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A23938" w:rsidRDefault="004D3E83" w:rsidP="00EC1FB3">
      <w:pPr>
        <w:ind w:firstLine="0"/>
        <w:rPr>
          <w:b/>
          <w:bCs/>
          <w:rtl/>
        </w:rPr>
      </w:pPr>
      <w:bookmarkStart w:id="0" w:name="_GoBack"/>
      <w:bookmarkEnd w:id="0"/>
      <w:r w:rsidRPr="00A23938">
        <w:rPr>
          <w:b/>
          <w:bCs/>
          <w:rtl/>
        </w:rPr>
        <w:t>הכנסת העשרים-וארבע</w:t>
      </w:r>
    </w:p>
    <w:p w:rsidR="00A22C90" w:rsidRPr="00A23938" w:rsidRDefault="00A22C90" w:rsidP="00327BF8">
      <w:pPr>
        <w:ind w:firstLine="0"/>
        <w:outlineLvl w:val="0"/>
        <w:rPr>
          <w:b/>
          <w:bCs/>
          <w:rtl/>
        </w:rPr>
        <w:sectPr w:rsidR="00A22C90" w:rsidRPr="00A23938" w:rsidSect="003C5BD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A23938" w:rsidRDefault="004D3E83" w:rsidP="008320F6">
      <w:pPr>
        <w:ind w:firstLine="0"/>
        <w:rPr>
          <w:b/>
          <w:bCs/>
          <w:rtl/>
        </w:rPr>
      </w:pPr>
      <w:r w:rsidRPr="00A23938">
        <w:rPr>
          <w:b/>
          <w:bCs/>
          <w:rtl/>
        </w:rPr>
        <w:t>מושב שני</w:t>
      </w:r>
    </w:p>
    <w:p w:rsidR="00E64116" w:rsidRPr="00A23938" w:rsidRDefault="00E64116" w:rsidP="0049458B">
      <w:pPr>
        <w:rPr>
          <w:rtl/>
        </w:rPr>
      </w:pPr>
    </w:p>
    <w:p w:rsidR="00E64116" w:rsidRPr="00A23938" w:rsidRDefault="00E64116" w:rsidP="0049458B">
      <w:pPr>
        <w:rPr>
          <w:rtl/>
        </w:rPr>
      </w:pPr>
    </w:p>
    <w:p w:rsidR="00E64116" w:rsidRPr="00A23938" w:rsidRDefault="00E64116" w:rsidP="007509A6">
      <w:pPr>
        <w:ind w:firstLine="0"/>
        <w:jc w:val="center"/>
        <w:rPr>
          <w:b/>
          <w:bCs/>
          <w:rtl/>
        </w:rPr>
      </w:pPr>
    </w:p>
    <w:p w:rsidR="00E64116" w:rsidRPr="00A23938" w:rsidRDefault="004D3E83" w:rsidP="003C5BD6">
      <w:pPr>
        <w:ind w:firstLine="0"/>
        <w:jc w:val="center"/>
        <w:outlineLvl w:val="0"/>
        <w:rPr>
          <w:b/>
          <w:bCs/>
          <w:rtl/>
        </w:rPr>
      </w:pPr>
      <w:r w:rsidRPr="00A23938">
        <w:rPr>
          <w:b/>
          <w:bCs/>
          <w:rtl/>
        </w:rPr>
        <w:t xml:space="preserve">פרוטוקול מס' </w:t>
      </w:r>
      <w:r w:rsidR="003C5BD6">
        <w:rPr>
          <w:b/>
          <w:bCs/>
        </w:rPr>
        <w:t>105</w:t>
      </w:r>
    </w:p>
    <w:p w:rsidR="00E64116" w:rsidRPr="00A23938" w:rsidRDefault="004D3E83" w:rsidP="008320F6">
      <w:pPr>
        <w:ind w:firstLine="0"/>
        <w:jc w:val="center"/>
        <w:outlineLvl w:val="0"/>
        <w:rPr>
          <w:b/>
          <w:bCs/>
          <w:rtl/>
        </w:rPr>
      </w:pPr>
      <w:r w:rsidRPr="00A23938">
        <w:rPr>
          <w:b/>
          <w:bCs/>
          <w:rtl/>
        </w:rPr>
        <w:t>מישיבת ועדת החוקה, חוק ומשפט</w:t>
      </w:r>
    </w:p>
    <w:p w:rsidR="00E64116" w:rsidRPr="00A23938" w:rsidRDefault="004D3E83" w:rsidP="00F8263D">
      <w:pPr>
        <w:ind w:firstLine="0"/>
        <w:jc w:val="center"/>
        <w:outlineLvl w:val="0"/>
        <w:rPr>
          <w:b/>
          <w:bCs/>
          <w:u w:val="single"/>
          <w:rtl/>
        </w:rPr>
      </w:pPr>
      <w:r w:rsidRPr="00A23938">
        <w:rPr>
          <w:b/>
          <w:bCs/>
          <w:u w:val="single"/>
          <w:rtl/>
        </w:rPr>
        <w:t xml:space="preserve">יום שני, ד' בכסלו </w:t>
      </w:r>
      <w:proofErr w:type="spellStart"/>
      <w:r w:rsidRPr="00A23938">
        <w:rPr>
          <w:b/>
          <w:bCs/>
          <w:u w:val="single"/>
          <w:rtl/>
        </w:rPr>
        <w:t>התשפ"ב</w:t>
      </w:r>
      <w:proofErr w:type="spellEnd"/>
      <w:r w:rsidRPr="00A23938">
        <w:rPr>
          <w:b/>
          <w:bCs/>
          <w:u w:val="single"/>
          <w:rtl/>
        </w:rPr>
        <w:t xml:space="preserve"> (08 בנובמבר 2021), שעה </w:t>
      </w:r>
      <w:r w:rsidR="00F8263D" w:rsidRPr="00A23938">
        <w:rPr>
          <w:rFonts w:hint="cs"/>
          <w:b/>
          <w:bCs/>
          <w:u w:val="single"/>
          <w:rtl/>
        </w:rPr>
        <w:t>12:04</w:t>
      </w:r>
    </w:p>
    <w:p w:rsidR="00E64116" w:rsidRPr="00A23938" w:rsidRDefault="00E64116" w:rsidP="008320F6">
      <w:pPr>
        <w:ind w:firstLine="0"/>
        <w:rPr>
          <w:rtl/>
        </w:rPr>
      </w:pPr>
    </w:p>
    <w:p w:rsidR="00E64116" w:rsidRPr="00A23938" w:rsidRDefault="00E64116" w:rsidP="008320F6">
      <w:pPr>
        <w:ind w:firstLine="0"/>
        <w:rPr>
          <w:rtl/>
        </w:rPr>
      </w:pPr>
    </w:p>
    <w:p w:rsidR="00E64116" w:rsidRPr="00A23938" w:rsidRDefault="00E64116" w:rsidP="008320F6">
      <w:pPr>
        <w:ind w:firstLine="0"/>
        <w:rPr>
          <w:rtl/>
        </w:rPr>
      </w:pPr>
    </w:p>
    <w:p w:rsidR="00E64116" w:rsidRPr="00A23938" w:rsidRDefault="00E64116" w:rsidP="00EC1FB3">
      <w:pPr>
        <w:ind w:firstLine="0"/>
        <w:outlineLvl w:val="1"/>
        <w:rPr>
          <w:rtl/>
        </w:rPr>
      </w:pPr>
      <w:r w:rsidRPr="00A23938">
        <w:rPr>
          <w:rFonts w:hint="cs"/>
          <w:b/>
          <w:bCs/>
          <w:u w:val="single"/>
          <w:rtl/>
        </w:rPr>
        <w:t>סדר היום</w:t>
      </w:r>
      <w:r w:rsidRPr="00A23938">
        <w:rPr>
          <w:b/>
          <w:bCs/>
          <w:u w:val="single"/>
          <w:rtl/>
        </w:rPr>
        <w:t>:</w:t>
      </w:r>
    </w:p>
    <w:p w:rsidR="00E64116" w:rsidRPr="00A23938" w:rsidRDefault="004D3E83" w:rsidP="00951651">
      <w:pPr>
        <w:spacing w:before="60"/>
        <w:ind w:firstLine="0"/>
        <w:rPr>
          <w:rtl/>
        </w:rPr>
      </w:pPr>
      <w:bookmarkStart w:id="1" w:name="ET_subject_624968_1"/>
      <w:r w:rsidRPr="00A23938">
        <w:rPr>
          <w:rStyle w:val="TagStyle"/>
          <w:rtl/>
        </w:rPr>
        <w:t xml:space="preserve"> &lt;&lt; נושא &gt;&gt; </w:t>
      </w:r>
      <w:r w:rsidRPr="00A23938">
        <w:rPr>
          <w:rtl/>
        </w:rPr>
        <w:t xml:space="preserve">הצעת צו בתי משפט (הוספת עניינים כלכליים), </w:t>
      </w:r>
      <w:proofErr w:type="spellStart"/>
      <w:r w:rsidRPr="00A23938">
        <w:rPr>
          <w:rtl/>
        </w:rPr>
        <w:t>התשפ"א</w:t>
      </w:r>
      <w:proofErr w:type="spellEnd"/>
      <w:r w:rsidR="00951651" w:rsidRPr="00A23938">
        <w:rPr>
          <w:rFonts w:hint="cs"/>
          <w:rtl/>
        </w:rPr>
        <w:t>–</w:t>
      </w:r>
      <w:r w:rsidRPr="00A23938">
        <w:rPr>
          <w:rtl/>
        </w:rPr>
        <w:t>2021</w:t>
      </w:r>
      <w:r w:rsidRPr="00A23938">
        <w:rPr>
          <w:rStyle w:val="TagStyle"/>
          <w:rtl/>
        </w:rPr>
        <w:t xml:space="preserve"> &lt;&lt; נושא &gt;&gt;</w:t>
      </w:r>
      <w:r w:rsidRPr="00A23938">
        <w:rPr>
          <w:rtl/>
        </w:rPr>
        <w:t xml:space="preserve">   </w:t>
      </w:r>
      <w:bookmarkEnd w:id="1"/>
    </w:p>
    <w:p w:rsidR="00E64116" w:rsidRPr="00A23938" w:rsidRDefault="00E64116" w:rsidP="007C693F">
      <w:pPr>
        <w:spacing w:before="60"/>
        <w:ind w:firstLine="0"/>
        <w:rPr>
          <w:rtl/>
        </w:rPr>
      </w:pPr>
    </w:p>
    <w:p w:rsidR="004D3E83" w:rsidRPr="00A23938" w:rsidRDefault="004D3E83" w:rsidP="007C693F">
      <w:pPr>
        <w:spacing w:before="60"/>
        <w:ind w:firstLine="0"/>
        <w:rPr>
          <w:rtl/>
        </w:rPr>
      </w:pPr>
    </w:p>
    <w:p w:rsidR="00E64116" w:rsidRPr="00A23938" w:rsidRDefault="00E64116" w:rsidP="00EC1FB3">
      <w:pPr>
        <w:ind w:firstLine="0"/>
        <w:outlineLvl w:val="1"/>
        <w:rPr>
          <w:b/>
          <w:bCs/>
          <w:u w:val="single"/>
          <w:rtl/>
        </w:rPr>
      </w:pPr>
      <w:r w:rsidRPr="00A23938">
        <w:rPr>
          <w:b/>
          <w:bCs/>
          <w:u w:val="single"/>
          <w:rtl/>
        </w:rPr>
        <w:t>נכחו:</w:t>
      </w:r>
    </w:p>
    <w:p w:rsidR="00E64116" w:rsidRPr="00A23938" w:rsidRDefault="00E64116" w:rsidP="00EC1FB3">
      <w:pPr>
        <w:ind w:firstLine="0"/>
        <w:outlineLvl w:val="1"/>
        <w:rPr>
          <w:rtl/>
        </w:rPr>
      </w:pPr>
      <w:r w:rsidRPr="00A23938">
        <w:rPr>
          <w:b/>
          <w:bCs/>
          <w:u w:val="single"/>
          <w:rtl/>
        </w:rPr>
        <w:t>חברי הוועדה</w:t>
      </w:r>
      <w:r w:rsidRPr="00A23938">
        <w:rPr>
          <w:rFonts w:hint="cs"/>
          <w:b/>
          <w:bCs/>
          <w:u w:val="single"/>
          <w:rtl/>
        </w:rPr>
        <w:t xml:space="preserve">: </w:t>
      </w:r>
    </w:p>
    <w:p w:rsidR="00E64116" w:rsidRPr="00A23938" w:rsidRDefault="004D3E83" w:rsidP="00EC1FB3">
      <w:pPr>
        <w:ind w:firstLine="0"/>
        <w:rPr>
          <w:rtl/>
        </w:rPr>
      </w:pPr>
      <w:r w:rsidRPr="00A23938">
        <w:rPr>
          <w:rtl/>
        </w:rPr>
        <w:t>גלעד קריב – היו"ר</w:t>
      </w:r>
    </w:p>
    <w:p w:rsidR="004D3E83" w:rsidRPr="00A23938" w:rsidRDefault="004D3E83" w:rsidP="00EC1FB3">
      <w:pPr>
        <w:ind w:firstLine="0"/>
        <w:rPr>
          <w:rtl/>
        </w:rPr>
      </w:pPr>
      <w:r w:rsidRPr="00A23938">
        <w:rPr>
          <w:rtl/>
        </w:rPr>
        <w:t>זאב בנימין בגין</w:t>
      </w:r>
    </w:p>
    <w:p w:rsidR="004D3E83" w:rsidRPr="00A23938" w:rsidRDefault="004D3E83" w:rsidP="00EC1FB3">
      <w:pPr>
        <w:ind w:firstLine="0"/>
        <w:rPr>
          <w:rtl/>
        </w:rPr>
      </w:pPr>
      <w:r w:rsidRPr="00A23938">
        <w:rPr>
          <w:rtl/>
        </w:rPr>
        <w:t>ענבר בזק</w:t>
      </w:r>
    </w:p>
    <w:p w:rsidR="004D3E83" w:rsidRPr="00A23938" w:rsidRDefault="004D3E83" w:rsidP="00EC1FB3">
      <w:pPr>
        <w:ind w:firstLine="0"/>
        <w:rPr>
          <w:rtl/>
        </w:rPr>
      </w:pPr>
      <w:r w:rsidRPr="00A23938">
        <w:rPr>
          <w:rtl/>
        </w:rPr>
        <w:t>צבי האוזר</w:t>
      </w:r>
    </w:p>
    <w:p w:rsidR="004D3E83" w:rsidRPr="00A23938" w:rsidRDefault="004D3E83" w:rsidP="00EC1FB3">
      <w:pPr>
        <w:ind w:firstLine="0"/>
        <w:rPr>
          <w:rtl/>
        </w:rPr>
      </w:pPr>
      <w:r w:rsidRPr="00A23938">
        <w:rPr>
          <w:rtl/>
        </w:rPr>
        <w:t>אוסאמה סעדי</w:t>
      </w:r>
    </w:p>
    <w:p w:rsidR="004D3E83" w:rsidRPr="00A23938" w:rsidRDefault="004D3E83" w:rsidP="00EC1FB3">
      <w:pPr>
        <w:ind w:firstLine="0"/>
        <w:rPr>
          <w:u w:val="single"/>
        </w:rPr>
      </w:pPr>
    </w:p>
    <w:p w:rsidR="00E64116" w:rsidRPr="00A23938" w:rsidRDefault="00E64116" w:rsidP="00DE5B80">
      <w:pPr>
        <w:ind w:firstLine="0"/>
        <w:rPr>
          <w:rtl/>
        </w:rPr>
      </w:pPr>
    </w:p>
    <w:p w:rsidR="000C47F5" w:rsidRPr="00A23938" w:rsidRDefault="000C47F5" w:rsidP="00EC1FB3">
      <w:pPr>
        <w:ind w:firstLine="0"/>
        <w:outlineLvl w:val="1"/>
        <w:rPr>
          <w:b/>
          <w:bCs/>
          <w:u w:val="single"/>
          <w:rtl/>
        </w:rPr>
      </w:pPr>
      <w:r w:rsidRPr="00A23938">
        <w:rPr>
          <w:rFonts w:hint="cs"/>
          <w:b/>
          <w:bCs/>
          <w:u w:val="single"/>
          <w:rtl/>
        </w:rPr>
        <w:t>חברי הכנסת:</w:t>
      </w:r>
    </w:p>
    <w:p w:rsidR="002E5E31" w:rsidRPr="00A23938" w:rsidRDefault="00502BD3" w:rsidP="00DE5B80">
      <w:pPr>
        <w:ind w:firstLine="0"/>
        <w:rPr>
          <w:rtl/>
        </w:rPr>
      </w:pPr>
      <w:r w:rsidRPr="00A23938">
        <w:rPr>
          <w:rFonts w:hint="cs"/>
          <w:rtl/>
        </w:rPr>
        <w:t xml:space="preserve">שמחה </w:t>
      </w:r>
      <w:proofErr w:type="spellStart"/>
      <w:r w:rsidRPr="00A23938">
        <w:rPr>
          <w:rFonts w:hint="cs"/>
          <w:rtl/>
        </w:rPr>
        <w:t>רוטמן</w:t>
      </w:r>
      <w:proofErr w:type="spellEnd"/>
    </w:p>
    <w:p w:rsidR="00502BD3" w:rsidRDefault="00502BD3" w:rsidP="00DE5B80">
      <w:pPr>
        <w:ind w:firstLine="0"/>
        <w:rPr>
          <w:b/>
          <w:bCs/>
          <w:u w:val="single"/>
        </w:rPr>
      </w:pPr>
    </w:p>
    <w:p w:rsidR="003C5BD6" w:rsidRPr="00A23938" w:rsidRDefault="003C5BD6" w:rsidP="00DE5B80">
      <w:pPr>
        <w:ind w:firstLine="0"/>
        <w:rPr>
          <w:b/>
          <w:bCs/>
          <w:u w:val="single"/>
          <w:rtl/>
        </w:rPr>
      </w:pPr>
    </w:p>
    <w:p w:rsidR="00E64116" w:rsidRPr="00A23938" w:rsidRDefault="00E64116" w:rsidP="00D40A29">
      <w:pPr>
        <w:ind w:firstLine="0"/>
        <w:outlineLvl w:val="1"/>
        <w:rPr>
          <w:rtl/>
        </w:rPr>
      </w:pPr>
      <w:r w:rsidRPr="00A23938">
        <w:rPr>
          <w:b/>
          <w:bCs/>
          <w:u w:val="single"/>
          <w:rtl/>
        </w:rPr>
        <w:t>מוזמנים</w:t>
      </w:r>
      <w:r w:rsidRPr="00A23938">
        <w:rPr>
          <w:rFonts w:hint="cs"/>
          <w:b/>
          <w:bCs/>
          <w:u w:val="single"/>
          <w:rtl/>
        </w:rPr>
        <w:t xml:space="preserve">: </w:t>
      </w:r>
    </w:p>
    <w:p w:rsidR="003C5BD6" w:rsidRDefault="003C5BD6" w:rsidP="003C5BD6">
      <w:pPr>
        <w:ind w:firstLine="0"/>
      </w:pPr>
      <w:r>
        <w:rPr>
          <w:rFonts w:hint="cs"/>
          <w:rtl/>
        </w:rPr>
        <w:t>שר המשפטים גדעון סער</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50"/>
        <w:gridCol w:w="336"/>
        <w:gridCol w:w="4738"/>
      </w:tblGrid>
      <w:tr w:rsidR="004D3E83" w:rsidRPr="00A23938" w:rsidTr="004D3E83">
        <w:tc>
          <w:tcPr>
            <w:tcW w:w="0" w:type="auto"/>
            <w:shd w:val="clear" w:color="auto" w:fill="auto"/>
          </w:tcPr>
          <w:p w:rsidR="004D3E83" w:rsidRPr="00A23938" w:rsidRDefault="004D3E83" w:rsidP="00DE5B80">
            <w:pPr>
              <w:ind w:firstLine="0"/>
              <w:rPr>
                <w:rtl/>
              </w:rPr>
            </w:pPr>
            <w:r w:rsidRPr="00A23938">
              <w:rPr>
                <w:rtl/>
              </w:rPr>
              <w:t>לילך וגנר</w:t>
            </w:r>
          </w:p>
        </w:tc>
        <w:tc>
          <w:tcPr>
            <w:tcW w:w="0" w:type="auto"/>
            <w:shd w:val="clear" w:color="auto" w:fill="auto"/>
          </w:tcPr>
          <w:p w:rsidR="004D3E83" w:rsidRPr="00A23938" w:rsidRDefault="004D3E83" w:rsidP="00DE5B80">
            <w:pPr>
              <w:ind w:firstLine="0"/>
              <w:rPr>
                <w:rtl/>
              </w:rPr>
            </w:pPr>
            <w:r w:rsidRPr="00A23938">
              <w:rPr>
                <w:rtl/>
              </w:rPr>
              <w:t>–</w:t>
            </w:r>
          </w:p>
        </w:tc>
        <w:tc>
          <w:tcPr>
            <w:tcW w:w="0" w:type="auto"/>
            <w:shd w:val="clear" w:color="auto" w:fill="auto"/>
          </w:tcPr>
          <w:p w:rsidR="004D3E83" w:rsidRPr="00A23938" w:rsidRDefault="004D3E83" w:rsidP="00DE5B80">
            <w:pPr>
              <w:ind w:firstLine="0"/>
              <w:rPr>
                <w:rtl/>
              </w:rPr>
            </w:pPr>
            <w:r w:rsidRPr="00A23938">
              <w:rPr>
                <w:rtl/>
              </w:rPr>
              <w:t>ראש אשכול עונשין ופשיעה חמורה, משרד המשפטים</w:t>
            </w:r>
          </w:p>
        </w:tc>
      </w:tr>
      <w:tr w:rsidR="004D3E83" w:rsidRPr="00A23938" w:rsidTr="004D3E83">
        <w:tc>
          <w:tcPr>
            <w:tcW w:w="0" w:type="auto"/>
            <w:shd w:val="clear" w:color="auto" w:fill="auto"/>
          </w:tcPr>
          <w:p w:rsidR="004D3E83" w:rsidRPr="00A23938" w:rsidRDefault="004D3E83" w:rsidP="00DE5B80">
            <w:pPr>
              <w:ind w:firstLine="0"/>
              <w:rPr>
                <w:rtl/>
              </w:rPr>
            </w:pPr>
            <w:r w:rsidRPr="00A23938">
              <w:rPr>
                <w:rtl/>
              </w:rPr>
              <w:t>ליאת בן ארי שווקי</w:t>
            </w:r>
          </w:p>
        </w:tc>
        <w:tc>
          <w:tcPr>
            <w:tcW w:w="0" w:type="auto"/>
            <w:shd w:val="clear" w:color="auto" w:fill="auto"/>
          </w:tcPr>
          <w:p w:rsidR="004D3E83" w:rsidRPr="00A23938" w:rsidRDefault="004D3E83" w:rsidP="00DE5B80">
            <w:pPr>
              <w:ind w:firstLine="0"/>
              <w:rPr>
                <w:rtl/>
              </w:rPr>
            </w:pPr>
            <w:r w:rsidRPr="00A23938">
              <w:rPr>
                <w:rtl/>
              </w:rPr>
              <w:t>–</w:t>
            </w:r>
          </w:p>
        </w:tc>
        <w:tc>
          <w:tcPr>
            <w:tcW w:w="0" w:type="auto"/>
            <w:shd w:val="clear" w:color="auto" w:fill="auto"/>
          </w:tcPr>
          <w:p w:rsidR="004D3E83" w:rsidRPr="00A23938" w:rsidRDefault="004D3E83" w:rsidP="00DE5B80">
            <w:pPr>
              <w:ind w:firstLine="0"/>
              <w:rPr>
                <w:rtl/>
              </w:rPr>
            </w:pPr>
            <w:r w:rsidRPr="00A23938">
              <w:rPr>
                <w:rtl/>
              </w:rPr>
              <w:t>משנה לפרקליט המדינה, משרד המשפטים</w:t>
            </w:r>
          </w:p>
        </w:tc>
      </w:tr>
      <w:tr w:rsidR="004D3E83" w:rsidRPr="00A23938" w:rsidTr="004D3E83">
        <w:tc>
          <w:tcPr>
            <w:tcW w:w="0" w:type="auto"/>
            <w:shd w:val="clear" w:color="auto" w:fill="auto"/>
          </w:tcPr>
          <w:p w:rsidR="004D3E83" w:rsidRPr="00A23938" w:rsidRDefault="004D3E83" w:rsidP="00DE5B80">
            <w:pPr>
              <w:ind w:firstLine="0"/>
              <w:rPr>
                <w:rtl/>
              </w:rPr>
            </w:pPr>
            <w:r w:rsidRPr="00A23938">
              <w:rPr>
                <w:rtl/>
              </w:rPr>
              <w:t>לירון בנית ששון</w:t>
            </w:r>
          </w:p>
        </w:tc>
        <w:tc>
          <w:tcPr>
            <w:tcW w:w="0" w:type="auto"/>
            <w:shd w:val="clear" w:color="auto" w:fill="auto"/>
          </w:tcPr>
          <w:p w:rsidR="004D3E83" w:rsidRPr="00A23938" w:rsidRDefault="004D3E83" w:rsidP="00DE5B80">
            <w:pPr>
              <w:ind w:firstLine="0"/>
              <w:rPr>
                <w:rtl/>
              </w:rPr>
            </w:pPr>
            <w:r w:rsidRPr="00A23938">
              <w:rPr>
                <w:rtl/>
              </w:rPr>
              <w:t>–</w:t>
            </w:r>
          </w:p>
        </w:tc>
        <w:tc>
          <w:tcPr>
            <w:tcW w:w="0" w:type="auto"/>
            <w:shd w:val="clear" w:color="auto" w:fill="auto"/>
          </w:tcPr>
          <w:p w:rsidR="004D3E83" w:rsidRPr="00A23938" w:rsidRDefault="004D3E83" w:rsidP="00DE5B80">
            <w:pPr>
              <w:ind w:firstLine="0"/>
              <w:rPr>
                <w:rtl/>
              </w:rPr>
            </w:pPr>
            <w:r w:rsidRPr="00A23938">
              <w:rPr>
                <w:rtl/>
              </w:rPr>
              <w:t>ממונה, ייעוץ וחקיקה, משרד המשפטים</w:t>
            </w:r>
          </w:p>
        </w:tc>
      </w:tr>
      <w:tr w:rsidR="004D3E83" w:rsidRPr="00A23938" w:rsidTr="004D3E83">
        <w:tc>
          <w:tcPr>
            <w:tcW w:w="0" w:type="auto"/>
            <w:shd w:val="clear" w:color="auto" w:fill="auto"/>
          </w:tcPr>
          <w:p w:rsidR="004D3E83" w:rsidRPr="00A23938" w:rsidRDefault="004D3E83" w:rsidP="00DE5B80">
            <w:pPr>
              <w:ind w:firstLine="0"/>
              <w:rPr>
                <w:rtl/>
              </w:rPr>
            </w:pPr>
            <w:r w:rsidRPr="00A23938">
              <w:rPr>
                <w:rtl/>
              </w:rPr>
              <w:t xml:space="preserve">יעל אריה </w:t>
            </w:r>
            <w:proofErr w:type="spellStart"/>
            <w:r w:rsidRPr="00A23938">
              <w:rPr>
                <w:rtl/>
              </w:rPr>
              <w:t>הלדמן</w:t>
            </w:r>
            <w:proofErr w:type="spellEnd"/>
          </w:p>
        </w:tc>
        <w:tc>
          <w:tcPr>
            <w:tcW w:w="0" w:type="auto"/>
            <w:shd w:val="clear" w:color="auto" w:fill="auto"/>
          </w:tcPr>
          <w:p w:rsidR="004D3E83" w:rsidRPr="00A23938" w:rsidRDefault="004D3E83" w:rsidP="00DE5B80">
            <w:pPr>
              <w:ind w:firstLine="0"/>
              <w:rPr>
                <w:rtl/>
              </w:rPr>
            </w:pPr>
            <w:r w:rsidRPr="00A23938">
              <w:rPr>
                <w:rtl/>
              </w:rPr>
              <w:t>–</w:t>
            </w:r>
          </w:p>
        </w:tc>
        <w:tc>
          <w:tcPr>
            <w:tcW w:w="0" w:type="auto"/>
            <w:shd w:val="clear" w:color="auto" w:fill="auto"/>
          </w:tcPr>
          <w:p w:rsidR="004D3E83" w:rsidRPr="00A23938" w:rsidRDefault="004D3E83" w:rsidP="00DE5B80">
            <w:pPr>
              <w:ind w:firstLine="0"/>
              <w:rPr>
                <w:rtl/>
              </w:rPr>
            </w:pPr>
            <w:r w:rsidRPr="00A23938">
              <w:rPr>
                <w:rtl/>
              </w:rPr>
              <w:t>סגנית בכירה ליועמ"ש, משרד האוצר</w:t>
            </w:r>
          </w:p>
        </w:tc>
      </w:tr>
      <w:tr w:rsidR="004D3E83" w:rsidRPr="00A23938" w:rsidTr="004D3E83">
        <w:tc>
          <w:tcPr>
            <w:tcW w:w="0" w:type="auto"/>
            <w:shd w:val="clear" w:color="auto" w:fill="auto"/>
          </w:tcPr>
          <w:p w:rsidR="004D3E83" w:rsidRPr="00A23938" w:rsidRDefault="004D3E83" w:rsidP="00DE5B80">
            <w:pPr>
              <w:ind w:firstLine="0"/>
              <w:rPr>
                <w:rtl/>
              </w:rPr>
            </w:pPr>
            <w:r w:rsidRPr="00A23938">
              <w:rPr>
                <w:rtl/>
              </w:rPr>
              <w:t>עידו חי</w:t>
            </w:r>
          </w:p>
        </w:tc>
        <w:tc>
          <w:tcPr>
            <w:tcW w:w="0" w:type="auto"/>
            <w:shd w:val="clear" w:color="auto" w:fill="auto"/>
          </w:tcPr>
          <w:p w:rsidR="004D3E83" w:rsidRPr="00A23938" w:rsidRDefault="004D3E83" w:rsidP="00DE5B80">
            <w:pPr>
              <w:ind w:firstLine="0"/>
              <w:rPr>
                <w:rtl/>
              </w:rPr>
            </w:pPr>
            <w:r w:rsidRPr="00A23938">
              <w:rPr>
                <w:rtl/>
              </w:rPr>
              <w:t>–</w:t>
            </w:r>
          </w:p>
        </w:tc>
        <w:tc>
          <w:tcPr>
            <w:tcW w:w="0" w:type="auto"/>
            <w:shd w:val="clear" w:color="auto" w:fill="auto"/>
          </w:tcPr>
          <w:p w:rsidR="004D3E83" w:rsidRPr="00A23938" w:rsidRDefault="004D3E83" w:rsidP="00DE5B80">
            <w:pPr>
              <w:ind w:firstLine="0"/>
              <w:rPr>
                <w:rtl/>
              </w:rPr>
            </w:pPr>
            <w:r w:rsidRPr="00A23938">
              <w:rPr>
                <w:rtl/>
              </w:rPr>
              <w:t>רפרנט בטחון פנים באגף תקציבים, משרד האוצר</w:t>
            </w:r>
          </w:p>
        </w:tc>
      </w:tr>
      <w:tr w:rsidR="004D3E83" w:rsidRPr="00A23938" w:rsidTr="004D3E83">
        <w:tc>
          <w:tcPr>
            <w:tcW w:w="0" w:type="auto"/>
            <w:shd w:val="clear" w:color="auto" w:fill="auto"/>
          </w:tcPr>
          <w:p w:rsidR="004D3E83" w:rsidRPr="00A23938" w:rsidRDefault="004D3E83" w:rsidP="00DE5B80">
            <w:pPr>
              <w:ind w:firstLine="0"/>
              <w:rPr>
                <w:rtl/>
              </w:rPr>
            </w:pPr>
            <w:r w:rsidRPr="00A23938">
              <w:rPr>
                <w:rtl/>
              </w:rPr>
              <w:t>תמר לוי בונה</w:t>
            </w:r>
          </w:p>
        </w:tc>
        <w:tc>
          <w:tcPr>
            <w:tcW w:w="0" w:type="auto"/>
            <w:shd w:val="clear" w:color="auto" w:fill="auto"/>
          </w:tcPr>
          <w:p w:rsidR="004D3E83" w:rsidRPr="00A23938" w:rsidRDefault="004D3E83" w:rsidP="00DE5B80">
            <w:pPr>
              <w:ind w:firstLine="0"/>
              <w:rPr>
                <w:rtl/>
              </w:rPr>
            </w:pPr>
            <w:r w:rsidRPr="00A23938">
              <w:rPr>
                <w:rtl/>
              </w:rPr>
              <w:t>–</w:t>
            </w:r>
          </w:p>
        </w:tc>
        <w:tc>
          <w:tcPr>
            <w:tcW w:w="0" w:type="auto"/>
            <w:shd w:val="clear" w:color="auto" w:fill="auto"/>
          </w:tcPr>
          <w:p w:rsidR="004D3E83" w:rsidRPr="00A23938" w:rsidRDefault="004D3E83" w:rsidP="00DE5B80">
            <w:pPr>
              <w:ind w:firstLine="0"/>
              <w:rPr>
                <w:rtl/>
              </w:rPr>
            </w:pPr>
            <w:r w:rsidRPr="00A23938">
              <w:rPr>
                <w:rtl/>
              </w:rPr>
              <w:t xml:space="preserve">רכזת ביטחון פנים </w:t>
            </w:r>
            <w:proofErr w:type="spellStart"/>
            <w:r w:rsidRPr="00A23938">
              <w:rPr>
                <w:rtl/>
              </w:rPr>
              <w:t>באג"ת</w:t>
            </w:r>
            <w:proofErr w:type="spellEnd"/>
            <w:r w:rsidRPr="00A23938">
              <w:rPr>
                <w:rtl/>
              </w:rPr>
              <w:t>, משרד האוצר</w:t>
            </w:r>
          </w:p>
        </w:tc>
      </w:tr>
      <w:tr w:rsidR="00747709" w:rsidRPr="00A23938" w:rsidTr="004D3E83">
        <w:tc>
          <w:tcPr>
            <w:tcW w:w="0" w:type="auto"/>
            <w:shd w:val="clear" w:color="auto" w:fill="auto"/>
          </w:tcPr>
          <w:p w:rsidR="00747709" w:rsidRPr="00A23938" w:rsidRDefault="00747709" w:rsidP="00DE5B80">
            <w:pPr>
              <w:ind w:firstLine="0"/>
              <w:rPr>
                <w:rtl/>
              </w:rPr>
            </w:pPr>
            <w:r w:rsidRPr="00A23938">
              <w:rPr>
                <w:rtl/>
              </w:rPr>
              <w:t xml:space="preserve">יגאל </w:t>
            </w:r>
            <w:proofErr w:type="spellStart"/>
            <w:r w:rsidRPr="00A23938">
              <w:rPr>
                <w:rtl/>
              </w:rPr>
              <w:t>מרזל</w:t>
            </w:r>
            <w:proofErr w:type="spellEnd"/>
          </w:p>
        </w:tc>
        <w:tc>
          <w:tcPr>
            <w:tcW w:w="0" w:type="auto"/>
            <w:shd w:val="clear" w:color="auto" w:fill="auto"/>
          </w:tcPr>
          <w:p w:rsidR="00747709" w:rsidRPr="00A23938" w:rsidRDefault="00747709" w:rsidP="00DE5B80">
            <w:pPr>
              <w:ind w:firstLine="0"/>
              <w:rPr>
                <w:rtl/>
              </w:rPr>
            </w:pPr>
            <w:r w:rsidRPr="00A23938">
              <w:rPr>
                <w:rtl/>
              </w:rPr>
              <w:t>–</w:t>
            </w:r>
          </w:p>
        </w:tc>
        <w:tc>
          <w:tcPr>
            <w:tcW w:w="0" w:type="auto"/>
            <w:shd w:val="clear" w:color="auto" w:fill="auto"/>
          </w:tcPr>
          <w:p w:rsidR="00747709" w:rsidRPr="00A23938" w:rsidRDefault="00747709" w:rsidP="00DE5B80">
            <w:pPr>
              <w:ind w:firstLine="0"/>
              <w:rPr>
                <w:rtl/>
              </w:rPr>
            </w:pPr>
            <w:r w:rsidRPr="00A23938">
              <w:rPr>
                <w:rtl/>
              </w:rPr>
              <w:t>מנהל בתי המשפט, הנהלת בתי המשפט</w:t>
            </w:r>
          </w:p>
        </w:tc>
      </w:tr>
      <w:tr w:rsidR="004D3E83" w:rsidRPr="00A23938" w:rsidTr="004D3E83">
        <w:tc>
          <w:tcPr>
            <w:tcW w:w="0" w:type="auto"/>
            <w:shd w:val="clear" w:color="auto" w:fill="auto"/>
          </w:tcPr>
          <w:p w:rsidR="004D3E83" w:rsidRPr="00A23938" w:rsidRDefault="004D3E83" w:rsidP="00DE5B80">
            <w:pPr>
              <w:ind w:firstLine="0"/>
              <w:rPr>
                <w:rtl/>
              </w:rPr>
            </w:pPr>
            <w:r w:rsidRPr="00A23938">
              <w:rPr>
                <w:rtl/>
              </w:rPr>
              <w:t xml:space="preserve">שירי </w:t>
            </w:r>
            <w:proofErr w:type="spellStart"/>
            <w:r w:rsidRPr="00A23938">
              <w:rPr>
                <w:rtl/>
              </w:rPr>
              <w:t>לנג</w:t>
            </w:r>
            <w:proofErr w:type="spellEnd"/>
          </w:p>
        </w:tc>
        <w:tc>
          <w:tcPr>
            <w:tcW w:w="0" w:type="auto"/>
            <w:shd w:val="clear" w:color="auto" w:fill="auto"/>
          </w:tcPr>
          <w:p w:rsidR="004D3E83" w:rsidRPr="00A23938" w:rsidRDefault="004D3E83" w:rsidP="00DE5B80">
            <w:pPr>
              <w:ind w:firstLine="0"/>
              <w:rPr>
                <w:rtl/>
              </w:rPr>
            </w:pPr>
            <w:r w:rsidRPr="00A23938">
              <w:rPr>
                <w:rtl/>
              </w:rPr>
              <w:t>–</w:t>
            </w:r>
          </w:p>
        </w:tc>
        <w:tc>
          <w:tcPr>
            <w:tcW w:w="0" w:type="auto"/>
            <w:shd w:val="clear" w:color="auto" w:fill="auto"/>
          </w:tcPr>
          <w:p w:rsidR="004D3E83" w:rsidRPr="00A23938" w:rsidRDefault="004D3E83" w:rsidP="00DE5B80">
            <w:pPr>
              <w:ind w:firstLine="0"/>
              <w:rPr>
                <w:rtl/>
              </w:rPr>
            </w:pPr>
            <w:r w:rsidRPr="00A23938">
              <w:rPr>
                <w:rtl/>
              </w:rPr>
              <w:t>עו"ד, הנהלת בתי המשפט</w:t>
            </w:r>
          </w:p>
        </w:tc>
      </w:tr>
      <w:tr w:rsidR="004D3E83" w:rsidRPr="00A23938" w:rsidTr="004D3E83">
        <w:tc>
          <w:tcPr>
            <w:tcW w:w="0" w:type="auto"/>
            <w:shd w:val="clear" w:color="auto" w:fill="auto"/>
          </w:tcPr>
          <w:p w:rsidR="004D3E83" w:rsidRPr="00A23938" w:rsidRDefault="004D3E83" w:rsidP="00DE5B80">
            <w:pPr>
              <w:ind w:firstLine="0"/>
              <w:rPr>
                <w:rtl/>
              </w:rPr>
            </w:pPr>
            <w:r w:rsidRPr="00A23938">
              <w:rPr>
                <w:rtl/>
              </w:rPr>
              <w:t>ברק לייזר</w:t>
            </w:r>
          </w:p>
        </w:tc>
        <w:tc>
          <w:tcPr>
            <w:tcW w:w="0" w:type="auto"/>
            <w:shd w:val="clear" w:color="auto" w:fill="auto"/>
          </w:tcPr>
          <w:p w:rsidR="004D3E83" w:rsidRPr="00A23938" w:rsidRDefault="004D3E83" w:rsidP="00DE5B80">
            <w:pPr>
              <w:ind w:firstLine="0"/>
              <w:rPr>
                <w:rtl/>
              </w:rPr>
            </w:pPr>
            <w:r w:rsidRPr="00A23938">
              <w:rPr>
                <w:rtl/>
              </w:rPr>
              <w:t>–</w:t>
            </w:r>
          </w:p>
        </w:tc>
        <w:tc>
          <w:tcPr>
            <w:tcW w:w="0" w:type="auto"/>
            <w:shd w:val="clear" w:color="auto" w:fill="auto"/>
          </w:tcPr>
          <w:p w:rsidR="004D3E83" w:rsidRPr="00A23938" w:rsidRDefault="004D3E83" w:rsidP="00DE5B80">
            <w:pPr>
              <w:ind w:firstLine="0"/>
              <w:rPr>
                <w:rtl/>
              </w:rPr>
            </w:pPr>
            <w:r w:rsidRPr="00A23938">
              <w:rPr>
                <w:rtl/>
              </w:rPr>
              <w:t>יועמ"ש, הנהלת בתי המשפט</w:t>
            </w:r>
          </w:p>
        </w:tc>
      </w:tr>
      <w:tr w:rsidR="00747709" w:rsidRPr="00A23938" w:rsidTr="004D3E83">
        <w:tc>
          <w:tcPr>
            <w:tcW w:w="0" w:type="auto"/>
            <w:shd w:val="clear" w:color="auto" w:fill="auto"/>
          </w:tcPr>
          <w:p w:rsidR="00747709" w:rsidRPr="00A23938" w:rsidRDefault="00747709" w:rsidP="00DE5B80">
            <w:pPr>
              <w:ind w:firstLine="0"/>
              <w:rPr>
                <w:rtl/>
              </w:rPr>
            </w:pPr>
            <w:r w:rsidRPr="00A23938">
              <w:rPr>
                <w:rtl/>
              </w:rPr>
              <w:t>ענת גואטה</w:t>
            </w:r>
          </w:p>
        </w:tc>
        <w:tc>
          <w:tcPr>
            <w:tcW w:w="0" w:type="auto"/>
            <w:shd w:val="clear" w:color="auto" w:fill="auto"/>
          </w:tcPr>
          <w:p w:rsidR="00747709" w:rsidRPr="00A23938" w:rsidRDefault="00747709" w:rsidP="00DE5B80">
            <w:pPr>
              <w:ind w:firstLine="0"/>
              <w:rPr>
                <w:rtl/>
              </w:rPr>
            </w:pPr>
            <w:r w:rsidRPr="00A23938">
              <w:rPr>
                <w:rtl/>
              </w:rPr>
              <w:t>–</w:t>
            </w:r>
          </w:p>
        </w:tc>
        <w:tc>
          <w:tcPr>
            <w:tcW w:w="0" w:type="auto"/>
            <w:shd w:val="clear" w:color="auto" w:fill="auto"/>
          </w:tcPr>
          <w:p w:rsidR="00747709" w:rsidRPr="00A23938" w:rsidRDefault="00747709" w:rsidP="00DE5B80">
            <w:pPr>
              <w:ind w:firstLine="0"/>
              <w:rPr>
                <w:rtl/>
              </w:rPr>
            </w:pPr>
            <w:r w:rsidRPr="00A23938">
              <w:rPr>
                <w:rtl/>
              </w:rPr>
              <w:t>יו"ר, רשות לניירות ערך</w:t>
            </w:r>
          </w:p>
        </w:tc>
      </w:tr>
      <w:tr w:rsidR="00747709" w:rsidRPr="00A23938" w:rsidTr="004D3E83">
        <w:tc>
          <w:tcPr>
            <w:tcW w:w="0" w:type="auto"/>
            <w:shd w:val="clear" w:color="auto" w:fill="auto"/>
          </w:tcPr>
          <w:p w:rsidR="00747709" w:rsidRPr="00A23938" w:rsidRDefault="00747709" w:rsidP="00DE5B80">
            <w:pPr>
              <w:ind w:firstLine="0"/>
              <w:rPr>
                <w:rtl/>
              </w:rPr>
            </w:pPr>
            <w:r w:rsidRPr="00A23938">
              <w:rPr>
                <w:rtl/>
              </w:rPr>
              <w:t>אמיר וסרמן</w:t>
            </w:r>
          </w:p>
        </w:tc>
        <w:tc>
          <w:tcPr>
            <w:tcW w:w="0" w:type="auto"/>
            <w:shd w:val="clear" w:color="auto" w:fill="auto"/>
          </w:tcPr>
          <w:p w:rsidR="00747709" w:rsidRPr="00A23938" w:rsidRDefault="00747709" w:rsidP="00DE5B80">
            <w:pPr>
              <w:ind w:firstLine="0"/>
              <w:rPr>
                <w:rtl/>
              </w:rPr>
            </w:pPr>
            <w:r w:rsidRPr="00A23938">
              <w:rPr>
                <w:rtl/>
              </w:rPr>
              <w:t>–</w:t>
            </w:r>
          </w:p>
        </w:tc>
        <w:tc>
          <w:tcPr>
            <w:tcW w:w="0" w:type="auto"/>
            <w:shd w:val="clear" w:color="auto" w:fill="auto"/>
          </w:tcPr>
          <w:p w:rsidR="00747709" w:rsidRPr="00A23938" w:rsidRDefault="00747709" w:rsidP="00DE5B80">
            <w:pPr>
              <w:ind w:firstLine="0"/>
              <w:rPr>
                <w:rtl/>
              </w:rPr>
            </w:pPr>
            <w:r w:rsidRPr="00A23938">
              <w:rPr>
                <w:rtl/>
              </w:rPr>
              <w:t>עו"ד, רשות לניירות ערך</w:t>
            </w:r>
          </w:p>
        </w:tc>
      </w:tr>
      <w:tr w:rsidR="00747709" w:rsidRPr="00A23938" w:rsidTr="004D3E83">
        <w:tc>
          <w:tcPr>
            <w:tcW w:w="0" w:type="auto"/>
            <w:shd w:val="clear" w:color="auto" w:fill="auto"/>
          </w:tcPr>
          <w:p w:rsidR="00747709" w:rsidRPr="00A23938" w:rsidRDefault="00747709" w:rsidP="00DE5B80">
            <w:pPr>
              <w:ind w:firstLine="0"/>
              <w:rPr>
                <w:rtl/>
              </w:rPr>
            </w:pPr>
            <w:r w:rsidRPr="00A23938">
              <w:rPr>
                <w:rtl/>
              </w:rPr>
              <w:t>עודד שפירר</w:t>
            </w:r>
          </w:p>
        </w:tc>
        <w:tc>
          <w:tcPr>
            <w:tcW w:w="0" w:type="auto"/>
            <w:shd w:val="clear" w:color="auto" w:fill="auto"/>
          </w:tcPr>
          <w:p w:rsidR="00747709" w:rsidRPr="00A23938" w:rsidRDefault="00747709" w:rsidP="00DE5B80">
            <w:pPr>
              <w:ind w:firstLine="0"/>
              <w:rPr>
                <w:rtl/>
              </w:rPr>
            </w:pPr>
            <w:r w:rsidRPr="00A23938">
              <w:rPr>
                <w:rtl/>
              </w:rPr>
              <w:t>–</w:t>
            </w:r>
          </w:p>
        </w:tc>
        <w:tc>
          <w:tcPr>
            <w:tcW w:w="0" w:type="auto"/>
            <w:shd w:val="clear" w:color="auto" w:fill="auto"/>
          </w:tcPr>
          <w:p w:rsidR="00747709" w:rsidRPr="00A23938" w:rsidRDefault="00747709" w:rsidP="00DE5B80">
            <w:pPr>
              <w:ind w:firstLine="0"/>
              <w:rPr>
                <w:rtl/>
              </w:rPr>
            </w:pPr>
            <w:r w:rsidRPr="00A23938">
              <w:rPr>
                <w:rtl/>
              </w:rPr>
              <w:t>עו"ד, רשות לניירות ערך</w:t>
            </w:r>
          </w:p>
        </w:tc>
      </w:tr>
      <w:tr w:rsidR="00747709" w:rsidRPr="00A23938" w:rsidTr="004D3E83">
        <w:tc>
          <w:tcPr>
            <w:tcW w:w="0" w:type="auto"/>
            <w:shd w:val="clear" w:color="auto" w:fill="auto"/>
          </w:tcPr>
          <w:p w:rsidR="00747709" w:rsidRPr="00A23938" w:rsidRDefault="00747709" w:rsidP="00DE5B80">
            <w:pPr>
              <w:ind w:firstLine="0"/>
              <w:rPr>
                <w:rtl/>
              </w:rPr>
            </w:pPr>
            <w:r w:rsidRPr="00A23938">
              <w:rPr>
                <w:rtl/>
              </w:rPr>
              <w:t>מורן כרמון</w:t>
            </w:r>
          </w:p>
        </w:tc>
        <w:tc>
          <w:tcPr>
            <w:tcW w:w="0" w:type="auto"/>
            <w:shd w:val="clear" w:color="auto" w:fill="auto"/>
          </w:tcPr>
          <w:p w:rsidR="00747709" w:rsidRPr="00A23938" w:rsidRDefault="00747709" w:rsidP="00DE5B80">
            <w:pPr>
              <w:ind w:firstLine="0"/>
              <w:rPr>
                <w:rtl/>
              </w:rPr>
            </w:pPr>
            <w:r w:rsidRPr="00A23938">
              <w:rPr>
                <w:rtl/>
              </w:rPr>
              <w:t>–</w:t>
            </w:r>
          </w:p>
        </w:tc>
        <w:tc>
          <w:tcPr>
            <w:tcW w:w="0" w:type="auto"/>
            <w:shd w:val="clear" w:color="auto" w:fill="auto"/>
          </w:tcPr>
          <w:p w:rsidR="00747709" w:rsidRPr="00A23938" w:rsidRDefault="00747709" w:rsidP="00DE5B80">
            <w:pPr>
              <w:ind w:firstLine="0"/>
              <w:rPr>
                <w:rtl/>
              </w:rPr>
            </w:pPr>
            <w:proofErr w:type="spellStart"/>
            <w:r w:rsidRPr="00A23938">
              <w:rPr>
                <w:rtl/>
              </w:rPr>
              <w:t>ראשת</w:t>
            </w:r>
            <w:proofErr w:type="spellEnd"/>
            <w:r w:rsidRPr="00A23938">
              <w:rPr>
                <w:rtl/>
              </w:rPr>
              <w:t xml:space="preserve"> התחום הכלכלי, הסנגוריה הציבורית</w:t>
            </w:r>
          </w:p>
        </w:tc>
      </w:tr>
      <w:tr w:rsidR="00747709" w:rsidRPr="00A23938" w:rsidTr="004D3E83">
        <w:tc>
          <w:tcPr>
            <w:tcW w:w="0" w:type="auto"/>
            <w:shd w:val="clear" w:color="auto" w:fill="auto"/>
          </w:tcPr>
          <w:p w:rsidR="00747709" w:rsidRPr="00A23938" w:rsidRDefault="00747709" w:rsidP="00DE5B80">
            <w:pPr>
              <w:ind w:firstLine="0"/>
              <w:rPr>
                <w:rtl/>
              </w:rPr>
            </w:pPr>
            <w:r w:rsidRPr="00A23938">
              <w:rPr>
                <w:rtl/>
              </w:rPr>
              <w:t xml:space="preserve">גיל </w:t>
            </w:r>
            <w:proofErr w:type="spellStart"/>
            <w:r w:rsidRPr="00A23938">
              <w:rPr>
                <w:rtl/>
              </w:rPr>
              <w:t>דחוח</w:t>
            </w:r>
            <w:proofErr w:type="spellEnd"/>
          </w:p>
        </w:tc>
        <w:tc>
          <w:tcPr>
            <w:tcW w:w="0" w:type="auto"/>
            <w:shd w:val="clear" w:color="auto" w:fill="auto"/>
          </w:tcPr>
          <w:p w:rsidR="00747709" w:rsidRPr="00A23938" w:rsidRDefault="00747709" w:rsidP="00DE5B80">
            <w:pPr>
              <w:ind w:firstLine="0"/>
              <w:rPr>
                <w:rtl/>
              </w:rPr>
            </w:pPr>
            <w:r w:rsidRPr="00A23938">
              <w:rPr>
                <w:rtl/>
              </w:rPr>
              <w:t>–</w:t>
            </w:r>
          </w:p>
        </w:tc>
        <w:tc>
          <w:tcPr>
            <w:tcW w:w="0" w:type="auto"/>
            <w:shd w:val="clear" w:color="auto" w:fill="auto"/>
          </w:tcPr>
          <w:p w:rsidR="00747709" w:rsidRPr="00A23938" w:rsidRDefault="00747709" w:rsidP="00DE5B80">
            <w:pPr>
              <w:ind w:firstLine="0"/>
              <w:rPr>
                <w:rtl/>
              </w:rPr>
            </w:pPr>
            <w:r w:rsidRPr="00A23938">
              <w:rPr>
                <w:rtl/>
              </w:rPr>
              <w:t>יו"ר ועדת איסור הלבנת הון, לשכת עורכי הדין</w:t>
            </w:r>
          </w:p>
        </w:tc>
      </w:tr>
    </w:tbl>
    <w:p w:rsidR="00E64116" w:rsidRPr="00A23938" w:rsidRDefault="00E64116" w:rsidP="00DE5B80">
      <w:pPr>
        <w:ind w:firstLine="0"/>
        <w:rPr>
          <w:rtl/>
        </w:rPr>
      </w:pPr>
    </w:p>
    <w:p w:rsidR="00D37550" w:rsidRPr="00A23938" w:rsidRDefault="00D37550" w:rsidP="00DE5B80">
      <w:pPr>
        <w:ind w:firstLine="0"/>
        <w:rPr>
          <w:rtl/>
        </w:rPr>
      </w:pPr>
    </w:p>
    <w:p w:rsidR="00E64116" w:rsidRPr="00A23938" w:rsidRDefault="00E64116" w:rsidP="00D40A29">
      <w:pPr>
        <w:ind w:firstLine="0"/>
        <w:outlineLvl w:val="1"/>
        <w:rPr>
          <w:rtl/>
        </w:rPr>
      </w:pPr>
      <w:r w:rsidRPr="00A23938">
        <w:rPr>
          <w:rFonts w:hint="cs"/>
          <w:b/>
          <w:bCs/>
          <w:u w:val="single"/>
          <w:rtl/>
        </w:rPr>
        <w:t>ייעוץ משפטי:</w:t>
      </w:r>
      <w:r w:rsidRPr="00A23938">
        <w:rPr>
          <w:rFonts w:hint="cs"/>
          <w:rtl/>
        </w:rPr>
        <w:t xml:space="preserve"> </w:t>
      </w:r>
    </w:p>
    <w:p w:rsidR="00E64116" w:rsidRPr="00A23938" w:rsidRDefault="004D3E83" w:rsidP="00D40A29">
      <w:pPr>
        <w:ind w:firstLine="0"/>
      </w:pPr>
      <w:r w:rsidRPr="00A23938">
        <w:rPr>
          <w:rtl/>
        </w:rPr>
        <w:t xml:space="preserve">גור </w:t>
      </w:r>
      <w:proofErr w:type="spellStart"/>
      <w:r w:rsidRPr="00A23938">
        <w:rPr>
          <w:rtl/>
        </w:rPr>
        <w:t>בליי</w:t>
      </w:r>
      <w:proofErr w:type="spellEnd"/>
    </w:p>
    <w:p w:rsidR="00E64116" w:rsidRPr="00A23938" w:rsidRDefault="00E64116" w:rsidP="00DE5B80">
      <w:pPr>
        <w:ind w:firstLine="0"/>
        <w:rPr>
          <w:rtl/>
        </w:rPr>
      </w:pPr>
    </w:p>
    <w:p w:rsidR="00E64116" w:rsidRPr="00A23938" w:rsidRDefault="00E64116" w:rsidP="003C5BD6">
      <w:pPr>
        <w:ind w:firstLine="0"/>
        <w:outlineLvl w:val="1"/>
        <w:rPr>
          <w:rtl/>
        </w:rPr>
      </w:pPr>
      <w:r w:rsidRPr="00A23938">
        <w:rPr>
          <w:b/>
          <w:bCs/>
          <w:u w:val="single"/>
          <w:rtl/>
        </w:rPr>
        <w:t>מנהל הוועדה</w:t>
      </w:r>
      <w:r w:rsidRPr="00A23938">
        <w:rPr>
          <w:rFonts w:hint="cs"/>
          <w:b/>
          <w:bCs/>
          <w:u w:val="single"/>
          <w:rtl/>
        </w:rPr>
        <w:t>:</w:t>
      </w:r>
    </w:p>
    <w:p w:rsidR="00E64116" w:rsidRPr="00A23938" w:rsidRDefault="004D3E83" w:rsidP="00D40A29">
      <w:pPr>
        <w:ind w:firstLine="0"/>
        <w:rPr>
          <w:u w:val="single"/>
        </w:rPr>
      </w:pPr>
      <w:r w:rsidRPr="00A23938">
        <w:rPr>
          <w:rtl/>
        </w:rPr>
        <w:t>אסף פרידמן</w:t>
      </w:r>
    </w:p>
    <w:p w:rsidR="00E64116" w:rsidRPr="00A23938" w:rsidRDefault="00E64116" w:rsidP="00DE5B80">
      <w:pPr>
        <w:ind w:firstLine="0"/>
        <w:rPr>
          <w:rtl/>
        </w:rPr>
      </w:pPr>
    </w:p>
    <w:p w:rsidR="00E64116" w:rsidRPr="00A23938" w:rsidRDefault="001673D4" w:rsidP="00D40A29">
      <w:pPr>
        <w:ind w:firstLine="0"/>
        <w:outlineLvl w:val="1"/>
        <w:rPr>
          <w:rtl/>
        </w:rPr>
      </w:pPr>
      <w:r w:rsidRPr="00A23938">
        <w:rPr>
          <w:rFonts w:hint="cs"/>
          <w:b/>
          <w:bCs/>
          <w:u w:val="single"/>
          <w:rtl/>
        </w:rPr>
        <w:t>רישום</w:t>
      </w:r>
      <w:r w:rsidR="00E64116" w:rsidRPr="00A23938">
        <w:rPr>
          <w:rFonts w:hint="cs"/>
          <w:b/>
          <w:bCs/>
          <w:u w:val="single"/>
          <w:rtl/>
        </w:rPr>
        <w:t xml:space="preserve"> פרלמנטרי:</w:t>
      </w:r>
    </w:p>
    <w:p w:rsidR="00E64116" w:rsidRPr="00A23938" w:rsidRDefault="004D3E83" w:rsidP="008320F6">
      <w:pPr>
        <w:ind w:firstLine="0"/>
        <w:rPr>
          <w:rtl/>
        </w:rPr>
      </w:pPr>
      <w:r w:rsidRPr="00A23938">
        <w:rPr>
          <w:rtl/>
        </w:rPr>
        <w:t>אסתר מימון</w:t>
      </w:r>
    </w:p>
    <w:p w:rsidR="004D3E83" w:rsidRDefault="00E64116" w:rsidP="003C5BD6">
      <w:pPr>
        <w:ind w:firstLine="0"/>
        <w:jc w:val="center"/>
        <w:rPr>
          <w:rStyle w:val="TagStyle"/>
          <w:b w:val="0"/>
          <w:bCs/>
          <w:vanish w:val="0"/>
          <w:u w:val="single"/>
          <w:rtl/>
        </w:rPr>
      </w:pPr>
      <w:r w:rsidRPr="00A23938">
        <w:rPr>
          <w:rtl/>
        </w:rPr>
        <w:br w:type="page"/>
      </w:r>
      <w:bookmarkStart w:id="2" w:name="ET_subject_624968_2"/>
      <w:r w:rsidR="004D3E83" w:rsidRPr="003C5BD6">
        <w:rPr>
          <w:rStyle w:val="TagStyle"/>
          <w:b w:val="0"/>
          <w:bCs/>
          <w:u w:val="single"/>
          <w:rtl/>
        </w:rPr>
        <w:t xml:space="preserve">&lt;&lt; נושא &gt;&gt; </w:t>
      </w:r>
      <w:r w:rsidR="004D3E83" w:rsidRPr="003C5BD6">
        <w:rPr>
          <w:b/>
          <w:bCs/>
          <w:u w:val="single"/>
          <w:rtl/>
        </w:rPr>
        <w:t xml:space="preserve">הצעת צו בתי משפט (הוספת עניינים כלכליים), </w:t>
      </w:r>
      <w:proofErr w:type="spellStart"/>
      <w:r w:rsidR="004D3E83" w:rsidRPr="003C5BD6">
        <w:rPr>
          <w:b/>
          <w:bCs/>
          <w:u w:val="single"/>
          <w:rtl/>
        </w:rPr>
        <w:t>התשפ"א</w:t>
      </w:r>
      <w:proofErr w:type="spellEnd"/>
      <w:r w:rsidR="00FA3D77" w:rsidRPr="003C5BD6">
        <w:rPr>
          <w:rFonts w:hint="cs"/>
          <w:b/>
          <w:bCs/>
          <w:u w:val="single"/>
          <w:rtl/>
        </w:rPr>
        <w:t>–</w:t>
      </w:r>
      <w:r w:rsidR="004D3E83" w:rsidRPr="003C5BD6">
        <w:rPr>
          <w:b/>
          <w:bCs/>
          <w:u w:val="single"/>
          <w:rtl/>
        </w:rPr>
        <w:t>2021</w:t>
      </w:r>
      <w:r w:rsidR="004D3E83" w:rsidRPr="003C5BD6">
        <w:rPr>
          <w:rStyle w:val="TagStyle"/>
          <w:b w:val="0"/>
          <w:bCs/>
          <w:u w:val="single"/>
          <w:rtl/>
        </w:rPr>
        <w:t xml:space="preserve"> &lt;&lt; נושא &gt;&gt;</w:t>
      </w:r>
      <w:bookmarkEnd w:id="2"/>
    </w:p>
    <w:p w:rsidR="003C5BD6" w:rsidRPr="003C5BD6" w:rsidRDefault="003C5BD6" w:rsidP="003C5BD6">
      <w:pPr>
        <w:ind w:firstLine="0"/>
        <w:jc w:val="center"/>
        <w:rPr>
          <w:b/>
          <w:bCs/>
          <w:u w:val="single"/>
        </w:rPr>
      </w:pPr>
    </w:p>
    <w:p w:rsidR="004D3E83" w:rsidRPr="00A23938" w:rsidRDefault="004D3E83" w:rsidP="004D3E83">
      <w:pPr>
        <w:pStyle w:val="KeepWithNext"/>
        <w:rPr>
          <w:rtl/>
        </w:rPr>
      </w:pPr>
    </w:p>
    <w:p w:rsidR="004D3E83" w:rsidRPr="00A23938" w:rsidRDefault="004D3E83" w:rsidP="004D3E83">
      <w:pPr>
        <w:pStyle w:val="af6"/>
        <w:keepNext/>
        <w:rPr>
          <w:rtl/>
        </w:rPr>
      </w:pPr>
      <w:bookmarkStart w:id="3" w:name="ET_yor_6156_3"/>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3"/>
    </w:p>
    <w:p w:rsidR="004D3E83" w:rsidRPr="00A23938" w:rsidRDefault="004D3E83" w:rsidP="004D3E83">
      <w:pPr>
        <w:pStyle w:val="KeepWithNext"/>
        <w:rPr>
          <w:rtl/>
          <w:lang w:eastAsia="he-IL"/>
        </w:rPr>
      </w:pPr>
    </w:p>
    <w:p w:rsidR="004D3E83" w:rsidRPr="00A23938" w:rsidRDefault="00951651" w:rsidP="00FA3D77">
      <w:pPr>
        <w:rPr>
          <w:rtl/>
          <w:lang w:eastAsia="he-IL"/>
        </w:rPr>
      </w:pPr>
      <w:proofErr w:type="spellStart"/>
      <w:r w:rsidRPr="00A23938">
        <w:rPr>
          <w:rFonts w:hint="cs"/>
          <w:rtl/>
          <w:lang w:eastAsia="he-IL"/>
        </w:rPr>
        <w:t>מכובדיי</w:t>
      </w:r>
      <w:proofErr w:type="spellEnd"/>
      <w:r w:rsidRPr="00A23938">
        <w:rPr>
          <w:rFonts w:hint="cs"/>
          <w:rtl/>
          <w:lang w:eastAsia="he-IL"/>
        </w:rPr>
        <w:t xml:space="preserve">, </w:t>
      </w:r>
      <w:proofErr w:type="spellStart"/>
      <w:r w:rsidRPr="00A23938">
        <w:rPr>
          <w:rFonts w:hint="cs"/>
          <w:rtl/>
          <w:lang w:eastAsia="he-IL"/>
        </w:rPr>
        <w:t>צוהריים</w:t>
      </w:r>
      <w:proofErr w:type="spellEnd"/>
      <w:r w:rsidRPr="00A23938">
        <w:rPr>
          <w:rFonts w:hint="cs"/>
          <w:rtl/>
          <w:lang w:eastAsia="he-IL"/>
        </w:rPr>
        <w:t xml:space="preserve"> טובים לכולם. ראשית, אני מתנצל על האיחור. </w:t>
      </w:r>
      <w:bookmarkStart w:id="4" w:name="_ETM_Q1_465788"/>
      <w:bookmarkEnd w:id="4"/>
      <w:r w:rsidRPr="00A23938">
        <w:rPr>
          <w:rFonts w:hint="cs"/>
          <w:rtl/>
          <w:lang w:eastAsia="he-IL"/>
        </w:rPr>
        <w:t xml:space="preserve">קיימנו דיון משמעותי, אדוני השר, בסוגיית הגנת הפרטיות, גם בשל מתקפות הסייבר האחרונות, אבל גם בשל מהלכים </w:t>
      </w:r>
      <w:bookmarkStart w:id="5" w:name="_ETM_Q1_478578"/>
      <w:bookmarkEnd w:id="5"/>
      <w:r w:rsidRPr="00A23938">
        <w:rPr>
          <w:rFonts w:hint="cs"/>
          <w:rtl/>
          <w:lang w:eastAsia="he-IL"/>
        </w:rPr>
        <w:t xml:space="preserve">של הממשלה, שאתה יוזם </w:t>
      </w:r>
      <w:r w:rsidR="00F8263D" w:rsidRPr="00A23938">
        <w:rPr>
          <w:rFonts w:hint="cs"/>
          <w:rtl/>
          <w:lang w:eastAsia="he-IL"/>
        </w:rPr>
        <w:t>ומוביל, שדרוג החקיקה בתחום הגנת הפרטיות</w:t>
      </w:r>
      <w:r w:rsidR="00FD6AB7" w:rsidRPr="00A23938">
        <w:rPr>
          <w:rFonts w:hint="cs"/>
          <w:rtl/>
          <w:lang w:eastAsia="he-IL"/>
        </w:rPr>
        <w:t xml:space="preserve">. אני מנצל את נוכחותך בדיון הזה </w:t>
      </w:r>
      <w:bookmarkStart w:id="6" w:name="_ETM_Q1_486446"/>
      <w:bookmarkEnd w:id="6"/>
      <w:r w:rsidR="00FD6AB7" w:rsidRPr="00A23938">
        <w:rPr>
          <w:rFonts w:hint="cs"/>
          <w:rtl/>
          <w:lang w:eastAsia="he-IL"/>
        </w:rPr>
        <w:t>- - -</w:t>
      </w:r>
    </w:p>
    <w:p w:rsidR="00F8263D" w:rsidRPr="00A23938" w:rsidRDefault="00F8263D" w:rsidP="004D3E83">
      <w:pPr>
        <w:rPr>
          <w:rtl/>
          <w:lang w:eastAsia="he-IL"/>
        </w:rPr>
      </w:pPr>
    </w:p>
    <w:p w:rsidR="00F8263D" w:rsidRPr="00A23938" w:rsidRDefault="00F8263D" w:rsidP="00F8263D">
      <w:pPr>
        <w:pStyle w:val="a4"/>
        <w:keepNext/>
        <w:rPr>
          <w:rtl/>
        </w:rPr>
      </w:pPr>
      <w:bookmarkStart w:id="7" w:name="ET_speaker_6208_4"/>
      <w:r w:rsidRPr="00A23938">
        <w:rPr>
          <w:rStyle w:val="TagStyle"/>
          <w:rtl/>
        </w:rPr>
        <w:t xml:space="preserve"> &lt;&lt; דובר &gt;&gt; </w:t>
      </w:r>
      <w:r w:rsidRPr="00A23938">
        <w:rPr>
          <w:rtl/>
        </w:rPr>
        <w:t>שר המשפטים גדעון סער:</w:t>
      </w:r>
      <w:r w:rsidRPr="00A23938">
        <w:rPr>
          <w:rStyle w:val="TagStyle"/>
          <w:rtl/>
        </w:rPr>
        <w:t xml:space="preserve"> &lt;&lt; דובר &gt;&gt;</w:t>
      </w:r>
      <w:r w:rsidRPr="00A23938">
        <w:rPr>
          <w:rtl/>
        </w:rPr>
        <w:t xml:space="preserve">   </w:t>
      </w:r>
      <w:bookmarkEnd w:id="7"/>
    </w:p>
    <w:p w:rsidR="00F8263D" w:rsidRPr="00A23938" w:rsidRDefault="00F8263D" w:rsidP="00F8263D">
      <w:pPr>
        <w:pStyle w:val="KeepWithNext"/>
        <w:rPr>
          <w:rtl/>
          <w:lang w:eastAsia="he-IL"/>
        </w:rPr>
      </w:pPr>
    </w:p>
    <w:p w:rsidR="00F8263D" w:rsidRPr="00A23938" w:rsidRDefault="00FD6AB7" w:rsidP="00F8263D">
      <w:pPr>
        <w:rPr>
          <w:rtl/>
          <w:lang w:eastAsia="he-IL"/>
        </w:rPr>
      </w:pPr>
      <w:r w:rsidRPr="00A23938">
        <w:rPr>
          <w:rFonts w:hint="cs"/>
          <w:rtl/>
          <w:lang w:eastAsia="he-IL"/>
        </w:rPr>
        <w:t xml:space="preserve">כבר </w:t>
      </w:r>
      <w:r w:rsidR="00F8263D" w:rsidRPr="00A23938">
        <w:rPr>
          <w:rFonts w:hint="cs"/>
          <w:rtl/>
          <w:lang w:eastAsia="he-IL"/>
        </w:rPr>
        <w:t>ראיתי מה שאמרת.</w:t>
      </w:r>
    </w:p>
    <w:p w:rsidR="00F8263D" w:rsidRPr="00A23938" w:rsidRDefault="00F8263D" w:rsidP="00F8263D">
      <w:pPr>
        <w:rPr>
          <w:rtl/>
          <w:lang w:eastAsia="he-IL"/>
        </w:rPr>
      </w:pPr>
    </w:p>
    <w:p w:rsidR="00F8263D" w:rsidRPr="00A23938" w:rsidRDefault="00F8263D" w:rsidP="00F8263D">
      <w:pPr>
        <w:pStyle w:val="af6"/>
        <w:keepNext/>
        <w:rPr>
          <w:rtl/>
        </w:rPr>
      </w:pPr>
      <w:bookmarkStart w:id="8" w:name="ET_yor_6156_5"/>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8"/>
    </w:p>
    <w:p w:rsidR="00F8263D" w:rsidRPr="00A23938" w:rsidRDefault="00F8263D" w:rsidP="00F8263D">
      <w:pPr>
        <w:pStyle w:val="KeepWithNext"/>
        <w:rPr>
          <w:rtl/>
          <w:lang w:eastAsia="he-IL"/>
        </w:rPr>
      </w:pPr>
    </w:p>
    <w:p w:rsidR="00F8263D" w:rsidRPr="00A23938" w:rsidRDefault="00FD6AB7" w:rsidP="00FA3D77">
      <w:pPr>
        <w:rPr>
          <w:rtl/>
          <w:lang w:eastAsia="he-IL"/>
        </w:rPr>
      </w:pPr>
      <w:r w:rsidRPr="00A23938">
        <w:rPr>
          <w:rFonts w:hint="cs"/>
          <w:rtl/>
          <w:lang w:eastAsia="he-IL"/>
        </w:rPr>
        <w:t>אנחנו בהחלט</w:t>
      </w:r>
      <w:r w:rsidR="00FA3D77" w:rsidRPr="00A23938">
        <w:rPr>
          <w:rFonts w:hint="cs"/>
          <w:rtl/>
          <w:lang w:eastAsia="he-IL"/>
        </w:rPr>
        <w:t xml:space="preserve"> נעבוד</w:t>
      </w:r>
      <w:r w:rsidRPr="00A23938">
        <w:rPr>
          <w:rFonts w:hint="cs"/>
          <w:rtl/>
          <w:lang w:eastAsia="he-IL"/>
        </w:rPr>
        <w:t xml:space="preserve"> יחד אתכם כדי לתת </w:t>
      </w:r>
      <w:bookmarkStart w:id="9" w:name="_ETM_Q1_492996"/>
      <w:bookmarkEnd w:id="9"/>
      <w:r w:rsidRPr="00A23938">
        <w:rPr>
          <w:rFonts w:hint="cs"/>
          <w:rtl/>
          <w:lang w:eastAsia="he-IL"/>
        </w:rPr>
        <w:t>מענה מיטבי לתחום ה</w:t>
      </w:r>
      <w:r w:rsidR="00F8263D" w:rsidRPr="00A23938">
        <w:rPr>
          <w:rFonts w:hint="cs"/>
          <w:rtl/>
          <w:lang w:eastAsia="he-IL"/>
        </w:rPr>
        <w:t xml:space="preserve">זה, </w:t>
      </w:r>
      <w:r w:rsidRPr="00A23938">
        <w:rPr>
          <w:rFonts w:hint="cs"/>
          <w:rtl/>
          <w:lang w:eastAsia="he-IL"/>
        </w:rPr>
        <w:t xml:space="preserve">שהרבה מאוד שנים היה מוטל בקרן </w:t>
      </w:r>
      <w:bookmarkStart w:id="10" w:name="_ETM_Q1_500088"/>
      <w:bookmarkEnd w:id="10"/>
      <w:r w:rsidRPr="00A23938">
        <w:rPr>
          <w:rFonts w:hint="cs"/>
          <w:rtl/>
          <w:lang w:eastAsia="he-IL"/>
        </w:rPr>
        <w:t>זווית</w:t>
      </w:r>
      <w:r w:rsidR="00FA3D77" w:rsidRPr="00A23938">
        <w:rPr>
          <w:rFonts w:hint="cs"/>
          <w:rtl/>
          <w:lang w:eastAsia="he-IL"/>
        </w:rPr>
        <w:t>, אני בטוח שתסכים איתי</w:t>
      </w:r>
      <w:r w:rsidRPr="00A23938">
        <w:rPr>
          <w:rFonts w:hint="cs"/>
          <w:rtl/>
          <w:lang w:eastAsia="he-IL"/>
        </w:rPr>
        <w:t>. ואני מברך אותך - - -</w:t>
      </w:r>
    </w:p>
    <w:p w:rsidR="00F8263D" w:rsidRPr="00A23938" w:rsidRDefault="00F8263D" w:rsidP="00F8263D">
      <w:pPr>
        <w:rPr>
          <w:rtl/>
          <w:lang w:eastAsia="he-IL"/>
        </w:rPr>
      </w:pPr>
    </w:p>
    <w:p w:rsidR="00F8263D" w:rsidRPr="00A23938" w:rsidRDefault="00F8263D" w:rsidP="00F8263D">
      <w:pPr>
        <w:pStyle w:val="a4"/>
        <w:keepNext/>
        <w:rPr>
          <w:rtl/>
        </w:rPr>
      </w:pPr>
      <w:bookmarkStart w:id="11" w:name="ET_speaker_6208_6"/>
      <w:r w:rsidRPr="00A23938">
        <w:rPr>
          <w:rStyle w:val="TagStyle"/>
          <w:rtl/>
        </w:rPr>
        <w:t xml:space="preserve"> &lt;&lt; דובר &gt;&gt; </w:t>
      </w:r>
      <w:r w:rsidRPr="00A23938">
        <w:rPr>
          <w:rtl/>
        </w:rPr>
        <w:t>שר המשפטים גדעון סער:</w:t>
      </w:r>
      <w:r w:rsidRPr="00A23938">
        <w:rPr>
          <w:rStyle w:val="TagStyle"/>
          <w:rtl/>
        </w:rPr>
        <w:t xml:space="preserve"> &lt;&lt; דובר &gt;&gt;</w:t>
      </w:r>
      <w:r w:rsidRPr="00A23938">
        <w:rPr>
          <w:rtl/>
        </w:rPr>
        <w:t xml:space="preserve">   </w:t>
      </w:r>
      <w:bookmarkEnd w:id="11"/>
    </w:p>
    <w:p w:rsidR="00F8263D" w:rsidRPr="00A23938" w:rsidRDefault="00F8263D" w:rsidP="00F8263D">
      <w:pPr>
        <w:pStyle w:val="KeepWithNext"/>
        <w:rPr>
          <w:rtl/>
          <w:lang w:eastAsia="he-IL"/>
        </w:rPr>
      </w:pPr>
    </w:p>
    <w:p w:rsidR="00F8263D" w:rsidRPr="00A23938" w:rsidRDefault="00F8263D" w:rsidP="00FD6AB7">
      <w:pPr>
        <w:rPr>
          <w:rtl/>
          <w:lang w:eastAsia="he-IL"/>
        </w:rPr>
      </w:pPr>
      <w:r w:rsidRPr="00A23938">
        <w:rPr>
          <w:rFonts w:hint="cs"/>
          <w:rtl/>
          <w:lang w:eastAsia="he-IL"/>
        </w:rPr>
        <w:t>בקרוב ימונה</w:t>
      </w:r>
      <w:r w:rsidR="00FD6AB7" w:rsidRPr="00A23938">
        <w:rPr>
          <w:rFonts w:hint="cs"/>
          <w:rtl/>
          <w:lang w:eastAsia="he-IL"/>
        </w:rPr>
        <w:t xml:space="preserve"> הוא או היא. </w:t>
      </w:r>
      <w:bookmarkStart w:id="12" w:name="_ETM_Q1_508499"/>
      <w:bookmarkEnd w:id="12"/>
      <w:r w:rsidRPr="00A23938">
        <w:rPr>
          <w:rFonts w:hint="cs"/>
          <w:rtl/>
          <w:lang w:eastAsia="he-IL"/>
        </w:rPr>
        <w:t>התפקיד הזה לא היה מאויש במינוי של קבע, וגם זה יקרה בקרוב.</w:t>
      </w:r>
    </w:p>
    <w:p w:rsidR="00F8263D" w:rsidRPr="00A23938" w:rsidRDefault="00F8263D" w:rsidP="00F8263D">
      <w:pPr>
        <w:rPr>
          <w:rtl/>
          <w:lang w:eastAsia="he-IL"/>
        </w:rPr>
      </w:pPr>
    </w:p>
    <w:p w:rsidR="00F8263D" w:rsidRPr="00A23938" w:rsidRDefault="00F8263D" w:rsidP="00F8263D">
      <w:pPr>
        <w:pStyle w:val="af6"/>
        <w:keepNext/>
        <w:rPr>
          <w:rtl/>
        </w:rPr>
      </w:pPr>
      <w:bookmarkStart w:id="13" w:name="ET_yor_6156_7"/>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13"/>
    </w:p>
    <w:p w:rsidR="00F8263D" w:rsidRPr="00A23938" w:rsidRDefault="00F8263D" w:rsidP="00F8263D">
      <w:pPr>
        <w:pStyle w:val="KeepWithNext"/>
        <w:rPr>
          <w:rtl/>
          <w:lang w:eastAsia="he-IL"/>
        </w:rPr>
      </w:pPr>
    </w:p>
    <w:p w:rsidR="00F8263D" w:rsidRPr="00A23938" w:rsidRDefault="00FD6AB7" w:rsidP="00F8263D">
      <w:pPr>
        <w:rPr>
          <w:rtl/>
          <w:lang w:eastAsia="he-IL"/>
        </w:rPr>
      </w:pPr>
      <w:r w:rsidRPr="00A23938">
        <w:rPr>
          <w:rFonts w:hint="cs"/>
          <w:rtl/>
          <w:lang w:eastAsia="he-IL"/>
        </w:rPr>
        <w:t xml:space="preserve">אני שמח לשמוע על כך, ואני אומר עוד פעם: </w:t>
      </w:r>
      <w:r w:rsidR="00F8263D" w:rsidRPr="00A23938">
        <w:rPr>
          <w:rFonts w:hint="cs"/>
          <w:rtl/>
          <w:lang w:eastAsia="he-IL"/>
        </w:rPr>
        <w:t xml:space="preserve">אני בטוח שנוכל בכוחות משותפים, </w:t>
      </w:r>
      <w:r w:rsidRPr="00A23938">
        <w:rPr>
          <w:rFonts w:hint="cs"/>
          <w:rtl/>
          <w:lang w:eastAsia="he-IL"/>
        </w:rPr>
        <w:t xml:space="preserve">עם </w:t>
      </w:r>
      <w:bookmarkStart w:id="14" w:name="_ETM_Q1_522444"/>
      <w:bookmarkEnd w:id="14"/>
      <w:r w:rsidRPr="00A23938">
        <w:rPr>
          <w:rFonts w:hint="cs"/>
          <w:rtl/>
          <w:lang w:eastAsia="he-IL"/>
        </w:rPr>
        <w:t xml:space="preserve">הרבה יוזמה של הממשלה, שלך, בתחום הזה, </w:t>
      </w:r>
      <w:r w:rsidR="00F8263D" w:rsidRPr="00A23938">
        <w:rPr>
          <w:rFonts w:hint="cs"/>
          <w:rtl/>
          <w:lang w:eastAsia="he-IL"/>
        </w:rPr>
        <w:t>לתת מענה מהיר לאיומים שמתרגשים עלינו בתחום הגנת הפרטיות.</w:t>
      </w:r>
    </w:p>
    <w:p w:rsidR="00F8263D" w:rsidRPr="00A23938" w:rsidRDefault="00F8263D" w:rsidP="00F8263D">
      <w:pPr>
        <w:rPr>
          <w:rtl/>
          <w:lang w:eastAsia="he-IL"/>
        </w:rPr>
      </w:pPr>
    </w:p>
    <w:p w:rsidR="00F8263D" w:rsidRPr="00A23938" w:rsidRDefault="00F8263D" w:rsidP="00FD6AB7">
      <w:pPr>
        <w:rPr>
          <w:rtl/>
          <w:lang w:eastAsia="he-IL"/>
        </w:rPr>
      </w:pPr>
      <w:proofErr w:type="spellStart"/>
      <w:r w:rsidRPr="00A23938">
        <w:rPr>
          <w:rFonts w:hint="cs"/>
          <w:rtl/>
          <w:lang w:eastAsia="he-IL"/>
        </w:rPr>
        <w:t>מכובדיי</w:t>
      </w:r>
      <w:proofErr w:type="spellEnd"/>
      <w:r w:rsidRPr="00A23938">
        <w:rPr>
          <w:rFonts w:hint="cs"/>
          <w:rtl/>
          <w:lang w:eastAsia="he-IL"/>
        </w:rPr>
        <w:t>, אנחנו בדיון שני</w:t>
      </w:r>
      <w:r w:rsidR="00FD6AB7" w:rsidRPr="00A23938">
        <w:rPr>
          <w:rFonts w:hint="cs"/>
          <w:rtl/>
          <w:lang w:eastAsia="he-IL"/>
        </w:rPr>
        <w:t xml:space="preserve"> בסוגיית </w:t>
      </w:r>
      <w:bookmarkStart w:id="15" w:name="_ETM_Q1_533400"/>
      <w:bookmarkEnd w:id="15"/>
      <w:r w:rsidR="00FD6AB7" w:rsidRPr="00A23938">
        <w:rPr>
          <w:rtl/>
          <w:lang w:eastAsia="he-IL"/>
        </w:rPr>
        <w:t xml:space="preserve">צו בתי משפט (הוספת עניינים כלכליים), </w:t>
      </w:r>
      <w:proofErr w:type="spellStart"/>
      <w:r w:rsidR="00FD6AB7" w:rsidRPr="00A23938">
        <w:rPr>
          <w:rtl/>
          <w:lang w:eastAsia="he-IL"/>
        </w:rPr>
        <w:t>התשפ"א</w:t>
      </w:r>
      <w:proofErr w:type="spellEnd"/>
      <w:r w:rsidR="00FD6AB7" w:rsidRPr="00A23938">
        <w:rPr>
          <w:rFonts w:hint="cs"/>
          <w:rtl/>
          <w:lang w:eastAsia="he-IL"/>
        </w:rPr>
        <w:t>–</w:t>
      </w:r>
      <w:r w:rsidR="00FD6AB7" w:rsidRPr="00A23938">
        <w:rPr>
          <w:rtl/>
          <w:lang w:eastAsia="he-IL"/>
        </w:rPr>
        <w:t>2021</w:t>
      </w:r>
      <w:r w:rsidR="00FD6AB7" w:rsidRPr="00A23938">
        <w:rPr>
          <w:rFonts w:hint="cs"/>
          <w:rtl/>
          <w:lang w:eastAsia="he-IL"/>
        </w:rPr>
        <w:t>.</w:t>
      </w:r>
      <w:r w:rsidRPr="00A23938">
        <w:rPr>
          <w:rFonts w:hint="cs"/>
          <w:rtl/>
          <w:lang w:eastAsia="he-IL"/>
        </w:rPr>
        <w:t xml:space="preserve"> אני מודה לשר המשפטים </w:t>
      </w:r>
      <w:r w:rsidR="00FD6AB7" w:rsidRPr="00A23938">
        <w:rPr>
          <w:rFonts w:hint="cs"/>
          <w:rtl/>
          <w:lang w:eastAsia="he-IL"/>
        </w:rPr>
        <w:t>ע</w:t>
      </w:r>
      <w:r w:rsidRPr="00A23938">
        <w:rPr>
          <w:rFonts w:hint="cs"/>
          <w:rtl/>
          <w:lang w:eastAsia="he-IL"/>
        </w:rPr>
        <w:t>ל</w:t>
      </w:r>
      <w:r w:rsidR="00FD6AB7" w:rsidRPr="00A23938">
        <w:rPr>
          <w:rFonts w:hint="cs"/>
          <w:rtl/>
          <w:lang w:eastAsia="he-IL"/>
        </w:rPr>
        <w:t xml:space="preserve"> </w:t>
      </w:r>
      <w:r w:rsidRPr="00A23938">
        <w:rPr>
          <w:rFonts w:hint="cs"/>
          <w:rtl/>
          <w:lang w:eastAsia="he-IL"/>
        </w:rPr>
        <w:t>הגעתו בשנית לדיון. זה מעיד על החשיבות הרבה שאתה ודאי מייחס ל</w:t>
      </w:r>
      <w:r w:rsidR="00FD6AB7" w:rsidRPr="00A23938">
        <w:rPr>
          <w:rFonts w:hint="cs"/>
          <w:rtl/>
          <w:lang w:eastAsia="he-IL"/>
        </w:rPr>
        <w:t>מהלך</w:t>
      </w:r>
      <w:r w:rsidRPr="00A23938">
        <w:rPr>
          <w:rFonts w:hint="cs"/>
          <w:rtl/>
          <w:lang w:eastAsia="he-IL"/>
        </w:rPr>
        <w:t xml:space="preserve"> הזה. </w:t>
      </w:r>
    </w:p>
    <w:p w:rsidR="00F8263D" w:rsidRPr="00A23938" w:rsidRDefault="00F8263D" w:rsidP="00F8263D">
      <w:pPr>
        <w:rPr>
          <w:rtl/>
          <w:lang w:eastAsia="he-IL"/>
        </w:rPr>
      </w:pPr>
    </w:p>
    <w:p w:rsidR="00FD6AB7" w:rsidRPr="00A23938" w:rsidRDefault="00FD6AB7" w:rsidP="00FD6AB7">
      <w:pPr>
        <w:rPr>
          <w:rtl/>
          <w:lang w:eastAsia="he-IL"/>
        </w:rPr>
      </w:pPr>
      <w:bookmarkStart w:id="16" w:name="_ETM_Q1_552183"/>
      <w:bookmarkStart w:id="17" w:name="_ETM_Q1_552271"/>
      <w:bookmarkEnd w:id="16"/>
      <w:bookmarkEnd w:id="17"/>
      <w:r w:rsidRPr="00A23938">
        <w:rPr>
          <w:rFonts w:hint="cs"/>
          <w:rtl/>
          <w:lang w:eastAsia="he-IL"/>
        </w:rPr>
        <w:t xml:space="preserve">מבחינה פרוצדורלית אני מבקש להבהיר שנכון לרגע זה, מה </w:t>
      </w:r>
      <w:bookmarkStart w:id="18" w:name="_ETM_Q1_557356"/>
      <w:bookmarkEnd w:id="18"/>
      <w:r w:rsidRPr="00A23938">
        <w:rPr>
          <w:rFonts w:hint="cs"/>
          <w:rtl/>
          <w:lang w:eastAsia="he-IL"/>
        </w:rPr>
        <w:t xml:space="preserve">שמונח על שולחנה של הוועדה, הוא אך ורק הצו של </w:t>
      </w:r>
      <w:bookmarkStart w:id="19" w:name="_ETM_Q1_562827"/>
      <w:bookmarkEnd w:id="19"/>
      <w:r w:rsidRPr="00A23938">
        <w:rPr>
          <w:rFonts w:hint="cs"/>
          <w:rtl/>
          <w:lang w:eastAsia="he-IL"/>
        </w:rPr>
        <w:t xml:space="preserve">שר המשפטים. החקיקה הנלווית, שעוסקת בין השאר בסוגיית הסמכות המקומית, </w:t>
      </w:r>
      <w:bookmarkStart w:id="20" w:name="_ETM_Q1_571606"/>
      <w:bookmarkEnd w:id="20"/>
      <w:r w:rsidRPr="00A23938">
        <w:rPr>
          <w:rFonts w:hint="cs"/>
          <w:rtl/>
          <w:lang w:eastAsia="he-IL"/>
        </w:rPr>
        <w:t xml:space="preserve">חונה עדיין על שולחנה של ועדת הכנסת. מטעמים פרוצדורליים טרם </w:t>
      </w:r>
      <w:bookmarkStart w:id="21" w:name="_ETM_Q1_576775"/>
      <w:bookmarkEnd w:id="21"/>
      <w:r w:rsidRPr="00A23938">
        <w:rPr>
          <w:rFonts w:hint="cs"/>
          <w:rtl/>
          <w:lang w:eastAsia="he-IL"/>
        </w:rPr>
        <w:t xml:space="preserve">נמסרה ההודעה במליאה על העברת החוקים האלה לוועדת החוקה, אשר מטבע הדברים היא הבית הטבעי של הצעות החוק הממשלתיות האלה. </w:t>
      </w:r>
      <w:bookmarkStart w:id="22" w:name="_ETM_Q1_587662"/>
      <w:bookmarkEnd w:id="22"/>
      <w:r w:rsidRPr="00A23938">
        <w:rPr>
          <w:rFonts w:hint="cs"/>
          <w:rtl/>
          <w:lang w:eastAsia="he-IL"/>
        </w:rPr>
        <w:t>אני מניח שהדבר ייעשה היום במליאת אחר-</w:t>
      </w:r>
      <w:proofErr w:type="spellStart"/>
      <w:r w:rsidRPr="00A23938">
        <w:rPr>
          <w:rFonts w:hint="cs"/>
          <w:rtl/>
          <w:lang w:eastAsia="he-IL"/>
        </w:rPr>
        <w:t>הצוהריים</w:t>
      </w:r>
      <w:proofErr w:type="spellEnd"/>
      <w:r w:rsidRPr="00A23938">
        <w:rPr>
          <w:rFonts w:hint="cs"/>
          <w:rtl/>
          <w:lang w:eastAsia="he-IL"/>
        </w:rPr>
        <w:t xml:space="preserve">, ואנחנו נחזור לדיון </w:t>
      </w:r>
      <w:bookmarkStart w:id="23" w:name="_ETM_Q1_595524"/>
      <w:bookmarkEnd w:id="23"/>
      <w:r w:rsidRPr="00A23938">
        <w:rPr>
          <w:rFonts w:hint="cs"/>
          <w:rtl/>
          <w:lang w:eastAsia="he-IL"/>
        </w:rPr>
        <w:t>בהצעות החוק המשלימות בהקדם.</w:t>
      </w:r>
    </w:p>
    <w:p w:rsidR="00FD6AB7" w:rsidRPr="00A23938" w:rsidRDefault="00FD6AB7" w:rsidP="00FD6AB7">
      <w:pPr>
        <w:rPr>
          <w:rtl/>
          <w:lang w:eastAsia="he-IL"/>
        </w:rPr>
      </w:pPr>
      <w:bookmarkStart w:id="24" w:name="_ETM_Q1_598854"/>
      <w:bookmarkStart w:id="25" w:name="_ETM_Q1_598948"/>
      <w:bookmarkEnd w:id="24"/>
      <w:bookmarkEnd w:id="25"/>
    </w:p>
    <w:p w:rsidR="00356E75" w:rsidRPr="00A23938" w:rsidRDefault="00ED2128" w:rsidP="00FE4707">
      <w:pPr>
        <w:rPr>
          <w:rtl/>
        </w:rPr>
      </w:pPr>
      <w:bookmarkStart w:id="26" w:name="_ETM_Q1_599030"/>
      <w:bookmarkStart w:id="27" w:name="_ETM_Q1_599106"/>
      <w:bookmarkEnd w:id="26"/>
      <w:bookmarkEnd w:id="27"/>
      <w:r w:rsidRPr="00A23938">
        <w:rPr>
          <w:rFonts w:hint="cs"/>
          <w:rtl/>
        </w:rPr>
        <w:t>אני כבר אומר מראש, מכיוון שקיימנו דיון פתיחה בנושא</w:t>
      </w:r>
      <w:r w:rsidR="00FD6AB7" w:rsidRPr="00A23938">
        <w:rPr>
          <w:rFonts w:hint="cs"/>
          <w:rtl/>
        </w:rPr>
        <w:t xml:space="preserve"> וגם היום נקיים דיון </w:t>
      </w:r>
      <w:bookmarkStart w:id="28" w:name="_ETM_Q1_604321"/>
      <w:bookmarkEnd w:id="28"/>
      <w:r w:rsidR="00FD6AB7" w:rsidRPr="00A23938">
        <w:rPr>
          <w:rFonts w:hint="cs"/>
          <w:rtl/>
        </w:rPr>
        <w:t>רציני שבו יישמעו כל הקולות</w:t>
      </w:r>
      <w:r w:rsidRPr="00A23938">
        <w:rPr>
          <w:rFonts w:hint="cs"/>
          <w:rtl/>
        </w:rPr>
        <w:t>, בכוונתי להביא את הצו</w:t>
      </w:r>
      <w:r w:rsidR="00FD6AB7" w:rsidRPr="00A23938">
        <w:rPr>
          <w:rFonts w:hint="cs"/>
          <w:rtl/>
        </w:rPr>
        <w:t xml:space="preserve"> להצבעה</w:t>
      </w:r>
      <w:r w:rsidRPr="00A23938">
        <w:rPr>
          <w:rFonts w:hint="cs"/>
          <w:rtl/>
        </w:rPr>
        <w:t xml:space="preserve"> בסיומו של הדיון. העובדה שדברי החקיקה לא מונחים בפנינו, מאפשרת לנו להמ</w:t>
      </w:r>
      <w:r w:rsidR="00FD6AB7" w:rsidRPr="00A23938">
        <w:rPr>
          <w:rFonts w:hint="cs"/>
          <w:rtl/>
        </w:rPr>
        <w:t>ש</w:t>
      </w:r>
      <w:r w:rsidRPr="00A23938">
        <w:rPr>
          <w:rFonts w:hint="cs"/>
          <w:rtl/>
        </w:rPr>
        <w:t>יך את השיג והשיח על מנת להבטיח שנצא נשכרים</w:t>
      </w:r>
      <w:r w:rsidR="007E3CD3" w:rsidRPr="00A23938">
        <w:rPr>
          <w:rFonts w:hint="cs"/>
          <w:rtl/>
        </w:rPr>
        <w:t xml:space="preserve"> מהמהלך הזה, הן </w:t>
      </w:r>
      <w:bookmarkStart w:id="29" w:name="_ETM_Q1_625791"/>
      <w:bookmarkEnd w:id="29"/>
      <w:r w:rsidR="007E3CD3" w:rsidRPr="00A23938">
        <w:rPr>
          <w:rFonts w:hint="cs"/>
          <w:rtl/>
        </w:rPr>
        <w:t xml:space="preserve">בטיפול בפשיעה כלכלית באופן כללי, והן בהמשך העיסוק המיטבי של </w:t>
      </w:r>
      <w:bookmarkStart w:id="30" w:name="_ETM_Q1_632158"/>
      <w:bookmarkEnd w:id="30"/>
      <w:r w:rsidR="007E3CD3" w:rsidRPr="00A23938">
        <w:rPr>
          <w:rFonts w:hint="cs"/>
          <w:rtl/>
        </w:rPr>
        <w:t xml:space="preserve">הרשות השופטת בדיני ניירות ערך </w:t>
      </w:r>
      <w:r w:rsidR="00356E75" w:rsidRPr="00A23938">
        <w:rPr>
          <w:rFonts w:hint="cs"/>
          <w:rtl/>
        </w:rPr>
        <w:t>ודיני התאגידים</w:t>
      </w:r>
      <w:r w:rsidR="007E3CD3" w:rsidRPr="00A23938">
        <w:rPr>
          <w:rFonts w:hint="cs"/>
          <w:rtl/>
        </w:rPr>
        <w:t>.</w:t>
      </w:r>
      <w:r w:rsidR="00356E75" w:rsidRPr="00A23938">
        <w:rPr>
          <w:rFonts w:hint="cs"/>
          <w:rtl/>
        </w:rPr>
        <w:t xml:space="preserve"> ובעניין הזה חשוב לומר שהושגה התקדמות חשובה</w:t>
      </w:r>
      <w:r w:rsidR="007E3CD3" w:rsidRPr="00A23938">
        <w:rPr>
          <w:rFonts w:hint="cs"/>
          <w:rtl/>
        </w:rPr>
        <w:t xml:space="preserve"> בעשור האחרון, שעליה אין </w:t>
      </w:r>
      <w:bookmarkStart w:id="31" w:name="_ETM_Q1_643850"/>
      <w:bookmarkEnd w:id="31"/>
      <w:r w:rsidR="007E3CD3" w:rsidRPr="00A23938">
        <w:rPr>
          <w:rFonts w:hint="cs"/>
          <w:rtl/>
        </w:rPr>
        <w:t xml:space="preserve">חולק, לא מצד הנהלת בתי המשפט, לא מצד הממשלה, בוודאי </w:t>
      </w:r>
      <w:bookmarkStart w:id="32" w:name="_ETM_Q1_648151"/>
      <w:bookmarkEnd w:id="32"/>
      <w:r w:rsidR="007E3CD3" w:rsidRPr="00A23938">
        <w:rPr>
          <w:rFonts w:hint="cs"/>
          <w:rtl/>
        </w:rPr>
        <w:t xml:space="preserve">לא מצד הרשות לניירות ערך. זאת גם עמדת, הייתי אומר, </w:t>
      </w:r>
      <w:bookmarkStart w:id="33" w:name="_ETM_Q1_653116"/>
      <w:bookmarkEnd w:id="33"/>
      <w:r w:rsidR="007E3CD3" w:rsidRPr="00A23938">
        <w:rPr>
          <w:rFonts w:hint="cs"/>
          <w:rtl/>
        </w:rPr>
        <w:t xml:space="preserve">גורמי האקדמיה שמלווים ועוקבים אחרי דיני התאגידים ודיני ניירות הערך </w:t>
      </w:r>
      <w:bookmarkStart w:id="34" w:name="_ETM_Q1_659815"/>
      <w:bookmarkEnd w:id="34"/>
      <w:r w:rsidR="007E3CD3" w:rsidRPr="00A23938">
        <w:rPr>
          <w:rFonts w:hint="cs"/>
          <w:rtl/>
        </w:rPr>
        <w:t>במשפט הישראלי</w:t>
      </w:r>
      <w:r w:rsidR="00FE4707" w:rsidRPr="00A23938">
        <w:rPr>
          <w:rFonts w:hint="cs"/>
          <w:rtl/>
        </w:rPr>
        <w:t>.</w:t>
      </w:r>
      <w:r w:rsidR="007E3CD3" w:rsidRPr="00A23938">
        <w:rPr>
          <w:rFonts w:hint="cs"/>
          <w:rtl/>
        </w:rPr>
        <w:t xml:space="preserve"> המטרה שלנו היא להבטיח גם את המשך האיכות </w:t>
      </w:r>
      <w:bookmarkStart w:id="35" w:name="_ETM_Q1_667027"/>
      <w:bookmarkEnd w:id="35"/>
      <w:r w:rsidR="007E3CD3" w:rsidRPr="00A23938">
        <w:rPr>
          <w:rFonts w:hint="cs"/>
          <w:rtl/>
        </w:rPr>
        <w:t xml:space="preserve">של הטיפול בסוגיות האלה, בצד המהלך החשוב שמוביל משרד המשפטים </w:t>
      </w:r>
      <w:bookmarkStart w:id="36" w:name="_ETM_Q1_674123"/>
      <w:bookmarkEnd w:id="36"/>
      <w:r w:rsidR="007E3CD3" w:rsidRPr="00A23938">
        <w:rPr>
          <w:rFonts w:hint="cs"/>
          <w:rtl/>
        </w:rPr>
        <w:t>בדעה אחת עם הנהלת בתי המשפט.</w:t>
      </w:r>
    </w:p>
    <w:p w:rsidR="00356E75" w:rsidRPr="00A23938" w:rsidRDefault="00356E75" w:rsidP="004D3E83">
      <w:pPr>
        <w:rPr>
          <w:rtl/>
        </w:rPr>
      </w:pPr>
    </w:p>
    <w:p w:rsidR="00282D22" w:rsidRPr="00A23938" w:rsidRDefault="00282D22" w:rsidP="007E3CD3">
      <w:pPr>
        <w:rPr>
          <w:rtl/>
        </w:rPr>
      </w:pPr>
      <w:r w:rsidRPr="00A23938">
        <w:rPr>
          <w:rFonts w:hint="cs"/>
          <w:rtl/>
        </w:rPr>
        <w:t xml:space="preserve">בדיון הקודם שמענו  את הדעות של השחקנים המרכזיים בנושא. התחייבנו בפני </w:t>
      </w:r>
      <w:proofErr w:type="spellStart"/>
      <w:r w:rsidRPr="00A23938">
        <w:rPr>
          <w:rFonts w:hint="cs"/>
          <w:rtl/>
        </w:rPr>
        <w:t>ראשת</w:t>
      </w:r>
      <w:proofErr w:type="spellEnd"/>
      <w:r w:rsidR="007E3CD3" w:rsidRPr="00A23938">
        <w:rPr>
          <w:rFonts w:hint="cs"/>
          <w:rtl/>
        </w:rPr>
        <w:t xml:space="preserve"> רשות ניירות ערך לאפשר </w:t>
      </w:r>
      <w:bookmarkStart w:id="37" w:name="_ETM_Q1_691451"/>
      <w:bookmarkEnd w:id="37"/>
      <w:r w:rsidR="007E3CD3" w:rsidRPr="00A23938">
        <w:rPr>
          <w:rFonts w:hint="cs"/>
          <w:rtl/>
        </w:rPr>
        <w:t xml:space="preserve">לה הצגה יותר רחבה, יחד עם צוותה, של עמדת הרשות. </w:t>
      </w:r>
      <w:bookmarkStart w:id="38" w:name="_ETM_Q1_698686"/>
      <w:bookmarkEnd w:id="38"/>
      <w:r w:rsidR="007E3CD3" w:rsidRPr="00A23938">
        <w:rPr>
          <w:rFonts w:hint="cs"/>
          <w:rtl/>
        </w:rPr>
        <w:t xml:space="preserve">אנחנו </w:t>
      </w:r>
      <w:r w:rsidRPr="00A23938">
        <w:rPr>
          <w:rFonts w:hint="cs"/>
          <w:rtl/>
        </w:rPr>
        <w:t>נפתח כמנהגנו בדבריו של שר המשפטים. אדוני השר, אם אתה תרצה לפתוח, בבקשה.</w:t>
      </w:r>
    </w:p>
    <w:p w:rsidR="00282D22" w:rsidRPr="00A23938" w:rsidRDefault="00282D22" w:rsidP="004D3E83">
      <w:pPr>
        <w:rPr>
          <w:rtl/>
        </w:rPr>
      </w:pPr>
    </w:p>
    <w:p w:rsidR="00282D22" w:rsidRPr="00A23938" w:rsidRDefault="00282D22" w:rsidP="00282D22">
      <w:pPr>
        <w:pStyle w:val="a4"/>
        <w:keepNext/>
      </w:pPr>
      <w:bookmarkStart w:id="39" w:name="ET_speaker_6208_8"/>
      <w:r w:rsidRPr="00A23938">
        <w:rPr>
          <w:rStyle w:val="TagStyle"/>
          <w:rtl/>
        </w:rPr>
        <w:t xml:space="preserve"> &lt;&lt; דובר &gt;&gt; </w:t>
      </w:r>
      <w:r w:rsidRPr="00A23938">
        <w:rPr>
          <w:rtl/>
        </w:rPr>
        <w:t>שר המשפטים גדעון סער:</w:t>
      </w:r>
      <w:r w:rsidRPr="00A23938">
        <w:rPr>
          <w:rStyle w:val="TagStyle"/>
          <w:rtl/>
        </w:rPr>
        <w:t xml:space="preserve"> &lt;&lt; דובר &gt;&gt;</w:t>
      </w:r>
      <w:r w:rsidRPr="00A23938">
        <w:rPr>
          <w:rtl/>
        </w:rPr>
        <w:t xml:space="preserve">   </w:t>
      </w:r>
      <w:bookmarkEnd w:id="39"/>
    </w:p>
    <w:p w:rsidR="00282D22" w:rsidRPr="00A23938" w:rsidRDefault="00282D22" w:rsidP="00282D22">
      <w:pPr>
        <w:pStyle w:val="KeepWithNext"/>
        <w:rPr>
          <w:rtl/>
          <w:lang w:eastAsia="he-IL"/>
        </w:rPr>
      </w:pPr>
    </w:p>
    <w:p w:rsidR="00282D22" w:rsidRPr="00A23938" w:rsidRDefault="00282D22" w:rsidP="00282D22">
      <w:pPr>
        <w:rPr>
          <w:rtl/>
          <w:lang w:eastAsia="he-IL"/>
        </w:rPr>
      </w:pPr>
      <w:r w:rsidRPr="00A23938">
        <w:rPr>
          <w:rFonts w:hint="cs"/>
          <w:rtl/>
          <w:lang w:eastAsia="he-IL"/>
        </w:rPr>
        <w:t>אני מציע שאני אתייחס בסיכום הדברים.</w:t>
      </w:r>
    </w:p>
    <w:p w:rsidR="00282D22" w:rsidRPr="00A23938" w:rsidRDefault="00282D22" w:rsidP="00282D22">
      <w:pPr>
        <w:rPr>
          <w:rtl/>
          <w:lang w:eastAsia="he-IL"/>
        </w:rPr>
      </w:pPr>
    </w:p>
    <w:p w:rsidR="00282D22" w:rsidRPr="00A23938" w:rsidRDefault="00282D22" w:rsidP="00282D22">
      <w:pPr>
        <w:pStyle w:val="af6"/>
        <w:keepNext/>
      </w:pPr>
      <w:bookmarkStart w:id="40" w:name="ET_yor_6156_9"/>
      <w:r w:rsidRPr="00A23938">
        <w:rPr>
          <w:rStyle w:val="TagStyle"/>
          <w:rtl/>
        </w:rPr>
        <w:lastRenderedPageBreak/>
        <w:t xml:space="preserve"> &lt;&lt; </w:t>
      </w:r>
      <w:proofErr w:type="spellStart"/>
      <w:r w:rsidRPr="00A23938">
        <w:rPr>
          <w:rStyle w:val="TagStyle"/>
          <w:rtl/>
        </w:rPr>
        <w:t>יור</w:t>
      </w:r>
      <w:proofErr w:type="spellEnd"/>
      <w:r w:rsidRPr="00A23938">
        <w:rPr>
          <w:rStyle w:val="TagStyle"/>
          <w:rtl/>
        </w:rPr>
        <w:t xml:space="preserve"> &gt;&gt; </w:t>
      </w:r>
      <w:r w:rsidRPr="00A23938">
        <w:rPr>
          <w:rtl/>
        </w:rPr>
        <w:t>היו"ר גלעד קריב:</w:t>
      </w:r>
      <w:r w:rsidRPr="00A23938">
        <w:rPr>
          <w:rStyle w:val="TagStyle"/>
          <w:rtl/>
        </w:rPr>
        <w:t xml:space="preserve"> &lt;&lt; </w:t>
      </w:r>
      <w:proofErr w:type="spellStart"/>
      <w:r w:rsidRPr="00A23938">
        <w:rPr>
          <w:rStyle w:val="TagStyle"/>
          <w:rtl/>
        </w:rPr>
        <w:t>יור</w:t>
      </w:r>
      <w:proofErr w:type="spellEnd"/>
      <w:r w:rsidRPr="00A23938">
        <w:rPr>
          <w:rStyle w:val="TagStyle"/>
          <w:rtl/>
        </w:rPr>
        <w:t xml:space="preserve"> &gt;&gt;</w:t>
      </w:r>
      <w:r w:rsidRPr="00A23938">
        <w:rPr>
          <w:rtl/>
        </w:rPr>
        <w:t xml:space="preserve">   </w:t>
      </w:r>
      <w:bookmarkEnd w:id="40"/>
    </w:p>
    <w:p w:rsidR="00282D22" w:rsidRPr="00A23938" w:rsidRDefault="00282D22" w:rsidP="00282D22">
      <w:pPr>
        <w:pStyle w:val="KeepWithNext"/>
        <w:rPr>
          <w:rtl/>
          <w:lang w:eastAsia="he-IL"/>
        </w:rPr>
      </w:pPr>
    </w:p>
    <w:p w:rsidR="00282D22" w:rsidRPr="00A23938" w:rsidRDefault="007E3CD3" w:rsidP="00282D22">
      <w:pPr>
        <w:rPr>
          <w:rtl/>
          <w:lang w:eastAsia="he-IL"/>
        </w:rPr>
      </w:pPr>
      <w:r w:rsidRPr="00A23938">
        <w:rPr>
          <w:rFonts w:hint="cs"/>
          <w:rtl/>
          <w:lang w:eastAsia="he-IL"/>
        </w:rPr>
        <w:t xml:space="preserve">בבקשה. אם כך, ברשותכם, אלא אם ישנן הערות של </w:t>
      </w:r>
      <w:bookmarkStart w:id="41" w:name="_ETM_Q1_715025"/>
      <w:bookmarkEnd w:id="41"/>
      <w:r w:rsidRPr="00A23938">
        <w:rPr>
          <w:rFonts w:hint="cs"/>
          <w:rtl/>
          <w:lang w:eastAsia="he-IL"/>
        </w:rPr>
        <w:t xml:space="preserve">חבריי, חבר הכנסת בגין וחבר הכנסת האוזר שנמצאים </w:t>
      </w:r>
      <w:proofErr w:type="spellStart"/>
      <w:r w:rsidRPr="00A23938">
        <w:rPr>
          <w:rFonts w:hint="cs"/>
          <w:rtl/>
          <w:lang w:eastAsia="he-IL"/>
        </w:rPr>
        <w:t>איתנו</w:t>
      </w:r>
      <w:proofErr w:type="spellEnd"/>
      <w:r w:rsidRPr="00A23938">
        <w:rPr>
          <w:rFonts w:hint="cs"/>
          <w:rtl/>
          <w:lang w:eastAsia="he-IL"/>
        </w:rPr>
        <w:t xml:space="preserve"> כאן בדיון, </w:t>
      </w:r>
      <w:r w:rsidR="00282D22" w:rsidRPr="00A23938">
        <w:rPr>
          <w:rFonts w:hint="cs"/>
          <w:rtl/>
          <w:lang w:eastAsia="he-IL"/>
        </w:rPr>
        <w:t>נפנה לרשות לניירות ערך. אם יש דוברים נוספים שמבקשים להתייחס, בין אם התייחסו בפעם הקודמת ובין אם לא</w:t>
      </w:r>
      <w:r w:rsidRPr="00A23938">
        <w:rPr>
          <w:rFonts w:hint="cs"/>
          <w:rtl/>
          <w:lang w:eastAsia="he-IL"/>
        </w:rPr>
        <w:t>, אנא תודיעו למנהל הוועדה. בבקשה, גברתי.</w:t>
      </w:r>
    </w:p>
    <w:p w:rsidR="00282D22" w:rsidRPr="00A23938" w:rsidRDefault="00282D22" w:rsidP="00282D22">
      <w:pPr>
        <w:rPr>
          <w:rtl/>
          <w:lang w:eastAsia="he-IL"/>
        </w:rPr>
      </w:pPr>
    </w:p>
    <w:p w:rsidR="00282D22" w:rsidRPr="00A23938" w:rsidRDefault="00282D22" w:rsidP="00282D22">
      <w:pPr>
        <w:pStyle w:val="af9"/>
        <w:keepNext/>
        <w:rPr>
          <w:lang w:eastAsia="he-IL"/>
        </w:rPr>
      </w:pPr>
      <w:bookmarkStart w:id="42" w:name="ET_guest_844999_10"/>
      <w:r w:rsidRPr="00A23938">
        <w:rPr>
          <w:rStyle w:val="TagStyle"/>
          <w:rtl/>
        </w:rPr>
        <w:t xml:space="preserve"> &lt;&lt; אורח &gt;&gt; </w:t>
      </w:r>
      <w:r w:rsidRPr="00A23938">
        <w:rPr>
          <w:rtl/>
          <w:lang w:eastAsia="he-IL"/>
        </w:rPr>
        <w:t>ענת גואטה:</w:t>
      </w:r>
      <w:r w:rsidRPr="00A23938">
        <w:rPr>
          <w:rStyle w:val="TagStyle"/>
          <w:rtl/>
        </w:rPr>
        <w:t xml:space="preserve"> &lt;&lt; אורח &gt;&gt;</w:t>
      </w:r>
      <w:r w:rsidRPr="00A23938">
        <w:rPr>
          <w:rtl/>
          <w:lang w:eastAsia="he-IL"/>
        </w:rPr>
        <w:t xml:space="preserve">   </w:t>
      </w:r>
      <w:bookmarkEnd w:id="42"/>
    </w:p>
    <w:p w:rsidR="00282D22" w:rsidRPr="00A23938" w:rsidRDefault="00282D22" w:rsidP="00282D22">
      <w:pPr>
        <w:pStyle w:val="KeepWithNext"/>
        <w:rPr>
          <w:rtl/>
          <w:lang w:eastAsia="he-IL"/>
        </w:rPr>
      </w:pPr>
    </w:p>
    <w:p w:rsidR="00282D22" w:rsidRPr="00A23938" w:rsidRDefault="00282D22" w:rsidP="00FE4707">
      <w:pPr>
        <w:rPr>
          <w:rtl/>
          <w:lang w:eastAsia="he-IL"/>
        </w:rPr>
      </w:pPr>
      <w:r w:rsidRPr="00A23938">
        <w:rPr>
          <w:rFonts w:hint="cs"/>
          <w:rtl/>
          <w:lang w:eastAsia="he-IL"/>
        </w:rPr>
        <w:t xml:space="preserve">תודה רבה, </w:t>
      </w:r>
      <w:r w:rsidR="00FE4707" w:rsidRPr="00A23938">
        <w:rPr>
          <w:rFonts w:hint="cs"/>
          <w:rtl/>
          <w:lang w:eastAsia="he-IL"/>
        </w:rPr>
        <w:t>כבוד</w:t>
      </w:r>
      <w:r w:rsidRPr="00A23938">
        <w:rPr>
          <w:rFonts w:hint="cs"/>
          <w:rtl/>
          <w:lang w:eastAsia="he-IL"/>
        </w:rPr>
        <w:t xml:space="preserve"> היושב-ראש</w:t>
      </w:r>
      <w:r w:rsidR="007E3CD3" w:rsidRPr="00A23938">
        <w:rPr>
          <w:rFonts w:hint="cs"/>
          <w:rtl/>
          <w:lang w:eastAsia="he-IL"/>
        </w:rPr>
        <w:t>, אדוני כבוד השר</w:t>
      </w:r>
      <w:r w:rsidR="00FE4707" w:rsidRPr="00A23938">
        <w:rPr>
          <w:rFonts w:hint="cs"/>
          <w:rtl/>
          <w:lang w:eastAsia="he-IL"/>
        </w:rPr>
        <w:t xml:space="preserve">, חברים נכבדים, בדיון הקודם הצגנו את </w:t>
      </w:r>
      <w:bookmarkStart w:id="43" w:name="_ETM_Q1_745317"/>
      <w:bookmarkEnd w:id="43"/>
      <w:r w:rsidR="00FE4707" w:rsidRPr="00A23938">
        <w:rPr>
          <w:rFonts w:hint="cs"/>
          <w:rtl/>
          <w:lang w:eastAsia="he-IL"/>
        </w:rPr>
        <w:t xml:space="preserve">עמדת רשות ניירות ערך. </w:t>
      </w:r>
      <w:r w:rsidRPr="00A23938">
        <w:rPr>
          <w:rFonts w:hint="cs"/>
          <w:rtl/>
          <w:lang w:eastAsia="he-IL"/>
        </w:rPr>
        <w:t>תיכף אני אעביר את רשות הדיבור לאמיר וסרמן</w:t>
      </w:r>
      <w:r w:rsidR="00FE4707" w:rsidRPr="00A23938">
        <w:rPr>
          <w:rFonts w:hint="cs"/>
          <w:rtl/>
          <w:lang w:eastAsia="he-IL"/>
        </w:rPr>
        <w:t xml:space="preserve">, היועץ המשפטי של רשות ניירות </w:t>
      </w:r>
      <w:bookmarkStart w:id="44" w:name="_ETM_Q1_751333"/>
      <w:bookmarkEnd w:id="44"/>
      <w:r w:rsidR="00FE4707" w:rsidRPr="00A23938">
        <w:rPr>
          <w:rFonts w:hint="cs"/>
          <w:rtl/>
          <w:lang w:eastAsia="he-IL"/>
        </w:rPr>
        <w:t>ערך, להציג מצגת קצרה, ו</w:t>
      </w:r>
      <w:r w:rsidRPr="00A23938">
        <w:rPr>
          <w:rFonts w:hint="cs"/>
          <w:rtl/>
          <w:lang w:eastAsia="he-IL"/>
        </w:rPr>
        <w:t xml:space="preserve">במשך עשר הדקות הבאות ננסה לסקור את התהליכים המרכזיים שליוו את </w:t>
      </w:r>
      <w:r w:rsidR="00FE4707" w:rsidRPr="00A23938">
        <w:rPr>
          <w:rFonts w:hint="cs"/>
          <w:rtl/>
          <w:lang w:eastAsia="he-IL"/>
        </w:rPr>
        <w:t xml:space="preserve">פעילות </w:t>
      </w:r>
      <w:r w:rsidRPr="00A23938">
        <w:rPr>
          <w:rFonts w:hint="cs"/>
          <w:rtl/>
          <w:lang w:eastAsia="he-IL"/>
        </w:rPr>
        <w:t>בית המשפט הכלכלי בעשור האחרון.</w:t>
      </w:r>
    </w:p>
    <w:p w:rsidR="00282D22" w:rsidRPr="00A23938" w:rsidRDefault="00282D22" w:rsidP="00282D22">
      <w:pPr>
        <w:rPr>
          <w:rtl/>
          <w:lang w:eastAsia="he-IL"/>
        </w:rPr>
      </w:pPr>
    </w:p>
    <w:p w:rsidR="00FE4707" w:rsidRPr="00A23938" w:rsidRDefault="00FE4707" w:rsidP="00FE4707">
      <w:pPr>
        <w:rPr>
          <w:rtl/>
          <w:lang w:eastAsia="he-IL"/>
        </w:rPr>
      </w:pPr>
      <w:r w:rsidRPr="00A23938">
        <w:rPr>
          <w:rFonts w:hint="cs"/>
          <w:rtl/>
          <w:lang w:eastAsia="he-IL"/>
        </w:rPr>
        <w:t>אני רק רוצה לציין ש</w:t>
      </w:r>
      <w:r w:rsidR="00282D22" w:rsidRPr="00A23938">
        <w:rPr>
          <w:rFonts w:hint="cs"/>
          <w:rtl/>
          <w:lang w:eastAsia="he-IL"/>
        </w:rPr>
        <w:t>רשות לניירות ערך מברכת</w:t>
      </w:r>
      <w:r w:rsidRPr="00A23938">
        <w:rPr>
          <w:rFonts w:hint="cs"/>
          <w:rtl/>
          <w:lang w:eastAsia="he-IL"/>
        </w:rPr>
        <w:t xml:space="preserve"> על </w:t>
      </w:r>
      <w:bookmarkStart w:id="45" w:name="_ETM_Q1_773490"/>
      <w:bookmarkEnd w:id="45"/>
      <w:r w:rsidRPr="00A23938">
        <w:rPr>
          <w:rFonts w:hint="cs"/>
          <w:rtl/>
          <w:lang w:eastAsia="he-IL"/>
        </w:rPr>
        <w:t>המהלך המבורך שמובילים הנהלת בתי המשפט יחד עם משרד המשפטים</w:t>
      </w:r>
      <w:bookmarkStart w:id="46" w:name="_ETM_Q1_776083"/>
      <w:bookmarkEnd w:id="46"/>
      <w:r w:rsidRPr="00A23938">
        <w:rPr>
          <w:rFonts w:hint="cs"/>
          <w:rtl/>
          <w:lang w:eastAsia="he-IL"/>
        </w:rPr>
        <w:t xml:space="preserve">. הרצון שלנו להגן על הקיים ולשמר את ההפרדה </w:t>
      </w:r>
      <w:bookmarkStart w:id="47" w:name="_ETM_Q1_783155"/>
      <w:bookmarkEnd w:id="47"/>
      <w:r w:rsidRPr="00A23938">
        <w:rPr>
          <w:rFonts w:hint="cs"/>
          <w:rtl/>
          <w:lang w:eastAsia="he-IL"/>
        </w:rPr>
        <w:t xml:space="preserve">המבנית שקוימה בחוק עד היום, גם עשורים קדימה. </w:t>
      </w:r>
    </w:p>
    <w:p w:rsidR="00FE4707" w:rsidRPr="00A23938" w:rsidRDefault="00FE4707" w:rsidP="00FE4707">
      <w:pPr>
        <w:rPr>
          <w:rtl/>
          <w:lang w:eastAsia="he-IL"/>
        </w:rPr>
      </w:pPr>
    </w:p>
    <w:p w:rsidR="00275489" w:rsidRPr="00A23938" w:rsidRDefault="00FE4707" w:rsidP="00FE4707">
      <w:pPr>
        <w:rPr>
          <w:rtl/>
          <w:lang w:eastAsia="he-IL"/>
        </w:rPr>
      </w:pPr>
      <w:r w:rsidRPr="00A23938">
        <w:rPr>
          <w:rFonts w:hint="cs"/>
          <w:rtl/>
          <w:lang w:eastAsia="he-IL"/>
        </w:rPr>
        <w:t xml:space="preserve">אני רוצה </w:t>
      </w:r>
      <w:bookmarkStart w:id="48" w:name="_ETM_Q1_794549"/>
      <w:bookmarkEnd w:id="48"/>
      <w:r w:rsidRPr="00A23938">
        <w:rPr>
          <w:rFonts w:hint="cs"/>
          <w:rtl/>
          <w:lang w:eastAsia="he-IL"/>
        </w:rPr>
        <w:t>גם לציין בהמשך לשיח שאנחנו מקדמים ביומיים האחרונים, ש</w:t>
      </w:r>
      <w:r w:rsidR="00275489" w:rsidRPr="00A23938">
        <w:rPr>
          <w:rFonts w:hint="cs"/>
          <w:rtl/>
          <w:lang w:eastAsia="he-IL"/>
        </w:rPr>
        <w:t xml:space="preserve">אני מבקשת שהוועדה </w:t>
      </w:r>
      <w:bookmarkStart w:id="49" w:name="_ETM_Q1_801733"/>
      <w:bookmarkEnd w:id="49"/>
      <w:r w:rsidRPr="00A23938">
        <w:rPr>
          <w:rFonts w:hint="cs"/>
          <w:rtl/>
          <w:lang w:eastAsia="he-IL"/>
        </w:rPr>
        <w:t xml:space="preserve">תרשום לפניה שמתקיים שיח להגדלת מספר השופטים </w:t>
      </w:r>
      <w:r w:rsidR="00275489" w:rsidRPr="00A23938">
        <w:rPr>
          <w:rFonts w:hint="cs"/>
          <w:rtl/>
          <w:lang w:eastAsia="he-IL"/>
        </w:rPr>
        <w:t>במחלקה החדשה, ואנחנו מבקשים</w:t>
      </w:r>
      <w:r w:rsidRPr="00A23938">
        <w:rPr>
          <w:rFonts w:hint="cs"/>
          <w:rtl/>
          <w:lang w:eastAsia="he-IL"/>
        </w:rPr>
        <w:t xml:space="preserve"> </w:t>
      </w:r>
      <w:r w:rsidR="00275489" w:rsidRPr="00A23938">
        <w:rPr>
          <w:rFonts w:hint="cs"/>
          <w:rtl/>
          <w:lang w:eastAsia="he-IL"/>
        </w:rPr>
        <w:t>ב</w:t>
      </w:r>
      <w:r w:rsidRPr="00A23938">
        <w:rPr>
          <w:rFonts w:hint="cs"/>
          <w:rtl/>
          <w:lang w:eastAsia="he-IL"/>
        </w:rPr>
        <w:t>מ</w:t>
      </w:r>
      <w:r w:rsidR="00275489" w:rsidRPr="00A23938">
        <w:rPr>
          <w:rFonts w:hint="cs"/>
          <w:rtl/>
          <w:lang w:eastAsia="he-IL"/>
        </w:rPr>
        <w:t>סגרת הליך החקיקה</w:t>
      </w:r>
      <w:r w:rsidRPr="00A23938">
        <w:rPr>
          <w:rFonts w:hint="cs"/>
          <w:rtl/>
          <w:lang w:eastAsia="he-IL"/>
        </w:rPr>
        <w:t xml:space="preserve"> שיתקיים</w:t>
      </w:r>
      <w:bookmarkStart w:id="50" w:name="_ETM_Q1_812329"/>
      <w:bookmarkEnd w:id="50"/>
      <w:r w:rsidRPr="00A23938">
        <w:rPr>
          <w:rFonts w:hint="cs"/>
          <w:rtl/>
          <w:lang w:eastAsia="he-IL"/>
        </w:rPr>
        <w:t xml:space="preserve"> בכנסת, שיושג סיכום שיתקבל על כל הצדדים, </w:t>
      </w:r>
      <w:r w:rsidR="00275489" w:rsidRPr="00A23938">
        <w:rPr>
          <w:rFonts w:hint="cs"/>
          <w:rtl/>
          <w:lang w:eastAsia="he-IL"/>
        </w:rPr>
        <w:t>בתקווה שנצליח להגיע לפתרון מוסכם. בבקשה, אמיר.</w:t>
      </w:r>
    </w:p>
    <w:p w:rsidR="00275489" w:rsidRPr="00A23938" w:rsidRDefault="00275489" w:rsidP="00282D22">
      <w:pPr>
        <w:rPr>
          <w:rtl/>
          <w:lang w:eastAsia="he-IL"/>
        </w:rPr>
      </w:pPr>
    </w:p>
    <w:p w:rsidR="00275489" w:rsidRPr="00A23938" w:rsidRDefault="00275489" w:rsidP="00275489">
      <w:pPr>
        <w:pStyle w:val="af9"/>
        <w:keepNext/>
        <w:rPr>
          <w:lang w:eastAsia="he-IL"/>
        </w:rPr>
      </w:pPr>
      <w:bookmarkStart w:id="51" w:name="ET_guest_21050_11"/>
      <w:r w:rsidRPr="00A23938">
        <w:rPr>
          <w:rStyle w:val="TagStyle"/>
          <w:rtl/>
        </w:rPr>
        <w:t xml:space="preserve"> &lt;&lt; אורח &gt;&gt; </w:t>
      </w:r>
      <w:r w:rsidRPr="00A23938">
        <w:rPr>
          <w:rtl/>
          <w:lang w:eastAsia="he-IL"/>
        </w:rPr>
        <w:t>אמיר וסרמן:</w:t>
      </w:r>
      <w:r w:rsidRPr="00A23938">
        <w:rPr>
          <w:rStyle w:val="TagStyle"/>
          <w:rtl/>
        </w:rPr>
        <w:t xml:space="preserve"> &lt;&lt; אורח &gt;&gt;</w:t>
      </w:r>
      <w:r w:rsidRPr="00A23938">
        <w:rPr>
          <w:rtl/>
          <w:lang w:eastAsia="he-IL"/>
        </w:rPr>
        <w:t xml:space="preserve">   </w:t>
      </w:r>
      <w:bookmarkEnd w:id="51"/>
    </w:p>
    <w:p w:rsidR="00275489" w:rsidRPr="00A23938" w:rsidRDefault="00275489" w:rsidP="00275489">
      <w:pPr>
        <w:pStyle w:val="KeepWithNext"/>
        <w:rPr>
          <w:rtl/>
          <w:lang w:eastAsia="he-IL"/>
        </w:rPr>
      </w:pPr>
    </w:p>
    <w:p w:rsidR="00275489" w:rsidRPr="00A23938" w:rsidRDefault="00275489" w:rsidP="00275489">
      <w:pPr>
        <w:rPr>
          <w:rtl/>
          <w:lang w:eastAsia="he-IL"/>
        </w:rPr>
      </w:pPr>
      <w:r w:rsidRPr="00A23938">
        <w:rPr>
          <w:rFonts w:hint="cs"/>
          <w:rtl/>
          <w:lang w:eastAsia="he-IL"/>
        </w:rPr>
        <w:t xml:space="preserve">תודה רבה. </w:t>
      </w:r>
      <w:proofErr w:type="spellStart"/>
      <w:r w:rsidRPr="00A23938">
        <w:rPr>
          <w:rFonts w:hint="cs"/>
          <w:rtl/>
          <w:lang w:eastAsia="he-IL"/>
        </w:rPr>
        <w:t>צוהריים</w:t>
      </w:r>
      <w:proofErr w:type="spellEnd"/>
      <w:r w:rsidRPr="00A23938">
        <w:rPr>
          <w:rFonts w:hint="cs"/>
          <w:rtl/>
          <w:lang w:eastAsia="he-IL"/>
        </w:rPr>
        <w:t xml:space="preserve"> טובים, המצגת תתאר את עבודת המחלקה הכלכלית בעשור האחרון</w:t>
      </w:r>
      <w:r w:rsidR="00FE4707" w:rsidRPr="00A23938">
        <w:rPr>
          <w:rFonts w:hint="cs"/>
          <w:rtl/>
          <w:lang w:eastAsia="he-IL"/>
        </w:rPr>
        <w:t xml:space="preserve"> ותכלול נתונים </w:t>
      </w:r>
      <w:bookmarkStart w:id="52" w:name="_ETM_Q1_837733"/>
      <w:bookmarkEnd w:id="52"/>
      <w:r w:rsidR="00FE4707" w:rsidRPr="00A23938">
        <w:rPr>
          <w:rFonts w:hint="cs"/>
          <w:rtl/>
          <w:lang w:eastAsia="he-IL"/>
        </w:rPr>
        <w:t xml:space="preserve">שהתבקשנו להציג על ידי הוועדה בדיון הקודם. בסוף המצגת נזכיר </w:t>
      </w:r>
      <w:bookmarkStart w:id="53" w:name="_ETM_Q1_842650"/>
      <w:bookmarkEnd w:id="53"/>
      <w:r w:rsidR="00FE4707" w:rsidRPr="00A23938">
        <w:rPr>
          <w:rFonts w:hint="cs"/>
          <w:rtl/>
          <w:lang w:eastAsia="he-IL"/>
        </w:rPr>
        <w:t>שוב את הבעייתיות שהרשות רואה בתיקון המוצע כרגע.</w:t>
      </w:r>
    </w:p>
    <w:p w:rsidR="00FE4707" w:rsidRPr="00A23938" w:rsidRDefault="00FE4707" w:rsidP="00275489">
      <w:pPr>
        <w:rPr>
          <w:rtl/>
          <w:lang w:eastAsia="he-IL"/>
        </w:rPr>
      </w:pPr>
      <w:bookmarkStart w:id="54" w:name="_ETM_Q1_850225"/>
      <w:bookmarkStart w:id="55" w:name="_ETM_Q1_850314"/>
      <w:bookmarkEnd w:id="54"/>
      <w:bookmarkEnd w:id="55"/>
    </w:p>
    <w:p w:rsidR="00303EA4" w:rsidRPr="00A23938" w:rsidRDefault="00FE4707" w:rsidP="001E2439">
      <w:pPr>
        <w:rPr>
          <w:rtl/>
          <w:lang w:eastAsia="he-IL"/>
        </w:rPr>
      </w:pPr>
      <w:bookmarkStart w:id="56" w:name="_ETM_Q1_852522"/>
      <w:bookmarkStart w:id="57" w:name="_ETM_Q1_852596"/>
      <w:bookmarkEnd w:id="56"/>
      <w:bookmarkEnd w:id="57"/>
      <w:r w:rsidRPr="00A23938">
        <w:rPr>
          <w:rFonts w:hint="cs"/>
          <w:rtl/>
          <w:lang w:eastAsia="he-IL"/>
        </w:rPr>
        <w:t xml:space="preserve">השם "מחלקה כלכלית" יכול </w:t>
      </w:r>
      <w:bookmarkStart w:id="58" w:name="_ETM_Q1_854895"/>
      <w:bookmarkEnd w:id="58"/>
      <w:r w:rsidRPr="00A23938">
        <w:rPr>
          <w:rFonts w:hint="cs"/>
          <w:rtl/>
          <w:lang w:eastAsia="he-IL"/>
        </w:rPr>
        <w:t xml:space="preserve">להטעות. </w:t>
      </w:r>
      <w:r w:rsidR="00BB2A0A" w:rsidRPr="00A23938">
        <w:rPr>
          <w:rFonts w:hint="cs"/>
          <w:rtl/>
          <w:lang w:eastAsia="he-IL"/>
        </w:rPr>
        <w:t xml:space="preserve">יש הרי הרבה נושאים משפטיים עם אופי כלכלי. המחלקה </w:t>
      </w:r>
      <w:bookmarkStart w:id="59" w:name="_ETM_Q1_858701"/>
      <w:bookmarkEnd w:id="59"/>
      <w:r w:rsidR="00BB2A0A" w:rsidRPr="00A23938">
        <w:rPr>
          <w:rFonts w:hint="cs"/>
          <w:rtl/>
          <w:lang w:eastAsia="he-IL"/>
        </w:rPr>
        <w:t xml:space="preserve">הוקמה לשם טיפול בענייני שוק ההון. היוזמה למחלקה עלתה בהמלצות </w:t>
      </w:r>
      <w:bookmarkStart w:id="60" w:name="_ETM_Q1_863739"/>
      <w:bookmarkEnd w:id="60"/>
      <w:r w:rsidR="00BB2A0A" w:rsidRPr="00A23938">
        <w:rPr>
          <w:rFonts w:hint="cs"/>
          <w:rtl/>
          <w:lang w:eastAsia="he-IL"/>
        </w:rPr>
        <w:t xml:space="preserve">של ועדה ציבורית, שהקימה רשות ניירות ערך בשנת 2006, </w:t>
      </w:r>
      <w:bookmarkStart w:id="61" w:name="_ETM_Q1_868275"/>
      <w:bookmarkEnd w:id="61"/>
      <w:r w:rsidR="00BB2A0A" w:rsidRPr="00A23938">
        <w:rPr>
          <w:rFonts w:hint="cs"/>
          <w:rtl/>
          <w:lang w:eastAsia="he-IL"/>
        </w:rPr>
        <w:t>ועסק</w:t>
      </w:r>
      <w:r w:rsidR="001E2439" w:rsidRPr="00A23938">
        <w:rPr>
          <w:rFonts w:hint="cs"/>
          <w:rtl/>
          <w:lang w:eastAsia="he-IL"/>
        </w:rPr>
        <w:t>ה</w:t>
      </w:r>
      <w:r w:rsidR="00BB2A0A" w:rsidRPr="00A23938">
        <w:rPr>
          <w:rFonts w:hint="cs"/>
          <w:rtl/>
          <w:lang w:eastAsia="he-IL"/>
        </w:rPr>
        <w:t xml:space="preserve"> בשיפור הממשל התאגידי של חברות ציבוריות בישראל. </w:t>
      </w:r>
    </w:p>
    <w:p w:rsidR="00303EA4" w:rsidRPr="00A23938" w:rsidRDefault="00303EA4" w:rsidP="001E2439">
      <w:pPr>
        <w:rPr>
          <w:rtl/>
          <w:lang w:eastAsia="he-IL"/>
        </w:rPr>
      </w:pPr>
    </w:p>
    <w:p w:rsidR="00FE4707" w:rsidRPr="00A23938" w:rsidRDefault="00BB2A0A" w:rsidP="001E2439">
      <w:pPr>
        <w:rPr>
          <w:rtl/>
          <w:lang w:eastAsia="he-IL"/>
        </w:rPr>
      </w:pPr>
      <w:r w:rsidRPr="00A23938">
        <w:rPr>
          <w:rFonts w:hint="cs"/>
          <w:rtl/>
          <w:lang w:eastAsia="he-IL"/>
        </w:rPr>
        <w:t xml:space="preserve">אותה ועדה, </w:t>
      </w:r>
      <w:bookmarkStart w:id="62" w:name="_ETM_Q1_874592"/>
      <w:bookmarkEnd w:id="62"/>
      <w:r w:rsidRPr="00A23938">
        <w:rPr>
          <w:rFonts w:hint="cs"/>
          <w:rtl/>
          <w:lang w:eastAsia="he-IL"/>
        </w:rPr>
        <w:t>בראשות פרופ' זהר גושן, המליצה על כינון בית משפט מתמחה</w:t>
      </w:r>
      <w:r w:rsidR="001E2439" w:rsidRPr="00A23938">
        <w:rPr>
          <w:rFonts w:hint="cs"/>
          <w:rtl/>
          <w:lang w:eastAsia="he-IL"/>
        </w:rPr>
        <w:t xml:space="preserve">, שירכז את הטיפול בהליכים של דיני חברות וניירות ערך, </w:t>
      </w:r>
      <w:bookmarkStart w:id="63" w:name="_ETM_Q1_882000"/>
      <w:bookmarkEnd w:id="63"/>
      <w:r w:rsidR="001E2439" w:rsidRPr="00A23938">
        <w:rPr>
          <w:rFonts w:hint="cs"/>
          <w:rtl/>
          <w:lang w:eastAsia="he-IL"/>
        </w:rPr>
        <w:t xml:space="preserve">לרבות הליכים פליליים, מגזריים, ייצוגיים, והמודל היה בית המשפט הכלכלי </w:t>
      </w:r>
      <w:bookmarkStart w:id="64" w:name="_ETM_Q1_888000"/>
      <w:bookmarkEnd w:id="64"/>
      <w:proofErr w:type="spellStart"/>
      <w:r w:rsidR="001E2439" w:rsidRPr="00A23938">
        <w:rPr>
          <w:rFonts w:hint="cs"/>
          <w:rtl/>
          <w:lang w:eastAsia="he-IL"/>
        </w:rPr>
        <w:t>בדלוואר</w:t>
      </w:r>
      <w:proofErr w:type="spellEnd"/>
      <w:r w:rsidR="001E2439" w:rsidRPr="00A23938">
        <w:rPr>
          <w:rFonts w:hint="cs"/>
          <w:rtl/>
          <w:lang w:eastAsia="he-IL"/>
        </w:rPr>
        <w:t xml:space="preserve">, שנודע בהתמחות שלו בדיני חברות ונחשב מקור משיכה של חברות להתאגד ולפעול בהתאם לדינים של </w:t>
      </w:r>
      <w:proofErr w:type="spellStart"/>
      <w:r w:rsidR="001E2439" w:rsidRPr="00A23938">
        <w:rPr>
          <w:rFonts w:hint="cs"/>
          <w:rtl/>
          <w:lang w:eastAsia="he-IL"/>
        </w:rPr>
        <w:t>דלוואר</w:t>
      </w:r>
      <w:proofErr w:type="spellEnd"/>
      <w:r w:rsidR="001E2439" w:rsidRPr="00A23938">
        <w:rPr>
          <w:rFonts w:hint="cs"/>
          <w:rtl/>
          <w:lang w:eastAsia="he-IL"/>
        </w:rPr>
        <w:t xml:space="preserve">. </w:t>
      </w:r>
    </w:p>
    <w:p w:rsidR="001E2439" w:rsidRPr="00A23938" w:rsidRDefault="001E2439" w:rsidP="001E2439">
      <w:pPr>
        <w:rPr>
          <w:rtl/>
          <w:lang w:eastAsia="he-IL"/>
        </w:rPr>
      </w:pPr>
    </w:p>
    <w:p w:rsidR="001E2439" w:rsidRPr="00A23938" w:rsidRDefault="001E2439" w:rsidP="001E2439">
      <w:pPr>
        <w:rPr>
          <w:rtl/>
          <w:lang w:eastAsia="he-IL"/>
        </w:rPr>
      </w:pPr>
      <w:bookmarkStart w:id="65" w:name="_ETM_Q1_898000"/>
      <w:bookmarkEnd w:id="65"/>
      <w:r w:rsidRPr="00A23938">
        <w:rPr>
          <w:rFonts w:hint="cs"/>
          <w:rtl/>
          <w:lang w:eastAsia="he-IL"/>
        </w:rPr>
        <w:t xml:space="preserve">ההמלצות של הוועדה </w:t>
      </w:r>
      <w:bookmarkStart w:id="66" w:name="_ETM_Q1_899000"/>
      <w:bookmarkEnd w:id="66"/>
      <w:r w:rsidRPr="00A23938">
        <w:rPr>
          <w:rFonts w:hint="cs"/>
          <w:rtl/>
          <w:lang w:eastAsia="he-IL"/>
        </w:rPr>
        <w:t xml:space="preserve">פורסמו כפי שאמרתי ב-2006, אומצו על ידי הרשות, קודמו </w:t>
      </w:r>
      <w:bookmarkStart w:id="67" w:name="_ETM_Q1_903000"/>
      <w:bookmarkEnd w:id="67"/>
      <w:r w:rsidRPr="00A23938">
        <w:rPr>
          <w:rFonts w:hint="cs"/>
          <w:rtl/>
          <w:lang w:eastAsia="he-IL"/>
        </w:rPr>
        <w:t>להצעת חקיקה ממשלתית שאושרה ונכנס</w:t>
      </w:r>
      <w:r w:rsidR="00303EA4" w:rsidRPr="00A23938">
        <w:rPr>
          <w:rFonts w:hint="cs"/>
          <w:rtl/>
          <w:lang w:eastAsia="he-IL"/>
        </w:rPr>
        <w:t>ה</w:t>
      </w:r>
      <w:r w:rsidRPr="00A23938">
        <w:rPr>
          <w:rFonts w:hint="cs"/>
          <w:rtl/>
          <w:lang w:eastAsia="he-IL"/>
        </w:rPr>
        <w:t xml:space="preserve"> לתוקף בסוף 2010, ומכוחה הוקמה </w:t>
      </w:r>
      <w:bookmarkStart w:id="68" w:name="_ETM_Q1_909000"/>
      <w:bookmarkEnd w:id="68"/>
      <w:r w:rsidRPr="00A23938">
        <w:rPr>
          <w:rFonts w:hint="cs"/>
          <w:rtl/>
          <w:lang w:eastAsia="he-IL"/>
        </w:rPr>
        <w:t>המחלקה.</w:t>
      </w:r>
    </w:p>
    <w:p w:rsidR="001E2439" w:rsidRPr="00A23938" w:rsidRDefault="001E2439" w:rsidP="001E2439">
      <w:pPr>
        <w:rPr>
          <w:rtl/>
          <w:lang w:eastAsia="he-IL"/>
        </w:rPr>
      </w:pPr>
    </w:p>
    <w:p w:rsidR="00275489" w:rsidRPr="00A23938" w:rsidRDefault="001E2439" w:rsidP="00D73FA3">
      <w:pPr>
        <w:rPr>
          <w:rtl/>
          <w:lang w:eastAsia="he-IL"/>
        </w:rPr>
      </w:pPr>
      <w:bookmarkStart w:id="69" w:name="_ETM_Q1_911000"/>
      <w:bookmarkEnd w:id="69"/>
      <w:r w:rsidRPr="00A23938">
        <w:rPr>
          <w:rFonts w:hint="cs"/>
          <w:rtl/>
          <w:lang w:eastAsia="he-IL"/>
        </w:rPr>
        <w:t xml:space="preserve">לפני ההקמה של המחלקה </w:t>
      </w:r>
      <w:r w:rsidR="00D73FA3" w:rsidRPr="00A23938">
        <w:rPr>
          <w:rFonts w:hint="cs"/>
          <w:rtl/>
          <w:lang w:eastAsia="he-IL"/>
        </w:rPr>
        <w:t xml:space="preserve">בתי המשפט היו החוליה החלשה בהסדרה </w:t>
      </w:r>
      <w:bookmarkStart w:id="70" w:name="_ETM_Q1_917000"/>
      <w:bookmarkEnd w:id="70"/>
      <w:r w:rsidR="00D73FA3" w:rsidRPr="00A23938">
        <w:rPr>
          <w:rFonts w:hint="cs"/>
          <w:rtl/>
          <w:lang w:eastAsia="he-IL"/>
        </w:rPr>
        <w:t xml:space="preserve">של שוק ההון, </w:t>
      </w:r>
      <w:proofErr w:type="spellStart"/>
      <w:r w:rsidR="00D73FA3" w:rsidRPr="00A23938">
        <w:rPr>
          <w:rFonts w:hint="cs"/>
          <w:rtl/>
          <w:lang w:eastAsia="he-IL"/>
        </w:rPr>
        <w:t>והרציונלים</w:t>
      </w:r>
      <w:proofErr w:type="spellEnd"/>
      <w:r w:rsidR="00D73FA3" w:rsidRPr="00A23938">
        <w:rPr>
          <w:rFonts w:hint="cs"/>
          <w:rtl/>
          <w:lang w:eastAsia="he-IL"/>
        </w:rPr>
        <w:t xml:space="preserve"> להקמת המחלקה היו יצירה של תשתית </w:t>
      </w:r>
      <w:bookmarkStart w:id="71" w:name="_ETM_Q1_923000"/>
      <w:bookmarkEnd w:id="71"/>
      <w:r w:rsidR="00D73FA3" w:rsidRPr="00A23938">
        <w:rPr>
          <w:rFonts w:hint="cs"/>
          <w:rtl/>
          <w:lang w:eastAsia="he-IL"/>
        </w:rPr>
        <w:t xml:space="preserve">שיפוטית יעילה, קידום של פסיקה בתחום והגברת הוודאות המשפטית של </w:t>
      </w:r>
      <w:bookmarkStart w:id="72" w:name="_ETM_Q1_928000"/>
      <w:bookmarkEnd w:id="72"/>
      <w:r w:rsidR="00D73FA3" w:rsidRPr="00A23938">
        <w:rPr>
          <w:rFonts w:hint="cs"/>
          <w:rtl/>
          <w:lang w:eastAsia="he-IL"/>
        </w:rPr>
        <w:t>חברות ומשקיעים</w:t>
      </w:r>
      <w:r w:rsidR="00303EA4" w:rsidRPr="00A23938">
        <w:rPr>
          <w:rFonts w:hint="cs"/>
          <w:rtl/>
          <w:lang w:eastAsia="he-IL"/>
        </w:rPr>
        <w:t>,</w:t>
      </w:r>
      <w:r w:rsidR="00D73FA3" w:rsidRPr="00A23938">
        <w:rPr>
          <w:rFonts w:hint="cs"/>
          <w:rtl/>
          <w:lang w:eastAsia="he-IL"/>
        </w:rPr>
        <w:t xml:space="preserve"> והתמחות של שופטים בתחום הזה. לכן </w:t>
      </w:r>
      <w:r w:rsidR="00502BD3" w:rsidRPr="00A23938">
        <w:rPr>
          <w:rFonts w:hint="cs"/>
          <w:rtl/>
          <w:lang w:eastAsia="he-IL"/>
        </w:rPr>
        <w:t>שני הנדבכים מאחורי המודל הקיים</w:t>
      </w:r>
      <w:r w:rsidR="00D73FA3" w:rsidRPr="00A23938">
        <w:rPr>
          <w:rFonts w:hint="cs"/>
          <w:rtl/>
          <w:lang w:eastAsia="he-IL"/>
        </w:rPr>
        <w:t xml:space="preserve"> הם</w:t>
      </w:r>
      <w:r w:rsidR="00502BD3" w:rsidRPr="00A23938">
        <w:rPr>
          <w:rFonts w:hint="cs"/>
          <w:rtl/>
          <w:lang w:eastAsia="he-IL"/>
        </w:rPr>
        <w:t xml:space="preserve"> התמחות</w:t>
      </w:r>
      <w:r w:rsidR="00D73FA3" w:rsidRPr="00A23938">
        <w:rPr>
          <w:rFonts w:hint="cs"/>
          <w:rtl/>
          <w:lang w:eastAsia="he-IL"/>
        </w:rPr>
        <w:t xml:space="preserve"> </w:t>
      </w:r>
      <w:bookmarkStart w:id="73" w:name="_ETM_Q1_936000"/>
      <w:bookmarkEnd w:id="73"/>
      <w:r w:rsidR="00D73FA3" w:rsidRPr="00A23938">
        <w:rPr>
          <w:rFonts w:hint="cs"/>
          <w:rtl/>
          <w:lang w:eastAsia="he-IL"/>
        </w:rPr>
        <w:t>והקצאת משאבים.</w:t>
      </w:r>
    </w:p>
    <w:p w:rsidR="00D73FA3" w:rsidRPr="00A23938" w:rsidRDefault="00D73FA3" w:rsidP="00D73FA3">
      <w:pPr>
        <w:rPr>
          <w:rtl/>
          <w:lang w:eastAsia="he-IL"/>
        </w:rPr>
      </w:pPr>
      <w:bookmarkStart w:id="74" w:name="_ETM_Q1_938000"/>
      <w:bookmarkEnd w:id="74"/>
    </w:p>
    <w:p w:rsidR="00502BD3" w:rsidRPr="00A23938" w:rsidRDefault="00D73FA3" w:rsidP="004A1B2A">
      <w:pPr>
        <w:rPr>
          <w:rtl/>
          <w:lang w:eastAsia="he-IL"/>
        </w:rPr>
      </w:pPr>
      <w:bookmarkStart w:id="75" w:name="_ETM_Q1_939000"/>
      <w:bookmarkEnd w:id="75"/>
      <w:r w:rsidRPr="00A23938">
        <w:rPr>
          <w:rFonts w:hint="cs"/>
          <w:rtl/>
          <w:lang w:eastAsia="he-IL"/>
        </w:rPr>
        <w:t xml:space="preserve">למה להקים מחלקה מתמחה דווקא בתחום שוק ההון? זו הייתה השאלה גם לפני עשור. ראשית, מדובר בתחום שמלבד החשיבות </w:t>
      </w:r>
      <w:bookmarkStart w:id="76" w:name="_ETM_Q1_950000"/>
      <w:bookmarkEnd w:id="76"/>
      <w:r w:rsidRPr="00A23938">
        <w:rPr>
          <w:rFonts w:hint="cs"/>
          <w:rtl/>
          <w:lang w:eastAsia="he-IL"/>
        </w:rPr>
        <w:t xml:space="preserve">שלו לציבור, הסדרה חלשה יכולה לפגוע בעצם </w:t>
      </w:r>
      <w:r w:rsidR="000029DB" w:rsidRPr="00A23938">
        <w:rPr>
          <w:rFonts w:hint="cs"/>
          <w:rtl/>
          <w:lang w:eastAsia="he-IL"/>
        </w:rPr>
        <w:t xml:space="preserve">קיומו ובנכונות להשתתף בשוק ההון. שנית, הפעילות בתחום הזאת דינמית </w:t>
      </w:r>
      <w:bookmarkStart w:id="77" w:name="_ETM_Q1_960000"/>
      <w:bookmarkEnd w:id="77"/>
      <w:r w:rsidR="000029DB" w:rsidRPr="00A23938">
        <w:rPr>
          <w:rFonts w:hint="cs"/>
          <w:rtl/>
          <w:lang w:eastAsia="he-IL"/>
        </w:rPr>
        <w:t xml:space="preserve">מאוד, ולכן יש חשיבות במתן מענה שיפוטי מהיר, כדי ליצור </w:t>
      </w:r>
      <w:bookmarkStart w:id="78" w:name="_ETM_Q1_964000"/>
      <w:bookmarkEnd w:id="78"/>
      <w:r w:rsidR="00502BD3" w:rsidRPr="00A23938">
        <w:rPr>
          <w:rFonts w:hint="cs"/>
          <w:rtl/>
          <w:lang w:eastAsia="he-IL"/>
        </w:rPr>
        <w:t>ודאות משפטית ונורמות ברורות. שלישית, ה</w:t>
      </w:r>
      <w:r w:rsidR="000029DB" w:rsidRPr="00A23938">
        <w:rPr>
          <w:rFonts w:hint="cs"/>
          <w:rtl/>
          <w:lang w:eastAsia="he-IL"/>
        </w:rPr>
        <w:t>ה</w:t>
      </w:r>
      <w:r w:rsidR="00502BD3" w:rsidRPr="00A23938">
        <w:rPr>
          <w:rFonts w:hint="cs"/>
          <w:rtl/>
          <w:lang w:eastAsia="he-IL"/>
        </w:rPr>
        <w:t>ליכים</w:t>
      </w:r>
      <w:r w:rsidR="000029DB" w:rsidRPr="00A23938">
        <w:rPr>
          <w:rFonts w:hint="cs"/>
          <w:rtl/>
          <w:lang w:eastAsia="he-IL"/>
        </w:rPr>
        <w:t xml:space="preserve"> נוגעים לסוגיות כלכליות </w:t>
      </w:r>
      <w:proofErr w:type="spellStart"/>
      <w:r w:rsidR="000029DB" w:rsidRPr="00A23938">
        <w:rPr>
          <w:rFonts w:hint="cs"/>
          <w:rtl/>
          <w:lang w:eastAsia="he-IL"/>
        </w:rPr>
        <w:t>ומימוניות</w:t>
      </w:r>
      <w:proofErr w:type="spellEnd"/>
      <w:r w:rsidR="000029DB" w:rsidRPr="00A23938">
        <w:rPr>
          <w:rFonts w:hint="cs"/>
          <w:rtl/>
          <w:lang w:eastAsia="he-IL"/>
        </w:rPr>
        <w:t xml:space="preserve"> מורכבות, שמחייבות ידע והתמחות ספציפיים</w:t>
      </w:r>
      <w:r w:rsidR="004A1B2A" w:rsidRPr="00A23938">
        <w:rPr>
          <w:rFonts w:hint="cs"/>
          <w:rtl/>
          <w:lang w:eastAsia="he-IL"/>
        </w:rPr>
        <w:t>.</w:t>
      </w:r>
      <w:r w:rsidR="000029DB" w:rsidRPr="00A23938">
        <w:rPr>
          <w:rFonts w:hint="cs"/>
          <w:rtl/>
          <w:lang w:eastAsia="he-IL"/>
        </w:rPr>
        <w:t xml:space="preserve"> </w:t>
      </w:r>
      <w:bookmarkStart w:id="79" w:name="_ETM_Q1_974000"/>
      <w:bookmarkEnd w:id="79"/>
      <w:r w:rsidR="00502BD3" w:rsidRPr="00A23938">
        <w:rPr>
          <w:rFonts w:hint="cs"/>
          <w:rtl/>
          <w:lang w:eastAsia="he-IL"/>
        </w:rPr>
        <w:t>ולבסוף יש זיקה הדוקה בתחום הזה</w:t>
      </w:r>
      <w:r w:rsidR="000029DB" w:rsidRPr="00A23938">
        <w:rPr>
          <w:rFonts w:hint="cs"/>
          <w:rtl/>
          <w:lang w:eastAsia="he-IL"/>
        </w:rPr>
        <w:t xml:space="preserve"> בין הליכים פליליים ואזרחיים, הם עוסקים באותם נושאים, </w:t>
      </w:r>
      <w:r w:rsidR="00502BD3" w:rsidRPr="00A23938">
        <w:rPr>
          <w:rFonts w:hint="cs"/>
          <w:rtl/>
          <w:lang w:eastAsia="he-IL"/>
        </w:rPr>
        <w:t>לעיתים ממש</w:t>
      </w:r>
      <w:r w:rsidR="000029DB" w:rsidRPr="00A23938">
        <w:rPr>
          <w:rFonts w:hint="cs"/>
          <w:rtl/>
          <w:lang w:eastAsia="he-IL"/>
        </w:rPr>
        <w:t xml:space="preserve"> </w:t>
      </w:r>
      <w:bookmarkStart w:id="80" w:name="_ETM_Q1_982000"/>
      <w:bookmarkEnd w:id="80"/>
      <w:r w:rsidR="000029DB" w:rsidRPr="00A23938">
        <w:rPr>
          <w:rFonts w:hint="cs"/>
          <w:rtl/>
          <w:lang w:eastAsia="he-IL"/>
        </w:rPr>
        <w:t xml:space="preserve">באותן פעולות, למשל </w:t>
      </w:r>
      <w:r w:rsidR="00502BD3" w:rsidRPr="00A23938">
        <w:rPr>
          <w:rFonts w:hint="cs"/>
          <w:rtl/>
          <w:lang w:eastAsia="he-IL"/>
        </w:rPr>
        <w:t>הליך פלילי</w:t>
      </w:r>
      <w:r w:rsidR="000029DB" w:rsidRPr="00A23938">
        <w:rPr>
          <w:rFonts w:hint="cs"/>
          <w:rtl/>
          <w:lang w:eastAsia="he-IL"/>
        </w:rPr>
        <w:t xml:space="preserve"> שנוגע להפרת חובת גילוי של חברה </w:t>
      </w:r>
      <w:bookmarkStart w:id="81" w:name="_ETM_Q1_986000"/>
      <w:bookmarkEnd w:id="81"/>
      <w:r w:rsidR="000029DB" w:rsidRPr="00A23938">
        <w:rPr>
          <w:rFonts w:hint="cs"/>
          <w:rtl/>
          <w:lang w:eastAsia="he-IL"/>
        </w:rPr>
        <w:t xml:space="preserve">ציבורית, </w:t>
      </w:r>
      <w:r w:rsidR="00502BD3" w:rsidRPr="00A23938">
        <w:rPr>
          <w:rFonts w:hint="cs"/>
          <w:rtl/>
          <w:lang w:eastAsia="he-IL"/>
        </w:rPr>
        <w:t>ויכולה להיות תביעה ייצוגית שהוגשה בגין אותה הפרה ממש.</w:t>
      </w:r>
    </w:p>
    <w:p w:rsidR="00502BD3" w:rsidRPr="00A23938" w:rsidRDefault="00502BD3" w:rsidP="00275489">
      <w:pPr>
        <w:rPr>
          <w:rtl/>
          <w:lang w:eastAsia="he-IL"/>
        </w:rPr>
      </w:pPr>
    </w:p>
    <w:p w:rsidR="00502BD3" w:rsidRPr="00A23938" w:rsidRDefault="00502BD3" w:rsidP="000E012B">
      <w:pPr>
        <w:rPr>
          <w:rtl/>
          <w:lang w:eastAsia="he-IL"/>
        </w:rPr>
      </w:pPr>
      <w:r w:rsidRPr="00A23938">
        <w:rPr>
          <w:rFonts w:hint="cs"/>
          <w:rtl/>
          <w:lang w:eastAsia="he-IL"/>
        </w:rPr>
        <w:t>על רקע זה עוגנה המחלקה הכלכלית בחוק</w:t>
      </w:r>
      <w:r w:rsidR="000029DB" w:rsidRPr="00A23938">
        <w:rPr>
          <w:rFonts w:hint="cs"/>
          <w:rtl/>
          <w:lang w:eastAsia="he-IL"/>
        </w:rPr>
        <w:t xml:space="preserve">, והחוק הגדיר עניין כלכלי, בנושאים של דיני חברות </w:t>
      </w:r>
      <w:bookmarkStart w:id="82" w:name="_ETM_Q1_1001000"/>
      <w:bookmarkEnd w:id="82"/>
      <w:r w:rsidR="000029DB" w:rsidRPr="00A23938">
        <w:rPr>
          <w:rFonts w:hint="cs"/>
          <w:rtl/>
          <w:lang w:eastAsia="he-IL"/>
        </w:rPr>
        <w:t xml:space="preserve">וניירות ערך, והייתה הכרה בכך שתפסת מרובה, לא תפסת. </w:t>
      </w:r>
      <w:r w:rsidR="000E012B" w:rsidRPr="00A23938">
        <w:rPr>
          <w:rFonts w:hint="cs"/>
          <w:rtl/>
          <w:lang w:eastAsia="he-IL"/>
        </w:rPr>
        <w:t xml:space="preserve">ככל </w:t>
      </w:r>
      <w:bookmarkStart w:id="83" w:name="_ETM_Q1_1007000"/>
      <w:bookmarkEnd w:id="83"/>
      <w:r w:rsidR="000E012B" w:rsidRPr="00A23938">
        <w:rPr>
          <w:rFonts w:hint="cs"/>
          <w:rtl/>
          <w:lang w:eastAsia="he-IL"/>
        </w:rPr>
        <w:t xml:space="preserve">שהמחלקה תעסוק </w:t>
      </w:r>
      <w:r w:rsidRPr="00A23938">
        <w:rPr>
          <w:rFonts w:hint="cs"/>
          <w:rtl/>
          <w:lang w:eastAsia="he-IL"/>
        </w:rPr>
        <w:t>בנושאים רבים יותר כך ההתמחות שלה תפחת ו</w:t>
      </w:r>
      <w:r w:rsidR="000E012B" w:rsidRPr="00A23938">
        <w:rPr>
          <w:rFonts w:hint="cs"/>
          <w:rtl/>
          <w:lang w:eastAsia="he-IL"/>
        </w:rPr>
        <w:t>גם</w:t>
      </w:r>
      <w:r w:rsidRPr="00A23938">
        <w:rPr>
          <w:rFonts w:hint="cs"/>
          <w:rtl/>
          <w:lang w:eastAsia="he-IL"/>
        </w:rPr>
        <w:t xml:space="preserve"> ההצדקה לקיומה.</w:t>
      </w:r>
    </w:p>
    <w:p w:rsidR="00502BD3" w:rsidRPr="00A23938" w:rsidRDefault="00502BD3" w:rsidP="00275489">
      <w:pPr>
        <w:rPr>
          <w:rtl/>
          <w:lang w:eastAsia="he-IL"/>
        </w:rPr>
      </w:pPr>
    </w:p>
    <w:p w:rsidR="00502BD3" w:rsidRPr="00A23938" w:rsidRDefault="00502BD3" w:rsidP="004A1B2A">
      <w:pPr>
        <w:rPr>
          <w:rtl/>
          <w:lang w:eastAsia="he-IL"/>
        </w:rPr>
      </w:pPr>
      <w:r w:rsidRPr="00A23938">
        <w:rPr>
          <w:rFonts w:hint="cs"/>
          <w:rtl/>
          <w:lang w:eastAsia="he-IL"/>
        </w:rPr>
        <w:lastRenderedPageBreak/>
        <w:t>מה הם הנושאים</w:t>
      </w:r>
      <w:r w:rsidR="000E012B" w:rsidRPr="00A23938">
        <w:rPr>
          <w:rFonts w:hint="cs"/>
          <w:rtl/>
          <w:lang w:eastAsia="he-IL"/>
        </w:rPr>
        <w:t xml:space="preserve"> </w:t>
      </w:r>
      <w:r w:rsidRPr="00A23938">
        <w:rPr>
          <w:rFonts w:hint="cs"/>
          <w:rtl/>
          <w:lang w:eastAsia="he-IL"/>
        </w:rPr>
        <w:t xml:space="preserve">שמטופלים במחלקה הכלכלית </w:t>
      </w:r>
      <w:r w:rsidR="000E012B" w:rsidRPr="00A23938">
        <w:rPr>
          <w:rFonts w:hint="cs"/>
          <w:rtl/>
          <w:lang w:eastAsia="he-IL"/>
        </w:rPr>
        <w:t>ה</w:t>
      </w:r>
      <w:r w:rsidRPr="00A23938">
        <w:rPr>
          <w:rFonts w:hint="cs"/>
          <w:rtl/>
          <w:lang w:eastAsia="he-IL"/>
        </w:rPr>
        <w:t>יום?</w:t>
      </w:r>
      <w:r w:rsidR="000E012B" w:rsidRPr="00A23938">
        <w:rPr>
          <w:rFonts w:hint="cs"/>
          <w:rtl/>
          <w:lang w:eastAsia="he-IL"/>
        </w:rPr>
        <w:t xml:space="preserve"> כמה דוגמאות מרכזיות: בתחום הפלילי, בעיקר </w:t>
      </w:r>
      <w:bookmarkStart w:id="84" w:name="_ETM_Q1_1027000"/>
      <w:bookmarkEnd w:id="84"/>
      <w:r w:rsidR="000E012B" w:rsidRPr="00A23938">
        <w:rPr>
          <w:rFonts w:hint="cs"/>
          <w:rtl/>
          <w:lang w:eastAsia="he-IL"/>
        </w:rPr>
        <w:t>עבירות שייחודיות לשוק ההון</w:t>
      </w:r>
      <w:r w:rsidR="004A1B2A" w:rsidRPr="00A23938">
        <w:rPr>
          <w:rFonts w:hint="cs"/>
          <w:rtl/>
          <w:lang w:eastAsia="he-IL"/>
        </w:rPr>
        <w:t xml:space="preserve"> </w:t>
      </w:r>
      <w:r w:rsidR="004A1B2A" w:rsidRPr="00A23938">
        <w:rPr>
          <w:rFonts w:hint="eastAsia"/>
          <w:rtl/>
          <w:lang w:eastAsia="he-IL"/>
        </w:rPr>
        <w:t>–</w:t>
      </w:r>
      <w:r w:rsidR="000E012B" w:rsidRPr="00A23938">
        <w:rPr>
          <w:rFonts w:hint="cs"/>
          <w:rtl/>
          <w:lang w:eastAsia="he-IL"/>
        </w:rPr>
        <w:t xml:space="preserve"> מידע פנים, תרמית במסחר בניירות, ערך, </w:t>
      </w:r>
      <w:bookmarkStart w:id="85" w:name="_ETM_Q1_1030000"/>
      <w:bookmarkEnd w:id="85"/>
      <w:r w:rsidR="000E012B" w:rsidRPr="00A23938">
        <w:rPr>
          <w:rFonts w:hint="cs"/>
          <w:rtl/>
          <w:lang w:eastAsia="he-IL"/>
        </w:rPr>
        <w:t xml:space="preserve">חובות גילוי למשקיעים, פעולות שטעונות פיקוח ואינן מפוקחות. בתחום האזרחי </w:t>
      </w:r>
      <w:bookmarkStart w:id="86" w:name="_ETM_Q1_1037000"/>
      <w:bookmarkEnd w:id="86"/>
      <w:r w:rsidR="000E012B" w:rsidRPr="00A23938">
        <w:rPr>
          <w:rFonts w:hint="cs"/>
          <w:rtl/>
          <w:lang w:eastAsia="he-IL"/>
        </w:rPr>
        <w:t>אלה סוגיות שנוגעות בעיקר לממשל תאגידי וחברות ציבוריות.</w:t>
      </w:r>
    </w:p>
    <w:p w:rsidR="000E012B" w:rsidRPr="00A23938" w:rsidRDefault="000E012B" w:rsidP="000E012B">
      <w:pPr>
        <w:rPr>
          <w:rtl/>
          <w:lang w:eastAsia="he-IL"/>
        </w:rPr>
      </w:pPr>
    </w:p>
    <w:p w:rsidR="000E012B" w:rsidRPr="00A23938" w:rsidRDefault="000E012B" w:rsidP="000E012B">
      <w:pPr>
        <w:rPr>
          <w:rtl/>
          <w:lang w:eastAsia="he-IL"/>
        </w:rPr>
      </w:pPr>
      <w:bookmarkStart w:id="87" w:name="_ETM_Q1_1044000"/>
      <w:bookmarkEnd w:id="87"/>
      <w:r w:rsidRPr="00A23938">
        <w:rPr>
          <w:rFonts w:hint="cs"/>
          <w:rtl/>
          <w:lang w:eastAsia="he-IL"/>
        </w:rPr>
        <w:t xml:space="preserve">כפי שנסביר בהמשך, אנחנו מוטרדים מכך שהצו יוסיף לפעילות המחלקה נושאים שלא קשורים לנושאים הקיימים. בנוסף, נראה שהמחלקה תהיה בעלת אוריינטציה פלילית מובהקת, </w:t>
      </w:r>
      <w:bookmarkStart w:id="88" w:name="_ETM_Q1_1057000"/>
      <w:bookmarkEnd w:id="88"/>
      <w:r w:rsidRPr="00A23938">
        <w:rPr>
          <w:rFonts w:hint="cs"/>
          <w:rtl/>
          <w:lang w:eastAsia="he-IL"/>
        </w:rPr>
        <w:t xml:space="preserve">שלא תואמת את המצב היום ואת הזיקה שיש בשוק ההון </w:t>
      </w:r>
      <w:bookmarkStart w:id="89" w:name="_ETM_Q1_1062000"/>
      <w:bookmarkEnd w:id="89"/>
      <w:r w:rsidRPr="00A23938">
        <w:rPr>
          <w:rFonts w:hint="cs"/>
          <w:rtl/>
          <w:lang w:eastAsia="he-IL"/>
        </w:rPr>
        <w:t>בין פלילי ואזרחי.</w:t>
      </w:r>
    </w:p>
    <w:p w:rsidR="000E012B" w:rsidRPr="00A23938" w:rsidRDefault="000E012B" w:rsidP="000E012B">
      <w:pPr>
        <w:rPr>
          <w:rtl/>
          <w:lang w:eastAsia="he-IL"/>
        </w:rPr>
      </w:pPr>
    </w:p>
    <w:p w:rsidR="004A1B2A" w:rsidRPr="00A23938" w:rsidRDefault="000E012B" w:rsidP="000E012B">
      <w:pPr>
        <w:rPr>
          <w:rtl/>
          <w:lang w:eastAsia="he-IL"/>
        </w:rPr>
      </w:pPr>
      <w:bookmarkStart w:id="90" w:name="_ETM_Q1_1065000"/>
      <w:bookmarkEnd w:id="90"/>
      <w:r w:rsidRPr="00A23938">
        <w:rPr>
          <w:rFonts w:hint="cs"/>
          <w:rtl/>
          <w:lang w:eastAsia="he-IL"/>
        </w:rPr>
        <w:t>הינה כמה נתונים על העבודה של המחלקה</w:t>
      </w:r>
      <w:r w:rsidR="004A1B2A" w:rsidRPr="00A23938">
        <w:rPr>
          <w:rFonts w:hint="cs"/>
          <w:rtl/>
          <w:lang w:eastAsia="he-IL"/>
        </w:rPr>
        <w:t xml:space="preserve"> בעשור האחרון. במישור האזרחי המחלקה מטפלת בהליכים רגילים וגם </w:t>
      </w:r>
      <w:bookmarkStart w:id="91" w:name="_ETM_Q1_1075000"/>
      <w:bookmarkEnd w:id="91"/>
      <w:r w:rsidR="004A1B2A" w:rsidRPr="00A23938">
        <w:rPr>
          <w:rFonts w:hint="cs"/>
          <w:rtl/>
          <w:lang w:eastAsia="he-IL"/>
        </w:rPr>
        <w:t>בהליכים קבוצתיים, לגביהם יש לנו נתונים שמוצגים כאן.</w:t>
      </w:r>
    </w:p>
    <w:p w:rsidR="004A1B2A" w:rsidRPr="00A23938" w:rsidRDefault="004A1B2A" w:rsidP="000E012B">
      <w:pPr>
        <w:rPr>
          <w:rtl/>
          <w:lang w:eastAsia="he-IL"/>
        </w:rPr>
      </w:pPr>
    </w:p>
    <w:p w:rsidR="00502BD3" w:rsidRPr="00A23938" w:rsidRDefault="004A1B2A" w:rsidP="004A1B2A">
      <w:pPr>
        <w:rPr>
          <w:rtl/>
          <w:lang w:eastAsia="he-IL"/>
        </w:rPr>
      </w:pPr>
      <w:bookmarkStart w:id="92" w:name="_ETM_Q1_1079000"/>
      <w:bookmarkEnd w:id="92"/>
      <w:r w:rsidRPr="00A23938">
        <w:rPr>
          <w:rFonts w:hint="cs"/>
          <w:rtl/>
          <w:lang w:eastAsia="he-IL"/>
        </w:rPr>
        <w:t>מאז שהוקמה המחלקה הייתה עלייה ניכרת במספר התביעות הייצוגיות והנגזרות, שאפשר לייחס אותן ליעילות של הטיפול בתיקים, כמו גם למומחיות לגביהם. היע</w:t>
      </w:r>
      <w:r w:rsidR="00DF005A" w:rsidRPr="00A23938">
        <w:rPr>
          <w:rFonts w:hint="cs"/>
          <w:rtl/>
          <w:lang w:eastAsia="he-IL"/>
        </w:rPr>
        <w:t>י</w:t>
      </w:r>
      <w:r w:rsidRPr="00A23938">
        <w:rPr>
          <w:rFonts w:hint="cs"/>
          <w:rtl/>
          <w:lang w:eastAsia="he-IL"/>
        </w:rPr>
        <w:t xml:space="preserve">לות </w:t>
      </w:r>
      <w:bookmarkStart w:id="93" w:name="_ETM_Q1_1091000"/>
      <w:bookmarkEnd w:id="93"/>
      <w:r w:rsidRPr="00A23938">
        <w:rPr>
          <w:rFonts w:hint="cs"/>
          <w:rtl/>
          <w:lang w:eastAsia="he-IL"/>
        </w:rPr>
        <w:t xml:space="preserve">והמומחיות יצרו תמריץ לשחקנים בשוק להגיש הליכי אכיפה קבוצתיים בתחום. </w:t>
      </w:r>
      <w:bookmarkStart w:id="94" w:name="_ETM_Q1_1097000"/>
      <w:bookmarkEnd w:id="94"/>
      <w:r w:rsidRPr="00A23938">
        <w:rPr>
          <w:rFonts w:hint="cs"/>
          <w:rtl/>
          <w:lang w:eastAsia="he-IL"/>
        </w:rPr>
        <w:t xml:space="preserve">אפשר להזכיר למשל את פסק הדין "מכתשים אגן", 2011, </w:t>
      </w:r>
      <w:r w:rsidR="002F0FDB" w:rsidRPr="00A23938">
        <w:rPr>
          <w:rFonts w:hint="cs"/>
          <w:rtl/>
          <w:lang w:eastAsia="he-IL"/>
        </w:rPr>
        <w:t>שקבע הלכה בתחום של רכישת מניות מיעוט וה</w:t>
      </w:r>
      <w:r w:rsidRPr="00A23938">
        <w:rPr>
          <w:rFonts w:hint="cs"/>
          <w:rtl/>
          <w:lang w:eastAsia="he-IL"/>
        </w:rPr>
        <w:t>וביל</w:t>
      </w:r>
      <w:r w:rsidR="002F0FDB" w:rsidRPr="00A23938">
        <w:rPr>
          <w:rFonts w:hint="cs"/>
          <w:rtl/>
          <w:lang w:eastAsia="he-IL"/>
        </w:rPr>
        <w:t xml:space="preserve"> להליכים נוספים בעקבותיו.</w:t>
      </w:r>
    </w:p>
    <w:p w:rsidR="002F0FDB" w:rsidRPr="00A23938" w:rsidRDefault="002F0FDB" w:rsidP="00275489">
      <w:pPr>
        <w:rPr>
          <w:rtl/>
          <w:lang w:eastAsia="he-IL"/>
        </w:rPr>
      </w:pPr>
    </w:p>
    <w:p w:rsidR="002F0FDB" w:rsidRPr="00A23938" w:rsidRDefault="002F0FDB" w:rsidP="00275489">
      <w:pPr>
        <w:rPr>
          <w:rtl/>
          <w:lang w:eastAsia="he-IL"/>
        </w:rPr>
      </w:pPr>
      <w:r w:rsidRPr="00A23938">
        <w:rPr>
          <w:rFonts w:hint="cs"/>
          <w:rtl/>
          <w:lang w:eastAsia="he-IL"/>
        </w:rPr>
        <w:t>בצד הפלילי</w:t>
      </w:r>
      <w:r w:rsidR="00DF005A" w:rsidRPr="00A23938">
        <w:rPr>
          <w:rFonts w:hint="cs"/>
          <w:rtl/>
          <w:lang w:eastAsia="he-IL"/>
        </w:rPr>
        <w:t xml:space="preserve"> </w:t>
      </w:r>
      <w:bookmarkStart w:id="95" w:name="_ETM_Q1_1113000"/>
      <w:bookmarkEnd w:id="95"/>
      <w:r w:rsidR="00DF005A" w:rsidRPr="00A23938">
        <w:rPr>
          <w:rFonts w:hint="cs"/>
          <w:rtl/>
          <w:lang w:eastAsia="he-IL"/>
        </w:rPr>
        <w:t xml:space="preserve">גם כן, בניגוד למצב שקדם להקמת המחלקה, אז הליכים פליליים </w:t>
      </w:r>
      <w:bookmarkStart w:id="96" w:name="_ETM_Q1_1117000"/>
      <w:bookmarkEnd w:id="96"/>
      <w:r w:rsidR="00DF005A" w:rsidRPr="00A23938">
        <w:rPr>
          <w:rFonts w:hint="cs"/>
          <w:rtl/>
          <w:lang w:eastAsia="he-IL"/>
        </w:rPr>
        <w:t xml:space="preserve">נמשכו שנים ארוכות מאוד, גם במישור הפלילי התיקים מטופלים מהר </w:t>
      </w:r>
      <w:bookmarkStart w:id="97" w:name="_ETM_Q1_1123000"/>
      <w:bookmarkEnd w:id="97"/>
      <w:r w:rsidR="00DF005A" w:rsidRPr="00A23938">
        <w:rPr>
          <w:rFonts w:hint="cs"/>
          <w:rtl/>
          <w:lang w:eastAsia="he-IL"/>
        </w:rPr>
        <w:t xml:space="preserve">יותר, וחל שינוי גם בחומרת הענישה. דוגמה אחת לסבר את </w:t>
      </w:r>
      <w:bookmarkStart w:id="98" w:name="_ETM_Q1_1127000"/>
      <w:bookmarkEnd w:id="98"/>
      <w:r w:rsidR="00DF005A" w:rsidRPr="00A23938">
        <w:rPr>
          <w:rFonts w:hint="cs"/>
          <w:rtl/>
          <w:lang w:eastAsia="he-IL"/>
        </w:rPr>
        <w:t>האוזן, פסק דין "</w:t>
      </w:r>
      <w:proofErr w:type="spellStart"/>
      <w:r w:rsidR="00DF005A" w:rsidRPr="00A23938">
        <w:rPr>
          <w:rFonts w:hint="cs"/>
          <w:rtl/>
          <w:lang w:eastAsia="he-IL"/>
        </w:rPr>
        <w:t>קדץ</w:t>
      </w:r>
      <w:proofErr w:type="spellEnd"/>
      <w:r w:rsidR="00DF005A" w:rsidRPr="00A23938">
        <w:rPr>
          <w:rFonts w:hint="cs"/>
          <w:rtl/>
          <w:lang w:eastAsia="he-IL"/>
        </w:rPr>
        <w:t xml:space="preserve">", אחד מפסקי הדין הראשונים של המחלקה </w:t>
      </w:r>
      <w:bookmarkStart w:id="99" w:name="_ETM_Q1_1132000"/>
      <w:bookmarkEnd w:id="99"/>
      <w:r w:rsidR="00DF005A" w:rsidRPr="00A23938">
        <w:rPr>
          <w:rFonts w:hint="cs"/>
          <w:rtl/>
          <w:lang w:eastAsia="he-IL"/>
        </w:rPr>
        <w:t xml:space="preserve">הכלכלית, שהוטל בו עונש מאסר לראשונה על עבירת מידע פנים, </w:t>
      </w:r>
      <w:bookmarkStart w:id="100" w:name="_ETM_Q1_1136000"/>
      <w:bookmarkEnd w:id="100"/>
      <w:r w:rsidR="00DF005A" w:rsidRPr="00A23938">
        <w:rPr>
          <w:rFonts w:hint="cs"/>
          <w:rtl/>
          <w:lang w:eastAsia="he-IL"/>
        </w:rPr>
        <w:t xml:space="preserve">למרות שהעבירה הזאת הייתה בספר החוקים במשך 30 שנים לפני </w:t>
      </w:r>
      <w:bookmarkStart w:id="101" w:name="_ETM_Q1_1140000"/>
      <w:bookmarkEnd w:id="101"/>
      <w:r w:rsidR="00DF005A" w:rsidRPr="00A23938">
        <w:rPr>
          <w:rFonts w:hint="cs"/>
          <w:rtl/>
          <w:lang w:eastAsia="he-IL"/>
        </w:rPr>
        <w:t>כן, ויש דוגמאות יפות נוספות לפסיקה חשובה בתחום.</w:t>
      </w:r>
    </w:p>
    <w:p w:rsidR="002F0FDB" w:rsidRPr="00A23938" w:rsidRDefault="002F0FDB" w:rsidP="00275489">
      <w:pPr>
        <w:rPr>
          <w:rtl/>
          <w:lang w:eastAsia="he-IL"/>
        </w:rPr>
      </w:pPr>
    </w:p>
    <w:p w:rsidR="002F0FDB" w:rsidRPr="00A23938" w:rsidRDefault="002F0FDB" w:rsidP="002F0FDB">
      <w:pPr>
        <w:pStyle w:val="a4"/>
        <w:keepNext/>
      </w:pPr>
      <w:bookmarkStart w:id="102" w:name="ET_speaker_4741_12"/>
      <w:r w:rsidRPr="00A23938">
        <w:rPr>
          <w:rStyle w:val="TagStyle"/>
          <w:rtl/>
        </w:rPr>
        <w:t xml:space="preserve"> &lt;&lt; דובר &gt;&gt; </w:t>
      </w:r>
      <w:r w:rsidRPr="00A23938">
        <w:rPr>
          <w:rtl/>
        </w:rPr>
        <w:t>בנימין זאב בגין (תקווה חדשה):</w:t>
      </w:r>
      <w:r w:rsidRPr="00A23938">
        <w:rPr>
          <w:rStyle w:val="TagStyle"/>
          <w:rtl/>
        </w:rPr>
        <w:t xml:space="preserve"> &lt;&lt; דובר &gt;&gt;</w:t>
      </w:r>
      <w:r w:rsidRPr="00A23938">
        <w:rPr>
          <w:rtl/>
        </w:rPr>
        <w:t xml:space="preserve">   </w:t>
      </w:r>
      <w:bookmarkEnd w:id="102"/>
    </w:p>
    <w:p w:rsidR="002F0FDB" w:rsidRPr="00A23938" w:rsidRDefault="002F0FDB" w:rsidP="002F0FDB">
      <w:pPr>
        <w:pStyle w:val="KeepWithNext"/>
        <w:rPr>
          <w:rtl/>
          <w:lang w:eastAsia="he-IL"/>
        </w:rPr>
      </w:pPr>
    </w:p>
    <w:p w:rsidR="002F0FDB" w:rsidRPr="00A23938" w:rsidRDefault="002F0FDB" w:rsidP="002F0FDB">
      <w:pPr>
        <w:rPr>
          <w:rtl/>
          <w:lang w:eastAsia="he-IL"/>
        </w:rPr>
      </w:pPr>
      <w:r w:rsidRPr="00A23938">
        <w:rPr>
          <w:rFonts w:hint="cs"/>
          <w:rtl/>
          <w:lang w:eastAsia="he-IL"/>
        </w:rPr>
        <w:t>מה קרה ב-2020?</w:t>
      </w:r>
    </w:p>
    <w:p w:rsidR="002F0FDB" w:rsidRPr="00A23938" w:rsidRDefault="002F0FDB" w:rsidP="002F0FDB">
      <w:pPr>
        <w:rPr>
          <w:rtl/>
          <w:lang w:eastAsia="he-IL"/>
        </w:rPr>
      </w:pPr>
    </w:p>
    <w:p w:rsidR="002F0FDB" w:rsidRPr="00A23938" w:rsidRDefault="002F0FDB" w:rsidP="002F0FDB">
      <w:pPr>
        <w:pStyle w:val="af9"/>
        <w:keepNext/>
        <w:rPr>
          <w:lang w:eastAsia="he-IL"/>
        </w:rPr>
      </w:pPr>
      <w:bookmarkStart w:id="103" w:name="ET_guest_21050_13"/>
      <w:r w:rsidRPr="00A23938">
        <w:rPr>
          <w:rStyle w:val="TagStyle"/>
          <w:rtl/>
        </w:rPr>
        <w:t xml:space="preserve"> &lt;&lt; אורח &gt;&gt; </w:t>
      </w:r>
      <w:r w:rsidRPr="00A23938">
        <w:rPr>
          <w:rtl/>
          <w:lang w:eastAsia="he-IL"/>
        </w:rPr>
        <w:t>אמיר וסרמן:</w:t>
      </w:r>
      <w:r w:rsidRPr="00A23938">
        <w:rPr>
          <w:rStyle w:val="TagStyle"/>
          <w:rtl/>
        </w:rPr>
        <w:t xml:space="preserve"> &lt;&lt; אורח &gt;&gt;</w:t>
      </w:r>
      <w:r w:rsidRPr="00A23938">
        <w:rPr>
          <w:rtl/>
          <w:lang w:eastAsia="he-IL"/>
        </w:rPr>
        <w:t xml:space="preserve">   </w:t>
      </w:r>
      <w:bookmarkEnd w:id="103"/>
    </w:p>
    <w:p w:rsidR="002F0FDB" w:rsidRPr="00A23938" w:rsidRDefault="002F0FDB" w:rsidP="002F0FDB">
      <w:pPr>
        <w:pStyle w:val="KeepWithNext"/>
        <w:rPr>
          <w:rtl/>
          <w:lang w:eastAsia="he-IL"/>
        </w:rPr>
      </w:pPr>
    </w:p>
    <w:p w:rsidR="00DF005A" w:rsidRPr="00A23938" w:rsidRDefault="00DF005A" w:rsidP="002F0FDB">
      <w:pPr>
        <w:rPr>
          <w:rtl/>
          <w:lang w:eastAsia="he-IL"/>
        </w:rPr>
      </w:pPr>
      <w:r w:rsidRPr="00A23938">
        <w:rPr>
          <w:rFonts w:hint="cs"/>
          <w:rtl/>
          <w:lang w:eastAsia="he-IL"/>
        </w:rPr>
        <w:t>ב-2020 יש כאן ירידה - - -</w:t>
      </w:r>
    </w:p>
    <w:p w:rsidR="00DF005A" w:rsidRPr="00A23938" w:rsidRDefault="00DF005A" w:rsidP="002F0FDB">
      <w:pPr>
        <w:rPr>
          <w:rtl/>
          <w:lang w:eastAsia="he-IL"/>
        </w:rPr>
      </w:pPr>
      <w:bookmarkStart w:id="104" w:name="_ETM_Q1_1149000"/>
      <w:bookmarkEnd w:id="104"/>
    </w:p>
    <w:p w:rsidR="00DF005A" w:rsidRPr="00A23938" w:rsidRDefault="00DF005A" w:rsidP="00DF005A">
      <w:pPr>
        <w:pStyle w:val="a4"/>
        <w:keepNext/>
        <w:rPr>
          <w:rtl/>
        </w:rPr>
      </w:pPr>
      <w:bookmarkStart w:id="105" w:name="ET_speaker_4741_220"/>
      <w:r w:rsidRPr="00A23938">
        <w:rPr>
          <w:rStyle w:val="TagStyle"/>
          <w:rtl/>
        </w:rPr>
        <w:t xml:space="preserve"> &lt;&lt; דובר &gt;&gt; </w:t>
      </w:r>
      <w:r w:rsidRPr="00A23938">
        <w:rPr>
          <w:rtl/>
        </w:rPr>
        <w:t>בנימין זאב בגין (תקווה חדשה):</w:t>
      </w:r>
      <w:r w:rsidRPr="00A23938">
        <w:rPr>
          <w:rStyle w:val="TagStyle"/>
          <w:rtl/>
        </w:rPr>
        <w:t xml:space="preserve"> &lt;&lt; דובר &gt;&gt;</w:t>
      </w:r>
      <w:r w:rsidRPr="00A23938">
        <w:rPr>
          <w:rtl/>
        </w:rPr>
        <w:t xml:space="preserve">   </w:t>
      </w:r>
      <w:bookmarkEnd w:id="105"/>
    </w:p>
    <w:p w:rsidR="00DF005A" w:rsidRPr="00A23938" w:rsidRDefault="00DF005A" w:rsidP="00DF005A">
      <w:pPr>
        <w:pStyle w:val="KeepWithNext"/>
        <w:rPr>
          <w:rtl/>
          <w:lang w:eastAsia="he-IL"/>
        </w:rPr>
      </w:pPr>
    </w:p>
    <w:p w:rsidR="00DF005A" w:rsidRPr="00A23938" w:rsidRDefault="00DF005A" w:rsidP="00DF005A">
      <w:pPr>
        <w:rPr>
          <w:rtl/>
          <w:lang w:eastAsia="he-IL"/>
        </w:rPr>
      </w:pPr>
      <w:r w:rsidRPr="00A23938">
        <w:rPr>
          <w:rFonts w:hint="cs"/>
          <w:rtl/>
          <w:lang w:eastAsia="he-IL"/>
        </w:rPr>
        <w:t>קורונה?</w:t>
      </w:r>
    </w:p>
    <w:p w:rsidR="00DF005A" w:rsidRPr="00A23938" w:rsidRDefault="00DF005A" w:rsidP="00DF005A">
      <w:pPr>
        <w:rPr>
          <w:rtl/>
          <w:lang w:eastAsia="he-IL"/>
        </w:rPr>
      </w:pPr>
      <w:bookmarkStart w:id="106" w:name="_ETM_Q1_1151000"/>
      <w:bookmarkEnd w:id="106"/>
    </w:p>
    <w:p w:rsidR="00DF005A" w:rsidRPr="00A23938" w:rsidRDefault="00DF005A" w:rsidP="00DF005A">
      <w:pPr>
        <w:pStyle w:val="af9"/>
        <w:keepNext/>
        <w:rPr>
          <w:rtl/>
          <w:lang w:eastAsia="he-IL"/>
        </w:rPr>
      </w:pPr>
      <w:bookmarkStart w:id="107" w:name="ET_guest_21050_221"/>
      <w:r w:rsidRPr="00A23938">
        <w:rPr>
          <w:rStyle w:val="TagStyle"/>
          <w:rtl/>
        </w:rPr>
        <w:t xml:space="preserve"> &lt;&lt; אורח &gt;&gt; </w:t>
      </w:r>
      <w:r w:rsidRPr="00A23938">
        <w:rPr>
          <w:rtl/>
          <w:lang w:eastAsia="he-IL"/>
        </w:rPr>
        <w:t>אמיר וסרמן:</w:t>
      </w:r>
      <w:r w:rsidRPr="00A23938">
        <w:rPr>
          <w:rStyle w:val="TagStyle"/>
          <w:rtl/>
        </w:rPr>
        <w:t xml:space="preserve"> &lt;&lt; אורח &gt;&gt;</w:t>
      </w:r>
      <w:r w:rsidRPr="00A23938">
        <w:rPr>
          <w:rtl/>
          <w:lang w:eastAsia="he-IL"/>
        </w:rPr>
        <w:t xml:space="preserve">   </w:t>
      </w:r>
      <w:bookmarkEnd w:id="107"/>
    </w:p>
    <w:p w:rsidR="00DF005A" w:rsidRPr="00A23938" w:rsidRDefault="00DF005A" w:rsidP="00DF005A">
      <w:pPr>
        <w:pStyle w:val="KeepWithNext"/>
        <w:rPr>
          <w:rtl/>
          <w:lang w:eastAsia="he-IL"/>
        </w:rPr>
      </w:pPr>
    </w:p>
    <w:p w:rsidR="002F0FDB" w:rsidRPr="00A23938" w:rsidRDefault="002F0FDB" w:rsidP="002F0FDB">
      <w:pPr>
        <w:rPr>
          <w:rtl/>
          <w:lang w:eastAsia="he-IL"/>
        </w:rPr>
      </w:pPr>
      <w:bookmarkStart w:id="108" w:name="_ETM_Q1_1153000"/>
      <w:bookmarkEnd w:id="108"/>
      <w:r w:rsidRPr="00A23938">
        <w:rPr>
          <w:rFonts w:hint="cs"/>
          <w:rtl/>
          <w:lang w:eastAsia="he-IL"/>
        </w:rPr>
        <w:t xml:space="preserve">זה תיק בעל היקף גדול, </w:t>
      </w:r>
      <w:r w:rsidR="00DF005A" w:rsidRPr="00A23938">
        <w:rPr>
          <w:rFonts w:hint="cs"/>
          <w:rtl/>
          <w:lang w:eastAsia="he-IL"/>
        </w:rPr>
        <w:t xml:space="preserve">שטופל לפני כן, תיק 4,000, שזה דבר </w:t>
      </w:r>
      <w:bookmarkStart w:id="109" w:name="_ETM_Q1_1159000"/>
      <w:bookmarkEnd w:id="109"/>
      <w:r w:rsidR="00DF005A" w:rsidRPr="00A23938">
        <w:rPr>
          <w:rFonts w:hint="cs"/>
          <w:rtl/>
          <w:lang w:eastAsia="he-IL"/>
        </w:rPr>
        <w:t xml:space="preserve">שקורה מתקופה לתקופה, תיק </w:t>
      </w:r>
      <w:r w:rsidRPr="00A23938">
        <w:rPr>
          <w:rFonts w:hint="cs"/>
          <w:rtl/>
          <w:lang w:eastAsia="he-IL"/>
        </w:rPr>
        <w:t>שגוזל משאבים רבים. צריך לזכור שאלה התיקים שנפתחו</w:t>
      </w:r>
      <w:r w:rsidR="00DF005A" w:rsidRPr="00A23938">
        <w:rPr>
          <w:rFonts w:hint="cs"/>
          <w:rtl/>
          <w:lang w:eastAsia="he-IL"/>
        </w:rPr>
        <w:t>. זאת אומרת, גם ב-2020 וב-2021 יש פסיקה חשובה בתחום של בתי המשפט, ואנחנו מניחים שזאת ירידה שהיא לטווח קצר, לפחות לפי הנתונים שאנחנו מוצאים.</w:t>
      </w:r>
    </w:p>
    <w:p w:rsidR="002F0FDB" w:rsidRPr="00A23938" w:rsidRDefault="002F0FDB" w:rsidP="002F0FDB">
      <w:pPr>
        <w:rPr>
          <w:rtl/>
          <w:lang w:eastAsia="he-IL"/>
        </w:rPr>
      </w:pPr>
    </w:p>
    <w:p w:rsidR="002F0FDB" w:rsidRPr="00A23938" w:rsidRDefault="00DF005A" w:rsidP="00543FD7">
      <w:pPr>
        <w:rPr>
          <w:rtl/>
          <w:lang w:eastAsia="he-IL"/>
        </w:rPr>
      </w:pPr>
      <w:r w:rsidRPr="00A23938">
        <w:rPr>
          <w:rFonts w:hint="cs"/>
          <w:rtl/>
          <w:lang w:eastAsia="he-IL"/>
        </w:rPr>
        <w:t xml:space="preserve">אנחנו כמובן </w:t>
      </w:r>
      <w:bookmarkStart w:id="110" w:name="_ETM_Q1_1183000"/>
      <w:bookmarkEnd w:id="110"/>
      <w:r w:rsidRPr="00A23938">
        <w:rPr>
          <w:rFonts w:hint="cs"/>
          <w:rtl/>
          <w:lang w:eastAsia="he-IL"/>
        </w:rPr>
        <w:t>תומכים בטיפול בכל פשיעה שהיא, א</w:t>
      </w:r>
      <w:r w:rsidR="002F0FDB" w:rsidRPr="00A23938">
        <w:rPr>
          <w:rFonts w:hint="cs"/>
          <w:rtl/>
          <w:lang w:eastAsia="he-IL"/>
        </w:rPr>
        <w:t>בל אנחנו לא רואים סיבה</w:t>
      </w:r>
      <w:r w:rsidRPr="00A23938">
        <w:rPr>
          <w:rFonts w:hint="cs"/>
          <w:rtl/>
          <w:lang w:eastAsia="he-IL"/>
        </w:rPr>
        <w:t xml:space="preserve"> שהדבר ייעשה תוך פגיעה </w:t>
      </w:r>
      <w:bookmarkStart w:id="111" w:name="_ETM_Q1_1190000"/>
      <w:bookmarkEnd w:id="111"/>
      <w:r w:rsidRPr="00A23938">
        <w:rPr>
          <w:rFonts w:hint="cs"/>
          <w:rtl/>
          <w:lang w:eastAsia="he-IL"/>
        </w:rPr>
        <w:t xml:space="preserve">במודל מוכח שהצליח, </w:t>
      </w:r>
      <w:r w:rsidR="002F0FDB" w:rsidRPr="00A23938">
        <w:rPr>
          <w:rFonts w:hint="cs"/>
          <w:rtl/>
          <w:lang w:eastAsia="he-IL"/>
        </w:rPr>
        <w:t xml:space="preserve">באופן שיקרין לרעה על </w:t>
      </w:r>
      <w:r w:rsidRPr="00A23938">
        <w:rPr>
          <w:rFonts w:hint="cs"/>
          <w:rtl/>
          <w:lang w:eastAsia="he-IL"/>
        </w:rPr>
        <w:t xml:space="preserve">הגנת </w:t>
      </w:r>
      <w:r w:rsidR="002F0FDB" w:rsidRPr="00A23938">
        <w:rPr>
          <w:rFonts w:hint="cs"/>
          <w:rtl/>
          <w:lang w:eastAsia="he-IL"/>
        </w:rPr>
        <w:t>ציבור המשקיעים</w:t>
      </w:r>
      <w:r w:rsidRPr="00A23938">
        <w:rPr>
          <w:rFonts w:hint="cs"/>
          <w:rtl/>
          <w:lang w:eastAsia="he-IL"/>
        </w:rPr>
        <w:t xml:space="preserve">. הטעם להרחבת המחלקה לא ברור </w:t>
      </w:r>
      <w:bookmarkStart w:id="112" w:name="_ETM_Q1_1200000"/>
      <w:bookmarkEnd w:id="112"/>
      <w:r w:rsidRPr="00A23938">
        <w:rPr>
          <w:rFonts w:hint="cs"/>
          <w:rtl/>
          <w:lang w:eastAsia="he-IL"/>
        </w:rPr>
        <w:t xml:space="preserve">לנו. יש את הנימוק של יתרון לגודל, אבל זה </w:t>
      </w:r>
      <w:r w:rsidR="002F0FDB" w:rsidRPr="00A23938">
        <w:rPr>
          <w:rFonts w:hint="cs"/>
          <w:rtl/>
          <w:lang w:eastAsia="he-IL"/>
        </w:rPr>
        <w:t>פחות משכנע כשמדברים על תחומי עיסוק שונים</w:t>
      </w:r>
      <w:r w:rsidRPr="00A23938">
        <w:rPr>
          <w:rFonts w:hint="cs"/>
          <w:rtl/>
          <w:lang w:eastAsia="he-IL"/>
        </w:rPr>
        <w:t xml:space="preserve">, </w:t>
      </w:r>
      <w:bookmarkStart w:id="113" w:name="_ETM_Q1_1207000"/>
      <w:bookmarkEnd w:id="113"/>
      <w:r w:rsidRPr="00A23938">
        <w:rPr>
          <w:rFonts w:hint="cs"/>
          <w:rtl/>
          <w:lang w:eastAsia="he-IL"/>
        </w:rPr>
        <w:t xml:space="preserve">כפי שהראנו כאן. ההרחבה צפויה לפגוע, כך אנחנו מעריכים, ברמת </w:t>
      </w:r>
      <w:bookmarkStart w:id="114" w:name="_ETM_Q1_1210000"/>
      <w:bookmarkEnd w:id="114"/>
      <w:r w:rsidRPr="00A23938">
        <w:rPr>
          <w:rFonts w:hint="cs"/>
          <w:rtl/>
          <w:lang w:eastAsia="he-IL"/>
        </w:rPr>
        <w:t xml:space="preserve">ההסדרה בשוק ההון, והיא עומדת בניגוד </w:t>
      </w:r>
      <w:proofErr w:type="spellStart"/>
      <w:r w:rsidRPr="00A23938">
        <w:rPr>
          <w:rFonts w:hint="cs"/>
          <w:rtl/>
          <w:lang w:eastAsia="he-IL"/>
        </w:rPr>
        <w:t>לרציונלים</w:t>
      </w:r>
      <w:proofErr w:type="spellEnd"/>
      <w:r w:rsidRPr="00A23938">
        <w:rPr>
          <w:rFonts w:hint="cs"/>
          <w:rtl/>
          <w:lang w:eastAsia="he-IL"/>
        </w:rPr>
        <w:t xml:space="preserve"> שהובילו להקמת המחלקה </w:t>
      </w:r>
      <w:bookmarkStart w:id="115" w:name="_ETM_Q1_1216000"/>
      <w:bookmarkEnd w:id="115"/>
      <w:r w:rsidRPr="00A23938">
        <w:rPr>
          <w:rFonts w:hint="cs"/>
          <w:rtl/>
          <w:lang w:eastAsia="he-IL"/>
        </w:rPr>
        <w:t>לפני עשר שנים בלבד.</w:t>
      </w:r>
    </w:p>
    <w:p w:rsidR="00DF005A" w:rsidRPr="00A23938" w:rsidRDefault="00DF005A" w:rsidP="00DF005A">
      <w:pPr>
        <w:rPr>
          <w:rtl/>
          <w:lang w:eastAsia="he-IL"/>
        </w:rPr>
      </w:pPr>
    </w:p>
    <w:p w:rsidR="00DF005A" w:rsidRPr="00A23938" w:rsidRDefault="00DF005A" w:rsidP="00DF005A">
      <w:pPr>
        <w:rPr>
          <w:rtl/>
          <w:lang w:eastAsia="he-IL"/>
        </w:rPr>
      </w:pPr>
      <w:bookmarkStart w:id="116" w:name="_ETM_Q1_1223000"/>
      <w:bookmarkEnd w:id="116"/>
      <w:r w:rsidRPr="00A23938">
        <w:rPr>
          <w:rFonts w:hint="cs"/>
          <w:rtl/>
          <w:lang w:eastAsia="he-IL"/>
        </w:rPr>
        <w:t>לאחר שהוחלט לעשות שימוש בפלטפורמה של המחלקה הכלכלית</w:t>
      </w:r>
      <w:r w:rsidR="00472FFF" w:rsidRPr="00A23938">
        <w:rPr>
          <w:rFonts w:hint="cs"/>
          <w:rtl/>
          <w:lang w:eastAsia="he-IL"/>
        </w:rPr>
        <w:t xml:space="preserve"> לנושאים נוספים, הפתרון המתבקש והפשוט לדעתנו הוא לעגן הפרדה </w:t>
      </w:r>
      <w:bookmarkStart w:id="117" w:name="_ETM_Q1_1232000"/>
      <w:bookmarkEnd w:id="117"/>
      <w:r w:rsidR="00472FFF" w:rsidRPr="00A23938">
        <w:rPr>
          <w:rFonts w:hint="cs"/>
          <w:rtl/>
          <w:lang w:eastAsia="he-IL"/>
        </w:rPr>
        <w:t xml:space="preserve">מבנית במחלקה, כדי להבטיח את שני הנדבכים שהובילו להצלחה שלה: </w:t>
      </w:r>
      <w:bookmarkStart w:id="118" w:name="_ETM_Q1_1237000"/>
      <w:bookmarkEnd w:id="118"/>
      <w:r w:rsidR="00472FFF" w:rsidRPr="00A23938">
        <w:rPr>
          <w:rFonts w:hint="cs"/>
          <w:rtl/>
          <w:lang w:eastAsia="he-IL"/>
        </w:rPr>
        <w:t>התמחות והקצאת משאבים. תודה רבה.</w:t>
      </w:r>
    </w:p>
    <w:p w:rsidR="002F0FDB" w:rsidRPr="00A23938" w:rsidRDefault="002F0FDB" w:rsidP="002F0FDB">
      <w:pPr>
        <w:rPr>
          <w:rtl/>
          <w:lang w:eastAsia="he-IL"/>
        </w:rPr>
      </w:pPr>
    </w:p>
    <w:p w:rsidR="00217A5D" w:rsidRPr="00A23938" w:rsidRDefault="00217A5D" w:rsidP="00217A5D">
      <w:pPr>
        <w:pStyle w:val="af6"/>
        <w:keepNext/>
      </w:pPr>
      <w:bookmarkStart w:id="119" w:name="ET_yor_6156_14"/>
      <w:r w:rsidRPr="00A23938">
        <w:rPr>
          <w:rStyle w:val="TagStyle"/>
          <w:rtl/>
        </w:rPr>
        <w:t xml:space="preserve"> &lt;&lt; </w:t>
      </w:r>
      <w:proofErr w:type="spellStart"/>
      <w:r w:rsidRPr="00A23938">
        <w:rPr>
          <w:rStyle w:val="TagStyle"/>
          <w:rtl/>
        </w:rPr>
        <w:t>יור</w:t>
      </w:r>
      <w:proofErr w:type="spellEnd"/>
      <w:r w:rsidRPr="00A23938">
        <w:rPr>
          <w:rStyle w:val="TagStyle"/>
          <w:rtl/>
        </w:rPr>
        <w:t xml:space="preserve"> &gt;&gt; </w:t>
      </w:r>
      <w:r w:rsidRPr="00A23938">
        <w:rPr>
          <w:rtl/>
        </w:rPr>
        <w:t>היו"ר גלעד קריב:</w:t>
      </w:r>
      <w:r w:rsidRPr="00A23938">
        <w:rPr>
          <w:rStyle w:val="TagStyle"/>
          <w:rtl/>
        </w:rPr>
        <w:t xml:space="preserve"> &lt;&lt; </w:t>
      </w:r>
      <w:proofErr w:type="spellStart"/>
      <w:r w:rsidRPr="00A23938">
        <w:rPr>
          <w:rStyle w:val="TagStyle"/>
          <w:rtl/>
        </w:rPr>
        <w:t>יור</w:t>
      </w:r>
      <w:proofErr w:type="spellEnd"/>
      <w:r w:rsidRPr="00A23938">
        <w:rPr>
          <w:rStyle w:val="TagStyle"/>
          <w:rtl/>
        </w:rPr>
        <w:t xml:space="preserve"> &gt;&gt;</w:t>
      </w:r>
      <w:r w:rsidRPr="00A23938">
        <w:rPr>
          <w:rtl/>
        </w:rPr>
        <w:t xml:space="preserve">   </w:t>
      </w:r>
      <w:bookmarkEnd w:id="119"/>
    </w:p>
    <w:p w:rsidR="00217A5D" w:rsidRPr="00A23938" w:rsidRDefault="00217A5D" w:rsidP="00217A5D">
      <w:pPr>
        <w:pStyle w:val="KeepWithNext"/>
        <w:rPr>
          <w:rtl/>
          <w:lang w:eastAsia="he-IL"/>
        </w:rPr>
      </w:pPr>
    </w:p>
    <w:p w:rsidR="00217A5D" w:rsidRPr="00A23938" w:rsidRDefault="00472FFF" w:rsidP="00472FFF">
      <w:pPr>
        <w:rPr>
          <w:rtl/>
          <w:lang w:eastAsia="he-IL"/>
        </w:rPr>
      </w:pPr>
      <w:r w:rsidRPr="00A23938">
        <w:rPr>
          <w:rFonts w:hint="cs"/>
          <w:rtl/>
          <w:lang w:eastAsia="he-IL"/>
        </w:rPr>
        <w:t xml:space="preserve">בשקף הצגתם גם את הנתונים של </w:t>
      </w:r>
      <w:bookmarkStart w:id="120" w:name="_ETM_Q1_1248000"/>
      <w:bookmarkEnd w:id="120"/>
      <w:r w:rsidRPr="00A23938">
        <w:rPr>
          <w:rFonts w:hint="cs"/>
          <w:rtl/>
          <w:lang w:eastAsia="he-IL"/>
        </w:rPr>
        <w:t>התיקים האזרחיים. מ</w:t>
      </w:r>
      <w:r w:rsidR="00217A5D" w:rsidRPr="00A23938">
        <w:rPr>
          <w:rFonts w:hint="cs"/>
          <w:rtl/>
          <w:lang w:eastAsia="he-IL"/>
        </w:rPr>
        <w:t>הסתכלות על 2020, 2021, ס</w:t>
      </w:r>
      <w:r w:rsidRPr="00A23938">
        <w:rPr>
          <w:rFonts w:hint="cs"/>
          <w:rtl/>
          <w:lang w:eastAsia="he-IL"/>
        </w:rPr>
        <w:t xml:space="preserve">ך הכול </w:t>
      </w:r>
      <w:r w:rsidR="00217A5D" w:rsidRPr="00A23938">
        <w:rPr>
          <w:rFonts w:hint="cs"/>
          <w:rtl/>
          <w:lang w:eastAsia="he-IL"/>
        </w:rPr>
        <w:t xml:space="preserve">כמה תיקים נידונו </w:t>
      </w:r>
      <w:r w:rsidRPr="00A23938">
        <w:rPr>
          <w:rFonts w:hint="cs"/>
          <w:rtl/>
          <w:lang w:eastAsia="he-IL"/>
        </w:rPr>
        <w:t xml:space="preserve">יחד </w:t>
      </w:r>
      <w:r w:rsidR="00217A5D" w:rsidRPr="00A23938">
        <w:rPr>
          <w:rFonts w:hint="cs"/>
          <w:rtl/>
          <w:lang w:eastAsia="he-IL"/>
        </w:rPr>
        <w:t>באזרחי ובפלילי?</w:t>
      </w:r>
    </w:p>
    <w:p w:rsidR="00217A5D" w:rsidRPr="00A23938" w:rsidRDefault="00217A5D" w:rsidP="00217A5D">
      <w:pPr>
        <w:rPr>
          <w:rtl/>
          <w:lang w:eastAsia="he-IL"/>
        </w:rPr>
      </w:pPr>
    </w:p>
    <w:p w:rsidR="00217A5D" w:rsidRPr="00A23938" w:rsidRDefault="00217A5D" w:rsidP="00217A5D">
      <w:pPr>
        <w:pStyle w:val="af9"/>
        <w:keepNext/>
        <w:rPr>
          <w:lang w:eastAsia="he-IL"/>
        </w:rPr>
      </w:pPr>
      <w:bookmarkStart w:id="121" w:name="ET_guest_21050_15"/>
      <w:r w:rsidRPr="00A23938">
        <w:rPr>
          <w:rStyle w:val="TagStyle"/>
          <w:rtl/>
        </w:rPr>
        <w:lastRenderedPageBreak/>
        <w:t xml:space="preserve"> &lt;&lt; אורח &gt;&gt; </w:t>
      </w:r>
      <w:r w:rsidRPr="00A23938">
        <w:rPr>
          <w:rtl/>
          <w:lang w:eastAsia="he-IL"/>
        </w:rPr>
        <w:t>אמיר וסרמן:</w:t>
      </w:r>
      <w:r w:rsidRPr="00A23938">
        <w:rPr>
          <w:rStyle w:val="TagStyle"/>
          <w:rtl/>
        </w:rPr>
        <w:t xml:space="preserve"> &lt;&lt; אורח &gt;&gt;</w:t>
      </w:r>
      <w:r w:rsidRPr="00A23938">
        <w:rPr>
          <w:rtl/>
          <w:lang w:eastAsia="he-IL"/>
        </w:rPr>
        <w:t xml:space="preserve">   </w:t>
      </w:r>
      <w:bookmarkEnd w:id="121"/>
    </w:p>
    <w:p w:rsidR="00217A5D" w:rsidRPr="00A23938" w:rsidRDefault="00217A5D" w:rsidP="00217A5D">
      <w:pPr>
        <w:pStyle w:val="KeepWithNext"/>
        <w:rPr>
          <w:rtl/>
          <w:lang w:eastAsia="he-IL"/>
        </w:rPr>
      </w:pPr>
    </w:p>
    <w:p w:rsidR="00217A5D" w:rsidRPr="00A23938" w:rsidRDefault="00472FFF" w:rsidP="00217A5D">
      <w:pPr>
        <w:rPr>
          <w:rtl/>
          <w:lang w:eastAsia="he-IL"/>
        </w:rPr>
      </w:pPr>
      <w:r w:rsidRPr="00A23938">
        <w:rPr>
          <w:rFonts w:hint="cs"/>
          <w:rtl/>
          <w:lang w:eastAsia="he-IL"/>
        </w:rPr>
        <w:t xml:space="preserve">אלה לא כל ההליכים האזרחיים, </w:t>
      </w:r>
      <w:bookmarkStart w:id="122" w:name="_ETM_Q1_1260000"/>
      <w:bookmarkEnd w:id="122"/>
      <w:r w:rsidRPr="00A23938">
        <w:rPr>
          <w:rFonts w:hint="cs"/>
          <w:rtl/>
          <w:lang w:eastAsia="he-IL"/>
        </w:rPr>
        <w:t xml:space="preserve">כי יש לנו נתונים רק על הקבוצתיות: הייצוגיות והנגזרות, יש </w:t>
      </w:r>
      <w:bookmarkStart w:id="123" w:name="_ETM_Q1_1265000"/>
      <w:bookmarkEnd w:id="123"/>
      <w:r w:rsidRPr="00A23938">
        <w:rPr>
          <w:rFonts w:hint="cs"/>
          <w:rtl/>
          <w:lang w:eastAsia="he-IL"/>
        </w:rPr>
        <w:t xml:space="preserve">גם הליכים ספציפיים של צד אחד. החישוב </w:t>
      </w:r>
      <w:bookmarkStart w:id="124" w:name="_ETM_Q1_1271000"/>
      <w:bookmarkEnd w:id="124"/>
      <w:r w:rsidRPr="00A23938">
        <w:rPr>
          <w:rFonts w:hint="cs"/>
          <w:rtl/>
          <w:lang w:eastAsia="he-IL"/>
        </w:rPr>
        <w:t xml:space="preserve">שעשינו העלה קרוב ל-50 בממוצע בשנה באזרחי וסביב 8-7 בפלילי. </w:t>
      </w:r>
      <w:bookmarkStart w:id="125" w:name="_ETM_Q1_1279000"/>
      <w:bookmarkEnd w:id="125"/>
      <w:r w:rsidRPr="00A23938">
        <w:rPr>
          <w:rFonts w:hint="cs"/>
          <w:rtl/>
          <w:lang w:eastAsia="he-IL"/>
        </w:rPr>
        <w:t xml:space="preserve">באזרחי היו בערך מחצית לפני שהמחלקה הכלכלית התחילה לפעול, אפילו </w:t>
      </w:r>
      <w:bookmarkStart w:id="126" w:name="_ETM_Q1_1283000"/>
      <w:bookmarkEnd w:id="126"/>
      <w:r w:rsidRPr="00A23938">
        <w:rPr>
          <w:rFonts w:hint="cs"/>
          <w:rtl/>
          <w:lang w:eastAsia="he-IL"/>
        </w:rPr>
        <w:t>פחות, 20 בשנה.</w:t>
      </w:r>
    </w:p>
    <w:p w:rsidR="00217A5D" w:rsidRPr="00A23938" w:rsidRDefault="00217A5D" w:rsidP="00217A5D">
      <w:pPr>
        <w:rPr>
          <w:rtl/>
          <w:lang w:eastAsia="he-IL"/>
        </w:rPr>
      </w:pPr>
    </w:p>
    <w:p w:rsidR="00217A5D" w:rsidRPr="00A23938" w:rsidRDefault="00217A5D" w:rsidP="00217A5D">
      <w:pPr>
        <w:pStyle w:val="a4"/>
        <w:keepNext/>
      </w:pPr>
      <w:bookmarkStart w:id="127" w:name="ET_speaker_4741_18"/>
      <w:r w:rsidRPr="00A23938">
        <w:rPr>
          <w:rStyle w:val="TagStyle"/>
          <w:rtl/>
        </w:rPr>
        <w:t xml:space="preserve"> &lt;&lt; דובר &gt;&gt; </w:t>
      </w:r>
      <w:r w:rsidRPr="00A23938">
        <w:rPr>
          <w:rtl/>
        </w:rPr>
        <w:t>בנימין זאב בגין (תקווה חדשה):</w:t>
      </w:r>
      <w:r w:rsidRPr="00A23938">
        <w:rPr>
          <w:rStyle w:val="TagStyle"/>
          <w:rtl/>
        </w:rPr>
        <w:t xml:space="preserve"> &lt;&lt; דובר &gt;&gt;</w:t>
      </w:r>
      <w:r w:rsidRPr="00A23938">
        <w:rPr>
          <w:rtl/>
        </w:rPr>
        <w:t xml:space="preserve">   </w:t>
      </w:r>
      <w:bookmarkEnd w:id="127"/>
    </w:p>
    <w:p w:rsidR="00217A5D" w:rsidRPr="00A23938" w:rsidRDefault="00217A5D" w:rsidP="00217A5D">
      <w:pPr>
        <w:pStyle w:val="KeepWithNext"/>
        <w:rPr>
          <w:rtl/>
          <w:lang w:eastAsia="he-IL"/>
        </w:rPr>
      </w:pPr>
    </w:p>
    <w:p w:rsidR="00217A5D" w:rsidRPr="00A23938" w:rsidRDefault="00217A5D" w:rsidP="00472FFF">
      <w:pPr>
        <w:rPr>
          <w:rtl/>
          <w:lang w:eastAsia="he-IL"/>
        </w:rPr>
      </w:pPr>
      <w:r w:rsidRPr="00A23938">
        <w:rPr>
          <w:rFonts w:hint="cs"/>
          <w:rtl/>
          <w:lang w:eastAsia="he-IL"/>
        </w:rPr>
        <w:t>כמה זמן אורך הליך? כמה זמן אורך משפט? כמה זמן חולף מתחילת הטיפול ועד סופו בבית מ</w:t>
      </w:r>
      <w:r w:rsidR="00472FFF" w:rsidRPr="00A23938">
        <w:rPr>
          <w:rFonts w:hint="cs"/>
          <w:rtl/>
          <w:lang w:eastAsia="he-IL"/>
        </w:rPr>
        <w:t>ש</w:t>
      </w:r>
      <w:r w:rsidRPr="00A23938">
        <w:rPr>
          <w:rFonts w:hint="cs"/>
          <w:rtl/>
          <w:lang w:eastAsia="he-IL"/>
        </w:rPr>
        <w:t xml:space="preserve">פט </w:t>
      </w:r>
      <w:r w:rsidR="00472FFF" w:rsidRPr="00A23938">
        <w:rPr>
          <w:rFonts w:hint="cs"/>
          <w:rtl/>
          <w:lang w:eastAsia="he-IL"/>
        </w:rPr>
        <w:t>ב</w:t>
      </w:r>
      <w:r w:rsidRPr="00A23938">
        <w:rPr>
          <w:rFonts w:hint="cs"/>
          <w:rtl/>
          <w:lang w:eastAsia="he-IL"/>
        </w:rPr>
        <w:t>פלילי?</w:t>
      </w:r>
    </w:p>
    <w:p w:rsidR="00217A5D" w:rsidRPr="00A23938" w:rsidRDefault="00217A5D" w:rsidP="00217A5D">
      <w:pPr>
        <w:rPr>
          <w:rtl/>
          <w:lang w:eastAsia="he-IL"/>
        </w:rPr>
      </w:pPr>
    </w:p>
    <w:p w:rsidR="00217A5D" w:rsidRPr="00A23938" w:rsidRDefault="00217A5D" w:rsidP="00217A5D">
      <w:pPr>
        <w:pStyle w:val="af9"/>
        <w:keepNext/>
        <w:rPr>
          <w:lang w:eastAsia="he-IL"/>
        </w:rPr>
      </w:pPr>
      <w:bookmarkStart w:id="128" w:name="ET_guest_21050_19"/>
      <w:r w:rsidRPr="00A23938">
        <w:rPr>
          <w:rStyle w:val="TagStyle"/>
          <w:rtl/>
        </w:rPr>
        <w:t xml:space="preserve"> &lt;&lt; אורח &gt;&gt; </w:t>
      </w:r>
      <w:r w:rsidRPr="00A23938">
        <w:rPr>
          <w:rtl/>
          <w:lang w:eastAsia="he-IL"/>
        </w:rPr>
        <w:t>אמיר וסרמן:</w:t>
      </w:r>
      <w:r w:rsidRPr="00A23938">
        <w:rPr>
          <w:rStyle w:val="TagStyle"/>
          <w:rtl/>
        </w:rPr>
        <w:t xml:space="preserve"> &lt;&lt; אורח &gt;&gt;</w:t>
      </w:r>
      <w:r w:rsidRPr="00A23938">
        <w:rPr>
          <w:rtl/>
          <w:lang w:eastAsia="he-IL"/>
        </w:rPr>
        <w:t xml:space="preserve">   </w:t>
      </w:r>
      <w:bookmarkEnd w:id="128"/>
    </w:p>
    <w:p w:rsidR="00217A5D" w:rsidRPr="00A23938" w:rsidRDefault="00217A5D" w:rsidP="00217A5D">
      <w:pPr>
        <w:pStyle w:val="KeepWithNext"/>
        <w:rPr>
          <w:rtl/>
          <w:lang w:eastAsia="he-IL"/>
        </w:rPr>
      </w:pPr>
    </w:p>
    <w:p w:rsidR="00217A5D" w:rsidRPr="00A23938" w:rsidRDefault="00472FFF" w:rsidP="00217A5D">
      <w:pPr>
        <w:rPr>
          <w:rtl/>
          <w:lang w:eastAsia="he-IL"/>
        </w:rPr>
      </w:pPr>
      <w:r w:rsidRPr="00A23938">
        <w:rPr>
          <w:rFonts w:hint="cs"/>
          <w:rtl/>
          <w:lang w:eastAsia="he-IL"/>
        </w:rPr>
        <w:t xml:space="preserve">בפלילי מדובר עדיין בכמה שנים, אבל המצב השתפר </w:t>
      </w:r>
      <w:bookmarkStart w:id="129" w:name="_ETM_Q1_1309000"/>
      <w:bookmarkEnd w:id="129"/>
      <w:r w:rsidRPr="00A23938">
        <w:rPr>
          <w:rFonts w:hint="cs"/>
          <w:rtl/>
          <w:lang w:eastAsia="he-IL"/>
        </w:rPr>
        <w:t xml:space="preserve">מאוד. אני ממש זוכר שהיינו יושבים עם רשימות של </w:t>
      </w:r>
      <w:proofErr w:type="spellStart"/>
      <w:r w:rsidRPr="00A23938">
        <w:rPr>
          <w:rFonts w:hint="cs"/>
          <w:rtl/>
          <w:lang w:eastAsia="he-IL"/>
        </w:rPr>
        <w:t>גאנטים</w:t>
      </w:r>
      <w:proofErr w:type="spellEnd"/>
      <w:r w:rsidRPr="00A23938">
        <w:rPr>
          <w:rFonts w:hint="cs"/>
          <w:rtl/>
          <w:lang w:eastAsia="he-IL"/>
        </w:rPr>
        <w:t xml:space="preserve">, </w:t>
      </w:r>
      <w:bookmarkStart w:id="130" w:name="_ETM_Q1_1313000"/>
      <w:bookmarkEnd w:id="130"/>
      <w:r w:rsidRPr="00A23938">
        <w:rPr>
          <w:rFonts w:hint="cs"/>
          <w:rtl/>
          <w:lang w:eastAsia="he-IL"/>
        </w:rPr>
        <w:t xml:space="preserve">מתי התחילו הליכים, והיינו רואים הליכים שהתחילו לפני 13-12 שנים, </w:t>
      </w:r>
      <w:bookmarkStart w:id="131" w:name="_ETM_Q1_1317000"/>
      <w:bookmarkEnd w:id="131"/>
      <w:r w:rsidRPr="00A23938">
        <w:rPr>
          <w:rFonts w:hint="cs"/>
          <w:rtl/>
          <w:lang w:eastAsia="he-IL"/>
        </w:rPr>
        <w:t xml:space="preserve">שעדיין מתנהלים בבתי המשפט. היום אנחנו מדברים על שנים בודדות, </w:t>
      </w:r>
      <w:bookmarkStart w:id="132" w:name="_ETM_Q1_1323000"/>
      <w:bookmarkEnd w:id="132"/>
      <w:r w:rsidRPr="00A23938">
        <w:rPr>
          <w:rFonts w:hint="cs"/>
          <w:rtl/>
          <w:lang w:eastAsia="he-IL"/>
        </w:rPr>
        <w:t xml:space="preserve">כולל הליכים גדולים, כלומר, תיקים משמעותיים, תיק דנקנר למשל. </w:t>
      </w:r>
      <w:bookmarkStart w:id="133" w:name="_ETM_Q1_1329000"/>
      <w:bookmarkEnd w:id="133"/>
      <w:r w:rsidR="00217A5D" w:rsidRPr="00A23938">
        <w:rPr>
          <w:rFonts w:hint="cs"/>
          <w:rtl/>
          <w:lang w:eastAsia="he-IL"/>
        </w:rPr>
        <w:t xml:space="preserve">תיקים גדולים נמשכים שנים </w:t>
      </w:r>
      <w:r w:rsidRPr="00A23938">
        <w:rPr>
          <w:rFonts w:hint="cs"/>
          <w:rtl/>
          <w:lang w:eastAsia="he-IL"/>
        </w:rPr>
        <w:t xml:space="preserve">בודדות. באזרחי זה תלוי בסוג ההליך. רוב התביעות הייצוגיות והנגזרות </w:t>
      </w:r>
      <w:bookmarkStart w:id="134" w:name="_ETM_Q1_1337000"/>
      <w:bookmarkEnd w:id="134"/>
      <w:r w:rsidRPr="00A23938">
        <w:rPr>
          <w:rFonts w:hint="cs"/>
          <w:rtl/>
          <w:lang w:eastAsia="he-IL"/>
        </w:rPr>
        <w:t xml:space="preserve">מסתיימות למעשה בשלב אישור התביעה, אחר כך הצדדים כבר </w:t>
      </w:r>
      <w:bookmarkStart w:id="135" w:name="_ETM_Q1_1340000"/>
      <w:bookmarkEnd w:id="135"/>
      <w:r w:rsidRPr="00A23938">
        <w:rPr>
          <w:rFonts w:hint="cs"/>
          <w:rtl/>
          <w:lang w:eastAsia="he-IL"/>
        </w:rPr>
        <w:t xml:space="preserve">מעדיפים להתפשר אם התביעה אושרה. שם זה סדר גודל של שנה עד שלוש שנים, זו ההערכה שלי בלי שאני </w:t>
      </w:r>
      <w:bookmarkStart w:id="136" w:name="_ETM_Q1_1349000"/>
      <w:bookmarkEnd w:id="136"/>
      <w:r w:rsidRPr="00A23938">
        <w:rPr>
          <w:rFonts w:hint="cs"/>
          <w:rtl/>
          <w:lang w:eastAsia="he-IL"/>
        </w:rPr>
        <w:t>נותן כאן נתונים, זה יותר מהניסיון.</w:t>
      </w:r>
    </w:p>
    <w:p w:rsidR="00217A5D" w:rsidRPr="00A23938" w:rsidRDefault="00217A5D" w:rsidP="00217A5D">
      <w:pPr>
        <w:rPr>
          <w:rtl/>
          <w:lang w:eastAsia="he-IL"/>
        </w:rPr>
      </w:pPr>
    </w:p>
    <w:p w:rsidR="00217A5D" w:rsidRPr="00A23938" w:rsidRDefault="00217A5D" w:rsidP="00217A5D">
      <w:pPr>
        <w:pStyle w:val="a4"/>
        <w:keepNext/>
      </w:pPr>
      <w:bookmarkStart w:id="137" w:name="ET_speaker_4741_20"/>
      <w:r w:rsidRPr="00A23938">
        <w:rPr>
          <w:rStyle w:val="TagStyle"/>
          <w:rtl/>
        </w:rPr>
        <w:t xml:space="preserve"> &lt;&lt; דובר &gt;&gt; </w:t>
      </w:r>
      <w:r w:rsidRPr="00A23938">
        <w:rPr>
          <w:rtl/>
        </w:rPr>
        <w:t>בנימין זאב בגין (תקווה חדשה):</w:t>
      </w:r>
      <w:r w:rsidRPr="00A23938">
        <w:rPr>
          <w:rStyle w:val="TagStyle"/>
          <w:rtl/>
        </w:rPr>
        <w:t xml:space="preserve"> &lt;&lt; דובר &gt;&gt;</w:t>
      </w:r>
      <w:r w:rsidRPr="00A23938">
        <w:rPr>
          <w:rtl/>
        </w:rPr>
        <w:t xml:space="preserve">   </w:t>
      </w:r>
      <w:bookmarkEnd w:id="137"/>
    </w:p>
    <w:p w:rsidR="00217A5D" w:rsidRPr="00A23938" w:rsidRDefault="00217A5D" w:rsidP="00217A5D">
      <w:pPr>
        <w:pStyle w:val="KeepWithNext"/>
        <w:rPr>
          <w:rtl/>
          <w:lang w:eastAsia="he-IL"/>
        </w:rPr>
      </w:pPr>
    </w:p>
    <w:p w:rsidR="00217A5D" w:rsidRPr="00A23938" w:rsidRDefault="00217A5D" w:rsidP="00217A5D">
      <w:pPr>
        <w:rPr>
          <w:rtl/>
          <w:lang w:eastAsia="he-IL"/>
        </w:rPr>
      </w:pPr>
      <w:r w:rsidRPr="00A23938">
        <w:rPr>
          <w:rFonts w:hint="cs"/>
          <w:rtl/>
          <w:lang w:eastAsia="he-IL"/>
        </w:rPr>
        <w:t xml:space="preserve">הפשרה </w:t>
      </w:r>
      <w:r w:rsidR="00472FFF" w:rsidRPr="00A23938">
        <w:rPr>
          <w:rFonts w:hint="cs"/>
          <w:rtl/>
          <w:lang w:eastAsia="he-IL"/>
        </w:rPr>
        <w:t xml:space="preserve">היא </w:t>
      </w:r>
      <w:r w:rsidRPr="00A23938">
        <w:rPr>
          <w:rFonts w:hint="cs"/>
          <w:rtl/>
          <w:lang w:eastAsia="he-IL"/>
        </w:rPr>
        <w:t>מחוץ לבית המשפט</w:t>
      </w:r>
      <w:r w:rsidR="00472FFF" w:rsidRPr="00A23938">
        <w:rPr>
          <w:rFonts w:hint="cs"/>
          <w:rtl/>
          <w:lang w:eastAsia="he-IL"/>
        </w:rPr>
        <w:t>.</w:t>
      </w:r>
    </w:p>
    <w:p w:rsidR="00217A5D" w:rsidRPr="00A23938" w:rsidRDefault="00217A5D" w:rsidP="00217A5D">
      <w:pPr>
        <w:rPr>
          <w:rtl/>
          <w:lang w:eastAsia="he-IL"/>
        </w:rPr>
      </w:pPr>
    </w:p>
    <w:p w:rsidR="00217A5D" w:rsidRPr="00A23938" w:rsidRDefault="00217A5D" w:rsidP="00217A5D">
      <w:pPr>
        <w:pStyle w:val="af9"/>
        <w:keepNext/>
        <w:rPr>
          <w:rtl/>
          <w:lang w:eastAsia="he-IL"/>
        </w:rPr>
      </w:pPr>
      <w:bookmarkStart w:id="138" w:name="ET_guest_21050_21"/>
      <w:r w:rsidRPr="00A23938">
        <w:rPr>
          <w:rStyle w:val="TagStyle"/>
          <w:rtl/>
        </w:rPr>
        <w:t xml:space="preserve"> &lt;&lt; אורח &gt;&gt; </w:t>
      </w:r>
      <w:r w:rsidRPr="00A23938">
        <w:rPr>
          <w:rtl/>
          <w:lang w:eastAsia="he-IL"/>
        </w:rPr>
        <w:t>אמיר וסרמן:</w:t>
      </w:r>
      <w:r w:rsidRPr="00A23938">
        <w:rPr>
          <w:rStyle w:val="TagStyle"/>
          <w:rtl/>
        </w:rPr>
        <w:t xml:space="preserve"> &lt;&lt; אורח &gt;&gt;</w:t>
      </w:r>
      <w:r w:rsidRPr="00A23938">
        <w:rPr>
          <w:rtl/>
          <w:lang w:eastAsia="he-IL"/>
        </w:rPr>
        <w:t xml:space="preserve">   </w:t>
      </w:r>
      <w:bookmarkEnd w:id="138"/>
    </w:p>
    <w:p w:rsidR="00217A5D" w:rsidRPr="00A23938" w:rsidRDefault="00217A5D" w:rsidP="00217A5D">
      <w:pPr>
        <w:pStyle w:val="KeepWithNext"/>
        <w:rPr>
          <w:rtl/>
          <w:lang w:eastAsia="he-IL"/>
        </w:rPr>
      </w:pPr>
    </w:p>
    <w:p w:rsidR="00217A5D" w:rsidRPr="00A23938" w:rsidRDefault="00472FFF" w:rsidP="00472FFF">
      <w:pPr>
        <w:rPr>
          <w:rtl/>
          <w:lang w:eastAsia="he-IL"/>
        </w:rPr>
      </w:pPr>
      <w:r w:rsidRPr="00A23938">
        <w:rPr>
          <w:rFonts w:hint="cs"/>
          <w:rtl/>
          <w:lang w:eastAsia="he-IL"/>
        </w:rPr>
        <w:t xml:space="preserve">כן, אבל בית המשפט </w:t>
      </w:r>
      <w:bookmarkStart w:id="139" w:name="_ETM_Q1_1358000"/>
      <w:bookmarkEnd w:id="139"/>
      <w:r w:rsidRPr="00A23938">
        <w:rPr>
          <w:rFonts w:hint="cs"/>
          <w:rtl/>
          <w:lang w:eastAsia="he-IL"/>
        </w:rPr>
        <w:t>הביע את דעתו בהחלטה מאוד מפורטת שמדובר ב</w:t>
      </w:r>
      <w:r w:rsidR="00217A5D" w:rsidRPr="00A23938">
        <w:rPr>
          <w:rFonts w:hint="cs"/>
          <w:rtl/>
          <w:lang w:eastAsia="he-IL"/>
        </w:rPr>
        <w:t>הליך שראוי להימ</w:t>
      </w:r>
      <w:r w:rsidRPr="00A23938">
        <w:rPr>
          <w:rFonts w:hint="cs"/>
          <w:rtl/>
          <w:lang w:eastAsia="he-IL"/>
        </w:rPr>
        <w:t>ש</w:t>
      </w:r>
      <w:r w:rsidR="00217A5D" w:rsidRPr="00A23938">
        <w:rPr>
          <w:rFonts w:hint="cs"/>
          <w:rtl/>
          <w:lang w:eastAsia="he-IL"/>
        </w:rPr>
        <w:t>ך</w:t>
      </w:r>
      <w:r w:rsidRPr="00A23938">
        <w:rPr>
          <w:rFonts w:hint="cs"/>
          <w:rtl/>
          <w:lang w:eastAsia="he-IL"/>
        </w:rPr>
        <w:t xml:space="preserve">, אז הצדדים </w:t>
      </w:r>
      <w:bookmarkStart w:id="140" w:name="_ETM_Q1_1363000"/>
      <w:bookmarkEnd w:id="140"/>
      <w:r w:rsidRPr="00A23938">
        <w:rPr>
          <w:rFonts w:hint="cs"/>
          <w:rtl/>
          <w:lang w:eastAsia="he-IL"/>
        </w:rPr>
        <w:t>בדרך כלל מתפשרים.</w:t>
      </w:r>
    </w:p>
    <w:p w:rsidR="00217A5D" w:rsidRPr="00A23938" w:rsidRDefault="00217A5D" w:rsidP="00217A5D">
      <w:pPr>
        <w:rPr>
          <w:rtl/>
          <w:lang w:eastAsia="he-IL"/>
        </w:rPr>
      </w:pPr>
    </w:p>
    <w:p w:rsidR="00217A5D" w:rsidRPr="00A23938" w:rsidRDefault="00217A5D" w:rsidP="00217A5D">
      <w:pPr>
        <w:pStyle w:val="af6"/>
        <w:keepNext/>
        <w:rPr>
          <w:rtl/>
        </w:rPr>
      </w:pPr>
      <w:bookmarkStart w:id="141" w:name="ET_yor_6156_22"/>
      <w:r w:rsidRPr="00A23938">
        <w:rPr>
          <w:rStyle w:val="TagStyle"/>
          <w:rtl/>
        </w:rPr>
        <w:t xml:space="preserve"> &lt;&lt; </w:t>
      </w:r>
      <w:proofErr w:type="spellStart"/>
      <w:r w:rsidRPr="00A23938">
        <w:rPr>
          <w:rStyle w:val="TagStyle"/>
          <w:rtl/>
        </w:rPr>
        <w:t>יור</w:t>
      </w:r>
      <w:proofErr w:type="spellEnd"/>
      <w:r w:rsidRPr="00A23938">
        <w:rPr>
          <w:rStyle w:val="TagStyle"/>
          <w:rtl/>
        </w:rPr>
        <w:t xml:space="preserve"> &gt;&gt; </w:t>
      </w:r>
      <w:r w:rsidRPr="00A23938">
        <w:rPr>
          <w:rtl/>
        </w:rPr>
        <w:t>היו"ר גלעד קריב:</w:t>
      </w:r>
      <w:r w:rsidRPr="00A23938">
        <w:rPr>
          <w:rStyle w:val="TagStyle"/>
          <w:rtl/>
        </w:rPr>
        <w:t xml:space="preserve"> &lt;&lt; </w:t>
      </w:r>
      <w:proofErr w:type="spellStart"/>
      <w:r w:rsidRPr="00A23938">
        <w:rPr>
          <w:rStyle w:val="TagStyle"/>
          <w:rtl/>
        </w:rPr>
        <w:t>יור</w:t>
      </w:r>
      <w:proofErr w:type="spellEnd"/>
      <w:r w:rsidRPr="00A23938">
        <w:rPr>
          <w:rStyle w:val="TagStyle"/>
          <w:rtl/>
        </w:rPr>
        <w:t xml:space="preserve"> &gt;&gt;</w:t>
      </w:r>
      <w:r w:rsidRPr="00A23938">
        <w:rPr>
          <w:rtl/>
        </w:rPr>
        <w:t xml:space="preserve">   </w:t>
      </w:r>
      <w:bookmarkEnd w:id="141"/>
    </w:p>
    <w:p w:rsidR="00217A5D" w:rsidRPr="00A23938" w:rsidRDefault="00217A5D" w:rsidP="00217A5D">
      <w:pPr>
        <w:pStyle w:val="KeepWithNext"/>
        <w:rPr>
          <w:rtl/>
          <w:lang w:eastAsia="he-IL"/>
        </w:rPr>
      </w:pPr>
    </w:p>
    <w:p w:rsidR="00217A5D" w:rsidRPr="00A23938" w:rsidRDefault="00472FFF" w:rsidP="00472FFF">
      <w:pPr>
        <w:rPr>
          <w:rtl/>
          <w:lang w:eastAsia="he-IL"/>
        </w:rPr>
      </w:pPr>
      <w:r w:rsidRPr="00A23938">
        <w:rPr>
          <w:rFonts w:hint="cs"/>
          <w:rtl/>
          <w:lang w:eastAsia="he-IL"/>
        </w:rPr>
        <w:t xml:space="preserve">תודה. ביקש השר להתייחס כבר עתה, אחריו </w:t>
      </w:r>
      <w:r w:rsidR="00217A5D" w:rsidRPr="00A23938">
        <w:rPr>
          <w:rFonts w:hint="cs"/>
          <w:rtl/>
          <w:lang w:eastAsia="he-IL"/>
        </w:rPr>
        <w:t>נבקש מהייעוץ המ</w:t>
      </w:r>
      <w:r w:rsidRPr="00A23938">
        <w:rPr>
          <w:rFonts w:hint="cs"/>
          <w:rtl/>
          <w:lang w:eastAsia="he-IL"/>
        </w:rPr>
        <w:t xml:space="preserve">שפטי של הוועדה להעיר מספר הערות </w:t>
      </w:r>
      <w:bookmarkStart w:id="142" w:name="_ETM_Q1_1376000"/>
      <w:bookmarkEnd w:id="142"/>
      <w:r w:rsidRPr="00A23938">
        <w:rPr>
          <w:rFonts w:hint="cs"/>
          <w:rtl/>
          <w:lang w:eastAsia="he-IL"/>
        </w:rPr>
        <w:t>ונמשיך את הדיון. בבקשה.</w:t>
      </w:r>
    </w:p>
    <w:p w:rsidR="00217A5D" w:rsidRPr="00A23938" w:rsidRDefault="00217A5D" w:rsidP="00217A5D">
      <w:pPr>
        <w:rPr>
          <w:rtl/>
          <w:lang w:eastAsia="he-IL"/>
        </w:rPr>
      </w:pPr>
    </w:p>
    <w:p w:rsidR="00217A5D" w:rsidRPr="00A23938" w:rsidRDefault="00217A5D" w:rsidP="00217A5D">
      <w:pPr>
        <w:pStyle w:val="a4"/>
        <w:keepNext/>
        <w:rPr>
          <w:rtl/>
        </w:rPr>
      </w:pPr>
      <w:bookmarkStart w:id="143" w:name="ET_speaker_6208_23"/>
      <w:r w:rsidRPr="00A23938">
        <w:rPr>
          <w:rStyle w:val="TagStyle"/>
          <w:rtl/>
        </w:rPr>
        <w:t xml:space="preserve"> &lt;&lt; דובר &gt;&gt; </w:t>
      </w:r>
      <w:r w:rsidRPr="00A23938">
        <w:rPr>
          <w:rtl/>
        </w:rPr>
        <w:t>שר המשפטים גדעון סער:</w:t>
      </w:r>
      <w:r w:rsidRPr="00A23938">
        <w:rPr>
          <w:rStyle w:val="TagStyle"/>
          <w:rtl/>
        </w:rPr>
        <w:t xml:space="preserve"> &lt;&lt; דובר &gt;&gt;</w:t>
      </w:r>
      <w:r w:rsidRPr="00A23938">
        <w:rPr>
          <w:rtl/>
        </w:rPr>
        <w:t xml:space="preserve">   </w:t>
      </w:r>
      <w:bookmarkEnd w:id="143"/>
    </w:p>
    <w:p w:rsidR="00217A5D" w:rsidRPr="00A23938" w:rsidRDefault="00217A5D" w:rsidP="00217A5D">
      <w:pPr>
        <w:pStyle w:val="KeepWithNext"/>
        <w:rPr>
          <w:rtl/>
          <w:lang w:eastAsia="he-IL"/>
        </w:rPr>
      </w:pPr>
    </w:p>
    <w:p w:rsidR="00217A5D" w:rsidRPr="00A23938" w:rsidRDefault="00472FFF" w:rsidP="00217A5D">
      <w:pPr>
        <w:rPr>
          <w:rtl/>
          <w:lang w:eastAsia="he-IL"/>
        </w:rPr>
      </w:pPr>
      <w:r w:rsidRPr="00A23938">
        <w:rPr>
          <w:rFonts w:hint="cs"/>
          <w:rtl/>
          <w:lang w:eastAsia="he-IL"/>
        </w:rPr>
        <w:t xml:space="preserve">אדוני היושב-ראש, תודה. </w:t>
      </w:r>
      <w:r w:rsidR="00217A5D" w:rsidRPr="00A23938">
        <w:rPr>
          <w:rFonts w:hint="cs"/>
          <w:rtl/>
          <w:lang w:eastAsia="he-IL"/>
        </w:rPr>
        <w:t>קודם כול, יש דחיפות בדברים</w:t>
      </w:r>
      <w:r w:rsidRPr="00A23938">
        <w:rPr>
          <w:rFonts w:hint="cs"/>
          <w:rtl/>
          <w:lang w:eastAsia="he-IL"/>
        </w:rPr>
        <w:t>,</w:t>
      </w:r>
      <w:r w:rsidR="00217A5D" w:rsidRPr="00A23938">
        <w:rPr>
          <w:rFonts w:hint="cs"/>
          <w:rtl/>
          <w:lang w:eastAsia="he-IL"/>
        </w:rPr>
        <w:t xml:space="preserve"> כי היום</w:t>
      </w:r>
      <w:r w:rsidRPr="00A23938">
        <w:rPr>
          <w:rFonts w:hint="cs"/>
          <w:rtl/>
          <w:lang w:eastAsia="he-IL"/>
        </w:rPr>
        <w:t>,</w:t>
      </w:r>
      <w:r w:rsidR="00217A5D" w:rsidRPr="00A23938">
        <w:rPr>
          <w:rFonts w:hint="cs"/>
          <w:rtl/>
          <w:lang w:eastAsia="he-IL"/>
        </w:rPr>
        <w:t xml:space="preserve"> אחרי שעבר התקציב</w:t>
      </w:r>
      <w:r w:rsidRPr="00A23938">
        <w:rPr>
          <w:rFonts w:hint="cs"/>
          <w:rtl/>
          <w:lang w:eastAsia="he-IL"/>
        </w:rPr>
        <w:t xml:space="preserve">, אנחנו גם יכולים </w:t>
      </w:r>
      <w:bookmarkStart w:id="144" w:name="_ETM_Q1_1388000"/>
      <w:bookmarkEnd w:id="144"/>
      <w:r w:rsidRPr="00A23938">
        <w:rPr>
          <w:rFonts w:hint="cs"/>
          <w:rtl/>
          <w:lang w:eastAsia="he-IL"/>
        </w:rPr>
        <w:t xml:space="preserve">לאייש את התקנים ולמנות שופטים לבתי המשפט המחוזיים בכלל, ולבתי </w:t>
      </w:r>
      <w:bookmarkStart w:id="145" w:name="_ETM_Q1_1393000"/>
      <w:bookmarkEnd w:id="145"/>
      <w:r w:rsidRPr="00A23938">
        <w:rPr>
          <w:rFonts w:hint="cs"/>
          <w:rtl/>
          <w:lang w:eastAsia="he-IL"/>
        </w:rPr>
        <w:t>המשפט הכלכליים בפרט.</w:t>
      </w:r>
    </w:p>
    <w:p w:rsidR="00472FFF" w:rsidRPr="00A23938" w:rsidRDefault="00472FFF" w:rsidP="00217A5D">
      <w:pPr>
        <w:rPr>
          <w:rtl/>
          <w:lang w:eastAsia="he-IL"/>
        </w:rPr>
      </w:pPr>
      <w:bookmarkStart w:id="146" w:name="_ETM_Q1_1395000"/>
      <w:bookmarkEnd w:id="146"/>
    </w:p>
    <w:p w:rsidR="00472FFF" w:rsidRPr="00A23938" w:rsidRDefault="00217A5D" w:rsidP="00472FFF">
      <w:pPr>
        <w:rPr>
          <w:rtl/>
          <w:lang w:eastAsia="he-IL"/>
        </w:rPr>
      </w:pPr>
      <w:r w:rsidRPr="00A23938">
        <w:rPr>
          <w:rFonts w:hint="cs"/>
          <w:rtl/>
          <w:lang w:eastAsia="he-IL"/>
        </w:rPr>
        <w:t xml:space="preserve">אני מאוד </w:t>
      </w:r>
      <w:r w:rsidR="00472FFF" w:rsidRPr="00A23938">
        <w:rPr>
          <w:rFonts w:hint="cs"/>
          <w:rtl/>
          <w:lang w:eastAsia="he-IL"/>
        </w:rPr>
        <w:t xml:space="preserve">מכבד את רשות ניירות ערך, אבל היא חלק </w:t>
      </w:r>
      <w:bookmarkStart w:id="147" w:name="_ETM_Q1_1401000"/>
      <w:bookmarkEnd w:id="147"/>
      <w:r w:rsidR="00472FFF" w:rsidRPr="00A23938">
        <w:rPr>
          <w:rFonts w:hint="cs"/>
          <w:rtl/>
          <w:lang w:eastAsia="he-IL"/>
        </w:rPr>
        <w:t>מהרשות המבצעת. ה</w:t>
      </w:r>
      <w:r w:rsidRPr="00A23938">
        <w:rPr>
          <w:rFonts w:hint="cs"/>
          <w:rtl/>
          <w:lang w:eastAsia="he-IL"/>
        </w:rPr>
        <w:t xml:space="preserve">ממשלה כממשלה רואה תמונת שיקולים יותר רחבה, </w:t>
      </w:r>
      <w:r w:rsidR="00472FFF" w:rsidRPr="00A23938">
        <w:rPr>
          <w:rFonts w:hint="cs"/>
          <w:rtl/>
          <w:lang w:eastAsia="he-IL"/>
        </w:rPr>
        <w:t>ו</w:t>
      </w:r>
      <w:r w:rsidRPr="00A23938">
        <w:rPr>
          <w:rFonts w:hint="cs"/>
          <w:rtl/>
          <w:lang w:eastAsia="he-IL"/>
        </w:rPr>
        <w:t>לכן ועדת השרים לענייני חקיקה</w:t>
      </w:r>
      <w:r w:rsidR="00472FFF" w:rsidRPr="00A23938">
        <w:rPr>
          <w:rFonts w:hint="cs"/>
          <w:rtl/>
          <w:lang w:eastAsia="he-IL"/>
        </w:rPr>
        <w:t>,</w:t>
      </w:r>
      <w:r w:rsidRPr="00A23938">
        <w:rPr>
          <w:rFonts w:hint="cs"/>
          <w:rtl/>
          <w:lang w:eastAsia="he-IL"/>
        </w:rPr>
        <w:t xml:space="preserve"> ללא יוצא מן הכלל</w:t>
      </w:r>
      <w:r w:rsidR="00472FFF" w:rsidRPr="00A23938">
        <w:rPr>
          <w:rFonts w:hint="cs"/>
          <w:rtl/>
          <w:lang w:eastAsia="he-IL"/>
        </w:rPr>
        <w:t>,</w:t>
      </w:r>
      <w:r w:rsidRPr="00A23938">
        <w:rPr>
          <w:rFonts w:hint="cs"/>
          <w:rtl/>
          <w:lang w:eastAsia="he-IL"/>
        </w:rPr>
        <w:t xml:space="preserve"> החליטה לתמוך במהלך הזה פה אחד.</w:t>
      </w:r>
      <w:r w:rsidR="00472FFF" w:rsidRPr="00A23938">
        <w:rPr>
          <w:rFonts w:hint="cs"/>
          <w:rtl/>
          <w:lang w:eastAsia="he-IL"/>
        </w:rPr>
        <w:t xml:space="preserve"> </w:t>
      </w:r>
      <w:bookmarkStart w:id="148" w:name="_ETM_Q1_1415000"/>
      <w:bookmarkEnd w:id="148"/>
      <w:r w:rsidR="00472FFF" w:rsidRPr="00A23938">
        <w:rPr>
          <w:rFonts w:hint="cs"/>
          <w:rtl/>
          <w:lang w:eastAsia="he-IL"/>
        </w:rPr>
        <w:t xml:space="preserve">זה לא על חשבון הטיפול בתיקי התאגידים וניירות </w:t>
      </w:r>
      <w:bookmarkStart w:id="149" w:name="_ETM_Q1_1420000"/>
      <w:bookmarkEnd w:id="149"/>
      <w:r w:rsidR="00472FFF" w:rsidRPr="00A23938">
        <w:rPr>
          <w:rFonts w:hint="cs"/>
          <w:rtl/>
          <w:lang w:eastAsia="he-IL"/>
        </w:rPr>
        <w:t xml:space="preserve">ערך. </w:t>
      </w:r>
    </w:p>
    <w:p w:rsidR="00472FFF" w:rsidRPr="00A23938" w:rsidRDefault="00472FFF" w:rsidP="00472FFF">
      <w:pPr>
        <w:rPr>
          <w:rtl/>
          <w:lang w:eastAsia="he-IL"/>
        </w:rPr>
      </w:pPr>
      <w:bookmarkStart w:id="150" w:name="_ETM_Q1_1423000"/>
      <w:bookmarkEnd w:id="150"/>
    </w:p>
    <w:p w:rsidR="00472FFF" w:rsidRPr="00A23938" w:rsidRDefault="00217A5D" w:rsidP="008B0E72">
      <w:pPr>
        <w:rPr>
          <w:rtl/>
          <w:lang w:eastAsia="he-IL"/>
        </w:rPr>
      </w:pPr>
      <w:r w:rsidRPr="00A23938">
        <w:rPr>
          <w:rFonts w:hint="cs"/>
          <w:rtl/>
          <w:lang w:eastAsia="he-IL"/>
        </w:rPr>
        <w:t>בתי המשפט הכלכליים</w:t>
      </w:r>
      <w:r w:rsidR="008B0E72" w:rsidRPr="00A23938">
        <w:rPr>
          <w:rFonts w:hint="cs"/>
          <w:rtl/>
          <w:lang w:eastAsia="he-IL"/>
        </w:rPr>
        <w:t>,</w:t>
      </w:r>
      <w:r w:rsidRPr="00A23938">
        <w:rPr>
          <w:rFonts w:hint="cs"/>
          <w:rtl/>
          <w:lang w:eastAsia="he-IL"/>
        </w:rPr>
        <w:t xml:space="preserve"> נכון להיום</w:t>
      </w:r>
      <w:r w:rsidR="008B0E72" w:rsidRPr="00A23938">
        <w:rPr>
          <w:rFonts w:hint="cs"/>
          <w:rtl/>
          <w:lang w:eastAsia="he-IL"/>
        </w:rPr>
        <w:t>,</w:t>
      </w:r>
      <w:r w:rsidRPr="00A23938">
        <w:rPr>
          <w:rFonts w:hint="cs"/>
          <w:rtl/>
          <w:lang w:eastAsia="he-IL"/>
        </w:rPr>
        <w:t xml:space="preserve"> לא עוסקים רק </w:t>
      </w:r>
      <w:r w:rsidR="00472FFF" w:rsidRPr="00A23938">
        <w:rPr>
          <w:rFonts w:hint="cs"/>
          <w:rtl/>
          <w:lang w:eastAsia="he-IL"/>
        </w:rPr>
        <w:t xml:space="preserve">בתיקים אזרחיים, הם גם עוסקים בתיקים פליליים. </w:t>
      </w:r>
      <w:bookmarkStart w:id="151" w:name="_ETM_Q1_1428000"/>
      <w:bookmarkEnd w:id="151"/>
      <w:r w:rsidR="00472FFF" w:rsidRPr="00A23938">
        <w:rPr>
          <w:rFonts w:hint="cs"/>
          <w:rtl/>
          <w:lang w:eastAsia="he-IL"/>
        </w:rPr>
        <w:t xml:space="preserve">תיקים פליליים מסוג אחר, אבל גם </w:t>
      </w:r>
      <w:r w:rsidR="008B0E72" w:rsidRPr="00A23938">
        <w:rPr>
          <w:rFonts w:hint="cs"/>
          <w:rtl/>
          <w:lang w:eastAsia="he-IL"/>
        </w:rPr>
        <w:t xml:space="preserve">הם </w:t>
      </w:r>
      <w:r w:rsidR="00472FFF" w:rsidRPr="00A23938">
        <w:rPr>
          <w:rFonts w:hint="cs"/>
          <w:rtl/>
          <w:lang w:eastAsia="he-IL"/>
        </w:rPr>
        <w:t xml:space="preserve">עוסקים בתיקים אזרחיים, </w:t>
      </w:r>
      <w:bookmarkStart w:id="152" w:name="_ETM_Q1_1434000"/>
      <w:bookmarkEnd w:id="152"/>
      <w:proofErr w:type="spellStart"/>
      <w:r w:rsidR="00472FFF" w:rsidRPr="00A23938">
        <w:rPr>
          <w:rFonts w:hint="cs"/>
          <w:rtl/>
          <w:lang w:eastAsia="he-IL"/>
        </w:rPr>
        <w:t>מינהליים</w:t>
      </w:r>
      <w:proofErr w:type="spellEnd"/>
      <w:r w:rsidR="00472FFF" w:rsidRPr="00A23938">
        <w:rPr>
          <w:rFonts w:hint="cs"/>
          <w:rtl/>
          <w:lang w:eastAsia="he-IL"/>
        </w:rPr>
        <w:t xml:space="preserve"> ופליליים. </w:t>
      </w:r>
      <w:bookmarkStart w:id="153" w:name="_ETM_Q1_1439000"/>
      <w:bookmarkEnd w:id="153"/>
      <w:r w:rsidR="00472FFF" w:rsidRPr="00A23938">
        <w:rPr>
          <w:rFonts w:hint="cs"/>
          <w:rtl/>
          <w:lang w:eastAsia="he-IL"/>
        </w:rPr>
        <w:t xml:space="preserve">בכלל בבתי המשפט שופטים עוסקים גם באזרחי </w:t>
      </w:r>
      <w:bookmarkStart w:id="154" w:name="_ETM_Q1_1442000"/>
      <w:bookmarkEnd w:id="154"/>
      <w:r w:rsidR="00472FFF" w:rsidRPr="00A23938">
        <w:rPr>
          <w:rFonts w:hint="cs"/>
          <w:rtl/>
          <w:lang w:eastAsia="he-IL"/>
        </w:rPr>
        <w:t>וגם בפלילי כדבר שבשוטף. אני לא מכיר חקיק</w:t>
      </w:r>
      <w:r w:rsidRPr="00A23938">
        <w:rPr>
          <w:rFonts w:hint="cs"/>
          <w:rtl/>
          <w:lang w:eastAsia="he-IL"/>
        </w:rPr>
        <w:t xml:space="preserve">ה שבה הדבר הזה מפוצל. </w:t>
      </w:r>
    </w:p>
    <w:p w:rsidR="00472FFF" w:rsidRPr="00A23938" w:rsidRDefault="00472FFF" w:rsidP="00472FFF">
      <w:pPr>
        <w:rPr>
          <w:rtl/>
          <w:lang w:eastAsia="he-IL"/>
        </w:rPr>
      </w:pPr>
    </w:p>
    <w:p w:rsidR="00217A5D" w:rsidRPr="00A23938" w:rsidRDefault="00217A5D" w:rsidP="008B0E72">
      <w:pPr>
        <w:rPr>
          <w:rtl/>
          <w:lang w:eastAsia="he-IL"/>
        </w:rPr>
      </w:pPr>
      <w:r w:rsidRPr="00A23938">
        <w:rPr>
          <w:rFonts w:hint="cs"/>
          <w:rtl/>
          <w:lang w:eastAsia="he-IL"/>
        </w:rPr>
        <w:t>פה יש תיחום מאוד מדויק בצו לגבי עבירות מאוד ספציפיות</w:t>
      </w:r>
      <w:r w:rsidR="00472FFF" w:rsidRPr="00A23938">
        <w:rPr>
          <w:rFonts w:hint="cs"/>
          <w:rtl/>
          <w:lang w:eastAsia="he-IL"/>
        </w:rPr>
        <w:t xml:space="preserve">, בהיקפים </w:t>
      </w:r>
      <w:bookmarkStart w:id="155" w:name="_ETM_Q1_1455000"/>
      <w:bookmarkEnd w:id="155"/>
      <w:r w:rsidR="00472FFF" w:rsidRPr="00A23938">
        <w:rPr>
          <w:rFonts w:hint="cs"/>
          <w:rtl/>
          <w:lang w:eastAsia="he-IL"/>
        </w:rPr>
        <w:t xml:space="preserve">מאוד גדולים, בחוק איסור הלבנת הון, בחוקי המס: חוק מע"מ </w:t>
      </w:r>
      <w:bookmarkStart w:id="156" w:name="_ETM_Q1_1460000"/>
      <w:bookmarkEnd w:id="156"/>
      <w:r w:rsidR="00472FFF" w:rsidRPr="00A23938">
        <w:rPr>
          <w:rFonts w:hint="cs"/>
          <w:rtl/>
          <w:lang w:eastAsia="he-IL"/>
        </w:rPr>
        <w:t xml:space="preserve">ופקודת מס הכנסה, </w:t>
      </w:r>
      <w:r w:rsidRPr="00A23938">
        <w:rPr>
          <w:rFonts w:hint="cs"/>
          <w:rtl/>
          <w:lang w:eastAsia="he-IL"/>
        </w:rPr>
        <w:t>שבהם מתבקש הסיוע הזה</w:t>
      </w:r>
      <w:r w:rsidR="00472FFF" w:rsidRPr="00A23938">
        <w:rPr>
          <w:rFonts w:hint="cs"/>
          <w:rtl/>
          <w:lang w:eastAsia="he-IL"/>
        </w:rPr>
        <w:t>,</w:t>
      </w:r>
      <w:r w:rsidRPr="00A23938">
        <w:rPr>
          <w:rFonts w:hint="cs"/>
          <w:rtl/>
          <w:lang w:eastAsia="he-IL"/>
        </w:rPr>
        <w:t xml:space="preserve"> כדי לחלץ</w:t>
      </w:r>
      <w:r w:rsidR="00472FFF" w:rsidRPr="00A23938">
        <w:rPr>
          <w:rFonts w:hint="cs"/>
          <w:rtl/>
          <w:lang w:eastAsia="he-IL"/>
        </w:rPr>
        <w:t xml:space="preserve"> את אותו פקק אדיר, שדיבר עליו </w:t>
      </w:r>
      <w:bookmarkStart w:id="157" w:name="_ETM_Q1_1469000"/>
      <w:bookmarkEnd w:id="157"/>
      <w:r w:rsidR="00472FFF" w:rsidRPr="00A23938">
        <w:rPr>
          <w:rFonts w:hint="cs"/>
          <w:rtl/>
          <w:lang w:eastAsia="he-IL"/>
        </w:rPr>
        <w:t xml:space="preserve">בדוח שלו השופט כבוב. </w:t>
      </w:r>
    </w:p>
    <w:p w:rsidR="00472FFF" w:rsidRPr="00A23938" w:rsidRDefault="00472FFF" w:rsidP="00472FFF">
      <w:pPr>
        <w:rPr>
          <w:rtl/>
          <w:lang w:eastAsia="he-IL"/>
        </w:rPr>
      </w:pPr>
    </w:p>
    <w:p w:rsidR="00217A5D" w:rsidRPr="00A23938" w:rsidRDefault="00472FFF" w:rsidP="008B0E72">
      <w:pPr>
        <w:rPr>
          <w:rtl/>
          <w:lang w:eastAsia="he-IL"/>
        </w:rPr>
      </w:pPr>
      <w:bookmarkStart w:id="158" w:name="_ETM_Q1_1470000"/>
      <w:bookmarkEnd w:id="158"/>
      <w:r w:rsidRPr="00A23938">
        <w:rPr>
          <w:rFonts w:hint="cs"/>
          <w:rtl/>
          <w:lang w:eastAsia="he-IL"/>
        </w:rPr>
        <w:t xml:space="preserve">מה המשמעות של צוואר הבקבוק? </w:t>
      </w:r>
      <w:bookmarkStart w:id="159" w:name="_ETM_Q1_1473000"/>
      <w:bookmarkEnd w:id="159"/>
      <w:r w:rsidRPr="00A23938">
        <w:rPr>
          <w:rFonts w:hint="cs"/>
          <w:rtl/>
          <w:lang w:eastAsia="he-IL"/>
        </w:rPr>
        <w:t xml:space="preserve">קודם כול, יש עיוות ממושך, זה פוגע גם בזכויות הנאשמים, </w:t>
      </w:r>
      <w:bookmarkStart w:id="160" w:name="_ETM_Q1_1477000"/>
      <w:bookmarkEnd w:id="160"/>
      <w:r w:rsidRPr="00A23938">
        <w:rPr>
          <w:rFonts w:hint="cs"/>
          <w:rtl/>
          <w:lang w:eastAsia="he-IL"/>
        </w:rPr>
        <w:t xml:space="preserve">גם בתכליות של הרתעה וענישה, זה מביא להפסדים </w:t>
      </w:r>
      <w:r w:rsidR="008B0E72" w:rsidRPr="00A23938">
        <w:rPr>
          <w:rFonts w:hint="cs"/>
          <w:rtl/>
          <w:lang w:eastAsia="he-IL"/>
        </w:rPr>
        <w:t xml:space="preserve">בסכומים </w:t>
      </w:r>
      <w:r w:rsidRPr="00A23938">
        <w:rPr>
          <w:rFonts w:hint="cs"/>
          <w:rtl/>
          <w:lang w:eastAsia="he-IL"/>
        </w:rPr>
        <w:t xml:space="preserve">של מיליארדי </w:t>
      </w:r>
      <w:bookmarkStart w:id="161" w:name="_ETM_Q1_1484000"/>
      <w:bookmarkEnd w:id="161"/>
      <w:r w:rsidRPr="00A23938">
        <w:rPr>
          <w:rFonts w:hint="cs"/>
          <w:rtl/>
          <w:lang w:eastAsia="he-IL"/>
        </w:rPr>
        <w:t xml:space="preserve">שקלים שבסופו של דבר </w:t>
      </w:r>
      <w:r w:rsidR="00217A5D" w:rsidRPr="00A23938">
        <w:rPr>
          <w:rFonts w:hint="cs"/>
          <w:rtl/>
          <w:lang w:eastAsia="he-IL"/>
        </w:rPr>
        <w:t>לא מחולטים לאוצר המדינה</w:t>
      </w:r>
      <w:r w:rsidRPr="00A23938">
        <w:rPr>
          <w:rFonts w:hint="cs"/>
          <w:rtl/>
          <w:lang w:eastAsia="he-IL"/>
        </w:rPr>
        <w:t xml:space="preserve">, שזה גם עניין </w:t>
      </w:r>
      <w:bookmarkStart w:id="162" w:name="_ETM_Q1_1489000"/>
      <w:bookmarkEnd w:id="162"/>
      <w:r w:rsidRPr="00A23938">
        <w:rPr>
          <w:rFonts w:hint="cs"/>
          <w:rtl/>
          <w:lang w:eastAsia="he-IL"/>
        </w:rPr>
        <w:t>כלכלי לא מבוטל.</w:t>
      </w:r>
    </w:p>
    <w:p w:rsidR="00472FFF" w:rsidRPr="00A23938" w:rsidRDefault="00472FFF" w:rsidP="00472FFF">
      <w:pPr>
        <w:rPr>
          <w:rtl/>
          <w:lang w:eastAsia="he-IL"/>
        </w:rPr>
      </w:pPr>
    </w:p>
    <w:p w:rsidR="00217A5D" w:rsidRPr="00A23938" w:rsidRDefault="00472FFF" w:rsidP="008B0E72">
      <w:pPr>
        <w:rPr>
          <w:rtl/>
          <w:lang w:eastAsia="he-IL"/>
        </w:rPr>
      </w:pPr>
      <w:bookmarkStart w:id="163" w:name="_ETM_Q1_1488000"/>
      <w:bookmarkEnd w:id="163"/>
      <w:r w:rsidRPr="00A23938">
        <w:rPr>
          <w:rFonts w:hint="cs"/>
          <w:rtl/>
          <w:lang w:eastAsia="he-IL"/>
        </w:rPr>
        <w:lastRenderedPageBreak/>
        <w:t xml:space="preserve">ולכן הגיעו במקרה הזה, גם הרשות המבצעת </w:t>
      </w:r>
      <w:bookmarkStart w:id="164" w:name="_ETM_Q1_1494000"/>
      <w:bookmarkEnd w:id="164"/>
      <w:r w:rsidRPr="00A23938">
        <w:rPr>
          <w:rFonts w:hint="cs"/>
          <w:rtl/>
          <w:lang w:eastAsia="he-IL"/>
        </w:rPr>
        <w:t xml:space="preserve">וגם הרשות השופטת, למסקנה שחייבים לעשות את השינוי הזה. נאמר </w:t>
      </w:r>
      <w:bookmarkStart w:id="165" w:name="_ETM_Q1_1499000"/>
      <w:bookmarkEnd w:id="165"/>
      <w:r w:rsidRPr="00A23938">
        <w:rPr>
          <w:rFonts w:hint="cs"/>
          <w:rtl/>
          <w:lang w:eastAsia="he-IL"/>
        </w:rPr>
        <w:t xml:space="preserve">שלא תהיה פגיעה באותם התחומים של ניירות ערך ותאגידים, אבל </w:t>
      </w:r>
      <w:bookmarkStart w:id="166" w:name="_ETM_Q1_1508000"/>
      <w:bookmarkEnd w:id="166"/>
      <w:r w:rsidRPr="00A23938">
        <w:rPr>
          <w:rFonts w:hint="cs"/>
          <w:rtl/>
          <w:lang w:eastAsia="he-IL"/>
        </w:rPr>
        <w:t xml:space="preserve">עם כל הכבוד, כשבאה רשות לניירות ערך וממליצה על הפרדה </w:t>
      </w:r>
      <w:bookmarkStart w:id="167" w:name="_ETM_Q1_1512000"/>
      <w:bookmarkEnd w:id="167"/>
      <w:r w:rsidRPr="00A23938">
        <w:rPr>
          <w:rFonts w:hint="cs"/>
          <w:rtl/>
          <w:lang w:eastAsia="he-IL"/>
        </w:rPr>
        <w:t xml:space="preserve">מבנית במחלקה, האם התפקיד של רשות ניירות ערך לנהל את </w:t>
      </w:r>
      <w:bookmarkStart w:id="168" w:name="_ETM_Q1_1516000"/>
      <w:bookmarkEnd w:id="168"/>
      <w:r w:rsidRPr="00A23938">
        <w:rPr>
          <w:rFonts w:hint="cs"/>
          <w:rtl/>
          <w:lang w:eastAsia="he-IL"/>
        </w:rPr>
        <w:t xml:space="preserve">בתי המשפט במדינת ישראל? </w:t>
      </w:r>
      <w:r w:rsidR="00217A5D" w:rsidRPr="00A23938">
        <w:rPr>
          <w:rFonts w:hint="cs"/>
          <w:rtl/>
          <w:lang w:eastAsia="he-IL"/>
        </w:rPr>
        <w:t xml:space="preserve">רשות ניירות ערך היא חלק מהרשות </w:t>
      </w:r>
      <w:r w:rsidR="008B0E72" w:rsidRPr="00A23938">
        <w:rPr>
          <w:rFonts w:hint="cs"/>
          <w:rtl/>
          <w:lang w:eastAsia="he-IL"/>
        </w:rPr>
        <w:t>ה</w:t>
      </w:r>
      <w:r w:rsidR="00217A5D" w:rsidRPr="00A23938">
        <w:rPr>
          <w:rFonts w:hint="cs"/>
          <w:rtl/>
          <w:lang w:eastAsia="he-IL"/>
        </w:rPr>
        <w:t>מבצעת, היא לא יכולה לעשות את האורגניזציה ברשות השופטת</w:t>
      </w:r>
      <w:r w:rsidR="008B0E72" w:rsidRPr="00A23938">
        <w:rPr>
          <w:rFonts w:hint="cs"/>
          <w:rtl/>
          <w:lang w:eastAsia="he-IL"/>
        </w:rPr>
        <w:t xml:space="preserve">. העובדה שבתי המשפט הכלכליים הצליחו בעשור החלוף, זה </w:t>
      </w:r>
      <w:r w:rsidR="00217A5D" w:rsidRPr="00A23938">
        <w:rPr>
          <w:rFonts w:hint="cs"/>
          <w:rtl/>
          <w:lang w:eastAsia="he-IL"/>
        </w:rPr>
        <w:t>ודאי גאווה לרשות השופט</w:t>
      </w:r>
      <w:r w:rsidR="008B0E72" w:rsidRPr="00A23938">
        <w:rPr>
          <w:rFonts w:hint="cs"/>
          <w:rtl/>
          <w:lang w:eastAsia="he-IL"/>
        </w:rPr>
        <w:t xml:space="preserve">ת, אף אחד לא רוצה לפגוע בזה. עם זאת, הדגשנו </w:t>
      </w:r>
      <w:r w:rsidR="008B0E72" w:rsidRPr="00A23938">
        <w:rPr>
          <w:rtl/>
          <w:lang w:eastAsia="he-IL"/>
        </w:rPr>
        <w:t>–</w:t>
      </w:r>
      <w:r w:rsidR="008B0E72" w:rsidRPr="00A23938">
        <w:rPr>
          <w:rFonts w:hint="cs"/>
          <w:rtl/>
          <w:lang w:eastAsia="he-IL"/>
        </w:rPr>
        <w:t xml:space="preserve"> אני לא רוצה לחזור על כל הדיון של השבוע </w:t>
      </w:r>
      <w:bookmarkStart w:id="169" w:name="_ETM_Q1_1549000"/>
      <w:bookmarkEnd w:id="169"/>
      <w:r w:rsidR="008B0E72" w:rsidRPr="00A23938">
        <w:rPr>
          <w:rFonts w:hint="cs"/>
          <w:rtl/>
          <w:lang w:eastAsia="he-IL"/>
        </w:rPr>
        <w:t xml:space="preserve">שעבר </w:t>
      </w:r>
      <w:r w:rsidR="008B0E72" w:rsidRPr="00A23938">
        <w:rPr>
          <w:rtl/>
          <w:lang w:eastAsia="he-IL"/>
        </w:rPr>
        <w:t>–</w:t>
      </w:r>
      <w:r w:rsidR="008B0E72" w:rsidRPr="00A23938">
        <w:rPr>
          <w:rFonts w:hint="cs"/>
          <w:rtl/>
          <w:lang w:eastAsia="he-IL"/>
        </w:rPr>
        <w:t xml:space="preserve"> הדגשנו את צורך השעה. </w:t>
      </w:r>
      <w:r w:rsidR="00217A5D" w:rsidRPr="00A23938">
        <w:rPr>
          <w:rFonts w:hint="cs"/>
          <w:rtl/>
          <w:lang w:eastAsia="he-IL"/>
        </w:rPr>
        <w:t>הדיונים בפשיעה הכלכלית מתארכים עד למקום שהם לא אפקטיביים</w:t>
      </w:r>
      <w:r w:rsidR="008B0E72" w:rsidRPr="00A23938">
        <w:rPr>
          <w:rFonts w:hint="cs"/>
          <w:rtl/>
          <w:lang w:eastAsia="he-IL"/>
        </w:rPr>
        <w:t xml:space="preserve">. היום אנחנו </w:t>
      </w:r>
      <w:bookmarkStart w:id="170" w:name="_ETM_Q1_1559000"/>
      <w:bookmarkEnd w:id="170"/>
      <w:r w:rsidR="008B0E72" w:rsidRPr="00A23938">
        <w:rPr>
          <w:rFonts w:hint="cs"/>
          <w:rtl/>
          <w:lang w:eastAsia="he-IL"/>
        </w:rPr>
        <w:t xml:space="preserve">נמצאים במקום שכולנו מודעים לו במדינת ישראל, שאנחנו חייבים לעשות </w:t>
      </w:r>
      <w:bookmarkStart w:id="171" w:name="_ETM_Q1_1564000"/>
      <w:bookmarkEnd w:id="171"/>
      <w:r w:rsidR="008B0E72" w:rsidRPr="00A23938">
        <w:rPr>
          <w:rFonts w:hint="cs"/>
          <w:rtl/>
          <w:lang w:eastAsia="he-IL"/>
        </w:rPr>
        <w:t xml:space="preserve">שינוי בהגאים, ולכן </w:t>
      </w:r>
      <w:r w:rsidR="00217A5D" w:rsidRPr="00A23938">
        <w:rPr>
          <w:rFonts w:hint="cs"/>
          <w:rtl/>
          <w:lang w:eastAsia="he-IL"/>
        </w:rPr>
        <w:t xml:space="preserve">הדבר הזה </w:t>
      </w:r>
      <w:r w:rsidR="008B0E72" w:rsidRPr="00A23938">
        <w:rPr>
          <w:rFonts w:hint="cs"/>
          <w:rtl/>
          <w:lang w:eastAsia="he-IL"/>
        </w:rPr>
        <w:t xml:space="preserve">הוא </w:t>
      </w:r>
      <w:r w:rsidR="00217A5D" w:rsidRPr="00A23938">
        <w:rPr>
          <w:rFonts w:hint="cs"/>
          <w:rtl/>
          <w:lang w:eastAsia="he-IL"/>
        </w:rPr>
        <w:t>נדרש והוא נצרך.</w:t>
      </w:r>
    </w:p>
    <w:p w:rsidR="00217A5D" w:rsidRPr="00A23938" w:rsidRDefault="00217A5D" w:rsidP="00217A5D">
      <w:pPr>
        <w:rPr>
          <w:rtl/>
          <w:lang w:eastAsia="he-IL"/>
        </w:rPr>
      </w:pPr>
    </w:p>
    <w:p w:rsidR="00217A5D" w:rsidRPr="00A23938" w:rsidRDefault="00217A5D" w:rsidP="00217A5D">
      <w:pPr>
        <w:pStyle w:val="af6"/>
        <w:keepNext/>
        <w:rPr>
          <w:rtl/>
        </w:rPr>
      </w:pPr>
      <w:bookmarkStart w:id="172" w:name="ET_yor_6156_24"/>
      <w:r w:rsidRPr="00A23938">
        <w:rPr>
          <w:rStyle w:val="TagStyle"/>
          <w:rtl/>
        </w:rPr>
        <w:t xml:space="preserve"> &lt;&lt; </w:t>
      </w:r>
      <w:proofErr w:type="spellStart"/>
      <w:r w:rsidRPr="00A23938">
        <w:rPr>
          <w:rStyle w:val="TagStyle"/>
          <w:rtl/>
        </w:rPr>
        <w:t>יור</w:t>
      </w:r>
      <w:proofErr w:type="spellEnd"/>
      <w:r w:rsidRPr="00A23938">
        <w:rPr>
          <w:rStyle w:val="TagStyle"/>
          <w:rtl/>
        </w:rPr>
        <w:t xml:space="preserve"> &gt;&gt; </w:t>
      </w:r>
      <w:r w:rsidRPr="00A23938">
        <w:rPr>
          <w:rtl/>
        </w:rPr>
        <w:t>היו"ר גלעד קריב:</w:t>
      </w:r>
      <w:r w:rsidRPr="00A23938">
        <w:rPr>
          <w:rStyle w:val="TagStyle"/>
          <w:rtl/>
        </w:rPr>
        <w:t xml:space="preserve"> &lt;&lt; </w:t>
      </w:r>
      <w:proofErr w:type="spellStart"/>
      <w:r w:rsidRPr="00A23938">
        <w:rPr>
          <w:rStyle w:val="TagStyle"/>
          <w:rtl/>
        </w:rPr>
        <w:t>יור</w:t>
      </w:r>
      <w:proofErr w:type="spellEnd"/>
      <w:r w:rsidRPr="00A23938">
        <w:rPr>
          <w:rStyle w:val="TagStyle"/>
          <w:rtl/>
        </w:rPr>
        <w:t xml:space="preserve"> &gt;&gt;</w:t>
      </w:r>
      <w:r w:rsidRPr="00A23938">
        <w:rPr>
          <w:rtl/>
        </w:rPr>
        <w:t xml:space="preserve">   </w:t>
      </w:r>
      <w:bookmarkEnd w:id="172"/>
    </w:p>
    <w:p w:rsidR="00217A5D" w:rsidRPr="00A23938" w:rsidRDefault="00217A5D" w:rsidP="00217A5D">
      <w:pPr>
        <w:pStyle w:val="KeepWithNext"/>
        <w:rPr>
          <w:rtl/>
          <w:lang w:eastAsia="he-IL"/>
        </w:rPr>
      </w:pPr>
    </w:p>
    <w:p w:rsidR="00217A5D" w:rsidRPr="00A23938" w:rsidRDefault="00217A5D" w:rsidP="008B0E72">
      <w:pPr>
        <w:rPr>
          <w:rtl/>
          <w:lang w:eastAsia="he-IL"/>
        </w:rPr>
      </w:pPr>
      <w:r w:rsidRPr="00A23938">
        <w:rPr>
          <w:rFonts w:hint="cs"/>
          <w:rtl/>
          <w:lang w:eastAsia="he-IL"/>
        </w:rPr>
        <w:t xml:space="preserve">אדוני השר, תודה. </w:t>
      </w:r>
      <w:r w:rsidR="008B0E72" w:rsidRPr="00A23938">
        <w:rPr>
          <w:rFonts w:hint="cs"/>
          <w:rtl/>
          <w:lang w:eastAsia="he-IL"/>
        </w:rPr>
        <w:t>חשוב לי להדגיש</w:t>
      </w:r>
      <w:r w:rsidRPr="00A23938">
        <w:rPr>
          <w:rFonts w:hint="cs"/>
          <w:rtl/>
          <w:lang w:eastAsia="he-IL"/>
        </w:rPr>
        <w:t xml:space="preserve"> </w:t>
      </w:r>
      <w:r w:rsidR="008B0E72" w:rsidRPr="00A23938">
        <w:rPr>
          <w:rFonts w:hint="cs"/>
          <w:rtl/>
          <w:lang w:eastAsia="he-IL"/>
        </w:rPr>
        <w:t>ש</w:t>
      </w:r>
      <w:r w:rsidRPr="00A23938">
        <w:rPr>
          <w:rFonts w:hint="cs"/>
          <w:rtl/>
          <w:lang w:eastAsia="he-IL"/>
        </w:rPr>
        <w:t>אני שמח</w:t>
      </w:r>
      <w:r w:rsidR="008B0E72" w:rsidRPr="00A23938">
        <w:rPr>
          <w:rFonts w:hint="cs"/>
          <w:rtl/>
          <w:lang w:eastAsia="he-IL"/>
        </w:rPr>
        <w:t xml:space="preserve"> על מה שנאמר </w:t>
      </w:r>
      <w:bookmarkStart w:id="173" w:name="_ETM_Q1_1577000"/>
      <w:bookmarkEnd w:id="173"/>
      <w:r w:rsidR="008B0E72" w:rsidRPr="00A23938">
        <w:rPr>
          <w:rFonts w:hint="cs"/>
          <w:rtl/>
          <w:lang w:eastAsia="he-IL"/>
        </w:rPr>
        <w:t xml:space="preserve">בפתח דבריה של </w:t>
      </w:r>
      <w:proofErr w:type="spellStart"/>
      <w:r w:rsidR="008B0E72" w:rsidRPr="00A23938">
        <w:rPr>
          <w:rFonts w:hint="cs"/>
          <w:rtl/>
          <w:lang w:eastAsia="he-IL"/>
        </w:rPr>
        <w:t>ראשת</w:t>
      </w:r>
      <w:proofErr w:type="spellEnd"/>
      <w:r w:rsidR="008B0E72" w:rsidRPr="00A23938">
        <w:rPr>
          <w:rFonts w:hint="cs"/>
          <w:rtl/>
          <w:lang w:eastAsia="he-IL"/>
        </w:rPr>
        <w:t xml:space="preserve"> הרשות, שמתקיים </w:t>
      </w:r>
      <w:proofErr w:type="spellStart"/>
      <w:r w:rsidR="008B0E72" w:rsidRPr="00A23938">
        <w:rPr>
          <w:rFonts w:hint="cs"/>
          <w:rtl/>
          <w:lang w:eastAsia="he-IL"/>
        </w:rPr>
        <w:t>שיג</w:t>
      </w:r>
      <w:proofErr w:type="spellEnd"/>
      <w:r w:rsidR="008B0E72" w:rsidRPr="00A23938">
        <w:rPr>
          <w:rFonts w:hint="cs"/>
          <w:rtl/>
          <w:lang w:eastAsia="he-IL"/>
        </w:rPr>
        <w:t xml:space="preserve"> ושיח, שמטרתו </w:t>
      </w:r>
      <w:bookmarkStart w:id="174" w:name="_ETM_Q1_1581000"/>
      <w:bookmarkEnd w:id="174"/>
      <w:r w:rsidR="008B0E72" w:rsidRPr="00A23938">
        <w:rPr>
          <w:rFonts w:hint="cs"/>
          <w:rtl/>
          <w:lang w:eastAsia="he-IL"/>
        </w:rPr>
        <w:t>לראות איך - - -</w:t>
      </w:r>
    </w:p>
    <w:p w:rsidR="00217A5D" w:rsidRPr="00A23938" w:rsidRDefault="00217A5D" w:rsidP="00217A5D">
      <w:pPr>
        <w:rPr>
          <w:rtl/>
          <w:lang w:eastAsia="he-IL"/>
        </w:rPr>
      </w:pPr>
    </w:p>
    <w:p w:rsidR="00217A5D" w:rsidRPr="00A23938" w:rsidRDefault="00217A5D" w:rsidP="00217A5D">
      <w:pPr>
        <w:pStyle w:val="a4"/>
        <w:keepNext/>
        <w:rPr>
          <w:rtl/>
        </w:rPr>
      </w:pPr>
      <w:bookmarkStart w:id="175" w:name="ET_speaker_6208_25"/>
      <w:r w:rsidRPr="00A23938">
        <w:rPr>
          <w:rStyle w:val="TagStyle"/>
          <w:rtl/>
        </w:rPr>
        <w:t xml:space="preserve"> &lt;&lt; דובר &gt;&gt; </w:t>
      </w:r>
      <w:r w:rsidRPr="00A23938">
        <w:rPr>
          <w:rtl/>
        </w:rPr>
        <w:t>שר המשפטים גדעון סער:</w:t>
      </w:r>
      <w:r w:rsidRPr="00A23938">
        <w:rPr>
          <w:rStyle w:val="TagStyle"/>
          <w:rtl/>
        </w:rPr>
        <w:t xml:space="preserve"> &lt;&lt; דובר &gt;&gt;</w:t>
      </w:r>
      <w:r w:rsidRPr="00A23938">
        <w:rPr>
          <w:rtl/>
        </w:rPr>
        <w:t xml:space="preserve">   </w:t>
      </w:r>
      <w:bookmarkEnd w:id="175"/>
    </w:p>
    <w:p w:rsidR="00217A5D" w:rsidRPr="00A23938" w:rsidRDefault="00217A5D" w:rsidP="00217A5D">
      <w:pPr>
        <w:pStyle w:val="KeepWithNext"/>
        <w:rPr>
          <w:rtl/>
          <w:lang w:eastAsia="he-IL"/>
        </w:rPr>
      </w:pPr>
    </w:p>
    <w:p w:rsidR="00217A5D" w:rsidRPr="00A23938" w:rsidRDefault="00217A5D" w:rsidP="008B0E72">
      <w:pPr>
        <w:rPr>
          <w:rtl/>
          <w:lang w:eastAsia="he-IL"/>
        </w:rPr>
      </w:pPr>
      <w:r w:rsidRPr="00A23938">
        <w:rPr>
          <w:rFonts w:hint="cs"/>
          <w:rtl/>
          <w:lang w:eastAsia="he-IL"/>
        </w:rPr>
        <w:t>הוא לא הבשיל, אדוני היושב-ראש</w:t>
      </w:r>
      <w:r w:rsidR="008B0E72" w:rsidRPr="00A23938">
        <w:rPr>
          <w:rFonts w:hint="cs"/>
          <w:rtl/>
          <w:lang w:eastAsia="he-IL"/>
        </w:rPr>
        <w:t>.</w:t>
      </w:r>
    </w:p>
    <w:p w:rsidR="00217A5D" w:rsidRPr="00A23938" w:rsidRDefault="00217A5D" w:rsidP="00217A5D">
      <w:pPr>
        <w:rPr>
          <w:rtl/>
          <w:lang w:eastAsia="he-IL"/>
        </w:rPr>
      </w:pPr>
    </w:p>
    <w:p w:rsidR="00217A5D" w:rsidRPr="00A23938" w:rsidRDefault="00217A5D" w:rsidP="00217A5D">
      <w:pPr>
        <w:pStyle w:val="af6"/>
        <w:keepNext/>
        <w:rPr>
          <w:rtl/>
        </w:rPr>
      </w:pPr>
      <w:bookmarkStart w:id="176" w:name="ET_yor_6156_26"/>
      <w:r w:rsidRPr="00A23938">
        <w:rPr>
          <w:rStyle w:val="TagStyle"/>
          <w:rtl/>
        </w:rPr>
        <w:t xml:space="preserve"> &lt;&lt; </w:t>
      </w:r>
      <w:proofErr w:type="spellStart"/>
      <w:r w:rsidRPr="00A23938">
        <w:rPr>
          <w:rStyle w:val="TagStyle"/>
          <w:rtl/>
        </w:rPr>
        <w:t>יור</w:t>
      </w:r>
      <w:proofErr w:type="spellEnd"/>
      <w:r w:rsidRPr="00A23938">
        <w:rPr>
          <w:rStyle w:val="TagStyle"/>
          <w:rtl/>
        </w:rPr>
        <w:t xml:space="preserve"> &gt;&gt; </w:t>
      </w:r>
      <w:r w:rsidRPr="00A23938">
        <w:rPr>
          <w:rtl/>
        </w:rPr>
        <w:t>היו"ר גלעד קריב:</w:t>
      </w:r>
      <w:r w:rsidRPr="00A23938">
        <w:rPr>
          <w:rStyle w:val="TagStyle"/>
          <w:rtl/>
        </w:rPr>
        <w:t xml:space="preserve"> &lt;&lt; </w:t>
      </w:r>
      <w:proofErr w:type="spellStart"/>
      <w:r w:rsidRPr="00A23938">
        <w:rPr>
          <w:rStyle w:val="TagStyle"/>
          <w:rtl/>
        </w:rPr>
        <w:t>יור</w:t>
      </w:r>
      <w:proofErr w:type="spellEnd"/>
      <w:r w:rsidRPr="00A23938">
        <w:rPr>
          <w:rStyle w:val="TagStyle"/>
          <w:rtl/>
        </w:rPr>
        <w:t xml:space="preserve"> &gt;&gt;</w:t>
      </w:r>
      <w:r w:rsidRPr="00A23938">
        <w:rPr>
          <w:rtl/>
        </w:rPr>
        <w:t xml:space="preserve">   </w:t>
      </w:r>
      <w:bookmarkEnd w:id="176"/>
    </w:p>
    <w:p w:rsidR="00217A5D" w:rsidRPr="00A23938" w:rsidRDefault="00217A5D" w:rsidP="00217A5D">
      <w:pPr>
        <w:pStyle w:val="KeepWithNext"/>
        <w:rPr>
          <w:rtl/>
          <w:lang w:eastAsia="he-IL"/>
        </w:rPr>
      </w:pPr>
    </w:p>
    <w:p w:rsidR="008B0E72" w:rsidRPr="00A23938" w:rsidRDefault="008B0E72" w:rsidP="00217A5D">
      <w:pPr>
        <w:rPr>
          <w:rtl/>
          <w:lang w:eastAsia="he-IL"/>
        </w:rPr>
      </w:pPr>
      <w:r w:rsidRPr="00A23938">
        <w:rPr>
          <w:rFonts w:hint="cs"/>
          <w:rtl/>
          <w:lang w:eastAsia="he-IL"/>
        </w:rPr>
        <w:t xml:space="preserve">אמרתי שמתקיים </w:t>
      </w:r>
      <w:proofErr w:type="spellStart"/>
      <w:r w:rsidRPr="00A23938">
        <w:rPr>
          <w:rFonts w:hint="cs"/>
          <w:rtl/>
          <w:lang w:eastAsia="he-IL"/>
        </w:rPr>
        <w:t>שיג</w:t>
      </w:r>
      <w:proofErr w:type="spellEnd"/>
      <w:r w:rsidRPr="00A23938">
        <w:rPr>
          <w:rFonts w:hint="cs"/>
          <w:rtl/>
          <w:lang w:eastAsia="he-IL"/>
        </w:rPr>
        <w:t xml:space="preserve"> ושיח. עדיין הוא </w:t>
      </w:r>
      <w:bookmarkStart w:id="177" w:name="_ETM_Q1_1588000"/>
      <w:bookmarkEnd w:id="177"/>
      <w:r w:rsidRPr="00A23938">
        <w:rPr>
          <w:rFonts w:hint="cs"/>
          <w:rtl/>
          <w:lang w:eastAsia="he-IL"/>
        </w:rPr>
        <w:t xml:space="preserve">לא הבשיל. אם הוועדה יכולה להעניק רוח גבית להבשלת המשא-ומתן </w:t>
      </w:r>
      <w:bookmarkStart w:id="178" w:name="_ETM_Q1_1593000"/>
      <w:bookmarkEnd w:id="178"/>
      <w:r w:rsidRPr="00A23938">
        <w:rPr>
          <w:rFonts w:hint="cs"/>
          <w:rtl/>
          <w:lang w:eastAsia="he-IL"/>
        </w:rPr>
        <w:t xml:space="preserve">הזה, </w:t>
      </w:r>
      <w:r w:rsidR="00217A5D" w:rsidRPr="00A23938">
        <w:rPr>
          <w:rFonts w:hint="cs"/>
          <w:rtl/>
          <w:lang w:eastAsia="he-IL"/>
        </w:rPr>
        <w:t xml:space="preserve">מה טוב, דומני שכל הצדדים יצאו נשכרים, וטוב יהיה להפיג את החששות. </w:t>
      </w:r>
    </w:p>
    <w:p w:rsidR="008B0E72" w:rsidRPr="00A23938" w:rsidRDefault="008B0E72" w:rsidP="00217A5D">
      <w:pPr>
        <w:rPr>
          <w:rtl/>
          <w:lang w:eastAsia="he-IL"/>
        </w:rPr>
      </w:pPr>
    </w:p>
    <w:p w:rsidR="00217A5D" w:rsidRPr="00A23938" w:rsidRDefault="00217A5D" w:rsidP="008B0E72">
      <w:pPr>
        <w:rPr>
          <w:rtl/>
          <w:lang w:eastAsia="he-IL"/>
        </w:rPr>
      </w:pPr>
      <w:bookmarkStart w:id="179" w:name="_ETM_Q1_1602000"/>
      <w:bookmarkEnd w:id="179"/>
      <w:r w:rsidRPr="00A23938">
        <w:rPr>
          <w:rFonts w:hint="cs"/>
          <w:rtl/>
          <w:lang w:eastAsia="he-IL"/>
        </w:rPr>
        <w:t>חשוב לי להזכיר, ותיכף בוודאי עמיתנו</w:t>
      </w:r>
      <w:r w:rsidR="008B0E72" w:rsidRPr="00A23938">
        <w:rPr>
          <w:rFonts w:hint="cs"/>
          <w:rtl/>
          <w:lang w:eastAsia="he-IL"/>
        </w:rPr>
        <w:t>,</w:t>
      </w:r>
      <w:r w:rsidRPr="00A23938">
        <w:rPr>
          <w:rFonts w:hint="cs"/>
          <w:rtl/>
          <w:lang w:eastAsia="he-IL"/>
        </w:rPr>
        <w:t xml:space="preserve"> היועץ המשפטי</w:t>
      </w:r>
      <w:r w:rsidR="008B0E72" w:rsidRPr="00A23938">
        <w:rPr>
          <w:rFonts w:hint="cs"/>
          <w:rtl/>
          <w:lang w:eastAsia="he-IL"/>
        </w:rPr>
        <w:t>,</w:t>
      </w:r>
      <w:r w:rsidRPr="00A23938">
        <w:rPr>
          <w:rFonts w:hint="cs"/>
          <w:rtl/>
          <w:lang w:eastAsia="he-IL"/>
        </w:rPr>
        <w:t xml:space="preserve"> יתייחס לזה</w:t>
      </w:r>
      <w:r w:rsidR="008B0E72" w:rsidRPr="00A23938">
        <w:rPr>
          <w:rFonts w:hint="cs"/>
          <w:rtl/>
          <w:lang w:eastAsia="he-IL"/>
        </w:rPr>
        <w:t xml:space="preserve">, שהסוגיה שמועלית על ידי רשות ניירות ערך </w:t>
      </w:r>
      <w:bookmarkStart w:id="180" w:name="_ETM_Q1_1612000"/>
      <w:bookmarkEnd w:id="180"/>
      <w:r w:rsidR="008B0E72" w:rsidRPr="00A23938">
        <w:rPr>
          <w:rFonts w:hint="cs"/>
          <w:rtl/>
          <w:lang w:eastAsia="he-IL"/>
        </w:rPr>
        <w:t xml:space="preserve">היא סוגיה אחת, כבדת משקל. בהקשר הזה </w:t>
      </w:r>
      <w:r w:rsidRPr="00A23938">
        <w:rPr>
          <w:rFonts w:hint="cs"/>
          <w:rtl/>
          <w:lang w:eastAsia="he-IL"/>
        </w:rPr>
        <w:t>קיימות עוד סוגיות, שאולי חלקן הגדול</w:t>
      </w:r>
      <w:r w:rsidR="008B0E72" w:rsidRPr="00A23938">
        <w:rPr>
          <w:rFonts w:hint="cs"/>
          <w:rtl/>
          <w:lang w:eastAsia="he-IL"/>
        </w:rPr>
        <w:t xml:space="preserve"> נוגע לתיקוני </w:t>
      </w:r>
      <w:bookmarkStart w:id="181" w:name="_ETM_Q1_1618000"/>
      <w:bookmarkEnd w:id="181"/>
      <w:r w:rsidR="008B0E72" w:rsidRPr="00A23938">
        <w:rPr>
          <w:rFonts w:hint="cs"/>
          <w:rtl/>
          <w:lang w:eastAsia="he-IL"/>
        </w:rPr>
        <w:t xml:space="preserve">החקיקה בנושא הסמכות המקומית, אבל אני רוצה להסב את תשומת </w:t>
      </w:r>
      <w:bookmarkStart w:id="182" w:name="_ETM_Q1_1623000"/>
      <w:bookmarkEnd w:id="182"/>
      <w:r w:rsidR="008B0E72" w:rsidRPr="00A23938">
        <w:rPr>
          <w:rFonts w:hint="cs"/>
          <w:rtl/>
          <w:lang w:eastAsia="he-IL"/>
        </w:rPr>
        <w:t>ליבנו שיש עוד סוגיות</w:t>
      </w:r>
      <w:r w:rsidRPr="00A23938">
        <w:rPr>
          <w:rFonts w:hint="cs"/>
          <w:rtl/>
          <w:lang w:eastAsia="he-IL"/>
        </w:rPr>
        <w:t xml:space="preserve"> שצריך להתייחס אליהן מעבר לאיכות הטיפול בתיקי ניירות ערך, שזה בסופו של דבר </w:t>
      </w:r>
      <w:r w:rsidR="008B0E72" w:rsidRPr="00A23938">
        <w:rPr>
          <w:rFonts w:hint="cs"/>
          <w:rtl/>
          <w:lang w:eastAsia="he-IL"/>
        </w:rPr>
        <w:t>ה</w:t>
      </w:r>
      <w:r w:rsidRPr="00A23938">
        <w:rPr>
          <w:rFonts w:hint="cs"/>
          <w:rtl/>
          <w:lang w:eastAsia="he-IL"/>
        </w:rPr>
        <w:t>עניין שאפשר לעקוב</w:t>
      </w:r>
      <w:r w:rsidR="008B0E72" w:rsidRPr="00A23938">
        <w:rPr>
          <w:rFonts w:hint="cs"/>
          <w:rtl/>
          <w:lang w:eastAsia="he-IL"/>
        </w:rPr>
        <w:t xml:space="preserve">, ולראות האם כצעקתה, ואז להידרש לעניין, </w:t>
      </w:r>
      <w:bookmarkStart w:id="183" w:name="_ETM_Q1_1637000"/>
      <w:bookmarkEnd w:id="183"/>
      <w:r w:rsidRPr="00A23938">
        <w:rPr>
          <w:rFonts w:hint="cs"/>
          <w:rtl/>
          <w:lang w:eastAsia="he-IL"/>
        </w:rPr>
        <w:t xml:space="preserve">ושנית, </w:t>
      </w:r>
      <w:r w:rsidR="008B0E72" w:rsidRPr="00A23938">
        <w:rPr>
          <w:rFonts w:hint="cs"/>
          <w:rtl/>
          <w:lang w:eastAsia="he-IL"/>
        </w:rPr>
        <w:t xml:space="preserve">אני אומר עוד פעם, </w:t>
      </w:r>
      <w:r w:rsidRPr="00A23938">
        <w:rPr>
          <w:rFonts w:hint="cs"/>
          <w:rtl/>
          <w:lang w:eastAsia="he-IL"/>
        </w:rPr>
        <w:t xml:space="preserve">אני מקווה שכן תהיה התקדמות </w:t>
      </w:r>
      <w:proofErr w:type="spellStart"/>
      <w:r w:rsidRPr="00A23938">
        <w:rPr>
          <w:rFonts w:hint="cs"/>
          <w:rtl/>
          <w:lang w:eastAsia="he-IL"/>
        </w:rPr>
        <w:t>בשיג</w:t>
      </w:r>
      <w:proofErr w:type="spellEnd"/>
      <w:r w:rsidRPr="00A23938">
        <w:rPr>
          <w:rFonts w:hint="cs"/>
          <w:rtl/>
          <w:lang w:eastAsia="he-IL"/>
        </w:rPr>
        <w:t xml:space="preserve"> ובשיח בין הצדדים.</w:t>
      </w:r>
      <w:r w:rsidR="008B0E72" w:rsidRPr="00A23938">
        <w:rPr>
          <w:rFonts w:hint="cs"/>
          <w:rtl/>
          <w:lang w:eastAsia="he-IL"/>
        </w:rPr>
        <w:t xml:space="preserve"> אדוני היועץ המשפטי, הערות שלך.</w:t>
      </w:r>
    </w:p>
    <w:p w:rsidR="00217A5D" w:rsidRPr="00A23938" w:rsidRDefault="00217A5D" w:rsidP="00217A5D">
      <w:pPr>
        <w:rPr>
          <w:rtl/>
          <w:lang w:eastAsia="he-IL"/>
        </w:rPr>
      </w:pPr>
    </w:p>
    <w:p w:rsidR="00217A5D" w:rsidRPr="00A23938" w:rsidRDefault="00217A5D" w:rsidP="00217A5D">
      <w:pPr>
        <w:pStyle w:val="a4"/>
        <w:keepNext/>
        <w:rPr>
          <w:rtl/>
        </w:rPr>
      </w:pPr>
      <w:bookmarkStart w:id="184" w:name="ET_speaker_גור_בליי_27"/>
      <w:r w:rsidRPr="00A23938">
        <w:rPr>
          <w:rStyle w:val="TagStyle"/>
          <w:rtl/>
        </w:rPr>
        <w:t xml:space="preserve"> &lt;&lt; דובר &gt;&gt; </w:t>
      </w:r>
      <w:r w:rsidRPr="00A23938">
        <w:rPr>
          <w:rtl/>
        </w:rPr>
        <w:t xml:space="preserve">גור </w:t>
      </w:r>
      <w:proofErr w:type="spellStart"/>
      <w:r w:rsidRPr="00A23938">
        <w:rPr>
          <w:rtl/>
        </w:rPr>
        <w:t>בליי</w:t>
      </w:r>
      <w:proofErr w:type="spellEnd"/>
      <w:r w:rsidRPr="00A23938">
        <w:rPr>
          <w:rtl/>
        </w:rPr>
        <w:t>:</w:t>
      </w:r>
      <w:r w:rsidRPr="00A23938">
        <w:rPr>
          <w:rStyle w:val="TagStyle"/>
          <w:rtl/>
        </w:rPr>
        <w:t xml:space="preserve"> &lt;&lt; דובר &gt;&gt;</w:t>
      </w:r>
      <w:r w:rsidRPr="00A23938">
        <w:rPr>
          <w:rtl/>
        </w:rPr>
        <w:t xml:space="preserve">   </w:t>
      </w:r>
      <w:bookmarkEnd w:id="184"/>
    </w:p>
    <w:p w:rsidR="00217A5D" w:rsidRPr="00A23938" w:rsidRDefault="00217A5D" w:rsidP="00217A5D">
      <w:pPr>
        <w:pStyle w:val="KeepWithNext"/>
        <w:rPr>
          <w:rtl/>
          <w:lang w:eastAsia="he-IL"/>
        </w:rPr>
      </w:pPr>
    </w:p>
    <w:p w:rsidR="00217A5D" w:rsidRPr="00A23938" w:rsidRDefault="00217A5D" w:rsidP="008B0E72">
      <w:pPr>
        <w:rPr>
          <w:rtl/>
          <w:lang w:eastAsia="he-IL"/>
        </w:rPr>
      </w:pPr>
      <w:r w:rsidRPr="00A23938">
        <w:rPr>
          <w:rFonts w:hint="cs"/>
          <w:rtl/>
          <w:lang w:eastAsia="he-IL"/>
        </w:rPr>
        <w:t>כמה שאלות לדיון בהקשר הזה,</w:t>
      </w:r>
      <w:r w:rsidR="008B0E72" w:rsidRPr="00A23938">
        <w:rPr>
          <w:rFonts w:hint="cs"/>
          <w:rtl/>
          <w:lang w:eastAsia="he-IL"/>
        </w:rPr>
        <w:t xml:space="preserve"> </w:t>
      </w:r>
      <w:r w:rsidRPr="00A23938">
        <w:rPr>
          <w:rFonts w:hint="cs"/>
          <w:rtl/>
          <w:lang w:eastAsia="he-IL"/>
        </w:rPr>
        <w:t>שמתעוררות</w:t>
      </w:r>
      <w:r w:rsidR="008B0E72" w:rsidRPr="00A23938">
        <w:rPr>
          <w:rFonts w:hint="cs"/>
          <w:rtl/>
          <w:lang w:eastAsia="he-IL"/>
        </w:rPr>
        <w:t xml:space="preserve"> מעבר לסוגיה של רשות ניירות ערך שנידונה </w:t>
      </w:r>
      <w:bookmarkStart w:id="185" w:name="_ETM_Q1_1657000"/>
      <w:bookmarkEnd w:id="185"/>
      <w:r w:rsidR="008B0E72" w:rsidRPr="00A23938">
        <w:rPr>
          <w:rFonts w:hint="cs"/>
          <w:rtl/>
          <w:lang w:eastAsia="he-IL"/>
        </w:rPr>
        <w:t>עד עתה.</w:t>
      </w:r>
      <w:r w:rsidRPr="00A23938">
        <w:rPr>
          <w:rFonts w:hint="cs"/>
          <w:rtl/>
          <w:lang w:eastAsia="he-IL"/>
        </w:rPr>
        <w:t xml:space="preserve"> קודם כול, מבחינת המורכבות של התיקים</w:t>
      </w:r>
      <w:r w:rsidR="008B0E72" w:rsidRPr="00A23938">
        <w:rPr>
          <w:rFonts w:hint="cs"/>
          <w:rtl/>
          <w:lang w:eastAsia="he-IL"/>
        </w:rPr>
        <w:t xml:space="preserve">, אני חושב שחשוב אולי שחברי הוועדה ישמעו לגבי </w:t>
      </w:r>
      <w:bookmarkStart w:id="186" w:name="_ETM_Q1_1662000"/>
      <w:bookmarkEnd w:id="186"/>
      <w:r w:rsidR="008B0E72" w:rsidRPr="00A23938">
        <w:rPr>
          <w:rFonts w:hint="cs"/>
          <w:rtl/>
          <w:lang w:eastAsia="he-IL"/>
        </w:rPr>
        <w:t xml:space="preserve">הקריטריונים שנבחרו בהיבט של המורכבות. והשאלה שעולה, מדוע אתם חושבים </w:t>
      </w:r>
      <w:bookmarkStart w:id="187" w:name="_ETM_Q1_1668000"/>
      <w:bookmarkEnd w:id="187"/>
      <w:r w:rsidR="008B0E72" w:rsidRPr="00A23938">
        <w:rPr>
          <w:rFonts w:hint="cs"/>
          <w:rtl/>
          <w:lang w:eastAsia="he-IL"/>
        </w:rPr>
        <w:t xml:space="preserve">שהדבר הזה יועיל להעביר אותם למחלקה? </w:t>
      </w:r>
      <w:r w:rsidRPr="00A23938">
        <w:rPr>
          <w:rFonts w:hint="cs"/>
          <w:rtl/>
          <w:lang w:eastAsia="he-IL"/>
        </w:rPr>
        <w:t>ככל שמדובר בתיקים מאוד מאוד מורכבים,</w:t>
      </w:r>
      <w:r w:rsidR="008B0E72" w:rsidRPr="00A23938">
        <w:rPr>
          <w:rFonts w:hint="cs"/>
          <w:rtl/>
          <w:lang w:eastAsia="he-IL"/>
        </w:rPr>
        <w:t xml:space="preserve"> עם עשרות ואולי </w:t>
      </w:r>
      <w:bookmarkStart w:id="188" w:name="_ETM_Q1_1675000"/>
      <w:bookmarkEnd w:id="188"/>
      <w:r w:rsidR="008B0E72" w:rsidRPr="00A23938">
        <w:rPr>
          <w:rFonts w:hint="cs"/>
          <w:rtl/>
          <w:lang w:eastAsia="he-IL"/>
        </w:rPr>
        <w:t>מאות עדים וחומרי חקירה מאוד גדולים,</w:t>
      </w:r>
      <w:r w:rsidRPr="00A23938">
        <w:rPr>
          <w:rFonts w:hint="cs"/>
          <w:rtl/>
          <w:lang w:eastAsia="he-IL"/>
        </w:rPr>
        <w:t xml:space="preserve"> באיזה מידה העברתם לערכאה ייעודית תיתן לזה מענה יותר טוב</w:t>
      </w:r>
      <w:r w:rsidR="008B0E72" w:rsidRPr="00A23938">
        <w:rPr>
          <w:rFonts w:hint="cs"/>
          <w:rtl/>
          <w:lang w:eastAsia="he-IL"/>
        </w:rPr>
        <w:t xml:space="preserve"> ולא תתקע גם את </w:t>
      </w:r>
      <w:bookmarkStart w:id="189" w:name="_ETM_Q1_1688000"/>
      <w:bookmarkEnd w:id="189"/>
      <w:r w:rsidR="008B0E72" w:rsidRPr="00A23938">
        <w:rPr>
          <w:rFonts w:hint="cs"/>
          <w:rtl/>
          <w:lang w:eastAsia="he-IL"/>
        </w:rPr>
        <w:t>בית המשפט הזה?</w:t>
      </w:r>
      <w:r w:rsidRPr="00A23938">
        <w:rPr>
          <w:rFonts w:hint="cs"/>
          <w:rtl/>
          <w:lang w:eastAsia="he-IL"/>
        </w:rPr>
        <w:t xml:space="preserve"> אתה מעביר את התקיעה מכאן לשם. באיזה מידה אתם סבורים שהדבר הזה יוכל לסייע</w:t>
      </w:r>
      <w:r w:rsidR="008B0E72" w:rsidRPr="00A23938">
        <w:rPr>
          <w:rFonts w:hint="cs"/>
          <w:rtl/>
          <w:lang w:eastAsia="he-IL"/>
        </w:rPr>
        <w:t>? זו שאלה אחת.</w:t>
      </w:r>
    </w:p>
    <w:p w:rsidR="008B0E72" w:rsidRPr="00A23938" w:rsidRDefault="008B0E72" w:rsidP="008B0E72">
      <w:pPr>
        <w:rPr>
          <w:rtl/>
          <w:lang w:eastAsia="he-IL"/>
        </w:rPr>
      </w:pPr>
    </w:p>
    <w:p w:rsidR="00217A5D" w:rsidRPr="00A23938" w:rsidRDefault="008B0E72" w:rsidP="00B56116">
      <w:pPr>
        <w:rPr>
          <w:rtl/>
          <w:lang w:eastAsia="he-IL"/>
        </w:rPr>
      </w:pPr>
      <w:bookmarkStart w:id="190" w:name="_ETM_Q1_1695000"/>
      <w:bookmarkEnd w:id="190"/>
      <w:r w:rsidRPr="00A23938">
        <w:rPr>
          <w:rFonts w:hint="cs"/>
          <w:rtl/>
          <w:lang w:eastAsia="he-IL"/>
        </w:rPr>
        <w:t xml:space="preserve">שאלה שנייה, שהעלינו בסיבוב עוד לפני כשנה, כשהצו הזה הגיע, לגבי השאלה של החשש </w:t>
      </w:r>
      <w:bookmarkStart w:id="191" w:name="_ETM_Q1_1704000"/>
      <w:bookmarkEnd w:id="191"/>
      <w:r w:rsidRPr="00A23938">
        <w:rPr>
          <w:rFonts w:hint="cs"/>
          <w:rtl/>
          <w:lang w:eastAsia="he-IL"/>
        </w:rPr>
        <w:t>מ</w:t>
      </w:r>
      <w:r w:rsidR="00217A5D" w:rsidRPr="00A23938">
        <w:rPr>
          <w:rFonts w:hint="cs"/>
          <w:rtl/>
          <w:lang w:eastAsia="he-IL"/>
        </w:rPr>
        <w:t>פורום שופינג</w:t>
      </w:r>
      <w:r w:rsidRPr="00A23938">
        <w:rPr>
          <w:rFonts w:hint="cs"/>
          <w:rtl/>
          <w:lang w:eastAsia="he-IL"/>
        </w:rPr>
        <w:t xml:space="preserve">, במובן הזה שהתובע יכול לבחור האם הוא מסווג </w:t>
      </w:r>
      <w:bookmarkStart w:id="192" w:name="_ETM_Q1_1710000"/>
      <w:bookmarkEnd w:id="192"/>
      <w:r w:rsidRPr="00A23938">
        <w:rPr>
          <w:rFonts w:hint="cs"/>
          <w:rtl/>
          <w:lang w:eastAsia="he-IL"/>
        </w:rPr>
        <w:t>את העניין כעניין כלכלי או לא מסווג אותו כעניין כלכלי</w:t>
      </w:r>
      <w:r w:rsidR="00B56116" w:rsidRPr="00A23938">
        <w:rPr>
          <w:rFonts w:hint="cs"/>
          <w:rtl/>
          <w:lang w:eastAsia="he-IL"/>
        </w:rPr>
        <w:t xml:space="preserve">. </w:t>
      </w:r>
      <w:bookmarkStart w:id="193" w:name="_ETM_Q1_1711000"/>
      <w:bookmarkEnd w:id="193"/>
      <w:r w:rsidR="00B56116" w:rsidRPr="00A23938">
        <w:rPr>
          <w:rFonts w:hint="cs"/>
          <w:rtl/>
          <w:lang w:eastAsia="he-IL"/>
        </w:rPr>
        <w:t xml:space="preserve">יש סיטואציות אחרות שאנחנו מכירים בחוק בתי המשפט </w:t>
      </w:r>
      <w:bookmarkStart w:id="194" w:name="_ETM_Q1_1720000"/>
      <w:bookmarkEnd w:id="194"/>
      <w:r w:rsidR="00B56116" w:rsidRPr="00A23938">
        <w:rPr>
          <w:rFonts w:hint="cs"/>
          <w:rtl/>
          <w:lang w:eastAsia="he-IL"/>
        </w:rPr>
        <w:t xml:space="preserve">שאפשר לעשות דבר כזה, אבל פה ממש אתה יכול אולי </w:t>
      </w:r>
      <w:bookmarkStart w:id="195" w:name="_ETM_Q1_1723000"/>
      <w:bookmarkEnd w:id="195"/>
      <w:r w:rsidR="00B56116" w:rsidRPr="00A23938">
        <w:rPr>
          <w:rFonts w:hint="cs"/>
          <w:rtl/>
          <w:lang w:eastAsia="he-IL"/>
        </w:rPr>
        <w:t>אפילו לחזות במידה גבוהה של ודאות מה יהיה המותב שידון בתיק, כי זה מספר תיקים מצומצם.</w:t>
      </w:r>
    </w:p>
    <w:p w:rsidR="00B56116" w:rsidRPr="00A23938" w:rsidRDefault="00B56116" w:rsidP="008B0E72">
      <w:pPr>
        <w:rPr>
          <w:rtl/>
          <w:lang w:eastAsia="he-IL"/>
        </w:rPr>
      </w:pPr>
    </w:p>
    <w:p w:rsidR="00217A5D" w:rsidRPr="00A23938" w:rsidRDefault="00B56116" w:rsidP="00B56116">
      <w:pPr>
        <w:rPr>
          <w:rtl/>
          <w:lang w:eastAsia="he-IL"/>
        </w:rPr>
      </w:pPr>
      <w:bookmarkStart w:id="196" w:name="_ETM_Q1_1729000"/>
      <w:bookmarkEnd w:id="196"/>
      <w:r w:rsidRPr="00A23938">
        <w:rPr>
          <w:rFonts w:hint="cs"/>
          <w:rtl/>
          <w:lang w:eastAsia="he-IL"/>
        </w:rPr>
        <w:t xml:space="preserve">בעקבות הערות שעלו אז, </w:t>
      </w:r>
      <w:r w:rsidR="00217A5D" w:rsidRPr="00A23938">
        <w:rPr>
          <w:rFonts w:hint="cs"/>
          <w:rtl/>
          <w:lang w:eastAsia="he-IL"/>
        </w:rPr>
        <w:t>גם הקריטריונים הודקו, והשאלה</w:t>
      </w:r>
      <w:r w:rsidRPr="00A23938">
        <w:rPr>
          <w:rFonts w:hint="cs"/>
          <w:rtl/>
          <w:lang w:eastAsia="he-IL"/>
        </w:rPr>
        <w:t>,</w:t>
      </w:r>
      <w:r w:rsidR="00217A5D" w:rsidRPr="00A23938">
        <w:rPr>
          <w:rFonts w:hint="cs"/>
          <w:rtl/>
          <w:lang w:eastAsia="he-IL"/>
        </w:rPr>
        <w:t xml:space="preserve"> האם ההידוק של הקריטריונים די בו</w:t>
      </w:r>
      <w:r w:rsidRPr="00A23938">
        <w:rPr>
          <w:rFonts w:hint="cs"/>
          <w:rtl/>
          <w:lang w:eastAsia="he-IL"/>
        </w:rPr>
        <w:t>?</w:t>
      </w:r>
      <w:r w:rsidR="00217A5D" w:rsidRPr="00A23938">
        <w:rPr>
          <w:rFonts w:hint="cs"/>
          <w:rtl/>
          <w:lang w:eastAsia="he-IL"/>
        </w:rPr>
        <w:t xml:space="preserve"> </w:t>
      </w:r>
      <w:r w:rsidRPr="00A23938">
        <w:rPr>
          <w:rFonts w:hint="cs"/>
          <w:rtl/>
          <w:lang w:eastAsia="he-IL"/>
        </w:rPr>
        <w:t xml:space="preserve">האם </w:t>
      </w:r>
      <w:r w:rsidR="00217A5D" w:rsidRPr="00A23938">
        <w:rPr>
          <w:rFonts w:hint="cs"/>
          <w:rtl/>
          <w:lang w:eastAsia="he-IL"/>
        </w:rPr>
        <w:t>אפשר</w:t>
      </w:r>
      <w:r w:rsidRPr="00A23938">
        <w:rPr>
          <w:rFonts w:hint="cs"/>
          <w:rtl/>
          <w:lang w:eastAsia="he-IL"/>
        </w:rPr>
        <w:t xml:space="preserve"> </w:t>
      </w:r>
      <w:bookmarkStart w:id="197" w:name="_ETM_Q1_1741000"/>
      <w:bookmarkEnd w:id="197"/>
      <w:r w:rsidRPr="00A23938">
        <w:rPr>
          <w:rFonts w:hint="cs"/>
          <w:rtl/>
          <w:lang w:eastAsia="he-IL"/>
        </w:rPr>
        <w:t xml:space="preserve">לומר שהרוב המכריע של תיקים שעונים לקריטריונים האובייקטיביים </w:t>
      </w:r>
      <w:r w:rsidR="00217A5D" w:rsidRPr="00A23938">
        <w:rPr>
          <w:rFonts w:hint="cs"/>
          <w:rtl/>
          <w:lang w:eastAsia="he-IL"/>
        </w:rPr>
        <w:t>של ה-5 מיליון וה-10 מיליון יסווגו כעניינים כלכליים</w:t>
      </w:r>
      <w:r w:rsidRPr="00A23938">
        <w:rPr>
          <w:rFonts w:hint="cs"/>
          <w:rtl/>
          <w:lang w:eastAsia="he-IL"/>
        </w:rPr>
        <w:t xml:space="preserve">? </w:t>
      </w:r>
      <w:bookmarkStart w:id="198" w:name="_ETM_Q1_1750000"/>
      <w:bookmarkEnd w:id="198"/>
      <w:r w:rsidRPr="00A23938">
        <w:rPr>
          <w:rFonts w:hint="cs"/>
          <w:rtl/>
          <w:lang w:eastAsia="he-IL"/>
        </w:rPr>
        <w:t>הנקודה השלישית היא יותר קשורה להצעת החוק, אבל הדברים שלובים. ל</w:t>
      </w:r>
      <w:r w:rsidR="00217A5D" w:rsidRPr="00A23938">
        <w:rPr>
          <w:rFonts w:hint="cs"/>
          <w:rtl/>
          <w:lang w:eastAsia="he-IL"/>
        </w:rPr>
        <w:t>שאלת הסמכות המקומית, אדוני היושב-ראש, אם יוכלו להתייחס גם אליה</w:t>
      </w:r>
      <w:r w:rsidRPr="00A23938">
        <w:rPr>
          <w:rFonts w:hint="cs"/>
          <w:rtl/>
          <w:lang w:eastAsia="he-IL"/>
        </w:rPr>
        <w:t xml:space="preserve">, למרות שהיא פה, כי בסוף הרי </w:t>
      </w:r>
      <w:bookmarkStart w:id="199" w:name="_ETM_Q1_1762000"/>
      <w:bookmarkEnd w:id="199"/>
      <w:r w:rsidRPr="00A23938">
        <w:rPr>
          <w:rFonts w:hint="cs"/>
          <w:rtl/>
          <w:lang w:eastAsia="he-IL"/>
        </w:rPr>
        <w:t xml:space="preserve">הדברים באים ביחד. </w:t>
      </w:r>
      <w:r w:rsidR="00217A5D" w:rsidRPr="00A23938">
        <w:rPr>
          <w:rFonts w:hint="cs"/>
          <w:rtl/>
          <w:lang w:eastAsia="he-IL"/>
        </w:rPr>
        <w:t>האם אתם לא חוששים שהעברה של כל הנושאים</w:t>
      </w:r>
      <w:r w:rsidRPr="00A23938">
        <w:rPr>
          <w:rFonts w:hint="cs"/>
          <w:rtl/>
          <w:lang w:eastAsia="he-IL"/>
        </w:rPr>
        <w:t xml:space="preserve"> למחוזי תל אביב וירושלים - - -</w:t>
      </w:r>
    </w:p>
    <w:p w:rsidR="00B56116" w:rsidRPr="00A23938" w:rsidRDefault="00B56116" w:rsidP="00B56116">
      <w:pPr>
        <w:rPr>
          <w:rtl/>
          <w:lang w:eastAsia="he-IL"/>
        </w:rPr>
      </w:pPr>
      <w:bookmarkStart w:id="200" w:name="_ETM_Q1_1770000"/>
      <w:bookmarkEnd w:id="200"/>
    </w:p>
    <w:p w:rsidR="00B56116" w:rsidRPr="00A23938" w:rsidRDefault="00B56116" w:rsidP="00B56116">
      <w:pPr>
        <w:pStyle w:val="af5"/>
        <w:keepNext/>
        <w:rPr>
          <w:rtl/>
        </w:rPr>
      </w:pPr>
      <w:bookmarkStart w:id="201" w:name="ET_interruption_קריאות_220"/>
      <w:r w:rsidRPr="00A23938">
        <w:rPr>
          <w:rStyle w:val="TagStyle"/>
          <w:rtl/>
        </w:rPr>
        <w:t xml:space="preserve"> &lt;&lt; קריאה &gt;&gt; </w:t>
      </w:r>
      <w:r w:rsidRPr="00A23938">
        <w:rPr>
          <w:rtl/>
        </w:rPr>
        <w:t>קריאות:</w:t>
      </w:r>
      <w:r w:rsidRPr="00A23938">
        <w:rPr>
          <w:rStyle w:val="TagStyle"/>
          <w:rtl/>
        </w:rPr>
        <w:t xml:space="preserve"> &lt;&lt; קריאה &gt;&gt;</w:t>
      </w:r>
      <w:r w:rsidRPr="00A23938">
        <w:rPr>
          <w:rtl/>
        </w:rPr>
        <w:t xml:space="preserve">   </w:t>
      </w:r>
      <w:bookmarkEnd w:id="201"/>
    </w:p>
    <w:p w:rsidR="00B56116" w:rsidRPr="00A23938" w:rsidRDefault="00B56116" w:rsidP="00B56116">
      <w:pPr>
        <w:pStyle w:val="KeepWithNext"/>
        <w:rPr>
          <w:rtl/>
          <w:lang w:eastAsia="he-IL"/>
        </w:rPr>
      </w:pPr>
    </w:p>
    <w:p w:rsidR="00B56116" w:rsidRPr="00A23938" w:rsidRDefault="00B56116" w:rsidP="00B56116">
      <w:pPr>
        <w:rPr>
          <w:rtl/>
          <w:lang w:eastAsia="he-IL"/>
        </w:rPr>
      </w:pPr>
      <w:r w:rsidRPr="00A23938">
        <w:rPr>
          <w:rFonts w:hint="cs"/>
          <w:rtl/>
          <w:lang w:eastAsia="he-IL"/>
        </w:rPr>
        <w:t>חיפה.</w:t>
      </w:r>
    </w:p>
    <w:p w:rsidR="00B56116" w:rsidRPr="00A23938" w:rsidRDefault="00B56116" w:rsidP="00B56116">
      <w:pPr>
        <w:rPr>
          <w:rtl/>
          <w:lang w:eastAsia="he-IL"/>
        </w:rPr>
      </w:pPr>
      <w:bookmarkStart w:id="202" w:name="_ETM_Q1_1772000"/>
      <w:bookmarkEnd w:id="202"/>
    </w:p>
    <w:p w:rsidR="00B56116" w:rsidRPr="00A23938" w:rsidRDefault="00B56116" w:rsidP="00B56116">
      <w:pPr>
        <w:pStyle w:val="a4"/>
        <w:keepNext/>
        <w:rPr>
          <w:rtl/>
        </w:rPr>
      </w:pPr>
      <w:bookmarkStart w:id="203" w:name="ET_speaker_גור_בליי_221"/>
      <w:r w:rsidRPr="00A23938">
        <w:rPr>
          <w:rStyle w:val="TagStyle"/>
          <w:rtl/>
        </w:rPr>
        <w:lastRenderedPageBreak/>
        <w:t xml:space="preserve"> &lt;&lt; דובר &gt;&gt; </w:t>
      </w:r>
      <w:r w:rsidRPr="00A23938">
        <w:rPr>
          <w:rtl/>
        </w:rPr>
        <w:t xml:space="preserve">גור </w:t>
      </w:r>
      <w:proofErr w:type="spellStart"/>
      <w:r w:rsidRPr="00A23938">
        <w:rPr>
          <w:rtl/>
        </w:rPr>
        <w:t>בליי</w:t>
      </w:r>
      <w:proofErr w:type="spellEnd"/>
      <w:r w:rsidRPr="00A23938">
        <w:rPr>
          <w:rtl/>
        </w:rPr>
        <w:t>:</w:t>
      </w:r>
      <w:r w:rsidRPr="00A23938">
        <w:rPr>
          <w:rStyle w:val="TagStyle"/>
          <w:rtl/>
        </w:rPr>
        <w:t xml:space="preserve"> &lt;&lt; דובר &gt;&gt;</w:t>
      </w:r>
      <w:r w:rsidRPr="00A23938">
        <w:rPr>
          <w:rtl/>
        </w:rPr>
        <w:t xml:space="preserve">   </w:t>
      </w:r>
      <w:bookmarkEnd w:id="203"/>
    </w:p>
    <w:p w:rsidR="00B56116" w:rsidRPr="00A23938" w:rsidRDefault="00B56116" w:rsidP="00B56116">
      <w:pPr>
        <w:pStyle w:val="KeepWithNext"/>
        <w:rPr>
          <w:rtl/>
          <w:lang w:eastAsia="he-IL"/>
        </w:rPr>
      </w:pPr>
    </w:p>
    <w:p w:rsidR="00B56116" w:rsidRPr="00A23938" w:rsidRDefault="00B56116" w:rsidP="00B56116">
      <w:pPr>
        <w:rPr>
          <w:rtl/>
          <w:lang w:eastAsia="he-IL"/>
        </w:rPr>
      </w:pPr>
      <w:r w:rsidRPr="00A23938">
        <w:rPr>
          <w:rFonts w:hint="cs"/>
          <w:rtl/>
          <w:lang w:eastAsia="he-IL"/>
        </w:rPr>
        <w:t>- - - סל</w:t>
      </w:r>
      <w:bookmarkStart w:id="204" w:name="_ETM_Q1_1771000"/>
      <w:bookmarkEnd w:id="204"/>
      <w:r w:rsidRPr="00A23938">
        <w:rPr>
          <w:rFonts w:hint="cs"/>
          <w:rtl/>
          <w:lang w:eastAsia="he-IL"/>
        </w:rPr>
        <w:t xml:space="preserve">יחה, תל אביב וחיפה תקשה על </w:t>
      </w:r>
      <w:bookmarkStart w:id="205" w:name="_ETM_Q1_1779000"/>
      <w:bookmarkEnd w:id="205"/>
      <w:r w:rsidRPr="00A23938">
        <w:rPr>
          <w:rFonts w:hint="cs"/>
          <w:rtl/>
          <w:lang w:eastAsia="he-IL"/>
        </w:rPr>
        <w:t xml:space="preserve">נאשמים מהפריפריה, הרחוקים יותר, בעיקר בדרום? והאם נשקל </w:t>
      </w:r>
      <w:bookmarkStart w:id="206" w:name="_ETM_Q1_1783000"/>
      <w:bookmarkEnd w:id="206"/>
      <w:r w:rsidRPr="00A23938">
        <w:rPr>
          <w:rFonts w:hint="cs"/>
          <w:rtl/>
          <w:lang w:eastAsia="he-IL"/>
        </w:rPr>
        <w:t>או יישקל בעתיד הנושא של הקמת מחלקה בבאר שבע למשל?</w:t>
      </w:r>
      <w:bookmarkStart w:id="207" w:name="_ETM_Q1_1788000"/>
      <w:bookmarkEnd w:id="207"/>
      <w:r w:rsidRPr="00A23938">
        <w:rPr>
          <w:rFonts w:hint="cs"/>
          <w:rtl/>
          <w:lang w:eastAsia="he-IL"/>
        </w:rPr>
        <w:t xml:space="preserve"> חיפה אולי נותן מענה לצפון ותל אביב למרכז. השאלה </w:t>
      </w:r>
      <w:bookmarkStart w:id="208" w:name="_ETM_Q1_1793000"/>
      <w:bookmarkEnd w:id="208"/>
      <w:r w:rsidRPr="00A23938">
        <w:rPr>
          <w:rFonts w:hint="cs"/>
          <w:rtl/>
          <w:lang w:eastAsia="he-IL"/>
        </w:rPr>
        <w:t>אם יש במובן הזה קושי עם הדרום? אלה שלוש השאלות.</w:t>
      </w:r>
    </w:p>
    <w:p w:rsidR="00217A5D" w:rsidRPr="00A23938" w:rsidRDefault="00217A5D" w:rsidP="00217A5D">
      <w:pPr>
        <w:rPr>
          <w:rtl/>
          <w:lang w:eastAsia="he-IL"/>
        </w:rPr>
      </w:pPr>
    </w:p>
    <w:p w:rsidR="00217A5D" w:rsidRPr="00A23938" w:rsidRDefault="00217A5D" w:rsidP="00217A5D">
      <w:pPr>
        <w:pStyle w:val="af6"/>
        <w:keepNext/>
      </w:pPr>
      <w:bookmarkStart w:id="209" w:name="ET_yor_6156_29"/>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209"/>
    </w:p>
    <w:p w:rsidR="00217A5D" w:rsidRPr="00A23938" w:rsidRDefault="00217A5D" w:rsidP="00217A5D">
      <w:pPr>
        <w:pStyle w:val="KeepWithNext"/>
        <w:rPr>
          <w:rtl/>
          <w:lang w:eastAsia="he-IL"/>
        </w:rPr>
      </w:pPr>
    </w:p>
    <w:p w:rsidR="00217A5D" w:rsidRPr="00A23938" w:rsidRDefault="00217A5D" w:rsidP="00B257DC">
      <w:pPr>
        <w:rPr>
          <w:rtl/>
          <w:lang w:eastAsia="he-IL"/>
        </w:rPr>
      </w:pPr>
      <w:proofErr w:type="spellStart"/>
      <w:r w:rsidRPr="00A23938">
        <w:rPr>
          <w:rFonts w:hint="cs"/>
          <w:rtl/>
          <w:lang w:eastAsia="he-IL"/>
        </w:rPr>
        <w:t>מייד</w:t>
      </w:r>
      <w:proofErr w:type="spellEnd"/>
      <w:r w:rsidRPr="00A23938">
        <w:rPr>
          <w:rFonts w:hint="cs"/>
          <w:rtl/>
          <w:lang w:eastAsia="he-IL"/>
        </w:rPr>
        <w:t xml:space="preserve"> נבקש את ההתייחסויות שלכם לעניין הזה. </w:t>
      </w:r>
      <w:r w:rsidR="00B56116" w:rsidRPr="00A23938">
        <w:rPr>
          <w:rFonts w:hint="cs"/>
          <w:rtl/>
          <w:lang w:eastAsia="he-IL"/>
        </w:rPr>
        <w:t xml:space="preserve">בחלק מהדברים נדון כשהחוקים יגיעו אלינו, אבל </w:t>
      </w:r>
      <w:r w:rsidRPr="00A23938">
        <w:rPr>
          <w:rFonts w:hint="cs"/>
          <w:rtl/>
          <w:lang w:eastAsia="he-IL"/>
        </w:rPr>
        <w:t>בעניין הצו צריך לבוא ולומר, בהתייחס לנושא של הפורום שופינג, כפי שכת</w:t>
      </w:r>
      <w:r w:rsidR="00B56116" w:rsidRPr="00A23938">
        <w:rPr>
          <w:rFonts w:hint="cs"/>
          <w:rtl/>
          <w:lang w:eastAsia="he-IL"/>
        </w:rPr>
        <w:t>בת</w:t>
      </w:r>
      <w:r w:rsidRPr="00A23938">
        <w:rPr>
          <w:rFonts w:hint="cs"/>
          <w:rtl/>
          <w:lang w:eastAsia="he-IL"/>
        </w:rPr>
        <w:t xml:space="preserve">ם בייעוץ המשפטי, הצו עומד על כך שלנשיא בית המשפט או </w:t>
      </w:r>
      <w:proofErr w:type="spellStart"/>
      <w:r w:rsidRPr="00A23938">
        <w:rPr>
          <w:rFonts w:hint="cs"/>
          <w:rtl/>
          <w:lang w:eastAsia="he-IL"/>
        </w:rPr>
        <w:t>לסגנו</w:t>
      </w:r>
      <w:proofErr w:type="spellEnd"/>
      <w:r w:rsidRPr="00A23938">
        <w:rPr>
          <w:rFonts w:hint="cs"/>
          <w:rtl/>
          <w:lang w:eastAsia="he-IL"/>
        </w:rPr>
        <w:t xml:space="preserve"> יש סמכות להורות</w:t>
      </w:r>
      <w:r w:rsidR="00B56116" w:rsidRPr="00A23938">
        <w:rPr>
          <w:rFonts w:hint="cs"/>
          <w:rtl/>
          <w:lang w:eastAsia="he-IL"/>
        </w:rPr>
        <w:t xml:space="preserve"> שהנושא לא יידון </w:t>
      </w:r>
      <w:bookmarkStart w:id="210" w:name="_ETM_Q1_1831000"/>
      <w:bookmarkEnd w:id="210"/>
      <w:r w:rsidR="00B56116" w:rsidRPr="00A23938">
        <w:rPr>
          <w:rFonts w:hint="cs"/>
          <w:rtl/>
          <w:lang w:eastAsia="he-IL"/>
        </w:rPr>
        <w:t xml:space="preserve">כעניין כלכלי, </w:t>
      </w:r>
      <w:r w:rsidRPr="00A23938">
        <w:rPr>
          <w:rFonts w:hint="cs"/>
          <w:rtl/>
          <w:lang w:eastAsia="he-IL"/>
        </w:rPr>
        <w:t>לא מוזכרת בצו זכות הטיעון של הצדדים הנוגעים בדבר</w:t>
      </w:r>
      <w:r w:rsidR="00B257DC" w:rsidRPr="00A23938">
        <w:rPr>
          <w:rFonts w:hint="cs"/>
          <w:rtl/>
          <w:lang w:eastAsia="he-IL"/>
        </w:rPr>
        <w:t xml:space="preserve"> </w:t>
      </w:r>
      <w:r w:rsidR="00B257DC" w:rsidRPr="00A23938">
        <w:rPr>
          <w:rFonts w:hint="eastAsia"/>
          <w:rtl/>
          <w:lang w:eastAsia="he-IL"/>
        </w:rPr>
        <w:t>–</w:t>
      </w:r>
      <w:r w:rsidRPr="00A23938">
        <w:rPr>
          <w:rFonts w:hint="cs"/>
          <w:rtl/>
          <w:lang w:eastAsia="he-IL"/>
        </w:rPr>
        <w:t xml:space="preserve"> זו נקודה אחת</w:t>
      </w:r>
      <w:r w:rsidR="00B56116" w:rsidRPr="00A23938">
        <w:rPr>
          <w:rFonts w:hint="cs"/>
          <w:rtl/>
          <w:lang w:eastAsia="he-IL"/>
        </w:rPr>
        <w:t xml:space="preserve"> שאני מבקש התייחסות אליה</w:t>
      </w:r>
      <w:r w:rsidR="00B257DC" w:rsidRPr="00A23938">
        <w:rPr>
          <w:rFonts w:hint="cs"/>
          <w:rtl/>
          <w:lang w:eastAsia="he-IL"/>
        </w:rPr>
        <w:t xml:space="preserve"> </w:t>
      </w:r>
      <w:r w:rsidR="00B257DC" w:rsidRPr="00A23938">
        <w:rPr>
          <w:rFonts w:hint="eastAsia"/>
          <w:rtl/>
          <w:lang w:eastAsia="he-IL"/>
        </w:rPr>
        <w:t>–</w:t>
      </w:r>
      <w:r w:rsidR="00B56116" w:rsidRPr="00A23938">
        <w:rPr>
          <w:rFonts w:hint="cs"/>
          <w:rtl/>
          <w:lang w:eastAsia="he-IL"/>
        </w:rPr>
        <w:t xml:space="preserve"> והאם לא </w:t>
      </w:r>
      <w:bookmarkStart w:id="211" w:name="_ETM_Q1_1845000"/>
      <w:bookmarkEnd w:id="211"/>
      <w:r w:rsidR="00B56116" w:rsidRPr="00A23938">
        <w:rPr>
          <w:rFonts w:hint="cs"/>
          <w:rtl/>
          <w:lang w:eastAsia="he-IL"/>
        </w:rPr>
        <w:t>נכון להוסיף את זה לצו?</w:t>
      </w:r>
      <w:r w:rsidRPr="00A23938">
        <w:rPr>
          <w:rFonts w:hint="cs"/>
          <w:rtl/>
          <w:lang w:eastAsia="he-IL"/>
        </w:rPr>
        <w:t xml:space="preserve"> </w:t>
      </w:r>
    </w:p>
    <w:p w:rsidR="00217A5D" w:rsidRPr="00A23938" w:rsidRDefault="00217A5D" w:rsidP="00217A5D">
      <w:pPr>
        <w:rPr>
          <w:rtl/>
          <w:lang w:eastAsia="he-IL"/>
        </w:rPr>
      </w:pPr>
    </w:p>
    <w:p w:rsidR="00217A5D" w:rsidRPr="00A23938" w:rsidRDefault="00217A5D" w:rsidP="00217A5D">
      <w:pPr>
        <w:pStyle w:val="a4"/>
        <w:keepNext/>
      </w:pPr>
      <w:bookmarkStart w:id="212" w:name="ET_speaker_גור_בליי_30"/>
      <w:r w:rsidRPr="00A23938">
        <w:rPr>
          <w:rStyle w:val="TagStyle"/>
          <w:rtl/>
        </w:rPr>
        <w:t xml:space="preserve"> &lt;&lt; דובר &gt;&gt; </w:t>
      </w:r>
      <w:r w:rsidRPr="00A23938">
        <w:rPr>
          <w:rtl/>
        </w:rPr>
        <w:t xml:space="preserve">גור </w:t>
      </w:r>
      <w:proofErr w:type="spellStart"/>
      <w:r w:rsidRPr="00A23938">
        <w:rPr>
          <w:rtl/>
        </w:rPr>
        <w:t>בליי</w:t>
      </w:r>
      <w:proofErr w:type="spellEnd"/>
      <w:r w:rsidRPr="00A23938">
        <w:rPr>
          <w:rtl/>
        </w:rPr>
        <w:t>:</w:t>
      </w:r>
      <w:r w:rsidRPr="00A23938">
        <w:rPr>
          <w:rStyle w:val="TagStyle"/>
          <w:rtl/>
        </w:rPr>
        <w:t xml:space="preserve"> &lt;&lt; דובר &gt;&gt;</w:t>
      </w:r>
      <w:r w:rsidRPr="00A23938">
        <w:rPr>
          <w:rtl/>
        </w:rPr>
        <w:t xml:space="preserve">   </w:t>
      </w:r>
      <w:bookmarkEnd w:id="212"/>
    </w:p>
    <w:p w:rsidR="00217A5D" w:rsidRPr="00A23938" w:rsidRDefault="00217A5D" w:rsidP="00217A5D">
      <w:pPr>
        <w:pStyle w:val="KeepWithNext"/>
        <w:rPr>
          <w:rtl/>
          <w:lang w:eastAsia="he-IL"/>
        </w:rPr>
      </w:pPr>
    </w:p>
    <w:p w:rsidR="00217A5D" w:rsidRPr="00A23938" w:rsidRDefault="00217A5D" w:rsidP="00217A5D">
      <w:pPr>
        <w:rPr>
          <w:rtl/>
          <w:lang w:eastAsia="he-IL"/>
        </w:rPr>
      </w:pPr>
      <w:r w:rsidRPr="00A23938">
        <w:rPr>
          <w:rFonts w:hint="cs"/>
          <w:rtl/>
          <w:lang w:eastAsia="he-IL"/>
        </w:rPr>
        <w:t>אנחנו הצענו - - -</w:t>
      </w:r>
    </w:p>
    <w:p w:rsidR="00217A5D" w:rsidRPr="00A23938" w:rsidRDefault="00217A5D" w:rsidP="00217A5D">
      <w:pPr>
        <w:rPr>
          <w:rtl/>
          <w:lang w:eastAsia="he-IL"/>
        </w:rPr>
      </w:pPr>
    </w:p>
    <w:p w:rsidR="00217A5D" w:rsidRPr="00A23938" w:rsidRDefault="00217A5D" w:rsidP="00217A5D">
      <w:pPr>
        <w:pStyle w:val="af6"/>
        <w:keepNext/>
      </w:pPr>
      <w:bookmarkStart w:id="213" w:name="ET_yor_6156_31"/>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213"/>
    </w:p>
    <w:p w:rsidR="00217A5D" w:rsidRPr="00A23938" w:rsidRDefault="00217A5D" w:rsidP="00217A5D">
      <w:pPr>
        <w:pStyle w:val="KeepWithNext"/>
        <w:rPr>
          <w:rtl/>
          <w:lang w:eastAsia="he-IL"/>
        </w:rPr>
      </w:pPr>
    </w:p>
    <w:p w:rsidR="00217A5D" w:rsidRPr="00A23938" w:rsidRDefault="00B56116" w:rsidP="00B56116">
      <w:pPr>
        <w:rPr>
          <w:rtl/>
          <w:lang w:eastAsia="he-IL"/>
        </w:rPr>
      </w:pPr>
      <w:r w:rsidRPr="00A23938">
        <w:rPr>
          <w:rFonts w:hint="cs"/>
          <w:rtl/>
          <w:lang w:eastAsia="he-IL"/>
        </w:rPr>
        <w:t>יש הצעה של הייעוץ המשפטי, אני חושב ש</w:t>
      </w:r>
      <w:r w:rsidR="00217A5D" w:rsidRPr="00A23938">
        <w:rPr>
          <w:rFonts w:hint="cs"/>
          <w:rtl/>
          <w:lang w:eastAsia="he-IL"/>
        </w:rPr>
        <w:t>מטבע הדברים לבעל הדין צריכה להיות זכות עמידה וטיעון</w:t>
      </w:r>
      <w:r w:rsidRPr="00A23938">
        <w:rPr>
          <w:rFonts w:hint="cs"/>
          <w:rtl/>
          <w:lang w:eastAsia="he-IL"/>
        </w:rPr>
        <w:t xml:space="preserve"> בפני הנשיא או </w:t>
      </w:r>
      <w:proofErr w:type="spellStart"/>
      <w:r w:rsidRPr="00A23938">
        <w:rPr>
          <w:rFonts w:hint="cs"/>
          <w:rtl/>
          <w:lang w:eastAsia="he-IL"/>
        </w:rPr>
        <w:t>סגנו</w:t>
      </w:r>
      <w:proofErr w:type="spellEnd"/>
      <w:r w:rsidRPr="00A23938">
        <w:rPr>
          <w:rFonts w:hint="cs"/>
          <w:rtl/>
          <w:lang w:eastAsia="he-IL"/>
        </w:rPr>
        <w:t xml:space="preserve">, אם הוא בא עם </w:t>
      </w:r>
      <w:bookmarkStart w:id="214" w:name="_ETM_Q1_1857000"/>
      <w:bookmarkEnd w:id="214"/>
      <w:r w:rsidRPr="00A23938">
        <w:rPr>
          <w:rFonts w:hint="cs"/>
          <w:rtl/>
          <w:lang w:eastAsia="he-IL"/>
        </w:rPr>
        <w:t>הטענה.</w:t>
      </w:r>
    </w:p>
    <w:p w:rsidR="00B56116" w:rsidRPr="00A23938" w:rsidRDefault="00B56116" w:rsidP="00B56116">
      <w:pPr>
        <w:rPr>
          <w:rtl/>
          <w:lang w:eastAsia="he-IL"/>
        </w:rPr>
      </w:pPr>
      <w:bookmarkStart w:id="215" w:name="_ETM_Q1_1858000"/>
      <w:bookmarkEnd w:id="215"/>
    </w:p>
    <w:p w:rsidR="00D23E27" w:rsidRPr="00A23938" w:rsidRDefault="00B56116" w:rsidP="00B56116">
      <w:pPr>
        <w:rPr>
          <w:rtl/>
          <w:lang w:eastAsia="he-IL"/>
        </w:rPr>
      </w:pPr>
      <w:bookmarkStart w:id="216" w:name="_ETM_Q1_1859000"/>
      <w:bookmarkEnd w:id="216"/>
      <w:r w:rsidRPr="00A23938">
        <w:rPr>
          <w:rFonts w:hint="cs"/>
          <w:rtl/>
          <w:lang w:eastAsia="he-IL"/>
        </w:rPr>
        <w:t xml:space="preserve">הסעיף כרגע מנוסח </w:t>
      </w:r>
      <w:r w:rsidR="00217A5D" w:rsidRPr="00A23938">
        <w:rPr>
          <w:rFonts w:hint="cs"/>
          <w:rtl/>
          <w:lang w:eastAsia="he-IL"/>
        </w:rPr>
        <w:t>שסמכותו של נשיא בית המשפט או הסגן היא רק לקבוע שהעניין לא יידון כעניין כלכלי</w:t>
      </w:r>
      <w:r w:rsidRPr="00A23938">
        <w:rPr>
          <w:rFonts w:hint="cs"/>
          <w:rtl/>
          <w:lang w:eastAsia="he-IL"/>
        </w:rPr>
        <w:t xml:space="preserve">, מכיוון שפרטי המקרה לא מתאימים להיקבע </w:t>
      </w:r>
      <w:bookmarkStart w:id="217" w:name="_ETM_Q1_1872000"/>
      <w:bookmarkEnd w:id="217"/>
      <w:r w:rsidRPr="00A23938">
        <w:rPr>
          <w:rFonts w:hint="cs"/>
          <w:rtl/>
          <w:lang w:eastAsia="he-IL"/>
        </w:rPr>
        <w:t xml:space="preserve">כעניין כאמור לשיטתו. השאלה אם </w:t>
      </w:r>
      <w:r w:rsidR="00217A5D" w:rsidRPr="00A23938">
        <w:rPr>
          <w:rFonts w:hint="cs"/>
          <w:rtl/>
          <w:lang w:eastAsia="he-IL"/>
        </w:rPr>
        <w:t>לא צריך להשאיר לנשיא בית המשפט</w:t>
      </w:r>
      <w:r w:rsidRPr="00A23938">
        <w:rPr>
          <w:rFonts w:hint="cs"/>
          <w:rtl/>
          <w:lang w:eastAsia="he-IL"/>
        </w:rPr>
        <w:t xml:space="preserve"> גם את הזכות להחליט </w:t>
      </w:r>
      <w:bookmarkStart w:id="218" w:name="_ETM_Q1_1880000"/>
      <w:bookmarkEnd w:id="218"/>
      <w:r w:rsidRPr="00A23938">
        <w:rPr>
          <w:rFonts w:hint="cs"/>
          <w:rtl/>
          <w:lang w:eastAsia="he-IL"/>
        </w:rPr>
        <w:t xml:space="preserve">שהנושא לא יידון במחלקה המיוחדת, גם מטעמים מיוחדים שיירשמו? </w:t>
      </w:r>
      <w:r w:rsidR="00217A5D" w:rsidRPr="00A23938">
        <w:rPr>
          <w:rFonts w:hint="cs"/>
          <w:rtl/>
          <w:lang w:eastAsia="he-IL"/>
        </w:rPr>
        <w:t>אני מדבר פה למשל על זכויות נאשמים. יכול להיות במקרים קיצוניים</w:t>
      </w:r>
      <w:r w:rsidRPr="00A23938">
        <w:rPr>
          <w:rFonts w:hint="cs"/>
          <w:rtl/>
          <w:lang w:eastAsia="he-IL"/>
        </w:rPr>
        <w:t xml:space="preserve"> </w:t>
      </w:r>
      <w:bookmarkStart w:id="219" w:name="_ETM_Q1_1889000"/>
      <w:bookmarkEnd w:id="219"/>
      <w:r w:rsidRPr="00A23938">
        <w:rPr>
          <w:rFonts w:hint="cs"/>
          <w:rtl/>
          <w:lang w:eastAsia="he-IL"/>
        </w:rPr>
        <w:t>שהנשיא אומר: היה ראוי לדון בזה כעניין כלכלי</w:t>
      </w:r>
      <w:r w:rsidR="00217A5D" w:rsidRPr="00A23938">
        <w:rPr>
          <w:rFonts w:hint="cs"/>
          <w:rtl/>
          <w:lang w:eastAsia="he-IL"/>
        </w:rPr>
        <w:t xml:space="preserve">, אבל באיזון כרגע אנחנו </w:t>
      </w:r>
      <w:r w:rsidRPr="00A23938">
        <w:rPr>
          <w:rFonts w:hint="cs"/>
          <w:rtl/>
          <w:lang w:eastAsia="he-IL"/>
        </w:rPr>
        <w:t xml:space="preserve">עם מחלקות כלכליות </w:t>
      </w:r>
      <w:bookmarkStart w:id="220" w:name="_ETM_Q1_1897000"/>
      <w:bookmarkEnd w:id="220"/>
      <w:r w:rsidR="00217A5D" w:rsidRPr="00A23938">
        <w:rPr>
          <w:rFonts w:hint="cs"/>
          <w:rtl/>
          <w:lang w:eastAsia="he-IL"/>
        </w:rPr>
        <w:t>רק בתל אביב וחיפה</w:t>
      </w:r>
      <w:r w:rsidRPr="00A23938">
        <w:rPr>
          <w:rFonts w:hint="cs"/>
          <w:rtl/>
          <w:lang w:eastAsia="he-IL"/>
        </w:rPr>
        <w:t xml:space="preserve">. יבוא עניינו של נאשם בפלילים, </w:t>
      </w:r>
      <w:r w:rsidR="00217A5D" w:rsidRPr="00A23938">
        <w:rPr>
          <w:rFonts w:hint="cs"/>
          <w:rtl/>
          <w:lang w:eastAsia="he-IL"/>
        </w:rPr>
        <w:t>שהוא אזרח בעל מוגבלות פיזית חמורה</w:t>
      </w:r>
      <w:r w:rsidRPr="00A23938">
        <w:rPr>
          <w:rFonts w:hint="cs"/>
          <w:rtl/>
          <w:lang w:eastAsia="he-IL"/>
        </w:rPr>
        <w:t>, והנשיא רוצה ל</w:t>
      </w:r>
      <w:bookmarkStart w:id="221" w:name="_ETM_Q1_1909000"/>
      <w:bookmarkEnd w:id="221"/>
      <w:r w:rsidRPr="00A23938">
        <w:rPr>
          <w:rFonts w:hint="cs"/>
          <w:rtl/>
          <w:lang w:eastAsia="he-IL"/>
        </w:rPr>
        <w:t xml:space="preserve">בוא ולומר: בסדר, אנחנו יכולים לדון בזה, </w:t>
      </w:r>
      <w:r w:rsidR="00217A5D" w:rsidRPr="00A23938">
        <w:rPr>
          <w:rFonts w:hint="cs"/>
          <w:rtl/>
          <w:lang w:eastAsia="he-IL"/>
        </w:rPr>
        <w:t>אבל מטעמים</w:t>
      </w:r>
      <w:r w:rsidRPr="00A23938">
        <w:rPr>
          <w:rFonts w:hint="cs"/>
          <w:rtl/>
          <w:lang w:eastAsia="he-IL"/>
        </w:rPr>
        <w:t xml:space="preserve"> של התייצבותו </w:t>
      </w:r>
      <w:bookmarkStart w:id="222" w:name="_ETM_Q1_1915000"/>
      <w:bookmarkEnd w:id="222"/>
      <w:r w:rsidRPr="00A23938">
        <w:rPr>
          <w:rFonts w:hint="cs"/>
          <w:rtl/>
          <w:lang w:eastAsia="he-IL"/>
        </w:rPr>
        <w:t xml:space="preserve">של הנאשם, ראוי שזה יישאר בבית המשפט המחוזי בבאר שבע. </w:t>
      </w:r>
      <w:bookmarkStart w:id="223" w:name="_ETM_Q1_1919000"/>
      <w:bookmarkEnd w:id="223"/>
      <w:r w:rsidR="00D23E27" w:rsidRPr="00A23938">
        <w:rPr>
          <w:rFonts w:hint="cs"/>
          <w:rtl/>
          <w:lang w:eastAsia="he-IL"/>
        </w:rPr>
        <w:t xml:space="preserve">האם </w:t>
      </w:r>
      <w:r w:rsidRPr="00A23938">
        <w:rPr>
          <w:rFonts w:hint="cs"/>
          <w:rtl/>
          <w:lang w:eastAsia="he-IL"/>
        </w:rPr>
        <w:t xml:space="preserve">אין </w:t>
      </w:r>
      <w:r w:rsidR="00D23E27" w:rsidRPr="00A23938">
        <w:rPr>
          <w:rFonts w:hint="cs"/>
          <w:rtl/>
          <w:lang w:eastAsia="he-IL"/>
        </w:rPr>
        <w:t>סיבה לא להרחיב את שיקול דעתו של הנשיא</w:t>
      </w:r>
      <w:r w:rsidRPr="00A23938">
        <w:rPr>
          <w:rFonts w:hint="cs"/>
          <w:rtl/>
          <w:lang w:eastAsia="he-IL"/>
        </w:rPr>
        <w:t xml:space="preserve">? מדובר על הנשיא של בית המשפט, שבו יש </w:t>
      </w:r>
      <w:bookmarkStart w:id="224" w:name="_ETM_Q1_1926000"/>
      <w:bookmarkEnd w:id="224"/>
      <w:r w:rsidRPr="00A23938">
        <w:rPr>
          <w:rFonts w:hint="cs"/>
          <w:rtl/>
          <w:lang w:eastAsia="he-IL"/>
        </w:rPr>
        <w:t xml:space="preserve">את המחלקה הכלכלית, </w:t>
      </w:r>
      <w:r w:rsidR="00D23E27" w:rsidRPr="00A23938">
        <w:rPr>
          <w:rFonts w:hint="cs"/>
          <w:rtl/>
          <w:lang w:eastAsia="he-IL"/>
        </w:rPr>
        <w:t>לא נשיא בית המשפט שבו היה אמור להידון הנושא במקור</w:t>
      </w:r>
      <w:r w:rsidRPr="00A23938">
        <w:rPr>
          <w:rFonts w:hint="cs"/>
          <w:rtl/>
          <w:lang w:eastAsia="he-IL"/>
        </w:rPr>
        <w:t>, אז</w:t>
      </w:r>
      <w:r w:rsidR="00D23E27" w:rsidRPr="00A23938">
        <w:rPr>
          <w:rFonts w:hint="cs"/>
          <w:rtl/>
          <w:lang w:eastAsia="he-IL"/>
        </w:rPr>
        <w:t xml:space="preserve"> בוודאי שהוא מעוניין</w:t>
      </w:r>
      <w:r w:rsidRPr="00A23938">
        <w:rPr>
          <w:rFonts w:hint="cs"/>
          <w:rtl/>
          <w:lang w:eastAsia="he-IL"/>
        </w:rPr>
        <w:t xml:space="preserve"> בחיזוקה של המחלקה הכלכלית. אלה </w:t>
      </w:r>
      <w:bookmarkStart w:id="225" w:name="_ETM_Q1_1937000"/>
      <w:bookmarkEnd w:id="225"/>
      <w:r w:rsidRPr="00A23938">
        <w:rPr>
          <w:rFonts w:hint="cs"/>
          <w:rtl/>
          <w:lang w:eastAsia="he-IL"/>
        </w:rPr>
        <w:t xml:space="preserve">שני תיקונים שאני חושב שקצת </w:t>
      </w:r>
      <w:r w:rsidR="00D23E27" w:rsidRPr="00A23938">
        <w:rPr>
          <w:rFonts w:hint="cs"/>
          <w:rtl/>
          <w:lang w:eastAsia="he-IL"/>
        </w:rPr>
        <w:t xml:space="preserve">מקלים על נושא עמדת הנאשמים או בעלי הדין, </w:t>
      </w:r>
      <w:r w:rsidR="00B257DC" w:rsidRPr="00A23938">
        <w:rPr>
          <w:rFonts w:hint="cs"/>
          <w:rtl/>
          <w:lang w:eastAsia="he-IL"/>
        </w:rPr>
        <w:t>ו</w:t>
      </w:r>
      <w:r w:rsidR="00D23E27" w:rsidRPr="00A23938">
        <w:rPr>
          <w:rFonts w:hint="cs"/>
          <w:rtl/>
          <w:lang w:eastAsia="he-IL"/>
        </w:rPr>
        <w:t>גם בתיק אזרחי צריך לחשוב על זכויות הצדדים.</w:t>
      </w:r>
      <w:r w:rsidR="00B257DC" w:rsidRPr="00A23938">
        <w:rPr>
          <w:rFonts w:hint="cs"/>
          <w:rtl/>
          <w:lang w:eastAsia="he-IL"/>
        </w:rPr>
        <w:t xml:space="preserve"> זאת שאלה שאני מבקש </w:t>
      </w:r>
      <w:bookmarkStart w:id="226" w:name="_ETM_Q1_1954000"/>
      <w:bookmarkEnd w:id="226"/>
      <w:r w:rsidR="00B257DC" w:rsidRPr="00A23938">
        <w:rPr>
          <w:rFonts w:hint="cs"/>
          <w:rtl/>
          <w:lang w:eastAsia="he-IL"/>
        </w:rPr>
        <w:t>את התייחסות משרד המשפטים והנהלת בתי המשפט.</w:t>
      </w:r>
    </w:p>
    <w:p w:rsidR="00B257DC" w:rsidRPr="00A23938" w:rsidRDefault="00B257DC" w:rsidP="00B56116">
      <w:pPr>
        <w:rPr>
          <w:rtl/>
          <w:lang w:eastAsia="he-IL"/>
        </w:rPr>
      </w:pPr>
      <w:bookmarkStart w:id="227" w:name="_ETM_Q1_1959000"/>
      <w:bookmarkEnd w:id="227"/>
    </w:p>
    <w:p w:rsidR="00D23E27" w:rsidRPr="00A23938" w:rsidRDefault="00D23E27" w:rsidP="00217A5D">
      <w:pPr>
        <w:rPr>
          <w:rtl/>
          <w:lang w:eastAsia="he-IL"/>
        </w:rPr>
      </w:pPr>
      <w:r w:rsidRPr="00A23938">
        <w:rPr>
          <w:rFonts w:hint="cs"/>
          <w:rtl/>
          <w:lang w:eastAsia="he-IL"/>
        </w:rPr>
        <w:t xml:space="preserve">בדיון הקודם לא שמענו את עמדת משרד האוצר, </w:t>
      </w:r>
      <w:r w:rsidR="00B257DC" w:rsidRPr="00A23938">
        <w:rPr>
          <w:rFonts w:hint="cs"/>
          <w:rtl/>
          <w:lang w:eastAsia="he-IL"/>
        </w:rPr>
        <w:t xml:space="preserve">וזה היה חסר לנו </w:t>
      </w:r>
      <w:bookmarkStart w:id="228" w:name="_ETM_Q1_1963000"/>
      <w:bookmarkEnd w:id="228"/>
      <w:r w:rsidR="00B257DC" w:rsidRPr="00A23938">
        <w:rPr>
          <w:rFonts w:hint="cs"/>
          <w:rtl/>
          <w:lang w:eastAsia="he-IL"/>
        </w:rPr>
        <w:t xml:space="preserve">בסבב הממשלתי. </w:t>
      </w:r>
      <w:r w:rsidRPr="00A23938">
        <w:rPr>
          <w:rFonts w:hint="cs"/>
          <w:rtl/>
          <w:lang w:eastAsia="he-IL"/>
        </w:rPr>
        <w:t>עו"ד תמר לוי בונה</w:t>
      </w:r>
      <w:r w:rsidR="00B257DC" w:rsidRPr="00A23938">
        <w:rPr>
          <w:rFonts w:hint="cs"/>
          <w:rtl/>
          <w:lang w:eastAsia="he-IL"/>
        </w:rPr>
        <w:t xml:space="preserve">, התייחסות של משרד האוצר, ואז נשמע התייחסות לשאלות שעלו ממשרד המשפטים ומהנהלת בתי המשפט, אלא כמובן אם </w:t>
      </w:r>
      <w:bookmarkStart w:id="229" w:name="_ETM_Q1_1979000"/>
      <w:bookmarkEnd w:id="229"/>
      <w:r w:rsidR="00B257DC" w:rsidRPr="00A23938">
        <w:rPr>
          <w:rFonts w:hint="cs"/>
          <w:rtl/>
          <w:lang w:eastAsia="he-IL"/>
        </w:rPr>
        <w:t>חבריי רוצים להתייחס, ואז זה יהיה לפני ההתייחסות.</w:t>
      </w:r>
    </w:p>
    <w:p w:rsidR="00D451AF" w:rsidRPr="00A23938" w:rsidRDefault="00D451AF" w:rsidP="00217A5D">
      <w:pPr>
        <w:rPr>
          <w:rtl/>
          <w:lang w:eastAsia="he-IL"/>
        </w:rPr>
      </w:pPr>
    </w:p>
    <w:p w:rsidR="00D451AF" w:rsidRPr="00A23938" w:rsidRDefault="00D451AF" w:rsidP="00D451AF">
      <w:pPr>
        <w:pStyle w:val="a4"/>
        <w:keepNext/>
        <w:rPr>
          <w:rtl/>
        </w:rPr>
      </w:pPr>
      <w:bookmarkStart w:id="230" w:name="ET_speaker_4741_33"/>
      <w:r w:rsidRPr="00A23938">
        <w:rPr>
          <w:rStyle w:val="TagStyle"/>
          <w:rtl/>
        </w:rPr>
        <w:t xml:space="preserve"> &lt;&lt; דובר &gt;&gt; </w:t>
      </w:r>
      <w:r w:rsidRPr="00A23938">
        <w:rPr>
          <w:rtl/>
        </w:rPr>
        <w:t>בנימין זאב בגין (תקווה חדשה):</w:t>
      </w:r>
      <w:r w:rsidRPr="00A23938">
        <w:rPr>
          <w:rStyle w:val="TagStyle"/>
          <w:rtl/>
        </w:rPr>
        <w:t xml:space="preserve"> &lt;&lt; דובר &gt;&gt;</w:t>
      </w:r>
      <w:r w:rsidRPr="00A23938">
        <w:rPr>
          <w:rtl/>
        </w:rPr>
        <w:t xml:space="preserve">   </w:t>
      </w:r>
      <w:bookmarkEnd w:id="230"/>
    </w:p>
    <w:p w:rsidR="00D451AF" w:rsidRPr="00A23938" w:rsidRDefault="00D451AF" w:rsidP="00D451AF">
      <w:pPr>
        <w:pStyle w:val="KeepWithNext"/>
        <w:rPr>
          <w:rtl/>
          <w:lang w:eastAsia="he-IL"/>
        </w:rPr>
      </w:pPr>
    </w:p>
    <w:p w:rsidR="00D451AF" w:rsidRPr="00A23938" w:rsidRDefault="00D451AF" w:rsidP="00B257DC">
      <w:pPr>
        <w:rPr>
          <w:rtl/>
          <w:lang w:eastAsia="he-IL"/>
        </w:rPr>
      </w:pPr>
      <w:r w:rsidRPr="00A23938">
        <w:rPr>
          <w:rFonts w:hint="cs"/>
          <w:rtl/>
          <w:lang w:eastAsia="he-IL"/>
        </w:rPr>
        <w:t>אני רוצה לשאול על היחס</w:t>
      </w:r>
      <w:r w:rsidR="00B257DC" w:rsidRPr="00A23938">
        <w:rPr>
          <w:rFonts w:hint="cs"/>
          <w:rtl/>
          <w:lang w:eastAsia="he-IL"/>
        </w:rPr>
        <w:t xml:space="preserve"> </w:t>
      </w:r>
      <w:bookmarkStart w:id="231" w:name="_ETM_Q1_1985000"/>
      <w:bookmarkEnd w:id="231"/>
      <w:r w:rsidR="00B257DC" w:rsidRPr="00A23938">
        <w:rPr>
          <w:rFonts w:hint="cs"/>
          <w:rtl/>
          <w:lang w:eastAsia="he-IL"/>
        </w:rPr>
        <w:t>בין החוק</w:t>
      </w:r>
      <w:r w:rsidRPr="00A23938">
        <w:rPr>
          <w:rFonts w:hint="cs"/>
          <w:rtl/>
          <w:lang w:eastAsia="he-IL"/>
        </w:rPr>
        <w:t xml:space="preserve"> שעל פיו הוקמה המחלקה לבין הצו מבחינת סדר הדברים. </w:t>
      </w:r>
      <w:r w:rsidR="00B257DC" w:rsidRPr="00A23938">
        <w:rPr>
          <w:rFonts w:hint="cs"/>
          <w:rtl/>
          <w:lang w:eastAsia="he-IL"/>
        </w:rPr>
        <w:t>כש</w:t>
      </w:r>
      <w:r w:rsidRPr="00A23938">
        <w:rPr>
          <w:rFonts w:hint="cs"/>
          <w:rtl/>
          <w:lang w:eastAsia="he-IL"/>
        </w:rPr>
        <w:t>נאמר שעל פי החוק המחל</w:t>
      </w:r>
      <w:r w:rsidR="00B257DC" w:rsidRPr="00A23938">
        <w:rPr>
          <w:rFonts w:hint="cs"/>
          <w:rtl/>
          <w:lang w:eastAsia="he-IL"/>
        </w:rPr>
        <w:t>קה</w:t>
      </w:r>
      <w:r w:rsidRPr="00A23938">
        <w:rPr>
          <w:rFonts w:hint="cs"/>
          <w:rtl/>
          <w:lang w:eastAsia="he-IL"/>
        </w:rPr>
        <w:t xml:space="preserve"> הזאת הוקמ</w:t>
      </w:r>
      <w:r w:rsidR="00B257DC" w:rsidRPr="00A23938">
        <w:rPr>
          <w:rFonts w:hint="cs"/>
          <w:rtl/>
          <w:lang w:eastAsia="he-IL"/>
        </w:rPr>
        <w:t>ה</w:t>
      </w:r>
      <w:r w:rsidRPr="00A23938">
        <w:rPr>
          <w:rFonts w:hint="cs"/>
          <w:rtl/>
          <w:lang w:eastAsia="he-IL"/>
        </w:rPr>
        <w:t xml:space="preserve"> לעניינים מסוימים, האם ניתן להרחיב בצו?</w:t>
      </w:r>
      <w:r w:rsidR="00B257DC" w:rsidRPr="00A23938">
        <w:rPr>
          <w:rFonts w:hint="cs"/>
          <w:rtl/>
          <w:lang w:eastAsia="he-IL"/>
        </w:rPr>
        <w:t xml:space="preserve"> האם צריך לשנות את ההגדרה - - -</w:t>
      </w:r>
    </w:p>
    <w:p w:rsidR="00D451AF" w:rsidRPr="00A23938" w:rsidRDefault="00D451AF" w:rsidP="00D451AF">
      <w:pPr>
        <w:rPr>
          <w:rtl/>
          <w:lang w:eastAsia="he-IL"/>
        </w:rPr>
      </w:pPr>
    </w:p>
    <w:p w:rsidR="00D451AF" w:rsidRPr="00A23938" w:rsidRDefault="00D451AF" w:rsidP="00D451AF">
      <w:pPr>
        <w:pStyle w:val="af6"/>
        <w:keepNext/>
        <w:rPr>
          <w:rtl/>
        </w:rPr>
      </w:pPr>
      <w:bookmarkStart w:id="232" w:name="ET_yor_6156_34"/>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232"/>
    </w:p>
    <w:p w:rsidR="00D451AF" w:rsidRPr="00A23938" w:rsidRDefault="00D451AF" w:rsidP="00D451AF">
      <w:pPr>
        <w:pStyle w:val="KeepWithNext"/>
        <w:rPr>
          <w:rtl/>
          <w:lang w:eastAsia="he-IL"/>
        </w:rPr>
      </w:pPr>
    </w:p>
    <w:p w:rsidR="00D451AF" w:rsidRPr="00A23938" w:rsidRDefault="00D451AF" w:rsidP="00D451AF">
      <w:pPr>
        <w:rPr>
          <w:rtl/>
          <w:lang w:eastAsia="he-IL"/>
        </w:rPr>
      </w:pPr>
      <w:r w:rsidRPr="00A23938">
        <w:rPr>
          <w:rFonts w:hint="cs"/>
          <w:rtl/>
          <w:lang w:eastAsia="he-IL"/>
        </w:rPr>
        <w:t>בחוק.</w:t>
      </w:r>
    </w:p>
    <w:p w:rsidR="00D451AF" w:rsidRPr="00A23938" w:rsidRDefault="00D451AF" w:rsidP="00D451AF">
      <w:pPr>
        <w:rPr>
          <w:rtl/>
          <w:lang w:eastAsia="he-IL"/>
        </w:rPr>
      </w:pPr>
    </w:p>
    <w:p w:rsidR="00D451AF" w:rsidRPr="00A23938" w:rsidRDefault="00D451AF" w:rsidP="00D451AF">
      <w:pPr>
        <w:pStyle w:val="a4"/>
        <w:keepNext/>
        <w:rPr>
          <w:rtl/>
        </w:rPr>
      </w:pPr>
      <w:bookmarkStart w:id="233" w:name="ET_speaker_גור_בליי_35"/>
      <w:r w:rsidRPr="00A23938">
        <w:rPr>
          <w:rStyle w:val="TagStyle"/>
          <w:rtl/>
        </w:rPr>
        <w:t xml:space="preserve"> &lt;&lt; דובר &gt;&gt; </w:t>
      </w:r>
      <w:r w:rsidRPr="00A23938">
        <w:rPr>
          <w:rtl/>
        </w:rPr>
        <w:t xml:space="preserve">גור </w:t>
      </w:r>
      <w:proofErr w:type="spellStart"/>
      <w:r w:rsidRPr="00A23938">
        <w:rPr>
          <w:rtl/>
        </w:rPr>
        <w:t>בליי</w:t>
      </w:r>
      <w:proofErr w:type="spellEnd"/>
      <w:r w:rsidRPr="00A23938">
        <w:rPr>
          <w:rtl/>
        </w:rPr>
        <w:t>:</w:t>
      </w:r>
      <w:r w:rsidRPr="00A23938">
        <w:rPr>
          <w:rStyle w:val="TagStyle"/>
          <w:rtl/>
        </w:rPr>
        <w:t xml:space="preserve"> &lt;&lt; דובר &gt;&gt;</w:t>
      </w:r>
      <w:r w:rsidRPr="00A23938">
        <w:rPr>
          <w:rtl/>
        </w:rPr>
        <w:t xml:space="preserve">   </w:t>
      </w:r>
      <w:bookmarkEnd w:id="233"/>
    </w:p>
    <w:p w:rsidR="00D451AF" w:rsidRPr="00A23938" w:rsidRDefault="00D451AF" w:rsidP="00D451AF">
      <w:pPr>
        <w:pStyle w:val="KeepWithNext"/>
        <w:rPr>
          <w:rtl/>
          <w:lang w:eastAsia="he-IL"/>
        </w:rPr>
      </w:pPr>
    </w:p>
    <w:p w:rsidR="00B257DC" w:rsidRPr="00A23938" w:rsidRDefault="00B257DC" w:rsidP="00D451AF">
      <w:pPr>
        <w:rPr>
          <w:rtl/>
          <w:lang w:eastAsia="he-IL"/>
        </w:rPr>
      </w:pPr>
      <w:r w:rsidRPr="00A23938">
        <w:rPr>
          <w:rFonts w:hint="cs"/>
          <w:rtl/>
          <w:lang w:eastAsia="he-IL"/>
        </w:rPr>
        <w:t xml:space="preserve">אני אומר בעניין הזה </w:t>
      </w:r>
      <w:r w:rsidRPr="00A23938">
        <w:rPr>
          <w:rFonts w:hint="eastAsia"/>
          <w:rtl/>
          <w:lang w:eastAsia="he-IL"/>
        </w:rPr>
        <w:t>–</w:t>
      </w:r>
      <w:r w:rsidRPr="00A23938">
        <w:rPr>
          <w:rFonts w:hint="cs"/>
          <w:rtl/>
          <w:lang w:eastAsia="he-IL"/>
        </w:rPr>
        <w:t xml:space="preserve"> אני חושב שזה גם נדון בפעם שעברה - -</w:t>
      </w:r>
    </w:p>
    <w:p w:rsidR="00B257DC" w:rsidRPr="00A23938" w:rsidRDefault="00B257DC" w:rsidP="00D451AF">
      <w:pPr>
        <w:rPr>
          <w:rtl/>
          <w:lang w:eastAsia="he-IL"/>
        </w:rPr>
      </w:pPr>
      <w:bookmarkStart w:id="234" w:name="_ETM_Q1_2011000"/>
      <w:bookmarkEnd w:id="234"/>
    </w:p>
    <w:p w:rsidR="00B257DC" w:rsidRPr="00A23938" w:rsidRDefault="00B257DC" w:rsidP="00B257DC">
      <w:pPr>
        <w:pStyle w:val="a4"/>
        <w:keepNext/>
        <w:rPr>
          <w:rtl/>
        </w:rPr>
      </w:pPr>
      <w:bookmarkStart w:id="235" w:name="ET_speaker_6208_222"/>
      <w:r w:rsidRPr="00A23938">
        <w:rPr>
          <w:rStyle w:val="TagStyle"/>
          <w:rtl/>
        </w:rPr>
        <w:t xml:space="preserve"> &lt;&lt; דובר &gt;&gt; </w:t>
      </w:r>
      <w:r w:rsidRPr="00A23938">
        <w:rPr>
          <w:rtl/>
        </w:rPr>
        <w:t>שר המשפטים גדעון סער:</w:t>
      </w:r>
      <w:r w:rsidRPr="00A23938">
        <w:rPr>
          <w:rStyle w:val="TagStyle"/>
          <w:rtl/>
        </w:rPr>
        <w:t xml:space="preserve"> &lt;&lt; דובר &gt;&gt;</w:t>
      </w:r>
      <w:r w:rsidRPr="00A23938">
        <w:rPr>
          <w:rtl/>
        </w:rPr>
        <w:t xml:space="preserve">   </w:t>
      </w:r>
      <w:bookmarkEnd w:id="235"/>
    </w:p>
    <w:p w:rsidR="00B257DC" w:rsidRPr="00A23938" w:rsidRDefault="00B257DC" w:rsidP="00B257DC">
      <w:pPr>
        <w:pStyle w:val="KeepWithNext"/>
        <w:rPr>
          <w:rtl/>
          <w:lang w:eastAsia="he-IL"/>
        </w:rPr>
      </w:pPr>
    </w:p>
    <w:p w:rsidR="00B257DC" w:rsidRPr="00A23938" w:rsidRDefault="00B257DC" w:rsidP="00B257DC">
      <w:pPr>
        <w:rPr>
          <w:rtl/>
          <w:lang w:eastAsia="he-IL"/>
        </w:rPr>
      </w:pPr>
      <w:r w:rsidRPr="00A23938">
        <w:rPr>
          <w:rFonts w:hint="cs"/>
          <w:rtl/>
          <w:lang w:eastAsia="he-IL"/>
        </w:rPr>
        <w:t>ה</w:t>
      </w:r>
      <w:bookmarkStart w:id="236" w:name="_ETM_Q1_2010000"/>
      <w:bookmarkEnd w:id="236"/>
      <w:r w:rsidRPr="00A23938">
        <w:rPr>
          <w:rFonts w:hint="cs"/>
          <w:rtl/>
          <w:lang w:eastAsia="he-IL"/>
        </w:rPr>
        <w:t>חוק מסמיך.</w:t>
      </w:r>
    </w:p>
    <w:p w:rsidR="00B257DC" w:rsidRPr="00A23938" w:rsidRDefault="00B257DC" w:rsidP="00B257DC">
      <w:pPr>
        <w:rPr>
          <w:rtl/>
          <w:lang w:eastAsia="he-IL"/>
        </w:rPr>
      </w:pPr>
      <w:bookmarkStart w:id="237" w:name="_ETM_Q1_2012000"/>
      <w:bookmarkEnd w:id="237"/>
    </w:p>
    <w:p w:rsidR="00B257DC" w:rsidRPr="00A23938" w:rsidRDefault="00B257DC" w:rsidP="00B257DC">
      <w:pPr>
        <w:pStyle w:val="a4"/>
        <w:keepNext/>
        <w:rPr>
          <w:rtl/>
        </w:rPr>
      </w:pPr>
      <w:bookmarkStart w:id="238" w:name="ET_speaker_גור_בליי_223"/>
      <w:r w:rsidRPr="00A23938">
        <w:rPr>
          <w:rStyle w:val="TagStyle"/>
          <w:rtl/>
        </w:rPr>
        <w:lastRenderedPageBreak/>
        <w:t xml:space="preserve"> &lt;&lt; דובר &gt;&gt; </w:t>
      </w:r>
      <w:r w:rsidRPr="00A23938">
        <w:rPr>
          <w:rtl/>
        </w:rPr>
        <w:t xml:space="preserve">גור </w:t>
      </w:r>
      <w:proofErr w:type="spellStart"/>
      <w:r w:rsidRPr="00A23938">
        <w:rPr>
          <w:rtl/>
        </w:rPr>
        <w:t>בליי</w:t>
      </w:r>
      <w:proofErr w:type="spellEnd"/>
      <w:r w:rsidRPr="00A23938">
        <w:rPr>
          <w:rtl/>
        </w:rPr>
        <w:t>:</w:t>
      </w:r>
      <w:r w:rsidRPr="00A23938">
        <w:rPr>
          <w:rStyle w:val="TagStyle"/>
          <w:rtl/>
        </w:rPr>
        <w:t xml:space="preserve"> &lt;&lt; דובר &gt;&gt;</w:t>
      </w:r>
      <w:r w:rsidRPr="00A23938">
        <w:rPr>
          <w:rtl/>
        </w:rPr>
        <w:t xml:space="preserve">   </w:t>
      </w:r>
      <w:bookmarkEnd w:id="238"/>
    </w:p>
    <w:p w:rsidR="00B257DC" w:rsidRPr="00A23938" w:rsidRDefault="00B257DC" w:rsidP="00B257DC">
      <w:pPr>
        <w:pStyle w:val="KeepWithNext"/>
        <w:rPr>
          <w:rtl/>
          <w:lang w:eastAsia="he-IL"/>
        </w:rPr>
      </w:pPr>
    </w:p>
    <w:p w:rsidR="00D451AF" w:rsidRPr="00A23938" w:rsidRDefault="00B257DC" w:rsidP="00B257DC">
      <w:pPr>
        <w:rPr>
          <w:rtl/>
          <w:lang w:eastAsia="he-IL"/>
        </w:rPr>
      </w:pPr>
      <w:bookmarkStart w:id="239" w:name="_ETM_Q1_2013000"/>
      <w:bookmarkEnd w:id="239"/>
      <w:r w:rsidRPr="00A23938">
        <w:rPr>
          <w:rFonts w:hint="cs"/>
          <w:rtl/>
          <w:lang w:eastAsia="he-IL"/>
        </w:rPr>
        <w:t xml:space="preserve">- - </w:t>
      </w:r>
      <w:r w:rsidR="00D451AF" w:rsidRPr="00A23938">
        <w:rPr>
          <w:rFonts w:hint="cs"/>
          <w:rtl/>
          <w:lang w:eastAsia="he-IL"/>
        </w:rPr>
        <w:t xml:space="preserve">בעיקרון בעבר התוספת </w:t>
      </w:r>
      <w:r w:rsidRPr="00A23938">
        <w:rPr>
          <w:rFonts w:hint="cs"/>
          <w:rtl/>
          <w:lang w:eastAsia="he-IL"/>
        </w:rPr>
        <w:t>של נושאים נע</w:t>
      </w:r>
      <w:r w:rsidR="00D451AF" w:rsidRPr="00A23938">
        <w:rPr>
          <w:rFonts w:hint="cs"/>
          <w:rtl/>
          <w:lang w:eastAsia="he-IL"/>
        </w:rPr>
        <w:t>שתה באמצעות תיקונים</w:t>
      </w:r>
      <w:r w:rsidRPr="00A23938">
        <w:rPr>
          <w:rFonts w:hint="cs"/>
          <w:rtl/>
          <w:lang w:eastAsia="he-IL"/>
        </w:rPr>
        <w:t xml:space="preserve"> לחוק, </w:t>
      </w:r>
      <w:bookmarkStart w:id="240" w:name="_ETM_Q1_2021000"/>
      <w:bookmarkEnd w:id="240"/>
      <w:r w:rsidRPr="00A23938">
        <w:rPr>
          <w:rFonts w:hint="cs"/>
          <w:rtl/>
          <w:lang w:eastAsia="he-IL"/>
        </w:rPr>
        <w:t xml:space="preserve">אבל בהחלט יש סמכות מכוח </w:t>
      </w:r>
      <w:r w:rsidR="00D451AF" w:rsidRPr="00A23938">
        <w:rPr>
          <w:rFonts w:hint="cs"/>
          <w:rtl/>
          <w:lang w:eastAsia="he-IL"/>
        </w:rPr>
        <w:t>42ב(ב) לחוק</w:t>
      </w:r>
      <w:r w:rsidRPr="00A23938">
        <w:rPr>
          <w:rFonts w:hint="cs"/>
          <w:rtl/>
          <w:lang w:eastAsia="he-IL"/>
        </w:rPr>
        <w:t xml:space="preserve">, שבו נאמר ששר המשפטים </w:t>
      </w:r>
      <w:bookmarkStart w:id="241" w:name="_ETM_Q1_2029000"/>
      <w:bookmarkEnd w:id="241"/>
      <w:r w:rsidRPr="00A23938">
        <w:rPr>
          <w:rFonts w:hint="cs"/>
          <w:rtl/>
          <w:lang w:eastAsia="he-IL"/>
        </w:rPr>
        <w:t xml:space="preserve">רשאי בצו, בהסכמת נשיאת בית המשפט העליון, והועברה לוועדה ההסכמה </w:t>
      </w:r>
      <w:bookmarkStart w:id="242" w:name="_ETM_Q1_2034000"/>
      <w:bookmarkEnd w:id="242"/>
      <w:r w:rsidRPr="00A23938">
        <w:rPr>
          <w:rFonts w:hint="cs"/>
          <w:rtl/>
          <w:lang w:eastAsia="he-IL"/>
        </w:rPr>
        <w:t xml:space="preserve">של נשיאת בית המשפט העליון, </w:t>
      </w:r>
      <w:r w:rsidR="00D451AF" w:rsidRPr="00A23938">
        <w:rPr>
          <w:rFonts w:hint="cs"/>
          <w:rtl/>
          <w:lang w:eastAsia="he-IL"/>
        </w:rPr>
        <w:t>ובאישור ועדת החוקה, חוק ומשפט של הכנסת</w:t>
      </w:r>
      <w:r w:rsidRPr="00A23938">
        <w:rPr>
          <w:rFonts w:hint="cs"/>
          <w:rtl/>
          <w:lang w:eastAsia="he-IL"/>
        </w:rPr>
        <w:t xml:space="preserve">, לקבוע עניינים נוספים כעניין </w:t>
      </w:r>
      <w:bookmarkStart w:id="243" w:name="_ETM_Q1_2039000"/>
      <w:bookmarkEnd w:id="243"/>
      <w:r w:rsidRPr="00A23938">
        <w:rPr>
          <w:rFonts w:hint="cs"/>
          <w:rtl/>
          <w:lang w:eastAsia="he-IL"/>
        </w:rPr>
        <w:t>כלכלי. ומכוח ההסמכה הזאת, הצו הזה הוצא.</w:t>
      </w:r>
    </w:p>
    <w:p w:rsidR="00D451AF" w:rsidRPr="00A23938" w:rsidRDefault="00D451AF" w:rsidP="00D451AF">
      <w:pPr>
        <w:rPr>
          <w:rtl/>
          <w:lang w:eastAsia="he-IL"/>
        </w:rPr>
      </w:pPr>
    </w:p>
    <w:p w:rsidR="00D451AF" w:rsidRPr="00A23938" w:rsidRDefault="00D451AF" w:rsidP="00D451AF">
      <w:pPr>
        <w:pStyle w:val="af6"/>
        <w:keepNext/>
        <w:rPr>
          <w:rtl/>
        </w:rPr>
      </w:pPr>
      <w:bookmarkStart w:id="244" w:name="ET_yor_6156_36"/>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244"/>
    </w:p>
    <w:p w:rsidR="00D451AF" w:rsidRPr="00A23938" w:rsidRDefault="00D451AF" w:rsidP="00D451AF">
      <w:pPr>
        <w:pStyle w:val="KeepWithNext"/>
        <w:rPr>
          <w:rtl/>
          <w:lang w:eastAsia="he-IL"/>
        </w:rPr>
      </w:pPr>
    </w:p>
    <w:p w:rsidR="00D451AF" w:rsidRPr="00A23938" w:rsidRDefault="00D451AF" w:rsidP="00B257DC">
      <w:pPr>
        <w:rPr>
          <w:rtl/>
          <w:lang w:eastAsia="he-IL"/>
        </w:rPr>
      </w:pPr>
      <w:r w:rsidRPr="00A23938">
        <w:rPr>
          <w:rFonts w:hint="cs"/>
          <w:rtl/>
          <w:lang w:eastAsia="he-IL"/>
        </w:rPr>
        <w:t>יש הסמכה מפורשת לה</w:t>
      </w:r>
      <w:r w:rsidR="00B257DC" w:rsidRPr="00A23938">
        <w:rPr>
          <w:rFonts w:hint="cs"/>
          <w:rtl/>
          <w:lang w:eastAsia="he-IL"/>
        </w:rPr>
        <w:t>רחב</w:t>
      </w:r>
      <w:r w:rsidRPr="00A23938">
        <w:rPr>
          <w:rFonts w:hint="cs"/>
          <w:rtl/>
          <w:lang w:eastAsia="he-IL"/>
        </w:rPr>
        <w:t>ה בצו. אני רק אזכיר שאנחנו מצפים להגעת חוקים</w:t>
      </w:r>
      <w:r w:rsidR="00B257DC" w:rsidRPr="00A23938">
        <w:rPr>
          <w:rFonts w:hint="cs"/>
          <w:rtl/>
          <w:lang w:eastAsia="he-IL"/>
        </w:rPr>
        <w:t xml:space="preserve"> שמסדירים את נושא </w:t>
      </w:r>
      <w:bookmarkStart w:id="245" w:name="_ETM_Q1_2051000"/>
      <w:bookmarkEnd w:id="245"/>
      <w:r w:rsidR="00B257DC" w:rsidRPr="00A23938">
        <w:rPr>
          <w:rFonts w:hint="cs"/>
          <w:rtl/>
          <w:lang w:eastAsia="he-IL"/>
        </w:rPr>
        <w:t xml:space="preserve">הסמכות המקומית, שזה עניין שאין לו הסמכה בחקיקה הראשית </w:t>
      </w:r>
      <w:r w:rsidRPr="00A23938">
        <w:rPr>
          <w:rFonts w:hint="cs"/>
          <w:rtl/>
          <w:lang w:eastAsia="he-IL"/>
        </w:rPr>
        <w:t>לפעולה ממשלתית</w:t>
      </w:r>
      <w:r w:rsidR="00B257DC" w:rsidRPr="00A23938">
        <w:rPr>
          <w:rFonts w:hint="cs"/>
          <w:rtl/>
          <w:lang w:eastAsia="he-IL"/>
        </w:rPr>
        <w:t xml:space="preserve"> </w:t>
      </w:r>
      <w:bookmarkStart w:id="246" w:name="_ETM_Q1_2058000"/>
      <w:bookmarkEnd w:id="246"/>
      <w:r w:rsidR="00B257DC" w:rsidRPr="00A23938">
        <w:rPr>
          <w:rFonts w:hint="cs"/>
          <w:rtl/>
          <w:lang w:eastAsia="he-IL"/>
        </w:rPr>
        <w:t>תחיקתית.</w:t>
      </w:r>
    </w:p>
    <w:p w:rsidR="00D451AF" w:rsidRPr="00A23938" w:rsidRDefault="00D451AF" w:rsidP="00D451AF">
      <w:pPr>
        <w:rPr>
          <w:rtl/>
          <w:lang w:eastAsia="he-IL"/>
        </w:rPr>
      </w:pPr>
    </w:p>
    <w:p w:rsidR="00D451AF" w:rsidRPr="00A23938" w:rsidRDefault="00D451AF" w:rsidP="00D451AF">
      <w:pPr>
        <w:pStyle w:val="a4"/>
        <w:keepNext/>
        <w:rPr>
          <w:rtl/>
        </w:rPr>
      </w:pPr>
      <w:bookmarkStart w:id="247" w:name="ET_speaker_6157_37"/>
      <w:r w:rsidRPr="00A23938">
        <w:rPr>
          <w:rStyle w:val="TagStyle"/>
          <w:rtl/>
        </w:rPr>
        <w:t xml:space="preserve"> &lt;&lt; דובר &gt;&gt; </w:t>
      </w:r>
      <w:r w:rsidRPr="00A23938">
        <w:rPr>
          <w:rtl/>
        </w:rPr>
        <w:t xml:space="preserve">שמחה </w:t>
      </w:r>
      <w:proofErr w:type="spellStart"/>
      <w:r w:rsidRPr="00A23938">
        <w:rPr>
          <w:rtl/>
        </w:rPr>
        <w:t>רוטמן</w:t>
      </w:r>
      <w:proofErr w:type="spellEnd"/>
      <w:r w:rsidRPr="00A23938">
        <w:rPr>
          <w:rtl/>
        </w:rPr>
        <w:t xml:space="preserve"> (הציונות הדתית):</w:t>
      </w:r>
      <w:r w:rsidRPr="00A23938">
        <w:rPr>
          <w:rStyle w:val="TagStyle"/>
          <w:rtl/>
        </w:rPr>
        <w:t xml:space="preserve"> &lt;&lt; דובר &gt;&gt;</w:t>
      </w:r>
      <w:r w:rsidRPr="00A23938">
        <w:rPr>
          <w:rtl/>
        </w:rPr>
        <w:t xml:space="preserve">   </w:t>
      </w:r>
      <w:bookmarkEnd w:id="247"/>
    </w:p>
    <w:p w:rsidR="00D451AF" w:rsidRPr="00A23938" w:rsidRDefault="00D451AF" w:rsidP="00D451AF">
      <w:pPr>
        <w:pStyle w:val="KeepWithNext"/>
        <w:rPr>
          <w:rtl/>
          <w:lang w:eastAsia="he-IL"/>
        </w:rPr>
      </w:pPr>
    </w:p>
    <w:p w:rsidR="00D451AF" w:rsidRPr="00A23938" w:rsidRDefault="00D451AF" w:rsidP="00D451AF">
      <w:pPr>
        <w:rPr>
          <w:rtl/>
          <w:lang w:eastAsia="he-IL"/>
        </w:rPr>
      </w:pPr>
      <w:r w:rsidRPr="00A23938">
        <w:rPr>
          <w:rFonts w:hint="cs"/>
          <w:rtl/>
          <w:lang w:eastAsia="he-IL"/>
        </w:rPr>
        <w:t>אדוני היושב-ראש, יש לי כמה דברים להגיד</w:t>
      </w:r>
      <w:r w:rsidR="00B257DC" w:rsidRPr="00A23938">
        <w:rPr>
          <w:rFonts w:hint="cs"/>
          <w:rtl/>
          <w:lang w:eastAsia="he-IL"/>
        </w:rPr>
        <w:t xml:space="preserve">, אבל פה יש שאלה מקדימה בעיניי, ואני אשמח להתייחסות </w:t>
      </w:r>
      <w:bookmarkStart w:id="248" w:name="_ETM_Q1_2066000"/>
      <w:bookmarkEnd w:id="248"/>
      <w:r w:rsidR="00B257DC" w:rsidRPr="00A23938">
        <w:rPr>
          <w:rFonts w:hint="cs"/>
          <w:rtl/>
          <w:lang w:eastAsia="he-IL"/>
        </w:rPr>
        <w:t xml:space="preserve">גם של הייעוץ המשפטי של הוועדה ואולי גם של הייעוץ </w:t>
      </w:r>
      <w:bookmarkStart w:id="249" w:name="_ETM_Q1_2069000"/>
      <w:bookmarkEnd w:id="249"/>
      <w:r w:rsidR="00B257DC" w:rsidRPr="00A23938">
        <w:rPr>
          <w:rFonts w:hint="cs"/>
          <w:rtl/>
          <w:lang w:eastAsia="he-IL"/>
        </w:rPr>
        <w:t>המשפטי בכלל.</w:t>
      </w:r>
    </w:p>
    <w:p w:rsidR="00B257DC" w:rsidRPr="00A23938" w:rsidRDefault="00B257DC" w:rsidP="00D451AF">
      <w:pPr>
        <w:rPr>
          <w:rtl/>
          <w:lang w:eastAsia="he-IL"/>
        </w:rPr>
      </w:pPr>
      <w:bookmarkStart w:id="250" w:name="_ETM_Q1_2070000"/>
      <w:bookmarkEnd w:id="250"/>
    </w:p>
    <w:p w:rsidR="00D451AF" w:rsidRPr="00A23938" w:rsidRDefault="00B257DC" w:rsidP="009510BF">
      <w:pPr>
        <w:rPr>
          <w:rtl/>
          <w:lang w:eastAsia="he-IL"/>
        </w:rPr>
      </w:pPr>
      <w:bookmarkStart w:id="251" w:name="_ETM_Q1_2071000"/>
      <w:bookmarkEnd w:id="251"/>
      <w:r w:rsidRPr="00A23938">
        <w:rPr>
          <w:rFonts w:hint="cs"/>
          <w:rtl/>
          <w:lang w:eastAsia="he-IL"/>
        </w:rPr>
        <w:t>להבנתי הסמכות של השר לקבוע עניינים כלכליים</w:t>
      </w:r>
      <w:r w:rsidR="009510BF" w:rsidRPr="00A23938">
        <w:rPr>
          <w:rFonts w:hint="cs"/>
          <w:rtl/>
          <w:lang w:eastAsia="he-IL"/>
        </w:rPr>
        <w:t>,</w:t>
      </w:r>
      <w:r w:rsidRPr="00A23938">
        <w:rPr>
          <w:rFonts w:hint="cs"/>
          <w:rtl/>
          <w:lang w:eastAsia="he-IL"/>
        </w:rPr>
        <w:t xml:space="preserve"> אני חושב </w:t>
      </w:r>
      <w:bookmarkStart w:id="252" w:name="_ETM_Q1_2078000"/>
      <w:bookmarkEnd w:id="252"/>
      <w:r w:rsidRPr="00A23938">
        <w:rPr>
          <w:rFonts w:hint="cs"/>
          <w:rtl/>
          <w:lang w:eastAsia="he-IL"/>
        </w:rPr>
        <w:t xml:space="preserve">שיש פה </w:t>
      </w:r>
      <w:r w:rsidR="00D451AF" w:rsidRPr="00A23938">
        <w:rPr>
          <w:rFonts w:hint="cs"/>
          <w:rtl/>
          <w:lang w:eastAsia="he-IL"/>
        </w:rPr>
        <w:t>האצלת סמכות בצורה מאוד בעייתית</w:t>
      </w:r>
      <w:r w:rsidRPr="00A23938">
        <w:rPr>
          <w:rFonts w:hint="cs"/>
          <w:rtl/>
          <w:lang w:eastAsia="he-IL"/>
        </w:rPr>
        <w:t>. אתה אומר: אני קובע מהו עניין כלכלי,</w:t>
      </w:r>
      <w:r w:rsidR="00D451AF" w:rsidRPr="00A23938">
        <w:rPr>
          <w:rFonts w:hint="cs"/>
          <w:rtl/>
          <w:lang w:eastAsia="he-IL"/>
        </w:rPr>
        <w:t xml:space="preserve"> בשיקול דעת פרקליט המדינה</w:t>
      </w:r>
      <w:r w:rsidRPr="00A23938">
        <w:rPr>
          <w:rFonts w:hint="cs"/>
          <w:rtl/>
          <w:lang w:eastAsia="he-IL"/>
        </w:rPr>
        <w:t xml:space="preserve">. </w:t>
      </w:r>
      <w:bookmarkStart w:id="253" w:name="_ETM_Q1_2086000"/>
      <w:bookmarkEnd w:id="253"/>
      <w:r w:rsidRPr="00A23938">
        <w:rPr>
          <w:rFonts w:hint="cs"/>
          <w:rtl/>
          <w:lang w:eastAsia="he-IL"/>
        </w:rPr>
        <w:t xml:space="preserve">אם המחוקק בא ואמר שעניין כלכלי ייקבע על ידי השר, </w:t>
      </w:r>
      <w:r w:rsidR="00D451AF" w:rsidRPr="00A23938">
        <w:rPr>
          <w:rFonts w:hint="cs"/>
          <w:rtl/>
          <w:lang w:eastAsia="he-IL"/>
        </w:rPr>
        <w:t xml:space="preserve">אז השר יכול לקבוע </w:t>
      </w:r>
      <w:r w:rsidR="009510BF" w:rsidRPr="00A23938">
        <w:rPr>
          <w:rFonts w:hint="cs"/>
          <w:rtl/>
          <w:lang w:eastAsia="he-IL"/>
        </w:rPr>
        <w:t>ב</w:t>
      </w:r>
      <w:r w:rsidR="00D451AF" w:rsidRPr="00A23938">
        <w:rPr>
          <w:rFonts w:hint="cs"/>
          <w:rtl/>
          <w:lang w:eastAsia="he-IL"/>
        </w:rPr>
        <w:t>עניין. לבוא ולהגיד</w:t>
      </w:r>
      <w:r w:rsidRPr="00A23938">
        <w:rPr>
          <w:rFonts w:hint="cs"/>
          <w:rtl/>
          <w:lang w:eastAsia="he-IL"/>
        </w:rPr>
        <w:t xml:space="preserve"> ייקבע עניין ואני אוצל את הסמכות באמצעות צו לפרקליט </w:t>
      </w:r>
      <w:bookmarkStart w:id="254" w:name="_ETM_Q1_2097000"/>
      <w:bookmarkEnd w:id="254"/>
      <w:r w:rsidRPr="00A23938">
        <w:rPr>
          <w:rFonts w:hint="cs"/>
          <w:rtl/>
          <w:lang w:eastAsia="he-IL"/>
        </w:rPr>
        <w:t xml:space="preserve">המדינה </w:t>
      </w:r>
      <w:r w:rsidR="00D451AF" w:rsidRPr="00A23938">
        <w:rPr>
          <w:rFonts w:hint="cs"/>
          <w:rtl/>
          <w:lang w:eastAsia="he-IL"/>
        </w:rPr>
        <w:t>פר תיק</w:t>
      </w:r>
      <w:r w:rsidR="009510BF" w:rsidRPr="00A23938">
        <w:rPr>
          <w:rFonts w:hint="cs"/>
          <w:rtl/>
          <w:lang w:eastAsia="he-IL"/>
        </w:rPr>
        <w:t>,</w:t>
      </w:r>
      <w:r w:rsidR="00D451AF" w:rsidRPr="00A23938">
        <w:rPr>
          <w:rFonts w:hint="cs"/>
          <w:rtl/>
          <w:lang w:eastAsia="he-IL"/>
        </w:rPr>
        <w:t xml:space="preserve"> בעיניי זו חריגה </w:t>
      </w:r>
      <w:r w:rsidRPr="00A23938">
        <w:rPr>
          <w:rFonts w:hint="cs"/>
          <w:rtl/>
          <w:lang w:eastAsia="he-IL"/>
        </w:rPr>
        <w:t xml:space="preserve">מההסמכה שקבועה בחוק. אני לא רואה איך אנחנו יכולים </w:t>
      </w:r>
      <w:bookmarkStart w:id="255" w:name="_ETM_Q1_2104000"/>
      <w:bookmarkEnd w:id="255"/>
      <w:r w:rsidRPr="00A23938">
        <w:rPr>
          <w:rFonts w:hint="cs"/>
          <w:rtl/>
          <w:lang w:eastAsia="he-IL"/>
        </w:rPr>
        <w:t xml:space="preserve">לאשר דבר כזה. </w:t>
      </w:r>
      <w:r w:rsidR="00D451AF" w:rsidRPr="00A23938">
        <w:rPr>
          <w:rFonts w:hint="cs"/>
          <w:rtl/>
          <w:lang w:eastAsia="he-IL"/>
        </w:rPr>
        <w:t xml:space="preserve">זו עמדתי. אני לא מצביע כמובן. אני חושב שיש פה עיקור לשון המחוקק. </w:t>
      </w:r>
      <w:r w:rsidRPr="00A23938">
        <w:rPr>
          <w:rFonts w:hint="cs"/>
          <w:rtl/>
          <w:lang w:eastAsia="he-IL"/>
        </w:rPr>
        <w:t xml:space="preserve">אנחנו יכולים בדרך הזאת לעשות הסמכות אין-סופיות. </w:t>
      </w:r>
      <w:bookmarkStart w:id="256" w:name="_ETM_Q1_2115000"/>
      <w:bookmarkEnd w:id="256"/>
      <w:r w:rsidR="00D451AF" w:rsidRPr="00A23938">
        <w:rPr>
          <w:rFonts w:hint="cs"/>
          <w:rtl/>
          <w:lang w:eastAsia="he-IL"/>
        </w:rPr>
        <w:t>לא פרקליט המדינה</w:t>
      </w:r>
      <w:r w:rsidRPr="00A23938">
        <w:rPr>
          <w:rFonts w:hint="cs"/>
          <w:rtl/>
          <w:lang w:eastAsia="he-IL"/>
        </w:rPr>
        <w:t xml:space="preserve">, יבוא המתמחה במחלקה להגיד מהו עניין כלכלי ומהו לא </w:t>
      </w:r>
      <w:bookmarkStart w:id="257" w:name="_ETM_Q1_2119000"/>
      <w:bookmarkEnd w:id="257"/>
      <w:r w:rsidRPr="00A23938">
        <w:rPr>
          <w:rFonts w:hint="cs"/>
          <w:rtl/>
          <w:lang w:eastAsia="he-IL"/>
        </w:rPr>
        <w:t xml:space="preserve">עניין כלכלי. </w:t>
      </w:r>
      <w:r w:rsidR="00D451AF" w:rsidRPr="00A23938">
        <w:rPr>
          <w:rFonts w:hint="cs"/>
          <w:rtl/>
          <w:lang w:eastAsia="he-IL"/>
        </w:rPr>
        <w:t>אני חושב שיש פה חריגה מההסמכה ש</w:t>
      </w:r>
      <w:r w:rsidRPr="00A23938">
        <w:rPr>
          <w:rFonts w:hint="cs"/>
          <w:rtl/>
          <w:lang w:eastAsia="he-IL"/>
        </w:rPr>
        <w:t>נקבעה</w:t>
      </w:r>
      <w:r w:rsidR="00D451AF" w:rsidRPr="00A23938">
        <w:rPr>
          <w:rFonts w:hint="cs"/>
          <w:rtl/>
          <w:lang w:eastAsia="he-IL"/>
        </w:rPr>
        <w:t xml:space="preserve"> בחוק. כמובן </w:t>
      </w:r>
      <w:r w:rsidRPr="00A23938">
        <w:rPr>
          <w:rFonts w:hint="cs"/>
          <w:rtl/>
          <w:lang w:eastAsia="he-IL"/>
        </w:rPr>
        <w:t xml:space="preserve">שזה מעורר את בעיות הפורום שופינג והשוויון בין תביעה להגנה, שלשכת עורכי הדין העלו, והכול נכון. </w:t>
      </w:r>
      <w:r w:rsidR="00D451AF" w:rsidRPr="00A23938">
        <w:rPr>
          <w:rFonts w:hint="cs"/>
          <w:rtl/>
          <w:lang w:eastAsia="he-IL"/>
        </w:rPr>
        <w:t>זה כתוספת. במישור הסמכות</w:t>
      </w:r>
      <w:r w:rsidRPr="00A23938">
        <w:rPr>
          <w:rFonts w:hint="cs"/>
          <w:rtl/>
          <w:lang w:eastAsia="he-IL"/>
        </w:rPr>
        <w:t xml:space="preserve"> אני </w:t>
      </w:r>
      <w:bookmarkStart w:id="258" w:name="_ETM_Q1_2134000"/>
      <w:bookmarkEnd w:id="258"/>
      <w:r w:rsidRPr="00A23938">
        <w:rPr>
          <w:rFonts w:hint="cs"/>
          <w:rtl/>
          <w:lang w:eastAsia="he-IL"/>
        </w:rPr>
        <w:t xml:space="preserve">בבעיה מאוד מאוד קשה, ואני אשמח להתייחסות, </w:t>
      </w:r>
      <w:r w:rsidR="00D451AF" w:rsidRPr="00A23938">
        <w:rPr>
          <w:rFonts w:hint="cs"/>
          <w:rtl/>
          <w:lang w:eastAsia="he-IL"/>
        </w:rPr>
        <w:t>וזה לפני הטיעון</w:t>
      </w:r>
      <w:r w:rsidRPr="00A23938">
        <w:rPr>
          <w:rFonts w:hint="cs"/>
          <w:rtl/>
          <w:lang w:eastAsia="he-IL"/>
        </w:rPr>
        <w:t xml:space="preserve"> לגופו.</w:t>
      </w:r>
    </w:p>
    <w:p w:rsidR="00D451AF" w:rsidRPr="00A23938" w:rsidRDefault="00D451AF" w:rsidP="00D451AF">
      <w:pPr>
        <w:rPr>
          <w:rtl/>
          <w:lang w:eastAsia="he-IL"/>
        </w:rPr>
      </w:pPr>
    </w:p>
    <w:p w:rsidR="00D451AF" w:rsidRPr="00A23938" w:rsidRDefault="00D451AF" w:rsidP="00D451AF">
      <w:pPr>
        <w:pStyle w:val="af6"/>
        <w:keepNext/>
        <w:rPr>
          <w:rtl/>
        </w:rPr>
      </w:pPr>
      <w:bookmarkStart w:id="259" w:name="ET_yor_6156_38"/>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259"/>
    </w:p>
    <w:p w:rsidR="00D451AF" w:rsidRPr="00A23938" w:rsidRDefault="00D451AF" w:rsidP="00D451AF">
      <w:pPr>
        <w:pStyle w:val="KeepWithNext"/>
        <w:rPr>
          <w:rtl/>
          <w:lang w:eastAsia="he-IL"/>
        </w:rPr>
      </w:pPr>
    </w:p>
    <w:p w:rsidR="00D451AF" w:rsidRPr="00A23938" w:rsidRDefault="00D451AF" w:rsidP="00D451AF">
      <w:pPr>
        <w:rPr>
          <w:rtl/>
          <w:lang w:eastAsia="he-IL"/>
        </w:rPr>
      </w:pPr>
      <w:r w:rsidRPr="00A23938">
        <w:rPr>
          <w:rFonts w:hint="cs"/>
          <w:rtl/>
          <w:lang w:eastAsia="he-IL"/>
        </w:rPr>
        <w:t>הסמכות, ההסמכה</w:t>
      </w:r>
      <w:r w:rsidR="00B257DC" w:rsidRPr="00A23938">
        <w:rPr>
          <w:rFonts w:hint="cs"/>
          <w:rtl/>
          <w:lang w:eastAsia="he-IL"/>
        </w:rPr>
        <w:t>.</w:t>
      </w:r>
    </w:p>
    <w:p w:rsidR="00B257DC" w:rsidRPr="00A23938" w:rsidRDefault="00B257DC" w:rsidP="00D451AF">
      <w:pPr>
        <w:rPr>
          <w:rtl/>
          <w:lang w:eastAsia="he-IL"/>
        </w:rPr>
      </w:pPr>
    </w:p>
    <w:p w:rsidR="00B257DC" w:rsidRPr="00A23938" w:rsidRDefault="00B257DC" w:rsidP="00B257DC">
      <w:pPr>
        <w:pStyle w:val="a4"/>
        <w:keepNext/>
        <w:rPr>
          <w:rtl/>
        </w:rPr>
      </w:pPr>
      <w:bookmarkStart w:id="260" w:name="ET_speaker_6157_224"/>
      <w:r w:rsidRPr="00A23938">
        <w:rPr>
          <w:rStyle w:val="TagStyle"/>
          <w:rtl/>
        </w:rPr>
        <w:t xml:space="preserve"> &lt;&lt; דובר &gt;&gt; </w:t>
      </w:r>
      <w:r w:rsidRPr="00A23938">
        <w:rPr>
          <w:rtl/>
        </w:rPr>
        <w:t xml:space="preserve">שמחה </w:t>
      </w:r>
      <w:proofErr w:type="spellStart"/>
      <w:r w:rsidRPr="00A23938">
        <w:rPr>
          <w:rtl/>
        </w:rPr>
        <w:t>רוטמן</w:t>
      </w:r>
      <w:proofErr w:type="spellEnd"/>
      <w:r w:rsidRPr="00A23938">
        <w:rPr>
          <w:rtl/>
        </w:rPr>
        <w:t xml:space="preserve"> (הציונות הדתית):</w:t>
      </w:r>
      <w:r w:rsidRPr="00A23938">
        <w:rPr>
          <w:rStyle w:val="TagStyle"/>
          <w:rtl/>
        </w:rPr>
        <w:t xml:space="preserve"> &lt;&lt; דובר &gt;&gt;</w:t>
      </w:r>
      <w:r w:rsidRPr="00A23938">
        <w:rPr>
          <w:rtl/>
        </w:rPr>
        <w:t xml:space="preserve">   </w:t>
      </w:r>
      <w:bookmarkEnd w:id="260"/>
    </w:p>
    <w:p w:rsidR="00B257DC" w:rsidRPr="00A23938" w:rsidRDefault="00B257DC" w:rsidP="00B257DC">
      <w:pPr>
        <w:pStyle w:val="KeepWithNext"/>
        <w:rPr>
          <w:rtl/>
          <w:lang w:eastAsia="he-IL"/>
        </w:rPr>
      </w:pPr>
    </w:p>
    <w:p w:rsidR="00B257DC" w:rsidRPr="00A23938" w:rsidRDefault="00B257DC" w:rsidP="00B257DC">
      <w:pPr>
        <w:rPr>
          <w:rtl/>
          <w:lang w:eastAsia="he-IL"/>
        </w:rPr>
      </w:pPr>
      <w:bookmarkStart w:id="261" w:name="_ETM_Q1_2140000"/>
      <w:bookmarkEnd w:id="261"/>
      <w:r w:rsidRPr="00A23938">
        <w:rPr>
          <w:rFonts w:hint="cs"/>
          <w:rtl/>
          <w:lang w:eastAsia="he-IL"/>
        </w:rPr>
        <w:t xml:space="preserve">הסמכות של </w:t>
      </w:r>
      <w:bookmarkStart w:id="262" w:name="_ETM_Q1_2141000"/>
      <w:bookmarkEnd w:id="262"/>
      <w:r w:rsidRPr="00A23938">
        <w:rPr>
          <w:rFonts w:hint="cs"/>
          <w:rtl/>
          <w:lang w:eastAsia="he-IL"/>
        </w:rPr>
        <w:t>הצו - - -</w:t>
      </w:r>
    </w:p>
    <w:p w:rsidR="00B257DC" w:rsidRPr="00A23938" w:rsidRDefault="00B257DC" w:rsidP="00B257DC">
      <w:pPr>
        <w:rPr>
          <w:rtl/>
          <w:lang w:eastAsia="he-IL"/>
        </w:rPr>
      </w:pPr>
      <w:bookmarkStart w:id="263" w:name="_ETM_Q1_2142000"/>
      <w:bookmarkEnd w:id="263"/>
    </w:p>
    <w:p w:rsidR="00D451AF" w:rsidRPr="00A23938" w:rsidRDefault="00D451AF" w:rsidP="00D451AF">
      <w:pPr>
        <w:pStyle w:val="a4"/>
        <w:keepNext/>
        <w:rPr>
          <w:rtl/>
        </w:rPr>
      </w:pPr>
      <w:bookmarkStart w:id="264" w:name="ET_speaker_5774_39"/>
      <w:r w:rsidRPr="00A23938">
        <w:rPr>
          <w:rStyle w:val="TagStyle"/>
          <w:rtl/>
        </w:rPr>
        <w:t xml:space="preserve"> &lt;&lt; דובר &gt;&gt; </w:t>
      </w:r>
      <w:r w:rsidRPr="00A23938">
        <w:rPr>
          <w:rtl/>
        </w:rPr>
        <w:t>צבי האוזר (תקווה חדשה):</w:t>
      </w:r>
      <w:r w:rsidRPr="00A23938">
        <w:rPr>
          <w:rStyle w:val="TagStyle"/>
          <w:rtl/>
        </w:rPr>
        <w:t xml:space="preserve"> &lt;&lt; דובר &gt;&gt;</w:t>
      </w:r>
      <w:r w:rsidRPr="00A23938">
        <w:rPr>
          <w:rtl/>
        </w:rPr>
        <w:t xml:space="preserve">   </w:t>
      </w:r>
      <w:bookmarkEnd w:id="264"/>
    </w:p>
    <w:p w:rsidR="00D451AF" w:rsidRPr="00A23938" w:rsidRDefault="00D451AF" w:rsidP="00D451AF">
      <w:pPr>
        <w:pStyle w:val="KeepWithNext"/>
        <w:rPr>
          <w:rtl/>
          <w:lang w:eastAsia="he-IL"/>
        </w:rPr>
      </w:pPr>
    </w:p>
    <w:p w:rsidR="00D451AF" w:rsidRPr="00A23938" w:rsidRDefault="00D451AF" w:rsidP="00B257DC">
      <w:pPr>
        <w:rPr>
          <w:rtl/>
          <w:lang w:eastAsia="he-IL"/>
        </w:rPr>
      </w:pPr>
      <w:r w:rsidRPr="00A23938">
        <w:rPr>
          <w:rFonts w:hint="cs"/>
          <w:rtl/>
          <w:lang w:eastAsia="he-IL"/>
        </w:rPr>
        <w:t xml:space="preserve">זו פעם ראשונה שנעשה </w:t>
      </w:r>
      <w:r w:rsidR="00B257DC" w:rsidRPr="00A23938">
        <w:rPr>
          <w:rFonts w:hint="cs"/>
          <w:rtl/>
          <w:lang w:eastAsia="he-IL"/>
        </w:rPr>
        <w:t>שימוש</w:t>
      </w:r>
      <w:r w:rsidRPr="00A23938">
        <w:rPr>
          <w:rFonts w:hint="cs"/>
          <w:rtl/>
          <w:lang w:eastAsia="he-IL"/>
        </w:rPr>
        <w:t xml:space="preserve"> בסעיף הזה?</w:t>
      </w:r>
    </w:p>
    <w:p w:rsidR="00D451AF" w:rsidRPr="00A23938" w:rsidRDefault="00D451AF" w:rsidP="00D451AF">
      <w:pPr>
        <w:rPr>
          <w:rtl/>
          <w:lang w:eastAsia="he-IL"/>
        </w:rPr>
      </w:pPr>
    </w:p>
    <w:p w:rsidR="00D451AF" w:rsidRPr="00A23938" w:rsidRDefault="00D451AF" w:rsidP="00D451AF">
      <w:pPr>
        <w:pStyle w:val="a4"/>
        <w:keepNext/>
        <w:rPr>
          <w:rtl/>
        </w:rPr>
      </w:pPr>
      <w:bookmarkStart w:id="265" w:name="ET_speaker_6157_40"/>
      <w:r w:rsidRPr="00A23938">
        <w:rPr>
          <w:rStyle w:val="TagStyle"/>
          <w:rtl/>
        </w:rPr>
        <w:t xml:space="preserve"> &lt;&lt; דובר &gt;&gt; </w:t>
      </w:r>
      <w:r w:rsidRPr="00A23938">
        <w:rPr>
          <w:rtl/>
        </w:rPr>
        <w:t xml:space="preserve">שמחה </w:t>
      </w:r>
      <w:proofErr w:type="spellStart"/>
      <w:r w:rsidRPr="00A23938">
        <w:rPr>
          <w:rtl/>
        </w:rPr>
        <w:t>רוטמן</w:t>
      </w:r>
      <w:proofErr w:type="spellEnd"/>
      <w:r w:rsidRPr="00A23938">
        <w:rPr>
          <w:rtl/>
        </w:rPr>
        <w:t xml:space="preserve"> (הציונות הדתית):</w:t>
      </w:r>
      <w:r w:rsidRPr="00A23938">
        <w:rPr>
          <w:rStyle w:val="TagStyle"/>
          <w:rtl/>
        </w:rPr>
        <w:t xml:space="preserve"> &lt;&lt; דובר &gt;&gt;</w:t>
      </w:r>
      <w:r w:rsidRPr="00A23938">
        <w:rPr>
          <w:rtl/>
        </w:rPr>
        <w:t xml:space="preserve">   </w:t>
      </w:r>
      <w:bookmarkEnd w:id="265"/>
    </w:p>
    <w:p w:rsidR="00D451AF" w:rsidRPr="00A23938" w:rsidRDefault="00D451AF" w:rsidP="00D451AF">
      <w:pPr>
        <w:pStyle w:val="KeepWithNext"/>
        <w:rPr>
          <w:rtl/>
          <w:lang w:eastAsia="he-IL"/>
        </w:rPr>
      </w:pPr>
    </w:p>
    <w:p w:rsidR="00D451AF" w:rsidRPr="00A23938" w:rsidRDefault="00B257DC" w:rsidP="00D451AF">
      <w:pPr>
        <w:rPr>
          <w:rtl/>
          <w:lang w:eastAsia="he-IL"/>
        </w:rPr>
      </w:pPr>
      <w:r w:rsidRPr="00A23938">
        <w:rPr>
          <w:rFonts w:hint="cs"/>
          <w:rtl/>
          <w:lang w:eastAsia="he-IL"/>
        </w:rPr>
        <w:t xml:space="preserve">וזה עוד פעם ראשונה שנעשה שימוש בסמכות </w:t>
      </w:r>
      <w:bookmarkStart w:id="266" w:name="_ETM_Q1_2148000"/>
      <w:bookmarkEnd w:id="266"/>
      <w:r w:rsidRPr="00A23938">
        <w:rPr>
          <w:rFonts w:hint="cs"/>
          <w:rtl/>
          <w:lang w:eastAsia="he-IL"/>
        </w:rPr>
        <w:t>של השר ולא בתיקון חקיקה.</w:t>
      </w:r>
    </w:p>
    <w:p w:rsidR="00B257DC" w:rsidRPr="00A23938" w:rsidRDefault="00B257DC" w:rsidP="00D451AF">
      <w:pPr>
        <w:rPr>
          <w:rtl/>
          <w:lang w:eastAsia="he-IL"/>
        </w:rPr>
      </w:pPr>
      <w:bookmarkStart w:id="267" w:name="_ETM_Q1_2149000"/>
      <w:bookmarkEnd w:id="267"/>
    </w:p>
    <w:p w:rsidR="00D451AF" w:rsidRPr="00A23938" w:rsidRDefault="00D451AF" w:rsidP="00D451AF">
      <w:pPr>
        <w:pStyle w:val="a4"/>
        <w:keepNext/>
        <w:rPr>
          <w:rtl/>
        </w:rPr>
      </w:pPr>
      <w:bookmarkStart w:id="268" w:name="ET_speaker_6208_41"/>
      <w:r w:rsidRPr="00A23938">
        <w:rPr>
          <w:rStyle w:val="TagStyle"/>
          <w:rtl/>
        </w:rPr>
        <w:t xml:space="preserve"> &lt;&lt; דובר &gt;&gt; </w:t>
      </w:r>
      <w:r w:rsidRPr="00A23938">
        <w:rPr>
          <w:rtl/>
        </w:rPr>
        <w:t>שר המשפטים גדעון סער:</w:t>
      </w:r>
      <w:r w:rsidRPr="00A23938">
        <w:rPr>
          <w:rStyle w:val="TagStyle"/>
          <w:rtl/>
        </w:rPr>
        <w:t xml:space="preserve"> &lt;&lt; דובר &gt;&gt;</w:t>
      </w:r>
      <w:r w:rsidRPr="00A23938">
        <w:rPr>
          <w:rtl/>
        </w:rPr>
        <w:t xml:space="preserve">   </w:t>
      </w:r>
      <w:bookmarkEnd w:id="268"/>
    </w:p>
    <w:p w:rsidR="00D451AF" w:rsidRPr="00A23938" w:rsidRDefault="00D451AF" w:rsidP="00D451AF">
      <w:pPr>
        <w:pStyle w:val="KeepWithNext"/>
        <w:rPr>
          <w:rtl/>
          <w:lang w:eastAsia="he-IL"/>
        </w:rPr>
      </w:pPr>
    </w:p>
    <w:p w:rsidR="00B257DC" w:rsidRPr="00A23938" w:rsidRDefault="00B257DC" w:rsidP="00B257DC">
      <w:pPr>
        <w:rPr>
          <w:rtl/>
          <w:lang w:eastAsia="he-IL"/>
        </w:rPr>
      </w:pPr>
      <w:r w:rsidRPr="00A23938">
        <w:rPr>
          <w:rFonts w:hint="cs"/>
          <w:rtl/>
          <w:lang w:eastAsia="he-IL"/>
        </w:rPr>
        <w:t xml:space="preserve">הטיעון </w:t>
      </w:r>
      <w:bookmarkStart w:id="269" w:name="_ETM_Q1_2150000"/>
      <w:bookmarkEnd w:id="269"/>
      <w:r w:rsidRPr="00A23938">
        <w:rPr>
          <w:rFonts w:hint="cs"/>
          <w:rtl/>
          <w:lang w:eastAsia="he-IL"/>
        </w:rPr>
        <w:t xml:space="preserve">לא מובן. יש סמכות להוסיף סוגי עניינים לשר, בהסכמת נשיא </w:t>
      </w:r>
      <w:bookmarkStart w:id="270" w:name="_ETM_Q1_2159000"/>
      <w:bookmarkEnd w:id="270"/>
      <w:r w:rsidRPr="00A23938">
        <w:rPr>
          <w:rFonts w:hint="cs"/>
          <w:rtl/>
          <w:lang w:eastAsia="he-IL"/>
        </w:rPr>
        <w:t xml:space="preserve">בית המשפט העליון. האם להגיש דבר כעניין כלכלי </w:t>
      </w:r>
      <w:r w:rsidR="00D451AF" w:rsidRPr="00A23938">
        <w:rPr>
          <w:rFonts w:hint="cs"/>
          <w:rtl/>
          <w:lang w:eastAsia="he-IL"/>
        </w:rPr>
        <w:t>פר תיק, עם כל הכבוד, זה לא עושה שר המשפטים</w:t>
      </w:r>
      <w:r w:rsidRPr="00A23938">
        <w:rPr>
          <w:rFonts w:hint="cs"/>
          <w:rtl/>
          <w:lang w:eastAsia="he-IL"/>
        </w:rPr>
        <w:t xml:space="preserve"> - </w:t>
      </w:r>
      <w:bookmarkStart w:id="271" w:name="_ETM_Q1_2165000"/>
      <w:bookmarkEnd w:id="271"/>
      <w:r w:rsidRPr="00A23938">
        <w:rPr>
          <w:rFonts w:hint="cs"/>
          <w:rtl/>
          <w:lang w:eastAsia="he-IL"/>
        </w:rPr>
        <w:t>-</w:t>
      </w:r>
    </w:p>
    <w:p w:rsidR="00B257DC" w:rsidRPr="00A23938" w:rsidRDefault="00B257DC" w:rsidP="00B257DC">
      <w:pPr>
        <w:rPr>
          <w:rtl/>
          <w:lang w:eastAsia="he-IL"/>
        </w:rPr>
      </w:pPr>
    </w:p>
    <w:p w:rsidR="00B257DC" w:rsidRPr="00A23938" w:rsidRDefault="00B257DC" w:rsidP="00B257DC">
      <w:pPr>
        <w:pStyle w:val="a4"/>
        <w:keepNext/>
        <w:rPr>
          <w:rtl/>
        </w:rPr>
      </w:pPr>
      <w:bookmarkStart w:id="272" w:name="ET_speaker_6157_225"/>
      <w:r w:rsidRPr="00A23938">
        <w:rPr>
          <w:rStyle w:val="TagStyle"/>
          <w:rtl/>
        </w:rPr>
        <w:t xml:space="preserve"> &lt;&lt; דובר &gt;&gt; </w:t>
      </w:r>
      <w:r w:rsidRPr="00A23938">
        <w:rPr>
          <w:rtl/>
        </w:rPr>
        <w:t xml:space="preserve">שמחה </w:t>
      </w:r>
      <w:proofErr w:type="spellStart"/>
      <w:r w:rsidRPr="00A23938">
        <w:rPr>
          <w:rtl/>
        </w:rPr>
        <w:t>רוטמן</w:t>
      </w:r>
      <w:proofErr w:type="spellEnd"/>
      <w:r w:rsidRPr="00A23938">
        <w:rPr>
          <w:rtl/>
        </w:rPr>
        <w:t xml:space="preserve"> (הציונות הדתית):</w:t>
      </w:r>
      <w:r w:rsidRPr="00A23938">
        <w:rPr>
          <w:rStyle w:val="TagStyle"/>
          <w:rtl/>
        </w:rPr>
        <w:t xml:space="preserve"> &lt;&lt; דובר &gt;&gt;</w:t>
      </w:r>
      <w:r w:rsidRPr="00A23938">
        <w:rPr>
          <w:rtl/>
        </w:rPr>
        <w:t xml:space="preserve">   </w:t>
      </w:r>
      <w:bookmarkEnd w:id="272"/>
    </w:p>
    <w:p w:rsidR="00B257DC" w:rsidRPr="00A23938" w:rsidRDefault="00B257DC" w:rsidP="00B257DC">
      <w:pPr>
        <w:pStyle w:val="KeepWithNext"/>
        <w:rPr>
          <w:rtl/>
          <w:lang w:eastAsia="he-IL"/>
        </w:rPr>
      </w:pPr>
    </w:p>
    <w:p w:rsidR="00B257DC" w:rsidRPr="00A23938" w:rsidRDefault="00B257DC" w:rsidP="00B257DC">
      <w:pPr>
        <w:rPr>
          <w:rtl/>
          <w:lang w:eastAsia="he-IL"/>
        </w:rPr>
      </w:pPr>
      <w:bookmarkStart w:id="273" w:name="_ETM_Q1_2164000"/>
      <w:bookmarkEnd w:id="273"/>
      <w:r w:rsidRPr="00A23938">
        <w:rPr>
          <w:rFonts w:hint="cs"/>
          <w:rtl/>
          <w:lang w:eastAsia="he-IL"/>
        </w:rPr>
        <w:t>זה מה שכתבת בצו.</w:t>
      </w:r>
    </w:p>
    <w:p w:rsidR="00B257DC" w:rsidRPr="00A23938" w:rsidRDefault="00B257DC" w:rsidP="00B257DC">
      <w:pPr>
        <w:rPr>
          <w:rtl/>
          <w:lang w:eastAsia="he-IL"/>
        </w:rPr>
      </w:pPr>
    </w:p>
    <w:p w:rsidR="00B257DC" w:rsidRPr="00A23938" w:rsidRDefault="00B257DC" w:rsidP="00B257DC">
      <w:pPr>
        <w:pStyle w:val="a4"/>
        <w:keepNext/>
        <w:rPr>
          <w:rtl/>
        </w:rPr>
      </w:pPr>
      <w:bookmarkStart w:id="274" w:name="ET_speaker_6208_226"/>
      <w:r w:rsidRPr="00A23938">
        <w:rPr>
          <w:rStyle w:val="TagStyle"/>
          <w:rtl/>
        </w:rPr>
        <w:t xml:space="preserve"> &lt;&lt; דובר &gt;&gt; </w:t>
      </w:r>
      <w:r w:rsidRPr="00A23938">
        <w:rPr>
          <w:rtl/>
        </w:rPr>
        <w:t>שר המשפטים גדעון סער:</w:t>
      </w:r>
      <w:r w:rsidRPr="00A23938">
        <w:rPr>
          <w:rStyle w:val="TagStyle"/>
          <w:rtl/>
        </w:rPr>
        <w:t xml:space="preserve"> &lt;&lt; דובר &gt;&gt;</w:t>
      </w:r>
      <w:r w:rsidRPr="00A23938">
        <w:rPr>
          <w:rtl/>
        </w:rPr>
        <w:t xml:space="preserve">   </w:t>
      </w:r>
      <w:bookmarkEnd w:id="274"/>
    </w:p>
    <w:p w:rsidR="00B257DC" w:rsidRPr="00A23938" w:rsidRDefault="00B257DC" w:rsidP="00B257DC">
      <w:pPr>
        <w:pStyle w:val="KeepWithNext"/>
        <w:rPr>
          <w:rtl/>
          <w:lang w:eastAsia="he-IL"/>
        </w:rPr>
      </w:pPr>
    </w:p>
    <w:p w:rsidR="00D451AF" w:rsidRPr="00A23938" w:rsidRDefault="00B257DC" w:rsidP="00B257DC">
      <w:pPr>
        <w:rPr>
          <w:rtl/>
          <w:lang w:eastAsia="he-IL"/>
        </w:rPr>
      </w:pPr>
      <w:bookmarkStart w:id="275" w:name="_ETM_Q1_2166000"/>
      <w:bookmarkEnd w:id="275"/>
      <w:r w:rsidRPr="00A23938">
        <w:rPr>
          <w:rFonts w:hint="cs"/>
          <w:rtl/>
          <w:lang w:eastAsia="he-IL"/>
        </w:rPr>
        <w:t>- -</w:t>
      </w:r>
      <w:r w:rsidR="00D451AF" w:rsidRPr="00A23938">
        <w:rPr>
          <w:rFonts w:hint="cs"/>
          <w:rtl/>
          <w:lang w:eastAsia="he-IL"/>
        </w:rPr>
        <w:t xml:space="preserve"> זה עושה התביעה</w:t>
      </w:r>
      <w:r w:rsidRPr="00A23938">
        <w:rPr>
          <w:rFonts w:hint="cs"/>
          <w:rtl/>
          <w:lang w:eastAsia="he-IL"/>
        </w:rPr>
        <w:t>.</w:t>
      </w:r>
      <w:r w:rsidR="00D451AF" w:rsidRPr="00A23938">
        <w:rPr>
          <w:rFonts w:hint="cs"/>
          <w:rtl/>
          <w:lang w:eastAsia="he-IL"/>
        </w:rPr>
        <w:t xml:space="preserve"> אבל הפרמטרים, סוגי העבירות, ס</w:t>
      </w:r>
      <w:r w:rsidRPr="00A23938">
        <w:rPr>
          <w:rFonts w:hint="cs"/>
          <w:rtl/>
          <w:lang w:eastAsia="he-IL"/>
        </w:rPr>
        <w:t>וגי ההליכים - - -</w:t>
      </w:r>
    </w:p>
    <w:p w:rsidR="00D451AF" w:rsidRPr="00A23938" w:rsidRDefault="00D451AF" w:rsidP="00D451AF">
      <w:pPr>
        <w:rPr>
          <w:rtl/>
          <w:lang w:eastAsia="he-IL"/>
        </w:rPr>
      </w:pPr>
    </w:p>
    <w:p w:rsidR="00D451AF" w:rsidRPr="00A23938" w:rsidRDefault="00D451AF" w:rsidP="00D451AF">
      <w:pPr>
        <w:pStyle w:val="a4"/>
        <w:keepNext/>
        <w:rPr>
          <w:rtl/>
        </w:rPr>
      </w:pPr>
      <w:bookmarkStart w:id="276" w:name="ET_speaker_6157_42"/>
      <w:r w:rsidRPr="00A23938">
        <w:rPr>
          <w:rStyle w:val="TagStyle"/>
          <w:rtl/>
        </w:rPr>
        <w:lastRenderedPageBreak/>
        <w:t xml:space="preserve"> &lt;&lt; דובר &gt;&gt; </w:t>
      </w:r>
      <w:r w:rsidRPr="00A23938">
        <w:rPr>
          <w:rtl/>
        </w:rPr>
        <w:t xml:space="preserve">שמחה </w:t>
      </w:r>
      <w:proofErr w:type="spellStart"/>
      <w:r w:rsidRPr="00A23938">
        <w:rPr>
          <w:rtl/>
        </w:rPr>
        <w:t>רוטמן</w:t>
      </w:r>
      <w:proofErr w:type="spellEnd"/>
      <w:r w:rsidRPr="00A23938">
        <w:rPr>
          <w:rtl/>
        </w:rPr>
        <w:t xml:space="preserve"> (הציונות הדתית):</w:t>
      </w:r>
      <w:r w:rsidRPr="00A23938">
        <w:rPr>
          <w:rStyle w:val="TagStyle"/>
          <w:rtl/>
        </w:rPr>
        <w:t xml:space="preserve"> &lt;&lt; דובר &gt;&gt;</w:t>
      </w:r>
      <w:r w:rsidRPr="00A23938">
        <w:rPr>
          <w:rtl/>
        </w:rPr>
        <w:t xml:space="preserve">   </w:t>
      </w:r>
      <w:bookmarkEnd w:id="276"/>
    </w:p>
    <w:p w:rsidR="00D451AF" w:rsidRPr="00A23938" w:rsidRDefault="00D451AF" w:rsidP="00D451AF">
      <w:pPr>
        <w:pStyle w:val="KeepWithNext"/>
        <w:rPr>
          <w:rtl/>
          <w:lang w:eastAsia="he-IL"/>
        </w:rPr>
      </w:pPr>
    </w:p>
    <w:p w:rsidR="00D451AF" w:rsidRPr="00A23938" w:rsidRDefault="00B257DC" w:rsidP="009510BF">
      <w:pPr>
        <w:rPr>
          <w:rtl/>
          <w:lang w:eastAsia="he-IL"/>
        </w:rPr>
      </w:pPr>
      <w:r w:rsidRPr="00A23938">
        <w:rPr>
          <w:rFonts w:hint="cs"/>
          <w:rtl/>
          <w:lang w:eastAsia="he-IL"/>
        </w:rPr>
        <w:t xml:space="preserve">על </w:t>
      </w:r>
      <w:r w:rsidR="00D451AF" w:rsidRPr="00A23938">
        <w:rPr>
          <w:rFonts w:hint="cs"/>
          <w:rtl/>
          <w:lang w:eastAsia="he-IL"/>
        </w:rPr>
        <w:t xml:space="preserve">זה </w:t>
      </w:r>
      <w:r w:rsidRPr="00A23938">
        <w:rPr>
          <w:rFonts w:hint="cs"/>
          <w:rtl/>
          <w:lang w:eastAsia="he-IL"/>
        </w:rPr>
        <w:t xml:space="preserve">אין לי </w:t>
      </w:r>
      <w:bookmarkStart w:id="277" w:name="_ETM_Q1_2173000"/>
      <w:bookmarkEnd w:id="277"/>
      <w:r w:rsidRPr="00A23938">
        <w:rPr>
          <w:rFonts w:hint="cs"/>
          <w:rtl/>
          <w:lang w:eastAsia="he-IL"/>
        </w:rPr>
        <w:t>ויכוח</w:t>
      </w:r>
      <w:r w:rsidR="00E13B1C" w:rsidRPr="00A23938">
        <w:rPr>
          <w:rFonts w:hint="cs"/>
          <w:rtl/>
          <w:lang w:eastAsia="he-IL"/>
        </w:rPr>
        <w:t xml:space="preserve">. אדוני השר, אני אחדד. אין לי בעיה שתכתוב שכל </w:t>
      </w:r>
      <w:bookmarkStart w:id="278" w:name="_ETM_Q1_2180000"/>
      <w:bookmarkEnd w:id="278"/>
      <w:r w:rsidR="00E13B1C" w:rsidRPr="00A23938">
        <w:rPr>
          <w:rFonts w:hint="cs"/>
          <w:rtl/>
          <w:lang w:eastAsia="he-IL"/>
        </w:rPr>
        <w:t xml:space="preserve">עניין שיש בו חילוט של מעל 5 מיליון שקלים או </w:t>
      </w:r>
      <w:bookmarkStart w:id="279" w:name="_ETM_Q1_2182000"/>
      <w:bookmarkEnd w:id="279"/>
      <w:r w:rsidR="00E13B1C" w:rsidRPr="00A23938">
        <w:rPr>
          <w:rFonts w:hint="cs"/>
          <w:rtl/>
          <w:lang w:eastAsia="he-IL"/>
        </w:rPr>
        <w:t xml:space="preserve">10 מיליון שקלים הוא עניין כלכלי. זה </w:t>
      </w:r>
      <w:r w:rsidR="00D451AF" w:rsidRPr="00A23938">
        <w:rPr>
          <w:rFonts w:hint="cs"/>
          <w:rtl/>
          <w:lang w:eastAsia="he-IL"/>
        </w:rPr>
        <w:t>ויכוח שלך עם אחרים, אני לא מתווכח עליו</w:t>
      </w:r>
      <w:r w:rsidR="00E13B1C" w:rsidRPr="00A23938">
        <w:rPr>
          <w:rFonts w:hint="cs"/>
          <w:rtl/>
          <w:lang w:eastAsia="he-IL"/>
        </w:rPr>
        <w:t xml:space="preserve">. אין לי </w:t>
      </w:r>
      <w:bookmarkStart w:id="280" w:name="_ETM_Q1_2188000"/>
      <w:bookmarkEnd w:id="280"/>
      <w:r w:rsidR="00E13B1C" w:rsidRPr="00A23938">
        <w:rPr>
          <w:rFonts w:hint="cs"/>
          <w:rtl/>
          <w:lang w:eastAsia="he-IL"/>
        </w:rPr>
        <w:t xml:space="preserve">בעיה שתקבע את זה. זה סביר. זה הגיוני. זה מתאים. </w:t>
      </w:r>
      <w:bookmarkStart w:id="281" w:name="_ETM_Q1_2192000"/>
      <w:bookmarkEnd w:id="281"/>
      <w:r w:rsidR="00E13B1C" w:rsidRPr="00A23938">
        <w:rPr>
          <w:rFonts w:hint="cs"/>
          <w:rtl/>
          <w:lang w:eastAsia="he-IL"/>
        </w:rPr>
        <w:t>זה בתחומי הסמכות שלך, ז</w:t>
      </w:r>
      <w:r w:rsidR="009510BF" w:rsidRPr="00A23938">
        <w:rPr>
          <w:rFonts w:hint="cs"/>
          <w:rtl/>
          <w:lang w:eastAsia="he-IL"/>
        </w:rPr>
        <w:t>ו</w:t>
      </w:r>
      <w:r w:rsidR="00E13B1C" w:rsidRPr="00A23938">
        <w:rPr>
          <w:rFonts w:hint="cs"/>
          <w:rtl/>
          <w:lang w:eastAsia="he-IL"/>
        </w:rPr>
        <w:t xml:space="preserve"> אפילו לא שאלה של סבירות. זה בתחום הסמכות שלך בעיניי. כאשר אתה בא ואומר: הגדרת </w:t>
      </w:r>
      <w:bookmarkStart w:id="282" w:name="_ETM_Q1_2199000"/>
      <w:bookmarkEnd w:id="282"/>
      <w:r w:rsidR="00E13B1C" w:rsidRPr="00A23938">
        <w:rPr>
          <w:rFonts w:hint="cs"/>
          <w:rtl/>
          <w:lang w:eastAsia="he-IL"/>
        </w:rPr>
        <w:t xml:space="preserve">עניין כלכלי זה </w:t>
      </w:r>
      <w:r w:rsidR="00D451AF" w:rsidRPr="00A23938">
        <w:rPr>
          <w:rFonts w:hint="cs"/>
          <w:rtl/>
          <w:lang w:eastAsia="he-IL"/>
        </w:rPr>
        <w:t>תיק כזה וכזה שבחר פרקליט המדינה</w:t>
      </w:r>
      <w:r w:rsidR="00E13B1C" w:rsidRPr="00A23938">
        <w:rPr>
          <w:rFonts w:hint="cs"/>
          <w:rtl/>
          <w:lang w:eastAsia="he-IL"/>
        </w:rPr>
        <w:t xml:space="preserve"> להגיש כתיק כלכלי, אתה בעצם </w:t>
      </w:r>
      <w:bookmarkStart w:id="283" w:name="_ETM_Q1_2206000"/>
      <w:bookmarkEnd w:id="283"/>
      <w:r w:rsidR="00E13B1C" w:rsidRPr="00A23938">
        <w:rPr>
          <w:rFonts w:hint="cs"/>
          <w:rtl/>
          <w:lang w:eastAsia="he-IL"/>
        </w:rPr>
        <w:t xml:space="preserve">אומר: </w:t>
      </w:r>
      <w:r w:rsidR="00D451AF" w:rsidRPr="00A23938">
        <w:rPr>
          <w:rFonts w:hint="cs"/>
          <w:rtl/>
          <w:lang w:eastAsia="he-IL"/>
        </w:rPr>
        <w:t>התפרקתי משיקול</w:t>
      </w:r>
      <w:r w:rsidR="00E13B1C" w:rsidRPr="00A23938">
        <w:rPr>
          <w:rFonts w:hint="cs"/>
          <w:rtl/>
          <w:lang w:eastAsia="he-IL"/>
        </w:rPr>
        <w:t xml:space="preserve"> הדעת שלי להגדיר מהו עניין כלכלי, כך </w:t>
      </w:r>
      <w:bookmarkStart w:id="284" w:name="_ETM_Q1_2211000"/>
      <w:bookmarkEnd w:id="284"/>
      <w:r w:rsidR="00E13B1C" w:rsidRPr="00A23938">
        <w:rPr>
          <w:rFonts w:hint="cs"/>
          <w:rtl/>
          <w:lang w:eastAsia="he-IL"/>
        </w:rPr>
        <w:t>אני רואה את זה, והאחריות על הפרקליט מהו עניין כלכלי.</w:t>
      </w:r>
    </w:p>
    <w:p w:rsidR="00D451AF" w:rsidRPr="00A23938" w:rsidRDefault="00D451AF" w:rsidP="00D451AF">
      <w:pPr>
        <w:rPr>
          <w:rtl/>
          <w:lang w:eastAsia="he-IL"/>
        </w:rPr>
      </w:pPr>
    </w:p>
    <w:p w:rsidR="00D451AF" w:rsidRPr="00A23938" w:rsidRDefault="00D451AF" w:rsidP="00D451AF">
      <w:pPr>
        <w:pStyle w:val="a4"/>
        <w:keepNext/>
        <w:rPr>
          <w:rtl/>
        </w:rPr>
      </w:pPr>
      <w:bookmarkStart w:id="285" w:name="ET_speaker_6208_43"/>
      <w:r w:rsidRPr="00A23938">
        <w:rPr>
          <w:rStyle w:val="TagStyle"/>
          <w:rtl/>
        </w:rPr>
        <w:t xml:space="preserve"> &lt;&lt; דובר &gt;&gt; </w:t>
      </w:r>
      <w:r w:rsidRPr="00A23938">
        <w:rPr>
          <w:rtl/>
        </w:rPr>
        <w:t>שר המשפטים גדעון סער:</w:t>
      </w:r>
      <w:r w:rsidRPr="00A23938">
        <w:rPr>
          <w:rStyle w:val="TagStyle"/>
          <w:rtl/>
        </w:rPr>
        <w:t xml:space="preserve"> &lt;&lt; דובר &gt;&gt;</w:t>
      </w:r>
      <w:r w:rsidRPr="00A23938">
        <w:rPr>
          <w:rtl/>
        </w:rPr>
        <w:t xml:space="preserve">   </w:t>
      </w:r>
      <w:bookmarkEnd w:id="285"/>
    </w:p>
    <w:p w:rsidR="00D451AF" w:rsidRPr="00A23938" w:rsidRDefault="00D451AF" w:rsidP="00D451AF">
      <w:pPr>
        <w:pStyle w:val="KeepWithNext"/>
        <w:rPr>
          <w:rtl/>
          <w:lang w:eastAsia="he-IL"/>
        </w:rPr>
      </w:pPr>
    </w:p>
    <w:p w:rsidR="00D451AF" w:rsidRPr="00A23938" w:rsidRDefault="00D451AF" w:rsidP="00D451AF">
      <w:pPr>
        <w:rPr>
          <w:rtl/>
          <w:lang w:eastAsia="he-IL"/>
        </w:rPr>
      </w:pPr>
      <w:r w:rsidRPr="00A23938">
        <w:rPr>
          <w:rFonts w:hint="cs"/>
          <w:rtl/>
          <w:lang w:eastAsia="he-IL"/>
        </w:rPr>
        <w:t>מה קורה אם יש עירוב עם עבירות אחרות?</w:t>
      </w:r>
    </w:p>
    <w:p w:rsidR="00D451AF" w:rsidRPr="00A23938" w:rsidRDefault="00D451AF" w:rsidP="00D451AF">
      <w:pPr>
        <w:rPr>
          <w:rtl/>
          <w:lang w:eastAsia="he-IL"/>
        </w:rPr>
      </w:pPr>
    </w:p>
    <w:p w:rsidR="00D451AF" w:rsidRPr="00A23938" w:rsidRDefault="00D451AF" w:rsidP="00D451AF">
      <w:pPr>
        <w:pStyle w:val="a4"/>
        <w:keepNext/>
        <w:rPr>
          <w:rtl/>
        </w:rPr>
      </w:pPr>
      <w:bookmarkStart w:id="286" w:name="ET_speaker_5292_44"/>
      <w:r w:rsidRPr="00A23938">
        <w:rPr>
          <w:rStyle w:val="TagStyle"/>
          <w:rtl/>
        </w:rPr>
        <w:t xml:space="preserve"> &lt;&lt; דובר &gt;&gt; </w:t>
      </w:r>
      <w:r w:rsidRPr="00A23938">
        <w:rPr>
          <w:rtl/>
        </w:rPr>
        <w:t>אוסאמה סעדי (הרשימה המשותפת):</w:t>
      </w:r>
      <w:r w:rsidRPr="00A23938">
        <w:rPr>
          <w:rStyle w:val="TagStyle"/>
          <w:rtl/>
        </w:rPr>
        <w:t xml:space="preserve"> &lt;&lt; דובר &gt;&gt;</w:t>
      </w:r>
      <w:r w:rsidRPr="00A23938">
        <w:rPr>
          <w:rtl/>
        </w:rPr>
        <w:t xml:space="preserve">   </w:t>
      </w:r>
      <w:bookmarkEnd w:id="286"/>
    </w:p>
    <w:p w:rsidR="00D451AF" w:rsidRPr="00A23938" w:rsidRDefault="00D451AF" w:rsidP="00D451AF">
      <w:pPr>
        <w:pStyle w:val="KeepWithNext"/>
        <w:rPr>
          <w:rtl/>
          <w:lang w:eastAsia="he-IL"/>
        </w:rPr>
      </w:pPr>
    </w:p>
    <w:p w:rsidR="00E13B1C" w:rsidRPr="00A23938" w:rsidRDefault="00E13B1C" w:rsidP="00D451AF">
      <w:pPr>
        <w:rPr>
          <w:rtl/>
          <w:lang w:eastAsia="he-IL"/>
        </w:rPr>
      </w:pPr>
      <w:r w:rsidRPr="00A23938">
        <w:rPr>
          <w:rFonts w:hint="cs"/>
          <w:rtl/>
          <w:lang w:eastAsia="he-IL"/>
        </w:rPr>
        <w:t xml:space="preserve">בעבירות </w:t>
      </w:r>
      <w:bookmarkStart w:id="287" w:name="_ETM_Q1_2214000"/>
      <w:bookmarkEnd w:id="287"/>
      <w:r w:rsidRPr="00A23938">
        <w:rPr>
          <w:rFonts w:hint="cs"/>
          <w:rtl/>
          <w:lang w:eastAsia="he-IL"/>
        </w:rPr>
        <w:t>מסוימות.</w:t>
      </w:r>
    </w:p>
    <w:p w:rsidR="00E13B1C" w:rsidRPr="00A23938" w:rsidRDefault="00E13B1C" w:rsidP="00D451AF">
      <w:pPr>
        <w:rPr>
          <w:rtl/>
          <w:lang w:eastAsia="he-IL"/>
        </w:rPr>
      </w:pPr>
    </w:p>
    <w:p w:rsidR="00E13B1C" w:rsidRPr="00A23938" w:rsidRDefault="00E13B1C" w:rsidP="00E13B1C">
      <w:pPr>
        <w:pStyle w:val="a4"/>
        <w:keepNext/>
        <w:rPr>
          <w:rtl/>
        </w:rPr>
      </w:pPr>
      <w:bookmarkStart w:id="288" w:name="ET_speaker_6157_227"/>
      <w:r w:rsidRPr="00A23938">
        <w:rPr>
          <w:rStyle w:val="TagStyle"/>
          <w:rtl/>
        </w:rPr>
        <w:t xml:space="preserve"> &lt;&lt; דובר &gt;&gt; </w:t>
      </w:r>
      <w:r w:rsidRPr="00A23938">
        <w:rPr>
          <w:rtl/>
        </w:rPr>
        <w:t xml:space="preserve">שמחה </w:t>
      </w:r>
      <w:proofErr w:type="spellStart"/>
      <w:r w:rsidRPr="00A23938">
        <w:rPr>
          <w:rtl/>
        </w:rPr>
        <w:t>רוטמן</w:t>
      </w:r>
      <w:proofErr w:type="spellEnd"/>
      <w:r w:rsidRPr="00A23938">
        <w:rPr>
          <w:rtl/>
        </w:rPr>
        <w:t xml:space="preserve"> (הציונות הדתית):</w:t>
      </w:r>
      <w:r w:rsidRPr="00A23938">
        <w:rPr>
          <w:rStyle w:val="TagStyle"/>
          <w:rtl/>
        </w:rPr>
        <w:t xml:space="preserve"> &lt;&lt; דובר &gt;&gt;</w:t>
      </w:r>
      <w:r w:rsidRPr="00A23938">
        <w:rPr>
          <w:rtl/>
        </w:rPr>
        <w:t xml:space="preserve">   </w:t>
      </w:r>
      <w:bookmarkEnd w:id="288"/>
    </w:p>
    <w:p w:rsidR="00E13B1C" w:rsidRPr="00A23938" w:rsidRDefault="00E13B1C" w:rsidP="00E13B1C">
      <w:pPr>
        <w:pStyle w:val="KeepWithNext"/>
        <w:rPr>
          <w:rtl/>
          <w:lang w:eastAsia="he-IL"/>
        </w:rPr>
      </w:pPr>
    </w:p>
    <w:p w:rsidR="00E13B1C" w:rsidRPr="00A23938" w:rsidRDefault="00E13B1C" w:rsidP="00E13B1C">
      <w:pPr>
        <w:rPr>
          <w:rtl/>
          <w:lang w:eastAsia="he-IL"/>
        </w:rPr>
      </w:pPr>
      <w:bookmarkStart w:id="289" w:name="_ETM_Q1_2216000"/>
      <w:bookmarkEnd w:id="289"/>
      <w:r w:rsidRPr="00A23938">
        <w:rPr>
          <w:rFonts w:hint="cs"/>
          <w:rtl/>
          <w:lang w:eastAsia="he-IL"/>
        </w:rPr>
        <w:t>לא. תחמת את שיקול הדעת של הפרקליט - - -</w:t>
      </w:r>
    </w:p>
    <w:p w:rsidR="00E13B1C" w:rsidRPr="00A23938" w:rsidRDefault="00E13B1C" w:rsidP="00E13B1C">
      <w:pPr>
        <w:rPr>
          <w:rtl/>
          <w:lang w:eastAsia="he-IL"/>
        </w:rPr>
      </w:pPr>
      <w:bookmarkStart w:id="290" w:name="_ETM_Q1_2217000"/>
      <w:bookmarkEnd w:id="290"/>
    </w:p>
    <w:p w:rsidR="00E13B1C" w:rsidRPr="00A23938" w:rsidRDefault="00E13B1C" w:rsidP="00E13B1C">
      <w:pPr>
        <w:pStyle w:val="a4"/>
        <w:keepNext/>
        <w:rPr>
          <w:rtl/>
        </w:rPr>
      </w:pPr>
      <w:bookmarkStart w:id="291" w:name="ET_speaker_5292_228"/>
      <w:r w:rsidRPr="00A23938">
        <w:rPr>
          <w:rStyle w:val="TagStyle"/>
          <w:rtl/>
        </w:rPr>
        <w:t xml:space="preserve"> &lt;&lt; דובר &gt;&gt; </w:t>
      </w:r>
      <w:r w:rsidRPr="00A23938">
        <w:rPr>
          <w:rtl/>
        </w:rPr>
        <w:t>אוסאמה סעדי (הרשימה המשותפת):</w:t>
      </w:r>
      <w:r w:rsidRPr="00A23938">
        <w:rPr>
          <w:rStyle w:val="TagStyle"/>
          <w:rtl/>
        </w:rPr>
        <w:t xml:space="preserve"> &lt;&lt; דובר &gt;&gt;</w:t>
      </w:r>
      <w:r w:rsidRPr="00A23938">
        <w:rPr>
          <w:rtl/>
        </w:rPr>
        <w:t xml:space="preserve">   </w:t>
      </w:r>
      <w:bookmarkEnd w:id="291"/>
    </w:p>
    <w:p w:rsidR="00E13B1C" w:rsidRPr="00A23938" w:rsidRDefault="00E13B1C" w:rsidP="00E13B1C">
      <w:pPr>
        <w:pStyle w:val="KeepWithNext"/>
        <w:rPr>
          <w:rtl/>
          <w:lang w:eastAsia="he-IL"/>
        </w:rPr>
      </w:pPr>
    </w:p>
    <w:p w:rsidR="00D451AF" w:rsidRPr="00A23938" w:rsidRDefault="00D451AF" w:rsidP="00D451AF">
      <w:pPr>
        <w:rPr>
          <w:rtl/>
          <w:lang w:eastAsia="he-IL"/>
        </w:rPr>
      </w:pPr>
      <w:bookmarkStart w:id="292" w:name="_ETM_Q1_2218000"/>
      <w:bookmarkEnd w:id="292"/>
      <w:r w:rsidRPr="00A23938">
        <w:rPr>
          <w:rFonts w:hint="cs"/>
          <w:rtl/>
          <w:lang w:eastAsia="he-IL"/>
        </w:rPr>
        <w:t xml:space="preserve">בעניין חילוט, </w:t>
      </w:r>
      <w:r w:rsidR="00E13B1C" w:rsidRPr="00A23938">
        <w:rPr>
          <w:rFonts w:hint="cs"/>
          <w:rtl/>
          <w:lang w:eastAsia="he-IL"/>
        </w:rPr>
        <w:t xml:space="preserve">בעניין </w:t>
      </w:r>
      <w:bookmarkStart w:id="293" w:name="_ETM_Q1_2222000"/>
      <w:bookmarkEnd w:id="293"/>
      <w:r w:rsidRPr="00A23938">
        <w:rPr>
          <w:rFonts w:hint="cs"/>
          <w:rtl/>
          <w:lang w:eastAsia="he-IL"/>
        </w:rPr>
        <w:t xml:space="preserve">עבירות </w:t>
      </w:r>
      <w:r w:rsidR="00E13B1C" w:rsidRPr="00A23938">
        <w:rPr>
          <w:rFonts w:hint="cs"/>
          <w:rtl/>
          <w:lang w:eastAsia="he-IL"/>
        </w:rPr>
        <w:t xml:space="preserve">מס </w:t>
      </w:r>
      <w:r w:rsidRPr="00A23938">
        <w:rPr>
          <w:rFonts w:hint="cs"/>
          <w:rtl/>
          <w:lang w:eastAsia="he-IL"/>
        </w:rPr>
        <w:t>מעל 10 מיליון שק</w:t>
      </w:r>
      <w:r w:rsidR="00E13B1C" w:rsidRPr="00A23938">
        <w:rPr>
          <w:rFonts w:hint="cs"/>
          <w:rtl/>
          <w:lang w:eastAsia="he-IL"/>
        </w:rPr>
        <w:t>ל, הוא נותן לפרקליט המדינה, אבל גם לנשיא בית משפט - - -</w:t>
      </w:r>
    </w:p>
    <w:p w:rsidR="00D451AF" w:rsidRPr="00A23938" w:rsidRDefault="00D451AF" w:rsidP="00D451AF">
      <w:pPr>
        <w:rPr>
          <w:rtl/>
          <w:lang w:eastAsia="he-IL"/>
        </w:rPr>
      </w:pPr>
    </w:p>
    <w:p w:rsidR="00D451AF" w:rsidRPr="00A23938" w:rsidRDefault="00D451AF" w:rsidP="00D451AF">
      <w:pPr>
        <w:pStyle w:val="a4"/>
        <w:keepNext/>
        <w:rPr>
          <w:rtl/>
        </w:rPr>
      </w:pPr>
      <w:bookmarkStart w:id="294" w:name="ET_speaker_6157_45"/>
      <w:r w:rsidRPr="00A23938">
        <w:rPr>
          <w:rStyle w:val="TagStyle"/>
          <w:rtl/>
        </w:rPr>
        <w:t xml:space="preserve"> &lt;&lt; דובר &gt;&gt; </w:t>
      </w:r>
      <w:r w:rsidRPr="00A23938">
        <w:rPr>
          <w:rtl/>
        </w:rPr>
        <w:t xml:space="preserve">שמחה </w:t>
      </w:r>
      <w:proofErr w:type="spellStart"/>
      <w:r w:rsidRPr="00A23938">
        <w:rPr>
          <w:rtl/>
        </w:rPr>
        <w:t>רוטמן</w:t>
      </w:r>
      <w:proofErr w:type="spellEnd"/>
      <w:r w:rsidRPr="00A23938">
        <w:rPr>
          <w:rtl/>
        </w:rPr>
        <w:t xml:space="preserve"> (הציונות הדתית):</w:t>
      </w:r>
      <w:r w:rsidRPr="00A23938">
        <w:rPr>
          <w:rStyle w:val="TagStyle"/>
          <w:rtl/>
        </w:rPr>
        <w:t xml:space="preserve"> &lt;&lt; דובר &gt;&gt;</w:t>
      </w:r>
      <w:r w:rsidRPr="00A23938">
        <w:rPr>
          <w:rtl/>
        </w:rPr>
        <w:t xml:space="preserve">   </w:t>
      </w:r>
      <w:bookmarkEnd w:id="294"/>
    </w:p>
    <w:p w:rsidR="00D451AF" w:rsidRPr="00A23938" w:rsidRDefault="00D451AF" w:rsidP="00D451AF">
      <w:pPr>
        <w:pStyle w:val="KeepWithNext"/>
        <w:rPr>
          <w:rtl/>
          <w:lang w:eastAsia="he-IL"/>
        </w:rPr>
      </w:pPr>
    </w:p>
    <w:p w:rsidR="00D451AF" w:rsidRPr="00A23938" w:rsidRDefault="00E13B1C" w:rsidP="00D451AF">
      <w:pPr>
        <w:rPr>
          <w:rtl/>
          <w:lang w:eastAsia="he-IL"/>
        </w:rPr>
      </w:pPr>
      <w:r w:rsidRPr="00A23938">
        <w:rPr>
          <w:rFonts w:hint="cs"/>
          <w:rtl/>
          <w:lang w:eastAsia="he-IL"/>
        </w:rPr>
        <w:t>בעיני</w:t>
      </w:r>
      <w:bookmarkStart w:id="295" w:name="_ETM_Q1_2232000"/>
      <w:bookmarkEnd w:id="295"/>
      <w:r w:rsidRPr="00A23938">
        <w:rPr>
          <w:rFonts w:hint="cs"/>
          <w:rtl/>
          <w:lang w:eastAsia="he-IL"/>
        </w:rPr>
        <w:t xml:space="preserve">י </w:t>
      </w:r>
      <w:r w:rsidR="00D451AF" w:rsidRPr="00A23938">
        <w:rPr>
          <w:rFonts w:hint="cs"/>
          <w:rtl/>
          <w:lang w:eastAsia="he-IL"/>
        </w:rPr>
        <w:t xml:space="preserve">האצלת </w:t>
      </w:r>
      <w:r w:rsidRPr="00A23938">
        <w:rPr>
          <w:rFonts w:hint="cs"/>
          <w:rtl/>
          <w:lang w:eastAsia="he-IL"/>
        </w:rPr>
        <w:t>שיקול הדעת הזה זה חריגה מהחוק המסמיך.</w:t>
      </w:r>
    </w:p>
    <w:p w:rsidR="00D451AF" w:rsidRPr="00A23938" w:rsidRDefault="00D451AF" w:rsidP="00D451AF">
      <w:pPr>
        <w:rPr>
          <w:rtl/>
          <w:lang w:eastAsia="he-IL"/>
        </w:rPr>
      </w:pPr>
    </w:p>
    <w:p w:rsidR="00D451AF" w:rsidRPr="00A23938" w:rsidRDefault="00D451AF" w:rsidP="00D451AF">
      <w:pPr>
        <w:pStyle w:val="a4"/>
        <w:keepNext/>
        <w:rPr>
          <w:rtl/>
        </w:rPr>
      </w:pPr>
      <w:bookmarkStart w:id="296" w:name="ET_speaker_5292_46"/>
      <w:r w:rsidRPr="00A23938">
        <w:rPr>
          <w:rStyle w:val="TagStyle"/>
          <w:rtl/>
        </w:rPr>
        <w:t xml:space="preserve"> &lt;&lt; דובר &gt;&gt; </w:t>
      </w:r>
      <w:r w:rsidRPr="00A23938">
        <w:rPr>
          <w:rtl/>
        </w:rPr>
        <w:t>אוסאמה סעדי (הרשימה המשותפת):</w:t>
      </w:r>
      <w:r w:rsidRPr="00A23938">
        <w:rPr>
          <w:rStyle w:val="TagStyle"/>
          <w:rtl/>
        </w:rPr>
        <w:t xml:space="preserve"> &lt;&lt; דובר &gt;&gt;</w:t>
      </w:r>
      <w:r w:rsidRPr="00A23938">
        <w:rPr>
          <w:rtl/>
        </w:rPr>
        <w:t xml:space="preserve">   </w:t>
      </w:r>
      <w:bookmarkEnd w:id="296"/>
    </w:p>
    <w:p w:rsidR="00D451AF" w:rsidRPr="00A23938" w:rsidRDefault="00D451AF" w:rsidP="00D451AF">
      <w:pPr>
        <w:pStyle w:val="KeepWithNext"/>
        <w:rPr>
          <w:rtl/>
          <w:lang w:eastAsia="he-IL"/>
        </w:rPr>
      </w:pPr>
    </w:p>
    <w:p w:rsidR="00D451AF" w:rsidRPr="00A23938" w:rsidRDefault="00D451AF" w:rsidP="00D451AF">
      <w:pPr>
        <w:rPr>
          <w:rtl/>
          <w:lang w:eastAsia="he-IL"/>
        </w:rPr>
      </w:pPr>
      <w:r w:rsidRPr="00A23938">
        <w:rPr>
          <w:rFonts w:hint="cs"/>
          <w:rtl/>
          <w:lang w:eastAsia="he-IL"/>
        </w:rPr>
        <w:t>מה אתה רוצה שהוא יעשה?</w:t>
      </w:r>
    </w:p>
    <w:p w:rsidR="00D451AF" w:rsidRPr="00A23938" w:rsidRDefault="00D451AF" w:rsidP="00D451AF">
      <w:pPr>
        <w:rPr>
          <w:rtl/>
          <w:lang w:eastAsia="he-IL"/>
        </w:rPr>
      </w:pPr>
    </w:p>
    <w:p w:rsidR="00D451AF" w:rsidRPr="00A23938" w:rsidRDefault="00D451AF" w:rsidP="00D451AF">
      <w:pPr>
        <w:pStyle w:val="a4"/>
        <w:keepNext/>
        <w:rPr>
          <w:rtl/>
        </w:rPr>
      </w:pPr>
      <w:bookmarkStart w:id="297" w:name="ET_speaker_6157_47"/>
      <w:r w:rsidRPr="00A23938">
        <w:rPr>
          <w:rStyle w:val="TagStyle"/>
          <w:rtl/>
        </w:rPr>
        <w:t xml:space="preserve"> &lt;&lt; דובר &gt;&gt; </w:t>
      </w:r>
      <w:r w:rsidRPr="00A23938">
        <w:rPr>
          <w:rtl/>
        </w:rPr>
        <w:t xml:space="preserve">שמחה </w:t>
      </w:r>
      <w:proofErr w:type="spellStart"/>
      <w:r w:rsidRPr="00A23938">
        <w:rPr>
          <w:rtl/>
        </w:rPr>
        <w:t>רוטמן</w:t>
      </w:r>
      <w:proofErr w:type="spellEnd"/>
      <w:r w:rsidRPr="00A23938">
        <w:rPr>
          <w:rtl/>
        </w:rPr>
        <w:t xml:space="preserve"> (הציונות הדתית):</w:t>
      </w:r>
      <w:r w:rsidRPr="00A23938">
        <w:rPr>
          <w:rStyle w:val="TagStyle"/>
          <w:rtl/>
        </w:rPr>
        <w:t xml:space="preserve"> &lt;&lt; דובר &gt;&gt;</w:t>
      </w:r>
      <w:r w:rsidRPr="00A23938">
        <w:rPr>
          <w:rtl/>
        </w:rPr>
        <w:t xml:space="preserve">   </w:t>
      </w:r>
      <w:bookmarkEnd w:id="297"/>
    </w:p>
    <w:p w:rsidR="00D451AF" w:rsidRPr="00A23938" w:rsidRDefault="00D451AF" w:rsidP="00D451AF">
      <w:pPr>
        <w:pStyle w:val="KeepWithNext"/>
        <w:rPr>
          <w:rtl/>
          <w:lang w:eastAsia="he-IL"/>
        </w:rPr>
      </w:pPr>
    </w:p>
    <w:p w:rsidR="00D451AF" w:rsidRPr="00A23938" w:rsidRDefault="00E13B1C" w:rsidP="00E13B1C">
      <w:pPr>
        <w:rPr>
          <w:rtl/>
          <w:lang w:eastAsia="he-IL"/>
        </w:rPr>
      </w:pPr>
      <w:r w:rsidRPr="00A23938">
        <w:rPr>
          <w:rFonts w:hint="cs"/>
          <w:rtl/>
          <w:lang w:eastAsia="he-IL"/>
        </w:rPr>
        <w:t xml:space="preserve">כל </w:t>
      </w:r>
      <w:bookmarkStart w:id="298" w:name="_ETM_Q1_2238000"/>
      <w:bookmarkEnd w:id="298"/>
      <w:r w:rsidRPr="00A23938">
        <w:rPr>
          <w:rFonts w:hint="cs"/>
          <w:rtl/>
          <w:lang w:eastAsia="he-IL"/>
        </w:rPr>
        <w:t>מה שיש בו מעל 5 או 10 מיליון שקלים זה</w:t>
      </w:r>
      <w:bookmarkStart w:id="299" w:name="_ETM_Q1_2242000"/>
      <w:bookmarkEnd w:id="299"/>
      <w:r w:rsidRPr="00A23938">
        <w:rPr>
          <w:rFonts w:hint="cs"/>
          <w:rtl/>
          <w:lang w:eastAsia="he-IL"/>
        </w:rPr>
        <w:t xml:space="preserve"> בסדר, זה בסמכותו. </w:t>
      </w:r>
      <w:r w:rsidR="00D451AF" w:rsidRPr="00A23938">
        <w:rPr>
          <w:rFonts w:hint="cs"/>
          <w:rtl/>
          <w:lang w:eastAsia="he-IL"/>
        </w:rPr>
        <w:t>אני לא חו</w:t>
      </w:r>
      <w:r w:rsidRPr="00A23938">
        <w:rPr>
          <w:rFonts w:hint="cs"/>
          <w:rtl/>
          <w:lang w:eastAsia="he-IL"/>
        </w:rPr>
        <w:t>שב שבסמכותו לבוא ולהגיד שיחליט פרקליט המדינה. זה האצלת סמכות שהחוק לא נתן לו. זה הכול.</w:t>
      </w:r>
    </w:p>
    <w:p w:rsidR="00D451AF" w:rsidRPr="00A23938" w:rsidRDefault="00D451AF" w:rsidP="00D451AF">
      <w:pPr>
        <w:rPr>
          <w:rtl/>
          <w:lang w:eastAsia="he-IL"/>
        </w:rPr>
      </w:pPr>
    </w:p>
    <w:p w:rsidR="00D451AF" w:rsidRPr="00A23938" w:rsidRDefault="00D451AF" w:rsidP="00D451AF">
      <w:pPr>
        <w:pStyle w:val="af6"/>
        <w:keepNext/>
        <w:rPr>
          <w:rtl/>
        </w:rPr>
      </w:pPr>
      <w:bookmarkStart w:id="300" w:name="ET_yor_6156_48"/>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300"/>
    </w:p>
    <w:p w:rsidR="00D451AF" w:rsidRPr="00A23938" w:rsidRDefault="00D451AF" w:rsidP="00D451AF">
      <w:pPr>
        <w:pStyle w:val="KeepWithNext"/>
        <w:rPr>
          <w:rtl/>
          <w:lang w:eastAsia="he-IL"/>
        </w:rPr>
      </w:pPr>
    </w:p>
    <w:p w:rsidR="00D451AF" w:rsidRPr="00A23938" w:rsidRDefault="00D451AF" w:rsidP="00E13B1C">
      <w:pPr>
        <w:rPr>
          <w:rtl/>
          <w:lang w:eastAsia="he-IL"/>
        </w:rPr>
      </w:pPr>
      <w:r w:rsidRPr="00A23938">
        <w:rPr>
          <w:rFonts w:hint="cs"/>
          <w:rtl/>
          <w:lang w:eastAsia="he-IL"/>
        </w:rPr>
        <w:t>יש פה שאלה</w:t>
      </w:r>
      <w:r w:rsidR="00E13B1C" w:rsidRPr="00A23938">
        <w:rPr>
          <w:rFonts w:hint="cs"/>
          <w:rtl/>
          <w:lang w:eastAsia="he-IL"/>
        </w:rPr>
        <w:t xml:space="preserve"> פרשנית, שראוי לשמוע </w:t>
      </w:r>
      <w:bookmarkStart w:id="301" w:name="_ETM_Q1_2259000"/>
      <w:bookmarkEnd w:id="301"/>
      <w:r w:rsidR="00E13B1C" w:rsidRPr="00A23938">
        <w:rPr>
          <w:rFonts w:hint="cs"/>
          <w:rtl/>
          <w:lang w:eastAsia="he-IL"/>
        </w:rPr>
        <w:t xml:space="preserve">התייחסות של משרד המשפטים אליה, שאלה שחבר הכנסת </w:t>
      </w:r>
      <w:proofErr w:type="spellStart"/>
      <w:r w:rsidR="00E13B1C" w:rsidRPr="00A23938">
        <w:rPr>
          <w:rFonts w:hint="cs"/>
          <w:rtl/>
          <w:lang w:eastAsia="he-IL"/>
        </w:rPr>
        <w:t>רוטמן</w:t>
      </w:r>
      <w:proofErr w:type="spellEnd"/>
      <w:r w:rsidR="00E13B1C" w:rsidRPr="00A23938">
        <w:rPr>
          <w:rFonts w:hint="cs"/>
          <w:rtl/>
          <w:lang w:eastAsia="he-IL"/>
        </w:rPr>
        <w:t xml:space="preserve"> מציב, </w:t>
      </w:r>
      <w:bookmarkStart w:id="302" w:name="_ETM_Q1_2264000"/>
      <w:bookmarkEnd w:id="302"/>
      <w:r w:rsidR="00E13B1C" w:rsidRPr="00A23938">
        <w:rPr>
          <w:rFonts w:hint="cs"/>
          <w:rtl/>
          <w:lang w:eastAsia="he-IL"/>
        </w:rPr>
        <w:t xml:space="preserve">האם הסעיף שמסמיך את השר, 42ב(ב), שאומר ש"שר המשפטים </w:t>
      </w:r>
      <w:bookmarkStart w:id="303" w:name="_ETM_Q1_2270000"/>
      <w:bookmarkEnd w:id="303"/>
      <w:r w:rsidR="00E13B1C" w:rsidRPr="00A23938">
        <w:rPr>
          <w:rFonts w:hint="cs"/>
          <w:rtl/>
          <w:lang w:eastAsia="he-IL"/>
        </w:rPr>
        <w:t xml:space="preserve">ראשי בצו, בהסכמת נשיא בית המשפט העליון, ובאישור ועדת החוקה, </w:t>
      </w:r>
      <w:bookmarkStart w:id="304" w:name="_ETM_Q1_2274000"/>
      <w:bookmarkEnd w:id="304"/>
      <w:r w:rsidR="00E13B1C" w:rsidRPr="00A23938">
        <w:rPr>
          <w:rFonts w:hint="cs"/>
          <w:rtl/>
          <w:lang w:eastAsia="he-IL"/>
        </w:rPr>
        <w:t xml:space="preserve">חוק ומשפט של הכנסת, לקבוע עניינים נוספים כעניין כלכלי" </w:t>
      </w:r>
      <w:r w:rsidR="00E13B1C" w:rsidRPr="00A23938">
        <w:rPr>
          <w:rFonts w:hint="eastAsia"/>
          <w:rtl/>
          <w:lang w:eastAsia="he-IL"/>
        </w:rPr>
        <w:t>–</w:t>
      </w:r>
      <w:r w:rsidR="00E13B1C" w:rsidRPr="00A23938">
        <w:rPr>
          <w:rFonts w:hint="cs"/>
          <w:rtl/>
          <w:lang w:eastAsia="he-IL"/>
        </w:rPr>
        <w:t xml:space="preserve"> האם </w:t>
      </w:r>
      <w:bookmarkStart w:id="305" w:name="_ETM_Q1_2279000"/>
      <w:bookmarkEnd w:id="305"/>
      <w:r w:rsidR="00E13B1C" w:rsidRPr="00A23938">
        <w:rPr>
          <w:rFonts w:hint="cs"/>
          <w:rtl/>
          <w:lang w:eastAsia="he-IL"/>
        </w:rPr>
        <w:t xml:space="preserve">התיבה "עניינים נוספים" אפשר לקרוא אל תוכה אמירה שזה עניין </w:t>
      </w:r>
      <w:bookmarkStart w:id="306" w:name="_ETM_Q1_2285000"/>
      <w:bookmarkEnd w:id="306"/>
      <w:r w:rsidR="00E13B1C" w:rsidRPr="00A23938">
        <w:rPr>
          <w:rFonts w:hint="cs"/>
          <w:rtl/>
          <w:lang w:eastAsia="he-IL"/>
        </w:rPr>
        <w:t xml:space="preserve">בשיקול דעת של פרקליט, שההגדרה בסופו של דבר היא לא </w:t>
      </w:r>
      <w:bookmarkStart w:id="307" w:name="_ETM_Q1_2292000"/>
      <w:bookmarkEnd w:id="307"/>
      <w:r w:rsidR="00E13B1C" w:rsidRPr="00A23938">
        <w:rPr>
          <w:rFonts w:hint="cs"/>
          <w:rtl/>
          <w:lang w:eastAsia="he-IL"/>
        </w:rPr>
        <w:t xml:space="preserve">הגדרה חד-משמעית מהו עניין כלכלי או לא, אלא שזה תלוי </w:t>
      </w:r>
      <w:bookmarkStart w:id="308" w:name="_ETM_Q1_2295000"/>
      <w:bookmarkEnd w:id="308"/>
      <w:r w:rsidR="00E13B1C" w:rsidRPr="00A23938">
        <w:rPr>
          <w:rFonts w:hint="cs"/>
          <w:rtl/>
          <w:lang w:eastAsia="he-IL"/>
        </w:rPr>
        <w:t>בשיקול דעתו של פרקליט המחוז או מי מטעמו? זאת סוגיה</w:t>
      </w:r>
      <w:bookmarkStart w:id="309" w:name="_ETM_Q1_2303000"/>
      <w:bookmarkEnd w:id="309"/>
      <w:r w:rsidR="00E13B1C" w:rsidRPr="00A23938">
        <w:rPr>
          <w:rFonts w:hint="cs"/>
          <w:rtl/>
          <w:lang w:eastAsia="he-IL"/>
        </w:rPr>
        <w:t xml:space="preserve"> פרשנית, וצריך להתייחס אליה.</w:t>
      </w:r>
    </w:p>
    <w:p w:rsidR="00D451AF" w:rsidRPr="00A23938" w:rsidRDefault="00D451AF" w:rsidP="00D451AF">
      <w:pPr>
        <w:rPr>
          <w:rtl/>
          <w:lang w:eastAsia="he-IL"/>
        </w:rPr>
      </w:pPr>
    </w:p>
    <w:p w:rsidR="00D451AF" w:rsidRPr="00A23938" w:rsidRDefault="00D451AF" w:rsidP="00D451AF">
      <w:pPr>
        <w:pStyle w:val="a4"/>
        <w:keepNext/>
        <w:rPr>
          <w:rtl/>
        </w:rPr>
      </w:pPr>
      <w:bookmarkStart w:id="310" w:name="ET_speaker_5774_51"/>
      <w:r w:rsidRPr="00A23938">
        <w:rPr>
          <w:rStyle w:val="TagStyle"/>
          <w:rtl/>
        </w:rPr>
        <w:t xml:space="preserve"> &lt;&lt; דובר &gt;&gt; </w:t>
      </w:r>
      <w:r w:rsidRPr="00A23938">
        <w:rPr>
          <w:rtl/>
        </w:rPr>
        <w:t>צבי האוזר (תקווה חדשה):</w:t>
      </w:r>
      <w:r w:rsidRPr="00A23938">
        <w:rPr>
          <w:rStyle w:val="TagStyle"/>
          <w:rtl/>
        </w:rPr>
        <w:t xml:space="preserve"> &lt;&lt; דובר &gt;&gt;</w:t>
      </w:r>
      <w:r w:rsidRPr="00A23938">
        <w:rPr>
          <w:rtl/>
        </w:rPr>
        <w:t xml:space="preserve">   </w:t>
      </w:r>
      <w:bookmarkEnd w:id="310"/>
    </w:p>
    <w:p w:rsidR="00D451AF" w:rsidRPr="00A23938" w:rsidRDefault="00D451AF" w:rsidP="00D451AF">
      <w:pPr>
        <w:pStyle w:val="KeepWithNext"/>
        <w:rPr>
          <w:rtl/>
          <w:lang w:eastAsia="he-IL"/>
        </w:rPr>
      </w:pPr>
    </w:p>
    <w:p w:rsidR="00D451AF" w:rsidRPr="00A23938" w:rsidRDefault="00D451AF" w:rsidP="009510BF">
      <w:pPr>
        <w:rPr>
          <w:rtl/>
          <w:lang w:eastAsia="he-IL"/>
        </w:rPr>
      </w:pPr>
      <w:r w:rsidRPr="00A23938">
        <w:rPr>
          <w:rFonts w:hint="cs"/>
          <w:rtl/>
          <w:lang w:eastAsia="he-IL"/>
        </w:rPr>
        <w:t>תפנה אותי לסעיף.</w:t>
      </w:r>
    </w:p>
    <w:p w:rsidR="009510BF" w:rsidRPr="00A23938" w:rsidRDefault="009510BF" w:rsidP="009510BF">
      <w:pPr>
        <w:rPr>
          <w:rtl/>
          <w:lang w:eastAsia="he-IL"/>
        </w:rPr>
      </w:pPr>
    </w:p>
    <w:p w:rsidR="00D451AF" w:rsidRPr="00A23938" w:rsidRDefault="00D451AF" w:rsidP="00D451AF">
      <w:pPr>
        <w:pStyle w:val="af6"/>
        <w:keepNext/>
        <w:rPr>
          <w:rtl/>
        </w:rPr>
      </w:pPr>
      <w:bookmarkStart w:id="311" w:name="ET_yor_6156_52"/>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311"/>
    </w:p>
    <w:p w:rsidR="00D451AF" w:rsidRPr="00A23938" w:rsidRDefault="00D451AF" w:rsidP="00D451AF">
      <w:pPr>
        <w:pStyle w:val="KeepWithNext"/>
        <w:rPr>
          <w:rtl/>
          <w:lang w:eastAsia="he-IL"/>
        </w:rPr>
      </w:pPr>
    </w:p>
    <w:p w:rsidR="00D451AF" w:rsidRPr="00A23938" w:rsidRDefault="009510BF" w:rsidP="00D451AF">
      <w:pPr>
        <w:rPr>
          <w:rtl/>
          <w:lang w:eastAsia="he-IL"/>
        </w:rPr>
      </w:pPr>
      <w:r w:rsidRPr="00A23938">
        <w:rPr>
          <w:rFonts w:hint="cs"/>
          <w:rtl/>
          <w:lang w:eastAsia="he-IL"/>
        </w:rPr>
        <w:t>סעיף 42ב(ב) לחוק בתי המשפט.</w:t>
      </w:r>
    </w:p>
    <w:p w:rsidR="009510BF" w:rsidRPr="00A23938" w:rsidRDefault="009510BF" w:rsidP="00D451AF">
      <w:pPr>
        <w:rPr>
          <w:rtl/>
          <w:lang w:eastAsia="he-IL"/>
        </w:rPr>
      </w:pPr>
    </w:p>
    <w:p w:rsidR="00D451AF" w:rsidRPr="00A23938" w:rsidRDefault="00D451AF" w:rsidP="00D451AF">
      <w:pPr>
        <w:pStyle w:val="a4"/>
        <w:keepNext/>
        <w:rPr>
          <w:rtl/>
        </w:rPr>
      </w:pPr>
      <w:bookmarkStart w:id="312" w:name="ET_speaker_5774_53"/>
      <w:r w:rsidRPr="00A23938">
        <w:rPr>
          <w:rStyle w:val="TagStyle"/>
          <w:rtl/>
        </w:rPr>
        <w:lastRenderedPageBreak/>
        <w:t xml:space="preserve"> &lt;&lt; דובר &gt;&gt; </w:t>
      </w:r>
      <w:r w:rsidRPr="00A23938">
        <w:rPr>
          <w:rtl/>
        </w:rPr>
        <w:t>צבי האוזר (תקווה חדשה):</w:t>
      </w:r>
      <w:r w:rsidRPr="00A23938">
        <w:rPr>
          <w:rStyle w:val="TagStyle"/>
          <w:rtl/>
        </w:rPr>
        <w:t xml:space="preserve"> &lt;&lt; דובר &gt;&gt;</w:t>
      </w:r>
      <w:r w:rsidRPr="00A23938">
        <w:rPr>
          <w:rtl/>
        </w:rPr>
        <w:t xml:space="preserve">   </w:t>
      </w:r>
      <w:bookmarkEnd w:id="312"/>
    </w:p>
    <w:p w:rsidR="00D451AF" w:rsidRPr="00A23938" w:rsidRDefault="00D451AF" w:rsidP="00D451AF">
      <w:pPr>
        <w:pStyle w:val="KeepWithNext"/>
        <w:rPr>
          <w:rtl/>
          <w:lang w:eastAsia="he-IL"/>
        </w:rPr>
      </w:pPr>
    </w:p>
    <w:p w:rsidR="00D451AF" w:rsidRPr="00A23938" w:rsidRDefault="009510BF" w:rsidP="00D451AF">
      <w:pPr>
        <w:rPr>
          <w:rtl/>
          <w:lang w:eastAsia="he-IL"/>
        </w:rPr>
      </w:pPr>
      <w:r w:rsidRPr="00A23938">
        <w:rPr>
          <w:rFonts w:hint="cs"/>
          <w:rtl/>
          <w:lang w:eastAsia="he-IL"/>
        </w:rPr>
        <w:t xml:space="preserve">זה אני </w:t>
      </w:r>
      <w:bookmarkStart w:id="313" w:name="_ETM_Q1_2312000"/>
      <w:bookmarkEnd w:id="313"/>
      <w:r w:rsidRPr="00A23938">
        <w:rPr>
          <w:rFonts w:hint="cs"/>
          <w:rtl/>
          <w:lang w:eastAsia="he-IL"/>
        </w:rPr>
        <w:t>מבין, אבל איפה - - -</w:t>
      </w:r>
    </w:p>
    <w:p w:rsidR="009510BF" w:rsidRPr="00A23938" w:rsidRDefault="009510BF" w:rsidP="00D451AF">
      <w:pPr>
        <w:rPr>
          <w:rtl/>
          <w:lang w:eastAsia="he-IL"/>
        </w:rPr>
      </w:pPr>
      <w:bookmarkStart w:id="314" w:name="_ETM_Q1_2313000"/>
      <w:bookmarkEnd w:id="314"/>
    </w:p>
    <w:p w:rsidR="00D451AF" w:rsidRPr="00A23938" w:rsidRDefault="00D451AF" w:rsidP="00D451AF">
      <w:pPr>
        <w:pStyle w:val="a4"/>
        <w:keepNext/>
        <w:rPr>
          <w:rtl/>
        </w:rPr>
      </w:pPr>
      <w:bookmarkStart w:id="315" w:name="ET_speaker_6208_54"/>
      <w:r w:rsidRPr="00A23938">
        <w:rPr>
          <w:rStyle w:val="TagStyle"/>
          <w:rtl/>
        </w:rPr>
        <w:t xml:space="preserve"> &lt;&lt; דובר &gt;&gt; </w:t>
      </w:r>
      <w:r w:rsidRPr="00A23938">
        <w:rPr>
          <w:rtl/>
        </w:rPr>
        <w:t>שר המשפטים גדעון סער:</w:t>
      </w:r>
      <w:r w:rsidRPr="00A23938">
        <w:rPr>
          <w:rStyle w:val="TagStyle"/>
          <w:rtl/>
        </w:rPr>
        <w:t xml:space="preserve"> &lt;&lt; דובר &gt;&gt;</w:t>
      </w:r>
      <w:r w:rsidRPr="00A23938">
        <w:rPr>
          <w:rtl/>
        </w:rPr>
        <w:t xml:space="preserve">   </w:t>
      </w:r>
      <w:bookmarkEnd w:id="315"/>
    </w:p>
    <w:p w:rsidR="00D451AF" w:rsidRPr="00A23938" w:rsidRDefault="00D451AF" w:rsidP="00D451AF">
      <w:pPr>
        <w:pStyle w:val="KeepWithNext"/>
        <w:rPr>
          <w:rtl/>
          <w:lang w:eastAsia="he-IL"/>
        </w:rPr>
      </w:pPr>
    </w:p>
    <w:p w:rsidR="00D451AF" w:rsidRPr="00A23938" w:rsidRDefault="009510BF" w:rsidP="00D451AF">
      <w:pPr>
        <w:rPr>
          <w:rtl/>
          <w:lang w:eastAsia="he-IL"/>
        </w:rPr>
      </w:pPr>
      <w:r w:rsidRPr="00A23938">
        <w:rPr>
          <w:rFonts w:hint="cs"/>
          <w:rtl/>
          <w:lang w:eastAsia="he-IL"/>
        </w:rPr>
        <w:t>סעיף 2 בצו, "עניין כלכלי".</w:t>
      </w:r>
    </w:p>
    <w:p w:rsidR="00D451AF" w:rsidRPr="00A23938" w:rsidRDefault="00D451AF" w:rsidP="00D451AF">
      <w:pPr>
        <w:rPr>
          <w:rtl/>
          <w:lang w:eastAsia="he-IL"/>
        </w:rPr>
      </w:pPr>
    </w:p>
    <w:p w:rsidR="00D451AF" w:rsidRPr="00A23938" w:rsidRDefault="00D451AF" w:rsidP="00D451AF">
      <w:pPr>
        <w:pStyle w:val="af6"/>
        <w:keepNext/>
        <w:rPr>
          <w:rtl/>
        </w:rPr>
      </w:pPr>
      <w:bookmarkStart w:id="316" w:name="ET_yor_6156_55"/>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316"/>
    </w:p>
    <w:p w:rsidR="00D451AF" w:rsidRPr="00A23938" w:rsidRDefault="00D451AF" w:rsidP="00D451AF">
      <w:pPr>
        <w:pStyle w:val="KeepWithNext"/>
        <w:rPr>
          <w:rtl/>
          <w:lang w:eastAsia="he-IL"/>
        </w:rPr>
      </w:pPr>
    </w:p>
    <w:p w:rsidR="00D451AF" w:rsidRPr="00A23938" w:rsidRDefault="00D451AF" w:rsidP="009510BF">
      <w:pPr>
        <w:rPr>
          <w:rtl/>
          <w:lang w:eastAsia="he-IL"/>
        </w:rPr>
      </w:pPr>
      <w:r w:rsidRPr="00A23938">
        <w:rPr>
          <w:rFonts w:hint="cs"/>
          <w:rtl/>
          <w:lang w:eastAsia="he-IL"/>
        </w:rPr>
        <w:t>הצו בנוי בשיטה שאומרת שיש שני שלבים בהחלטה</w:t>
      </w:r>
      <w:r w:rsidR="009510BF" w:rsidRPr="00A23938">
        <w:rPr>
          <w:rFonts w:hint="cs"/>
          <w:rtl/>
          <w:lang w:eastAsia="he-IL"/>
        </w:rPr>
        <w:t xml:space="preserve"> האם </w:t>
      </w:r>
      <w:bookmarkStart w:id="317" w:name="_ETM_Q1_2322000"/>
      <w:bookmarkEnd w:id="317"/>
      <w:r w:rsidR="009510BF" w:rsidRPr="00A23938">
        <w:rPr>
          <w:rFonts w:hint="cs"/>
          <w:rtl/>
          <w:lang w:eastAsia="he-IL"/>
        </w:rPr>
        <w:t xml:space="preserve">עניין הוא עניין כלכלי: ראשית, הוא צריך להיות בהתאם לפרמטרים </w:t>
      </w:r>
      <w:bookmarkStart w:id="318" w:name="_ETM_Q1_2329000"/>
      <w:bookmarkEnd w:id="318"/>
      <w:r w:rsidR="009510BF" w:rsidRPr="00A23938">
        <w:rPr>
          <w:rFonts w:hint="cs"/>
          <w:rtl/>
          <w:lang w:eastAsia="he-IL"/>
        </w:rPr>
        <w:t xml:space="preserve">הבסיסיים </w:t>
      </w:r>
      <w:r w:rsidRPr="00A23938">
        <w:rPr>
          <w:rFonts w:hint="cs"/>
          <w:rtl/>
          <w:lang w:eastAsia="he-IL"/>
        </w:rPr>
        <w:t xml:space="preserve">שקבע השר, סכום מסוים של חילוט </w:t>
      </w:r>
      <w:proofErr w:type="spellStart"/>
      <w:r w:rsidRPr="00A23938">
        <w:rPr>
          <w:rFonts w:hint="cs"/>
          <w:rtl/>
          <w:lang w:eastAsia="he-IL"/>
        </w:rPr>
        <w:t>וכו</w:t>
      </w:r>
      <w:proofErr w:type="spellEnd"/>
      <w:r w:rsidRPr="00A23938">
        <w:rPr>
          <w:rFonts w:hint="cs"/>
          <w:rtl/>
          <w:lang w:eastAsia="he-IL"/>
        </w:rPr>
        <w:t>'. אחרי זה, כדי שהוא ייחשב</w:t>
      </w:r>
      <w:r w:rsidR="009510BF" w:rsidRPr="00A23938">
        <w:rPr>
          <w:rFonts w:hint="cs"/>
          <w:rtl/>
          <w:lang w:eastAsia="he-IL"/>
        </w:rPr>
        <w:t xml:space="preserve"> כעניין כלכלי, גם צריכה להיות החלטה בשיקול דעת </w:t>
      </w:r>
      <w:bookmarkStart w:id="319" w:name="_ETM_Q1_2339000"/>
      <w:bookmarkEnd w:id="319"/>
      <w:r w:rsidR="009510BF" w:rsidRPr="00A23938">
        <w:rPr>
          <w:rFonts w:hint="cs"/>
          <w:rtl/>
          <w:lang w:eastAsia="he-IL"/>
        </w:rPr>
        <w:t>של פרקליט המדינה.</w:t>
      </w:r>
    </w:p>
    <w:p w:rsidR="00D451AF" w:rsidRPr="00A23938" w:rsidRDefault="00D451AF" w:rsidP="00D451AF">
      <w:pPr>
        <w:rPr>
          <w:rtl/>
          <w:lang w:eastAsia="he-IL"/>
        </w:rPr>
      </w:pPr>
    </w:p>
    <w:p w:rsidR="00D451AF" w:rsidRPr="00A23938" w:rsidRDefault="00D451AF" w:rsidP="00D451AF">
      <w:pPr>
        <w:pStyle w:val="a4"/>
        <w:keepNext/>
        <w:rPr>
          <w:rtl/>
        </w:rPr>
      </w:pPr>
      <w:bookmarkStart w:id="320" w:name="ET_speaker_5774_56"/>
      <w:r w:rsidRPr="00A23938">
        <w:rPr>
          <w:rStyle w:val="TagStyle"/>
          <w:rtl/>
        </w:rPr>
        <w:t xml:space="preserve"> &lt;&lt; דובר &gt;&gt; </w:t>
      </w:r>
      <w:r w:rsidRPr="00A23938">
        <w:rPr>
          <w:rtl/>
        </w:rPr>
        <w:t>צבי האוזר (תקווה חדשה):</w:t>
      </w:r>
      <w:r w:rsidRPr="00A23938">
        <w:rPr>
          <w:rStyle w:val="TagStyle"/>
          <w:rtl/>
        </w:rPr>
        <w:t xml:space="preserve"> &lt;&lt; דובר &gt;&gt;</w:t>
      </w:r>
      <w:r w:rsidRPr="00A23938">
        <w:rPr>
          <w:rtl/>
        </w:rPr>
        <w:t xml:space="preserve">   </w:t>
      </w:r>
      <w:bookmarkEnd w:id="320"/>
    </w:p>
    <w:p w:rsidR="00D451AF" w:rsidRPr="00A23938" w:rsidRDefault="00D451AF" w:rsidP="00D451AF">
      <w:pPr>
        <w:pStyle w:val="KeepWithNext"/>
        <w:rPr>
          <w:rtl/>
          <w:lang w:eastAsia="he-IL"/>
        </w:rPr>
      </w:pPr>
    </w:p>
    <w:p w:rsidR="00D451AF" w:rsidRPr="00A23938" w:rsidRDefault="00D451AF" w:rsidP="00286013">
      <w:pPr>
        <w:rPr>
          <w:rtl/>
          <w:lang w:eastAsia="he-IL"/>
        </w:rPr>
      </w:pPr>
      <w:r w:rsidRPr="00A23938">
        <w:rPr>
          <w:rFonts w:hint="cs"/>
          <w:rtl/>
          <w:lang w:eastAsia="he-IL"/>
        </w:rPr>
        <w:t xml:space="preserve">מכיוון שהשר קובע את המסגרת הכוללת, הפרקליט לא יכול להפעיל את שיקול דעתו </w:t>
      </w:r>
      <w:r w:rsidR="00286013" w:rsidRPr="00A23938">
        <w:rPr>
          <w:rFonts w:hint="cs"/>
          <w:rtl/>
          <w:lang w:eastAsia="he-IL"/>
        </w:rPr>
        <w:t xml:space="preserve">על </w:t>
      </w:r>
      <w:r w:rsidRPr="00A23938">
        <w:rPr>
          <w:rFonts w:hint="cs"/>
          <w:rtl/>
          <w:lang w:eastAsia="he-IL"/>
        </w:rPr>
        <w:t>כל דבר ועניין</w:t>
      </w:r>
      <w:r w:rsidR="00286013" w:rsidRPr="00A23938">
        <w:rPr>
          <w:rFonts w:hint="cs"/>
          <w:rtl/>
          <w:lang w:eastAsia="he-IL"/>
        </w:rPr>
        <w:t>, אלא הוא קובע במסגרת סמכות השר</w:t>
      </w:r>
      <w:r w:rsidRPr="00A23938">
        <w:rPr>
          <w:rFonts w:hint="cs"/>
          <w:rtl/>
          <w:lang w:eastAsia="he-IL"/>
        </w:rPr>
        <w:t>. מה שאומר השר כאן, ופה אני מתנגד לעמדתו של ח</w:t>
      </w:r>
      <w:r w:rsidR="00286013" w:rsidRPr="00A23938">
        <w:rPr>
          <w:rFonts w:hint="cs"/>
          <w:rtl/>
          <w:lang w:eastAsia="he-IL"/>
        </w:rPr>
        <w:t>בר הכנסת</w:t>
      </w:r>
      <w:r w:rsidRPr="00A23938">
        <w:rPr>
          <w:rFonts w:hint="cs"/>
          <w:rtl/>
          <w:lang w:eastAsia="he-IL"/>
        </w:rPr>
        <w:t xml:space="preserve"> </w:t>
      </w:r>
      <w:proofErr w:type="spellStart"/>
      <w:r w:rsidR="00286013" w:rsidRPr="00A23938">
        <w:rPr>
          <w:rFonts w:hint="cs"/>
          <w:rtl/>
          <w:lang w:eastAsia="he-IL"/>
        </w:rPr>
        <w:t>ר</w:t>
      </w:r>
      <w:r w:rsidRPr="00A23938">
        <w:rPr>
          <w:rFonts w:hint="cs"/>
          <w:rtl/>
          <w:lang w:eastAsia="he-IL"/>
        </w:rPr>
        <w:t>וטמן</w:t>
      </w:r>
      <w:proofErr w:type="spellEnd"/>
      <w:r w:rsidR="00286013" w:rsidRPr="00A23938">
        <w:rPr>
          <w:rFonts w:hint="cs"/>
          <w:rtl/>
          <w:lang w:eastAsia="he-IL"/>
        </w:rPr>
        <w:t>,</w:t>
      </w:r>
      <w:r w:rsidRPr="00A23938">
        <w:rPr>
          <w:rFonts w:hint="cs"/>
          <w:rtl/>
          <w:lang w:eastAsia="he-IL"/>
        </w:rPr>
        <w:t xml:space="preserve"> השר קובע</w:t>
      </w:r>
      <w:r w:rsidR="00286013" w:rsidRPr="00A23938">
        <w:rPr>
          <w:rFonts w:hint="cs"/>
          <w:rtl/>
          <w:lang w:eastAsia="he-IL"/>
        </w:rPr>
        <w:t xml:space="preserve"> את גבולות הגזרה של הדיון, מכיוון שיש עניין שלא רוצים להציף את בתי המשפט הכלכליים </w:t>
      </w:r>
      <w:r w:rsidRPr="00A23938">
        <w:rPr>
          <w:rFonts w:hint="cs"/>
          <w:rtl/>
          <w:lang w:eastAsia="he-IL"/>
        </w:rPr>
        <w:t>ולא רוצים להעמיס עליהם</w:t>
      </w:r>
      <w:r w:rsidR="00286013" w:rsidRPr="00A23938">
        <w:rPr>
          <w:rFonts w:hint="cs"/>
          <w:rtl/>
          <w:lang w:eastAsia="he-IL"/>
        </w:rPr>
        <w:t xml:space="preserve"> - - -</w:t>
      </w:r>
    </w:p>
    <w:p w:rsidR="00D451AF" w:rsidRPr="00A23938" w:rsidRDefault="00D451AF" w:rsidP="00D451AF">
      <w:pPr>
        <w:rPr>
          <w:rtl/>
          <w:lang w:eastAsia="he-IL"/>
        </w:rPr>
      </w:pPr>
    </w:p>
    <w:p w:rsidR="00D451AF" w:rsidRPr="00A23938" w:rsidRDefault="00D451AF" w:rsidP="00D451AF">
      <w:pPr>
        <w:pStyle w:val="a4"/>
        <w:keepNext/>
        <w:rPr>
          <w:rtl/>
        </w:rPr>
      </w:pPr>
      <w:bookmarkStart w:id="321" w:name="ET_speaker_6208_57"/>
      <w:r w:rsidRPr="00A23938">
        <w:rPr>
          <w:rStyle w:val="TagStyle"/>
          <w:rtl/>
        </w:rPr>
        <w:t xml:space="preserve"> &lt;&lt; דובר &gt;&gt; </w:t>
      </w:r>
      <w:r w:rsidRPr="00A23938">
        <w:rPr>
          <w:rtl/>
        </w:rPr>
        <w:t>שר המשפטים גדעון סער:</w:t>
      </w:r>
      <w:r w:rsidRPr="00A23938">
        <w:rPr>
          <w:rStyle w:val="TagStyle"/>
          <w:rtl/>
        </w:rPr>
        <w:t xml:space="preserve"> &lt;&lt; דובר &gt;&gt;</w:t>
      </w:r>
      <w:r w:rsidRPr="00A23938">
        <w:rPr>
          <w:rtl/>
        </w:rPr>
        <w:t xml:space="preserve">   </w:t>
      </w:r>
      <w:bookmarkEnd w:id="321"/>
    </w:p>
    <w:p w:rsidR="00D451AF" w:rsidRPr="00A23938" w:rsidRDefault="00D451AF" w:rsidP="00D451AF">
      <w:pPr>
        <w:pStyle w:val="KeepWithNext"/>
        <w:rPr>
          <w:rtl/>
          <w:lang w:eastAsia="he-IL"/>
        </w:rPr>
      </w:pPr>
    </w:p>
    <w:p w:rsidR="00D451AF" w:rsidRPr="00A23938" w:rsidRDefault="00D451AF" w:rsidP="00D451AF">
      <w:pPr>
        <w:rPr>
          <w:rtl/>
          <w:lang w:eastAsia="he-IL"/>
        </w:rPr>
      </w:pPr>
      <w:r w:rsidRPr="00A23938">
        <w:rPr>
          <w:rFonts w:hint="cs"/>
          <w:rtl/>
          <w:lang w:eastAsia="he-IL"/>
        </w:rPr>
        <w:t>מדובר פה על היקף חומרי חקירה</w:t>
      </w:r>
      <w:r w:rsidR="00286013" w:rsidRPr="00A23938">
        <w:rPr>
          <w:rFonts w:hint="cs"/>
          <w:rtl/>
          <w:lang w:eastAsia="he-IL"/>
        </w:rPr>
        <w:t>.</w:t>
      </w:r>
    </w:p>
    <w:p w:rsidR="00D451AF" w:rsidRPr="00A23938" w:rsidRDefault="00D451AF" w:rsidP="00D451AF">
      <w:pPr>
        <w:rPr>
          <w:rtl/>
          <w:lang w:eastAsia="he-IL"/>
        </w:rPr>
      </w:pPr>
    </w:p>
    <w:p w:rsidR="00D451AF" w:rsidRPr="00A23938" w:rsidRDefault="00D451AF" w:rsidP="00D451AF">
      <w:pPr>
        <w:pStyle w:val="af6"/>
        <w:keepNext/>
        <w:rPr>
          <w:rtl/>
        </w:rPr>
      </w:pPr>
      <w:bookmarkStart w:id="322" w:name="ET_yor_6156_58"/>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322"/>
    </w:p>
    <w:p w:rsidR="00D451AF" w:rsidRPr="00A23938" w:rsidRDefault="00D451AF" w:rsidP="00D451AF">
      <w:pPr>
        <w:pStyle w:val="KeepWithNext"/>
        <w:rPr>
          <w:rtl/>
          <w:lang w:eastAsia="he-IL"/>
        </w:rPr>
      </w:pPr>
    </w:p>
    <w:p w:rsidR="00D451AF" w:rsidRPr="00A23938" w:rsidRDefault="00D451AF" w:rsidP="00D451AF">
      <w:pPr>
        <w:rPr>
          <w:rtl/>
          <w:lang w:eastAsia="he-IL"/>
        </w:rPr>
      </w:pPr>
      <w:r w:rsidRPr="00A23938">
        <w:rPr>
          <w:rFonts w:hint="cs"/>
          <w:rtl/>
          <w:lang w:eastAsia="he-IL"/>
        </w:rPr>
        <w:t xml:space="preserve">חבר הכנסת האוזר, הסוגיה </w:t>
      </w:r>
      <w:r w:rsidR="00286013" w:rsidRPr="00A23938">
        <w:rPr>
          <w:rFonts w:hint="cs"/>
          <w:rtl/>
          <w:lang w:eastAsia="he-IL"/>
        </w:rPr>
        <w:t xml:space="preserve">היא </w:t>
      </w:r>
      <w:r w:rsidRPr="00A23938">
        <w:rPr>
          <w:rFonts w:hint="cs"/>
          <w:rtl/>
          <w:lang w:eastAsia="he-IL"/>
        </w:rPr>
        <w:t xml:space="preserve">ממש לא </w:t>
      </w:r>
      <w:r w:rsidR="00286013" w:rsidRPr="00A23938">
        <w:rPr>
          <w:rFonts w:hint="cs"/>
          <w:rtl/>
          <w:lang w:eastAsia="he-IL"/>
        </w:rPr>
        <w:t>סוגיה עקרונית, היא סוגיה פרשנית.</w:t>
      </w:r>
    </w:p>
    <w:p w:rsidR="00286013" w:rsidRPr="00A23938" w:rsidRDefault="00286013" w:rsidP="00D451AF">
      <w:pPr>
        <w:rPr>
          <w:rtl/>
          <w:lang w:eastAsia="he-IL"/>
        </w:rPr>
      </w:pPr>
    </w:p>
    <w:p w:rsidR="00286013" w:rsidRPr="00A23938" w:rsidRDefault="00286013" w:rsidP="00286013">
      <w:pPr>
        <w:pStyle w:val="a4"/>
        <w:keepNext/>
        <w:rPr>
          <w:rtl/>
        </w:rPr>
      </w:pPr>
      <w:bookmarkStart w:id="323" w:name="ET_speaker_5774_226"/>
      <w:r w:rsidRPr="00A23938">
        <w:rPr>
          <w:rStyle w:val="TagStyle"/>
          <w:rtl/>
        </w:rPr>
        <w:t xml:space="preserve"> &lt;&lt; דובר &gt;&gt; </w:t>
      </w:r>
      <w:r w:rsidRPr="00A23938">
        <w:rPr>
          <w:rtl/>
        </w:rPr>
        <w:t>צבי האוזר (תקווה חדשה):</w:t>
      </w:r>
      <w:r w:rsidRPr="00A23938">
        <w:rPr>
          <w:rStyle w:val="TagStyle"/>
          <w:rtl/>
        </w:rPr>
        <w:t xml:space="preserve"> &lt;&lt; דובר &gt;&gt;</w:t>
      </w:r>
      <w:r w:rsidRPr="00A23938">
        <w:rPr>
          <w:rtl/>
        </w:rPr>
        <w:t xml:space="preserve">   </w:t>
      </w:r>
      <w:bookmarkEnd w:id="323"/>
    </w:p>
    <w:p w:rsidR="00286013" w:rsidRPr="00A23938" w:rsidRDefault="00286013" w:rsidP="00286013">
      <w:pPr>
        <w:pStyle w:val="KeepWithNext"/>
        <w:rPr>
          <w:rtl/>
          <w:lang w:eastAsia="he-IL"/>
        </w:rPr>
      </w:pPr>
    </w:p>
    <w:p w:rsidR="00286013" w:rsidRPr="00A23938" w:rsidRDefault="00286013" w:rsidP="00286013">
      <w:pPr>
        <w:rPr>
          <w:rtl/>
          <w:lang w:eastAsia="he-IL"/>
        </w:rPr>
      </w:pPr>
      <w:r w:rsidRPr="00A23938">
        <w:rPr>
          <w:rFonts w:hint="cs"/>
          <w:rtl/>
          <w:lang w:eastAsia="he-IL"/>
        </w:rPr>
        <w:t>אני מדבר על סוגיה פרשנית.</w:t>
      </w:r>
    </w:p>
    <w:p w:rsidR="00286013" w:rsidRPr="00A23938" w:rsidRDefault="00286013" w:rsidP="00286013">
      <w:pPr>
        <w:rPr>
          <w:rtl/>
          <w:lang w:eastAsia="he-IL"/>
        </w:rPr>
      </w:pPr>
    </w:p>
    <w:p w:rsidR="00286013" w:rsidRPr="00A23938" w:rsidRDefault="00286013" w:rsidP="00286013">
      <w:pPr>
        <w:pStyle w:val="af6"/>
        <w:keepNext/>
        <w:rPr>
          <w:rtl/>
        </w:rPr>
      </w:pPr>
      <w:bookmarkStart w:id="324" w:name="ET_yor_6156_227"/>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324"/>
    </w:p>
    <w:p w:rsidR="00286013" w:rsidRPr="00A23938" w:rsidRDefault="00286013" w:rsidP="00286013">
      <w:pPr>
        <w:pStyle w:val="KeepWithNext"/>
        <w:rPr>
          <w:rtl/>
          <w:lang w:eastAsia="he-IL"/>
        </w:rPr>
      </w:pPr>
    </w:p>
    <w:p w:rsidR="00D451AF" w:rsidRPr="00A23938" w:rsidRDefault="00D451AF" w:rsidP="00EA34D2">
      <w:pPr>
        <w:rPr>
          <w:rtl/>
          <w:lang w:eastAsia="he-IL"/>
        </w:rPr>
      </w:pPr>
      <w:r w:rsidRPr="00A23938">
        <w:rPr>
          <w:rFonts w:hint="cs"/>
          <w:rtl/>
          <w:lang w:eastAsia="he-IL"/>
        </w:rPr>
        <w:t>יכול להיות</w:t>
      </w:r>
      <w:r w:rsidR="00286013" w:rsidRPr="00A23938">
        <w:rPr>
          <w:rFonts w:hint="cs"/>
          <w:rtl/>
          <w:lang w:eastAsia="he-IL"/>
        </w:rPr>
        <w:t xml:space="preserve"> </w:t>
      </w:r>
      <w:r w:rsidRPr="00A23938">
        <w:rPr>
          <w:rFonts w:hint="cs"/>
          <w:rtl/>
          <w:lang w:eastAsia="he-IL"/>
        </w:rPr>
        <w:t>ש</w:t>
      </w:r>
      <w:r w:rsidR="00286013" w:rsidRPr="00A23938">
        <w:rPr>
          <w:rFonts w:hint="cs"/>
          <w:rtl/>
          <w:lang w:eastAsia="he-IL"/>
        </w:rPr>
        <w:t xml:space="preserve">בסופו של דבר כשנשמע את משרד המשפטים ואת הייעוץ המשפטי של הוועדה, </w:t>
      </w:r>
      <w:r w:rsidRPr="00A23938">
        <w:rPr>
          <w:rFonts w:hint="cs"/>
          <w:rtl/>
          <w:lang w:eastAsia="he-IL"/>
        </w:rPr>
        <w:t>האמירה צריכה להיות</w:t>
      </w:r>
      <w:r w:rsidR="00286013" w:rsidRPr="00A23938">
        <w:rPr>
          <w:rFonts w:hint="cs"/>
          <w:rtl/>
          <w:lang w:eastAsia="he-IL"/>
        </w:rPr>
        <w:t xml:space="preserve"> </w:t>
      </w:r>
      <w:r w:rsidRPr="00A23938">
        <w:rPr>
          <w:rFonts w:hint="cs"/>
          <w:rtl/>
          <w:lang w:eastAsia="he-IL"/>
        </w:rPr>
        <w:t xml:space="preserve">שהפרשנות סובלת גם את המבנה הזה, אבל בעתיד ראוי לתקן ולהבהיר </w:t>
      </w:r>
      <w:r w:rsidR="00286013" w:rsidRPr="00A23938">
        <w:rPr>
          <w:rFonts w:hint="cs"/>
          <w:rtl/>
          <w:lang w:eastAsia="he-IL"/>
        </w:rPr>
        <w:t xml:space="preserve">בחוק עצמו. הבעיה היא לא בצו, הבעיה היא בהגדרות של חוק בתי המשפט. חוק בתי המשפט לא בנוי על </w:t>
      </w:r>
      <w:bookmarkStart w:id="325" w:name="_ETM_Q1_2407000"/>
      <w:bookmarkEnd w:id="325"/>
      <w:r w:rsidR="00286013" w:rsidRPr="00A23938">
        <w:rPr>
          <w:rFonts w:hint="cs"/>
          <w:rtl/>
          <w:lang w:eastAsia="he-IL"/>
        </w:rPr>
        <w:t xml:space="preserve">הקונסטרוקציה הזאת שעניין כלכלי, </w:t>
      </w:r>
      <w:r w:rsidRPr="00A23938">
        <w:rPr>
          <w:rFonts w:hint="cs"/>
          <w:rtl/>
          <w:lang w:eastAsia="he-IL"/>
        </w:rPr>
        <w:t>יש לגביו שיקול דעת של פרקליט המחוז</w:t>
      </w:r>
      <w:r w:rsidR="00286013" w:rsidRPr="00A23938">
        <w:rPr>
          <w:rFonts w:hint="cs"/>
          <w:rtl/>
          <w:lang w:eastAsia="he-IL"/>
        </w:rPr>
        <w:t xml:space="preserve"> איפה הוא מגיש אותו.</w:t>
      </w:r>
    </w:p>
    <w:p w:rsidR="00286013" w:rsidRPr="00A23938" w:rsidRDefault="00286013" w:rsidP="00286013">
      <w:pPr>
        <w:rPr>
          <w:rtl/>
          <w:lang w:eastAsia="he-IL"/>
        </w:rPr>
      </w:pPr>
      <w:bookmarkStart w:id="326" w:name="_ETM_Q1_2419000"/>
      <w:bookmarkEnd w:id="326"/>
    </w:p>
    <w:p w:rsidR="00D451AF" w:rsidRPr="00A23938" w:rsidRDefault="00D451AF" w:rsidP="00286013">
      <w:pPr>
        <w:rPr>
          <w:rtl/>
          <w:lang w:eastAsia="he-IL"/>
        </w:rPr>
      </w:pPr>
      <w:r w:rsidRPr="00A23938">
        <w:rPr>
          <w:rFonts w:hint="cs"/>
          <w:rtl/>
          <w:lang w:eastAsia="he-IL"/>
        </w:rPr>
        <w:t>האם החוק עצמו, היום</w:t>
      </w:r>
      <w:r w:rsidR="00EA34D2" w:rsidRPr="00A23938">
        <w:rPr>
          <w:rFonts w:hint="cs"/>
          <w:rtl/>
          <w:lang w:eastAsia="he-IL"/>
        </w:rPr>
        <w:t>,</w:t>
      </w:r>
      <w:r w:rsidRPr="00A23938">
        <w:rPr>
          <w:rFonts w:hint="cs"/>
          <w:rtl/>
          <w:lang w:eastAsia="he-IL"/>
        </w:rPr>
        <w:t xml:space="preserve"> במבנה של חוק בתי המשפט, </w:t>
      </w:r>
      <w:r w:rsidR="00286013" w:rsidRPr="00A23938">
        <w:rPr>
          <w:rFonts w:hint="cs"/>
          <w:rtl/>
          <w:lang w:eastAsia="he-IL"/>
        </w:rPr>
        <w:t>הבחירה של הפרקליט א</w:t>
      </w:r>
      <w:r w:rsidRPr="00A23938">
        <w:rPr>
          <w:rFonts w:hint="cs"/>
          <w:rtl/>
          <w:lang w:eastAsia="he-IL"/>
        </w:rPr>
        <w:t>יפה הוא מגיש</w:t>
      </w:r>
      <w:r w:rsidR="00286013" w:rsidRPr="00A23938">
        <w:rPr>
          <w:rFonts w:hint="cs"/>
          <w:rtl/>
          <w:lang w:eastAsia="he-IL"/>
        </w:rPr>
        <w:t>,</w:t>
      </w:r>
      <w:r w:rsidRPr="00A23938">
        <w:rPr>
          <w:rFonts w:hint="cs"/>
          <w:rtl/>
          <w:lang w:eastAsia="he-IL"/>
        </w:rPr>
        <w:t xml:space="preserve"> קיימת באופן כללי על עניינים כלכליים</w:t>
      </w:r>
      <w:r w:rsidR="00286013" w:rsidRPr="00A23938">
        <w:rPr>
          <w:rFonts w:hint="cs"/>
          <w:rtl/>
          <w:lang w:eastAsia="he-IL"/>
        </w:rPr>
        <w:t>?</w:t>
      </w:r>
    </w:p>
    <w:p w:rsidR="00D451AF" w:rsidRPr="00A23938" w:rsidRDefault="00D451AF" w:rsidP="00D451AF">
      <w:pPr>
        <w:rPr>
          <w:rtl/>
          <w:lang w:eastAsia="he-IL"/>
        </w:rPr>
      </w:pPr>
    </w:p>
    <w:p w:rsidR="00D451AF" w:rsidRPr="00A23938" w:rsidRDefault="00D451AF" w:rsidP="00D451AF">
      <w:pPr>
        <w:pStyle w:val="a4"/>
        <w:keepNext/>
        <w:rPr>
          <w:rtl/>
        </w:rPr>
      </w:pPr>
      <w:bookmarkStart w:id="327" w:name="ET_speaker_6157_59"/>
      <w:r w:rsidRPr="00A23938">
        <w:rPr>
          <w:rStyle w:val="TagStyle"/>
          <w:rtl/>
        </w:rPr>
        <w:t xml:space="preserve"> &lt;&lt; דובר &gt;&gt; </w:t>
      </w:r>
      <w:r w:rsidRPr="00A23938">
        <w:rPr>
          <w:rtl/>
        </w:rPr>
        <w:t xml:space="preserve">שמחה </w:t>
      </w:r>
      <w:proofErr w:type="spellStart"/>
      <w:r w:rsidRPr="00A23938">
        <w:rPr>
          <w:rtl/>
        </w:rPr>
        <w:t>רוטמן</w:t>
      </w:r>
      <w:proofErr w:type="spellEnd"/>
      <w:r w:rsidRPr="00A23938">
        <w:rPr>
          <w:rtl/>
        </w:rPr>
        <w:t xml:space="preserve"> (הציונות הדתית):</w:t>
      </w:r>
      <w:r w:rsidRPr="00A23938">
        <w:rPr>
          <w:rStyle w:val="TagStyle"/>
          <w:rtl/>
        </w:rPr>
        <w:t xml:space="preserve"> &lt;&lt; דובר &gt;&gt;</w:t>
      </w:r>
      <w:r w:rsidRPr="00A23938">
        <w:rPr>
          <w:rtl/>
        </w:rPr>
        <w:t xml:space="preserve">   </w:t>
      </w:r>
      <w:bookmarkEnd w:id="327"/>
    </w:p>
    <w:p w:rsidR="00D451AF" w:rsidRPr="00A23938" w:rsidRDefault="00D451AF" w:rsidP="00D451AF">
      <w:pPr>
        <w:pStyle w:val="KeepWithNext"/>
        <w:rPr>
          <w:rtl/>
          <w:lang w:eastAsia="he-IL"/>
        </w:rPr>
      </w:pPr>
    </w:p>
    <w:p w:rsidR="00D451AF" w:rsidRPr="00A23938" w:rsidRDefault="00D451AF" w:rsidP="00D451AF">
      <w:pPr>
        <w:rPr>
          <w:rtl/>
          <w:lang w:eastAsia="he-IL"/>
        </w:rPr>
      </w:pPr>
      <w:r w:rsidRPr="00A23938">
        <w:rPr>
          <w:rFonts w:hint="cs"/>
          <w:rtl/>
          <w:lang w:eastAsia="he-IL"/>
        </w:rPr>
        <w:t>ממילא לא צריך את זה בצו</w:t>
      </w:r>
      <w:r w:rsidR="00286013" w:rsidRPr="00A23938">
        <w:rPr>
          <w:rFonts w:hint="cs"/>
          <w:rtl/>
          <w:lang w:eastAsia="he-IL"/>
        </w:rPr>
        <w:t>. זה בדיוק העניין.</w:t>
      </w:r>
    </w:p>
    <w:p w:rsidR="00D451AF" w:rsidRPr="00A23938" w:rsidRDefault="00D451AF" w:rsidP="00D451AF">
      <w:pPr>
        <w:rPr>
          <w:rtl/>
          <w:lang w:eastAsia="he-IL"/>
        </w:rPr>
      </w:pPr>
    </w:p>
    <w:p w:rsidR="00D451AF" w:rsidRPr="00A23938" w:rsidRDefault="00D451AF" w:rsidP="00D451AF">
      <w:pPr>
        <w:pStyle w:val="af6"/>
        <w:keepNext/>
        <w:rPr>
          <w:rtl/>
        </w:rPr>
      </w:pPr>
      <w:bookmarkStart w:id="328" w:name="ET_yor_6156_60"/>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328"/>
    </w:p>
    <w:p w:rsidR="00D451AF" w:rsidRPr="00A23938" w:rsidRDefault="00D451AF" w:rsidP="00D451AF">
      <w:pPr>
        <w:pStyle w:val="KeepWithNext"/>
        <w:rPr>
          <w:rtl/>
          <w:lang w:eastAsia="he-IL"/>
        </w:rPr>
      </w:pPr>
    </w:p>
    <w:p w:rsidR="00D451AF" w:rsidRPr="00A23938" w:rsidRDefault="00286013" w:rsidP="00286013">
      <w:pPr>
        <w:rPr>
          <w:rtl/>
          <w:lang w:eastAsia="he-IL"/>
        </w:rPr>
      </w:pPr>
      <w:r w:rsidRPr="00A23938">
        <w:rPr>
          <w:rFonts w:hint="cs"/>
          <w:rtl/>
          <w:lang w:eastAsia="he-IL"/>
        </w:rPr>
        <w:t xml:space="preserve">אז אתה יכול לומר שזו </w:t>
      </w:r>
      <w:bookmarkStart w:id="329" w:name="_ETM_Q1_2436000"/>
      <w:bookmarkEnd w:id="329"/>
      <w:r w:rsidRPr="00A23938">
        <w:rPr>
          <w:rFonts w:hint="cs"/>
          <w:rtl/>
          <w:lang w:eastAsia="he-IL"/>
        </w:rPr>
        <w:t>תוספת מיותרת, אבל אז אין בעיית הסמכה.</w:t>
      </w:r>
    </w:p>
    <w:p w:rsidR="00286013" w:rsidRPr="00A23938" w:rsidRDefault="00286013" w:rsidP="00D451AF">
      <w:pPr>
        <w:rPr>
          <w:rtl/>
          <w:lang w:eastAsia="he-IL"/>
        </w:rPr>
      </w:pPr>
      <w:bookmarkStart w:id="330" w:name="_ETM_Q1_2439000"/>
      <w:bookmarkEnd w:id="330"/>
    </w:p>
    <w:p w:rsidR="00D451AF" w:rsidRPr="00A23938" w:rsidRDefault="00D451AF" w:rsidP="00D451AF">
      <w:pPr>
        <w:pStyle w:val="a4"/>
        <w:keepNext/>
        <w:rPr>
          <w:rtl/>
        </w:rPr>
      </w:pPr>
      <w:bookmarkStart w:id="331" w:name="ET_speaker_6157_61"/>
      <w:r w:rsidRPr="00A23938">
        <w:rPr>
          <w:rStyle w:val="TagStyle"/>
          <w:rtl/>
        </w:rPr>
        <w:t xml:space="preserve"> &lt;&lt; דובר &gt;&gt; </w:t>
      </w:r>
      <w:r w:rsidRPr="00A23938">
        <w:rPr>
          <w:rtl/>
        </w:rPr>
        <w:t xml:space="preserve">שמחה </w:t>
      </w:r>
      <w:proofErr w:type="spellStart"/>
      <w:r w:rsidRPr="00A23938">
        <w:rPr>
          <w:rtl/>
        </w:rPr>
        <w:t>רוטמן</w:t>
      </w:r>
      <w:proofErr w:type="spellEnd"/>
      <w:r w:rsidRPr="00A23938">
        <w:rPr>
          <w:rtl/>
        </w:rPr>
        <w:t xml:space="preserve"> (הציונות הדתית):</w:t>
      </w:r>
      <w:r w:rsidRPr="00A23938">
        <w:rPr>
          <w:rStyle w:val="TagStyle"/>
          <w:rtl/>
        </w:rPr>
        <w:t xml:space="preserve"> &lt;&lt; דובר &gt;&gt;</w:t>
      </w:r>
      <w:r w:rsidRPr="00A23938">
        <w:rPr>
          <w:rtl/>
        </w:rPr>
        <w:t xml:space="preserve">   </w:t>
      </w:r>
      <w:bookmarkEnd w:id="331"/>
    </w:p>
    <w:p w:rsidR="00D451AF" w:rsidRPr="00A23938" w:rsidRDefault="00D451AF" w:rsidP="00D451AF">
      <w:pPr>
        <w:pStyle w:val="KeepWithNext"/>
        <w:rPr>
          <w:rtl/>
          <w:lang w:eastAsia="he-IL"/>
        </w:rPr>
      </w:pPr>
    </w:p>
    <w:p w:rsidR="00D451AF" w:rsidRPr="00A23938" w:rsidRDefault="00D451AF" w:rsidP="00D451AF">
      <w:pPr>
        <w:rPr>
          <w:rtl/>
          <w:lang w:eastAsia="he-IL"/>
        </w:rPr>
      </w:pPr>
      <w:r w:rsidRPr="00A23938">
        <w:rPr>
          <w:rFonts w:hint="cs"/>
          <w:rtl/>
          <w:lang w:eastAsia="he-IL"/>
        </w:rPr>
        <w:t>יש בעיה.</w:t>
      </w:r>
    </w:p>
    <w:p w:rsidR="00D451AF" w:rsidRPr="00A23938" w:rsidRDefault="00D451AF" w:rsidP="00D451AF">
      <w:pPr>
        <w:rPr>
          <w:rtl/>
          <w:lang w:eastAsia="he-IL"/>
        </w:rPr>
      </w:pPr>
    </w:p>
    <w:p w:rsidR="00D451AF" w:rsidRPr="00A23938" w:rsidRDefault="00D451AF" w:rsidP="00D451AF">
      <w:pPr>
        <w:pStyle w:val="af6"/>
        <w:keepNext/>
        <w:rPr>
          <w:rtl/>
        </w:rPr>
      </w:pPr>
      <w:bookmarkStart w:id="332" w:name="ET_yor_6156_62"/>
      <w:r w:rsidRPr="00A23938">
        <w:rPr>
          <w:rStyle w:val="TagStyle"/>
          <w:rtl/>
        </w:rPr>
        <w:lastRenderedPageBreak/>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332"/>
    </w:p>
    <w:p w:rsidR="00D451AF" w:rsidRPr="00A23938" w:rsidRDefault="00D451AF" w:rsidP="00D451AF">
      <w:pPr>
        <w:pStyle w:val="KeepWithNext"/>
        <w:rPr>
          <w:rtl/>
          <w:lang w:eastAsia="he-IL"/>
        </w:rPr>
      </w:pPr>
    </w:p>
    <w:p w:rsidR="00D451AF" w:rsidRPr="00A23938" w:rsidRDefault="00D451AF" w:rsidP="00D451AF">
      <w:pPr>
        <w:rPr>
          <w:rtl/>
          <w:lang w:eastAsia="he-IL"/>
        </w:rPr>
      </w:pPr>
      <w:r w:rsidRPr="00A23938">
        <w:rPr>
          <w:rFonts w:hint="cs"/>
          <w:rtl/>
          <w:lang w:eastAsia="he-IL"/>
        </w:rPr>
        <w:t>האם היום בחוק, בעניינים הכלכליים שקיימים</w:t>
      </w:r>
      <w:r w:rsidR="00286013" w:rsidRPr="00A23938">
        <w:rPr>
          <w:rFonts w:hint="cs"/>
          <w:rtl/>
          <w:lang w:eastAsia="he-IL"/>
        </w:rPr>
        <w:t xml:space="preserve"> לפני הרחבתם</w:t>
      </w:r>
      <w:r w:rsidRPr="00A23938">
        <w:rPr>
          <w:rFonts w:hint="cs"/>
          <w:rtl/>
          <w:lang w:eastAsia="he-IL"/>
        </w:rPr>
        <w:t>, האם קיימת היום בחוק סמכות</w:t>
      </w:r>
      <w:r w:rsidR="00286013" w:rsidRPr="00A23938">
        <w:rPr>
          <w:rFonts w:hint="cs"/>
          <w:rtl/>
          <w:lang w:eastAsia="he-IL"/>
        </w:rPr>
        <w:t xml:space="preserve"> מקבילה </w:t>
      </w:r>
      <w:bookmarkStart w:id="333" w:name="_ETM_Q1_2453000"/>
      <w:bookmarkEnd w:id="333"/>
      <w:r w:rsidR="00286013" w:rsidRPr="00A23938">
        <w:rPr>
          <w:rFonts w:hint="cs"/>
          <w:rtl/>
          <w:lang w:eastAsia="he-IL"/>
        </w:rPr>
        <w:t>לפרקליט המחוז או למי מטעמו, להחליט שתיק של ניירות ערך לא יידון במחלקה הכלכלית?</w:t>
      </w:r>
    </w:p>
    <w:p w:rsidR="00D451AF" w:rsidRPr="00A23938" w:rsidRDefault="00D451AF" w:rsidP="00D451AF">
      <w:pPr>
        <w:rPr>
          <w:rtl/>
          <w:lang w:eastAsia="he-IL"/>
        </w:rPr>
      </w:pPr>
    </w:p>
    <w:p w:rsidR="00D451AF" w:rsidRPr="00A23938" w:rsidRDefault="00D451AF" w:rsidP="00D451AF">
      <w:pPr>
        <w:pStyle w:val="af9"/>
        <w:keepNext/>
        <w:rPr>
          <w:rtl/>
          <w:lang w:eastAsia="he-IL"/>
        </w:rPr>
      </w:pPr>
      <w:bookmarkStart w:id="334" w:name="ET_guest_684753_65"/>
      <w:r w:rsidRPr="00A23938">
        <w:rPr>
          <w:rStyle w:val="TagStyle"/>
          <w:rtl/>
        </w:rPr>
        <w:t xml:space="preserve"> &lt;&lt; אורח &gt;&gt; </w:t>
      </w:r>
      <w:r w:rsidRPr="00A23938">
        <w:rPr>
          <w:rtl/>
          <w:lang w:eastAsia="he-IL"/>
        </w:rPr>
        <w:t>לירון בנית ששון:</w:t>
      </w:r>
      <w:r w:rsidRPr="00A23938">
        <w:rPr>
          <w:rStyle w:val="TagStyle"/>
          <w:rtl/>
        </w:rPr>
        <w:t xml:space="preserve"> &lt;&lt; אורח &gt;&gt;</w:t>
      </w:r>
      <w:r w:rsidRPr="00A23938">
        <w:rPr>
          <w:rtl/>
          <w:lang w:eastAsia="he-IL"/>
        </w:rPr>
        <w:t xml:space="preserve">   </w:t>
      </w:r>
      <w:bookmarkEnd w:id="334"/>
    </w:p>
    <w:p w:rsidR="00D451AF" w:rsidRPr="00A23938" w:rsidRDefault="00D451AF" w:rsidP="00D451AF">
      <w:pPr>
        <w:pStyle w:val="KeepWithNext"/>
        <w:rPr>
          <w:rtl/>
          <w:lang w:eastAsia="he-IL"/>
        </w:rPr>
      </w:pPr>
    </w:p>
    <w:p w:rsidR="00D451AF" w:rsidRPr="00A23938" w:rsidRDefault="00D451AF" w:rsidP="00D451AF">
      <w:pPr>
        <w:rPr>
          <w:rtl/>
          <w:lang w:eastAsia="he-IL"/>
        </w:rPr>
      </w:pPr>
      <w:r w:rsidRPr="00A23938">
        <w:rPr>
          <w:rFonts w:hint="cs"/>
          <w:rtl/>
          <w:lang w:eastAsia="he-IL"/>
        </w:rPr>
        <w:t>אכן יש בסעיף 42ב</w:t>
      </w:r>
      <w:r w:rsidR="00283142" w:rsidRPr="00A23938">
        <w:rPr>
          <w:rFonts w:hint="cs"/>
          <w:rtl/>
          <w:lang w:eastAsia="he-IL"/>
        </w:rPr>
        <w:t>.</w:t>
      </w:r>
    </w:p>
    <w:p w:rsidR="00D451AF" w:rsidRPr="00A23938" w:rsidRDefault="00D451AF" w:rsidP="00D451AF">
      <w:pPr>
        <w:rPr>
          <w:rtl/>
          <w:lang w:eastAsia="he-IL"/>
        </w:rPr>
      </w:pPr>
    </w:p>
    <w:p w:rsidR="00D451AF" w:rsidRPr="00A23938" w:rsidRDefault="00D451AF" w:rsidP="00D451AF">
      <w:pPr>
        <w:pStyle w:val="a4"/>
        <w:keepNext/>
        <w:rPr>
          <w:rtl/>
        </w:rPr>
      </w:pPr>
      <w:bookmarkStart w:id="335" w:name="ET_speaker_גור_בליי_64"/>
      <w:r w:rsidRPr="00A23938">
        <w:rPr>
          <w:rStyle w:val="TagStyle"/>
          <w:rtl/>
        </w:rPr>
        <w:t xml:space="preserve"> &lt;&lt; דובר &gt;&gt; </w:t>
      </w:r>
      <w:r w:rsidRPr="00A23938">
        <w:rPr>
          <w:rtl/>
        </w:rPr>
        <w:t xml:space="preserve">גור </w:t>
      </w:r>
      <w:proofErr w:type="spellStart"/>
      <w:r w:rsidRPr="00A23938">
        <w:rPr>
          <w:rtl/>
        </w:rPr>
        <w:t>בליי</w:t>
      </w:r>
      <w:proofErr w:type="spellEnd"/>
      <w:r w:rsidRPr="00A23938">
        <w:rPr>
          <w:rtl/>
        </w:rPr>
        <w:t>:</w:t>
      </w:r>
      <w:r w:rsidRPr="00A23938">
        <w:rPr>
          <w:rStyle w:val="TagStyle"/>
          <w:rtl/>
        </w:rPr>
        <w:t xml:space="preserve"> &lt;&lt; דובר &gt;&gt;</w:t>
      </w:r>
      <w:r w:rsidRPr="00A23938">
        <w:rPr>
          <w:rtl/>
        </w:rPr>
        <w:t xml:space="preserve">   </w:t>
      </w:r>
      <w:bookmarkEnd w:id="335"/>
    </w:p>
    <w:p w:rsidR="00D451AF" w:rsidRPr="00A23938" w:rsidRDefault="00D451AF" w:rsidP="00D451AF">
      <w:pPr>
        <w:pStyle w:val="KeepWithNext"/>
        <w:rPr>
          <w:rtl/>
          <w:lang w:eastAsia="he-IL"/>
        </w:rPr>
      </w:pPr>
    </w:p>
    <w:p w:rsidR="00D451AF" w:rsidRPr="00A23938" w:rsidRDefault="00283142" w:rsidP="00D451AF">
      <w:pPr>
        <w:rPr>
          <w:rtl/>
          <w:lang w:eastAsia="he-IL"/>
        </w:rPr>
      </w:pPr>
      <w:r w:rsidRPr="00A23938">
        <w:rPr>
          <w:rFonts w:hint="cs"/>
          <w:rtl/>
          <w:lang w:eastAsia="he-IL"/>
        </w:rPr>
        <w:t>(</w:t>
      </w:r>
      <w:r w:rsidR="00D451AF" w:rsidRPr="00A23938">
        <w:rPr>
          <w:rFonts w:hint="cs"/>
          <w:rtl/>
          <w:lang w:eastAsia="he-IL"/>
        </w:rPr>
        <w:t>א</w:t>
      </w:r>
      <w:r w:rsidRPr="00A23938">
        <w:rPr>
          <w:rFonts w:hint="cs"/>
          <w:rtl/>
          <w:lang w:eastAsia="he-IL"/>
        </w:rPr>
        <w:t>)</w:t>
      </w:r>
      <w:r w:rsidR="00D451AF" w:rsidRPr="00A23938">
        <w:rPr>
          <w:rFonts w:hint="cs"/>
          <w:rtl/>
          <w:lang w:eastAsia="he-IL"/>
        </w:rPr>
        <w:t>(8)</w:t>
      </w:r>
      <w:r w:rsidRPr="00A23938">
        <w:rPr>
          <w:rFonts w:hint="cs"/>
          <w:rtl/>
          <w:lang w:eastAsia="he-IL"/>
        </w:rPr>
        <w:t>.</w:t>
      </w:r>
    </w:p>
    <w:p w:rsidR="00283142" w:rsidRPr="00A23938" w:rsidRDefault="00283142" w:rsidP="00D451AF">
      <w:pPr>
        <w:rPr>
          <w:rtl/>
          <w:lang w:eastAsia="he-IL"/>
        </w:rPr>
      </w:pPr>
    </w:p>
    <w:p w:rsidR="00283142" w:rsidRPr="00A23938" w:rsidRDefault="00283142" w:rsidP="00283142">
      <w:pPr>
        <w:pStyle w:val="af9"/>
        <w:keepNext/>
        <w:rPr>
          <w:rtl/>
          <w:lang w:eastAsia="he-IL"/>
        </w:rPr>
      </w:pPr>
      <w:bookmarkStart w:id="336" w:name="ET_guest_684753_228"/>
      <w:r w:rsidRPr="00A23938">
        <w:rPr>
          <w:rStyle w:val="TagStyle"/>
          <w:rtl/>
        </w:rPr>
        <w:t xml:space="preserve"> &lt;&lt; אורח &gt;&gt; </w:t>
      </w:r>
      <w:r w:rsidRPr="00A23938">
        <w:rPr>
          <w:rtl/>
          <w:lang w:eastAsia="he-IL"/>
        </w:rPr>
        <w:t>לירון בנית ששון:</w:t>
      </w:r>
      <w:r w:rsidRPr="00A23938">
        <w:rPr>
          <w:rStyle w:val="TagStyle"/>
          <w:rtl/>
        </w:rPr>
        <w:t xml:space="preserve"> &lt;&lt; אורח &gt;&gt;</w:t>
      </w:r>
      <w:r w:rsidRPr="00A23938">
        <w:rPr>
          <w:rtl/>
          <w:lang w:eastAsia="he-IL"/>
        </w:rPr>
        <w:t xml:space="preserve">   </w:t>
      </w:r>
      <w:bookmarkEnd w:id="336"/>
    </w:p>
    <w:p w:rsidR="00283142" w:rsidRPr="00A23938" w:rsidRDefault="00283142" w:rsidP="00283142">
      <w:pPr>
        <w:pStyle w:val="KeepWithNext"/>
        <w:rPr>
          <w:rtl/>
          <w:lang w:eastAsia="he-IL"/>
        </w:rPr>
      </w:pPr>
    </w:p>
    <w:p w:rsidR="00283142" w:rsidRPr="00A23938" w:rsidRDefault="00283142" w:rsidP="00283142">
      <w:pPr>
        <w:rPr>
          <w:rtl/>
          <w:lang w:eastAsia="he-IL"/>
        </w:rPr>
      </w:pPr>
      <w:r w:rsidRPr="00A23938">
        <w:rPr>
          <w:rFonts w:hint="cs"/>
          <w:rtl/>
          <w:lang w:eastAsia="he-IL"/>
        </w:rPr>
        <w:t>בדיוק. 42ב(א)(8), שם נכתב ש"</w:t>
      </w:r>
      <w:r w:rsidRPr="00A23938">
        <w:rPr>
          <w:rtl/>
          <w:lang w:eastAsia="he-IL"/>
        </w:rPr>
        <w:t>אישום הכולל עבירת ניירות ערך כהגדרתה בחוק ניירות ערך, עבירה כהגדרתה בסעיף 29(א) לחוק הייעוץ או עבירה כהגדרתה בסעיף 97א(א) לחוק ההשקעות, אלא אם כן החליט פרקליט המדינה או פרקליט המחוז להעמיד עליהן אדם לדין לפני בית משפט שלום</w:t>
      </w:r>
      <w:r w:rsidRPr="00A23938">
        <w:rPr>
          <w:rFonts w:hint="cs"/>
          <w:rtl/>
          <w:lang w:eastAsia="he-IL"/>
        </w:rPr>
        <w:t>"</w:t>
      </w:r>
      <w:r w:rsidRPr="00A23938">
        <w:rPr>
          <w:rtl/>
          <w:lang w:eastAsia="he-IL"/>
        </w:rPr>
        <w:t>.</w:t>
      </w:r>
    </w:p>
    <w:p w:rsidR="00283142" w:rsidRPr="00A23938" w:rsidRDefault="00283142" w:rsidP="00283142">
      <w:pPr>
        <w:rPr>
          <w:rtl/>
          <w:lang w:eastAsia="he-IL"/>
        </w:rPr>
      </w:pPr>
    </w:p>
    <w:p w:rsidR="00D451AF" w:rsidRPr="00A23938" w:rsidRDefault="00D451AF" w:rsidP="00D451AF">
      <w:pPr>
        <w:pStyle w:val="a4"/>
        <w:keepNext/>
        <w:rPr>
          <w:rtl/>
        </w:rPr>
      </w:pPr>
      <w:bookmarkStart w:id="337" w:name="ET_speaker_6157_66"/>
      <w:r w:rsidRPr="00A23938">
        <w:rPr>
          <w:rStyle w:val="TagStyle"/>
          <w:rtl/>
        </w:rPr>
        <w:t xml:space="preserve"> &lt;&lt; דובר &gt;&gt; </w:t>
      </w:r>
      <w:r w:rsidRPr="00A23938">
        <w:rPr>
          <w:rtl/>
        </w:rPr>
        <w:t xml:space="preserve">שמחה </w:t>
      </w:r>
      <w:proofErr w:type="spellStart"/>
      <w:r w:rsidRPr="00A23938">
        <w:rPr>
          <w:rtl/>
        </w:rPr>
        <w:t>רוטמן</w:t>
      </w:r>
      <w:proofErr w:type="spellEnd"/>
      <w:r w:rsidRPr="00A23938">
        <w:rPr>
          <w:rtl/>
        </w:rPr>
        <w:t xml:space="preserve"> (הציונות הדתית):</w:t>
      </w:r>
      <w:r w:rsidRPr="00A23938">
        <w:rPr>
          <w:rStyle w:val="TagStyle"/>
          <w:rtl/>
        </w:rPr>
        <w:t xml:space="preserve"> &lt;&lt; דובר &gt;&gt;</w:t>
      </w:r>
      <w:r w:rsidRPr="00A23938">
        <w:rPr>
          <w:rtl/>
        </w:rPr>
        <w:t xml:space="preserve">   </w:t>
      </w:r>
      <w:bookmarkEnd w:id="337"/>
    </w:p>
    <w:p w:rsidR="00D451AF" w:rsidRPr="00A23938" w:rsidRDefault="00D451AF" w:rsidP="00D451AF">
      <w:pPr>
        <w:pStyle w:val="KeepWithNext"/>
        <w:rPr>
          <w:rtl/>
          <w:lang w:eastAsia="he-IL"/>
        </w:rPr>
      </w:pPr>
    </w:p>
    <w:p w:rsidR="00283142" w:rsidRPr="00A23938" w:rsidRDefault="00283142" w:rsidP="00D451AF">
      <w:pPr>
        <w:rPr>
          <w:rtl/>
          <w:lang w:eastAsia="he-IL"/>
        </w:rPr>
      </w:pPr>
      <w:r w:rsidRPr="00A23938">
        <w:rPr>
          <w:rFonts w:hint="cs"/>
          <w:rtl/>
          <w:lang w:eastAsia="he-IL"/>
        </w:rPr>
        <w:t>שלום.</w:t>
      </w:r>
    </w:p>
    <w:p w:rsidR="00283142" w:rsidRPr="00A23938" w:rsidRDefault="00283142" w:rsidP="00D451AF">
      <w:pPr>
        <w:rPr>
          <w:rtl/>
          <w:lang w:eastAsia="he-IL"/>
        </w:rPr>
      </w:pPr>
    </w:p>
    <w:p w:rsidR="00283142" w:rsidRPr="00A23938" w:rsidRDefault="00283142" w:rsidP="00283142">
      <w:pPr>
        <w:pStyle w:val="af9"/>
        <w:keepNext/>
        <w:rPr>
          <w:rtl/>
          <w:lang w:eastAsia="he-IL"/>
        </w:rPr>
      </w:pPr>
      <w:bookmarkStart w:id="338" w:name="ET_guest_684753_229"/>
      <w:r w:rsidRPr="00A23938">
        <w:rPr>
          <w:rStyle w:val="TagStyle"/>
          <w:rtl/>
        </w:rPr>
        <w:t xml:space="preserve"> &lt;&lt; אורח &gt;&gt; </w:t>
      </w:r>
      <w:r w:rsidRPr="00A23938">
        <w:rPr>
          <w:rtl/>
          <w:lang w:eastAsia="he-IL"/>
        </w:rPr>
        <w:t>לירון בנית ששון:</w:t>
      </w:r>
      <w:r w:rsidRPr="00A23938">
        <w:rPr>
          <w:rStyle w:val="TagStyle"/>
          <w:rtl/>
        </w:rPr>
        <w:t xml:space="preserve"> &lt;&lt; אורח &gt;&gt;</w:t>
      </w:r>
      <w:r w:rsidRPr="00A23938">
        <w:rPr>
          <w:rtl/>
          <w:lang w:eastAsia="he-IL"/>
        </w:rPr>
        <w:t xml:space="preserve">   </w:t>
      </w:r>
      <w:bookmarkEnd w:id="338"/>
    </w:p>
    <w:p w:rsidR="00283142" w:rsidRPr="00A23938" w:rsidRDefault="00283142" w:rsidP="00283142">
      <w:pPr>
        <w:pStyle w:val="KeepWithNext"/>
        <w:rPr>
          <w:rtl/>
          <w:lang w:eastAsia="he-IL"/>
        </w:rPr>
      </w:pPr>
    </w:p>
    <w:p w:rsidR="00283142" w:rsidRPr="00A23938" w:rsidRDefault="00283142" w:rsidP="00283142">
      <w:pPr>
        <w:rPr>
          <w:rtl/>
          <w:lang w:eastAsia="he-IL"/>
        </w:rPr>
      </w:pPr>
      <w:bookmarkStart w:id="339" w:name="_ETM_Q1_2483000"/>
      <w:bookmarkEnd w:id="339"/>
      <w:r w:rsidRPr="00A23938">
        <w:rPr>
          <w:rFonts w:hint="cs"/>
          <w:rtl/>
          <w:lang w:eastAsia="he-IL"/>
        </w:rPr>
        <w:t>יש גם הפוך.</w:t>
      </w:r>
    </w:p>
    <w:p w:rsidR="00283142" w:rsidRPr="00A23938" w:rsidRDefault="00283142" w:rsidP="00283142">
      <w:pPr>
        <w:rPr>
          <w:rtl/>
          <w:lang w:eastAsia="he-IL"/>
        </w:rPr>
      </w:pPr>
      <w:bookmarkStart w:id="340" w:name="_ETM_Q1_2487000"/>
      <w:bookmarkEnd w:id="340"/>
    </w:p>
    <w:p w:rsidR="00283142" w:rsidRPr="00A23938" w:rsidRDefault="00283142" w:rsidP="00283142">
      <w:pPr>
        <w:pStyle w:val="a4"/>
        <w:keepNext/>
        <w:rPr>
          <w:rtl/>
        </w:rPr>
      </w:pPr>
      <w:bookmarkStart w:id="341" w:name="ET_speaker_6157_230"/>
      <w:r w:rsidRPr="00A23938">
        <w:rPr>
          <w:rStyle w:val="TagStyle"/>
          <w:rtl/>
        </w:rPr>
        <w:t xml:space="preserve"> &lt;&lt; דובר &gt;&gt; </w:t>
      </w:r>
      <w:r w:rsidRPr="00A23938">
        <w:rPr>
          <w:rtl/>
        </w:rPr>
        <w:t xml:space="preserve">שמחה </w:t>
      </w:r>
      <w:proofErr w:type="spellStart"/>
      <w:r w:rsidRPr="00A23938">
        <w:rPr>
          <w:rtl/>
        </w:rPr>
        <w:t>רוטמן</w:t>
      </w:r>
      <w:proofErr w:type="spellEnd"/>
      <w:r w:rsidRPr="00A23938">
        <w:rPr>
          <w:rtl/>
        </w:rPr>
        <w:t xml:space="preserve"> (הציונות הדתית):</w:t>
      </w:r>
      <w:r w:rsidRPr="00A23938">
        <w:rPr>
          <w:rStyle w:val="TagStyle"/>
          <w:rtl/>
        </w:rPr>
        <w:t xml:space="preserve"> &lt;&lt; דובר &gt;&gt;</w:t>
      </w:r>
      <w:r w:rsidRPr="00A23938">
        <w:rPr>
          <w:rtl/>
        </w:rPr>
        <w:t xml:space="preserve">   </w:t>
      </w:r>
      <w:bookmarkEnd w:id="341"/>
    </w:p>
    <w:p w:rsidR="00283142" w:rsidRPr="00A23938" w:rsidRDefault="00283142" w:rsidP="00283142">
      <w:pPr>
        <w:pStyle w:val="KeepWithNext"/>
        <w:rPr>
          <w:rtl/>
          <w:lang w:eastAsia="he-IL"/>
        </w:rPr>
      </w:pPr>
    </w:p>
    <w:p w:rsidR="00283142" w:rsidRPr="00A23938" w:rsidRDefault="00283142" w:rsidP="00283142">
      <w:pPr>
        <w:rPr>
          <w:rtl/>
          <w:lang w:eastAsia="he-IL"/>
        </w:rPr>
      </w:pPr>
      <w:bookmarkStart w:id="342" w:name="_ETM_Q1_2486000"/>
      <w:bookmarkEnd w:id="342"/>
      <w:r w:rsidRPr="00A23938">
        <w:rPr>
          <w:rFonts w:hint="cs"/>
          <w:rtl/>
          <w:lang w:eastAsia="he-IL"/>
        </w:rPr>
        <w:t xml:space="preserve">לא </w:t>
      </w:r>
      <w:bookmarkStart w:id="343" w:name="_ETM_Q1_2488000"/>
      <w:bookmarkEnd w:id="343"/>
      <w:r w:rsidRPr="00A23938">
        <w:rPr>
          <w:rFonts w:hint="cs"/>
          <w:rtl/>
          <w:lang w:eastAsia="he-IL"/>
        </w:rPr>
        <w:t xml:space="preserve">רק שהסעיף הזה מראה את הבעייתיות, זה מראה שכאשר החליטו </w:t>
      </w:r>
      <w:bookmarkStart w:id="344" w:name="_ETM_Q1_2491000"/>
      <w:bookmarkEnd w:id="344"/>
      <w:r w:rsidRPr="00A23938">
        <w:rPr>
          <w:rFonts w:hint="cs"/>
          <w:rtl/>
          <w:lang w:eastAsia="he-IL"/>
        </w:rPr>
        <w:t xml:space="preserve">לתת שיקול דעת לפרקליט, הכניסו סעיף מיוחד לחוק, כדי לתת </w:t>
      </w:r>
      <w:bookmarkStart w:id="345" w:name="_ETM_Q1_2494000"/>
      <w:bookmarkEnd w:id="345"/>
      <w:r w:rsidRPr="00A23938">
        <w:rPr>
          <w:rFonts w:hint="cs"/>
          <w:rtl/>
          <w:lang w:eastAsia="he-IL"/>
        </w:rPr>
        <w:t xml:space="preserve">לו את הסמכות הזאת ולא לעשות את זה באמצעות צו. </w:t>
      </w:r>
      <w:bookmarkStart w:id="346" w:name="_ETM_Q1_2498000"/>
      <w:bookmarkEnd w:id="346"/>
      <w:r w:rsidRPr="00A23938">
        <w:rPr>
          <w:rFonts w:hint="cs"/>
          <w:rtl/>
          <w:lang w:eastAsia="he-IL"/>
        </w:rPr>
        <w:t xml:space="preserve">לכן אני אומר: אני לא מצליח להבין איך אפשר באמצעות </w:t>
      </w:r>
      <w:bookmarkStart w:id="347" w:name="_ETM_Q1_2499000"/>
      <w:bookmarkEnd w:id="347"/>
      <w:r w:rsidRPr="00A23938">
        <w:rPr>
          <w:rFonts w:hint="cs"/>
          <w:rtl/>
          <w:lang w:eastAsia="he-IL"/>
        </w:rPr>
        <w:t>צו להעניק סמכות שנתונה על פי חוק, לא סתם לשר, היא נתונה לשר, בהסכמת נשיא, באישור ועדה.</w:t>
      </w:r>
    </w:p>
    <w:p w:rsidR="00D451AF" w:rsidRPr="00A23938" w:rsidRDefault="00D451AF" w:rsidP="00D451AF">
      <w:pPr>
        <w:rPr>
          <w:rtl/>
          <w:lang w:eastAsia="he-IL"/>
        </w:rPr>
      </w:pPr>
      <w:bookmarkStart w:id="348" w:name="_ETM_Q1_2482000"/>
      <w:bookmarkEnd w:id="348"/>
    </w:p>
    <w:p w:rsidR="00D451AF" w:rsidRPr="00A23938" w:rsidRDefault="00D451AF" w:rsidP="00D451AF">
      <w:pPr>
        <w:pStyle w:val="af6"/>
        <w:keepNext/>
        <w:rPr>
          <w:rtl/>
        </w:rPr>
      </w:pPr>
      <w:bookmarkStart w:id="349" w:name="ET_yor_6156_67"/>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349"/>
    </w:p>
    <w:p w:rsidR="00D451AF" w:rsidRPr="00A23938" w:rsidRDefault="00D451AF" w:rsidP="00D451AF">
      <w:pPr>
        <w:pStyle w:val="KeepWithNext"/>
        <w:rPr>
          <w:rtl/>
          <w:lang w:eastAsia="he-IL"/>
        </w:rPr>
      </w:pPr>
    </w:p>
    <w:p w:rsidR="00D451AF" w:rsidRPr="00A23938" w:rsidRDefault="00283142" w:rsidP="00D451AF">
      <w:pPr>
        <w:rPr>
          <w:rtl/>
          <w:lang w:eastAsia="he-IL"/>
        </w:rPr>
      </w:pPr>
      <w:r w:rsidRPr="00A23938">
        <w:rPr>
          <w:rFonts w:hint="cs"/>
          <w:rtl/>
          <w:lang w:eastAsia="he-IL"/>
        </w:rPr>
        <w:t xml:space="preserve">אני רק רוצה </w:t>
      </w:r>
      <w:bookmarkStart w:id="350" w:name="_ETM_Q1_2509000"/>
      <w:bookmarkEnd w:id="350"/>
      <w:r w:rsidRPr="00A23938">
        <w:rPr>
          <w:rFonts w:hint="cs"/>
          <w:rtl/>
          <w:lang w:eastAsia="he-IL"/>
        </w:rPr>
        <w:t xml:space="preserve">לדייק. </w:t>
      </w:r>
      <w:bookmarkStart w:id="351" w:name="_ETM_Q1_2513000"/>
      <w:bookmarkEnd w:id="351"/>
      <w:r w:rsidRPr="00A23938">
        <w:rPr>
          <w:rFonts w:hint="cs"/>
          <w:rtl/>
          <w:lang w:eastAsia="he-IL"/>
        </w:rPr>
        <w:t>נשמע את הייעוץ המשפטי</w:t>
      </w:r>
      <w:r w:rsidR="00FD47BA" w:rsidRPr="00A23938">
        <w:rPr>
          <w:rFonts w:hint="cs"/>
          <w:rtl/>
          <w:lang w:eastAsia="he-IL"/>
        </w:rPr>
        <w:t xml:space="preserve"> של הוועדה, יכול להיות שהדרך </w:t>
      </w:r>
      <w:bookmarkStart w:id="352" w:name="_ETM_Q1_2515000"/>
      <w:bookmarkEnd w:id="352"/>
      <w:r w:rsidR="00FD47BA" w:rsidRPr="00A23938">
        <w:rPr>
          <w:rFonts w:hint="cs"/>
          <w:rtl/>
          <w:lang w:eastAsia="he-IL"/>
        </w:rPr>
        <w:t xml:space="preserve">לטפל בעניין הזה </w:t>
      </w:r>
      <w:r w:rsidR="00D451AF" w:rsidRPr="00A23938">
        <w:rPr>
          <w:rFonts w:hint="cs"/>
          <w:rtl/>
          <w:lang w:eastAsia="he-IL"/>
        </w:rPr>
        <w:t>היא לאשר את הצו, תוך התחייבות להביא תיקון לחוק</w:t>
      </w:r>
      <w:r w:rsidR="00FD47BA" w:rsidRPr="00A23938">
        <w:rPr>
          <w:rFonts w:hint="cs"/>
          <w:rtl/>
          <w:lang w:eastAsia="he-IL"/>
        </w:rPr>
        <w:t xml:space="preserve"> שמבהיר את העניין. הבעיה שחבר הכנסת </w:t>
      </w:r>
      <w:proofErr w:type="spellStart"/>
      <w:r w:rsidR="00FD47BA" w:rsidRPr="00A23938">
        <w:rPr>
          <w:rFonts w:hint="cs"/>
          <w:rtl/>
          <w:lang w:eastAsia="he-IL"/>
        </w:rPr>
        <w:t>רוטמן</w:t>
      </w:r>
      <w:proofErr w:type="spellEnd"/>
      <w:r w:rsidR="00FD47BA" w:rsidRPr="00A23938">
        <w:rPr>
          <w:rFonts w:hint="cs"/>
          <w:rtl/>
          <w:lang w:eastAsia="he-IL"/>
        </w:rPr>
        <w:t xml:space="preserve"> - - -</w:t>
      </w:r>
    </w:p>
    <w:p w:rsidR="00D451AF" w:rsidRPr="00A23938" w:rsidRDefault="00D451AF" w:rsidP="00D451AF">
      <w:pPr>
        <w:rPr>
          <w:rtl/>
          <w:lang w:eastAsia="he-IL"/>
        </w:rPr>
      </w:pPr>
    </w:p>
    <w:p w:rsidR="00D451AF" w:rsidRPr="00A23938" w:rsidRDefault="00D451AF" w:rsidP="00D451AF">
      <w:pPr>
        <w:pStyle w:val="a4"/>
        <w:keepNext/>
        <w:rPr>
          <w:rtl/>
        </w:rPr>
      </w:pPr>
      <w:bookmarkStart w:id="353" w:name="ET_speaker_5774_68"/>
      <w:r w:rsidRPr="00A23938">
        <w:rPr>
          <w:rStyle w:val="TagStyle"/>
          <w:rtl/>
        </w:rPr>
        <w:t xml:space="preserve"> &lt;&lt; דובר &gt;&gt; </w:t>
      </w:r>
      <w:r w:rsidRPr="00A23938">
        <w:rPr>
          <w:rtl/>
        </w:rPr>
        <w:t>צבי האוזר (תקווה חדשה):</w:t>
      </w:r>
      <w:r w:rsidRPr="00A23938">
        <w:rPr>
          <w:rStyle w:val="TagStyle"/>
          <w:rtl/>
        </w:rPr>
        <w:t xml:space="preserve"> &lt;&lt; דובר &gt;&gt;</w:t>
      </w:r>
      <w:r w:rsidRPr="00A23938">
        <w:rPr>
          <w:rtl/>
        </w:rPr>
        <w:t xml:space="preserve">   </w:t>
      </w:r>
      <w:bookmarkEnd w:id="353"/>
    </w:p>
    <w:p w:rsidR="00D451AF" w:rsidRPr="00A23938" w:rsidRDefault="00D451AF" w:rsidP="00D451AF">
      <w:pPr>
        <w:pStyle w:val="KeepWithNext"/>
        <w:rPr>
          <w:rtl/>
          <w:lang w:eastAsia="he-IL"/>
        </w:rPr>
      </w:pPr>
    </w:p>
    <w:p w:rsidR="00D451AF" w:rsidRPr="00A23938" w:rsidRDefault="00FD47BA" w:rsidP="00D451AF">
      <w:pPr>
        <w:rPr>
          <w:rtl/>
          <w:lang w:eastAsia="he-IL"/>
        </w:rPr>
      </w:pPr>
      <w:r w:rsidRPr="00A23938">
        <w:rPr>
          <w:rFonts w:hint="cs"/>
          <w:rtl/>
          <w:lang w:eastAsia="he-IL"/>
        </w:rPr>
        <w:t xml:space="preserve">להפך, </w:t>
      </w:r>
      <w:r w:rsidR="00D451AF" w:rsidRPr="00A23938">
        <w:rPr>
          <w:rFonts w:hint="cs"/>
          <w:rtl/>
          <w:lang w:eastAsia="he-IL"/>
        </w:rPr>
        <w:t>זה מקל וחומר</w:t>
      </w:r>
      <w:r w:rsidRPr="00A23938">
        <w:rPr>
          <w:rFonts w:hint="cs"/>
          <w:rtl/>
          <w:lang w:eastAsia="he-IL"/>
        </w:rPr>
        <w:t>.</w:t>
      </w:r>
    </w:p>
    <w:p w:rsidR="00D451AF" w:rsidRPr="00A23938" w:rsidRDefault="00D451AF" w:rsidP="00D451AF">
      <w:pPr>
        <w:rPr>
          <w:rtl/>
          <w:lang w:eastAsia="he-IL"/>
        </w:rPr>
      </w:pPr>
    </w:p>
    <w:p w:rsidR="00D451AF" w:rsidRPr="00A23938" w:rsidRDefault="00D451AF" w:rsidP="00D451AF">
      <w:pPr>
        <w:pStyle w:val="af6"/>
        <w:keepNext/>
        <w:rPr>
          <w:rtl/>
        </w:rPr>
      </w:pPr>
      <w:bookmarkStart w:id="354" w:name="ET_yor_6156_69"/>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354"/>
    </w:p>
    <w:p w:rsidR="00D451AF" w:rsidRPr="00A23938" w:rsidRDefault="00D451AF" w:rsidP="00D451AF">
      <w:pPr>
        <w:pStyle w:val="KeepWithNext"/>
        <w:rPr>
          <w:rtl/>
          <w:lang w:eastAsia="he-IL"/>
        </w:rPr>
      </w:pPr>
    </w:p>
    <w:p w:rsidR="00D451AF" w:rsidRPr="00A23938" w:rsidRDefault="00D451AF" w:rsidP="00FD47BA">
      <w:pPr>
        <w:rPr>
          <w:rtl/>
          <w:lang w:eastAsia="he-IL"/>
        </w:rPr>
      </w:pPr>
      <w:r w:rsidRPr="00A23938">
        <w:rPr>
          <w:rFonts w:hint="cs"/>
          <w:rtl/>
          <w:lang w:eastAsia="he-IL"/>
        </w:rPr>
        <w:t>לא</w:t>
      </w:r>
      <w:r w:rsidR="00FD47BA" w:rsidRPr="00A23938">
        <w:rPr>
          <w:rFonts w:hint="cs"/>
          <w:rtl/>
          <w:lang w:eastAsia="he-IL"/>
        </w:rPr>
        <w:t xml:space="preserve">. הבעיה </w:t>
      </w:r>
      <w:bookmarkStart w:id="355" w:name="_ETM_Q1_2527000"/>
      <w:bookmarkEnd w:id="355"/>
      <w:r w:rsidR="00FD47BA" w:rsidRPr="00A23938">
        <w:rPr>
          <w:rFonts w:hint="cs"/>
          <w:rtl/>
          <w:lang w:eastAsia="he-IL"/>
        </w:rPr>
        <w:t xml:space="preserve">שחבר הכנסת מעלה היא שאין בחוק המסמיך הסדר כללי שאומר </w:t>
      </w:r>
      <w:bookmarkStart w:id="356" w:name="_ETM_Q1_2534000"/>
      <w:bookmarkEnd w:id="356"/>
      <w:r w:rsidR="00FD47BA" w:rsidRPr="00A23938">
        <w:rPr>
          <w:rFonts w:hint="cs"/>
          <w:rtl/>
          <w:lang w:eastAsia="he-IL"/>
        </w:rPr>
        <w:t>ש</w:t>
      </w:r>
      <w:r w:rsidRPr="00A23938">
        <w:rPr>
          <w:rFonts w:hint="cs"/>
          <w:rtl/>
          <w:lang w:eastAsia="he-IL"/>
        </w:rPr>
        <w:t xml:space="preserve">כל נושא שהוא עניין כלכלי קיימת אותה יכולת לפרקליט המחוז. </w:t>
      </w:r>
      <w:r w:rsidR="00FD47BA" w:rsidRPr="00A23938">
        <w:rPr>
          <w:rFonts w:hint="cs"/>
          <w:rtl/>
          <w:lang w:eastAsia="he-IL"/>
        </w:rPr>
        <w:t>זה הסדר ספציפי על אחת מההגדרות</w:t>
      </w:r>
      <w:r w:rsidR="00EA34D2" w:rsidRPr="00A23938">
        <w:rPr>
          <w:rFonts w:hint="cs"/>
          <w:rtl/>
          <w:lang w:eastAsia="he-IL"/>
        </w:rPr>
        <w:t xml:space="preserve"> של עניין כלכלי. אז אומר חבר הכנסת </w:t>
      </w:r>
      <w:proofErr w:type="spellStart"/>
      <w:r w:rsidR="00EA34D2" w:rsidRPr="00A23938">
        <w:rPr>
          <w:rFonts w:hint="cs"/>
          <w:rtl/>
          <w:lang w:eastAsia="he-IL"/>
        </w:rPr>
        <w:t>רוטמן</w:t>
      </w:r>
      <w:proofErr w:type="spellEnd"/>
      <w:r w:rsidR="00EA34D2" w:rsidRPr="00A23938">
        <w:rPr>
          <w:rFonts w:hint="cs"/>
          <w:rtl/>
          <w:lang w:eastAsia="he-IL"/>
        </w:rPr>
        <w:t xml:space="preserve"> שמבחינתו הקל וחומר אומר - - </w:t>
      </w:r>
      <w:bookmarkStart w:id="357" w:name="_ETM_Q1_2547000"/>
      <w:bookmarkEnd w:id="357"/>
      <w:r w:rsidR="00EA34D2" w:rsidRPr="00A23938">
        <w:rPr>
          <w:rFonts w:hint="cs"/>
          <w:rtl/>
          <w:lang w:eastAsia="he-IL"/>
        </w:rPr>
        <w:t>-</w:t>
      </w:r>
    </w:p>
    <w:p w:rsidR="00346691" w:rsidRPr="00A23938" w:rsidRDefault="00346691" w:rsidP="00D451AF">
      <w:pPr>
        <w:rPr>
          <w:rtl/>
          <w:lang w:eastAsia="he-IL"/>
        </w:rPr>
      </w:pPr>
    </w:p>
    <w:p w:rsidR="00346691" w:rsidRPr="00A23938" w:rsidRDefault="00346691" w:rsidP="00346691">
      <w:pPr>
        <w:pStyle w:val="a4"/>
        <w:keepNext/>
        <w:rPr>
          <w:rtl/>
        </w:rPr>
      </w:pPr>
      <w:bookmarkStart w:id="358" w:name="ET_speaker_5774_70"/>
      <w:r w:rsidRPr="00A23938">
        <w:rPr>
          <w:rStyle w:val="TagStyle"/>
          <w:rtl/>
        </w:rPr>
        <w:t xml:space="preserve"> &lt;&lt; דובר &gt;&gt; </w:t>
      </w:r>
      <w:r w:rsidRPr="00A23938">
        <w:rPr>
          <w:rtl/>
        </w:rPr>
        <w:t>צבי האוזר (תקווה חדשה):</w:t>
      </w:r>
      <w:r w:rsidRPr="00A23938">
        <w:rPr>
          <w:rStyle w:val="TagStyle"/>
          <w:rtl/>
        </w:rPr>
        <w:t xml:space="preserve"> &lt;&lt; דובר &gt;&gt;</w:t>
      </w:r>
      <w:r w:rsidRPr="00A23938">
        <w:rPr>
          <w:rtl/>
        </w:rPr>
        <w:t xml:space="preserve">   </w:t>
      </w:r>
      <w:bookmarkEnd w:id="358"/>
    </w:p>
    <w:p w:rsidR="00346691" w:rsidRPr="00A23938" w:rsidRDefault="00346691" w:rsidP="00346691">
      <w:pPr>
        <w:pStyle w:val="KeepWithNext"/>
        <w:rPr>
          <w:rtl/>
          <w:lang w:eastAsia="he-IL"/>
        </w:rPr>
      </w:pPr>
    </w:p>
    <w:p w:rsidR="00346691" w:rsidRPr="00A23938" w:rsidRDefault="00346691" w:rsidP="00EA34D2">
      <w:pPr>
        <w:rPr>
          <w:rtl/>
          <w:lang w:eastAsia="he-IL"/>
        </w:rPr>
      </w:pPr>
      <w:r w:rsidRPr="00A23938">
        <w:rPr>
          <w:rFonts w:hint="cs"/>
          <w:rtl/>
          <w:lang w:eastAsia="he-IL"/>
        </w:rPr>
        <w:t>לא יכול להיות</w:t>
      </w:r>
      <w:r w:rsidR="00EA34D2" w:rsidRPr="00A23938">
        <w:rPr>
          <w:rFonts w:hint="cs"/>
          <w:rtl/>
          <w:lang w:eastAsia="he-IL"/>
        </w:rPr>
        <w:t xml:space="preserve"> </w:t>
      </w:r>
      <w:r w:rsidRPr="00A23938">
        <w:rPr>
          <w:rFonts w:hint="cs"/>
          <w:rtl/>
          <w:lang w:eastAsia="he-IL"/>
        </w:rPr>
        <w:t>שבליבת האירוע הכלכלי</w:t>
      </w:r>
      <w:r w:rsidR="00EA34D2" w:rsidRPr="00A23938">
        <w:rPr>
          <w:rFonts w:hint="cs"/>
          <w:rtl/>
          <w:lang w:eastAsia="he-IL"/>
        </w:rPr>
        <w:t xml:space="preserve">, שעליו אין מחלוקת, כפי שהוא מוגדר, קובע המחוקק </w:t>
      </w:r>
      <w:bookmarkStart w:id="359" w:name="_ETM_Q1_2556000"/>
      <w:bookmarkEnd w:id="359"/>
      <w:r w:rsidR="00EA34D2" w:rsidRPr="00A23938">
        <w:rPr>
          <w:rFonts w:hint="cs"/>
          <w:rtl/>
          <w:lang w:eastAsia="he-IL"/>
        </w:rPr>
        <w:t>שאפשר להעביר אותו גם לבית משפט אחר?</w:t>
      </w:r>
    </w:p>
    <w:p w:rsidR="00EA34D2" w:rsidRPr="00A23938" w:rsidRDefault="00EA34D2" w:rsidP="00EA34D2">
      <w:pPr>
        <w:rPr>
          <w:rtl/>
          <w:lang w:eastAsia="he-IL"/>
        </w:rPr>
      </w:pPr>
      <w:bookmarkStart w:id="360" w:name="_ETM_Q1_2557000"/>
      <w:bookmarkEnd w:id="360"/>
    </w:p>
    <w:p w:rsidR="00EA34D2" w:rsidRPr="00A23938" w:rsidRDefault="00EA34D2" w:rsidP="00EA34D2">
      <w:pPr>
        <w:pStyle w:val="af6"/>
        <w:keepNext/>
        <w:rPr>
          <w:rtl/>
        </w:rPr>
      </w:pPr>
      <w:bookmarkStart w:id="361" w:name="ET_yor_6156_231"/>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361"/>
    </w:p>
    <w:p w:rsidR="00EA34D2" w:rsidRPr="00A23938" w:rsidRDefault="00EA34D2" w:rsidP="00EA34D2">
      <w:pPr>
        <w:pStyle w:val="KeepWithNext"/>
        <w:rPr>
          <w:rtl/>
          <w:lang w:eastAsia="he-IL"/>
        </w:rPr>
      </w:pPr>
    </w:p>
    <w:p w:rsidR="00EA34D2" w:rsidRPr="00A23938" w:rsidRDefault="00EA34D2" w:rsidP="00EA34D2">
      <w:pPr>
        <w:rPr>
          <w:rtl/>
          <w:lang w:eastAsia="he-IL"/>
        </w:rPr>
      </w:pPr>
      <w:bookmarkStart w:id="362" w:name="_ETM_Q1_2558000"/>
      <w:bookmarkEnd w:id="362"/>
      <w:r w:rsidRPr="00A23938">
        <w:rPr>
          <w:rFonts w:hint="cs"/>
          <w:rtl/>
          <w:lang w:eastAsia="he-IL"/>
        </w:rPr>
        <w:t>לא. רק בעניין ספציפי הוא קובע.</w:t>
      </w:r>
    </w:p>
    <w:p w:rsidR="00EA34D2" w:rsidRPr="00A23938" w:rsidRDefault="00EA34D2" w:rsidP="00EA34D2">
      <w:pPr>
        <w:rPr>
          <w:rtl/>
          <w:lang w:eastAsia="he-IL"/>
        </w:rPr>
      </w:pPr>
    </w:p>
    <w:p w:rsidR="00EA34D2" w:rsidRPr="00A23938" w:rsidRDefault="00EA34D2" w:rsidP="00EA34D2">
      <w:pPr>
        <w:pStyle w:val="a4"/>
        <w:keepNext/>
        <w:rPr>
          <w:rtl/>
        </w:rPr>
      </w:pPr>
      <w:bookmarkStart w:id="363" w:name="ET_speaker_6157_232"/>
      <w:r w:rsidRPr="00A23938">
        <w:rPr>
          <w:rStyle w:val="TagStyle"/>
          <w:rtl/>
        </w:rPr>
        <w:t xml:space="preserve"> &lt;&lt; דובר &gt;&gt; </w:t>
      </w:r>
      <w:r w:rsidRPr="00A23938">
        <w:rPr>
          <w:rtl/>
        </w:rPr>
        <w:t xml:space="preserve">שמחה </w:t>
      </w:r>
      <w:proofErr w:type="spellStart"/>
      <w:r w:rsidRPr="00A23938">
        <w:rPr>
          <w:rtl/>
        </w:rPr>
        <w:t>רוטמן</w:t>
      </w:r>
      <w:proofErr w:type="spellEnd"/>
      <w:r w:rsidRPr="00A23938">
        <w:rPr>
          <w:rtl/>
        </w:rPr>
        <w:t xml:space="preserve"> (הציונות הדתית):</w:t>
      </w:r>
      <w:r w:rsidRPr="00A23938">
        <w:rPr>
          <w:rStyle w:val="TagStyle"/>
          <w:rtl/>
        </w:rPr>
        <w:t xml:space="preserve"> &lt;&lt; דובר &gt;&gt;</w:t>
      </w:r>
      <w:r w:rsidRPr="00A23938">
        <w:rPr>
          <w:rtl/>
        </w:rPr>
        <w:t xml:space="preserve">   </w:t>
      </w:r>
      <w:bookmarkEnd w:id="363"/>
    </w:p>
    <w:p w:rsidR="00EA34D2" w:rsidRPr="00A23938" w:rsidRDefault="00EA34D2" w:rsidP="00EA34D2">
      <w:pPr>
        <w:pStyle w:val="KeepWithNext"/>
        <w:rPr>
          <w:rtl/>
          <w:lang w:eastAsia="he-IL"/>
        </w:rPr>
      </w:pPr>
    </w:p>
    <w:p w:rsidR="00EA34D2" w:rsidRPr="00A23938" w:rsidRDefault="00EA34D2" w:rsidP="00EA34D2">
      <w:pPr>
        <w:rPr>
          <w:rtl/>
          <w:lang w:eastAsia="he-IL"/>
        </w:rPr>
      </w:pPr>
      <w:bookmarkStart w:id="364" w:name="_ETM_Q1_2559000"/>
      <w:bookmarkEnd w:id="364"/>
      <w:r w:rsidRPr="00A23938">
        <w:rPr>
          <w:rFonts w:hint="cs"/>
          <w:rtl/>
          <w:lang w:eastAsia="he-IL"/>
        </w:rPr>
        <w:t>רק אם זה עניין ספציפי ורק אם אחרי - - - מתאימה לבית משפט השלום.</w:t>
      </w:r>
    </w:p>
    <w:p w:rsidR="00EA34D2" w:rsidRPr="00A23938" w:rsidRDefault="00EA34D2" w:rsidP="00EA34D2">
      <w:pPr>
        <w:rPr>
          <w:rtl/>
          <w:lang w:eastAsia="he-IL"/>
        </w:rPr>
      </w:pPr>
    </w:p>
    <w:p w:rsidR="00EA34D2" w:rsidRPr="00A23938" w:rsidRDefault="00EA34D2" w:rsidP="00EA34D2">
      <w:pPr>
        <w:pStyle w:val="a4"/>
        <w:keepNext/>
        <w:rPr>
          <w:rtl/>
        </w:rPr>
      </w:pPr>
      <w:bookmarkStart w:id="365" w:name="ET_speaker_5774_233"/>
      <w:r w:rsidRPr="00A23938">
        <w:rPr>
          <w:rStyle w:val="TagStyle"/>
          <w:rtl/>
        </w:rPr>
        <w:t xml:space="preserve"> &lt;&lt; דובר &gt;&gt; </w:t>
      </w:r>
      <w:r w:rsidRPr="00A23938">
        <w:rPr>
          <w:rtl/>
        </w:rPr>
        <w:t>צבי האוזר (תקווה חדשה):</w:t>
      </w:r>
      <w:r w:rsidRPr="00A23938">
        <w:rPr>
          <w:rStyle w:val="TagStyle"/>
          <w:rtl/>
        </w:rPr>
        <w:t xml:space="preserve"> &lt;&lt; דובר &gt;&gt;</w:t>
      </w:r>
      <w:r w:rsidRPr="00A23938">
        <w:rPr>
          <w:rtl/>
        </w:rPr>
        <w:t xml:space="preserve">   </w:t>
      </w:r>
      <w:bookmarkEnd w:id="365"/>
    </w:p>
    <w:p w:rsidR="00EA34D2" w:rsidRPr="00A23938" w:rsidRDefault="00EA34D2" w:rsidP="00EA34D2">
      <w:pPr>
        <w:pStyle w:val="KeepWithNext"/>
        <w:rPr>
          <w:rtl/>
          <w:lang w:eastAsia="he-IL"/>
        </w:rPr>
      </w:pPr>
    </w:p>
    <w:p w:rsidR="00EA34D2" w:rsidRPr="00A23938" w:rsidRDefault="00EA34D2" w:rsidP="00EA34D2">
      <w:pPr>
        <w:rPr>
          <w:rtl/>
          <w:lang w:eastAsia="he-IL"/>
        </w:rPr>
      </w:pPr>
      <w:bookmarkStart w:id="366" w:name="_ETM_Q1_2564000"/>
      <w:bookmarkEnd w:id="366"/>
      <w:r w:rsidRPr="00A23938">
        <w:rPr>
          <w:rFonts w:hint="cs"/>
          <w:rtl/>
          <w:lang w:eastAsia="he-IL"/>
        </w:rPr>
        <w:t>בעניין שהוא המהות של החוק.</w:t>
      </w:r>
    </w:p>
    <w:p w:rsidR="00EA34D2" w:rsidRPr="00A23938" w:rsidRDefault="00EA34D2" w:rsidP="00EA34D2">
      <w:pPr>
        <w:rPr>
          <w:rtl/>
          <w:lang w:eastAsia="he-IL"/>
        </w:rPr>
      </w:pPr>
      <w:bookmarkStart w:id="367" w:name="_ETM_Q1_2567000"/>
      <w:bookmarkEnd w:id="367"/>
    </w:p>
    <w:p w:rsidR="00EA34D2" w:rsidRPr="00A23938" w:rsidRDefault="00EA34D2" w:rsidP="00EA34D2">
      <w:pPr>
        <w:pStyle w:val="af6"/>
        <w:keepNext/>
        <w:rPr>
          <w:rtl/>
        </w:rPr>
      </w:pPr>
      <w:bookmarkStart w:id="368" w:name="ET_yor_6156_234"/>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368"/>
    </w:p>
    <w:p w:rsidR="00EA34D2" w:rsidRPr="00A23938" w:rsidRDefault="00EA34D2" w:rsidP="00EA34D2">
      <w:pPr>
        <w:pStyle w:val="KeepWithNext"/>
        <w:rPr>
          <w:rtl/>
          <w:lang w:eastAsia="he-IL"/>
        </w:rPr>
      </w:pPr>
    </w:p>
    <w:p w:rsidR="00EA34D2" w:rsidRPr="00A23938" w:rsidRDefault="00EA34D2" w:rsidP="001E3321">
      <w:pPr>
        <w:rPr>
          <w:rtl/>
          <w:lang w:eastAsia="he-IL"/>
        </w:rPr>
      </w:pPr>
      <w:bookmarkStart w:id="369" w:name="_ETM_Q1_2569000"/>
      <w:bookmarkEnd w:id="369"/>
      <w:r w:rsidRPr="00A23938">
        <w:rPr>
          <w:rFonts w:hint="cs"/>
          <w:rtl/>
          <w:lang w:eastAsia="he-IL"/>
        </w:rPr>
        <w:t xml:space="preserve">יש פה חיסרון בזה שכל </w:t>
      </w:r>
      <w:bookmarkStart w:id="370" w:name="_ETM_Q1_2570000"/>
      <w:bookmarkEnd w:id="370"/>
      <w:r w:rsidRPr="00A23938">
        <w:rPr>
          <w:rFonts w:hint="cs"/>
          <w:rtl/>
          <w:lang w:eastAsia="he-IL"/>
        </w:rPr>
        <w:t>כך הרבה חברי כנסת הם עורכי דין... אני</w:t>
      </w:r>
      <w:bookmarkStart w:id="371" w:name="_ETM_Q1_2573000"/>
      <w:bookmarkEnd w:id="371"/>
      <w:r w:rsidRPr="00A23938">
        <w:rPr>
          <w:rFonts w:hint="cs"/>
          <w:rtl/>
          <w:lang w:eastAsia="he-IL"/>
        </w:rPr>
        <w:t xml:space="preserve"> אבקש התייחסות של משרד המשפטים </w:t>
      </w:r>
      <w:bookmarkStart w:id="372" w:name="_ETM_Q1_2581000"/>
      <w:bookmarkEnd w:id="372"/>
      <w:r w:rsidRPr="00A23938">
        <w:rPr>
          <w:rFonts w:hint="cs"/>
          <w:rtl/>
          <w:lang w:eastAsia="he-IL"/>
        </w:rPr>
        <w:t>ואחרי זה של הייעוץ המשפטי לוועדה לנקודה הזאת</w:t>
      </w:r>
      <w:r w:rsidR="001E3321" w:rsidRPr="00A23938">
        <w:rPr>
          <w:rFonts w:hint="cs"/>
          <w:rtl/>
          <w:lang w:eastAsia="he-IL"/>
        </w:rPr>
        <w:t xml:space="preserve">, וגם התייחסות לסוגיות </w:t>
      </w:r>
      <w:bookmarkStart w:id="373" w:name="_ETM_Q1_2592000"/>
      <w:bookmarkEnd w:id="373"/>
      <w:r w:rsidR="001E3321" w:rsidRPr="00A23938">
        <w:rPr>
          <w:rFonts w:hint="cs"/>
          <w:rtl/>
          <w:lang w:eastAsia="he-IL"/>
        </w:rPr>
        <w:t xml:space="preserve">הנוספות שהעלה היועץ המשפטי. </w:t>
      </w:r>
      <w:r w:rsidRPr="00A23938">
        <w:rPr>
          <w:rFonts w:hint="cs"/>
          <w:rtl/>
          <w:lang w:eastAsia="he-IL"/>
        </w:rPr>
        <w:t xml:space="preserve">אני חושב </w:t>
      </w:r>
      <w:bookmarkStart w:id="374" w:name="_ETM_Q1_2584000"/>
      <w:bookmarkEnd w:id="374"/>
      <w:r w:rsidRPr="00A23938">
        <w:rPr>
          <w:rFonts w:hint="cs"/>
          <w:rtl/>
          <w:lang w:eastAsia="he-IL"/>
        </w:rPr>
        <w:t xml:space="preserve">שהסוגיה שחבר הכנסת </w:t>
      </w:r>
      <w:proofErr w:type="spellStart"/>
      <w:r w:rsidRPr="00A23938">
        <w:rPr>
          <w:rFonts w:hint="cs"/>
          <w:rtl/>
          <w:lang w:eastAsia="he-IL"/>
        </w:rPr>
        <w:t>רוטמן</w:t>
      </w:r>
      <w:proofErr w:type="spellEnd"/>
      <w:r w:rsidRPr="00A23938">
        <w:rPr>
          <w:rFonts w:hint="cs"/>
          <w:rtl/>
          <w:lang w:eastAsia="he-IL"/>
        </w:rPr>
        <w:t xml:space="preserve"> העלה היא ברורה</w:t>
      </w:r>
      <w:r w:rsidR="001E3321" w:rsidRPr="00A23938">
        <w:rPr>
          <w:rFonts w:hint="cs"/>
          <w:rtl/>
          <w:lang w:eastAsia="he-IL"/>
        </w:rPr>
        <w:t>.</w:t>
      </w:r>
      <w:r w:rsidRPr="00A23938">
        <w:rPr>
          <w:rFonts w:hint="cs"/>
          <w:rtl/>
          <w:lang w:eastAsia="he-IL"/>
        </w:rPr>
        <w:t xml:space="preserve"> לאחר מכן נשמע את הסנגוריה הציבורית, </w:t>
      </w:r>
      <w:bookmarkStart w:id="375" w:name="_ETM_Q1_2599000"/>
      <w:bookmarkEnd w:id="375"/>
      <w:r w:rsidRPr="00A23938">
        <w:rPr>
          <w:rFonts w:hint="cs"/>
          <w:rtl/>
          <w:lang w:eastAsia="he-IL"/>
        </w:rPr>
        <w:t xml:space="preserve">את לשכת עורכי הדין וגם את מה האוזר, שהיה יושב-ראש </w:t>
      </w:r>
      <w:bookmarkStart w:id="376" w:name="_ETM_Q1_2604000"/>
      <w:bookmarkEnd w:id="376"/>
      <w:r w:rsidRPr="00A23938">
        <w:rPr>
          <w:rFonts w:hint="cs"/>
          <w:rtl/>
          <w:lang w:eastAsia="he-IL"/>
        </w:rPr>
        <w:t>רשות ניירות ערך לשעבר. בבקשה.</w:t>
      </w:r>
    </w:p>
    <w:p w:rsidR="00EA34D2" w:rsidRPr="00A23938" w:rsidRDefault="00EA34D2" w:rsidP="00EA34D2">
      <w:pPr>
        <w:rPr>
          <w:rtl/>
          <w:lang w:eastAsia="he-IL"/>
        </w:rPr>
      </w:pPr>
    </w:p>
    <w:p w:rsidR="00346691" w:rsidRPr="00A23938" w:rsidRDefault="00346691" w:rsidP="00346691">
      <w:pPr>
        <w:pStyle w:val="af9"/>
        <w:keepNext/>
        <w:rPr>
          <w:rtl/>
          <w:lang w:eastAsia="he-IL"/>
        </w:rPr>
      </w:pPr>
      <w:bookmarkStart w:id="377" w:name="ET_guest_684753_73"/>
      <w:r w:rsidRPr="00A23938">
        <w:rPr>
          <w:rStyle w:val="TagStyle"/>
          <w:rtl/>
        </w:rPr>
        <w:t xml:space="preserve"> &lt;&lt; אורח &gt;&gt; </w:t>
      </w:r>
      <w:r w:rsidRPr="00A23938">
        <w:rPr>
          <w:rtl/>
          <w:lang w:eastAsia="he-IL"/>
        </w:rPr>
        <w:t>לירון בנית ששון:</w:t>
      </w:r>
      <w:r w:rsidRPr="00A23938">
        <w:rPr>
          <w:rStyle w:val="TagStyle"/>
          <w:rtl/>
        </w:rPr>
        <w:t xml:space="preserve"> &lt;&lt; אורח &gt;&gt;</w:t>
      </w:r>
      <w:r w:rsidRPr="00A23938">
        <w:rPr>
          <w:rtl/>
          <w:lang w:eastAsia="he-IL"/>
        </w:rPr>
        <w:t xml:space="preserve">   </w:t>
      </w:r>
      <w:bookmarkEnd w:id="377"/>
    </w:p>
    <w:p w:rsidR="00346691" w:rsidRPr="00A23938" w:rsidRDefault="00346691" w:rsidP="00346691">
      <w:pPr>
        <w:pStyle w:val="KeepWithNext"/>
        <w:rPr>
          <w:rtl/>
          <w:lang w:eastAsia="he-IL"/>
        </w:rPr>
      </w:pPr>
    </w:p>
    <w:p w:rsidR="00346691" w:rsidRPr="00A23938" w:rsidRDefault="00346691" w:rsidP="00905E3E">
      <w:pPr>
        <w:rPr>
          <w:rtl/>
          <w:lang w:eastAsia="he-IL"/>
        </w:rPr>
      </w:pPr>
      <w:r w:rsidRPr="00A23938">
        <w:rPr>
          <w:rFonts w:hint="cs"/>
          <w:rtl/>
          <w:lang w:eastAsia="he-IL"/>
        </w:rPr>
        <w:t>אני רק אשלים לעניין הטיעון של ח</w:t>
      </w:r>
      <w:r w:rsidR="00905E3E" w:rsidRPr="00A23938">
        <w:rPr>
          <w:rFonts w:hint="cs"/>
          <w:rtl/>
          <w:lang w:eastAsia="he-IL"/>
        </w:rPr>
        <w:t xml:space="preserve">בר הכנסת </w:t>
      </w:r>
      <w:proofErr w:type="spellStart"/>
      <w:r w:rsidRPr="00A23938">
        <w:rPr>
          <w:rFonts w:hint="cs"/>
          <w:rtl/>
          <w:lang w:eastAsia="he-IL"/>
        </w:rPr>
        <w:t>רוטמן</w:t>
      </w:r>
      <w:proofErr w:type="spellEnd"/>
      <w:r w:rsidR="00905E3E" w:rsidRPr="00A23938">
        <w:rPr>
          <w:rFonts w:hint="cs"/>
          <w:rtl/>
          <w:lang w:eastAsia="he-IL"/>
        </w:rPr>
        <w:t xml:space="preserve"> שיש גם דוגמה הפוכה.</w:t>
      </w:r>
      <w:r w:rsidRPr="00A23938">
        <w:rPr>
          <w:rFonts w:hint="cs"/>
          <w:rtl/>
          <w:lang w:eastAsia="he-IL"/>
        </w:rPr>
        <w:t xml:space="preserve"> אם מטריד אותך</w:t>
      </w:r>
      <w:r w:rsidR="00905E3E" w:rsidRPr="00A23938">
        <w:rPr>
          <w:rFonts w:hint="cs"/>
          <w:rtl/>
          <w:lang w:eastAsia="he-IL"/>
        </w:rPr>
        <w:t xml:space="preserve"> העניין </w:t>
      </w:r>
      <w:bookmarkStart w:id="378" w:name="_ETM_Q1_2619000"/>
      <w:bookmarkEnd w:id="378"/>
      <w:r w:rsidR="00905E3E" w:rsidRPr="00A23938">
        <w:rPr>
          <w:rFonts w:hint="cs"/>
          <w:rtl/>
          <w:lang w:eastAsia="he-IL"/>
        </w:rPr>
        <w:t xml:space="preserve">שיש שיקול דעת לפרקליט מחוז או לפרקליט המדינה להעביר </w:t>
      </w:r>
      <w:r w:rsidRPr="00A23938">
        <w:rPr>
          <w:rFonts w:hint="cs"/>
          <w:rtl/>
          <w:lang w:eastAsia="he-IL"/>
        </w:rPr>
        <w:t>עבירות שהן חמורות יותר</w:t>
      </w:r>
      <w:r w:rsidR="00905E3E" w:rsidRPr="00A23938">
        <w:rPr>
          <w:rFonts w:hint="cs"/>
          <w:rtl/>
          <w:lang w:eastAsia="he-IL"/>
        </w:rPr>
        <w:t xml:space="preserve"> </w:t>
      </w:r>
      <w:bookmarkStart w:id="379" w:name="_ETM_Q1_2622000"/>
      <w:bookmarkEnd w:id="379"/>
      <w:r w:rsidR="00905E3E" w:rsidRPr="00A23938">
        <w:rPr>
          <w:rFonts w:hint="cs"/>
          <w:rtl/>
          <w:lang w:eastAsia="he-IL"/>
        </w:rPr>
        <w:t>לבית משפט שלום, ואז בעיניך זה ריכך את הקושי, אז</w:t>
      </w:r>
      <w:r w:rsidRPr="00A23938">
        <w:rPr>
          <w:rFonts w:hint="cs"/>
          <w:rtl/>
          <w:lang w:eastAsia="he-IL"/>
        </w:rPr>
        <w:t xml:space="preserve"> יש לי גם דוגמה הפוכה שבה יש סמכות בחוק </w:t>
      </w:r>
      <w:r w:rsidR="00905E3E" w:rsidRPr="00A23938">
        <w:rPr>
          <w:rFonts w:hint="cs"/>
          <w:rtl/>
          <w:lang w:eastAsia="he-IL"/>
        </w:rPr>
        <w:t xml:space="preserve">לפרקליט </w:t>
      </w:r>
      <w:bookmarkStart w:id="380" w:name="_ETM_Q1_2629000"/>
      <w:bookmarkEnd w:id="380"/>
      <w:r w:rsidR="00905E3E" w:rsidRPr="00A23938">
        <w:rPr>
          <w:rFonts w:hint="cs"/>
          <w:rtl/>
          <w:lang w:eastAsia="he-IL"/>
        </w:rPr>
        <w:t xml:space="preserve">המדינה או לפרקליט מחוז </w:t>
      </w:r>
      <w:r w:rsidRPr="00A23938">
        <w:rPr>
          <w:rFonts w:hint="cs"/>
          <w:rtl/>
          <w:lang w:eastAsia="he-IL"/>
        </w:rPr>
        <w:t>להעביר עניינים</w:t>
      </w:r>
      <w:r w:rsidR="00905E3E" w:rsidRPr="00A23938">
        <w:rPr>
          <w:rFonts w:hint="cs"/>
          <w:rtl/>
          <w:lang w:eastAsia="he-IL"/>
        </w:rPr>
        <w:t>, שוב</w:t>
      </w:r>
      <w:r w:rsidRPr="00A23938">
        <w:rPr>
          <w:rFonts w:hint="cs"/>
          <w:rtl/>
          <w:lang w:eastAsia="he-IL"/>
        </w:rPr>
        <w:t xml:space="preserve"> כלכליים, </w:t>
      </w:r>
      <w:r w:rsidR="00905E3E" w:rsidRPr="00A23938">
        <w:rPr>
          <w:rFonts w:hint="cs"/>
          <w:rtl/>
          <w:lang w:eastAsia="he-IL"/>
        </w:rPr>
        <w:t xml:space="preserve">לפי סעיף 42ב(א)(8) </w:t>
      </w:r>
      <w:r w:rsidR="00905E3E" w:rsidRPr="00A23938">
        <w:rPr>
          <w:rtl/>
          <w:lang w:eastAsia="he-IL"/>
        </w:rPr>
        <w:t>–</w:t>
      </w:r>
      <w:r w:rsidR="00905E3E" w:rsidRPr="00A23938">
        <w:rPr>
          <w:rFonts w:hint="cs"/>
          <w:rtl/>
          <w:lang w:eastAsia="he-IL"/>
        </w:rPr>
        <w:t xml:space="preserve"> להעביר </w:t>
      </w:r>
      <w:bookmarkStart w:id="381" w:name="_ETM_Q1_2637000"/>
      <w:bookmarkEnd w:id="381"/>
      <w:r w:rsidR="00905E3E" w:rsidRPr="00A23938">
        <w:rPr>
          <w:rFonts w:hint="cs"/>
          <w:rtl/>
          <w:lang w:eastAsia="he-IL"/>
        </w:rPr>
        <w:t>לדיון לפני בית משפט מחוזי. כלומר, זה עניינים שאמורים להידון בבית משפט השלום, וכ</w:t>
      </w:r>
      <w:r w:rsidRPr="00A23938">
        <w:rPr>
          <w:rFonts w:hint="cs"/>
          <w:rtl/>
          <w:lang w:eastAsia="he-IL"/>
        </w:rPr>
        <w:t>אן יש סמכות הפוכה</w:t>
      </w:r>
      <w:r w:rsidR="00905E3E" w:rsidRPr="00A23938">
        <w:rPr>
          <w:rFonts w:hint="cs"/>
          <w:rtl/>
          <w:lang w:eastAsia="he-IL"/>
        </w:rPr>
        <w:t>,</w:t>
      </w:r>
      <w:r w:rsidRPr="00A23938">
        <w:rPr>
          <w:rFonts w:hint="cs"/>
          <w:rtl/>
          <w:lang w:eastAsia="he-IL"/>
        </w:rPr>
        <w:t xml:space="preserve"> להעביר אחרת</w:t>
      </w:r>
      <w:r w:rsidR="00905E3E" w:rsidRPr="00A23938">
        <w:rPr>
          <w:rFonts w:hint="cs"/>
          <w:rtl/>
          <w:lang w:eastAsia="he-IL"/>
        </w:rPr>
        <w:t>.</w:t>
      </w:r>
    </w:p>
    <w:p w:rsidR="00346691" w:rsidRPr="00A23938" w:rsidRDefault="00346691" w:rsidP="00346691">
      <w:pPr>
        <w:rPr>
          <w:rtl/>
          <w:lang w:eastAsia="he-IL"/>
        </w:rPr>
      </w:pPr>
    </w:p>
    <w:p w:rsidR="00346691" w:rsidRPr="00A23938" w:rsidRDefault="00346691" w:rsidP="00346691">
      <w:pPr>
        <w:pStyle w:val="a4"/>
        <w:keepNext/>
        <w:rPr>
          <w:rtl/>
        </w:rPr>
      </w:pPr>
      <w:bookmarkStart w:id="382" w:name="ET_speaker_6157_74"/>
      <w:r w:rsidRPr="00A23938">
        <w:rPr>
          <w:rStyle w:val="TagStyle"/>
          <w:rtl/>
        </w:rPr>
        <w:t xml:space="preserve"> &lt;&lt; דובר &gt;&gt; </w:t>
      </w:r>
      <w:r w:rsidRPr="00A23938">
        <w:rPr>
          <w:rtl/>
        </w:rPr>
        <w:t xml:space="preserve">שמחה </w:t>
      </w:r>
      <w:proofErr w:type="spellStart"/>
      <w:r w:rsidRPr="00A23938">
        <w:rPr>
          <w:rtl/>
        </w:rPr>
        <w:t>רוטמן</w:t>
      </w:r>
      <w:proofErr w:type="spellEnd"/>
      <w:r w:rsidRPr="00A23938">
        <w:rPr>
          <w:rtl/>
        </w:rPr>
        <w:t xml:space="preserve"> (הציונות הדתית):</w:t>
      </w:r>
      <w:r w:rsidRPr="00A23938">
        <w:rPr>
          <w:rStyle w:val="TagStyle"/>
          <w:rtl/>
        </w:rPr>
        <w:t xml:space="preserve"> &lt;&lt; דובר &gt;&gt;</w:t>
      </w:r>
      <w:r w:rsidRPr="00A23938">
        <w:rPr>
          <w:rtl/>
        </w:rPr>
        <w:t xml:space="preserve">   </w:t>
      </w:r>
      <w:bookmarkEnd w:id="382"/>
    </w:p>
    <w:p w:rsidR="00346691" w:rsidRPr="00A23938" w:rsidRDefault="00346691" w:rsidP="00346691">
      <w:pPr>
        <w:pStyle w:val="KeepWithNext"/>
        <w:rPr>
          <w:rtl/>
          <w:lang w:eastAsia="he-IL"/>
        </w:rPr>
      </w:pPr>
    </w:p>
    <w:p w:rsidR="00346691" w:rsidRPr="00A23938" w:rsidRDefault="00346691" w:rsidP="00346691">
      <w:pPr>
        <w:rPr>
          <w:rtl/>
          <w:lang w:eastAsia="he-IL"/>
        </w:rPr>
      </w:pPr>
      <w:r w:rsidRPr="00A23938">
        <w:rPr>
          <w:rFonts w:hint="cs"/>
          <w:rtl/>
          <w:lang w:eastAsia="he-IL"/>
        </w:rPr>
        <w:t>בסדר גמור, זה רק מראה את מה שאמרתי</w:t>
      </w:r>
      <w:r w:rsidR="00905E3E" w:rsidRPr="00A23938">
        <w:rPr>
          <w:rFonts w:hint="cs"/>
          <w:rtl/>
          <w:lang w:eastAsia="he-IL"/>
        </w:rPr>
        <w:t>.</w:t>
      </w:r>
    </w:p>
    <w:p w:rsidR="00346691" w:rsidRPr="00A23938" w:rsidRDefault="00346691" w:rsidP="00346691">
      <w:pPr>
        <w:rPr>
          <w:rtl/>
          <w:lang w:eastAsia="he-IL"/>
        </w:rPr>
      </w:pPr>
    </w:p>
    <w:p w:rsidR="00346691" w:rsidRPr="00A23938" w:rsidRDefault="00346691" w:rsidP="00346691">
      <w:pPr>
        <w:pStyle w:val="af6"/>
        <w:keepNext/>
        <w:rPr>
          <w:rtl/>
        </w:rPr>
      </w:pPr>
      <w:bookmarkStart w:id="383" w:name="ET_yor_6156_75"/>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383"/>
    </w:p>
    <w:p w:rsidR="00346691" w:rsidRPr="00A23938" w:rsidRDefault="00346691" w:rsidP="00346691">
      <w:pPr>
        <w:pStyle w:val="KeepWithNext"/>
        <w:rPr>
          <w:rtl/>
          <w:lang w:eastAsia="he-IL"/>
        </w:rPr>
      </w:pPr>
    </w:p>
    <w:p w:rsidR="00346691" w:rsidRPr="00A23938" w:rsidRDefault="00905E3E" w:rsidP="002C1B2E">
      <w:pPr>
        <w:rPr>
          <w:rtl/>
          <w:lang w:eastAsia="he-IL"/>
        </w:rPr>
      </w:pPr>
      <w:r w:rsidRPr="00A23938">
        <w:rPr>
          <w:rFonts w:hint="cs"/>
          <w:rtl/>
          <w:lang w:eastAsia="he-IL"/>
        </w:rPr>
        <w:t xml:space="preserve">זו סמכות כללית על כל ההגדרה </w:t>
      </w:r>
      <w:bookmarkStart w:id="384" w:name="_ETM_Q1_2648000"/>
      <w:bookmarkEnd w:id="384"/>
      <w:r w:rsidRPr="00A23938">
        <w:rPr>
          <w:rFonts w:hint="cs"/>
          <w:rtl/>
          <w:lang w:eastAsia="he-IL"/>
        </w:rPr>
        <w:t>של עניין כלכלי או על מקרה ספציפי?</w:t>
      </w:r>
    </w:p>
    <w:p w:rsidR="00905E3E" w:rsidRPr="00A23938" w:rsidRDefault="00905E3E" w:rsidP="00346691">
      <w:pPr>
        <w:rPr>
          <w:rtl/>
          <w:lang w:eastAsia="he-IL"/>
        </w:rPr>
      </w:pPr>
    </w:p>
    <w:p w:rsidR="00346691" w:rsidRPr="00A23938" w:rsidRDefault="00346691" w:rsidP="00346691">
      <w:pPr>
        <w:pStyle w:val="af9"/>
        <w:keepNext/>
        <w:rPr>
          <w:rtl/>
          <w:lang w:eastAsia="he-IL"/>
        </w:rPr>
      </w:pPr>
      <w:bookmarkStart w:id="385" w:name="ET_guest_684753_76"/>
      <w:r w:rsidRPr="00A23938">
        <w:rPr>
          <w:rStyle w:val="TagStyle"/>
          <w:rtl/>
        </w:rPr>
        <w:t xml:space="preserve"> &lt;&lt; אורח &gt;&gt; </w:t>
      </w:r>
      <w:r w:rsidRPr="00A23938">
        <w:rPr>
          <w:rtl/>
          <w:lang w:eastAsia="he-IL"/>
        </w:rPr>
        <w:t>לירון בנית ששון:</w:t>
      </w:r>
      <w:r w:rsidRPr="00A23938">
        <w:rPr>
          <w:rStyle w:val="TagStyle"/>
          <w:rtl/>
        </w:rPr>
        <w:t xml:space="preserve"> &lt;&lt; אורח &gt;&gt;</w:t>
      </w:r>
      <w:r w:rsidRPr="00A23938">
        <w:rPr>
          <w:rtl/>
          <w:lang w:eastAsia="he-IL"/>
        </w:rPr>
        <w:t xml:space="preserve">   </w:t>
      </w:r>
      <w:bookmarkEnd w:id="385"/>
    </w:p>
    <w:p w:rsidR="00346691" w:rsidRPr="00A23938" w:rsidRDefault="00346691" w:rsidP="00346691">
      <w:pPr>
        <w:pStyle w:val="KeepWithNext"/>
        <w:rPr>
          <w:rtl/>
          <w:lang w:eastAsia="he-IL"/>
        </w:rPr>
      </w:pPr>
    </w:p>
    <w:p w:rsidR="00346691" w:rsidRPr="00A23938" w:rsidRDefault="00905E3E" w:rsidP="00346691">
      <w:pPr>
        <w:rPr>
          <w:rtl/>
          <w:lang w:eastAsia="he-IL"/>
        </w:rPr>
      </w:pPr>
      <w:r w:rsidRPr="00A23938">
        <w:rPr>
          <w:rFonts w:hint="cs"/>
          <w:rtl/>
          <w:lang w:eastAsia="he-IL"/>
        </w:rPr>
        <w:t xml:space="preserve">זו סמכות על מקרה </w:t>
      </w:r>
      <w:bookmarkStart w:id="386" w:name="_ETM_Q1_2651000"/>
      <w:bookmarkEnd w:id="386"/>
      <w:r w:rsidRPr="00A23938">
        <w:rPr>
          <w:rFonts w:hint="cs"/>
          <w:rtl/>
          <w:lang w:eastAsia="he-IL"/>
        </w:rPr>
        <w:t>ספציפי. לדעתי זה עוד פעם אישום לפי - - -</w:t>
      </w:r>
    </w:p>
    <w:p w:rsidR="00905E3E" w:rsidRPr="00A23938" w:rsidRDefault="00905E3E" w:rsidP="00346691">
      <w:pPr>
        <w:rPr>
          <w:rtl/>
          <w:lang w:eastAsia="he-IL"/>
        </w:rPr>
      </w:pPr>
      <w:bookmarkStart w:id="387" w:name="_ETM_Q1_2655000"/>
      <w:bookmarkEnd w:id="387"/>
    </w:p>
    <w:p w:rsidR="00346691" w:rsidRPr="00A23938" w:rsidRDefault="00346691" w:rsidP="00346691">
      <w:pPr>
        <w:pStyle w:val="af6"/>
        <w:keepNext/>
        <w:rPr>
          <w:rtl/>
        </w:rPr>
      </w:pPr>
      <w:bookmarkStart w:id="388" w:name="ET_yor_6156_77"/>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388"/>
    </w:p>
    <w:p w:rsidR="00346691" w:rsidRPr="00A23938" w:rsidRDefault="00346691" w:rsidP="00346691">
      <w:pPr>
        <w:pStyle w:val="KeepWithNext"/>
        <w:rPr>
          <w:rtl/>
          <w:lang w:eastAsia="he-IL"/>
        </w:rPr>
      </w:pPr>
    </w:p>
    <w:p w:rsidR="00905E3E" w:rsidRPr="00A23938" w:rsidRDefault="00905E3E" w:rsidP="00346691">
      <w:pPr>
        <w:rPr>
          <w:rtl/>
          <w:lang w:eastAsia="he-IL"/>
        </w:rPr>
      </w:pPr>
      <w:r w:rsidRPr="00A23938">
        <w:rPr>
          <w:rFonts w:hint="cs"/>
          <w:rtl/>
          <w:lang w:eastAsia="he-IL"/>
        </w:rPr>
        <w:t xml:space="preserve">חבר'ה, </w:t>
      </w:r>
      <w:bookmarkStart w:id="389" w:name="_ETM_Q1_2656000"/>
      <w:bookmarkEnd w:id="389"/>
      <w:r w:rsidRPr="00A23938">
        <w:rPr>
          <w:rFonts w:hint="cs"/>
          <w:rtl/>
          <w:lang w:eastAsia="he-IL"/>
        </w:rPr>
        <w:t xml:space="preserve">זו הסוגיה הפרשנית שחבר הכנסת </w:t>
      </w:r>
      <w:proofErr w:type="spellStart"/>
      <w:r w:rsidRPr="00A23938">
        <w:rPr>
          <w:rFonts w:hint="cs"/>
          <w:rtl/>
          <w:lang w:eastAsia="he-IL"/>
        </w:rPr>
        <w:t>רוטמן</w:t>
      </w:r>
      <w:proofErr w:type="spellEnd"/>
      <w:r w:rsidRPr="00A23938">
        <w:rPr>
          <w:rFonts w:hint="cs"/>
          <w:rtl/>
          <w:lang w:eastAsia="he-IL"/>
        </w:rPr>
        <w:t xml:space="preserve"> מעלה. </w:t>
      </w:r>
      <w:r w:rsidR="00346691" w:rsidRPr="00A23938">
        <w:rPr>
          <w:rFonts w:hint="cs"/>
          <w:rtl/>
          <w:lang w:eastAsia="he-IL"/>
        </w:rPr>
        <w:t>אם זו הייתה סמכות גורפת</w:t>
      </w:r>
      <w:r w:rsidRPr="00A23938">
        <w:rPr>
          <w:rFonts w:hint="cs"/>
          <w:rtl/>
          <w:lang w:eastAsia="he-IL"/>
        </w:rPr>
        <w:t xml:space="preserve"> על כל </w:t>
      </w:r>
      <w:bookmarkStart w:id="390" w:name="_ETM_Q1_2660000"/>
      <w:bookmarkEnd w:id="390"/>
      <w:r w:rsidRPr="00A23938">
        <w:rPr>
          <w:rFonts w:hint="cs"/>
          <w:rtl/>
          <w:lang w:eastAsia="he-IL"/>
        </w:rPr>
        <w:t>ההגדרה של עניין כלכלי, ברור שבצו אפשר להרחיב - -</w:t>
      </w:r>
    </w:p>
    <w:p w:rsidR="00905E3E" w:rsidRPr="00A23938" w:rsidRDefault="00905E3E" w:rsidP="00346691">
      <w:pPr>
        <w:rPr>
          <w:rtl/>
          <w:lang w:eastAsia="he-IL"/>
        </w:rPr>
      </w:pPr>
    </w:p>
    <w:p w:rsidR="00905E3E" w:rsidRPr="00A23938" w:rsidRDefault="00905E3E" w:rsidP="00905E3E">
      <w:pPr>
        <w:pStyle w:val="a4"/>
        <w:keepNext/>
        <w:rPr>
          <w:rtl/>
        </w:rPr>
      </w:pPr>
      <w:bookmarkStart w:id="391" w:name="ET_speaker_6157_235"/>
      <w:r w:rsidRPr="00A23938">
        <w:rPr>
          <w:rStyle w:val="TagStyle"/>
          <w:rtl/>
        </w:rPr>
        <w:t xml:space="preserve"> &lt;&lt; דובר &gt;&gt; </w:t>
      </w:r>
      <w:r w:rsidRPr="00A23938">
        <w:rPr>
          <w:rtl/>
        </w:rPr>
        <w:t xml:space="preserve">שמחה </w:t>
      </w:r>
      <w:proofErr w:type="spellStart"/>
      <w:r w:rsidRPr="00A23938">
        <w:rPr>
          <w:rtl/>
        </w:rPr>
        <w:t>רוטמן</w:t>
      </w:r>
      <w:proofErr w:type="spellEnd"/>
      <w:r w:rsidRPr="00A23938">
        <w:rPr>
          <w:rtl/>
        </w:rPr>
        <w:t xml:space="preserve"> (הציונות הדתית):</w:t>
      </w:r>
      <w:r w:rsidRPr="00A23938">
        <w:rPr>
          <w:rStyle w:val="TagStyle"/>
          <w:rtl/>
        </w:rPr>
        <w:t xml:space="preserve"> &lt;&lt; דובר &gt;&gt;</w:t>
      </w:r>
      <w:r w:rsidRPr="00A23938">
        <w:rPr>
          <w:rtl/>
        </w:rPr>
        <w:t xml:space="preserve">   </w:t>
      </w:r>
      <w:bookmarkEnd w:id="391"/>
    </w:p>
    <w:p w:rsidR="00905E3E" w:rsidRPr="00A23938" w:rsidRDefault="00905E3E" w:rsidP="00905E3E">
      <w:pPr>
        <w:pStyle w:val="KeepWithNext"/>
        <w:rPr>
          <w:rtl/>
          <w:lang w:eastAsia="he-IL"/>
        </w:rPr>
      </w:pPr>
    </w:p>
    <w:p w:rsidR="00905E3E" w:rsidRPr="00A23938" w:rsidRDefault="00905E3E" w:rsidP="00905E3E">
      <w:pPr>
        <w:rPr>
          <w:rtl/>
          <w:lang w:eastAsia="he-IL"/>
        </w:rPr>
      </w:pPr>
      <w:r w:rsidRPr="00A23938">
        <w:rPr>
          <w:rFonts w:hint="cs"/>
          <w:rtl/>
          <w:lang w:eastAsia="he-IL"/>
        </w:rPr>
        <w:t xml:space="preserve">ואז גם לא היה צריך את </w:t>
      </w:r>
      <w:bookmarkStart w:id="392" w:name="_ETM_Q1_2662000"/>
      <w:bookmarkEnd w:id="392"/>
      <w:r w:rsidRPr="00A23938">
        <w:rPr>
          <w:rFonts w:hint="cs"/>
          <w:rtl/>
          <w:lang w:eastAsia="he-IL"/>
        </w:rPr>
        <w:t>זה בצו.</w:t>
      </w:r>
    </w:p>
    <w:p w:rsidR="00346691" w:rsidRPr="00A23938" w:rsidRDefault="00346691" w:rsidP="00346691">
      <w:pPr>
        <w:rPr>
          <w:rtl/>
          <w:lang w:eastAsia="he-IL"/>
        </w:rPr>
      </w:pPr>
    </w:p>
    <w:p w:rsidR="00346691" w:rsidRPr="00A23938" w:rsidRDefault="00346691" w:rsidP="00346691">
      <w:pPr>
        <w:pStyle w:val="af6"/>
        <w:keepNext/>
        <w:rPr>
          <w:rtl/>
        </w:rPr>
      </w:pPr>
      <w:bookmarkStart w:id="393" w:name="ET_yor_6156_79"/>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393"/>
    </w:p>
    <w:p w:rsidR="00346691" w:rsidRPr="00A23938" w:rsidRDefault="00346691" w:rsidP="00346691">
      <w:pPr>
        <w:pStyle w:val="KeepWithNext"/>
        <w:rPr>
          <w:rtl/>
          <w:lang w:eastAsia="he-IL"/>
        </w:rPr>
      </w:pPr>
    </w:p>
    <w:p w:rsidR="00346691" w:rsidRPr="00A23938" w:rsidRDefault="00905E3E" w:rsidP="00905E3E">
      <w:pPr>
        <w:rPr>
          <w:rtl/>
          <w:lang w:eastAsia="he-IL"/>
        </w:rPr>
      </w:pPr>
      <w:r w:rsidRPr="00A23938">
        <w:rPr>
          <w:rFonts w:hint="cs"/>
          <w:rtl/>
          <w:lang w:eastAsia="he-IL"/>
        </w:rPr>
        <w:t xml:space="preserve">- - ואז לא צריך את זה. אם במקומות </w:t>
      </w:r>
      <w:bookmarkStart w:id="394" w:name="_ETM_Q1_2666000"/>
      <w:bookmarkEnd w:id="394"/>
      <w:r w:rsidRPr="00A23938">
        <w:rPr>
          <w:rFonts w:hint="cs"/>
          <w:rtl/>
          <w:lang w:eastAsia="he-IL"/>
        </w:rPr>
        <w:t xml:space="preserve">אחרים זה נקבע בחקיקה ראשית, ואין סעיף מסמיך לעניין הזה, </w:t>
      </w:r>
      <w:bookmarkStart w:id="395" w:name="_ETM_Q1_2670000"/>
      <w:bookmarkEnd w:id="395"/>
      <w:r w:rsidRPr="00A23938">
        <w:rPr>
          <w:rFonts w:hint="cs"/>
          <w:rtl/>
          <w:lang w:eastAsia="he-IL"/>
        </w:rPr>
        <w:t xml:space="preserve">אז אני אומר עוד פעם: </w:t>
      </w:r>
      <w:r w:rsidR="00346691" w:rsidRPr="00A23938">
        <w:rPr>
          <w:rFonts w:hint="cs"/>
          <w:rtl/>
          <w:lang w:eastAsia="he-IL"/>
        </w:rPr>
        <w:t>נשמע את הייעוץ המשפטי, גם של הוועדה</w:t>
      </w:r>
      <w:r w:rsidRPr="00A23938">
        <w:rPr>
          <w:rFonts w:hint="cs"/>
          <w:rtl/>
          <w:lang w:eastAsia="he-IL"/>
        </w:rPr>
        <w:t>.</w:t>
      </w:r>
      <w:r w:rsidR="00346691" w:rsidRPr="00A23938">
        <w:rPr>
          <w:rFonts w:hint="cs"/>
          <w:rtl/>
          <w:lang w:eastAsia="he-IL"/>
        </w:rPr>
        <w:t xml:space="preserve"> יכול להיות שיש פה פרשנות שסובלת את ההצעה הזאת. מבחינת הא</w:t>
      </w:r>
      <w:r w:rsidRPr="00A23938">
        <w:rPr>
          <w:rFonts w:hint="cs"/>
          <w:rtl/>
          <w:lang w:eastAsia="he-IL"/>
        </w:rPr>
        <w:t>ל</w:t>
      </w:r>
      <w:r w:rsidR="00346691" w:rsidRPr="00A23938">
        <w:rPr>
          <w:rFonts w:hint="cs"/>
          <w:rtl/>
          <w:lang w:eastAsia="he-IL"/>
        </w:rPr>
        <w:t>גנטיות של החוק</w:t>
      </w:r>
      <w:r w:rsidRPr="00A23938">
        <w:rPr>
          <w:rFonts w:hint="cs"/>
          <w:rtl/>
          <w:lang w:eastAsia="he-IL"/>
        </w:rPr>
        <w:t xml:space="preserve">, ראוי שזה יהיה גם </w:t>
      </w:r>
      <w:bookmarkStart w:id="396" w:name="_ETM_Q1_2685000"/>
      <w:bookmarkEnd w:id="396"/>
      <w:r w:rsidRPr="00A23938">
        <w:rPr>
          <w:rFonts w:hint="cs"/>
          <w:rtl/>
          <w:lang w:eastAsia="he-IL"/>
        </w:rPr>
        <w:t xml:space="preserve">בחקיקה ראשית. מכיוון שאנחנו מקבלים לשולחנה של הוועדה חוק </w:t>
      </w:r>
      <w:r w:rsidR="00346691" w:rsidRPr="00A23938">
        <w:rPr>
          <w:rFonts w:hint="cs"/>
          <w:rtl/>
          <w:lang w:eastAsia="he-IL"/>
        </w:rPr>
        <w:t xml:space="preserve">שהיה אמור להידון במקביל לצו, </w:t>
      </w:r>
      <w:r w:rsidRPr="00A23938">
        <w:rPr>
          <w:rFonts w:hint="cs"/>
          <w:rtl/>
          <w:lang w:eastAsia="he-IL"/>
        </w:rPr>
        <w:t>ו</w:t>
      </w:r>
      <w:r w:rsidR="00346691" w:rsidRPr="00A23938">
        <w:rPr>
          <w:rFonts w:hint="cs"/>
          <w:rtl/>
          <w:lang w:eastAsia="he-IL"/>
        </w:rPr>
        <w:t xml:space="preserve">הוא תיקון </w:t>
      </w:r>
      <w:r w:rsidRPr="00A23938">
        <w:rPr>
          <w:rFonts w:hint="cs"/>
          <w:rtl/>
          <w:lang w:eastAsia="he-IL"/>
        </w:rPr>
        <w:t>ל</w:t>
      </w:r>
      <w:r w:rsidR="00346691" w:rsidRPr="00A23938">
        <w:rPr>
          <w:rFonts w:hint="cs"/>
          <w:rtl/>
          <w:lang w:eastAsia="he-IL"/>
        </w:rPr>
        <w:t>חוק בתי המשפט</w:t>
      </w:r>
      <w:r w:rsidRPr="00A23938">
        <w:rPr>
          <w:rFonts w:hint="cs"/>
          <w:rtl/>
          <w:lang w:eastAsia="he-IL"/>
        </w:rPr>
        <w:t xml:space="preserve"> - - -</w:t>
      </w:r>
    </w:p>
    <w:p w:rsidR="00905E3E" w:rsidRPr="00A23938" w:rsidRDefault="00905E3E" w:rsidP="00905E3E">
      <w:pPr>
        <w:rPr>
          <w:rtl/>
          <w:lang w:eastAsia="he-IL"/>
        </w:rPr>
      </w:pPr>
      <w:bookmarkStart w:id="397" w:name="_ETM_Q1_2697000"/>
      <w:bookmarkEnd w:id="397"/>
    </w:p>
    <w:p w:rsidR="00905E3E" w:rsidRPr="00A23938" w:rsidRDefault="00905E3E" w:rsidP="00905E3E">
      <w:pPr>
        <w:pStyle w:val="a4"/>
        <w:keepNext/>
        <w:rPr>
          <w:rtl/>
        </w:rPr>
      </w:pPr>
      <w:bookmarkStart w:id="398" w:name="ET_speaker_גור_בליי_236"/>
      <w:r w:rsidRPr="00A23938">
        <w:rPr>
          <w:rStyle w:val="TagStyle"/>
          <w:rtl/>
        </w:rPr>
        <w:t xml:space="preserve"> &lt;&lt; דובר &gt;&gt; </w:t>
      </w:r>
      <w:r w:rsidRPr="00A23938">
        <w:rPr>
          <w:rtl/>
        </w:rPr>
        <w:t xml:space="preserve">גור </w:t>
      </w:r>
      <w:proofErr w:type="spellStart"/>
      <w:r w:rsidRPr="00A23938">
        <w:rPr>
          <w:rtl/>
        </w:rPr>
        <w:t>בליי</w:t>
      </w:r>
      <w:proofErr w:type="spellEnd"/>
      <w:r w:rsidRPr="00A23938">
        <w:rPr>
          <w:rtl/>
        </w:rPr>
        <w:t>:</w:t>
      </w:r>
      <w:r w:rsidRPr="00A23938">
        <w:rPr>
          <w:rStyle w:val="TagStyle"/>
          <w:rtl/>
        </w:rPr>
        <w:t xml:space="preserve"> &lt;&lt; דובר &gt;&gt;</w:t>
      </w:r>
      <w:r w:rsidRPr="00A23938">
        <w:rPr>
          <w:rtl/>
        </w:rPr>
        <w:t xml:space="preserve">   </w:t>
      </w:r>
      <w:bookmarkEnd w:id="398"/>
    </w:p>
    <w:p w:rsidR="00905E3E" w:rsidRPr="00A23938" w:rsidRDefault="00905E3E" w:rsidP="00905E3E">
      <w:pPr>
        <w:pStyle w:val="KeepWithNext"/>
        <w:rPr>
          <w:rtl/>
          <w:lang w:eastAsia="he-IL"/>
        </w:rPr>
      </w:pPr>
    </w:p>
    <w:p w:rsidR="00905E3E" w:rsidRPr="00A23938" w:rsidRDefault="00905E3E" w:rsidP="00905E3E">
      <w:pPr>
        <w:rPr>
          <w:rtl/>
          <w:lang w:eastAsia="he-IL"/>
        </w:rPr>
      </w:pPr>
      <w:bookmarkStart w:id="399" w:name="_ETM_Q1_2696000"/>
      <w:bookmarkEnd w:id="399"/>
      <w:r w:rsidRPr="00A23938">
        <w:rPr>
          <w:rFonts w:hint="cs"/>
          <w:rtl/>
          <w:lang w:eastAsia="he-IL"/>
        </w:rPr>
        <w:t>לסעיף הזה.</w:t>
      </w:r>
    </w:p>
    <w:p w:rsidR="00905E3E" w:rsidRPr="00A23938" w:rsidRDefault="00905E3E" w:rsidP="00905E3E">
      <w:pPr>
        <w:rPr>
          <w:rtl/>
          <w:lang w:eastAsia="he-IL"/>
        </w:rPr>
      </w:pPr>
      <w:bookmarkStart w:id="400" w:name="_ETM_Q1_2699000"/>
      <w:bookmarkEnd w:id="400"/>
    </w:p>
    <w:p w:rsidR="00905E3E" w:rsidRPr="00A23938" w:rsidRDefault="00905E3E" w:rsidP="00905E3E">
      <w:pPr>
        <w:pStyle w:val="af6"/>
        <w:keepNext/>
        <w:rPr>
          <w:rtl/>
        </w:rPr>
      </w:pPr>
      <w:bookmarkStart w:id="401" w:name="ET_yor_6156_237"/>
      <w:r w:rsidRPr="00A23938">
        <w:rPr>
          <w:rStyle w:val="TagStyle"/>
          <w:rtl/>
        </w:rPr>
        <w:lastRenderedPageBreak/>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401"/>
    </w:p>
    <w:p w:rsidR="00905E3E" w:rsidRPr="00A23938" w:rsidRDefault="00905E3E" w:rsidP="00905E3E">
      <w:pPr>
        <w:pStyle w:val="KeepWithNext"/>
        <w:rPr>
          <w:rtl/>
          <w:lang w:eastAsia="he-IL"/>
        </w:rPr>
      </w:pPr>
    </w:p>
    <w:p w:rsidR="00346691" w:rsidRPr="00A23938" w:rsidRDefault="00346691" w:rsidP="00905E3E">
      <w:pPr>
        <w:rPr>
          <w:rtl/>
          <w:lang w:eastAsia="he-IL"/>
        </w:rPr>
      </w:pPr>
      <w:bookmarkStart w:id="402" w:name="_ETM_Q1_2698000"/>
      <w:bookmarkEnd w:id="402"/>
      <w:r w:rsidRPr="00A23938">
        <w:rPr>
          <w:rFonts w:hint="cs"/>
          <w:rtl/>
          <w:lang w:eastAsia="he-IL"/>
        </w:rPr>
        <w:t>השר</w:t>
      </w:r>
      <w:r w:rsidR="002C1B2E" w:rsidRPr="00A23938">
        <w:rPr>
          <w:rFonts w:hint="cs"/>
          <w:rtl/>
          <w:lang w:eastAsia="he-IL"/>
        </w:rPr>
        <w:t>,</w:t>
      </w:r>
      <w:r w:rsidRPr="00A23938">
        <w:rPr>
          <w:rFonts w:hint="cs"/>
          <w:rtl/>
          <w:lang w:eastAsia="he-IL"/>
        </w:rPr>
        <w:t xml:space="preserve"> אני מעלה את האפשרות שתיבדק</w:t>
      </w:r>
      <w:r w:rsidR="00905E3E" w:rsidRPr="00A23938">
        <w:rPr>
          <w:rFonts w:hint="cs"/>
          <w:rtl/>
          <w:lang w:eastAsia="he-IL"/>
        </w:rPr>
        <w:t>, אולי נתקן את זה.</w:t>
      </w:r>
    </w:p>
    <w:p w:rsidR="00346691" w:rsidRPr="00A23938" w:rsidRDefault="00346691" w:rsidP="00346691">
      <w:pPr>
        <w:rPr>
          <w:rtl/>
          <w:lang w:eastAsia="he-IL"/>
        </w:rPr>
      </w:pPr>
    </w:p>
    <w:p w:rsidR="00346691" w:rsidRPr="00A23938" w:rsidRDefault="00346691" w:rsidP="00346691">
      <w:pPr>
        <w:pStyle w:val="a4"/>
        <w:keepNext/>
        <w:rPr>
          <w:rtl/>
        </w:rPr>
      </w:pPr>
      <w:bookmarkStart w:id="403" w:name="ET_speaker_6208_80"/>
      <w:r w:rsidRPr="00A23938">
        <w:rPr>
          <w:rStyle w:val="TagStyle"/>
          <w:rtl/>
        </w:rPr>
        <w:t xml:space="preserve"> &lt;&lt; דובר &gt;&gt; </w:t>
      </w:r>
      <w:r w:rsidRPr="00A23938">
        <w:rPr>
          <w:rtl/>
        </w:rPr>
        <w:t>שר המשפטים גדעון סער:</w:t>
      </w:r>
      <w:r w:rsidRPr="00A23938">
        <w:rPr>
          <w:rStyle w:val="TagStyle"/>
          <w:rtl/>
        </w:rPr>
        <w:t xml:space="preserve"> &lt;&lt; דובר &gt;&gt;</w:t>
      </w:r>
      <w:r w:rsidRPr="00A23938">
        <w:rPr>
          <w:rtl/>
        </w:rPr>
        <w:t xml:space="preserve">   </w:t>
      </w:r>
      <w:bookmarkEnd w:id="403"/>
    </w:p>
    <w:p w:rsidR="00346691" w:rsidRPr="00A23938" w:rsidRDefault="00346691" w:rsidP="00346691">
      <w:pPr>
        <w:pStyle w:val="KeepWithNext"/>
        <w:rPr>
          <w:rtl/>
          <w:lang w:eastAsia="he-IL"/>
        </w:rPr>
      </w:pPr>
    </w:p>
    <w:p w:rsidR="00346691" w:rsidRPr="00A23938" w:rsidRDefault="00905E3E" w:rsidP="00346691">
      <w:pPr>
        <w:rPr>
          <w:rtl/>
          <w:lang w:eastAsia="he-IL"/>
        </w:rPr>
      </w:pPr>
      <w:r w:rsidRPr="00A23938">
        <w:rPr>
          <w:rFonts w:hint="cs"/>
          <w:rtl/>
          <w:lang w:eastAsia="he-IL"/>
        </w:rPr>
        <w:t xml:space="preserve">זה </w:t>
      </w:r>
      <w:bookmarkStart w:id="404" w:name="_ETM_Q1_2703000"/>
      <w:bookmarkEnd w:id="404"/>
      <w:r w:rsidRPr="00A23938">
        <w:rPr>
          <w:rFonts w:hint="cs"/>
          <w:rtl/>
          <w:lang w:eastAsia="he-IL"/>
        </w:rPr>
        <w:t xml:space="preserve">בינתיים דיון במעמד צד אחד. שמעתי עמדה של חבר הכנסת </w:t>
      </w:r>
      <w:bookmarkStart w:id="405" w:name="_ETM_Q1_2706000"/>
      <w:bookmarkEnd w:id="405"/>
      <w:proofErr w:type="spellStart"/>
      <w:r w:rsidRPr="00A23938">
        <w:rPr>
          <w:rFonts w:hint="cs"/>
          <w:rtl/>
          <w:lang w:eastAsia="he-IL"/>
        </w:rPr>
        <w:t>רוטמן</w:t>
      </w:r>
      <w:proofErr w:type="spellEnd"/>
      <w:r w:rsidRPr="00A23938">
        <w:rPr>
          <w:rFonts w:hint="cs"/>
          <w:rtl/>
          <w:lang w:eastAsia="he-IL"/>
        </w:rPr>
        <w:t>, עדיין לא שמעתי - - -</w:t>
      </w:r>
    </w:p>
    <w:p w:rsidR="00346691" w:rsidRPr="00A23938" w:rsidRDefault="00346691" w:rsidP="00346691">
      <w:pPr>
        <w:rPr>
          <w:rtl/>
          <w:lang w:eastAsia="he-IL"/>
        </w:rPr>
      </w:pPr>
    </w:p>
    <w:p w:rsidR="00905E3E" w:rsidRPr="00A23938" w:rsidRDefault="00905E3E" w:rsidP="00905E3E">
      <w:pPr>
        <w:pStyle w:val="af6"/>
        <w:keepNext/>
        <w:rPr>
          <w:rtl/>
        </w:rPr>
      </w:pPr>
      <w:bookmarkStart w:id="406" w:name="ET_yor_6156_238"/>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406"/>
    </w:p>
    <w:p w:rsidR="00905E3E" w:rsidRPr="00A23938" w:rsidRDefault="00905E3E" w:rsidP="00905E3E">
      <w:pPr>
        <w:pStyle w:val="KeepWithNext"/>
        <w:rPr>
          <w:rtl/>
          <w:lang w:eastAsia="he-IL"/>
        </w:rPr>
      </w:pPr>
    </w:p>
    <w:p w:rsidR="00905E3E" w:rsidRPr="00A23938" w:rsidRDefault="00905E3E" w:rsidP="00905E3E">
      <w:pPr>
        <w:rPr>
          <w:rtl/>
          <w:lang w:eastAsia="he-IL"/>
        </w:rPr>
      </w:pPr>
      <w:bookmarkStart w:id="407" w:name="_ETM_Q1_2705000"/>
      <w:bookmarkEnd w:id="407"/>
      <w:r w:rsidRPr="00A23938">
        <w:rPr>
          <w:rFonts w:hint="cs"/>
          <w:rtl/>
          <w:lang w:eastAsia="he-IL"/>
        </w:rPr>
        <w:t xml:space="preserve">ברור. בבקשה, משרד המשפטים, </w:t>
      </w:r>
      <w:bookmarkStart w:id="408" w:name="_ETM_Q1_2710000"/>
      <w:bookmarkEnd w:id="408"/>
      <w:r w:rsidRPr="00A23938">
        <w:rPr>
          <w:rFonts w:hint="cs"/>
          <w:rtl/>
          <w:lang w:eastAsia="he-IL"/>
        </w:rPr>
        <w:t>ואחריו נמשיך. בבקשה.</w:t>
      </w:r>
    </w:p>
    <w:p w:rsidR="00905E3E" w:rsidRPr="00A23938" w:rsidRDefault="00905E3E" w:rsidP="00905E3E">
      <w:pPr>
        <w:rPr>
          <w:rtl/>
          <w:lang w:eastAsia="he-IL"/>
        </w:rPr>
      </w:pPr>
    </w:p>
    <w:p w:rsidR="00905E3E" w:rsidRPr="00A23938" w:rsidRDefault="00905E3E" w:rsidP="00905E3E">
      <w:pPr>
        <w:pStyle w:val="af9"/>
        <w:keepNext/>
        <w:rPr>
          <w:rtl/>
          <w:lang w:eastAsia="he-IL"/>
        </w:rPr>
      </w:pPr>
      <w:bookmarkStart w:id="409" w:name="ET_guest_684753_240"/>
      <w:r w:rsidRPr="00A23938">
        <w:rPr>
          <w:rStyle w:val="TagStyle"/>
          <w:rtl/>
        </w:rPr>
        <w:t xml:space="preserve"> &lt;&lt; אורח &gt;&gt; </w:t>
      </w:r>
      <w:r w:rsidRPr="00A23938">
        <w:rPr>
          <w:rtl/>
          <w:lang w:eastAsia="he-IL"/>
        </w:rPr>
        <w:t>לירון בנית ששון:</w:t>
      </w:r>
      <w:r w:rsidRPr="00A23938">
        <w:rPr>
          <w:rStyle w:val="TagStyle"/>
          <w:rtl/>
        </w:rPr>
        <w:t xml:space="preserve"> &lt;&lt; אורח &gt;&gt;</w:t>
      </w:r>
      <w:r w:rsidRPr="00A23938">
        <w:rPr>
          <w:rtl/>
          <w:lang w:eastAsia="he-IL"/>
        </w:rPr>
        <w:t xml:space="preserve">   </w:t>
      </w:r>
      <w:bookmarkEnd w:id="409"/>
    </w:p>
    <w:p w:rsidR="00905E3E" w:rsidRPr="00A23938" w:rsidRDefault="00905E3E" w:rsidP="00905E3E">
      <w:pPr>
        <w:pStyle w:val="KeepWithNext"/>
        <w:rPr>
          <w:rtl/>
          <w:lang w:eastAsia="he-IL"/>
        </w:rPr>
      </w:pPr>
    </w:p>
    <w:p w:rsidR="00346691" w:rsidRPr="00A23938" w:rsidRDefault="00905E3E" w:rsidP="003955E5">
      <w:pPr>
        <w:rPr>
          <w:rtl/>
          <w:lang w:eastAsia="he-IL"/>
        </w:rPr>
      </w:pPr>
      <w:bookmarkStart w:id="410" w:name="_ETM_Q1_2713000"/>
      <w:bookmarkEnd w:id="410"/>
      <w:r w:rsidRPr="00A23938">
        <w:rPr>
          <w:rFonts w:hint="cs"/>
          <w:rtl/>
          <w:lang w:eastAsia="he-IL"/>
        </w:rPr>
        <w:t>מ</w:t>
      </w:r>
      <w:r w:rsidR="00346691" w:rsidRPr="00A23938">
        <w:rPr>
          <w:rFonts w:hint="cs"/>
          <w:rtl/>
          <w:lang w:eastAsia="he-IL"/>
        </w:rPr>
        <w:t>ב</w:t>
      </w:r>
      <w:r w:rsidRPr="00A23938">
        <w:rPr>
          <w:rFonts w:hint="cs"/>
          <w:rtl/>
          <w:lang w:eastAsia="he-IL"/>
        </w:rPr>
        <w:t>ח</w:t>
      </w:r>
      <w:r w:rsidR="00346691" w:rsidRPr="00A23938">
        <w:rPr>
          <w:rFonts w:hint="cs"/>
          <w:rtl/>
          <w:lang w:eastAsia="he-IL"/>
        </w:rPr>
        <w:t>ינה פרשנית אנחנו כן סבורים</w:t>
      </w:r>
      <w:r w:rsidRPr="00A23938">
        <w:rPr>
          <w:rFonts w:hint="cs"/>
          <w:rtl/>
          <w:lang w:eastAsia="he-IL"/>
        </w:rPr>
        <w:t xml:space="preserve"> שהוועדה מוסמכת להתוות את הדרך</w:t>
      </w:r>
      <w:r w:rsidR="003955E5" w:rsidRPr="00A23938">
        <w:rPr>
          <w:rFonts w:hint="cs"/>
          <w:rtl/>
          <w:lang w:eastAsia="he-IL"/>
        </w:rPr>
        <w:t xml:space="preserve"> שבה ייקבע </w:t>
      </w:r>
      <w:bookmarkStart w:id="411" w:name="_ETM_Q1_2717000"/>
      <w:bookmarkEnd w:id="411"/>
      <w:r w:rsidR="003955E5" w:rsidRPr="00A23938">
        <w:rPr>
          <w:rFonts w:hint="cs"/>
          <w:rtl/>
          <w:lang w:eastAsia="he-IL"/>
        </w:rPr>
        <w:t xml:space="preserve">עניין כלכלי. היא מסמיכה את הגורם המקצועי </w:t>
      </w:r>
      <w:r w:rsidR="00346691" w:rsidRPr="00A23938">
        <w:rPr>
          <w:rFonts w:hint="cs"/>
          <w:rtl/>
          <w:lang w:eastAsia="he-IL"/>
        </w:rPr>
        <w:t>להחליט לפי פרמטרים אובייקטיביים</w:t>
      </w:r>
      <w:r w:rsidR="003955E5" w:rsidRPr="00A23938">
        <w:rPr>
          <w:rFonts w:hint="cs"/>
          <w:rtl/>
          <w:lang w:eastAsia="he-IL"/>
        </w:rPr>
        <w:t xml:space="preserve"> שהיא קובעת</w:t>
      </w:r>
      <w:r w:rsidR="00346691" w:rsidRPr="00A23938">
        <w:rPr>
          <w:rFonts w:hint="cs"/>
          <w:rtl/>
          <w:lang w:eastAsia="he-IL"/>
        </w:rPr>
        <w:t xml:space="preserve"> האם העניין יכול להיות </w:t>
      </w:r>
      <w:r w:rsidR="003955E5" w:rsidRPr="00A23938">
        <w:rPr>
          <w:rFonts w:hint="cs"/>
          <w:rtl/>
          <w:lang w:eastAsia="he-IL"/>
        </w:rPr>
        <w:t xml:space="preserve">מוגש </w:t>
      </w:r>
      <w:bookmarkStart w:id="412" w:name="_ETM_Q1_2728000"/>
      <w:bookmarkEnd w:id="412"/>
      <w:r w:rsidR="003955E5" w:rsidRPr="00A23938">
        <w:rPr>
          <w:rFonts w:hint="cs"/>
          <w:rtl/>
          <w:lang w:eastAsia="he-IL"/>
        </w:rPr>
        <w:t>כ</w:t>
      </w:r>
      <w:r w:rsidR="00346691" w:rsidRPr="00A23938">
        <w:rPr>
          <w:rFonts w:hint="cs"/>
          <w:rtl/>
          <w:lang w:eastAsia="he-IL"/>
        </w:rPr>
        <w:t>עניין כלכלי או לאו</w:t>
      </w:r>
      <w:r w:rsidR="003955E5" w:rsidRPr="00A23938">
        <w:rPr>
          <w:rFonts w:hint="cs"/>
          <w:rtl/>
          <w:lang w:eastAsia="he-IL"/>
        </w:rPr>
        <w:t xml:space="preserve">. אגב, גם לא מדובר </w:t>
      </w:r>
      <w:bookmarkStart w:id="413" w:name="_ETM_Q1_2731000"/>
      <w:bookmarkEnd w:id="413"/>
      <w:r w:rsidR="003955E5" w:rsidRPr="00A23938">
        <w:rPr>
          <w:rFonts w:hint="cs"/>
          <w:rtl/>
          <w:lang w:eastAsia="he-IL"/>
        </w:rPr>
        <w:t xml:space="preserve">כאן בשיקול דעת רחב לחלוטין. יש לנו פה פרמטרים אובייקטיביים, </w:t>
      </w:r>
      <w:bookmarkStart w:id="414" w:name="_ETM_Q1_2735000"/>
      <w:bookmarkEnd w:id="414"/>
      <w:r w:rsidR="003955E5" w:rsidRPr="00A23938">
        <w:rPr>
          <w:rFonts w:hint="cs"/>
          <w:rtl/>
          <w:lang w:eastAsia="he-IL"/>
        </w:rPr>
        <w:t xml:space="preserve">שגם אם ניכנס אחר כך לגופם ונבחן אותם, </w:t>
      </w:r>
      <w:r w:rsidR="00346691" w:rsidRPr="00A23938">
        <w:rPr>
          <w:rFonts w:hint="cs"/>
          <w:rtl/>
          <w:lang w:eastAsia="he-IL"/>
        </w:rPr>
        <w:t>נראה שהפער בין הנתון האובייקטיבי של הסכום</w:t>
      </w:r>
      <w:r w:rsidR="003955E5" w:rsidRPr="00A23938">
        <w:rPr>
          <w:rFonts w:hint="cs"/>
          <w:rtl/>
          <w:lang w:eastAsia="he-IL"/>
        </w:rPr>
        <w:t xml:space="preserve"> לבין </w:t>
      </w:r>
      <w:bookmarkStart w:id="415" w:name="_ETM_Q1_2742000"/>
      <w:bookmarkEnd w:id="415"/>
      <w:r w:rsidR="003955E5" w:rsidRPr="00A23938">
        <w:rPr>
          <w:rFonts w:hint="cs"/>
          <w:rtl/>
          <w:lang w:eastAsia="he-IL"/>
        </w:rPr>
        <w:t xml:space="preserve">התנאי המהותי, כמעט לא קיים ואין דלתא. ברוב המקרים </w:t>
      </w:r>
      <w:bookmarkStart w:id="416" w:name="_ETM_Q1_2747000"/>
      <w:bookmarkEnd w:id="416"/>
      <w:r w:rsidR="003955E5" w:rsidRPr="00A23938">
        <w:rPr>
          <w:rFonts w:hint="cs"/>
          <w:rtl/>
          <w:lang w:eastAsia="he-IL"/>
        </w:rPr>
        <w:t xml:space="preserve">הסכום, הפרמטר האובייקטיבי, </w:t>
      </w:r>
      <w:r w:rsidR="00346691" w:rsidRPr="00A23938">
        <w:rPr>
          <w:rFonts w:hint="cs"/>
          <w:rtl/>
          <w:lang w:eastAsia="he-IL"/>
        </w:rPr>
        <w:t>יכריע ויביא לידי כך שהתיק הזה יוגש כעניין כלכלי</w:t>
      </w:r>
      <w:r w:rsidR="003955E5" w:rsidRPr="00A23938">
        <w:rPr>
          <w:rFonts w:hint="cs"/>
          <w:rtl/>
          <w:lang w:eastAsia="he-IL"/>
        </w:rPr>
        <w:t xml:space="preserve">. גם בעיניי זה מחזק את הפרשנות </w:t>
      </w:r>
      <w:bookmarkStart w:id="417" w:name="_ETM_Q1_2754000"/>
      <w:bookmarkEnd w:id="417"/>
      <w:r w:rsidR="003955E5" w:rsidRPr="00A23938">
        <w:rPr>
          <w:rFonts w:hint="cs"/>
          <w:rtl/>
          <w:lang w:eastAsia="he-IL"/>
        </w:rPr>
        <w:t xml:space="preserve">הזאת. לא הותרנו פה מרווח בלתי סביר של שיקול דעת. </w:t>
      </w:r>
      <w:bookmarkStart w:id="418" w:name="_ETM_Q1_2758000"/>
      <w:bookmarkEnd w:id="418"/>
      <w:r w:rsidR="00346691" w:rsidRPr="00A23938">
        <w:rPr>
          <w:rFonts w:hint="cs"/>
          <w:rtl/>
          <w:lang w:eastAsia="he-IL"/>
        </w:rPr>
        <w:t>מעבר לזה שאני סבורה שהוועדה מוסמכת להתוות.</w:t>
      </w:r>
    </w:p>
    <w:p w:rsidR="00346691" w:rsidRPr="00A23938" w:rsidRDefault="00346691" w:rsidP="00346691">
      <w:pPr>
        <w:rPr>
          <w:rtl/>
          <w:lang w:eastAsia="he-IL"/>
        </w:rPr>
      </w:pPr>
    </w:p>
    <w:p w:rsidR="00346691" w:rsidRPr="00A23938" w:rsidRDefault="00346691" w:rsidP="00346691">
      <w:pPr>
        <w:pStyle w:val="af6"/>
        <w:keepNext/>
        <w:rPr>
          <w:rtl/>
        </w:rPr>
      </w:pPr>
      <w:bookmarkStart w:id="419" w:name="ET_yor_6156_82"/>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419"/>
    </w:p>
    <w:p w:rsidR="00346691" w:rsidRPr="00A23938" w:rsidRDefault="00346691" w:rsidP="00346691">
      <w:pPr>
        <w:pStyle w:val="KeepWithNext"/>
        <w:rPr>
          <w:rtl/>
          <w:lang w:eastAsia="he-IL"/>
        </w:rPr>
      </w:pPr>
    </w:p>
    <w:p w:rsidR="00346691" w:rsidRPr="00A23938" w:rsidRDefault="00346691" w:rsidP="00346691">
      <w:pPr>
        <w:rPr>
          <w:rtl/>
          <w:lang w:eastAsia="he-IL"/>
        </w:rPr>
      </w:pPr>
      <w:r w:rsidRPr="00A23938">
        <w:rPr>
          <w:rFonts w:hint="cs"/>
          <w:rtl/>
          <w:lang w:eastAsia="he-IL"/>
        </w:rPr>
        <w:t>נשמע את משרד האוצר</w:t>
      </w:r>
      <w:r w:rsidR="003955E5" w:rsidRPr="00A23938">
        <w:rPr>
          <w:rFonts w:hint="cs"/>
          <w:rtl/>
          <w:lang w:eastAsia="he-IL"/>
        </w:rPr>
        <w:t xml:space="preserve">, ואז נבקש את התייחסותכם לסוגיות הנוספות שהעלה </w:t>
      </w:r>
      <w:bookmarkStart w:id="420" w:name="_ETM_Q1_2770000"/>
      <w:bookmarkEnd w:id="420"/>
      <w:r w:rsidR="003955E5" w:rsidRPr="00A23938">
        <w:rPr>
          <w:rFonts w:hint="cs"/>
          <w:rtl/>
          <w:lang w:eastAsia="he-IL"/>
        </w:rPr>
        <w:t>היועץ המשפטי. בבקשה, משרד האוצר.</w:t>
      </w:r>
    </w:p>
    <w:p w:rsidR="00D451AF" w:rsidRPr="00A23938" w:rsidRDefault="00D451AF" w:rsidP="00D451AF">
      <w:pPr>
        <w:rPr>
          <w:rtl/>
          <w:lang w:eastAsia="he-IL"/>
        </w:rPr>
      </w:pPr>
    </w:p>
    <w:p w:rsidR="00D23E27" w:rsidRPr="00A23938" w:rsidRDefault="00D23E27" w:rsidP="00D23E27">
      <w:pPr>
        <w:pStyle w:val="af9"/>
        <w:keepNext/>
        <w:rPr>
          <w:lang w:eastAsia="he-IL"/>
        </w:rPr>
      </w:pPr>
      <w:bookmarkStart w:id="421" w:name="ET_guest_848967_32"/>
      <w:r w:rsidRPr="00A23938">
        <w:rPr>
          <w:rStyle w:val="TagStyle"/>
          <w:rtl/>
        </w:rPr>
        <w:t xml:space="preserve"> &lt;&lt; אורח &gt;&gt; </w:t>
      </w:r>
      <w:r w:rsidRPr="00A23938">
        <w:rPr>
          <w:rtl/>
          <w:lang w:eastAsia="he-IL"/>
        </w:rPr>
        <w:t>תמר לוי בונה:</w:t>
      </w:r>
      <w:r w:rsidRPr="00A23938">
        <w:rPr>
          <w:rStyle w:val="TagStyle"/>
          <w:rtl/>
        </w:rPr>
        <w:t xml:space="preserve"> &lt;&lt; אורח &gt;&gt;</w:t>
      </w:r>
      <w:r w:rsidRPr="00A23938">
        <w:rPr>
          <w:rtl/>
          <w:lang w:eastAsia="he-IL"/>
        </w:rPr>
        <w:t xml:space="preserve">   </w:t>
      </w:r>
      <w:bookmarkEnd w:id="421"/>
    </w:p>
    <w:p w:rsidR="00D23E27" w:rsidRPr="00A23938" w:rsidRDefault="00D23E27" w:rsidP="00D23E27">
      <w:pPr>
        <w:pStyle w:val="KeepWithNext"/>
        <w:rPr>
          <w:rtl/>
          <w:lang w:eastAsia="he-IL"/>
        </w:rPr>
      </w:pPr>
    </w:p>
    <w:p w:rsidR="00840F4B" w:rsidRPr="00A23938" w:rsidRDefault="00840F4B" w:rsidP="00AA7999">
      <w:pPr>
        <w:rPr>
          <w:rtl/>
          <w:lang w:eastAsia="he-IL"/>
        </w:rPr>
      </w:pPr>
      <w:r w:rsidRPr="00A23938">
        <w:rPr>
          <w:rFonts w:hint="cs"/>
          <w:rtl/>
          <w:lang w:eastAsia="he-IL"/>
        </w:rPr>
        <w:t xml:space="preserve">מבחינתנו, אגף התקציבים, האכיפה הכלכלית היא </w:t>
      </w:r>
      <w:bookmarkStart w:id="422" w:name="_ETM_Q1_2779000"/>
      <w:bookmarkEnd w:id="422"/>
      <w:r w:rsidRPr="00A23938">
        <w:rPr>
          <w:rFonts w:hint="cs"/>
          <w:rtl/>
          <w:lang w:eastAsia="he-IL"/>
        </w:rPr>
        <w:t xml:space="preserve">צו השעה, </w:t>
      </w:r>
      <w:r w:rsidR="00346691" w:rsidRPr="00A23938">
        <w:rPr>
          <w:rFonts w:hint="cs"/>
          <w:rtl/>
          <w:lang w:eastAsia="he-IL"/>
        </w:rPr>
        <w:t xml:space="preserve">וחשוב </w:t>
      </w:r>
      <w:r w:rsidRPr="00A23938">
        <w:rPr>
          <w:rFonts w:hint="cs"/>
          <w:rtl/>
          <w:lang w:eastAsia="he-IL"/>
        </w:rPr>
        <w:t xml:space="preserve">לאפשר </w:t>
      </w:r>
      <w:r w:rsidR="00346691" w:rsidRPr="00A23938">
        <w:rPr>
          <w:rFonts w:hint="cs"/>
          <w:rtl/>
          <w:lang w:eastAsia="he-IL"/>
        </w:rPr>
        <w:t xml:space="preserve">למערכת </w:t>
      </w:r>
      <w:r w:rsidRPr="00A23938">
        <w:rPr>
          <w:rFonts w:hint="cs"/>
          <w:rtl/>
          <w:lang w:eastAsia="he-IL"/>
        </w:rPr>
        <w:t>לייצר</w:t>
      </w:r>
      <w:r w:rsidR="00346691" w:rsidRPr="00A23938">
        <w:rPr>
          <w:rFonts w:hint="cs"/>
          <w:rtl/>
          <w:lang w:eastAsia="he-IL"/>
        </w:rPr>
        <w:t xml:space="preserve"> התמחות</w:t>
      </w:r>
      <w:r w:rsidRPr="00A23938">
        <w:rPr>
          <w:rFonts w:hint="cs"/>
          <w:rtl/>
          <w:lang w:eastAsia="he-IL"/>
        </w:rPr>
        <w:t xml:space="preserve"> ולהפנות לשם משאבים. </w:t>
      </w:r>
      <w:r w:rsidR="00346691" w:rsidRPr="00A23938">
        <w:rPr>
          <w:rFonts w:hint="cs"/>
          <w:rtl/>
          <w:lang w:eastAsia="he-IL"/>
        </w:rPr>
        <w:t>הדברים האלה באו</w:t>
      </w:r>
      <w:r w:rsidRPr="00A23938">
        <w:rPr>
          <w:rFonts w:hint="cs"/>
          <w:rtl/>
          <w:lang w:eastAsia="he-IL"/>
        </w:rPr>
        <w:t xml:space="preserve"> לידי ביטוי </w:t>
      </w:r>
      <w:bookmarkStart w:id="423" w:name="_ETM_Q1_2786000"/>
      <w:bookmarkEnd w:id="423"/>
      <w:r w:rsidRPr="00A23938">
        <w:rPr>
          <w:rFonts w:hint="cs"/>
          <w:rtl/>
          <w:lang w:eastAsia="he-IL"/>
        </w:rPr>
        <w:t>בסיכומים התקציביים ובחוק התקציב שעבר בסוף השבוע האחרון.</w:t>
      </w:r>
      <w:r w:rsidR="00AA7999" w:rsidRPr="00A23938">
        <w:rPr>
          <w:rFonts w:hint="cs"/>
          <w:rtl/>
          <w:lang w:eastAsia="he-IL"/>
        </w:rPr>
        <w:t xml:space="preserve"> </w:t>
      </w:r>
      <w:bookmarkStart w:id="424" w:name="_ETM_Q1_2790000"/>
      <w:bookmarkEnd w:id="424"/>
      <w:r w:rsidR="00346691" w:rsidRPr="00A23938">
        <w:rPr>
          <w:rFonts w:hint="cs"/>
          <w:rtl/>
          <w:lang w:eastAsia="he-IL"/>
        </w:rPr>
        <w:t>צריך להגיד ש</w:t>
      </w:r>
      <w:r w:rsidRPr="00A23938">
        <w:rPr>
          <w:rFonts w:hint="cs"/>
          <w:rtl/>
          <w:lang w:eastAsia="he-IL"/>
        </w:rPr>
        <w:t xml:space="preserve">גם </w:t>
      </w:r>
      <w:r w:rsidR="00346691" w:rsidRPr="00A23938">
        <w:rPr>
          <w:rFonts w:hint="cs"/>
          <w:rtl/>
          <w:lang w:eastAsia="he-IL"/>
        </w:rPr>
        <w:t>חשוב מאוד שיהיה המשך</w:t>
      </w:r>
      <w:r w:rsidRPr="00A23938">
        <w:rPr>
          <w:rFonts w:hint="cs"/>
          <w:rtl/>
          <w:lang w:eastAsia="he-IL"/>
        </w:rPr>
        <w:t xml:space="preserve"> טיפול </w:t>
      </w:r>
      <w:bookmarkStart w:id="425" w:name="_ETM_Q1_2794000"/>
      <w:bookmarkEnd w:id="425"/>
      <w:r w:rsidRPr="00A23938">
        <w:rPr>
          <w:rFonts w:hint="cs"/>
          <w:rtl/>
          <w:lang w:eastAsia="he-IL"/>
        </w:rPr>
        <w:t xml:space="preserve">תקין של התיקים בנושא ניירות ערך. גם שר האוצר, שתמך </w:t>
      </w:r>
      <w:bookmarkStart w:id="426" w:name="_ETM_Q1_2797000"/>
      <w:bookmarkEnd w:id="426"/>
      <w:r w:rsidRPr="00A23938">
        <w:rPr>
          <w:rFonts w:hint="cs"/>
          <w:rtl/>
          <w:lang w:eastAsia="he-IL"/>
        </w:rPr>
        <w:t xml:space="preserve">בקידום הצעת החוק הממשלתית שתגיע לכאן בקרוב, ציין שסוגיה </w:t>
      </w:r>
      <w:r w:rsidR="00346691" w:rsidRPr="00A23938">
        <w:rPr>
          <w:rFonts w:hint="cs"/>
          <w:rtl/>
          <w:lang w:eastAsia="he-IL"/>
        </w:rPr>
        <w:t xml:space="preserve">זאת חשובה לו. </w:t>
      </w:r>
    </w:p>
    <w:p w:rsidR="00840F4B" w:rsidRPr="00A23938" w:rsidRDefault="00840F4B" w:rsidP="00840F4B">
      <w:pPr>
        <w:rPr>
          <w:rtl/>
          <w:lang w:eastAsia="he-IL"/>
        </w:rPr>
      </w:pPr>
    </w:p>
    <w:p w:rsidR="00840F4B" w:rsidRPr="00A23938" w:rsidRDefault="00346691" w:rsidP="00AA7999">
      <w:pPr>
        <w:rPr>
          <w:rtl/>
          <w:lang w:eastAsia="he-IL"/>
        </w:rPr>
      </w:pPr>
      <w:bookmarkStart w:id="427" w:name="_ETM_Q1_2804000"/>
      <w:bookmarkEnd w:id="427"/>
      <w:r w:rsidRPr="00A23938">
        <w:rPr>
          <w:rFonts w:hint="cs"/>
          <w:rtl/>
          <w:lang w:eastAsia="he-IL"/>
        </w:rPr>
        <w:t xml:space="preserve">להבנתנו, </w:t>
      </w:r>
      <w:r w:rsidR="00840F4B" w:rsidRPr="00A23938">
        <w:rPr>
          <w:rFonts w:hint="cs"/>
          <w:rtl/>
          <w:lang w:eastAsia="he-IL"/>
        </w:rPr>
        <w:t xml:space="preserve">כאגף התקציבים, </w:t>
      </w:r>
      <w:bookmarkStart w:id="428" w:name="_ETM_Q1_2806000"/>
      <w:bookmarkEnd w:id="428"/>
      <w:r w:rsidR="00840F4B" w:rsidRPr="00A23938">
        <w:rPr>
          <w:rFonts w:hint="cs"/>
          <w:rtl/>
          <w:lang w:eastAsia="he-IL"/>
        </w:rPr>
        <w:t xml:space="preserve">גם אחרי שישבנו עם הנהלת בתי המשפט, ישבנו עם השופט </w:t>
      </w:r>
      <w:bookmarkStart w:id="429" w:name="_ETM_Q1_2807000"/>
      <w:bookmarkEnd w:id="429"/>
      <w:proofErr w:type="spellStart"/>
      <w:r w:rsidR="00840F4B" w:rsidRPr="00A23938">
        <w:rPr>
          <w:rFonts w:hint="cs"/>
          <w:rtl/>
          <w:lang w:eastAsia="he-IL"/>
        </w:rPr>
        <w:t>ח'אלד</w:t>
      </w:r>
      <w:proofErr w:type="spellEnd"/>
      <w:r w:rsidR="00840F4B" w:rsidRPr="00A23938">
        <w:rPr>
          <w:rFonts w:hint="cs"/>
          <w:rtl/>
          <w:lang w:eastAsia="he-IL"/>
        </w:rPr>
        <w:t xml:space="preserve"> כבוב שכתב את הדוח ואנשי הפרקליטות, אנחנו </w:t>
      </w:r>
      <w:r w:rsidRPr="00A23938">
        <w:rPr>
          <w:rFonts w:hint="cs"/>
          <w:rtl/>
          <w:lang w:eastAsia="he-IL"/>
        </w:rPr>
        <w:t>חושבים שאפשר יהיה לייצר את האיזון הזה</w:t>
      </w:r>
      <w:r w:rsidR="00840F4B" w:rsidRPr="00A23938">
        <w:rPr>
          <w:rFonts w:hint="cs"/>
          <w:rtl/>
          <w:lang w:eastAsia="he-IL"/>
        </w:rPr>
        <w:t xml:space="preserve"> באישור </w:t>
      </w:r>
      <w:bookmarkStart w:id="430" w:name="_ETM_Q1_2816000"/>
      <w:bookmarkEnd w:id="430"/>
      <w:r w:rsidR="00840F4B" w:rsidRPr="00A23938">
        <w:rPr>
          <w:rFonts w:hint="cs"/>
          <w:rtl/>
          <w:lang w:eastAsia="he-IL"/>
        </w:rPr>
        <w:t xml:space="preserve">הצו הנוכחי, בין הצורך לשמור על הטיפול בתיקי ניירות ערך </w:t>
      </w:r>
      <w:bookmarkStart w:id="431" w:name="_ETM_Q1_2819000"/>
      <w:bookmarkEnd w:id="431"/>
      <w:r w:rsidRPr="00A23938">
        <w:rPr>
          <w:rFonts w:hint="cs"/>
          <w:rtl/>
          <w:lang w:eastAsia="he-IL"/>
        </w:rPr>
        <w:t xml:space="preserve">לבין הצורך לתת מענה ממוקד ומהיר יותר לתיקי הפשיעה הכלכלית. </w:t>
      </w:r>
    </w:p>
    <w:p w:rsidR="00840F4B" w:rsidRPr="00A23938" w:rsidRDefault="00840F4B" w:rsidP="00840F4B">
      <w:pPr>
        <w:rPr>
          <w:rtl/>
          <w:lang w:eastAsia="he-IL"/>
        </w:rPr>
      </w:pPr>
    </w:p>
    <w:p w:rsidR="00346691" w:rsidRPr="00A23938" w:rsidRDefault="00840F4B" w:rsidP="00AA7999">
      <w:pPr>
        <w:rPr>
          <w:rtl/>
          <w:lang w:eastAsia="he-IL"/>
        </w:rPr>
      </w:pPr>
      <w:bookmarkStart w:id="432" w:name="_ETM_Q1_2827000"/>
      <w:bookmarkEnd w:id="432"/>
      <w:r w:rsidRPr="00A23938">
        <w:rPr>
          <w:rFonts w:hint="cs"/>
          <w:rtl/>
          <w:lang w:eastAsia="he-IL"/>
        </w:rPr>
        <w:t xml:space="preserve">צריך להגיד שאנחנו </w:t>
      </w:r>
      <w:r w:rsidR="00346691" w:rsidRPr="00A23938">
        <w:rPr>
          <w:rFonts w:hint="cs"/>
          <w:rtl/>
          <w:lang w:eastAsia="he-IL"/>
        </w:rPr>
        <w:t>נתנו כאן בסיכום התקציבי</w:t>
      </w:r>
      <w:r w:rsidR="00AA7999" w:rsidRPr="00A23938">
        <w:rPr>
          <w:rFonts w:hint="cs"/>
          <w:rtl/>
          <w:lang w:eastAsia="he-IL"/>
        </w:rPr>
        <w:t xml:space="preserve"> תוספת של שישה שופטים, כדי </w:t>
      </w:r>
      <w:bookmarkStart w:id="433" w:name="_ETM_Q1_2832000"/>
      <w:bookmarkEnd w:id="433"/>
      <w:r w:rsidR="00AA7999" w:rsidRPr="00A23938">
        <w:rPr>
          <w:rFonts w:hint="cs"/>
          <w:rtl/>
          <w:lang w:eastAsia="he-IL"/>
        </w:rPr>
        <w:t xml:space="preserve">שהמשאבים יגדלו, ולכן כמות התיקים והתיק פר שופט לא ייפגעו כתוצאה מהמהלך </w:t>
      </w:r>
      <w:bookmarkStart w:id="434" w:name="_ETM_Q1_2840000"/>
      <w:bookmarkEnd w:id="434"/>
      <w:r w:rsidR="00AA7999" w:rsidRPr="00A23938">
        <w:rPr>
          <w:rFonts w:hint="cs"/>
          <w:rtl/>
          <w:lang w:eastAsia="he-IL"/>
        </w:rPr>
        <w:t xml:space="preserve">הזה, </w:t>
      </w:r>
      <w:r w:rsidR="00346691" w:rsidRPr="00A23938">
        <w:rPr>
          <w:rFonts w:hint="cs"/>
          <w:rtl/>
          <w:lang w:eastAsia="he-IL"/>
        </w:rPr>
        <w:t>ולכן אנחנו חושבים</w:t>
      </w:r>
      <w:r w:rsidR="00AA7999" w:rsidRPr="00A23938">
        <w:rPr>
          <w:rFonts w:hint="cs"/>
          <w:rtl/>
          <w:lang w:eastAsia="he-IL"/>
        </w:rPr>
        <w:t xml:space="preserve"> שזה בסך הכול מתווה מאוזן, שיכול לשמור על </w:t>
      </w:r>
      <w:bookmarkStart w:id="435" w:name="_ETM_Q1_2844000"/>
      <w:bookmarkEnd w:id="435"/>
      <w:r w:rsidR="00AA7999" w:rsidRPr="00A23938">
        <w:rPr>
          <w:rFonts w:hint="cs"/>
          <w:rtl/>
          <w:lang w:eastAsia="he-IL"/>
        </w:rPr>
        <w:t>שתי התועלות שחשוב לנו לשמור עליהן. ע</w:t>
      </w:r>
      <w:r w:rsidR="00346691" w:rsidRPr="00A23938">
        <w:rPr>
          <w:rFonts w:hint="cs"/>
          <w:rtl/>
          <w:lang w:eastAsia="he-IL"/>
        </w:rPr>
        <w:t>ם זאת, הבנו שיש פה מחשבות</w:t>
      </w:r>
      <w:r w:rsidR="00AA7999" w:rsidRPr="00A23938">
        <w:rPr>
          <w:rFonts w:hint="cs"/>
          <w:rtl/>
          <w:lang w:eastAsia="he-IL"/>
        </w:rPr>
        <w:t xml:space="preserve"> והצעות לרשות ניירות </w:t>
      </w:r>
      <w:bookmarkStart w:id="436" w:name="_ETM_Q1_2850000"/>
      <w:bookmarkEnd w:id="436"/>
      <w:r w:rsidR="00AA7999" w:rsidRPr="00A23938">
        <w:rPr>
          <w:rFonts w:hint="cs"/>
          <w:rtl/>
          <w:lang w:eastAsia="he-IL"/>
        </w:rPr>
        <w:t xml:space="preserve">ערך איך </w:t>
      </w:r>
      <w:r w:rsidR="00346691" w:rsidRPr="00A23938">
        <w:rPr>
          <w:rFonts w:hint="cs"/>
          <w:rtl/>
          <w:lang w:eastAsia="he-IL"/>
        </w:rPr>
        <w:t>להגיע למתווה שיקל עליהם</w:t>
      </w:r>
      <w:r w:rsidR="00AA7999" w:rsidRPr="00A23938">
        <w:rPr>
          <w:rFonts w:hint="cs"/>
          <w:rtl/>
          <w:lang w:eastAsia="he-IL"/>
        </w:rPr>
        <w:t>. אנחנו</w:t>
      </w:r>
      <w:r w:rsidR="00346691" w:rsidRPr="00A23938">
        <w:rPr>
          <w:rFonts w:hint="cs"/>
          <w:rtl/>
          <w:lang w:eastAsia="he-IL"/>
        </w:rPr>
        <w:t xml:space="preserve"> נסייע בתיווך</w:t>
      </w:r>
      <w:r w:rsidR="00AA7999" w:rsidRPr="00A23938">
        <w:rPr>
          <w:rFonts w:hint="cs"/>
          <w:rtl/>
          <w:lang w:eastAsia="he-IL"/>
        </w:rPr>
        <w:t>, בקידום, בהבשלה. כמובן שח</w:t>
      </w:r>
      <w:r w:rsidR="00346691" w:rsidRPr="00A23938">
        <w:rPr>
          <w:rFonts w:hint="cs"/>
          <w:rtl/>
          <w:lang w:eastAsia="he-IL"/>
        </w:rPr>
        <w:t xml:space="preserve">שוב </w:t>
      </w:r>
      <w:r w:rsidR="00AA7999" w:rsidRPr="00A23938">
        <w:rPr>
          <w:rFonts w:hint="cs"/>
          <w:rtl/>
          <w:lang w:eastAsia="he-IL"/>
        </w:rPr>
        <w:t xml:space="preserve">לנו </w:t>
      </w:r>
      <w:r w:rsidR="00346691" w:rsidRPr="00A23938">
        <w:rPr>
          <w:rFonts w:hint="cs"/>
          <w:rtl/>
          <w:lang w:eastAsia="he-IL"/>
        </w:rPr>
        <w:t xml:space="preserve">שזה יהיה </w:t>
      </w:r>
      <w:r w:rsidR="00AA7999" w:rsidRPr="00A23938">
        <w:rPr>
          <w:rFonts w:hint="cs"/>
          <w:rtl/>
          <w:lang w:eastAsia="he-IL"/>
        </w:rPr>
        <w:t xml:space="preserve">מתואם עם </w:t>
      </w:r>
      <w:bookmarkStart w:id="437" w:name="_ETM_Q1_2859000"/>
      <w:bookmarkEnd w:id="437"/>
      <w:r w:rsidR="00AA7999" w:rsidRPr="00A23938">
        <w:rPr>
          <w:rFonts w:hint="cs"/>
          <w:rtl/>
          <w:lang w:eastAsia="he-IL"/>
        </w:rPr>
        <w:t>מערכת המשפט ו</w:t>
      </w:r>
      <w:r w:rsidR="00346691" w:rsidRPr="00A23938">
        <w:rPr>
          <w:rFonts w:hint="cs"/>
          <w:rtl/>
          <w:lang w:eastAsia="he-IL"/>
        </w:rPr>
        <w:t xml:space="preserve">משרד המשפטים, וזה משהו שנצטרך לראות לקראת </w:t>
      </w:r>
      <w:r w:rsidR="00AA7999" w:rsidRPr="00A23938">
        <w:rPr>
          <w:rFonts w:hint="cs"/>
          <w:rtl/>
          <w:lang w:eastAsia="he-IL"/>
        </w:rPr>
        <w:t>ה</w:t>
      </w:r>
      <w:r w:rsidR="00346691" w:rsidRPr="00A23938">
        <w:rPr>
          <w:rFonts w:hint="cs"/>
          <w:rtl/>
          <w:lang w:eastAsia="he-IL"/>
        </w:rPr>
        <w:t>חקיקה.</w:t>
      </w:r>
    </w:p>
    <w:p w:rsidR="00346691" w:rsidRPr="00A23938" w:rsidRDefault="00346691" w:rsidP="00D23E27">
      <w:pPr>
        <w:rPr>
          <w:rtl/>
          <w:lang w:eastAsia="he-IL"/>
        </w:rPr>
      </w:pPr>
    </w:p>
    <w:p w:rsidR="00346691" w:rsidRPr="00A23938" w:rsidRDefault="00346691" w:rsidP="00346691">
      <w:pPr>
        <w:pStyle w:val="af6"/>
        <w:keepNext/>
      </w:pPr>
      <w:bookmarkStart w:id="438" w:name="ET_yor_6156_83"/>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438"/>
    </w:p>
    <w:p w:rsidR="00346691" w:rsidRPr="00A23938" w:rsidRDefault="00346691" w:rsidP="00346691">
      <w:pPr>
        <w:pStyle w:val="KeepWithNext"/>
        <w:rPr>
          <w:rtl/>
          <w:lang w:eastAsia="he-IL"/>
        </w:rPr>
      </w:pPr>
    </w:p>
    <w:p w:rsidR="00346691" w:rsidRPr="00A23938" w:rsidRDefault="00AA7999" w:rsidP="00346691">
      <w:pPr>
        <w:rPr>
          <w:rtl/>
          <w:lang w:eastAsia="he-IL"/>
        </w:rPr>
      </w:pPr>
      <w:r w:rsidRPr="00A23938">
        <w:rPr>
          <w:rFonts w:hint="cs"/>
          <w:rtl/>
          <w:lang w:eastAsia="he-IL"/>
        </w:rPr>
        <w:t xml:space="preserve">תודה. לפני ההתייחסות של משרד המשפטים והנהלת בתי </w:t>
      </w:r>
      <w:bookmarkStart w:id="439" w:name="_ETM_Q1_2869000"/>
      <w:bookmarkEnd w:id="439"/>
      <w:r w:rsidRPr="00A23938">
        <w:rPr>
          <w:rFonts w:hint="cs"/>
          <w:rtl/>
          <w:lang w:eastAsia="he-IL"/>
        </w:rPr>
        <w:t xml:space="preserve">המשפט לסוגיות שהעלה היועץ המשפטי, ושגם אני העליתי ביחס לשיקול </w:t>
      </w:r>
      <w:bookmarkStart w:id="440" w:name="_ETM_Q1_2876000"/>
      <w:bookmarkEnd w:id="440"/>
      <w:r w:rsidRPr="00A23938">
        <w:rPr>
          <w:rFonts w:hint="cs"/>
          <w:rtl/>
          <w:lang w:eastAsia="he-IL"/>
        </w:rPr>
        <w:t xml:space="preserve">הדעת של נשיא המחוזי </w:t>
      </w:r>
      <w:proofErr w:type="spellStart"/>
      <w:r w:rsidRPr="00A23938">
        <w:rPr>
          <w:rFonts w:hint="cs"/>
          <w:rtl/>
          <w:lang w:eastAsia="he-IL"/>
        </w:rPr>
        <w:t>וסגנו</w:t>
      </w:r>
      <w:proofErr w:type="spellEnd"/>
      <w:r w:rsidRPr="00A23938">
        <w:rPr>
          <w:rFonts w:hint="cs"/>
          <w:rtl/>
          <w:lang w:eastAsia="he-IL"/>
        </w:rPr>
        <w:t xml:space="preserve"> וזכות הטיעון בפניו לעניין סעיף </w:t>
      </w:r>
      <w:bookmarkStart w:id="441" w:name="_ETM_Q1_2884000"/>
      <w:bookmarkEnd w:id="441"/>
      <w:r w:rsidRPr="00A23938">
        <w:rPr>
          <w:rFonts w:hint="cs"/>
          <w:rtl/>
          <w:lang w:eastAsia="he-IL"/>
        </w:rPr>
        <w:t xml:space="preserve">2(ב) בצו, אני כבר אומר מראש שתחשבו על עמדתכם בעניין, </w:t>
      </w:r>
      <w:bookmarkStart w:id="442" w:name="_ETM_Q1_2890000"/>
      <w:bookmarkEnd w:id="442"/>
      <w:r w:rsidRPr="00A23938">
        <w:rPr>
          <w:rFonts w:hint="cs"/>
          <w:rtl/>
          <w:lang w:eastAsia="he-IL"/>
        </w:rPr>
        <w:t xml:space="preserve">אני מבקש לשמוע את עו"ד מורן כרמון, מהסנגוריה הציבורית, ואחריה </w:t>
      </w:r>
      <w:r w:rsidRPr="00A23938">
        <w:rPr>
          <w:rtl/>
          <w:lang w:eastAsia="he-IL"/>
        </w:rPr>
        <w:t>–</w:t>
      </w:r>
      <w:r w:rsidRPr="00A23938">
        <w:rPr>
          <w:rFonts w:hint="cs"/>
          <w:rtl/>
          <w:lang w:eastAsia="he-IL"/>
        </w:rPr>
        <w:t xml:space="preserve"> נציג לשכת עורכי הדין. </w:t>
      </w:r>
      <w:r w:rsidR="004B281A" w:rsidRPr="00A23938">
        <w:rPr>
          <w:rFonts w:hint="cs"/>
          <w:rtl/>
          <w:lang w:eastAsia="he-IL"/>
        </w:rPr>
        <w:t>בבקשה, עו"ד כרמון.</w:t>
      </w:r>
    </w:p>
    <w:p w:rsidR="0020716B" w:rsidRPr="00A23938" w:rsidRDefault="0020716B" w:rsidP="00346691">
      <w:pPr>
        <w:rPr>
          <w:rtl/>
          <w:lang w:eastAsia="he-IL"/>
        </w:rPr>
      </w:pPr>
    </w:p>
    <w:p w:rsidR="0020716B" w:rsidRPr="00A23938" w:rsidRDefault="0020716B" w:rsidP="0020716B">
      <w:pPr>
        <w:pStyle w:val="af9"/>
        <w:keepNext/>
        <w:rPr>
          <w:lang w:eastAsia="he-IL"/>
        </w:rPr>
      </w:pPr>
      <w:bookmarkStart w:id="443" w:name="ET_guest_789293_84"/>
      <w:r w:rsidRPr="00A23938">
        <w:rPr>
          <w:rStyle w:val="TagStyle"/>
          <w:rtl/>
        </w:rPr>
        <w:t xml:space="preserve"> &lt;&lt; אורח &gt;&gt; </w:t>
      </w:r>
      <w:r w:rsidRPr="00A23938">
        <w:rPr>
          <w:rtl/>
          <w:lang w:eastAsia="he-IL"/>
        </w:rPr>
        <w:t>מורן כרמון:</w:t>
      </w:r>
      <w:r w:rsidRPr="00A23938">
        <w:rPr>
          <w:rStyle w:val="TagStyle"/>
          <w:rtl/>
        </w:rPr>
        <w:t xml:space="preserve"> &lt;&lt; אורח &gt;&gt;</w:t>
      </w:r>
      <w:r w:rsidRPr="00A23938">
        <w:rPr>
          <w:rtl/>
          <w:lang w:eastAsia="he-IL"/>
        </w:rPr>
        <w:t xml:space="preserve">   </w:t>
      </w:r>
      <w:bookmarkEnd w:id="443"/>
    </w:p>
    <w:p w:rsidR="0020716B" w:rsidRPr="00A23938" w:rsidRDefault="0020716B" w:rsidP="0020716B">
      <w:pPr>
        <w:pStyle w:val="KeepWithNext"/>
        <w:rPr>
          <w:rtl/>
          <w:lang w:eastAsia="he-IL"/>
        </w:rPr>
      </w:pPr>
    </w:p>
    <w:p w:rsidR="0020716B" w:rsidRPr="00A23938" w:rsidRDefault="004B281A" w:rsidP="00D14901">
      <w:pPr>
        <w:rPr>
          <w:rtl/>
          <w:lang w:eastAsia="he-IL"/>
        </w:rPr>
      </w:pPr>
      <w:r w:rsidRPr="00A23938">
        <w:rPr>
          <w:rFonts w:hint="cs"/>
          <w:rtl/>
          <w:lang w:eastAsia="he-IL"/>
        </w:rPr>
        <w:t xml:space="preserve">תודה, אדוני. התייחסנו לשתי נקודות שהעלה גם הייעוץ המשפטי. סוגיה אחת שמטרידה אותנו </w:t>
      </w:r>
      <w:bookmarkStart w:id="444" w:name="_ETM_Q1_2908000"/>
      <w:bookmarkEnd w:id="444"/>
      <w:r w:rsidRPr="00A23938">
        <w:rPr>
          <w:rFonts w:hint="cs"/>
          <w:rtl/>
          <w:lang w:eastAsia="he-IL"/>
        </w:rPr>
        <w:t xml:space="preserve">היא הסוגיה של הסמכות המקומית. </w:t>
      </w:r>
      <w:r w:rsidR="0020716B" w:rsidRPr="00A23938">
        <w:rPr>
          <w:rFonts w:hint="cs"/>
          <w:rtl/>
          <w:lang w:eastAsia="he-IL"/>
        </w:rPr>
        <w:t>אני מבינה שנכון לעכשיו אנחנו מתייחס</w:t>
      </w:r>
      <w:r w:rsidRPr="00A23938">
        <w:rPr>
          <w:rFonts w:hint="cs"/>
          <w:rtl/>
          <w:lang w:eastAsia="he-IL"/>
        </w:rPr>
        <w:t>י</w:t>
      </w:r>
      <w:r w:rsidR="0020716B" w:rsidRPr="00A23938">
        <w:rPr>
          <w:rFonts w:hint="cs"/>
          <w:rtl/>
          <w:lang w:eastAsia="he-IL"/>
        </w:rPr>
        <w:t>ם לנתונים</w:t>
      </w:r>
      <w:r w:rsidR="00D14901" w:rsidRPr="00A23938">
        <w:rPr>
          <w:rFonts w:hint="cs"/>
          <w:rtl/>
          <w:lang w:eastAsia="he-IL"/>
        </w:rPr>
        <w:t xml:space="preserve"> שמראים על ריכוז </w:t>
      </w:r>
      <w:r w:rsidR="00D14901" w:rsidRPr="00A23938">
        <w:rPr>
          <w:rFonts w:hint="cs"/>
          <w:rtl/>
          <w:lang w:eastAsia="he-IL"/>
        </w:rPr>
        <w:lastRenderedPageBreak/>
        <w:t xml:space="preserve">של </w:t>
      </w:r>
      <w:bookmarkStart w:id="445" w:name="_ETM_Q1_2916000"/>
      <w:bookmarkEnd w:id="445"/>
      <w:r w:rsidR="00D14901" w:rsidRPr="00A23938">
        <w:rPr>
          <w:rFonts w:hint="cs"/>
          <w:rtl/>
          <w:lang w:eastAsia="he-IL"/>
        </w:rPr>
        <w:t xml:space="preserve">התיקים הרלוונטיים במרכז הארץ, אבל אנחנו כן מדברים במקביל על </w:t>
      </w:r>
      <w:bookmarkStart w:id="446" w:name="_ETM_Q1_2923000"/>
      <w:bookmarkEnd w:id="446"/>
      <w:r w:rsidR="00D14901" w:rsidRPr="00A23938">
        <w:rPr>
          <w:rFonts w:hint="cs"/>
          <w:rtl/>
          <w:lang w:eastAsia="he-IL"/>
        </w:rPr>
        <w:t xml:space="preserve">עלייה שאנחנו צופים בתיקי אכיפה כלכלית, דווקא בפריפריה, בדרום ובצפון. </w:t>
      </w:r>
      <w:bookmarkStart w:id="447" w:name="_ETM_Q1_2929000"/>
      <w:bookmarkEnd w:id="447"/>
      <w:r w:rsidR="0020716B" w:rsidRPr="00A23938">
        <w:rPr>
          <w:rFonts w:hint="cs"/>
          <w:rtl/>
          <w:lang w:eastAsia="he-IL"/>
        </w:rPr>
        <w:t xml:space="preserve">אנחנו חוששים </w:t>
      </w:r>
      <w:r w:rsidR="00D14901" w:rsidRPr="00A23938">
        <w:rPr>
          <w:rFonts w:hint="cs"/>
          <w:rtl/>
          <w:lang w:eastAsia="he-IL"/>
        </w:rPr>
        <w:t xml:space="preserve">מאוד </w:t>
      </w:r>
      <w:r w:rsidR="0020716B" w:rsidRPr="00A23938">
        <w:rPr>
          <w:rFonts w:hint="cs"/>
          <w:rtl/>
          <w:lang w:eastAsia="he-IL"/>
        </w:rPr>
        <w:t>ממצב ש</w:t>
      </w:r>
      <w:r w:rsidR="00D14901" w:rsidRPr="00A23938">
        <w:rPr>
          <w:rFonts w:hint="cs"/>
          <w:rtl/>
          <w:lang w:eastAsia="he-IL"/>
        </w:rPr>
        <w:t xml:space="preserve">ל </w:t>
      </w:r>
      <w:r w:rsidR="0020716B" w:rsidRPr="00A23938">
        <w:rPr>
          <w:rFonts w:hint="cs"/>
          <w:rtl/>
          <w:lang w:eastAsia="he-IL"/>
        </w:rPr>
        <w:t>העברת תיקים ש</w:t>
      </w:r>
      <w:r w:rsidR="00D14901" w:rsidRPr="00A23938">
        <w:rPr>
          <w:rFonts w:hint="cs"/>
          <w:rtl/>
          <w:lang w:eastAsia="he-IL"/>
        </w:rPr>
        <w:t xml:space="preserve">כבר </w:t>
      </w:r>
      <w:r w:rsidR="0020716B" w:rsidRPr="00A23938">
        <w:rPr>
          <w:rFonts w:hint="cs"/>
          <w:rtl/>
          <w:lang w:eastAsia="he-IL"/>
        </w:rPr>
        <w:t>נשמעים בבתי משפט השלום</w:t>
      </w:r>
      <w:r w:rsidR="00D14901" w:rsidRPr="00A23938">
        <w:rPr>
          <w:rFonts w:hint="cs"/>
          <w:rtl/>
          <w:lang w:eastAsia="he-IL"/>
        </w:rPr>
        <w:t xml:space="preserve">, אנחנו מדברים על תיקי עבירות מס </w:t>
      </w:r>
      <w:bookmarkStart w:id="448" w:name="_ETM_Q1_2939000"/>
      <w:bookmarkEnd w:id="448"/>
      <w:r w:rsidR="00D14901" w:rsidRPr="00A23938">
        <w:rPr>
          <w:rFonts w:hint="cs"/>
          <w:rtl/>
          <w:lang w:eastAsia="he-IL"/>
        </w:rPr>
        <w:t xml:space="preserve">שעוברים ערכאה, באמצעות תיקון הצו הזה, מבתי משפט השלום </w:t>
      </w:r>
      <w:bookmarkStart w:id="449" w:name="_ETM_Q1_2944000"/>
      <w:bookmarkEnd w:id="449"/>
      <w:r w:rsidR="00D14901" w:rsidRPr="00A23938">
        <w:rPr>
          <w:rFonts w:hint="cs"/>
          <w:rtl/>
          <w:lang w:eastAsia="he-IL"/>
        </w:rPr>
        <w:t xml:space="preserve">לבתי המשפט המחוזיים, </w:t>
      </w:r>
      <w:r w:rsidR="0020716B" w:rsidRPr="00A23938">
        <w:rPr>
          <w:rFonts w:hint="cs"/>
          <w:rtl/>
          <w:lang w:eastAsia="he-IL"/>
        </w:rPr>
        <w:t xml:space="preserve">כלומר, </w:t>
      </w:r>
      <w:r w:rsidR="00D14901" w:rsidRPr="00A23938">
        <w:rPr>
          <w:rFonts w:hint="cs"/>
          <w:rtl/>
          <w:lang w:eastAsia="he-IL"/>
        </w:rPr>
        <w:t>ל</w:t>
      </w:r>
      <w:r w:rsidR="0020716B" w:rsidRPr="00A23938">
        <w:rPr>
          <w:rFonts w:hint="cs"/>
          <w:rtl/>
          <w:lang w:eastAsia="he-IL"/>
        </w:rPr>
        <w:t>פריסה ארצית</w:t>
      </w:r>
      <w:r w:rsidR="00D14901" w:rsidRPr="00A23938">
        <w:rPr>
          <w:rFonts w:hint="cs"/>
          <w:rtl/>
          <w:lang w:eastAsia="he-IL"/>
        </w:rPr>
        <w:t xml:space="preserve">. תיק שעד עכשיו נשמע בבית משפט השלום באילת, יצטרך להישמע כנראה בבית המשפט המחוזי </w:t>
      </w:r>
      <w:bookmarkStart w:id="450" w:name="_ETM_Q1_2950000"/>
      <w:bookmarkEnd w:id="450"/>
      <w:r w:rsidR="00D14901" w:rsidRPr="00A23938">
        <w:rPr>
          <w:rFonts w:hint="cs"/>
          <w:rtl/>
          <w:lang w:eastAsia="he-IL"/>
        </w:rPr>
        <w:t xml:space="preserve">בתל אביב. אנחנו מאוד חוששים </w:t>
      </w:r>
      <w:r w:rsidR="0020716B" w:rsidRPr="00A23938">
        <w:rPr>
          <w:rFonts w:hint="cs"/>
          <w:rtl/>
          <w:lang w:eastAsia="he-IL"/>
        </w:rPr>
        <w:t>מעינוי דין הנאשמים, מהרשעות שווא</w:t>
      </w:r>
      <w:r w:rsidR="00D14901" w:rsidRPr="00A23938">
        <w:rPr>
          <w:rFonts w:hint="cs"/>
          <w:rtl/>
          <w:lang w:eastAsia="he-IL"/>
        </w:rPr>
        <w:t xml:space="preserve"> שייגרמו בשל </w:t>
      </w:r>
      <w:bookmarkStart w:id="451" w:name="_ETM_Q1_2956000"/>
      <w:bookmarkEnd w:id="451"/>
      <w:r w:rsidR="00D14901" w:rsidRPr="00A23938">
        <w:rPr>
          <w:rFonts w:hint="cs"/>
          <w:rtl/>
          <w:lang w:eastAsia="he-IL"/>
        </w:rPr>
        <w:t xml:space="preserve">רצון להודות ולסגור את התיק במקום לשמוע אותו עד תומו, </w:t>
      </w:r>
      <w:bookmarkStart w:id="452" w:name="_ETM_Q1_2961000"/>
      <w:bookmarkEnd w:id="452"/>
      <w:r w:rsidR="00D14901" w:rsidRPr="00A23938">
        <w:rPr>
          <w:rFonts w:hint="cs"/>
          <w:rtl/>
          <w:lang w:eastAsia="he-IL"/>
        </w:rPr>
        <w:t xml:space="preserve">בשל עינוי הדין שכרוך במרחק הגיאוגרפי. אנחנו סבורים שככל שההצעה תקודם, </w:t>
      </w:r>
      <w:bookmarkStart w:id="453" w:name="_ETM_Q1_2967000"/>
      <w:bookmarkEnd w:id="453"/>
      <w:r w:rsidR="00D14901" w:rsidRPr="00A23938">
        <w:rPr>
          <w:rFonts w:hint="cs"/>
          <w:rtl/>
          <w:lang w:eastAsia="he-IL"/>
        </w:rPr>
        <w:t>י</w:t>
      </w:r>
      <w:r w:rsidR="0020716B" w:rsidRPr="00A23938">
        <w:rPr>
          <w:rFonts w:hint="cs"/>
          <w:rtl/>
          <w:lang w:eastAsia="he-IL"/>
        </w:rPr>
        <w:t>ש מקום לשקול להקים מח</w:t>
      </w:r>
      <w:r w:rsidR="00D14901" w:rsidRPr="00A23938">
        <w:rPr>
          <w:rFonts w:hint="cs"/>
          <w:rtl/>
          <w:lang w:eastAsia="he-IL"/>
        </w:rPr>
        <w:t>לקה</w:t>
      </w:r>
      <w:r w:rsidR="0020716B" w:rsidRPr="00A23938">
        <w:rPr>
          <w:rFonts w:hint="cs"/>
          <w:rtl/>
          <w:lang w:eastAsia="he-IL"/>
        </w:rPr>
        <w:t xml:space="preserve"> כלכלית גם בבית המשפט המחוזי בבאר שבע</w:t>
      </w:r>
      <w:r w:rsidR="00D14901" w:rsidRPr="00A23938">
        <w:rPr>
          <w:rFonts w:hint="cs"/>
          <w:rtl/>
          <w:lang w:eastAsia="he-IL"/>
        </w:rPr>
        <w:t xml:space="preserve">. </w:t>
      </w:r>
    </w:p>
    <w:p w:rsidR="00D14901" w:rsidRPr="00A23938" w:rsidRDefault="00D14901" w:rsidP="00D14901">
      <w:pPr>
        <w:rPr>
          <w:rtl/>
          <w:lang w:eastAsia="he-IL"/>
        </w:rPr>
      </w:pPr>
    </w:p>
    <w:p w:rsidR="0020716B" w:rsidRPr="00A23938" w:rsidRDefault="00D14901" w:rsidP="00D14901">
      <w:pPr>
        <w:rPr>
          <w:rtl/>
          <w:lang w:eastAsia="he-IL"/>
        </w:rPr>
      </w:pPr>
      <w:bookmarkStart w:id="454" w:name="_ETM_Q1_2973000"/>
      <w:bookmarkEnd w:id="454"/>
      <w:r w:rsidRPr="00A23938">
        <w:rPr>
          <w:rFonts w:hint="cs"/>
          <w:rtl/>
          <w:lang w:eastAsia="he-IL"/>
        </w:rPr>
        <w:t xml:space="preserve">נקודה נוספת שמטרידה אותנו נוגעת למה שדובר פה, הפורום שופינג, בעצם בחירת הערכאה, </w:t>
      </w:r>
      <w:r w:rsidR="0020716B" w:rsidRPr="00A23938">
        <w:rPr>
          <w:rFonts w:hint="cs"/>
          <w:rtl/>
          <w:lang w:eastAsia="he-IL"/>
        </w:rPr>
        <w:t>כאשר מדובר שוב במספר תיקים מצומצם יחסית</w:t>
      </w:r>
      <w:r w:rsidRPr="00A23938">
        <w:rPr>
          <w:rFonts w:hint="cs"/>
          <w:rtl/>
          <w:lang w:eastAsia="he-IL"/>
        </w:rPr>
        <w:t xml:space="preserve">, כלומר, המותבים עצמם ידועים. </w:t>
      </w:r>
      <w:bookmarkStart w:id="455" w:name="_ETM_Q1_2989000"/>
      <w:bookmarkEnd w:id="455"/>
      <w:r w:rsidRPr="00A23938">
        <w:rPr>
          <w:rFonts w:hint="cs"/>
          <w:rtl/>
          <w:lang w:eastAsia="he-IL"/>
        </w:rPr>
        <w:t xml:space="preserve">הקריטריונים האובייקטיביים שנקבעו, ונקבעו קריטריונים כאלה, </w:t>
      </w:r>
      <w:r w:rsidR="0020716B" w:rsidRPr="00A23938">
        <w:rPr>
          <w:rFonts w:hint="cs"/>
          <w:rtl/>
          <w:lang w:eastAsia="he-IL"/>
        </w:rPr>
        <w:t xml:space="preserve">אנחנו לא משוכנעים שהם </w:t>
      </w:r>
      <w:r w:rsidRPr="00A23938">
        <w:rPr>
          <w:rFonts w:hint="cs"/>
          <w:rtl/>
          <w:lang w:eastAsia="he-IL"/>
        </w:rPr>
        <w:t xml:space="preserve">אכן </w:t>
      </w:r>
      <w:r w:rsidR="0020716B" w:rsidRPr="00A23938">
        <w:rPr>
          <w:rFonts w:hint="cs"/>
          <w:rtl/>
          <w:lang w:eastAsia="he-IL"/>
        </w:rPr>
        <w:t>אובייקטיביים</w:t>
      </w:r>
      <w:r w:rsidRPr="00A23938">
        <w:rPr>
          <w:rFonts w:hint="cs"/>
          <w:rtl/>
          <w:lang w:eastAsia="he-IL"/>
        </w:rPr>
        <w:t xml:space="preserve"> במובן הזה </w:t>
      </w:r>
      <w:bookmarkStart w:id="456" w:name="_ETM_Q1_2994000"/>
      <w:bookmarkEnd w:id="456"/>
      <w:r w:rsidRPr="00A23938">
        <w:rPr>
          <w:rFonts w:hint="cs"/>
          <w:rtl/>
          <w:lang w:eastAsia="he-IL"/>
        </w:rPr>
        <w:t xml:space="preserve">שבכל זאת יש שיקול דעת רחב לגבי היקף החומר שנתפס, </w:t>
      </w:r>
      <w:bookmarkStart w:id="457" w:name="_ETM_Q1_2998000"/>
      <w:bookmarkEnd w:id="457"/>
      <w:r w:rsidRPr="00A23938">
        <w:rPr>
          <w:rFonts w:hint="cs"/>
          <w:rtl/>
          <w:lang w:eastAsia="he-IL"/>
        </w:rPr>
        <w:t xml:space="preserve">מספר הנאשמים שמועמדים לדין במסגרת כתב אישום אחד, </w:t>
      </w:r>
      <w:r w:rsidR="0020716B" w:rsidRPr="00A23938">
        <w:rPr>
          <w:rFonts w:hint="cs"/>
          <w:rtl/>
          <w:lang w:eastAsia="he-IL"/>
        </w:rPr>
        <w:t>מספר עדי התביעה</w:t>
      </w:r>
      <w:r w:rsidRPr="00A23938">
        <w:rPr>
          <w:rFonts w:hint="cs"/>
          <w:rtl/>
          <w:lang w:eastAsia="he-IL"/>
        </w:rPr>
        <w:t xml:space="preserve"> שמוזמנים, </w:t>
      </w:r>
      <w:bookmarkStart w:id="458" w:name="_ETM_Q1_3007000"/>
      <w:bookmarkEnd w:id="458"/>
      <w:r w:rsidRPr="00A23938">
        <w:rPr>
          <w:rFonts w:hint="cs"/>
          <w:rtl/>
          <w:lang w:eastAsia="he-IL"/>
        </w:rPr>
        <w:t xml:space="preserve">כולל גם הסכום שייקבע בסופו של דבר כסכומים בכתבי אישום, </w:t>
      </w:r>
      <w:bookmarkStart w:id="459" w:name="_ETM_Q1_3009000"/>
      <w:bookmarkEnd w:id="459"/>
      <w:r w:rsidRPr="00A23938">
        <w:rPr>
          <w:rFonts w:hint="cs"/>
          <w:rtl/>
          <w:lang w:eastAsia="he-IL"/>
        </w:rPr>
        <w:t xml:space="preserve">הם ודאי נתונים שהם אינם אובייקטיביים, </w:t>
      </w:r>
      <w:r w:rsidR="0020716B" w:rsidRPr="00A23938">
        <w:rPr>
          <w:rFonts w:hint="cs"/>
          <w:rtl/>
          <w:lang w:eastAsia="he-IL"/>
        </w:rPr>
        <w:t>ואנחנו חוששים גם ממראית פני הצדק</w:t>
      </w:r>
      <w:r w:rsidRPr="00A23938">
        <w:rPr>
          <w:rFonts w:hint="cs"/>
          <w:rtl/>
          <w:lang w:eastAsia="he-IL"/>
        </w:rPr>
        <w:t xml:space="preserve"> בהקשר הזה, גם </w:t>
      </w:r>
      <w:bookmarkStart w:id="460" w:name="_ETM_Q1_3015000"/>
      <w:bookmarkEnd w:id="460"/>
      <w:r w:rsidRPr="00A23938">
        <w:rPr>
          <w:rFonts w:hint="cs"/>
          <w:rtl/>
          <w:lang w:eastAsia="he-IL"/>
        </w:rPr>
        <w:t xml:space="preserve">מלחצים פסולים שיישמעו. אנחנו חושבים שיש צורך בגורם אובייקטיבי שיקבע את סינון וניתוב התיקים. אנחנו חושבים שנכון שזה יהיה מלכתחילה </w:t>
      </w:r>
      <w:bookmarkStart w:id="461" w:name="_ETM_Q1_3023000"/>
      <w:bookmarkEnd w:id="461"/>
      <w:r w:rsidRPr="00A23938">
        <w:rPr>
          <w:rFonts w:hint="cs"/>
          <w:rtl/>
          <w:lang w:eastAsia="he-IL"/>
        </w:rPr>
        <w:t xml:space="preserve">גורם בהנהלת בתי המשפט שיסנן את התיקים ויקבע מה יישמע בפני המחלקה הכלכלית ומה יישמע בפני בתי משפט אחרים, אבל </w:t>
      </w:r>
      <w:bookmarkStart w:id="462" w:name="_ETM_Q1_3033000"/>
      <w:bookmarkEnd w:id="462"/>
      <w:r w:rsidRPr="00A23938">
        <w:rPr>
          <w:rFonts w:hint="cs"/>
          <w:rtl/>
          <w:lang w:eastAsia="he-IL"/>
        </w:rPr>
        <w:t xml:space="preserve">ככל שלא ניתן לקבוע מנגנון כזה מראש, אני בהחלט מאמצת </w:t>
      </w:r>
      <w:bookmarkStart w:id="463" w:name="_ETM_Q1_3040000"/>
      <w:bookmarkEnd w:id="463"/>
      <w:r w:rsidRPr="00A23938">
        <w:rPr>
          <w:rFonts w:hint="cs"/>
          <w:rtl/>
          <w:lang w:eastAsia="he-IL"/>
        </w:rPr>
        <w:t>את ההצעה של הייעוץ המשפטי שקובעת אפשרות לכל אחד מבעלי הדין לטעון בעניין זה, לפחות בדיעבד. אנחנו חושבים שזה יכול לרכך את החשש מפני מראית פני הצדק.</w:t>
      </w:r>
    </w:p>
    <w:p w:rsidR="001A6002" w:rsidRPr="00A23938" w:rsidRDefault="001A6002" w:rsidP="0020716B">
      <w:pPr>
        <w:rPr>
          <w:rtl/>
          <w:lang w:eastAsia="he-IL"/>
        </w:rPr>
      </w:pPr>
    </w:p>
    <w:p w:rsidR="001A6002" w:rsidRPr="00A23938" w:rsidRDefault="001A6002" w:rsidP="001A6002">
      <w:pPr>
        <w:pStyle w:val="af6"/>
        <w:keepNext/>
      </w:pPr>
      <w:bookmarkStart w:id="464" w:name="ET_yor_6156_85"/>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464"/>
    </w:p>
    <w:p w:rsidR="001A6002" w:rsidRPr="00A23938" w:rsidRDefault="001A6002" w:rsidP="001A6002">
      <w:pPr>
        <w:pStyle w:val="KeepWithNext"/>
        <w:rPr>
          <w:rtl/>
          <w:lang w:eastAsia="he-IL"/>
        </w:rPr>
      </w:pPr>
    </w:p>
    <w:p w:rsidR="001A6002" w:rsidRPr="00A23938" w:rsidRDefault="001A6002" w:rsidP="001A6002">
      <w:pPr>
        <w:rPr>
          <w:rtl/>
          <w:lang w:eastAsia="he-IL"/>
        </w:rPr>
      </w:pPr>
      <w:r w:rsidRPr="00A23938">
        <w:rPr>
          <w:rFonts w:hint="cs"/>
          <w:rtl/>
          <w:lang w:eastAsia="he-IL"/>
        </w:rPr>
        <w:t>זה בהגדרה יהיה בדיעבד</w:t>
      </w:r>
      <w:r w:rsidR="00D14901" w:rsidRPr="00A23938">
        <w:rPr>
          <w:rFonts w:hint="cs"/>
          <w:rtl/>
          <w:lang w:eastAsia="he-IL"/>
        </w:rPr>
        <w:t xml:space="preserve">, כי לפני החלטה של </w:t>
      </w:r>
      <w:bookmarkStart w:id="465" w:name="_ETM_Q1_3056000"/>
      <w:bookmarkEnd w:id="465"/>
      <w:r w:rsidR="00D14901" w:rsidRPr="00A23938">
        <w:rPr>
          <w:rFonts w:hint="cs"/>
          <w:rtl/>
          <w:lang w:eastAsia="he-IL"/>
        </w:rPr>
        <w:t>הפרקליט להעביר את זה למחלקה הכלכלית - - -</w:t>
      </w:r>
    </w:p>
    <w:p w:rsidR="001A6002" w:rsidRPr="00A23938" w:rsidRDefault="001A6002" w:rsidP="001A6002">
      <w:pPr>
        <w:rPr>
          <w:rtl/>
          <w:lang w:eastAsia="he-IL"/>
        </w:rPr>
      </w:pPr>
    </w:p>
    <w:p w:rsidR="001A6002" w:rsidRPr="00A23938" w:rsidRDefault="001A6002" w:rsidP="001A6002">
      <w:pPr>
        <w:pStyle w:val="af9"/>
        <w:keepNext/>
        <w:rPr>
          <w:lang w:eastAsia="he-IL"/>
        </w:rPr>
      </w:pPr>
      <w:bookmarkStart w:id="466" w:name="ET_guest_789293_86"/>
      <w:r w:rsidRPr="00A23938">
        <w:rPr>
          <w:rStyle w:val="TagStyle"/>
          <w:rtl/>
        </w:rPr>
        <w:t xml:space="preserve"> &lt;&lt; אורח &gt;&gt; </w:t>
      </w:r>
      <w:r w:rsidRPr="00A23938">
        <w:rPr>
          <w:rtl/>
          <w:lang w:eastAsia="he-IL"/>
        </w:rPr>
        <w:t>מורן כרמון:</w:t>
      </w:r>
      <w:r w:rsidRPr="00A23938">
        <w:rPr>
          <w:rStyle w:val="TagStyle"/>
          <w:rtl/>
        </w:rPr>
        <w:t xml:space="preserve"> &lt;&lt; אורח &gt;&gt;</w:t>
      </w:r>
      <w:r w:rsidRPr="00A23938">
        <w:rPr>
          <w:rtl/>
          <w:lang w:eastAsia="he-IL"/>
        </w:rPr>
        <w:t xml:space="preserve">   </w:t>
      </w:r>
      <w:bookmarkEnd w:id="466"/>
    </w:p>
    <w:p w:rsidR="001A6002" w:rsidRPr="00A23938" w:rsidRDefault="001A6002" w:rsidP="001A6002">
      <w:pPr>
        <w:pStyle w:val="KeepWithNext"/>
        <w:rPr>
          <w:rtl/>
          <w:lang w:eastAsia="he-IL"/>
        </w:rPr>
      </w:pPr>
    </w:p>
    <w:p w:rsidR="001A6002" w:rsidRPr="00A23938" w:rsidRDefault="00D14901" w:rsidP="00D14901">
      <w:pPr>
        <w:rPr>
          <w:rtl/>
          <w:lang w:eastAsia="he-IL"/>
        </w:rPr>
      </w:pPr>
      <w:r w:rsidRPr="00A23938">
        <w:rPr>
          <w:rFonts w:hint="cs"/>
          <w:rtl/>
          <w:lang w:eastAsia="he-IL"/>
        </w:rPr>
        <w:t xml:space="preserve">אנחנו חושבים שמראש יש </w:t>
      </w:r>
      <w:bookmarkStart w:id="467" w:name="_ETM_Q1_3063000"/>
      <w:bookmarkEnd w:id="467"/>
      <w:r w:rsidRPr="00A23938">
        <w:rPr>
          <w:rFonts w:hint="cs"/>
          <w:rtl/>
          <w:lang w:eastAsia="he-IL"/>
        </w:rPr>
        <w:t xml:space="preserve">גורם מסנן בהנהלת בתי המשפט שיתווה, אבל אם אי-אפשר </w:t>
      </w:r>
      <w:bookmarkStart w:id="468" w:name="_ETM_Q1_3069000"/>
      <w:bookmarkEnd w:id="468"/>
      <w:r w:rsidR="001A6002" w:rsidRPr="00A23938">
        <w:rPr>
          <w:rFonts w:hint="cs"/>
          <w:rtl/>
          <w:lang w:eastAsia="he-IL"/>
        </w:rPr>
        <w:t xml:space="preserve">ולא ייקבע מנגנון כזה, לכל הפחות בדיעבד </w:t>
      </w:r>
      <w:r w:rsidRPr="00A23938">
        <w:rPr>
          <w:rFonts w:hint="cs"/>
          <w:rtl/>
          <w:lang w:eastAsia="he-IL"/>
        </w:rPr>
        <w:t>ש</w:t>
      </w:r>
      <w:r w:rsidR="001A6002" w:rsidRPr="00A23938">
        <w:rPr>
          <w:rFonts w:hint="cs"/>
          <w:rtl/>
          <w:lang w:eastAsia="he-IL"/>
        </w:rPr>
        <w:t>יאפשר לבעלי הדין</w:t>
      </w:r>
      <w:r w:rsidRPr="00A23938">
        <w:rPr>
          <w:rFonts w:hint="cs"/>
          <w:rtl/>
          <w:lang w:eastAsia="he-IL"/>
        </w:rPr>
        <w:t xml:space="preserve">, גם לנאשמים, לטעון בעניין הזה ולהישמע. </w:t>
      </w:r>
      <w:r w:rsidR="001A6002" w:rsidRPr="00A23938">
        <w:rPr>
          <w:rFonts w:hint="cs"/>
          <w:rtl/>
          <w:lang w:eastAsia="he-IL"/>
        </w:rPr>
        <w:t>זה יכול לרכך במקצת את הלחצים שעלולים להיות</w:t>
      </w:r>
      <w:r w:rsidRPr="00A23938">
        <w:rPr>
          <w:rFonts w:hint="cs"/>
          <w:rtl/>
          <w:lang w:eastAsia="he-IL"/>
        </w:rPr>
        <w:t xml:space="preserve"> פה </w:t>
      </w:r>
      <w:bookmarkStart w:id="469" w:name="_ETM_Q1_3082000"/>
      <w:bookmarkEnd w:id="469"/>
      <w:r w:rsidRPr="00A23938">
        <w:rPr>
          <w:rFonts w:hint="cs"/>
          <w:rtl/>
          <w:lang w:eastAsia="he-IL"/>
        </w:rPr>
        <w:t xml:space="preserve">וטענות של אכיפה בררנית </w:t>
      </w:r>
      <w:proofErr w:type="spellStart"/>
      <w:r w:rsidRPr="00A23938">
        <w:rPr>
          <w:rFonts w:hint="cs"/>
          <w:rtl/>
          <w:lang w:eastAsia="he-IL"/>
        </w:rPr>
        <w:t>וכו</w:t>
      </w:r>
      <w:proofErr w:type="spellEnd"/>
      <w:r w:rsidRPr="00A23938">
        <w:rPr>
          <w:rFonts w:hint="cs"/>
          <w:rtl/>
          <w:lang w:eastAsia="he-IL"/>
        </w:rPr>
        <w:t xml:space="preserve">', כאשר יש פה באמת מנגנון </w:t>
      </w:r>
      <w:bookmarkStart w:id="470" w:name="_ETM_Q1_3085000"/>
      <w:bookmarkEnd w:id="470"/>
      <w:r w:rsidRPr="00A23938">
        <w:rPr>
          <w:rFonts w:hint="cs"/>
          <w:rtl/>
          <w:lang w:eastAsia="he-IL"/>
        </w:rPr>
        <w:t xml:space="preserve">חריג של מתן שיקול דעת לגורמי אכיפה לקבוע את המותב </w:t>
      </w:r>
      <w:bookmarkStart w:id="471" w:name="_ETM_Q1_3087000"/>
      <w:bookmarkEnd w:id="471"/>
      <w:r w:rsidRPr="00A23938">
        <w:rPr>
          <w:rFonts w:hint="cs"/>
          <w:rtl/>
          <w:lang w:eastAsia="he-IL"/>
        </w:rPr>
        <w:t>שידון בתיק.</w:t>
      </w:r>
    </w:p>
    <w:p w:rsidR="001A6002" w:rsidRPr="00A23938" w:rsidRDefault="001A6002" w:rsidP="001A6002">
      <w:pPr>
        <w:rPr>
          <w:rtl/>
          <w:lang w:eastAsia="he-IL"/>
        </w:rPr>
      </w:pPr>
    </w:p>
    <w:p w:rsidR="001A6002" w:rsidRPr="00A23938" w:rsidRDefault="001A6002" w:rsidP="001A6002">
      <w:pPr>
        <w:pStyle w:val="af6"/>
        <w:keepNext/>
      </w:pPr>
      <w:bookmarkStart w:id="472" w:name="ET_yor_6156_87"/>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472"/>
    </w:p>
    <w:p w:rsidR="001A6002" w:rsidRPr="00A23938" w:rsidRDefault="001A6002" w:rsidP="001A6002">
      <w:pPr>
        <w:pStyle w:val="KeepWithNext"/>
        <w:rPr>
          <w:rtl/>
          <w:lang w:eastAsia="he-IL"/>
        </w:rPr>
      </w:pPr>
    </w:p>
    <w:p w:rsidR="001A6002" w:rsidRPr="00A23938" w:rsidRDefault="001A6002" w:rsidP="00E35900">
      <w:pPr>
        <w:rPr>
          <w:rtl/>
          <w:lang w:eastAsia="he-IL"/>
        </w:rPr>
      </w:pPr>
      <w:r w:rsidRPr="00A23938">
        <w:rPr>
          <w:rFonts w:hint="cs"/>
          <w:rtl/>
          <w:lang w:eastAsia="he-IL"/>
        </w:rPr>
        <w:t xml:space="preserve">ברור שגם העברת התיקים למחוזי </w:t>
      </w:r>
      <w:r w:rsidR="00E35900" w:rsidRPr="00A23938">
        <w:rPr>
          <w:rFonts w:hint="cs"/>
          <w:rtl/>
          <w:lang w:eastAsia="he-IL"/>
        </w:rPr>
        <w:t xml:space="preserve">בסופו של דבר הופכת את העליון לערכאת הערעור בסיפור הזה. גם זה דבר </w:t>
      </w:r>
      <w:bookmarkStart w:id="473" w:name="_ETM_Q1_3097000"/>
      <w:bookmarkEnd w:id="473"/>
      <w:r w:rsidR="00E35900" w:rsidRPr="00A23938">
        <w:rPr>
          <w:rFonts w:hint="cs"/>
          <w:rtl/>
          <w:lang w:eastAsia="he-IL"/>
        </w:rPr>
        <w:t xml:space="preserve">שצריך להביא בחשבון מבחינת מדיניות שיפוטית, העומס על בית המשפט </w:t>
      </w:r>
      <w:bookmarkStart w:id="474" w:name="_ETM_Q1_3101000"/>
      <w:bookmarkEnd w:id="474"/>
      <w:r w:rsidR="00E35900" w:rsidRPr="00A23938">
        <w:rPr>
          <w:rFonts w:hint="cs"/>
          <w:rtl/>
          <w:lang w:eastAsia="he-IL"/>
        </w:rPr>
        <w:t xml:space="preserve">העליון והתאמת בית המשפט העליון בתיקים מן הסוג הזה </w:t>
      </w:r>
      <w:bookmarkStart w:id="475" w:name="_ETM_Q1_3106000"/>
      <w:bookmarkEnd w:id="475"/>
      <w:r w:rsidR="00E35900" w:rsidRPr="00A23938">
        <w:rPr>
          <w:rFonts w:hint="cs"/>
          <w:rtl/>
          <w:lang w:eastAsia="he-IL"/>
        </w:rPr>
        <w:t xml:space="preserve">להיות ערכאת הערעור. </w:t>
      </w:r>
      <w:r w:rsidRPr="00A23938">
        <w:rPr>
          <w:rFonts w:hint="cs"/>
          <w:rtl/>
          <w:lang w:eastAsia="he-IL"/>
        </w:rPr>
        <w:t>נציג לשכת עורכי הדין, בבקשה.</w:t>
      </w:r>
    </w:p>
    <w:p w:rsidR="001A6002" w:rsidRPr="00A23938" w:rsidRDefault="001A6002" w:rsidP="001A6002">
      <w:pPr>
        <w:rPr>
          <w:rtl/>
          <w:lang w:eastAsia="he-IL"/>
        </w:rPr>
      </w:pPr>
    </w:p>
    <w:p w:rsidR="001A6002" w:rsidRPr="00A23938" w:rsidRDefault="001A6002" w:rsidP="001A6002">
      <w:pPr>
        <w:pStyle w:val="af9"/>
        <w:keepNext/>
        <w:rPr>
          <w:lang w:eastAsia="he-IL"/>
        </w:rPr>
      </w:pPr>
      <w:bookmarkStart w:id="476" w:name="ET_guest_736680_88"/>
      <w:r w:rsidRPr="00A23938">
        <w:rPr>
          <w:rStyle w:val="TagStyle"/>
          <w:rtl/>
        </w:rPr>
        <w:t xml:space="preserve"> &lt;&lt; אורח &gt;&gt; </w:t>
      </w:r>
      <w:r w:rsidRPr="00A23938">
        <w:rPr>
          <w:rtl/>
          <w:lang w:eastAsia="he-IL"/>
        </w:rPr>
        <w:t xml:space="preserve">גיל </w:t>
      </w:r>
      <w:proofErr w:type="spellStart"/>
      <w:r w:rsidRPr="00A23938">
        <w:rPr>
          <w:rtl/>
          <w:lang w:eastAsia="he-IL"/>
        </w:rPr>
        <w:t>דחוח</w:t>
      </w:r>
      <w:proofErr w:type="spellEnd"/>
      <w:r w:rsidRPr="00A23938">
        <w:rPr>
          <w:rtl/>
          <w:lang w:eastAsia="he-IL"/>
        </w:rPr>
        <w:t>:</w:t>
      </w:r>
      <w:r w:rsidRPr="00A23938">
        <w:rPr>
          <w:rStyle w:val="TagStyle"/>
          <w:rtl/>
        </w:rPr>
        <w:t xml:space="preserve"> &lt;&lt; אורח &gt;&gt;</w:t>
      </w:r>
      <w:r w:rsidRPr="00A23938">
        <w:rPr>
          <w:rtl/>
          <w:lang w:eastAsia="he-IL"/>
        </w:rPr>
        <w:t xml:space="preserve">   </w:t>
      </w:r>
      <w:bookmarkEnd w:id="476"/>
    </w:p>
    <w:p w:rsidR="001A6002" w:rsidRPr="00A23938" w:rsidRDefault="001A6002" w:rsidP="001A6002">
      <w:pPr>
        <w:pStyle w:val="KeepWithNext"/>
        <w:rPr>
          <w:rtl/>
          <w:lang w:eastAsia="he-IL"/>
        </w:rPr>
      </w:pPr>
    </w:p>
    <w:p w:rsidR="00E35900" w:rsidRPr="00A23938" w:rsidRDefault="001A6002" w:rsidP="001B6FBC">
      <w:pPr>
        <w:rPr>
          <w:rtl/>
          <w:lang w:eastAsia="he-IL"/>
        </w:rPr>
      </w:pPr>
      <w:r w:rsidRPr="00A23938">
        <w:rPr>
          <w:rFonts w:hint="cs"/>
          <w:rtl/>
          <w:lang w:eastAsia="he-IL"/>
        </w:rPr>
        <w:t>אני יו</w:t>
      </w:r>
      <w:r w:rsidR="00E35900" w:rsidRPr="00A23938">
        <w:rPr>
          <w:rFonts w:hint="cs"/>
          <w:rtl/>
          <w:lang w:eastAsia="he-IL"/>
        </w:rPr>
        <w:t>ש</w:t>
      </w:r>
      <w:r w:rsidRPr="00A23938">
        <w:rPr>
          <w:rFonts w:hint="cs"/>
          <w:rtl/>
          <w:lang w:eastAsia="he-IL"/>
        </w:rPr>
        <w:t>ב-ראש</w:t>
      </w:r>
      <w:r w:rsidR="00E35900" w:rsidRPr="00A23938">
        <w:rPr>
          <w:rFonts w:hint="cs"/>
          <w:rtl/>
          <w:lang w:eastAsia="he-IL"/>
        </w:rPr>
        <w:t xml:space="preserve"> ועדת איסור הלבנת הון של לשכת </w:t>
      </w:r>
      <w:bookmarkStart w:id="477" w:name="_ETM_Q1_3118000"/>
      <w:bookmarkEnd w:id="477"/>
      <w:r w:rsidR="00E35900" w:rsidRPr="00A23938">
        <w:rPr>
          <w:rFonts w:hint="cs"/>
          <w:rtl/>
          <w:lang w:eastAsia="he-IL"/>
        </w:rPr>
        <w:t xml:space="preserve">עורכי הדין. </w:t>
      </w:r>
      <w:r w:rsidRPr="00A23938">
        <w:rPr>
          <w:rFonts w:hint="cs"/>
          <w:rtl/>
          <w:lang w:eastAsia="he-IL"/>
        </w:rPr>
        <w:t>קודם כול, כעיקרון, אנחנו בעד התמקצעות של השופטים</w:t>
      </w:r>
      <w:r w:rsidR="00E35900" w:rsidRPr="00A23938">
        <w:rPr>
          <w:rFonts w:hint="cs"/>
          <w:rtl/>
          <w:lang w:eastAsia="he-IL"/>
        </w:rPr>
        <w:t xml:space="preserve">. אנחנו חושבים שההתמקצעות היא חשובה. מהניסיון שלנו </w:t>
      </w:r>
      <w:bookmarkStart w:id="478" w:name="_ETM_Q1_3129000"/>
      <w:bookmarkEnd w:id="478"/>
      <w:r w:rsidR="00E35900" w:rsidRPr="00A23938">
        <w:rPr>
          <w:rFonts w:hint="cs"/>
          <w:rtl/>
          <w:lang w:eastAsia="he-IL"/>
        </w:rPr>
        <w:t xml:space="preserve">ב-20 השנה האחרונות, </w:t>
      </w:r>
      <w:r w:rsidRPr="00A23938">
        <w:rPr>
          <w:rFonts w:hint="cs"/>
          <w:rtl/>
          <w:lang w:eastAsia="he-IL"/>
        </w:rPr>
        <w:t>מאז שחוק איסור הלבנת הון נחקק</w:t>
      </w:r>
      <w:r w:rsidR="00E35900" w:rsidRPr="00A23938">
        <w:rPr>
          <w:rFonts w:hint="cs"/>
          <w:rtl/>
          <w:lang w:eastAsia="he-IL"/>
        </w:rPr>
        <w:t xml:space="preserve"> ב-2001, ב-20 השנה האחרונות </w:t>
      </w:r>
      <w:r w:rsidRPr="00A23938">
        <w:rPr>
          <w:rFonts w:hint="cs"/>
          <w:rtl/>
          <w:lang w:eastAsia="he-IL"/>
        </w:rPr>
        <w:t>יש רצף החלטות לא אחידות ו</w:t>
      </w:r>
      <w:r w:rsidR="00E35900" w:rsidRPr="00A23938">
        <w:rPr>
          <w:rFonts w:hint="cs"/>
          <w:rtl/>
          <w:lang w:eastAsia="he-IL"/>
        </w:rPr>
        <w:t xml:space="preserve">מאוד </w:t>
      </w:r>
      <w:bookmarkStart w:id="479" w:name="_ETM_Q1_3139000"/>
      <w:bookmarkEnd w:id="479"/>
      <w:r w:rsidR="00E35900" w:rsidRPr="00A23938">
        <w:rPr>
          <w:rFonts w:hint="cs"/>
          <w:rtl/>
          <w:lang w:eastAsia="he-IL"/>
        </w:rPr>
        <w:t xml:space="preserve">מאוד </w:t>
      </w:r>
      <w:r w:rsidR="001B6FBC" w:rsidRPr="00A23938">
        <w:rPr>
          <w:rFonts w:hint="cs"/>
          <w:rtl/>
          <w:lang w:eastAsia="he-IL"/>
        </w:rPr>
        <w:t>שונות בין השופטים, שיוצרות</w:t>
      </w:r>
      <w:r w:rsidRPr="00A23938">
        <w:rPr>
          <w:rFonts w:hint="cs"/>
          <w:rtl/>
          <w:lang w:eastAsia="he-IL"/>
        </w:rPr>
        <w:t xml:space="preserve"> חוסר אחידות</w:t>
      </w:r>
      <w:r w:rsidR="00E35900" w:rsidRPr="00A23938">
        <w:rPr>
          <w:rFonts w:hint="cs"/>
          <w:rtl/>
          <w:lang w:eastAsia="he-IL"/>
        </w:rPr>
        <w:t xml:space="preserve"> בדין הברור. </w:t>
      </w:r>
      <w:r w:rsidRPr="00A23938">
        <w:rPr>
          <w:rFonts w:hint="cs"/>
          <w:rtl/>
          <w:lang w:eastAsia="he-IL"/>
        </w:rPr>
        <w:t xml:space="preserve">הרבה מאוד קשור </w:t>
      </w:r>
      <w:r w:rsidR="00E35900" w:rsidRPr="00A23938">
        <w:rPr>
          <w:rFonts w:hint="cs"/>
          <w:rtl/>
          <w:lang w:eastAsia="he-IL"/>
        </w:rPr>
        <w:t xml:space="preserve">גם </w:t>
      </w:r>
      <w:r w:rsidRPr="00A23938">
        <w:rPr>
          <w:rFonts w:hint="cs"/>
          <w:rtl/>
          <w:lang w:eastAsia="he-IL"/>
        </w:rPr>
        <w:t>למטריה</w:t>
      </w:r>
      <w:r w:rsidR="00E35900" w:rsidRPr="00A23938">
        <w:rPr>
          <w:rFonts w:hint="cs"/>
          <w:rtl/>
          <w:lang w:eastAsia="he-IL"/>
        </w:rPr>
        <w:t xml:space="preserve"> ש</w:t>
      </w:r>
      <w:r w:rsidRPr="00A23938">
        <w:rPr>
          <w:rFonts w:hint="cs"/>
          <w:rtl/>
          <w:lang w:eastAsia="he-IL"/>
        </w:rPr>
        <w:t>היא מורכבת</w:t>
      </w:r>
      <w:r w:rsidR="00E35900" w:rsidRPr="00A23938">
        <w:rPr>
          <w:rFonts w:hint="cs"/>
          <w:rtl/>
          <w:lang w:eastAsia="he-IL"/>
        </w:rPr>
        <w:t xml:space="preserve">, המטריה המשפטית, המטריה </w:t>
      </w:r>
      <w:bookmarkStart w:id="480" w:name="_ETM_Q1_3153000"/>
      <w:bookmarkEnd w:id="480"/>
      <w:r w:rsidR="00E35900" w:rsidRPr="00A23938">
        <w:rPr>
          <w:rFonts w:hint="cs"/>
          <w:rtl/>
          <w:lang w:eastAsia="he-IL"/>
        </w:rPr>
        <w:t>הכלכלית.</w:t>
      </w:r>
      <w:bookmarkStart w:id="481" w:name="_ETM_Q1_3161000"/>
      <w:bookmarkEnd w:id="481"/>
      <w:r w:rsidR="00E35900" w:rsidRPr="00A23938">
        <w:rPr>
          <w:rFonts w:hint="cs"/>
          <w:rtl/>
          <w:lang w:eastAsia="he-IL"/>
        </w:rPr>
        <w:t xml:space="preserve"> </w:t>
      </w:r>
      <w:bookmarkStart w:id="482" w:name="_ETM_Q1_3157000"/>
      <w:bookmarkEnd w:id="482"/>
      <w:r w:rsidR="00E35900" w:rsidRPr="00A23938">
        <w:rPr>
          <w:rFonts w:hint="cs"/>
          <w:rtl/>
          <w:lang w:eastAsia="he-IL"/>
        </w:rPr>
        <w:t>- - - הזמנים מתחיל בבית משפט השלום, אז הוא לא מגיע כמעט לבית המשפט העליון, אז ההחלטות הן מחוזיות.</w:t>
      </w:r>
    </w:p>
    <w:p w:rsidR="00E35900" w:rsidRPr="00A23938" w:rsidRDefault="00E35900" w:rsidP="00E35900">
      <w:pPr>
        <w:rPr>
          <w:rtl/>
          <w:lang w:eastAsia="he-IL"/>
        </w:rPr>
      </w:pPr>
      <w:bookmarkStart w:id="483" w:name="_ETM_Q1_3164000"/>
      <w:bookmarkEnd w:id="483"/>
    </w:p>
    <w:p w:rsidR="006D43B1" w:rsidRPr="00A23938" w:rsidRDefault="006D43B1" w:rsidP="001B6FBC">
      <w:pPr>
        <w:rPr>
          <w:rtl/>
          <w:lang w:eastAsia="he-IL"/>
        </w:rPr>
      </w:pPr>
      <w:r w:rsidRPr="00A23938">
        <w:rPr>
          <w:rFonts w:hint="cs"/>
          <w:rtl/>
          <w:lang w:eastAsia="he-IL"/>
        </w:rPr>
        <w:t xml:space="preserve">עם זאת, אנחנו מתנגדים באופן </w:t>
      </w:r>
      <w:r w:rsidR="00E35900" w:rsidRPr="00A23938">
        <w:rPr>
          <w:rFonts w:hint="cs"/>
          <w:rtl/>
          <w:lang w:eastAsia="he-IL"/>
        </w:rPr>
        <w:t xml:space="preserve">מאוד </w:t>
      </w:r>
      <w:r w:rsidRPr="00A23938">
        <w:rPr>
          <w:rFonts w:hint="cs"/>
          <w:rtl/>
          <w:lang w:eastAsia="he-IL"/>
        </w:rPr>
        <w:t>נחרץ לנושא</w:t>
      </w:r>
      <w:r w:rsidR="00E35900" w:rsidRPr="00A23938">
        <w:rPr>
          <w:rFonts w:hint="cs"/>
          <w:rtl/>
          <w:lang w:eastAsia="he-IL"/>
        </w:rPr>
        <w:t xml:space="preserve"> של ניתוב על ידי פרקליט המדינה או פרקליט </w:t>
      </w:r>
      <w:bookmarkStart w:id="484" w:name="_ETM_Q1_3175000"/>
      <w:bookmarkEnd w:id="484"/>
      <w:r w:rsidR="00E35900" w:rsidRPr="00A23938">
        <w:rPr>
          <w:rFonts w:hint="cs"/>
          <w:rtl/>
          <w:lang w:eastAsia="he-IL"/>
        </w:rPr>
        <w:t xml:space="preserve">המחוז. </w:t>
      </w:r>
      <w:r w:rsidRPr="00A23938">
        <w:rPr>
          <w:rFonts w:hint="cs"/>
          <w:rtl/>
          <w:lang w:eastAsia="he-IL"/>
        </w:rPr>
        <w:t>אנחנו חושבים שהקריטריונים הקיימים</w:t>
      </w:r>
      <w:r w:rsidR="00E35900" w:rsidRPr="00A23938">
        <w:rPr>
          <w:rFonts w:hint="cs"/>
          <w:rtl/>
          <w:lang w:eastAsia="he-IL"/>
        </w:rPr>
        <w:t xml:space="preserve">, שזה מעלה שאלה עובדתית או משפטית מורכבת, זה </w:t>
      </w:r>
      <w:bookmarkStart w:id="485" w:name="_ETM_Q1_3183000"/>
      <w:bookmarkEnd w:id="485"/>
      <w:r w:rsidR="00E35900" w:rsidRPr="00A23938">
        <w:rPr>
          <w:rFonts w:hint="cs"/>
          <w:rtl/>
          <w:lang w:eastAsia="he-IL"/>
        </w:rPr>
        <w:t xml:space="preserve">מונח שסתום, ומניסיוננו נעשה </w:t>
      </w:r>
      <w:r w:rsidRPr="00A23938">
        <w:rPr>
          <w:rFonts w:hint="cs"/>
          <w:rtl/>
          <w:lang w:eastAsia="he-IL"/>
        </w:rPr>
        <w:t>בו שימוש מאוד רחב, ומניסיוננו רשויות האכיפה בוחרות הרבה מאוד פעמים להשתמש בכלים ה</w:t>
      </w:r>
      <w:r w:rsidR="00E35900" w:rsidRPr="00A23938">
        <w:rPr>
          <w:rFonts w:hint="cs"/>
          <w:rtl/>
          <w:lang w:eastAsia="he-IL"/>
        </w:rPr>
        <w:t>כוחניים</w:t>
      </w:r>
      <w:r w:rsidRPr="00A23938">
        <w:rPr>
          <w:rFonts w:hint="cs"/>
          <w:rtl/>
          <w:lang w:eastAsia="he-IL"/>
        </w:rPr>
        <w:t xml:space="preserve"> יותר, כשה</w:t>
      </w:r>
      <w:r w:rsidR="001B6FBC" w:rsidRPr="00A23938">
        <w:rPr>
          <w:rFonts w:hint="cs"/>
          <w:rtl/>
          <w:lang w:eastAsia="he-IL"/>
        </w:rPr>
        <w:t>ן</w:t>
      </w:r>
      <w:r w:rsidRPr="00A23938">
        <w:rPr>
          <w:rFonts w:hint="cs"/>
          <w:rtl/>
          <w:lang w:eastAsia="he-IL"/>
        </w:rPr>
        <w:t xml:space="preserve"> מיישמ</w:t>
      </w:r>
      <w:r w:rsidR="001B6FBC" w:rsidRPr="00A23938">
        <w:rPr>
          <w:rFonts w:hint="cs"/>
          <w:rtl/>
          <w:lang w:eastAsia="he-IL"/>
        </w:rPr>
        <w:t>ות</w:t>
      </w:r>
      <w:r w:rsidRPr="00A23938">
        <w:rPr>
          <w:rFonts w:hint="cs"/>
          <w:rtl/>
          <w:lang w:eastAsia="he-IL"/>
        </w:rPr>
        <w:t xml:space="preserve"> את האכיפה. פערי הכוחות הקיימים </w:t>
      </w:r>
      <w:r w:rsidR="00E35900" w:rsidRPr="00A23938">
        <w:rPr>
          <w:rFonts w:hint="cs"/>
          <w:rtl/>
          <w:lang w:eastAsia="he-IL"/>
        </w:rPr>
        <w:t>כ</w:t>
      </w:r>
      <w:r w:rsidRPr="00A23938">
        <w:rPr>
          <w:rFonts w:hint="cs"/>
          <w:rtl/>
          <w:lang w:eastAsia="he-IL"/>
        </w:rPr>
        <w:t>יום הופכים להיות עוד יותר בולטים</w:t>
      </w:r>
      <w:r w:rsidR="00E35900" w:rsidRPr="00A23938">
        <w:rPr>
          <w:rFonts w:hint="cs"/>
          <w:rtl/>
          <w:lang w:eastAsia="he-IL"/>
        </w:rPr>
        <w:t>.</w:t>
      </w:r>
    </w:p>
    <w:p w:rsidR="00E35900" w:rsidRPr="00A23938" w:rsidRDefault="00E35900" w:rsidP="00E35900">
      <w:pPr>
        <w:rPr>
          <w:rtl/>
          <w:lang w:eastAsia="he-IL"/>
        </w:rPr>
      </w:pPr>
    </w:p>
    <w:p w:rsidR="006D43B1" w:rsidRPr="00A23938" w:rsidRDefault="00E35900" w:rsidP="00635449">
      <w:pPr>
        <w:rPr>
          <w:rtl/>
          <w:lang w:eastAsia="he-IL"/>
        </w:rPr>
      </w:pPr>
      <w:bookmarkStart w:id="486" w:name="_ETM_Q1_3212000"/>
      <w:bookmarkEnd w:id="486"/>
      <w:r w:rsidRPr="00A23938">
        <w:rPr>
          <w:rFonts w:hint="cs"/>
          <w:rtl/>
          <w:lang w:eastAsia="he-IL"/>
        </w:rPr>
        <w:t xml:space="preserve">יש לי הרבה דוגמאות כאלה ב-20 </w:t>
      </w:r>
      <w:bookmarkStart w:id="487" w:name="_ETM_Q1_3214000"/>
      <w:bookmarkEnd w:id="487"/>
      <w:r w:rsidRPr="00A23938">
        <w:rPr>
          <w:rFonts w:hint="cs"/>
          <w:rtl/>
          <w:lang w:eastAsia="he-IL"/>
        </w:rPr>
        <w:t xml:space="preserve">השנה האחרונות. אני רק רוצה להגיד לכם שכאשר היינו מעורבים בחקיקה </w:t>
      </w:r>
      <w:bookmarkStart w:id="488" w:name="_ETM_Q1_3219000"/>
      <w:bookmarkEnd w:id="488"/>
      <w:r w:rsidRPr="00A23938">
        <w:rPr>
          <w:rFonts w:hint="cs"/>
          <w:rtl/>
          <w:lang w:eastAsia="he-IL"/>
        </w:rPr>
        <w:t xml:space="preserve">בשנת 2001, באו לחברי הכנסת ואמרו להם: בחוק </w:t>
      </w:r>
      <w:bookmarkStart w:id="489" w:name="_ETM_Q1_3225000"/>
      <w:bookmarkEnd w:id="489"/>
      <w:r w:rsidRPr="00A23938">
        <w:rPr>
          <w:rFonts w:hint="cs"/>
          <w:rtl/>
          <w:lang w:eastAsia="he-IL"/>
        </w:rPr>
        <w:t xml:space="preserve">איסור הלבנת הון ייעשה שימוש רק בעבירות פשיעה חמורה, בין-לאומית, </w:t>
      </w:r>
      <w:bookmarkStart w:id="490" w:name="_ETM_Q1_3230000"/>
      <w:bookmarkEnd w:id="490"/>
      <w:r w:rsidRPr="00A23938">
        <w:rPr>
          <w:rFonts w:hint="cs"/>
          <w:rtl/>
          <w:lang w:eastAsia="he-IL"/>
        </w:rPr>
        <w:t xml:space="preserve">סחר בסמים, סחר בנשים, ואני אומר לכם מהשטח שהיום זה </w:t>
      </w:r>
      <w:bookmarkStart w:id="491" w:name="_ETM_Q1_3240000"/>
      <w:bookmarkEnd w:id="491"/>
      <w:r w:rsidRPr="00A23938">
        <w:rPr>
          <w:rFonts w:hint="cs"/>
          <w:rtl/>
          <w:lang w:eastAsia="he-IL"/>
        </w:rPr>
        <w:t>החוק הכי אהוב על ידי רשויות האכיפה לעשות בו שימוש. יש בו מנגנון מאוד מאוד קשה</w:t>
      </w:r>
      <w:r w:rsidR="00635449" w:rsidRPr="00A23938">
        <w:rPr>
          <w:rFonts w:hint="cs"/>
          <w:rtl/>
          <w:lang w:eastAsia="he-IL"/>
        </w:rPr>
        <w:t xml:space="preserve"> שהוא מנגנון </w:t>
      </w:r>
      <w:bookmarkStart w:id="492" w:name="_ETM_Q1_3245000"/>
      <w:bookmarkEnd w:id="492"/>
      <w:r w:rsidR="00635449" w:rsidRPr="00A23938">
        <w:rPr>
          <w:rFonts w:hint="cs"/>
          <w:rtl/>
          <w:lang w:eastAsia="he-IL"/>
        </w:rPr>
        <w:t xml:space="preserve">של </w:t>
      </w:r>
      <w:r w:rsidR="006D43B1" w:rsidRPr="00A23938">
        <w:rPr>
          <w:rFonts w:hint="cs"/>
          <w:rtl/>
          <w:lang w:eastAsia="he-IL"/>
        </w:rPr>
        <w:t>תפיסה בשווי</w:t>
      </w:r>
      <w:r w:rsidR="00635449" w:rsidRPr="00A23938">
        <w:rPr>
          <w:rFonts w:hint="cs"/>
          <w:rtl/>
          <w:lang w:eastAsia="he-IL"/>
        </w:rPr>
        <w:t>. תפיסה בשווי, המשמעות שלה</w:t>
      </w:r>
      <w:r w:rsidR="006D43B1" w:rsidRPr="00A23938">
        <w:rPr>
          <w:rFonts w:hint="cs"/>
          <w:rtl/>
          <w:lang w:eastAsia="he-IL"/>
        </w:rPr>
        <w:t xml:space="preserve"> שאפשר לתפוס רכוש כשר</w:t>
      </w:r>
      <w:r w:rsidR="00635449" w:rsidRPr="00A23938">
        <w:rPr>
          <w:rFonts w:hint="cs"/>
          <w:rtl/>
          <w:lang w:eastAsia="he-IL"/>
        </w:rPr>
        <w:t xml:space="preserve">, אפשר לתפוס לך </w:t>
      </w:r>
      <w:bookmarkStart w:id="493" w:name="_ETM_Q1_3255000"/>
      <w:bookmarkEnd w:id="493"/>
      <w:r w:rsidR="00635449" w:rsidRPr="00A23938">
        <w:rPr>
          <w:rFonts w:hint="cs"/>
          <w:rtl/>
          <w:lang w:eastAsia="he-IL"/>
        </w:rPr>
        <w:t xml:space="preserve">גם את המשכורת של </w:t>
      </w:r>
      <w:proofErr w:type="spellStart"/>
      <w:r w:rsidR="00635449" w:rsidRPr="00A23938">
        <w:rPr>
          <w:rFonts w:hint="cs"/>
          <w:rtl/>
          <w:lang w:eastAsia="he-IL"/>
        </w:rPr>
        <w:lastRenderedPageBreak/>
        <w:t>אישתך</w:t>
      </w:r>
      <w:proofErr w:type="spellEnd"/>
      <w:r w:rsidR="00635449" w:rsidRPr="00A23938">
        <w:rPr>
          <w:rFonts w:hint="cs"/>
          <w:rtl/>
          <w:lang w:eastAsia="he-IL"/>
        </w:rPr>
        <w:t xml:space="preserve"> ממשרד החינוך וגם את הירושה </w:t>
      </w:r>
      <w:bookmarkStart w:id="494" w:name="_ETM_Q1_3258000"/>
      <w:bookmarkEnd w:id="494"/>
      <w:r w:rsidR="00635449" w:rsidRPr="00A23938">
        <w:rPr>
          <w:rFonts w:hint="cs"/>
          <w:rtl/>
          <w:lang w:eastAsia="he-IL"/>
        </w:rPr>
        <w:t xml:space="preserve">שקיבלת, </w:t>
      </w:r>
      <w:r w:rsidR="006D43B1" w:rsidRPr="00A23938">
        <w:rPr>
          <w:rFonts w:hint="cs"/>
          <w:rtl/>
          <w:lang w:eastAsia="he-IL"/>
        </w:rPr>
        <w:t xml:space="preserve">כי </w:t>
      </w:r>
      <w:r w:rsidR="00635449" w:rsidRPr="00A23938">
        <w:rPr>
          <w:rFonts w:hint="cs"/>
          <w:rtl/>
          <w:lang w:eastAsia="he-IL"/>
        </w:rPr>
        <w:t xml:space="preserve">הם </w:t>
      </w:r>
      <w:r w:rsidR="006D43B1" w:rsidRPr="00A23938">
        <w:rPr>
          <w:rFonts w:hint="cs"/>
          <w:rtl/>
          <w:lang w:eastAsia="he-IL"/>
        </w:rPr>
        <w:t>כבר מפסיקים לרדוף אחרי העבריינים, אחרי פ</w:t>
      </w:r>
      <w:r w:rsidR="00635449" w:rsidRPr="00A23938">
        <w:rPr>
          <w:rFonts w:hint="cs"/>
          <w:rtl/>
          <w:lang w:eastAsia="he-IL"/>
        </w:rPr>
        <w:t>י</w:t>
      </w:r>
      <w:r w:rsidR="006D43B1" w:rsidRPr="00A23938">
        <w:rPr>
          <w:rFonts w:hint="cs"/>
          <w:rtl/>
          <w:lang w:eastAsia="he-IL"/>
        </w:rPr>
        <w:t xml:space="preserve">רות </w:t>
      </w:r>
      <w:r w:rsidR="00635449" w:rsidRPr="00A23938">
        <w:rPr>
          <w:rFonts w:hint="cs"/>
          <w:rtl/>
          <w:lang w:eastAsia="he-IL"/>
        </w:rPr>
        <w:t xml:space="preserve">העבירה. אנחנו ניקח לך כל כסף שיש לך. </w:t>
      </w:r>
      <w:bookmarkStart w:id="495" w:name="_ETM_Q1_3265000"/>
      <w:bookmarkEnd w:id="495"/>
      <w:r w:rsidR="00635449" w:rsidRPr="00A23938">
        <w:rPr>
          <w:rFonts w:hint="cs"/>
          <w:rtl/>
          <w:lang w:eastAsia="he-IL"/>
        </w:rPr>
        <w:t xml:space="preserve">זה מנגנון עוצמתי, שהשנים הראו שנעשה בו שימוש בצורה - </w:t>
      </w:r>
      <w:bookmarkStart w:id="496" w:name="_ETM_Q1_3270000"/>
      <w:bookmarkEnd w:id="496"/>
      <w:r w:rsidR="00635449" w:rsidRPr="00A23938">
        <w:rPr>
          <w:rFonts w:hint="cs"/>
          <w:rtl/>
          <w:lang w:eastAsia="he-IL"/>
        </w:rPr>
        <w:t>- -</w:t>
      </w:r>
    </w:p>
    <w:p w:rsidR="006D43B1" w:rsidRPr="00A23938" w:rsidRDefault="006D43B1" w:rsidP="001A6002">
      <w:pPr>
        <w:rPr>
          <w:rtl/>
          <w:lang w:eastAsia="he-IL"/>
        </w:rPr>
      </w:pPr>
    </w:p>
    <w:p w:rsidR="006D43B1" w:rsidRPr="00A23938" w:rsidRDefault="006D43B1" w:rsidP="006D43B1">
      <w:pPr>
        <w:pStyle w:val="af6"/>
        <w:keepNext/>
      </w:pPr>
      <w:bookmarkStart w:id="497" w:name="ET_yor_6156_89"/>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497"/>
    </w:p>
    <w:p w:rsidR="006D43B1" w:rsidRPr="00A23938" w:rsidRDefault="006D43B1" w:rsidP="006D43B1">
      <w:pPr>
        <w:pStyle w:val="KeepWithNext"/>
        <w:rPr>
          <w:rtl/>
          <w:lang w:eastAsia="he-IL"/>
        </w:rPr>
      </w:pPr>
    </w:p>
    <w:p w:rsidR="006D43B1" w:rsidRPr="00A23938" w:rsidRDefault="006D43B1" w:rsidP="006D43B1">
      <w:pPr>
        <w:rPr>
          <w:rtl/>
          <w:lang w:eastAsia="he-IL"/>
        </w:rPr>
      </w:pPr>
      <w:r w:rsidRPr="00A23938">
        <w:rPr>
          <w:rFonts w:hint="cs"/>
          <w:rtl/>
          <w:lang w:eastAsia="he-IL"/>
        </w:rPr>
        <w:t>קיומו של המ</w:t>
      </w:r>
      <w:r w:rsidR="00635449" w:rsidRPr="00A23938">
        <w:rPr>
          <w:rFonts w:hint="cs"/>
          <w:rtl/>
          <w:lang w:eastAsia="he-IL"/>
        </w:rPr>
        <w:t>נ</w:t>
      </w:r>
      <w:r w:rsidRPr="00A23938">
        <w:rPr>
          <w:rFonts w:hint="cs"/>
          <w:rtl/>
          <w:lang w:eastAsia="he-IL"/>
        </w:rPr>
        <w:t xml:space="preserve">גנון </w:t>
      </w:r>
      <w:r w:rsidR="00635449" w:rsidRPr="00A23938">
        <w:rPr>
          <w:rFonts w:hint="cs"/>
          <w:rtl/>
          <w:lang w:eastAsia="he-IL"/>
        </w:rPr>
        <w:t xml:space="preserve">הזה </w:t>
      </w:r>
      <w:r w:rsidRPr="00A23938">
        <w:rPr>
          <w:rFonts w:hint="cs"/>
          <w:rtl/>
          <w:lang w:eastAsia="he-IL"/>
        </w:rPr>
        <w:t>והיקפו לא נוגע ל</w:t>
      </w:r>
      <w:r w:rsidR="00635449" w:rsidRPr="00A23938">
        <w:rPr>
          <w:rFonts w:hint="cs"/>
          <w:rtl/>
          <w:lang w:eastAsia="he-IL"/>
        </w:rPr>
        <w:t>שאלת ה</w:t>
      </w:r>
      <w:r w:rsidRPr="00A23938">
        <w:rPr>
          <w:rFonts w:hint="cs"/>
          <w:rtl/>
          <w:lang w:eastAsia="he-IL"/>
        </w:rPr>
        <w:t>צו.</w:t>
      </w:r>
    </w:p>
    <w:p w:rsidR="006D43B1" w:rsidRPr="00A23938" w:rsidRDefault="006D43B1" w:rsidP="006D43B1">
      <w:pPr>
        <w:rPr>
          <w:rtl/>
          <w:lang w:eastAsia="he-IL"/>
        </w:rPr>
      </w:pPr>
    </w:p>
    <w:p w:rsidR="006D43B1" w:rsidRPr="00A23938" w:rsidRDefault="006D43B1" w:rsidP="006D43B1">
      <w:pPr>
        <w:pStyle w:val="af9"/>
        <w:keepNext/>
        <w:rPr>
          <w:lang w:eastAsia="he-IL"/>
        </w:rPr>
      </w:pPr>
      <w:bookmarkStart w:id="498" w:name="ET_guest_736680_90"/>
      <w:r w:rsidRPr="00A23938">
        <w:rPr>
          <w:rStyle w:val="TagStyle"/>
          <w:rtl/>
        </w:rPr>
        <w:t xml:space="preserve"> &lt;&lt; אורח &gt;&gt; </w:t>
      </w:r>
      <w:r w:rsidRPr="00A23938">
        <w:rPr>
          <w:rtl/>
          <w:lang w:eastAsia="he-IL"/>
        </w:rPr>
        <w:t xml:space="preserve">גיל </w:t>
      </w:r>
      <w:proofErr w:type="spellStart"/>
      <w:r w:rsidRPr="00A23938">
        <w:rPr>
          <w:rtl/>
          <w:lang w:eastAsia="he-IL"/>
        </w:rPr>
        <w:t>דחוח</w:t>
      </w:r>
      <w:proofErr w:type="spellEnd"/>
      <w:r w:rsidRPr="00A23938">
        <w:rPr>
          <w:rtl/>
          <w:lang w:eastAsia="he-IL"/>
        </w:rPr>
        <w:t>:</w:t>
      </w:r>
      <w:r w:rsidRPr="00A23938">
        <w:rPr>
          <w:rStyle w:val="TagStyle"/>
          <w:rtl/>
        </w:rPr>
        <w:t xml:space="preserve"> &lt;&lt; אורח &gt;&gt;</w:t>
      </w:r>
      <w:r w:rsidRPr="00A23938">
        <w:rPr>
          <w:rtl/>
          <w:lang w:eastAsia="he-IL"/>
        </w:rPr>
        <w:t xml:space="preserve">   </w:t>
      </w:r>
      <w:bookmarkEnd w:id="498"/>
    </w:p>
    <w:p w:rsidR="006D43B1" w:rsidRPr="00A23938" w:rsidRDefault="006D43B1" w:rsidP="006D43B1">
      <w:pPr>
        <w:pStyle w:val="KeepWithNext"/>
        <w:rPr>
          <w:rtl/>
          <w:lang w:eastAsia="he-IL"/>
        </w:rPr>
      </w:pPr>
    </w:p>
    <w:p w:rsidR="00635449" w:rsidRPr="00A23938" w:rsidRDefault="00635449" w:rsidP="000E3B43">
      <w:pPr>
        <w:rPr>
          <w:rtl/>
          <w:lang w:eastAsia="he-IL"/>
        </w:rPr>
      </w:pPr>
      <w:r w:rsidRPr="00A23938">
        <w:rPr>
          <w:rFonts w:hint="cs"/>
          <w:rtl/>
          <w:lang w:eastAsia="he-IL"/>
        </w:rPr>
        <w:t xml:space="preserve">נכון. אני מנסה להראות שרשויות האכיפה, כשנותנים </w:t>
      </w:r>
      <w:bookmarkStart w:id="499" w:name="_ETM_Q1_3284000"/>
      <w:bookmarkEnd w:id="499"/>
      <w:r w:rsidRPr="00A23938">
        <w:rPr>
          <w:rFonts w:hint="cs"/>
          <w:rtl/>
          <w:lang w:eastAsia="he-IL"/>
        </w:rPr>
        <w:t xml:space="preserve">להם את הכוחות האלה </w:t>
      </w:r>
      <w:r w:rsidRPr="00A23938">
        <w:rPr>
          <w:rFonts w:hint="eastAsia"/>
          <w:rtl/>
          <w:lang w:eastAsia="he-IL"/>
        </w:rPr>
        <w:t>–</w:t>
      </w:r>
      <w:r w:rsidRPr="00A23938">
        <w:rPr>
          <w:rFonts w:hint="cs"/>
          <w:rtl/>
          <w:lang w:eastAsia="he-IL"/>
        </w:rPr>
        <w:t xml:space="preserve"> </w:t>
      </w:r>
      <w:r w:rsidR="006D43B1" w:rsidRPr="00A23938">
        <w:rPr>
          <w:rFonts w:hint="cs"/>
          <w:rtl/>
          <w:lang w:eastAsia="he-IL"/>
        </w:rPr>
        <w:t>אם תיתן היום לפרקליט המחוז</w:t>
      </w:r>
      <w:r w:rsidRPr="00A23938">
        <w:rPr>
          <w:rFonts w:hint="cs"/>
          <w:rtl/>
          <w:lang w:eastAsia="he-IL"/>
        </w:rPr>
        <w:t xml:space="preserve"> או פרקליט המדינה לקבל </w:t>
      </w:r>
      <w:bookmarkStart w:id="500" w:name="_ETM_Q1_3290000"/>
      <w:bookmarkEnd w:id="500"/>
      <w:r w:rsidRPr="00A23938">
        <w:rPr>
          <w:rFonts w:hint="cs"/>
          <w:rtl/>
          <w:lang w:eastAsia="he-IL"/>
        </w:rPr>
        <w:t>החלטות מהו תיק כלכלי</w:t>
      </w:r>
      <w:r w:rsidR="000E3B43" w:rsidRPr="00A23938">
        <w:rPr>
          <w:rFonts w:hint="cs"/>
          <w:rtl/>
          <w:lang w:eastAsia="he-IL"/>
        </w:rPr>
        <w:t xml:space="preserve"> </w:t>
      </w:r>
      <w:r w:rsidR="000E3B43" w:rsidRPr="00A23938">
        <w:rPr>
          <w:rFonts w:hint="eastAsia"/>
          <w:rtl/>
          <w:lang w:eastAsia="he-IL"/>
        </w:rPr>
        <w:t>–</w:t>
      </w:r>
      <w:r w:rsidRPr="00A23938">
        <w:rPr>
          <w:rFonts w:hint="cs"/>
          <w:rtl/>
          <w:lang w:eastAsia="he-IL"/>
        </w:rPr>
        <w:t xml:space="preserve"> אני מנסה להביא דוגמה שב-20 </w:t>
      </w:r>
      <w:bookmarkStart w:id="501" w:name="_ETM_Q1_3294000"/>
      <w:bookmarkEnd w:id="501"/>
      <w:r w:rsidRPr="00A23938">
        <w:rPr>
          <w:rFonts w:hint="cs"/>
          <w:rtl/>
          <w:lang w:eastAsia="he-IL"/>
        </w:rPr>
        <w:t xml:space="preserve">השנה האחרונות כמו מים </w:t>
      </w:r>
      <w:r w:rsidR="006D43B1" w:rsidRPr="00A23938">
        <w:rPr>
          <w:rFonts w:hint="cs"/>
          <w:rtl/>
          <w:lang w:eastAsia="he-IL"/>
        </w:rPr>
        <w:t>הם בוחרים את הדרך שנותנת להם הרבה יותר כוח, וזה שיקול משמעותי</w:t>
      </w:r>
      <w:r w:rsidRPr="00A23938">
        <w:rPr>
          <w:rFonts w:hint="cs"/>
          <w:rtl/>
          <w:lang w:eastAsia="he-IL"/>
        </w:rPr>
        <w:t>. אני אביא רק דוגמה</w:t>
      </w:r>
      <w:r w:rsidR="000E3B43" w:rsidRPr="00A23938">
        <w:rPr>
          <w:rFonts w:hint="cs"/>
          <w:rtl/>
          <w:lang w:eastAsia="he-IL"/>
        </w:rPr>
        <w:t>.</w:t>
      </w:r>
      <w:r w:rsidRPr="00A23938">
        <w:rPr>
          <w:rFonts w:hint="cs"/>
          <w:rtl/>
          <w:lang w:eastAsia="he-IL"/>
        </w:rPr>
        <w:t xml:space="preserve"> בזמנו</w:t>
      </w:r>
      <w:r w:rsidR="000E3B43" w:rsidRPr="00A23938">
        <w:rPr>
          <w:rFonts w:hint="cs"/>
          <w:rtl/>
          <w:lang w:eastAsia="he-IL"/>
        </w:rPr>
        <w:t>,</w:t>
      </w:r>
      <w:r w:rsidRPr="00A23938">
        <w:rPr>
          <w:rFonts w:hint="cs"/>
          <w:rtl/>
          <w:lang w:eastAsia="he-IL"/>
        </w:rPr>
        <w:t xml:space="preserve"> </w:t>
      </w:r>
      <w:bookmarkStart w:id="502" w:name="_ETM_Q1_3305000"/>
      <w:bookmarkEnd w:id="502"/>
      <w:r w:rsidRPr="00A23938">
        <w:rPr>
          <w:rFonts w:hint="cs"/>
          <w:rtl/>
          <w:lang w:eastAsia="he-IL"/>
        </w:rPr>
        <w:t xml:space="preserve">בהליכי החקיקה, אמרו </w:t>
      </w:r>
      <w:r w:rsidR="006D43B1" w:rsidRPr="00A23938">
        <w:rPr>
          <w:rFonts w:hint="cs"/>
          <w:rtl/>
          <w:lang w:eastAsia="he-IL"/>
        </w:rPr>
        <w:t>לחברי הכנסת: אל תדאגו, מי</w:t>
      </w:r>
      <w:r w:rsidRPr="00A23938">
        <w:rPr>
          <w:rFonts w:hint="cs"/>
          <w:rtl/>
          <w:lang w:eastAsia="he-IL"/>
        </w:rPr>
        <w:t xml:space="preserve"> שמגיש את הבקשה לחילוט, ח</w:t>
      </w:r>
      <w:r w:rsidR="006D43B1" w:rsidRPr="00A23938">
        <w:rPr>
          <w:rFonts w:hint="cs"/>
          <w:rtl/>
          <w:lang w:eastAsia="he-IL"/>
        </w:rPr>
        <w:t>תום על</w:t>
      </w:r>
      <w:r w:rsidRPr="00A23938">
        <w:rPr>
          <w:rFonts w:hint="cs"/>
          <w:rtl/>
          <w:lang w:eastAsia="he-IL"/>
        </w:rPr>
        <w:t xml:space="preserve"> </w:t>
      </w:r>
      <w:bookmarkStart w:id="503" w:name="_ETM_Q1_3311000"/>
      <w:bookmarkEnd w:id="503"/>
      <w:r w:rsidRPr="00A23938">
        <w:rPr>
          <w:rFonts w:hint="cs"/>
          <w:rtl/>
          <w:lang w:eastAsia="he-IL"/>
        </w:rPr>
        <w:t xml:space="preserve">זה פרקליט המחוז, זה מישהו שיעבור על התיק, וזו אחריות </w:t>
      </w:r>
      <w:bookmarkStart w:id="504" w:name="_ETM_Q1_3314000"/>
      <w:bookmarkEnd w:id="504"/>
      <w:r w:rsidRPr="00A23938">
        <w:rPr>
          <w:rFonts w:hint="cs"/>
          <w:rtl/>
          <w:lang w:eastAsia="he-IL"/>
        </w:rPr>
        <w:t xml:space="preserve">מאוד גדולה, ולא כל אחד, כל מתמחה או פרקליט צעיר. </w:t>
      </w:r>
      <w:bookmarkStart w:id="505" w:name="_ETM_Q1_3317000"/>
      <w:bookmarkEnd w:id="505"/>
      <w:r w:rsidRPr="00A23938">
        <w:rPr>
          <w:rFonts w:hint="cs"/>
          <w:rtl/>
          <w:lang w:eastAsia="he-IL"/>
        </w:rPr>
        <w:t xml:space="preserve">מה שקרה שבסעיף חוק אחר יש אפשרות לפרקליט המחוז להסמיך </w:t>
      </w:r>
      <w:bookmarkStart w:id="506" w:name="_ETM_Q1_3323000"/>
      <w:bookmarkEnd w:id="506"/>
      <w:r w:rsidRPr="00A23938">
        <w:rPr>
          <w:rFonts w:hint="cs"/>
          <w:rtl/>
          <w:lang w:eastAsia="he-IL"/>
        </w:rPr>
        <w:t xml:space="preserve">גם את מנהלי המחלקות, אז כבר כל תיקי בקשת החילוט, </w:t>
      </w:r>
      <w:bookmarkStart w:id="507" w:name="_ETM_Q1_3329000"/>
      <w:bookmarkEnd w:id="507"/>
      <w:r w:rsidRPr="00A23938">
        <w:rPr>
          <w:rFonts w:hint="cs"/>
          <w:rtl/>
          <w:lang w:eastAsia="he-IL"/>
        </w:rPr>
        <w:t>אפילו של מאות מיליונים, מוגשות</w:t>
      </w:r>
      <w:r w:rsidR="000E3B43" w:rsidRPr="00A23938">
        <w:rPr>
          <w:rFonts w:hint="cs"/>
          <w:rtl/>
          <w:lang w:eastAsia="he-IL"/>
        </w:rPr>
        <w:t xml:space="preserve"> - - -</w:t>
      </w:r>
    </w:p>
    <w:p w:rsidR="006D43B1" w:rsidRPr="00A23938" w:rsidRDefault="006D43B1" w:rsidP="006D43B1">
      <w:pPr>
        <w:rPr>
          <w:rtl/>
          <w:lang w:eastAsia="he-IL"/>
        </w:rPr>
      </w:pPr>
      <w:bookmarkStart w:id="508" w:name="_ETM_Q1_3330000"/>
      <w:bookmarkEnd w:id="508"/>
    </w:p>
    <w:p w:rsidR="006D43B1" w:rsidRPr="00A23938" w:rsidRDefault="006D43B1" w:rsidP="006D43B1">
      <w:pPr>
        <w:pStyle w:val="af6"/>
        <w:keepNext/>
      </w:pPr>
      <w:bookmarkStart w:id="509" w:name="ET_yor_6156_91"/>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509"/>
    </w:p>
    <w:p w:rsidR="006D43B1" w:rsidRPr="00A23938" w:rsidRDefault="006D43B1" w:rsidP="006D43B1">
      <w:pPr>
        <w:pStyle w:val="KeepWithNext"/>
        <w:rPr>
          <w:rtl/>
          <w:lang w:eastAsia="he-IL"/>
        </w:rPr>
      </w:pPr>
    </w:p>
    <w:p w:rsidR="006D43B1" w:rsidRPr="00A23938" w:rsidRDefault="006D43B1" w:rsidP="000E3B43">
      <w:pPr>
        <w:rPr>
          <w:rtl/>
          <w:lang w:eastAsia="he-IL"/>
        </w:rPr>
      </w:pPr>
      <w:r w:rsidRPr="00A23938">
        <w:rPr>
          <w:rFonts w:hint="cs"/>
          <w:rtl/>
          <w:lang w:eastAsia="he-IL"/>
        </w:rPr>
        <w:t>חשוב לומר שזה לא קיים כאן.</w:t>
      </w:r>
      <w:r w:rsidR="000E3B43" w:rsidRPr="00A23938">
        <w:rPr>
          <w:rFonts w:hint="cs"/>
          <w:rtl/>
          <w:lang w:eastAsia="he-IL"/>
        </w:rPr>
        <w:t xml:space="preserve"> כאן אנחנו </w:t>
      </w:r>
      <w:bookmarkStart w:id="510" w:name="_ETM_Q1_3334000"/>
      <w:bookmarkEnd w:id="510"/>
      <w:r w:rsidR="000E3B43" w:rsidRPr="00A23938">
        <w:rPr>
          <w:rFonts w:hint="cs"/>
          <w:rtl/>
          <w:lang w:eastAsia="he-IL"/>
        </w:rPr>
        <w:t>נשארים בלשון החוק המקורית, פרקליט המדינה או פרקליט המחוז.</w:t>
      </w:r>
    </w:p>
    <w:p w:rsidR="006D43B1" w:rsidRPr="00A23938" w:rsidRDefault="006D43B1" w:rsidP="006D43B1">
      <w:pPr>
        <w:rPr>
          <w:rtl/>
          <w:lang w:eastAsia="he-IL"/>
        </w:rPr>
      </w:pPr>
    </w:p>
    <w:p w:rsidR="006D43B1" w:rsidRPr="00A23938" w:rsidRDefault="006D43B1" w:rsidP="006D43B1">
      <w:pPr>
        <w:pStyle w:val="af9"/>
        <w:keepNext/>
        <w:rPr>
          <w:lang w:eastAsia="he-IL"/>
        </w:rPr>
      </w:pPr>
      <w:bookmarkStart w:id="511" w:name="ET_guest_736680_92"/>
      <w:r w:rsidRPr="00A23938">
        <w:rPr>
          <w:rStyle w:val="TagStyle"/>
          <w:rtl/>
        </w:rPr>
        <w:t xml:space="preserve"> &lt;&lt; אורח &gt;&gt; </w:t>
      </w:r>
      <w:r w:rsidRPr="00A23938">
        <w:rPr>
          <w:rtl/>
          <w:lang w:eastAsia="he-IL"/>
        </w:rPr>
        <w:t xml:space="preserve">גיל </w:t>
      </w:r>
      <w:proofErr w:type="spellStart"/>
      <w:r w:rsidRPr="00A23938">
        <w:rPr>
          <w:rtl/>
          <w:lang w:eastAsia="he-IL"/>
        </w:rPr>
        <w:t>דחוח</w:t>
      </w:r>
      <w:proofErr w:type="spellEnd"/>
      <w:r w:rsidRPr="00A23938">
        <w:rPr>
          <w:rtl/>
          <w:lang w:eastAsia="he-IL"/>
        </w:rPr>
        <w:t>:</w:t>
      </w:r>
      <w:r w:rsidRPr="00A23938">
        <w:rPr>
          <w:rStyle w:val="TagStyle"/>
          <w:rtl/>
        </w:rPr>
        <w:t xml:space="preserve"> &lt;&lt; אורח &gt;&gt;</w:t>
      </w:r>
      <w:r w:rsidRPr="00A23938">
        <w:rPr>
          <w:rtl/>
          <w:lang w:eastAsia="he-IL"/>
        </w:rPr>
        <w:t xml:space="preserve">   </w:t>
      </w:r>
      <w:bookmarkEnd w:id="511"/>
    </w:p>
    <w:p w:rsidR="006D43B1" w:rsidRPr="00A23938" w:rsidRDefault="006D43B1" w:rsidP="006D43B1">
      <w:pPr>
        <w:pStyle w:val="KeepWithNext"/>
        <w:rPr>
          <w:rtl/>
          <w:lang w:eastAsia="he-IL"/>
        </w:rPr>
      </w:pPr>
    </w:p>
    <w:p w:rsidR="006D43B1" w:rsidRPr="00A23938" w:rsidRDefault="000E3B43" w:rsidP="000E3B43">
      <w:pPr>
        <w:rPr>
          <w:rtl/>
          <w:lang w:eastAsia="he-IL"/>
        </w:rPr>
      </w:pPr>
      <w:r w:rsidRPr="00A23938">
        <w:rPr>
          <w:rFonts w:hint="cs"/>
          <w:rtl/>
          <w:lang w:eastAsia="he-IL"/>
        </w:rPr>
        <w:t>גם בחוק</w:t>
      </w:r>
      <w:bookmarkStart w:id="512" w:name="_ETM_Q1_3339000"/>
      <w:bookmarkEnd w:id="512"/>
      <w:r w:rsidRPr="00A23938">
        <w:rPr>
          <w:rFonts w:hint="cs"/>
          <w:rtl/>
          <w:lang w:eastAsia="he-IL"/>
        </w:rPr>
        <w:t xml:space="preserve"> איסור הלבנת הון הסמכות היא של פרקליט המחוז, אבל בחוק אחר</w:t>
      </w:r>
      <w:bookmarkStart w:id="513" w:name="_ETM_Q1_3343000"/>
      <w:bookmarkEnd w:id="513"/>
      <w:r w:rsidRPr="00A23938">
        <w:rPr>
          <w:rFonts w:hint="cs"/>
          <w:rtl/>
          <w:lang w:eastAsia="he-IL"/>
        </w:rPr>
        <w:t xml:space="preserve">, וזה יקרה גם פה </w:t>
      </w:r>
      <w:r w:rsidRPr="00A23938">
        <w:rPr>
          <w:rFonts w:hint="eastAsia"/>
          <w:rtl/>
          <w:lang w:eastAsia="he-IL"/>
        </w:rPr>
        <w:t>–</w:t>
      </w:r>
      <w:r w:rsidRPr="00A23938">
        <w:rPr>
          <w:rFonts w:hint="cs"/>
          <w:rtl/>
          <w:lang w:eastAsia="he-IL"/>
        </w:rPr>
        <w:t xml:space="preserve"> בחוק </w:t>
      </w:r>
      <w:r w:rsidR="006D43B1" w:rsidRPr="00A23938">
        <w:rPr>
          <w:rFonts w:hint="cs"/>
          <w:rtl/>
          <w:lang w:eastAsia="he-IL"/>
        </w:rPr>
        <w:t>האחר יש סמכות לפרקליט המחוז להסמיך פרקליטים תחתיו, ויעשו שימוש גם בעניין הזה. זו נקודה שצריך לשים לב אליה.</w:t>
      </w:r>
    </w:p>
    <w:p w:rsidR="006D43B1" w:rsidRPr="00A23938" w:rsidRDefault="006D43B1" w:rsidP="006D43B1">
      <w:pPr>
        <w:rPr>
          <w:rtl/>
          <w:lang w:eastAsia="he-IL"/>
        </w:rPr>
      </w:pPr>
    </w:p>
    <w:p w:rsidR="006D43B1" w:rsidRPr="00A23938" w:rsidRDefault="006D43B1" w:rsidP="00426BF6">
      <w:pPr>
        <w:rPr>
          <w:rtl/>
          <w:lang w:eastAsia="he-IL"/>
        </w:rPr>
      </w:pPr>
      <w:r w:rsidRPr="00A23938">
        <w:rPr>
          <w:rFonts w:hint="cs"/>
          <w:rtl/>
          <w:lang w:eastAsia="he-IL"/>
        </w:rPr>
        <w:t>הנושא של פורום שופינג</w:t>
      </w:r>
      <w:r w:rsidR="00426BF6" w:rsidRPr="00A23938">
        <w:rPr>
          <w:rFonts w:hint="cs"/>
          <w:rtl/>
          <w:lang w:eastAsia="he-IL"/>
        </w:rPr>
        <w:t>,</w:t>
      </w:r>
      <w:r w:rsidR="000E3B43" w:rsidRPr="00A23938">
        <w:rPr>
          <w:rFonts w:hint="cs"/>
          <w:rtl/>
          <w:lang w:eastAsia="he-IL"/>
        </w:rPr>
        <w:t xml:space="preserve"> מניסיוננו, מניסיונה של לשכת עורכי הדין</w:t>
      </w:r>
      <w:r w:rsidR="00426BF6" w:rsidRPr="00A23938">
        <w:rPr>
          <w:rFonts w:hint="cs"/>
          <w:rtl/>
          <w:lang w:eastAsia="he-IL"/>
        </w:rPr>
        <w:t xml:space="preserve"> </w:t>
      </w:r>
      <w:r w:rsidR="00426BF6" w:rsidRPr="00A23938">
        <w:rPr>
          <w:rFonts w:hint="eastAsia"/>
          <w:rtl/>
          <w:lang w:eastAsia="he-IL"/>
        </w:rPr>
        <w:t>–</w:t>
      </w:r>
      <w:r w:rsidR="000E3B43" w:rsidRPr="00A23938">
        <w:rPr>
          <w:rFonts w:hint="cs"/>
          <w:rtl/>
          <w:lang w:eastAsia="he-IL"/>
        </w:rPr>
        <w:t xml:space="preserve"> </w:t>
      </w:r>
      <w:bookmarkStart w:id="514" w:name="_ETM_Q1_3370000"/>
      <w:bookmarkEnd w:id="514"/>
      <w:r w:rsidR="000E3B43" w:rsidRPr="00A23938">
        <w:rPr>
          <w:rFonts w:hint="cs"/>
          <w:rtl/>
          <w:lang w:eastAsia="he-IL"/>
        </w:rPr>
        <w:t xml:space="preserve">כמובן זה לא פרסונלי, היום יושבים פה אנשים, כמו ליאת </w:t>
      </w:r>
      <w:bookmarkStart w:id="515" w:name="_ETM_Q1_3377000"/>
      <w:bookmarkEnd w:id="515"/>
      <w:r w:rsidR="000E3B43" w:rsidRPr="00A23938">
        <w:rPr>
          <w:rFonts w:hint="cs"/>
          <w:rtl/>
          <w:lang w:eastAsia="he-IL"/>
        </w:rPr>
        <w:t xml:space="preserve">בן ארי, אנשים שכמובן אפשר לסמוך עליהם, הם מאוזנים </w:t>
      </w:r>
      <w:proofErr w:type="spellStart"/>
      <w:r w:rsidR="000E3B43" w:rsidRPr="00A23938">
        <w:rPr>
          <w:rFonts w:hint="cs"/>
          <w:rtl/>
          <w:lang w:eastAsia="he-IL"/>
        </w:rPr>
        <w:t>וכו</w:t>
      </w:r>
      <w:proofErr w:type="spellEnd"/>
      <w:r w:rsidR="000E3B43" w:rsidRPr="00A23938">
        <w:rPr>
          <w:rFonts w:hint="cs"/>
          <w:rtl/>
          <w:lang w:eastAsia="he-IL"/>
        </w:rPr>
        <w:t xml:space="preserve">', </w:t>
      </w:r>
      <w:bookmarkStart w:id="516" w:name="_ETM_Q1_3379000"/>
      <w:bookmarkEnd w:id="516"/>
      <w:r w:rsidR="000E3B43" w:rsidRPr="00A23938">
        <w:rPr>
          <w:rFonts w:hint="cs"/>
          <w:rtl/>
          <w:lang w:eastAsia="he-IL"/>
        </w:rPr>
        <w:t>אבל מ</w:t>
      </w:r>
      <w:r w:rsidRPr="00A23938">
        <w:rPr>
          <w:rFonts w:hint="cs"/>
          <w:rtl/>
          <w:lang w:eastAsia="he-IL"/>
        </w:rPr>
        <w:t xml:space="preserve">חר יהיו אנשים אחרים, יהיו נסיבות אחרות, ויכולות להיות השפעות אחרות והשיקולים </w:t>
      </w:r>
      <w:r w:rsidR="000E3B43" w:rsidRPr="00A23938">
        <w:rPr>
          <w:rFonts w:hint="cs"/>
          <w:rtl/>
          <w:lang w:eastAsia="he-IL"/>
        </w:rPr>
        <w:t xml:space="preserve">יהיו פחות ענייניים </w:t>
      </w:r>
      <w:r w:rsidR="000E3B43" w:rsidRPr="00A23938">
        <w:rPr>
          <w:rtl/>
          <w:lang w:eastAsia="he-IL"/>
        </w:rPr>
        <w:t>–</w:t>
      </w:r>
      <w:r w:rsidR="000E3B43" w:rsidRPr="00A23938">
        <w:rPr>
          <w:rFonts w:hint="cs"/>
          <w:rtl/>
          <w:lang w:eastAsia="he-IL"/>
        </w:rPr>
        <w:t xml:space="preserve"> שיקול של החלטה לבחור שופט </w:t>
      </w:r>
      <w:bookmarkStart w:id="517" w:name="_ETM_Q1_3391000"/>
      <w:bookmarkEnd w:id="517"/>
      <w:r w:rsidR="000E3B43" w:rsidRPr="00A23938">
        <w:rPr>
          <w:rFonts w:hint="cs"/>
          <w:rtl/>
          <w:lang w:eastAsia="he-IL"/>
        </w:rPr>
        <w:t>מבחינת תחושת הצדק של הנאשם, כשהוא</w:t>
      </w:r>
      <w:r w:rsidRPr="00A23938">
        <w:rPr>
          <w:rFonts w:hint="cs"/>
          <w:rtl/>
          <w:lang w:eastAsia="he-IL"/>
        </w:rPr>
        <w:t xml:space="preserve"> רואה שהחליטו במקרה שלו לבחור</w:t>
      </w:r>
      <w:r w:rsidR="000E3B43" w:rsidRPr="00A23938">
        <w:rPr>
          <w:rFonts w:hint="cs"/>
          <w:rtl/>
          <w:lang w:eastAsia="he-IL"/>
        </w:rPr>
        <w:t xml:space="preserve"> שופט זה או אחר, </w:t>
      </w:r>
      <w:bookmarkStart w:id="518" w:name="_ETM_Q1_3399000"/>
      <w:bookmarkEnd w:id="518"/>
      <w:r w:rsidR="000E3B43" w:rsidRPr="00A23938">
        <w:rPr>
          <w:rFonts w:hint="cs"/>
          <w:rtl/>
          <w:lang w:eastAsia="he-IL"/>
        </w:rPr>
        <w:t>זה בעייתי מאוד.</w:t>
      </w:r>
    </w:p>
    <w:p w:rsidR="006D43B1" w:rsidRPr="00A23938" w:rsidRDefault="006D43B1" w:rsidP="006D43B1">
      <w:pPr>
        <w:rPr>
          <w:rtl/>
          <w:lang w:eastAsia="he-IL"/>
        </w:rPr>
      </w:pPr>
    </w:p>
    <w:p w:rsidR="006D43B1" w:rsidRPr="00A23938" w:rsidRDefault="006D43B1" w:rsidP="006D43B1">
      <w:pPr>
        <w:pStyle w:val="af6"/>
        <w:keepNext/>
      </w:pPr>
      <w:bookmarkStart w:id="519" w:name="ET_yor_6156_93"/>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519"/>
    </w:p>
    <w:p w:rsidR="006D43B1" w:rsidRPr="00A23938" w:rsidRDefault="006D43B1" w:rsidP="006D43B1">
      <w:pPr>
        <w:pStyle w:val="KeepWithNext"/>
        <w:rPr>
          <w:rtl/>
          <w:lang w:eastAsia="he-IL"/>
        </w:rPr>
      </w:pPr>
    </w:p>
    <w:p w:rsidR="006D43B1" w:rsidRPr="00A23938" w:rsidRDefault="006D43B1" w:rsidP="000E3B43">
      <w:pPr>
        <w:rPr>
          <w:rtl/>
          <w:lang w:eastAsia="he-IL"/>
        </w:rPr>
      </w:pPr>
      <w:r w:rsidRPr="00A23938">
        <w:rPr>
          <w:rFonts w:hint="cs"/>
          <w:rtl/>
          <w:lang w:eastAsia="he-IL"/>
        </w:rPr>
        <w:t xml:space="preserve">קיימות עוד סיטואציות שבהן </w:t>
      </w:r>
      <w:r w:rsidR="000E3B43" w:rsidRPr="00A23938">
        <w:rPr>
          <w:rFonts w:hint="cs"/>
          <w:rtl/>
          <w:lang w:eastAsia="he-IL"/>
        </w:rPr>
        <w:t xml:space="preserve">מספר </w:t>
      </w:r>
      <w:r w:rsidRPr="00A23938">
        <w:rPr>
          <w:rFonts w:hint="cs"/>
          <w:rtl/>
          <w:lang w:eastAsia="he-IL"/>
        </w:rPr>
        <w:t>בתי משפט</w:t>
      </w:r>
      <w:r w:rsidR="000E3B43" w:rsidRPr="00A23938">
        <w:rPr>
          <w:rFonts w:hint="cs"/>
          <w:rtl/>
          <w:lang w:eastAsia="he-IL"/>
        </w:rPr>
        <w:t xml:space="preserve"> יכולים לקנות את הסמכות, נכון? בהקשר </w:t>
      </w:r>
      <w:bookmarkStart w:id="520" w:name="_ETM_Q1_3407000"/>
      <w:bookmarkEnd w:id="520"/>
      <w:r w:rsidR="000E3B43" w:rsidRPr="00A23938">
        <w:rPr>
          <w:rFonts w:hint="cs"/>
          <w:rtl/>
          <w:lang w:eastAsia="he-IL"/>
        </w:rPr>
        <w:t xml:space="preserve">של סמכות מקומית למשל. </w:t>
      </w:r>
      <w:r w:rsidRPr="00A23938">
        <w:rPr>
          <w:rFonts w:hint="cs"/>
          <w:rtl/>
          <w:lang w:eastAsia="he-IL"/>
        </w:rPr>
        <w:t>ואז ההכרעה היא הכרעה של הפרקליטות. זה לא מצב תקדימי</w:t>
      </w:r>
      <w:r w:rsidR="000E3B43" w:rsidRPr="00A23938">
        <w:rPr>
          <w:rFonts w:hint="cs"/>
          <w:rtl/>
          <w:lang w:eastAsia="he-IL"/>
        </w:rPr>
        <w:t xml:space="preserve"> שבו יש מצב שמספר בתי </w:t>
      </w:r>
      <w:bookmarkStart w:id="521" w:name="_ETM_Q1_3420000"/>
      <w:bookmarkEnd w:id="521"/>
      <w:r w:rsidR="000E3B43" w:rsidRPr="00A23938">
        <w:rPr>
          <w:rFonts w:hint="cs"/>
          <w:rtl/>
          <w:lang w:eastAsia="he-IL"/>
        </w:rPr>
        <w:t xml:space="preserve">משפט, ואני לא יודע אם אפשר לומר את זה </w:t>
      </w:r>
      <w:bookmarkStart w:id="522" w:name="_ETM_Q1_3422000"/>
      <w:bookmarkEnd w:id="522"/>
      <w:r w:rsidR="000E3B43" w:rsidRPr="00A23938">
        <w:rPr>
          <w:rFonts w:hint="cs"/>
          <w:rtl/>
          <w:lang w:eastAsia="he-IL"/>
        </w:rPr>
        <w:t>על ערכאות שונות - - -</w:t>
      </w:r>
    </w:p>
    <w:p w:rsidR="006D43B1" w:rsidRPr="00A23938" w:rsidRDefault="006D43B1" w:rsidP="006D43B1">
      <w:pPr>
        <w:rPr>
          <w:rtl/>
          <w:lang w:eastAsia="he-IL"/>
        </w:rPr>
      </w:pPr>
    </w:p>
    <w:p w:rsidR="006D43B1" w:rsidRPr="00A23938" w:rsidRDefault="006D43B1" w:rsidP="006D43B1">
      <w:pPr>
        <w:pStyle w:val="a4"/>
        <w:keepNext/>
      </w:pPr>
      <w:bookmarkStart w:id="523" w:name="ET_speaker_גור_בליי_94"/>
      <w:r w:rsidRPr="00A23938">
        <w:rPr>
          <w:rStyle w:val="TagStyle"/>
          <w:rtl/>
        </w:rPr>
        <w:t xml:space="preserve"> &lt;&lt; דובר &gt;&gt; </w:t>
      </w:r>
      <w:r w:rsidRPr="00A23938">
        <w:rPr>
          <w:rtl/>
        </w:rPr>
        <w:t xml:space="preserve">גור </w:t>
      </w:r>
      <w:proofErr w:type="spellStart"/>
      <w:r w:rsidRPr="00A23938">
        <w:rPr>
          <w:rtl/>
        </w:rPr>
        <w:t>בליי</w:t>
      </w:r>
      <w:proofErr w:type="spellEnd"/>
      <w:r w:rsidRPr="00A23938">
        <w:rPr>
          <w:rtl/>
        </w:rPr>
        <w:t>:</w:t>
      </w:r>
      <w:r w:rsidRPr="00A23938">
        <w:rPr>
          <w:rStyle w:val="TagStyle"/>
          <w:rtl/>
        </w:rPr>
        <w:t xml:space="preserve"> &lt;&lt; דובר &gt;&gt;</w:t>
      </w:r>
      <w:r w:rsidRPr="00A23938">
        <w:rPr>
          <w:rtl/>
        </w:rPr>
        <w:t xml:space="preserve">   </w:t>
      </w:r>
      <w:bookmarkEnd w:id="523"/>
    </w:p>
    <w:p w:rsidR="006D43B1" w:rsidRPr="00A23938" w:rsidRDefault="006D43B1" w:rsidP="006D43B1">
      <w:pPr>
        <w:pStyle w:val="KeepWithNext"/>
        <w:rPr>
          <w:rtl/>
          <w:lang w:eastAsia="he-IL"/>
        </w:rPr>
      </w:pPr>
    </w:p>
    <w:p w:rsidR="006D43B1" w:rsidRPr="00A23938" w:rsidRDefault="006D43B1" w:rsidP="006D43B1">
      <w:pPr>
        <w:rPr>
          <w:rtl/>
          <w:lang w:eastAsia="he-IL"/>
        </w:rPr>
      </w:pPr>
      <w:r w:rsidRPr="00A23938">
        <w:rPr>
          <w:rFonts w:hint="cs"/>
          <w:rtl/>
          <w:lang w:eastAsia="he-IL"/>
        </w:rPr>
        <w:t>סעיף 51 לחוק</w:t>
      </w:r>
      <w:r w:rsidR="000E3B43" w:rsidRPr="00A23938">
        <w:rPr>
          <w:rFonts w:hint="cs"/>
          <w:rtl/>
          <w:lang w:eastAsia="he-IL"/>
        </w:rPr>
        <w:t xml:space="preserve"> בתי המשפט.</w:t>
      </w:r>
    </w:p>
    <w:p w:rsidR="006D43B1" w:rsidRPr="00A23938" w:rsidRDefault="006D43B1" w:rsidP="006D43B1">
      <w:pPr>
        <w:rPr>
          <w:rtl/>
          <w:lang w:eastAsia="he-IL"/>
        </w:rPr>
      </w:pPr>
    </w:p>
    <w:p w:rsidR="006D43B1" w:rsidRPr="00A23938" w:rsidRDefault="006D43B1" w:rsidP="006D43B1">
      <w:pPr>
        <w:pStyle w:val="af9"/>
        <w:keepNext/>
        <w:rPr>
          <w:lang w:eastAsia="he-IL"/>
        </w:rPr>
      </w:pPr>
      <w:bookmarkStart w:id="524" w:name="ET_guest_736680_95"/>
      <w:r w:rsidRPr="00A23938">
        <w:rPr>
          <w:rStyle w:val="TagStyle"/>
          <w:rtl/>
        </w:rPr>
        <w:t xml:space="preserve"> &lt;&lt; אורח &gt;&gt; </w:t>
      </w:r>
      <w:r w:rsidRPr="00A23938">
        <w:rPr>
          <w:rtl/>
          <w:lang w:eastAsia="he-IL"/>
        </w:rPr>
        <w:t xml:space="preserve">גיל </w:t>
      </w:r>
      <w:proofErr w:type="spellStart"/>
      <w:r w:rsidRPr="00A23938">
        <w:rPr>
          <w:rtl/>
          <w:lang w:eastAsia="he-IL"/>
        </w:rPr>
        <w:t>דחוח</w:t>
      </w:r>
      <w:proofErr w:type="spellEnd"/>
      <w:r w:rsidRPr="00A23938">
        <w:rPr>
          <w:rtl/>
          <w:lang w:eastAsia="he-IL"/>
        </w:rPr>
        <w:t>:</w:t>
      </w:r>
      <w:r w:rsidRPr="00A23938">
        <w:rPr>
          <w:rStyle w:val="TagStyle"/>
          <w:rtl/>
        </w:rPr>
        <w:t xml:space="preserve"> &lt;&lt; אורח &gt;&gt;</w:t>
      </w:r>
      <w:r w:rsidRPr="00A23938">
        <w:rPr>
          <w:rtl/>
          <w:lang w:eastAsia="he-IL"/>
        </w:rPr>
        <w:t xml:space="preserve">   </w:t>
      </w:r>
      <w:bookmarkEnd w:id="524"/>
    </w:p>
    <w:p w:rsidR="006D43B1" w:rsidRPr="00A23938" w:rsidRDefault="006D43B1" w:rsidP="006D43B1">
      <w:pPr>
        <w:pStyle w:val="KeepWithNext"/>
        <w:rPr>
          <w:rtl/>
          <w:lang w:eastAsia="he-IL"/>
        </w:rPr>
      </w:pPr>
    </w:p>
    <w:p w:rsidR="006D43B1" w:rsidRPr="00A23938" w:rsidRDefault="000E3B43" w:rsidP="006D43B1">
      <w:pPr>
        <w:rPr>
          <w:rtl/>
          <w:lang w:eastAsia="he-IL"/>
        </w:rPr>
      </w:pPr>
      <w:r w:rsidRPr="00A23938">
        <w:rPr>
          <w:rFonts w:hint="cs"/>
          <w:rtl/>
          <w:lang w:eastAsia="he-IL"/>
        </w:rPr>
        <w:t xml:space="preserve">הדוגמה שאדוני הביא </w:t>
      </w:r>
      <w:bookmarkStart w:id="525" w:name="_ETM_Q1_3430000"/>
      <w:bookmarkEnd w:id="525"/>
      <w:r w:rsidRPr="00A23938">
        <w:rPr>
          <w:rFonts w:hint="cs"/>
          <w:rtl/>
          <w:lang w:eastAsia="he-IL"/>
        </w:rPr>
        <w:t xml:space="preserve">היא הנותנת. אנחנו רואים תיקים שמגישים בכוונה </w:t>
      </w:r>
      <w:r w:rsidR="006D43B1" w:rsidRPr="00A23938">
        <w:rPr>
          <w:rFonts w:hint="cs"/>
          <w:rtl/>
          <w:lang w:eastAsia="he-IL"/>
        </w:rPr>
        <w:t>בכל מיני מקומות רק בגלל שיש להם איזה סמכות</w:t>
      </w:r>
      <w:r w:rsidRPr="00A23938">
        <w:rPr>
          <w:rFonts w:hint="cs"/>
          <w:rtl/>
          <w:lang w:eastAsia="he-IL"/>
        </w:rPr>
        <w:t xml:space="preserve">, כי החקירה </w:t>
      </w:r>
      <w:bookmarkStart w:id="526" w:name="_ETM_Q1_3436000"/>
      <w:bookmarkEnd w:id="526"/>
      <w:r w:rsidRPr="00A23938">
        <w:rPr>
          <w:rFonts w:hint="cs"/>
          <w:rtl/>
          <w:lang w:eastAsia="he-IL"/>
        </w:rPr>
        <w:t xml:space="preserve">הייתה פעם אצל איזה שוטר, אז רוצים להגיש את זה </w:t>
      </w:r>
      <w:bookmarkStart w:id="527" w:name="_ETM_Q1_3440000"/>
      <w:bookmarkEnd w:id="527"/>
      <w:r w:rsidRPr="00A23938">
        <w:rPr>
          <w:rFonts w:hint="cs"/>
          <w:rtl/>
          <w:lang w:eastAsia="he-IL"/>
        </w:rPr>
        <w:t xml:space="preserve">שם, בשביל לתפוס את השופט ההוא. גם האפשרות הזאת, שהיא </w:t>
      </w:r>
      <w:bookmarkStart w:id="528" w:name="_ETM_Q1_3444000"/>
      <w:bookmarkEnd w:id="528"/>
      <w:r w:rsidRPr="00A23938">
        <w:rPr>
          <w:rFonts w:hint="cs"/>
          <w:rtl/>
          <w:lang w:eastAsia="he-IL"/>
        </w:rPr>
        <w:t>קיימת בחוק, היא לא מוצלחת.</w:t>
      </w:r>
    </w:p>
    <w:p w:rsidR="006D43B1" w:rsidRPr="00A23938" w:rsidRDefault="006D43B1" w:rsidP="006D43B1">
      <w:pPr>
        <w:rPr>
          <w:rtl/>
          <w:lang w:eastAsia="he-IL"/>
        </w:rPr>
      </w:pPr>
    </w:p>
    <w:p w:rsidR="000E3B43" w:rsidRPr="00A23938" w:rsidRDefault="000E3B43" w:rsidP="000E3B43">
      <w:pPr>
        <w:pStyle w:val="af6"/>
        <w:keepNext/>
        <w:rPr>
          <w:rtl/>
        </w:rPr>
      </w:pPr>
      <w:bookmarkStart w:id="529" w:name="ET_yor_6156_241"/>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529"/>
    </w:p>
    <w:p w:rsidR="000E3B43" w:rsidRPr="00A23938" w:rsidRDefault="000E3B43" w:rsidP="000E3B43">
      <w:pPr>
        <w:pStyle w:val="KeepWithNext"/>
        <w:rPr>
          <w:rtl/>
          <w:lang w:eastAsia="he-IL"/>
        </w:rPr>
      </w:pPr>
    </w:p>
    <w:p w:rsidR="000E3B43" w:rsidRPr="00A23938" w:rsidRDefault="000E3B43" w:rsidP="000E3B43">
      <w:pPr>
        <w:rPr>
          <w:rtl/>
          <w:lang w:eastAsia="he-IL"/>
        </w:rPr>
      </w:pPr>
      <w:bookmarkStart w:id="530" w:name="_ETM_Q1_3445000"/>
      <w:bookmarkEnd w:id="530"/>
      <w:r w:rsidRPr="00A23938">
        <w:rPr>
          <w:rFonts w:hint="cs"/>
          <w:rtl/>
          <w:lang w:eastAsia="he-IL"/>
        </w:rPr>
        <w:t>נכון.</w:t>
      </w:r>
    </w:p>
    <w:p w:rsidR="000E3B43" w:rsidRPr="00A23938" w:rsidRDefault="000E3B43" w:rsidP="000E3B43">
      <w:pPr>
        <w:rPr>
          <w:rtl/>
          <w:lang w:eastAsia="he-IL"/>
        </w:rPr>
      </w:pPr>
      <w:bookmarkStart w:id="531" w:name="_ETM_Q1_3446000"/>
      <w:bookmarkEnd w:id="531"/>
    </w:p>
    <w:p w:rsidR="000E3B43" w:rsidRPr="00A23938" w:rsidRDefault="000E3B43" w:rsidP="000E3B43">
      <w:pPr>
        <w:pStyle w:val="af9"/>
        <w:keepNext/>
        <w:rPr>
          <w:rtl/>
          <w:lang w:eastAsia="he-IL"/>
        </w:rPr>
      </w:pPr>
      <w:bookmarkStart w:id="532" w:name="ET_guest_736680_242"/>
      <w:r w:rsidRPr="00A23938">
        <w:rPr>
          <w:rStyle w:val="TagStyle"/>
          <w:rtl/>
        </w:rPr>
        <w:t xml:space="preserve"> &lt;&lt; אורח &gt;&gt; </w:t>
      </w:r>
      <w:r w:rsidRPr="00A23938">
        <w:rPr>
          <w:rtl/>
          <w:lang w:eastAsia="he-IL"/>
        </w:rPr>
        <w:t xml:space="preserve">גיל </w:t>
      </w:r>
      <w:proofErr w:type="spellStart"/>
      <w:r w:rsidRPr="00A23938">
        <w:rPr>
          <w:rtl/>
          <w:lang w:eastAsia="he-IL"/>
        </w:rPr>
        <w:t>דחוח</w:t>
      </w:r>
      <w:proofErr w:type="spellEnd"/>
      <w:r w:rsidRPr="00A23938">
        <w:rPr>
          <w:rtl/>
          <w:lang w:eastAsia="he-IL"/>
        </w:rPr>
        <w:t>:</w:t>
      </w:r>
      <w:r w:rsidRPr="00A23938">
        <w:rPr>
          <w:rStyle w:val="TagStyle"/>
          <w:rtl/>
        </w:rPr>
        <w:t xml:space="preserve"> &lt;&lt; אורח &gt;&gt;</w:t>
      </w:r>
      <w:r w:rsidRPr="00A23938">
        <w:rPr>
          <w:rtl/>
          <w:lang w:eastAsia="he-IL"/>
        </w:rPr>
        <w:t xml:space="preserve">   </w:t>
      </w:r>
      <w:bookmarkEnd w:id="532"/>
    </w:p>
    <w:p w:rsidR="000E3B43" w:rsidRPr="00A23938" w:rsidRDefault="000E3B43" w:rsidP="000E3B43">
      <w:pPr>
        <w:pStyle w:val="KeepWithNext"/>
        <w:rPr>
          <w:rtl/>
          <w:lang w:eastAsia="he-IL"/>
        </w:rPr>
      </w:pPr>
    </w:p>
    <w:p w:rsidR="000E3B43" w:rsidRPr="00A23938" w:rsidRDefault="000E3B43" w:rsidP="00426BF6">
      <w:pPr>
        <w:rPr>
          <w:rtl/>
          <w:lang w:eastAsia="he-IL"/>
        </w:rPr>
      </w:pPr>
      <w:bookmarkStart w:id="533" w:name="_ETM_Q1_3447000"/>
      <w:bookmarkEnd w:id="533"/>
      <w:r w:rsidRPr="00A23938">
        <w:rPr>
          <w:rFonts w:hint="cs"/>
          <w:rtl/>
          <w:lang w:eastAsia="he-IL"/>
        </w:rPr>
        <w:t>גם כשהיא קיימת היא לא מוצ</w:t>
      </w:r>
      <w:bookmarkStart w:id="534" w:name="_ETM_Q1_3448000"/>
      <w:bookmarkEnd w:id="534"/>
      <w:r w:rsidRPr="00A23938">
        <w:rPr>
          <w:rFonts w:hint="cs"/>
          <w:rtl/>
          <w:lang w:eastAsia="he-IL"/>
        </w:rPr>
        <w:t xml:space="preserve">לחת, ופה אנחנו כבר מדברים על בסיס ניסיון </w:t>
      </w:r>
      <w:bookmarkStart w:id="535" w:name="_ETM_Q1_3451000"/>
      <w:bookmarkEnd w:id="535"/>
      <w:r w:rsidRPr="00A23938">
        <w:rPr>
          <w:rFonts w:hint="cs"/>
          <w:rtl/>
          <w:lang w:eastAsia="he-IL"/>
        </w:rPr>
        <w:t>של הרבה שנים.</w:t>
      </w:r>
    </w:p>
    <w:p w:rsidR="006D43B1" w:rsidRPr="00A23938" w:rsidRDefault="006D43B1" w:rsidP="006D43B1">
      <w:pPr>
        <w:pStyle w:val="af6"/>
        <w:keepNext/>
      </w:pPr>
      <w:bookmarkStart w:id="536" w:name="ET_yor_6156_96"/>
      <w:r w:rsidRPr="00A23938">
        <w:rPr>
          <w:rStyle w:val="TagStyle"/>
          <w:rtl/>
        </w:rPr>
        <w:lastRenderedPageBreak/>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536"/>
    </w:p>
    <w:p w:rsidR="006D43B1" w:rsidRPr="00A23938" w:rsidRDefault="006D43B1" w:rsidP="006D43B1">
      <w:pPr>
        <w:pStyle w:val="KeepWithNext"/>
        <w:rPr>
          <w:rtl/>
          <w:lang w:eastAsia="he-IL"/>
        </w:rPr>
      </w:pPr>
    </w:p>
    <w:p w:rsidR="006D43B1" w:rsidRPr="00A23938" w:rsidRDefault="000E3B43" w:rsidP="000E3B43">
      <w:pPr>
        <w:rPr>
          <w:rtl/>
          <w:lang w:eastAsia="he-IL"/>
        </w:rPr>
      </w:pPr>
      <w:r w:rsidRPr="00A23938">
        <w:rPr>
          <w:rFonts w:hint="cs"/>
          <w:rtl/>
          <w:lang w:eastAsia="he-IL"/>
        </w:rPr>
        <w:t>רק צריך לומר בעניין הזה, אדוני, ש</w:t>
      </w:r>
      <w:r w:rsidR="006D43B1" w:rsidRPr="00A23938">
        <w:rPr>
          <w:rFonts w:hint="cs"/>
          <w:rtl/>
          <w:lang w:eastAsia="he-IL"/>
        </w:rPr>
        <w:t>קיים איזה</w:t>
      </w:r>
      <w:r w:rsidRPr="00A23938">
        <w:rPr>
          <w:rFonts w:hint="cs"/>
          <w:rtl/>
          <w:lang w:eastAsia="he-IL"/>
        </w:rPr>
        <w:t xml:space="preserve"> </w:t>
      </w:r>
      <w:r w:rsidR="006D43B1" w:rsidRPr="00A23938">
        <w:rPr>
          <w:rFonts w:hint="cs"/>
          <w:rtl/>
          <w:lang w:eastAsia="he-IL"/>
        </w:rPr>
        <w:t xml:space="preserve">מתח בין ראשית דבריך </w:t>
      </w:r>
      <w:r w:rsidRPr="00A23938">
        <w:rPr>
          <w:rFonts w:hint="cs"/>
          <w:rtl/>
          <w:lang w:eastAsia="he-IL"/>
        </w:rPr>
        <w:t xml:space="preserve">שבהם </w:t>
      </w:r>
      <w:bookmarkStart w:id="537" w:name="_ETM_Q1_3464000"/>
      <w:bookmarkEnd w:id="537"/>
      <w:r w:rsidRPr="00A23938">
        <w:rPr>
          <w:rFonts w:hint="cs"/>
          <w:rtl/>
          <w:lang w:eastAsia="he-IL"/>
        </w:rPr>
        <w:t xml:space="preserve">בירכת על המגמה של ההתמחות ברשות השופטת </w:t>
      </w:r>
      <w:r w:rsidR="006D43B1" w:rsidRPr="00A23938">
        <w:rPr>
          <w:rFonts w:hint="cs"/>
          <w:rtl/>
          <w:lang w:eastAsia="he-IL"/>
        </w:rPr>
        <w:t xml:space="preserve">לבין האמירה האחרונה. הרי פשיטא שאי-אפשר לצפות </w:t>
      </w:r>
      <w:r w:rsidRPr="00A23938">
        <w:rPr>
          <w:rFonts w:hint="cs"/>
          <w:rtl/>
          <w:lang w:eastAsia="he-IL"/>
        </w:rPr>
        <w:t xml:space="preserve">בכל בית משפט </w:t>
      </w:r>
      <w:bookmarkStart w:id="538" w:name="_ETM_Q1_3473000"/>
      <w:bookmarkEnd w:id="538"/>
      <w:r w:rsidRPr="00A23938">
        <w:rPr>
          <w:rFonts w:hint="cs"/>
          <w:rtl/>
          <w:lang w:eastAsia="he-IL"/>
        </w:rPr>
        <w:t xml:space="preserve">שלום ברחבי מדינת ישראל, ואפילו לא בכל בית משפט מחוזי, </w:t>
      </w:r>
      <w:r w:rsidR="006D43B1" w:rsidRPr="00A23938">
        <w:rPr>
          <w:rFonts w:hint="cs"/>
          <w:rtl/>
          <w:lang w:eastAsia="he-IL"/>
        </w:rPr>
        <w:t xml:space="preserve">כנקודת התחלה. אני לא מדבר איפה </w:t>
      </w:r>
      <w:r w:rsidRPr="00A23938">
        <w:rPr>
          <w:rFonts w:hint="cs"/>
          <w:rtl/>
          <w:lang w:eastAsia="he-IL"/>
        </w:rPr>
        <w:t xml:space="preserve">צריכה להיות התוצאה בעוד עשר שנים. החוק גם מסמיך את </w:t>
      </w:r>
      <w:bookmarkStart w:id="539" w:name="_ETM_Q1_3484000"/>
      <w:bookmarkEnd w:id="539"/>
      <w:r w:rsidRPr="00A23938">
        <w:rPr>
          <w:rFonts w:hint="cs"/>
          <w:rtl/>
          <w:lang w:eastAsia="he-IL"/>
        </w:rPr>
        <w:t>השר להקים עוד מחלקות כלכליות ב</w:t>
      </w:r>
      <w:r w:rsidR="006D43B1" w:rsidRPr="00A23938">
        <w:rPr>
          <w:rFonts w:hint="cs"/>
          <w:rtl/>
          <w:lang w:eastAsia="he-IL"/>
        </w:rPr>
        <w:t>עוד בתי משפט מחוזיים</w:t>
      </w:r>
      <w:r w:rsidRPr="00A23938">
        <w:rPr>
          <w:rFonts w:hint="cs"/>
          <w:rtl/>
          <w:lang w:eastAsia="he-IL"/>
        </w:rPr>
        <w:t>.</w:t>
      </w:r>
    </w:p>
    <w:p w:rsidR="006D43B1" w:rsidRPr="00A23938" w:rsidRDefault="006D43B1" w:rsidP="006D43B1">
      <w:pPr>
        <w:rPr>
          <w:rtl/>
          <w:lang w:eastAsia="he-IL"/>
        </w:rPr>
      </w:pPr>
    </w:p>
    <w:p w:rsidR="006D43B1" w:rsidRPr="00A23938" w:rsidRDefault="006D43B1" w:rsidP="006D43B1">
      <w:pPr>
        <w:pStyle w:val="a4"/>
        <w:keepNext/>
      </w:pPr>
      <w:bookmarkStart w:id="540" w:name="ET_speaker_6157_97"/>
      <w:r w:rsidRPr="00A23938">
        <w:rPr>
          <w:rStyle w:val="TagStyle"/>
          <w:rtl/>
        </w:rPr>
        <w:t xml:space="preserve"> &lt;&lt; דובר &gt;&gt; </w:t>
      </w:r>
      <w:r w:rsidRPr="00A23938">
        <w:rPr>
          <w:rtl/>
        </w:rPr>
        <w:t xml:space="preserve">שמחה </w:t>
      </w:r>
      <w:proofErr w:type="spellStart"/>
      <w:r w:rsidRPr="00A23938">
        <w:rPr>
          <w:rtl/>
        </w:rPr>
        <w:t>רוטמן</w:t>
      </w:r>
      <w:proofErr w:type="spellEnd"/>
      <w:r w:rsidRPr="00A23938">
        <w:rPr>
          <w:rtl/>
        </w:rPr>
        <w:t xml:space="preserve"> (הציונות הדתית):</w:t>
      </w:r>
      <w:r w:rsidRPr="00A23938">
        <w:rPr>
          <w:rStyle w:val="TagStyle"/>
          <w:rtl/>
        </w:rPr>
        <w:t xml:space="preserve"> &lt;&lt; דובר &gt;&gt;</w:t>
      </w:r>
      <w:r w:rsidRPr="00A23938">
        <w:rPr>
          <w:rtl/>
        </w:rPr>
        <w:t xml:space="preserve">   </w:t>
      </w:r>
      <w:bookmarkEnd w:id="540"/>
    </w:p>
    <w:p w:rsidR="006D43B1" w:rsidRPr="00A23938" w:rsidRDefault="006D43B1" w:rsidP="006D43B1">
      <w:pPr>
        <w:pStyle w:val="KeepWithNext"/>
        <w:rPr>
          <w:rtl/>
          <w:lang w:eastAsia="he-IL"/>
        </w:rPr>
      </w:pPr>
    </w:p>
    <w:p w:rsidR="006D43B1" w:rsidRPr="00A23938" w:rsidRDefault="006D43B1" w:rsidP="006D43B1">
      <w:pPr>
        <w:rPr>
          <w:rtl/>
          <w:lang w:eastAsia="he-IL"/>
        </w:rPr>
      </w:pPr>
      <w:r w:rsidRPr="00A23938">
        <w:rPr>
          <w:rFonts w:hint="cs"/>
          <w:rtl/>
          <w:lang w:eastAsia="he-IL"/>
        </w:rPr>
        <w:t xml:space="preserve">כרגע לא. </w:t>
      </w:r>
      <w:r w:rsidR="000E3B43" w:rsidRPr="00A23938">
        <w:rPr>
          <w:rFonts w:hint="cs"/>
          <w:rtl/>
          <w:lang w:eastAsia="he-IL"/>
        </w:rPr>
        <w:t xml:space="preserve">כרגע החוק מאפשר לשר להקים </w:t>
      </w:r>
      <w:bookmarkStart w:id="541" w:name="_ETM_Q1_3493000"/>
      <w:bookmarkEnd w:id="541"/>
      <w:r w:rsidR="000E3B43" w:rsidRPr="00A23938">
        <w:rPr>
          <w:rFonts w:hint="cs"/>
          <w:rtl/>
          <w:lang w:eastAsia="he-IL"/>
        </w:rPr>
        <w:t>מחלקות כלכליות רק בשתי - - -</w:t>
      </w:r>
    </w:p>
    <w:p w:rsidR="006D43B1" w:rsidRPr="00A23938" w:rsidRDefault="006D43B1" w:rsidP="006D43B1">
      <w:pPr>
        <w:rPr>
          <w:rtl/>
          <w:lang w:eastAsia="he-IL"/>
        </w:rPr>
      </w:pPr>
    </w:p>
    <w:p w:rsidR="006D43B1" w:rsidRPr="00A23938" w:rsidRDefault="006D43B1" w:rsidP="006D43B1">
      <w:pPr>
        <w:pStyle w:val="a4"/>
        <w:keepNext/>
      </w:pPr>
      <w:bookmarkStart w:id="542" w:name="ET_speaker_6208_98"/>
      <w:r w:rsidRPr="00A23938">
        <w:rPr>
          <w:rStyle w:val="TagStyle"/>
          <w:rtl/>
        </w:rPr>
        <w:t xml:space="preserve"> &lt;&lt; דובר &gt;&gt; </w:t>
      </w:r>
      <w:r w:rsidRPr="00A23938">
        <w:rPr>
          <w:rtl/>
        </w:rPr>
        <w:t>שר המשפטים גדעון סער:</w:t>
      </w:r>
      <w:r w:rsidRPr="00A23938">
        <w:rPr>
          <w:rStyle w:val="TagStyle"/>
          <w:rtl/>
        </w:rPr>
        <w:t xml:space="preserve"> &lt;&lt; דובר &gt;&gt;</w:t>
      </w:r>
      <w:r w:rsidRPr="00A23938">
        <w:rPr>
          <w:rtl/>
        </w:rPr>
        <w:t xml:space="preserve">   </w:t>
      </w:r>
      <w:bookmarkEnd w:id="542"/>
    </w:p>
    <w:p w:rsidR="006D43B1" w:rsidRPr="00A23938" w:rsidRDefault="006D43B1" w:rsidP="006D43B1">
      <w:pPr>
        <w:pStyle w:val="KeepWithNext"/>
        <w:rPr>
          <w:rtl/>
          <w:lang w:eastAsia="he-IL"/>
        </w:rPr>
      </w:pPr>
    </w:p>
    <w:p w:rsidR="006D43B1" w:rsidRPr="00A23938" w:rsidRDefault="006D43B1" w:rsidP="006D43B1">
      <w:pPr>
        <w:rPr>
          <w:rtl/>
          <w:lang w:eastAsia="he-IL"/>
        </w:rPr>
      </w:pPr>
      <w:r w:rsidRPr="00A23938">
        <w:rPr>
          <w:rFonts w:hint="cs"/>
          <w:rtl/>
          <w:lang w:eastAsia="he-IL"/>
        </w:rPr>
        <w:t>הן כבר קיימות. שתיהן קיימות.</w:t>
      </w:r>
    </w:p>
    <w:p w:rsidR="006D43B1" w:rsidRPr="00A23938" w:rsidRDefault="006D43B1" w:rsidP="006D43B1">
      <w:pPr>
        <w:rPr>
          <w:rtl/>
          <w:lang w:eastAsia="he-IL"/>
        </w:rPr>
      </w:pPr>
    </w:p>
    <w:p w:rsidR="006D43B1" w:rsidRPr="00A23938" w:rsidRDefault="006D43B1" w:rsidP="006D43B1">
      <w:pPr>
        <w:pStyle w:val="af6"/>
        <w:keepNext/>
      </w:pPr>
      <w:bookmarkStart w:id="543" w:name="ET_yor_6156_99"/>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543"/>
    </w:p>
    <w:p w:rsidR="006D43B1" w:rsidRPr="00A23938" w:rsidRDefault="006D43B1" w:rsidP="006D43B1">
      <w:pPr>
        <w:pStyle w:val="KeepWithNext"/>
        <w:rPr>
          <w:rtl/>
          <w:lang w:eastAsia="he-IL"/>
        </w:rPr>
      </w:pPr>
    </w:p>
    <w:p w:rsidR="006D43B1" w:rsidRPr="00A23938" w:rsidRDefault="006D43B1" w:rsidP="00D05844">
      <w:pPr>
        <w:rPr>
          <w:rtl/>
          <w:lang w:eastAsia="he-IL"/>
        </w:rPr>
      </w:pPr>
      <w:r w:rsidRPr="00A23938">
        <w:rPr>
          <w:rFonts w:hint="cs"/>
          <w:rtl/>
          <w:lang w:eastAsia="he-IL"/>
        </w:rPr>
        <w:t>חבר</w:t>
      </w:r>
      <w:r w:rsidR="00D05844" w:rsidRPr="00A23938">
        <w:rPr>
          <w:rFonts w:hint="cs"/>
          <w:rtl/>
          <w:lang w:eastAsia="he-IL"/>
        </w:rPr>
        <w:t xml:space="preserve">'ה, אם אני לא טועה, בחוק שאנחנו עתידים </w:t>
      </w:r>
      <w:bookmarkStart w:id="544" w:name="_ETM_Q1_3508000"/>
      <w:bookmarkEnd w:id="544"/>
      <w:r w:rsidR="00D05844" w:rsidRPr="00A23938">
        <w:rPr>
          <w:rFonts w:hint="cs"/>
          <w:rtl/>
          <w:lang w:eastAsia="he-IL"/>
        </w:rPr>
        <w:t xml:space="preserve">לקבל יש הסמכה של השר לפתוח עוד מחלקות כלכליות. </w:t>
      </w:r>
      <w:r w:rsidRPr="00A23938">
        <w:rPr>
          <w:rFonts w:hint="cs"/>
          <w:rtl/>
          <w:lang w:eastAsia="he-IL"/>
        </w:rPr>
        <w:t>זה חלק מהחוק שהוא המעשה המשלים. אם הולכים על דוקטרינת ההתמחות</w:t>
      </w:r>
      <w:r w:rsidR="00D05844" w:rsidRPr="00A23938">
        <w:rPr>
          <w:rFonts w:hint="cs"/>
          <w:rtl/>
          <w:lang w:eastAsia="he-IL"/>
        </w:rPr>
        <w:t xml:space="preserve">, </w:t>
      </w:r>
      <w:bookmarkStart w:id="545" w:name="_ETM_Q1_3516000"/>
      <w:bookmarkEnd w:id="545"/>
      <w:r w:rsidR="00D05844" w:rsidRPr="00A23938">
        <w:rPr>
          <w:rFonts w:hint="cs"/>
          <w:rtl/>
          <w:lang w:eastAsia="he-IL"/>
        </w:rPr>
        <w:t xml:space="preserve">ויש לך בתי משפט בישראל שיש בהם שופט אחד או </w:t>
      </w:r>
      <w:bookmarkStart w:id="546" w:name="_ETM_Q1_3521000"/>
      <w:bookmarkEnd w:id="546"/>
      <w:r w:rsidR="00D05844" w:rsidRPr="00A23938">
        <w:rPr>
          <w:rFonts w:hint="cs"/>
          <w:rtl/>
          <w:lang w:eastAsia="he-IL"/>
        </w:rPr>
        <w:t>שני שופטים, זה סותר, זה מגמות סותרות.</w:t>
      </w:r>
    </w:p>
    <w:p w:rsidR="006D43B1" w:rsidRPr="00A23938" w:rsidRDefault="006D43B1" w:rsidP="006D43B1">
      <w:pPr>
        <w:rPr>
          <w:rtl/>
          <w:lang w:eastAsia="he-IL"/>
        </w:rPr>
      </w:pPr>
    </w:p>
    <w:p w:rsidR="006D43B1" w:rsidRPr="00A23938" w:rsidRDefault="006D43B1" w:rsidP="006D43B1">
      <w:pPr>
        <w:pStyle w:val="af9"/>
        <w:keepNext/>
        <w:rPr>
          <w:lang w:eastAsia="he-IL"/>
        </w:rPr>
      </w:pPr>
      <w:bookmarkStart w:id="547" w:name="ET_guest_736680_100"/>
      <w:r w:rsidRPr="00A23938">
        <w:rPr>
          <w:rStyle w:val="TagStyle"/>
          <w:rtl/>
        </w:rPr>
        <w:t xml:space="preserve"> &lt;&lt; אורח &gt;&gt; </w:t>
      </w:r>
      <w:r w:rsidRPr="00A23938">
        <w:rPr>
          <w:rtl/>
          <w:lang w:eastAsia="he-IL"/>
        </w:rPr>
        <w:t xml:space="preserve">גיל </w:t>
      </w:r>
      <w:proofErr w:type="spellStart"/>
      <w:r w:rsidRPr="00A23938">
        <w:rPr>
          <w:rtl/>
          <w:lang w:eastAsia="he-IL"/>
        </w:rPr>
        <w:t>דחוח</w:t>
      </w:r>
      <w:proofErr w:type="spellEnd"/>
      <w:r w:rsidRPr="00A23938">
        <w:rPr>
          <w:rtl/>
          <w:lang w:eastAsia="he-IL"/>
        </w:rPr>
        <w:t>:</w:t>
      </w:r>
      <w:r w:rsidRPr="00A23938">
        <w:rPr>
          <w:rStyle w:val="TagStyle"/>
          <w:rtl/>
        </w:rPr>
        <w:t xml:space="preserve"> &lt;&lt; אורח &gt;&gt;</w:t>
      </w:r>
      <w:r w:rsidRPr="00A23938">
        <w:rPr>
          <w:rtl/>
          <w:lang w:eastAsia="he-IL"/>
        </w:rPr>
        <w:t xml:space="preserve">   </w:t>
      </w:r>
      <w:bookmarkEnd w:id="547"/>
    </w:p>
    <w:p w:rsidR="006D43B1" w:rsidRPr="00A23938" w:rsidRDefault="006D43B1" w:rsidP="006D43B1">
      <w:pPr>
        <w:pStyle w:val="KeepWithNext"/>
        <w:rPr>
          <w:rtl/>
          <w:lang w:eastAsia="he-IL"/>
        </w:rPr>
      </w:pPr>
    </w:p>
    <w:p w:rsidR="006D43B1" w:rsidRPr="00A23938" w:rsidRDefault="006D43B1" w:rsidP="00D05844">
      <w:pPr>
        <w:rPr>
          <w:rtl/>
          <w:lang w:eastAsia="he-IL"/>
        </w:rPr>
      </w:pPr>
      <w:r w:rsidRPr="00A23938">
        <w:rPr>
          <w:rFonts w:hint="cs"/>
          <w:rtl/>
          <w:lang w:eastAsia="he-IL"/>
        </w:rPr>
        <w:t xml:space="preserve">אנחנו בעד הנושא של ההתמחות, כי אנחנו רואים </w:t>
      </w:r>
      <w:r w:rsidR="00D05844" w:rsidRPr="00A23938">
        <w:rPr>
          <w:rFonts w:hint="cs"/>
          <w:rtl/>
          <w:lang w:eastAsia="he-IL"/>
        </w:rPr>
        <w:t xml:space="preserve">היום החלטות מאוד שונות בין כל השופטים, </w:t>
      </w:r>
      <w:bookmarkStart w:id="548" w:name="_ETM_Q1_3531000"/>
      <w:bookmarkEnd w:id="548"/>
      <w:r w:rsidR="00D05844" w:rsidRPr="00A23938">
        <w:rPr>
          <w:rFonts w:hint="cs"/>
          <w:rtl/>
          <w:lang w:eastAsia="he-IL"/>
        </w:rPr>
        <w:t xml:space="preserve">אבל כשבאים לבחור מי יחליט מהו עניין כלכלי, כשבתיק מסוים </w:t>
      </w:r>
      <w:bookmarkStart w:id="549" w:name="_ETM_Q1_3535000"/>
      <w:bookmarkEnd w:id="549"/>
      <w:r w:rsidR="00D05844" w:rsidRPr="00A23938">
        <w:rPr>
          <w:rFonts w:hint="cs"/>
          <w:rtl/>
          <w:lang w:eastAsia="he-IL"/>
        </w:rPr>
        <w:t xml:space="preserve">יכול להיות עניין כלכלי </w:t>
      </w:r>
      <w:r w:rsidRPr="00A23938">
        <w:rPr>
          <w:rFonts w:hint="cs"/>
          <w:rtl/>
          <w:lang w:eastAsia="he-IL"/>
        </w:rPr>
        <w:t>אזוטרי או שולי</w:t>
      </w:r>
      <w:r w:rsidR="00D05844" w:rsidRPr="00A23938">
        <w:rPr>
          <w:rFonts w:hint="cs"/>
          <w:rtl/>
          <w:lang w:eastAsia="he-IL"/>
        </w:rPr>
        <w:t xml:space="preserve"> - - -</w:t>
      </w:r>
    </w:p>
    <w:p w:rsidR="006D43B1" w:rsidRPr="00A23938" w:rsidRDefault="006D43B1" w:rsidP="006D43B1">
      <w:pPr>
        <w:rPr>
          <w:rtl/>
          <w:lang w:eastAsia="he-IL"/>
        </w:rPr>
      </w:pPr>
    </w:p>
    <w:p w:rsidR="006D43B1" w:rsidRPr="00A23938" w:rsidRDefault="006D43B1" w:rsidP="006D43B1">
      <w:pPr>
        <w:pStyle w:val="af6"/>
        <w:keepNext/>
      </w:pPr>
      <w:bookmarkStart w:id="550" w:name="ET_yor_6156_101"/>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550"/>
    </w:p>
    <w:p w:rsidR="006D43B1" w:rsidRPr="00A23938" w:rsidRDefault="006D43B1" w:rsidP="006D43B1">
      <w:pPr>
        <w:pStyle w:val="KeepWithNext"/>
        <w:rPr>
          <w:rtl/>
          <w:lang w:eastAsia="he-IL"/>
        </w:rPr>
      </w:pPr>
    </w:p>
    <w:p w:rsidR="006D43B1" w:rsidRPr="00A23938" w:rsidRDefault="006D43B1" w:rsidP="00D05844">
      <w:pPr>
        <w:rPr>
          <w:rtl/>
          <w:lang w:eastAsia="he-IL"/>
        </w:rPr>
      </w:pPr>
      <w:r w:rsidRPr="00A23938">
        <w:rPr>
          <w:rFonts w:hint="cs"/>
          <w:rtl/>
          <w:lang w:eastAsia="he-IL"/>
        </w:rPr>
        <w:t xml:space="preserve">זה ברור לי, אבל </w:t>
      </w:r>
      <w:r w:rsidR="00D05844" w:rsidRPr="00A23938">
        <w:rPr>
          <w:rFonts w:hint="cs"/>
          <w:rtl/>
          <w:lang w:eastAsia="he-IL"/>
        </w:rPr>
        <w:t xml:space="preserve">אני רק </w:t>
      </w:r>
      <w:bookmarkStart w:id="551" w:name="_ETM_Q1_3541000"/>
      <w:bookmarkEnd w:id="551"/>
      <w:r w:rsidR="00D05844" w:rsidRPr="00A23938">
        <w:rPr>
          <w:rFonts w:hint="cs"/>
          <w:rtl/>
          <w:lang w:eastAsia="he-IL"/>
        </w:rPr>
        <w:t xml:space="preserve">בא ואומר עוד פעם: השיטה ההפוכה היא לבוא ולקבוע, כמו </w:t>
      </w:r>
      <w:bookmarkStart w:id="552" w:name="_ETM_Q1_3544000"/>
      <w:bookmarkEnd w:id="552"/>
      <w:r w:rsidR="00D05844" w:rsidRPr="00A23938">
        <w:rPr>
          <w:rFonts w:hint="cs"/>
          <w:rtl/>
          <w:lang w:eastAsia="he-IL"/>
        </w:rPr>
        <w:t xml:space="preserve">שיש כבר בחלק מהסעיפים בחוק, שכל תיק של 5 מיליון </w:t>
      </w:r>
      <w:bookmarkStart w:id="553" w:name="_ETM_Q1_3549000"/>
      <w:bookmarkEnd w:id="553"/>
      <w:r w:rsidR="00D05844" w:rsidRPr="00A23938">
        <w:rPr>
          <w:rFonts w:hint="cs"/>
          <w:rtl/>
          <w:lang w:eastAsia="he-IL"/>
        </w:rPr>
        <w:t xml:space="preserve">שקלים ו-10 מיליון שקלים הוא עניין כלכלי, ואין לגביו את </w:t>
      </w:r>
      <w:bookmarkStart w:id="554" w:name="_ETM_Q1_3553000"/>
      <w:bookmarkEnd w:id="554"/>
      <w:r w:rsidR="00D05844" w:rsidRPr="00A23938">
        <w:rPr>
          <w:rFonts w:hint="cs"/>
          <w:rtl/>
          <w:lang w:eastAsia="he-IL"/>
        </w:rPr>
        <w:t>השיקול וזה עובר למחוזי, אלא אם - - -</w:t>
      </w:r>
    </w:p>
    <w:p w:rsidR="008E0E22" w:rsidRPr="00A23938" w:rsidRDefault="008E0E22" w:rsidP="006D43B1">
      <w:pPr>
        <w:rPr>
          <w:rtl/>
          <w:lang w:eastAsia="he-IL"/>
        </w:rPr>
      </w:pPr>
    </w:p>
    <w:p w:rsidR="008E0E22" w:rsidRPr="00A23938" w:rsidRDefault="008E0E22" w:rsidP="008E0E22">
      <w:pPr>
        <w:pStyle w:val="a4"/>
        <w:keepNext/>
      </w:pPr>
      <w:bookmarkStart w:id="555" w:name="ET_speaker_6157_102"/>
      <w:r w:rsidRPr="00A23938">
        <w:rPr>
          <w:rStyle w:val="TagStyle"/>
          <w:rtl/>
        </w:rPr>
        <w:t xml:space="preserve"> &lt;&lt; דובר &gt;&gt; </w:t>
      </w:r>
      <w:r w:rsidRPr="00A23938">
        <w:rPr>
          <w:rtl/>
        </w:rPr>
        <w:t xml:space="preserve">שמחה </w:t>
      </w:r>
      <w:proofErr w:type="spellStart"/>
      <w:r w:rsidRPr="00A23938">
        <w:rPr>
          <w:rtl/>
        </w:rPr>
        <w:t>רוטמן</w:t>
      </w:r>
      <w:proofErr w:type="spellEnd"/>
      <w:r w:rsidRPr="00A23938">
        <w:rPr>
          <w:rtl/>
        </w:rPr>
        <w:t xml:space="preserve"> (הציונות הדתית):</w:t>
      </w:r>
      <w:r w:rsidRPr="00A23938">
        <w:rPr>
          <w:rStyle w:val="TagStyle"/>
          <w:rtl/>
        </w:rPr>
        <w:t xml:space="preserve"> &lt;&lt; דובר &gt;&gt;</w:t>
      </w:r>
      <w:r w:rsidRPr="00A23938">
        <w:rPr>
          <w:rtl/>
        </w:rPr>
        <w:t xml:space="preserve">   </w:t>
      </w:r>
      <w:bookmarkEnd w:id="555"/>
    </w:p>
    <w:p w:rsidR="008E0E22" w:rsidRPr="00A23938" w:rsidRDefault="008E0E22" w:rsidP="008E0E22">
      <w:pPr>
        <w:pStyle w:val="KeepWithNext"/>
        <w:rPr>
          <w:rtl/>
          <w:lang w:eastAsia="he-IL"/>
        </w:rPr>
      </w:pPr>
    </w:p>
    <w:p w:rsidR="008E0E22" w:rsidRPr="00A23938" w:rsidRDefault="008E0E22" w:rsidP="008E0E22">
      <w:pPr>
        <w:rPr>
          <w:rtl/>
          <w:lang w:eastAsia="he-IL"/>
        </w:rPr>
      </w:pPr>
      <w:r w:rsidRPr="00A23938">
        <w:rPr>
          <w:rFonts w:hint="cs"/>
          <w:rtl/>
          <w:lang w:eastAsia="he-IL"/>
        </w:rPr>
        <w:t>זה הרבה יותר טוב. אדוני היושב-ראש, זה הרבה יותר טוב.</w:t>
      </w:r>
    </w:p>
    <w:p w:rsidR="008E0E22" w:rsidRPr="00A23938" w:rsidRDefault="008E0E22" w:rsidP="008E0E22">
      <w:pPr>
        <w:rPr>
          <w:rtl/>
          <w:lang w:eastAsia="he-IL"/>
        </w:rPr>
      </w:pPr>
    </w:p>
    <w:p w:rsidR="008E0E22" w:rsidRPr="00A23938" w:rsidRDefault="008E0E22" w:rsidP="008E0E22">
      <w:pPr>
        <w:pStyle w:val="af6"/>
        <w:keepNext/>
      </w:pPr>
      <w:bookmarkStart w:id="556" w:name="ET_yor_6156_103"/>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556"/>
    </w:p>
    <w:p w:rsidR="008E0E22" w:rsidRPr="00A23938" w:rsidRDefault="008E0E22" w:rsidP="008E0E22">
      <w:pPr>
        <w:pStyle w:val="KeepWithNext"/>
        <w:rPr>
          <w:rtl/>
          <w:lang w:eastAsia="he-IL"/>
        </w:rPr>
      </w:pPr>
    </w:p>
    <w:p w:rsidR="008E0E22" w:rsidRPr="00A23938" w:rsidRDefault="00D05844" w:rsidP="008E0E22">
      <w:pPr>
        <w:rPr>
          <w:rtl/>
          <w:lang w:eastAsia="he-IL"/>
        </w:rPr>
      </w:pPr>
      <w:r w:rsidRPr="00A23938">
        <w:rPr>
          <w:rFonts w:hint="cs"/>
          <w:rtl/>
          <w:lang w:eastAsia="he-IL"/>
        </w:rPr>
        <w:t xml:space="preserve">נשמע את </w:t>
      </w:r>
      <w:bookmarkStart w:id="557" w:name="_ETM_Q1_3559000"/>
      <w:bookmarkEnd w:id="557"/>
      <w:r w:rsidRPr="00A23938">
        <w:rPr>
          <w:rFonts w:hint="cs"/>
          <w:rtl/>
          <w:lang w:eastAsia="he-IL"/>
        </w:rPr>
        <w:t xml:space="preserve">עמדת משרד המשפטים והנהלת בתי המשפט, אבל </w:t>
      </w:r>
      <w:r w:rsidR="008E0E22" w:rsidRPr="00A23938">
        <w:rPr>
          <w:rFonts w:hint="cs"/>
          <w:rtl/>
          <w:lang w:eastAsia="he-IL"/>
        </w:rPr>
        <w:t xml:space="preserve">זה הרבה </w:t>
      </w:r>
      <w:r w:rsidRPr="00A23938">
        <w:rPr>
          <w:rFonts w:hint="cs"/>
          <w:rtl/>
          <w:lang w:eastAsia="he-IL"/>
        </w:rPr>
        <w:t xml:space="preserve">יותר טוב בהקשר </w:t>
      </w:r>
      <w:bookmarkStart w:id="558" w:name="_ETM_Q1_3565000"/>
      <w:bookmarkEnd w:id="558"/>
      <w:r w:rsidRPr="00A23938">
        <w:rPr>
          <w:rFonts w:hint="cs"/>
          <w:rtl/>
          <w:lang w:eastAsia="he-IL"/>
        </w:rPr>
        <w:t xml:space="preserve">של ההתמחות ואולי ודאות, </w:t>
      </w:r>
      <w:r w:rsidR="000D5456" w:rsidRPr="00A23938">
        <w:rPr>
          <w:rFonts w:hint="cs"/>
          <w:rtl/>
          <w:lang w:eastAsia="he-IL"/>
        </w:rPr>
        <w:t>ו</w:t>
      </w:r>
      <w:r w:rsidRPr="00A23938">
        <w:rPr>
          <w:rFonts w:hint="cs"/>
          <w:rtl/>
          <w:lang w:eastAsia="he-IL"/>
        </w:rPr>
        <w:t xml:space="preserve">זה הרבה </w:t>
      </w:r>
      <w:r w:rsidR="008E0E22" w:rsidRPr="00A23938">
        <w:rPr>
          <w:rFonts w:hint="cs"/>
          <w:rtl/>
          <w:lang w:eastAsia="he-IL"/>
        </w:rPr>
        <w:t>פחות טוב בהקשר של זכויות הנאשמים</w:t>
      </w:r>
      <w:r w:rsidRPr="00A23938">
        <w:rPr>
          <w:rFonts w:hint="cs"/>
          <w:rtl/>
          <w:lang w:eastAsia="he-IL"/>
        </w:rPr>
        <w:t xml:space="preserve">. יש פה </w:t>
      </w:r>
      <w:bookmarkStart w:id="559" w:name="_ETM_Q1_3573000"/>
      <w:bookmarkEnd w:id="559"/>
      <w:r w:rsidRPr="00A23938">
        <w:rPr>
          <w:rFonts w:hint="cs"/>
          <w:rtl/>
          <w:lang w:eastAsia="he-IL"/>
        </w:rPr>
        <w:t>איזה איזון.</w:t>
      </w:r>
    </w:p>
    <w:p w:rsidR="008E0E22" w:rsidRPr="00A23938" w:rsidRDefault="008E0E22" w:rsidP="008E0E22">
      <w:pPr>
        <w:rPr>
          <w:rtl/>
          <w:lang w:eastAsia="he-IL"/>
        </w:rPr>
      </w:pPr>
    </w:p>
    <w:p w:rsidR="008E0E22" w:rsidRPr="00A23938" w:rsidRDefault="008E0E22" w:rsidP="008E0E22">
      <w:pPr>
        <w:pStyle w:val="a4"/>
        <w:keepNext/>
      </w:pPr>
      <w:bookmarkStart w:id="560" w:name="ET_speaker_גור_בליי_104"/>
      <w:r w:rsidRPr="00A23938">
        <w:rPr>
          <w:rStyle w:val="TagStyle"/>
          <w:rtl/>
        </w:rPr>
        <w:t xml:space="preserve"> &lt;&lt; דובר &gt;&gt; </w:t>
      </w:r>
      <w:r w:rsidRPr="00A23938">
        <w:rPr>
          <w:rtl/>
        </w:rPr>
        <w:t xml:space="preserve">גור </w:t>
      </w:r>
      <w:proofErr w:type="spellStart"/>
      <w:r w:rsidRPr="00A23938">
        <w:rPr>
          <w:rtl/>
        </w:rPr>
        <w:t>בליי</w:t>
      </w:r>
      <w:proofErr w:type="spellEnd"/>
      <w:r w:rsidRPr="00A23938">
        <w:rPr>
          <w:rtl/>
        </w:rPr>
        <w:t>:</w:t>
      </w:r>
      <w:r w:rsidRPr="00A23938">
        <w:rPr>
          <w:rStyle w:val="TagStyle"/>
          <w:rtl/>
        </w:rPr>
        <w:t xml:space="preserve"> &lt;&lt; דובר &gt;&gt;</w:t>
      </w:r>
      <w:r w:rsidRPr="00A23938">
        <w:rPr>
          <w:rtl/>
        </w:rPr>
        <w:t xml:space="preserve">   </w:t>
      </w:r>
      <w:bookmarkEnd w:id="560"/>
    </w:p>
    <w:p w:rsidR="008E0E22" w:rsidRPr="00A23938" w:rsidRDefault="008E0E22" w:rsidP="008E0E22">
      <w:pPr>
        <w:pStyle w:val="KeepWithNext"/>
        <w:rPr>
          <w:rtl/>
          <w:lang w:eastAsia="he-IL"/>
        </w:rPr>
      </w:pPr>
    </w:p>
    <w:p w:rsidR="008E0E22" w:rsidRPr="00A23938" w:rsidRDefault="00D05844" w:rsidP="00D05844">
      <w:pPr>
        <w:rPr>
          <w:rtl/>
          <w:lang w:eastAsia="he-IL"/>
        </w:rPr>
      </w:pPr>
      <w:r w:rsidRPr="00A23938">
        <w:rPr>
          <w:rFonts w:hint="cs"/>
          <w:rtl/>
          <w:lang w:eastAsia="he-IL"/>
        </w:rPr>
        <w:t>א</w:t>
      </w:r>
      <w:r w:rsidR="008E0E22" w:rsidRPr="00A23938">
        <w:rPr>
          <w:rFonts w:hint="cs"/>
          <w:rtl/>
          <w:lang w:eastAsia="he-IL"/>
        </w:rPr>
        <w:t xml:space="preserve">פשר למצוא </w:t>
      </w:r>
      <w:r w:rsidRPr="00A23938">
        <w:rPr>
          <w:rFonts w:hint="cs"/>
          <w:rtl/>
          <w:lang w:eastAsia="he-IL"/>
        </w:rPr>
        <w:t xml:space="preserve">גם </w:t>
      </w:r>
      <w:r w:rsidR="008E0E22" w:rsidRPr="00A23938">
        <w:rPr>
          <w:rFonts w:hint="cs"/>
          <w:rtl/>
          <w:lang w:eastAsia="he-IL"/>
        </w:rPr>
        <w:t xml:space="preserve">דרך ביניים. </w:t>
      </w:r>
      <w:r w:rsidRPr="00A23938">
        <w:rPr>
          <w:rFonts w:hint="cs"/>
          <w:rtl/>
          <w:lang w:eastAsia="he-IL"/>
        </w:rPr>
        <w:t>השאלה אם הם מוכנים - - -</w:t>
      </w:r>
    </w:p>
    <w:p w:rsidR="00D05844" w:rsidRPr="00A23938" w:rsidRDefault="00D05844" w:rsidP="008E0E22">
      <w:pPr>
        <w:rPr>
          <w:rtl/>
          <w:lang w:eastAsia="he-IL"/>
        </w:rPr>
      </w:pPr>
    </w:p>
    <w:p w:rsidR="00D05844" w:rsidRPr="00A23938" w:rsidRDefault="00D05844" w:rsidP="00D05844">
      <w:pPr>
        <w:pStyle w:val="a4"/>
        <w:keepNext/>
        <w:rPr>
          <w:rtl/>
        </w:rPr>
      </w:pPr>
      <w:bookmarkStart w:id="561" w:name="ET_speaker_5774_243"/>
      <w:r w:rsidRPr="00A23938">
        <w:rPr>
          <w:rStyle w:val="TagStyle"/>
          <w:rtl/>
        </w:rPr>
        <w:t xml:space="preserve"> &lt;&lt; דובר &gt;&gt; </w:t>
      </w:r>
      <w:r w:rsidRPr="00A23938">
        <w:rPr>
          <w:rtl/>
        </w:rPr>
        <w:t>צבי האוזר (תקווה חדשה):</w:t>
      </w:r>
      <w:r w:rsidRPr="00A23938">
        <w:rPr>
          <w:rStyle w:val="TagStyle"/>
          <w:rtl/>
        </w:rPr>
        <w:t xml:space="preserve"> &lt;&lt; דובר &gt;&gt;</w:t>
      </w:r>
      <w:r w:rsidRPr="00A23938">
        <w:rPr>
          <w:rtl/>
        </w:rPr>
        <w:t xml:space="preserve">   </w:t>
      </w:r>
      <w:bookmarkEnd w:id="561"/>
    </w:p>
    <w:p w:rsidR="00D05844" w:rsidRPr="00A23938" w:rsidRDefault="00D05844" w:rsidP="00D05844">
      <w:pPr>
        <w:pStyle w:val="KeepWithNext"/>
        <w:rPr>
          <w:rtl/>
          <w:lang w:eastAsia="he-IL"/>
        </w:rPr>
      </w:pPr>
    </w:p>
    <w:p w:rsidR="00D05844" w:rsidRPr="00A23938" w:rsidRDefault="00D05844" w:rsidP="00D05844">
      <w:pPr>
        <w:rPr>
          <w:rtl/>
          <w:lang w:eastAsia="he-IL"/>
        </w:rPr>
      </w:pPr>
      <w:bookmarkStart w:id="562" w:name="_ETM_Q1_3578000"/>
      <w:bookmarkEnd w:id="562"/>
      <w:r w:rsidRPr="00A23938">
        <w:rPr>
          <w:rFonts w:hint="cs"/>
          <w:rtl/>
          <w:lang w:eastAsia="he-IL"/>
        </w:rPr>
        <w:t xml:space="preserve">תהיה החלטה </w:t>
      </w:r>
      <w:bookmarkStart w:id="563" w:name="_ETM_Q1_3577000"/>
      <w:bookmarkEnd w:id="563"/>
      <w:r w:rsidRPr="00A23938">
        <w:rPr>
          <w:rFonts w:hint="cs"/>
          <w:rtl/>
          <w:lang w:eastAsia="he-IL"/>
        </w:rPr>
        <w:t>לא לתבוע לפי הסכום בגלל - - -</w:t>
      </w:r>
    </w:p>
    <w:p w:rsidR="00D05844" w:rsidRPr="00A23938" w:rsidRDefault="00D05844" w:rsidP="00D05844">
      <w:pPr>
        <w:rPr>
          <w:rtl/>
          <w:lang w:eastAsia="he-IL"/>
        </w:rPr>
      </w:pPr>
      <w:bookmarkStart w:id="564" w:name="_ETM_Q1_3580000"/>
      <w:bookmarkEnd w:id="564"/>
    </w:p>
    <w:p w:rsidR="00D05844" w:rsidRPr="00A23938" w:rsidRDefault="00D05844" w:rsidP="00D05844">
      <w:pPr>
        <w:pStyle w:val="af6"/>
        <w:keepNext/>
        <w:rPr>
          <w:rtl/>
        </w:rPr>
      </w:pPr>
      <w:bookmarkStart w:id="565" w:name="ET_yor_6156_244"/>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565"/>
    </w:p>
    <w:p w:rsidR="00D05844" w:rsidRPr="00A23938" w:rsidRDefault="00D05844" w:rsidP="00D05844">
      <w:pPr>
        <w:pStyle w:val="KeepWithNext"/>
        <w:rPr>
          <w:rtl/>
          <w:lang w:eastAsia="he-IL"/>
        </w:rPr>
      </w:pPr>
    </w:p>
    <w:p w:rsidR="00D05844" w:rsidRPr="00A23938" w:rsidRDefault="00D05844" w:rsidP="00D05844">
      <w:pPr>
        <w:rPr>
          <w:rtl/>
          <w:lang w:eastAsia="he-IL"/>
        </w:rPr>
      </w:pPr>
      <w:bookmarkStart w:id="566" w:name="_ETM_Q1_3583000"/>
      <w:bookmarkEnd w:id="566"/>
      <w:r w:rsidRPr="00A23938">
        <w:rPr>
          <w:rFonts w:hint="cs"/>
          <w:rtl/>
          <w:lang w:eastAsia="he-IL"/>
        </w:rPr>
        <w:t xml:space="preserve">חבר הכנסת סעדי, </w:t>
      </w:r>
      <w:bookmarkStart w:id="567" w:name="_ETM_Q1_3585000"/>
      <w:bookmarkEnd w:id="567"/>
      <w:r w:rsidRPr="00A23938">
        <w:rPr>
          <w:rFonts w:hint="cs"/>
          <w:rtl/>
          <w:lang w:eastAsia="he-IL"/>
        </w:rPr>
        <w:t xml:space="preserve">ואז היועץ המשפטי, ואז נשמע את ההתייחסות המסודרת שלכם לכל </w:t>
      </w:r>
      <w:bookmarkStart w:id="568" w:name="_ETM_Q1_3587000"/>
      <w:bookmarkEnd w:id="568"/>
      <w:r w:rsidRPr="00A23938">
        <w:rPr>
          <w:rFonts w:hint="cs"/>
          <w:rtl/>
          <w:lang w:eastAsia="he-IL"/>
        </w:rPr>
        <w:t>הסוגיות.</w:t>
      </w:r>
    </w:p>
    <w:p w:rsidR="00D05844" w:rsidRPr="00A23938" w:rsidRDefault="00D05844" w:rsidP="00D05844">
      <w:pPr>
        <w:rPr>
          <w:rtl/>
          <w:lang w:eastAsia="he-IL"/>
        </w:rPr>
      </w:pPr>
      <w:bookmarkStart w:id="569" w:name="_ETM_Q1_3589000"/>
      <w:bookmarkEnd w:id="569"/>
    </w:p>
    <w:p w:rsidR="008E0E22" w:rsidRPr="00A23938" w:rsidRDefault="008E0E22" w:rsidP="008E0E22">
      <w:pPr>
        <w:pStyle w:val="a4"/>
        <w:keepNext/>
      </w:pPr>
      <w:bookmarkStart w:id="570" w:name="ET_speaker_5292_105"/>
      <w:r w:rsidRPr="00A23938">
        <w:rPr>
          <w:rStyle w:val="TagStyle"/>
          <w:rtl/>
        </w:rPr>
        <w:t xml:space="preserve"> &lt;&lt; דובר &gt;&gt; </w:t>
      </w:r>
      <w:r w:rsidRPr="00A23938">
        <w:rPr>
          <w:rtl/>
        </w:rPr>
        <w:t>אוסאמה סעדי (הרשימה המשותפת):</w:t>
      </w:r>
      <w:r w:rsidRPr="00A23938">
        <w:rPr>
          <w:rStyle w:val="TagStyle"/>
          <w:rtl/>
        </w:rPr>
        <w:t xml:space="preserve"> &lt;&lt; דובר &gt;&gt;</w:t>
      </w:r>
      <w:r w:rsidRPr="00A23938">
        <w:rPr>
          <w:rtl/>
        </w:rPr>
        <w:t xml:space="preserve">   </w:t>
      </w:r>
      <w:bookmarkEnd w:id="570"/>
    </w:p>
    <w:p w:rsidR="008E0E22" w:rsidRPr="00A23938" w:rsidRDefault="008E0E22" w:rsidP="008E0E22">
      <w:pPr>
        <w:pStyle w:val="KeepWithNext"/>
        <w:rPr>
          <w:rtl/>
          <w:lang w:eastAsia="he-IL"/>
        </w:rPr>
      </w:pPr>
    </w:p>
    <w:p w:rsidR="008E0E22" w:rsidRPr="00A23938" w:rsidRDefault="00D05844" w:rsidP="008E0E22">
      <w:pPr>
        <w:rPr>
          <w:rtl/>
          <w:lang w:eastAsia="he-IL"/>
        </w:rPr>
      </w:pPr>
      <w:r w:rsidRPr="00A23938">
        <w:rPr>
          <w:rFonts w:hint="cs"/>
          <w:rtl/>
          <w:lang w:eastAsia="he-IL"/>
        </w:rPr>
        <w:t>כבוד היושב-ראש - - -</w:t>
      </w:r>
    </w:p>
    <w:p w:rsidR="008E0E22" w:rsidRPr="00A23938" w:rsidRDefault="008E0E22" w:rsidP="008E0E22">
      <w:pPr>
        <w:rPr>
          <w:rtl/>
          <w:lang w:eastAsia="he-IL"/>
        </w:rPr>
      </w:pPr>
    </w:p>
    <w:p w:rsidR="008E0E22" w:rsidRPr="00A23938" w:rsidRDefault="008E0E22" w:rsidP="008E0E22">
      <w:pPr>
        <w:pStyle w:val="af6"/>
        <w:keepNext/>
      </w:pPr>
      <w:bookmarkStart w:id="571" w:name="ET_yor_6156_106"/>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571"/>
    </w:p>
    <w:p w:rsidR="008E0E22" w:rsidRPr="00A23938" w:rsidRDefault="008E0E22" w:rsidP="008E0E22">
      <w:pPr>
        <w:pStyle w:val="KeepWithNext"/>
        <w:rPr>
          <w:rtl/>
          <w:lang w:eastAsia="he-IL"/>
        </w:rPr>
      </w:pPr>
    </w:p>
    <w:p w:rsidR="008E0E22" w:rsidRPr="00A23938" w:rsidRDefault="008E0E22" w:rsidP="008E0E22">
      <w:pPr>
        <w:rPr>
          <w:rtl/>
          <w:lang w:eastAsia="he-IL"/>
        </w:rPr>
      </w:pPr>
      <w:r w:rsidRPr="00A23938">
        <w:rPr>
          <w:rFonts w:hint="cs"/>
          <w:rtl/>
          <w:lang w:eastAsia="he-IL"/>
        </w:rPr>
        <w:t>סליחה, נציג לשכת עורכי הדין לא סיים.</w:t>
      </w:r>
      <w:r w:rsidR="00D05844" w:rsidRPr="00A23938">
        <w:rPr>
          <w:rFonts w:hint="cs"/>
          <w:rtl/>
          <w:lang w:eastAsia="he-IL"/>
        </w:rPr>
        <w:t xml:space="preserve"> בבקשה, אדוני.</w:t>
      </w:r>
    </w:p>
    <w:p w:rsidR="008E0E22" w:rsidRPr="00A23938" w:rsidRDefault="008E0E22" w:rsidP="008E0E22">
      <w:pPr>
        <w:rPr>
          <w:rtl/>
          <w:lang w:eastAsia="he-IL"/>
        </w:rPr>
      </w:pPr>
    </w:p>
    <w:p w:rsidR="008E0E22" w:rsidRPr="00A23938" w:rsidRDefault="008E0E22" w:rsidP="008E0E22">
      <w:pPr>
        <w:pStyle w:val="af9"/>
        <w:keepNext/>
        <w:rPr>
          <w:lang w:eastAsia="he-IL"/>
        </w:rPr>
      </w:pPr>
      <w:bookmarkStart w:id="572" w:name="ET_guest_736680_107"/>
      <w:r w:rsidRPr="00A23938">
        <w:rPr>
          <w:rStyle w:val="TagStyle"/>
          <w:rtl/>
        </w:rPr>
        <w:t xml:space="preserve"> &lt;&lt; אורח &gt;&gt; </w:t>
      </w:r>
      <w:r w:rsidRPr="00A23938">
        <w:rPr>
          <w:rtl/>
          <w:lang w:eastAsia="he-IL"/>
        </w:rPr>
        <w:t xml:space="preserve">גיל </w:t>
      </w:r>
      <w:proofErr w:type="spellStart"/>
      <w:r w:rsidRPr="00A23938">
        <w:rPr>
          <w:rtl/>
          <w:lang w:eastAsia="he-IL"/>
        </w:rPr>
        <w:t>דחוח</w:t>
      </w:r>
      <w:proofErr w:type="spellEnd"/>
      <w:r w:rsidRPr="00A23938">
        <w:rPr>
          <w:rtl/>
          <w:lang w:eastAsia="he-IL"/>
        </w:rPr>
        <w:t>:</w:t>
      </w:r>
      <w:r w:rsidRPr="00A23938">
        <w:rPr>
          <w:rStyle w:val="TagStyle"/>
          <w:rtl/>
        </w:rPr>
        <w:t xml:space="preserve"> &lt;&lt; אורח &gt;&gt;</w:t>
      </w:r>
      <w:r w:rsidRPr="00A23938">
        <w:rPr>
          <w:rtl/>
          <w:lang w:eastAsia="he-IL"/>
        </w:rPr>
        <w:t xml:space="preserve">   </w:t>
      </w:r>
      <w:bookmarkEnd w:id="572"/>
    </w:p>
    <w:p w:rsidR="008E0E22" w:rsidRPr="00A23938" w:rsidRDefault="008E0E22" w:rsidP="008E0E22">
      <w:pPr>
        <w:pStyle w:val="KeepWithNext"/>
        <w:rPr>
          <w:rtl/>
          <w:lang w:eastAsia="he-IL"/>
        </w:rPr>
      </w:pPr>
    </w:p>
    <w:p w:rsidR="008E0E22" w:rsidRPr="00A23938" w:rsidRDefault="008E0E22" w:rsidP="00260EF5">
      <w:pPr>
        <w:rPr>
          <w:rtl/>
          <w:lang w:eastAsia="he-IL"/>
        </w:rPr>
      </w:pPr>
      <w:r w:rsidRPr="00A23938">
        <w:rPr>
          <w:rFonts w:hint="cs"/>
          <w:rtl/>
          <w:lang w:eastAsia="he-IL"/>
        </w:rPr>
        <w:t>לגבי תיקי המיסוי, הם היום נמצאים</w:t>
      </w:r>
      <w:r w:rsidR="00260EF5" w:rsidRPr="00A23938">
        <w:rPr>
          <w:rFonts w:hint="cs"/>
          <w:rtl/>
          <w:lang w:eastAsia="he-IL"/>
        </w:rPr>
        <w:t xml:space="preserve"> בבית משפט שלום, סעיף 220, שהוא אחד הסעיפים שנכנסת אליו כל עבירת מיסוי, </w:t>
      </w:r>
      <w:bookmarkStart w:id="573" w:name="_ETM_Q1_3608000"/>
      <w:bookmarkEnd w:id="573"/>
      <w:r w:rsidR="00260EF5" w:rsidRPr="00A23938">
        <w:rPr>
          <w:rFonts w:hint="cs"/>
          <w:rtl/>
          <w:lang w:eastAsia="he-IL"/>
        </w:rPr>
        <w:t xml:space="preserve">אפילו הקטנה ביותר. אם </w:t>
      </w:r>
      <w:r w:rsidR="00125FFD" w:rsidRPr="00A23938">
        <w:rPr>
          <w:rFonts w:hint="cs"/>
          <w:rtl/>
          <w:lang w:eastAsia="he-IL"/>
        </w:rPr>
        <w:t xml:space="preserve">כל תיקי המיסוי יעברו לבית המשפט המחוזי, אני חושב, כבוד השר, </w:t>
      </w:r>
      <w:r w:rsidR="00260EF5" w:rsidRPr="00A23938">
        <w:rPr>
          <w:rFonts w:hint="cs"/>
          <w:rtl/>
          <w:lang w:eastAsia="he-IL"/>
        </w:rPr>
        <w:t xml:space="preserve">שבסופו של דבר יהיה פה צוואר בקבוק </w:t>
      </w:r>
      <w:bookmarkStart w:id="574" w:name="_ETM_Q1_3620000"/>
      <w:bookmarkEnd w:id="574"/>
      <w:r w:rsidR="00260EF5" w:rsidRPr="00A23938">
        <w:rPr>
          <w:rFonts w:hint="cs"/>
          <w:rtl/>
          <w:lang w:eastAsia="he-IL"/>
        </w:rPr>
        <w:t>הרבה יותר גדול, כי זאת כמות אדירה של תיקים.</w:t>
      </w:r>
    </w:p>
    <w:p w:rsidR="00125FFD" w:rsidRPr="00A23938" w:rsidRDefault="00125FFD" w:rsidP="008E0E22">
      <w:pPr>
        <w:rPr>
          <w:rtl/>
          <w:lang w:eastAsia="he-IL"/>
        </w:rPr>
      </w:pPr>
    </w:p>
    <w:p w:rsidR="00125FFD" w:rsidRPr="00A23938" w:rsidRDefault="00125FFD" w:rsidP="00125FFD">
      <w:pPr>
        <w:pStyle w:val="a4"/>
        <w:keepNext/>
      </w:pPr>
      <w:bookmarkStart w:id="575" w:name="ET_speaker_6208_108"/>
      <w:r w:rsidRPr="00A23938">
        <w:rPr>
          <w:rStyle w:val="TagStyle"/>
          <w:rtl/>
        </w:rPr>
        <w:t xml:space="preserve"> &lt;&lt; דובר &gt;&gt; </w:t>
      </w:r>
      <w:r w:rsidRPr="00A23938">
        <w:rPr>
          <w:rtl/>
        </w:rPr>
        <w:t>שר המשפטים גדעון סער:</w:t>
      </w:r>
      <w:r w:rsidRPr="00A23938">
        <w:rPr>
          <w:rStyle w:val="TagStyle"/>
          <w:rtl/>
        </w:rPr>
        <w:t xml:space="preserve"> &lt;&lt; דובר &gt;&gt;</w:t>
      </w:r>
      <w:r w:rsidRPr="00A23938">
        <w:rPr>
          <w:rtl/>
        </w:rPr>
        <w:t xml:space="preserve">   </w:t>
      </w:r>
      <w:bookmarkEnd w:id="575"/>
    </w:p>
    <w:p w:rsidR="00125FFD" w:rsidRPr="00A23938" w:rsidRDefault="00125FFD" w:rsidP="00125FFD">
      <w:pPr>
        <w:pStyle w:val="KeepWithNext"/>
        <w:rPr>
          <w:rtl/>
          <w:lang w:eastAsia="he-IL"/>
        </w:rPr>
      </w:pPr>
    </w:p>
    <w:p w:rsidR="00125FFD" w:rsidRPr="00A23938" w:rsidRDefault="00125FFD" w:rsidP="00125FFD">
      <w:pPr>
        <w:rPr>
          <w:rtl/>
          <w:lang w:eastAsia="he-IL"/>
        </w:rPr>
      </w:pPr>
      <w:r w:rsidRPr="00A23938">
        <w:rPr>
          <w:rFonts w:hint="cs"/>
          <w:rtl/>
          <w:lang w:eastAsia="he-IL"/>
        </w:rPr>
        <w:t>בגלל זה יש שיקול דעת בצו. בגלל זה יש מנגנון של שיקול דעת.</w:t>
      </w:r>
    </w:p>
    <w:p w:rsidR="00125FFD" w:rsidRPr="00A23938" w:rsidRDefault="00125FFD" w:rsidP="00125FFD">
      <w:pPr>
        <w:rPr>
          <w:rtl/>
          <w:lang w:eastAsia="he-IL"/>
        </w:rPr>
      </w:pPr>
    </w:p>
    <w:p w:rsidR="00125FFD" w:rsidRPr="00A23938" w:rsidRDefault="00125FFD" w:rsidP="00125FFD">
      <w:pPr>
        <w:pStyle w:val="af9"/>
        <w:keepNext/>
        <w:rPr>
          <w:lang w:eastAsia="he-IL"/>
        </w:rPr>
      </w:pPr>
      <w:bookmarkStart w:id="576" w:name="ET_guest_736680_109"/>
      <w:r w:rsidRPr="00A23938">
        <w:rPr>
          <w:rStyle w:val="TagStyle"/>
          <w:rtl/>
        </w:rPr>
        <w:t xml:space="preserve"> &lt;&lt; אורח &gt;&gt; </w:t>
      </w:r>
      <w:r w:rsidRPr="00A23938">
        <w:rPr>
          <w:rtl/>
          <w:lang w:eastAsia="he-IL"/>
        </w:rPr>
        <w:t xml:space="preserve">גיל </w:t>
      </w:r>
      <w:proofErr w:type="spellStart"/>
      <w:r w:rsidRPr="00A23938">
        <w:rPr>
          <w:rtl/>
          <w:lang w:eastAsia="he-IL"/>
        </w:rPr>
        <w:t>דחוח</w:t>
      </w:r>
      <w:proofErr w:type="spellEnd"/>
      <w:r w:rsidRPr="00A23938">
        <w:rPr>
          <w:rtl/>
          <w:lang w:eastAsia="he-IL"/>
        </w:rPr>
        <w:t>:</w:t>
      </w:r>
      <w:r w:rsidRPr="00A23938">
        <w:rPr>
          <w:rStyle w:val="TagStyle"/>
          <w:rtl/>
        </w:rPr>
        <w:t xml:space="preserve"> &lt;&lt; אורח &gt;&gt;</w:t>
      </w:r>
      <w:r w:rsidRPr="00A23938">
        <w:rPr>
          <w:rtl/>
          <w:lang w:eastAsia="he-IL"/>
        </w:rPr>
        <w:t xml:space="preserve">   </w:t>
      </w:r>
      <w:bookmarkEnd w:id="576"/>
    </w:p>
    <w:p w:rsidR="00125FFD" w:rsidRPr="00A23938" w:rsidRDefault="00125FFD" w:rsidP="00125FFD">
      <w:pPr>
        <w:pStyle w:val="KeepWithNext"/>
        <w:rPr>
          <w:rtl/>
          <w:lang w:eastAsia="he-IL"/>
        </w:rPr>
      </w:pPr>
    </w:p>
    <w:p w:rsidR="00125FFD" w:rsidRPr="00A23938" w:rsidRDefault="00260EF5" w:rsidP="00125FFD">
      <w:pPr>
        <w:rPr>
          <w:rtl/>
          <w:lang w:eastAsia="he-IL"/>
        </w:rPr>
      </w:pPr>
      <w:r w:rsidRPr="00A23938">
        <w:rPr>
          <w:rFonts w:hint="cs"/>
          <w:rtl/>
          <w:lang w:eastAsia="he-IL"/>
        </w:rPr>
        <w:t xml:space="preserve">דבר </w:t>
      </w:r>
      <w:bookmarkStart w:id="577" w:name="_ETM_Q1_3629000"/>
      <w:bookmarkEnd w:id="577"/>
      <w:r w:rsidRPr="00A23938">
        <w:rPr>
          <w:rFonts w:hint="cs"/>
          <w:rtl/>
          <w:lang w:eastAsia="he-IL"/>
        </w:rPr>
        <w:t xml:space="preserve">אחרון שאנחנו מבקשים מניסיוננו, שתהיה גם </w:t>
      </w:r>
      <w:r w:rsidR="00125FFD" w:rsidRPr="00A23938">
        <w:rPr>
          <w:rFonts w:hint="cs"/>
          <w:rtl/>
          <w:lang w:eastAsia="he-IL"/>
        </w:rPr>
        <w:t>בחינה של כמות התקנים החדשים שמכניסים לבית המשפט הכלכלי</w:t>
      </w:r>
      <w:r w:rsidRPr="00A23938">
        <w:rPr>
          <w:rFonts w:hint="cs"/>
          <w:rtl/>
          <w:lang w:eastAsia="he-IL"/>
        </w:rPr>
        <w:t xml:space="preserve"> אל מול מספר </w:t>
      </w:r>
      <w:bookmarkStart w:id="578" w:name="_ETM_Q1_3641000"/>
      <w:bookmarkEnd w:id="578"/>
      <w:r w:rsidRPr="00A23938">
        <w:rPr>
          <w:rFonts w:hint="cs"/>
          <w:rtl/>
          <w:lang w:eastAsia="he-IL"/>
        </w:rPr>
        <w:t>התיקים שהולכים להצטרף אליו.</w:t>
      </w:r>
    </w:p>
    <w:p w:rsidR="00125FFD" w:rsidRPr="00A23938" w:rsidRDefault="00125FFD" w:rsidP="00125FFD">
      <w:pPr>
        <w:rPr>
          <w:rtl/>
          <w:lang w:eastAsia="he-IL"/>
        </w:rPr>
      </w:pPr>
    </w:p>
    <w:p w:rsidR="00125FFD" w:rsidRPr="00A23938" w:rsidRDefault="00125FFD" w:rsidP="00125FFD">
      <w:pPr>
        <w:pStyle w:val="af6"/>
        <w:keepNext/>
      </w:pPr>
      <w:bookmarkStart w:id="579" w:name="ET_yor_6156_110"/>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579"/>
    </w:p>
    <w:p w:rsidR="00125FFD" w:rsidRPr="00A23938" w:rsidRDefault="00125FFD" w:rsidP="00125FFD">
      <w:pPr>
        <w:pStyle w:val="KeepWithNext"/>
        <w:rPr>
          <w:rtl/>
          <w:lang w:eastAsia="he-IL"/>
        </w:rPr>
      </w:pPr>
    </w:p>
    <w:p w:rsidR="00D5427F" w:rsidRPr="00A23938" w:rsidRDefault="00125FFD" w:rsidP="00260EF5">
      <w:pPr>
        <w:rPr>
          <w:rtl/>
          <w:lang w:eastAsia="he-IL"/>
        </w:rPr>
      </w:pPr>
      <w:r w:rsidRPr="00A23938">
        <w:rPr>
          <w:rFonts w:hint="cs"/>
          <w:rtl/>
          <w:lang w:eastAsia="he-IL"/>
        </w:rPr>
        <w:t>התבשרנו</w:t>
      </w:r>
      <w:r w:rsidR="00260EF5" w:rsidRPr="00A23938">
        <w:rPr>
          <w:rFonts w:hint="cs"/>
          <w:rtl/>
          <w:lang w:eastAsia="he-IL"/>
        </w:rPr>
        <w:t>,</w:t>
      </w:r>
      <w:r w:rsidRPr="00A23938">
        <w:rPr>
          <w:rFonts w:hint="cs"/>
          <w:rtl/>
          <w:lang w:eastAsia="he-IL"/>
        </w:rPr>
        <w:t xml:space="preserve"> עוד טרם הדיון</w:t>
      </w:r>
      <w:r w:rsidR="00260EF5" w:rsidRPr="00A23938">
        <w:rPr>
          <w:rFonts w:hint="cs"/>
          <w:rtl/>
          <w:lang w:eastAsia="he-IL"/>
        </w:rPr>
        <w:t xml:space="preserve">, שהצו הזה מגיע אלינו רק </w:t>
      </w:r>
      <w:bookmarkStart w:id="580" w:name="_ETM_Q1_3648000"/>
      <w:bookmarkEnd w:id="580"/>
      <w:r w:rsidR="00260EF5" w:rsidRPr="00A23938">
        <w:rPr>
          <w:rFonts w:hint="cs"/>
          <w:rtl/>
          <w:lang w:eastAsia="he-IL"/>
        </w:rPr>
        <w:t xml:space="preserve">אחרי שיש סיכום דברים בין משרד המשפטים, </w:t>
      </w:r>
      <w:r w:rsidRPr="00A23938">
        <w:rPr>
          <w:rFonts w:hint="cs"/>
          <w:rtl/>
          <w:lang w:eastAsia="he-IL"/>
        </w:rPr>
        <w:t xml:space="preserve">הנהלת בתי המשפט ומשרד האוצר, לגבי הוספת </w:t>
      </w:r>
      <w:r w:rsidR="00260EF5" w:rsidRPr="00A23938">
        <w:rPr>
          <w:rFonts w:hint="cs"/>
          <w:rtl/>
          <w:lang w:eastAsia="he-IL"/>
        </w:rPr>
        <w:t>שישה</w:t>
      </w:r>
      <w:r w:rsidRPr="00A23938">
        <w:rPr>
          <w:rFonts w:hint="cs"/>
          <w:rtl/>
          <w:lang w:eastAsia="he-IL"/>
        </w:rPr>
        <w:t xml:space="preserve"> תקנים </w:t>
      </w:r>
      <w:r w:rsidR="00260EF5" w:rsidRPr="00A23938">
        <w:rPr>
          <w:rFonts w:hint="cs"/>
          <w:rtl/>
          <w:lang w:eastAsia="he-IL"/>
        </w:rPr>
        <w:t xml:space="preserve">לשלושה שקיימים, שזאת </w:t>
      </w:r>
      <w:bookmarkStart w:id="581" w:name="_ETM_Q1_3658000"/>
      <w:bookmarkEnd w:id="581"/>
      <w:r w:rsidR="00260EF5" w:rsidRPr="00A23938">
        <w:rPr>
          <w:rFonts w:hint="cs"/>
          <w:rtl/>
          <w:lang w:eastAsia="he-IL"/>
        </w:rPr>
        <w:t xml:space="preserve">תוספת דרמטית. ציין השר בצדק, שזה לא תלוי עם </w:t>
      </w:r>
      <w:bookmarkStart w:id="582" w:name="_ETM_Q1_3662000"/>
      <w:bookmarkEnd w:id="582"/>
      <w:r w:rsidR="00260EF5" w:rsidRPr="00A23938">
        <w:rPr>
          <w:rFonts w:hint="cs"/>
          <w:rtl/>
          <w:lang w:eastAsia="he-IL"/>
        </w:rPr>
        <w:t xml:space="preserve">סימן שאלה, כל עוד אין תקציב מדינה, כי ברוך השם יש </w:t>
      </w:r>
      <w:bookmarkStart w:id="583" w:name="_ETM_Q1_3666000"/>
      <w:bookmarkEnd w:id="583"/>
      <w:r w:rsidR="00260EF5" w:rsidRPr="00A23938">
        <w:rPr>
          <w:rFonts w:hint="cs"/>
          <w:rtl/>
          <w:lang w:eastAsia="he-IL"/>
        </w:rPr>
        <w:t xml:space="preserve">תקציב למדינת ישראל, ואפילו לשתי שנים, אז ברור שאפשר לגשת </w:t>
      </w:r>
      <w:bookmarkStart w:id="584" w:name="_ETM_Q1_3670000"/>
      <w:bookmarkEnd w:id="584"/>
      <w:r w:rsidR="00260EF5" w:rsidRPr="00A23938">
        <w:rPr>
          <w:rFonts w:hint="cs"/>
          <w:rtl/>
          <w:lang w:eastAsia="he-IL"/>
        </w:rPr>
        <w:t xml:space="preserve">היום, </w:t>
      </w:r>
      <w:r w:rsidR="00D5427F" w:rsidRPr="00A23938">
        <w:rPr>
          <w:rFonts w:hint="cs"/>
          <w:rtl/>
          <w:lang w:eastAsia="he-IL"/>
        </w:rPr>
        <w:t>במסגרת המהלכים של הוועדה למינוי שופטים ולממש את המהלך הזה</w:t>
      </w:r>
      <w:r w:rsidR="00260EF5" w:rsidRPr="00A23938">
        <w:rPr>
          <w:rFonts w:hint="cs"/>
          <w:rtl/>
          <w:lang w:eastAsia="he-IL"/>
        </w:rPr>
        <w:t>, ופשיטא שלא יתחילו להעביר תיקים אם לא מרחיבים את הרכבי השופטים.</w:t>
      </w:r>
    </w:p>
    <w:p w:rsidR="00D5427F" w:rsidRPr="00A23938" w:rsidRDefault="00D5427F" w:rsidP="00125FFD">
      <w:pPr>
        <w:rPr>
          <w:rtl/>
          <w:lang w:eastAsia="he-IL"/>
        </w:rPr>
      </w:pPr>
    </w:p>
    <w:p w:rsidR="00D5427F" w:rsidRPr="00A23938" w:rsidRDefault="00D5427F" w:rsidP="00D5427F">
      <w:pPr>
        <w:pStyle w:val="a4"/>
        <w:keepNext/>
      </w:pPr>
      <w:bookmarkStart w:id="585" w:name="ET_speaker_6208_111"/>
      <w:r w:rsidRPr="00A23938">
        <w:rPr>
          <w:rStyle w:val="TagStyle"/>
          <w:rtl/>
        </w:rPr>
        <w:t xml:space="preserve"> &lt;&lt; דובר &gt;&gt; </w:t>
      </w:r>
      <w:r w:rsidRPr="00A23938">
        <w:rPr>
          <w:rtl/>
        </w:rPr>
        <w:t>שר המשפטים גדעון סער:</w:t>
      </w:r>
      <w:r w:rsidRPr="00A23938">
        <w:rPr>
          <w:rStyle w:val="TagStyle"/>
          <w:rtl/>
        </w:rPr>
        <w:t xml:space="preserve"> &lt;&lt; דובר &gt;&gt;</w:t>
      </w:r>
      <w:r w:rsidRPr="00A23938">
        <w:rPr>
          <w:rtl/>
        </w:rPr>
        <w:t xml:space="preserve">   </w:t>
      </w:r>
      <w:bookmarkEnd w:id="585"/>
    </w:p>
    <w:p w:rsidR="00D5427F" w:rsidRPr="00A23938" w:rsidRDefault="00D5427F" w:rsidP="00D5427F">
      <w:pPr>
        <w:pStyle w:val="KeepWithNext"/>
        <w:rPr>
          <w:rtl/>
          <w:lang w:eastAsia="he-IL"/>
        </w:rPr>
      </w:pPr>
    </w:p>
    <w:p w:rsidR="00D5427F" w:rsidRPr="00A23938" w:rsidRDefault="00D5427F" w:rsidP="00D5427F">
      <w:pPr>
        <w:rPr>
          <w:rtl/>
          <w:lang w:eastAsia="he-IL"/>
        </w:rPr>
      </w:pPr>
      <w:r w:rsidRPr="00A23938">
        <w:rPr>
          <w:rFonts w:hint="cs"/>
          <w:rtl/>
          <w:lang w:eastAsia="he-IL"/>
        </w:rPr>
        <w:t>הכוונה שלנו למנות בינואר.</w:t>
      </w:r>
    </w:p>
    <w:p w:rsidR="00D5427F" w:rsidRPr="00A23938" w:rsidRDefault="00D5427F" w:rsidP="00D5427F">
      <w:pPr>
        <w:rPr>
          <w:rtl/>
          <w:lang w:eastAsia="he-IL"/>
        </w:rPr>
      </w:pPr>
    </w:p>
    <w:p w:rsidR="00D5427F" w:rsidRPr="00A23938" w:rsidRDefault="00D5427F" w:rsidP="00D5427F">
      <w:pPr>
        <w:pStyle w:val="af6"/>
        <w:keepNext/>
      </w:pPr>
      <w:bookmarkStart w:id="586" w:name="ET_yor_6156_112"/>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586"/>
    </w:p>
    <w:p w:rsidR="00D5427F" w:rsidRPr="00A23938" w:rsidRDefault="00D5427F" w:rsidP="00D5427F">
      <w:pPr>
        <w:pStyle w:val="KeepWithNext"/>
        <w:rPr>
          <w:rtl/>
          <w:lang w:eastAsia="he-IL"/>
        </w:rPr>
      </w:pPr>
    </w:p>
    <w:p w:rsidR="00D5427F" w:rsidRPr="00A23938" w:rsidRDefault="00260EF5" w:rsidP="00145400">
      <w:pPr>
        <w:rPr>
          <w:rtl/>
          <w:lang w:eastAsia="he-IL"/>
        </w:rPr>
      </w:pPr>
      <w:r w:rsidRPr="00A23938">
        <w:rPr>
          <w:rFonts w:hint="cs"/>
          <w:rtl/>
          <w:lang w:eastAsia="he-IL"/>
        </w:rPr>
        <w:t xml:space="preserve">זו בשורה טובה. </w:t>
      </w:r>
      <w:r w:rsidR="00D5427F" w:rsidRPr="00A23938">
        <w:rPr>
          <w:rFonts w:hint="cs"/>
          <w:rtl/>
          <w:lang w:eastAsia="he-IL"/>
        </w:rPr>
        <w:t>וגם שמענו, התבשרנו היום על המשך התדיינות</w:t>
      </w:r>
      <w:r w:rsidRPr="00A23938">
        <w:rPr>
          <w:rFonts w:hint="cs"/>
          <w:rtl/>
          <w:lang w:eastAsia="he-IL"/>
        </w:rPr>
        <w:t xml:space="preserve"> שהיא בראשיתה, דברים עוד </w:t>
      </w:r>
      <w:bookmarkStart w:id="587" w:name="_ETM_Q1_3692000"/>
      <w:bookmarkEnd w:id="587"/>
      <w:r w:rsidRPr="00A23938">
        <w:rPr>
          <w:rFonts w:hint="cs"/>
          <w:rtl/>
          <w:lang w:eastAsia="he-IL"/>
        </w:rPr>
        <w:t xml:space="preserve">לא סגורים, של נכונות אפילו לשקול האם יש צורך בהרחבה </w:t>
      </w:r>
      <w:bookmarkStart w:id="588" w:name="_ETM_Q1_3696000"/>
      <w:bookmarkEnd w:id="588"/>
      <w:r w:rsidRPr="00A23938">
        <w:rPr>
          <w:rFonts w:hint="cs"/>
          <w:rtl/>
          <w:lang w:eastAsia="he-IL"/>
        </w:rPr>
        <w:t xml:space="preserve">של אותו מספר, </w:t>
      </w:r>
      <w:r w:rsidR="00D5427F" w:rsidRPr="00A23938">
        <w:rPr>
          <w:rFonts w:hint="cs"/>
          <w:rtl/>
          <w:lang w:eastAsia="he-IL"/>
        </w:rPr>
        <w:t>כדי לענות לחששות של רשות ניירות ערך</w:t>
      </w:r>
      <w:r w:rsidRPr="00A23938">
        <w:rPr>
          <w:rFonts w:hint="cs"/>
          <w:rtl/>
          <w:lang w:eastAsia="he-IL"/>
        </w:rPr>
        <w:t xml:space="preserve">. אני חייב לומר שדווקא בתחום הזה, </w:t>
      </w:r>
      <w:bookmarkStart w:id="589" w:name="_ETM_Q1_3706000"/>
      <w:bookmarkEnd w:id="589"/>
      <w:r w:rsidRPr="00A23938">
        <w:rPr>
          <w:rFonts w:hint="cs"/>
          <w:rtl/>
          <w:lang w:eastAsia="he-IL"/>
        </w:rPr>
        <w:t xml:space="preserve">החששות שלנו זוכים למענה. </w:t>
      </w:r>
      <w:r w:rsidR="00D5427F" w:rsidRPr="00A23938">
        <w:rPr>
          <w:rFonts w:hint="cs"/>
          <w:rtl/>
          <w:lang w:eastAsia="he-IL"/>
        </w:rPr>
        <w:t>יש פה כמה סוגיות</w:t>
      </w:r>
      <w:r w:rsidRPr="00A23938">
        <w:rPr>
          <w:rFonts w:hint="cs"/>
          <w:rtl/>
          <w:lang w:eastAsia="he-IL"/>
        </w:rPr>
        <w:t xml:space="preserve"> </w:t>
      </w:r>
      <w:r w:rsidR="00D5427F" w:rsidRPr="00A23938">
        <w:rPr>
          <w:rFonts w:hint="cs"/>
          <w:rtl/>
          <w:lang w:eastAsia="he-IL"/>
        </w:rPr>
        <w:t xml:space="preserve">של זכויות נאשמים, </w:t>
      </w:r>
      <w:r w:rsidRPr="00A23938">
        <w:rPr>
          <w:rFonts w:hint="cs"/>
          <w:rtl/>
          <w:lang w:eastAsia="he-IL"/>
        </w:rPr>
        <w:t xml:space="preserve">שיקול הדעת, </w:t>
      </w:r>
      <w:r w:rsidR="00D5427F" w:rsidRPr="00A23938">
        <w:rPr>
          <w:rFonts w:hint="cs"/>
          <w:rtl/>
          <w:lang w:eastAsia="he-IL"/>
        </w:rPr>
        <w:t>זכות עמידה בפני נשיא</w:t>
      </w:r>
      <w:r w:rsidRPr="00A23938">
        <w:rPr>
          <w:rFonts w:hint="cs"/>
          <w:rtl/>
          <w:lang w:eastAsia="he-IL"/>
        </w:rPr>
        <w:t xml:space="preserve"> בית המשפט </w:t>
      </w:r>
      <w:bookmarkStart w:id="590" w:name="_ETM_Q1_3715000"/>
      <w:bookmarkEnd w:id="590"/>
      <w:r w:rsidRPr="00A23938">
        <w:rPr>
          <w:rFonts w:hint="cs"/>
          <w:rtl/>
          <w:lang w:eastAsia="he-IL"/>
        </w:rPr>
        <w:t>המחוזי בחיפה או בתל אביב, תיכף נגיע לזה.</w:t>
      </w:r>
    </w:p>
    <w:p w:rsidR="00260EF5" w:rsidRPr="00A23938" w:rsidRDefault="00260EF5" w:rsidP="00D5427F">
      <w:pPr>
        <w:rPr>
          <w:rtl/>
          <w:lang w:eastAsia="he-IL"/>
        </w:rPr>
      </w:pPr>
    </w:p>
    <w:p w:rsidR="00260EF5" w:rsidRPr="00A23938" w:rsidRDefault="00260EF5" w:rsidP="00260EF5">
      <w:pPr>
        <w:pStyle w:val="af9"/>
        <w:keepNext/>
        <w:rPr>
          <w:rtl/>
          <w:lang w:eastAsia="he-IL"/>
        </w:rPr>
      </w:pPr>
      <w:bookmarkStart w:id="591" w:name="ET_guest_736680_245"/>
      <w:r w:rsidRPr="00A23938">
        <w:rPr>
          <w:rStyle w:val="TagStyle"/>
          <w:rtl/>
        </w:rPr>
        <w:t xml:space="preserve"> &lt;&lt; אורח &gt;&gt; </w:t>
      </w:r>
      <w:r w:rsidRPr="00A23938">
        <w:rPr>
          <w:rtl/>
          <w:lang w:eastAsia="he-IL"/>
        </w:rPr>
        <w:t xml:space="preserve">גיל </w:t>
      </w:r>
      <w:proofErr w:type="spellStart"/>
      <w:r w:rsidRPr="00A23938">
        <w:rPr>
          <w:rtl/>
          <w:lang w:eastAsia="he-IL"/>
        </w:rPr>
        <w:t>דחוח</w:t>
      </w:r>
      <w:proofErr w:type="spellEnd"/>
      <w:r w:rsidRPr="00A23938">
        <w:rPr>
          <w:rtl/>
          <w:lang w:eastAsia="he-IL"/>
        </w:rPr>
        <w:t>:</w:t>
      </w:r>
      <w:r w:rsidRPr="00A23938">
        <w:rPr>
          <w:rStyle w:val="TagStyle"/>
          <w:rtl/>
        </w:rPr>
        <w:t xml:space="preserve"> &lt;&lt; אורח &gt;&gt;</w:t>
      </w:r>
      <w:r w:rsidRPr="00A23938">
        <w:rPr>
          <w:rtl/>
          <w:lang w:eastAsia="he-IL"/>
        </w:rPr>
        <w:t xml:space="preserve">   </w:t>
      </w:r>
      <w:bookmarkEnd w:id="591"/>
    </w:p>
    <w:p w:rsidR="00260EF5" w:rsidRPr="00A23938" w:rsidRDefault="00260EF5" w:rsidP="00260EF5">
      <w:pPr>
        <w:pStyle w:val="KeepWithNext"/>
        <w:rPr>
          <w:rtl/>
          <w:lang w:eastAsia="he-IL"/>
        </w:rPr>
      </w:pPr>
    </w:p>
    <w:p w:rsidR="00260EF5" w:rsidRPr="00A23938" w:rsidRDefault="00260EF5" w:rsidP="00260EF5">
      <w:pPr>
        <w:rPr>
          <w:rtl/>
          <w:lang w:eastAsia="he-IL"/>
        </w:rPr>
      </w:pPr>
      <w:bookmarkStart w:id="592" w:name="_ETM_Q1_3718000"/>
      <w:bookmarkEnd w:id="592"/>
      <w:r w:rsidRPr="00A23938">
        <w:rPr>
          <w:rFonts w:hint="cs"/>
          <w:rtl/>
          <w:lang w:eastAsia="he-IL"/>
        </w:rPr>
        <w:t>תודה רבה.</w:t>
      </w:r>
    </w:p>
    <w:p w:rsidR="00260EF5" w:rsidRPr="00A23938" w:rsidRDefault="00260EF5" w:rsidP="00260EF5">
      <w:pPr>
        <w:rPr>
          <w:rtl/>
          <w:lang w:eastAsia="he-IL"/>
        </w:rPr>
      </w:pPr>
      <w:bookmarkStart w:id="593" w:name="_ETM_Q1_3719000"/>
      <w:bookmarkEnd w:id="593"/>
    </w:p>
    <w:p w:rsidR="00260EF5" w:rsidRPr="00A23938" w:rsidRDefault="00260EF5" w:rsidP="00260EF5">
      <w:pPr>
        <w:pStyle w:val="af6"/>
        <w:keepNext/>
        <w:rPr>
          <w:rtl/>
        </w:rPr>
      </w:pPr>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p>
    <w:p w:rsidR="00260EF5" w:rsidRPr="00A23938" w:rsidRDefault="00260EF5" w:rsidP="00260EF5">
      <w:pPr>
        <w:pStyle w:val="KeepWithNext"/>
        <w:rPr>
          <w:rtl/>
          <w:lang w:eastAsia="he-IL"/>
        </w:rPr>
      </w:pPr>
    </w:p>
    <w:p w:rsidR="00260EF5" w:rsidRPr="00A23938" w:rsidRDefault="00260EF5" w:rsidP="00260EF5">
      <w:pPr>
        <w:rPr>
          <w:rtl/>
          <w:lang w:eastAsia="he-IL"/>
        </w:rPr>
      </w:pPr>
      <w:r w:rsidRPr="00A23938">
        <w:rPr>
          <w:rFonts w:hint="cs"/>
          <w:rtl/>
          <w:lang w:eastAsia="he-IL"/>
        </w:rPr>
        <w:t>תודה, אדוני.</w:t>
      </w:r>
    </w:p>
    <w:p w:rsidR="00260EF5" w:rsidRPr="00A23938" w:rsidRDefault="00260EF5" w:rsidP="00260EF5">
      <w:pPr>
        <w:rPr>
          <w:rtl/>
          <w:lang w:eastAsia="he-IL"/>
        </w:rPr>
      </w:pPr>
      <w:bookmarkStart w:id="594" w:name="_ETM_Q1_3721000"/>
      <w:bookmarkEnd w:id="594"/>
    </w:p>
    <w:p w:rsidR="00D5427F" w:rsidRPr="00A23938" w:rsidRDefault="00D5427F" w:rsidP="00D5427F">
      <w:pPr>
        <w:pStyle w:val="a4"/>
        <w:keepNext/>
      </w:pPr>
      <w:bookmarkStart w:id="595" w:name="ET_speaker_4741_113"/>
      <w:r w:rsidRPr="00A23938">
        <w:rPr>
          <w:rStyle w:val="TagStyle"/>
          <w:rtl/>
        </w:rPr>
        <w:t xml:space="preserve"> &lt;&lt; דובר &gt;&gt; </w:t>
      </w:r>
      <w:r w:rsidRPr="00A23938">
        <w:rPr>
          <w:rtl/>
        </w:rPr>
        <w:t>בנימין זאב בגין (תקווה חדשה):</w:t>
      </w:r>
      <w:r w:rsidRPr="00A23938">
        <w:rPr>
          <w:rStyle w:val="TagStyle"/>
          <w:rtl/>
        </w:rPr>
        <w:t xml:space="preserve"> &lt;&lt; דובר &gt;&gt;</w:t>
      </w:r>
      <w:r w:rsidRPr="00A23938">
        <w:rPr>
          <w:rtl/>
        </w:rPr>
        <w:t xml:space="preserve">   </w:t>
      </w:r>
      <w:bookmarkEnd w:id="595"/>
    </w:p>
    <w:p w:rsidR="00D5427F" w:rsidRPr="00A23938" w:rsidRDefault="00D5427F" w:rsidP="00D5427F">
      <w:pPr>
        <w:pStyle w:val="KeepWithNext"/>
        <w:rPr>
          <w:rtl/>
          <w:lang w:eastAsia="he-IL"/>
        </w:rPr>
      </w:pPr>
    </w:p>
    <w:p w:rsidR="00D5427F" w:rsidRPr="00A23938" w:rsidRDefault="00260EF5" w:rsidP="00260EF5">
      <w:pPr>
        <w:rPr>
          <w:rtl/>
          <w:lang w:eastAsia="he-IL"/>
        </w:rPr>
      </w:pPr>
      <w:r w:rsidRPr="00A23938">
        <w:rPr>
          <w:rFonts w:hint="cs"/>
          <w:rtl/>
          <w:lang w:eastAsia="he-IL"/>
        </w:rPr>
        <w:t xml:space="preserve">היושב-ראש, </w:t>
      </w:r>
      <w:bookmarkStart w:id="596" w:name="_ETM_Q1_3720000"/>
      <w:bookmarkEnd w:id="596"/>
      <w:r w:rsidR="00D5427F" w:rsidRPr="00A23938">
        <w:rPr>
          <w:rFonts w:hint="cs"/>
          <w:rtl/>
          <w:lang w:eastAsia="he-IL"/>
        </w:rPr>
        <w:t xml:space="preserve">האם תקני שופטים כוללים </w:t>
      </w:r>
      <w:r w:rsidRPr="00A23938">
        <w:rPr>
          <w:rFonts w:hint="cs"/>
          <w:rtl/>
          <w:lang w:eastAsia="he-IL"/>
        </w:rPr>
        <w:t xml:space="preserve">אתם </w:t>
      </w:r>
      <w:r w:rsidR="00D5427F" w:rsidRPr="00A23938">
        <w:rPr>
          <w:rFonts w:hint="cs"/>
          <w:rtl/>
          <w:lang w:eastAsia="he-IL"/>
        </w:rPr>
        <w:t>מנ</w:t>
      </w:r>
      <w:r w:rsidRPr="00A23938">
        <w:rPr>
          <w:rFonts w:hint="cs"/>
          <w:rtl/>
          <w:lang w:eastAsia="he-IL"/>
        </w:rPr>
        <w:t>י</w:t>
      </w:r>
      <w:r w:rsidR="00D5427F" w:rsidRPr="00A23938">
        <w:rPr>
          <w:rFonts w:hint="cs"/>
          <w:rtl/>
          <w:lang w:eastAsia="he-IL"/>
        </w:rPr>
        <w:t xml:space="preserve">ה וביה </w:t>
      </w:r>
      <w:r w:rsidRPr="00A23938">
        <w:rPr>
          <w:rFonts w:hint="cs"/>
          <w:rtl/>
          <w:lang w:eastAsia="he-IL"/>
        </w:rPr>
        <w:t>גם את תקני</w:t>
      </w:r>
      <w:r w:rsidR="00D5427F" w:rsidRPr="00A23938">
        <w:rPr>
          <w:rFonts w:hint="cs"/>
          <w:rtl/>
          <w:lang w:eastAsia="he-IL"/>
        </w:rPr>
        <w:t xml:space="preserve"> הפקידים</w:t>
      </w:r>
      <w:r w:rsidRPr="00A23938">
        <w:rPr>
          <w:rFonts w:hint="cs"/>
          <w:rtl/>
          <w:lang w:eastAsia="he-IL"/>
        </w:rPr>
        <w:t>?</w:t>
      </w:r>
    </w:p>
    <w:p w:rsidR="00D5427F" w:rsidRPr="00A23938" w:rsidRDefault="00D5427F" w:rsidP="00D5427F">
      <w:pPr>
        <w:rPr>
          <w:rtl/>
          <w:lang w:eastAsia="he-IL"/>
        </w:rPr>
      </w:pPr>
    </w:p>
    <w:p w:rsidR="00D5427F" w:rsidRPr="00A23938" w:rsidRDefault="00D5427F" w:rsidP="00D5427F">
      <w:pPr>
        <w:pStyle w:val="a4"/>
        <w:keepNext/>
      </w:pPr>
      <w:bookmarkStart w:id="597" w:name="ET_speaker_6208_114"/>
      <w:r w:rsidRPr="00A23938">
        <w:rPr>
          <w:rStyle w:val="TagStyle"/>
          <w:rtl/>
        </w:rPr>
        <w:t xml:space="preserve"> &lt;&lt; דובר &gt;&gt; </w:t>
      </w:r>
      <w:r w:rsidRPr="00A23938">
        <w:rPr>
          <w:rtl/>
        </w:rPr>
        <w:t>שר המשפטים גדעון סער:</w:t>
      </w:r>
      <w:r w:rsidRPr="00A23938">
        <w:rPr>
          <w:rStyle w:val="TagStyle"/>
          <w:rtl/>
        </w:rPr>
        <w:t xml:space="preserve"> &lt;&lt; דובר &gt;&gt;</w:t>
      </w:r>
      <w:r w:rsidRPr="00A23938">
        <w:rPr>
          <w:rtl/>
        </w:rPr>
        <w:t xml:space="preserve">   </w:t>
      </w:r>
      <w:bookmarkEnd w:id="597"/>
    </w:p>
    <w:p w:rsidR="00D5427F" w:rsidRPr="00A23938" w:rsidRDefault="00D5427F" w:rsidP="00D5427F">
      <w:pPr>
        <w:pStyle w:val="KeepWithNext"/>
        <w:rPr>
          <w:rtl/>
          <w:lang w:eastAsia="he-IL"/>
        </w:rPr>
      </w:pPr>
    </w:p>
    <w:p w:rsidR="00D5427F" w:rsidRPr="00A23938" w:rsidRDefault="00D5427F" w:rsidP="00260EF5">
      <w:pPr>
        <w:rPr>
          <w:rtl/>
          <w:lang w:eastAsia="he-IL"/>
        </w:rPr>
      </w:pPr>
      <w:r w:rsidRPr="00A23938">
        <w:rPr>
          <w:rFonts w:hint="cs"/>
          <w:rtl/>
          <w:lang w:eastAsia="he-IL"/>
        </w:rPr>
        <w:t>ל</w:t>
      </w:r>
      <w:r w:rsidR="00260EF5" w:rsidRPr="00A23938">
        <w:rPr>
          <w:rFonts w:hint="cs"/>
          <w:rtl/>
          <w:lang w:eastAsia="he-IL"/>
        </w:rPr>
        <w:t>הבנת</w:t>
      </w:r>
      <w:r w:rsidRPr="00A23938">
        <w:rPr>
          <w:rFonts w:hint="cs"/>
          <w:rtl/>
          <w:lang w:eastAsia="he-IL"/>
        </w:rPr>
        <w:t xml:space="preserve">י כן. </w:t>
      </w:r>
    </w:p>
    <w:p w:rsidR="00260EF5" w:rsidRPr="00A23938" w:rsidRDefault="00260EF5" w:rsidP="00D5427F">
      <w:pPr>
        <w:rPr>
          <w:rtl/>
          <w:lang w:eastAsia="he-IL"/>
        </w:rPr>
      </w:pPr>
    </w:p>
    <w:p w:rsidR="00260EF5" w:rsidRPr="00A23938" w:rsidRDefault="00260EF5" w:rsidP="00260EF5">
      <w:pPr>
        <w:pStyle w:val="af9"/>
        <w:keepNext/>
        <w:rPr>
          <w:rtl/>
          <w:lang w:eastAsia="he-IL"/>
        </w:rPr>
      </w:pPr>
      <w:bookmarkStart w:id="598" w:name="ET_guest_848967_247"/>
      <w:r w:rsidRPr="00A23938">
        <w:rPr>
          <w:rStyle w:val="TagStyle"/>
          <w:rtl/>
        </w:rPr>
        <w:lastRenderedPageBreak/>
        <w:t xml:space="preserve"> &lt;&lt; אורח &gt;&gt; </w:t>
      </w:r>
      <w:r w:rsidRPr="00A23938">
        <w:rPr>
          <w:rtl/>
          <w:lang w:eastAsia="he-IL"/>
        </w:rPr>
        <w:t>תמר לוי בונה:</w:t>
      </w:r>
      <w:r w:rsidRPr="00A23938">
        <w:rPr>
          <w:rStyle w:val="TagStyle"/>
          <w:rtl/>
        </w:rPr>
        <w:t xml:space="preserve"> &lt;&lt; אורח &gt;&gt;</w:t>
      </w:r>
      <w:r w:rsidRPr="00A23938">
        <w:rPr>
          <w:rtl/>
          <w:lang w:eastAsia="he-IL"/>
        </w:rPr>
        <w:t xml:space="preserve">   </w:t>
      </w:r>
      <w:bookmarkEnd w:id="598"/>
    </w:p>
    <w:p w:rsidR="00260EF5" w:rsidRPr="00A23938" w:rsidRDefault="00260EF5" w:rsidP="00260EF5">
      <w:pPr>
        <w:pStyle w:val="KeepWithNext"/>
        <w:rPr>
          <w:rtl/>
          <w:lang w:eastAsia="he-IL"/>
        </w:rPr>
      </w:pPr>
    </w:p>
    <w:p w:rsidR="00260EF5" w:rsidRPr="00A23938" w:rsidRDefault="00260EF5" w:rsidP="00260EF5">
      <w:pPr>
        <w:rPr>
          <w:rtl/>
          <w:lang w:eastAsia="he-IL"/>
        </w:rPr>
      </w:pPr>
      <w:bookmarkStart w:id="599" w:name="_ETM_Q1_3728000"/>
      <w:bookmarkEnd w:id="599"/>
      <w:r w:rsidRPr="00A23938">
        <w:rPr>
          <w:rFonts w:hint="cs"/>
          <w:rtl/>
          <w:lang w:eastAsia="he-IL"/>
        </w:rPr>
        <w:t>כן. חד-משמעית.</w:t>
      </w:r>
    </w:p>
    <w:p w:rsidR="00260EF5" w:rsidRPr="00A23938" w:rsidRDefault="00260EF5" w:rsidP="00260EF5">
      <w:pPr>
        <w:rPr>
          <w:rtl/>
          <w:lang w:eastAsia="he-IL"/>
        </w:rPr>
      </w:pPr>
      <w:bookmarkStart w:id="600" w:name="_ETM_Q1_3729000"/>
      <w:bookmarkEnd w:id="600"/>
    </w:p>
    <w:p w:rsidR="00D5427F" w:rsidRPr="00A23938" w:rsidRDefault="00D5427F" w:rsidP="00D5427F">
      <w:pPr>
        <w:pStyle w:val="af9"/>
        <w:keepNext/>
        <w:rPr>
          <w:lang w:eastAsia="he-IL"/>
        </w:rPr>
      </w:pPr>
      <w:bookmarkStart w:id="601" w:name="ET_guest_523707_115"/>
      <w:r w:rsidRPr="00A23938">
        <w:rPr>
          <w:rStyle w:val="TagStyle"/>
          <w:rtl/>
        </w:rPr>
        <w:t xml:space="preserve"> &lt;&lt; אורח &gt;&gt; </w:t>
      </w:r>
      <w:r w:rsidRPr="00A23938">
        <w:rPr>
          <w:rtl/>
          <w:lang w:eastAsia="he-IL"/>
        </w:rPr>
        <w:t xml:space="preserve">יגאל </w:t>
      </w:r>
      <w:proofErr w:type="spellStart"/>
      <w:r w:rsidRPr="00A23938">
        <w:rPr>
          <w:rtl/>
          <w:lang w:eastAsia="he-IL"/>
        </w:rPr>
        <w:t>מרזל</w:t>
      </w:r>
      <w:proofErr w:type="spellEnd"/>
      <w:r w:rsidRPr="00A23938">
        <w:rPr>
          <w:rtl/>
          <w:lang w:eastAsia="he-IL"/>
        </w:rPr>
        <w:t>:</w:t>
      </w:r>
      <w:r w:rsidRPr="00A23938">
        <w:rPr>
          <w:rStyle w:val="TagStyle"/>
          <w:rtl/>
        </w:rPr>
        <w:t xml:space="preserve"> &lt;&lt; אורח &gt;&gt;</w:t>
      </w:r>
      <w:r w:rsidRPr="00A23938">
        <w:rPr>
          <w:rtl/>
          <w:lang w:eastAsia="he-IL"/>
        </w:rPr>
        <w:t xml:space="preserve">   </w:t>
      </w:r>
      <w:bookmarkEnd w:id="601"/>
    </w:p>
    <w:p w:rsidR="00D5427F" w:rsidRPr="00A23938" w:rsidRDefault="00D5427F" w:rsidP="00D5427F">
      <w:pPr>
        <w:pStyle w:val="KeepWithNext"/>
        <w:rPr>
          <w:rtl/>
          <w:lang w:eastAsia="he-IL"/>
        </w:rPr>
      </w:pPr>
    </w:p>
    <w:p w:rsidR="00D5427F" w:rsidRPr="00A23938" w:rsidRDefault="00260EF5" w:rsidP="00D5427F">
      <w:pPr>
        <w:rPr>
          <w:rtl/>
          <w:lang w:eastAsia="he-IL"/>
        </w:rPr>
      </w:pPr>
      <w:r w:rsidRPr="00A23938">
        <w:rPr>
          <w:rFonts w:hint="cs"/>
          <w:rtl/>
          <w:lang w:eastAsia="he-IL"/>
        </w:rPr>
        <w:t>כולל - - -</w:t>
      </w:r>
    </w:p>
    <w:p w:rsidR="00260EF5" w:rsidRPr="00A23938" w:rsidRDefault="00260EF5" w:rsidP="00D5427F">
      <w:pPr>
        <w:rPr>
          <w:rtl/>
          <w:lang w:eastAsia="he-IL"/>
        </w:rPr>
      </w:pPr>
      <w:bookmarkStart w:id="602" w:name="_ETM_Q1_3730000"/>
      <w:bookmarkEnd w:id="602"/>
    </w:p>
    <w:p w:rsidR="00260EF5" w:rsidRPr="00A23938" w:rsidRDefault="00260EF5" w:rsidP="00260EF5">
      <w:pPr>
        <w:pStyle w:val="af6"/>
        <w:keepNext/>
        <w:rPr>
          <w:rtl/>
        </w:rPr>
      </w:pPr>
      <w:bookmarkStart w:id="603" w:name="ET_yor_6156_248"/>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603"/>
    </w:p>
    <w:p w:rsidR="00260EF5" w:rsidRPr="00A23938" w:rsidRDefault="00260EF5" w:rsidP="00260EF5">
      <w:pPr>
        <w:pStyle w:val="KeepWithNext"/>
        <w:rPr>
          <w:rtl/>
          <w:lang w:eastAsia="he-IL"/>
        </w:rPr>
      </w:pPr>
    </w:p>
    <w:p w:rsidR="00260EF5" w:rsidRPr="00A23938" w:rsidRDefault="00260EF5" w:rsidP="00260EF5">
      <w:pPr>
        <w:rPr>
          <w:rtl/>
          <w:lang w:eastAsia="he-IL"/>
        </w:rPr>
      </w:pPr>
      <w:r w:rsidRPr="00A23938">
        <w:rPr>
          <w:rFonts w:hint="cs"/>
          <w:rtl/>
          <w:lang w:eastAsia="he-IL"/>
        </w:rPr>
        <w:t xml:space="preserve">אדוני, תודה על </w:t>
      </w:r>
      <w:bookmarkStart w:id="604" w:name="_ETM_Q1_3731000"/>
      <w:bookmarkEnd w:id="604"/>
      <w:r w:rsidRPr="00A23938">
        <w:rPr>
          <w:rFonts w:hint="cs"/>
          <w:rtl/>
          <w:lang w:eastAsia="he-IL"/>
        </w:rPr>
        <w:t>ההבהרה. בבקשה, חבר הכנסת סעדי.</w:t>
      </w:r>
    </w:p>
    <w:p w:rsidR="00D5427F" w:rsidRPr="00A23938" w:rsidRDefault="00D5427F" w:rsidP="00D5427F">
      <w:pPr>
        <w:rPr>
          <w:rtl/>
          <w:lang w:eastAsia="he-IL"/>
        </w:rPr>
      </w:pPr>
    </w:p>
    <w:p w:rsidR="00D5427F" w:rsidRPr="00A23938" w:rsidRDefault="00D5427F" w:rsidP="00D5427F">
      <w:pPr>
        <w:pStyle w:val="a4"/>
        <w:keepNext/>
      </w:pPr>
      <w:bookmarkStart w:id="605" w:name="ET_speaker_5292_116"/>
      <w:r w:rsidRPr="00A23938">
        <w:rPr>
          <w:rStyle w:val="TagStyle"/>
          <w:rtl/>
        </w:rPr>
        <w:t xml:space="preserve"> &lt;&lt; דובר &gt;&gt; </w:t>
      </w:r>
      <w:r w:rsidRPr="00A23938">
        <w:rPr>
          <w:rtl/>
        </w:rPr>
        <w:t>אוסאמה סעדי (הרשימה המשותפת):</w:t>
      </w:r>
      <w:r w:rsidRPr="00A23938">
        <w:rPr>
          <w:rStyle w:val="TagStyle"/>
          <w:rtl/>
        </w:rPr>
        <w:t xml:space="preserve"> &lt;&lt; דובר &gt;&gt;</w:t>
      </w:r>
      <w:r w:rsidRPr="00A23938">
        <w:rPr>
          <w:rtl/>
        </w:rPr>
        <w:t xml:space="preserve">   </w:t>
      </w:r>
      <w:bookmarkEnd w:id="605"/>
    </w:p>
    <w:p w:rsidR="00D5427F" w:rsidRPr="00A23938" w:rsidRDefault="00D5427F" w:rsidP="00D5427F">
      <w:pPr>
        <w:pStyle w:val="KeepWithNext"/>
        <w:rPr>
          <w:rtl/>
          <w:lang w:eastAsia="he-IL"/>
        </w:rPr>
      </w:pPr>
    </w:p>
    <w:p w:rsidR="00D5427F" w:rsidRPr="00A23938" w:rsidRDefault="00145400" w:rsidP="00145400">
      <w:pPr>
        <w:rPr>
          <w:rtl/>
          <w:lang w:eastAsia="he-IL"/>
        </w:rPr>
      </w:pPr>
      <w:r w:rsidRPr="00A23938">
        <w:rPr>
          <w:rFonts w:hint="cs"/>
          <w:rtl/>
          <w:lang w:eastAsia="he-IL"/>
        </w:rPr>
        <w:t xml:space="preserve">אדוני היושב-ראש, כבוד השר, חבריי חברי </w:t>
      </w:r>
      <w:bookmarkStart w:id="606" w:name="_ETM_Q1_3735000"/>
      <w:bookmarkEnd w:id="606"/>
      <w:r w:rsidRPr="00A23938">
        <w:rPr>
          <w:rFonts w:hint="cs"/>
          <w:rtl/>
          <w:lang w:eastAsia="he-IL"/>
        </w:rPr>
        <w:t xml:space="preserve">הכנסת, באופן עקרוני אנחנו תומכים בהצעה הזאת </w:t>
      </w:r>
      <w:bookmarkStart w:id="607" w:name="_ETM_Q1_3732000"/>
      <w:bookmarkEnd w:id="607"/>
      <w:r w:rsidR="00D5427F" w:rsidRPr="00A23938">
        <w:rPr>
          <w:rFonts w:hint="cs"/>
          <w:rtl/>
          <w:lang w:eastAsia="he-IL"/>
        </w:rPr>
        <w:t xml:space="preserve">וגם הצבענו בעדה במליאה, והחששות </w:t>
      </w:r>
      <w:r w:rsidRPr="00A23938">
        <w:rPr>
          <w:rFonts w:hint="cs"/>
          <w:rtl/>
          <w:lang w:eastAsia="he-IL"/>
        </w:rPr>
        <w:t xml:space="preserve">האלה </w:t>
      </w:r>
      <w:r w:rsidR="00D5427F" w:rsidRPr="00A23938">
        <w:rPr>
          <w:rFonts w:hint="cs"/>
          <w:rtl/>
          <w:lang w:eastAsia="he-IL"/>
        </w:rPr>
        <w:t>של לשכת עורכי הדין ורשות ניירות ערך</w:t>
      </w:r>
      <w:r w:rsidRPr="00A23938">
        <w:rPr>
          <w:rFonts w:hint="cs"/>
          <w:rtl/>
          <w:lang w:eastAsia="he-IL"/>
        </w:rPr>
        <w:t xml:space="preserve"> כבר </w:t>
      </w:r>
      <w:bookmarkStart w:id="608" w:name="_ETM_Q1_3750000"/>
      <w:bookmarkEnd w:id="608"/>
      <w:r w:rsidRPr="00A23938">
        <w:rPr>
          <w:rFonts w:hint="cs"/>
          <w:rtl/>
          <w:lang w:eastAsia="he-IL"/>
        </w:rPr>
        <w:t>העלינו בפני כבוד השר, והוא אמר באמת שיש תוספת תקנים</w:t>
      </w:r>
      <w:r w:rsidR="00D5427F" w:rsidRPr="00A23938">
        <w:rPr>
          <w:rFonts w:hint="cs"/>
          <w:rtl/>
          <w:lang w:eastAsia="he-IL"/>
        </w:rPr>
        <w:t>, כי בלי תוספת של תקנים היינו מחרי</w:t>
      </w:r>
      <w:r w:rsidRPr="00A23938">
        <w:rPr>
          <w:rFonts w:hint="cs"/>
          <w:rtl/>
          <w:lang w:eastAsia="he-IL"/>
        </w:rPr>
        <w:t>ב</w:t>
      </w:r>
      <w:r w:rsidR="00D5427F" w:rsidRPr="00A23938">
        <w:rPr>
          <w:rFonts w:hint="cs"/>
          <w:rtl/>
          <w:lang w:eastAsia="he-IL"/>
        </w:rPr>
        <w:t>ים</w:t>
      </w:r>
      <w:r w:rsidRPr="00A23938">
        <w:rPr>
          <w:rFonts w:hint="cs"/>
          <w:rtl/>
          <w:lang w:eastAsia="he-IL"/>
        </w:rPr>
        <w:t xml:space="preserve"> </w:t>
      </w:r>
      <w:bookmarkStart w:id="609" w:name="_ETM_Q1_3759000"/>
      <w:bookmarkEnd w:id="609"/>
      <w:r w:rsidRPr="00A23938">
        <w:rPr>
          <w:rFonts w:hint="cs"/>
          <w:rtl/>
          <w:lang w:eastAsia="he-IL"/>
        </w:rPr>
        <w:t xml:space="preserve">גם את הטוב שיש במחלקה הכלכלית בתל אביב וגם בחיפה, </w:t>
      </w:r>
      <w:bookmarkStart w:id="610" w:name="_ETM_Q1_3764000"/>
      <w:bookmarkEnd w:id="610"/>
      <w:r w:rsidRPr="00A23938">
        <w:rPr>
          <w:rFonts w:hint="cs"/>
          <w:rtl/>
          <w:lang w:eastAsia="he-IL"/>
        </w:rPr>
        <w:t>שהם עושים עבודה טובה. אם יש תוספת, ז</w:t>
      </w:r>
      <w:r w:rsidR="00D5427F" w:rsidRPr="00A23938">
        <w:rPr>
          <w:rFonts w:hint="cs"/>
          <w:rtl/>
          <w:lang w:eastAsia="he-IL"/>
        </w:rPr>
        <w:t xml:space="preserve">ה עונה על החששות. </w:t>
      </w:r>
    </w:p>
    <w:p w:rsidR="00145400" w:rsidRPr="00A23938" w:rsidRDefault="00145400" w:rsidP="00145400">
      <w:pPr>
        <w:rPr>
          <w:rtl/>
          <w:lang w:eastAsia="he-IL"/>
        </w:rPr>
      </w:pPr>
      <w:bookmarkStart w:id="611" w:name="_ETM_Q1_3772000"/>
      <w:bookmarkEnd w:id="611"/>
    </w:p>
    <w:p w:rsidR="00D5427F" w:rsidRPr="00A23938" w:rsidRDefault="00D5427F" w:rsidP="007C41F5">
      <w:pPr>
        <w:rPr>
          <w:rtl/>
          <w:lang w:eastAsia="he-IL"/>
        </w:rPr>
      </w:pPr>
      <w:r w:rsidRPr="00A23938">
        <w:rPr>
          <w:rFonts w:hint="cs"/>
          <w:rtl/>
          <w:lang w:eastAsia="he-IL"/>
        </w:rPr>
        <w:t>במאבק הז</w:t>
      </w:r>
      <w:r w:rsidR="00145400" w:rsidRPr="00A23938">
        <w:rPr>
          <w:rFonts w:hint="cs"/>
          <w:rtl/>
          <w:lang w:eastAsia="he-IL"/>
        </w:rPr>
        <w:t>ה</w:t>
      </w:r>
      <w:r w:rsidRPr="00A23938">
        <w:rPr>
          <w:rFonts w:hint="cs"/>
          <w:rtl/>
          <w:lang w:eastAsia="he-IL"/>
        </w:rPr>
        <w:t xml:space="preserve"> בפשיעה ו</w:t>
      </w:r>
      <w:r w:rsidR="00145400" w:rsidRPr="00A23938">
        <w:rPr>
          <w:rFonts w:hint="cs"/>
          <w:rtl/>
          <w:lang w:eastAsia="he-IL"/>
        </w:rPr>
        <w:t>ב</w:t>
      </w:r>
      <w:r w:rsidRPr="00A23938">
        <w:rPr>
          <w:rFonts w:hint="cs"/>
          <w:rtl/>
          <w:lang w:eastAsia="he-IL"/>
        </w:rPr>
        <w:t>ארגוני פשיעה</w:t>
      </w:r>
      <w:r w:rsidR="00145400" w:rsidRPr="00A23938">
        <w:rPr>
          <w:rFonts w:hint="cs"/>
          <w:rtl/>
          <w:lang w:eastAsia="he-IL"/>
        </w:rPr>
        <w:t xml:space="preserve">, במיוחד בחברה </w:t>
      </w:r>
      <w:bookmarkStart w:id="612" w:name="_ETM_Q1_3776000"/>
      <w:bookmarkEnd w:id="612"/>
      <w:r w:rsidR="00145400" w:rsidRPr="00A23938">
        <w:rPr>
          <w:rFonts w:hint="cs"/>
          <w:rtl/>
          <w:lang w:eastAsia="he-IL"/>
        </w:rPr>
        <w:t>הערבית, שהיא</w:t>
      </w:r>
      <w:r w:rsidRPr="00A23938">
        <w:rPr>
          <w:rFonts w:hint="cs"/>
          <w:rtl/>
          <w:lang w:eastAsia="he-IL"/>
        </w:rPr>
        <w:t xml:space="preserve"> גובה </w:t>
      </w:r>
      <w:proofErr w:type="spellStart"/>
      <w:r w:rsidRPr="00A23938">
        <w:rPr>
          <w:rFonts w:hint="cs"/>
          <w:rtl/>
          <w:lang w:eastAsia="he-IL"/>
        </w:rPr>
        <w:t>מאיתנו</w:t>
      </w:r>
      <w:proofErr w:type="spellEnd"/>
      <w:r w:rsidR="00145400" w:rsidRPr="00A23938">
        <w:rPr>
          <w:rFonts w:hint="cs"/>
          <w:rtl/>
          <w:lang w:eastAsia="he-IL"/>
        </w:rPr>
        <w:t xml:space="preserve"> קורבנות, כבר הגענו לקורבן ה-</w:t>
      </w:r>
      <w:r w:rsidRPr="00A23938">
        <w:rPr>
          <w:rFonts w:hint="cs"/>
          <w:rtl/>
          <w:lang w:eastAsia="he-IL"/>
        </w:rPr>
        <w:t>109, עם ההרוג</w:t>
      </w:r>
      <w:r w:rsidR="00145400" w:rsidRPr="00A23938">
        <w:rPr>
          <w:rFonts w:hint="cs"/>
          <w:rtl/>
          <w:lang w:eastAsia="he-IL"/>
        </w:rPr>
        <w:t xml:space="preserve"> האחרון מכפר </w:t>
      </w:r>
      <w:proofErr w:type="spellStart"/>
      <w:r w:rsidR="00145400" w:rsidRPr="00A23938">
        <w:rPr>
          <w:rtl/>
          <w:lang w:eastAsia="he-IL"/>
        </w:rPr>
        <w:t>בענה</w:t>
      </w:r>
      <w:proofErr w:type="spellEnd"/>
      <w:r w:rsidR="00145400" w:rsidRPr="00A23938">
        <w:rPr>
          <w:rFonts w:hint="cs"/>
          <w:rtl/>
          <w:lang w:eastAsia="he-IL"/>
        </w:rPr>
        <w:t xml:space="preserve">, אדוני השר, </w:t>
      </w:r>
      <w:r w:rsidR="007C41F5" w:rsidRPr="00A23938">
        <w:rPr>
          <w:rFonts w:hint="cs"/>
          <w:rtl/>
          <w:lang w:eastAsia="he-IL"/>
        </w:rPr>
        <w:t xml:space="preserve">מחמוד </w:t>
      </w:r>
      <w:proofErr w:type="spellStart"/>
      <w:r w:rsidR="007C41F5" w:rsidRPr="00A23938">
        <w:rPr>
          <w:rFonts w:hint="cs"/>
          <w:rtl/>
          <w:lang w:eastAsia="he-IL"/>
        </w:rPr>
        <w:t>חסארמה</w:t>
      </w:r>
      <w:proofErr w:type="spellEnd"/>
      <w:r w:rsidR="007C41F5" w:rsidRPr="00A23938">
        <w:rPr>
          <w:rFonts w:hint="cs"/>
          <w:rtl/>
          <w:lang w:eastAsia="he-IL"/>
        </w:rPr>
        <w:t>.</w:t>
      </w:r>
    </w:p>
    <w:p w:rsidR="00D5427F" w:rsidRPr="00A23938" w:rsidRDefault="00D5427F" w:rsidP="00D5427F">
      <w:pPr>
        <w:rPr>
          <w:rtl/>
          <w:lang w:eastAsia="he-IL"/>
        </w:rPr>
      </w:pPr>
    </w:p>
    <w:p w:rsidR="00D5427F" w:rsidRPr="00A23938" w:rsidRDefault="00D5427F" w:rsidP="00D5427F">
      <w:pPr>
        <w:pStyle w:val="af6"/>
        <w:keepNext/>
      </w:pPr>
      <w:bookmarkStart w:id="613" w:name="ET_yor_6156_117"/>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613"/>
    </w:p>
    <w:p w:rsidR="00D5427F" w:rsidRPr="00A23938" w:rsidRDefault="00D5427F" w:rsidP="00D5427F">
      <w:pPr>
        <w:pStyle w:val="KeepWithNext"/>
        <w:rPr>
          <w:rtl/>
          <w:lang w:eastAsia="he-IL"/>
        </w:rPr>
      </w:pPr>
    </w:p>
    <w:p w:rsidR="00D5427F" w:rsidRPr="00A23938" w:rsidRDefault="00D5427F" w:rsidP="00D5427F">
      <w:pPr>
        <w:rPr>
          <w:rtl/>
          <w:lang w:eastAsia="he-IL"/>
        </w:rPr>
      </w:pPr>
      <w:r w:rsidRPr="00A23938">
        <w:rPr>
          <w:rFonts w:hint="cs"/>
          <w:rtl/>
          <w:lang w:eastAsia="he-IL"/>
        </w:rPr>
        <w:t>שנרצח בנהריה.</w:t>
      </w:r>
    </w:p>
    <w:p w:rsidR="00D5427F" w:rsidRPr="00A23938" w:rsidRDefault="00D5427F" w:rsidP="00D5427F">
      <w:pPr>
        <w:rPr>
          <w:rtl/>
          <w:lang w:eastAsia="he-IL"/>
        </w:rPr>
      </w:pPr>
    </w:p>
    <w:p w:rsidR="00D5427F" w:rsidRPr="00A23938" w:rsidRDefault="00D5427F" w:rsidP="00D5427F">
      <w:pPr>
        <w:pStyle w:val="a4"/>
        <w:keepNext/>
      </w:pPr>
      <w:bookmarkStart w:id="614" w:name="ET_speaker_5292_118"/>
      <w:r w:rsidRPr="00A23938">
        <w:rPr>
          <w:rStyle w:val="TagStyle"/>
          <w:rtl/>
        </w:rPr>
        <w:t xml:space="preserve"> &lt;&lt; דובר &gt;&gt; </w:t>
      </w:r>
      <w:r w:rsidRPr="00A23938">
        <w:rPr>
          <w:rtl/>
        </w:rPr>
        <w:t>אוסאמה סעדי (הרשימה המשותפת):</w:t>
      </w:r>
      <w:r w:rsidRPr="00A23938">
        <w:rPr>
          <w:rStyle w:val="TagStyle"/>
          <w:rtl/>
        </w:rPr>
        <w:t xml:space="preserve"> &lt;&lt; דובר &gt;&gt;</w:t>
      </w:r>
      <w:r w:rsidRPr="00A23938">
        <w:rPr>
          <w:rtl/>
        </w:rPr>
        <w:t xml:space="preserve">   </w:t>
      </w:r>
      <w:bookmarkEnd w:id="614"/>
    </w:p>
    <w:p w:rsidR="00D5427F" w:rsidRPr="00A23938" w:rsidRDefault="00D5427F" w:rsidP="00D5427F">
      <w:pPr>
        <w:pStyle w:val="KeepWithNext"/>
        <w:rPr>
          <w:rtl/>
          <w:lang w:eastAsia="he-IL"/>
        </w:rPr>
      </w:pPr>
    </w:p>
    <w:p w:rsidR="00D5427F" w:rsidRPr="00A23938" w:rsidRDefault="00D5427F" w:rsidP="007C41F5">
      <w:pPr>
        <w:rPr>
          <w:rtl/>
          <w:lang w:eastAsia="he-IL"/>
        </w:rPr>
      </w:pPr>
      <w:r w:rsidRPr="00A23938">
        <w:rPr>
          <w:rFonts w:hint="cs"/>
          <w:rtl/>
          <w:lang w:eastAsia="he-IL"/>
        </w:rPr>
        <w:t>15 הרוגים מ</w:t>
      </w:r>
      <w:r w:rsidR="007C41F5" w:rsidRPr="00A23938">
        <w:rPr>
          <w:rFonts w:hint="cs"/>
          <w:rtl/>
          <w:lang w:eastAsia="he-IL"/>
        </w:rPr>
        <w:t>א</w:t>
      </w:r>
      <w:r w:rsidRPr="00A23938">
        <w:rPr>
          <w:rFonts w:hint="cs"/>
          <w:rtl/>
          <w:lang w:eastAsia="he-IL"/>
        </w:rPr>
        <w:t>ותה משפחה</w:t>
      </w:r>
      <w:r w:rsidR="007C41F5" w:rsidRPr="00A23938">
        <w:rPr>
          <w:rFonts w:hint="cs"/>
          <w:rtl/>
          <w:lang w:eastAsia="he-IL"/>
        </w:rPr>
        <w:t xml:space="preserve"> בתוך כמה שנים</w:t>
      </w:r>
      <w:r w:rsidRPr="00A23938">
        <w:rPr>
          <w:rFonts w:hint="cs"/>
          <w:rtl/>
          <w:lang w:eastAsia="he-IL"/>
        </w:rPr>
        <w:t>. לא יאומן</w:t>
      </w:r>
      <w:r w:rsidR="007C41F5" w:rsidRPr="00A23938">
        <w:rPr>
          <w:rFonts w:hint="cs"/>
          <w:rtl/>
          <w:lang w:eastAsia="he-IL"/>
        </w:rPr>
        <w:t>, ו</w:t>
      </w:r>
      <w:r w:rsidRPr="00A23938">
        <w:rPr>
          <w:rFonts w:hint="cs"/>
          <w:rtl/>
          <w:lang w:eastAsia="he-IL"/>
        </w:rPr>
        <w:t>איך</w:t>
      </w:r>
      <w:r w:rsidR="007C41F5" w:rsidRPr="00A23938">
        <w:rPr>
          <w:rFonts w:hint="cs"/>
          <w:rtl/>
          <w:lang w:eastAsia="he-IL"/>
        </w:rPr>
        <w:t xml:space="preserve"> לא יכולים </w:t>
      </w:r>
      <w:bookmarkStart w:id="615" w:name="_ETM_Q1_3795000"/>
      <w:bookmarkEnd w:id="615"/>
      <w:r w:rsidR="007C41F5" w:rsidRPr="00A23938">
        <w:rPr>
          <w:rFonts w:hint="cs"/>
          <w:rtl/>
          <w:lang w:eastAsia="he-IL"/>
        </w:rPr>
        <w:t>לעצור את העניין הזה.</w:t>
      </w:r>
    </w:p>
    <w:p w:rsidR="007C41F5" w:rsidRPr="00A23938" w:rsidRDefault="007C41F5" w:rsidP="007C41F5">
      <w:pPr>
        <w:rPr>
          <w:rtl/>
          <w:lang w:eastAsia="he-IL"/>
        </w:rPr>
      </w:pPr>
    </w:p>
    <w:p w:rsidR="00D5427F" w:rsidRPr="00A23938" w:rsidRDefault="007C41F5" w:rsidP="007C41F5">
      <w:pPr>
        <w:rPr>
          <w:rtl/>
          <w:lang w:eastAsia="he-IL"/>
        </w:rPr>
      </w:pPr>
      <w:bookmarkStart w:id="616" w:name="_ETM_Q1_3798000"/>
      <w:bookmarkEnd w:id="616"/>
      <w:r w:rsidRPr="00A23938">
        <w:rPr>
          <w:rFonts w:hint="cs"/>
          <w:rtl/>
          <w:lang w:eastAsia="he-IL"/>
        </w:rPr>
        <w:t xml:space="preserve">אני רואה שמתחילים במאבקים נגד ארגוני הפשיעה </w:t>
      </w:r>
      <w:bookmarkStart w:id="617" w:name="_ETM_Q1_3801000"/>
      <w:bookmarkEnd w:id="617"/>
      <w:r w:rsidRPr="00A23938">
        <w:rPr>
          <w:rFonts w:hint="cs"/>
          <w:rtl/>
          <w:lang w:eastAsia="he-IL"/>
        </w:rPr>
        <w:t xml:space="preserve">בפן הכלכלי, ועל זה אנחנו מדברים כבר שנים, שלא </w:t>
      </w:r>
      <w:bookmarkStart w:id="618" w:name="_ETM_Q1_3806000"/>
      <w:bookmarkEnd w:id="618"/>
      <w:r w:rsidRPr="00A23938">
        <w:rPr>
          <w:rFonts w:hint="cs"/>
          <w:rtl/>
          <w:lang w:eastAsia="he-IL"/>
        </w:rPr>
        <w:t xml:space="preserve">צריך, לא </w:t>
      </w:r>
      <w:proofErr w:type="spellStart"/>
      <w:r w:rsidRPr="00A23938">
        <w:rPr>
          <w:rFonts w:hint="cs"/>
          <w:rtl/>
          <w:lang w:eastAsia="he-IL"/>
        </w:rPr>
        <w:t>תוכניות</w:t>
      </w:r>
      <w:proofErr w:type="spellEnd"/>
      <w:r w:rsidRPr="00A23938">
        <w:rPr>
          <w:rFonts w:hint="cs"/>
          <w:rtl/>
          <w:lang w:eastAsia="he-IL"/>
        </w:rPr>
        <w:t xml:space="preserve">, לא תקציבים, </w:t>
      </w:r>
      <w:r w:rsidR="00D5427F" w:rsidRPr="00A23938">
        <w:rPr>
          <w:rFonts w:hint="cs"/>
          <w:rtl/>
          <w:lang w:eastAsia="he-IL"/>
        </w:rPr>
        <w:t>כבר מתחילים לראות אותות של דברים כאלה, עבריינים בורחים לחו"ל</w:t>
      </w:r>
      <w:r w:rsidRPr="00A23938">
        <w:rPr>
          <w:rFonts w:hint="cs"/>
          <w:rtl/>
          <w:lang w:eastAsia="he-IL"/>
        </w:rPr>
        <w:t xml:space="preserve"> ומתחילים להתלבש גם על </w:t>
      </w:r>
      <w:bookmarkStart w:id="619" w:name="_ETM_Q1_3821000"/>
      <w:bookmarkEnd w:id="619"/>
      <w:r w:rsidRPr="00A23938">
        <w:rPr>
          <w:rFonts w:hint="cs"/>
          <w:rtl/>
          <w:lang w:eastAsia="he-IL"/>
        </w:rPr>
        <w:t xml:space="preserve">הנכסים שיש. כמובן שצריך פה את הצווים האלה ואת החילוט הזה </w:t>
      </w:r>
      <w:r w:rsidRPr="00A23938">
        <w:rPr>
          <w:rtl/>
          <w:lang w:eastAsia="he-IL"/>
        </w:rPr>
        <w:t>–</w:t>
      </w:r>
      <w:r w:rsidRPr="00A23938">
        <w:rPr>
          <w:rFonts w:hint="cs"/>
          <w:rtl/>
          <w:lang w:eastAsia="he-IL"/>
        </w:rPr>
        <w:t xml:space="preserve"> צריכים </w:t>
      </w:r>
      <w:proofErr w:type="spellStart"/>
      <w:r w:rsidRPr="00A23938">
        <w:rPr>
          <w:rFonts w:hint="cs"/>
          <w:rtl/>
          <w:lang w:eastAsia="he-IL"/>
        </w:rPr>
        <w:t>מייד</w:t>
      </w:r>
      <w:proofErr w:type="spellEnd"/>
      <w:r w:rsidRPr="00A23938">
        <w:rPr>
          <w:rFonts w:hint="cs"/>
          <w:rtl/>
          <w:lang w:eastAsia="he-IL"/>
        </w:rPr>
        <w:t xml:space="preserve"> לעשות את זה, כי </w:t>
      </w:r>
      <w:bookmarkStart w:id="620" w:name="_ETM_Q1_3827000"/>
      <w:bookmarkEnd w:id="620"/>
      <w:r w:rsidRPr="00A23938">
        <w:rPr>
          <w:rFonts w:hint="cs"/>
          <w:rtl/>
          <w:lang w:eastAsia="he-IL"/>
        </w:rPr>
        <w:t xml:space="preserve">אם זה </w:t>
      </w:r>
      <w:proofErr w:type="spellStart"/>
      <w:r w:rsidRPr="00A23938">
        <w:rPr>
          <w:rFonts w:hint="cs"/>
          <w:rtl/>
          <w:lang w:eastAsia="he-IL"/>
        </w:rPr>
        <w:t>מתסמס</w:t>
      </w:r>
      <w:proofErr w:type="spellEnd"/>
      <w:r w:rsidRPr="00A23938">
        <w:rPr>
          <w:rFonts w:hint="cs"/>
          <w:rtl/>
          <w:lang w:eastAsia="he-IL"/>
        </w:rPr>
        <w:t xml:space="preserve"> וזה נמשך שנים על גבי שנים, אז </w:t>
      </w:r>
      <w:bookmarkStart w:id="621" w:name="_ETM_Q1_3831000"/>
      <w:bookmarkEnd w:id="621"/>
      <w:r w:rsidRPr="00A23938">
        <w:rPr>
          <w:rFonts w:hint="cs"/>
          <w:rtl/>
          <w:lang w:eastAsia="he-IL"/>
        </w:rPr>
        <w:t>ההרתעה - - -</w:t>
      </w:r>
    </w:p>
    <w:p w:rsidR="00533E11" w:rsidRPr="00A23938" w:rsidRDefault="00533E11" w:rsidP="00D5427F">
      <w:pPr>
        <w:rPr>
          <w:rtl/>
          <w:lang w:eastAsia="he-IL"/>
        </w:rPr>
      </w:pPr>
    </w:p>
    <w:p w:rsidR="00533E11" w:rsidRPr="00A23938" w:rsidRDefault="00533E11" w:rsidP="00533E11">
      <w:pPr>
        <w:pStyle w:val="a4"/>
        <w:keepNext/>
      </w:pPr>
      <w:bookmarkStart w:id="622" w:name="ET_speaker_6208_119"/>
      <w:r w:rsidRPr="00A23938">
        <w:rPr>
          <w:rStyle w:val="TagStyle"/>
          <w:rtl/>
        </w:rPr>
        <w:t xml:space="preserve"> &lt;&lt; דובר &gt;&gt; </w:t>
      </w:r>
      <w:r w:rsidRPr="00A23938">
        <w:rPr>
          <w:rtl/>
        </w:rPr>
        <w:t>שר המשפטים גדעון סער:</w:t>
      </w:r>
      <w:r w:rsidRPr="00A23938">
        <w:rPr>
          <w:rStyle w:val="TagStyle"/>
          <w:rtl/>
        </w:rPr>
        <w:t xml:space="preserve"> &lt;&lt; דובר &gt;&gt;</w:t>
      </w:r>
      <w:r w:rsidRPr="00A23938">
        <w:rPr>
          <w:rtl/>
        </w:rPr>
        <w:t xml:space="preserve">   </w:t>
      </w:r>
      <w:bookmarkEnd w:id="622"/>
    </w:p>
    <w:p w:rsidR="00533E11" w:rsidRPr="00A23938" w:rsidRDefault="00533E11" w:rsidP="00533E11">
      <w:pPr>
        <w:pStyle w:val="KeepWithNext"/>
        <w:rPr>
          <w:rtl/>
          <w:lang w:eastAsia="he-IL"/>
        </w:rPr>
      </w:pPr>
    </w:p>
    <w:p w:rsidR="00533E11" w:rsidRPr="00A23938" w:rsidRDefault="00533E11" w:rsidP="00533E11">
      <w:pPr>
        <w:rPr>
          <w:rtl/>
          <w:lang w:eastAsia="he-IL"/>
        </w:rPr>
      </w:pPr>
      <w:r w:rsidRPr="00A23938">
        <w:rPr>
          <w:rFonts w:hint="cs"/>
          <w:rtl/>
          <w:lang w:eastAsia="he-IL"/>
        </w:rPr>
        <w:t>בגלל זה, זה בא.</w:t>
      </w:r>
    </w:p>
    <w:p w:rsidR="00533E11" w:rsidRPr="00A23938" w:rsidRDefault="00533E11" w:rsidP="00533E11">
      <w:pPr>
        <w:rPr>
          <w:rtl/>
          <w:lang w:eastAsia="he-IL"/>
        </w:rPr>
      </w:pPr>
    </w:p>
    <w:p w:rsidR="00533E11" w:rsidRPr="00A23938" w:rsidRDefault="00533E11" w:rsidP="00533E11">
      <w:pPr>
        <w:pStyle w:val="a4"/>
        <w:keepNext/>
        <w:rPr>
          <w:rtl/>
        </w:rPr>
      </w:pPr>
      <w:bookmarkStart w:id="623" w:name="ET_speaker_5292_120"/>
      <w:r w:rsidRPr="00A23938">
        <w:rPr>
          <w:rStyle w:val="TagStyle"/>
          <w:rtl/>
        </w:rPr>
        <w:t xml:space="preserve"> &lt;&lt; דובר &gt;&gt; </w:t>
      </w:r>
      <w:r w:rsidRPr="00A23938">
        <w:rPr>
          <w:rtl/>
        </w:rPr>
        <w:t>אוסאמה סעדי (הרשימה המשותפת):</w:t>
      </w:r>
      <w:r w:rsidRPr="00A23938">
        <w:rPr>
          <w:rStyle w:val="TagStyle"/>
          <w:rtl/>
        </w:rPr>
        <w:t xml:space="preserve"> &lt;&lt; דובר &gt;&gt;</w:t>
      </w:r>
      <w:r w:rsidRPr="00A23938">
        <w:rPr>
          <w:rtl/>
        </w:rPr>
        <w:t xml:space="preserve">   </w:t>
      </w:r>
      <w:bookmarkEnd w:id="623"/>
    </w:p>
    <w:p w:rsidR="00533E11" w:rsidRPr="00A23938" w:rsidRDefault="00533E11" w:rsidP="00533E11">
      <w:pPr>
        <w:pStyle w:val="KeepWithNext"/>
        <w:rPr>
          <w:rtl/>
          <w:lang w:eastAsia="he-IL"/>
        </w:rPr>
      </w:pPr>
    </w:p>
    <w:p w:rsidR="00533E11" w:rsidRPr="00A23938" w:rsidRDefault="00533E11" w:rsidP="00533E11">
      <w:pPr>
        <w:rPr>
          <w:rtl/>
          <w:lang w:eastAsia="he-IL"/>
        </w:rPr>
      </w:pPr>
      <w:r w:rsidRPr="00A23938">
        <w:rPr>
          <w:rFonts w:hint="cs"/>
          <w:rtl/>
          <w:lang w:eastAsia="he-IL"/>
        </w:rPr>
        <w:t xml:space="preserve">בדיוק. לכן אנחנו </w:t>
      </w:r>
      <w:r w:rsidR="007C41F5" w:rsidRPr="00A23938">
        <w:rPr>
          <w:rFonts w:hint="cs"/>
          <w:rtl/>
          <w:lang w:eastAsia="he-IL"/>
        </w:rPr>
        <w:t>כמובן תומכים בזה.</w:t>
      </w:r>
    </w:p>
    <w:p w:rsidR="007C41F5" w:rsidRPr="00A23938" w:rsidRDefault="007C41F5" w:rsidP="00533E11">
      <w:pPr>
        <w:rPr>
          <w:rtl/>
          <w:lang w:eastAsia="he-IL"/>
        </w:rPr>
      </w:pPr>
    </w:p>
    <w:p w:rsidR="007C41F5" w:rsidRPr="00A23938" w:rsidRDefault="007C41F5" w:rsidP="00004DC2">
      <w:pPr>
        <w:rPr>
          <w:rtl/>
          <w:lang w:eastAsia="he-IL"/>
        </w:rPr>
      </w:pPr>
      <w:bookmarkStart w:id="624" w:name="_ETM_Q1_3836000"/>
      <w:bookmarkEnd w:id="624"/>
      <w:r w:rsidRPr="00A23938">
        <w:rPr>
          <w:rFonts w:hint="cs"/>
          <w:rtl/>
          <w:lang w:eastAsia="he-IL"/>
        </w:rPr>
        <w:t xml:space="preserve">לעניין השאלה החוקית ושאלת ההסמכה, </w:t>
      </w:r>
      <w:bookmarkStart w:id="625" w:name="_ETM_Q1_3843000"/>
      <w:bookmarkEnd w:id="625"/>
      <w:r w:rsidRPr="00A23938">
        <w:rPr>
          <w:rFonts w:hint="cs"/>
          <w:rtl/>
          <w:lang w:eastAsia="he-IL"/>
        </w:rPr>
        <w:t xml:space="preserve">אם יש בעיה של הסמכה, אני חושב שאפשר לפתור את </w:t>
      </w:r>
      <w:bookmarkStart w:id="626" w:name="_ETM_Q1_3845000"/>
      <w:bookmarkEnd w:id="626"/>
      <w:r w:rsidRPr="00A23938">
        <w:rPr>
          <w:rFonts w:hint="cs"/>
          <w:rtl/>
          <w:lang w:eastAsia="he-IL"/>
        </w:rPr>
        <w:t>זה. אפשר לפתור את זה, ואני מציע, אדוני השר</w:t>
      </w:r>
      <w:bookmarkStart w:id="627" w:name="_ETM_Q1_3847000"/>
      <w:bookmarkEnd w:id="627"/>
      <w:r w:rsidRPr="00A23938">
        <w:rPr>
          <w:rFonts w:hint="cs"/>
          <w:rtl/>
          <w:lang w:eastAsia="he-IL"/>
        </w:rPr>
        <w:t xml:space="preserve"> ואדוני היושב-ראש, בסעיף 2א לכתוב "מבלי לגרוע מהאמור </w:t>
      </w:r>
      <w:bookmarkStart w:id="628" w:name="_ETM_Q1_3853000"/>
      <w:bookmarkEnd w:id="628"/>
      <w:r w:rsidRPr="00A23938">
        <w:rPr>
          <w:rFonts w:hint="cs"/>
          <w:rtl/>
          <w:lang w:eastAsia="he-IL"/>
        </w:rPr>
        <w:t xml:space="preserve">בסעיף 42ב(א): אישום או ערר על הליכי </w:t>
      </w:r>
      <w:bookmarkStart w:id="629" w:name="_ETM_Q1_3858000"/>
      <w:bookmarkEnd w:id="629"/>
      <w:r w:rsidRPr="00A23938">
        <w:rPr>
          <w:rFonts w:hint="cs"/>
          <w:rtl/>
          <w:lang w:eastAsia="he-IL"/>
        </w:rPr>
        <w:t xml:space="preserve">תפיסה, שמתקיים לגביו המפורט להלן, הוא עניין כלכלי. בלי אם פרקליט </w:t>
      </w:r>
      <w:bookmarkStart w:id="630" w:name="_ETM_Q1_3864000"/>
      <w:bookmarkEnd w:id="630"/>
      <w:r w:rsidRPr="00A23938">
        <w:rPr>
          <w:rFonts w:hint="cs"/>
          <w:rtl/>
          <w:lang w:eastAsia="he-IL"/>
        </w:rPr>
        <w:t>מחוז החליט. "מנימוקים שיפורטו", ואז - - -</w:t>
      </w:r>
    </w:p>
    <w:p w:rsidR="007C41F5" w:rsidRPr="00A23938" w:rsidRDefault="007C41F5" w:rsidP="00533E11">
      <w:pPr>
        <w:rPr>
          <w:rtl/>
          <w:lang w:eastAsia="he-IL"/>
        </w:rPr>
      </w:pPr>
    </w:p>
    <w:p w:rsidR="007C41F5" w:rsidRPr="00A23938" w:rsidRDefault="007C41F5" w:rsidP="007C41F5">
      <w:pPr>
        <w:pStyle w:val="a4"/>
        <w:keepNext/>
        <w:rPr>
          <w:rtl/>
        </w:rPr>
      </w:pPr>
      <w:bookmarkStart w:id="631" w:name="ET_speaker_6157_249"/>
      <w:r w:rsidRPr="00A23938">
        <w:rPr>
          <w:rStyle w:val="TagStyle"/>
          <w:rtl/>
        </w:rPr>
        <w:t xml:space="preserve"> &lt;&lt; דובר &gt;&gt; </w:t>
      </w:r>
      <w:r w:rsidRPr="00A23938">
        <w:rPr>
          <w:rtl/>
        </w:rPr>
        <w:t xml:space="preserve">שמחה </w:t>
      </w:r>
      <w:proofErr w:type="spellStart"/>
      <w:r w:rsidRPr="00A23938">
        <w:rPr>
          <w:rtl/>
        </w:rPr>
        <w:t>רוטמן</w:t>
      </w:r>
      <w:proofErr w:type="spellEnd"/>
      <w:r w:rsidRPr="00A23938">
        <w:rPr>
          <w:rtl/>
        </w:rPr>
        <w:t xml:space="preserve"> (הציונות הדתית):</w:t>
      </w:r>
      <w:r w:rsidRPr="00A23938">
        <w:rPr>
          <w:rStyle w:val="TagStyle"/>
          <w:rtl/>
        </w:rPr>
        <w:t xml:space="preserve"> &lt;&lt; דובר &gt;&gt;</w:t>
      </w:r>
      <w:r w:rsidRPr="00A23938">
        <w:rPr>
          <w:rtl/>
        </w:rPr>
        <w:t xml:space="preserve">   </w:t>
      </w:r>
      <w:bookmarkEnd w:id="631"/>
    </w:p>
    <w:p w:rsidR="007C41F5" w:rsidRPr="00A23938" w:rsidRDefault="007C41F5" w:rsidP="007C41F5">
      <w:pPr>
        <w:pStyle w:val="KeepWithNext"/>
        <w:rPr>
          <w:rtl/>
          <w:lang w:eastAsia="he-IL"/>
        </w:rPr>
      </w:pPr>
    </w:p>
    <w:p w:rsidR="007C41F5" w:rsidRPr="00A23938" w:rsidRDefault="007C41F5" w:rsidP="007C41F5">
      <w:pPr>
        <w:rPr>
          <w:rtl/>
          <w:lang w:eastAsia="he-IL"/>
        </w:rPr>
      </w:pPr>
      <w:bookmarkStart w:id="632" w:name="_ETM_Q1_3866000"/>
      <w:bookmarkEnd w:id="632"/>
      <w:r w:rsidRPr="00A23938">
        <w:rPr>
          <w:rFonts w:hint="cs"/>
          <w:rtl/>
          <w:lang w:eastAsia="he-IL"/>
        </w:rPr>
        <w:t xml:space="preserve">זה </w:t>
      </w:r>
      <w:bookmarkStart w:id="633" w:name="_ETM_Q1_3867000"/>
      <w:bookmarkEnd w:id="633"/>
      <w:r w:rsidRPr="00A23938">
        <w:rPr>
          <w:rFonts w:hint="cs"/>
          <w:rtl/>
          <w:lang w:eastAsia="he-IL"/>
        </w:rPr>
        <w:t>ודאי טוב.</w:t>
      </w:r>
    </w:p>
    <w:p w:rsidR="007C41F5" w:rsidRPr="00A23938" w:rsidRDefault="007C41F5" w:rsidP="007C41F5">
      <w:pPr>
        <w:rPr>
          <w:rtl/>
          <w:lang w:eastAsia="he-IL"/>
        </w:rPr>
      </w:pPr>
      <w:bookmarkStart w:id="634" w:name="_ETM_Q1_3869000"/>
      <w:bookmarkEnd w:id="634"/>
    </w:p>
    <w:p w:rsidR="00384950" w:rsidRPr="00A23938" w:rsidRDefault="00384950" w:rsidP="00384950">
      <w:pPr>
        <w:pStyle w:val="af6"/>
        <w:keepNext/>
      </w:pPr>
      <w:bookmarkStart w:id="635" w:name="ET_yor_6156_121"/>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635"/>
    </w:p>
    <w:p w:rsidR="00384950" w:rsidRPr="00A23938" w:rsidRDefault="00384950" w:rsidP="00384950">
      <w:pPr>
        <w:pStyle w:val="KeepWithNext"/>
        <w:rPr>
          <w:rtl/>
          <w:lang w:eastAsia="he-IL"/>
        </w:rPr>
      </w:pPr>
    </w:p>
    <w:p w:rsidR="00384950" w:rsidRPr="00A23938" w:rsidRDefault="00384950" w:rsidP="007C41F5">
      <w:pPr>
        <w:rPr>
          <w:rtl/>
          <w:lang w:eastAsia="he-IL"/>
        </w:rPr>
      </w:pPr>
      <w:r w:rsidRPr="00A23938">
        <w:rPr>
          <w:rFonts w:hint="cs"/>
          <w:rtl/>
          <w:lang w:eastAsia="he-IL"/>
        </w:rPr>
        <w:t>יוצא שכרו בהפסדו</w:t>
      </w:r>
      <w:r w:rsidR="007C41F5" w:rsidRPr="00A23938">
        <w:rPr>
          <w:rFonts w:hint="cs"/>
          <w:rtl/>
          <w:lang w:eastAsia="he-IL"/>
        </w:rPr>
        <w:t>.</w:t>
      </w:r>
    </w:p>
    <w:p w:rsidR="00384950" w:rsidRPr="00A23938" w:rsidRDefault="00384950" w:rsidP="00384950">
      <w:pPr>
        <w:rPr>
          <w:rtl/>
          <w:lang w:eastAsia="he-IL"/>
        </w:rPr>
      </w:pPr>
    </w:p>
    <w:p w:rsidR="00384950" w:rsidRPr="00A23938" w:rsidRDefault="00384950" w:rsidP="00384950">
      <w:pPr>
        <w:pStyle w:val="a4"/>
        <w:keepNext/>
      </w:pPr>
      <w:bookmarkStart w:id="636" w:name="ET_speaker_6157_122"/>
      <w:r w:rsidRPr="00A23938">
        <w:rPr>
          <w:rStyle w:val="TagStyle"/>
          <w:rtl/>
        </w:rPr>
        <w:lastRenderedPageBreak/>
        <w:t xml:space="preserve"> &lt;&lt; דובר &gt;&gt; </w:t>
      </w:r>
      <w:r w:rsidRPr="00A23938">
        <w:rPr>
          <w:rtl/>
        </w:rPr>
        <w:t xml:space="preserve">שמחה </w:t>
      </w:r>
      <w:proofErr w:type="spellStart"/>
      <w:r w:rsidRPr="00A23938">
        <w:rPr>
          <w:rtl/>
        </w:rPr>
        <w:t>רוטמן</w:t>
      </w:r>
      <w:proofErr w:type="spellEnd"/>
      <w:r w:rsidRPr="00A23938">
        <w:rPr>
          <w:rtl/>
        </w:rPr>
        <w:t xml:space="preserve"> (הציונות הדתית):</w:t>
      </w:r>
      <w:r w:rsidRPr="00A23938">
        <w:rPr>
          <w:rStyle w:val="TagStyle"/>
          <w:rtl/>
        </w:rPr>
        <w:t xml:space="preserve"> &lt;&lt; דובר &gt;&gt;</w:t>
      </w:r>
      <w:r w:rsidRPr="00A23938">
        <w:rPr>
          <w:rtl/>
        </w:rPr>
        <w:t xml:space="preserve">   </w:t>
      </w:r>
      <w:bookmarkEnd w:id="636"/>
    </w:p>
    <w:p w:rsidR="00384950" w:rsidRPr="00A23938" w:rsidRDefault="00384950" w:rsidP="00384950">
      <w:pPr>
        <w:pStyle w:val="KeepWithNext"/>
        <w:rPr>
          <w:rtl/>
          <w:lang w:eastAsia="he-IL"/>
        </w:rPr>
      </w:pPr>
    </w:p>
    <w:p w:rsidR="00384950" w:rsidRPr="00A23938" w:rsidRDefault="00384950" w:rsidP="007C41F5">
      <w:pPr>
        <w:rPr>
          <w:rtl/>
          <w:lang w:eastAsia="he-IL"/>
        </w:rPr>
      </w:pPr>
      <w:r w:rsidRPr="00A23938">
        <w:rPr>
          <w:rFonts w:hint="cs"/>
          <w:rtl/>
          <w:lang w:eastAsia="he-IL"/>
        </w:rPr>
        <w:t>אני לא בטוח שיוצא שכרו בהפסדו</w:t>
      </w:r>
      <w:r w:rsidR="007C41F5" w:rsidRPr="00A23938">
        <w:rPr>
          <w:rFonts w:hint="cs"/>
          <w:rtl/>
          <w:lang w:eastAsia="he-IL"/>
        </w:rPr>
        <w:t>.</w:t>
      </w:r>
    </w:p>
    <w:p w:rsidR="00384950" w:rsidRPr="00A23938" w:rsidRDefault="00384950" w:rsidP="00384950">
      <w:pPr>
        <w:rPr>
          <w:rtl/>
          <w:lang w:eastAsia="he-IL"/>
        </w:rPr>
      </w:pPr>
    </w:p>
    <w:p w:rsidR="00384950" w:rsidRPr="00A23938" w:rsidRDefault="00384950" w:rsidP="00384950">
      <w:pPr>
        <w:pStyle w:val="a4"/>
        <w:keepNext/>
      </w:pPr>
      <w:bookmarkStart w:id="637" w:name="ET_speaker_5292_123"/>
      <w:r w:rsidRPr="00A23938">
        <w:rPr>
          <w:rStyle w:val="TagStyle"/>
          <w:rtl/>
        </w:rPr>
        <w:t xml:space="preserve"> &lt;&lt; דובר &gt;&gt; </w:t>
      </w:r>
      <w:r w:rsidRPr="00A23938">
        <w:rPr>
          <w:rtl/>
        </w:rPr>
        <w:t>אוסאמה סעדי (הרשימה המשותפת):</w:t>
      </w:r>
      <w:r w:rsidRPr="00A23938">
        <w:rPr>
          <w:rStyle w:val="TagStyle"/>
          <w:rtl/>
        </w:rPr>
        <w:t xml:space="preserve"> &lt;&lt; דובר &gt;&gt;</w:t>
      </w:r>
      <w:r w:rsidRPr="00A23938">
        <w:rPr>
          <w:rtl/>
        </w:rPr>
        <w:t xml:space="preserve">   </w:t>
      </w:r>
      <w:bookmarkEnd w:id="637"/>
    </w:p>
    <w:p w:rsidR="00384950" w:rsidRPr="00A23938" w:rsidRDefault="00384950" w:rsidP="00384950">
      <w:pPr>
        <w:pStyle w:val="KeepWithNext"/>
        <w:rPr>
          <w:rtl/>
          <w:lang w:eastAsia="he-IL"/>
        </w:rPr>
      </w:pPr>
    </w:p>
    <w:p w:rsidR="00384950" w:rsidRPr="00A23938" w:rsidRDefault="007C41F5" w:rsidP="007C41F5">
      <w:pPr>
        <w:rPr>
          <w:rtl/>
          <w:lang w:eastAsia="he-IL"/>
        </w:rPr>
      </w:pPr>
      <w:bookmarkStart w:id="638" w:name="_ETM_Q1_3876000"/>
      <w:bookmarkEnd w:id="638"/>
      <w:r w:rsidRPr="00A23938">
        <w:rPr>
          <w:rFonts w:hint="cs"/>
          <w:rtl/>
          <w:lang w:eastAsia="he-IL"/>
        </w:rPr>
        <w:t xml:space="preserve">אני חושב שזה פותר. ממילא העניינים מוגדרים, וממילא לא </w:t>
      </w:r>
      <w:bookmarkStart w:id="639" w:name="_ETM_Q1_3882000"/>
      <w:bookmarkEnd w:id="639"/>
      <w:r w:rsidRPr="00A23938">
        <w:rPr>
          <w:rFonts w:hint="cs"/>
          <w:rtl/>
          <w:lang w:eastAsia="he-IL"/>
        </w:rPr>
        <w:t xml:space="preserve">כל עניין קטן, אזוטרי, נכנס, </w:t>
      </w:r>
      <w:r w:rsidR="00384950" w:rsidRPr="00A23938">
        <w:rPr>
          <w:rFonts w:hint="cs"/>
          <w:rtl/>
          <w:lang w:eastAsia="he-IL"/>
        </w:rPr>
        <w:t>אלא באמת כשמדובר בעניינים שמעוררים</w:t>
      </w:r>
      <w:r w:rsidRPr="00A23938">
        <w:rPr>
          <w:rFonts w:hint="cs"/>
          <w:rtl/>
          <w:lang w:eastAsia="he-IL"/>
        </w:rPr>
        <w:t xml:space="preserve"> מה שכתוב בסעיף 2, </w:t>
      </w:r>
      <w:bookmarkStart w:id="640" w:name="_ETM_Q1_3893000"/>
      <w:bookmarkEnd w:id="640"/>
      <w:r w:rsidRPr="00A23938">
        <w:rPr>
          <w:rFonts w:hint="cs"/>
          <w:rtl/>
          <w:lang w:eastAsia="he-IL"/>
        </w:rPr>
        <w:t xml:space="preserve">שמעוררים דברים מורכבים, </w:t>
      </w:r>
      <w:r w:rsidR="00384950" w:rsidRPr="00A23938">
        <w:rPr>
          <w:rFonts w:hint="cs"/>
          <w:rtl/>
          <w:lang w:eastAsia="he-IL"/>
        </w:rPr>
        <w:t>שאלות עובדתיות, משפטיות, דברים כאלה. וב</w:t>
      </w:r>
      <w:r w:rsidRPr="00A23938">
        <w:rPr>
          <w:rFonts w:hint="cs"/>
          <w:rtl/>
          <w:lang w:eastAsia="he-IL"/>
        </w:rPr>
        <w:t>סעיף</w:t>
      </w:r>
      <w:r w:rsidR="00004DC2" w:rsidRPr="00A23938">
        <w:rPr>
          <w:rFonts w:hint="cs"/>
          <w:rtl/>
          <w:lang w:eastAsia="he-IL"/>
        </w:rPr>
        <w:t xml:space="preserve"> קטן</w:t>
      </w:r>
      <w:r w:rsidRPr="00A23938">
        <w:rPr>
          <w:rFonts w:hint="cs"/>
          <w:rtl/>
          <w:lang w:eastAsia="he-IL"/>
        </w:rPr>
        <w:t xml:space="preserve"> </w:t>
      </w:r>
      <w:r w:rsidR="00004DC2" w:rsidRPr="00A23938">
        <w:rPr>
          <w:rFonts w:hint="cs"/>
          <w:rtl/>
          <w:lang w:eastAsia="he-IL"/>
        </w:rPr>
        <w:t>(</w:t>
      </w:r>
      <w:r w:rsidRPr="00A23938">
        <w:rPr>
          <w:rFonts w:hint="cs"/>
          <w:rtl/>
          <w:lang w:eastAsia="he-IL"/>
        </w:rPr>
        <w:t>ב</w:t>
      </w:r>
      <w:r w:rsidR="00004DC2" w:rsidRPr="00A23938">
        <w:rPr>
          <w:rFonts w:hint="cs"/>
          <w:rtl/>
          <w:lang w:eastAsia="he-IL"/>
        </w:rPr>
        <w:t>)</w:t>
      </w:r>
      <w:r w:rsidRPr="00A23938">
        <w:rPr>
          <w:rFonts w:hint="cs"/>
          <w:rtl/>
          <w:lang w:eastAsia="he-IL"/>
        </w:rPr>
        <w:t xml:space="preserve"> בכל מקרה נגיד שבית משפט רואה </w:t>
      </w:r>
      <w:bookmarkStart w:id="641" w:name="_ETM_Q1_3909000"/>
      <w:bookmarkEnd w:id="641"/>
      <w:r w:rsidRPr="00A23938">
        <w:rPr>
          <w:rFonts w:hint="cs"/>
          <w:rtl/>
          <w:lang w:eastAsia="he-IL"/>
        </w:rPr>
        <w:t xml:space="preserve">לנכון שזה לא מתאים לבית משפט כלכלי, אז </w:t>
      </w:r>
      <w:r w:rsidR="00384950" w:rsidRPr="00A23938">
        <w:rPr>
          <w:rFonts w:hint="cs"/>
          <w:rtl/>
          <w:lang w:eastAsia="he-IL"/>
        </w:rPr>
        <w:t>הוא יכול להגיד שזה לא מתאים.</w:t>
      </w:r>
    </w:p>
    <w:p w:rsidR="00384950" w:rsidRPr="00A23938" w:rsidRDefault="00384950" w:rsidP="00384950">
      <w:pPr>
        <w:rPr>
          <w:rtl/>
          <w:lang w:eastAsia="he-IL"/>
        </w:rPr>
      </w:pPr>
    </w:p>
    <w:p w:rsidR="00384950" w:rsidRPr="00A23938" w:rsidRDefault="00384950" w:rsidP="00384950">
      <w:pPr>
        <w:pStyle w:val="af6"/>
        <w:keepNext/>
      </w:pPr>
      <w:bookmarkStart w:id="642" w:name="ET_yor_6156_124"/>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642"/>
    </w:p>
    <w:p w:rsidR="00384950" w:rsidRPr="00A23938" w:rsidRDefault="00384950" w:rsidP="00384950">
      <w:pPr>
        <w:pStyle w:val="KeepWithNext"/>
        <w:rPr>
          <w:rtl/>
          <w:lang w:eastAsia="he-IL"/>
        </w:rPr>
      </w:pPr>
    </w:p>
    <w:p w:rsidR="00384950" w:rsidRPr="00A23938" w:rsidRDefault="00384950" w:rsidP="00384950">
      <w:pPr>
        <w:rPr>
          <w:rtl/>
          <w:lang w:eastAsia="he-IL"/>
        </w:rPr>
      </w:pPr>
      <w:r w:rsidRPr="00A23938">
        <w:rPr>
          <w:rFonts w:hint="cs"/>
          <w:rtl/>
          <w:lang w:eastAsia="he-IL"/>
        </w:rPr>
        <w:t>לפני משרד המשפטים והנהלת בתי המשפט, היועץ המשפטי רוצה להציע משהו.</w:t>
      </w:r>
    </w:p>
    <w:p w:rsidR="00384950" w:rsidRPr="00A23938" w:rsidRDefault="00384950" w:rsidP="00384950">
      <w:pPr>
        <w:rPr>
          <w:rtl/>
          <w:lang w:eastAsia="he-IL"/>
        </w:rPr>
      </w:pPr>
    </w:p>
    <w:p w:rsidR="00384950" w:rsidRPr="00A23938" w:rsidRDefault="00384950" w:rsidP="00384950">
      <w:pPr>
        <w:pStyle w:val="a4"/>
        <w:keepNext/>
      </w:pPr>
      <w:bookmarkStart w:id="643" w:name="ET_speaker_גור_בליי_125"/>
      <w:r w:rsidRPr="00A23938">
        <w:rPr>
          <w:rStyle w:val="TagStyle"/>
          <w:rtl/>
        </w:rPr>
        <w:t xml:space="preserve"> &lt;&lt; דובר &gt;&gt; </w:t>
      </w:r>
      <w:r w:rsidRPr="00A23938">
        <w:rPr>
          <w:rtl/>
        </w:rPr>
        <w:t xml:space="preserve">גור </w:t>
      </w:r>
      <w:proofErr w:type="spellStart"/>
      <w:r w:rsidRPr="00A23938">
        <w:rPr>
          <w:rtl/>
        </w:rPr>
        <w:t>בליי</w:t>
      </w:r>
      <w:proofErr w:type="spellEnd"/>
      <w:r w:rsidRPr="00A23938">
        <w:rPr>
          <w:rtl/>
        </w:rPr>
        <w:t>:</w:t>
      </w:r>
      <w:r w:rsidRPr="00A23938">
        <w:rPr>
          <w:rStyle w:val="TagStyle"/>
          <w:rtl/>
        </w:rPr>
        <w:t xml:space="preserve"> &lt;&lt; דובר &gt;&gt;</w:t>
      </w:r>
      <w:r w:rsidRPr="00A23938">
        <w:rPr>
          <w:rtl/>
        </w:rPr>
        <w:t xml:space="preserve">   </w:t>
      </w:r>
      <w:bookmarkEnd w:id="643"/>
    </w:p>
    <w:p w:rsidR="00384950" w:rsidRPr="00A23938" w:rsidRDefault="00384950" w:rsidP="00384950">
      <w:pPr>
        <w:pStyle w:val="KeepWithNext"/>
        <w:rPr>
          <w:rtl/>
          <w:lang w:eastAsia="he-IL"/>
        </w:rPr>
      </w:pPr>
    </w:p>
    <w:p w:rsidR="00384950" w:rsidRPr="00A23938" w:rsidRDefault="00004DC2" w:rsidP="007A327B">
      <w:pPr>
        <w:rPr>
          <w:rtl/>
          <w:lang w:eastAsia="he-IL"/>
        </w:rPr>
      </w:pPr>
      <w:r w:rsidRPr="00A23938">
        <w:rPr>
          <w:rFonts w:hint="cs"/>
          <w:rtl/>
          <w:lang w:eastAsia="he-IL"/>
        </w:rPr>
        <w:t xml:space="preserve">למעשה </w:t>
      </w:r>
      <w:bookmarkStart w:id="644" w:name="_ETM_Q1_3925000"/>
      <w:bookmarkEnd w:id="644"/>
      <w:r w:rsidRPr="00A23938">
        <w:rPr>
          <w:rFonts w:hint="cs"/>
          <w:rtl/>
          <w:lang w:eastAsia="he-IL"/>
        </w:rPr>
        <w:t>גם חשבתי שזה יכול לתת מענה לדבר, ו</w:t>
      </w:r>
      <w:r w:rsidR="00384950" w:rsidRPr="00A23938">
        <w:rPr>
          <w:rFonts w:hint="cs"/>
          <w:rtl/>
          <w:lang w:eastAsia="he-IL"/>
        </w:rPr>
        <w:t xml:space="preserve">אני מצטרף להצעתו של חבר הכנסת סעדי. </w:t>
      </w:r>
      <w:bookmarkStart w:id="645" w:name="_ETM_Q1_3933000"/>
      <w:bookmarkEnd w:id="645"/>
      <w:r w:rsidR="00384950" w:rsidRPr="00A23938">
        <w:rPr>
          <w:rFonts w:hint="cs"/>
          <w:rtl/>
          <w:lang w:eastAsia="he-IL"/>
        </w:rPr>
        <w:t>הרי יש קריטריון אובייקטיבי ויש קריטריון סובייקטיבי</w:t>
      </w:r>
      <w:r w:rsidRPr="00A23938">
        <w:rPr>
          <w:rFonts w:hint="cs"/>
          <w:rtl/>
          <w:lang w:eastAsia="he-IL"/>
        </w:rPr>
        <w:t xml:space="preserve">, הקריטריון האובייקטיבי זה ה-5 מיליון או ה-10 מיליון, והקריטריון הסובייקטיבי זה השאלה האם זה תיק </w:t>
      </w:r>
      <w:bookmarkStart w:id="646" w:name="_ETM_Q1_3942000"/>
      <w:bookmarkEnd w:id="646"/>
      <w:r w:rsidRPr="00A23938">
        <w:rPr>
          <w:rFonts w:hint="cs"/>
          <w:rtl/>
          <w:lang w:eastAsia="he-IL"/>
        </w:rPr>
        <w:t xml:space="preserve">מורכב או האם זה תיק מרובה עדים וראיות. </w:t>
      </w:r>
      <w:r w:rsidR="00384950" w:rsidRPr="00A23938">
        <w:rPr>
          <w:rFonts w:hint="cs"/>
          <w:rtl/>
          <w:lang w:eastAsia="he-IL"/>
        </w:rPr>
        <w:t>בכל מקרה צריך שמישהו יקבל החלטה, זה לא משהו שהוא אוטומטי</w:t>
      </w:r>
      <w:r w:rsidRPr="00A23938">
        <w:rPr>
          <w:rFonts w:hint="cs"/>
          <w:rtl/>
          <w:lang w:eastAsia="he-IL"/>
        </w:rPr>
        <w:t xml:space="preserve">, אבל </w:t>
      </w:r>
      <w:bookmarkStart w:id="647" w:name="_ETM_Q1_3952000"/>
      <w:bookmarkEnd w:id="647"/>
      <w:r w:rsidRPr="00A23938">
        <w:rPr>
          <w:rFonts w:hint="cs"/>
          <w:rtl/>
          <w:lang w:eastAsia="he-IL"/>
        </w:rPr>
        <w:t>שיהיה ברור שאין לו שיקול דעת</w:t>
      </w:r>
      <w:r w:rsidR="007A327B" w:rsidRPr="00A23938">
        <w:rPr>
          <w:rFonts w:hint="cs"/>
          <w:rtl/>
          <w:lang w:eastAsia="he-IL"/>
        </w:rPr>
        <w:t>.</w:t>
      </w:r>
      <w:r w:rsidRPr="00A23938">
        <w:rPr>
          <w:rFonts w:hint="cs"/>
          <w:rtl/>
          <w:lang w:eastAsia="he-IL"/>
        </w:rPr>
        <w:t xml:space="preserve"> גם במענה לטענה שהעלה </w:t>
      </w:r>
      <w:bookmarkStart w:id="648" w:name="_ETM_Q1_3956000"/>
      <w:bookmarkEnd w:id="648"/>
      <w:r w:rsidRPr="00A23938">
        <w:rPr>
          <w:rFonts w:hint="cs"/>
          <w:rtl/>
          <w:lang w:eastAsia="he-IL"/>
        </w:rPr>
        <w:t xml:space="preserve">חבר הכנסת </w:t>
      </w:r>
      <w:proofErr w:type="spellStart"/>
      <w:r w:rsidRPr="00A23938">
        <w:rPr>
          <w:rFonts w:hint="cs"/>
          <w:rtl/>
          <w:lang w:eastAsia="he-IL"/>
        </w:rPr>
        <w:t>רוטמן</w:t>
      </w:r>
      <w:proofErr w:type="spellEnd"/>
      <w:r w:rsidRPr="00A23938">
        <w:rPr>
          <w:rFonts w:hint="cs"/>
          <w:rtl/>
          <w:lang w:eastAsia="he-IL"/>
        </w:rPr>
        <w:t xml:space="preserve">, אין לו שיקול דעת </w:t>
      </w:r>
      <w:r w:rsidR="00384950" w:rsidRPr="00A23938">
        <w:rPr>
          <w:rFonts w:hint="cs"/>
          <w:rtl/>
          <w:lang w:eastAsia="he-IL"/>
        </w:rPr>
        <w:t>מעבר לכך</w:t>
      </w:r>
      <w:r w:rsidRPr="00A23938">
        <w:rPr>
          <w:rFonts w:hint="cs"/>
          <w:rtl/>
          <w:lang w:eastAsia="he-IL"/>
        </w:rPr>
        <w:t>.</w:t>
      </w:r>
      <w:r w:rsidR="00384950" w:rsidRPr="00A23938">
        <w:rPr>
          <w:rFonts w:hint="cs"/>
          <w:rtl/>
          <w:lang w:eastAsia="he-IL"/>
        </w:rPr>
        <w:t xml:space="preserve"> זאת אומרת, חזקה עליו </w:t>
      </w:r>
      <w:r w:rsidRPr="00A23938">
        <w:rPr>
          <w:rFonts w:hint="cs"/>
          <w:rtl/>
          <w:lang w:eastAsia="he-IL"/>
        </w:rPr>
        <w:t xml:space="preserve">שהוא </w:t>
      </w:r>
      <w:r w:rsidR="00384950" w:rsidRPr="00A23938">
        <w:rPr>
          <w:rFonts w:hint="cs"/>
          <w:rtl/>
          <w:lang w:eastAsia="he-IL"/>
        </w:rPr>
        <w:t>יפעל בסבירות ויסווג</w:t>
      </w:r>
      <w:r w:rsidRPr="00A23938">
        <w:rPr>
          <w:rFonts w:hint="cs"/>
          <w:rtl/>
          <w:lang w:eastAsia="he-IL"/>
        </w:rPr>
        <w:t xml:space="preserve"> עניין </w:t>
      </w:r>
      <w:bookmarkStart w:id="649" w:name="_ETM_Q1_3966000"/>
      <w:bookmarkEnd w:id="649"/>
      <w:r w:rsidRPr="00A23938">
        <w:rPr>
          <w:rFonts w:hint="cs"/>
          <w:rtl/>
          <w:lang w:eastAsia="he-IL"/>
        </w:rPr>
        <w:t xml:space="preserve">מורכב או עניין מרובה עדים </w:t>
      </w:r>
      <w:r w:rsidR="00384950" w:rsidRPr="00A23938">
        <w:rPr>
          <w:rFonts w:hint="cs"/>
          <w:rtl/>
          <w:lang w:eastAsia="he-IL"/>
        </w:rPr>
        <w:t>בהתאם לאותו מקרה.</w:t>
      </w:r>
    </w:p>
    <w:p w:rsidR="00384950" w:rsidRPr="00A23938" w:rsidRDefault="00384950" w:rsidP="00384950">
      <w:pPr>
        <w:rPr>
          <w:rtl/>
          <w:lang w:eastAsia="he-IL"/>
        </w:rPr>
      </w:pPr>
    </w:p>
    <w:p w:rsidR="00384950" w:rsidRPr="00A23938" w:rsidRDefault="00384950" w:rsidP="00384950">
      <w:pPr>
        <w:pStyle w:val="af6"/>
        <w:keepNext/>
      </w:pPr>
      <w:bookmarkStart w:id="650" w:name="ET_yor_6156_126"/>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650"/>
    </w:p>
    <w:p w:rsidR="00384950" w:rsidRPr="00A23938" w:rsidRDefault="00384950" w:rsidP="00384950">
      <w:pPr>
        <w:pStyle w:val="KeepWithNext"/>
        <w:rPr>
          <w:rtl/>
          <w:lang w:eastAsia="he-IL"/>
        </w:rPr>
      </w:pPr>
    </w:p>
    <w:p w:rsidR="00384950" w:rsidRPr="00A23938" w:rsidRDefault="00384950" w:rsidP="007A327B">
      <w:pPr>
        <w:rPr>
          <w:rtl/>
          <w:lang w:eastAsia="he-IL"/>
        </w:rPr>
      </w:pPr>
      <w:r w:rsidRPr="00A23938">
        <w:rPr>
          <w:rFonts w:hint="cs"/>
          <w:rtl/>
          <w:lang w:eastAsia="he-IL"/>
        </w:rPr>
        <w:t>היועץ המשפטי לוועדה מ</w:t>
      </w:r>
      <w:r w:rsidR="00004DC2" w:rsidRPr="00A23938">
        <w:rPr>
          <w:rFonts w:hint="cs"/>
          <w:rtl/>
          <w:lang w:eastAsia="he-IL"/>
        </w:rPr>
        <w:t xml:space="preserve">מליץ יחד עם חבר הכנסת סעדי, </w:t>
      </w:r>
      <w:r w:rsidRPr="00A23938">
        <w:rPr>
          <w:rFonts w:hint="cs"/>
          <w:rtl/>
          <w:lang w:eastAsia="he-IL"/>
        </w:rPr>
        <w:t>על מנת לפתור את סוגיית הסמכות</w:t>
      </w:r>
      <w:r w:rsidR="00004DC2" w:rsidRPr="00A23938">
        <w:rPr>
          <w:rFonts w:hint="cs"/>
          <w:rtl/>
          <w:lang w:eastAsia="he-IL"/>
        </w:rPr>
        <w:t xml:space="preserve">, שאני לא בטוח שהיא </w:t>
      </w:r>
      <w:bookmarkStart w:id="651" w:name="_ETM_Q1_3978000"/>
      <w:bookmarkEnd w:id="651"/>
      <w:r w:rsidR="00004DC2" w:rsidRPr="00A23938">
        <w:rPr>
          <w:rFonts w:hint="cs"/>
          <w:rtl/>
          <w:lang w:eastAsia="he-IL"/>
        </w:rPr>
        <w:t xml:space="preserve">קיימת, </w:t>
      </w:r>
      <w:r w:rsidRPr="00A23938">
        <w:rPr>
          <w:rFonts w:hint="cs"/>
          <w:rtl/>
          <w:lang w:eastAsia="he-IL"/>
        </w:rPr>
        <w:t xml:space="preserve">לפשט את המנגנון. הוא אומר </w:t>
      </w:r>
      <w:r w:rsidR="00004DC2" w:rsidRPr="00A23938">
        <w:rPr>
          <w:rFonts w:hint="cs"/>
          <w:rtl/>
          <w:lang w:eastAsia="he-IL"/>
        </w:rPr>
        <w:t>ש</w:t>
      </w:r>
      <w:r w:rsidRPr="00A23938">
        <w:rPr>
          <w:rFonts w:hint="cs"/>
          <w:rtl/>
          <w:lang w:eastAsia="he-IL"/>
        </w:rPr>
        <w:t xml:space="preserve">ממילא </w:t>
      </w:r>
      <w:r w:rsidR="00004DC2" w:rsidRPr="00A23938">
        <w:rPr>
          <w:rFonts w:hint="cs"/>
          <w:rtl/>
          <w:lang w:eastAsia="he-IL"/>
        </w:rPr>
        <w:t xml:space="preserve">ההחלטה שזה עניין </w:t>
      </w:r>
      <w:bookmarkStart w:id="652" w:name="_ETM_Q1_3991000"/>
      <w:bookmarkEnd w:id="652"/>
      <w:r w:rsidR="00004DC2" w:rsidRPr="00A23938">
        <w:rPr>
          <w:rFonts w:hint="cs"/>
          <w:rtl/>
          <w:lang w:eastAsia="he-IL"/>
        </w:rPr>
        <w:t xml:space="preserve">כלכלי כוללת גם היבט סובייקטיבי, שהפרקליטות חושבת שהתיק הזה מתאים </w:t>
      </w:r>
      <w:bookmarkStart w:id="653" w:name="_ETM_Q1_3998000"/>
      <w:bookmarkEnd w:id="653"/>
      <w:r w:rsidR="00004DC2" w:rsidRPr="00A23938">
        <w:rPr>
          <w:rFonts w:hint="cs"/>
          <w:rtl/>
          <w:lang w:eastAsia="he-IL"/>
        </w:rPr>
        <w:t xml:space="preserve">להידון בבית משפט כלכלי, אז למה צריך פה שתי שכבות </w:t>
      </w:r>
      <w:bookmarkStart w:id="654" w:name="_ETM_Q1_4002000"/>
      <w:bookmarkEnd w:id="654"/>
      <w:r w:rsidR="00004DC2" w:rsidRPr="00A23938">
        <w:rPr>
          <w:rFonts w:hint="cs"/>
          <w:rtl/>
          <w:lang w:eastAsia="he-IL"/>
        </w:rPr>
        <w:t>של שיקול דעת של הפרקליטות? אפשר לוותר על כל הסיפא</w:t>
      </w:r>
      <w:bookmarkStart w:id="655" w:name="_ETM_Q1_4008000"/>
      <w:bookmarkEnd w:id="655"/>
      <w:r w:rsidR="00004DC2" w:rsidRPr="00A23938">
        <w:rPr>
          <w:rFonts w:hint="cs"/>
          <w:rtl/>
          <w:lang w:eastAsia="he-IL"/>
        </w:rPr>
        <w:t xml:space="preserve"> של ההחלטה, "אלא אם כן החליט", ל</w:t>
      </w:r>
      <w:r w:rsidRPr="00A23938">
        <w:rPr>
          <w:rFonts w:hint="cs"/>
          <w:rtl/>
          <w:lang w:eastAsia="he-IL"/>
        </w:rPr>
        <w:t xml:space="preserve">בוא ולומר: </w:t>
      </w:r>
      <w:r w:rsidR="00004DC2" w:rsidRPr="00A23938">
        <w:rPr>
          <w:rFonts w:hint="cs"/>
          <w:rtl/>
          <w:lang w:eastAsia="he-IL"/>
        </w:rPr>
        <w:t>במקום</w:t>
      </w:r>
      <w:r w:rsidR="007A327B" w:rsidRPr="00A23938">
        <w:rPr>
          <w:rFonts w:hint="cs"/>
          <w:rtl/>
          <w:lang w:eastAsia="he-IL"/>
        </w:rPr>
        <w:t xml:space="preserve"> </w:t>
      </w:r>
      <w:r w:rsidR="00004DC2" w:rsidRPr="00A23938">
        <w:rPr>
          <w:rFonts w:hint="cs"/>
          <w:rtl/>
          <w:lang w:eastAsia="he-IL"/>
        </w:rPr>
        <w:t xml:space="preserve">שיש </w:t>
      </w:r>
      <w:bookmarkStart w:id="656" w:name="_ETM_Q1_4012000"/>
      <w:bookmarkEnd w:id="656"/>
      <w:r w:rsidR="00004DC2" w:rsidRPr="00A23938">
        <w:rPr>
          <w:rFonts w:hint="cs"/>
          <w:rtl/>
          <w:lang w:eastAsia="he-IL"/>
        </w:rPr>
        <w:t xml:space="preserve">את התנאים האובייקטיביים של ה-5 וה-10 והפרקליטות חושבת שהדבר מתאים </w:t>
      </w:r>
      <w:bookmarkStart w:id="657" w:name="_ETM_Q1_4020000"/>
      <w:bookmarkEnd w:id="657"/>
      <w:r w:rsidR="00004DC2" w:rsidRPr="00A23938">
        <w:rPr>
          <w:rFonts w:hint="cs"/>
          <w:rtl/>
          <w:lang w:eastAsia="he-IL"/>
        </w:rPr>
        <w:t xml:space="preserve">מבחינת מורכבות התיק להידון בבית המשפט הכלכלי, בסדר, אז קיבלו </w:t>
      </w:r>
      <w:bookmarkStart w:id="658" w:name="_ETM_Q1_4025000"/>
      <w:bookmarkEnd w:id="658"/>
      <w:r w:rsidR="00004DC2" w:rsidRPr="00A23938">
        <w:rPr>
          <w:rFonts w:hint="cs"/>
          <w:rtl/>
          <w:lang w:eastAsia="he-IL"/>
        </w:rPr>
        <w:t>החלטות</w:t>
      </w:r>
      <w:r w:rsidR="007A327B" w:rsidRPr="00A23938">
        <w:rPr>
          <w:rFonts w:hint="cs"/>
          <w:rtl/>
          <w:lang w:eastAsia="he-IL"/>
        </w:rPr>
        <w:t>,</w:t>
      </w:r>
      <w:r w:rsidR="00004DC2" w:rsidRPr="00A23938">
        <w:rPr>
          <w:rFonts w:hint="cs"/>
          <w:rtl/>
          <w:lang w:eastAsia="he-IL"/>
        </w:rPr>
        <w:t xml:space="preserve"> וסעיף 2(ב) נותן את הסמכות לנשיא בית המשפט או </w:t>
      </w:r>
      <w:bookmarkStart w:id="659" w:name="_ETM_Q1_4031000"/>
      <w:bookmarkEnd w:id="659"/>
      <w:proofErr w:type="spellStart"/>
      <w:r w:rsidR="00004DC2" w:rsidRPr="00A23938">
        <w:rPr>
          <w:rFonts w:hint="cs"/>
          <w:rtl/>
          <w:lang w:eastAsia="he-IL"/>
        </w:rPr>
        <w:t>לסגנו</w:t>
      </w:r>
      <w:proofErr w:type="spellEnd"/>
      <w:r w:rsidR="00004DC2" w:rsidRPr="00A23938">
        <w:rPr>
          <w:rFonts w:hint="cs"/>
          <w:rtl/>
          <w:lang w:eastAsia="he-IL"/>
        </w:rPr>
        <w:t xml:space="preserve"> לבוא ולומר: </w:t>
      </w:r>
      <w:r w:rsidRPr="00A23938">
        <w:rPr>
          <w:rFonts w:hint="cs"/>
          <w:rtl/>
          <w:lang w:eastAsia="he-IL"/>
        </w:rPr>
        <w:t xml:space="preserve">אני חושב שזה לא צריך להידון אצלי. </w:t>
      </w:r>
      <w:r w:rsidR="00004DC2" w:rsidRPr="00A23938">
        <w:rPr>
          <w:rFonts w:hint="cs"/>
          <w:rtl/>
          <w:lang w:eastAsia="he-IL"/>
        </w:rPr>
        <w:t xml:space="preserve">השאלה היחידה האם לא יוצא שכרנו בהפסדו, </w:t>
      </w:r>
      <w:bookmarkStart w:id="660" w:name="_ETM_Q1_4039000"/>
      <w:bookmarkEnd w:id="660"/>
      <w:r w:rsidR="00004DC2" w:rsidRPr="00A23938">
        <w:rPr>
          <w:rFonts w:hint="cs"/>
          <w:rtl/>
          <w:lang w:eastAsia="he-IL"/>
        </w:rPr>
        <w:t xml:space="preserve">בוויתור על שיקול הדעת הנוסף, בכל מה שקשור לשיקולים האחרים, </w:t>
      </w:r>
      <w:bookmarkStart w:id="661" w:name="_ETM_Q1_4047000"/>
      <w:bookmarkEnd w:id="661"/>
      <w:r w:rsidR="00004DC2" w:rsidRPr="00A23938">
        <w:rPr>
          <w:rFonts w:hint="cs"/>
          <w:rtl/>
          <w:lang w:eastAsia="he-IL"/>
        </w:rPr>
        <w:t>למשל של הסמכות המקומית.</w:t>
      </w:r>
    </w:p>
    <w:p w:rsidR="007A0ACB" w:rsidRPr="00A23938" w:rsidRDefault="007A0ACB" w:rsidP="00384950">
      <w:pPr>
        <w:rPr>
          <w:rtl/>
          <w:lang w:eastAsia="he-IL"/>
        </w:rPr>
      </w:pPr>
    </w:p>
    <w:p w:rsidR="007A0ACB" w:rsidRPr="00A23938" w:rsidRDefault="007A0ACB" w:rsidP="007A0ACB">
      <w:pPr>
        <w:pStyle w:val="a4"/>
        <w:keepNext/>
      </w:pPr>
      <w:bookmarkStart w:id="662" w:name="ET_speaker_6157_127"/>
      <w:r w:rsidRPr="00A23938">
        <w:rPr>
          <w:rStyle w:val="TagStyle"/>
          <w:rtl/>
        </w:rPr>
        <w:t xml:space="preserve"> &lt;&lt; דובר &gt;&gt; </w:t>
      </w:r>
      <w:r w:rsidRPr="00A23938">
        <w:rPr>
          <w:rtl/>
        </w:rPr>
        <w:t xml:space="preserve">שמחה </w:t>
      </w:r>
      <w:proofErr w:type="spellStart"/>
      <w:r w:rsidRPr="00A23938">
        <w:rPr>
          <w:rtl/>
        </w:rPr>
        <w:t>רוטמן</w:t>
      </w:r>
      <w:proofErr w:type="spellEnd"/>
      <w:r w:rsidRPr="00A23938">
        <w:rPr>
          <w:rtl/>
        </w:rPr>
        <w:t xml:space="preserve"> (הציונות הדתית):</w:t>
      </w:r>
      <w:r w:rsidRPr="00A23938">
        <w:rPr>
          <w:rStyle w:val="TagStyle"/>
          <w:rtl/>
        </w:rPr>
        <w:t xml:space="preserve"> &lt;&lt; דובר &gt;&gt;</w:t>
      </w:r>
      <w:r w:rsidRPr="00A23938">
        <w:rPr>
          <w:rtl/>
        </w:rPr>
        <w:t xml:space="preserve">   </w:t>
      </w:r>
      <w:bookmarkEnd w:id="662"/>
    </w:p>
    <w:p w:rsidR="007A0ACB" w:rsidRPr="00A23938" w:rsidRDefault="007A0ACB" w:rsidP="007A0ACB">
      <w:pPr>
        <w:pStyle w:val="KeepWithNext"/>
        <w:rPr>
          <w:rtl/>
          <w:lang w:eastAsia="he-IL"/>
        </w:rPr>
      </w:pPr>
    </w:p>
    <w:p w:rsidR="007A0ACB" w:rsidRPr="00A23938" w:rsidRDefault="007A0ACB" w:rsidP="007A0ACB">
      <w:pPr>
        <w:rPr>
          <w:rtl/>
          <w:lang w:eastAsia="he-IL"/>
        </w:rPr>
      </w:pPr>
      <w:r w:rsidRPr="00A23938">
        <w:rPr>
          <w:rFonts w:hint="cs"/>
          <w:rtl/>
          <w:lang w:eastAsia="he-IL"/>
        </w:rPr>
        <w:t>אין פה עניין של סמכות מקומית</w:t>
      </w:r>
      <w:r w:rsidR="00004DC2" w:rsidRPr="00A23938">
        <w:rPr>
          <w:rFonts w:hint="cs"/>
          <w:rtl/>
          <w:lang w:eastAsia="he-IL"/>
        </w:rPr>
        <w:t>.</w:t>
      </w:r>
    </w:p>
    <w:p w:rsidR="007A0ACB" w:rsidRPr="00A23938" w:rsidRDefault="007A0ACB" w:rsidP="007A0ACB">
      <w:pPr>
        <w:rPr>
          <w:rtl/>
          <w:lang w:eastAsia="he-IL"/>
        </w:rPr>
      </w:pPr>
    </w:p>
    <w:p w:rsidR="007A0ACB" w:rsidRPr="00A23938" w:rsidRDefault="007A0ACB" w:rsidP="007A0ACB">
      <w:pPr>
        <w:pStyle w:val="af6"/>
        <w:keepNext/>
      </w:pPr>
      <w:bookmarkStart w:id="663" w:name="ET_yor_6156_128"/>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663"/>
    </w:p>
    <w:p w:rsidR="007A0ACB" w:rsidRPr="00A23938" w:rsidRDefault="007A0ACB" w:rsidP="007A0ACB">
      <w:pPr>
        <w:pStyle w:val="KeepWithNext"/>
        <w:rPr>
          <w:rtl/>
          <w:lang w:eastAsia="he-IL"/>
        </w:rPr>
      </w:pPr>
    </w:p>
    <w:p w:rsidR="007A0ACB" w:rsidRPr="00A23938" w:rsidRDefault="007A0ACB" w:rsidP="007A327B">
      <w:pPr>
        <w:rPr>
          <w:rtl/>
          <w:lang w:eastAsia="he-IL"/>
        </w:rPr>
      </w:pPr>
      <w:r w:rsidRPr="00A23938">
        <w:rPr>
          <w:rFonts w:hint="cs"/>
          <w:rtl/>
          <w:lang w:eastAsia="he-IL"/>
        </w:rPr>
        <w:t>זה פותר קצת את העניין</w:t>
      </w:r>
      <w:r w:rsidR="00004DC2" w:rsidRPr="00A23938">
        <w:rPr>
          <w:rFonts w:hint="cs"/>
          <w:rtl/>
          <w:lang w:eastAsia="he-IL"/>
        </w:rPr>
        <w:t xml:space="preserve"> </w:t>
      </w:r>
      <w:r w:rsidRPr="00A23938">
        <w:rPr>
          <w:rFonts w:hint="cs"/>
          <w:rtl/>
          <w:lang w:eastAsia="he-IL"/>
        </w:rPr>
        <w:t xml:space="preserve">של </w:t>
      </w:r>
      <w:r w:rsidR="00004DC2" w:rsidRPr="00A23938">
        <w:rPr>
          <w:rFonts w:hint="cs"/>
          <w:rtl/>
          <w:lang w:eastAsia="he-IL"/>
        </w:rPr>
        <w:t xml:space="preserve">הפורום שופינג, שכרגע הוא בחלון הראווה. </w:t>
      </w:r>
      <w:bookmarkStart w:id="664" w:name="_ETM_Q1_4059000"/>
      <w:bookmarkEnd w:id="664"/>
      <w:r w:rsidR="00004DC2" w:rsidRPr="00A23938">
        <w:rPr>
          <w:rFonts w:hint="cs"/>
          <w:rtl/>
          <w:lang w:eastAsia="he-IL"/>
        </w:rPr>
        <w:t xml:space="preserve">אדוני השר, זה צו שלך. זה לא חוק שאנחנו </w:t>
      </w:r>
      <w:bookmarkStart w:id="665" w:name="_ETM_Q1_4063000"/>
      <w:bookmarkEnd w:id="665"/>
      <w:r w:rsidR="00004DC2" w:rsidRPr="00A23938">
        <w:rPr>
          <w:rFonts w:hint="cs"/>
          <w:rtl/>
          <w:lang w:eastAsia="he-IL"/>
        </w:rPr>
        <w:t>מתקנים בו, זה צו שלך</w:t>
      </w:r>
      <w:r w:rsidR="007A327B" w:rsidRPr="00A23938">
        <w:rPr>
          <w:rFonts w:hint="cs"/>
          <w:rtl/>
          <w:lang w:eastAsia="he-IL"/>
        </w:rPr>
        <w:t>,</w:t>
      </w:r>
      <w:r w:rsidR="00004DC2" w:rsidRPr="00A23938">
        <w:rPr>
          <w:rFonts w:hint="cs"/>
          <w:rtl/>
          <w:lang w:eastAsia="he-IL"/>
        </w:rPr>
        <w:t xml:space="preserve"> אם תחליטו עכשיו בהיוועצות </w:t>
      </w:r>
      <w:bookmarkStart w:id="666" w:name="_ETM_Q1_4070000"/>
      <w:bookmarkEnd w:id="666"/>
      <w:r w:rsidR="00004DC2" w:rsidRPr="00A23938">
        <w:rPr>
          <w:rFonts w:hint="cs"/>
          <w:rtl/>
          <w:lang w:eastAsia="he-IL"/>
        </w:rPr>
        <w:t>או בהחלטה כאן</w:t>
      </w:r>
      <w:r w:rsidR="007A327B" w:rsidRPr="00A23938">
        <w:rPr>
          <w:rFonts w:hint="cs"/>
          <w:rtl/>
          <w:lang w:eastAsia="he-IL"/>
        </w:rPr>
        <w:t>,</w:t>
      </w:r>
      <w:r w:rsidR="00004DC2" w:rsidRPr="00A23938">
        <w:rPr>
          <w:rFonts w:hint="cs"/>
          <w:rtl/>
          <w:lang w:eastAsia="he-IL"/>
        </w:rPr>
        <w:t xml:space="preserve"> ואנחנו יכולים גם את ההצבעה על הצו </w:t>
      </w:r>
      <w:bookmarkStart w:id="667" w:name="_ETM_Q1_4076000"/>
      <w:bookmarkEnd w:id="667"/>
      <w:r w:rsidR="00004DC2" w:rsidRPr="00A23938">
        <w:rPr>
          <w:rFonts w:hint="cs"/>
          <w:rtl/>
          <w:lang w:eastAsia="he-IL"/>
        </w:rPr>
        <w:t>לעשות מחר בבוקר כשתגיעו, אנחנו לא נעכב את הצו</w:t>
      </w:r>
      <w:r w:rsidR="007A327B" w:rsidRPr="00A23938">
        <w:rPr>
          <w:rFonts w:hint="cs"/>
          <w:rtl/>
          <w:lang w:eastAsia="he-IL"/>
        </w:rPr>
        <w:t>.</w:t>
      </w:r>
      <w:r w:rsidR="00004DC2" w:rsidRPr="00A23938">
        <w:rPr>
          <w:rFonts w:hint="cs"/>
          <w:rtl/>
          <w:lang w:eastAsia="he-IL"/>
        </w:rPr>
        <w:t xml:space="preserve"> גם </w:t>
      </w:r>
      <w:bookmarkStart w:id="668" w:name="_ETM_Q1_4081000"/>
      <w:bookmarkEnd w:id="668"/>
      <w:r w:rsidR="00004DC2" w:rsidRPr="00A23938">
        <w:rPr>
          <w:rFonts w:hint="cs"/>
          <w:rtl/>
          <w:lang w:eastAsia="he-IL"/>
        </w:rPr>
        <w:t xml:space="preserve">הודעתי שאני מביא את זה היום להצבעה. עמדת הקואליציה פה </w:t>
      </w:r>
      <w:bookmarkStart w:id="669" w:name="_ETM_Q1_4083000"/>
      <w:bookmarkEnd w:id="669"/>
      <w:r w:rsidR="00206036" w:rsidRPr="00A23938">
        <w:rPr>
          <w:rFonts w:hint="cs"/>
          <w:rtl/>
          <w:lang w:eastAsia="he-IL"/>
        </w:rPr>
        <w:t>הולכת אחרי עמדת הממשלה, ואנחנו נאשר. האם זה פתרון אלגנטי?</w:t>
      </w:r>
    </w:p>
    <w:p w:rsidR="00206036" w:rsidRPr="00A23938" w:rsidRDefault="00206036" w:rsidP="00004DC2">
      <w:pPr>
        <w:rPr>
          <w:rtl/>
          <w:lang w:eastAsia="he-IL"/>
        </w:rPr>
      </w:pPr>
      <w:bookmarkStart w:id="670" w:name="_ETM_Q1_4089000"/>
      <w:bookmarkEnd w:id="670"/>
    </w:p>
    <w:p w:rsidR="007A0ACB" w:rsidRPr="00A23938" w:rsidRDefault="00206036" w:rsidP="001D7EDE">
      <w:pPr>
        <w:rPr>
          <w:rtl/>
          <w:lang w:eastAsia="he-IL"/>
        </w:rPr>
      </w:pPr>
      <w:r w:rsidRPr="00A23938">
        <w:rPr>
          <w:rFonts w:hint="cs"/>
          <w:rtl/>
          <w:lang w:eastAsia="he-IL"/>
        </w:rPr>
        <w:t>אני כן חייב לומר לעניין הסמכות</w:t>
      </w:r>
      <w:r w:rsidR="001B0F6C" w:rsidRPr="00A23938">
        <w:rPr>
          <w:rFonts w:hint="cs"/>
          <w:rtl/>
          <w:lang w:eastAsia="he-IL"/>
        </w:rPr>
        <w:t xml:space="preserve"> </w:t>
      </w:r>
      <w:r w:rsidR="001D7EDE" w:rsidRPr="00A23938">
        <w:rPr>
          <w:rFonts w:hint="cs"/>
          <w:rtl/>
          <w:lang w:eastAsia="he-IL"/>
        </w:rPr>
        <w:t>ש</w:t>
      </w:r>
      <w:r w:rsidR="001B0F6C" w:rsidRPr="00A23938">
        <w:rPr>
          <w:rFonts w:hint="cs"/>
          <w:rtl/>
          <w:lang w:eastAsia="he-IL"/>
        </w:rPr>
        <w:t xml:space="preserve">יש פה שאלה פרשנית, כי בשעה שהמחוקק כותב רשימה של </w:t>
      </w:r>
      <w:r w:rsidR="007A0ACB" w:rsidRPr="00A23938">
        <w:rPr>
          <w:rFonts w:hint="cs"/>
          <w:rtl/>
          <w:lang w:eastAsia="he-IL"/>
        </w:rPr>
        <w:t>תשעה-עשרה מקרים ובחלקם</w:t>
      </w:r>
      <w:r w:rsidR="001B0F6C" w:rsidRPr="00A23938">
        <w:rPr>
          <w:rFonts w:hint="cs"/>
          <w:rtl/>
          <w:lang w:eastAsia="he-IL"/>
        </w:rPr>
        <w:t xml:space="preserve"> יש מנגנון שבית המשפט מחליט אם להעביר, כי הנושא הכלכלי הוא לא מרכזי, </w:t>
      </w:r>
      <w:bookmarkStart w:id="671" w:name="_ETM_Q1_4106000"/>
      <w:bookmarkEnd w:id="671"/>
      <w:r w:rsidR="001B0F6C" w:rsidRPr="00A23938">
        <w:rPr>
          <w:rFonts w:hint="cs"/>
          <w:rtl/>
          <w:lang w:eastAsia="he-IL"/>
        </w:rPr>
        <w:t>ומקום אחר הפרקליט מחליט אם כן או לא, אז אפשר</w:t>
      </w:r>
      <w:bookmarkStart w:id="672" w:name="_ETM_Q1_4111000"/>
      <w:bookmarkEnd w:id="672"/>
      <w:r w:rsidR="001B0F6C" w:rsidRPr="00A23938">
        <w:rPr>
          <w:rFonts w:hint="cs"/>
          <w:rtl/>
          <w:lang w:eastAsia="he-IL"/>
        </w:rPr>
        <w:t xml:space="preserve"> גם לפרש את סעיף קטן (ב), שהוא סעיף שאומר שחוץ </w:t>
      </w:r>
      <w:bookmarkStart w:id="673" w:name="_ETM_Q1_4115000"/>
      <w:bookmarkEnd w:id="673"/>
      <w:r w:rsidR="001B0F6C" w:rsidRPr="00A23938">
        <w:rPr>
          <w:rFonts w:hint="cs"/>
          <w:rtl/>
          <w:lang w:eastAsia="he-IL"/>
        </w:rPr>
        <w:t xml:space="preserve">מהרשימה הזאת, יש לשר סמכות להוסיף נושאים, כשהסמכות להוסיף נושאים </w:t>
      </w:r>
      <w:bookmarkStart w:id="674" w:name="_ETM_Q1_4121000"/>
      <w:bookmarkEnd w:id="674"/>
      <w:r w:rsidR="001B0F6C" w:rsidRPr="00A23938">
        <w:rPr>
          <w:rFonts w:hint="cs"/>
          <w:rtl/>
          <w:lang w:eastAsia="he-IL"/>
        </w:rPr>
        <w:t>כוללת גם את המתודולוגיה.</w:t>
      </w:r>
    </w:p>
    <w:p w:rsidR="001B0F6C" w:rsidRPr="00A23938" w:rsidRDefault="001B0F6C" w:rsidP="001B0F6C">
      <w:pPr>
        <w:rPr>
          <w:rtl/>
          <w:lang w:eastAsia="he-IL"/>
        </w:rPr>
      </w:pPr>
      <w:bookmarkStart w:id="675" w:name="_ETM_Q1_4125000"/>
      <w:bookmarkEnd w:id="675"/>
    </w:p>
    <w:p w:rsidR="007A0ACB" w:rsidRPr="00A23938" w:rsidRDefault="007A0ACB" w:rsidP="001B0F6C">
      <w:pPr>
        <w:rPr>
          <w:rtl/>
          <w:lang w:eastAsia="he-IL"/>
        </w:rPr>
      </w:pPr>
      <w:r w:rsidRPr="00A23938">
        <w:rPr>
          <w:rFonts w:hint="cs"/>
          <w:rtl/>
          <w:lang w:eastAsia="he-IL"/>
        </w:rPr>
        <w:t xml:space="preserve">מה לעשות, </w:t>
      </w:r>
      <w:r w:rsidR="001B0F6C" w:rsidRPr="00A23938">
        <w:rPr>
          <w:rFonts w:hint="cs"/>
          <w:rtl/>
          <w:lang w:eastAsia="he-IL"/>
        </w:rPr>
        <w:t xml:space="preserve">בתוך העשרה מקרים שצוינו באופן פרטני יש </w:t>
      </w:r>
      <w:bookmarkStart w:id="676" w:name="_ETM_Q1_4130000"/>
      <w:bookmarkEnd w:id="676"/>
      <w:r w:rsidR="001B0F6C" w:rsidRPr="00A23938">
        <w:rPr>
          <w:rFonts w:hint="cs"/>
          <w:rtl/>
          <w:lang w:eastAsia="he-IL"/>
        </w:rPr>
        <w:t xml:space="preserve">מתודולוגיות שונות, </w:t>
      </w:r>
      <w:r w:rsidRPr="00A23938">
        <w:rPr>
          <w:rFonts w:hint="cs"/>
          <w:rtl/>
          <w:lang w:eastAsia="he-IL"/>
        </w:rPr>
        <w:t xml:space="preserve">פעם זה בית המשפט מעביר, פעם זה הפרקליט. בעיניי </w:t>
      </w:r>
      <w:r w:rsidR="001B0F6C" w:rsidRPr="00A23938">
        <w:rPr>
          <w:rFonts w:hint="cs"/>
          <w:rtl/>
          <w:lang w:eastAsia="he-IL"/>
        </w:rPr>
        <w:t>אם משרד המשפטים יתעקש - - -</w:t>
      </w:r>
    </w:p>
    <w:p w:rsidR="007A0ACB" w:rsidRPr="00A23938" w:rsidRDefault="007A0ACB" w:rsidP="007A0ACB">
      <w:pPr>
        <w:rPr>
          <w:rtl/>
          <w:lang w:eastAsia="he-IL"/>
        </w:rPr>
      </w:pPr>
    </w:p>
    <w:p w:rsidR="007A0ACB" w:rsidRPr="00A23938" w:rsidRDefault="007A0ACB" w:rsidP="007A0ACB">
      <w:pPr>
        <w:pStyle w:val="a4"/>
        <w:keepNext/>
      </w:pPr>
      <w:bookmarkStart w:id="677" w:name="ET_speaker_6157_129"/>
      <w:r w:rsidRPr="00A23938">
        <w:rPr>
          <w:rStyle w:val="TagStyle"/>
          <w:rtl/>
        </w:rPr>
        <w:t xml:space="preserve"> &lt;&lt; דובר &gt;&gt; </w:t>
      </w:r>
      <w:r w:rsidRPr="00A23938">
        <w:rPr>
          <w:rtl/>
        </w:rPr>
        <w:t xml:space="preserve">שמחה </w:t>
      </w:r>
      <w:proofErr w:type="spellStart"/>
      <w:r w:rsidRPr="00A23938">
        <w:rPr>
          <w:rtl/>
        </w:rPr>
        <w:t>רוטמן</w:t>
      </w:r>
      <w:proofErr w:type="spellEnd"/>
      <w:r w:rsidRPr="00A23938">
        <w:rPr>
          <w:rtl/>
        </w:rPr>
        <w:t xml:space="preserve"> (הציונות הדתית):</w:t>
      </w:r>
      <w:r w:rsidRPr="00A23938">
        <w:rPr>
          <w:rStyle w:val="TagStyle"/>
          <w:rtl/>
        </w:rPr>
        <w:t xml:space="preserve"> &lt;&lt; דובר &gt;&gt;</w:t>
      </w:r>
      <w:r w:rsidRPr="00A23938">
        <w:rPr>
          <w:rtl/>
        </w:rPr>
        <w:t xml:space="preserve">   </w:t>
      </w:r>
      <w:bookmarkEnd w:id="677"/>
    </w:p>
    <w:p w:rsidR="007A0ACB" w:rsidRPr="00A23938" w:rsidRDefault="007A0ACB" w:rsidP="007A0ACB">
      <w:pPr>
        <w:pStyle w:val="KeepWithNext"/>
        <w:rPr>
          <w:rtl/>
          <w:lang w:eastAsia="he-IL"/>
        </w:rPr>
      </w:pPr>
    </w:p>
    <w:p w:rsidR="007A0ACB" w:rsidRPr="00A23938" w:rsidRDefault="007A0ACB" w:rsidP="007A0ACB">
      <w:pPr>
        <w:rPr>
          <w:rtl/>
          <w:lang w:eastAsia="he-IL"/>
        </w:rPr>
      </w:pPr>
      <w:r w:rsidRPr="00A23938">
        <w:rPr>
          <w:rFonts w:hint="cs"/>
          <w:rtl/>
          <w:lang w:eastAsia="he-IL"/>
        </w:rPr>
        <w:t>אין בעיה למתודולוגיה בהקשר הזה</w:t>
      </w:r>
      <w:r w:rsidR="001B0F6C" w:rsidRPr="00A23938">
        <w:rPr>
          <w:rFonts w:hint="cs"/>
          <w:rtl/>
          <w:lang w:eastAsia="he-IL"/>
        </w:rPr>
        <w:t xml:space="preserve">, כי </w:t>
      </w:r>
      <w:bookmarkStart w:id="678" w:name="_ETM_Q1_4140000"/>
      <w:bookmarkEnd w:id="678"/>
      <w:r w:rsidR="001B0F6C" w:rsidRPr="00A23938">
        <w:rPr>
          <w:rFonts w:hint="cs"/>
          <w:rtl/>
          <w:lang w:eastAsia="he-IL"/>
        </w:rPr>
        <w:t xml:space="preserve">כמו שאמר היועץ המשפטי, בסופו של דבר גם אם תבוא </w:t>
      </w:r>
      <w:bookmarkStart w:id="679" w:name="_ETM_Q1_4144000"/>
      <w:bookmarkEnd w:id="679"/>
      <w:r w:rsidR="001B0F6C" w:rsidRPr="00A23938">
        <w:rPr>
          <w:rFonts w:hint="cs"/>
          <w:rtl/>
          <w:lang w:eastAsia="he-IL"/>
        </w:rPr>
        <w:t>ותגיד שיש פה שאלה מורכבת, ההגדרה מורכבת - - -</w:t>
      </w:r>
    </w:p>
    <w:p w:rsidR="007A0ACB" w:rsidRPr="00A23938" w:rsidRDefault="007A0ACB" w:rsidP="007A0ACB">
      <w:pPr>
        <w:rPr>
          <w:rtl/>
          <w:lang w:eastAsia="he-IL"/>
        </w:rPr>
      </w:pPr>
    </w:p>
    <w:p w:rsidR="007A0ACB" w:rsidRPr="00A23938" w:rsidRDefault="007A0ACB" w:rsidP="007A0ACB">
      <w:pPr>
        <w:pStyle w:val="af6"/>
        <w:keepNext/>
      </w:pPr>
      <w:bookmarkStart w:id="680" w:name="ET_yor_6156_130"/>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680"/>
    </w:p>
    <w:p w:rsidR="007A0ACB" w:rsidRPr="00A23938" w:rsidRDefault="007A0ACB" w:rsidP="007A0ACB">
      <w:pPr>
        <w:pStyle w:val="KeepWithNext"/>
        <w:rPr>
          <w:rtl/>
          <w:lang w:eastAsia="he-IL"/>
        </w:rPr>
      </w:pPr>
    </w:p>
    <w:p w:rsidR="007A0ACB" w:rsidRPr="00A23938" w:rsidRDefault="007A0ACB" w:rsidP="001D7EDE">
      <w:pPr>
        <w:rPr>
          <w:rtl/>
          <w:lang w:eastAsia="he-IL"/>
        </w:rPr>
      </w:pPr>
      <w:r w:rsidRPr="00A23938">
        <w:rPr>
          <w:rFonts w:hint="cs"/>
          <w:rtl/>
          <w:lang w:eastAsia="he-IL"/>
        </w:rPr>
        <w:t xml:space="preserve">חבר הכנסת </w:t>
      </w:r>
      <w:proofErr w:type="spellStart"/>
      <w:r w:rsidRPr="00A23938">
        <w:rPr>
          <w:rFonts w:hint="cs"/>
          <w:rtl/>
          <w:lang w:eastAsia="he-IL"/>
        </w:rPr>
        <w:t>רוטמן</w:t>
      </w:r>
      <w:proofErr w:type="spellEnd"/>
      <w:r w:rsidRPr="00A23938">
        <w:rPr>
          <w:rFonts w:hint="cs"/>
          <w:rtl/>
          <w:lang w:eastAsia="he-IL"/>
        </w:rPr>
        <w:t>, אני רק בא ואומר</w:t>
      </w:r>
      <w:r w:rsidR="001B0F6C" w:rsidRPr="00A23938">
        <w:rPr>
          <w:rFonts w:hint="cs"/>
          <w:rtl/>
          <w:lang w:eastAsia="he-IL"/>
        </w:rPr>
        <w:t xml:space="preserve"> </w:t>
      </w:r>
      <w:bookmarkStart w:id="681" w:name="_ETM_Q1_4149000"/>
      <w:bookmarkEnd w:id="681"/>
      <w:r w:rsidR="001B0F6C" w:rsidRPr="00A23938">
        <w:rPr>
          <w:rFonts w:hint="cs"/>
          <w:rtl/>
          <w:lang w:eastAsia="he-IL"/>
        </w:rPr>
        <w:t>שאם שר המשפטים, שהצו הוא שלו</w:t>
      </w:r>
      <w:r w:rsidR="001D7EDE" w:rsidRPr="00A23938">
        <w:rPr>
          <w:rFonts w:hint="cs"/>
          <w:rtl/>
          <w:lang w:eastAsia="he-IL"/>
        </w:rPr>
        <w:t xml:space="preserve"> </w:t>
      </w:r>
      <w:r w:rsidR="001D7EDE" w:rsidRPr="00A23938">
        <w:rPr>
          <w:rFonts w:hint="eastAsia"/>
          <w:rtl/>
          <w:lang w:eastAsia="he-IL"/>
        </w:rPr>
        <w:t>–</w:t>
      </w:r>
      <w:r w:rsidR="001B0F6C" w:rsidRPr="00A23938">
        <w:rPr>
          <w:rFonts w:hint="cs"/>
          <w:rtl/>
          <w:lang w:eastAsia="he-IL"/>
        </w:rPr>
        <w:t xml:space="preserve"> זה לא חקיקה </w:t>
      </w:r>
      <w:bookmarkStart w:id="682" w:name="_ETM_Q1_4153000"/>
      <w:bookmarkEnd w:id="682"/>
      <w:r w:rsidR="001B0F6C" w:rsidRPr="00A23938">
        <w:rPr>
          <w:rFonts w:hint="cs"/>
          <w:rtl/>
          <w:lang w:eastAsia="he-IL"/>
        </w:rPr>
        <w:t xml:space="preserve">שאנחנו עכשיו מטייבים את הנוסח שלה </w:t>
      </w:r>
      <w:r w:rsidR="001B0F6C" w:rsidRPr="00A23938">
        <w:rPr>
          <w:rtl/>
          <w:lang w:eastAsia="he-IL"/>
        </w:rPr>
        <w:t>–</w:t>
      </w:r>
      <w:r w:rsidR="001B0F6C" w:rsidRPr="00A23938">
        <w:rPr>
          <w:rFonts w:hint="cs"/>
          <w:rtl/>
          <w:lang w:eastAsia="he-IL"/>
        </w:rPr>
        <w:t xml:space="preserve"> אם שר המשפטים </w:t>
      </w:r>
      <w:bookmarkStart w:id="683" w:name="_ETM_Q1_4158000"/>
      <w:bookmarkEnd w:id="683"/>
      <w:r w:rsidR="001B0F6C" w:rsidRPr="00A23938">
        <w:rPr>
          <w:rFonts w:hint="cs"/>
          <w:rtl/>
          <w:lang w:eastAsia="he-IL"/>
        </w:rPr>
        <w:t xml:space="preserve">יעמוד על הנוסח הנוכחי, העמדה שלי, אדוני היועץ המשפטי, ואני </w:t>
      </w:r>
      <w:bookmarkStart w:id="684" w:name="_ETM_Q1_4163000"/>
      <w:bookmarkEnd w:id="684"/>
      <w:r w:rsidR="001B0F6C" w:rsidRPr="00A23938">
        <w:rPr>
          <w:rFonts w:hint="cs"/>
          <w:rtl/>
          <w:lang w:eastAsia="he-IL"/>
        </w:rPr>
        <w:t xml:space="preserve">חושב שפה העמדה שלך היא המכריעה, כי זו סוגיה משפטית </w:t>
      </w:r>
      <w:bookmarkStart w:id="685" w:name="_ETM_Q1_4168000"/>
      <w:bookmarkEnd w:id="685"/>
      <w:r w:rsidR="001B0F6C" w:rsidRPr="00A23938">
        <w:rPr>
          <w:rFonts w:hint="cs"/>
          <w:rtl/>
          <w:lang w:eastAsia="he-IL"/>
        </w:rPr>
        <w:t xml:space="preserve">מובהקת, העמדה שלי שלשון החוק, בגלל האופי המשתנה של הדוגמאות </w:t>
      </w:r>
      <w:bookmarkStart w:id="686" w:name="_ETM_Q1_4175000"/>
      <w:bookmarkEnd w:id="686"/>
      <w:r w:rsidR="001B0F6C" w:rsidRPr="00A23938">
        <w:rPr>
          <w:rFonts w:hint="cs"/>
          <w:rtl/>
          <w:lang w:eastAsia="he-IL"/>
        </w:rPr>
        <w:t xml:space="preserve">לפני, אני חושב שפרשנות סבירה של החוק אומרת שהכוונה עניינים </w:t>
      </w:r>
      <w:bookmarkStart w:id="687" w:name="_ETM_Q1_4179000"/>
      <w:bookmarkEnd w:id="687"/>
      <w:r w:rsidR="001B0F6C" w:rsidRPr="00A23938">
        <w:rPr>
          <w:rFonts w:hint="cs"/>
          <w:rtl/>
          <w:lang w:eastAsia="he-IL"/>
        </w:rPr>
        <w:t xml:space="preserve">נוספים, לרבות המתודולוגיה, אם היא מוזכרת בהקשרים אחרים. אם צריך </w:t>
      </w:r>
      <w:bookmarkStart w:id="688" w:name="_ETM_Q1_4184000"/>
      <w:bookmarkEnd w:id="688"/>
      <w:r w:rsidR="001B0F6C" w:rsidRPr="00A23938">
        <w:rPr>
          <w:rFonts w:hint="cs"/>
          <w:rtl/>
          <w:lang w:eastAsia="he-IL"/>
        </w:rPr>
        <w:t xml:space="preserve">לא להישאר עם העמימות הזאת, מכיוון שאני חושב שהפרשנות יכולה </w:t>
      </w:r>
      <w:bookmarkStart w:id="689" w:name="_ETM_Q1_4191000"/>
      <w:bookmarkEnd w:id="689"/>
      <w:r w:rsidR="001B0F6C" w:rsidRPr="00A23938">
        <w:rPr>
          <w:rFonts w:hint="cs"/>
          <w:rtl/>
          <w:lang w:eastAsia="he-IL"/>
        </w:rPr>
        <w:t xml:space="preserve">לשאת את ההגדרה הזאת, וכדי לצאת ידי חובת כל הדעות, </w:t>
      </w:r>
      <w:bookmarkStart w:id="690" w:name="_ETM_Q1_4193000"/>
      <w:bookmarkEnd w:id="690"/>
      <w:r w:rsidR="001B0F6C" w:rsidRPr="00A23938">
        <w:rPr>
          <w:rFonts w:hint="cs"/>
          <w:rtl/>
          <w:lang w:eastAsia="he-IL"/>
        </w:rPr>
        <w:t xml:space="preserve">מכיוון שמגיע אלינו הערב תיקון לחוק בתי המשפט בדיוק בסעיף </w:t>
      </w:r>
      <w:bookmarkStart w:id="691" w:name="_ETM_Q1_4200000"/>
      <w:bookmarkEnd w:id="691"/>
      <w:r w:rsidR="001B0F6C" w:rsidRPr="00A23938">
        <w:rPr>
          <w:rFonts w:hint="cs"/>
          <w:rtl/>
          <w:lang w:eastAsia="he-IL"/>
        </w:rPr>
        <w:t xml:space="preserve">הזה ובעניין הזה, אז אפשר להוסיף בוועדה, כאן זה חקיקה ראשית ולא צו, נוסיף תיקון לסעיף 42ב(ב), שאומר "לרבות לשאלת </w:t>
      </w:r>
      <w:bookmarkStart w:id="692" w:name="_ETM_Q1_4211000"/>
      <w:bookmarkEnd w:id="692"/>
      <w:r w:rsidR="001B0F6C" w:rsidRPr="00A23938">
        <w:rPr>
          <w:rFonts w:hint="cs"/>
          <w:rtl/>
          <w:lang w:eastAsia="he-IL"/>
        </w:rPr>
        <w:t>העברת הדיון".</w:t>
      </w:r>
    </w:p>
    <w:p w:rsidR="00DB0847" w:rsidRPr="00A23938" w:rsidRDefault="00DB0847" w:rsidP="007A0ACB">
      <w:pPr>
        <w:rPr>
          <w:rtl/>
          <w:lang w:eastAsia="he-IL"/>
        </w:rPr>
      </w:pPr>
    </w:p>
    <w:p w:rsidR="00DB0847" w:rsidRPr="00A23938" w:rsidRDefault="00DB0847" w:rsidP="00DB0847">
      <w:pPr>
        <w:pStyle w:val="a4"/>
        <w:keepNext/>
      </w:pPr>
      <w:bookmarkStart w:id="693" w:name="ET_speaker_6157_131"/>
      <w:r w:rsidRPr="00A23938">
        <w:rPr>
          <w:rStyle w:val="TagStyle"/>
          <w:rtl/>
        </w:rPr>
        <w:t xml:space="preserve"> &lt;&lt; דובר &gt;&gt; </w:t>
      </w:r>
      <w:r w:rsidRPr="00A23938">
        <w:rPr>
          <w:rtl/>
        </w:rPr>
        <w:t xml:space="preserve">שמחה </w:t>
      </w:r>
      <w:proofErr w:type="spellStart"/>
      <w:r w:rsidRPr="00A23938">
        <w:rPr>
          <w:rtl/>
        </w:rPr>
        <w:t>רוטמן</w:t>
      </w:r>
      <w:proofErr w:type="spellEnd"/>
      <w:r w:rsidRPr="00A23938">
        <w:rPr>
          <w:rtl/>
        </w:rPr>
        <w:t xml:space="preserve"> (הציונות הדתית):</w:t>
      </w:r>
      <w:r w:rsidRPr="00A23938">
        <w:rPr>
          <w:rStyle w:val="TagStyle"/>
          <w:rtl/>
        </w:rPr>
        <w:t xml:space="preserve"> &lt;&lt; דובר &gt;&gt;</w:t>
      </w:r>
      <w:r w:rsidRPr="00A23938">
        <w:rPr>
          <w:rtl/>
        </w:rPr>
        <w:t xml:space="preserve">   </w:t>
      </w:r>
      <w:bookmarkEnd w:id="693"/>
    </w:p>
    <w:p w:rsidR="00DB0847" w:rsidRPr="00A23938" w:rsidRDefault="00DB0847" w:rsidP="00DB0847">
      <w:pPr>
        <w:pStyle w:val="KeepWithNext"/>
        <w:rPr>
          <w:rtl/>
          <w:lang w:eastAsia="he-IL"/>
        </w:rPr>
      </w:pPr>
    </w:p>
    <w:p w:rsidR="00DB0847" w:rsidRPr="00A23938" w:rsidRDefault="00DB0847" w:rsidP="00F53891">
      <w:pPr>
        <w:rPr>
          <w:rtl/>
          <w:lang w:eastAsia="he-IL"/>
        </w:rPr>
      </w:pPr>
      <w:r w:rsidRPr="00A23938">
        <w:rPr>
          <w:rFonts w:hint="cs"/>
          <w:rtl/>
          <w:lang w:eastAsia="he-IL"/>
        </w:rPr>
        <w:t xml:space="preserve">דבר </w:t>
      </w:r>
      <w:r w:rsidR="00F53891" w:rsidRPr="00A23938">
        <w:rPr>
          <w:rFonts w:hint="cs"/>
          <w:rtl/>
          <w:lang w:eastAsia="he-IL"/>
        </w:rPr>
        <w:t>כ</w:t>
      </w:r>
      <w:r w:rsidRPr="00A23938">
        <w:rPr>
          <w:rFonts w:hint="cs"/>
          <w:rtl/>
          <w:lang w:eastAsia="he-IL"/>
        </w:rPr>
        <w:t xml:space="preserve">זה צריך להיות </w:t>
      </w:r>
      <w:r w:rsidR="00F53891" w:rsidRPr="00A23938">
        <w:rPr>
          <w:rFonts w:hint="cs"/>
          <w:rtl/>
          <w:lang w:eastAsia="he-IL"/>
        </w:rPr>
        <w:t>ב</w:t>
      </w:r>
      <w:r w:rsidRPr="00A23938">
        <w:rPr>
          <w:rFonts w:hint="cs"/>
          <w:rtl/>
          <w:lang w:eastAsia="he-IL"/>
        </w:rPr>
        <w:t>מפורש</w:t>
      </w:r>
      <w:r w:rsidR="00F53891" w:rsidRPr="00A23938">
        <w:rPr>
          <w:rFonts w:hint="cs"/>
          <w:rtl/>
          <w:lang w:eastAsia="he-IL"/>
        </w:rPr>
        <w:t>.</w:t>
      </w:r>
    </w:p>
    <w:p w:rsidR="00DB0847" w:rsidRPr="00A23938" w:rsidRDefault="00DB0847" w:rsidP="00DB0847">
      <w:pPr>
        <w:rPr>
          <w:rtl/>
          <w:lang w:eastAsia="he-IL"/>
        </w:rPr>
      </w:pPr>
    </w:p>
    <w:p w:rsidR="00DB0847" w:rsidRPr="00A23938" w:rsidRDefault="00DB0847" w:rsidP="00DB0847">
      <w:pPr>
        <w:pStyle w:val="af6"/>
        <w:keepNext/>
      </w:pPr>
      <w:bookmarkStart w:id="694" w:name="ET_yor_6156_132"/>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694"/>
    </w:p>
    <w:p w:rsidR="00DB0847" w:rsidRPr="00A23938" w:rsidRDefault="00DB0847" w:rsidP="00DB0847">
      <w:pPr>
        <w:pStyle w:val="KeepWithNext"/>
        <w:rPr>
          <w:rtl/>
          <w:lang w:eastAsia="he-IL"/>
        </w:rPr>
      </w:pPr>
    </w:p>
    <w:p w:rsidR="00DB0847" w:rsidRPr="00A23938" w:rsidRDefault="00F53891" w:rsidP="00F53891">
      <w:pPr>
        <w:rPr>
          <w:rtl/>
          <w:lang w:eastAsia="he-IL"/>
        </w:rPr>
      </w:pPr>
      <w:r w:rsidRPr="00A23938">
        <w:rPr>
          <w:rFonts w:hint="cs"/>
          <w:rtl/>
          <w:lang w:eastAsia="he-IL"/>
        </w:rPr>
        <w:t xml:space="preserve">אני חושב שהפרשנות מאפשרת את זה, אבל יש פה </w:t>
      </w:r>
      <w:bookmarkStart w:id="695" w:name="_ETM_Q1_4221000"/>
      <w:bookmarkEnd w:id="695"/>
      <w:r w:rsidRPr="00A23938">
        <w:rPr>
          <w:rFonts w:hint="cs"/>
          <w:rtl/>
          <w:lang w:eastAsia="he-IL"/>
        </w:rPr>
        <w:t xml:space="preserve">עמדת יועץ משפטי לוועדה. עוד פעם, </w:t>
      </w:r>
      <w:bookmarkStart w:id="696" w:name="_ETM_Q1_4218000"/>
      <w:bookmarkEnd w:id="696"/>
      <w:r w:rsidR="00DB0847" w:rsidRPr="00A23938">
        <w:rPr>
          <w:rFonts w:hint="cs"/>
          <w:rtl/>
          <w:lang w:eastAsia="he-IL"/>
        </w:rPr>
        <w:t xml:space="preserve">בוא נשים לנגד עינינו, </w:t>
      </w:r>
      <w:r w:rsidRPr="00A23938">
        <w:rPr>
          <w:rFonts w:hint="cs"/>
          <w:rtl/>
          <w:lang w:eastAsia="he-IL"/>
        </w:rPr>
        <w:t>ש</w:t>
      </w:r>
      <w:r w:rsidR="00DB0847" w:rsidRPr="00A23938">
        <w:rPr>
          <w:rFonts w:hint="cs"/>
          <w:rtl/>
          <w:lang w:eastAsia="he-IL"/>
        </w:rPr>
        <w:t>כדי לצאת ידי</w:t>
      </w:r>
      <w:r w:rsidRPr="00A23938">
        <w:rPr>
          <w:rFonts w:hint="cs"/>
          <w:rtl/>
          <w:lang w:eastAsia="he-IL"/>
        </w:rPr>
        <w:t xml:space="preserve"> כל הספקות יש </w:t>
      </w:r>
      <w:bookmarkStart w:id="697" w:name="_ETM_Q1_4230000"/>
      <w:bookmarkEnd w:id="697"/>
      <w:r w:rsidRPr="00A23938">
        <w:rPr>
          <w:rFonts w:hint="cs"/>
          <w:rtl/>
          <w:lang w:eastAsia="he-IL"/>
        </w:rPr>
        <w:t xml:space="preserve">לנו אפשרות מחר </w:t>
      </w:r>
      <w:r w:rsidRPr="00A23938">
        <w:rPr>
          <w:rtl/>
          <w:lang w:eastAsia="he-IL"/>
        </w:rPr>
        <w:t>–</w:t>
      </w:r>
      <w:r w:rsidRPr="00A23938">
        <w:rPr>
          <w:rFonts w:hint="cs"/>
          <w:rtl/>
          <w:lang w:eastAsia="he-IL"/>
        </w:rPr>
        <w:t xml:space="preserve"> חבר'ה, אפשר לכתוב שהצו ייכנס לתוקפו בעוד שבועיים - - -</w:t>
      </w:r>
    </w:p>
    <w:p w:rsidR="00F53891" w:rsidRPr="00A23938" w:rsidRDefault="00F53891" w:rsidP="00F53891">
      <w:pPr>
        <w:rPr>
          <w:rtl/>
          <w:lang w:eastAsia="he-IL"/>
        </w:rPr>
      </w:pPr>
    </w:p>
    <w:p w:rsidR="00F53891" w:rsidRPr="00A23938" w:rsidRDefault="00F53891" w:rsidP="00F53891">
      <w:pPr>
        <w:pStyle w:val="a4"/>
        <w:keepNext/>
        <w:rPr>
          <w:rtl/>
        </w:rPr>
      </w:pPr>
      <w:bookmarkStart w:id="698" w:name="ET_speaker_גור_בליי_250"/>
      <w:r w:rsidRPr="00A23938">
        <w:rPr>
          <w:rStyle w:val="TagStyle"/>
          <w:rtl/>
        </w:rPr>
        <w:t xml:space="preserve"> &lt;&lt; דובר &gt;&gt; </w:t>
      </w:r>
      <w:r w:rsidRPr="00A23938">
        <w:rPr>
          <w:rtl/>
        </w:rPr>
        <w:t xml:space="preserve">גור </w:t>
      </w:r>
      <w:proofErr w:type="spellStart"/>
      <w:r w:rsidRPr="00A23938">
        <w:rPr>
          <w:rtl/>
        </w:rPr>
        <w:t>בליי</w:t>
      </w:r>
      <w:proofErr w:type="spellEnd"/>
      <w:r w:rsidRPr="00A23938">
        <w:rPr>
          <w:rtl/>
        </w:rPr>
        <w:t>:</w:t>
      </w:r>
      <w:r w:rsidRPr="00A23938">
        <w:rPr>
          <w:rStyle w:val="TagStyle"/>
          <w:rtl/>
        </w:rPr>
        <w:t xml:space="preserve"> &lt;&lt; דובר &gt;&gt;</w:t>
      </w:r>
      <w:r w:rsidRPr="00A23938">
        <w:rPr>
          <w:rtl/>
        </w:rPr>
        <w:t xml:space="preserve">   </w:t>
      </w:r>
      <w:bookmarkEnd w:id="698"/>
    </w:p>
    <w:p w:rsidR="00F53891" w:rsidRPr="00A23938" w:rsidRDefault="00F53891" w:rsidP="00F53891">
      <w:pPr>
        <w:pStyle w:val="KeepWithNext"/>
        <w:rPr>
          <w:rtl/>
          <w:lang w:eastAsia="he-IL"/>
        </w:rPr>
      </w:pPr>
    </w:p>
    <w:p w:rsidR="00F53891" w:rsidRPr="00A23938" w:rsidRDefault="00F53891" w:rsidP="00F53891">
      <w:pPr>
        <w:rPr>
          <w:rtl/>
          <w:lang w:eastAsia="he-IL"/>
        </w:rPr>
      </w:pPr>
      <w:bookmarkStart w:id="699" w:name="_ETM_Q1_4233000"/>
      <w:bookmarkEnd w:id="699"/>
      <w:r w:rsidRPr="00A23938">
        <w:rPr>
          <w:rFonts w:hint="cs"/>
          <w:rtl/>
          <w:lang w:eastAsia="he-IL"/>
        </w:rPr>
        <w:t xml:space="preserve">הוא נכנס ממילא ממועד - - </w:t>
      </w:r>
      <w:bookmarkStart w:id="700" w:name="_ETM_Q1_4234000"/>
      <w:bookmarkEnd w:id="700"/>
      <w:r w:rsidRPr="00A23938">
        <w:rPr>
          <w:rFonts w:hint="cs"/>
          <w:rtl/>
          <w:lang w:eastAsia="he-IL"/>
        </w:rPr>
        <w:t>-</w:t>
      </w:r>
    </w:p>
    <w:p w:rsidR="00F53891" w:rsidRPr="00A23938" w:rsidRDefault="00F53891" w:rsidP="00F53891">
      <w:pPr>
        <w:rPr>
          <w:rtl/>
          <w:lang w:eastAsia="he-IL"/>
        </w:rPr>
      </w:pPr>
      <w:bookmarkStart w:id="701" w:name="_ETM_Q1_4235000"/>
      <w:bookmarkEnd w:id="701"/>
    </w:p>
    <w:p w:rsidR="00F53891" w:rsidRPr="00A23938" w:rsidRDefault="00F53891" w:rsidP="00F53891">
      <w:pPr>
        <w:pStyle w:val="af6"/>
        <w:keepNext/>
        <w:rPr>
          <w:rtl/>
        </w:rPr>
      </w:pPr>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p>
    <w:p w:rsidR="00F53891" w:rsidRPr="00A23938" w:rsidRDefault="00F53891" w:rsidP="00F53891">
      <w:pPr>
        <w:pStyle w:val="KeepWithNext"/>
        <w:rPr>
          <w:rtl/>
          <w:lang w:eastAsia="he-IL"/>
        </w:rPr>
      </w:pPr>
    </w:p>
    <w:p w:rsidR="00DB0847" w:rsidRPr="00A23938" w:rsidRDefault="00DB0847" w:rsidP="001D7EDE">
      <w:pPr>
        <w:rPr>
          <w:rtl/>
          <w:lang w:eastAsia="he-IL"/>
        </w:rPr>
      </w:pPr>
      <w:bookmarkStart w:id="702" w:name="_ETM_Q1_4236000"/>
      <w:bookmarkEnd w:id="702"/>
      <w:r w:rsidRPr="00A23938">
        <w:rPr>
          <w:rFonts w:hint="cs"/>
          <w:rtl/>
          <w:lang w:eastAsia="he-IL"/>
        </w:rPr>
        <w:t>הוא ממילא לא נכנס לתוקפו</w:t>
      </w:r>
      <w:r w:rsidR="00F53891" w:rsidRPr="00A23938">
        <w:rPr>
          <w:rFonts w:hint="cs"/>
          <w:rtl/>
          <w:lang w:eastAsia="he-IL"/>
        </w:rPr>
        <w:t xml:space="preserve"> מחר בבוקר או הלילה, ואם מוסכם מראש על הממשלה </w:t>
      </w:r>
      <w:bookmarkStart w:id="703" w:name="_ETM_Q1_4242000"/>
      <w:bookmarkEnd w:id="703"/>
      <w:r w:rsidR="00F53891" w:rsidRPr="00A23938">
        <w:rPr>
          <w:rFonts w:hint="cs"/>
          <w:rtl/>
          <w:lang w:eastAsia="he-IL"/>
        </w:rPr>
        <w:t xml:space="preserve">שבתיקון לחקיקה שאתם מביאים, נבהיר בסעיף שמסמיך את השר, </w:t>
      </w:r>
      <w:bookmarkStart w:id="704" w:name="_ETM_Q1_4249000"/>
      <w:bookmarkEnd w:id="704"/>
      <w:r w:rsidR="00F53891" w:rsidRPr="00A23938">
        <w:rPr>
          <w:rFonts w:hint="cs"/>
          <w:rtl/>
          <w:lang w:eastAsia="he-IL"/>
        </w:rPr>
        <w:t xml:space="preserve">שזה גם לעניין הנושא המהותי וגם לעניין המתודולוגיה של ההעברה </w:t>
      </w:r>
      <w:bookmarkStart w:id="705" w:name="_ETM_Q1_4254000"/>
      <w:bookmarkEnd w:id="705"/>
      <w:r w:rsidR="00F53891" w:rsidRPr="00A23938">
        <w:rPr>
          <w:rFonts w:hint="cs"/>
          <w:rtl/>
          <w:lang w:eastAsia="he-IL"/>
        </w:rPr>
        <w:t xml:space="preserve">בין המחלקה הכלכלית לבין בתי משפט אחרים, אז אפשר לפתור </w:t>
      </w:r>
      <w:bookmarkStart w:id="706" w:name="_ETM_Q1_4258000"/>
      <w:bookmarkEnd w:id="706"/>
      <w:r w:rsidR="00F53891" w:rsidRPr="00A23938">
        <w:rPr>
          <w:rFonts w:hint="cs"/>
          <w:rtl/>
          <w:lang w:eastAsia="he-IL"/>
        </w:rPr>
        <w:t>את העניין.</w:t>
      </w:r>
    </w:p>
    <w:p w:rsidR="00DB0847" w:rsidRPr="00A23938" w:rsidRDefault="00DB0847" w:rsidP="00DB0847">
      <w:pPr>
        <w:rPr>
          <w:rtl/>
          <w:lang w:eastAsia="he-IL"/>
        </w:rPr>
      </w:pPr>
    </w:p>
    <w:p w:rsidR="00DB0847" w:rsidRPr="00A23938" w:rsidRDefault="00DB0847" w:rsidP="00DB0847">
      <w:pPr>
        <w:pStyle w:val="a4"/>
        <w:keepNext/>
      </w:pPr>
      <w:bookmarkStart w:id="707" w:name="ET_speaker_5292_134"/>
      <w:r w:rsidRPr="00A23938">
        <w:rPr>
          <w:rStyle w:val="TagStyle"/>
          <w:rtl/>
        </w:rPr>
        <w:t xml:space="preserve"> &lt;&lt; דובר &gt;&gt; </w:t>
      </w:r>
      <w:r w:rsidRPr="00A23938">
        <w:rPr>
          <w:rtl/>
        </w:rPr>
        <w:t>אוסאמה סעדי (הרשימה המשותפת):</w:t>
      </w:r>
      <w:r w:rsidRPr="00A23938">
        <w:rPr>
          <w:rStyle w:val="TagStyle"/>
          <w:rtl/>
        </w:rPr>
        <w:t xml:space="preserve"> &lt;&lt; דובר &gt;&gt;</w:t>
      </w:r>
      <w:r w:rsidRPr="00A23938">
        <w:rPr>
          <w:rtl/>
        </w:rPr>
        <w:t xml:space="preserve">   </w:t>
      </w:r>
      <w:bookmarkEnd w:id="707"/>
    </w:p>
    <w:p w:rsidR="00DB0847" w:rsidRPr="00A23938" w:rsidRDefault="00DB0847" w:rsidP="00DB0847">
      <w:pPr>
        <w:pStyle w:val="KeepWithNext"/>
        <w:rPr>
          <w:rtl/>
          <w:lang w:eastAsia="he-IL"/>
        </w:rPr>
      </w:pPr>
    </w:p>
    <w:p w:rsidR="00DB0847" w:rsidRPr="00A23938" w:rsidRDefault="00DB0847" w:rsidP="00DB0847">
      <w:pPr>
        <w:rPr>
          <w:rtl/>
          <w:lang w:eastAsia="he-IL"/>
        </w:rPr>
      </w:pPr>
      <w:r w:rsidRPr="00A23938">
        <w:rPr>
          <w:rFonts w:hint="cs"/>
          <w:rtl/>
          <w:lang w:eastAsia="he-IL"/>
        </w:rPr>
        <w:t>מתי התוקף של הצו</w:t>
      </w:r>
      <w:r w:rsidR="00451EB2" w:rsidRPr="00A23938">
        <w:rPr>
          <w:rFonts w:hint="cs"/>
          <w:rtl/>
          <w:lang w:eastAsia="he-IL"/>
        </w:rPr>
        <w:t xml:space="preserve"> הזה</w:t>
      </w:r>
      <w:r w:rsidRPr="00A23938">
        <w:rPr>
          <w:rFonts w:hint="cs"/>
          <w:rtl/>
          <w:lang w:eastAsia="he-IL"/>
        </w:rPr>
        <w:t>?</w:t>
      </w:r>
    </w:p>
    <w:p w:rsidR="00451EB2" w:rsidRPr="00A23938" w:rsidRDefault="00451EB2" w:rsidP="00DB0847">
      <w:pPr>
        <w:rPr>
          <w:rtl/>
          <w:lang w:eastAsia="he-IL"/>
        </w:rPr>
      </w:pPr>
    </w:p>
    <w:p w:rsidR="00451EB2" w:rsidRPr="00A23938" w:rsidRDefault="00451EB2" w:rsidP="00451EB2">
      <w:pPr>
        <w:pStyle w:val="af6"/>
        <w:keepNext/>
        <w:rPr>
          <w:rtl/>
        </w:rPr>
      </w:pPr>
      <w:bookmarkStart w:id="708" w:name="ET_yor_6156_246"/>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708"/>
    </w:p>
    <w:p w:rsidR="00451EB2" w:rsidRPr="00A23938" w:rsidRDefault="00451EB2" w:rsidP="00451EB2">
      <w:pPr>
        <w:pStyle w:val="KeepWithNext"/>
        <w:rPr>
          <w:rtl/>
          <w:lang w:eastAsia="he-IL"/>
        </w:rPr>
      </w:pPr>
    </w:p>
    <w:p w:rsidR="00451EB2" w:rsidRPr="00A23938" w:rsidRDefault="00451EB2" w:rsidP="00451EB2">
      <w:pPr>
        <w:rPr>
          <w:rtl/>
          <w:lang w:eastAsia="he-IL"/>
        </w:rPr>
      </w:pPr>
      <w:bookmarkStart w:id="709" w:name="_ETM_Q1_4284251"/>
      <w:bookmarkEnd w:id="709"/>
      <w:r w:rsidRPr="00A23938">
        <w:rPr>
          <w:rFonts w:hint="cs"/>
          <w:rtl/>
          <w:lang w:eastAsia="he-IL"/>
        </w:rPr>
        <w:t>מתי הצו אמור להיכנס לתוקפו?</w:t>
      </w:r>
    </w:p>
    <w:p w:rsidR="00DB0847" w:rsidRPr="00A23938" w:rsidRDefault="00DB0847" w:rsidP="00DB0847">
      <w:pPr>
        <w:rPr>
          <w:rtl/>
          <w:lang w:eastAsia="he-IL"/>
        </w:rPr>
      </w:pPr>
    </w:p>
    <w:p w:rsidR="00DB0847" w:rsidRPr="00A23938" w:rsidRDefault="00DB0847" w:rsidP="00DB0847">
      <w:pPr>
        <w:pStyle w:val="af9"/>
        <w:keepNext/>
        <w:rPr>
          <w:lang w:eastAsia="he-IL"/>
        </w:rPr>
      </w:pPr>
      <w:bookmarkStart w:id="710" w:name="ET_guest_684753_135"/>
      <w:r w:rsidRPr="00A23938">
        <w:rPr>
          <w:rStyle w:val="TagStyle"/>
          <w:rtl/>
        </w:rPr>
        <w:t xml:space="preserve"> &lt;&lt; אורח &gt;&gt; </w:t>
      </w:r>
      <w:r w:rsidRPr="00A23938">
        <w:rPr>
          <w:rtl/>
          <w:lang w:eastAsia="he-IL"/>
        </w:rPr>
        <w:t>לירון בנית ששון:</w:t>
      </w:r>
      <w:r w:rsidRPr="00A23938">
        <w:rPr>
          <w:rStyle w:val="TagStyle"/>
          <w:rtl/>
        </w:rPr>
        <w:t xml:space="preserve"> &lt;&lt; אורח &gt;&gt;</w:t>
      </w:r>
      <w:r w:rsidRPr="00A23938">
        <w:rPr>
          <w:rtl/>
          <w:lang w:eastAsia="he-IL"/>
        </w:rPr>
        <w:t xml:space="preserve">   </w:t>
      </w:r>
      <w:bookmarkEnd w:id="710"/>
    </w:p>
    <w:p w:rsidR="00DB0847" w:rsidRPr="00A23938" w:rsidRDefault="00DB0847" w:rsidP="00DB0847">
      <w:pPr>
        <w:pStyle w:val="KeepWithNext"/>
        <w:rPr>
          <w:rtl/>
          <w:lang w:eastAsia="he-IL"/>
        </w:rPr>
      </w:pPr>
    </w:p>
    <w:p w:rsidR="00DB0847" w:rsidRPr="00A23938" w:rsidRDefault="00DB0847" w:rsidP="00DB0847">
      <w:pPr>
        <w:rPr>
          <w:rtl/>
          <w:lang w:eastAsia="he-IL"/>
        </w:rPr>
      </w:pPr>
      <w:r w:rsidRPr="00A23938">
        <w:rPr>
          <w:rFonts w:hint="cs"/>
          <w:rtl/>
          <w:lang w:eastAsia="he-IL"/>
        </w:rPr>
        <w:t>1 במרץ 2022.</w:t>
      </w:r>
    </w:p>
    <w:p w:rsidR="00451EB2" w:rsidRPr="00A23938" w:rsidRDefault="00451EB2" w:rsidP="00DB0847">
      <w:pPr>
        <w:rPr>
          <w:rtl/>
          <w:lang w:eastAsia="he-IL"/>
        </w:rPr>
      </w:pPr>
      <w:bookmarkStart w:id="711" w:name="_ETM_Q1_4289998"/>
      <w:bookmarkEnd w:id="711"/>
    </w:p>
    <w:p w:rsidR="00451EB2" w:rsidRPr="00A23938" w:rsidRDefault="00451EB2" w:rsidP="00451EB2">
      <w:pPr>
        <w:pStyle w:val="a4"/>
        <w:keepNext/>
        <w:rPr>
          <w:rtl/>
        </w:rPr>
      </w:pPr>
      <w:bookmarkStart w:id="712" w:name="ET_speaker_6208_247"/>
      <w:r w:rsidRPr="00A23938">
        <w:rPr>
          <w:rStyle w:val="TagStyle"/>
          <w:rtl/>
        </w:rPr>
        <w:t xml:space="preserve"> &lt;&lt; דובר &gt;&gt; </w:t>
      </w:r>
      <w:r w:rsidRPr="00A23938">
        <w:rPr>
          <w:rtl/>
        </w:rPr>
        <w:t>שר המשפטים גדעון סער:</w:t>
      </w:r>
      <w:r w:rsidRPr="00A23938">
        <w:rPr>
          <w:rStyle w:val="TagStyle"/>
          <w:rtl/>
        </w:rPr>
        <w:t xml:space="preserve"> &lt;&lt; דובר &gt;&gt;</w:t>
      </w:r>
      <w:r w:rsidRPr="00A23938">
        <w:rPr>
          <w:rtl/>
        </w:rPr>
        <w:t xml:space="preserve">   </w:t>
      </w:r>
      <w:bookmarkEnd w:id="712"/>
    </w:p>
    <w:p w:rsidR="00451EB2" w:rsidRPr="00A23938" w:rsidRDefault="00451EB2" w:rsidP="00451EB2">
      <w:pPr>
        <w:pStyle w:val="KeepWithNext"/>
        <w:rPr>
          <w:rtl/>
          <w:lang w:eastAsia="he-IL"/>
        </w:rPr>
      </w:pPr>
    </w:p>
    <w:p w:rsidR="00451EB2" w:rsidRPr="00A23938" w:rsidRDefault="00451EB2" w:rsidP="00451EB2">
      <w:pPr>
        <w:rPr>
          <w:rtl/>
          <w:lang w:eastAsia="he-IL"/>
        </w:rPr>
      </w:pPr>
      <w:bookmarkStart w:id="713" w:name="_ETM_Q1_4290572"/>
      <w:bookmarkStart w:id="714" w:name="_ETM_Q1_4290625"/>
      <w:bookmarkEnd w:id="713"/>
      <w:bookmarkEnd w:id="714"/>
      <w:r w:rsidRPr="00A23938">
        <w:rPr>
          <w:rFonts w:hint="cs"/>
          <w:rtl/>
          <w:lang w:eastAsia="he-IL"/>
        </w:rPr>
        <w:t>למה 1 במרץ 2022?</w:t>
      </w:r>
    </w:p>
    <w:p w:rsidR="00451EB2" w:rsidRPr="00A23938" w:rsidRDefault="00451EB2" w:rsidP="00451EB2">
      <w:pPr>
        <w:rPr>
          <w:rtl/>
          <w:lang w:eastAsia="he-IL"/>
        </w:rPr>
      </w:pPr>
      <w:bookmarkStart w:id="715" w:name="_ETM_Q1_4291224"/>
      <w:bookmarkStart w:id="716" w:name="_ETM_Q1_4291295"/>
      <w:bookmarkEnd w:id="715"/>
      <w:bookmarkEnd w:id="716"/>
    </w:p>
    <w:p w:rsidR="00DB0847" w:rsidRPr="00A23938" w:rsidRDefault="00DB0847" w:rsidP="00DB0847">
      <w:pPr>
        <w:pStyle w:val="af9"/>
        <w:keepNext/>
        <w:rPr>
          <w:lang w:eastAsia="he-IL"/>
        </w:rPr>
      </w:pPr>
      <w:bookmarkStart w:id="717" w:name="ET_guest_523707_136"/>
      <w:r w:rsidRPr="00A23938">
        <w:rPr>
          <w:rStyle w:val="TagStyle"/>
          <w:rtl/>
        </w:rPr>
        <w:t xml:space="preserve"> &lt;&lt; אורח &gt;&gt; </w:t>
      </w:r>
      <w:r w:rsidRPr="00A23938">
        <w:rPr>
          <w:rtl/>
          <w:lang w:eastAsia="he-IL"/>
        </w:rPr>
        <w:t xml:space="preserve">יגאל </w:t>
      </w:r>
      <w:proofErr w:type="spellStart"/>
      <w:r w:rsidRPr="00A23938">
        <w:rPr>
          <w:rtl/>
          <w:lang w:eastAsia="he-IL"/>
        </w:rPr>
        <w:t>מרזל</w:t>
      </w:r>
      <w:proofErr w:type="spellEnd"/>
      <w:r w:rsidRPr="00A23938">
        <w:rPr>
          <w:rtl/>
          <w:lang w:eastAsia="he-IL"/>
        </w:rPr>
        <w:t>:</w:t>
      </w:r>
      <w:r w:rsidRPr="00A23938">
        <w:rPr>
          <w:rStyle w:val="TagStyle"/>
          <w:rtl/>
        </w:rPr>
        <w:t xml:space="preserve"> &lt;&lt; אורח &gt;&gt;</w:t>
      </w:r>
      <w:r w:rsidRPr="00A23938">
        <w:rPr>
          <w:rtl/>
          <w:lang w:eastAsia="he-IL"/>
        </w:rPr>
        <w:t xml:space="preserve">   </w:t>
      </w:r>
      <w:bookmarkEnd w:id="717"/>
    </w:p>
    <w:p w:rsidR="00DB0847" w:rsidRPr="00A23938" w:rsidRDefault="00DB0847" w:rsidP="00DB0847">
      <w:pPr>
        <w:pStyle w:val="KeepWithNext"/>
        <w:rPr>
          <w:rtl/>
          <w:lang w:eastAsia="he-IL"/>
        </w:rPr>
      </w:pPr>
    </w:p>
    <w:p w:rsidR="00DB0847" w:rsidRPr="00A23938" w:rsidRDefault="00DB0847" w:rsidP="00451EB2">
      <w:pPr>
        <w:rPr>
          <w:rtl/>
          <w:lang w:eastAsia="he-IL"/>
        </w:rPr>
      </w:pPr>
      <w:r w:rsidRPr="00A23938">
        <w:rPr>
          <w:rFonts w:hint="cs"/>
          <w:rtl/>
          <w:lang w:eastAsia="he-IL"/>
        </w:rPr>
        <w:t>עד שנא</w:t>
      </w:r>
      <w:r w:rsidR="00451EB2" w:rsidRPr="00A23938">
        <w:rPr>
          <w:rFonts w:hint="cs"/>
          <w:rtl/>
          <w:lang w:eastAsia="he-IL"/>
        </w:rPr>
        <w:t>ייש</w:t>
      </w:r>
      <w:r w:rsidRPr="00A23938">
        <w:rPr>
          <w:rFonts w:hint="cs"/>
          <w:rtl/>
          <w:lang w:eastAsia="he-IL"/>
        </w:rPr>
        <w:t xml:space="preserve"> את התקנים, אדוני השר.</w:t>
      </w:r>
    </w:p>
    <w:p w:rsidR="00DB0847" w:rsidRPr="00A23938" w:rsidRDefault="00DB0847" w:rsidP="00DB0847">
      <w:pPr>
        <w:rPr>
          <w:rtl/>
          <w:lang w:eastAsia="he-IL"/>
        </w:rPr>
      </w:pPr>
    </w:p>
    <w:p w:rsidR="00451EB2" w:rsidRPr="00A23938" w:rsidRDefault="00451EB2" w:rsidP="00451EB2">
      <w:pPr>
        <w:pStyle w:val="af5"/>
        <w:keepNext/>
        <w:rPr>
          <w:rtl/>
        </w:rPr>
      </w:pPr>
      <w:bookmarkStart w:id="718" w:name="ET_interruption_קריאה_248"/>
      <w:r w:rsidRPr="00A23938">
        <w:rPr>
          <w:rStyle w:val="TagStyle"/>
          <w:rtl/>
        </w:rPr>
        <w:t xml:space="preserve"> &lt;&lt; קריאה &gt;&gt; </w:t>
      </w:r>
      <w:r w:rsidRPr="00A23938">
        <w:rPr>
          <w:rtl/>
        </w:rPr>
        <w:t>קריאה:</w:t>
      </w:r>
      <w:r w:rsidRPr="00A23938">
        <w:rPr>
          <w:rStyle w:val="TagStyle"/>
          <w:rtl/>
        </w:rPr>
        <w:t xml:space="preserve"> &lt;&lt; קריאה &gt;&gt;</w:t>
      </w:r>
      <w:r w:rsidRPr="00A23938">
        <w:rPr>
          <w:rtl/>
        </w:rPr>
        <w:t xml:space="preserve">   </w:t>
      </w:r>
      <w:bookmarkEnd w:id="718"/>
    </w:p>
    <w:p w:rsidR="00451EB2" w:rsidRPr="00A23938" w:rsidRDefault="00451EB2" w:rsidP="00451EB2">
      <w:pPr>
        <w:pStyle w:val="KeepWithNext"/>
        <w:rPr>
          <w:rtl/>
          <w:lang w:eastAsia="he-IL"/>
        </w:rPr>
      </w:pPr>
    </w:p>
    <w:p w:rsidR="00451EB2" w:rsidRPr="00A23938" w:rsidRDefault="00451EB2" w:rsidP="00451EB2">
      <w:pPr>
        <w:rPr>
          <w:rtl/>
          <w:lang w:eastAsia="he-IL"/>
        </w:rPr>
      </w:pPr>
      <w:bookmarkStart w:id="719" w:name="_ETM_Q1_4292669"/>
      <w:bookmarkEnd w:id="719"/>
      <w:r w:rsidRPr="00A23938">
        <w:rPr>
          <w:rFonts w:hint="cs"/>
          <w:rtl/>
          <w:lang w:eastAsia="he-IL"/>
        </w:rPr>
        <w:t>הכשרה.</w:t>
      </w:r>
    </w:p>
    <w:p w:rsidR="00451EB2" w:rsidRPr="00A23938" w:rsidRDefault="00451EB2" w:rsidP="00451EB2">
      <w:pPr>
        <w:rPr>
          <w:rtl/>
          <w:lang w:eastAsia="he-IL"/>
        </w:rPr>
      </w:pPr>
      <w:bookmarkStart w:id="720" w:name="_ETM_Q1_4296861"/>
      <w:bookmarkStart w:id="721" w:name="_ETM_Q1_4296952"/>
      <w:bookmarkEnd w:id="720"/>
      <w:bookmarkEnd w:id="721"/>
    </w:p>
    <w:p w:rsidR="00451EB2" w:rsidRPr="00A23938" w:rsidRDefault="00451EB2" w:rsidP="00451EB2">
      <w:pPr>
        <w:pStyle w:val="a4"/>
        <w:keepNext/>
        <w:rPr>
          <w:rtl/>
        </w:rPr>
      </w:pPr>
      <w:bookmarkStart w:id="722" w:name="ET_speaker_גור_בליי_249"/>
      <w:r w:rsidRPr="00A23938">
        <w:rPr>
          <w:rStyle w:val="TagStyle"/>
          <w:rtl/>
        </w:rPr>
        <w:t xml:space="preserve"> &lt;&lt; דובר &gt;&gt; </w:t>
      </w:r>
      <w:r w:rsidRPr="00A23938">
        <w:rPr>
          <w:rtl/>
        </w:rPr>
        <w:t xml:space="preserve">גור </w:t>
      </w:r>
      <w:proofErr w:type="spellStart"/>
      <w:r w:rsidRPr="00A23938">
        <w:rPr>
          <w:rtl/>
        </w:rPr>
        <w:t>בליי</w:t>
      </w:r>
      <w:proofErr w:type="spellEnd"/>
      <w:r w:rsidRPr="00A23938">
        <w:rPr>
          <w:rtl/>
        </w:rPr>
        <w:t>:</w:t>
      </w:r>
      <w:r w:rsidRPr="00A23938">
        <w:rPr>
          <w:rStyle w:val="TagStyle"/>
          <w:rtl/>
        </w:rPr>
        <w:t xml:space="preserve"> &lt;&lt; דובר &gt;&gt;</w:t>
      </w:r>
      <w:r w:rsidRPr="00A23938">
        <w:rPr>
          <w:rtl/>
        </w:rPr>
        <w:t xml:space="preserve">   </w:t>
      </w:r>
      <w:bookmarkEnd w:id="722"/>
    </w:p>
    <w:p w:rsidR="00451EB2" w:rsidRPr="00A23938" w:rsidRDefault="00451EB2" w:rsidP="00451EB2">
      <w:pPr>
        <w:pStyle w:val="KeepWithNext"/>
        <w:rPr>
          <w:rtl/>
          <w:lang w:eastAsia="he-IL"/>
        </w:rPr>
      </w:pPr>
    </w:p>
    <w:p w:rsidR="00451EB2" w:rsidRPr="00A23938" w:rsidRDefault="00451EB2" w:rsidP="00451EB2">
      <w:pPr>
        <w:rPr>
          <w:rtl/>
          <w:lang w:eastAsia="he-IL"/>
        </w:rPr>
      </w:pPr>
      <w:bookmarkStart w:id="723" w:name="_ETM_Q1_4296541"/>
      <w:bookmarkStart w:id="724" w:name="_ETM_Q1_4296594"/>
      <w:bookmarkEnd w:id="723"/>
      <w:bookmarkEnd w:id="724"/>
      <w:r w:rsidRPr="00A23938">
        <w:rPr>
          <w:rFonts w:hint="cs"/>
          <w:rtl/>
          <w:lang w:eastAsia="he-IL"/>
        </w:rPr>
        <w:t xml:space="preserve">זה </w:t>
      </w:r>
      <w:bookmarkStart w:id="725" w:name="_ETM_Q1_4296229"/>
      <w:bookmarkEnd w:id="725"/>
      <w:r w:rsidRPr="00A23938">
        <w:rPr>
          <w:rFonts w:hint="cs"/>
          <w:rtl/>
          <w:lang w:eastAsia="he-IL"/>
        </w:rPr>
        <w:t>אושר פתוח.</w:t>
      </w:r>
    </w:p>
    <w:p w:rsidR="00451EB2" w:rsidRPr="00A23938" w:rsidRDefault="00451EB2" w:rsidP="00451EB2">
      <w:pPr>
        <w:rPr>
          <w:rtl/>
          <w:lang w:eastAsia="he-IL"/>
        </w:rPr>
      </w:pPr>
      <w:bookmarkStart w:id="726" w:name="_ETM_Q1_4295684"/>
      <w:bookmarkStart w:id="727" w:name="_ETM_Q1_4295798"/>
      <w:bookmarkEnd w:id="726"/>
      <w:bookmarkEnd w:id="727"/>
    </w:p>
    <w:p w:rsidR="00451EB2" w:rsidRPr="00A23938" w:rsidRDefault="00451EB2" w:rsidP="00451EB2">
      <w:pPr>
        <w:pStyle w:val="af6"/>
        <w:keepNext/>
        <w:rPr>
          <w:rtl/>
        </w:rPr>
      </w:pPr>
      <w:bookmarkStart w:id="728" w:name="ET_yor_6156_250"/>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728"/>
    </w:p>
    <w:p w:rsidR="00451EB2" w:rsidRPr="00A23938" w:rsidRDefault="00451EB2" w:rsidP="00451EB2">
      <w:pPr>
        <w:pStyle w:val="KeepWithNext"/>
        <w:rPr>
          <w:rtl/>
          <w:lang w:eastAsia="he-IL"/>
        </w:rPr>
      </w:pPr>
    </w:p>
    <w:p w:rsidR="00451EB2" w:rsidRPr="00A23938" w:rsidRDefault="00451EB2" w:rsidP="00451EB2">
      <w:pPr>
        <w:rPr>
          <w:rtl/>
          <w:lang w:eastAsia="he-IL"/>
        </w:rPr>
      </w:pPr>
      <w:bookmarkStart w:id="729" w:name="_ETM_Q1_4297336"/>
      <w:bookmarkEnd w:id="729"/>
      <w:r w:rsidRPr="00A23938">
        <w:rPr>
          <w:rFonts w:hint="cs"/>
          <w:rtl/>
          <w:lang w:eastAsia="he-IL"/>
        </w:rPr>
        <w:t>אתם השארתם את זה פתוח בצו.</w:t>
      </w:r>
    </w:p>
    <w:p w:rsidR="00451EB2" w:rsidRPr="00A23938" w:rsidRDefault="00451EB2" w:rsidP="00451EB2">
      <w:pPr>
        <w:rPr>
          <w:rtl/>
          <w:lang w:eastAsia="he-IL"/>
        </w:rPr>
      </w:pPr>
      <w:bookmarkStart w:id="730" w:name="_ETM_Q1_4300115"/>
      <w:bookmarkStart w:id="731" w:name="_ETM_Q1_4300217"/>
      <w:bookmarkEnd w:id="730"/>
      <w:bookmarkEnd w:id="731"/>
    </w:p>
    <w:p w:rsidR="00DB0847" w:rsidRPr="00A23938" w:rsidRDefault="00DB0847" w:rsidP="00DB0847">
      <w:pPr>
        <w:pStyle w:val="a4"/>
        <w:keepNext/>
      </w:pPr>
      <w:bookmarkStart w:id="732" w:name="ET_speaker_6208_137"/>
      <w:r w:rsidRPr="00A23938">
        <w:rPr>
          <w:rStyle w:val="TagStyle"/>
          <w:rtl/>
        </w:rPr>
        <w:t xml:space="preserve"> &lt;&lt; דובר &gt;&gt; </w:t>
      </w:r>
      <w:r w:rsidRPr="00A23938">
        <w:rPr>
          <w:rtl/>
        </w:rPr>
        <w:t>שר המשפטים גדעון סער:</w:t>
      </w:r>
      <w:r w:rsidRPr="00A23938">
        <w:rPr>
          <w:rStyle w:val="TagStyle"/>
          <w:rtl/>
        </w:rPr>
        <w:t xml:space="preserve"> &lt;&lt; דובר &gt;&gt;</w:t>
      </w:r>
      <w:r w:rsidRPr="00A23938">
        <w:rPr>
          <w:rtl/>
        </w:rPr>
        <w:t xml:space="preserve">   </w:t>
      </w:r>
      <w:bookmarkEnd w:id="732"/>
    </w:p>
    <w:p w:rsidR="00DB0847" w:rsidRPr="00A23938" w:rsidRDefault="00DB0847" w:rsidP="00DB0847">
      <w:pPr>
        <w:pStyle w:val="KeepWithNext"/>
        <w:rPr>
          <w:rtl/>
          <w:lang w:eastAsia="he-IL"/>
        </w:rPr>
      </w:pPr>
    </w:p>
    <w:p w:rsidR="00DB0847" w:rsidRPr="00A23938" w:rsidRDefault="00DB0847" w:rsidP="00DB0847">
      <w:pPr>
        <w:rPr>
          <w:rtl/>
          <w:lang w:eastAsia="he-IL"/>
        </w:rPr>
      </w:pPr>
      <w:r w:rsidRPr="00A23938">
        <w:rPr>
          <w:rFonts w:hint="cs"/>
          <w:rtl/>
          <w:lang w:eastAsia="he-IL"/>
        </w:rPr>
        <w:t>אני חושב שזה מאוחר מדיי</w:t>
      </w:r>
      <w:r w:rsidR="00451EB2" w:rsidRPr="00A23938">
        <w:rPr>
          <w:rFonts w:hint="cs"/>
          <w:rtl/>
          <w:lang w:eastAsia="he-IL"/>
        </w:rPr>
        <w:t>.</w:t>
      </w:r>
    </w:p>
    <w:p w:rsidR="00DB0847" w:rsidRPr="00A23938" w:rsidRDefault="00DB0847" w:rsidP="00DB0847">
      <w:pPr>
        <w:rPr>
          <w:rtl/>
          <w:lang w:eastAsia="he-IL"/>
        </w:rPr>
      </w:pPr>
    </w:p>
    <w:p w:rsidR="00451EB2" w:rsidRPr="00A23938" w:rsidRDefault="00451EB2" w:rsidP="00451EB2">
      <w:pPr>
        <w:pStyle w:val="af6"/>
        <w:keepNext/>
        <w:rPr>
          <w:rtl/>
        </w:rPr>
      </w:pPr>
      <w:bookmarkStart w:id="733" w:name="ET_yor_6156_251"/>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733"/>
    </w:p>
    <w:p w:rsidR="00451EB2" w:rsidRPr="00A23938" w:rsidRDefault="00451EB2" w:rsidP="00451EB2">
      <w:pPr>
        <w:pStyle w:val="KeepWithNext"/>
        <w:rPr>
          <w:rtl/>
          <w:lang w:eastAsia="he-IL"/>
        </w:rPr>
      </w:pPr>
    </w:p>
    <w:p w:rsidR="00451EB2" w:rsidRPr="00A23938" w:rsidRDefault="00451EB2" w:rsidP="00451EB2">
      <w:pPr>
        <w:rPr>
          <w:rtl/>
          <w:lang w:eastAsia="he-IL"/>
        </w:rPr>
      </w:pPr>
      <w:bookmarkStart w:id="734" w:name="_ETM_Q1_4303791"/>
      <w:bookmarkEnd w:id="734"/>
      <w:r w:rsidRPr="00A23938">
        <w:rPr>
          <w:rFonts w:hint="cs"/>
          <w:rtl/>
          <w:lang w:eastAsia="he-IL"/>
        </w:rPr>
        <w:t xml:space="preserve">תיכף ניגע בעניין. חבר </w:t>
      </w:r>
      <w:bookmarkStart w:id="735" w:name="_ETM_Q1_4304258"/>
      <w:bookmarkEnd w:id="735"/>
      <w:r w:rsidRPr="00A23938">
        <w:rPr>
          <w:rFonts w:hint="cs"/>
          <w:rtl/>
          <w:lang w:eastAsia="he-IL"/>
        </w:rPr>
        <w:t xml:space="preserve">הכנסת </w:t>
      </w:r>
      <w:proofErr w:type="spellStart"/>
      <w:r w:rsidRPr="00A23938">
        <w:rPr>
          <w:rFonts w:hint="cs"/>
          <w:rtl/>
          <w:lang w:eastAsia="he-IL"/>
        </w:rPr>
        <w:t>רוטמן</w:t>
      </w:r>
      <w:proofErr w:type="spellEnd"/>
      <w:r w:rsidRPr="00A23938">
        <w:rPr>
          <w:rFonts w:hint="cs"/>
          <w:rtl/>
          <w:lang w:eastAsia="he-IL"/>
        </w:rPr>
        <w:t>, ואז משרד המשפטים והנהלת בתי המשפט.</w:t>
      </w:r>
    </w:p>
    <w:p w:rsidR="00451EB2" w:rsidRPr="00A23938" w:rsidRDefault="00451EB2" w:rsidP="00451EB2">
      <w:pPr>
        <w:rPr>
          <w:rtl/>
          <w:lang w:eastAsia="he-IL"/>
        </w:rPr>
      </w:pPr>
      <w:bookmarkStart w:id="736" w:name="_ETM_Q1_4307258"/>
      <w:bookmarkStart w:id="737" w:name="_ETM_Q1_4307359"/>
      <w:bookmarkEnd w:id="736"/>
      <w:bookmarkEnd w:id="737"/>
    </w:p>
    <w:p w:rsidR="00DB0847" w:rsidRPr="00A23938" w:rsidRDefault="00DB0847" w:rsidP="00DB0847">
      <w:pPr>
        <w:pStyle w:val="a4"/>
        <w:keepNext/>
      </w:pPr>
      <w:bookmarkStart w:id="738" w:name="ET_speaker_5292_138"/>
      <w:r w:rsidRPr="00A23938">
        <w:rPr>
          <w:rStyle w:val="TagStyle"/>
          <w:rtl/>
        </w:rPr>
        <w:t xml:space="preserve"> &lt;&lt; דובר &gt;&gt; </w:t>
      </w:r>
      <w:r w:rsidRPr="00A23938">
        <w:rPr>
          <w:rtl/>
        </w:rPr>
        <w:t>אוסאמה סעדי (הרשימה המשותפת):</w:t>
      </w:r>
      <w:r w:rsidRPr="00A23938">
        <w:rPr>
          <w:rStyle w:val="TagStyle"/>
          <w:rtl/>
        </w:rPr>
        <w:t xml:space="preserve"> &lt;&lt; דובר &gt;&gt;</w:t>
      </w:r>
      <w:r w:rsidRPr="00A23938">
        <w:rPr>
          <w:rtl/>
        </w:rPr>
        <w:t xml:space="preserve">   </w:t>
      </w:r>
      <w:bookmarkEnd w:id="738"/>
    </w:p>
    <w:p w:rsidR="00DB0847" w:rsidRPr="00A23938" w:rsidRDefault="00DB0847" w:rsidP="00DB0847">
      <w:pPr>
        <w:pStyle w:val="KeepWithNext"/>
        <w:rPr>
          <w:rtl/>
          <w:lang w:eastAsia="he-IL"/>
        </w:rPr>
      </w:pPr>
    </w:p>
    <w:p w:rsidR="00DB0847" w:rsidRPr="00A23938" w:rsidRDefault="00DB0847" w:rsidP="00DB0847">
      <w:pPr>
        <w:rPr>
          <w:rtl/>
          <w:lang w:eastAsia="he-IL"/>
        </w:rPr>
      </w:pPr>
      <w:r w:rsidRPr="00A23938">
        <w:rPr>
          <w:rFonts w:hint="cs"/>
          <w:rtl/>
          <w:lang w:eastAsia="he-IL"/>
        </w:rPr>
        <w:t>מה הדחיפות?</w:t>
      </w:r>
    </w:p>
    <w:p w:rsidR="00DB0847" w:rsidRPr="00A23938" w:rsidRDefault="00DB0847" w:rsidP="00DB0847">
      <w:pPr>
        <w:rPr>
          <w:rtl/>
          <w:lang w:eastAsia="he-IL"/>
        </w:rPr>
      </w:pPr>
    </w:p>
    <w:p w:rsidR="00DB0847" w:rsidRPr="00A23938" w:rsidRDefault="00DB0847" w:rsidP="00DB0847">
      <w:pPr>
        <w:pStyle w:val="a4"/>
        <w:keepNext/>
      </w:pPr>
      <w:bookmarkStart w:id="739" w:name="ET_speaker_6208_139"/>
      <w:r w:rsidRPr="00A23938">
        <w:rPr>
          <w:rStyle w:val="TagStyle"/>
          <w:rtl/>
        </w:rPr>
        <w:t xml:space="preserve"> &lt;&lt; דובר &gt;&gt; </w:t>
      </w:r>
      <w:r w:rsidRPr="00A23938">
        <w:rPr>
          <w:rtl/>
        </w:rPr>
        <w:t>שר המשפטים גדעון סער:</w:t>
      </w:r>
      <w:r w:rsidRPr="00A23938">
        <w:rPr>
          <w:rStyle w:val="TagStyle"/>
          <w:rtl/>
        </w:rPr>
        <w:t xml:space="preserve"> &lt;&lt; דובר &gt;&gt;</w:t>
      </w:r>
      <w:r w:rsidRPr="00A23938">
        <w:rPr>
          <w:rtl/>
        </w:rPr>
        <w:t xml:space="preserve">   </w:t>
      </w:r>
      <w:bookmarkEnd w:id="739"/>
    </w:p>
    <w:p w:rsidR="00DB0847" w:rsidRPr="00A23938" w:rsidRDefault="00DB0847" w:rsidP="00DB0847">
      <w:pPr>
        <w:pStyle w:val="KeepWithNext"/>
        <w:rPr>
          <w:rtl/>
          <w:lang w:eastAsia="he-IL"/>
        </w:rPr>
      </w:pPr>
    </w:p>
    <w:p w:rsidR="00451EB2" w:rsidRPr="00A23938" w:rsidRDefault="00DB0847" w:rsidP="00451EB2">
      <w:pPr>
        <w:rPr>
          <w:rtl/>
          <w:lang w:eastAsia="he-IL"/>
        </w:rPr>
      </w:pPr>
      <w:r w:rsidRPr="00A23938">
        <w:rPr>
          <w:rFonts w:hint="cs"/>
          <w:rtl/>
          <w:lang w:eastAsia="he-IL"/>
        </w:rPr>
        <w:t>אנחנו צריכים למנות שופטים</w:t>
      </w:r>
      <w:r w:rsidR="00451EB2" w:rsidRPr="00A23938">
        <w:rPr>
          <w:rFonts w:hint="cs"/>
          <w:rtl/>
          <w:lang w:eastAsia="he-IL"/>
        </w:rPr>
        <w:t>.</w:t>
      </w:r>
    </w:p>
    <w:p w:rsidR="00451EB2" w:rsidRPr="00A23938" w:rsidRDefault="00451EB2" w:rsidP="00451EB2">
      <w:pPr>
        <w:rPr>
          <w:rtl/>
          <w:lang w:eastAsia="he-IL"/>
        </w:rPr>
      </w:pPr>
      <w:bookmarkStart w:id="740" w:name="_ETM_Q1_4314512"/>
      <w:bookmarkStart w:id="741" w:name="_ETM_Q1_4314625"/>
      <w:bookmarkStart w:id="742" w:name="_ETM_Q1_4314170"/>
      <w:bookmarkEnd w:id="740"/>
      <w:bookmarkEnd w:id="741"/>
      <w:bookmarkEnd w:id="742"/>
    </w:p>
    <w:p w:rsidR="00451EB2" w:rsidRPr="00A23938" w:rsidRDefault="00451EB2" w:rsidP="00451EB2">
      <w:pPr>
        <w:pStyle w:val="a4"/>
        <w:keepNext/>
        <w:rPr>
          <w:rtl/>
        </w:rPr>
      </w:pPr>
      <w:bookmarkStart w:id="743" w:name="ET_speaker_5292_252"/>
      <w:r w:rsidRPr="00A23938">
        <w:rPr>
          <w:rStyle w:val="TagStyle"/>
          <w:rtl/>
        </w:rPr>
        <w:t xml:space="preserve"> &lt;&lt; דובר &gt;&gt; </w:t>
      </w:r>
      <w:r w:rsidRPr="00A23938">
        <w:rPr>
          <w:rtl/>
        </w:rPr>
        <w:t>אוסאמה סעדי (הרשימה המשותפת):</w:t>
      </w:r>
      <w:r w:rsidRPr="00A23938">
        <w:rPr>
          <w:rStyle w:val="TagStyle"/>
          <w:rtl/>
        </w:rPr>
        <w:t xml:space="preserve"> &lt;&lt; דובר &gt;&gt;</w:t>
      </w:r>
      <w:r w:rsidRPr="00A23938">
        <w:rPr>
          <w:rtl/>
        </w:rPr>
        <w:t xml:space="preserve">   </w:t>
      </w:r>
      <w:bookmarkEnd w:id="743"/>
    </w:p>
    <w:p w:rsidR="00451EB2" w:rsidRPr="00A23938" w:rsidRDefault="00451EB2" w:rsidP="00451EB2">
      <w:pPr>
        <w:pStyle w:val="KeepWithNext"/>
        <w:rPr>
          <w:rtl/>
          <w:lang w:eastAsia="he-IL"/>
        </w:rPr>
      </w:pPr>
    </w:p>
    <w:p w:rsidR="00451EB2" w:rsidRPr="00A23938" w:rsidRDefault="00451EB2" w:rsidP="00451EB2">
      <w:pPr>
        <w:rPr>
          <w:rtl/>
          <w:lang w:eastAsia="he-IL"/>
        </w:rPr>
      </w:pPr>
      <w:bookmarkStart w:id="744" w:name="_ETM_Q1_4314772"/>
      <w:bookmarkStart w:id="745" w:name="_ETM_Q1_4314822"/>
      <w:bookmarkEnd w:id="744"/>
      <w:bookmarkEnd w:id="745"/>
      <w:r w:rsidRPr="00A23938">
        <w:rPr>
          <w:rFonts w:hint="cs"/>
          <w:rtl/>
          <w:lang w:eastAsia="he-IL"/>
        </w:rPr>
        <w:t>אני רוצה ממחר.</w:t>
      </w:r>
    </w:p>
    <w:p w:rsidR="00451EB2" w:rsidRPr="00A23938" w:rsidRDefault="00451EB2" w:rsidP="00451EB2">
      <w:pPr>
        <w:rPr>
          <w:rtl/>
          <w:lang w:eastAsia="he-IL"/>
        </w:rPr>
      </w:pPr>
      <w:bookmarkStart w:id="746" w:name="_ETM_Q1_4317778"/>
      <w:bookmarkStart w:id="747" w:name="_ETM_Q1_4317876"/>
      <w:bookmarkStart w:id="748" w:name="_ETM_Q1_4316800"/>
      <w:bookmarkEnd w:id="746"/>
      <w:bookmarkEnd w:id="747"/>
      <w:bookmarkEnd w:id="748"/>
    </w:p>
    <w:p w:rsidR="00451EB2" w:rsidRPr="00A23938" w:rsidRDefault="00451EB2" w:rsidP="00451EB2">
      <w:pPr>
        <w:pStyle w:val="a4"/>
        <w:keepNext/>
        <w:rPr>
          <w:rtl/>
        </w:rPr>
      </w:pPr>
      <w:bookmarkStart w:id="749" w:name="ET_speaker_6208_253"/>
      <w:r w:rsidRPr="00A23938">
        <w:rPr>
          <w:rStyle w:val="TagStyle"/>
          <w:rtl/>
        </w:rPr>
        <w:t xml:space="preserve"> &lt;&lt; דובר &gt;&gt; </w:t>
      </w:r>
      <w:r w:rsidRPr="00A23938">
        <w:rPr>
          <w:rtl/>
        </w:rPr>
        <w:t>שר המשפטים גדעון סער:</w:t>
      </w:r>
      <w:r w:rsidRPr="00A23938">
        <w:rPr>
          <w:rStyle w:val="TagStyle"/>
          <w:rtl/>
        </w:rPr>
        <w:t xml:space="preserve"> &lt;&lt; דובר &gt;&gt;</w:t>
      </w:r>
      <w:r w:rsidRPr="00A23938">
        <w:rPr>
          <w:rtl/>
        </w:rPr>
        <w:t xml:space="preserve">   </w:t>
      </w:r>
      <w:bookmarkEnd w:id="749"/>
    </w:p>
    <w:p w:rsidR="00451EB2" w:rsidRPr="00A23938" w:rsidRDefault="00451EB2" w:rsidP="00451EB2">
      <w:pPr>
        <w:pStyle w:val="KeepWithNext"/>
        <w:rPr>
          <w:rtl/>
          <w:lang w:eastAsia="he-IL"/>
        </w:rPr>
      </w:pPr>
    </w:p>
    <w:p w:rsidR="00451EB2" w:rsidRPr="00A23938" w:rsidRDefault="00451EB2" w:rsidP="00451EB2">
      <w:pPr>
        <w:rPr>
          <w:rtl/>
          <w:lang w:eastAsia="he-IL"/>
        </w:rPr>
      </w:pPr>
      <w:bookmarkStart w:id="750" w:name="_ETM_Q1_4317309"/>
      <w:bookmarkStart w:id="751" w:name="_ETM_Q1_4317363"/>
      <w:bookmarkEnd w:id="750"/>
      <w:bookmarkEnd w:id="751"/>
      <w:r w:rsidRPr="00A23938">
        <w:rPr>
          <w:rFonts w:hint="cs"/>
          <w:rtl/>
          <w:lang w:eastAsia="he-IL"/>
        </w:rPr>
        <w:t xml:space="preserve">אני </w:t>
      </w:r>
      <w:bookmarkStart w:id="752" w:name="_ETM_Q1_4316071"/>
      <w:bookmarkEnd w:id="752"/>
      <w:r w:rsidRPr="00A23938">
        <w:rPr>
          <w:rFonts w:hint="cs"/>
          <w:rtl/>
          <w:lang w:eastAsia="he-IL"/>
        </w:rPr>
        <w:t xml:space="preserve">מסביר. הסברתי את זה קודם. אנחנו צריכים למנות שופטים. הכוונה </w:t>
      </w:r>
      <w:bookmarkStart w:id="753" w:name="_ETM_Q1_4319641"/>
      <w:bookmarkEnd w:id="753"/>
      <w:r w:rsidRPr="00A23938">
        <w:rPr>
          <w:rFonts w:hint="cs"/>
          <w:rtl/>
          <w:lang w:eastAsia="he-IL"/>
        </w:rPr>
        <w:t xml:space="preserve">למנות את השופטים בחודש ינואר. על מנת למנות אותם בחודש </w:t>
      </w:r>
      <w:bookmarkStart w:id="754" w:name="_ETM_Q1_4324657"/>
      <w:bookmarkEnd w:id="754"/>
      <w:r w:rsidRPr="00A23938">
        <w:rPr>
          <w:rFonts w:hint="cs"/>
          <w:rtl/>
          <w:lang w:eastAsia="he-IL"/>
        </w:rPr>
        <w:t xml:space="preserve">ינואר, צריך 45 יום קודם לפרסם את השמות כמתחייב. לוח-הזמנים </w:t>
      </w:r>
      <w:bookmarkStart w:id="755" w:name="_ETM_Q1_4333256"/>
      <w:bookmarkEnd w:id="755"/>
      <w:r w:rsidRPr="00A23938">
        <w:rPr>
          <w:rFonts w:hint="cs"/>
          <w:rtl/>
          <w:lang w:eastAsia="he-IL"/>
        </w:rPr>
        <w:t>הזה מגיע ממש כמעט עד עכשיו.</w:t>
      </w:r>
    </w:p>
    <w:p w:rsidR="00DB0847" w:rsidRPr="00A23938" w:rsidRDefault="00DB0847" w:rsidP="00DB0847">
      <w:pPr>
        <w:rPr>
          <w:rtl/>
          <w:lang w:eastAsia="he-IL"/>
        </w:rPr>
      </w:pPr>
      <w:bookmarkStart w:id="756" w:name="_ETM_Q1_4314672"/>
      <w:bookmarkStart w:id="757" w:name="_ETM_Q1_4314758"/>
      <w:bookmarkEnd w:id="756"/>
      <w:bookmarkEnd w:id="757"/>
    </w:p>
    <w:p w:rsidR="00DB0847" w:rsidRPr="00A23938" w:rsidRDefault="00DB0847" w:rsidP="00DB0847">
      <w:pPr>
        <w:pStyle w:val="a4"/>
        <w:keepNext/>
      </w:pPr>
      <w:bookmarkStart w:id="758" w:name="ET_speaker_6157_140"/>
      <w:r w:rsidRPr="00A23938">
        <w:rPr>
          <w:rStyle w:val="TagStyle"/>
          <w:rtl/>
        </w:rPr>
        <w:t xml:space="preserve"> &lt;&lt; דובר &gt;&gt; </w:t>
      </w:r>
      <w:r w:rsidRPr="00A23938">
        <w:rPr>
          <w:rtl/>
        </w:rPr>
        <w:t xml:space="preserve">שמחה </w:t>
      </w:r>
      <w:proofErr w:type="spellStart"/>
      <w:r w:rsidRPr="00A23938">
        <w:rPr>
          <w:rtl/>
        </w:rPr>
        <w:t>רוטמן</w:t>
      </w:r>
      <w:proofErr w:type="spellEnd"/>
      <w:r w:rsidRPr="00A23938">
        <w:rPr>
          <w:rtl/>
        </w:rPr>
        <w:t xml:space="preserve"> (הציונות הדתית):</w:t>
      </w:r>
      <w:r w:rsidRPr="00A23938">
        <w:rPr>
          <w:rStyle w:val="TagStyle"/>
          <w:rtl/>
        </w:rPr>
        <w:t xml:space="preserve"> &lt;&lt; דובר &gt;&gt;</w:t>
      </w:r>
      <w:r w:rsidRPr="00A23938">
        <w:rPr>
          <w:rtl/>
        </w:rPr>
        <w:t xml:space="preserve">   </w:t>
      </w:r>
      <w:bookmarkEnd w:id="758"/>
    </w:p>
    <w:p w:rsidR="00DB0847" w:rsidRPr="00A23938" w:rsidRDefault="00DB0847" w:rsidP="00DB0847">
      <w:pPr>
        <w:pStyle w:val="KeepWithNext"/>
        <w:rPr>
          <w:rtl/>
          <w:lang w:eastAsia="he-IL"/>
        </w:rPr>
      </w:pPr>
    </w:p>
    <w:p w:rsidR="00DB0847" w:rsidRPr="00A23938" w:rsidRDefault="00DB0847" w:rsidP="00DB0847">
      <w:pPr>
        <w:rPr>
          <w:rtl/>
          <w:lang w:eastAsia="he-IL"/>
        </w:rPr>
      </w:pPr>
      <w:r w:rsidRPr="00A23938">
        <w:rPr>
          <w:rFonts w:hint="cs"/>
          <w:rtl/>
          <w:lang w:eastAsia="he-IL"/>
        </w:rPr>
        <w:t xml:space="preserve">גם אחרי שתמנה בינואר, </w:t>
      </w:r>
      <w:r w:rsidR="00451EB2" w:rsidRPr="00A23938">
        <w:rPr>
          <w:rFonts w:hint="cs"/>
          <w:rtl/>
          <w:lang w:eastAsia="he-IL"/>
        </w:rPr>
        <w:t xml:space="preserve">עד שהשופט ייכנס, עד שהוא </w:t>
      </w:r>
      <w:bookmarkStart w:id="759" w:name="_ETM_Q1_4340097"/>
      <w:bookmarkEnd w:id="759"/>
      <w:r w:rsidR="00451EB2" w:rsidRPr="00A23938">
        <w:rPr>
          <w:rFonts w:hint="cs"/>
          <w:rtl/>
          <w:lang w:eastAsia="he-IL"/>
        </w:rPr>
        <w:t>יסיים את שלושה החודשים שלו בערכאה שהוא נמצא בה.</w:t>
      </w:r>
    </w:p>
    <w:p w:rsidR="00DB0847" w:rsidRPr="00A23938" w:rsidRDefault="00DB0847" w:rsidP="00DB0847">
      <w:pPr>
        <w:rPr>
          <w:rtl/>
          <w:lang w:eastAsia="he-IL"/>
        </w:rPr>
      </w:pPr>
    </w:p>
    <w:p w:rsidR="00DB0847" w:rsidRPr="00A23938" w:rsidRDefault="00DB0847" w:rsidP="00DB0847">
      <w:pPr>
        <w:pStyle w:val="a4"/>
        <w:keepNext/>
      </w:pPr>
      <w:bookmarkStart w:id="760" w:name="ET_speaker_6208_141"/>
      <w:r w:rsidRPr="00A23938">
        <w:rPr>
          <w:rStyle w:val="TagStyle"/>
          <w:rtl/>
        </w:rPr>
        <w:t xml:space="preserve"> &lt;&lt; דובר &gt;&gt; </w:t>
      </w:r>
      <w:r w:rsidRPr="00A23938">
        <w:rPr>
          <w:rtl/>
        </w:rPr>
        <w:t>שר המשפטים גדעון סער:</w:t>
      </w:r>
      <w:r w:rsidRPr="00A23938">
        <w:rPr>
          <w:rStyle w:val="TagStyle"/>
          <w:rtl/>
        </w:rPr>
        <w:t xml:space="preserve"> &lt;&lt; דובר &gt;&gt;</w:t>
      </w:r>
      <w:r w:rsidRPr="00A23938">
        <w:rPr>
          <w:rtl/>
        </w:rPr>
        <w:t xml:space="preserve">   </w:t>
      </w:r>
      <w:bookmarkEnd w:id="760"/>
    </w:p>
    <w:p w:rsidR="00DB0847" w:rsidRPr="00A23938" w:rsidRDefault="00DB0847" w:rsidP="00DB0847">
      <w:pPr>
        <w:pStyle w:val="KeepWithNext"/>
        <w:rPr>
          <w:rtl/>
          <w:lang w:eastAsia="he-IL"/>
        </w:rPr>
      </w:pPr>
    </w:p>
    <w:p w:rsidR="00DB0847" w:rsidRPr="00A23938" w:rsidRDefault="00451EB2" w:rsidP="00451EB2">
      <w:pPr>
        <w:rPr>
          <w:rtl/>
          <w:lang w:eastAsia="he-IL"/>
        </w:rPr>
      </w:pPr>
      <w:r w:rsidRPr="00A23938">
        <w:rPr>
          <w:rFonts w:hint="cs"/>
          <w:rtl/>
          <w:lang w:eastAsia="he-IL"/>
        </w:rPr>
        <w:t xml:space="preserve">חלק אולי </w:t>
      </w:r>
      <w:bookmarkStart w:id="761" w:name="_ETM_Q1_4345640"/>
      <w:bookmarkEnd w:id="761"/>
      <w:r w:rsidRPr="00A23938">
        <w:rPr>
          <w:rFonts w:hint="cs"/>
          <w:rtl/>
          <w:lang w:eastAsia="he-IL"/>
        </w:rPr>
        <w:t>יהיו ח</w:t>
      </w:r>
      <w:r w:rsidR="00DB0847" w:rsidRPr="00A23938">
        <w:rPr>
          <w:rFonts w:hint="cs"/>
          <w:rtl/>
          <w:lang w:eastAsia="he-IL"/>
        </w:rPr>
        <w:t>דשים וישביעו אותם.</w:t>
      </w:r>
    </w:p>
    <w:p w:rsidR="00451EB2" w:rsidRPr="00A23938" w:rsidRDefault="00451EB2" w:rsidP="00DB0847">
      <w:pPr>
        <w:rPr>
          <w:rtl/>
          <w:lang w:eastAsia="he-IL"/>
        </w:rPr>
      </w:pPr>
      <w:bookmarkStart w:id="762" w:name="_ETM_Q1_4339531"/>
      <w:bookmarkEnd w:id="762"/>
    </w:p>
    <w:p w:rsidR="00451EB2" w:rsidRPr="00A23938" w:rsidRDefault="00451EB2" w:rsidP="00451EB2">
      <w:pPr>
        <w:pStyle w:val="a4"/>
        <w:keepNext/>
        <w:rPr>
          <w:rtl/>
        </w:rPr>
      </w:pPr>
      <w:bookmarkStart w:id="763" w:name="ET_speaker_6157_254"/>
      <w:r w:rsidRPr="00A23938">
        <w:rPr>
          <w:rStyle w:val="TagStyle"/>
          <w:rtl/>
        </w:rPr>
        <w:t xml:space="preserve"> &lt;&lt; דובר &gt;&gt; </w:t>
      </w:r>
      <w:r w:rsidRPr="00A23938">
        <w:rPr>
          <w:rtl/>
        </w:rPr>
        <w:t xml:space="preserve">שמחה </w:t>
      </w:r>
      <w:proofErr w:type="spellStart"/>
      <w:r w:rsidRPr="00A23938">
        <w:rPr>
          <w:rtl/>
        </w:rPr>
        <w:t>רוטמן</w:t>
      </w:r>
      <w:proofErr w:type="spellEnd"/>
      <w:r w:rsidRPr="00A23938">
        <w:rPr>
          <w:rtl/>
        </w:rPr>
        <w:t xml:space="preserve"> (הציונות הדתית):</w:t>
      </w:r>
      <w:r w:rsidRPr="00A23938">
        <w:rPr>
          <w:rStyle w:val="TagStyle"/>
          <w:rtl/>
        </w:rPr>
        <w:t xml:space="preserve"> &lt;&lt; דובר &gt;&gt;</w:t>
      </w:r>
      <w:r w:rsidRPr="00A23938">
        <w:rPr>
          <w:rtl/>
        </w:rPr>
        <w:t xml:space="preserve">   </w:t>
      </w:r>
      <w:bookmarkEnd w:id="763"/>
    </w:p>
    <w:p w:rsidR="00451EB2" w:rsidRPr="00A23938" w:rsidRDefault="00451EB2" w:rsidP="00451EB2">
      <w:pPr>
        <w:pStyle w:val="KeepWithNext"/>
        <w:rPr>
          <w:rtl/>
          <w:lang w:eastAsia="he-IL"/>
        </w:rPr>
      </w:pPr>
    </w:p>
    <w:p w:rsidR="00451EB2" w:rsidRPr="00A23938" w:rsidRDefault="00451EB2" w:rsidP="00451EB2">
      <w:pPr>
        <w:rPr>
          <w:rtl/>
          <w:lang w:eastAsia="he-IL"/>
        </w:rPr>
      </w:pPr>
      <w:bookmarkStart w:id="764" w:name="_ETM_Q1_4340123"/>
      <w:bookmarkStart w:id="765" w:name="_ETM_Q1_4340175"/>
      <w:bookmarkEnd w:id="764"/>
      <w:bookmarkEnd w:id="765"/>
      <w:r w:rsidRPr="00A23938">
        <w:rPr>
          <w:rFonts w:hint="cs"/>
          <w:rtl/>
          <w:lang w:eastAsia="he-IL"/>
        </w:rPr>
        <w:t>יכול להיות. זה גם לוקח זמן.</w:t>
      </w:r>
    </w:p>
    <w:p w:rsidR="00451EB2" w:rsidRPr="00A23938" w:rsidRDefault="00451EB2" w:rsidP="00451EB2">
      <w:pPr>
        <w:rPr>
          <w:rtl/>
          <w:lang w:eastAsia="he-IL"/>
        </w:rPr>
      </w:pPr>
      <w:bookmarkStart w:id="766" w:name="_ETM_Q1_4349303"/>
      <w:bookmarkStart w:id="767" w:name="_ETM_Q1_4349423"/>
      <w:bookmarkEnd w:id="766"/>
      <w:bookmarkEnd w:id="767"/>
    </w:p>
    <w:p w:rsidR="00DB0847" w:rsidRPr="00A23938" w:rsidRDefault="00DB0847" w:rsidP="00DB0847">
      <w:pPr>
        <w:pStyle w:val="af6"/>
        <w:keepNext/>
      </w:pPr>
      <w:bookmarkStart w:id="768" w:name="ET_yor_6156_142"/>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768"/>
    </w:p>
    <w:p w:rsidR="00DB0847" w:rsidRPr="00A23938" w:rsidRDefault="00DB0847" w:rsidP="00DB0847">
      <w:pPr>
        <w:pStyle w:val="KeepWithNext"/>
        <w:rPr>
          <w:rtl/>
          <w:lang w:eastAsia="he-IL"/>
        </w:rPr>
      </w:pPr>
    </w:p>
    <w:p w:rsidR="00DB0847" w:rsidRPr="00A23938" w:rsidRDefault="00451EB2" w:rsidP="00DB0847">
      <w:pPr>
        <w:rPr>
          <w:rtl/>
          <w:lang w:eastAsia="he-IL"/>
        </w:rPr>
      </w:pPr>
      <w:proofErr w:type="spellStart"/>
      <w:r w:rsidRPr="00A23938">
        <w:rPr>
          <w:rFonts w:hint="cs"/>
          <w:rtl/>
          <w:lang w:eastAsia="he-IL"/>
        </w:rPr>
        <w:t>מכובדיי</w:t>
      </w:r>
      <w:proofErr w:type="spellEnd"/>
      <w:r w:rsidRPr="00A23938">
        <w:rPr>
          <w:rFonts w:hint="cs"/>
          <w:rtl/>
          <w:lang w:eastAsia="he-IL"/>
        </w:rPr>
        <w:t xml:space="preserve">, </w:t>
      </w:r>
      <w:r w:rsidR="00DB0847" w:rsidRPr="00A23938">
        <w:rPr>
          <w:rFonts w:hint="cs"/>
          <w:rtl/>
          <w:lang w:eastAsia="he-IL"/>
        </w:rPr>
        <w:t>זה צו של הממשלה</w:t>
      </w:r>
      <w:r w:rsidRPr="00A23938">
        <w:rPr>
          <w:rFonts w:hint="cs"/>
          <w:rtl/>
          <w:lang w:eastAsia="he-IL"/>
        </w:rPr>
        <w:t xml:space="preserve">. אני מאוד </w:t>
      </w:r>
      <w:bookmarkStart w:id="769" w:name="_ETM_Q1_4352237"/>
      <w:bookmarkEnd w:id="769"/>
      <w:r w:rsidRPr="00A23938">
        <w:rPr>
          <w:rFonts w:hint="cs"/>
          <w:rtl/>
          <w:lang w:eastAsia="he-IL"/>
        </w:rPr>
        <w:t>משתדל בוועדה לכבד את ההבחנה בין תקנות לבין חקיקה ראשית.</w:t>
      </w:r>
    </w:p>
    <w:p w:rsidR="00DB0847" w:rsidRPr="00A23938" w:rsidRDefault="00DB0847" w:rsidP="00DB0847">
      <w:pPr>
        <w:rPr>
          <w:rtl/>
          <w:lang w:eastAsia="he-IL"/>
        </w:rPr>
      </w:pPr>
    </w:p>
    <w:p w:rsidR="00DB0847" w:rsidRPr="00A23938" w:rsidRDefault="00DB0847" w:rsidP="00DB0847">
      <w:pPr>
        <w:pStyle w:val="a4"/>
        <w:keepNext/>
      </w:pPr>
      <w:bookmarkStart w:id="770" w:name="ET_speaker_6208_143"/>
      <w:r w:rsidRPr="00A23938">
        <w:rPr>
          <w:rStyle w:val="TagStyle"/>
          <w:rtl/>
        </w:rPr>
        <w:t xml:space="preserve"> &lt;&lt; דובר &gt;&gt; </w:t>
      </w:r>
      <w:r w:rsidRPr="00A23938">
        <w:rPr>
          <w:rtl/>
        </w:rPr>
        <w:t>שר המשפטים גדעון סער:</w:t>
      </w:r>
      <w:r w:rsidRPr="00A23938">
        <w:rPr>
          <w:rStyle w:val="TagStyle"/>
          <w:rtl/>
        </w:rPr>
        <w:t xml:space="preserve"> &lt;&lt; דובר &gt;&gt;</w:t>
      </w:r>
      <w:r w:rsidRPr="00A23938">
        <w:rPr>
          <w:rtl/>
        </w:rPr>
        <w:t xml:space="preserve">   </w:t>
      </w:r>
      <w:bookmarkEnd w:id="770"/>
    </w:p>
    <w:p w:rsidR="00DB0847" w:rsidRPr="00A23938" w:rsidRDefault="00DB0847" w:rsidP="00DB0847">
      <w:pPr>
        <w:pStyle w:val="KeepWithNext"/>
        <w:rPr>
          <w:rtl/>
          <w:lang w:eastAsia="he-IL"/>
        </w:rPr>
      </w:pPr>
    </w:p>
    <w:p w:rsidR="00DB0847" w:rsidRPr="00A23938" w:rsidRDefault="00DB0847" w:rsidP="00DB0847">
      <w:pPr>
        <w:rPr>
          <w:rtl/>
          <w:lang w:eastAsia="he-IL"/>
        </w:rPr>
      </w:pPr>
      <w:r w:rsidRPr="00A23938">
        <w:rPr>
          <w:rFonts w:hint="cs"/>
          <w:rtl/>
          <w:lang w:eastAsia="he-IL"/>
        </w:rPr>
        <w:t>אני לא חושב שאני יכול, אם הוועדה לא אישרה את הצו, לגשת למינוי שופטים</w:t>
      </w:r>
      <w:r w:rsidR="00451EB2" w:rsidRPr="00A23938">
        <w:rPr>
          <w:rFonts w:hint="cs"/>
          <w:rtl/>
          <w:lang w:eastAsia="he-IL"/>
        </w:rPr>
        <w:t xml:space="preserve"> </w:t>
      </w:r>
      <w:bookmarkStart w:id="771" w:name="_ETM_Q1_4364526"/>
      <w:bookmarkEnd w:id="771"/>
      <w:r w:rsidR="00451EB2" w:rsidRPr="00A23938">
        <w:rPr>
          <w:rFonts w:hint="cs"/>
          <w:rtl/>
          <w:lang w:eastAsia="he-IL"/>
        </w:rPr>
        <w:t>בבתי המשפט</w:t>
      </w:r>
      <w:r w:rsidRPr="00A23938">
        <w:rPr>
          <w:rFonts w:hint="cs"/>
          <w:rtl/>
          <w:lang w:eastAsia="he-IL"/>
        </w:rPr>
        <w:t>.</w:t>
      </w:r>
    </w:p>
    <w:p w:rsidR="00DB0847" w:rsidRPr="00A23938" w:rsidRDefault="00DB0847" w:rsidP="00DB0847">
      <w:pPr>
        <w:rPr>
          <w:rtl/>
          <w:lang w:eastAsia="he-IL"/>
        </w:rPr>
      </w:pPr>
    </w:p>
    <w:p w:rsidR="00DB0847" w:rsidRPr="00A23938" w:rsidRDefault="00DB0847" w:rsidP="00DB0847">
      <w:pPr>
        <w:pStyle w:val="af6"/>
        <w:keepNext/>
      </w:pPr>
      <w:bookmarkStart w:id="772" w:name="ET_yor_6156_144"/>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772"/>
    </w:p>
    <w:p w:rsidR="00DB0847" w:rsidRPr="00A23938" w:rsidRDefault="00DB0847" w:rsidP="00DB0847">
      <w:pPr>
        <w:pStyle w:val="KeepWithNext"/>
        <w:rPr>
          <w:rtl/>
          <w:lang w:eastAsia="he-IL"/>
        </w:rPr>
      </w:pPr>
    </w:p>
    <w:p w:rsidR="00451EB2" w:rsidRPr="00A23938" w:rsidRDefault="00451EB2" w:rsidP="00DB0847">
      <w:pPr>
        <w:rPr>
          <w:rtl/>
          <w:lang w:eastAsia="he-IL"/>
        </w:rPr>
      </w:pPr>
      <w:r w:rsidRPr="00A23938">
        <w:rPr>
          <w:rFonts w:hint="cs"/>
          <w:rtl/>
          <w:lang w:eastAsia="he-IL"/>
        </w:rPr>
        <w:t xml:space="preserve">יש פה גם מסר. אנחנו נמצאים בתקופה שבה </w:t>
      </w:r>
      <w:bookmarkStart w:id="773" w:name="_ETM_Q1_4369980"/>
      <w:bookmarkEnd w:id="773"/>
      <w:r w:rsidRPr="00A23938">
        <w:rPr>
          <w:rFonts w:hint="cs"/>
          <w:rtl/>
          <w:lang w:eastAsia="he-IL"/>
        </w:rPr>
        <w:t xml:space="preserve">הוועדה הזאת שותפה של הממשלה </w:t>
      </w:r>
      <w:r w:rsidR="00DB0847" w:rsidRPr="00A23938">
        <w:rPr>
          <w:rFonts w:hint="cs"/>
          <w:rtl/>
          <w:lang w:eastAsia="he-IL"/>
        </w:rPr>
        <w:t>גם בהעברת מסר לגבי הטיפול באלימות, מפני שאנחנו מבינים</w:t>
      </w:r>
      <w:r w:rsidRPr="00A23938">
        <w:rPr>
          <w:rFonts w:hint="cs"/>
          <w:rtl/>
          <w:lang w:eastAsia="he-IL"/>
        </w:rPr>
        <w:t xml:space="preserve"> שאין טיפול באלימות בלי </w:t>
      </w:r>
      <w:bookmarkStart w:id="774" w:name="_ETM_Q1_4378412"/>
      <w:bookmarkEnd w:id="774"/>
      <w:r w:rsidRPr="00A23938">
        <w:rPr>
          <w:rFonts w:hint="cs"/>
          <w:rtl/>
          <w:lang w:eastAsia="he-IL"/>
        </w:rPr>
        <w:t>טיפול בפשיעה כלכלית. אנחנו כולנו מחויבים לזה.</w:t>
      </w:r>
      <w:r w:rsidR="00DB0847" w:rsidRPr="00A23938">
        <w:rPr>
          <w:rFonts w:hint="cs"/>
          <w:rtl/>
          <w:lang w:eastAsia="he-IL"/>
        </w:rPr>
        <w:t xml:space="preserve"> </w:t>
      </w:r>
    </w:p>
    <w:p w:rsidR="00451EB2" w:rsidRPr="00A23938" w:rsidRDefault="00451EB2" w:rsidP="00DB0847">
      <w:pPr>
        <w:rPr>
          <w:rtl/>
          <w:lang w:eastAsia="he-IL"/>
        </w:rPr>
      </w:pPr>
      <w:bookmarkStart w:id="775" w:name="_ETM_Q1_4380496"/>
      <w:bookmarkStart w:id="776" w:name="_ETM_Q1_4380581"/>
      <w:bookmarkStart w:id="777" w:name="_ETM_Q1_4379502"/>
      <w:bookmarkEnd w:id="775"/>
      <w:bookmarkEnd w:id="776"/>
      <w:bookmarkEnd w:id="777"/>
    </w:p>
    <w:p w:rsidR="00451EB2" w:rsidRPr="00A23938" w:rsidRDefault="00451EB2" w:rsidP="00451EB2">
      <w:pPr>
        <w:pStyle w:val="a4"/>
        <w:keepNext/>
        <w:rPr>
          <w:rtl/>
        </w:rPr>
      </w:pPr>
      <w:bookmarkStart w:id="778" w:name="ET_speaker_6157_255"/>
      <w:r w:rsidRPr="00A23938">
        <w:rPr>
          <w:rStyle w:val="TagStyle"/>
          <w:rtl/>
        </w:rPr>
        <w:t xml:space="preserve"> &lt;&lt; דובר &gt;&gt; </w:t>
      </w:r>
      <w:r w:rsidRPr="00A23938">
        <w:rPr>
          <w:rtl/>
        </w:rPr>
        <w:t xml:space="preserve">שמחה </w:t>
      </w:r>
      <w:proofErr w:type="spellStart"/>
      <w:r w:rsidRPr="00A23938">
        <w:rPr>
          <w:rtl/>
        </w:rPr>
        <w:t>רוטמן</w:t>
      </w:r>
      <w:proofErr w:type="spellEnd"/>
      <w:r w:rsidRPr="00A23938">
        <w:rPr>
          <w:rtl/>
        </w:rPr>
        <w:t xml:space="preserve"> (הציונות הדתית):</w:t>
      </w:r>
      <w:r w:rsidRPr="00A23938">
        <w:rPr>
          <w:rStyle w:val="TagStyle"/>
          <w:rtl/>
        </w:rPr>
        <w:t xml:space="preserve"> &lt;&lt; דובר &gt;&gt;</w:t>
      </w:r>
      <w:r w:rsidRPr="00A23938">
        <w:rPr>
          <w:rtl/>
        </w:rPr>
        <w:t xml:space="preserve">   </w:t>
      </w:r>
      <w:bookmarkEnd w:id="778"/>
    </w:p>
    <w:p w:rsidR="00451EB2" w:rsidRPr="00A23938" w:rsidRDefault="00451EB2" w:rsidP="00451EB2">
      <w:pPr>
        <w:pStyle w:val="KeepWithNext"/>
        <w:rPr>
          <w:rtl/>
          <w:lang w:eastAsia="he-IL"/>
        </w:rPr>
      </w:pPr>
    </w:p>
    <w:p w:rsidR="00451EB2" w:rsidRPr="00A23938" w:rsidRDefault="00451EB2" w:rsidP="00451EB2">
      <w:pPr>
        <w:rPr>
          <w:rtl/>
          <w:lang w:eastAsia="he-IL"/>
        </w:rPr>
      </w:pPr>
      <w:bookmarkStart w:id="779" w:name="_ETM_Q1_4380143"/>
      <w:bookmarkStart w:id="780" w:name="_ETM_Q1_4380185"/>
      <w:bookmarkEnd w:id="779"/>
      <w:bookmarkEnd w:id="780"/>
      <w:r w:rsidRPr="00A23938">
        <w:rPr>
          <w:rFonts w:hint="cs"/>
          <w:rtl/>
          <w:lang w:eastAsia="he-IL"/>
        </w:rPr>
        <w:t>ברור.</w:t>
      </w:r>
    </w:p>
    <w:p w:rsidR="00451EB2" w:rsidRPr="00A23938" w:rsidRDefault="00451EB2" w:rsidP="00451EB2">
      <w:pPr>
        <w:rPr>
          <w:rtl/>
          <w:lang w:eastAsia="he-IL"/>
        </w:rPr>
      </w:pPr>
      <w:bookmarkStart w:id="781" w:name="_ETM_Q1_4382078"/>
      <w:bookmarkStart w:id="782" w:name="_ETM_Q1_4382162"/>
      <w:bookmarkEnd w:id="781"/>
      <w:bookmarkEnd w:id="782"/>
    </w:p>
    <w:p w:rsidR="00451EB2" w:rsidRPr="00A23938" w:rsidRDefault="00451EB2" w:rsidP="00451EB2">
      <w:pPr>
        <w:pStyle w:val="af6"/>
        <w:keepNext/>
        <w:rPr>
          <w:rtl/>
        </w:rPr>
      </w:pPr>
      <w:bookmarkStart w:id="783" w:name="ET_yor_6156_256"/>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783"/>
    </w:p>
    <w:p w:rsidR="00451EB2" w:rsidRPr="00A23938" w:rsidRDefault="00451EB2" w:rsidP="00451EB2">
      <w:pPr>
        <w:pStyle w:val="KeepWithNext"/>
        <w:rPr>
          <w:rtl/>
          <w:lang w:eastAsia="he-IL"/>
        </w:rPr>
      </w:pPr>
    </w:p>
    <w:p w:rsidR="00DB0847" w:rsidRPr="00A23938" w:rsidRDefault="00DB0847" w:rsidP="00451EB2">
      <w:pPr>
        <w:rPr>
          <w:rtl/>
          <w:lang w:eastAsia="he-IL"/>
        </w:rPr>
      </w:pPr>
      <w:bookmarkStart w:id="784" w:name="_ETM_Q1_4382999"/>
      <w:bookmarkStart w:id="785" w:name="_ETM_Q1_4380696"/>
      <w:bookmarkStart w:id="786" w:name="_ETM_Q1_4380780"/>
      <w:bookmarkEnd w:id="784"/>
      <w:bookmarkEnd w:id="785"/>
      <w:bookmarkEnd w:id="786"/>
      <w:r w:rsidRPr="00A23938">
        <w:rPr>
          <w:rFonts w:hint="cs"/>
          <w:rtl/>
          <w:lang w:eastAsia="he-IL"/>
        </w:rPr>
        <w:t>ופה לראות שכל צדדי הבית, לרבות שני צדדי ה</w:t>
      </w:r>
      <w:r w:rsidR="00451EB2" w:rsidRPr="00A23938">
        <w:rPr>
          <w:rFonts w:hint="cs"/>
          <w:rtl/>
          <w:lang w:eastAsia="he-IL"/>
        </w:rPr>
        <w:t>אופוזיציה</w:t>
      </w:r>
      <w:r w:rsidRPr="00A23938">
        <w:rPr>
          <w:rFonts w:hint="cs"/>
          <w:rtl/>
          <w:lang w:eastAsia="he-IL"/>
        </w:rPr>
        <w:t xml:space="preserve"> מסכימים בגדול ש</w:t>
      </w:r>
      <w:r w:rsidR="00451EB2" w:rsidRPr="00A23938">
        <w:rPr>
          <w:rFonts w:hint="cs"/>
          <w:rtl/>
          <w:lang w:eastAsia="he-IL"/>
        </w:rPr>
        <w:t xml:space="preserve">זה </w:t>
      </w:r>
      <w:r w:rsidRPr="00A23938">
        <w:rPr>
          <w:rFonts w:hint="cs"/>
          <w:rtl/>
          <w:lang w:eastAsia="he-IL"/>
        </w:rPr>
        <w:t>מהלך נכון, זה רק מעיד עד כמה המהלך נדרש.</w:t>
      </w:r>
    </w:p>
    <w:p w:rsidR="00DB0847" w:rsidRPr="00A23938" w:rsidRDefault="00DB0847" w:rsidP="00DB0847">
      <w:pPr>
        <w:rPr>
          <w:rtl/>
          <w:lang w:eastAsia="he-IL"/>
        </w:rPr>
      </w:pPr>
    </w:p>
    <w:p w:rsidR="00DB0847" w:rsidRPr="00A23938" w:rsidRDefault="00DB0847" w:rsidP="00DB0847">
      <w:pPr>
        <w:pStyle w:val="a4"/>
        <w:keepNext/>
      </w:pPr>
      <w:bookmarkStart w:id="787" w:name="ET_speaker_6157_145"/>
      <w:r w:rsidRPr="00A23938">
        <w:rPr>
          <w:rStyle w:val="TagStyle"/>
          <w:rtl/>
        </w:rPr>
        <w:t xml:space="preserve"> &lt;&lt; דובר &gt;&gt; </w:t>
      </w:r>
      <w:r w:rsidRPr="00A23938">
        <w:rPr>
          <w:rtl/>
        </w:rPr>
        <w:t xml:space="preserve">שמחה </w:t>
      </w:r>
      <w:proofErr w:type="spellStart"/>
      <w:r w:rsidRPr="00A23938">
        <w:rPr>
          <w:rtl/>
        </w:rPr>
        <w:t>רוטמן</w:t>
      </w:r>
      <w:proofErr w:type="spellEnd"/>
      <w:r w:rsidRPr="00A23938">
        <w:rPr>
          <w:rtl/>
        </w:rPr>
        <w:t xml:space="preserve"> (הציונות הדתית):</w:t>
      </w:r>
      <w:r w:rsidRPr="00A23938">
        <w:rPr>
          <w:rStyle w:val="TagStyle"/>
          <w:rtl/>
        </w:rPr>
        <w:t xml:space="preserve"> &lt;&lt; דובר &gt;&gt;</w:t>
      </w:r>
      <w:r w:rsidRPr="00A23938">
        <w:rPr>
          <w:rtl/>
        </w:rPr>
        <w:t xml:space="preserve">   </w:t>
      </w:r>
      <w:bookmarkEnd w:id="787"/>
    </w:p>
    <w:p w:rsidR="00DB0847" w:rsidRPr="00A23938" w:rsidRDefault="00DB0847" w:rsidP="00DB0847">
      <w:pPr>
        <w:pStyle w:val="KeepWithNext"/>
        <w:rPr>
          <w:rtl/>
          <w:lang w:eastAsia="he-IL"/>
        </w:rPr>
      </w:pPr>
    </w:p>
    <w:p w:rsidR="00DB0847" w:rsidRPr="00A23938" w:rsidRDefault="00716AF1" w:rsidP="00716AF1">
      <w:pPr>
        <w:rPr>
          <w:rtl/>
          <w:lang w:eastAsia="he-IL"/>
        </w:rPr>
      </w:pPr>
      <w:r w:rsidRPr="00A23938">
        <w:rPr>
          <w:rFonts w:hint="cs"/>
          <w:rtl/>
          <w:lang w:eastAsia="he-IL"/>
        </w:rPr>
        <w:t xml:space="preserve">אחרי ההערה הנקודתית שלי </w:t>
      </w:r>
      <w:bookmarkStart w:id="788" w:name="_ETM_Q1_4398724"/>
      <w:bookmarkEnd w:id="788"/>
      <w:r w:rsidRPr="00A23938">
        <w:rPr>
          <w:rFonts w:hint="cs"/>
          <w:rtl/>
          <w:lang w:eastAsia="he-IL"/>
        </w:rPr>
        <w:t>לגבי הסמכות, שאני חושב ש</w:t>
      </w:r>
      <w:r w:rsidR="00DB0847" w:rsidRPr="00A23938">
        <w:rPr>
          <w:rFonts w:hint="cs"/>
          <w:rtl/>
          <w:lang w:eastAsia="he-IL"/>
        </w:rPr>
        <w:t xml:space="preserve">נקבל מענה באמצעות </w:t>
      </w:r>
      <w:r w:rsidRPr="00A23938">
        <w:rPr>
          <w:rFonts w:hint="cs"/>
          <w:rtl/>
          <w:lang w:eastAsia="he-IL"/>
        </w:rPr>
        <w:t>ה</w:t>
      </w:r>
      <w:r w:rsidR="00DB0847" w:rsidRPr="00A23938">
        <w:rPr>
          <w:rFonts w:hint="cs"/>
          <w:rtl/>
          <w:lang w:eastAsia="he-IL"/>
        </w:rPr>
        <w:t>הצע</w:t>
      </w:r>
      <w:r w:rsidRPr="00A23938">
        <w:rPr>
          <w:rFonts w:hint="cs"/>
          <w:rtl/>
          <w:lang w:eastAsia="he-IL"/>
        </w:rPr>
        <w:t>ה</w:t>
      </w:r>
      <w:r w:rsidR="00DB0847" w:rsidRPr="00A23938">
        <w:rPr>
          <w:rFonts w:hint="cs"/>
          <w:rtl/>
          <w:lang w:eastAsia="he-IL"/>
        </w:rPr>
        <w:t xml:space="preserve"> של חבר הכנסת סעדי או </w:t>
      </w:r>
      <w:r w:rsidRPr="00A23938">
        <w:rPr>
          <w:rFonts w:hint="cs"/>
          <w:rtl/>
          <w:lang w:eastAsia="he-IL"/>
        </w:rPr>
        <w:t xml:space="preserve">של היועץ המשפטי לוועדה, לגופו </w:t>
      </w:r>
      <w:bookmarkStart w:id="789" w:name="_ETM_Q1_4409614"/>
      <w:bookmarkEnd w:id="789"/>
      <w:r w:rsidRPr="00A23938">
        <w:rPr>
          <w:rFonts w:hint="cs"/>
          <w:rtl/>
          <w:lang w:eastAsia="he-IL"/>
        </w:rPr>
        <w:t xml:space="preserve">של עניין אני מצטרף לברכות, ואני חושב שבכלל ראוי מאוד </w:t>
      </w:r>
      <w:bookmarkStart w:id="790" w:name="_ETM_Q1_4415206"/>
      <w:bookmarkEnd w:id="790"/>
      <w:r w:rsidRPr="00A23938">
        <w:rPr>
          <w:rFonts w:hint="cs"/>
          <w:rtl/>
          <w:lang w:eastAsia="he-IL"/>
        </w:rPr>
        <w:t xml:space="preserve">לייצר בתי משפט מתמחים. אתה יודע, אדוני היושב-ראש ואדוני השר, </w:t>
      </w:r>
      <w:bookmarkStart w:id="791" w:name="_ETM_Q1_4418665"/>
      <w:bookmarkEnd w:id="791"/>
      <w:r w:rsidRPr="00A23938">
        <w:rPr>
          <w:rFonts w:hint="cs"/>
          <w:rtl/>
          <w:lang w:eastAsia="he-IL"/>
        </w:rPr>
        <w:t xml:space="preserve">שזו עמדה עקבית, שאני בא ואומר: הלוואי שכמה שיותר יהיו </w:t>
      </w:r>
      <w:bookmarkStart w:id="792" w:name="_ETM_Q1_4423351"/>
      <w:bookmarkEnd w:id="792"/>
      <w:r w:rsidRPr="00A23938">
        <w:rPr>
          <w:rFonts w:hint="cs"/>
          <w:rtl/>
          <w:lang w:eastAsia="he-IL"/>
        </w:rPr>
        <w:t xml:space="preserve">לנו בתי משפט מתמחים, ושיהיה לנו בעזרת השם גם בית משפט אזרחי, פלילי </w:t>
      </w:r>
      <w:proofErr w:type="spellStart"/>
      <w:r w:rsidRPr="00A23938">
        <w:rPr>
          <w:rFonts w:hint="cs"/>
          <w:rtl/>
          <w:lang w:eastAsia="he-IL"/>
        </w:rPr>
        <w:t>ומינהלי</w:t>
      </w:r>
      <w:proofErr w:type="spellEnd"/>
      <w:r w:rsidRPr="00A23938">
        <w:rPr>
          <w:rFonts w:hint="cs"/>
          <w:rtl/>
          <w:lang w:eastAsia="he-IL"/>
        </w:rPr>
        <w:t xml:space="preserve"> מתמחים, כי אני חושב שזה דבר </w:t>
      </w:r>
      <w:bookmarkStart w:id="793" w:name="_ETM_Q1_4428909"/>
      <w:bookmarkEnd w:id="793"/>
      <w:r w:rsidRPr="00A23938">
        <w:rPr>
          <w:rFonts w:hint="cs"/>
          <w:rtl/>
          <w:lang w:eastAsia="he-IL"/>
        </w:rPr>
        <w:t xml:space="preserve">הרבה </w:t>
      </w:r>
      <w:proofErr w:type="spellStart"/>
      <w:r w:rsidRPr="00A23938">
        <w:rPr>
          <w:rFonts w:hint="cs"/>
          <w:rtl/>
          <w:lang w:eastAsia="he-IL"/>
        </w:rPr>
        <w:t>הרבה</w:t>
      </w:r>
      <w:proofErr w:type="spellEnd"/>
      <w:r w:rsidRPr="00A23938">
        <w:rPr>
          <w:rFonts w:hint="cs"/>
          <w:rtl/>
          <w:lang w:eastAsia="he-IL"/>
        </w:rPr>
        <w:t xml:space="preserve"> יותר נכון לייצר.</w:t>
      </w:r>
    </w:p>
    <w:p w:rsidR="00DB0847" w:rsidRPr="00A23938" w:rsidRDefault="00DB0847" w:rsidP="00DB0847">
      <w:pPr>
        <w:rPr>
          <w:rtl/>
          <w:lang w:eastAsia="he-IL"/>
        </w:rPr>
      </w:pPr>
    </w:p>
    <w:p w:rsidR="00DB0847" w:rsidRPr="00A23938" w:rsidRDefault="00DB0847" w:rsidP="00DB0847">
      <w:pPr>
        <w:pStyle w:val="af6"/>
        <w:keepNext/>
      </w:pPr>
      <w:bookmarkStart w:id="794" w:name="ET_yor_6156_146"/>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794"/>
    </w:p>
    <w:p w:rsidR="00DB0847" w:rsidRPr="00A23938" w:rsidRDefault="00DB0847" w:rsidP="00DB0847">
      <w:pPr>
        <w:pStyle w:val="KeepWithNext"/>
        <w:rPr>
          <w:rtl/>
          <w:lang w:eastAsia="he-IL"/>
        </w:rPr>
      </w:pPr>
    </w:p>
    <w:p w:rsidR="00DB0847" w:rsidRPr="00A23938" w:rsidRDefault="00DB0847" w:rsidP="00DB0847">
      <w:pPr>
        <w:rPr>
          <w:rtl/>
          <w:lang w:eastAsia="he-IL"/>
        </w:rPr>
      </w:pPr>
      <w:r w:rsidRPr="00A23938">
        <w:rPr>
          <w:rFonts w:hint="cs"/>
          <w:rtl/>
          <w:lang w:eastAsia="he-IL"/>
        </w:rPr>
        <w:t>אתה גם היית שמח לבית משפט לחוקה.</w:t>
      </w:r>
      <w:r w:rsidR="00716AF1" w:rsidRPr="00A23938">
        <w:rPr>
          <w:rFonts w:hint="cs"/>
          <w:rtl/>
          <w:lang w:eastAsia="he-IL"/>
        </w:rPr>
        <w:t xml:space="preserve"> זה כנראה לא תקבל בממשלה </w:t>
      </w:r>
      <w:bookmarkStart w:id="795" w:name="_ETM_Q1_4434439"/>
      <w:bookmarkEnd w:id="795"/>
      <w:r w:rsidR="00716AF1" w:rsidRPr="00A23938">
        <w:rPr>
          <w:rFonts w:hint="cs"/>
          <w:rtl/>
          <w:lang w:eastAsia="he-IL"/>
        </w:rPr>
        <w:t>הזאת.</w:t>
      </w:r>
    </w:p>
    <w:p w:rsidR="00DB0847" w:rsidRPr="00A23938" w:rsidRDefault="00DB0847" w:rsidP="00DB0847">
      <w:pPr>
        <w:rPr>
          <w:rtl/>
          <w:lang w:eastAsia="he-IL"/>
        </w:rPr>
      </w:pPr>
    </w:p>
    <w:p w:rsidR="00DB0847" w:rsidRPr="00A23938" w:rsidRDefault="00DB0847" w:rsidP="00DB0847">
      <w:pPr>
        <w:pStyle w:val="a4"/>
        <w:keepNext/>
      </w:pPr>
      <w:bookmarkStart w:id="796" w:name="ET_speaker_6157_147"/>
      <w:r w:rsidRPr="00A23938">
        <w:rPr>
          <w:rStyle w:val="TagStyle"/>
          <w:rtl/>
        </w:rPr>
        <w:t xml:space="preserve"> &lt;&lt; דובר &gt;&gt; </w:t>
      </w:r>
      <w:r w:rsidRPr="00A23938">
        <w:rPr>
          <w:rtl/>
        </w:rPr>
        <w:t xml:space="preserve">שמחה </w:t>
      </w:r>
      <w:proofErr w:type="spellStart"/>
      <w:r w:rsidRPr="00A23938">
        <w:rPr>
          <w:rtl/>
        </w:rPr>
        <w:t>רוטמן</w:t>
      </w:r>
      <w:proofErr w:type="spellEnd"/>
      <w:r w:rsidRPr="00A23938">
        <w:rPr>
          <w:rtl/>
        </w:rPr>
        <w:t xml:space="preserve"> (הציונות הדתית):</w:t>
      </w:r>
      <w:r w:rsidRPr="00A23938">
        <w:rPr>
          <w:rStyle w:val="TagStyle"/>
          <w:rtl/>
        </w:rPr>
        <w:t xml:space="preserve"> &lt;&lt; דובר &gt;&gt;</w:t>
      </w:r>
      <w:r w:rsidRPr="00A23938">
        <w:rPr>
          <w:rtl/>
        </w:rPr>
        <w:t xml:space="preserve">   </w:t>
      </w:r>
      <w:bookmarkEnd w:id="796"/>
    </w:p>
    <w:p w:rsidR="00DB0847" w:rsidRPr="00A23938" w:rsidRDefault="00DB0847" w:rsidP="00DB0847">
      <w:pPr>
        <w:pStyle w:val="KeepWithNext"/>
        <w:rPr>
          <w:rtl/>
          <w:lang w:eastAsia="he-IL"/>
        </w:rPr>
      </w:pPr>
    </w:p>
    <w:p w:rsidR="00DB0847" w:rsidRPr="00A23938" w:rsidRDefault="00DB0847" w:rsidP="00716AF1">
      <w:pPr>
        <w:rPr>
          <w:rtl/>
          <w:lang w:eastAsia="he-IL"/>
        </w:rPr>
      </w:pPr>
      <w:r w:rsidRPr="00A23938">
        <w:rPr>
          <w:rFonts w:hint="cs"/>
          <w:rtl/>
          <w:lang w:eastAsia="he-IL"/>
        </w:rPr>
        <w:t>יום אחרי שתהיה לנו חוקה</w:t>
      </w:r>
      <w:r w:rsidR="00716AF1" w:rsidRPr="00A23938">
        <w:rPr>
          <w:rFonts w:hint="cs"/>
          <w:rtl/>
          <w:lang w:eastAsia="he-IL"/>
        </w:rPr>
        <w:t>, אני בטוח שנשמח ביחד למנות את בית המשפט לחוקה</w:t>
      </w:r>
      <w:r w:rsidRPr="00A23938">
        <w:rPr>
          <w:rFonts w:hint="cs"/>
          <w:rtl/>
          <w:lang w:eastAsia="he-IL"/>
        </w:rPr>
        <w:t xml:space="preserve">. </w:t>
      </w:r>
      <w:r w:rsidR="00716AF1" w:rsidRPr="00A23938">
        <w:rPr>
          <w:rFonts w:hint="cs"/>
          <w:rtl/>
          <w:lang w:eastAsia="he-IL"/>
        </w:rPr>
        <w:t xml:space="preserve">עד </w:t>
      </w:r>
      <w:bookmarkStart w:id="797" w:name="_ETM_Q1_4441762"/>
      <w:bookmarkEnd w:id="797"/>
      <w:r w:rsidR="00716AF1" w:rsidRPr="00A23938">
        <w:rPr>
          <w:rFonts w:hint="cs"/>
          <w:rtl/>
          <w:lang w:eastAsia="he-IL"/>
        </w:rPr>
        <w:t xml:space="preserve">שתהיה לנו חוקה, </w:t>
      </w:r>
      <w:r w:rsidRPr="00A23938">
        <w:rPr>
          <w:rFonts w:hint="cs"/>
          <w:rtl/>
          <w:lang w:eastAsia="he-IL"/>
        </w:rPr>
        <w:t>אני מעדיף שלא יהיה לנו בית מ</w:t>
      </w:r>
      <w:r w:rsidR="00716AF1" w:rsidRPr="00A23938">
        <w:rPr>
          <w:rFonts w:hint="cs"/>
          <w:rtl/>
          <w:lang w:eastAsia="he-IL"/>
        </w:rPr>
        <w:t>ש</w:t>
      </w:r>
      <w:r w:rsidRPr="00A23938">
        <w:rPr>
          <w:rFonts w:hint="cs"/>
          <w:rtl/>
          <w:lang w:eastAsia="he-IL"/>
        </w:rPr>
        <w:t>פט לחוק</w:t>
      </w:r>
      <w:r w:rsidR="00716AF1" w:rsidRPr="00A23938">
        <w:rPr>
          <w:rFonts w:hint="cs"/>
          <w:rtl/>
          <w:lang w:eastAsia="he-IL"/>
        </w:rPr>
        <w:t>ה. זה לגבי ההתמחות וכמובן בהקשר הכלכלי.</w:t>
      </w:r>
    </w:p>
    <w:p w:rsidR="00DB0847" w:rsidRPr="00A23938" w:rsidRDefault="00DB0847" w:rsidP="00DB0847">
      <w:pPr>
        <w:rPr>
          <w:rtl/>
          <w:lang w:eastAsia="he-IL"/>
        </w:rPr>
      </w:pPr>
    </w:p>
    <w:p w:rsidR="00DB0847" w:rsidRPr="00A23938" w:rsidRDefault="00DB0847" w:rsidP="00DB0847">
      <w:pPr>
        <w:rPr>
          <w:rtl/>
          <w:lang w:eastAsia="he-IL"/>
        </w:rPr>
      </w:pPr>
      <w:r w:rsidRPr="00A23938">
        <w:rPr>
          <w:rFonts w:hint="cs"/>
          <w:rtl/>
          <w:lang w:eastAsia="he-IL"/>
        </w:rPr>
        <w:t>אני מעיר</w:t>
      </w:r>
      <w:r w:rsidR="00716AF1" w:rsidRPr="00A23938">
        <w:rPr>
          <w:rFonts w:hint="cs"/>
          <w:rtl/>
          <w:lang w:eastAsia="he-IL"/>
        </w:rPr>
        <w:t xml:space="preserve"> בשביל הדיון </w:t>
      </w:r>
      <w:bookmarkStart w:id="798" w:name="_ETM_Q1_4455221"/>
      <w:bookmarkEnd w:id="798"/>
      <w:r w:rsidR="00716AF1" w:rsidRPr="00A23938">
        <w:rPr>
          <w:rFonts w:hint="cs"/>
          <w:rtl/>
          <w:lang w:eastAsia="he-IL"/>
        </w:rPr>
        <w:t>על החקיקה</w:t>
      </w:r>
      <w:r w:rsidRPr="00A23938">
        <w:rPr>
          <w:rFonts w:hint="cs"/>
          <w:rtl/>
          <w:lang w:eastAsia="he-IL"/>
        </w:rPr>
        <w:t>, אני קורא ומבקש שנעשה את זה בירושלים בירת ישראל. בסופו של דבר</w:t>
      </w:r>
      <w:r w:rsidR="00716AF1" w:rsidRPr="00A23938">
        <w:rPr>
          <w:rFonts w:hint="cs"/>
          <w:rtl/>
          <w:lang w:eastAsia="he-IL"/>
        </w:rPr>
        <w:t xml:space="preserve"> יש יצירת מחלקות מתמחות רק בשני מקומות במדינת ישראל - - -</w:t>
      </w:r>
    </w:p>
    <w:p w:rsidR="00DB0847" w:rsidRPr="00A23938" w:rsidRDefault="00DB0847" w:rsidP="00DB0847">
      <w:pPr>
        <w:rPr>
          <w:rtl/>
          <w:lang w:eastAsia="he-IL"/>
        </w:rPr>
      </w:pPr>
    </w:p>
    <w:p w:rsidR="00DB0847" w:rsidRPr="00A23938" w:rsidRDefault="00DB0847" w:rsidP="00DB0847">
      <w:pPr>
        <w:pStyle w:val="a4"/>
        <w:keepNext/>
      </w:pPr>
      <w:bookmarkStart w:id="799" w:name="ET_speaker_6208_148"/>
      <w:r w:rsidRPr="00A23938">
        <w:rPr>
          <w:rStyle w:val="TagStyle"/>
          <w:rtl/>
        </w:rPr>
        <w:t xml:space="preserve"> &lt;&lt; דובר &gt;&gt; </w:t>
      </w:r>
      <w:r w:rsidRPr="00A23938">
        <w:rPr>
          <w:rtl/>
        </w:rPr>
        <w:t>שר המשפטים גדעון סער:</w:t>
      </w:r>
      <w:r w:rsidRPr="00A23938">
        <w:rPr>
          <w:rStyle w:val="TagStyle"/>
          <w:rtl/>
        </w:rPr>
        <w:t xml:space="preserve"> &lt;&lt; דובר &gt;&gt;</w:t>
      </w:r>
      <w:r w:rsidRPr="00A23938">
        <w:rPr>
          <w:rtl/>
        </w:rPr>
        <w:t xml:space="preserve">   </w:t>
      </w:r>
      <w:bookmarkEnd w:id="799"/>
    </w:p>
    <w:p w:rsidR="00DB0847" w:rsidRPr="00A23938" w:rsidRDefault="00DB0847" w:rsidP="00DB0847">
      <w:pPr>
        <w:pStyle w:val="KeepWithNext"/>
        <w:rPr>
          <w:rtl/>
          <w:lang w:eastAsia="he-IL"/>
        </w:rPr>
      </w:pPr>
    </w:p>
    <w:p w:rsidR="00DB0847" w:rsidRPr="00A23938" w:rsidRDefault="00DB0847" w:rsidP="00DB0847">
      <w:pPr>
        <w:rPr>
          <w:rtl/>
          <w:lang w:eastAsia="he-IL"/>
        </w:rPr>
      </w:pPr>
      <w:r w:rsidRPr="00A23938">
        <w:rPr>
          <w:rFonts w:hint="cs"/>
          <w:rtl/>
          <w:lang w:eastAsia="he-IL"/>
        </w:rPr>
        <w:t xml:space="preserve">הן קיימות. אנחנו לא יוצרים </w:t>
      </w:r>
      <w:r w:rsidR="00716AF1" w:rsidRPr="00A23938">
        <w:rPr>
          <w:rFonts w:hint="cs"/>
          <w:rtl/>
          <w:lang w:eastAsia="he-IL"/>
        </w:rPr>
        <w:t xml:space="preserve">אותן </w:t>
      </w:r>
      <w:r w:rsidRPr="00A23938">
        <w:rPr>
          <w:rFonts w:hint="cs"/>
          <w:rtl/>
          <w:lang w:eastAsia="he-IL"/>
        </w:rPr>
        <w:t xml:space="preserve">עכשיו. </w:t>
      </w:r>
      <w:r w:rsidR="00716AF1" w:rsidRPr="00A23938">
        <w:rPr>
          <w:rFonts w:hint="cs"/>
          <w:rtl/>
          <w:lang w:eastAsia="he-IL"/>
        </w:rPr>
        <w:t xml:space="preserve">אנחנו לא יוצרים, </w:t>
      </w:r>
      <w:r w:rsidRPr="00A23938">
        <w:rPr>
          <w:rFonts w:hint="cs"/>
          <w:rtl/>
          <w:lang w:eastAsia="he-IL"/>
        </w:rPr>
        <w:t xml:space="preserve">אנחנו מוסיפים לגדר הסעיפים. </w:t>
      </w:r>
      <w:r w:rsidR="00716AF1" w:rsidRPr="00A23938">
        <w:rPr>
          <w:rFonts w:hint="cs"/>
          <w:rtl/>
          <w:lang w:eastAsia="he-IL"/>
        </w:rPr>
        <w:t xml:space="preserve">אנחנו </w:t>
      </w:r>
      <w:r w:rsidRPr="00A23938">
        <w:rPr>
          <w:rFonts w:hint="cs"/>
          <w:rtl/>
          <w:lang w:eastAsia="he-IL"/>
        </w:rPr>
        <w:t>הודענו שאנחנו רוצים להקים עוד, אבל הדבר הזה לא ייעשה כתוצאה מאמירה כזאת או אחרת.</w:t>
      </w:r>
    </w:p>
    <w:p w:rsidR="00DB0847" w:rsidRPr="00A23938" w:rsidRDefault="00DB0847" w:rsidP="00DB0847">
      <w:pPr>
        <w:rPr>
          <w:rtl/>
          <w:lang w:eastAsia="he-IL"/>
        </w:rPr>
      </w:pPr>
    </w:p>
    <w:p w:rsidR="00DB0847" w:rsidRPr="00A23938" w:rsidRDefault="00DB0847" w:rsidP="00DB0847">
      <w:pPr>
        <w:pStyle w:val="a4"/>
        <w:keepNext/>
      </w:pPr>
      <w:bookmarkStart w:id="800" w:name="ET_speaker_6157_149"/>
      <w:r w:rsidRPr="00A23938">
        <w:rPr>
          <w:rStyle w:val="TagStyle"/>
          <w:rtl/>
        </w:rPr>
        <w:t xml:space="preserve"> &lt;&lt; דובר &gt;&gt; </w:t>
      </w:r>
      <w:r w:rsidRPr="00A23938">
        <w:rPr>
          <w:rtl/>
        </w:rPr>
        <w:t xml:space="preserve">שמחה </w:t>
      </w:r>
      <w:proofErr w:type="spellStart"/>
      <w:r w:rsidRPr="00A23938">
        <w:rPr>
          <w:rtl/>
        </w:rPr>
        <w:t>רוטמן</w:t>
      </w:r>
      <w:proofErr w:type="spellEnd"/>
      <w:r w:rsidRPr="00A23938">
        <w:rPr>
          <w:rtl/>
        </w:rPr>
        <w:t xml:space="preserve"> (הציונות הדתית):</w:t>
      </w:r>
      <w:r w:rsidRPr="00A23938">
        <w:rPr>
          <w:rStyle w:val="TagStyle"/>
          <w:rtl/>
        </w:rPr>
        <w:t xml:space="preserve"> &lt;&lt; דובר &gt;&gt;</w:t>
      </w:r>
      <w:r w:rsidRPr="00A23938">
        <w:rPr>
          <w:rtl/>
        </w:rPr>
        <w:t xml:space="preserve">   </w:t>
      </w:r>
      <w:bookmarkEnd w:id="800"/>
    </w:p>
    <w:p w:rsidR="00DB0847" w:rsidRPr="00A23938" w:rsidRDefault="00DB0847" w:rsidP="00DB0847">
      <w:pPr>
        <w:pStyle w:val="KeepWithNext"/>
        <w:rPr>
          <w:rtl/>
          <w:lang w:eastAsia="he-IL"/>
        </w:rPr>
      </w:pPr>
    </w:p>
    <w:p w:rsidR="00DB0847" w:rsidRPr="00A23938" w:rsidRDefault="00716AF1" w:rsidP="00716AF1">
      <w:pPr>
        <w:rPr>
          <w:rtl/>
          <w:lang w:eastAsia="he-IL"/>
        </w:rPr>
      </w:pPr>
      <w:r w:rsidRPr="00A23938">
        <w:rPr>
          <w:rFonts w:hint="cs"/>
          <w:rtl/>
          <w:lang w:eastAsia="he-IL"/>
        </w:rPr>
        <w:t xml:space="preserve">אדוני השר, </w:t>
      </w:r>
      <w:bookmarkStart w:id="801" w:name="_ETM_Q1_4489749"/>
      <w:bookmarkEnd w:id="801"/>
      <w:r w:rsidRPr="00A23938">
        <w:rPr>
          <w:rFonts w:hint="cs"/>
          <w:rtl/>
          <w:lang w:eastAsia="he-IL"/>
        </w:rPr>
        <w:t>אני מבין, ולכן א</w:t>
      </w:r>
      <w:r w:rsidR="00DB0847" w:rsidRPr="00A23938">
        <w:rPr>
          <w:rFonts w:hint="cs"/>
          <w:rtl/>
          <w:lang w:eastAsia="he-IL"/>
        </w:rPr>
        <w:t>ני אומר</w:t>
      </w:r>
      <w:r w:rsidRPr="00A23938">
        <w:rPr>
          <w:rFonts w:hint="cs"/>
          <w:rtl/>
          <w:lang w:eastAsia="he-IL"/>
        </w:rPr>
        <w:t xml:space="preserve"> שאם אנחנו מוסיפים תקנים, אני מבקש,</w:t>
      </w:r>
      <w:r w:rsidR="00DB0847" w:rsidRPr="00A23938">
        <w:rPr>
          <w:rFonts w:hint="cs"/>
          <w:rtl/>
          <w:lang w:eastAsia="he-IL"/>
        </w:rPr>
        <w:t xml:space="preserve"> </w:t>
      </w:r>
      <w:r w:rsidRPr="00A23938">
        <w:rPr>
          <w:rFonts w:hint="cs"/>
          <w:rtl/>
          <w:lang w:eastAsia="he-IL"/>
        </w:rPr>
        <w:t xml:space="preserve">אני </w:t>
      </w:r>
      <w:bookmarkStart w:id="802" w:name="_ETM_Q1_4493219"/>
      <w:bookmarkEnd w:id="802"/>
      <w:r w:rsidRPr="00A23938">
        <w:rPr>
          <w:rFonts w:hint="cs"/>
          <w:rtl/>
          <w:lang w:eastAsia="he-IL"/>
        </w:rPr>
        <w:t xml:space="preserve">אומר </w:t>
      </w:r>
      <w:r w:rsidR="00DB0847" w:rsidRPr="00A23938">
        <w:rPr>
          <w:rFonts w:hint="cs"/>
          <w:rtl/>
          <w:lang w:eastAsia="he-IL"/>
        </w:rPr>
        <w:t xml:space="preserve">את האמירה הערכית שלי, </w:t>
      </w:r>
      <w:r w:rsidRPr="00A23938">
        <w:rPr>
          <w:rFonts w:hint="cs"/>
          <w:rtl/>
          <w:lang w:eastAsia="he-IL"/>
        </w:rPr>
        <w:t>ש</w:t>
      </w:r>
      <w:r w:rsidR="00DB0847" w:rsidRPr="00A23938">
        <w:rPr>
          <w:rFonts w:hint="cs"/>
          <w:rtl/>
          <w:lang w:eastAsia="he-IL"/>
        </w:rPr>
        <w:t>אני חושב</w:t>
      </w:r>
      <w:r w:rsidRPr="00A23938">
        <w:rPr>
          <w:rFonts w:hint="cs"/>
          <w:rtl/>
          <w:lang w:eastAsia="he-IL"/>
        </w:rPr>
        <w:t xml:space="preserve"> שכדאי במקום יצירת התמקצעות יתר דווקא בתל אביב </w:t>
      </w:r>
      <w:bookmarkStart w:id="803" w:name="_ETM_Q1_4501931"/>
      <w:bookmarkEnd w:id="803"/>
      <w:r w:rsidRPr="00A23938">
        <w:rPr>
          <w:rFonts w:hint="cs"/>
          <w:rtl/>
          <w:lang w:eastAsia="he-IL"/>
        </w:rPr>
        <w:t>ובחיפה, דווקא לפזר את המחלקות הכלכליות.</w:t>
      </w:r>
      <w:r w:rsidR="00DB0847" w:rsidRPr="00A23938">
        <w:rPr>
          <w:rFonts w:hint="cs"/>
          <w:rtl/>
          <w:lang w:eastAsia="he-IL"/>
        </w:rPr>
        <w:t xml:space="preserve"> </w:t>
      </w:r>
    </w:p>
    <w:p w:rsidR="00DB0847" w:rsidRPr="00A23938" w:rsidRDefault="00DB0847" w:rsidP="00DB0847">
      <w:pPr>
        <w:rPr>
          <w:rtl/>
          <w:lang w:eastAsia="he-IL"/>
        </w:rPr>
      </w:pPr>
    </w:p>
    <w:p w:rsidR="00DB0847" w:rsidRPr="00A23938" w:rsidRDefault="00DB0847" w:rsidP="00DB0847">
      <w:pPr>
        <w:pStyle w:val="a4"/>
        <w:keepNext/>
      </w:pPr>
      <w:bookmarkStart w:id="804" w:name="ET_speaker_6208_150"/>
      <w:r w:rsidRPr="00A23938">
        <w:rPr>
          <w:rStyle w:val="TagStyle"/>
          <w:rtl/>
        </w:rPr>
        <w:t xml:space="preserve"> &lt;&lt; דובר &gt;&gt; </w:t>
      </w:r>
      <w:r w:rsidRPr="00A23938">
        <w:rPr>
          <w:rtl/>
        </w:rPr>
        <w:t>שר המשפטים גדעון סער:</w:t>
      </w:r>
      <w:r w:rsidRPr="00A23938">
        <w:rPr>
          <w:rStyle w:val="TagStyle"/>
          <w:rtl/>
        </w:rPr>
        <w:t xml:space="preserve"> &lt;&lt; דובר &gt;&gt;</w:t>
      </w:r>
      <w:r w:rsidRPr="00A23938">
        <w:rPr>
          <w:rtl/>
        </w:rPr>
        <w:t xml:space="preserve">   </w:t>
      </w:r>
      <w:bookmarkEnd w:id="804"/>
    </w:p>
    <w:p w:rsidR="00DB0847" w:rsidRPr="00A23938" w:rsidRDefault="00DB0847" w:rsidP="00DB0847">
      <w:pPr>
        <w:pStyle w:val="KeepWithNext"/>
        <w:rPr>
          <w:rtl/>
          <w:lang w:eastAsia="he-IL"/>
        </w:rPr>
      </w:pPr>
    </w:p>
    <w:p w:rsidR="00716AF1" w:rsidRPr="00A23938" w:rsidRDefault="00DB0847" w:rsidP="00716AF1">
      <w:pPr>
        <w:rPr>
          <w:rtl/>
          <w:lang w:eastAsia="he-IL"/>
        </w:rPr>
      </w:pPr>
      <w:r w:rsidRPr="00A23938">
        <w:rPr>
          <w:rFonts w:hint="cs"/>
          <w:rtl/>
          <w:lang w:eastAsia="he-IL"/>
        </w:rPr>
        <w:t xml:space="preserve">רוב התיקים הכלכליים </w:t>
      </w:r>
      <w:r w:rsidR="00716AF1" w:rsidRPr="00A23938">
        <w:rPr>
          <w:rFonts w:hint="cs"/>
          <w:rtl/>
          <w:lang w:eastAsia="he-IL"/>
        </w:rPr>
        <w:t xml:space="preserve">הם </w:t>
      </w:r>
      <w:r w:rsidRPr="00A23938">
        <w:rPr>
          <w:rFonts w:hint="cs"/>
          <w:rtl/>
          <w:lang w:eastAsia="he-IL"/>
        </w:rPr>
        <w:t>בתל אביב</w:t>
      </w:r>
      <w:r w:rsidR="00716AF1" w:rsidRPr="00A23938">
        <w:rPr>
          <w:rFonts w:hint="cs"/>
          <w:rtl/>
          <w:lang w:eastAsia="he-IL"/>
        </w:rPr>
        <w:t>.</w:t>
      </w:r>
    </w:p>
    <w:p w:rsidR="00716AF1" w:rsidRPr="00A23938" w:rsidRDefault="00716AF1" w:rsidP="00716AF1">
      <w:pPr>
        <w:rPr>
          <w:rtl/>
          <w:lang w:eastAsia="he-IL"/>
        </w:rPr>
      </w:pPr>
      <w:bookmarkStart w:id="805" w:name="_ETM_Q1_4504063"/>
      <w:bookmarkStart w:id="806" w:name="_ETM_Q1_4504152"/>
      <w:bookmarkStart w:id="807" w:name="_ETM_Q1_4504243"/>
      <w:bookmarkEnd w:id="805"/>
      <w:bookmarkEnd w:id="806"/>
      <w:bookmarkEnd w:id="807"/>
    </w:p>
    <w:p w:rsidR="00716AF1" w:rsidRPr="00A23938" w:rsidRDefault="00716AF1" w:rsidP="00716AF1">
      <w:pPr>
        <w:pStyle w:val="a4"/>
        <w:keepNext/>
        <w:rPr>
          <w:rtl/>
        </w:rPr>
      </w:pPr>
      <w:bookmarkStart w:id="808" w:name="ET_speaker_6157_257"/>
      <w:r w:rsidRPr="00A23938">
        <w:rPr>
          <w:rStyle w:val="TagStyle"/>
          <w:rtl/>
        </w:rPr>
        <w:t xml:space="preserve"> &lt;&lt; דובר &gt;&gt; </w:t>
      </w:r>
      <w:r w:rsidRPr="00A23938">
        <w:rPr>
          <w:rtl/>
        </w:rPr>
        <w:t xml:space="preserve">שמחה </w:t>
      </w:r>
      <w:proofErr w:type="spellStart"/>
      <w:r w:rsidRPr="00A23938">
        <w:rPr>
          <w:rtl/>
        </w:rPr>
        <w:t>רוטמן</w:t>
      </w:r>
      <w:proofErr w:type="spellEnd"/>
      <w:r w:rsidRPr="00A23938">
        <w:rPr>
          <w:rtl/>
        </w:rPr>
        <w:t xml:space="preserve"> (הציונות הדתית):</w:t>
      </w:r>
      <w:r w:rsidRPr="00A23938">
        <w:rPr>
          <w:rStyle w:val="TagStyle"/>
          <w:rtl/>
        </w:rPr>
        <w:t xml:space="preserve"> &lt;&lt; דובר &gt;&gt;</w:t>
      </w:r>
      <w:r w:rsidRPr="00A23938">
        <w:rPr>
          <w:rtl/>
        </w:rPr>
        <w:t xml:space="preserve">   </w:t>
      </w:r>
      <w:bookmarkEnd w:id="808"/>
    </w:p>
    <w:p w:rsidR="00716AF1" w:rsidRPr="00A23938" w:rsidRDefault="00716AF1" w:rsidP="00716AF1">
      <w:pPr>
        <w:pStyle w:val="KeepWithNext"/>
        <w:rPr>
          <w:rtl/>
          <w:lang w:eastAsia="he-IL"/>
        </w:rPr>
      </w:pPr>
    </w:p>
    <w:p w:rsidR="00716AF1" w:rsidRPr="00A23938" w:rsidRDefault="00716AF1" w:rsidP="00716AF1">
      <w:pPr>
        <w:rPr>
          <w:rtl/>
          <w:lang w:eastAsia="he-IL"/>
        </w:rPr>
      </w:pPr>
      <w:bookmarkStart w:id="809" w:name="_ETM_Q1_4504775"/>
      <w:bookmarkStart w:id="810" w:name="_ETM_Q1_4504829"/>
      <w:bookmarkEnd w:id="809"/>
      <w:bookmarkEnd w:id="810"/>
      <w:r w:rsidRPr="00A23938">
        <w:rPr>
          <w:rFonts w:hint="cs"/>
          <w:rtl/>
          <w:lang w:eastAsia="he-IL"/>
        </w:rPr>
        <w:t xml:space="preserve">זו נבואה </w:t>
      </w:r>
      <w:bookmarkStart w:id="811" w:name="_ETM_Q1_4507043"/>
      <w:bookmarkEnd w:id="811"/>
      <w:r w:rsidRPr="00A23938">
        <w:rPr>
          <w:rFonts w:hint="cs"/>
          <w:rtl/>
          <w:lang w:eastAsia="he-IL"/>
        </w:rPr>
        <w:t>שמגשימה את עצמה.</w:t>
      </w:r>
    </w:p>
    <w:p w:rsidR="00716AF1" w:rsidRPr="00A23938" w:rsidRDefault="00716AF1" w:rsidP="00716AF1">
      <w:pPr>
        <w:rPr>
          <w:rtl/>
          <w:lang w:eastAsia="he-IL"/>
        </w:rPr>
      </w:pPr>
      <w:bookmarkStart w:id="812" w:name="_ETM_Q1_4507477"/>
      <w:bookmarkStart w:id="813" w:name="_ETM_Q1_4507575"/>
      <w:bookmarkStart w:id="814" w:name="_ETM_Q1_4506503"/>
      <w:bookmarkEnd w:id="812"/>
      <w:bookmarkEnd w:id="813"/>
      <w:bookmarkEnd w:id="814"/>
    </w:p>
    <w:p w:rsidR="00716AF1" w:rsidRPr="00A23938" w:rsidRDefault="00716AF1" w:rsidP="00716AF1">
      <w:pPr>
        <w:pStyle w:val="a4"/>
        <w:keepNext/>
        <w:rPr>
          <w:rtl/>
        </w:rPr>
      </w:pPr>
      <w:bookmarkStart w:id="815" w:name="ET_speaker_6208_258"/>
      <w:r w:rsidRPr="00A23938">
        <w:rPr>
          <w:rStyle w:val="TagStyle"/>
          <w:rtl/>
        </w:rPr>
        <w:t xml:space="preserve"> &lt;&lt; דובר &gt;&gt; </w:t>
      </w:r>
      <w:r w:rsidRPr="00A23938">
        <w:rPr>
          <w:rtl/>
        </w:rPr>
        <w:t>שר המשפטים גדעון סער:</w:t>
      </w:r>
      <w:r w:rsidRPr="00A23938">
        <w:rPr>
          <w:rStyle w:val="TagStyle"/>
          <w:rtl/>
        </w:rPr>
        <w:t xml:space="preserve"> &lt;&lt; דובר &gt;&gt;</w:t>
      </w:r>
      <w:r w:rsidRPr="00A23938">
        <w:rPr>
          <w:rtl/>
        </w:rPr>
        <w:t xml:space="preserve">   </w:t>
      </w:r>
      <w:bookmarkEnd w:id="815"/>
    </w:p>
    <w:p w:rsidR="00716AF1" w:rsidRPr="00A23938" w:rsidRDefault="00716AF1" w:rsidP="00716AF1">
      <w:pPr>
        <w:pStyle w:val="KeepWithNext"/>
        <w:rPr>
          <w:rtl/>
          <w:lang w:eastAsia="he-IL"/>
        </w:rPr>
      </w:pPr>
    </w:p>
    <w:p w:rsidR="00DB0847" w:rsidRPr="00A23938" w:rsidRDefault="00716AF1" w:rsidP="00716AF1">
      <w:pPr>
        <w:rPr>
          <w:rtl/>
          <w:lang w:eastAsia="he-IL"/>
        </w:rPr>
      </w:pPr>
      <w:bookmarkStart w:id="816" w:name="_ETM_Q1_4507225"/>
      <w:bookmarkStart w:id="817" w:name="_ETM_Q1_4507286"/>
      <w:bookmarkEnd w:id="816"/>
      <w:bookmarkEnd w:id="817"/>
      <w:r w:rsidRPr="00A23938">
        <w:rPr>
          <w:rFonts w:hint="cs"/>
          <w:rtl/>
          <w:lang w:eastAsia="he-IL"/>
        </w:rPr>
        <w:t>לא. זה</w:t>
      </w:r>
      <w:bookmarkStart w:id="818" w:name="_ETM_Q1_4504247"/>
      <w:bookmarkStart w:id="819" w:name="_ETM_Q1_4504309"/>
      <w:bookmarkEnd w:id="818"/>
      <w:bookmarkEnd w:id="819"/>
      <w:r w:rsidR="00DB0847" w:rsidRPr="00A23938">
        <w:rPr>
          <w:rFonts w:hint="cs"/>
          <w:rtl/>
          <w:lang w:eastAsia="he-IL"/>
        </w:rPr>
        <w:t xml:space="preserve"> קשור להיקפי הפעילות הכלכלית.</w:t>
      </w:r>
    </w:p>
    <w:p w:rsidR="00DB0847" w:rsidRPr="00A23938" w:rsidRDefault="00DB0847" w:rsidP="00DB0847">
      <w:pPr>
        <w:rPr>
          <w:rtl/>
          <w:lang w:eastAsia="he-IL"/>
        </w:rPr>
      </w:pPr>
    </w:p>
    <w:p w:rsidR="00DB0847" w:rsidRPr="00A23938" w:rsidRDefault="00DB0847" w:rsidP="00DB0847">
      <w:pPr>
        <w:pStyle w:val="a4"/>
        <w:keepNext/>
      </w:pPr>
      <w:bookmarkStart w:id="820" w:name="ET_speaker_6157_151"/>
      <w:r w:rsidRPr="00A23938">
        <w:rPr>
          <w:rStyle w:val="TagStyle"/>
          <w:rtl/>
        </w:rPr>
        <w:t xml:space="preserve"> &lt;&lt; דובר &gt;&gt; </w:t>
      </w:r>
      <w:r w:rsidRPr="00A23938">
        <w:rPr>
          <w:rtl/>
        </w:rPr>
        <w:t xml:space="preserve">שמחה </w:t>
      </w:r>
      <w:proofErr w:type="spellStart"/>
      <w:r w:rsidRPr="00A23938">
        <w:rPr>
          <w:rtl/>
        </w:rPr>
        <w:t>רוטמן</w:t>
      </w:r>
      <w:proofErr w:type="spellEnd"/>
      <w:r w:rsidRPr="00A23938">
        <w:rPr>
          <w:rtl/>
        </w:rPr>
        <w:t xml:space="preserve"> (הציונות הדתית):</w:t>
      </w:r>
      <w:r w:rsidRPr="00A23938">
        <w:rPr>
          <w:rStyle w:val="TagStyle"/>
          <w:rtl/>
        </w:rPr>
        <w:t xml:space="preserve"> &lt;&lt; דובר &gt;&gt;</w:t>
      </w:r>
      <w:r w:rsidRPr="00A23938">
        <w:rPr>
          <w:rtl/>
        </w:rPr>
        <w:t xml:space="preserve">   </w:t>
      </w:r>
      <w:bookmarkEnd w:id="820"/>
    </w:p>
    <w:p w:rsidR="00DB0847" w:rsidRPr="00A23938" w:rsidRDefault="00DB0847" w:rsidP="00DB0847">
      <w:pPr>
        <w:pStyle w:val="KeepWithNext"/>
        <w:rPr>
          <w:rtl/>
          <w:lang w:eastAsia="he-IL"/>
        </w:rPr>
      </w:pPr>
    </w:p>
    <w:p w:rsidR="00DB0847" w:rsidRPr="00A23938" w:rsidRDefault="00716AF1" w:rsidP="00DB0847">
      <w:pPr>
        <w:rPr>
          <w:rtl/>
          <w:lang w:eastAsia="he-IL"/>
        </w:rPr>
      </w:pPr>
      <w:r w:rsidRPr="00A23938">
        <w:rPr>
          <w:rFonts w:hint="cs"/>
          <w:rtl/>
          <w:lang w:eastAsia="he-IL"/>
        </w:rPr>
        <w:t xml:space="preserve">בשנייה שאנחנו מייצרים מחלקות כלכליות רק </w:t>
      </w:r>
      <w:bookmarkStart w:id="821" w:name="_ETM_Q1_4515674"/>
      <w:bookmarkEnd w:id="821"/>
      <w:r w:rsidRPr="00A23938">
        <w:rPr>
          <w:rFonts w:hint="cs"/>
          <w:rtl/>
          <w:lang w:eastAsia="he-IL"/>
        </w:rPr>
        <w:t xml:space="preserve">בתל אביב ובחיפה, משרדי עורכי הדין המתמחים בנושא - - </w:t>
      </w:r>
      <w:bookmarkStart w:id="822" w:name="_ETM_Q1_4517662"/>
      <w:bookmarkEnd w:id="822"/>
      <w:r w:rsidRPr="00A23938">
        <w:rPr>
          <w:rFonts w:hint="cs"/>
          <w:rtl/>
          <w:lang w:eastAsia="he-IL"/>
        </w:rPr>
        <w:t>-</w:t>
      </w:r>
    </w:p>
    <w:p w:rsidR="00DB0847" w:rsidRPr="00A23938" w:rsidRDefault="00DB0847" w:rsidP="00DB0847">
      <w:pPr>
        <w:rPr>
          <w:rtl/>
          <w:lang w:eastAsia="he-IL"/>
        </w:rPr>
      </w:pPr>
    </w:p>
    <w:p w:rsidR="00DB0847" w:rsidRPr="00A23938" w:rsidRDefault="00DB0847" w:rsidP="00DB0847">
      <w:pPr>
        <w:pStyle w:val="a4"/>
        <w:keepNext/>
      </w:pPr>
      <w:bookmarkStart w:id="823" w:name="ET_speaker_6208_152"/>
      <w:r w:rsidRPr="00A23938">
        <w:rPr>
          <w:rStyle w:val="TagStyle"/>
          <w:rtl/>
        </w:rPr>
        <w:t xml:space="preserve"> &lt;&lt; דובר &gt;&gt; </w:t>
      </w:r>
      <w:r w:rsidRPr="00A23938">
        <w:rPr>
          <w:rtl/>
        </w:rPr>
        <w:t>שר המשפטים גדעון סער:</w:t>
      </w:r>
      <w:r w:rsidRPr="00A23938">
        <w:rPr>
          <w:rStyle w:val="TagStyle"/>
          <w:rtl/>
        </w:rPr>
        <w:t xml:space="preserve"> &lt;&lt; דובר &gt;&gt;</w:t>
      </w:r>
      <w:r w:rsidRPr="00A23938">
        <w:rPr>
          <w:rtl/>
        </w:rPr>
        <w:t xml:space="preserve">   </w:t>
      </w:r>
      <w:bookmarkEnd w:id="823"/>
    </w:p>
    <w:p w:rsidR="00DB0847" w:rsidRPr="00A23938" w:rsidRDefault="00DB0847" w:rsidP="00DB0847">
      <w:pPr>
        <w:pStyle w:val="KeepWithNext"/>
        <w:rPr>
          <w:rtl/>
          <w:lang w:eastAsia="he-IL"/>
        </w:rPr>
      </w:pPr>
    </w:p>
    <w:p w:rsidR="00DB0847" w:rsidRPr="00A23938" w:rsidRDefault="00DB0847" w:rsidP="00DB0847">
      <w:pPr>
        <w:rPr>
          <w:rtl/>
          <w:lang w:eastAsia="he-IL"/>
        </w:rPr>
      </w:pPr>
      <w:r w:rsidRPr="00A23938">
        <w:rPr>
          <w:rFonts w:hint="cs"/>
          <w:rtl/>
          <w:lang w:eastAsia="he-IL"/>
        </w:rPr>
        <w:t>אנחנו לא מייצרים, זה מה שנוצר לפני עשר שנים.</w:t>
      </w:r>
    </w:p>
    <w:p w:rsidR="00DB0847" w:rsidRPr="00A23938" w:rsidRDefault="00DB0847" w:rsidP="00DB0847">
      <w:pPr>
        <w:rPr>
          <w:rtl/>
          <w:lang w:eastAsia="he-IL"/>
        </w:rPr>
      </w:pPr>
    </w:p>
    <w:p w:rsidR="00DB0847" w:rsidRPr="00A23938" w:rsidRDefault="00DB0847" w:rsidP="00DB0847">
      <w:pPr>
        <w:pStyle w:val="a4"/>
        <w:keepNext/>
      </w:pPr>
      <w:bookmarkStart w:id="824" w:name="ET_speaker_6157_153"/>
      <w:r w:rsidRPr="00A23938">
        <w:rPr>
          <w:rStyle w:val="TagStyle"/>
          <w:rtl/>
        </w:rPr>
        <w:t xml:space="preserve"> &lt;&lt; דובר &gt;&gt; </w:t>
      </w:r>
      <w:r w:rsidRPr="00A23938">
        <w:rPr>
          <w:rtl/>
        </w:rPr>
        <w:t xml:space="preserve">שמחה </w:t>
      </w:r>
      <w:proofErr w:type="spellStart"/>
      <w:r w:rsidRPr="00A23938">
        <w:rPr>
          <w:rtl/>
        </w:rPr>
        <w:t>רוטמן</w:t>
      </w:r>
      <w:proofErr w:type="spellEnd"/>
      <w:r w:rsidRPr="00A23938">
        <w:rPr>
          <w:rtl/>
        </w:rPr>
        <w:t xml:space="preserve"> (הציונות הדתית):</w:t>
      </w:r>
      <w:r w:rsidRPr="00A23938">
        <w:rPr>
          <w:rStyle w:val="TagStyle"/>
          <w:rtl/>
        </w:rPr>
        <w:t xml:space="preserve"> &lt;&lt; דובר &gt;&gt;</w:t>
      </w:r>
      <w:r w:rsidRPr="00A23938">
        <w:rPr>
          <w:rtl/>
        </w:rPr>
        <w:t xml:space="preserve">   </w:t>
      </w:r>
      <w:bookmarkEnd w:id="824"/>
    </w:p>
    <w:p w:rsidR="00DB0847" w:rsidRPr="00A23938" w:rsidRDefault="00DB0847" w:rsidP="00DB0847">
      <w:pPr>
        <w:pStyle w:val="KeepWithNext"/>
        <w:rPr>
          <w:rtl/>
          <w:lang w:eastAsia="he-IL"/>
        </w:rPr>
      </w:pPr>
    </w:p>
    <w:p w:rsidR="00DB0847" w:rsidRPr="00A23938" w:rsidRDefault="00716AF1" w:rsidP="00DB0847">
      <w:pPr>
        <w:rPr>
          <w:rtl/>
          <w:lang w:eastAsia="he-IL"/>
        </w:rPr>
      </w:pPr>
      <w:r w:rsidRPr="00A23938">
        <w:rPr>
          <w:rFonts w:hint="cs"/>
          <w:rtl/>
          <w:lang w:eastAsia="he-IL"/>
        </w:rPr>
        <w:t xml:space="preserve">נכון. אני לא בא בטענות, </w:t>
      </w:r>
      <w:r w:rsidR="00DB0847" w:rsidRPr="00A23938">
        <w:rPr>
          <w:rFonts w:hint="cs"/>
          <w:rtl/>
          <w:lang w:eastAsia="he-IL"/>
        </w:rPr>
        <w:t xml:space="preserve">אני </w:t>
      </w:r>
      <w:r w:rsidRPr="00A23938">
        <w:rPr>
          <w:rFonts w:hint="cs"/>
          <w:rtl/>
          <w:lang w:eastAsia="he-IL"/>
        </w:rPr>
        <w:t xml:space="preserve">רק </w:t>
      </w:r>
      <w:r w:rsidR="00DB0847" w:rsidRPr="00A23938">
        <w:rPr>
          <w:rFonts w:hint="cs"/>
          <w:rtl/>
          <w:lang w:eastAsia="he-IL"/>
        </w:rPr>
        <w:t>אומר</w:t>
      </w:r>
      <w:r w:rsidRPr="00A23938">
        <w:rPr>
          <w:rFonts w:hint="cs"/>
          <w:rtl/>
          <w:lang w:eastAsia="he-IL"/>
        </w:rPr>
        <w:t xml:space="preserve"> שאנחנו צריכים להיות </w:t>
      </w:r>
      <w:bookmarkStart w:id="825" w:name="_ETM_Q1_4523494"/>
      <w:bookmarkEnd w:id="825"/>
      <w:r w:rsidRPr="00A23938">
        <w:rPr>
          <w:rFonts w:hint="cs"/>
          <w:rtl/>
          <w:lang w:eastAsia="he-IL"/>
        </w:rPr>
        <w:t xml:space="preserve">במגמת שיפור, זה הכול. אני לא בא בטענות לכבוד השר </w:t>
      </w:r>
      <w:bookmarkStart w:id="826" w:name="_ETM_Q1_4526688"/>
      <w:bookmarkEnd w:id="826"/>
      <w:r w:rsidRPr="00A23938">
        <w:rPr>
          <w:rFonts w:hint="cs"/>
          <w:rtl/>
          <w:lang w:eastAsia="he-IL"/>
        </w:rPr>
        <w:t>על מה שקרה לפני עשר שנים. אני אומר</w:t>
      </w:r>
      <w:r w:rsidR="00DB0847" w:rsidRPr="00A23938">
        <w:rPr>
          <w:rFonts w:hint="cs"/>
          <w:rtl/>
          <w:lang w:eastAsia="he-IL"/>
        </w:rPr>
        <w:t xml:space="preserve"> שאני מבקש שהמגמה שלנו תהיה להרחבה פריפריאלית</w:t>
      </w:r>
      <w:r w:rsidRPr="00A23938">
        <w:rPr>
          <w:rFonts w:hint="cs"/>
          <w:rtl/>
          <w:lang w:eastAsia="he-IL"/>
        </w:rPr>
        <w:t xml:space="preserve"> ולירושלים שהיא </w:t>
      </w:r>
      <w:bookmarkStart w:id="827" w:name="_ETM_Q1_4532847"/>
      <w:bookmarkEnd w:id="827"/>
      <w:r w:rsidRPr="00A23938">
        <w:rPr>
          <w:rFonts w:hint="cs"/>
          <w:rtl/>
          <w:lang w:eastAsia="he-IL"/>
        </w:rPr>
        <w:t>חלילה וחס איננה פריפריה.</w:t>
      </w:r>
    </w:p>
    <w:p w:rsidR="00DB0847" w:rsidRPr="00A23938" w:rsidRDefault="00DB0847" w:rsidP="00DB0847">
      <w:pPr>
        <w:rPr>
          <w:rtl/>
          <w:lang w:eastAsia="he-IL"/>
        </w:rPr>
      </w:pPr>
    </w:p>
    <w:p w:rsidR="00DB0847" w:rsidRPr="00A23938" w:rsidRDefault="00DB0847" w:rsidP="00DB0847">
      <w:pPr>
        <w:pStyle w:val="af6"/>
        <w:keepNext/>
      </w:pPr>
      <w:bookmarkStart w:id="828" w:name="ET_yor_6156_154"/>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828"/>
    </w:p>
    <w:p w:rsidR="00DB0847" w:rsidRPr="00A23938" w:rsidRDefault="00DB0847" w:rsidP="00DB0847">
      <w:pPr>
        <w:pStyle w:val="KeepWithNext"/>
        <w:rPr>
          <w:rtl/>
          <w:lang w:eastAsia="he-IL"/>
        </w:rPr>
      </w:pPr>
    </w:p>
    <w:p w:rsidR="00DB0847" w:rsidRPr="00A23938" w:rsidRDefault="00DB0847" w:rsidP="00377589">
      <w:pPr>
        <w:rPr>
          <w:rtl/>
          <w:lang w:eastAsia="he-IL"/>
        </w:rPr>
      </w:pPr>
      <w:r w:rsidRPr="00A23938">
        <w:rPr>
          <w:rFonts w:hint="cs"/>
          <w:rtl/>
          <w:lang w:eastAsia="he-IL"/>
        </w:rPr>
        <w:t>נכון. היא טבורו של עולם. השר צודק בדבר אחד, מכיוון</w:t>
      </w:r>
      <w:r w:rsidR="00716AF1" w:rsidRPr="00A23938">
        <w:rPr>
          <w:rFonts w:hint="cs"/>
          <w:rtl/>
          <w:lang w:eastAsia="he-IL"/>
        </w:rPr>
        <w:t xml:space="preserve"> שכרגע המחלקה הכלכלית בתל אביב מונה</w:t>
      </w:r>
      <w:bookmarkStart w:id="829" w:name="_ETM_Q1_4545322"/>
      <w:bookmarkEnd w:id="829"/>
      <w:r w:rsidR="00716AF1" w:rsidRPr="00A23938">
        <w:rPr>
          <w:rFonts w:hint="cs"/>
          <w:rtl/>
          <w:lang w:eastAsia="he-IL"/>
        </w:rPr>
        <w:t xml:space="preserve"> בסך הכול שלושה שופטים, אז </w:t>
      </w:r>
      <w:r w:rsidRPr="00A23938">
        <w:rPr>
          <w:rFonts w:hint="cs"/>
          <w:rtl/>
          <w:lang w:eastAsia="he-IL"/>
        </w:rPr>
        <w:t xml:space="preserve">ברור שהצעד הראשון צריך להיות </w:t>
      </w:r>
      <w:r w:rsidR="00377589" w:rsidRPr="00A23938">
        <w:rPr>
          <w:rFonts w:hint="cs"/>
          <w:rtl/>
          <w:lang w:eastAsia="he-IL"/>
        </w:rPr>
        <w:t xml:space="preserve">חיזוק </w:t>
      </w:r>
      <w:r w:rsidRPr="00A23938">
        <w:rPr>
          <w:rFonts w:hint="cs"/>
          <w:rtl/>
          <w:lang w:eastAsia="he-IL"/>
        </w:rPr>
        <w:t>המחלקות הקיימות. אין טעם לבנות</w:t>
      </w:r>
      <w:r w:rsidR="00377589" w:rsidRPr="00A23938">
        <w:rPr>
          <w:rFonts w:hint="cs"/>
          <w:rtl/>
          <w:lang w:eastAsia="he-IL"/>
        </w:rPr>
        <w:t xml:space="preserve"> רסיסי מחלקות ולהוסיף </w:t>
      </w:r>
      <w:bookmarkStart w:id="830" w:name="_ETM_Q1_4554298"/>
      <w:bookmarkEnd w:id="830"/>
      <w:r w:rsidR="00377589" w:rsidRPr="00A23938">
        <w:rPr>
          <w:rFonts w:hint="cs"/>
          <w:rtl/>
          <w:lang w:eastAsia="he-IL"/>
        </w:rPr>
        <w:t>להן סמכויות שיפוט בארבעה מקומות</w:t>
      </w:r>
      <w:r w:rsidRPr="00A23938">
        <w:rPr>
          <w:rFonts w:hint="cs"/>
          <w:rtl/>
          <w:lang w:eastAsia="he-IL"/>
        </w:rPr>
        <w:t xml:space="preserve"> או חמישה בתי משפט מחוזיים</w:t>
      </w:r>
      <w:r w:rsidR="00377589" w:rsidRPr="00A23938">
        <w:rPr>
          <w:rFonts w:hint="cs"/>
          <w:rtl/>
          <w:lang w:eastAsia="he-IL"/>
        </w:rPr>
        <w:t>. השר, הממשלה, הנהלת בתי המשפט</w:t>
      </w:r>
      <w:r w:rsidRPr="00A23938">
        <w:rPr>
          <w:rFonts w:hint="cs"/>
          <w:rtl/>
          <w:lang w:eastAsia="he-IL"/>
        </w:rPr>
        <w:t xml:space="preserve"> הולכים לצעד שהוא קודם כול</w:t>
      </w:r>
      <w:r w:rsidR="00377589" w:rsidRPr="00A23938">
        <w:rPr>
          <w:rFonts w:hint="cs"/>
          <w:rtl/>
          <w:lang w:eastAsia="he-IL"/>
        </w:rPr>
        <w:t xml:space="preserve"> </w:t>
      </w:r>
      <w:bookmarkStart w:id="831" w:name="_ETM_Q1_4564285"/>
      <w:bookmarkEnd w:id="831"/>
      <w:r w:rsidR="00377589" w:rsidRPr="00A23938">
        <w:rPr>
          <w:rFonts w:hint="cs"/>
          <w:rtl/>
          <w:lang w:eastAsia="he-IL"/>
        </w:rPr>
        <w:t xml:space="preserve">הוא חיזוק הקיים, והחוק מסמיך את השר, אני חושב שבאישור </w:t>
      </w:r>
      <w:bookmarkStart w:id="832" w:name="_ETM_Q1_4568762"/>
      <w:bookmarkEnd w:id="832"/>
      <w:r w:rsidR="00377589" w:rsidRPr="00A23938">
        <w:rPr>
          <w:rFonts w:hint="cs"/>
          <w:rtl/>
          <w:lang w:eastAsia="he-IL"/>
        </w:rPr>
        <w:t>- - -</w:t>
      </w:r>
    </w:p>
    <w:p w:rsidR="00DB0847" w:rsidRPr="00A23938" w:rsidRDefault="00DB0847" w:rsidP="00DB0847">
      <w:pPr>
        <w:rPr>
          <w:rtl/>
          <w:lang w:eastAsia="he-IL"/>
        </w:rPr>
      </w:pPr>
    </w:p>
    <w:p w:rsidR="00DB0847" w:rsidRPr="00A23938" w:rsidRDefault="00DB0847" w:rsidP="00DB0847">
      <w:pPr>
        <w:pStyle w:val="a4"/>
        <w:keepNext/>
      </w:pPr>
      <w:bookmarkStart w:id="833" w:name="ET_speaker_6157_155"/>
      <w:r w:rsidRPr="00A23938">
        <w:rPr>
          <w:rStyle w:val="TagStyle"/>
          <w:rtl/>
        </w:rPr>
        <w:t xml:space="preserve"> &lt;&lt; דובר &gt;&gt; </w:t>
      </w:r>
      <w:r w:rsidRPr="00A23938">
        <w:rPr>
          <w:rtl/>
        </w:rPr>
        <w:t xml:space="preserve">שמחה </w:t>
      </w:r>
      <w:proofErr w:type="spellStart"/>
      <w:r w:rsidRPr="00A23938">
        <w:rPr>
          <w:rtl/>
        </w:rPr>
        <w:t>רוטמן</w:t>
      </w:r>
      <w:proofErr w:type="spellEnd"/>
      <w:r w:rsidRPr="00A23938">
        <w:rPr>
          <w:rtl/>
        </w:rPr>
        <w:t xml:space="preserve"> (הציונות הדתית):</w:t>
      </w:r>
      <w:r w:rsidRPr="00A23938">
        <w:rPr>
          <w:rStyle w:val="TagStyle"/>
          <w:rtl/>
        </w:rPr>
        <w:t xml:space="preserve"> &lt;&lt; דובר &gt;&gt;</w:t>
      </w:r>
      <w:r w:rsidRPr="00A23938">
        <w:rPr>
          <w:rtl/>
        </w:rPr>
        <w:t xml:space="preserve">   </w:t>
      </w:r>
      <w:bookmarkEnd w:id="833"/>
    </w:p>
    <w:p w:rsidR="00DB0847" w:rsidRPr="00A23938" w:rsidRDefault="00DB0847" w:rsidP="00DB0847">
      <w:pPr>
        <w:pStyle w:val="KeepWithNext"/>
        <w:rPr>
          <w:rtl/>
          <w:lang w:eastAsia="he-IL"/>
        </w:rPr>
      </w:pPr>
    </w:p>
    <w:p w:rsidR="00DB0847" w:rsidRPr="00A23938" w:rsidRDefault="00DB0847" w:rsidP="00DB0847">
      <w:pPr>
        <w:rPr>
          <w:rtl/>
          <w:lang w:eastAsia="he-IL"/>
        </w:rPr>
      </w:pPr>
      <w:r w:rsidRPr="00A23938">
        <w:rPr>
          <w:rFonts w:hint="cs"/>
          <w:rtl/>
          <w:lang w:eastAsia="he-IL"/>
        </w:rPr>
        <w:t>הצעת החוק</w:t>
      </w:r>
      <w:r w:rsidR="00377589" w:rsidRPr="00A23938">
        <w:rPr>
          <w:rFonts w:hint="cs"/>
          <w:rtl/>
          <w:lang w:eastAsia="he-IL"/>
        </w:rPr>
        <w:t>.</w:t>
      </w:r>
    </w:p>
    <w:p w:rsidR="00DB0847" w:rsidRPr="00A23938" w:rsidRDefault="00DB0847" w:rsidP="00DB0847">
      <w:pPr>
        <w:rPr>
          <w:rtl/>
          <w:lang w:eastAsia="he-IL"/>
        </w:rPr>
      </w:pPr>
    </w:p>
    <w:p w:rsidR="00377589" w:rsidRPr="00A23938" w:rsidRDefault="00377589" w:rsidP="00377589">
      <w:pPr>
        <w:pStyle w:val="af6"/>
        <w:keepNext/>
        <w:rPr>
          <w:rtl/>
        </w:rPr>
      </w:pPr>
      <w:bookmarkStart w:id="834" w:name="ET_yor_6156_259"/>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834"/>
    </w:p>
    <w:p w:rsidR="00377589" w:rsidRPr="00A23938" w:rsidRDefault="00377589" w:rsidP="00377589">
      <w:pPr>
        <w:pStyle w:val="KeepWithNext"/>
        <w:rPr>
          <w:rtl/>
          <w:lang w:eastAsia="he-IL"/>
        </w:rPr>
      </w:pPr>
    </w:p>
    <w:p w:rsidR="00377589" w:rsidRPr="00A23938" w:rsidRDefault="00377589" w:rsidP="00377589">
      <w:pPr>
        <w:rPr>
          <w:rtl/>
          <w:lang w:eastAsia="he-IL"/>
        </w:rPr>
      </w:pPr>
      <w:bookmarkStart w:id="835" w:name="_ETM_Q1_4568854"/>
      <w:bookmarkEnd w:id="835"/>
      <w:r w:rsidRPr="00A23938">
        <w:rPr>
          <w:rFonts w:hint="cs"/>
          <w:rtl/>
          <w:lang w:eastAsia="he-IL"/>
        </w:rPr>
        <w:t>הצעת החוק מסמיכה את השר לפתוח עוד מחלקות.</w:t>
      </w:r>
    </w:p>
    <w:p w:rsidR="00377589" w:rsidRPr="00A23938" w:rsidRDefault="00377589" w:rsidP="00377589">
      <w:pPr>
        <w:rPr>
          <w:rtl/>
          <w:lang w:eastAsia="he-IL"/>
        </w:rPr>
      </w:pPr>
      <w:bookmarkStart w:id="836" w:name="_ETM_Q1_4571034"/>
      <w:bookmarkStart w:id="837" w:name="_ETM_Q1_4571137"/>
      <w:bookmarkEnd w:id="836"/>
      <w:bookmarkEnd w:id="837"/>
    </w:p>
    <w:p w:rsidR="00DB0847" w:rsidRPr="00A23938" w:rsidRDefault="00DB0847" w:rsidP="00DB0847">
      <w:pPr>
        <w:pStyle w:val="af9"/>
        <w:keepNext/>
        <w:rPr>
          <w:lang w:eastAsia="he-IL"/>
        </w:rPr>
      </w:pPr>
      <w:bookmarkStart w:id="838" w:name="ET_guest_620953_156"/>
      <w:r w:rsidRPr="00A23938">
        <w:rPr>
          <w:rStyle w:val="TagStyle"/>
          <w:rtl/>
        </w:rPr>
        <w:t xml:space="preserve"> &lt;&lt; אורח &gt;&gt; </w:t>
      </w:r>
      <w:r w:rsidRPr="00A23938">
        <w:rPr>
          <w:rtl/>
          <w:lang w:eastAsia="he-IL"/>
        </w:rPr>
        <w:t xml:space="preserve">שירי </w:t>
      </w:r>
      <w:proofErr w:type="spellStart"/>
      <w:r w:rsidRPr="00A23938">
        <w:rPr>
          <w:rtl/>
          <w:lang w:eastAsia="he-IL"/>
        </w:rPr>
        <w:t>לנג</w:t>
      </w:r>
      <w:proofErr w:type="spellEnd"/>
      <w:r w:rsidRPr="00A23938">
        <w:rPr>
          <w:rtl/>
          <w:lang w:eastAsia="he-IL"/>
        </w:rPr>
        <w:t>:</w:t>
      </w:r>
      <w:r w:rsidRPr="00A23938">
        <w:rPr>
          <w:rStyle w:val="TagStyle"/>
          <w:rtl/>
        </w:rPr>
        <w:t xml:space="preserve"> &lt;&lt; אורח &gt;&gt;</w:t>
      </w:r>
      <w:r w:rsidRPr="00A23938">
        <w:rPr>
          <w:rtl/>
          <w:lang w:eastAsia="he-IL"/>
        </w:rPr>
        <w:t xml:space="preserve">   </w:t>
      </w:r>
      <w:bookmarkEnd w:id="838"/>
    </w:p>
    <w:p w:rsidR="00DB0847" w:rsidRPr="00A23938" w:rsidRDefault="00DB0847" w:rsidP="00DB0847">
      <w:pPr>
        <w:pStyle w:val="KeepWithNext"/>
        <w:rPr>
          <w:rtl/>
          <w:lang w:eastAsia="he-IL"/>
        </w:rPr>
      </w:pPr>
    </w:p>
    <w:p w:rsidR="00DB0847" w:rsidRPr="00A23938" w:rsidRDefault="00377589" w:rsidP="00377589">
      <w:pPr>
        <w:rPr>
          <w:rtl/>
          <w:lang w:eastAsia="he-IL"/>
        </w:rPr>
      </w:pPr>
      <w:r w:rsidRPr="00A23938">
        <w:rPr>
          <w:rFonts w:hint="cs"/>
          <w:rtl/>
          <w:lang w:eastAsia="he-IL"/>
        </w:rPr>
        <w:t xml:space="preserve">בתיקון </w:t>
      </w:r>
      <w:bookmarkStart w:id="839" w:name="_ETM_Q1_4573326"/>
      <w:bookmarkEnd w:id="839"/>
      <w:r w:rsidR="00DB0847" w:rsidRPr="00A23938">
        <w:rPr>
          <w:rFonts w:hint="cs"/>
          <w:rtl/>
          <w:lang w:eastAsia="he-IL"/>
        </w:rPr>
        <w:t>חקיקה ראשית.</w:t>
      </w:r>
    </w:p>
    <w:p w:rsidR="00DB0847" w:rsidRPr="00A23938" w:rsidRDefault="00DB0847" w:rsidP="00DB0847">
      <w:pPr>
        <w:rPr>
          <w:rtl/>
          <w:lang w:eastAsia="he-IL"/>
        </w:rPr>
      </w:pPr>
    </w:p>
    <w:p w:rsidR="00DB0847" w:rsidRPr="00A23938" w:rsidRDefault="00DB0847" w:rsidP="00DB0847">
      <w:pPr>
        <w:pStyle w:val="a4"/>
        <w:keepNext/>
      </w:pPr>
      <w:bookmarkStart w:id="840" w:name="ET_speaker_6157_157"/>
      <w:r w:rsidRPr="00A23938">
        <w:rPr>
          <w:rStyle w:val="TagStyle"/>
          <w:rtl/>
        </w:rPr>
        <w:t xml:space="preserve"> &lt;&lt; דובר &gt;&gt; </w:t>
      </w:r>
      <w:r w:rsidRPr="00A23938">
        <w:rPr>
          <w:rtl/>
        </w:rPr>
        <w:t xml:space="preserve">שמחה </w:t>
      </w:r>
      <w:proofErr w:type="spellStart"/>
      <w:r w:rsidRPr="00A23938">
        <w:rPr>
          <w:rtl/>
        </w:rPr>
        <w:t>רוטמן</w:t>
      </w:r>
      <w:proofErr w:type="spellEnd"/>
      <w:r w:rsidRPr="00A23938">
        <w:rPr>
          <w:rtl/>
        </w:rPr>
        <w:t xml:space="preserve"> (הציונות הדתית):</w:t>
      </w:r>
      <w:r w:rsidRPr="00A23938">
        <w:rPr>
          <w:rStyle w:val="TagStyle"/>
          <w:rtl/>
        </w:rPr>
        <w:t xml:space="preserve"> &lt;&lt; דובר &gt;&gt;</w:t>
      </w:r>
      <w:r w:rsidRPr="00A23938">
        <w:rPr>
          <w:rtl/>
        </w:rPr>
        <w:t xml:space="preserve">   </w:t>
      </w:r>
      <w:bookmarkEnd w:id="840"/>
    </w:p>
    <w:p w:rsidR="00DB0847" w:rsidRPr="00A23938" w:rsidRDefault="00DB0847" w:rsidP="00DB0847">
      <w:pPr>
        <w:pStyle w:val="KeepWithNext"/>
        <w:rPr>
          <w:rtl/>
          <w:lang w:eastAsia="he-IL"/>
        </w:rPr>
      </w:pPr>
    </w:p>
    <w:p w:rsidR="00DB0847" w:rsidRPr="00A23938" w:rsidRDefault="00DB0847" w:rsidP="005C5DB5">
      <w:pPr>
        <w:rPr>
          <w:rtl/>
          <w:lang w:eastAsia="he-IL"/>
        </w:rPr>
      </w:pPr>
      <w:r w:rsidRPr="00A23938">
        <w:rPr>
          <w:rFonts w:hint="cs"/>
          <w:rtl/>
          <w:lang w:eastAsia="he-IL"/>
        </w:rPr>
        <w:t>לגבי פורום שופינג, לא רק במישור הסמכות, אלא גם במישור המהות</w:t>
      </w:r>
      <w:r w:rsidR="00377589" w:rsidRPr="00A23938">
        <w:rPr>
          <w:rFonts w:hint="cs"/>
          <w:rtl/>
          <w:lang w:eastAsia="he-IL"/>
        </w:rPr>
        <w:t xml:space="preserve">, אני חושב שלאפשר פורום שופינג פרקליטות בהליך פלילי, ככלל </w:t>
      </w:r>
      <w:bookmarkStart w:id="841" w:name="_ETM_Q1_4591969"/>
      <w:bookmarkEnd w:id="841"/>
      <w:r w:rsidR="00377589" w:rsidRPr="00A23938">
        <w:rPr>
          <w:rFonts w:hint="cs"/>
          <w:rtl/>
          <w:lang w:eastAsia="he-IL"/>
        </w:rPr>
        <w:t xml:space="preserve">מדובר בבעיה. כללי הסמכות המקומיים קבועים בחקיקה ראשית, בחוק סדר </w:t>
      </w:r>
      <w:bookmarkStart w:id="842" w:name="_ETM_Q1_4600652"/>
      <w:bookmarkEnd w:id="842"/>
      <w:r w:rsidR="00377589" w:rsidRPr="00A23938">
        <w:rPr>
          <w:rFonts w:hint="cs"/>
          <w:rtl/>
          <w:lang w:eastAsia="he-IL"/>
        </w:rPr>
        <w:t xml:space="preserve">הדין הפלילי. יש אומנם איזה מקום של שיקול דעת, אבל </w:t>
      </w:r>
      <w:bookmarkStart w:id="843" w:name="_ETM_Q1_4607286"/>
      <w:bookmarkEnd w:id="843"/>
      <w:r w:rsidR="00377589" w:rsidRPr="00A23938">
        <w:rPr>
          <w:rFonts w:hint="cs"/>
          <w:rtl/>
          <w:lang w:eastAsia="he-IL"/>
        </w:rPr>
        <w:t xml:space="preserve">כן יש סדרי עדיפויות ויש קביעה. אני חושב </w:t>
      </w:r>
      <w:r w:rsidR="005C5DB5" w:rsidRPr="00A23938">
        <w:rPr>
          <w:rFonts w:hint="cs"/>
          <w:rtl/>
          <w:lang w:eastAsia="he-IL"/>
        </w:rPr>
        <w:t xml:space="preserve">לגבי </w:t>
      </w:r>
      <w:r w:rsidR="00377589" w:rsidRPr="00A23938">
        <w:rPr>
          <w:rFonts w:hint="cs"/>
          <w:rtl/>
          <w:lang w:eastAsia="he-IL"/>
        </w:rPr>
        <w:t>זכויות הנאשם</w:t>
      </w:r>
      <w:r w:rsidR="005C5DB5" w:rsidRPr="00A23938">
        <w:rPr>
          <w:rFonts w:hint="cs"/>
          <w:rtl/>
          <w:lang w:eastAsia="he-IL"/>
        </w:rPr>
        <w:t xml:space="preserve"> </w:t>
      </w:r>
      <w:r w:rsidR="005C5DB5" w:rsidRPr="00A23938">
        <w:rPr>
          <w:rFonts w:hint="eastAsia"/>
          <w:rtl/>
          <w:lang w:eastAsia="he-IL"/>
        </w:rPr>
        <w:t>–</w:t>
      </w:r>
      <w:r w:rsidR="00377589" w:rsidRPr="00A23938">
        <w:rPr>
          <w:rFonts w:hint="cs"/>
          <w:rtl/>
          <w:lang w:eastAsia="he-IL"/>
        </w:rPr>
        <w:t xml:space="preserve"> </w:t>
      </w:r>
      <w:bookmarkStart w:id="844" w:name="_ETM_Q1_4614090"/>
      <w:bookmarkEnd w:id="844"/>
      <w:r w:rsidR="00377589" w:rsidRPr="00A23938">
        <w:rPr>
          <w:rFonts w:hint="cs"/>
          <w:rtl/>
          <w:lang w:eastAsia="he-IL"/>
        </w:rPr>
        <w:t>ואני יודע כמה זכויות נאשמים בהליך</w:t>
      </w:r>
      <w:r w:rsidR="005C5DB5" w:rsidRPr="00A23938">
        <w:rPr>
          <w:rFonts w:hint="cs"/>
          <w:rtl/>
          <w:lang w:eastAsia="he-IL"/>
        </w:rPr>
        <w:t xml:space="preserve"> זה חשוב</w:t>
      </w:r>
      <w:r w:rsidR="00377589" w:rsidRPr="00A23938">
        <w:rPr>
          <w:rFonts w:hint="cs"/>
          <w:rtl/>
          <w:lang w:eastAsia="he-IL"/>
        </w:rPr>
        <w:t xml:space="preserve"> גם לאדוני </w:t>
      </w:r>
      <w:bookmarkStart w:id="845" w:name="_ETM_Q1_4617672"/>
      <w:bookmarkEnd w:id="845"/>
      <w:r w:rsidR="00377589" w:rsidRPr="00A23938">
        <w:rPr>
          <w:rFonts w:hint="cs"/>
          <w:rtl/>
          <w:lang w:eastAsia="he-IL"/>
        </w:rPr>
        <w:t>היושב-ראש וגם לאדוני השר</w:t>
      </w:r>
      <w:r w:rsidR="005C5DB5" w:rsidRPr="00A23938">
        <w:rPr>
          <w:rFonts w:hint="cs"/>
          <w:rtl/>
          <w:lang w:eastAsia="he-IL"/>
        </w:rPr>
        <w:t xml:space="preserve"> </w:t>
      </w:r>
      <w:r w:rsidR="005C5DB5" w:rsidRPr="00A23938">
        <w:rPr>
          <w:rFonts w:hint="eastAsia"/>
          <w:rtl/>
          <w:lang w:eastAsia="he-IL"/>
        </w:rPr>
        <w:t>–</w:t>
      </w:r>
      <w:r w:rsidR="00377589" w:rsidRPr="00A23938">
        <w:rPr>
          <w:rFonts w:hint="cs"/>
          <w:rtl/>
          <w:lang w:eastAsia="he-IL"/>
        </w:rPr>
        <w:t xml:space="preserve"> אני מבקש שתחשבו איך אנחנו לא </w:t>
      </w:r>
      <w:bookmarkStart w:id="846" w:name="_ETM_Q1_4623346"/>
      <w:bookmarkEnd w:id="846"/>
      <w:r w:rsidR="00377589" w:rsidRPr="00A23938">
        <w:rPr>
          <w:rFonts w:hint="cs"/>
          <w:rtl/>
          <w:lang w:eastAsia="he-IL"/>
        </w:rPr>
        <w:t>מאפשרים פורום שופינג, כי אני חושב שמדובר בפגיעה בזכויות נאשמים.</w:t>
      </w:r>
    </w:p>
    <w:p w:rsidR="00377589" w:rsidRPr="00A23938" w:rsidRDefault="00377589" w:rsidP="00DB0847">
      <w:pPr>
        <w:rPr>
          <w:rtl/>
          <w:lang w:eastAsia="he-IL"/>
        </w:rPr>
      </w:pPr>
      <w:bookmarkStart w:id="847" w:name="_ETM_Q1_4629242"/>
      <w:bookmarkStart w:id="848" w:name="_ETM_Q1_4629337"/>
      <w:bookmarkEnd w:id="847"/>
      <w:bookmarkEnd w:id="848"/>
    </w:p>
    <w:p w:rsidR="00377589" w:rsidRPr="00A23938" w:rsidRDefault="00377589" w:rsidP="005C5DB5">
      <w:pPr>
        <w:rPr>
          <w:rtl/>
          <w:lang w:eastAsia="he-IL"/>
        </w:rPr>
      </w:pPr>
      <w:r w:rsidRPr="00A23938">
        <w:rPr>
          <w:rFonts w:hint="cs"/>
          <w:rtl/>
          <w:lang w:eastAsia="he-IL"/>
        </w:rPr>
        <w:t>דבר</w:t>
      </w:r>
      <w:bookmarkStart w:id="849" w:name="_ETM_Q1_4627801"/>
      <w:bookmarkEnd w:id="849"/>
      <w:r w:rsidRPr="00A23938">
        <w:rPr>
          <w:rFonts w:hint="cs"/>
          <w:rtl/>
          <w:lang w:eastAsia="he-IL"/>
        </w:rPr>
        <w:t xml:space="preserve"> אחרון, יש פה פורום שופינג כפול. זאת נקודה שחשוב לשים </w:t>
      </w:r>
      <w:bookmarkStart w:id="850" w:name="_ETM_Q1_4633861"/>
      <w:bookmarkEnd w:id="850"/>
      <w:r w:rsidRPr="00A23938">
        <w:rPr>
          <w:rFonts w:hint="cs"/>
          <w:rtl/>
          <w:lang w:eastAsia="he-IL"/>
        </w:rPr>
        <w:t xml:space="preserve">לב אליה. בסופו של דבר גם קביעת הסכום וגם קביעת </w:t>
      </w:r>
      <w:bookmarkStart w:id="851" w:name="_ETM_Q1_4639242"/>
      <w:bookmarkEnd w:id="851"/>
      <w:r w:rsidRPr="00A23938">
        <w:rPr>
          <w:rFonts w:hint="cs"/>
          <w:rtl/>
          <w:lang w:eastAsia="he-IL"/>
        </w:rPr>
        <w:t>גובה בקשת החילוט הן בסופו של דבר בידיים של הפרקליטות</w:t>
      </w:r>
      <w:bookmarkStart w:id="852" w:name="_ETM_Q1_4644826"/>
      <w:bookmarkEnd w:id="852"/>
      <w:r w:rsidR="005C5DB5" w:rsidRPr="00A23938">
        <w:rPr>
          <w:rFonts w:hint="cs"/>
          <w:rtl/>
          <w:lang w:eastAsia="he-IL"/>
        </w:rPr>
        <w:t>,</w:t>
      </w:r>
      <w:r w:rsidRPr="00A23938">
        <w:rPr>
          <w:rFonts w:hint="cs"/>
          <w:rtl/>
          <w:lang w:eastAsia="he-IL"/>
        </w:rPr>
        <w:t xml:space="preserve"> ולכן בניגוד לסיטואציה שבה אנחנו אומרים שי</w:t>
      </w:r>
      <w:bookmarkStart w:id="853" w:name="_ETM_Q1_4647204"/>
      <w:bookmarkEnd w:id="853"/>
      <w:r w:rsidRPr="00A23938">
        <w:rPr>
          <w:rFonts w:hint="cs"/>
          <w:rtl/>
          <w:lang w:eastAsia="he-IL"/>
        </w:rPr>
        <w:t xml:space="preserve">ש נושאים ויש סעיפי חקיקה, בשנייה שאנחנו עוברים לסיטואציה של </w:t>
      </w:r>
      <w:bookmarkStart w:id="854" w:name="_ETM_Q1_4654258"/>
      <w:bookmarkEnd w:id="854"/>
      <w:r w:rsidRPr="00A23938">
        <w:rPr>
          <w:rFonts w:hint="cs"/>
          <w:rtl/>
          <w:lang w:eastAsia="he-IL"/>
        </w:rPr>
        <w:t xml:space="preserve">סכומים, בייחוד שהם סכומים שאין להם איזה כלל קבוע, אף </w:t>
      </w:r>
      <w:bookmarkStart w:id="855" w:name="_ETM_Q1_4658034"/>
      <w:bookmarkEnd w:id="855"/>
      <w:r w:rsidRPr="00A23938">
        <w:rPr>
          <w:rFonts w:hint="cs"/>
          <w:rtl/>
          <w:lang w:eastAsia="he-IL"/>
        </w:rPr>
        <w:t xml:space="preserve">אחד לא יכול למנוע ממני לבקש בקשת חילוט של 8 </w:t>
      </w:r>
      <w:bookmarkStart w:id="856" w:name="_ETM_Q1_4661262"/>
      <w:bookmarkEnd w:id="856"/>
      <w:r w:rsidRPr="00A23938">
        <w:rPr>
          <w:rFonts w:hint="cs"/>
          <w:rtl/>
          <w:lang w:eastAsia="he-IL"/>
        </w:rPr>
        <w:t xml:space="preserve">מיליון שקלים, ושיקול הדעת שם הוא מאוד מאוד רחב, הייתי </w:t>
      </w:r>
      <w:bookmarkStart w:id="857" w:name="_ETM_Q1_4666346"/>
      <w:bookmarkEnd w:id="857"/>
      <w:r w:rsidRPr="00A23938">
        <w:rPr>
          <w:rFonts w:hint="cs"/>
          <w:rtl/>
          <w:lang w:eastAsia="he-IL"/>
        </w:rPr>
        <w:t xml:space="preserve">רוצה ללכת למקום של צמצום. אני מבין שיש פה צו </w:t>
      </w:r>
      <w:bookmarkStart w:id="858" w:name="_ETM_Q1_4668146"/>
      <w:bookmarkEnd w:id="858"/>
      <w:r w:rsidRPr="00A23938">
        <w:rPr>
          <w:rFonts w:hint="cs"/>
          <w:rtl/>
          <w:lang w:eastAsia="he-IL"/>
        </w:rPr>
        <w:t xml:space="preserve">שמונח כרגע על השולחן, אבל כדאי לחשוב איך פועלים בכיוון </w:t>
      </w:r>
      <w:bookmarkStart w:id="859" w:name="_ETM_Q1_4673451"/>
      <w:bookmarkEnd w:id="859"/>
      <w:r w:rsidRPr="00A23938">
        <w:rPr>
          <w:rFonts w:hint="cs"/>
          <w:rtl/>
          <w:lang w:eastAsia="he-IL"/>
        </w:rPr>
        <w:t>הזה.</w:t>
      </w:r>
    </w:p>
    <w:p w:rsidR="00DB0847" w:rsidRPr="00A23938" w:rsidRDefault="00DB0847" w:rsidP="00DB0847">
      <w:pPr>
        <w:rPr>
          <w:rtl/>
          <w:lang w:eastAsia="he-IL"/>
        </w:rPr>
      </w:pPr>
    </w:p>
    <w:p w:rsidR="009A4DB5" w:rsidRPr="00A23938" w:rsidRDefault="009A4DB5" w:rsidP="009A4DB5">
      <w:pPr>
        <w:pStyle w:val="af6"/>
        <w:keepNext/>
      </w:pPr>
      <w:bookmarkStart w:id="860" w:name="ET_yor_6156_158"/>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860"/>
    </w:p>
    <w:p w:rsidR="009A4DB5" w:rsidRPr="00A23938" w:rsidRDefault="009A4DB5" w:rsidP="009A4DB5">
      <w:pPr>
        <w:pStyle w:val="KeepWithNext"/>
        <w:rPr>
          <w:rtl/>
          <w:lang w:eastAsia="he-IL"/>
        </w:rPr>
      </w:pPr>
    </w:p>
    <w:p w:rsidR="009A4DB5" w:rsidRPr="00A23938" w:rsidRDefault="00377589" w:rsidP="00377589">
      <w:pPr>
        <w:rPr>
          <w:rtl/>
          <w:lang w:eastAsia="he-IL"/>
        </w:rPr>
      </w:pPr>
      <w:r w:rsidRPr="00A23938">
        <w:rPr>
          <w:rFonts w:hint="cs"/>
          <w:rtl/>
          <w:lang w:eastAsia="he-IL"/>
        </w:rPr>
        <w:t xml:space="preserve">הצענו פה שני צעדים בהקשר הזה של הפורום שופינג, שני </w:t>
      </w:r>
      <w:bookmarkStart w:id="861" w:name="_ETM_Q1_4678448"/>
      <w:bookmarkEnd w:id="861"/>
      <w:r w:rsidRPr="00A23938">
        <w:rPr>
          <w:rFonts w:hint="cs"/>
          <w:rtl/>
          <w:lang w:eastAsia="he-IL"/>
        </w:rPr>
        <w:t xml:space="preserve">תיקונים בצו. </w:t>
      </w:r>
      <w:r w:rsidR="009A4DB5" w:rsidRPr="00A23938">
        <w:rPr>
          <w:rFonts w:hint="cs"/>
          <w:rtl/>
          <w:lang w:eastAsia="he-IL"/>
        </w:rPr>
        <w:t xml:space="preserve">נשמע את התייחסותכם. </w:t>
      </w:r>
      <w:r w:rsidRPr="00A23938">
        <w:rPr>
          <w:rFonts w:hint="cs"/>
          <w:rtl/>
          <w:lang w:eastAsia="he-IL"/>
        </w:rPr>
        <w:t xml:space="preserve">עדיין גם </w:t>
      </w:r>
      <w:r w:rsidR="009A4DB5" w:rsidRPr="00A23938">
        <w:rPr>
          <w:rFonts w:hint="cs"/>
          <w:rtl/>
          <w:lang w:eastAsia="he-IL"/>
        </w:rPr>
        <w:t>נפנה למר שמוליק האוזר במהלך הדיון. תתייחסו בינתיים לנושאים שעלו.</w:t>
      </w:r>
    </w:p>
    <w:p w:rsidR="009A4DB5" w:rsidRPr="00A23938" w:rsidRDefault="009A4DB5" w:rsidP="009A4DB5">
      <w:pPr>
        <w:rPr>
          <w:rtl/>
          <w:lang w:eastAsia="he-IL"/>
        </w:rPr>
      </w:pPr>
    </w:p>
    <w:p w:rsidR="009A4DB5" w:rsidRPr="00A23938" w:rsidRDefault="009A4DB5" w:rsidP="009A4DB5">
      <w:pPr>
        <w:pStyle w:val="af9"/>
        <w:keepNext/>
        <w:rPr>
          <w:lang w:eastAsia="he-IL"/>
        </w:rPr>
      </w:pPr>
      <w:bookmarkStart w:id="862" w:name="ET_guest_635381_159"/>
      <w:r w:rsidRPr="00A23938">
        <w:rPr>
          <w:rStyle w:val="TagStyle"/>
          <w:rtl/>
        </w:rPr>
        <w:t xml:space="preserve"> &lt;&lt; אורח &gt;&gt; </w:t>
      </w:r>
      <w:r w:rsidRPr="00A23938">
        <w:rPr>
          <w:rtl/>
          <w:lang w:eastAsia="he-IL"/>
        </w:rPr>
        <w:t>לילך וגנר:</w:t>
      </w:r>
      <w:r w:rsidRPr="00A23938">
        <w:rPr>
          <w:rStyle w:val="TagStyle"/>
          <w:rtl/>
        </w:rPr>
        <w:t xml:space="preserve"> &lt;&lt; אורח &gt;&gt;</w:t>
      </w:r>
      <w:r w:rsidRPr="00A23938">
        <w:rPr>
          <w:rtl/>
          <w:lang w:eastAsia="he-IL"/>
        </w:rPr>
        <w:t xml:space="preserve">   </w:t>
      </w:r>
      <w:bookmarkEnd w:id="862"/>
    </w:p>
    <w:p w:rsidR="009A4DB5" w:rsidRPr="00A23938" w:rsidRDefault="009A4DB5" w:rsidP="009A4DB5">
      <w:pPr>
        <w:pStyle w:val="KeepWithNext"/>
        <w:rPr>
          <w:rtl/>
          <w:lang w:eastAsia="he-IL"/>
        </w:rPr>
      </w:pPr>
    </w:p>
    <w:p w:rsidR="009A4DB5" w:rsidRPr="00A23938" w:rsidRDefault="009A4DB5" w:rsidP="00377589">
      <w:pPr>
        <w:rPr>
          <w:rtl/>
          <w:lang w:eastAsia="he-IL"/>
        </w:rPr>
      </w:pPr>
      <w:bookmarkStart w:id="863" w:name="_ETM_Q1_4695593"/>
      <w:bookmarkStart w:id="864" w:name="_ETM_Q1_4695655"/>
      <w:bookmarkEnd w:id="863"/>
      <w:bookmarkEnd w:id="864"/>
      <w:r w:rsidRPr="00A23938">
        <w:rPr>
          <w:rFonts w:hint="cs"/>
          <w:rtl/>
          <w:lang w:eastAsia="he-IL"/>
        </w:rPr>
        <w:t>אני רוצה</w:t>
      </w:r>
      <w:r w:rsidR="00377589" w:rsidRPr="00A23938">
        <w:rPr>
          <w:rFonts w:hint="cs"/>
          <w:rtl/>
          <w:lang w:eastAsia="he-IL"/>
        </w:rPr>
        <w:t xml:space="preserve"> להתייחס, דבר ראשון, לשאלת החריגה </w:t>
      </w:r>
      <w:bookmarkStart w:id="865" w:name="_ETM_Q1_4699172"/>
      <w:bookmarkEnd w:id="865"/>
      <w:r w:rsidR="00377589" w:rsidRPr="00A23938">
        <w:rPr>
          <w:rFonts w:hint="cs"/>
          <w:rtl/>
          <w:lang w:eastAsia="he-IL"/>
        </w:rPr>
        <w:t xml:space="preserve">מסמכות ואצילה אסורה. </w:t>
      </w:r>
      <w:r w:rsidRPr="00A23938">
        <w:rPr>
          <w:rFonts w:hint="cs"/>
          <w:rtl/>
          <w:lang w:eastAsia="he-IL"/>
        </w:rPr>
        <w:t>אני רוצה להחזיר אותנו לבסיס של הקריטריונים בהקשר הזה</w:t>
      </w:r>
      <w:r w:rsidR="00377589" w:rsidRPr="00A23938">
        <w:rPr>
          <w:rFonts w:hint="cs"/>
          <w:rtl/>
          <w:lang w:eastAsia="he-IL"/>
        </w:rPr>
        <w:t xml:space="preserve">, לחוק-יסוד: הממשלה, סעיף 33. לשר </w:t>
      </w:r>
      <w:bookmarkStart w:id="866" w:name="_ETM_Q1_4709255"/>
      <w:bookmarkEnd w:id="866"/>
      <w:r w:rsidR="00377589" w:rsidRPr="00A23938">
        <w:rPr>
          <w:rFonts w:hint="cs"/>
          <w:rtl/>
          <w:lang w:eastAsia="he-IL"/>
        </w:rPr>
        <w:t xml:space="preserve">מותר לאצול סמכויות שהוקנו לו בחוק, פרט לסמכות להתקין תקנות. </w:t>
      </w:r>
      <w:bookmarkStart w:id="867" w:name="_ETM_Q1_4716028"/>
      <w:bookmarkEnd w:id="867"/>
      <w:r w:rsidR="00377589" w:rsidRPr="00A23938">
        <w:rPr>
          <w:rFonts w:hint="cs"/>
          <w:rtl/>
          <w:lang w:eastAsia="he-IL"/>
        </w:rPr>
        <w:t xml:space="preserve">כך שאם היה כתוב פה בצו שפרקליט המחוז יחליט מהו </w:t>
      </w:r>
      <w:bookmarkStart w:id="868" w:name="_ETM_Q1_4719189"/>
      <w:bookmarkEnd w:id="868"/>
      <w:r w:rsidR="00377589" w:rsidRPr="00A23938">
        <w:rPr>
          <w:rFonts w:hint="cs"/>
          <w:rtl/>
          <w:lang w:eastAsia="he-IL"/>
        </w:rPr>
        <w:t xml:space="preserve">עניין כלכלי, בהחלט תהיה פה בעיה של סמכות ואצילה אסורה, </w:t>
      </w:r>
      <w:bookmarkStart w:id="869" w:name="_ETM_Q1_4722784"/>
      <w:bookmarkEnd w:id="869"/>
      <w:r w:rsidR="00377589" w:rsidRPr="00A23938">
        <w:rPr>
          <w:rFonts w:hint="cs"/>
          <w:rtl/>
          <w:lang w:eastAsia="he-IL"/>
        </w:rPr>
        <w:t>אבל זה לא מה שכתוב בצו.</w:t>
      </w:r>
    </w:p>
    <w:p w:rsidR="00377589" w:rsidRPr="00A23938" w:rsidRDefault="00377589" w:rsidP="00377589">
      <w:pPr>
        <w:rPr>
          <w:rtl/>
          <w:lang w:eastAsia="he-IL"/>
        </w:rPr>
      </w:pPr>
      <w:bookmarkStart w:id="870" w:name="_ETM_Q1_4726976"/>
      <w:bookmarkStart w:id="871" w:name="_ETM_Q1_4727084"/>
      <w:bookmarkEnd w:id="870"/>
      <w:bookmarkEnd w:id="871"/>
    </w:p>
    <w:p w:rsidR="00377589" w:rsidRPr="00A23938" w:rsidRDefault="00377589" w:rsidP="00933D7E">
      <w:pPr>
        <w:rPr>
          <w:rtl/>
          <w:lang w:eastAsia="he-IL"/>
        </w:rPr>
      </w:pPr>
      <w:bookmarkStart w:id="872" w:name="_ETM_Q1_4727168"/>
      <w:bookmarkStart w:id="873" w:name="_ETM_Q1_4727270"/>
      <w:bookmarkEnd w:id="872"/>
      <w:bookmarkEnd w:id="873"/>
      <w:r w:rsidRPr="00A23938">
        <w:rPr>
          <w:rFonts w:hint="cs"/>
          <w:rtl/>
          <w:lang w:eastAsia="he-IL"/>
        </w:rPr>
        <w:t xml:space="preserve">כל תיקון בהקשר הזה, גם </w:t>
      </w:r>
      <w:bookmarkStart w:id="874" w:name="_ETM_Q1_4727218"/>
      <w:bookmarkEnd w:id="874"/>
      <w:r w:rsidRPr="00A23938">
        <w:rPr>
          <w:rFonts w:hint="cs"/>
          <w:rtl/>
          <w:lang w:eastAsia="he-IL"/>
        </w:rPr>
        <w:t xml:space="preserve">בסעיף המסמיך וגם כרגע בצו, משמיע הסדרים שליליים במגוון רחב </w:t>
      </w:r>
      <w:bookmarkStart w:id="875" w:name="_ETM_Q1_4733982"/>
      <w:bookmarkEnd w:id="875"/>
      <w:r w:rsidRPr="00A23938">
        <w:rPr>
          <w:rFonts w:hint="cs"/>
          <w:rtl/>
          <w:lang w:eastAsia="he-IL"/>
        </w:rPr>
        <w:t xml:space="preserve">של חוקים קיימים וחקיקת משנה קיימת, שמאפשרת לגורמים שונים לבצע </w:t>
      </w:r>
      <w:bookmarkStart w:id="876" w:name="_ETM_Q1_4738998"/>
      <w:bookmarkEnd w:id="876"/>
      <w:r w:rsidRPr="00A23938">
        <w:rPr>
          <w:rFonts w:hint="cs"/>
          <w:rtl/>
          <w:lang w:eastAsia="he-IL"/>
        </w:rPr>
        <w:t xml:space="preserve">החלטות במקרים פרטניים. סתם לדוגמה, בצווי איסור הלבנת הון הרגולטור יכול </w:t>
      </w:r>
      <w:bookmarkStart w:id="877" w:name="_ETM_Q1_4748824"/>
      <w:bookmarkEnd w:id="877"/>
      <w:r w:rsidRPr="00A23938">
        <w:rPr>
          <w:rFonts w:hint="cs"/>
          <w:rtl/>
          <w:lang w:eastAsia="he-IL"/>
        </w:rPr>
        <w:t xml:space="preserve">לקבל החלטות לפי הצווים, שהם חקיקת משנה, מכוח הסמכה </w:t>
      </w:r>
      <w:bookmarkStart w:id="878" w:name="_ETM_Q1_4752494"/>
      <w:bookmarkEnd w:id="878"/>
      <w:r w:rsidRPr="00A23938">
        <w:rPr>
          <w:rFonts w:hint="cs"/>
          <w:rtl/>
          <w:lang w:eastAsia="he-IL"/>
        </w:rPr>
        <w:t xml:space="preserve">בחקיקה ראשית של השר להתקנת תקנות, למשל לנושא זיהוי לקוח, </w:t>
      </w:r>
      <w:bookmarkStart w:id="879" w:name="_ETM_Q1_4758600"/>
      <w:bookmarkEnd w:id="879"/>
      <w:r w:rsidRPr="00A23938">
        <w:rPr>
          <w:rFonts w:hint="cs"/>
          <w:rtl/>
          <w:lang w:eastAsia="he-IL"/>
        </w:rPr>
        <w:t xml:space="preserve">יכול לקבוע הרגולטור דרכים חלופיות לאימות זיהוי של לקוח. אז </w:t>
      </w:r>
      <w:bookmarkStart w:id="880" w:name="_ETM_Q1_4764436"/>
      <w:bookmarkEnd w:id="880"/>
      <w:r w:rsidRPr="00A23938">
        <w:rPr>
          <w:rFonts w:hint="cs"/>
          <w:rtl/>
          <w:lang w:eastAsia="he-IL"/>
        </w:rPr>
        <w:t xml:space="preserve">עכשיו אנחנו נגיד שאם אין הסמכה שהוא יוכל גם לעשות </w:t>
      </w:r>
      <w:bookmarkStart w:id="881" w:name="_ETM_Q1_4766998"/>
      <w:bookmarkEnd w:id="881"/>
      <w:r w:rsidRPr="00A23938">
        <w:rPr>
          <w:rFonts w:hint="cs"/>
          <w:rtl/>
          <w:lang w:eastAsia="he-IL"/>
        </w:rPr>
        <w:t xml:space="preserve">את הדברים האלה? לכן אני לא חושבת שיש לנו פה </w:t>
      </w:r>
      <w:bookmarkStart w:id="882" w:name="_ETM_Q1_4769250"/>
      <w:bookmarkEnd w:id="882"/>
      <w:r w:rsidRPr="00A23938">
        <w:rPr>
          <w:rFonts w:hint="cs"/>
          <w:rtl/>
          <w:lang w:eastAsia="he-IL"/>
        </w:rPr>
        <w:t xml:space="preserve">בעיה של סמכות, יש לנו פה קריטריון שהוא מאוד ברור </w:t>
      </w:r>
      <w:bookmarkStart w:id="883" w:name="_ETM_Q1_4774388"/>
      <w:bookmarkEnd w:id="883"/>
      <w:r w:rsidRPr="00A23938">
        <w:rPr>
          <w:rFonts w:hint="cs"/>
          <w:rtl/>
          <w:lang w:eastAsia="he-IL"/>
        </w:rPr>
        <w:t xml:space="preserve">בצו, גם קריטריון שמדבר על סוגי העבירות, גם קריטריון כספי </w:t>
      </w:r>
      <w:bookmarkStart w:id="884" w:name="_ETM_Q1_4776965"/>
      <w:bookmarkEnd w:id="884"/>
      <w:r w:rsidRPr="00A23938">
        <w:rPr>
          <w:rFonts w:hint="cs"/>
          <w:rtl/>
          <w:lang w:eastAsia="he-IL"/>
        </w:rPr>
        <w:t xml:space="preserve">וגם קריטריון של מורכבות, כשעל זה נבנה שיקול הדעת של </w:t>
      </w:r>
      <w:bookmarkStart w:id="885" w:name="_ETM_Q1_4781479"/>
      <w:bookmarkEnd w:id="885"/>
      <w:r w:rsidRPr="00A23938">
        <w:rPr>
          <w:rFonts w:hint="cs"/>
          <w:rtl/>
          <w:lang w:eastAsia="he-IL"/>
        </w:rPr>
        <w:t xml:space="preserve">פרקליט המחוז, ומנגד שיקול הדעת של נשיא בית המשפט. </w:t>
      </w:r>
      <w:bookmarkStart w:id="886" w:name="_ETM_Q1_4788178"/>
      <w:bookmarkEnd w:id="886"/>
      <w:r w:rsidRPr="00A23938">
        <w:rPr>
          <w:rFonts w:hint="cs"/>
          <w:rtl/>
          <w:lang w:eastAsia="he-IL"/>
        </w:rPr>
        <w:t xml:space="preserve">ולכן אני </w:t>
      </w:r>
      <w:bookmarkStart w:id="887" w:name="_ETM_Q1_4786731"/>
      <w:bookmarkEnd w:id="887"/>
      <w:r w:rsidRPr="00A23938">
        <w:rPr>
          <w:rFonts w:hint="cs"/>
          <w:rtl/>
          <w:lang w:eastAsia="he-IL"/>
        </w:rPr>
        <w:t>לא חושבת שבמבנה הקיים של הצו יש בעיה של סמכות.</w:t>
      </w:r>
    </w:p>
    <w:p w:rsidR="00377589" w:rsidRPr="00A23938" w:rsidRDefault="00377589" w:rsidP="00377589">
      <w:pPr>
        <w:rPr>
          <w:rtl/>
          <w:lang w:eastAsia="he-IL"/>
        </w:rPr>
      </w:pPr>
      <w:bookmarkStart w:id="888" w:name="_ETM_Q1_4790530"/>
      <w:bookmarkStart w:id="889" w:name="_ETM_Q1_4790611"/>
      <w:bookmarkEnd w:id="888"/>
      <w:bookmarkEnd w:id="889"/>
    </w:p>
    <w:p w:rsidR="00377589" w:rsidRPr="00A23938" w:rsidRDefault="00377589" w:rsidP="00377589">
      <w:pPr>
        <w:rPr>
          <w:rtl/>
          <w:lang w:eastAsia="he-IL"/>
        </w:rPr>
      </w:pPr>
      <w:bookmarkStart w:id="890" w:name="_ETM_Q1_4790706"/>
      <w:bookmarkStart w:id="891" w:name="_ETM_Q1_4790794"/>
      <w:bookmarkEnd w:id="890"/>
      <w:bookmarkEnd w:id="891"/>
      <w:r w:rsidRPr="00A23938">
        <w:rPr>
          <w:rFonts w:hint="cs"/>
          <w:rtl/>
          <w:lang w:eastAsia="he-IL"/>
        </w:rPr>
        <w:t xml:space="preserve">אני רק אגיד שהתייעצנו בעניין גם עם המחלקה להבניית החקיקה </w:t>
      </w:r>
      <w:bookmarkStart w:id="892" w:name="_ETM_Q1_4795843"/>
      <w:bookmarkEnd w:id="892"/>
      <w:r w:rsidRPr="00A23938">
        <w:rPr>
          <w:rFonts w:hint="cs"/>
          <w:rtl/>
          <w:lang w:eastAsia="he-IL"/>
        </w:rPr>
        <w:t xml:space="preserve">אצלנו, שאמונים על הנושא הזה של אצילה אסורה וסמכות, וגם </w:t>
      </w:r>
      <w:bookmarkStart w:id="893" w:name="_ETM_Q1_4799037"/>
      <w:bookmarkEnd w:id="893"/>
      <w:r w:rsidRPr="00A23938">
        <w:rPr>
          <w:rFonts w:hint="cs"/>
          <w:rtl/>
          <w:lang w:eastAsia="he-IL"/>
        </w:rPr>
        <w:t>הם סבורים שאין בעיה בנוסח של הצו הנוכחי, ואני מבקשת</w:t>
      </w:r>
      <w:bookmarkStart w:id="894" w:name="_ETM_Q1_4803606"/>
      <w:bookmarkEnd w:id="894"/>
      <w:r w:rsidRPr="00A23938">
        <w:rPr>
          <w:rFonts w:hint="cs"/>
          <w:rtl/>
          <w:lang w:eastAsia="he-IL"/>
        </w:rPr>
        <w:t xml:space="preserve"> לא לעשות דברים שיהיו להם אחרי זה השלכות רוחב בסמכויות</w:t>
      </w:r>
      <w:bookmarkStart w:id="895" w:name="_ETM_Q1_4809808"/>
      <w:bookmarkEnd w:id="895"/>
      <w:r w:rsidRPr="00A23938">
        <w:rPr>
          <w:rFonts w:hint="cs"/>
          <w:rtl/>
          <w:lang w:eastAsia="he-IL"/>
        </w:rPr>
        <w:t xml:space="preserve"> של חקיקה אחרת. מזה אני חוששת.</w:t>
      </w:r>
    </w:p>
    <w:p w:rsidR="00377589" w:rsidRPr="00A23938" w:rsidRDefault="00377589" w:rsidP="00377589">
      <w:pPr>
        <w:rPr>
          <w:rtl/>
          <w:lang w:eastAsia="he-IL"/>
        </w:rPr>
      </w:pPr>
      <w:bookmarkStart w:id="896" w:name="_ETM_Q1_4810941"/>
      <w:bookmarkStart w:id="897" w:name="_ETM_Q1_4811030"/>
      <w:bookmarkEnd w:id="896"/>
      <w:bookmarkEnd w:id="897"/>
    </w:p>
    <w:p w:rsidR="00377589" w:rsidRPr="00A23938" w:rsidRDefault="00377589" w:rsidP="00377589">
      <w:pPr>
        <w:rPr>
          <w:rtl/>
          <w:lang w:eastAsia="he-IL"/>
        </w:rPr>
      </w:pPr>
      <w:bookmarkStart w:id="898" w:name="_ETM_Q1_4811117"/>
      <w:bookmarkStart w:id="899" w:name="_ETM_Q1_4811206"/>
      <w:bookmarkEnd w:id="898"/>
      <w:bookmarkEnd w:id="899"/>
      <w:r w:rsidRPr="00A23938">
        <w:rPr>
          <w:rFonts w:hint="cs"/>
          <w:rtl/>
          <w:lang w:eastAsia="he-IL"/>
        </w:rPr>
        <w:t xml:space="preserve">בנוגע לפורום שופינג, זה הנושא </w:t>
      </w:r>
      <w:bookmarkStart w:id="900" w:name="_ETM_Q1_4817293"/>
      <w:bookmarkEnd w:id="900"/>
      <w:r w:rsidRPr="00A23938">
        <w:rPr>
          <w:rFonts w:hint="cs"/>
          <w:rtl/>
          <w:lang w:eastAsia="he-IL"/>
        </w:rPr>
        <w:t xml:space="preserve">שבעיקרו הטריד </w:t>
      </w:r>
      <w:r w:rsidR="00922829" w:rsidRPr="00A23938">
        <w:rPr>
          <w:rFonts w:hint="cs"/>
          <w:rtl/>
          <w:lang w:eastAsia="he-IL"/>
        </w:rPr>
        <w:t xml:space="preserve">אותנו, כשסייענו בניסוח הצו הנוכחי. תיכף כמובן </w:t>
      </w:r>
      <w:bookmarkStart w:id="901" w:name="_ETM_Q1_4826431"/>
      <w:bookmarkEnd w:id="901"/>
      <w:r w:rsidR="00922829" w:rsidRPr="00A23938">
        <w:rPr>
          <w:rFonts w:hint="cs"/>
          <w:rtl/>
          <w:lang w:eastAsia="he-IL"/>
        </w:rPr>
        <w:t xml:space="preserve">ליאת בן ארי תתייחס להיבטים של מספרי התיקים והקריטריונים שנבחרו, </w:t>
      </w:r>
      <w:bookmarkStart w:id="902" w:name="_ETM_Q1_4831552"/>
      <w:bookmarkEnd w:id="902"/>
      <w:r w:rsidR="00922829" w:rsidRPr="00A23938">
        <w:rPr>
          <w:rFonts w:hint="cs"/>
          <w:rtl/>
          <w:lang w:eastAsia="he-IL"/>
        </w:rPr>
        <w:t xml:space="preserve">מדוע הם נבחרו, סוגי העבירות והסיבוכיות האינהרנטית באותם סוגי </w:t>
      </w:r>
      <w:bookmarkStart w:id="903" w:name="_ETM_Q1_4835771"/>
      <w:bookmarkEnd w:id="903"/>
      <w:r w:rsidR="00922829" w:rsidRPr="00A23938">
        <w:rPr>
          <w:rFonts w:hint="cs"/>
          <w:rtl/>
          <w:lang w:eastAsia="he-IL"/>
        </w:rPr>
        <w:t xml:space="preserve">עבירות, שזה הלבנת הון ועבירות מס חמורות וכן </w:t>
      </w:r>
      <w:proofErr w:type="spellStart"/>
      <w:r w:rsidR="00922829" w:rsidRPr="00A23938">
        <w:rPr>
          <w:rFonts w:hint="cs"/>
          <w:rtl/>
          <w:lang w:eastAsia="he-IL"/>
        </w:rPr>
        <w:t>העררים</w:t>
      </w:r>
      <w:proofErr w:type="spellEnd"/>
      <w:r w:rsidR="00922829" w:rsidRPr="00A23938">
        <w:rPr>
          <w:rFonts w:hint="cs"/>
          <w:rtl/>
          <w:lang w:eastAsia="he-IL"/>
        </w:rPr>
        <w:t xml:space="preserve"> על </w:t>
      </w:r>
      <w:bookmarkStart w:id="904" w:name="_ETM_Q1_4839300"/>
      <w:bookmarkEnd w:id="904"/>
      <w:r w:rsidR="00922829" w:rsidRPr="00A23938">
        <w:rPr>
          <w:rFonts w:hint="cs"/>
          <w:rtl/>
          <w:lang w:eastAsia="he-IL"/>
        </w:rPr>
        <w:t>הליכי תפיסה.</w:t>
      </w:r>
    </w:p>
    <w:p w:rsidR="00922829" w:rsidRPr="00A23938" w:rsidRDefault="00922829" w:rsidP="00377589">
      <w:pPr>
        <w:rPr>
          <w:rtl/>
          <w:lang w:eastAsia="he-IL"/>
        </w:rPr>
      </w:pPr>
      <w:bookmarkStart w:id="905" w:name="_ETM_Q1_4843320"/>
      <w:bookmarkStart w:id="906" w:name="_ETM_Q1_4843417"/>
      <w:bookmarkEnd w:id="905"/>
      <w:bookmarkEnd w:id="906"/>
    </w:p>
    <w:p w:rsidR="00933D7E" w:rsidRPr="00A23938" w:rsidRDefault="00922829" w:rsidP="00933D7E">
      <w:pPr>
        <w:rPr>
          <w:rtl/>
          <w:lang w:eastAsia="he-IL"/>
        </w:rPr>
      </w:pPr>
      <w:bookmarkStart w:id="907" w:name="_ETM_Q1_4843536"/>
      <w:bookmarkStart w:id="908" w:name="_ETM_Q1_4843611"/>
      <w:bookmarkEnd w:id="907"/>
      <w:bookmarkEnd w:id="908"/>
      <w:r w:rsidRPr="00A23938">
        <w:rPr>
          <w:rFonts w:hint="cs"/>
          <w:rtl/>
          <w:lang w:eastAsia="he-IL"/>
        </w:rPr>
        <w:t xml:space="preserve">הקריטריונים שנבחרו, כשבודקים אותם בפריזמה של התיקים הקיימים, מאפשרים </w:t>
      </w:r>
      <w:bookmarkStart w:id="909" w:name="_ETM_Q1_4849283"/>
      <w:bookmarkEnd w:id="909"/>
      <w:r w:rsidRPr="00A23938">
        <w:rPr>
          <w:rFonts w:hint="cs"/>
          <w:rtl/>
          <w:lang w:eastAsia="he-IL"/>
        </w:rPr>
        <w:t xml:space="preserve">פלח מסוים של תיקים, לא כל התיקים שבעולם, וגם שיקול </w:t>
      </w:r>
      <w:bookmarkStart w:id="910" w:name="_ETM_Q1_4854191"/>
      <w:bookmarkEnd w:id="910"/>
      <w:r w:rsidRPr="00A23938">
        <w:rPr>
          <w:rFonts w:hint="cs"/>
          <w:rtl/>
          <w:lang w:eastAsia="he-IL"/>
        </w:rPr>
        <w:t>הדעת בהקשר הזה, להגי</w:t>
      </w:r>
      <w:r w:rsidR="00933D7E" w:rsidRPr="00A23938">
        <w:rPr>
          <w:rFonts w:hint="cs"/>
          <w:rtl/>
          <w:lang w:eastAsia="he-IL"/>
        </w:rPr>
        <w:t>ד</w:t>
      </w:r>
      <w:r w:rsidRPr="00A23938">
        <w:rPr>
          <w:rFonts w:hint="cs"/>
          <w:rtl/>
          <w:lang w:eastAsia="he-IL"/>
        </w:rPr>
        <w:t xml:space="preserve"> ששיקול הדעת של פרקליט בכתיבת כתב </w:t>
      </w:r>
      <w:bookmarkStart w:id="911" w:name="_ETM_Q1_4856401"/>
      <w:bookmarkEnd w:id="911"/>
      <w:r w:rsidRPr="00A23938">
        <w:rPr>
          <w:rFonts w:hint="cs"/>
          <w:rtl/>
          <w:lang w:eastAsia="he-IL"/>
        </w:rPr>
        <w:t>האישום</w:t>
      </w:r>
      <w:r w:rsidR="00933D7E" w:rsidRPr="00A23938">
        <w:rPr>
          <w:rFonts w:hint="cs"/>
          <w:rtl/>
          <w:lang w:eastAsia="he-IL"/>
        </w:rPr>
        <w:t>,</w:t>
      </w:r>
      <w:r w:rsidRPr="00A23938">
        <w:rPr>
          <w:rFonts w:hint="cs"/>
          <w:rtl/>
          <w:lang w:eastAsia="he-IL"/>
        </w:rPr>
        <w:t xml:space="preserve"> הוא יכול לנפח את הסכומים כראות עיניו ולבחור את </w:t>
      </w:r>
      <w:bookmarkStart w:id="912" w:name="_ETM_Q1_4862208"/>
      <w:bookmarkEnd w:id="912"/>
      <w:r w:rsidRPr="00A23938">
        <w:rPr>
          <w:rFonts w:hint="cs"/>
          <w:rtl/>
          <w:lang w:eastAsia="he-IL"/>
        </w:rPr>
        <w:t>העבירות כראות עיניו, זו אמירה מרחיקת לכת</w:t>
      </w:r>
      <w:r w:rsidR="00933D7E" w:rsidRPr="00A23938">
        <w:rPr>
          <w:rFonts w:hint="cs"/>
          <w:rtl/>
          <w:lang w:eastAsia="he-IL"/>
        </w:rPr>
        <w:t>,</w:t>
      </w:r>
      <w:r w:rsidRPr="00A23938">
        <w:rPr>
          <w:rFonts w:hint="cs"/>
          <w:rtl/>
          <w:lang w:eastAsia="he-IL"/>
        </w:rPr>
        <w:t xml:space="preserve"> בוודאי שצריך סיכוי </w:t>
      </w:r>
      <w:bookmarkStart w:id="913" w:name="_ETM_Q1_4866471"/>
      <w:bookmarkEnd w:id="913"/>
      <w:r w:rsidRPr="00A23938">
        <w:rPr>
          <w:rFonts w:hint="cs"/>
          <w:rtl/>
          <w:lang w:eastAsia="he-IL"/>
        </w:rPr>
        <w:t xml:space="preserve">סביר להרשעה בכל כתב אישום ונסמכים על ראיות שנבחנות על </w:t>
      </w:r>
      <w:bookmarkStart w:id="914" w:name="_ETM_Q1_4870174"/>
      <w:bookmarkEnd w:id="914"/>
      <w:r w:rsidRPr="00A23938">
        <w:rPr>
          <w:rFonts w:hint="cs"/>
          <w:rtl/>
          <w:lang w:eastAsia="he-IL"/>
        </w:rPr>
        <w:t>ידי בית המשפט</w:t>
      </w:r>
      <w:r w:rsidR="00933D7E" w:rsidRPr="00A23938">
        <w:rPr>
          <w:rFonts w:hint="cs"/>
          <w:rtl/>
          <w:lang w:eastAsia="he-IL"/>
        </w:rPr>
        <w:t>.</w:t>
      </w:r>
      <w:r w:rsidRPr="00A23938">
        <w:rPr>
          <w:rFonts w:hint="cs"/>
          <w:rtl/>
          <w:lang w:eastAsia="he-IL"/>
        </w:rPr>
        <w:t xml:space="preserve"> ובהקשרים האלה אני חושבת שבהחלט יש בסיס </w:t>
      </w:r>
      <w:bookmarkStart w:id="915" w:name="_ETM_Q1_4875985"/>
      <w:bookmarkEnd w:id="915"/>
      <w:r w:rsidRPr="00A23938">
        <w:rPr>
          <w:rFonts w:hint="cs"/>
          <w:rtl/>
          <w:lang w:eastAsia="he-IL"/>
        </w:rPr>
        <w:t xml:space="preserve">לקריטריונים הספציפיים שנקבעו פה. </w:t>
      </w:r>
    </w:p>
    <w:p w:rsidR="00933D7E" w:rsidRPr="00A23938" w:rsidRDefault="00933D7E" w:rsidP="00933D7E">
      <w:pPr>
        <w:rPr>
          <w:rtl/>
          <w:lang w:eastAsia="he-IL"/>
        </w:rPr>
      </w:pPr>
      <w:bookmarkStart w:id="916" w:name="_ETM_Q1_4881000"/>
      <w:bookmarkEnd w:id="916"/>
    </w:p>
    <w:p w:rsidR="00922829" w:rsidRPr="00A23938" w:rsidRDefault="00922829" w:rsidP="00933D7E">
      <w:pPr>
        <w:rPr>
          <w:rtl/>
          <w:lang w:eastAsia="he-IL"/>
        </w:rPr>
      </w:pPr>
      <w:bookmarkStart w:id="917" w:name="_ETM_Q1_4882000"/>
      <w:bookmarkEnd w:id="917"/>
      <w:r w:rsidRPr="00A23938">
        <w:rPr>
          <w:rFonts w:hint="cs"/>
          <w:rtl/>
          <w:lang w:eastAsia="he-IL"/>
        </w:rPr>
        <w:t>מההיכרות שלי</w:t>
      </w:r>
      <w:r w:rsidR="00933D7E" w:rsidRPr="00A23938">
        <w:rPr>
          <w:rFonts w:hint="cs"/>
          <w:rtl/>
          <w:lang w:eastAsia="he-IL"/>
        </w:rPr>
        <w:t>,</w:t>
      </w:r>
      <w:r w:rsidRPr="00A23938">
        <w:rPr>
          <w:rFonts w:hint="cs"/>
          <w:rtl/>
          <w:lang w:eastAsia="he-IL"/>
        </w:rPr>
        <w:t xml:space="preserve"> יש לי יתרון שהייתי כמה שנים בפרקליטות ואחרי זה הגעתי לייעוץ וחקיקה, שופט הוא </w:t>
      </w:r>
      <w:bookmarkStart w:id="918" w:name="_ETM_Q1_4893107"/>
      <w:bookmarkEnd w:id="918"/>
      <w:r w:rsidRPr="00A23938">
        <w:rPr>
          <w:rFonts w:hint="cs"/>
          <w:rtl/>
          <w:lang w:eastAsia="he-IL"/>
        </w:rPr>
        <w:t xml:space="preserve">שופט מומחה, והוא יכול להיות מומחה בכל דבר, זו לא </w:t>
      </w:r>
      <w:bookmarkStart w:id="919" w:name="_ETM_Q1_4895479"/>
      <w:bookmarkEnd w:id="919"/>
      <w:r w:rsidRPr="00A23938">
        <w:rPr>
          <w:rFonts w:hint="cs"/>
          <w:rtl/>
          <w:lang w:eastAsia="he-IL"/>
        </w:rPr>
        <w:t xml:space="preserve">השאלה פה. שופט בהחלט יכול להתמחות ולהתעסק בכל תיק ובכל סוגיה משפטית שתובא בפניו. עם זאת, היתרון במהירות הדיון </w:t>
      </w:r>
      <w:bookmarkStart w:id="920" w:name="_ETM_Q1_4907576"/>
      <w:bookmarkEnd w:id="920"/>
      <w:r w:rsidRPr="00A23938">
        <w:rPr>
          <w:rtl/>
          <w:lang w:eastAsia="he-IL"/>
        </w:rPr>
        <w:t>–</w:t>
      </w:r>
      <w:r w:rsidRPr="00A23938">
        <w:rPr>
          <w:rFonts w:hint="cs"/>
          <w:rtl/>
          <w:lang w:eastAsia="he-IL"/>
        </w:rPr>
        <w:t xml:space="preserve"> גור העלה את השאלה </w:t>
      </w:r>
      <w:r w:rsidR="00933D7E" w:rsidRPr="00A23938">
        <w:rPr>
          <w:rFonts w:hint="cs"/>
          <w:rtl/>
          <w:lang w:eastAsia="he-IL"/>
        </w:rPr>
        <w:t>ש</w:t>
      </w:r>
      <w:r w:rsidRPr="00A23938">
        <w:rPr>
          <w:rFonts w:hint="cs"/>
          <w:rtl/>
          <w:lang w:eastAsia="he-IL"/>
        </w:rPr>
        <w:t xml:space="preserve">יש 300 עדים וצריכים להגיש 1,000 </w:t>
      </w:r>
      <w:bookmarkStart w:id="921" w:name="_ETM_Q1_4910611"/>
      <w:bookmarkEnd w:id="921"/>
      <w:r w:rsidRPr="00A23938">
        <w:rPr>
          <w:rFonts w:hint="cs"/>
          <w:rtl/>
          <w:lang w:eastAsia="he-IL"/>
        </w:rPr>
        <w:t>מסמכים, אז מה היתרון של בית משפט שמתמחה בסוג הזה</w:t>
      </w:r>
      <w:bookmarkStart w:id="922" w:name="_ETM_Q1_4916041"/>
      <w:bookmarkEnd w:id="922"/>
      <w:r w:rsidRPr="00A23938">
        <w:rPr>
          <w:rFonts w:hint="cs"/>
          <w:rtl/>
          <w:lang w:eastAsia="he-IL"/>
        </w:rPr>
        <w:t xml:space="preserve"> של התיקים? </w:t>
      </w:r>
      <w:r w:rsidR="00933D7E" w:rsidRPr="00A23938">
        <w:rPr>
          <w:rFonts w:hint="eastAsia"/>
          <w:rtl/>
          <w:lang w:eastAsia="he-IL"/>
        </w:rPr>
        <w:t>–</w:t>
      </w:r>
      <w:r w:rsidR="00933D7E" w:rsidRPr="00A23938">
        <w:rPr>
          <w:rFonts w:hint="cs"/>
          <w:rtl/>
          <w:lang w:eastAsia="he-IL"/>
        </w:rPr>
        <w:t xml:space="preserve"> </w:t>
      </w:r>
      <w:r w:rsidRPr="00A23938">
        <w:rPr>
          <w:rFonts w:hint="cs"/>
          <w:rtl/>
          <w:lang w:eastAsia="he-IL"/>
        </w:rPr>
        <w:t xml:space="preserve">אז כולכם מכירים בוודאי את ההחלטה </w:t>
      </w:r>
      <w:proofErr w:type="spellStart"/>
      <w:r w:rsidRPr="00A23938">
        <w:rPr>
          <w:rFonts w:hint="cs"/>
          <w:rtl/>
          <w:lang w:eastAsia="he-IL"/>
        </w:rPr>
        <w:t>בבש"פ</w:t>
      </w:r>
      <w:proofErr w:type="spellEnd"/>
      <w:r w:rsidRPr="00A23938">
        <w:rPr>
          <w:rFonts w:hint="cs"/>
          <w:rtl/>
          <w:lang w:eastAsia="he-IL"/>
        </w:rPr>
        <w:t xml:space="preserve"> של השופט עמית בנושא הפרוזדור והטרקלין, שהיום כדי להגיע למשפט צריך </w:t>
      </w:r>
      <w:bookmarkStart w:id="923" w:name="_ETM_Q1_4926309"/>
      <w:bookmarkEnd w:id="923"/>
      <w:r w:rsidRPr="00A23938">
        <w:rPr>
          <w:rFonts w:hint="cs"/>
          <w:rtl/>
          <w:lang w:eastAsia="he-IL"/>
        </w:rPr>
        <w:t xml:space="preserve">לעבור משוכות על משוכות של דיונים מקדימים, שקשורים לבירור מהו </w:t>
      </w:r>
      <w:bookmarkStart w:id="924" w:name="_ETM_Q1_4930929"/>
      <w:bookmarkEnd w:id="924"/>
      <w:r w:rsidRPr="00A23938">
        <w:rPr>
          <w:rFonts w:hint="cs"/>
          <w:rtl/>
          <w:lang w:eastAsia="he-IL"/>
        </w:rPr>
        <w:t xml:space="preserve">חומר הראיות שרלוונטי וכו' </w:t>
      </w:r>
      <w:proofErr w:type="spellStart"/>
      <w:r w:rsidRPr="00A23938">
        <w:rPr>
          <w:rFonts w:hint="cs"/>
          <w:rtl/>
          <w:lang w:eastAsia="he-IL"/>
        </w:rPr>
        <w:t>וכו</w:t>
      </w:r>
      <w:proofErr w:type="spellEnd"/>
      <w:r w:rsidRPr="00A23938">
        <w:rPr>
          <w:rFonts w:hint="cs"/>
          <w:rtl/>
          <w:lang w:eastAsia="he-IL"/>
        </w:rPr>
        <w:t xml:space="preserve">'. ככל שהשופט יותר בקיא </w:t>
      </w:r>
      <w:bookmarkStart w:id="925" w:name="_ETM_Q1_4935899"/>
      <w:bookmarkEnd w:id="925"/>
      <w:r w:rsidRPr="00A23938">
        <w:rPr>
          <w:rFonts w:hint="cs"/>
          <w:rtl/>
          <w:lang w:eastAsia="he-IL"/>
        </w:rPr>
        <w:t>בסוגי התיקים שלפניו, ובכ</w:t>
      </w:r>
      <w:r w:rsidR="00933D7E" w:rsidRPr="00A23938">
        <w:rPr>
          <w:rFonts w:hint="cs"/>
          <w:rtl/>
          <w:lang w:eastAsia="he-IL"/>
        </w:rPr>
        <w:t>ל</w:t>
      </w:r>
      <w:r w:rsidRPr="00A23938">
        <w:rPr>
          <w:rFonts w:hint="cs"/>
          <w:rtl/>
          <w:lang w:eastAsia="he-IL"/>
        </w:rPr>
        <w:t xml:space="preserve">ל זה תיקים שליאת תרחיב כמובן את </w:t>
      </w:r>
      <w:bookmarkStart w:id="926" w:name="_ETM_Q1_4941369"/>
      <w:bookmarkEnd w:id="926"/>
      <w:r w:rsidRPr="00A23938">
        <w:rPr>
          <w:rFonts w:hint="cs"/>
          <w:rtl/>
          <w:lang w:eastAsia="he-IL"/>
        </w:rPr>
        <w:t xml:space="preserve">הדיבור עליהם, בהקשרים למשל של מיסים והלבנת הון, שצריך לקרוא </w:t>
      </w:r>
      <w:bookmarkStart w:id="927" w:name="_ETM_Q1_4943683"/>
      <w:bookmarkEnd w:id="927"/>
      <w:r w:rsidRPr="00A23938">
        <w:rPr>
          <w:rFonts w:hint="cs"/>
          <w:rtl/>
          <w:lang w:eastAsia="he-IL"/>
        </w:rPr>
        <w:t xml:space="preserve">דוחות חשבוניים, הוצאות מוכרות, מה אפשר לנכות </w:t>
      </w:r>
      <w:r w:rsidRPr="00A23938">
        <w:rPr>
          <w:rtl/>
          <w:lang w:eastAsia="he-IL"/>
        </w:rPr>
        <w:t>–</w:t>
      </w:r>
      <w:r w:rsidRPr="00A23938">
        <w:rPr>
          <w:rFonts w:hint="cs"/>
          <w:rtl/>
          <w:lang w:eastAsia="he-IL"/>
        </w:rPr>
        <w:t xml:space="preserve"> גם יעל נמצאת </w:t>
      </w:r>
      <w:bookmarkStart w:id="928" w:name="_ETM_Q1_4949697"/>
      <w:bookmarkEnd w:id="928"/>
      <w:r w:rsidRPr="00A23938">
        <w:rPr>
          <w:rFonts w:hint="cs"/>
          <w:rtl/>
          <w:lang w:eastAsia="he-IL"/>
        </w:rPr>
        <w:t xml:space="preserve">פה מרשות המיסים, שהם מתמחים בעבירות מהסוג </w:t>
      </w:r>
      <w:bookmarkStart w:id="929" w:name="_ETM_Q1_4953613"/>
      <w:bookmarkEnd w:id="929"/>
      <w:r w:rsidRPr="00A23938">
        <w:rPr>
          <w:rFonts w:hint="cs"/>
          <w:rtl/>
          <w:lang w:eastAsia="he-IL"/>
        </w:rPr>
        <w:t xml:space="preserve">הזה </w:t>
      </w:r>
      <w:r w:rsidRPr="00A23938">
        <w:rPr>
          <w:rtl/>
          <w:lang w:eastAsia="he-IL"/>
        </w:rPr>
        <w:t>–</w:t>
      </w:r>
      <w:r w:rsidRPr="00A23938">
        <w:rPr>
          <w:rFonts w:hint="cs"/>
          <w:rtl/>
          <w:lang w:eastAsia="he-IL"/>
        </w:rPr>
        <w:t xml:space="preserve"> ככל ששופט יותר מכיר את התיקים האלה, הוא </w:t>
      </w:r>
      <w:bookmarkStart w:id="930" w:name="_ETM_Q1_4957079"/>
      <w:bookmarkEnd w:id="930"/>
      <w:r w:rsidRPr="00A23938">
        <w:rPr>
          <w:rFonts w:hint="cs"/>
          <w:rtl/>
          <w:lang w:eastAsia="he-IL"/>
        </w:rPr>
        <w:t xml:space="preserve">יוכל גם יותר לנתב את הדיון בתיק לסוגיות </w:t>
      </w:r>
      <w:proofErr w:type="spellStart"/>
      <w:r w:rsidRPr="00A23938">
        <w:rPr>
          <w:rFonts w:hint="cs"/>
          <w:rtl/>
          <w:lang w:eastAsia="he-IL"/>
        </w:rPr>
        <w:t>האמיתיות</w:t>
      </w:r>
      <w:proofErr w:type="spellEnd"/>
      <w:r w:rsidRPr="00A23938">
        <w:rPr>
          <w:rFonts w:hint="cs"/>
          <w:rtl/>
          <w:lang w:eastAsia="he-IL"/>
        </w:rPr>
        <w:t xml:space="preserve"> שבמחלוקת, </w:t>
      </w:r>
      <w:bookmarkStart w:id="931" w:name="_ETM_Q1_4962117"/>
      <w:bookmarkEnd w:id="931"/>
      <w:r w:rsidRPr="00A23938">
        <w:rPr>
          <w:rFonts w:hint="cs"/>
          <w:rtl/>
          <w:lang w:eastAsia="he-IL"/>
        </w:rPr>
        <w:t xml:space="preserve">זאת אומרת, איזה מסמכים יוגשו בהסכמה, איזה עדים באמת </w:t>
      </w:r>
      <w:bookmarkStart w:id="932" w:name="_ETM_Q1_4966191"/>
      <w:bookmarkEnd w:id="932"/>
      <w:r w:rsidRPr="00A23938">
        <w:rPr>
          <w:rFonts w:hint="cs"/>
          <w:rtl/>
          <w:lang w:eastAsia="he-IL"/>
        </w:rPr>
        <w:t>צריכים להישמע - - -</w:t>
      </w:r>
    </w:p>
    <w:p w:rsidR="003A2156" w:rsidRPr="00A23938" w:rsidRDefault="003A2156" w:rsidP="009A4DB5">
      <w:pPr>
        <w:rPr>
          <w:rtl/>
          <w:lang w:eastAsia="he-IL"/>
        </w:rPr>
      </w:pPr>
      <w:bookmarkStart w:id="933" w:name="_ETM_Q1_4929027"/>
      <w:bookmarkStart w:id="934" w:name="_ETM_Q1_4929105"/>
      <w:bookmarkEnd w:id="933"/>
      <w:bookmarkEnd w:id="934"/>
    </w:p>
    <w:p w:rsidR="003A2156" w:rsidRPr="00A23938" w:rsidRDefault="003A2156" w:rsidP="003A2156">
      <w:pPr>
        <w:pStyle w:val="af6"/>
        <w:keepNext/>
        <w:rPr>
          <w:rtl/>
        </w:rPr>
      </w:pPr>
      <w:bookmarkStart w:id="935" w:name="ET_yor_6156_160"/>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935"/>
    </w:p>
    <w:p w:rsidR="003A2156" w:rsidRPr="00A23938" w:rsidRDefault="003A2156" w:rsidP="003A2156">
      <w:pPr>
        <w:pStyle w:val="KeepWithNext"/>
        <w:rPr>
          <w:rtl/>
          <w:lang w:eastAsia="he-IL"/>
        </w:rPr>
      </w:pPr>
    </w:p>
    <w:p w:rsidR="003A2156" w:rsidRPr="00A23938" w:rsidRDefault="003A2156" w:rsidP="00933D7E">
      <w:pPr>
        <w:rPr>
          <w:rtl/>
          <w:lang w:eastAsia="he-IL"/>
        </w:rPr>
      </w:pPr>
      <w:r w:rsidRPr="00A23938">
        <w:rPr>
          <w:rFonts w:hint="cs"/>
          <w:rtl/>
          <w:lang w:eastAsia="he-IL"/>
        </w:rPr>
        <w:t>עו"ד וגנר, אין לנו מחלוקת על זה</w:t>
      </w:r>
      <w:r w:rsidR="00922829" w:rsidRPr="00A23938">
        <w:rPr>
          <w:rFonts w:hint="cs"/>
          <w:rtl/>
          <w:lang w:eastAsia="he-IL"/>
        </w:rPr>
        <w:t xml:space="preserve">. זו הצעת חוק ממשלתית, </w:t>
      </w:r>
      <w:bookmarkStart w:id="936" w:name="_ETM_Q1_4972878"/>
      <w:bookmarkEnd w:id="936"/>
      <w:r w:rsidR="00922829" w:rsidRPr="00A23938">
        <w:rPr>
          <w:rFonts w:hint="cs"/>
          <w:rtl/>
          <w:lang w:eastAsia="he-IL"/>
        </w:rPr>
        <w:t xml:space="preserve">אני חושב שחברי הכנסת מהקואליציה אוחזים בדעה שזה מהלך ממשלתי </w:t>
      </w:r>
      <w:bookmarkStart w:id="937" w:name="_ETM_Q1_4979112"/>
      <w:bookmarkEnd w:id="937"/>
      <w:r w:rsidR="00922829" w:rsidRPr="00A23938">
        <w:rPr>
          <w:rFonts w:hint="cs"/>
          <w:rtl/>
          <w:lang w:eastAsia="he-IL"/>
        </w:rPr>
        <w:t xml:space="preserve">חשוב, </w:t>
      </w:r>
      <w:r w:rsidRPr="00A23938">
        <w:rPr>
          <w:rFonts w:hint="cs"/>
          <w:rtl/>
          <w:lang w:eastAsia="he-IL"/>
        </w:rPr>
        <w:t>בהקשר של המאבק בפשיעה כלכלית</w:t>
      </w:r>
      <w:r w:rsidR="00922829" w:rsidRPr="00A23938">
        <w:rPr>
          <w:rFonts w:hint="cs"/>
          <w:rtl/>
          <w:lang w:eastAsia="he-IL"/>
        </w:rPr>
        <w:t>, ואפילו חברי הכנסת מהאופוזיציה על שני קצותיה תומכים בזה</w:t>
      </w:r>
      <w:r w:rsidRPr="00A23938">
        <w:rPr>
          <w:rFonts w:hint="cs"/>
          <w:rtl/>
          <w:lang w:eastAsia="he-IL"/>
        </w:rPr>
        <w:t>. אנחנו לא שם. אני חו</w:t>
      </w:r>
      <w:r w:rsidR="00922829" w:rsidRPr="00A23938">
        <w:rPr>
          <w:rFonts w:hint="cs"/>
          <w:rtl/>
          <w:lang w:eastAsia="he-IL"/>
        </w:rPr>
        <w:t>ש</w:t>
      </w:r>
      <w:r w:rsidRPr="00A23938">
        <w:rPr>
          <w:rFonts w:hint="cs"/>
          <w:rtl/>
          <w:lang w:eastAsia="he-IL"/>
        </w:rPr>
        <w:t>ב שאנחנו במקום אחר</w:t>
      </w:r>
      <w:r w:rsidR="00922829" w:rsidRPr="00A23938">
        <w:rPr>
          <w:rFonts w:hint="cs"/>
          <w:rtl/>
          <w:lang w:eastAsia="he-IL"/>
        </w:rPr>
        <w:t xml:space="preserve"> </w:t>
      </w:r>
      <w:bookmarkStart w:id="938" w:name="_ETM_Q1_4989788"/>
      <w:bookmarkEnd w:id="938"/>
      <w:r w:rsidR="00922829" w:rsidRPr="00A23938">
        <w:rPr>
          <w:rFonts w:hint="cs"/>
          <w:rtl/>
          <w:lang w:eastAsia="he-IL"/>
        </w:rPr>
        <w:t>של</w:t>
      </w:r>
      <w:r w:rsidRPr="00A23938">
        <w:rPr>
          <w:rFonts w:hint="cs"/>
          <w:rtl/>
          <w:lang w:eastAsia="he-IL"/>
        </w:rPr>
        <w:t xml:space="preserve"> ניסיון </w:t>
      </w:r>
      <w:r w:rsidR="00922829" w:rsidRPr="00A23938">
        <w:rPr>
          <w:rFonts w:hint="cs"/>
          <w:rtl/>
          <w:lang w:eastAsia="he-IL"/>
        </w:rPr>
        <w:t xml:space="preserve">לברר כמה סוגיות קונקרטיות. </w:t>
      </w:r>
      <w:bookmarkStart w:id="939" w:name="_ETM_Q1_4992222"/>
      <w:bookmarkEnd w:id="939"/>
      <w:r w:rsidR="00922829" w:rsidRPr="00A23938">
        <w:rPr>
          <w:rFonts w:hint="cs"/>
          <w:rtl/>
          <w:lang w:eastAsia="he-IL"/>
        </w:rPr>
        <w:t xml:space="preserve">גם </w:t>
      </w:r>
      <w:proofErr w:type="spellStart"/>
      <w:r w:rsidR="00922829" w:rsidRPr="00A23938">
        <w:rPr>
          <w:rFonts w:hint="cs"/>
          <w:rtl/>
          <w:lang w:eastAsia="he-IL"/>
        </w:rPr>
        <w:t>איתך</w:t>
      </w:r>
      <w:proofErr w:type="spellEnd"/>
      <w:r w:rsidR="00922829" w:rsidRPr="00A23938">
        <w:rPr>
          <w:rFonts w:hint="cs"/>
          <w:rtl/>
          <w:lang w:eastAsia="he-IL"/>
        </w:rPr>
        <w:t xml:space="preserve"> אני לא בטוח שאני מסכים לגבי </w:t>
      </w:r>
      <w:bookmarkStart w:id="940" w:name="_ETM_Q1_4997281"/>
      <w:bookmarkEnd w:id="940"/>
      <w:r w:rsidR="00922829" w:rsidRPr="00A23938">
        <w:rPr>
          <w:rFonts w:hint="cs"/>
          <w:rtl/>
          <w:lang w:eastAsia="he-IL"/>
        </w:rPr>
        <w:t xml:space="preserve">האם יש פה בעיית הסמכה או לא. יש פה סוגיה, </w:t>
      </w:r>
      <w:bookmarkStart w:id="941" w:name="_ETM_Q1_5000703"/>
      <w:bookmarkEnd w:id="941"/>
      <w:r w:rsidR="00922829" w:rsidRPr="00A23938">
        <w:rPr>
          <w:rFonts w:hint="cs"/>
          <w:rtl/>
          <w:lang w:eastAsia="he-IL"/>
        </w:rPr>
        <w:t xml:space="preserve">אני לא יודע אם זו סוגיה שמונעת </w:t>
      </w:r>
      <w:proofErr w:type="spellStart"/>
      <w:r w:rsidR="00922829" w:rsidRPr="00A23938">
        <w:rPr>
          <w:rFonts w:hint="cs"/>
          <w:rtl/>
          <w:lang w:eastAsia="he-IL"/>
        </w:rPr>
        <w:t>מאיתנו</w:t>
      </w:r>
      <w:proofErr w:type="spellEnd"/>
      <w:r w:rsidR="00922829" w:rsidRPr="00A23938">
        <w:rPr>
          <w:rFonts w:hint="cs"/>
          <w:rtl/>
          <w:lang w:eastAsia="he-IL"/>
        </w:rPr>
        <w:t xml:space="preserve"> לאשר את </w:t>
      </w:r>
      <w:bookmarkStart w:id="942" w:name="_ETM_Q1_5003325"/>
      <w:bookmarkEnd w:id="942"/>
      <w:r w:rsidR="00922829" w:rsidRPr="00A23938">
        <w:rPr>
          <w:rFonts w:hint="cs"/>
          <w:rtl/>
          <w:lang w:eastAsia="he-IL"/>
        </w:rPr>
        <w:t xml:space="preserve">הצו, אני חושב שלא. </w:t>
      </w:r>
      <w:r w:rsidR="00C07531" w:rsidRPr="00A23938">
        <w:rPr>
          <w:rFonts w:hint="cs"/>
          <w:rtl/>
          <w:lang w:eastAsia="he-IL"/>
        </w:rPr>
        <w:t xml:space="preserve">גם חקיקה שמסמיכה שרים צריכה להיות אלגנטית, </w:t>
      </w:r>
      <w:bookmarkStart w:id="943" w:name="_ETM_Q1_5010645"/>
      <w:bookmarkEnd w:id="943"/>
      <w:r w:rsidR="00C07531" w:rsidRPr="00A23938">
        <w:rPr>
          <w:rFonts w:hint="cs"/>
          <w:rtl/>
          <w:lang w:eastAsia="he-IL"/>
        </w:rPr>
        <w:t xml:space="preserve">ולא רק אינטליגנטית. יש פה משמעות של איך מסמיכים רשות מבצעת </w:t>
      </w:r>
      <w:bookmarkStart w:id="944" w:name="_ETM_Q1_5014199"/>
      <w:bookmarkEnd w:id="944"/>
      <w:r w:rsidR="00C07531" w:rsidRPr="00A23938">
        <w:rPr>
          <w:rFonts w:hint="cs"/>
          <w:rtl/>
          <w:lang w:eastAsia="he-IL"/>
        </w:rPr>
        <w:t>לעשות</w:t>
      </w:r>
      <w:r w:rsidR="00933D7E" w:rsidRPr="00A23938">
        <w:rPr>
          <w:rFonts w:hint="cs"/>
          <w:rtl/>
          <w:lang w:eastAsia="he-IL"/>
        </w:rPr>
        <w:t>.</w:t>
      </w:r>
      <w:r w:rsidR="00C07531" w:rsidRPr="00A23938">
        <w:rPr>
          <w:rFonts w:hint="cs"/>
          <w:rtl/>
          <w:lang w:eastAsia="he-IL"/>
        </w:rPr>
        <w:t xml:space="preserve"> אפשר לתקן את זה, כפי שאמרתי, בחקיקה.</w:t>
      </w:r>
    </w:p>
    <w:p w:rsidR="00C07531" w:rsidRPr="00A23938" w:rsidRDefault="00C07531" w:rsidP="00922829">
      <w:pPr>
        <w:rPr>
          <w:rtl/>
          <w:lang w:eastAsia="he-IL"/>
        </w:rPr>
      </w:pPr>
      <w:bookmarkStart w:id="945" w:name="_ETM_Q1_5018307"/>
      <w:bookmarkStart w:id="946" w:name="_ETM_Q1_5018418"/>
      <w:bookmarkEnd w:id="945"/>
      <w:bookmarkEnd w:id="946"/>
    </w:p>
    <w:p w:rsidR="00C21137" w:rsidRPr="00A23938" w:rsidRDefault="00C07531" w:rsidP="00C65828">
      <w:pPr>
        <w:rPr>
          <w:rtl/>
          <w:lang w:eastAsia="he-IL"/>
        </w:rPr>
      </w:pPr>
      <w:bookmarkStart w:id="947" w:name="_ETM_Q1_5018491"/>
      <w:bookmarkStart w:id="948" w:name="_ETM_Q1_5018608"/>
      <w:bookmarkEnd w:id="947"/>
      <w:bookmarkEnd w:id="948"/>
      <w:r w:rsidRPr="00A23938">
        <w:rPr>
          <w:rFonts w:hint="cs"/>
          <w:rtl/>
          <w:lang w:eastAsia="he-IL"/>
        </w:rPr>
        <w:t xml:space="preserve">הסוגיות המהותיות שאנחנו </w:t>
      </w:r>
      <w:bookmarkStart w:id="949" w:name="_ETM_Q1_5018076"/>
      <w:bookmarkEnd w:id="949"/>
      <w:r w:rsidRPr="00A23938">
        <w:rPr>
          <w:rFonts w:hint="cs"/>
          <w:rtl/>
          <w:lang w:eastAsia="he-IL"/>
        </w:rPr>
        <w:t xml:space="preserve">מבקשים את ההתייחסות של משרד המשפטים, אחרי ששמענו שמתקיים </w:t>
      </w:r>
      <w:proofErr w:type="spellStart"/>
      <w:r w:rsidRPr="00A23938">
        <w:rPr>
          <w:rFonts w:hint="cs"/>
          <w:rtl/>
          <w:lang w:eastAsia="he-IL"/>
        </w:rPr>
        <w:t>שיג</w:t>
      </w:r>
      <w:proofErr w:type="spellEnd"/>
      <w:r w:rsidRPr="00A23938">
        <w:rPr>
          <w:rFonts w:hint="cs"/>
          <w:rtl/>
          <w:lang w:eastAsia="he-IL"/>
        </w:rPr>
        <w:t xml:space="preserve"> </w:t>
      </w:r>
      <w:bookmarkStart w:id="950" w:name="_ETM_Q1_5022845"/>
      <w:bookmarkEnd w:id="950"/>
      <w:r w:rsidRPr="00A23938">
        <w:rPr>
          <w:rFonts w:hint="cs"/>
          <w:rtl/>
          <w:lang w:eastAsia="he-IL"/>
        </w:rPr>
        <w:t>ושיח ראשוני להפיג עוד חששות מצד דיני ניירות ערך</w:t>
      </w:r>
      <w:r w:rsidR="00933D7E" w:rsidRPr="00A23938">
        <w:rPr>
          <w:rFonts w:hint="cs"/>
          <w:rtl/>
          <w:lang w:eastAsia="he-IL"/>
        </w:rPr>
        <w:t>:</w:t>
      </w:r>
      <w:r w:rsidRPr="00A23938">
        <w:rPr>
          <w:rFonts w:hint="cs"/>
          <w:rtl/>
          <w:lang w:eastAsia="he-IL"/>
        </w:rPr>
        <w:t xml:space="preserve"> סוגיה </w:t>
      </w:r>
      <w:bookmarkStart w:id="951" w:name="_ETM_Q1_5031205"/>
      <w:bookmarkEnd w:id="951"/>
      <w:r w:rsidRPr="00A23938">
        <w:rPr>
          <w:rFonts w:hint="cs"/>
          <w:rtl/>
          <w:lang w:eastAsia="he-IL"/>
        </w:rPr>
        <w:t xml:space="preserve">אחת היא מה העמדה שלכם לגבי </w:t>
      </w:r>
      <w:r w:rsidR="00C21137" w:rsidRPr="00A23938">
        <w:rPr>
          <w:rFonts w:hint="cs"/>
          <w:rtl/>
          <w:lang w:eastAsia="he-IL"/>
        </w:rPr>
        <w:t xml:space="preserve">ההצעה של חבר הכנסת סעדי והיועץ המשפטי לוועדה לוותר על </w:t>
      </w:r>
      <w:bookmarkStart w:id="952" w:name="_ETM_Q1_5039000"/>
      <w:bookmarkEnd w:id="952"/>
      <w:r w:rsidR="00C21137" w:rsidRPr="00A23938">
        <w:rPr>
          <w:rFonts w:hint="cs"/>
          <w:rtl/>
          <w:lang w:eastAsia="he-IL"/>
        </w:rPr>
        <w:t>כל המנגנון</w:t>
      </w:r>
      <w:r w:rsidR="00C65828" w:rsidRPr="00A23938">
        <w:rPr>
          <w:rFonts w:hint="cs"/>
          <w:rtl/>
          <w:lang w:eastAsia="he-IL"/>
        </w:rPr>
        <w:t>?</w:t>
      </w:r>
      <w:r w:rsidR="00C21137" w:rsidRPr="00A23938">
        <w:rPr>
          <w:rFonts w:hint="cs"/>
          <w:rtl/>
          <w:lang w:eastAsia="he-IL"/>
        </w:rPr>
        <w:t xml:space="preserve"> להגדיר מהם הקריטריונים של עניין כלכלי</w:t>
      </w:r>
      <w:r w:rsidR="00C65828" w:rsidRPr="00A23938">
        <w:rPr>
          <w:rFonts w:hint="cs"/>
          <w:rtl/>
          <w:lang w:eastAsia="he-IL"/>
        </w:rPr>
        <w:t>,</w:t>
      </w:r>
      <w:r w:rsidR="00C21137" w:rsidRPr="00A23938">
        <w:rPr>
          <w:rFonts w:hint="cs"/>
          <w:rtl/>
          <w:lang w:eastAsia="he-IL"/>
        </w:rPr>
        <w:t xml:space="preserve"> ממילא </w:t>
      </w:r>
      <w:bookmarkStart w:id="953" w:name="_ETM_Q1_5045000"/>
      <w:bookmarkEnd w:id="953"/>
      <w:r w:rsidR="00C21137" w:rsidRPr="00A23938">
        <w:rPr>
          <w:rFonts w:hint="cs"/>
          <w:rtl/>
          <w:lang w:eastAsia="he-IL"/>
        </w:rPr>
        <w:t xml:space="preserve">צריכה להיות שם החלטה של הפרקליטות, שזה מתאים להידון בבית </w:t>
      </w:r>
      <w:bookmarkStart w:id="954" w:name="_ETM_Q1_5049000"/>
      <w:bookmarkEnd w:id="954"/>
      <w:r w:rsidR="00C21137" w:rsidRPr="00A23938">
        <w:rPr>
          <w:rFonts w:hint="cs"/>
          <w:rtl/>
          <w:lang w:eastAsia="he-IL"/>
        </w:rPr>
        <w:t xml:space="preserve">משפט כלכלי אחרי שעברנו את רף הסכומים, אז בשביל מה כפל שיקול הדעת? זאת </w:t>
      </w:r>
      <w:r w:rsidR="003A2156" w:rsidRPr="00A23938">
        <w:rPr>
          <w:rFonts w:hint="cs"/>
          <w:rtl/>
          <w:lang w:eastAsia="he-IL"/>
        </w:rPr>
        <w:t>סוגיה אחת</w:t>
      </w:r>
      <w:r w:rsidR="00C21137" w:rsidRPr="00A23938">
        <w:rPr>
          <w:rFonts w:hint="cs"/>
          <w:rtl/>
          <w:lang w:eastAsia="he-IL"/>
        </w:rPr>
        <w:t xml:space="preserve"> שאנחנו צריכים את עמדתכם, זה מפשט את הצו.</w:t>
      </w:r>
    </w:p>
    <w:p w:rsidR="00C21137" w:rsidRPr="00A23938" w:rsidRDefault="00C21137" w:rsidP="00C21137">
      <w:pPr>
        <w:rPr>
          <w:rtl/>
          <w:lang w:eastAsia="he-IL"/>
        </w:rPr>
      </w:pPr>
    </w:p>
    <w:p w:rsidR="00C21137" w:rsidRPr="00A23938" w:rsidRDefault="00C21137" w:rsidP="00C65828">
      <w:pPr>
        <w:rPr>
          <w:rtl/>
          <w:lang w:eastAsia="he-IL"/>
        </w:rPr>
      </w:pPr>
      <w:bookmarkStart w:id="955" w:name="_ETM_Q1_5058000"/>
      <w:bookmarkEnd w:id="955"/>
      <w:r w:rsidRPr="00A23938">
        <w:rPr>
          <w:rFonts w:hint="cs"/>
          <w:rtl/>
          <w:lang w:eastAsia="he-IL"/>
        </w:rPr>
        <w:t xml:space="preserve">סוגיה שנייה, וזאת עמדת היועץ המשפטי של הוועדה, </w:t>
      </w:r>
      <w:bookmarkStart w:id="956" w:name="_ETM_Q1_5066000"/>
      <w:bookmarkEnd w:id="956"/>
      <w:r w:rsidRPr="00A23938">
        <w:rPr>
          <w:rFonts w:hint="cs"/>
          <w:rtl/>
          <w:lang w:eastAsia="he-IL"/>
        </w:rPr>
        <w:t xml:space="preserve">וזאת גם עמדתי, זה העניין שצריכים להגדיר בסעיף 2(ב) את </w:t>
      </w:r>
      <w:bookmarkStart w:id="957" w:name="_ETM_Q1_5071000"/>
      <w:bookmarkEnd w:id="957"/>
      <w:r w:rsidRPr="00A23938">
        <w:rPr>
          <w:rFonts w:hint="cs"/>
          <w:rtl/>
          <w:lang w:eastAsia="he-IL"/>
        </w:rPr>
        <w:t xml:space="preserve">זכות הטיעון של בעלי הצדדים בפני נשיא המחוזי או </w:t>
      </w:r>
      <w:proofErr w:type="spellStart"/>
      <w:r w:rsidRPr="00A23938">
        <w:rPr>
          <w:rFonts w:hint="cs"/>
          <w:rtl/>
          <w:lang w:eastAsia="he-IL"/>
        </w:rPr>
        <w:t>סגנו</w:t>
      </w:r>
      <w:proofErr w:type="spellEnd"/>
      <w:r w:rsidRPr="00A23938">
        <w:rPr>
          <w:rFonts w:hint="cs"/>
          <w:rtl/>
          <w:lang w:eastAsia="he-IL"/>
        </w:rPr>
        <w:t xml:space="preserve"> </w:t>
      </w:r>
      <w:bookmarkStart w:id="958" w:name="_ETM_Q1_5077000"/>
      <w:bookmarkEnd w:id="958"/>
      <w:r w:rsidRPr="00A23938">
        <w:rPr>
          <w:rFonts w:hint="cs"/>
          <w:rtl/>
          <w:lang w:eastAsia="he-IL"/>
        </w:rPr>
        <w:t>לעניין קניית הסמכות או העברת התיק למחלקה המשפטית.</w:t>
      </w:r>
    </w:p>
    <w:p w:rsidR="00C21137" w:rsidRPr="00A23938" w:rsidRDefault="00C21137" w:rsidP="00C21137">
      <w:pPr>
        <w:rPr>
          <w:rtl/>
          <w:lang w:eastAsia="he-IL"/>
        </w:rPr>
      </w:pPr>
    </w:p>
    <w:p w:rsidR="003A2156" w:rsidRPr="00A23938" w:rsidRDefault="003A2156" w:rsidP="00C65828">
      <w:pPr>
        <w:rPr>
          <w:rtl/>
          <w:lang w:eastAsia="he-IL"/>
        </w:rPr>
      </w:pPr>
      <w:r w:rsidRPr="00A23938">
        <w:rPr>
          <w:rFonts w:hint="cs"/>
          <w:rtl/>
          <w:lang w:eastAsia="he-IL"/>
        </w:rPr>
        <w:t>סוגיה שלישית, האם אתם מוכנים לקבל את ההצעה</w:t>
      </w:r>
      <w:r w:rsidR="00C21137" w:rsidRPr="00A23938">
        <w:rPr>
          <w:rFonts w:hint="cs"/>
          <w:rtl/>
          <w:lang w:eastAsia="he-IL"/>
        </w:rPr>
        <w:t xml:space="preserve"> ש</w:t>
      </w:r>
      <w:r w:rsidRPr="00A23938">
        <w:rPr>
          <w:rFonts w:hint="cs"/>
          <w:rtl/>
          <w:lang w:eastAsia="he-IL"/>
        </w:rPr>
        <w:t>מעבר לשאלה</w:t>
      </w:r>
      <w:r w:rsidR="00C21137" w:rsidRPr="00A23938">
        <w:rPr>
          <w:rFonts w:hint="cs"/>
          <w:rtl/>
          <w:lang w:eastAsia="he-IL"/>
        </w:rPr>
        <w:t xml:space="preserve"> </w:t>
      </w:r>
      <w:bookmarkStart w:id="959" w:name="_ETM_Q1_5086000"/>
      <w:bookmarkEnd w:id="959"/>
      <w:r w:rsidR="00C21137" w:rsidRPr="00A23938">
        <w:rPr>
          <w:rFonts w:hint="cs"/>
          <w:rtl/>
          <w:lang w:eastAsia="he-IL"/>
        </w:rPr>
        <w:t>האם זה מתאים להיות כלכלי או לא</w:t>
      </w:r>
      <w:r w:rsidR="00C65828" w:rsidRPr="00A23938">
        <w:rPr>
          <w:rFonts w:hint="cs"/>
          <w:rtl/>
          <w:lang w:eastAsia="he-IL"/>
        </w:rPr>
        <w:t>?</w:t>
      </w:r>
      <w:r w:rsidR="00C21137" w:rsidRPr="00A23938">
        <w:rPr>
          <w:rFonts w:hint="cs"/>
          <w:rtl/>
          <w:lang w:eastAsia="he-IL"/>
        </w:rPr>
        <w:t xml:space="preserve"> מותר לנשיא המחוזי </w:t>
      </w:r>
      <w:r w:rsidRPr="00A23938">
        <w:rPr>
          <w:rFonts w:hint="cs"/>
          <w:rtl/>
          <w:lang w:eastAsia="he-IL"/>
        </w:rPr>
        <w:t>לשקול גם טעמים מיוחדים אחרים. אנחנו חושבים שבזה</w:t>
      </w:r>
      <w:r w:rsidR="00C21137" w:rsidRPr="00A23938">
        <w:rPr>
          <w:rFonts w:hint="cs"/>
          <w:rtl/>
          <w:lang w:eastAsia="he-IL"/>
        </w:rPr>
        <w:t xml:space="preserve"> יש מענה לסיטואציות קיצוניות מצד זכויות הנאשם. זה הכול </w:t>
      </w:r>
      <w:bookmarkStart w:id="960" w:name="_ETM_Q1_5101000"/>
      <w:bookmarkEnd w:id="960"/>
      <w:r w:rsidR="00C21137" w:rsidRPr="00A23938">
        <w:rPr>
          <w:rFonts w:hint="cs"/>
          <w:rtl/>
          <w:lang w:eastAsia="he-IL"/>
        </w:rPr>
        <w:t>בשיקול דעת.</w:t>
      </w:r>
    </w:p>
    <w:p w:rsidR="00C21137" w:rsidRPr="00A23938" w:rsidRDefault="00C21137" w:rsidP="00C21137">
      <w:pPr>
        <w:rPr>
          <w:rtl/>
          <w:lang w:eastAsia="he-IL"/>
        </w:rPr>
      </w:pPr>
      <w:bookmarkStart w:id="961" w:name="_ETM_Q1_5100000"/>
      <w:bookmarkEnd w:id="961"/>
    </w:p>
    <w:p w:rsidR="003A2156" w:rsidRPr="00A23938" w:rsidRDefault="003A2156" w:rsidP="00C21137">
      <w:pPr>
        <w:rPr>
          <w:rtl/>
          <w:lang w:eastAsia="he-IL"/>
        </w:rPr>
      </w:pPr>
      <w:r w:rsidRPr="00A23938">
        <w:rPr>
          <w:rFonts w:hint="cs"/>
          <w:rtl/>
          <w:lang w:eastAsia="he-IL"/>
        </w:rPr>
        <w:t>ו</w:t>
      </w:r>
      <w:r w:rsidR="00C21137" w:rsidRPr="00A23938">
        <w:rPr>
          <w:rFonts w:hint="cs"/>
          <w:rtl/>
          <w:lang w:eastAsia="he-IL"/>
        </w:rPr>
        <w:t xml:space="preserve">סוגיה </w:t>
      </w:r>
      <w:r w:rsidRPr="00A23938">
        <w:rPr>
          <w:rFonts w:hint="cs"/>
          <w:rtl/>
          <w:lang w:eastAsia="he-IL"/>
        </w:rPr>
        <w:t>רביעי</w:t>
      </w:r>
      <w:r w:rsidR="00C21137" w:rsidRPr="00A23938">
        <w:rPr>
          <w:rFonts w:hint="cs"/>
          <w:rtl/>
          <w:lang w:eastAsia="he-IL"/>
        </w:rPr>
        <w:t>ת</w:t>
      </w:r>
      <w:r w:rsidRPr="00A23938">
        <w:rPr>
          <w:rFonts w:hint="cs"/>
          <w:rtl/>
          <w:lang w:eastAsia="he-IL"/>
        </w:rPr>
        <w:t xml:space="preserve">, אין ברירה, כשמאשרים צו, צריך לדעת מתי הוא מתחיל. פה אתם צריכים להביא לנו מועד תחילה. </w:t>
      </w:r>
    </w:p>
    <w:p w:rsidR="00C21137" w:rsidRPr="00A23938" w:rsidRDefault="00C21137" w:rsidP="00C21137">
      <w:pPr>
        <w:rPr>
          <w:rtl/>
          <w:lang w:eastAsia="he-IL"/>
        </w:rPr>
      </w:pPr>
    </w:p>
    <w:p w:rsidR="003A2156" w:rsidRPr="00A23938" w:rsidRDefault="00C21137" w:rsidP="00C21137">
      <w:pPr>
        <w:rPr>
          <w:rtl/>
          <w:lang w:eastAsia="he-IL"/>
        </w:rPr>
      </w:pPr>
      <w:bookmarkStart w:id="962" w:name="_ETM_Q1_5114000"/>
      <w:bookmarkEnd w:id="962"/>
      <w:r w:rsidRPr="00A23938">
        <w:rPr>
          <w:rFonts w:hint="cs"/>
          <w:rtl/>
          <w:lang w:eastAsia="he-IL"/>
        </w:rPr>
        <w:t xml:space="preserve">עוד סוגיות שעלו פה יכולות לקבל גם מענה </w:t>
      </w:r>
      <w:bookmarkStart w:id="963" w:name="_ETM_Q1_5116000"/>
      <w:bookmarkEnd w:id="963"/>
      <w:r w:rsidRPr="00A23938">
        <w:rPr>
          <w:rFonts w:hint="cs"/>
          <w:rtl/>
          <w:lang w:eastAsia="he-IL"/>
        </w:rPr>
        <w:t xml:space="preserve">בשלב החקיקה של החוקים שעוסקים בנושא הסמכות המקומית. </w:t>
      </w:r>
      <w:r w:rsidR="003A2156" w:rsidRPr="00A23938">
        <w:rPr>
          <w:rFonts w:hint="cs"/>
          <w:rtl/>
          <w:lang w:eastAsia="he-IL"/>
        </w:rPr>
        <w:t>מה עמדתכם? אם צריך כמה דקות היוועצות</w:t>
      </w:r>
      <w:r w:rsidRPr="00A23938">
        <w:rPr>
          <w:rFonts w:hint="cs"/>
          <w:rtl/>
          <w:lang w:eastAsia="he-IL"/>
        </w:rPr>
        <w:t xml:space="preserve">, יושב </w:t>
      </w:r>
      <w:bookmarkStart w:id="964" w:name="_ETM_Q1_5126000"/>
      <w:bookmarkEnd w:id="964"/>
      <w:r w:rsidRPr="00A23938">
        <w:rPr>
          <w:rFonts w:hint="cs"/>
          <w:rtl/>
          <w:lang w:eastAsia="he-IL"/>
        </w:rPr>
        <w:t>פה השר, שהוא זה שמגיש את הצו.</w:t>
      </w:r>
    </w:p>
    <w:p w:rsidR="003A2156" w:rsidRPr="00A23938" w:rsidRDefault="003A2156" w:rsidP="003A2156">
      <w:pPr>
        <w:rPr>
          <w:rtl/>
          <w:lang w:eastAsia="he-IL"/>
        </w:rPr>
      </w:pPr>
    </w:p>
    <w:p w:rsidR="003A2156" w:rsidRPr="00A23938" w:rsidRDefault="003A2156" w:rsidP="003A2156">
      <w:pPr>
        <w:pStyle w:val="a4"/>
        <w:keepNext/>
        <w:rPr>
          <w:rtl/>
        </w:rPr>
      </w:pPr>
      <w:bookmarkStart w:id="965" w:name="ET_speaker_גור_בליי_161"/>
      <w:r w:rsidRPr="00A23938">
        <w:rPr>
          <w:rStyle w:val="TagStyle"/>
          <w:rtl/>
        </w:rPr>
        <w:t xml:space="preserve"> &lt;&lt; דובר &gt;&gt; </w:t>
      </w:r>
      <w:r w:rsidRPr="00A23938">
        <w:rPr>
          <w:rtl/>
        </w:rPr>
        <w:t xml:space="preserve">גור </w:t>
      </w:r>
      <w:proofErr w:type="spellStart"/>
      <w:r w:rsidRPr="00A23938">
        <w:rPr>
          <w:rtl/>
        </w:rPr>
        <w:t>בליי</w:t>
      </w:r>
      <w:proofErr w:type="spellEnd"/>
      <w:r w:rsidRPr="00A23938">
        <w:rPr>
          <w:rtl/>
        </w:rPr>
        <w:t>:</w:t>
      </w:r>
      <w:r w:rsidRPr="00A23938">
        <w:rPr>
          <w:rStyle w:val="TagStyle"/>
          <w:rtl/>
        </w:rPr>
        <w:t xml:space="preserve"> &lt;&lt; דובר &gt;&gt;</w:t>
      </w:r>
      <w:r w:rsidRPr="00A23938">
        <w:rPr>
          <w:rtl/>
        </w:rPr>
        <w:t xml:space="preserve">   </w:t>
      </w:r>
      <w:bookmarkEnd w:id="965"/>
    </w:p>
    <w:p w:rsidR="003A2156" w:rsidRPr="00A23938" w:rsidRDefault="003A2156" w:rsidP="003A2156">
      <w:pPr>
        <w:pStyle w:val="KeepWithNext"/>
        <w:rPr>
          <w:rtl/>
          <w:lang w:eastAsia="he-IL"/>
        </w:rPr>
      </w:pPr>
    </w:p>
    <w:p w:rsidR="003A2156" w:rsidRPr="00A23938" w:rsidRDefault="003A2156" w:rsidP="003A2156">
      <w:pPr>
        <w:rPr>
          <w:rtl/>
          <w:lang w:eastAsia="he-IL"/>
        </w:rPr>
      </w:pPr>
      <w:r w:rsidRPr="00A23938">
        <w:rPr>
          <w:rFonts w:hint="cs"/>
          <w:rtl/>
          <w:lang w:eastAsia="he-IL"/>
        </w:rPr>
        <w:t>רק אם נחדד את השאלה</w:t>
      </w:r>
      <w:r w:rsidR="00C21137" w:rsidRPr="00A23938">
        <w:rPr>
          <w:rFonts w:hint="cs"/>
          <w:rtl/>
          <w:lang w:eastAsia="he-IL"/>
        </w:rPr>
        <w:t>, להוסיף על מה</w:t>
      </w:r>
      <w:r w:rsidRPr="00A23938">
        <w:rPr>
          <w:rFonts w:hint="cs"/>
          <w:rtl/>
          <w:lang w:eastAsia="he-IL"/>
        </w:rPr>
        <w:t xml:space="preserve"> שאמר היושב-ראש, יש פה גם שאלה מהותית, זו לא רק שאלה של נוסח</w:t>
      </w:r>
      <w:r w:rsidR="00C21137" w:rsidRPr="00A23938">
        <w:rPr>
          <w:rFonts w:hint="cs"/>
          <w:rtl/>
          <w:lang w:eastAsia="he-IL"/>
        </w:rPr>
        <w:t xml:space="preserve">. </w:t>
      </w:r>
      <w:bookmarkStart w:id="966" w:name="_ETM_Q1_5136000"/>
      <w:bookmarkEnd w:id="966"/>
      <w:r w:rsidR="00C21137" w:rsidRPr="00A23938">
        <w:rPr>
          <w:rFonts w:hint="cs"/>
          <w:rtl/>
          <w:lang w:eastAsia="he-IL"/>
        </w:rPr>
        <w:t xml:space="preserve">האם אתם סבורים שמעבר לשיקול הדעת שמוקנה לפרקליט לבדיקה האם </w:t>
      </w:r>
      <w:bookmarkStart w:id="967" w:name="_ETM_Q1_5141000"/>
      <w:bookmarkEnd w:id="967"/>
      <w:r w:rsidR="00C21137" w:rsidRPr="00A23938">
        <w:rPr>
          <w:rFonts w:hint="cs"/>
          <w:rtl/>
          <w:lang w:eastAsia="he-IL"/>
        </w:rPr>
        <w:t xml:space="preserve">זה מורכב מספיק </w:t>
      </w:r>
      <w:r w:rsidR="00C21137" w:rsidRPr="00A23938">
        <w:rPr>
          <w:rtl/>
          <w:lang w:eastAsia="he-IL"/>
        </w:rPr>
        <w:t>–</w:t>
      </w:r>
      <w:r w:rsidR="00C21137" w:rsidRPr="00A23938">
        <w:rPr>
          <w:rFonts w:hint="cs"/>
          <w:rtl/>
          <w:lang w:eastAsia="he-IL"/>
        </w:rPr>
        <w:t xml:space="preserve"> ברור שיש את העבירה ויש - - -</w:t>
      </w:r>
    </w:p>
    <w:p w:rsidR="00C21137" w:rsidRPr="00A23938" w:rsidRDefault="00C21137" w:rsidP="003A2156">
      <w:pPr>
        <w:rPr>
          <w:rtl/>
          <w:lang w:eastAsia="he-IL"/>
        </w:rPr>
      </w:pPr>
    </w:p>
    <w:p w:rsidR="00C21137" w:rsidRPr="00A23938" w:rsidRDefault="00C21137" w:rsidP="00C21137">
      <w:pPr>
        <w:pStyle w:val="af6"/>
        <w:keepNext/>
        <w:rPr>
          <w:rtl/>
        </w:rPr>
      </w:pPr>
      <w:bookmarkStart w:id="968" w:name="ET_yor_6156_258"/>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968"/>
    </w:p>
    <w:p w:rsidR="00C21137" w:rsidRPr="00A23938" w:rsidRDefault="00C21137" w:rsidP="00C21137">
      <w:pPr>
        <w:pStyle w:val="KeepWithNext"/>
        <w:rPr>
          <w:rtl/>
          <w:lang w:eastAsia="he-IL"/>
        </w:rPr>
      </w:pPr>
    </w:p>
    <w:p w:rsidR="00C21137" w:rsidRPr="00A23938" w:rsidRDefault="00C21137" w:rsidP="00C21137">
      <w:pPr>
        <w:rPr>
          <w:rtl/>
          <w:lang w:eastAsia="he-IL"/>
        </w:rPr>
      </w:pPr>
      <w:r w:rsidRPr="00A23938">
        <w:rPr>
          <w:rFonts w:hint="cs"/>
          <w:rtl/>
          <w:lang w:eastAsia="he-IL"/>
        </w:rPr>
        <w:t>יש עוד שיקולים.</w:t>
      </w:r>
    </w:p>
    <w:p w:rsidR="00C21137" w:rsidRPr="00A23938" w:rsidRDefault="00C21137" w:rsidP="00C21137">
      <w:pPr>
        <w:rPr>
          <w:rtl/>
          <w:lang w:eastAsia="he-IL"/>
        </w:rPr>
      </w:pPr>
      <w:bookmarkStart w:id="969" w:name="_ETM_Q1_5144000"/>
      <w:bookmarkEnd w:id="969"/>
    </w:p>
    <w:p w:rsidR="00C21137" w:rsidRPr="00A23938" w:rsidRDefault="00C21137" w:rsidP="00C21137">
      <w:pPr>
        <w:pStyle w:val="a4"/>
        <w:keepNext/>
        <w:rPr>
          <w:rtl/>
        </w:rPr>
      </w:pPr>
      <w:bookmarkStart w:id="970" w:name="ET_speaker_גור_בליי_259"/>
      <w:r w:rsidRPr="00A23938">
        <w:rPr>
          <w:rStyle w:val="TagStyle"/>
          <w:rtl/>
        </w:rPr>
        <w:t xml:space="preserve"> &lt;&lt; דובר &gt;&gt; </w:t>
      </w:r>
      <w:r w:rsidRPr="00A23938">
        <w:rPr>
          <w:rtl/>
        </w:rPr>
        <w:t xml:space="preserve">גור </w:t>
      </w:r>
      <w:proofErr w:type="spellStart"/>
      <w:r w:rsidRPr="00A23938">
        <w:rPr>
          <w:rtl/>
        </w:rPr>
        <w:t>בליי</w:t>
      </w:r>
      <w:proofErr w:type="spellEnd"/>
      <w:r w:rsidRPr="00A23938">
        <w:rPr>
          <w:rtl/>
        </w:rPr>
        <w:t>:</w:t>
      </w:r>
      <w:r w:rsidRPr="00A23938">
        <w:rPr>
          <w:rStyle w:val="TagStyle"/>
          <w:rtl/>
        </w:rPr>
        <w:t xml:space="preserve"> &lt;&lt; דובר &gt;&gt;</w:t>
      </w:r>
      <w:r w:rsidRPr="00A23938">
        <w:rPr>
          <w:rtl/>
        </w:rPr>
        <w:t xml:space="preserve">   </w:t>
      </w:r>
      <w:bookmarkEnd w:id="970"/>
    </w:p>
    <w:p w:rsidR="00C21137" w:rsidRPr="00A23938" w:rsidRDefault="00C21137" w:rsidP="00C21137">
      <w:pPr>
        <w:pStyle w:val="KeepWithNext"/>
        <w:rPr>
          <w:rtl/>
          <w:lang w:eastAsia="he-IL"/>
        </w:rPr>
      </w:pPr>
    </w:p>
    <w:p w:rsidR="003A2156" w:rsidRPr="00A23938" w:rsidRDefault="003A2156" w:rsidP="00015633">
      <w:pPr>
        <w:rPr>
          <w:rtl/>
          <w:lang w:eastAsia="he-IL"/>
        </w:rPr>
      </w:pPr>
      <w:bookmarkStart w:id="971" w:name="_ETM_Q1_5145000"/>
      <w:bookmarkEnd w:id="971"/>
      <w:r w:rsidRPr="00A23938">
        <w:rPr>
          <w:rFonts w:hint="cs"/>
          <w:rtl/>
          <w:lang w:eastAsia="he-IL"/>
        </w:rPr>
        <w:t xml:space="preserve">האם אתם רואים </w:t>
      </w:r>
      <w:r w:rsidR="00C21137" w:rsidRPr="00A23938">
        <w:rPr>
          <w:rFonts w:hint="cs"/>
          <w:rtl/>
          <w:lang w:eastAsia="he-IL"/>
        </w:rPr>
        <w:t>שיש עוד דלתא, עוד מצב שבו הפרקליט יגיד שזה סופר-מורכב</w:t>
      </w:r>
      <w:r w:rsidR="00015633" w:rsidRPr="00A23938">
        <w:rPr>
          <w:rFonts w:hint="cs"/>
          <w:rtl/>
          <w:lang w:eastAsia="he-IL"/>
        </w:rPr>
        <w:t>, יש פה מאות עובדים - -</w:t>
      </w:r>
    </w:p>
    <w:p w:rsidR="00015633" w:rsidRPr="00A23938" w:rsidRDefault="00015633" w:rsidP="00C21137">
      <w:pPr>
        <w:rPr>
          <w:rtl/>
          <w:lang w:eastAsia="he-IL"/>
        </w:rPr>
      </w:pPr>
      <w:bookmarkStart w:id="972" w:name="_ETM_Q1_5154000"/>
      <w:bookmarkEnd w:id="972"/>
    </w:p>
    <w:p w:rsidR="00015633" w:rsidRPr="00A23938" w:rsidRDefault="00015633" w:rsidP="00015633">
      <w:pPr>
        <w:pStyle w:val="af6"/>
        <w:keepNext/>
        <w:rPr>
          <w:rtl/>
        </w:rPr>
      </w:pPr>
      <w:bookmarkStart w:id="973" w:name="ET_yor_6156_260"/>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973"/>
    </w:p>
    <w:p w:rsidR="00015633" w:rsidRPr="00A23938" w:rsidRDefault="00015633" w:rsidP="00015633">
      <w:pPr>
        <w:pStyle w:val="KeepWithNext"/>
        <w:rPr>
          <w:rtl/>
          <w:lang w:eastAsia="he-IL"/>
        </w:rPr>
      </w:pPr>
    </w:p>
    <w:p w:rsidR="00015633" w:rsidRPr="00A23938" w:rsidRDefault="00015633" w:rsidP="00015633">
      <w:pPr>
        <w:rPr>
          <w:rtl/>
          <w:lang w:eastAsia="he-IL"/>
        </w:rPr>
      </w:pPr>
      <w:bookmarkStart w:id="974" w:name="_ETM_Q1_5153000"/>
      <w:bookmarkEnd w:id="974"/>
      <w:r w:rsidRPr="00A23938">
        <w:rPr>
          <w:rFonts w:hint="cs"/>
          <w:rtl/>
          <w:lang w:eastAsia="he-IL"/>
        </w:rPr>
        <w:t>למשל עומס בבתי המשפט, ואז זו שאלה אם זה לגיטימי.</w:t>
      </w:r>
    </w:p>
    <w:p w:rsidR="00015633" w:rsidRPr="00A23938" w:rsidRDefault="00015633" w:rsidP="00015633">
      <w:pPr>
        <w:rPr>
          <w:rtl/>
          <w:lang w:eastAsia="he-IL"/>
        </w:rPr>
      </w:pPr>
      <w:bookmarkStart w:id="975" w:name="_ETM_Q1_5157000"/>
      <w:bookmarkEnd w:id="975"/>
    </w:p>
    <w:p w:rsidR="00015633" w:rsidRPr="00A23938" w:rsidRDefault="00015633" w:rsidP="00015633">
      <w:pPr>
        <w:pStyle w:val="a4"/>
        <w:keepNext/>
        <w:rPr>
          <w:rtl/>
        </w:rPr>
      </w:pPr>
      <w:bookmarkStart w:id="976" w:name="ET_speaker_גור_בליי_261"/>
      <w:r w:rsidRPr="00A23938">
        <w:rPr>
          <w:rStyle w:val="TagStyle"/>
          <w:rtl/>
        </w:rPr>
        <w:t xml:space="preserve"> &lt;&lt; דובר &gt;&gt; </w:t>
      </w:r>
      <w:r w:rsidRPr="00A23938">
        <w:rPr>
          <w:rtl/>
        </w:rPr>
        <w:t xml:space="preserve">גור </w:t>
      </w:r>
      <w:proofErr w:type="spellStart"/>
      <w:r w:rsidRPr="00A23938">
        <w:rPr>
          <w:rtl/>
        </w:rPr>
        <w:t>בליי</w:t>
      </w:r>
      <w:proofErr w:type="spellEnd"/>
      <w:r w:rsidRPr="00A23938">
        <w:rPr>
          <w:rtl/>
        </w:rPr>
        <w:t>:</w:t>
      </w:r>
      <w:r w:rsidRPr="00A23938">
        <w:rPr>
          <w:rStyle w:val="TagStyle"/>
          <w:rtl/>
        </w:rPr>
        <w:t xml:space="preserve"> &lt;&lt; דובר &gt;&gt;</w:t>
      </w:r>
      <w:r w:rsidRPr="00A23938">
        <w:rPr>
          <w:rtl/>
        </w:rPr>
        <w:t xml:space="preserve">   </w:t>
      </w:r>
      <w:bookmarkEnd w:id="976"/>
    </w:p>
    <w:p w:rsidR="00015633" w:rsidRPr="00A23938" w:rsidRDefault="00015633" w:rsidP="00015633">
      <w:pPr>
        <w:pStyle w:val="KeepWithNext"/>
        <w:rPr>
          <w:rtl/>
          <w:lang w:eastAsia="he-IL"/>
        </w:rPr>
      </w:pPr>
    </w:p>
    <w:p w:rsidR="00015633" w:rsidRPr="00A23938" w:rsidRDefault="00015633" w:rsidP="00015633">
      <w:pPr>
        <w:rPr>
          <w:rtl/>
          <w:lang w:eastAsia="he-IL"/>
        </w:rPr>
      </w:pPr>
      <w:bookmarkStart w:id="977" w:name="_ETM_Q1_5156000"/>
      <w:bookmarkEnd w:id="977"/>
      <w:r w:rsidRPr="00A23938">
        <w:rPr>
          <w:rFonts w:hint="cs"/>
          <w:rtl/>
          <w:lang w:eastAsia="he-IL"/>
        </w:rPr>
        <w:t xml:space="preserve">- - וכל הדבר </w:t>
      </w:r>
      <w:bookmarkStart w:id="978" w:name="_ETM_Q1_5155000"/>
      <w:bookmarkEnd w:id="978"/>
      <w:r w:rsidRPr="00A23938">
        <w:rPr>
          <w:rFonts w:hint="cs"/>
          <w:rtl/>
          <w:lang w:eastAsia="he-IL"/>
        </w:rPr>
        <w:t xml:space="preserve">הזה לא נכנס? אם הדבר הזה זניח, השכבה הנוספת של </w:t>
      </w:r>
      <w:bookmarkStart w:id="979" w:name="_ETM_Q1_5160000"/>
      <w:bookmarkEnd w:id="979"/>
      <w:r w:rsidRPr="00A23938">
        <w:rPr>
          <w:rFonts w:hint="cs"/>
          <w:rtl/>
          <w:lang w:eastAsia="he-IL"/>
        </w:rPr>
        <w:t xml:space="preserve">שיקול הדעת, יכול להיות שעדיף לפשט את זה. אם כעניין עקרוני אתם חושבים שיש פה עוד שכבה, זה כבר משהו </w:t>
      </w:r>
      <w:bookmarkStart w:id="980" w:name="_ETM_Q1_5169000"/>
      <w:bookmarkEnd w:id="980"/>
      <w:r w:rsidRPr="00A23938">
        <w:rPr>
          <w:rFonts w:hint="cs"/>
          <w:rtl/>
          <w:lang w:eastAsia="he-IL"/>
        </w:rPr>
        <w:t>אחר.</w:t>
      </w:r>
    </w:p>
    <w:p w:rsidR="003A2156" w:rsidRPr="00A23938" w:rsidRDefault="003A2156" w:rsidP="003A2156">
      <w:pPr>
        <w:rPr>
          <w:rtl/>
          <w:lang w:eastAsia="he-IL"/>
        </w:rPr>
      </w:pPr>
    </w:p>
    <w:p w:rsidR="003A2156" w:rsidRPr="00A23938" w:rsidRDefault="003A2156" w:rsidP="003A2156">
      <w:pPr>
        <w:pStyle w:val="af6"/>
        <w:keepNext/>
        <w:rPr>
          <w:rtl/>
        </w:rPr>
      </w:pPr>
      <w:bookmarkStart w:id="981" w:name="ET_yor_6156_162"/>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981"/>
    </w:p>
    <w:p w:rsidR="003A2156" w:rsidRPr="00A23938" w:rsidRDefault="003A2156" w:rsidP="003A2156">
      <w:pPr>
        <w:pStyle w:val="KeepWithNext"/>
        <w:rPr>
          <w:rtl/>
          <w:lang w:eastAsia="he-IL"/>
        </w:rPr>
      </w:pPr>
    </w:p>
    <w:p w:rsidR="003A2156" w:rsidRPr="00A23938" w:rsidRDefault="003A2156" w:rsidP="003A2156">
      <w:pPr>
        <w:rPr>
          <w:rtl/>
          <w:lang w:eastAsia="he-IL"/>
        </w:rPr>
      </w:pPr>
      <w:r w:rsidRPr="00A23938">
        <w:rPr>
          <w:rFonts w:hint="cs"/>
          <w:rtl/>
          <w:lang w:eastAsia="he-IL"/>
        </w:rPr>
        <w:t xml:space="preserve">זה </w:t>
      </w:r>
      <w:r w:rsidR="00015633" w:rsidRPr="00A23938">
        <w:rPr>
          <w:rFonts w:hint="cs"/>
          <w:rtl/>
          <w:lang w:eastAsia="he-IL"/>
        </w:rPr>
        <w:t xml:space="preserve">מאוד </w:t>
      </w:r>
      <w:r w:rsidRPr="00A23938">
        <w:rPr>
          <w:rFonts w:hint="cs"/>
          <w:rtl/>
          <w:lang w:eastAsia="he-IL"/>
        </w:rPr>
        <w:t>מעצים את סוגיית הפורום שופינג</w:t>
      </w:r>
      <w:r w:rsidR="00015633" w:rsidRPr="00A23938">
        <w:rPr>
          <w:rFonts w:hint="cs"/>
          <w:rtl/>
          <w:lang w:eastAsia="he-IL"/>
        </w:rPr>
        <w:t>.</w:t>
      </w:r>
    </w:p>
    <w:p w:rsidR="003A2156" w:rsidRPr="00A23938" w:rsidRDefault="003A2156" w:rsidP="003A2156">
      <w:pPr>
        <w:rPr>
          <w:rtl/>
          <w:lang w:eastAsia="he-IL"/>
        </w:rPr>
      </w:pPr>
    </w:p>
    <w:p w:rsidR="003A2156" w:rsidRPr="00A23938" w:rsidRDefault="003A2156" w:rsidP="003A2156">
      <w:pPr>
        <w:pStyle w:val="a4"/>
        <w:keepNext/>
        <w:rPr>
          <w:rtl/>
        </w:rPr>
      </w:pPr>
      <w:bookmarkStart w:id="982" w:name="ET_speaker_גור_בליי_163"/>
      <w:r w:rsidRPr="00A23938">
        <w:rPr>
          <w:rStyle w:val="TagStyle"/>
          <w:rtl/>
        </w:rPr>
        <w:t xml:space="preserve"> &lt;&lt; דובר &gt;&gt; </w:t>
      </w:r>
      <w:r w:rsidRPr="00A23938">
        <w:rPr>
          <w:rtl/>
        </w:rPr>
        <w:t xml:space="preserve">גור </w:t>
      </w:r>
      <w:proofErr w:type="spellStart"/>
      <w:r w:rsidRPr="00A23938">
        <w:rPr>
          <w:rtl/>
        </w:rPr>
        <w:t>בליי</w:t>
      </w:r>
      <w:proofErr w:type="spellEnd"/>
      <w:r w:rsidRPr="00A23938">
        <w:rPr>
          <w:rtl/>
        </w:rPr>
        <w:t>:</w:t>
      </w:r>
      <w:r w:rsidRPr="00A23938">
        <w:rPr>
          <w:rStyle w:val="TagStyle"/>
          <w:rtl/>
        </w:rPr>
        <w:t xml:space="preserve"> &lt;&lt; דובר &gt;&gt;</w:t>
      </w:r>
      <w:r w:rsidRPr="00A23938">
        <w:rPr>
          <w:rtl/>
        </w:rPr>
        <w:t xml:space="preserve">   </w:t>
      </w:r>
      <w:bookmarkEnd w:id="982"/>
    </w:p>
    <w:p w:rsidR="003A2156" w:rsidRPr="00A23938" w:rsidRDefault="003A2156" w:rsidP="003A2156">
      <w:pPr>
        <w:pStyle w:val="KeepWithNext"/>
        <w:rPr>
          <w:rtl/>
          <w:lang w:eastAsia="he-IL"/>
        </w:rPr>
      </w:pPr>
    </w:p>
    <w:p w:rsidR="003A2156" w:rsidRPr="00A23938" w:rsidRDefault="00015633" w:rsidP="00015633">
      <w:pPr>
        <w:rPr>
          <w:rtl/>
          <w:lang w:eastAsia="he-IL"/>
        </w:rPr>
      </w:pPr>
      <w:r w:rsidRPr="00A23938">
        <w:rPr>
          <w:rFonts w:hint="cs"/>
          <w:rtl/>
          <w:lang w:eastAsia="he-IL"/>
        </w:rPr>
        <w:t xml:space="preserve">בדיוק. אנחנו גם </w:t>
      </w:r>
      <w:bookmarkStart w:id="983" w:name="_ETM_Q1_5177000"/>
      <w:bookmarkEnd w:id="983"/>
      <w:r w:rsidRPr="00A23938">
        <w:rPr>
          <w:rFonts w:hint="cs"/>
          <w:rtl/>
          <w:lang w:eastAsia="he-IL"/>
        </w:rPr>
        <w:t xml:space="preserve">חשבנו על הסוגיה שעלתה פה ואנחנו </w:t>
      </w:r>
      <w:r w:rsidR="003A2156" w:rsidRPr="00A23938">
        <w:rPr>
          <w:rFonts w:hint="cs"/>
          <w:rtl/>
          <w:lang w:eastAsia="he-IL"/>
        </w:rPr>
        <w:t>לא סברנו</w:t>
      </w:r>
      <w:r w:rsidRPr="00A23938">
        <w:rPr>
          <w:rFonts w:hint="cs"/>
          <w:rtl/>
          <w:lang w:eastAsia="he-IL"/>
        </w:rPr>
        <w:t xml:space="preserve"> </w:t>
      </w:r>
      <w:r w:rsidR="003A2156" w:rsidRPr="00A23938">
        <w:rPr>
          <w:rFonts w:hint="cs"/>
          <w:rtl/>
          <w:lang w:eastAsia="he-IL"/>
        </w:rPr>
        <w:t>שבדבר הזה יש חוסר סמכות</w:t>
      </w:r>
      <w:r w:rsidRPr="00A23938">
        <w:rPr>
          <w:rFonts w:hint="cs"/>
          <w:rtl/>
          <w:lang w:eastAsia="he-IL"/>
        </w:rPr>
        <w:t xml:space="preserve">, אבל בהחלט </w:t>
      </w:r>
      <w:bookmarkStart w:id="984" w:name="_ETM_Q1_5183000"/>
      <w:bookmarkEnd w:id="984"/>
      <w:r w:rsidRPr="00A23938">
        <w:rPr>
          <w:rFonts w:hint="cs"/>
          <w:rtl/>
          <w:lang w:eastAsia="he-IL"/>
        </w:rPr>
        <w:t>סוגיית הפורום שופינג כן העסיקה אותנו</w:t>
      </w:r>
      <w:r w:rsidR="003A2156" w:rsidRPr="00A23938">
        <w:rPr>
          <w:rFonts w:hint="cs"/>
          <w:rtl/>
          <w:lang w:eastAsia="he-IL"/>
        </w:rPr>
        <w:t>. לכן אם מייתרים את הדבר הזה באמצעות</w:t>
      </w:r>
      <w:r w:rsidRPr="00A23938">
        <w:rPr>
          <w:rFonts w:hint="cs"/>
          <w:rtl/>
          <w:lang w:eastAsia="he-IL"/>
        </w:rPr>
        <w:t xml:space="preserve"> ההצעה הזאת של הפישוט, </w:t>
      </w:r>
      <w:bookmarkStart w:id="985" w:name="_ETM_Q1_5191000"/>
      <w:bookmarkEnd w:id="985"/>
      <w:r w:rsidRPr="00A23938">
        <w:rPr>
          <w:rFonts w:hint="cs"/>
          <w:rtl/>
          <w:lang w:eastAsia="he-IL"/>
        </w:rPr>
        <w:t>יכול להיות שכל הדבר הזה נותן מענה לכל הקשיים.</w:t>
      </w:r>
    </w:p>
    <w:p w:rsidR="003A2156" w:rsidRPr="00A23938" w:rsidRDefault="003A2156" w:rsidP="003A2156">
      <w:pPr>
        <w:rPr>
          <w:rtl/>
          <w:lang w:eastAsia="he-IL"/>
        </w:rPr>
      </w:pPr>
    </w:p>
    <w:p w:rsidR="003A2156" w:rsidRPr="00A23938" w:rsidRDefault="003A2156" w:rsidP="003A2156">
      <w:pPr>
        <w:pStyle w:val="af6"/>
        <w:keepNext/>
        <w:rPr>
          <w:rtl/>
        </w:rPr>
      </w:pPr>
      <w:bookmarkStart w:id="986" w:name="ET_yor_6156_164"/>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986"/>
    </w:p>
    <w:p w:rsidR="003A2156" w:rsidRPr="00A23938" w:rsidRDefault="003A2156" w:rsidP="003A2156">
      <w:pPr>
        <w:pStyle w:val="KeepWithNext"/>
        <w:rPr>
          <w:rtl/>
          <w:lang w:eastAsia="he-IL"/>
        </w:rPr>
      </w:pPr>
    </w:p>
    <w:p w:rsidR="003A2156" w:rsidRPr="00A23938" w:rsidRDefault="00015633" w:rsidP="003A2156">
      <w:pPr>
        <w:rPr>
          <w:rtl/>
          <w:lang w:eastAsia="he-IL"/>
        </w:rPr>
      </w:pPr>
      <w:r w:rsidRPr="00A23938">
        <w:rPr>
          <w:rFonts w:hint="cs"/>
          <w:rtl/>
          <w:lang w:eastAsia="he-IL"/>
        </w:rPr>
        <w:t xml:space="preserve">אדוני השר, </w:t>
      </w:r>
      <w:bookmarkStart w:id="987" w:name="_ETM_Q1_5197000"/>
      <w:bookmarkEnd w:id="987"/>
      <w:r w:rsidRPr="00A23938">
        <w:rPr>
          <w:rFonts w:hint="cs"/>
          <w:rtl/>
          <w:lang w:eastAsia="he-IL"/>
        </w:rPr>
        <w:t>הצו הוא שלך. האם - - -</w:t>
      </w:r>
    </w:p>
    <w:p w:rsidR="003A2156" w:rsidRPr="00A23938" w:rsidRDefault="003A2156" w:rsidP="003A2156">
      <w:pPr>
        <w:rPr>
          <w:rtl/>
          <w:lang w:eastAsia="he-IL"/>
        </w:rPr>
      </w:pPr>
    </w:p>
    <w:p w:rsidR="003A2156" w:rsidRPr="00A23938" w:rsidRDefault="003A2156" w:rsidP="003A2156">
      <w:pPr>
        <w:pStyle w:val="a4"/>
        <w:keepNext/>
        <w:rPr>
          <w:rtl/>
        </w:rPr>
      </w:pPr>
      <w:bookmarkStart w:id="988" w:name="ET_speaker_6208_165"/>
      <w:r w:rsidRPr="00A23938">
        <w:rPr>
          <w:rStyle w:val="TagStyle"/>
          <w:rtl/>
        </w:rPr>
        <w:t xml:space="preserve"> &lt;&lt; דובר &gt;&gt; </w:t>
      </w:r>
      <w:r w:rsidRPr="00A23938">
        <w:rPr>
          <w:rtl/>
        </w:rPr>
        <w:t>שר המשפטים גדעון סער:</w:t>
      </w:r>
      <w:r w:rsidRPr="00A23938">
        <w:rPr>
          <w:rStyle w:val="TagStyle"/>
          <w:rtl/>
        </w:rPr>
        <w:t xml:space="preserve"> &lt;&lt; דובר &gt;&gt;</w:t>
      </w:r>
      <w:r w:rsidRPr="00A23938">
        <w:rPr>
          <w:rtl/>
        </w:rPr>
        <w:t xml:space="preserve">   </w:t>
      </w:r>
      <w:bookmarkEnd w:id="988"/>
    </w:p>
    <w:p w:rsidR="003A2156" w:rsidRPr="00A23938" w:rsidRDefault="003A2156" w:rsidP="003A2156">
      <w:pPr>
        <w:pStyle w:val="KeepWithNext"/>
        <w:rPr>
          <w:rtl/>
          <w:lang w:eastAsia="he-IL"/>
        </w:rPr>
      </w:pPr>
    </w:p>
    <w:p w:rsidR="003A2156" w:rsidRPr="00A23938" w:rsidRDefault="003A2156" w:rsidP="00A10A34">
      <w:pPr>
        <w:rPr>
          <w:rtl/>
          <w:lang w:eastAsia="he-IL"/>
        </w:rPr>
      </w:pPr>
      <w:r w:rsidRPr="00A23938">
        <w:rPr>
          <w:rFonts w:hint="cs"/>
          <w:rtl/>
          <w:lang w:eastAsia="he-IL"/>
        </w:rPr>
        <w:t>אני מציע שנשמע</w:t>
      </w:r>
      <w:r w:rsidR="00A10A34" w:rsidRPr="00A23938">
        <w:rPr>
          <w:rFonts w:hint="cs"/>
          <w:rtl/>
          <w:lang w:eastAsia="he-IL"/>
        </w:rPr>
        <w:t>.</w:t>
      </w:r>
      <w:r w:rsidRPr="00A23938">
        <w:rPr>
          <w:rFonts w:hint="cs"/>
          <w:rtl/>
          <w:lang w:eastAsia="he-IL"/>
        </w:rPr>
        <w:t xml:space="preserve"> עוד פעם</w:t>
      </w:r>
      <w:r w:rsidR="00A10A34" w:rsidRPr="00A23938">
        <w:rPr>
          <w:rFonts w:hint="cs"/>
          <w:rtl/>
          <w:lang w:eastAsia="he-IL"/>
        </w:rPr>
        <w:t>,</w:t>
      </w:r>
      <w:r w:rsidRPr="00A23938">
        <w:rPr>
          <w:rFonts w:hint="cs"/>
          <w:rtl/>
          <w:lang w:eastAsia="he-IL"/>
        </w:rPr>
        <w:t xml:space="preserve"> בינתיים זה </w:t>
      </w:r>
      <w:r w:rsidR="00015633" w:rsidRPr="00A23938">
        <w:rPr>
          <w:rFonts w:hint="cs"/>
          <w:rtl/>
          <w:lang w:eastAsia="he-IL"/>
        </w:rPr>
        <w:t>הכול</w:t>
      </w:r>
      <w:r w:rsidRPr="00A23938">
        <w:rPr>
          <w:rFonts w:hint="cs"/>
          <w:rtl/>
          <w:lang w:eastAsia="he-IL"/>
        </w:rPr>
        <w:t xml:space="preserve"> במעמד צד אחד. </w:t>
      </w:r>
      <w:r w:rsidR="00015633" w:rsidRPr="00A23938">
        <w:rPr>
          <w:rFonts w:hint="cs"/>
          <w:rtl/>
          <w:lang w:eastAsia="he-IL"/>
        </w:rPr>
        <w:t xml:space="preserve">שמעתי רק את ההסתייגויות. </w:t>
      </w:r>
      <w:bookmarkStart w:id="989" w:name="_ETM_Q1_5206000"/>
      <w:bookmarkEnd w:id="989"/>
      <w:r w:rsidR="00015633" w:rsidRPr="00A23938">
        <w:rPr>
          <w:rFonts w:hint="cs"/>
          <w:rtl/>
          <w:lang w:eastAsia="he-IL"/>
        </w:rPr>
        <w:t xml:space="preserve">אני מוכן </w:t>
      </w:r>
      <w:r w:rsidRPr="00A23938">
        <w:rPr>
          <w:rFonts w:hint="cs"/>
          <w:rtl/>
          <w:lang w:eastAsia="he-IL"/>
        </w:rPr>
        <w:t xml:space="preserve">אחרי שנשמע את </w:t>
      </w:r>
      <w:r w:rsidR="00015633" w:rsidRPr="00A23938">
        <w:rPr>
          <w:rFonts w:hint="cs"/>
          <w:rtl/>
          <w:lang w:eastAsia="he-IL"/>
        </w:rPr>
        <w:t xml:space="preserve">נציגי </w:t>
      </w:r>
      <w:r w:rsidRPr="00A23938">
        <w:rPr>
          <w:rFonts w:hint="cs"/>
          <w:rtl/>
          <w:lang w:eastAsia="he-IL"/>
        </w:rPr>
        <w:t>הנהלת בתי המשפט ואת ליאת</w:t>
      </w:r>
      <w:r w:rsidR="00015633" w:rsidRPr="00A23938">
        <w:rPr>
          <w:rFonts w:hint="cs"/>
          <w:rtl/>
          <w:lang w:eastAsia="he-IL"/>
        </w:rPr>
        <w:t xml:space="preserve"> ללכת להתייעצות. </w:t>
      </w:r>
      <w:r w:rsidRPr="00A23938">
        <w:rPr>
          <w:rFonts w:hint="cs"/>
          <w:rtl/>
          <w:lang w:eastAsia="he-IL"/>
        </w:rPr>
        <w:t>אין בעיה.</w:t>
      </w:r>
    </w:p>
    <w:p w:rsidR="003A2156" w:rsidRPr="00A23938" w:rsidRDefault="003A2156" w:rsidP="003A2156">
      <w:pPr>
        <w:rPr>
          <w:rtl/>
          <w:lang w:eastAsia="he-IL"/>
        </w:rPr>
      </w:pPr>
    </w:p>
    <w:p w:rsidR="00015633" w:rsidRPr="00A23938" w:rsidRDefault="00015633" w:rsidP="00015633">
      <w:pPr>
        <w:pStyle w:val="af6"/>
        <w:keepNext/>
        <w:rPr>
          <w:rtl/>
        </w:rPr>
      </w:pPr>
      <w:bookmarkStart w:id="990" w:name="ET_yor_6156_262"/>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990"/>
    </w:p>
    <w:p w:rsidR="00015633" w:rsidRPr="00A23938" w:rsidRDefault="00015633" w:rsidP="00015633">
      <w:pPr>
        <w:pStyle w:val="KeepWithNext"/>
        <w:rPr>
          <w:rtl/>
          <w:lang w:eastAsia="he-IL"/>
        </w:rPr>
      </w:pPr>
    </w:p>
    <w:p w:rsidR="00015633" w:rsidRPr="00A23938" w:rsidRDefault="00015633" w:rsidP="00015633">
      <w:pPr>
        <w:rPr>
          <w:rtl/>
          <w:lang w:eastAsia="he-IL"/>
        </w:rPr>
      </w:pPr>
      <w:bookmarkStart w:id="991" w:name="_ETM_Q1_5209000"/>
      <w:bookmarkEnd w:id="991"/>
      <w:r w:rsidRPr="00A23938">
        <w:rPr>
          <w:rFonts w:hint="cs"/>
          <w:rtl/>
          <w:lang w:eastAsia="he-IL"/>
        </w:rPr>
        <w:t xml:space="preserve">בבקשה. הדרג המקצועי של </w:t>
      </w:r>
      <w:bookmarkStart w:id="992" w:name="_ETM_Q1_5222000"/>
      <w:bookmarkEnd w:id="992"/>
      <w:r w:rsidRPr="00A23938">
        <w:rPr>
          <w:rFonts w:hint="cs"/>
          <w:rtl/>
          <w:lang w:eastAsia="he-IL"/>
        </w:rPr>
        <w:t>משרד המשפטים, האם יש לכם התייחסות לארבע הסוגיות שהזכרנו?</w:t>
      </w:r>
    </w:p>
    <w:p w:rsidR="003A2156" w:rsidRPr="00A23938" w:rsidRDefault="003A2156" w:rsidP="003A2156">
      <w:pPr>
        <w:rPr>
          <w:rtl/>
          <w:lang w:eastAsia="he-IL"/>
        </w:rPr>
      </w:pPr>
    </w:p>
    <w:p w:rsidR="003A2156" w:rsidRPr="00A23938" w:rsidRDefault="003A2156" w:rsidP="003A2156">
      <w:pPr>
        <w:pStyle w:val="af9"/>
        <w:keepNext/>
        <w:rPr>
          <w:lang w:eastAsia="he-IL"/>
        </w:rPr>
      </w:pPr>
      <w:bookmarkStart w:id="993" w:name="ET_guest_635381_166"/>
      <w:r w:rsidRPr="00A23938">
        <w:rPr>
          <w:rStyle w:val="TagStyle"/>
          <w:rtl/>
        </w:rPr>
        <w:t xml:space="preserve"> &lt;&lt; אורח &gt;&gt; </w:t>
      </w:r>
      <w:r w:rsidRPr="00A23938">
        <w:rPr>
          <w:rtl/>
          <w:lang w:eastAsia="he-IL"/>
        </w:rPr>
        <w:t>לילך וגנר:</w:t>
      </w:r>
      <w:r w:rsidRPr="00A23938">
        <w:rPr>
          <w:rStyle w:val="TagStyle"/>
          <w:rtl/>
        </w:rPr>
        <w:t xml:space="preserve"> &lt;&lt; אורח &gt;&gt;</w:t>
      </w:r>
      <w:r w:rsidRPr="00A23938">
        <w:rPr>
          <w:rtl/>
          <w:lang w:eastAsia="he-IL"/>
        </w:rPr>
        <w:t xml:space="preserve">   </w:t>
      </w:r>
      <w:bookmarkEnd w:id="993"/>
    </w:p>
    <w:p w:rsidR="003A2156" w:rsidRPr="00A23938" w:rsidRDefault="003A2156" w:rsidP="003A2156">
      <w:pPr>
        <w:pStyle w:val="KeepWithNext"/>
        <w:rPr>
          <w:rtl/>
          <w:lang w:eastAsia="he-IL"/>
        </w:rPr>
      </w:pPr>
    </w:p>
    <w:p w:rsidR="00015633" w:rsidRPr="00A23938" w:rsidRDefault="00015633" w:rsidP="00015633">
      <w:pPr>
        <w:rPr>
          <w:rtl/>
          <w:lang w:eastAsia="he-IL"/>
        </w:rPr>
      </w:pPr>
      <w:r w:rsidRPr="00A23938">
        <w:rPr>
          <w:rFonts w:hint="cs"/>
          <w:rtl/>
          <w:lang w:eastAsia="he-IL"/>
        </w:rPr>
        <w:t xml:space="preserve">אני רק </w:t>
      </w:r>
      <w:bookmarkStart w:id="994" w:name="_ETM_Q1_5226000"/>
      <w:bookmarkEnd w:id="994"/>
      <w:r w:rsidRPr="00A23938">
        <w:rPr>
          <w:rFonts w:hint="cs"/>
          <w:rtl/>
          <w:lang w:eastAsia="he-IL"/>
        </w:rPr>
        <w:t xml:space="preserve">אגיד שמבחינת הטעמים המיוחדים וטענת הפורום שופינג, זה קצת הולך </w:t>
      </w:r>
      <w:bookmarkStart w:id="995" w:name="_ETM_Q1_5231000"/>
      <w:bookmarkEnd w:id="995"/>
      <w:r w:rsidRPr="00A23938">
        <w:rPr>
          <w:rFonts w:hint="cs"/>
          <w:rtl/>
          <w:lang w:eastAsia="he-IL"/>
        </w:rPr>
        <w:t xml:space="preserve">לכיוון הפוך אחד מהשני. זאת אומרת, ככל שמתירים יותר טעמים </w:t>
      </w:r>
      <w:bookmarkStart w:id="996" w:name="_ETM_Q1_5236000"/>
      <w:bookmarkEnd w:id="996"/>
      <w:r w:rsidRPr="00A23938">
        <w:rPr>
          <w:rFonts w:hint="cs"/>
          <w:rtl/>
          <w:lang w:eastAsia="he-IL"/>
        </w:rPr>
        <w:t xml:space="preserve">מיוחדים, ככה יש יותר עניין - - - </w:t>
      </w:r>
    </w:p>
    <w:p w:rsidR="003A2156" w:rsidRPr="00A23938" w:rsidRDefault="003A2156" w:rsidP="003A2156">
      <w:pPr>
        <w:rPr>
          <w:rtl/>
          <w:lang w:eastAsia="he-IL"/>
        </w:rPr>
      </w:pPr>
    </w:p>
    <w:p w:rsidR="003A2156" w:rsidRPr="00A23938" w:rsidRDefault="003A2156" w:rsidP="003A2156">
      <w:pPr>
        <w:pStyle w:val="af6"/>
        <w:keepNext/>
      </w:pPr>
      <w:bookmarkStart w:id="997" w:name="ET_yor_6156_167"/>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997"/>
    </w:p>
    <w:p w:rsidR="003A2156" w:rsidRPr="00A23938" w:rsidRDefault="003A2156" w:rsidP="003A2156">
      <w:pPr>
        <w:pStyle w:val="KeepWithNext"/>
        <w:rPr>
          <w:rtl/>
          <w:lang w:eastAsia="he-IL"/>
        </w:rPr>
      </w:pPr>
    </w:p>
    <w:p w:rsidR="003A2156" w:rsidRPr="00A23938" w:rsidRDefault="003A2156" w:rsidP="003A2156">
      <w:pPr>
        <w:rPr>
          <w:rtl/>
          <w:lang w:eastAsia="he-IL"/>
        </w:rPr>
      </w:pPr>
      <w:r w:rsidRPr="00A23938">
        <w:rPr>
          <w:rFonts w:hint="cs"/>
          <w:rtl/>
          <w:lang w:eastAsia="he-IL"/>
        </w:rPr>
        <w:t>זה שיקול דעת שיפוטי</w:t>
      </w:r>
      <w:r w:rsidR="00015633" w:rsidRPr="00A23938">
        <w:rPr>
          <w:rFonts w:hint="cs"/>
          <w:rtl/>
          <w:lang w:eastAsia="he-IL"/>
        </w:rPr>
        <w:t xml:space="preserve">. זה </w:t>
      </w:r>
      <w:bookmarkStart w:id="998" w:name="_ETM_Q1_5239000"/>
      <w:bookmarkEnd w:id="998"/>
      <w:r w:rsidR="00015633" w:rsidRPr="00A23938">
        <w:rPr>
          <w:rFonts w:hint="cs"/>
          <w:rtl/>
          <w:lang w:eastAsia="he-IL"/>
        </w:rPr>
        <w:t>שונה מפורום שופינג. פורום שופינג שייך להחלטות של הפרקליטות.</w:t>
      </w:r>
    </w:p>
    <w:p w:rsidR="00015633" w:rsidRPr="00A23938" w:rsidRDefault="00015633" w:rsidP="003A2156">
      <w:pPr>
        <w:rPr>
          <w:rtl/>
          <w:lang w:eastAsia="he-IL"/>
        </w:rPr>
      </w:pPr>
    </w:p>
    <w:p w:rsidR="00015633" w:rsidRPr="00A23938" w:rsidRDefault="00015633" w:rsidP="00015633">
      <w:pPr>
        <w:pStyle w:val="af9"/>
        <w:keepNext/>
        <w:rPr>
          <w:rtl/>
          <w:lang w:eastAsia="he-IL"/>
        </w:rPr>
      </w:pPr>
      <w:bookmarkStart w:id="999" w:name="ET_guest_635381_263"/>
      <w:r w:rsidRPr="00A23938">
        <w:rPr>
          <w:rStyle w:val="TagStyle"/>
          <w:rtl/>
        </w:rPr>
        <w:t xml:space="preserve"> &lt;&lt; אורח &gt;&gt; </w:t>
      </w:r>
      <w:r w:rsidRPr="00A23938">
        <w:rPr>
          <w:rtl/>
          <w:lang w:eastAsia="he-IL"/>
        </w:rPr>
        <w:t>לילך וגנר:</w:t>
      </w:r>
      <w:r w:rsidRPr="00A23938">
        <w:rPr>
          <w:rStyle w:val="TagStyle"/>
          <w:rtl/>
        </w:rPr>
        <w:t xml:space="preserve"> &lt;&lt; אורח &gt;&gt;</w:t>
      </w:r>
      <w:r w:rsidRPr="00A23938">
        <w:rPr>
          <w:rtl/>
          <w:lang w:eastAsia="he-IL"/>
        </w:rPr>
        <w:t xml:space="preserve">   </w:t>
      </w:r>
      <w:bookmarkEnd w:id="999"/>
    </w:p>
    <w:p w:rsidR="00015633" w:rsidRPr="00A23938" w:rsidRDefault="00015633" w:rsidP="00015633">
      <w:pPr>
        <w:pStyle w:val="KeepWithNext"/>
        <w:rPr>
          <w:rtl/>
          <w:lang w:eastAsia="he-IL"/>
        </w:rPr>
      </w:pPr>
    </w:p>
    <w:p w:rsidR="00015633" w:rsidRPr="00A23938" w:rsidRDefault="00015633" w:rsidP="00015633">
      <w:pPr>
        <w:rPr>
          <w:rtl/>
          <w:lang w:eastAsia="he-IL"/>
        </w:rPr>
      </w:pPr>
      <w:bookmarkStart w:id="1000" w:name="_ETM_Q1_5242000"/>
      <w:bookmarkEnd w:id="1000"/>
      <w:r w:rsidRPr="00A23938">
        <w:rPr>
          <w:rFonts w:hint="cs"/>
          <w:rtl/>
          <w:lang w:eastAsia="he-IL"/>
        </w:rPr>
        <w:t xml:space="preserve">מה מתווה </w:t>
      </w:r>
      <w:bookmarkStart w:id="1001" w:name="_ETM_Q1_5244000"/>
      <w:bookmarkEnd w:id="1001"/>
      <w:r w:rsidRPr="00A23938">
        <w:rPr>
          <w:rFonts w:hint="cs"/>
          <w:rtl/>
          <w:lang w:eastAsia="he-IL"/>
        </w:rPr>
        <w:t xml:space="preserve">את שיקול הדעת, ככל שאנחנו מדברים על סוגיות שהן </w:t>
      </w:r>
      <w:bookmarkStart w:id="1002" w:name="_ETM_Q1_5248000"/>
      <w:bookmarkEnd w:id="1002"/>
      <w:r w:rsidRPr="00A23938">
        <w:rPr>
          <w:rFonts w:hint="cs"/>
          <w:rtl/>
          <w:lang w:eastAsia="he-IL"/>
        </w:rPr>
        <w:t>כרגע - - -</w:t>
      </w:r>
    </w:p>
    <w:p w:rsidR="003A2156" w:rsidRPr="00A23938" w:rsidRDefault="003A2156" w:rsidP="003A2156">
      <w:pPr>
        <w:rPr>
          <w:rtl/>
          <w:lang w:eastAsia="he-IL"/>
        </w:rPr>
      </w:pPr>
    </w:p>
    <w:p w:rsidR="003A2156" w:rsidRPr="00A23938" w:rsidRDefault="003A2156" w:rsidP="003A2156">
      <w:pPr>
        <w:pStyle w:val="af6"/>
        <w:keepNext/>
      </w:pPr>
      <w:bookmarkStart w:id="1003" w:name="ET_yor_6156_169"/>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1003"/>
    </w:p>
    <w:p w:rsidR="003A2156" w:rsidRPr="00A23938" w:rsidRDefault="003A2156" w:rsidP="003A2156">
      <w:pPr>
        <w:pStyle w:val="KeepWithNext"/>
        <w:rPr>
          <w:rtl/>
          <w:lang w:eastAsia="he-IL"/>
        </w:rPr>
      </w:pPr>
    </w:p>
    <w:p w:rsidR="003A2156" w:rsidRPr="00A23938" w:rsidRDefault="003A2156" w:rsidP="00015633">
      <w:pPr>
        <w:rPr>
          <w:rtl/>
          <w:lang w:eastAsia="he-IL"/>
        </w:rPr>
      </w:pPr>
      <w:r w:rsidRPr="00A23938">
        <w:rPr>
          <w:rFonts w:hint="cs"/>
          <w:rtl/>
          <w:lang w:eastAsia="he-IL"/>
        </w:rPr>
        <w:t>פעם ראש</w:t>
      </w:r>
      <w:r w:rsidR="00015633" w:rsidRPr="00A23938">
        <w:rPr>
          <w:rFonts w:hint="cs"/>
          <w:rtl/>
          <w:lang w:eastAsia="he-IL"/>
        </w:rPr>
        <w:t>ו</w:t>
      </w:r>
      <w:r w:rsidRPr="00A23938">
        <w:rPr>
          <w:rFonts w:hint="cs"/>
          <w:rtl/>
          <w:lang w:eastAsia="he-IL"/>
        </w:rPr>
        <w:t>נה</w:t>
      </w:r>
      <w:r w:rsidR="00015633" w:rsidRPr="00A23938">
        <w:rPr>
          <w:rFonts w:hint="cs"/>
          <w:rtl/>
          <w:lang w:eastAsia="he-IL"/>
        </w:rPr>
        <w:t xml:space="preserve"> שלשופטי ישראל יש זכות, מטעמים מיוחדים </w:t>
      </w:r>
      <w:bookmarkStart w:id="1004" w:name="_ETM_Q1_5252000"/>
      <w:bookmarkEnd w:id="1004"/>
      <w:r w:rsidR="00015633" w:rsidRPr="00A23938">
        <w:rPr>
          <w:rFonts w:hint="cs"/>
          <w:rtl/>
          <w:lang w:eastAsia="he-IL"/>
        </w:rPr>
        <w:t>שיירשמו, לקבל החלטות?</w:t>
      </w:r>
    </w:p>
    <w:p w:rsidR="00015633" w:rsidRPr="00A23938" w:rsidRDefault="00015633" w:rsidP="00015633">
      <w:pPr>
        <w:rPr>
          <w:rtl/>
          <w:lang w:eastAsia="he-IL"/>
        </w:rPr>
      </w:pPr>
      <w:bookmarkStart w:id="1005" w:name="_ETM_Q1_5254000"/>
      <w:bookmarkEnd w:id="1005"/>
    </w:p>
    <w:p w:rsidR="00015633" w:rsidRPr="00A23938" w:rsidRDefault="00015633" w:rsidP="00015633">
      <w:pPr>
        <w:pStyle w:val="af9"/>
        <w:keepNext/>
        <w:rPr>
          <w:rtl/>
          <w:lang w:eastAsia="he-IL"/>
        </w:rPr>
      </w:pPr>
      <w:bookmarkStart w:id="1006" w:name="ET_guest_635381_264"/>
      <w:r w:rsidRPr="00A23938">
        <w:rPr>
          <w:rStyle w:val="TagStyle"/>
          <w:rtl/>
        </w:rPr>
        <w:t xml:space="preserve"> &lt;&lt; אורח &gt;&gt; </w:t>
      </w:r>
      <w:r w:rsidRPr="00A23938">
        <w:rPr>
          <w:rtl/>
          <w:lang w:eastAsia="he-IL"/>
        </w:rPr>
        <w:t>לילך וגנר:</w:t>
      </w:r>
      <w:r w:rsidRPr="00A23938">
        <w:rPr>
          <w:rStyle w:val="TagStyle"/>
          <w:rtl/>
        </w:rPr>
        <w:t xml:space="preserve"> &lt;&lt; אורח &gt;&gt;</w:t>
      </w:r>
      <w:r w:rsidRPr="00A23938">
        <w:rPr>
          <w:rtl/>
          <w:lang w:eastAsia="he-IL"/>
        </w:rPr>
        <w:t xml:space="preserve">   </w:t>
      </w:r>
      <w:bookmarkEnd w:id="1006"/>
    </w:p>
    <w:p w:rsidR="00015633" w:rsidRPr="00A23938" w:rsidRDefault="00015633" w:rsidP="00015633">
      <w:pPr>
        <w:pStyle w:val="KeepWithNext"/>
        <w:rPr>
          <w:rtl/>
          <w:lang w:eastAsia="he-IL"/>
        </w:rPr>
      </w:pPr>
    </w:p>
    <w:p w:rsidR="003A2156" w:rsidRPr="00A23938" w:rsidRDefault="003A2156" w:rsidP="00A10A34">
      <w:pPr>
        <w:rPr>
          <w:rtl/>
          <w:lang w:eastAsia="he-IL"/>
        </w:rPr>
      </w:pPr>
      <w:bookmarkStart w:id="1007" w:name="_ETM_Q1_5253000"/>
      <w:bookmarkEnd w:id="1007"/>
      <w:r w:rsidRPr="00A23938">
        <w:rPr>
          <w:rFonts w:hint="cs"/>
          <w:rtl/>
          <w:lang w:eastAsia="he-IL"/>
        </w:rPr>
        <w:t>זה בוודאי לא זר לבתי המשפט</w:t>
      </w:r>
      <w:r w:rsidR="00015633" w:rsidRPr="00A23938">
        <w:rPr>
          <w:rFonts w:hint="cs"/>
          <w:rtl/>
          <w:lang w:eastAsia="he-IL"/>
        </w:rPr>
        <w:t>. עם זאת, חשבנו שזאת כן סוגיה</w:t>
      </w:r>
      <w:r w:rsidR="00A10A34" w:rsidRPr="00A23938">
        <w:rPr>
          <w:rFonts w:hint="cs"/>
          <w:rtl/>
          <w:lang w:eastAsia="he-IL"/>
        </w:rPr>
        <w:t>,</w:t>
      </w:r>
      <w:r w:rsidR="00015633" w:rsidRPr="00A23938">
        <w:rPr>
          <w:rFonts w:hint="cs"/>
          <w:rtl/>
          <w:lang w:eastAsia="he-IL"/>
        </w:rPr>
        <w:t xml:space="preserve"> שעשויה </w:t>
      </w:r>
      <w:bookmarkStart w:id="1008" w:name="_ETM_Q1_5263000"/>
      <w:bookmarkEnd w:id="1008"/>
      <w:r w:rsidR="00015633" w:rsidRPr="00A23938">
        <w:rPr>
          <w:rFonts w:hint="cs"/>
          <w:rtl/>
          <w:lang w:eastAsia="he-IL"/>
        </w:rPr>
        <w:t xml:space="preserve">לעלות בתיקים אחרים, מדוע בית משפט החליט להעביר תיק מסוים </w:t>
      </w:r>
      <w:bookmarkStart w:id="1009" w:name="_ETM_Q1_5268000"/>
      <w:bookmarkEnd w:id="1009"/>
      <w:r w:rsidR="00015633" w:rsidRPr="00A23938">
        <w:rPr>
          <w:rFonts w:hint="cs"/>
          <w:rtl/>
          <w:lang w:eastAsia="he-IL"/>
        </w:rPr>
        <w:t xml:space="preserve">לבית משפט לפי הסמכות העניינית, ומה הוא בכל זאת אישר </w:t>
      </w:r>
      <w:bookmarkStart w:id="1010" w:name="_ETM_Q1_5272000"/>
      <w:bookmarkEnd w:id="1010"/>
      <w:r w:rsidR="00015633" w:rsidRPr="00A23938">
        <w:rPr>
          <w:rFonts w:hint="cs"/>
          <w:rtl/>
          <w:lang w:eastAsia="he-IL"/>
        </w:rPr>
        <w:t xml:space="preserve">שייכנס לבית המשפט הכלכלי, </w:t>
      </w:r>
      <w:r w:rsidRPr="00A23938">
        <w:rPr>
          <w:rFonts w:hint="cs"/>
          <w:rtl/>
          <w:lang w:eastAsia="he-IL"/>
        </w:rPr>
        <w:t xml:space="preserve">וזה עלול להעלות </w:t>
      </w:r>
      <w:r w:rsidR="00015633" w:rsidRPr="00A23938">
        <w:rPr>
          <w:rFonts w:hint="cs"/>
          <w:rtl/>
          <w:lang w:eastAsia="he-IL"/>
        </w:rPr>
        <w:t>טענות</w:t>
      </w:r>
      <w:r w:rsidRPr="00A23938">
        <w:rPr>
          <w:rFonts w:hint="cs"/>
          <w:rtl/>
          <w:lang w:eastAsia="he-IL"/>
        </w:rPr>
        <w:t xml:space="preserve"> על אכיפה בררנית למיניה</w:t>
      </w:r>
      <w:r w:rsidR="00A10A34" w:rsidRPr="00A23938">
        <w:rPr>
          <w:rFonts w:hint="cs"/>
          <w:rtl/>
          <w:lang w:eastAsia="he-IL"/>
        </w:rPr>
        <w:t>.</w:t>
      </w:r>
      <w:r w:rsidR="00015633" w:rsidRPr="00A23938">
        <w:rPr>
          <w:rFonts w:hint="cs"/>
          <w:rtl/>
          <w:lang w:eastAsia="he-IL"/>
        </w:rPr>
        <w:t xml:space="preserve"> ולכן בהקשרים האלה, עוד פעם, </w:t>
      </w:r>
      <w:bookmarkStart w:id="1011" w:name="_ETM_Q1_5279000"/>
      <w:bookmarkEnd w:id="1011"/>
      <w:r w:rsidR="00015633" w:rsidRPr="00A23938">
        <w:rPr>
          <w:rFonts w:hint="cs"/>
          <w:rtl/>
          <w:lang w:eastAsia="he-IL"/>
        </w:rPr>
        <w:t xml:space="preserve">אין לי עמדה מוחלטת, שהנהלת בתי המשפט יתייחסו. אבל בנוגע </w:t>
      </w:r>
      <w:bookmarkStart w:id="1012" w:name="_ETM_Q1_5284000"/>
      <w:bookmarkEnd w:id="1012"/>
      <w:r w:rsidR="00015633" w:rsidRPr="00A23938">
        <w:rPr>
          <w:rFonts w:hint="cs"/>
          <w:rtl/>
          <w:lang w:eastAsia="he-IL"/>
        </w:rPr>
        <w:t xml:space="preserve">לנוסח הצו אני אשמח מאוד אם אפשר יהיה להותיר את הנוסח שקיים היום על כנו, עם ההסדרים שלנו, </w:t>
      </w:r>
      <w:r w:rsidRPr="00A23938">
        <w:rPr>
          <w:rFonts w:hint="cs"/>
          <w:rtl/>
          <w:lang w:eastAsia="he-IL"/>
        </w:rPr>
        <w:t>שאכן מדובר במבחנים הללו, שאלי</w:t>
      </w:r>
      <w:r w:rsidR="00015633" w:rsidRPr="00A23938">
        <w:rPr>
          <w:rFonts w:hint="cs"/>
          <w:rtl/>
          <w:lang w:eastAsia="he-IL"/>
        </w:rPr>
        <w:t>ה</w:t>
      </w:r>
      <w:r w:rsidRPr="00A23938">
        <w:rPr>
          <w:rFonts w:hint="cs"/>
          <w:rtl/>
          <w:lang w:eastAsia="he-IL"/>
        </w:rPr>
        <w:t>ם מצטרף</w:t>
      </w:r>
      <w:r w:rsidR="00015633" w:rsidRPr="00A23938">
        <w:rPr>
          <w:rFonts w:hint="cs"/>
          <w:rtl/>
          <w:lang w:eastAsia="he-IL"/>
        </w:rPr>
        <w:t xml:space="preserve"> שיקול </w:t>
      </w:r>
      <w:bookmarkStart w:id="1013" w:name="_ETM_Q1_5296000"/>
      <w:bookmarkEnd w:id="1013"/>
      <w:r w:rsidR="00015633" w:rsidRPr="00A23938">
        <w:rPr>
          <w:rFonts w:hint="cs"/>
          <w:rtl/>
          <w:lang w:eastAsia="he-IL"/>
        </w:rPr>
        <w:t xml:space="preserve">הדעת בהקשר הזה, כשהוא נבנה כקומה מעל, ולכן מאוד מקטין </w:t>
      </w:r>
      <w:bookmarkStart w:id="1014" w:name="_ETM_Q1_5299000"/>
      <w:bookmarkEnd w:id="1014"/>
      <w:r w:rsidR="00015633" w:rsidRPr="00A23938">
        <w:rPr>
          <w:rFonts w:hint="cs"/>
          <w:rtl/>
          <w:lang w:eastAsia="he-IL"/>
        </w:rPr>
        <w:t xml:space="preserve">את הפורום שופינג. כשתשמעו את הנתונים שליאת תיתן לכם לגבי </w:t>
      </w:r>
      <w:bookmarkStart w:id="1015" w:name="_ETM_Q1_5303000"/>
      <w:bookmarkEnd w:id="1015"/>
      <w:r w:rsidR="00015633" w:rsidRPr="00A23938">
        <w:rPr>
          <w:rFonts w:hint="cs"/>
          <w:rtl/>
          <w:lang w:eastAsia="he-IL"/>
        </w:rPr>
        <w:t xml:space="preserve">מספרי התיקים והקיבולת של בית המשפט הכלכלי, אני חושבת שזה </w:t>
      </w:r>
      <w:bookmarkStart w:id="1016" w:name="_ETM_Q1_5308000"/>
      <w:bookmarkEnd w:id="1016"/>
      <w:r w:rsidR="00015633" w:rsidRPr="00A23938">
        <w:rPr>
          <w:rFonts w:hint="cs"/>
          <w:rtl/>
          <w:lang w:eastAsia="he-IL"/>
        </w:rPr>
        <w:t xml:space="preserve">יותר </w:t>
      </w:r>
      <w:proofErr w:type="spellStart"/>
      <w:r w:rsidR="00015633" w:rsidRPr="00A23938">
        <w:rPr>
          <w:rFonts w:hint="cs"/>
          <w:rtl/>
          <w:lang w:eastAsia="he-IL"/>
        </w:rPr>
        <w:t>יסבר</w:t>
      </w:r>
      <w:proofErr w:type="spellEnd"/>
      <w:r w:rsidR="00015633" w:rsidRPr="00A23938">
        <w:rPr>
          <w:rFonts w:hint="cs"/>
          <w:rtl/>
          <w:lang w:eastAsia="he-IL"/>
        </w:rPr>
        <w:t xml:space="preserve"> את האוזן, כי עוד לא שמענו את הדברים.</w:t>
      </w:r>
    </w:p>
    <w:p w:rsidR="00015633" w:rsidRPr="00A23938" w:rsidRDefault="00015633" w:rsidP="00015633">
      <w:pPr>
        <w:rPr>
          <w:rtl/>
          <w:lang w:eastAsia="he-IL"/>
        </w:rPr>
      </w:pPr>
      <w:bookmarkStart w:id="1017" w:name="_ETM_Q1_5297000"/>
      <w:bookmarkEnd w:id="1017"/>
    </w:p>
    <w:p w:rsidR="003A2156" w:rsidRPr="00A23938" w:rsidRDefault="003A2156" w:rsidP="003A2156">
      <w:pPr>
        <w:pStyle w:val="af6"/>
        <w:keepNext/>
        <w:rPr>
          <w:rtl/>
        </w:rPr>
      </w:pPr>
      <w:bookmarkStart w:id="1018" w:name="ET_yor_6156_171"/>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1018"/>
    </w:p>
    <w:p w:rsidR="003A2156" w:rsidRPr="00A23938" w:rsidRDefault="003A2156" w:rsidP="003A2156">
      <w:pPr>
        <w:pStyle w:val="KeepWithNext"/>
        <w:rPr>
          <w:rtl/>
          <w:lang w:eastAsia="he-IL"/>
        </w:rPr>
      </w:pPr>
    </w:p>
    <w:p w:rsidR="003A2156" w:rsidRPr="00A23938" w:rsidRDefault="003A2156" w:rsidP="003A2156">
      <w:pPr>
        <w:rPr>
          <w:rtl/>
          <w:lang w:eastAsia="he-IL"/>
        </w:rPr>
      </w:pPr>
      <w:r w:rsidRPr="00A23938">
        <w:rPr>
          <w:rFonts w:hint="cs"/>
          <w:rtl/>
          <w:lang w:eastAsia="he-IL"/>
        </w:rPr>
        <w:t xml:space="preserve">זכות הטיעון </w:t>
      </w:r>
      <w:r w:rsidR="00015633" w:rsidRPr="00A23938">
        <w:rPr>
          <w:rFonts w:hint="cs"/>
          <w:rtl/>
          <w:lang w:eastAsia="he-IL"/>
        </w:rPr>
        <w:t xml:space="preserve">בפני </w:t>
      </w:r>
      <w:bookmarkStart w:id="1019" w:name="_ETM_Q1_5312000"/>
      <w:bookmarkEnd w:id="1019"/>
      <w:r w:rsidR="00015633" w:rsidRPr="00A23938">
        <w:rPr>
          <w:rFonts w:hint="cs"/>
          <w:rtl/>
          <w:lang w:eastAsia="he-IL"/>
        </w:rPr>
        <w:t xml:space="preserve">נשיא המחוזי </w:t>
      </w:r>
      <w:proofErr w:type="spellStart"/>
      <w:r w:rsidR="00015633" w:rsidRPr="00A23938">
        <w:rPr>
          <w:rFonts w:hint="cs"/>
          <w:rtl/>
          <w:lang w:eastAsia="he-IL"/>
        </w:rPr>
        <w:t>וסגנו</w:t>
      </w:r>
      <w:proofErr w:type="spellEnd"/>
      <w:r w:rsidR="00015633" w:rsidRPr="00A23938">
        <w:rPr>
          <w:rFonts w:hint="cs"/>
          <w:rtl/>
          <w:lang w:eastAsia="he-IL"/>
        </w:rPr>
        <w:t xml:space="preserve"> מקובלת עליכם?</w:t>
      </w:r>
    </w:p>
    <w:p w:rsidR="003A2156" w:rsidRPr="00A23938" w:rsidRDefault="003A2156" w:rsidP="003A2156">
      <w:pPr>
        <w:rPr>
          <w:rtl/>
          <w:lang w:eastAsia="he-IL"/>
        </w:rPr>
      </w:pPr>
    </w:p>
    <w:p w:rsidR="003A2156" w:rsidRPr="00A23938" w:rsidRDefault="003A2156" w:rsidP="003A2156">
      <w:pPr>
        <w:pStyle w:val="af9"/>
        <w:keepNext/>
        <w:rPr>
          <w:lang w:eastAsia="he-IL"/>
        </w:rPr>
      </w:pPr>
      <w:bookmarkStart w:id="1020" w:name="ET_guest_684753_172"/>
      <w:r w:rsidRPr="00A23938">
        <w:rPr>
          <w:rStyle w:val="TagStyle"/>
          <w:rtl/>
        </w:rPr>
        <w:t xml:space="preserve"> &lt;&lt; אורח &gt;&gt; </w:t>
      </w:r>
      <w:r w:rsidRPr="00A23938">
        <w:rPr>
          <w:rtl/>
          <w:lang w:eastAsia="he-IL"/>
        </w:rPr>
        <w:t>לירון בנית ששון:</w:t>
      </w:r>
      <w:r w:rsidRPr="00A23938">
        <w:rPr>
          <w:rStyle w:val="TagStyle"/>
          <w:rtl/>
        </w:rPr>
        <w:t xml:space="preserve"> &lt;&lt; אורח &gt;&gt;</w:t>
      </w:r>
      <w:r w:rsidRPr="00A23938">
        <w:rPr>
          <w:rtl/>
          <w:lang w:eastAsia="he-IL"/>
        </w:rPr>
        <w:t xml:space="preserve">   </w:t>
      </w:r>
      <w:bookmarkEnd w:id="1020"/>
    </w:p>
    <w:p w:rsidR="003A2156" w:rsidRPr="00A23938" w:rsidRDefault="003A2156" w:rsidP="003A2156">
      <w:pPr>
        <w:pStyle w:val="KeepWithNext"/>
        <w:rPr>
          <w:rtl/>
          <w:lang w:eastAsia="he-IL"/>
        </w:rPr>
      </w:pPr>
    </w:p>
    <w:p w:rsidR="008C1A06" w:rsidRPr="00A23938" w:rsidRDefault="003A2156" w:rsidP="008C1A06">
      <w:pPr>
        <w:rPr>
          <w:rtl/>
          <w:lang w:eastAsia="he-IL"/>
        </w:rPr>
      </w:pPr>
      <w:r w:rsidRPr="00A23938">
        <w:rPr>
          <w:rFonts w:hint="cs"/>
          <w:rtl/>
          <w:lang w:eastAsia="he-IL"/>
        </w:rPr>
        <w:t>כעיקרון אנחנו מלכתחילה חשבנו שזה עלול לייצר משפט זוטא</w:t>
      </w:r>
      <w:r w:rsidR="00015633" w:rsidRPr="00A23938">
        <w:rPr>
          <w:rFonts w:hint="cs"/>
          <w:rtl/>
          <w:lang w:eastAsia="he-IL"/>
        </w:rPr>
        <w:t xml:space="preserve">, ובמובן הזה כן חששנו מהטרקלין </w:t>
      </w:r>
      <w:bookmarkStart w:id="1021" w:name="_ETM_Q1_5324000"/>
      <w:bookmarkEnd w:id="1021"/>
      <w:r w:rsidR="00015633" w:rsidRPr="00A23938">
        <w:rPr>
          <w:rFonts w:hint="cs"/>
          <w:rtl/>
          <w:lang w:eastAsia="he-IL"/>
        </w:rPr>
        <w:t xml:space="preserve">והפתח שייפתח כאן, כי בסופו של </w:t>
      </w:r>
      <w:r w:rsidR="008C1A06" w:rsidRPr="00A23938">
        <w:rPr>
          <w:rFonts w:hint="cs"/>
          <w:rtl/>
          <w:lang w:eastAsia="he-IL"/>
        </w:rPr>
        <w:t xml:space="preserve">דבר המטרה היא לייצר </w:t>
      </w:r>
      <w:bookmarkStart w:id="1022" w:name="_ETM_Q1_5328000"/>
      <w:bookmarkEnd w:id="1022"/>
      <w:r w:rsidR="008C1A06" w:rsidRPr="00A23938">
        <w:rPr>
          <w:rFonts w:hint="cs"/>
          <w:rtl/>
          <w:lang w:eastAsia="he-IL"/>
        </w:rPr>
        <w:t xml:space="preserve">הליך </w:t>
      </w:r>
      <w:r w:rsidRPr="00A23938">
        <w:rPr>
          <w:rFonts w:hint="cs"/>
          <w:rtl/>
          <w:lang w:eastAsia="he-IL"/>
        </w:rPr>
        <w:t>שיהיה פשוט, קצר ויעיל, ולא לפתוח אותו לדיונים</w:t>
      </w:r>
      <w:r w:rsidR="008C1A06" w:rsidRPr="00A23938">
        <w:rPr>
          <w:rFonts w:hint="cs"/>
          <w:rtl/>
          <w:lang w:eastAsia="he-IL"/>
        </w:rPr>
        <w:t xml:space="preserve"> סביב הסוגיה הזאת. מלכתחילה חשבנו שגם המסננות שיצרנו </w:t>
      </w:r>
      <w:bookmarkStart w:id="1023" w:name="_ETM_Q1_5338000"/>
      <w:bookmarkEnd w:id="1023"/>
      <w:r w:rsidRPr="00A23938">
        <w:rPr>
          <w:rFonts w:hint="cs"/>
          <w:rtl/>
          <w:lang w:eastAsia="he-IL"/>
        </w:rPr>
        <w:t xml:space="preserve">כן נותנות מענה מספיק. </w:t>
      </w:r>
    </w:p>
    <w:p w:rsidR="008C1A06" w:rsidRPr="00A23938" w:rsidRDefault="008C1A06" w:rsidP="008C1A06">
      <w:pPr>
        <w:rPr>
          <w:rtl/>
          <w:lang w:eastAsia="he-IL"/>
        </w:rPr>
      </w:pPr>
    </w:p>
    <w:p w:rsidR="003A2156" w:rsidRPr="00A23938" w:rsidRDefault="003A2156" w:rsidP="008C1A06">
      <w:pPr>
        <w:rPr>
          <w:rtl/>
          <w:lang w:eastAsia="he-IL"/>
        </w:rPr>
      </w:pPr>
      <w:r w:rsidRPr="00A23938">
        <w:rPr>
          <w:rFonts w:hint="cs"/>
          <w:rtl/>
          <w:lang w:eastAsia="he-IL"/>
        </w:rPr>
        <w:t xml:space="preserve">אני רוצה להשלים את מה שלילך אמרה, </w:t>
      </w:r>
      <w:r w:rsidR="008C1A06" w:rsidRPr="00A23938">
        <w:rPr>
          <w:rFonts w:hint="cs"/>
          <w:rtl/>
          <w:lang w:eastAsia="he-IL"/>
        </w:rPr>
        <w:t xml:space="preserve">אם אפשר, </w:t>
      </w:r>
      <w:r w:rsidRPr="00A23938">
        <w:rPr>
          <w:rFonts w:hint="cs"/>
          <w:rtl/>
          <w:lang w:eastAsia="he-IL"/>
        </w:rPr>
        <w:t>לגבי הטעמים המיוח</w:t>
      </w:r>
      <w:r w:rsidR="008C1A06" w:rsidRPr="00A23938">
        <w:rPr>
          <w:rFonts w:hint="cs"/>
          <w:rtl/>
          <w:lang w:eastAsia="he-IL"/>
        </w:rPr>
        <w:t>ד</w:t>
      </w:r>
      <w:r w:rsidRPr="00A23938">
        <w:rPr>
          <w:rFonts w:hint="cs"/>
          <w:rtl/>
          <w:lang w:eastAsia="he-IL"/>
        </w:rPr>
        <w:t xml:space="preserve">ים. אני </w:t>
      </w:r>
      <w:r w:rsidR="008C1A06" w:rsidRPr="00A23938">
        <w:rPr>
          <w:rFonts w:hint="cs"/>
          <w:rtl/>
          <w:lang w:eastAsia="he-IL"/>
        </w:rPr>
        <w:t xml:space="preserve">חושבת שהחשש בהקשר הזה הוא למשל טעם של </w:t>
      </w:r>
      <w:bookmarkStart w:id="1024" w:name="_ETM_Q1_5350000"/>
      <w:bookmarkEnd w:id="1024"/>
      <w:r w:rsidR="008C1A06" w:rsidRPr="00A23938">
        <w:rPr>
          <w:rFonts w:hint="cs"/>
          <w:rtl/>
          <w:lang w:eastAsia="he-IL"/>
        </w:rPr>
        <w:t xml:space="preserve">עומס של בית המשפט. אני </w:t>
      </w:r>
      <w:r w:rsidRPr="00A23938">
        <w:rPr>
          <w:rFonts w:hint="cs"/>
          <w:rtl/>
          <w:lang w:eastAsia="he-IL"/>
        </w:rPr>
        <w:t>לא חושב</w:t>
      </w:r>
      <w:r w:rsidR="008C1A06" w:rsidRPr="00A23938">
        <w:rPr>
          <w:rFonts w:hint="cs"/>
          <w:rtl/>
          <w:lang w:eastAsia="he-IL"/>
        </w:rPr>
        <w:t>ת</w:t>
      </w:r>
      <w:r w:rsidRPr="00A23938">
        <w:rPr>
          <w:rFonts w:hint="cs"/>
          <w:rtl/>
          <w:lang w:eastAsia="he-IL"/>
        </w:rPr>
        <w:t xml:space="preserve"> שזה צריך להיות טעם מיוחד</w:t>
      </w:r>
      <w:r w:rsidR="008C1A06" w:rsidRPr="00A23938">
        <w:rPr>
          <w:rFonts w:hint="cs"/>
          <w:rtl/>
          <w:lang w:eastAsia="he-IL"/>
        </w:rPr>
        <w:t xml:space="preserve"> שבשלו בית המשפט יחליט </w:t>
      </w:r>
      <w:bookmarkStart w:id="1025" w:name="_ETM_Q1_5355000"/>
      <w:bookmarkEnd w:id="1025"/>
      <w:r w:rsidR="008C1A06" w:rsidRPr="00A23938">
        <w:rPr>
          <w:rFonts w:hint="cs"/>
          <w:rtl/>
          <w:lang w:eastAsia="he-IL"/>
        </w:rPr>
        <w:t>שהעניין לא מתאים להידון כעניין כלכלי</w:t>
      </w:r>
      <w:r w:rsidRPr="00A23938">
        <w:rPr>
          <w:rFonts w:hint="cs"/>
          <w:rtl/>
          <w:lang w:eastAsia="he-IL"/>
        </w:rPr>
        <w:t>, כי אז אני מייצרת שונות</w:t>
      </w:r>
      <w:r w:rsidR="008C1A06" w:rsidRPr="00A23938">
        <w:rPr>
          <w:rFonts w:hint="cs"/>
          <w:rtl/>
          <w:lang w:eastAsia="he-IL"/>
        </w:rPr>
        <w:t xml:space="preserve"> שאין לה שום הצדקה </w:t>
      </w:r>
      <w:bookmarkStart w:id="1026" w:name="_ETM_Q1_5360000"/>
      <w:bookmarkEnd w:id="1026"/>
      <w:r w:rsidR="008C1A06" w:rsidRPr="00A23938">
        <w:rPr>
          <w:rFonts w:hint="cs"/>
          <w:rtl/>
          <w:lang w:eastAsia="he-IL"/>
        </w:rPr>
        <w:t>בין נאשם אחד לנאשם אחר.</w:t>
      </w:r>
    </w:p>
    <w:p w:rsidR="003A2156" w:rsidRPr="00A23938" w:rsidRDefault="003A2156" w:rsidP="003A2156">
      <w:pPr>
        <w:rPr>
          <w:rtl/>
          <w:lang w:eastAsia="he-IL"/>
        </w:rPr>
      </w:pPr>
    </w:p>
    <w:p w:rsidR="003A2156" w:rsidRPr="00A23938" w:rsidRDefault="003A2156" w:rsidP="003A2156">
      <w:pPr>
        <w:pStyle w:val="af6"/>
        <w:keepNext/>
      </w:pPr>
      <w:bookmarkStart w:id="1027" w:name="ET_yor_6156_173"/>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1027"/>
    </w:p>
    <w:p w:rsidR="003A2156" w:rsidRPr="00A23938" w:rsidRDefault="003A2156" w:rsidP="003A2156">
      <w:pPr>
        <w:pStyle w:val="KeepWithNext"/>
        <w:rPr>
          <w:rtl/>
          <w:lang w:eastAsia="he-IL"/>
        </w:rPr>
      </w:pPr>
    </w:p>
    <w:p w:rsidR="003A2156" w:rsidRPr="00A23938" w:rsidRDefault="003A2156" w:rsidP="003A2156">
      <w:pPr>
        <w:rPr>
          <w:rtl/>
          <w:lang w:eastAsia="he-IL"/>
        </w:rPr>
      </w:pPr>
      <w:r w:rsidRPr="00A23938">
        <w:rPr>
          <w:rFonts w:hint="cs"/>
          <w:rtl/>
          <w:lang w:eastAsia="he-IL"/>
        </w:rPr>
        <w:t>אני חושב שבתי המשפט מבינים שכאשר מדובר</w:t>
      </w:r>
      <w:r w:rsidR="008C1A06" w:rsidRPr="00A23938">
        <w:rPr>
          <w:rFonts w:hint="cs"/>
          <w:rtl/>
          <w:lang w:eastAsia="he-IL"/>
        </w:rPr>
        <w:t xml:space="preserve"> בטעמים מיוחדים, מדובר בשיקולים מן </w:t>
      </w:r>
      <w:bookmarkStart w:id="1028" w:name="_ETM_Q1_5371000"/>
      <w:bookmarkEnd w:id="1028"/>
      <w:r w:rsidR="008C1A06" w:rsidRPr="00A23938">
        <w:rPr>
          <w:rFonts w:hint="cs"/>
          <w:rtl/>
          <w:lang w:eastAsia="he-IL"/>
        </w:rPr>
        <w:t>הצדק, אחרת אתם לא נותנים פה מענה.</w:t>
      </w:r>
    </w:p>
    <w:p w:rsidR="003A2156" w:rsidRPr="00A23938" w:rsidRDefault="003A2156" w:rsidP="003A2156">
      <w:pPr>
        <w:rPr>
          <w:rtl/>
          <w:lang w:eastAsia="he-IL"/>
        </w:rPr>
      </w:pPr>
    </w:p>
    <w:p w:rsidR="003A2156" w:rsidRPr="00A23938" w:rsidRDefault="003A2156" w:rsidP="003A2156">
      <w:pPr>
        <w:pStyle w:val="af9"/>
        <w:keepNext/>
        <w:rPr>
          <w:lang w:eastAsia="he-IL"/>
        </w:rPr>
      </w:pPr>
      <w:bookmarkStart w:id="1029" w:name="ET_guest_684753_174"/>
      <w:r w:rsidRPr="00A23938">
        <w:rPr>
          <w:rStyle w:val="TagStyle"/>
          <w:rtl/>
        </w:rPr>
        <w:t xml:space="preserve"> &lt;&lt; אורח &gt;&gt; </w:t>
      </w:r>
      <w:r w:rsidRPr="00A23938">
        <w:rPr>
          <w:rtl/>
          <w:lang w:eastAsia="he-IL"/>
        </w:rPr>
        <w:t>לירון בנית ששון:</w:t>
      </w:r>
      <w:r w:rsidRPr="00A23938">
        <w:rPr>
          <w:rStyle w:val="TagStyle"/>
          <w:rtl/>
        </w:rPr>
        <w:t xml:space="preserve"> &lt;&lt; אורח &gt;&gt;</w:t>
      </w:r>
      <w:r w:rsidRPr="00A23938">
        <w:rPr>
          <w:rtl/>
          <w:lang w:eastAsia="he-IL"/>
        </w:rPr>
        <w:t xml:space="preserve">   </w:t>
      </w:r>
      <w:bookmarkEnd w:id="1029"/>
    </w:p>
    <w:p w:rsidR="003A2156" w:rsidRPr="00A23938" w:rsidRDefault="003A2156" w:rsidP="003A2156">
      <w:pPr>
        <w:pStyle w:val="KeepWithNext"/>
        <w:rPr>
          <w:rtl/>
          <w:lang w:eastAsia="he-IL"/>
        </w:rPr>
      </w:pPr>
    </w:p>
    <w:p w:rsidR="003A2156" w:rsidRPr="00A23938" w:rsidRDefault="003A2156" w:rsidP="003A2156">
      <w:pPr>
        <w:rPr>
          <w:rtl/>
          <w:lang w:eastAsia="he-IL"/>
        </w:rPr>
      </w:pPr>
      <w:r w:rsidRPr="00A23938">
        <w:rPr>
          <w:rFonts w:hint="cs"/>
          <w:rtl/>
          <w:lang w:eastAsia="he-IL"/>
        </w:rPr>
        <w:t xml:space="preserve">למה שלא נכתוב </w:t>
      </w:r>
      <w:r w:rsidR="008C1A06" w:rsidRPr="00A23938">
        <w:rPr>
          <w:rFonts w:hint="cs"/>
          <w:rtl/>
          <w:lang w:eastAsia="he-IL"/>
        </w:rPr>
        <w:t>"</w:t>
      </w:r>
      <w:r w:rsidRPr="00A23938">
        <w:rPr>
          <w:rFonts w:hint="cs"/>
          <w:rtl/>
          <w:lang w:eastAsia="he-IL"/>
        </w:rPr>
        <w:t>שיקולים מן הצדק</w:t>
      </w:r>
      <w:r w:rsidR="008C1A06" w:rsidRPr="00A23938">
        <w:rPr>
          <w:rFonts w:hint="cs"/>
          <w:rtl/>
          <w:lang w:eastAsia="he-IL"/>
        </w:rPr>
        <w:t xml:space="preserve">" או להתוות במובן </w:t>
      </w:r>
      <w:bookmarkStart w:id="1030" w:name="_ETM_Q1_5376000"/>
      <w:bookmarkEnd w:id="1030"/>
      <w:r w:rsidR="008C1A06" w:rsidRPr="00A23938">
        <w:rPr>
          <w:rFonts w:hint="cs"/>
          <w:rtl/>
          <w:lang w:eastAsia="he-IL"/>
        </w:rPr>
        <w:t>הזה</w:t>
      </w:r>
      <w:r w:rsidRPr="00A23938">
        <w:rPr>
          <w:rFonts w:hint="cs"/>
          <w:rtl/>
          <w:lang w:eastAsia="he-IL"/>
        </w:rPr>
        <w:t>?</w:t>
      </w:r>
      <w:r w:rsidR="008C1A06" w:rsidRPr="00A23938">
        <w:rPr>
          <w:rFonts w:hint="cs"/>
          <w:rtl/>
          <w:lang w:eastAsia="he-IL"/>
        </w:rPr>
        <w:t xml:space="preserve"> הבאת דוגמה למשל על אדם עם מוגבלות.</w:t>
      </w:r>
    </w:p>
    <w:p w:rsidR="003A2156" w:rsidRPr="00A23938" w:rsidRDefault="003A2156" w:rsidP="003A2156">
      <w:pPr>
        <w:rPr>
          <w:rtl/>
          <w:lang w:eastAsia="he-IL"/>
        </w:rPr>
      </w:pPr>
    </w:p>
    <w:p w:rsidR="003A2156" w:rsidRPr="00A23938" w:rsidRDefault="003A2156" w:rsidP="003A2156">
      <w:pPr>
        <w:pStyle w:val="a4"/>
        <w:keepNext/>
      </w:pPr>
      <w:bookmarkStart w:id="1031" w:name="ET_speaker_6157_175"/>
      <w:r w:rsidRPr="00A23938">
        <w:rPr>
          <w:rStyle w:val="TagStyle"/>
          <w:rtl/>
        </w:rPr>
        <w:t xml:space="preserve"> &lt;&lt; דובר &gt;&gt; </w:t>
      </w:r>
      <w:r w:rsidRPr="00A23938">
        <w:rPr>
          <w:rtl/>
        </w:rPr>
        <w:t xml:space="preserve">שמחה </w:t>
      </w:r>
      <w:proofErr w:type="spellStart"/>
      <w:r w:rsidRPr="00A23938">
        <w:rPr>
          <w:rtl/>
        </w:rPr>
        <w:t>רוטמן</w:t>
      </w:r>
      <w:proofErr w:type="spellEnd"/>
      <w:r w:rsidRPr="00A23938">
        <w:rPr>
          <w:rtl/>
        </w:rPr>
        <w:t xml:space="preserve"> (הציונות הדתית):</w:t>
      </w:r>
      <w:r w:rsidRPr="00A23938">
        <w:rPr>
          <w:rStyle w:val="TagStyle"/>
          <w:rtl/>
        </w:rPr>
        <w:t xml:space="preserve"> &lt;&lt; דובר &gt;&gt;</w:t>
      </w:r>
      <w:r w:rsidRPr="00A23938">
        <w:rPr>
          <w:rtl/>
        </w:rPr>
        <w:t xml:space="preserve">   </w:t>
      </w:r>
      <w:bookmarkEnd w:id="1031"/>
    </w:p>
    <w:p w:rsidR="003A2156" w:rsidRPr="00A23938" w:rsidRDefault="003A2156" w:rsidP="003A2156">
      <w:pPr>
        <w:pStyle w:val="KeepWithNext"/>
        <w:rPr>
          <w:rtl/>
          <w:lang w:eastAsia="he-IL"/>
        </w:rPr>
      </w:pPr>
    </w:p>
    <w:p w:rsidR="003A2156" w:rsidRPr="00A23938" w:rsidRDefault="008C1A06" w:rsidP="008C1A06">
      <w:pPr>
        <w:rPr>
          <w:rtl/>
          <w:lang w:eastAsia="he-IL"/>
        </w:rPr>
      </w:pPr>
      <w:r w:rsidRPr="00A23938">
        <w:rPr>
          <w:rFonts w:hint="cs"/>
          <w:rtl/>
          <w:lang w:eastAsia="he-IL"/>
        </w:rPr>
        <w:t xml:space="preserve">אני לא </w:t>
      </w:r>
      <w:bookmarkStart w:id="1032" w:name="_ETM_Q1_5382000"/>
      <w:bookmarkEnd w:id="1032"/>
      <w:r w:rsidRPr="00A23938">
        <w:rPr>
          <w:rFonts w:hint="cs"/>
          <w:rtl/>
          <w:lang w:eastAsia="he-IL"/>
        </w:rPr>
        <w:t xml:space="preserve">מאמין שאני פה מגן על שיקול דעת של בית משפט, </w:t>
      </w:r>
      <w:bookmarkStart w:id="1033" w:name="_ETM_Q1_5386000"/>
      <w:bookmarkEnd w:id="1033"/>
      <w:r w:rsidRPr="00A23938">
        <w:rPr>
          <w:rFonts w:hint="cs"/>
          <w:rtl/>
          <w:lang w:eastAsia="he-IL"/>
        </w:rPr>
        <w:t xml:space="preserve">אבל את בית המשפט רוצים לכבול, אבל לפרקליט המדינה יהיה </w:t>
      </w:r>
      <w:bookmarkStart w:id="1034" w:name="_ETM_Q1_5389000"/>
      <w:bookmarkEnd w:id="1034"/>
      <w:r w:rsidRPr="00A23938">
        <w:rPr>
          <w:rFonts w:hint="cs"/>
          <w:rtl/>
          <w:lang w:eastAsia="he-IL"/>
        </w:rPr>
        <w:t>צ'ק פתוח.</w:t>
      </w:r>
      <w:r w:rsidR="003A2156" w:rsidRPr="00A23938">
        <w:rPr>
          <w:rFonts w:hint="cs"/>
          <w:rtl/>
          <w:lang w:eastAsia="he-IL"/>
        </w:rPr>
        <w:t xml:space="preserve"> </w:t>
      </w:r>
    </w:p>
    <w:p w:rsidR="003A2156" w:rsidRPr="00A23938" w:rsidRDefault="003A2156" w:rsidP="003A2156">
      <w:pPr>
        <w:rPr>
          <w:rtl/>
          <w:lang w:eastAsia="he-IL"/>
        </w:rPr>
      </w:pPr>
    </w:p>
    <w:p w:rsidR="003A2156" w:rsidRPr="00A23938" w:rsidRDefault="003A2156" w:rsidP="003A2156">
      <w:pPr>
        <w:pStyle w:val="af6"/>
        <w:keepNext/>
      </w:pPr>
      <w:bookmarkStart w:id="1035" w:name="ET_yor_6156_176"/>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1035"/>
    </w:p>
    <w:p w:rsidR="003A2156" w:rsidRPr="00A23938" w:rsidRDefault="003A2156" w:rsidP="003A2156">
      <w:pPr>
        <w:pStyle w:val="KeepWithNext"/>
        <w:rPr>
          <w:rtl/>
          <w:lang w:eastAsia="he-IL"/>
        </w:rPr>
      </w:pPr>
    </w:p>
    <w:p w:rsidR="003A2156" w:rsidRPr="00A23938" w:rsidRDefault="008C1A06" w:rsidP="008C1A06">
      <w:pPr>
        <w:rPr>
          <w:rtl/>
          <w:lang w:eastAsia="he-IL"/>
        </w:rPr>
      </w:pPr>
      <w:r w:rsidRPr="00A23938">
        <w:rPr>
          <w:rFonts w:hint="cs"/>
          <w:rtl/>
          <w:lang w:eastAsia="he-IL"/>
        </w:rPr>
        <w:t xml:space="preserve">חברים, </w:t>
      </w:r>
      <w:r w:rsidR="003A2156" w:rsidRPr="00A23938">
        <w:rPr>
          <w:rFonts w:hint="cs"/>
          <w:rtl/>
          <w:lang w:eastAsia="he-IL"/>
        </w:rPr>
        <w:t>ככל שר</w:t>
      </w:r>
      <w:r w:rsidRPr="00A23938">
        <w:rPr>
          <w:rFonts w:hint="cs"/>
          <w:rtl/>
          <w:lang w:eastAsia="he-IL"/>
        </w:rPr>
        <w:t>ו</w:t>
      </w:r>
      <w:r w:rsidR="003A2156" w:rsidRPr="00A23938">
        <w:rPr>
          <w:rFonts w:hint="cs"/>
          <w:rtl/>
          <w:lang w:eastAsia="he-IL"/>
        </w:rPr>
        <w:t xml:space="preserve">צים יותר שיקול דעת </w:t>
      </w:r>
      <w:r w:rsidRPr="00A23938">
        <w:rPr>
          <w:rFonts w:hint="cs"/>
          <w:rtl/>
          <w:lang w:eastAsia="he-IL"/>
        </w:rPr>
        <w:t>לפרקליטות, ואני מבין את עמדתכם, צריך טיפה לאזן.</w:t>
      </w:r>
      <w:bookmarkStart w:id="1036" w:name="_ETM_Q1_5396000"/>
      <w:bookmarkEnd w:id="1036"/>
    </w:p>
    <w:p w:rsidR="003A2156" w:rsidRPr="00A23938" w:rsidRDefault="003A2156" w:rsidP="003A2156">
      <w:pPr>
        <w:rPr>
          <w:rtl/>
          <w:lang w:eastAsia="he-IL"/>
        </w:rPr>
      </w:pPr>
    </w:p>
    <w:p w:rsidR="003A2156" w:rsidRPr="00A23938" w:rsidRDefault="003A2156" w:rsidP="003A2156">
      <w:pPr>
        <w:pStyle w:val="af9"/>
        <w:keepNext/>
        <w:rPr>
          <w:lang w:eastAsia="he-IL"/>
        </w:rPr>
      </w:pPr>
      <w:bookmarkStart w:id="1037" w:name="ET_guest_684753_177"/>
      <w:r w:rsidRPr="00A23938">
        <w:rPr>
          <w:rStyle w:val="TagStyle"/>
          <w:rtl/>
        </w:rPr>
        <w:t xml:space="preserve"> &lt;&lt; אורח &gt;&gt; </w:t>
      </w:r>
      <w:r w:rsidRPr="00A23938">
        <w:rPr>
          <w:rtl/>
          <w:lang w:eastAsia="he-IL"/>
        </w:rPr>
        <w:t>לירון בנית ששון:</w:t>
      </w:r>
      <w:r w:rsidRPr="00A23938">
        <w:rPr>
          <w:rStyle w:val="TagStyle"/>
          <w:rtl/>
        </w:rPr>
        <w:t xml:space="preserve"> &lt;&lt; אורח &gt;&gt;</w:t>
      </w:r>
      <w:r w:rsidRPr="00A23938">
        <w:rPr>
          <w:rtl/>
          <w:lang w:eastAsia="he-IL"/>
        </w:rPr>
        <w:t xml:space="preserve">   </w:t>
      </w:r>
      <w:bookmarkEnd w:id="1037"/>
    </w:p>
    <w:p w:rsidR="003A2156" w:rsidRPr="00A23938" w:rsidRDefault="003A2156" w:rsidP="003A2156">
      <w:pPr>
        <w:pStyle w:val="KeepWithNext"/>
        <w:rPr>
          <w:rtl/>
          <w:lang w:eastAsia="he-IL"/>
        </w:rPr>
      </w:pPr>
    </w:p>
    <w:p w:rsidR="003A2156" w:rsidRPr="00A23938" w:rsidRDefault="008C1A06" w:rsidP="003A2156">
      <w:pPr>
        <w:rPr>
          <w:rtl/>
          <w:lang w:eastAsia="he-IL"/>
        </w:rPr>
      </w:pPr>
      <w:r w:rsidRPr="00A23938">
        <w:rPr>
          <w:rFonts w:hint="cs"/>
          <w:rtl/>
          <w:lang w:eastAsia="he-IL"/>
        </w:rPr>
        <w:t xml:space="preserve">- - - לפרקליטות </w:t>
      </w:r>
      <w:r w:rsidR="003A2156" w:rsidRPr="00A23938">
        <w:rPr>
          <w:rFonts w:hint="cs"/>
          <w:rtl/>
          <w:lang w:eastAsia="he-IL"/>
        </w:rPr>
        <w:t>בצורה מאוד</w:t>
      </w:r>
      <w:r w:rsidRPr="00A23938">
        <w:rPr>
          <w:rFonts w:hint="cs"/>
          <w:rtl/>
          <w:lang w:eastAsia="he-IL"/>
        </w:rPr>
        <w:t xml:space="preserve"> - - -</w:t>
      </w:r>
    </w:p>
    <w:p w:rsidR="003A2156" w:rsidRPr="00A23938" w:rsidRDefault="003A2156" w:rsidP="003A2156">
      <w:pPr>
        <w:rPr>
          <w:rtl/>
          <w:lang w:eastAsia="he-IL"/>
        </w:rPr>
      </w:pPr>
    </w:p>
    <w:p w:rsidR="003A2156" w:rsidRPr="00A23938" w:rsidRDefault="003A2156" w:rsidP="003A2156">
      <w:pPr>
        <w:pStyle w:val="a4"/>
        <w:keepNext/>
      </w:pPr>
      <w:bookmarkStart w:id="1038" w:name="ET_speaker_6157_178"/>
      <w:r w:rsidRPr="00A23938">
        <w:rPr>
          <w:rStyle w:val="TagStyle"/>
          <w:rtl/>
        </w:rPr>
        <w:t xml:space="preserve"> &lt;&lt; דובר &gt;&gt; </w:t>
      </w:r>
      <w:r w:rsidRPr="00A23938">
        <w:rPr>
          <w:rtl/>
        </w:rPr>
        <w:t xml:space="preserve">שמחה </w:t>
      </w:r>
      <w:proofErr w:type="spellStart"/>
      <w:r w:rsidRPr="00A23938">
        <w:rPr>
          <w:rtl/>
        </w:rPr>
        <w:t>רוטמן</w:t>
      </w:r>
      <w:proofErr w:type="spellEnd"/>
      <w:r w:rsidRPr="00A23938">
        <w:rPr>
          <w:rtl/>
        </w:rPr>
        <w:t xml:space="preserve"> (הציונות הדתית):</w:t>
      </w:r>
      <w:r w:rsidRPr="00A23938">
        <w:rPr>
          <w:rStyle w:val="TagStyle"/>
          <w:rtl/>
        </w:rPr>
        <w:t xml:space="preserve"> &lt;&lt; דובר &gt;&gt;</w:t>
      </w:r>
      <w:r w:rsidRPr="00A23938">
        <w:rPr>
          <w:rtl/>
        </w:rPr>
        <w:t xml:space="preserve">   </w:t>
      </w:r>
      <w:bookmarkEnd w:id="1038"/>
    </w:p>
    <w:p w:rsidR="003A2156" w:rsidRPr="00A23938" w:rsidRDefault="003A2156" w:rsidP="003A2156">
      <w:pPr>
        <w:pStyle w:val="KeepWithNext"/>
        <w:rPr>
          <w:rtl/>
          <w:lang w:eastAsia="he-IL"/>
        </w:rPr>
      </w:pPr>
    </w:p>
    <w:p w:rsidR="003A2156" w:rsidRPr="00A23938" w:rsidRDefault="003A2156" w:rsidP="008C1A06">
      <w:pPr>
        <w:rPr>
          <w:rtl/>
          <w:lang w:eastAsia="he-IL"/>
        </w:rPr>
      </w:pPr>
      <w:r w:rsidRPr="00A23938">
        <w:rPr>
          <w:rFonts w:hint="cs"/>
          <w:rtl/>
          <w:lang w:eastAsia="he-IL"/>
        </w:rPr>
        <w:t xml:space="preserve">כתבתם </w:t>
      </w:r>
      <w:r w:rsidR="008C1A06" w:rsidRPr="00A23938">
        <w:rPr>
          <w:rFonts w:hint="cs"/>
          <w:rtl/>
          <w:lang w:eastAsia="he-IL"/>
        </w:rPr>
        <w:t>"טעמים מ</w:t>
      </w:r>
      <w:r w:rsidRPr="00A23938">
        <w:rPr>
          <w:rFonts w:hint="cs"/>
          <w:rtl/>
          <w:lang w:eastAsia="he-IL"/>
        </w:rPr>
        <w:t>נימוקים שיפורטו</w:t>
      </w:r>
      <w:r w:rsidR="008C1A06" w:rsidRPr="00A23938">
        <w:rPr>
          <w:rFonts w:hint="cs"/>
          <w:rtl/>
          <w:lang w:eastAsia="he-IL"/>
        </w:rPr>
        <w:t>"?</w:t>
      </w:r>
      <w:r w:rsidRPr="00A23938">
        <w:rPr>
          <w:rFonts w:hint="cs"/>
          <w:rtl/>
          <w:lang w:eastAsia="he-IL"/>
        </w:rPr>
        <w:t xml:space="preserve"> כתבתם על בסיס מה?</w:t>
      </w:r>
    </w:p>
    <w:p w:rsidR="003A2156" w:rsidRPr="00A23938" w:rsidRDefault="003A2156" w:rsidP="003A2156">
      <w:pPr>
        <w:rPr>
          <w:rtl/>
          <w:lang w:eastAsia="he-IL"/>
        </w:rPr>
      </w:pPr>
    </w:p>
    <w:p w:rsidR="003A2156" w:rsidRPr="00A23938" w:rsidRDefault="003A2156" w:rsidP="003A2156">
      <w:pPr>
        <w:pStyle w:val="af9"/>
        <w:keepNext/>
        <w:rPr>
          <w:lang w:eastAsia="he-IL"/>
        </w:rPr>
      </w:pPr>
      <w:bookmarkStart w:id="1039" w:name="ET_guest_684753_179"/>
      <w:r w:rsidRPr="00A23938">
        <w:rPr>
          <w:rStyle w:val="TagStyle"/>
          <w:rtl/>
        </w:rPr>
        <w:t xml:space="preserve"> &lt;&lt; אורח &gt;&gt; </w:t>
      </w:r>
      <w:r w:rsidRPr="00A23938">
        <w:rPr>
          <w:rtl/>
          <w:lang w:eastAsia="he-IL"/>
        </w:rPr>
        <w:t>לירון בנית ששון:</w:t>
      </w:r>
      <w:r w:rsidRPr="00A23938">
        <w:rPr>
          <w:rStyle w:val="TagStyle"/>
          <w:rtl/>
        </w:rPr>
        <w:t xml:space="preserve"> &lt;&lt; אורח &gt;&gt;</w:t>
      </w:r>
      <w:r w:rsidRPr="00A23938">
        <w:rPr>
          <w:rtl/>
          <w:lang w:eastAsia="he-IL"/>
        </w:rPr>
        <w:t xml:space="preserve">   </w:t>
      </w:r>
      <w:bookmarkEnd w:id="1039"/>
    </w:p>
    <w:p w:rsidR="003A2156" w:rsidRPr="00A23938" w:rsidRDefault="003A2156" w:rsidP="003A2156">
      <w:pPr>
        <w:pStyle w:val="KeepWithNext"/>
        <w:rPr>
          <w:rtl/>
          <w:lang w:eastAsia="he-IL"/>
        </w:rPr>
      </w:pPr>
    </w:p>
    <w:p w:rsidR="008C1A06" w:rsidRPr="00A23938" w:rsidRDefault="008C1A06" w:rsidP="003A2156">
      <w:pPr>
        <w:rPr>
          <w:rtl/>
          <w:lang w:eastAsia="he-IL"/>
        </w:rPr>
      </w:pPr>
      <w:r w:rsidRPr="00A23938">
        <w:rPr>
          <w:rFonts w:hint="cs"/>
          <w:rtl/>
          <w:lang w:eastAsia="he-IL"/>
        </w:rPr>
        <w:t xml:space="preserve">בוודאי. יש </w:t>
      </w:r>
      <w:bookmarkStart w:id="1040" w:name="_ETM_Q1_5406000"/>
      <w:bookmarkEnd w:id="1040"/>
      <w:r w:rsidRPr="00A23938">
        <w:rPr>
          <w:rFonts w:hint="cs"/>
          <w:rtl/>
          <w:lang w:eastAsia="he-IL"/>
        </w:rPr>
        <w:t>תנאים אובייקטיביים.</w:t>
      </w:r>
    </w:p>
    <w:p w:rsidR="008C1A06" w:rsidRPr="00A23938" w:rsidRDefault="008C1A06" w:rsidP="003A2156">
      <w:pPr>
        <w:rPr>
          <w:rtl/>
          <w:lang w:eastAsia="he-IL"/>
        </w:rPr>
      </w:pPr>
    </w:p>
    <w:p w:rsidR="008C1A06" w:rsidRPr="00A23938" w:rsidRDefault="008C1A06" w:rsidP="008C1A06">
      <w:pPr>
        <w:pStyle w:val="a4"/>
        <w:keepNext/>
        <w:rPr>
          <w:rtl/>
        </w:rPr>
      </w:pPr>
      <w:bookmarkStart w:id="1041" w:name="ET_speaker_6157_265"/>
      <w:r w:rsidRPr="00A23938">
        <w:rPr>
          <w:rStyle w:val="TagStyle"/>
          <w:rtl/>
        </w:rPr>
        <w:t xml:space="preserve"> &lt;&lt; דובר &gt;&gt; </w:t>
      </w:r>
      <w:r w:rsidRPr="00A23938">
        <w:rPr>
          <w:rtl/>
        </w:rPr>
        <w:t xml:space="preserve">שמחה </w:t>
      </w:r>
      <w:proofErr w:type="spellStart"/>
      <w:r w:rsidRPr="00A23938">
        <w:rPr>
          <w:rtl/>
        </w:rPr>
        <w:t>רוטמן</w:t>
      </w:r>
      <w:proofErr w:type="spellEnd"/>
      <w:r w:rsidRPr="00A23938">
        <w:rPr>
          <w:rtl/>
        </w:rPr>
        <w:t xml:space="preserve"> (הציונות הדתית):</w:t>
      </w:r>
      <w:r w:rsidRPr="00A23938">
        <w:rPr>
          <w:rStyle w:val="TagStyle"/>
          <w:rtl/>
        </w:rPr>
        <w:t xml:space="preserve"> &lt;&lt; דובר &gt;&gt;</w:t>
      </w:r>
      <w:r w:rsidRPr="00A23938">
        <w:rPr>
          <w:rtl/>
        </w:rPr>
        <w:t xml:space="preserve">   </w:t>
      </w:r>
      <w:bookmarkEnd w:id="1041"/>
    </w:p>
    <w:p w:rsidR="008C1A06" w:rsidRPr="00A23938" w:rsidRDefault="008C1A06" w:rsidP="008C1A06">
      <w:pPr>
        <w:pStyle w:val="KeepWithNext"/>
        <w:rPr>
          <w:rtl/>
          <w:lang w:eastAsia="he-IL"/>
        </w:rPr>
      </w:pPr>
    </w:p>
    <w:p w:rsidR="008C1A06" w:rsidRPr="00A23938" w:rsidRDefault="008C1A06" w:rsidP="008C1A06">
      <w:pPr>
        <w:rPr>
          <w:rtl/>
          <w:lang w:eastAsia="he-IL"/>
        </w:rPr>
      </w:pPr>
      <w:r w:rsidRPr="00A23938">
        <w:rPr>
          <w:rFonts w:hint="cs"/>
          <w:rtl/>
          <w:lang w:eastAsia="he-IL"/>
        </w:rPr>
        <w:t>לא. יש תנאי כניסה.</w:t>
      </w:r>
    </w:p>
    <w:p w:rsidR="008C1A06" w:rsidRPr="00A23938" w:rsidRDefault="008C1A06" w:rsidP="008C1A06">
      <w:pPr>
        <w:rPr>
          <w:rtl/>
          <w:lang w:eastAsia="he-IL"/>
        </w:rPr>
      </w:pPr>
      <w:bookmarkStart w:id="1042" w:name="_ETM_Q1_5408000"/>
      <w:bookmarkEnd w:id="1042"/>
    </w:p>
    <w:p w:rsidR="008C1A06" w:rsidRPr="00A23938" w:rsidRDefault="008C1A06" w:rsidP="008C1A06">
      <w:pPr>
        <w:pStyle w:val="af9"/>
        <w:keepNext/>
        <w:rPr>
          <w:rtl/>
          <w:lang w:eastAsia="he-IL"/>
        </w:rPr>
      </w:pPr>
      <w:bookmarkStart w:id="1043" w:name="ET_guest_789271_266"/>
      <w:r w:rsidRPr="00A23938">
        <w:rPr>
          <w:rStyle w:val="TagStyle"/>
          <w:rtl/>
        </w:rPr>
        <w:t xml:space="preserve"> &lt;&lt; אורח &gt;&gt; </w:t>
      </w:r>
      <w:r w:rsidRPr="00A23938">
        <w:rPr>
          <w:rtl/>
          <w:lang w:eastAsia="he-IL"/>
        </w:rPr>
        <w:t>ליאת בן ארי שווקי:</w:t>
      </w:r>
      <w:r w:rsidRPr="00A23938">
        <w:rPr>
          <w:rStyle w:val="TagStyle"/>
          <w:rtl/>
        </w:rPr>
        <w:t xml:space="preserve"> &lt;&lt; אורח &gt;&gt;</w:t>
      </w:r>
      <w:r w:rsidRPr="00A23938">
        <w:rPr>
          <w:rtl/>
          <w:lang w:eastAsia="he-IL"/>
        </w:rPr>
        <w:t xml:space="preserve">   </w:t>
      </w:r>
      <w:bookmarkEnd w:id="1043"/>
    </w:p>
    <w:p w:rsidR="008C1A06" w:rsidRPr="00A23938" w:rsidRDefault="008C1A06" w:rsidP="008C1A06">
      <w:pPr>
        <w:pStyle w:val="KeepWithNext"/>
        <w:rPr>
          <w:rtl/>
          <w:lang w:eastAsia="he-IL"/>
        </w:rPr>
      </w:pPr>
    </w:p>
    <w:p w:rsidR="003A2156" w:rsidRPr="00A23938" w:rsidRDefault="003A2156" w:rsidP="003A2156">
      <w:pPr>
        <w:rPr>
          <w:rtl/>
          <w:lang w:eastAsia="he-IL"/>
        </w:rPr>
      </w:pPr>
      <w:r w:rsidRPr="00A23938">
        <w:rPr>
          <w:rFonts w:hint="cs"/>
          <w:rtl/>
          <w:lang w:eastAsia="he-IL"/>
        </w:rPr>
        <w:t>יש תנאי כניסה</w:t>
      </w:r>
      <w:r w:rsidR="008C1A06" w:rsidRPr="00A23938">
        <w:rPr>
          <w:rFonts w:hint="cs"/>
          <w:rtl/>
          <w:lang w:eastAsia="he-IL"/>
        </w:rPr>
        <w:t xml:space="preserve"> ויש תנאים - - -</w:t>
      </w:r>
    </w:p>
    <w:p w:rsidR="008C1A06" w:rsidRPr="00A23938" w:rsidRDefault="008C1A06" w:rsidP="003A2156">
      <w:pPr>
        <w:rPr>
          <w:rtl/>
          <w:lang w:eastAsia="he-IL"/>
        </w:rPr>
      </w:pPr>
      <w:bookmarkStart w:id="1044" w:name="_ETM_Q1_5411000"/>
      <w:bookmarkEnd w:id="1044"/>
    </w:p>
    <w:p w:rsidR="008C1A06" w:rsidRPr="00A23938" w:rsidRDefault="008C1A06" w:rsidP="008C1A06">
      <w:pPr>
        <w:pStyle w:val="a4"/>
        <w:keepNext/>
        <w:rPr>
          <w:rtl/>
        </w:rPr>
      </w:pPr>
      <w:bookmarkStart w:id="1045" w:name="ET_speaker_6157_267"/>
      <w:r w:rsidRPr="00A23938">
        <w:rPr>
          <w:rStyle w:val="TagStyle"/>
          <w:rtl/>
        </w:rPr>
        <w:t xml:space="preserve"> &lt;&lt; דובר &gt;&gt; </w:t>
      </w:r>
      <w:r w:rsidRPr="00A23938">
        <w:rPr>
          <w:rtl/>
        </w:rPr>
        <w:t xml:space="preserve">שמחה </w:t>
      </w:r>
      <w:proofErr w:type="spellStart"/>
      <w:r w:rsidRPr="00A23938">
        <w:rPr>
          <w:rtl/>
        </w:rPr>
        <w:t>רוטמן</w:t>
      </w:r>
      <w:proofErr w:type="spellEnd"/>
      <w:r w:rsidRPr="00A23938">
        <w:rPr>
          <w:rtl/>
        </w:rPr>
        <w:t xml:space="preserve"> (הציונות הדתית):</w:t>
      </w:r>
      <w:r w:rsidRPr="00A23938">
        <w:rPr>
          <w:rStyle w:val="TagStyle"/>
          <w:rtl/>
        </w:rPr>
        <w:t xml:space="preserve"> &lt;&lt; דובר &gt;&gt;</w:t>
      </w:r>
      <w:r w:rsidRPr="00A23938">
        <w:rPr>
          <w:rtl/>
        </w:rPr>
        <w:t xml:space="preserve">   </w:t>
      </w:r>
      <w:bookmarkEnd w:id="1045"/>
    </w:p>
    <w:p w:rsidR="008C1A06" w:rsidRPr="00A23938" w:rsidRDefault="008C1A06" w:rsidP="008C1A06">
      <w:pPr>
        <w:pStyle w:val="KeepWithNext"/>
        <w:rPr>
          <w:rtl/>
          <w:lang w:eastAsia="he-IL"/>
        </w:rPr>
      </w:pPr>
    </w:p>
    <w:p w:rsidR="008C1A06" w:rsidRPr="00A23938" w:rsidRDefault="008C1A06" w:rsidP="008C1A06">
      <w:pPr>
        <w:rPr>
          <w:rtl/>
          <w:lang w:eastAsia="he-IL"/>
        </w:rPr>
      </w:pPr>
      <w:r w:rsidRPr="00A23938">
        <w:rPr>
          <w:rFonts w:hint="cs"/>
          <w:rtl/>
          <w:lang w:eastAsia="he-IL"/>
        </w:rPr>
        <w:t xml:space="preserve">כולנו </w:t>
      </w:r>
      <w:bookmarkStart w:id="1046" w:name="_ETM_Q1_5413000"/>
      <w:bookmarkEnd w:id="1046"/>
      <w:r w:rsidRPr="00A23938">
        <w:rPr>
          <w:rFonts w:hint="cs"/>
          <w:rtl/>
          <w:lang w:eastAsia="he-IL"/>
        </w:rPr>
        <w:t>חיים בתוך תנאי הכניסה.</w:t>
      </w:r>
    </w:p>
    <w:p w:rsidR="003A2156" w:rsidRPr="00A23938" w:rsidRDefault="003A2156" w:rsidP="003A2156">
      <w:pPr>
        <w:rPr>
          <w:rtl/>
          <w:lang w:eastAsia="he-IL"/>
        </w:rPr>
      </w:pPr>
    </w:p>
    <w:p w:rsidR="003A2156" w:rsidRPr="00A23938" w:rsidRDefault="003A2156" w:rsidP="003A2156">
      <w:pPr>
        <w:pStyle w:val="a4"/>
        <w:keepNext/>
      </w:pPr>
      <w:bookmarkStart w:id="1047" w:name="ET_speaker_6208_180"/>
      <w:r w:rsidRPr="00A23938">
        <w:rPr>
          <w:rStyle w:val="TagStyle"/>
          <w:rtl/>
        </w:rPr>
        <w:t xml:space="preserve"> &lt;&lt; דובר &gt;&gt; </w:t>
      </w:r>
      <w:r w:rsidRPr="00A23938">
        <w:rPr>
          <w:rtl/>
        </w:rPr>
        <w:t>שר המשפטים גדעון סער:</w:t>
      </w:r>
      <w:r w:rsidRPr="00A23938">
        <w:rPr>
          <w:rStyle w:val="TagStyle"/>
          <w:rtl/>
        </w:rPr>
        <w:t xml:space="preserve"> &lt;&lt; דובר &gt;&gt;</w:t>
      </w:r>
      <w:r w:rsidRPr="00A23938">
        <w:rPr>
          <w:rtl/>
        </w:rPr>
        <w:t xml:space="preserve">   </w:t>
      </w:r>
      <w:bookmarkEnd w:id="1047"/>
    </w:p>
    <w:p w:rsidR="003A2156" w:rsidRPr="00A23938" w:rsidRDefault="003A2156" w:rsidP="003A2156">
      <w:pPr>
        <w:pStyle w:val="KeepWithNext"/>
        <w:rPr>
          <w:rtl/>
          <w:lang w:eastAsia="he-IL"/>
        </w:rPr>
      </w:pPr>
    </w:p>
    <w:p w:rsidR="003A2156" w:rsidRPr="00A23938" w:rsidRDefault="003A2156" w:rsidP="003A2156">
      <w:pPr>
        <w:rPr>
          <w:rtl/>
          <w:lang w:eastAsia="he-IL"/>
        </w:rPr>
      </w:pPr>
      <w:r w:rsidRPr="00A23938">
        <w:rPr>
          <w:rFonts w:hint="cs"/>
          <w:rtl/>
          <w:lang w:eastAsia="he-IL"/>
        </w:rPr>
        <w:t>אי-אפשר ליצור אוויר</w:t>
      </w:r>
      <w:r w:rsidR="008C1A06" w:rsidRPr="00A23938">
        <w:rPr>
          <w:rFonts w:hint="cs"/>
          <w:rtl/>
          <w:lang w:eastAsia="he-IL"/>
        </w:rPr>
        <w:t>ה</w:t>
      </w:r>
      <w:r w:rsidRPr="00A23938">
        <w:rPr>
          <w:rFonts w:hint="cs"/>
          <w:rtl/>
          <w:lang w:eastAsia="he-IL"/>
        </w:rPr>
        <w:t xml:space="preserve"> שכל דבר שודדים.</w:t>
      </w:r>
    </w:p>
    <w:p w:rsidR="003A2156" w:rsidRPr="00A23938" w:rsidRDefault="003A2156" w:rsidP="003A2156">
      <w:pPr>
        <w:rPr>
          <w:rtl/>
          <w:lang w:eastAsia="he-IL"/>
        </w:rPr>
      </w:pPr>
    </w:p>
    <w:p w:rsidR="003A2156" w:rsidRPr="00A23938" w:rsidRDefault="003A2156" w:rsidP="003A2156">
      <w:pPr>
        <w:pStyle w:val="a4"/>
        <w:keepNext/>
      </w:pPr>
      <w:bookmarkStart w:id="1048" w:name="ET_speaker_6157_181"/>
      <w:r w:rsidRPr="00A23938">
        <w:rPr>
          <w:rStyle w:val="TagStyle"/>
          <w:rtl/>
        </w:rPr>
        <w:t xml:space="preserve"> &lt;&lt; דובר &gt;&gt; </w:t>
      </w:r>
      <w:r w:rsidRPr="00A23938">
        <w:rPr>
          <w:rtl/>
        </w:rPr>
        <w:t xml:space="preserve">שמחה </w:t>
      </w:r>
      <w:proofErr w:type="spellStart"/>
      <w:r w:rsidRPr="00A23938">
        <w:rPr>
          <w:rtl/>
        </w:rPr>
        <w:t>רוטמן</w:t>
      </w:r>
      <w:proofErr w:type="spellEnd"/>
      <w:r w:rsidRPr="00A23938">
        <w:rPr>
          <w:rtl/>
        </w:rPr>
        <w:t xml:space="preserve"> (הציונות הדתית):</w:t>
      </w:r>
      <w:r w:rsidRPr="00A23938">
        <w:rPr>
          <w:rStyle w:val="TagStyle"/>
          <w:rtl/>
        </w:rPr>
        <w:t xml:space="preserve"> &lt;&lt; דובר &gt;&gt;</w:t>
      </w:r>
      <w:r w:rsidRPr="00A23938">
        <w:rPr>
          <w:rtl/>
        </w:rPr>
        <w:t xml:space="preserve">   </w:t>
      </w:r>
      <w:bookmarkEnd w:id="1048"/>
    </w:p>
    <w:p w:rsidR="003A2156" w:rsidRPr="00A23938" w:rsidRDefault="003A2156" w:rsidP="003A2156">
      <w:pPr>
        <w:pStyle w:val="KeepWithNext"/>
        <w:rPr>
          <w:rtl/>
          <w:lang w:eastAsia="he-IL"/>
        </w:rPr>
      </w:pPr>
    </w:p>
    <w:p w:rsidR="003A2156" w:rsidRPr="00A23938" w:rsidRDefault="008C1A06" w:rsidP="003A2156">
      <w:pPr>
        <w:rPr>
          <w:rtl/>
          <w:lang w:eastAsia="he-IL"/>
        </w:rPr>
      </w:pPr>
      <w:r w:rsidRPr="00A23938">
        <w:rPr>
          <w:rFonts w:hint="cs"/>
          <w:rtl/>
          <w:lang w:eastAsia="he-IL"/>
        </w:rPr>
        <w:t xml:space="preserve">להיפך, </w:t>
      </w:r>
      <w:r w:rsidR="003A2156" w:rsidRPr="00A23938">
        <w:rPr>
          <w:rFonts w:hint="cs"/>
          <w:rtl/>
          <w:lang w:eastAsia="he-IL"/>
        </w:rPr>
        <w:t>הגנתי פה על בתי המשפט</w:t>
      </w:r>
      <w:r w:rsidRPr="00A23938">
        <w:rPr>
          <w:rFonts w:hint="cs"/>
          <w:rtl/>
          <w:lang w:eastAsia="he-IL"/>
        </w:rPr>
        <w:t>. אני לא מבין מה אתה רוצה, כבוד השר.</w:t>
      </w:r>
    </w:p>
    <w:p w:rsidR="008C1A06" w:rsidRPr="00A23938" w:rsidRDefault="008C1A06" w:rsidP="003A2156">
      <w:pPr>
        <w:rPr>
          <w:rtl/>
          <w:lang w:eastAsia="he-IL"/>
        </w:rPr>
      </w:pPr>
    </w:p>
    <w:p w:rsidR="008C1A06" w:rsidRPr="00A23938" w:rsidRDefault="008C1A06" w:rsidP="008C1A06">
      <w:pPr>
        <w:pStyle w:val="af6"/>
        <w:keepNext/>
        <w:rPr>
          <w:rtl/>
        </w:rPr>
      </w:pPr>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p>
    <w:p w:rsidR="008C1A06" w:rsidRPr="00A23938" w:rsidRDefault="008C1A06" w:rsidP="008C1A06">
      <w:pPr>
        <w:pStyle w:val="KeepWithNext"/>
        <w:rPr>
          <w:rtl/>
          <w:lang w:eastAsia="he-IL"/>
        </w:rPr>
      </w:pPr>
    </w:p>
    <w:p w:rsidR="008C1A06" w:rsidRPr="00A23938" w:rsidRDefault="008C1A06" w:rsidP="008C1A06">
      <w:pPr>
        <w:rPr>
          <w:rtl/>
          <w:lang w:eastAsia="he-IL"/>
        </w:rPr>
      </w:pPr>
      <w:r w:rsidRPr="00A23938">
        <w:rPr>
          <w:rFonts w:hint="cs"/>
          <w:rtl/>
          <w:lang w:eastAsia="he-IL"/>
        </w:rPr>
        <w:t xml:space="preserve">חבר הכנסת </w:t>
      </w:r>
      <w:proofErr w:type="spellStart"/>
      <w:r w:rsidRPr="00A23938">
        <w:rPr>
          <w:rFonts w:hint="cs"/>
          <w:rtl/>
          <w:lang w:eastAsia="he-IL"/>
        </w:rPr>
        <w:t>רוטמן</w:t>
      </w:r>
      <w:proofErr w:type="spellEnd"/>
      <w:r w:rsidRPr="00A23938">
        <w:rPr>
          <w:rFonts w:hint="cs"/>
          <w:rtl/>
          <w:lang w:eastAsia="he-IL"/>
        </w:rPr>
        <w:t>, שנייה.</w:t>
      </w:r>
    </w:p>
    <w:p w:rsidR="008C1A06" w:rsidRPr="00A23938" w:rsidRDefault="008C1A06" w:rsidP="008C1A06">
      <w:pPr>
        <w:rPr>
          <w:rtl/>
          <w:lang w:eastAsia="he-IL"/>
        </w:rPr>
      </w:pPr>
      <w:bookmarkStart w:id="1049" w:name="_ETM_Q1_5422000"/>
      <w:bookmarkEnd w:id="1049"/>
    </w:p>
    <w:p w:rsidR="008C1A06" w:rsidRPr="00A23938" w:rsidRDefault="008C1A06" w:rsidP="008C1A06">
      <w:pPr>
        <w:pStyle w:val="a4"/>
        <w:keepNext/>
        <w:rPr>
          <w:rtl/>
        </w:rPr>
      </w:pPr>
      <w:bookmarkStart w:id="1050" w:name="ET_speaker_6157_269"/>
      <w:r w:rsidRPr="00A23938">
        <w:rPr>
          <w:rStyle w:val="TagStyle"/>
          <w:rtl/>
        </w:rPr>
        <w:t xml:space="preserve"> &lt;&lt; דובר &gt;&gt; </w:t>
      </w:r>
      <w:r w:rsidRPr="00A23938">
        <w:rPr>
          <w:rtl/>
        </w:rPr>
        <w:t xml:space="preserve">שמחה </w:t>
      </w:r>
      <w:proofErr w:type="spellStart"/>
      <w:r w:rsidRPr="00A23938">
        <w:rPr>
          <w:rtl/>
        </w:rPr>
        <w:t>רוטמן</w:t>
      </w:r>
      <w:proofErr w:type="spellEnd"/>
      <w:r w:rsidRPr="00A23938">
        <w:rPr>
          <w:rtl/>
        </w:rPr>
        <w:t xml:space="preserve"> (הציונות הדתית):</w:t>
      </w:r>
      <w:r w:rsidRPr="00A23938">
        <w:rPr>
          <w:rStyle w:val="TagStyle"/>
          <w:rtl/>
        </w:rPr>
        <w:t xml:space="preserve"> &lt;&lt; דובר &gt;&gt;</w:t>
      </w:r>
      <w:r w:rsidRPr="00A23938">
        <w:rPr>
          <w:rtl/>
        </w:rPr>
        <w:t xml:space="preserve">   </w:t>
      </w:r>
      <w:bookmarkEnd w:id="1050"/>
    </w:p>
    <w:p w:rsidR="008C1A06" w:rsidRPr="00A23938" w:rsidRDefault="008C1A06" w:rsidP="008C1A06">
      <w:pPr>
        <w:pStyle w:val="KeepWithNext"/>
        <w:rPr>
          <w:rtl/>
          <w:lang w:eastAsia="he-IL"/>
        </w:rPr>
      </w:pPr>
    </w:p>
    <w:p w:rsidR="008C1A06" w:rsidRPr="00A23938" w:rsidRDefault="008C1A06" w:rsidP="008C1A06">
      <w:pPr>
        <w:rPr>
          <w:rtl/>
          <w:lang w:eastAsia="he-IL"/>
        </w:rPr>
      </w:pPr>
      <w:bookmarkStart w:id="1051" w:name="_ETM_Q1_5421000"/>
      <w:bookmarkEnd w:id="1051"/>
      <w:r w:rsidRPr="00A23938">
        <w:rPr>
          <w:rFonts w:hint="cs"/>
          <w:rtl/>
          <w:lang w:eastAsia="he-IL"/>
        </w:rPr>
        <w:t xml:space="preserve">באתי ואמרתי שלא ייתכן שאנחנו </w:t>
      </w:r>
      <w:bookmarkStart w:id="1052" w:name="_ETM_Q1_5426000"/>
      <w:bookmarkEnd w:id="1052"/>
      <w:r w:rsidRPr="00A23938">
        <w:rPr>
          <w:rFonts w:hint="cs"/>
          <w:rtl/>
          <w:lang w:eastAsia="he-IL"/>
        </w:rPr>
        <w:t>מעניקים לפרקליט המדינה נימוקים שיפורטו בלי - - -</w:t>
      </w:r>
    </w:p>
    <w:p w:rsidR="003A2156" w:rsidRPr="00A23938" w:rsidRDefault="003A2156" w:rsidP="003A2156">
      <w:pPr>
        <w:rPr>
          <w:rtl/>
          <w:lang w:eastAsia="he-IL"/>
        </w:rPr>
      </w:pPr>
    </w:p>
    <w:p w:rsidR="003A2156" w:rsidRPr="00A23938" w:rsidRDefault="003A2156" w:rsidP="003A2156">
      <w:pPr>
        <w:pStyle w:val="a4"/>
        <w:keepNext/>
      </w:pPr>
      <w:bookmarkStart w:id="1053" w:name="ET_speaker_6208_182"/>
      <w:r w:rsidRPr="00A23938">
        <w:rPr>
          <w:rStyle w:val="TagStyle"/>
          <w:rtl/>
        </w:rPr>
        <w:t xml:space="preserve"> &lt;&lt; דובר &gt;&gt; </w:t>
      </w:r>
      <w:r w:rsidRPr="00A23938">
        <w:rPr>
          <w:rtl/>
        </w:rPr>
        <w:t>שר המשפטים גדעון סער:</w:t>
      </w:r>
      <w:r w:rsidRPr="00A23938">
        <w:rPr>
          <w:rStyle w:val="TagStyle"/>
          <w:rtl/>
        </w:rPr>
        <w:t xml:space="preserve"> &lt;&lt; דובר &gt;&gt;</w:t>
      </w:r>
      <w:r w:rsidRPr="00A23938">
        <w:rPr>
          <w:rtl/>
        </w:rPr>
        <w:t xml:space="preserve">   </w:t>
      </w:r>
      <w:bookmarkEnd w:id="1053"/>
    </w:p>
    <w:p w:rsidR="003A2156" w:rsidRPr="00A23938" w:rsidRDefault="003A2156" w:rsidP="003A2156">
      <w:pPr>
        <w:pStyle w:val="KeepWithNext"/>
        <w:rPr>
          <w:rtl/>
          <w:lang w:eastAsia="he-IL"/>
        </w:rPr>
      </w:pPr>
    </w:p>
    <w:p w:rsidR="003A2156" w:rsidRPr="00A23938" w:rsidRDefault="003A2156" w:rsidP="008C1A06">
      <w:pPr>
        <w:rPr>
          <w:rtl/>
          <w:lang w:eastAsia="he-IL"/>
        </w:rPr>
      </w:pPr>
      <w:r w:rsidRPr="00A23938">
        <w:rPr>
          <w:rFonts w:hint="cs"/>
          <w:rtl/>
          <w:lang w:eastAsia="he-IL"/>
        </w:rPr>
        <w:t xml:space="preserve">לא מעניקים שם שום דבר, </w:t>
      </w:r>
      <w:bookmarkStart w:id="1054" w:name="_ETM_Q1_5430000"/>
      <w:bookmarkEnd w:id="1054"/>
      <w:r w:rsidR="008C1A06" w:rsidRPr="00A23938">
        <w:rPr>
          <w:rFonts w:hint="cs"/>
          <w:rtl/>
          <w:lang w:eastAsia="he-IL"/>
        </w:rPr>
        <w:t>ה</w:t>
      </w:r>
      <w:r w:rsidRPr="00A23938">
        <w:rPr>
          <w:rFonts w:hint="cs"/>
          <w:rtl/>
          <w:lang w:eastAsia="he-IL"/>
        </w:rPr>
        <w:t xml:space="preserve">קריטריונים מוגדרים </w:t>
      </w:r>
      <w:r w:rsidR="008C1A06" w:rsidRPr="00A23938">
        <w:rPr>
          <w:rFonts w:hint="cs"/>
          <w:rtl/>
          <w:lang w:eastAsia="he-IL"/>
        </w:rPr>
        <w:t xml:space="preserve">שם </w:t>
      </w:r>
      <w:r w:rsidRPr="00A23938">
        <w:rPr>
          <w:rFonts w:hint="cs"/>
          <w:rtl/>
          <w:lang w:eastAsia="he-IL"/>
        </w:rPr>
        <w:t>בצורה ברורה מאוד. יש תביעה במדינת ישראל.</w:t>
      </w:r>
    </w:p>
    <w:p w:rsidR="003A2156" w:rsidRPr="00A23938" w:rsidRDefault="003A2156" w:rsidP="003A2156">
      <w:pPr>
        <w:rPr>
          <w:rtl/>
          <w:lang w:eastAsia="he-IL"/>
        </w:rPr>
      </w:pPr>
    </w:p>
    <w:p w:rsidR="003A2156" w:rsidRPr="00A23938" w:rsidRDefault="003A2156" w:rsidP="003A2156">
      <w:pPr>
        <w:pStyle w:val="af6"/>
        <w:keepNext/>
      </w:pPr>
      <w:bookmarkStart w:id="1055" w:name="ET_yor_6156_183"/>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1055"/>
    </w:p>
    <w:p w:rsidR="003A2156" w:rsidRPr="00A23938" w:rsidRDefault="003A2156" w:rsidP="003A2156">
      <w:pPr>
        <w:pStyle w:val="KeepWithNext"/>
        <w:rPr>
          <w:rtl/>
          <w:lang w:eastAsia="he-IL"/>
        </w:rPr>
      </w:pPr>
    </w:p>
    <w:p w:rsidR="003A2156" w:rsidRPr="00A23938" w:rsidRDefault="008C1A06" w:rsidP="00E3142D">
      <w:pPr>
        <w:rPr>
          <w:rtl/>
          <w:lang w:eastAsia="he-IL"/>
        </w:rPr>
      </w:pPr>
      <w:r w:rsidRPr="00A23938">
        <w:rPr>
          <w:rFonts w:hint="cs"/>
          <w:rtl/>
          <w:lang w:eastAsia="he-IL"/>
        </w:rPr>
        <w:t xml:space="preserve">חברים, בהינתן שאנחנו מסכימים בגדול על נחיצות הצו, </w:t>
      </w:r>
      <w:bookmarkStart w:id="1056" w:name="_ETM_Q1_5439000"/>
      <w:bookmarkEnd w:id="1056"/>
      <w:r w:rsidRPr="00A23938">
        <w:rPr>
          <w:rFonts w:hint="cs"/>
          <w:rtl/>
          <w:lang w:eastAsia="he-IL"/>
        </w:rPr>
        <w:t xml:space="preserve">חבל לבזבז את האנרגיה. </w:t>
      </w:r>
      <w:r w:rsidR="003A2156" w:rsidRPr="00A23938">
        <w:rPr>
          <w:rFonts w:hint="cs"/>
          <w:rtl/>
          <w:lang w:eastAsia="he-IL"/>
        </w:rPr>
        <w:t>יש פה שאלות מאוד קונקרטיות</w:t>
      </w:r>
      <w:r w:rsidR="0071539A" w:rsidRPr="00A23938">
        <w:rPr>
          <w:rFonts w:hint="cs"/>
          <w:rtl/>
          <w:lang w:eastAsia="he-IL"/>
        </w:rPr>
        <w:t xml:space="preserve"> </w:t>
      </w:r>
      <w:r w:rsidR="003A2156" w:rsidRPr="00A23938">
        <w:rPr>
          <w:rFonts w:hint="cs"/>
          <w:rtl/>
          <w:lang w:eastAsia="he-IL"/>
        </w:rPr>
        <w:t xml:space="preserve">ופשוטות. </w:t>
      </w:r>
      <w:r w:rsidRPr="00A23938">
        <w:rPr>
          <w:rFonts w:hint="cs"/>
          <w:rtl/>
          <w:lang w:eastAsia="he-IL"/>
        </w:rPr>
        <w:t xml:space="preserve">אני אומר עוד פעם, </w:t>
      </w:r>
      <w:r w:rsidR="003A2156" w:rsidRPr="00A23938">
        <w:rPr>
          <w:rFonts w:hint="cs"/>
          <w:rtl/>
          <w:lang w:eastAsia="he-IL"/>
        </w:rPr>
        <w:t>לא נחה דעתנו</w:t>
      </w:r>
      <w:r w:rsidRPr="00A23938">
        <w:rPr>
          <w:rFonts w:hint="cs"/>
          <w:rtl/>
          <w:lang w:eastAsia="he-IL"/>
        </w:rPr>
        <w:t xml:space="preserve"> </w:t>
      </w:r>
      <w:bookmarkStart w:id="1057" w:name="_ETM_Q1_5447000"/>
      <w:bookmarkEnd w:id="1057"/>
      <w:r w:rsidRPr="00A23938">
        <w:rPr>
          <w:rFonts w:hint="cs"/>
          <w:rtl/>
          <w:lang w:eastAsia="he-IL"/>
        </w:rPr>
        <w:t xml:space="preserve">לבוא ולומר שגם לא צריך לתת לנאשם בהליך פלילי </w:t>
      </w:r>
      <w:r w:rsidR="003A2156" w:rsidRPr="00A23938">
        <w:rPr>
          <w:rFonts w:hint="cs"/>
          <w:rtl/>
          <w:lang w:eastAsia="he-IL"/>
        </w:rPr>
        <w:t>זכות טיעו</w:t>
      </w:r>
      <w:r w:rsidRPr="00A23938">
        <w:rPr>
          <w:rFonts w:hint="cs"/>
          <w:rtl/>
          <w:lang w:eastAsia="he-IL"/>
        </w:rPr>
        <w:t xml:space="preserve">ן אם העבירו אותו מאילת לתל אביב, </w:t>
      </w:r>
      <w:bookmarkStart w:id="1058" w:name="_ETM_Q1_5456000"/>
      <w:bookmarkEnd w:id="1058"/>
      <w:r w:rsidRPr="00A23938">
        <w:rPr>
          <w:rFonts w:hint="cs"/>
          <w:rtl/>
          <w:lang w:eastAsia="he-IL"/>
        </w:rPr>
        <w:t xml:space="preserve">גם לא צריך לתת לשופט שיקול דעת האם זה לא מתאים משיקולים מן הצדק. אתם צריכים לתת פה קצה חבל. </w:t>
      </w:r>
      <w:bookmarkStart w:id="1059" w:name="_ETM_Q1_5466000"/>
      <w:bookmarkEnd w:id="1059"/>
      <w:r w:rsidRPr="00A23938">
        <w:rPr>
          <w:rFonts w:hint="cs"/>
          <w:rtl/>
          <w:lang w:eastAsia="he-IL"/>
        </w:rPr>
        <w:t xml:space="preserve">החשש מפני פגיעה בזכויות נאשמים, וחלק מהתיקים הם פליליים, </w:t>
      </w:r>
      <w:bookmarkStart w:id="1060" w:name="_ETM_Q1_5470000"/>
      <w:bookmarkEnd w:id="1060"/>
      <w:r w:rsidRPr="00A23938">
        <w:rPr>
          <w:rFonts w:hint="cs"/>
          <w:rtl/>
          <w:lang w:eastAsia="he-IL"/>
        </w:rPr>
        <w:t xml:space="preserve">הוא </w:t>
      </w:r>
      <w:proofErr w:type="spellStart"/>
      <w:r w:rsidRPr="00A23938">
        <w:rPr>
          <w:rFonts w:hint="cs"/>
          <w:rtl/>
          <w:lang w:eastAsia="he-IL"/>
        </w:rPr>
        <w:t>אמיתי</w:t>
      </w:r>
      <w:proofErr w:type="spellEnd"/>
      <w:r w:rsidRPr="00A23938">
        <w:rPr>
          <w:rFonts w:hint="cs"/>
          <w:rtl/>
          <w:lang w:eastAsia="he-IL"/>
        </w:rPr>
        <w:t xml:space="preserve">. בסופו של דבר תצטרכו לתת פה קצה חבל </w:t>
      </w:r>
      <w:bookmarkStart w:id="1061" w:name="_ETM_Q1_5476000"/>
      <w:bookmarkEnd w:id="1061"/>
      <w:r w:rsidRPr="00A23938">
        <w:rPr>
          <w:rFonts w:hint="cs"/>
          <w:rtl/>
          <w:lang w:eastAsia="he-IL"/>
        </w:rPr>
        <w:t>בעניין הזה.</w:t>
      </w:r>
    </w:p>
    <w:p w:rsidR="008C1A06" w:rsidRPr="00A23938" w:rsidRDefault="008C1A06" w:rsidP="008C1A06">
      <w:pPr>
        <w:rPr>
          <w:rtl/>
          <w:lang w:eastAsia="he-IL"/>
        </w:rPr>
      </w:pPr>
    </w:p>
    <w:p w:rsidR="00E3142D" w:rsidRPr="00A23938" w:rsidRDefault="008C1A06" w:rsidP="008C1A06">
      <w:pPr>
        <w:rPr>
          <w:rtl/>
          <w:lang w:eastAsia="he-IL"/>
        </w:rPr>
      </w:pPr>
      <w:bookmarkStart w:id="1062" w:name="_ETM_Q1_5478000"/>
      <w:bookmarkEnd w:id="1062"/>
      <w:r w:rsidRPr="00A23938">
        <w:rPr>
          <w:rFonts w:hint="cs"/>
          <w:rtl/>
          <w:lang w:eastAsia="he-IL"/>
        </w:rPr>
        <w:t xml:space="preserve">לחשוב ששופט יקבל החלטה בעניינו של נאשם בתיק פלילי, </w:t>
      </w:r>
      <w:bookmarkStart w:id="1063" w:name="_ETM_Q1_5484000"/>
      <w:bookmarkEnd w:id="1063"/>
      <w:r w:rsidRPr="00A23938">
        <w:rPr>
          <w:rFonts w:hint="cs"/>
          <w:rtl/>
          <w:lang w:eastAsia="he-IL"/>
        </w:rPr>
        <w:t xml:space="preserve">מבלי שיש זכות טיעון ועמידה לנאשם לומר לשופט? </w:t>
      </w:r>
      <w:bookmarkStart w:id="1064" w:name="_ETM_Q1_5489000"/>
      <w:bookmarkEnd w:id="1064"/>
      <w:r w:rsidR="00B457FC" w:rsidRPr="00A23938">
        <w:rPr>
          <w:rFonts w:hint="cs"/>
          <w:rtl/>
          <w:lang w:eastAsia="he-IL"/>
        </w:rPr>
        <w:t>יש קצת מושכלות יסוד איך מתנהלים הליכים פליליים</w:t>
      </w:r>
      <w:r w:rsidRPr="00A23938">
        <w:rPr>
          <w:rFonts w:hint="cs"/>
          <w:rtl/>
          <w:lang w:eastAsia="he-IL"/>
        </w:rPr>
        <w:t xml:space="preserve"> למול שופטים או החלטות שמתקבלות. זה נראה לי </w:t>
      </w:r>
      <w:bookmarkStart w:id="1065" w:name="_ETM_Q1_5496000"/>
      <w:bookmarkEnd w:id="1065"/>
      <w:r w:rsidRPr="00A23938">
        <w:rPr>
          <w:rFonts w:hint="cs"/>
          <w:rtl/>
          <w:lang w:eastAsia="he-IL"/>
        </w:rPr>
        <w:t>כל כך טריוויאלי, אני מצפה מכם אפילו לא להתנגד לחלק</w:t>
      </w:r>
      <w:bookmarkStart w:id="1066" w:name="_ETM_Q1_5502000"/>
      <w:bookmarkEnd w:id="1066"/>
      <w:r w:rsidRPr="00A23938">
        <w:rPr>
          <w:rFonts w:hint="cs"/>
          <w:rtl/>
          <w:lang w:eastAsia="he-IL"/>
        </w:rPr>
        <w:t xml:space="preserve"> הזה של הגדרת זכות הטיעון. </w:t>
      </w:r>
    </w:p>
    <w:p w:rsidR="00E3142D" w:rsidRPr="00A23938" w:rsidRDefault="00E3142D" w:rsidP="008C1A06">
      <w:pPr>
        <w:rPr>
          <w:rtl/>
          <w:lang w:eastAsia="he-IL"/>
        </w:rPr>
      </w:pPr>
    </w:p>
    <w:p w:rsidR="00B457FC" w:rsidRPr="00A23938" w:rsidRDefault="008C1A06" w:rsidP="00E3142D">
      <w:pPr>
        <w:rPr>
          <w:rtl/>
          <w:lang w:eastAsia="he-IL"/>
        </w:rPr>
      </w:pPr>
      <w:r w:rsidRPr="00A23938">
        <w:rPr>
          <w:rFonts w:hint="cs"/>
          <w:rtl/>
          <w:lang w:eastAsia="he-IL"/>
        </w:rPr>
        <w:t xml:space="preserve">ואני אומר לחברותיי ממשרד המשפטים, </w:t>
      </w:r>
      <w:bookmarkStart w:id="1067" w:name="_ETM_Q1_5507000"/>
      <w:bookmarkEnd w:id="1067"/>
      <w:r w:rsidR="00B457FC" w:rsidRPr="00A23938">
        <w:rPr>
          <w:rFonts w:hint="cs"/>
          <w:rtl/>
          <w:lang w:eastAsia="he-IL"/>
        </w:rPr>
        <w:t xml:space="preserve">יש הבדל בין מה </w:t>
      </w:r>
      <w:r w:rsidR="00E3142D" w:rsidRPr="00A23938">
        <w:rPr>
          <w:rFonts w:hint="cs"/>
          <w:rtl/>
          <w:lang w:eastAsia="he-IL"/>
        </w:rPr>
        <w:t>ש</w:t>
      </w:r>
      <w:r w:rsidR="00B457FC" w:rsidRPr="00A23938">
        <w:rPr>
          <w:rFonts w:hint="cs"/>
          <w:rtl/>
          <w:lang w:eastAsia="he-IL"/>
        </w:rPr>
        <w:t xml:space="preserve">נקבע בחקיקה ראשית לבין </w:t>
      </w:r>
      <w:r w:rsidRPr="00A23938">
        <w:rPr>
          <w:rFonts w:hint="cs"/>
          <w:rtl/>
          <w:lang w:eastAsia="he-IL"/>
        </w:rPr>
        <w:t xml:space="preserve">תחיקה. והוועדה הזאת תעמוד על זה, עשינו </w:t>
      </w:r>
      <w:bookmarkStart w:id="1068" w:name="_ETM_Q1_5512000"/>
      <w:bookmarkEnd w:id="1068"/>
      <w:r w:rsidRPr="00A23938">
        <w:rPr>
          <w:rFonts w:hint="cs"/>
          <w:rtl/>
          <w:lang w:eastAsia="he-IL"/>
        </w:rPr>
        <w:t xml:space="preserve">את זה בתקנות הקורונה. יש הבדל בין </w:t>
      </w:r>
      <w:r w:rsidR="00B457FC" w:rsidRPr="00A23938">
        <w:rPr>
          <w:rFonts w:hint="cs"/>
          <w:rtl/>
          <w:lang w:eastAsia="he-IL"/>
        </w:rPr>
        <w:t xml:space="preserve">מה </w:t>
      </w:r>
      <w:r w:rsidR="00E3142D" w:rsidRPr="00A23938">
        <w:rPr>
          <w:rFonts w:hint="cs"/>
          <w:rtl/>
          <w:lang w:eastAsia="he-IL"/>
        </w:rPr>
        <w:t>ש</w:t>
      </w:r>
      <w:r w:rsidR="00B457FC" w:rsidRPr="00A23938">
        <w:rPr>
          <w:rFonts w:hint="cs"/>
          <w:rtl/>
          <w:lang w:eastAsia="he-IL"/>
        </w:rPr>
        <w:t xml:space="preserve">נקבע </w:t>
      </w:r>
      <w:r w:rsidRPr="00A23938">
        <w:rPr>
          <w:rFonts w:hint="cs"/>
          <w:rtl/>
          <w:lang w:eastAsia="he-IL"/>
        </w:rPr>
        <w:t xml:space="preserve">בחקיקה ראשית לבין </w:t>
      </w:r>
      <w:bookmarkStart w:id="1069" w:name="_ETM_Q1_5517000"/>
      <w:bookmarkEnd w:id="1069"/>
      <w:r w:rsidRPr="00A23938">
        <w:rPr>
          <w:rFonts w:hint="cs"/>
          <w:rtl/>
          <w:lang w:eastAsia="he-IL"/>
        </w:rPr>
        <w:t xml:space="preserve">מה </w:t>
      </w:r>
      <w:r w:rsidR="00E3142D" w:rsidRPr="00A23938">
        <w:rPr>
          <w:rFonts w:hint="cs"/>
          <w:rtl/>
          <w:lang w:eastAsia="he-IL"/>
        </w:rPr>
        <w:t>ש</w:t>
      </w:r>
      <w:r w:rsidRPr="00A23938">
        <w:rPr>
          <w:rFonts w:hint="cs"/>
          <w:rtl/>
          <w:lang w:eastAsia="he-IL"/>
        </w:rPr>
        <w:t xml:space="preserve">נקבע </w:t>
      </w:r>
      <w:r w:rsidR="00B457FC" w:rsidRPr="00A23938">
        <w:rPr>
          <w:rFonts w:hint="cs"/>
          <w:rtl/>
          <w:lang w:eastAsia="he-IL"/>
        </w:rPr>
        <w:t>בתקנות ובצו</w:t>
      </w:r>
      <w:r w:rsidRPr="00A23938">
        <w:rPr>
          <w:rFonts w:hint="cs"/>
          <w:rtl/>
          <w:lang w:eastAsia="he-IL"/>
        </w:rPr>
        <w:t xml:space="preserve">. מה לעשות, ככה בנויה השיטה שלנו. הנהלת בתי המשפט, </w:t>
      </w:r>
      <w:r w:rsidR="00E3142D" w:rsidRPr="00A23938">
        <w:rPr>
          <w:rFonts w:hint="cs"/>
          <w:rtl/>
          <w:lang w:eastAsia="he-IL"/>
        </w:rPr>
        <w:t xml:space="preserve">מה </w:t>
      </w:r>
      <w:r w:rsidRPr="00A23938">
        <w:rPr>
          <w:rFonts w:hint="cs"/>
          <w:rtl/>
          <w:lang w:eastAsia="he-IL"/>
        </w:rPr>
        <w:t>העמדות שלכם בסוגיות האלה</w:t>
      </w:r>
      <w:r w:rsidR="00E3142D" w:rsidRPr="00A23938">
        <w:rPr>
          <w:rFonts w:hint="cs"/>
          <w:rtl/>
          <w:lang w:eastAsia="he-IL"/>
        </w:rPr>
        <w:t>?</w:t>
      </w:r>
      <w:r w:rsidRPr="00A23938">
        <w:rPr>
          <w:rFonts w:hint="cs"/>
          <w:rtl/>
          <w:lang w:eastAsia="he-IL"/>
        </w:rPr>
        <w:t xml:space="preserve"> כאמור אני </w:t>
      </w:r>
      <w:bookmarkStart w:id="1070" w:name="_ETM_Q1_5525000"/>
      <w:bookmarkEnd w:id="1070"/>
      <w:r w:rsidRPr="00A23938">
        <w:rPr>
          <w:rFonts w:hint="cs"/>
          <w:rtl/>
          <w:lang w:eastAsia="he-IL"/>
        </w:rPr>
        <w:t xml:space="preserve">מביא היום את הצו להצבעה, אז נצטרך להתכנס להחלטות. </w:t>
      </w:r>
    </w:p>
    <w:p w:rsidR="00484A19" w:rsidRPr="00A23938" w:rsidRDefault="00484A19" w:rsidP="00B457FC">
      <w:pPr>
        <w:rPr>
          <w:rtl/>
          <w:lang w:eastAsia="he-IL"/>
        </w:rPr>
      </w:pPr>
    </w:p>
    <w:p w:rsidR="00484A19" w:rsidRPr="00A23938" w:rsidRDefault="00484A19" w:rsidP="00484A19">
      <w:pPr>
        <w:pStyle w:val="af9"/>
        <w:keepNext/>
        <w:rPr>
          <w:rtl/>
          <w:lang w:eastAsia="he-IL"/>
        </w:rPr>
      </w:pPr>
      <w:bookmarkStart w:id="1071" w:name="ET_guest_554892_184"/>
      <w:r w:rsidRPr="00A23938">
        <w:rPr>
          <w:rStyle w:val="TagStyle"/>
          <w:rtl/>
        </w:rPr>
        <w:t xml:space="preserve"> &lt;&lt; אורח &gt;&gt; </w:t>
      </w:r>
      <w:r w:rsidRPr="00A23938">
        <w:rPr>
          <w:rtl/>
          <w:lang w:eastAsia="he-IL"/>
        </w:rPr>
        <w:t>ברק לייזר:</w:t>
      </w:r>
      <w:r w:rsidRPr="00A23938">
        <w:rPr>
          <w:rStyle w:val="TagStyle"/>
          <w:rtl/>
        </w:rPr>
        <w:t xml:space="preserve"> &lt;&lt; אורח &gt;&gt;</w:t>
      </w:r>
      <w:r w:rsidRPr="00A23938">
        <w:rPr>
          <w:rtl/>
          <w:lang w:eastAsia="he-IL"/>
        </w:rPr>
        <w:t xml:space="preserve">   </w:t>
      </w:r>
      <w:bookmarkEnd w:id="1071"/>
    </w:p>
    <w:p w:rsidR="00484A19" w:rsidRPr="00A23938" w:rsidRDefault="00484A19" w:rsidP="00484A19">
      <w:pPr>
        <w:pStyle w:val="KeepWithNext"/>
        <w:rPr>
          <w:rtl/>
          <w:lang w:eastAsia="he-IL"/>
        </w:rPr>
      </w:pPr>
    </w:p>
    <w:p w:rsidR="00BB328C" w:rsidRPr="00A23938" w:rsidRDefault="008102F2" w:rsidP="008102F2">
      <w:pPr>
        <w:rPr>
          <w:rtl/>
          <w:lang w:eastAsia="he-IL"/>
        </w:rPr>
      </w:pPr>
      <w:r w:rsidRPr="00A23938">
        <w:rPr>
          <w:rFonts w:hint="cs"/>
          <w:rtl/>
          <w:lang w:eastAsia="he-IL"/>
        </w:rPr>
        <w:t xml:space="preserve">בשתי הסוגיות אני אומר את עמדתנו העקרונית, </w:t>
      </w:r>
      <w:r w:rsidR="00484A19" w:rsidRPr="00A23938">
        <w:rPr>
          <w:rFonts w:hint="cs"/>
          <w:rtl/>
          <w:lang w:eastAsia="he-IL"/>
        </w:rPr>
        <w:t xml:space="preserve">אבל אולי כפי שגם אמר השר, אחר כך אפשר לעשות </w:t>
      </w:r>
      <w:r w:rsidRPr="00A23938">
        <w:rPr>
          <w:rFonts w:hint="cs"/>
          <w:rtl/>
          <w:lang w:eastAsia="he-IL"/>
        </w:rPr>
        <w:t>איזה</w:t>
      </w:r>
      <w:r w:rsidR="00484A19" w:rsidRPr="00A23938">
        <w:rPr>
          <w:rFonts w:hint="cs"/>
          <w:rtl/>
          <w:lang w:eastAsia="he-IL"/>
        </w:rPr>
        <w:t xml:space="preserve"> התייעצות פנימית ולהודיע את עמדתנו </w:t>
      </w:r>
      <w:r w:rsidRPr="00A23938">
        <w:rPr>
          <w:rFonts w:hint="cs"/>
          <w:rtl/>
          <w:lang w:eastAsia="he-IL"/>
        </w:rPr>
        <w:t xml:space="preserve">בצורה </w:t>
      </w:r>
      <w:r w:rsidR="00484A19" w:rsidRPr="00A23938">
        <w:rPr>
          <w:rFonts w:hint="cs"/>
          <w:rtl/>
          <w:lang w:eastAsia="he-IL"/>
        </w:rPr>
        <w:t>מסודרת</w:t>
      </w:r>
      <w:r w:rsidRPr="00A23938">
        <w:rPr>
          <w:rFonts w:hint="cs"/>
          <w:rtl/>
          <w:lang w:eastAsia="he-IL"/>
        </w:rPr>
        <w:t xml:space="preserve">. </w:t>
      </w:r>
      <w:bookmarkStart w:id="1072" w:name="_ETM_Q1_5548000"/>
      <w:bookmarkEnd w:id="1072"/>
      <w:r w:rsidRPr="00A23938">
        <w:rPr>
          <w:rFonts w:hint="cs"/>
          <w:rtl/>
          <w:lang w:eastAsia="he-IL"/>
        </w:rPr>
        <w:t xml:space="preserve">אנחנו לא מתנגדים, גם לעניין זכות הטיעון, אני חושב שזה </w:t>
      </w:r>
      <w:bookmarkStart w:id="1073" w:name="_ETM_Q1_5551000"/>
      <w:bookmarkEnd w:id="1073"/>
      <w:r w:rsidRPr="00A23938">
        <w:rPr>
          <w:rFonts w:hint="cs"/>
          <w:rtl/>
          <w:lang w:eastAsia="he-IL"/>
        </w:rPr>
        <w:t xml:space="preserve">יכול לענות על חלק מהחששות שמעלים פה משתתפי הדיון, </w:t>
      </w:r>
      <w:r w:rsidR="00BB328C" w:rsidRPr="00A23938">
        <w:rPr>
          <w:rFonts w:hint="cs"/>
          <w:rtl/>
          <w:lang w:eastAsia="he-IL"/>
        </w:rPr>
        <w:t>כמו גם הרחבת מתחם שיק</w:t>
      </w:r>
      <w:r w:rsidRPr="00A23938">
        <w:rPr>
          <w:rFonts w:hint="cs"/>
          <w:rtl/>
          <w:lang w:eastAsia="he-IL"/>
        </w:rPr>
        <w:t>ו</w:t>
      </w:r>
      <w:r w:rsidR="00BB328C" w:rsidRPr="00A23938">
        <w:rPr>
          <w:rFonts w:hint="cs"/>
          <w:rtl/>
          <w:lang w:eastAsia="he-IL"/>
        </w:rPr>
        <w:t>ל הדעת</w:t>
      </w:r>
      <w:r w:rsidRPr="00A23938">
        <w:rPr>
          <w:rFonts w:hint="cs"/>
          <w:rtl/>
          <w:lang w:eastAsia="he-IL"/>
        </w:rPr>
        <w:t xml:space="preserve"> </w:t>
      </w:r>
      <w:bookmarkStart w:id="1074" w:name="_ETM_Q1_5561000"/>
      <w:bookmarkEnd w:id="1074"/>
      <w:r w:rsidRPr="00A23938">
        <w:rPr>
          <w:rFonts w:hint="cs"/>
          <w:rtl/>
          <w:lang w:eastAsia="he-IL"/>
        </w:rPr>
        <w:t xml:space="preserve">של הנשיא להחליט. אנחנו כמובן נסכים לזה, </w:t>
      </w:r>
      <w:r w:rsidR="00BB328C" w:rsidRPr="00A23938">
        <w:rPr>
          <w:rFonts w:hint="cs"/>
          <w:rtl/>
          <w:lang w:eastAsia="he-IL"/>
        </w:rPr>
        <w:t>אבל הכול בכפוף לזה שנקיים דיון פנימי במדינה</w:t>
      </w:r>
      <w:r w:rsidRPr="00A23938">
        <w:rPr>
          <w:rFonts w:hint="cs"/>
          <w:rtl/>
          <w:lang w:eastAsia="he-IL"/>
        </w:rPr>
        <w:t xml:space="preserve">. בסופו של </w:t>
      </w:r>
      <w:bookmarkStart w:id="1075" w:name="_ETM_Q1_5568000"/>
      <w:bookmarkEnd w:id="1075"/>
      <w:r w:rsidRPr="00A23938">
        <w:rPr>
          <w:rFonts w:hint="cs"/>
          <w:rtl/>
          <w:lang w:eastAsia="he-IL"/>
        </w:rPr>
        <w:t xml:space="preserve">יום, כפי שהיושב-ראש אמר, זה צו ששר המשפטים מביא בפני הוועדה, </w:t>
      </w:r>
      <w:r w:rsidR="00BB328C" w:rsidRPr="00A23938">
        <w:rPr>
          <w:rFonts w:hint="cs"/>
          <w:rtl/>
          <w:lang w:eastAsia="he-IL"/>
        </w:rPr>
        <w:t>וההחלטה צריכה להתקבל.</w:t>
      </w:r>
    </w:p>
    <w:p w:rsidR="00BB328C" w:rsidRPr="00A23938" w:rsidRDefault="00BB328C" w:rsidP="00484A19">
      <w:pPr>
        <w:rPr>
          <w:rtl/>
          <w:lang w:eastAsia="he-IL"/>
        </w:rPr>
      </w:pPr>
    </w:p>
    <w:p w:rsidR="008102F2" w:rsidRPr="00A23938" w:rsidRDefault="008102F2" w:rsidP="008102F2">
      <w:pPr>
        <w:pStyle w:val="af6"/>
        <w:keepNext/>
        <w:rPr>
          <w:rtl/>
        </w:rPr>
      </w:pPr>
      <w:bookmarkStart w:id="1076" w:name="ET_yor_6156_268"/>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1076"/>
    </w:p>
    <w:p w:rsidR="008102F2" w:rsidRPr="00A23938" w:rsidRDefault="008102F2" w:rsidP="008102F2">
      <w:pPr>
        <w:pStyle w:val="KeepWithNext"/>
        <w:rPr>
          <w:rtl/>
          <w:lang w:eastAsia="he-IL"/>
        </w:rPr>
      </w:pPr>
    </w:p>
    <w:p w:rsidR="008102F2" w:rsidRPr="00A23938" w:rsidRDefault="008102F2" w:rsidP="008102F2">
      <w:pPr>
        <w:rPr>
          <w:rtl/>
          <w:lang w:eastAsia="he-IL"/>
        </w:rPr>
      </w:pPr>
      <w:bookmarkStart w:id="1077" w:name="_ETM_Q1_5575000"/>
      <w:bookmarkEnd w:id="1077"/>
      <w:r w:rsidRPr="00A23938">
        <w:rPr>
          <w:rFonts w:hint="cs"/>
          <w:rtl/>
          <w:lang w:eastAsia="he-IL"/>
        </w:rPr>
        <w:t>אדוני השר.</w:t>
      </w:r>
    </w:p>
    <w:p w:rsidR="008102F2" w:rsidRPr="00A23938" w:rsidRDefault="008102F2" w:rsidP="008102F2">
      <w:pPr>
        <w:rPr>
          <w:rtl/>
          <w:lang w:eastAsia="he-IL"/>
        </w:rPr>
      </w:pPr>
    </w:p>
    <w:p w:rsidR="00BB328C" w:rsidRPr="00A23938" w:rsidRDefault="00BB328C" w:rsidP="00BB328C">
      <w:pPr>
        <w:pStyle w:val="a4"/>
        <w:keepNext/>
        <w:rPr>
          <w:rtl/>
        </w:rPr>
      </w:pPr>
      <w:bookmarkStart w:id="1078" w:name="ET_speaker_6208_185"/>
      <w:r w:rsidRPr="00A23938">
        <w:rPr>
          <w:rStyle w:val="TagStyle"/>
          <w:rtl/>
        </w:rPr>
        <w:t xml:space="preserve"> &lt;&lt; דובר &gt;&gt; </w:t>
      </w:r>
      <w:r w:rsidRPr="00A23938">
        <w:rPr>
          <w:rtl/>
        </w:rPr>
        <w:t>שר המשפטים גדעון סער:</w:t>
      </w:r>
      <w:r w:rsidRPr="00A23938">
        <w:rPr>
          <w:rStyle w:val="TagStyle"/>
          <w:rtl/>
        </w:rPr>
        <w:t xml:space="preserve"> &lt;&lt; דובר &gt;&gt;</w:t>
      </w:r>
      <w:r w:rsidRPr="00A23938">
        <w:rPr>
          <w:rtl/>
        </w:rPr>
        <w:t xml:space="preserve">   </w:t>
      </w:r>
      <w:bookmarkEnd w:id="1078"/>
    </w:p>
    <w:p w:rsidR="00BB328C" w:rsidRPr="00A23938" w:rsidRDefault="00BB328C" w:rsidP="00BB328C">
      <w:pPr>
        <w:pStyle w:val="KeepWithNext"/>
        <w:rPr>
          <w:rtl/>
          <w:lang w:eastAsia="he-IL"/>
        </w:rPr>
      </w:pPr>
    </w:p>
    <w:p w:rsidR="00BB328C" w:rsidRPr="00A23938" w:rsidRDefault="00BB328C" w:rsidP="00BB328C">
      <w:pPr>
        <w:rPr>
          <w:rtl/>
          <w:lang w:eastAsia="he-IL"/>
        </w:rPr>
      </w:pPr>
      <w:r w:rsidRPr="00A23938">
        <w:rPr>
          <w:rFonts w:hint="cs"/>
          <w:rtl/>
          <w:lang w:eastAsia="he-IL"/>
        </w:rPr>
        <w:t xml:space="preserve">בואו נעשה הפסקה. </w:t>
      </w:r>
      <w:r w:rsidR="008102F2" w:rsidRPr="00A23938">
        <w:rPr>
          <w:rFonts w:hint="cs"/>
          <w:rtl/>
          <w:lang w:eastAsia="he-IL"/>
        </w:rPr>
        <w:t xml:space="preserve">אני חושב שאתם רוצים לסרבל ולהיכנס לעוד סדרה של דיונים, </w:t>
      </w:r>
      <w:r w:rsidRPr="00A23938">
        <w:rPr>
          <w:rFonts w:hint="cs"/>
          <w:rtl/>
          <w:lang w:eastAsia="he-IL"/>
        </w:rPr>
        <w:t>כדי לסכל</w:t>
      </w:r>
      <w:r w:rsidR="008102F2" w:rsidRPr="00A23938">
        <w:rPr>
          <w:rFonts w:hint="cs"/>
          <w:rtl/>
          <w:lang w:eastAsia="he-IL"/>
        </w:rPr>
        <w:t xml:space="preserve"> את התכלית של הצו לקיים דיונים אפקטיביים.</w:t>
      </w:r>
    </w:p>
    <w:p w:rsidR="008102F2" w:rsidRPr="00A23938" w:rsidRDefault="008102F2" w:rsidP="00BB328C">
      <w:pPr>
        <w:rPr>
          <w:rtl/>
          <w:lang w:eastAsia="he-IL"/>
        </w:rPr>
      </w:pPr>
    </w:p>
    <w:p w:rsidR="008102F2" w:rsidRPr="00A23938" w:rsidRDefault="008102F2" w:rsidP="008102F2">
      <w:pPr>
        <w:pStyle w:val="af6"/>
        <w:keepNext/>
        <w:rPr>
          <w:rtl/>
        </w:rPr>
      </w:pPr>
      <w:bookmarkStart w:id="1079" w:name="ET_yor_6156_269"/>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1079"/>
    </w:p>
    <w:p w:rsidR="008102F2" w:rsidRPr="00A23938" w:rsidRDefault="008102F2" w:rsidP="008102F2">
      <w:pPr>
        <w:pStyle w:val="KeepWithNext"/>
        <w:rPr>
          <w:rtl/>
          <w:lang w:eastAsia="he-IL"/>
        </w:rPr>
      </w:pPr>
    </w:p>
    <w:p w:rsidR="008102F2" w:rsidRPr="00A23938" w:rsidRDefault="008102F2" w:rsidP="008102F2">
      <w:pPr>
        <w:rPr>
          <w:rtl/>
          <w:lang w:eastAsia="he-IL"/>
        </w:rPr>
      </w:pPr>
      <w:bookmarkStart w:id="1080" w:name="_ETM_Q1_5582000"/>
      <w:bookmarkEnd w:id="1080"/>
      <w:r w:rsidRPr="00A23938">
        <w:rPr>
          <w:rFonts w:hint="cs"/>
          <w:rtl/>
          <w:lang w:eastAsia="he-IL"/>
        </w:rPr>
        <w:t xml:space="preserve">חס </w:t>
      </w:r>
      <w:bookmarkStart w:id="1081" w:name="_ETM_Q1_5583000"/>
      <w:bookmarkEnd w:id="1081"/>
      <w:r w:rsidRPr="00A23938">
        <w:rPr>
          <w:rFonts w:hint="cs"/>
          <w:rtl/>
          <w:lang w:eastAsia="he-IL"/>
        </w:rPr>
        <w:t>וחלילה.</w:t>
      </w:r>
    </w:p>
    <w:p w:rsidR="008102F2" w:rsidRPr="00A23938" w:rsidRDefault="008102F2" w:rsidP="008102F2">
      <w:pPr>
        <w:rPr>
          <w:rtl/>
          <w:lang w:eastAsia="he-IL"/>
        </w:rPr>
      </w:pPr>
    </w:p>
    <w:p w:rsidR="008102F2" w:rsidRPr="00A23938" w:rsidRDefault="008102F2" w:rsidP="008102F2">
      <w:pPr>
        <w:pStyle w:val="a4"/>
        <w:keepNext/>
        <w:rPr>
          <w:rtl/>
        </w:rPr>
      </w:pPr>
      <w:bookmarkStart w:id="1082" w:name="ET_speaker_6208_270"/>
      <w:r w:rsidRPr="00A23938">
        <w:rPr>
          <w:rStyle w:val="TagStyle"/>
          <w:rtl/>
        </w:rPr>
        <w:t xml:space="preserve"> &lt;&lt; דובר &gt;&gt; </w:t>
      </w:r>
      <w:r w:rsidRPr="00A23938">
        <w:rPr>
          <w:rtl/>
        </w:rPr>
        <w:t>שר המשפטים גדעון סער:</w:t>
      </w:r>
      <w:r w:rsidRPr="00A23938">
        <w:rPr>
          <w:rStyle w:val="TagStyle"/>
          <w:rtl/>
        </w:rPr>
        <w:t xml:space="preserve"> &lt;&lt; דובר &gt;&gt;</w:t>
      </w:r>
      <w:r w:rsidRPr="00A23938">
        <w:rPr>
          <w:rtl/>
        </w:rPr>
        <w:t xml:space="preserve">   </w:t>
      </w:r>
      <w:bookmarkEnd w:id="1082"/>
    </w:p>
    <w:p w:rsidR="008102F2" w:rsidRPr="00A23938" w:rsidRDefault="008102F2" w:rsidP="008102F2">
      <w:pPr>
        <w:pStyle w:val="KeepWithNext"/>
        <w:rPr>
          <w:rtl/>
          <w:lang w:eastAsia="he-IL"/>
        </w:rPr>
      </w:pPr>
    </w:p>
    <w:p w:rsidR="00BB328C" w:rsidRPr="00A23938" w:rsidRDefault="00BB328C" w:rsidP="008102F2">
      <w:pPr>
        <w:rPr>
          <w:rtl/>
          <w:lang w:eastAsia="he-IL"/>
        </w:rPr>
      </w:pPr>
      <w:bookmarkStart w:id="1083" w:name="_ETM_Q1_5584000"/>
      <w:bookmarkEnd w:id="1083"/>
      <w:r w:rsidRPr="00A23938">
        <w:rPr>
          <w:rFonts w:hint="cs"/>
          <w:rtl/>
          <w:lang w:eastAsia="he-IL"/>
        </w:rPr>
        <w:t>אני מודיע שאני לא חושב שיש ממש</w:t>
      </w:r>
      <w:r w:rsidR="008102F2" w:rsidRPr="00A23938">
        <w:rPr>
          <w:rFonts w:hint="cs"/>
          <w:rtl/>
          <w:lang w:eastAsia="he-IL"/>
        </w:rPr>
        <w:t xml:space="preserve"> באף אחת מהטענות שנשמעה, אבל מפאת כבודה של </w:t>
      </w:r>
      <w:bookmarkStart w:id="1084" w:name="_ETM_Q1_5591000"/>
      <w:bookmarkEnd w:id="1084"/>
      <w:r w:rsidR="008102F2" w:rsidRPr="00A23938">
        <w:rPr>
          <w:rFonts w:hint="cs"/>
          <w:rtl/>
          <w:lang w:eastAsia="he-IL"/>
        </w:rPr>
        <w:t xml:space="preserve">הוועדה, </w:t>
      </w:r>
      <w:r w:rsidRPr="00A23938">
        <w:rPr>
          <w:rFonts w:hint="cs"/>
          <w:rtl/>
          <w:lang w:eastAsia="he-IL"/>
        </w:rPr>
        <w:t>נעשה הפסקה, נתייעץ.</w:t>
      </w:r>
    </w:p>
    <w:p w:rsidR="008102F2" w:rsidRPr="00A23938" w:rsidRDefault="008102F2" w:rsidP="008102F2">
      <w:pPr>
        <w:rPr>
          <w:rtl/>
          <w:lang w:eastAsia="he-IL"/>
        </w:rPr>
      </w:pPr>
    </w:p>
    <w:p w:rsidR="008102F2" w:rsidRPr="00A23938" w:rsidRDefault="008102F2" w:rsidP="008102F2">
      <w:pPr>
        <w:pStyle w:val="af6"/>
        <w:keepNext/>
        <w:rPr>
          <w:rtl/>
        </w:rPr>
      </w:pPr>
      <w:bookmarkStart w:id="1085" w:name="ET_yor_6156_271"/>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1085"/>
    </w:p>
    <w:p w:rsidR="008102F2" w:rsidRPr="00A23938" w:rsidRDefault="008102F2" w:rsidP="008102F2">
      <w:pPr>
        <w:pStyle w:val="KeepWithNext"/>
        <w:rPr>
          <w:rtl/>
          <w:lang w:eastAsia="he-IL"/>
        </w:rPr>
      </w:pPr>
    </w:p>
    <w:p w:rsidR="00BB328C" w:rsidRPr="00A23938" w:rsidRDefault="00BB328C" w:rsidP="008102F2">
      <w:pPr>
        <w:rPr>
          <w:rtl/>
          <w:lang w:eastAsia="he-IL"/>
        </w:rPr>
      </w:pPr>
      <w:bookmarkStart w:id="1086" w:name="_ETM_Q1_5593000"/>
      <w:bookmarkEnd w:id="1086"/>
      <w:r w:rsidRPr="00A23938">
        <w:rPr>
          <w:rFonts w:hint="cs"/>
          <w:rtl/>
          <w:lang w:eastAsia="he-IL"/>
        </w:rPr>
        <w:t xml:space="preserve">נחזור בשעה </w:t>
      </w:r>
      <w:r w:rsidR="008102F2" w:rsidRPr="00A23938">
        <w:rPr>
          <w:rFonts w:hint="cs"/>
          <w:rtl/>
          <w:lang w:eastAsia="he-IL"/>
        </w:rPr>
        <w:t>13:45, נשמע</w:t>
      </w:r>
      <w:r w:rsidRPr="00A23938">
        <w:rPr>
          <w:rFonts w:hint="cs"/>
          <w:rtl/>
          <w:lang w:eastAsia="he-IL"/>
        </w:rPr>
        <w:t xml:space="preserve"> את עמדת השר וגם את מר האוזר.</w:t>
      </w:r>
    </w:p>
    <w:p w:rsidR="00BB328C" w:rsidRPr="00A23938" w:rsidRDefault="00BB328C" w:rsidP="00BB328C">
      <w:pPr>
        <w:rPr>
          <w:rtl/>
          <w:lang w:eastAsia="he-IL"/>
        </w:rPr>
      </w:pPr>
    </w:p>
    <w:p w:rsidR="00C76F97" w:rsidRPr="00A23938" w:rsidRDefault="00C76F97" w:rsidP="008102F2">
      <w:pPr>
        <w:pStyle w:val="afa"/>
        <w:keepNext/>
        <w:rPr>
          <w:rtl/>
          <w:lang w:eastAsia="he-IL"/>
        </w:rPr>
      </w:pPr>
      <w:bookmarkStart w:id="1087" w:name="ET_meetingbreak_186"/>
      <w:r w:rsidRPr="00A23938">
        <w:rPr>
          <w:rStyle w:val="TagStyle"/>
          <w:rtl/>
        </w:rPr>
        <w:t xml:space="preserve"> &lt;&lt; הפסקה &gt;&gt; </w:t>
      </w:r>
      <w:r w:rsidRPr="00A23938">
        <w:rPr>
          <w:rtl/>
          <w:lang w:eastAsia="he-IL"/>
        </w:rPr>
        <w:t>(הישיבה נפסקה בשעה 13:</w:t>
      </w:r>
      <w:r w:rsidR="008102F2" w:rsidRPr="00A23938">
        <w:rPr>
          <w:rFonts w:hint="cs"/>
          <w:rtl/>
          <w:lang w:eastAsia="he-IL"/>
        </w:rPr>
        <w:t>30</w:t>
      </w:r>
      <w:r w:rsidRPr="00A23938">
        <w:rPr>
          <w:rtl/>
          <w:lang w:eastAsia="he-IL"/>
        </w:rPr>
        <w:t xml:space="preserve"> </w:t>
      </w:r>
      <w:proofErr w:type="spellStart"/>
      <w:r w:rsidRPr="00A23938">
        <w:rPr>
          <w:rtl/>
          <w:lang w:eastAsia="he-IL"/>
        </w:rPr>
        <w:t>ונתחדשה</w:t>
      </w:r>
      <w:proofErr w:type="spellEnd"/>
      <w:r w:rsidRPr="00A23938">
        <w:rPr>
          <w:rtl/>
          <w:lang w:eastAsia="he-IL"/>
        </w:rPr>
        <w:t xml:space="preserve"> בשעה 13:45.)</w:t>
      </w:r>
      <w:r w:rsidRPr="00A23938">
        <w:rPr>
          <w:rStyle w:val="TagStyle"/>
          <w:rtl/>
        </w:rPr>
        <w:t xml:space="preserve"> &lt;&lt; הפסקה &gt;&gt;</w:t>
      </w:r>
      <w:r w:rsidRPr="00A23938">
        <w:rPr>
          <w:rtl/>
          <w:lang w:eastAsia="he-IL"/>
        </w:rPr>
        <w:t xml:space="preserve">   </w:t>
      </w:r>
      <w:bookmarkEnd w:id="1087"/>
    </w:p>
    <w:p w:rsidR="00C76F97" w:rsidRPr="00A23938" w:rsidRDefault="00C76F97" w:rsidP="00C76F97">
      <w:pPr>
        <w:pStyle w:val="KeepWithNext"/>
        <w:rPr>
          <w:rtl/>
          <w:lang w:eastAsia="he-IL"/>
        </w:rPr>
      </w:pPr>
    </w:p>
    <w:p w:rsidR="00C76F97" w:rsidRPr="00A23938" w:rsidRDefault="00C76F97" w:rsidP="00C76F97">
      <w:pPr>
        <w:rPr>
          <w:rtl/>
          <w:lang w:eastAsia="he-IL"/>
        </w:rPr>
      </w:pPr>
    </w:p>
    <w:p w:rsidR="00C76F97" w:rsidRPr="00A23938" w:rsidRDefault="00C76F97" w:rsidP="00C76F97">
      <w:pPr>
        <w:pStyle w:val="af6"/>
        <w:keepNext/>
        <w:rPr>
          <w:rtl/>
        </w:rPr>
      </w:pPr>
      <w:bookmarkStart w:id="1088" w:name="ET_yor_6156_187"/>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1088"/>
    </w:p>
    <w:p w:rsidR="00C76F97" w:rsidRPr="00A23938" w:rsidRDefault="00C76F97" w:rsidP="00C76F97">
      <w:pPr>
        <w:pStyle w:val="KeepWithNext"/>
        <w:rPr>
          <w:rtl/>
          <w:lang w:eastAsia="he-IL"/>
        </w:rPr>
      </w:pPr>
    </w:p>
    <w:p w:rsidR="00C76F97" w:rsidRPr="00A23938" w:rsidRDefault="00C76F97" w:rsidP="00C76F97">
      <w:pPr>
        <w:rPr>
          <w:rtl/>
          <w:lang w:eastAsia="he-IL"/>
        </w:rPr>
      </w:pPr>
      <w:proofErr w:type="spellStart"/>
      <w:r w:rsidRPr="00A23938">
        <w:rPr>
          <w:rFonts w:hint="cs"/>
          <w:rtl/>
          <w:lang w:eastAsia="he-IL"/>
        </w:rPr>
        <w:t>מכובדיי</w:t>
      </w:r>
      <w:proofErr w:type="spellEnd"/>
      <w:r w:rsidRPr="00A23938">
        <w:rPr>
          <w:rFonts w:hint="cs"/>
          <w:rtl/>
          <w:lang w:eastAsia="he-IL"/>
        </w:rPr>
        <w:t>, אנחנו מחדשים את הדיון. נציגי משר</w:t>
      </w:r>
      <w:r w:rsidR="008102F2" w:rsidRPr="00A23938">
        <w:rPr>
          <w:rFonts w:hint="cs"/>
          <w:rtl/>
          <w:lang w:eastAsia="he-IL"/>
        </w:rPr>
        <w:t>ד המשפטים, אדוני השר.</w:t>
      </w:r>
    </w:p>
    <w:p w:rsidR="00C76F97" w:rsidRPr="00A23938" w:rsidRDefault="00C76F97" w:rsidP="00C76F97">
      <w:pPr>
        <w:rPr>
          <w:rtl/>
          <w:lang w:eastAsia="he-IL"/>
        </w:rPr>
      </w:pPr>
    </w:p>
    <w:p w:rsidR="00C76F97" w:rsidRPr="00A23938" w:rsidRDefault="00C76F97" w:rsidP="00C76F97">
      <w:pPr>
        <w:pStyle w:val="a4"/>
        <w:keepNext/>
        <w:rPr>
          <w:rtl/>
        </w:rPr>
      </w:pPr>
      <w:bookmarkStart w:id="1089" w:name="ET_speaker_6208_188"/>
      <w:r w:rsidRPr="00A23938">
        <w:rPr>
          <w:rStyle w:val="TagStyle"/>
          <w:rtl/>
        </w:rPr>
        <w:t xml:space="preserve"> &lt;&lt; דובר &gt;&gt; </w:t>
      </w:r>
      <w:r w:rsidRPr="00A23938">
        <w:rPr>
          <w:rtl/>
        </w:rPr>
        <w:t>שר המשפטים גדעון סער:</w:t>
      </w:r>
      <w:r w:rsidRPr="00A23938">
        <w:rPr>
          <w:rStyle w:val="TagStyle"/>
          <w:rtl/>
        </w:rPr>
        <w:t xml:space="preserve"> &lt;&lt; דובר &gt;&gt;</w:t>
      </w:r>
      <w:r w:rsidRPr="00A23938">
        <w:rPr>
          <w:rtl/>
        </w:rPr>
        <w:t xml:space="preserve">   </w:t>
      </w:r>
      <w:bookmarkEnd w:id="1089"/>
    </w:p>
    <w:p w:rsidR="00C76F97" w:rsidRPr="00A23938" w:rsidRDefault="00C76F97" w:rsidP="00C76F97">
      <w:pPr>
        <w:pStyle w:val="KeepWithNext"/>
        <w:rPr>
          <w:rtl/>
          <w:lang w:eastAsia="he-IL"/>
        </w:rPr>
      </w:pPr>
    </w:p>
    <w:p w:rsidR="00C76F97" w:rsidRPr="00A23938" w:rsidRDefault="00C76F97" w:rsidP="008102F2">
      <w:pPr>
        <w:rPr>
          <w:rtl/>
          <w:lang w:eastAsia="he-IL"/>
        </w:rPr>
      </w:pPr>
      <w:r w:rsidRPr="00A23938">
        <w:rPr>
          <w:rFonts w:hint="cs"/>
          <w:rtl/>
          <w:lang w:eastAsia="he-IL"/>
        </w:rPr>
        <w:t xml:space="preserve">אני רוצה להסביר בתמצית את ההקשר היותר רחב. מה נקודת המוצא שלנו? </w:t>
      </w:r>
      <w:r w:rsidR="008102F2" w:rsidRPr="00A23938">
        <w:rPr>
          <w:rFonts w:hint="cs"/>
          <w:rtl/>
          <w:lang w:eastAsia="he-IL"/>
        </w:rPr>
        <w:t xml:space="preserve">נקודת המוצא שלנו היא צווארי הבקבוק באותם תיקים, </w:t>
      </w:r>
      <w:bookmarkStart w:id="1090" w:name="_ETM_Q1_6565000"/>
      <w:bookmarkEnd w:id="1090"/>
      <w:r w:rsidR="008102F2" w:rsidRPr="00A23938">
        <w:rPr>
          <w:rFonts w:hint="cs"/>
          <w:rtl/>
          <w:lang w:eastAsia="he-IL"/>
        </w:rPr>
        <w:t xml:space="preserve">תיקי הפשיעה הכלכלית. אני חוזר לדוח של כבוב שבא ואומר שבין הגשת כתב אישום </w:t>
      </w:r>
      <w:bookmarkStart w:id="1091" w:name="_ETM_Q1_6569000"/>
      <w:bookmarkEnd w:id="1091"/>
      <w:r w:rsidR="008102F2" w:rsidRPr="00A23938">
        <w:rPr>
          <w:rFonts w:hint="cs"/>
          <w:rtl/>
          <w:lang w:eastAsia="he-IL"/>
        </w:rPr>
        <w:t xml:space="preserve">ועד תחילת שמיעת הראיות פרק הזמן אורך </w:t>
      </w:r>
      <w:bookmarkStart w:id="1092" w:name="_ETM_Q1_6575000"/>
      <w:bookmarkEnd w:id="1092"/>
      <w:r w:rsidR="008102F2" w:rsidRPr="00A23938">
        <w:rPr>
          <w:rFonts w:hint="cs"/>
          <w:rtl/>
          <w:lang w:eastAsia="he-IL"/>
        </w:rPr>
        <w:t xml:space="preserve">שנתיים בתיקי פשיעה כלכלית מורכבים וכשנה וחצי בתיקי מס מורכבים. השלב השני, אחרי </w:t>
      </w:r>
      <w:bookmarkStart w:id="1093" w:name="_ETM_Q1_6581000"/>
      <w:bookmarkEnd w:id="1093"/>
      <w:r w:rsidR="008102F2" w:rsidRPr="00A23938">
        <w:rPr>
          <w:rFonts w:hint="cs"/>
          <w:rtl/>
          <w:lang w:eastAsia="he-IL"/>
        </w:rPr>
        <w:t xml:space="preserve">תחילת שמיעת הראיות ועד קבלת הכרעה שיפוטית, גם כן כמה </w:t>
      </w:r>
      <w:bookmarkStart w:id="1094" w:name="_ETM_Q1_6586000"/>
      <w:bookmarkEnd w:id="1094"/>
      <w:r w:rsidR="008102F2" w:rsidRPr="00A23938">
        <w:rPr>
          <w:rFonts w:hint="cs"/>
          <w:rtl/>
          <w:lang w:eastAsia="he-IL"/>
        </w:rPr>
        <w:t xml:space="preserve">שנים, שנים ארוכות. אני לא רוצה לתת פה דוגמאות ספציפיות </w:t>
      </w:r>
      <w:bookmarkStart w:id="1095" w:name="_ETM_Q1_6592000"/>
      <w:bookmarkEnd w:id="1095"/>
      <w:r w:rsidR="008102F2" w:rsidRPr="00A23938">
        <w:rPr>
          <w:rFonts w:hint="cs"/>
          <w:rtl/>
          <w:lang w:eastAsia="he-IL"/>
        </w:rPr>
        <w:t xml:space="preserve">לתיקים של ארגוני פשיעה, שלא התחילו להישמע בכלל במשך </w:t>
      </w:r>
      <w:bookmarkStart w:id="1096" w:name="_ETM_Q1_6598000"/>
      <w:bookmarkEnd w:id="1096"/>
      <w:r w:rsidR="008102F2" w:rsidRPr="00A23938">
        <w:rPr>
          <w:rFonts w:hint="cs"/>
          <w:rtl/>
          <w:lang w:eastAsia="he-IL"/>
        </w:rPr>
        <w:t xml:space="preserve">כמה שנים. אנחנו לא נוכל לנצח את הפשיעה הכלכלית </w:t>
      </w:r>
      <w:bookmarkStart w:id="1097" w:name="_ETM_Q1_6603000"/>
      <w:bookmarkEnd w:id="1097"/>
      <w:r w:rsidRPr="00A23938">
        <w:rPr>
          <w:rFonts w:hint="cs"/>
          <w:rtl/>
          <w:lang w:eastAsia="he-IL"/>
        </w:rPr>
        <w:t>בדרך ההתנהלות. ומבחינתי אני מודיע שהמוטיבציה העיקרית והחשיבות העיקרית שאני תולה פה</w:t>
      </w:r>
      <w:r w:rsidR="008102F2" w:rsidRPr="00A23938">
        <w:rPr>
          <w:rFonts w:hint="cs"/>
          <w:rtl/>
          <w:lang w:eastAsia="he-IL"/>
        </w:rPr>
        <w:t xml:space="preserve"> קשורה לארגוני הפשיעה ולפשיעה הכלכלית. וזאת הייתה נקודת המוצא. לכן אני אומר מה </w:t>
      </w:r>
      <w:bookmarkStart w:id="1098" w:name="_ETM_Q1_6616000"/>
      <w:bookmarkStart w:id="1099" w:name="_ETM_Q1_6617000"/>
      <w:bookmarkEnd w:id="1098"/>
      <w:bookmarkEnd w:id="1099"/>
      <w:r w:rsidRPr="00A23938">
        <w:rPr>
          <w:rFonts w:hint="cs"/>
          <w:rtl/>
          <w:lang w:eastAsia="he-IL"/>
        </w:rPr>
        <w:t xml:space="preserve">אני חושב </w:t>
      </w:r>
      <w:r w:rsidR="008102F2" w:rsidRPr="00A23938">
        <w:rPr>
          <w:rFonts w:hint="cs"/>
          <w:rtl/>
          <w:lang w:eastAsia="he-IL"/>
        </w:rPr>
        <w:t>ש</w:t>
      </w:r>
      <w:r w:rsidRPr="00A23938">
        <w:rPr>
          <w:rFonts w:hint="cs"/>
          <w:rtl/>
          <w:lang w:eastAsia="he-IL"/>
        </w:rPr>
        <w:t>לא נכון ו</w:t>
      </w:r>
      <w:r w:rsidR="008102F2" w:rsidRPr="00A23938">
        <w:rPr>
          <w:rFonts w:hint="cs"/>
          <w:rtl/>
          <w:lang w:eastAsia="he-IL"/>
        </w:rPr>
        <w:t>עם מה אפשר לחיות.</w:t>
      </w:r>
    </w:p>
    <w:p w:rsidR="008102F2" w:rsidRPr="00A23938" w:rsidRDefault="008102F2" w:rsidP="008102F2">
      <w:pPr>
        <w:rPr>
          <w:rtl/>
          <w:lang w:eastAsia="he-IL"/>
        </w:rPr>
      </w:pPr>
    </w:p>
    <w:p w:rsidR="008102F2" w:rsidRPr="00A23938" w:rsidRDefault="008102F2" w:rsidP="008102F2">
      <w:pPr>
        <w:rPr>
          <w:rtl/>
          <w:lang w:eastAsia="he-IL"/>
        </w:rPr>
      </w:pPr>
      <w:r w:rsidRPr="00A23938">
        <w:rPr>
          <w:rFonts w:hint="cs"/>
          <w:rtl/>
          <w:lang w:eastAsia="he-IL"/>
        </w:rPr>
        <w:t>קודם כול, אני לא חושב</w:t>
      </w:r>
      <w:r w:rsidR="001A66CD" w:rsidRPr="00A23938">
        <w:rPr>
          <w:rFonts w:hint="cs"/>
          <w:rtl/>
          <w:lang w:eastAsia="he-IL"/>
        </w:rPr>
        <w:t xml:space="preserve"> שברגיל לנאשם יש זכות להשיג אם תביעה הולכת </w:t>
      </w:r>
      <w:bookmarkStart w:id="1100" w:name="_ETM_Q1_6631000"/>
      <w:bookmarkEnd w:id="1100"/>
      <w:r w:rsidR="001A66CD" w:rsidRPr="00A23938">
        <w:rPr>
          <w:rFonts w:hint="cs"/>
          <w:rtl/>
          <w:lang w:eastAsia="he-IL"/>
        </w:rPr>
        <w:t xml:space="preserve">לבית משפט שלום או למחוזי. אני לא רואה פה איזה </w:t>
      </w:r>
      <w:bookmarkStart w:id="1101" w:name="_ETM_Q1_6637000"/>
      <w:bookmarkEnd w:id="1101"/>
      <w:r w:rsidR="001A66CD" w:rsidRPr="00A23938">
        <w:rPr>
          <w:rFonts w:hint="cs"/>
          <w:rtl/>
          <w:lang w:eastAsia="he-IL"/>
        </w:rPr>
        <w:t xml:space="preserve">פגיעה בזכות היסוד של הנאשם באמירה שזה תיק כלכלי על פי פרמטרים שקבועים בחוק. יש פה סוגיה מסוימת בשולי האירוע, שממילא הייתה קיימת קודם, לגבי ההיבט הגיאוגרפי, כי יש רק </w:t>
      </w:r>
      <w:bookmarkStart w:id="1102" w:name="_ETM_Q1_6655000"/>
      <w:bookmarkEnd w:id="1102"/>
      <w:r w:rsidR="001A66CD" w:rsidRPr="00A23938">
        <w:rPr>
          <w:rFonts w:hint="cs"/>
          <w:rtl/>
          <w:lang w:eastAsia="he-IL"/>
        </w:rPr>
        <w:t xml:space="preserve">שני בתי משפט כאלה, ואז אותה בקשה שיכולה להיות להעברת סמכות דיון לפי סעיף 78 לחוק, מטבע הדברים היא מוגבלת, </w:t>
      </w:r>
      <w:bookmarkStart w:id="1103" w:name="_ETM_Q1_6664000"/>
      <w:bookmarkEnd w:id="1103"/>
      <w:r w:rsidR="001A66CD" w:rsidRPr="00A23938">
        <w:rPr>
          <w:rFonts w:hint="cs"/>
          <w:rtl/>
          <w:lang w:eastAsia="he-IL"/>
        </w:rPr>
        <w:t>כי זה בין תל אביב וחיפה. זאת לא מדינת ענק.</w:t>
      </w:r>
    </w:p>
    <w:p w:rsidR="00C76F97" w:rsidRPr="00A23938" w:rsidRDefault="00C76F97" w:rsidP="00C76F97">
      <w:pPr>
        <w:rPr>
          <w:rtl/>
          <w:lang w:eastAsia="he-IL"/>
        </w:rPr>
      </w:pPr>
    </w:p>
    <w:p w:rsidR="00C76F97" w:rsidRPr="00A23938" w:rsidRDefault="00C76F97" w:rsidP="00C76F97">
      <w:pPr>
        <w:pStyle w:val="a4"/>
        <w:keepNext/>
        <w:rPr>
          <w:rtl/>
        </w:rPr>
      </w:pPr>
      <w:bookmarkStart w:id="1104" w:name="ET_speaker_5774_189"/>
      <w:r w:rsidRPr="00A23938">
        <w:rPr>
          <w:rStyle w:val="TagStyle"/>
          <w:rtl/>
        </w:rPr>
        <w:t xml:space="preserve"> &lt;&lt; דובר &gt;&gt; </w:t>
      </w:r>
      <w:r w:rsidRPr="00A23938">
        <w:rPr>
          <w:rtl/>
        </w:rPr>
        <w:t>צבי האוזר (תקווה חדשה):</w:t>
      </w:r>
      <w:r w:rsidRPr="00A23938">
        <w:rPr>
          <w:rStyle w:val="TagStyle"/>
          <w:rtl/>
        </w:rPr>
        <w:t xml:space="preserve"> &lt;&lt; דובר &gt;&gt;</w:t>
      </w:r>
      <w:r w:rsidRPr="00A23938">
        <w:rPr>
          <w:rtl/>
        </w:rPr>
        <w:t xml:space="preserve">   </w:t>
      </w:r>
      <w:bookmarkEnd w:id="1104"/>
    </w:p>
    <w:p w:rsidR="00C76F97" w:rsidRPr="00A23938" w:rsidRDefault="00C76F97" w:rsidP="00C76F97">
      <w:pPr>
        <w:pStyle w:val="KeepWithNext"/>
        <w:rPr>
          <w:rtl/>
          <w:lang w:eastAsia="he-IL"/>
        </w:rPr>
      </w:pPr>
    </w:p>
    <w:p w:rsidR="00C76F97" w:rsidRPr="00A23938" w:rsidRDefault="00605F23" w:rsidP="00C76F97">
      <w:pPr>
        <w:rPr>
          <w:rtl/>
          <w:lang w:eastAsia="he-IL"/>
        </w:rPr>
      </w:pPr>
      <w:r w:rsidRPr="00A23938">
        <w:rPr>
          <w:rFonts w:hint="cs"/>
          <w:rtl/>
          <w:lang w:eastAsia="he-IL"/>
        </w:rPr>
        <w:t xml:space="preserve">גם אלה שהיו 5 מיליון שקלים יכולים לדלג. </w:t>
      </w:r>
      <w:r w:rsidR="00C76F97" w:rsidRPr="00A23938">
        <w:rPr>
          <w:rFonts w:hint="cs"/>
          <w:rtl/>
          <w:lang w:eastAsia="he-IL"/>
        </w:rPr>
        <w:t>אין פה פגיעה כלכלית מהותית.</w:t>
      </w:r>
    </w:p>
    <w:p w:rsidR="00C76F97" w:rsidRPr="00A23938" w:rsidRDefault="00C76F97" w:rsidP="00C76F97">
      <w:pPr>
        <w:rPr>
          <w:rtl/>
          <w:lang w:eastAsia="he-IL"/>
        </w:rPr>
      </w:pPr>
    </w:p>
    <w:p w:rsidR="00C76F97" w:rsidRPr="00A23938" w:rsidRDefault="00C76F97" w:rsidP="00C76F97">
      <w:pPr>
        <w:pStyle w:val="a4"/>
        <w:keepNext/>
        <w:rPr>
          <w:rtl/>
        </w:rPr>
      </w:pPr>
      <w:bookmarkStart w:id="1105" w:name="ET_speaker_6208_190"/>
      <w:r w:rsidRPr="00A23938">
        <w:rPr>
          <w:rStyle w:val="TagStyle"/>
          <w:rtl/>
        </w:rPr>
        <w:t xml:space="preserve"> &lt;&lt; דובר &gt;&gt; </w:t>
      </w:r>
      <w:r w:rsidRPr="00A23938">
        <w:rPr>
          <w:rtl/>
        </w:rPr>
        <w:t>שר המשפטים גדעון סער:</w:t>
      </w:r>
      <w:r w:rsidRPr="00A23938">
        <w:rPr>
          <w:rStyle w:val="TagStyle"/>
          <w:rtl/>
        </w:rPr>
        <w:t xml:space="preserve"> &lt;&lt; דובר &gt;&gt;</w:t>
      </w:r>
      <w:r w:rsidRPr="00A23938">
        <w:rPr>
          <w:rtl/>
        </w:rPr>
        <w:t xml:space="preserve">   </w:t>
      </w:r>
      <w:bookmarkEnd w:id="1105"/>
    </w:p>
    <w:p w:rsidR="00C76F97" w:rsidRPr="00A23938" w:rsidRDefault="00C76F97" w:rsidP="00C76F97">
      <w:pPr>
        <w:pStyle w:val="KeepWithNext"/>
        <w:rPr>
          <w:rtl/>
          <w:lang w:eastAsia="he-IL"/>
        </w:rPr>
      </w:pPr>
    </w:p>
    <w:p w:rsidR="00605F23" w:rsidRPr="00A23938" w:rsidRDefault="00C76F97" w:rsidP="00605F23">
      <w:pPr>
        <w:rPr>
          <w:rtl/>
          <w:lang w:eastAsia="he-IL"/>
        </w:rPr>
      </w:pPr>
      <w:r w:rsidRPr="00A23938">
        <w:rPr>
          <w:rFonts w:hint="cs"/>
          <w:rtl/>
          <w:lang w:eastAsia="he-IL"/>
        </w:rPr>
        <w:t>אדוני היו</w:t>
      </w:r>
      <w:r w:rsidR="00605F23" w:rsidRPr="00A23938">
        <w:rPr>
          <w:rFonts w:hint="cs"/>
          <w:rtl/>
          <w:lang w:eastAsia="he-IL"/>
        </w:rPr>
        <w:t>ש</w:t>
      </w:r>
      <w:r w:rsidRPr="00A23938">
        <w:rPr>
          <w:rFonts w:hint="cs"/>
          <w:rtl/>
          <w:lang w:eastAsia="he-IL"/>
        </w:rPr>
        <w:t>ב-ראש, בסך הכ</w:t>
      </w:r>
      <w:r w:rsidR="00605F23" w:rsidRPr="00A23938">
        <w:rPr>
          <w:rFonts w:hint="cs"/>
          <w:rtl/>
          <w:lang w:eastAsia="he-IL"/>
        </w:rPr>
        <w:t>ו</w:t>
      </w:r>
      <w:r w:rsidRPr="00A23938">
        <w:rPr>
          <w:rFonts w:hint="cs"/>
          <w:rtl/>
          <w:lang w:eastAsia="he-IL"/>
        </w:rPr>
        <w:t>ל אני רוצה לה</w:t>
      </w:r>
      <w:r w:rsidR="00605F23" w:rsidRPr="00A23938">
        <w:rPr>
          <w:rFonts w:hint="cs"/>
          <w:rtl/>
          <w:lang w:eastAsia="he-IL"/>
        </w:rPr>
        <w:t>ד</w:t>
      </w:r>
      <w:r w:rsidRPr="00A23938">
        <w:rPr>
          <w:rFonts w:hint="cs"/>
          <w:rtl/>
          <w:lang w:eastAsia="he-IL"/>
        </w:rPr>
        <w:t xml:space="preserve">גיש שהקריטריונים פה הם </w:t>
      </w:r>
      <w:r w:rsidR="00605F23" w:rsidRPr="00A23938">
        <w:rPr>
          <w:rFonts w:hint="cs"/>
          <w:rtl/>
          <w:lang w:eastAsia="he-IL"/>
        </w:rPr>
        <w:t xml:space="preserve">מאוד ברורים </w:t>
      </w:r>
      <w:bookmarkStart w:id="1106" w:name="_ETM_Q1_6684000"/>
      <w:bookmarkEnd w:id="1106"/>
      <w:r w:rsidR="00605F23" w:rsidRPr="00A23938">
        <w:rPr>
          <w:rFonts w:hint="cs"/>
          <w:rtl/>
          <w:lang w:eastAsia="he-IL"/>
        </w:rPr>
        <w:t xml:space="preserve">ומצמצמים את שיקול הדעת של התביעה. ההחלטה פה מלכתחילה הייתה לצמצם סכומים, מורכבות, היקפים. אז שיקול דעת פה הוא לא שיקול דעת רחב, </w:t>
      </w:r>
      <w:r w:rsidRPr="00A23938">
        <w:rPr>
          <w:rFonts w:hint="cs"/>
          <w:rtl/>
          <w:lang w:eastAsia="he-IL"/>
        </w:rPr>
        <w:t xml:space="preserve">הוא בסך הכול שיקול דעת מצומצם. </w:t>
      </w:r>
    </w:p>
    <w:p w:rsidR="00605F23" w:rsidRPr="00A23938" w:rsidRDefault="00605F23" w:rsidP="00605F23">
      <w:pPr>
        <w:rPr>
          <w:rtl/>
          <w:lang w:eastAsia="he-IL"/>
        </w:rPr>
      </w:pPr>
    </w:p>
    <w:p w:rsidR="00C76F97" w:rsidRPr="00A23938" w:rsidRDefault="00C76F97" w:rsidP="00605F23">
      <w:pPr>
        <w:rPr>
          <w:rtl/>
          <w:lang w:eastAsia="he-IL"/>
        </w:rPr>
      </w:pPr>
      <w:bookmarkStart w:id="1107" w:name="_ETM_Q1_6700000"/>
      <w:bookmarkEnd w:id="1107"/>
      <w:r w:rsidRPr="00A23938">
        <w:rPr>
          <w:rFonts w:hint="cs"/>
          <w:rtl/>
          <w:lang w:eastAsia="he-IL"/>
        </w:rPr>
        <w:t>כאשר אנחנו באים ומוסיפים</w:t>
      </w:r>
      <w:r w:rsidR="00605F23" w:rsidRPr="00A23938">
        <w:rPr>
          <w:rFonts w:hint="cs"/>
          <w:rtl/>
          <w:lang w:eastAsia="he-IL"/>
        </w:rPr>
        <w:t xml:space="preserve"> שורה נוספת של הליכים </w:t>
      </w:r>
      <w:bookmarkStart w:id="1108" w:name="_ETM_Q1_6703000"/>
      <w:bookmarkEnd w:id="1108"/>
      <w:r w:rsidR="00605F23" w:rsidRPr="00A23938">
        <w:rPr>
          <w:rFonts w:hint="cs"/>
          <w:rtl/>
          <w:lang w:eastAsia="he-IL"/>
        </w:rPr>
        <w:t xml:space="preserve">מקדמיים, לעניין הרחבת סמכות הנשיא, לעניין זכות הטיעון </w:t>
      </w:r>
      <w:bookmarkStart w:id="1109" w:name="_ETM_Q1_6709000"/>
      <w:bookmarkEnd w:id="1109"/>
      <w:r w:rsidR="00605F23" w:rsidRPr="00A23938">
        <w:rPr>
          <w:rFonts w:hint="cs"/>
          <w:rtl/>
          <w:lang w:eastAsia="he-IL"/>
        </w:rPr>
        <w:t xml:space="preserve">לגבי בית המשפט, </w:t>
      </w:r>
      <w:r w:rsidRPr="00A23938">
        <w:rPr>
          <w:rFonts w:hint="cs"/>
          <w:rtl/>
          <w:lang w:eastAsia="he-IL"/>
        </w:rPr>
        <w:t>אנחנו משיגים הפוך ממה שרצינו להשיג.</w:t>
      </w:r>
    </w:p>
    <w:p w:rsidR="00C76F97" w:rsidRPr="00A23938" w:rsidRDefault="00C76F97" w:rsidP="00C76F97">
      <w:pPr>
        <w:rPr>
          <w:rtl/>
          <w:lang w:eastAsia="he-IL"/>
        </w:rPr>
      </w:pPr>
    </w:p>
    <w:p w:rsidR="00C76F97" w:rsidRPr="00A23938" w:rsidRDefault="00C76F97" w:rsidP="00605F23">
      <w:pPr>
        <w:rPr>
          <w:rtl/>
          <w:lang w:eastAsia="he-IL"/>
        </w:rPr>
      </w:pPr>
      <w:r w:rsidRPr="00A23938">
        <w:rPr>
          <w:rFonts w:hint="cs"/>
          <w:rtl/>
          <w:lang w:eastAsia="he-IL"/>
        </w:rPr>
        <w:t>לגבי הסוגיה האחרת שעלתה</w:t>
      </w:r>
      <w:r w:rsidR="00605F23" w:rsidRPr="00A23938">
        <w:rPr>
          <w:rFonts w:hint="cs"/>
          <w:rtl/>
          <w:lang w:eastAsia="he-IL"/>
        </w:rPr>
        <w:t xml:space="preserve">, אין לי בעיה, כפי שביקש היועץ </w:t>
      </w:r>
      <w:bookmarkStart w:id="1110" w:name="_ETM_Q1_6720000"/>
      <w:bookmarkEnd w:id="1110"/>
      <w:r w:rsidR="00605F23" w:rsidRPr="00A23938">
        <w:rPr>
          <w:rFonts w:hint="cs"/>
          <w:rtl/>
          <w:lang w:eastAsia="he-IL"/>
        </w:rPr>
        <w:t>המשפטי של הוועדה, לש</w:t>
      </w:r>
      <w:r w:rsidRPr="00A23938">
        <w:rPr>
          <w:rFonts w:hint="cs"/>
          <w:rtl/>
          <w:lang w:eastAsia="he-IL"/>
        </w:rPr>
        <w:t xml:space="preserve">נות את נוסח הצו בלי לפגוע בסעיף ההסמכה. </w:t>
      </w:r>
      <w:r w:rsidR="00605F23" w:rsidRPr="00A23938">
        <w:rPr>
          <w:rFonts w:hint="cs"/>
          <w:rtl/>
          <w:lang w:eastAsia="he-IL"/>
        </w:rPr>
        <w:t xml:space="preserve">ננסח את הצו בצורה שונה. אנשי ייעוץ </w:t>
      </w:r>
      <w:bookmarkStart w:id="1111" w:name="_ETM_Q1_6730000"/>
      <w:bookmarkEnd w:id="1111"/>
      <w:r w:rsidR="00605F23" w:rsidRPr="00A23938">
        <w:rPr>
          <w:rFonts w:hint="cs"/>
          <w:rtl/>
          <w:lang w:eastAsia="he-IL"/>
        </w:rPr>
        <w:t xml:space="preserve">וחקיקה יישבו עם הייעוץ המשפטי לוועדה. אני לא חושב שזה </w:t>
      </w:r>
      <w:bookmarkStart w:id="1112" w:name="_ETM_Q1_6736000"/>
      <w:bookmarkEnd w:id="1112"/>
      <w:r w:rsidR="00605F23" w:rsidRPr="00A23938">
        <w:rPr>
          <w:rFonts w:hint="cs"/>
          <w:rtl/>
          <w:lang w:eastAsia="he-IL"/>
        </w:rPr>
        <w:t xml:space="preserve">משנה מהותית, אבל </w:t>
      </w:r>
      <w:r w:rsidRPr="00A23938">
        <w:rPr>
          <w:rFonts w:hint="cs"/>
          <w:rtl/>
          <w:lang w:eastAsia="he-IL"/>
        </w:rPr>
        <w:t xml:space="preserve">אולי זה מסדר </w:t>
      </w:r>
      <w:r w:rsidR="00605F23" w:rsidRPr="00A23938">
        <w:rPr>
          <w:rFonts w:hint="cs"/>
          <w:rtl/>
          <w:lang w:eastAsia="he-IL"/>
        </w:rPr>
        <w:t xml:space="preserve">את זה </w:t>
      </w:r>
      <w:r w:rsidRPr="00A23938">
        <w:rPr>
          <w:rFonts w:hint="cs"/>
          <w:rtl/>
          <w:lang w:eastAsia="he-IL"/>
        </w:rPr>
        <w:t>בצורה יותר יפה.</w:t>
      </w:r>
    </w:p>
    <w:p w:rsidR="00605F23" w:rsidRPr="00A23938" w:rsidRDefault="00605F23" w:rsidP="00605F23">
      <w:pPr>
        <w:rPr>
          <w:rtl/>
          <w:lang w:eastAsia="he-IL"/>
        </w:rPr>
      </w:pPr>
      <w:bookmarkStart w:id="1113" w:name="_ETM_Q1_6741000"/>
      <w:bookmarkEnd w:id="1113"/>
    </w:p>
    <w:p w:rsidR="00C76F97" w:rsidRPr="00A23938" w:rsidRDefault="00C76F97" w:rsidP="00210ED6">
      <w:pPr>
        <w:rPr>
          <w:rtl/>
          <w:lang w:eastAsia="he-IL"/>
        </w:rPr>
      </w:pPr>
      <w:r w:rsidRPr="00A23938">
        <w:rPr>
          <w:rFonts w:hint="cs"/>
          <w:rtl/>
          <w:lang w:eastAsia="he-IL"/>
        </w:rPr>
        <w:t xml:space="preserve">תחילת הצו </w:t>
      </w:r>
      <w:r w:rsidR="00210ED6" w:rsidRPr="00A23938">
        <w:rPr>
          <w:rFonts w:hint="eastAsia"/>
          <w:rtl/>
          <w:lang w:eastAsia="he-IL"/>
        </w:rPr>
        <w:t>–</w:t>
      </w:r>
      <w:r w:rsidR="00210ED6" w:rsidRPr="00A23938">
        <w:rPr>
          <w:rFonts w:hint="cs"/>
          <w:rtl/>
          <w:lang w:eastAsia="he-IL"/>
        </w:rPr>
        <w:t xml:space="preserve"> </w:t>
      </w:r>
      <w:r w:rsidRPr="00A23938">
        <w:rPr>
          <w:rFonts w:hint="cs"/>
          <w:rtl/>
          <w:lang w:eastAsia="he-IL"/>
        </w:rPr>
        <w:t>אני מקבל את ה-1 במרץ</w:t>
      </w:r>
      <w:r w:rsidR="00605F23" w:rsidRPr="00A23938">
        <w:rPr>
          <w:rFonts w:hint="cs"/>
          <w:rtl/>
          <w:lang w:eastAsia="he-IL"/>
        </w:rPr>
        <w:t xml:space="preserve"> בהתחשב בהיבט של ההכשרה.</w:t>
      </w:r>
    </w:p>
    <w:p w:rsidR="00605F23" w:rsidRPr="00A23938" w:rsidRDefault="00605F23" w:rsidP="00C76F97">
      <w:pPr>
        <w:rPr>
          <w:rtl/>
          <w:lang w:eastAsia="he-IL"/>
        </w:rPr>
      </w:pPr>
      <w:bookmarkStart w:id="1114" w:name="_ETM_Q1_6750000"/>
      <w:bookmarkEnd w:id="1114"/>
    </w:p>
    <w:p w:rsidR="00C76F97" w:rsidRPr="00A23938" w:rsidRDefault="00605F23" w:rsidP="00210ED6">
      <w:pPr>
        <w:rPr>
          <w:rtl/>
          <w:lang w:eastAsia="he-IL"/>
        </w:rPr>
      </w:pPr>
      <w:r w:rsidRPr="00A23938">
        <w:rPr>
          <w:rFonts w:hint="cs"/>
          <w:rtl/>
          <w:lang w:eastAsia="he-IL"/>
        </w:rPr>
        <w:t xml:space="preserve">נקודה </w:t>
      </w:r>
      <w:bookmarkStart w:id="1115" w:name="_ETM_Q1_6752000"/>
      <w:bookmarkEnd w:id="1115"/>
      <w:r w:rsidRPr="00A23938">
        <w:rPr>
          <w:rFonts w:hint="cs"/>
          <w:rtl/>
          <w:lang w:eastAsia="he-IL"/>
        </w:rPr>
        <w:t xml:space="preserve">נוספת, אנחנו בהחלט נשקול על ציר הזמן </w:t>
      </w:r>
      <w:r w:rsidRPr="00A23938">
        <w:rPr>
          <w:rFonts w:hint="eastAsia"/>
          <w:rtl/>
          <w:lang w:eastAsia="he-IL"/>
        </w:rPr>
        <w:t>–</w:t>
      </w:r>
      <w:r w:rsidRPr="00A23938">
        <w:rPr>
          <w:rFonts w:hint="cs"/>
          <w:rtl/>
          <w:lang w:eastAsia="he-IL"/>
        </w:rPr>
        <w:t xml:space="preserve"> </w:t>
      </w:r>
      <w:r w:rsidR="00C76F97" w:rsidRPr="00A23938">
        <w:rPr>
          <w:rFonts w:hint="cs"/>
          <w:rtl/>
          <w:lang w:eastAsia="he-IL"/>
        </w:rPr>
        <w:t xml:space="preserve">אני לא רוצה לתת צ'ק שאני לא יכול לפרוע, </w:t>
      </w:r>
      <w:r w:rsidRPr="00A23938">
        <w:rPr>
          <w:rFonts w:hint="cs"/>
          <w:rtl/>
          <w:lang w:eastAsia="he-IL"/>
        </w:rPr>
        <w:t xml:space="preserve">אבל אני </w:t>
      </w:r>
      <w:bookmarkStart w:id="1116" w:name="_ETM_Q1_6758000"/>
      <w:bookmarkEnd w:id="1116"/>
      <w:r w:rsidRPr="00A23938">
        <w:rPr>
          <w:rFonts w:hint="cs"/>
          <w:rtl/>
          <w:lang w:eastAsia="he-IL"/>
        </w:rPr>
        <w:t xml:space="preserve">מאוד אשמח בתקופת כהונתי לפתוח עוד בתי משפט כלכליים. </w:t>
      </w:r>
      <w:r w:rsidR="00C76F97" w:rsidRPr="00A23938">
        <w:rPr>
          <w:rFonts w:hint="cs"/>
          <w:rtl/>
          <w:lang w:eastAsia="he-IL"/>
        </w:rPr>
        <w:t>מטבע הדברים ליבי נו</w:t>
      </w:r>
      <w:r w:rsidRPr="00A23938">
        <w:rPr>
          <w:rFonts w:hint="cs"/>
          <w:rtl/>
          <w:lang w:eastAsia="he-IL"/>
        </w:rPr>
        <w:t xml:space="preserve">הה </w:t>
      </w:r>
      <w:bookmarkStart w:id="1117" w:name="_ETM_Q1_6766000"/>
      <w:bookmarkEnd w:id="1117"/>
      <w:r w:rsidRPr="00A23938">
        <w:rPr>
          <w:rFonts w:hint="cs"/>
          <w:rtl/>
          <w:lang w:eastAsia="he-IL"/>
        </w:rPr>
        <w:t xml:space="preserve">לאותו מקום שליבו של חבר הכנסת </w:t>
      </w:r>
      <w:proofErr w:type="spellStart"/>
      <w:r w:rsidRPr="00A23938">
        <w:rPr>
          <w:rFonts w:hint="cs"/>
          <w:rtl/>
          <w:lang w:eastAsia="he-IL"/>
        </w:rPr>
        <w:t>רוטמן</w:t>
      </w:r>
      <w:proofErr w:type="spellEnd"/>
      <w:r w:rsidR="00210ED6" w:rsidRPr="00A23938">
        <w:rPr>
          <w:rFonts w:hint="cs"/>
          <w:rtl/>
          <w:lang w:eastAsia="he-IL"/>
        </w:rPr>
        <w:t xml:space="preserve"> נוהה</w:t>
      </w:r>
      <w:r w:rsidRPr="00A23938">
        <w:rPr>
          <w:rFonts w:hint="cs"/>
          <w:rtl/>
          <w:lang w:eastAsia="he-IL"/>
        </w:rPr>
        <w:t xml:space="preserve">, דהיינו, ירושלים </w:t>
      </w:r>
      <w:bookmarkStart w:id="1118" w:name="_ETM_Q1_6770000"/>
      <w:bookmarkEnd w:id="1118"/>
      <w:r w:rsidRPr="00A23938">
        <w:rPr>
          <w:rFonts w:hint="cs"/>
          <w:rtl/>
          <w:lang w:eastAsia="he-IL"/>
        </w:rPr>
        <w:t>בירת ישראל, אף על פי שהמרחקים הגיאוגרפיים ב</w:t>
      </w:r>
      <w:r w:rsidR="00C76F97" w:rsidRPr="00A23938">
        <w:rPr>
          <w:rFonts w:hint="cs"/>
          <w:rtl/>
          <w:lang w:eastAsia="he-IL"/>
        </w:rPr>
        <w:t xml:space="preserve">ין ירושלים </w:t>
      </w:r>
      <w:r w:rsidRPr="00A23938">
        <w:rPr>
          <w:rFonts w:hint="cs"/>
          <w:rtl/>
          <w:lang w:eastAsia="he-IL"/>
        </w:rPr>
        <w:t>ו</w:t>
      </w:r>
      <w:r w:rsidR="00C76F97" w:rsidRPr="00A23938">
        <w:rPr>
          <w:rFonts w:hint="cs"/>
          <w:rtl/>
          <w:lang w:eastAsia="he-IL"/>
        </w:rPr>
        <w:t>תל אביב הם לא מאוד גדולים</w:t>
      </w:r>
      <w:r w:rsidRPr="00A23938">
        <w:rPr>
          <w:rFonts w:hint="cs"/>
          <w:rtl/>
          <w:lang w:eastAsia="he-IL"/>
        </w:rPr>
        <w:t xml:space="preserve">, אבל מטעמים, </w:t>
      </w:r>
      <w:bookmarkStart w:id="1119" w:name="_ETM_Q1_6779000"/>
      <w:bookmarkEnd w:id="1119"/>
      <w:r w:rsidRPr="00A23938">
        <w:rPr>
          <w:rFonts w:hint="cs"/>
          <w:rtl/>
          <w:lang w:eastAsia="he-IL"/>
        </w:rPr>
        <w:t>שנקרא להם טעמים "- - - משפטיים</w:t>
      </w:r>
      <w:r w:rsidR="00210ED6" w:rsidRPr="00A23938">
        <w:rPr>
          <w:rFonts w:hint="cs"/>
          <w:rtl/>
          <w:lang w:eastAsia="he-IL"/>
        </w:rPr>
        <w:t>"</w:t>
      </w:r>
      <w:r w:rsidRPr="00A23938">
        <w:rPr>
          <w:rFonts w:hint="cs"/>
          <w:rtl/>
          <w:lang w:eastAsia="he-IL"/>
        </w:rPr>
        <w:t xml:space="preserve">, וגם לזה יש </w:t>
      </w:r>
      <w:bookmarkStart w:id="1120" w:name="_ETM_Q1_6782000"/>
      <w:bookmarkEnd w:id="1120"/>
      <w:r w:rsidRPr="00A23938">
        <w:rPr>
          <w:rFonts w:hint="cs"/>
          <w:rtl/>
          <w:lang w:eastAsia="he-IL"/>
        </w:rPr>
        <w:t xml:space="preserve">ערך. </w:t>
      </w:r>
      <w:bookmarkStart w:id="1121" w:name="_ETM_Q1_6783000"/>
      <w:bookmarkEnd w:id="1121"/>
      <w:r w:rsidR="00C76F97" w:rsidRPr="00A23938">
        <w:rPr>
          <w:rFonts w:hint="cs"/>
          <w:rtl/>
          <w:lang w:eastAsia="he-IL"/>
        </w:rPr>
        <w:t xml:space="preserve">אנחנו לא יכולים לבצע </w:t>
      </w:r>
      <w:r w:rsidRPr="00A23938">
        <w:rPr>
          <w:rFonts w:hint="cs"/>
          <w:rtl/>
          <w:lang w:eastAsia="he-IL"/>
        </w:rPr>
        <w:t xml:space="preserve">את זה בצעד הראשון, אבל אנחנו בהחלט נבדוק איך אנחנו </w:t>
      </w:r>
      <w:bookmarkStart w:id="1122" w:name="_ETM_Q1_6786000"/>
      <w:bookmarkEnd w:id="1122"/>
      <w:r w:rsidRPr="00A23938">
        <w:rPr>
          <w:rFonts w:hint="cs"/>
          <w:rtl/>
          <w:lang w:eastAsia="he-IL"/>
        </w:rPr>
        <w:t>יכולים לעשות את זה - - -</w:t>
      </w:r>
    </w:p>
    <w:p w:rsidR="00C76F97" w:rsidRPr="00A23938" w:rsidRDefault="00C76F97" w:rsidP="00C76F97">
      <w:pPr>
        <w:rPr>
          <w:rtl/>
          <w:lang w:eastAsia="he-IL"/>
        </w:rPr>
      </w:pPr>
    </w:p>
    <w:p w:rsidR="00C76F97" w:rsidRPr="00A23938" w:rsidRDefault="00C76F97" w:rsidP="00C76F97">
      <w:pPr>
        <w:pStyle w:val="af6"/>
        <w:keepNext/>
        <w:rPr>
          <w:rtl/>
        </w:rPr>
      </w:pPr>
      <w:bookmarkStart w:id="1123" w:name="ET_yor_6156_191"/>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1123"/>
    </w:p>
    <w:p w:rsidR="00C76F97" w:rsidRPr="00A23938" w:rsidRDefault="00C76F97" w:rsidP="00C76F97">
      <w:pPr>
        <w:pStyle w:val="KeepWithNext"/>
        <w:rPr>
          <w:rtl/>
          <w:lang w:eastAsia="he-IL"/>
        </w:rPr>
      </w:pPr>
    </w:p>
    <w:p w:rsidR="00C76F97" w:rsidRPr="00A23938" w:rsidRDefault="00605F23" w:rsidP="00C76F97">
      <w:pPr>
        <w:rPr>
          <w:rtl/>
          <w:lang w:eastAsia="he-IL"/>
        </w:rPr>
      </w:pPr>
      <w:r w:rsidRPr="00A23938">
        <w:rPr>
          <w:rFonts w:hint="cs"/>
          <w:rtl/>
          <w:lang w:eastAsia="he-IL"/>
        </w:rPr>
        <w:t xml:space="preserve">האם יש ניסוח </w:t>
      </w:r>
      <w:bookmarkStart w:id="1124" w:name="_ETM_Q1_6791000"/>
      <w:bookmarkEnd w:id="1124"/>
      <w:r w:rsidRPr="00A23938">
        <w:rPr>
          <w:rFonts w:hint="cs"/>
          <w:rtl/>
          <w:lang w:eastAsia="he-IL"/>
        </w:rPr>
        <w:t>לסעיף המוצע?</w:t>
      </w:r>
    </w:p>
    <w:p w:rsidR="00605F23" w:rsidRPr="00A23938" w:rsidRDefault="00605F23" w:rsidP="00C76F97">
      <w:pPr>
        <w:rPr>
          <w:rtl/>
          <w:lang w:eastAsia="he-IL"/>
        </w:rPr>
      </w:pPr>
      <w:bookmarkStart w:id="1125" w:name="_ETM_Q1_6793000"/>
      <w:bookmarkEnd w:id="1125"/>
    </w:p>
    <w:p w:rsidR="00C76F97" w:rsidRPr="00A23938" w:rsidRDefault="00C76F97" w:rsidP="00C76F97">
      <w:pPr>
        <w:pStyle w:val="af9"/>
        <w:keepNext/>
        <w:rPr>
          <w:rtl/>
          <w:lang w:eastAsia="he-IL"/>
        </w:rPr>
      </w:pPr>
      <w:bookmarkStart w:id="1126" w:name="ET_guest_635381_192"/>
      <w:r w:rsidRPr="00A23938">
        <w:rPr>
          <w:rStyle w:val="TagStyle"/>
          <w:rtl/>
        </w:rPr>
        <w:t xml:space="preserve"> &lt;&lt; אורח &gt;&gt; </w:t>
      </w:r>
      <w:r w:rsidRPr="00A23938">
        <w:rPr>
          <w:rtl/>
          <w:lang w:eastAsia="he-IL"/>
        </w:rPr>
        <w:t>לילך וגנר:</w:t>
      </w:r>
      <w:r w:rsidRPr="00A23938">
        <w:rPr>
          <w:rStyle w:val="TagStyle"/>
          <w:rtl/>
        </w:rPr>
        <w:t xml:space="preserve"> &lt;&lt; אורח &gt;&gt;</w:t>
      </w:r>
      <w:r w:rsidRPr="00A23938">
        <w:rPr>
          <w:rtl/>
          <w:lang w:eastAsia="he-IL"/>
        </w:rPr>
        <w:t xml:space="preserve">   </w:t>
      </w:r>
      <w:bookmarkEnd w:id="1126"/>
    </w:p>
    <w:p w:rsidR="00C76F97" w:rsidRPr="00A23938" w:rsidRDefault="00C76F97" w:rsidP="00C76F97">
      <w:pPr>
        <w:pStyle w:val="KeepWithNext"/>
        <w:rPr>
          <w:rtl/>
          <w:lang w:eastAsia="he-IL"/>
        </w:rPr>
      </w:pPr>
    </w:p>
    <w:p w:rsidR="00C76F97" w:rsidRPr="00A23938" w:rsidRDefault="00605F23" w:rsidP="00C76F97">
      <w:pPr>
        <w:rPr>
          <w:rtl/>
          <w:lang w:eastAsia="he-IL"/>
        </w:rPr>
      </w:pPr>
      <w:r w:rsidRPr="00A23938">
        <w:rPr>
          <w:rFonts w:hint="cs"/>
          <w:rtl/>
          <w:lang w:eastAsia="he-IL"/>
        </w:rPr>
        <w:t>אנחנו מקבלים את הרעיון של גור וננסח את זה - - -</w:t>
      </w:r>
    </w:p>
    <w:p w:rsidR="00605F23" w:rsidRPr="00A23938" w:rsidRDefault="00605F23" w:rsidP="00C76F97">
      <w:pPr>
        <w:rPr>
          <w:rtl/>
          <w:lang w:eastAsia="he-IL"/>
        </w:rPr>
      </w:pPr>
    </w:p>
    <w:p w:rsidR="00605F23" w:rsidRPr="00A23938" w:rsidRDefault="00605F23" w:rsidP="00605F23">
      <w:pPr>
        <w:pStyle w:val="a4"/>
        <w:keepNext/>
        <w:rPr>
          <w:rtl/>
        </w:rPr>
      </w:pPr>
      <w:bookmarkStart w:id="1127" w:name="ET_speaker_6208_271"/>
      <w:r w:rsidRPr="00A23938">
        <w:rPr>
          <w:rStyle w:val="TagStyle"/>
          <w:rtl/>
        </w:rPr>
        <w:t xml:space="preserve"> &lt;&lt; דובר &gt;&gt; </w:t>
      </w:r>
      <w:r w:rsidRPr="00A23938">
        <w:rPr>
          <w:rtl/>
        </w:rPr>
        <w:t>שר המשפטים גדעון סער:</w:t>
      </w:r>
      <w:r w:rsidRPr="00A23938">
        <w:rPr>
          <w:rStyle w:val="TagStyle"/>
          <w:rtl/>
        </w:rPr>
        <w:t xml:space="preserve"> &lt;&lt; דובר &gt;&gt;</w:t>
      </w:r>
      <w:r w:rsidRPr="00A23938">
        <w:rPr>
          <w:rtl/>
        </w:rPr>
        <w:t xml:space="preserve">   </w:t>
      </w:r>
      <w:bookmarkEnd w:id="1127"/>
    </w:p>
    <w:p w:rsidR="00605F23" w:rsidRPr="00A23938" w:rsidRDefault="00605F23" w:rsidP="00605F23">
      <w:pPr>
        <w:pStyle w:val="KeepWithNext"/>
        <w:rPr>
          <w:rtl/>
          <w:lang w:eastAsia="he-IL"/>
        </w:rPr>
      </w:pPr>
    </w:p>
    <w:p w:rsidR="00605F23" w:rsidRPr="00A23938" w:rsidRDefault="00605F23" w:rsidP="00605F23">
      <w:pPr>
        <w:rPr>
          <w:rtl/>
          <w:lang w:eastAsia="he-IL"/>
        </w:rPr>
      </w:pPr>
      <w:bookmarkStart w:id="1128" w:name="_ETM_Q1_6798000"/>
      <w:bookmarkEnd w:id="1128"/>
      <w:r w:rsidRPr="00A23938">
        <w:rPr>
          <w:rFonts w:hint="cs"/>
          <w:rtl/>
          <w:lang w:eastAsia="he-IL"/>
        </w:rPr>
        <w:t xml:space="preserve">כדאי לנסח עכשיו </w:t>
      </w:r>
      <w:bookmarkStart w:id="1129" w:name="_ETM_Q1_6799000"/>
      <w:bookmarkEnd w:id="1129"/>
      <w:r w:rsidRPr="00A23938">
        <w:rPr>
          <w:rFonts w:hint="cs"/>
          <w:rtl/>
          <w:lang w:eastAsia="he-IL"/>
        </w:rPr>
        <w:t>כדי לסיים את האירוע.</w:t>
      </w:r>
    </w:p>
    <w:p w:rsidR="00605F23" w:rsidRPr="00A23938" w:rsidRDefault="00605F23" w:rsidP="00605F23">
      <w:pPr>
        <w:rPr>
          <w:rtl/>
          <w:lang w:eastAsia="he-IL"/>
        </w:rPr>
      </w:pPr>
      <w:bookmarkStart w:id="1130" w:name="_ETM_Q1_6800000"/>
      <w:bookmarkEnd w:id="1130"/>
    </w:p>
    <w:p w:rsidR="00605F23" w:rsidRPr="00A23938" w:rsidRDefault="00605F23" w:rsidP="00605F23">
      <w:pPr>
        <w:pStyle w:val="af6"/>
        <w:keepNext/>
        <w:rPr>
          <w:rtl/>
        </w:rPr>
      </w:pPr>
      <w:bookmarkStart w:id="1131" w:name="ET_yor_6156_272"/>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1131"/>
    </w:p>
    <w:p w:rsidR="00605F23" w:rsidRPr="00A23938" w:rsidRDefault="00605F23" w:rsidP="00605F23">
      <w:pPr>
        <w:pStyle w:val="KeepWithNext"/>
        <w:rPr>
          <w:rtl/>
          <w:lang w:eastAsia="he-IL"/>
        </w:rPr>
      </w:pPr>
    </w:p>
    <w:p w:rsidR="00605F23" w:rsidRPr="00A23938" w:rsidRDefault="00605F23" w:rsidP="00605F23">
      <w:pPr>
        <w:rPr>
          <w:rtl/>
          <w:lang w:eastAsia="he-IL"/>
        </w:rPr>
      </w:pPr>
      <w:bookmarkStart w:id="1132" w:name="_ETM_Q1_6802000"/>
      <w:bookmarkEnd w:id="1132"/>
      <w:r w:rsidRPr="00A23938">
        <w:rPr>
          <w:rFonts w:hint="cs"/>
          <w:rtl/>
          <w:lang w:eastAsia="he-IL"/>
        </w:rPr>
        <w:t xml:space="preserve">אנחנו יכולים לקרוא את הניסוח שלך, ואחרי </w:t>
      </w:r>
      <w:bookmarkStart w:id="1133" w:name="_ETM_Q1_6803000"/>
      <w:bookmarkEnd w:id="1133"/>
      <w:r w:rsidRPr="00A23938">
        <w:rPr>
          <w:rFonts w:hint="cs"/>
          <w:rtl/>
          <w:lang w:eastAsia="he-IL"/>
        </w:rPr>
        <w:t xml:space="preserve">זה, זה יהיה עניין של </w:t>
      </w:r>
      <w:proofErr w:type="spellStart"/>
      <w:r w:rsidRPr="00A23938">
        <w:rPr>
          <w:rFonts w:hint="cs"/>
          <w:rtl/>
          <w:lang w:eastAsia="he-IL"/>
        </w:rPr>
        <w:t>נסחות</w:t>
      </w:r>
      <w:proofErr w:type="spellEnd"/>
      <w:r w:rsidRPr="00A23938">
        <w:rPr>
          <w:rFonts w:hint="cs"/>
          <w:rtl/>
          <w:lang w:eastAsia="he-IL"/>
        </w:rPr>
        <w:t>?</w:t>
      </w:r>
    </w:p>
    <w:p w:rsidR="00605F23" w:rsidRPr="00A23938" w:rsidRDefault="00605F23" w:rsidP="00605F23">
      <w:pPr>
        <w:rPr>
          <w:rtl/>
          <w:lang w:eastAsia="he-IL"/>
        </w:rPr>
      </w:pPr>
      <w:bookmarkStart w:id="1134" w:name="_ETM_Q1_6804000"/>
      <w:bookmarkEnd w:id="1134"/>
    </w:p>
    <w:p w:rsidR="00C76F97" w:rsidRPr="00A23938" w:rsidRDefault="00C76F97" w:rsidP="00C76F97">
      <w:pPr>
        <w:pStyle w:val="a4"/>
        <w:keepNext/>
        <w:rPr>
          <w:rtl/>
        </w:rPr>
      </w:pPr>
      <w:bookmarkStart w:id="1135" w:name="ET_speaker_גור_בליי_193"/>
      <w:r w:rsidRPr="00A23938">
        <w:rPr>
          <w:rStyle w:val="TagStyle"/>
          <w:rtl/>
        </w:rPr>
        <w:t xml:space="preserve"> &lt;&lt; דובר &gt;&gt; </w:t>
      </w:r>
      <w:r w:rsidRPr="00A23938">
        <w:rPr>
          <w:rtl/>
        </w:rPr>
        <w:t xml:space="preserve">גור </w:t>
      </w:r>
      <w:proofErr w:type="spellStart"/>
      <w:r w:rsidRPr="00A23938">
        <w:rPr>
          <w:rtl/>
        </w:rPr>
        <w:t>בליי</w:t>
      </w:r>
      <w:proofErr w:type="spellEnd"/>
      <w:r w:rsidRPr="00A23938">
        <w:rPr>
          <w:rtl/>
        </w:rPr>
        <w:t>:</w:t>
      </w:r>
      <w:r w:rsidRPr="00A23938">
        <w:rPr>
          <w:rStyle w:val="TagStyle"/>
          <w:rtl/>
        </w:rPr>
        <w:t xml:space="preserve"> &lt;&lt; דובר &gt;&gt;</w:t>
      </w:r>
      <w:r w:rsidRPr="00A23938">
        <w:rPr>
          <w:rtl/>
        </w:rPr>
        <w:t xml:space="preserve">   </w:t>
      </w:r>
      <w:bookmarkEnd w:id="1135"/>
    </w:p>
    <w:p w:rsidR="00C76F97" w:rsidRPr="00A23938" w:rsidRDefault="00C76F97" w:rsidP="00C76F97">
      <w:pPr>
        <w:pStyle w:val="KeepWithNext"/>
        <w:rPr>
          <w:rtl/>
          <w:lang w:eastAsia="he-IL"/>
        </w:rPr>
      </w:pPr>
    </w:p>
    <w:p w:rsidR="00C76F97" w:rsidRPr="00A23938" w:rsidRDefault="00605F23" w:rsidP="00605F23">
      <w:pPr>
        <w:rPr>
          <w:rtl/>
          <w:lang w:eastAsia="he-IL"/>
        </w:rPr>
      </w:pPr>
      <w:r w:rsidRPr="00A23938">
        <w:rPr>
          <w:rFonts w:hint="cs"/>
          <w:rtl/>
          <w:lang w:eastAsia="he-IL"/>
        </w:rPr>
        <w:t xml:space="preserve">אנחנו עושים את זה לפעמים, </w:t>
      </w:r>
      <w:bookmarkStart w:id="1136" w:name="_ETM_Q1_6806000"/>
      <w:bookmarkEnd w:id="1136"/>
      <w:r w:rsidR="00C76F97" w:rsidRPr="00A23938">
        <w:rPr>
          <w:rFonts w:hint="cs"/>
          <w:rtl/>
          <w:lang w:eastAsia="he-IL"/>
        </w:rPr>
        <w:t xml:space="preserve">רק </w:t>
      </w:r>
      <w:r w:rsidRPr="00A23938">
        <w:rPr>
          <w:rFonts w:hint="cs"/>
          <w:rtl/>
          <w:lang w:eastAsia="he-IL"/>
        </w:rPr>
        <w:t>ש</w:t>
      </w:r>
      <w:r w:rsidR="00C76F97" w:rsidRPr="00A23938">
        <w:rPr>
          <w:rFonts w:hint="cs"/>
          <w:rtl/>
          <w:lang w:eastAsia="he-IL"/>
        </w:rPr>
        <w:t xml:space="preserve">חסר פה עוד תאריך. בנוסח שהעברתם </w:t>
      </w:r>
      <w:r w:rsidRPr="00A23938">
        <w:rPr>
          <w:rFonts w:hint="cs"/>
          <w:rtl/>
          <w:lang w:eastAsia="he-IL"/>
        </w:rPr>
        <w:t>לנו אתמול ביקשתם ב</w:t>
      </w:r>
      <w:r w:rsidR="00C76F97" w:rsidRPr="00A23938">
        <w:rPr>
          <w:rFonts w:hint="cs"/>
          <w:rtl/>
          <w:lang w:eastAsia="he-IL"/>
        </w:rPr>
        <w:t>סעיף התחילה והתחולה</w:t>
      </w:r>
      <w:r w:rsidRPr="00A23938">
        <w:rPr>
          <w:rFonts w:hint="cs"/>
          <w:rtl/>
          <w:lang w:eastAsia="he-IL"/>
        </w:rPr>
        <w:t xml:space="preserve"> להוסיף "</w:t>
      </w:r>
      <w:r w:rsidRPr="00A23938">
        <w:rPr>
          <w:rtl/>
          <w:lang w:eastAsia="he-IL"/>
        </w:rPr>
        <w:t xml:space="preserve">ואולם אם עד המועד האמור לא יושלם הליך הבחירה של ___ שופטים חדשים </w:t>
      </w:r>
      <w:r w:rsidRPr="00A23938">
        <w:rPr>
          <w:rFonts w:hint="cs"/>
          <w:rtl/>
          <w:lang w:eastAsia="he-IL"/>
        </w:rPr>
        <w:t>- - -,</w:t>
      </w:r>
      <w:r w:rsidRPr="00A23938">
        <w:rPr>
          <w:rtl/>
          <w:lang w:eastAsia="he-IL"/>
        </w:rPr>
        <w:t xml:space="preserve"> תידחה תחילתו של צו זה ליום _______</w:t>
      </w:r>
      <w:r w:rsidRPr="00A23938">
        <w:rPr>
          <w:rFonts w:hint="cs"/>
          <w:rtl/>
          <w:lang w:eastAsia="he-IL"/>
        </w:rPr>
        <w:t>".</w:t>
      </w:r>
    </w:p>
    <w:p w:rsidR="00605F23" w:rsidRPr="00A23938" w:rsidRDefault="00605F23" w:rsidP="00605F23">
      <w:pPr>
        <w:rPr>
          <w:rtl/>
          <w:lang w:eastAsia="he-IL"/>
        </w:rPr>
      </w:pPr>
      <w:bookmarkStart w:id="1137" w:name="_ETM_Q1_6821000"/>
      <w:bookmarkEnd w:id="1137"/>
    </w:p>
    <w:p w:rsidR="00C76F97" w:rsidRPr="00A23938" w:rsidRDefault="00C76F97" w:rsidP="00C76F97">
      <w:pPr>
        <w:pStyle w:val="af9"/>
        <w:keepNext/>
        <w:rPr>
          <w:rtl/>
          <w:lang w:eastAsia="he-IL"/>
        </w:rPr>
      </w:pPr>
      <w:bookmarkStart w:id="1138" w:name="ET_guest_684753_194"/>
      <w:r w:rsidRPr="00A23938">
        <w:rPr>
          <w:rStyle w:val="TagStyle"/>
          <w:rtl/>
        </w:rPr>
        <w:t xml:space="preserve"> &lt;&lt; אורח &gt;&gt; </w:t>
      </w:r>
      <w:r w:rsidRPr="00A23938">
        <w:rPr>
          <w:rtl/>
          <w:lang w:eastAsia="he-IL"/>
        </w:rPr>
        <w:t>לירון בנית ששון:</w:t>
      </w:r>
      <w:r w:rsidRPr="00A23938">
        <w:rPr>
          <w:rStyle w:val="TagStyle"/>
          <w:rtl/>
        </w:rPr>
        <w:t xml:space="preserve"> &lt;&lt; אורח &gt;&gt;</w:t>
      </w:r>
      <w:r w:rsidRPr="00A23938">
        <w:rPr>
          <w:rtl/>
          <w:lang w:eastAsia="he-IL"/>
        </w:rPr>
        <w:t xml:space="preserve">   </w:t>
      </w:r>
      <w:bookmarkEnd w:id="1138"/>
    </w:p>
    <w:p w:rsidR="00C76F97" w:rsidRPr="00A23938" w:rsidRDefault="00C76F97" w:rsidP="00C76F97">
      <w:pPr>
        <w:pStyle w:val="KeepWithNext"/>
        <w:rPr>
          <w:rtl/>
          <w:lang w:eastAsia="he-IL"/>
        </w:rPr>
      </w:pPr>
    </w:p>
    <w:p w:rsidR="00C76F97" w:rsidRPr="00A23938" w:rsidRDefault="00C76F97" w:rsidP="00C76F97">
      <w:pPr>
        <w:rPr>
          <w:rtl/>
          <w:lang w:eastAsia="he-IL"/>
        </w:rPr>
      </w:pPr>
      <w:r w:rsidRPr="00A23938">
        <w:rPr>
          <w:rFonts w:hint="cs"/>
          <w:rtl/>
          <w:lang w:eastAsia="he-IL"/>
        </w:rPr>
        <w:t>השר לא מעוניין בתוספת הזאת.</w:t>
      </w:r>
    </w:p>
    <w:p w:rsidR="00C76F97" w:rsidRPr="00A23938" w:rsidRDefault="00C76F97" w:rsidP="00C76F97">
      <w:pPr>
        <w:rPr>
          <w:rtl/>
          <w:lang w:eastAsia="he-IL"/>
        </w:rPr>
      </w:pPr>
    </w:p>
    <w:p w:rsidR="00C76F97" w:rsidRPr="00A23938" w:rsidRDefault="00C76F97" w:rsidP="00C76F97">
      <w:pPr>
        <w:pStyle w:val="a4"/>
        <w:keepNext/>
        <w:rPr>
          <w:rtl/>
        </w:rPr>
      </w:pPr>
      <w:bookmarkStart w:id="1139" w:name="ET_speaker_גור_בליי_195"/>
      <w:r w:rsidRPr="00A23938">
        <w:rPr>
          <w:rStyle w:val="TagStyle"/>
          <w:rtl/>
        </w:rPr>
        <w:t xml:space="preserve"> &lt;&lt; דובר &gt;&gt; </w:t>
      </w:r>
      <w:r w:rsidRPr="00A23938">
        <w:rPr>
          <w:rtl/>
        </w:rPr>
        <w:t xml:space="preserve">גור </w:t>
      </w:r>
      <w:proofErr w:type="spellStart"/>
      <w:r w:rsidRPr="00A23938">
        <w:rPr>
          <w:rtl/>
        </w:rPr>
        <w:t>בליי</w:t>
      </w:r>
      <w:proofErr w:type="spellEnd"/>
      <w:r w:rsidRPr="00A23938">
        <w:rPr>
          <w:rtl/>
        </w:rPr>
        <w:t>:</w:t>
      </w:r>
      <w:r w:rsidRPr="00A23938">
        <w:rPr>
          <w:rStyle w:val="TagStyle"/>
          <w:rtl/>
        </w:rPr>
        <w:t xml:space="preserve"> &lt;&lt; דובר &gt;&gt;</w:t>
      </w:r>
      <w:r w:rsidRPr="00A23938">
        <w:rPr>
          <w:rtl/>
        </w:rPr>
        <w:t xml:space="preserve">   </w:t>
      </w:r>
      <w:bookmarkEnd w:id="1139"/>
    </w:p>
    <w:p w:rsidR="00C76F97" w:rsidRPr="00A23938" w:rsidRDefault="00C76F97" w:rsidP="00C76F97">
      <w:pPr>
        <w:pStyle w:val="KeepWithNext"/>
        <w:rPr>
          <w:rtl/>
          <w:lang w:eastAsia="he-IL"/>
        </w:rPr>
      </w:pPr>
    </w:p>
    <w:p w:rsidR="00C76F97" w:rsidRPr="00A23938" w:rsidRDefault="00605F23" w:rsidP="00C76F97">
      <w:pPr>
        <w:rPr>
          <w:rtl/>
          <w:lang w:eastAsia="he-IL"/>
        </w:rPr>
      </w:pPr>
      <w:proofErr w:type="spellStart"/>
      <w:r w:rsidRPr="00A23938">
        <w:rPr>
          <w:rFonts w:hint="cs"/>
          <w:rtl/>
          <w:lang w:eastAsia="he-IL"/>
        </w:rPr>
        <w:t>אוקיי</w:t>
      </w:r>
      <w:proofErr w:type="spellEnd"/>
      <w:r w:rsidRPr="00A23938">
        <w:rPr>
          <w:rFonts w:hint="cs"/>
          <w:rtl/>
          <w:lang w:eastAsia="he-IL"/>
        </w:rPr>
        <w:t xml:space="preserve">. 1 במרץ ואין </w:t>
      </w:r>
      <w:proofErr w:type="spellStart"/>
      <w:r w:rsidRPr="00A23938">
        <w:rPr>
          <w:rFonts w:hint="cs"/>
          <w:rtl/>
          <w:lang w:eastAsia="he-IL"/>
        </w:rPr>
        <w:t>בילתו</w:t>
      </w:r>
      <w:proofErr w:type="spellEnd"/>
      <w:r w:rsidRPr="00A23938">
        <w:rPr>
          <w:rFonts w:hint="cs"/>
          <w:rtl/>
          <w:lang w:eastAsia="he-IL"/>
        </w:rPr>
        <w:t>?</w:t>
      </w:r>
    </w:p>
    <w:p w:rsidR="00605F23" w:rsidRPr="00A23938" w:rsidRDefault="00605F23" w:rsidP="00C76F97">
      <w:pPr>
        <w:rPr>
          <w:rtl/>
          <w:lang w:eastAsia="he-IL"/>
        </w:rPr>
      </w:pPr>
    </w:p>
    <w:p w:rsidR="00605F23" w:rsidRPr="00A23938" w:rsidRDefault="00605F23" w:rsidP="00605F23">
      <w:pPr>
        <w:pStyle w:val="af9"/>
        <w:keepNext/>
        <w:rPr>
          <w:rtl/>
          <w:lang w:eastAsia="he-IL"/>
        </w:rPr>
      </w:pPr>
      <w:bookmarkStart w:id="1140" w:name="ET_guest_684753_274"/>
      <w:r w:rsidRPr="00A23938">
        <w:rPr>
          <w:rStyle w:val="TagStyle"/>
          <w:rtl/>
        </w:rPr>
        <w:t xml:space="preserve"> &lt;&lt; אורח &gt;&gt; </w:t>
      </w:r>
      <w:r w:rsidRPr="00A23938">
        <w:rPr>
          <w:rtl/>
          <w:lang w:eastAsia="he-IL"/>
        </w:rPr>
        <w:t>לירון בנית ששון:</w:t>
      </w:r>
      <w:r w:rsidRPr="00A23938">
        <w:rPr>
          <w:rStyle w:val="TagStyle"/>
          <w:rtl/>
        </w:rPr>
        <w:t xml:space="preserve"> &lt;&lt; אורח &gt;&gt;</w:t>
      </w:r>
      <w:r w:rsidRPr="00A23938">
        <w:rPr>
          <w:rtl/>
          <w:lang w:eastAsia="he-IL"/>
        </w:rPr>
        <w:t xml:space="preserve">   </w:t>
      </w:r>
      <w:bookmarkEnd w:id="1140"/>
    </w:p>
    <w:p w:rsidR="00605F23" w:rsidRPr="00A23938" w:rsidRDefault="00605F23" w:rsidP="00605F23">
      <w:pPr>
        <w:pStyle w:val="KeepWithNext"/>
        <w:rPr>
          <w:rtl/>
          <w:lang w:eastAsia="he-IL"/>
        </w:rPr>
      </w:pPr>
    </w:p>
    <w:p w:rsidR="00605F23" w:rsidRPr="00A23938" w:rsidRDefault="00605F23" w:rsidP="00605F23">
      <w:pPr>
        <w:rPr>
          <w:rtl/>
          <w:lang w:eastAsia="he-IL"/>
        </w:rPr>
      </w:pPr>
      <w:r w:rsidRPr="00A23938">
        <w:rPr>
          <w:rFonts w:hint="cs"/>
          <w:rtl/>
          <w:lang w:eastAsia="he-IL"/>
        </w:rPr>
        <w:t>נ</w:t>
      </w:r>
      <w:bookmarkStart w:id="1141" w:name="_ETM_Q1_6833000"/>
      <w:bookmarkEnd w:id="1141"/>
      <w:r w:rsidRPr="00A23938">
        <w:rPr>
          <w:rFonts w:hint="cs"/>
          <w:rtl/>
          <w:lang w:eastAsia="he-IL"/>
        </w:rPr>
        <w:t>כון.</w:t>
      </w:r>
    </w:p>
    <w:p w:rsidR="00605F23" w:rsidRPr="00A23938" w:rsidRDefault="00605F23" w:rsidP="00605F23">
      <w:pPr>
        <w:rPr>
          <w:rtl/>
          <w:lang w:eastAsia="he-IL"/>
        </w:rPr>
      </w:pPr>
    </w:p>
    <w:p w:rsidR="00605F23" w:rsidRPr="00A23938" w:rsidRDefault="00605F23" w:rsidP="00605F23">
      <w:pPr>
        <w:pStyle w:val="a4"/>
        <w:keepNext/>
        <w:rPr>
          <w:rtl/>
        </w:rPr>
      </w:pPr>
      <w:bookmarkStart w:id="1142" w:name="ET_speaker_גור_בליי_275"/>
      <w:r w:rsidRPr="00A23938">
        <w:rPr>
          <w:rStyle w:val="TagStyle"/>
          <w:rtl/>
        </w:rPr>
        <w:t xml:space="preserve"> &lt;&lt; דובר &gt;&gt; </w:t>
      </w:r>
      <w:r w:rsidRPr="00A23938">
        <w:rPr>
          <w:rtl/>
        </w:rPr>
        <w:t xml:space="preserve">גור </w:t>
      </w:r>
      <w:proofErr w:type="spellStart"/>
      <w:r w:rsidRPr="00A23938">
        <w:rPr>
          <w:rtl/>
        </w:rPr>
        <w:t>בליי</w:t>
      </w:r>
      <w:proofErr w:type="spellEnd"/>
      <w:r w:rsidRPr="00A23938">
        <w:rPr>
          <w:rtl/>
        </w:rPr>
        <w:t>:</w:t>
      </w:r>
      <w:r w:rsidRPr="00A23938">
        <w:rPr>
          <w:rStyle w:val="TagStyle"/>
          <w:rtl/>
        </w:rPr>
        <w:t xml:space="preserve"> &lt;&lt; דובר &gt;&gt;</w:t>
      </w:r>
      <w:r w:rsidRPr="00A23938">
        <w:rPr>
          <w:rtl/>
        </w:rPr>
        <w:t xml:space="preserve">   </w:t>
      </w:r>
      <w:bookmarkEnd w:id="1142"/>
    </w:p>
    <w:p w:rsidR="00605F23" w:rsidRPr="00A23938" w:rsidRDefault="00605F23" w:rsidP="00605F23">
      <w:pPr>
        <w:pStyle w:val="KeepWithNext"/>
        <w:rPr>
          <w:rtl/>
          <w:lang w:eastAsia="he-IL"/>
        </w:rPr>
      </w:pPr>
    </w:p>
    <w:p w:rsidR="00605F23" w:rsidRPr="00A23938" w:rsidRDefault="00605F23" w:rsidP="00210ED6">
      <w:pPr>
        <w:rPr>
          <w:rtl/>
          <w:lang w:eastAsia="he-IL"/>
        </w:rPr>
      </w:pPr>
      <w:bookmarkStart w:id="1143" w:name="_ETM_Q1_6840000"/>
      <w:bookmarkEnd w:id="1143"/>
      <w:r w:rsidRPr="00A23938">
        <w:rPr>
          <w:rFonts w:hint="cs"/>
          <w:rtl/>
          <w:lang w:eastAsia="he-IL"/>
        </w:rPr>
        <w:t xml:space="preserve">אני אקרא את זה למען היעילות, ועוד </w:t>
      </w:r>
      <w:bookmarkStart w:id="1144" w:name="_ETM_Q1_6856000"/>
      <w:bookmarkEnd w:id="1144"/>
      <w:r w:rsidRPr="00A23938">
        <w:rPr>
          <w:rFonts w:hint="cs"/>
          <w:rtl/>
          <w:lang w:eastAsia="he-IL"/>
        </w:rPr>
        <w:t>נטייב את הניסוח באופן משו</w:t>
      </w:r>
      <w:r w:rsidR="00210ED6" w:rsidRPr="00A23938">
        <w:rPr>
          <w:rFonts w:hint="cs"/>
          <w:rtl/>
          <w:lang w:eastAsia="he-IL"/>
        </w:rPr>
        <w:t>ת</w:t>
      </w:r>
      <w:r w:rsidRPr="00A23938">
        <w:rPr>
          <w:rFonts w:hint="cs"/>
          <w:rtl/>
          <w:lang w:eastAsia="he-IL"/>
        </w:rPr>
        <w:t>ף.</w:t>
      </w:r>
    </w:p>
    <w:p w:rsidR="00BD401B" w:rsidRPr="00A23938" w:rsidRDefault="00BD401B" w:rsidP="00BD401B">
      <w:pPr>
        <w:pStyle w:val="HeadHatzaotHok"/>
        <w:keepNext w:val="0"/>
        <w:keepLines w:val="0"/>
        <w:rPr>
          <w:rFonts w:ascii="David" w:hAnsi="David"/>
          <w:sz w:val="26"/>
        </w:rPr>
      </w:pPr>
      <w:bookmarkStart w:id="1145" w:name="_ETM_Q1_6859000"/>
      <w:bookmarkEnd w:id="1145"/>
      <w:r w:rsidRPr="00A23938">
        <w:rPr>
          <w:rFonts w:ascii="David" w:hAnsi="David"/>
          <w:sz w:val="26"/>
          <w:rtl/>
        </w:rPr>
        <w:t xml:space="preserve">צו בתי המשפט (הוספת עניינים כלכליים), </w:t>
      </w:r>
      <w:proofErr w:type="spellStart"/>
      <w:r w:rsidRPr="00A23938">
        <w:rPr>
          <w:rFonts w:ascii="David" w:hAnsi="David"/>
          <w:sz w:val="26"/>
          <w:rtl/>
        </w:rPr>
        <w:t>התשפ"א</w:t>
      </w:r>
      <w:proofErr w:type="spellEnd"/>
      <w:r w:rsidRPr="00A23938">
        <w:rPr>
          <w:rFonts w:ascii="David" w:hAnsi="David" w:hint="cs"/>
          <w:sz w:val="26"/>
          <w:rtl/>
        </w:rPr>
        <w:t>–</w:t>
      </w:r>
      <w:r w:rsidRPr="00A23938">
        <w:rPr>
          <w:rFonts w:ascii="David" w:hAnsi="David"/>
          <w:sz w:val="26"/>
          <w:rtl/>
        </w:rPr>
        <w:t>2021</w:t>
      </w:r>
    </w:p>
    <w:tbl>
      <w:tblPr>
        <w:bidiVisual/>
        <w:tblW w:w="9081" w:type="dxa"/>
        <w:tblLayout w:type="fixed"/>
        <w:tblCellMar>
          <w:top w:w="57" w:type="dxa"/>
          <w:left w:w="0" w:type="dxa"/>
          <w:bottom w:w="57" w:type="dxa"/>
          <w:right w:w="0" w:type="dxa"/>
        </w:tblCellMar>
        <w:tblLook w:val="01E0" w:firstRow="1" w:lastRow="1" w:firstColumn="1" w:lastColumn="1" w:noHBand="0" w:noVBand="0"/>
      </w:tblPr>
      <w:tblGrid>
        <w:gridCol w:w="1871"/>
        <w:gridCol w:w="677"/>
        <w:gridCol w:w="6533"/>
      </w:tblGrid>
      <w:tr w:rsidR="00BD401B" w:rsidRPr="00A23938" w:rsidTr="00BD401B">
        <w:trPr>
          <w:cantSplit/>
          <w:trHeight w:val="60"/>
        </w:trPr>
        <w:tc>
          <w:tcPr>
            <w:tcW w:w="1871" w:type="dxa"/>
          </w:tcPr>
          <w:p w:rsidR="00BD401B" w:rsidRPr="00A23938" w:rsidRDefault="00BD401B" w:rsidP="00BD401B">
            <w:pPr>
              <w:pStyle w:val="TableSideHeading"/>
              <w:keepLines w:val="0"/>
              <w:spacing w:line="240" w:lineRule="auto"/>
              <w:rPr>
                <w:rFonts w:ascii="David" w:hAnsi="David"/>
                <w:sz w:val="24"/>
                <w:szCs w:val="24"/>
                <w:rtl/>
              </w:rPr>
            </w:pPr>
          </w:p>
          <w:p w:rsidR="00BD401B" w:rsidRPr="00A23938" w:rsidRDefault="00BD401B" w:rsidP="00BD401B">
            <w:pPr>
              <w:pStyle w:val="TableSideHeading"/>
              <w:keepLines w:val="0"/>
              <w:spacing w:line="240" w:lineRule="auto"/>
              <w:rPr>
                <w:rFonts w:ascii="David" w:hAnsi="David"/>
                <w:sz w:val="24"/>
                <w:szCs w:val="24"/>
                <w:rtl/>
              </w:rPr>
            </w:pPr>
          </w:p>
        </w:tc>
        <w:tc>
          <w:tcPr>
            <w:tcW w:w="677" w:type="dxa"/>
          </w:tcPr>
          <w:p w:rsidR="00BD401B" w:rsidRPr="00A23938" w:rsidRDefault="00BD401B" w:rsidP="00BD401B">
            <w:pPr>
              <w:pStyle w:val="TableText"/>
              <w:keepLines w:val="0"/>
              <w:spacing w:line="240" w:lineRule="auto"/>
              <w:rPr>
                <w:rFonts w:ascii="David" w:hAnsi="David"/>
                <w:sz w:val="24"/>
                <w:szCs w:val="24"/>
              </w:rPr>
            </w:pPr>
          </w:p>
        </w:tc>
        <w:tc>
          <w:tcPr>
            <w:tcW w:w="6533" w:type="dxa"/>
            <w:hideMark/>
          </w:tcPr>
          <w:p w:rsidR="00BD401B" w:rsidRPr="00A23938" w:rsidRDefault="00BD401B" w:rsidP="00BD401B">
            <w:pPr>
              <w:pStyle w:val="TableHead"/>
              <w:keepLines w:val="0"/>
              <w:spacing w:line="240" w:lineRule="auto"/>
              <w:jc w:val="both"/>
              <w:rPr>
                <w:rFonts w:ascii="David" w:hAnsi="David"/>
                <w:b w:val="0"/>
                <w:bCs w:val="0"/>
                <w:sz w:val="24"/>
                <w:szCs w:val="24"/>
              </w:rPr>
            </w:pPr>
            <w:r w:rsidRPr="00A23938">
              <w:rPr>
                <w:rFonts w:ascii="David" w:hAnsi="David"/>
                <w:b w:val="0"/>
                <w:bCs w:val="0"/>
                <w:sz w:val="24"/>
                <w:szCs w:val="24"/>
                <w:rtl/>
              </w:rPr>
              <w:t xml:space="preserve">בתוקף סמכותי לפי סעיף 42ב(ב) לחוק בתי המשפט [נוסח משולב], </w:t>
            </w:r>
            <w:proofErr w:type="spellStart"/>
            <w:r w:rsidRPr="00A23938">
              <w:rPr>
                <w:rFonts w:ascii="David" w:hAnsi="David"/>
                <w:b w:val="0"/>
                <w:bCs w:val="0"/>
                <w:sz w:val="24"/>
                <w:szCs w:val="24"/>
                <w:rtl/>
              </w:rPr>
              <w:t>התשמ"ד</w:t>
            </w:r>
            <w:proofErr w:type="spellEnd"/>
            <w:r w:rsidRPr="00A23938">
              <w:rPr>
                <w:rFonts w:ascii="David" w:hAnsi="David" w:hint="cs"/>
                <w:b w:val="0"/>
                <w:bCs w:val="0"/>
                <w:sz w:val="24"/>
                <w:szCs w:val="24"/>
                <w:rtl/>
              </w:rPr>
              <w:t>–</w:t>
            </w:r>
            <w:r w:rsidRPr="00A23938">
              <w:rPr>
                <w:rFonts w:ascii="David" w:hAnsi="David"/>
                <w:b w:val="0"/>
                <w:bCs w:val="0"/>
                <w:sz w:val="24"/>
                <w:szCs w:val="24"/>
                <w:rtl/>
              </w:rPr>
              <w:t>1984 (להלן – החוק), בהסכמת נשיאת בית המשפט העליון ובאישור ועדת החוקה חוק ומשפט של הכנסת, אני מתקין צו זה:</w:t>
            </w:r>
          </w:p>
        </w:tc>
      </w:tr>
      <w:tr w:rsidR="00BD401B" w:rsidRPr="00A23938" w:rsidTr="00BD401B">
        <w:trPr>
          <w:cantSplit/>
          <w:trHeight w:val="60"/>
        </w:trPr>
        <w:tc>
          <w:tcPr>
            <w:tcW w:w="1871" w:type="dxa"/>
            <w:hideMark/>
          </w:tcPr>
          <w:p w:rsidR="00BD401B" w:rsidRPr="00A23938" w:rsidRDefault="00BD401B" w:rsidP="00BD401B">
            <w:pPr>
              <w:pStyle w:val="TableSideHeading"/>
              <w:keepLines w:val="0"/>
              <w:spacing w:line="240" w:lineRule="auto"/>
              <w:rPr>
                <w:rFonts w:ascii="David" w:hAnsi="David"/>
                <w:sz w:val="24"/>
                <w:szCs w:val="24"/>
              </w:rPr>
            </w:pPr>
            <w:r w:rsidRPr="00A23938">
              <w:rPr>
                <w:rFonts w:ascii="David" w:hAnsi="David"/>
                <w:sz w:val="24"/>
                <w:szCs w:val="24"/>
                <w:rtl/>
              </w:rPr>
              <w:t>הגדרות</w:t>
            </w:r>
          </w:p>
        </w:tc>
        <w:tc>
          <w:tcPr>
            <w:tcW w:w="677" w:type="dxa"/>
          </w:tcPr>
          <w:p w:rsidR="00BD401B" w:rsidRPr="00A23938" w:rsidRDefault="00BD401B" w:rsidP="00BD401B">
            <w:pPr>
              <w:pStyle w:val="TableText"/>
              <w:keepLines w:val="0"/>
              <w:numPr>
                <w:ilvl w:val="0"/>
                <w:numId w:val="3"/>
              </w:numPr>
              <w:spacing w:line="240" w:lineRule="auto"/>
              <w:rPr>
                <w:rFonts w:ascii="David" w:hAnsi="David"/>
                <w:sz w:val="24"/>
                <w:szCs w:val="24"/>
              </w:rPr>
            </w:pPr>
          </w:p>
        </w:tc>
        <w:tc>
          <w:tcPr>
            <w:tcW w:w="6533" w:type="dxa"/>
            <w:hideMark/>
          </w:tcPr>
          <w:p w:rsidR="00BD401B" w:rsidRPr="00A23938" w:rsidRDefault="00BD401B" w:rsidP="00BD401B">
            <w:pPr>
              <w:pStyle w:val="TableBlock"/>
              <w:keepLines w:val="0"/>
              <w:spacing w:line="240" w:lineRule="auto"/>
              <w:rPr>
                <w:rFonts w:ascii="David" w:hAnsi="David"/>
                <w:sz w:val="24"/>
                <w:szCs w:val="24"/>
              </w:rPr>
            </w:pPr>
            <w:r w:rsidRPr="00A23938">
              <w:rPr>
                <w:rFonts w:ascii="David" w:hAnsi="David"/>
                <w:sz w:val="24"/>
                <w:szCs w:val="24"/>
                <w:rtl/>
              </w:rPr>
              <w:t>בצו זה –</w:t>
            </w:r>
          </w:p>
        </w:tc>
      </w:tr>
      <w:tr w:rsidR="00BD401B" w:rsidRPr="00A23938" w:rsidTr="00BD401B">
        <w:trPr>
          <w:cantSplit/>
          <w:trHeight w:val="60"/>
        </w:trPr>
        <w:tc>
          <w:tcPr>
            <w:tcW w:w="1871" w:type="dxa"/>
          </w:tcPr>
          <w:p w:rsidR="00BD401B" w:rsidRPr="00A23938" w:rsidRDefault="00BD401B" w:rsidP="00BD401B">
            <w:pPr>
              <w:pStyle w:val="TableSideHeading"/>
              <w:keepLines w:val="0"/>
              <w:spacing w:line="240" w:lineRule="auto"/>
              <w:rPr>
                <w:rFonts w:ascii="David" w:hAnsi="David"/>
                <w:sz w:val="24"/>
                <w:szCs w:val="24"/>
              </w:rPr>
            </w:pPr>
          </w:p>
        </w:tc>
        <w:tc>
          <w:tcPr>
            <w:tcW w:w="677" w:type="dxa"/>
          </w:tcPr>
          <w:p w:rsidR="00BD401B" w:rsidRPr="00A23938" w:rsidRDefault="00BD401B" w:rsidP="00BD401B">
            <w:pPr>
              <w:pStyle w:val="TableText"/>
              <w:spacing w:line="240" w:lineRule="auto"/>
              <w:rPr>
                <w:sz w:val="24"/>
                <w:szCs w:val="24"/>
                <w:rtl/>
              </w:rPr>
            </w:pPr>
          </w:p>
        </w:tc>
        <w:tc>
          <w:tcPr>
            <w:tcW w:w="6533" w:type="dxa"/>
            <w:hideMark/>
          </w:tcPr>
          <w:p w:rsidR="00BD401B" w:rsidRPr="00A23938" w:rsidRDefault="00BD401B" w:rsidP="00BD401B">
            <w:pPr>
              <w:pStyle w:val="TableBlock"/>
              <w:keepLines w:val="0"/>
              <w:spacing w:line="240" w:lineRule="auto"/>
              <w:rPr>
                <w:rFonts w:ascii="David" w:hAnsi="David"/>
                <w:sz w:val="24"/>
                <w:szCs w:val="24"/>
              </w:rPr>
            </w:pPr>
            <w:r w:rsidRPr="00A23938">
              <w:rPr>
                <w:rFonts w:ascii="David" w:hAnsi="David"/>
                <w:sz w:val="24"/>
                <w:szCs w:val="24"/>
                <w:rtl/>
              </w:rPr>
              <w:t xml:space="preserve">"חוק איסור הלבנת הון" – חוק איסור הלבנת הון, </w:t>
            </w:r>
            <w:proofErr w:type="spellStart"/>
            <w:r w:rsidRPr="00A23938">
              <w:rPr>
                <w:rFonts w:ascii="David" w:hAnsi="David"/>
                <w:sz w:val="24"/>
                <w:szCs w:val="24"/>
                <w:rtl/>
              </w:rPr>
              <w:t>התש"ס</w:t>
            </w:r>
            <w:proofErr w:type="spellEnd"/>
            <w:r w:rsidRPr="00A23938">
              <w:rPr>
                <w:rFonts w:ascii="David" w:hAnsi="David" w:hint="cs"/>
                <w:sz w:val="24"/>
                <w:szCs w:val="24"/>
                <w:rtl/>
              </w:rPr>
              <w:t>–</w:t>
            </w:r>
            <w:r w:rsidRPr="00A23938">
              <w:rPr>
                <w:rFonts w:ascii="David" w:hAnsi="David"/>
                <w:sz w:val="24"/>
                <w:szCs w:val="24"/>
                <w:rtl/>
              </w:rPr>
              <w:t>2000;</w:t>
            </w:r>
          </w:p>
        </w:tc>
      </w:tr>
      <w:tr w:rsidR="00BD401B" w:rsidRPr="00A23938" w:rsidTr="00BD401B">
        <w:trPr>
          <w:cantSplit/>
          <w:trHeight w:val="60"/>
        </w:trPr>
        <w:tc>
          <w:tcPr>
            <w:tcW w:w="1871" w:type="dxa"/>
          </w:tcPr>
          <w:p w:rsidR="00BD401B" w:rsidRPr="00A23938" w:rsidRDefault="00BD401B" w:rsidP="00BD401B">
            <w:pPr>
              <w:pStyle w:val="TableSideHeading"/>
              <w:keepLines w:val="0"/>
              <w:spacing w:line="240" w:lineRule="auto"/>
              <w:rPr>
                <w:rFonts w:ascii="David" w:hAnsi="David"/>
                <w:sz w:val="24"/>
                <w:szCs w:val="24"/>
                <w:rtl/>
              </w:rPr>
            </w:pPr>
          </w:p>
        </w:tc>
        <w:tc>
          <w:tcPr>
            <w:tcW w:w="677" w:type="dxa"/>
          </w:tcPr>
          <w:p w:rsidR="00BD401B" w:rsidRPr="00A23938" w:rsidRDefault="00BD401B" w:rsidP="00BD401B">
            <w:pPr>
              <w:pStyle w:val="TableText"/>
              <w:spacing w:line="240" w:lineRule="auto"/>
              <w:rPr>
                <w:rFonts w:ascii="David" w:hAnsi="David"/>
                <w:sz w:val="24"/>
                <w:szCs w:val="24"/>
                <w:rtl/>
              </w:rPr>
            </w:pPr>
          </w:p>
        </w:tc>
        <w:tc>
          <w:tcPr>
            <w:tcW w:w="6533" w:type="dxa"/>
            <w:hideMark/>
          </w:tcPr>
          <w:p w:rsidR="00BD401B" w:rsidRPr="00A23938" w:rsidRDefault="00BD401B" w:rsidP="00BD401B">
            <w:pPr>
              <w:pStyle w:val="TableBlock"/>
              <w:keepLines w:val="0"/>
              <w:spacing w:line="240" w:lineRule="auto"/>
              <w:rPr>
                <w:rFonts w:ascii="David" w:hAnsi="David"/>
                <w:sz w:val="24"/>
                <w:szCs w:val="24"/>
              </w:rPr>
            </w:pPr>
            <w:r w:rsidRPr="00A23938">
              <w:rPr>
                <w:rFonts w:ascii="David" w:hAnsi="David"/>
                <w:sz w:val="24"/>
                <w:szCs w:val="24"/>
                <w:rtl/>
              </w:rPr>
              <w:t xml:space="preserve">"חוק מס ערך מוסף" – חוק מס ערך מוסף, </w:t>
            </w:r>
            <w:proofErr w:type="spellStart"/>
            <w:r w:rsidRPr="00A23938">
              <w:rPr>
                <w:rFonts w:ascii="David" w:hAnsi="David"/>
                <w:sz w:val="24"/>
                <w:szCs w:val="24"/>
                <w:rtl/>
              </w:rPr>
              <w:t>התשל"ו</w:t>
            </w:r>
            <w:proofErr w:type="spellEnd"/>
            <w:r w:rsidRPr="00A23938">
              <w:rPr>
                <w:rFonts w:ascii="David" w:hAnsi="David" w:hint="cs"/>
                <w:sz w:val="24"/>
                <w:szCs w:val="24"/>
                <w:rtl/>
              </w:rPr>
              <w:t>–</w:t>
            </w:r>
            <w:r w:rsidRPr="00A23938">
              <w:rPr>
                <w:rFonts w:ascii="David" w:hAnsi="David"/>
                <w:sz w:val="24"/>
                <w:szCs w:val="24"/>
                <w:rtl/>
              </w:rPr>
              <w:t>1975;</w:t>
            </w:r>
          </w:p>
        </w:tc>
      </w:tr>
      <w:tr w:rsidR="00BD401B" w:rsidRPr="00A23938" w:rsidTr="00BD401B">
        <w:trPr>
          <w:cantSplit/>
          <w:trHeight w:val="60"/>
        </w:trPr>
        <w:tc>
          <w:tcPr>
            <w:tcW w:w="1871" w:type="dxa"/>
          </w:tcPr>
          <w:p w:rsidR="00BD401B" w:rsidRPr="00A23938" w:rsidRDefault="00BD401B" w:rsidP="00BD401B">
            <w:pPr>
              <w:pStyle w:val="TableSideHeading"/>
              <w:keepLines w:val="0"/>
              <w:spacing w:line="240" w:lineRule="auto"/>
              <w:rPr>
                <w:rFonts w:ascii="David" w:hAnsi="David"/>
                <w:sz w:val="24"/>
                <w:szCs w:val="24"/>
                <w:rtl/>
              </w:rPr>
            </w:pPr>
          </w:p>
        </w:tc>
        <w:tc>
          <w:tcPr>
            <w:tcW w:w="677" w:type="dxa"/>
          </w:tcPr>
          <w:p w:rsidR="00BD401B" w:rsidRPr="00A23938" w:rsidRDefault="00BD401B" w:rsidP="00BD401B">
            <w:pPr>
              <w:pStyle w:val="TableText"/>
              <w:spacing w:line="240" w:lineRule="auto"/>
              <w:rPr>
                <w:sz w:val="24"/>
                <w:szCs w:val="24"/>
                <w:rtl/>
              </w:rPr>
            </w:pPr>
          </w:p>
        </w:tc>
        <w:tc>
          <w:tcPr>
            <w:tcW w:w="6533" w:type="dxa"/>
            <w:hideMark/>
          </w:tcPr>
          <w:p w:rsidR="00BD401B" w:rsidRPr="00A23938" w:rsidRDefault="00BD401B" w:rsidP="00BD401B">
            <w:pPr>
              <w:pStyle w:val="TableBlockOutdent"/>
              <w:spacing w:line="240" w:lineRule="auto"/>
              <w:rPr>
                <w:sz w:val="24"/>
                <w:szCs w:val="24"/>
              </w:rPr>
            </w:pPr>
            <w:r w:rsidRPr="00A23938">
              <w:rPr>
                <w:sz w:val="24"/>
                <w:szCs w:val="24"/>
                <w:rtl/>
              </w:rPr>
              <w:t xml:space="preserve">"ערר על הליכי תפיסה" </w:t>
            </w:r>
            <w:r w:rsidRPr="00A23938">
              <w:rPr>
                <w:rFonts w:hint="cs"/>
                <w:sz w:val="24"/>
                <w:szCs w:val="24"/>
                <w:rtl/>
              </w:rPr>
              <w:t>–</w:t>
            </w:r>
            <w:r w:rsidRPr="00A23938">
              <w:rPr>
                <w:sz w:val="24"/>
                <w:szCs w:val="24"/>
                <w:rtl/>
              </w:rPr>
              <w:t xml:space="preserve"> </w:t>
            </w:r>
            <w:r w:rsidRPr="00A23938">
              <w:rPr>
                <w:rFonts w:ascii="David" w:hAnsi="David"/>
                <w:sz w:val="24"/>
                <w:szCs w:val="24"/>
                <w:rtl/>
              </w:rPr>
              <w:t>ערר על החלטה שניתנה בבית משפט השלום בבקשה לתפיסה של חפץ לפי סעיף 26 לחוק איסור הלבנת הון יחד עם סעיפים 32, 34 או 35 לפקודת סדר הדין הפלילי (מעצר וחיפוש) [נוסח חדש]</w:t>
            </w:r>
            <w:r w:rsidRPr="00A23938">
              <w:rPr>
                <w:sz w:val="24"/>
                <w:szCs w:val="24"/>
                <w:rtl/>
              </w:rPr>
              <w:t xml:space="preserve">, </w:t>
            </w:r>
            <w:proofErr w:type="spellStart"/>
            <w:r w:rsidRPr="00A23938">
              <w:rPr>
                <w:sz w:val="24"/>
                <w:szCs w:val="24"/>
                <w:rtl/>
              </w:rPr>
              <w:t>התשכ"ט</w:t>
            </w:r>
            <w:proofErr w:type="spellEnd"/>
            <w:r w:rsidRPr="00A23938">
              <w:rPr>
                <w:sz w:val="24"/>
                <w:szCs w:val="24"/>
                <w:rtl/>
              </w:rPr>
              <w:t>–1969;</w:t>
            </w:r>
          </w:p>
        </w:tc>
      </w:tr>
    </w:tbl>
    <w:p w:rsidR="00BD401B" w:rsidRPr="00A23938" w:rsidRDefault="00BD401B" w:rsidP="00605F23">
      <w:pPr>
        <w:rPr>
          <w:rtl/>
          <w:lang w:eastAsia="he-IL"/>
        </w:rPr>
      </w:pPr>
    </w:p>
    <w:p w:rsidR="00210ED6" w:rsidRPr="00A23938" w:rsidRDefault="00BD401B" w:rsidP="00605F23">
      <w:pPr>
        <w:rPr>
          <w:rtl/>
          <w:lang w:eastAsia="he-IL"/>
        </w:rPr>
      </w:pPr>
      <w:bookmarkStart w:id="1146" w:name="_ETM_Q1_6899000"/>
      <w:bookmarkEnd w:id="1146"/>
      <w:r w:rsidRPr="00A23938">
        <w:rPr>
          <w:rFonts w:hint="cs"/>
          <w:rtl/>
          <w:lang w:eastAsia="he-IL"/>
        </w:rPr>
        <w:t xml:space="preserve">שוב אני אומר, </w:t>
      </w:r>
      <w:bookmarkStart w:id="1147" w:name="_ETM_Q1_6897000"/>
      <w:bookmarkEnd w:id="1147"/>
      <w:r w:rsidRPr="00A23938">
        <w:rPr>
          <w:rFonts w:hint="cs"/>
          <w:rtl/>
          <w:lang w:eastAsia="he-IL"/>
        </w:rPr>
        <w:t>אנחנו נחדד את הנושא, אבל חשבתי משהו ברוח הזאת:</w:t>
      </w:r>
    </w:p>
    <w:p w:rsidR="00BD401B" w:rsidRPr="00A23938" w:rsidRDefault="00BD401B" w:rsidP="00605F23">
      <w:pPr>
        <w:rPr>
          <w:rtl/>
          <w:lang w:eastAsia="he-IL"/>
        </w:rPr>
      </w:pPr>
    </w:p>
    <w:tbl>
      <w:tblPr>
        <w:bidiVisual/>
        <w:tblW w:w="908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4714"/>
      </w:tblGrid>
      <w:tr w:rsidR="00BD401B" w:rsidRPr="00A23938" w:rsidTr="00BD401B">
        <w:trPr>
          <w:cantSplit/>
          <w:trHeight w:val="60"/>
        </w:trPr>
        <w:tc>
          <w:tcPr>
            <w:tcW w:w="1871" w:type="dxa"/>
            <w:hideMark/>
          </w:tcPr>
          <w:p w:rsidR="00BD401B" w:rsidRPr="00A23938" w:rsidRDefault="00BD401B" w:rsidP="00BD401B">
            <w:pPr>
              <w:pStyle w:val="TableSideHeading"/>
              <w:keepLines w:val="0"/>
              <w:spacing w:line="240" w:lineRule="auto"/>
              <w:rPr>
                <w:rFonts w:ascii="David" w:hAnsi="David"/>
                <w:sz w:val="24"/>
                <w:szCs w:val="24"/>
              </w:rPr>
            </w:pPr>
            <w:bookmarkStart w:id="1148" w:name="_ETM_Q1_6834000"/>
            <w:bookmarkEnd w:id="1148"/>
            <w:r w:rsidRPr="00A23938">
              <w:rPr>
                <w:rFonts w:ascii="David" w:hAnsi="David"/>
                <w:sz w:val="24"/>
                <w:szCs w:val="24"/>
                <w:rtl/>
              </w:rPr>
              <w:t>עניין כלכלי</w:t>
            </w:r>
          </w:p>
        </w:tc>
        <w:tc>
          <w:tcPr>
            <w:tcW w:w="624" w:type="dxa"/>
          </w:tcPr>
          <w:p w:rsidR="00BD401B" w:rsidRPr="00A23938" w:rsidRDefault="00BD401B" w:rsidP="00BD401B">
            <w:pPr>
              <w:pStyle w:val="TableText"/>
              <w:keepLines w:val="0"/>
              <w:numPr>
                <w:ilvl w:val="0"/>
                <w:numId w:val="3"/>
              </w:numPr>
              <w:autoSpaceDE/>
              <w:adjustRightInd/>
              <w:spacing w:line="240" w:lineRule="auto"/>
              <w:ind w:right="0"/>
              <w:contextualSpacing/>
              <w:rPr>
                <w:rFonts w:ascii="David" w:hAnsi="David"/>
                <w:sz w:val="24"/>
                <w:szCs w:val="24"/>
              </w:rPr>
            </w:pPr>
          </w:p>
        </w:tc>
        <w:tc>
          <w:tcPr>
            <w:tcW w:w="6586" w:type="dxa"/>
            <w:gridSpan w:val="4"/>
            <w:hideMark/>
          </w:tcPr>
          <w:p w:rsidR="00BD401B" w:rsidRPr="00A23938" w:rsidRDefault="00BD401B" w:rsidP="00BD401B">
            <w:pPr>
              <w:pStyle w:val="TableBlock"/>
              <w:numPr>
                <w:ilvl w:val="0"/>
                <w:numId w:val="4"/>
              </w:numPr>
              <w:tabs>
                <w:tab w:val="left" w:pos="624"/>
              </w:tabs>
              <w:spacing w:line="240" w:lineRule="auto"/>
              <w:rPr>
                <w:rFonts w:ascii="David" w:hAnsi="David"/>
                <w:sz w:val="24"/>
                <w:szCs w:val="24"/>
              </w:rPr>
            </w:pPr>
            <w:r w:rsidRPr="00A23938">
              <w:rPr>
                <w:rFonts w:ascii="David" w:hAnsi="David"/>
                <w:sz w:val="24"/>
                <w:szCs w:val="24"/>
                <w:rtl/>
              </w:rPr>
              <w:t xml:space="preserve">מבלי לגרוע מהאמור בסעיף 42ב(א) לחוק, אישום או ערר על הליכי תפיסה </w:t>
            </w:r>
            <w:r w:rsidRPr="00A23938">
              <w:rPr>
                <w:rFonts w:ascii="David" w:hAnsi="David" w:hint="cs"/>
                <w:sz w:val="24"/>
                <w:szCs w:val="24"/>
                <w:rtl/>
              </w:rPr>
              <w:t xml:space="preserve">הוא עניין </w:t>
            </w:r>
            <w:bookmarkStart w:id="1149" w:name="_ETM_Q1_6907000"/>
            <w:bookmarkEnd w:id="1149"/>
            <w:r w:rsidRPr="00A23938">
              <w:rPr>
                <w:rFonts w:ascii="David" w:hAnsi="David" w:hint="cs"/>
                <w:sz w:val="24"/>
                <w:szCs w:val="24"/>
                <w:rtl/>
              </w:rPr>
              <w:t>כלכלי, אם</w:t>
            </w:r>
            <w:r w:rsidRPr="00A23938">
              <w:rPr>
                <w:rFonts w:ascii="David" w:hAnsi="David"/>
                <w:sz w:val="24"/>
                <w:szCs w:val="24"/>
                <w:rtl/>
              </w:rPr>
              <w:t xml:space="preserve"> </w:t>
            </w:r>
            <w:r w:rsidRPr="00A23938">
              <w:rPr>
                <w:rFonts w:ascii="David" w:hAnsi="David" w:hint="cs"/>
                <w:sz w:val="24"/>
                <w:szCs w:val="24"/>
                <w:rtl/>
              </w:rPr>
              <w:t>מ</w:t>
            </w:r>
            <w:r w:rsidRPr="00A23938">
              <w:rPr>
                <w:rFonts w:ascii="David" w:hAnsi="David"/>
                <w:sz w:val="24"/>
                <w:szCs w:val="24"/>
                <w:rtl/>
              </w:rPr>
              <w:t>תקיים לגביו ה</w:t>
            </w:r>
            <w:r w:rsidRPr="00A23938">
              <w:rPr>
                <w:rFonts w:ascii="David" w:hAnsi="David" w:hint="cs"/>
                <w:sz w:val="24"/>
                <w:szCs w:val="24"/>
                <w:rtl/>
              </w:rPr>
              <w:t>אומר להלן.</w:t>
            </w:r>
            <w:bookmarkStart w:id="1150" w:name="_ETM_Q1_6913000"/>
            <w:bookmarkEnd w:id="1150"/>
          </w:p>
        </w:tc>
      </w:tr>
      <w:tr w:rsidR="00BD401B" w:rsidRPr="00A23938" w:rsidTr="00BD401B">
        <w:trPr>
          <w:cantSplit/>
          <w:trHeight w:val="60"/>
        </w:trPr>
        <w:tc>
          <w:tcPr>
            <w:tcW w:w="1871" w:type="dxa"/>
          </w:tcPr>
          <w:p w:rsidR="00BD401B" w:rsidRPr="00A23938" w:rsidRDefault="00BD401B" w:rsidP="00BD401B">
            <w:pPr>
              <w:pStyle w:val="TableSideHeading"/>
              <w:spacing w:line="240" w:lineRule="auto"/>
              <w:rPr>
                <w:rFonts w:ascii="David" w:hAnsi="David"/>
                <w:sz w:val="24"/>
                <w:szCs w:val="24"/>
              </w:rPr>
            </w:pPr>
          </w:p>
        </w:tc>
        <w:tc>
          <w:tcPr>
            <w:tcW w:w="624" w:type="dxa"/>
          </w:tcPr>
          <w:p w:rsidR="00BD401B" w:rsidRPr="00A23938" w:rsidRDefault="00BD401B" w:rsidP="00BD401B">
            <w:pPr>
              <w:pStyle w:val="TableText"/>
              <w:spacing w:line="240" w:lineRule="auto"/>
              <w:rPr>
                <w:rFonts w:ascii="David" w:hAnsi="David"/>
                <w:sz w:val="24"/>
                <w:szCs w:val="24"/>
              </w:rPr>
            </w:pPr>
          </w:p>
        </w:tc>
        <w:tc>
          <w:tcPr>
            <w:tcW w:w="624" w:type="dxa"/>
          </w:tcPr>
          <w:p w:rsidR="00BD401B" w:rsidRPr="00A23938" w:rsidRDefault="00BD401B" w:rsidP="00BD401B">
            <w:pPr>
              <w:pStyle w:val="TableText"/>
              <w:spacing w:line="240" w:lineRule="auto"/>
              <w:rPr>
                <w:rFonts w:ascii="David" w:hAnsi="David"/>
                <w:sz w:val="24"/>
                <w:szCs w:val="24"/>
              </w:rPr>
            </w:pPr>
          </w:p>
        </w:tc>
        <w:tc>
          <w:tcPr>
            <w:tcW w:w="5962" w:type="dxa"/>
            <w:gridSpan w:val="3"/>
            <w:hideMark/>
          </w:tcPr>
          <w:p w:rsidR="00BD401B" w:rsidRPr="00A23938" w:rsidRDefault="00BD401B" w:rsidP="00BD401B">
            <w:pPr>
              <w:pStyle w:val="TableBlock"/>
              <w:numPr>
                <w:ilvl w:val="0"/>
                <w:numId w:val="5"/>
              </w:numPr>
              <w:tabs>
                <w:tab w:val="left" w:pos="624"/>
              </w:tabs>
              <w:spacing w:line="240" w:lineRule="auto"/>
              <w:rPr>
                <w:rFonts w:ascii="David" w:hAnsi="David"/>
                <w:sz w:val="24"/>
                <w:szCs w:val="24"/>
              </w:rPr>
            </w:pPr>
            <w:r w:rsidRPr="00A23938">
              <w:rPr>
                <w:rFonts w:ascii="David" w:hAnsi="David"/>
                <w:sz w:val="24"/>
                <w:szCs w:val="24"/>
                <w:rtl/>
              </w:rPr>
              <w:t>לגבי ערר על הליכי תפיסה</w:t>
            </w:r>
            <w:r w:rsidRPr="00A23938">
              <w:rPr>
                <w:rFonts w:ascii="David" w:hAnsi="David" w:hint="cs"/>
                <w:sz w:val="24"/>
                <w:szCs w:val="24"/>
                <w:rtl/>
              </w:rPr>
              <w:t xml:space="preserve"> שהוגש על ידי חשוד או נאשם או </w:t>
            </w:r>
            <w:bookmarkStart w:id="1151" w:name="_ETM_Q1_6917000"/>
            <w:bookmarkEnd w:id="1151"/>
            <w:r w:rsidRPr="00A23938">
              <w:rPr>
                <w:rFonts w:ascii="David" w:hAnsi="David" w:hint="cs"/>
                <w:sz w:val="24"/>
                <w:szCs w:val="24"/>
                <w:rtl/>
              </w:rPr>
              <w:t xml:space="preserve">טוען לזכות ברשות </w:t>
            </w:r>
            <w:r w:rsidRPr="00A23938">
              <w:rPr>
                <w:rFonts w:ascii="David" w:hAnsi="David"/>
                <w:sz w:val="24"/>
                <w:szCs w:val="24"/>
                <w:rtl/>
              </w:rPr>
              <w:t>–</w:t>
            </w:r>
            <w:r w:rsidRPr="00A23938">
              <w:rPr>
                <w:rFonts w:ascii="David" w:hAnsi="David" w:hint="cs"/>
                <w:sz w:val="24"/>
                <w:szCs w:val="24"/>
                <w:rtl/>
              </w:rPr>
              <w:t xml:space="preserve"> כי זה יורד מהרישא </w:t>
            </w:r>
            <w:r w:rsidRPr="00A23938">
              <w:rPr>
                <w:rFonts w:ascii="David" w:hAnsi="David" w:hint="eastAsia"/>
                <w:sz w:val="24"/>
                <w:szCs w:val="24"/>
                <w:rtl/>
              </w:rPr>
              <w:t>–</w:t>
            </w:r>
            <w:r w:rsidRPr="00A23938">
              <w:rPr>
                <w:rFonts w:ascii="David" w:hAnsi="David"/>
                <w:sz w:val="24"/>
                <w:szCs w:val="24"/>
                <w:rtl/>
              </w:rPr>
              <w:t xml:space="preserve"> מתקיימים לגביו כל אלה – </w:t>
            </w:r>
          </w:p>
        </w:tc>
      </w:tr>
      <w:tr w:rsidR="00BD401B" w:rsidRPr="00A23938" w:rsidTr="00BD401B">
        <w:trPr>
          <w:cantSplit/>
          <w:trHeight w:val="60"/>
        </w:trPr>
        <w:tc>
          <w:tcPr>
            <w:tcW w:w="1871" w:type="dxa"/>
          </w:tcPr>
          <w:p w:rsidR="00BD401B" w:rsidRPr="00A23938" w:rsidRDefault="00BD401B" w:rsidP="00BD401B">
            <w:pPr>
              <w:pStyle w:val="TableSideHeading"/>
              <w:spacing w:line="240" w:lineRule="auto"/>
              <w:rPr>
                <w:rFonts w:ascii="David" w:hAnsi="David"/>
                <w:sz w:val="24"/>
                <w:szCs w:val="24"/>
              </w:rPr>
            </w:pPr>
          </w:p>
        </w:tc>
        <w:tc>
          <w:tcPr>
            <w:tcW w:w="624" w:type="dxa"/>
          </w:tcPr>
          <w:p w:rsidR="00BD401B" w:rsidRPr="00A23938" w:rsidRDefault="00BD401B" w:rsidP="00BD401B">
            <w:pPr>
              <w:pStyle w:val="TableText"/>
              <w:spacing w:line="240" w:lineRule="auto"/>
              <w:rPr>
                <w:rFonts w:ascii="David" w:hAnsi="David"/>
                <w:sz w:val="24"/>
                <w:szCs w:val="24"/>
              </w:rPr>
            </w:pPr>
          </w:p>
        </w:tc>
        <w:tc>
          <w:tcPr>
            <w:tcW w:w="624" w:type="dxa"/>
          </w:tcPr>
          <w:p w:rsidR="00BD401B" w:rsidRPr="00A23938" w:rsidRDefault="00BD401B" w:rsidP="00BD401B">
            <w:pPr>
              <w:pStyle w:val="TableText"/>
              <w:spacing w:line="240" w:lineRule="auto"/>
              <w:rPr>
                <w:rFonts w:ascii="David" w:hAnsi="David"/>
                <w:sz w:val="24"/>
                <w:szCs w:val="24"/>
              </w:rPr>
            </w:pPr>
          </w:p>
        </w:tc>
        <w:tc>
          <w:tcPr>
            <w:tcW w:w="624" w:type="dxa"/>
          </w:tcPr>
          <w:p w:rsidR="00BD401B" w:rsidRPr="00A23938" w:rsidRDefault="00BD401B" w:rsidP="00BD401B">
            <w:pPr>
              <w:pStyle w:val="TableText"/>
              <w:spacing w:line="240" w:lineRule="auto"/>
              <w:rPr>
                <w:rFonts w:ascii="David" w:hAnsi="David"/>
                <w:sz w:val="24"/>
                <w:szCs w:val="24"/>
              </w:rPr>
            </w:pPr>
          </w:p>
        </w:tc>
        <w:tc>
          <w:tcPr>
            <w:tcW w:w="5338" w:type="dxa"/>
            <w:gridSpan w:val="2"/>
            <w:hideMark/>
          </w:tcPr>
          <w:p w:rsidR="00BD401B" w:rsidRPr="00A23938" w:rsidRDefault="00BD401B" w:rsidP="00BD401B">
            <w:pPr>
              <w:pStyle w:val="TableBlock"/>
              <w:numPr>
                <w:ilvl w:val="0"/>
                <w:numId w:val="6"/>
              </w:numPr>
              <w:tabs>
                <w:tab w:val="left" w:pos="624"/>
              </w:tabs>
              <w:spacing w:line="240" w:lineRule="auto"/>
              <w:rPr>
                <w:rFonts w:ascii="David" w:hAnsi="David"/>
                <w:sz w:val="24"/>
                <w:szCs w:val="24"/>
              </w:rPr>
            </w:pPr>
            <w:r w:rsidRPr="00A23938">
              <w:rPr>
                <w:rFonts w:ascii="David" w:hAnsi="David"/>
                <w:sz w:val="24"/>
                <w:szCs w:val="24"/>
                <w:rtl/>
              </w:rPr>
              <w:t xml:space="preserve">האדם נחשד בעבירה לפי סעיף 3 לחוק איסור הלבנת הון שלגביה נתפס רכוש הנאמד בסכום של 5 מיליון שקלים חדשים לפחות; </w:t>
            </w:r>
          </w:p>
        </w:tc>
      </w:tr>
      <w:tr w:rsidR="00BD401B" w:rsidRPr="00A23938" w:rsidTr="00BD401B">
        <w:trPr>
          <w:cantSplit/>
          <w:trHeight w:val="60"/>
        </w:trPr>
        <w:tc>
          <w:tcPr>
            <w:tcW w:w="1871" w:type="dxa"/>
          </w:tcPr>
          <w:p w:rsidR="00BD401B" w:rsidRPr="00A23938" w:rsidRDefault="00BD401B" w:rsidP="00BD401B">
            <w:pPr>
              <w:pStyle w:val="TableSideHeading"/>
              <w:spacing w:line="240" w:lineRule="auto"/>
              <w:rPr>
                <w:rFonts w:ascii="David" w:hAnsi="David"/>
                <w:sz w:val="24"/>
                <w:szCs w:val="24"/>
              </w:rPr>
            </w:pPr>
          </w:p>
        </w:tc>
        <w:tc>
          <w:tcPr>
            <w:tcW w:w="624" w:type="dxa"/>
          </w:tcPr>
          <w:p w:rsidR="00BD401B" w:rsidRPr="00A23938" w:rsidRDefault="00BD401B" w:rsidP="00BD401B">
            <w:pPr>
              <w:pStyle w:val="TableText"/>
              <w:spacing w:line="240" w:lineRule="auto"/>
              <w:rPr>
                <w:rFonts w:ascii="David" w:hAnsi="David"/>
                <w:sz w:val="24"/>
                <w:szCs w:val="24"/>
              </w:rPr>
            </w:pPr>
          </w:p>
        </w:tc>
        <w:tc>
          <w:tcPr>
            <w:tcW w:w="624" w:type="dxa"/>
          </w:tcPr>
          <w:p w:rsidR="00BD401B" w:rsidRPr="00A23938" w:rsidRDefault="00BD401B" w:rsidP="00BD401B">
            <w:pPr>
              <w:pStyle w:val="TableText"/>
              <w:spacing w:line="240" w:lineRule="auto"/>
              <w:rPr>
                <w:rFonts w:ascii="David" w:hAnsi="David"/>
                <w:sz w:val="24"/>
                <w:szCs w:val="24"/>
              </w:rPr>
            </w:pPr>
          </w:p>
        </w:tc>
        <w:tc>
          <w:tcPr>
            <w:tcW w:w="624" w:type="dxa"/>
          </w:tcPr>
          <w:p w:rsidR="00BD401B" w:rsidRPr="00A23938" w:rsidRDefault="00BD401B" w:rsidP="00BD401B">
            <w:pPr>
              <w:pStyle w:val="TableText"/>
              <w:spacing w:line="240" w:lineRule="auto"/>
              <w:rPr>
                <w:rFonts w:ascii="David" w:hAnsi="David"/>
                <w:sz w:val="24"/>
                <w:szCs w:val="24"/>
              </w:rPr>
            </w:pPr>
          </w:p>
        </w:tc>
        <w:tc>
          <w:tcPr>
            <w:tcW w:w="5338" w:type="dxa"/>
            <w:gridSpan w:val="2"/>
          </w:tcPr>
          <w:p w:rsidR="00BD401B" w:rsidRPr="00A23938" w:rsidRDefault="00BD401B" w:rsidP="00BD401B">
            <w:pPr>
              <w:pStyle w:val="TableBlock"/>
              <w:numPr>
                <w:ilvl w:val="0"/>
                <w:numId w:val="6"/>
              </w:numPr>
              <w:tabs>
                <w:tab w:val="left" w:pos="624"/>
              </w:tabs>
              <w:spacing w:line="240" w:lineRule="auto"/>
              <w:rPr>
                <w:rFonts w:ascii="David" w:hAnsi="David"/>
                <w:sz w:val="24"/>
                <w:szCs w:val="24"/>
              </w:rPr>
            </w:pPr>
            <w:r w:rsidRPr="00A23938">
              <w:rPr>
                <w:rFonts w:ascii="David" w:hAnsi="David" w:hint="cs"/>
                <w:sz w:val="24"/>
                <w:szCs w:val="24"/>
                <w:rtl/>
              </w:rPr>
              <w:t xml:space="preserve">פרקליט מחוז </w:t>
            </w:r>
            <w:bookmarkStart w:id="1152" w:name="_ETM_Q1_6931000"/>
            <w:bookmarkEnd w:id="1152"/>
            <w:r w:rsidRPr="00A23938">
              <w:rPr>
                <w:rFonts w:ascii="David" w:hAnsi="David" w:hint="cs"/>
                <w:sz w:val="24"/>
                <w:szCs w:val="24"/>
                <w:rtl/>
              </w:rPr>
              <w:t>או פרקליט מדינה הודיעו בתוך שבעה ימים ש</w:t>
            </w:r>
            <w:r w:rsidRPr="00A23938">
              <w:rPr>
                <w:rFonts w:ascii="David" w:hAnsi="David"/>
                <w:sz w:val="24"/>
                <w:szCs w:val="24"/>
                <w:rtl/>
              </w:rPr>
              <w:t xml:space="preserve">הערר </w:t>
            </w:r>
            <w:r w:rsidRPr="00A23938">
              <w:rPr>
                <w:rFonts w:ascii="David" w:hAnsi="David" w:hint="cs"/>
                <w:sz w:val="24"/>
                <w:szCs w:val="24"/>
                <w:rtl/>
              </w:rPr>
              <w:t>מ</w:t>
            </w:r>
            <w:r w:rsidRPr="00A23938">
              <w:rPr>
                <w:rFonts w:ascii="David" w:hAnsi="David"/>
                <w:sz w:val="24"/>
                <w:szCs w:val="24"/>
                <w:rtl/>
              </w:rPr>
              <w:t>עלה שאלות עובדתיות ומשפטיות מורכבות בעלות אופי כלכלי.</w:t>
            </w:r>
          </w:p>
          <w:p w:rsidR="00BD401B" w:rsidRPr="00A23938" w:rsidRDefault="00BD401B" w:rsidP="00BD401B">
            <w:pPr>
              <w:pStyle w:val="TableBlock"/>
              <w:tabs>
                <w:tab w:val="clear" w:pos="624"/>
              </w:tabs>
              <w:spacing w:line="240" w:lineRule="auto"/>
              <w:rPr>
                <w:rFonts w:ascii="David" w:hAnsi="David"/>
                <w:sz w:val="24"/>
                <w:szCs w:val="24"/>
              </w:rPr>
            </w:pPr>
          </w:p>
        </w:tc>
      </w:tr>
      <w:tr w:rsidR="00BD401B" w:rsidRPr="00A23938" w:rsidTr="00BD401B">
        <w:trPr>
          <w:cantSplit/>
          <w:trHeight w:val="60"/>
        </w:trPr>
        <w:tc>
          <w:tcPr>
            <w:tcW w:w="1871" w:type="dxa"/>
          </w:tcPr>
          <w:p w:rsidR="00BD401B" w:rsidRPr="00A23938" w:rsidRDefault="00BD401B" w:rsidP="00BD401B">
            <w:pPr>
              <w:pStyle w:val="TableSideHeading"/>
              <w:spacing w:line="240" w:lineRule="auto"/>
              <w:rPr>
                <w:rFonts w:ascii="David" w:hAnsi="David"/>
                <w:sz w:val="24"/>
                <w:szCs w:val="24"/>
                <w:rtl/>
              </w:rPr>
            </w:pPr>
          </w:p>
        </w:tc>
        <w:tc>
          <w:tcPr>
            <w:tcW w:w="624" w:type="dxa"/>
          </w:tcPr>
          <w:p w:rsidR="00BD401B" w:rsidRPr="00A23938" w:rsidRDefault="00BD401B" w:rsidP="00BD401B">
            <w:pPr>
              <w:pStyle w:val="TableText"/>
              <w:spacing w:line="240" w:lineRule="auto"/>
              <w:rPr>
                <w:rFonts w:ascii="David" w:hAnsi="David"/>
                <w:sz w:val="24"/>
                <w:szCs w:val="24"/>
              </w:rPr>
            </w:pPr>
          </w:p>
        </w:tc>
        <w:tc>
          <w:tcPr>
            <w:tcW w:w="624" w:type="dxa"/>
          </w:tcPr>
          <w:p w:rsidR="00BD401B" w:rsidRPr="00A23938" w:rsidRDefault="00BD401B" w:rsidP="00BD401B">
            <w:pPr>
              <w:pStyle w:val="TableText"/>
              <w:spacing w:line="240" w:lineRule="auto"/>
              <w:rPr>
                <w:rFonts w:ascii="David" w:hAnsi="David"/>
                <w:sz w:val="24"/>
                <w:szCs w:val="24"/>
              </w:rPr>
            </w:pPr>
          </w:p>
        </w:tc>
        <w:tc>
          <w:tcPr>
            <w:tcW w:w="5962" w:type="dxa"/>
            <w:gridSpan w:val="3"/>
            <w:hideMark/>
          </w:tcPr>
          <w:p w:rsidR="00BD401B" w:rsidRPr="00A23938" w:rsidRDefault="00BD401B" w:rsidP="00BD401B">
            <w:pPr>
              <w:pStyle w:val="TableBlock"/>
              <w:numPr>
                <w:ilvl w:val="0"/>
                <w:numId w:val="5"/>
              </w:numPr>
              <w:tabs>
                <w:tab w:val="left" w:pos="624"/>
              </w:tabs>
              <w:spacing w:line="240" w:lineRule="auto"/>
              <w:rPr>
                <w:rFonts w:ascii="David" w:hAnsi="David"/>
                <w:sz w:val="24"/>
                <w:szCs w:val="24"/>
              </w:rPr>
            </w:pPr>
            <w:r w:rsidRPr="00A23938">
              <w:rPr>
                <w:rFonts w:ascii="David" w:hAnsi="David"/>
                <w:sz w:val="24"/>
                <w:szCs w:val="24"/>
                <w:rtl/>
              </w:rPr>
              <w:t xml:space="preserve">לגבי אישום, מתקיימים לגביו כל  אלה  – </w:t>
            </w:r>
          </w:p>
        </w:tc>
      </w:tr>
      <w:tr w:rsidR="00BD401B" w:rsidRPr="00A23938" w:rsidTr="00BD401B">
        <w:trPr>
          <w:cantSplit/>
          <w:trHeight w:val="60"/>
        </w:trPr>
        <w:tc>
          <w:tcPr>
            <w:tcW w:w="1871" w:type="dxa"/>
          </w:tcPr>
          <w:p w:rsidR="00BD401B" w:rsidRPr="00A23938" w:rsidRDefault="00BD401B" w:rsidP="00BD401B">
            <w:pPr>
              <w:pStyle w:val="TableSideHeading"/>
              <w:spacing w:line="240" w:lineRule="auto"/>
              <w:rPr>
                <w:rFonts w:ascii="David" w:hAnsi="David"/>
                <w:sz w:val="24"/>
                <w:szCs w:val="24"/>
              </w:rPr>
            </w:pPr>
          </w:p>
        </w:tc>
        <w:tc>
          <w:tcPr>
            <w:tcW w:w="624" w:type="dxa"/>
          </w:tcPr>
          <w:p w:rsidR="00BD401B" w:rsidRPr="00A23938" w:rsidRDefault="00BD401B" w:rsidP="00BD401B">
            <w:pPr>
              <w:pStyle w:val="TableText"/>
              <w:spacing w:line="240" w:lineRule="auto"/>
              <w:rPr>
                <w:rFonts w:ascii="David" w:hAnsi="David"/>
                <w:sz w:val="24"/>
                <w:szCs w:val="24"/>
              </w:rPr>
            </w:pPr>
          </w:p>
        </w:tc>
        <w:tc>
          <w:tcPr>
            <w:tcW w:w="624" w:type="dxa"/>
          </w:tcPr>
          <w:p w:rsidR="00BD401B" w:rsidRPr="00A23938" w:rsidRDefault="00BD401B" w:rsidP="00BD401B">
            <w:pPr>
              <w:pStyle w:val="TableText"/>
              <w:spacing w:line="240" w:lineRule="auto"/>
              <w:rPr>
                <w:rFonts w:ascii="David" w:hAnsi="David"/>
                <w:sz w:val="24"/>
                <w:szCs w:val="24"/>
              </w:rPr>
            </w:pPr>
          </w:p>
        </w:tc>
        <w:tc>
          <w:tcPr>
            <w:tcW w:w="624" w:type="dxa"/>
          </w:tcPr>
          <w:p w:rsidR="00BD401B" w:rsidRPr="00A23938" w:rsidRDefault="00BD401B" w:rsidP="00BD401B">
            <w:pPr>
              <w:pStyle w:val="TableText"/>
              <w:spacing w:line="240" w:lineRule="auto"/>
              <w:rPr>
                <w:rFonts w:ascii="David" w:hAnsi="David"/>
                <w:sz w:val="24"/>
                <w:szCs w:val="24"/>
              </w:rPr>
            </w:pPr>
          </w:p>
        </w:tc>
        <w:tc>
          <w:tcPr>
            <w:tcW w:w="5338" w:type="dxa"/>
            <w:gridSpan w:val="2"/>
            <w:hideMark/>
          </w:tcPr>
          <w:p w:rsidR="00BD401B" w:rsidRPr="00A23938" w:rsidRDefault="00BD401B" w:rsidP="00BD401B">
            <w:pPr>
              <w:pStyle w:val="TableBlock"/>
              <w:numPr>
                <w:ilvl w:val="0"/>
                <w:numId w:val="7"/>
              </w:numPr>
              <w:tabs>
                <w:tab w:val="left" w:pos="624"/>
              </w:tabs>
              <w:spacing w:line="240" w:lineRule="auto"/>
              <w:rPr>
                <w:rFonts w:ascii="David" w:hAnsi="David"/>
                <w:sz w:val="24"/>
                <w:szCs w:val="24"/>
              </w:rPr>
            </w:pPr>
            <w:r w:rsidRPr="00A23938">
              <w:rPr>
                <w:rFonts w:ascii="David" w:hAnsi="David"/>
                <w:sz w:val="24"/>
                <w:szCs w:val="24"/>
                <w:rtl/>
              </w:rPr>
              <w:t>לנאשם מיוחסת עבירה מהעבירות המפורטות להלן –</w:t>
            </w:r>
          </w:p>
        </w:tc>
      </w:tr>
      <w:tr w:rsidR="00BD401B" w:rsidRPr="00A23938" w:rsidTr="00BD401B">
        <w:trPr>
          <w:cantSplit/>
          <w:trHeight w:val="60"/>
        </w:trPr>
        <w:tc>
          <w:tcPr>
            <w:tcW w:w="1871" w:type="dxa"/>
          </w:tcPr>
          <w:p w:rsidR="00BD401B" w:rsidRPr="00A23938" w:rsidRDefault="00BD401B" w:rsidP="00BD401B">
            <w:pPr>
              <w:pStyle w:val="TableSideHeading"/>
              <w:spacing w:line="240" w:lineRule="auto"/>
              <w:rPr>
                <w:rFonts w:ascii="David" w:hAnsi="David"/>
                <w:sz w:val="24"/>
                <w:szCs w:val="24"/>
              </w:rPr>
            </w:pPr>
          </w:p>
        </w:tc>
        <w:tc>
          <w:tcPr>
            <w:tcW w:w="624" w:type="dxa"/>
          </w:tcPr>
          <w:p w:rsidR="00BD401B" w:rsidRPr="00A23938" w:rsidRDefault="00BD401B" w:rsidP="00BD401B">
            <w:pPr>
              <w:pStyle w:val="TableText"/>
              <w:spacing w:line="240" w:lineRule="auto"/>
              <w:rPr>
                <w:rFonts w:ascii="David" w:hAnsi="David"/>
                <w:sz w:val="24"/>
                <w:szCs w:val="24"/>
              </w:rPr>
            </w:pPr>
          </w:p>
        </w:tc>
        <w:tc>
          <w:tcPr>
            <w:tcW w:w="624" w:type="dxa"/>
          </w:tcPr>
          <w:p w:rsidR="00BD401B" w:rsidRPr="00A23938" w:rsidRDefault="00BD401B" w:rsidP="00BD401B">
            <w:pPr>
              <w:pStyle w:val="TableText"/>
              <w:spacing w:line="240" w:lineRule="auto"/>
              <w:rPr>
                <w:rFonts w:ascii="David" w:hAnsi="David"/>
                <w:sz w:val="24"/>
                <w:szCs w:val="24"/>
              </w:rPr>
            </w:pPr>
          </w:p>
        </w:tc>
        <w:tc>
          <w:tcPr>
            <w:tcW w:w="624" w:type="dxa"/>
          </w:tcPr>
          <w:p w:rsidR="00BD401B" w:rsidRPr="00A23938" w:rsidRDefault="00BD401B" w:rsidP="00BD401B">
            <w:pPr>
              <w:pStyle w:val="TableText"/>
              <w:spacing w:line="240" w:lineRule="auto"/>
              <w:rPr>
                <w:rFonts w:ascii="David" w:hAnsi="David"/>
                <w:sz w:val="24"/>
                <w:szCs w:val="24"/>
              </w:rPr>
            </w:pPr>
          </w:p>
        </w:tc>
        <w:tc>
          <w:tcPr>
            <w:tcW w:w="624" w:type="dxa"/>
          </w:tcPr>
          <w:p w:rsidR="00BD401B" w:rsidRPr="00A23938" w:rsidRDefault="00BD401B" w:rsidP="00BD401B">
            <w:pPr>
              <w:pStyle w:val="TableText"/>
              <w:spacing w:line="240" w:lineRule="auto"/>
              <w:rPr>
                <w:rFonts w:ascii="David" w:hAnsi="David"/>
                <w:sz w:val="24"/>
                <w:szCs w:val="24"/>
              </w:rPr>
            </w:pPr>
          </w:p>
        </w:tc>
        <w:tc>
          <w:tcPr>
            <w:tcW w:w="4714" w:type="dxa"/>
            <w:hideMark/>
          </w:tcPr>
          <w:p w:rsidR="00BD401B" w:rsidRPr="00A23938" w:rsidRDefault="00BD401B" w:rsidP="00BD401B">
            <w:pPr>
              <w:pStyle w:val="TableBlock"/>
              <w:spacing w:line="240" w:lineRule="auto"/>
              <w:rPr>
                <w:rFonts w:ascii="David" w:hAnsi="David"/>
                <w:sz w:val="24"/>
                <w:szCs w:val="24"/>
              </w:rPr>
            </w:pPr>
            <w:r w:rsidRPr="00A23938">
              <w:rPr>
                <w:rFonts w:ascii="David" w:hAnsi="David"/>
                <w:sz w:val="24"/>
                <w:szCs w:val="24"/>
                <w:rtl/>
              </w:rPr>
              <w:t xml:space="preserve">(1) עבירה לפי סעיף 3 לחוק איסור הלבנת הון שהוגשה לגביה בקשת חילוט בשווי רכוש הנאמד בסכום של 5 מיליון שקלים חדשים לפחות;  </w:t>
            </w:r>
          </w:p>
        </w:tc>
      </w:tr>
      <w:tr w:rsidR="00BD401B" w:rsidRPr="00A23938" w:rsidTr="00BD401B">
        <w:trPr>
          <w:cantSplit/>
          <w:trHeight w:val="60"/>
        </w:trPr>
        <w:tc>
          <w:tcPr>
            <w:tcW w:w="1871" w:type="dxa"/>
          </w:tcPr>
          <w:p w:rsidR="00BD401B" w:rsidRPr="00A23938" w:rsidRDefault="00BD401B" w:rsidP="00BD401B">
            <w:pPr>
              <w:pStyle w:val="TableSideHeading"/>
              <w:spacing w:line="240" w:lineRule="auto"/>
              <w:rPr>
                <w:rFonts w:ascii="David" w:hAnsi="David"/>
                <w:sz w:val="24"/>
                <w:szCs w:val="24"/>
              </w:rPr>
            </w:pPr>
          </w:p>
        </w:tc>
        <w:tc>
          <w:tcPr>
            <w:tcW w:w="624" w:type="dxa"/>
          </w:tcPr>
          <w:p w:rsidR="00BD401B" w:rsidRPr="00A23938" w:rsidRDefault="00BD401B" w:rsidP="00BD401B">
            <w:pPr>
              <w:pStyle w:val="TableText"/>
              <w:spacing w:line="240" w:lineRule="auto"/>
              <w:rPr>
                <w:rFonts w:ascii="David" w:hAnsi="David"/>
                <w:sz w:val="24"/>
                <w:szCs w:val="24"/>
              </w:rPr>
            </w:pPr>
          </w:p>
        </w:tc>
        <w:tc>
          <w:tcPr>
            <w:tcW w:w="624" w:type="dxa"/>
          </w:tcPr>
          <w:p w:rsidR="00BD401B" w:rsidRPr="00A23938" w:rsidRDefault="00BD401B" w:rsidP="00BD401B">
            <w:pPr>
              <w:pStyle w:val="TableText"/>
              <w:spacing w:line="240" w:lineRule="auto"/>
              <w:rPr>
                <w:rFonts w:ascii="David" w:hAnsi="David"/>
                <w:sz w:val="24"/>
                <w:szCs w:val="24"/>
              </w:rPr>
            </w:pPr>
          </w:p>
        </w:tc>
        <w:tc>
          <w:tcPr>
            <w:tcW w:w="624" w:type="dxa"/>
          </w:tcPr>
          <w:p w:rsidR="00BD401B" w:rsidRPr="00A23938" w:rsidRDefault="00BD401B" w:rsidP="00BD401B">
            <w:pPr>
              <w:pStyle w:val="TableText"/>
              <w:spacing w:line="240" w:lineRule="auto"/>
              <w:rPr>
                <w:rFonts w:ascii="David" w:hAnsi="David"/>
                <w:sz w:val="24"/>
                <w:szCs w:val="24"/>
              </w:rPr>
            </w:pPr>
          </w:p>
        </w:tc>
        <w:tc>
          <w:tcPr>
            <w:tcW w:w="624" w:type="dxa"/>
          </w:tcPr>
          <w:p w:rsidR="00BD401B" w:rsidRPr="00A23938" w:rsidRDefault="00BD401B" w:rsidP="00BD401B">
            <w:pPr>
              <w:pStyle w:val="TableText"/>
              <w:spacing w:line="240" w:lineRule="auto"/>
              <w:rPr>
                <w:rFonts w:ascii="David" w:hAnsi="David"/>
                <w:sz w:val="24"/>
                <w:szCs w:val="24"/>
              </w:rPr>
            </w:pPr>
          </w:p>
        </w:tc>
        <w:tc>
          <w:tcPr>
            <w:tcW w:w="4714" w:type="dxa"/>
            <w:hideMark/>
          </w:tcPr>
          <w:p w:rsidR="00BD401B" w:rsidRPr="00A23938" w:rsidRDefault="00BD401B" w:rsidP="00BD401B">
            <w:pPr>
              <w:pStyle w:val="TableBlock"/>
              <w:spacing w:line="240" w:lineRule="auto"/>
              <w:rPr>
                <w:rFonts w:ascii="David" w:hAnsi="David"/>
                <w:sz w:val="24"/>
                <w:szCs w:val="24"/>
              </w:rPr>
            </w:pPr>
            <w:r w:rsidRPr="00A23938">
              <w:rPr>
                <w:rFonts w:ascii="David" w:hAnsi="David"/>
                <w:sz w:val="24"/>
                <w:szCs w:val="24"/>
                <w:rtl/>
              </w:rPr>
              <w:t>(2) עבירה לפי סעיף 220 לפקודת מס הכנסה אשר שווי העבירה הוא בסכום העולה על 10 מיליון שקלים חדשים;</w:t>
            </w:r>
          </w:p>
        </w:tc>
      </w:tr>
      <w:tr w:rsidR="00BD401B" w:rsidRPr="00A23938" w:rsidTr="00BD401B">
        <w:trPr>
          <w:cantSplit/>
          <w:trHeight w:val="60"/>
        </w:trPr>
        <w:tc>
          <w:tcPr>
            <w:tcW w:w="1871" w:type="dxa"/>
          </w:tcPr>
          <w:p w:rsidR="00BD401B" w:rsidRPr="00A23938" w:rsidRDefault="00BD401B" w:rsidP="00BD401B">
            <w:pPr>
              <w:pStyle w:val="TableSideHeading"/>
              <w:spacing w:line="240" w:lineRule="auto"/>
              <w:rPr>
                <w:rFonts w:ascii="David" w:hAnsi="David"/>
                <w:sz w:val="24"/>
                <w:szCs w:val="24"/>
                <w:rtl/>
              </w:rPr>
            </w:pPr>
          </w:p>
        </w:tc>
        <w:tc>
          <w:tcPr>
            <w:tcW w:w="624" w:type="dxa"/>
          </w:tcPr>
          <w:p w:rsidR="00BD401B" w:rsidRPr="00A23938" w:rsidRDefault="00BD401B" w:rsidP="00BD401B">
            <w:pPr>
              <w:pStyle w:val="TableText"/>
              <w:spacing w:line="240" w:lineRule="auto"/>
              <w:rPr>
                <w:rFonts w:ascii="David" w:hAnsi="David"/>
                <w:sz w:val="24"/>
                <w:szCs w:val="24"/>
              </w:rPr>
            </w:pPr>
          </w:p>
        </w:tc>
        <w:tc>
          <w:tcPr>
            <w:tcW w:w="624" w:type="dxa"/>
          </w:tcPr>
          <w:p w:rsidR="00BD401B" w:rsidRPr="00A23938" w:rsidRDefault="00BD401B" w:rsidP="00BD401B">
            <w:pPr>
              <w:pStyle w:val="TableText"/>
              <w:spacing w:line="240" w:lineRule="auto"/>
              <w:rPr>
                <w:rFonts w:ascii="David" w:hAnsi="David"/>
                <w:sz w:val="24"/>
                <w:szCs w:val="24"/>
              </w:rPr>
            </w:pPr>
          </w:p>
        </w:tc>
        <w:tc>
          <w:tcPr>
            <w:tcW w:w="624" w:type="dxa"/>
          </w:tcPr>
          <w:p w:rsidR="00BD401B" w:rsidRPr="00A23938" w:rsidRDefault="00BD401B" w:rsidP="00BD401B">
            <w:pPr>
              <w:pStyle w:val="TableText"/>
              <w:spacing w:line="240" w:lineRule="auto"/>
              <w:rPr>
                <w:rFonts w:ascii="David" w:hAnsi="David"/>
                <w:sz w:val="24"/>
                <w:szCs w:val="24"/>
              </w:rPr>
            </w:pPr>
          </w:p>
        </w:tc>
        <w:tc>
          <w:tcPr>
            <w:tcW w:w="624" w:type="dxa"/>
          </w:tcPr>
          <w:p w:rsidR="00BD401B" w:rsidRPr="00A23938" w:rsidRDefault="00BD401B" w:rsidP="00BD401B">
            <w:pPr>
              <w:pStyle w:val="TableText"/>
              <w:spacing w:line="240" w:lineRule="auto"/>
              <w:rPr>
                <w:rFonts w:ascii="David" w:hAnsi="David"/>
                <w:sz w:val="24"/>
                <w:szCs w:val="24"/>
              </w:rPr>
            </w:pPr>
          </w:p>
        </w:tc>
        <w:tc>
          <w:tcPr>
            <w:tcW w:w="4714" w:type="dxa"/>
            <w:hideMark/>
          </w:tcPr>
          <w:p w:rsidR="00BD401B" w:rsidRPr="00A23938" w:rsidRDefault="00BD401B" w:rsidP="00BD401B">
            <w:pPr>
              <w:pStyle w:val="TableBlock"/>
              <w:tabs>
                <w:tab w:val="clear" w:pos="624"/>
              </w:tabs>
              <w:spacing w:line="240" w:lineRule="auto"/>
              <w:rPr>
                <w:rFonts w:ascii="David" w:hAnsi="David"/>
                <w:sz w:val="24"/>
                <w:szCs w:val="24"/>
              </w:rPr>
            </w:pPr>
            <w:r w:rsidRPr="00A23938">
              <w:rPr>
                <w:rFonts w:ascii="David" w:hAnsi="David"/>
                <w:sz w:val="24"/>
                <w:szCs w:val="24"/>
                <w:rtl/>
              </w:rPr>
              <w:t>(3) עבירה לפי סעיף 117(ב) לחוק מס ערך מוסף, שנעברה בנסיבות מחמירות ואשר שווי העבירה הוא בסכום העולה על 10 מיליון שקלים חדשים.</w:t>
            </w:r>
          </w:p>
        </w:tc>
      </w:tr>
      <w:tr w:rsidR="00BD401B" w:rsidRPr="00A23938" w:rsidTr="00BD401B">
        <w:trPr>
          <w:cantSplit/>
          <w:trHeight w:val="60"/>
        </w:trPr>
        <w:tc>
          <w:tcPr>
            <w:tcW w:w="1871" w:type="dxa"/>
          </w:tcPr>
          <w:p w:rsidR="00BD401B" w:rsidRPr="00A23938" w:rsidRDefault="00BD401B" w:rsidP="00BD401B">
            <w:pPr>
              <w:pStyle w:val="TableSideHeading"/>
              <w:spacing w:line="240" w:lineRule="auto"/>
              <w:rPr>
                <w:rFonts w:ascii="David" w:hAnsi="David"/>
                <w:sz w:val="24"/>
                <w:szCs w:val="24"/>
                <w:rtl/>
              </w:rPr>
            </w:pPr>
          </w:p>
        </w:tc>
        <w:tc>
          <w:tcPr>
            <w:tcW w:w="624" w:type="dxa"/>
          </w:tcPr>
          <w:p w:rsidR="00BD401B" w:rsidRPr="00A23938" w:rsidRDefault="00BD401B" w:rsidP="00BD401B">
            <w:pPr>
              <w:pStyle w:val="TableText"/>
              <w:spacing w:line="240" w:lineRule="auto"/>
              <w:rPr>
                <w:rFonts w:ascii="David" w:hAnsi="David"/>
                <w:sz w:val="24"/>
                <w:szCs w:val="24"/>
              </w:rPr>
            </w:pPr>
          </w:p>
        </w:tc>
        <w:tc>
          <w:tcPr>
            <w:tcW w:w="624" w:type="dxa"/>
          </w:tcPr>
          <w:p w:rsidR="00BD401B" w:rsidRPr="00A23938" w:rsidRDefault="00BD401B" w:rsidP="00BD401B">
            <w:pPr>
              <w:pStyle w:val="TableText"/>
              <w:spacing w:line="240" w:lineRule="auto"/>
              <w:rPr>
                <w:rFonts w:ascii="David" w:hAnsi="David"/>
                <w:sz w:val="24"/>
                <w:szCs w:val="24"/>
              </w:rPr>
            </w:pPr>
          </w:p>
        </w:tc>
        <w:tc>
          <w:tcPr>
            <w:tcW w:w="624" w:type="dxa"/>
          </w:tcPr>
          <w:p w:rsidR="00BD401B" w:rsidRPr="00A23938" w:rsidRDefault="00BD401B" w:rsidP="00BD401B">
            <w:pPr>
              <w:pStyle w:val="TableText"/>
              <w:spacing w:line="240" w:lineRule="auto"/>
              <w:rPr>
                <w:rFonts w:ascii="David" w:hAnsi="David"/>
                <w:sz w:val="24"/>
                <w:szCs w:val="24"/>
              </w:rPr>
            </w:pPr>
          </w:p>
        </w:tc>
        <w:tc>
          <w:tcPr>
            <w:tcW w:w="5338" w:type="dxa"/>
            <w:gridSpan w:val="2"/>
            <w:hideMark/>
          </w:tcPr>
          <w:p w:rsidR="00BD401B" w:rsidRPr="00A23938" w:rsidRDefault="00BD401B" w:rsidP="00BD401B">
            <w:pPr>
              <w:pStyle w:val="TableBlock"/>
              <w:tabs>
                <w:tab w:val="clear" w:pos="624"/>
              </w:tabs>
              <w:spacing w:line="240" w:lineRule="auto"/>
              <w:rPr>
                <w:rFonts w:ascii="David" w:hAnsi="David"/>
                <w:sz w:val="24"/>
                <w:szCs w:val="24"/>
              </w:rPr>
            </w:pPr>
            <w:r w:rsidRPr="00A23938">
              <w:rPr>
                <w:rFonts w:ascii="David" w:hAnsi="David"/>
                <w:sz w:val="24"/>
                <w:szCs w:val="24"/>
                <w:rtl/>
              </w:rPr>
              <w:t>בסעיף קטן זה, "שווי העבירה" – בעבירה לפי סעיף 117(ב) לחוק מס ערך מוסף – המס לגביו נעברה עבירת המס, ובעבירה לפי סעיף 220 לפקודת מס הכנסה – ההכנסה לגביה נעברה עבירת המס.</w:t>
            </w:r>
          </w:p>
        </w:tc>
      </w:tr>
    </w:tbl>
    <w:p w:rsidR="00176649" w:rsidRPr="00A23938" w:rsidRDefault="00176649">
      <w:pPr>
        <w:rPr>
          <w:rtl/>
        </w:rPr>
      </w:pPr>
    </w:p>
    <w:p w:rsidR="00176649" w:rsidRPr="00A23938" w:rsidRDefault="00176649">
      <w:pPr>
        <w:rPr>
          <w:rtl/>
        </w:rPr>
      </w:pPr>
      <w:r w:rsidRPr="00A23938">
        <w:rPr>
          <w:rFonts w:hint="cs"/>
          <w:rtl/>
        </w:rPr>
        <w:t xml:space="preserve">פה זה הכנסה </w:t>
      </w:r>
      <w:bookmarkStart w:id="1153" w:name="_ETM_Q1_6982000"/>
      <w:bookmarkEnd w:id="1153"/>
      <w:r w:rsidRPr="00A23938">
        <w:rPr>
          <w:rFonts w:hint="cs"/>
          <w:rtl/>
        </w:rPr>
        <w:t>ולא - - -</w:t>
      </w:r>
    </w:p>
    <w:p w:rsidR="00176649" w:rsidRPr="00A23938" w:rsidRDefault="00176649">
      <w:pPr>
        <w:rPr>
          <w:rtl/>
        </w:rPr>
      </w:pPr>
    </w:p>
    <w:p w:rsidR="00176649" w:rsidRPr="00A23938" w:rsidRDefault="00176649" w:rsidP="00176649">
      <w:pPr>
        <w:pStyle w:val="af9"/>
        <w:keepNext/>
      </w:pPr>
      <w:bookmarkStart w:id="1154" w:name="ET_guest_635381_276"/>
      <w:r w:rsidRPr="00A23938">
        <w:rPr>
          <w:rStyle w:val="TagStyle"/>
          <w:rtl/>
        </w:rPr>
        <w:t xml:space="preserve"> &lt;&lt; אורח &gt;&gt; </w:t>
      </w:r>
      <w:r w:rsidRPr="00A23938">
        <w:rPr>
          <w:rtl/>
        </w:rPr>
        <w:t>לילך וגנר:</w:t>
      </w:r>
      <w:r w:rsidRPr="00A23938">
        <w:rPr>
          <w:rStyle w:val="TagStyle"/>
          <w:rtl/>
        </w:rPr>
        <w:t xml:space="preserve"> &lt;&lt; אורח &gt;&gt;</w:t>
      </w:r>
      <w:r w:rsidRPr="00A23938">
        <w:rPr>
          <w:rtl/>
        </w:rPr>
        <w:t xml:space="preserve">   </w:t>
      </w:r>
      <w:bookmarkEnd w:id="1154"/>
    </w:p>
    <w:p w:rsidR="00176649" w:rsidRPr="00A23938" w:rsidRDefault="00176649" w:rsidP="00176649">
      <w:pPr>
        <w:pStyle w:val="KeepWithNext"/>
        <w:rPr>
          <w:rtl/>
        </w:rPr>
      </w:pPr>
    </w:p>
    <w:p w:rsidR="00176649" w:rsidRPr="00A23938" w:rsidRDefault="00176649" w:rsidP="00176649">
      <w:pPr>
        <w:rPr>
          <w:rtl/>
        </w:rPr>
      </w:pPr>
      <w:bookmarkStart w:id="1155" w:name="_ETM_Q1_6984000"/>
      <w:bookmarkEnd w:id="1155"/>
      <w:r w:rsidRPr="00A23938">
        <w:rPr>
          <w:rFonts w:hint="cs"/>
          <w:rtl/>
        </w:rPr>
        <w:t>כמו בתוספת לחוק איסור הלבנת הון.</w:t>
      </w:r>
    </w:p>
    <w:p w:rsidR="00176649" w:rsidRPr="00A23938" w:rsidRDefault="00176649" w:rsidP="00176649">
      <w:pPr>
        <w:rPr>
          <w:rtl/>
        </w:rPr>
      </w:pPr>
    </w:p>
    <w:p w:rsidR="00176649" w:rsidRPr="00A23938" w:rsidRDefault="00176649" w:rsidP="00176649">
      <w:pPr>
        <w:pStyle w:val="a4"/>
        <w:keepNext/>
      </w:pPr>
      <w:bookmarkStart w:id="1156" w:name="ET_speaker_גור_בליי_277"/>
      <w:r w:rsidRPr="00A23938">
        <w:rPr>
          <w:rStyle w:val="TagStyle"/>
          <w:rtl/>
        </w:rPr>
        <w:t xml:space="preserve"> &lt;&lt; דובר &gt;&gt; </w:t>
      </w:r>
      <w:r w:rsidRPr="00A23938">
        <w:rPr>
          <w:rtl/>
        </w:rPr>
        <w:t xml:space="preserve">גור </w:t>
      </w:r>
      <w:proofErr w:type="spellStart"/>
      <w:r w:rsidRPr="00A23938">
        <w:rPr>
          <w:rtl/>
        </w:rPr>
        <w:t>בליי</w:t>
      </w:r>
      <w:proofErr w:type="spellEnd"/>
      <w:r w:rsidRPr="00A23938">
        <w:rPr>
          <w:rtl/>
        </w:rPr>
        <w:t>:</w:t>
      </w:r>
      <w:r w:rsidRPr="00A23938">
        <w:rPr>
          <w:rStyle w:val="TagStyle"/>
          <w:rtl/>
        </w:rPr>
        <w:t xml:space="preserve"> &lt;&lt; דובר &gt;&gt;</w:t>
      </w:r>
      <w:r w:rsidRPr="00A23938">
        <w:rPr>
          <w:rtl/>
        </w:rPr>
        <w:t xml:space="preserve">   </w:t>
      </w:r>
      <w:bookmarkEnd w:id="1156"/>
    </w:p>
    <w:p w:rsidR="00176649" w:rsidRPr="00A23938" w:rsidRDefault="00176649" w:rsidP="00176649">
      <w:pPr>
        <w:pStyle w:val="KeepWithNext"/>
        <w:rPr>
          <w:rtl/>
          <w:lang w:eastAsia="he-IL"/>
        </w:rPr>
      </w:pPr>
    </w:p>
    <w:p w:rsidR="00176649" w:rsidRPr="00A23938" w:rsidRDefault="00176649" w:rsidP="00176649">
      <w:pPr>
        <w:rPr>
          <w:rtl/>
          <w:lang w:eastAsia="he-IL"/>
        </w:rPr>
      </w:pPr>
      <w:r w:rsidRPr="00A23938">
        <w:rPr>
          <w:rFonts w:hint="cs"/>
          <w:rtl/>
          <w:lang w:eastAsia="he-IL"/>
        </w:rPr>
        <w:t xml:space="preserve">(ב) </w:t>
      </w:r>
      <w:r w:rsidRPr="00A23938">
        <w:rPr>
          <w:rFonts w:hint="eastAsia"/>
          <w:rtl/>
          <w:lang w:eastAsia="he-IL"/>
        </w:rPr>
        <w:t>–</w:t>
      </w:r>
      <w:r w:rsidRPr="00A23938">
        <w:rPr>
          <w:rFonts w:hint="cs"/>
          <w:rtl/>
          <w:lang w:eastAsia="he-IL"/>
        </w:rPr>
        <w:t xml:space="preserve"> פה ההשלמה </w:t>
      </w:r>
      <w:bookmarkStart w:id="1157" w:name="_ETM_Q1_6992000"/>
      <w:bookmarkEnd w:id="1157"/>
      <w:r w:rsidRPr="00A23938">
        <w:rPr>
          <w:rFonts w:hint="cs"/>
          <w:rtl/>
          <w:lang w:eastAsia="he-IL"/>
        </w:rPr>
        <w:t xml:space="preserve">ממה שהורדנו למטה. </w:t>
      </w:r>
      <w:bookmarkStart w:id="1158" w:name="_ETM_Q1_6990000"/>
      <w:bookmarkEnd w:id="1158"/>
      <w:r w:rsidRPr="00A23938">
        <w:rPr>
          <w:rFonts w:hint="cs"/>
          <w:rtl/>
          <w:lang w:eastAsia="he-IL"/>
        </w:rPr>
        <w:t>שוב נסגנן את זה בעיקרון אותו דבר</w:t>
      </w:r>
      <w:bookmarkStart w:id="1159" w:name="_ETM_Q1_6993000"/>
      <w:bookmarkEnd w:id="1159"/>
      <w:r w:rsidRPr="00A23938">
        <w:rPr>
          <w:rFonts w:hint="cs"/>
          <w:rtl/>
          <w:lang w:eastAsia="he-IL"/>
        </w:rPr>
        <w:t>.</w:t>
      </w:r>
    </w:p>
    <w:p w:rsidR="00176649" w:rsidRPr="00A23938" w:rsidRDefault="00176649" w:rsidP="00176649">
      <w:pPr>
        <w:rPr>
          <w:lang w:eastAsia="he-IL"/>
        </w:rPr>
      </w:pPr>
      <w:bookmarkStart w:id="1160" w:name="_ETM_Q1_6998000"/>
      <w:bookmarkEnd w:id="1160"/>
    </w:p>
    <w:tbl>
      <w:tblPr>
        <w:bidiVisual/>
        <w:tblW w:w="908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4714"/>
      </w:tblGrid>
      <w:tr w:rsidR="00BD401B" w:rsidRPr="00A23938" w:rsidTr="00BD401B">
        <w:trPr>
          <w:cantSplit/>
          <w:trHeight w:val="60"/>
        </w:trPr>
        <w:tc>
          <w:tcPr>
            <w:tcW w:w="1871" w:type="dxa"/>
          </w:tcPr>
          <w:p w:rsidR="00BD401B" w:rsidRPr="00A23938" w:rsidRDefault="00BD401B" w:rsidP="00BD401B">
            <w:pPr>
              <w:pStyle w:val="TableSideHeading"/>
              <w:spacing w:line="240" w:lineRule="auto"/>
              <w:rPr>
                <w:rFonts w:ascii="David" w:hAnsi="David"/>
                <w:sz w:val="24"/>
                <w:szCs w:val="24"/>
                <w:rtl/>
              </w:rPr>
            </w:pPr>
          </w:p>
        </w:tc>
        <w:tc>
          <w:tcPr>
            <w:tcW w:w="624" w:type="dxa"/>
          </w:tcPr>
          <w:p w:rsidR="00BD401B" w:rsidRPr="00A23938" w:rsidRDefault="00BD401B" w:rsidP="00BD401B">
            <w:pPr>
              <w:pStyle w:val="TableText"/>
              <w:spacing w:line="240" w:lineRule="auto"/>
              <w:rPr>
                <w:rFonts w:ascii="David" w:hAnsi="David"/>
                <w:sz w:val="24"/>
                <w:szCs w:val="24"/>
              </w:rPr>
            </w:pPr>
          </w:p>
        </w:tc>
        <w:tc>
          <w:tcPr>
            <w:tcW w:w="624" w:type="dxa"/>
          </w:tcPr>
          <w:p w:rsidR="00BD401B" w:rsidRPr="00A23938" w:rsidRDefault="00BD401B" w:rsidP="00BD401B">
            <w:pPr>
              <w:pStyle w:val="TableText"/>
              <w:spacing w:line="240" w:lineRule="auto"/>
              <w:rPr>
                <w:rFonts w:ascii="David" w:hAnsi="David"/>
                <w:sz w:val="24"/>
                <w:szCs w:val="24"/>
              </w:rPr>
            </w:pPr>
          </w:p>
        </w:tc>
        <w:tc>
          <w:tcPr>
            <w:tcW w:w="624" w:type="dxa"/>
          </w:tcPr>
          <w:p w:rsidR="00BD401B" w:rsidRPr="00A23938" w:rsidRDefault="00BD401B" w:rsidP="00BD401B">
            <w:pPr>
              <w:pStyle w:val="TableText"/>
              <w:spacing w:line="240" w:lineRule="auto"/>
              <w:rPr>
                <w:rFonts w:ascii="David" w:hAnsi="David"/>
                <w:sz w:val="24"/>
                <w:szCs w:val="24"/>
              </w:rPr>
            </w:pPr>
          </w:p>
        </w:tc>
        <w:tc>
          <w:tcPr>
            <w:tcW w:w="5338" w:type="dxa"/>
            <w:gridSpan w:val="2"/>
            <w:hideMark/>
          </w:tcPr>
          <w:p w:rsidR="00BD401B" w:rsidRPr="00A23938" w:rsidRDefault="00176649" w:rsidP="00176649">
            <w:pPr>
              <w:pStyle w:val="TableBlock"/>
              <w:numPr>
                <w:ilvl w:val="0"/>
                <w:numId w:val="7"/>
              </w:numPr>
              <w:spacing w:line="240" w:lineRule="auto"/>
              <w:rPr>
                <w:rFonts w:ascii="David" w:hAnsi="David"/>
                <w:sz w:val="24"/>
                <w:szCs w:val="24"/>
              </w:rPr>
            </w:pPr>
            <w:r w:rsidRPr="00A23938">
              <w:rPr>
                <w:rFonts w:ascii="David" w:hAnsi="David"/>
                <w:sz w:val="24"/>
                <w:szCs w:val="24"/>
                <w:rtl/>
              </w:rPr>
              <w:t>פרקליט מדינה או פרקלי</w:t>
            </w:r>
            <w:r w:rsidRPr="00A23938">
              <w:rPr>
                <w:rFonts w:ascii="David" w:hAnsi="David" w:hint="cs"/>
                <w:sz w:val="24"/>
                <w:szCs w:val="24"/>
                <w:rtl/>
              </w:rPr>
              <w:t>ט</w:t>
            </w:r>
            <w:r w:rsidRPr="00A23938">
              <w:rPr>
                <w:rFonts w:ascii="David" w:hAnsi="David"/>
                <w:sz w:val="24"/>
                <w:szCs w:val="24"/>
                <w:rtl/>
              </w:rPr>
              <w:t xml:space="preserve"> מחוז הודיעו שמתקיימות אחת או יותר מהנסיבות המפורטות להלן </w:t>
            </w:r>
            <w:r w:rsidR="00BD401B" w:rsidRPr="00A23938">
              <w:rPr>
                <w:rFonts w:ascii="David" w:hAnsi="David"/>
                <w:sz w:val="24"/>
                <w:szCs w:val="24"/>
                <w:rtl/>
              </w:rPr>
              <w:t>–</w:t>
            </w:r>
          </w:p>
        </w:tc>
      </w:tr>
      <w:tr w:rsidR="00BD401B" w:rsidRPr="00A23938" w:rsidTr="00BD401B">
        <w:trPr>
          <w:cantSplit/>
          <w:trHeight w:val="60"/>
        </w:trPr>
        <w:tc>
          <w:tcPr>
            <w:tcW w:w="1871" w:type="dxa"/>
          </w:tcPr>
          <w:p w:rsidR="00BD401B" w:rsidRPr="00A23938" w:rsidRDefault="00BD401B" w:rsidP="00BD401B">
            <w:pPr>
              <w:pStyle w:val="TableSideHeading"/>
              <w:spacing w:line="240" w:lineRule="auto"/>
              <w:rPr>
                <w:rFonts w:ascii="David" w:hAnsi="David"/>
                <w:sz w:val="24"/>
                <w:szCs w:val="24"/>
              </w:rPr>
            </w:pPr>
          </w:p>
        </w:tc>
        <w:tc>
          <w:tcPr>
            <w:tcW w:w="624" w:type="dxa"/>
          </w:tcPr>
          <w:p w:rsidR="00BD401B" w:rsidRPr="00A23938" w:rsidRDefault="00BD401B" w:rsidP="00BD401B">
            <w:pPr>
              <w:pStyle w:val="TableText"/>
              <w:spacing w:line="240" w:lineRule="auto"/>
              <w:rPr>
                <w:rFonts w:ascii="David" w:hAnsi="David"/>
                <w:sz w:val="24"/>
                <w:szCs w:val="24"/>
              </w:rPr>
            </w:pPr>
          </w:p>
        </w:tc>
        <w:tc>
          <w:tcPr>
            <w:tcW w:w="624" w:type="dxa"/>
          </w:tcPr>
          <w:p w:rsidR="00BD401B" w:rsidRPr="00A23938" w:rsidRDefault="00BD401B" w:rsidP="00BD401B">
            <w:pPr>
              <w:pStyle w:val="TableText"/>
              <w:spacing w:line="240" w:lineRule="auto"/>
              <w:rPr>
                <w:rFonts w:ascii="David" w:hAnsi="David"/>
                <w:sz w:val="24"/>
                <w:szCs w:val="24"/>
              </w:rPr>
            </w:pPr>
          </w:p>
        </w:tc>
        <w:tc>
          <w:tcPr>
            <w:tcW w:w="624" w:type="dxa"/>
          </w:tcPr>
          <w:p w:rsidR="00BD401B" w:rsidRPr="00A23938" w:rsidRDefault="00BD401B" w:rsidP="00BD401B">
            <w:pPr>
              <w:pStyle w:val="TableText"/>
              <w:spacing w:line="240" w:lineRule="auto"/>
              <w:rPr>
                <w:rFonts w:ascii="David" w:hAnsi="David"/>
                <w:sz w:val="24"/>
                <w:szCs w:val="24"/>
              </w:rPr>
            </w:pPr>
          </w:p>
        </w:tc>
        <w:tc>
          <w:tcPr>
            <w:tcW w:w="624" w:type="dxa"/>
          </w:tcPr>
          <w:p w:rsidR="00BD401B" w:rsidRPr="00A23938" w:rsidRDefault="00BD401B" w:rsidP="00BD401B">
            <w:pPr>
              <w:pStyle w:val="TableText"/>
              <w:spacing w:line="240" w:lineRule="auto"/>
              <w:rPr>
                <w:rFonts w:ascii="David" w:hAnsi="David"/>
                <w:sz w:val="24"/>
                <w:szCs w:val="24"/>
              </w:rPr>
            </w:pPr>
          </w:p>
        </w:tc>
        <w:tc>
          <w:tcPr>
            <w:tcW w:w="4714" w:type="dxa"/>
            <w:hideMark/>
          </w:tcPr>
          <w:p w:rsidR="00BD401B" w:rsidRPr="00A23938" w:rsidRDefault="00BD401B" w:rsidP="00BD401B">
            <w:pPr>
              <w:pStyle w:val="TableBlock"/>
              <w:numPr>
                <w:ilvl w:val="1"/>
                <w:numId w:val="3"/>
              </w:numPr>
              <w:spacing w:line="240" w:lineRule="auto"/>
              <w:rPr>
                <w:rFonts w:ascii="David" w:hAnsi="David"/>
                <w:sz w:val="24"/>
                <w:szCs w:val="24"/>
              </w:rPr>
            </w:pPr>
            <w:r w:rsidRPr="00A23938">
              <w:rPr>
                <w:rFonts w:ascii="David" w:hAnsi="David"/>
                <w:sz w:val="24"/>
                <w:szCs w:val="24"/>
                <w:rtl/>
              </w:rPr>
              <w:t>האישום מעלה שאלות עובדתיות ומשפטיות מורכבות בעלות אופי כלכלי;</w:t>
            </w:r>
          </w:p>
        </w:tc>
      </w:tr>
      <w:tr w:rsidR="00BD401B" w:rsidRPr="00A23938" w:rsidTr="00BD401B">
        <w:trPr>
          <w:cantSplit/>
          <w:trHeight w:val="60"/>
        </w:trPr>
        <w:tc>
          <w:tcPr>
            <w:tcW w:w="1871" w:type="dxa"/>
          </w:tcPr>
          <w:p w:rsidR="00BD401B" w:rsidRPr="00A23938" w:rsidRDefault="00BD401B" w:rsidP="00BD401B">
            <w:pPr>
              <w:pStyle w:val="TableSideHeading"/>
              <w:spacing w:line="240" w:lineRule="auto"/>
              <w:rPr>
                <w:rFonts w:ascii="David" w:hAnsi="David"/>
                <w:sz w:val="24"/>
                <w:szCs w:val="24"/>
              </w:rPr>
            </w:pPr>
          </w:p>
        </w:tc>
        <w:tc>
          <w:tcPr>
            <w:tcW w:w="624" w:type="dxa"/>
          </w:tcPr>
          <w:p w:rsidR="00BD401B" w:rsidRPr="00A23938" w:rsidRDefault="00BD401B" w:rsidP="00BD401B">
            <w:pPr>
              <w:pStyle w:val="TableText"/>
              <w:spacing w:line="240" w:lineRule="auto"/>
              <w:rPr>
                <w:rFonts w:ascii="David" w:hAnsi="David"/>
                <w:sz w:val="24"/>
                <w:szCs w:val="24"/>
              </w:rPr>
            </w:pPr>
          </w:p>
        </w:tc>
        <w:tc>
          <w:tcPr>
            <w:tcW w:w="624" w:type="dxa"/>
          </w:tcPr>
          <w:p w:rsidR="00BD401B" w:rsidRPr="00A23938" w:rsidRDefault="00BD401B" w:rsidP="00BD401B">
            <w:pPr>
              <w:pStyle w:val="TableText"/>
              <w:spacing w:line="240" w:lineRule="auto"/>
              <w:rPr>
                <w:rFonts w:ascii="David" w:hAnsi="David"/>
                <w:sz w:val="24"/>
                <w:szCs w:val="24"/>
              </w:rPr>
            </w:pPr>
          </w:p>
        </w:tc>
        <w:tc>
          <w:tcPr>
            <w:tcW w:w="624" w:type="dxa"/>
          </w:tcPr>
          <w:p w:rsidR="00BD401B" w:rsidRPr="00A23938" w:rsidRDefault="00BD401B" w:rsidP="00BD401B">
            <w:pPr>
              <w:pStyle w:val="TableText"/>
              <w:spacing w:line="240" w:lineRule="auto"/>
              <w:rPr>
                <w:rFonts w:ascii="David" w:hAnsi="David"/>
                <w:sz w:val="24"/>
                <w:szCs w:val="24"/>
              </w:rPr>
            </w:pPr>
          </w:p>
        </w:tc>
        <w:tc>
          <w:tcPr>
            <w:tcW w:w="624" w:type="dxa"/>
          </w:tcPr>
          <w:p w:rsidR="00BD401B" w:rsidRPr="00A23938" w:rsidRDefault="00BD401B" w:rsidP="00BD401B">
            <w:pPr>
              <w:pStyle w:val="TableText"/>
              <w:spacing w:line="240" w:lineRule="auto"/>
              <w:rPr>
                <w:rFonts w:ascii="David" w:hAnsi="David"/>
                <w:sz w:val="24"/>
                <w:szCs w:val="24"/>
              </w:rPr>
            </w:pPr>
          </w:p>
        </w:tc>
        <w:tc>
          <w:tcPr>
            <w:tcW w:w="4714" w:type="dxa"/>
            <w:hideMark/>
          </w:tcPr>
          <w:p w:rsidR="00BD401B" w:rsidRPr="00A23938" w:rsidRDefault="00BD401B" w:rsidP="00BD401B">
            <w:pPr>
              <w:pStyle w:val="TableBlock"/>
              <w:numPr>
                <w:ilvl w:val="1"/>
                <w:numId w:val="3"/>
              </w:numPr>
              <w:spacing w:line="240" w:lineRule="auto"/>
              <w:rPr>
                <w:rFonts w:ascii="David" w:hAnsi="David"/>
                <w:sz w:val="24"/>
                <w:szCs w:val="24"/>
              </w:rPr>
            </w:pPr>
            <w:r w:rsidRPr="00A23938">
              <w:rPr>
                <w:rFonts w:ascii="David" w:hAnsi="David"/>
                <w:sz w:val="24"/>
                <w:szCs w:val="24"/>
                <w:rtl/>
              </w:rPr>
              <w:t>צפויים להתקיים בהליך דיוני הוכחות רבים לאור היקף חומרי החקירה, מספר עדי התביעה ומספר הנאשמים.</w:t>
            </w:r>
          </w:p>
        </w:tc>
      </w:tr>
    </w:tbl>
    <w:p w:rsidR="00176649" w:rsidRPr="00A23938" w:rsidRDefault="00176649">
      <w:pPr>
        <w:rPr>
          <w:rtl/>
        </w:rPr>
      </w:pPr>
    </w:p>
    <w:p w:rsidR="00176649" w:rsidRPr="00A23938" w:rsidRDefault="00176649">
      <w:pPr>
        <w:rPr>
          <w:rtl/>
        </w:rPr>
      </w:pPr>
      <w:bookmarkStart w:id="1161" w:name="_ETM_Q1_7008000"/>
      <w:bookmarkEnd w:id="1161"/>
      <w:r w:rsidRPr="00A23938">
        <w:rPr>
          <w:rFonts w:hint="cs"/>
          <w:rtl/>
        </w:rPr>
        <w:t>פה, אדוני היושב-ראש, נשארים עם הנוסח הממשלתי.</w:t>
      </w:r>
    </w:p>
    <w:p w:rsidR="00176649" w:rsidRPr="00A23938" w:rsidRDefault="00176649">
      <w:pPr>
        <w:rPr>
          <w:rtl/>
        </w:rPr>
      </w:pPr>
    </w:p>
    <w:p w:rsidR="00176649" w:rsidRPr="00A23938" w:rsidRDefault="00176649" w:rsidP="00176649">
      <w:pPr>
        <w:pStyle w:val="a4"/>
        <w:keepNext/>
      </w:pPr>
      <w:bookmarkStart w:id="1162" w:name="ET_speaker_6208_278"/>
      <w:r w:rsidRPr="00A23938">
        <w:rPr>
          <w:rStyle w:val="TagStyle"/>
          <w:rtl/>
        </w:rPr>
        <w:t xml:space="preserve"> &lt;&lt; דובר &gt;&gt; </w:t>
      </w:r>
      <w:r w:rsidRPr="00A23938">
        <w:rPr>
          <w:rtl/>
        </w:rPr>
        <w:t>שר המשפטים גדעון סער:</w:t>
      </w:r>
      <w:r w:rsidRPr="00A23938">
        <w:rPr>
          <w:rStyle w:val="TagStyle"/>
          <w:rtl/>
        </w:rPr>
        <w:t xml:space="preserve"> &lt;&lt; דובר &gt;&gt;</w:t>
      </w:r>
      <w:r w:rsidRPr="00A23938">
        <w:rPr>
          <w:rtl/>
        </w:rPr>
        <w:t xml:space="preserve">   </w:t>
      </w:r>
      <w:bookmarkEnd w:id="1162"/>
    </w:p>
    <w:p w:rsidR="00176649" w:rsidRPr="00A23938" w:rsidRDefault="00176649" w:rsidP="00176649">
      <w:pPr>
        <w:pStyle w:val="KeepWithNext"/>
        <w:rPr>
          <w:rtl/>
          <w:lang w:eastAsia="he-IL"/>
        </w:rPr>
      </w:pPr>
    </w:p>
    <w:p w:rsidR="00176649" w:rsidRPr="00A23938" w:rsidRDefault="00176649" w:rsidP="00176649">
      <w:pPr>
        <w:rPr>
          <w:rtl/>
          <w:lang w:eastAsia="he-IL"/>
        </w:rPr>
      </w:pPr>
      <w:bookmarkStart w:id="1163" w:name="_ETM_Q1_7014000"/>
      <w:bookmarkEnd w:id="1163"/>
      <w:r w:rsidRPr="00A23938">
        <w:rPr>
          <w:rFonts w:hint="cs"/>
          <w:rtl/>
          <w:lang w:eastAsia="he-IL"/>
        </w:rPr>
        <w:t>זו עמדת הממשלה. זה הצו שהממשלה העלתה לפנינו.</w:t>
      </w:r>
    </w:p>
    <w:p w:rsidR="00176649" w:rsidRPr="00A23938" w:rsidRDefault="00176649" w:rsidP="00176649">
      <w:pPr>
        <w:rPr>
          <w:rtl/>
          <w:lang w:eastAsia="he-IL"/>
        </w:rPr>
      </w:pPr>
      <w:bookmarkStart w:id="1164" w:name="_ETM_Q1_7018000"/>
      <w:bookmarkEnd w:id="1164"/>
    </w:p>
    <w:p w:rsidR="00176649" w:rsidRPr="00A23938" w:rsidRDefault="00176649" w:rsidP="00176649">
      <w:pPr>
        <w:pStyle w:val="a4"/>
        <w:keepNext/>
      </w:pPr>
      <w:bookmarkStart w:id="1165" w:name="ET_speaker_גור_בליי_279"/>
      <w:r w:rsidRPr="00A23938">
        <w:rPr>
          <w:rStyle w:val="TagStyle"/>
          <w:rtl/>
        </w:rPr>
        <w:t xml:space="preserve"> &lt;&lt; דובר &gt;&gt; </w:t>
      </w:r>
      <w:r w:rsidRPr="00A23938">
        <w:rPr>
          <w:rtl/>
        </w:rPr>
        <w:t xml:space="preserve">גור </w:t>
      </w:r>
      <w:proofErr w:type="spellStart"/>
      <w:r w:rsidRPr="00A23938">
        <w:rPr>
          <w:rtl/>
        </w:rPr>
        <w:t>בליי</w:t>
      </w:r>
      <w:proofErr w:type="spellEnd"/>
      <w:r w:rsidRPr="00A23938">
        <w:rPr>
          <w:rtl/>
        </w:rPr>
        <w:t>:</w:t>
      </w:r>
      <w:r w:rsidRPr="00A23938">
        <w:rPr>
          <w:rStyle w:val="TagStyle"/>
          <w:rtl/>
        </w:rPr>
        <w:t xml:space="preserve"> &lt;&lt; דובר &gt;&gt;</w:t>
      </w:r>
      <w:r w:rsidRPr="00A23938">
        <w:rPr>
          <w:rtl/>
        </w:rPr>
        <w:t xml:space="preserve">   </w:t>
      </w:r>
      <w:bookmarkEnd w:id="1165"/>
    </w:p>
    <w:p w:rsidR="00176649" w:rsidRPr="00A23938" w:rsidRDefault="00176649" w:rsidP="00176649">
      <w:pPr>
        <w:pStyle w:val="KeepWithNext"/>
        <w:rPr>
          <w:rtl/>
          <w:lang w:eastAsia="he-IL"/>
        </w:rPr>
      </w:pPr>
    </w:p>
    <w:p w:rsidR="00176649" w:rsidRPr="00A23938" w:rsidRDefault="00176649" w:rsidP="00176649">
      <w:pPr>
        <w:rPr>
          <w:rtl/>
          <w:lang w:eastAsia="he-IL"/>
        </w:rPr>
      </w:pPr>
      <w:bookmarkStart w:id="1166" w:name="_ETM_Q1_7019000"/>
      <w:bookmarkEnd w:id="1166"/>
      <w:r w:rsidRPr="00A23938">
        <w:rPr>
          <w:rFonts w:hint="cs"/>
          <w:rtl/>
          <w:lang w:eastAsia="he-IL"/>
        </w:rPr>
        <w:t xml:space="preserve">כעמדת שר </w:t>
      </w:r>
      <w:bookmarkStart w:id="1167" w:name="_ETM_Q1_7021000"/>
      <w:bookmarkEnd w:id="1167"/>
      <w:r w:rsidRPr="00A23938">
        <w:rPr>
          <w:rFonts w:hint="cs"/>
          <w:rtl/>
          <w:lang w:eastAsia="he-IL"/>
        </w:rPr>
        <w:t>המשפטים.</w:t>
      </w:r>
    </w:p>
    <w:p w:rsidR="00176649" w:rsidRPr="00A23938" w:rsidRDefault="00176649" w:rsidP="00176649">
      <w:pPr>
        <w:rPr>
          <w:lang w:eastAsia="he-IL"/>
        </w:rPr>
      </w:pPr>
      <w:bookmarkStart w:id="1168" w:name="_ETM_Q1_7020000"/>
      <w:bookmarkEnd w:id="1168"/>
    </w:p>
    <w:tbl>
      <w:tblPr>
        <w:bidiVisual/>
        <w:tblW w:w="908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86"/>
      </w:tblGrid>
      <w:tr w:rsidR="00BD401B" w:rsidRPr="00A23938" w:rsidTr="00BD401B">
        <w:trPr>
          <w:cantSplit/>
          <w:trHeight w:val="60"/>
        </w:trPr>
        <w:tc>
          <w:tcPr>
            <w:tcW w:w="1871" w:type="dxa"/>
          </w:tcPr>
          <w:p w:rsidR="00BD401B" w:rsidRPr="00A23938" w:rsidRDefault="00BD401B" w:rsidP="00176649">
            <w:pPr>
              <w:spacing w:line="240" w:lineRule="auto"/>
              <w:ind w:firstLine="0"/>
              <w:rPr>
                <w:rFonts w:ascii="David" w:hAnsi="David"/>
              </w:rPr>
            </w:pPr>
          </w:p>
        </w:tc>
        <w:tc>
          <w:tcPr>
            <w:tcW w:w="624" w:type="dxa"/>
          </w:tcPr>
          <w:p w:rsidR="00BD401B" w:rsidRPr="00A23938" w:rsidRDefault="00BD401B" w:rsidP="00BD401B">
            <w:pPr>
              <w:pStyle w:val="TableText"/>
              <w:spacing w:line="240" w:lineRule="auto"/>
              <w:rPr>
                <w:rFonts w:ascii="David" w:hAnsi="David"/>
                <w:sz w:val="24"/>
                <w:szCs w:val="24"/>
              </w:rPr>
            </w:pPr>
          </w:p>
        </w:tc>
        <w:tc>
          <w:tcPr>
            <w:tcW w:w="6586" w:type="dxa"/>
            <w:hideMark/>
          </w:tcPr>
          <w:p w:rsidR="00BD401B" w:rsidRPr="00A23938" w:rsidRDefault="00BD401B" w:rsidP="00176649">
            <w:pPr>
              <w:pStyle w:val="TableBlock"/>
              <w:numPr>
                <w:ilvl w:val="0"/>
                <w:numId w:val="4"/>
              </w:numPr>
              <w:tabs>
                <w:tab w:val="left" w:pos="624"/>
              </w:tabs>
              <w:spacing w:line="240" w:lineRule="auto"/>
              <w:rPr>
                <w:rFonts w:ascii="David" w:hAnsi="David"/>
                <w:sz w:val="24"/>
                <w:szCs w:val="24"/>
              </w:rPr>
            </w:pPr>
            <w:r w:rsidRPr="00A23938">
              <w:rPr>
                <w:rFonts w:ascii="David" w:hAnsi="David"/>
                <w:sz w:val="24"/>
                <w:szCs w:val="24"/>
                <w:rtl/>
              </w:rPr>
              <w:t xml:space="preserve">נשיא בית המשפט או </w:t>
            </w:r>
            <w:proofErr w:type="spellStart"/>
            <w:r w:rsidRPr="00A23938">
              <w:rPr>
                <w:rFonts w:ascii="David" w:hAnsi="David"/>
                <w:sz w:val="24"/>
                <w:szCs w:val="24"/>
                <w:rtl/>
              </w:rPr>
              <w:t>סגנו</w:t>
            </w:r>
            <w:proofErr w:type="spellEnd"/>
            <w:r w:rsidRPr="00A23938">
              <w:rPr>
                <w:rFonts w:ascii="David" w:hAnsi="David"/>
                <w:sz w:val="24"/>
                <w:szCs w:val="24"/>
                <w:rtl/>
              </w:rPr>
              <w:t>, רשאי להורות, שאישום או ערר על הליכי תפיסה, שלגביהם ניתנה החלטת פרקליט המדינה או פרקליט מחוז לפי סעיף קטן (א), לא יידונו כעניין כלכלי, אם מצא שאינם מתאימים להיקבע כעניין כאמור.</w:t>
            </w:r>
          </w:p>
        </w:tc>
      </w:tr>
      <w:tr w:rsidR="00BD401B" w:rsidRPr="00A23938" w:rsidTr="00BD401B">
        <w:trPr>
          <w:cantSplit/>
          <w:trHeight w:val="60"/>
        </w:trPr>
        <w:tc>
          <w:tcPr>
            <w:tcW w:w="1871" w:type="dxa"/>
          </w:tcPr>
          <w:p w:rsidR="00BD401B" w:rsidRPr="00A23938" w:rsidRDefault="00BD401B" w:rsidP="00BD401B">
            <w:pPr>
              <w:pStyle w:val="TableSideHeading"/>
              <w:spacing w:line="240" w:lineRule="auto"/>
              <w:rPr>
                <w:rFonts w:ascii="David" w:hAnsi="David"/>
                <w:sz w:val="24"/>
                <w:szCs w:val="24"/>
              </w:rPr>
            </w:pPr>
          </w:p>
        </w:tc>
        <w:tc>
          <w:tcPr>
            <w:tcW w:w="624" w:type="dxa"/>
          </w:tcPr>
          <w:p w:rsidR="00BD401B" w:rsidRPr="00A23938" w:rsidRDefault="00BD401B" w:rsidP="00BD401B">
            <w:pPr>
              <w:pStyle w:val="TableText"/>
              <w:spacing w:line="240" w:lineRule="auto"/>
              <w:rPr>
                <w:rFonts w:ascii="David" w:hAnsi="David"/>
                <w:sz w:val="24"/>
                <w:szCs w:val="24"/>
              </w:rPr>
            </w:pPr>
          </w:p>
        </w:tc>
        <w:tc>
          <w:tcPr>
            <w:tcW w:w="6586" w:type="dxa"/>
            <w:hideMark/>
          </w:tcPr>
          <w:p w:rsidR="00BD401B" w:rsidRPr="00A23938" w:rsidRDefault="00BD401B" w:rsidP="00176649">
            <w:pPr>
              <w:pStyle w:val="TableBlock"/>
              <w:numPr>
                <w:ilvl w:val="0"/>
                <w:numId w:val="4"/>
              </w:numPr>
              <w:tabs>
                <w:tab w:val="left" w:pos="624"/>
              </w:tabs>
              <w:spacing w:line="240" w:lineRule="auto"/>
              <w:rPr>
                <w:rFonts w:ascii="David" w:hAnsi="David"/>
                <w:sz w:val="24"/>
                <w:szCs w:val="24"/>
              </w:rPr>
            </w:pPr>
            <w:r w:rsidRPr="00A23938">
              <w:rPr>
                <w:rFonts w:ascii="David" w:hAnsi="David"/>
                <w:sz w:val="24"/>
                <w:szCs w:val="24"/>
                <w:rtl/>
              </w:rPr>
              <w:t>המגיש כתב אישום או המגיש ערר על הליכי תפיסה מטעם המאשימה לפי הוראות אלה יציין את עובדת היותו "עניין כלכלי</w:t>
            </w:r>
            <w:r w:rsidR="00176649" w:rsidRPr="00A23938">
              <w:rPr>
                <w:rFonts w:ascii="David" w:hAnsi="David" w:hint="cs"/>
                <w:sz w:val="24"/>
                <w:szCs w:val="24"/>
                <w:rtl/>
              </w:rPr>
              <w:t xml:space="preserve"> </w:t>
            </w:r>
            <w:r w:rsidR="00176649" w:rsidRPr="00A23938">
              <w:rPr>
                <w:rFonts w:ascii="David" w:hAnsi="David" w:hint="eastAsia"/>
                <w:sz w:val="24"/>
                <w:szCs w:val="24"/>
                <w:rtl/>
              </w:rPr>
              <w:t>–</w:t>
            </w:r>
            <w:r w:rsidRPr="00A23938">
              <w:rPr>
                <w:rFonts w:ascii="David" w:hAnsi="David"/>
                <w:sz w:val="24"/>
                <w:szCs w:val="24"/>
                <w:rtl/>
              </w:rPr>
              <w:t xml:space="preserve"> הליך פשיעה כלכלית" בראש כתב בי</w:t>
            </w:r>
            <w:r w:rsidR="00176649" w:rsidRPr="00A23938">
              <w:rPr>
                <w:rFonts w:ascii="David" w:hAnsi="David" w:hint="cs"/>
                <w:sz w:val="24"/>
                <w:szCs w:val="24"/>
                <w:rtl/>
              </w:rPr>
              <w:t>ת</w:t>
            </w:r>
            <w:r w:rsidRPr="00A23938">
              <w:rPr>
                <w:rFonts w:ascii="David" w:hAnsi="David"/>
                <w:sz w:val="24"/>
                <w:szCs w:val="24"/>
                <w:rtl/>
              </w:rPr>
              <w:t>-הדין, בסמוך לשם הערכאה השיפוטית שאליה מוגש כתב האישום או הערר, לפי העניין.</w:t>
            </w:r>
          </w:p>
        </w:tc>
      </w:tr>
    </w:tbl>
    <w:p w:rsidR="00176649" w:rsidRPr="00A23938" w:rsidRDefault="00176649">
      <w:pPr>
        <w:rPr>
          <w:rtl/>
        </w:rPr>
      </w:pPr>
    </w:p>
    <w:p w:rsidR="00176649" w:rsidRPr="00A23938" w:rsidRDefault="00176649">
      <w:pPr>
        <w:rPr>
          <w:rtl/>
        </w:rPr>
      </w:pPr>
      <w:bookmarkStart w:id="1169" w:name="_ETM_Q1_7049000"/>
      <w:bookmarkEnd w:id="1169"/>
      <w:r w:rsidRPr="00A23938">
        <w:rPr>
          <w:rFonts w:hint="cs"/>
          <w:rtl/>
        </w:rPr>
        <w:t>פה אני מבין שהתוספת ששלחתם לנו אתמול, ירדתם ממנה, ולכן כתוב רק:</w:t>
      </w:r>
    </w:p>
    <w:p w:rsidR="00176649" w:rsidRPr="00A23938" w:rsidRDefault="00176649">
      <w:bookmarkStart w:id="1170" w:name="_ETM_Q1_7053000"/>
      <w:bookmarkEnd w:id="1170"/>
    </w:p>
    <w:tbl>
      <w:tblPr>
        <w:bidiVisual/>
        <w:tblW w:w="9081" w:type="dxa"/>
        <w:tblLayout w:type="fixed"/>
        <w:tblCellMar>
          <w:top w:w="57" w:type="dxa"/>
          <w:left w:w="0" w:type="dxa"/>
          <w:bottom w:w="57" w:type="dxa"/>
          <w:right w:w="0" w:type="dxa"/>
        </w:tblCellMar>
        <w:tblLook w:val="01E0" w:firstRow="1" w:lastRow="1" w:firstColumn="1" w:lastColumn="1" w:noHBand="0" w:noVBand="0"/>
      </w:tblPr>
      <w:tblGrid>
        <w:gridCol w:w="1871"/>
        <w:gridCol w:w="677"/>
        <w:gridCol w:w="6533"/>
      </w:tblGrid>
      <w:tr w:rsidR="00BD401B" w:rsidRPr="00A23938" w:rsidTr="00BD401B">
        <w:trPr>
          <w:cantSplit/>
          <w:trHeight w:val="60"/>
        </w:trPr>
        <w:tc>
          <w:tcPr>
            <w:tcW w:w="1871" w:type="dxa"/>
            <w:hideMark/>
          </w:tcPr>
          <w:p w:rsidR="00BD401B" w:rsidRPr="00A23938" w:rsidRDefault="00BD401B" w:rsidP="00BD401B">
            <w:pPr>
              <w:pStyle w:val="TableSideHeading"/>
              <w:spacing w:line="240" w:lineRule="auto"/>
              <w:rPr>
                <w:rFonts w:ascii="David" w:hAnsi="David"/>
                <w:sz w:val="24"/>
                <w:szCs w:val="24"/>
                <w:rtl/>
              </w:rPr>
            </w:pPr>
            <w:r w:rsidRPr="00A23938">
              <w:rPr>
                <w:rFonts w:ascii="David" w:hAnsi="David"/>
                <w:sz w:val="24"/>
                <w:szCs w:val="24"/>
                <w:rtl/>
              </w:rPr>
              <w:t>תחילה ותחולה</w:t>
            </w:r>
          </w:p>
          <w:p w:rsidR="00BD401B" w:rsidRPr="00A23938" w:rsidRDefault="00BD401B" w:rsidP="00BD401B">
            <w:pPr>
              <w:pStyle w:val="TableSideHeading"/>
              <w:spacing w:line="240" w:lineRule="auto"/>
              <w:rPr>
                <w:rFonts w:ascii="David" w:hAnsi="David"/>
                <w:b/>
                <w:bCs/>
                <w:sz w:val="24"/>
                <w:szCs w:val="24"/>
                <w:rtl/>
              </w:rPr>
            </w:pPr>
          </w:p>
        </w:tc>
        <w:tc>
          <w:tcPr>
            <w:tcW w:w="677" w:type="dxa"/>
            <w:hideMark/>
          </w:tcPr>
          <w:p w:rsidR="00BD401B" w:rsidRPr="00A23938" w:rsidRDefault="00BD401B" w:rsidP="00BD401B">
            <w:pPr>
              <w:pStyle w:val="TableText"/>
              <w:spacing w:line="240" w:lineRule="auto"/>
              <w:rPr>
                <w:rFonts w:ascii="David" w:hAnsi="David"/>
                <w:sz w:val="24"/>
                <w:szCs w:val="24"/>
              </w:rPr>
            </w:pPr>
            <w:r w:rsidRPr="00A23938">
              <w:rPr>
                <w:rFonts w:ascii="David" w:hAnsi="David"/>
                <w:sz w:val="24"/>
                <w:szCs w:val="24"/>
                <w:rtl/>
              </w:rPr>
              <w:t>3.</w:t>
            </w:r>
          </w:p>
        </w:tc>
        <w:tc>
          <w:tcPr>
            <w:tcW w:w="6533" w:type="dxa"/>
            <w:hideMark/>
          </w:tcPr>
          <w:p w:rsidR="00BD401B" w:rsidRPr="00A23938" w:rsidRDefault="00BD401B" w:rsidP="00176649">
            <w:pPr>
              <w:pStyle w:val="TableBlock"/>
              <w:spacing w:line="240" w:lineRule="auto"/>
              <w:rPr>
                <w:rFonts w:ascii="David" w:hAnsi="David"/>
                <w:sz w:val="24"/>
                <w:szCs w:val="24"/>
              </w:rPr>
            </w:pPr>
            <w:r w:rsidRPr="00A23938">
              <w:rPr>
                <w:rFonts w:ascii="David" w:hAnsi="David"/>
                <w:sz w:val="24"/>
                <w:szCs w:val="24"/>
                <w:rtl/>
              </w:rPr>
              <w:t xml:space="preserve">תחילתו של צו זה ביום </w:t>
            </w:r>
            <w:r w:rsidR="00176649" w:rsidRPr="00A23938">
              <w:rPr>
                <w:rFonts w:ascii="David" w:hAnsi="David" w:hint="cs"/>
                <w:sz w:val="24"/>
                <w:szCs w:val="24"/>
                <w:rtl/>
              </w:rPr>
              <w:t>20 במרץ 2022</w:t>
            </w:r>
            <w:r w:rsidRPr="00A23938">
              <w:rPr>
                <w:rFonts w:ascii="David" w:hAnsi="David"/>
                <w:sz w:val="24"/>
                <w:szCs w:val="24"/>
                <w:rtl/>
              </w:rPr>
              <w:t>, והוא יחול על הליכים שנפתחו ביום התחילה או לאחריו.</w:t>
            </w:r>
          </w:p>
        </w:tc>
      </w:tr>
    </w:tbl>
    <w:p w:rsidR="00C76F97" w:rsidRPr="00A23938" w:rsidRDefault="00C76F97" w:rsidP="00C76F97">
      <w:pPr>
        <w:rPr>
          <w:rtl/>
          <w:lang w:eastAsia="he-IL"/>
        </w:rPr>
      </w:pPr>
    </w:p>
    <w:p w:rsidR="00176649" w:rsidRPr="00A23938" w:rsidRDefault="00176649" w:rsidP="00176649">
      <w:pPr>
        <w:pStyle w:val="af6"/>
        <w:keepNext/>
        <w:rPr>
          <w:rtl/>
        </w:rPr>
      </w:pPr>
      <w:bookmarkStart w:id="1171" w:name="ET_yor_6156_280"/>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1171"/>
    </w:p>
    <w:p w:rsidR="00176649" w:rsidRPr="00A23938" w:rsidRDefault="00176649" w:rsidP="00176649">
      <w:pPr>
        <w:pStyle w:val="KeepWithNext"/>
        <w:rPr>
          <w:rtl/>
          <w:lang w:eastAsia="he-IL"/>
        </w:rPr>
      </w:pPr>
    </w:p>
    <w:p w:rsidR="00904C4B" w:rsidRPr="00A23938" w:rsidRDefault="00176649" w:rsidP="008C5978">
      <w:pPr>
        <w:rPr>
          <w:rtl/>
          <w:lang w:eastAsia="he-IL"/>
        </w:rPr>
      </w:pPr>
      <w:bookmarkStart w:id="1172" w:name="_ETM_Q1_7062000"/>
      <w:bookmarkEnd w:id="1172"/>
      <w:r w:rsidRPr="00A23938">
        <w:rPr>
          <w:rFonts w:hint="cs"/>
          <w:rtl/>
          <w:lang w:eastAsia="he-IL"/>
        </w:rPr>
        <w:t xml:space="preserve">חברים, זה הצו שמונח לפנינו. אנחנו </w:t>
      </w:r>
      <w:bookmarkStart w:id="1173" w:name="_ETM_Q1_7070000"/>
      <w:bookmarkEnd w:id="1173"/>
      <w:r w:rsidRPr="00A23938">
        <w:rPr>
          <w:rFonts w:hint="cs"/>
          <w:rtl/>
          <w:lang w:eastAsia="he-IL"/>
        </w:rPr>
        <w:t>ניגש בעוד רגע להצביע עליו. לפני הצבעה שתי הערות, תזכורות: האחת, ת</w:t>
      </w:r>
      <w:r w:rsidR="00904C4B" w:rsidRPr="00A23938">
        <w:rPr>
          <w:rFonts w:hint="cs"/>
          <w:rtl/>
          <w:lang w:eastAsia="he-IL"/>
        </w:rPr>
        <w:t>גיע אלינו</w:t>
      </w:r>
      <w:r w:rsidRPr="00A23938">
        <w:rPr>
          <w:rFonts w:hint="cs"/>
          <w:rtl/>
          <w:lang w:eastAsia="he-IL"/>
        </w:rPr>
        <w:t>, ככל הנראה,</w:t>
      </w:r>
      <w:r w:rsidR="00904C4B" w:rsidRPr="00A23938">
        <w:rPr>
          <w:rFonts w:hint="cs"/>
          <w:rtl/>
          <w:lang w:eastAsia="he-IL"/>
        </w:rPr>
        <w:t xml:space="preserve"> הצעת החוק הממשלתית בנושא תיקון חוק בתי המשפט, עניין הסמכות המקומית</w:t>
      </w:r>
      <w:r w:rsidRPr="00A23938">
        <w:rPr>
          <w:rFonts w:hint="cs"/>
          <w:rtl/>
          <w:lang w:eastAsia="he-IL"/>
        </w:rPr>
        <w:t xml:space="preserve">. </w:t>
      </w:r>
      <w:bookmarkStart w:id="1174" w:name="_ETM_Q1_7091000"/>
      <w:bookmarkEnd w:id="1174"/>
      <w:r w:rsidRPr="00A23938">
        <w:rPr>
          <w:rFonts w:hint="cs"/>
          <w:rtl/>
          <w:lang w:eastAsia="he-IL"/>
        </w:rPr>
        <w:t>אנחנו</w:t>
      </w:r>
      <w:r w:rsidR="00904C4B" w:rsidRPr="00A23938">
        <w:rPr>
          <w:rFonts w:hint="cs"/>
          <w:rtl/>
          <w:lang w:eastAsia="he-IL"/>
        </w:rPr>
        <w:t xml:space="preserve"> נדון בה בצורה מסודרת</w:t>
      </w:r>
      <w:r w:rsidRPr="00A23938">
        <w:rPr>
          <w:rFonts w:hint="cs"/>
          <w:rtl/>
          <w:lang w:eastAsia="he-IL"/>
        </w:rPr>
        <w:t xml:space="preserve">. אחד הדברים שיעלו בדיון, אני כבר אומר לנציגי הממשלה, </w:t>
      </w:r>
      <w:bookmarkStart w:id="1175" w:name="_ETM_Q1_7097000"/>
      <w:bookmarkEnd w:id="1175"/>
      <w:r w:rsidRPr="00A23938">
        <w:rPr>
          <w:rFonts w:hint="cs"/>
          <w:rtl/>
          <w:lang w:eastAsia="he-IL"/>
        </w:rPr>
        <w:t>ז</w:t>
      </w:r>
      <w:r w:rsidR="008C5978" w:rsidRPr="00A23938">
        <w:rPr>
          <w:rFonts w:hint="cs"/>
          <w:rtl/>
          <w:lang w:eastAsia="he-IL"/>
        </w:rPr>
        <w:t>ה</w:t>
      </w:r>
      <w:r w:rsidRPr="00A23938">
        <w:rPr>
          <w:rFonts w:hint="cs"/>
          <w:rtl/>
          <w:lang w:eastAsia="he-IL"/>
        </w:rPr>
        <w:t xml:space="preserve"> סוגיית הדיווח לוועדת החוקה, חוק ומשפט. יש פה אינטרס </w:t>
      </w:r>
      <w:bookmarkStart w:id="1176" w:name="_ETM_Q1_7101000"/>
      <w:bookmarkEnd w:id="1176"/>
      <w:r w:rsidRPr="00A23938">
        <w:rPr>
          <w:rFonts w:hint="cs"/>
          <w:rtl/>
          <w:lang w:eastAsia="he-IL"/>
        </w:rPr>
        <w:t xml:space="preserve">שאנחנו צריכים לוודא שאנחנו מצליחים לשמור עליו, </w:t>
      </w:r>
      <w:r w:rsidR="00904C4B" w:rsidRPr="00A23938">
        <w:rPr>
          <w:rFonts w:hint="cs"/>
          <w:rtl/>
          <w:lang w:eastAsia="he-IL"/>
        </w:rPr>
        <w:t xml:space="preserve">וזה הטיפול בתיקי ניירות ערך </w:t>
      </w:r>
      <w:proofErr w:type="spellStart"/>
      <w:r w:rsidR="00904C4B" w:rsidRPr="00A23938">
        <w:rPr>
          <w:rFonts w:hint="cs"/>
          <w:rtl/>
          <w:lang w:eastAsia="he-IL"/>
        </w:rPr>
        <w:t>וכו</w:t>
      </w:r>
      <w:proofErr w:type="spellEnd"/>
      <w:r w:rsidR="00904C4B" w:rsidRPr="00A23938">
        <w:rPr>
          <w:rFonts w:hint="cs"/>
          <w:rtl/>
          <w:lang w:eastAsia="he-IL"/>
        </w:rPr>
        <w:t>'.</w:t>
      </w:r>
      <w:r w:rsidRPr="00A23938">
        <w:rPr>
          <w:rFonts w:hint="cs"/>
          <w:rtl/>
          <w:lang w:eastAsia="he-IL"/>
        </w:rPr>
        <w:t xml:space="preserve"> אנחנו נבקש </w:t>
      </w:r>
      <w:bookmarkStart w:id="1177" w:name="_ETM_Q1_7110000"/>
      <w:bookmarkEnd w:id="1177"/>
      <w:r w:rsidRPr="00A23938">
        <w:rPr>
          <w:rFonts w:hint="cs"/>
          <w:rtl/>
          <w:lang w:eastAsia="he-IL"/>
        </w:rPr>
        <w:t xml:space="preserve">דיווח לוועדה בשנים הראשונות להפעלת החוק בנושא הזה. זה </w:t>
      </w:r>
      <w:bookmarkStart w:id="1178" w:name="_ETM_Q1_7115000"/>
      <w:bookmarkEnd w:id="1178"/>
      <w:r w:rsidRPr="00A23938">
        <w:rPr>
          <w:rFonts w:hint="cs"/>
          <w:rtl/>
          <w:lang w:eastAsia="he-IL"/>
        </w:rPr>
        <w:t xml:space="preserve">ייכנס בדיון שלנו בנושא החוק, ששם סמכותה של הוועדה </w:t>
      </w:r>
      <w:bookmarkStart w:id="1179" w:name="_ETM_Q1_7120000"/>
      <w:bookmarkEnd w:id="1179"/>
      <w:r w:rsidRPr="00A23938">
        <w:rPr>
          <w:rFonts w:hint="cs"/>
          <w:rtl/>
          <w:lang w:eastAsia="he-IL"/>
        </w:rPr>
        <w:t>גדולה מסמכותה בעניין צווים ותקנות. והתזכורת השנייה - - -</w:t>
      </w:r>
    </w:p>
    <w:p w:rsidR="00904C4B" w:rsidRPr="00A23938" w:rsidRDefault="00904C4B" w:rsidP="00904C4B">
      <w:pPr>
        <w:rPr>
          <w:rtl/>
          <w:lang w:eastAsia="he-IL"/>
        </w:rPr>
      </w:pPr>
    </w:p>
    <w:p w:rsidR="00904C4B" w:rsidRPr="00A23938" w:rsidRDefault="00904C4B" w:rsidP="00904C4B">
      <w:pPr>
        <w:pStyle w:val="a4"/>
        <w:keepNext/>
        <w:rPr>
          <w:rtl/>
        </w:rPr>
      </w:pPr>
      <w:bookmarkStart w:id="1180" w:name="ET_speaker_6208_203"/>
      <w:r w:rsidRPr="00A23938">
        <w:rPr>
          <w:rStyle w:val="TagStyle"/>
          <w:rtl/>
        </w:rPr>
        <w:t xml:space="preserve"> &lt;&lt; דובר &gt;&gt; </w:t>
      </w:r>
      <w:r w:rsidRPr="00A23938">
        <w:rPr>
          <w:rtl/>
        </w:rPr>
        <w:t>שר המשפטים גדעון סער:</w:t>
      </w:r>
      <w:r w:rsidRPr="00A23938">
        <w:rPr>
          <w:rStyle w:val="TagStyle"/>
          <w:rtl/>
        </w:rPr>
        <w:t xml:space="preserve"> &lt;&lt; דובר &gt;&gt;</w:t>
      </w:r>
      <w:r w:rsidRPr="00A23938">
        <w:rPr>
          <w:rtl/>
        </w:rPr>
        <w:t xml:space="preserve">   </w:t>
      </w:r>
      <w:bookmarkEnd w:id="1180"/>
    </w:p>
    <w:p w:rsidR="00904C4B" w:rsidRPr="00A23938" w:rsidRDefault="00904C4B" w:rsidP="00904C4B">
      <w:pPr>
        <w:pStyle w:val="KeepWithNext"/>
        <w:rPr>
          <w:rtl/>
          <w:lang w:eastAsia="he-IL"/>
        </w:rPr>
      </w:pPr>
    </w:p>
    <w:p w:rsidR="00904C4B" w:rsidRPr="00A23938" w:rsidRDefault="00904C4B" w:rsidP="00904C4B">
      <w:pPr>
        <w:rPr>
          <w:rtl/>
          <w:lang w:eastAsia="he-IL"/>
        </w:rPr>
      </w:pPr>
      <w:r w:rsidRPr="00A23938">
        <w:rPr>
          <w:rFonts w:hint="cs"/>
          <w:rtl/>
          <w:lang w:eastAsia="he-IL"/>
        </w:rPr>
        <w:t>איזה דיווח?</w:t>
      </w:r>
    </w:p>
    <w:p w:rsidR="00904C4B" w:rsidRPr="00A23938" w:rsidRDefault="00904C4B" w:rsidP="00904C4B">
      <w:pPr>
        <w:rPr>
          <w:rtl/>
          <w:lang w:eastAsia="he-IL"/>
        </w:rPr>
      </w:pPr>
    </w:p>
    <w:p w:rsidR="00904C4B" w:rsidRPr="00A23938" w:rsidRDefault="00904C4B" w:rsidP="00904C4B">
      <w:pPr>
        <w:pStyle w:val="af6"/>
        <w:keepNext/>
        <w:rPr>
          <w:rtl/>
        </w:rPr>
      </w:pPr>
      <w:bookmarkStart w:id="1181" w:name="ET_yor_6156_204"/>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1181"/>
    </w:p>
    <w:p w:rsidR="00904C4B" w:rsidRPr="00A23938" w:rsidRDefault="00904C4B" w:rsidP="00904C4B">
      <w:pPr>
        <w:pStyle w:val="KeepWithNext"/>
        <w:rPr>
          <w:rtl/>
          <w:lang w:eastAsia="he-IL"/>
        </w:rPr>
      </w:pPr>
    </w:p>
    <w:p w:rsidR="00904C4B" w:rsidRPr="00A23938" w:rsidRDefault="00176649" w:rsidP="00904C4B">
      <w:pPr>
        <w:rPr>
          <w:rtl/>
          <w:lang w:eastAsia="he-IL"/>
        </w:rPr>
      </w:pPr>
      <w:r w:rsidRPr="00A23938">
        <w:rPr>
          <w:rFonts w:hint="cs"/>
          <w:rtl/>
          <w:lang w:eastAsia="he-IL"/>
        </w:rPr>
        <w:t xml:space="preserve">יש </w:t>
      </w:r>
      <w:bookmarkStart w:id="1182" w:name="_ETM_Q1_7128000"/>
      <w:bookmarkEnd w:id="1182"/>
      <w:r w:rsidRPr="00A23938">
        <w:rPr>
          <w:rFonts w:hint="cs"/>
          <w:rtl/>
          <w:lang w:eastAsia="he-IL"/>
        </w:rPr>
        <w:t>בהרבה מאוד חוקים, כשמכניסים הסדר חדש - - -</w:t>
      </w:r>
    </w:p>
    <w:p w:rsidR="00176649" w:rsidRPr="00A23938" w:rsidRDefault="00176649" w:rsidP="00904C4B">
      <w:pPr>
        <w:rPr>
          <w:rtl/>
          <w:lang w:eastAsia="he-IL"/>
        </w:rPr>
      </w:pPr>
      <w:bookmarkStart w:id="1183" w:name="_ETM_Q1_7130000"/>
      <w:bookmarkEnd w:id="1183"/>
    </w:p>
    <w:p w:rsidR="00904C4B" w:rsidRPr="00A23938" w:rsidRDefault="00904C4B" w:rsidP="00904C4B">
      <w:pPr>
        <w:pStyle w:val="a4"/>
        <w:keepNext/>
        <w:rPr>
          <w:rtl/>
        </w:rPr>
      </w:pPr>
      <w:bookmarkStart w:id="1184" w:name="ET_speaker_6208_205"/>
      <w:r w:rsidRPr="00A23938">
        <w:rPr>
          <w:rStyle w:val="TagStyle"/>
          <w:rtl/>
        </w:rPr>
        <w:t xml:space="preserve"> &lt;&lt; דובר &gt;&gt; </w:t>
      </w:r>
      <w:r w:rsidRPr="00A23938">
        <w:rPr>
          <w:rtl/>
        </w:rPr>
        <w:t>שר המשפטים גדעון סער:</w:t>
      </w:r>
      <w:r w:rsidRPr="00A23938">
        <w:rPr>
          <w:rStyle w:val="TagStyle"/>
          <w:rtl/>
        </w:rPr>
        <w:t xml:space="preserve"> &lt;&lt; דובר &gt;&gt;</w:t>
      </w:r>
      <w:r w:rsidRPr="00A23938">
        <w:rPr>
          <w:rtl/>
        </w:rPr>
        <w:t xml:space="preserve">   </w:t>
      </w:r>
      <w:bookmarkEnd w:id="1184"/>
    </w:p>
    <w:p w:rsidR="00904C4B" w:rsidRPr="00A23938" w:rsidRDefault="00904C4B" w:rsidP="00904C4B">
      <w:pPr>
        <w:pStyle w:val="KeepWithNext"/>
        <w:rPr>
          <w:rtl/>
          <w:lang w:eastAsia="he-IL"/>
        </w:rPr>
      </w:pPr>
    </w:p>
    <w:p w:rsidR="00904C4B" w:rsidRPr="00A23938" w:rsidRDefault="00904C4B" w:rsidP="00904C4B">
      <w:pPr>
        <w:rPr>
          <w:rtl/>
          <w:lang w:eastAsia="he-IL"/>
        </w:rPr>
      </w:pPr>
      <w:r w:rsidRPr="00A23938">
        <w:rPr>
          <w:rFonts w:hint="cs"/>
          <w:rtl/>
          <w:lang w:eastAsia="he-IL"/>
        </w:rPr>
        <w:t>יבקשו דיווח על עבירות מסוג מסוים.</w:t>
      </w:r>
    </w:p>
    <w:p w:rsidR="00904C4B" w:rsidRPr="00A23938" w:rsidRDefault="00904C4B" w:rsidP="00904C4B">
      <w:pPr>
        <w:rPr>
          <w:rtl/>
          <w:lang w:eastAsia="he-IL"/>
        </w:rPr>
      </w:pPr>
    </w:p>
    <w:p w:rsidR="00904C4B" w:rsidRPr="00A23938" w:rsidRDefault="00904C4B" w:rsidP="00904C4B">
      <w:pPr>
        <w:pStyle w:val="af6"/>
        <w:keepNext/>
        <w:rPr>
          <w:rtl/>
        </w:rPr>
      </w:pPr>
      <w:bookmarkStart w:id="1185" w:name="ET_yor_6156_206"/>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1185"/>
    </w:p>
    <w:p w:rsidR="00904C4B" w:rsidRPr="00A23938" w:rsidRDefault="00904C4B" w:rsidP="00904C4B">
      <w:pPr>
        <w:pStyle w:val="KeepWithNext"/>
        <w:rPr>
          <w:rtl/>
          <w:lang w:eastAsia="he-IL"/>
        </w:rPr>
      </w:pPr>
    </w:p>
    <w:p w:rsidR="00904C4B" w:rsidRPr="00A23938" w:rsidRDefault="00904C4B" w:rsidP="00176649">
      <w:pPr>
        <w:rPr>
          <w:rtl/>
          <w:lang w:eastAsia="he-IL"/>
        </w:rPr>
      </w:pPr>
      <w:r w:rsidRPr="00A23938">
        <w:rPr>
          <w:rFonts w:hint="cs"/>
          <w:rtl/>
          <w:lang w:eastAsia="he-IL"/>
        </w:rPr>
        <w:t xml:space="preserve">נבוא בדין ודברים עם משרד המשפטים. </w:t>
      </w:r>
      <w:r w:rsidR="00176649" w:rsidRPr="00A23938">
        <w:rPr>
          <w:rFonts w:hint="cs"/>
          <w:rtl/>
          <w:lang w:eastAsia="he-IL"/>
        </w:rPr>
        <w:t xml:space="preserve">בהרבה מאוד </w:t>
      </w:r>
      <w:bookmarkStart w:id="1186" w:name="_ETM_Q1_7139000"/>
      <w:bookmarkEnd w:id="1186"/>
      <w:r w:rsidR="00176649" w:rsidRPr="00A23938">
        <w:rPr>
          <w:rFonts w:hint="cs"/>
          <w:rtl/>
          <w:lang w:eastAsia="he-IL"/>
        </w:rPr>
        <w:t xml:space="preserve">הצעות חוק </w:t>
      </w:r>
      <w:r w:rsidR="00176649" w:rsidRPr="00A23938">
        <w:rPr>
          <w:rtl/>
          <w:lang w:eastAsia="he-IL"/>
        </w:rPr>
        <w:t>–</w:t>
      </w:r>
      <w:r w:rsidR="00176649" w:rsidRPr="00A23938">
        <w:rPr>
          <w:rFonts w:hint="cs"/>
          <w:rtl/>
          <w:lang w:eastAsia="he-IL"/>
        </w:rPr>
        <w:t xml:space="preserve"> עשינו את זה עכשיו בהיוועדות חזותית, </w:t>
      </w:r>
      <w:bookmarkStart w:id="1187" w:name="_ETM_Q1_7141000"/>
      <w:bookmarkEnd w:id="1187"/>
      <w:r w:rsidR="00176649" w:rsidRPr="00A23938">
        <w:rPr>
          <w:rFonts w:hint="cs"/>
          <w:rtl/>
          <w:lang w:eastAsia="he-IL"/>
        </w:rPr>
        <w:t xml:space="preserve">אנחנו עושים את זה בהרבה מאוד דברים </w:t>
      </w:r>
      <w:r w:rsidR="00176649" w:rsidRPr="00A23938">
        <w:rPr>
          <w:rtl/>
          <w:lang w:eastAsia="he-IL"/>
        </w:rPr>
        <w:t>–</w:t>
      </w:r>
      <w:r w:rsidR="00176649" w:rsidRPr="00A23938">
        <w:rPr>
          <w:rFonts w:hint="cs"/>
          <w:rtl/>
          <w:lang w:eastAsia="he-IL"/>
        </w:rPr>
        <w:t xml:space="preserve"> </w:t>
      </w:r>
      <w:r w:rsidRPr="00A23938">
        <w:rPr>
          <w:rFonts w:hint="cs"/>
          <w:rtl/>
          <w:lang w:eastAsia="he-IL"/>
        </w:rPr>
        <w:t>יש הסדר חדש, הוועדה שמפקחת פרלמנטרית</w:t>
      </w:r>
      <w:r w:rsidR="00176649" w:rsidRPr="00A23938">
        <w:rPr>
          <w:rFonts w:hint="cs"/>
          <w:rtl/>
          <w:lang w:eastAsia="he-IL"/>
        </w:rPr>
        <w:t xml:space="preserve"> </w:t>
      </w:r>
      <w:bookmarkStart w:id="1188" w:name="_ETM_Q1_7146000"/>
      <w:bookmarkEnd w:id="1188"/>
      <w:r w:rsidR="00176649" w:rsidRPr="00A23938">
        <w:rPr>
          <w:rFonts w:hint="cs"/>
          <w:rtl/>
          <w:lang w:eastAsia="he-IL"/>
        </w:rPr>
        <w:t xml:space="preserve">מקבלת דיווח. עלה פה חשש לגבי איכות הטיפול בתיקי ניירות </w:t>
      </w:r>
      <w:bookmarkStart w:id="1189" w:name="_ETM_Q1_7151000"/>
      <w:bookmarkEnd w:id="1189"/>
      <w:r w:rsidR="00176649" w:rsidRPr="00A23938">
        <w:rPr>
          <w:rFonts w:hint="cs"/>
          <w:rtl/>
          <w:lang w:eastAsia="he-IL"/>
        </w:rPr>
        <w:t>ערך.</w:t>
      </w:r>
    </w:p>
    <w:p w:rsidR="00904C4B" w:rsidRPr="00A23938" w:rsidRDefault="00904C4B" w:rsidP="00904C4B">
      <w:pPr>
        <w:rPr>
          <w:rtl/>
          <w:lang w:eastAsia="he-IL"/>
        </w:rPr>
      </w:pPr>
    </w:p>
    <w:p w:rsidR="00904C4B" w:rsidRPr="00A23938" w:rsidRDefault="00904C4B" w:rsidP="00904C4B">
      <w:pPr>
        <w:pStyle w:val="a4"/>
        <w:keepNext/>
        <w:rPr>
          <w:rtl/>
        </w:rPr>
      </w:pPr>
      <w:bookmarkStart w:id="1190" w:name="ET_speaker_6208_207"/>
      <w:r w:rsidRPr="00A23938">
        <w:rPr>
          <w:rStyle w:val="TagStyle"/>
          <w:rtl/>
        </w:rPr>
        <w:t xml:space="preserve"> &lt;&lt; דובר &gt;&gt; </w:t>
      </w:r>
      <w:r w:rsidRPr="00A23938">
        <w:rPr>
          <w:rtl/>
        </w:rPr>
        <w:t>שר המשפטים גדעון סער:</w:t>
      </w:r>
      <w:r w:rsidRPr="00A23938">
        <w:rPr>
          <w:rStyle w:val="TagStyle"/>
          <w:rtl/>
        </w:rPr>
        <w:t xml:space="preserve"> &lt;&lt; דובר &gt;&gt;</w:t>
      </w:r>
      <w:r w:rsidRPr="00A23938">
        <w:rPr>
          <w:rtl/>
        </w:rPr>
        <w:t xml:space="preserve">   </w:t>
      </w:r>
      <w:bookmarkEnd w:id="1190"/>
    </w:p>
    <w:p w:rsidR="00904C4B" w:rsidRPr="00A23938" w:rsidRDefault="00904C4B" w:rsidP="00904C4B">
      <w:pPr>
        <w:pStyle w:val="KeepWithNext"/>
        <w:rPr>
          <w:rtl/>
          <w:lang w:eastAsia="he-IL"/>
        </w:rPr>
      </w:pPr>
    </w:p>
    <w:p w:rsidR="00904C4B" w:rsidRPr="00A23938" w:rsidRDefault="00904C4B" w:rsidP="00176649">
      <w:pPr>
        <w:rPr>
          <w:rtl/>
          <w:lang w:eastAsia="he-IL"/>
        </w:rPr>
      </w:pPr>
      <w:r w:rsidRPr="00A23938">
        <w:rPr>
          <w:rFonts w:hint="cs"/>
          <w:rtl/>
          <w:lang w:eastAsia="he-IL"/>
        </w:rPr>
        <w:t>דיווח של הנהלת בתי המ</w:t>
      </w:r>
      <w:r w:rsidR="00176649" w:rsidRPr="00A23938">
        <w:rPr>
          <w:rFonts w:hint="cs"/>
          <w:rtl/>
          <w:lang w:eastAsia="he-IL"/>
        </w:rPr>
        <w:t>ש</w:t>
      </w:r>
      <w:r w:rsidRPr="00A23938">
        <w:rPr>
          <w:rFonts w:hint="cs"/>
          <w:rtl/>
          <w:lang w:eastAsia="he-IL"/>
        </w:rPr>
        <w:t xml:space="preserve">פט או </w:t>
      </w:r>
      <w:r w:rsidR="00176649" w:rsidRPr="00A23938">
        <w:rPr>
          <w:rFonts w:hint="cs"/>
          <w:rtl/>
          <w:lang w:eastAsia="he-IL"/>
        </w:rPr>
        <w:t xml:space="preserve">של </w:t>
      </w:r>
      <w:r w:rsidRPr="00A23938">
        <w:rPr>
          <w:rFonts w:hint="cs"/>
          <w:rtl/>
          <w:lang w:eastAsia="he-IL"/>
        </w:rPr>
        <w:t>משרד המשפטים?</w:t>
      </w:r>
    </w:p>
    <w:p w:rsidR="00904C4B" w:rsidRPr="00A23938" w:rsidRDefault="00904C4B" w:rsidP="00904C4B">
      <w:pPr>
        <w:rPr>
          <w:rtl/>
          <w:lang w:eastAsia="he-IL"/>
        </w:rPr>
      </w:pPr>
    </w:p>
    <w:p w:rsidR="00904C4B" w:rsidRPr="00A23938" w:rsidRDefault="00904C4B" w:rsidP="00904C4B">
      <w:pPr>
        <w:pStyle w:val="af6"/>
        <w:keepNext/>
        <w:rPr>
          <w:rtl/>
        </w:rPr>
      </w:pPr>
      <w:bookmarkStart w:id="1191" w:name="ET_yor_6156_208"/>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1191"/>
    </w:p>
    <w:p w:rsidR="00904C4B" w:rsidRPr="00A23938" w:rsidRDefault="00904C4B" w:rsidP="00904C4B">
      <w:pPr>
        <w:pStyle w:val="KeepWithNext"/>
        <w:rPr>
          <w:rtl/>
          <w:lang w:eastAsia="he-IL"/>
        </w:rPr>
      </w:pPr>
    </w:p>
    <w:p w:rsidR="00904C4B" w:rsidRPr="00A23938" w:rsidRDefault="00176649" w:rsidP="00176649">
      <w:pPr>
        <w:rPr>
          <w:rtl/>
          <w:lang w:eastAsia="he-IL"/>
        </w:rPr>
      </w:pPr>
      <w:r w:rsidRPr="00A23938">
        <w:rPr>
          <w:rFonts w:hint="cs"/>
          <w:rtl/>
          <w:lang w:eastAsia="he-IL"/>
        </w:rPr>
        <w:t xml:space="preserve">נבוא אתכם בדין ודברים, נראה מי הגורם. בחלק מהחוקים </w:t>
      </w:r>
      <w:bookmarkStart w:id="1192" w:name="_ETM_Q1_7160000"/>
      <w:bookmarkEnd w:id="1192"/>
      <w:r w:rsidRPr="00A23938">
        <w:rPr>
          <w:rFonts w:hint="cs"/>
          <w:rtl/>
          <w:lang w:eastAsia="he-IL"/>
        </w:rPr>
        <w:t>הדיווח מגיע מהפרקליטות, ב</w:t>
      </w:r>
      <w:r w:rsidR="00904C4B" w:rsidRPr="00A23938">
        <w:rPr>
          <w:rFonts w:hint="cs"/>
          <w:rtl/>
          <w:lang w:eastAsia="he-IL"/>
        </w:rPr>
        <w:t>חלק מהמקרים הדיווח מגיע מהנהלת בתי המשפט</w:t>
      </w:r>
      <w:r w:rsidRPr="00A23938">
        <w:rPr>
          <w:rFonts w:hint="cs"/>
          <w:rtl/>
          <w:lang w:eastAsia="he-IL"/>
        </w:rPr>
        <w:t xml:space="preserve">. יש פה הסדר חשוב, שראוי לקבל </w:t>
      </w:r>
      <w:bookmarkStart w:id="1193" w:name="_ETM_Q1_7169000"/>
      <w:bookmarkEnd w:id="1193"/>
      <w:r w:rsidRPr="00A23938">
        <w:rPr>
          <w:rFonts w:hint="cs"/>
          <w:rtl/>
          <w:lang w:eastAsia="he-IL"/>
        </w:rPr>
        <w:t xml:space="preserve">עליו דיווח. </w:t>
      </w:r>
      <w:r w:rsidR="00904C4B" w:rsidRPr="00A23938">
        <w:rPr>
          <w:rFonts w:hint="cs"/>
          <w:rtl/>
          <w:lang w:eastAsia="he-IL"/>
        </w:rPr>
        <w:t>ואני אומר עוד פעם, זה ייעשה בדיון אתכם,</w:t>
      </w:r>
      <w:r w:rsidRPr="00A23938">
        <w:rPr>
          <w:rFonts w:hint="cs"/>
          <w:rtl/>
          <w:lang w:eastAsia="he-IL"/>
        </w:rPr>
        <w:t xml:space="preserve"> כשנגיע לטפל בחוק כשינחת על שולחננו.</w:t>
      </w:r>
      <w:r w:rsidR="00904C4B" w:rsidRPr="00A23938">
        <w:rPr>
          <w:rFonts w:hint="cs"/>
          <w:rtl/>
          <w:lang w:eastAsia="he-IL"/>
        </w:rPr>
        <w:t xml:space="preserve"> והתזכורת השנייה </w:t>
      </w:r>
      <w:r w:rsidRPr="00A23938">
        <w:rPr>
          <w:rFonts w:hint="cs"/>
          <w:rtl/>
          <w:lang w:eastAsia="he-IL"/>
        </w:rPr>
        <w:t xml:space="preserve">היא </w:t>
      </w:r>
      <w:r w:rsidR="00904C4B" w:rsidRPr="00A23938">
        <w:rPr>
          <w:rFonts w:hint="cs"/>
          <w:rtl/>
          <w:lang w:eastAsia="he-IL"/>
        </w:rPr>
        <w:t xml:space="preserve">שנשמח לשמוע על התקדמות </w:t>
      </w:r>
      <w:proofErr w:type="spellStart"/>
      <w:r w:rsidR="00904C4B" w:rsidRPr="00A23938">
        <w:rPr>
          <w:rFonts w:hint="cs"/>
          <w:rtl/>
          <w:lang w:eastAsia="he-IL"/>
        </w:rPr>
        <w:t>ב</w:t>
      </w:r>
      <w:r w:rsidRPr="00A23938">
        <w:rPr>
          <w:rFonts w:hint="cs"/>
          <w:rtl/>
          <w:lang w:eastAsia="he-IL"/>
        </w:rPr>
        <w:t>ש</w:t>
      </w:r>
      <w:r w:rsidR="00904C4B" w:rsidRPr="00A23938">
        <w:rPr>
          <w:rFonts w:hint="cs"/>
          <w:rtl/>
          <w:lang w:eastAsia="he-IL"/>
        </w:rPr>
        <w:t>יג</w:t>
      </w:r>
      <w:proofErr w:type="spellEnd"/>
      <w:r w:rsidR="00904C4B" w:rsidRPr="00A23938">
        <w:rPr>
          <w:rFonts w:hint="cs"/>
          <w:rtl/>
          <w:lang w:eastAsia="he-IL"/>
        </w:rPr>
        <w:t xml:space="preserve"> ובשיח סביב נושא</w:t>
      </w:r>
      <w:r w:rsidRPr="00A23938">
        <w:rPr>
          <w:rFonts w:hint="cs"/>
          <w:rtl/>
          <w:lang w:eastAsia="he-IL"/>
        </w:rPr>
        <w:t xml:space="preserve"> </w:t>
      </w:r>
      <w:bookmarkStart w:id="1194" w:name="_ETM_Q1_7184000"/>
      <w:bookmarkEnd w:id="1194"/>
      <w:r w:rsidRPr="00A23938">
        <w:rPr>
          <w:rFonts w:hint="cs"/>
          <w:rtl/>
          <w:lang w:eastAsia="he-IL"/>
        </w:rPr>
        <w:t xml:space="preserve">התקנים שהוזכר על ידי </w:t>
      </w:r>
      <w:proofErr w:type="spellStart"/>
      <w:r w:rsidRPr="00A23938">
        <w:rPr>
          <w:rFonts w:hint="cs"/>
          <w:rtl/>
          <w:lang w:eastAsia="he-IL"/>
        </w:rPr>
        <w:t>ראשת</w:t>
      </w:r>
      <w:proofErr w:type="spellEnd"/>
      <w:r w:rsidRPr="00A23938">
        <w:rPr>
          <w:rFonts w:hint="cs"/>
          <w:rtl/>
          <w:lang w:eastAsia="he-IL"/>
        </w:rPr>
        <w:t xml:space="preserve"> ניירות ערך. זה לא תנאי </w:t>
      </w:r>
      <w:bookmarkStart w:id="1195" w:name="_ETM_Q1_7188000"/>
      <w:bookmarkEnd w:id="1195"/>
      <w:r w:rsidRPr="00A23938">
        <w:rPr>
          <w:rFonts w:hint="cs"/>
          <w:rtl/>
          <w:lang w:eastAsia="he-IL"/>
        </w:rPr>
        <w:t xml:space="preserve">מתלה, לא עכשיו, לא להמשך החקיקה, אבל אנחנו מוסיפים את הרוח </w:t>
      </w:r>
      <w:proofErr w:type="spellStart"/>
      <w:r w:rsidRPr="00A23938">
        <w:rPr>
          <w:rFonts w:hint="cs"/>
          <w:rtl/>
          <w:lang w:eastAsia="he-IL"/>
        </w:rPr>
        <w:t>הגבית</w:t>
      </w:r>
      <w:proofErr w:type="spellEnd"/>
      <w:r w:rsidRPr="00A23938">
        <w:rPr>
          <w:rFonts w:hint="cs"/>
          <w:rtl/>
          <w:lang w:eastAsia="he-IL"/>
        </w:rPr>
        <w:t xml:space="preserve"> שלנו להתקדמות גם בהקשר הזה.</w:t>
      </w:r>
    </w:p>
    <w:p w:rsidR="00904C4B" w:rsidRPr="00A23938" w:rsidRDefault="00904C4B" w:rsidP="00B457FC">
      <w:pPr>
        <w:rPr>
          <w:rtl/>
          <w:lang w:eastAsia="he-IL"/>
        </w:rPr>
      </w:pPr>
    </w:p>
    <w:p w:rsidR="00904C4B" w:rsidRPr="00A23938" w:rsidRDefault="00904C4B" w:rsidP="00904C4B">
      <w:pPr>
        <w:pStyle w:val="a4"/>
        <w:keepNext/>
        <w:rPr>
          <w:rtl/>
        </w:rPr>
      </w:pPr>
      <w:bookmarkStart w:id="1196" w:name="ET_speaker_6157_209"/>
      <w:r w:rsidRPr="00A23938">
        <w:rPr>
          <w:rStyle w:val="TagStyle"/>
          <w:rtl/>
        </w:rPr>
        <w:t xml:space="preserve"> &lt;&lt; דובר &gt;&gt; </w:t>
      </w:r>
      <w:r w:rsidRPr="00A23938">
        <w:rPr>
          <w:rtl/>
        </w:rPr>
        <w:t xml:space="preserve">שמחה </w:t>
      </w:r>
      <w:proofErr w:type="spellStart"/>
      <w:r w:rsidRPr="00A23938">
        <w:rPr>
          <w:rtl/>
        </w:rPr>
        <w:t>רוטמן</w:t>
      </w:r>
      <w:proofErr w:type="spellEnd"/>
      <w:r w:rsidRPr="00A23938">
        <w:rPr>
          <w:rtl/>
        </w:rPr>
        <w:t xml:space="preserve"> (הציונות הדתית):</w:t>
      </w:r>
      <w:r w:rsidRPr="00A23938">
        <w:rPr>
          <w:rStyle w:val="TagStyle"/>
          <w:rtl/>
        </w:rPr>
        <w:t xml:space="preserve"> &lt;&lt; דובר &gt;&gt;</w:t>
      </w:r>
      <w:r w:rsidRPr="00A23938">
        <w:rPr>
          <w:rtl/>
        </w:rPr>
        <w:t xml:space="preserve">   </w:t>
      </w:r>
      <w:bookmarkEnd w:id="1196"/>
    </w:p>
    <w:p w:rsidR="00904C4B" w:rsidRPr="00A23938" w:rsidRDefault="00904C4B" w:rsidP="00904C4B">
      <w:pPr>
        <w:pStyle w:val="KeepWithNext"/>
        <w:rPr>
          <w:rtl/>
          <w:lang w:eastAsia="he-IL"/>
        </w:rPr>
      </w:pPr>
    </w:p>
    <w:p w:rsidR="00904C4B" w:rsidRPr="00A23938" w:rsidRDefault="00176649" w:rsidP="00176649">
      <w:pPr>
        <w:rPr>
          <w:rtl/>
          <w:lang w:eastAsia="he-IL"/>
        </w:rPr>
      </w:pPr>
      <w:r w:rsidRPr="00A23938">
        <w:rPr>
          <w:rFonts w:hint="cs"/>
          <w:rtl/>
          <w:lang w:eastAsia="he-IL"/>
        </w:rPr>
        <w:t xml:space="preserve">רציתי להגיד תודה </w:t>
      </w:r>
      <w:bookmarkStart w:id="1197" w:name="_ETM_Q1_7197000"/>
      <w:bookmarkEnd w:id="1197"/>
      <w:r w:rsidRPr="00A23938">
        <w:rPr>
          <w:rFonts w:hint="cs"/>
          <w:rtl/>
          <w:lang w:eastAsia="he-IL"/>
        </w:rPr>
        <w:t xml:space="preserve">רבה לכבוד השר על הנכונות גם להכניס את השינוי בנוגע </w:t>
      </w:r>
      <w:bookmarkStart w:id="1198" w:name="_ETM_Q1_7203000"/>
      <w:bookmarkEnd w:id="1198"/>
      <w:r w:rsidRPr="00A23938">
        <w:rPr>
          <w:rFonts w:hint="cs"/>
          <w:rtl/>
          <w:lang w:eastAsia="he-IL"/>
        </w:rPr>
        <w:t xml:space="preserve">לסמכות ובעיקר על האמירה החשובה על המחלקות בבתי המשפט, </w:t>
      </w:r>
      <w:r w:rsidR="00904C4B" w:rsidRPr="00A23938">
        <w:rPr>
          <w:rFonts w:hint="cs"/>
          <w:rtl/>
          <w:lang w:eastAsia="he-IL"/>
        </w:rPr>
        <w:t xml:space="preserve">בפריפריה </w:t>
      </w:r>
      <w:r w:rsidRPr="00A23938">
        <w:rPr>
          <w:rFonts w:hint="cs"/>
          <w:rtl/>
          <w:lang w:eastAsia="he-IL"/>
        </w:rPr>
        <w:t>ו</w:t>
      </w:r>
      <w:r w:rsidR="00904C4B" w:rsidRPr="00A23938">
        <w:rPr>
          <w:rFonts w:hint="cs"/>
          <w:rtl/>
          <w:lang w:eastAsia="he-IL"/>
        </w:rPr>
        <w:t>בירושלים,</w:t>
      </w:r>
      <w:r w:rsidRPr="00A23938">
        <w:rPr>
          <w:rFonts w:hint="cs"/>
          <w:rtl/>
          <w:lang w:eastAsia="he-IL"/>
        </w:rPr>
        <w:t xml:space="preserve"> </w:t>
      </w:r>
      <w:bookmarkStart w:id="1199" w:name="_ETM_Q1_7209000"/>
      <w:bookmarkEnd w:id="1199"/>
      <w:r w:rsidR="00904C4B" w:rsidRPr="00A23938">
        <w:rPr>
          <w:rFonts w:hint="cs"/>
          <w:rtl/>
          <w:lang w:eastAsia="he-IL"/>
        </w:rPr>
        <w:t>שבעיניי זאת בשורה חשובה מאוד.</w:t>
      </w:r>
      <w:r w:rsidRPr="00A23938">
        <w:rPr>
          <w:rFonts w:hint="cs"/>
          <w:rtl/>
          <w:lang w:eastAsia="he-IL"/>
        </w:rPr>
        <w:t xml:space="preserve"> תודה רבה על הדברים.</w:t>
      </w:r>
    </w:p>
    <w:p w:rsidR="00904C4B" w:rsidRPr="00A23938" w:rsidRDefault="00904C4B" w:rsidP="00904C4B">
      <w:pPr>
        <w:rPr>
          <w:rtl/>
          <w:lang w:eastAsia="he-IL"/>
        </w:rPr>
      </w:pPr>
    </w:p>
    <w:p w:rsidR="00176649" w:rsidRPr="00A23938" w:rsidRDefault="00176649" w:rsidP="00176649">
      <w:pPr>
        <w:pStyle w:val="af6"/>
        <w:keepNext/>
        <w:rPr>
          <w:rtl/>
        </w:rPr>
      </w:pPr>
      <w:bookmarkStart w:id="1200" w:name="ET_yor_6156_281"/>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1200"/>
    </w:p>
    <w:p w:rsidR="00176649" w:rsidRPr="00A23938" w:rsidRDefault="00176649" w:rsidP="00176649">
      <w:pPr>
        <w:pStyle w:val="KeepWithNext"/>
        <w:rPr>
          <w:rtl/>
          <w:lang w:eastAsia="he-IL"/>
        </w:rPr>
      </w:pPr>
    </w:p>
    <w:p w:rsidR="00176649" w:rsidRPr="00A23938" w:rsidRDefault="00176649" w:rsidP="00176649">
      <w:pPr>
        <w:rPr>
          <w:rtl/>
          <w:lang w:eastAsia="he-IL"/>
        </w:rPr>
      </w:pPr>
      <w:bookmarkStart w:id="1201" w:name="_ETM_Q1_7211000"/>
      <w:bookmarkEnd w:id="1201"/>
      <w:r w:rsidRPr="00A23938">
        <w:rPr>
          <w:rFonts w:hint="cs"/>
          <w:rtl/>
          <w:lang w:eastAsia="he-IL"/>
        </w:rPr>
        <w:t>חבר הכנסת האוזר.</w:t>
      </w:r>
    </w:p>
    <w:p w:rsidR="00176649" w:rsidRPr="00A23938" w:rsidRDefault="00176649" w:rsidP="00176649">
      <w:pPr>
        <w:rPr>
          <w:rtl/>
          <w:lang w:eastAsia="he-IL"/>
        </w:rPr>
      </w:pPr>
      <w:bookmarkStart w:id="1202" w:name="_ETM_Q1_7213000"/>
      <w:bookmarkEnd w:id="1202"/>
    </w:p>
    <w:p w:rsidR="00904C4B" w:rsidRPr="00A23938" w:rsidRDefault="00904C4B" w:rsidP="00904C4B">
      <w:pPr>
        <w:pStyle w:val="a4"/>
        <w:keepNext/>
        <w:rPr>
          <w:rtl/>
        </w:rPr>
      </w:pPr>
      <w:bookmarkStart w:id="1203" w:name="ET_speaker_5774_210"/>
      <w:r w:rsidRPr="00A23938">
        <w:rPr>
          <w:rStyle w:val="TagStyle"/>
          <w:rtl/>
        </w:rPr>
        <w:t xml:space="preserve"> &lt;&lt; דובר &gt;&gt; </w:t>
      </w:r>
      <w:r w:rsidRPr="00A23938">
        <w:rPr>
          <w:rtl/>
        </w:rPr>
        <w:t>צבי האוזר (תקווה חדשה):</w:t>
      </w:r>
      <w:r w:rsidRPr="00A23938">
        <w:rPr>
          <w:rStyle w:val="TagStyle"/>
          <w:rtl/>
        </w:rPr>
        <w:t xml:space="preserve"> &lt;&lt; דובר &gt;&gt;</w:t>
      </w:r>
      <w:r w:rsidRPr="00A23938">
        <w:rPr>
          <w:rtl/>
        </w:rPr>
        <w:t xml:space="preserve">   </w:t>
      </w:r>
      <w:bookmarkEnd w:id="1203"/>
    </w:p>
    <w:p w:rsidR="00904C4B" w:rsidRPr="00A23938" w:rsidRDefault="00904C4B" w:rsidP="00904C4B">
      <w:pPr>
        <w:pStyle w:val="KeepWithNext"/>
        <w:rPr>
          <w:rtl/>
          <w:lang w:eastAsia="he-IL"/>
        </w:rPr>
      </w:pPr>
    </w:p>
    <w:p w:rsidR="00904C4B" w:rsidRPr="00A23938" w:rsidRDefault="00176649" w:rsidP="00904C4B">
      <w:pPr>
        <w:rPr>
          <w:rtl/>
          <w:lang w:eastAsia="he-IL"/>
        </w:rPr>
      </w:pPr>
      <w:r w:rsidRPr="00A23938">
        <w:rPr>
          <w:rFonts w:hint="cs"/>
          <w:rtl/>
          <w:lang w:eastAsia="he-IL"/>
        </w:rPr>
        <w:t xml:space="preserve">גם אני רוצה לציין </w:t>
      </w:r>
      <w:bookmarkStart w:id="1204" w:name="_ETM_Q1_7215000"/>
      <w:bookmarkEnd w:id="1204"/>
      <w:r w:rsidRPr="00A23938">
        <w:rPr>
          <w:rFonts w:hint="cs"/>
          <w:rtl/>
          <w:lang w:eastAsia="he-IL"/>
        </w:rPr>
        <w:t xml:space="preserve">לטובה את המאמץ שהשר והמשרד עושים </w:t>
      </w:r>
      <w:r w:rsidR="00904C4B" w:rsidRPr="00A23938">
        <w:rPr>
          <w:rFonts w:hint="cs"/>
          <w:rtl/>
          <w:lang w:eastAsia="he-IL"/>
        </w:rPr>
        <w:t>בכל הקשור למאבק בפשיעה. זו</w:t>
      </w:r>
      <w:r w:rsidRPr="00A23938">
        <w:rPr>
          <w:rFonts w:hint="cs"/>
          <w:rtl/>
          <w:lang w:eastAsia="he-IL"/>
        </w:rPr>
        <w:t>הי</w:t>
      </w:r>
      <w:r w:rsidR="00904C4B" w:rsidRPr="00A23938">
        <w:rPr>
          <w:rFonts w:hint="cs"/>
          <w:rtl/>
          <w:lang w:eastAsia="he-IL"/>
        </w:rPr>
        <w:t xml:space="preserve"> עת חירום</w:t>
      </w:r>
      <w:r w:rsidR="008C5978" w:rsidRPr="00A23938">
        <w:rPr>
          <w:rFonts w:hint="cs"/>
          <w:rtl/>
          <w:lang w:eastAsia="he-IL"/>
        </w:rPr>
        <w:t>,</w:t>
      </w:r>
      <w:r w:rsidR="00904C4B" w:rsidRPr="00A23938">
        <w:rPr>
          <w:rFonts w:hint="cs"/>
          <w:rtl/>
          <w:lang w:eastAsia="he-IL"/>
        </w:rPr>
        <w:t xml:space="preserve"> ואנחנו צריכים</w:t>
      </w:r>
      <w:r w:rsidR="008C5978" w:rsidRPr="00A23938">
        <w:rPr>
          <w:rFonts w:hint="cs"/>
          <w:rtl/>
          <w:lang w:eastAsia="he-IL"/>
        </w:rPr>
        <w:t xml:space="preserve"> לנקוט בכל הצעדים </w:t>
      </w:r>
      <w:bookmarkStart w:id="1205" w:name="_ETM_Q1_7227000"/>
      <w:bookmarkEnd w:id="1205"/>
      <w:r w:rsidR="008C5978" w:rsidRPr="00A23938">
        <w:rPr>
          <w:rFonts w:hint="cs"/>
          <w:rtl/>
          <w:lang w:eastAsia="he-IL"/>
        </w:rPr>
        <w:t xml:space="preserve">כדי למנוע ממדינת ישראל להידרדר למצבן של מדינות במקומות אחרים </w:t>
      </w:r>
      <w:bookmarkStart w:id="1206" w:name="_ETM_Q1_7232000"/>
      <w:bookmarkEnd w:id="1206"/>
      <w:r w:rsidR="008C5978" w:rsidRPr="00A23938">
        <w:rPr>
          <w:rFonts w:hint="cs"/>
          <w:rtl/>
          <w:lang w:eastAsia="he-IL"/>
        </w:rPr>
        <w:t>בעולם שבהן ארגוני פשיעה השתלטו על מדינה.</w:t>
      </w:r>
    </w:p>
    <w:p w:rsidR="008C5978" w:rsidRPr="00A23938" w:rsidRDefault="008C5978" w:rsidP="00904C4B">
      <w:pPr>
        <w:rPr>
          <w:rtl/>
          <w:lang w:eastAsia="he-IL"/>
        </w:rPr>
      </w:pPr>
    </w:p>
    <w:p w:rsidR="008C5978" w:rsidRPr="00A23938" w:rsidRDefault="008C5978" w:rsidP="008C5978">
      <w:pPr>
        <w:pStyle w:val="af6"/>
        <w:keepNext/>
        <w:rPr>
          <w:rtl/>
        </w:rPr>
      </w:pPr>
      <w:bookmarkStart w:id="1207" w:name="ET_yor_6156_282"/>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1207"/>
    </w:p>
    <w:p w:rsidR="008C5978" w:rsidRPr="00A23938" w:rsidRDefault="008C5978" w:rsidP="008C5978">
      <w:pPr>
        <w:pStyle w:val="KeepWithNext"/>
        <w:rPr>
          <w:rtl/>
          <w:lang w:eastAsia="he-IL"/>
        </w:rPr>
      </w:pPr>
    </w:p>
    <w:p w:rsidR="008C5978" w:rsidRPr="00A23938" w:rsidRDefault="008C5978" w:rsidP="008C5978">
      <w:pPr>
        <w:rPr>
          <w:rtl/>
          <w:lang w:eastAsia="he-IL"/>
        </w:rPr>
      </w:pPr>
      <w:r w:rsidRPr="00A23938">
        <w:rPr>
          <w:rFonts w:hint="cs"/>
          <w:rtl/>
          <w:lang w:eastAsia="he-IL"/>
        </w:rPr>
        <w:t>אין שום ספק.</w:t>
      </w:r>
    </w:p>
    <w:p w:rsidR="008C5978" w:rsidRPr="00A23938" w:rsidRDefault="008C5978" w:rsidP="008C5978">
      <w:pPr>
        <w:rPr>
          <w:rtl/>
          <w:lang w:eastAsia="he-IL"/>
        </w:rPr>
      </w:pPr>
    </w:p>
    <w:p w:rsidR="008C5978" w:rsidRPr="00A23938" w:rsidRDefault="008C5978" w:rsidP="008C5978">
      <w:pPr>
        <w:pStyle w:val="a4"/>
        <w:keepNext/>
        <w:rPr>
          <w:rtl/>
        </w:rPr>
      </w:pPr>
      <w:bookmarkStart w:id="1208" w:name="ET_speaker_5774_283"/>
      <w:r w:rsidRPr="00A23938">
        <w:rPr>
          <w:rStyle w:val="TagStyle"/>
          <w:rtl/>
        </w:rPr>
        <w:t xml:space="preserve"> &lt;&lt; דובר &gt;&gt; </w:t>
      </w:r>
      <w:r w:rsidRPr="00A23938">
        <w:rPr>
          <w:rtl/>
        </w:rPr>
        <w:t>צבי האוזר (תקווה חדשה):</w:t>
      </w:r>
      <w:r w:rsidRPr="00A23938">
        <w:rPr>
          <w:rStyle w:val="TagStyle"/>
          <w:rtl/>
        </w:rPr>
        <w:t xml:space="preserve"> &lt;&lt; דובר &gt;&gt;</w:t>
      </w:r>
      <w:r w:rsidRPr="00A23938">
        <w:rPr>
          <w:rtl/>
        </w:rPr>
        <w:t xml:space="preserve">   </w:t>
      </w:r>
      <w:bookmarkEnd w:id="1208"/>
    </w:p>
    <w:p w:rsidR="008C5978" w:rsidRPr="00A23938" w:rsidRDefault="008C5978" w:rsidP="008C5978">
      <w:pPr>
        <w:pStyle w:val="KeepWithNext"/>
        <w:rPr>
          <w:rtl/>
          <w:lang w:eastAsia="he-IL"/>
        </w:rPr>
      </w:pPr>
    </w:p>
    <w:p w:rsidR="008C5978" w:rsidRPr="00A23938" w:rsidRDefault="008C5978" w:rsidP="008C5978">
      <w:pPr>
        <w:rPr>
          <w:rtl/>
          <w:lang w:eastAsia="he-IL"/>
        </w:rPr>
      </w:pPr>
      <w:bookmarkStart w:id="1209" w:name="_ETM_Q1_7234000"/>
      <w:bookmarkEnd w:id="1209"/>
      <w:r w:rsidRPr="00A23938">
        <w:rPr>
          <w:rFonts w:hint="cs"/>
          <w:rtl/>
          <w:lang w:eastAsia="he-IL"/>
        </w:rPr>
        <w:t xml:space="preserve">ולמאבקים האלה </w:t>
      </w:r>
      <w:bookmarkStart w:id="1210" w:name="_ETM_Q1_7237000"/>
      <w:bookmarkEnd w:id="1210"/>
      <w:r w:rsidRPr="00A23938">
        <w:rPr>
          <w:rFonts w:hint="cs"/>
          <w:rtl/>
          <w:lang w:eastAsia="he-IL"/>
        </w:rPr>
        <w:t xml:space="preserve">צריך לעשות את כל המאמץ, לרבות לצאת מגדרנו ולצאת מדפוסי </w:t>
      </w:r>
      <w:bookmarkStart w:id="1211" w:name="_ETM_Q1_7243000"/>
      <w:bookmarkEnd w:id="1211"/>
      <w:r w:rsidRPr="00A23938">
        <w:rPr>
          <w:rFonts w:hint="cs"/>
          <w:rtl/>
          <w:lang w:eastAsia="he-IL"/>
        </w:rPr>
        <w:t xml:space="preserve">הפעולה והחקיקה בצווים הרגילים. אני חושב שהצו הזה הוא צו </w:t>
      </w:r>
      <w:bookmarkStart w:id="1212" w:name="_ETM_Q1_7249000"/>
      <w:bookmarkEnd w:id="1212"/>
      <w:r w:rsidRPr="00A23938">
        <w:rPr>
          <w:rFonts w:hint="cs"/>
          <w:rtl/>
          <w:lang w:eastAsia="he-IL"/>
        </w:rPr>
        <w:t xml:space="preserve">נוסף במאבק ובשינוי מדיניות אסטרטגי שהשר מוביל בנושא הזה, שלדעתי </w:t>
      </w:r>
      <w:bookmarkStart w:id="1213" w:name="_ETM_Q1_7256000"/>
      <w:bookmarkEnd w:id="1213"/>
      <w:r w:rsidRPr="00A23938">
        <w:rPr>
          <w:rFonts w:hint="cs"/>
          <w:rtl/>
          <w:lang w:eastAsia="he-IL"/>
        </w:rPr>
        <w:t>הוא הנושא המרכזי היום העומד לפתחה של מדינת ישראל.</w:t>
      </w:r>
    </w:p>
    <w:p w:rsidR="00904C4B" w:rsidRPr="00A23938" w:rsidRDefault="00904C4B" w:rsidP="00904C4B">
      <w:pPr>
        <w:rPr>
          <w:rtl/>
          <w:lang w:eastAsia="he-IL"/>
        </w:rPr>
      </w:pPr>
    </w:p>
    <w:p w:rsidR="001076BC" w:rsidRPr="00A23938" w:rsidRDefault="001076BC" w:rsidP="001076BC">
      <w:pPr>
        <w:pStyle w:val="af6"/>
        <w:keepNext/>
        <w:rPr>
          <w:rtl/>
        </w:rPr>
      </w:pPr>
      <w:bookmarkStart w:id="1214" w:name="ET_yor_6156_211"/>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1214"/>
    </w:p>
    <w:p w:rsidR="001076BC" w:rsidRPr="00A23938" w:rsidRDefault="001076BC" w:rsidP="001076BC">
      <w:pPr>
        <w:pStyle w:val="KeepWithNext"/>
        <w:rPr>
          <w:rtl/>
          <w:lang w:eastAsia="he-IL"/>
        </w:rPr>
      </w:pPr>
    </w:p>
    <w:p w:rsidR="001076BC" w:rsidRPr="00A23938" w:rsidRDefault="001076BC" w:rsidP="001076BC">
      <w:pPr>
        <w:rPr>
          <w:rtl/>
          <w:lang w:eastAsia="he-IL"/>
        </w:rPr>
      </w:pPr>
      <w:r w:rsidRPr="00A23938">
        <w:rPr>
          <w:rFonts w:hint="cs"/>
          <w:rtl/>
          <w:lang w:eastAsia="he-IL"/>
        </w:rPr>
        <w:t>תודה.</w:t>
      </w:r>
      <w:r w:rsidR="008C5978" w:rsidRPr="00A23938">
        <w:rPr>
          <w:rFonts w:hint="cs"/>
          <w:rtl/>
          <w:lang w:eastAsia="he-IL"/>
        </w:rPr>
        <w:t xml:space="preserve"> אדוני השר, אתה רוצה להוסיף דברים לפני הצבעה?</w:t>
      </w:r>
    </w:p>
    <w:p w:rsidR="001076BC" w:rsidRPr="00A23938" w:rsidRDefault="001076BC" w:rsidP="001076BC">
      <w:pPr>
        <w:rPr>
          <w:rtl/>
          <w:lang w:eastAsia="he-IL"/>
        </w:rPr>
      </w:pPr>
    </w:p>
    <w:p w:rsidR="001076BC" w:rsidRPr="00A23938" w:rsidRDefault="001076BC" w:rsidP="001076BC">
      <w:pPr>
        <w:pStyle w:val="a4"/>
        <w:keepNext/>
        <w:rPr>
          <w:rtl/>
        </w:rPr>
      </w:pPr>
      <w:bookmarkStart w:id="1215" w:name="ET_speaker_6208_212"/>
      <w:r w:rsidRPr="00A23938">
        <w:rPr>
          <w:rStyle w:val="TagStyle"/>
          <w:rtl/>
        </w:rPr>
        <w:t xml:space="preserve"> &lt;&lt; דובר &gt;&gt; </w:t>
      </w:r>
      <w:r w:rsidRPr="00A23938">
        <w:rPr>
          <w:rtl/>
        </w:rPr>
        <w:t>שר המשפטים גדעון סער:</w:t>
      </w:r>
      <w:r w:rsidRPr="00A23938">
        <w:rPr>
          <w:rStyle w:val="TagStyle"/>
          <w:rtl/>
        </w:rPr>
        <w:t xml:space="preserve"> &lt;&lt; דובר &gt;&gt;</w:t>
      </w:r>
      <w:r w:rsidRPr="00A23938">
        <w:rPr>
          <w:rtl/>
        </w:rPr>
        <w:t xml:space="preserve">   </w:t>
      </w:r>
      <w:bookmarkEnd w:id="1215"/>
    </w:p>
    <w:p w:rsidR="001076BC" w:rsidRPr="00A23938" w:rsidRDefault="001076BC" w:rsidP="001076BC">
      <w:pPr>
        <w:pStyle w:val="KeepWithNext"/>
        <w:rPr>
          <w:rtl/>
          <w:lang w:eastAsia="he-IL"/>
        </w:rPr>
      </w:pPr>
    </w:p>
    <w:p w:rsidR="001076BC" w:rsidRPr="00A23938" w:rsidRDefault="001076BC" w:rsidP="008C5978">
      <w:pPr>
        <w:rPr>
          <w:rtl/>
          <w:lang w:eastAsia="he-IL"/>
        </w:rPr>
      </w:pPr>
      <w:r w:rsidRPr="00A23938">
        <w:rPr>
          <w:rFonts w:hint="cs"/>
          <w:rtl/>
          <w:lang w:eastAsia="he-IL"/>
        </w:rPr>
        <w:t>רק להודות לישוב-ראש הוועדה ו</w:t>
      </w:r>
      <w:r w:rsidR="008C5978" w:rsidRPr="00A23938">
        <w:rPr>
          <w:rFonts w:hint="cs"/>
          <w:rtl/>
          <w:lang w:eastAsia="he-IL"/>
        </w:rPr>
        <w:t>ל</w:t>
      </w:r>
      <w:r w:rsidRPr="00A23938">
        <w:rPr>
          <w:rFonts w:hint="cs"/>
          <w:rtl/>
          <w:lang w:eastAsia="he-IL"/>
        </w:rPr>
        <w:t>וועדה שראתה את החשיבות בנושא הזה. דיבר ח</w:t>
      </w:r>
      <w:r w:rsidR="008C5978" w:rsidRPr="00A23938">
        <w:rPr>
          <w:rFonts w:hint="cs"/>
          <w:rtl/>
          <w:lang w:eastAsia="he-IL"/>
        </w:rPr>
        <w:t>בר הכנסת</w:t>
      </w:r>
      <w:r w:rsidRPr="00A23938">
        <w:rPr>
          <w:rFonts w:hint="cs"/>
          <w:rtl/>
          <w:lang w:eastAsia="he-IL"/>
        </w:rPr>
        <w:t xml:space="preserve"> האוזר בצדק על ההקשר הכולל של הדברים. אנחנו בפיגור של שנים טובות מאוד לצערי במאבק בארגוני הפשיעה, בדגש </w:t>
      </w:r>
      <w:r w:rsidR="008C5978" w:rsidRPr="00A23938">
        <w:rPr>
          <w:rFonts w:hint="cs"/>
          <w:rtl/>
          <w:lang w:eastAsia="he-IL"/>
        </w:rPr>
        <w:t>על ה</w:t>
      </w:r>
      <w:r w:rsidRPr="00A23938">
        <w:rPr>
          <w:rFonts w:hint="cs"/>
          <w:rtl/>
          <w:lang w:eastAsia="he-IL"/>
        </w:rPr>
        <w:t xml:space="preserve">מגזר הערבי, </w:t>
      </w:r>
      <w:r w:rsidR="008C5978" w:rsidRPr="00A23938">
        <w:rPr>
          <w:rFonts w:hint="cs"/>
          <w:rtl/>
          <w:lang w:eastAsia="he-IL"/>
        </w:rPr>
        <w:t>ו</w:t>
      </w:r>
      <w:r w:rsidRPr="00A23938">
        <w:rPr>
          <w:rFonts w:hint="cs"/>
          <w:rtl/>
          <w:lang w:eastAsia="he-IL"/>
        </w:rPr>
        <w:t xml:space="preserve">אם לא נעשה </w:t>
      </w:r>
      <w:r w:rsidR="008C5978" w:rsidRPr="00A23938">
        <w:rPr>
          <w:rFonts w:hint="cs"/>
          <w:rtl/>
          <w:lang w:eastAsia="he-IL"/>
        </w:rPr>
        <w:t>צעדים</w:t>
      </w:r>
      <w:r w:rsidRPr="00A23938">
        <w:rPr>
          <w:rFonts w:hint="cs"/>
          <w:rtl/>
          <w:lang w:eastAsia="he-IL"/>
        </w:rPr>
        <w:t xml:space="preserve"> גדולים</w:t>
      </w:r>
      <w:r w:rsidR="008C5978" w:rsidRPr="00A23938">
        <w:rPr>
          <w:rFonts w:hint="cs"/>
          <w:rtl/>
          <w:lang w:eastAsia="he-IL"/>
        </w:rPr>
        <w:t xml:space="preserve">, וזה </w:t>
      </w:r>
      <w:bookmarkStart w:id="1216" w:name="_ETM_Q1_7293000"/>
      <w:bookmarkEnd w:id="1216"/>
      <w:r w:rsidR="008C5978" w:rsidRPr="00A23938">
        <w:rPr>
          <w:rFonts w:hint="cs"/>
          <w:rtl/>
          <w:lang w:eastAsia="he-IL"/>
        </w:rPr>
        <w:t xml:space="preserve">כמובן רק חלק מהדברים </w:t>
      </w:r>
      <w:r w:rsidR="008C5978" w:rsidRPr="00A23938">
        <w:rPr>
          <w:rFonts w:hint="eastAsia"/>
          <w:rtl/>
          <w:lang w:eastAsia="he-IL"/>
        </w:rPr>
        <w:t>–</w:t>
      </w:r>
      <w:r w:rsidR="008C5978" w:rsidRPr="00A23938">
        <w:rPr>
          <w:rFonts w:hint="cs"/>
          <w:rtl/>
          <w:lang w:eastAsia="he-IL"/>
        </w:rPr>
        <w:t xml:space="preserve"> היום אולי חלק מהדברים גם יבואו </w:t>
      </w:r>
      <w:bookmarkStart w:id="1217" w:name="_ETM_Q1_7298000"/>
      <w:bookmarkEnd w:id="1217"/>
      <w:r w:rsidR="008C5978" w:rsidRPr="00A23938">
        <w:rPr>
          <w:rFonts w:hint="cs"/>
          <w:rtl/>
          <w:lang w:eastAsia="he-IL"/>
        </w:rPr>
        <w:t xml:space="preserve">למליאה </w:t>
      </w:r>
      <w:r w:rsidR="008C5978" w:rsidRPr="00A23938">
        <w:rPr>
          <w:rFonts w:hint="eastAsia"/>
          <w:rtl/>
          <w:lang w:eastAsia="he-IL"/>
        </w:rPr>
        <w:t>–</w:t>
      </w:r>
      <w:r w:rsidR="008C5978" w:rsidRPr="00A23938">
        <w:rPr>
          <w:rFonts w:hint="cs"/>
          <w:rtl/>
          <w:lang w:eastAsia="he-IL"/>
        </w:rPr>
        <w:t xml:space="preserve"> נתקשה להתמודד עם זה. אני מודה לוועדה שגם היא </w:t>
      </w:r>
      <w:bookmarkStart w:id="1218" w:name="_ETM_Q1_7301000"/>
      <w:bookmarkEnd w:id="1218"/>
      <w:r w:rsidR="008C5978" w:rsidRPr="00A23938">
        <w:rPr>
          <w:rFonts w:hint="cs"/>
          <w:rtl/>
          <w:lang w:eastAsia="he-IL"/>
        </w:rPr>
        <w:t>נרתמת לכך.</w:t>
      </w:r>
    </w:p>
    <w:p w:rsidR="001076BC" w:rsidRPr="00A23938" w:rsidRDefault="001076BC" w:rsidP="001076BC">
      <w:pPr>
        <w:rPr>
          <w:rtl/>
          <w:lang w:eastAsia="he-IL"/>
        </w:rPr>
      </w:pPr>
    </w:p>
    <w:p w:rsidR="001076BC" w:rsidRPr="00A23938" w:rsidRDefault="001076BC" w:rsidP="001076BC">
      <w:pPr>
        <w:pStyle w:val="af6"/>
        <w:keepNext/>
        <w:rPr>
          <w:rtl/>
        </w:rPr>
      </w:pPr>
      <w:bookmarkStart w:id="1219" w:name="ET_yor_6156_213"/>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1219"/>
    </w:p>
    <w:p w:rsidR="001076BC" w:rsidRPr="00A23938" w:rsidRDefault="001076BC" w:rsidP="001076BC">
      <w:pPr>
        <w:pStyle w:val="KeepWithNext"/>
        <w:rPr>
          <w:rtl/>
          <w:lang w:eastAsia="he-IL"/>
        </w:rPr>
      </w:pPr>
    </w:p>
    <w:p w:rsidR="001076BC" w:rsidRPr="00A23938" w:rsidRDefault="008C5978" w:rsidP="008C5978">
      <w:pPr>
        <w:rPr>
          <w:rtl/>
          <w:lang w:eastAsia="he-IL"/>
        </w:rPr>
      </w:pPr>
      <w:r w:rsidRPr="00A23938">
        <w:rPr>
          <w:rFonts w:hint="cs"/>
          <w:rtl/>
          <w:lang w:eastAsia="he-IL"/>
        </w:rPr>
        <w:t xml:space="preserve">תודה. זה לא המנהג שלנו כאן, אבל </w:t>
      </w:r>
      <w:bookmarkStart w:id="1220" w:name="_ETM_Q1_7308000"/>
      <w:bookmarkEnd w:id="1220"/>
      <w:r w:rsidRPr="00A23938">
        <w:rPr>
          <w:rFonts w:hint="cs"/>
          <w:rtl/>
          <w:lang w:eastAsia="he-IL"/>
        </w:rPr>
        <w:t xml:space="preserve">חבר הכנסת אוסאמה סעדי, שהוא חבר בוועדה, ביקש שנמתין לו </w:t>
      </w:r>
      <w:bookmarkStart w:id="1221" w:name="_ETM_Q1_7312000"/>
      <w:bookmarkEnd w:id="1221"/>
      <w:r w:rsidRPr="00A23938">
        <w:rPr>
          <w:rFonts w:hint="cs"/>
          <w:rtl/>
          <w:lang w:eastAsia="he-IL"/>
        </w:rPr>
        <w:t>עם ההצבעה, ומכיוון שהוא הולך לתמוך בצו, א</w:t>
      </w:r>
      <w:r w:rsidR="001076BC" w:rsidRPr="00A23938">
        <w:rPr>
          <w:rFonts w:hint="cs"/>
          <w:rtl/>
          <w:lang w:eastAsia="he-IL"/>
        </w:rPr>
        <w:t>ני חושב שיש פה מסר חשוב, בהיותו חבר אופוזיציה</w:t>
      </w:r>
      <w:r w:rsidRPr="00A23938">
        <w:rPr>
          <w:rFonts w:hint="cs"/>
          <w:rtl/>
          <w:lang w:eastAsia="he-IL"/>
        </w:rPr>
        <w:t>.</w:t>
      </w:r>
    </w:p>
    <w:p w:rsidR="001076BC" w:rsidRPr="00A23938" w:rsidRDefault="001076BC" w:rsidP="001076BC">
      <w:pPr>
        <w:rPr>
          <w:rtl/>
          <w:lang w:eastAsia="he-IL"/>
        </w:rPr>
      </w:pPr>
    </w:p>
    <w:p w:rsidR="001076BC" w:rsidRPr="00A23938" w:rsidRDefault="001076BC" w:rsidP="001076BC">
      <w:pPr>
        <w:pStyle w:val="a4"/>
        <w:keepNext/>
        <w:rPr>
          <w:rtl/>
        </w:rPr>
      </w:pPr>
      <w:bookmarkStart w:id="1222" w:name="ET_speaker_6208_214"/>
      <w:r w:rsidRPr="00A23938">
        <w:rPr>
          <w:rStyle w:val="TagStyle"/>
          <w:rtl/>
        </w:rPr>
        <w:t xml:space="preserve"> &lt;&lt; דובר &gt;&gt; </w:t>
      </w:r>
      <w:r w:rsidRPr="00A23938">
        <w:rPr>
          <w:rtl/>
        </w:rPr>
        <w:t>שר המשפטים גדעון סער:</w:t>
      </w:r>
      <w:r w:rsidRPr="00A23938">
        <w:rPr>
          <w:rStyle w:val="TagStyle"/>
          <w:rtl/>
        </w:rPr>
        <w:t xml:space="preserve"> &lt;&lt; דובר &gt;&gt;</w:t>
      </w:r>
      <w:r w:rsidRPr="00A23938">
        <w:rPr>
          <w:rtl/>
        </w:rPr>
        <w:t xml:space="preserve">   </w:t>
      </w:r>
      <w:bookmarkEnd w:id="1222"/>
    </w:p>
    <w:p w:rsidR="001076BC" w:rsidRPr="00A23938" w:rsidRDefault="001076BC" w:rsidP="001076BC">
      <w:pPr>
        <w:pStyle w:val="KeepWithNext"/>
        <w:rPr>
          <w:rtl/>
          <w:lang w:eastAsia="he-IL"/>
        </w:rPr>
      </w:pPr>
    </w:p>
    <w:p w:rsidR="001076BC" w:rsidRPr="00A23938" w:rsidRDefault="001076BC" w:rsidP="008C5978">
      <w:pPr>
        <w:rPr>
          <w:rtl/>
          <w:lang w:eastAsia="he-IL"/>
        </w:rPr>
      </w:pPr>
      <w:r w:rsidRPr="00A23938">
        <w:rPr>
          <w:rFonts w:hint="cs"/>
          <w:rtl/>
          <w:lang w:eastAsia="he-IL"/>
        </w:rPr>
        <w:t xml:space="preserve">הם תמכו בחוק בקריאה </w:t>
      </w:r>
      <w:r w:rsidR="008C5978" w:rsidRPr="00A23938">
        <w:rPr>
          <w:rFonts w:hint="cs"/>
          <w:rtl/>
          <w:lang w:eastAsia="he-IL"/>
        </w:rPr>
        <w:t>ה</w:t>
      </w:r>
      <w:r w:rsidRPr="00A23938">
        <w:rPr>
          <w:rFonts w:hint="cs"/>
          <w:rtl/>
          <w:lang w:eastAsia="he-IL"/>
        </w:rPr>
        <w:t>ראשונה במליא</w:t>
      </w:r>
      <w:r w:rsidR="008C5978" w:rsidRPr="00A23938">
        <w:rPr>
          <w:rFonts w:hint="cs"/>
          <w:rtl/>
          <w:lang w:eastAsia="he-IL"/>
        </w:rPr>
        <w:t>ת הכנסת</w:t>
      </w:r>
      <w:r w:rsidRPr="00A23938">
        <w:rPr>
          <w:rFonts w:hint="cs"/>
          <w:rtl/>
          <w:lang w:eastAsia="he-IL"/>
        </w:rPr>
        <w:t>.</w:t>
      </w:r>
    </w:p>
    <w:p w:rsidR="001076BC" w:rsidRPr="00A23938" w:rsidRDefault="001076BC" w:rsidP="001076BC">
      <w:pPr>
        <w:rPr>
          <w:rtl/>
          <w:lang w:eastAsia="he-IL"/>
        </w:rPr>
      </w:pPr>
    </w:p>
    <w:p w:rsidR="001076BC" w:rsidRPr="00A23938" w:rsidRDefault="001076BC" w:rsidP="001076BC">
      <w:pPr>
        <w:pStyle w:val="a4"/>
        <w:keepNext/>
        <w:rPr>
          <w:rtl/>
        </w:rPr>
      </w:pPr>
      <w:bookmarkStart w:id="1223" w:name="ET_speaker_6157_215"/>
      <w:r w:rsidRPr="00A23938">
        <w:rPr>
          <w:rStyle w:val="TagStyle"/>
          <w:rtl/>
        </w:rPr>
        <w:t xml:space="preserve"> &lt;&lt; דובר &gt;&gt; </w:t>
      </w:r>
      <w:r w:rsidRPr="00A23938">
        <w:rPr>
          <w:rtl/>
        </w:rPr>
        <w:t xml:space="preserve">שמחה </w:t>
      </w:r>
      <w:proofErr w:type="spellStart"/>
      <w:r w:rsidRPr="00A23938">
        <w:rPr>
          <w:rtl/>
        </w:rPr>
        <w:t>רוטמן</w:t>
      </w:r>
      <w:proofErr w:type="spellEnd"/>
      <w:r w:rsidRPr="00A23938">
        <w:rPr>
          <w:rtl/>
        </w:rPr>
        <w:t xml:space="preserve"> (הציונות הדתית):</w:t>
      </w:r>
      <w:r w:rsidRPr="00A23938">
        <w:rPr>
          <w:rStyle w:val="TagStyle"/>
          <w:rtl/>
        </w:rPr>
        <w:t xml:space="preserve"> &lt;&lt; דובר &gt;&gt;</w:t>
      </w:r>
      <w:r w:rsidRPr="00A23938">
        <w:rPr>
          <w:rtl/>
        </w:rPr>
        <w:t xml:space="preserve">   </w:t>
      </w:r>
      <w:bookmarkEnd w:id="1223"/>
    </w:p>
    <w:p w:rsidR="001076BC" w:rsidRPr="00A23938" w:rsidRDefault="001076BC" w:rsidP="001076BC">
      <w:pPr>
        <w:pStyle w:val="KeepWithNext"/>
        <w:rPr>
          <w:rtl/>
          <w:lang w:eastAsia="he-IL"/>
        </w:rPr>
      </w:pPr>
    </w:p>
    <w:p w:rsidR="001076BC" w:rsidRPr="00A23938" w:rsidRDefault="001076BC" w:rsidP="008C5978">
      <w:pPr>
        <w:rPr>
          <w:rtl/>
          <w:lang w:eastAsia="he-IL"/>
        </w:rPr>
      </w:pPr>
      <w:r w:rsidRPr="00A23938">
        <w:rPr>
          <w:rFonts w:hint="cs"/>
          <w:rtl/>
          <w:lang w:eastAsia="he-IL"/>
        </w:rPr>
        <w:t xml:space="preserve">לו </w:t>
      </w:r>
      <w:r w:rsidR="008C5978" w:rsidRPr="00A23938">
        <w:rPr>
          <w:rFonts w:hint="cs"/>
          <w:rtl/>
          <w:lang w:eastAsia="he-IL"/>
        </w:rPr>
        <w:t xml:space="preserve">רק </w:t>
      </w:r>
      <w:r w:rsidRPr="00A23938">
        <w:rPr>
          <w:rFonts w:hint="cs"/>
          <w:rtl/>
          <w:lang w:eastAsia="he-IL"/>
        </w:rPr>
        <w:t xml:space="preserve">הייתה לי זכות הצבעה, </w:t>
      </w:r>
      <w:r w:rsidR="008C5978" w:rsidRPr="00A23938">
        <w:rPr>
          <w:rFonts w:hint="cs"/>
          <w:rtl/>
          <w:lang w:eastAsia="he-IL"/>
        </w:rPr>
        <w:t>אפילו</w:t>
      </w:r>
      <w:r w:rsidRPr="00A23938">
        <w:rPr>
          <w:rFonts w:hint="cs"/>
          <w:rtl/>
          <w:lang w:eastAsia="he-IL"/>
        </w:rPr>
        <w:t xml:space="preserve"> אני הייתי תומך.</w:t>
      </w:r>
    </w:p>
    <w:p w:rsidR="001076BC" w:rsidRPr="00A23938" w:rsidRDefault="001076BC" w:rsidP="001076BC">
      <w:pPr>
        <w:rPr>
          <w:rtl/>
          <w:lang w:eastAsia="he-IL"/>
        </w:rPr>
      </w:pPr>
    </w:p>
    <w:p w:rsidR="001076BC" w:rsidRPr="00A23938" w:rsidRDefault="001076BC" w:rsidP="001076BC">
      <w:pPr>
        <w:pStyle w:val="af6"/>
        <w:keepNext/>
        <w:rPr>
          <w:rtl/>
        </w:rPr>
      </w:pPr>
      <w:bookmarkStart w:id="1224" w:name="ET_yor_6156_216"/>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1224"/>
    </w:p>
    <w:p w:rsidR="001076BC" w:rsidRPr="00A23938" w:rsidRDefault="001076BC" w:rsidP="001076BC">
      <w:pPr>
        <w:pStyle w:val="KeepWithNext"/>
        <w:rPr>
          <w:rtl/>
          <w:lang w:eastAsia="he-IL"/>
        </w:rPr>
      </w:pPr>
    </w:p>
    <w:p w:rsidR="001076BC" w:rsidRPr="00A23938" w:rsidRDefault="008C5978" w:rsidP="008C5978">
      <w:pPr>
        <w:rPr>
          <w:rtl/>
          <w:lang w:eastAsia="he-IL"/>
        </w:rPr>
      </w:pPr>
      <w:r w:rsidRPr="00A23938">
        <w:rPr>
          <w:rFonts w:hint="cs"/>
          <w:rtl/>
          <w:lang w:eastAsia="he-IL"/>
        </w:rPr>
        <w:t xml:space="preserve">זה </w:t>
      </w:r>
      <w:bookmarkStart w:id="1225" w:name="_ETM_Q1_7332000"/>
      <w:bookmarkEnd w:id="1225"/>
      <w:r w:rsidRPr="00A23938">
        <w:rPr>
          <w:rFonts w:hint="cs"/>
          <w:rtl/>
          <w:lang w:eastAsia="he-IL"/>
        </w:rPr>
        <w:t xml:space="preserve">גם דבר שחשוב לציין, שיש פה תמימות דעים. </w:t>
      </w:r>
      <w:r w:rsidR="001076BC" w:rsidRPr="00A23938">
        <w:rPr>
          <w:rFonts w:hint="cs"/>
          <w:rtl/>
          <w:lang w:eastAsia="he-IL"/>
        </w:rPr>
        <w:t xml:space="preserve">אני מצטרף כמובן לדברים של חבר הכנסת האוזר. אמרנו </w:t>
      </w:r>
      <w:r w:rsidRPr="00A23938">
        <w:rPr>
          <w:rFonts w:hint="cs"/>
          <w:rtl/>
          <w:lang w:eastAsia="he-IL"/>
        </w:rPr>
        <w:t xml:space="preserve">את </w:t>
      </w:r>
      <w:bookmarkStart w:id="1226" w:name="_ETM_Q1_7347000"/>
      <w:bookmarkEnd w:id="1226"/>
      <w:r w:rsidRPr="00A23938">
        <w:rPr>
          <w:rFonts w:hint="cs"/>
          <w:rtl/>
          <w:lang w:eastAsia="he-IL"/>
        </w:rPr>
        <w:t xml:space="preserve">זה </w:t>
      </w:r>
      <w:r w:rsidR="001076BC" w:rsidRPr="00A23938">
        <w:rPr>
          <w:rFonts w:hint="cs"/>
          <w:rtl/>
          <w:lang w:eastAsia="he-IL"/>
        </w:rPr>
        <w:t>כמה פעמים</w:t>
      </w:r>
      <w:r w:rsidRPr="00A23938">
        <w:rPr>
          <w:rFonts w:hint="cs"/>
          <w:rtl/>
          <w:lang w:eastAsia="he-IL"/>
        </w:rPr>
        <w:t>,</w:t>
      </w:r>
      <w:r w:rsidR="001076BC" w:rsidRPr="00A23938">
        <w:rPr>
          <w:rFonts w:hint="cs"/>
          <w:rtl/>
          <w:lang w:eastAsia="he-IL"/>
        </w:rPr>
        <w:t xml:space="preserve"> שהוועדה </w:t>
      </w:r>
      <w:r w:rsidRPr="00A23938">
        <w:rPr>
          <w:rFonts w:hint="cs"/>
          <w:rtl/>
          <w:lang w:eastAsia="he-IL"/>
        </w:rPr>
        <w:t xml:space="preserve">הזאת </w:t>
      </w:r>
      <w:r w:rsidR="001076BC" w:rsidRPr="00A23938">
        <w:rPr>
          <w:rFonts w:hint="cs"/>
          <w:rtl/>
          <w:lang w:eastAsia="he-IL"/>
        </w:rPr>
        <w:t>תיתן קדימות</w:t>
      </w:r>
      <w:r w:rsidRPr="00A23938">
        <w:rPr>
          <w:rFonts w:hint="cs"/>
          <w:rtl/>
          <w:lang w:eastAsia="he-IL"/>
        </w:rPr>
        <w:t xml:space="preserve"> ליוזמות ממשלתיות לקדם את המאבק בפשיעה, שבסופו </w:t>
      </w:r>
      <w:bookmarkStart w:id="1227" w:name="_ETM_Q1_7355000"/>
      <w:bookmarkEnd w:id="1227"/>
      <w:r w:rsidRPr="00A23938">
        <w:rPr>
          <w:rFonts w:hint="cs"/>
          <w:rtl/>
          <w:lang w:eastAsia="he-IL"/>
        </w:rPr>
        <w:t xml:space="preserve">של דבר מזינה גם את </w:t>
      </w:r>
      <w:r w:rsidR="001076BC" w:rsidRPr="00A23938">
        <w:rPr>
          <w:rFonts w:hint="cs"/>
          <w:rtl/>
          <w:lang w:eastAsia="he-IL"/>
        </w:rPr>
        <w:t xml:space="preserve">האלימות הרצחנית. תפקידה של הוועדה מטבע הדברים </w:t>
      </w:r>
      <w:r w:rsidRPr="00A23938">
        <w:rPr>
          <w:rFonts w:hint="cs"/>
          <w:rtl/>
          <w:lang w:eastAsia="he-IL"/>
        </w:rPr>
        <w:t xml:space="preserve">הוא </w:t>
      </w:r>
      <w:r w:rsidR="001076BC" w:rsidRPr="00A23938">
        <w:rPr>
          <w:rFonts w:hint="cs"/>
          <w:rtl/>
          <w:lang w:eastAsia="he-IL"/>
        </w:rPr>
        <w:t>גם לבדוק את השיקולים</w:t>
      </w:r>
      <w:r w:rsidRPr="00A23938">
        <w:rPr>
          <w:rFonts w:hint="cs"/>
          <w:rtl/>
          <w:lang w:eastAsia="he-IL"/>
        </w:rPr>
        <w:t xml:space="preserve">, ומכיוון שהממשלה לוחצת </w:t>
      </w:r>
      <w:bookmarkStart w:id="1228" w:name="_ETM_Q1_7366000"/>
      <w:bookmarkEnd w:id="1228"/>
      <w:r w:rsidRPr="00A23938">
        <w:rPr>
          <w:rFonts w:hint="cs"/>
          <w:rtl/>
          <w:lang w:eastAsia="he-IL"/>
        </w:rPr>
        <w:t xml:space="preserve">כאן על דוושת הגז, </w:t>
      </w:r>
      <w:r w:rsidR="001076BC" w:rsidRPr="00A23938">
        <w:rPr>
          <w:rFonts w:hint="cs"/>
          <w:rtl/>
          <w:lang w:eastAsia="he-IL"/>
        </w:rPr>
        <w:t xml:space="preserve">וטוב שכך, כי זה תפקידה, אז התפקיד שלנו </w:t>
      </w:r>
      <w:r w:rsidRPr="00A23938">
        <w:rPr>
          <w:rFonts w:hint="cs"/>
          <w:rtl/>
          <w:lang w:eastAsia="he-IL"/>
        </w:rPr>
        <w:t xml:space="preserve">הוא </w:t>
      </w:r>
      <w:r w:rsidR="001076BC" w:rsidRPr="00A23938">
        <w:rPr>
          <w:rFonts w:hint="cs"/>
          <w:rtl/>
          <w:lang w:eastAsia="he-IL"/>
        </w:rPr>
        <w:t>גם להעלות את השאלות</w:t>
      </w:r>
      <w:r w:rsidRPr="00A23938">
        <w:rPr>
          <w:rFonts w:hint="cs"/>
          <w:rtl/>
          <w:lang w:eastAsia="he-IL"/>
        </w:rPr>
        <w:t>.</w:t>
      </w:r>
    </w:p>
    <w:p w:rsidR="001076BC" w:rsidRPr="00A23938" w:rsidRDefault="001076BC" w:rsidP="001076BC">
      <w:pPr>
        <w:rPr>
          <w:rtl/>
          <w:lang w:eastAsia="he-IL"/>
        </w:rPr>
      </w:pPr>
    </w:p>
    <w:p w:rsidR="001076BC" w:rsidRPr="00A23938" w:rsidRDefault="001076BC" w:rsidP="001076BC">
      <w:pPr>
        <w:pStyle w:val="a4"/>
        <w:keepNext/>
        <w:rPr>
          <w:rtl/>
        </w:rPr>
      </w:pPr>
      <w:bookmarkStart w:id="1229" w:name="ET_speaker_6208_217"/>
      <w:r w:rsidRPr="00A23938">
        <w:rPr>
          <w:rStyle w:val="TagStyle"/>
          <w:rtl/>
        </w:rPr>
        <w:t xml:space="preserve"> &lt;&lt; דובר &gt;&gt; </w:t>
      </w:r>
      <w:r w:rsidRPr="00A23938">
        <w:rPr>
          <w:rtl/>
        </w:rPr>
        <w:t>שר המשפטים גדעון סער:</w:t>
      </w:r>
      <w:r w:rsidRPr="00A23938">
        <w:rPr>
          <w:rStyle w:val="TagStyle"/>
          <w:rtl/>
        </w:rPr>
        <w:t xml:space="preserve"> &lt;&lt; דובר &gt;&gt;</w:t>
      </w:r>
      <w:r w:rsidRPr="00A23938">
        <w:rPr>
          <w:rtl/>
        </w:rPr>
        <w:t xml:space="preserve">   </w:t>
      </w:r>
      <w:bookmarkEnd w:id="1229"/>
    </w:p>
    <w:p w:rsidR="001076BC" w:rsidRPr="00A23938" w:rsidRDefault="001076BC" w:rsidP="001076BC">
      <w:pPr>
        <w:pStyle w:val="KeepWithNext"/>
        <w:rPr>
          <w:rtl/>
          <w:lang w:eastAsia="he-IL"/>
        </w:rPr>
      </w:pPr>
    </w:p>
    <w:p w:rsidR="001076BC" w:rsidRPr="00A23938" w:rsidRDefault="001076BC" w:rsidP="001076BC">
      <w:pPr>
        <w:rPr>
          <w:rtl/>
          <w:lang w:eastAsia="he-IL"/>
        </w:rPr>
      </w:pPr>
      <w:r w:rsidRPr="00A23938">
        <w:rPr>
          <w:rFonts w:hint="cs"/>
          <w:rtl/>
          <w:lang w:eastAsia="he-IL"/>
        </w:rPr>
        <w:t>הייתי יותר שנים חבר בוועדת החוקה</w:t>
      </w:r>
      <w:r w:rsidR="008C5978" w:rsidRPr="00A23938">
        <w:rPr>
          <w:rFonts w:hint="cs"/>
          <w:rtl/>
          <w:lang w:eastAsia="he-IL"/>
        </w:rPr>
        <w:t xml:space="preserve"> בשלוש כנסות שונות</w:t>
      </w:r>
      <w:r w:rsidRPr="00A23938">
        <w:rPr>
          <w:rFonts w:hint="cs"/>
          <w:rtl/>
          <w:lang w:eastAsia="he-IL"/>
        </w:rPr>
        <w:t xml:space="preserve"> מאשר שר משפטים, אז אני רק יכול להזדהות.</w:t>
      </w:r>
    </w:p>
    <w:p w:rsidR="001076BC" w:rsidRPr="00A23938" w:rsidRDefault="001076BC" w:rsidP="001076BC">
      <w:pPr>
        <w:rPr>
          <w:rtl/>
          <w:lang w:eastAsia="he-IL"/>
        </w:rPr>
      </w:pPr>
    </w:p>
    <w:p w:rsidR="001076BC" w:rsidRPr="00A23938" w:rsidRDefault="001076BC" w:rsidP="001076BC">
      <w:pPr>
        <w:pStyle w:val="af6"/>
        <w:keepNext/>
        <w:rPr>
          <w:rtl/>
        </w:rPr>
      </w:pPr>
      <w:bookmarkStart w:id="1230" w:name="ET_yor_6156_218"/>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1230"/>
    </w:p>
    <w:p w:rsidR="001076BC" w:rsidRPr="00A23938" w:rsidRDefault="001076BC" w:rsidP="001076BC">
      <w:pPr>
        <w:pStyle w:val="KeepWithNext"/>
        <w:rPr>
          <w:rtl/>
          <w:lang w:eastAsia="he-IL"/>
        </w:rPr>
      </w:pPr>
    </w:p>
    <w:p w:rsidR="001076BC" w:rsidRPr="00A23938" w:rsidRDefault="008C5978" w:rsidP="00A0039B">
      <w:pPr>
        <w:rPr>
          <w:rtl/>
          <w:lang w:eastAsia="he-IL"/>
        </w:rPr>
      </w:pPr>
      <w:r w:rsidRPr="00A23938">
        <w:rPr>
          <w:rFonts w:hint="cs"/>
          <w:rtl/>
          <w:lang w:eastAsia="he-IL"/>
        </w:rPr>
        <w:t xml:space="preserve">אתה </w:t>
      </w:r>
      <w:bookmarkStart w:id="1231" w:name="_ETM_Q1_7386000"/>
      <w:bookmarkEnd w:id="1231"/>
      <w:r w:rsidRPr="00A23938">
        <w:rPr>
          <w:rFonts w:hint="cs"/>
          <w:rtl/>
          <w:lang w:eastAsia="he-IL"/>
        </w:rPr>
        <w:t xml:space="preserve">מכיר את החלוקה. חשוב לי לומר כאן, מכיוון שהדיון כאן </w:t>
      </w:r>
      <w:bookmarkStart w:id="1232" w:name="_ETM_Q1_7389000"/>
      <w:bookmarkEnd w:id="1232"/>
      <w:r w:rsidRPr="00A23938">
        <w:rPr>
          <w:rFonts w:hint="cs"/>
          <w:rtl/>
          <w:lang w:eastAsia="he-IL"/>
        </w:rPr>
        <w:t xml:space="preserve">בשעה האחרונה הלך יותר רחוק מהסוגיות שבהן פתחנו עם רשות </w:t>
      </w:r>
      <w:bookmarkStart w:id="1233" w:name="_ETM_Q1_7395000"/>
      <w:bookmarkEnd w:id="1233"/>
      <w:r w:rsidRPr="00A23938">
        <w:rPr>
          <w:rFonts w:hint="cs"/>
          <w:rtl/>
          <w:lang w:eastAsia="he-IL"/>
        </w:rPr>
        <w:t xml:space="preserve">ניירות ערך, שהחששות של רשות ניירות ערך ושל גורמים נוספים </w:t>
      </w:r>
      <w:bookmarkStart w:id="1234" w:name="_ETM_Q1_7399000"/>
      <w:bookmarkEnd w:id="1234"/>
      <w:r w:rsidRPr="00A23938">
        <w:rPr>
          <w:rFonts w:hint="cs"/>
          <w:rtl/>
          <w:lang w:eastAsia="he-IL"/>
        </w:rPr>
        <w:t xml:space="preserve">הם לא חששות </w:t>
      </w:r>
      <w:r w:rsidR="001076BC" w:rsidRPr="00A23938">
        <w:rPr>
          <w:rFonts w:hint="cs"/>
          <w:rtl/>
          <w:lang w:eastAsia="he-IL"/>
        </w:rPr>
        <w:t xml:space="preserve">שאנחנו מקלים בהם ראש. התפקיד שלנו </w:t>
      </w:r>
      <w:r w:rsidRPr="00A23938">
        <w:rPr>
          <w:rFonts w:hint="cs"/>
          <w:rtl/>
          <w:lang w:eastAsia="he-IL"/>
        </w:rPr>
        <w:t xml:space="preserve">הוא </w:t>
      </w:r>
      <w:r w:rsidR="001076BC" w:rsidRPr="00A23938">
        <w:rPr>
          <w:rFonts w:hint="cs"/>
          <w:rtl/>
          <w:lang w:eastAsia="he-IL"/>
        </w:rPr>
        <w:t xml:space="preserve">לראות איך נלחמים בפשיעה הכלכלית מבלי לפגוע </w:t>
      </w:r>
      <w:r w:rsidRPr="00A23938">
        <w:rPr>
          <w:rFonts w:hint="cs"/>
          <w:rtl/>
          <w:lang w:eastAsia="he-IL"/>
        </w:rPr>
        <w:t xml:space="preserve">כמובן </w:t>
      </w:r>
      <w:r w:rsidR="001076BC" w:rsidRPr="00A23938">
        <w:rPr>
          <w:rFonts w:hint="cs"/>
          <w:rtl/>
          <w:lang w:eastAsia="he-IL"/>
        </w:rPr>
        <w:t>באיכות הטיפול</w:t>
      </w:r>
      <w:r w:rsidRPr="00A23938">
        <w:rPr>
          <w:rFonts w:hint="cs"/>
          <w:rtl/>
          <w:lang w:eastAsia="he-IL"/>
        </w:rPr>
        <w:t xml:space="preserve"> </w:t>
      </w:r>
      <w:bookmarkStart w:id="1235" w:name="_ETM_Q1_7411000"/>
      <w:bookmarkEnd w:id="1235"/>
      <w:r w:rsidRPr="00A23938">
        <w:rPr>
          <w:rFonts w:hint="cs"/>
          <w:rtl/>
          <w:lang w:eastAsia="he-IL"/>
        </w:rPr>
        <w:t xml:space="preserve">בתחום החשוב של ניירות ערך ותאגידים. </w:t>
      </w:r>
      <w:r w:rsidR="001076BC" w:rsidRPr="00A23938">
        <w:rPr>
          <w:rFonts w:hint="cs"/>
          <w:rtl/>
          <w:lang w:eastAsia="he-IL"/>
        </w:rPr>
        <w:t>אני בטוח שהשר שותף לעמדה הזאת</w:t>
      </w:r>
      <w:r w:rsidR="00A0039B" w:rsidRPr="00A23938">
        <w:rPr>
          <w:rFonts w:hint="cs"/>
          <w:rtl/>
          <w:lang w:eastAsia="he-IL"/>
        </w:rPr>
        <w:t>. אני מז</w:t>
      </w:r>
      <w:bookmarkStart w:id="1236" w:name="_ETM_Q1_7422000"/>
      <w:bookmarkEnd w:id="1236"/>
      <w:r w:rsidR="00A0039B" w:rsidRPr="00A23938">
        <w:rPr>
          <w:rFonts w:hint="cs"/>
          <w:rtl/>
          <w:lang w:eastAsia="he-IL"/>
        </w:rPr>
        <w:t xml:space="preserve">מין את רשות ניירות ערך </w:t>
      </w:r>
      <w:r w:rsidR="001076BC" w:rsidRPr="00A23938">
        <w:rPr>
          <w:rFonts w:hint="cs"/>
          <w:rtl/>
          <w:lang w:eastAsia="he-IL"/>
        </w:rPr>
        <w:t>לראות בנו גם</w:t>
      </w:r>
      <w:r w:rsidR="00A0039B" w:rsidRPr="00A23938">
        <w:rPr>
          <w:rFonts w:hint="cs"/>
          <w:rtl/>
          <w:lang w:eastAsia="he-IL"/>
        </w:rPr>
        <w:t xml:space="preserve"> כתובת לאמירה אם החששות </w:t>
      </w:r>
      <w:bookmarkStart w:id="1237" w:name="_ETM_Q1_7429000"/>
      <w:bookmarkEnd w:id="1237"/>
      <w:r w:rsidR="00A0039B" w:rsidRPr="00A23938">
        <w:rPr>
          <w:rFonts w:hint="cs"/>
          <w:rtl/>
          <w:lang w:eastAsia="he-IL"/>
        </w:rPr>
        <w:t xml:space="preserve">שלכם לא זוכים למענה מתאים. דומני שהמהלך שהנהלת בתי המשפט, משרד האוצר ומשרד המשפטים הסכימו עליו, של הרחבה דרמטית, הגדלה </w:t>
      </w:r>
      <w:bookmarkStart w:id="1238" w:name="_ETM_Q1_7438000"/>
      <w:bookmarkEnd w:id="1238"/>
      <w:r w:rsidR="00A0039B" w:rsidRPr="00A23938">
        <w:rPr>
          <w:rFonts w:hint="cs"/>
          <w:rtl/>
          <w:lang w:eastAsia="he-IL"/>
        </w:rPr>
        <w:t xml:space="preserve">ב-200% את התקנים שקיימים היום, </w:t>
      </w:r>
      <w:r w:rsidR="001076BC" w:rsidRPr="00A23938">
        <w:rPr>
          <w:rFonts w:hint="cs"/>
          <w:rtl/>
          <w:lang w:eastAsia="he-IL"/>
        </w:rPr>
        <w:t>הדיון שאתם מקיימים ביניכם הוא איתות על כוונות</w:t>
      </w:r>
      <w:r w:rsidR="00A0039B" w:rsidRPr="00A23938">
        <w:rPr>
          <w:rFonts w:hint="cs"/>
          <w:rtl/>
          <w:lang w:eastAsia="he-IL"/>
        </w:rPr>
        <w:t xml:space="preserve"> משרד האוצר, משרד המשפטים </w:t>
      </w:r>
      <w:bookmarkStart w:id="1239" w:name="_ETM_Q1_7448000"/>
      <w:bookmarkEnd w:id="1239"/>
      <w:r w:rsidR="00A0039B" w:rsidRPr="00A23938">
        <w:rPr>
          <w:rFonts w:hint="cs"/>
          <w:rtl/>
          <w:lang w:eastAsia="he-IL"/>
        </w:rPr>
        <w:t xml:space="preserve">והנהלת בתי המשפט, להותיר את הטיפול </w:t>
      </w:r>
      <w:r w:rsidR="001076BC" w:rsidRPr="00A23938">
        <w:rPr>
          <w:rFonts w:hint="cs"/>
          <w:rtl/>
          <w:lang w:eastAsia="he-IL"/>
        </w:rPr>
        <w:t>בדיני ניירות ערך ברמתו הנוכחית, ואפילו ללכת ולטייב את הדברים</w:t>
      </w:r>
      <w:r w:rsidR="00A0039B" w:rsidRPr="00A23938">
        <w:rPr>
          <w:rFonts w:hint="cs"/>
          <w:rtl/>
          <w:lang w:eastAsia="he-IL"/>
        </w:rPr>
        <w:t>. כאמור כשנגיע לדיון ב</w:t>
      </w:r>
      <w:bookmarkStart w:id="1240" w:name="_ETM_Q1_7458000"/>
      <w:bookmarkEnd w:id="1240"/>
      <w:r w:rsidR="00A0039B" w:rsidRPr="00A23938">
        <w:rPr>
          <w:rFonts w:hint="cs"/>
          <w:rtl/>
          <w:lang w:eastAsia="he-IL"/>
        </w:rPr>
        <w:t xml:space="preserve">הצעת החוק נעסוק גם בסוגיית הדיווח, אני אומר מראש, ונעשה </w:t>
      </w:r>
      <w:bookmarkStart w:id="1241" w:name="_ETM_Q1_7463000"/>
      <w:bookmarkEnd w:id="1241"/>
      <w:r w:rsidR="00A0039B" w:rsidRPr="00A23938">
        <w:rPr>
          <w:rFonts w:hint="cs"/>
          <w:rtl/>
          <w:lang w:eastAsia="he-IL"/>
        </w:rPr>
        <w:t>את זה בתיאום מקדים עם הנהלת בתי המשפט ומשרד המשפטים.</w:t>
      </w:r>
    </w:p>
    <w:p w:rsidR="00A0039B" w:rsidRPr="00A23938" w:rsidRDefault="00A0039B" w:rsidP="00A0039B">
      <w:pPr>
        <w:rPr>
          <w:rtl/>
          <w:lang w:eastAsia="he-IL"/>
        </w:rPr>
      </w:pPr>
      <w:bookmarkStart w:id="1242" w:name="_ETM_Q1_7467000"/>
      <w:bookmarkEnd w:id="1242"/>
    </w:p>
    <w:p w:rsidR="00A0039B" w:rsidRPr="00A23938" w:rsidRDefault="008F5105" w:rsidP="001076BC">
      <w:pPr>
        <w:rPr>
          <w:rtl/>
          <w:lang w:eastAsia="he-IL"/>
        </w:rPr>
      </w:pPr>
      <w:proofErr w:type="spellStart"/>
      <w:r w:rsidRPr="00A23938">
        <w:rPr>
          <w:rFonts w:hint="cs"/>
          <w:rtl/>
          <w:lang w:eastAsia="he-IL"/>
        </w:rPr>
        <w:t>מכובדיי</w:t>
      </w:r>
      <w:proofErr w:type="spellEnd"/>
      <w:r w:rsidRPr="00A23938">
        <w:rPr>
          <w:rFonts w:hint="cs"/>
          <w:rtl/>
          <w:lang w:eastAsia="he-IL"/>
        </w:rPr>
        <w:t xml:space="preserve">, קראנו את הצו. מי בעד אישור הצו? </w:t>
      </w:r>
    </w:p>
    <w:p w:rsidR="00A0039B" w:rsidRPr="00A23938" w:rsidRDefault="00A0039B" w:rsidP="001076BC">
      <w:pPr>
        <w:rPr>
          <w:rtl/>
          <w:lang w:eastAsia="he-IL"/>
        </w:rPr>
      </w:pPr>
    </w:p>
    <w:p w:rsidR="00A0039B" w:rsidRPr="00A23938" w:rsidRDefault="00A0039B" w:rsidP="00A0039B">
      <w:pPr>
        <w:pStyle w:val="af1"/>
        <w:keepNext/>
        <w:rPr>
          <w:rtl/>
          <w:lang w:eastAsia="he-IL"/>
        </w:rPr>
      </w:pPr>
      <w:r w:rsidRPr="00A23938">
        <w:rPr>
          <w:rtl/>
          <w:lang w:eastAsia="he-IL"/>
        </w:rPr>
        <w:t>הצבעה</w:t>
      </w:r>
    </w:p>
    <w:p w:rsidR="00A0039B" w:rsidRPr="00A23938" w:rsidRDefault="00A0039B" w:rsidP="00A0039B">
      <w:pPr>
        <w:pStyle w:val="--"/>
        <w:keepNext/>
        <w:rPr>
          <w:rtl/>
          <w:lang w:eastAsia="he-IL"/>
        </w:rPr>
      </w:pPr>
    </w:p>
    <w:p w:rsidR="00A0039B" w:rsidRPr="00A23938" w:rsidRDefault="00A0039B" w:rsidP="00A0039B">
      <w:pPr>
        <w:pStyle w:val="--"/>
        <w:keepNext/>
        <w:rPr>
          <w:rtl/>
          <w:lang w:eastAsia="he-IL"/>
        </w:rPr>
      </w:pPr>
      <w:r w:rsidRPr="00A23938">
        <w:rPr>
          <w:rFonts w:hint="cs"/>
          <w:rtl/>
          <w:lang w:eastAsia="he-IL"/>
        </w:rPr>
        <w:t>אושר.</w:t>
      </w:r>
    </w:p>
    <w:p w:rsidR="00A0039B" w:rsidRPr="00A23938" w:rsidRDefault="00A0039B" w:rsidP="001076BC">
      <w:pPr>
        <w:rPr>
          <w:rFonts w:ascii="David" w:hAnsi="David"/>
          <w:rtl/>
          <w:lang w:eastAsia="he-IL"/>
        </w:rPr>
      </w:pPr>
    </w:p>
    <w:p w:rsidR="00A0039B" w:rsidRPr="00A23938" w:rsidRDefault="00A0039B" w:rsidP="00A0039B">
      <w:pPr>
        <w:pStyle w:val="af6"/>
        <w:keepNext/>
        <w:rPr>
          <w:rtl/>
        </w:rPr>
      </w:pPr>
      <w:bookmarkStart w:id="1243" w:name="ET_yor_6156_284"/>
      <w:r w:rsidRPr="00A23938">
        <w:rPr>
          <w:rStyle w:val="TagStyle"/>
          <w:rtl/>
        </w:rPr>
        <w:t xml:space="preserve"> &lt;&lt; יור &gt;&gt; </w:t>
      </w:r>
      <w:r w:rsidRPr="00A23938">
        <w:rPr>
          <w:rtl/>
        </w:rPr>
        <w:t>היו"ר גלעד קריב:</w:t>
      </w:r>
      <w:r w:rsidRPr="00A23938">
        <w:rPr>
          <w:rStyle w:val="TagStyle"/>
          <w:rtl/>
        </w:rPr>
        <w:t xml:space="preserve"> &lt;&lt; יור &gt;&gt;</w:t>
      </w:r>
      <w:r w:rsidRPr="00A23938">
        <w:rPr>
          <w:rtl/>
        </w:rPr>
        <w:t xml:space="preserve">   </w:t>
      </w:r>
      <w:bookmarkEnd w:id="1243"/>
    </w:p>
    <w:p w:rsidR="00A0039B" w:rsidRPr="00A23938" w:rsidRDefault="00A0039B" w:rsidP="00A0039B">
      <w:pPr>
        <w:pStyle w:val="KeepWithNext"/>
        <w:rPr>
          <w:rtl/>
          <w:lang w:eastAsia="he-IL"/>
        </w:rPr>
      </w:pPr>
    </w:p>
    <w:p w:rsidR="001076BC" w:rsidRPr="00A23938" w:rsidRDefault="008F5105" w:rsidP="001076BC">
      <w:pPr>
        <w:rPr>
          <w:rtl/>
          <w:lang w:eastAsia="he-IL"/>
        </w:rPr>
      </w:pPr>
      <w:bookmarkStart w:id="1244" w:name="_ETM_Q1_7471000"/>
      <w:bookmarkEnd w:id="1244"/>
      <w:r w:rsidRPr="00A23938">
        <w:rPr>
          <w:rFonts w:hint="cs"/>
          <w:rtl/>
          <w:lang w:eastAsia="he-IL"/>
        </w:rPr>
        <w:t>הצו אושר פה אחד.</w:t>
      </w:r>
      <w:r w:rsidR="00A0039B" w:rsidRPr="00A23938">
        <w:rPr>
          <w:rFonts w:hint="cs"/>
          <w:rtl/>
          <w:lang w:eastAsia="he-IL"/>
        </w:rPr>
        <w:t xml:space="preserve"> </w:t>
      </w:r>
      <w:bookmarkStart w:id="1245" w:name="_ETM_Q1_7474000"/>
      <w:bookmarkEnd w:id="1245"/>
      <w:r w:rsidR="00A0039B" w:rsidRPr="00A23938">
        <w:rPr>
          <w:rFonts w:hint="cs"/>
          <w:rtl/>
          <w:lang w:eastAsia="he-IL"/>
        </w:rPr>
        <w:t>תודה לכל המתכנסים והמתכנסות. הדיון הסתיים.</w:t>
      </w:r>
    </w:p>
    <w:p w:rsidR="008F5105" w:rsidRDefault="008F5105" w:rsidP="008F5105">
      <w:pPr>
        <w:rPr>
          <w:rtl/>
          <w:lang w:eastAsia="he-IL"/>
        </w:rPr>
      </w:pPr>
    </w:p>
    <w:p w:rsidR="003C5BD6" w:rsidRPr="00A23938" w:rsidRDefault="003C5BD6" w:rsidP="008F5105">
      <w:pPr>
        <w:rPr>
          <w:rtl/>
          <w:lang w:eastAsia="he-IL"/>
        </w:rPr>
      </w:pPr>
    </w:p>
    <w:p w:rsidR="008F5105" w:rsidRDefault="008F5105" w:rsidP="008F5105">
      <w:pPr>
        <w:pStyle w:val="afc"/>
        <w:keepNext/>
        <w:rPr>
          <w:rtl/>
          <w:lang w:eastAsia="he-IL"/>
        </w:rPr>
      </w:pPr>
      <w:bookmarkStart w:id="1246" w:name="ET_meetingend_220"/>
      <w:r w:rsidRPr="00A23938">
        <w:rPr>
          <w:rStyle w:val="TagStyle"/>
          <w:rtl/>
        </w:rPr>
        <w:t xml:space="preserve"> &lt;&lt; סיום &gt;&gt; </w:t>
      </w:r>
      <w:r w:rsidRPr="00A23938">
        <w:rPr>
          <w:rtl/>
          <w:lang w:eastAsia="he-IL"/>
        </w:rPr>
        <w:t>הישיבה ננעלה בשעה 14:01.</w:t>
      </w:r>
      <w:r w:rsidRPr="00A23938">
        <w:rPr>
          <w:rStyle w:val="TagStyle"/>
          <w:rtl/>
        </w:rPr>
        <w:t xml:space="preserve"> &lt;&lt; סיום &gt;&gt;</w:t>
      </w:r>
      <w:bookmarkEnd w:id="1246"/>
    </w:p>
    <w:sectPr w:rsidR="008F5105" w:rsidSect="003C5BD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5F23" w:rsidRDefault="00605F23">
      <w:r>
        <w:separator/>
      </w:r>
    </w:p>
  </w:endnote>
  <w:endnote w:type="continuationSeparator" w:id="0">
    <w:p w:rsidR="00605F23" w:rsidRDefault="00605F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5F23" w:rsidRDefault="00605F23">
      <w:r>
        <w:separator/>
      </w:r>
    </w:p>
  </w:footnote>
  <w:footnote w:type="continuationSeparator" w:id="0">
    <w:p w:rsidR="00605F23" w:rsidRDefault="00605F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5F23" w:rsidRDefault="00605F2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05F23" w:rsidRDefault="00605F2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5F23" w:rsidRDefault="00605F2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C5BD6">
      <w:rPr>
        <w:rStyle w:val="af7"/>
        <w:noProof/>
        <w:rtl/>
      </w:rPr>
      <w:t>2</w:t>
    </w:r>
    <w:r>
      <w:rPr>
        <w:rStyle w:val="af7"/>
      </w:rPr>
      <w:fldChar w:fldCharType="end"/>
    </w:r>
  </w:p>
  <w:p w:rsidR="00605F23" w:rsidRPr="00CC5815" w:rsidRDefault="00605F23" w:rsidP="008E5E3F">
    <w:pPr>
      <w:pStyle w:val="a3"/>
      <w:ind w:firstLine="0"/>
    </w:pPr>
    <w:r>
      <w:rPr>
        <w:rtl/>
      </w:rPr>
      <w:t>ועדת החוקה, חוק ומשפט</w:t>
    </w:r>
  </w:p>
  <w:p w:rsidR="00605F23" w:rsidRPr="00CC5815" w:rsidRDefault="00605F23" w:rsidP="008E5E3F">
    <w:pPr>
      <w:pStyle w:val="a3"/>
      <w:ind w:firstLine="0"/>
      <w:rPr>
        <w:rtl/>
      </w:rPr>
    </w:pPr>
    <w:r>
      <w:rPr>
        <w:rtl/>
      </w:rPr>
      <w:t>08/11/2021</w:t>
    </w:r>
  </w:p>
  <w:p w:rsidR="00605F23" w:rsidRPr="00CC5815" w:rsidRDefault="00605F2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5F23" w:rsidRDefault="00605F2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05F23" w:rsidRDefault="00605F2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05F23" w:rsidRDefault="00605F2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474D2B00"/>
    <w:multiLevelType w:val="hybridMultilevel"/>
    <w:tmpl w:val="2D48790A"/>
    <w:lvl w:ilvl="0" w:tplc="9D8C738E">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60BF3CCF"/>
    <w:multiLevelType w:val="hybridMultilevel"/>
    <w:tmpl w:val="04CAF5E6"/>
    <w:lvl w:ilvl="0" w:tplc="5A84E146">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60F30648"/>
    <w:multiLevelType w:val="hybridMultilevel"/>
    <w:tmpl w:val="4B16E108"/>
    <w:lvl w:ilvl="0" w:tplc="B5587B26">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66F641A8"/>
    <w:multiLevelType w:val="hybridMultilevel"/>
    <w:tmpl w:val="10AA8DE4"/>
    <w:lvl w:ilvl="0" w:tplc="CD8E6714">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753C544D"/>
    <w:multiLevelType w:val="hybridMultilevel"/>
    <w:tmpl w:val="B170A16C"/>
    <w:lvl w:ilvl="0" w:tplc="42D8E54E">
      <w:start w:val="1"/>
      <w:numFmt w:val="decimal"/>
      <w:lvlText w:val="%1."/>
      <w:lvlJc w:val="left"/>
      <w:pPr>
        <w:tabs>
          <w:tab w:val="num" w:pos="0"/>
        </w:tabs>
        <w:ind w:left="0" w:firstLine="0"/>
      </w:pPr>
    </w:lvl>
    <w:lvl w:ilvl="1" w:tplc="62D601D0">
      <w:start w:val="1"/>
      <w:numFmt w:val="decimal"/>
      <w:lvlText w:val="(%2)"/>
      <w:lvlJc w:val="left"/>
      <w:pPr>
        <w:tabs>
          <w:tab w:val="num" w:pos="624"/>
        </w:tabs>
        <w:ind w:left="0" w:firstLine="0"/>
      </w:pPr>
    </w:lvl>
    <w:lvl w:ilvl="2" w:tplc="E04C4CD2">
      <w:start w:val="1"/>
      <w:numFmt w:val="hebrew1"/>
      <w:lvlText w:val="(%3)"/>
      <w:lvlJc w:val="left"/>
      <w:pPr>
        <w:tabs>
          <w:tab w:val="num" w:pos="624"/>
        </w:tabs>
        <w:ind w:left="0" w:firstLine="0"/>
      </w:pPr>
    </w:lvl>
    <w:lvl w:ilvl="3" w:tplc="93EADD5E">
      <w:start w:val="1"/>
      <w:numFmt w:val="hebrew1"/>
      <w:lvlRestart w:val="0"/>
      <w:lvlText w:val="(%4)"/>
      <w:lvlJc w:val="left"/>
      <w:pPr>
        <w:tabs>
          <w:tab w:val="num" w:pos="624"/>
        </w:tabs>
        <w:ind w:left="0" w:firstLine="0"/>
      </w:pPr>
    </w:lvl>
    <w:lvl w:ilvl="4" w:tplc="F1E6B602">
      <w:start w:val="1"/>
      <w:numFmt w:val="decimal"/>
      <w:lvlRestart w:val="0"/>
      <w:lvlText w:val="(%5)"/>
      <w:lvlJc w:val="left"/>
      <w:pPr>
        <w:tabs>
          <w:tab w:val="num" w:pos="3864"/>
        </w:tabs>
        <w:ind w:left="3240" w:firstLine="0"/>
      </w:pPr>
    </w:lvl>
    <w:lvl w:ilvl="5" w:tplc="EE4A2CE4">
      <w:start w:val="1"/>
      <w:numFmt w:val="lowerRoman"/>
      <w:lvlText w:val="%6."/>
      <w:lvlJc w:val="right"/>
      <w:pPr>
        <w:tabs>
          <w:tab w:val="num" w:pos="4320"/>
        </w:tabs>
        <w:ind w:left="4320" w:hanging="180"/>
      </w:pPr>
    </w:lvl>
    <w:lvl w:ilvl="6" w:tplc="95740F74">
      <w:start w:val="1"/>
      <w:numFmt w:val="decimal"/>
      <w:lvlText w:val="%7."/>
      <w:lvlJc w:val="left"/>
      <w:pPr>
        <w:tabs>
          <w:tab w:val="num" w:pos="5040"/>
        </w:tabs>
        <w:ind w:left="5040" w:hanging="360"/>
      </w:pPr>
    </w:lvl>
    <w:lvl w:ilvl="7" w:tplc="3912B860">
      <w:start w:val="1"/>
      <w:numFmt w:val="lowerLetter"/>
      <w:lvlText w:val="%8."/>
      <w:lvlJc w:val="left"/>
      <w:pPr>
        <w:tabs>
          <w:tab w:val="num" w:pos="5760"/>
        </w:tabs>
        <w:ind w:left="5760" w:hanging="360"/>
      </w:pPr>
    </w:lvl>
    <w:lvl w:ilvl="8" w:tplc="E9A28EB4">
      <w:start w:val="1"/>
      <w:numFmt w:val="lowerRoman"/>
      <w:lvlText w:val="%9."/>
      <w:lvlJc w:val="right"/>
      <w:pPr>
        <w:tabs>
          <w:tab w:val="num" w:pos="6480"/>
        </w:tabs>
        <w:ind w:left="6480" w:hanging="180"/>
      </w:pPr>
    </w:lvl>
  </w:abstractNum>
  <w:num w:numId="1">
    <w:abstractNumId w:val="0"/>
  </w:num>
  <w:num w:numId="2">
    <w:abstractNumId w:val="1"/>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9DB"/>
    <w:rsid w:val="00004DC2"/>
    <w:rsid w:val="00015633"/>
    <w:rsid w:val="0002047E"/>
    <w:rsid w:val="000319C6"/>
    <w:rsid w:val="00037279"/>
    <w:rsid w:val="00064D1E"/>
    <w:rsid w:val="00067F42"/>
    <w:rsid w:val="00092B80"/>
    <w:rsid w:val="000A17C6"/>
    <w:rsid w:val="000B060C"/>
    <w:rsid w:val="000B2EE6"/>
    <w:rsid w:val="000C47F5"/>
    <w:rsid w:val="000D5456"/>
    <w:rsid w:val="000E012B"/>
    <w:rsid w:val="000E3314"/>
    <w:rsid w:val="000E3B43"/>
    <w:rsid w:val="000F2459"/>
    <w:rsid w:val="000F3B46"/>
    <w:rsid w:val="001076BC"/>
    <w:rsid w:val="00125FFD"/>
    <w:rsid w:val="00145400"/>
    <w:rsid w:val="00150436"/>
    <w:rsid w:val="00167294"/>
    <w:rsid w:val="001673D4"/>
    <w:rsid w:val="00171E7F"/>
    <w:rsid w:val="001758C1"/>
    <w:rsid w:val="00176649"/>
    <w:rsid w:val="0017779F"/>
    <w:rsid w:val="001914D8"/>
    <w:rsid w:val="001A6002"/>
    <w:rsid w:val="001A66CD"/>
    <w:rsid w:val="001A74E9"/>
    <w:rsid w:val="001A7A1B"/>
    <w:rsid w:val="001B0F6C"/>
    <w:rsid w:val="001B6FBC"/>
    <w:rsid w:val="001C44DA"/>
    <w:rsid w:val="001C4FDA"/>
    <w:rsid w:val="001D440C"/>
    <w:rsid w:val="001D7EDE"/>
    <w:rsid w:val="001E2439"/>
    <w:rsid w:val="001E3321"/>
    <w:rsid w:val="002016FF"/>
    <w:rsid w:val="00206036"/>
    <w:rsid w:val="0020716B"/>
    <w:rsid w:val="00210ED6"/>
    <w:rsid w:val="00217A5D"/>
    <w:rsid w:val="00227FEF"/>
    <w:rsid w:val="00260EF5"/>
    <w:rsid w:val="00261554"/>
    <w:rsid w:val="00275489"/>
    <w:rsid w:val="00275C03"/>
    <w:rsid w:val="00280D58"/>
    <w:rsid w:val="00282D22"/>
    <w:rsid w:val="00283142"/>
    <w:rsid w:val="00286013"/>
    <w:rsid w:val="002C1B2E"/>
    <w:rsid w:val="002D4BDB"/>
    <w:rsid w:val="002E5E31"/>
    <w:rsid w:val="002F0FDB"/>
    <w:rsid w:val="00303B4C"/>
    <w:rsid w:val="00303EA4"/>
    <w:rsid w:val="00314A0E"/>
    <w:rsid w:val="00321A54"/>
    <w:rsid w:val="00321E62"/>
    <w:rsid w:val="00327BF8"/>
    <w:rsid w:val="00340AFA"/>
    <w:rsid w:val="00346691"/>
    <w:rsid w:val="00356E75"/>
    <w:rsid w:val="003658CB"/>
    <w:rsid w:val="00366CFB"/>
    <w:rsid w:val="0036794C"/>
    <w:rsid w:val="00373508"/>
    <w:rsid w:val="00377589"/>
    <w:rsid w:val="00384950"/>
    <w:rsid w:val="003955E5"/>
    <w:rsid w:val="00396023"/>
    <w:rsid w:val="003A093E"/>
    <w:rsid w:val="003A2156"/>
    <w:rsid w:val="003C279D"/>
    <w:rsid w:val="003C5BD6"/>
    <w:rsid w:val="003D22D3"/>
    <w:rsid w:val="003F0A5F"/>
    <w:rsid w:val="00411289"/>
    <w:rsid w:val="00420E41"/>
    <w:rsid w:val="00424C94"/>
    <w:rsid w:val="00426BF6"/>
    <w:rsid w:val="00447608"/>
    <w:rsid w:val="00451746"/>
    <w:rsid w:val="00451EB2"/>
    <w:rsid w:val="00470EAC"/>
    <w:rsid w:val="00472FFF"/>
    <w:rsid w:val="00484A19"/>
    <w:rsid w:val="00485F77"/>
    <w:rsid w:val="0049458B"/>
    <w:rsid w:val="00495FD8"/>
    <w:rsid w:val="004A1B2A"/>
    <w:rsid w:val="004B0A65"/>
    <w:rsid w:val="004B1BE9"/>
    <w:rsid w:val="004B281A"/>
    <w:rsid w:val="004B2FB2"/>
    <w:rsid w:val="004D3E83"/>
    <w:rsid w:val="00500C0C"/>
    <w:rsid w:val="00502BD3"/>
    <w:rsid w:val="00533E11"/>
    <w:rsid w:val="00543FD7"/>
    <w:rsid w:val="00546678"/>
    <w:rsid w:val="005506B9"/>
    <w:rsid w:val="00552565"/>
    <w:rsid w:val="005817EC"/>
    <w:rsid w:val="00590B77"/>
    <w:rsid w:val="005A342D"/>
    <w:rsid w:val="005C363E"/>
    <w:rsid w:val="005C5DB5"/>
    <w:rsid w:val="005D61F3"/>
    <w:rsid w:val="005E1C6B"/>
    <w:rsid w:val="005F76B0"/>
    <w:rsid w:val="00605F23"/>
    <w:rsid w:val="00634F61"/>
    <w:rsid w:val="00635449"/>
    <w:rsid w:val="0065093E"/>
    <w:rsid w:val="006670D3"/>
    <w:rsid w:val="00695A47"/>
    <w:rsid w:val="006A0CB7"/>
    <w:rsid w:val="006D43B1"/>
    <w:rsid w:val="006F0259"/>
    <w:rsid w:val="00700433"/>
    <w:rsid w:val="00701994"/>
    <w:rsid w:val="00702755"/>
    <w:rsid w:val="0070472C"/>
    <w:rsid w:val="0071539A"/>
    <w:rsid w:val="00716AF1"/>
    <w:rsid w:val="00747709"/>
    <w:rsid w:val="007509A6"/>
    <w:rsid w:val="007872B4"/>
    <w:rsid w:val="00791CBE"/>
    <w:rsid w:val="007A0ACB"/>
    <w:rsid w:val="007A327B"/>
    <w:rsid w:val="007C41F5"/>
    <w:rsid w:val="007C693F"/>
    <w:rsid w:val="007C6ADD"/>
    <w:rsid w:val="007E3CD3"/>
    <w:rsid w:val="008102F2"/>
    <w:rsid w:val="0082136D"/>
    <w:rsid w:val="008320F6"/>
    <w:rsid w:val="00840F4B"/>
    <w:rsid w:val="00841223"/>
    <w:rsid w:val="00846BE9"/>
    <w:rsid w:val="00853207"/>
    <w:rsid w:val="00863F5E"/>
    <w:rsid w:val="00866443"/>
    <w:rsid w:val="008713A4"/>
    <w:rsid w:val="00871D78"/>
    <w:rsid w:val="00875F10"/>
    <w:rsid w:val="008924DA"/>
    <w:rsid w:val="008B0E72"/>
    <w:rsid w:val="008C1A06"/>
    <w:rsid w:val="008C5978"/>
    <w:rsid w:val="008C6035"/>
    <w:rsid w:val="008C7015"/>
    <w:rsid w:val="008D1DFB"/>
    <w:rsid w:val="008E03B4"/>
    <w:rsid w:val="008E0E22"/>
    <w:rsid w:val="008E5E3F"/>
    <w:rsid w:val="008F5105"/>
    <w:rsid w:val="0090279B"/>
    <w:rsid w:val="00904C4B"/>
    <w:rsid w:val="00905E3E"/>
    <w:rsid w:val="00914904"/>
    <w:rsid w:val="00922829"/>
    <w:rsid w:val="009258CE"/>
    <w:rsid w:val="00933D7E"/>
    <w:rsid w:val="009510BF"/>
    <w:rsid w:val="009515F0"/>
    <w:rsid w:val="00951651"/>
    <w:rsid w:val="009830CB"/>
    <w:rsid w:val="009A4DB5"/>
    <w:rsid w:val="009D478A"/>
    <w:rsid w:val="009E6E93"/>
    <w:rsid w:val="009F1518"/>
    <w:rsid w:val="009F5773"/>
    <w:rsid w:val="00A0039B"/>
    <w:rsid w:val="00A016E3"/>
    <w:rsid w:val="00A10A34"/>
    <w:rsid w:val="00A15971"/>
    <w:rsid w:val="00A22C90"/>
    <w:rsid w:val="00A23938"/>
    <w:rsid w:val="00A42723"/>
    <w:rsid w:val="00A64A6D"/>
    <w:rsid w:val="00A66020"/>
    <w:rsid w:val="00A841CE"/>
    <w:rsid w:val="00AA7999"/>
    <w:rsid w:val="00AB02EE"/>
    <w:rsid w:val="00AB3F3A"/>
    <w:rsid w:val="00AC179F"/>
    <w:rsid w:val="00AD4EC9"/>
    <w:rsid w:val="00AD6FFC"/>
    <w:rsid w:val="00AF31E6"/>
    <w:rsid w:val="00AF4150"/>
    <w:rsid w:val="00B0509A"/>
    <w:rsid w:val="00B120B2"/>
    <w:rsid w:val="00B146B8"/>
    <w:rsid w:val="00B16899"/>
    <w:rsid w:val="00B257DC"/>
    <w:rsid w:val="00B457FC"/>
    <w:rsid w:val="00B50340"/>
    <w:rsid w:val="00B56116"/>
    <w:rsid w:val="00B65508"/>
    <w:rsid w:val="00B748F7"/>
    <w:rsid w:val="00B8517A"/>
    <w:rsid w:val="00B85EA7"/>
    <w:rsid w:val="00BA05D2"/>
    <w:rsid w:val="00BA6446"/>
    <w:rsid w:val="00BB2A0A"/>
    <w:rsid w:val="00BB328C"/>
    <w:rsid w:val="00BD401B"/>
    <w:rsid w:val="00BD47B7"/>
    <w:rsid w:val="00BF4CB2"/>
    <w:rsid w:val="00C07531"/>
    <w:rsid w:val="00C124E3"/>
    <w:rsid w:val="00C135D5"/>
    <w:rsid w:val="00C21137"/>
    <w:rsid w:val="00C22DCB"/>
    <w:rsid w:val="00C3598A"/>
    <w:rsid w:val="00C360BC"/>
    <w:rsid w:val="00C44800"/>
    <w:rsid w:val="00C52EC2"/>
    <w:rsid w:val="00C61DC1"/>
    <w:rsid w:val="00C64AFF"/>
    <w:rsid w:val="00C65828"/>
    <w:rsid w:val="00C661EE"/>
    <w:rsid w:val="00C72438"/>
    <w:rsid w:val="00C763E4"/>
    <w:rsid w:val="00C76F97"/>
    <w:rsid w:val="00C8624A"/>
    <w:rsid w:val="00CA5363"/>
    <w:rsid w:val="00CB6D60"/>
    <w:rsid w:val="00CC5815"/>
    <w:rsid w:val="00CE24B8"/>
    <w:rsid w:val="00CE5849"/>
    <w:rsid w:val="00CF1640"/>
    <w:rsid w:val="00D05844"/>
    <w:rsid w:val="00D14901"/>
    <w:rsid w:val="00D201FA"/>
    <w:rsid w:val="00D23E27"/>
    <w:rsid w:val="00D278F7"/>
    <w:rsid w:val="00D37550"/>
    <w:rsid w:val="00D40A29"/>
    <w:rsid w:val="00D451AF"/>
    <w:rsid w:val="00D45D27"/>
    <w:rsid w:val="00D5427F"/>
    <w:rsid w:val="00D73FA3"/>
    <w:rsid w:val="00D77513"/>
    <w:rsid w:val="00D86E57"/>
    <w:rsid w:val="00D96B24"/>
    <w:rsid w:val="00DB0847"/>
    <w:rsid w:val="00DE5B80"/>
    <w:rsid w:val="00DE5C97"/>
    <w:rsid w:val="00DF005A"/>
    <w:rsid w:val="00E13B1C"/>
    <w:rsid w:val="00E3142D"/>
    <w:rsid w:val="00E33AE3"/>
    <w:rsid w:val="00E35900"/>
    <w:rsid w:val="00E522B9"/>
    <w:rsid w:val="00E57FEB"/>
    <w:rsid w:val="00E61903"/>
    <w:rsid w:val="00E64116"/>
    <w:rsid w:val="00E96207"/>
    <w:rsid w:val="00EA34D2"/>
    <w:rsid w:val="00EA624B"/>
    <w:rsid w:val="00EB057D"/>
    <w:rsid w:val="00EB18E4"/>
    <w:rsid w:val="00EB5C85"/>
    <w:rsid w:val="00EC0AC2"/>
    <w:rsid w:val="00EC1FB3"/>
    <w:rsid w:val="00EC2CD4"/>
    <w:rsid w:val="00ED2128"/>
    <w:rsid w:val="00EE09AD"/>
    <w:rsid w:val="00F053E5"/>
    <w:rsid w:val="00F10D2D"/>
    <w:rsid w:val="00F16831"/>
    <w:rsid w:val="00F3623F"/>
    <w:rsid w:val="00F41C33"/>
    <w:rsid w:val="00F423F1"/>
    <w:rsid w:val="00F4792E"/>
    <w:rsid w:val="00F53584"/>
    <w:rsid w:val="00F53891"/>
    <w:rsid w:val="00F549E5"/>
    <w:rsid w:val="00F56F3C"/>
    <w:rsid w:val="00F63F05"/>
    <w:rsid w:val="00F72368"/>
    <w:rsid w:val="00F821F6"/>
    <w:rsid w:val="00F8263D"/>
    <w:rsid w:val="00F84D49"/>
    <w:rsid w:val="00F90D27"/>
    <w:rsid w:val="00FA3D77"/>
    <w:rsid w:val="00FB0768"/>
    <w:rsid w:val="00FD47BA"/>
    <w:rsid w:val="00FD6AB7"/>
    <w:rsid w:val="00FE0FDD"/>
    <w:rsid w:val="00FE3474"/>
    <w:rsid w:val="00FE4707"/>
    <w:rsid w:val="00FF7A2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34D2"/>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D3E83"/>
    <w:rPr>
      <w:rFonts w:cs="Arial"/>
      <w:b/>
      <w:bCs w:val="0"/>
      <w:vanish/>
      <w:color w:val="010000"/>
      <w:bdr w:val="single" w:sz="4" w:space="0" w:color="FF66FF"/>
    </w:rPr>
  </w:style>
  <w:style w:type="table" w:styleId="afd">
    <w:name w:val="Table Grid"/>
    <w:basedOn w:val="a1"/>
    <w:rsid w:val="004D3E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autoRedefine/>
    <w:semiHidden/>
    <w:unhideWhenUsed/>
    <w:rsid w:val="00BD401B"/>
    <w:pPr>
      <w:widowControl w:val="0"/>
      <w:autoSpaceDE w:val="0"/>
      <w:autoSpaceDN w:val="0"/>
      <w:adjustRightInd w:val="0"/>
      <w:snapToGrid w:val="0"/>
      <w:spacing w:line="240" w:lineRule="auto"/>
      <w:ind w:left="227" w:hanging="227"/>
      <w:jc w:val="left"/>
    </w:pPr>
    <w:rPr>
      <w:rFonts w:ascii="Arial" w:eastAsia="Arial Unicode MS" w:hAnsi="Arial"/>
      <w:color w:val="000000"/>
      <w:sz w:val="14"/>
      <w:szCs w:val="20"/>
      <w:lang w:eastAsia="ja-JP"/>
    </w:rPr>
  </w:style>
  <w:style w:type="character" w:customStyle="1" w:styleId="aff">
    <w:name w:val="טקסט הערת שוליים תו"/>
    <w:basedOn w:val="a0"/>
    <w:link w:val="afe"/>
    <w:semiHidden/>
    <w:rsid w:val="00BD401B"/>
    <w:rPr>
      <w:rFonts w:ascii="Arial" w:eastAsia="Arial Unicode MS" w:hAnsi="Arial" w:cs="David"/>
      <w:color w:val="000000"/>
      <w:sz w:val="14"/>
      <w:lang w:eastAsia="ja-JP"/>
    </w:rPr>
  </w:style>
  <w:style w:type="paragraph" w:customStyle="1" w:styleId="HeadHatzaotHok">
    <w:name w:val="Head HatzaotHok"/>
    <w:basedOn w:val="a"/>
    <w:rsid w:val="00BD401B"/>
    <w:pPr>
      <w:keepNext/>
      <w:keepLines/>
      <w:widowControl w:val="0"/>
      <w:autoSpaceDE w:val="0"/>
      <w:autoSpaceDN w:val="0"/>
      <w:adjustRightInd w:val="0"/>
      <w:snapToGrid w:val="0"/>
      <w:spacing w:before="240" w:line="360" w:lineRule="auto"/>
      <w:ind w:firstLine="0"/>
      <w:jc w:val="center"/>
    </w:pPr>
    <w:rPr>
      <w:rFonts w:ascii="Arial" w:eastAsia="Arial Unicode MS" w:hAnsi="Arial"/>
      <w:b/>
      <w:bCs/>
      <w:color w:val="000000"/>
      <w:sz w:val="20"/>
      <w:szCs w:val="26"/>
      <w:lang w:eastAsia="ja-JP"/>
    </w:rPr>
  </w:style>
  <w:style w:type="paragraph" w:customStyle="1" w:styleId="TableText">
    <w:name w:val="Table Text"/>
    <w:basedOn w:val="a"/>
    <w:rsid w:val="00BD401B"/>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SideHeading">
    <w:name w:val="Table SideHeading"/>
    <w:basedOn w:val="TableText"/>
    <w:rsid w:val="00BD401B"/>
  </w:style>
  <w:style w:type="paragraph" w:customStyle="1" w:styleId="TableBlock">
    <w:name w:val="Table Block"/>
    <w:basedOn w:val="TableText"/>
    <w:rsid w:val="00BD401B"/>
    <w:pPr>
      <w:ind w:right="0"/>
      <w:jc w:val="both"/>
    </w:pPr>
  </w:style>
  <w:style w:type="paragraph" w:customStyle="1" w:styleId="TableHead">
    <w:name w:val="Table Head"/>
    <w:basedOn w:val="TableText"/>
    <w:rsid w:val="00BD401B"/>
    <w:pPr>
      <w:ind w:right="0"/>
      <w:jc w:val="center"/>
    </w:pPr>
    <w:rPr>
      <w:b/>
      <w:bCs/>
    </w:rPr>
  </w:style>
  <w:style w:type="paragraph" w:customStyle="1" w:styleId="TableBlockOutdent">
    <w:name w:val="Table BlockOutdent"/>
    <w:basedOn w:val="TableBlock"/>
    <w:rsid w:val="00BD401B"/>
    <w:pPr>
      <w:ind w:left="624" w:hanging="624"/>
    </w:pPr>
  </w:style>
  <w:style w:type="character" w:styleId="aff0">
    <w:name w:val="footnote reference"/>
    <w:aliases w:val="Footnote Reference_0"/>
    <w:semiHidden/>
    <w:unhideWhenUsed/>
    <w:rsid w:val="00BD401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913541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01682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DE5F6C-2C0B-4ECB-9D12-A02DBC6279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1016</TotalTime>
  <Pages>6</Pages>
  <Words>11561</Words>
  <Characters>65901</Characters>
  <Application>Microsoft Office Word</Application>
  <DocSecurity>0</DocSecurity>
  <Lines>549</Lines>
  <Paragraphs>154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77308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105</cp:revision>
  <cp:lastPrinted>2015-07-20T08:20:00Z</cp:lastPrinted>
  <dcterms:created xsi:type="dcterms:W3CDTF">2018-05-03T11:21:00Z</dcterms:created>
  <dcterms:modified xsi:type="dcterms:W3CDTF">2021-11-14T07:36:00Z</dcterms:modified>
</cp:coreProperties>
</file>