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66819" w14:textId="77777777" w:rsidR="00E64116" w:rsidRPr="005817EC" w:rsidRDefault="009232C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D94698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3FE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A1A089" w14:textId="77777777" w:rsidR="00E64116" w:rsidRPr="008713A4" w:rsidRDefault="009232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0987399" w14:textId="77777777" w:rsidR="00E64116" w:rsidRPr="008713A4" w:rsidRDefault="00E64116" w:rsidP="0049458B">
      <w:pPr>
        <w:rPr>
          <w:rtl/>
        </w:rPr>
      </w:pPr>
    </w:p>
    <w:p w14:paraId="13978788" w14:textId="77777777" w:rsidR="00E64116" w:rsidRPr="008713A4" w:rsidRDefault="00E64116" w:rsidP="0049458B">
      <w:pPr>
        <w:rPr>
          <w:rtl/>
        </w:rPr>
      </w:pPr>
    </w:p>
    <w:p w14:paraId="373722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3F0DBA" w14:textId="2A811109" w:rsidR="00E64116" w:rsidRDefault="009232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37499">
        <w:rPr>
          <w:rFonts w:hint="cs"/>
          <w:b/>
          <w:bCs/>
          <w:rtl/>
        </w:rPr>
        <w:t xml:space="preserve"> 51</w:t>
      </w:r>
    </w:p>
    <w:p w14:paraId="62FE910E" w14:textId="77777777" w:rsidR="00E64116" w:rsidRPr="008713A4" w:rsidRDefault="009232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B0FA2EC" w14:textId="77777777" w:rsidR="00E64116" w:rsidRPr="008713A4" w:rsidRDefault="009232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בנובמבר 2021), שעה 13:30</w:t>
      </w:r>
    </w:p>
    <w:p w14:paraId="01EA139A" w14:textId="77777777" w:rsidR="00E64116" w:rsidRPr="008713A4" w:rsidRDefault="00E64116" w:rsidP="008320F6">
      <w:pPr>
        <w:ind w:firstLine="0"/>
        <w:rPr>
          <w:rtl/>
        </w:rPr>
      </w:pPr>
    </w:p>
    <w:p w14:paraId="0BFEA296" w14:textId="77777777" w:rsidR="00E64116" w:rsidRPr="008713A4" w:rsidRDefault="00E64116" w:rsidP="008320F6">
      <w:pPr>
        <w:ind w:firstLine="0"/>
        <w:rPr>
          <w:rtl/>
        </w:rPr>
      </w:pPr>
    </w:p>
    <w:p w14:paraId="42B00B58" w14:textId="77777777" w:rsidR="00E64116" w:rsidRPr="008713A4" w:rsidRDefault="00E64116" w:rsidP="008320F6">
      <w:pPr>
        <w:ind w:firstLine="0"/>
        <w:rPr>
          <w:rtl/>
        </w:rPr>
      </w:pPr>
    </w:p>
    <w:p w14:paraId="76AFF7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BAC8E2" w14:textId="77777777" w:rsidR="00383FE5" w:rsidRDefault="009232C4" w:rsidP="00383FE5">
      <w:pPr>
        <w:spacing w:before="60"/>
        <w:ind w:firstLine="0"/>
        <w:rPr>
          <w:rtl/>
        </w:rPr>
      </w:pPr>
      <w:bookmarkStart w:id="1" w:name="ET_subject_625264_1"/>
      <w:r w:rsidRPr="009232C4">
        <w:rPr>
          <w:rStyle w:val="TagStyle"/>
          <w:rtl/>
        </w:rPr>
        <w:t xml:space="preserve"> &lt;&lt; נושא &gt;&gt; </w:t>
      </w:r>
      <w:r w:rsidR="00383FE5">
        <w:rPr>
          <w:rFonts w:hint="cs"/>
          <w:rtl/>
        </w:rPr>
        <w:t>רביזיה - ה</w:t>
      </w:r>
      <w:r w:rsidRPr="009232C4">
        <w:rPr>
          <w:rtl/>
        </w:rPr>
        <w:t xml:space="preserve">צעת </w:t>
      </w:r>
      <w:proofErr w:type="spellStart"/>
      <w:r w:rsidRPr="009232C4">
        <w:rPr>
          <w:rtl/>
        </w:rPr>
        <w:t>אכרז</w:t>
      </w:r>
      <w:r w:rsidR="00383FE5">
        <w:rPr>
          <w:rFonts w:hint="cs"/>
          <w:rtl/>
        </w:rPr>
        <w:t>ה</w:t>
      </w:r>
      <w:proofErr w:type="spellEnd"/>
      <w:r w:rsidR="00383FE5">
        <w:rPr>
          <w:rFonts w:hint="cs"/>
          <w:rtl/>
        </w:rPr>
        <w:t xml:space="preserve"> על גן לאומי מעיין חרוד (תיקון) תשפ"ב-2021.</w:t>
      </w:r>
      <w:bookmarkEnd w:id="1"/>
    </w:p>
    <w:p w14:paraId="205057E4" w14:textId="0AB933E3" w:rsidR="00E64116" w:rsidRDefault="00383FE5" w:rsidP="00383FE5">
      <w:pPr>
        <w:spacing w:before="60"/>
        <w:ind w:firstLine="0"/>
        <w:rPr>
          <w:rtl/>
        </w:rPr>
      </w:pPr>
      <w:r>
        <w:rPr>
          <w:rtl/>
        </w:rPr>
        <w:t xml:space="preserve"> </w:t>
      </w:r>
    </w:p>
    <w:p w14:paraId="45489028" w14:textId="77777777" w:rsidR="009232C4" w:rsidRPr="008713A4" w:rsidRDefault="009232C4" w:rsidP="007C693F">
      <w:pPr>
        <w:spacing w:before="60"/>
        <w:ind w:firstLine="0"/>
        <w:rPr>
          <w:rtl/>
        </w:rPr>
      </w:pPr>
    </w:p>
    <w:p w14:paraId="0BCF2F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6089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9217F7" w14:textId="77777777" w:rsidR="00E64116" w:rsidRPr="009232C4" w:rsidRDefault="009232C4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 w:rsidRPr="009232C4">
        <w:rPr>
          <w:rtl/>
        </w:rPr>
        <w:t xml:space="preserve"> – היו"ר</w:t>
      </w:r>
    </w:p>
    <w:p w14:paraId="5FAE50EB" w14:textId="77777777" w:rsidR="009232C4" w:rsidRPr="009232C4" w:rsidRDefault="009232C4" w:rsidP="00EC1FB3">
      <w:pPr>
        <w:ind w:firstLine="0"/>
        <w:rPr>
          <w:rtl/>
        </w:rPr>
      </w:pPr>
      <w:r w:rsidRPr="009232C4">
        <w:rPr>
          <w:rtl/>
        </w:rPr>
        <w:t>רון כץ</w:t>
      </w:r>
    </w:p>
    <w:p w14:paraId="3D6340AE" w14:textId="77777777" w:rsidR="009232C4" w:rsidRPr="009232C4" w:rsidRDefault="009232C4" w:rsidP="00EC1FB3">
      <w:pPr>
        <w:ind w:firstLine="0"/>
        <w:rPr>
          <w:rtl/>
        </w:rPr>
      </w:pPr>
      <w:proofErr w:type="spellStart"/>
      <w:r w:rsidRPr="009232C4">
        <w:rPr>
          <w:rtl/>
        </w:rPr>
        <w:t>יוראי</w:t>
      </w:r>
      <w:proofErr w:type="spellEnd"/>
      <w:r w:rsidRPr="009232C4">
        <w:rPr>
          <w:rtl/>
        </w:rPr>
        <w:t xml:space="preserve"> להב הרצנו</w:t>
      </w:r>
    </w:p>
    <w:p w14:paraId="23B52FF9" w14:textId="77777777" w:rsidR="00E64116" w:rsidRDefault="00E64116" w:rsidP="00DE5B80">
      <w:pPr>
        <w:ind w:firstLine="0"/>
        <w:rPr>
          <w:rtl/>
        </w:rPr>
      </w:pPr>
    </w:p>
    <w:p w14:paraId="347755EB" w14:textId="77777777" w:rsidR="00B37499" w:rsidRDefault="00B37499" w:rsidP="00DE5B80">
      <w:pPr>
        <w:ind w:firstLine="0"/>
        <w:rPr>
          <w:rtl/>
        </w:rPr>
      </w:pPr>
    </w:p>
    <w:p w14:paraId="78FE385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BC4A6D1" w14:textId="77777777" w:rsidR="000C47F5" w:rsidRDefault="009232C4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52407CC3" w14:textId="77777777" w:rsidR="009232C4" w:rsidRPr="0082136D" w:rsidRDefault="009232C4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0EFF20B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127F56E" w14:textId="77777777" w:rsidR="00B37499" w:rsidRDefault="00B37499" w:rsidP="00DE5B80">
      <w:pPr>
        <w:ind w:firstLine="0"/>
        <w:rPr>
          <w:b/>
          <w:bCs/>
          <w:u w:val="single"/>
          <w:rtl/>
        </w:rPr>
      </w:pPr>
    </w:p>
    <w:p w14:paraId="54FF6DBA" w14:textId="77777777" w:rsidR="00B37499" w:rsidRPr="000C47F5" w:rsidRDefault="00B37499" w:rsidP="00DE5B80">
      <w:pPr>
        <w:ind w:firstLine="0"/>
        <w:rPr>
          <w:b/>
          <w:bCs/>
          <w:u w:val="single"/>
          <w:rtl/>
        </w:rPr>
      </w:pPr>
    </w:p>
    <w:p w14:paraId="6C9667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09448A" w14:textId="77777777" w:rsidR="00E64116" w:rsidRPr="008713A4" w:rsidRDefault="009232C4" w:rsidP="00DE5B80">
      <w:pPr>
        <w:ind w:firstLine="0"/>
        <w:rPr>
          <w:rtl/>
        </w:rPr>
      </w:pPr>
      <w:r>
        <w:rPr>
          <w:rFonts w:hint="cs"/>
          <w:rtl/>
        </w:rPr>
        <w:t xml:space="preserve">יסמין </w:t>
      </w:r>
      <w:proofErr w:type="spellStart"/>
      <w:r>
        <w:rPr>
          <w:rFonts w:hint="cs"/>
          <w:rtl/>
        </w:rPr>
        <w:t>טלמון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יועצת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התכנון</w:t>
      </w:r>
    </w:p>
    <w:p w14:paraId="3B973A79" w14:textId="77777777" w:rsidR="00E64116" w:rsidRDefault="00E64116" w:rsidP="00DE5B80">
      <w:pPr>
        <w:ind w:firstLine="0"/>
        <w:rPr>
          <w:rtl/>
        </w:rPr>
      </w:pPr>
    </w:p>
    <w:p w14:paraId="66216092" w14:textId="77777777" w:rsidR="00B37499" w:rsidRDefault="00B37499" w:rsidP="00DE5B80">
      <w:pPr>
        <w:ind w:firstLine="0"/>
        <w:rPr>
          <w:rtl/>
        </w:rPr>
      </w:pPr>
    </w:p>
    <w:p w14:paraId="33AB13B7" w14:textId="77777777" w:rsidR="00D37550" w:rsidRPr="008713A4" w:rsidRDefault="00D37550" w:rsidP="00DE5B80">
      <w:pPr>
        <w:ind w:firstLine="0"/>
        <w:rPr>
          <w:rtl/>
        </w:rPr>
      </w:pPr>
    </w:p>
    <w:p w14:paraId="452032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40AB68" w14:textId="77777777" w:rsidR="00E64116" w:rsidRPr="008713A4" w:rsidRDefault="009232C4" w:rsidP="00D40A29">
      <w:pPr>
        <w:ind w:firstLine="0"/>
      </w:pPr>
      <w:r>
        <w:rPr>
          <w:rFonts w:hint="cs"/>
          <w:rtl/>
        </w:rPr>
        <w:t>לירון אדלר</w:t>
      </w:r>
    </w:p>
    <w:p w14:paraId="6EFCA09A" w14:textId="77777777" w:rsidR="00E64116" w:rsidRPr="008713A4" w:rsidRDefault="00E64116" w:rsidP="00DE5B80">
      <w:pPr>
        <w:ind w:firstLine="0"/>
        <w:rPr>
          <w:rtl/>
        </w:rPr>
      </w:pPr>
    </w:p>
    <w:p w14:paraId="6CAA1C78" w14:textId="3D090D6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13106B" w14:textId="77777777" w:rsidR="00E64116" w:rsidRPr="008713A4" w:rsidRDefault="009232C4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5769B734" w14:textId="77777777" w:rsidR="00E64116" w:rsidRPr="008713A4" w:rsidRDefault="00E64116" w:rsidP="00DE5B80">
      <w:pPr>
        <w:ind w:firstLine="0"/>
        <w:rPr>
          <w:rtl/>
        </w:rPr>
      </w:pPr>
    </w:p>
    <w:p w14:paraId="0DA63A0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0D0D36" w14:textId="77777777" w:rsidR="00E64116" w:rsidRPr="008713A4" w:rsidRDefault="009232C4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38C0B552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C79CC5A" w14:textId="77777777" w:rsidR="00383FE5" w:rsidRPr="00383FE5" w:rsidRDefault="00383FE5" w:rsidP="00383FE5">
      <w:pPr>
        <w:spacing w:before="60"/>
        <w:ind w:firstLine="0"/>
        <w:jc w:val="center"/>
        <w:rPr>
          <w:b/>
          <w:bCs/>
          <w:u w:val="single"/>
          <w:rtl/>
        </w:rPr>
      </w:pPr>
      <w:r w:rsidRPr="00383FE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83FE5">
        <w:rPr>
          <w:rFonts w:hint="cs"/>
          <w:b/>
          <w:bCs/>
          <w:u w:val="single"/>
          <w:rtl/>
        </w:rPr>
        <w:t>רביזיה - ה</w:t>
      </w:r>
      <w:r w:rsidRPr="00383FE5">
        <w:rPr>
          <w:b/>
          <w:bCs/>
          <w:u w:val="single"/>
          <w:rtl/>
        </w:rPr>
        <w:t xml:space="preserve">צעת </w:t>
      </w:r>
      <w:proofErr w:type="spellStart"/>
      <w:r w:rsidRPr="00383FE5">
        <w:rPr>
          <w:b/>
          <w:bCs/>
          <w:u w:val="single"/>
          <w:rtl/>
        </w:rPr>
        <w:t>אכרז</w:t>
      </w:r>
      <w:r w:rsidRPr="00383FE5">
        <w:rPr>
          <w:rFonts w:hint="cs"/>
          <w:b/>
          <w:bCs/>
          <w:u w:val="single"/>
          <w:rtl/>
        </w:rPr>
        <w:t>ה</w:t>
      </w:r>
      <w:proofErr w:type="spellEnd"/>
      <w:r w:rsidRPr="00383FE5">
        <w:rPr>
          <w:rFonts w:hint="cs"/>
          <w:b/>
          <w:bCs/>
          <w:u w:val="single"/>
          <w:rtl/>
        </w:rPr>
        <w:t xml:space="preserve"> על גן לאומי מעיין חרוד (תיקון) תשפ"ב-2021.</w:t>
      </w:r>
    </w:p>
    <w:p w14:paraId="4FC46549" w14:textId="77777777" w:rsidR="00E75C8D" w:rsidRDefault="00E75C8D" w:rsidP="00E75C8D">
      <w:pPr>
        <w:pStyle w:val="KeepWithNext"/>
        <w:rPr>
          <w:rtl/>
        </w:rPr>
      </w:pPr>
    </w:p>
    <w:p w14:paraId="3C6E87B9" w14:textId="77777777" w:rsidR="00FA61CA" w:rsidRDefault="00FA61CA" w:rsidP="00E75C8D">
      <w:pPr>
        <w:rPr>
          <w:rtl/>
        </w:rPr>
      </w:pPr>
    </w:p>
    <w:p w14:paraId="775994C0" w14:textId="77777777" w:rsidR="00FA61CA" w:rsidRDefault="00FA61CA" w:rsidP="00FA61CA">
      <w:pPr>
        <w:pStyle w:val="a4"/>
        <w:keepNext/>
      </w:pPr>
      <w:bookmarkStart w:id="2" w:name="ET_speaker_5854_3"/>
      <w:r w:rsidRPr="00FA61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FA6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14:paraId="42AC9411" w14:textId="77777777" w:rsidR="00FA61CA" w:rsidRDefault="00FA61CA" w:rsidP="00FA61CA">
      <w:pPr>
        <w:pStyle w:val="KeepWithNext"/>
        <w:rPr>
          <w:rtl/>
          <w:lang w:eastAsia="he-IL"/>
        </w:rPr>
      </w:pPr>
    </w:p>
    <w:p w14:paraId="71B93600" w14:textId="77777777" w:rsidR="00FA61CA" w:rsidRDefault="00FA61CA" w:rsidP="00FA61CA">
      <w:pPr>
        <w:rPr>
          <w:rtl/>
          <w:lang w:eastAsia="he-IL"/>
        </w:rPr>
      </w:pPr>
      <w:bookmarkStart w:id="3" w:name="_ETM_Q1_13434"/>
      <w:bookmarkEnd w:id="3"/>
      <w:r>
        <w:rPr>
          <w:rFonts w:hint="cs"/>
          <w:rtl/>
          <w:lang w:eastAsia="he-IL"/>
        </w:rPr>
        <w:t xml:space="preserve">חברים, אנחנו בדיון חוזר, רביזיה, לגבי הגן </w:t>
      </w:r>
      <w:bookmarkStart w:id="4" w:name="_ETM_Q1_117767"/>
      <w:bookmarkEnd w:id="4"/>
      <w:r>
        <w:rPr>
          <w:rFonts w:hint="cs"/>
          <w:rtl/>
          <w:lang w:eastAsia="he-IL"/>
        </w:rPr>
        <w:t>הלאומי</w:t>
      </w:r>
      <w:bookmarkStart w:id="5" w:name="_ETM_Q1_125439"/>
      <w:bookmarkStart w:id="6" w:name="_ETM_Q1_125478"/>
      <w:bookmarkStart w:id="7" w:name="_ETM_Q1_131206"/>
      <w:bookmarkStart w:id="8" w:name="_ETM_Q1_131279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. אנחנו נתבקשנו להחליט לגבי גריעת שמונה עשר דונם </w:t>
      </w:r>
      <w:bookmarkStart w:id="9" w:name="_ETM_Q1_141694"/>
      <w:bookmarkEnd w:id="9"/>
      <w:r>
        <w:rPr>
          <w:rFonts w:hint="cs"/>
          <w:rtl/>
          <w:lang w:eastAsia="he-IL"/>
        </w:rPr>
        <w:t xml:space="preserve">מסך כל מאה שמונים וחמישה דונם. </w:t>
      </w:r>
      <w:bookmarkStart w:id="10" w:name="_ETM_Q1_156529"/>
      <w:bookmarkEnd w:id="10"/>
      <w:r>
        <w:rPr>
          <w:rFonts w:hint="cs"/>
          <w:rtl/>
          <w:lang w:eastAsia="he-IL"/>
        </w:rPr>
        <w:t xml:space="preserve">אנחנו לא </w:t>
      </w:r>
      <w:bookmarkStart w:id="11" w:name="_ETM_Q1_180218"/>
      <w:bookmarkEnd w:id="11"/>
      <w:r>
        <w:rPr>
          <w:rFonts w:hint="cs"/>
          <w:rtl/>
          <w:lang w:eastAsia="he-IL"/>
        </w:rPr>
        <w:t xml:space="preserve">חלק בשום תכנון אחר. ההתנגדות לתכנון עתידי, </w:t>
      </w:r>
      <w:bookmarkStart w:id="12" w:name="_ETM_Q1_187644"/>
      <w:bookmarkEnd w:id="12"/>
      <w:r>
        <w:rPr>
          <w:rFonts w:hint="cs"/>
          <w:rtl/>
          <w:lang w:eastAsia="he-IL"/>
        </w:rPr>
        <w:t xml:space="preserve">אנחנו לא חלק. אנחנו לא בעד או נגד. </w:t>
      </w:r>
      <w:bookmarkStart w:id="13" w:name="_ETM_Q1_195646"/>
      <w:bookmarkEnd w:id="13"/>
      <w:r>
        <w:rPr>
          <w:rFonts w:hint="cs"/>
          <w:rtl/>
          <w:lang w:eastAsia="he-IL"/>
        </w:rPr>
        <w:t xml:space="preserve">תכניות, תכנון עתידי, כל מה שנתבקשנו לעשות, טכנית, לאשר או </w:t>
      </w:r>
      <w:bookmarkStart w:id="14" w:name="_ETM_Q1_202429"/>
      <w:bookmarkEnd w:id="14"/>
      <w:r>
        <w:rPr>
          <w:rFonts w:hint="cs"/>
          <w:rtl/>
          <w:lang w:eastAsia="he-IL"/>
        </w:rPr>
        <w:t xml:space="preserve">לא לאשר את גריעת השטח בלבד. </w:t>
      </w:r>
      <w:bookmarkStart w:id="15" w:name="_ETM_Q1_204472"/>
      <w:bookmarkEnd w:id="15"/>
      <w:r>
        <w:rPr>
          <w:rFonts w:hint="cs"/>
          <w:rtl/>
          <w:lang w:eastAsia="he-IL"/>
        </w:rPr>
        <w:t>עובדתית, הוא כאילו</w:t>
      </w:r>
      <w:bookmarkStart w:id="16" w:name="_ETM_Q1_214387"/>
      <w:bookmarkEnd w:id="16"/>
      <w:r>
        <w:rPr>
          <w:rFonts w:hint="cs"/>
          <w:rtl/>
          <w:lang w:eastAsia="he-IL"/>
        </w:rPr>
        <w:t xml:space="preserve"> לא חלק. </w:t>
      </w:r>
      <w:bookmarkStart w:id="17" w:name="_ETM_Q1_218812"/>
      <w:bookmarkEnd w:id="17"/>
    </w:p>
    <w:p w14:paraId="6959986E" w14:textId="77777777" w:rsidR="00FA61CA" w:rsidRDefault="00FA61CA" w:rsidP="00FA61CA">
      <w:pPr>
        <w:rPr>
          <w:rtl/>
          <w:lang w:eastAsia="he-IL"/>
        </w:rPr>
      </w:pPr>
      <w:bookmarkStart w:id="18" w:name="_ETM_Q1_218853"/>
      <w:bookmarkEnd w:id="18"/>
    </w:p>
    <w:p w14:paraId="2D39ACAC" w14:textId="77777777" w:rsidR="00FA61CA" w:rsidRDefault="00FA61CA" w:rsidP="00FA61CA">
      <w:pPr>
        <w:pStyle w:val="a4"/>
        <w:keepNext/>
        <w:rPr>
          <w:rtl/>
        </w:rPr>
      </w:pPr>
      <w:bookmarkStart w:id="19" w:name="ET_speaker_5768_5"/>
      <w:r w:rsidRPr="00FA61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A6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14:paraId="18A20DDD" w14:textId="77777777" w:rsidR="00FA61CA" w:rsidRDefault="00FA61CA" w:rsidP="00FA61CA">
      <w:pPr>
        <w:pStyle w:val="KeepWithNext"/>
        <w:rPr>
          <w:rtl/>
          <w:lang w:eastAsia="he-IL"/>
        </w:rPr>
      </w:pPr>
    </w:p>
    <w:p w14:paraId="1BFAA6C9" w14:textId="77777777" w:rsidR="00FA61CA" w:rsidRPr="00FA61CA" w:rsidRDefault="00FA61CA" w:rsidP="00FA61C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נגרע בתכניות או נגרע בפרקטיקה?</w:t>
      </w:r>
    </w:p>
    <w:p w14:paraId="79DD3C24" w14:textId="77777777" w:rsidR="00FA61CA" w:rsidRDefault="00FA61CA" w:rsidP="00FA61CA">
      <w:pPr>
        <w:rPr>
          <w:rtl/>
          <w:lang w:eastAsia="he-IL"/>
        </w:rPr>
      </w:pPr>
      <w:bookmarkStart w:id="20" w:name="_ETM_Q1_170389"/>
      <w:bookmarkStart w:id="21" w:name="_ETM_Q1_170425"/>
      <w:bookmarkEnd w:id="20"/>
      <w:bookmarkEnd w:id="21"/>
    </w:p>
    <w:p w14:paraId="37592A17" w14:textId="77777777" w:rsidR="00FA61CA" w:rsidRDefault="00FA61CA" w:rsidP="00FA61CA">
      <w:pPr>
        <w:pStyle w:val="af9"/>
        <w:keepNext/>
        <w:rPr>
          <w:rtl/>
          <w:lang w:eastAsia="he-IL"/>
        </w:rPr>
      </w:pPr>
      <w:bookmarkStart w:id="22" w:name="ET_guest_לירון_אדלר_4"/>
      <w:r w:rsidRPr="00FA6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FA6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14:paraId="72B07551" w14:textId="77777777" w:rsidR="00FA61CA" w:rsidRDefault="00FA61CA" w:rsidP="00FA61C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769190C5" w14:textId="77777777" w:rsidR="00FA61CA" w:rsidRDefault="00FA61CA" w:rsidP="00FA61C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3" w:name="_ETM_Q1_176016"/>
      <w:bookmarkEnd w:id="23"/>
      <w:r>
        <w:rPr>
          <w:rFonts w:hint="cs"/>
          <w:rtl/>
          <w:lang w:eastAsia="he-IL"/>
        </w:rPr>
        <w:t xml:space="preserve">מה </w:t>
      </w:r>
      <w:bookmarkStart w:id="24" w:name="_ETM_Q1_214580"/>
      <w:bookmarkEnd w:id="24"/>
      <w:r>
        <w:rPr>
          <w:rFonts w:hint="cs"/>
          <w:rtl/>
          <w:lang w:eastAsia="he-IL"/>
        </w:rPr>
        <w:t xml:space="preserve">שקורה </w:t>
      </w:r>
      <w:bookmarkStart w:id="25" w:name="_ETM_Q1_220102"/>
      <w:bookmarkEnd w:id="25"/>
      <w:r>
        <w:rPr>
          <w:rFonts w:hint="cs"/>
          <w:rtl/>
          <w:lang w:eastAsia="he-IL"/>
        </w:rPr>
        <w:t xml:space="preserve">זה כזה דבר, בעצם בתכנית של מעין חרוד המקורית, משנת </w:t>
      </w:r>
      <w:bookmarkStart w:id="26" w:name="_ETM_Q1_224318"/>
      <w:bookmarkEnd w:id="26"/>
      <w:r>
        <w:rPr>
          <w:rFonts w:hint="cs"/>
          <w:rtl/>
          <w:lang w:eastAsia="he-IL"/>
        </w:rPr>
        <w:t xml:space="preserve">68', אפשרו להקים אכסניה בתוך תחומי הגן הלאומי, כי בזמנו </w:t>
      </w:r>
      <w:bookmarkStart w:id="27" w:name="_ETM_Q1_230356"/>
      <w:bookmarkEnd w:id="27"/>
      <w:r>
        <w:rPr>
          <w:rFonts w:hint="cs"/>
          <w:rtl/>
          <w:lang w:eastAsia="he-IL"/>
        </w:rPr>
        <w:t xml:space="preserve">זה היה מקובל, שיכולה להיות אכסניה בתוך הגן הלאומי. יש </w:t>
      </w:r>
      <w:bookmarkStart w:id="28" w:name="_ETM_Q1_235681"/>
      <w:bookmarkEnd w:id="28"/>
      <w:r>
        <w:rPr>
          <w:rFonts w:hint="cs"/>
          <w:rtl/>
          <w:lang w:eastAsia="he-IL"/>
        </w:rPr>
        <w:t>שם אכסניה קיימת, שעובדת והכל.</w:t>
      </w:r>
    </w:p>
    <w:p w14:paraId="496BC895" w14:textId="77777777" w:rsidR="00FA61CA" w:rsidRDefault="00FA61CA" w:rsidP="00FA61CA">
      <w:pPr>
        <w:ind w:firstLine="0"/>
        <w:rPr>
          <w:rtl/>
          <w:lang w:eastAsia="he-IL"/>
        </w:rPr>
      </w:pPr>
    </w:p>
    <w:p w14:paraId="46FACF13" w14:textId="1FD27C2E" w:rsidR="00773384" w:rsidRDefault="00FA61CA" w:rsidP="00FA61C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9" w:name="_ETM_Q1_232128"/>
      <w:bookmarkEnd w:id="29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ר</w:t>
      </w:r>
      <w:r w:rsidR="009A51A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עושים תכנית, התכנית שמדובר </w:t>
      </w:r>
      <w:bookmarkStart w:id="30" w:name="_ETM_Q1_237842"/>
      <w:bookmarkEnd w:id="30"/>
      <w:r>
        <w:rPr>
          <w:rFonts w:hint="cs"/>
          <w:rtl/>
          <w:lang w:eastAsia="he-IL"/>
        </w:rPr>
        <w:t xml:space="preserve">עליה בכלל היא תכנית לפיתוח הגן הלאומי. רוצים לעשות </w:t>
      </w:r>
      <w:bookmarkStart w:id="31" w:name="_ETM_Q1_242395"/>
      <w:bookmarkEnd w:id="31"/>
      <w:r>
        <w:rPr>
          <w:rFonts w:hint="cs"/>
          <w:rtl/>
          <w:lang w:eastAsia="he-IL"/>
        </w:rPr>
        <w:t xml:space="preserve">שם בתוך הגן הלאומי טיילת, להסדיר את הקמפינג, שביל גישה </w:t>
      </w:r>
      <w:bookmarkStart w:id="32" w:name="_ETM_Q1_247844"/>
      <w:bookmarkEnd w:id="32"/>
      <w:r>
        <w:rPr>
          <w:rFonts w:hint="cs"/>
          <w:rtl/>
          <w:lang w:eastAsia="he-IL"/>
        </w:rPr>
        <w:t xml:space="preserve">לגן הלאומי, דברים כאלה. במסגרת התכנית הזאת החליטו לגרוע כמה שטחים </w:t>
      </w:r>
      <w:bookmarkStart w:id="33" w:name="_ETM_Q1_245484"/>
      <w:bookmarkEnd w:id="33"/>
      <w:r>
        <w:rPr>
          <w:rFonts w:hint="cs"/>
          <w:rtl/>
          <w:lang w:eastAsia="he-IL"/>
        </w:rPr>
        <w:t xml:space="preserve">משטחי </w:t>
      </w:r>
      <w:r w:rsidR="00773384">
        <w:rPr>
          <w:rFonts w:hint="cs"/>
          <w:rtl/>
          <w:lang w:eastAsia="he-IL"/>
        </w:rPr>
        <w:t xml:space="preserve">הגן הלאומי, לטובת שימושים קיימים, שנמצאים בגבולות הגן. </w:t>
      </w:r>
      <w:bookmarkStart w:id="34" w:name="_ETM_Q1_256275"/>
      <w:bookmarkEnd w:id="34"/>
    </w:p>
    <w:p w14:paraId="1EE6E8AA" w14:textId="77777777" w:rsidR="00773384" w:rsidRDefault="00773384" w:rsidP="00FA61CA">
      <w:pPr>
        <w:ind w:firstLine="0"/>
        <w:rPr>
          <w:rtl/>
          <w:lang w:eastAsia="he-IL"/>
        </w:rPr>
      </w:pPr>
    </w:p>
    <w:p w14:paraId="1B7896A7" w14:textId="2F68EA20" w:rsidR="00FA61CA" w:rsidRDefault="00773384" w:rsidP="00FA61C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חלק אחד גדול, הגריעה המשמעותית, זה לשטח האכסניה. ר</w:t>
      </w:r>
      <w:r w:rsidR="009A51A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"ג אומרת, </w:t>
      </w:r>
      <w:bookmarkStart w:id="35" w:name="_ETM_Q1_264439"/>
      <w:bookmarkEnd w:id="35"/>
      <w:r>
        <w:rPr>
          <w:rFonts w:hint="cs"/>
          <w:rtl/>
          <w:lang w:eastAsia="he-IL"/>
        </w:rPr>
        <w:t xml:space="preserve">היום התפיסה שלפיה האכסניה זה בתוך </w:t>
      </w:r>
      <w:bookmarkStart w:id="36" w:name="_ETM_Q1_260437"/>
      <w:bookmarkEnd w:id="36"/>
      <w:r>
        <w:rPr>
          <w:rFonts w:hint="cs"/>
          <w:rtl/>
          <w:lang w:eastAsia="he-IL"/>
        </w:rPr>
        <w:t xml:space="preserve">שטח הגן הלאומי, </w:t>
      </w:r>
      <w:proofErr w:type="spellStart"/>
      <w:r>
        <w:rPr>
          <w:rFonts w:hint="cs"/>
          <w:rtl/>
          <w:lang w:eastAsia="he-IL"/>
        </w:rPr>
        <w:t>ור</w:t>
      </w:r>
      <w:r w:rsidR="009A51A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" w:name="_ETM_Q1_266260"/>
      <w:bookmarkEnd w:id="37"/>
      <w:r>
        <w:rPr>
          <w:rFonts w:hint="cs"/>
          <w:rtl/>
          <w:lang w:eastAsia="he-IL"/>
        </w:rPr>
        <w:t xml:space="preserve">בעצם יש לה איזו אחריות עליה, זה כבר לא רלוונטי. </w:t>
      </w:r>
      <w:bookmarkStart w:id="38" w:name="_ETM_Q1_270904"/>
      <w:bookmarkEnd w:id="38"/>
      <w:r>
        <w:rPr>
          <w:rFonts w:hint="cs"/>
          <w:rtl/>
          <w:lang w:eastAsia="he-IL"/>
        </w:rPr>
        <w:t>רוצים להוציא את האכסניה מתחומי הגן הלאומי.</w:t>
      </w:r>
    </w:p>
    <w:p w14:paraId="7C3856C9" w14:textId="77777777" w:rsidR="00773384" w:rsidRDefault="00773384" w:rsidP="00FA61CA">
      <w:pPr>
        <w:ind w:firstLine="0"/>
        <w:rPr>
          <w:rtl/>
          <w:lang w:eastAsia="he-IL"/>
        </w:rPr>
      </w:pPr>
      <w:bookmarkStart w:id="39" w:name="_ETM_Q1_275782"/>
      <w:bookmarkStart w:id="40" w:name="_ETM_Q1_275819"/>
      <w:bookmarkEnd w:id="39"/>
      <w:bookmarkEnd w:id="40"/>
    </w:p>
    <w:p w14:paraId="18666039" w14:textId="77777777" w:rsidR="00773384" w:rsidRDefault="00773384" w:rsidP="00FA61CA">
      <w:pPr>
        <w:ind w:firstLine="0"/>
        <w:rPr>
          <w:rtl/>
          <w:lang w:eastAsia="he-IL"/>
        </w:rPr>
      </w:pPr>
      <w:bookmarkStart w:id="41" w:name="_ETM_Q1_276173"/>
      <w:bookmarkStart w:id="42" w:name="_ETM_Q1_276206"/>
      <w:bookmarkEnd w:id="41"/>
      <w:bookmarkEnd w:id="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עכשיו התכניות שקיימות שם </w:t>
      </w:r>
      <w:bookmarkStart w:id="43" w:name="_ETM_Q1_278665"/>
      <w:bookmarkEnd w:id="43"/>
      <w:r>
        <w:rPr>
          <w:rFonts w:hint="cs"/>
          <w:rtl/>
          <w:lang w:eastAsia="he-IL"/>
        </w:rPr>
        <w:t xml:space="preserve">במקום מאפשרות תיירות בשטח הזה, אבל ככל שירצו להגדיל את האכסניה, זו תכנית אחרת. </w:t>
      </w:r>
      <w:bookmarkStart w:id="44" w:name="_ETM_Q1_278308"/>
      <w:bookmarkEnd w:id="44"/>
      <w:r>
        <w:rPr>
          <w:rFonts w:hint="cs"/>
          <w:rtl/>
          <w:lang w:eastAsia="he-IL"/>
        </w:rPr>
        <w:t xml:space="preserve">זו תכנית שצריך להגיש, אין </w:t>
      </w:r>
      <w:bookmarkStart w:id="45" w:name="_ETM_Q1_284260"/>
      <w:bookmarkEnd w:id="45"/>
      <w:r>
        <w:rPr>
          <w:rFonts w:hint="cs"/>
          <w:rtl/>
          <w:lang w:eastAsia="he-IL"/>
        </w:rPr>
        <w:t xml:space="preserve">תכנית כזאת שעכשיו מאושרת או משהו כזה. זו תכנית </w:t>
      </w:r>
      <w:bookmarkStart w:id="46" w:name="_ETM_Q1_289060"/>
      <w:bookmarkEnd w:id="46"/>
      <w:r>
        <w:rPr>
          <w:rFonts w:hint="cs"/>
          <w:rtl/>
          <w:lang w:eastAsia="he-IL"/>
        </w:rPr>
        <w:t xml:space="preserve">מפורטת שצריך להגיש מחדש לגבי האכסניה, ככל שירצו להגדיל אותה. </w:t>
      </w:r>
      <w:bookmarkStart w:id="47" w:name="_ETM_Q1_295753"/>
      <w:bookmarkEnd w:id="47"/>
      <w:r>
        <w:rPr>
          <w:rFonts w:hint="cs"/>
          <w:rtl/>
          <w:lang w:eastAsia="he-IL"/>
        </w:rPr>
        <w:t xml:space="preserve">כלומר השלב שזה נמצא אצלנו זה להוציא את השטח הזה </w:t>
      </w:r>
      <w:bookmarkStart w:id="48" w:name="_ETM_Q1_292167"/>
      <w:bookmarkEnd w:id="48"/>
      <w:r>
        <w:rPr>
          <w:rFonts w:hint="cs"/>
          <w:rtl/>
          <w:lang w:eastAsia="he-IL"/>
        </w:rPr>
        <w:t xml:space="preserve">מהגן הלאומי. זה בנוגע לאכסניה. </w:t>
      </w:r>
    </w:p>
    <w:p w14:paraId="2A862048" w14:textId="77777777" w:rsidR="00773384" w:rsidRDefault="00773384" w:rsidP="00FA61CA">
      <w:pPr>
        <w:ind w:firstLine="0"/>
        <w:rPr>
          <w:rtl/>
          <w:lang w:eastAsia="he-IL"/>
        </w:rPr>
      </w:pPr>
    </w:p>
    <w:p w14:paraId="76913F1F" w14:textId="77777777" w:rsidR="00773384" w:rsidRDefault="00773384" w:rsidP="00773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עוד כמה </w:t>
      </w:r>
      <w:bookmarkStart w:id="49" w:name="_ETM_Q1_301535"/>
      <w:bookmarkEnd w:id="49"/>
      <w:r>
        <w:rPr>
          <w:rFonts w:hint="cs"/>
          <w:rtl/>
          <w:lang w:eastAsia="he-IL"/>
        </w:rPr>
        <w:t xml:space="preserve">שטחים יותר קטנים. שטח אחד שנגרע זה לטובת בית העלמין של </w:t>
      </w:r>
      <w:proofErr w:type="spellStart"/>
      <w:r>
        <w:rPr>
          <w:rFonts w:hint="cs"/>
          <w:rtl/>
          <w:lang w:eastAsia="he-IL"/>
        </w:rPr>
        <w:t>גדעונה</w:t>
      </w:r>
      <w:bookmarkStart w:id="50" w:name="_ETM_Q1_299327"/>
      <w:bookmarkEnd w:id="50"/>
      <w:proofErr w:type="spellEnd"/>
      <w:r>
        <w:rPr>
          <w:rFonts w:hint="cs"/>
          <w:rtl/>
          <w:lang w:eastAsia="he-IL"/>
        </w:rPr>
        <w:t xml:space="preserve">, שקיים ונמצא במקום, וגם הוא </w:t>
      </w:r>
      <w:bookmarkStart w:id="51" w:name="_ETM_Q1_309148"/>
      <w:bookmarkEnd w:id="51"/>
      <w:r>
        <w:rPr>
          <w:rFonts w:hint="cs"/>
          <w:rtl/>
          <w:lang w:eastAsia="he-IL"/>
        </w:rPr>
        <w:t xml:space="preserve">לא קשור לגן הלאומי ורוצים לגרוע. ויש שם עוד איזה </w:t>
      </w:r>
      <w:bookmarkStart w:id="52" w:name="_ETM_Q1_313298"/>
      <w:bookmarkEnd w:id="52"/>
      <w:r>
        <w:rPr>
          <w:rFonts w:hint="cs"/>
          <w:rtl/>
          <w:lang w:eastAsia="he-IL"/>
        </w:rPr>
        <w:t xml:space="preserve">שהוא דיוק של שטח בכביש גישה. </w:t>
      </w:r>
    </w:p>
    <w:p w14:paraId="3D2F87B7" w14:textId="77777777" w:rsidR="00773384" w:rsidRDefault="00773384" w:rsidP="00773384">
      <w:pPr>
        <w:rPr>
          <w:rtl/>
          <w:lang w:eastAsia="he-IL"/>
        </w:rPr>
      </w:pPr>
    </w:p>
    <w:p w14:paraId="63765045" w14:textId="77777777" w:rsidR="00773384" w:rsidRDefault="00773384" w:rsidP="00773384">
      <w:pPr>
        <w:pStyle w:val="a4"/>
        <w:keepNext/>
      </w:pPr>
      <w:bookmarkStart w:id="53" w:name="ET_speaker_5854_6"/>
      <w:r w:rsidRPr="007733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73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4CF24A45" w14:textId="77777777" w:rsidR="00773384" w:rsidRDefault="00773384" w:rsidP="00773384">
      <w:pPr>
        <w:pStyle w:val="KeepWithNext"/>
        <w:rPr>
          <w:rtl/>
          <w:lang w:eastAsia="he-IL"/>
        </w:rPr>
      </w:pPr>
    </w:p>
    <w:p w14:paraId="061825CB" w14:textId="77777777" w:rsidR="00773384" w:rsidRDefault="00773384" w:rsidP="00773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נאפשר לחבר הכנסת </w:t>
      </w:r>
      <w:bookmarkStart w:id="54" w:name="_ETM_Q1_312115"/>
      <w:bookmarkEnd w:id="54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שהגיש את הרביזיה, לנמק את הבקשה שלו, את </w:t>
      </w:r>
      <w:bookmarkStart w:id="55" w:name="_ETM_Q1_325269"/>
      <w:bookmarkEnd w:id="55"/>
      <w:r>
        <w:rPr>
          <w:rFonts w:hint="cs"/>
          <w:rtl/>
          <w:lang w:eastAsia="he-IL"/>
        </w:rPr>
        <w:t>הדרישה שלו, ונצביע עליה. כי לא נחזור לדיון שכבר עשינו</w:t>
      </w:r>
      <w:bookmarkStart w:id="56" w:name="_ETM_Q1_331837"/>
      <w:bookmarkEnd w:id="56"/>
      <w:r>
        <w:rPr>
          <w:rFonts w:hint="cs"/>
          <w:rtl/>
          <w:lang w:eastAsia="he-IL"/>
        </w:rPr>
        <w:t xml:space="preserve">. קרן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אבל אנחנו לא אשמים. </w:t>
      </w:r>
    </w:p>
    <w:p w14:paraId="676E7F5C" w14:textId="77777777" w:rsidR="00773384" w:rsidRDefault="00773384" w:rsidP="00773384">
      <w:pPr>
        <w:rPr>
          <w:rtl/>
          <w:lang w:eastAsia="he-IL"/>
        </w:rPr>
      </w:pPr>
      <w:bookmarkStart w:id="57" w:name="_ETM_Q1_336373"/>
      <w:bookmarkStart w:id="58" w:name="_ETM_Q1_336412"/>
      <w:bookmarkStart w:id="59" w:name="_ETM_Q1_334143"/>
      <w:bookmarkStart w:id="60" w:name="_ETM_Q1_337712"/>
      <w:bookmarkEnd w:id="57"/>
      <w:bookmarkEnd w:id="58"/>
      <w:bookmarkEnd w:id="59"/>
      <w:bookmarkEnd w:id="60"/>
    </w:p>
    <w:p w14:paraId="1518E97B" w14:textId="77777777" w:rsidR="00773384" w:rsidRDefault="00773384" w:rsidP="00773384">
      <w:pPr>
        <w:pStyle w:val="a4"/>
        <w:keepNext/>
      </w:pPr>
      <w:bookmarkStart w:id="61" w:name="ET_speaker_6166_7"/>
      <w:r w:rsidRPr="007733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73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14:paraId="77C1CD3A" w14:textId="77777777" w:rsidR="00773384" w:rsidRDefault="00773384" w:rsidP="00773384">
      <w:pPr>
        <w:pStyle w:val="KeepWithNext"/>
        <w:rPr>
          <w:rtl/>
          <w:lang w:eastAsia="he-IL"/>
        </w:rPr>
      </w:pPr>
    </w:p>
    <w:p w14:paraId="60EB1717" w14:textId="77777777" w:rsidR="00773384" w:rsidRDefault="00773384" w:rsidP="00773384">
      <w:pPr>
        <w:rPr>
          <w:rtl/>
          <w:lang w:eastAsia="he-IL"/>
        </w:rPr>
      </w:pPr>
      <w:bookmarkStart w:id="62" w:name="_ETM_Q1_338003"/>
      <w:bookmarkStart w:id="63" w:name="_ETM_Q1_338034"/>
      <w:bookmarkEnd w:id="62"/>
      <w:bookmarkEnd w:id="63"/>
      <w:r>
        <w:rPr>
          <w:rFonts w:hint="cs"/>
          <w:rtl/>
          <w:lang w:eastAsia="he-IL"/>
        </w:rPr>
        <w:t xml:space="preserve">קודם כל </w:t>
      </w:r>
      <w:bookmarkStart w:id="64" w:name="_ETM_Q1_338807"/>
      <w:bookmarkEnd w:id="64"/>
      <w:r>
        <w:rPr>
          <w:rFonts w:hint="cs"/>
          <w:rtl/>
          <w:lang w:eastAsia="he-IL"/>
        </w:rPr>
        <w:t xml:space="preserve">אני מודה לך אדוני היושב ראש, על הדיון הזה. אני </w:t>
      </w:r>
      <w:bookmarkStart w:id="65" w:name="_ETM_Q1_344107"/>
      <w:bookmarkEnd w:id="65"/>
      <w:r>
        <w:rPr>
          <w:rFonts w:hint="cs"/>
          <w:rtl/>
          <w:lang w:eastAsia="he-IL"/>
        </w:rPr>
        <w:t xml:space="preserve">כוונתי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אפילו הייתי בתחילת הדיון כדי להשתלב בדיון, אבל </w:t>
      </w:r>
      <w:bookmarkStart w:id="66" w:name="_ETM_Q1_351346"/>
      <w:bookmarkEnd w:id="66"/>
      <w:r>
        <w:rPr>
          <w:rFonts w:hint="cs"/>
          <w:rtl/>
          <w:lang w:eastAsia="he-IL"/>
        </w:rPr>
        <w:t xml:space="preserve">עליתי, אני חבר בוועדת הכלכלה ושם היושב ראש ביקש ממני לנהל את הדיון, ולכן לא יכולתי לרדת. </w:t>
      </w:r>
      <w:bookmarkStart w:id="67" w:name="_ETM_Q1_351585"/>
      <w:bookmarkEnd w:id="67"/>
      <w:r>
        <w:rPr>
          <w:rFonts w:hint="cs"/>
          <w:rtl/>
          <w:lang w:eastAsia="he-IL"/>
        </w:rPr>
        <w:t xml:space="preserve">אני מתנצל </w:t>
      </w:r>
      <w:bookmarkStart w:id="68" w:name="_ETM_Q1_353024"/>
      <w:bookmarkEnd w:id="68"/>
      <w:r>
        <w:rPr>
          <w:rFonts w:hint="cs"/>
          <w:rtl/>
          <w:lang w:eastAsia="he-IL"/>
        </w:rPr>
        <w:t xml:space="preserve">שאני צריך להגיד את דבריי במסגרת הרביזיה. </w:t>
      </w:r>
    </w:p>
    <w:p w14:paraId="35E1B249" w14:textId="77777777" w:rsidR="00773384" w:rsidRDefault="00773384" w:rsidP="00773384">
      <w:pPr>
        <w:rPr>
          <w:rtl/>
          <w:lang w:eastAsia="he-IL"/>
        </w:rPr>
      </w:pPr>
      <w:bookmarkStart w:id="69" w:name="_ETM_Q1_359437"/>
      <w:bookmarkStart w:id="70" w:name="_ETM_Q1_359478"/>
      <w:bookmarkEnd w:id="69"/>
      <w:bookmarkEnd w:id="70"/>
    </w:p>
    <w:p w14:paraId="2E8167B2" w14:textId="77777777" w:rsidR="00773384" w:rsidRDefault="00773384" w:rsidP="00773384">
      <w:pPr>
        <w:rPr>
          <w:rtl/>
          <w:lang w:eastAsia="he-IL"/>
        </w:rPr>
      </w:pPr>
      <w:bookmarkStart w:id="71" w:name="_ETM_Q1_359712"/>
      <w:bookmarkStart w:id="72" w:name="_ETM_Q1_359751"/>
      <w:bookmarkEnd w:id="71"/>
      <w:bookmarkEnd w:id="72"/>
      <w:r>
        <w:rPr>
          <w:rFonts w:hint="cs"/>
          <w:rtl/>
          <w:lang w:eastAsia="he-IL"/>
        </w:rPr>
        <w:t xml:space="preserve">אבל ודאי כפי </w:t>
      </w:r>
      <w:bookmarkStart w:id="73" w:name="_ETM_Q1_361177"/>
      <w:bookmarkEnd w:id="73"/>
      <w:r>
        <w:rPr>
          <w:rFonts w:hint="cs"/>
          <w:rtl/>
          <w:lang w:eastAsia="he-IL"/>
        </w:rPr>
        <w:t xml:space="preserve">שבאמת </w:t>
      </w:r>
      <w:proofErr w:type="spellStart"/>
      <w:r>
        <w:rPr>
          <w:rFonts w:hint="cs"/>
          <w:rtl/>
          <w:lang w:eastAsia="he-IL"/>
        </w:rPr>
        <w:t>תמצתת</w:t>
      </w:r>
      <w:proofErr w:type="spellEnd"/>
      <w:r>
        <w:rPr>
          <w:rFonts w:hint="cs"/>
          <w:rtl/>
          <w:lang w:eastAsia="he-IL"/>
        </w:rPr>
        <w:t xml:space="preserve"> את הדברים, אנחנו עסוקים לכאורה רק בגריעת שמונה עשר דונם, </w:t>
      </w:r>
      <w:bookmarkStart w:id="74" w:name="_ETM_Q1_363394"/>
      <w:bookmarkEnd w:id="74"/>
      <w:r>
        <w:rPr>
          <w:rFonts w:hint="cs"/>
          <w:rtl/>
          <w:lang w:eastAsia="he-IL"/>
        </w:rPr>
        <w:t xml:space="preserve">בחלק הזה יש התנגדות מתושבי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. אבל יש </w:t>
      </w:r>
      <w:bookmarkStart w:id="75" w:name="_ETM_Q1_370480"/>
      <w:bookmarkEnd w:id="75"/>
      <w:r>
        <w:rPr>
          <w:rFonts w:hint="cs"/>
          <w:rtl/>
          <w:lang w:eastAsia="he-IL"/>
        </w:rPr>
        <w:t xml:space="preserve">לזה משמעות, שאנחנו לא רק עסוקים בגריעה, אנחנו יודעים מה </w:t>
      </w:r>
      <w:bookmarkStart w:id="76" w:name="_ETM_Q1_376181"/>
      <w:bookmarkEnd w:id="76"/>
      <w:r>
        <w:rPr>
          <w:rFonts w:hint="cs"/>
          <w:rtl/>
          <w:lang w:eastAsia="he-IL"/>
        </w:rPr>
        <w:t>הצעד הבא. זה אפילו לא הצעד הבא, זה חצי צעד הבא.</w:t>
      </w:r>
    </w:p>
    <w:p w14:paraId="3573F4F3" w14:textId="77777777" w:rsidR="00773384" w:rsidRDefault="00773384" w:rsidP="00773384">
      <w:pPr>
        <w:rPr>
          <w:rtl/>
          <w:lang w:eastAsia="he-IL"/>
        </w:rPr>
      </w:pPr>
    </w:p>
    <w:p w14:paraId="3C88ED96" w14:textId="77777777" w:rsidR="00773384" w:rsidRDefault="00773384" w:rsidP="00773384">
      <w:pPr>
        <w:rPr>
          <w:rtl/>
          <w:lang w:eastAsia="he-IL"/>
        </w:rPr>
      </w:pPr>
      <w:r>
        <w:rPr>
          <w:rFonts w:hint="cs"/>
          <w:rtl/>
          <w:lang w:eastAsia="he-IL"/>
        </w:rPr>
        <w:t>וכאן התושבים באמת מתלוננים</w:t>
      </w:r>
      <w:bookmarkStart w:id="77" w:name="_ETM_Q1_374013"/>
      <w:bookmarkEnd w:id="77"/>
      <w:r>
        <w:rPr>
          <w:rFonts w:hint="cs"/>
          <w:rtl/>
          <w:lang w:eastAsia="he-IL"/>
        </w:rPr>
        <w:t xml:space="preserve"> שלא היה שום תהליך של שמיעת </w:t>
      </w:r>
      <w:bookmarkStart w:id="78" w:name="_ETM_Q1_381077"/>
      <w:bookmarkEnd w:id="78"/>
      <w:r>
        <w:rPr>
          <w:rFonts w:hint="cs"/>
          <w:rtl/>
          <w:lang w:eastAsia="he-IL"/>
        </w:rPr>
        <w:t xml:space="preserve">הציבור, ותהליך של הידברות בכלל, ולא היה שיתוף הציבור. בעצם </w:t>
      </w:r>
      <w:bookmarkStart w:id="79" w:name="_ETM_Q1_389205"/>
      <w:bookmarkEnd w:id="79"/>
      <w:r>
        <w:rPr>
          <w:rFonts w:hint="cs"/>
          <w:rtl/>
          <w:lang w:eastAsia="he-IL"/>
        </w:rPr>
        <w:t xml:space="preserve">הם פעם ראשונה דרכנו מנסים להעביר את המסרים שלהם. </w:t>
      </w:r>
      <w:bookmarkStart w:id="80" w:name="_ETM_Q1_395235"/>
      <w:bookmarkEnd w:id="80"/>
    </w:p>
    <w:p w14:paraId="6C0F6F21" w14:textId="77777777" w:rsidR="00773384" w:rsidRDefault="00773384" w:rsidP="00773384">
      <w:pPr>
        <w:rPr>
          <w:rtl/>
          <w:lang w:eastAsia="he-IL"/>
        </w:rPr>
      </w:pPr>
      <w:bookmarkStart w:id="81" w:name="_ETM_Q1_398242"/>
      <w:bookmarkStart w:id="82" w:name="_ETM_Q1_398281"/>
      <w:bookmarkEnd w:id="81"/>
      <w:bookmarkEnd w:id="82"/>
    </w:p>
    <w:p w14:paraId="27272473" w14:textId="77777777" w:rsidR="00773384" w:rsidRDefault="00773384" w:rsidP="00773384">
      <w:pPr>
        <w:pStyle w:val="a4"/>
        <w:keepNext/>
      </w:pPr>
      <w:bookmarkStart w:id="83" w:name="ET_speaker_5854_8"/>
      <w:r w:rsidRPr="0077338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73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23AE1324" w14:textId="77777777" w:rsidR="00773384" w:rsidRDefault="00773384" w:rsidP="00773384">
      <w:pPr>
        <w:pStyle w:val="KeepWithNext"/>
        <w:rPr>
          <w:rtl/>
          <w:lang w:eastAsia="he-IL"/>
        </w:rPr>
      </w:pPr>
    </w:p>
    <w:p w14:paraId="68210ADE" w14:textId="66EA96AE" w:rsidR="00773384" w:rsidRDefault="00773384" w:rsidP="00773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לגמרי מדויק,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14:paraId="56AAC8BA" w14:textId="77777777" w:rsidR="00773384" w:rsidRDefault="00773384" w:rsidP="00773384">
      <w:pPr>
        <w:rPr>
          <w:rtl/>
          <w:lang w:eastAsia="he-IL"/>
        </w:rPr>
      </w:pPr>
    </w:p>
    <w:p w14:paraId="70E37EDA" w14:textId="77777777" w:rsidR="00773384" w:rsidRDefault="00773384" w:rsidP="00773384">
      <w:pPr>
        <w:pStyle w:val="a4"/>
        <w:keepNext/>
      </w:pPr>
      <w:bookmarkStart w:id="84" w:name="ET_speaker_6166_9"/>
      <w:r w:rsidRPr="007733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73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628677FD" w14:textId="77777777" w:rsidR="00773384" w:rsidRDefault="00773384" w:rsidP="00773384">
      <w:pPr>
        <w:pStyle w:val="KeepWithNext"/>
        <w:rPr>
          <w:rtl/>
          <w:lang w:eastAsia="he-IL"/>
        </w:rPr>
      </w:pPr>
    </w:p>
    <w:p w14:paraId="5BB61C6B" w14:textId="77777777" w:rsidR="00773384" w:rsidRDefault="00773384" w:rsidP="00773384">
      <w:pPr>
        <w:rPr>
          <w:rtl/>
          <w:lang w:eastAsia="he-IL"/>
        </w:rPr>
      </w:pPr>
      <w:bookmarkStart w:id="85" w:name="_ETM_Q1_395992"/>
      <w:bookmarkEnd w:id="85"/>
      <w:r>
        <w:rPr>
          <w:rFonts w:hint="cs"/>
          <w:rtl/>
          <w:lang w:eastAsia="he-IL"/>
        </w:rPr>
        <w:t xml:space="preserve">בכל אופן גם </w:t>
      </w:r>
      <w:bookmarkStart w:id="86" w:name="_ETM_Q1_402601"/>
      <w:bookmarkEnd w:id="86"/>
      <w:r>
        <w:rPr>
          <w:rFonts w:hint="cs"/>
          <w:rtl/>
          <w:lang w:eastAsia="he-IL"/>
        </w:rPr>
        <w:t xml:space="preserve">היום מדובר כאן, יש הרחבות. היום אנחנו יודעים שכל עתידם </w:t>
      </w:r>
      <w:bookmarkStart w:id="87" w:name="_ETM_Q1_408541"/>
      <w:bookmarkEnd w:id="87"/>
      <w:r>
        <w:rPr>
          <w:rFonts w:hint="cs"/>
          <w:rtl/>
          <w:lang w:eastAsia="he-IL"/>
        </w:rPr>
        <w:t xml:space="preserve">של הרבה יישובים מהסגנון של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 זה ההרחבות. ככל שההרחבות </w:t>
      </w:r>
      <w:bookmarkStart w:id="88" w:name="_ETM_Q1_414113"/>
      <w:bookmarkEnd w:id="88"/>
      <w:r>
        <w:rPr>
          <w:rFonts w:hint="cs"/>
          <w:rtl/>
          <w:lang w:eastAsia="he-IL"/>
        </w:rPr>
        <w:t xml:space="preserve">יתבצעו ככה יש עתיד ליישוב הזה, והיישוב הזה חייב את </w:t>
      </w:r>
      <w:bookmarkStart w:id="89" w:name="_ETM_Q1_419757"/>
      <w:bookmarkEnd w:id="89"/>
      <w:r>
        <w:rPr>
          <w:rFonts w:hint="cs"/>
          <w:rtl/>
          <w:lang w:eastAsia="he-IL"/>
        </w:rPr>
        <w:t xml:space="preserve">ההרחבות. עתודות קרקע, שהם כבר סגורים מכל מיני צדדים, שזה החלק היחיד </w:t>
      </w:r>
      <w:bookmarkStart w:id="90" w:name="_ETM_Q1_417417"/>
      <w:bookmarkEnd w:id="90"/>
      <w:r>
        <w:rPr>
          <w:rFonts w:hint="cs"/>
          <w:rtl/>
          <w:lang w:eastAsia="he-IL"/>
        </w:rPr>
        <w:t xml:space="preserve">שעוד יכולים לשמש בעתיד כהרחבה השנייה שהם רוצים </w:t>
      </w:r>
      <w:bookmarkStart w:id="91" w:name="_ETM_Q1_427559"/>
      <w:bookmarkEnd w:id="91"/>
      <w:r>
        <w:rPr>
          <w:rFonts w:hint="cs"/>
          <w:rtl/>
          <w:lang w:eastAsia="he-IL"/>
        </w:rPr>
        <w:t>לעשות, וזה יסגור אותם.</w:t>
      </w:r>
    </w:p>
    <w:p w14:paraId="746D2A35" w14:textId="77777777" w:rsidR="00773384" w:rsidRDefault="00773384" w:rsidP="00773384">
      <w:pPr>
        <w:rPr>
          <w:rtl/>
          <w:lang w:eastAsia="he-IL"/>
        </w:rPr>
      </w:pPr>
      <w:bookmarkStart w:id="92" w:name="_ETM_Q1_429533"/>
      <w:bookmarkStart w:id="93" w:name="_ETM_Q1_429566"/>
      <w:bookmarkEnd w:id="92"/>
      <w:bookmarkEnd w:id="93"/>
    </w:p>
    <w:p w14:paraId="1AF91E54" w14:textId="77777777" w:rsidR="00773384" w:rsidRDefault="00773384" w:rsidP="00773384">
      <w:pPr>
        <w:pStyle w:val="a4"/>
        <w:keepNext/>
        <w:rPr>
          <w:rtl/>
        </w:rPr>
      </w:pPr>
      <w:bookmarkStart w:id="94" w:name="ET_speaker_5854_10"/>
      <w:r w:rsidRPr="007733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73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620D45B8" w14:textId="77777777" w:rsidR="00773384" w:rsidRDefault="00773384" w:rsidP="00773384">
      <w:pPr>
        <w:pStyle w:val="KeepWithNext"/>
        <w:rPr>
          <w:rtl/>
          <w:lang w:eastAsia="he-IL"/>
        </w:rPr>
      </w:pPr>
    </w:p>
    <w:p w14:paraId="32388F71" w14:textId="77777777" w:rsidR="00773384" w:rsidRDefault="00773384" w:rsidP="00773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שם יש בית קברות קיים, ויש </w:t>
      </w:r>
      <w:bookmarkStart w:id="95" w:name="_ETM_Q1_426153"/>
      <w:bookmarkEnd w:id="95"/>
      <w:r>
        <w:rPr>
          <w:rFonts w:hint="cs"/>
          <w:rtl/>
          <w:lang w:eastAsia="he-IL"/>
        </w:rPr>
        <w:t>אכסניה קיימת</w:t>
      </w:r>
      <w:bookmarkStart w:id="96" w:name="_ETM_Q1_433684"/>
      <w:bookmarkStart w:id="97" w:name="_ETM_Q1_433731"/>
      <w:bookmarkEnd w:id="96"/>
      <w:bookmarkEnd w:id="97"/>
      <w:r>
        <w:rPr>
          <w:rFonts w:hint="cs"/>
          <w:rtl/>
          <w:lang w:eastAsia="he-IL"/>
        </w:rPr>
        <w:t>.</w:t>
      </w:r>
    </w:p>
    <w:p w14:paraId="3EE3B599" w14:textId="77777777" w:rsidR="00773384" w:rsidRDefault="00773384" w:rsidP="00773384">
      <w:pPr>
        <w:rPr>
          <w:rtl/>
          <w:lang w:eastAsia="he-IL"/>
        </w:rPr>
      </w:pPr>
      <w:bookmarkStart w:id="98" w:name="_ETM_Q1_437300"/>
      <w:bookmarkStart w:id="99" w:name="_ETM_Q1_437334"/>
      <w:bookmarkStart w:id="100" w:name="_ETM_Q1_439250"/>
      <w:bookmarkEnd w:id="98"/>
      <w:bookmarkEnd w:id="99"/>
      <w:bookmarkEnd w:id="100"/>
    </w:p>
    <w:p w14:paraId="40BA765D" w14:textId="77777777" w:rsidR="00773384" w:rsidRDefault="00773384" w:rsidP="00773384">
      <w:pPr>
        <w:pStyle w:val="a4"/>
        <w:keepNext/>
      </w:pPr>
      <w:bookmarkStart w:id="101" w:name="ET_speaker_5768_11"/>
      <w:r w:rsidRPr="007733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73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14:paraId="4C5BA813" w14:textId="77777777" w:rsidR="00773384" w:rsidRDefault="00773384" w:rsidP="00773384">
      <w:pPr>
        <w:pStyle w:val="KeepWithNext"/>
        <w:rPr>
          <w:rtl/>
          <w:lang w:eastAsia="he-IL"/>
        </w:rPr>
      </w:pPr>
    </w:p>
    <w:p w14:paraId="734BB605" w14:textId="77777777" w:rsidR="00773384" w:rsidRDefault="00773384" w:rsidP="00773384">
      <w:pPr>
        <w:rPr>
          <w:rtl/>
          <w:lang w:eastAsia="he-IL"/>
        </w:rPr>
      </w:pPr>
      <w:bookmarkStart w:id="102" w:name="_ETM_Q1_439519"/>
      <w:bookmarkStart w:id="103" w:name="_ETM_Q1_439563"/>
      <w:bookmarkEnd w:id="102"/>
      <w:bookmarkEnd w:id="103"/>
      <w:r>
        <w:rPr>
          <w:rFonts w:hint="cs"/>
          <w:rtl/>
          <w:lang w:eastAsia="he-IL"/>
        </w:rPr>
        <w:t>אבל הם לוקחים מהחלשים,</w:t>
      </w:r>
    </w:p>
    <w:p w14:paraId="3A92C4D8" w14:textId="77777777" w:rsidR="00773384" w:rsidRDefault="00773384" w:rsidP="00773384">
      <w:pPr>
        <w:rPr>
          <w:rtl/>
          <w:lang w:eastAsia="he-IL"/>
        </w:rPr>
      </w:pPr>
      <w:bookmarkStart w:id="104" w:name="_ETM_Q1_441580"/>
      <w:bookmarkStart w:id="105" w:name="_ETM_Q1_441614"/>
      <w:bookmarkStart w:id="106" w:name="_ETM_Q1_442777"/>
      <w:bookmarkEnd w:id="104"/>
      <w:bookmarkEnd w:id="105"/>
      <w:bookmarkEnd w:id="106"/>
    </w:p>
    <w:p w14:paraId="2B966305" w14:textId="77777777" w:rsidR="00773384" w:rsidRDefault="00773384" w:rsidP="00773384">
      <w:pPr>
        <w:pStyle w:val="a4"/>
        <w:keepNext/>
      </w:pPr>
      <w:bookmarkStart w:id="107" w:name="ET_speaker_5854_12"/>
      <w:r w:rsidRPr="007733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73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43617468" w14:textId="77777777" w:rsidR="00773384" w:rsidRDefault="00773384" w:rsidP="00773384">
      <w:pPr>
        <w:pStyle w:val="KeepWithNext"/>
        <w:rPr>
          <w:rtl/>
          <w:lang w:eastAsia="he-IL"/>
        </w:rPr>
      </w:pPr>
    </w:p>
    <w:p w14:paraId="0CBB9F76" w14:textId="77777777" w:rsidR="00773384" w:rsidRDefault="00773384" w:rsidP="00773384">
      <w:pPr>
        <w:rPr>
          <w:rtl/>
          <w:lang w:eastAsia="he-IL"/>
        </w:rPr>
      </w:pPr>
      <w:bookmarkStart w:id="108" w:name="_ETM_Q1_443326"/>
      <w:bookmarkStart w:id="109" w:name="_ETM_Q1_443364"/>
      <w:bookmarkEnd w:id="108"/>
      <w:bookmarkEnd w:id="109"/>
      <w:r>
        <w:rPr>
          <w:rFonts w:hint="cs"/>
          <w:rtl/>
          <w:lang w:eastAsia="he-IL"/>
        </w:rPr>
        <w:t xml:space="preserve">הם לא לוקחים </w:t>
      </w:r>
      <w:bookmarkStart w:id="110" w:name="_ETM_Q1_445045"/>
      <w:bookmarkEnd w:id="110"/>
      <w:r>
        <w:rPr>
          <w:rFonts w:hint="cs"/>
          <w:rtl/>
          <w:lang w:eastAsia="he-IL"/>
        </w:rPr>
        <w:t xml:space="preserve">מאף אחד, זה חלק מהגן הלאומי. גורעים אותו מהגן הלאומי. </w:t>
      </w:r>
      <w:bookmarkStart w:id="111" w:name="_ETM_Q1_450875"/>
      <w:bookmarkEnd w:id="111"/>
      <w:r>
        <w:rPr>
          <w:rFonts w:hint="cs"/>
          <w:rtl/>
          <w:lang w:eastAsia="he-IL"/>
        </w:rPr>
        <w:t xml:space="preserve">ההיפך. </w:t>
      </w:r>
    </w:p>
    <w:p w14:paraId="14E13801" w14:textId="77777777" w:rsidR="00773384" w:rsidRDefault="00773384" w:rsidP="00773384">
      <w:pPr>
        <w:rPr>
          <w:rtl/>
          <w:lang w:eastAsia="he-IL"/>
        </w:rPr>
      </w:pPr>
      <w:bookmarkStart w:id="112" w:name="_ETM_Q1_452270"/>
      <w:bookmarkStart w:id="113" w:name="_ETM_Q1_452305"/>
      <w:bookmarkStart w:id="114" w:name="_ETM_Q1_453629"/>
      <w:bookmarkEnd w:id="112"/>
      <w:bookmarkEnd w:id="113"/>
      <w:bookmarkEnd w:id="114"/>
    </w:p>
    <w:p w14:paraId="1F2E3271" w14:textId="77777777" w:rsidR="00773384" w:rsidRDefault="00773384" w:rsidP="00773384">
      <w:pPr>
        <w:pStyle w:val="a4"/>
        <w:keepNext/>
      </w:pPr>
      <w:bookmarkStart w:id="115" w:name="ET_speaker_6166_13"/>
      <w:r w:rsidRPr="007733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73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4A51D5BE" w14:textId="77777777" w:rsidR="00773384" w:rsidRDefault="00773384" w:rsidP="00773384">
      <w:pPr>
        <w:pStyle w:val="KeepWithNext"/>
        <w:rPr>
          <w:rtl/>
          <w:lang w:eastAsia="he-IL"/>
        </w:rPr>
      </w:pPr>
    </w:p>
    <w:p w14:paraId="4081B8CF" w14:textId="77777777" w:rsidR="00773384" w:rsidRDefault="00773384" w:rsidP="00773384">
      <w:pPr>
        <w:rPr>
          <w:rtl/>
          <w:lang w:eastAsia="he-IL"/>
        </w:rPr>
      </w:pPr>
      <w:bookmarkStart w:id="116" w:name="_ETM_Q1_453932"/>
      <w:bookmarkStart w:id="117" w:name="_ETM_Q1_453969"/>
      <w:bookmarkEnd w:id="116"/>
      <w:bookmarkEnd w:id="117"/>
      <w:r>
        <w:rPr>
          <w:rFonts w:hint="cs"/>
          <w:rtl/>
          <w:lang w:eastAsia="he-IL"/>
        </w:rPr>
        <w:t xml:space="preserve">אתה יכול לשאול את השאלה, אם לא עושים את זה, אז מה יוצא </w:t>
      </w:r>
      <w:proofErr w:type="spellStart"/>
      <w:r>
        <w:rPr>
          <w:rFonts w:hint="cs"/>
          <w:rtl/>
          <w:lang w:eastAsia="he-IL"/>
        </w:rPr>
        <w:t>לגדעונה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8" w:name="_ETM_Q1_453277"/>
      <w:bookmarkEnd w:id="118"/>
      <w:r>
        <w:rPr>
          <w:rFonts w:hint="cs"/>
          <w:rtl/>
          <w:lang w:eastAsia="he-IL"/>
        </w:rPr>
        <w:t xml:space="preserve">אם לא </w:t>
      </w:r>
      <w:bookmarkStart w:id="119" w:name="_ETM_Q1_456816"/>
      <w:bookmarkEnd w:id="119"/>
      <w:r>
        <w:rPr>
          <w:rFonts w:hint="cs"/>
          <w:rtl/>
          <w:lang w:eastAsia="he-IL"/>
        </w:rPr>
        <w:t>יעשו שום דבר, ישאירו את זה באותו מצב,</w:t>
      </w:r>
    </w:p>
    <w:p w14:paraId="4B9BAE6C" w14:textId="77777777" w:rsidR="00773384" w:rsidRDefault="00773384" w:rsidP="00773384">
      <w:pPr>
        <w:rPr>
          <w:rtl/>
          <w:lang w:eastAsia="he-IL"/>
        </w:rPr>
      </w:pPr>
      <w:bookmarkStart w:id="120" w:name="_ETM_Q1_462585"/>
      <w:bookmarkStart w:id="121" w:name="_ETM_Q1_462622"/>
      <w:bookmarkStart w:id="122" w:name="_ETM_Q1_464410"/>
      <w:bookmarkEnd w:id="120"/>
      <w:bookmarkEnd w:id="121"/>
      <w:bookmarkEnd w:id="122"/>
    </w:p>
    <w:p w14:paraId="2E7F3B2E" w14:textId="77777777" w:rsidR="00773384" w:rsidRDefault="00773384" w:rsidP="00773384">
      <w:pPr>
        <w:pStyle w:val="a4"/>
        <w:keepNext/>
      </w:pPr>
      <w:bookmarkStart w:id="123" w:name="ET_speaker_5854_14"/>
      <w:r w:rsidRPr="007733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773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14:paraId="620E144C" w14:textId="77777777" w:rsidR="00773384" w:rsidRDefault="00773384" w:rsidP="00773384">
      <w:pPr>
        <w:pStyle w:val="KeepWithNext"/>
        <w:rPr>
          <w:rtl/>
          <w:lang w:eastAsia="he-IL"/>
        </w:rPr>
      </w:pPr>
    </w:p>
    <w:p w14:paraId="512D977A" w14:textId="28E13CCD" w:rsidR="00773384" w:rsidRDefault="00773384" w:rsidP="00773384">
      <w:pPr>
        <w:rPr>
          <w:rtl/>
          <w:lang w:eastAsia="he-IL"/>
        </w:rPr>
      </w:pPr>
      <w:bookmarkStart w:id="124" w:name="_ETM_Q1_464973"/>
      <w:bookmarkStart w:id="125" w:name="_ETM_Q1_465010"/>
      <w:bookmarkEnd w:id="124"/>
      <w:bookmarkEnd w:id="125"/>
      <w:r>
        <w:rPr>
          <w:rFonts w:hint="cs"/>
          <w:rtl/>
          <w:lang w:eastAsia="he-IL"/>
        </w:rPr>
        <w:t xml:space="preserve">כן, שים לב </w:t>
      </w:r>
      <w:bookmarkStart w:id="126" w:name="_ETM_Q1_466108"/>
      <w:bookmarkEnd w:id="126"/>
      <w:r>
        <w:rPr>
          <w:rFonts w:hint="cs"/>
          <w:rtl/>
          <w:lang w:eastAsia="he-IL"/>
        </w:rPr>
        <w:t xml:space="preserve">אבל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שבגדעונה</w:t>
      </w:r>
      <w:proofErr w:type="spellEnd"/>
      <w:r>
        <w:rPr>
          <w:rFonts w:hint="cs"/>
          <w:rtl/>
          <w:lang w:eastAsia="he-IL"/>
        </w:rPr>
        <w:t xml:space="preserve"> הוועד המקומי </w:t>
      </w:r>
      <w:bookmarkStart w:id="127" w:name="_ETM_Q1_461922"/>
      <w:bookmarkEnd w:id="127"/>
      <w:r>
        <w:rPr>
          <w:rFonts w:hint="cs"/>
          <w:rtl/>
          <w:lang w:eastAsia="he-IL"/>
        </w:rPr>
        <w:t xml:space="preserve">מתנגד, אבל </w:t>
      </w:r>
      <w:bookmarkStart w:id="128" w:name="_ETM_Q1_463175"/>
      <w:bookmarkEnd w:id="128"/>
      <w:r>
        <w:rPr>
          <w:rFonts w:hint="cs"/>
          <w:rtl/>
          <w:lang w:eastAsia="he-IL"/>
        </w:rPr>
        <w:t xml:space="preserve">המתכנן של המועצה האזורית תומך. אז מה אמרתי, אז </w:t>
      </w:r>
      <w:bookmarkStart w:id="129" w:name="_ETM_Q1_484876"/>
      <w:bookmarkEnd w:id="129"/>
      <w:r>
        <w:rPr>
          <w:rFonts w:hint="cs"/>
          <w:rtl/>
          <w:lang w:eastAsia="he-IL"/>
        </w:rPr>
        <w:t xml:space="preserve">לטובת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מה אמרתי, שאנחנו לא בעד או </w:t>
      </w:r>
      <w:bookmarkStart w:id="130" w:name="_ETM_Q1_490437"/>
      <w:bookmarkEnd w:id="130"/>
      <w:r>
        <w:rPr>
          <w:rFonts w:hint="cs"/>
          <w:rtl/>
          <w:lang w:eastAsia="he-IL"/>
        </w:rPr>
        <w:t xml:space="preserve">נגד, </w:t>
      </w:r>
      <w:r w:rsidR="00D736C7">
        <w:rPr>
          <w:rFonts w:hint="cs"/>
          <w:rtl/>
          <w:lang w:eastAsia="he-IL"/>
        </w:rPr>
        <w:t xml:space="preserve">שיקולים של כל אחד מהיישובים שמרכיבים את המועצה </w:t>
      </w:r>
      <w:bookmarkStart w:id="131" w:name="_ETM_Q1_490566"/>
      <w:bookmarkEnd w:id="131"/>
      <w:r w:rsidR="00D736C7">
        <w:rPr>
          <w:rFonts w:hint="cs"/>
          <w:rtl/>
          <w:lang w:eastAsia="he-IL"/>
        </w:rPr>
        <w:t xml:space="preserve">האזורית. אנחנו נתבקשנו להחליט, או לא להחליט, האם </w:t>
      </w:r>
      <w:bookmarkStart w:id="132" w:name="_ETM_Q1_501840"/>
      <w:bookmarkEnd w:id="132"/>
      <w:r w:rsidR="00D736C7">
        <w:rPr>
          <w:rFonts w:hint="cs"/>
          <w:rtl/>
          <w:lang w:eastAsia="he-IL"/>
        </w:rPr>
        <w:t xml:space="preserve">מאשרים את גריעת שמונה עשר הדונם. זהו. כל השאר, לגבי </w:t>
      </w:r>
      <w:bookmarkStart w:id="133" w:name="_ETM_Q1_508569"/>
      <w:bookmarkEnd w:id="133"/>
      <w:r w:rsidR="00D736C7">
        <w:rPr>
          <w:rFonts w:hint="cs"/>
          <w:rtl/>
          <w:lang w:eastAsia="he-IL"/>
        </w:rPr>
        <w:t xml:space="preserve">התכנון </w:t>
      </w:r>
      <w:bookmarkStart w:id="134" w:name="_ETM_Q1_505364"/>
      <w:bookmarkEnd w:id="134"/>
      <w:r w:rsidR="00D736C7">
        <w:rPr>
          <w:rFonts w:hint="cs"/>
          <w:rtl/>
          <w:lang w:eastAsia="he-IL"/>
        </w:rPr>
        <w:t xml:space="preserve">העתידי, הזכות להתנגד עומדת להם, הם מתבקשים לעשות את </w:t>
      </w:r>
      <w:bookmarkStart w:id="135" w:name="_ETM_Q1_515025"/>
      <w:bookmarkEnd w:id="135"/>
      <w:r w:rsidR="00D736C7">
        <w:rPr>
          <w:rFonts w:hint="cs"/>
          <w:rtl/>
          <w:lang w:eastAsia="he-IL"/>
        </w:rPr>
        <w:t xml:space="preserve">זה, להילחם על שלהם. אני לא רוצה לעשות בוועדה </w:t>
      </w:r>
      <w:bookmarkStart w:id="136" w:name="_ETM_Q1_521251"/>
      <w:bookmarkEnd w:id="136"/>
      <w:r w:rsidR="00D736C7">
        <w:rPr>
          <w:rFonts w:hint="cs"/>
          <w:rtl/>
          <w:lang w:eastAsia="he-IL"/>
        </w:rPr>
        <w:t>שימוש לטובת חילוקי דעות בתוך הדבר הזה.</w:t>
      </w:r>
    </w:p>
    <w:p w14:paraId="5D19046D" w14:textId="77777777" w:rsidR="00D736C7" w:rsidRDefault="00D736C7" w:rsidP="00773384">
      <w:pPr>
        <w:rPr>
          <w:rtl/>
          <w:lang w:eastAsia="he-IL"/>
        </w:rPr>
      </w:pPr>
      <w:bookmarkStart w:id="137" w:name="_ETM_Q1_526224"/>
      <w:bookmarkStart w:id="138" w:name="_ETM_Q1_526264"/>
      <w:bookmarkStart w:id="139" w:name="_ETM_Q1_528157"/>
      <w:bookmarkEnd w:id="137"/>
      <w:bookmarkEnd w:id="138"/>
      <w:bookmarkEnd w:id="139"/>
    </w:p>
    <w:p w14:paraId="23CBB306" w14:textId="77777777" w:rsidR="00D736C7" w:rsidRDefault="00D736C7" w:rsidP="00D736C7">
      <w:pPr>
        <w:pStyle w:val="a4"/>
        <w:keepNext/>
      </w:pPr>
      <w:bookmarkStart w:id="140" w:name="ET_speaker_5768_15"/>
      <w:r w:rsidRPr="00D736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589FB675" w14:textId="77777777" w:rsidR="00D736C7" w:rsidRDefault="00D736C7" w:rsidP="00D736C7">
      <w:pPr>
        <w:pStyle w:val="KeepWithNext"/>
        <w:rPr>
          <w:rtl/>
          <w:lang w:eastAsia="he-IL"/>
        </w:rPr>
      </w:pPr>
    </w:p>
    <w:p w14:paraId="02279913" w14:textId="63E64B81" w:rsidR="00D736C7" w:rsidRDefault="00D736C7" w:rsidP="00D736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" w:name="_ETM_Q1_528442"/>
      <w:bookmarkStart w:id="142" w:name="_ETM_Q1_528461"/>
      <w:bookmarkEnd w:id="141"/>
      <w:bookmarkEnd w:id="142"/>
      <w:r>
        <w:rPr>
          <w:rFonts w:hint="cs"/>
          <w:rtl/>
          <w:lang w:eastAsia="he-IL"/>
        </w:rPr>
        <w:t xml:space="preserve">תה גם לא רוצה </w:t>
      </w:r>
      <w:bookmarkStart w:id="143" w:name="_ETM_Q1_529762"/>
      <w:bookmarkEnd w:id="143"/>
      <w:r>
        <w:rPr>
          <w:rFonts w:hint="cs"/>
          <w:rtl/>
          <w:lang w:eastAsia="he-IL"/>
        </w:rPr>
        <w:t xml:space="preserve">להשריש את התופעה ששוב פעם המועצות האזוריות </w:t>
      </w:r>
      <w:bookmarkStart w:id="144" w:name="_ETM_Q1_529289"/>
      <w:bookmarkEnd w:id="144"/>
      <w:r>
        <w:rPr>
          <w:rFonts w:hint="cs"/>
          <w:rtl/>
          <w:lang w:eastAsia="he-IL"/>
        </w:rPr>
        <w:t xml:space="preserve">במקומות האלה, וזה </w:t>
      </w:r>
      <w:bookmarkStart w:id="145" w:name="_ETM_Q1_532181"/>
      <w:bookmarkEnd w:id="145"/>
      <w:r>
        <w:rPr>
          <w:rFonts w:hint="cs"/>
          <w:rtl/>
          <w:lang w:eastAsia="he-IL"/>
        </w:rPr>
        <w:t xml:space="preserve">משהו שאני מתעסקת בו כל הזמן, כל פעם במשהו אחר </w:t>
      </w:r>
      <w:bookmarkStart w:id="146" w:name="_ETM_Q1_536125"/>
      <w:bookmarkEnd w:id="146"/>
      <w:r>
        <w:rPr>
          <w:rFonts w:hint="cs"/>
          <w:rtl/>
          <w:lang w:eastAsia="he-IL"/>
        </w:rPr>
        <w:t xml:space="preserve">שם בצפון, כל פעם המועצה המקומית היא תמיד לטובת חזקים, </w:t>
      </w:r>
      <w:bookmarkStart w:id="147" w:name="_ETM_Q1_541495"/>
      <w:bookmarkEnd w:id="147"/>
      <w:r>
        <w:rPr>
          <w:rFonts w:hint="cs"/>
          <w:rtl/>
          <w:lang w:eastAsia="he-IL"/>
        </w:rPr>
        <w:t xml:space="preserve">לטובת טורבינות, כל פעם זה לטובת מישהו אחר, והם </w:t>
      </w:r>
      <w:bookmarkStart w:id="148" w:name="_ETM_Q1_547279"/>
      <w:bookmarkEnd w:id="148"/>
      <w:r>
        <w:rPr>
          <w:rFonts w:hint="cs"/>
          <w:rtl/>
          <w:lang w:eastAsia="he-IL"/>
        </w:rPr>
        <w:t xml:space="preserve">לא מתחשבים בטובת התושבים המקומיים. אתה יודע מה, אפילו שיקבלו </w:t>
      </w:r>
      <w:bookmarkStart w:id="149" w:name="_ETM_Q1_553281"/>
      <w:bookmarkEnd w:id="149"/>
      <w:r>
        <w:rPr>
          <w:rFonts w:hint="cs"/>
          <w:rtl/>
          <w:lang w:eastAsia="he-IL"/>
        </w:rPr>
        <w:t xml:space="preserve">החלטה אחרי שהם מתחשבים בהם. אבל זה שהם דורסים </w:t>
      </w:r>
      <w:bookmarkStart w:id="150" w:name="_ETM_Q1_558237"/>
      <w:bookmarkEnd w:id="150"/>
      <w:r>
        <w:rPr>
          <w:rFonts w:hint="cs"/>
          <w:rtl/>
          <w:lang w:eastAsia="he-IL"/>
        </w:rPr>
        <w:t xml:space="preserve">אותם, ומקבלים מעל הראש שלהם, זה משהו שאנחנו בתור חברי </w:t>
      </w:r>
      <w:bookmarkStart w:id="151" w:name="_ETM_Q1_563602"/>
      <w:bookmarkEnd w:id="151"/>
      <w:r>
        <w:rPr>
          <w:rFonts w:hint="cs"/>
          <w:rtl/>
          <w:lang w:eastAsia="he-IL"/>
        </w:rPr>
        <w:t xml:space="preserve">כנסת צריכים להתריע </w:t>
      </w:r>
      <w:bookmarkStart w:id="152" w:name="_ETM_Q1_561980"/>
      <w:bookmarkEnd w:id="152"/>
      <w:r>
        <w:rPr>
          <w:rFonts w:hint="cs"/>
          <w:rtl/>
          <w:lang w:eastAsia="he-IL"/>
        </w:rPr>
        <w:t xml:space="preserve">ולהגיד להם קודם תשבו, אחרי זה תבואו </w:t>
      </w:r>
      <w:bookmarkStart w:id="153" w:name="_ETM_Q1_565872"/>
      <w:bookmarkEnd w:id="153"/>
      <w:r>
        <w:rPr>
          <w:rFonts w:hint="cs"/>
          <w:rtl/>
          <w:lang w:eastAsia="he-IL"/>
        </w:rPr>
        <w:t xml:space="preserve">אלינו. אולי נחליט לטובתכם. </w:t>
      </w:r>
      <w:bookmarkStart w:id="154" w:name="_ETM_Q1_569132"/>
      <w:bookmarkEnd w:id="154"/>
    </w:p>
    <w:p w14:paraId="442816F7" w14:textId="77777777" w:rsidR="00D736C7" w:rsidRDefault="00D736C7" w:rsidP="00D736C7">
      <w:pPr>
        <w:rPr>
          <w:rtl/>
          <w:lang w:eastAsia="he-IL"/>
        </w:rPr>
      </w:pPr>
      <w:bookmarkStart w:id="155" w:name="_ETM_Q1_569175"/>
      <w:bookmarkStart w:id="156" w:name="_ETM_Q1_571641"/>
      <w:bookmarkEnd w:id="155"/>
      <w:bookmarkEnd w:id="156"/>
    </w:p>
    <w:p w14:paraId="5105C9E3" w14:textId="77777777" w:rsidR="00D736C7" w:rsidRDefault="00D736C7" w:rsidP="00D736C7">
      <w:pPr>
        <w:pStyle w:val="a4"/>
        <w:keepNext/>
      </w:pPr>
      <w:bookmarkStart w:id="157" w:name="ET_speaker_5854_16"/>
      <w:r w:rsidRPr="00D736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14:paraId="661EF73C" w14:textId="77777777" w:rsidR="00D736C7" w:rsidRDefault="00D736C7" w:rsidP="00D736C7">
      <w:pPr>
        <w:pStyle w:val="KeepWithNext"/>
        <w:rPr>
          <w:rtl/>
          <w:lang w:eastAsia="he-IL"/>
        </w:rPr>
      </w:pPr>
    </w:p>
    <w:p w14:paraId="4CFF969B" w14:textId="77777777" w:rsidR="00D736C7" w:rsidRDefault="00D736C7" w:rsidP="00D736C7">
      <w:pPr>
        <w:rPr>
          <w:rtl/>
          <w:lang w:eastAsia="he-IL"/>
        </w:rPr>
      </w:pPr>
      <w:bookmarkStart w:id="158" w:name="_ETM_Q1_572171"/>
      <w:bookmarkStart w:id="159" w:name="_ETM_Q1_572209"/>
      <w:bookmarkEnd w:id="158"/>
      <w:bookmarkEnd w:id="159"/>
      <w:r>
        <w:rPr>
          <w:rFonts w:hint="cs"/>
          <w:rtl/>
          <w:lang w:eastAsia="he-IL"/>
        </w:rPr>
        <w:t xml:space="preserve">בכל זאת נשמע את חבר הכנסת עד הסוף, כי הוא לא סיים לנמק. אנחנו </w:t>
      </w:r>
      <w:bookmarkStart w:id="160" w:name="_ETM_Q1_568642"/>
      <w:bookmarkEnd w:id="160"/>
      <w:r>
        <w:rPr>
          <w:rFonts w:hint="cs"/>
          <w:rtl/>
          <w:lang w:eastAsia="he-IL"/>
        </w:rPr>
        <w:t xml:space="preserve">התפרצנו לו </w:t>
      </w:r>
      <w:bookmarkStart w:id="161" w:name="_ETM_Q1_570014"/>
      <w:bookmarkEnd w:id="161"/>
      <w:r>
        <w:rPr>
          <w:rFonts w:hint="cs"/>
          <w:rtl/>
          <w:lang w:eastAsia="he-IL"/>
        </w:rPr>
        <w:t xml:space="preserve">לדברים. </w:t>
      </w:r>
    </w:p>
    <w:p w14:paraId="0441A209" w14:textId="77777777" w:rsidR="00D736C7" w:rsidRDefault="00D736C7" w:rsidP="00D736C7">
      <w:pPr>
        <w:rPr>
          <w:rtl/>
          <w:lang w:eastAsia="he-IL"/>
        </w:rPr>
      </w:pPr>
      <w:bookmarkStart w:id="162" w:name="_ETM_Q1_574981"/>
      <w:bookmarkStart w:id="163" w:name="_ETM_Q1_575030"/>
      <w:bookmarkStart w:id="164" w:name="_ETM_Q1_576307"/>
      <w:bookmarkEnd w:id="162"/>
      <w:bookmarkEnd w:id="163"/>
      <w:bookmarkEnd w:id="164"/>
    </w:p>
    <w:p w14:paraId="64F1F20F" w14:textId="77777777" w:rsidR="00D736C7" w:rsidRDefault="00D736C7" w:rsidP="00D736C7">
      <w:pPr>
        <w:pStyle w:val="a4"/>
        <w:keepNext/>
      </w:pPr>
      <w:bookmarkStart w:id="165" w:name="ET_speaker_6166_17"/>
      <w:r w:rsidRPr="00D736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30E00B88" w14:textId="77777777" w:rsidR="00D736C7" w:rsidRDefault="00D736C7" w:rsidP="00D736C7">
      <w:pPr>
        <w:pStyle w:val="KeepWithNext"/>
        <w:rPr>
          <w:rtl/>
          <w:lang w:eastAsia="he-IL"/>
        </w:rPr>
      </w:pPr>
    </w:p>
    <w:p w14:paraId="1E273155" w14:textId="77777777" w:rsidR="00D736C7" w:rsidRDefault="00D736C7" w:rsidP="00D736C7">
      <w:pPr>
        <w:rPr>
          <w:rtl/>
          <w:lang w:eastAsia="he-IL"/>
        </w:rPr>
      </w:pPr>
      <w:bookmarkStart w:id="166" w:name="_ETM_Q1_576641"/>
      <w:bookmarkStart w:id="167" w:name="_ETM_Q1_576685"/>
      <w:bookmarkEnd w:id="166"/>
      <w:bookmarkEnd w:id="167"/>
      <w:r>
        <w:rPr>
          <w:rFonts w:hint="cs"/>
          <w:rtl/>
          <w:lang w:eastAsia="he-IL"/>
        </w:rPr>
        <w:t xml:space="preserve">הדברים הם אותם דברים. אנחנו בעצם מכוונים לאותו דבר. </w:t>
      </w:r>
      <w:bookmarkStart w:id="168" w:name="_ETM_Q1_582687"/>
      <w:bookmarkEnd w:id="168"/>
    </w:p>
    <w:p w14:paraId="609C43F2" w14:textId="77777777" w:rsidR="00D736C7" w:rsidRDefault="00D736C7" w:rsidP="00D736C7">
      <w:pPr>
        <w:rPr>
          <w:rtl/>
          <w:lang w:eastAsia="he-IL"/>
        </w:rPr>
      </w:pPr>
      <w:bookmarkStart w:id="169" w:name="_ETM_Q1_585066"/>
      <w:bookmarkStart w:id="170" w:name="_ETM_Q1_585110"/>
      <w:bookmarkEnd w:id="169"/>
      <w:bookmarkEnd w:id="170"/>
    </w:p>
    <w:p w14:paraId="65E79259" w14:textId="77777777" w:rsidR="00D736C7" w:rsidRDefault="00D736C7" w:rsidP="00D736C7">
      <w:pPr>
        <w:pStyle w:val="a4"/>
        <w:keepNext/>
      </w:pPr>
      <w:bookmarkStart w:id="171" w:name="ET_speaker_5854_18"/>
      <w:r w:rsidRPr="00D736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7FE64EB3" w14:textId="77777777" w:rsidR="00D736C7" w:rsidRDefault="00D736C7" w:rsidP="00D736C7">
      <w:pPr>
        <w:pStyle w:val="KeepWithNext"/>
        <w:rPr>
          <w:rtl/>
          <w:lang w:eastAsia="he-IL"/>
        </w:rPr>
      </w:pPr>
    </w:p>
    <w:p w14:paraId="41661839" w14:textId="77777777" w:rsidR="00D736C7" w:rsidRDefault="00D736C7" w:rsidP="00D736C7">
      <w:pPr>
        <w:rPr>
          <w:rtl/>
          <w:lang w:eastAsia="he-IL"/>
        </w:rPr>
      </w:pPr>
      <w:bookmarkStart w:id="172" w:name="_ETM_Q1_587354"/>
      <w:bookmarkStart w:id="173" w:name="_ETM_Q1_587392"/>
      <w:bookmarkEnd w:id="172"/>
      <w:bookmarkEnd w:id="173"/>
      <w:r>
        <w:rPr>
          <w:rFonts w:hint="cs"/>
          <w:rtl/>
          <w:lang w:eastAsia="he-IL"/>
        </w:rPr>
        <w:t>אז מכיוון שאחד מהקואליציה ואחד מהאופוזיציה זה תיקו.</w:t>
      </w:r>
    </w:p>
    <w:p w14:paraId="04BC0B77" w14:textId="77777777" w:rsidR="00D736C7" w:rsidRDefault="00D736C7" w:rsidP="00D736C7">
      <w:pPr>
        <w:rPr>
          <w:rtl/>
          <w:lang w:eastAsia="he-IL"/>
        </w:rPr>
      </w:pPr>
      <w:bookmarkStart w:id="174" w:name="_ETM_Q1_598618"/>
      <w:bookmarkStart w:id="175" w:name="_ETM_Q1_598660"/>
      <w:bookmarkStart w:id="176" w:name="_ETM_Q1_599480"/>
      <w:bookmarkEnd w:id="174"/>
      <w:bookmarkEnd w:id="175"/>
      <w:bookmarkEnd w:id="176"/>
    </w:p>
    <w:p w14:paraId="3D109605" w14:textId="77777777" w:rsidR="00D736C7" w:rsidRDefault="00D736C7" w:rsidP="00D736C7">
      <w:pPr>
        <w:pStyle w:val="a4"/>
        <w:keepNext/>
      </w:pPr>
      <w:bookmarkStart w:id="177" w:name="ET_speaker_6166_19"/>
      <w:r w:rsidRPr="00D736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405803BA" w14:textId="77777777" w:rsidR="00D736C7" w:rsidRDefault="00D736C7" w:rsidP="00D736C7">
      <w:pPr>
        <w:pStyle w:val="KeepWithNext"/>
        <w:rPr>
          <w:rtl/>
          <w:lang w:eastAsia="he-IL"/>
        </w:rPr>
      </w:pPr>
    </w:p>
    <w:p w14:paraId="0B93BC1B" w14:textId="77777777" w:rsidR="00D736C7" w:rsidRDefault="00D736C7" w:rsidP="00D736C7">
      <w:pPr>
        <w:rPr>
          <w:rtl/>
          <w:lang w:eastAsia="he-IL"/>
        </w:rPr>
      </w:pPr>
      <w:bookmarkStart w:id="178" w:name="_ETM_Q1_613565"/>
      <w:bookmarkStart w:id="179" w:name="_ETM_Q1_613619"/>
      <w:bookmarkStart w:id="180" w:name="_ETM_Q1_610909"/>
      <w:bookmarkEnd w:id="178"/>
      <w:bookmarkEnd w:id="179"/>
      <w:bookmarkEnd w:id="180"/>
      <w:r>
        <w:rPr>
          <w:rFonts w:hint="cs"/>
          <w:rtl/>
          <w:lang w:eastAsia="he-IL"/>
        </w:rPr>
        <w:t xml:space="preserve">התושבים גם </w:t>
      </w:r>
      <w:bookmarkStart w:id="181" w:name="_ETM_Q1_612401"/>
      <w:bookmarkEnd w:id="181"/>
      <w:r>
        <w:rPr>
          <w:rFonts w:hint="cs"/>
          <w:rtl/>
          <w:lang w:eastAsia="he-IL"/>
        </w:rPr>
        <w:t xml:space="preserve">הרגישו את האמפתיה, שאתה מבין, ככה הם </w:t>
      </w:r>
      <w:bookmarkStart w:id="182" w:name="_ETM_Q1_613828"/>
      <w:bookmarkEnd w:id="182"/>
      <w:r>
        <w:rPr>
          <w:rFonts w:hint="cs"/>
          <w:rtl/>
          <w:lang w:eastAsia="he-IL"/>
        </w:rPr>
        <w:t xml:space="preserve">מסרו </w:t>
      </w:r>
      <w:bookmarkStart w:id="183" w:name="_ETM_Q1_614832"/>
      <w:bookmarkEnd w:id="183"/>
      <w:r>
        <w:rPr>
          <w:rFonts w:hint="cs"/>
          <w:rtl/>
          <w:lang w:eastAsia="he-IL"/>
        </w:rPr>
        <w:t xml:space="preserve">לי, גם במסגרת שלהם, שיכול להיות שזו התוצאה, התוצאה מבחינתם </w:t>
      </w:r>
      <w:bookmarkStart w:id="184" w:name="_ETM_Q1_621114"/>
      <w:bookmarkEnd w:id="184"/>
      <w:r>
        <w:rPr>
          <w:rFonts w:hint="cs"/>
          <w:rtl/>
          <w:lang w:eastAsia="he-IL"/>
        </w:rPr>
        <w:t xml:space="preserve">תהיה תוצאה לא טובה. אין ספק שבין ועד למועצה, וכל </w:t>
      </w:r>
      <w:bookmarkStart w:id="185" w:name="_ETM_Q1_625556"/>
      <w:bookmarkEnd w:id="185"/>
      <w:r>
        <w:rPr>
          <w:rFonts w:hint="cs"/>
          <w:rtl/>
          <w:lang w:eastAsia="he-IL"/>
        </w:rPr>
        <w:t xml:space="preserve">אחד יש לו את השיקולים שלו, </w:t>
      </w:r>
      <w:bookmarkStart w:id="186" w:name="_ETM_Q1_622369"/>
      <w:bookmarkStart w:id="187" w:name="_ETM_Q1_627405"/>
      <w:bookmarkEnd w:id="186"/>
      <w:bookmarkEnd w:id="187"/>
    </w:p>
    <w:p w14:paraId="3DA420DD" w14:textId="77777777" w:rsidR="00D736C7" w:rsidRDefault="00D736C7" w:rsidP="00D736C7">
      <w:pPr>
        <w:rPr>
          <w:rtl/>
          <w:lang w:eastAsia="he-IL"/>
        </w:rPr>
      </w:pPr>
      <w:bookmarkStart w:id="188" w:name="_ETM_Q1_635709"/>
      <w:bookmarkStart w:id="189" w:name="_ETM_Q1_635743"/>
      <w:bookmarkEnd w:id="188"/>
      <w:bookmarkEnd w:id="189"/>
    </w:p>
    <w:p w14:paraId="5C8D9BF2" w14:textId="77777777" w:rsidR="00D736C7" w:rsidRDefault="00D736C7" w:rsidP="00D736C7">
      <w:pPr>
        <w:pStyle w:val="a4"/>
        <w:keepNext/>
        <w:rPr>
          <w:rtl/>
        </w:rPr>
      </w:pPr>
      <w:bookmarkStart w:id="190" w:name="ET_speaker_5768_20"/>
      <w:r w:rsidRPr="00D736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14:paraId="3FA46EB4" w14:textId="77777777" w:rsidR="00D736C7" w:rsidRDefault="00D736C7" w:rsidP="00D736C7">
      <w:pPr>
        <w:pStyle w:val="KeepWithNext"/>
        <w:rPr>
          <w:rtl/>
          <w:lang w:eastAsia="he-IL"/>
        </w:rPr>
      </w:pPr>
    </w:p>
    <w:p w14:paraId="2237B66D" w14:textId="77777777" w:rsidR="00D736C7" w:rsidRDefault="00D736C7" w:rsidP="00D73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לבוא בהידברות עם הוועד, </w:t>
      </w:r>
      <w:bookmarkStart w:id="191" w:name="_ETM_Q1_631167"/>
      <w:bookmarkEnd w:id="191"/>
      <w:r>
        <w:rPr>
          <w:rFonts w:hint="cs"/>
          <w:rtl/>
          <w:lang w:eastAsia="he-IL"/>
        </w:rPr>
        <w:t xml:space="preserve">כדי </w:t>
      </w:r>
      <w:bookmarkStart w:id="192" w:name="_ETM_Q1_637236"/>
      <w:bookmarkEnd w:id="192"/>
      <w:r>
        <w:rPr>
          <w:rFonts w:hint="cs"/>
          <w:rtl/>
          <w:lang w:eastAsia="he-IL"/>
        </w:rPr>
        <w:t>ללמוד,</w:t>
      </w:r>
    </w:p>
    <w:p w14:paraId="4E5E2E91" w14:textId="77777777" w:rsidR="00D736C7" w:rsidRDefault="00D736C7" w:rsidP="00D736C7">
      <w:pPr>
        <w:rPr>
          <w:rtl/>
          <w:lang w:eastAsia="he-IL"/>
        </w:rPr>
      </w:pPr>
      <w:bookmarkStart w:id="193" w:name="_ETM_Q1_638830"/>
      <w:bookmarkStart w:id="194" w:name="_ETM_Q1_638864"/>
      <w:bookmarkStart w:id="195" w:name="_ETM_Q1_639907"/>
      <w:bookmarkEnd w:id="193"/>
      <w:bookmarkEnd w:id="194"/>
      <w:bookmarkEnd w:id="195"/>
    </w:p>
    <w:p w14:paraId="0E2D48A5" w14:textId="77777777" w:rsidR="00D736C7" w:rsidRDefault="00D736C7" w:rsidP="00D736C7">
      <w:pPr>
        <w:pStyle w:val="a4"/>
        <w:keepNext/>
        <w:rPr>
          <w:rtl/>
        </w:rPr>
      </w:pPr>
      <w:bookmarkStart w:id="196" w:name="ET_speaker_5854_21"/>
      <w:r w:rsidRPr="00D736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7A489EDB" w14:textId="77777777" w:rsidR="00D736C7" w:rsidRDefault="00D736C7" w:rsidP="00D736C7">
      <w:pPr>
        <w:pStyle w:val="KeepWithNext"/>
        <w:rPr>
          <w:rtl/>
          <w:lang w:eastAsia="he-IL"/>
        </w:rPr>
      </w:pPr>
    </w:p>
    <w:p w14:paraId="4F032B3F" w14:textId="77777777" w:rsidR="00D736C7" w:rsidRDefault="00D736C7" w:rsidP="00D736C7">
      <w:pPr>
        <w:rPr>
          <w:rtl/>
          <w:lang w:eastAsia="he-IL"/>
        </w:rPr>
      </w:pPr>
      <w:bookmarkStart w:id="197" w:name="_ETM_Q1_640435"/>
      <w:bookmarkStart w:id="198" w:name="_ETM_Q1_640471"/>
      <w:bookmarkEnd w:id="197"/>
      <w:bookmarkEnd w:id="198"/>
      <w:r>
        <w:rPr>
          <w:rFonts w:hint="cs"/>
          <w:rtl/>
          <w:lang w:eastAsia="he-IL"/>
        </w:rPr>
        <w:t xml:space="preserve">אבל זה משהו פנימי, קרן. </w:t>
      </w:r>
    </w:p>
    <w:p w14:paraId="479EFB1C" w14:textId="77777777" w:rsidR="00D736C7" w:rsidRDefault="00D736C7" w:rsidP="00D736C7">
      <w:pPr>
        <w:rPr>
          <w:rtl/>
          <w:lang w:eastAsia="he-IL"/>
        </w:rPr>
      </w:pPr>
      <w:bookmarkStart w:id="199" w:name="_ETM_Q1_643177"/>
      <w:bookmarkStart w:id="200" w:name="_ETM_Q1_643211"/>
      <w:bookmarkStart w:id="201" w:name="_ETM_Q1_645479"/>
      <w:bookmarkEnd w:id="199"/>
      <w:bookmarkEnd w:id="200"/>
      <w:bookmarkEnd w:id="201"/>
    </w:p>
    <w:p w14:paraId="3914383D" w14:textId="77777777" w:rsidR="00D736C7" w:rsidRDefault="00D736C7" w:rsidP="00D736C7">
      <w:pPr>
        <w:pStyle w:val="a4"/>
        <w:keepNext/>
        <w:rPr>
          <w:rtl/>
        </w:rPr>
      </w:pPr>
      <w:bookmarkStart w:id="202" w:name="ET_speaker_5768_23"/>
      <w:r w:rsidRPr="00D736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57BE588C" w14:textId="77777777" w:rsidR="00D736C7" w:rsidRDefault="00D736C7" w:rsidP="00D736C7">
      <w:pPr>
        <w:pStyle w:val="KeepWithNext"/>
        <w:rPr>
          <w:rtl/>
          <w:lang w:eastAsia="he-IL"/>
        </w:rPr>
      </w:pPr>
    </w:p>
    <w:p w14:paraId="3C57CB46" w14:textId="77777777" w:rsidR="00D736C7" w:rsidRDefault="00D736C7" w:rsidP="00D73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הדעה שלך היא בוא נדרוס את התושבים, </w:t>
      </w:r>
      <w:bookmarkStart w:id="203" w:name="_ETM_Q1_683386"/>
      <w:bookmarkEnd w:id="203"/>
      <w:r>
        <w:rPr>
          <w:rFonts w:hint="cs"/>
          <w:rtl/>
          <w:lang w:eastAsia="he-IL"/>
        </w:rPr>
        <w:t xml:space="preserve">בוא נדרוס את הוועד, זה מה </w:t>
      </w:r>
      <w:bookmarkStart w:id="204" w:name="_ETM_Q1_687251"/>
      <w:bookmarkEnd w:id="204"/>
      <w:r>
        <w:rPr>
          <w:rFonts w:hint="cs"/>
          <w:rtl/>
          <w:lang w:eastAsia="he-IL"/>
        </w:rPr>
        <w:t xml:space="preserve">שאתה אומר, נקבל החלטה מעל הראש של התושבים, </w:t>
      </w:r>
    </w:p>
    <w:p w14:paraId="0F1E2329" w14:textId="77777777" w:rsidR="00614C5C" w:rsidRDefault="00614C5C" w:rsidP="00614C5C">
      <w:pPr>
        <w:rPr>
          <w:rtl/>
          <w:lang w:eastAsia="he-IL"/>
        </w:rPr>
      </w:pPr>
      <w:bookmarkStart w:id="205" w:name="_ETM_Q1_691907"/>
      <w:bookmarkStart w:id="206" w:name="_ETM_Q1_691948"/>
      <w:bookmarkEnd w:id="205"/>
      <w:bookmarkEnd w:id="206"/>
    </w:p>
    <w:p w14:paraId="1237907F" w14:textId="77777777" w:rsidR="00614C5C" w:rsidRDefault="00614C5C" w:rsidP="00614C5C">
      <w:pPr>
        <w:pStyle w:val="af9"/>
        <w:keepNext/>
        <w:rPr>
          <w:rtl/>
          <w:lang w:eastAsia="he-IL"/>
        </w:rPr>
      </w:pPr>
      <w:bookmarkStart w:id="207" w:name="ET_guest_רון_כץ_31"/>
      <w:r w:rsidRPr="0061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כץ:</w:t>
      </w:r>
      <w:r w:rsidRPr="00614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14:paraId="78AF1F3E" w14:textId="77777777" w:rsidR="00614C5C" w:rsidRDefault="00614C5C" w:rsidP="00614C5C">
      <w:pPr>
        <w:pStyle w:val="KeepWithNext"/>
        <w:rPr>
          <w:rtl/>
          <w:lang w:eastAsia="he-IL"/>
        </w:rPr>
      </w:pPr>
    </w:p>
    <w:p w14:paraId="714E75D2" w14:textId="77777777" w:rsidR="00D736C7" w:rsidRDefault="00D736C7" w:rsidP="00D736C7">
      <w:pPr>
        <w:rPr>
          <w:rtl/>
          <w:lang w:eastAsia="he-IL"/>
        </w:rPr>
      </w:pPr>
      <w:bookmarkStart w:id="208" w:name="_ETM_Q1_645790"/>
      <w:bookmarkStart w:id="209" w:name="_ETM_Q1_645824"/>
      <w:bookmarkEnd w:id="208"/>
      <w:bookmarkEnd w:id="209"/>
      <w:r>
        <w:rPr>
          <w:rFonts w:hint="cs"/>
          <w:rtl/>
          <w:lang w:eastAsia="he-IL"/>
        </w:rPr>
        <w:t xml:space="preserve">ממש לא. </w:t>
      </w:r>
      <w:bookmarkStart w:id="210" w:name="_ETM_Q1_688447"/>
      <w:bookmarkEnd w:id="210"/>
      <w:r>
        <w:rPr>
          <w:rFonts w:hint="cs"/>
          <w:rtl/>
          <w:lang w:eastAsia="he-IL"/>
        </w:rPr>
        <w:t xml:space="preserve">אני אומר שיש הסכמה של היישוב, והם לא עשו עבודה </w:t>
      </w:r>
      <w:bookmarkStart w:id="211" w:name="_ETM_Q1_693535"/>
      <w:bookmarkEnd w:id="211"/>
      <w:r>
        <w:rPr>
          <w:rFonts w:hint="cs"/>
          <w:rtl/>
          <w:lang w:eastAsia="he-IL"/>
        </w:rPr>
        <w:t>מול הוועד. זה מה שאמרתי.</w:t>
      </w:r>
    </w:p>
    <w:p w14:paraId="6A0AF37F" w14:textId="77777777" w:rsidR="00D736C7" w:rsidRDefault="00D736C7" w:rsidP="00D736C7">
      <w:pPr>
        <w:rPr>
          <w:rtl/>
          <w:lang w:eastAsia="he-IL"/>
        </w:rPr>
      </w:pPr>
    </w:p>
    <w:p w14:paraId="412C32DE" w14:textId="77777777" w:rsidR="00D736C7" w:rsidRDefault="00D736C7" w:rsidP="00D736C7">
      <w:pPr>
        <w:pStyle w:val="a4"/>
        <w:keepNext/>
        <w:rPr>
          <w:rtl/>
        </w:rPr>
      </w:pPr>
      <w:bookmarkStart w:id="212" w:name="ET_speaker_5768_24"/>
      <w:r w:rsidRPr="00D736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57A83F6C" w14:textId="77777777" w:rsidR="00D736C7" w:rsidRDefault="00D736C7" w:rsidP="00D736C7">
      <w:pPr>
        <w:pStyle w:val="KeepWithNext"/>
        <w:rPr>
          <w:rtl/>
        </w:rPr>
      </w:pPr>
    </w:p>
    <w:p w14:paraId="4D74B33F" w14:textId="14EB7533" w:rsidR="00D736C7" w:rsidRDefault="00D736C7" w:rsidP="009A51A1">
      <w:pPr>
        <w:rPr>
          <w:rtl/>
        </w:rPr>
      </w:pPr>
      <w:r>
        <w:rPr>
          <w:rFonts w:hint="cs"/>
          <w:rtl/>
        </w:rPr>
        <w:t>מה אמרת?</w:t>
      </w:r>
    </w:p>
    <w:p w14:paraId="110D6583" w14:textId="77777777" w:rsidR="00614C5C" w:rsidRDefault="00614C5C" w:rsidP="00614C5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9FBFC1A" w14:textId="77777777" w:rsidR="00614C5C" w:rsidRDefault="00614C5C" w:rsidP="00614C5C">
      <w:pPr>
        <w:pStyle w:val="af9"/>
        <w:keepNext/>
        <w:rPr>
          <w:rtl/>
          <w:lang w:eastAsia="he-IL"/>
        </w:rPr>
      </w:pPr>
      <w:bookmarkStart w:id="213" w:name="ET_guest_רון_כץ_30"/>
      <w:r w:rsidRPr="0061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כץ:</w:t>
      </w:r>
      <w:r w:rsidRPr="00614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14:paraId="63033D0C" w14:textId="77777777" w:rsidR="00614C5C" w:rsidRDefault="00614C5C" w:rsidP="00614C5C">
      <w:pPr>
        <w:pStyle w:val="KeepWithNext"/>
        <w:rPr>
          <w:rtl/>
          <w:lang w:eastAsia="he-IL"/>
        </w:rPr>
      </w:pPr>
    </w:p>
    <w:p w14:paraId="0E49D9C4" w14:textId="0B153A33" w:rsidR="00D736C7" w:rsidRDefault="00D736C7" w:rsidP="00D736C7">
      <w:pPr>
        <w:rPr>
          <w:rtl/>
        </w:rPr>
      </w:pPr>
      <w:bookmarkStart w:id="214" w:name="_ETM_Q1_691400"/>
      <w:bookmarkEnd w:id="214"/>
      <w:r>
        <w:rPr>
          <w:rFonts w:hint="cs"/>
          <w:rtl/>
        </w:rPr>
        <w:t xml:space="preserve">יש הסכמה של ראש </w:t>
      </w:r>
      <w:bookmarkStart w:id="215" w:name="_ETM_Q1_695731"/>
      <w:bookmarkEnd w:id="215"/>
      <w:r>
        <w:rPr>
          <w:rFonts w:hint="cs"/>
          <w:rtl/>
        </w:rPr>
        <w:t>המועצה</w:t>
      </w:r>
      <w:r w:rsidR="009A51A1">
        <w:rPr>
          <w:rFonts w:hint="cs"/>
          <w:rtl/>
        </w:rPr>
        <w:t xml:space="preserve"> - - -</w:t>
      </w:r>
    </w:p>
    <w:p w14:paraId="4233F6F7" w14:textId="77777777" w:rsidR="00D736C7" w:rsidRDefault="00D736C7" w:rsidP="00D736C7">
      <w:pPr>
        <w:rPr>
          <w:rtl/>
        </w:rPr>
      </w:pPr>
      <w:bookmarkStart w:id="216" w:name="_ETM_Q1_696688"/>
      <w:bookmarkStart w:id="217" w:name="_ETM_Q1_696729"/>
      <w:bookmarkStart w:id="218" w:name="_ETM_Q1_698452"/>
      <w:bookmarkEnd w:id="216"/>
      <w:bookmarkEnd w:id="217"/>
      <w:bookmarkEnd w:id="218"/>
    </w:p>
    <w:p w14:paraId="5E963580" w14:textId="77777777" w:rsidR="00D736C7" w:rsidRDefault="00D736C7" w:rsidP="00D736C7">
      <w:pPr>
        <w:pStyle w:val="a4"/>
        <w:keepNext/>
        <w:rPr>
          <w:rtl/>
        </w:rPr>
      </w:pPr>
      <w:bookmarkStart w:id="219" w:name="ET_speaker_5768_26"/>
      <w:r w:rsidRPr="00D736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438F4C30" w14:textId="77777777" w:rsidR="00D736C7" w:rsidRDefault="00D736C7" w:rsidP="00D736C7">
      <w:pPr>
        <w:pStyle w:val="KeepWithNext"/>
        <w:rPr>
          <w:rtl/>
        </w:rPr>
      </w:pPr>
    </w:p>
    <w:p w14:paraId="6B6A9B5C" w14:textId="47879867" w:rsidR="00614C5C" w:rsidRDefault="00D736C7" w:rsidP="00614C5C">
      <w:pPr>
        <w:rPr>
          <w:rtl/>
        </w:rPr>
      </w:pPr>
      <w:bookmarkStart w:id="220" w:name="_ETM_Q1_698739"/>
      <w:bookmarkStart w:id="221" w:name="_ETM_Q1_698777"/>
      <w:bookmarkEnd w:id="220"/>
      <w:bookmarkEnd w:id="221"/>
      <w:r>
        <w:rPr>
          <w:rFonts w:hint="cs"/>
          <w:rtl/>
        </w:rPr>
        <w:t xml:space="preserve">בוא אני אסביר לך,  </w:t>
      </w:r>
      <w:bookmarkStart w:id="222" w:name="_ETM_Q1_703073"/>
      <w:bookmarkStart w:id="223" w:name="_ETM_Q1_703115"/>
      <w:bookmarkEnd w:id="222"/>
      <w:bookmarkEnd w:id="223"/>
      <w:r>
        <w:rPr>
          <w:rFonts w:hint="cs"/>
          <w:rtl/>
        </w:rPr>
        <w:t xml:space="preserve">אתה לא </w:t>
      </w:r>
      <w:bookmarkStart w:id="224" w:name="_ETM_Q1_709973"/>
      <w:bookmarkEnd w:id="224"/>
      <w:r>
        <w:rPr>
          <w:rFonts w:hint="cs"/>
          <w:rtl/>
        </w:rPr>
        <w:t>מבין</w:t>
      </w:r>
      <w:bookmarkStart w:id="225" w:name="_ETM_Q1_710700"/>
      <w:bookmarkStart w:id="226" w:name="_ETM_Q1_710737"/>
      <w:bookmarkEnd w:id="225"/>
      <w:bookmarkEnd w:id="226"/>
      <w:r w:rsidR="009A51A1">
        <w:rPr>
          <w:rFonts w:hint="cs"/>
          <w:rtl/>
        </w:rPr>
        <w:t xml:space="preserve"> - - -</w:t>
      </w:r>
    </w:p>
    <w:p w14:paraId="73D71506" w14:textId="77777777" w:rsidR="00614C5C" w:rsidRDefault="00614C5C" w:rsidP="00614C5C">
      <w:pPr>
        <w:rPr>
          <w:rtl/>
        </w:rPr>
      </w:pPr>
    </w:p>
    <w:p w14:paraId="1D4E8A15" w14:textId="77777777" w:rsidR="00614C5C" w:rsidRDefault="00614C5C" w:rsidP="00614C5C">
      <w:pPr>
        <w:pStyle w:val="af9"/>
        <w:keepNext/>
        <w:rPr>
          <w:rtl/>
        </w:rPr>
      </w:pPr>
      <w:bookmarkStart w:id="227" w:name="ET_guest_רון_כץ_29"/>
      <w:r w:rsidRPr="00614C5C">
        <w:rPr>
          <w:rStyle w:val="TagStyle"/>
          <w:rtl/>
        </w:rPr>
        <w:t xml:space="preserve"> &lt;&lt; אורח &gt;&gt; </w:t>
      </w:r>
      <w:r>
        <w:rPr>
          <w:rtl/>
        </w:rPr>
        <w:t>רון כץ:</w:t>
      </w:r>
      <w:r w:rsidRPr="00614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14:paraId="691407B1" w14:textId="77777777" w:rsidR="00614C5C" w:rsidRDefault="00614C5C" w:rsidP="00614C5C">
      <w:pPr>
        <w:pStyle w:val="KeepWithNext"/>
        <w:rPr>
          <w:rtl/>
        </w:rPr>
      </w:pPr>
    </w:p>
    <w:p w14:paraId="4077F6C1" w14:textId="6728D028" w:rsidR="00614C5C" w:rsidRDefault="00614C5C" w:rsidP="00614C5C">
      <w:pPr>
        <w:rPr>
          <w:rtl/>
        </w:rPr>
      </w:pPr>
      <w:bookmarkStart w:id="228" w:name="_ETM_Q1_706428"/>
      <w:bookmarkEnd w:id="228"/>
      <w:r>
        <w:rPr>
          <w:rFonts w:hint="cs"/>
          <w:rtl/>
        </w:rPr>
        <w:t>להסביר לך איך זה עובד</w:t>
      </w:r>
      <w:r w:rsidR="009A51A1">
        <w:rPr>
          <w:rFonts w:hint="cs"/>
          <w:rtl/>
        </w:rPr>
        <w:t xml:space="preserve"> - - -</w:t>
      </w:r>
    </w:p>
    <w:p w14:paraId="554221B4" w14:textId="77777777" w:rsidR="00614C5C" w:rsidRDefault="00614C5C" w:rsidP="00614C5C">
      <w:pPr>
        <w:rPr>
          <w:rtl/>
        </w:rPr>
      </w:pPr>
      <w:bookmarkStart w:id="229" w:name="_ETM_Q1_712367"/>
      <w:bookmarkStart w:id="230" w:name="_ETM_Q1_712410"/>
      <w:bookmarkStart w:id="231" w:name="_ETM_Q1_714967"/>
      <w:bookmarkEnd w:id="229"/>
      <w:bookmarkEnd w:id="230"/>
      <w:bookmarkEnd w:id="231"/>
    </w:p>
    <w:p w14:paraId="6513DD31" w14:textId="77777777" w:rsidR="00614C5C" w:rsidRDefault="00614C5C" w:rsidP="00614C5C">
      <w:pPr>
        <w:pStyle w:val="a4"/>
        <w:keepNext/>
        <w:rPr>
          <w:rtl/>
        </w:rPr>
      </w:pPr>
      <w:bookmarkStart w:id="232" w:name="ET_speaker_5854_28"/>
      <w:r w:rsidRPr="00614C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614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461982BB" w14:textId="77777777" w:rsidR="00614C5C" w:rsidRDefault="00614C5C" w:rsidP="00614C5C">
      <w:pPr>
        <w:pStyle w:val="KeepWithNext"/>
        <w:rPr>
          <w:rtl/>
        </w:rPr>
      </w:pPr>
    </w:p>
    <w:p w14:paraId="5BB92948" w14:textId="77777777" w:rsidR="00D736C7" w:rsidRDefault="00614C5C" w:rsidP="00614C5C">
      <w:pPr>
        <w:rPr>
          <w:rtl/>
        </w:rPr>
      </w:pPr>
      <w:bookmarkStart w:id="233" w:name="_ETM_Q1_715495"/>
      <w:bookmarkStart w:id="234" w:name="_ETM_Q1_715513"/>
      <w:bookmarkEnd w:id="233"/>
      <w:bookmarkEnd w:id="234"/>
      <w:r>
        <w:rPr>
          <w:rFonts w:hint="cs"/>
          <w:rtl/>
        </w:rPr>
        <w:t xml:space="preserve">אני נתתי לכם שתי </w:t>
      </w:r>
      <w:bookmarkStart w:id="235" w:name="_ETM_Q1_717110"/>
      <w:bookmarkEnd w:id="235"/>
      <w:r>
        <w:rPr>
          <w:rFonts w:hint="cs"/>
          <w:rtl/>
        </w:rPr>
        <w:t xml:space="preserve">דקות לסיים באתנחתא, </w:t>
      </w:r>
      <w:bookmarkStart w:id="236" w:name="_ETM_Q1_714849"/>
      <w:bookmarkEnd w:id="236"/>
      <w:r>
        <w:rPr>
          <w:rFonts w:hint="cs"/>
          <w:rtl/>
        </w:rPr>
        <w:t xml:space="preserve">עכשיו אני רוצה שחבר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יסיים, </w:t>
      </w:r>
      <w:bookmarkStart w:id="237" w:name="_ETM_Q1_720563"/>
      <w:bookmarkEnd w:id="237"/>
      <w:r>
        <w:rPr>
          <w:rFonts w:hint="cs"/>
          <w:rtl/>
        </w:rPr>
        <w:t>ואנחנו מצביעים.</w:t>
      </w:r>
    </w:p>
    <w:p w14:paraId="697197D4" w14:textId="77777777" w:rsidR="00614C5C" w:rsidRDefault="00614C5C" w:rsidP="00614C5C">
      <w:pPr>
        <w:rPr>
          <w:rtl/>
        </w:rPr>
      </w:pPr>
      <w:bookmarkStart w:id="238" w:name="_ETM_Q1_722596"/>
      <w:bookmarkStart w:id="239" w:name="_ETM_Q1_722636"/>
      <w:bookmarkEnd w:id="238"/>
      <w:bookmarkEnd w:id="239"/>
    </w:p>
    <w:p w14:paraId="45DA96B4" w14:textId="77777777" w:rsidR="00614C5C" w:rsidRDefault="00614C5C" w:rsidP="00614C5C">
      <w:pPr>
        <w:pStyle w:val="a4"/>
        <w:keepNext/>
        <w:rPr>
          <w:rtl/>
        </w:rPr>
      </w:pPr>
      <w:bookmarkStart w:id="240" w:name="ET_speaker_6166_32"/>
      <w:r w:rsidRPr="00614C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14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6DD44670" w14:textId="77777777" w:rsidR="00614C5C" w:rsidRDefault="00614C5C" w:rsidP="00614C5C">
      <w:pPr>
        <w:pStyle w:val="KeepWithNext"/>
        <w:rPr>
          <w:rtl/>
          <w:lang w:eastAsia="he-IL"/>
        </w:rPr>
      </w:pPr>
    </w:p>
    <w:p w14:paraId="039F28BB" w14:textId="77777777" w:rsidR="00614C5C" w:rsidRDefault="00614C5C" w:rsidP="00614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שמובן, </w:t>
      </w:r>
      <w:bookmarkStart w:id="241" w:name="_ETM_Q1_719141"/>
      <w:bookmarkEnd w:id="241"/>
      <w:r>
        <w:rPr>
          <w:rFonts w:hint="cs"/>
          <w:rtl/>
          <w:lang w:eastAsia="he-IL"/>
        </w:rPr>
        <w:t xml:space="preserve">הרי הוועדה לא פעם, וחלק גדול מדיוניה, </w:t>
      </w:r>
      <w:bookmarkStart w:id="242" w:name="_ETM_Q1_725317"/>
      <w:bookmarkEnd w:id="242"/>
      <w:r>
        <w:rPr>
          <w:rFonts w:hint="cs"/>
          <w:rtl/>
          <w:lang w:eastAsia="he-IL"/>
        </w:rPr>
        <w:t xml:space="preserve">היא רואה אינטרסים שונים, שיכול להיות </w:t>
      </w:r>
      <w:bookmarkStart w:id="243" w:name="_ETM_Q1_722536"/>
      <w:bookmarkEnd w:id="243"/>
      <w:r>
        <w:rPr>
          <w:rFonts w:hint="cs"/>
          <w:rtl/>
          <w:lang w:eastAsia="he-IL"/>
        </w:rPr>
        <w:t xml:space="preserve">שבשני הצדדים הם </w:t>
      </w:r>
      <w:bookmarkStart w:id="244" w:name="_ETM_Q1_726955"/>
      <w:bookmarkEnd w:id="244"/>
      <w:r>
        <w:rPr>
          <w:rFonts w:hint="cs"/>
          <w:rtl/>
          <w:lang w:eastAsia="he-IL"/>
        </w:rPr>
        <w:t xml:space="preserve">אינטרסים נכונים, אבל היא מנסה לאזן כשולחן ציבורי באופן </w:t>
      </w:r>
      <w:bookmarkStart w:id="245" w:name="_ETM_Q1_732784"/>
      <w:bookmarkEnd w:id="245"/>
      <w:r>
        <w:rPr>
          <w:rFonts w:hint="cs"/>
          <w:rtl/>
          <w:lang w:eastAsia="he-IL"/>
        </w:rPr>
        <w:t xml:space="preserve">הזה, לכוון הזה לאיפה נראה שהדעת נוטה, לא תמיד הגופים </w:t>
      </w:r>
      <w:bookmarkStart w:id="246" w:name="_ETM_Q1_738154"/>
      <w:bookmarkEnd w:id="246"/>
      <w:r>
        <w:rPr>
          <w:rFonts w:hint="cs"/>
          <w:rtl/>
          <w:lang w:eastAsia="he-IL"/>
        </w:rPr>
        <w:t xml:space="preserve">הממלכתיים הם אלה שנותנים את כל הצדק, ולכן יש ועדות ציבוריות, </w:t>
      </w:r>
      <w:bookmarkStart w:id="247" w:name="_ETM_Q1_735136"/>
      <w:bookmarkStart w:id="248" w:name="_ETM_Q1_733393"/>
      <w:bookmarkEnd w:id="247"/>
      <w:bookmarkEnd w:id="248"/>
      <w:r>
        <w:rPr>
          <w:rFonts w:hint="cs"/>
          <w:rtl/>
          <w:lang w:eastAsia="he-IL"/>
        </w:rPr>
        <w:t xml:space="preserve">והוועדה של הכנסת, ועדת הפנים, זה בסופו של תהליך </w:t>
      </w:r>
      <w:bookmarkStart w:id="249" w:name="_ETM_Q1_744520"/>
      <w:bookmarkEnd w:id="249"/>
      <w:r>
        <w:rPr>
          <w:rFonts w:hint="cs"/>
          <w:rtl/>
          <w:lang w:eastAsia="he-IL"/>
        </w:rPr>
        <w:t xml:space="preserve">שבא ואומר כולכם אתם דנתם, עכשיו אנחנו רוצים לשמוע. אנחנו </w:t>
      </w:r>
      <w:bookmarkStart w:id="250" w:name="_ETM_Q1_749670"/>
      <w:bookmarkEnd w:id="250"/>
      <w:r>
        <w:rPr>
          <w:rFonts w:hint="cs"/>
          <w:rtl/>
          <w:lang w:eastAsia="he-IL"/>
        </w:rPr>
        <w:t xml:space="preserve">יכולים לאשר, לא לאשר. </w:t>
      </w:r>
      <w:bookmarkStart w:id="251" w:name="_ETM_Q1_746978"/>
      <w:bookmarkEnd w:id="251"/>
      <w:r>
        <w:rPr>
          <w:rFonts w:hint="cs"/>
          <w:rtl/>
          <w:lang w:eastAsia="he-IL"/>
        </w:rPr>
        <w:t xml:space="preserve">אנחנו יכולים לשלוח אתכם תעשו שיעורי </w:t>
      </w:r>
      <w:bookmarkStart w:id="252" w:name="_ETM_Q1_751028"/>
      <w:bookmarkEnd w:id="252"/>
      <w:r>
        <w:rPr>
          <w:rFonts w:hint="cs"/>
          <w:rtl/>
          <w:lang w:eastAsia="he-IL"/>
        </w:rPr>
        <w:t xml:space="preserve">בית, תדברו, תגידו מה כוונתכם, תבואו אלינו. </w:t>
      </w:r>
    </w:p>
    <w:p w14:paraId="0BEA5319" w14:textId="77777777" w:rsidR="00614C5C" w:rsidRDefault="00614C5C" w:rsidP="00614C5C">
      <w:pPr>
        <w:rPr>
          <w:rtl/>
          <w:lang w:eastAsia="he-IL"/>
        </w:rPr>
      </w:pPr>
      <w:bookmarkStart w:id="253" w:name="_ETM_Q1_756186"/>
      <w:bookmarkStart w:id="254" w:name="_ETM_Q1_756229"/>
      <w:bookmarkEnd w:id="253"/>
      <w:bookmarkEnd w:id="254"/>
    </w:p>
    <w:p w14:paraId="37828C4C" w14:textId="77777777" w:rsidR="00614C5C" w:rsidRDefault="00614C5C" w:rsidP="00614C5C">
      <w:pPr>
        <w:rPr>
          <w:rtl/>
          <w:lang w:eastAsia="he-IL"/>
        </w:rPr>
      </w:pPr>
      <w:bookmarkStart w:id="255" w:name="_ETM_Q1_756561"/>
      <w:bookmarkStart w:id="256" w:name="_ETM_Q1_756601"/>
      <w:bookmarkEnd w:id="255"/>
      <w:bookmarkEnd w:id="256"/>
      <w:r>
        <w:rPr>
          <w:rFonts w:hint="cs"/>
          <w:rtl/>
          <w:lang w:eastAsia="he-IL"/>
        </w:rPr>
        <w:t xml:space="preserve">וזאת בעצם הבקשה. אנחנו מבינים </w:t>
      </w:r>
      <w:bookmarkStart w:id="257" w:name="_ETM_Q1_752257"/>
      <w:bookmarkEnd w:id="257"/>
      <w:r>
        <w:rPr>
          <w:rFonts w:hint="cs"/>
          <w:rtl/>
          <w:lang w:eastAsia="he-IL"/>
        </w:rPr>
        <w:t xml:space="preserve">שיש צורך, מצד אחד, יש בתוך המועצה </w:t>
      </w:r>
      <w:bookmarkStart w:id="258" w:name="_ETM_Q1_758650"/>
      <w:bookmarkEnd w:id="258"/>
      <w:r>
        <w:rPr>
          <w:rFonts w:hint="cs"/>
          <w:rtl/>
          <w:lang w:eastAsia="he-IL"/>
        </w:rPr>
        <w:t>דרישות שונות ויש רצונות שונים. יש אנשים שיש להם כבר</w:t>
      </w:r>
      <w:bookmarkStart w:id="259" w:name="_ETM_Q1_757101"/>
      <w:bookmarkEnd w:id="259"/>
      <w:r>
        <w:rPr>
          <w:rFonts w:hint="cs"/>
          <w:rtl/>
          <w:lang w:eastAsia="he-IL"/>
        </w:rPr>
        <w:t xml:space="preserve">, אולי החליטו והרגישו שזה בשבילם בעבר. אבל מצד שני, יש התפתחות. </w:t>
      </w:r>
      <w:bookmarkStart w:id="260" w:name="_ETM_Q1_761552"/>
      <w:bookmarkEnd w:id="260"/>
      <w:r>
        <w:rPr>
          <w:rFonts w:hint="cs"/>
          <w:rtl/>
          <w:lang w:eastAsia="he-IL"/>
        </w:rPr>
        <w:t xml:space="preserve">הדינמיקה עושה את שלה. והדינמיקה של </w:t>
      </w:r>
      <w:bookmarkStart w:id="261" w:name="_ETM_Q1_771298"/>
      <w:bookmarkEnd w:id="261"/>
      <w:r>
        <w:rPr>
          <w:rFonts w:hint="cs"/>
          <w:rtl/>
          <w:lang w:eastAsia="he-IL"/>
        </w:rPr>
        <w:t xml:space="preserve">הרחבות בתוך מועצה או בתוך היישוב הזה, היא דינמיקה שהיום </w:t>
      </w:r>
      <w:bookmarkStart w:id="262" w:name="_ETM_Q1_776864"/>
      <w:bookmarkEnd w:id="262"/>
      <w:r>
        <w:rPr>
          <w:rFonts w:hint="cs"/>
          <w:rtl/>
          <w:lang w:eastAsia="he-IL"/>
        </w:rPr>
        <w:t xml:space="preserve">היא נשמת חיים שלהם, זה האוויר שלהם. ואנחנו במעשה הזה </w:t>
      </w:r>
      <w:bookmarkStart w:id="263" w:name="_ETM_Q1_781457"/>
      <w:bookmarkEnd w:id="263"/>
      <w:r>
        <w:rPr>
          <w:rFonts w:hint="cs"/>
          <w:rtl/>
          <w:lang w:eastAsia="he-IL"/>
        </w:rPr>
        <w:t xml:space="preserve">עשוי להיות או עלול להיות שאנחנו נגדע את זה באיבו, </w:t>
      </w:r>
      <w:bookmarkStart w:id="264" w:name="_ETM_Q1_786575"/>
      <w:bookmarkEnd w:id="264"/>
      <w:r>
        <w:rPr>
          <w:rFonts w:hint="cs"/>
          <w:rtl/>
          <w:lang w:eastAsia="he-IL"/>
        </w:rPr>
        <w:t>ואנחנו לא נאפשר להם להתרחב, כשבמקומות אחרים הם כבר לא יכולים להתרחב.</w:t>
      </w:r>
    </w:p>
    <w:p w14:paraId="264D0B83" w14:textId="77777777" w:rsidR="00614C5C" w:rsidRDefault="00614C5C" w:rsidP="00614C5C">
      <w:pPr>
        <w:rPr>
          <w:rtl/>
          <w:lang w:eastAsia="he-IL"/>
        </w:rPr>
      </w:pPr>
    </w:p>
    <w:p w14:paraId="74BF7A80" w14:textId="77777777" w:rsidR="00614C5C" w:rsidRDefault="00614C5C" w:rsidP="00614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זה נכון </w:t>
      </w:r>
      <w:bookmarkStart w:id="265" w:name="_ETM_Q1_785261"/>
      <w:bookmarkEnd w:id="265"/>
      <w:r>
        <w:rPr>
          <w:rFonts w:hint="cs"/>
          <w:rtl/>
          <w:lang w:eastAsia="he-IL"/>
        </w:rPr>
        <w:t xml:space="preserve">מה שאתה אומר שאנחנו רק </w:t>
      </w:r>
      <w:bookmarkStart w:id="266" w:name="_ETM_Q1_793056"/>
      <w:bookmarkEnd w:id="266"/>
      <w:r>
        <w:rPr>
          <w:rFonts w:hint="cs"/>
          <w:rtl/>
          <w:lang w:eastAsia="he-IL"/>
        </w:rPr>
        <w:t xml:space="preserve">גורעים, אנחנו לא נותנים. אבל התהליך כבר יהיה הרבה יותר </w:t>
      </w:r>
      <w:bookmarkStart w:id="267" w:name="_ETM_Q1_798285"/>
      <w:bookmarkEnd w:id="267"/>
      <w:r>
        <w:rPr>
          <w:rFonts w:hint="cs"/>
          <w:rtl/>
          <w:lang w:eastAsia="he-IL"/>
        </w:rPr>
        <w:t xml:space="preserve">מהיר וכבר מובן, </w:t>
      </w:r>
      <w:bookmarkStart w:id="268" w:name="_ETM_Q1_795591"/>
      <w:bookmarkEnd w:id="268"/>
      <w:r>
        <w:rPr>
          <w:rFonts w:hint="cs"/>
          <w:rtl/>
          <w:lang w:eastAsia="he-IL"/>
        </w:rPr>
        <w:t xml:space="preserve">במיוחד שכבר אנחנו יודעים שזאת כוונתם. עצם </w:t>
      </w:r>
      <w:bookmarkStart w:id="269" w:name="_ETM_Q1_803465"/>
      <w:bookmarkEnd w:id="269"/>
      <w:r>
        <w:rPr>
          <w:rFonts w:hint="cs"/>
          <w:rtl/>
          <w:lang w:eastAsia="he-IL"/>
        </w:rPr>
        <w:t xml:space="preserve">זה שאנחנו אומרים להם שאנחנו לא רואים את זה ככה. </w:t>
      </w:r>
      <w:bookmarkStart w:id="270" w:name="_ETM_Q1_807240"/>
      <w:bookmarkEnd w:id="270"/>
      <w:r>
        <w:rPr>
          <w:rFonts w:hint="cs"/>
          <w:rtl/>
          <w:lang w:eastAsia="he-IL"/>
        </w:rPr>
        <w:t xml:space="preserve">אני רואה את זה כגריעה, אני לא רואה את זה </w:t>
      </w:r>
      <w:bookmarkStart w:id="271" w:name="_ETM_Q1_811097"/>
      <w:bookmarkEnd w:id="271"/>
      <w:r>
        <w:rPr>
          <w:rFonts w:hint="cs"/>
          <w:rtl/>
          <w:lang w:eastAsia="he-IL"/>
        </w:rPr>
        <w:t xml:space="preserve">כנתינה למישהו אחר. </w:t>
      </w:r>
      <w:bookmarkStart w:id="272" w:name="_ETM_Q1_806820"/>
      <w:bookmarkEnd w:id="272"/>
      <w:r>
        <w:rPr>
          <w:rFonts w:hint="cs"/>
          <w:rtl/>
          <w:lang w:eastAsia="he-IL"/>
        </w:rPr>
        <w:t xml:space="preserve">אני חושב שצריך לעשות את זה </w:t>
      </w:r>
      <w:bookmarkStart w:id="273" w:name="_ETM_Q1_809875"/>
      <w:bookmarkEnd w:id="273"/>
      <w:r>
        <w:rPr>
          <w:rFonts w:hint="cs"/>
          <w:rtl/>
          <w:lang w:eastAsia="he-IL"/>
        </w:rPr>
        <w:t xml:space="preserve">ביחד עם הידברות ביניהם. אתם צריכים לקחת את זה, ולא </w:t>
      </w:r>
      <w:bookmarkStart w:id="274" w:name="_ETM_Q1_815200"/>
      <w:bookmarkStart w:id="275" w:name="_ETM_Q1_810601"/>
      <w:bookmarkEnd w:id="274"/>
      <w:bookmarkEnd w:id="275"/>
      <w:r>
        <w:rPr>
          <w:rFonts w:hint="cs"/>
          <w:rtl/>
          <w:lang w:eastAsia="he-IL"/>
        </w:rPr>
        <w:t xml:space="preserve">לראות כדבר שהוא כבר מסוכם מראש, שזה שייך למישהו אחד, </w:t>
      </w:r>
      <w:bookmarkStart w:id="276" w:name="_ETM_Q1_818550"/>
      <w:bookmarkEnd w:id="276"/>
      <w:r>
        <w:rPr>
          <w:rFonts w:hint="cs"/>
          <w:rtl/>
          <w:lang w:eastAsia="he-IL"/>
        </w:rPr>
        <w:t xml:space="preserve">ואנחנו רק עושים את התהליך החוקי, הסטטוטורי בעניין. בהחלט, עצם </w:t>
      </w:r>
      <w:bookmarkStart w:id="277" w:name="_ETM_Q1_824485"/>
      <w:bookmarkEnd w:id="277"/>
      <w:r>
        <w:rPr>
          <w:rFonts w:hint="cs"/>
          <w:rtl/>
          <w:lang w:eastAsia="he-IL"/>
        </w:rPr>
        <w:t>זה שעושים את זה היום ולא עשו את זה לפני הרבה שנים,</w:t>
      </w:r>
      <w:bookmarkStart w:id="278" w:name="_ETM_Q1_821164"/>
      <w:bookmarkEnd w:id="278"/>
      <w:r>
        <w:rPr>
          <w:rFonts w:hint="cs"/>
          <w:rtl/>
          <w:lang w:eastAsia="he-IL"/>
        </w:rPr>
        <w:t xml:space="preserve"> זה אומר שיש התפתחות, וצריך לראות מה שקורה</w:t>
      </w:r>
      <w:bookmarkStart w:id="279" w:name="_ETM_Q1_828284"/>
      <w:bookmarkEnd w:id="279"/>
      <w:r>
        <w:rPr>
          <w:rFonts w:hint="cs"/>
          <w:rtl/>
          <w:lang w:eastAsia="he-IL"/>
        </w:rPr>
        <w:t xml:space="preserve"> בשטח, מה ההשלכות לגבי היישוב, לגבי ההתפתחות</w:t>
      </w:r>
      <w:bookmarkStart w:id="280" w:name="_ETM_Q1_824848"/>
      <w:bookmarkEnd w:id="280"/>
      <w:r>
        <w:rPr>
          <w:rFonts w:hint="cs"/>
          <w:rtl/>
          <w:lang w:eastAsia="he-IL"/>
        </w:rPr>
        <w:t xml:space="preserve"> ולגבי מאה </w:t>
      </w:r>
      <w:bookmarkStart w:id="281" w:name="_ETM_Q1_830234"/>
      <w:bookmarkEnd w:id="281"/>
      <w:r>
        <w:rPr>
          <w:rFonts w:hint="cs"/>
          <w:rtl/>
          <w:lang w:eastAsia="he-IL"/>
        </w:rPr>
        <w:t xml:space="preserve">ארבעים בתי אב שגרים בתוך היישוב הזה, שזה בשבילם </w:t>
      </w:r>
      <w:bookmarkStart w:id="282" w:name="_ETM_Q1_836080"/>
      <w:bookmarkEnd w:id="282"/>
      <w:r>
        <w:rPr>
          <w:rFonts w:hint="cs"/>
          <w:rtl/>
          <w:lang w:eastAsia="he-IL"/>
        </w:rPr>
        <w:t xml:space="preserve">מאוד חשוב. ולכן זה המסר שצריך להיות כאן בתוך הוועדה </w:t>
      </w:r>
      <w:bookmarkStart w:id="283" w:name="_ETM_Q1_839895"/>
      <w:bookmarkEnd w:id="283"/>
      <w:r>
        <w:rPr>
          <w:rFonts w:hint="cs"/>
          <w:rtl/>
          <w:lang w:eastAsia="he-IL"/>
        </w:rPr>
        <w:t xml:space="preserve">בנושא הזה, לכל הרשויות. </w:t>
      </w:r>
    </w:p>
    <w:p w14:paraId="70CB7F80" w14:textId="77777777" w:rsidR="00614C5C" w:rsidRDefault="00614C5C" w:rsidP="00614C5C">
      <w:pPr>
        <w:rPr>
          <w:rtl/>
          <w:lang w:eastAsia="he-IL"/>
        </w:rPr>
      </w:pPr>
      <w:bookmarkStart w:id="284" w:name="_ETM_Q1_842040"/>
      <w:bookmarkStart w:id="285" w:name="_ETM_Q1_842073"/>
      <w:bookmarkStart w:id="286" w:name="_ETM_Q1_843410"/>
      <w:bookmarkEnd w:id="284"/>
      <w:bookmarkEnd w:id="285"/>
      <w:bookmarkEnd w:id="286"/>
    </w:p>
    <w:p w14:paraId="251815FA" w14:textId="77777777" w:rsidR="00B37499" w:rsidRDefault="00B37499" w:rsidP="00614C5C">
      <w:pPr>
        <w:rPr>
          <w:rStyle w:val="TagStyle"/>
          <w:rFonts w:ascii="David" w:hAnsi="David"/>
          <w:u w:val="single"/>
          <w:rtl/>
          <w:lang w:eastAsia="he-IL"/>
        </w:rPr>
      </w:pPr>
      <w:bookmarkStart w:id="287" w:name="_ETM_Q1_843951"/>
      <w:bookmarkEnd w:id="287"/>
    </w:p>
    <w:p w14:paraId="17BA7E65" w14:textId="77777777" w:rsidR="00B37499" w:rsidRDefault="00B37499" w:rsidP="00B37499">
      <w:pPr>
        <w:pStyle w:val="a4"/>
        <w:keepNext/>
        <w:rPr>
          <w:rtl/>
        </w:rPr>
      </w:pPr>
      <w:bookmarkStart w:id="288" w:name="ET_speaker_5854_31"/>
      <w:r w:rsidRPr="00B37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B3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14:paraId="6894ED39" w14:textId="77777777" w:rsidR="00B37499" w:rsidRDefault="00B37499" w:rsidP="00B37499">
      <w:pPr>
        <w:pStyle w:val="KeepWithNext"/>
        <w:rPr>
          <w:rtl/>
        </w:rPr>
      </w:pPr>
    </w:p>
    <w:p w14:paraId="4493A5A2" w14:textId="688F9D5D" w:rsidR="00614C5C" w:rsidRDefault="00614C5C" w:rsidP="00B37499">
      <w:pPr>
        <w:rPr>
          <w:rtl/>
        </w:rPr>
      </w:pPr>
      <w:r>
        <w:rPr>
          <w:rFonts w:hint="cs"/>
          <w:rtl/>
        </w:rPr>
        <w:t>א</w:t>
      </w:r>
      <w:bookmarkStart w:id="289" w:name="_ETM_Q1_843987"/>
      <w:bookmarkEnd w:id="289"/>
      <w:r>
        <w:rPr>
          <w:rFonts w:hint="cs"/>
          <w:rtl/>
        </w:rPr>
        <w:t xml:space="preserve">ני רוצה להודות לחבר הכנסת </w:t>
      </w:r>
      <w:bookmarkStart w:id="290" w:name="_ETM_Q1_846358"/>
      <w:bookmarkEnd w:id="290"/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להם הזדמנות להופיע בפני ועדות ולהביע דעה </w:t>
      </w:r>
      <w:bookmarkStart w:id="291" w:name="_ETM_Q1_852098"/>
      <w:bookmarkEnd w:id="291"/>
      <w:r>
        <w:rPr>
          <w:rFonts w:hint="cs"/>
          <w:rtl/>
        </w:rPr>
        <w:t xml:space="preserve">ולהתנגד. ובכל זאת זכותם להשמיע צעקה. </w:t>
      </w:r>
    </w:p>
    <w:p w14:paraId="6F4611D6" w14:textId="77777777" w:rsidR="00614C5C" w:rsidRDefault="00614C5C" w:rsidP="00614C5C">
      <w:pPr>
        <w:rPr>
          <w:rtl/>
          <w:lang w:eastAsia="he-IL"/>
        </w:rPr>
      </w:pPr>
      <w:bookmarkStart w:id="292" w:name="_ETM_Q1_878082"/>
      <w:bookmarkStart w:id="293" w:name="_ETM_Q1_878113"/>
      <w:bookmarkEnd w:id="292"/>
      <w:bookmarkEnd w:id="293"/>
    </w:p>
    <w:p w14:paraId="6E2744B6" w14:textId="77777777" w:rsidR="00614C5C" w:rsidRDefault="00614C5C" w:rsidP="00614C5C">
      <w:pPr>
        <w:rPr>
          <w:rtl/>
          <w:lang w:eastAsia="he-IL"/>
        </w:rPr>
      </w:pPr>
      <w:bookmarkStart w:id="294" w:name="_ETM_Q1_879094"/>
      <w:bookmarkStart w:id="295" w:name="_ETM_Q1_879122"/>
      <w:bookmarkEnd w:id="294"/>
      <w:bookmarkEnd w:id="295"/>
      <w:r>
        <w:rPr>
          <w:rFonts w:hint="cs"/>
          <w:rtl/>
          <w:lang w:eastAsia="he-IL"/>
        </w:rPr>
        <w:t xml:space="preserve">אני מציע לוועדה גם </w:t>
      </w:r>
      <w:bookmarkStart w:id="296" w:name="_ETM_Q1_861601"/>
      <w:bookmarkEnd w:id="296"/>
      <w:r>
        <w:rPr>
          <w:rFonts w:hint="cs"/>
          <w:rtl/>
          <w:lang w:eastAsia="he-IL"/>
        </w:rPr>
        <w:t xml:space="preserve">לעקוב בהמשך אחר המתרחש בעניין שלהם. </w:t>
      </w:r>
    </w:p>
    <w:p w14:paraId="7383F1A0" w14:textId="77777777" w:rsidR="00614C5C" w:rsidRDefault="00614C5C" w:rsidP="00614C5C">
      <w:pPr>
        <w:rPr>
          <w:rtl/>
          <w:lang w:eastAsia="he-IL"/>
        </w:rPr>
      </w:pPr>
      <w:bookmarkStart w:id="297" w:name="_ETM_Q1_882781"/>
      <w:bookmarkStart w:id="298" w:name="_ETM_Q1_882807"/>
      <w:bookmarkEnd w:id="297"/>
      <w:bookmarkEnd w:id="298"/>
    </w:p>
    <w:p w14:paraId="27D97C8A" w14:textId="77777777" w:rsidR="00614C5C" w:rsidRDefault="00614C5C" w:rsidP="00614C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להצביע.</w:t>
      </w:r>
    </w:p>
    <w:p w14:paraId="5D8B85E2" w14:textId="77777777" w:rsidR="00614C5C" w:rsidRDefault="00614C5C" w:rsidP="00614C5C">
      <w:pPr>
        <w:rPr>
          <w:rtl/>
          <w:lang w:eastAsia="he-IL"/>
        </w:rPr>
      </w:pPr>
    </w:p>
    <w:p w14:paraId="4C9C2171" w14:textId="23C67E1A" w:rsidR="00614C5C" w:rsidRDefault="00614C5C" w:rsidP="00614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אני קבעתי נוהל בוועדה, </w:t>
      </w:r>
      <w:bookmarkStart w:id="299" w:name="_ETM_Q1_878391"/>
      <w:bookmarkEnd w:id="299"/>
      <w:r>
        <w:rPr>
          <w:rFonts w:hint="cs"/>
          <w:rtl/>
          <w:lang w:eastAsia="he-IL"/>
        </w:rPr>
        <w:t xml:space="preserve">אני לא יודע אם </w:t>
      </w:r>
      <w:bookmarkStart w:id="300" w:name="_ETM_Q1_882965"/>
      <w:bookmarkEnd w:id="300"/>
      <w:r>
        <w:rPr>
          <w:rFonts w:hint="cs"/>
          <w:rtl/>
          <w:lang w:eastAsia="he-IL"/>
        </w:rPr>
        <w:t xml:space="preserve">אני התחלתי בו, אני יודע שקדמו לי אנשים שעשו </w:t>
      </w:r>
      <w:bookmarkStart w:id="301" w:name="_ETM_Q1_888520"/>
      <w:bookmarkEnd w:id="301"/>
      <w:r>
        <w:rPr>
          <w:rFonts w:hint="cs"/>
          <w:rtl/>
          <w:lang w:eastAsia="he-IL"/>
        </w:rPr>
        <w:t xml:space="preserve">אותו, כי תמיד הבאתי את האנשים לחדר הצדדי כדי </w:t>
      </w:r>
      <w:bookmarkStart w:id="302" w:name="_ETM_Q1_894160"/>
      <w:bookmarkEnd w:id="302"/>
      <w:r>
        <w:rPr>
          <w:rFonts w:hint="cs"/>
          <w:rtl/>
          <w:lang w:eastAsia="he-IL"/>
        </w:rPr>
        <w:t xml:space="preserve">להגיע להסכמות. אבל פה זה לא העניין. פה העניין הוא </w:t>
      </w:r>
      <w:bookmarkStart w:id="303" w:name="_ETM_Q1_899122"/>
      <w:bookmarkEnd w:id="303"/>
      <w:r>
        <w:rPr>
          <w:rFonts w:hint="cs"/>
          <w:rtl/>
          <w:lang w:eastAsia="he-IL"/>
        </w:rPr>
        <w:t xml:space="preserve">טכני יותר. אנחנו לא נכנסים לעומק חילוקי הדעות. </w:t>
      </w:r>
      <w:bookmarkStart w:id="304" w:name="_ETM_Q1_906043"/>
      <w:bookmarkEnd w:id="304"/>
      <w:r>
        <w:rPr>
          <w:rFonts w:hint="cs"/>
          <w:rtl/>
          <w:lang w:eastAsia="he-IL"/>
        </w:rPr>
        <w:t xml:space="preserve">אנחנו נתבקשנו לגרוע או לא לגרוע.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כל התכנונים </w:t>
      </w:r>
      <w:bookmarkStart w:id="305" w:name="_ETM_Q1_911822"/>
      <w:bookmarkEnd w:id="305"/>
      <w:r>
        <w:rPr>
          <w:rFonts w:hint="cs"/>
          <w:rtl/>
          <w:lang w:eastAsia="he-IL"/>
        </w:rPr>
        <w:t xml:space="preserve">העתידיים, נרצה לתת, ירצו את התערבות הוועדה, אנחנו </w:t>
      </w:r>
      <w:bookmarkStart w:id="306" w:name="_ETM_Q1_920004"/>
      <w:bookmarkEnd w:id="306"/>
      <w:r>
        <w:rPr>
          <w:rFonts w:hint="cs"/>
          <w:rtl/>
          <w:lang w:eastAsia="he-IL"/>
        </w:rPr>
        <w:t>נתערב. אבל זה לא קשור להחלטה של היום.</w:t>
      </w:r>
    </w:p>
    <w:p w14:paraId="10E070AF" w14:textId="77777777" w:rsidR="009A51A1" w:rsidRDefault="009A51A1" w:rsidP="00614C5C">
      <w:pPr>
        <w:rPr>
          <w:rtl/>
          <w:lang w:eastAsia="he-IL"/>
        </w:rPr>
      </w:pPr>
    </w:p>
    <w:p w14:paraId="1CBBCCEF" w14:textId="77777777" w:rsidR="006E1804" w:rsidRDefault="00614C5C" w:rsidP="00614C5C">
      <w:pPr>
        <w:rPr>
          <w:rtl/>
          <w:lang w:eastAsia="he-IL"/>
        </w:rPr>
      </w:pPr>
      <w:bookmarkStart w:id="307" w:name="_ETM_Q1_926416"/>
      <w:bookmarkStart w:id="308" w:name="_ETM_Q1_926456"/>
      <w:bookmarkEnd w:id="307"/>
      <w:bookmarkEnd w:id="308"/>
      <w:r>
        <w:rPr>
          <w:rFonts w:hint="cs"/>
          <w:rtl/>
          <w:lang w:eastAsia="he-IL"/>
        </w:rPr>
        <w:t xml:space="preserve">אני רוצה </w:t>
      </w:r>
      <w:bookmarkStart w:id="309" w:name="_ETM_Q1_927683"/>
      <w:bookmarkEnd w:id="309"/>
      <w:r>
        <w:rPr>
          <w:rFonts w:hint="cs"/>
          <w:rtl/>
          <w:lang w:eastAsia="he-IL"/>
        </w:rPr>
        <w:t xml:space="preserve">להצביע על הרביזיה שיזם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14:paraId="6BB1C157" w14:textId="77777777" w:rsidR="00614C5C" w:rsidRDefault="00614C5C" w:rsidP="00614C5C">
      <w:pPr>
        <w:rPr>
          <w:rtl/>
          <w:lang w:eastAsia="he-IL"/>
        </w:rPr>
      </w:pPr>
      <w:bookmarkStart w:id="310" w:name="_ETM_Q1_928504"/>
      <w:bookmarkEnd w:id="310"/>
      <w:r>
        <w:rPr>
          <w:rFonts w:hint="cs"/>
          <w:rtl/>
          <w:lang w:eastAsia="he-IL"/>
        </w:rPr>
        <w:t xml:space="preserve"> </w:t>
      </w:r>
    </w:p>
    <w:p w14:paraId="1D53229D" w14:textId="77777777" w:rsidR="006E1804" w:rsidRDefault="006E1804" w:rsidP="006E18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63AC31" w14:textId="77777777" w:rsidR="006E1804" w:rsidRDefault="006E1804" w:rsidP="006E18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14:paraId="1FD18E66" w14:textId="77777777" w:rsidR="006E1804" w:rsidRDefault="006E1804" w:rsidP="006E1804">
      <w:pPr>
        <w:rPr>
          <w:rtl/>
          <w:lang w:eastAsia="he-IL"/>
        </w:rPr>
      </w:pPr>
      <w:bookmarkStart w:id="311" w:name="_ETM_Q1_945268"/>
      <w:bookmarkStart w:id="312" w:name="_ETM_Q1_945295"/>
      <w:bookmarkEnd w:id="311"/>
      <w:bookmarkEnd w:id="312"/>
      <w:r>
        <w:rPr>
          <w:rFonts w:hint="cs"/>
          <w:rtl/>
          <w:lang w:eastAsia="he-IL"/>
        </w:rPr>
        <w:t xml:space="preserve">אני </w:t>
      </w:r>
      <w:bookmarkStart w:id="313" w:name="_ETM_Q1_946243"/>
      <w:bookmarkEnd w:id="313"/>
      <w:r>
        <w:rPr>
          <w:rFonts w:hint="cs"/>
          <w:rtl/>
          <w:lang w:eastAsia="he-IL"/>
        </w:rPr>
        <w:t xml:space="preserve">רוצה להודות לחבר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וגם לחברי הכנסת </w:t>
      </w:r>
      <w:bookmarkStart w:id="314" w:name="_ETM_Q1_953332"/>
      <w:bookmarkEnd w:id="314"/>
      <w:r>
        <w:rPr>
          <w:rFonts w:hint="cs"/>
          <w:rtl/>
          <w:lang w:eastAsia="he-IL"/>
        </w:rPr>
        <w:t>שהשתתפו. תודה רבה לכולם.</w:t>
      </w:r>
    </w:p>
    <w:p w14:paraId="4550942E" w14:textId="77777777" w:rsidR="006E1804" w:rsidRDefault="006E1804" w:rsidP="006E1804">
      <w:pPr>
        <w:rPr>
          <w:rtl/>
          <w:lang w:eastAsia="he-IL"/>
        </w:rPr>
      </w:pPr>
    </w:p>
    <w:p w14:paraId="29829F60" w14:textId="77777777" w:rsidR="00B37499" w:rsidRDefault="00B37499" w:rsidP="006E1804">
      <w:pPr>
        <w:rPr>
          <w:rtl/>
          <w:lang w:eastAsia="he-IL"/>
        </w:rPr>
      </w:pPr>
    </w:p>
    <w:p w14:paraId="3F517A3C" w14:textId="77777777" w:rsidR="006E1804" w:rsidRDefault="006E1804" w:rsidP="006E1804">
      <w:pPr>
        <w:pStyle w:val="afc"/>
        <w:keepNext/>
        <w:rPr>
          <w:rtl/>
          <w:lang w:eastAsia="he-IL"/>
        </w:rPr>
      </w:pPr>
      <w:bookmarkStart w:id="315" w:name="ET_meetingend_34"/>
      <w:r w:rsidRPr="006E18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13:53.</w:t>
      </w:r>
      <w:r w:rsidRPr="006E180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15"/>
    </w:p>
    <w:p w14:paraId="33CB1B40" w14:textId="77777777" w:rsidR="006E1804" w:rsidRDefault="006E1804" w:rsidP="006E1804">
      <w:pPr>
        <w:pStyle w:val="KeepWithNext"/>
        <w:rPr>
          <w:rtl/>
          <w:lang w:eastAsia="he-IL"/>
        </w:rPr>
      </w:pPr>
    </w:p>
    <w:p w14:paraId="11E13CB8" w14:textId="77777777" w:rsidR="006E1804" w:rsidRPr="006E1804" w:rsidRDefault="006E1804" w:rsidP="006E1804">
      <w:pPr>
        <w:rPr>
          <w:rtl/>
          <w:lang w:eastAsia="he-IL"/>
        </w:rPr>
      </w:pPr>
    </w:p>
    <w:p w14:paraId="08E329DA" w14:textId="77777777" w:rsidR="006E1804" w:rsidRPr="006E1804" w:rsidRDefault="006E1804" w:rsidP="006E1804">
      <w:pPr>
        <w:pStyle w:val="af2"/>
        <w:rPr>
          <w:rtl/>
          <w:lang w:eastAsia="he-IL"/>
        </w:rPr>
      </w:pPr>
    </w:p>
    <w:p w14:paraId="0DC93CDB" w14:textId="77777777" w:rsidR="00D736C7" w:rsidRPr="00D736C7" w:rsidRDefault="00D736C7" w:rsidP="00D736C7">
      <w:pPr>
        <w:rPr>
          <w:lang w:eastAsia="he-IL"/>
        </w:rPr>
      </w:pPr>
      <w:bookmarkStart w:id="316" w:name="_ETM_Q1_599780"/>
      <w:bookmarkStart w:id="317" w:name="_ETM_Q1_599819"/>
      <w:bookmarkEnd w:id="316"/>
      <w:bookmarkEnd w:id="317"/>
    </w:p>
    <w:sectPr w:rsidR="00D736C7" w:rsidRPr="00D736C7" w:rsidSect="00383F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7CF68A" w14:textId="77777777" w:rsidR="00A42723" w:rsidRDefault="00A42723">
      <w:r>
        <w:separator/>
      </w:r>
    </w:p>
  </w:endnote>
  <w:endnote w:type="continuationSeparator" w:id="0">
    <w:p w14:paraId="5B767D8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8D457A" w14:textId="781F5F81" w:rsidR="00383FE5" w:rsidRDefault="00383FE5" w:rsidP="00383FE5">
    <w:pPr>
      <w:pStyle w:val="DocVersion"/>
      <w:rPr>
        <w:rtl/>
      </w:rPr>
    </w:pPr>
    <w:r>
      <w:rPr>
        <w:rtl/>
      </w:rPr>
      <w:t>21/12/2021</w:t>
    </w:r>
  </w:p>
  <w:p w14:paraId="669FC8B4" w14:textId="1AE39083" w:rsidR="00383FE5" w:rsidRPr="00383FE5" w:rsidRDefault="00383FE5" w:rsidP="00383FE5">
    <w:pPr>
      <w:pStyle w:val="DocVersion"/>
    </w:pPr>
    <w:r>
      <w:rPr>
        <w:rtl/>
      </w:rPr>
      <w:t>11:54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05AEC" w14:textId="77777777" w:rsidR="00A42723" w:rsidRDefault="00A42723">
      <w:r>
        <w:separator/>
      </w:r>
    </w:p>
  </w:footnote>
  <w:footnote w:type="continuationSeparator" w:id="0">
    <w:p w14:paraId="029D6BA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27EF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4D4CF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849AE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3FE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B375321" w14:textId="77777777" w:rsidR="00D86E57" w:rsidRPr="00CC5815" w:rsidRDefault="009232C4" w:rsidP="008E5E3F">
    <w:pPr>
      <w:pStyle w:val="a3"/>
      <w:ind w:firstLine="0"/>
    </w:pPr>
    <w:r>
      <w:rPr>
        <w:rtl/>
      </w:rPr>
      <w:t>ועדת הפנים והגנת הסביבה</w:t>
    </w:r>
  </w:p>
  <w:p w14:paraId="547CF034" w14:textId="77777777" w:rsidR="00D86E57" w:rsidRPr="00CC5815" w:rsidRDefault="009232C4" w:rsidP="008E5E3F">
    <w:pPr>
      <w:pStyle w:val="a3"/>
      <w:ind w:firstLine="0"/>
      <w:rPr>
        <w:rtl/>
      </w:rPr>
    </w:pPr>
    <w:r>
      <w:rPr>
        <w:rtl/>
      </w:rPr>
      <w:t>08/11/2021</w:t>
    </w:r>
  </w:p>
  <w:p w14:paraId="5817E5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AE07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37BCAD" wp14:editId="324E30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82F0D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5DD18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FE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26F"/>
    <w:rsid w:val="005E1C6B"/>
    <w:rsid w:val="005F76B0"/>
    <w:rsid w:val="00614C5C"/>
    <w:rsid w:val="00634F61"/>
    <w:rsid w:val="00695A47"/>
    <w:rsid w:val="006A0CB7"/>
    <w:rsid w:val="006E1804"/>
    <w:rsid w:val="006F0259"/>
    <w:rsid w:val="00700433"/>
    <w:rsid w:val="00702755"/>
    <w:rsid w:val="0070472C"/>
    <w:rsid w:val="007509A6"/>
    <w:rsid w:val="0077338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2C4"/>
    <w:rsid w:val="009258CE"/>
    <w:rsid w:val="009515F0"/>
    <w:rsid w:val="009830CB"/>
    <w:rsid w:val="009A51A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49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36C7"/>
    <w:rsid w:val="00D86E57"/>
    <w:rsid w:val="00D96B24"/>
    <w:rsid w:val="00DE5B80"/>
    <w:rsid w:val="00DE69D0"/>
    <w:rsid w:val="00E33AE3"/>
    <w:rsid w:val="00E61903"/>
    <w:rsid w:val="00E64116"/>
    <w:rsid w:val="00E75C8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1C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455B818"/>
  <w15:docId w15:val="{54FCB5AE-B6B3-4758-A151-FABF0F25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32C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E69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E6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3381A-42E2-43D7-AAD7-A82D131B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1372</Words>
  <Characters>7827</Characters>
  <Application>Microsoft Office Word</Application>
  <DocSecurity>0</DocSecurity>
  <Lines>65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2021-12-21T09:54:00Z</dcterms:modified>
</cp:coreProperties>
</file>