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86688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60C0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6688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6688D" w:rsidP="008A5A2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60C02">
        <w:rPr>
          <w:rFonts w:hint="cs"/>
          <w:b/>
          <w:bCs/>
          <w:rtl/>
        </w:rPr>
        <w:t>47</w:t>
      </w:r>
      <w:bookmarkStart w:id="0" w:name="_GoBack"/>
      <w:bookmarkEnd w:id="0"/>
    </w:p>
    <w:p w:rsidR="00E64116" w:rsidRPr="008713A4" w:rsidRDefault="0086688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86688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חמישי, כ"ב בחשון התשפ"ב (28 באוקטובר 2021), שעה 14:00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86688D" w:rsidP="0086688D">
      <w:pPr>
        <w:spacing w:before="60"/>
        <w:ind w:firstLine="0"/>
        <w:rPr>
          <w:rtl/>
        </w:rPr>
      </w:pPr>
      <w:bookmarkStart w:id="1" w:name="ET_hatsach_624581_1"/>
      <w:r w:rsidRPr="0086688D">
        <w:rPr>
          <w:rStyle w:val="TagStyle"/>
          <w:rtl/>
        </w:rPr>
        <w:t xml:space="preserve"> &lt;&lt; הצח &gt;&gt; </w:t>
      </w:r>
      <w:r w:rsidRPr="0086688D">
        <w:rPr>
          <w:rtl/>
        </w:rPr>
        <w:t>1. פרק ז' (שכירות מוסדית), רק סעיף 46 (חוק התכנון והבנייה) מתוך הצעת חוק התכנית הכלכלית (תיקוני חקיקה ליישום המדיניות הכלכלית לשנות התקציב 2021 ו-2022), התשפ"א-2021</w:t>
      </w:r>
      <w:r w:rsidRPr="0086688D">
        <w:rPr>
          <w:rStyle w:val="TagStyle"/>
          <w:rtl/>
        </w:rPr>
        <w:t xml:space="preserve"> &lt;&lt; הצח &gt;&gt;</w:t>
      </w:r>
      <w:r w:rsidRPr="0086688D">
        <w:rPr>
          <w:rtl/>
        </w:rPr>
        <w:t xml:space="preserve">   </w:t>
      </w:r>
      <w:bookmarkEnd w:id="1"/>
    </w:p>
    <w:p w:rsidR="00E64116" w:rsidRDefault="0086688D" w:rsidP="0086688D">
      <w:pPr>
        <w:spacing w:before="60"/>
        <w:ind w:firstLine="0"/>
        <w:rPr>
          <w:rtl/>
        </w:rPr>
      </w:pPr>
      <w:bookmarkStart w:id="2" w:name="ET_hatsach_624590_2"/>
      <w:r w:rsidRPr="0086688D">
        <w:rPr>
          <w:rStyle w:val="TagStyle"/>
          <w:rtl/>
        </w:rPr>
        <w:t xml:space="preserve"> &lt;&lt; הצח &gt;&gt; </w:t>
      </w:r>
      <w:r w:rsidRPr="0086688D">
        <w:rPr>
          <w:rtl/>
        </w:rPr>
        <w:t>2. פרק י"ח (תכנון ובנייה), סימן ב'-שימוש במגרשים המיועדים לתעסוקה ושימושים ממשלתיים מתוך הצעת חוק התכנית הכלכלית (תיקוני חקיקה ליישום המדיניות הכלכלית לשנות התקציב 2021 ו-2022), התשפ"א-2021</w:t>
      </w:r>
      <w:r w:rsidRPr="0086688D">
        <w:rPr>
          <w:rStyle w:val="TagStyle"/>
          <w:rtl/>
        </w:rPr>
        <w:t xml:space="preserve"> &lt;&lt; הצח &gt;&gt;</w:t>
      </w:r>
      <w:r w:rsidRPr="0086688D">
        <w:rPr>
          <w:rtl/>
        </w:rPr>
        <w:t xml:space="preserve">   </w:t>
      </w:r>
      <w:bookmarkEnd w:id="2"/>
    </w:p>
    <w:p w:rsidR="0086688D" w:rsidRDefault="0086688D" w:rsidP="0086688D">
      <w:pPr>
        <w:spacing w:before="60"/>
        <w:ind w:firstLine="0"/>
        <w:rPr>
          <w:rtl/>
        </w:rPr>
      </w:pPr>
      <w:bookmarkStart w:id="3" w:name="ET_hatsach_624651_3"/>
      <w:r w:rsidRPr="0086688D">
        <w:rPr>
          <w:rStyle w:val="TagStyle"/>
          <w:rtl/>
        </w:rPr>
        <w:t xml:space="preserve"> &lt;&lt; הצח &gt;&gt; </w:t>
      </w:r>
      <w:r w:rsidRPr="0086688D">
        <w:rPr>
          <w:rtl/>
        </w:rPr>
        <w:t>3. פרק ד' (בינוי ושיכון) מתוך הצעת חוק התכנית הכלכלית (תיקוני חקיקה ליישום המדיניות הכלכלית לשנות התקציב 2021 ו-2022), התשפ"א-2021</w:t>
      </w:r>
      <w:r w:rsidRPr="0086688D">
        <w:rPr>
          <w:rStyle w:val="TagStyle"/>
          <w:rtl/>
        </w:rPr>
        <w:t xml:space="preserve"> &lt;&lt; הצח &gt;&gt;</w:t>
      </w:r>
      <w:r w:rsidRPr="0086688D">
        <w:rPr>
          <w:rtl/>
        </w:rPr>
        <w:t xml:space="preserve">   </w:t>
      </w:r>
      <w:bookmarkEnd w:id="3"/>
    </w:p>
    <w:p w:rsidR="0086688D" w:rsidRDefault="0086688D" w:rsidP="0086688D">
      <w:pPr>
        <w:spacing w:before="60"/>
        <w:ind w:firstLine="0"/>
        <w:rPr>
          <w:rtl/>
        </w:rPr>
      </w:pPr>
      <w:bookmarkStart w:id="4" w:name="ET_hatsach_624664_4"/>
      <w:r w:rsidRPr="0086688D">
        <w:rPr>
          <w:rStyle w:val="TagStyle"/>
          <w:rtl/>
        </w:rPr>
        <w:t xml:space="preserve"> &lt;&lt; הצח &gt;&gt; </w:t>
      </w:r>
      <w:r w:rsidRPr="0086688D">
        <w:rPr>
          <w:rtl/>
        </w:rPr>
        <w:t>4. פרק י"ג (רישוי עסקים) מתוך הצעת חוק התכנית הכלכלית (תיקוני חקיקה ליישום המדיניות הכלכלית לשנות התקציב 2021 ו-2022), התשפ"א-2021</w:t>
      </w:r>
      <w:r w:rsidRPr="0086688D">
        <w:rPr>
          <w:rStyle w:val="TagStyle"/>
          <w:rtl/>
        </w:rPr>
        <w:t xml:space="preserve"> &lt;&lt; הצח &gt;&gt;</w:t>
      </w:r>
      <w:r w:rsidRPr="0086688D">
        <w:rPr>
          <w:rtl/>
        </w:rPr>
        <w:t xml:space="preserve">   </w:t>
      </w:r>
      <w:bookmarkEnd w:id="4"/>
    </w:p>
    <w:p w:rsidR="0086688D" w:rsidRDefault="0086688D" w:rsidP="0086688D">
      <w:pPr>
        <w:spacing w:before="60"/>
        <w:ind w:firstLine="0"/>
        <w:rPr>
          <w:rtl/>
        </w:rPr>
      </w:pPr>
      <w:bookmarkStart w:id="5" w:name="ET_hatsach_624675_5"/>
      <w:r w:rsidRPr="0086688D">
        <w:rPr>
          <w:rStyle w:val="TagStyle"/>
          <w:rtl/>
        </w:rPr>
        <w:t xml:space="preserve"> &lt;&lt; הצח &gt;&gt; </w:t>
      </w:r>
      <w:r w:rsidRPr="0086688D">
        <w:rPr>
          <w:rtl/>
        </w:rPr>
        <w:t>5. פרק ט"ו (תקשורת), רק סעיפים 80-79 ו-81 (2) (בעניין מתקן שידור לתקשורת) מתוך הצעת חוק התכנית הכלכלית (תיקוני חקיקה ליישום המדיניות הכלכלית לשנות התקציב 2021 ו-2022), התשפ"א-2021</w:t>
      </w:r>
      <w:r w:rsidRPr="0086688D">
        <w:rPr>
          <w:rStyle w:val="TagStyle"/>
          <w:rtl/>
        </w:rPr>
        <w:t xml:space="preserve"> &lt;&lt; הצח &gt;&gt;</w:t>
      </w:r>
      <w:r w:rsidRPr="0086688D">
        <w:rPr>
          <w:rtl/>
        </w:rPr>
        <w:t xml:space="preserve">   </w:t>
      </w:r>
      <w:bookmarkEnd w:id="5"/>
    </w:p>
    <w:p w:rsidR="0086688D" w:rsidRDefault="0086688D" w:rsidP="0086688D">
      <w:pPr>
        <w:spacing w:before="60"/>
        <w:ind w:firstLine="0"/>
        <w:rPr>
          <w:rtl/>
        </w:rPr>
      </w:pPr>
      <w:bookmarkStart w:id="6" w:name="ET_hatsach_624722_6"/>
      <w:r w:rsidRPr="0086688D">
        <w:rPr>
          <w:rStyle w:val="TagStyle"/>
          <w:rtl/>
        </w:rPr>
        <w:t xml:space="preserve"> &lt;&lt; הצח &gt;&gt; </w:t>
      </w:r>
      <w:r w:rsidRPr="0086688D">
        <w:rPr>
          <w:rtl/>
        </w:rPr>
        <w:t>6. פרק כ"ב (רישוי באמצעות מורשה להיתר) מתוך הצעת חוק התכנית הכלכלית (תיקוני חקיקה ליישום המדיניות הכלכלית לשנות התקציב 2021 ו-2022), התשפ"א-2021</w:t>
      </w:r>
      <w:r w:rsidRPr="0086688D">
        <w:rPr>
          <w:rStyle w:val="TagStyle"/>
          <w:rtl/>
        </w:rPr>
        <w:t xml:space="preserve"> &lt;&lt; הצח &gt;&gt;</w:t>
      </w:r>
      <w:r w:rsidRPr="0086688D">
        <w:rPr>
          <w:rtl/>
        </w:rPr>
        <w:t xml:space="preserve">   </w:t>
      </w:r>
      <w:bookmarkEnd w:id="6"/>
    </w:p>
    <w:p w:rsidR="0086688D" w:rsidRDefault="0086688D" w:rsidP="007C693F">
      <w:pPr>
        <w:spacing w:before="60"/>
        <w:ind w:firstLine="0"/>
        <w:rPr>
          <w:rtl/>
        </w:rPr>
      </w:pPr>
    </w:p>
    <w:p w:rsidR="0086688D" w:rsidRPr="008713A4" w:rsidRDefault="0086688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86688D" w:rsidRPr="0086688D" w:rsidRDefault="0086688D" w:rsidP="0086688D">
      <w:pPr>
        <w:ind w:firstLine="0"/>
        <w:rPr>
          <w:rtl/>
        </w:rPr>
      </w:pPr>
      <w:r>
        <w:rPr>
          <w:rFonts w:hint="cs"/>
          <w:rtl/>
        </w:rPr>
        <w:t>ווליד טאהא</w:t>
      </w:r>
      <w:r w:rsidRPr="0086688D">
        <w:rPr>
          <w:rtl/>
        </w:rPr>
        <w:t xml:space="preserve"> – היו"ר</w:t>
      </w:r>
    </w:p>
    <w:p w:rsidR="0086688D" w:rsidRPr="0086688D" w:rsidRDefault="0086688D" w:rsidP="00EC1FB3">
      <w:pPr>
        <w:ind w:firstLine="0"/>
        <w:rPr>
          <w:rtl/>
        </w:rPr>
      </w:pPr>
      <w:r w:rsidRPr="0086688D">
        <w:rPr>
          <w:rtl/>
        </w:rPr>
        <w:t>זאב בנימין בגין</w:t>
      </w:r>
    </w:p>
    <w:p w:rsidR="0086688D" w:rsidRPr="0086688D" w:rsidRDefault="0086688D" w:rsidP="00EC1FB3">
      <w:pPr>
        <w:ind w:firstLine="0"/>
        <w:rPr>
          <w:rtl/>
        </w:rPr>
      </w:pPr>
      <w:r w:rsidRPr="0086688D">
        <w:rPr>
          <w:rtl/>
        </w:rPr>
        <w:t>יוראי להב הרצנו</w:t>
      </w:r>
    </w:p>
    <w:p w:rsidR="0086688D" w:rsidRPr="008713A4" w:rsidRDefault="0086688D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86688D" w:rsidP="00DE5B80">
      <w:pPr>
        <w:ind w:firstLine="0"/>
        <w:rPr>
          <w:rtl/>
        </w:rPr>
      </w:pPr>
      <w:r>
        <w:rPr>
          <w:rFonts w:hint="cs"/>
          <w:rtl/>
        </w:rPr>
        <w:t>ג'ידא רינאוי זועבי</w:t>
      </w:r>
    </w:p>
    <w:p w:rsidR="0086688D" w:rsidRDefault="0086688D" w:rsidP="00DE5B80">
      <w:pPr>
        <w:ind w:firstLine="0"/>
        <w:rPr>
          <w:rtl/>
        </w:rPr>
      </w:pPr>
      <w:r>
        <w:rPr>
          <w:rFonts w:hint="cs"/>
          <w:rtl/>
        </w:rPr>
        <w:t>מופיד מרעי</w:t>
      </w:r>
    </w:p>
    <w:p w:rsidR="00E64116" w:rsidRPr="008713A4" w:rsidRDefault="0086688D" w:rsidP="00AA5ECD">
      <w:pPr>
        <w:ind w:firstLine="0"/>
        <w:rPr>
          <w:rtl/>
        </w:rPr>
      </w:pPr>
      <w:r>
        <w:rPr>
          <w:rFonts w:hint="cs"/>
          <w:rtl/>
        </w:rPr>
        <w:t>יצחק פינדרוס</w:t>
      </w: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86688D" w:rsidP="00D40A29">
      <w:pPr>
        <w:ind w:firstLine="0"/>
      </w:pPr>
      <w:r>
        <w:rPr>
          <w:rtl/>
        </w:rPr>
        <w:t>תומר רוזנר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86688D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86688D" w:rsidRDefault="0086688D" w:rsidP="008A5A22">
      <w:pPr>
        <w:ind w:firstLine="0"/>
        <w:rPr>
          <w:rtl/>
        </w:rPr>
      </w:pPr>
      <w:r>
        <w:rPr>
          <w:rFonts w:hint="cs"/>
          <w:rtl/>
        </w:rPr>
        <w:t xml:space="preserve">מיטל פורמוזה, </w:t>
      </w:r>
      <w:r>
        <w:rPr>
          <w:rtl/>
        </w:rPr>
        <w:t xml:space="preserve">חבר </w:t>
      </w:r>
      <w:r w:rsidR="008A5A22">
        <w:rPr>
          <w:rFonts w:hint="cs"/>
          <w:rtl/>
        </w:rPr>
        <w:t>תרגומים</w:t>
      </w:r>
    </w:p>
    <w:p w:rsidR="0086688D" w:rsidRDefault="0086688D" w:rsidP="0086688D">
      <w:pPr>
        <w:ind w:firstLine="0"/>
        <w:rPr>
          <w:rtl/>
        </w:rPr>
      </w:pPr>
    </w:p>
    <w:p w:rsidR="0086688D" w:rsidRDefault="0086688D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86688D" w:rsidRDefault="0086688D" w:rsidP="0086688D">
      <w:pPr>
        <w:pStyle w:val="a6"/>
        <w:keepNext/>
        <w:rPr>
          <w:rtl/>
        </w:rPr>
      </w:pPr>
      <w:bookmarkStart w:id="7" w:name="ET_subject_624722_8"/>
      <w:r w:rsidRPr="0086688D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פרק כ"ב (רישוי באמצעות מורשה להיתר) מתוך הצעת חוק התכנית הכלכלית (תיקוני חקיקה ליישום המדיניות הכלכלית לשנות התקציב 2021 ו-2022), התשפ"א-2021,  מ/1443</w:t>
      </w:r>
      <w:r w:rsidRPr="0086688D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7"/>
    </w:p>
    <w:p w:rsidR="0086688D" w:rsidRDefault="0086688D">
      <w:pPr>
        <w:bidi w:val="0"/>
        <w:spacing w:line="240" w:lineRule="auto"/>
        <w:ind w:firstLine="0"/>
        <w:jc w:val="left"/>
        <w:rPr>
          <w:rtl/>
        </w:rPr>
      </w:pPr>
    </w:p>
    <w:p w:rsidR="0086688D" w:rsidRDefault="0086688D" w:rsidP="0086688D">
      <w:pPr>
        <w:pStyle w:val="a6"/>
        <w:keepNext/>
        <w:rPr>
          <w:rtl/>
        </w:rPr>
      </w:pPr>
      <w:bookmarkStart w:id="8" w:name="ET_subject_624590_9"/>
      <w:r w:rsidRPr="0086688D">
        <w:rPr>
          <w:rStyle w:val="TagStyle"/>
          <w:rtl/>
        </w:rPr>
        <w:t xml:space="preserve"> &lt;&lt; נושא &gt;&gt; </w:t>
      </w:r>
      <w:r>
        <w:rPr>
          <w:rtl/>
        </w:rPr>
        <w:t>פרק י"ח (תכנון ובנייה), סימן ב'-שימוש במגרשים המיועדים לתעסוקה ושימושים ממשלתיים מתוך הצעת חוק התכנית הכלכלית (תיקוני חקיקה ליישום המדיניות הכלכלית לשנות התקציב 2021 ו-2022), התשפ"א-2021,  מ/1443</w:t>
      </w:r>
      <w:r w:rsidRPr="0086688D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Start w:id="9" w:name="ET_subject_624675_10"/>
      <w:bookmarkEnd w:id="8"/>
    </w:p>
    <w:p w:rsidR="0086688D" w:rsidRDefault="0086688D" w:rsidP="0086688D">
      <w:pPr>
        <w:pStyle w:val="a6"/>
        <w:keepNext/>
        <w:rPr>
          <w:rStyle w:val="TagStyle"/>
          <w:rtl/>
        </w:rPr>
      </w:pPr>
    </w:p>
    <w:p w:rsidR="0086688D" w:rsidRDefault="0086688D" w:rsidP="0086688D">
      <w:pPr>
        <w:pStyle w:val="a6"/>
        <w:keepNext/>
        <w:rPr>
          <w:rtl/>
        </w:rPr>
      </w:pPr>
      <w:r w:rsidRPr="0086688D">
        <w:rPr>
          <w:rStyle w:val="TagStyle"/>
          <w:rtl/>
        </w:rPr>
        <w:t xml:space="preserve"> &lt;&lt; נושא &gt;&gt; </w:t>
      </w:r>
      <w:r>
        <w:rPr>
          <w:rtl/>
        </w:rPr>
        <w:t>פרק ט"ו (תקשורת), רק סעיפים 80-79 ו-81 (2) (בעניין מתקן שידור לתקשורת) מתוך הצעת חוק התכנית הכלכלית (תיקוני חקיקה ליישום המדיניות הכלכלית לשנות התקציב 2021 ו-2022), התשפ"א-2021,  מ/1443</w:t>
      </w:r>
      <w:r w:rsidRPr="0086688D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Start w:id="10" w:name="ET_subject_624664_11"/>
      <w:bookmarkEnd w:id="9"/>
    </w:p>
    <w:p w:rsidR="0086688D" w:rsidRDefault="0086688D" w:rsidP="0086688D">
      <w:pPr>
        <w:pStyle w:val="a6"/>
        <w:keepNext/>
        <w:rPr>
          <w:rStyle w:val="TagStyle"/>
          <w:rtl/>
        </w:rPr>
      </w:pPr>
    </w:p>
    <w:p w:rsidR="0086688D" w:rsidRDefault="0086688D" w:rsidP="0086688D">
      <w:pPr>
        <w:pStyle w:val="a6"/>
        <w:keepNext/>
        <w:rPr>
          <w:rtl/>
        </w:rPr>
      </w:pPr>
      <w:r w:rsidRPr="0086688D">
        <w:rPr>
          <w:rStyle w:val="TagStyle"/>
          <w:rtl/>
        </w:rPr>
        <w:t xml:space="preserve"> &lt;&lt; נושא &gt;&gt; </w:t>
      </w:r>
      <w:r>
        <w:rPr>
          <w:rtl/>
        </w:rPr>
        <w:t>פרק י"ג (רישוי עסקים) מתוך הצעת חוק התכנית הכלכלית (תיקוני חקיקה ליישום המדיניות הכלכלית לשנות התקציב 2021 ו-2022), התשפ"א-2021,  מ/1443</w:t>
      </w:r>
      <w:r w:rsidRPr="0086688D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Start w:id="11" w:name="ET_subject_624581_12"/>
      <w:bookmarkEnd w:id="10"/>
    </w:p>
    <w:p w:rsidR="0086688D" w:rsidRDefault="0086688D" w:rsidP="0086688D">
      <w:pPr>
        <w:pStyle w:val="a6"/>
        <w:keepNext/>
        <w:rPr>
          <w:rStyle w:val="TagStyle"/>
          <w:rtl/>
        </w:rPr>
      </w:pPr>
    </w:p>
    <w:p w:rsidR="0086688D" w:rsidRDefault="0086688D" w:rsidP="0086688D">
      <w:pPr>
        <w:pStyle w:val="a6"/>
        <w:keepNext/>
        <w:rPr>
          <w:rtl/>
        </w:rPr>
      </w:pPr>
      <w:r w:rsidRPr="0086688D">
        <w:rPr>
          <w:rStyle w:val="TagStyle"/>
          <w:rtl/>
        </w:rPr>
        <w:t xml:space="preserve"> &lt;&lt; נושא &gt;&gt; </w:t>
      </w:r>
      <w:r>
        <w:rPr>
          <w:rtl/>
        </w:rPr>
        <w:t>פרק ז' (שכירות מוסדית), רק סעיף 46 (חוק התכנון והבנייה) מתוך הצעת חוק התכנית הכלכלית (תיקוני חקיקה ליישום המדיניות הכלכלית לשנות התקציב 2021 ו-2022), התשפ"א-2021,  מ/1443</w:t>
      </w:r>
      <w:r w:rsidRPr="0086688D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Start w:id="12" w:name="ET_subject_624651_13"/>
      <w:bookmarkEnd w:id="11"/>
    </w:p>
    <w:p w:rsidR="0086688D" w:rsidRDefault="0086688D" w:rsidP="0086688D">
      <w:pPr>
        <w:pStyle w:val="a6"/>
        <w:keepNext/>
        <w:rPr>
          <w:rStyle w:val="TagStyle"/>
          <w:rtl/>
        </w:rPr>
      </w:pPr>
    </w:p>
    <w:p w:rsidR="0086688D" w:rsidRDefault="0086688D" w:rsidP="0086688D">
      <w:pPr>
        <w:pStyle w:val="a6"/>
        <w:keepNext/>
        <w:rPr>
          <w:rtl/>
        </w:rPr>
      </w:pPr>
      <w:r w:rsidRPr="0086688D">
        <w:rPr>
          <w:rStyle w:val="TagStyle"/>
          <w:rtl/>
        </w:rPr>
        <w:t xml:space="preserve"> &lt;&lt; נושא &gt;&gt; </w:t>
      </w:r>
      <w:r>
        <w:rPr>
          <w:rtl/>
        </w:rPr>
        <w:t>פרק ד' (בינוי ושיכון) מתוך הצעת חוק התכנית הכלכלית (תיקוני חקיקה ליישום המדיניות הכלכלית לשנות התקציב 2021 ו-2022), התשפ"א-2021,  מ/1443</w:t>
      </w:r>
      <w:r w:rsidRPr="0086688D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2"/>
    </w:p>
    <w:p w:rsidR="0086688D" w:rsidRDefault="0086688D" w:rsidP="0086688D">
      <w:pPr>
        <w:pStyle w:val="KeepWithNext"/>
        <w:rPr>
          <w:rtl/>
        </w:rPr>
      </w:pPr>
    </w:p>
    <w:p w:rsidR="0086688D" w:rsidRPr="0086688D" w:rsidRDefault="0086688D" w:rsidP="0086688D">
      <w:pPr>
        <w:rPr>
          <w:rtl/>
        </w:rPr>
      </w:pPr>
    </w:p>
    <w:p w:rsidR="0086688D" w:rsidRPr="0086688D" w:rsidRDefault="0086688D" w:rsidP="0086688D">
      <w:pPr>
        <w:rPr>
          <w:rtl/>
          <w:lang w:eastAsia="he-IL"/>
        </w:rPr>
      </w:pPr>
    </w:p>
    <w:p w:rsidR="0086688D" w:rsidRDefault="0086688D" w:rsidP="00AB3F3A">
      <w:pPr>
        <w:ind w:firstLine="0"/>
        <w:rPr>
          <w:rtl/>
        </w:rPr>
      </w:pPr>
    </w:p>
    <w:p w:rsidR="0086688D" w:rsidRDefault="0086688D" w:rsidP="0086688D">
      <w:pPr>
        <w:pStyle w:val="af6"/>
        <w:keepNext/>
        <w:rPr>
          <w:rtl/>
        </w:rPr>
      </w:pPr>
      <w:bookmarkStart w:id="13" w:name="ET_yor_5854_14"/>
      <w:r w:rsidRPr="0086688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8668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"/>
    </w:p>
    <w:p w:rsidR="0086688D" w:rsidRDefault="0086688D" w:rsidP="0086688D">
      <w:pPr>
        <w:pStyle w:val="KeepWithNext"/>
        <w:rPr>
          <w:rtl/>
        </w:rPr>
      </w:pPr>
    </w:p>
    <w:p w:rsidR="0086688D" w:rsidRDefault="0086688D" w:rsidP="0086688D">
      <w:pPr>
        <w:tabs>
          <w:tab w:val="left" w:pos="2062"/>
        </w:tabs>
        <w:rPr>
          <w:rtl/>
        </w:rPr>
      </w:pPr>
      <w:bookmarkStart w:id="14" w:name="_ETM_Q1_7320"/>
      <w:bookmarkStart w:id="15" w:name="_ETM_Q1_47096"/>
      <w:bookmarkEnd w:id="14"/>
      <w:bookmarkEnd w:id="15"/>
      <w:r>
        <w:rPr>
          <w:rFonts w:hint="cs"/>
          <w:rtl/>
        </w:rPr>
        <w:t xml:space="preserve">שלום חברי הכנסת, </w:t>
      </w:r>
      <w:bookmarkStart w:id="16" w:name="_ETM_Q1_50887"/>
      <w:bookmarkEnd w:id="16"/>
      <w:r>
        <w:rPr>
          <w:rFonts w:hint="cs"/>
          <w:rtl/>
        </w:rPr>
        <w:t xml:space="preserve">חברת הכנסת. צוות הוועדה, לאה, תומר, אוצר נוכחים. </w:t>
      </w:r>
    </w:p>
    <w:p w:rsidR="0086688D" w:rsidRDefault="0086688D" w:rsidP="0086688D">
      <w:pPr>
        <w:tabs>
          <w:tab w:val="left" w:pos="2062"/>
        </w:tabs>
        <w:rPr>
          <w:rtl/>
        </w:rPr>
      </w:pPr>
      <w:bookmarkStart w:id="17" w:name="_ETM_Q1_60567"/>
      <w:bookmarkStart w:id="18" w:name="_ETM_Q1_60665"/>
      <w:bookmarkEnd w:id="17"/>
      <w:bookmarkEnd w:id="18"/>
    </w:p>
    <w:p w:rsidR="0086688D" w:rsidRDefault="0086688D" w:rsidP="0086688D">
      <w:pPr>
        <w:tabs>
          <w:tab w:val="left" w:pos="2062"/>
        </w:tabs>
        <w:rPr>
          <w:rtl/>
        </w:rPr>
      </w:pPr>
      <w:bookmarkStart w:id="19" w:name="_ETM_Q1_61847"/>
      <w:bookmarkStart w:id="20" w:name="_ETM_Q1_61950"/>
      <w:bookmarkEnd w:id="19"/>
      <w:bookmarkEnd w:id="20"/>
      <w:r>
        <w:rPr>
          <w:rFonts w:hint="cs"/>
          <w:rtl/>
        </w:rPr>
        <w:t xml:space="preserve">אנחנו </w:t>
      </w:r>
      <w:bookmarkStart w:id="21" w:name="_ETM_Q1_62535"/>
      <w:bookmarkEnd w:id="21"/>
      <w:r>
        <w:rPr>
          <w:rFonts w:hint="cs"/>
          <w:rtl/>
        </w:rPr>
        <w:t>רוצים להצביע לר</w:t>
      </w:r>
      <w:bookmarkStart w:id="22" w:name="_ETM_Q1_62831"/>
      <w:bookmarkStart w:id="23" w:name="_ETM_Q1_60701"/>
      <w:bookmarkStart w:id="24" w:name="_ETM_Q1_58597"/>
      <w:bookmarkEnd w:id="22"/>
      <w:bookmarkEnd w:id="23"/>
      <w:bookmarkEnd w:id="24"/>
      <w:r>
        <w:rPr>
          <w:rFonts w:hint="cs"/>
          <w:rtl/>
        </w:rPr>
        <w:t xml:space="preserve">וויזיות שהוגשו על החוקים שעברנו. אלה שלא </w:t>
      </w:r>
      <w:bookmarkStart w:id="25" w:name="_ETM_Q1_68292"/>
      <w:bookmarkEnd w:id="25"/>
      <w:r>
        <w:rPr>
          <w:rFonts w:hint="cs"/>
          <w:rtl/>
        </w:rPr>
        <w:t xml:space="preserve">נעשה לגביהם רוויזיות. אנחנו נצביע רוויזיות שהוגשו על פרקים. מתוך </w:t>
      </w:r>
      <w:bookmarkStart w:id="26" w:name="_ETM_Q1_78052"/>
      <w:bookmarkEnd w:id="26"/>
      <w:r>
        <w:rPr>
          <w:rFonts w:hint="cs"/>
          <w:rtl/>
        </w:rPr>
        <w:t>ה</w:t>
      </w:r>
      <w:bookmarkStart w:id="27" w:name="_ETM_Q1_79575"/>
      <w:bookmarkEnd w:id="27"/>
      <w:r>
        <w:rPr>
          <w:rFonts w:hint="cs"/>
          <w:rtl/>
        </w:rPr>
        <w:t>צעת חוק התכנית הכלכלית. אני הגשתי רוו</w:t>
      </w:r>
      <w:bookmarkStart w:id="28" w:name="_ETM_Q1_86533"/>
      <w:bookmarkEnd w:id="28"/>
      <w:r>
        <w:rPr>
          <w:rFonts w:hint="cs"/>
          <w:rtl/>
        </w:rPr>
        <w:t>יזיות</w:t>
      </w:r>
      <w:bookmarkStart w:id="29" w:name="_ETM_Q1_85538"/>
      <w:bookmarkEnd w:id="29"/>
      <w:r>
        <w:rPr>
          <w:rFonts w:hint="cs"/>
          <w:rtl/>
        </w:rPr>
        <w:t xml:space="preserve">, גם פינדרוס הגיש </w:t>
      </w:r>
      <w:bookmarkStart w:id="30" w:name="_ETM_Q1_90811"/>
      <w:bookmarkEnd w:id="30"/>
      <w:r>
        <w:rPr>
          <w:rFonts w:hint="cs"/>
          <w:rtl/>
        </w:rPr>
        <w:t>רוויזיה על</w:t>
      </w:r>
      <w:bookmarkStart w:id="31" w:name="_ETM_Q1_89715"/>
      <w:bookmarkStart w:id="32" w:name="_ETM_Q1_87695"/>
      <w:bookmarkEnd w:id="31"/>
      <w:bookmarkEnd w:id="32"/>
      <w:r>
        <w:rPr>
          <w:rFonts w:hint="cs"/>
          <w:rtl/>
        </w:rPr>
        <w:t xml:space="preserve"> בינוי ושיכון.</w:t>
      </w:r>
      <w:bookmarkStart w:id="33" w:name="_ETM_Q1_98304"/>
      <w:bookmarkStart w:id="34" w:name="_ETM_Q1_96105"/>
      <w:bookmarkEnd w:id="33"/>
      <w:bookmarkEnd w:id="34"/>
    </w:p>
    <w:p w:rsidR="0086688D" w:rsidRDefault="0086688D" w:rsidP="0086688D">
      <w:pPr>
        <w:tabs>
          <w:tab w:val="left" w:pos="2062"/>
        </w:tabs>
        <w:rPr>
          <w:rtl/>
        </w:rPr>
      </w:pPr>
      <w:bookmarkStart w:id="35" w:name="_ETM_Q1_98348"/>
      <w:bookmarkStart w:id="36" w:name="_ETM_Q1_98447"/>
      <w:bookmarkEnd w:id="35"/>
      <w:bookmarkEnd w:id="36"/>
    </w:p>
    <w:p w:rsidR="0086688D" w:rsidRDefault="0086688D" w:rsidP="0086688D">
      <w:pPr>
        <w:tabs>
          <w:tab w:val="left" w:pos="2062"/>
        </w:tabs>
        <w:rPr>
          <w:rtl/>
        </w:rPr>
      </w:pPr>
      <w:bookmarkStart w:id="37" w:name="_ETM_Q1_98476"/>
      <w:bookmarkStart w:id="38" w:name="_ETM_Q1_98559"/>
      <w:bookmarkEnd w:id="37"/>
      <w:bookmarkEnd w:id="38"/>
      <w:r>
        <w:rPr>
          <w:rFonts w:hint="cs"/>
          <w:rtl/>
        </w:rPr>
        <w:t>אנ</w:t>
      </w:r>
      <w:bookmarkStart w:id="39" w:name="_ETM_Q1_96964"/>
      <w:bookmarkEnd w:id="39"/>
      <w:r>
        <w:rPr>
          <w:rFonts w:hint="cs"/>
          <w:rtl/>
        </w:rPr>
        <w:t>י</w:t>
      </w:r>
      <w:bookmarkStart w:id="40" w:name="_ETM_Q1_97197"/>
      <w:bookmarkEnd w:id="40"/>
      <w:r>
        <w:rPr>
          <w:rFonts w:hint="cs"/>
          <w:rtl/>
        </w:rPr>
        <w:t xml:space="preserve"> רוצה להתחיל עם הנושא הראשון: </w:t>
      </w:r>
      <w:bookmarkStart w:id="41" w:name="_ETM_Q1_99005"/>
      <w:bookmarkEnd w:id="41"/>
      <w:r>
        <w:rPr>
          <w:rFonts w:hint="cs"/>
          <w:rtl/>
        </w:rPr>
        <w:t xml:space="preserve">פרק כ"ב </w:t>
      </w:r>
      <w:bookmarkStart w:id="42" w:name="_ETM_Q1_99603"/>
      <w:bookmarkEnd w:id="42"/>
      <w:r>
        <w:rPr>
          <w:rFonts w:hint="cs"/>
          <w:rtl/>
        </w:rPr>
        <w:t xml:space="preserve">(רישוי </w:t>
      </w:r>
      <w:bookmarkStart w:id="43" w:name="_ETM_Q1_101279"/>
      <w:bookmarkEnd w:id="43"/>
      <w:r>
        <w:rPr>
          <w:rFonts w:hint="cs"/>
          <w:rtl/>
        </w:rPr>
        <w:t>באמצעות מורשה להיתר). מי ב</w:t>
      </w:r>
      <w:bookmarkStart w:id="44" w:name="_ETM_Q1_104775"/>
      <w:bookmarkEnd w:id="44"/>
      <w:r>
        <w:rPr>
          <w:rFonts w:hint="cs"/>
          <w:rtl/>
        </w:rPr>
        <w:t>עד הרוויזיות שהוגשו על פרק זה?</w:t>
      </w:r>
      <w:bookmarkStart w:id="45" w:name="_ETM_Q1_107944"/>
      <w:bookmarkStart w:id="46" w:name="_ETM_Q1_108901"/>
      <w:bookmarkEnd w:id="45"/>
      <w:bookmarkEnd w:id="46"/>
      <w:r>
        <w:rPr>
          <w:rFonts w:hint="cs"/>
          <w:rtl/>
        </w:rPr>
        <w:t xml:space="preserve"> 1. מי נגד הרוויזיות? 5.</w:t>
      </w:r>
      <w:bookmarkStart w:id="47" w:name="_ETM_Q1_116293"/>
      <w:bookmarkStart w:id="48" w:name="_ETM_Q1_116399"/>
      <w:bookmarkStart w:id="49" w:name="_ETM_Q1_113684"/>
      <w:bookmarkEnd w:id="47"/>
      <w:bookmarkEnd w:id="48"/>
      <w:bookmarkEnd w:id="49"/>
      <w:r>
        <w:rPr>
          <w:rFonts w:hint="cs"/>
          <w:rtl/>
        </w:rPr>
        <w:t xml:space="preserve"> </w:t>
      </w:r>
    </w:p>
    <w:p w:rsidR="009E7906" w:rsidRDefault="009E7906" w:rsidP="0086688D">
      <w:pPr>
        <w:tabs>
          <w:tab w:val="left" w:pos="2062"/>
        </w:tabs>
        <w:rPr>
          <w:rtl/>
        </w:rPr>
      </w:pPr>
      <w:bookmarkStart w:id="50" w:name="_ETM_Q1_115078"/>
      <w:bookmarkStart w:id="51" w:name="_ETM_Q1_115179"/>
      <w:bookmarkEnd w:id="50"/>
      <w:bookmarkEnd w:id="51"/>
    </w:p>
    <w:p w:rsidR="0086688D" w:rsidRDefault="0086688D" w:rsidP="0086688D">
      <w:pPr>
        <w:pStyle w:val="af1"/>
        <w:keepNext/>
        <w:rPr>
          <w:rtl/>
        </w:rPr>
      </w:pPr>
      <w:r>
        <w:rPr>
          <w:rtl/>
        </w:rPr>
        <w:t>הצבעה</w:t>
      </w:r>
    </w:p>
    <w:p w:rsidR="0086688D" w:rsidRDefault="0086688D" w:rsidP="0086688D">
      <w:pPr>
        <w:pStyle w:val="--"/>
        <w:keepNext/>
        <w:rPr>
          <w:rtl/>
        </w:rPr>
      </w:pPr>
      <w:bookmarkStart w:id="52" w:name="_ETM_Q1_114253"/>
      <w:bookmarkEnd w:id="52"/>
    </w:p>
    <w:p w:rsidR="0086688D" w:rsidRDefault="0086688D" w:rsidP="0086688D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1</w:t>
      </w:r>
    </w:p>
    <w:p w:rsidR="0086688D" w:rsidRDefault="0086688D" w:rsidP="0086688D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5</w:t>
      </w:r>
    </w:p>
    <w:p w:rsidR="0086688D" w:rsidRDefault="0086688D" w:rsidP="0086688D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0</w:t>
      </w:r>
    </w:p>
    <w:p w:rsidR="0086688D" w:rsidRDefault="009E7906" w:rsidP="008A5A22">
      <w:pPr>
        <w:jc w:val="center"/>
        <w:rPr>
          <w:rtl/>
        </w:rPr>
      </w:pPr>
      <w:bookmarkStart w:id="53" w:name="_ETM_Q1_111126"/>
      <w:bookmarkStart w:id="54" w:name="_ETM_Q1_115065"/>
      <w:bookmarkStart w:id="55" w:name="_ETM_Q1_113112"/>
      <w:bookmarkEnd w:id="53"/>
      <w:bookmarkEnd w:id="54"/>
      <w:bookmarkEnd w:id="55"/>
      <w:r>
        <w:rPr>
          <w:rFonts w:hint="cs"/>
          <w:rtl/>
        </w:rPr>
        <w:t>הרוויזיה לא התק</w:t>
      </w:r>
      <w:bookmarkStart w:id="56" w:name="_ETM_Q1_115614"/>
      <w:bookmarkEnd w:id="56"/>
      <w:r>
        <w:rPr>
          <w:rFonts w:hint="cs"/>
          <w:rtl/>
        </w:rPr>
        <w:t>בלה.</w:t>
      </w:r>
    </w:p>
    <w:p w:rsidR="0086688D" w:rsidRDefault="0086688D" w:rsidP="0086688D">
      <w:pPr>
        <w:pStyle w:val="af2"/>
        <w:rPr>
          <w:rFonts w:ascii="Times New Roman" w:hAnsi="Times New Roman"/>
          <w:rtl/>
        </w:rPr>
      </w:pPr>
      <w:bookmarkStart w:id="57" w:name="_ETM_Q1_116221"/>
      <w:bookmarkStart w:id="58" w:name="_ETM_Q1_116299"/>
      <w:bookmarkEnd w:id="57"/>
      <w:bookmarkEnd w:id="58"/>
    </w:p>
    <w:p w:rsidR="009E7906" w:rsidRDefault="009E7906" w:rsidP="009E7906">
      <w:pPr>
        <w:pStyle w:val="a4"/>
        <w:keepNext/>
        <w:rPr>
          <w:rtl/>
        </w:rPr>
      </w:pPr>
      <w:bookmarkStart w:id="59" w:name="ET_speaker_5797_15"/>
      <w:r w:rsidRPr="009E7906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9E79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"/>
    </w:p>
    <w:p w:rsidR="009E7906" w:rsidRDefault="009E7906" w:rsidP="009E7906">
      <w:pPr>
        <w:pStyle w:val="KeepWithNext"/>
        <w:rPr>
          <w:rtl/>
          <w:lang w:eastAsia="he-IL"/>
        </w:rPr>
      </w:pPr>
    </w:p>
    <w:p w:rsidR="009E7906" w:rsidRDefault="009E7906" w:rsidP="009E7906">
      <w:pPr>
        <w:rPr>
          <w:rtl/>
          <w:lang w:eastAsia="he-IL"/>
        </w:rPr>
      </w:pPr>
      <w:bookmarkStart w:id="60" w:name="_ETM_Q1_111575"/>
      <w:bookmarkEnd w:id="60"/>
      <w:r>
        <w:rPr>
          <w:rFonts w:hint="cs"/>
          <w:rtl/>
          <w:lang w:eastAsia="he-IL"/>
        </w:rPr>
        <w:t xml:space="preserve">היום אני מצביע, שתדע. </w:t>
      </w:r>
      <w:bookmarkStart w:id="61" w:name="_ETM_Q1_114608"/>
      <w:bookmarkEnd w:id="61"/>
    </w:p>
    <w:p w:rsidR="009E7906" w:rsidRDefault="009E7906" w:rsidP="009E7906">
      <w:pPr>
        <w:rPr>
          <w:rtl/>
          <w:lang w:eastAsia="he-IL"/>
        </w:rPr>
      </w:pPr>
      <w:bookmarkStart w:id="62" w:name="_ETM_Q1_114695"/>
      <w:bookmarkEnd w:id="62"/>
    </w:p>
    <w:p w:rsidR="009E7906" w:rsidRDefault="009E7906" w:rsidP="009E7906">
      <w:pPr>
        <w:pStyle w:val="af6"/>
        <w:keepNext/>
        <w:rPr>
          <w:rtl/>
        </w:rPr>
      </w:pPr>
      <w:bookmarkStart w:id="63" w:name="ET_yor_5854_16"/>
      <w:r w:rsidRPr="009E790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E79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"/>
    </w:p>
    <w:p w:rsidR="009E7906" w:rsidRDefault="009E7906" w:rsidP="009E7906">
      <w:pPr>
        <w:pStyle w:val="KeepWithNext"/>
        <w:rPr>
          <w:rtl/>
          <w:lang w:eastAsia="he-IL"/>
        </w:rPr>
      </w:pPr>
    </w:p>
    <w:p w:rsidR="009E7906" w:rsidRDefault="009E7906" w:rsidP="009E7906">
      <w:pPr>
        <w:rPr>
          <w:rtl/>
          <w:lang w:eastAsia="he-IL"/>
        </w:rPr>
      </w:pPr>
      <w:bookmarkStart w:id="64" w:name="_ETM_Q1_119814"/>
      <w:bookmarkStart w:id="65" w:name="_ETM_Q1_119824"/>
      <w:bookmarkStart w:id="66" w:name="_ETM_Q1_123216"/>
      <w:bookmarkStart w:id="67" w:name="_ETM_Q1_123225"/>
      <w:bookmarkEnd w:id="64"/>
      <w:bookmarkEnd w:id="65"/>
      <w:bookmarkEnd w:id="66"/>
      <w:bookmarkEnd w:id="67"/>
      <w:r>
        <w:rPr>
          <w:rFonts w:hint="cs"/>
          <w:rtl/>
          <w:lang w:eastAsia="he-IL"/>
        </w:rPr>
        <w:t xml:space="preserve">טוב, בסדר. אז הפעם לא נחשב אותך ג'ידא. </w:t>
      </w:r>
      <w:bookmarkStart w:id="68" w:name="_ETM_Q1_134072"/>
      <w:bookmarkStart w:id="69" w:name="_ETM_Q1_131744"/>
      <w:bookmarkStart w:id="70" w:name="_ETM_Q1_133091"/>
      <w:bookmarkEnd w:id="68"/>
      <w:bookmarkEnd w:id="69"/>
      <w:bookmarkEnd w:id="70"/>
    </w:p>
    <w:p w:rsidR="009E7906" w:rsidRDefault="009E7906" w:rsidP="009E7906">
      <w:pPr>
        <w:rPr>
          <w:rtl/>
          <w:lang w:eastAsia="he-IL"/>
        </w:rPr>
      </w:pPr>
      <w:bookmarkStart w:id="71" w:name="_ETM_Q1_133164"/>
      <w:bookmarkStart w:id="72" w:name="_ETM_Q1_133603"/>
      <w:bookmarkEnd w:id="71"/>
      <w:bookmarkEnd w:id="72"/>
    </w:p>
    <w:p w:rsidR="009E7906" w:rsidRDefault="009E7906" w:rsidP="009E7906">
      <w:pPr>
        <w:rPr>
          <w:rtl/>
          <w:lang w:eastAsia="he-IL"/>
        </w:rPr>
      </w:pPr>
      <w:bookmarkStart w:id="73" w:name="_ETM_Q1_133699"/>
      <w:bookmarkEnd w:id="73"/>
      <w:r>
        <w:rPr>
          <w:rFonts w:hint="cs"/>
          <w:rtl/>
          <w:lang w:eastAsia="he-IL"/>
        </w:rPr>
        <w:t>אני עובר לרוויזיה על פרק י"ח (תכנון ובניי</w:t>
      </w:r>
      <w:bookmarkStart w:id="74" w:name="_ETM_Q1_137819"/>
      <w:bookmarkEnd w:id="74"/>
      <w:r>
        <w:rPr>
          <w:rFonts w:hint="cs"/>
          <w:rtl/>
          <w:lang w:eastAsia="he-IL"/>
        </w:rPr>
        <w:t>ה), סימן ב'-שי</w:t>
      </w:r>
      <w:bookmarkStart w:id="75" w:name="_ETM_Q1_139329"/>
      <w:bookmarkEnd w:id="75"/>
      <w:r>
        <w:rPr>
          <w:rFonts w:hint="cs"/>
          <w:rtl/>
          <w:lang w:eastAsia="he-IL"/>
        </w:rPr>
        <w:t>מוש</w:t>
      </w:r>
      <w:bookmarkStart w:id="76" w:name="_ETM_Q1_139837"/>
      <w:bookmarkEnd w:id="76"/>
      <w:r>
        <w:rPr>
          <w:rFonts w:hint="cs"/>
          <w:rtl/>
          <w:lang w:eastAsia="he-IL"/>
        </w:rPr>
        <w:t xml:space="preserve"> במגרשים מיו</w:t>
      </w:r>
      <w:bookmarkStart w:id="77" w:name="_ETM_Q1_140372"/>
      <w:bookmarkEnd w:id="77"/>
      <w:r>
        <w:rPr>
          <w:rFonts w:hint="cs"/>
          <w:rtl/>
          <w:lang w:eastAsia="he-IL"/>
        </w:rPr>
        <w:t>עדים לתעסוקה ושימושים ממשלתיים. מי בעד הרוויזיה? מי</w:t>
      </w:r>
      <w:bookmarkStart w:id="78" w:name="_ETM_Q1_149513"/>
      <w:bookmarkEnd w:id="78"/>
      <w:r>
        <w:rPr>
          <w:rFonts w:hint="cs"/>
          <w:rtl/>
          <w:lang w:eastAsia="he-IL"/>
        </w:rPr>
        <w:t xml:space="preserve"> נגד הרוויזיה? </w:t>
      </w:r>
      <w:bookmarkStart w:id="79" w:name="_ETM_Q1_150035"/>
      <w:bookmarkEnd w:id="79"/>
      <w:r>
        <w:rPr>
          <w:rFonts w:hint="cs"/>
          <w:rtl/>
          <w:lang w:eastAsia="he-IL"/>
        </w:rPr>
        <w:t>6 נגד הרוו</w:t>
      </w:r>
      <w:bookmarkStart w:id="80" w:name="_ETM_Q1_149907"/>
      <w:bookmarkEnd w:id="80"/>
      <w:r>
        <w:rPr>
          <w:rFonts w:hint="cs"/>
          <w:rtl/>
          <w:lang w:eastAsia="he-IL"/>
        </w:rPr>
        <w:t>י</w:t>
      </w:r>
      <w:bookmarkStart w:id="81" w:name="_ETM_Q1_147733"/>
      <w:bookmarkEnd w:id="81"/>
      <w:r>
        <w:rPr>
          <w:rFonts w:hint="cs"/>
          <w:rtl/>
          <w:lang w:eastAsia="he-IL"/>
        </w:rPr>
        <w:t xml:space="preserve">יה. </w:t>
      </w:r>
    </w:p>
    <w:p w:rsidR="009E7906" w:rsidRDefault="009E7906" w:rsidP="009E7906">
      <w:pPr>
        <w:pStyle w:val="af1"/>
        <w:keepNext/>
        <w:rPr>
          <w:rtl/>
          <w:lang w:eastAsia="he-IL"/>
        </w:rPr>
      </w:pPr>
      <w:bookmarkStart w:id="82" w:name="_ETM_Q1_151740"/>
      <w:bookmarkStart w:id="83" w:name="_ETM_Q1_151847"/>
      <w:bookmarkStart w:id="84" w:name="_ETM_Q1_149995"/>
      <w:bookmarkStart w:id="85" w:name="_ETM_Q1_148018"/>
      <w:bookmarkStart w:id="86" w:name="_ETM_Q1_146096"/>
      <w:bookmarkStart w:id="87" w:name="_ETM_Q1_144028"/>
      <w:bookmarkEnd w:id="82"/>
      <w:bookmarkEnd w:id="83"/>
      <w:bookmarkEnd w:id="84"/>
      <w:bookmarkEnd w:id="85"/>
      <w:bookmarkEnd w:id="86"/>
      <w:bookmarkEnd w:id="87"/>
      <w:r>
        <w:rPr>
          <w:rtl/>
          <w:lang w:eastAsia="he-IL"/>
        </w:rPr>
        <w:lastRenderedPageBreak/>
        <w:t>הצבעה</w:t>
      </w:r>
    </w:p>
    <w:p w:rsidR="009E7906" w:rsidRDefault="009E7906" w:rsidP="009E7906">
      <w:pPr>
        <w:pStyle w:val="--"/>
        <w:keepNext/>
        <w:rPr>
          <w:rtl/>
          <w:lang w:eastAsia="he-IL"/>
        </w:rPr>
      </w:pPr>
    </w:p>
    <w:p w:rsidR="009E7906" w:rsidRDefault="009E7906" w:rsidP="009E790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bookmarkStart w:id="88" w:name="_ETM_Q1_149298"/>
      <w:bookmarkEnd w:id="88"/>
      <w:r>
        <w:rPr>
          <w:rFonts w:hint="cs"/>
          <w:rtl/>
          <w:lang w:eastAsia="he-IL"/>
        </w:rPr>
        <w:t>0</w:t>
      </w:r>
    </w:p>
    <w:p w:rsidR="009E7906" w:rsidRDefault="009E7906" w:rsidP="009E790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6</w:t>
      </w:r>
    </w:p>
    <w:p w:rsidR="009E7906" w:rsidRDefault="009E7906" w:rsidP="009E790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  <w:bookmarkStart w:id="89" w:name="_ETM_Q1_151744"/>
      <w:bookmarkStart w:id="90" w:name="_ETM_Q1_150306"/>
      <w:bookmarkEnd w:id="89"/>
      <w:bookmarkEnd w:id="90"/>
    </w:p>
    <w:p w:rsidR="009E7906" w:rsidRDefault="009E7906" w:rsidP="008A5A22">
      <w:pPr>
        <w:jc w:val="center"/>
        <w:rPr>
          <w:rtl/>
          <w:lang w:eastAsia="he-IL"/>
        </w:rPr>
      </w:pPr>
      <w:bookmarkStart w:id="91" w:name="_ETM_Q1_151203"/>
      <w:bookmarkStart w:id="92" w:name="_ETM_Q1_151275"/>
      <w:bookmarkEnd w:id="91"/>
      <w:bookmarkEnd w:id="92"/>
      <w:r>
        <w:rPr>
          <w:rFonts w:hint="cs"/>
          <w:rtl/>
          <w:lang w:eastAsia="he-IL"/>
        </w:rPr>
        <w:t>הרוויזיה לא התקבלה.</w:t>
      </w:r>
    </w:p>
    <w:p w:rsidR="009E7906" w:rsidRDefault="009E7906" w:rsidP="009E7906">
      <w:pPr>
        <w:rPr>
          <w:rtl/>
          <w:lang w:eastAsia="he-IL"/>
        </w:rPr>
      </w:pPr>
      <w:bookmarkStart w:id="93" w:name="_ETM_Q1_156675"/>
      <w:bookmarkStart w:id="94" w:name="_ETM_Q1_156732"/>
      <w:bookmarkEnd w:id="93"/>
      <w:bookmarkEnd w:id="94"/>
    </w:p>
    <w:p w:rsidR="009E7906" w:rsidRDefault="009E7906" w:rsidP="009E7906">
      <w:pPr>
        <w:rPr>
          <w:rtl/>
          <w:lang w:eastAsia="he-IL"/>
        </w:rPr>
      </w:pPr>
      <w:bookmarkStart w:id="95" w:name="_ETM_Q1_156931"/>
      <w:bookmarkStart w:id="96" w:name="_ETM_Q1_156986"/>
      <w:bookmarkEnd w:id="95"/>
      <w:bookmarkEnd w:id="96"/>
      <w:r>
        <w:rPr>
          <w:rFonts w:hint="cs"/>
          <w:rtl/>
          <w:lang w:eastAsia="he-IL"/>
        </w:rPr>
        <w:t xml:space="preserve">אני </w:t>
      </w:r>
      <w:bookmarkStart w:id="97" w:name="_ETM_Q1_157395"/>
      <w:bookmarkEnd w:id="97"/>
      <w:r>
        <w:rPr>
          <w:rFonts w:hint="cs"/>
          <w:rtl/>
          <w:lang w:eastAsia="he-IL"/>
        </w:rPr>
        <w:t>עובר לנושא השלישי, פרק ט"</w:t>
      </w:r>
      <w:bookmarkStart w:id="98" w:name="_ETM_Q1_157627"/>
      <w:bookmarkEnd w:id="98"/>
      <w:r>
        <w:rPr>
          <w:rFonts w:hint="cs"/>
          <w:rtl/>
          <w:lang w:eastAsia="he-IL"/>
        </w:rPr>
        <w:t>ו (תקשורת)</w:t>
      </w:r>
      <w:bookmarkStart w:id="99" w:name="_ETM_Q1_159622"/>
      <w:bookmarkEnd w:id="99"/>
      <w:r>
        <w:rPr>
          <w:rFonts w:hint="cs"/>
          <w:rtl/>
          <w:lang w:eastAsia="he-IL"/>
        </w:rPr>
        <w:t xml:space="preserve">. רק סעיפים 79, </w:t>
      </w:r>
      <w:bookmarkStart w:id="100" w:name="_ETM_Q1_163598"/>
      <w:bookmarkEnd w:id="100"/>
      <w:r>
        <w:rPr>
          <w:rFonts w:hint="cs"/>
          <w:rtl/>
          <w:lang w:eastAsia="he-IL"/>
        </w:rPr>
        <w:t>80 ו-81</w:t>
      </w:r>
      <w:bookmarkStart w:id="101" w:name="_ETM_Q1_164699"/>
      <w:bookmarkStart w:id="102" w:name="_ETM_Q1_165594"/>
      <w:bookmarkStart w:id="103" w:name="_ETM_Q1_164303"/>
      <w:bookmarkEnd w:id="101"/>
      <w:bookmarkEnd w:id="102"/>
      <w:bookmarkEnd w:id="103"/>
      <w:r>
        <w:rPr>
          <w:rFonts w:hint="cs"/>
          <w:rtl/>
          <w:lang w:eastAsia="he-IL"/>
        </w:rPr>
        <w:t>(2) לעניין מתקן שיד</w:t>
      </w:r>
      <w:bookmarkStart w:id="104" w:name="_ETM_Q1_167254"/>
      <w:bookmarkEnd w:id="104"/>
      <w:r>
        <w:rPr>
          <w:rFonts w:hint="cs"/>
          <w:rtl/>
          <w:lang w:eastAsia="he-IL"/>
        </w:rPr>
        <w:t xml:space="preserve">ור לתקשורת. מי בעד </w:t>
      </w:r>
      <w:bookmarkStart w:id="105" w:name="_ETM_Q1_169394"/>
      <w:bookmarkEnd w:id="105"/>
      <w:r>
        <w:rPr>
          <w:rFonts w:hint="cs"/>
          <w:rtl/>
          <w:lang w:eastAsia="he-IL"/>
        </w:rPr>
        <w:t>הרוויזיה? מי נגד הרוויזיה?</w:t>
      </w:r>
    </w:p>
    <w:p w:rsidR="009E7906" w:rsidRDefault="009E7906" w:rsidP="009E7906">
      <w:pPr>
        <w:rPr>
          <w:rtl/>
          <w:lang w:eastAsia="he-IL"/>
        </w:rPr>
      </w:pPr>
      <w:bookmarkStart w:id="106" w:name="_ETM_Q1_177578"/>
      <w:bookmarkStart w:id="107" w:name="_ETM_Q1_177660"/>
      <w:bookmarkStart w:id="108" w:name="_ETM_Q1_176666"/>
      <w:bookmarkEnd w:id="106"/>
      <w:bookmarkEnd w:id="107"/>
      <w:bookmarkEnd w:id="108"/>
    </w:p>
    <w:p w:rsidR="009E7906" w:rsidRDefault="009E7906" w:rsidP="009E7906">
      <w:pPr>
        <w:pStyle w:val="af1"/>
        <w:keepNext/>
        <w:rPr>
          <w:rtl/>
          <w:lang w:eastAsia="he-IL"/>
        </w:rPr>
      </w:pPr>
      <w:bookmarkStart w:id="109" w:name="_ETM_Q1_174578"/>
      <w:bookmarkStart w:id="110" w:name="_ETM_Q1_174647"/>
      <w:bookmarkStart w:id="111" w:name="_ETM_Q1_173514"/>
      <w:bookmarkStart w:id="112" w:name="_ETM_Q1_171892"/>
      <w:bookmarkEnd w:id="109"/>
      <w:bookmarkEnd w:id="110"/>
      <w:bookmarkEnd w:id="111"/>
      <w:bookmarkEnd w:id="112"/>
      <w:r>
        <w:rPr>
          <w:rtl/>
          <w:lang w:eastAsia="he-IL"/>
        </w:rPr>
        <w:t>הצבעה</w:t>
      </w:r>
    </w:p>
    <w:p w:rsidR="009E7906" w:rsidRDefault="009E7906" w:rsidP="009E7906">
      <w:pPr>
        <w:pStyle w:val="--"/>
        <w:keepNext/>
        <w:rPr>
          <w:rtl/>
          <w:lang w:eastAsia="he-IL"/>
        </w:rPr>
      </w:pPr>
    </w:p>
    <w:p w:rsidR="009E7906" w:rsidRDefault="009E7906" w:rsidP="009E790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</w:t>
      </w:r>
      <w:bookmarkStart w:id="113" w:name="_ETM_Q1_175188"/>
      <w:bookmarkEnd w:id="113"/>
      <w:r>
        <w:rPr>
          <w:rFonts w:hint="cs"/>
          <w:rtl/>
          <w:lang w:eastAsia="he-IL"/>
        </w:rPr>
        <w:t xml:space="preserve"> לא התקבלה. </w:t>
      </w:r>
      <w:bookmarkStart w:id="114" w:name="_ETM_Q1_197111"/>
      <w:bookmarkEnd w:id="114"/>
    </w:p>
    <w:p w:rsidR="009E7906" w:rsidRPr="009E7906" w:rsidRDefault="009E7906" w:rsidP="009E7906">
      <w:pPr>
        <w:rPr>
          <w:rtl/>
          <w:lang w:eastAsia="he-IL"/>
        </w:rPr>
      </w:pPr>
      <w:bookmarkStart w:id="115" w:name="_ETM_Q1_197383"/>
      <w:bookmarkStart w:id="116" w:name="_ETM_Q1_197448"/>
      <w:bookmarkStart w:id="117" w:name="_ETM_Q1_194856"/>
      <w:bookmarkEnd w:id="115"/>
      <w:bookmarkEnd w:id="116"/>
      <w:bookmarkEnd w:id="117"/>
    </w:p>
    <w:p w:rsidR="009E7906" w:rsidRDefault="009E7906" w:rsidP="009E7906">
      <w:pPr>
        <w:rPr>
          <w:rtl/>
          <w:lang w:eastAsia="he-IL"/>
        </w:rPr>
      </w:pPr>
      <w:bookmarkStart w:id="118" w:name="_ETM_Q1_177616"/>
      <w:bookmarkStart w:id="119" w:name="_ETM_Q1_177672"/>
      <w:bookmarkStart w:id="120" w:name="_ETM_Q1_175688"/>
      <w:bookmarkEnd w:id="118"/>
      <w:bookmarkEnd w:id="119"/>
      <w:bookmarkEnd w:id="120"/>
      <w:r>
        <w:rPr>
          <w:rFonts w:hint="cs"/>
          <w:rtl/>
          <w:lang w:eastAsia="he-IL"/>
        </w:rPr>
        <w:t xml:space="preserve">עכשיו הנושא הרביעי. </w:t>
      </w:r>
      <w:bookmarkStart w:id="121" w:name="_ETM_Q1_177384"/>
      <w:bookmarkEnd w:id="121"/>
      <w:r>
        <w:rPr>
          <w:rFonts w:hint="cs"/>
          <w:rtl/>
          <w:lang w:eastAsia="he-IL"/>
        </w:rPr>
        <w:t xml:space="preserve">פרק </w:t>
      </w:r>
      <w:bookmarkStart w:id="122" w:name="_ETM_Q1_179912"/>
      <w:bookmarkEnd w:id="122"/>
      <w:r>
        <w:rPr>
          <w:rFonts w:hint="cs"/>
          <w:rtl/>
          <w:lang w:eastAsia="he-IL"/>
        </w:rPr>
        <w:t>י"ג (רישוי עסקים)</w:t>
      </w:r>
      <w:bookmarkStart w:id="123" w:name="_ETM_Q1_182079"/>
      <w:bookmarkEnd w:id="123"/>
      <w:r>
        <w:rPr>
          <w:rFonts w:hint="cs"/>
          <w:rtl/>
          <w:lang w:eastAsia="he-IL"/>
        </w:rPr>
        <w:t xml:space="preserve"> מתוך הצעת חוק התכנית הכלכלית. מי בעד</w:t>
      </w:r>
      <w:bookmarkStart w:id="124" w:name="_ETM_Q1_189800"/>
      <w:bookmarkEnd w:id="124"/>
      <w:r>
        <w:rPr>
          <w:rFonts w:hint="cs"/>
          <w:rtl/>
          <w:lang w:eastAsia="he-IL"/>
        </w:rPr>
        <w:t xml:space="preserve"> הרוויזיה? 1. מי נגד הרוויזיה? </w:t>
      </w:r>
      <w:bookmarkStart w:id="125" w:name="_ETM_Q1_194863"/>
      <w:bookmarkEnd w:id="125"/>
    </w:p>
    <w:p w:rsidR="009E7906" w:rsidRDefault="009E7906" w:rsidP="009E7906">
      <w:pPr>
        <w:pStyle w:val="af1"/>
        <w:keepNext/>
        <w:rPr>
          <w:rtl/>
          <w:lang w:eastAsia="he-IL"/>
        </w:rPr>
      </w:pPr>
      <w:bookmarkStart w:id="126" w:name="_ETM_Q1_195173"/>
      <w:bookmarkStart w:id="127" w:name="_ETM_Q1_195238"/>
      <w:bookmarkStart w:id="128" w:name="_ETM_Q1_193456"/>
      <w:bookmarkEnd w:id="126"/>
      <w:bookmarkEnd w:id="127"/>
      <w:bookmarkEnd w:id="128"/>
      <w:r>
        <w:rPr>
          <w:rtl/>
          <w:lang w:eastAsia="he-IL"/>
        </w:rPr>
        <w:t>הצבעה</w:t>
      </w:r>
    </w:p>
    <w:p w:rsidR="009E7906" w:rsidRDefault="009E7906" w:rsidP="009E7906">
      <w:pPr>
        <w:pStyle w:val="--"/>
        <w:keepNext/>
        <w:rPr>
          <w:rtl/>
          <w:lang w:eastAsia="he-IL"/>
        </w:rPr>
      </w:pPr>
    </w:p>
    <w:p w:rsidR="009E7906" w:rsidRDefault="009E7906" w:rsidP="009E790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התקבלה.</w:t>
      </w:r>
      <w:bookmarkStart w:id="129" w:name="_ETM_Q1_196783"/>
      <w:bookmarkEnd w:id="129"/>
      <w:r>
        <w:rPr>
          <w:rFonts w:hint="cs"/>
          <w:rtl/>
          <w:lang w:eastAsia="he-IL"/>
        </w:rPr>
        <w:t xml:space="preserve"> </w:t>
      </w:r>
    </w:p>
    <w:p w:rsidR="009E7906" w:rsidRDefault="009E7906" w:rsidP="009E7906">
      <w:pPr>
        <w:rPr>
          <w:rtl/>
          <w:lang w:eastAsia="he-IL"/>
        </w:rPr>
      </w:pPr>
      <w:bookmarkStart w:id="130" w:name="_ETM_Q1_197655"/>
      <w:bookmarkStart w:id="131" w:name="_ETM_Q1_197717"/>
      <w:bookmarkEnd w:id="130"/>
      <w:bookmarkEnd w:id="131"/>
    </w:p>
    <w:p w:rsidR="009E7906" w:rsidRDefault="009E7906" w:rsidP="009E7906">
      <w:pPr>
        <w:rPr>
          <w:rtl/>
          <w:lang w:eastAsia="he-IL"/>
        </w:rPr>
      </w:pPr>
      <w:bookmarkStart w:id="132" w:name="_ETM_Q1_198023"/>
      <w:bookmarkStart w:id="133" w:name="_ETM_Q1_198077"/>
      <w:bookmarkEnd w:id="132"/>
      <w:bookmarkEnd w:id="133"/>
      <w:r>
        <w:rPr>
          <w:rFonts w:hint="cs"/>
          <w:rtl/>
          <w:lang w:eastAsia="he-IL"/>
        </w:rPr>
        <w:t xml:space="preserve">5. פרק </w:t>
      </w:r>
      <w:bookmarkStart w:id="134" w:name="_ETM_Q1_201383"/>
      <w:bookmarkStart w:id="135" w:name="_ETM_Q1_198552"/>
      <w:bookmarkEnd w:id="134"/>
      <w:bookmarkEnd w:id="135"/>
      <w:r>
        <w:rPr>
          <w:rFonts w:hint="cs"/>
          <w:rtl/>
          <w:lang w:eastAsia="he-IL"/>
        </w:rPr>
        <w:t>ז' (שכירות מו</w:t>
      </w:r>
      <w:bookmarkStart w:id="136" w:name="_ETM_Q1_200840"/>
      <w:bookmarkEnd w:id="136"/>
      <w:r>
        <w:rPr>
          <w:rFonts w:hint="cs"/>
          <w:rtl/>
          <w:lang w:eastAsia="he-IL"/>
        </w:rPr>
        <w:t>סדית</w:t>
      </w:r>
      <w:bookmarkStart w:id="137" w:name="_ETM_Q1_199944"/>
      <w:bookmarkEnd w:id="137"/>
      <w:r>
        <w:rPr>
          <w:rFonts w:hint="cs"/>
          <w:rtl/>
          <w:lang w:eastAsia="he-IL"/>
        </w:rPr>
        <w:t>), רק סעיף 4</w:t>
      </w:r>
      <w:bookmarkStart w:id="138" w:name="_ETM_Q1_201578"/>
      <w:bookmarkEnd w:id="138"/>
      <w:r>
        <w:rPr>
          <w:rFonts w:hint="cs"/>
          <w:rtl/>
          <w:lang w:eastAsia="he-IL"/>
        </w:rPr>
        <w:t xml:space="preserve">6 (חוק התכנון והבנייה). </w:t>
      </w:r>
      <w:bookmarkStart w:id="139" w:name="_ETM_Q1_209056"/>
      <w:bookmarkEnd w:id="139"/>
      <w:r>
        <w:rPr>
          <w:rFonts w:hint="cs"/>
          <w:rtl/>
          <w:lang w:eastAsia="he-IL"/>
        </w:rPr>
        <w:t xml:space="preserve">מי </w:t>
      </w:r>
      <w:bookmarkStart w:id="140" w:name="_ETM_Q1_216112"/>
      <w:bookmarkEnd w:id="140"/>
      <w:r>
        <w:rPr>
          <w:rFonts w:hint="cs"/>
          <w:rtl/>
          <w:lang w:eastAsia="he-IL"/>
        </w:rPr>
        <w:t xml:space="preserve">בעד הרוויזיה? מי נגד הרוויזיה? </w:t>
      </w:r>
    </w:p>
    <w:p w:rsidR="009E7906" w:rsidRDefault="009E7906" w:rsidP="009E7906">
      <w:pPr>
        <w:rPr>
          <w:rtl/>
          <w:lang w:eastAsia="he-IL"/>
        </w:rPr>
      </w:pPr>
      <w:bookmarkStart w:id="141" w:name="_ETM_Q1_221848"/>
      <w:bookmarkStart w:id="142" w:name="_ETM_Q1_221914"/>
      <w:bookmarkStart w:id="143" w:name="_ETM_Q1_219416"/>
      <w:bookmarkStart w:id="144" w:name="_ETM_Q1_220680"/>
      <w:bookmarkEnd w:id="141"/>
      <w:bookmarkEnd w:id="142"/>
      <w:bookmarkEnd w:id="143"/>
      <w:bookmarkEnd w:id="144"/>
    </w:p>
    <w:p w:rsidR="009E7906" w:rsidRDefault="009E7906" w:rsidP="009E7906">
      <w:pPr>
        <w:pStyle w:val="af1"/>
        <w:keepNext/>
        <w:rPr>
          <w:rtl/>
          <w:lang w:eastAsia="he-IL"/>
        </w:rPr>
      </w:pPr>
      <w:bookmarkStart w:id="145" w:name="_ETM_Q1_220757"/>
      <w:bookmarkStart w:id="146" w:name="_ETM_Q1_219066"/>
      <w:bookmarkEnd w:id="145"/>
      <w:bookmarkEnd w:id="146"/>
      <w:r>
        <w:rPr>
          <w:rtl/>
          <w:lang w:eastAsia="he-IL"/>
        </w:rPr>
        <w:t>הצבעה</w:t>
      </w:r>
    </w:p>
    <w:p w:rsidR="009E7906" w:rsidRDefault="009E7906" w:rsidP="009E7906">
      <w:pPr>
        <w:pStyle w:val="--"/>
        <w:keepNext/>
        <w:rPr>
          <w:rtl/>
          <w:lang w:eastAsia="he-IL"/>
        </w:rPr>
      </w:pPr>
    </w:p>
    <w:p w:rsidR="009E7906" w:rsidRDefault="009E7906" w:rsidP="009E7906">
      <w:pPr>
        <w:pStyle w:val="--"/>
        <w:keepNext/>
        <w:rPr>
          <w:rtl/>
          <w:lang w:eastAsia="he-IL"/>
        </w:rPr>
      </w:pPr>
      <w:bookmarkStart w:id="147" w:name="_ETM_Q1_221488"/>
      <w:r>
        <w:rPr>
          <w:rFonts w:hint="cs"/>
          <w:rtl/>
          <w:lang w:eastAsia="he-IL"/>
        </w:rPr>
        <w:t xml:space="preserve">הרוויזיה לא </w:t>
      </w:r>
      <w:bookmarkStart w:id="148" w:name="_ETM_Q1_223516"/>
      <w:bookmarkEnd w:id="148"/>
      <w:r>
        <w:rPr>
          <w:rFonts w:hint="cs"/>
          <w:rtl/>
          <w:lang w:eastAsia="he-IL"/>
        </w:rPr>
        <w:t>התקבלה.</w:t>
      </w:r>
    </w:p>
    <w:p w:rsidR="009E7906" w:rsidRDefault="009E7906" w:rsidP="009E7906">
      <w:pPr>
        <w:rPr>
          <w:rtl/>
          <w:lang w:eastAsia="he-IL"/>
        </w:rPr>
      </w:pPr>
      <w:bookmarkStart w:id="149" w:name="_ETM_Q1_225308"/>
      <w:bookmarkStart w:id="150" w:name="_ETM_Q1_225385"/>
      <w:bookmarkEnd w:id="149"/>
      <w:bookmarkEnd w:id="150"/>
    </w:p>
    <w:p w:rsidR="009E7906" w:rsidRDefault="009E7906" w:rsidP="009E7906">
      <w:pPr>
        <w:rPr>
          <w:rtl/>
          <w:lang w:eastAsia="he-IL"/>
        </w:rPr>
      </w:pPr>
      <w:bookmarkStart w:id="151" w:name="_ETM_Q1_225644"/>
      <w:bookmarkStart w:id="152" w:name="_ETM_Q1_225702"/>
      <w:bookmarkStart w:id="153" w:name="_ETM_Q1_223779"/>
      <w:bookmarkEnd w:id="151"/>
      <w:bookmarkEnd w:id="152"/>
      <w:bookmarkEnd w:id="153"/>
      <w:r>
        <w:rPr>
          <w:rFonts w:hint="cs"/>
          <w:rtl/>
          <w:lang w:eastAsia="he-IL"/>
        </w:rPr>
        <w:t xml:space="preserve">עכשיו הנושא האחרון. פרק ד' (בינוי ושיכון). חבר הכנסת פינדרוס </w:t>
      </w:r>
      <w:bookmarkStart w:id="154" w:name="_ETM_Q1_235079"/>
      <w:bookmarkEnd w:id="154"/>
      <w:r>
        <w:rPr>
          <w:rFonts w:hint="cs"/>
          <w:rtl/>
          <w:lang w:eastAsia="he-IL"/>
        </w:rPr>
        <w:t xml:space="preserve"> ג</w:t>
      </w:r>
      <w:bookmarkStart w:id="155" w:name="_ETM_Q1_232311"/>
      <w:bookmarkEnd w:id="155"/>
      <w:r>
        <w:rPr>
          <w:rFonts w:hint="cs"/>
          <w:rtl/>
          <w:lang w:eastAsia="he-IL"/>
        </w:rPr>
        <w:t xml:space="preserve">ם הגיש רוויזיה על הנושא הזה. תרצה לנמק חבר </w:t>
      </w:r>
      <w:bookmarkStart w:id="156" w:name="_ETM_Q1_237731"/>
      <w:bookmarkEnd w:id="156"/>
      <w:r>
        <w:rPr>
          <w:rFonts w:hint="cs"/>
          <w:rtl/>
          <w:lang w:eastAsia="he-IL"/>
        </w:rPr>
        <w:t xml:space="preserve">הכנסת </w:t>
      </w:r>
      <w:bookmarkStart w:id="157" w:name="_ETM_Q1_235534"/>
      <w:bookmarkEnd w:id="157"/>
      <w:r>
        <w:rPr>
          <w:rFonts w:hint="cs"/>
          <w:rtl/>
          <w:lang w:eastAsia="he-IL"/>
        </w:rPr>
        <w:t>יצחק פינדרוס?</w:t>
      </w:r>
    </w:p>
    <w:p w:rsidR="009E7906" w:rsidRDefault="009E7906" w:rsidP="009E7906">
      <w:pPr>
        <w:rPr>
          <w:rtl/>
          <w:lang w:eastAsia="he-IL"/>
        </w:rPr>
      </w:pPr>
      <w:bookmarkStart w:id="158" w:name="_ETM_Q1_238093"/>
      <w:bookmarkStart w:id="159" w:name="_ETM_Q1_238154"/>
      <w:bookmarkStart w:id="160" w:name="_ETM_Q1_236747"/>
      <w:bookmarkEnd w:id="158"/>
      <w:bookmarkEnd w:id="159"/>
      <w:bookmarkEnd w:id="160"/>
    </w:p>
    <w:p w:rsidR="009E7906" w:rsidRDefault="009E7906" w:rsidP="009E7906">
      <w:pPr>
        <w:pStyle w:val="a4"/>
        <w:keepNext/>
        <w:rPr>
          <w:rtl/>
        </w:rPr>
      </w:pPr>
      <w:bookmarkStart w:id="161" w:name="ET_speaker_5797_17"/>
      <w:r w:rsidRPr="009E7906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9E79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"/>
    </w:p>
    <w:p w:rsidR="009E7906" w:rsidRDefault="009E7906" w:rsidP="009E7906">
      <w:pPr>
        <w:pStyle w:val="KeepWithNext"/>
        <w:rPr>
          <w:rtl/>
          <w:lang w:eastAsia="he-IL"/>
        </w:rPr>
      </w:pPr>
    </w:p>
    <w:p w:rsidR="000764DE" w:rsidRDefault="009E7906" w:rsidP="009E7906">
      <w:pPr>
        <w:rPr>
          <w:rtl/>
          <w:lang w:eastAsia="he-IL"/>
        </w:rPr>
      </w:pPr>
      <w:bookmarkStart w:id="162" w:name="_ETM_Q1_237285"/>
      <w:bookmarkStart w:id="163" w:name="_ETM_Q1_237334"/>
      <w:bookmarkEnd w:id="162"/>
      <w:bookmarkEnd w:id="163"/>
      <w:r>
        <w:rPr>
          <w:rFonts w:hint="cs"/>
          <w:rtl/>
          <w:lang w:eastAsia="he-IL"/>
        </w:rPr>
        <w:t>כן, בהחלט. אני אתחיל ממה שאמרתי ואני מקווה ש</w:t>
      </w:r>
      <w:bookmarkStart w:id="164" w:name="_ETM_Q1_245419"/>
      <w:bookmarkEnd w:id="164"/>
      <w:r>
        <w:rPr>
          <w:rFonts w:hint="cs"/>
          <w:rtl/>
          <w:lang w:eastAsia="he-IL"/>
        </w:rPr>
        <w:t xml:space="preserve">חשבו על זה שוב. </w:t>
      </w:r>
    </w:p>
    <w:p w:rsidR="000764DE" w:rsidRDefault="000764DE" w:rsidP="009E7906">
      <w:pPr>
        <w:rPr>
          <w:rtl/>
          <w:lang w:eastAsia="he-IL"/>
        </w:rPr>
      </w:pPr>
    </w:p>
    <w:p w:rsidR="000764DE" w:rsidRDefault="009E7906" w:rsidP="009E79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שהנושא של התחדשות עירונית </w:t>
      </w:r>
      <w:bookmarkStart w:id="165" w:name="_ETM_Q1_251339"/>
      <w:bookmarkEnd w:id="165"/>
      <w:r>
        <w:rPr>
          <w:rFonts w:hint="cs"/>
          <w:rtl/>
          <w:lang w:eastAsia="he-IL"/>
        </w:rPr>
        <w:t>הוא נושא חשוב מאוד ו</w:t>
      </w:r>
      <w:bookmarkStart w:id="166" w:name="_ETM_Q1_251071"/>
      <w:bookmarkEnd w:id="166"/>
      <w:r>
        <w:rPr>
          <w:rFonts w:hint="cs"/>
          <w:rtl/>
          <w:lang w:eastAsia="he-IL"/>
        </w:rPr>
        <w:t xml:space="preserve">הוא קריטי מאוד, מהרבה סיבות. </w:t>
      </w:r>
      <w:bookmarkStart w:id="167" w:name="_ETM_Q1_255383"/>
      <w:bookmarkEnd w:id="167"/>
      <w:r>
        <w:rPr>
          <w:rFonts w:hint="cs"/>
          <w:rtl/>
          <w:lang w:eastAsia="he-IL"/>
        </w:rPr>
        <w:t xml:space="preserve">לא רק איכות החיים, גם בכלל החיים וגם גורם לסכנה </w:t>
      </w:r>
      <w:bookmarkStart w:id="168" w:name="_ETM_Q1_261767"/>
      <w:bookmarkEnd w:id="168"/>
      <w:r>
        <w:rPr>
          <w:rFonts w:hint="cs"/>
          <w:rtl/>
          <w:lang w:eastAsia="he-IL"/>
        </w:rPr>
        <w:t>מסוימת. אני לא אוהב שמשתמ</w:t>
      </w:r>
      <w:bookmarkStart w:id="169" w:name="_ETM_Q1_261856"/>
      <w:bookmarkEnd w:id="169"/>
      <w:r>
        <w:rPr>
          <w:rFonts w:hint="cs"/>
          <w:rtl/>
          <w:lang w:eastAsia="he-IL"/>
        </w:rPr>
        <w:t xml:space="preserve">שים בו יותר מידי והופכים אותו </w:t>
      </w:r>
      <w:bookmarkStart w:id="170" w:name="_ETM_Q1_264943"/>
      <w:bookmarkEnd w:id="170"/>
      <w:r>
        <w:rPr>
          <w:rFonts w:hint="cs"/>
          <w:rtl/>
          <w:lang w:eastAsia="he-IL"/>
        </w:rPr>
        <w:t>לזה, אבל יש סכנה מסוי</w:t>
      </w:r>
      <w:bookmarkStart w:id="171" w:name="_ETM_Q1_265252"/>
      <w:bookmarkEnd w:id="171"/>
      <w:r>
        <w:rPr>
          <w:rFonts w:hint="cs"/>
          <w:rtl/>
          <w:lang w:eastAsia="he-IL"/>
        </w:rPr>
        <w:t xml:space="preserve">מת. אתמול </w:t>
      </w:r>
      <w:bookmarkStart w:id="172" w:name="_ETM_Q1_265813"/>
      <w:bookmarkEnd w:id="172"/>
      <w:r>
        <w:rPr>
          <w:rFonts w:hint="cs"/>
          <w:rtl/>
          <w:lang w:eastAsia="he-IL"/>
        </w:rPr>
        <w:t xml:space="preserve">הרסו את הבניין </w:t>
      </w:r>
      <w:bookmarkStart w:id="173" w:name="_ETM_Q1_268428"/>
      <w:bookmarkEnd w:id="173"/>
      <w:r>
        <w:rPr>
          <w:rFonts w:hint="cs"/>
          <w:rtl/>
          <w:lang w:eastAsia="he-IL"/>
        </w:rPr>
        <w:t xml:space="preserve">בראשון. וגם הציפוף העירוני הוא חלק די מרכזי במדיניות נכונה, </w:t>
      </w:r>
      <w:bookmarkStart w:id="174" w:name="_ETM_Q1_277499"/>
      <w:bookmarkEnd w:id="174"/>
      <w:r>
        <w:rPr>
          <w:rFonts w:hint="cs"/>
          <w:rtl/>
          <w:lang w:eastAsia="he-IL"/>
        </w:rPr>
        <w:t>שצריך לצופף את הערים. אין ברירה, העולם עובר לזה,</w:t>
      </w:r>
      <w:bookmarkStart w:id="175" w:name="_ETM_Q1_283596"/>
      <w:bookmarkEnd w:id="175"/>
      <w:r>
        <w:rPr>
          <w:rFonts w:hint="cs"/>
          <w:rtl/>
          <w:lang w:eastAsia="he-IL"/>
        </w:rPr>
        <w:t xml:space="preserve"> זה מה ש</w:t>
      </w:r>
      <w:bookmarkStart w:id="176" w:name="_ETM_Q1_281555"/>
      <w:bookmarkEnd w:id="176"/>
      <w:r>
        <w:rPr>
          <w:rFonts w:hint="cs"/>
          <w:rtl/>
          <w:lang w:eastAsia="he-IL"/>
        </w:rPr>
        <w:t>צריך. אין ברירה אחרת. אבל ע</w:t>
      </w:r>
      <w:bookmarkStart w:id="177" w:name="_ETM_Q1_284927"/>
      <w:bookmarkEnd w:id="177"/>
      <w:r>
        <w:rPr>
          <w:rFonts w:hint="cs"/>
          <w:rtl/>
          <w:lang w:eastAsia="he-IL"/>
        </w:rPr>
        <w:t>ל הדרך</w:t>
      </w:r>
      <w:bookmarkStart w:id="178" w:name="_ETM_Q1_286307"/>
      <w:bookmarkEnd w:id="178"/>
      <w:r>
        <w:rPr>
          <w:rFonts w:hint="cs"/>
          <w:rtl/>
          <w:lang w:eastAsia="he-IL"/>
        </w:rPr>
        <w:t xml:space="preserve"> לרמוס זכויות אזרח ולרמוס זכויות קניין</w:t>
      </w:r>
      <w:bookmarkStart w:id="179" w:name="_ETM_Q1_288747"/>
      <w:bookmarkEnd w:id="179"/>
      <w:r>
        <w:rPr>
          <w:rFonts w:hint="cs"/>
          <w:rtl/>
          <w:lang w:eastAsia="he-IL"/>
        </w:rPr>
        <w:t xml:space="preserve">, אני חושב שהוא </w:t>
      </w:r>
      <w:bookmarkStart w:id="180" w:name="_ETM_Q1_290509"/>
      <w:bookmarkEnd w:id="180"/>
      <w:r>
        <w:rPr>
          <w:rFonts w:hint="cs"/>
          <w:rtl/>
          <w:lang w:eastAsia="he-IL"/>
        </w:rPr>
        <w:t xml:space="preserve">לא נכון. </w:t>
      </w:r>
    </w:p>
    <w:p w:rsidR="000764DE" w:rsidRDefault="000764DE" w:rsidP="009E7906">
      <w:pPr>
        <w:rPr>
          <w:rtl/>
          <w:lang w:eastAsia="he-IL"/>
        </w:rPr>
      </w:pPr>
    </w:p>
    <w:p w:rsidR="000764DE" w:rsidRDefault="009E7906" w:rsidP="000764D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שלא מיצינו בדיון את האפשרוי</w:t>
      </w:r>
      <w:bookmarkStart w:id="181" w:name="_ETM_Q1_294199"/>
      <w:bookmarkEnd w:id="181"/>
      <w:r>
        <w:rPr>
          <w:rFonts w:hint="cs"/>
          <w:rtl/>
          <w:lang w:eastAsia="he-IL"/>
        </w:rPr>
        <w:t xml:space="preserve">ות </w:t>
      </w:r>
      <w:bookmarkStart w:id="182" w:name="_ETM_Q1_294744"/>
      <w:bookmarkEnd w:id="182"/>
      <w:r>
        <w:rPr>
          <w:rFonts w:hint="cs"/>
          <w:rtl/>
          <w:lang w:eastAsia="he-IL"/>
        </w:rPr>
        <w:t xml:space="preserve">ואת הבעיות שגורמות לפרויקטים לא לצאת לדרך. אני חושב שראינו </w:t>
      </w:r>
      <w:bookmarkStart w:id="183" w:name="_ETM_Q1_301735"/>
      <w:bookmarkEnd w:id="183"/>
      <w:r>
        <w:rPr>
          <w:rFonts w:hint="cs"/>
          <w:rtl/>
          <w:lang w:eastAsia="he-IL"/>
        </w:rPr>
        <w:t xml:space="preserve">פה בשני </w:t>
      </w:r>
      <w:bookmarkStart w:id="184" w:name="_ETM_Q1_299592"/>
      <w:bookmarkEnd w:id="184"/>
      <w:r>
        <w:rPr>
          <w:rFonts w:hint="cs"/>
          <w:rtl/>
          <w:lang w:eastAsia="he-IL"/>
        </w:rPr>
        <w:t xml:space="preserve">המקומות המרכזיים, במרכזי ערים, אלה שעוסקים בעניין זה </w:t>
      </w:r>
      <w:bookmarkStart w:id="185" w:name="_ETM_Q1_306024"/>
      <w:bookmarkEnd w:id="185"/>
      <w:r>
        <w:rPr>
          <w:rFonts w:hint="cs"/>
          <w:rtl/>
          <w:lang w:eastAsia="he-IL"/>
        </w:rPr>
        <w:t xml:space="preserve">מצד העירייה. לא </w:t>
      </w:r>
      <w:bookmarkStart w:id="186" w:name="_ETM_Q1_305767"/>
      <w:bookmarkEnd w:id="186"/>
      <w:r>
        <w:rPr>
          <w:rFonts w:hint="cs"/>
          <w:rtl/>
          <w:lang w:eastAsia="he-IL"/>
        </w:rPr>
        <w:t>רק ארגונים חבר</w:t>
      </w:r>
      <w:bookmarkStart w:id="187" w:name="_ETM_Q1_306112"/>
      <w:bookmarkEnd w:id="187"/>
      <w:r>
        <w:rPr>
          <w:rFonts w:hint="cs"/>
          <w:rtl/>
          <w:lang w:eastAsia="he-IL"/>
        </w:rPr>
        <w:t>תיים. היו פה עיריי</w:t>
      </w:r>
      <w:bookmarkStart w:id="188" w:name="_ETM_Q1_307129"/>
      <w:bookmarkEnd w:id="188"/>
      <w:r>
        <w:rPr>
          <w:rFonts w:hint="cs"/>
          <w:rtl/>
          <w:lang w:eastAsia="he-IL"/>
        </w:rPr>
        <w:t>ת ירושלים</w:t>
      </w:r>
      <w:bookmarkStart w:id="189" w:name="_ETM_Q1_307867"/>
      <w:bookmarkEnd w:id="189"/>
      <w:r>
        <w:rPr>
          <w:rFonts w:hint="cs"/>
          <w:rtl/>
          <w:lang w:eastAsia="he-IL"/>
        </w:rPr>
        <w:t xml:space="preserve"> ואמרו זו לא הבעיה, הבעיה היא בעיה אחרת. והיו פה </w:t>
      </w:r>
      <w:bookmarkStart w:id="190" w:name="_ETM_Q1_314139"/>
      <w:bookmarkEnd w:id="190"/>
      <w:r>
        <w:rPr>
          <w:rFonts w:hint="cs"/>
          <w:rtl/>
          <w:lang w:eastAsia="he-IL"/>
        </w:rPr>
        <w:t>מתל אביב, אותו דבר. דיבר</w:t>
      </w:r>
      <w:bookmarkStart w:id="191" w:name="_ETM_Q1_314254"/>
      <w:bookmarkEnd w:id="191"/>
      <w:r>
        <w:rPr>
          <w:rFonts w:hint="cs"/>
          <w:rtl/>
          <w:lang w:eastAsia="he-IL"/>
        </w:rPr>
        <w:t>תי גם</w:t>
      </w:r>
      <w:bookmarkStart w:id="192" w:name="_ETM_Q1_313902"/>
      <w:bookmarkEnd w:id="192"/>
      <w:r>
        <w:rPr>
          <w:rFonts w:hint="cs"/>
          <w:rtl/>
          <w:lang w:eastAsia="he-IL"/>
        </w:rPr>
        <w:t xml:space="preserve">,  דרך אגב, </w:t>
      </w:r>
      <w:bookmarkStart w:id="193" w:name="_ETM_Q1_315570"/>
      <w:bookmarkEnd w:id="193"/>
      <w:r>
        <w:rPr>
          <w:rFonts w:hint="cs"/>
          <w:rtl/>
          <w:lang w:eastAsia="he-IL"/>
        </w:rPr>
        <w:t xml:space="preserve">עם  כמה מחברי </w:t>
      </w:r>
      <w:bookmarkStart w:id="194" w:name="_ETM_Q1_315004"/>
      <w:bookmarkEnd w:id="194"/>
      <w:r>
        <w:rPr>
          <w:rFonts w:hint="cs"/>
          <w:rtl/>
          <w:lang w:eastAsia="he-IL"/>
        </w:rPr>
        <w:t xml:space="preserve">הקואליציה שמרגישים מאוד </w:t>
      </w:r>
      <w:bookmarkStart w:id="195" w:name="_ETM_Q1_316837"/>
      <w:bookmarkEnd w:id="195"/>
      <w:r>
        <w:rPr>
          <w:rFonts w:hint="cs"/>
          <w:rtl/>
          <w:lang w:eastAsia="he-IL"/>
        </w:rPr>
        <w:t xml:space="preserve">לא בנוח עם </w:t>
      </w:r>
      <w:bookmarkStart w:id="196" w:name="_ETM_Q1_319084"/>
      <w:bookmarkEnd w:id="196"/>
      <w:r>
        <w:rPr>
          <w:rFonts w:hint="cs"/>
          <w:rtl/>
          <w:lang w:eastAsia="he-IL"/>
        </w:rPr>
        <w:t>זה. אנשים שהי</w:t>
      </w:r>
      <w:bookmarkStart w:id="197" w:name="_ETM_Q1_317268"/>
      <w:bookmarkEnd w:id="197"/>
      <w:r>
        <w:rPr>
          <w:rFonts w:hint="cs"/>
          <w:rtl/>
          <w:lang w:eastAsia="he-IL"/>
        </w:rPr>
        <w:t xml:space="preserve">ו חברי מועצת עיר בתל אביב בעבר ואמרו </w:t>
      </w:r>
      <w:bookmarkStart w:id="198" w:name="_ETM_Q1_321846"/>
      <w:bookmarkEnd w:id="198"/>
      <w:r>
        <w:rPr>
          <w:rFonts w:hint="cs"/>
          <w:rtl/>
          <w:lang w:eastAsia="he-IL"/>
        </w:rPr>
        <w:t>לי אנחנו יודעים על מה אתה מדב</w:t>
      </w:r>
      <w:bookmarkStart w:id="199" w:name="_ETM_Q1_322662"/>
      <w:bookmarkEnd w:id="199"/>
      <w:r>
        <w:rPr>
          <w:rFonts w:hint="cs"/>
          <w:rtl/>
          <w:lang w:eastAsia="he-IL"/>
        </w:rPr>
        <w:t xml:space="preserve">ר. לא נוח לנו </w:t>
      </w:r>
      <w:bookmarkStart w:id="200" w:name="_ETM_Q1_324212"/>
      <w:bookmarkEnd w:id="200"/>
      <w:r>
        <w:rPr>
          <w:rFonts w:hint="cs"/>
          <w:rtl/>
          <w:lang w:eastAsia="he-IL"/>
        </w:rPr>
        <w:t xml:space="preserve">עם הסיפור הזה. יש החלטה, אבל לנו לא נוח </w:t>
      </w:r>
      <w:bookmarkStart w:id="201" w:name="_ETM_Q1_329284"/>
      <w:bookmarkEnd w:id="201"/>
      <w:r>
        <w:rPr>
          <w:rFonts w:hint="cs"/>
          <w:rtl/>
          <w:lang w:eastAsia="he-IL"/>
        </w:rPr>
        <w:t xml:space="preserve">עם זה. </w:t>
      </w:r>
    </w:p>
    <w:p w:rsidR="000764DE" w:rsidRDefault="000764DE" w:rsidP="000764DE">
      <w:pPr>
        <w:rPr>
          <w:rtl/>
          <w:lang w:eastAsia="he-IL"/>
        </w:rPr>
      </w:pPr>
    </w:p>
    <w:p w:rsidR="009E7906" w:rsidRDefault="009E7906" w:rsidP="000764DE">
      <w:pPr>
        <w:rPr>
          <w:rtl/>
          <w:lang w:eastAsia="he-IL"/>
        </w:rPr>
      </w:pPr>
      <w:bookmarkStart w:id="202" w:name="_ETM_Q1_368353"/>
      <w:bookmarkEnd w:id="202"/>
      <w:r>
        <w:rPr>
          <w:rFonts w:hint="cs"/>
          <w:rtl/>
          <w:lang w:eastAsia="he-IL"/>
        </w:rPr>
        <w:t xml:space="preserve">אבל </w:t>
      </w:r>
      <w:bookmarkStart w:id="203" w:name="_ETM_Q1_327508"/>
      <w:bookmarkEnd w:id="203"/>
      <w:r>
        <w:rPr>
          <w:rFonts w:hint="cs"/>
          <w:rtl/>
          <w:lang w:eastAsia="he-IL"/>
        </w:rPr>
        <w:t xml:space="preserve">אני כן הייתי מצפה שתהיה חשיבה מחדש. </w:t>
      </w:r>
      <w:bookmarkStart w:id="204" w:name="_ETM_Q1_332772"/>
      <w:bookmarkEnd w:id="204"/>
      <w:r>
        <w:rPr>
          <w:rFonts w:hint="cs"/>
          <w:rtl/>
          <w:lang w:eastAsia="he-IL"/>
        </w:rPr>
        <w:t>להוציא את ה</w:t>
      </w:r>
      <w:bookmarkStart w:id="205" w:name="_ETM_Q1_331100"/>
      <w:bookmarkEnd w:id="205"/>
      <w:r>
        <w:rPr>
          <w:rFonts w:hint="cs"/>
          <w:rtl/>
          <w:lang w:eastAsia="he-IL"/>
        </w:rPr>
        <w:t>סעיף הזה. להשאיר את הרוב של ה-80</w:t>
      </w:r>
      <w:bookmarkStart w:id="206" w:name="_ETM_Q1_333970"/>
      <w:bookmarkEnd w:id="206"/>
      <w:r>
        <w:rPr>
          <w:rFonts w:hint="cs"/>
          <w:rtl/>
          <w:lang w:eastAsia="he-IL"/>
        </w:rPr>
        <w:t xml:space="preserve">% </w:t>
      </w:r>
      <w:bookmarkStart w:id="207" w:name="_ETM_Q1_336330"/>
      <w:bookmarkEnd w:id="207"/>
      <w:r>
        <w:rPr>
          <w:rFonts w:hint="cs"/>
          <w:rtl/>
          <w:lang w:eastAsia="he-IL"/>
        </w:rPr>
        <w:t>לפחות וב</w:t>
      </w:r>
      <w:bookmarkStart w:id="208" w:name="_ETM_Q1_336282"/>
      <w:bookmarkEnd w:id="208"/>
      <w:r>
        <w:rPr>
          <w:rFonts w:hint="cs"/>
          <w:rtl/>
          <w:lang w:eastAsia="he-IL"/>
        </w:rPr>
        <w:t>מקביל לפתור את הבעיות האחרות</w:t>
      </w:r>
      <w:bookmarkStart w:id="209" w:name="_ETM_Q1_338864"/>
      <w:bookmarkEnd w:id="209"/>
      <w:r>
        <w:rPr>
          <w:rFonts w:hint="cs"/>
          <w:rtl/>
          <w:lang w:eastAsia="he-IL"/>
        </w:rPr>
        <w:t xml:space="preserve"> שיש. בע</w:t>
      </w:r>
      <w:bookmarkStart w:id="210" w:name="_ETM_Q1_340477"/>
      <w:bookmarkEnd w:id="210"/>
      <w:r>
        <w:rPr>
          <w:rFonts w:hint="cs"/>
          <w:rtl/>
          <w:lang w:eastAsia="he-IL"/>
        </w:rPr>
        <w:t xml:space="preserve">יות </w:t>
      </w:r>
      <w:bookmarkStart w:id="211" w:name="_ETM_Q1_341292"/>
      <w:bookmarkEnd w:id="211"/>
      <w:r>
        <w:rPr>
          <w:rFonts w:hint="cs"/>
          <w:rtl/>
          <w:lang w:eastAsia="he-IL"/>
        </w:rPr>
        <w:t>תכנוניות, בעיות של יזמים. בעיות</w:t>
      </w:r>
      <w:bookmarkStart w:id="212" w:name="_ETM_Q1_343364"/>
      <w:bookmarkEnd w:id="212"/>
      <w:r>
        <w:rPr>
          <w:rFonts w:hint="cs"/>
          <w:rtl/>
          <w:lang w:eastAsia="he-IL"/>
        </w:rPr>
        <w:t xml:space="preserve">, כפי שדיברנו, על הבנייה הבלתי </w:t>
      </w:r>
      <w:bookmarkStart w:id="213" w:name="_ETM_Q1_346742"/>
      <w:bookmarkEnd w:id="213"/>
      <w:r>
        <w:rPr>
          <w:rFonts w:hint="cs"/>
          <w:rtl/>
          <w:lang w:eastAsia="he-IL"/>
        </w:rPr>
        <w:t>חוקית ב</w:t>
      </w:r>
      <w:bookmarkStart w:id="214" w:name="_ETM_Q1_346437"/>
      <w:bookmarkEnd w:id="214"/>
      <w:r>
        <w:rPr>
          <w:rFonts w:hint="cs"/>
          <w:rtl/>
          <w:lang w:eastAsia="he-IL"/>
        </w:rPr>
        <w:t>מירכאות. וכל הבעי</w:t>
      </w:r>
      <w:bookmarkStart w:id="215" w:name="_ETM_Q1_347299"/>
      <w:bookmarkEnd w:id="215"/>
      <w:r>
        <w:rPr>
          <w:rFonts w:hint="cs"/>
          <w:rtl/>
          <w:lang w:eastAsia="he-IL"/>
        </w:rPr>
        <w:t>ות החוקתיות האחרות. ו</w:t>
      </w:r>
      <w:bookmarkStart w:id="216" w:name="_ETM_Q1_350042"/>
      <w:bookmarkEnd w:id="216"/>
      <w:r>
        <w:rPr>
          <w:rFonts w:hint="cs"/>
          <w:rtl/>
          <w:lang w:eastAsia="he-IL"/>
        </w:rPr>
        <w:t xml:space="preserve">לא לגעת בזכויות </w:t>
      </w:r>
      <w:bookmarkStart w:id="217" w:name="_ETM_Q1_351945"/>
      <w:bookmarkEnd w:id="217"/>
      <w:r>
        <w:rPr>
          <w:rFonts w:hint="cs"/>
          <w:rtl/>
          <w:lang w:eastAsia="he-IL"/>
        </w:rPr>
        <w:t>הקניין. אני</w:t>
      </w:r>
      <w:bookmarkStart w:id="218" w:name="_ETM_Q1_351725"/>
      <w:bookmarkEnd w:id="218"/>
      <w:r>
        <w:rPr>
          <w:rFonts w:hint="cs"/>
          <w:rtl/>
          <w:lang w:eastAsia="he-IL"/>
        </w:rPr>
        <w:t xml:space="preserve"> חושב שמידי מהר דרסו פה את </w:t>
      </w:r>
      <w:bookmarkStart w:id="219" w:name="_ETM_Q1_355333"/>
      <w:bookmarkEnd w:id="219"/>
      <w:r>
        <w:rPr>
          <w:rFonts w:hint="cs"/>
          <w:rtl/>
          <w:lang w:eastAsia="he-IL"/>
        </w:rPr>
        <w:t>זכויות הקני</w:t>
      </w:r>
      <w:bookmarkStart w:id="220" w:name="_ETM_Q1_353565"/>
      <w:bookmarkEnd w:id="220"/>
      <w:r>
        <w:rPr>
          <w:rFonts w:hint="cs"/>
          <w:rtl/>
          <w:lang w:eastAsia="he-IL"/>
        </w:rPr>
        <w:t>ין, ולכן אני הייתי שמח מאוד אם הי</w:t>
      </w:r>
      <w:bookmarkStart w:id="221" w:name="_ETM_Q1_358499"/>
      <w:bookmarkStart w:id="222" w:name="_ETM_Q1_356586"/>
      <w:bookmarkEnd w:id="221"/>
      <w:bookmarkEnd w:id="222"/>
      <w:r>
        <w:rPr>
          <w:rFonts w:hint="cs"/>
          <w:rtl/>
          <w:lang w:eastAsia="he-IL"/>
        </w:rPr>
        <w:t xml:space="preserve">ו פותחים את הדיון </w:t>
      </w:r>
      <w:r>
        <w:rPr>
          <w:rFonts w:hint="cs"/>
          <w:rtl/>
          <w:lang w:eastAsia="he-IL"/>
        </w:rPr>
        <w:lastRenderedPageBreak/>
        <w:t>הזה מחדש. אם ה</w:t>
      </w:r>
      <w:bookmarkStart w:id="223" w:name="_ETM_Q1_358272"/>
      <w:bookmarkEnd w:id="223"/>
      <w:r>
        <w:rPr>
          <w:rFonts w:hint="cs"/>
          <w:rtl/>
          <w:lang w:eastAsia="he-IL"/>
        </w:rPr>
        <w:t xml:space="preserve">יו מנהלים עליו </w:t>
      </w:r>
      <w:bookmarkStart w:id="224" w:name="_ETM_Q1_359742"/>
      <w:bookmarkEnd w:id="224"/>
      <w:r>
        <w:rPr>
          <w:rFonts w:hint="cs"/>
          <w:rtl/>
          <w:lang w:eastAsia="he-IL"/>
        </w:rPr>
        <w:t>דיון אמיתי. כי אמרתי, גם שוחחתי עם כמה מחברי הקוא</w:t>
      </w:r>
      <w:bookmarkStart w:id="225" w:name="_ETM_Q1_363050"/>
      <w:bookmarkEnd w:id="225"/>
      <w:r>
        <w:rPr>
          <w:rFonts w:hint="cs"/>
          <w:rtl/>
          <w:lang w:eastAsia="he-IL"/>
        </w:rPr>
        <w:t xml:space="preserve">ליציה, </w:t>
      </w:r>
      <w:bookmarkStart w:id="226" w:name="_ETM_Q1_363982"/>
      <w:bookmarkEnd w:id="226"/>
      <w:r>
        <w:rPr>
          <w:rFonts w:hint="cs"/>
          <w:rtl/>
          <w:lang w:eastAsia="he-IL"/>
        </w:rPr>
        <w:t>שהיו בעברם חברי מועצת עיר</w:t>
      </w:r>
      <w:bookmarkStart w:id="227" w:name="_ETM_Q1_365478"/>
      <w:bookmarkEnd w:id="227"/>
      <w:r>
        <w:rPr>
          <w:rFonts w:hint="cs"/>
          <w:rtl/>
          <w:lang w:eastAsia="he-IL"/>
        </w:rPr>
        <w:t xml:space="preserve">, שמכירים את הדיונים האלה. והם </w:t>
      </w:r>
      <w:bookmarkStart w:id="228" w:name="_ETM_Q1_369288"/>
      <w:bookmarkEnd w:id="228"/>
      <w:r>
        <w:rPr>
          <w:rFonts w:hint="cs"/>
          <w:rtl/>
          <w:lang w:eastAsia="he-IL"/>
        </w:rPr>
        <w:t xml:space="preserve">מרגישים מאוד לא בנוח עם החוק הזה. </w:t>
      </w:r>
    </w:p>
    <w:p w:rsidR="000764DE" w:rsidRDefault="000764DE" w:rsidP="000764DE">
      <w:pPr>
        <w:rPr>
          <w:rtl/>
          <w:lang w:eastAsia="he-IL"/>
        </w:rPr>
      </w:pPr>
      <w:bookmarkStart w:id="229" w:name="_ETM_Q1_369624"/>
      <w:bookmarkStart w:id="230" w:name="_ETM_Q1_369693"/>
      <w:bookmarkStart w:id="231" w:name="_ETM_Q1_370600"/>
      <w:bookmarkEnd w:id="229"/>
      <w:bookmarkEnd w:id="230"/>
      <w:bookmarkEnd w:id="231"/>
    </w:p>
    <w:p w:rsidR="000764DE" w:rsidRDefault="000764DE" w:rsidP="000764DE">
      <w:pPr>
        <w:pStyle w:val="af6"/>
        <w:keepNext/>
        <w:rPr>
          <w:rtl/>
        </w:rPr>
      </w:pPr>
      <w:bookmarkStart w:id="232" w:name="ET_yor_5854_18"/>
      <w:r w:rsidRPr="000764D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0764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2"/>
    </w:p>
    <w:p w:rsidR="000764DE" w:rsidRDefault="000764DE" w:rsidP="000764DE">
      <w:pPr>
        <w:pStyle w:val="KeepWithNext"/>
        <w:rPr>
          <w:rtl/>
          <w:lang w:eastAsia="he-IL"/>
        </w:rPr>
      </w:pPr>
    </w:p>
    <w:p w:rsidR="000764DE" w:rsidRDefault="000764DE" w:rsidP="000764DE">
      <w:pPr>
        <w:rPr>
          <w:rtl/>
          <w:lang w:eastAsia="he-IL"/>
        </w:rPr>
      </w:pPr>
      <w:bookmarkStart w:id="233" w:name="_ETM_Q1_371188"/>
      <w:bookmarkStart w:id="234" w:name="_ETM_Q1_371240"/>
      <w:bookmarkEnd w:id="233"/>
      <w:bookmarkEnd w:id="234"/>
      <w:r>
        <w:rPr>
          <w:rFonts w:hint="cs"/>
          <w:rtl/>
          <w:lang w:eastAsia="he-IL"/>
        </w:rPr>
        <w:t xml:space="preserve">אני רוצה להודות </w:t>
      </w:r>
      <w:bookmarkStart w:id="235" w:name="_ETM_Q1_373896"/>
      <w:bookmarkStart w:id="236" w:name="_ETM_Q1_371544"/>
      <w:bookmarkEnd w:id="235"/>
      <w:bookmarkEnd w:id="236"/>
      <w:r>
        <w:rPr>
          <w:rFonts w:hint="cs"/>
          <w:rtl/>
          <w:lang w:eastAsia="he-IL"/>
        </w:rPr>
        <w:t>לחבר הכנסת יצחק פינדרוס. המעו</w:t>
      </w:r>
      <w:bookmarkStart w:id="237" w:name="_ETM_Q1_373474"/>
      <w:bookmarkEnd w:id="237"/>
      <w:r>
        <w:rPr>
          <w:rFonts w:hint="cs"/>
          <w:rtl/>
          <w:lang w:eastAsia="he-IL"/>
        </w:rPr>
        <w:t xml:space="preserve">רבות שלו הייתה מאוד </w:t>
      </w:r>
      <w:bookmarkStart w:id="238" w:name="_ETM_Q1_375997"/>
      <w:bookmarkEnd w:id="238"/>
      <w:r>
        <w:rPr>
          <w:rFonts w:hint="cs"/>
          <w:rtl/>
          <w:lang w:eastAsia="he-IL"/>
        </w:rPr>
        <w:t xml:space="preserve">עניינית וחשובה בכל הדיונים. ודרך אגב, אני מסכים שכנראה משהו </w:t>
      </w:r>
      <w:bookmarkStart w:id="239" w:name="_ETM_Q1_382398"/>
      <w:bookmarkEnd w:id="239"/>
      <w:r>
        <w:rPr>
          <w:rFonts w:hint="cs"/>
          <w:rtl/>
          <w:lang w:eastAsia="he-IL"/>
        </w:rPr>
        <w:t xml:space="preserve">לא נעשה בצורה הנכונה. על כן גם לא מצליחים לפרוץ </w:t>
      </w:r>
      <w:bookmarkStart w:id="240" w:name="_ETM_Q1_389406"/>
      <w:bookmarkEnd w:id="240"/>
      <w:r>
        <w:rPr>
          <w:rFonts w:hint="cs"/>
          <w:rtl/>
          <w:lang w:eastAsia="he-IL"/>
        </w:rPr>
        <w:t xml:space="preserve">את החסמים האלה מול האנשים. אמרנו את זה במהלך הדיונים, </w:t>
      </w:r>
      <w:bookmarkStart w:id="241" w:name="_ETM_Q1_394285"/>
      <w:bookmarkEnd w:id="241"/>
      <w:r>
        <w:rPr>
          <w:rFonts w:hint="cs"/>
          <w:rtl/>
          <w:lang w:eastAsia="he-IL"/>
        </w:rPr>
        <w:t xml:space="preserve">שכנראה לא כל הכלים נעשו בעניין הזה. אני מסכים </w:t>
      </w:r>
      <w:bookmarkStart w:id="242" w:name="_ETM_Q1_401197"/>
      <w:bookmarkEnd w:id="242"/>
      <w:r>
        <w:rPr>
          <w:rFonts w:hint="cs"/>
          <w:rtl/>
          <w:lang w:eastAsia="he-IL"/>
        </w:rPr>
        <w:t xml:space="preserve">עם רוח הדברים שלך. לגבי הרוויזיה, אני רוצה לדעת </w:t>
      </w:r>
      <w:bookmarkStart w:id="243" w:name="_ETM_Q1_409741"/>
      <w:bookmarkEnd w:id="243"/>
      <w:r>
        <w:rPr>
          <w:rFonts w:hint="cs"/>
          <w:rtl/>
          <w:lang w:eastAsia="he-IL"/>
        </w:rPr>
        <w:t>מי מבין חברי הכנסת השתכנע מהטיעונים ש</w:t>
      </w:r>
      <w:bookmarkStart w:id="244" w:name="_ETM_Q1_412405"/>
      <w:bookmarkEnd w:id="244"/>
      <w:r>
        <w:rPr>
          <w:rFonts w:hint="cs"/>
          <w:rtl/>
          <w:lang w:eastAsia="he-IL"/>
        </w:rPr>
        <w:t xml:space="preserve">ל חבר הכנסת פינדרוס. </w:t>
      </w:r>
      <w:bookmarkStart w:id="245" w:name="_ETM_Q1_414872"/>
      <w:bookmarkEnd w:id="245"/>
      <w:r>
        <w:rPr>
          <w:rFonts w:hint="cs"/>
          <w:rtl/>
          <w:lang w:eastAsia="he-IL"/>
        </w:rPr>
        <w:t xml:space="preserve">מהדברים שלי </w:t>
      </w:r>
      <w:bookmarkStart w:id="246" w:name="_ETM_Q1_420569"/>
      <w:bookmarkEnd w:id="246"/>
      <w:r>
        <w:rPr>
          <w:rFonts w:hint="cs"/>
          <w:rtl/>
          <w:lang w:eastAsia="he-IL"/>
        </w:rPr>
        <w:t xml:space="preserve">השתמע שאני השתכנעתי.  אז </w:t>
      </w:r>
      <w:bookmarkStart w:id="247" w:name="_ETM_Q1_428807"/>
      <w:bookmarkStart w:id="248" w:name="_ETM_Q1_425895"/>
      <w:bookmarkEnd w:id="247"/>
      <w:bookmarkEnd w:id="248"/>
      <w:r>
        <w:rPr>
          <w:rFonts w:hint="cs"/>
          <w:rtl/>
          <w:lang w:eastAsia="he-IL"/>
        </w:rPr>
        <w:t xml:space="preserve">מי בעד הרוויזיה שהוגשה לגבי סעיף זה? מי נגד הרוויזיה? </w:t>
      </w:r>
      <w:bookmarkStart w:id="249" w:name="_ETM_Q1_434054"/>
      <w:bookmarkStart w:id="250" w:name="_ETM_Q1_434398"/>
      <w:bookmarkStart w:id="251" w:name="_ETM_Q1_431994"/>
      <w:bookmarkStart w:id="252" w:name="_ETM_Q1_430118"/>
      <w:bookmarkStart w:id="253" w:name="_ETM_Q1_436939"/>
      <w:bookmarkStart w:id="254" w:name="_ETM_Q1_437002"/>
      <w:bookmarkEnd w:id="249"/>
      <w:bookmarkEnd w:id="250"/>
      <w:bookmarkEnd w:id="251"/>
      <w:bookmarkEnd w:id="252"/>
      <w:bookmarkEnd w:id="253"/>
      <w:bookmarkEnd w:id="254"/>
      <w:r>
        <w:rPr>
          <w:rFonts w:hint="cs"/>
          <w:rtl/>
          <w:lang w:eastAsia="he-IL"/>
        </w:rPr>
        <w:t>5.</w:t>
      </w:r>
    </w:p>
    <w:p w:rsidR="000764DE" w:rsidRDefault="000764DE" w:rsidP="000764DE">
      <w:pPr>
        <w:rPr>
          <w:rtl/>
          <w:lang w:eastAsia="he-IL"/>
        </w:rPr>
      </w:pPr>
      <w:bookmarkStart w:id="255" w:name="_ETM_Q1_431854"/>
      <w:bookmarkStart w:id="256" w:name="_ETM_Q1_431941"/>
      <w:bookmarkStart w:id="257" w:name="_ETM_Q1_429246"/>
      <w:bookmarkEnd w:id="255"/>
      <w:bookmarkEnd w:id="256"/>
      <w:bookmarkEnd w:id="257"/>
    </w:p>
    <w:p w:rsidR="000764DE" w:rsidRDefault="000764DE" w:rsidP="000764DE">
      <w:pPr>
        <w:pStyle w:val="af1"/>
        <w:keepNext/>
        <w:rPr>
          <w:rtl/>
          <w:lang w:eastAsia="he-IL"/>
        </w:rPr>
      </w:pPr>
      <w:bookmarkStart w:id="258" w:name="_ETM_Q1_430025"/>
      <w:bookmarkStart w:id="259" w:name="_ETM_Q1_430090"/>
      <w:bookmarkEnd w:id="258"/>
      <w:bookmarkEnd w:id="259"/>
      <w:r>
        <w:rPr>
          <w:rtl/>
          <w:lang w:eastAsia="he-IL"/>
        </w:rPr>
        <w:t>הצבעה</w:t>
      </w:r>
    </w:p>
    <w:p w:rsidR="000764DE" w:rsidRDefault="000764DE" w:rsidP="000764DE">
      <w:pPr>
        <w:pStyle w:val="--"/>
        <w:keepNext/>
        <w:rPr>
          <w:rtl/>
          <w:lang w:eastAsia="he-IL"/>
        </w:rPr>
      </w:pPr>
    </w:p>
    <w:p w:rsidR="000764DE" w:rsidRDefault="000764DE" w:rsidP="000764DE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לא ה</w:t>
      </w:r>
      <w:bookmarkStart w:id="260" w:name="_ETM_Q1_435454"/>
      <w:bookmarkEnd w:id="260"/>
      <w:r>
        <w:rPr>
          <w:rFonts w:hint="cs"/>
          <w:rtl/>
          <w:lang w:eastAsia="he-IL"/>
        </w:rPr>
        <w:t>תקבלה.</w:t>
      </w:r>
    </w:p>
    <w:p w:rsidR="000764DE" w:rsidRDefault="000764DE" w:rsidP="000764DE">
      <w:pPr>
        <w:rPr>
          <w:rtl/>
          <w:lang w:eastAsia="he-IL"/>
        </w:rPr>
      </w:pPr>
      <w:bookmarkStart w:id="261" w:name="_ETM_Q1_439646"/>
      <w:bookmarkStart w:id="262" w:name="_ETM_Q1_439720"/>
      <w:bookmarkEnd w:id="261"/>
      <w:bookmarkEnd w:id="262"/>
    </w:p>
    <w:p w:rsidR="000764DE" w:rsidRDefault="000764DE" w:rsidP="000764DE">
      <w:pPr>
        <w:rPr>
          <w:rtl/>
          <w:lang w:eastAsia="he-IL"/>
        </w:rPr>
      </w:pPr>
      <w:bookmarkStart w:id="263" w:name="_ETM_Q1_440653"/>
      <w:bookmarkStart w:id="264" w:name="_ETM_Q1_440703"/>
      <w:bookmarkEnd w:id="263"/>
      <w:bookmarkEnd w:id="264"/>
      <w:r>
        <w:rPr>
          <w:rFonts w:hint="cs"/>
          <w:rtl/>
          <w:lang w:eastAsia="he-IL"/>
        </w:rPr>
        <w:t>בכך אנ</w:t>
      </w:r>
      <w:bookmarkStart w:id="265" w:name="_ETM_Q1_438846"/>
      <w:bookmarkEnd w:id="265"/>
      <w:r>
        <w:rPr>
          <w:rFonts w:hint="cs"/>
          <w:rtl/>
          <w:lang w:eastAsia="he-IL"/>
        </w:rPr>
        <w:t xml:space="preserve">חנו סיימנו </w:t>
      </w:r>
      <w:bookmarkStart w:id="266" w:name="_ETM_Q1_439949"/>
      <w:bookmarkStart w:id="267" w:name="_ETM_Q1_440425"/>
      <w:bookmarkStart w:id="268" w:name="_ETM_Q1_438239"/>
      <w:bookmarkEnd w:id="266"/>
      <w:bookmarkEnd w:id="267"/>
      <w:bookmarkEnd w:id="268"/>
      <w:r>
        <w:rPr>
          <w:rFonts w:hint="cs"/>
          <w:rtl/>
          <w:lang w:eastAsia="he-IL"/>
        </w:rPr>
        <w:t xml:space="preserve">את כל מה שקשור בחוקים שהיו על שולחן הוועדה. כולל </w:t>
      </w:r>
      <w:bookmarkStart w:id="269" w:name="_ETM_Q1_447017"/>
      <w:bookmarkEnd w:id="269"/>
      <w:r>
        <w:rPr>
          <w:rFonts w:hint="cs"/>
          <w:rtl/>
          <w:lang w:eastAsia="he-IL"/>
        </w:rPr>
        <w:t>הצבע</w:t>
      </w:r>
      <w:bookmarkStart w:id="270" w:name="_ETM_Q1_446576"/>
      <w:bookmarkEnd w:id="270"/>
      <w:r>
        <w:rPr>
          <w:rFonts w:hint="cs"/>
          <w:rtl/>
          <w:lang w:eastAsia="he-IL"/>
        </w:rPr>
        <w:t xml:space="preserve">ה על הרוויזיות. אני רוצה להודות שוב לכל </w:t>
      </w:r>
      <w:bookmarkStart w:id="271" w:name="_ETM_Q1_450741"/>
      <w:bookmarkEnd w:id="271"/>
      <w:r>
        <w:rPr>
          <w:rFonts w:hint="cs"/>
          <w:rtl/>
          <w:lang w:eastAsia="he-IL"/>
        </w:rPr>
        <w:t>חברי ה</w:t>
      </w:r>
      <w:bookmarkStart w:id="272" w:name="_ETM_Q1_448884"/>
      <w:bookmarkEnd w:id="272"/>
      <w:r>
        <w:rPr>
          <w:rFonts w:hint="cs"/>
          <w:rtl/>
          <w:lang w:eastAsia="he-IL"/>
        </w:rPr>
        <w:t xml:space="preserve">כנסת. </w:t>
      </w:r>
    </w:p>
    <w:p w:rsidR="000764DE" w:rsidRDefault="000764DE" w:rsidP="000764DE">
      <w:pPr>
        <w:rPr>
          <w:rtl/>
          <w:lang w:eastAsia="he-IL"/>
        </w:rPr>
      </w:pPr>
      <w:bookmarkStart w:id="273" w:name="_ETM_Q1_449693"/>
      <w:bookmarkStart w:id="274" w:name="_ETM_Q1_449750"/>
      <w:bookmarkStart w:id="275" w:name="_ETM_Q1_450893"/>
      <w:bookmarkEnd w:id="273"/>
      <w:bookmarkEnd w:id="274"/>
      <w:bookmarkEnd w:id="275"/>
    </w:p>
    <w:p w:rsidR="000764DE" w:rsidRDefault="000764DE" w:rsidP="000764DE">
      <w:pPr>
        <w:pStyle w:val="a4"/>
        <w:keepNext/>
        <w:rPr>
          <w:rtl/>
        </w:rPr>
      </w:pPr>
      <w:bookmarkStart w:id="276" w:name="ET_speaker_5797_19"/>
      <w:r w:rsidRPr="000764DE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0764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"/>
    </w:p>
    <w:p w:rsidR="000764DE" w:rsidRDefault="000764DE" w:rsidP="000764DE">
      <w:pPr>
        <w:pStyle w:val="KeepWithNext"/>
        <w:rPr>
          <w:rtl/>
          <w:lang w:eastAsia="he-IL"/>
        </w:rPr>
      </w:pPr>
    </w:p>
    <w:p w:rsidR="000764DE" w:rsidRDefault="000764DE" w:rsidP="000764DE">
      <w:pPr>
        <w:rPr>
          <w:rtl/>
          <w:lang w:eastAsia="he-IL"/>
        </w:rPr>
      </w:pPr>
      <w:bookmarkStart w:id="277" w:name="_ETM_Q1_451440"/>
      <w:bookmarkStart w:id="278" w:name="_ETM_Q1_451496"/>
      <w:bookmarkEnd w:id="277"/>
      <w:bookmarkEnd w:id="278"/>
      <w:r>
        <w:rPr>
          <w:rFonts w:hint="cs"/>
          <w:rtl/>
          <w:lang w:eastAsia="he-IL"/>
        </w:rPr>
        <w:t>אני ר</w:t>
      </w:r>
      <w:bookmarkStart w:id="279" w:name="_ETM_Q1_449117"/>
      <w:bookmarkEnd w:id="279"/>
      <w:r>
        <w:rPr>
          <w:rFonts w:hint="cs"/>
          <w:rtl/>
          <w:lang w:eastAsia="he-IL"/>
        </w:rPr>
        <w:t xml:space="preserve">וצה אולי משפט אחד ברשותך. </w:t>
      </w:r>
    </w:p>
    <w:p w:rsidR="000764DE" w:rsidRDefault="000764DE" w:rsidP="000764DE">
      <w:pPr>
        <w:rPr>
          <w:rtl/>
          <w:lang w:eastAsia="he-IL"/>
        </w:rPr>
      </w:pPr>
      <w:bookmarkStart w:id="280" w:name="_ETM_Q1_453178"/>
      <w:bookmarkStart w:id="281" w:name="_ETM_Q1_453244"/>
      <w:bookmarkStart w:id="282" w:name="_ETM_Q1_450866"/>
      <w:bookmarkStart w:id="283" w:name="_ETM_Q1_451907"/>
      <w:bookmarkEnd w:id="280"/>
      <w:bookmarkEnd w:id="281"/>
      <w:bookmarkEnd w:id="282"/>
      <w:bookmarkEnd w:id="283"/>
    </w:p>
    <w:p w:rsidR="000764DE" w:rsidRDefault="000764DE" w:rsidP="000764DE">
      <w:pPr>
        <w:pStyle w:val="af6"/>
        <w:keepNext/>
        <w:rPr>
          <w:rtl/>
        </w:rPr>
      </w:pPr>
      <w:bookmarkStart w:id="284" w:name="ET_yor_5854_20"/>
      <w:r w:rsidRPr="000764D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0764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4"/>
    </w:p>
    <w:p w:rsidR="000764DE" w:rsidRDefault="000764DE" w:rsidP="000764DE">
      <w:pPr>
        <w:pStyle w:val="KeepWithNext"/>
        <w:rPr>
          <w:rtl/>
          <w:lang w:eastAsia="he-IL"/>
        </w:rPr>
      </w:pPr>
    </w:p>
    <w:p w:rsidR="000764DE" w:rsidRDefault="000764DE" w:rsidP="000764DE">
      <w:pPr>
        <w:rPr>
          <w:rtl/>
          <w:lang w:eastAsia="he-IL"/>
        </w:rPr>
      </w:pPr>
      <w:bookmarkStart w:id="285" w:name="_ETM_Q1_452546"/>
      <w:bookmarkStart w:id="286" w:name="_ETM_Q1_452594"/>
      <w:bookmarkEnd w:id="285"/>
      <w:bookmarkEnd w:id="286"/>
      <w:r>
        <w:rPr>
          <w:rFonts w:hint="cs"/>
          <w:rtl/>
          <w:lang w:eastAsia="he-IL"/>
        </w:rPr>
        <w:t xml:space="preserve">כן, </w:t>
      </w:r>
      <w:bookmarkStart w:id="287" w:name="_ETM_Q1_453027"/>
      <w:bookmarkEnd w:id="287"/>
      <w:r>
        <w:rPr>
          <w:rFonts w:hint="cs"/>
          <w:rtl/>
          <w:lang w:eastAsia="he-IL"/>
        </w:rPr>
        <w:t>אני אתן לך. אני רוצה להודו</w:t>
      </w:r>
      <w:bookmarkStart w:id="288" w:name="_ETM_Q1_452778"/>
      <w:bookmarkEnd w:id="288"/>
      <w:r>
        <w:rPr>
          <w:rFonts w:hint="cs"/>
          <w:rtl/>
          <w:lang w:eastAsia="he-IL"/>
        </w:rPr>
        <w:t xml:space="preserve">ת באמת לכל חברי הכנסת </w:t>
      </w:r>
      <w:bookmarkStart w:id="289" w:name="_ETM_Q1_455074"/>
      <w:bookmarkEnd w:id="289"/>
      <w:r>
        <w:rPr>
          <w:rFonts w:hint="cs"/>
          <w:rtl/>
          <w:lang w:eastAsia="he-IL"/>
        </w:rPr>
        <w:t xml:space="preserve">שהשתתפו בכל הדיונים שהיו כאן. </w:t>
      </w:r>
      <w:bookmarkStart w:id="290" w:name="_ETM_Q1_458146"/>
      <w:bookmarkEnd w:id="290"/>
      <w:r>
        <w:rPr>
          <w:rFonts w:hint="cs"/>
          <w:rtl/>
          <w:lang w:eastAsia="he-IL"/>
        </w:rPr>
        <w:t xml:space="preserve">ולאלה שיעניין אותם להשתתף </w:t>
      </w:r>
      <w:bookmarkStart w:id="291" w:name="_ETM_Q1_462657"/>
      <w:bookmarkEnd w:id="291"/>
      <w:r>
        <w:rPr>
          <w:rFonts w:hint="cs"/>
          <w:rtl/>
          <w:lang w:eastAsia="he-IL"/>
        </w:rPr>
        <w:t>בהמשך הדיונים שאנחנו נעשה. בשעה 14:30</w:t>
      </w:r>
      <w:bookmarkStart w:id="292" w:name="_ETM_Q1_465272"/>
      <w:bookmarkEnd w:id="292"/>
      <w:r>
        <w:rPr>
          <w:rFonts w:hint="cs"/>
          <w:rtl/>
          <w:lang w:eastAsia="he-IL"/>
        </w:rPr>
        <w:t xml:space="preserve"> נפתח דיון </w:t>
      </w:r>
      <w:bookmarkStart w:id="293" w:name="_ETM_Q1_469442"/>
      <w:bookmarkEnd w:id="293"/>
      <w:r>
        <w:rPr>
          <w:rFonts w:hint="cs"/>
          <w:rtl/>
          <w:lang w:eastAsia="he-IL"/>
        </w:rPr>
        <w:t>לגבי חוק חיבור חשמל. אז נשמח שגם חבר</w:t>
      </w:r>
      <w:bookmarkStart w:id="294" w:name="_ETM_Q1_471909"/>
      <w:bookmarkEnd w:id="294"/>
      <w:r>
        <w:rPr>
          <w:rFonts w:hint="cs"/>
          <w:rtl/>
          <w:lang w:eastAsia="he-IL"/>
        </w:rPr>
        <w:t>י הכנסת יש</w:t>
      </w:r>
      <w:bookmarkStart w:id="295" w:name="_ETM_Q1_473934"/>
      <w:bookmarkEnd w:id="295"/>
      <w:r>
        <w:rPr>
          <w:rFonts w:hint="cs"/>
          <w:rtl/>
          <w:lang w:eastAsia="he-IL"/>
        </w:rPr>
        <w:t>ארו איתנו ויש</w:t>
      </w:r>
      <w:bookmarkStart w:id="296" w:name="_ETM_Q1_473310"/>
      <w:bookmarkEnd w:id="296"/>
      <w:r>
        <w:rPr>
          <w:rFonts w:hint="cs"/>
          <w:rtl/>
          <w:lang w:eastAsia="he-IL"/>
        </w:rPr>
        <w:t xml:space="preserve">תתפו בדיון. </w:t>
      </w:r>
    </w:p>
    <w:p w:rsidR="000764DE" w:rsidRDefault="000764DE" w:rsidP="000764DE">
      <w:pPr>
        <w:rPr>
          <w:rtl/>
          <w:lang w:eastAsia="he-IL"/>
        </w:rPr>
      </w:pPr>
      <w:bookmarkStart w:id="297" w:name="_ETM_Q1_475452"/>
      <w:bookmarkStart w:id="298" w:name="_ETM_Q1_475533"/>
      <w:bookmarkStart w:id="299" w:name="_ETM_Q1_475581"/>
      <w:bookmarkEnd w:id="297"/>
      <w:bookmarkEnd w:id="298"/>
      <w:bookmarkEnd w:id="299"/>
    </w:p>
    <w:p w:rsidR="000764DE" w:rsidRDefault="000764DE" w:rsidP="000764DE">
      <w:pPr>
        <w:rPr>
          <w:rtl/>
          <w:lang w:eastAsia="he-IL"/>
        </w:rPr>
      </w:pPr>
      <w:bookmarkStart w:id="300" w:name="_ETM_Q1_475646"/>
      <w:bookmarkEnd w:id="300"/>
      <w:r>
        <w:rPr>
          <w:rFonts w:hint="cs"/>
          <w:rtl/>
          <w:lang w:eastAsia="he-IL"/>
        </w:rPr>
        <w:t>בבקשה חבר הכנסת</w:t>
      </w:r>
      <w:bookmarkStart w:id="301" w:name="_ETM_Q1_474836"/>
      <w:bookmarkEnd w:id="301"/>
      <w:r>
        <w:rPr>
          <w:rFonts w:hint="cs"/>
          <w:rtl/>
          <w:lang w:eastAsia="he-IL"/>
        </w:rPr>
        <w:t xml:space="preserve"> </w:t>
      </w:r>
      <w:bookmarkStart w:id="302" w:name="_ETM_Q1_476325"/>
      <w:bookmarkStart w:id="303" w:name="_ETM_Q1_474645"/>
      <w:bookmarkEnd w:id="302"/>
      <w:bookmarkEnd w:id="303"/>
      <w:r>
        <w:rPr>
          <w:rFonts w:hint="cs"/>
          <w:rtl/>
          <w:lang w:eastAsia="he-IL"/>
        </w:rPr>
        <w:t>פינדרוס</w:t>
      </w:r>
      <w:bookmarkStart w:id="304" w:name="_ETM_Q1_477792"/>
      <w:bookmarkStart w:id="305" w:name="_ETM_Q1_477895"/>
      <w:bookmarkStart w:id="306" w:name="_ETM_Q1_475224"/>
      <w:bookmarkEnd w:id="304"/>
      <w:bookmarkEnd w:id="305"/>
      <w:bookmarkEnd w:id="306"/>
      <w:r>
        <w:rPr>
          <w:rFonts w:hint="cs"/>
          <w:rtl/>
          <w:lang w:eastAsia="he-IL"/>
        </w:rPr>
        <w:t xml:space="preserve">. </w:t>
      </w:r>
    </w:p>
    <w:p w:rsidR="000764DE" w:rsidRDefault="000764DE" w:rsidP="000764DE">
      <w:pPr>
        <w:rPr>
          <w:rtl/>
          <w:lang w:eastAsia="he-IL"/>
        </w:rPr>
      </w:pPr>
      <w:bookmarkStart w:id="307" w:name="_ETM_Q1_476361"/>
      <w:bookmarkStart w:id="308" w:name="_ETM_Q1_476418"/>
      <w:bookmarkStart w:id="309" w:name="_ETM_Q1_477865"/>
      <w:bookmarkEnd w:id="307"/>
      <w:bookmarkEnd w:id="308"/>
      <w:bookmarkEnd w:id="309"/>
    </w:p>
    <w:p w:rsidR="000764DE" w:rsidRDefault="000764DE" w:rsidP="000764DE">
      <w:pPr>
        <w:pStyle w:val="a4"/>
        <w:keepNext/>
        <w:rPr>
          <w:rtl/>
        </w:rPr>
      </w:pPr>
      <w:bookmarkStart w:id="310" w:name="ET_speaker_5797_21"/>
      <w:r w:rsidRPr="000764DE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0764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"/>
    </w:p>
    <w:p w:rsidR="000764DE" w:rsidRDefault="000764DE" w:rsidP="000764DE">
      <w:pPr>
        <w:pStyle w:val="KeepWithNext"/>
        <w:rPr>
          <w:rtl/>
          <w:lang w:eastAsia="he-IL"/>
        </w:rPr>
      </w:pPr>
    </w:p>
    <w:p w:rsidR="000764DE" w:rsidRDefault="000764DE" w:rsidP="000764DE">
      <w:pPr>
        <w:rPr>
          <w:rtl/>
          <w:lang w:eastAsia="he-IL"/>
        </w:rPr>
      </w:pPr>
      <w:bookmarkStart w:id="311" w:name="_ETM_Q1_478440"/>
      <w:bookmarkStart w:id="312" w:name="_ETM_Q1_478491"/>
      <w:bookmarkEnd w:id="311"/>
      <w:bookmarkEnd w:id="312"/>
      <w:r>
        <w:rPr>
          <w:rFonts w:hint="cs"/>
          <w:rtl/>
          <w:lang w:eastAsia="he-IL"/>
        </w:rPr>
        <w:t xml:space="preserve">אני בסעיף </w:t>
      </w:r>
      <w:bookmarkStart w:id="313" w:name="_ETM_Q1_479401"/>
      <w:bookmarkEnd w:id="313"/>
      <w:r>
        <w:rPr>
          <w:rFonts w:hint="cs"/>
          <w:rtl/>
          <w:lang w:eastAsia="he-IL"/>
        </w:rPr>
        <w:t>3 פר</w:t>
      </w:r>
      <w:bookmarkStart w:id="314" w:name="_ETM_Q1_477265"/>
      <w:bookmarkEnd w:id="314"/>
      <w:r>
        <w:rPr>
          <w:rFonts w:hint="cs"/>
          <w:rtl/>
          <w:lang w:eastAsia="he-IL"/>
        </w:rPr>
        <w:t>ק י"ג, רישוי עסקים. מכיוון שאני לא הגש</w:t>
      </w:r>
      <w:bookmarkStart w:id="315" w:name="_ETM_Q1_483347"/>
      <w:bookmarkStart w:id="316" w:name="_ETM_Q1_480753"/>
      <w:bookmarkEnd w:id="315"/>
      <w:bookmarkEnd w:id="316"/>
      <w:r>
        <w:rPr>
          <w:rFonts w:hint="cs"/>
          <w:rtl/>
          <w:lang w:eastAsia="he-IL"/>
        </w:rPr>
        <w:t>תי את הרוויזיה ולא הייתי בישראל ביום ראשון</w:t>
      </w:r>
      <w:bookmarkStart w:id="317" w:name="_ETM_Q1_483440"/>
      <w:bookmarkEnd w:id="317"/>
      <w:r>
        <w:rPr>
          <w:rFonts w:hint="cs"/>
          <w:rtl/>
          <w:lang w:eastAsia="he-IL"/>
        </w:rPr>
        <w:t xml:space="preserve"> כשהעליתם </w:t>
      </w:r>
      <w:bookmarkStart w:id="318" w:name="_ETM_Q1_487341"/>
      <w:bookmarkEnd w:id="318"/>
      <w:r>
        <w:rPr>
          <w:rFonts w:hint="cs"/>
          <w:rtl/>
          <w:lang w:eastAsia="he-IL"/>
        </w:rPr>
        <w:t>את זה לה</w:t>
      </w:r>
      <w:bookmarkStart w:id="319" w:name="_ETM_Q1_487181"/>
      <w:bookmarkEnd w:id="319"/>
      <w:r>
        <w:rPr>
          <w:rFonts w:hint="cs"/>
          <w:rtl/>
          <w:lang w:eastAsia="he-IL"/>
        </w:rPr>
        <w:t xml:space="preserve">צבעה. </w:t>
      </w:r>
    </w:p>
    <w:p w:rsidR="000764DE" w:rsidRDefault="000764DE" w:rsidP="000764DE">
      <w:pPr>
        <w:rPr>
          <w:rtl/>
          <w:lang w:eastAsia="he-IL"/>
        </w:rPr>
      </w:pPr>
      <w:bookmarkStart w:id="320" w:name="_ETM_Q1_489032"/>
      <w:bookmarkStart w:id="321" w:name="_ETM_Q1_489111"/>
      <w:bookmarkEnd w:id="320"/>
      <w:bookmarkEnd w:id="321"/>
    </w:p>
    <w:p w:rsidR="000764DE" w:rsidRDefault="000764DE" w:rsidP="000764DE">
      <w:pPr>
        <w:rPr>
          <w:rtl/>
          <w:lang w:eastAsia="he-IL"/>
        </w:rPr>
      </w:pPr>
      <w:bookmarkStart w:id="322" w:name="_ETM_Q1_489175"/>
      <w:bookmarkStart w:id="323" w:name="_ETM_Q1_489249"/>
      <w:bookmarkEnd w:id="322"/>
      <w:bookmarkEnd w:id="323"/>
      <w:r>
        <w:rPr>
          <w:rFonts w:hint="cs"/>
          <w:rtl/>
          <w:lang w:eastAsia="he-IL"/>
        </w:rPr>
        <w:t>אני צר לי שהנקודה המרכזי</w:t>
      </w:r>
      <w:bookmarkStart w:id="324" w:name="_ETM_Q1_489560"/>
      <w:bookmarkEnd w:id="324"/>
      <w:r>
        <w:rPr>
          <w:rFonts w:hint="cs"/>
          <w:rtl/>
          <w:lang w:eastAsia="he-IL"/>
        </w:rPr>
        <w:t xml:space="preserve">ת </w:t>
      </w:r>
      <w:bookmarkStart w:id="325" w:name="_ETM_Q1_490112"/>
      <w:bookmarkEnd w:id="325"/>
      <w:r>
        <w:rPr>
          <w:rFonts w:hint="cs"/>
          <w:rtl/>
          <w:lang w:eastAsia="he-IL"/>
        </w:rPr>
        <w:t>פוספסה בסופו של דב</w:t>
      </w:r>
      <w:bookmarkStart w:id="326" w:name="_ETM_Q1_490747"/>
      <w:bookmarkEnd w:id="326"/>
      <w:r>
        <w:rPr>
          <w:rFonts w:hint="cs"/>
          <w:rtl/>
          <w:lang w:eastAsia="he-IL"/>
        </w:rPr>
        <w:t>ר, מסיבות קואליציוניות. דיברו על זה. ועשו</w:t>
      </w:r>
      <w:bookmarkStart w:id="327" w:name="_ETM_Q1_497314"/>
      <w:bookmarkEnd w:id="327"/>
      <w:r>
        <w:rPr>
          <w:rFonts w:hint="cs"/>
          <w:rtl/>
          <w:lang w:eastAsia="he-IL"/>
        </w:rPr>
        <w:t xml:space="preserve"> חוק</w:t>
      </w:r>
      <w:bookmarkStart w:id="328" w:name="_ETM_Q1_495697"/>
      <w:bookmarkEnd w:id="328"/>
      <w:r>
        <w:rPr>
          <w:rFonts w:hint="cs"/>
          <w:rtl/>
          <w:lang w:eastAsia="he-IL"/>
        </w:rPr>
        <w:t xml:space="preserve"> שהוא בעצם בסופו של דבר הוא חלול.</w:t>
      </w:r>
      <w:bookmarkStart w:id="329" w:name="_ETM_Q1_500108"/>
      <w:bookmarkEnd w:id="329"/>
      <w:r>
        <w:rPr>
          <w:rFonts w:hint="cs"/>
          <w:rtl/>
          <w:lang w:eastAsia="he-IL"/>
        </w:rPr>
        <w:t xml:space="preserve"> כי העביר</w:t>
      </w:r>
      <w:bookmarkStart w:id="330" w:name="_ETM_Q1_499131"/>
      <w:bookmarkEnd w:id="330"/>
      <w:r>
        <w:rPr>
          <w:rFonts w:hint="cs"/>
          <w:rtl/>
          <w:lang w:eastAsia="he-IL"/>
        </w:rPr>
        <w:t xml:space="preserve">ו בעצם את הסמכות משרד הפנים להקליד למחשב את </w:t>
      </w:r>
      <w:bookmarkStart w:id="331" w:name="_ETM_Q1_506218"/>
      <w:bookmarkEnd w:id="331"/>
      <w:r>
        <w:rPr>
          <w:rFonts w:hint="cs"/>
          <w:rtl/>
          <w:lang w:eastAsia="he-IL"/>
        </w:rPr>
        <w:t>ההוראו</w:t>
      </w:r>
      <w:bookmarkStart w:id="332" w:name="_ETM_Q1_504410"/>
      <w:bookmarkEnd w:id="332"/>
      <w:r>
        <w:rPr>
          <w:rFonts w:hint="cs"/>
          <w:rtl/>
          <w:lang w:eastAsia="he-IL"/>
        </w:rPr>
        <w:t>ת. בגדול, אני אומר במאקרו, בשורה התחת</w:t>
      </w:r>
      <w:bookmarkStart w:id="333" w:name="_ETM_Q1_506195"/>
      <w:bookmarkEnd w:id="333"/>
      <w:r>
        <w:rPr>
          <w:rFonts w:hint="cs"/>
          <w:rtl/>
          <w:lang w:eastAsia="he-IL"/>
        </w:rPr>
        <w:t xml:space="preserve">ונה, משר הפנים </w:t>
      </w:r>
      <w:bookmarkStart w:id="334" w:name="_ETM_Q1_508513"/>
      <w:bookmarkEnd w:id="334"/>
      <w:r>
        <w:rPr>
          <w:rFonts w:hint="cs"/>
          <w:rtl/>
          <w:lang w:eastAsia="he-IL"/>
        </w:rPr>
        <w:t xml:space="preserve">לשר לענייני </w:t>
      </w:r>
      <w:bookmarkStart w:id="335" w:name="_ETM_Q1_508905"/>
      <w:bookmarkEnd w:id="335"/>
      <w:r>
        <w:rPr>
          <w:rFonts w:hint="cs"/>
          <w:rtl/>
          <w:lang w:eastAsia="he-IL"/>
        </w:rPr>
        <w:t xml:space="preserve">הסדרה. זאת אומרת, לא נעשה באמת </w:t>
      </w:r>
      <w:bookmarkStart w:id="336" w:name="_ETM_Q1_509825"/>
      <w:bookmarkEnd w:id="336"/>
      <w:r w:rsidRPr="000764DE">
        <w:rPr>
          <w:lang w:eastAsia="he-IL"/>
        </w:rPr>
        <w:t>countability</w:t>
      </w:r>
      <w:r>
        <w:rPr>
          <w:rFonts w:hint="cs"/>
          <w:rtl/>
          <w:lang w:eastAsia="he-IL"/>
        </w:rPr>
        <w:t xml:space="preserve"> שיש</w:t>
      </w:r>
      <w:bookmarkStart w:id="337" w:name="_ETM_Q1_513021"/>
      <w:bookmarkEnd w:id="337"/>
      <w:r>
        <w:rPr>
          <w:rFonts w:hint="cs"/>
          <w:rtl/>
          <w:lang w:eastAsia="he-IL"/>
        </w:rPr>
        <w:t xml:space="preserve"> מישהו ממונה שהוא בסוף אחראי. </w:t>
      </w:r>
    </w:p>
    <w:p w:rsidR="000764DE" w:rsidRDefault="000764DE" w:rsidP="000764DE">
      <w:pPr>
        <w:rPr>
          <w:rtl/>
          <w:lang w:eastAsia="he-IL"/>
        </w:rPr>
      </w:pPr>
      <w:bookmarkStart w:id="338" w:name="_ETM_Q1_516221"/>
      <w:bookmarkStart w:id="339" w:name="_ETM_Q1_516287"/>
      <w:bookmarkStart w:id="340" w:name="_ETM_Q1_517037"/>
      <w:bookmarkEnd w:id="338"/>
      <w:bookmarkEnd w:id="339"/>
      <w:bookmarkEnd w:id="340"/>
    </w:p>
    <w:p w:rsidR="000764DE" w:rsidRDefault="000764DE" w:rsidP="000764DE">
      <w:pPr>
        <w:pStyle w:val="af6"/>
        <w:keepNext/>
        <w:rPr>
          <w:rtl/>
        </w:rPr>
      </w:pPr>
      <w:bookmarkStart w:id="341" w:name="ET_yor_5854_22"/>
      <w:r w:rsidRPr="000764D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0764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1"/>
    </w:p>
    <w:p w:rsidR="000764DE" w:rsidRDefault="000764DE" w:rsidP="000764DE">
      <w:pPr>
        <w:pStyle w:val="KeepWithNext"/>
        <w:rPr>
          <w:rtl/>
          <w:lang w:eastAsia="he-IL"/>
        </w:rPr>
      </w:pPr>
    </w:p>
    <w:p w:rsidR="000764DE" w:rsidRDefault="000764DE" w:rsidP="000764DE">
      <w:pPr>
        <w:rPr>
          <w:rtl/>
          <w:lang w:eastAsia="he-IL"/>
        </w:rPr>
      </w:pPr>
      <w:bookmarkStart w:id="342" w:name="_ETM_Q1_517667"/>
      <w:bookmarkStart w:id="343" w:name="_ETM_Q1_517716"/>
      <w:bookmarkEnd w:id="342"/>
      <w:bookmarkEnd w:id="343"/>
      <w:r>
        <w:rPr>
          <w:rFonts w:hint="cs"/>
          <w:rtl/>
          <w:lang w:eastAsia="he-IL"/>
        </w:rPr>
        <w:t xml:space="preserve">רצו לתת לו סמכויות ודאגו </w:t>
      </w:r>
      <w:bookmarkStart w:id="344" w:name="_ETM_Q1_521069"/>
      <w:bookmarkEnd w:id="344"/>
      <w:r>
        <w:rPr>
          <w:rFonts w:hint="cs"/>
          <w:rtl/>
          <w:lang w:eastAsia="he-IL"/>
        </w:rPr>
        <w:t xml:space="preserve">לכבול אותו בדרך. </w:t>
      </w:r>
    </w:p>
    <w:p w:rsidR="000764DE" w:rsidRDefault="000764DE" w:rsidP="000764DE">
      <w:pPr>
        <w:rPr>
          <w:rtl/>
          <w:lang w:eastAsia="he-IL"/>
        </w:rPr>
      </w:pPr>
      <w:bookmarkStart w:id="345" w:name="_ETM_Q1_524077"/>
      <w:bookmarkStart w:id="346" w:name="_ETM_Q1_524147"/>
      <w:bookmarkEnd w:id="345"/>
      <w:bookmarkEnd w:id="346"/>
    </w:p>
    <w:p w:rsidR="000764DE" w:rsidRDefault="000764DE" w:rsidP="000764DE">
      <w:pPr>
        <w:pStyle w:val="a4"/>
        <w:keepNext/>
        <w:rPr>
          <w:rtl/>
        </w:rPr>
      </w:pPr>
      <w:bookmarkStart w:id="347" w:name="ET_speaker_5797_23"/>
      <w:r w:rsidRPr="000764DE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0764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7"/>
    </w:p>
    <w:p w:rsidR="000764DE" w:rsidRDefault="000764DE" w:rsidP="000764DE">
      <w:pPr>
        <w:pStyle w:val="KeepWithNext"/>
        <w:rPr>
          <w:rtl/>
          <w:lang w:eastAsia="he-IL"/>
        </w:rPr>
      </w:pPr>
    </w:p>
    <w:p w:rsidR="000764DE" w:rsidRDefault="000764DE" w:rsidP="000764DE">
      <w:pPr>
        <w:rPr>
          <w:rtl/>
          <w:lang w:eastAsia="he-IL"/>
        </w:rPr>
      </w:pPr>
      <w:bookmarkStart w:id="348" w:name="_ETM_Q1_525899"/>
      <w:bookmarkStart w:id="349" w:name="_ETM_Q1_525956"/>
      <w:bookmarkEnd w:id="348"/>
      <w:bookmarkEnd w:id="349"/>
      <w:r>
        <w:rPr>
          <w:rFonts w:hint="cs"/>
          <w:rtl/>
          <w:lang w:eastAsia="he-IL"/>
        </w:rPr>
        <w:t>לא נגעו בבעיה</w:t>
      </w:r>
      <w:bookmarkStart w:id="350" w:name="_ETM_Q1_524605"/>
      <w:bookmarkEnd w:id="350"/>
      <w:r>
        <w:rPr>
          <w:rFonts w:hint="cs"/>
          <w:rtl/>
          <w:lang w:eastAsia="he-IL"/>
        </w:rPr>
        <w:t xml:space="preserve"> המרכזית, שהיא הדבר </w:t>
      </w:r>
      <w:bookmarkStart w:id="351" w:name="_ETM_Q1_528742"/>
      <w:bookmarkEnd w:id="351"/>
      <w:r>
        <w:rPr>
          <w:rFonts w:hint="cs"/>
          <w:rtl/>
          <w:lang w:eastAsia="he-IL"/>
        </w:rPr>
        <w:t>המר</w:t>
      </w:r>
      <w:bookmarkStart w:id="352" w:name="_ETM_Q1_526286"/>
      <w:bookmarkEnd w:id="352"/>
      <w:r>
        <w:rPr>
          <w:rFonts w:hint="cs"/>
          <w:rtl/>
          <w:lang w:eastAsia="he-IL"/>
        </w:rPr>
        <w:t xml:space="preserve">כזי. </w:t>
      </w:r>
      <w:bookmarkStart w:id="353" w:name="_ETM_Q1_528177"/>
      <w:bookmarkEnd w:id="353"/>
      <w:r>
        <w:rPr>
          <w:rFonts w:hint="cs"/>
          <w:rtl/>
          <w:lang w:eastAsia="he-IL"/>
        </w:rPr>
        <w:t>דרך אגב, הבוקר אני עוסק בנוש</w:t>
      </w:r>
      <w:bookmarkStart w:id="354" w:name="_ETM_Q1_530165"/>
      <w:bookmarkEnd w:id="354"/>
      <w:r>
        <w:rPr>
          <w:rFonts w:hint="cs"/>
          <w:rtl/>
          <w:lang w:eastAsia="he-IL"/>
        </w:rPr>
        <w:t xml:space="preserve">א דומה שמסתבך, </w:t>
      </w:r>
      <w:bookmarkStart w:id="355" w:name="_ETM_Q1_532533"/>
      <w:bookmarkEnd w:id="355"/>
      <w:r>
        <w:rPr>
          <w:rFonts w:hint="cs"/>
          <w:rtl/>
          <w:lang w:eastAsia="he-IL"/>
        </w:rPr>
        <w:t xml:space="preserve">בגלל משרד מסוים ששם </w:t>
      </w:r>
      <w:bookmarkStart w:id="356" w:name="_ETM_Q1_534303"/>
      <w:bookmarkEnd w:id="356"/>
      <w:r>
        <w:rPr>
          <w:rFonts w:hint="cs"/>
          <w:rtl/>
          <w:lang w:eastAsia="he-IL"/>
        </w:rPr>
        <w:t>רגולציה מסוימת. המשרד השנ</w:t>
      </w:r>
      <w:bookmarkStart w:id="357" w:name="_ETM_Q1_535638"/>
      <w:bookmarkEnd w:id="357"/>
      <w:r>
        <w:rPr>
          <w:rFonts w:hint="cs"/>
          <w:rtl/>
          <w:lang w:eastAsia="he-IL"/>
        </w:rPr>
        <w:t xml:space="preserve">י לא יודע </w:t>
      </w:r>
      <w:bookmarkStart w:id="358" w:name="_ETM_Q1_536453"/>
      <w:bookmarkEnd w:id="358"/>
      <w:r>
        <w:rPr>
          <w:rFonts w:hint="cs"/>
          <w:rtl/>
          <w:lang w:eastAsia="he-IL"/>
        </w:rPr>
        <w:t>איך להתמודד איתו. אני לא רוצה להיכנס ל</w:t>
      </w:r>
      <w:bookmarkStart w:id="359" w:name="_ETM_Q1_538608"/>
      <w:bookmarkEnd w:id="359"/>
      <w:r>
        <w:rPr>
          <w:rFonts w:hint="cs"/>
          <w:rtl/>
          <w:lang w:eastAsia="he-IL"/>
        </w:rPr>
        <w:t>פירוט בוועדה. אבל</w:t>
      </w:r>
      <w:bookmarkStart w:id="360" w:name="_ETM_Q1_540333"/>
      <w:bookmarkEnd w:id="360"/>
      <w:r>
        <w:rPr>
          <w:rFonts w:hint="cs"/>
          <w:rtl/>
          <w:lang w:eastAsia="he-IL"/>
        </w:rPr>
        <w:t xml:space="preserve"> אני אומר, </w:t>
      </w:r>
      <w:bookmarkStart w:id="361" w:name="_ETM_Q1_540444"/>
      <w:bookmarkEnd w:id="361"/>
      <w:r>
        <w:rPr>
          <w:rFonts w:hint="cs"/>
          <w:rtl/>
          <w:lang w:eastAsia="he-IL"/>
        </w:rPr>
        <w:t xml:space="preserve">בנקודה המרכזית לא נגעו. ברחו ממנה. </w:t>
      </w:r>
      <w:bookmarkStart w:id="362" w:name="_ETM_Q1_546038"/>
      <w:bookmarkEnd w:id="362"/>
      <w:r>
        <w:rPr>
          <w:rFonts w:hint="cs"/>
          <w:rtl/>
          <w:lang w:eastAsia="he-IL"/>
        </w:rPr>
        <w:t>עשו חוק</w:t>
      </w:r>
      <w:bookmarkStart w:id="363" w:name="_ETM_Q1_543851"/>
      <w:bookmarkEnd w:id="363"/>
      <w:r>
        <w:rPr>
          <w:rFonts w:hint="cs"/>
          <w:rtl/>
          <w:lang w:eastAsia="he-IL"/>
        </w:rPr>
        <w:t xml:space="preserve"> יפה, עם הרבה הרבה מלל</w:t>
      </w:r>
      <w:bookmarkStart w:id="364" w:name="_ETM_Q1_543490"/>
      <w:bookmarkEnd w:id="364"/>
      <w:r>
        <w:rPr>
          <w:rFonts w:hint="cs"/>
          <w:rtl/>
          <w:lang w:eastAsia="he-IL"/>
        </w:rPr>
        <w:t>. עם הר</w:t>
      </w:r>
      <w:bookmarkStart w:id="365" w:name="_ETM_Q1_545490"/>
      <w:bookmarkEnd w:id="365"/>
      <w:r>
        <w:rPr>
          <w:rFonts w:hint="cs"/>
          <w:rtl/>
          <w:lang w:eastAsia="he-IL"/>
        </w:rPr>
        <w:t xml:space="preserve">בה עבודה </w:t>
      </w:r>
      <w:bookmarkStart w:id="366" w:name="_ETM_Q1_547935"/>
      <w:bookmarkEnd w:id="366"/>
      <w:r>
        <w:rPr>
          <w:rFonts w:hint="cs"/>
          <w:rtl/>
          <w:lang w:eastAsia="he-IL"/>
        </w:rPr>
        <w:t xml:space="preserve">של </w:t>
      </w:r>
      <w:bookmarkStart w:id="367" w:name="_ETM_Q1_547463"/>
      <w:bookmarkEnd w:id="367"/>
      <w:r>
        <w:rPr>
          <w:rFonts w:hint="cs"/>
          <w:rtl/>
          <w:lang w:eastAsia="he-IL"/>
        </w:rPr>
        <w:t>היעוץ המשפטי של תומר. המ</w:t>
      </w:r>
      <w:bookmarkStart w:id="368" w:name="_ETM_Q1_549066"/>
      <w:bookmarkEnd w:id="368"/>
      <w:r>
        <w:rPr>
          <w:rFonts w:hint="cs"/>
          <w:rtl/>
          <w:lang w:eastAsia="he-IL"/>
        </w:rPr>
        <w:t xml:space="preserve">ון עבודה הוא השקיע. </w:t>
      </w:r>
      <w:bookmarkStart w:id="369" w:name="_ETM_Q1_551784"/>
      <w:bookmarkEnd w:id="369"/>
      <w:r>
        <w:rPr>
          <w:rFonts w:hint="cs"/>
          <w:rtl/>
          <w:lang w:eastAsia="he-IL"/>
        </w:rPr>
        <w:t>אבל בסופו ש</w:t>
      </w:r>
      <w:bookmarkStart w:id="370" w:name="_ETM_Q1_550725"/>
      <w:bookmarkEnd w:id="370"/>
      <w:r>
        <w:rPr>
          <w:rFonts w:hint="cs"/>
          <w:rtl/>
          <w:lang w:eastAsia="he-IL"/>
        </w:rPr>
        <w:t xml:space="preserve">ל דבר לא תפסו את השור </w:t>
      </w:r>
      <w:bookmarkStart w:id="371" w:name="_ETM_Q1_553829"/>
      <w:bookmarkEnd w:id="371"/>
      <w:r>
        <w:rPr>
          <w:rFonts w:hint="cs"/>
          <w:rtl/>
          <w:lang w:eastAsia="he-IL"/>
        </w:rPr>
        <w:t>בקרניו מסי</w:t>
      </w:r>
      <w:bookmarkStart w:id="372" w:name="_ETM_Q1_553596"/>
      <w:bookmarkEnd w:id="372"/>
      <w:r>
        <w:rPr>
          <w:rFonts w:hint="cs"/>
          <w:rtl/>
          <w:lang w:eastAsia="he-IL"/>
        </w:rPr>
        <w:t>בות קואליציוניות.</w:t>
      </w:r>
      <w:bookmarkStart w:id="373" w:name="_ETM_Q1_555235"/>
      <w:bookmarkEnd w:id="373"/>
      <w:r>
        <w:rPr>
          <w:rFonts w:hint="cs"/>
          <w:rtl/>
          <w:lang w:eastAsia="he-IL"/>
        </w:rPr>
        <w:t xml:space="preserve"> וצר לי על כך. </w:t>
      </w:r>
    </w:p>
    <w:p w:rsidR="000764DE" w:rsidRDefault="000764DE" w:rsidP="000764DE">
      <w:pPr>
        <w:rPr>
          <w:rtl/>
          <w:lang w:eastAsia="he-IL"/>
        </w:rPr>
      </w:pPr>
      <w:bookmarkStart w:id="374" w:name="_ETM_Q1_557796"/>
      <w:bookmarkStart w:id="375" w:name="_ETM_Q1_557876"/>
      <w:bookmarkStart w:id="376" w:name="_ETM_Q1_556405"/>
      <w:bookmarkEnd w:id="374"/>
      <w:bookmarkEnd w:id="375"/>
      <w:bookmarkEnd w:id="376"/>
    </w:p>
    <w:p w:rsidR="000764DE" w:rsidRDefault="000764DE" w:rsidP="000764DE">
      <w:pPr>
        <w:pStyle w:val="af6"/>
        <w:keepNext/>
        <w:rPr>
          <w:rtl/>
        </w:rPr>
      </w:pPr>
      <w:bookmarkStart w:id="377" w:name="ET_yor_5854_24"/>
      <w:r w:rsidRPr="000764D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0764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7"/>
    </w:p>
    <w:p w:rsidR="000764DE" w:rsidRDefault="000764DE" w:rsidP="000764DE">
      <w:pPr>
        <w:pStyle w:val="KeepWithNext"/>
        <w:rPr>
          <w:rtl/>
          <w:lang w:eastAsia="he-IL"/>
        </w:rPr>
      </w:pPr>
    </w:p>
    <w:p w:rsidR="000764DE" w:rsidRDefault="000764DE" w:rsidP="000764DE">
      <w:pPr>
        <w:rPr>
          <w:rtl/>
          <w:lang w:eastAsia="he-IL"/>
        </w:rPr>
      </w:pPr>
      <w:bookmarkStart w:id="378" w:name="_ETM_Q1_557094"/>
      <w:bookmarkStart w:id="379" w:name="_ETM_Q1_557153"/>
      <w:bookmarkEnd w:id="378"/>
      <w:bookmarkEnd w:id="379"/>
      <w:r>
        <w:rPr>
          <w:rFonts w:hint="cs"/>
          <w:rtl/>
          <w:lang w:eastAsia="he-IL"/>
        </w:rPr>
        <w:t xml:space="preserve">תודה </w:t>
      </w:r>
      <w:bookmarkStart w:id="380" w:name="_ETM_Q1_557861"/>
      <w:bookmarkEnd w:id="380"/>
      <w:r>
        <w:rPr>
          <w:rFonts w:hint="cs"/>
          <w:rtl/>
          <w:lang w:eastAsia="he-IL"/>
        </w:rPr>
        <w:t xml:space="preserve">רבה. </w:t>
      </w:r>
    </w:p>
    <w:p w:rsidR="000764DE" w:rsidRDefault="000764DE" w:rsidP="000764DE">
      <w:pPr>
        <w:rPr>
          <w:rtl/>
          <w:lang w:eastAsia="he-IL"/>
        </w:rPr>
      </w:pPr>
      <w:bookmarkStart w:id="381" w:name="_ETM_Q1_558613"/>
      <w:bookmarkStart w:id="382" w:name="_ETM_Q1_558695"/>
      <w:bookmarkStart w:id="383" w:name="_ETM_Q1_557469"/>
      <w:bookmarkEnd w:id="381"/>
      <w:bookmarkEnd w:id="382"/>
      <w:bookmarkEnd w:id="383"/>
    </w:p>
    <w:p w:rsidR="000764DE" w:rsidRDefault="000764DE" w:rsidP="000764DE">
      <w:pPr>
        <w:pStyle w:val="a4"/>
        <w:keepNext/>
        <w:rPr>
          <w:rtl/>
        </w:rPr>
      </w:pPr>
      <w:bookmarkStart w:id="384" w:name="ET_speaker_5797_25"/>
      <w:r w:rsidRPr="000764DE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0764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4"/>
    </w:p>
    <w:p w:rsidR="000764DE" w:rsidRDefault="000764DE" w:rsidP="000764DE">
      <w:pPr>
        <w:pStyle w:val="KeepWithNext"/>
        <w:rPr>
          <w:rtl/>
          <w:lang w:eastAsia="he-IL"/>
        </w:rPr>
      </w:pPr>
    </w:p>
    <w:p w:rsidR="000764DE" w:rsidRDefault="000764DE" w:rsidP="000764DE">
      <w:pPr>
        <w:rPr>
          <w:rtl/>
          <w:lang w:eastAsia="he-IL"/>
        </w:rPr>
      </w:pPr>
      <w:bookmarkStart w:id="385" w:name="_ETM_Q1_557999"/>
      <w:bookmarkStart w:id="386" w:name="_ETM_Q1_558048"/>
      <w:bookmarkEnd w:id="385"/>
      <w:bookmarkEnd w:id="386"/>
      <w:r>
        <w:rPr>
          <w:rFonts w:hint="cs"/>
          <w:rtl/>
          <w:lang w:eastAsia="he-IL"/>
        </w:rPr>
        <w:t>אני מקווה שיגיע היום ש</w:t>
      </w:r>
      <w:bookmarkStart w:id="387" w:name="_ETM_Q1_558037"/>
      <w:bookmarkEnd w:id="387"/>
      <w:r>
        <w:rPr>
          <w:rFonts w:hint="cs"/>
          <w:rtl/>
          <w:lang w:eastAsia="he-IL"/>
        </w:rPr>
        <w:t xml:space="preserve">אנחנו באמת נתפוס את השור </w:t>
      </w:r>
      <w:bookmarkStart w:id="388" w:name="_ETM_Q1_561470"/>
      <w:bookmarkEnd w:id="388"/>
      <w:r>
        <w:rPr>
          <w:rFonts w:hint="cs"/>
          <w:rtl/>
          <w:lang w:eastAsia="he-IL"/>
        </w:rPr>
        <w:t xml:space="preserve">בקרניו.  </w:t>
      </w:r>
      <w:bookmarkStart w:id="389" w:name="_ETM_Q1_563838"/>
      <w:bookmarkEnd w:id="389"/>
    </w:p>
    <w:p w:rsidR="000764DE" w:rsidRDefault="000764DE" w:rsidP="000764DE">
      <w:pPr>
        <w:rPr>
          <w:rtl/>
          <w:lang w:eastAsia="he-IL"/>
        </w:rPr>
      </w:pPr>
      <w:bookmarkStart w:id="390" w:name="_ETM_Q1_563923"/>
      <w:bookmarkEnd w:id="390"/>
    </w:p>
    <w:p w:rsidR="000764DE" w:rsidRDefault="000764DE" w:rsidP="000764DE">
      <w:pPr>
        <w:pStyle w:val="af6"/>
        <w:keepNext/>
        <w:rPr>
          <w:rtl/>
        </w:rPr>
      </w:pPr>
      <w:bookmarkStart w:id="391" w:name="ET_yor_5854_26"/>
      <w:r w:rsidRPr="000764D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0764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1"/>
    </w:p>
    <w:p w:rsidR="000764DE" w:rsidRDefault="000764DE" w:rsidP="000764DE">
      <w:pPr>
        <w:pStyle w:val="KeepWithNext"/>
        <w:rPr>
          <w:rtl/>
          <w:lang w:eastAsia="he-IL"/>
        </w:rPr>
      </w:pPr>
    </w:p>
    <w:p w:rsidR="000764DE" w:rsidRDefault="000764DE" w:rsidP="000764DE">
      <w:pPr>
        <w:rPr>
          <w:rtl/>
          <w:lang w:eastAsia="he-IL"/>
        </w:rPr>
      </w:pPr>
      <w:bookmarkStart w:id="392" w:name="_ETM_Q1_562501"/>
      <w:bookmarkStart w:id="393" w:name="_ETM_Q1_562553"/>
      <w:bookmarkEnd w:id="392"/>
      <w:bookmarkEnd w:id="393"/>
      <w:r>
        <w:rPr>
          <w:rFonts w:hint="cs"/>
          <w:rtl/>
          <w:lang w:eastAsia="he-IL"/>
        </w:rPr>
        <w:t>עכשיו כשית</w:t>
      </w:r>
      <w:bookmarkStart w:id="394" w:name="_ETM_Q1_562429"/>
      <w:bookmarkStart w:id="395" w:name="_ETM_Q1_560659"/>
      <w:bookmarkEnd w:id="394"/>
      <w:bookmarkEnd w:id="395"/>
      <w:r w:rsidR="00AA5ECD">
        <w:rPr>
          <w:rFonts w:hint="cs"/>
          <w:rtl/>
          <w:lang w:eastAsia="he-IL"/>
        </w:rPr>
        <w:t xml:space="preserve">חילו לעבוד, אם </w:t>
      </w:r>
      <w:bookmarkStart w:id="396" w:name="_ETM_Q1_563024"/>
      <w:bookmarkEnd w:id="396"/>
      <w:r w:rsidR="00AA5ECD">
        <w:rPr>
          <w:rFonts w:hint="cs"/>
          <w:rtl/>
          <w:lang w:eastAsia="he-IL"/>
        </w:rPr>
        <w:t xml:space="preserve">יתחילו לעבוד, נדע מה </w:t>
      </w:r>
      <w:bookmarkStart w:id="397" w:name="_ETM_Q1_565503"/>
      <w:bookmarkEnd w:id="397"/>
      <w:r w:rsidR="00AA5ECD">
        <w:rPr>
          <w:rFonts w:hint="cs"/>
          <w:rtl/>
          <w:lang w:eastAsia="he-IL"/>
        </w:rPr>
        <w:t xml:space="preserve">צריך לתקן ומה לא. </w:t>
      </w:r>
    </w:p>
    <w:p w:rsidR="00AA5ECD" w:rsidRDefault="00AA5ECD" w:rsidP="000764DE">
      <w:pPr>
        <w:rPr>
          <w:rtl/>
          <w:lang w:eastAsia="he-IL"/>
        </w:rPr>
      </w:pPr>
      <w:bookmarkStart w:id="398" w:name="_ETM_Q1_565364"/>
      <w:bookmarkStart w:id="399" w:name="_ETM_Q1_565588"/>
      <w:bookmarkStart w:id="400" w:name="_ETM_Q1_566941"/>
      <w:bookmarkEnd w:id="398"/>
      <w:bookmarkEnd w:id="399"/>
      <w:bookmarkEnd w:id="400"/>
    </w:p>
    <w:p w:rsidR="00AA5ECD" w:rsidRDefault="00AA5ECD" w:rsidP="00AA5ECD">
      <w:pPr>
        <w:pStyle w:val="a4"/>
        <w:keepNext/>
        <w:rPr>
          <w:rtl/>
        </w:rPr>
      </w:pPr>
      <w:bookmarkStart w:id="401" w:name="ET_speaker_5797_27"/>
      <w:r w:rsidRPr="00AA5ECD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AA5E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1"/>
    </w:p>
    <w:p w:rsidR="00AA5ECD" w:rsidRDefault="00AA5ECD" w:rsidP="00AA5ECD">
      <w:pPr>
        <w:pStyle w:val="KeepWithNext"/>
        <w:rPr>
          <w:rtl/>
          <w:lang w:eastAsia="he-IL"/>
        </w:rPr>
      </w:pPr>
    </w:p>
    <w:p w:rsidR="00AA5ECD" w:rsidRDefault="00AA5ECD" w:rsidP="00AA5ECD">
      <w:pPr>
        <w:rPr>
          <w:rtl/>
          <w:lang w:eastAsia="he-IL"/>
        </w:rPr>
      </w:pPr>
      <w:bookmarkStart w:id="402" w:name="_ETM_Q1_567514"/>
      <w:bookmarkStart w:id="403" w:name="_ETM_Q1_567571"/>
      <w:bookmarkEnd w:id="402"/>
      <w:bookmarkEnd w:id="403"/>
      <w:r>
        <w:rPr>
          <w:rFonts w:hint="cs"/>
          <w:rtl/>
          <w:lang w:eastAsia="he-IL"/>
        </w:rPr>
        <w:t>לא. הבעיה היא</w:t>
      </w:r>
      <w:bookmarkStart w:id="404" w:name="_ETM_Q1_571005"/>
      <w:bookmarkStart w:id="405" w:name="_ETM_Q1_568773"/>
      <w:bookmarkEnd w:id="404"/>
      <w:bookmarkEnd w:id="405"/>
      <w:r>
        <w:rPr>
          <w:rFonts w:hint="cs"/>
          <w:rtl/>
          <w:lang w:eastAsia="he-IL"/>
        </w:rPr>
        <w:t xml:space="preserve"> ה</w:t>
      </w:r>
      <w:bookmarkStart w:id="406" w:name="_ETM_Q1_569450"/>
      <w:bookmarkEnd w:id="406"/>
      <w:r>
        <w:rPr>
          <w:rFonts w:hint="cs"/>
          <w:rtl/>
          <w:lang w:eastAsia="he-IL"/>
        </w:rPr>
        <w:t xml:space="preserve">-60 הקיימים, הבעיה לא הלא </w:t>
      </w:r>
      <w:bookmarkStart w:id="407" w:name="_ETM_Q1_572041"/>
      <w:bookmarkEnd w:id="407"/>
      <w:r>
        <w:rPr>
          <w:rFonts w:hint="cs"/>
          <w:rtl/>
          <w:lang w:eastAsia="he-IL"/>
        </w:rPr>
        <w:t xml:space="preserve">קיימים. הם חזרו על </w:t>
      </w:r>
      <w:bookmarkStart w:id="408" w:name="_ETM_Q1_573932"/>
      <w:bookmarkEnd w:id="408"/>
      <w:r>
        <w:rPr>
          <w:rFonts w:hint="cs"/>
          <w:rtl/>
          <w:lang w:eastAsia="he-IL"/>
        </w:rPr>
        <w:t>זה כמה פעמים פה. הבעיה היא ה-60 שק</w:t>
      </w:r>
      <w:bookmarkStart w:id="409" w:name="_ETM_Q1_575340"/>
      <w:bookmarkEnd w:id="409"/>
      <w:r>
        <w:rPr>
          <w:rFonts w:hint="cs"/>
          <w:rtl/>
          <w:lang w:eastAsia="he-IL"/>
        </w:rPr>
        <w:t xml:space="preserve">יימים ולא הלא </w:t>
      </w:r>
      <w:bookmarkStart w:id="410" w:name="_ETM_Q1_577669"/>
      <w:bookmarkEnd w:id="410"/>
      <w:r>
        <w:rPr>
          <w:rFonts w:hint="cs"/>
          <w:rtl/>
          <w:lang w:eastAsia="he-IL"/>
        </w:rPr>
        <w:t xml:space="preserve">קיימים. </w:t>
      </w:r>
    </w:p>
    <w:p w:rsidR="00AA5ECD" w:rsidRDefault="00AA5ECD" w:rsidP="00AA5ECD">
      <w:pPr>
        <w:rPr>
          <w:rtl/>
          <w:lang w:eastAsia="he-IL"/>
        </w:rPr>
      </w:pPr>
      <w:bookmarkStart w:id="411" w:name="_ETM_Q1_580245"/>
      <w:bookmarkStart w:id="412" w:name="_ETM_Q1_580311"/>
      <w:bookmarkStart w:id="413" w:name="_ETM_Q1_581157"/>
      <w:bookmarkEnd w:id="411"/>
      <w:bookmarkEnd w:id="412"/>
      <w:bookmarkEnd w:id="413"/>
    </w:p>
    <w:p w:rsidR="00AA5ECD" w:rsidRDefault="00AA5ECD" w:rsidP="00AA5ECD">
      <w:pPr>
        <w:pStyle w:val="af6"/>
        <w:keepNext/>
        <w:rPr>
          <w:rtl/>
        </w:rPr>
      </w:pPr>
      <w:bookmarkStart w:id="414" w:name="ET_yor_5854_28"/>
      <w:r w:rsidRPr="00AA5EC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A5E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4"/>
    </w:p>
    <w:p w:rsidR="00AA5ECD" w:rsidRDefault="00AA5ECD" w:rsidP="00AA5ECD">
      <w:pPr>
        <w:pStyle w:val="KeepWithNext"/>
        <w:rPr>
          <w:rtl/>
          <w:lang w:eastAsia="he-IL"/>
        </w:rPr>
      </w:pPr>
    </w:p>
    <w:p w:rsidR="00AA5ECD" w:rsidRDefault="00AA5ECD" w:rsidP="00AA5ECD">
      <w:pPr>
        <w:rPr>
          <w:rtl/>
          <w:lang w:eastAsia="he-IL"/>
        </w:rPr>
      </w:pPr>
      <w:bookmarkStart w:id="415" w:name="_ETM_Q1_581801"/>
      <w:bookmarkStart w:id="416" w:name="_ETM_Q1_581857"/>
      <w:bookmarkEnd w:id="415"/>
      <w:bookmarkEnd w:id="416"/>
      <w:r>
        <w:rPr>
          <w:rFonts w:hint="cs"/>
          <w:rtl/>
          <w:lang w:eastAsia="he-IL"/>
        </w:rPr>
        <w:t>טוב</w:t>
      </w:r>
      <w:bookmarkStart w:id="417" w:name="_ETM_Q1_579476"/>
      <w:bookmarkEnd w:id="417"/>
      <w:r>
        <w:rPr>
          <w:rFonts w:hint="cs"/>
          <w:rtl/>
          <w:lang w:eastAsia="he-IL"/>
        </w:rPr>
        <w:t xml:space="preserve">, תודה רבה חבר הכנסת יצחק פינדרוס. תודה רבה </w:t>
      </w:r>
      <w:bookmarkStart w:id="418" w:name="_ETM_Q1_584892"/>
      <w:bookmarkEnd w:id="418"/>
      <w:r>
        <w:rPr>
          <w:rFonts w:hint="cs"/>
          <w:rtl/>
          <w:lang w:eastAsia="he-IL"/>
        </w:rPr>
        <w:t>חברי הכנסת. אנ</w:t>
      </w:r>
      <w:bookmarkStart w:id="419" w:name="_ETM_Q1_584910"/>
      <w:bookmarkEnd w:id="419"/>
      <w:r>
        <w:rPr>
          <w:rFonts w:hint="cs"/>
          <w:rtl/>
          <w:lang w:eastAsia="he-IL"/>
        </w:rPr>
        <w:t xml:space="preserve">חנו חוזרים לכאן לדיון בחוק חיבור חשמל בשעה </w:t>
      </w:r>
      <w:bookmarkStart w:id="420" w:name="_ETM_Q1_590743"/>
      <w:bookmarkEnd w:id="420"/>
      <w:r>
        <w:rPr>
          <w:rFonts w:hint="cs"/>
          <w:rtl/>
          <w:lang w:eastAsia="he-IL"/>
        </w:rPr>
        <w:t>14:30. תודה רבה.</w:t>
      </w:r>
    </w:p>
    <w:p w:rsidR="00AA5ECD" w:rsidRDefault="00AA5ECD" w:rsidP="00AA5ECD">
      <w:pPr>
        <w:rPr>
          <w:rtl/>
          <w:lang w:eastAsia="he-IL"/>
        </w:rPr>
      </w:pPr>
    </w:p>
    <w:p w:rsidR="00AA5ECD" w:rsidRDefault="00AA5ECD" w:rsidP="00AA5ECD">
      <w:pPr>
        <w:rPr>
          <w:rtl/>
          <w:lang w:eastAsia="he-IL"/>
        </w:rPr>
      </w:pPr>
    </w:p>
    <w:p w:rsidR="00AA5ECD" w:rsidRDefault="00AA5ECD" w:rsidP="00AA5ECD">
      <w:pPr>
        <w:pStyle w:val="afc"/>
        <w:keepNext/>
        <w:rPr>
          <w:rtl/>
          <w:lang w:eastAsia="he-IL"/>
        </w:rPr>
      </w:pPr>
      <w:bookmarkStart w:id="421" w:name="ET_meetingend_29"/>
      <w:r w:rsidRPr="00AA5ECD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14:22.</w:t>
      </w:r>
      <w:r w:rsidRPr="00AA5ECD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421"/>
    </w:p>
    <w:p w:rsidR="00AA5ECD" w:rsidRDefault="00AA5ECD" w:rsidP="00AA5ECD">
      <w:pPr>
        <w:pStyle w:val="KeepWithNext"/>
        <w:rPr>
          <w:rtl/>
          <w:lang w:eastAsia="he-IL"/>
        </w:rPr>
      </w:pPr>
    </w:p>
    <w:p w:rsidR="00AA5ECD" w:rsidRPr="00AA5ECD" w:rsidRDefault="00AA5ECD" w:rsidP="00AA5ECD">
      <w:pPr>
        <w:rPr>
          <w:rtl/>
          <w:lang w:eastAsia="he-IL"/>
        </w:rPr>
      </w:pPr>
    </w:p>
    <w:p w:rsidR="000764DE" w:rsidRPr="000764DE" w:rsidRDefault="000764DE" w:rsidP="000764DE">
      <w:pPr>
        <w:pStyle w:val="af2"/>
        <w:rPr>
          <w:rtl/>
          <w:lang w:eastAsia="he-IL"/>
        </w:rPr>
      </w:pPr>
      <w:bookmarkStart w:id="422" w:name="_ETM_Q1_434608"/>
      <w:bookmarkStart w:id="423" w:name="_ETM_Q1_431882"/>
      <w:bookmarkStart w:id="424" w:name="_ETM_Q1_429538"/>
      <w:bookmarkStart w:id="425" w:name="_ETM_Q1_426841"/>
      <w:bookmarkEnd w:id="422"/>
      <w:bookmarkEnd w:id="423"/>
      <w:bookmarkEnd w:id="424"/>
      <w:bookmarkEnd w:id="425"/>
    </w:p>
    <w:p w:rsidR="009E7906" w:rsidRPr="009E7906" w:rsidRDefault="009E7906" w:rsidP="009E7906">
      <w:pPr>
        <w:rPr>
          <w:rtl/>
          <w:lang w:eastAsia="he-IL"/>
        </w:rPr>
      </w:pPr>
      <w:bookmarkStart w:id="426" w:name="_ETM_Q1_373720"/>
      <w:bookmarkStart w:id="427" w:name="_ETM_Q1_373806"/>
      <w:bookmarkStart w:id="428" w:name="_ETM_Q1_370903"/>
      <w:bookmarkStart w:id="429" w:name="_ETM_Q1_543482"/>
      <w:bookmarkEnd w:id="426"/>
      <w:bookmarkEnd w:id="427"/>
      <w:bookmarkEnd w:id="428"/>
      <w:bookmarkEnd w:id="429"/>
    </w:p>
    <w:p w:rsidR="009E7906" w:rsidRPr="009E7906" w:rsidRDefault="009E7906" w:rsidP="009E7906">
      <w:pPr>
        <w:pStyle w:val="af2"/>
        <w:rPr>
          <w:rtl/>
          <w:lang w:eastAsia="he-IL"/>
        </w:rPr>
      </w:pPr>
      <w:bookmarkStart w:id="430" w:name="_ETM_Q1_221921"/>
      <w:bookmarkEnd w:id="430"/>
      <w:bookmarkEnd w:id="147"/>
    </w:p>
    <w:p w:rsidR="009E7906" w:rsidRPr="009E7906" w:rsidRDefault="009E7906" w:rsidP="009E7906">
      <w:pPr>
        <w:pStyle w:val="af2"/>
        <w:rPr>
          <w:rtl/>
          <w:lang w:eastAsia="he-IL"/>
        </w:rPr>
      </w:pPr>
      <w:bookmarkStart w:id="431" w:name="_ETM_Q1_198383"/>
      <w:bookmarkEnd w:id="431"/>
    </w:p>
    <w:p w:rsidR="009E7906" w:rsidRPr="009E7906" w:rsidRDefault="009E7906" w:rsidP="009E7906">
      <w:pPr>
        <w:pStyle w:val="af2"/>
        <w:rPr>
          <w:rtl/>
          <w:lang w:eastAsia="he-IL"/>
        </w:rPr>
      </w:pPr>
      <w:bookmarkStart w:id="432" w:name="_ETM_Q1_174703"/>
      <w:bookmarkStart w:id="433" w:name="_ETM_Q1_176102"/>
      <w:bookmarkEnd w:id="432"/>
    </w:p>
    <w:p w:rsidR="009E7906" w:rsidRPr="009E7906" w:rsidRDefault="009E7906" w:rsidP="009E7906">
      <w:pPr>
        <w:pStyle w:val="af2"/>
        <w:rPr>
          <w:rtl/>
          <w:lang w:eastAsia="he-IL"/>
        </w:rPr>
      </w:pPr>
      <w:bookmarkStart w:id="434" w:name="_ETM_Q1_149088"/>
      <w:bookmarkEnd w:id="434"/>
      <w:bookmarkEnd w:id="433"/>
    </w:p>
    <w:p w:rsidR="007872B4" w:rsidRPr="008713A4" w:rsidRDefault="00E64116" w:rsidP="0086688D">
      <w:r w:rsidRPr="0086688D">
        <w:rPr>
          <w:rtl/>
        </w:rPr>
        <w:br w:type="page"/>
      </w:r>
    </w:p>
    <w:sectPr w:rsidR="007872B4" w:rsidRPr="008713A4" w:rsidSect="00C60C0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60C02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86688D" w:rsidP="008E5E3F">
    <w:pPr>
      <w:pStyle w:val="a3"/>
      <w:ind w:firstLine="0"/>
    </w:pPr>
    <w:r>
      <w:rPr>
        <w:rtl/>
      </w:rPr>
      <w:t>ועדת הפנים והגנת הסביבה</w:t>
    </w:r>
  </w:p>
  <w:p w:rsidR="00D86E57" w:rsidRPr="00CC5815" w:rsidRDefault="0086688D" w:rsidP="008E5E3F">
    <w:pPr>
      <w:pStyle w:val="a3"/>
      <w:ind w:firstLine="0"/>
      <w:rPr>
        <w:rtl/>
      </w:rPr>
    </w:pPr>
    <w:r>
      <w:rPr>
        <w:rtl/>
      </w:rPr>
      <w:t>28/10/2021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90124FC" wp14:editId="4BF4AA0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764DE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6688D"/>
    <w:rsid w:val="008713A4"/>
    <w:rsid w:val="00875F10"/>
    <w:rsid w:val="008A5A22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E7906"/>
    <w:rsid w:val="009F1518"/>
    <w:rsid w:val="009F5773"/>
    <w:rsid w:val="00A15971"/>
    <w:rsid w:val="00A22C90"/>
    <w:rsid w:val="00A42723"/>
    <w:rsid w:val="00A64A6D"/>
    <w:rsid w:val="00A66020"/>
    <w:rsid w:val="00AA5ECD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0C0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02DA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D5E6C9BA-D4F0-4481-9EE7-77F6700A9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6688D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Balloon Text"/>
    <w:basedOn w:val="a"/>
    <w:link w:val="afe"/>
    <w:semiHidden/>
    <w:unhideWhenUsed/>
    <w:rsid w:val="008A5A2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8A5A2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3F09F3-B658-4AFC-9650-636E4355A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6</Pages>
  <Words>1255</Words>
  <Characters>7158</Characters>
  <Application>Microsoft Office Word</Application>
  <DocSecurity>0</DocSecurity>
  <Lines>59</Lines>
  <Paragraphs>16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8397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</cp:revision>
  <cp:lastPrinted>2015-07-20T08:20:00Z</cp:lastPrinted>
  <dcterms:created xsi:type="dcterms:W3CDTF">2018-05-03T11:21:00Z</dcterms:created>
  <dcterms:modified xsi:type="dcterms:W3CDTF">2021-11-30T08:58:00Z</dcterms:modified>
</cp:coreProperties>
</file>