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9AD" w:rsidRDefault="00B759AD" w:rsidP="00B759AD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B759AD" w:rsidRDefault="00B759AD" w:rsidP="00B759AD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B759AD" w:rsidRDefault="00B759AD" w:rsidP="00B759AD">
      <w:pPr>
        <w:rPr>
          <w:rtl/>
        </w:rPr>
      </w:pPr>
    </w:p>
    <w:p w:rsidR="00B759AD" w:rsidRDefault="00B759AD" w:rsidP="00B759AD">
      <w:pPr>
        <w:rPr>
          <w:rtl/>
        </w:rPr>
      </w:pPr>
    </w:p>
    <w:p w:rsidR="00B759AD" w:rsidRDefault="00B759AD" w:rsidP="00B759AD">
      <w:pPr>
        <w:ind w:firstLine="0"/>
        <w:jc w:val="center"/>
        <w:rPr>
          <w:b/>
          <w:bCs/>
          <w:rtl/>
        </w:rPr>
      </w:pPr>
    </w:p>
    <w:p w:rsidR="00B759AD" w:rsidRDefault="00B759AD" w:rsidP="00B759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</w:t>
      </w:r>
    </w:p>
    <w:p w:rsidR="00B759AD" w:rsidRDefault="00B759AD" w:rsidP="00B759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B759AD" w:rsidRDefault="00B759AD" w:rsidP="00B759A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התשפ"ב (16 בנובמבר 2021), שעה 11:00</w:t>
      </w:r>
    </w:p>
    <w:p w:rsidR="00B759AD" w:rsidRDefault="00B759AD" w:rsidP="00B759AD">
      <w:pPr>
        <w:ind w:firstLine="0"/>
        <w:rPr>
          <w:rtl/>
        </w:rPr>
      </w:pPr>
    </w:p>
    <w:p w:rsidR="00B759AD" w:rsidRDefault="00B759AD" w:rsidP="00B759AD">
      <w:pPr>
        <w:ind w:firstLine="0"/>
        <w:rPr>
          <w:rtl/>
        </w:rPr>
      </w:pPr>
    </w:p>
    <w:p w:rsidR="00B759AD" w:rsidRDefault="00B759AD" w:rsidP="00B759AD">
      <w:pPr>
        <w:ind w:firstLine="0"/>
        <w:rPr>
          <w:rtl/>
        </w:rPr>
      </w:pPr>
    </w:p>
    <w:p w:rsidR="00B759AD" w:rsidRDefault="00B759AD" w:rsidP="00B759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B759AD" w:rsidRPr="00F33963" w:rsidRDefault="00B759AD" w:rsidP="00F33963">
      <w:pPr>
        <w:pStyle w:val="a7"/>
        <w:jc w:val="left"/>
        <w:rPr>
          <w:b w:val="0"/>
          <w:bCs w:val="0"/>
          <w:u w:val="none"/>
          <w:rtl/>
        </w:rPr>
      </w:pPr>
      <w:bookmarkStart w:id="0" w:name="ET_hatsach_624973_1"/>
      <w:r w:rsidRPr="00F33963">
        <w:rPr>
          <w:rStyle w:val="TagStyle"/>
          <w:rFonts w:hint="cs"/>
          <w:b/>
          <w:bCs w:val="0"/>
          <w:u w:val="none"/>
          <w:rtl/>
        </w:rPr>
        <w:t xml:space="preserve"> &lt;&lt; הצח &gt;&gt; </w:t>
      </w:r>
      <w:r w:rsidRPr="00F33963">
        <w:rPr>
          <w:b w:val="0"/>
          <w:bCs w:val="0"/>
          <w:u w:val="none"/>
          <w:rtl/>
        </w:rPr>
        <w:t>הצעת חוק בתי המשפט (תיקון מס' 100) (סמכות בלעדית לדון בתיקי פשיעה כלכלית), התשפ"ב-2021</w:t>
      </w:r>
      <w:r w:rsidRPr="00F33963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F33963">
        <w:rPr>
          <w:b w:val="0"/>
          <w:bCs w:val="0"/>
          <w:u w:val="none"/>
          <w:rtl/>
        </w:rPr>
        <w:t xml:space="preserve">   </w:t>
      </w:r>
      <w:bookmarkEnd w:id="0"/>
    </w:p>
    <w:p w:rsidR="00B759AD" w:rsidRDefault="00B759AD" w:rsidP="00B759AD">
      <w:pPr>
        <w:spacing w:before="60"/>
        <w:ind w:firstLine="0"/>
        <w:rPr>
          <w:rtl/>
        </w:rPr>
      </w:pPr>
    </w:p>
    <w:p w:rsidR="00B759AD" w:rsidRDefault="00B759AD" w:rsidP="00B759AD">
      <w:pPr>
        <w:spacing w:before="60"/>
        <w:ind w:firstLine="0"/>
        <w:rPr>
          <w:rtl/>
        </w:rPr>
      </w:pPr>
    </w:p>
    <w:p w:rsidR="00B759AD" w:rsidRDefault="00B759AD" w:rsidP="00B759A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759AD" w:rsidRDefault="00B759AD" w:rsidP="00B759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גלעד קריב – היו"ר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זאב בנימין בגין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סימון דוידסון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שרן מרים השכל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אורי מקלב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אוסאמה סעדי</w:t>
      </w:r>
    </w:p>
    <w:p w:rsidR="00B759AD" w:rsidRDefault="00B759AD" w:rsidP="00B759AD">
      <w:pPr>
        <w:ind w:firstLine="0"/>
        <w:rPr>
          <w:rtl/>
        </w:rPr>
      </w:pPr>
    </w:p>
    <w:p w:rsidR="00013723" w:rsidRDefault="00013723" w:rsidP="00B759AD">
      <w:pPr>
        <w:ind w:firstLine="0"/>
      </w:pPr>
    </w:p>
    <w:p w:rsidR="00B759AD" w:rsidRDefault="00B759AD" w:rsidP="00B759A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759AD" w:rsidRDefault="00B759AD" w:rsidP="00B759AD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B759AD" w:rsidRDefault="00B759AD" w:rsidP="00B759AD">
      <w:pPr>
        <w:ind w:firstLine="0"/>
        <w:rPr>
          <w:b/>
          <w:bCs/>
          <w:u w:val="single"/>
          <w:rtl/>
        </w:rPr>
      </w:pPr>
    </w:p>
    <w:p w:rsidR="00013723" w:rsidRDefault="00013723" w:rsidP="00B759AD">
      <w:pPr>
        <w:ind w:firstLine="0"/>
        <w:rPr>
          <w:b/>
          <w:bCs/>
          <w:u w:val="single"/>
          <w:rtl/>
        </w:rPr>
      </w:pPr>
    </w:p>
    <w:p w:rsidR="00B759AD" w:rsidRDefault="00B759AD" w:rsidP="00B759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4738"/>
      </w:tblGrid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ממונה, ייעוץ וחקיקה, משרד המשפטים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רכזת ביטחון פנים באג"ת, משרד האוצר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הילה צור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המשרד לביטחון הפנים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AB102A">
            <w:pPr>
              <w:ind w:firstLine="0"/>
              <w:rPr>
                <w:rtl/>
              </w:rPr>
            </w:pPr>
            <w:r>
              <w:rPr>
                <w:rtl/>
              </w:rPr>
              <w:t>קמ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 א</w:t>
            </w:r>
            <w:r>
              <w:rPr>
                <w:rFonts w:hint="cs"/>
                <w:rtl/>
              </w:rPr>
              <w:t>כיפה</w:t>
            </w:r>
            <w:r>
              <w:rPr>
                <w:rtl/>
              </w:rPr>
              <w:t xml:space="preserve"> וטכנול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גיות, המשרד לביטחון הפנים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קרן אור חזן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AB102A">
            <w:pPr>
              <w:ind w:firstLine="0"/>
              <w:rPr>
                <w:rtl/>
              </w:rPr>
            </w:pPr>
            <w:r>
              <w:rPr>
                <w:rtl/>
              </w:rPr>
              <w:t>קמ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 אכי</w:t>
            </w:r>
            <w:r>
              <w:rPr>
                <w:rFonts w:hint="cs"/>
                <w:rtl/>
              </w:rPr>
              <w:t>פ</w:t>
            </w:r>
            <w:r>
              <w:rPr>
                <w:rtl/>
              </w:rPr>
              <w:t>ה כלכלית, המשרד לביטחון הפנים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יגאל מרזל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AB102A">
            <w:pPr>
              <w:ind w:firstLine="0"/>
              <w:rPr>
                <w:rtl/>
              </w:rPr>
            </w:pPr>
            <w:r>
              <w:rPr>
                <w:rtl/>
              </w:rPr>
              <w:t>מנהל בתי המשפט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ממונה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הנהלת בתי המשפט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רמי שיינפלד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שרון פרידמן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ראש תחום אכיפה כלכלית, פרקליטות המדינה</w:t>
            </w:r>
          </w:p>
        </w:tc>
      </w:tr>
      <w:tr w:rsidR="00AB102A" w:rsidTr="00AB102A"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102A" w:rsidRDefault="00AB102A" w:rsidP="00B759AD">
            <w:pPr>
              <w:ind w:firstLine="0"/>
              <w:rPr>
                <w:rtl/>
              </w:rPr>
            </w:pPr>
            <w:r>
              <w:rPr>
                <w:rtl/>
              </w:rPr>
              <w:t>עו"ד, רשות לניירות ערך</w:t>
            </w:r>
          </w:p>
        </w:tc>
      </w:tr>
    </w:tbl>
    <w:p w:rsidR="00B759AD" w:rsidRDefault="00B759AD" w:rsidP="00B759AD">
      <w:pPr>
        <w:ind w:firstLine="0"/>
        <w:rPr>
          <w:rtl/>
        </w:rPr>
      </w:pPr>
    </w:p>
    <w:p w:rsidR="00B759AD" w:rsidRDefault="00B759AD" w:rsidP="00B759AD">
      <w:pPr>
        <w:ind w:firstLine="0"/>
        <w:rPr>
          <w:rtl/>
        </w:rPr>
      </w:pPr>
    </w:p>
    <w:p w:rsidR="00B759AD" w:rsidRDefault="00B759AD" w:rsidP="00B759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גור בליי</w:t>
      </w:r>
    </w:p>
    <w:p w:rsidR="00B759AD" w:rsidRDefault="00B759AD" w:rsidP="00B759AD">
      <w:pPr>
        <w:ind w:firstLine="0"/>
      </w:pPr>
    </w:p>
    <w:p w:rsidR="00B759AD" w:rsidRDefault="00B759AD" w:rsidP="00B759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B759AD" w:rsidRDefault="00B759AD" w:rsidP="00B759AD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B759AD" w:rsidRDefault="00B759AD" w:rsidP="00B759AD">
      <w:pPr>
        <w:ind w:firstLine="0"/>
      </w:pPr>
    </w:p>
    <w:p w:rsidR="00B759AD" w:rsidRDefault="00B759AD" w:rsidP="00B759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t>הילה לוי</w:t>
      </w:r>
    </w:p>
    <w:p w:rsidR="00B759AD" w:rsidRDefault="00B759AD" w:rsidP="00B759AD">
      <w:pPr>
        <w:ind w:firstLine="0"/>
        <w:rPr>
          <w:rtl/>
        </w:rPr>
      </w:pPr>
      <w:r>
        <w:rPr>
          <w:rtl/>
        </w:rPr>
        <w:br w:type="page"/>
      </w:r>
    </w:p>
    <w:p w:rsidR="00374F61" w:rsidRPr="00F33963" w:rsidRDefault="00374F61" w:rsidP="00F33963">
      <w:pPr>
        <w:pStyle w:val="af7"/>
        <w:jc w:val="center"/>
        <w:rPr>
          <w:b/>
          <w:bCs/>
          <w:rtl/>
        </w:rPr>
      </w:pPr>
      <w:bookmarkStart w:id="1" w:name="ET_meetingend_2"/>
      <w:bookmarkStart w:id="2" w:name="_ETM_Q1_40964"/>
      <w:bookmarkStart w:id="3" w:name="_ETM_Q1_40979"/>
      <w:bookmarkStart w:id="4" w:name="_ETM_Q1_41032"/>
      <w:bookmarkStart w:id="5" w:name="_ETM_Q1_41048"/>
      <w:bookmarkStart w:id="6" w:name="_ETM_Q1_41103"/>
      <w:bookmarkStart w:id="7" w:name="_ETM_Q1_41119"/>
      <w:bookmarkStart w:id="8" w:name="_ETM_Q1_41171"/>
      <w:bookmarkStart w:id="9" w:name="_ETM_Q1_41186"/>
      <w:bookmarkStart w:id="10" w:name="_ETM_Q1_41237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F33963">
        <w:rPr>
          <w:rStyle w:val="TagStyle"/>
          <w:b w:val="0"/>
          <w:bCs/>
          <w:rtl/>
        </w:rPr>
        <w:lastRenderedPageBreak/>
        <w:t xml:space="preserve">&lt;&lt; קריאה &gt;&gt; </w:t>
      </w:r>
      <w:r w:rsidRPr="00F33963">
        <w:rPr>
          <w:b/>
          <w:bCs/>
          <w:rtl/>
        </w:rPr>
        <w:t>הצעת חוק בתי המשפט (תיקון מס' 100) (סמכות בלעדית לדון בתיקי פשיעה כלכלית), התשפ"ב-2021</w:t>
      </w:r>
      <w:r w:rsidRPr="00F33963">
        <w:rPr>
          <w:rStyle w:val="TagStyle"/>
          <w:b w:val="0"/>
          <w:bCs/>
          <w:rtl/>
        </w:rPr>
        <w:t xml:space="preserve"> &lt;&lt; קריאה &gt;&gt;</w:t>
      </w:r>
    </w:p>
    <w:p w:rsidR="00013723" w:rsidRDefault="00374F61" w:rsidP="00013723">
      <w:pPr>
        <w:rPr>
          <w:rFonts w:ascii="David" w:hAnsi="David"/>
          <w:b/>
          <w:bCs/>
          <w:u w:val="single"/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 xml:space="preserve"> </w:t>
      </w:r>
    </w:p>
    <w:p w:rsidR="00F33963" w:rsidRPr="00013723" w:rsidRDefault="00F33963" w:rsidP="00013723">
      <w:pPr>
        <w:rPr>
          <w:rtl/>
          <w:lang w:eastAsia="he-IL"/>
          <w:specVanish/>
        </w:rPr>
      </w:pPr>
    </w:p>
    <w:p w:rsidR="00B759AD" w:rsidRDefault="00B759AD" w:rsidP="00374F61">
      <w:pPr>
        <w:pStyle w:val="af8"/>
        <w:rPr>
          <w:rtl/>
        </w:rPr>
      </w:pPr>
      <w:bookmarkStart w:id="11" w:name="ET_yor_6156_39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AB102A">
      <w:pPr>
        <w:rPr>
          <w:rtl/>
          <w:lang w:eastAsia="he-IL"/>
        </w:rPr>
      </w:pPr>
      <w:bookmarkStart w:id="12" w:name="_ETM_Q1_42987"/>
      <w:bookmarkEnd w:id="12"/>
      <w:r>
        <w:rPr>
          <w:rtl/>
          <w:lang w:eastAsia="he-IL"/>
        </w:rPr>
        <w:t>מכובדיי, בוקר טוב לכולם, אנחנו רוצים לפנות</w:t>
      </w:r>
      <w:bookmarkStart w:id="13" w:name="_ETM_Q1_1159731"/>
      <w:bookmarkEnd w:id="13"/>
      <w:r>
        <w:rPr>
          <w:rtl/>
          <w:lang w:eastAsia="he-IL"/>
        </w:rPr>
        <w:t xml:space="preserve"> את שר המשפטים למשימה פעוטה אחרת שיש לו </w:t>
      </w:r>
      <w:bookmarkStart w:id="14" w:name="_ETM_Q1_1164328"/>
      <w:bookmarkEnd w:id="14"/>
      <w:r>
        <w:rPr>
          <w:rtl/>
          <w:lang w:eastAsia="he-IL"/>
        </w:rPr>
        <w:t xml:space="preserve">היום, ואנחנו מאחלים לו הצלחה. בוקר טוב לכולם, אדוני </w:t>
      </w:r>
      <w:bookmarkStart w:id="15" w:name="_ETM_Q1_1169535"/>
      <w:bookmarkEnd w:id="15"/>
      <w:r>
        <w:rPr>
          <w:rtl/>
          <w:lang w:eastAsia="he-IL"/>
        </w:rPr>
        <w:t xml:space="preserve">השר, תודה על הצטרפותך, חבר הכנסת בגין, חבר הכנסת דוידסון, </w:t>
      </w:r>
      <w:bookmarkStart w:id="16" w:name="_ETM_Q1_1177579"/>
      <w:bookmarkEnd w:id="16"/>
      <w:r>
        <w:rPr>
          <w:rtl/>
          <w:lang w:eastAsia="he-IL"/>
        </w:rPr>
        <w:t>כבוד השופט מרזל, מנהל בתי המשפט. נמצאים איתנו היועץ</w:t>
      </w:r>
      <w:bookmarkStart w:id="17" w:name="_ETM_Q1_1191172"/>
      <w:bookmarkEnd w:id="17"/>
      <w:r>
        <w:rPr>
          <w:rtl/>
          <w:lang w:eastAsia="he-IL"/>
        </w:rPr>
        <w:t xml:space="preserve"> המשפטי של בתי המשפט, ברק לייזר, עורכת הדין המיודעת </w:t>
      </w:r>
      <w:bookmarkStart w:id="18" w:name="_ETM_Q1_1196587"/>
      <w:bookmarkEnd w:id="18"/>
      <w:r>
        <w:rPr>
          <w:rtl/>
          <w:lang w:eastAsia="he-IL"/>
        </w:rPr>
        <w:t xml:space="preserve">שלנו שירי לנג, ועורך הדין רמי שיינפלד. מהרשות לניירות ערך </w:t>
      </w:r>
      <w:bookmarkStart w:id="19" w:name="_ETM_Q1_1207370"/>
      <w:bookmarkEnd w:id="19"/>
      <w:r>
        <w:rPr>
          <w:rtl/>
          <w:lang w:eastAsia="he-IL"/>
        </w:rPr>
        <w:t>נמצאים היועץ המשפטי אמיר וסרמן; ממשרד המשפטים לילך וגנר, ייעו</w:t>
      </w:r>
      <w:bookmarkStart w:id="20" w:name="_ETM_Q1_1217131"/>
      <w:bookmarkEnd w:id="20"/>
      <w:r>
        <w:rPr>
          <w:rtl/>
          <w:lang w:eastAsia="he-IL"/>
        </w:rPr>
        <w:t xml:space="preserve">ץ וחקיקה – נמצאת בדרך; ועורכת הדין לירון בנית ששון. </w:t>
      </w:r>
      <w:bookmarkStart w:id="21" w:name="_ETM_Q1_1222752"/>
      <w:bookmarkEnd w:id="21"/>
      <w:r>
        <w:rPr>
          <w:rtl/>
          <w:lang w:eastAsia="he-IL"/>
        </w:rPr>
        <w:t xml:space="preserve">נמצאות איתנו נציגות המשרד לביטחון הפנים, עורכת הדין עדי טל </w:t>
      </w:r>
      <w:bookmarkStart w:id="22" w:name="_ETM_Q1_1230694"/>
      <w:bookmarkEnd w:id="22"/>
      <w:r>
        <w:rPr>
          <w:rtl/>
          <w:lang w:eastAsia="he-IL"/>
        </w:rPr>
        <w:t>והילה צור, שהיא יועצת השר לביטחון פנים. נמצא איתנו גם עור</w:t>
      </w:r>
      <w:r w:rsidR="00AB102A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הדין </w:t>
      </w:r>
      <w:bookmarkStart w:id="23" w:name="_ETM_Q1_1240593"/>
      <w:bookmarkEnd w:id="23"/>
      <w:r>
        <w:rPr>
          <w:rtl/>
          <w:lang w:eastAsia="he-IL"/>
        </w:rPr>
        <w:t>שרון פרידמן מהפרקליטות.</w:t>
      </w:r>
      <w:bookmarkStart w:id="24" w:name="_ETM_Q1_1247521"/>
      <w:bookmarkStart w:id="25" w:name="_ETM_Q1_1247637"/>
      <w:bookmarkStart w:id="26" w:name="_ETM_Q1_36445"/>
      <w:bookmarkStart w:id="27" w:name="_ETM_Q1_36596"/>
      <w:bookmarkStart w:id="28" w:name="_ETM_Q1_36870"/>
      <w:bookmarkEnd w:id="24"/>
      <w:bookmarkEnd w:id="25"/>
      <w:bookmarkEnd w:id="26"/>
      <w:bookmarkEnd w:id="27"/>
      <w:bookmarkEnd w:id="28"/>
    </w:p>
    <w:p w:rsidR="00B759AD" w:rsidRDefault="00B759AD" w:rsidP="00B759AD">
      <w:pPr>
        <w:rPr>
          <w:rtl/>
          <w:lang w:eastAsia="he-IL"/>
        </w:rPr>
      </w:pPr>
      <w:bookmarkStart w:id="29" w:name="_ETM_Q1_1249374"/>
      <w:bookmarkStart w:id="30" w:name="_ETM_Q1_1249488"/>
      <w:bookmarkEnd w:id="29"/>
      <w:bookmarkEnd w:id="30"/>
    </w:p>
    <w:p w:rsidR="00B759AD" w:rsidRDefault="00B759AD" w:rsidP="00B759AD">
      <w:pPr>
        <w:rPr>
          <w:rtl/>
          <w:lang w:eastAsia="he-IL"/>
        </w:rPr>
      </w:pPr>
      <w:bookmarkStart w:id="31" w:name="_ETM_Q1_1249534"/>
      <w:bookmarkStart w:id="32" w:name="_ETM_Q1_1249620"/>
      <w:bookmarkEnd w:id="31"/>
      <w:bookmarkEnd w:id="32"/>
      <w:r>
        <w:rPr>
          <w:rtl/>
          <w:lang w:eastAsia="he-IL"/>
        </w:rPr>
        <w:t xml:space="preserve">מכובדיי, אנחנו </w:t>
      </w:r>
      <w:bookmarkStart w:id="33" w:name="_ETM_Q1_1251439"/>
      <w:bookmarkEnd w:id="33"/>
      <w:r>
        <w:rPr>
          <w:rtl/>
          <w:lang w:eastAsia="he-IL"/>
        </w:rPr>
        <w:t xml:space="preserve">מכונסים כאן כדי לדון בהצעת חוק בתי המשפט (תיקון מס' </w:t>
      </w:r>
      <w:bookmarkStart w:id="34" w:name="_ETM_Q1_1255621"/>
      <w:bookmarkEnd w:id="34"/>
      <w:r>
        <w:rPr>
          <w:rtl/>
          <w:lang w:eastAsia="he-IL"/>
        </w:rPr>
        <w:t xml:space="preserve">100) (סמכות בלעדית לדון בתיקי פשיעה כלכלית), התשפ"ב–2021. הצעת החוק </w:t>
      </w:r>
      <w:bookmarkStart w:id="35" w:name="_ETM_Q1_1266914"/>
      <w:bookmarkEnd w:id="35"/>
      <w:r>
        <w:rPr>
          <w:rtl/>
          <w:lang w:eastAsia="he-IL"/>
        </w:rPr>
        <w:t xml:space="preserve">עברה בקריאה הראשונה, ואנחנו מכינים אותה לקריאה שנייה ושלישית </w:t>
      </w:r>
      <w:bookmarkStart w:id="36" w:name="_ETM_Q1_1272915"/>
      <w:bookmarkEnd w:id="36"/>
      <w:r>
        <w:rPr>
          <w:rtl/>
          <w:lang w:eastAsia="he-IL"/>
        </w:rPr>
        <w:t xml:space="preserve">במליאה. המטרה שלנו היום היא להצביע על החוק בוועדה, ואני </w:t>
      </w:r>
      <w:bookmarkStart w:id="37" w:name="_ETM_Q1_1280595"/>
      <w:bookmarkEnd w:id="37"/>
      <w:r>
        <w:rPr>
          <w:rtl/>
          <w:lang w:eastAsia="he-IL"/>
        </w:rPr>
        <w:t xml:space="preserve">אזכיר שהצעת החוק הזאת משלימה מהלך ביוזמת שר המשפטים ומשרד </w:t>
      </w:r>
      <w:bookmarkStart w:id="38" w:name="_ETM_Q1_1288612"/>
      <w:bookmarkEnd w:id="38"/>
      <w:r>
        <w:rPr>
          <w:rtl/>
          <w:lang w:eastAsia="he-IL"/>
        </w:rPr>
        <w:t xml:space="preserve">המשפטים, משותפת עם הנהלת בתי המשפט, לחזק את פעילותן של </w:t>
      </w:r>
      <w:bookmarkStart w:id="39" w:name="_ETM_Q1_1297203"/>
      <w:bookmarkEnd w:id="39"/>
      <w:r>
        <w:rPr>
          <w:rtl/>
          <w:lang w:eastAsia="he-IL"/>
        </w:rPr>
        <w:t xml:space="preserve">המחלקות הכלכליות בבתי המשפט המחוזיים בתל אביב ובחיפה בשני </w:t>
      </w:r>
      <w:bookmarkStart w:id="40" w:name="_ETM_Q1_1305023"/>
      <w:bookmarkEnd w:id="40"/>
      <w:r>
        <w:rPr>
          <w:rtl/>
          <w:lang w:eastAsia="he-IL"/>
        </w:rPr>
        <w:t xml:space="preserve">מובנים: האחד, על ידי הרחבת הסמכות העניינית של אותן </w:t>
      </w:r>
      <w:bookmarkStart w:id="41" w:name="_ETM_Q1_1310985"/>
      <w:bookmarkEnd w:id="41"/>
      <w:r>
        <w:rPr>
          <w:rtl/>
          <w:lang w:eastAsia="he-IL"/>
        </w:rPr>
        <w:t xml:space="preserve">מחלקות בבתי המשפט, לדון בנושאים שנוגעים לענייני פשיעה כלכלית. הרחבת </w:t>
      </w:r>
      <w:bookmarkStart w:id="42" w:name="_ETM_Q1_1323780"/>
      <w:bookmarkEnd w:id="42"/>
      <w:r>
        <w:rPr>
          <w:rtl/>
          <w:lang w:eastAsia="he-IL"/>
        </w:rPr>
        <w:t>הסמכויות השנייה נוגעת  לסמכות המקומית, וזה העניין שאנחנו ד</w:t>
      </w:r>
      <w:bookmarkStart w:id="43" w:name="_ETM_Q1_1329541"/>
      <w:bookmarkEnd w:id="43"/>
      <w:r>
        <w:rPr>
          <w:rtl/>
          <w:lang w:eastAsia="he-IL"/>
        </w:rPr>
        <w:t xml:space="preserve">נים בו היום. </w:t>
      </w:r>
    </w:p>
    <w:p w:rsidR="00B759AD" w:rsidRDefault="00B759AD" w:rsidP="00B759AD">
      <w:pPr>
        <w:rPr>
          <w:rtl/>
          <w:lang w:eastAsia="he-IL"/>
        </w:rPr>
      </w:pPr>
      <w:bookmarkStart w:id="44" w:name="_ETM_Q1_1332277"/>
      <w:bookmarkStart w:id="45" w:name="_ETM_Q1_1332398"/>
      <w:bookmarkStart w:id="46" w:name="_ETM_Q1_1332420"/>
      <w:bookmarkEnd w:id="44"/>
      <w:bookmarkEnd w:id="45"/>
      <w:bookmarkEnd w:id="46"/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47" w:name="_ETM_Q1_1332535"/>
      <w:bookmarkEnd w:id="47"/>
      <w:r>
        <w:rPr>
          <w:rtl/>
          <w:lang w:eastAsia="he-IL"/>
        </w:rPr>
        <w:t xml:space="preserve">יימנו שני דיונים נרחבים בסוגיה הזאת. שמענו </w:t>
      </w:r>
      <w:bookmarkStart w:id="48" w:name="_ETM_Q1_1340645"/>
      <w:bookmarkEnd w:id="48"/>
      <w:r>
        <w:rPr>
          <w:rtl/>
          <w:lang w:eastAsia="he-IL"/>
        </w:rPr>
        <w:t xml:space="preserve">את דברי השר ואת דברי מנהל בתי המשפט ביחס למהלך </w:t>
      </w:r>
      <w:bookmarkStart w:id="49" w:name="_ETM_Q1_1347861"/>
      <w:bookmarkEnd w:id="49"/>
      <w:r>
        <w:rPr>
          <w:rtl/>
          <w:lang w:eastAsia="he-IL"/>
        </w:rPr>
        <w:t xml:space="preserve">כולו. במובן הזה, אני חושב שנגענו גם בהיבטים רבים </w:t>
      </w:r>
      <w:bookmarkStart w:id="50" w:name="_ETM_Q1_1350669"/>
      <w:bookmarkEnd w:id="50"/>
      <w:r>
        <w:rPr>
          <w:rtl/>
          <w:lang w:eastAsia="he-IL"/>
        </w:rPr>
        <w:t xml:space="preserve">שנוגעים לדיון שלנו היום, בהקשר של הסמכות המקומית. עסקנו רבות </w:t>
      </w:r>
      <w:bookmarkStart w:id="51" w:name="_ETM_Q1_1358141"/>
      <w:bookmarkEnd w:id="51"/>
      <w:r>
        <w:rPr>
          <w:rtl/>
          <w:lang w:eastAsia="he-IL"/>
        </w:rPr>
        <w:t xml:space="preserve">בסוגיית ההשלכה האפשרית של המהלך הזה </w:t>
      </w:r>
      <w:bookmarkStart w:id="52" w:name="_ETM_Q1_1366215"/>
      <w:bookmarkEnd w:id="52"/>
      <w:r>
        <w:rPr>
          <w:rtl/>
          <w:lang w:eastAsia="he-IL"/>
        </w:rPr>
        <w:t xml:space="preserve">על הטיפול בהליכים משפטיים, שנוגעים לדיני ניירות ערך ודיני התאגידים. </w:t>
      </w:r>
      <w:bookmarkStart w:id="53" w:name="_ETM_Q1_1375760"/>
      <w:bookmarkEnd w:id="53"/>
      <w:r>
        <w:rPr>
          <w:rtl/>
          <w:lang w:eastAsia="he-IL"/>
        </w:rPr>
        <w:t>שמענו את עמדת הנהלת בתי המשפט ואת עמדת השר, ש</w:t>
      </w:r>
      <w:bookmarkStart w:id="54" w:name="_ETM_Q1_1379225"/>
      <w:bookmarkEnd w:id="54"/>
      <w:r>
        <w:rPr>
          <w:rtl/>
          <w:lang w:eastAsia="he-IL"/>
        </w:rPr>
        <w:t xml:space="preserve">המענה ניתן על ידי הרחבה משמעותית </w:t>
      </w:r>
      <w:bookmarkStart w:id="55" w:name="_ETM_Q1_1387571"/>
      <w:bookmarkEnd w:id="55"/>
      <w:r>
        <w:rPr>
          <w:rtl/>
          <w:lang w:eastAsia="he-IL"/>
        </w:rPr>
        <w:t xml:space="preserve">של המחלקות במספר השופטים שימונו. הבנו בדיון הקודם, שמתקיים </w:t>
      </w:r>
      <w:bookmarkStart w:id="56" w:name="_ETM_Q1_1389486"/>
      <w:bookmarkEnd w:id="56"/>
      <w:r>
        <w:rPr>
          <w:rtl/>
          <w:lang w:eastAsia="he-IL"/>
        </w:rPr>
        <w:t xml:space="preserve">גם סיג ושיח נוסף. אם יש מה לחדש בו, </w:t>
      </w:r>
      <w:bookmarkStart w:id="57" w:name="_ETM_Q1_1396253"/>
      <w:bookmarkEnd w:id="57"/>
      <w:r>
        <w:rPr>
          <w:rtl/>
          <w:lang w:eastAsia="he-IL"/>
        </w:rPr>
        <w:t xml:space="preserve">נשמח לשמוע כדיווח. </w:t>
      </w:r>
    </w:p>
    <w:p w:rsidR="00B759AD" w:rsidRDefault="00B759AD" w:rsidP="00B759AD">
      <w:pPr>
        <w:rPr>
          <w:rtl/>
          <w:lang w:eastAsia="he-IL"/>
        </w:rPr>
      </w:pPr>
      <w:bookmarkStart w:id="58" w:name="_ETM_Q1_1399214"/>
      <w:bookmarkStart w:id="59" w:name="_ETM_Q1_1399317"/>
      <w:bookmarkEnd w:id="58"/>
      <w:bookmarkEnd w:id="59"/>
    </w:p>
    <w:p w:rsidR="00B759AD" w:rsidRDefault="00B759AD" w:rsidP="00B759AD">
      <w:pPr>
        <w:rPr>
          <w:rtl/>
          <w:lang w:eastAsia="he-IL"/>
        </w:rPr>
      </w:pPr>
      <w:bookmarkStart w:id="60" w:name="_ETM_Q1_1399341"/>
      <w:bookmarkStart w:id="61" w:name="_ETM_Q1_1399431"/>
      <w:bookmarkEnd w:id="60"/>
      <w:bookmarkEnd w:id="61"/>
      <w:r>
        <w:rPr>
          <w:rtl/>
          <w:lang w:eastAsia="he-IL"/>
        </w:rPr>
        <w:t xml:space="preserve">כפי שאמרתי בדיון הקודם, בהינתן התמיכה של </w:t>
      </w:r>
      <w:bookmarkStart w:id="62" w:name="_ETM_Q1_1404334"/>
      <w:bookmarkEnd w:id="62"/>
      <w:r>
        <w:rPr>
          <w:rtl/>
          <w:lang w:eastAsia="he-IL"/>
        </w:rPr>
        <w:t xml:space="preserve">הנהלת בתי המשפט ושל הממשלה – היוזמה הממשלתית – והמהלכים </w:t>
      </w:r>
      <w:bookmarkStart w:id="63" w:name="_ETM_Q1_1413614"/>
      <w:bookmarkEnd w:id="63"/>
      <w:r>
        <w:rPr>
          <w:rtl/>
          <w:lang w:eastAsia="he-IL"/>
        </w:rPr>
        <w:t xml:space="preserve">שהממשלה והנהלת בתי המשפט נוקטות בהן, על מנת להפיג את החשש מפגיעה באיכות הדיון בהליכים שנוגעים לניירות ערך, כבר </w:t>
      </w:r>
      <w:bookmarkStart w:id="64" w:name="_ETM_Q1_1425953"/>
      <w:bookmarkEnd w:id="64"/>
      <w:r>
        <w:rPr>
          <w:rtl/>
          <w:lang w:eastAsia="he-IL"/>
        </w:rPr>
        <w:t xml:space="preserve">גיליתי את דעתי, שמן הראוי לגבות את המהלך הזה ולקדם </w:t>
      </w:r>
      <w:bookmarkStart w:id="65" w:name="_ETM_Q1_1429586"/>
      <w:bookmarkEnd w:id="65"/>
      <w:r>
        <w:rPr>
          <w:rtl/>
          <w:lang w:eastAsia="he-IL"/>
        </w:rPr>
        <w:t xml:space="preserve">אותו. אני חושב שמה שאנחנו עוסקים בו היום, הוא פשוט </w:t>
      </w:r>
      <w:bookmarkStart w:id="66" w:name="_ETM_Q1_1436174"/>
      <w:bookmarkEnd w:id="66"/>
      <w:r>
        <w:rPr>
          <w:rtl/>
          <w:lang w:eastAsia="he-IL"/>
        </w:rPr>
        <w:t xml:space="preserve">השלמת העבודה שהתחלנו בפעם הקודמת. </w:t>
      </w:r>
    </w:p>
    <w:p w:rsidR="00B759AD" w:rsidRDefault="00B759AD" w:rsidP="00B759AD">
      <w:pPr>
        <w:rPr>
          <w:rtl/>
          <w:lang w:eastAsia="he-IL"/>
        </w:rPr>
      </w:pPr>
      <w:bookmarkStart w:id="67" w:name="_ETM_Q1_1444222"/>
      <w:bookmarkStart w:id="68" w:name="_ETM_Q1_1444296"/>
      <w:bookmarkEnd w:id="67"/>
      <w:bookmarkEnd w:id="68"/>
    </w:p>
    <w:p w:rsidR="00B759AD" w:rsidRDefault="00B759AD" w:rsidP="00B759AD">
      <w:pPr>
        <w:rPr>
          <w:rtl/>
          <w:lang w:eastAsia="he-IL"/>
        </w:rPr>
      </w:pPr>
      <w:bookmarkStart w:id="69" w:name="_ETM_Q1_1444350"/>
      <w:bookmarkStart w:id="70" w:name="_ETM_Q1_1444413"/>
      <w:bookmarkEnd w:id="69"/>
      <w:bookmarkEnd w:id="70"/>
      <w:r>
        <w:rPr>
          <w:rtl/>
          <w:lang w:eastAsia="he-IL"/>
        </w:rPr>
        <w:t xml:space="preserve">אני מזכיר לחבריי ולחברותיי חברי </w:t>
      </w:r>
      <w:bookmarkStart w:id="71" w:name="_ETM_Q1_1450570"/>
      <w:bookmarkEnd w:id="71"/>
      <w:r>
        <w:rPr>
          <w:rtl/>
          <w:lang w:eastAsia="he-IL"/>
        </w:rPr>
        <w:t xml:space="preserve">הוועדה, שרשמנו לפנינו גם את ההתייחסות של השר לנושא של </w:t>
      </w:r>
      <w:bookmarkStart w:id="72" w:name="_ETM_Q1_1455794"/>
      <w:bookmarkEnd w:id="72"/>
      <w:r>
        <w:rPr>
          <w:rtl/>
          <w:lang w:eastAsia="he-IL"/>
        </w:rPr>
        <w:t xml:space="preserve">הסמכות המקומית. שמענו את אמירתו החשובה, שהחוק מקנה לו סמכות </w:t>
      </w:r>
      <w:bookmarkStart w:id="73" w:name="_ETM_Q1_1464066"/>
      <w:bookmarkEnd w:id="73"/>
      <w:r>
        <w:rPr>
          <w:rtl/>
          <w:lang w:eastAsia="he-IL"/>
        </w:rPr>
        <w:t xml:space="preserve">לשקול ולהורות על הקמת מחלקות כלכליות נוספות בבתי משפט מחוזיים </w:t>
      </w:r>
      <w:bookmarkStart w:id="74" w:name="_ETM_Q1_1470832"/>
      <w:bookmarkEnd w:id="74"/>
      <w:r>
        <w:rPr>
          <w:rtl/>
          <w:lang w:eastAsia="he-IL"/>
        </w:rPr>
        <w:t xml:space="preserve">נוספים. אנחנו נמצאים בראשיתו של מהלך, ולא נעלמת מעיניהם של </w:t>
      </w:r>
      <w:bookmarkStart w:id="75" w:name="_ETM_Q1_1475122"/>
      <w:bookmarkEnd w:id="75"/>
      <w:r>
        <w:rPr>
          <w:rtl/>
          <w:lang w:eastAsia="he-IL"/>
        </w:rPr>
        <w:t>השר, הממשלה וגם הוועדה, העובדה - - -</w:t>
      </w:r>
    </w:p>
    <w:p w:rsidR="003A4E3B" w:rsidRDefault="003A4E3B" w:rsidP="00B759AD">
      <w:pPr>
        <w:rPr>
          <w:rtl/>
          <w:lang w:eastAsia="he-IL"/>
        </w:rPr>
      </w:pPr>
    </w:p>
    <w:p w:rsidR="003A4E3B" w:rsidRDefault="003A4E3B" w:rsidP="00374F61">
      <w:pPr>
        <w:pStyle w:val="af7"/>
        <w:rPr>
          <w:rtl/>
        </w:rPr>
      </w:pPr>
      <w:bookmarkStart w:id="76" w:name="_ETM_Q1_1476884"/>
      <w:bookmarkStart w:id="77" w:name="_ETM_Q1_1476974"/>
      <w:bookmarkStart w:id="78" w:name="_ETM_Q1_1478339"/>
      <w:bookmarkStart w:id="79" w:name="ET_interruption_5292_246"/>
      <w:bookmarkEnd w:id="76"/>
      <w:bookmarkEnd w:id="77"/>
      <w:bookmarkEnd w:id="78"/>
      <w:r w:rsidRPr="00374F61">
        <w:rPr>
          <w:rStyle w:val="TagStyle"/>
          <w:rtl/>
        </w:rPr>
        <w:t xml:space="preserve"> &lt;&lt; קריאה &gt;&gt;</w:t>
      </w:r>
      <w:r w:rsidRPr="003A4E3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A4E3B">
        <w:rPr>
          <w:rStyle w:val="TagStyle"/>
          <w:rtl/>
        </w:rPr>
        <w:t xml:space="preserve"> </w:t>
      </w:r>
      <w:r w:rsidRPr="00374F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"/>
    </w:p>
    <w:p w:rsidR="003A4E3B" w:rsidRDefault="003A4E3B" w:rsidP="003A4E3B">
      <w:pPr>
        <w:pStyle w:val="KeepWithNext"/>
        <w:rPr>
          <w:rtl/>
        </w:rPr>
      </w:pPr>
    </w:p>
    <w:p w:rsidR="00B759AD" w:rsidRDefault="00B759AD" w:rsidP="003A4E3B">
      <w:pPr>
        <w:rPr>
          <w:rtl/>
        </w:rPr>
      </w:pPr>
      <w:r>
        <w:rPr>
          <w:rtl/>
        </w:rPr>
        <w:t xml:space="preserve">מה הייתה </w:t>
      </w:r>
      <w:bookmarkStart w:id="80" w:name="_ETM_Q1_1479357"/>
      <w:bookmarkEnd w:id="80"/>
      <w:r>
        <w:rPr>
          <w:rtl/>
        </w:rPr>
        <w:t>ההצהרה של כבוד השר?</w:t>
      </w:r>
    </w:p>
    <w:p w:rsidR="00B759AD" w:rsidRDefault="00B759AD" w:rsidP="00B759AD">
      <w:pPr>
        <w:rPr>
          <w:rtl/>
          <w:lang w:eastAsia="he-IL"/>
        </w:rPr>
      </w:pPr>
      <w:bookmarkStart w:id="81" w:name="_ETM_Q1_1480674"/>
      <w:bookmarkStart w:id="82" w:name="_ETM_Q1_1480758"/>
      <w:bookmarkEnd w:id="81"/>
      <w:bookmarkEnd w:id="82"/>
    </w:p>
    <w:p w:rsidR="00B759AD" w:rsidRDefault="00B759AD" w:rsidP="00374F61">
      <w:pPr>
        <w:pStyle w:val="af8"/>
        <w:rPr>
          <w:rtl/>
        </w:rPr>
      </w:pPr>
      <w:bookmarkStart w:id="83" w:name="ET_yor_6156_41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4" w:name="_ETM_Q1_1481787"/>
      <w:bookmarkEnd w:id="84"/>
      <w:r>
        <w:rPr>
          <w:rtl/>
          <w:lang w:eastAsia="he-IL"/>
        </w:rPr>
        <w:t xml:space="preserve">השר הזכיר, ובצדק, והתייחס לכך שאנחנו </w:t>
      </w:r>
      <w:bookmarkStart w:id="85" w:name="_ETM_Q1_1482955"/>
      <w:bookmarkEnd w:id="85"/>
      <w:r>
        <w:rPr>
          <w:rtl/>
          <w:lang w:eastAsia="he-IL"/>
        </w:rPr>
        <w:t xml:space="preserve">מדברים בראשיתו של מהלך. עומדת לשר הסמכות להקים מחלקות כלכליות </w:t>
      </w:r>
      <w:bookmarkStart w:id="86" w:name="_ETM_Q1_1491288"/>
      <w:bookmarkEnd w:id="86"/>
      <w:r>
        <w:rPr>
          <w:rtl/>
          <w:lang w:eastAsia="he-IL"/>
        </w:rPr>
        <w:t xml:space="preserve">על פי החוק, גם בבתי משפט מחוזיים נוספים. אנחנו ערים </w:t>
      </w:r>
      <w:bookmarkStart w:id="87" w:name="_ETM_Q1_1496774"/>
      <w:bookmarkEnd w:id="87"/>
      <w:r>
        <w:rPr>
          <w:rtl/>
          <w:lang w:eastAsia="he-IL"/>
        </w:rPr>
        <w:t xml:space="preserve">לאתגר הגאוגרפי עם אזור הדרום, שהוא מחצית ממדינת ישראל, ואנחנו </w:t>
      </w:r>
      <w:bookmarkStart w:id="88" w:name="_ETM_Q1_1503418"/>
      <w:bookmarkEnd w:id="88"/>
      <w:r>
        <w:rPr>
          <w:rtl/>
          <w:lang w:eastAsia="he-IL"/>
        </w:rPr>
        <w:t xml:space="preserve">ערים גם לעניינים בצפון הארץ. יש פה ראשיתו של </w:t>
      </w:r>
      <w:bookmarkStart w:id="89" w:name="_ETM_Q1_1509984"/>
      <w:bookmarkEnd w:id="89"/>
      <w:r>
        <w:rPr>
          <w:rtl/>
          <w:lang w:eastAsia="he-IL"/>
        </w:rPr>
        <w:t xml:space="preserve">מהלך, </w:t>
      </w:r>
      <w:bookmarkStart w:id="90" w:name="_ETM_Q1_1509092"/>
      <w:bookmarkEnd w:id="90"/>
      <w:r>
        <w:rPr>
          <w:rtl/>
          <w:lang w:eastAsia="he-IL"/>
        </w:rPr>
        <w:t>אנחנו צריכים להתחיל במקום מסוים. במהלך הזה יש הרחבה של שישה תקני שיפוט</w:t>
      </w:r>
      <w:bookmarkStart w:id="91" w:name="_ETM_Q1_1516758"/>
      <w:bookmarkStart w:id="92" w:name="_ETM_Q1_1516850"/>
      <w:bookmarkEnd w:id="91"/>
      <w:bookmarkEnd w:id="92"/>
      <w:r>
        <w:rPr>
          <w:rtl/>
          <w:lang w:eastAsia="he-IL"/>
        </w:rPr>
        <w:t xml:space="preserve">, ואני </w:t>
      </w:r>
      <w:bookmarkStart w:id="93" w:name="_ETM_Q1_1519462"/>
      <w:bookmarkEnd w:id="93"/>
      <w:r>
        <w:rPr>
          <w:rtl/>
          <w:lang w:eastAsia="he-IL"/>
        </w:rPr>
        <w:t xml:space="preserve">בטוח שאנחנו נטיב לעקוב אחרי המהלך. אני מזכיר, קיים מנגנון </w:t>
      </w:r>
      <w:bookmarkStart w:id="94" w:name="_ETM_Q1_1529751"/>
      <w:bookmarkEnd w:id="94"/>
      <w:r>
        <w:rPr>
          <w:rtl/>
          <w:lang w:eastAsia="he-IL"/>
        </w:rPr>
        <w:t xml:space="preserve">של דיווח כדי שנוכל לעקוב. זה לא מובנה בחוק, אבל </w:t>
      </w:r>
      <w:bookmarkStart w:id="95" w:name="_ETM_Q1_1533696"/>
      <w:bookmarkEnd w:id="95"/>
      <w:r>
        <w:rPr>
          <w:rtl/>
          <w:lang w:eastAsia="he-IL"/>
        </w:rPr>
        <w:t xml:space="preserve">יש לנו יכולת לבקש דיווחים. נשמע בעתיד </w:t>
      </w:r>
      <w:bookmarkStart w:id="96" w:name="_ETM_Q1_1537334"/>
      <w:bookmarkEnd w:id="96"/>
      <w:r>
        <w:rPr>
          <w:rtl/>
          <w:lang w:eastAsia="he-IL"/>
        </w:rPr>
        <w:t xml:space="preserve">סקירות והתייחסויות מהרשות לניירות ערך – מה הייתה ההשפעה של </w:t>
      </w:r>
      <w:bookmarkStart w:id="97" w:name="_ETM_Q1_1543008"/>
      <w:bookmarkEnd w:id="97"/>
      <w:r>
        <w:rPr>
          <w:rtl/>
          <w:lang w:eastAsia="he-IL"/>
        </w:rPr>
        <w:t xml:space="preserve">המהלך הזה, ונמשיך לעקוב אחרי אופן היישום ביחד. </w:t>
      </w:r>
    </w:p>
    <w:p w:rsidR="00B759AD" w:rsidRDefault="00B759AD" w:rsidP="00B759AD">
      <w:pPr>
        <w:rPr>
          <w:rtl/>
          <w:lang w:eastAsia="he-IL"/>
        </w:rPr>
      </w:pPr>
      <w:bookmarkStart w:id="98" w:name="_ETM_Q1_1549776"/>
      <w:bookmarkStart w:id="99" w:name="_ETM_Q1_1549868"/>
      <w:bookmarkEnd w:id="98"/>
      <w:bookmarkEnd w:id="99"/>
    </w:p>
    <w:p w:rsidR="00B759AD" w:rsidRDefault="00B759AD" w:rsidP="00B759AD">
      <w:pPr>
        <w:rPr>
          <w:rtl/>
          <w:lang w:eastAsia="he-IL"/>
        </w:rPr>
      </w:pPr>
      <w:bookmarkStart w:id="100" w:name="_ETM_Q1_1549904"/>
      <w:bookmarkStart w:id="101" w:name="_ETM_Q1_1550002"/>
      <w:bookmarkEnd w:id="100"/>
      <w:bookmarkEnd w:id="101"/>
      <w:r>
        <w:rPr>
          <w:rtl/>
          <w:lang w:eastAsia="he-IL"/>
        </w:rPr>
        <w:t xml:space="preserve">מבחינת סדר </w:t>
      </w:r>
      <w:bookmarkStart w:id="102" w:name="_ETM_Q1_1555936"/>
      <w:bookmarkEnd w:id="102"/>
      <w:r>
        <w:rPr>
          <w:rtl/>
          <w:lang w:eastAsia="he-IL"/>
        </w:rPr>
        <w:t xml:space="preserve">הדברים, אני כבר אומר שנציע, על דעת הממשלה, תוספת לנוסח </w:t>
      </w:r>
      <w:bookmarkStart w:id="103" w:name="_ETM_Q1_1564400"/>
      <w:bookmarkEnd w:id="103"/>
      <w:r>
        <w:rPr>
          <w:rtl/>
          <w:lang w:eastAsia="he-IL"/>
        </w:rPr>
        <w:t xml:space="preserve">שהופץ, של הוראת מעבר שתפטור מהצורך בהתקנת </w:t>
      </w:r>
      <w:bookmarkStart w:id="104" w:name="_ETM_Q1_1571312"/>
      <w:bookmarkEnd w:id="104"/>
      <w:r>
        <w:rPr>
          <w:rtl/>
          <w:lang w:eastAsia="he-IL"/>
        </w:rPr>
        <w:t xml:space="preserve">צו נוסף מכוח החקיקה הזאת. היועץ המשפטי יסביר את זה, וזה סיכום בינינו לבין הממשלה, ואני מבין שהוא גם על </w:t>
      </w:r>
      <w:bookmarkStart w:id="105" w:name="_ETM_Q1_1578541"/>
      <w:bookmarkEnd w:id="105"/>
      <w:r>
        <w:rPr>
          <w:rtl/>
          <w:lang w:eastAsia="he-IL"/>
        </w:rPr>
        <w:t xml:space="preserve">דעת הנהלת בתי המשפט, כדי להפוך את המהלך לקוהרנטי. בעוד </w:t>
      </w:r>
      <w:bookmarkStart w:id="106" w:name="_ETM_Q1_1587216"/>
      <w:bookmarkEnd w:id="106"/>
      <w:r>
        <w:rPr>
          <w:rtl/>
          <w:lang w:eastAsia="he-IL"/>
        </w:rPr>
        <w:t xml:space="preserve">זמן לא רב נגיע לקריאת ההצעה וההצבעה עליה, אבל </w:t>
      </w:r>
      <w:bookmarkStart w:id="107" w:name="_ETM_Q1_1592655"/>
      <w:bookmarkEnd w:id="107"/>
      <w:r>
        <w:rPr>
          <w:rtl/>
          <w:lang w:eastAsia="he-IL"/>
        </w:rPr>
        <w:t xml:space="preserve">קודם לכן, אם השר מבקש להתייחס בפתח הדברים, בבקשה. </w:t>
      </w:r>
    </w:p>
    <w:p w:rsidR="00B759AD" w:rsidRDefault="00B759AD" w:rsidP="00B759AD">
      <w:pPr>
        <w:rPr>
          <w:rtl/>
          <w:lang w:eastAsia="he-IL"/>
        </w:rPr>
      </w:pPr>
      <w:bookmarkStart w:id="108" w:name="_ETM_Q1_1608460"/>
      <w:bookmarkStart w:id="109" w:name="_ETM_Q1_1608557"/>
      <w:bookmarkEnd w:id="108"/>
      <w:bookmarkEnd w:id="109"/>
      <w:r>
        <w:rPr>
          <w:rtl/>
          <w:lang w:eastAsia="he-IL"/>
        </w:rPr>
        <w:lastRenderedPageBreak/>
        <w:t>לאח</w:t>
      </w:r>
      <w:bookmarkStart w:id="110" w:name="_ETM_Q1_1598785"/>
      <w:bookmarkEnd w:id="110"/>
      <w:r>
        <w:rPr>
          <w:rtl/>
          <w:lang w:eastAsia="he-IL"/>
        </w:rPr>
        <w:t xml:space="preserve">ר מכן, נבקש מנציגת הפרקליטות להסביר לנו את הגישה שלהם, </w:t>
      </w:r>
      <w:bookmarkStart w:id="111" w:name="_ETM_Q1_1605245"/>
      <w:bookmarkEnd w:id="111"/>
      <w:r>
        <w:rPr>
          <w:rtl/>
          <w:lang w:eastAsia="he-IL"/>
        </w:rPr>
        <w:t xml:space="preserve">ואיך הם רואים את הנושא של הגדרת התיקים המורכבים </w:t>
      </w:r>
      <w:bookmarkStart w:id="112" w:name="_ETM_Q1_1612302"/>
      <w:bookmarkEnd w:id="112"/>
      <w:r>
        <w:rPr>
          <w:rtl/>
          <w:lang w:eastAsia="he-IL"/>
        </w:rPr>
        <w:t xml:space="preserve">– זה הפרמטר להעברת הנושאים לבתי המשפט הכלכליים. זה חוב שיש לנו מהפעם הקודמת. </w:t>
      </w:r>
    </w:p>
    <w:p w:rsidR="00B759AD" w:rsidRDefault="00B759AD" w:rsidP="00B759AD">
      <w:pPr>
        <w:pStyle w:val="af7"/>
        <w:keepNext/>
        <w:rPr>
          <w:rStyle w:val="TagStyle"/>
          <w:rtl/>
          <w:specVanish/>
        </w:rPr>
      </w:pPr>
    </w:p>
    <w:p w:rsidR="00B759AD" w:rsidRDefault="00B759AD" w:rsidP="00B759AD">
      <w:pPr>
        <w:rPr>
          <w:rtl/>
          <w:lang w:eastAsia="he-IL"/>
        </w:rPr>
      </w:pPr>
      <w:bookmarkStart w:id="113" w:name="_ETM_Q1_1614092"/>
      <w:bookmarkStart w:id="114" w:name="_ETM_Q1_1614218"/>
      <w:bookmarkEnd w:id="113"/>
      <w:bookmarkEnd w:id="114"/>
      <w:r>
        <w:rPr>
          <w:rtl/>
          <w:lang w:eastAsia="he-IL"/>
        </w:rPr>
        <w:t xml:space="preserve">אחרי התייחסות הפרקליטות, יתייחסו חברי </w:t>
      </w:r>
      <w:bookmarkStart w:id="115" w:name="_ETM_Q1_1624916"/>
      <w:bookmarkEnd w:id="115"/>
      <w:r>
        <w:rPr>
          <w:rtl/>
          <w:lang w:eastAsia="he-IL"/>
        </w:rPr>
        <w:t xml:space="preserve">הכנסת, ואם יש עוד גורמים שמבקשים להתייחס לחקיקה עצמה. היועץ </w:t>
      </w:r>
      <w:bookmarkStart w:id="116" w:name="_ETM_Q1_1630790"/>
      <w:bookmarkEnd w:id="116"/>
      <w:r>
        <w:rPr>
          <w:rtl/>
          <w:lang w:eastAsia="he-IL"/>
        </w:rPr>
        <w:t xml:space="preserve">המשפטי של הרשות לניירות ערך, אם ישנה התייחסות ספציפית שלך </w:t>
      </w:r>
      <w:bookmarkStart w:id="117" w:name="_ETM_Q1_1635262"/>
      <w:bookmarkEnd w:id="117"/>
      <w:r>
        <w:rPr>
          <w:rtl/>
          <w:lang w:eastAsia="he-IL"/>
        </w:rPr>
        <w:t xml:space="preserve">לחלק הזה של המהלך, כמובן, נשמח לשמוע גם אותך. </w:t>
      </w:r>
    </w:p>
    <w:p w:rsidR="00B759AD" w:rsidRDefault="00B759AD" w:rsidP="00B759AD">
      <w:pPr>
        <w:rPr>
          <w:rtl/>
          <w:lang w:eastAsia="he-IL"/>
        </w:rPr>
      </w:pPr>
      <w:bookmarkStart w:id="118" w:name="_ETM_Q1_1638640"/>
      <w:bookmarkStart w:id="119" w:name="_ETM_Q1_1638754"/>
      <w:bookmarkEnd w:id="118"/>
      <w:bookmarkEnd w:id="119"/>
    </w:p>
    <w:p w:rsidR="00B759AD" w:rsidRDefault="00B759AD" w:rsidP="00B759AD">
      <w:pPr>
        <w:rPr>
          <w:rtl/>
          <w:lang w:eastAsia="he-IL"/>
        </w:rPr>
      </w:pPr>
      <w:bookmarkStart w:id="120" w:name="_ETM_Q1_1649902"/>
      <w:bookmarkStart w:id="121" w:name="_ETM_Q1_1650007"/>
      <w:bookmarkEnd w:id="120"/>
      <w:bookmarkEnd w:id="121"/>
      <w:r>
        <w:rPr>
          <w:rtl/>
          <w:lang w:eastAsia="he-IL"/>
        </w:rPr>
        <w:t xml:space="preserve">אדוני השר רוצה </w:t>
      </w:r>
      <w:bookmarkStart w:id="122" w:name="_ETM_Q1_1647631"/>
      <w:bookmarkEnd w:id="122"/>
      <w:r>
        <w:rPr>
          <w:rtl/>
          <w:lang w:eastAsia="he-IL"/>
        </w:rPr>
        <w:t xml:space="preserve">להתייחס עכשיו? בהמשך הדרך. </w:t>
      </w:r>
    </w:p>
    <w:p w:rsidR="00B759AD" w:rsidRDefault="00B759AD" w:rsidP="00B759AD">
      <w:pPr>
        <w:rPr>
          <w:rtl/>
          <w:lang w:eastAsia="he-IL"/>
        </w:rPr>
      </w:pPr>
      <w:bookmarkStart w:id="123" w:name="_ETM_Q1_1642876"/>
      <w:bookmarkStart w:id="124" w:name="_ETM_Q1_1642991"/>
      <w:bookmarkEnd w:id="123"/>
      <w:bookmarkEnd w:id="124"/>
    </w:p>
    <w:p w:rsidR="00B759AD" w:rsidRDefault="00B759AD" w:rsidP="00B759AD">
      <w:pPr>
        <w:rPr>
          <w:rtl/>
          <w:lang w:eastAsia="he-IL"/>
        </w:rPr>
      </w:pPr>
      <w:bookmarkStart w:id="125" w:name="_ETM_Q1_1638786"/>
      <w:bookmarkStart w:id="126" w:name="_ETM_Q1_1638862"/>
      <w:bookmarkEnd w:id="125"/>
      <w:bookmarkEnd w:id="126"/>
      <w:r>
        <w:rPr>
          <w:rtl/>
          <w:lang w:eastAsia="he-IL"/>
        </w:rPr>
        <w:t>א</w:t>
      </w:r>
      <w:bookmarkStart w:id="127" w:name="_ETM_Q1_1639408"/>
      <w:bookmarkEnd w:id="127"/>
      <w:r>
        <w:rPr>
          <w:rtl/>
          <w:lang w:eastAsia="he-IL"/>
        </w:rPr>
        <w:t>ם חברי הכנסת רוצים להתייחס עכשיו, בבקשה</w:t>
      </w:r>
      <w:bookmarkStart w:id="128" w:name="_ETM_Q1_1649870"/>
      <w:bookmarkEnd w:id="128"/>
      <w:r>
        <w:rPr>
          <w:rtl/>
          <w:lang w:eastAsia="he-IL"/>
        </w:rPr>
        <w:t xml:space="preserve">, ואחרי זה נשמע את הפרקליטות. חבר הכנסת אוסאמה </w:t>
      </w:r>
      <w:bookmarkStart w:id="129" w:name="_ETM_Q1_1650204"/>
      <w:bookmarkEnd w:id="129"/>
      <w:r>
        <w:rPr>
          <w:rtl/>
          <w:lang w:eastAsia="he-IL"/>
        </w:rPr>
        <w:t xml:space="preserve">סעדי, בבקשה. </w:t>
      </w:r>
    </w:p>
    <w:p w:rsidR="00B759AD" w:rsidRDefault="00B759AD" w:rsidP="00B759AD">
      <w:pPr>
        <w:rPr>
          <w:rtl/>
          <w:lang w:eastAsia="he-IL"/>
        </w:rPr>
      </w:pPr>
      <w:bookmarkStart w:id="130" w:name="_ETM_Q1_1652444"/>
      <w:bookmarkStart w:id="131" w:name="_ETM_Q1_1652561"/>
      <w:bookmarkEnd w:id="130"/>
      <w:bookmarkEnd w:id="131"/>
    </w:p>
    <w:p w:rsidR="00B759AD" w:rsidRDefault="00B759AD" w:rsidP="00374F61">
      <w:pPr>
        <w:pStyle w:val="a5"/>
        <w:rPr>
          <w:rtl/>
        </w:rPr>
      </w:pPr>
      <w:bookmarkStart w:id="132" w:name="ET_speaker_5292_42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3" w:name="_ETM_Q1_1654588"/>
      <w:bookmarkEnd w:id="133"/>
      <w:r>
        <w:rPr>
          <w:rtl/>
          <w:lang w:eastAsia="he-IL"/>
        </w:rPr>
        <w:t xml:space="preserve">בוקר טוב, אדוני היושב-ראש, כבוד השר, כבר הבענו </w:t>
      </w:r>
      <w:bookmarkStart w:id="134" w:name="_ETM_Q1_1660010"/>
      <w:bookmarkEnd w:id="134"/>
      <w:r>
        <w:rPr>
          <w:rtl/>
          <w:lang w:eastAsia="he-IL"/>
        </w:rPr>
        <w:t xml:space="preserve">את עמדתנו, שאנחנו תומכים בהצעת החוק הזאת, </w:t>
      </w:r>
      <w:bookmarkStart w:id="135" w:name="_ETM_Q1_1668575"/>
      <w:bookmarkEnd w:id="135"/>
      <w:r>
        <w:rPr>
          <w:rtl/>
          <w:lang w:eastAsia="he-IL"/>
        </w:rPr>
        <w:t xml:space="preserve">בהקמת מחלקות כלכליות ובהרחבתן. הבנו שזה לא ישפיע על התיקים שמתנהלים </w:t>
      </w:r>
      <w:bookmarkStart w:id="136" w:name="_ETM_Q1_1678591"/>
      <w:bookmarkEnd w:id="136"/>
      <w:r>
        <w:rPr>
          <w:rtl/>
          <w:lang w:eastAsia="he-IL"/>
        </w:rPr>
        <w:t xml:space="preserve">בעניין הרשות לניירות ערך. אישרנו, תמכנו והצבענו בעד הצו </w:t>
      </w:r>
      <w:bookmarkStart w:id="137" w:name="_ETM_Q1_1687172"/>
      <w:bookmarkEnd w:id="137"/>
      <w:r>
        <w:rPr>
          <w:rtl/>
          <w:lang w:eastAsia="he-IL"/>
        </w:rPr>
        <w:t xml:space="preserve">לפני כשבועיים. לכן, צריך לקדם את העניין הזה. </w:t>
      </w:r>
      <w:bookmarkStart w:id="138" w:name="_ETM_Q1_1698772"/>
      <w:bookmarkEnd w:id="138"/>
      <w:r>
        <w:rPr>
          <w:rtl/>
          <w:lang w:eastAsia="he-IL"/>
        </w:rPr>
        <w:t xml:space="preserve">כבר דנו ודשנו, ואומנם הדיון היום בוועדה לא כל כך </w:t>
      </w:r>
      <w:bookmarkStart w:id="139" w:name="_ETM_Q1_1704532"/>
      <w:bookmarkEnd w:id="139"/>
      <w:r>
        <w:rPr>
          <w:rtl/>
          <w:lang w:eastAsia="he-IL"/>
        </w:rPr>
        <w:t xml:space="preserve">אטרקטיבי, כי יש היום משהו אחר שכולם מדברים עליו, אבל </w:t>
      </w:r>
      <w:bookmarkStart w:id="140" w:name="_ETM_Q1_1709818"/>
      <w:bookmarkEnd w:id="140"/>
      <w:r>
        <w:rPr>
          <w:rtl/>
          <w:lang w:eastAsia="he-IL"/>
        </w:rPr>
        <w:t xml:space="preserve">בכל זאת, אנחנו צריכים לקיים דיון. </w:t>
      </w:r>
    </w:p>
    <w:p w:rsidR="00B759AD" w:rsidRDefault="00B759AD" w:rsidP="00B759AD">
      <w:pPr>
        <w:rPr>
          <w:rtl/>
          <w:lang w:eastAsia="he-IL"/>
        </w:rPr>
      </w:pPr>
      <w:bookmarkStart w:id="141" w:name="_ETM_Q1_1711466"/>
      <w:bookmarkStart w:id="142" w:name="_ETM_Q1_1711587"/>
      <w:bookmarkEnd w:id="141"/>
      <w:bookmarkEnd w:id="142"/>
    </w:p>
    <w:p w:rsidR="00B759AD" w:rsidRDefault="00B759AD" w:rsidP="00374F61">
      <w:pPr>
        <w:pStyle w:val="af8"/>
        <w:rPr>
          <w:rtl/>
        </w:rPr>
      </w:pPr>
      <w:bookmarkStart w:id="143" w:name="ET_yor_6156_43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4" w:name="_ETM_Q1_1712599"/>
      <w:bookmarkEnd w:id="144"/>
      <w:r>
        <w:rPr>
          <w:rtl/>
          <w:lang w:eastAsia="he-IL"/>
        </w:rPr>
        <w:t xml:space="preserve">אתה בוודאי מתייחס לדיון </w:t>
      </w:r>
      <w:bookmarkStart w:id="145" w:name="_ETM_Q1_1712082"/>
      <w:bookmarkEnd w:id="145"/>
      <w:r>
        <w:rPr>
          <w:rtl/>
          <w:lang w:eastAsia="he-IL"/>
        </w:rPr>
        <w:t xml:space="preserve">בנושא מערך הגיור הממלכתי.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-"/>
        <w:rPr>
          <w:rtl/>
        </w:rPr>
      </w:pPr>
      <w:bookmarkStart w:id="146" w:name="ET_speakercontinue_5292_44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7" w:name="_ETM_Q1_1714316"/>
      <w:bookmarkEnd w:id="147"/>
      <w:r>
        <w:rPr>
          <w:rtl/>
          <w:lang w:eastAsia="he-IL"/>
        </w:rPr>
        <w:t xml:space="preserve">לא. אני מתייחס לתקציב </w:t>
      </w:r>
      <w:bookmarkStart w:id="148" w:name="_ETM_Q1_1717716"/>
      <w:bookmarkEnd w:id="148"/>
      <w:r>
        <w:rPr>
          <w:rtl/>
          <w:lang w:eastAsia="he-IL"/>
        </w:rPr>
        <w:t xml:space="preserve">של המועצות הדתיות בוועדת הכספים.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149" w:name="ET_yor_6156_4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מבחינתי, אלה שתי סוגיות מאוד </w:t>
      </w:r>
      <w:bookmarkStart w:id="150" w:name="_ETM_Q1_1721001"/>
      <w:bookmarkEnd w:id="150"/>
      <w:r>
        <w:rPr>
          <w:rtl/>
          <w:lang w:eastAsia="he-IL"/>
        </w:rPr>
        <w:t xml:space="preserve">אטרקטיביות. </w:t>
      </w:r>
    </w:p>
    <w:p w:rsidR="00B759AD" w:rsidRDefault="00B759AD" w:rsidP="00B759AD">
      <w:pPr>
        <w:rPr>
          <w:rtl/>
          <w:lang w:eastAsia="he-IL"/>
        </w:rPr>
      </w:pPr>
      <w:bookmarkStart w:id="151" w:name="_ETM_Q1_1724313"/>
      <w:bookmarkStart w:id="152" w:name="_ETM_Q1_1724398"/>
      <w:bookmarkEnd w:id="151"/>
      <w:bookmarkEnd w:id="152"/>
    </w:p>
    <w:p w:rsidR="00B759AD" w:rsidRDefault="00B759AD" w:rsidP="00374F61">
      <w:pPr>
        <w:pStyle w:val="-"/>
        <w:rPr>
          <w:rtl/>
        </w:rPr>
      </w:pPr>
      <w:bookmarkStart w:id="153" w:name="_ETM_Q1_1724905"/>
      <w:bookmarkStart w:id="154" w:name="_ETM_Q1_1724988"/>
      <w:bookmarkStart w:id="155" w:name="ET_speakercontinue_5292_46"/>
      <w:bookmarkEnd w:id="153"/>
      <w:bookmarkEnd w:id="154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6" w:name="_ETM_Q1_1725927"/>
      <w:bookmarkEnd w:id="156"/>
      <w:r>
        <w:rPr>
          <w:rtl/>
          <w:lang w:eastAsia="he-IL"/>
        </w:rPr>
        <w:t xml:space="preserve">רציתי להתייחס לעניין של הסמכות המקומית, כי אני חושב </w:t>
      </w:r>
      <w:bookmarkStart w:id="157" w:name="_ETM_Q1_1730312"/>
      <w:bookmarkEnd w:id="157"/>
      <w:r>
        <w:rPr>
          <w:rtl/>
          <w:lang w:eastAsia="he-IL"/>
        </w:rPr>
        <w:t xml:space="preserve">שצריך לכסות את האזור הגאוגרפי </w:t>
      </w:r>
      <w:bookmarkStart w:id="158" w:name="_ETM_Q1_1735924"/>
      <w:bookmarkEnd w:id="158"/>
      <w:r>
        <w:rPr>
          <w:rtl/>
          <w:lang w:eastAsia="he-IL"/>
        </w:rPr>
        <w:t xml:space="preserve">מירושלים עד באר שבע ועד אילת. זה יותר מדי </w:t>
      </w:r>
      <w:bookmarkStart w:id="159" w:name="_ETM_Q1_1749837"/>
      <w:bookmarkEnd w:id="159"/>
      <w:r>
        <w:rPr>
          <w:rtl/>
          <w:lang w:eastAsia="he-IL"/>
        </w:rPr>
        <w:t xml:space="preserve">שכולם יבואו לתל אביב, וצריך גם בצפון, בנצרת. כפי שאמרתם, </w:t>
      </w:r>
      <w:bookmarkStart w:id="160" w:name="_ETM_Q1_1754805"/>
      <w:bookmarkEnd w:id="160"/>
      <w:r>
        <w:rPr>
          <w:rtl/>
          <w:lang w:eastAsia="he-IL"/>
        </w:rPr>
        <w:t xml:space="preserve">זאת תחילת הדרך, ואנחנו נצביע בעד ונמשיך לעקוב. </w:t>
      </w:r>
      <w:bookmarkStart w:id="161" w:name="_ETM_Q1_1762197"/>
      <w:bookmarkEnd w:id="161"/>
    </w:p>
    <w:p w:rsidR="00B759AD" w:rsidRDefault="00B759AD" w:rsidP="00B759AD">
      <w:pPr>
        <w:rPr>
          <w:rtl/>
          <w:lang w:eastAsia="he-IL"/>
        </w:rPr>
      </w:pPr>
      <w:bookmarkStart w:id="162" w:name="_ETM_Q1_1762294"/>
      <w:bookmarkEnd w:id="162"/>
    </w:p>
    <w:p w:rsidR="00B759AD" w:rsidRDefault="00B759AD" w:rsidP="00B759AD">
      <w:pPr>
        <w:rPr>
          <w:rtl/>
          <w:lang w:eastAsia="he-IL"/>
        </w:rPr>
      </w:pPr>
      <w:bookmarkStart w:id="163" w:name="_ETM_Q1_1762341"/>
      <w:bookmarkStart w:id="164" w:name="_ETM_Q1_1762415"/>
      <w:bookmarkEnd w:id="163"/>
      <w:bookmarkEnd w:id="164"/>
      <w:r>
        <w:rPr>
          <w:rtl/>
          <w:lang w:eastAsia="he-IL"/>
        </w:rPr>
        <w:t xml:space="preserve">לגבי הוראת </w:t>
      </w:r>
      <w:bookmarkStart w:id="165" w:name="_ETM_Q1_1763654"/>
      <w:bookmarkEnd w:id="165"/>
      <w:r>
        <w:rPr>
          <w:rtl/>
          <w:lang w:eastAsia="he-IL"/>
        </w:rPr>
        <w:t xml:space="preserve">המעבר, לא הבנתי. כל התיקים שנכנסו להגדרה עכשיו, הם כתבי </w:t>
      </w:r>
      <w:bookmarkStart w:id="166" w:name="_ETM_Q1_1771681"/>
      <w:bookmarkEnd w:id="166"/>
      <w:r>
        <w:rPr>
          <w:rtl/>
          <w:lang w:eastAsia="he-IL"/>
        </w:rPr>
        <w:t>אישום שהוגשו לפני כניסתו של החוק הזה? לפני הצו?</w:t>
      </w:r>
      <w:bookmarkStart w:id="167" w:name="_ETM_Q1_1776719"/>
      <w:bookmarkEnd w:id="167"/>
    </w:p>
    <w:p w:rsidR="00B759AD" w:rsidRDefault="00B759AD" w:rsidP="00B759AD">
      <w:pPr>
        <w:rPr>
          <w:rtl/>
          <w:lang w:eastAsia="he-IL"/>
        </w:rPr>
      </w:pPr>
      <w:bookmarkStart w:id="168" w:name="_ETM_Q1_1776798"/>
      <w:bookmarkEnd w:id="168"/>
    </w:p>
    <w:p w:rsidR="00B759AD" w:rsidRDefault="00B759AD" w:rsidP="00374F61">
      <w:pPr>
        <w:pStyle w:val="af8"/>
        <w:rPr>
          <w:rtl/>
        </w:rPr>
      </w:pPr>
      <w:bookmarkStart w:id="169" w:name="ET_yor_6156_4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70" w:name="_ETM_Q1_1777708"/>
      <w:bookmarkEnd w:id="170"/>
      <w:r>
        <w:rPr>
          <w:rtl/>
          <w:lang w:eastAsia="he-IL"/>
        </w:rPr>
        <w:t xml:space="preserve">לא. אני </w:t>
      </w:r>
      <w:bookmarkStart w:id="171" w:name="_ETM_Q1_1778575"/>
      <w:bookmarkEnd w:id="171"/>
      <w:r>
        <w:rPr>
          <w:rtl/>
          <w:lang w:eastAsia="he-IL"/>
        </w:rPr>
        <w:t xml:space="preserve">אבקש מהיועץ המשפטי להסביר את נושא הוראת המעבר. </w:t>
      </w:r>
    </w:p>
    <w:p w:rsidR="00B759AD" w:rsidRDefault="00B759AD" w:rsidP="00B759AD">
      <w:pPr>
        <w:rPr>
          <w:rtl/>
          <w:lang w:eastAsia="he-IL"/>
        </w:rPr>
      </w:pPr>
      <w:bookmarkStart w:id="172" w:name="_ETM_Q1_1789639"/>
      <w:bookmarkStart w:id="173" w:name="_ETM_Q1_1789733"/>
      <w:bookmarkEnd w:id="172"/>
      <w:bookmarkEnd w:id="173"/>
    </w:p>
    <w:p w:rsidR="00B759AD" w:rsidRDefault="00B759AD" w:rsidP="00374F61">
      <w:pPr>
        <w:pStyle w:val="a5"/>
        <w:rPr>
          <w:rtl/>
        </w:rPr>
      </w:pPr>
      <w:bookmarkStart w:id="174" w:name="ET_speaker_גור_בליי_48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75" w:name="_ETM_Q1_1792317"/>
      <w:bookmarkEnd w:id="175"/>
      <w:r>
        <w:rPr>
          <w:rtl/>
          <w:lang w:eastAsia="he-IL"/>
        </w:rPr>
        <w:t>בהצעת החוק דובר כבר בישיבה הקודמת, אבל למען הפרוטוקול אני אחדד</w:t>
      </w:r>
      <w:bookmarkStart w:id="176" w:name="_ETM_Q1_1799885"/>
      <w:bookmarkEnd w:id="176"/>
      <w:r>
        <w:rPr>
          <w:rtl/>
          <w:lang w:eastAsia="he-IL"/>
        </w:rPr>
        <w:t xml:space="preserve">. מדובר בכך שכללי הסמכות המקומית שהיו קבועים </w:t>
      </w:r>
      <w:bookmarkStart w:id="177" w:name="_ETM_Q1_1802535"/>
      <w:bookmarkEnd w:id="177"/>
      <w:r>
        <w:rPr>
          <w:rtl/>
          <w:lang w:eastAsia="he-IL"/>
        </w:rPr>
        <w:t xml:space="preserve">קודם, נשארו כשהיו, במובן הזה שעניינים כלכליים במחוז תל אביב, </w:t>
      </w:r>
      <w:bookmarkStart w:id="178" w:name="_ETM_Q1_1807309"/>
      <w:bookmarkEnd w:id="178"/>
      <w:r>
        <w:rPr>
          <w:rtl/>
          <w:lang w:eastAsia="he-IL"/>
        </w:rPr>
        <w:t xml:space="preserve">ילכו למחלקה הכלכלית בתל אביב; עניינים כלכליים ששייכים למחוז </w:t>
      </w:r>
      <w:bookmarkStart w:id="179" w:name="_ETM_Q1_1812402"/>
      <w:bookmarkEnd w:id="179"/>
      <w:r>
        <w:rPr>
          <w:rtl/>
          <w:lang w:eastAsia="he-IL"/>
        </w:rPr>
        <w:t xml:space="preserve">חיפה, ילכו למחלקה הכלכלית בחיפה; עניינים שנכנסו כעניין כלכלי </w:t>
      </w:r>
      <w:bookmarkStart w:id="180" w:name="_ETM_Q1_1820451"/>
      <w:bookmarkEnd w:id="180"/>
      <w:r>
        <w:rPr>
          <w:rtl/>
          <w:lang w:eastAsia="he-IL"/>
        </w:rPr>
        <w:t>בשל חוק הריכוזיות, ילכו בכל מקרה מכל מחוז בארץ, א</w:t>
      </w:r>
      <w:bookmarkStart w:id="181" w:name="_ETM_Q1_1825763"/>
      <w:bookmarkEnd w:id="181"/>
      <w:r>
        <w:rPr>
          <w:rtl/>
          <w:lang w:eastAsia="he-IL"/>
        </w:rPr>
        <w:t xml:space="preserve">ו למחלקה כלכלית בתל אביב, או למחלקה כלכלית בחיפה; עניינים כלכלים-מינהליים הולכים למחלקה כלכלית במחוזי בתל אביב. </w:t>
      </w:r>
      <w:bookmarkStart w:id="182" w:name="_ETM_Q1_1834921"/>
      <w:bookmarkEnd w:id="182"/>
    </w:p>
    <w:p w:rsidR="00B759AD" w:rsidRDefault="00B759AD" w:rsidP="00B759AD">
      <w:pPr>
        <w:rPr>
          <w:rtl/>
          <w:lang w:eastAsia="he-IL"/>
        </w:rPr>
      </w:pPr>
      <w:bookmarkStart w:id="183" w:name="_ETM_Q1_1835028"/>
      <w:bookmarkStart w:id="184" w:name="_ETM_Q1_1835049"/>
      <w:bookmarkStart w:id="185" w:name="_ETM_Q1_1835156"/>
      <w:bookmarkEnd w:id="183"/>
      <w:bookmarkEnd w:id="184"/>
      <w:bookmarkEnd w:id="185"/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לצד</w:t>
      </w:r>
      <w:bookmarkStart w:id="186" w:name="_ETM_Q1_1834917"/>
      <w:bookmarkEnd w:id="186"/>
      <w:r>
        <w:rPr>
          <w:rtl/>
          <w:lang w:eastAsia="he-IL"/>
        </w:rPr>
        <w:t xml:space="preserve"> מה שמוצע לשנות, על פי בקשת הממשלה, הוא שהשר </w:t>
      </w:r>
      <w:bookmarkStart w:id="187" w:name="_ETM_Q1_1841621"/>
      <w:bookmarkEnd w:id="187"/>
      <w:r>
        <w:rPr>
          <w:rtl/>
          <w:lang w:eastAsia="he-IL"/>
        </w:rPr>
        <w:t>יוכל לקבוע בצו, שעניינים כלכליים שייקבעו באותו צו, בהסכ</w:t>
      </w:r>
      <w:bookmarkStart w:id="188" w:name="_ETM_Q1_1845521"/>
      <w:bookmarkEnd w:id="188"/>
      <w:r>
        <w:rPr>
          <w:rtl/>
          <w:lang w:eastAsia="he-IL"/>
        </w:rPr>
        <w:t>מת נשיאת בית המשפט העליון ובאישור ועדת החוקה, יחולו</w:t>
      </w:r>
      <w:bookmarkStart w:id="189" w:name="_ETM_Q1_1848463"/>
      <w:bookmarkEnd w:id="189"/>
      <w:r>
        <w:rPr>
          <w:rtl/>
          <w:lang w:eastAsia="he-IL"/>
        </w:rPr>
        <w:t xml:space="preserve"> עליהם כללי סמכות אחרים, במובן הזה שגם אם הם לא </w:t>
      </w:r>
      <w:bookmarkStart w:id="190" w:name="_ETM_Q1_1852236"/>
      <w:bookmarkEnd w:id="190"/>
      <w:r>
        <w:rPr>
          <w:rtl/>
          <w:lang w:eastAsia="he-IL"/>
        </w:rPr>
        <w:t xml:space="preserve">שייכים לתל אביב או לחיפה, אלא לירושלים, לבאר שבע או </w:t>
      </w:r>
      <w:bookmarkStart w:id="191" w:name="_ETM_Q1_1855614"/>
      <w:bookmarkEnd w:id="191"/>
      <w:r>
        <w:rPr>
          <w:rtl/>
          <w:lang w:eastAsia="he-IL"/>
        </w:rPr>
        <w:t xml:space="preserve">לנצרת, </w:t>
      </w:r>
      <w:r>
        <w:rPr>
          <w:rtl/>
          <w:lang w:eastAsia="he-IL"/>
        </w:rPr>
        <w:lastRenderedPageBreak/>
        <w:t xml:space="preserve">הם יגיעו לאותן מחלקות כלכליות בתל אביב </w:t>
      </w:r>
      <w:bookmarkStart w:id="192" w:name="_ETM_Q1_1860341"/>
      <w:bookmarkEnd w:id="192"/>
      <w:r>
        <w:rPr>
          <w:rtl/>
          <w:lang w:eastAsia="he-IL"/>
        </w:rPr>
        <w:t xml:space="preserve">או בחיפה, לפי הקרבה הגאוגרפית שלהם. זאת אומרת, מה שנכנס </w:t>
      </w:r>
      <w:bookmarkStart w:id="193" w:name="_ETM_Q1_1865023"/>
      <w:bookmarkEnd w:id="193"/>
      <w:r>
        <w:rPr>
          <w:rtl/>
          <w:lang w:eastAsia="he-IL"/>
        </w:rPr>
        <w:t xml:space="preserve">בעניין כלכלי מנצרת ילך לחיפה, ומה שמחוזי מרכז, ירושלים או </w:t>
      </w:r>
      <w:bookmarkStart w:id="194" w:name="_ETM_Q1_1871829"/>
      <w:bookmarkEnd w:id="194"/>
      <w:r>
        <w:rPr>
          <w:rtl/>
          <w:lang w:eastAsia="he-IL"/>
        </w:rPr>
        <w:t xml:space="preserve">באר שבע, ילך לתל אביב. </w:t>
      </w:r>
    </w:p>
    <w:p w:rsidR="00B759AD" w:rsidRDefault="00B759AD" w:rsidP="00B759AD">
      <w:pPr>
        <w:rPr>
          <w:rtl/>
          <w:lang w:eastAsia="he-IL"/>
        </w:rPr>
      </w:pPr>
      <w:bookmarkStart w:id="195" w:name="_ETM_Q1_1873244"/>
      <w:bookmarkStart w:id="196" w:name="_ETM_Q1_1873363"/>
      <w:bookmarkEnd w:id="195"/>
      <w:bookmarkEnd w:id="196"/>
    </w:p>
    <w:p w:rsidR="00B759AD" w:rsidRDefault="00B759AD" w:rsidP="00374F61">
      <w:pPr>
        <w:pStyle w:val="af7"/>
        <w:rPr>
          <w:rtl/>
        </w:rPr>
      </w:pPr>
      <w:bookmarkStart w:id="197" w:name="ET_interruption_5292_49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98" w:name="_ETM_Q1_1875676"/>
      <w:bookmarkEnd w:id="198"/>
      <w:r>
        <w:rPr>
          <w:rtl/>
          <w:lang w:eastAsia="he-IL"/>
        </w:rPr>
        <w:t xml:space="preserve">זה כתוב.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-"/>
        <w:rPr>
          <w:rtl/>
        </w:rPr>
      </w:pPr>
      <w:bookmarkStart w:id="199" w:name="ET_speakercontinue_גור_בליי_5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נכון, אני רק </w:t>
      </w:r>
      <w:bookmarkStart w:id="200" w:name="_ETM_Q1_1875241"/>
      <w:bookmarkEnd w:id="200"/>
      <w:r>
        <w:rPr>
          <w:rtl/>
          <w:lang w:eastAsia="he-IL"/>
        </w:rPr>
        <w:t xml:space="preserve">מסביר. </w:t>
      </w:r>
    </w:p>
    <w:p w:rsidR="00B759AD" w:rsidRDefault="00B759AD" w:rsidP="00B759AD">
      <w:pPr>
        <w:rPr>
          <w:rtl/>
          <w:lang w:eastAsia="he-IL"/>
        </w:rPr>
      </w:pPr>
      <w:bookmarkStart w:id="201" w:name="_ETM_Q1_1874845"/>
      <w:bookmarkStart w:id="202" w:name="_ETM_Q1_1874942"/>
      <w:bookmarkEnd w:id="201"/>
      <w:bookmarkEnd w:id="202"/>
    </w:p>
    <w:p w:rsidR="00B759AD" w:rsidRDefault="00B759AD" w:rsidP="00374F61">
      <w:pPr>
        <w:pStyle w:val="af8"/>
        <w:rPr>
          <w:rtl/>
        </w:rPr>
      </w:pPr>
      <w:bookmarkStart w:id="203" w:name="ET_yor_6156_51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04" w:name="_ETM_Q1_1875721"/>
      <w:bookmarkEnd w:id="204"/>
      <w:r>
        <w:rPr>
          <w:rtl/>
          <w:lang w:eastAsia="he-IL"/>
        </w:rPr>
        <w:t xml:space="preserve">זאת הצעת החוק. עכשיו לעניין הוראת המעבר. </w:t>
      </w:r>
    </w:p>
    <w:p w:rsidR="00B759AD" w:rsidRDefault="00B759AD" w:rsidP="00B759AD">
      <w:pPr>
        <w:rPr>
          <w:rtl/>
          <w:lang w:eastAsia="he-IL"/>
        </w:rPr>
      </w:pPr>
      <w:bookmarkStart w:id="205" w:name="_ETM_Q1_1879195"/>
      <w:bookmarkStart w:id="206" w:name="_ETM_Q1_1879293"/>
      <w:bookmarkEnd w:id="205"/>
      <w:bookmarkEnd w:id="206"/>
    </w:p>
    <w:p w:rsidR="00B759AD" w:rsidRDefault="00B759AD" w:rsidP="00374F61">
      <w:pPr>
        <w:pStyle w:val="af7"/>
        <w:rPr>
          <w:rtl/>
        </w:rPr>
      </w:pPr>
      <w:bookmarkStart w:id="207" w:name="ET_interruption_5292_5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08" w:name="_ETM_Q1_1892409"/>
      <w:bookmarkEnd w:id="208"/>
      <w:r>
        <w:rPr>
          <w:rtl/>
          <w:lang w:eastAsia="he-IL"/>
        </w:rPr>
        <w:t>ע</w:t>
      </w:r>
      <w:bookmarkStart w:id="209" w:name="_ETM_Q1_1892697"/>
      <w:bookmarkEnd w:id="209"/>
      <w:r>
        <w:rPr>
          <w:rtl/>
          <w:lang w:eastAsia="he-IL"/>
        </w:rPr>
        <w:t>ל</w:t>
      </w:r>
      <w:bookmarkStart w:id="210" w:name="_ETM_Q1_1892790"/>
      <w:bookmarkEnd w:id="210"/>
      <w:r>
        <w:rPr>
          <w:rtl/>
          <w:lang w:eastAsia="he-IL"/>
        </w:rPr>
        <w:t xml:space="preserve"> מנת להבהיר, כל העניינים של נצרת וחיפה ילכו לחיפה, וכל השאר זה </w:t>
      </w:r>
      <w:bookmarkStart w:id="211" w:name="_ETM_Q1_1894912"/>
      <w:bookmarkEnd w:id="211"/>
      <w:r>
        <w:rPr>
          <w:rtl/>
          <w:lang w:eastAsia="he-IL"/>
        </w:rPr>
        <w:t xml:space="preserve">תל אביב. </w:t>
      </w:r>
    </w:p>
    <w:p w:rsidR="00B759AD" w:rsidRDefault="00B759AD" w:rsidP="00B759AD">
      <w:pPr>
        <w:rPr>
          <w:rtl/>
          <w:lang w:eastAsia="he-IL"/>
        </w:rPr>
      </w:pPr>
      <w:bookmarkStart w:id="212" w:name="_ETM_Q1_1896704"/>
      <w:bookmarkStart w:id="213" w:name="_ETM_Q1_1896819"/>
      <w:bookmarkEnd w:id="212"/>
      <w:bookmarkEnd w:id="213"/>
    </w:p>
    <w:p w:rsidR="00B759AD" w:rsidRDefault="00B759AD" w:rsidP="00374F61">
      <w:pPr>
        <w:pStyle w:val="af8"/>
        <w:rPr>
          <w:rtl/>
        </w:rPr>
      </w:pPr>
      <w:bookmarkStart w:id="214" w:name="ET_yor_6156_54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15" w:name="_ETM_Q1_1897926"/>
      <w:bookmarkEnd w:id="215"/>
      <w:r>
        <w:rPr>
          <w:rtl/>
          <w:lang w:eastAsia="he-IL"/>
        </w:rPr>
        <w:t xml:space="preserve">נכון. </w:t>
      </w:r>
    </w:p>
    <w:p w:rsidR="00B759AD" w:rsidRDefault="00B759AD" w:rsidP="00B759AD">
      <w:pPr>
        <w:rPr>
          <w:rtl/>
          <w:lang w:eastAsia="he-IL"/>
        </w:rPr>
      </w:pPr>
      <w:bookmarkStart w:id="216" w:name="_ETM_Q1_1891239"/>
      <w:bookmarkStart w:id="217" w:name="_ETM_Q1_1891315"/>
      <w:bookmarkEnd w:id="216"/>
      <w:bookmarkEnd w:id="217"/>
    </w:p>
    <w:p w:rsidR="00B759AD" w:rsidRDefault="00B759AD" w:rsidP="00374F61">
      <w:pPr>
        <w:pStyle w:val="-"/>
        <w:rPr>
          <w:rtl/>
        </w:rPr>
      </w:pPr>
      <w:bookmarkStart w:id="218" w:name="ET_speakercontinue_גור_בליי_52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19" w:name="_ETM_Q1_1880076"/>
      <w:bookmarkEnd w:id="219"/>
      <w:r>
        <w:rPr>
          <w:rtl/>
          <w:lang w:eastAsia="he-IL"/>
        </w:rPr>
        <w:t xml:space="preserve">על פי </w:t>
      </w:r>
      <w:bookmarkStart w:id="220" w:name="_ETM_Q1_1878608"/>
      <w:bookmarkEnd w:id="220"/>
      <w:r>
        <w:rPr>
          <w:rtl/>
          <w:lang w:eastAsia="he-IL"/>
        </w:rPr>
        <w:t xml:space="preserve">הנוסח המוצע בהצעת החוק הממשלתית, בשביל להחיל את הסמכות המקומית החדשה, כתוב בחוק ששר המשפטים </w:t>
      </w:r>
      <w:bookmarkStart w:id="221" w:name="_ETM_Q1_1906379"/>
      <w:bookmarkEnd w:id="221"/>
      <w:r>
        <w:rPr>
          <w:rtl/>
          <w:lang w:eastAsia="he-IL"/>
        </w:rPr>
        <w:t xml:space="preserve">יקבע את זה בצו. זאת אומרת, זה לא אוטומטית, אלא </w:t>
      </w:r>
      <w:bookmarkStart w:id="222" w:name="_ETM_Q1_1908217"/>
      <w:bookmarkEnd w:id="222"/>
      <w:r>
        <w:rPr>
          <w:rtl/>
          <w:lang w:eastAsia="he-IL"/>
        </w:rPr>
        <w:t xml:space="preserve">שר המשפטים יקבע בצו. </w:t>
      </w:r>
      <w:bookmarkStart w:id="223" w:name="_ETM_Q1_1883806"/>
      <w:bookmarkEnd w:id="223"/>
      <w:r>
        <w:rPr>
          <w:rtl/>
          <w:lang w:eastAsia="he-IL"/>
        </w:rPr>
        <w:t xml:space="preserve">הצו שעבר לפני שבועיים, לא התייחס </w:t>
      </w:r>
      <w:bookmarkStart w:id="224" w:name="_ETM_Q1_1912210"/>
      <w:bookmarkEnd w:id="224"/>
      <w:r>
        <w:rPr>
          <w:rtl/>
          <w:lang w:eastAsia="he-IL"/>
        </w:rPr>
        <w:t xml:space="preserve">לעניין המקומי; הוא התייחס רק לסיווג של העניינים כעניינים כלכליים, </w:t>
      </w:r>
      <w:bookmarkStart w:id="225" w:name="_ETM_Q1_1917098"/>
      <w:bookmarkEnd w:id="225"/>
      <w:r>
        <w:rPr>
          <w:rtl/>
          <w:lang w:eastAsia="he-IL"/>
        </w:rPr>
        <w:t xml:space="preserve">ולא אמר שום דבר בעניין המקומי. בעקבות זה, ובשביל שהדברים </w:t>
      </w:r>
      <w:bookmarkStart w:id="226" w:name="_ETM_Q1_1921825"/>
      <w:bookmarkEnd w:id="226"/>
      <w:r>
        <w:rPr>
          <w:rtl/>
          <w:lang w:eastAsia="he-IL"/>
        </w:rPr>
        <w:t xml:space="preserve">האלה לא יחייבו את השר להתקין צו נוסף, בשיח </w:t>
      </w:r>
      <w:bookmarkStart w:id="227" w:name="_ETM_Q1_1924843"/>
      <w:bookmarkEnd w:id="227"/>
      <w:r>
        <w:rPr>
          <w:rtl/>
          <w:lang w:eastAsia="he-IL"/>
        </w:rPr>
        <w:t xml:space="preserve">בינינו לבין הממשלה, דובר היום שתתווסף הוראת המעבר הזאת. </w:t>
      </w:r>
      <w:bookmarkStart w:id="228" w:name="_ETM_Q1_1929207"/>
      <w:bookmarkEnd w:id="228"/>
      <w:r>
        <w:rPr>
          <w:rtl/>
          <w:lang w:eastAsia="he-IL"/>
        </w:rPr>
        <w:t xml:space="preserve">משמעות הוראת המעבר היא שכל הדברים שנכללו בצו </w:t>
      </w:r>
      <w:bookmarkStart w:id="229" w:name="_ETM_Q1_1936178"/>
      <w:bookmarkEnd w:id="229"/>
      <w:r>
        <w:rPr>
          <w:rtl/>
          <w:lang w:eastAsia="he-IL"/>
        </w:rPr>
        <w:t>מלפני שבועיים, יראו אותם ככאלה שחל עליהם - - -</w:t>
      </w:r>
    </w:p>
    <w:p w:rsidR="00B759AD" w:rsidRDefault="00B759AD" w:rsidP="00B759AD">
      <w:pPr>
        <w:rPr>
          <w:rtl/>
          <w:lang w:eastAsia="he-IL"/>
        </w:rPr>
      </w:pPr>
      <w:bookmarkStart w:id="230" w:name="_ETM_Q1_1938090"/>
      <w:bookmarkStart w:id="231" w:name="_ETM_Q1_1938233"/>
      <w:bookmarkEnd w:id="230"/>
      <w:bookmarkEnd w:id="231"/>
    </w:p>
    <w:p w:rsidR="00B759AD" w:rsidRDefault="00B759AD" w:rsidP="00374F61">
      <w:pPr>
        <w:pStyle w:val="af8"/>
        <w:rPr>
          <w:rtl/>
        </w:rPr>
      </w:pPr>
      <w:bookmarkStart w:id="232" w:name="ET_yor_6156_246"/>
      <w:r w:rsidRPr="00374F61">
        <w:rPr>
          <w:rStyle w:val="TagStyle"/>
          <w:rtl/>
        </w:rPr>
        <w:t xml:space="preserve"> &lt;&lt; יור &gt;&gt;</w:t>
      </w:r>
      <w:r w:rsidRPr="00B759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759AD">
        <w:rPr>
          <w:rStyle w:val="TagStyle"/>
          <w:rtl/>
        </w:rPr>
        <w:t xml:space="preserve"> </w:t>
      </w:r>
      <w:r w:rsidRPr="00374F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33" w:name="_ETM_Q1_1939196"/>
      <w:bookmarkEnd w:id="233"/>
      <w:r>
        <w:rPr>
          <w:rtl/>
          <w:lang w:eastAsia="he-IL"/>
        </w:rPr>
        <w:t xml:space="preserve">אנחנו </w:t>
      </w:r>
      <w:bookmarkStart w:id="234" w:name="_ETM_Q1_1939707"/>
      <w:bookmarkEnd w:id="234"/>
      <w:r>
        <w:rPr>
          <w:rtl/>
          <w:lang w:eastAsia="he-IL"/>
        </w:rPr>
        <w:t xml:space="preserve">חוסכים לשר להתקין עוד צו, שצריך אישור של ועדת </w:t>
      </w:r>
      <w:bookmarkStart w:id="235" w:name="_ETM_Q1_1944775"/>
      <w:bookmarkEnd w:id="235"/>
      <w:r>
        <w:rPr>
          <w:rtl/>
          <w:lang w:eastAsia="he-IL"/>
        </w:rPr>
        <w:t xml:space="preserve">החוקה.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-"/>
        <w:rPr>
          <w:rtl/>
        </w:rPr>
      </w:pPr>
      <w:bookmarkStart w:id="236" w:name="ET_speakercontinue_גור_בליי_56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37" w:name="_ETM_Q1_1944536"/>
      <w:bookmarkEnd w:id="237"/>
      <w:r>
        <w:rPr>
          <w:rtl/>
          <w:lang w:eastAsia="he-IL"/>
        </w:rPr>
        <w:t xml:space="preserve">הוראת המעבר אומרת את מה שממילא גם הוסבר </w:t>
      </w:r>
      <w:bookmarkStart w:id="238" w:name="_ETM_Q1_1947648"/>
      <w:bookmarkEnd w:id="238"/>
      <w:r>
        <w:rPr>
          <w:rtl/>
          <w:lang w:eastAsia="he-IL"/>
        </w:rPr>
        <w:t xml:space="preserve">לוועדה, וזה שכל הנושאים שנכנסו בצו ההוראה – הנושאים של </w:t>
      </w:r>
      <w:bookmarkStart w:id="239" w:name="_ETM_Q1_1952436"/>
      <w:bookmarkEnd w:id="239"/>
      <w:r>
        <w:rPr>
          <w:rtl/>
          <w:lang w:eastAsia="he-IL"/>
        </w:rPr>
        <w:t>הלבנת הון ומס, שצורפו כעניינים כלכליים – יחולו</w:t>
      </w:r>
      <w:bookmarkStart w:id="240" w:name="_ETM_Q1_1955675"/>
      <w:bookmarkEnd w:id="240"/>
      <w:r>
        <w:rPr>
          <w:rtl/>
          <w:lang w:eastAsia="he-IL"/>
        </w:rPr>
        <w:t xml:space="preserve"> עליהם כללי סמכות מקומית. נצרת לחיפה, וכל השאר לתל </w:t>
      </w:r>
      <w:bookmarkStart w:id="241" w:name="_ETM_Q1_1961288"/>
      <w:bookmarkEnd w:id="241"/>
      <w:r>
        <w:rPr>
          <w:rtl/>
          <w:lang w:eastAsia="he-IL"/>
        </w:rPr>
        <w:t xml:space="preserve">אביב. </w:t>
      </w:r>
    </w:p>
    <w:p w:rsidR="00B759AD" w:rsidRDefault="00B759AD" w:rsidP="00B759AD">
      <w:pPr>
        <w:rPr>
          <w:rtl/>
          <w:lang w:eastAsia="he-IL"/>
        </w:rPr>
      </w:pPr>
      <w:bookmarkStart w:id="242" w:name="_ETM_Q1_1962248"/>
      <w:bookmarkStart w:id="243" w:name="_ETM_Q1_1962330"/>
      <w:bookmarkEnd w:id="242"/>
      <w:bookmarkEnd w:id="243"/>
    </w:p>
    <w:p w:rsidR="00B759AD" w:rsidRDefault="00B759AD" w:rsidP="00374F61">
      <w:pPr>
        <w:pStyle w:val="af8"/>
        <w:rPr>
          <w:rtl/>
        </w:rPr>
      </w:pPr>
      <w:bookmarkStart w:id="244" w:name="ET_yor_6156_5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45" w:name="_ETM_Q1_1963190"/>
      <w:bookmarkEnd w:id="245"/>
      <w:r>
        <w:rPr>
          <w:rtl/>
          <w:lang w:eastAsia="he-IL"/>
        </w:rPr>
        <w:t xml:space="preserve">מכיוון שהצו הותקן לפני שהחוק הזה אושר, אי-אפשר לעשות החלה רטרואקטיבית. לכן אנחנו מכניסים את זה לחוק גופא כהוראת מעבר. </w:t>
      </w:r>
    </w:p>
    <w:p w:rsidR="00B759AD" w:rsidRDefault="00B759AD" w:rsidP="00B759AD">
      <w:pPr>
        <w:rPr>
          <w:rtl/>
          <w:lang w:eastAsia="he-IL"/>
        </w:rPr>
      </w:pPr>
      <w:bookmarkStart w:id="246" w:name="_ETM_Q1_1972618"/>
      <w:bookmarkStart w:id="247" w:name="_ETM_Q1_1972716"/>
      <w:bookmarkEnd w:id="246"/>
      <w:bookmarkEnd w:id="247"/>
    </w:p>
    <w:p w:rsidR="00B759AD" w:rsidRDefault="00B759AD" w:rsidP="00B759AD">
      <w:pPr>
        <w:rPr>
          <w:rtl/>
          <w:lang w:eastAsia="he-IL"/>
        </w:rPr>
      </w:pPr>
      <w:bookmarkStart w:id="248" w:name="_ETM_Q1_1972778"/>
      <w:bookmarkStart w:id="249" w:name="_ETM_Q1_1972848"/>
      <w:bookmarkEnd w:id="248"/>
      <w:bookmarkEnd w:id="249"/>
      <w:r>
        <w:rPr>
          <w:rtl/>
          <w:lang w:eastAsia="he-IL"/>
        </w:rPr>
        <w:t xml:space="preserve">אם אין עוד הערות פתיחה של </w:t>
      </w:r>
      <w:bookmarkStart w:id="250" w:name="_ETM_Q1_1974050"/>
      <w:bookmarkEnd w:id="250"/>
      <w:r>
        <w:rPr>
          <w:rtl/>
          <w:lang w:eastAsia="he-IL"/>
        </w:rPr>
        <w:t>חברי הכנסת, נציגי הממשלה מבקשים להתייחס?</w:t>
      </w:r>
      <w:bookmarkStart w:id="251" w:name="_ETM_Q1_1981250"/>
      <w:bookmarkEnd w:id="251"/>
    </w:p>
    <w:p w:rsidR="00B759AD" w:rsidRDefault="00B759AD" w:rsidP="00B759AD">
      <w:pPr>
        <w:rPr>
          <w:rtl/>
          <w:lang w:eastAsia="he-IL"/>
        </w:rPr>
      </w:pPr>
      <w:bookmarkStart w:id="252" w:name="_ETM_Q1_1981326"/>
      <w:bookmarkEnd w:id="252"/>
    </w:p>
    <w:p w:rsidR="00B759AD" w:rsidRDefault="00B759AD" w:rsidP="00374F61">
      <w:pPr>
        <w:pStyle w:val="af7"/>
        <w:rPr>
          <w:rtl/>
        </w:rPr>
      </w:pPr>
      <w:bookmarkStart w:id="253" w:name="ET_interruption_קריאה_58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נראה לי שאפשר לתת </w:t>
      </w:r>
      <w:bookmarkStart w:id="254" w:name="_ETM_Q1_1983755"/>
      <w:bookmarkEnd w:id="254"/>
      <w:r>
        <w:rPr>
          <w:rtl/>
          <w:lang w:eastAsia="he-IL"/>
        </w:rPr>
        <w:t xml:space="preserve">לנציג הפרקליטות להתייחס למה שביקשתם לגבי מורכבות התיקים. </w:t>
      </w:r>
    </w:p>
    <w:p w:rsidR="00F33963" w:rsidRDefault="00F33963" w:rsidP="00B759AD">
      <w:pPr>
        <w:rPr>
          <w:rtl/>
          <w:lang w:eastAsia="he-IL"/>
        </w:rPr>
      </w:pPr>
    </w:p>
    <w:p w:rsidR="008B5F2B" w:rsidRDefault="008B5F2B" w:rsidP="00BD422E">
      <w:pPr>
        <w:pStyle w:val="af8"/>
        <w:rPr>
          <w:rStyle w:val="TagStyle"/>
          <w:rtl/>
        </w:rPr>
      </w:pPr>
      <w:bookmarkStart w:id="255" w:name="ET_yor_6156_59"/>
    </w:p>
    <w:p w:rsidR="008B5F2B" w:rsidRDefault="008B5F2B" w:rsidP="00BD422E">
      <w:pPr>
        <w:pStyle w:val="af8"/>
        <w:rPr>
          <w:rStyle w:val="TagStyle"/>
          <w:rtl/>
        </w:rPr>
      </w:pPr>
    </w:p>
    <w:p w:rsidR="008B5F2B" w:rsidRDefault="008B5F2B" w:rsidP="00BD422E">
      <w:pPr>
        <w:pStyle w:val="af8"/>
        <w:rPr>
          <w:rStyle w:val="TagStyle"/>
          <w:rtl/>
        </w:rPr>
      </w:pPr>
    </w:p>
    <w:p w:rsidR="00B759AD" w:rsidRDefault="00B759AD" w:rsidP="00374F61">
      <w:pPr>
        <w:pStyle w:val="af8"/>
        <w:rPr>
          <w:rtl/>
        </w:rPr>
      </w:pPr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56" w:name="_ETM_Q1_1991874"/>
      <w:bookmarkEnd w:id="256"/>
      <w:r>
        <w:rPr>
          <w:rtl/>
          <w:lang w:eastAsia="he-IL"/>
        </w:rPr>
        <w:t xml:space="preserve">בסדר גמור, </w:t>
      </w:r>
      <w:bookmarkStart w:id="257" w:name="_ETM_Q1_1989829"/>
      <w:bookmarkEnd w:id="257"/>
      <w:r>
        <w:rPr>
          <w:rtl/>
          <w:lang w:eastAsia="he-IL"/>
        </w:rPr>
        <w:t xml:space="preserve">אבל לפני כן. לגבי הצעת החוק, הנהלת בתי המשפט מבקשת להוסיף דבר מה? לא. אם כך, אנחנו נבקש את ההתייחסות של הפרקליטות שקיימת עוד מהדיון הקודם, לגבי מה </w:t>
      </w:r>
      <w:bookmarkStart w:id="258" w:name="_ETM_Q1_2004913"/>
      <w:bookmarkEnd w:id="258"/>
      <w:r>
        <w:rPr>
          <w:rtl/>
          <w:lang w:eastAsia="he-IL"/>
        </w:rPr>
        <w:t xml:space="preserve">מהות ההבחנה בתיק מורכב, ואז נשמע את נציג רשות </w:t>
      </w:r>
      <w:bookmarkStart w:id="259" w:name="_ETM_Q1_2008783"/>
      <w:bookmarkEnd w:id="259"/>
      <w:r>
        <w:rPr>
          <w:rtl/>
          <w:lang w:eastAsia="he-IL"/>
        </w:rPr>
        <w:t xml:space="preserve">ניירות ערך. </w:t>
      </w:r>
    </w:p>
    <w:p w:rsidR="00B759AD" w:rsidRDefault="00B759AD" w:rsidP="00B759AD">
      <w:pPr>
        <w:rPr>
          <w:rtl/>
          <w:lang w:eastAsia="he-IL"/>
        </w:rPr>
      </w:pPr>
      <w:bookmarkStart w:id="260" w:name="_ETM_Q1_2012719"/>
      <w:bookmarkStart w:id="261" w:name="_ETM_Q1_2012826"/>
      <w:bookmarkEnd w:id="260"/>
      <w:bookmarkEnd w:id="261"/>
    </w:p>
    <w:p w:rsidR="00B759AD" w:rsidRDefault="00B759AD" w:rsidP="00374F61">
      <w:pPr>
        <w:pStyle w:val="afb"/>
        <w:rPr>
          <w:rtl/>
          <w:lang w:eastAsia="he-IL"/>
        </w:rPr>
      </w:pPr>
      <w:bookmarkStart w:id="262" w:name="ET_guest_6361_60"/>
      <w:r w:rsidRPr="00374F6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שרון פרידמן: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6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63" w:name="_ETM_Q1_2021481"/>
      <w:bookmarkEnd w:id="263"/>
      <w:r>
        <w:rPr>
          <w:rtl/>
          <w:lang w:eastAsia="he-IL"/>
        </w:rPr>
        <w:t xml:space="preserve">בוקר טוב מכובדיי, אני </w:t>
      </w:r>
      <w:bookmarkStart w:id="264" w:name="_ETM_Q1_2018216"/>
      <w:bookmarkEnd w:id="264"/>
      <w:r>
        <w:rPr>
          <w:rtl/>
          <w:lang w:eastAsia="he-IL"/>
        </w:rPr>
        <w:t xml:space="preserve">ראש תחום אכיפה כלכלית בפרקליטות המדינה. התיקים שאנחנו מדברים עליהם </w:t>
      </w:r>
      <w:bookmarkStart w:id="265" w:name="_ETM_Q1_2032936"/>
      <w:bookmarkEnd w:id="265"/>
      <w:r>
        <w:rPr>
          <w:rtl/>
          <w:lang w:eastAsia="he-IL"/>
        </w:rPr>
        <w:t xml:space="preserve">גדושי מסמכים, רבי היקף. הרבה פעמים זאת מסכת עובדתית מאוד מורכבת, </w:t>
      </w:r>
      <w:bookmarkStart w:id="266" w:name="_ETM_Q1_2037927"/>
      <w:bookmarkEnd w:id="266"/>
      <w:r>
        <w:rPr>
          <w:rtl/>
          <w:lang w:eastAsia="he-IL"/>
        </w:rPr>
        <w:t xml:space="preserve">שבנויה למעשה מפאזל ולא ממסכת עובדתית אחת. נדרשת גם </w:t>
      </w:r>
      <w:bookmarkStart w:id="267" w:name="_ETM_Q1_2044086"/>
      <w:bookmarkEnd w:id="267"/>
      <w:r>
        <w:rPr>
          <w:rtl/>
          <w:lang w:eastAsia="he-IL"/>
        </w:rPr>
        <w:t xml:space="preserve">הבנה של התחום העסקי, כדי להבין את הטרנסקציות העסקיות שמקימות </w:t>
      </w:r>
      <w:bookmarkStart w:id="268" w:name="_ETM_Q1_2047113"/>
      <w:bookmarkEnd w:id="268"/>
      <w:r>
        <w:rPr>
          <w:rtl/>
          <w:lang w:eastAsia="he-IL"/>
        </w:rPr>
        <w:t xml:space="preserve">את העבירה. מה שונה בטרנסקציות האלה מפעולה עסקית רגילה? למה </w:t>
      </w:r>
      <w:bookmarkStart w:id="269" w:name="_ETM_Q1_2054416"/>
      <w:bookmarkEnd w:id="269"/>
      <w:r>
        <w:rPr>
          <w:rtl/>
          <w:lang w:eastAsia="he-IL"/>
        </w:rPr>
        <w:t xml:space="preserve">פעולה שנעשתה, לא סביר שנעשתה במהלך העסקים הרגיל, וכיוצא באלה. ראינו שבפרקליטות אין את המומחיות הזאת לחלקים גדולים מאוד, </w:t>
      </w:r>
      <w:bookmarkStart w:id="270" w:name="_ETM_Q1_2065900"/>
      <w:bookmarkEnd w:id="270"/>
      <w:r>
        <w:rPr>
          <w:rtl/>
          <w:lang w:eastAsia="he-IL"/>
        </w:rPr>
        <w:t>וזה לא עובד טוב. לכן הקמנו צוותים כלכליים בפרקליטות, וכיום</w:t>
      </w:r>
      <w:bookmarkStart w:id="271" w:name="_ETM_Q1_2071324"/>
      <w:bookmarkEnd w:id="271"/>
      <w:r>
        <w:rPr>
          <w:rtl/>
          <w:lang w:eastAsia="he-IL"/>
        </w:rPr>
        <w:t xml:space="preserve"> לכל מחוז יש חוליה כלכלית, שזה תפקידה – לטפל בתיקים </w:t>
      </w:r>
      <w:bookmarkStart w:id="272" w:name="_ETM_Q1_2077014"/>
      <w:bookmarkEnd w:id="272"/>
      <w:r>
        <w:rPr>
          <w:rtl/>
          <w:lang w:eastAsia="he-IL"/>
        </w:rPr>
        <w:t xml:space="preserve">הללו, כי הבנו את המורכבות של התיקים. המשטרה, גם היא </w:t>
      </w:r>
      <w:bookmarkStart w:id="273" w:name="_ETM_Q1_2078770"/>
      <w:bookmarkEnd w:id="273"/>
      <w:r>
        <w:rPr>
          <w:rtl/>
          <w:lang w:eastAsia="he-IL"/>
        </w:rPr>
        <w:t xml:space="preserve">יש לה חוליות כאלה. לא כל פרקליט מטפל בתיקים האלה, </w:t>
      </w:r>
      <w:bookmarkStart w:id="274" w:name="_ETM_Q1_2082866"/>
      <w:bookmarkEnd w:id="274"/>
      <w:r>
        <w:rPr>
          <w:rtl/>
          <w:lang w:eastAsia="he-IL"/>
        </w:rPr>
        <w:t xml:space="preserve">ולא כל שוטר חוקר את העבירות האלה, </w:t>
      </w:r>
      <w:bookmarkStart w:id="275" w:name="_ETM_Q1_2084328"/>
      <w:bookmarkEnd w:id="275"/>
      <w:r>
        <w:rPr>
          <w:rtl/>
          <w:lang w:eastAsia="he-IL"/>
        </w:rPr>
        <w:t xml:space="preserve">בגלל המורכבות שלהן. </w:t>
      </w:r>
    </w:p>
    <w:p w:rsidR="00B759AD" w:rsidRDefault="00B759AD" w:rsidP="00B759AD">
      <w:pPr>
        <w:rPr>
          <w:rtl/>
          <w:lang w:eastAsia="he-IL"/>
        </w:rPr>
      </w:pPr>
      <w:bookmarkStart w:id="276" w:name="_ETM_Q1_2087304"/>
      <w:bookmarkStart w:id="277" w:name="_ETM_Q1_2087415"/>
      <w:bookmarkEnd w:id="276"/>
      <w:bookmarkEnd w:id="277"/>
    </w:p>
    <w:p w:rsidR="00B759AD" w:rsidRDefault="00B759AD" w:rsidP="00374F61">
      <w:pPr>
        <w:pStyle w:val="af7"/>
        <w:rPr>
          <w:rtl/>
        </w:rPr>
      </w:pPr>
      <w:bookmarkStart w:id="278" w:name="ET_interruption_4741_61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79" w:name="_ETM_Q1_2094374"/>
      <w:bookmarkEnd w:id="279"/>
      <w:r>
        <w:rPr>
          <w:rtl/>
          <w:lang w:eastAsia="he-IL"/>
        </w:rPr>
        <w:t>אתה יכול להסביר את הביטוי "הקמנו בפרקליטות"?</w:t>
      </w:r>
    </w:p>
    <w:p w:rsidR="00B759AD" w:rsidRDefault="00B759AD" w:rsidP="00B759AD">
      <w:pPr>
        <w:rPr>
          <w:rtl/>
          <w:lang w:eastAsia="he-IL"/>
        </w:rPr>
      </w:pPr>
      <w:bookmarkStart w:id="280" w:name="_ETM_Q1_2099282"/>
      <w:bookmarkStart w:id="281" w:name="_ETM_Q1_2099398"/>
      <w:bookmarkEnd w:id="280"/>
      <w:bookmarkEnd w:id="281"/>
    </w:p>
    <w:p w:rsidR="00B759AD" w:rsidRDefault="00B759AD" w:rsidP="00374F61">
      <w:pPr>
        <w:pStyle w:val="-"/>
        <w:rPr>
          <w:rtl/>
        </w:rPr>
      </w:pPr>
      <w:bookmarkStart w:id="282" w:name="ET_speakercontinue_6361_62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פרידמן: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83" w:name="_ETM_Q1_2100778"/>
      <w:bookmarkEnd w:id="283"/>
      <w:r>
        <w:rPr>
          <w:rtl/>
          <w:lang w:eastAsia="he-IL"/>
        </w:rPr>
        <w:t xml:space="preserve">בהוראת </w:t>
      </w:r>
      <w:bookmarkStart w:id="284" w:name="_ETM_Q1_2101682"/>
      <w:bookmarkEnd w:id="284"/>
      <w:r>
        <w:rPr>
          <w:rtl/>
          <w:lang w:eastAsia="he-IL"/>
        </w:rPr>
        <w:t xml:space="preserve">מר משה לדור הוקמו בפרקליטות צוותים כלכליים. היינו, </w:t>
      </w:r>
      <w:bookmarkStart w:id="285" w:name="_ETM_Q1_2110238"/>
      <w:bookmarkEnd w:id="285"/>
      <w:r>
        <w:rPr>
          <w:rtl/>
          <w:lang w:eastAsia="he-IL"/>
        </w:rPr>
        <w:t>גייסו פרקליטים או מן החוץ או מבפנים, נתנו להם הכשרה כלכלית במובן של לדעת לקרוא דוחות כספיים, לדעת לע</w:t>
      </w:r>
      <w:bookmarkStart w:id="286" w:name="_ETM_Q1_2117317"/>
      <w:bookmarkEnd w:id="286"/>
      <w:r>
        <w:rPr>
          <w:rtl/>
          <w:lang w:eastAsia="he-IL"/>
        </w:rPr>
        <w:t xml:space="preserve">יין בהנהלת חשבונות, לדעת להצליב בין תדפיסים בנקאיים ובין תדפיסים כלכליים אחרים, למשל חשבונות בצ'יינג'. להסתכל בעיניים ביקורתיות </w:t>
      </w:r>
      <w:bookmarkStart w:id="287" w:name="_ETM_Q1_2131031"/>
      <w:bookmarkEnd w:id="287"/>
      <w:r>
        <w:rPr>
          <w:rtl/>
          <w:lang w:eastAsia="he-IL"/>
        </w:rPr>
        <w:t xml:space="preserve">על מסמכים בנקאיים, דבר שאין לפרקליט ממוצע. לכן, </w:t>
      </w:r>
      <w:bookmarkStart w:id="288" w:name="_ETM_Q1_2135411"/>
      <w:bookmarkEnd w:id="288"/>
      <w:r>
        <w:rPr>
          <w:rtl/>
          <w:lang w:eastAsia="he-IL"/>
        </w:rPr>
        <w:t xml:space="preserve">הכשרנו שלושה פרקליטים או שהבאנו מבחוץ רואי חשבון, שהתגייסו </w:t>
      </w:r>
      <w:bookmarkStart w:id="289" w:name="_ETM_Q1_2140726"/>
      <w:bookmarkEnd w:id="289"/>
      <w:r>
        <w:rPr>
          <w:rtl/>
          <w:lang w:eastAsia="he-IL"/>
        </w:rPr>
        <w:t xml:space="preserve">כפרקליטים. בכל מחוז בארץ יש חוליה מיועדת 24 שעות </w:t>
      </w:r>
      <w:bookmarkStart w:id="290" w:name="_ETM_Q1_2147503"/>
      <w:bookmarkEnd w:id="290"/>
      <w:r>
        <w:rPr>
          <w:rtl/>
          <w:lang w:eastAsia="he-IL"/>
        </w:rPr>
        <w:t xml:space="preserve">ביממה, שצבועה רק לעניין הזה. הקמנו – הכוונה שהכשרנו פרקליטים מבחוץ או מתוך הכשרה ארוכה מאוד, </w:t>
      </w:r>
      <w:bookmarkStart w:id="291" w:name="_ETM_Q1_2155419"/>
      <w:bookmarkEnd w:id="291"/>
      <w:r>
        <w:rPr>
          <w:rtl/>
          <w:lang w:eastAsia="he-IL"/>
        </w:rPr>
        <w:t xml:space="preserve">וייחדנו אותם לטיפול רק בתיקים מן הסוג הזה. אני מקווה </w:t>
      </w:r>
      <w:bookmarkStart w:id="292" w:name="_ETM_Q1_2158988"/>
      <w:bookmarkEnd w:id="292"/>
      <w:r>
        <w:rPr>
          <w:rtl/>
          <w:lang w:eastAsia="he-IL"/>
        </w:rPr>
        <w:t xml:space="preserve">שעניתי על שאלתך. </w:t>
      </w:r>
      <w:bookmarkStart w:id="293" w:name="_ETM_Q1_2161771"/>
      <w:bookmarkEnd w:id="293"/>
    </w:p>
    <w:p w:rsidR="00B759AD" w:rsidRDefault="00B759AD" w:rsidP="00B759AD">
      <w:pPr>
        <w:rPr>
          <w:rtl/>
          <w:lang w:eastAsia="he-IL"/>
        </w:rPr>
      </w:pPr>
      <w:bookmarkStart w:id="294" w:name="_ETM_Q1_2161896"/>
      <w:bookmarkEnd w:id="294"/>
    </w:p>
    <w:p w:rsidR="00B759AD" w:rsidRDefault="00B759AD" w:rsidP="00374F61">
      <w:pPr>
        <w:pStyle w:val="af7"/>
        <w:rPr>
          <w:rtl/>
        </w:rPr>
      </w:pPr>
      <w:bookmarkStart w:id="295" w:name="ET_interruption_4741_6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296" w:name="_ETM_Q1_2164224"/>
      <w:bookmarkEnd w:id="296"/>
      <w:r>
        <w:rPr>
          <w:rtl/>
          <w:lang w:eastAsia="he-IL"/>
        </w:rPr>
        <w:t>כ</w:t>
      </w:r>
      <w:bookmarkStart w:id="297" w:name="_ETM_Q1_2164500"/>
      <w:bookmarkEnd w:id="297"/>
      <w:r>
        <w:rPr>
          <w:rtl/>
          <w:lang w:eastAsia="he-IL"/>
        </w:rPr>
        <w:t>ן</w:t>
      </w:r>
      <w:bookmarkStart w:id="298" w:name="_ETM_Q1_2164582"/>
      <w:bookmarkEnd w:id="298"/>
      <w:r>
        <w:rPr>
          <w:rtl/>
          <w:lang w:eastAsia="he-IL"/>
        </w:rPr>
        <w:t xml:space="preserve">, תודה. </w:t>
      </w:r>
    </w:p>
    <w:p w:rsidR="00B759AD" w:rsidRDefault="00B759AD" w:rsidP="00B759AD">
      <w:pPr>
        <w:rPr>
          <w:rtl/>
          <w:lang w:eastAsia="he-IL"/>
        </w:rPr>
      </w:pPr>
      <w:bookmarkStart w:id="299" w:name="_ETM_Q1_2163387"/>
      <w:bookmarkStart w:id="300" w:name="_ETM_Q1_2163460"/>
      <w:bookmarkEnd w:id="299"/>
      <w:bookmarkEnd w:id="300"/>
    </w:p>
    <w:p w:rsidR="00B759AD" w:rsidRDefault="00B759AD" w:rsidP="00374F61">
      <w:pPr>
        <w:pStyle w:val="-"/>
        <w:rPr>
          <w:rtl/>
        </w:rPr>
      </w:pPr>
      <w:bookmarkStart w:id="301" w:name="ET_speakercontinue_6361_64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פרידמן: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02" w:name="_ETM_Q1_2164169"/>
      <w:bookmarkEnd w:id="302"/>
      <w:r>
        <w:rPr>
          <w:rtl/>
          <w:lang w:eastAsia="he-IL"/>
        </w:rPr>
        <w:t xml:space="preserve">לא מדובר בהרבה תיקים </w:t>
      </w:r>
      <w:bookmarkStart w:id="303" w:name="_ETM_Q1_2167861"/>
      <w:bookmarkEnd w:id="303"/>
      <w:r>
        <w:rPr>
          <w:rtl/>
          <w:lang w:eastAsia="he-IL"/>
        </w:rPr>
        <w:t xml:space="preserve">לשנה, וזה גם משליך על הסמכות המקומית. זה לא שכולם </w:t>
      </w:r>
      <w:bookmarkStart w:id="304" w:name="_ETM_Q1_2170737"/>
      <w:bookmarkEnd w:id="304"/>
      <w:r>
        <w:rPr>
          <w:rtl/>
          <w:lang w:eastAsia="he-IL"/>
        </w:rPr>
        <w:t xml:space="preserve">פתאום יתנהלו בתל אביב. מדובר על בין 30 ל-50 תיקים </w:t>
      </w:r>
      <w:bookmarkStart w:id="305" w:name="_ETM_Q1_2173833"/>
      <w:bookmarkEnd w:id="305"/>
      <w:r>
        <w:rPr>
          <w:rtl/>
          <w:lang w:eastAsia="he-IL"/>
        </w:rPr>
        <w:t xml:space="preserve">בשנה, מתוך 10 אלפי תיקים. כלומר, מדובר באחוז די קטן. </w:t>
      </w:r>
      <w:bookmarkStart w:id="306" w:name="_ETM_Q1_2179343"/>
      <w:bookmarkEnd w:id="306"/>
      <w:r>
        <w:rPr>
          <w:rtl/>
          <w:lang w:eastAsia="he-IL"/>
        </w:rPr>
        <w:t xml:space="preserve">ואם מדברים על סמכות מקומית, גם היום הנאשם, </w:t>
      </w:r>
      <w:bookmarkStart w:id="307" w:name="_ETM_Q1_2181880"/>
      <w:bookmarkEnd w:id="307"/>
      <w:r>
        <w:rPr>
          <w:rtl/>
          <w:lang w:eastAsia="he-IL"/>
        </w:rPr>
        <w:t xml:space="preserve">אין לו סמכות מוקנית שכתב האישום ידון היכן שהוא גר. </w:t>
      </w:r>
      <w:bookmarkStart w:id="308" w:name="_ETM_Q1_2187826"/>
      <w:bookmarkEnd w:id="308"/>
      <w:r>
        <w:rPr>
          <w:rtl/>
          <w:lang w:eastAsia="he-IL"/>
        </w:rPr>
        <w:t xml:space="preserve">הסמכות המקומית פועלת גם היכן שנעברה עבירה, ובעבירות הלבנת הון, בדרך כלל כשיש העברות בנקאיות והעברות בין צ'יינג'ים </w:t>
      </w:r>
      <w:bookmarkStart w:id="309" w:name="_ETM_Q1_2195628"/>
      <w:bookmarkEnd w:id="309"/>
      <w:r>
        <w:rPr>
          <w:rtl/>
          <w:lang w:eastAsia="he-IL"/>
        </w:rPr>
        <w:t xml:space="preserve">ובין גופים פיננסיים, זה קורה בכל המדינה. לכן, גם </w:t>
      </w:r>
      <w:bookmarkStart w:id="310" w:name="_ETM_Q1_2200968"/>
      <w:bookmarkEnd w:id="310"/>
      <w:r>
        <w:rPr>
          <w:rtl/>
          <w:lang w:eastAsia="he-IL"/>
        </w:rPr>
        <w:t xml:space="preserve">היום הסמכות המקומית לא כל כך נפגעת כתוצאה מאיחוד העילה הזאת. </w:t>
      </w:r>
      <w:bookmarkStart w:id="311" w:name="_ETM_Q1_2205314"/>
      <w:bookmarkEnd w:id="311"/>
    </w:p>
    <w:p w:rsidR="00B759AD" w:rsidRDefault="00B759AD" w:rsidP="00B759AD">
      <w:pPr>
        <w:rPr>
          <w:rtl/>
          <w:lang w:eastAsia="he-IL"/>
        </w:rPr>
      </w:pPr>
      <w:bookmarkStart w:id="312" w:name="_ETM_Q1_2203375"/>
      <w:bookmarkStart w:id="313" w:name="_ETM_Q1_2203460"/>
      <w:bookmarkEnd w:id="312"/>
      <w:bookmarkEnd w:id="313"/>
    </w:p>
    <w:p w:rsidR="00B759AD" w:rsidRDefault="00B759AD" w:rsidP="00B759AD">
      <w:pPr>
        <w:rPr>
          <w:rtl/>
          <w:lang w:eastAsia="he-IL"/>
        </w:rPr>
      </w:pPr>
      <w:bookmarkStart w:id="314" w:name="_ETM_Q1_2203520"/>
      <w:bookmarkStart w:id="315" w:name="_ETM_Q1_2203594"/>
      <w:bookmarkEnd w:id="314"/>
      <w:bookmarkEnd w:id="315"/>
      <w:r>
        <w:rPr>
          <w:rtl/>
          <w:lang w:eastAsia="he-IL"/>
        </w:rPr>
        <w:t xml:space="preserve">לגופו של עניין, לגבי המורכבות. באכיפה כלכלית שמים דגש, </w:t>
      </w:r>
      <w:bookmarkStart w:id="316" w:name="_ETM_Q1_2212259"/>
      <w:bookmarkEnd w:id="316"/>
      <w:r>
        <w:rPr>
          <w:rtl/>
          <w:lang w:eastAsia="he-IL"/>
        </w:rPr>
        <w:t xml:space="preserve">בין היתר, על תפיסת רכוש בהיקף רב. ראיתי שהצעת החוק </w:t>
      </w:r>
      <w:bookmarkStart w:id="317" w:name="_ETM_Q1_2216915"/>
      <w:bookmarkEnd w:id="317"/>
      <w:r>
        <w:rPr>
          <w:rtl/>
          <w:lang w:eastAsia="he-IL"/>
        </w:rPr>
        <w:t xml:space="preserve">אומרת שאיחוד העילה יהיה רק מעל 5 מיליון שקל ומעלה. </w:t>
      </w:r>
      <w:bookmarkStart w:id="318" w:name="_ETM_Q1_2221426"/>
      <w:bookmarkEnd w:id="318"/>
      <w:r>
        <w:rPr>
          <w:rtl/>
          <w:lang w:eastAsia="he-IL"/>
        </w:rPr>
        <w:t>בדרך כלל, בתיקים מעל 5 מיליון שקל, נוצרת המורכבות הבאה:</w:t>
      </w:r>
      <w:bookmarkStart w:id="319" w:name="_ETM_Q1_2228659"/>
      <w:bookmarkEnd w:id="319"/>
      <w:r>
        <w:rPr>
          <w:rtl/>
          <w:lang w:eastAsia="he-IL"/>
        </w:rPr>
        <w:t xml:space="preserve"> כשתופסים רכוש בהיקף גדול, יש הרבה מאוד טוענים לזכות, מלבד </w:t>
      </w:r>
      <w:bookmarkStart w:id="320" w:name="_ETM_Q1_2230711"/>
      <w:bookmarkEnd w:id="320"/>
      <w:r>
        <w:rPr>
          <w:rtl/>
          <w:lang w:eastAsia="he-IL"/>
        </w:rPr>
        <w:t xml:space="preserve">הנאשם, שטוענים שהרכוש שלהם. וגם אם הנאשם אשם, הם תמי </w:t>
      </w:r>
      <w:bookmarkStart w:id="321" w:name="_ETM_Q1_2234484"/>
      <w:bookmarkEnd w:id="321"/>
      <w:r>
        <w:rPr>
          <w:rtl/>
          <w:lang w:eastAsia="he-IL"/>
        </w:rPr>
        <w:t xml:space="preserve">לב. מדובר בחברות אשראי, בבנקים, בחברות ליסינג, בנושים, באשתו של </w:t>
      </w:r>
      <w:bookmarkStart w:id="322" w:name="_ETM_Q1_2239228"/>
      <w:bookmarkEnd w:id="322"/>
      <w:r>
        <w:rPr>
          <w:rtl/>
          <w:lang w:eastAsia="he-IL"/>
        </w:rPr>
        <w:t>נאשם שטוענת ל-50% והיא תמת לב. הרבה מאוד, היקף גדו</w:t>
      </w:r>
      <w:bookmarkStart w:id="323" w:name="_ETM_Q1_2245066"/>
      <w:bookmarkEnd w:id="323"/>
      <w:r>
        <w:rPr>
          <w:rtl/>
          <w:lang w:eastAsia="he-IL"/>
        </w:rPr>
        <w:t xml:space="preserve">ל מאוד. של טוענים.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חלק גדול, בוודאי בתחילת ההליך </w:t>
      </w:r>
      <w:bookmarkStart w:id="324" w:name="_ETM_Q1_2252009"/>
      <w:bookmarkEnd w:id="324"/>
      <w:r>
        <w:rPr>
          <w:rtl/>
          <w:lang w:eastAsia="he-IL"/>
        </w:rPr>
        <w:t xml:space="preserve">מוקדש לטיעון שנוגע לנכסים, וזה טיעון שבית משפט רגיל פלילי, בוודאי לא מורגל בו. הוא מתנהל </w:t>
      </w:r>
      <w:bookmarkStart w:id="325" w:name="_ETM_Q1_2259673"/>
      <w:bookmarkEnd w:id="325"/>
      <w:r>
        <w:rPr>
          <w:rtl/>
          <w:lang w:eastAsia="he-IL"/>
        </w:rPr>
        <w:t xml:space="preserve">ליד התיק הפלילי, והנאשם, שהרכוש מעניין אותו </w:t>
      </w:r>
      <w:bookmarkStart w:id="326" w:name="_ETM_Q1_2263865"/>
      <w:bookmarkEnd w:id="326"/>
      <w:r>
        <w:rPr>
          <w:rtl/>
          <w:lang w:eastAsia="he-IL"/>
        </w:rPr>
        <w:t xml:space="preserve">מאוד, לפעמים אפילו יותר מהמאסר, מרכז הרבה מאוד משאבי </w:t>
      </w:r>
      <w:bookmarkStart w:id="327" w:name="_ETM_Q1_2268734"/>
      <w:bookmarkEnd w:id="327"/>
      <w:r>
        <w:rPr>
          <w:rtl/>
          <w:lang w:eastAsia="he-IL"/>
        </w:rPr>
        <w:t xml:space="preserve">הגנה. זאת אומרת, הרבה מאוד מהסניגורים באים רק לשלב </w:t>
      </w:r>
      <w:bookmarkStart w:id="328" w:name="_ETM_Q1_2270966"/>
      <w:bookmarkEnd w:id="328"/>
      <w:r>
        <w:rPr>
          <w:rtl/>
          <w:lang w:eastAsia="he-IL"/>
        </w:rPr>
        <w:t xml:space="preserve">הזה. לדוגמה, תפסנו תיק עם 40-30 מיליון שקל – יאכטות, </w:t>
      </w:r>
      <w:bookmarkStart w:id="329" w:name="_ETM_Q1_2278615"/>
      <w:bookmarkEnd w:id="329"/>
      <w:r>
        <w:rPr>
          <w:rtl/>
          <w:lang w:eastAsia="he-IL"/>
        </w:rPr>
        <w:t xml:space="preserve">חשבונות בחו"ל, סוסי מרוץ ורכבי יוקרה. הרבה מאוד מהדיונים בשלב הראשוני, עשרות שעות אם לא מרב המאמץ, מוקדש שם, </w:t>
      </w:r>
      <w:bookmarkStart w:id="330" w:name="_ETM_Q1_2289086"/>
      <w:bookmarkEnd w:id="330"/>
      <w:r>
        <w:rPr>
          <w:rtl/>
          <w:lang w:eastAsia="he-IL"/>
        </w:rPr>
        <w:t xml:space="preserve">בנקודה הזאת. לדיון מצטרפים גורמים רבים מאוד, שהם </w:t>
      </w:r>
      <w:bookmarkStart w:id="331" w:name="_ETM_Q1_2295088"/>
      <w:bookmarkEnd w:id="331"/>
      <w:r>
        <w:rPr>
          <w:rtl/>
          <w:lang w:eastAsia="he-IL"/>
        </w:rPr>
        <w:t xml:space="preserve">לא הנאשם. </w:t>
      </w:r>
    </w:p>
    <w:p w:rsidR="00B759AD" w:rsidRDefault="00B759AD" w:rsidP="00B759AD">
      <w:pPr>
        <w:rPr>
          <w:rtl/>
          <w:lang w:eastAsia="he-IL"/>
        </w:rPr>
      </w:pPr>
      <w:bookmarkStart w:id="332" w:name="_ETM_Q1_2252901"/>
      <w:bookmarkStart w:id="333" w:name="_ETM_Q1_2253034"/>
      <w:bookmarkEnd w:id="332"/>
      <w:bookmarkEnd w:id="333"/>
      <w:r>
        <w:rPr>
          <w:rtl/>
          <w:lang w:eastAsia="he-IL"/>
        </w:rPr>
        <w:t xml:space="preserve">זה הופך את הדיון למורכב מאוד, כי </w:t>
      </w:r>
      <w:bookmarkStart w:id="334" w:name="_ETM_Q1_2300363"/>
      <w:bookmarkEnd w:id="334"/>
      <w:r>
        <w:rPr>
          <w:rtl/>
          <w:lang w:eastAsia="he-IL"/>
        </w:rPr>
        <w:t xml:space="preserve">המאטריה הפלילית מתערבבת עם המאטריה האזרחית. אנחנו דנים בעניינים של </w:t>
      </w:r>
      <w:bookmarkStart w:id="335" w:name="_ETM_Q1_2303571"/>
      <w:bookmarkEnd w:id="335"/>
      <w:r>
        <w:rPr>
          <w:rtl/>
          <w:lang w:eastAsia="he-IL"/>
        </w:rPr>
        <w:t xml:space="preserve">קיזוזים, המחאות זכות, משכונות. מאטריה שלא פרקליט ולא שופט </w:t>
      </w:r>
      <w:bookmarkStart w:id="336" w:name="_ETM_Q1_2309619"/>
      <w:bookmarkEnd w:id="336"/>
      <w:r>
        <w:rPr>
          <w:rtl/>
          <w:lang w:eastAsia="he-IL"/>
        </w:rPr>
        <w:t xml:space="preserve">פלילי מורגל בה. גם זה, בין היתר, יוצר את </w:t>
      </w:r>
      <w:bookmarkStart w:id="337" w:name="_ETM_Q1_2311743"/>
      <w:bookmarkEnd w:id="337"/>
      <w:r>
        <w:rPr>
          <w:rtl/>
          <w:lang w:eastAsia="he-IL"/>
        </w:rPr>
        <w:t xml:space="preserve">המורכבות בתיקים הללו. אני משוכנע ששופט מיומן ופרקליט מיומן וחוקר </w:t>
      </w:r>
      <w:bookmarkStart w:id="338" w:name="_ETM_Q1_2319019"/>
      <w:bookmarkEnd w:id="338"/>
      <w:r>
        <w:rPr>
          <w:rtl/>
          <w:lang w:eastAsia="he-IL"/>
        </w:rPr>
        <w:t xml:space="preserve">מיומן, זה יהיה לחם חוקם. הליכים שגוזלים היום משאבי </w:t>
      </w:r>
      <w:bookmarkStart w:id="339" w:name="_ETM_Q1_2325084"/>
      <w:bookmarkEnd w:id="339"/>
      <w:r>
        <w:rPr>
          <w:rtl/>
          <w:lang w:eastAsia="he-IL"/>
        </w:rPr>
        <w:t xml:space="preserve">זמן רבים מאוד, יתקצרו באחוזים משמעותיים. </w:t>
      </w:r>
    </w:p>
    <w:p w:rsidR="00B759AD" w:rsidRDefault="00B759AD" w:rsidP="00B759AD">
      <w:pPr>
        <w:rPr>
          <w:rtl/>
          <w:lang w:eastAsia="he-IL"/>
        </w:rPr>
      </w:pPr>
      <w:bookmarkStart w:id="340" w:name="_ETM_Q1_2328125"/>
      <w:bookmarkStart w:id="341" w:name="_ETM_Q1_2328241"/>
      <w:bookmarkEnd w:id="340"/>
      <w:bookmarkEnd w:id="341"/>
    </w:p>
    <w:p w:rsidR="00B759AD" w:rsidRDefault="00B759AD" w:rsidP="00374F61">
      <w:pPr>
        <w:pStyle w:val="af8"/>
        <w:rPr>
          <w:rtl/>
        </w:rPr>
      </w:pPr>
      <w:bookmarkStart w:id="342" w:name="ET_yor_6156_65"/>
      <w:r w:rsidRPr="00374F61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43" w:name="_ETM_Q1_2329594"/>
      <w:bookmarkEnd w:id="343"/>
      <w:r>
        <w:rPr>
          <w:rtl/>
          <w:lang w:eastAsia="he-IL"/>
        </w:rPr>
        <w:t>תודה על הדברים החשובים</w:t>
      </w:r>
      <w:bookmarkStart w:id="344" w:name="_ETM_Q1_2332735"/>
      <w:bookmarkEnd w:id="344"/>
      <w:r>
        <w:rPr>
          <w:rtl/>
          <w:lang w:eastAsia="he-IL"/>
        </w:rPr>
        <w:t xml:space="preserve">. מתוך דבריך, אני לוקח נתון שאני מוצא כמאוד רלוונטי </w:t>
      </w:r>
      <w:bookmarkStart w:id="345" w:name="_ETM_Q1_2337542"/>
      <w:bookmarkEnd w:id="345"/>
      <w:r>
        <w:rPr>
          <w:rtl/>
          <w:lang w:eastAsia="he-IL"/>
        </w:rPr>
        <w:t xml:space="preserve">למהלך הזה, גם לחששות שהובעו על ידי הרשות לניירות </w:t>
      </w:r>
      <w:bookmarkStart w:id="346" w:name="_ETM_Q1_2341367"/>
      <w:bookmarkEnd w:id="346"/>
      <w:r>
        <w:rPr>
          <w:rtl/>
          <w:lang w:eastAsia="he-IL"/>
        </w:rPr>
        <w:t xml:space="preserve">ערך. להערכתך היום, בהתבסס על מה שאתה מכיר מתוך כ-10 </w:t>
      </w:r>
      <w:bookmarkStart w:id="347" w:name="_ETM_Q1_2344706"/>
      <w:bookmarkEnd w:id="347"/>
      <w:r>
        <w:rPr>
          <w:rtl/>
          <w:lang w:eastAsia="he-IL"/>
        </w:rPr>
        <w:t xml:space="preserve">אלפי תיקים שאפשר לסווג כתיקים שנוגעים לפשיעה כלכלית, אנחנו מדברים </w:t>
      </w:r>
      <w:bookmarkStart w:id="348" w:name="_ETM_Q1_2351306"/>
      <w:bookmarkEnd w:id="348"/>
      <w:r>
        <w:rPr>
          <w:rtl/>
          <w:lang w:eastAsia="he-IL"/>
        </w:rPr>
        <w:t xml:space="preserve">על עשרות בודדות, שאתם רואים כתיקים מורכבים. נתון חשוב. </w:t>
      </w:r>
    </w:p>
    <w:p w:rsidR="00B759AD" w:rsidRDefault="00B759AD" w:rsidP="00B759AD">
      <w:pPr>
        <w:rPr>
          <w:rtl/>
          <w:lang w:eastAsia="he-IL"/>
        </w:rPr>
      </w:pPr>
      <w:bookmarkStart w:id="349" w:name="_ETM_Q1_2360377"/>
      <w:bookmarkStart w:id="350" w:name="_ETM_Q1_2360518"/>
      <w:bookmarkEnd w:id="349"/>
      <w:bookmarkEnd w:id="350"/>
    </w:p>
    <w:p w:rsidR="00B759AD" w:rsidRDefault="00B759AD" w:rsidP="00374F61">
      <w:pPr>
        <w:pStyle w:val="a5"/>
        <w:rPr>
          <w:rtl/>
        </w:rPr>
      </w:pPr>
      <w:bookmarkStart w:id="351" w:name="ET_speaker_גור_בליי_66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52" w:name="_ETM_Q1_2372723"/>
      <w:bookmarkEnd w:id="352"/>
      <w:r>
        <w:rPr>
          <w:rtl/>
          <w:lang w:eastAsia="he-IL"/>
        </w:rPr>
        <w:t xml:space="preserve">האם הקביעה לגבי המורכבות תיעשה על בסיס </w:t>
      </w:r>
      <w:bookmarkStart w:id="353" w:name="_ETM_Q1_2374682"/>
      <w:bookmarkEnd w:id="353"/>
      <w:r>
        <w:rPr>
          <w:rtl/>
          <w:lang w:eastAsia="he-IL"/>
        </w:rPr>
        <w:t>איזושהי הנחיה קבועה, או שזה ייעשה לכל תיק בנפרד?</w:t>
      </w:r>
    </w:p>
    <w:p w:rsidR="00B759AD" w:rsidRDefault="00B759AD" w:rsidP="00B759AD">
      <w:pPr>
        <w:rPr>
          <w:rtl/>
          <w:lang w:eastAsia="he-IL"/>
        </w:rPr>
      </w:pPr>
      <w:bookmarkStart w:id="354" w:name="_ETM_Q1_2380495"/>
      <w:bookmarkStart w:id="355" w:name="_ETM_Q1_2380631"/>
      <w:bookmarkEnd w:id="354"/>
      <w:bookmarkEnd w:id="355"/>
    </w:p>
    <w:p w:rsidR="00B759AD" w:rsidRDefault="00B759AD" w:rsidP="00374F61">
      <w:pPr>
        <w:pStyle w:val="afb"/>
        <w:rPr>
          <w:rtl/>
          <w:lang w:eastAsia="he-IL"/>
        </w:rPr>
      </w:pPr>
      <w:bookmarkStart w:id="356" w:name="ET_guest_6361_67"/>
      <w:r w:rsidRPr="00374F6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שרון פרידמן: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5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57" w:name="_ETM_Q1_2383004"/>
      <w:bookmarkStart w:id="358" w:name="_ETM_Q1_2383311"/>
      <w:bookmarkStart w:id="359" w:name="_ETM_Q1_2383393"/>
      <w:bookmarkStart w:id="360" w:name="_ETM_Q1_2383411"/>
      <w:bookmarkStart w:id="361" w:name="_ETM_Q1_2383470"/>
      <w:bookmarkEnd w:id="357"/>
      <w:bookmarkEnd w:id="358"/>
      <w:bookmarkEnd w:id="359"/>
      <w:bookmarkEnd w:id="360"/>
      <w:bookmarkEnd w:id="361"/>
      <w:r>
        <w:rPr>
          <w:rtl/>
          <w:lang w:eastAsia="he-IL"/>
        </w:rPr>
        <w:t xml:space="preserve">בהוראת </w:t>
      </w:r>
      <w:bookmarkStart w:id="362" w:name="_ETM_Q1_2378969"/>
      <w:bookmarkEnd w:id="362"/>
      <w:r>
        <w:rPr>
          <w:rtl/>
          <w:lang w:eastAsia="he-IL"/>
        </w:rPr>
        <w:t xml:space="preserve">המשנה לאכיפה כלכלית כבר התחלתי לעבוד על נוהל, כדי להבנות </w:t>
      </w:r>
      <w:bookmarkStart w:id="363" w:name="_ETM_Q1_2382548"/>
      <w:bookmarkEnd w:id="363"/>
      <w:r>
        <w:rPr>
          <w:rtl/>
          <w:lang w:eastAsia="he-IL"/>
        </w:rPr>
        <w:t xml:space="preserve">את שיקול דעת פרקליט המחוז. בסופו של דבר, אני </w:t>
      </w:r>
      <w:bookmarkStart w:id="364" w:name="_ETM_Q1_2386562"/>
      <w:bookmarkEnd w:id="364"/>
      <w:r>
        <w:rPr>
          <w:rtl/>
          <w:lang w:eastAsia="he-IL"/>
        </w:rPr>
        <w:t xml:space="preserve">רוצה ליצור אחידות, כמובן, ולכן נוציא נוהל. אפשר להגיד </w:t>
      </w:r>
      <w:bookmarkStart w:id="365" w:name="_ETM_Q1_2390114"/>
      <w:bookmarkEnd w:id="365"/>
      <w:r>
        <w:rPr>
          <w:rtl/>
          <w:lang w:eastAsia="he-IL"/>
        </w:rPr>
        <w:t xml:space="preserve">שהוא כמעט מושלם. </w:t>
      </w:r>
      <w:bookmarkStart w:id="366" w:name="_ETM_Q1_2392706"/>
      <w:bookmarkEnd w:id="366"/>
    </w:p>
    <w:p w:rsidR="00B759AD" w:rsidRDefault="00B759AD" w:rsidP="00B759AD">
      <w:pPr>
        <w:rPr>
          <w:rtl/>
          <w:lang w:eastAsia="he-IL"/>
        </w:rPr>
      </w:pPr>
      <w:bookmarkStart w:id="367" w:name="_ETM_Q1_2392814"/>
      <w:bookmarkEnd w:id="367"/>
    </w:p>
    <w:p w:rsidR="00B759AD" w:rsidRDefault="00B759AD" w:rsidP="00374F61">
      <w:pPr>
        <w:pStyle w:val="af7"/>
        <w:rPr>
          <w:rtl/>
        </w:rPr>
      </w:pPr>
      <w:bookmarkStart w:id="368" w:name="ET_interruption_גור_בליי_68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69" w:name="_ETM_Q1_2396035"/>
      <w:bookmarkEnd w:id="369"/>
      <w:r>
        <w:rPr>
          <w:rtl/>
          <w:lang w:eastAsia="he-IL"/>
        </w:rPr>
        <w:t>א</w:t>
      </w:r>
      <w:bookmarkStart w:id="370" w:name="_ETM_Q1_2396332"/>
      <w:bookmarkEnd w:id="370"/>
      <w:r>
        <w:rPr>
          <w:rtl/>
          <w:lang w:eastAsia="he-IL"/>
        </w:rPr>
        <w:t>מ</w:t>
      </w:r>
      <w:bookmarkStart w:id="371" w:name="_ETM_Q1_2396426"/>
      <w:bookmarkEnd w:id="371"/>
      <w:r>
        <w:rPr>
          <w:rtl/>
          <w:lang w:eastAsia="he-IL"/>
        </w:rPr>
        <w:t xml:space="preserve">רתי שממילא, רוב התיקים מגיעים היום בדרך </w:t>
      </w:r>
      <w:bookmarkStart w:id="372" w:name="_ETM_Q1_2397247"/>
      <w:bookmarkEnd w:id="372"/>
      <w:r>
        <w:rPr>
          <w:rtl/>
          <w:lang w:eastAsia="he-IL"/>
        </w:rPr>
        <w:t xml:space="preserve">של כללי הסמכות המקומית הרגילים לתל אביב ולחיפה. </w:t>
      </w:r>
      <w:bookmarkStart w:id="373" w:name="_ETM_Q1_2402047"/>
      <w:bookmarkEnd w:id="373"/>
      <w:r>
        <w:rPr>
          <w:rtl/>
          <w:lang w:eastAsia="he-IL"/>
        </w:rPr>
        <w:t xml:space="preserve">יש לך איזושהי הערכה כמה תיקים יועברו כתוצאה מההוראה </w:t>
      </w:r>
      <w:bookmarkStart w:id="374" w:name="_ETM_Q1_2404817"/>
      <w:bookmarkEnd w:id="374"/>
      <w:r>
        <w:rPr>
          <w:rtl/>
          <w:lang w:eastAsia="he-IL"/>
        </w:rPr>
        <w:t>הזאת?</w:t>
      </w:r>
      <w:bookmarkStart w:id="375" w:name="_ETM_Q1_2406321"/>
      <w:bookmarkEnd w:id="375"/>
    </w:p>
    <w:p w:rsidR="00B759AD" w:rsidRDefault="00B759AD" w:rsidP="00B759AD">
      <w:pPr>
        <w:rPr>
          <w:rtl/>
          <w:lang w:eastAsia="he-IL"/>
        </w:rPr>
      </w:pPr>
      <w:bookmarkStart w:id="376" w:name="_ETM_Q1_2406428"/>
      <w:bookmarkEnd w:id="376"/>
    </w:p>
    <w:p w:rsidR="00B759AD" w:rsidRDefault="00B759AD" w:rsidP="00374F61">
      <w:pPr>
        <w:pStyle w:val="-"/>
        <w:rPr>
          <w:rtl/>
        </w:rPr>
      </w:pPr>
      <w:bookmarkStart w:id="377" w:name="ET_speakercontinue_6361_69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פרידמן: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7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78" w:name="_ETM_Q1_2407451"/>
      <w:bookmarkEnd w:id="378"/>
      <w:r>
        <w:rPr>
          <w:rtl/>
          <w:lang w:eastAsia="he-IL"/>
        </w:rPr>
        <w:t xml:space="preserve">כן. לדעתי, מתוך 40-30 תיקים, לדעתי יועברו 10%. אנחנו </w:t>
      </w:r>
      <w:bookmarkStart w:id="379" w:name="_ETM_Q1_2416110"/>
      <w:bookmarkEnd w:id="379"/>
      <w:r>
        <w:rPr>
          <w:rtl/>
          <w:lang w:eastAsia="he-IL"/>
        </w:rPr>
        <w:t xml:space="preserve">מדברים על מקרים בודדים מאוד, וגם כך אין לנאשם זכות </w:t>
      </w:r>
      <w:bookmarkStart w:id="380" w:name="_ETM_Q1_2417157"/>
      <w:bookmarkEnd w:id="380"/>
      <w:r>
        <w:rPr>
          <w:rtl/>
          <w:lang w:eastAsia="he-IL"/>
        </w:rPr>
        <w:t xml:space="preserve">קנויה שכתב האישום יוגש ליד ביתו. </w:t>
      </w:r>
    </w:p>
    <w:p w:rsidR="00B759AD" w:rsidRDefault="00B759AD" w:rsidP="00B759AD">
      <w:pPr>
        <w:rPr>
          <w:rtl/>
          <w:lang w:eastAsia="he-IL"/>
        </w:rPr>
      </w:pPr>
      <w:bookmarkStart w:id="381" w:name="_ETM_Q1_2421113"/>
      <w:bookmarkStart w:id="382" w:name="_ETM_Q1_2421227"/>
      <w:bookmarkEnd w:id="381"/>
      <w:bookmarkEnd w:id="382"/>
    </w:p>
    <w:p w:rsidR="00B759AD" w:rsidRDefault="00B759AD" w:rsidP="00374F61">
      <w:pPr>
        <w:pStyle w:val="af8"/>
        <w:rPr>
          <w:rtl/>
        </w:rPr>
      </w:pPr>
      <w:bookmarkStart w:id="383" w:name="ET_yor_6156_70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84" w:name="_ETM_Q1_2422060"/>
      <w:bookmarkEnd w:id="384"/>
      <w:r>
        <w:rPr>
          <w:rtl/>
          <w:lang w:eastAsia="he-IL"/>
        </w:rPr>
        <w:t xml:space="preserve">ברור. אני מזכיר, שכל </w:t>
      </w:r>
      <w:bookmarkStart w:id="385" w:name="_ETM_Q1_2426041"/>
      <w:bookmarkEnd w:id="385"/>
      <w:r>
        <w:rPr>
          <w:rtl/>
          <w:lang w:eastAsia="he-IL"/>
        </w:rPr>
        <w:t xml:space="preserve">הדיון שאנחנו מקיימים כרגע עם נציג הפרקליטות, נוגע לצו שכבר </w:t>
      </w:r>
      <w:bookmarkStart w:id="386" w:name="_ETM_Q1_2429406"/>
      <w:bookmarkEnd w:id="386"/>
      <w:r>
        <w:rPr>
          <w:rtl/>
          <w:lang w:eastAsia="he-IL"/>
        </w:rPr>
        <w:t xml:space="preserve">אישרנו, שם יש את הסוגיה של הגדרת התיקים הכלכליים כתיקים </w:t>
      </w:r>
      <w:bookmarkStart w:id="387" w:name="_ETM_Q1_2434422"/>
      <w:bookmarkEnd w:id="387"/>
      <w:r>
        <w:rPr>
          <w:rtl/>
          <w:lang w:eastAsia="he-IL"/>
        </w:rPr>
        <w:t xml:space="preserve">מורכבים. נציגי משרד לביטחון פנים, מישהו רוצה לומר </w:t>
      </w:r>
      <w:bookmarkStart w:id="388" w:name="_ETM_Q1_2441890"/>
      <w:bookmarkEnd w:id="388"/>
      <w:r>
        <w:rPr>
          <w:rtl/>
          <w:lang w:eastAsia="he-IL"/>
        </w:rPr>
        <w:t>משהו?</w:t>
      </w:r>
    </w:p>
    <w:p w:rsidR="00B759AD" w:rsidRDefault="00B759AD" w:rsidP="00B759AD">
      <w:pPr>
        <w:rPr>
          <w:rtl/>
          <w:lang w:eastAsia="he-IL"/>
        </w:rPr>
      </w:pPr>
      <w:bookmarkStart w:id="389" w:name="_ETM_Q1_2441903"/>
      <w:bookmarkStart w:id="390" w:name="_ETM_Q1_2441999"/>
      <w:bookmarkEnd w:id="389"/>
      <w:bookmarkEnd w:id="390"/>
    </w:p>
    <w:p w:rsidR="00B759AD" w:rsidRDefault="00B759AD" w:rsidP="00374F61">
      <w:pPr>
        <w:pStyle w:val="afb"/>
        <w:rPr>
          <w:rtl/>
          <w:lang w:eastAsia="he-IL"/>
        </w:rPr>
      </w:pPr>
      <w:bookmarkStart w:id="391" w:name="ET_guest_612827_71"/>
      <w:r w:rsidRPr="00374F6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קרן אור חזן: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9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392" w:name="_ETM_Q1_2450017"/>
      <w:bookmarkEnd w:id="392"/>
      <w:r>
        <w:rPr>
          <w:rtl/>
          <w:lang w:eastAsia="he-IL"/>
        </w:rPr>
        <w:t xml:space="preserve">אני יועצת משפטית של מדור אכיפה כלכלית במשטרה. גם מבחינת </w:t>
      </w:r>
      <w:bookmarkStart w:id="393" w:name="_ETM_Q1_2454421"/>
      <w:bookmarkEnd w:id="393"/>
      <w:r>
        <w:rPr>
          <w:rtl/>
          <w:lang w:eastAsia="he-IL"/>
        </w:rPr>
        <w:t xml:space="preserve">המשטרה, יש כוח אדם מקצועי ומוכשר, בייחוד לעניין שתומך במערך </w:t>
      </w:r>
      <w:bookmarkStart w:id="394" w:name="_ETM_Q1_2459520"/>
      <w:bookmarkEnd w:id="394"/>
      <w:r>
        <w:rPr>
          <w:rtl/>
          <w:lang w:eastAsia="he-IL"/>
        </w:rPr>
        <w:t xml:space="preserve">של יחידות ארציות. הוא מורכב מכוח מטה וגם מכוחות </w:t>
      </w:r>
      <w:bookmarkStart w:id="395" w:name="_ETM_Q1_2464984"/>
      <w:bookmarkEnd w:id="395"/>
      <w:r>
        <w:rPr>
          <w:rtl/>
          <w:lang w:eastAsia="he-IL"/>
        </w:rPr>
        <w:t xml:space="preserve">ייעודיים בשטח, במפלגים כלכליים שהוקמו במיוחד למטרה של </w:t>
      </w:r>
      <w:bookmarkStart w:id="396" w:name="_ETM_Q1_2471781"/>
      <w:bookmarkEnd w:id="396"/>
      <w:r>
        <w:rPr>
          <w:rtl/>
          <w:lang w:eastAsia="he-IL"/>
        </w:rPr>
        <w:t xml:space="preserve">אכיפה כלכלית. </w:t>
      </w:r>
    </w:p>
    <w:p w:rsidR="00B759AD" w:rsidRDefault="00B759AD" w:rsidP="00B759AD">
      <w:pPr>
        <w:rPr>
          <w:rtl/>
          <w:lang w:eastAsia="he-IL"/>
        </w:rPr>
      </w:pPr>
      <w:bookmarkStart w:id="397" w:name="_ETM_Q1_2474037"/>
      <w:bookmarkStart w:id="398" w:name="_ETM_Q1_2474132"/>
      <w:bookmarkEnd w:id="397"/>
      <w:bookmarkEnd w:id="398"/>
    </w:p>
    <w:p w:rsidR="00B759AD" w:rsidRDefault="00B759AD" w:rsidP="00374F61">
      <w:pPr>
        <w:pStyle w:val="af8"/>
        <w:rPr>
          <w:rtl/>
        </w:rPr>
      </w:pPr>
      <w:bookmarkStart w:id="399" w:name="ET_yor_6156_7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00" w:name="_ETM_Q1_2474929"/>
      <w:bookmarkEnd w:id="400"/>
      <w:r>
        <w:rPr>
          <w:rtl/>
          <w:lang w:eastAsia="he-IL"/>
        </w:rPr>
        <w:t xml:space="preserve">תודה רבה. חבר הכנסת קיש ביקש להתייחס, בבקשה. </w:t>
      </w:r>
      <w:bookmarkStart w:id="401" w:name="_ETM_Q1_2476468"/>
      <w:bookmarkEnd w:id="401"/>
    </w:p>
    <w:p w:rsidR="00B759AD" w:rsidRDefault="00B759AD" w:rsidP="00B759AD">
      <w:pPr>
        <w:rPr>
          <w:rtl/>
          <w:lang w:eastAsia="he-IL"/>
        </w:rPr>
      </w:pPr>
      <w:bookmarkStart w:id="402" w:name="_ETM_Q1_2476708"/>
      <w:bookmarkStart w:id="403" w:name="_ETM_Q1_2476799"/>
      <w:bookmarkEnd w:id="402"/>
      <w:bookmarkEnd w:id="403"/>
    </w:p>
    <w:p w:rsidR="00B759AD" w:rsidRDefault="00B759AD" w:rsidP="00374F61">
      <w:pPr>
        <w:pStyle w:val="a5"/>
        <w:rPr>
          <w:rtl/>
        </w:rPr>
      </w:pPr>
      <w:bookmarkStart w:id="404" w:name="ET_knessetmember_5296_73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05" w:name="_ETM_Q1_2479452"/>
      <w:bookmarkEnd w:id="405"/>
      <w:r>
        <w:rPr>
          <w:rtl/>
          <w:lang w:eastAsia="he-IL"/>
        </w:rPr>
        <w:t xml:space="preserve">אני לא חושב שיש משהו מהותי נגד החוק. אנחנו </w:t>
      </w:r>
      <w:bookmarkStart w:id="406" w:name="_ETM_Q1_2485655"/>
      <w:bookmarkEnd w:id="406"/>
      <w:r>
        <w:rPr>
          <w:rtl/>
          <w:lang w:eastAsia="he-IL"/>
        </w:rPr>
        <w:t xml:space="preserve">באירוע של הסכמות, ואני פונה עניינית לגבי נוהל העבודה </w:t>
      </w:r>
      <w:bookmarkStart w:id="407" w:name="_ETM_Q1_2491596"/>
      <w:bookmarkEnd w:id="407"/>
      <w:r>
        <w:rPr>
          <w:rtl/>
          <w:lang w:eastAsia="he-IL"/>
        </w:rPr>
        <w:t xml:space="preserve">של הוועדה. הבנתי שאתה מבקש להצביע היום, ואני מבקש שתיתן זמן להגיש הסתייגויות. </w:t>
      </w:r>
    </w:p>
    <w:p w:rsidR="00F33963" w:rsidRDefault="00F33963" w:rsidP="00F33963">
      <w:pPr>
        <w:ind w:firstLine="0"/>
        <w:rPr>
          <w:rtl/>
        </w:rPr>
      </w:pPr>
      <w:bookmarkStart w:id="408" w:name="_ETM_Q1_2502863"/>
      <w:bookmarkStart w:id="409" w:name="_ETM_Q1_2502985"/>
      <w:bookmarkEnd w:id="408"/>
      <w:bookmarkEnd w:id="409"/>
    </w:p>
    <w:p w:rsidR="00B759AD" w:rsidRPr="00F33963" w:rsidRDefault="00F33963" w:rsidP="00F33963">
      <w:pPr>
        <w:ind w:firstLine="0"/>
        <w:rPr>
          <w:u w:val="single"/>
          <w:rtl/>
          <w:lang w:eastAsia="he-IL"/>
        </w:rPr>
      </w:pPr>
      <w:r w:rsidRPr="00F33963">
        <w:rPr>
          <w:rFonts w:hint="cs"/>
          <w:u w:val="single"/>
          <w:rtl/>
        </w:rPr>
        <w:t>היו"ר גלעד קריב:</w:t>
      </w:r>
      <w:r w:rsidRPr="00F33963">
        <w:rPr>
          <w:rStyle w:val="TagStyle"/>
          <w:rFonts w:hint="cs"/>
          <w:u w:val="single"/>
          <w:rtl/>
        </w:rPr>
        <w:t xml:space="preserve"> &lt;&lt; יור &gt;&gt;</w:t>
      </w:r>
      <w:r w:rsidRPr="00F33963">
        <w:rPr>
          <w:rFonts w:hint="cs"/>
          <w:u w:val="single"/>
          <w:rtl/>
        </w:rPr>
        <w:t xml:space="preserve">   </w:t>
      </w:r>
    </w:p>
    <w:p w:rsidR="008B5F2B" w:rsidRDefault="008B5F2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10" w:name="ET_yor_6156_74"/>
      <w:r>
        <w:rPr>
          <w:rStyle w:val="TagStyle"/>
          <w:rtl/>
        </w:rPr>
        <w:br w:type="page"/>
      </w:r>
    </w:p>
    <w:bookmarkEnd w:id="410"/>
    <w:p w:rsidR="00F33963" w:rsidRPr="00F33963" w:rsidRDefault="00F33963" w:rsidP="00F33963">
      <w:pPr>
        <w:rPr>
          <w:rtl/>
        </w:rPr>
      </w:pPr>
    </w:p>
    <w:p w:rsidR="00B759AD" w:rsidRDefault="00B759AD" w:rsidP="00B759AD">
      <w:pPr>
        <w:rPr>
          <w:rtl/>
          <w:lang w:eastAsia="he-IL"/>
        </w:rPr>
      </w:pPr>
      <w:bookmarkStart w:id="411" w:name="_ETM_Q1_2503873"/>
      <w:bookmarkEnd w:id="411"/>
      <w:r>
        <w:rPr>
          <w:rtl/>
          <w:lang w:eastAsia="he-IL"/>
        </w:rPr>
        <w:t xml:space="preserve">יתקן אותי היועץ המשפטי, </w:t>
      </w:r>
      <w:bookmarkStart w:id="412" w:name="_ETM_Q1_2507359"/>
      <w:bookmarkEnd w:id="412"/>
      <w:r>
        <w:rPr>
          <w:rtl/>
          <w:lang w:eastAsia="he-IL"/>
        </w:rPr>
        <w:t xml:space="preserve">דרך המלך התקנונית היא שניתן להגיש הסתייגויות עד למועד ההצבעה, </w:t>
      </w:r>
      <w:bookmarkStart w:id="413" w:name="_ETM_Q1_2516175"/>
      <w:bookmarkEnd w:id="413"/>
      <w:r>
        <w:rPr>
          <w:rtl/>
          <w:lang w:eastAsia="he-IL"/>
        </w:rPr>
        <w:t xml:space="preserve">ולא צריך לתת בעבור כל הצעת חוק זמן להגשת הסתייגויות. </w:t>
      </w:r>
      <w:bookmarkStart w:id="414" w:name="_ETM_Q1_2521435"/>
      <w:bookmarkEnd w:id="414"/>
      <w:r>
        <w:rPr>
          <w:rtl/>
          <w:lang w:eastAsia="he-IL"/>
        </w:rPr>
        <w:t xml:space="preserve">זאת אם אני מבין נכון, ויתקן אותי היועץ המשפטי. </w:t>
      </w:r>
    </w:p>
    <w:p w:rsidR="00B759AD" w:rsidRDefault="00B759AD" w:rsidP="00B759AD">
      <w:pPr>
        <w:rPr>
          <w:rtl/>
          <w:lang w:eastAsia="he-IL"/>
        </w:rPr>
      </w:pPr>
      <w:bookmarkStart w:id="415" w:name="_ETM_Q1_2522825"/>
      <w:bookmarkStart w:id="416" w:name="_ETM_Q1_2522963"/>
      <w:bookmarkEnd w:id="415"/>
      <w:bookmarkEnd w:id="416"/>
    </w:p>
    <w:p w:rsidR="00B759AD" w:rsidRDefault="00B759AD" w:rsidP="00374F61">
      <w:pPr>
        <w:pStyle w:val="-"/>
        <w:rPr>
          <w:rtl/>
        </w:rPr>
      </w:pPr>
      <w:bookmarkStart w:id="417" w:name="ET_knessetmember_5296_75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1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418" w:name="_ETM_Q1_2524646"/>
      <w:bookmarkEnd w:id="418"/>
      <w:r>
        <w:rPr>
          <w:rtl/>
          <w:lang w:eastAsia="he-IL"/>
        </w:rPr>
        <w:t xml:space="preserve">ק היום נודע לי שמועד ההצבעה הוא היום. זה בעצם </w:t>
      </w:r>
      <w:bookmarkStart w:id="419" w:name="_ETM_Q1_2525150"/>
      <w:bookmarkEnd w:id="419"/>
      <w:r>
        <w:rPr>
          <w:rtl/>
          <w:lang w:eastAsia="he-IL"/>
        </w:rPr>
        <w:t xml:space="preserve">מה שקרה. לא הודעת לפני שבוע. </w:t>
      </w:r>
    </w:p>
    <w:p w:rsidR="00B759AD" w:rsidRDefault="00B759AD" w:rsidP="00B759AD">
      <w:pPr>
        <w:rPr>
          <w:rtl/>
          <w:lang w:eastAsia="he-IL"/>
        </w:rPr>
      </w:pPr>
      <w:bookmarkStart w:id="420" w:name="_ETM_Q1_2532942"/>
      <w:bookmarkStart w:id="421" w:name="_ETM_Q1_2533061"/>
      <w:bookmarkEnd w:id="420"/>
      <w:bookmarkEnd w:id="421"/>
    </w:p>
    <w:p w:rsidR="00B759AD" w:rsidRDefault="00B759AD" w:rsidP="00374F61">
      <w:pPr>
        <w:pStyle w:val="af8"/>
        <w:rPr>
          <w:rtl/>
        </w:rPr>
      </w:pPr>
      <w:bookmarkStart w:id="422" w:name="ET_yor_6156_76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23" w:name="_ETM_Q1_2533834"/>
      <w:bookmarkEnd w:id="423"/>
      <w:r>
        <w:rPr>
          <w:rtl/>
          <w:lang w:eastAsia="he-IL"/>
        </w:rPr>
        <w:t xml:space="preserve">ינחה אותנו היועץ המשפטי. </w:t>
      </w:r>
      <w:bookmarkStart w:id="424" w:name="_ETM_Q1_2536770"/>
      <w:bookmarkEnd w:id="424"/>
      <w:r>
        <w:rPr>
          <w:rtl/>
          <w:lang w:eastAsia="he-IL"/>
        </w:rPr>
        <w:t xml:space="preserve">אני אומר את הבנתי, והוא יוכל להנחות. </w:t>
      </w:r>
    </w:p>
    <w:p w:rsidR="00B759AD" w:rsidRDefault="00B759AD" w:rsidP="00B759AD">
      <w:pPr>
        <w:rPr>
          <w:rtl/>
          <w:lang w:eastAsia="he-IL"/>
        </w:rPr>
      </w:pPr>
      <w:bookmarkStart w:id="425" w:name="_ETM_Q1_2538514"/>
      <w:bookmarkStart w:id="426" w:name="_ETM_Q1_2538628"/>
      <w:bookmarkEnd w:id="425"/>
      <w:bookmarkEnd w:id="426"/>
    </w:p>
    <w:p w:rsidR="00B759AD" w:rsidRDefault="00B759AD" w:rsidP="00374F61">
      <w:pPr>
        <w:pStyle w:val="-"/>
        <w:rPr>
          <w:rtl/>
        </w:rPr>
      </w:pPr>
      <w:bookmarkStart w:id="427" w:name="ET_knessetmember_5296_77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2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28" w:name="_ETM_Q1_2539905"/>
      <w:bookmarkEnd w:id="428"/>
      <w:r>
        <w:rPr>
          <w:rtl/>
          <w:lang w:eastAsia="he-IL"/>
        </w:rPr>
        <w:t xml:space="preserve">רק עכשיו, </w:t>
      </w:r>
      <w:bookmarkStart w:id="429" w:name="_ETM_Q1_2541412"/>
      <w:bookmarkEnd w:id="429"/>
      <w:r>
        <w:rPr>
          <w:rtl/>
          <w:lang w:eastAsia="he-IL"/>
        </w:rPr>
        <w:t xml:space="preserve">כשאמרת, נודע לי שזה היום ולכן אני פונה בבקשה </w:t>
      </w:r>
      <w:bookmarkStart w:id="430" w:name="_ETM_Q1_2544588"/>
      <w:bookmarkEnd w:id="430"/>
      <w:r>
        <w:rPr>
          <w:rtl/>
          <w:lang w:eastAsia="he-IL"/>
        </w:rPr>
        <w:t>לדחות את זה, לפחות עד מחר ב-11.</w:t>
      </w:r>
    </w:p>
    <w:p w:rsidR="00B759AD" w:rsidRDefault="00B759AD" w:rsidP="00B759AD">
      <w:pPr>
        <w:rPr>
          <w:rtl/>
          <w:lang w:eastAsia="he-IL"/>
        </w:rPr>
      </w:pPr>
      <w:bookmarkStart w:id="431" w:name="_ETM_Q1_2549610"/>
      <w:bookmarkStart w:id="432" w:name="_ETM_Q1_2549727"/>
      <w:bookmarkEnd w:id="431"/>
      <w:bookmarkEnd w:id="432"/>
    </w:p>
    <w:p w:rsidR="00B759AD" w:rsidRDefault="00B759AD" w:rsidP="00374F61">
      <w:pPr>
        <w:pStyle w:val="af8"/>
        <w:rPr>
          <w:rtl/>
        </w:rPr>
      </w:pPr>
      <w:bookmarkStart w:id="433" w:name="ET_yor_6156_7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34" w:name="_ETM_Q1_2550646"/>
      <w:bookmarkEnd w:id="434"/>
      <w:r>
        <w:rPr>
          <w:rtl/>
          <w:lang w:eastAsia="he-IL"/>
        </w:rPr>
        <w:t xml:space="preserve">נשמע </w:t>
      </w:r>
      <w:bookmarkStart w:id="435" w:name="_ETM_Q1_2551306"/>
      <w:bookmarkEnd w:id="435"/>
      <w:r>
        <w:rPr>
          <w:rtl/>
          <w:lang w:eastAsia="he-IL"/>
        </w:rPr>
        <w:t xml:space="preserve">את עמדת היועץ המשפטי. </w:t>
      </w:r>
    </w:p>
    <w:p w:rsidR="00B759AD" w:rsidRDefault="00B759AD" w:rsidP="00B759AD">
      <w:pPr>
        <w:rPr>
          <w:rtl/>
          <w:lang w:eastAsia="he-IL"/>
        </w:rPr>
      </w:pPr>
      <w:bookmarkStart w:id="436" w:name="_ETM_Q1_2554106"/>
      <w:bookmarkStart w:id="437" w:name="_ETM_Q1_2554236"/>
      <w:bookmarkEnd w:id="436"/>
      <w:bookmarkEnd w:id="437"/>
    </w:p>
    <w:p w:rsidR="00B759AD" w:rsidRDefault="00B759AD" w:rsidP="00374F61">
      <w:pPr>
        <w:pStyle w:val="af7"/>
        <w:rPr>
          <w:rtl/>
        </w:rPr>
      </w:pPr>
      <w:bookmarkStart w:id="438" w:name="ET_interruption_גור_בליי_79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39" w:name="_ETM_Q1_2555644"/>
      <w:bookmarkEnd w:id="439"/>
      <w:r>
        <w:rPr>
          <w:rtl/>
          <w:lang w:eastAsia="he-IL"/>
        </w:rPr>
        <w:t xml:space="preserve">אין חובה לאפשר את זה. זה </w:t>
      </w:r>
      <w:bookmarkStart w:id="440" w:name="_ETM_Q1_2556282"/>
      <w:bookmarkEnd w:id="440"/>
      <w:r>
        <w:rPr>
          <w:rtl/>
          <w:lang w:eastAsia="he-IL"/>
        </w:rPr>
        <w:t xml:space="preserve">לשיקול דעתו של היושב-ראש. בעיקרון, התקנון קובע בסעיף 86א, שאפשר </w:t>
      </w:r>
      <w:bookmarkStart w:id="441" w:name="_ETM_Q1_2561607"/>
      <w:bookmarkEnd w:id="441"/>
      <w:r>
        <w:rPr>
          <w:rtl/>
          <w:lang w:eastAsia="he-IL"/>
        </w:rPr>
        <w:t xml:space="preserve">להגיש הסתייגות כל עוד הוועדה לא אישרה את הצעת החוק </w:t>
      </w:r>
      <w:bookmarkStart w:id="442" w:name="_ETM_Q1_2564125"/>
      <w:bookmarkEnd w:id="442"/>
      <w:r>
        <w:rPr>
          <w:rtl/>
          <w:lang w:eastAsia="he-IL"/>
        </w:rPr>
        <w:t xml:space="preserve">לקריאה שנייה ולקריאה שלישית. </w:t>
      </w:r>
    </w:p>
    <w:p w:rsidR="00B759AD" w:rsidRDefault="00B759AD" w:rsidP="00B759AD">
      <w:pPr>
        <w:rPr>
          <w:rtl/>
          <w:lang w:eastAsia="he-IL"/>
        </w:rPr>
      </w:pPr>
      <w:bookmarkStart w:id="443" w:name="_ETM_Q1_2567148"/>
      <w:bookmarkStart w:id="444" w:name="_ETM_Q1_2567266"/>
      <w:bookmarkEnd w:id="443"/>
      <w:bookmarkEnd w:id="444"/>
    </w:p>
    <w:p w:rsidR="00B759AD" w:rsidRDefault="00B759AD" w:rsidP="00374F61">
      <w:pPr>
        <w:pStyle w:val="-"/>
        <w:rPr>
          <w:rtl/>
        </w:rPr>
      </w:pPr>
      <w:bookmarkStart w:id="445" w:name="ET_knessetmember_5296_8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4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46" w:name="_ETM_Q1_2568414"/>
      <w:bookmarkEnd w:id="446"/>
      <w:r>
        <w:rPr>
          <w:rtl/>
          <w:lang w:eastAsia="he-IL"/>
        </w:rPr>
        <w:t>ז אני יכול להגיש עכשיו, ברגע</w:t>
      </w:r>
      <w:bookmarkStart w:id="447" w:name="_ETM_Q1_2567113"/>
      <w:bookmarkEnd w:id="447"/>
      <w:r>
        <w:rPr>
          <w:rtl/>
          <w:lang w:eastAsia="he-IL"/>
        </w:rPr>
        <w:t xml:space="preserve"> זה, להגיד לך שאני רוצה. </w:t>
      </w:r>
    </w:p>
    <w:p w:rsidR="00B759AD" w:rsidRDefault="00B759AD" w:rsidP="00B759AD">
      <w:pPr>
        <w:rPr>
          <w:rtl/>
          <w:lang w:eastAsia="he-IL"/>
        </w:rPr>
      </w:pPr>
      <w:bookmarkStart w:id="448" w:name="_ETM_Q1_2568325"/>
      <w:bookmarkStart w:id="449" w:name="_ETM_Q1_2568448"/>
      <w:bookmarkEnd w:id="448"/>
      <w:bookmarkEnd w:id="449"/>
    </w:p>
    <w:p w:rsidR="00B759AD" w:rsidRDefault="00B759AD" w:rsidP="00374F61">
      <w:pPr>
        <w:pStyle w:val="af7"/>
        <w:rPr>
          <w:rtl/>
        </w:rPr>
      </w:pPr>
      <w:bookmarkStart w:id="450" w:name="ET_interruption_גור_בליי_81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51" w:name="_ETM_Q1_2569196"/>
      <w:bookmarkEnd w:id="451"/>
      <w:r>
        <w:rPr>
          <w:rtl/>
          <w:lang w:eastAsia="he-IL"/>
        </w:rPr>
        <w:t xml:space="preserve">אתה יכול להגיש </w:t>
      </w:r>
      <w:bookmarkStart w:id="452" w:name="_ETM_Q1_2567965"/>
      <w:bookmarkEnd w:id="452"/>
      <w:r>
        <w:rPr>
          <w:rtl/>
          <w:lang w:eastAsia="he-IL"/>
        </w:rPr>
        <w:t xml:space="preserve">הסתייגויות בעל פה. </w:t>
      </w:r>
    </w:p>
    <w:p w:rsidR="00B759AD" w:rsidRDefault="00B759AD" w:rsidP="00B759AD">
      <w:pPr>
        <w:rPr>
          <w:rtl/>
          <w:lang w:eastAsia="he-IL"/>
        </w:rPr>
      </w:pPr>
      <w:bookmarkStart w:id="453" w:name="_ETM_Q1_2572156"/>
      <w:bookmarkStart w:id="454" w:name="_ETM_Q1_2572244"/>
      <w:bookmarkEnd w:id="453"/>
      <w:bookmarkEnd w:id="454"/>
    </w:p>
    <w:p w:rsidR="00B759AD" w:rsidRDefault="00B759AD" w:rsidP="00374F61">
      <w:pPr>
        <w:pStyle w:val="-"/>
        <w:rPr>
          <w:rtl/>
        </w:rPr>
      </w:pPr>
      <w:bookmarkStart w:id="455" w:name="ET_knessetmember_5296_82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5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56" w:name="_ETM_Q1_2575700"/>
      <w:bookmarkEnd w:id="456"/>
      <w:r>
        <w:rPr>
          <w:rtl/>
          <w:lang w:eastAsia="he-IL"/>
        </w:rPr>
        <w:t xml:space="preserve">אני אעשה את זה כך. </w:t>
      </w:r>
    </w:p>
    <w:p w:rsidR="00B759AD" w:rsidRDefault="00B759AD" w:rsidP="00B759AD">
      <w:pPr>
        <w:rPr>
          <w:rtl/>
          <w:lang w:eastAsia="he-IL"/>
        </w:rPr>
      </w:pPr>
      <w:bookmarkStart w:id="457" w:name="_ETM_Q1_2582413"/>
      <w:bookmarkStart w:id="458" w:name="_ETM_Q1_2582536"/>
      <w:bookmarkEnd w:id="457"/>
      <w:bookmarkEnd w:id="458"/>
    </w:p>
    <w:p w:rsidR="00B759AD" w:rsidRDefault="00B759AD" w:rsidP="00374F61">
      <w:pPr>
        <w:pStyle w:val="af8"/>
        <w:rPr>
          <w:rtl/>
        </w:rPr>
      </w:pPr>
      <w:bookmarkStart w:id="459" w:name="ET_yor_6156_83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60" w:name="_ETM_Q1_2583527"/>
      <w:bookmarkEnd w:id="460"/>
      <w:r>
        <w:rPr>
          <w:rtl/>
          <w:lang w:eastAsia="he-IL"/>
        </w:rPr>
        <w:t xml:space="preserve">נמצה </w:t>
      </w:r>
      <w:bookmarkStart w:id="461" w:name="_ETM_Q1_2585005"/>
      <w:bookmarkEnd w:id="461"/>
      <w:r>
        <w:rPr>
          <w:rtl/>
          <w:lang w:eastAsia="he-IL"/>
        </w:rPr>
        <w:t xml:space="preserve">את הדיון בסוגיה הזאת. </w:t>
      </w:r>
    </w:p>
    <w:p w:rsidR="00B759AD" w:rsidRDefault="00B759AD" w:rsidP="00B759AD">
      <w:pPr>
        <w:rPr>
          <w:rtl/>
          <w:lang w:eastAsia="he-IL"/>
        </w:rPr>
      </w:pPr>
      <w:bookmarkStart w:id="462" w:name="_ETM_Q1_2588253"/>
      <w:bookmarkStart w:id="463" w:name="_ETM_Q1_2588350"/>
      <w:bookmarkEnd w:id="462"/>
      <w:bookmarkEnd w:id="463"/>
    </w:p>
    <w:p w:rsidR="00B759AD" w:rsidRDefault="00B759AD" w:rsidP="00374F61">
      <w:pPr>
        <w:pStyle w:val="af7"/>
        <w:rPr>
          <w:rtl/>
        </w:rPr>
      </w:pPr>
      <w:bookmarkStart w:id="464" w:name="ET_interruption_5519_84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65" w:name="_ETM_Q1_2591692"/>
      <w:bookmarkEnd w:id="465"/>
      <w:r>
        <w:rPr>
          <w:rtl/>
          <w:lang w:eastAsia="he-IL"/>
        </w:rPr>
        <w:t xml:space="preserve">אני רק אעיר, שפעם אחר פעם </w:t>
      </w:r>
      <w:bookmarkStart w:id="466" w:name="_ETM_Q1_2589582"/>
      <w:bookmarkEnd w:id="466"/>
      <w:r>
        <w:rPr>
          <w:rtl/>
          <w:lang w:eastAsia="he-IL"/>
        </w:rPr>
        <w:t xml:space="preserve">האופוזיציה מונעת מאיתנו את הכלים שאנחנו מנסים </w:t>
      </w:r>
      <w:bookmarkStart w:id="467" w:name="_ETM_Q1_2596260"/>
      <w:bookmarkEnd w:id="467"/>
      <w:r>
        <w:rPr>
          <w:rtl/>
          <w:lang w:eastAsia="he-IL"/>
        </w:rPr>
        <w:t>להשתמש בהם, כדי למנוע פשיעה בחברה הערבית, ולהתמודד עם המגפה</w:t>
      </w:r>
      <w:bookmarkStart w:id="468" w:name="_ETM_Q1_2601490"/>
      <w:bookmarkEnd w:id="468"/>
      <w:r>
        <w:rPr>
          <w:rtl/>
          <w:lang w:eastAsia="he-IL"/>
        </w:rPr>
        <w:t xml:space="preserve"> הנוראית הזאת. כמעט בכל יום אנחנו רואים רצח </w:t>
      </w:r>
      <w:bookmarkStart w:id="469" w:name="_ETM_Q1_2604766"/>
      <w:bookmarkEnd w:id="469"/>
      <w:r>
        <w:rPr>
          <w:rtl/>
          <w:lang w:eastAsia="he-IL"/>
        </w:rPr>
        <w:t>אחר, בכל יום אנחנו רואים מקרה אלימות אחר וירי</w:t>
      </w:r>
      <w:bookmarkStart w:id="470" w:name="_ETM_Q1_2608508"/>
      <w:bookmarkEnd w:id="470"/>
      <w:r>
        <w:rPr>
          <w:rtl/>
          <w:lang w:eastAsia="he-IL"/>
        </w:rPr>
        <w:t xml:space="preserve">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7"/>
        <w:rPr>
          <w:rtl/>
        </w:rPr>
      </w:pPr>
      <w:bookmarkStart w:id="471" w:name="ET_interruption_5296_85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72" w:name="_ETM_Q1_2605228"/>
      <w:bookmarkEnd w:id="472"/>
      <w:r>
        <w:rPr>
          <w:rtl/>
          <w:lang w:eastAsia="he-IL"/>
        </w:rPr>
        <w:t>זה לא הנושא הכלכלי עכשיו?</w:t>
      </w:r>
    </w:p>
    <w:p w:rsidR="00B759AD" w:rsidRDefault="00B759AD" w:rsidP="00B759AD">
      <w:pPr>
        <w:rPr>
          <w:rtl/>
          <w:lang w:eastAsia="he-IL"/>
        </w:rPr>
      </w:pPr>
      <w:bookmarkStart w:id="473" w:name="_ETM_Q1_2607007"/>
      <w:bookmarkStart w:id="474" w:name="_ETM_Q1_2607097"/>
      <w:bookmarkEnd w:id="473"/>
      <w:bookmarkEnd w:id="474"/>
    </w:p>
    <w:p w:rsidR="00B759AD" w:rsidRDefault="00B759AD" w:rsidP="00374F61">
      <w:pPr>
        <w:pStyle w:val="a5"/>
        <w:rPr>
          <w:rtl/>
        </w:rPr>
      </w:pPr>
      <w:bookmarkStart w:id="475" w:name="ET_speaker_5519_86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76" w:name="_ETM_Q1_2609530"/>
      <w:bookmarkEnd w:id="476"/>
      <w:r>
        <w:rPr>
          <w:rtl/>
          <w:lang w:eastAsia="he-IL"/>
        </w:rPr>
        <w:t>א</w:t>
      </w:r>
      <w:bookmarkStart w:id="477" w:name="_ETM_Q1_2609848"/>
      <w:bookmarkEnd w:id="477"/>
      <w:r>
        <w:rPr>
          <w:rtl/>
          <w:lang w:eastAsia="he-IL"/>
        </w:rPr>
        <w:t>ל</w:t>
      </w:r>
      <w:bookmarkStart w:id="478" w:name="_ETM_Q1_2609954"/>
      <w:bookmarkEnd w:id="478"/>
      <w:r>
        <w:rPr>
          <w:rtl/>
          <w:lang w:eastAsia="he-IL"/>
        </w:rPr>
        <w:t xml:space="preserve">ה חלק </w:t>
      </w:r>
      <w:bookmarkStart w:id="479" w:name="_ETM_Q1_2608327"/>
      <w:bookmarkEnd w:id="479"/>
      <w:r>
        <w:rPr>
          <w:rtl/>
          <w:lang w:eastAsia="he-IL"/>
        </w:rPr>
        <w:t xml:space="preserve">מהכלים שאנחנו נותנים למשרד המשפטים ולבתי המשפט, </w:t>
      </w:r>
      <w:bookmarkStart w:id="480" w:name="_ETM_Q1_2612598"/>
      <w:bookmarkEnd w:id="480"/>
      <w:r>
        <w:rPr>
          <w:rtl/>
          <w:lang w:eastAsia="he-IL"/>
        </w:rPr>
        <w:t xml:space="preserve">כדי להתמודד עם המגפה הנוראית הזאת. ופעם אחר פעם אתם </w:t>
      </w:r>
      <w:bookmarkStart w:id="481" w:name="_ETM_Q1_2615982"/>
      <w:bookmarkEnd w:id="481"/>
      <w:r>
        <w:rPr>
          <w:rtl/>
          <w:lang w:eastAsia="he-IL"/>
        </w:rPr>
        <w:t xml:space="preserve">תוקעים את זה. הם שמו לנו הסתייגויות של 16 שעות </w:t>
      </w:r>
      <w:bookmarkStart w:id="482" w:name="_ETM_Q1_2621206"/>
      <w:bookmarkEnd w:id="482"/>
      <w:r>
        <w:rPr>
          <w:rtl/>
          <w:lang w:eastAsia="he-IL"/>
        </w:rPr>
        <w:t xml:space="preserve">במליאה, בשביל לדון בנשק בלתי חוקי, בעונשי מינימום. בלתי נתפס. </w:t>
      </w:r>
      <w:bookmarkStart w:id="483" w:name="_ETM_Q1_2627060"/>
      <w:bookmarkEnd w:id="483"/>
    </w:p>
    <w:p w:rsidR="00F33963" w:rsidRDefault="00F33963" w:rsidP="00B759AD">
      <w:pPr>
        <w:rPr>
          <w:rtl/>
          <w:lang w:eastAsia="he-IL"/>
        </w:rPr>
      </w:pPr>
    </w:p>
    <w:p w:rsidR="00B759AD" w:rsidRDefault="00B759AD" w:rsidP="00374F61">
      <w:pPr>
        <w:pStyle w:val="af7"/>
        <w:rPr>
          <w:rtl/>
        </w:rPr>
      </w:pPr>
      <w:bookmarkStart w:id="484" w:name="_ETM_Q1_2628847"/>
      <w:bookmarkStart w:id="485" w:name="_ETM_Q1_2628980"/>
      <w:bookmarkStart w:id="486" w:name="ET_interruption_5296_87"/>
      <w:bookmarkEnd w:id="484"/>
      <w:bookmarkEnd w:id="485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87" w:name="_ETM_Q1_2630537"/>
      <w:bookmarkEnd w:id="487"/>
      <w:r>
        <w:rPr>
          <w:rtl/>
          <w:lang w:eastAsia="he-IL"/>
        </w:rPr>
        <w:t xml:space="preserve">אני מבין שקשה לחברת הכנסת. </w:t>
      </w:r>
    </w:p>
    <w:p w:rsidR="00B759AD" w:rsidRDefault="00B759AD" w:rsidP="00B759AD">
      <w:pPr>
        <w:rPr>
          <w:rtl/>
          <w:lang w:eastAsia="he-IL"/>
        </w:rPr>
      </w:pPr>
      <w:bookmarkStart w:id="488" w:name="_ETM_Q1_2633229"/>
      <w:bookmarkStart w:id="489" w:name="_ETM_Q1_2633348"/>
      <w:bookmarkEnd w:id="488"/>
      <w:bookmarkEnd w:id="489"/>
    </w:p>
    <w:p w:rsidR="00B759AD" w:rsidRDefault="00B759AD" w:rsidP="00374F61">
      <w:pPr>
        <w:pStyle w:val="af8"/>
        <w:rPr>
          <w:rtl/>
        </w:rPr>
      </w:pPr>
      <w:bookmarkStart w:id="490" w:name="ET_yor_6156_8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491" w:name="_ETM_Q1_2634673"/>
      <w:bookmarkEnd w:id="491"/>
      <w:r>
        <w:rPr>
          <w:rtl/>
          <w:lang w:eastAsia="he-IL"/>
        </w:rPr>
        <w:t xml:space="preserve">הערת ביניים זה מצוין, פינג-פונג </w:t>
      </w:r>
      <w:bookmarkStart w:id="492" w:name="_ETM_Q1_2635503"/>
      <w:bookmarkEnd w:id="492"/>
      <w:r>
        <w:rPr>
          <w:rtl/>
          <w:lang w:eastAsia="he-IL"/>
        </w:rPr>
        <w:t xml:space="preserve">של הערות ביניים – לא בוועדה הזאת. </w:t>
      </w:r>
    </w:p>
    <w:p w:rsidR="00B759AD" w:rsidRDefault="00B759AD" w:rsidP="00B759AD">
      <w:pPr>
        <w:rPr>
          <w:rtl/>
          <w:lang w:eastAsia="he-IL"/>
        </w:rPr>
      </w:pPr>
      <w:bookmarkStart w:id="493" w:name="_ETM_Q1_2638393"/>
      <w:bookmarkStart w:id="494" w:name="_ETM_Q1_2638511"/>
      <w:bookmarkStart w:id="495" w:name="_ETM_Q1_2638536"/>
      <w:bookmarkEnd w:id="493"/>
      <w:bookmarkEnd w:id="494"/>
      <w:bookmarkEnd w:id="495"/>
    </w:p>
    <w:p w:rsidR="00B759AD" w:rsidRDefault="00B759AD" w:rsidP="00B759AD">
      <w:pPr>
        <w:rPr>
          <w:rtl/>
          <w:lang w:eastAsia="he-IL"/>
        </w:rPr>
      </w:pPr>
      <w:bookmarkStart w:id="496" w:name="_ETM_Q1_2638637"/>
      <w:bookmarkEnd w:id="496"/>
      <w:r>
        <w:rPr>
          <w:rtl/>
          <w:lang w:eastAsia="he-IL"/>
        </w:rPr>
        <w:lastRenderedPageBreak/>
        <w:t xml:space="preserve">שמעתי את התייחסותך, </w:t>
      </w:r>
      <w:bookmarkStart w:id="497" w:name="_ETM_Q1_2643833"/>
      <w:bookmarkEnd w:id="497"/>
      <w:r>
        <w:rPr>
          <w:rtl/>
          <w:lang w:eastAsia="he-IL"/>
        </w:rPr>
        <w:t xml:space="preserve">ותכף נראה מה אנחנו עושים עם זה. </w:t>
      </w:r>
    </w:p>
    <w:p w:rsidR="00B759AD" w:rsidRDefault="00B759AD" w:rsidP="00B759AD">
      <w:pPr>
        <w:rPr>
          <w:rtl/>
          <w:lang w:eastAsia="he-IL"/>
        </w:rPr>
      </w:pPr>
      <w:bookmarkStart w:id="498" w:name="_ETM_Q1_2647897"/>
      <w:bookmarkStart w:id="499" w:name="_ETM_Q1_2648020"/>
      <w:bookmarkEnd w:id="498"/>
      <w:bookmarkEnd w:id="499"/>
    </w:p>
    <w:p w:rsidR="00B759AD" w:rsidRDefault="00B759AD" w:rsidP="00374F61">
      <w:pPr>
        <w:pStyle w:val="a5"/>
        <w:rPr>
          <w:rtl/>
        </w:rPr>
      </w:pPr>
      <w:bookmarkStart w:id="500" w:name="ET_knessetmember_5296_89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01" w:name="_ETM_Q1_2647253"/>
      <w:bookmarkEnd w:id="501"/>
      <w:r>
        <w:rPr>
          <w:rtl/>
          <w:lang w:eastAsia="he-IL"/>
        </w:rPr>
        <w:t xml:space="preserve">זה חשוב לי. אם אתה אומר את זה עכשיו, אני צריך ללכת </w:t>
      </w:r>
      <w:bookmarkStart w:id="502" w:name="_ETM_Q1_2648637"/>
      <w:bookmarkEnd w:id="502"/>
      <w:r>
        <w:rPr>
          <w:rtl/>
          <w:lang w:eastAsia="he-IL"/>
        </w:rPr>
        <w:t xml:space="preserve">להכין את ההסתייגויות. </w:t>
      </w:r>
    </w:p>
    <w:p w:rsidR="00B759AD" w:rsidRDefault="00B759AD" w:rsidP="00B759AD">
      <w:pPr>
        <w:rPr>
          <w:rtl/>
          <w:lang w:eastAsia="he-IL"/>
        </w:rPr>
      </w:pPr>
      <w:bookmarkStart w:id="503" w:name="_ETM_Q1_2650650"/>
      <w:bookmarkStart w:id="504" w:name="_ETM_Q1_2650779"/>
      <w:bookmarkEnd w:id="503"/>
      <w:bookmarkEnd w:id="504"/>
    </w:p>
    <w:p w:rsidR="00B759AD" w:rsidRDefault="00B759AD" w:rsidP="00374F61">
      <w:pPr>
        <w:pStyle w:val="af8"/>
        <w:rPr>
          <w:rtl/>
        </w:rPr>
      </w:pPr>
      <w:bookmarkStart w:id="505" w:name="ET_yor_6156_90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06" w:name="_ETM_Q1_2651660"/>
      <w:bookmarkEnd w:id="506"/>
      <w:r>
        <w:rPr>
          <w:rtl/>
          <w:lang w:eastAsia="he-IL"/>
        </w:rPr>
        <w:t xml:space="preserve">בסדר גמור, תכף נבהיר את הדברים. </w:t>
      </w:r>
      <w:bookmarkStart w:id="507" w:name="_ETM_Q1_2652821"/>
      <w:bookmarkEnd w:id="507"/>
      <w:r>
        <w:rPr>
          <w:rtl/>
          <w:lang w:eastAsia="he-IL"/>
        </w:rPr>
        <w:t xml:space="preserve">אני רוצה לומר שההצבעה לא תידחה מהיום. היא תתקיים </w:t>
      </w:r>
      <w:bookmarkStart w:id="508" w:name="_ETM_Q1_2657531"/>
      <w:bookmarkEnd w:id="508"/>
      <w:r>
        <w:rPr>
          <w:rtl/>
          <w:lang w:eastAsia="he-IL"/>
        </w:rPr>
        <w:t xml:space="preserve">היום בכל מקרה. התהליך של החקיקה לא נעשה כתהליך זריז </w:t>
      </w:r>
      <w:bookmarkStart w:id="509" w:name="_ETM_Q1_2662553"/>
      <w:bookmarkEnd w:id="509"/>
      <w:r>
        <w:rPr>
          <w:rtl/>
          <w:lang w:eastAsia="he-IL"/>
        </w:rPr>
        <w:t xml:space="preserve">ומהיר. זה הדיון השלישי שאנחנו מקיימים בסוגיה. בדיון הקודם נאמר </w:t>
      </w:r>
      <w:bookmarkStart w:id="510" w:name="_ETM_Q1_2670528"/>
      <w:bookmarkEnd w:id="510"/>
      <w:r>
        <w:rPr>
          <w:rtl/>
          <w:lang w:eastAsia="he-IL"/>
        </w:rPr>
        <w:t xml:space="preserve">גם נאמר, שאנחנו הולכים לקיים עוד דיון אחד, שבו נצביע </w:t>
      </w:r>
      <w:bookmarkStart w:id="511" w:name="_ETM_Q1_2674523"/>
      <w:bookmarkEnd w:id="511"/>
      <w:r>
        <w:rPr>
          <w:rtl/>
          <w:lang w:eastAsia="he-IL"/>
        </w:rPr>
        <w:t xml:space="preserve">על נושא הסמכות המקומית. אנחנו נקפיד יותר לציין בסדר היום </w:t>
      </w:r>
      <w:bookmarkStart w:id="512" w:name="_ETM_Q1_2685099"/>
      <w:bookmarkEnd w:id="512"/>
      <w:r>
        <w:rPr>
          <w:rtl/>
          <w:lang w:eastAsia="he-IL"/>
        </w:rPr>
        <w:t xml:space="preserve">על כל ישיבה, שייתכנו בה הצבעות. בהיוועצות שלי עם מנהל הוועדה נראה אם נקצוב זמן להגיש </w:t>
      </w:r>
      <w:bookmarkStart w:id="513" w:name="_ETM_Q1_2694863"/>
      <w:bookmarkEnd w:id="513"/>
      <w:r>
        <w:rPr>
          <w:rtl/>
          <w:lang w:eastAsia="he-IL"/>
        </w:rPr>
        <w:t xml:space="preserve">הסתייגויות. ההצבעה תתקיים היום. אם המלצתי תתקבל, אלא אם </w:t>
      </w:r>
      <w:bookmarkStart w:id="514" w:name="_ETM_Q1_2700108"/>
      <w:bookmarkEnd w:id="514"/>
      <w:r>
        <w:rPr>
          <w:rtl/>
          <w:lang w:eastAsia="he-IL"/>
        </w:rPr>
        <w:t xml:space="preserve">יש לכם באמת הסתייגויות מהותיות, דומני שהסוגיה שאנחנו עוסקים </w:t>
      </w:r>
      <w:bookmarkStart w:id="515" w:name="_ETM_Q1_2706328"/>
      <w:bookmarkEnd w:id="515"/>
      <w:r>
        <w:rPr>
          <w:rtl/>
          <w:lang w:eastAsia="he-IL"/>
        </w:rPr>
        <w:t xml:space="preserve">בה, מצדיקה את זה שהחוק הזה לא יהיו בו הסתייגויות </w:t>
      </w:r>
      <w:bookmarkStart w:id="516" w:name="_ETM_Q1_2709252"/>
      <w:bookmarkEnd w:id="516"/>
      <w:r>
        <w:rPr>
          <w:rtl/>
          <w:lang w:eastAsia="he-IL"/>
        </w:rPr>
        <w:t xml:space="preserve">לשם הסתייגויות. אם יש עניינים מהותיים, בואו, תציגו אותם. יהיו </w:t>
      </w:r>
      <w:bookmarkStart w:id="517" w:name="_ETM_Q1_2717186"/>
      <w:bookmarkEnd w:id="517"/>
      <w:r>
        <w:rPr>
          <w:rtl/>
          <w:lang w:eastAsia="he-IL"/>
        </w:rPr>
        <w:t xml:space="preserve">מספיק חוקים בוועדה, שאפשר יהיה להגיש בהם הסתייגויות. </w:t>
      </w:r>
      <w:bookmarkStart w:id="518" w:name="_ETM_Q1_2722624"/>
      <w:bookmarkEnd w:id="518"/>
    </w:p>
    <w:p w:rsidR="00B759AD" w:rsidRDefault="00B759AD" w:rsidP="00B759AD">
      <w:pPr>
        <w:rPr>
          <w:rtl/>
          <w:lang w:eastAsia="he-IL"/>
        </w:rPr>
      </w:pPr>
      <w:bookmarkStart w:id="519" w:name="_ETM_Q1_2722740"/>
      <w:bookmarkEnd w:id="519"/>
    </w:p>
    <w:p w:rsidR="00B759AD" w:rsidRDefault="00B759AD" w:rsidP="00374F61">
      <w:pPr>
        <w:pStyle w:val="a5"/>
        <w:rPr>
          <w:rtl/>
        </w:rPr>
      </w:pPr>
      <w:bookmarkStart w:id="520" w:name="ET_knessetmember_5296_91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21" w:name="_ETM_Q1_2724849"/>
      <w:bookmarkEnd w:id="521"/>
      <w:r>
        <w:rPr>
          <w:rtl/>
          <w:lang w:eastAsia="he-IL"/>
        </w:rPr>
        <w:t xml:space="preserve">אני לא מתכוון לעשות מהלך אנטי. מצד שני, יכול להיות שאולי אני </w:t>
      </w:r>
      <w:bookmarkStart w:id="522" w:name="_ETM_Q1_2728047"/>
      <w:bookmarkEnd w:id="522"/>
      <w:r>
        <w:rPr>
          <w:rtl/>
          <w:lang w:eastAsia="he-IL"/>
        </w:rPr>
        <w:t xml:space="preserve">אשם בטעות הזאת, לא ידעתי שהדד-ליין הוא היום. רק הבוקר, </w:t>
      </w:r>
      <w:bookmarkStart w:id="523" w:name="_ETM_Q1_2732888"/>
      <w:bookmarkEnd w:id="523"/>
      <w:r>
        <w:rPr>
          <w:rtl/>
          <w:lang w:eastAsia="he-IL"/>
        </w:rPr>
        <w:t xml:space="preserve">כשאמרת שאתה רוצה להצביע, הבנתי שאני חייב להתקדם עם העניין </w:t>
      </w:r>
      <w:bookmarkStart w:id="524" w:name="_ETM_Q1_2736899"/>
      <w:bookmarkEnd w:id="524"/>
      <w:r>
        <w:rPr>
          <w:rtl/>
          <w:lang w:eastAsia="he-IL"/>
        </w:rPr>
        <w:t xml:space="preserve">הזה. אם אתה אומר לי שאתה לא מאפשר לי את </w:t>
      </w:r>
      <w:bookmarkStart w:id="525" w:name="_ETM_Q1_2740286"/>
      <w:bookmarkEnd w:id="525"/>
      <w:r>
        <w:rPr>
          <w:rtl/>
          <w:lang w:eastAsia="he-IL"/>
        </w:rPr>
        <w:t xml:space="preserve">זה, ואתה הולך להצביע היום, אני מבקש שלפחות תעשה הפסקה, </w:t>
      </w:r>
      <w:bookmarkStart w:id="526" w:name="_ETM_Q1_2745064"/>
      <w:bookmarkEnd w:id="526"/>
      <w:r>
        <w:rPr>
          <w:rtl/>
          <w:lang w:eastAsia="he-IL"/>
        </w:rPr>
        <w:t>כדי שאני אוכל להיערך. אני לא מחפש לעשות א</w:t>
      </w:r>
      <w:bookmarkStart w:id="527" w:name="_ETM_Q1_2749828"/>
      <w:bookmarkStart w:id="528" w:name="_ETM_Q1_2749958"/>
      <w:bookmarkEnd w:id="527"/>
      <w:bookmarkEnd w:id="528"/>
      <w:r>
        <w:rPr>
          <w:rtl/>
          <w:lang w:eastAsia="he-IL"/>
        </w:rPr>
        <w:t xml:space="preserve">ירוע אופוזיציוני כמו שדורסים אותנו פה בוועדות. זאת הסיבה, חברת </w:t>
      </w:r>
      <w:bookmarkStart w:id="529" w:name="_ETM_Q1_2760247"/>
      <w:bookmarkEnd w:id="529"/>
      <w:r>
        <w:rPr>
          <w:rtl/>
          <w:lang w:eastAsia="he-IL"/>
        </w:rPr>
        <w:t xml:space="preserve">הכנסת שרן השכל, לכך שאת אולי מרגישה קצת מתוסכלת, אבל </w:t>
      </w:r>
      <w:bookmarkStart w:id="530" w:name="_ETM_Q1_2763528"/>
      <w:bookmarkEnd w:id="530"/>
      <w:r>
        <w:rPr>
          <w:rtl/>
          <w:lang w:eastAsia="he-IL"/>
        </w:rPr>
        <w:t xml:space="preserve">יש לזה סיבה טובה. תקווה חדשה עם שני נציגים בוועדה </w:t>
      </w:r>
      <w:bookmarkStart w:id="531" w:name="_ETM_Q1_2768701"/>
      <w:bookmarkEnd w:id="531"/>
      <w:r>
        <w:rPr>
          <w:rtl/>
          <w:lang w:eastAsia="he-IL"/>
        </w:rPr>
        <w:t xml:space="preserve">הזאת, והליכוד גם עם שני נציגים. זאת רק דוגמה </w:t>
      </w:r>
      <w:bookmarkStart w:id="532" w:name="_ETM_Q1_2771387"/>
      <w:bookmarkEnd w:id="532"/>
      <w:r>
        <w:rPr>
          <w:rtl/>
          <w:lang w:eastAsia="he-IL"/>
        </w:rPr>
        <w:t xml:space="preserve">קטנה. </w:t>
      </w:r>
    </w:p>
    <w:p w:rsidR="00B759AD" w:rsidRDefault="00B759AD" w:rsidP="00B759AD">
      <w:pPr>
        <w:rPr>
          <w:rtl/>
          <w:lang w:eastAsia="he-IL"/>
        </w:rPr>
      </w:pPr>
      <w:bookmarkStart w:id="533" w:name="_ETM_Q1_2772554"/>
      <w:bookmarkStart w:id="534" w:name="_ETM_Q1_2772677"/>
      <w:bookmarkEnd w:id="533"/>
      <w:bookmarkEnd w:id="534"/>
    </w:p>
    <w:p w:rsidR="00B759AD" w:rsidRDefault="00B759AD" w:rsidP="00374F61">
      <w:pPr>
        <w:pStyle w:val="af7"/>
        <w:rPr>
          <w:rtl/>
        </w:rPr>
      </w:pPr>
      <w:bookmarkStart w:id="535" w:name="ET_interruption_5519_92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36" w:name="_ETM_Q1_2775524"/>
      <w:bookmarkEnd w:id="536"/>
      <w:r>
        <w:rPr>
          <w:rtl/>
          <w:lang w:eastAsia="he-IL"/>
        </w:rPr>
        <w:t xml:space="preserve">אני אכן מאוד מתוסכלת מהעניין הזה. </w:t>
      </w:r>
    </w:p>
    <w:p w:rsidR="00B759AD" w:rsidRDefault="00B759AD" w:rsidP="00B759AD">
      <w:pPr>
        <w:rPr>
          <w:rtl/>
          <w:lang w:eastAsia="he-IL"/>
        </w:rPr>
      </w:pPr>
      <w:bookmarkStart w:id="537" w:name="_ETM_Q1_2776136"/>
      <w:bookmarkStart w:id="538" w:name="_ETM_Q1_2776213"/>
      <w:bookmarkEnd w:id="537"/>
      <w:bookmarkEnd w:id="538"/>
    </w:p>
    <w:p w:rsidR="00B759AD" w:rsidRDefault="00B759AD" w:rsidP="00374F61">
      <w:pPr>
        <w:pStyle w:val="-"/>
        <w:rPr>
          <w:rtl/>
        </w:rPr>
      </w:pPr>
      <w:bookmarkStart w:id="539" w:name="ET_knessetmember_5296_93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3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40" w:name="_ETM_Q1_2777358"/>
      <w:bookmarkEnd w:id="540"/>
      <w:r>
        <w:rPr>
          <w:rtl/>
          <w:lang w:eastAsia="he-IL"/>
        </w:rPr>
        <w:t xml:space="preserve">אז אולי תפסיקו </w:t>
      </w:r>
      <w:bookmarkStart w:id="541" w:name="_ETM_Q1_2779028"/>
      <w:bookmarkEnd w:id="541"/>
      <w:r>
        <w:rPr>
          <w:rtl/>
          <w:lang w:eastAsia="he-IL"/>
        </w:rPr>
        <w:t xml:space="preserve">לדרוס אותנו, כולל בוועדה הספציפית הזאת. </w:t>
      </w:r>
    </w:p>
    <w:p w:rsidR="00B759AD" w:rsidRDefault="00B759AD" w:rsidP="00B759AD">
      <w:pPr>
        <w:rPr>
          <w:rtl/>
          <w:lang w:eastAsia="he-IL"/>
        </w:rPr>
      </w:pPr>
      <w:bookmarkStart w:id="542" w:name="_ETM_Q1_2778208"/>
      <w:bookmarkStart w:id="543" w:name="_ETM_Q1_2778303"/>
      <w:bookmarkEnd w:id="542"/>
      <w:bookmarkEnd w:id="543"/>
    </w:p>
    <w:p w:rsidR="00B759AD" w:rsidRDefault="00B759AD" w:rsidP="00374F61">
      <w:pPr>
        <w:pStyle w:val="af7"/>
        <w:rPr>
          <w:rtl/>
        </w:rPr>
      </w:pPr>
      <w:bookmarkStart w:id="544" w:name="ET_interruption_5519_94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45" w:name="_ETM_Q1_2781314"/>
      <w:bookmarkEnd w:id="545"/>
      <w:r>
        <w:rPr>
          <w:rtl/>
          <w:lang w:eastAsia="he-IL"/>
        </w:rPr>
        <w:t>י</w:t>
      </w:r>
      <w:bookmarkStart w:id="546" w:name="_ETM_Q1_2781605"/>
      <w:bookmarkEnd w:id="546"/>
      <w:r>
        <w:rPr>
          <w:rtl/>
          <w:lang w:eastAsia="he-IL"/>
        </w:rPr>
        <w:t xml:space="preserve">ש </w:t>
      </w:r>
      <w:bookmarkStart w:id="547" w:name="_ETM_Q1_2781696"/>
      <w:bookmarkEnd w:id="547"/>
      <w:r>
        <w:rPr>
          <w:rtl/>
          <w:lang w:eastAsia="he-IL"/>
        </w:rPr>
        <w:t xml:space="preserve">פה פער חקיקתי </w:t>
      </w:r>
      <w:bookmarkStart w:id="548" w:name="_ETM_Q1_2781706"/>
      <w:bookmarkEnd w:id="548"/>
      <w:r>
        <w:rPr>
          <w:rtl/>
          <w:lang w:eastAsia="he-IL"/>
        </w:rPr>
        <w:t xml:space="preserve">אדיר, שלא נלחם בפשיעה. </w:t>
      </w:r>
    </w:p>
    <w:p w:rsidR="00B759AD" w:rsidRDefault="00B759AD" w:rsidP="00B759AD">
      <w:pPr>
        <w:rPr>
          <w:rtl/>
          <w:lang w:eastAsia="he-IL"/>
        </w:rPr>
      </w:pPr>
      <w:bookmarkStart w:id="549" w:name="_ETM_Q1_2782636"/>
      <w:bookmarkStart w:id="550" w:name="_ETM_Q1_2782701"/>
      <w:bookmarkEnd w:id="549"/>
      <w:bookmarkEnd w:id="550"/>
    </w:p>
    <w:p w:rsidR="00B759AD" w:rsidRDefault="00B759AD" w:rsidP="00374F61">
      <w:pPr>
        <w:pStyle w:val="af8"/>
        <w:rPr>
          <w:rtl/>
        </w:rPr>
      </w:pPr>
      <w:bookmarkStart w:id="551" w:name="ET_yor_6156_9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52" w:name="_ETM_Q1_2783432"/>
      <w:bookmarkEnd w:id="552"/>
      <w:r>
        <w:rPr>
          <w:rtl/>
          <w:lang w:eastAsia="he-IL"/>
        </w:rPr>
        <w:t xml:space="preserve">חברת הכנסת השכל, סליחה. </w:t>
      </w:r>
      <w:bookmarkStart w:id="553" w:name="_ETM_Q1_2783820"/>
      <w:bookmarkEnd w:id="553"/>
    </w:p>
    <w:p w:rsidR="00B759AD" w:rsidRDefault="00B759AD" w:rsidP="00B759AD">
      <w:pPr>
        <w:rPr>
          <w:rtl/>
          <w:lang w:eastAsia="he-IL"/>
        </w:rPr>
      </w:pPr>
      <w:bookmarkStart w:id="554" w:name="_ETM_Q1_2784076"/>
      <w:bookmarkStart w:id="555" w:name="_ETM_Q1_2784160"/>
      <w:bookmarkEnd w:id="554"/>
      <w:bookmarkEnd w:id="555"/>
    </w:p>
    <w:p w:rsidR="00B759AD" w:rsidRDefault="00B759AD" w:rsidP="00374F61">
      <w:pPr>
        <w:pStyle w:val="af7"/>
        <w:rPr>
          <w:rtl/>
        </w:rPr>
      </w:pPr>
      <w:bookmarkStart w:id="556" w:name="ET_interruption_5519_9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57" w:name="_ETM_Q1_2785939"/>
      <w:bookmarkEnd w:id="557"/>
      <w:r>
        <w:rPr>
          <w:rtl/>
          <w:lang w:eastAsia="he-IL"/>
        </w:rPr>
        <w:t xml:space="preserve">ואנחנו מנסים לתקן אותו. </w:t>
      </w:r>
    </w:p>
    <w:p w:rsidR="00B759AD" w:rsidRDefault="00B759AD" w:rsidP="00B759AD">
      <w:pPr>
        <w:rPr>
          <w:rtl/>
          <w:lang w:eastAsia="he-IL"/>
        </w:rPr>
      </w:pPr>
      <w:bookmarkStart w:id="558" w:name="_ETM_Q1_2785146"/>
      <w:bookmarkStart w:id="559" w:name="_ETM_Q1_2785226"/>
      <w:bookmarkEnd w:id="558"/>
      <w:bookmarkEnd w:id="559"/>
    </w:p>
    <w:p w:rsidR="00B759AD" w:rsidRDefault="00B759AD" w:rsidP="00374F61">
      <w:pPr>
        <w:pStyle w:val="-"/>
        <w:rPr>
          <w:rtl/>
        </w:rPr>
      </w:pPr>
      <w:bookmarkStart w:id="560" w:name="ET_knessetmember_5296_97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6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61" w:name="_ETM_Q1_2786237"/>
      <w:bookmarkEnd w:id="561"/>
      <w:r>
        <w:rPr>
          <w:rtl/>
          <w:lang w:eastAsia="he-IL"/>
        </w:rPr>
        <w:t xml:space="preserve">יש לכם בוועדה שני נציגים, ולליכוד </w:t>
      </w:r>
      <w:bookmarkStart w:id="562" w:name="_ETM_Q1_2787637"/>
      <w:bookmarkEnd w:id="562"/>
      <w:r>
        <w:rPr>
          <w:rtl/>
          <w:lang w:eastAsia="he-IL"/>
        </w:rPr>
        <w:t xml:space="preserve">שני נציגים. להזכיר לך, אתם 6 מנדטים ואנחנו 29. חשבון </w:t>
      </w:r>
      <w:bookmarkStart w:id="563" w:name="_ETM_Q1_2794570"/>
      <w:bookmarkEnd w:id="563"/>
      <w:r>
        <w:rPr>
          <w:rtl/>
          <w:lang w:eastAsia="he-IL"/>
        </w:rPr>
        <w:t xml:space="preserve">קטנה. אל תדברי איתי על תסכול. </w:t>
      </w:r>
    </w:p>
    <w:p w:rsidR="00F33963" w:rsidRDefault="00F33963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564" w:name="_ETM_Q1_2796864"/>
      <w:bookmarkStart w:id="565" w:name="_ETM_Q1_2797002"/>
      <w:bookmarkStart w:id="566" w:name="ET_yor_6156_98"/>
      <w:bookmarkEnd w:id="564"/>
      <w:bookmarkEnd w:id="56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67" w:name="_ETM_Q1_2797850"/>
      <w:bookmarkEnd w:id="567"/>
      <w:r>
        <w:rPr>
          <w:rtl/>
          <w:lang w:eastAsia="he-IL"/>
        </w:rPr>
        <w:t xml:space="preserve">חבר הכנסת קיש, </w:t>
      </w:r>
      <w:bookmarkStart w:id="568" w:name="_ETM_Q1_2798044"/>
      <w:bookmarkEnd w:id="568"/>
      <w:r>
        <w:rPr>
          <w:rtl/>
          <w:lang w:eastAsia="he-IL"/>
        </w:rPr>
        <w:t xml:space="preserve">תודה רבה. </w:t>
      </w:r>
    </w:p>
    <w:p w:rsidR="00B759AD" w:rsidRDefault="00B759AD" w:rsidP="00B759AD">
      <w:pPr>
        <w:rPr>
          <w:rtl/>
          <w:lang w:eastAsia="he-IL"/>
        </w:rPr>
      </w:pPr>
      <w:bookmarkStart w:id="569" w:name="_ETM_Q1_2798504"/>
      <w:bookmarkStart w:id="570" w:name="_ETM_Q1_2798624"/>
      <w:bookmarkEnd w:id="569"/>
      <w:bookmarkEnd w:id="570"/>
    </w:p>
    <w:p w:rsidR="00B759AD" w:rsidRDefault="00B759AD" w:rsidP="00374F61">
      <w:pPr>
        <w:pStyle w:val="-"/>
        <w:rPr>
          <w:rtl/>
        </w:rPr>
      </w:pPr>
      <w:bookmarkStart w:id="571" w:name="ET_knessetmember_5296_99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72" w:name="_ETM_Q1_2800636"/>
      <w:bookmarkEnd w:id="572"/>
      <w:r>
        <w:rPr>
          <w:rtl/>
          <w:lang w:eastAsia="he-IL"/>
        </w:rPr>
        <w:t xml:space="preserve">- </w:t>
      </w:r>
      <w:bookmarkStart w:id="573" w:name="_ETM_Q1_2801320"/>
      <w:bookmarkEnd w:id="573"/>
      <w:r>
        <w:rPr>
          <w:rtl/>
          <w:lang w:eastAsia="he-IL"/>
        </w:rPr>
        <w:t xml:space="preserve">- - אני מנהל איתך. </w:t>
      </w:r>
    </w:p>
    <w:p w:rsidR="00B759AD" w:rsidRDefault="00B759AD" w:rsidP="00B759AD">
      <w:pPr>
        <w:rPr>
          <w:rtl/>
          <w:lang w:eastAsia="he-IL"/>
        </w:rPr>
      </w:pPr>
      <w:bookmarkStart w:id="574" w:name="_ETM_Q1_2803196"/>
      <w:bookmarkStart w:id="575" w:name="_ETM_Q1_2803315"/>
      <w:bookmarkEnd w:id="574"/>
      <w:bookmarkEnd w:id="575"/>
    </w:p>
    <w:p w:rsidR="00B759AD" w:rsidRDefault="00B759AD" w:rsidP="00374F61">
      <w:pPr>
        <w:pStyle w:val="af8"/>
        <w:rPr>
          <w:rtl/>
        </w:rPr>
      </w:pPr>
      <w:bookmarkStart w:id="576" w:name="ET_yor_6156_100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77" w:name="_ETM_Q1_2801965"/>
      <w:bookmarkEnd w:id="577"/>
      <w:r>
        <w:rPr>
          <w:rtl/>
          <w:lang w:eastAsia="he-IL"/>
        </w:rPr>
        <w:t xml:space="preserve">חבר הכנסת קיש, אתה </w:t>
      </w:r>
      <w:bookmarkStart w:id="578" w:name="_ETM_Q1_2802424"/>
      <w:bookmarkEnd w:id="578"/>
      <w:r>
        <w:rPr>
          <w:rtl/>
          <w:lang w:eastAsia="he-IL"/>
        </w:rPr>
        <w:t xml:space="preserve">לא מנהל איתי.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-"/>
        <w:rPr>
          <w:rtl/>
        </w:rPr>
      </w:pPr>
      <w:bookmarkStart w:id="579" w:name="ET_knessetmember_5296_101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580" w:name="_ETM_Q1_2804391"/>
      <w:bookmarkEnd w:id="580"/>
      <w:r>
        <w:rPr>
          <w:rtl/>
          <w:lang w:eastAsia="he-IL"/>
        </w:rPr>
        <w:t xml:space="preserve">תת לי זכות דיבור, והיא זאת שהפריעה. עם כל הכבוד, אני מבקש שתשמור על זכותי לדבר, ולא </w:t>
      </w:r>
      <w:bookmarkStart w:id="581" w:name="_ETM_Q1_2810082"/>
      <w:bookmarkEnd w:id="581"/>
      <w:r>
        <w:rPr>
          <w:rtl/>
          <w:lang w:eastAsia="he-IL"/>
        </w:rPr>
        <w:t xml:space="preserve">על זכותה. </w:t>
      </w:r>
      <w:bookmarkStart w:id="582" w:name="_ETM_Q1_2811762"/>
      <w:bookmarkEnd w:id="582"/>
    </w:p>
    <w:p w:rsidR="00B759AD" w:rsidRDefault="00B759AD" w:rsidP="00B759AD">
      <w:pPr>
        <w:rPr>
          <w:rtl/>
          <w:lang w:eastAsia="he-IL"/>
        </w:rPr>
      </w:pPr>
      <w:bookmarkStart w:id="583" w:name="_ETM_Q1_2811875"/>
      <w:bookmarkEnd w:id="583"/>
    </w:p>
    <w:p w:rsidR="00B759AD" w:rsidRDefault="00B759AD" w:rsidP="00374F61">
      <w:pPr>
        <w:pStyle w:val="af8"/>
        <w:rPr>
          <w:rtl/>
        </w:rPr>
      </w:pPr>
      <w:bookmarkStart w:id="584" w:name="ET_yor_6156_10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85" w:name="_ETM_Q1_2813501"/>
      <w:bookmarkEnd w:id="585"/>
      <w:r>
        <w:rPr>
          <w:rtl/>
          <w:lang w:eastAsia="he-IL"/>
        </w:rPr>
        <w:t xml:space="preserve">חבר הכנסת קיש, סיים, בבקשה. </w:t>
      </w:r>
    </w:p>
    <w:p w:rsidR="00B759AD" w:rsidRDefault="00B759AD" w:rsidP="00B759AD">
      <w:pPr>
        <w:rPr>
          <w:rtl/>
          <w:lang w:eastAsia="he-IL"/>
        </w:rPr>
      </w:pPr>
      <w:bookmarkStart w:id="586" w:name="_ETM_Q1_2813756"/>
      <w:bookmarkStart w:id="587" w:name="_ETM_Q1_2813880"/>
      <w:bookmarkEnd w:id="586"/>
      <w:bookmarkEnd w:id="587"/>
    </w:p>
    <w:p w:rsidR="00B759AD" w:rsidRDefault="00B759AD" w:rsidP="00374F61">
      <w:pPr>
        <w:pStyle w:val="-"/>
        <w:rPr>
          <w:rtl/>
        </w:rPr>
      </w:pPr>
      <w:bookmarkStart w:id="588" w:name="ET_knessetmember_5296_103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8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89" w:name="_ETM_Q1_2813980"/>
      <w:bookmarkEnd w:id="589"/>
      <w:r>
        <w:rPr>
          <w:rtl/>
          <w:lang w:eastAsia="he-IL"/>
        </w:rPr>
        <w:t xml:space="preserve">אני לא רוצה </w:t>
      </w:r>
      <w:bookmarkStart w:id="590" w:name="_ETM_Q1_2813024"/>
      <w:bookmarkEnd w:id="590"/>
      <w:r>
        <w:rPr>
          <w:rtl/>
          <w:lang w:eastAsia="he-IL"/>
        </w:rPr>
        <w:t xml:space="preserve">להיכנס לקרב אופוזיציוני. אני יכול לבקש נושא חדש על התוספת </w:t>
      </w:r>
      <w:bookmarkStart w:id="591" w:name="_ETM_Q1_2819705"/>
      <w:bookmarkEnd w:id="591"/>
      <w:r>
        <w:rPr>
          <w:rtl/>
          <w:lang w:eastAsia="he-IL"/>
        </w:rPr>
        <w:t xml:space="preserve">שהכנסתם. אם אתם רוצים ללכת ככה, אני יכול גם ללכת </w:t>
      </w:r>
      <w:bookmarkStart w:id="592" w:name="_ETM_Q1_2821706"/>
      <w:bookmarkEnd w:id="592"/>
      <w:r>
        <w:rPr>
          <w:rtl/>
          <w:lang w:eastAsia="he-IL"/>
        </w:rPr>
        <w:t xml:space="preserve">ככה. </w:t>
      </w:r>
    </w:p>
    <w:p w:rsidR="00B759AD" w:rsidRDefault="00B759AD" w:rsidP="00B759AD">
      <w:pPr>
        <w:rPr>
          <w:rtl/>
          <w:lang w:eastAsia="he-IL"/>
        </w:rPr>
      </w:pPr>
      <w:bookmarkStart w:id="593" w:name="_ETM_Q1_2823179"/>
      <w:bookmarkStart w:id="594" w:name="_ETM_Q1_2823291"/>
      <w:bookmarkEnd w:id="593"/>
      <w:bookmarkEnd w:id="594"/>
    </w:p>
    <w:p w:rsidR="00B759AD" w:rsidRDefault="00B759AD" w:rsidP="00374F61">
      <w:pPr>
        <w:pStyle w:val="af7"/>
        <w:rPr>
          <w:rtl/>
        </w:rPr>
      </w:pPr>
      <w:bookmarkStart w:id="595" w:name="ET_interruption_6208_104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596" w:name="_ETM_Q1_2823861"/>
      <w:bookmarkEnd w:id="596"/>
      <w:r>
        <w:rPr>
          <w:rtl/>
          <w:lang w:eastAsia="he-IL"/>
        </w:rPr>
        <w:t xml:space="preserve">למה נושא חדש? זה נושא ישן שקשור לצו. </w:t>
      </w:r>
    </w:p>
    <w:p w:rsidR="00B759AD" w:rsidRDefault="00B759AD" w:rsidP="00B759AD">
      <w:pPr>
        <w:rPr>
          <w:rtl/>
          <w:lang w:eastAsia="he-IL"/>
        </w:rPr>
      </w:pPr>
      <w:bookmarkStart w:id="597" w:name="_ETM_Q1_2824486"/>
      <w:bookmarkStart w:id="598" w:name="_ETM_Q1_2824601"/>
      <w:bookmarkEnd w:id="597"/>
      <w:bookmarkEnd w:id="598"/>
    </w:p>
    <w:p w:rsidR="00B759AD" w:rsidRDefault="00B759AD" w:rsidP="00374F61">
      <w:pPr>
        <w:pStyle w:val="-"/>
        <w:rPr>
          <w:rtl/>
        </w:rPr>
      </w:pPr>
      <w:bookmarkStart w:id="599" w:name="ET_knessetmember_5296_105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9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600" w:name="_ETM_Q1_2825433"/>
      <w:bookmarkEnd w:id="600"/>
      <w:r>
        <w:rPr>
          <w:rtl/>
          <w:lang w:eastAsia="he-IL"/>
        </w:rPr>
        <w:t xml:space="preserve">אתה עשית שינוי לנוסח, ואני יכול לבקש נושא חדש. אני </w:t>
      </w:r>
      <w:bookmarkStart w:id="601" w:name="_ETM_Q1_2828094"/>
      <w:bookmarkEnd w:id="601"/>
      <w:r>
        <w:rPr>
          <w:rtl/>
          <w:lang w:eastAsia="he-IL"/>
        </w:rPr>
        <w:t xml:space="preserve">אומר לך שאני רוצה להיות ענייני, ובמקום זה אני מבקש </w:t>
      </w:r>
      <w:bookmarkStart w:id="602" w:name="_ETM_Q1_2832400"/>
      <w:bookmarkEnd w:id="602"/>
      <w:r>
        <w:rPr>
          <w:rtl/>
          <w:lang w:eastAsia="he-IL"/>
        </w:rPr>
        <w:t xml:space="preserve">שיהיה לי זמן להכין הסתייגויות. </w:t>
      </w:r>
    </w:p>
    <w:p w:rsidR="00B759AD" w:rsidRDefault="00B759AD" w:rsidP="00B759AD">
      <w:pPr>
        <w:rPr>
          <w:rtl/>
          <w:lang w:eastAsia="he-IL"/>
        </w:rPr>
      </w:pPr>
      <w:bookmarkStart w:id="603" w:name="_ETM_Q1_2833299"/>
      <w:bookmarkStart w:id="604" w:name="_ETM_Q1_2833407"/>
      <w:bookmarkEnd w:id="603"/>
      <w:bookmarkEnd w:id="604"/>
    </w:p>
    <w:p w:rsidR="00B759AD" w:rsidRDefault="00B759AD" w:rsidP="00374F61">
      <w:pPr>
        <w:pStyle w:val="af8"/>
        <w:rPr>
          <w:rtl/>
        </w:rPr>
      </w:pPr>
      <w:bookmarkStart w:id="605" w:name="ET_yor_6156_106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606" w:name="_ETM_Q1_2834213"/>
      <w:bookmarkEnd w:id="606"/>
      <w:r>
        <w:rPr>
          <w:rtl/>
          <w:lang w:eastAsia="he-IL"/>
        </w:rPr>
        <w:t xml:space="preserve">חבר הכנסת קיש, בסדר </w:t>
      </w:r>
      <w:bookmarkStart w:id="607" w:name="_ETM_Q1_2835268"/>
      <w:bookmarkEnd w:id="607"/>
      <w:r>
        <w:rPr>
          <w:rtl/>
          <w:lang w:eastAsia="he-IL"/>
        </w:rPr>
        <w:t>גמור. אדוני השר, בבקשה, התייחסות שלך.</w:t>
      </w:r>
      <w:bookmarkStart w:id="608" w:name="_ETM_Q1_2840229"/>
      <w:bookmarkStart w:id="609" w:name="_ETM_Q1_2840336"/>
      <w:bookmarkStart w:id="610" w:name="_ETM_Q1_2839362"/>
      <w:bookmarkEnd w:id="608"/>
      <w:bookmarkEnd w:id="609"/>
      <w:bookmarkEnd w:id="610"/>
    </w:p>
    <w:p w:rsidR="00B759AD" w:rsidRDefault="00B759AD" w:rsidP="00B759AD">
      <w:pPr>
        <w:rPr>
          <w:rtl/>
          <w:lang w:eastAsia="he-IL"/>
        </w:rPr>
      </w:pPr>
      <w:bookmarkStart w:id="611" w:name="_ETM_Q1_2839451"/>
      <w:bookmarkEnd w:id="611"/>
    </w:p>
    <w:p w:rsidR="00B759AD" w:rsidRDefault="00B759AD" w:rsidP="00374F61">
      <w:pPr>
        <w:pStyle w:val="a5"/>
        <w:rPr>
          <w:rtl/>
        </w:rPr>
      </w:pPr>
      <w:bookmarkStart w:id="612" w:name="ET_knessetmember_6208_107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613" w:name="_ETM_Q1_2843107"/>
      <w:bookmarkEnd w:id="613"/>
      <w:r>
        <w:rPr>
          <w:rtl/>
          <w:lang w:eastAsia="he-IL"/>
        </w:rPr>
        <w:t xml:space="preserve">אני רוצה מאוד להסביר </w:t>
      </w:r>
      <w:bookmarkStart w:id="614" w:name="_ETM_Q1_2842250"/>
      <w:bookmarkEnd w:id="614"/>
      <w:r>
        <w:rPr>
          <w:rtl/>
          <w:lang w:eastAsia="he-IL"/>
        </w:rPr>
        <w:t>את העניין לחבר הכנסת קיש, מתוך שאני חושב שאני יודע</w:t>
      </w:r>
      <w:bookmarkStart w:id="615" w:name="_ETM_Q1_2844132"/>
      <w:bookmarkEnd w:id="615"/>
      <w:r>
        <w:rPr>
          <w:rtl/>
          <w:lang w:eastAsia="he-IL"/>
        </w:rPr>
        <w:t xml:space="preserve"> מה השקפתו בסוגיה שאנחנו עוסקים בה. כל המהלך הזה הוא </w:t>
      </w:r>
      <w:bookmarkStart w:id="616" w:name="_ETM_Q1_2848544"/>
      <w:bookmarkEnd w:id="616"/>
      <w:r>
        <w:rPr>
          <w:rtl/>
          <w:lang w:eastAsia="he-IL"/>
        </w:rPr>
        <w:t xml:space="preserve">חלק ממהלך רחב, שאני אפרט, ונותן סמכות לבתי המשפט הכלכליים </w:t>
      </w:r>
      <w:bookmarkStart w:id="617" w:name="_ETM_Q1_2854234"/>
      <w:bookmarkEnd w:id="617"/>
      <w:r>
        <w:rPr>
          <w:rtl/>
          <w:lang w:eastAsia="he-IL"/>
        </w:rPr>
        <w:t xml:space="preserve">המחוזיים לעסוק בפשיעה כלכלית, הלבנת הון, עבירות מס כבדות, וזה </w:t>
      </w:r>
      <w:bookmarkStart w:id="618" w:name="_ETM_Q1_2860389"/>
      <w:bookmarkEnd w:id="618"/>
      <w:r>
        <w:rPr>
          <w:rtl/>
          <w:lang w:eastAsia="he-IL"/>
        </w:rPr>
        <w:t xml:space="preserve">רכיב חיוני היום בטיפול בפשיעה הגואה במגזר הערבי. </w:t>
      </w:r>
      <w:bookmarkStart w:id="619" w:name="_ETM_Q1_2865116"/>
      <w:bookmarkEnd w:id="619"/>
      <w:r>
        <w:rPr>
          <w:rtl/>
          <w:lang w:eastAsia="he-IL"/>
        </w:rPr>
        <w:t>אישרנו כבר צו שמסמיך בעבירות האלה, אחרי מספר דיונים</w:t>
      </w:r>
      <w:bookmarkStart w:id="620" w:name="_ETM_Q1_2873082"/>
      <w:bookmarkEnd w:id="620"/>
      <w:r>
        <w:rPr>
          <w:rtl/>
          <w:lang w:eastAsia="he-IL"/>
        </w:rPr>
        <w:t xml:space="preserve">. אישרנו תקציב שכולל תקני שיפוט לבתי המשפט הללו בתל </w:t>
      </w:r>
      <w:bookmarkStart w:id="621" w:name="_ETM_Q1_2877464"/>
      <w:bookmarkEnd w:id="621"/>
      <w:r>
        <w:rPr>
          <w:rtl/>
          <w:lang w:eastAsia="he-IL"/>
        </w:rPr>
        <w:t>אביב ובחיפה. אנחנו צריכים לבחור שופטים לבתי המשפט האלה בישיבה</w:t>
      </w:r>
      <w:bookmarkStart w:id="622" w:name="_ETM_Q1_2884889"/>
      <w:bookmarkEnd w:id="622"/>
      <w:r>
        <w:rPr>
          <w:rtl/>
          <w:lang w:eastAsia="he-IL"/>
        </w:rPr>
        <w:t xml:space="preserve"> שקבועה לחודש ינואר בוועדה לבחירת שופטים, וכמובן 45 יום </w:t>
      </w:r>
      <w:bookmarkStart w:id="623" w:name="_ETM_Q1_2889077"/>
      <w:bookmarkEnd w:id="623"/>
      <w:r>
        <w:rPr>
          <w:rtl/>
          <w:lang w:eastAsia="he-IL"/>
        </w:rPr>
        <w:t xml:space="preserve">קודם יש פרסום וכדומה. אלה גם הליכים. לכן, קודם כול, </w:t>
      </w:r>
      <w:bookmarkStart w:id="624" w:name="_ETM_Q1_2892632"/>
      <w:bookmarkEnd w:id="624"/>
      <w:r>
        <w:rPr>
          <w:rtl/>
          <w:lang w:eastAsia="he-IL"/>
        </w:rPr>
        <w:t xml:space="preserve">אני מבקש לסיים את העניין הזה, שהוא טכני – קביעת </w:t>
      </w:r>
      <w:bookmarkStart w:id="625" w:name="_ETM_Q1_2897563"/>
      <w:bookmarkEnd w:id="625"/>
      <w:r>
        <w:rPr>
          <w:rtl/>
          <w:lang w:eastAsia="he-IL"/>
        </w:rPr>
        <w:t xml:space="preserve">סמכות מקומית. זה חשוב למען המטרה הזאת. </w:t>
      </w:r>
    </w:p>
    <w:p w:rsidR="00B759AD" w:rsidRDefault="00B759AD" w:rsidP="00B759AD">
      <w:pPr>
        <w:rPr>
          <w:rtl/>
          <w:lang w:eastAsia="he-IL"/>
        </w:rPr>
      </w:pPr>
      <w:bookmarkStart w:id="626" w:name="_ETM_Q1_2902524"/>
      <w:bookmarkStart w:id="627" w:name="_ETM_Q1_2902637"/>
      <w:bookmarkEnd w:id="626"/>
      <w:bookmarkEnd w:id="627"/>
    </w:p>
    <w:p w:rsidR="00B759AD" w:rsidRDefault="00B759AD" w:rsidP="00B759AD">
      <w:pPr>
        <w:rPr>
          <w:rtl/>
          <w:lang w:eastAsia="he-IL"/>
        </w:rPr>
      </w:pPr>
      <w:bookmarkStart w:id="628" w:name="_ETM_Q1_2902667"/>
      <w:bookmarkStart w:id="629" w:name="_ETM_Q1_2902761"/>
      <w:bookmarkEnd w:id="628"/>
      <w:bookmarkEnd w:id="629"/>
      <w:r>
        <w:rPr>
          <w:rtl/>
          <w:lang w:eastAsia="he-IL"/>
        </w:rPr>
        <w:t>בכל הנושא הזה</w:t>
      </w:r>
      <w:bookmarkStart w:id="630" w:name="_ETM_Q1_2905109"/>
      <w:bookmarkEnd w:id="630"/>
      <w:r>
        <w:rPr>
          <w:rtl/>
          <w:lang w:eastAsia="he-IL"/>
        </w:rPr>
        <w:t xml:space="preserve"> לא נכנסתי אף פעם לנימה פולמוסית, כי אני לא חושב </w:t>
      </w:r>
      <w:bookmarkStart w:id="631" w:name="_ETM_Q1_2907522"/>
      <w:bookmarkEnd w:id="631"/>
      <w:r>
        <w:rPr>
          <w:rtl/>
          <w:lang w:eastAsia="he-IL"/>
        </w:rPr>
        <w:t xml:space="preserve">שזה ממין העניין. אני חושב שזה רכיב קריטי. לתקווה חדשה </w:t>
      </w:r>
      <w:bookmarkStart w:id="632" w:name="_ETM_Q1_2914369"/>
      <w:bookmarkEnd w:id="632"/>
      <w:r>
        <w:rPr>
          <w:rtl/>
          <w:lang w:eastAsia="he-IL"/>
        </w:rPr>
        <w:t xml:space="preserve">יש שני נציגים מסיבה פשוטה מאוד, כי יש לנו נציג אחד, פחות או יותר, בכל </w:t>
      </w:r>
      <w:bookmarkStart w:id="633" w:name="_ETM_Q1_2918703"/>
      <w:bookmarkEnd w:id="633"/>
      <w:r>
        <w:rPr>
          <w:rtl/>
          <w:lang w:eastAsia="he-IL"/>
        </w:rPr>
        <w:t xml:space="preserve">ועדה, ובהרבה מאוד ועדות, כמו ועדת העבודה והרווחה ובוועדות אחרות, </w:t>
      </w:r>
      <w:bookmarkStart w:id="634" w:name="_ETM_Q1_2924793"/>
      <w:bookmarkEnd w:id="634"/>
      <w:r>
        <w:rPr>
          <w:rtl/>
          <w:lang w:eastAsia="he-IL"/>
        </w:rPr>
        <w:t xml:space="preserve">ויתרנו. ראינו לעצמנו את הנושא המשפטי כנושא מרכזי, וככה זה </w:t>
      </w:r>
      <w:bookmarkStart w:id="635" w:name="_ETM_Q1_2929589"/>
      <w:bookmarkEnd w:id="635"/>
      <w:r>
        <w:rPr>
          <w:rtl/>
          <w:lang w:eastAsia="he-IL"/>
        </w:rPr>
        <w:t>חולק. אני לא צריך להגיד, אבל בכל</w:t>
      </w:r>
      <w:bookmarkStart w:id="636" w:name="_ETM_Q1_2933715"/>
      <w:bookmarkEnd w:id="636"/>
      <w:r>
        <w:rPr>
          <w:rtl/>
          <w:lang w:eastAsia="he-IL"/>
        </w:rPr>
        <w:t xml:space="preserve"> זאת אני אומר, אין לנו כסיעה מעבר לגודלנו הפרופורציונלי בבית הזה שום </w:t>
      </w:r>
      <w:bookmarkStart w:id="637" w:name="_ETM_Q1_2937847"/>
      <w:bookmarkEnd w:id="637"/>
      <w:r>
        <w:rPr>
          <w:rtl/>
          <w:lang w:eastAsia="he-IL"/>
        </w:rPr>
        <w:t xml:space="preserve">ייצוגיות יתר. </w:t>
      </w:r>
    </w:p>
    <w:p w:rsidR="00F33963" w:rsidRDefault="00F33963" w:rsidP="00F33963">
      <w:pPr>
        <w:ind w:firstLine="0"/>
        <w:rPr>
          <w:u w:val="single"/>
          <w:rtl/>
        </w:rPr>
      </w:pPr>
      <w:bookmarkStart w:id="638" w:name="_ETM_Q1_2938898"/>
      <w:bookmarkStart w:id="639" w:name="_ETM_Q1_2939007"/>
      <w:bookmarkEnd w:id="638"/>
      <w:bookmarkEnd w:id="639"/>
    </w:p>
    <w:p w:rsidR="00B759AD" w:rsidRPr="00F33963" w:rsidRDefault="00F33963" w:rsidP="00F33963">
      <w:pPr>
        <w:ind w:firstLine="0"/>
        <w:rPr>
          <w:u w:val="single"/>
          <w:rtl/>
          <w:lang w:eastAsia="he-IL"/>
        </w:rPr>
      </w:pPr>
      <w:r w:rsidRPr="00F33963">
        <w:rPr>
          <w:rFonts w:hint="cs"/>
          <w:u w:val="single"/>
          <w:rtl/>
        </w:rPr>
        <w:t>היו"ר גלעד קריב:</w:t>
      </w:r>
      <w:r w:rsidRPr="00F33963">
        <w:rPr>
          <w:rStyle w:val="TagStyle"/>
          <w:rFonts w:hint="cs"/>
          <w:u w:val="single"/>
          <w:rtl/>
        </w:rPr>
        <w:t xml:space="preserve"> &lt;&lt; יור &gt;&gt;</w:t>
      </w:r>
      <w:r w:rsidRPr="00F33963">
        <w:rPr>
          <w:rFonts w:hint="cs"/>
          <w:u w:val="single"/>
          <w:rtl/>
        </w:rPr>
        <w:t xml:space="preserve">   </w:t>
      </w:r>
    </w:p>
    <w:p w:rsidR="00247EC9" w:rsidRDefault="00247EC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40" w:name="ET_yor_6156_108"/>
      <w:r>
        <w:rPr>
          <w:rStyle w:val="TagStyle"/>
          <w:rtl/>
        </w:rPr>
        <w:br w:type="page"/>
      </w:r>
    </w:p>
    <w:p w:rsidR="00B759AD" w:rsidRDefault="00B759AD" w:rsidP="00F33963">
      <w:pPr>
        <w:pStyle w:val="af8"/>
        <w:rPr>
          <w:rtl/>
        </w:rPr>
      </w:pPr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bookmarkEnd w:id="640"/>
    </w:p>
    <w:p w:rsidR="00B759AD" w:rsidRDefault="00B759AD" w:rsidP="00B759AD">
      <w:pPr>
        <w:rPr>
          <w:rtl/>
          <w:lang w:eastAsia="he-IL"/>
        </w:rPr>
      </w:pPr>
      <w:bookmarkStart w:id="641" w:name="_ETM_Q1_2939879"/>
      <w:bookmarkEnd w:id="641"/>
      <w:r>
        <w:rPr>
          <w:rtl/>
          <w:lang w:eastAsia="he-IL"/>
        </w:rPr>
        <w:t xml:space="preserve">מכובדיי, אם עוד חברים וחברות מבקשים </w:t>
      </w:r>
      <w:bookmarkStart w:id="642" w:name="_ETM_Q1_2950826"/>
      <w:bookmarkEnd w:id="642"/>
      <w:r>
        <w:rPr>
          <w:rtl/>
          <w:lang w:eastAsia="he-IL"/>
        </w:rPr>
        <w:t xml:space="preserve">להתייחס להצעת החוק גופא, בבקשה. אנחנו נשמע גם את עמדת </w:t>
      </w:r>
      <w:bookmarkStart w:id="643" w:name="_ETM_Q1_2955601"/>
      <w:bookmarkEnd w:id="643"/>
      <w:r>
        <w:rPr>
          <w:rtl/>
          <w:lang w:eastAsia="he-IL"/>
        </w:rPr>
        <w:t xml:space="preserve">רשות ניירות ערך, שמבקשת להתייחס. </w:t>
      </w:r>
    </w:p>
    <w:p w:rsidR="00B759AD" w:rsidRDefault="00B759AD" w:rsidP="00B759AD">
      <w:pPr>
        <w:rPr>
          <w:rtl/>
          <w:lang w:eastAsia="he-IL"/>
        </w:rPr>
      </w:pPr>
      <w:bookmarkStart w:id="644" w:name="_ETM_Q1_2960592"/>
      <w:bookmarkStart w:id="645" w:name="_ETM_Q1_2960702"/>
      <w:bookmarkEnd w:id="644"/>
      <w:bookmarkEnd w:id="645"/>
    </w:p>
    <w:p w:rsidR="00B759AD" w:rsidRDefault="00B759AD" w:rsidP="00B759AD">
      <w:pPr>
        <w:rPr>
          <w:rtl/>
          <w:lang w:eastAsia="he-IL"/>
        </w:rPr>
      </w:pPr>
      <w:bookmarkStart w:id="646" w:name="_ETM_Q1_2960736"/>
      <w:bookmarkStart w:id="647" w:name="_ETM_Q1_2960822"/>
      <w:bookmarkEnd w:id="646"/>
      <w:bookmarkEnd w:id="647"/>
      <w:r>
        <w:rPr>
          <w:rtl/>
          <w:lang w:eastAsia="he-IL"/>
        </w:rPr>
        <w:t xml:space="preserve">ההצבעה על הצעת החוק הזאת </w:t>
      </w:r>
      <w:bookmarkStart w:id="648" w:name="_ETM_Q1_2964768"/>
      <w:bookmarkEnd w:id="648"/>
      <w:r>
        <w:rPr>
          <w:rtl/>
          <w:lang w:eastAsia="he-IL"/>
        </w:rPr>
        <w:t xml:space="preserve">תהיה היום. לאור בקשתו של חבר הכנסת קיש, </w:t>
      </w:r>
      <w:bookmarkStart w:id="649" w:name="_ETM_Q1_2972448"/>
      <w:bookmarkEnd w:id="649"/>
      <w:r>
        <w:rPr>
          <w:rtl/>
          <w:lang w:eastAsia="he-IL"/>
        </w:rPr>
        <w:t xml:space="preserve">בהתאם למורכבותה של הצעת החוק, נצא </w:t>
      </w:r>
      <w:bookmarkStart w:id="650" w:name="_ETM_Q1_2978165"/>
      <w:bookmarkEnd w:id="650"/>
      <w:r>
        <w:rPr>
          <w:rtl/>
          <w:lang w:eastAsia="he-IL"/>
        </w:rPr>
        <w:t xml:space="preserve">להפסקה בדיון הזה, </w:t>
      </w:r>
      <w:bookmarkStart w:id="651" w:name="_ETM_Q1_2980054"/>
      <w:bookmarkEnd w:id="651"/>
      <w:r>
        <w:rPr>
          <w:rtl/>
          <w:lang w:eastAsia="he-IL"/>
        </w:rPr>
        <w:t xml:space="preserve">אחרי שנשמע התייחסויות נוספות ואת הרשות לניירות ערך. אחרי ההקראה נצא להפסקה של שעה, עד השעה 13:00. </w:t>
      </w:r>
      <w:bookmarkStart w:id="652" w:name="_ETM_Q1_2995056"/>
      <w:bookmarkEnd w:id="652"/>
      <w:r>
        <w:rPr>
          <w:rtl/>
          <w:lang w:eastAsia="he-IL"/>
        </w:rPr>
        <w:t xml:space="preserve">אם חבר הכנסת קיש ואחרים ירצו להגיש הסתייגויות בשעה </w:t>
      </w:r>
      <w:bookmarkStart w:id="653" w:name="_ETM_Q1_2996592"/>
      <w:bookmarkEnd w:id="653"/>
      <w:r>
        <w:rPr>
          <w:rtl/>
          <w:lang w:eastAsia="he-IL"/>
        </w:rPr>
        <w:t xml:space="preserve">הזאת, יגישו הסתייגויות, ונתכנס בשעה 13:00 להצבעות. </w:t>
      </w:r>
      <w:bookmarkStart w:id="654" w:name="_ETM_Q1_3004072"/>
      <w:bookmarkEnd w:id="654"/>
    </w:p>
    <w:p w:rsidR="00B759AD" w:rsidRDefault="00B759AD" w:rsidP="00B759AD">
      <w:pPr>
        <w:rPr>
          <w:rtl/>
          <w:lang w:eastAsia="he-IL"/>
        </w:rPr>
      </w:pPr>
      <w:bookmarkStart w:id="655" w:name="_ETM_Q1_3006472"/>
      <w:bookmarkStart w:id="656" w:name="_ETM_Q1_3006590"/>
      <w:bookmarkEnd w:id="655"/>
      <w:bookmarkEnd w:id="656"/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צריך להסביר מבחינה תקנונית, וגם כאן היועץ המשפטי יכול לתקן </w:t>
      </w:r>
      <w:bookmarkStart w:id="657" w:name="_ETM_Q1_3012439"/>
      <w:bookmarkEnd w:id="657"/>
      <w:r>
        <w:rPr>
          <w:rtl/>
          <w:lang w:eastAsia="he-IL"/>
        </w:rPr>
        <w:t xml:space="preserve">אותי. ברמה העקרונית, על פי התקנון, לאורך כל ההצבעה </w:t>
      </w:r>
      <w:bookmarkStart w:id="658" w:name="_ETM_Q1_3017187"/>
      <w:bookmarkEnd w:id="658"/>
      <w:r>
        <w:rPr>
          <w:rtl/>
          <w:lang w:eastAsia="he-IL"/>
        </w:rPr>
        <w:t xml:space="preserve">חברי כנסת יכולים להעלות הסתייגויות, וההסתייגויות האלה לא חייבות להיות </w:t>
      </w:r>
      <w:bookmarkStart w:id="659" w:name="_ETM_Q1_3019231"/>
      <w:bookmarkEnd w:id="659"/>
      <w:r>
        <w:rPr>
          <w:rtl/>
          <w:lang w:eastAsia="he-IL"/>
        </w:rPr>
        <w:t xml:space="preserve">מוגשות בכתב. חבר הכנסת יכול להעלות הסתייגות אחרי הסתייגות בעל </w:t>
      </w:r>
      <w:bookmarkStart w:id="660" w:name="_ETM_Q1_3026635"/>
      <w:bookmarkEnd w:id="660"/>
      <w:r>
        <w:rPr>
          <w:rtl/>
          <w:lang w:eastAsia="he-IL"/>
        </w:rPr>
        <w:t xml:space="preserve">פה. לכן, קציבת הזמן להסתייגויות דווקא מאפשרת לנו לקיים דיון </w:t>
      </w:r>
      <w:bookmarkStart w:id="661" w:name="_ETM_Q1_3033885"/>
      <w:bookmarkEnd w:id="661"/>
      <w:r>
        <w:rPr>
          <w:rtl/>
          <w:lang w:eastAsia="he-IL"/>
        </w:rPr>
        <w:t>יותר ענייני וממוקד. אם מקובל על חבר הכנסת קיש, בהינתן</w:t>
      </w:r>
      <w:bookmarkStart w:id="662" w:name="_ETM_Q1_3037059"/>
      <w:bookmarkEnd w:id="662"/>
      <w:r>
        <w:rPr>
          <w:rtl/>
          <w:lang w:eastAsia="he-IL"/>
        </w:rPr>
        <w:t xml:space="preserve"> שזאת באמת הצעה לא מורכבת, והיא מתכתבת עם דברים שהוועדה </w:t>
      </w:r>
      <w:bookmarkStart w:id="663" w:name="_ETM_Q1_3043838"/>
      <w:bookmarkEnd w:id="663"/>
      <w:r>
        <w:rPr>
          <w:rtl/>
          <w:lang w:eastAsia="he-IL"/>
        </w:rPr>
        <w:t xml:space="preserve">אישרה, לצורך הצבעה אנחנו נתכנס שוב ב-13:00. </w:t>
      </w:r>
    </w:p>
    <w:p w:rsidR="00B759AD" w:rsidRDefault="00B759AD" w:rsidP="00B759AD">
      <w:pPr>
        <w:rPr>
          <w:rtl/>
          <w:lang w:eastAsia="he-IL"/>
        </w:rPr>
      </w:pPr>
      <w:bookmarkStart w:id="664" w:name="_ETM_Q1_3048866"/>
      <w:bookmarkStart w:id="665" w:name="_ETM_Q1_3048981"/>
      <w:bookmarkEnd w:id="664"/>
      <w:bookmarkEnd w:id="665"/>
    </w:p>
    <w:p w:rsidR="00B759AD" w:rsidRDefault="00B759AD" w:rsidP="00B759AD">
      <w:pPr>
        <w:rPr>
          <w:rtl/>
          <w:lang w:eastAsia="he-IL"/>
        </w:rPr>
      </w:pPr>
      <w:bookmarkStart w:id="666" w:name="_ETM_Q1_3049010"/>
      <w:bookmarkStart w:id="667" w:name="_ETM_Q1_3049116"/>
      <w:bookmarkEnd w:id="666"/>
      <w:bookmarkEnd w:id="667"/>
      <w:r>
        <w:rPr>
          <w:rtl/>
          <w:lang w:eastAsia="he-IL"/>
        </w:rPr>
        <w:t xml:space="preserve">לכן, אני גם </w:t>
      </w:r>
      <w:bookmarkStart w:id="668" w:name="_ETM_Q1_3050978"/>
      <w:bookmarkEnd w:id="668"/>
      <w:r>
        <w:rPr>
          <w:rtl/>
          <w:lang w:eastAsia="he-IL"/>
        </w:rPr>
        <w:t xml:space="preserve">דוחה את הרוויזיה שנקבעה על הצעת חוק הקורונה שאישרנו אתמול, </w:t>
      </w:r>
      <w:bookmarkStart w:id="669" w:name="_ETM_Q1_3056950"/>
      <w:bookmarkEnd w:id="669"/>
      <w:r>
        <w:rPr>
          <w:rtl/>
          <w:lang w:eastAsia="he-IL"/>
        </w:rPr>
        <w:t xml:space="preserve">לשעה 13:00. כשנשוב ונתכנס, נצביע קודם כול על הרוויזיה – </w:t>
      </w:r>
      <w:bookmarkStart w:id="670" w:name="_ETM_Q1_3064805"/>
      <w:bookmarkEnd w:id="670"/>
      <w:r>
        <w:rPr>
          <w:rtl/>
          <w:lang w:eastAsia="he-IL"/>
        </w:rPr>
        <w:t xml:space="preserve">על הצעת החוק המפוצלת. הרי פיצלנו, וגם הכנו את הצעת החוק של הארכת התוקף של הקורונה. תהיה רוויזיה על </w:t>
      </w:r>
      <w:bookmarkStart w:id="671" w:name="_ETM_Q1_3076290"/>
      <w:bookmarkEnd w:id="671"/>
      <w:r>
        <w:rPr>
          <w:rtl/>
          <w:lang w:eastAsia="he-IL"/>
        </w:rPr>
        <w:t xml:space="preserve">זה, ומייד ניגש להצבעות על ההסתייגויות, ככל שתגענה, ועל הצעת </w:t>
      </w:r>
      <w:bookmarkStart w:id="672" w:name="_ETM_Q1_3080838"/>
      <w:bookmarkEnd w:id="672"/>
      <w:r>
        <w:rPr>
          <w:rtl/>
          <w:lang w:eastAsia="he-IL"/>
        </w:rPr>
        <w:t xml:space="preserve">החוק. כפי שאמרתי, ההצעה הזאת עולה היום להצבעה, ואם אני </w:t>
      </w:r>
      <w:bookmarkStart w:id="673" w:name="_ETM_Q1_3087094"/>
      <w:bookmarkEnd w:id="673"/>
      <w:r>
        <w:rPr>
          <w:rtl/>
          <w:lang w:eastAsia="he-IL"/>
        </w:rPr>
        <w:t xml:space="preserve">אצטרך לדחות את הדיון בשעה 14:00 בנושא חוק העגונות, </w:t>
      </w:r>
      <w:bookmarkStart w:id="674" w:name="_ETM_Q1_3091038"/>
      <w:bookmarkEnd w:id="674"/>
      <w:r>
        <w:rPr>
          <w:rtl/>
          <w:lang w:eastAsia="he-IL"/>
        </w:rPr>
        <w:t xml:space="preserve">אני אדחה אותו. היום נסיים את המהלך של בתי המשפט </w:t>
      </w:r>
      <w:bookmarkStart w:id="675" w:name="_ETM_Q1_3094362"/>
      <w:bookmarkEnd w:id="675"/>
      <w:r>
        <w:rPr>
          <w:rtl/>
          <w:lang w:eastAsia="he-IL"/>
        </w:rPr>
        <w:t xml:space="preserve">הכלכליים. </w:t>
      </w:r>
    </w:p>
    <w:p w:rsidR="00B759AD" w:rsidRDefault="00B759AD" w:rsidP="00B759AD">
      <w:pPr>
        <w:rPr>
          <w:rtl/>
          <w:lang w:eastAsia="he-IL"/>
        </w:rPr>
      </w:pPr>
      <w:bookmarkStart w:id="676" w:name="_ETM_Q1_3096507"/>
      <w:bookmarkStart w:id="677" w:name="_ETM_Q1_3096608"/>
      <w:bookmarkEnd w:id="676"/>
      <w:bookmarkEnd w:id="677"/>
    </w:p>
    <w:p w:rsidR="00B759AD" w:rsidRDefault="00B759AD" w:rsidP="00B759AD">
      <w:pPr>
        <w:rPr>
          <w:rtl/>
          <w:lang w:eastAsia="he-IL"/>
        </w:rPr>
      </w:pPr>
      <w:bookmarkStart w:id="678" w:name="_ETM_Q1_3096650"/>
      <w:bookmarkStart w:id="679" w:name="_ETM_Q1_3096753"/>
      <w:bookmarkEnd w:id="678"/>
      <w:bookmarkEnd w:id="679"/>
      <w:r>
        <w:rPr>
          <w:rtl/>
          <w:lang w:eastAsia="he-IL"/>
        </w:rPr>
        <w:t xml:space="preserve">בבקשה, חבר הכנסת קיש. אחרי זה, אם יש </w:t>
      </w:r>
      <w:bookmarkStart w:id="680" w:name="_ETM_Q1_3100270"/>
      <w:bookmarkEnd w:id="680"/>
      <w:r>
        <w:rPr>
          <w:rtl/>
          <w:lang w:eastAsia="he-IL"/>
        </w:rPr>
        <w:t xml:space="preserve">התייחסויות נוספות של חברי הכנסת, ואז נציג הרשות לניירות ערך. </w:t>
      </w:r>
      <w:bookmarkStart w:id="681" w:name="_ETM_Q1_3108573"/>
      <w:bookmarkEnd w:id="681"/>
    </w:p>
    <w:p w:rsidR="00B759AD" w:rsidRDefault="00B759AD" w:rsidP="00B759AD">
      <w:pPr>
        <w:rPr>
          <w:rtl/>
          <w:lang w:eastAsia="he-IL"/>
        </w:rPr>
      </w:pPr>
      <w:bookmarkStart w:id="682" w:name="_ETM_Q1_3108830"/>
      <w:bookmarkStart w:id="683" w:name="_ETM_Q1_3108946"/>
      <w:bookmarkEnd w:id="682"/>
      <w:bookmarkEnd w:id="683"/>
    </w:p>
    <w:p w:rsidR="00B759AD" w:rsidRDefault="00B759AD" w:rsidP="00374F61">
      <w:pPr>
        <w:pStyle w:val="a5"/>
        <w:rPr>
          <w:rtl/>
        </w:rPr>
      </w:pPr>
      <w:bookmarkStart w:id="684" w:name="_ETM_Q1_3110399"/>
      <w:bookmarkStart w:id="685" w:name="ET_knessetmember_5296_110"/>
      <w:bookmarkEnd w:id="684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686" w:name="_ETM_Q1_2360591"/>
      <w:bookmarkStart w:id="687" w:name="_ETM_Q1_2360654"/>
      <w:bookmarkStart w:id="688" w:name="_ETM_Q1_2361978"/>
      <w:bookmarkStart w:id="689" w:name="_ETM_Q1_2013247"/>
      <w:bookmarkStart w:id="690" w:name="_ETM_Q1_2013353"/>
      <w:bookmarkEnd w:id="686"/>
      <w:bookmarkEnd w:id="687"/>
      <w:bookmarkEnd w:id="688"/>
      <w:bookmarkEnd w:id="689"/>
      <w:bookmarkEnd w:id="690"/>
      <w:r>
        <w:rPr>
          <w:rtl/>
          <w:lang w:eastAsia="he-IL"/>
        </w:rPr>
        <w:t xml:space="preserve">בהתאם לדבריו של שר המשפטים, והחשיבות שהוא רואה בקידום לוחות </w:t>
      </w:r>
      <w:bookmarkStart w:id="691" w:name="_ETM_Q1_3112704"/>
      <w:bookmarkEnd w:id="691"/>
      <w:r>
        <w:rPr>
          <w:rtl/>
          <w:lang w:eastAsia="he-IL"/>
        </w:rPr>
        <w:t xml:space="preserve">הזמנים, אני מקבל את ההצעה שלך. אנחנו לא באים לשים אלפי הסתייגויות. אלה יהיו הסתייגויות מהותיות ספציפיות, ונביא אותן </w:t>
      </w:r>
      <w:bookmarkStart w:id="692" w:name="_ETM_Q1_3125496"/>
      <w:bookmarkEnd w:id="692"/>
      <w:r>
        <w:rPr>
          <w:rtl/>
          <w:lang w:eastAsia="he-IL"/>
        </w:rPr>
        <w:t xml:space="preserve">עד השעה 13:00. אני אנסה לראות אם אפשר ללבן </w:t>
      </w:r>
      <w:bookmarkStart w:id="693" w:name="_ETM_Q1_3125578"/>
      <w:bookmarkEnd w:id="693"/>
      <w:r>
        <w:rPr>
          <w:rtl/>
          <w:lang w:eastAsia="he-IL"/>
        </w:rPr>
        <w:t xml:space="preserve">אותן כמה שיותר מהר. </w:t>
      </w:r>
    </w:p>
    <w:p w:rsidR="00B759AD" w:rsidRDefault="00B759AD" w:rsidP="00B759AD">
      <w:pPr>
        <w:rPr>
          <w:rtl/>
          <w:lang w:eastAsia="he-IL"/>
        </w:rPr>
      </w:pPr>
      <w:bookmarkStart w:id="694" w:name="_ETM_Q1_3130042"/>
      <w:bookmarkStart w:id="695" w:name="_ETM_Q1_3130170"/>
      <w:bookmarkEnd w:id="694"/>
      <w:bookmarkEnd w:id="695"/>
    </w:p>
    <w:p w:rsidR="00B759AD" w:rsidRDefault="00B759AD" w:rsidP="00374F61">
      <w:pPr>
        <w:pStyle w:val="af8"/>
        <w:rPr>
          <w:rtl/>
        </w:rPr>
      </w:pPr>
      <w:bookmarkStart w:id="696" w:name="ET_yor_6156_111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697" w:name="_ETM_Q1_3132386"/>
      <w:bookmarkEnd w:id="697"/>
      <w:r>
        <w:rPr>
          <w:rtl/>
          <w:lang w:eastAsia="he-IL"/>
        </w:rPr>
        <w:t xml:space="preserve">תודה, אדוני. האם יש עוד התייחסויות </w:t>
      </w:r>
      <w:bookmarkStart w:id="698" w:name="_ETM_Q1_3132505"/>
      <w:bookmarkEnd w:id="698"/>
      <w:r>
        <w:rPr>
          <w:rtl/>
          <w:lang w:eastAsia="he-IL"/>
        </w:rPr>
        <w:t xml:space="preserve">של חברי וחברות הכנסת? אין. נציג הרשות לניירות ערך, בבקשה. </w:t>
      </w:r>
      <w:bookmarkStart w:id="699" w:name="_ETM_Q1_3140635"/>
      <w:bookmarkEnd w:id="699"/>
    </w:p>
    <w:p w:rsidR="00B759AD" w:rsidRDefault="00B759AD" w:rsidP="00B759AD">
      <w:pPr>
        <w:rPr>
          <w:rtl/>
          <w:lang w:eastAsia="he-IL"/>
        </w:rPr>
      </w:pPr>
      <w:bookmarkStart w:id="700" w:name="_ETM_Q1_3140875"/>
      <w:bookmarkStart w:id="701" w:name="_ETM_Q1_3140980"/>
      <w:bookmarkEnd w:id="700"/>
      <w:bookmarkEnd w:id="701"/>
    </w:p>
    <w:p w:rsidR="00B759AD" w:rsidRDefault="00B759AD" w:rsidP="00374F61">
      <w:pPr>
        <w:pStyle w:val="afb"/>
        <w:rPr>
          <w:rtl/>
          <w:lang w:eastAsia="he-IL"/>
        </w:rPr>
      </w:pPr>
      <w:bookmarkStart w:id="702" w:name="ET_guest_21050_112"/>
      <w:r w:rsidRPr="00374F6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אמיר וסרמן: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0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תודה. הצגנו בהרחבה את החשש שלנו מהמהלך בזווית הספציפית של פגיעה אפשרית בשוק ההון, ואיך אפשר לתקן את זה </w:t>
      </w:r>
      <w:bookmarkStart w:id="703" w:name="_ETM_Q1_3148940"/>
      <w:bookmarkEnd w:id="703"/>
      <w:r>
        <w:rPr>
          <w:rtl/>
          <w:lang w:eastAsia="he-IL"/>
        </w:rPr>
        <w:t xml:space="preserve">במסגרת הצעת החוק. אני מקווה שיימשך השיח בעניין הזה, ואולי ניתן יהיה לעשות תיקון שישמור עדיין על הייחודיות של טיפול </w:t>
      </w:r>
      <w:bookmarkStart w:id="704" w:name="_ETM_Q1_3159665"/>
      <w:bookmarkEnd w:id="704"/>
      <w:r>
        <w:rPr>
          <w:rtl/>
          <w:lang w:eastAsia="he-IL"/>
        </w:rPr>
        <w:t xml:space="preserve">בתיקי שוק ההון, שיש להם מאפיינים שונים ממה שמוצע לעשות. </w:t>
      </w:r>
      <w:bookmarkStart w:id="705" w:name="_ETM_Q1_3163451"/>
      <w:bookmarkEnd w:id="705"/>
    </w:p>
    <w:p w:rsidR="00B759AD" w:rsidRDefault="00B759AD" w:rsidP="00B759AD">
      <w:pPr>
        <w:rPr>
          <w:rtl/>
          <w:lang w:eastAsia="he-IL"/>
        </w:rPr>
      </w:pPr>
      <w:bookmarkStart w:id="706" w:name="_ETM_Q1_3163739"/>
      <w:bookmarkStart w:id="707" w:name="_ETM_Q1_3163823"/>
      <w:bookmarkEnd w:id="706"/>
      <w:bookmarkEnd w:id="707"/>
    </w:p>
    <w:p w:rsidR="00B759AD" w:rsidRDefault="00B759AD" w:rsidP="00374F61">
      <w:pPr>
        <w:pStyle w:val="af8"/>
        <w:rPr>
          <w:rtl/>
        </w:rPr>
      </w:pPr>
      <w:bookmarkStart w:id="708" w:name="ET_yor_6156_113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709" w:name="_ETM_Q1_3164727"/>
      <w:bookmarkEnd w:id="709"/>
      <w:r>
        <w:rPr>
          <w:rtl/>
          <w:lang w:eastAsia="he-IL"/>
        </w:rPr>
        <w:t xml:space="preserve">אני שמח שמתקיימת התדיינות. בהקשר הזה, אני חייב לומר שהתשובות </w:t>
      </w:r>
      <w:bookmarkStart w:id="710" w:name="_ETM_Q1_3171137"/>
      <w:bookmarkEnd w:id="710"/>
      <w:r>
        <w:rPr>
          <w:rtl/>
          <w:lang w:eastAsia="he-IL"/>
        </w:rPr>
        <w:t xml:space="preserve">שקיבלנו מהנהלת בתי המשפט ומשרד המשפטים, של הגדלה </w:t>
      </w:r>
      <w:bookmarkStart w:id="711" w:name="_ETM_Q1_3173117"/>
      <w:bookmarkEnd w:id="711"/>
      <w:r>
        <w:rPr>
          <w:rtl/>
          <w:lang w:eastAsia="he-IL"/>
        </w:rPr>
        <w:t xml:space="preserve">משמעותית ב-200% של תקני השיפוט במחלקה – משלושה שופטים, מוסיפים </w:t>
      </w:r>
      <w:bookmarkStart w:id="712" w:name="_ETM_Q1_3179913"/>
      <w:bookmarkEnd w:id="712"/>
      <w:r>
        <w:rPr>
          <w:rtl/>
          <w:lang w:eastAsia="he-IL"/>
        </w:rPr>
        <w:t xml:space="preserve">עוד שישה תקנים – והאמירה של שר המשפטים, שבכוונתו לסיים </w:t>
      </w:r>
      <w:bookmarkStart w:id="713" w:name="_ETM_Q1_3185071"/>
      <w:bookmarkEnd w:id="713"/>
      <w:r>
        <w:rPr>
          <w:rtl/>
          <w:lang w:eastAsia="he-IL"/>
        </w:rPr>
        <w:t xml:space="preserve">את הליך המינויים הזה בהקדם, אני חושב שיש אמירה מאוד </w:t>
      </w:r>
      <w:bookmarkStart w:id="714" w:name="_ETM_Q1_3189566"/>
      <w:bookmarkEnd w:id="714"/>
      <w:r>
        <w:rPr>
          <w:rtl/>
          <w:lang w:eastAsia="he-IL"/>
        </w:rPr>
        <w:t xml:space="preserve">משמעותית על המחויבות של הממשלה ושל הרשות השופטת לשמירה על </w:t>
      </w:r>
      <w:bookmarkStart w:id="715" w:name="_ETM_Q1_3195425"/>
      <w:bookmarkEnd w:id="715"/>
      <w:r>
        <w:rPr>
          <w:rtl/>
          <w:lang w:eastAsia="he-IL"/>
        </w:rPr>
        <w:t xml:space="preserve">רמת הטיפול, גם בתיקים שנדונים שם היום, וגם </w:t>
      </w:r>
      <w:bookmarkStart w:id="716" w:name="_ETM_Q1_3198124"/>
      <w:bookmarkEnd w:id="716"/>
      <w:r>
        <w:rPr>
          <w:rtl/>
          <w:lang w:eastAsia="he-IL"/>
        </w:rPr>
        <w:t xml:space="preserve">בתיקים החדשים. דלת הוועדה פתוחה, וככל שהרשות, שהיא רשות עצמאית, </w:t>
      </w:r>
      <w:bookmarkStart w:id="717" w:name="_ETM_Q1_3204740"/>
      <w:bookmarkEnd w:id="717"/>
      <w:r>
        <w:rPr>
          <w:rtl/>
          <w:lang w:eastAsia="he-IL"/>
        </w:rPr>
        <w:t xml:space="preserve">תהיה לה תחושה שהדבר מן הראוי לעקוב אחריו וכולי, היא </w:t>
      </w:r>
      <w:bookmarkStart w:id="718" w:name="_ETM_Q1_3208179"/>
      <w:bookmarkEnd w:id="718"/>
      <w:r>
        <w:rPr>
          <w:rtl/>
          <w:lang w:eastAsia="he-IL"/>
        </w:rPr>
        <w:t xml:space="preserve">מוזמנת לשוב לכאן. כפי שאמרתי, גם אנחנו נעקוב אחרי הדברים. </w:t>
      </w:r>
      <w:bookmarkStart w:id="719" w:name="_ETM_Q1_3215362"/>
      <w:bookmarkStart w:id="720" w:name="_ETM_Q1_3215618"/>
      <w:bookmarkEnd w:id="719"/>
      <w:bookmarkEnd w:id="720"/>
    </w:p>
    <w:p w:rsidR="00B759AD" w:rsidRDefault="00B759AD" w:rsidP="00B759AD">
      <w:pPr>
        <w:rPr>
          <w:rtl/>
          <w:lang w:eastAsia="he-IL"/>
        </w:rPr>
      </w:pPr>
      <w:bookmarkStart w:id="721" w:name="_ETM_Q1_3215713"/>
      <w:bookmarkEnd w:id="721"/>
    </w:p>
    <w:p w:rsidR="00B759AD" w:rsidRDefault="00B759AD" w:rsidP="00B759AD">
      <w:pPr>
        <w:rPr>
          <w:rtl/>
          <w:lang w:eastAsia="he-IL"/>
        </w:rPr>
      </w:pPr>
      <w:bookmarkStart w:id="722" w:name="_ETM_Q1_3215746"/>
      <w:bookmarkEnd w:id="722"/>
      <w:r>
        <w:rPr>
          <w:rtl/>
          <w:lang w:eastAsia="he-IL"/>
        </w:rPr>
        <w:t>א</w:t>
      </w:r>
      <w:bookmarkStart w:id="723" w:name="_ETM_Q1_3215873"/>
      <w:bookmarkEnd w:id="723"/>
      <w:r>
        <w:rPr>
          <w:rtl/>
          <w:lang w:eastAsia="he-IL"/>
        </w:rPr>
        <w:t xml:space="preserve">ם כן, אנחנו ניגשים להקראת סעיפי החוק, לרבות הוראת המעבר. </w:t>
      </w:r>
      <w:bookmarkStart w:id="724" w:name="_ETM_Q1_3219551"/>
      <w:bookmarkEnd w:id="724"/>
      <w:r>
        <w:rPr>
          <w:rtl/>
          <w:lang w:eastAsia="he-IL"/>
        </w:rPr>
        <w:t xml:space="preserve">נצא לשעה של הפסקה, ובשעה 13:00 נתחיל את ההצבעות על </w:t>
      </w:r>
      <w:bookmarkStart w:id="725" w:name="_ETM_Q1_3224790"/>
      <w:bookmarkEnd w:id="725"/>
      <w:r>
        <w:rPr>
          <w:rtl/>
          <w:lang w:eastAsia="he-IL"/>
        </w:rPr>
        <w:t xml:space="preserve">ההסתייגויות, ככל שתהיינה, ועל הצעת החוק עצמה. אני כבר אומר </w:t>
      </w:r>
      <w:bookmarkStart w:id="726" w:name="_ETM_Q1_3229521"/>
      <w:bookmarkEnd w:id="726"/>
      <w:r>
        <w:rPr>
          <w:rtl/>
          <w:lang w:eastAsia="he-IL"/>
        </w:rPr>
        <w:t xml:space="preserve">לנציגי כל המשרדים, שמי שרוצה להישאר – יישאר, אבל אין </w:t>
      </w:r>
      <w:bookmarkStart w:id="727" w:name="_ETM_Q1_3236136"/>
      <w:bookmarkEnd w:id="727"/>
      <w:r>
        <w:rPr>
          <w:rtl/>
          <w:lang w:eastAsia="he-IL"/>
        </w:rPr>
        <w:t xml:space="preserve">צורך בנוכחות כולם לצורך ההצבעה. בבקשה, גור. </w:t>
      </w:r>
    </w:p>
    <w:p w:rsidR="00B759AD" w:rsidRDefault="00B759AD" w:rsidP="00374F61">
      <w:pPr>
        <w:pStyle w:val="a5"/>
        <w:rPr>
          <w:rtl/>
        </w:rPr>
      </w:pPr>
      <w:bookmarkStart w:id="728" w:name="_ETM_Q1_3240278"/>
      <w:bookmarkStart w:id="729" w:name="_ETM_Q1_3240409"/>
      <w:bookmarkStart w:id="730" w:name="ET_speaker_גור_בליי_114"/>
      <w:bookmarkEnd w:id="728"/>
      <w:bookmarkEnd w:id="729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3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731" w:name="_ETM_Q1_3242370"/>
      <w:bookmarkEnd w:id="731"/>
      <w:r>
        <w:rPr>
          <w:rtl/>
          <w:lang w:eastAsia="he-IL"/>
        </w:rPr>
        <w:t>הצעת חוק בתי המשפט (תיקון מס' 100), התשפ"ב-2021,</w:t>
      </w:r>
      <w:bookmarkStart w:id="732" w:name="_ETM_Q1_3243219"/>
      <w:bookmarkStart w:id="733" w:name="_ETM_Q1_3243353"/>
      <w:bookmarkEnd w:id="732"/>
      <w:bookmarkEnd w:id="733"/>
      <w:r>
        <w:rPr>
          <w:rtl/>
          <w:lang w:eastAsia="he-IL"/>
        </w:rPr>
        <w:t xml:space="preserve"> תיקון סעיף 42ה. </w:t>
      </w:r>
      <w:bookmarkStart w:id="734" w:name="_ETM_Q1_3246625"/>
      <w:bookmarkEnd w:id="734"/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B759AD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735" w:name="_ETM_Q1_3244875"/>
      <w:bookmarkStart w:id="736" w:name="_ETM_Q1_3244953"/>
      <w:bookmarkEnd w:id="735"/>
      <w:bookmarkEnd w:id="736"/>
      <w:r>
        <w:rPr>
          <w:rtl/>
          <w:lang w:eastAsia="he-IL"/>
        </w:rPr>
        <w:t>בחוק בתי המשפט [נוסח משולב], התשמ"</w:t>
      </w:r>
      <w:bookmarkStart w:id="737" w:name="_ETM_Q1_3248990"/>
      <w:bookmarkStart w:id="738" w:name="_ETM_Q1_3249130"/>
      <w:bookmarkEnd w:id="737"/>
      <w:bookmarkEnd w:id="738"/>
      <w:r>
        <w:rPr>
          <w:rtl/>
          <w:lang w:eastAsia="he-IL"/>
        </w:rPr>
        <w:t xml:space="preserve">ד-1984, בסעיף 42ה – </w:t>
      </w:r>
    </w:p>
    <w:p w:rsidR="00B759AD" w:rsidRDefault="00B759AD" w:rsidP="00B759AD">
      <w:pPr>
        <w:rPr>
          <w:lang w:eastAsia="he-IL"/>
        </w:rPr>
      </w:pPr>
    </w:p>
    <w:p w:rsidR="00B759AD" w:rsidRDefault="00B759AD" w:rsidP="00B759AD">
      <w:pPr>
        <w:pStyle w:val="aff"/>
        <w:numPr>
          <w:ilvl w:val="0"/>
          <w:numId w:val="6"/>
        </w:numPr>
        <w:rPr>
          <w:rtl/>
          <w:lang w:eastAsia="he-IL"/>
        </w:rPr>
      </w:pPr>
      <w:r>
        <w:rPr>
          <w:rtl/>
          <w:lang w:eastAsia="he-IL"/>
        </w:rPr>
        <w:t>במקום סעיף קטן (א) יבוא:</w:t>
      </w:r>
    </w:p>
    <w:p w:rsidR="00B759AD" w:rsidRDefault="00B759AD" w:rsidP="00B759AD">
      <w:pPr>
        <w:ind w:left="720"/>
        <w:rPr>
          <w:lang w:eastAsia="he-IL"/>
        </w:rPr>
      </w:pPr>
    </w:p>
    <w:p w:rsidR="00B759AD" w:rsidRDefault="00B759AD" w:rsidP="00B759AD">
      <w:pPr>
        <w:pStyle w:val="aff"/>
        <w:numPr>
          <w:ilvl w:val="0"/>
          <w:numId w:val="8"/>
        </w:numPr>
        <w:rPr>
          <w:rtl/>
          <w:lang w:eastAsia="he-IL"/>
        </w:rPr>
      </w:pPr>
      <w:r>
        <w:rPr>
          <w:rtl/>
          <w:lang w:eastAsia="he-IL"/>
        </w:rPr>
        <w:lastRenderedPageBreak/>
        <w:t>עניין כלכלי שבסמכות בי</w:t>
      </w:r>
      <w:bookmarkStart w:id="739" w:name="_ETM_Q1_3254230"/>
      <w:bookmarkEnd w:id="739"/>
      <w:r>
        <w:rPr>
          <w:rtl/>
          <w:lang w:eastAsia="he-IL"/>
        </w:rPr>
        <w:t>ת משפט מחוזי, ידון לפני שופטי בית המשפט המחוזי, של</w:t>
      </w:r>
      <w:bookmarkStart w:id="740" w:name="_ETM_Q1_3258182"/>
      <w:bookmarkEnd w:id="740"/>
      <w:r>
        <w:rPr>
          <w:rtl/>
          <w:lang w:eastAsia="he-IL"/>
        </w:rPr>
        <w:t xml:space="preserve">ו נתונה הסמכות המקומית לדון בו. היה העניין הכלכלי </w:t>
      </w:r>
      <w:bookmarkStart w:id="741" w:name="_ETM_Q1_3260702"/>
      <w:bookmarkEnd w:id="741"/>
      <w:r>
        <w:rPr>
          <w:rtl/>
          <w:lang w:eastAsia="he-IL"/>
        </w:rPr>
        <w:t xml:space="preserve">בסמכות בית המשפט המחוזי בתל אביב-יפו, או בסמכות בית </w:t>
      </w:r>
      <w:bookmarkStart w:id="742" w:name="_ETM_Q1_3262516"/>
      <w:bookmarkEnd w:id="742"/>
      <w:r>
        <w:rPr>
          <w:rtl/>
          <w:lang w:eastAsia="he-IL"/>
        </w:rPr>
        <w:t xml:space="preserve">המשפט המחוזי בחיפה, ידון לפני שופטי המחלקה הכלכלית באחד מבתי </w:t>
      </w:r>
      <w:bookmarkStart w:id="743" w:name="_ETM_Q1_3267752"/>
      <w:bookmarkEnd w:id="743"/>
      <w:r>
        <w:rPr>
          <w:rtl/>
          <w:lang w:eastAsia="he-IL"/>
        </w:rPr>
        <w:t xml:space="preserve">המשפט האמורים, לפי העניין. </w:t>
      </w:r>
    </w:p>
    <w:p w:rsidR="00B759AD" w:rsidRDefault="00B759AD" w:rsidP="00B759AD">
      <w:pPr>
        <w:ind w:left="1080"/>
        <w:rPr>
          <w:lang w:eastAsia="he-IL"/>
        </w:rPr>
      </w:pPr>
      <w:bookmarkStart w:id="744" w:name="_ETM_Q1_3268640"/>
      <w:bookmarkStart w:id="745" w:name="_ETM_Q1_3268755"/>
      <w:bookmarkStart w:id="746" w:name="_ETM_Q1_3268783"/>
      <w:bookmarkStart w:id="747" w:name="_ETM_Q1_3268873"/>
      <w:bookmarkEnd w:id="744"/>
      <w:bookmarkEnd w:id="745"/>
      <w:bookmarkEnd w:id="746"/>
      <w:bookmarkEnd w:id="747"/>
    </w:p>
    <w:p w:rsidR="00B759AD" w:rsidRDefault="00B759AD" w:rsidP="00B759AD">
      <w:pPr>
        <w:ind w:left="1080"/>
        <w:rPr>
          <w:rtl/>
          <w:lang w:eastAsia="he-IL"/>
        </w:rPr>
      </w:pPr>
      <w:r>
        <w:rPr>
          <w:rtl/>
          <w:lang w:eastAsia="he-IL"/>
        </w:rPr>
        <w:t xml:space="preserve">ואולם – </w:t>
      </w:r>
      <w:bookmarkStart w:id="748" w:name="_ETM_Q1_3269587"/>
      <w:bookmarkEnd w:id="748"/>
    </w:p>
    <w:p w:rsidR="00B759AD" w:rsidRDefault="00B759AD" w:rsidP="00B759AD">
      <w:pPr>
        <w:ind w:left="1080"/>
        <w:rPr>
          <w:rtl/>
          <w:lang w:eastAsia="he-IL"/>
        </w:rPr>
      </w:pPr>
      <w:bookmarkStart w:id="749" w:name="_ETM_Q1_3269710"/>
      <w:bookmarkEnd w:id="749"/>
    </w:p>
    <w:p w:rsidR="00B759AD" w:rsidRDefault="00B759AD" w:rsidP="00B759AD">
      <w:pPr>
        <w:pStyle w:val="aff"/>
        <w:numPr>
          <w:ilvl w:val="0"/>
          <w:numId w:val="10"/>
        </w:numPr>
        <w:rPr>
          <w:rtl/>
          <w:lang w:eastAsia="he-IL"/>
        </w:rPr>
      </w:pPr>
      <w:bookmarkStart w:id="750" w:name="_ETM_Q1_3269732"/>
      <w:bookmarkStart w:id="751" w:name="_ETM_Q1_3269845"/>
      <w:bookmarkEnd w:id="750"/>
      <w:bookmarkEnd w:id="751"/>
      <w:r>
        <w:rPr>
          <w:rtl/>
          <w:lang w:eastAsia="he-IL"/>
        </w:rPr>
        <w:t xml:space="preserve">עניין כלכלי, כאמור בסעיף 42ב(א)(1)(ו) – זה פרק ג' לחוק הריכוזיות – </w:t>
      </w:r>
      <w:bookmarkStart w:id="752" w:name="_ETM_Q1_3275549"/>
      <w:bookmarkEnd w:id="752"/>
      <w:r>
        <w:rPr>
          <w:rtl/>
          <w:lang w:eastAsia="he-IL"/>
        </w:rPr>
        <w:t xml:space="preserve">ידון לפני שופטי המחלקה הכלכלית בבית המשפט המחוזי בתל </w:t>
      </w:r>
      <w:bookmarkStart w:id="753" w:name="_ETM_Q1_3279536"/>
      <w:bookmarkEnd w:id="753"/>
      <w:r>
        <w:rPr>
          <w:rtl/>
          <w:lang w:eastAsia="he-IL"/>
        </w:rPr>
        <w:t xml:space="preserve">אביב-יפו, או בבית המשפט המחוזי בחיפה, אף אם הוא </w:t>
      </w:r>
      <w:bookmarkStart w:id="754" w:name="_ETM_Q1_3282272"/>
      <w:bookmarkEnd w:id="754"/>
      <w:r>
        <w:rPr>
          <w:rtl/>
          <w:lang w:eastAsia="he-IL"/>
        </w:rPr>
        <w:t xml:space="preserve">בסמכות בית משפט מחוזי אחר. </w:t>
      </w:r>
    </w:p>
    <w:p w:rsidR="00B759AD" w:rsidRDefault="00B759AD" w:rsidP="00B759AD">
      <w:pPr>
        <w:rPr>
          <w:lang w:eastAsia="he-IL"/>
        </w:rPr>
      </w:pPr>
    </w:p>
    <w:p w:rsidR="00B759AD" w:rsidRDefault="00B759AD" w:rsidP="008225C1">
      <w:pPr>
        <w:rPr>
          <w:rtl/>
          <w:lang w:eastAsia="he-IL"/>
        </w:rPr>
      </w:pPr>
      <w:r>
        <w:rPr>
          <w:rtl/>
          <w:lang w:eastAsia="he-IL"/>
        </w:rPr>
        <w:t xml:space="preserve">עד עכשיו, זה מה שהיה </w:t>
      </w:r>
      <w:bookmarkStart w:id="755" w:name="_ETM_Q1_3285542"/>
      <w:bookmarkEnd w:id="755"/>
      <w:r>
        <w:rPr>
          <w:rtl/>
          <w:lang w:eastAsia="he-IL"/>
        </w:rPr>
        <w:t xml:space="preserve">בדין הקיים, ופה באה התוספת. </w:t>
      </w: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B759AD" w:rsidRDefault="00B759AD" w:rsidP="00B759AD">
      <w:pPr>
        <w:pStyle w:val="aff"/>
        <w:numPr>
          <w:ilvl w:val="0"/>
          <w:numId w:val="10"/>
        </w:numPr>
        <w:rPr>
          <w:rtl/>
          <w:lang w:eastAsia="he-IL"/>
        </w:rPr>
      </w:pPr>
      <w:r>
        <w:rPr>
          <w:rtl/>
          <w:lang w:eastAsia="he-IL"/>
        </w:rPr>
        <w:t xml:space="preserve">עניין כלכלי, שקבע </w:t>
      </w:r>
      <w:bookmarkStart w:id="756" w:name="_ETM_Q1_3290483"/>
      <w:bookmarkEnd w:id="756"/>
      <w:r>
        <w:rPr>
          <w:rtl/>
          <w:lang w:eastAsia="he-IL"/>
        </w:rPr>
        <w:t xml:space="preserve">שר המשפטים לפי סעיף קטן (ד), ידון בבתי המשפט כמפורט </w:t>
      </w:r>
      <w:bookmarkStart w:id="757" w:name="_ETM_Q1_3293657"/>
      <w:bookmarkEnd w:id="757"/>
      <w:r>
        <w:rPr>
          <w:rtl/>
          <w:lang w:eastAsia="he-IL"/>
        </w:rPr>
        <w:t>להלן:</w:t>
      </w:r>
    </w:p>
    <w:p w:rsidR="00B759AD" w:rsidRDefault="00B759AD" w:rsidP="00B759AD">
      <w:pPr>
        <w:pStyle w:val="aff"/>
        <w:ind w:left="2160" w:firstLine="0"/>
        <w:rPr>
          <w:lang w:eastAsia="he-IL"/>
        </w:rPr>
      </w:pPr>
      <w:bookmarkStart w:id="758" w:name="_ETM_Q1_3295065"/>
      <w:bookmarkStart w:id="759" w:name="_ETM_Q1_3295179"/>
      <w:bookmarkEnd w:id="758"/>
      <w:bookmarkEnd w:id="759"/>
    </w:p>
    <w:p w:rsidR="00B759AD" w:rsidRDefault="00B759AD" w:rsidP="00B759AD">
      <w:pPr>
        <w:pStyle w:val="aff"/>
        <w:numPr>
          <w:ilvl w:val="0"/>
          <w:numId w:val="12"/>
        </w:numPr>
        <w:rPr>
          <w:rtl/>
          <w:lang w:eastAsia="he-IL"/>
        </w:rPr>
      </w:pPr>
      <w:r>
        <w:rPr>
          <w:rtl/>
          <w:lang w:eastAsia="he-IL"/>
        </w:rPr>
        <w:t xml:space="preserve">עם הסמכות לדון בו נתונה לבית המשפט המחוזי בתל </w:t>
      </w:r>
      <w:bookmarkStart w:id="760" w:name="_ETM_Q1_3297720"/>
      <w:bookmarkEnd w:id="760"/>
      <w:r>
        <w:rPr>
          <w:rtl/>
          <w:lang w:eastAsia="he-IL"/>
        </w:rPr>
        <w:t xml:space="preserve">אביב-יפו, בית המשפט המחוזי מרכז לוד, בית המשפט המחוזי בירושלים </w:t>
      </w:r>
      <w:bookmarkStart w:id="761" w:name="_ETM_Q1_3308077"/>
      <w:bookmarkEnd w:id="761"/>
      <w:r>
        <w:rPr>
          <w:rtl/>
          <w:lang w:eastAsia="he-IL"/>
        </w:rPr>
        <w:t xml:space="preserve">או בית המשפט המחוזי בבאר שבע, לפני שופטי המחלקה </w:t>
      </w:r>
      <w:bookmarkStart w:id="762" w:name="_ETM_Q1_3311752"/>
      <w:bookmarkEnd w:id="762"/>
      <w:r>
        <w:rPr>
          <w:rtl/>
          <w:lang w:eastAsia="he-IL"/>
        </w:rPr>
        <w:t xml:space="preserve">הכלכלית בבית המשפט המחוזי בתל אביב-יפו. </w:t>
      </w:r>
    </w:p>
    <w:p w:rsidR="00B759AD" w:rsidRDefault="00B759AD" w:rsidP="00B759AD">
      <w:pPr>
        <w:pStyle w:val="aff"/>
        <w:numPr>
          <w:ilvl w:val="0"/>
          <w:numId w:val="12"/>
        </w:numPr>
        <w:rPr>
          <w:lang w:eastAsia="he-IL"/>
        </w:rPr>
      </w:pPr>
      <w:bookmarkStart w:id="763" w:name="_ETM_Q1_3313055"/>
      <w:bookmarkStart w:id="764" w:name="_ETM_Q1_3313167"/>
      <w:bookmarkEnd w:id="763"/>
      <w:bookmarkEnd w:id="764"/>
      <w:r>
        <w:rPr>
          <w:rtl/>
          <w:lang w:eastAsia="he-IL"/>
        </w:rPr>
        <w:t xml:space="preserve">אם הסמכות המקומית לדון </w:t>
      </w:r>
      <w:bookmarkStart w:id="765" w:name="_ETM_Q1_3314134"/>
      <w:bookmarkEnd w:id="765"/>
      <w:r>
        <w:rPr>
          <w:rtl/>
          <w:lang w:eastAsia="he-IL"/>
        </w:rPr>
        <w:t xml:space="preserve">בו נתונה לבית המשפט המחוזי בחיפה או לבית המשפט </w:t>
      </w:r>
      <w:bookmarkStart w:id="766" w:name="_ETM_Q1_3318062"/>
      <w:bookmarkEnd w:id="766"/>
      <w:r>
        <w:rPr>
          <w:rtl/>
          <w:lang w:eastAsia="he-IL"/>
        </w:rPr>
        <w:t xml:space="preserve">המחוזי בנצרת, בפני שופטי המחלקה הכלכלית בבית המשפט המחוזי בחיפה. </w:t>
      </w:r>
      <w:bookmarkStart w:id="767" w:name="_ETM_Q1_3322630"/>
      <w:bookmarkEnd w:id="767"/>
    </w:p>
    <w:p w:rsidR="00B759AD" w:rsidRDefault="00B759AD" w:rsidP="00B759AD">
      <w:pPr>
        <w:rPr>
          <w:lang w:eastAsia="he-IL"/>
        </w:rPr>
      </w:pPr>
      <w:bookmarkStart w:id="768" w:name="_ETM_Q1_3323307"/>
      <w:bookmarkStart w:id="769" w:name="_ETM_Q1_3323434"/>
      <w:bookmarkEnd w:id="768"/>
      <w:bookmarkEnd w:id="769"/>
    </w:p>
    <w:p w:rsidR="00B759AD" w:rsidRDefault="00B759AD" w:rsidP="00B759AD">
      <w:pPr>
        <w:pStyle w:val="aff"/>
        <w:numPr>
          <w:ilvl w:val="0"/>
          <w:numId w:val="6"/>
        </w:numPr>
        <w:rPr>
          <w:rtl/>
          <w:lang w:eastAsia="he-IL"/>
        </w:rPr>
      </w:pPr>
      <w:bookmarkStart w:id="770" w:name="_ETM_Q1_3334730"/>
      <w:bookmarkStart w:id="771" w:name="_ETM_Q1_3334830"/>
      <w:bookmarkEnd w:id="770"/>
      <w:bookmarkEnd w:id="771"/>
      <w:r>
        <w:rPr>
          <w:rtl/>
          <w:lang w:eastAsia="he-IL"/>
        </w:rPr>
        <w:t xml:space="preserve"> אחרי סעיף (ג) יבוא:</w:t>
      </w:r>
    </w:p>
    <w:p w:rsidR="00B759AD" w:rsidRDefault="00B759AD" w:rsidP="00B759AD">
      <w:pPr>
        <w:pStyle w:val="aff"/>
        <w:ind w:left="2160" w:firstLine="0"/>
        <w:rPr>
          <w:lang w:eastAsia="he-IL"/>
        </w:rPr>
      </w:pPr>
    </w:p>
    <w:p w:rsidR="00B759AD" w:rsidRDefault="00B759AD" w:rsidP="00B759AD">
      <w:pPr>
        <w:pStyle w:val="aff"/>
        <w:numPr>
          <w:ilvl w:val="0"/>
          <w:numId w:val="14"/>
        </w:numPr>
        <w:rPr>
          <w:rtl/>
          <w:lang w:eastAsia="he-IL"/>
        </w:rPr>
      </w:pPr>
      <w:r>
        <w:rPr>
          <w:rtl/>
          <w:lang w:eastAsia="he-IL"/>
        </w:rPr>
        <w:t xml:space="preserve">שר המשפטים רשאי לקבוע בצו, בהסכמת נשיא בית המשפט העליון </w:t>
      </w:r>
      <w:bookmarkStart w:id="772" w:name="_ETM_Q1_3339233"/>
      <w:bookmarkEnd w:id="772"/>
      <w:r>
        <w:rPr>
          <w:rtl/>
          <w:lang w:eastAsia="he-IL"/>
        </w:rPr>
        <w:t xml:space="preserve">ובאישור ועדת החוקה, חוק ומשפט של הכנסת, עניינים כלכליים שידונו </w:t>
      </w:r>
      <w:bookmarkStart w:id="773" w:name="_ETM_Q1_3342314"/>
      <w:bookmarkEnd w:id="773"/>
      <w:r>
        <w:rPr>
          <w:rtl/>
          <w:lang w:eastAsia="he-IL"/>
        </w:rPr>
        <w:t xml:space="preserve">בהתאם להוראות סעיף (א)(2). </w:t>
      </w:r>
    </w:p>
    <w:p w:rsidR="00B759AD" w:rsidRDefault="00B759AD" w:rsidP="00B759AD">
      <w:pPr>
        <w:rPr>
          <w:lang w:eastAsia="he-IL"/>
        </w:rPr>
      </w:pPr>
    </w:p>
    <w:p w:rsidR="00B759AD" w:rsidRDefault="00B759AD" w:rsidP="00B759AD">
      <w:pPr>
        <w:ind w:left="1080" w:firstLine="0"/>
        <w:rPr>
          <w:rtl/>
          <w:lang w:eastAsia="he-IL"/>
        </w:rPr>
      </w:pPr>
      <w:r>
        <w:rPr>
          <w:rtl/>
          <w:lang w:eastAsia="he-IL"/>
        </w:rPr>
        <w:t>זה אומר, שמהיום והלאה שר המשפטים יכול להוסיף על עניינים</w:t>
      </w:r>
      <w:bookmarkStart w:id="774" w:name="_ETM_Q1_3347515"/>
      <w:bookmarkEnd w:id="774"/>
      <w:r>
        <w:rPr>
          <w:rtl/>
          <w:lang w:eastAsia="he-IL"/>
        </w:rPr>
        <w:t xml:space="preserve"> כלכליים, בין אם הם קבועים בחוק, כמו </w:t>
      </w:r>
      <w:bookmarkStart w:id="775" w:name="_ETM_Q1_3352582"/>
      <w:bookmarkEnd w:id="775"/>
      <w:r>
        <w:rPr>
          <w:rtl/>
          <w:lang w:eastAsia="he-IL"/>
        </w:rPr>
        <w:t xml:space="preserve">תביעות נגזרות או כל עניין אחר. הוא </w:t>
      </w:r>
      <w:bookmarkStart w:id="776" w:name="_ETM_Q1_3355327"/>
      <w:bookmarkEnd w:id="776"/>
      <w:r>
        <w:rPr>
          <w:rtl/>
          <w:lang w:eastAsia="he-IL"/>
        </w:rPr>
        <w:t xml:space="preserve">יכול להוציא צו, ולהגיד: אני רוצה שהם ידונו לפי הכללים </w:t>
      </w:r>
      <w:bookmarkStart w:id="777" w:name="_ETM_Q1_3357241"/>
      <w:bookmarkEnd w:id="777"/>
      <w:r>
        <w:rPr>
          <w:rtl/>
          <w:lang w:eastAsia="he-IL"/>
        </w:rPr>
        <w:t xml:space="preserve">החדשים של סמכות מקומית. לצד זאת, נוספת הוראת </w:t>
      </w:r>
      <w:bookmarkStart w:id="778" w:name="_ETM_Q1_3360981"/>
      <w:bookmarkEnd w:id="778"/>
      <w:r>
        <w:rPr>
          <w:rtl/>
          <w:lang w:eastAsia="he-IL"/>
        </w:rPr>
        <w:t xml:space="preserve">מעבר שחולקה לכם. נעבוד עם הנסחות, כי ניסחתי </w:t>
      </w:r>
      <w:bookmarkStart w:id="779" w:name="_ETM_Q1_3364835"/>
      <w:bookmarkEnd w:id="779"/>
      <w:r>
        <w:rPr>
          <w:rtl/>
          <w:lang w:eastAsia="he-IL"/>
        </w:rPr>
        <w:t xml:space="preserve">את זה מהר. </w:t>
      </w:r>
    </w:p>
    <w:p w:rsidR="00B759AD" w:rsidRDefault="00B759AD" w:rsidP="00B759AD">
      <w:pPr>
        <w:rPr>
          <w:rtl/>
          <w:lang w:eastAsia="he-IL"/>
        </w:rPr>
      </w:pPr>
      <w:bookmarkStart w:id="780" w:name="_ETM_Q1_3366352"/>
      <w:bookmarkStart w:id="781" w:name="_ETM_Q1_3366464"/>
      <w:bookmarkStart w:id="782" w:name="_ETM_Q1_3367120"/>
      <w:bookmarkStart w:id="783" w:name="_ETM_Q1_3367192"/>
      <w:bookmarkEnd w:id="780"/>
      <w:bookmarkEnd w:id="781"/>
      <w:bookmarkEnd w:id="782"/>
      <w:bookmarkEnd w:id="783"/>
    </w:p>
    <w:p w:rsidR="00B759AD" w:rsidRDefault="00B759AD" w:rsidP="00374F61">
      <w:pPr>
        <w:pStyle w:val="af7"/>
        <w:rPr>
          <w:rtl/>
        </w:rPr>
      </w:pPr>
      <w:bookmarkStart w:id="784" w:name="_ETM_Q1_3366492"/>
      <w:bookmarkStart w:id="785" w:name="_ETM_Q1_3366572"/>
      <w:bookmarkStart w:id="786" w:name="_ETM_Q1_3369032"/>
      <w:bookmarkStart w:id="787" w:name="_ETM_Q1_3369126"/>
      <w:bookmarkStart w:id="788" w:name="ET_interruption_6208_115"/>
      <w:bookmarkEnd w:id="784"/>
      <w:bookmarkEnd w:id="785"/>
      <w:bookmarkEnd w:id="786"/>
      <w:bookmarkEnd w:id="787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8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789" w:name="_ETM_Q1_3368013"/>
      <w:bookmarkStart w:id="790" w:name="_ETM_Q1_3368290"/>
      <w:bookmarkEnd w:id="789"/>
      <w:bookmarkEnd w:id="790"/>
      <w:r>
        <w:rPr>
          <w:rtl/>
          <w:lang w:eastAsia="he-IL"/>
        </w:rPr>
        <w:t>ז</w:t>
      </w:r>
      <w:bookmarkStart w:id="791" w:name="_ETM_Q1_3368391"/>
      <w:bookmarkEnd w:id="791"/>
      <w:r>
        <w:rPr>
          <w:rtl/>
          <w:lang w:eastAsia="he-IL"/>
        </w:rPr>
        <w:t xml:space="preserve">ה בסוף ההצעה. </w:t>
      </w:r>
    </w:p>
    <w:p w:rsidR="00B759AD" w:rsidRDefault="00B759AD" w:rsidP="00B759AD">
      <w:pPr>
        <w:ind w:left="1080" w:firstLine="0"/>
        <w:rPr>
          <w:rtl/>
          <w:lang w:eastAsia="he-IL"/>
        </w:rPr>
      </w:pPr>
      <w:bookmarkStart w:id="792" w:name="_ETM_Q1_3367883"/>
      <w:bookmarkStart w:id="793" w:name="_ETM_Q1_3367980"/>
      <w:bookmarkEnd w:id="792"/>
      <w:bookmarkEnd w:id="793"/>
    </w:p>
    <w:p w:rsidR="00B759AD" w:rsidRDefault="00B759AD" w:rsidP="00374F61">
      <w:pPr>
        <w:pStyle w:val="-"/>
        <w:rPr>
          <w:rtl/>
        </w:rPr>
      </w:pPr>
      <w:bookmarkStart w:id="794" w:name="ET_speakercontinue_גור_בליי_116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9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795" w:name="_ETM_Q1_3371592"/>
      <w:bookmarkEnd w:id="795"/>
      <w:r>
        <w:rPr>
          <w:rtl/>
          <w:lang w:eastAsia="he-IL"/>
        </w:rPr>
        <w:t xml:space="preserve">זה יתווסף כסעיף 2, </w:t>
      </w:r>
      <w:bookmarkStart w:id="796" w:name="_ETM_Q1_3370278"/>
      <w:bookmarkEnd w:id="796"/>
      <w:r>
        <w:rPr>
          <w:rtl/>
          <w:lang w:eastAsia="he-IL"/>
        </w:rPr>
        <w:t xml:space="preserve">כהוראה מרחפת, שלא נכנסת לתוך חוק בתי המשפט, וכמובן </w:t>
      </w:r>
      <w:bookmarkStart w:id="797" w:name="_ETM_Q1_3373697"/>
      <w:bookmarkEnd w:id="797"/>
      <w:r>
        <w:rPr>
          <w:rtl/>
          <w:lang w:eastAsia="he-IL"/>
        </w:rPr>
        <w:t>בכפוף לנסחות:</w:t>
      </w:r>
    </w:p>
    <w:p w:rsidR="00B759AD" w:rsidRDefault="00B759AD" w:rsidP="00B759AD">
      <w:pPr>
        <w:rPr>
          <w:rtl/>
          <w:lang w:eastAsia="he-IL"/>
        </w:rPr>
      </w:pPr>
      <w:bookmarkStart w:id="798" w:name="_ETM_Q1_3375150"/>
      <w:bookmarkStart w:id="799" w:name="_ETM_Q1_3375238"/>
      <w:bookmarkEnd w:id="798"/>
      <w:bookmarkEnd w:id="799"/>
    </w:p>
    <w:p w:rsidR="00B759AD" w:rsidRDefault="00B759AD" w:rsidP="00B759AD">
      <w:pPr>
        <w:rPr>
          <w:rtl/>
          <w:lang w:eastAsia="he-IL"/>
        </w:rPr>
      </w:pPr>
      <w:bookmarkStart w:id="800" w:name="_ETM_Q1_3375294"/>
      <w:bookmarkStart w:id="801" w:name="_ETM_Q1_3375388"/>
      <w:bookmarkEnd w:id="800"/>
      <w:bookmarkEnd w:id="801"/>
      <w:r>
        <w:rPr>
          <w:rtl/>
          <w:lang w:eastAsia="he-IL"/>
        </w:rPr>
        <w:t xml:space="preserve">עניין שנקבע כעניין כלכלי בצו, לפי </w:t>
      </w:r>
      <w:bookmarkStart w:id="802" w:name="_ETM_Q1_3377248"/>
      <w:bookmarkEnd w:id="802"/>
      <w:r>
        <w:rPr>
          <w:rtl/>
          <w:lang w:eastAsia="he-IL"/>
        </w:rPr>
        <w:t xml:space="preserve">סעיף 42ב(ב) עד למועד תחילתו של חוק זה, ידון לפי </w:t>
      </w:r>
      <w:bookmarkStart w:id="803" w:name="_ETM_Q1_3382632"/>
      <w:bookmarkEnd w:id="803"/>
      <w:r>
        <w:rPr>
          <w:rtl/>
          <w:lang w:eastAsia="he-IL"/>
        </w:rPr>
        <w:t xml:space="preserve">הוראות סעיף 42ה(א)(2) לחוק בתי המשפט [נוסח משולב], התשמ"ד-1984, כנוסחו </w:t>
      </w:r>
      <w:bookmarkStart w:id="804" w:name="_ETM_Q1_3389404"/>
      <w:bookmarkEnd w:id="804"/>
      <w:r>
        <w:rPr>
          <w:rtl/>
          <w:lang w:eastAsia="he-IL"/>
        </w:rPr>
        <w:t xml:space="preserve">בחוק זה. </w:t>
      </w:r>
    </w:p>
    <w:p w:rsidR="00B759AD" w:rsidRDefault="00B759AD" w:rsidP="00B759AD">
      <w:pPr>
        <w:rPr>
          <w:rtl/>
          <w:lang w:eastAsia="he-IL"/>
        </w:rPr>
      </w:pPr>
      <w:bookmarkStart w:id="805" w:name="_ETM_Q1_3391132"/>
      <w:bookmarkStart w:id="806" w:name="_ETM_Q1_3391237"/>
      <w:bookmarkEnd w:id="805"/>
      <w:bookmarkEnd w:id="806"/>
    </w:p>
    <w:p w:rsidR="00B759AD" w:rsidRDefault="00B759AD" w:rsidP="00B759AD">
      <w:pPr>
        <w:rPr>
          <w:rtl/>
          <w:lang w:eastAsia="he-IL"/>
        </w:rPr>
      </w:pPr>
      <w:bookmarkStart w:id="807" w:name="_ETM_Q1_3391276"/>
      <w:bookmarkStart w:id="808" w:name="_ETM_Q1_3391362"/>
      <w:bookmarkEnd w:id="807"/>
      <w:bookmarkEnd w:id="808"/>
      <w:r>
        <w:rPr>
          <w:rtl/>
          <w:lang w:eastAsia="he-IL"/>
        </w:rPr>
        <w:t xml:space="preserve">אני אסביר. זה אומר, שאני מבין שהיה רק צו אחד מכוח 42ב(ב), זה </w:t>
      </w:r>
      <w:bookmarkStart w:id="809" w:name="_ETM_Q1_3396763"/>
      <w:bookmarkEnd w:id="809"/>
      <w:r>
        <w:rPr>
          <w:rtl/>
          <w:lang w:eastAsia="he-IL"/>
        </w:rPr>
        <w:t xml:space="preserve">שהוועדה אישרה לפני שבועיים. </w:t>
      </w:r>
    </w:p>
    <w:p w:rsidR="00F33963" w:rsidRDefault="00F33963" w:rsidP="00F33963">
      <w:pPr>
        <w:ind w:firstLine="0"/>
        <w:rPr>
          <w:u w:val="single"/>
          <w:rtl/>
        </w:rPr>
      </w:pPr>
      <w:bookmarkStart w:id="810" w:name="_ETM_Q1_3440443"/>
      <w:bookmarkStart w:id="811" w:name="_ETM_Q1_3440627"/>
      <w:bookmarkEnd w:id="810"/>
      <w:bookmarkEnd w:id="811"/>
    </w:p>
    <w:p w:rsidR="008225C1" w:rsidRPr="00F33963" w:rsidRDefault="00F33963" w:rsidP="00F33963">
      <w:pPr>
        <w:ind w:firstLine="0"/>
        <w:rPr>
          <w:u w:val="single"/>
          <w:rtl/>
          <w:lang w:eastAsia="he-IL"/>
        </w:rPr>
      </w:pPr>
      <w:r w:rsidRPr="00F33963">
        <w:rPr>
          <w:rFonts w:hint="cs"/>
          <w:u w:val="single"/>
          <w:rtl/>
        </w:rPr>
        <w:t>אוסאמה סעדי (הרשימה המשותפת):</w:t>
      </w:r>
      <w:r w:rsidRPr="00F33963">
        <w:rPr>
          <w:rStyle w:val="TagStyle"/>
          <w:rFonts w:hint="cs"/>
          <w:u w:val="single"/>
          <w:rtl/>
        </w:rPr>
        <w:t xml:space="preserve"> &lt;&lt; קריאה &gt;&gt;</w:t>
      </w:r>
      <w:r w:rsidRPr="00F33963">
        <w:rPr>
          <w:rFonts w:hint="cs"/>
          <w:u w:val="single"/>
          <w:rtl/>
        </w:rPr>
        <w:t xml:space="preserve">   </w:t>
      </w:r>
    </w:p>
    <w:p w:rsidR="00247EC9" w:rsidRDefault="00247EC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812" w:name="_ETM_Q1_3398728"/>
      <w:bookmarkStart w:id="813" w:name="_ETM_Q1_3398849"/>
      <w:bookmarkStart w:id="814" w:name="ET_interruption_5292_117"/>
      <w:bookmarkEnd w:id="812"/>
      <w:bookmarkEnd w:id="813"/>
      <w:r>
        <w:rPr>
          <w:rStyle w:val="TagStyle"/>
          <w:rtl/>
        </w:rPr>
        <w:br w:type="page"/>
      </w:r>
    </w:p>
    <w:bookmarkEnd w:id="814"/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15" w:name="_ETM_Q1_3399853"/>
      <w:bookmarkEnd w:id="815"/>
      <w:r>
        <w:rPr>
          <w:rtl/>
          <w:lang w:eastAsia="he-IL"/>
        </w:rPr>
        <w:t xml:space="preserve">לכן ביקשתי להגיד: זה </w:t>
      </w:r>
      <w:bookmarkStart w:id="816" w:name="_ETM_Q1_3399371"/>
      <w:bookmarkEnd w:id="816"/>
      <w:r>
        <w:rPr>
          <w:rtl/>
          <w:lang w:eastAsia="he-IL"/>
        </w:rPr>
        <w:t xml:space="preserve">צו שאושר ביום כך וכך. </w:t>
      </w:r>
    </w:p>
    <w:p w:rsidR="008225C1" w:rsidRDefault="008225C1" w:rsidP="00B759AD">
      <w:pPr>
        <w:rPr>
          <w:rtl/>
          <w:lang w:eastAsia="he-IL"/>
        </w:rPr>
      </w:pPr>
      <w:bookmarkStart w:id="817" w:name="_ETM_Q1_3443321"/>
      <w:bookmarkStart w:id="818" w:name="_ETM_Q1_3443498"/>
      <w:bookmarkEnd w:id="817"/>
      <w:bookmarkEnd w:id="818"/>
    </w:p>
    <w:p w:rsidR="00B759AD" w:rsidRDefault="00B759AD" w:rsidP="00374F61">
      <w:pPr>
        <w:pStyle w:val="-"/>
        <w:rPr>
          <w:rtl/>
        </w:rPr>
      </w:pPr>
      <w:bookmarkStart w:id="819" w:name="_ETM_Q1_3403442"/>
      <w:bookmarkStart w:id="820" w:name="_ETM_Q1_3403542"/>
      <w:bookmarkStart w:id="821" w:name="ET_speakercontinue_גור_בליי_118"/>
      <w:bookmarkEnd w:id="819"/>
      <w:bookmarkEnd w:id="820"/>
      <w:r w:rsidRPr="00374F61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2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22" w:name="_ETM_Q1_3402391"/>
      <w:bookmarkEnd w:id="822"/>
      <w:r>
        <w:rPr>
          <w:rtl/>
          <w:lang w:eastAsia="he-IL"/>
        </w:rPr>
        <w:t xml:space="preserve">העניין הוא שהצו נכנס לתוקף </w:t>
      </w:r>
      <w:bookmarkStart w:id="823" w:name="_ETM_Q1_3403196"/>
      <w:bookmarkEnd w:id="823"/>
      <w:r>
        <w:rPr>
          <w:rtl/>
          <w:lang w:eastAsia="he-IL"/>
        </w:rPr>
        <w:t xml:space="preserve">לא במועד שהוועדה מאשרת, אלא במועד שהוא מפורסם ברשומות. למטב </w:t>
      </w:r>
      <w:bookmarkStart w:id="824" w:name="_ETM_Q1_3408446"/>
      <w:bookmarkEnd w:id="824"/>
      <w:r>
        <w:rPr>
          <w:rtl/>
          <w:lang w:eastAsia="he-IL"/>
        </w:rPr>
        <w:t xml:space="preserve">הבנתי הוא עדיין לא פורסם. האם אתם רוצים להגיד: עד </w:t>
      </w:r>
      <w:bookmarkStart w:id="825" w:name="_ETM_Q1_3414466"/>
      <w:bookmarkEnd w:id="825"/>
      <w:r>
        <w:rPr>
          <w:rtl/>
          <w:lang w:eastAsia="he-IL"/>
        </w:rPr>
        <w:t xml:space="preserve">למועד תחילתו של חוק זה, או להפנות לתאריך? זה לשיקולכם. </w:t>
      </w:r>
      <w:bookmarkStart w:id="826" w:name="_ETM_Q1_3419448"/>
      <w:bookmarkEnd w:id="826"/>
      <w:r>
        <w:rPr>
          <w:rtl/>
          <w:lang w:eastAsia="he-IL"/>
        </w:rPr>
        <w:t xml:space="preserve">לדעתי, אם יש רק צו אחד, עדיף </w:t>
      </w:r>
      <w:bookmarkStart w:id="827" w:name="_ETM_Q1_3422594"/>
      <w:bookmarkEnd w:id="827"/>
      <w:r>
        <w:rPr>
          <w:rtl/>
          <w:lang w:eastAsia="he-IL"/>
        </w:rPr>
        <w:t xml:space="preserve">לכתוב: במועד תחילתו של חוק זה. </w:t>
      </w:r>
    </w:p>
    <w:p w:rsidR="00B759AD" w:rsidRDefault="00B759AD" w:rsidP="00B759AD">
      <w:pPr>
        <w:rPr>
          <w:rtl/>
          <w:lang w:eastAsia="he-IL"/>
        </w:rPr>
      </w:pPr>
      <w:bookmarkStart w:id="828" w:name="_ETM_Q1_3426152"/>
      <w:bookmarkStart w:id="829" w:name="_ETM_Q1_3426260"/>
      <w:bookmarkEnd w:id="828"/>
      <w:bookmarkEnd w:id="829"/>
    </w:p>
    <w:p w:rsidR="00B759AD" w:rsidRDefault="00B759AD" w:rsidP="00374F61">
      <w:pPr>
        <w:pStyle w:val="af8"/>
        <w:rPr>
          <w:rtl/>
        </w:rPr>
      </w:pPr>
      <w:bookmarkStart w:id="830" w:name="ET_yor_6156_119"/>
      <w:r w:rsidRPr="00374F61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31" w:name="_ETM_Q1_3425156"/>
      <w:bookmarkEnd w:id="831"/>
      <w:r>
        <w:rPr>
          <w:rtl/>
          <w:lang w:eastAsia="he-IL"/>
        </w:rPr>
        <w:t xml:space="preserve">השר לא מתכוון עד </w:t>
      </w:r>
      <w:bookmarkStart w:id="832" w:name="_ETM_Q1_3425851"/>
      <w:bookmarkEnd w:id="832"/>
      <w:r>
        <w:rPr>
          <w:rtl/>
          <w:lang w:eastAsia="he-IL"/>
        </w:rPr>
        <w:t xml:space="preserve">מועד תחילת החוק להתקין עוד צו בהקשר הזה. בואו נשאיר </w:t>
      </w:r>
      <w:bookmarkStart w:id="833" w:name="_ETM_Q1_3434144"/>
      <w:bookmarkEnd w:id="833"/>
      <w:r>
        <w:rPr>
          <w:rtl/>
          <w:lang w:eastAsia="he-IL"/>
        </w:rPr>
        <w:t xml:space="preserve">את זה פשוט. </w:t>
      </w:r>
    </w:p>
    <w:p w:rsidR="00B759AD" w:rsidRDefault="00B759AD" w:rsidP="00B759AD">
      <w:pPr>
        <w:rPr>
          <w:rtl/>
          <w:lang w:eastAsia="he-IL"/>
        </w:rPr>
      </w:pPr>
      <w:bookmarkStart w:id="834" w:name="_ETM_Q1_3435744"/>
      <w:bookmarkStart w:id="835" w:name="_ETM_Q1_3435854"/>
      <w:bookmarkEnd w:id="834"/>
      <w:bookmarkEnd w:id="835"/>
    </w:p>
    <w:p w:rsidR="00AB102A" w:rsidRDefault="00AB102A" w:rsidP="00374F61">
      <w:pPr>
        <w:pStyle w:val="af7"/>
        <w:rPr>
          <w:rtl/>
        </w:rPr>
      </w:pPr>
      <w:bookmarkStart w:id="836" w:name="ET_interruption_לילך_וגנר_251"/>
      <w:r w:rsidRPr="00374F61">
        <w:rPr>
          <w:rStyle w:val="TagStyle"/>
          <w:rtl/>
        </w:rPr>
        <w:t xml:space="preserve"> &lt;&lt; קריאה &gt;&gt;</w:t>
      </w:r>
      <w:r>
        <w:rPr>
          <w:rtl/>
        </w:rPr>
        <w:t xml:space="preserve"> לילך וגנר: </w:t>
      </w:r>
      <w:r w:rsidRPr="00374F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6"/>
    </w:p>
    <w:p w:rsidR="00AB102A" w:rsidRDefault="00AB102A" w:rsidP="00AB102A">
      <w:pPr>
        <w:pStyle w:val="KeepWithNext"/>
        <w:rPr>
          <w:rtl/>
        </w:rPr>
      </w:pPr>
    </w:p>
    <w:p w:rsidR="00B759AD" w:rsidRDefault="00B759AD" w:rsidP="00AB102A">
      <w:pPr>
        <w:rPr>
          <w:rtl/>
        </w:rPr>
      </w:pPr>
      <w:r>
        <w:rPr>
          <w:rtl/>
        </w:rPr>
        <w:t xml:space="preserve">אולי נוסיף מה יום התחילה של החוק </w:t>
      </w:r>
      <w:bookmarkStart w:id="837" w:name="_ETM_Q1_3437938"/>
      <w:bookmarkEnd w:id="837"/>
      <w:r>
        <w:rPr>
          <w:rtl/>
        </w:rPr>
        <w:t xml:space="preserve">הזה. </w:t>
      </w:r>
    </w:p>
    <w:p w:rsidR="00B759AD" w:rsidRDefault="00B759AD" w:rsidP="00B759AD">
      <w:pPr>
        <w:rPr>
          <w:rtl/>
          <w:lang w:eastAsia="he-IL"/>
        </w:rPr>
      </w:pPr>
      <w:bookmarkStart w:id="838" w:name="_ETM_Q1_3438994"/>
      <w:bookmarkStart w:id="839" w:name="_ETM_Q1_3439121"/>
      <w:bookmarkEnd w:id="838"/>
      <w:bookmarkEnd w:id="839"/>
    </w:p>
    <w:p w:rsidR="00B759AD" w:rsidRDefault="00B759AD" w:rsidP="00374F61">
      <w:pPr>
        <w:pStyle w:val="af7"/>
        <w:rPr>
          <w:rtl/>
        </w:rPr>
      </w:pPr>
      <w:bookmarkStart w:id="840" w:name="ET_interruption_6208_121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יום התחילה הוא יום הפרסום, לא?</w:t>
      </w:r>
    </w:p>
    <w:p w:rsidR="00B759AD" w:rsidRDefault="00B759AD" w:rsidP="00B759AD">
      <w:pPr>
        <w:rPr>
          <w:rtl/>
          <w:lang w:eastAsia="he-IL"/>
        </w:rPr>
      </w:pPr>
      <w:bookmarkStart w:id="841" w:name="_ETM_Q1_3439176"/>
      <w:bookmarkStart w:id="842" w:name="_ETM_Q1_3439285"/>
      <w:bookmarkEnd w:id="841"/>
      <w:bookmarkEnd w:id="842"/>
    </w:p>
    <w:p w:rsidR="00B759AD" w:rsidRDefault="00B759AD" w:rsidP="00374F61">
      <w:pPr>
        <w:pStyle w:val="-"/>
        <w:rPr>
          <w:rtl/>
        </w:rPr>
      </w:pPr>
      <w:bookmarkStart w:id="843" w:name="ET_speakercontinue_גור_בליי_122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4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44" w:name="_ETM_Q1_3445964"/>
      <w:bookmarkEnd w:id="844"/>
      <w:r>
        <w:rPr>
          <w:rtl/>
          <w:lang w:eastAsia="he-IL"/>
        </w:rPr>
        <w:t xml:space="preserve">ביום פרסומו. </w:t>
      </w:r>
    </w:p>
    <w:p w:rsidR="00B759AD" w:rsidRDefault="00B759AD" w:rsidP="00B759AD">
      <w:pPr>
        <w:rPr>
          <w:rtl/>
          <w:lang w:eastAsia="he-IL"/>
        </w:rPr>
      </w:pPr>
      <w:bookmarkStart w:id="845" w:name="_ETM_Q1_3448824"/>
      <w:bookmarkStart w:id="846" w:name="_ETM_Q1_3448939"/>
      <w:bookmarkEnd w:id="845"/>
      <w:bookmarkEnd w:id="846"/>
    </w:p>
    <w:p w:rsidR="00B759AD" w:rsidRDefault="00B759AD" w:rsidP="00374F61">
      <w:pPr>
        <w:pStyle w:val="af7"/>
        <w:rPr>
          <w:rtl/>
        </w:rPr>
      </w:pPr>
      <w:bookmarkStart w:id="847" w:name="ET_interruption_5292_12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48" w:name="_ETM_Q1_3452217"/>
      <w:bookmarkEnd w:id="848"/>
      <w:r>
        <w:rPr>
          <w:rtl/>
          <w:lang w:eastAsia="he-IL"/>
        </w:rPr>
        <w:t>אמרנו שהצו ייכנס לתוקף - - -</w:t>
      </w:r>
    </w:p>
    <w:p w:rsidR="00B759AD" w:rsidRDefault="00B759AD" w:rsidP="00B759AD">
      <w:pPr>
        <w:rPr>
          <w:rtl/>
          <w:lang w:eastAsia="he-IL"/>
        </w:rPr>
      </w:pPr>
      <w:bookmarkStart w:id="849" w:name="_ETM_Q1_3454477"/>
      <w:bookmarkStart w:id="850" w:name="_ETM_Q1_3454594"/>
      <w:bookmarkEnd w:id="849"/>
      <w:bookmarkEnd w:id="850"/>
    </w:p>
    <w:p w:rsidR="00B759AD" w:rsidRDefault="00B759AD" w:rsidP="00374F61">
      <w:pPr>
        <w:pStyle w:val="af7"/>
        <w:rPr>
          <w:rtl/>
        </w:rPr>
      </w:pPr>
      <w:bookmarkStart w:id="851" w:name="ET_interruption_6208_124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5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52" w:name="_ETM_Q1_3456926"/>
      <w:bookmarkEnd w:id="852"/>
      <w:r>
        <w:rPr>
          <w:rtl/>
          <w:lang w:eastAsia="he-IL"/>
        </w:rPr>
        <w:t xml:space="preserve">החוק נכנס לתוקף מיידי ברגע שהוא </w:t>
      </w:r>
      <w:bookmarkStart w:id="853" w:name="_ETM_Q1_3455971"/>
      <w:bookmarkEnd w:id="853"/>
      <w:r>
        <w:rPr>
          <w:rtl/>
          <w:lang w:eastAsia="he-IL"/>
        </w:rPr>
        <w:t xml:space="preserve">מפורסם ברשומות. הצו ייכנס לתוקף ב-1 במרס. </w:t>
      </w:r>
    </w:p>
    <w:p w:rsidR="00B759AD" w:rsidRDefault="00B759AD" w:rsidP="00B759AD">
      <w:pPr>
        <w:rPr>
          <w:rtl/>
          <w:lang w:eastAsia="he-IL"/>
        </w:rPr>
      </w:pPr>
      <w:bookmarkStart w:id="854" w:name="_ETM_Q1_3461481"/>
      <w:bookmarkStart w:id="855" w:name="_ETM_Q1_3461590"/>
      <w:bookmarkEnd w:id="854"/>
      <w:bookmarkEnd w:id="855"/>
    </w:p>
    <w:p w:rsidR="00AB102A" w:rsidRDefault="00AB102A" w:rsidP="00374F61">
      <w:pPr>
        <w:pStyle w:val="af7"/>
        <w:rPr>
          <w:rtl/>
        </w:rPr>
      </w:pPr>
      <w:bookmarkStart w:id="856" w:name="_ETM_Q1_3463138"/>
      <w:bookmarkStart w:id="857" w:name="ET_interruption_לילך_וגנר_252"/>
      <w:bookmarkEnd w:id="856"/>
      <w:r w:rsidRPr="00374F61">
        <w:rPr>
          <w:rStyle w:val="TagStyle"/>
          <w:rtl/>
        </w:rPr>
        <w:t xml:space="preserve"> &lt;&lt; קריאה &gt;&gt;</w:t>
      </w:r>
      <w:r>
        <w:rPr>
          <w:rtl/>
        </w:rPr>
        <w:t xml:space="preserve"> לילך וגנר: </w:t>
      </w:r>
      <w:r w:rsidRPr="00374F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7"/>
    </w:p>
    <w:p w:rsidR="00AB102A" w:rsidRDefault="00AB102A" w:rsidP="00AB102A">
      <w:pPr>
        <w:pStyle w:val="KeepWithNext"/>
        <w:rPr>
          <w:rtl/>
        </w:rPr>
      </w:pPr>
    </w:p>
    <w:p w:rsidR="00B759AD" w:rsidRDefault="00B759AD" w:rsidP="00AB102A">
      <w:pPr>
        <w:rPr>
          <w:rtl/>
        </w:rPr>
      </w:pPr>
      <w:r>
        <w:rPr>
          <w:rtl/>
        </w:rPr>
        <w:t>זה בעייתי שהוא ייכנס לתוקף עם פרסומו, כי עדיין אין את המנגנון.</w:t>
      </w:r>
    </w:p>
    <w:p w:rsidR="00B759AD" w:rsidRDefault="00B759AD" w:rsidP="00B759AD">
      <w:pPr>
        <w:rPr>
          <w:rtl/>
          <w:lang w:eastAsia="he-IL"/>
        </w:rPr>
      </w:pPr>
      <w:bookmarkStart w:id="858" w:name="_ETM_Q1_3465107"/>
      <w:bookmarkStart w:id="859" w:name="_ETM_Q1_3465216"/>
      <w:bookmarkEnd w:id="858"/>
      <w:bookmarkEnd w:id="859"/>
    </w:p>
    <w:p w:rsidR="00B759AD" w:rsidRDefault="00B759AD" w:rsidP="00374F61">
      <w:pPr>
        <w:pStyle w:val="af7"/>
        <w:rPr>
          <w:rtl/>
        </w:rPr>
      </w:pPr>
      <w:bookmarkStart w:id="860" w:name="ET_interruption_5292_12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61" w:name="_ETM_Q1_3465061"/>
      <w:bookmarkEnd w:id="861"/>
      <w:r>
        <w:rPr>
          <w:rtl/>
          <w:lang w:eastAsia="he-IL"/>
        </w:rPr>
        <w:t xml:space="preserve">אין </w:t>
      </w:r>
      <w:bookmarkStart w:id="862" w:name="_ETM_Q1_3465482"/>
      <w:bookmarkEnd w:id="862"/>
      <w:r>
        <w:rPr>
          <w:rtl/>
          <w:lang w:eastAsia="he-IL"/>
        </w:rPr>
        <w:t xml:space="preserve">תקנים. </w:t>
      </w:r>
    </w:p>
    <w:p w:rsidR="00B759AD" w:rsidRDefault="00B759AD" w:rsidP="00B759AD">
      <w:pPr>
        <w:rPr>
          <w:rtl/>
          <w:lang w:eastAsia="he-IL"/>
        </w:rPr>
      </w:pPr>
      <w:bookmarkStart w:id="863" w:name="_ETM_Q1_3466761"/>
      <w:bookmarkStart w:id="864" w:name="_ETM_Q1_3466854"/>
      <w:bookmarkEnd w:id="863"/>
      <w:bookmarkEnd w:id="864"/>
    </w:p>
    <w:p w:rsidR="00B759AD" w:rsidRDefault="00B759AD" w:rsidP="00374F61">
      <w:pPr>
        <w:pStyle w:val="af8"/>
        <w:rPr>
          <w:rtl/>
        </w:rPr>
      </w:pPr>
      <w:bookmarkStart w:id="865" w:name="ET_yor_6156_12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6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66" w:name="_ETM_Q1_3467668"/>
      <w:bookmarkEnd w:id="866"/>
      <w:r>
        <w:rPr>
          <w:rtl/>
          <w:lang w:eastAsia="he-IL"/>
        </w:rPr>
        <w:t xml:space="preserve">חברים, זה לא קשור. </w:t>
      </w:r>
    </w:p>
    <w:p w:rsidR="00B759AD" w:rsidRDefault="00B759AD" w:rsidP="00B759AD">
      <w:pPr>
        <w:rPr>
          <w:rtl/>
          <w:lang w:eastAsia="he-IL"/>
        </w:rPr>
      </w:pPr>
      <w:bookmarkStart w:id="867" w:name="_ETM_Q1_3472217"/>
      <w:bookmarkStart w:id="868" w:name="_ETM_Q1_3472319"/>
      <w:bookmarkEnd w:id="867"/>
      <w:bookmarkEnd w:id="868"/>
    </w:p>
    <w:p w:rsidR="00B759AD" w:rsidRDefault="00B759AD" w:rsidP="00374F61">
      <w:pPr>
        <w:pStyle w:val="af7"/>
        <w:rPr>
          <w:rtl/>
        </w:rPr>
      </w:pPr>
      <w:bookmarkStart w:id="869" w:name="ET_interruption_6208_128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70" w:name="_ETM_Q1_3475451"/>
      <w:bookmarkEnd w:id="870"/>
      <w:r>
        <w:rPr>
          <w:rtl/>
          <w:lang w:eastAsia="he-IL"/>
        </w:rPr>
        <w:t xml:space="preserve">אז לא יגישו תיקים על </w:t>
      </w:r>
      <w:bookmarkStart w:id="871" w:name="_ETM_Q1_3478713"/>
      <w:bookmarkEnd w:id="871"/>
      <w:r>
        <w:rPr>
          <w:rtl/>
          <w:lang w:eastAsia="he-IL"/>
        </w:rPr>
        <w:t xml:space="preserve">פי הצו לאותם בתי משפט. </w:t>
      </w:r>
    </w:p>
    <w:p w:rsidR="00B759AD" w:rsidRDefault="00B759AD" w:rsidP="00B759AD">
      <w:pPr>
        <w:rPr>
          <w:rtl/>
          <w:lang w:eastAsia="he-IL"/>
        </w:rPr>
      </w:pPr>
      <w:bookmarkStart w:id="872" w:name="_ETM_Q1_3482889"/>
      <w:bookmarkStart w:id="873" w:name="_ETM_Q1_3483008"/>
      <w:bookmarkEnd w:id="872"/>
      <w:bookmarkEnd w:id="873"/>
    </w:p>
    <w:p w:rsidR="00B759AD" w:rsidRDefault="00B759AD" w:rsidP="00374F61">
      <w:pPr>
        <w:pStyle w:val="af8"/>
        <w:rPr>
          <w:rtl/>
        </w:rPr>
      </w:pPr>
      <w:bookmarkStart w:id="874" w:name="ET_yor_6156_129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7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75" w:name="_ETM_Q1_3487004"/>
      <w:bookmarkEnd w:id="875"/>
      <w:r>
        <w:rPr>
          <w:rtl/>
          <w:lang w:eastAsia="he-IL"/>
        </w:rPr>
        <w:t xml:space="preserve">כובדיי, בואו נשאיר את זה </w:t>
      </w:r>
      <w:bookmarkStart w:id="876" w:name="_ETM_Q1_3487775"/>
      <w:bookmarkEnd w:id="876"/>
      <w:r>
        <w:rPr>
          <w:rtl/>
          <w:lang w:eastAsia="he-IL"/>
        </w:rPr>
        <w:t xml:space="preserve">לייעוץ המשפטי ולנסחות. אין פה דיון מהותי. </w:t>
      </w:r>
      <w:bookmarkStart w:id="877" w:name="_ETM_Q1_3491833"/>
      <w:bookmarkEnd w:id="877"/>
    </w:p>
    <w:p w:rsidR="00B759AD" w:rsidRDefault="00B759AD" w:rsidP="00B759AD">
      <w:pPr>
        <w:rPr>
          <w:rtl/>
          <w:lang w:eastAsia="he-IL"/>
        </w:rPr>
      </w:pPr>
      <w:bookmarkStart w:id="878" w:name="_ETM_Q1_3491939"/>
      <w:bookmarkEnd w:id="878"/>
    </w:p>
    <w:p w:rsidR="00B759AD" w:rsidRDefault="00B759AD" w:rsidP="00374F61">
      <w:pPr>
        <w:pStyle w:val="-"/>
        <w:rPr>
          <w:rtl/>
        </w:rPr>
      </w:pPr>
      <w:bookmarkStart w:id="879" w:name="ET_speakercontinue_גור_בליי_13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7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80" w:name="_ETM_Q1_3492707"/>
      <w:bookmarkEnd w:id="880"/>
      <w:r>
        <w:rPr>
          <w:rtl/>
          <w:lang w:eastAsia="he-IL"/>
        </w:rPr>
        <w:t xml:space="preserve">אני חושב שאין </w:t>
      </w:r>
      <w:bookmarkStart w:id="881" w:name="_ETM_Q1_3492669"/>
      <w:bookmarkEnd w:id="881"/>
      <w:r>
        <w:rPr>
          <w:rtl/>
          <w:lang w:eastAsia="he-IL"/>
        </w:rPr>
        <w:t xml:space="preserve">פה עניין. מה שכתוב פה בשפה משפטית אומר, שכל </w:t>
      </w:r>
      <w:bookmarkStart w:id="882" w:name="_ETM_Q1_3494136"/>
      <w:bookmarkEnd w:id="882"/>
      <w:r>
        <w:rPr>
          <w:rtl/>
          <w:lang w:eastAsia="he-IL"/>
        </w:rPr>
        <w:t xml:space="preserve">מה שיש בצו ההוא, חלים עליו כללי הסמכות המקומית החדשים. </w:t>
      </w:r>
      <w:bookmarkStart w:id="883" w:name="_ETM_Q1_3498543"/>
      <w:bookmarkEnd w:id="883"/>
    </w:p>
    <w:p w:rsidR="00F33963" w:rsidRDefault="00F33963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884" w:name="_ETM_Q1_3502641"/>
      <w:bookmarkStart w:id="885" w:name="_ETM_Q1_3502768"/>
      <w:bookmarkStart w:id="886" w:name="ET_yor_6156_131"/>
      <w:bookmarkEnd w:id="884"/>
      <w:bookmarkEnd w:id="88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8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87" w:name="_ETM_Q1_3503998"/>
      <w:bookmarkEnd w:id="887"/>
      <w:r>
        <w:rPr>
          <w:rtl/>
          <w:lang w:eastAsia="he-IL"/>
        </w:rPr>
        <w:t xml:space="preserve">זאת הצמדת הסמכות המקומית לצו. </w:t>
      </w:r>
    </w:p>
    <w:p w:rsidR="00B759AD" w:rsidRDefault="00B759AD" w:rsidP="00B759AD">
      <w:pPr>
        <w:rPr>
          <w:rtl/>
          <w:lang w:eastAsia="he-IL"/>
        </w:rPr>
      </w:pPr>
      <w:bookmarkStart w:id="888" w:name="_ETM_Q1_3430464"/>
      <w:bookmarkStart w:id="889" w:name="_ETM_Q1_3430593"/>
      <w:bookmarkEnd w:id="888"/>
      <w:bookmarkEnd w:id="889"/>
    </w:p>
    <w:p w:rsidR="00B759AD" w:rsidRDefault="00B759AD" w:rsidP="00374F61">
      <w:pPr>
        <w:pStyle w:val="-"/>
        <w:rPr>
          <w:rtl/>
        </w:rPr>
      </w:pPr>
      <w:bookmarkStart w:id="890" w:name="ET_speakercontinue_גור_בליי_132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9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91" w:name="_ETM_Q1_3505417"/>
      <w:bookmarkEnd w:id="891"/>
      <w:r>
        <w:rPr>
          <w:rtl/>
          <w:lang w:eastAsia="he-IL"/>
        </w:rPr>
        <w:t xml:space="preserve">זה חוסך </w:t>
      </w:r>
      <w:bookmarkStart w:id="892" w:name="_ETM_Q1_3504359"/>
      <w:bookmarkEnd w:id="892"/>
      <w:r>
        <w:rPr>
          <w:rtl/>
          <w:lang w:eastAsia="he-IL"/>
        </w:rPr>
        <w:t xml:space="preserve">את הצורך להוציא צו נוסף, ואומר: כל הדברים שבצו ההוא </w:t>
      </w:r>
      <w:bookmarkStart w:id="893" w:name="_ETM_Q1_3508914"/>
      <w:bookmarkEnd w:id="893"/>
      <w:r>
        <w:rPr>
          <w:rtl/>
          <w:lang w:eastAsia="he-IL"/>
        </w:rPr>
        <w:t xml:space="preserve">או בכל צו אחר – אבל לא היה צו אחר מאותו סוג לפי 42ב(ב), תחול עליו הסמכות המקומית החדשה. </w:t>
      </w:r>
    </w:p>
    <w:p w:rsidR="00B759AD" w:rsidRDefault="00B759AD" w:rsidP="00B759AD">
      <w:pPr>
        <w:rPr>
          <w:rtl/>
          <w:lang w:eastAsia="he-IL"/>
        </w:rPr>
      </w:pPr>
      <w:bookmarkStart w:id="894" w:name="_ETM_Q1_3515285"/>
      <w:bookmarkStart w:id="895" w:name="_ETM_Q1_3515417"/>
      <w:bookmarkEnd w:id="894"/>
      <w:bookmarkEnd w:id="895"/>
    </w:p>
    <w:p w:rsidR="00B759AD" w:rsidRDefault="00B759AD" w:rsidP="00374F61">
      <w:pPr>
        <w:pStyle w:val="af7"/>
        <w:rPr>
          <w:rtl/>
        </w:rPr>
      </w:pPr>
      <w:bookmarkStart w:id="896" w:name="ET_interruption_5292_133"/>
      <w:r w:rsidRPr="00374F61">
        <w:rPr>
          <w:rStyle w:val="TagStyle"/>
          <w:rFonts w:hint="cs"/>
          <w:rtl/>
        </w:rPr>
        <w:lastRenderedPageBreak/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897" w:name="_ETM_Q1_3516142"/>
      <w:bookmarkEnd w:id="897"/>
      <w:r>
        <w:rPr>
          <w:rtl/>
          <w:lang w:eastAsia="he-IL"/>
        </w:rPr>
        <w:t xml:space="preserve">הצו </w:t>
      </w:r>
      <w:bookmarkStart w:id="898" w:name="_ETM_Q1_3514657"/>
      <w:bookmarkEnd w:id="898"/>
      <w:r>
        <w:rPr>
          <w:rtl/>
          <w:lang w:eastAsia="he-IL"/>
        </w:rPr>
        <w:t>ייכנס לתוקף ב-1 במרס?</w:t>
      </w:r>
    </w:p>
    <w:p w:rsidR="00B759AD" w:rsidRDefault="00B759AD" w:rsidP="00B759AD">
      <w:pPr>
        <w:rPr>
          <w:rtl/>
          <w:lang w:eastAsia="he-IL"/>
        </w:rPr>
      </w:pPr>
      <w:bookmarkStart w:id="899" w:name="_ETM_Q1_3518785"/>
      <w:bookmarkStart w:id="900" w:name="_ETM_Q1_3518895"/>
      <w:bookmarkEnd w:id="899"/>
      <w:bookmarkEnd w:id="900"/>
    </w:p>
    <w:p w:rsidR="00B759AD" w:rsidRDefault="00B759AD" w:rsidP="00374F61">
      <w:pPr>
        <w:pStyle w:val="-"/>
        <w:rPr>
          <w:rtl/>
        </w:rPr>
      </w:pPr>
      <w:bookmarkStart w:id="901" w:name="ET_speakercontinue_גור_בליי_135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0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02" w:name="_ETM_Q1_3520727"/>
      <w:bookmarkEnd w:id="902"/>
      <w:r>
        <w:rPr>
          <w:rtl/>
          <w:lang w:eastAsia="he-IL"/>
        </w:rPr>
        <w:t xml:space="preserve">כן. אם יהיה צורך, נחדד את </w:t>
      </w:r>
      <w:bookmarkStart w:id="903" w:name="_ETM_Q1_3520939"/>
      <w:bookmarkEnd w:id="903"/>
      <w:r>
        <w:rPr>
          <w:rtl/>
          <w:lang w:eastAsia="he-IL"/>
        </w:rPr>
        <w:t xml:space="preserve">המשמעות עם מה שהסברנו עכשיו. </w:t>
      </w:r>
    </w:p>
    <w:p w:rsidR="00B759AD" w:rsidRDefault="00B759AD" w:rsidP="00B759AD">
      <w:pPr>
        <w:rPr>
          <w:rtl/>
          <w:lang w:eastAsia="he-IL"/>
        </w:rPr>
      </w:pPr>
      <w:bookmarkStart w:id="904" w:name="_ETM_Q1_3524155"/>
      <w:bookmarkStart w:id="905" w:name="_ETM_Q1_3524293"/>
      <w:bookmarkEnd w:id="904"/>
      <w:bookmarkEnd w:id="905"/>
    </w:p>
    <w:p w:rsidR="00B759AD" w:rsidRDefault="00B759AD" w:rsidP="00374F61">
      <w:pPr>
        <w:pStyle w:val="af8"/>
        <w:rPr>
          <w:rtl/>
        </w:rPr>
      </w:pPr>
      <w:bookmarkStart w:id="906" w:name="ET_yor_6156_134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07" w:name="_ETM_Q1_3519738"/>
      <w:bookmarkEnd w:id="907"/>
      <w:r>
        <w:rPr>
          <w:rtl/>
          <w:lang w:eastAsia="he-IL"/>
        </w:rPr>
        <w:t xml:space="preserve">בסדר גמור. מכובדיי, סיימנו את </w:t>
      </w:r>
      <w:bookmarkStart w:id="908" w:name="_ETM_Q1_3525835"/>
      <w:bookmarkEnd w:id="908"/>
      <w:r>
        <w:rPr>
          <w:rtl/>
          <w:lang w:eastAsia="he-IL"/>
        </w:rPr>
        <w:t xml:space="preserve">ההקראה. עד השעה 13:00 ניתן להגיש הסתייגויות. נתכנס </w:t>
      </w:r>
      <w:bookmarkStart w:id="909" w:name="_ETM_Q1_3528948"/>
      <w:bookmarkEnd w:id="909"/>
      <w:r>
        <w:rPr>
          <w:rtl/>
          <w:lang w:eastAsia="he-IL"/>
        </w:rPr>
        <w:t xml:space="preserve">שוב בשעה 13:00. תודה, אדוני השר, תודה, השופט מרזל </w:t>
      </w:r>
      <w:bookmarkStart w:id="910" w:name="_ETM_Q1_3532365"/>
      <w:bookmarkEnd w:id="910"/>
      <w:r>
        <w:rPr>
          <w:rtl/>
          <w:lang w:eastAsia="he-IL"/>
        </w:rPr>
        <w:t xml:space="preserve">ולכל יתר הנוכחים. בהצלחה לשר במשימתו החשובה היום.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7"/>
        <w:rPr>
          <w:rtl/>
        </w:rPr>
      </w:pPr>
      <w:bookmarkStart w:id="911" w:name="ET_interruption_6208_13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1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12" w:name="_ETM_Q1_3538270"/>
      <w:bookmarkEnd w:id="912"/>
      <w:r>
        <w:rPr>
          <w:rtl/>
          <w:lang w:eastAsia="he-IL"/>
        </w:rPr>
        <w:t xml:space="preserve">תודה, תודה. </w:t>
      </w:r>
      <w:bookmarkStart w:id="913" w:name="_ETM_Q1_3539673"/>
      <w:bookmarkEnd w:id="913"/>
      <w:r>
        <w:rPr>
          <w:rtl/>
          <w:lang w:eastAsia="he-IL"/>
        </w:rPr>
        <w:t xml:space="preserve">אני מודה ליושב-ראש הוועדה. </w:t>
      </w:r>
      <w:bookmarkStart w:id="914" w:name="_ETM_Q1_3540953"/>
      <w:bookmarkEnd w:id="914"/>
    </w:p>
    <w:p w:rsidR="00B759AD" w:rsidRDefault="00B759AD" w:rsidP="00B759AD">
      <w:pPr>
        <w:rPr>
          <w:rtl/>
          <w:lang w:eastAsia="he-IL"/>
        </w:rPr>
      </w:pPr>
      <w:bookmarkStart w:id="915" w:name="_ETM_Q1_3541104"/>
      <w:bookmarkEnd w:id="915"/>
    </w:p>
    <w:p w:rsidR="00B759AD" w:rsidRDefault="00B759AD" w:rsidP="00374F61">
      <w:pPr>
        <w:pStyle w:val="afc"/>
        <w:rPr>
          <w:rtl/>
          <w:lang w:eastAsia="he-IL"/>
        </w:rPr>
      </w:pPr>
      <w:bookmarkStart w:id="916" w:name="ET_meetingbreak_137"/>
      <w:r w:rsidRPr="00374F61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(הישיבה נפסקה בשעה 12:00 ונתחדשה בשעה 13:00.)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91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917" w:name="ET_yor_6156_13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1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18" w:name="_ETM_Q1_7411220"/>
      <w:bookmarkEnd w:id="918"/>
      <w:r>
        <w:rPr>
          <w:rtl/>
          <w:lang w:eastAsia="he-IL"/>
        </w:rPr>
        <w:t xml:space="preserve">חברים, אנחנו מתחילים. מכובדיי, כפי </w:t>
      </w:r>
      <w:bookmarkStart w:id="919" w:name="_ETM_Q1_7421645"/>
      <w:bookmarkEnd w:id="919"/>
      <w:r>
        <w:rPr>
          <w:rtl/>
          <w:lang w:eastAsia="he-IL"/>
        </w:rPr>
        <w:t xml:space="preserve">שציינתי, אנחנו ניגשים להצבעה על בקשת הרוויזיה על </w:t>
      </w:r>
      <w:bookmarkStart w:id="920" w:name="_ETM_Q1_7451615"/>
      <w:bookmarkEnd w:id="920"/>
      <w:r>
        <w:rPr>
          <w:rtl/>
          <w:lang w:eastAsia="he-IL"/>
        </w:rPr>
        <w:t xml:space="preserve">אישור הצעת חוק סמכויות מיוחדות להתמודדות עם נגיף הקורונה </w:t>
      </w:r>
      <w:bookmarkStart w:id="921" w:name="_ETM_Q1_7457190"/>
      <w:bookmarkEnd w:id="921"/>
      <w:r>
        <w:rPr>
          <w:rtl/>
          <w:lang w:eastAsia="he-IL"/>
        </w:rPr>
        <w:t xml:space="preserve">(תיקון מס' 10). אתמול אישרנו את הצעת החוק לקריאה שנייה </w:t>
      </w:r>
      <w:bookmarkStart w:id="922" w:name="_ETM_Q1_7464990"/>
      <w:bookmarkEnd w:id="922"/>
      <w:r>
        <w:rPr>
          <w:rtl/>
          <w:lang w:eastAsia="he-IL"/>
        </w:rPr>
        <w:t>ושלישית.</w:t>
      </w:r>
      <w:bookmarkStart w:id="923" w:name="_ETM_Q1_7465773"/>
      <w:bookmarkEnd w:id="923"/>
    </w:p>
    <w:p w:rsidR="00B759AD" w:rsidRDefault="00B759AD" w:rsidP="00B759AD">
      <w:pPr>
        <w:rPr>
          <w:rtl/>
          <w:lang w:eastAsia="he-IL"/>
        </w:rPr>
      </w:pPr>
      <w:bookmarkStart w:id="924" w:name="_ETM_Q1_7465881"/>
      <w:bookmarkEnd w:id="924"/>
    </w:p>
    <w:p w:rsidR="00B759AD" w:rsidRDefault="00B759AD" w:rsidP="00374F61">
      <w:pPr>
        <w:pStyle w:val="a5"/>
        <w:rPr>
          <w:rtl/>
        </w:rPr>
      </w:pPr>
      <w:bookmarkStart w:id="925" w:name="ET_speaker_גור_בליי_139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2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26" w:name="_ETM_Q1_7466807"/>
      <w:bookmarkEnd w:id="926"/>
      <w:r>
        <w:rPr>
          <w:rtl/>
          <w:lang w:eastAsia="he-IL"/>
        </w:rPr>
        <w:t xml:space="preserve">בכפוף לאישור הפיצול במליאה, שיגיע היום. </w:t>
      </w:r>
    </w:p>
    <w:p w:rsidR="00B759AD" w:rsidRDefault="00B759AD" w:rsidP="00B759AD">
      <w:pPr>
        <w:rPr>
          <w:rtl/>
          <w:lang w:eastAsia="he-IL"/>
        </w:rPr>
      </w:pPr>
      <w:bookmarkStart w:id="927" w:name="_ETM_Q1_7471667"/>
      <w:bookmarkStart w:id="928" w:name="_ETM_Q1_7471769"/>
      <w:bookmarkEnd w:id="927"/>
      <w:bookmarkEnd w:id="928"/>
    </w:p>
    <w:p w:rsidR="00B759AD" w:rsidRDefault="00B759AD" w:rsidP="00374F61">
      <w:pPr>
        <w:pStyle w:val="af7"/>
        <w:rPr>
          <w:rtl/>
        </w:rPr>
      </w:pPr>
      <w:bookmarkStart w:id="929" w:name="ET_interruption_5296_140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2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30" w:name="_ETM_Q1_7472260"/>
      <w:bookmarkEnd w:id="930"/>
      <w:r>
        <w:rPr>
          <w:rtl/>
          <w:lang w:eastAsia="he-IL"/>
        </w:rPr>
        <w:t xml:space="preserve">לא </w:t>
      </w:r>
      <w:bookmarkStart w:id="931" w:name="_ETM_Q1_7469716"/>
      <w:bookmarkEnd w:id="931"/>
      <w:r>
        <w:rPr>
          <w:rtl/>
          <w:lang w:eastAsia="he-IL"/>
        </w:rPr>
        <w:t>הבנתי. כבר גמרת עם שנייה ושלישית?</w:t>
      </w:r>
    </w:p>
    <w:p w:rsidR="00B759AD" w:rsidRDefault="00B759AD" w:rsidP="00B759AD">
      <w:pPr>
        <w:rPr>
          <w:rtl/>
          <w:lang w:eastAsia="he-IL"/>
        </w:rPr>
      </w:pPr>
      <w:bookmarkStart w:id="932" w:name="_ETM_Q1_7475043"/>
      <w:bookmarkStart w:id="933" w:name="_ETM_Q1_7475145"/>
      <w:bookmarkEnd w:id="932"/>
      <w:bookmarkEnd w:id="933"/>
    </w:p>
    <w:p w:rsidR="00B759AD" w:rsidRDefault="00B759AD" w:rsidP="00374F61">
      <w:pPr>
        <w:pStyle w:val="af8"/>
        <w:rPr>
          <w:rtl/>
        </w:rPr>
      </w:pPr>
      <w:bookmarkStart w:id="934" w:name="ET_yor_6156_141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35" w:name="_ETM_Q1_7476632"/>
      <w:bookmarkEnd w:id="935"/>
      <w:r>
        <w:rPr>
          <w:rtl/>
          <w:lang w:eastAsia="he-IL"/>
        </w:rPr>
        <w:t xml:space="preserve">כן. זה מתאים לאישור הפיצול, </w:t>
      </w:r>
      <w:bookmarkStart w:id="936" w:name="_ETM_Q1_7476329"/>
      <w:bookmarkEnd w:id="936"/>
      <w:r>
        <w:rPr>
          <w:rtl/>
          <w:lang w:eastAsia="he-IL"/>
        </w:rPr>
        <w:t xml:space="preserve">ואז זה יונח. זה הנוהל כאן בוועדה. </w:t>
      </w:r>
    </w:p>
    <w:p w:rsidR="00B759AD" w:rsidRDefault="00B759AD" w:rsidP="00B759AD">
      <w:pPr>
        <w:rPr>
          <w:rtl/>
          <w:lang w:eastAsia="he-IL"/>
        </w:rPr>
      </w:pPr>
      <w:bookmarkStart w:id="937" w:name="_ETM_Q1_7480242"/>
      <w:bookmarkStart w:id="938" w:name="_ETM_Q1_7480349"/>
      <w:bookmarkEnd w:id="937"/>
      <w:bookmarkEnd w:id="938"/>
    </w:p>
    <w:p w:rsidR="00B759AD" w:rsidRDefault="00B759AD" w:rsidP="00374F61">
      <w:pPr>
        <w:pStyle w:val="af7"/>
        <w:rPr>
          <w:rtl/>
        </w:rPr>
      </w:pPr>
      <w:bookmarkStart w:id="939" w:name="ET_interruption_5296_142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3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40" w:name="_ETM_Q1_7482742"/>
      <w:bookmarkEnd w:id="940"/>
      <w:r>
        <w:rPr>
          <w:rtl/>
          <w:lang w:eastAsia="he-IL"/>
        </w:rPr>
        <w:t xml:space="preserve">אני רוצה להבין. </w:t>
      </w:r>
      <w:bookmarkStart w:id="941" w:name="_ETM_Q1_7481107"/>
      <w:bookmarkEnd w:id="941"/>
      <w:r>
        <w:rPr>
          <w:rtl/>
          <w:lang w:eastAsia="he-IL"/>
        </w:rPr>
        <w:t xml:space="preserve">צריך לפצל, ואחרי שזה חוזר מקריאה ראשונה, מקיימים דיון </w:t>
      </w:r>
      <w:bookmarkStart w:id="942" w:name="_ETM_Q1_7483648"/>
      <w:bookmarkEnd w:id="942"/>
      <w:r>
        <w:rPr>
          <w:rtl/>
          <w:lang w:eastAsia="he-IL"/>
        </w:rPr>
        <w:t xml:space="preserve">לשנייה ושלישית. </w:t>
      </w:r>
    </w:p>
    <w:p w:rsidR="00B759AD" w:rsidRDefault="00B759AD" w:rsidP="00B759AD">
      <w:pPr>
        <w:rPr>
          <w:rtl/>
          <w:lang w:eastAsia="he-IL"/>
        </w:rPr>
      </w:pPr>
      <w:bookmarkStart w:id="943" w:name="_ETM_Q1_7486271"/>
      <w:bookmarkStart w:id="944" w:name="_ETM_Q1_7486372"/>
      <w:bookmarkEnd w:id="943"/>
      <w:bookmarkEnd w:id="944"/>
    </w:p>
    <w:p w:rsidR="00B759AD" w:rsidRDefault="00B759AD" w:rsidP="00374F61">
      <w:pPr>
        <w:pStyle w:val="af8"/>
        <w:rPr>
          <w:rtl/>
        </w:rPr>
      </w:pPr>
      <w:bookmarkStart w:id="945" w:name="ET_yor_6156_143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46" w:name="_ETM_Q1_7487214"/>
      <w:bookmarkEnd w:id="946"/>
      <w:r>
        <w:rPr>
          <w:rtl/>
          <w:lang w:eastAsia="he-IL"/>
        </w:rPr>
        <w:t xml:space="preserve">לא. אי-אפשר להניח לפני הפיצול, אבל </w:t>
      </w:r>
      <w:bookmarkStart w:id="947" w:name="_ETM_Q1_7489329"/>
      <w:bookmarkEnd w:id="947"/>
      <w:r>
        <w:rPr>
          <w:rtl/>
          <w:lang w:eastAsia="he-IL"/>
        </w:rPr>
        <w:t xml:space="preserve">את הדיון הוועדה יכולה לקיים. קיימנו את הדיון.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7"/>
        <w:rPr>
          <w:rtl/>
        </w:rPr>
      </w:pPr>
      <w:bookmarkStart w:id="948" w:name="ET_interruption_5296_144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4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49" w:name="_ETM_Q1_7494289"/>
      <w:bookmarkEnd w:id="949"/>
      <w:r>
        <w:rPr>
          <w:rtl/>
          <w:lang w:eastAsia="he-IL"/>
        </w:rPr>
        <w:t xml:space="preserve">מתי אני </w:t>
      </w:r>
      <w:bookmarkStart w:id="950" w:name="_ETM_Q1_7493163"/>
      <w:bookmarkEnd w:id="950"/>
      <w:r>
        <w:rPr>
          <w:rtl/>
          <w:lang w:eastAsia="he-IL"/>
        </w:rPr>
        <w:t>אמור להגיש הסתייגויות לשנייה ושלישית?</w:t>
      </w:r>
    </w:p>
    <w:p w:rsidR="00F33963" w:rsidRDefault="00F33963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951" w:name="_ETM_Q1_7495629"/>
      <w:bookmarkStart w:id="952" w:name="_ETM_Q1_7495768"/>
      <w:bookmarkStart w:id="953" w:name="ET_yor_6156_145"/>
      <w:bookmarkEnd w:id="951"/>
      <w:bookmarkEnd w:id="95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5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54" w:name="_ETM_Q1_7496795"/>
      <w:bookmarkEnd w:id="954"/>
      <w:r>
        <w:rPr>
          <w:rtl/>
          <w:lang w:eastAsia="he-IL"/>
        </w:rPr>
        <w:t xml:space="preserve">הסתיים הדיון. </w:t>
      </w:r>
    </w:p>
    <w:p w:rsidR="00B759AD" w:rsidRDefault="00B759AD" w:rsidP="00B759AD">
      <w:pPr>
        <w:rPr>
          <w:rtl/>
          <w:lang w:eastAsia="he-IL"/>
        </w:rPr>
      </w:pPr>
      <w:bookmarkStart w:id="955" w:name="_ETM_Q1_3409623"/>
      <w:bookmarkStart w:id="956" w:name="_ETM_Q1_3409749"/>
      <w:bookmarkEnd w:id="955"/>
      <w:bookmarkEnd w:id="956"/>
    </w:p>
    <w:p w:rsidR="00B759AD" w:rsidRDefault="00B759AD" w:rsidP="00374F61">
      <w:pPr>
        <w:pStyle w:val="af7"/>
        <w:rPr>
          <w:rtl/>
        </w:rPr>
      </w:pPr>
      <w:bookmarkStart w:id="957" w:name="ET_interruption_5296_14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5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58" w:name="_ETM_Q1_7497959"/>
      <w:bookmarkEnd w:id="958"/>
      <w:r>
        <w:rPr>
          <w:rtl/>
          <w:lang w:eastAsia="he-IL"/>
        </w:rPr>
        <w:t xml:space="preserve">אבל זה עוד לא </w:t>
      </w:r>
      <w:bookmarkStart w:id="959" w:name="_ETM_Q1_7495683"/>
      <w:bookmarkEnd w:id="959"/>
      <w:r>
        <w:rPr>
          <w:rtl/>
          <w:lang w:eastAsia="he-IL"/>
        </w:rPr>
        <w:t>עבר פיצול. איך אני יכול לדעת שכבר הסתיים הדיון?</w:t>
      </w:r>
    </w:p>
    <w:p w:rsidR="00B759AD" w:rsidRDefault="00B759AD" w:rsidP="00B759AD">
      <w:pPr>
        <w:rPr>
          <w:rtl/>
          <w:lang w:eastAsia="he-IL"/>
        </w:rPr>
      </w:pPr>
      <w:bookmarkStart w:id="960" w:name="_ETM_Q1_7507209"/>
      <w:bookmarkStart w:id="961" w:name="_ETM_Q1_7507329"/>
      <w:bookmarkEnd w:id="960"/>
      <w:bookmarkEnd w:id="961"/>
    </w:p>
    <w:p w:rsidR="00B759AD" w:rsidRDefault="00B759AD" w:rsidP="00374F61">
      <w:pPr>
        <w:pStyle w:val="af8"/>
        <w:rPr>
          <w:rtl/>
        </w:rPr>
      </w:pPr>
      <w:bookmarkStart w:id="962" w:name="ET_yor_6156_147"/>
      <w:r w:rsidRPr="00374F61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6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63" w:name="_ETM_Q1_7508460"/>
      <w:bookmarkEnd w:id="963"/>
      <w:r>
        <w:rPr>
          <w:rtl/>
          <w:lang w:eastAsia="he-IL"/>
        </w:rPr>
        <w:t xml:space="preserve">זה הנוהל כאן בוועדה. </w:t>
      </w:r>
    </w:p>
    <w:p w:rsidR="00B759AD" w:rsidRDefault="00B759AD" w:rsidP="00B759AD">
      <w:pPr>
        <w:rPr>
          <w:rtl/>
          <w:lang w:eastAsia="he-IL"/>
        </w:rPr>
      </w:pPr>
      <w:bookmarkStart w:id="964" w:name="_ETM_Q1_7507445"/>
      <w:bookmarkStart w:id="965" w:name="_ETM_Q1_7507543"/>
      <w:bookmarkEnd w:id="964"/>
      <w:bookmarkEnd w:id="965"/>
    </w:p>
    <w:p w:rsidR="00B759AD" w:rsidRDefault="00B759AD" w:rsidP="00374F61">
      <w:pPr>
        <w:pStyle w:val="af7"/>
        <w:rPr>
          <w:rtl/>
        </w:rPr>
      </w:pPr>
      <w:bookmarkStart w:id="966" w:name="ET_interruption_5296_149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6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67" w:name="_ETM_Q1_7509559"/>
      <w:bookmarkEnd w:id="967"/>
      <w:r>
        <w:rPr>
          <w:rtl/>
          <w:lang w:eastAsia="he-IL"/>
        </w:rPr>
        <w:t xml:space="preserve">גור, זה לא יכול להיות. אני לא </w:t>
      </w:r>
      <w:bookmarkStart w:id="968" w:name="_ETM_Q1_7510440"/>
      <w:bookmarkEnd w:id="968"/>
      <w:r>
        <w:rPr>
          <w:rtl/>
          <w:lang w:eastAsia="he-IL"/>
        </w:rPr>
        <w:t xml:space="preserve">מבין את זה. אתה מפצל, וזה לגיטימי. דרך אגב, האופוזיציה </w:t>
      </w:r>
      <w:bookmarkStart w:id="969" w:name="_ETM_Q1_7512148"/>
      <w:bookmarkEnd w:id="969"/>
      <w:r>
        <w:rPr>
          <w:rtl/>
          <w:lang w:eastAsia="he-IL"/>
        </w:rPr>
        <w:t xml:space="preserve">לא מתנגדת לכל האירוע, ואני רק מדבר על המהות של </w:t>
      </w:r>
      <w:bookmarkStart w:id="970" w:name="_ETM_Q1_7516222"/>
      <w:bookmarkEnd w:id="970"/>
      <w:r>
        <w:rPr>
          <w:rtl/>
          <w:lang w:eastAsia="he-IL"/>
        </w:rPr>
        <w:t xml:space="preserve">התהליך. התהליך נראה לי הזוי, ואני מבקש שתבדוק אותו. אתה </w:t>
      </w:r>
      <w:bookmarkStart w:id="971" w:name="_ETM_Q1_7518807"/>
      <w:bookmarkEnd w:id="971"/>
      <w:r>
        <w:rPr>
          <w:rtl/>
          <w:lang w:eastAsia="he-IL"/>
        </w:rPr>
        <w:t xml:space="preserve">מפצל, עוד לא הבאת את הפיצול להצבעה ולאישור המליאה, קיימת </w:t>
      </w:r>
      <w:bookmarkStart w:id="972" w:name="_ETM_Q1_7524583"/>
      <w:bookmarkEnd w:id="972"/>
      <w:r>
        <w:rPr>
          <w:rtl/>
          <w:lang w:eastAsia="he-IL"/>
        </w:rPr>
        <w:t xml:space="preserve">דיון שתקרא לו הכנה, מקדים, אם זה יעבור </w:t>
      </w:r>
      <w:bookmarkStart w:id="973" w:name="_ETM_Q1_7528524"/>
      <w:bookmarkEnd w:id="973"/>
      <w:r>
        <w:rPr>
          <w:rtl/>
          <w:lang w:eastAsia="he-IL"/>
        </w:rPr>
        <w:t xml:space="preserve">את הפיצול, כדי שאם זה יעבור את הפיצול, אתה רוצה </w:t>
      </w:r>
      <w:bookmarkStart w:id="974" w:name="_ETM_Q1_7530269"/>
      <w:bookmarkEnd w:id="974"/>
      <w:r>
        <w:rPr>
          <w:rtl/>
          <w:lang w:eastAsia="he-IL"/>
        </w:rPr>
        <w:t xml:space="preserve">שנייה ושלישית, ואתה אומר שברגע שזה פוצל – וזה עוד </w:t>
      </w:r>
      <w:bookmarkStart w:id="975" w:name="_ETM_Q1_7534213"/>
      <w:bookmarkEnd w:id="975"/>
      <w:r>
        <w:rPr>
          <w:rtl/>
          <w:lang w:eastAsia="he-IL"/>
        </w:rPr>
        <w:t xml:space="preserve">לא פוצל – ואני לא יכול להגיש הסתייגויות. נראה לך </w:t>
      </w:r>
      <w:bookmarkStart w:id="976" w:name="_ETM_Q1_7537585"/>
      <w:bookmarkEnd w:id="976"/>
      <w:r>
        <w:rPr>
          <w:rtl/>
          <w:lang w:eastAsia="he-IL"/>
        </w:rPr>
        <w:t>הגיוני?</w:t>
      </w:r>
    </w:p>
    <w:p w:rsidR="00B759AD" w:rsidRDefault="00B759AD" w:rsidP="00B759AD">
      <w:pPr>
        <w:rPr>
          <w:rtl/>
          <w:lang w:eastAsia="he-IL"/>
        </w:rPr>
      </w:pPr>
      <w:bookmarkStart w:id="977" w:name="_ETM_Q1_7539074"/>
      <w:bookmarkStart w:id="978" w:name="_ETM_Q1_7539205"/>
      <w:bookmarkEnd w:id="977"/>
      <w:bookmarkEnd w:id="978"/>
    </w:p>
    <w:p w:rsidR="00B759AD" w:rsidRDefault="00B759AD" w:rsidP="00374F61">
      <w:pPr>
        <w:pStyle w:val="af8"/>
        <w:rPr>
          <w:rtl/>
        </w:rPr>
      </w:pPr>
      <w:bookmarkStart w:id="979" w:name="ET_yor_6156_14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7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80" w:name="_ETM_Q1_7508419"/>
      <w:bookmarkEnd w:id="980"/>
      <w:r>
        <w:rPr>
          <w:rtl/>
          <w:lang w:eastAsia="he-IL"/>
        </w:rPr>
        <w:t xml:space="preserve">אדוני, היועץ המשפטי, בבקשה. </w:t>
      </w:r>
    </w:p>
    <w:p w:rsidR="00B759AD" w:rsidRDefault="00B759AD" w:rsidP="00B759AD">
      <w:pPr>
        <w:rPr>
          <w:rtl/>
          <w:lang w:eastAsia="he-IL"/>
        </w:rPr>
      </w:pPr>
      <w:bookmarkStart w:id="981" w:name="_ETM_Q1_7540695"/>
      <w:bookmarkStart w:id="982" w:name="_ETM_Q1_7540805"/>
      <w:bookmarkEnd w:id="981"/>
      <w:bookmarkEnd w:id="982"/>
    </w:p>
    <w:p w:rsidR="00B759AD" w:rsidRDefault="00B759AD" w:rsidP="00374F61">
      <w:pPr>
        <w:pStyle w:val="af7"/>
        <w:rPr>
          <w:rtl/>
        </w:rPr>
      </w:pPr>
      <w:bookmarkStart w:id="983" w:name="ET_interruption_גור_בליי_150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8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84" w:name="_ETM_Q1_7542057"/>
      <w:bookmarkEnd w:id="984"/>
      <w:r>
        <w:rPr>
          <w:rtl/>
          <w:lang w:eastAsia="he-IL"/>
        </w:rPr>
        <w:t>ז</w:t>
      </w:r>
      <w:bookmarkStart w:id="985" w:name="_ETM_Q1_7542423"/>
      <w:bookmarkEnd w:id="985"/>
      <w:r>
        <w:rPr>
          <w:rtl/>
          <w:lang w:eastAsia="he-IL"/>
        </w:rPr>
        <w:t xml:space="preserve">ה </w:t>
      </w:r>
      <w:bookmarkStart w:id="986" w:name="_ETM_Q1_7542545"/>
      <w:bookmarkEnd w:id="986"/>
      <w:r>
        <w:rPr>
          <w:rtl/>
          <w:lang w:eastAsia="he-IL"/>
        </w:rPr>
        <w:t xml:space="preserve">נעשה בעבר גם בוועדה הזאת וגם בוועדות אחרות. בדיון שהתקיים אתמול, ועשה בחלק </w:t>
      </w:r>
      <w:bookmarkStart w:id="987" w:name="_ETM_Q1_7550174"/>
      <w:bookmarkEnd w:id="987"/>
      <w:r>
        <w:rPr>
          <w:rtl/>
          <w:lang w:eastAsia="he-IL"/>
        </w:rPr>
        <w:t xml:space="preserve">המפוצל, בוודאי אפשר היה להגיש עליו הסתייגויות, אבל לא הוגשו </w:t>
      </w:r>
      <w:bookmarkStart w:id="988" w:name="_ETM_Q1_7552567"/>
      <w:bookmarkEnd w:id="988"/>
      <w:r>
        <w:rPr>
          <w:rtl/>
          <w:lang w:eastAsia="he-IL"/>
        </w:rPr>
        <w:t>עליו הסתייגויות. לא הייתה מניעה להגיש הסתייגויות.</w:t>
      </w:r>
      <w:bookmarkStart w:id="989" w:name="_ETM_Q1_7555983"/>
      <w:bookmarkStart w:id="990" w:name="_ETM_Q1_7556090"/>
      <w:bookmarkEnd w:id="989"/>
      <w:bookmarkEnd w:id="990"/>
    </w:p>
    <w:p w:rsidR="00B759AD" w:rsidRDefault="00B759AD" w:rsidP="00B759AD">
      <w:pPr>
        <w:rPr>
          <w:rtl/>
          <w:lang w:eastAsia="he-IL"/>
        </w:rPr>
      </w:pPr>
      <w:bookmarkStart w:id="991" w:name="_ETM_Q1_7555125"/>
      <w:bookmarkStart w:id="992" w:name="_ETM_Q1_7555235"/>
      <w:bookmarkEnd w:id="991"/>
      <w:bookmarkEnd w:id="992"/>
    </w:p>
    <w:p w:rsidR="00B759AD" w:rsidRDefault="00B759AD" w:rsidP="00374F61">
      <w:pPr>
        <w:pStyle w:val="af7"/>
        <w:rPr>
          <w:rtl/>
        </w:rPr>
      </w:pPr>
      <w:bookmarkStart w:id="993" w:name="ET_interruption_6166_151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9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994" w:name="_ETM_Q1_7556523"/>
      <w:bookmarkEnd w:id="994"/>
      <w:r>
        <w:rPr>
          <w:rtl/>
          <w:lang w:eastAsia="he-IL"/>
        </w:rPr>
        <w:t>נ</w:t>
      </w:r>
      <w:bookmarkStart w:id="995" w:name="_ETM_Q1_7556830"/>
      <w:bookmarkStart w:id="996" w:name="_ETM_Q1_7556914"/>
      <w:bookmarkEnd w:id="995"/>
      <w:bookmarkEnd w:id="996"/>
      <w:r>
        <w:rPr>
          <w:rtl/>
          <w:lang w:eastAsia="he-IL"/>
        </w:rPr>
        <w:t xml:space="preserve">הוג להגיד שאפשר </w:t>
      </w:r>
      <w:bookmarkStart w:id="997" w:name="_ETM_Q1_7557006"/>
      <w:bookmarkEnd w:id="997"/>
      <w:r>
        <w:rPr>
          <w:rtl/>
          <w:lang w:eastAsia="he-IL"/>
        </w:rPr>
        <w:t xml:space="preserve">להגיש הסתייגויות. </w:t>
      </w:r>
    </w:p>
    <w:p w:rsidR="00B759AD" w:rsidRDefault="00B759AD" w:rsidP="00B759AD">
      <w:pPr>
        <w:rPr>
          <w:rtl/>
          <w:lang w:eastAsia="he-IL"/>
        </w:rPr>
      </w:pPr>
      <w:bookmarkStart w:id="998" w:name="_ETM_Q1_7559758"/>
      <w:bookmarkStart w:id="999" w:name="_ETM_Q1_7559835"/>
      <w:bookmarkEnd w:id="998"/>
      <w:bookmarkEnd w:id="999"/>
    </w:p>
    <w:p w:rsidR="00B759AD" w:rsidRDefault="00B759AD" w:rsidP="00374F61">
      <w:pPr>
        <w:pStyle w:val="af8"/>
        <w:rPr>
          <w:rtl/>
        </w:rPr>
      </w:pPr>
      <w:bookmarkStart w:id="1000" w:name="ET_yor_6156_15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01" w:name="_ETM_Q1_7560718"/>
      <w:bookmarkEnd w:id="1001"/>
      <w:r>
        <w:rPr>
          <w:rtl/>
          <w:lang w:eastAsia="he-IL"/>
        </w:rPr>
        <w:t xml:space="preserve">אמרנו את זה אתמול בדיון. </w:t>
      </w:r>
    </w:p>
    <w:p w:rsidR="00B759AD" w:rsidRDefault="00B759AD" w:rsidP="00B759AD">
      <w:pPr>
        <w:rPr>
          <w:rtl/>
          <w:lang w:eastAsia="he-IL"/>
        </w:rPr>
      </w:pPr>
      <w:bookmarkStart w:id="1002" w:name="_ETM_Q1_7558675"/>
      <w:bookmarkStart w:id="1003" w:name="_ETM_Q1_7558768"/>
      <w:bookmarkEnd w:id="1002"/>
      <w:bookmarkEnd w:id="1003"/>
    </w:p>
    <w:p w:rsidR="00B759AD" w:rsidRDefault="00B759AD" w:rsidP="00374F61">
      <w:pPr>
        <w:pStyle w:val="af7"/>
        <w:rPr>
          <w:rtl/>
        </w:rPr>
      </w:pPr>
      <w:bookmarkStart w:id="1004" w:name="ET_interruption_5296_15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0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05" w:name="_ETM_Q1_7560556"/>
      <w:bookmarkEnd w:id="1005"/>
      <w:r>
        <w:rPr>
          <w:rtl/>
          <w:lang w:eastAsia="he-IL"/>
        </w:rPr>
        <w:t xml:space="preserve">זה עוד </w:t>
      </w:r>
      <w:bookmarkStart w:id="1006" w:name="_ETM_Q1_7561413"/>
      <w:bookmarkEnd w:id="1006"/>
      <w:r>
        <w:rPr>
          <w:rtl/>
          <w:lang w:eastAsia="he-IL"/>
        </w:rPr>
        <w:t xml:space="preserve">לא עבר במליאה. </w:t>
      </w:r>
    </w:p>
    <w:p w:rsidR="00B759AD" w:rsidRDefault="00B759AD" w:rsidP="00B759AD">
      <w:pPr>
        <w:rPr>
          <w:rtl/>
          <w:lang w:eastAsia="he-IL"/>
        </w:rPr>
      </w:pPr>
      <w:bookmarkStart w:id="1007" w:name="_ETM_Q1_7561262"/>
      <w:bookmarkStart w:id="1008" w:name="_ETM_Q1_7561366"/>
      <w:bookmarkEnd w:id="1007"/>
      <w:bookmarkEnd w:id="1008"/>
    </w:p>
    <w:p w:rsidR="00B759AD" w:rsidRDefault="00B759AD" w:rsidP="00374F61">
      <w:pPr>
        <w:pStyle w:val="af8"/>
        <w:rPr>
          <w:rtl/>
        </w:rPr>
      </w:pPr>
      <w:bookmarkStart w:id="1009" w:name="ET_yor_6156_154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10" w:name="_ETM_Q1_7562882"/>
      <w:bookmarkEnd w:id="1010"/>
      <w:r>
        <w:rPr>
          <w:rtl/>
          <w:lang w:eastAsia="he-IL"/>
        </w:rPr>
        <w:t xml:space="preserve">היו חברי אופוזיציה בהצבעה.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5"/>
        <w:rPr>
          <w:rtl/>
        </w:rPr>
      </w:pPr>
      <w:bookmarkStart w:id="1011" w:name="ET_speaker_גור_בליי_155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1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יש הרבה מאוד </w:t>
      </w:r>
      <w:bookmarkStart w:id="1012" w:name="_ETM_Q1_7562403"/>
      <w:bookmarkEnd w:id="1012"/>
      <w:r>
        <w:rPr>
          <w:rtl/>
          <w:lang w:eastAsia="he-IL"/>
        </w:rPr>
        <w:t xml:space="preserve">סיטואציות, שבהן הוועדה מאשרת דברים בלי שמוגשות הסתייגויות. בדיוק כמו </w:t>
      </w:r>
      <w:bookmarkStart w:id="1013" w:name="_ETM_Q1_7568853"/>
      <w:bookmarkEnd w:id="1013"/>
      <w:r>
        <w:rPr>
          <w:rtl/>
          <w:lang w:eastAsia="he-IL"/>
        </w:rPr>
        <w:t xml:space="preserve">שהיה היום. אם חבר </w:t>
      </w:r>
      <w:bookmarkStart w:id="1014" w:name="_ETM_Q1_7569764"/>
      <w:bookmarkEnd w:id="1014"/>
      <w:r>
        <w:rPr>
          <w:rtl/>
          <w:lang w:eastAsia="he-IL"/>
        </w:rPr>
        <w:t>הכנסת קיש בחוק בית המשפט הכלכלי לא היה מבקש</w:t>
      </w:r>
      <w:bookmarkStart w:id="1015" w:name="_ETM_Q1_7572532"/>
      <w:bookmarkEnd w:id="1015"/>
      <w:r>
        <w:rPr>
          <w:rtl/>
          <w:lang w:eastAsia="he-IL"/>
        </w:rPr>
        <w:t xml:space="preserve"> להגיש הסתייגויות, הוועדה סוברנית לאשר. </w:t>
      </w:r>
    </w:p>
    <w:p w:rsidR="00B759AD" w:rsidRDefault="00B759AD" w:rsidP="00B759AD">
      <w:pPr>
        <w:rPr>
          <w:rtl/>
          <w:lang w:eastAsia="he-IL"/>
        </w:rPr>
      </w:pPr>
      <w:bookmarkStart w:id="1016" w:name="_ETM_Q1_7575075"/>
      <w:bookmarkStart w:id="1017" w:name="_ETM_Q1_7575180"/>
      <w:bookmarkEnd w:id="1016"/>
      <w:bookmarkEnd w:id="1017"/>
    </w:p>
    <w:p w:rsidR="00B759AD" w:rsidRDefault="00B759AD" w:rsidP="00374F61">
      <w:pPr>
        <w:pStyle w:val="af7"/>
        <w:rPr>
          <w:rtl/>
        </w:rPr>
      </w:pPr>
      <w:bookmarkStart w:id="1018" w:name="ET_interruption_5296_15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1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19" w:name="_ETM_Q1_7577042"/>
      <w:bookmarkEnd w:id="1019"/>
      <w:r>
        <w:rPr>
          <w:rtl/>
          <w:lang w:eastAsia="he-IL"/>
        </w:rPr>
        <w:t xml:space="preserve">אתה לא יכול להשוות </w:t>
      </w:r>
      <w:bookmarkStart w:id="1020" w:name="_ETM_Q1_7578038"/>
      <w:bookmarkEnd w:id="1020"/>
      <w:r>
        <w:rPr>
          <w:rtl/>
          <w:lang w:eastAsia="he-IL"/>
        </w:rPr>
        <w:t xml:space="preserve">את החוק שנדון היום, עבר קריאה ראשונה, מגיע לקריאה שנייה </w:t>
      </w:r>
      <w:bookmarkStart w:id="1021" w:name="_ETM_Q1_7579143"/>
      <w:bookmarkEnd w:id="1021"/>
      <w:r>
        <w:rPr>
          <w:rtl/>
          <w:lang w:eastAsia="he-IL"/>
        </w:rPr>
        <w:t xml:space="preserve">ושלישית, והוועדה מסיימת את ההליך. למעשה, בגלל שהפיצול עוד לא </w:t>
      </w:r>
      <w:bookmarkStart w:id="1022" w:name="_ETM_Q1_7585158"/>
      <w:bookmarkEnd w:id="1022"/>
      <w:r>
        <w:rPr>
          <w:rtl/>
          <w:lang w:eastAsia="he-IL"/>
        </w:rPr>
        <w:t xml:space="preserve">הוצבע, אין לך את זה כאירוע שהסתיים. תיאורטית, </w:t>
      </w:r>
      <w:bookmarkStart w:id="1023" w:name="_ETM_Q1_7589030"/>
      <w:bookmarkEnd w:id="1023"/>
      <w:r>
        <w:rPr>
          <w:rtl/>
          <w:lang w:eastAsia="he-IL"/>
        </w:rPr>
        <w:t xml:space="preserve">כמו שאתה אומר, אם הפיצול לא עובר, כל האירוע לא </w:t>
      </w:r>
      <w:bookmarkStart w:id="1024" w:name="_ETM_Q1_7591684"/>
      <w:bookmarkEnd w:id="1024"/>
      <w:r>
        <w:rPr>
          <w:rtl/>
          <w:lang w:eastAsia="he-IL"/>
        </w:rPr>
        <w:t xml:space="preserve">רלוונטי. לכן, אני טוען שלפחות עד אישור הפיצול במליאה יש </w:t>
      </w:r>
      <w:bookmarkStart w:id="1025" w:name="_ETM_Q1_7596888"/>
      <w:bookmarkEnd w:id="1025"/>
      <w:r>
        <w:rPr>
          <w:rtl/>
          <w:lang w:eastAsia="he-IL"/>
        </w:rPr>
        <w:t xml:space="preserve">לי אפשרות להגיש הסתייגויות. </w:t>
      </w:r>
    </w:p>
    <w:p w:rsidR="00F33963" w:rsidRDefault="00F33963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1026" w:name="_ETM_Q1_7602720"/>
      <w:bookmarkStart w:id="1027" w:name="_ETM_Q1_7602854"/>
      <w:bookmarkStart w:id="1028" w:name="ET_yor_6156_157"/>
      <w:bookmarkEnd w:id="1026"/>
      <w:bookmarkEnd w:id="102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029" w:name="_ETM_Q1_7604510"/>
      <w:bookmarkEnd w:id="1029"/>
      <w:r>
        <w:rPr>
          <w:rtl/>
          <w:lang w:eastAsia="he-IL"/>
        </w:rPr>
        <w:t xml:space="preserve">אלנו, וזה נוהג שקיים. </w:t>
      </w:r>
      <w:bookmarkStart w:id="1030" w:name="_ETM_Q1_7603814"/>
      <w:bookmarkEnd w:id="1030"/>
    </w:p>
    <w:p w:rsidR="00B759AD" w:rsidRDefault="00B759AD" w:rsidP="00B759AD">
      <w:pPr>
        <w:rPr>
          <w:rtl/>
          <w:lang w:eastAsia="he-IL"/>
        </w:rPr>
      </w:pPr>
      <w:bookmarkStart w:id="1031" w:name="_ETM_Q1_7597792"/>
      <w:bookmarkStart w:id="1032" w:name="_ETM_Q1_7597927"/>
      <w:bookmarkEnd w:id="1031"/>
      <w:bookmarkEnd w:id="1032"/>
    </w:p>
    <w:p w:rsidR="00B759AD" w:rsidRDefault="00B759AD" w:rsidP="00374F61">
      <w:pPr>
        <w:pStyle w:val="-"/>
        <w:rPr>
          <w:rtl/>
        </w:rPr>
      </w:pPr>
      <w:bookmarkStart w:id="1033" w:name="ET_speakercontinue_גור_בליי_158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3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34" w:name="_ETM_Q1_7606591"/>
      <w:bookmarkEnd w:id="1034"/>
      <w:r>
        <w:rPr>
          <w:rtl/>
          <w:lang w:eastAsia="he-IL"/>
        </w:rPr>
        <w:t xml:space="preserve">זה לא רק נוהג שקיים. זה נעשה בוועדות. </w:t>
      </w:r>
      <w:bookmarkStart w:id="1035" w:name="_ETM_Q1_7607845"/>
      <w:bookmarkEnd w:id="1035"/>
    </w:p>
    <w:p w:rsidR="00B759AD" w:rsidRDefault="00B759AD" w:rsidP="00B759AD">
      <w:pPr>
        <w:rPr>
          <w:rtl/>
          <w:lang w:eastAsia="he-IL"/>
        </w:rPr>
      </w:pPr>
      <w:bookmarkStart w:id="1036" w:name="_ETM_Q1_7607961"/>
      <w:bookmarkEnd w:id="1036"/>
    </w:p>
    <w:p w:rsidR="00B759AD" w:rsidRDefault="00B759AD" w:rsidP="00374F61">
      <w:pPr>
        <w:pStyle w:val="af7"/>
        <w:rPr>
          <w:rtl/>
        </w:rPr>
      </w:pPr>
      <w:bookmarkStart w:id="1037" w:name="ET_interruption_5296_159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3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38" w:name="_ETM_Q1_7610372"/>
      <w:bookmarkEnd w:id="1038"/>
      <w:r>
        <w:rPr>
          <w:rtl/>
          <w:lang w:eastAsia="he-IL"/>
        </w:rPr>
        <w:t xml:space="preserve">גור, אם </w:t>
      </w:r>
      <w:bookmarkStart w:id="1039" w:name="_ETM_Q1_7609052"/>
      <w:bookmarkEnd w:id="1039"/>
      <w:r>
        <w:rPr>
          <w:rtl/>
          <w:lang w:eastAsia="he-IL"/>
        </w:rPr>
        <w:t>אתם לא תשנו את עמדתכם, אני הולך לפנות עם זה</w:t>
      </w:r>
      <w:bookmarkStart w:id="1040" w:name="_ETM_Q1_7609902"/>
      <w:bookmarkEnd w:id="1040"/>
      <w:r>
        <w:rPr>
          <w:rtl/>
          <w:lang w:eastAsia="he-IL"/>
        </w:rPr>
        <w:t xml:space="preserve"> ליועצת המשפטית. </w:t>
      </w:r>
    </w:p>
    <w:p w:rsidR="00B759AD" w:rsidRDefault="00B759AD" w:rsidP="00B759AD">
      <w:pPr>
        <w:rPr>
          <w:rtl/>
          <w:lang w:eastAsia="he-IL"/>
        </w:rPr>
      </w:pPr>
      <w:bookmarkStart w:id="1041" w:name="_ETM_Q1_7608735"/>
      <w:bookmarkStart w:id="1042" w:name="_ETM_Q1_7608851"/>
      <w:bookmarkEnd w:id="1041"/>
      <w:bookmarkEnd w:id="1042"/>
    </w:p>
    <w:p w:rsidR="00B759AD" w:rsidRDefault="00B759AD" w:rsidP="00374F61">
      <w:pPr>
        <w:pStyle w:val="-"/>
        <w:rPr>
          <w:rtl/>
        </w:rPr>
      </w:pPr>
      <w:bookmarkStart w:id="1043" w:name="ET_speakercontinue_גור_בליי_16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4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44" w:name="_ETM_Q1_7610324"/>
      <w:bookmarkEnd w:id="1044"/>
      <w:r>
        <w:rPr>
          <w:rtl/>
          <w:lang w:eastAsia="he-IL"/>
        </w:rPr>
        <w:t xml:space="preserve">זה גם על דעת היועצת המשפטית לכנסת. </w:t>
      </w:r>
    </w:p>
    <w:p w:rsidR="00B759AD" w:rsidRDefault="00B759AD" w:rsidP="00B759AD">
      <w:pPr>
        <w:rPr>
          <w:rtl/>
          <w:lang w:eastAsia="he-IL"/>
        </w:rPr>
      </w:pPr>
      <w:bookmarkStart w:id="1045" w:name="_ETM_Q1_7612132"/>
      <w:bookmarkStart w:id="1046" w:name="_ETM_Q1_7612239"/>
      <w:bookmarkEnd w:id="1045"/>
      <w:bookmarkEnd w:id="1046"/>
    </w:p>
    <w:p w:rsidR="00B759AD" w:rsidRDefault="00B759AD" w:rsidP="00374F61">
      <w:pPr>
        <w:pStyle w:val="af7"/>
        <w:rPr>
          <w:rtl/>
        </w:rPr>
      </w:pPr>
      <w:bookmarkStart w:id="1047" w:name="ET_interruption_5296_161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4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48" w:name="_ETM_Q1_7614481"/>
      <w:bookmarkEnd w:id="1048"/>
      <w:r>
        <w:rPr>
          <w:rtl/>
          <w:lang w:eastAsia="he-IL"/>
        </w:rPr>
        <w:t xml:space="preserve">אני אבדוק איתה. </w:t>
      </w:r>
    </w:p>
    <w:p w:rsidR="00B759AD" w:rsidRDefault="00B759AD" w:rsidP="00B759AD">
      <w:pPr>
        <w:rPr>
          <w:rtl/>
          <w:lang w:eastAsia="he-IL"/>
        </w:rPr>
      </w:pPr>
      <w:bookmarkStart w:id="1049" w:name="_ETM_Q1_7614826"/>
      <w:bookmarkStart w:id="1050" w:name="_ETM_Q1_7614947"/>
      <w:bookmarkEnd w:id="1049"/>
      <w:bookmarkEnd w:id="1050"/>
    </w:p>
    <w:p w:rsidR="00B759AD" w:rsidRDefault="00B759AD" w:rsidP="00374F61">
      <w:pPr>
        <w:pStyle w:val="af8"/>
        <w:rPr>
          <w:rtl/>
        </w:rPr>
      </w:pPr>
      <w:bookmarkStart w:id="1051" w:name="ET_yor_6156_16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5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52" w:name="_ETM_Q1_7615909"/>
      <w:bookmarkEnd w:id="1052"/>
      <w:r>
        <w:rPr>
          <w:rtl/>
          <w:lang w:eastAsia="he-IL"/>
        </w:rPr>
        <w:t xml:space="preserve">חבר הכנסת קיש, יש לך את כל הזכות </w:t>
      </w:r>
      <w:bookmarkStart w:id="1053" w:name="_ETM_Q1_7618948"/>
      <w:bookmarkEnd w:id="1053"/>
      <w:r>
        <w:rPr>
          <w:rtl/>
          <w:lang w:eastAsia="he-IL"/>
        </w:rPr>
        <w:t xml:space="preserve">לבדוק את האירוע. הסברנו אתמול את המהלך. אתה רוצה לפנות </w:t>
      </w:r>
      <w:bookmarkStart w:id="1054" w:name="_ETM_Q1_7623961"/>
      <w:bookmarkEnd w:id="1054"/>
      <w:r>
        <w:rPr>
          <w:rtl/>
          <w:lang w:eastAsia="he-IL"/>
        </w:rPr>
        <w:t>ליועצת המשפטית? תפנה. אני פועל בהתאם להנחיית הייעוץ המשפטי, ו</w:t>
      </w:r>
      <w:bookmarkStart w:id="1055" w:name="_ETM_Q1_7629984"/>
      <w:bookmarkEnd w:id="1055"/>
      <w:r>
        <w:rPr>
          <w:rtl/>
          <w:lang w:eastAsia="he-IL"/>
        </w:rPr>
        <w:t xml:space="preserve">זאת עמדת הייעוץ המשפטי. </w:t>
      </w:r>
    </w:p>
    <w:p w:rsidR="00B759AD" w:rsidRDefault="00B759AD" w:rsidP="00B759AD">
      <w:pPr>
        <w:rPr>
          <w:rtl/>
          <w:lang w:eastAsia="he-IL"/>
        </w:rPr>
      </w:pPr>
      <w:bookmarkStart w:id="1056" w:name="_ETM_Q1_7631130"/>
      <w:bookmarkStart w:id="1057" w:name="_ETM_Q1_7631250"/>
      <w:bookmarkEnd w:id="1056"/>
      <w:bookmarkEnd w:id="1057"/>
    </w:p>
    <w:p w:rsidR="00B759AD" w:rsidRDefault="00B759AD" w:rsidP="00374F61">
      <w:pPr>
        <w:pStyle w:val="af7"/>
        <w:rPr>
          <w:rtl/>
        </w:rPr>
      </w:pPr>
      <w:bookmarkStart w:id="1058" w:name="ET_interruption_5296_16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5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59" w:name="_ETM_Q1_7632923"/>
      <w:bookmarkEnd w:id="1059"/>
      <w:r>
        <w:rPr>
          <w:rtl/>
          <w:lang w:eastAsia="he-IL"/>
        </w:rPr>
        <w:t xml:space="preserve">אני אפנה אליה. </w:t>
      </w:r>
    </w:p>
    <w:p w:rsidR="00B759AD" w:rsidRDefault="00B759AD" w:rsidP="00B759AD">
      <w:pPr>
        <w:rPr>
          <w:rtl/>
          <w:lang w:eastAsia="he-IL"/>
        </w:rPr>
      </w:pPr>
      <w:bookmarkStart w:id="1060" w:name="_ETM_Q1_7635107"/>
      <w:bookmarkStart w:id="1061" w:name="_ETM_Q1_7635226"/>
      <w:bookmarkEnd w:id="1060"/>
      <w:bookmarkEnd w:id="1061"/>
    </w:p>
    <w:p w:rsidR="00B759AD" w:rsidRDefault="00B759AD" w:rsidP="00374F61">
      <w:pPr>
        <w:pStyle w:val="af7"/>
        <w:rPr>
          <w:rtl/>
        </w:rPr>
      </w:pPr>
      <w:bookmarkStart w:id="1062" w:name="ET_interruption_6166_164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6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63" w:name="_ETM_Q1_7637611"/>
      <w:bookmarkEnd w:id="1063"/>
      <w:r>
        <w:rPr>
          <w:rtl/>
          <w:lang w:eastAsia="he-IL"/>
        </w:rPr>
        <w:t xml:space="preserve">הייתי כאן </w:t>
      </w:r>
      <w:bookmarkStart w:id="1064" w:name="_ETM_Q1_7638426"/>
      <w:bookmarkEnd w:id="1064"/>
      <w:r>
        <w:rPr>
          <w:rtl/>
          <w:lang w:eastAsia="he-IL"/>
        </w:rPr>
        <w:t xml:space="preserve">בדיון, ולא חשבתי שאי אפשר יהיה להגיש הסתייגויות. גם לא </w:t>
      </w:r>
      <w:bookmarkStart w:id="1065" w:name="_ETM_Q1_7642131"/>
      <w:bookmarkEnd w:id="1065"/>
      <w:r>
        <w:rPr>
          <w:rtl/>
          <w:lang w:eastAsia="he-IL"/>
        </w:rPr>
        <w:t xml:space="preserve">ידעתי מה העמדה שלנו, והאם להגיש. </w:t>
      </w:r>
    </w:p>
    <w:p w:rsidR="00B759AD" w:rsidRDefault="00B759AD" w:rsidP="00B759AD">
      <w:pPr>
        <w:rPr>
          <w:rtl/>
          <w:lang w:eastAsia="he-IL"/>
        </w:rPr>
      </w:pPr>
      <w:bookmarkStart w:id="1066" w:name="_ETM_Q1_7645493"/>
      <w:bookmarkStart w:id="1067" w:name="_ETM_Q1_7645589"/>
      <w:bookmarkEnd w:id="1066"/>
      <w:bookmarkEnd w:id="1067"/>
    </w:p>
    <w:p w:rsidR="00B759AD" w:rsidRDefault="00B759AD" w:rsidP="00374F61">
      <w:pPr>
        <w:pStyle w:val="af8"/>
        <w:rPr>
          <w:rtl/>
        </w:rPr>
      </w:pPr>
      <w:bookmarkStart w:id="1068" w:name="ET_yor_6156_16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69" w:name="_ETM_Q1_7646846"/>
      <w:bookmarkEnd w:id="1069"/>
      <w:r>
        <w:rPr>
          <w:rtl/>
          <w:lang w:eastAsia="he-IL"/>
        </w:rPr>
        <w:t xml:space="preserve">חבר הכנסת מקלב, </w:t>
      </w:r>
      <w:bookmarkStart w:id="1070" w:name="_ETM_Q1_7650820"/>
      <w:bookmarkEnd w:id="1070"/>
      <w:r>
        <w:rPr>
          <w:rtl/>
          <w:lang w:eastAsia="he-IL"/>
        </w:rPr>
        <w:t xml:space="preserve">זה בסדר. הדיון אתמול היה מאוד מאוד ברור, ואפשר </w:t>
      </w:r>
      <w:bookmarkStart w:id="1071" w:name="_ETM_Q1_7654618"/>
      <w:bookmarkEnd w:id="1071"/>
      <w:r>
        <w:rPr>
          <w:rtl/>
          <w:lang w:eastAsia="he-IL"/>
        </w:rPr>
        <w:t xml:space="preserve">לבדוק בפרוטוקול. הסברנו בדיוק את הפרוצדורה, הסברנו בדיוק שהקריאה השנייה </w:t>
      </w:r>
      <w:bookmarkStart w:id="1072" w:name="_ETM_Q1_7662503"/>
      <w:bookmarkEnd w:id="1072"/>
      <w:r>
        <w:rPr>
          <w:rtl/>
          <w:lang w:eastAsia="he-IL"/>
        </w:rPr>
        <w:t xml:space="preserve">והשלישית כפופה לאישור הפיצול. עמדנו על זה שאנחנו יכולים, </w:t>
      </w:r>
      <w:bookmarkStart w:id="1073" w:name="_ETM_Q1_7668016"/>
      <w:bookmarkEnd w:id="1073"/>
      <w:r>
        <w:rPr>
          <w:rtl/>
          <w:lang w:eastAsia="he-IL"/>
        </w:rPr>
        <w:t xml:space="preserve">על פי עמדת הייעוץ המשפטי, לבצע את ההצבעות בוועדה. מה </w:t>
      </w:r>
      <w:bookmarkStart w:id="1074" w:name="_ETM_Q1_7670613"/>
      <w:bookmarkEnd w:id="1074"/>
      <w:r>
        <w:rPr>
          <w:rtl/>
          <w:lang w:eastAsia="he-IL"/>
        </w:rPr>
        <w:t>שאנחנו לא יכולים זה להניח את הדבר על שולחן</w:t>
      </w:r>
      <w:bookmarkStart w:id="1075" w:name="_ETM_Q1_7674828"/>
      <w:bookmarkEnd w:id="1075"/>
      <w:r>
        <w:rPr>
          <w:rtl/>
          <w:lang w:eastAsia="he-IL"/>
        </w:rPr>
        <w:t xml:space="preserve"> הכנסת. לא נשמע אתמול כל ערעור על הפרוצדורה הזאת. </w:t>
      </w:r>
    </w:p>
    <w:p w:rsidR="00B759AD" w:rsidRDefault="00B759AD" w:rsidP="00B759AD">
      <w:pPr>
        <w:rPr>
          <w:rtl/>
          <w:lang w:eastAsia="he-IL"/>
        </w:rPr>
      </w:pPr>
      <w:bookmarkStart w:id="1076" w:name="_ETM_Q1_7678846"/>
      <w:bookmarkStart w:id="1077" w:name="_ETM_Q1_7678937"/>
      <w:bookmarkEnd w:id="1076"/>
      <w:bookmarkEnd w:id="1077"/>
    </w:p>
    <w:p w:rsidR="00B759AD" w:rsidRDefault="00B759AD" w:rsidP="00374F61">
      <w:pPr>
        <w:pStyle w:val="af7"/>
        <w:rPr>
          <w:rtl/>
        </w:rPr>
      </w:pPr>
      <w:bookmarkStart w:id="1078" w:name="ET_interruption_5296_16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7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אני לא מקבל את המילים "לא נשמע". </w:t>
      </w:r>
    </w:p>
    <w:p w:rsidR="00B759AD" w:rsidRDefault="00B759AD" w:rsidP="00B759AD">
      <w:pPr>
        <w:rPr>
          <w:rtl/>
          <w:lang w:eastAsia="he-IL"/>
        </w:rPr>
      </w:pPr>
      <w:bookmarkStart w:id="1079" w:name="_ETM_Q1_7681641"/>
      <w:bookmarkStart w:id="1080" w:name="_ETM_Q1_7681730"/>
      <w:bookmarkEnd w:id="1079"/>
      <w:bookmarkEnd w:id="1080"/>
    </w:p>
    <w:p w:rsidR="00B759AD" w:rsidRDefault="00B759AD" w:rsidP="00374F61">
      <w:pPr>
        <w:pStyle w:val="af8"/>
        <w:rPr>
          <w:rtl/>
        </w:rPr>
      </w:pPr>
      <w:bookmarkStart w:id="1081" w:name="ET_yor_6156_16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8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82" w:name="_ETM_Q1_7682500"/>
      <w:bookmarkEnd w:id="1082"/>
      <w:r>
        <w:rPr>
          <w:rtl/>
          <w:lang w:eastAsia="he-IL"/>
        </w:rPr>
        <w:t>חבר הכנסת קיש, אני אסיים. אתה רוצה לבדוק את העניין משפטית? תיגש לבדוק</w:t>
      </w:r>
      <w:bookmarkStart w:id="1083" w:name="_ETM_Q1_7686459"/>
      <w:bookmarkEnd w:id="1083"/>
      <w:r>
        <w:rPr>
          <w:rtl/>
          <w:lang w:eastAsia="he-IL"/>
        </w:rPr>
        <w:t xml:space="preserve"> את העניין המשפטי. </w:t>
      </w:r>
    </w:p>
    <w:p w:rsidR="00B759AD" w:rsidRDefault="00B759AD" w:rsidP="00B759AD">
      <w:pPr>
        <w:rPr>
          <w:rtl/>
          <w:lang w:eastAsia="he-IL"/>
        </w:rPr>
      </w:pPr>
      <w:bookmarkStart w:id="1084" w:name="_ETM_Q1_7687241"/>
      <w:bookmarkStart w:id="1085" w:name="_ETM_Q1_7687346"/>
      <w:bookmarkEnd w:id="1084"/>
      <w:bookmarkEnd w:id="1085"/>
    </w:p>
    <w:p w:rsidR="00B759AD" w:rsidRDefault="00B759AD" w:rsidP="00374F61">
      <w:pPr>
        <w:pStyle w:val="af7"/>
        <w:rPr>
          <w:rtl/>
        </w:rPr>
      </w:pPr>
      <w:bookmarkStart w:id="1086" w:name="ET_interruption_5296_168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8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87" w:name="_ETM_Q1_7689446"/>
      <w:bookmarkEnd w:id="1087"/>
      <w:r>
        <w:rPr>
          <w:rtl/>
          <w:lang w:eastAsia="he-IL"/>
        </w:rPr>
        <w:t xml:space="preserve">יש פה יועץ משפטי, ואני מופתע שהוא נותן לזה יד. </w:t>
      </w:r>
      <w:bookmarkStart w:id="1088" w:name="_ETM_Q1_7689177"/>
      <w:bookmarkEnd w:id="1088"/>
    </w:p>
    <w:p w:rsidR="00B759AD" w:rsidRDefault="00B759AD" w:rsidP="00B759AD">
      <w:pPr>
        <w:rPr>
          <w:rtl/>
          <w:lang w:eastAsia="he-IL"/>
        </w:rPr>
      </w:pPr>
      <w:bookmarkStart w:id="1089" w:name="_ETM_Q1_7689297"/>
      <w:bookmarkEnd w:id="1089"/>
    </w:p>
    <w:p w:rsidR="00B759AD" w:rsidRDefault="00B759AD" w:rsidP="00374F61">
      <w:pPr>
        <w:pStyle w:val="af8"/>
        <w:rPr>
          <w:rtl/>
        </w:rPr>
      </w:pPr>
      <w:bookmarkStart w:id="1090" w:name="ET_yor_6156_169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9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91" w:name="_ETM_Q1_7689986"/>
      <w:bookmarkEnd w:id="1091"/>
      <w:r>
        <w:rPr>
          <w:rtl/>
          <w:lang w:eastAsia="he-IL"/>
        </w:rPr>
        <w:t xml:space="preserve">אבל זאת הייתה ההנחיה שלו </w:t>
      </w:r>
      <w:bookmarkStart w:id="1092" w:name="_ETM_Q1_7692357"/>
      <w:bookmarkEnd w:id="1092"/>
      <w:r>
        <w:rPr>
          <w:rtl/>
          <w:lang w:eastAsia="he-IL"/>
        </w:rPr>
        <w:t xml:space="preserve">אתמול. </w:t>
      </w:r>
      <w:bookmarkStart w:id="1093" w:name="_ETM_Q1_7691365"/>
      <w:bookmarkEnd w:id="1093"/>
    </w:p>
    <w:p w:rsidR="00B759AD" w:rsidRDefault="00B759AD" w:rsidP="00B759AD">
      <w:pPr>
        <w:rPr>
          <w:rtl/>
          <w:lang w:eastAsia="he-IL"/>
        </w:rPr>
      </w:pPr>
      <w:bookmarkStart w:id="1094" w:name="_ETM_Q1_7691476"/>
      <w:bookmarkEnd w:id="1094"/>
    </w:p>
    <w:p w:rsidR="00B759AD" w:rsidRDefault="00B759AD" w:rsidP="00374F61">
      <w:pPr>
        <w:pStyle w:val="-"/>
        <w:rPr>
          <w:rtl/>
        </w:rPr>
      </w:pPr>
      <w:bookmarkStart w:id="1095" w:name="ET_speakercontinue_גור_בליי_17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9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096" w:name="_ETM_Q1_7692323"/>
      <w:bookmarkEnd w:id="1096"/>
      <w:r>
        <w:rPr>
          <w:rtl/>
          <w:lang w:eastAsia="he-IL"/>
        </w:rPr>
        <w:t xml:space="preserve">ועדות הכנסת עושות את זה. הדבר הזה גם </w:t>
      </w:r>
      <w:bookmarkStart w:id="1097" w:name="_ETM_Q1_7698233"/>
      <w:bookmarkEnd w:id="1097"/>
      <w:r>
        <w:rPr>
          <w:rtl/>
          <w:lang w:eastAsia="he-IL"/>
        </w:rPr>
        <w:t xml:space="preserve">מדובר עם היועצת המשפטית לכנסת. </w:t>
      </w:r>
      <w:bookmarkStart w:id="1098" w:name="_ETM_Q1_7699045"/>
      <w:bookmarkEnd w:id="1098"/>
    </w:p>
    <w:p w:rsidR="00B759AD" w:rsidRDefault="00B759AD" w:rsidP="00B759AD">
      <w:pPr>
        <w:rPr>
          <w:rtl/>
          <w:lang w:eastAsia="he-IL"/>
        </w:rPr>
      </w:pPr>
      <w:bookmarkStart w:id="1099" w:name="_ETM_Q1_7699182"/>
      <w:bookmarkEnd w:id="1099"/>
    </w:p>
    <w:p w:rsidR="00F33963" w:rsidRDefault="00F33963" w:rsidP="00374F61">
      <w:pPr>
        <w:pStyle w:val="af7"/>
        <w:rPr>
          <w:rStyle w:val="TagStyle"/>
          <w:vanish w:val="0"/>
          <w:rtl/>
        </w:rPr>
      </w:pPr>
      <w:bookmarkStart w:id="1100" w:name="ET_interruption_5296_171"/>
      <w:r>
        <w:rPr>
          <w:rStyle w:val="TagStyle"/>
          <w:vanish w:val="0"/>
          <w:rtl/>
        </w:rPr>
        <w:br w:type="page"/>
      </w:r>
    </w:p>
    <w:p w:rsidR="00B759AD" w:rsidRDefault="00B759AD" w:rsidP="00374F61">
      <w:pPr>
        <w:pStyle w:val="af7"/>
        <w:rPr>
          <w:rtl/>
        </w:rPr>
      </w:pPr>
      <w:r w:rsidRPr="00374F61">
        <w:rPr>
          <w:rStyle w:val="TagStyle"/>
          <w:rFonts w:hint="cs"/>
          <w:rtl/>
        </w:rPr>
        <w:lastRenderedPageBreak/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01" w:name="_ETM_Q1_7700775"/>
      <w:bookmarkEnd w:id="1101"/>
      <w:r>
        <w:rPr>
          <w:rtl/>
          <w:lang w:eastAsia="he-IL"/>
        </w:rPr>
        <w:t>אני לא</w:t>
      </w:r>
      <w:bookmarkStart w:id="1102" w:name="_ETM_Q1_7699467"/>
      <w:bookmarkEnd w:id="1102"/>
      <w:r>
        <w:rPr>
          <w:rtl/>
          <w:lang w:eastAsia="he-IL"/>
        </w:rPr>
        <w:t xml:space="preserve"> מכיר מצב שבו מונעים מאנשים להגיש הסתייגויות על </w:t>
      </w:r>
      <w:bookmarkStart w:id="1103" w:name="_ETM_Q1_7703175"/>
      <w:bookmarkEnd w:id="1103"/>
      <w:r>
        <w:rPr>
          <w:rtl/>
          <w:lang w:eastAsia="he-IL"/>
        </w:rPr>
        <w:t xml:space="preserve">פיצול לקריאה שנייה ושלישית, כשהוא עוד לא עבר במליאה ועוד </w:t>
      </w:r>
      <w:bookmarkStart w:id="1104" w:name="_ETM_Q1_7705777"/>
      <w:bookmarkEnd w:id="1104"/>
      <w:r>
        <w:rPr>
          <w:rtl/>
          <w:lang w:eastAsia="he-IL"/>
        </w:rPr>
        <w:t xml:space="preserve">לא הונח במליאה. זה לא יכול להיות. </w:t>
      </w:r>
      <w:bookmarkStart w:id="1105" w:name="_ETM_Q1_7707965"/>
      <w:bookmarkEnd w:id="1105"/>
    </w:p>
    <w:p w:rsidR="00B759AD" w:rsidRDefault="00B759AD" w:rsidP="00B759AD">
      <w:pPr>
        <w:rPr>
          <w:rtl/>
          <w:lang w:eastAsia="he-IL"/>
        </w:rPr>
      </w:pPr>
      <w:bookmarkStart w:id="1106" w:name="_ETM_Q1_7708088"/>
      <w:bookmarkEnd w:id="1106"/>
    </w:p>
    <w:p w:rsidR="00B759AD" w:rsidRDefault="00B759AD" w:rsidP="00374F61">
      <w:pPr>
        <w:pStyle w:val="af8"/>
        <w:rPr>
          <w:rtl/>
        </w:rPr>
      </w:pPr>
      <w:bookmarkStart w:id="1107" w:name="ET_yor_6156_17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0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08" w:name="_ETM_Q1_7708820"/>
      <w:bookmarkEnd w:id="1108"/>
      <w:r>
        <w:rPr>
          <w:rtl/>
          <w:lang w:eastAsia="he-IL"/>
        </w:rPr>
        <w:t>אדוני, הבנתי. בסדר</w:t>
      </w:r>
      <w:bookmarkStart w:id="1109" w:name="_ETM_Q1_7709905"/>
      <w:bookmarkEnd w:id="1109"/>
      <w:r>
        <w:rPr>
          <w:rtl/>
          <w:lang w:eastAsia="he-IL"/>
        </w:rPr>
        <w:t xml:space="preserve"> גמור. זאת עמדתך. </w:t>
      </w:r>
    </w:p>
    <w:p w:rsidR="00B759AD" w:rsidRDefault="00B759AD" w:rsidP="00B759AD">
      <w:pPr>
        <w:rPr>
          <w:rtl/>
          <w:lang w:eastAsia="he-IL"/>
        </w:rPr>
      </w:pPr>
      <w:bookmarkStart w:id="1110" w:name="_ETM_Q1_7712449"/>
      <w:bookmarkStart w:id="1111" w:name="_ETM_Q1_7712578"/>
      <w:bookmarkEnd w:id="1110"/>
      <w:bookmarkEnd w:id="1111"/>
    </w:p>
    <w:p w:rsidR="00B759AD" w:rsidRDefault="00B759AD" w:rsidP="00374F61">
      <w:pPr>
        <w:pStyle w:val="af7"/>
        <w:rPr>
          <w:rtl/>
        </w:rPr>
      </w:pPr>
      <w:bookmarkStart w:id="1112" w:name="ET_interruption_5296_17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זה לא חוק רגיל. זה פיצול שעוד </w:t>
      </w:r>
      <w:bookmarkStart w:id="1113" w:name="_ETM_Q1_7712362"/>
      <w:bookmarkEnd w:id="1113"/>
      <w:r>
        <w:rPr>
          <w:rtl/>
          <w:lang w:eastAsia="he-IL"/>
        </w:rPr>
        <w:t xml:space="preserve">לא עבר במליאה. </w:t>
      </w:r>
    </w:p>
    <w:p w:rsidR="00B759AD" w:rsidRDefault="00B759AD" w:rsidP="00B759AD">
      <w:pPr>
        <w:rPr>
          <w:rtl/>
          <w:lang w:eastAsia="he-IL"/>
        </w:rPr>
      </w:pPr>
      <w:bookmarkStart w:id="1114" w:name="_ETM_Q1_7712348"/>
      <w:bookmarkStart w:id="1115" w:name="_ETM_Q1_7712469"/>
      <w:bookmarkEnd w:id="1114"/>
      <w:bookmarkEnd w:id="1115"/>
    </w:p>
    <w:p w:rsidR="00B759AD" w:rsidRDefault="00B759AD" w:rsidP="00374F61">
      <w:pPr>
        <w:pStyle w:val="-"/>
        <w:rPr>
          <w:rtl/>
        </w:rPr>
      </w:pPr>
      <w:bookmarkStart w:id="1116" w:name="ET_speakercontinue_גור_בליי_174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1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17" w:name="_ETM_Q1_7713476"/>
      <w:bookmarkEnd w:id="1117"/>
      <w:r>
        <w:rPr>
          <w:rtl/>
          <w:lang w:eastAsia="he-IL"/>
        </w:rPr>
        <w:t xml:space="preserve">אני רוצה לחדד. יש פה שני דברים </w:t>
      </w:r>
      <w:bookmarkStart w:id="1118" w:name="_ETM_Q1_7718485"/>
      <w:bookmarkEnd w:id="1118"/>
      <w:r>
        <w:rPr>
          <w:rtl/>
          <w:lang w:eastAsia="he-IL"/>
        </w:rPr>
        <w:t xml:space="preserve">נפרדים, וכמובן, אתה מוזמן לבדוק את זה. הדבר הזה גם </w:t>
      </w:r>
      <w:bookmarkStart w:id="1119" w:name="_ETM_Q1_7720421"/>
      <w:bookmarkEnd w:id="1119"/>
      <w:r>
        <w:rPr>
          <w:rtl/>
          <w:lang w:eastAsia="he-IL"/>
        </w:rPr>
        <w:t>מתואם עם היועצת המשפטית לכנסת. עקרונית, בכל חוק שהוא</w:t>
      </w:r>
      <w:bookmarkStart w:id="1120" w:name="_ETM_Q1_7726344"/>
      <w:bookmarkEnd w:id="1120"/>
      <w:r>
        <w:rPr>
          <w:rtl/>
          <w:lang w:eastAsia="he-IL"/>
        </w:rPr>
        <w:t xml:space="preserve"> אתה יכול להגיש הסתייגויות עד שהחוק מאושר לשנייה ושלישית. במקרה </w:t>
      </w:r>
      <w:bookmarkStart w:id="1121" w:name="_ETM_Q1_7729637"/>
      <w:bookmarkEnd w:id="1121"/>
      <w:r>
        <w:rPr>
          <w:rtl/>
          <w:lang w:eastAsia="he-IL"/>
        </w:rPr>
        <w:t xml:space="preserve">הזה, החוק הזה אושר אתמול לשנייה ושלישית בוועדה. </w:t>
      </w:r>
    </w:p>
    <w:p w:rsidR="00B759AD" w:rsidRDefault="00B759AD" w:rsidP="00B759AD">
      <w:pPr>
        <w:rPr>
          <w:rtl/>
          <w:lang w:eastAsia="he-IL"/>
        </w:rPr>
      </w:pPr>
      <w:bookmarkStart w:id="1122" w:name="_ETM_Q1_7732651"/>
      <w:bookmarkStart w:id="1123" w:name="_ETM_Q1_7732791"/>
      <w:bookmarkEnd w:id="1122"/>
      <w:bookmarkEnd w:id="1123"/>
    </w:p>
    <w:p w:rsidR="00B759AD" w:rsidRDefault="00B759AD" w:rsidP="00374F61">
      <w:pPr>
        <w:pStyle w:val="af7"/>
        <w:rPr>
          <w:rtl/>
        </w:rPr>
      </w:pPr>
      <w:bookmarkStart w:id="1124" w:name="ET_interruption_5296_175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2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25" w:name="_ETM_Q1_7735948"/>
      <w:bookmarkEnd w:id="1125"/>
      <w:r>
        <w:rPr>
          <w:rtl/>
          <w:lang w:eastAsia="he-IL"/>
        </w:rPr>
        <w:t>ב</w:t>
      </w:r>
      <w:bookmarkStart w:id="1126" w:name="_ETM_Q1_7736273"/>
      <w:bookmarkStart w:id="1127" w:name="_ETM_Q1_7736361"/>
      <w:bookmarkEnd w:id="1126"/>
      <w:bookmarkEnd w:id="1127"/>
      <w:r>
        <w:rPr>
          <w:rtl/>
          <w:lang w:eastAsia="he-IL"/>
        </w:rPr>
        <w:t xml:space="preserve">כפוף. והכפוף </w:t>
      </w:r>
      <w:bookmarkStart w:id="1128" w:name="_ETM_Q1_7734591"/>
      <w:bookmarkEnd w:id="1128"/>
      <w:r>
        <w:rPr>
          <w:rtl/>
          <w:lang w:eastAsia="he-IL"/>
        </w:rPr>
        <w:t xml:space="preserve">עוד לא קרה. </w:t>
      </w:r>
    </w:p>
    <w:p w:rsidR="00B759AD" w:rsidRDefault="00B759AD" w:rsidP="00B759AD">
      <w:pPr>
        <w:rPr>
          <w:rtl/>
          <w:lang w:eastAsia="he-IL"/>
        </w:rPr>
      </w:pPr>
      <w:bookmarkStart w:id="1129" w:name="_ETM_Q1_7736238"/>
      <w:bookmarkStart w:id="1130" w:name="_ETM_Q1_7736367"/>
      <w:bookmarkEnd w:id="1129"/>
      <w:bookmarkEnd w:id="1130"/>
    </w:p>
    <w:p w:rsidR="00B759AD" w:rsidRDefault="00B759AD" w:rsidP="00374F61">
      <w:pPr>
        <w:pStyle w:val="-"/>
        <w:rPr>
          <w:rtl/>
        </w:rPr>
      </w:pPr>
      <w:bookmarkStart w:id="1131" w:name="ET_speakercontinue_גור_בליי_176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3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32" w:name="_ETM_Q1_7737148"/>
      <w:bookmarkEnd w:id="1132"/>
      <w:r>
        <w:rPr>
          <w:rtl/>
          <w:lang w:eastAsia="he-IL"/>
        </w:rPr>
        <w:t xml:space="preserve">יש פה שני דברים נפרדים. חבר הכנסת </w:t>
      </w:r>
      <w:bookmarkStart w:id="1133" w:name="_ETM_Q1_7742119"/>
      <w:bookmarkEnd w:id="1133"/>
      <w:r>
        <w:rPr>
          <w:rtl/>
          <w:lang w:eastAsia="he-IL"/>
        </w:rPr>
        <w:t xml:space="preserve">קיש, הסתייגויות להצעת חוק אתה יכול להגיש עד </w:t>
      </w:r>
      <w:bookmarkStart w:id="1134" w:name="_ETM_Q1_7746063"/>
      <w:bookmarkEnd w:id="1134"/>
      <w:r>
        <w:rPr>
          <w:rtl/>
          <w:lang w:eastAsia="he-IL"/>
        </w:rPr>
        <w:t>שהחוק מאושר. במקרה הזה החוק אושר, וגם הרוויזיה שהוגשה</w:t>
      </w:r>
      <w:bookmarkStart w:id="1135" w:name="_ETM_Q1_7748993"/>
      <w:bookmarkEnd w:id="1135"/>
      <w:r>
        <w:rPr>
          <w:rtl/>
          <w:lang w:eastAsia="he-IL"/>
        </w:rPr>
        <w:t xml:space="preserve"> על ידי חבר הכנסת מקלב, הייתה על אישור</w:t>
      </w:r>
      <w:bookmarkStart w:id="1136" w:name="_ETM_Q1_7753622"/>
      <w:bookmarkEnd w:id="1136"/>
      <w:r>
        <w:rPr>
          <w:rtl/>
          <w:lang w:eastAsia="he-IL"/>
        </w:rPr>
        <w:t xml:space="preserve"> החוק. </w:t>
      </w:r>
    </w:p>
    <w:p w:rsidR="00B759AD" w:rsidRDefault="00B759AD" w:rsidP="00B759AD">
      <w:pPr>
        <w:rPr>
          <w:rtl/>
          <w:lang w:eastAsia="he-IL"/>
        </w:rPr>
      </w:pPr>
      <w:bookmarkStart w:id="1137" w:name="_ETM_Q1_7753924"/>
      <w:bookmarkStart w:id="1138" w:name="_ETM_Q1_7754031"/>
      <w:bookmarkEnd w:id="1137"/>
      <w:bookmarkEnd w:id="1138"/>
    </w:p>
    <w:p w:rsidR="00B759AD" w:rsidRDefault="00B759AD" w:rsidP="00374F61">
      <w:pPr>
        <w:pStyle w:val="af7"/>
        <w:rPr>
          <w:rtl/>
        </w:rPr>
      </w:pPr>
      <w:bookmarkStart w:id="1139" w:name="ET_interruption_5296_177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3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40" w:name="_ETM_Q1_7753707"/>
      <w:bookmarkEnd w:id="1140"/>
      <w:r>
        <w:rPr>
          <w:rtl/>
          <w:lang w:eastAsia="he-IL"/>
        </w:rPr>
        <w:t xml:space="preserve">סליחה, החוק עוד לא אושר. החוק לא פוצל במליאה. </w:t>
      </w:r>
      <w:bookmarkStart w:id="1141" w:name="_ETM_Q1_7754992"/>
      <w:bookmarkEnd w:id="1141"/>
    </w:p>
    <w:p w:rsidR="00B759AD" w:rsidRDefault="00B759AD" w:rsidP="00B759AD">
      <w:pPr>
        <w:rPr>
          <w:rtl/>
          <w:lang w:eastAsia="he-IL"/>
        </w:rPr>
      </w:pPr>
      <w:bookmarkStart w:id="1142" w:name="_ETM_Q1_7756415"/>
      <w:bookmarkStart w:id="1143" w:name="_ETM_Q1_7756514"/>
      <w:bookmarkEnd w:id="1142"/>
      <w:bookmarkEnd w:id="1143"/>
    </w:p>
    <w:p w:rsidR="00B759AD" w:rsidRDefault="00B759AD" w:rsidP="00374F61">
      <w:pPr>
        <w:pStyle w:val="af8"/>
        <w:rPr>
          <w:rtl/>
        </w:rPr>
      </w:pPr>
      <w:bookmarkStart w:id="1144" w:name="ET_yor_6156_17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4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45" w:name="_ETM_Q1_7757679"/>
      <w:bookmarkEnd w:id="1145"/>
      <w:r>
        <w:rPr>
          <w:rtl/>
          <w:lang w:eastAsia="he-IL"/>
        </w:rPr>
        <w:t xml:space="preserve">הדיון הזה לא יתקיים כאן עכשיו. </w:t>
      </w:r>
    </w:p>
    <w:p w:rsidR="00B759AD" w:rsidRDefault="00B759AD" w:rsidP="00B759AD">
      <w:pPr>
        <w:rPr>
          <w:rtl/>
          <w:lang w:eastAsia="he-IL"/>
        </w:rPr>
      </w:pPr>
      <w:bookmarkStart w:id="1146" w:name="_ETM_Q1_7759174"/>
      <w:bookmarkStart w:id="1147" w:name="_ETM_Q1_7759270"/>
      <w:bookmarkEnd w:id="1146"/>
      <w:bookmarkEnd w:id="1147"/>
    </w:p>
    <w:p w:rsidR="00B759AD" w:rsidRDefault="00B759AD" w:rsidP="00374F61">
      <w:pPr>
        <w:pStyle w:val="af7"/>
        <w:rPr>
          <w:rtl/>
        </w:rPr>
      </w:pPr>
      <w:bookmarkStart w:id="1148" w:name="ET_interruption_5296_179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4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49" w:name="_ETM_Q1_7758806"/>
      <w:bookmarkEnd w:id="1149"/>
      <w:r>
        <w:rPr>
          <w:rtl/>
          <w:lang w:eastAsia="he-IL"/>
        </w:rPr>
        <w:t>נכון, אני מסכים אית</w:t>
      </w:r>
      <w:bookmarkStart w:id="1150" w:name="_ETM_Q1_7762714"/>
      <w:bookmarkEnd w:id="1150"/>
      <w:r>
        <w:rPr>
          <w:rtl/>
          <w:lang w:eastAsia="he-IL"/>
        </w:rPr>
        <w:t xml:space="preserve">ך. לא עשיתי את זה - </w:t>
      </w:r>
      <w:bookmarkStart w:id="1151" w:name="_ETM_Q1_7767850"/>
      <w:bookmarkEnd w:id="1151"/>
      <w:r>
        <w:rPr>
          <w:rtl/>
          <w:lang w:eastAsia="he-IL"/>
        </w:rPr>
        <w:t>- -</w:t>
      </w:r>
    </w:p>
    <w:p w:rsidR="00B759AD" w:rsidRDefault="00B759AD" w:rsidP="00B759AD">
      <w:pPr>
        <w:rPr>
          <w:rtl/>
          <w:lang w:eastAsia="he-IL"/>
        </w:rPr>
      </w:pPr>
      <w:bookmarkStart w:id="1152" w:name="_ETM_Q1_7768697"/>
      <w:bookmarkStart w:id="1153" w:name="_ETM_Q1_7768805"/>
      <w:bookmarkEnd w:id="1152"/>
      <w:bookmarkEnd w:id="1153"/>
    </w:p>
    <w:p w:rsidR="00B759AD" w:rsidRDefault="00B759AD" w:rsidP="00374F61">
      <w:pPr>
        <w:pStyle w:val="-"/>
        <w:rPr>
          <w:rtl/>
        </w:rPr>
      </w:pPr>
      <w:bookmarkStart w:id="1154" w:name="ET_speakercontinue_גור_בליי_18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5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עשינו, עשינו. יואב, עשינו את זה המון פעמים. </w:t>
      </w:r>
      <w:bookmarkStart w:id="1155" w:name="_ETM_Q1_7774039"/>
      <w:bookmarkEnd w:id="1155"/>
    </w:p>
    <w:p w:rsidR="00B759AD" w:rsidRDefault="00B759AD" w:rsidP="00B759AD">
      <w:pPr>
        <w:rPr>
          <w:rtl/>
          <w:lang w:eastAsia="he-IL"/>
        </w:rPr>
      </w:pPr>
      <w:bookmarkStart w:id="1156" w:name="_ETM_Q1_7774264"/>
      <w:bookmarkStart w:id="1157" w:name="_ETM_Q1_7774366"/>
      <w:bookmarkEnd w:id="1156"/>
      <w:bookmarkEnd w:id="1157"/>
    </w:p>
    <w:p w:rsidR="00B759AD" w:rsidRDefault="00B759AD" w:rsidP="00374F61">
      <w:pPr>
        <w:pStyle w:val="af8"/>
        <w:rPr>
          <w:rtl/>
        </w:rPr>
      </w:pPr>
      <w:bookmarkStart w:id="1158" w:name="ET_yor_6156_181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5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F33963">
      <w:pPr>
        <w:rPr>
          <w:rtl/>
          <w:lang w:eastAsia="he-IL"/>
        </w:rPr>
      </w:pPr>
      <w:bookmarkStart w:id="1159" w:name="_ETM_Q1_7775217"/>
      <w:bookmarkEnd w:id="1159"/>
      <w:r>
        <w:rPr>
          <w:rtl/>
          <w:lang w:eastAsia="he-IL"/>
        </w:rPr>
        <w:t xml:space="preserve">אדוני המנהל, הדיון הזה הסתיים עכשיו ומסיבה מאוד פשוטה. הוועדה </w:t>
      </w:r>
      <w:bookmarkStart w:id="1160" w:name="_ETM_Q1_7783576"/>
      <w:bookmarkEnd w:id="1160"/>
      <w:r>
        <w:rPr>
          <w:rtl/>
          <w:lang w:eastAsia="he-IL"/>
        </w:rPr>
        <w:t xml:space="preserve">הזאת פועלת בהתאם להנחיות הייעוץ המשפטי שלה. אנחנו פעלנו כך. </w:t>
      </w:r>
      <w:bookmarkStart w:id="1161" w:name="_ETM_Q1_7791256"/>
      <w:bookmarkEnd w:id="1161"/>
      <w:r>
        <w:rPr>
          <w:rtl/>
          <w:lang w:eastAsia="he-IL"/>
        </w:rPr>
        <w:t xml:space="preserve">אנחנו מצביעים עכשיו על הרוויזיה. דרכו של חבר הכנסת קיש </w:t>
      </w:r>
      <w:bookmarkStart w:id="1162" w:name="_ETM_Q1_7794015"/>
      <w:bookmarkEnd w:id="1162"/>
      <w:r>
        <w:rPr>
          <w:rtl/>
          <w:lang w:eastAsia="he-IL"/>
        </w:rPr>
        <w:t xml:space="preserve">כדרכם של כל חברי הכנסת, פתוחה לגשת ליועצת המשפטית של </w:t>
      </w:r>
      <w:bookmarkStart w:id="1163" w:name="_ETM_Q1_7797367"/>
      <w:bookmarkEnd w:id="1163"/>
      <w:r>
        <w:rPr>
          <w:rtl/>
          <w:lang w:eastAsia="he-IL"/>
        </w:rPr>
        <w:t xml:space="preserve">הכנסת, ונפעל על פי הנחייתה. נכון לרגע זה, ובהינתן זה </w:t>
      </w:r>
      <w:bookmarkStart w:id="1164" w:name="_ETM_Q1_7802210"/>
      <w:bookmarkEnd w:id="1164"/>
      <w:r>
        <w:rPr>
          <w:rtl/>
          <w:lang w:eastAsia="he-IL"/>
        </w:rPr>
        <w:t xml:space="preserve">שאנחנו פועלים בהתאם להנחיית הייעוץ המשפטי, אני מעלה את הרוויזיה </w:t>
      </w:r>
      <w:bookmarkStart w:id="1165" w:name="_ETM_Q1_7807462"/>
      <w:bookmarkEnd w:id="1165"/>
      <w:r>
        <w:rPr>
          <w:rtl/>
          <w:lang w:eastAsia="he-IL"/>
        </w:rPr>
        <w:t>להצבעה.</w:t>
      </w:r>
    </w:p>
    <w:p w:rsidR="00F33963" w:rsidRDefault="00F33963" w:rsidP="00F33963">
      <w:pPr>
        <w:rPr>
          <w:rtl/>
          <w:lang w:eastAsia="he-IL"/>
        </w:rPr>
      </w:pPr>
    </w:p>
    <w:p w:rsidR="00F33963" w:rsidRPr="00F33963" w:rsidRDefault="00F33963" w:rsidP="00F33963">
      <w:pPr>
        <w:ind w:firstLine="0"/>
        <w:rPr>
          <w:u w:val="single"/>
          <w:rtl/>
          <w:lang w:eastAsia="he-IL"/>
        </w:rPr>
      </w:pPr>
      <w:r w:rsidRPr="00F33963">
        <w:rPr>
          <w:rFonts w:hint="cs"/>
          <w:u w:val="single"/>
          <w:rtl/>
        </w:rPr>
        <w:t>אורי מקלב (יהדות התורה):</w:t>
      </w:r>
      <w:r w:rsidRPr="00F33963">
        <w:rPr>
          <w:rStyle w:val="TagStyle"/>
          <w:rFonts w:hint="cs"/>
          <w:u w:val="single"/>
          <w:rtl/>
        </w:rPr>
        <w:t xml:space="preserve"> &lt;&lt; דובר &gt;&gt;</w:t>
      </w:r>
      <w:r w:rsidRPr="00F33963">
        <w:rPr>
          <w:rFonts w:hint="cs"/>
          <w:u w:val="single"/>
          <w:rtl/>
        </w:rPr>
        <w:t xml:space="preserve">   </w:t>
      </w:r>
    </w:p>
    <w:p w:rsidR="00B759AD" w:rsidRDefault="00B759AD" w:rsidP="00B759AD">
      <w:pPr>
        <w:rPr>
          <w:rtl/>
          <w:lang w:eastAsia="he-IL"/>
        </w:rPr>
      </w:pPr>
    </w:p>
    <w:p w:rsidR="00247EC9" w:rsidRDefault="00247EC9" w:rsidP="00F33963">
      <w:pPr>
        <w:spacing w:line="240" w:lineRule="auto"/>
        <w:ind w:firstLine="0"/>
        <w:jc w:val="right"/>
        <w:rPr>
          <w:rStyle w:val="TagStyle"/>
          <w:rFonts w:ascii="David" w:hAnsi="David"/>
          <w:u w:val="single"/>
          <w:rtl/>
          <w:lang w:eastAsia="he-IL"/>
        </w:rPr>
      </w:pPr>
      <w:bookmarkStart w:id="1166" w:name="ET_interruption_6166_182"/>
      <w:r>
        <w:rPr>
          <w:rStyle w:val="TagStyle"/>
          <w:rtl/>
        </w:rPr>
        <w:br w:type="page"/>
      </w:r>
    </w:p>
    <w:p w:rsidR="00B759AD" w:rsidRDefault="00B759AD" w:rsidP="00B759AD">
      <w:pPr>
        <w:rPr>
          <w:rtl/>
          <w:lang w:eastAsia="he-IL"/>
        </w:rPr>
      </w:pPr>
      <w:bookmarkStart w:id="1167" w:name="_ETM_Q1_7811701"/>
      <w:bookmarkEnd w:id="1166"/>
      <w:bookmarkEnd w:id="1167"/>
      <w:r>
        <w:rPr>
          <w:rtl/>
          <w:lang w:eastAsia="he-IL"/>
        </w:rPr>
        <w:t>י</w:t>
      </w:r>
      <w:bookmarkStart w:id="1168" w:name="_ETM_Q1_7811997"/>
      <w:bookmarkEnd w:id="1168"/>
      <w:r>
        <w:rPr>
          <w:rtl/>
          <w:lang w:eastAsia="he-IL"/>
        </w:rPr>
        <w:t>ש</w:t>
      </w:r>
      <w:bookmarkStart w:id="1169" w:name="_ETM_Q1_7812128"/>
      <w:bookmarkEnd w:id="1169"/>
      <w:r>
        <w:rPr>
          <w:rtl/>
          <w:lang w:eastAsia="he-IL"/>
        </w:rPr>
        <w:t xml:space="preserve"> מנהלת סיעה מאוד ותיקה פה בכנסת, והיא אומרת </w:t>
      </w:r>
      <w:bookmarkStart w:id="1170" w:name="_ETM_Q1_7813514"/>
      <w:bookmarkEnd w:id="1170"/>
      <w:r>
        <w:rPr>
          <w:rtl/>
          <w:lang w:eastAsia="he-IL"/>
        </w:rPr>
        <w:t>שבחלק הזה לא פעם עשינו. אישרנו במליאה את הפיצול, ומיי</w:t>
      </w:r>
      <w:bookmarkStart w:id="1171" w:name="_ETM_Q1_7821036"/>
      <w:bookmarkEnd w:id="1171"/>
      <w:r>
        <w:rPr>
          <w:rtl/>
          <w:lang w:eastAsia="he-IL"/>
        </w:rPr>
        <w:t xml:space="preserve">ד הוועדה ביטלה. אתה צודק בדבר אחד, שהנושא של הסתייגויות </w:t>
      </w:r>
      <w:bookmarkStart w:id="1172" w:name="_ETM_Q1_7824907"/>
      <w:bookmarkEnd w:id="1172"/>
      <w:r>
        <w:rPr>
          <w:rtl/>
          <w:lang w:eastAsia="he-IL"/>
        </w:rPr>
        <w:t xml:space="preserve">לא בא לידי ביטוי בחלק הזה. </w:t>
      </w:r>
      <w:bookmarkStart w:id="1173" w:name="_ETM_Q1_7826353"/>
      <w:bookmarkEnd w:id="1173"/>
    </w:p>
    <w:p w:rsidR="00B759AD" w:rsidRDefault="00B759AD" w:rsidP="00B759AD">
      <w:pPr>
        <w:rPr>
          <w:rtl/>
          <w:lang w:eastAsia="he-IL"/>
        </w:rPr>
      </w:pPr>
      <w:bookmarkStart w:id="1174" w:name="_ETM_Q1_7826467"/>
      <w:bookmarkEnd w:id="1174"/>
    </w:p>
    <w:p w:rsidR="00B759AD" w:rsidRDefault="00B759AD" w:rsidP="00374F61">
      <w:pPr>
        <w:pStyle w:val="af8"/>
        <w:rPr>
          <w:rtl/>
        </w:rPr>
      </w:pPr>
      <w:bookmarkStart w:id="1175" w:name="ET_yor_6156_183"/>
      <w:r w:rsidRPr="00374F61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76" w:name="_ETM_Q1_7827268"/>
      <w:bookmarkEnd w:id="1176"/>
      <w:r>
        <w:rPr>
          <w:rtl/>
          <w:lang w:eastAsia="he-IL"/>
        </w:rPr>
        <w:t xml:space="preserve">מה זה "לא </w:t>
      </w:r>
      <w:bookmarkStart w:id="1177" w:name="_ETM_Q1_7827078"/>
      <w:bookmarkEnd w:id="1177"/>
      <w:r>
        <w:rPr>
          <w:rtl/>
          <w:lang w:eastAsia="he-IL"/>
        </w:rPr>
        <w:t xml:space="preserve">בא לידי ביטוי"? חבר הכנסת מקלב, אתמול עשינו תהליך מאוד </w:t>
      </w:r>
      <w:bookmarkStart w:id="1178" w:name="_ETM_Q1_7833174"/>
      <w:bookmarkEnd w:id="1178"/>
      <w:r>
        <w:rPr>
          <w:rtl/>
          <w:lang w:eastAsia="he-IL"/>
        </w:rPr>
        <w:t xml:space="preserve">מאוד מסודר. הרוויזיה היא על האישור של החלק שפוצל. </w:t>
      </w:r>
    </w:p>
    <w:p w:rsidR="00B759AD" w:rsidRDefault="00B759AD" w:rsidP="00B759AD">
      <w:pPr>
        <w:rPr>
          <w:rtl/>
          <w:lang w:eastAsia="he-IL"/>
        </w:rPr>
      </w:pPr>
      <w:bookmarkStart w:id="1179" w:name="_ETM_Q1_7836440"/>
      <w:bookmarkStart w:id="1180" w:name="_ETM_Q1_7836561"/>
      <w:bookmarkEnd w:id="1179"/>
      <w:bookmarkEnd w:id="1180"/>
    </w:p>
    <w:p w:rsidR="00B759AD" w:rsidRDefault="00B759AD" w:rsidP="00B759AD">
      <w:pPr>
        <w:rPr>
          <w:rtl/>
          <w:lang w:eastAsia="he-IL"/>
        </w:rPr>
      </w:pPr>
      <w:bookmarkStart w:id="1181" w:name="_ETM_Q1_7838696"/>
      <w:bookmarkStart w:id="1182" w:name="_ETM_Q1_7838795"/>
      <w:bookmarkEnd w:id="1181"/>
      <w:bookmarkEnd w:id="1182"/>
      <w:r>
        <w:rPr>
          <w:rtl/>
          <w:lang w:eastAsia="he-IL"/>
        </w:rPr>
        <w:t xml:space="preserve">מכובדיי, </w:t>
      </w:r>
      <w:bookmarkStart w:id="1183" w:name="_ETM_Q1_7837888"/>
      <w:bookmarkEnd w:id="1183"/>
      <w:r>
        <w:rPr>
          <w:rtl/>
          <w:lang w:eastAsia="he-IL"/>
        </w:rPr>
        <w:t xml:space="preserve">מי בעד קבלת הרוויזיה? אתה רוצה לנמק את הרוויזיה? </w:t>
      </w:r>
      <w:bookmarkStart w:id="1184" w:name="_ETM_Q1_7844044"/>
      <w:bookmarkEnd w:id="1184"/>
      <w:r>
        <w:rPr>
          <w:rtl/>
          <w:lang w:eastAsia="he-IL"/>
        </w:rPr>
        <w:t xml:space="preserve">בבקשה. </w:t>
      </w:r>
      <w:bookmarkStart w:id="1185" w:name="_ETM_Q1_7845196"/>
      <w:bookmarkEnd w:id="1185"/>
    </w:p>
    <w:p w:rsidR="00B759AD" w:rsidRDefault="00B759AD" w:rsidP="00B759AD">
      <w:pPr>
        <w:rPr>
          <w:rtl/>
          <w:lang w:eastAsia="he-IL"/>
        </w:rPr>
      </w:pPr>
      <w:bookmarkStart w:id="1186" w:name="_ETM_Q1_7845309"/>
      <w:bookmarkEnd w:id="1186"/>
    </w:p>
    <w:p w:rsidR="00B759AD" w:rsidRDefault="00B759AD" w:rsidP="00374F61">
      <w:pPr>
        <w:pStyle w:val="a5"/>
        <w:rPr>
          <w:rtl/>
        </w:rPr>
      </w:pPr>
      <w:bookmarkStart w:id="1187" w:name="ET_speaker_6166_184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8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188" w:name="_ETM_Q1_7847734"/>
      <w:bookmarkEnd w:id="1188"/>
      <w:r>
        <w:rPr>
          <w:rtl/>
          <w:lang w:eastAsia="he-IL"/>
        </w:rPr>
        <w:t xml:space="preserve">כפי שאתה ודאי יודע, וגם אחרים שהיו כאן בוועדה, </w:t>
      </w:r>
      <w:bookmarkStart w:id="1189" w:name="_ETM_Q1_7853944"/>
      <w:bookmarkEnd w:id="1189"/>
      <w:r>
        <w:rPr>
          <w:rtl/>
          <w:lang w:eastAsia="he-IL"/>
        </w:rPr>
        <w:t>אני הצטרפתי לרוויזיה שלך. וכל זאת למה?</w:t>
      </w:r>
      <w:bookmarkStart w:id="1190" w:name="_ETM_Q1_7858634"/>
      <w:bookmarkEnd w:id="1190"/>
      <w:r>
        <w:rPr>
          <w:rtl/>
          <w:lang w:eastAsia="he-IL"/>
        </w:rPr>
        <w:t xml:space="preserve"> מלכתחילה לא חשבתי להגיש רוויזיה, בגלל שאנחנו חושבים שהפיצול הזה </w:t>
      </w:r>
      <w:bookmarkStart w:id="1191" w:name="_ETM_Q1_7862492"/>
      <w:bookmarkEnd w:id="1191"/>
      <w:r>
        <w:rPr>
          <w:rtl/>
          <w:lang w:eastAsia="he-IL"/>
        </w:rPr>
        <w:t xml:space="preserve">הוא פיצול טוב, הוא פיצול נכון. זאת דרך נכונה שהוועדה </w:t>
      </w:r>
      <w:bookmarkStart w:id="1192" w:name="_ETM_Q1_7870958"/>
      <w:bookmarkEnd w:id="1192"/>
      <w:r>
        <w:rPr>
          <w:rtl/>
          <w:lang w:eastAsia="he-IL"/>
        </w:rPr>
        <w:t>נוקטת בה, וגם לא בפעם הראשונה. מצד אחד, היא רוצה</w:t>
      </w:r>
      <w:bookmarkStart w:id="1193" w:name="_ETM_Q1_7876115"/>
      <w:bookmarkEnd w:id="1193"/>
      <w:r>
        <w:rPr>
          <w:rtl/>
          <w:lang w:eastAsia="he-IL"/>
        </w:rPr>
        <w:t xml:space="preserve"> שהחוק הזה יקבל תוקף ולא יפוג, ומצד שני, היא רוצה</w:t>
      </w:r>
      <w:bookmarkStart w:id="1194" w:name="_ETM_Q1_7881672"/>
      <w:bookmarkEnd w:id="1194"/>
      <w:r>
        <w:rPr>
          <w:rtl/>
          <w:lang w:eastAsia="he-IL"/>
        </w:rPr>
        <w:t xml:space="preserve"> לדון בסעיפים שבאמת יש מה לדון בהם, כפי שאתה גם </w:t>
      </w:r>
      <w:bookmarkStart w:id="1195" w:name="_ETM_Q1_7885914"/>
      <w:bookmarkEnd w:id="1195"/>
      <w:r>
        <w:rPr>
          <w:rtl/>
          <w:lang w:eastAsia="he-IL"/>
        </w:rPr>
        <w:t>הרחבת.</w:t>
      </w:r>
      <w:bookmarkStart w:id="1196" w:name="_ETM_Q1_7891720"/>
      <w:bookmarkEnd w:id="1196"/>
      <w:r>
        <w:rPr>
          <w:rtl/>
          <w:lang w:eastAsia="he-IL"/>
        </w:rPr>
        <w:t xml:space="preserve"> </w:t>
      </w:r>
    </w:p>
    <w:p w:rsidR="00B759AD" w:rsidRDefault="00B759AD" w:rsidP="00B759AD">
      <w:pPr>
        <w:rPr>
          <w:rtl/>
          <w:lang w:eastAsia="he-IL"/>
        </w:rPr>
      </w:pPr>
      <w:bookmarkStart w:id="1197" w:name="_ETM_Q1_7897674"/>
      <w:bookmarkStart w:id="1198" w:name="_ETM_Q1_7897752"/>
      <w:bookmarkEnd w:id="1197"/>
      <w:bookmarkEnd w:id="1198"/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אני שמח שאתה אמור לדון בסעיפים רבים, </w:t>
      </w:r>
      <w:bookmarkStart w:id="1199" w:name="_ETM_Q1_7900400"/>
      <w:bookmarkEnd w:id="1199"/>
      <w:r>
        <w:rPr>
          <w:rtl/>
          <w:lang w:eastAsia="he-IL"/>
        </w:rPr>
        <w:t>כמו בחוק החדש שהתקבל פה, כמו שר האוצר ועוד</w:t>
      </w:r>
      <w:bookmarkStart w:id="1200" w:name="_ETM_Q1_7911319"/>
      <w:bookmarkEnd w:id="1200"/>
      <w:r>
        <w:rPr>
          <w:rtl/>
          <w:lang w:eastAsia="he-IL"/>
        </w:rPr>
        <w:t xml:space="preserve"> שרים, לא חייבים לדון בזה. אפילו הדבר הזה צריך לבוא </w:t>
      </w:r>
      <w:bookmarkStart w:id="1201" w:name="_ETM_Q1_7917444"/>
      <w:bookmarkEnd w:id="1201"/>
      <w:r>
        <w:rPr>
          <w:rtl/>
          <w:lang w:eastAsia="he-IL"/>
        </w:rPr>
        <w:t xml:space="preserve">שוב לדיון, לאור מה שאנחנו שומעים פה, על שיקולים מאוד </w:t>
      </w:r>
      <w:bookmarkStart w:id="1202" w:name="_ETM_Q1_7920836"/>
      <w:bookmarkEnd w:id="1202"/>
      <w:r>
        <w:rPr>
          <w:rtl/>
          <w:lang w:eastAsia="he-IL"/>
        </w:rPr>
        <w:t xml:space="preserve">רחבים ושינויים משמעותיים בהתייחסות להתפרצות נוספת. היא מחייבת, בעיניי, </w:t>
      </w:r>
      <w:bookmarkStart w:id="1203" w:name="_ETM_Q1_7931182"/>
      <w:bookmarkEnd w:id="1203"/>
      <w:r>
        <w:rPr>
          <w:rtl/>
          <w:lang w:eastAsia="he-IL"/>
        </w:rPr>
        <w:t xml:space="preserve">דיון של קבינט הקורונה, שלא נעשה מספיק, לצערי. יש תפיסה </w:t>
      </w:r>
      <w:bookmarkStart w:id="1204" w:name="_ETM_Q1_7937788"/>
      <w:bookmarkEnd w:id="1204"/>
      <w:r>
        <w:rPr>
          <w:rtl/>
          <w:lang w:eastAsia="he-IL"/>
        </w:rPr>
        <w:t xml:space="preserve">אחרת בממשלה הזאת, אבל זה לא העניין כאן. </w:t>
      </w:r>
      <w:bookmarkStart w:id="1205" w:name="_ETM_Q1_7940436"/>
      <w:bookmarkEnd w:id="1205"/>
    </w:p>
    <w:p w:rsidR="00B759AD" w:rsidRDefault="00B759AD" w:rsidP="00B759AD">
      <w:pPr>
        <w:rPr>
          <w:rtl/>
          <w:lang w:eastAsia="he-IL"/>
        </w:rPr>
      </w:pPr>
      <w:bookmarkStart w:id="1206" w:name="_ETM_Q1_7940550"/>
      <w:bookmarkEnd w:id="1206"/>
    </w:p>
    <w:p w:rsidR="00B759AD" w:rsidRDefault="00B759AD" w:rsidP="00B759AD">
      <w:pPr>
        <w:rPr>
          <w:rtl/>
          <w:lang w:eastAsia="he-IL"/>
        </w:rPr>
      </w:pPr>
      <w:bookmarkStart w:id="1207" w:name="_ETM_Q1_7940596"/>
      <w:bookmarkEnd w:id="1207"/>
      <w:r>
        <w:rPr>
          <w:rtl/>
          <w:lang w:eastAsia="he-IL"/>
        </w:rPr>
        <w:t>ב</w:t>
      </w:r>
      <w:bookmarkStart w:id="1208" w:name="_ETM_Q1_7940718"/>
      <w:bookmarkEnd w:id="1208"/>
      <w:r>
        <w:rPr>
          <w:rtl/>
          <w:lang w:eastAsia="he-IL"/>
        </w:rPr>
        <w:t xml:space="preserve">כל אופן, </w:t>
      </w:r>
      <w:bookmarkStart w:id="1209" w:name="_ETM_Q1_7942069"/>
      <w:bookmarkEnd w:id="1209"/>
      <w:r>
        <w:rPr>
          <w:rtl/>
          <w:lang w:eastAsia="he-IL"/>
        </w:rPr>
        <w:t>מרגע שהגשת רוויזיה, מצאתי לנכון להיות בעניין הזה</w:t>
      </w:r>
      <w:bookmarkStart w:id="1210" w:name="_ETM_Q1_7951415"/>
      <w:bookmarkEnd w:id="1210"/>
      <w:r>
        <w:rPr>
          <w:rtl/>
          <w:lang w:eastAsia="he-IL"/>
        </w:rPr>
        <w:t xml:space="preserve">. הצעתי דרך מנהל הוועדה שאם אתה תמשוך, גם </w:t>
      </w:r>
      <w:bookmarkStart w:id="1211" w:name="_ETM_Q1_7957802"/>
      <w:bookmarkEnd w:id="1211"/>
      <w:r>
        <w:rPr>
          <w:rtl/>
          <w:lang w:eastAsia="he-IL"/>
        </w:rPr>
        <w:t xml:space="preserve">אני אמשוך. ככל שאתה לא מושך, אני מבקש להצביע על </w:t>
      </w:r>
      <w:bookmarkStart w:id="1212" w:name="_ETM_Q1_7964556"/>
      <w:bookmarkEnd w:id="1212"/>
      <w:r>
        <w:rPr>
          <w:rtl/>
          <w:lang w:eastAsia="he-IL"/>
        </w:rPr>
        <w:t xml:space="preserve">הרוויזיה. </w:t>
      </w:r>
      <w:bookmarkStart w:id="1213" w:name="_ETM_Q1_7965884"/>
      <w:bookmarkEnd w:id="1213"/>
    </w:p>
    <w:p w:rsidR="00B759AD" w:rsidRDefault="00B759AD" w:rsidP="00B759AD">
      <w:pPr>
        <w:rPr>
          <w:rtl/>
          <w:lang w:eastAsia="he-IL"/>
        </w:rPr>
      </w:pPr>
      <w:bookmarkStart w:id="1214" w:name="_ETM_Q1_7965997"/>
      <w:bookmarkEnd w:id="1214"/>
    </w:p>
    <w:p w:rsidR="00B759AD" w:rsidRDefault="00B759AD" w:rsidP="00374F61">
      <w:pPr>
        <w:pStyle w:val="af8"/>
        <w:rPr>
          <w:rtl/>
        </w:rPr>
      </w:pPr>
      <w:bookmarkStart w:id="1215" w:name="ET_yor_6156_18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1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16" w:name="_ETM_Q1_7966999"/>
      <w:bookmarkEnd w:id="1216"/>
      <w:r>
        <w:rPr>
          <w:rtl/>
          <w:lang w:eastAsia="he-IL"/>
        </w:rPr>
        <w:t>ני לא משכתי את הרוויזיה, מכיוון שעד ה</w:t>
      </w:r>
      <w:bookmarkStart w:id="1217" w:name="_ETM_Q1_7970444"/>
      <w:bookmarkEnd w:id="1217"/>
      <w:r>
        <w:rPr>
          <w:rtl/>
          <w:lang w:eastAsia="he-IL"/>
        </w:rPr>
        <w:t xml:space="preserve">נחת החוק במליאה, עוד אפשר לדרוש רוויזיה. </w:t>
      </w:r>
      <w:bookmarkStart w:id="1218" w:name="_ETM_Q1_7980203"/>
      <w:bookmarkEnd w:id="1218"/>
      <w:r>
        <w:rPr>
          <w:rtl/>
          <w:lang w:eastAsia="he-IL"/>
        </w:rPr>
        <w:t xml:space="preserve">גם לשיטת הייעוץ המשפטי כרגע, ההנחה תיעשה רק </w:t>
      </w:r>
      <w:bookmarkStart w:id="1219" w:name="_ETM_Q1_7987462"/>
      <w:bookmarkEnd w:id="1219"/>
      <w:r>
        <w:rPr>
          <w:rtl/>
          <w:lang w:eastAsia="he-IL"/>
        </w:rPr>
        <w:t xml:space="preserve">אחרי הפיצול, צריך לסגור את האירוע. צריך לדעת שהאירוע מאחורינו, </w:t>
      </w:r>
      <w:bookmarkStart w:id="1220" w:name="_ETM_Q1_7990827"/>
      <w:bookmarkEnd w:id="1220"/>
      <w:r>
        <w:rPr>
          <w:rtl/>
          <w:lang w:eastAsia="he-IL"/>
        </w:rPr>
        <w:t xml:space="preserve">ויש לנו עוד שבוע עד פקיעת החוק. </w:t>
      </w:r>
    </w:p>
    <w:p w:rsidR="00B759AD" w:rsidRDefault="00B759AD" w:rsidP="00B759AD">
      <w:pPr>
        <w:rPr>
          <w:rtl/>
          <w:lang w:eastAsia="he-IL"/>
        </w:rPr>
      </w:pPr>
      <w:bookmarkStart w:id="1221" w:name="_ETM_Q1_7996299"/>
      <w:bookmarkStart w:id="1222" w:name="_ETM_Q1_7996384"/>
      <w:bookmarkEnd w:id="1221"/>
      <w:bookmarkEnd w:id="1222"/>
    </w:p>
    <w:p w:rsidR="00B759AD" w:rsidRDefault="00B759AD" w:rsidP="00374F61">
      <w:pPr>
        <w:pStyle w:val="af7"/>
        <w:rPr>
          <w:rtl/>
        </w:rPr>
      </w:pPr>
      <w:bookmarkStart w:id="1223" w:name="ET_interruption_6166_18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2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24" w:name="_ETM_Q1_7995700"/>
      <w:bookmarkStart w:id="1225" w:name="_ETM_Q1_7995979"/>
      <w:bookmarkEnd w:id="1224"/>
      <w:bookmarkEnd w:id="1225"/>
      <w:r>
        <w:rPr>
          <w:rtl/>
          <w:lang w:eastAsia="he-IL"/>
        </w:rPr>
        <w:t>ז</w:t>
      </w:r>
      <w:bookmarkStart w:id="1226" w:name="_ETM_Q1_7996053"/>
      <w:bookmarkEnd w:id="1226"/>
      <w:r>
        <w:rPr>
          <w:rtl/>
          <w:lang w:eastAsia="he-IL"/>
        </w:rPr>
        <w:t xml:space="preserve">ה לא נקרא </w:t>
      </w:r>
      <w:bookmarkStart w:id="1227" w:name="_ETM_Q1_7995139"/>
      <w:bookmarkEnd w:id="1227"/>
      <w:r>
        <w:rPr>
          <w:rtl/>
          <w:lang w:eastAsia="he-IL"/>
        </w:rPr>
        <w:t>הנחה תלויה בפיצול?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1228" w:name="ET_yor_6156_18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2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29" w:name="_ETM_Q1_7996769"/>
      <w:bookmarkEnd w:id="1229"/>
      <w:r>
        <w:rPr>
          <w:rtl/>
          <w:lang w:eastAsia="he-IL"/>
        </w:rPr>
        <w:t xml:space="preserve">ההנחה בכל מקרה תלויה בפיצול. </w:t>
      </w:r>
    </w:p>
    <w:p w:rsidR="00B759AD" w:rsidRDefault="00B759AD" w:rsidP="00B759AD">
      <w:pPr>
        <w:rPr>
          <w:rtl/>
          <w:lang w:eastAsia="he-IL"/>
        </w:rPr>
      </w:pPr>
      <w:bookmarkStart w:id="1230" w:name="_ETM_Q1_8003233"/>
      <w:bookmarkStart w:id="1231" w:name="_ETM_Q1_8003342"/>
      <w:bookmarkEnd w:id="1230"/>
      <w:bookmarkEnd w:id="1231"/>
    </w:p>
    <w:p w:rsidR="00B759AD" w:rsidRDefault="00B759AD" w:rsidP="00B759AD">
      <w:pPr>
        <w:rPr>
          <w:rtl/>
          <w:lang w:eastAsia="he-IL"/>
        </w:rPr>
      </w:pPr>
      <w:bookmarkStart w:id="1232" w:name="_ETM_Q1_8003377"/>
      <w:bookmarkStart w:id="1233" w:name="_ETM_Q1_8003447"/>
      <w:bookmarkEnd w:id="1232"/>
      <w:bookmarkEnd w:id="1233"/>
      <w:r>
        <w:rPr>
          <w:rtl/>
          <w:lang w:eastAsia="he-IL"/>
        </w:rPr>
        <w:t xml:space="preserve">מי בעד </w:t>
      </w:r>
      <w:bookmarkStart w:id="1234" w:name="_ETM_Q1_8005298"/>
      <w:bookmarkEnd w:id="1234"/>
      <w:r>
        <w:rPr>
          <w:rtl/>
          <w:lang w:eastAsia="he-IL"/>
        </w:rPr>
        <w:t xml:space="preserve">קבלת הרוויזיה? מי נגד? </w:t>
      </w:r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235" w:name="_ETM_Q1_8014913"/>
      <w:bookmarkStart w:id="1236" w:name="_ETM_Q1_8015010"/>
      <w:bookmarkEnd w:id="1235"/>
      <w:bookmarkEnd w:id="1236"/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237" w:name="_ETM_Q1_8024369"/>
      <w:bookmarkStart w:id="1238" w:name="_ETM_Q1_8024460"/>
      <w:bookmarkEnd w:id="1237"/>
      <w:bookmarkEnd w:id="1238"/>
      <w:r>
        <w:rPr>
          <w:rFonts w:hint="cs"/>
          <w:rtl/>
          <w:lang w:eastAsia="he-IL"/>
        </w:rPr>
        <w:t>הצבעה</w:t>
      </w:r>
    </w:p>
    <w:p w:rsidR="00B759AD" w:rsidRDefault="00B759AD" w:rsidP="00B759AD">
      <w:pPr>
        <w:pStyle w:val="--"/>
        <w:keepNext/>
        <w:rPr>
          <w:rtl/>
          <w:lang w:eastAsia="he-IL"/>
        </w:rPr>
      </w:pPr>
    </w:p>
    <w:p w:rsidR="00B759AD" w:rsidRDefault="00B759AD" w:rsidP="00B759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7"/>
        <w:rPr>
          <w:rtl/>
        </w:rPr>
      </w:pPr>
      <w:bookmarkStart w:id="1239" w:name="ET_interruption_6166_188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3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40" w:name="_ETM_Q1_8029051"/>
      <w:bookmarkEnd w:id="1240"/>
      <w:r>
        <w:rPr>
          <w:rtl/>
          <w:lang w:eastAsia="he-IL"/>
        </w:rPr>
        <w:t xml:space="preserve">אתה ביקשת ואתה </w:t>
      </w:r>
      <w:bookmarkStart w:id="1241" w:name="_ETM_Q1_8024656"/>
      <w:bookmarkEnd w:id="1241"/>
      <w:r>
        <w:rPr>
          <w:rtl/>
          <w:lang w:eastAsia="he-IL"/>
        </w:rPr>
        <w:t>נגד?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1242" w:name="ET_yor_6156_189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4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43" w:name="_ETM_Q1_8024579"/>
      <w:bookmarkEnd w:id="1243"/>
      <w:r>
        <w:rPr>
          <w:rtl/>
          <w:lang w:eastAsia="he-IL"/>
        </w:rPr>
        <w:t xml:space="preserve">כן. </w:t>
      </w:r>
    </w:p>
    <w:p w:rsidR="00B759AD" w:rsidRDefault="00B759AD" w:rsidP="00B759AD">
      <w:pPr>
        <w:rPr>
          <w:rtl/>
          <w:lang w:eastAsia="he-IL"/>
        </w:rPr>
      </w:pPr>
      <w:bookmarkStart w:id="1244" w:name="_ETM_Q1_8014168"/>
      <w:bookmarkStart w:id="1245" w:name="_ETM_Q1_8014239"/>
      <w:bookmarkEnd w:id="1244"/>
      <w:bookmarkEnd w:id="1245"/>
    </w:p>
    <w:p w:rsidR="00B759AD" w:rsidRDefault="00B759AD" w:rsidP="00374F61">
      <w:pPr>
        <w:pStyle w:val="af7"/>
        <w:rPr>
          <w:rtl/>
        </w:rPr>
      </w:pPr>
      <w:bookmarkStart w:id="1246" w:name="ET_interruption_6166_190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4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47" w:name="_ETM_Q1_8016479"/>
      <w:bookmarkStart w:id="1248" w:name="_ETM_Q1_8016790"/>
      <w:bookmarkStart w:id="1249" w:name="_ETM_Q1_8016936"/>
      <w:bookmarkEnd w:id="1247"/>
      <w:bookmarkEnd w:id="1248"/>
      <w:bookmarkEnd w:id="1249"/>
      <w:r>
        <w:rPr>
          <w:rtl/>
          <w:lang w:eastAsia="he-IL"/>
        </w:rPr>
        <w:t xml:space="preserve">אז אתה צריך למשוך. </w:t>
      </w:r>
    </w:p>
    <w:p w:rsidR="00B759AD" w:rsidRDefault="00B759AD" w:rsidP="00B759AD">
      <w:pPr>
        <w:rPr>
          <w:rtl/>
          <w:lang w:eastAsia="he-IL"/>
        </w:rPr>
      </w:pPr>
    </w:p>
    <w:p w:rsidR="00F33963" w:rsidRDefault="00F33963" w:rsidP="00374F61">
      <w:pPr>
        <w:pStyle w:val="af8"/>
        <w:rPr>
          <w:rStyle w:val="TagStyle"/>
          <w:vanish w:val="0"/>
          <w:rtl/>
        </w:rPr>
      </w:pPr>
      <w:bookmarkStart w:id="1250" w:name="ET_yor_6156_191"/>
      <w:r>
        <w:rPr>
          <w:rStyle w:val="TagStyle"/>
          <w:vanish w:val="0"/>
          <w:rtl/>
        </w:rPr>
        <w:br w:type="page"/>
      </w:r>
    </w:p>
    <w:p w:rsidR="00B759AD" w:rsidRDefault="00B759AD" w:rsidP="00374F61">
      <w:pPr>
        <w:pStyle w:val="af8"/>
        <w:rPr>
          <w:rtl/>
        </w:rPr>
      </w:pPr>
      <w:r w:rsidRPr="00374F61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5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51" w:name="_ETM_Q1_8014327"/>
      <w:bookmarkStart w:id="1252" w:name="_ETM_Q1_8014401"/>
      <w:bookmarkStart w:id="1253" w:name="_ETM_Q1_8014471"/>
      <w:bookmarkStart w:id="1254" w:name="_ETM_Q1_8014610"/>
      <w:bookmarkEnd w:id="1251"/>
      <w:bookmarkEnd w:id="1252"/>
      <w:bookmarkEnd w:id="1253"/>
      <w:bookmarkEnd w:id="1254"/>
      <w:r>
        <w:rPr>
          <w:rtl/>
          <w:lang w:eastAsia="he-IL"/>
        </w:rPr>
        <w:t xml:space="preserve">אצלנו בזרם מותר לשנות את העמדה. שוקלים, חושבים. </w:t>
      </w:r>
    </w:p>
    <w:p w:rsidR="00B759AD" w:rsidRDefault="00B759AD" w:rsidP="00B759AD">
      <w:pPr>
        <w:rPr>
          <w:rtl/>
          <w:lang w:eastAsia="he-IL"/>
        </w:rPr>
      </w:pPr>
      <w:bookmarkStart w:id="1255" w:name="_ETM_Q1_8028194"/>
      <w:bookmarkStart w:id="1256" w:name="_ETM_Q1_8028310"/>
      <w:bookmarkEnd w:id="1255"/>
      <w:bookmarkEnd w:id="1256"/>
    </w:p>
    <w:p w:rsidR="00B759AD" w:rsidRDefault="00B759AD" w:rsidP="00374F61">
      <w:pPr>
        <w:pStyle w:val="af7"/>
        <w:rPr>
          <w:rtl/>
        </w:rPr>
      </w:pPr>
      <w:bookmarkStart w:id="1257" w:name="ET_interruption_6166_192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5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58" w:name="_ETM_Q1_8030513"/>
      <w:bookmarkEnd w:id="1258"/>
      <w:r>
        <w:rPr>
          <w:rtl/>
          <w:lang w:eastAsia="he-IL"/>
        </w:rPr>
        <w:t>אם אפשר לגייר אנשים ב-24 שעות  - - -</w:t>
      </w:r>
    </w:p>
    <w:p w:rsidR="00B759AD" w:rsidRDefault="00B759AD" w:rsidP="00B759AD">
      <w:pPr>
        <w:rPr>
          <w:rtl/>
          <w:lang w:eastAsia="he-IL"/>
        </w:rPr>
      </w:pPr>
      <w:bookmarkStart w:id="1259" w:name="_ETM_Q1_8032797"/>
      <w:bookmarkStart w:id="1260" w:name="_ETM_Q1_8032917"/>
      <w:bookmarkEnd w:id="1259"/>
      <w:bookmarkEnd w:id="1260"/>
    </w:p>
    <w:p w:rsidR="00B759AD" w:rsidRDefault="00B759AD" w:rsidP="00374F61">
      <w:pPr>
        <w:pStyle w:val="af8"/>
        <w:rPr>
          <w:rtl/>
        </w:rPr>
      </w:pPr>
      <w:bookmarkStart w:id="1261" w:name="ET_yor_6156_193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6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62" w:name="_ETM_Q1_8033859"/>
      <w:bookmarkEnd w:id="1262"/>
      <w:r>
        <w:rPr>
          <w:rtl/>
          <w:lang w:eastAsia="he-IL"/>
        </w:rPr>
        <w:t xml:space="preserve">אי-אפשר. אני </w:t>
      </w:r>
      <w:bookmarkStart w:id="1263" w:name="_ETM_Q1_8034522"/>
      <w:bookmarkEnd w:id="1263"/>
      <w:r>
        <w:rPr>
          <w:rtl/>
          <w:lang w:eastAsia="he-IL"/>
        </w:rPr>
        <w:t xml:space="preserve">לא מכיר. היחיד שאני יודע שגייר ב-24 שעות, זה הרב </w:t>
      </w:r>
      <w:bookmarkStart w:id="1264" w:name="_ETM_Q1_8040304"/>
      <w:bookmarkEnd w:id="1264"/>
      <w:r>
        <w:rPr>
          <w:rtl/>
          <w:lang w:eastAsia="he-IL"/>
        </w:rPr>
        <w:t xml:space="preserve">גורן. אצלנו בזרם אני לא מכיר גיורים. אני מזמין </w:t>
      </w:r>
      <w:bookmarkStart w:id="1265" w:name="_ETM_Q1_8044320"/>
      <w:bookmarkEnd w:id="1265"/>
      <w:r>
        <w:rPr>
          <w:rtl/>
          <w:lang w:eastAsia="he-IL"/>
        </w:rPr>
        <w:t xml:space="preserve">את חבר הכנסת מקלב לבוא איתי לסיור בבית הדין לגיור </w:t>
      </w:r>
      <w:bookmarkStart w:id="1266" w:name="_ETM_Q1_8046204"/>
      <w:bookmarkEnd w:id="1266"/>
      <w:r>
        <w:rPr>
          <w:rtl/>
          <w:lang w:eastAsia="he-IL"/>
        </w:rPr>
        <w:t xml:space="preserve">של התנועה הרפורמית בישראל. אני בטוח שהוא ירצה, מכיוון שאתה עוסק הרבה בענייני היהדות הרפורמית. אני, למשל, </w:t>
      </w:r>
      <w:bookmarkStart w:id="1267" w:name="_ETM_Q1_8053897"/>
      <w:bookmarkEnd w:id="1267"/>
      <w:r>
        <w:rPr>
          <w:rtl/>
          <w:lang w:eastAsia="he-IL"/>
        </w:rPr>
        <w:t xml:space="preserve">מוכן לבוא לבקר בבית הדין שאתה מקבל לגיור, כדי </w:t>
      </w:r>
      <w:bookmarkStart w:id="1268" w:name="_ETM_Q1_8060082"/>
      <w:bookmarkEnd w:id="1268"/>
      <w:r>
        <w:rPr>
          <w:rtl/>
          <w:lang w:eastAsia="he-IL"/>
        </w:rPr>
        <w:t xml:space="preserve">ללמוד. </w:t>
      </w:r>
      <w:bookmarkStart w:id="1269" w:name="_ETM_Q1_8061152"/>
      <w:bookmarkEnd w:id="1269"/>
    </w:p>
    <w:p w:rsidR="00B759AD" w:rsidRDefault="00B759AD" w:rsidP="00B759AD">
      <w:pPr>
        <w:rPr>
          <w:rtl/>
          <w:lang w:eastAsia="he-IL"/>
        </w:rPr>
      </w:pPr>
      <w:bookmarkStart w:id="1270" w:name="_ETM_Q1_8061264"/>
      <w:bookmarkEnd w:id="1270"/>
    </w:p>
    <w:p w:rsidR="00B759AD" w:rsidRDefault="00B759AD" w:rsidP="00374F61">
      <w:pPr>
        <w:pStyle w:val="af7"/>
        <w:rPr>
          <w:rtl/>
        </w:rPr>
      </w:pPr>
      <w:bookmarkStart w:id="1271" w:name="ET_interruption_6166_194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7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72" w:name="_ETM_Q1_8061783"/>
      <w:bookmarkEnd w:id="1272"/>
      <w:r>
        <w:rPr>
          <w:rtl/>
          <w:lang w:eastAsia="he-IL"/>
        </w:rPr>
        <w:t xml:space="preserve">אתה מבקר אותם בוועדה שלך, אתה מבקר אותם. </w:t>
      </w:r>
      <w:bookmarkStart w:id="1273" w:name="_ETM_Q1_8064712"/>
      <w:bookmarkEnd w:id="1273"/>
    </w:p>
    <w:p w:rsidR="00F33963" w:rsidRDefault="00F33963" w:rsidP="00B759AD">
      <w:pPr>
        <w:rPr>
          <w:rtl/>
          <w:lang w:eastAsia="he-IL"/>
        </w:rPr>
      </w:pPr>
    </w:p>
    <w:p w:rsidR="00B759AD" w:rsidRDefault="00B759AD" w:rsidP="00B759AD">
      <w:pPr>
        <w:ind w:left="1080" w:firstLine="0"/>
        <w:rPr>
          <w:rStyle w:val="TagStyle"/>
          <w:rFonts w:ascii="David" w:hAnsi="David"/>
          <w:u w:val="single"/>
          <w:rtl/>
          <w:specVanish/>
        </w:rPr>
      </w:pPr>
      <w:bookmarkStart w:id="1274" w:name="_ETM_Q1_3368043"/>
      <w:bookmarkStart w:id="1275" w:name="_ETM_Q1_3368112"/>
      <w:bookmarkEnd w:id="1274"/>
      <w:bookmarkEnd w:id="1275"/>
    </w:p>
    <w:p w:rsidR="00B759AD" w:rsidRDefault="00B759AD" w:rsidP="00374F61">
      <w:pPr>
        <w:pStyle w:val="af8"/>
        <w:rPr>
          <w:rtl/>
        </w:rPr>
      </w:pPr>
      <w:bookmarkStart w:id="1276" w:name="ET_yor_6156_196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7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77" w:name="_ETM_Q1_8063449"/>
      <w:bookmarkEnd w:id="1277"/>
      <w:r>
        <w:rPr>
          <w:rtl/>
          <w:lang w:eastAsia="he-IL"/>
        </w:rPr>
        <w:t xml:space="preserve">ני מוכן שתבוא לבקר, ואז תוכל לדייק את הביקורת </w:t>
      </w:r>
      <w:bookmarkStart w:id="1278" w:name="_ETM_Q1_8069642"/>
      <w:bookmarkEnd w:id="1278"/>
      <w:r>
        <w:rPr>
          <w:rtl/>
          <w:lang w:eastAsia="he-IL"/>
        </w:rPr>
        <w:t xml:space="preserve">באמת לגופה של ביקורת עניינית. גיורים ב-24 שעות אנחנו לא </w:t>
      </w:r>
      <w:bookmarkStart w:id="1279" w:name="_ETM_Q1_8075580"/>
      <w:bookmarkEnd w:id="1279"/>
      <w:r>
        <w:rPr>
          <w:rtl/>
          <w:lang w:eastAsia="he-IL"/>
        </w:rPr>
        <w:t>- - -</w:t>
      </w:r>
      <w:bookmarkStart w:id="1280" w:name="_ETM_Q1_8074612"/>
      <w:bookmarkEnd w:id="1280"/>
    </w:p>
    <w:p w:rsidR="00B759AD" w:rsidRDefault="00B759AD" w:rsidP="00B759AD">
      <w:pPr>
        <w:rPr>
          <w:rtl/>
          <w:lang w:eastAsia="he-IL"/>
        </w:rPr>
      </w:pPr>
      <w:bookmarkStart w:id="1281" w:name="_ETM_Q1_8074716"/>
      <w:bookmarkEnd w:id="1281"/>
    </w:p>
    <w:p w:rsidR="00B759AD" w:rsidRDefault="00B759AD" w:rsidP="00374F61">
      <w:pPr>
        <w:pStyle w:val="af7"/>
        <w:rPr>
          <w:rtl/>
        </w:rPr>
      </w:pPr>
      <w:bookmarkStart w:id="1282" w:name="ET_interruption_5296_197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8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83" w:name="_ETM_Q1_8076539"/>
      <w:bookmarkEnd w:id="1283"/>
      <w:r>
        <w:rPr>
          <w:rtl/>
          <w:lang w:eastAsia="he-IL"/>
        </w:rPr>
        <w:t xml:space="preserve">אני מכיר את חבר הכנסת מקלב שנים רבות, </w:t>
      </w:r>
      <w:bookmarkStart w:id="1284" w:name="_ETM_Q1_8077641"/>
      <w:bookmarkEnd w:id="1284"/>
      <w:r>
        <w:rPr>
          <w:rtl/>
          <w:lang w:eastAsia="he-IL"/>
        </w:rPr>
        <w:t xml:space="preserve">תמיד הביקורת שלו עניינית. </w:t>
      </w:r>
    </w:p>
    <w:p w:rsidR="00B759AD" w:rsidRDefault="00B759AD" w:rsidP="00B759AD">
      <w:pPr>
        <w:rPr>
          <w:rtl/>
          <w:lang w:eastAsia="he-IL"/>
        </w:rPr>
      </w:pPr>
      <w:bookmarkStart w:id="1285" w:name="_ETM_Q1_8080256"/>
      <w:bookmarkStart w:id="1286" w:name="_ETM_Q1_8080379"/>
      <w:bookmarkEnd w:id="1285"/>
      <w:bookmarkEnd w:id="1286"/>
    </w:p>
    <w:p w:rsidR="00B759AD" w:rsidRDefault="00B759AD" w:rsidP="00374F61">
      <w:pPr>
        <w:pStyle w:val="af8"/>
        <w:rPr>
          <w:rtl/>
        </w:rPr>
      </w:pPr>
      <w:bookmarkStart w:id="1287" w:name="ET_yor_6156_19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8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88" w:name="_ETM_Q1_8081768"/>
      <w:bookmarkEnd w:id="1288"/>
      <w:r>
        <w:rPr>
          <w:rtl/>
          <w:lang w:eastAsia="he-IL"/>
        </w:rPr>
        <w:t xml:space="preserve">אז אולי הדוגמה שהוא הביא לא עניינית. </w:t>
      </w:r>
    </w:p>
    <w:p w:rsidR="00B759AD" w:rsidRDefault="00B759AD" w:rsidP="00B759AD">
      <w:pPr>
        <w:rPr>
          <w:rtl/>
          <w:lang w:eastAsia="he-IL"/>
        </w:rPr>
      </w:pPr>
      <w:bookmarkStart w:id="1289" w:name="_ETM_Q1_8080373"/>
      <w:bookmarkStart w:id="1290" w:name="_ETM_Q1_8080461"/>
      <w:bookmarkEnd w:id="1289"/>
      <w:bookmarkEnd w:id="1290"/>
    </w:p>
    <w:p w:rsidR="00B759AD" w:rsidRDefault="00B759AD" w:rsidP="00374F61">
      <w:pPr>
        <w:pStyle w:val="-"/>
        <w:rPr>
          <w:rtl/>
        </w:rPr>
      </w:pPr>
      <w:bookmarkStart w:id="1291" w:name="ET_speakercontinue_6166_199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9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92" w:name="_ETM_Q1_8081606"/>
      <w:bookmarkEnd w:id="1292"/>
      <w:r>
        <w:rPr>
          <w:rtl/>
          <w:lang w:eastAsia="he-IL"/>
        </w:rPr>
        <w:t xml:space="preserve">נראה לי שאברהם אבינו לא הספיק </w:t>
      </w:r>
      <w:bookmarkStart w:id="1293" w:name="_ETM_Q1_8082246"/>
      <w:bookmarkEnd w:id="1293"/>
      <w:r>
        <w:rPr>
          <w:rtl/>
          <w:lang w:eastAsia="he-IL"/>
        </w:rPr>
        <w:t xml:space="preserve">את מה שאתה רוצה להספיק בשעות, לגייר. </w:t>
      </w:r>
      <w:bookmarkStart w:id="1294" w:name="_ETM_Q1_8085942"/>
      <w:bookmarkEnd w:id="1294"/>
    </w:p>
    <w:p w:rsidR="00B759AD" w:rsidRDefault="00B759AD" w:rsidP="00B759AD">
      <w:pPr>
        <w:rPr>
          <w:rtl/>
          <w:lang w:eastAsia="he-IL"/>
        </w:rPr>
      </w:pPr>
      <w:bookmarkStart w:id="1295" w:name="_ETM_Q1_8086038"/>
      <w:bookmarkEnd w:id="1295"/>
    </w:p>
    <w:p w:rsidR="00B759AD" w:rsidRDefault="00B759AD" w:rsidP="00374F61">
      <w:pPr>
        <w:pStyle w:val="af8"/>
        <w:rPr>
          <w:rtl/>
        </w:rPr>
      </w:pPr>
      <w:bookmarkStart w:id="1296" w:name="ET_yor_6156_200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9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297" w:name="_ETM_Q1_8087302"/>
      <w:bookmarkEnd w:id="1297"/>
      <w:r>
        <w:rPr>
          <w:rtl/>
          <w:lang w:eastAsia="he-IL"/>
        </w:rPr>
        <w:t xml:space="preserve">בענייני הגיורים? אם </w:t>
      </w:r>
      <w:bookmarkStart w:id="1298" w:name="_ETM_Q1_8089750"/>
      <w:bookmarkEnd w:id="1298"/>
      <w:r>
        <w:rPr>
          <w:rtl/>
          <w:lang w:eastAsia="he-IL"/>
        </w:rPr>
        <w:t xml:space="preserve">כבר הזכרת את אברהם אבינו עליו השלום, צריך להזכיר את </w:t>
      </w:r>
      <w:bookmarkStart w:id="1299" w:name="_ETM_Q1_8095612"/>
      <w:bookmarkEnd w:id="1299"/>
      <w:r>
        <w:rPr>
          <w:rtl/>
          <w:lang w:eastAsia="he-IL"/>
        </w:rPr>
        <w:t xml:space="preserve">המדרש היפה על הפסוק בלך לך, שאומר: ואת הנפש אשר </w:t>
      </w:r>
      <w:bookmarkStart w:id="1300" w:name="_ETM_Q1_8099948"/>
      <w:bookmarkEnd w:id="1300"/>
      <w:r>
        <w:rPr>
          <w:rtl/>
          <w:lang w:eastAsia="he-IL"/>
        </w:rPr>
        <w:t xml:space="preserve">עשו בחרן. אומר המדרש: מה זה הנפש שעשו בחרן? זה </w:t>
      </w:r>
      <w:bookmarkStart w:id="1301" w:name="_ETM_Q1_8104614"/>
      <w:bookmarkEnd w:id="1301"/>
      <w:r>
        <w:rPr>
          <w:rtl/>
          <w:lang w:eastAsia="he-IL"/>
        </w:rPr>
        <w:t>גרי הצדק, שאברהם ושרה גיירו. יש פה אתגר</w:t>
      </w:r>
      <w:bookmarkStart w:id="1302" w:name="_ETM_Q1_8108139"/>
      <w:bookmarkEnd w:id="1302"/>
      <w:r>
        <w:rPr>
          <w:rtl/>
          <w:lang w:eastAsia="he-IL"/>
        </w:rPr>
        <w:t xml:space="preserve"> – מי ישב בבית הדין לגיור של אברהם ושרה? הרי היו רק שני יהודים בעולם. מכאן אתה למד שנשים יכולות </w:t>
      </w:r>
      <w:bookmarkStart w:id="1303" w:name="_ETM_Q1_8114321"/>
      <w:bookmarkEnd w:id="1303"/>
      <w:r>
        <w:rPr>
          <w:rtl/>
          <w:lang w:eastAsia="he-IL"/>
        </w:rPr>
        <w:t xml:space="preserve">לשבת כדיייניות, לפחות בענייני הגיור. ושנית, אפשר לגייר רק בבית </w:t>
      </w:r>
      <w:bookmarkStart w:id="1304" w:name="_ETM_Q1_8121119"/>
      <w:bookmarkEnd w:id="1304"/>
      <w:r>
        <w:rPr>
          <w:rtl/>
          <w:lang w:eastAsia="he-IL"/>
        </w:rPr>
        <w:t xml:space="preserve">דין של שניים. ואם אתה אומר ששרה לא ישבה כדיינית מחמת היותה אישה, ניתן לגייר בבית דין של אחד. אתה </w:t>
      </w:r>
      <w:bookmarkStart w:id="1305" w:name="_ETM_Q1_8129447"/>
      <w:bookmarkEnd w:id="1305"/>
      <w:r>
        <w:rPr>
          <w:rtl/>
          <w:lang w:eastAsia="he-IL"/>
        </w:rPr>
        <w:t xml:space="preserve">למד ממעשה אבות סימן לבנים, שאפשר לגייר גם באחד, ונשים </w:t>
      </w:r>
      <w:bookmarkStart w:id="1306" w:name="_ETM_Q1_8134846"/>
      <w:bookmarkEnd w:id="1306"/>
      <w:r>
        <w:rPr>
          <w:rtl/>
          <w:lang w:eastAsia="he-IL"/>
        </w:rPr>
        <w:t xml:space="preserve">יכולות לשבת כדייניות בבית דין לגיור. והאמת והשלום אהבו. </w:t>
      </w:r>
      <w:bookmarkStart w:id="1307" w:name="_ETM_Q1_8142459"/>
      <w:bookmarkEnd w:id="1307"/>
    </w:p>
    <w:p w:rsidR="00B759AD" w:rsidRDefault="00B759AD" w:rsidP="00B759AD">
      <w:pPr>
        <w:rPr>
          <w:rtl/>
          <w:lang w:eastAsia="he-IL"/>
        </w:rPr>
      </w:pPr>
      <w:bookmarkStart w:id="1308" w:name="_ETM_Q1_8142683"/>
      <w:bookmarkStart w:id="1309" w:name="_ETM_Q1_8142785"/>
      <w:bookmarkEnd w:id="1308"/>
      <w:bookmarkEnd w:id="1309"/>
    </w:p>
    <w:p w:rsidR="00B759AD" w:rsidRDefault="00B759AD" w:rsidP="00374F61">
      <w:pPr>
        <w:pStyle w:val="-"/>
        <w:rPr>
          <w:rtl/>
        </w:rPr>
      </w:pPr>
      <w:bookmarkStart w:id="1310" w:name="ET_speakercontinue_6166_201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1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11" w:name="_ETM_Q1_8142635"/>
      <w:bookmarkEnd w:id="1311"/>
      <w:r>
        <w:rPr>
          <w:rtl/>
          <w:lang w:eastAsia="he-IL"/>
        </w:rPr>
        <w:t xml:space="preserve">זה בדיוק הלימוד הרפורמי. </w:t>
      </w:r>
    </w:p>
    <w:p w:rsidR="00B759AD" w:rsidRDefault="00B759AD" w:rsidP="00B759AD">
      <w:pPr>
        <w:rPr>
          <w:rtl/>
          <w:lang w:eastAsia="he-IL"/>
        </w:rPr>
      </w:pPr>
      <w:bookmarkStart w:id="1312" w:name="_ETM_Q1_8145539"/>
      <w:bookmarkStart w:id="1313" w:name="_ETM_Q1_8145627"/>
      <w:bookmarkEnd w:id="1312"/>
      <w:bookmarkEnd w:id="1313"/>
    </w:p>
    <w:p w:rsidR="00B759AD" w:rsidRDefault="00B759AD" w:rsidP="00374F61">
      <w:pPr>
        <w:pStyle w:val="af8"/>
        <w:rPr>
          <w:rtl/>
        </w:rPr>
      </w:pPr>
      <w:bookmarkStart w:id="1314" w:name="ET_yor_6156_20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15" w:name="_ETM_Q1_8146442"/>
      <w:bookmarkEnd w:id="1315"/>
      <w:r>
        <w:rPr>
          <w:rtl/>
          <w:lang w:eastAsia="he-IL"/>
        </w:rPr>
        <w:t xml:space="preserve">זה מדרש מפורש, לא? </w:t>
      </w:r>
      <w:bookmarkStart w:id="1316" w:name="_ETM_Q1_8150627"/>
      <w:bookmarkEnd w:id="1316"/>
      <w:r>
        <w:rPr>
          <w:rtl/>
          <w:lang w:eastAsia="he-IL"/>
        </w:rPr>
        <w:t xml:space="preserve">ואת הנפש עשר עשו בחרן – הגרים של אברהם </w:t>
      </w:r>
      <w:bookmarkStart w:id="1317" w:name="_ETM_Q1_8155334"/>
      <w:bookmarkEnd w:id="1317"/>
      <w:r>
        <w:rPr>
          <w:rtl/>
          <w:lang w:eastAsia="he-IL"/>
        </w:rPr>
        <w:t xml:space="preserve">ושרה. </w:t>
      </w:r>
    </w:p>
    <w:p w:rsidR="00B759AD" w:rsidRDefault="00B759AD" w:rsidP="00B759AD">
      <w:pPr>
        <w:rPr>
          <w:rtl/>
          <w:lang w:eastAsia="he-IL"/>
        </w:rPr>
      </w:pPr>
      <w:bookmarkStart w:id="1318" w:name="_ETM_Q1_8156326"/>
      <w:bookmarkStart w:id="1319" w:name="_ETM_Q1_8156433"/>
      <w:bookmarkEnd w:id="1318"/>
      <w:bookmarkEnd w:id="1319"/>
    </w:p>
    <w:p w:rsidR="00B759AD" w:rsidRDefault="00B759AD" w:rsidP="00374F61">
      <w:pPr>
        <w:pStyle w:val="af7"/>
        <w:rPr>
          <w:rtl/>
        </w:rPr>
      </w:pPr>
      <w:bookmarkStart w:id="1320" w:name="ET_interruption_6225_20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2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21" w:name="_ETM_Q1_8155871"/>
      <w:bookmarkEnd w:id="1321"/>
      <w:r>
        <w:rPr>
          <w:rtl/>
          <w:lang w:eastAsia="he-IL"/>
        </w:rPr>
        <w:t xml:space="preserve">אדוני היושב-ראש, בדרך כלל אני מסכים איתך, אבל </w:t>
      </w:r>
      <w:bookmarkStart w:id="1322" w:name="_ETM_Q1_8156807"/>
      <w:bookmarkEnd w:id="1322"/>
      <w:r>
        <w:rPr>
          <w:rtl/>
          <w:lang w:eastAsia="he-IL"/>
        </w:rPr>
        <w:t xml:space="preserve">אני אמור לנהל דיון. אני מחזק את ידיך בכל </w:t>
      </w:r>
      <w:bookmarkStart w:id="1323" w:name="_ETM_Q1_8165734"/>
      <w:bookmarkEnd w:id="1323"/>
      <w:r>
        <w:rPr>
          <w:rtl/>
          <w:lang w:eastAsia="he-IL"/>
        </w:rPr>
        <w:t xml:space="preserve">הדברים. </w:t>
      </w:r>
    </w:p>
    <w:p w:rsidR="00B759AD" w:rsidRDefault="00B759AD" w:rsidP="00B759AD">
      <w:pPr>
        <w:rPr>
          <w:rtl/>
          <w:lang w:eastAsia="he-IL"/>
        </w:rPr>
      </w:pPr>
      <w:bookmarkStart w:id="1324" w:name="_ETM_Q1_8167799"/>
      <w:bookmarkStart w:id="1325" w:name="_ETM_Q1_8167910"/>
      <w:bookmarkEnd w:id="1324"/>
      <w:bookmarkEnd w:id="1325"/>
    </w:p>
    <w:p w:rsidR="00B759AD" w:rsidRDefault="00B759AD" w:rsidP="00374F61">
      <w:pPr>
        <w:pStyle w:val="-"/>
        <w:rPr>
          <w:rtl/>
        </w:rPr>
      </w:pPr>
      <w:bookmarkStart w:id="1326" w:name="ET_speakercontinue_6166_204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2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27" w:name="_ETM_Q1_8171084"/>
      <w:bookmarkEnd w:id="1327"/>
      <w:r>
        <w:rPr>
          <w:rtl/>
          <w:lang w:eastAsia="he-IL"/>
        </w:rPr>
        <w:t xml:space="preserve">מכירת יוסף הקדוש ברוך הוא הצטרף לבית הדין </w:t>
      </w:r>
      <w:bookmarkStart w:id="1328" w:name="_ETM_Q1_8170928"/>
      <w:bookmarkEnd w:id="1328"/>
      <w:r>
        <w:rPr>
          <w:rtl/>
          <w:lang w:eastAsia="he-IL"/>
        </w:rPr>
        <w:t>- - -</w:t>
      </w:r>
      <w:bookmarkStart w:id="1329" w:name="_ETM_Q1_8172496"/>
      <w:bookmarkEnd w:id="1329"/>
    </w:p>
    <w:p w:rsidR="00B759AD" w:rsidRDefault="00B759AD" w:rsidP="00B759AD">
      <w:pPr>
        <w:rPr>
          <w:rtl/>
          <w:lang w:eastAsia="he-IL"/>
        </w:rPr>
      </w:pPr>
      <w:bookmarkStart w:id="1330" w:name="_ETM_Q1_8172611"/>
      <w:bookmarkEnd w:id="1330"/>
    </w:p>
    <w:p w:rsidR="00B759AD" w:rsidRDefault="00B759AD" w:rsidP="00374F61">
      <w:pPr>
        <w:pStyle w:val="af8"/>
        <w:rPr>
          <w:rtl/>
        </w:rPr>
      </w:pPr>
      <w:bookmarkStart w:id="1331" w:name="ET_yor_6156_20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3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32" w:name="_ETM_Q1_8173409"/>
      <w:bookmarkEnd w:id="1332"/>
      <w:r>
        <w:rPr>
          <w:rtl/>
          <w:lang w:eastAsia="he-IL"/>
        </w:rPr>
        <w:t xml:space="preserve">אתה אומר שהקדוש ברוך הוא ישב עם אברהם </w:t>
      </w:r>
      <w:bookmarkStart w:id="1333" w:name="_ETM_Q1_8174431"/>
      <w:bookmarkEnd w:id="1333"/>
      <w:r>
        <w:rPr>
          <w:rtl/>
          <w:lang w:eastAsia="he-IL"/>
        </w:rPr>
        <w:t>אבינו? זה עדיין בית דין של שניים. אם הקדוש ברוך</w:t>
      </w:r>
      <w:bookmarkStart w:id="1334" w:name="_ETM_Q1_8186399"/>
      <w:bookmarkEnd w:id="1334"/>
      <w:r>
        <w:rPr>
          <w:rtl/>
          <w:lang w:eastAsia="he-IL"/>
        </w:rPr>
        <w:t xml:space="preserve"> הוא ישב בבית הדין – טוב. </w:t>
      </w:r>
      <w:bookmarkStart w:id="1335" w:name="_ETM_Q1_8186198"/>
      <w:bookmarkEnd w:id="1335"/>
    </w:p>
    <w:p w:rsidR="00B759AD" w:rsidRDefault="00B759AD" w:rsidP="00B759AD">
      <w:pPr>
        <w:rPr>
          <w:rtl/>
          <w:lang w:eastAsia="he-IL"/>
        </w:rPr>
      </w:pPr>
      <w:bookmarkStart w:id="1336" w:name="_ETM_Q1_8186311"/>
      <w:bookmarkEnd w:id="1336"/>
    </w:p>
    <w:p w:rsidR="00B759AD" w:rsidRDefault="00B759AD" w:rsidP="00374F61">
      <w:pPr>
        <w:pStyle w:val="-"/>
        <w:rPr>
          <w:rtl/>
        </w:rPr>
      </w:pPr>
      <w:bookmarkStart w:id="1337" w:name="ET_speakercontinue_6166_206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3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38" w:name="_ETM_Q1_8185424"/>
      <w:bookmarkEnd w:id="1338"/>
      <w:r>
        <w:rPr>
          <w:rtl/>
          <w:lang w:eastAsia="he-IL"/>
        </w:rPr>
        <w:t xml:space="preserve">הלימוד שלך, זה בדיוק </w:t>
      </w:r>
      <w:bookmarkStart w:id="1339" w:name="_ETM_Q1_8188913"/>
      <w:bookmarkEnd w:id="1339"/>
      <w:r>
        <w:rPr>
          <w:rtl/>
          <w:lang w:eastAsia="he-IL"/>
        </w:rPr>
        <w:t xml:space="preserve">הלימוד הרפורמי. </w:t>
      </w:r>
    </w:p>
    <w:p w:rsidR="00B759AD" w:rsidRDefault="00B759AD" w:rsidP="00B759AD">
      <w:pPr>
        <w:rPr>
          <w:rtl/>
          <w:lang w:eastAsia="he-IL"/>
        </w:rPr>
      </w:pPr>
      <w:bookmarkStart w:id="1340" w:name="_ETM_Q1_8189713"/>
      <w:bookmarkStart w:id="1341" w:name="_ETM_Q1_8189823"/>
      <w:bookmarkEnd w:id="1340"/>
      <w:bookmarkEnd w:id="1341"/>
    </w:p>
    <w:p w:rsidR="00B759AD" w:rsidRDefault="00B759AD" w:rsidP="00374F61">
      <w:pPr>
        <w:pStyle w:val="af8"/>
        <w:rPr>
          <w:rtl/>
        </w:rPr>
      </w:pPr>
      <w:bookmarkStart w:id="1342" w:name="ET_yor_6156_20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4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43" w:name="_ETM_Q1_8190584"/>
      <w:bookmarkEnd w:id="1343"/>
      <w:r>
        <w:rPr>
          <w:rtl/>
          <w:lang w:eastAsia="he-IL"/>
        </w:rPr>
        <w:t xml:space="preserve">נכון, בסדר גמור. </w:t>
      </w:r>
    </w:p>
    <w:p w:rsidR="00B759AD" w:rsidRDefault="00B759AD" w:rsidP="00B759AD">
      <w:pPr>
        <w:rPr>
          <w:rtl/>
          <w:lang w:eastAsia="he-IL"/>
        </w:rPr>
      </w:pPr>
      <w:bookmarkStart w:id="1344" w:name="_ETM_Q1_8193474"/>
      <w:bookmarkStart w:id="1345" w:name="_ETM_Q1_8193587"/>
      <w:bookmarkEnd w:id="1344"/>
      <w:bookmarkEnd w:id="1345"/>
    </w:p>
    <w:p w:rsidR="00B759AD" w:rsidRDefault="00B759AD" w:rsidP="00B759AD">
      <w:pPr>
        <w:rPr>
          <w:rtl/>
          <w:lang w:eastAsia="he-IL"/>
        </w:rPr>
      </w:pPr>
      <w:bookmarkStart w:id="1346" w:name="_ETM_Q1_8193617"/>
      <w:bookmarkEnd w:id="1346"/>
      <w:r>
        <w:rPr>
          <w:rtl/>
          <w:lang w:eastAsia="he-IL"/>
        </w:rPr>
        <w:t>א</w:t>
      </w:r>
      <w:bookmarkStart w:id="1347" w:name="_ETM_Q1_8193745"/>
      <w:bookmarkEnd w:id="1347"/>
      <w:r>
        <w:rPr>
          <w:rtl/>
          <w:lang w:eastAsia="he-IL"/>
        </w:rPr>
        <w:t xml:space="preserve">חרי שעסקנו בהלכות גיור, וגם </w:t>
      </w:r>
      <w:bookmarkStart w:id="1348" w:name="_ETM_Q1_8200706"/>
      <w:bookmarkEnd w:id="1348"/>
      <w:r>
        <w:rPr>
          <w:rtl/>
          <w:lang w:eastAsia="he-IL"/>
        </w:rPr>
        <w:t xml:space="preserve">הזמנתי את הרב מקלב לסיור בבית הדין שלנו לגיור, נמשיך. </w:t>
      </w:r>
      <w:bookmarkStart w:id="1349" w:name="_ETM_Q1_8206855"/>
      <w:bookmarkEnd w:id="1349"/>
    </w:p>
    <w:p w:rsidR="00B759AD" w:rsidRDefault="00B759AD" w:rsidP="00B759AD">
      <w:pPr>
        <w:rPr>
          <w:rtl/>
          <w:lang w:eastAsia="he-IL"/>
        </w:rPr>
      </w:pPr>
      <w:bookmarkStart w:id="1350" w:name="_ETM_Q1_8207112"/>
      <w:bookmarkStart w:id="1351" w:name="_ETM_Q1_8207220"/>
      <w:bookmarkEnd w:id="1350"/>
      <w:bookmarkEnd w:id="1351"/>
    </w:p>
    <w:p w:rsidR="00B759AD" w:rsidRDefault="00B759AD" w:rsidP="00374F61">
      <w:pPr>
        <w:pStyle w:val="-"/>
        <w:rPr>
          <w:rtl/>
        </w:rPr>
      </w:pPr>
      <w:bookmarkStart w:id="1352" w:name="ET_speakercontinue_6166_208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5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53" w:name="_ETM_Q1_8206578"/>
      <w:bookmarkEnd w:id="1353"/>
      <w:r>
        <w:rPr>
          <w:rtl/>
          <w:lang w:eastAsia="he-IL"/>
        </w:rPr>
        <w:t xml:space="preserve">ואני אמרתי לך שאתה לא צריך לבקר, כי אתה - </w:t>
      </w:r>
      <w:bookmarkStart w:id="1354" w:name="_ETM_Q1_8208258"/>
      <w:bookmarkEnd w:id="1354"/>
      <w:r>
        <w:rPr>
          <w:rtl/>
          <w:lang w:eastAsia="he-IL"/>
        </w:rPr>
        <w:t>- -</w:t>
      </w:r>
      <w:bookmarkStart w:id="1355" w:name="_ETM_Q1_8208802"/>
      <w:bookmarkEnd w:id="1355"/>
    </w:p>
    <w:p w:rsidR="00B759AD" w:rsidRDefault="00B759AD" w:rsidP="00B759AD">
      <w:pPr>
        <w:rPr>
          <w:rtl/>
          <w:lang w:eastAsia="he-IL"/>
        </w:rPr>
      </w:pPr>
      <w:bookmarkStart w:id="1356" w:name="_ETM_Q1_8208934"/>
      <w:bookmarkEnd w:id="1356"/>
    </w:p>
    <w:p w:rsidR="00B759AD" w:rsidRDefault="00B759AD" w:rsidP="00374F61">
      <w:pPr>
        <w:pStyle w:val="af8"/>
        <w:rPr>
          <w:rtl/>
        </w:rPr>
      </w:pPr>
      <w:bookmarkStart w:id="1357" w:name="ET_yor_6156_209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5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58" w:name="_ETM_Q1_8209814"/>
      <w:bookmarkEnd w:id="1358"/>
      <w:r>
        <w:rPr>
          <w:rtl/>
          <w:lang w:eastAsia="he-IL"/>
        </w:rPr>
        <w:t xml:space="preserve">בסדר גמור. אבל אני מוכן שתזמינו אותי לבקר אצלכם, </w:t>
      </w:r>
      <w:bookmarkStart w:id="1359" w:name="_ETM_Q1_8212704"/>
      <w:bookmarkEnd w:id="1359"/>
      <w:r>
        <w:rPr>
          <w:rtl/>
          <w:lang w:eastAsia="he-IL"/>
        </w:rPr>
        <w:t xml:space="preserve">הרב מקלב. </w:t>
      </w:r>
    </w:p>
    <w:p w:rsidR="00B759AD" w:rsidRDefault="00B759AD" w:rsidP="00B759AD">
      <w:pPr>
        <w:rPr>
          <w:rtl/>
          <w:lang w:eastAsia="he-IL"/>
        </w:rPr>
      </w:pPr>
      <w:bookmarkStart w:id="1360" w:name="_ETM_Q1_8212430"/>
      <w:bookmarkStart w:id="1361" w:name="_ETM_Q1_8212557"/>
      <w:bookmarkEnd w:id="1360"/>
      <w:bookmarkEnd w:id="1361"/>
    </w:p>
    <w:p w:rsidR="00B759AD" w:rsidRDefault="00B759AD" w:rsidP="00374F61">
      <w:pPr>
        <w:pStyle w:val="-"/>
        <w:rPr>
          <w:rtl/>
        </w:rPr>
      </w:pPr>
      <w:bookmarkStart w:id="1362" w:name="ET_speakercontinue_6166_21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6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63" w:name="_ETM_Q1_8212866"/>
      <w:bookmarkEnd w:id="1363"/>
      <w:r>
        <w:rPr>
          <w:rtl/>
          <w:lang w:eastAsia="he-IL"/>
        </w:rPr>
        <w:t xml:space="preserve">אני יכול לבקר אותם גם בלי להיות שם. </w:t>
      </w:r>
      <w:bookmarkStart w:id="1364" w:name="_ETM_Q1_8215123"/>
      <w:bookmarkEnd w:id="1364"/>
    </w:p>
    <w:p w:rsidR="00B759AD" w:rsidRDefault="00B759AD" w:rsidP="00B759AD">
      <w:pPr>
        <w:rPr>
          <w:rtl/>
          <w:lang w:eastAsia="he-IL"/>
        </w:rPr>
      </w:pPr>
      <w:bookmarkStart w:id="1365" w:name="_ETM_Q1_8215425"/>
      <w:bookmarkStart w:id="1366" w:name="_ETM_Q1_8215523"/>
      <w:bookmarkEnd w:id="1365"/>
      <w:bookmarkEnd w:id="1366"/>
    </w:p>
    <w:p w:rsidR="00B759AD" w:rsidRDefault="00B759AD" w:rsidP="00374F61">
      <w:pPr>
        <w:pStyle w:val="af8"/>
        <w:rPr>
          <w:rtl/>
        </w:rPr>
      </w:pPr>
      <w:bookmarkStart w:id="1367" w:name="ET_yor_6156_211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6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68" w:name="_ETM_Q1_8216388"/>
      <w:bookmarkEnd w:id="1368"/>
      <w:r>
        <w:rPr>
          <w:rtl/>
          <w:lang w:eastAsia="he-IL"/>
        </w:rPr>
        <w:t xml:space="preserve">בסדר גמור. </w:t>
      </w:r>
    </w:p>
    <w:p w:rsidR="00F33963" w:rsidRDefault="00F33963" w:rsidP="00B759AD">
      <w:pPr>
        <w:rPr>
          <w:rtl/>
          <w:lang w:eastAsia="he-IL"/>
        </w:rPr>
      </w:pPr>
    </w:p>
    <w:p w:rsidR="00F12C33" w:rsidRDefault="00F12C33" w:rsidP="00B759AD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9" w:name="_ETM_Q1_8227090"/>
      <w:bookmarkStart w:id="1370" w:name="_ETM_Q1_8227180"/>
      <w:bookmarkStart w:id="1371" w:name="_ETM_Q1_8237904"/>
      <w:bookmarkEnd w:id="1369"/>
      <w:bookmarkEnd w:id="1370"/>
      <w:bookmarkEnd w:id="1371"/>
    </w:p>
    <w:p w:rsidR="00F12C33" w:rsidRDefault="00F12C33" w:rsidP="00374F61">
      <w:pPr>
        <w:pStyle w:val="af7"/>
        <w:rPr>
          <w:rtl/>
        </w:rPr>
      </w:pPr>
      <w:bookmarkStart w:id="1372" w:name="ET_interruption_6233_248"/>
      <w:r w:rsidRPr="00374F61">
        <w:rPr>
          <w:rStyle w:val="TagStyle"/>
          <w:rtl/>
        </w:rPr>
        <w:t xml:space="preserve"> &lt;&lt; קריאה &gt;&gt;</w:t>
      </w:r>
      <w:r>
        <w:rPr>
          <w:rtl/>
        </w:rPr>
        <w:t xml:space="preserve"> גבי לסקי (מרצ): </w:t>
      </w:r>
      <w:r w:rsidRPr="00374F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2"/>
    </w:p>
    <w:p w:rsidR="00F12C33" w:rsidRDefault="00F12C33" w:rsidP="00F12C33">
      <w:pPr>
        <w:pStyle w:val="KeepWithNext"/>
        <w:rPr>
          <w:rtl/>
        </w:rPr>
      </w:pPr>
    </w:p>
    <w:p w:rsidR="00B759AD" w:rsidRDefault="00B759AD" w:rsidP="00F12C33">
      <w:pPr>
        <w:rPr>
          <w:rtl/>
        </w:rPr>
      </w:pPr>
      <w:r>
        <w:rPr>
          <w:rtl/>
        </w:rPr>
        <w:t>א</w:t>
      </w:r>
      <w:bookmarkStart w:id="1373" w:name="_ETM_Q1_8238186"/>
      <w:bookmarkStart w:id="1374" w:name="_ETM_Q1_8238271"/>
      <w:bookmarkEnd w:id="1373"/>
      <w:bookmarkEnd w:id="1374"/>
      <w:r>
        <w:rPr>
          <w:rtl/>
        </w:rPr>
        <w:t>ני יכולה ל</w:t>
      </w:r>
      <w:bookmarkStart w:id="1375" w:name="_ETM_Q1_8229235"/>
      <w:bookmarkStart w:id="1376" w:name="_ETM_Q1_8229335"/>
      <w:bookmarkEnd w:id="1375"/>
      <w:bookmarkEnd w:id="1376"/>
      <w:r>
        <w:rPr>
          <w:rtl/>
        </w:rPr>
        <w:t xml:space="preserve">היכנס בתור </w:t>
      </w:r>
      <w:bookmarkStart w:id="1377" w:name="_ETM_Q1_8225374"/>
      <w:bookmarkEnd w:id="1377"/>
      <w:r>
        <w:rPr>
          <w:rtl/>
        </w:rPr>
        <w:t>גברת?</w:t>
      </w:r>
    </w:p>
    <w:p w:rsidR="00B759AD" w:rsidRDefault="00B759AD" w:rsidP="00B759AD">
      <w:pPr>
        <w:rPr>
          <w:rtl/>
          <w:lang w:eastAsia="he-IL"/>
        </w:rPr>
      </w:pPr>
      <w:bookmarkStart w:id="1378" w:name="_ETM_Q1_8226687"/>
      <w:bookmarkStart w:id="1379" w:name="_ETM_Q1_8226791"/>
      <w:bookmarkEnd w:id="1378"/>
      <w:bookmarkEnd w:id="1379"/>
    </w:p>
    <w:p w:rsidR="00B759AD" w:rsidRDefault="00B759AD" w:rsidP="00374F61">
      <w:pPr>
        <w:pStyle w:val="-"/>
        <w:rPr>
          <w:rtl/>
        </w:rPr>
      </w:pPr>
      <w:bookmarkStart w:id="1380" w:name="ET_speakercontinue_6166_213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8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81" w:name="_ETM_Q1_8228393"/>
      <w:bookmarkEnd w:id="1381"/>
      <w:r>
        <w:rPr>
          <w:rtl/>
          <w:lang w:eastAsia="he-IL"/>
        </w:rPr>
        <w:t xml:space="preserve">את יודעת כמה עורכות דין מופיעות בפני </w:t>
      </w:r>
      <w:bookmarkStart w:id="1382" w:name="_ETM_Q1_8229049"/>
      <w:bookmarkEnd w:id="1382"/>
      <w:r>
        <w:rPr>
          <w:rtl/>
          <w:lang w:eastAsia="he-IL"/>
        </w:rPr>
        <w:t xml:space="preserve">בתי הדין? מה השאלה בכלל? לא הופעת אף פעם בבית </w:t>
      </w:r>
      <w:bookmarkStart w:id="1383" w:name="_ETM_Q1_8234181"/>
      <w:bookmarkEnd w:id="1383"/>
      <w:r>
        <w:rPr>
          <w:rtl/>
          <w:lang w:eastAsia="he-IL"/>
        </w:rPr>
        <w:t>דין?</w:t>
      </w:r>
    </w:p>
    <w:p w:rsidR="00B759AD" w:rsidRDefault="00B759AD" w:rsidP="00B759AD">
      <w:pPr>
        <w:rPr>
          <w:rtl/>
          <w:lang w:eastAsia="he-IL"/>
        </w:rPr>
      </w:pPr>
      <w:bookmarkStart w:id="1384" w:name="_ETM_Q1_8230763"/>
      <w:bookmarkStart w:id="1385" w:name="_ETM_Q1_8230880"/>
      <w:bookmarkEnd w:id="1384"/>
      <w:bookmarkEnd w:id="1385"/>
    </w:p>
    <w:p w:rsidR="00B759AD" w:rsidRDefault="00B759AD" w:rsidP="00374F61">
      <w:pPr>
        <w:pStyle w:val="af8"/>
        <w:rPr>
          <w:rtl/>
        </w:rPr>
      </w:pPr>
      <w:bookmarkStart w:id="1386" w:name="ET_yor_6156_214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8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87" w:name="_ETM_Q1_8231901"/>
      <w:bookmarkEnd w:id="1387"/>
      <w:r>
        <w:rPr>
          <w:rtl/>
          <w:lang w:eastAsia="he-IL"/>
        </w:rPr>
        <w:t xml:space="preserve">היא לא שאלה אם היא יכולה להופיע בבית הדין. </w:t>
      </w:r>
      <w:bookmarkStart w:id="1388" w:name="_ETM_Q1_8238310"/>
      <w:bookmarkEnd w:id="1388"/>
      <w:r>
        <w:rPr>
          <w:rtl/>
          <w:lang w:eastAsia="he-IL"/>
        </w:rPr>
        <w:t xml:space="preserve">נזכיר שבבית הדין השרעי </w:t>
      </w:r>
      <w:bookmarkStart w:id="1389" w:name="_ETM_Q1_8243512"/>
      <w:bookmarkEnd w:id="1389"/>
      <w:r>
        <w:rPr>
          <w:rtl/>
          <w:lang w:eastAsia="he-IL"/>
        </w:rPr>
        <w:t xml:space="preserve">מכהנת דיינית. </w:t>
      </w:r>
    </w:p>
    <w:p w:rsidR="00B759AD" w:rsidRDefault="00B759AD" w:rsidP="00B759AD">
      <w:pPr>
        <w:rPr>
          <w:rtl/>
          <w:lang w:eastAsia="he-IL"/>
        </w:rPr>
      </w:pPr>
      <w:bookmarkStart w:id="1390" w:name="_ETM_Q1_8247503"/>
      <w:bookmarkStart w:id="1391" w:name="_ETM_Q1_8247616"/>
      <w:bookmarkEnd w:id="1390"/>
      <w:bookmarkEnd w:id="1391"/>
    </w:p>
    <w:p w:rsidR="00B759AD" w:rsidRDefault="00B759AD" w:rsidP="00374F61">
      <w:pPr>
        <w:pStyle w:val="-"/>
        <w:rPr>
          <w:rtl/>
        </w:rPr>
      </w:pPr>
      <w:bookmarkStart w:id="1392" w:name="ET_speakercontinue_6166_215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92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93" w:name="_ETM_Q1_8249616"/>
      <w:bookmarkEnd w:id="1393"/>
      <w:r>
        <w:rPr>
          <w:rtl/>
          <w:lang w:eastAsia="he-IL"/>
        </w:rPr>
        <w:t xml:space="preserve">יש בתי דין אחרים שאת לא יכולה שם. </w:t>
      </w:r>
      <w:bookmarkStart w:id="1394" w:name="_ETM_Q1_8251499"/>
      <w:bookmarkEnd w:id="1394"/>
    </w:p>
    <w:p w:rsidR="00B759AD" w:rsidRDefault="00B759AD" w:rsidP="00B759AD">
      <w:pPr>
        <w:rPr>
          <w:rtl/>
          <w:lang w:eastAsia="he-IL"/>
        </w:rPr>
      </w:pPr>
      <w:bookmarkStart w:id="1395" w:name="_ETM_Q1_8251771"/>
      <w:bookmarkStart w:id="1396" w:name="_ETM_Q1_8251879"/>
      <w:bookmarkEnd w:id="1395"/>
      <w:bookmarkEnd w:id="1396"/>
    </w:p>
    <w:p w:rsidR="00B759AD" w:rsidRDefault="00B759AD" w:rsidP="00374F61">
      <w:pPr>
        <w:pStyle w:val="af8"/>
        <w:rPr>
          <w:rtl/>
        </w:rPr>
      </w:pPr>
      <w:bookmarkStart w:id="1397" w:name="ET_yor_6156_216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9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398" w:name="_ETM_Q1_8252933"/>
      <w:bookmarkEnd w:id="1398"/>
      <w:r>
        <w:rPr>
          <w:rtl/>
          <w:lang w:eastAsia="he-IL"/>
        </w:rPr>
        <w:t xml:space="preserve">בסדר גמור, גם בזה צריך לטפל. </w:t>
      </w:r>
    </w:p>
    <w:p w:rsidR="00B759AD" w:rsidRDefault="00B759AD" w:rsidP="00B759AD">
      <w:pPr>
        <w:rPr>
          <w:rtl/>
          <w:lang w:eastAsia="he-IL"/>
        </w:rPr>
      </w:pPr>
      <w:bookmarkStart w:id="1399" w:name="_ETM_Q1_8253146"/>
      <w:bookmarkStart w:id="1400" w:name="_ETM_Q1_8253252"/>
      <w:bookmarkEnd w:id="1399"/>
      <w:bookmarkEnd w:id="1400"/>
    </w:p>
    <w:p w:rsidR="00F33963" w:rsidRDefault="00F33963" w:rsidP="00374F61">
      <w:pPr>
        <w:pStyle w:val="af7"/>
        <w:rPr>
          <w:rStyle w:val="TagStyle"/>
          <w:vanish w:val="0"/>
          <w:rtl/>
        </w:rPr>
      </w:pPr>
      <w:bookmarkStart w:id="1401" w:name="ET_interruption_5296_217"/>
      <w:r>
        <w:rPr>
          <w:rStyle w:val="TagStyle"/>
          <w:vanish w:val="0"/>
          <w:rtl/>
        </w:rPr>
        <w:br w:type="page"/>
      </w:r>
    </w:p>
    <w:p w:rsidR="00B759AD" w:rsidRDefault="00B759AD" w:rsidP="00374F61">
      <w:pPr>
        <w:pStyle w:val="af7"/>
        <w:rPr>
          <w:rtl/>
        </w:rPr>
      </w:pPr>
      <w:r w:rsidRPr="00374F61">
        <w:rPr>
          <w:rStyle w:val="TagStyle"/>
          <w:rFonts w:hint="cs"/>
          <w:rtl/>
        </w:rPr>
        <w:lastRenderedPageBreak/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0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02" w:name="_ETM_Q1_8254956"/>
      <w:bookmarkEnd w:id="1402"/>
      <w:r>
        <w:rPr>
          <w:rtl/>
          <w:lang w:eastAsia="he-IL"/>
        </w:rPr>
        <w:t xml:space="preserve">מה קשור בית הדין </w:t>
      </w:r>
      <w:bookmarkStart w:id="1403" w:name="_ETM_Q1_8252917"/>
      <w:bookmarkEnd w:id="1403"/>
      <w:r>
        <w:rPr>
          <w:rtl/>
          <w:lang w:eastAsia="he-IL"/>
        </w:rPr>
        <w:t xml:space="preserve">השרעי? אתה טוען שבית הדין היהודי צריך להיות כמו בית </w:t>
      </w:r>
      <w:bookmarkStart w:id="1404" w:name="_ETM_Q1_8256247"/>
      <w:bookmarkEnd w:id="1404"/>
      <w:r>
        <w:rPr>
          <w:rtl/>
          <w:lang w:eastAsia="he-IL"/>
        </w:rPr>
        <w:t>הדין השרעי?</w:t>
      </w:r>
      <w:bookmarkStart w:id="1405" w:name="_ETM_Q1_8258392"/>
      <w:bookmarkEnd w:id="1405"/>
    </w:p>
    <w:p w:rsidR="00B759AD" w:rsidRDefault="00B759AD" w:rsidP="00B759AD">
      <w:pPr>
        <w:rPr>
          <w:rtl/>
          <w:lang w:eastAsia="he-IL"/>
        </w:rPr>
      </w:pPr>
      <w:bookmarkStart w:id="1406" w:name="_ETM_Q1_8257269"/>
      <w:bookmarkStart w:id="1407" w:name="_ETM_Q1_8257439"/>
      <w:bookmarkEnd w:id="1406"/>
      <w:bookmarkEnd w:id="1407"/>
    </w:p>
    <w:p w:rsidR="00B759AD" w:rsidRDefault="00B759AD" w:rsidP="00374F61">
      <w:pPr>
        <w:pStyle w:val="af8"/>
        <w:rPr>
          <w:rtl/>
        </w:rPr>
      </w:pPr>
      <w:bookmarkStart w:id="1408" w:name="ET_yor_6156_21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09" w:name="_ETM_Q1_8258427"/>
      <w:bookmarkEnd w:id="1409"/>
      <w:r>
        <w:rPr>
          <w:rtl/>
          <w:lang w:eastAsia="he-IL"/>
        </w:rPr>
        <w:t xml:space="preserve">לא. אני טוען שיש דוגמאות לבתי דין דתיים, שבהם </w:t>
      </w:r>
      <w:bookmarkStart w:id="1410" w:name="_ETM_Q1_8260134"/>
      <w:bookmarkEnd w:id="1410"/>
      <w:r>
        <w:rPr>
          <w:rtl/>
          <w:lang w:eastAsia="he-IL"/>
        </w:rPr>
        <w:t xml:space="preserve">נשים מכהנות. </w:t>
      </w:r>
      <w:bookmarkStart w:id="1411" w:name="_ETM_Q1_8268224"/>
      <w:bookmarkEnd w:id="1411"/>
    </w:p>
    <w:p w:rsidR="00B759AD" w:rsidRDefault="00B759AD" w:rsidP="00B759AD">
      <w:pPr>
        <w:rPr>
          <w:rtl/>
          <w:lang w:eastAsia="he-IL"/>
        </w:rPr>
      </w:pPr>
      <w:bookmarkStart w:id="1412" w:name="_ETM_Q1_8268321"/>
      <w:bookmarkEnd w:id="1412"/>
    </w:p>
    <w:p w:rsidR="00F12C33" w:rsidRDefault="00F12C33" w:rsidP="00374F61">
      <w:pPr>
        <w:pStyle w:val="af7"/>
        <w:rPr>
          <w:rtl/>
        </w:rPr>
      </w:pPr>
      <w:bookmarkStart w:id="1413" w:name="_ETM_Q1_8267864"/>
      <w:bookmarkStart w:id="1414" w:name="ET_interruption_6233_249"/>
      <w:bookmarkEnd w:id="1413"/>
      <w:r w:rsidRPr="00374F61">
        <w:rPr>
          <w:rStyle w:val="TagStyle"/>
          <w:rtl/>
        </w:rPr>
        <w:t xml:space="preserve"> &lt;&lt; קריאה &gt;&gt;</w:t>
      </w:r>
      <w:r>
        <w:rPr>
          <w:rtl/>
        </w:rPr>
        <w:t xml:space="preserve"> גבי לסקי (מרצ): </w:t>
      </w:r>
      <w:r w:rsidRPr="00374F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4"/>
    </w:p>
    <w:p w:rsidR="00F12C33" w:rsidRDefault="00F12C33" w:rsidP="00F12C33">
      <w:pPr>
        <w:pStyle w:val="KeepWithNext"/>
        <w:rPr>
          <w:rtl/>
        </w:rPr>
      </w:pPr>
    </w:p>
    <w:p w:rsidR="00B759AD" w:rsidRDefault="00B759AD" w:rsidP="00F12C33">
      <w:pPr>
        <w:rPr>
          <w:rtl/>
        </w:rPr>
      </w:pPr>
      <w:r>
        <w:rPr>
          <w:rtl/>
        </w:rPr>
        <w:t>ד</w:t>
      </w:r>
      <w:bookmarkStart w:id="1415" w:name="_ETM_Q1_8268162"/>
      <w:bookmarkStart w:id="1416" w:name="_ETM_Q1_8268247"/>
      <w:bookmarkEnd w:id="1415"/>
      <w:bookmarkEnd w:id="1416"/>
      <w:r>
        <w:rPr>
          <w:rtl/>
        </w:rPr>
        <w:t>יינית לא יכולה להיות?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1417" w:name="ET_yor_6156_220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17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18" w:name="_ETM_Q1_8268719"/>
      <w:bookmarkEnd w:id="1418"/>
      <w:r>
        <w:rPr>
          <w:rtl/>
          <w:lang w:eastAsia="he-IL"/>
        </w:rPr>
        <w:t xml:space="preserve">כרגע לא. </w:t>
      </w:r>
    </w:p>
    <w:p w:rsidR="00F33963" w:rsidRDefault="00F33963" w:rsidP="00B759AD">
      <w:pPr>
        <w:rPr>
          <w:rtl/>
          <w:lang w:eastAsia="he-IL"/>
        </w:rPr>
      </w:pPr>
    </w:p>
    <w:p w:rsidR="00F12C33" w:rsidRDefault="00F12C33" w:rsidP="00B759AD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9" w:name="_ETM_Q1_8270431"/>
      <w:bookmarkStart w:id="1420" w:name="_ETM_Q1_8270543"/>
      <w:bookmarkStart w:id="1421" w:name="_ETM_Q1_8272209"/>
      <w:bookmarkEnd w:id="1419"/>
      <w:bookmarkEnd w:id="1420"/>
      <w:bookmarkEnd w:id="1421"/>
    </w:p>
    <w:p w:rsidR="00F12C33" w:rsidRDefault="00F12C33" w:rsidP="00374F61">
      <w:pPr>
        <w:pStyle w:val="af7"/>
        <w:rPr>
          <w:rtl/>
        </w:rPr>
      </w:pPr>
      <w:bookmarkStart w:id="1422" w:name="ET_interruption_6233_250"/>
      <w:r w:rsidRPr="00374F61">
        <w:rPr>
          <w:rStyle w:val="TagStyle"/>
          <w:rtl/>
        </w:rPr>
        <w:t xml:space="preserve"> &lt;&lt; קריאה &gt;&gt;</w:t>
      </w:r>
      <w:r>
        <w:rPr>
          <w:rtl/>
        </w:rPr>
        <w:t xml:space="preserve"> גבי לסקי (מרצ): </w:t>
      </w:r>
      <w:r w:rsidRPr="00374F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2"/>
    </w:p>
    <w:p w:rsidR="00F12C33" w:rsidRDefault="00F12C33" w:rsidP="00F12C33">
      <w:pPr>
        <w:pStyle w:val="KeepWithNext"/>
        <w:rPr>
          <w:rtl/>
        </w:rPr>
      </w:pPr>
    </w:p>
    <w:p w:rsidR="00B759AD" w:rsidRDefault="00B759AD" w:rsidP="00F12C33">
      <w:pPr>
        <w:rPr>
          <w:rtl/>
        </w:rPr>
      </w:pPr>
      <w:r>
        <w:rPr>
          <w:rtl/>
        </w:rPr>
        <w:t>ל</w:t>
      </w:r>
      <w:bookmarkStart w:id="1423" w:name="_ETM_Q1_8272512"/>
      <w:bookmarkEnd w:id="1423"/>
      <w:r>
        <w:rPr>
          <w:rtl/>
        </w:rPr>
        <w:t>א</w:t>
      </w:r>
      <w:bookmarkStart w:id="1424" w:name="_ETM_Q1_8272616"/>
      <w:bookmarkStart w:id="1425" w:name="_ETM_Q1_8272635"/>
      <w:bookmarkStart w:id="1426" w:name="_ETM_Q1_8272694"/>
      <w:bookmarkEnd w:id="1424"/>
      <w:bookmarkEnd w:id="1425"/>
      <w:bookmarkEnd w:id="1426"/>
      <w:r>
        <w:rPr>
          <w:rtl/>
        </w:rPr>
        <w:t xml:space="preserve"> כדאי לי לחזור בשאלה כדי להיות דיינית?</w:t>
      </w:r>
    </w:p>
    <w:p w:rsidR="00B759AD" w:rsidRDefault="00B759AD" w:rsidP="00B759AD">
      <w:pPr>
        <w:rPr>
          <w:rtl/>
          <w:lang w:eastAsia="he-IL"/>
        </w:rPr>
      </w:pPr>
      <w:bookmarkStart w:id="1427" w:name="_ETM_Q1_8275049"/>
      <w:bookmarkStart w:id="1428" w:name="_ETM_Q1_8275169"/>
      <w:bookmarkEnd w:id="1427"/>
      <w:bookmarkEnd w:id="1428"/>
    </w:p>
    <w:p w:rsidR="00B759AD" w:rsidRDefault="00B759AD" w:rsidP="00374F61">
      <w:pPr>
        <w:pStyle w:val="af8"/>
        <w:rPr>
          <w:rtl/>
        </w:rPr>
      </w:pPr>
      <w:bookmarkStart w:id="1429" w:name="ET_yor_6156_22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2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30" w:name="_ETM_Q1_8276476"/>
      <w:bookmarkEnd w:id="1430"/>
      <w:r>
        <w:rPr>
          <w:rtl/>
          <w:lang w:eastAsia="he-IL"/>
        </w:rPr>
        <w:t xml:space="preserve">חבר הכנסת מקלב, עוד </w:t>
      </w:r>
      <w:bookmarkStart w:id="1431" w:name="_ETM_Q1_8276843"/>
      <w:bookmarkEnd w:id="1431"/>
      <w:r>
        <w:rPr>
          <w:rtl/>
          <w:lang w:eastAsia="he-IL"/>
        </w:rPr>
        <w:t xml:space="preserve">מעט יחשבו שהתבלבלנו בין הוועדה שלנו לוועדה של יוליה. </w:t>
      </w:r>
    </w:p>
    <w:p w:rsidR="00B759AD" w:rsidRDefault="00B759AD" w:rsidP="00B759AD">
      <w:pPr>
        <w:rPr>
          <w:rtl/>
          <w:lang w:eastAsia="he-IL"/>
        </w:rPr>
      </w:pPr>
      <w:bookmarkStart w:id="1432" w:name="_ETM_Q1_8281417"/>
      <w:bookmarkStart w:id="1433" w:name="_ETM_Q1_8281532"/>
      <w:bookmarkEnd w:id="1432"/>
      <w:bookmarkEnd w:id="1433"/>
    </w:p>
    <w:p w:rsidR="00B759AD" w:rsidRDefault="00B759AD" w:rsidP="00B759AD">
      <w:pPr>
        <w:rPr>
          <w:rtl/>
          <w:lang w:eastAsia="he-IL"/>
        </w:rPr>
      </w:pPr>
      <w:bookmarkStart w:id="1434" w:name="_ETM_Q1_8281561"/>
      <w:bookmarkStart w:id="1435" w:name="_ETM_Q1_8281665"/>
      <w:bookmarkStart w:id="1436" w:name="_ETM_Q1_8282233"/>
      <w:bookmarkStart w:id="1437" w:name="_ETM_Q1_8258544"/>
      <w:bookmarkStart w:id="1438" w:name="_ETM_Q1_8227233"/>
      <w:bookmarkStart w:id="1439" w:name="_ETM_Q1_8227346"/>
      <w:bookmarkEnd w:id="1434"/>
      <w:bookmarkEnd w:id="1435"/>
      <w:bookmarkEnd w:id="1436"/>
      <w:bookmarkEnd w:id="1437"/>
      <w:bookmarkEnd w:id="1438"/>
      <w:bookmarkEnd w:id="1439"/>
      <w:r>
        <w:rPr>
          <w:rtl/>
          <w:lang w:eastAsia="he-IL"/>
        </w:rPr>
        <w:t xml:space="preserve">מכובדיי, אנחנו עוברים להנמקת ההסתייגויות שהוגשו על ידי סיעות הליכוד, </w:t>
      </w:r>
      <w:bookmarkStart w:id="1440" w:name="_ETM_Q1_8289897"/>
      <w:bookmarkEnd w:id="1440"/>
      <w:r>
        <w:rPr>
          <w:rtl/>
          <w:lang w:eastAsia="he-IL"/>
        </w:rPr>
        <w:t xml:space="preserve">ש"ס, יהדות התורה והציונות הדתית להצעת חוק בתי המשפט </w:t>
      </w:r>
      <w:bookmarkStart w:id="1441" w:name="_ETM_Q1_8294232"/>
      <w:bookmarkEnd w:id="1441"/>
      <w:r>
        <w:rPr>
          <w:rtl/>
          <w:lang w:eastAsia="he-IL"/>
        </w:rPr>
        <w:t xml:space="preserve">(תיקון מס' 100) (סמכות בלעדית לדון בתיקי פשיעה כלכלית). יש </w:t>
      </w:r>
      <w:bookmarkStart w:id="1442" w:name="_ETM_Q1_8298911"/>
      <w:bookmarkEnd w:id="1442"/>
      <w:r>
        <w:rPr>
          <w:rtl/>
          <w:lang w:eastAsia="he-IL"/>
        </w:rPr>
        <w:t xml:space="preserve">לנו ארבע הסתייגויות. חבר הכנסת קיש, תרצה לנמק אחת-אחת, </w:t>
      </w:r>
      <w:bookmarkStart w:id="1443" w:name="_ETM_Q1_8306427"/>
      <w:bookmarkEnd w:id="1443"/>
      <w:r>
        <w:rPr>
          <w:rtl/>
          <w:lang w:eastAsia="he-IL"/>
        </w:rPr>
        <w:t>או שתיקח זמן על כולן?</w:t>
      </w:r>
    </w:p>
    <w:p w:rsidR="00B759AD" w:rsidRDefault="00B759AD" w:rsidP="00B759AD">
      <w:pPr>
        <w:rPr>
          <w:rtl/>
          <w:lang w:eastAsia="he-IL"/>
        </w:rPr>
      </w:pPr>
      <w:bookmarkStart w:id="1444" w:name="_ETM_Q1_8308088"/>
      <w:bookmarkStart w:id="1445" w:name="_ETM_Q1_8308206"/>
      <w:bookmarkEnd w:id="1444"/>
      <w:bookmarkEnd w:id="1445"/>
    </w:p>
    <w:p w:rsidR="00B759AD" w:rsidRDefault="00B759AD" w:rsidP="00374F61">
      <w:pPr>
        <w:pStyle w:val="a5"/>
        <w:rPr>
          <w:rtl/>
        </w:rPr>
      </w:pPr>
      <w:bookmarkStart w:id="1446" w:name="ET_knessetmember_5296_223"/>
      <w:r w:rsidRPr="00374F6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4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47" w:name="_ETM_Q1_8311103"/>
      <w:bookmarkEnd w:id="1447"/>
      <w:r>
        <w:rPr>
          <w:rtl/>
          <w:lang w:eastAsia="he-IL"/>
        </w:rPr>
        <w:t xml:space="preserve">יש שתיים עם נימוק אחד, ויש </w:t>
      </w:r>
      <w:bookmarkStart w:id="1448" w:name="_ETM_Q1_8310655"/>
      <w:bookmarkEnd w:id="1448"/>
      <w:r>
        <w:rPr>
          <w:rtl/>
          <w:lang w:eastAsia="he-IL"/>
        </w:rPr>
        <w:t>שתיים נפרדות. אתחיל בנימוק 1 ו-2. הליכוד, ש</w:t>
      </w:r>
      <w:bookmarkStart w:id="1449" w:name="_ETM_Q1_8321014"/>
      <w:bookmarkStart w:id="1450" w:name="_ETM_Q1_8321114"/>
      <w:bookmarkEnd w:id="1449"/>
      <w:bookmarkEnd w:id="1450"/>
      <w:r>
        <w:rPr>
          <w:rtl/>
          <w:lang w:eastAsia="he-IL"/>
        </w:rPr>
        <w:t>"</w:t>
      </w:r>
      <w:bookmarkStart w:id="1451" w:name="_ETM_Q1_8320261"/>
      <w:bookmarkStart w:id="1452" w:name="_ETM_Q1_8320360"/>
      <w:bookmarkEnd w:id="1451"/>
      <w:bookmarkEnd w:id="1452"/>
      <w:r>
        <w:rPr>
          <w:rtl/>
          <w:lang w:eastAsia="he-IL"/>
        </w:rPr>
        <w:t xml:space="preserve">ס, </w:t>
      </w:r>
      <w:bookmarkStart w:id="1453" w:name="_ETM_Q1_8320864"/>
      <w:bookmarkEnd w:id="1453"/>
      <w:r>
        <w:rPr>
          <w:rtl/>
          <w:lang w:eastAsia="he-IL"/>
        </w:rPr>
        <w:t xml:space="preserve">יהדות התורה והציונות הדתית מצטרפים לכל ארבע ההסתייגויות. </w:t>
      </w:r>
    </w:p>
    <w:p w:rsidR="00B759AD" w:rsidRDefault="00B759AD" w:rsidP="00B759AD">
      <w:pPr>
        <w:rPr>
          <w:rtl/>
          <w:lang w:eastAsia="he-IL"/>
        </w:rPr>
      </w:pPr>
      <w:bookmarkStart w:id="1454" w:name="_ETM_Q1_8326295"/>
      <w:bookmarkStart w:id="1455" w:name="_ETM_Q1_8326399"/>
      <w:bookmarkEnd w:id="1454"/>
      <w:bookmarkEnd w:id="1455"/>
    </w:p>
    <w:p w:rsidR="00B759AD" w:rsidRDefault="00B759AD" w:rsidP="00B759AD">
      <w:pPr>
        <w:rPr>
          <w:rtl/>
          <w:lang w:eastAsia="he-IL"/>
        </w:rPr>
      </w:pPr>
      <w:bookmarkStart w:id="1456" w:name="_ETM_Q1_8326439"/>
      <w:bookmarkStart w:id="1457" w:name="_ETM_Q1_8326524"/>
      <w:bookmarkEnd w:id="1456"/>
      <w:bookmarkEnd w:id="1457"/>
      <w:r>
        <w:rPr>
          <w:rtl/>
          <w:lang w:eastAsia="he-IL"/>
        </w:rPr>
        <w:t xml:space="preserve">הסתייגות מס' 1 ומס' 2, אני אנמק אותן ביחד, למרות שהן צריכות להיות </w:t>
      </w:r>
      <w:bookmarkStart w:id="1458" w:name="_ETM_Q1_8333307"/>
      <w:bookmarkEnd w:id="1458"/>
      <w:r>
        <w:rPr>
          <w:rtl/>
          <w:lang w:eastAsia="he-IL"/>
        </w:rPr>
        <w:t xml:space="preserve">שתי הסתייגויות נפרדות, גם אם בסוף יהיה שינוי מבני. אני </w:t>
      </w:r>
      <w:bookmarkStart w:id="1459" w:name="_ETM_Q1_8337988"/>
      <w:bookmarkEnd w:id="1459"/>
      <w:r>
        <w:rPr>
          <w:rtl/>
          <w:lang w:eastAsia="he-IL"/>
        </w:rPr>
        <w:t xml:space="preserve">אסביר למה הן צריכות להיות נפרדות. הן עוסקות בדבר אחד. </w:t>
      </w:r>
      <w:bookmarkStart w:id="1460" w:name="_ETM_Q1_8343441"/>
      <w:bookmarkEnd w:id="1460"/>
      <w:r>
        <w:rPr>
          <w:rtl/>
          <w:lang w:eastAsia="he-IL"/>
        </w:rPr>
        <w:t xml:space="preserve">הרי למעשה, מעבירים את כל התיקים הכלכליים לבית משפט </w:t>
      </w:r>
      <w:bookmarkStart w:id="1461" w:name="_ETM_Q1_8348660"/>
      <w:bookmarkEnd w:id="1461"/>
      <w:r>
        <w:rPr>
          <w:rtl/>
          <w:lang w:eastAsia="he-IL"/>
        </w:rPr>
        <w:t xml:space="preserve">מחלקה כלכלית </w:t>
      </w:r>
      <w:bookmarkStart w:id="1462" w:name="_ETM_Q1_8347278"/>
      <w:bookmarkEnd w:id="1462"/>
      <w:r>
        <w:rPr>
          <w:rtl/>
          <w:lang w:eastAsia="he-IL"/>
        </w:rPr>
        <w:t xml:space="preserve">תל אביב ולמחלקה כלכלית חיפה.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1463" w:name="ET_yor_6156_224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6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לא את כל התיקים, אלא את התיקים שהוגדרו כמורכבים.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7"/>
        <w:rPr>
          <w:rtl/>
        </w:rPr>
      </w:pPr>
      <w:bookmarkStart w:id="1464" w:name="ET_interruption_גור_בליי_225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6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65" w:name="_ETM_Q1_8356425"/>
      <w:bookmarkEnd w:id="1465"/>
      <w:r>
        <w:rPr>
          <w:rtl/>
          <w:lang w:eastAsia="he-IL"/>
        </w:rPr>
        <w:t>ש</w:t>
      </w:r>
      <w:bookmarkStart w:id="1466" w:name="_ETM_Q1_8356702"/>
      <w:bookmarkEnd w:id="1466"/>
      <w:r>
        <w:rPr>
          <w:rtl/>
          <w:lang w:eastAsia="he-IL"/>
        </w:rPr>
        <w:t>י</w:t>
      </w:r>
      <w:bookmarkStart w:id="1467" w:name="_ETM_Q1_8356799"/>
      <w:bookmarkEnd w:id="1467"/>
      <w:r>
        <w:rPr>
          <w:rtl/>
          <w:lang w:eastAsia="he-IL"/>
        </w:rPr>
        <w:t xml:space="preserve">יקבעו בצו. </w:t>
      </w:r>
    </w:p>
    <w:p w:rsidR="00B759AD" w:rsidRDefault="00B759AD" w:rsidP="00B759AD">
      <w:pPr>
        <w:rPr>
          <w:rtl/>
          <w:lang w:eastAsia="he-IL"/>
        </w:rPr>
      </w:pPr>
      <w:bookmarkStart w:id="1468" w:name="_ETM_Q1_8358402"/>
      <w:bookmarkStart w:id="1469" w:name="_ETM_Q1_8358498"/>
      <w:bookmarkEnd w:id="1468"/>
      <w:bookmarkEnd w:id="1469"/>
    </w:p>
    <w:p w:rsidR="00B759AD" w:rsidRDefault="00B759AD" w:rsidP="00374F61">
      <w:pPr>
        <w:pStyle w:val="-"/>
        <w:rPr>
          <w:rtl/>
        </w:rPr>
      </w:pPr>
      <w:bookmarkStart w:id="1470" w:name="ET_knessetmember_5296_226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7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71" w:name="_ETM_Q1_8359299"/>
      <w:bookmarkEnd w:id="1471"/>
      <w:r>
        <w:rPr>
          <w:rtl/>
          <w:lang w:eastAsia="he-IL"/>
        </w:rPr>
        <w:t xml:space="preserve">יש רצון לפתוח מחלקה כלכלית בבאר שבע ומחלקה </w:t>
      </w:r>
      <w:bookmarkStart w:id="1472" w:name="_ETM_Q1_8363631"/>
      <w:bookmarkEnd w:id="1472"/>
      <w:r>
        <w:rPr>
          <w:rtl/>
          <w:lang w:eastAsia="he-IL"/>
        </w:rPr>
        <w:t xml:space="preserve">כלכלית בירושלים. אבל מה? הרצון הזה, חלקו מוסדר וחלקו לא </w:t>
      </w:r>
      <w:bookmarkStart w:id="1473" w:name="_ETM_Q1_8369060"/>
      <w:bookmarkEnd w:id="1473"/>
      <w:r>
        <w:rPr>
          <w:rtl/>
          <w:lang w:eastAsia="he-IL"/>
        </w:rPr>
        <w:t xml:space="preserve">מוסדר. אולי יש כאלה שלא רוצים באמת. ההסתייגות באה לומר </w:t>
      </w:r>
      <w:bookmarkStart w:id="1474" w:name="_ETM_Q1_8376306"/>
      <w:bookmarkEnd w:id="1474"/>
      <w:r>
        <w:rPr>
          <w:rtl/>
          <w:lang w:eastAsia="he-IL"/>
        </w:rPr>
        <w:t xml:space="preserve">שאנחנו רוצים לקבע בחקיקה, שהסמכות להעברת התיקים האלה, </w:t>
      </w:r>
      <w:bookmarkStart w:id="1475" w:name="_ETM_Q1_8380877"/>
      <w:bookmarkEnd w:id="1475"/>
      <w:r>
        <w:rPr>
          <w:rtl/>
          <w:lang w:eastAsia="he-IL"/>
        </w:rPr>
        <w:t xml:space="preserve">שלוקחים ממחוזי באר שבע ומחוזי ירושלים לטובת המחלקות הכלכליות, תהיה </w:t>
      </w:r>
      <w:bookmarkStart w:id="1476" w:name="_ETM_Q1_8387836"/>
      <w:bookmarkEnd w:id="1476"/>
      <w:r>
        <w:rPr>
          <w:rtl/>
          <w:lang w:eastAsia="he-IL"/>
        </w:rPr>
        <w:t xml:space="preserve">בתוקף לשנה. בשנה זו יוקמו המחלקות הכלכליות גם בבאר שבע </w:t>
      </w:r>
      <w:bookmarkStart w:id="1477" w:name="_ETM_Q1_8394722"/>
      <w:bookmarkEnd w:id="1477"/>
      <w:r>
        <w:rPr>
          <w:rtl/>
          <w:lang w:eastAsia="he-IL"/>
        </w:rPr>
        <w:t xml:space="preserve">וגם בירושלים. תיאורטית, אפשר להגיש הסתייגות אחת לבאר שבע והסתייגות </w:t>
      </w:r>
      <w:bookmarkStart w:id="1478" w:name="_ETM_Q1_8398166"/>
      <w:bookmarkEnd w:id="1478"/>
      <w:r>
        <w:rPr>
          <w:rtl/>
          <w:lang w:eastAsia="he-IL"/>
        </w:rPr>
        <w:t xml:space="preserve">אחת לירושלים, וזה מה שחשבנו לעשות. בסוף עשו כאן מבנה </w:t>
      </w:r>
      <w:bookmarkStart w:id="1479" w:name="_ETM_Q1_8401566"/>
      <w:bookmarkEnd w:id="1479"/>
      <w:r>
        <w:rPr>
          <w:rtl/>
          <w:lang w:eastAsia="he-IL"/>
        </w:rPr>
        <w:t>קצת שונה, שהוא בעצם הסתייגות שמדברת על השינוי עצמו, ואיך</w:t>
      </w:r>
      <w:bookmarkStart w:id="1480" w:name="_ETM_Q1_8404976"/>
      <w:bookmarkEnd w:id="1480"/>
      <w:r>
        <w:rPr>
          <w:rtl/>
          <w:lang w:eastAsia="he-IL"/>
        </w:rPr>
        <w:t xml:space="preserve"> החוק צריך לשנות את הניסוח. </w:t>
      </w:r>
    </w:p>
    <w:p w:rsidR="00B759AD" w:rsidRDefault="00B759AD" w:rsidP="00B759AD">
      <w:pPr>
        <w:rPr>
          <w:rtl/>
          <w:lang w:eastAsia="he-IL"/>
        </w:rPr>
      </w:pPr>
      <w:bookmarkStart w:id="1481" w:name="_ETM_Q1_8413872"/>
      <w:bookmarkStart w:id="1482" w:name="_ETM_Q1_8413989"/>
      <w:bookmarkStart w:id="1483" w:name="_ETM_Q1_8414032"/>
      <w:bookmarkStart w:id="1484" w:name="_ETM_Q1_8414177"/>
      <w:bookmarkEnd w:id="1481"/>
      <w:bookmarkEnd w:id="1482"/>
      <w:bookmarkEnd w:id="1483"/>
      <w:bookmarkEnd w:id="1484"/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אני אומר שוב, שאני אתן </w:t>
      </w:r>
      <w:bookmarkStart w:id="1485" w:name="_ETM_Q1_8415547"/>
      <w:bookmarkEnd w:id="1485"/>
      <w:r>
        <w:rPr>
          <w:rtl/>
          <w:lang w:eastAsia="he-IL"/>
        </w:rPr>
        <w:t xml:space="preserve">לגור להחליט איך הוא מפצל את זה ואיך הוא בונה </w:t>
      </w:r>
      <w:bookmarkStart w:id="1486" w:name="_ETM_Q1_8416484"/>
      <w:bookmarkEnd w:id="1486"/>
      <w:r>
        <w:rPr>
          <w:rtl/>
          <w:lang w:eastAsia="he-IL"/>
        </w:rPr>
        <w:t xml:space="preserve">את זה, אבל המסר המרכזי של ההסתייגויות האלה הוא להכתיב </w:t>
      </w:r>
      <w:bookmarkStart w:id="1487" w:name="_ETM_Q1_8421111"/>
      <w:bookmarkEnd w:id="1487"/>
      <w:r>
        <w:rPr>
          <w:rtl/>
          <w:lang w:eastAsia="he-IL"/>
        </w:rPr>
        <w:t>מהלך של פתיחת מחלקה כלכלית במחוזי באר שבע ומחוזי ירושלים.</w:t>
      </w:r>
      <w:bookmarkStart w:id="1488" w:name="_ETM_Q1_8428041"/>
      <w:bookmarkEnd w:id="1488"/>
      <w:r>
        <w:rPr>
          <w:rtl/>
          <w:lang w:eastAsia="he-IL"/>
        </w:rPr>
        <w:t xml:space="preserve"> </w:t>
      </w:r>
    </w:p>
    <w:p w:rsidR="00B759AD" w:rsidRDefault="00B759AD" w:rsidP="00B759AD">
      <w:pPr>
        <w:rPr>
          <w:rtl/>
          <w:lang w:eastAsia="he-IL"/>
        </w:rPr>
      </w:pPr>
      <w:bookmarkStart w:id="1489" w:name="_ETM_Q1_8179136"/>
      <w:bookmarkStart w:id="1490" w:name="_ETM_Q1_8179247"/>
      <w:bookmarkEnd w:id="1489"/>
      <w:bookmarkEnd w:id="1490"/>
    </w:p>
    <w:p w:rsidR="00B759AD" w:rsidRDefault="00B759AD" w:rsidP="00374F61">
      <w:pPr>
        <w:pStyle w:val="af8"/>
        <w:rPr>
          <w:rtl/>
        </w:rPr>
      </w:pPr>
      <w:bookmarkStart w:id="1491" w:name="ET_yor_6156_227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91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492" w:name="_ETM_Q1_8427748"/>
      <w:bookmarkEnd w:id="1492"/>
      <w:r>
        <w:rPr>
          <w:rtl/>
          <w:lang w:eastAsia="he-IL"/>
        </w:rPr>
        <w:t xml:space="preserve">תודה על ההנמקה. אנחנו ניגשים להצבעה, ואנחנו נצביע על </w:t>
      </w:r>
      <w:bookmarkStart w:id="1493" w:name="_ETM_Q1_8431001"/>
      <w:bookmarkEnd w:id="1493"/>
      <w:r>
        <w:rPr>
          <w:rtl/>
          <w:lang w:eastAsia="he-IL"/>
        </w:rPr>
        <w:t>שתי ההסתייגויות בנפרד. מי בעד אישור הסתייגות מס' 1?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494" w:name="_ETM_Q1_8435810"/>
      <w:bookmarkStart w:id="1495" w:name="_ETM_Q1_8435905"/>
      <w:bookmarkEnd w:id="1494"/>
      <w:bookmarkEnd w:id="1495"/>
    </w:p>
    <w:p w:rsidR="00B759AD" w:rsidRDefault="00B759AD" w:rsidP="00B759AD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759AD" w:rsidRDefault="00B759AD" w:rsidP="00B759AD">
      <w:pPr>
        <w:pStyle w:val="--"/>
        <w:keepNext/>
        <w:rPr>
          <w:rtl/>
          <w:lang w:eastAsia="he-IL"/>
        </w:rPr>
      </w:pPr>
    </w:p>
    <w:p w:rsidR="00B759AD" w:rsidRDefault="00B759AD" w:rsidP="00B759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 לא אושרה. </w:t>
      </w:r>
      <w:bookmarkStart w:id="1496" w:name="_ETM_Q1_8438181"/>
      <w:bookmarkEnd w:id="1496"/>
    </w:p>
    <w:p w:rsidR="00B759AD" w:rsidRDefault="00B759AD" w:rsidP="00B759AD">
      <w:pPr>
        <w:rPr>
          <w:rtl/>
          <w:lang w:eastAsia="he-IL"/>
        </w:rPr>
      </w:pPr>
      <w:bookmarkStart w:id="1497" w:name="_ETM_Q1_8438300"/>
      <w:bookmarkEnd w:id="1497"/>
    </w:p>
    <w:p w:rsidR="00B759AD" w:rsidRDefault="00B759AD" w:rsidP="00374F61">
      <w:pPr>
        <w:pStyle w:val="af8"/>
        <w:rPr>
          <w:rtl/>
        </w:rPr>
      </w:pPr>
      <w:bookmarkStart w:id="1498" w:name="ET_yor_6156_22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9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99" w:name="_ETM_Q1_8441049"/>
      <w:bookmarkEnd w:id="1499"/>
      <w:r>
        <w:rPr>
          <w:rtl/>
          <w:lang w:eastAsia="he-IL"/>
        </w:rPr>
        <w:t xml:space="preserve">הסתייגות נדחתה.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00" w:name="_ETM_Q1_8442566"/>
      <w:bookmarkStart w:id="1501" w:name="_ETM_Q1_8442650"/>
      <w:bookmarkEnd w:id="1500"/>
      <w:bookmarkEnd w:id="1501"/>
      <w:r>
        <w:rPr>
          <w:rtl/>
          <w:lang w:eastAsia="he-IL"/>
        </w:rPr>
        <w:t xml:space="preserve">נעבור להצבעה על הסתייגות מס' </w:t>
      </w:r>
      <w:bookmarkStart w:id="1502" w:name="_ETM_Q1_8442374"/>
      <w:bookmarkEnd w:id="1502"/>
      <w:r>
        <w:rPr>
          <w:rtl/>
          <w:lang w:eastAsia="he-IL"/>
        </w:rPr>
        <w:t xml:space="preserve">2. </w:t>
      </w:r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503" w:name="_ETM_Q1_8443072"/>
      <w:bookmarkStart w:id="1504" w:name="_ETM_Q1_8443146"/>
      <w:bookmarkEnd w:id="1503"/>
      <w:bookmarkEnd w:id="1504"/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505" w:name="_ETM_Q1_8447448"/>
      <w:bookmarkStart w:id="1506" w:name="_ETM_Q1_8447514"/>
      <w:bookmarkEnd w:id="1505"/>
      <w:bookmarkEnd w:id="1506"/>
      <w:r>
        <w:rPr>
          <w:rFonts w:hint="cs"/>
          <w:rtl/>
          <w:lang w:eastAsia="he-IL"/>
        </w:rPr>
        <w:t>הצבעה</w:t>
      </w:r>
    </w:p>
    <w:p w:rsidR="00B759AD" w:rsidRDefault="00B759AD" w:rsidP="00B759AD">
      <w:pPr>
        <w:pStyle w:val="--"/>
        <w:keepNext/>
        <w:rPr>
          <w:rtl/>
          <w:lang w:eastAsia="he-IL"/>
        </w:rPr>
      </w:pPr>
    </w:p>
    <w:p w:rsidR="00B759AD" w:rsidRDefault="00B759AD" w:rsidP="00B759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 לא אושרה. </w:t>
      </w:r>
    </w:p>
    <w:p w:rsidR="00B759AD" w:rsidRDefault="00B759AD" w:rsidP="00B759AD">
      <w:pPr>
        <w:rPr>
          <w:rtl/>
          <w:lang w:eastAsia="he-IL"/>
        </w:rPr>
      </w:pPr>
      <w:bookmarkStart w:id="1507" w:name="_ETM_Q1_8450659"/>
      <w:bookmarkStart w:id="1508" w:name="_ETM_Q1_8450785"/>
      <w:bookmarkEnd w:id="1507"/>
      <w:bookmarkEnd w:id="1508"/>
    </w:p>
    <w:p w:rsidR="00B759AD" w:rsidRDefault="00B759AD" w:rsidP="00374F61">
      <w:pPr>
        <w:pStyle w:val="af8"/>
        <w:rPr>
          <w:rtl/>
        </w:rPr>
      </w:pPr>
      <w:bookmarkStart w:id="1509" w:name="ET_yor_6156_229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0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10" w:name="_ETM_Q1_8452881"/>
      <w:bookmarkEnd w:id="1510"/>
      <w:r>
        <w:rPr>
          <w:rtl/>
          <w:lang w:eastAsia="he-IL"/>
        </w:rPr>
        <w:t xml:space="preserve">ההסתייגות נדחתה.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הנמקת הסתייגות מס' 3, בבקשה. </w:t>
      </w:r>
    </w:p>
    <w:p w:rsidR="00B759AD" w:rsidRDefault="00B759AD" w:rsidP="00B759AD">
      <w:pPr>
        <w:rPr>
          <w:rtl/>
          <w:lang w:eastAsia="he-IL"/>
        </w:rPr>
      </w:pPr>
      <w:bookmarkStart w:id="1511" w:name="_ETM_Q1_8451422"/>
      <w:bookmarkStart w:id="1512" w:name="_ETM_Q1_8451509"/>
      <w:bookmarkEnd w:id="1511"/>
      <w:bookmarkEnd w:id="1512"/>
    </w:p>
    <w:p w:rsidR="00B759AD" w:rsidRDefault="00B759AD" w:rsidP="00374F61">
      <w:pPr>
        <w:pStyle w:val="-"/>
        <w:rPr>
          <w:rtl/>
        </w:rPr>
      </w:pPr>
      <w:bookmarkStart w:id="1513" w:name="ET_knessetmember_5296_230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13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14" w:name="_ETM_Q1_8452792"/>
      <w:bookmarkEnd w:id="1514"/>
      <w:r>
        <w:rPr>
          <w:rtl/>
          <w:lang w:eastAsia="he-IL"/>
        </w:rPr>
        <w:t xml:space="preserve">הסתייגות מס' 3 מדברת על סעיף 1 להצעת החוק בפסקה 2. מדובר </w:t>
      </w:r>
      <w:bookmarkStart w:id="1515" w:name="_ETM_Q1_8470752"/>
      <w:bookmarkEnd w:id="1515"/>
      <w:r>
        <w:rPr>
          <w:rtl/>
          <w:lang w:eastAsia="he-IL"/>
        </w:rPr>
        <w:t xml:space="preserve">על כך שצריך הסכמת שר המשפטים, נשיא בית המשפט העליון </w:t>
      </w:r>
      <w:bookmarkStart w:id="1516" w:name="_ETM_Q1_8477847"/>
      <w:bookmarkEnd w:id="1516"/>
      <w:r>
        <w:rPr>
          <w:rtl/>
          <w:lang w:eastAsia="he-IL"/>
        </w:rPr>
        <w:t xml:space="preserve">ואישור ועדת החוקה של הכנסת. אני לא רוצה להטעות </w:t>
      </w:r>
      <w:bookmarkStart w:id="1517" w:name="_ETM_Q1_8496407"/>
      <w:bookmarkEnd w:id="1517"/>
      <w:r>
        <w:rPr>
          <w:rtl/>
          <w:lang w:eastAsia="he-IL"/>
        </w:rPr>
        <w:t xml:space="preserve">את חבריי, ולכן אני אבדוק היכן זה כתוב. </w:t>
      </w:r>
      <w:bookmarkStart w:id="1518" w:name="_ETM_Q1_8504055"/>
      <w:bookmarkEnd w:id="1518"/>
      <w:r>
        <w:rPr>
          <w:rtl/>
          <w:lang w:eastAsia="he-IL"/>
        </w:rPr>
        <w:t xml:space="preserve">כתוב ב-ד: שר המשפטים רשאי לקבוע בצו, בהסכמת נשיא </w:t>
      </w:r>
      <w:bookmarkStart w:id="1519" w:name="_ETM_Q1_8523946"/>
      <w:bookmarkEnd w:id="1519"/>
      <w:r>
        <w:rPr>
          <w:rtl/>
          <w:lang w:eastAsia="he-IL"/>
        </w:rPr>
        <w:t xml:space="preserve">בית המשפט העליון ובאישור ועדת החוקה, חוק ומשפט עניינים </w:t>
      </w:r>
      <w:bookmarkStart w:id="1520" w:name="_ETM_Q1_8527483"/>
      <w:bookmarkEnd w:id="1520"/>
      <w:r>
        <w:rPr>
          <w:rtl/>
          <w:lang w:eastAsia="he-IL"/>
        </w:rPr>
        <w:t xml:space="preserve">כלכליים שידונו בהתאם להוראות סעיף קטן זה. </w:t>
      </w:r>
    </w:p>
    <w:p w:rsidR="00B759AD" w:rsidRDefault="00B759AD" w:rsidP="00B759AD">
      <w:pPr>
        <w:rPr>
          <w:rtl/>
          <w:lang w:eastAsia="he-IL"/>
        </w:rPr>
      </w:pPr>
      <w:bookmarkStart w:id="1521" w:name="_ETM_Q1_8529652"/>
      <w:bookmarkStart w:id="1522" w:name="_ETM_Q1_8529750"/>
      <w:bookmarkEnd w:id="1521"/>
      <w:bookmarkEnd w:id="1522"/>
    </w:p>
    <w:p w:rsidR="00B759AD" w:rsidRDefault="00B759AD" w:rsidP="00B759AD">
      <w:pPr>
        <w:rPr>
          <w:rtl/>
          <w:lang w:eastAsia="he-IL"/>
        </w:rPr>
      </w:pPr>
      <w:bookmarkStart w:id="1523" w:name="_ETM_Q1_8529795"/>
      <w:bookmarkStart w:id="1524" w:name="_ETM_Q1_8529864"/>
      <w:bookmarkEnd w:id="1523"/>
      <w:bookmarkEnd w:id="1524"/>
      <w:r>
        <w:rPr>
          <w:rtl/>
          <w:lang w:eastAsia="he-IL"/>
        </w:rPr>
        <w:t xml:space="preserve">אנחנו חושבים שאת </w:t>
      </w:r>
      <w:bookmarkStart w:id="1525" w:name="_ETM_Q1_8532596"/>
      <w:bookmarkEnd w:id="1525"/>
      <w:r>
        <w:rPr>
          <w:rtl/>
          <w:lang w:eastAsia="he-IL"/>
        </w:rPr>
        <w:t>ההחלטה בעניין, במקרה הספציפי הזה לא נכון לערב את</w:t>
      </w:r>
      <w:bookmarkStart w:id="1526" w:name="_ETM_Q1_8543060"/>
      <w:bookmarkEnd w:id="1526"/>
      <w:r>
        <w:rPr>
          <w:rtl/>
          <w:lang w:eastAsia="he-IL"/>
        </w:rPr>
        <w:t xml:space="preserve"> נשיאת בית המשפט העליון. לכן אנחנו מבקשים להסיר את זה, </w:t>
      </w:r>
      <w:bookmarkStart w:id="1527" w:name="_ETM_Q1_8545368"/>
      <w:bookmarkEnd w:id="1527"/>
      <w:r>
        <w:rPr>
          <w:rtl/>
          <w:lang w:eastAsia="he-IL"/>
        </w:rPr>
        <w:t xml:space="preserve">ולהשאיר את הסמכות כולה בידי שר המשפטים וועדת החוקה. </w:t>
      </w:r>
    </w:p>
    <w:p w:rsidR="00B759AD" w:rsidRDefault="00B759AD" w:rsidP="00B759AD">
      <w:pPr>
        <w:rPr>
          <w:rtl/>
          <w:lang w:eastAsia="he-IL"/>
        </w:rPr>
      </w:pPr>
      <w:bookmarkStart w:id="1528" w:name="_ETM_Q1_8549857"/>
      <w:bookmarkStart w:id="1529" w:name="_ETM_Q1_8549948"/>
      <w:bookmarkEnd w:id="1528"/>
      <w:bookmarkEnd w:id="1529"/>
    </w:p>
    <w:p w:rsidR="00B759AD" w:rsidRDefault="00B759AD" w:rsidP="00374F61">
      <w:pPr>
        <w:pStyle w:val="af8"/>
        <w:rPr>
          <w:rtl/>
        </w:rPr>
      </w:pPr>
      <w:bookmarkStart w:id="1530" w:name="ET_yor_6156_231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3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31" w:name="_ETM_Q1_8551136"/>
      <w:bookmarkEnd w:id="1531"/>
      <w:r>
        <w:rPr>
          <w:rtl/>
          <w:lang w:eastAsia="he-IL"/>
        </w:rPr>
        <w:t xml:space="preserve">תודה. </w:t>
      </w:r>
      <w:bookmarkStart w:id="1532" w:name="_ETM_Q1_8551666"/>
      <w:bookmarkEnd w:id="1532"/>
      <w:r>
        <w:rPr>
          <w:rtl/>
          <w:lang w:eastAsia="he-IL"/>
        </w:rPr>
        <w:t xml:space="preserve">מי בעד אישור ההסתייגות? מי נגד? </w:t>
      </w:r>
    </w:p>
    <w:p w:rsidR="00B759AD" w:rsidRDefault="00B759AD" w:rsidP="00B759AD">
      <w:pPr>
        <w:rPr>
          <w:rtl/>
          <w:lang w:eastAsia="he-IL"/>
        </w:rPr>
      </w:pPr>
      <w:bookmarkStart w:id="1533" w:name="_ETM_Q1_8557171"/>
      <w:bookmarkStart w:id="1534" w:name="_ETM_Q1_8557281"/>
      <w:bookmarkEnd w:id="1533"/>
      <w:bookmarkEnd w:id="1534"/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535" w:name="_ETM_Q1_8448207"/>
      <w:bookmarkEnd w:id="1535"/>
      <w:r>
        <w:rPr>
          <w:rFonts w:hint="cs"/>
          <w:rtl/>
          <w:lang w:eastAsia="he-IL"/>
        </w:rPr>
        <w:t>הצבעה</w:t>
      </w:r>
    </w:p>
    <w:p w:rsidR="00B759AD" w:rsidRDefault="00B759AD" w:rsidP="00B759AD">
      <w:pPr>
        <w:pStyle w:val="--"/>
        <w:keepNext/>
        <w:rPr>
          <w:rtl/>
          <w:lang w:eastAsia="he-IL"/>
        </w:rPr>
      </w:pPr>
    </w:p>
    <w:p w:rsidR="00B759AD" w:rsidRDefault="00B759AD" w:rsidP="00B759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 לא אושרה. </w:t>
      </w:r>
    </w:p>
    <w:p w:rsidR="00B759AD" w:rsidRDefault="00B759AD" w:rsidP="00B759AD">
      <w:pPr>
        <w:rPr>
          <w:rtl/>
          <w:lang w:eastAsia="he-IL"/>
        </w:rPr>
      </w:pPr>
      <w:bookmarkStart w:id="1536" w:name="_ETM_Q1_8556471"/>
      <w:bookmarkStart w:id="1537" w:name="_ETM_Q1_8556595"/>
      <w:bookmarkEnd w:id="1536"/>
      <w:bookmarkEnd w:id="1537"/>
    </w:p>
    <w:p w:rsidR="00B759AD" w:rsidRDefault="00B759AD" w:rsidP="00374F61">
      <w:pPr>
        <w:pStyle w:val="af8"/>
        <w:rPr>
          <w:rtl/>
        </w:rPr>
      </w:pPr>
      <w:bookmarkStart w:id="1538" w:name="ET_yor_6156_23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38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39" w:name="_ETM_Q1_8558506"/>
      <w:bookmarkEnd w:id="1539"/>
      <w:r>
        <w:rPr>
          <w:rtl/>
          <w:lang w:eastAsia="he-IL"/>
        </w:rPr>
        <w:t xml:space="preserve">ההסתייגות נדחתה. </w:t>
      </w:r>
      <w:bookmarkStart w:id="1540" w:name="_ETM_Q1_8558845"/>
      <w:bookmarkEnd w:id="1540"/>
    </w:p>
    <w:p w:rsidR="00B759AD" w:rsidRDefault="00B759AD" w:rsidP="00B759AD">
      <w:pPr>
        <w:rPr>
          <w:rtl/>
          <w:lang w:eastAsia="he-IL"/>
        </w:rPr>
      </w:pPr>
      <w:bookmarkStart w:id="1541" w:name="_ETM_Q1_8558959"/>
      <w:bookmarkEnd w:id="1541"/>
    </w:p>
    <w:p w:rsidR="00B759AD" w:rsidRDefault="00B759AD" w:rsidP="00B759AD">
      <w:pPr>
        <w:rPr>
          <w:rtl/>
          <w:lang w:eastAsia="he-IL"/>
        </w:rPr>
      </w:pPr>
      <w:bookmarkStart w:id="1542" w:name="_ETM_Q1_8558989"/>
      <w:bookmarkEnd w:id="1542"/>
      <w:r>
        <w:rPr>
          <w:rtl/>
          <w:lang w:eastAsia="he-IL"/>
        </w:rPr>
        <w:lastRenderedPageBreak/>
        <w:t>ה</w:t>
      </w:r>
      <w:bookmarkStart w:id="1543" w:name="_ETM_Q1_8559084"/>
      <w:bookmarkEnd w:id="1543"/>
      <w:r>
        <w:rPr>
          <w:rtl/>
          <w:lang w:eastAsia="he-IL"/>
        </w:rPr>
        <w:t xml:space="preserve">סתייגות </w:t>
      </w:r>
      <w:bookmarkStart w:id="1544" w:name="_ETM_Q1_8560622"/>
      <w:bookmarkEnd w:id="1544"/>
      <w:r>
        <w:rPr>
          <w:rtl/>
          <w:lang w:eastAsia="he-IL"/>
        </w:rPr>
        <w:t xml:space="preserve">מס' 4, הנמקה. בבקשה, אדוני.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-"/>
        <w:rPr>
          <w:rtl/>
        </w:rPr>
      </w:pPr>
      <w:bookmarkStart w:id="1545" w:name="ET_knessetmember_5296_233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4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546" w:name="_ETM_Q1_8566841"/>
      <w:bookmarkEnd w:id="1546"/>
      <w:r>
        <w:rPr>
          <w:rtl/>
          <w:lang w:eastAsia="he-IL"/>
        </w:rPr>
        <w:t xml:space="preserve">סתייגות מס' 4 מדברת על </w:t>
      </w:r>
      <w:bookmarkStart w:id="1547" w:name="_ETM_Q1_8568232"/>
      <w:bookmarkEnd w:id="1547"/>
      <w:r>
        <w:rPr>
          <w:rtl/>
          <w:lang w:eastAsia="he-IL"/>
        </w:rPr>
        <w:t xml:space="preserve">המצב המורכב שאנחנו נמצאים בו עם ארגוני </w:t>
      </w:r>
      <w:bookmarkStart w:id="1548" w:name="_ETM_Q1_8572099"/>
      <w:bookmarkEnd w:id="1548"/>
      <w:r>
        <w:rPr>
          <w:rtl/>
          <w:lang w:eastAsia="he-IL"/>
        </w:rPr>
        <w:t xml:space="preserve">פשיעה משמעותיים, שיש להם תיק כבד של למעלה מ-50 מיליון </w:t>
      </w:r>
      <w:bookmarkStart w:id="1549" w:name="_ETM_Q1_8579433"/>
      <w:bookmarkEnd w:id="1549"/>
      <w:r>
        <w:rPr>
          <w:rtl/>
          <w:lang w:eastAsia="he-IL"/>
        </w:rPr>
        <w:t xml:space="preserve">שקלים. אפשר לקיים דיון האם רוצים להגדיל את ה-50 </w:t>
      </w:r>
      <w:bookmarkStart w:id="1550" w:name="_ETM_Q1_8582559"/>
      <w:bookmarkEnd w:id="1550"/>
      <w:r>
        <w:rPr>
          <w:rtl/>
          <w:lang w:eastAsia="he-IL"/>
        </w:rPr>
        <w:t xml:space="preserve">מיליון ל-100 מיליון או להקטין ל-25 מיליון. זה בהתאם לשיקול </w:t>
      </w:r>
      <w:bookmarkStart w:id="1551" w:name="_ETM_Q1_8586055"/>
      <w:bookmarkEnd w:id="1551"/>
      <w:r>
        <w:rPr>
          <w:rtl/>
          <w:lang w:eastAsia="he-IL"/>
        </w:rPr>
        <w:t xml:space="preserve">דעת החברים, אבל הרעיון של 50 מיליון, הוא שזה היקף </w:t>
      </w:r>
      <w:bookmarkStart w:id="1552" w:name="_ETM_Q1_8591519"/>
      <w:bookmarkEnd w:id="1552"/>
      <w:r>
        <w:rPr>
          <w:rtl/>
          <w:lang w:eastAsia="he-IL"/>
        </w:rPr>
        <w:t xml:space="preserve">פשיעה כלכלית משמעותי. </w:t>
      </w:r>
      <w:bookmarkStart w:id="1553" w:name="_ETM_Q1_8597783"/>
      <w:bookmarkEnd w:id="1553"/>
    </w:p>
    <w:p w:rsidR="00B759AD" w:rsidRDefault="00B759AD" w:rsidP="00B759AD">
      <w:pPr>
        <w:rPr>
          <w:rtl/>
          <w:lang w:eastAsia="he-IL"/>
        </w:rPr>
      </w:pPr>
      <w:bookmarkStart w:id="1554" w:name="_ETM_Q1_8597912"/>
      <w:bookmarkEnd w:id="1554"/>
    </w:p>
    <w:p w:rsidR="00B759AD" w:rsidRDefault="00B759AD" w:rsidP="00B759AD">
      <w:pPr>
        <w:rPr>
          <w:rtl/>
          <w:lang w:eastAsia="he-IL"/>
        </w:rPr>
      </w:pPr>
      <w:bookmarkStart w:id="1555" w:name="_ETM_Q1_8597959"/>
      <w:bookmarkStart w:id="1556" w:name="_ETM_Q1_8598049"/>
      <w:bookmarkEnd w:id="1555"/>
      <w:bookmarkEnd w:id="1556"/>
      <w:r>
        <w:rPr>
          <w:rtl/>
          <w:lang w:eastAsia="he-IL"/>
        </w:rPr>
        <w:t xml:space="preserve">אני אקריא את ההסתייגות: שר המשפטים </w:t>
      </w:r>
      <w:bookmarkStart w:id="1557" w:name="_ETM_Q1_8636497"/>
      <w:bookmarkEnd w:id="1557"/>
      <w:r>
        <w:rPr>
          <w:rtl/>
          <w:lang w:eastAsia="he-IL"/>
        </w:rPr>
        <w:t>רשאי להעביר תיק כלכלי – אולי הייתי מוסיף את המילה</w:t>
      </w:r>
      <w:bookmarkStart w:id="1558" w:name="_ETM_Q1_8640717"/>
      <w:bookmarkEnd w:id="1558"/>
      <w:r>
        <w:rPr>
          <w:rtl/>
          <w:lang w:eastAsia="he-IL"/>
        </w:rPr>
        <w:t xml:space="preserve"> משמעותי – מבית משפט מחוזי אחד לאחר, במקרה של פשיעה </w:t>
      </w:r>
      <w:bookmarkStart w:id="1559" w:name="_ETM_Q1_8647983"/>
      <w:bookmarkEnd w:id="1559"/>
      <w:r>
        <w:rPr>
          <w:rtl/>
          <w:lang w:eastAsia="he-IL"/>
        </w:rPr>
        <w:t xml:space="preserve">כלכלית – להוסיף את המילה משמעותית – שעולה על 50 מיליון שקלים חדשים, ובמידה </w:t>
      </w:r>
      <w:bookmarkStart w:id="1560" w:name="_ETM_Q1_8654318"/>
      <w:bookmarkEnd w:id="1560"/>
      <w:r>
        <w:rPr>
          <w:rtl/>
          <w:lang w:eastAsia="he-IL"/>
        </w:rPr>
        <w:t xml:space="preserve">וקיים חשש ללחצים פסולים על בית המשפט בעל הסמכות לפי </w:t>
      </w:r>
      <w:bookmarkStart w:id="1561" w:name="_ETM_Q1_8660696"/>
      <w:bookmarkEnd w:id="1561"/>
      <w:r>
        <w:rPr>
          <w:rtl/>
          <w:lang w:eastAsia="he-IL"/>
        </w:rPr>
        <w:t xml:space="preserve">חוק זה. </w:t>
      </w:r>
    </w:p>
    <w:p w:rsidR="00B759AD" w:rsidRDefault="00B759AD" w:rsidP="00B759AD">
      <w:pPr>
        <w:pStyle w:val="af4"/>
        <w:rPr>
          <w:rtl/>
          <w:lang w:eastAsia="he-IL"/>
        </w:rPr>
      </w:pPr>
    </w:p>
    <w:p w:rsidR="00B759AD" w:rsidRDefault="00B759AD" w:rsidP="00B759AD">
      <w:pPr>
        <w:pStyle w:val="af4"/>
        <w:spacing w:line="240" w:lineRule="auto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ארגוני פשיעה עם היקפים משמעותיים </w:t>
      </w:r>
      <w:bookmarkStart w:id="1562" w:name="_ETM_Q1_8666752"/>
      <w:bookmarkEnd w:id="1562"/>
      <w:r>
        <w:rPr>
          <w:rFonts w:hint="cs"/>
          <w:rtl/>
          <w:lang w:eastAsia="he-IL"/>
        </w:rPr>
        <w:t xml:space="preserve">יכולים להיות גם באזור תל אביב וחיפה. לכן, אני נותן </w:t>
      </w:r>
      <w:bookmarkStart w:id="1563" w:name="_ETM_Q1_8670712"/>
      <w:bookmarkEnd w:id="1563"/>
      <w:r>
        <w:rPr>
          <w:rFonts w:hint="cs"/>
          <w:rtl/>
          <w:lang w:eastAsia="he-IL"/>
        </w:rPr>
        <w:t xml:space="preserve">סמכות לשר המשפטים לקחת תיקים כאלה, ולנתק אותם מזיקתם המקומית, </w:t>
      </w:r>
      <w:bookmarkStart w:id="1564" w:name="_ETM_Q1_8674072"/>
      <w:bookmarkEnd w:id="1564"/>
      <w:r>
        <w:rPr>
          <w:rFonts w:hint="cs"/>
          <w:rtl/>
          <w:lang w:eastAsia="he-IL"/>
        </w:rPr>
        <w:t xml:space="preserve">כדי למנוע השלכות לא ראויות על בתי המשפט. </w:t>
      </w:r>
    </w:p>
    <w:p w:rsidR="00B759AD" w:rsidRDefault="00B759AD" w:rsidP="00B759AD">
      <w:pPr>
        <w:rPr>
          <w:rtl/>
          <w:lang w:eastAsia="he-IL"/>
        </w:rPr>
      </w:pPr>
    </w:p>
    <w:p w:rsidR="00B759AD" w:rsidRDefault="00B759AD" w:rsidP="00374F61">
      <w:pPr>
        <w:pStyle w:val="af8"/>
        <w:rPr>
          <w:rtl/>
        </w:rPr>
      </w:pPr>
      <w:bookmarkStart w:id="1565" w:name="ET_yor_6156_234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6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66" w:name="_ETM_Q1_8680362"/>
      <w:bookmarkEnd w:id="1566"/>
      <w:r>
        <w:rPr>
          <w:rtl/>
          <w:lang w:eastAsia="he-IL"/>
        </w:rPr>
        <w:t xml:space="preserve">תודה. מי </w:t>
      </w:r>
      <w:bookmarkStart w:id="1567" w:name="_ETM_Q1_8681469"/>
      <w:bookmarkEnd w:id="1567"/>
      <w:r>
        <w:rPr>
          <w:rtl/>
          <w:lang w:eastAsia="he-IL"/>
        </w:rPr>
        <w:t>בעד אישור ההסתייגות?</w:t>
      </w:r>
      <w:bookmarkStart w:id="1568" w:name="_ETM_Q1_8685831"/>
      <w:bookmarkEnd w:id="1568"/>
    </w:p>
    <w:p w:rsidR="00B759AD" w:rsidRDefault="00B759AD" w:rsidP="00B759AD">
      <w:pPr>
        <w:rPr>
          <w:rtl/>
          <w:lang w:eastAsia="he-IL"/>
        </w:rPr>
      </w:pPr>
      <w:bookmarkStart w:id="1569" w:name="_ETM_Q1_8685934"/>
      <w:bookmarkEnd w:id="1569"/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570" w:name="_ETM_Q1_8682399"/>
      <w:bookmarkStart w:id="1571" w:name="_ETM_Q1_8682515"/>
      <w:bookmarkEnd w:id="1570"/>
      <w:bookmarkEnd w:id="1571"/>
      <w:r>
        <w:rPr>
          <w:rFonts w:hint="cs"/>
          <w:rtl/>
          <w:lang w:eastAsia="he-IL"/>
        </w:rPr>
        <w:t>הצבעה</w:t>
      </w:r>
    </w:p>
    <w:p w:rsidR="00B759AD" w:rsidRDefault="00B759AD" w:rsidP="00B759AD">
      <w:pPr>
        <w:pStyle w:val="--"/>
        <w:keepNext/>
        <w:rPr>
          <w:rtl/>
          <w:lang w:eastAsia="he-IL"/>
        </w:rPr>
      </w:pPr>
    </w:p>
    <w:p w:rsidR="00B759AD" w:rsidRDefault="00B759AD" w:rsidP="00B759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4 לא אושרה. </w:t>
      </w:r>
    </w:p>
    <w:p w:rsidR="00B759AD" w:rsidRDefault="00B759AD" w:rsidP="00B759AD">
      <w:pPr>
        <w:rPr>
          <w:rtl/>
          <w:lang w:eastAsia="he-IL"/>
        </w:rPr>
      </w:pPr>
      <w:bookmarkStart w:id="1572" w:name="_ETM_Q1_8686065"/>
      <w:bookmarkStart w:id="1573" w:name="_ETM_Q1_8686178"/>
      <w:bookmarkEnd w:id="1572"/>
      <w:bookmarkEnd w:id="1573"/>
    </w:p>
    <w:p w:rsidR="00B759AD" w:rsidRDefault="00B759AD" w:rsidP="00374F61">
      <w:pPr>
        <w:pStyle w:val="af8"/>
        <w:rPr>
          <w:rtl/>
        </w:rPr>
      </w:pPr>
      <w:bookmarkStart w:id="1574" w:name="ET_yor_6156_23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7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75" w:name="_ETM_Q1_8687246"/>
      <w:bookmarkEnd w:id="1575"/>
      <w:r>
        <w:rPr>
          <w:rtl/>
          <w:lang w:eastAsia="he-IL"/>
        </w:rPr>
        <w:t xml:space="preserve">ההסתייגות נדחתה. </w:t>
      </w:r>
      <w:bookmarkStart w:id="1576" w:name="_ETM_Q1_8688940"/>
      <w:bookmarkEnd w:id="1576"/>
    </w:p>
    <w:p w:rsidR="00B759AD" w:rsidRDefault="00B759AD" w:rsidP="00B759AD">
      <w:pPr>
        <w:rPr>
          <w:rtl/>
          <w:lang w:eastAsia="he-IL"/>
        </w:rPr>
      </w:pPr>
      <w:bookmarkStart w:id="1577" w:name="_ETM_Q1_8689032"/>
      <w:bookmarkEnd w:id="1577"/>
    </w:p>
    <w:p w:rsidR="00B759AD" w:rsidRDefault="00B759AD" w:rsidP="00B759AD">
      <w:pPr>
        <w:rPr>
          <w:rtl/>
          <w:lang w:eastAsia="he-IL"/>
        </w:rPr>
      </w:pPr>
      <w:bookmarkStart w:id="1578" w:name="_ETM_Q1_8689069"/>
      <w:bookmarkStart w:id="1579" w:name="_ETM_Q1_8689141"/>
      <w:bookmarkEnd w:id="1578"/>
      <w:bookmarkEnd w:id="1579"/>
      <w:r>
        <w:rPr>
          <w:rtl/>
          <w:lang w:eastAsia="he-IL"/>
        </w:rPr>
        <w:t xml:space="preserve">אנחנו עוברים להצבעה על </w:t>
      </w:r>
      <w:bookmarkStart w:id="1580" w:name="_ETM_Q1_8690625"/>
      <w:bookmarkEnd w:id="1580"/>
      <w:r>
        <w:rPr>
          <w:rtl/>
          <w:lang w:eastAsia="he-IL"/>
        </w:rPr>
        <w:t xml:space="preserve">הצעת החוק. </w:t>
      </w:r>
    </w:p>
    <w:p w:rsidR="00F33963" w:rsidRDefault="00F33963" w:rsidP="00B759AD">
      <w:pPr>
        <w:rPr>
          <w:rtl/>
          <w:lang w:eastAsia="he-IL"/>
        </w:rPr>
      </w:pPr>
      <w:bookmarkStart w:id="1581" w:name="_GoBack"/>
      <w:bookmarkEnd w:id="1581"/>
    </w:p>
    <w:p w:rsidR="00B759AD" w:rsidRDefault="00B759AD" w:rsidP="00B759AD">
      <w:pPr>
        <w:rPr>
          <w:rStyle w:val="TagStyle"/>
          <w:rFonts w:ascii="David" w:hAnsi="David"/>
          <w:u w:val="single"/>
          <w:rtl/>
          <w:specVanish/>
        </w:rPr>
      </w:pPr>
      <w:bookmarkStart w:id="1582" w:name="_ETM_Q1_8692529"/>
      <w:bookmarkStart w:id="1583" w:name="_ETM_Q1_8692635"/>
      <w:bookmarkStart w:id="1584" w:name="_ETM_Q1_8693667"/>
      <w:bookmarkEnd w:id="1582"/>
      <w:bookmarkEnd w:id="1583"/>
      <w:bookmarkEnd w:id="1584"/>
    </w:p>
    <w:p w:rsidR="00B759AD" w:rsidRDefault="00B759AD" w:rsidP="00374F61">
      <w:pPr>
        <w:pStyle w:val="-"/>
        <w:rPr>
          <w:rtl/>
        </w:rPr>
      </w:pPr>
      <w:bookmarkStart w:id="1585" w:name="ET_knessetmember_5296_237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85"/>
    </w:p>
    <w:p w:rsidR="00B759AD" w:rsidRDefault="00B759AD" w:rsidP="00B759AD">
      <w:pPr>
        <w:pStyle w:val="KeepWithNext"/>
        <w:rPr>
          <w:rtl/>
        </w:rPr>
      </w:pPr>
    </w:p>
    <w:p w:rsidR="00B759AD" w:rsidRDefault="00B759AD" w:rsidP="00B759AD">
      <w:pPr>
        <w:rPr>
          <w:rtl/>
        </w:rPr>
      </w:pPr>
      <w:bookmarkStart w:id="1586" w:name="_ETM_Q1_8693836"/>
      <w:bookmarkEnd w:id="1586"/>
      <w:r>
        <w:rPr>
          <w:rtl/>
        </w:rPr>
        <w:t>אתה רוצה רוויזיות על ההסתייגויות?</w:t>
      </w:r>
      <w:bookmarkStart w:id="1587" w:name="_ETM_Q1_8694131"/>
      <w:bookmarkEnd w:id="1587"/>
    </w:p>
    <w:p w:rsidR="00B759AD" w:rsidRDefault="00B759AD" w:rsidP="00B759AD">
      <w:pPr>
        <w:rPr>
          <w:rtl/>
        </w:rPr>
      </w:pPr>
      <w:bookmarkStart w:id="1588" w:name="_ETM_Q1_8694005"/>
      <w:bookmarkStart w:id="1589" w:name="_ETM_Q1_8694096"/>
      <w:bookmarkEnd w:id="1588"/>
      <w:bookmarkEnd w:id="1589"/>
    </w:p>
    <w:p w:rsidR="00B759AD" w:rsidRDefault="00B759AD" w:rsidP="00374F61">
      <w:pPr>
        <w:pStyle w:val="af8"/>
        <w:rPr>
          <w:rtl/>
        </w:rPr>
      </w:pPr>
      <w:bookmarkStart w:id="1590" w:name="ET_yor_6156_238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9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91" w:name="_ETM_Q1_8694917"/>
      <w:bookmarkEnd w:id="1591"/>
      <w:r>
        <w:rPr>
          <w:rtl/>
          <w:lang w:eastAsia="he-IL"/>
        </w:rPr>
        <w:t xml:space="preserve">אם אתה רוצה להגיש, זאת זכותך. אני לא רוצה, אני לא מגיש. </w:t>
      </w:r>
    </w:p>
    <w:p w:rsidR="00B759AD" w:rsidRDefault="00B759AD" w:rsidP="00B759AD">
      <w:pPr>
        <w:rPr>
          <w:rtl/>
          <w:lang w:eastAsia="he-IL"/>
        </w:rPr>
      </w:pPr>
      <w:bookmarkStart w:id="1592" w:name="_ETM_Q1_8696863"/>
      <w:bookmarkStart w:id="1593" w:name="_ETM_Q1_8696960"/>
      <w:bookmarkEnd w:id="1592"/>
      <w:bookmarkEnd w:id="1593"/>
    </w:p>
    <w:p w:rsidR="00B759AD" w:rsidRDefault="00B759AD" w:rsidP="00374F61">
      <w:pPr>
        <w:pStyle w:val="-"/>
        <w:rPr>
          <w:rtl/>
        </w:rPr>
      </w:pPr>
      <w:bookmarkStart w:id="1594" w:name="ET_knessetmember_5296_239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9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595" w:name="_ETM_Q1_8697724"/>
      <w:bookmarkEnd w:id="1595"/>
      <w:r>
        <w:rPr>
          <w:rtl/>
          <w:lang w:eastAsia="he-IL"/>
        </w:rPr>
        <w:t xml:space="preserve">אני </w:t>
      </w:r>
      <w:bookmarkStart w:id="1596" w:name="_ETM_Q1_8698174"/>
      <w:bookmarkEnd w:id="1596"/>
      <w:r>
        <w:rPr>
          <w:rtl/>
          <w:lang w:eastAsia="he-IL"/>
        </w:rPr>
        <w:t xml:space="preserve">מוכן לא להגיש, אבל לפחות תיתנו לי להגיש על הפיצול. </w:t>
      </w:r>
      <w:bookmarkStart w:id="1597" w:name="_ETM_Q1_8704223"/>
      <w:bookmarkEnd w:id="1597"/>
    </w:p>
    <w:p w:rsidR="00B759AD" w:rsidRDefault="00B759AD" w:rsidP="00B759AD">
      <w:pPr>
        <w:rPr>
          <w:rtl/>
          <w:lang w:eastAsia="he-IL"/>
        </w:rPr>
      </w:pPr>
      <w:bookmarkStart w:id="1598" w:name="_ETM_Q1_8704463"/>
      <w:bookmarkStart w:id="1599" w:name="_ETM_Q1_8704570"/>
      <w:bookmarkEnd w:id="1598"/>
      <w:bookmarkEnd w:id="1599"/>
    </w:p>
    <w:p w:rsidR="00B759AD" w:rsidRDefault="00B759AD" w:rsidP="00374F61">
      <w:pPr>
        <w:pStyle w:val="af8"/>
        <w:rPr>
          <w:rtl/>
        </w:rPr>
      </w:pPr>
      <w:bookmarkStart w:id="1600" w:name="ET_yor_6156_240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0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601" w:name="_ETM_Q1_8703604"/>
      <w:bookmarkEnd w:id="1601"/>
      <w:r>
        <w:rPr>
          <w:rtl/>
          <w:lang w:eastAsia="he-IL"/>
        </w:rPr>
        <w:t xml:space="preserve">זאת לא רוויזיה. אתה ניגש ליועצת המשפטית, ונפעל על פי </w:t>
      </w:r>
      <w:bookmarkStart w:id="1602" w:name="_ETM_Q1_8708586"/>
      <w:bookmarkEnd w:id="1602"/>
      <w:r>
        <w:rPr>
          <w:rtl/>
          <w:lang w:eastAsia="he-IL"/>
        </w:rPr>
        <w:t xml:space="preserve">קביעתה. </w:t>
      </w:r>
    </w:p>
    <w:p w:rsidR="00B759AD" w:rsidRDefault="00B759AD" w:rsidP="00B759AD">
      <w:pPr>
        <w:rPr>
          <w:rtl/>
          <w:lang w:eastAsia="he-IL"/>
        </w:rPr>
      </w:pPr>
      <w:bookmarkStart w:id="1603" w:name="_ETM_Q1_8707887"/>
      <w:bookmarkStart w:id="1604" w:name="_ETM_Q1_8708003"/>
      <w:bookmarkEnd w:id="1603"/>
      <w:bookmarkEnd w:id="1604"/>
    </w:p>
    <w:p w:rsidR="00B759AD" w:rsidRDefault="00B759AD" w:rsidP="00374F61">
      <w:pPr>
        <w:pStyle w:val="-"/>
        <w:rPr>
          <w:rtl/>
        </w:rPr>
      </w:pPr>
      <w:bookmarkStart w:id="1605" w:name="ET_knessetmember_5296_241"/>
      <w:r w:rsidRPr="00374F6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0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06" w:name="_ETM_Q1_8709472"/>
      <w:bookmarkEnd w:id="1606"/>
      <w:r>
        <w:rPr>
          <w:rtl/>
          <w:lang w:eastAsia="he-IL"/>
        </w:rPr>
        <w:t xml:space="preserve">ני לא אגיש רוויזיה. </w:t>
      </w:r>
    </w:p>
    <w:p w:rsidR="00B759AD" w:rsidRDefault="00B759AD" w:rsidP="00B759AD">
      <w:pPr>
        <w:rPr>
          <w:rtl/>
          <w:lang w:eastAsia="he-IL"/>
        </w:rPr>
      </w:pPr>
      <w:bookmarkStart w:id="1607" w:name="_ETM_Q1_8708659"/>
      <w:bookmarkStart w:id="1608" w:name="_ETM_Q1_8708769"/>
      <w:bookmarkEnd w:id="1607"/>
      <w:bookmarkEnd w:id="1608"/>
    </w:p>
    <w:p w:rsidR="00B759AD" w:rsidRDefault="00B759AD" w:rsidP="00374F61">
      <w:pPr>
        <w:pStyle w:val="af8"/>
        <w:rPr>
          <w:rtl/>
        </w:rPr>
      </w:pPr>
      <w:bookmarkStart w:id="1609" w:name="ET_yor_6156_242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09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610" w:name="_ETM_Q1_8709892"/>
      <w:bookmarkEnd w:id="1610"/>
      <w:r>
        <w:rPr>
          <w:rtl/>
          <w:lang w:eastAsia="he-IL"/>
        </w:rPr>
        <w:t xml:space="preserve">סדר גמור. חן-חן, </w:t>
      </w:r>
      <w:bookmarkStart w:id="1611" w:name="_ETM_Q1_8711373"/>
      <w:bookmarkEnd w:id="1611"/>
      <w:r>
        <w:rPr>
          <w:rtl/>
          <w:lang w:eastAsia="he-IL"/>
        </w:rPr>
        <w:t xml:space="preserve">תודה רבה. אני מודה לך. </w:t>
      </w:r>
    </w:p>
    <w:p w:rsidR="00B759AD" w:rsidRDefault="00B759AD" w:rsidP="00B759AD">
      <w:pPr>
        <w:rPr>
          <w:rtl/>
          <w:lang w:eastAsia="he-IL"/>
        </w:rPr>
      </w:pPr>
      <w:bookmarkStart w:id="1612" w:name="_ETM_Q1_8715708"/>
      <w:bookmarkStart w:id="1613" w:name="_ETM_Q1_8715828"/>
      <w:bookmarkStart w:id="1614" w:name="_ETM_Q1_8715850"/>
      <w:bookmarkEnd w:id="1612"/>
      <w:bookmarkEnd w:id="1613"/>
      <w:bookmarkEnd w:id="1614"/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lastRenderedPageBreak/>
        <w:t>א</w:t>
      </w:r>
      <w:bookmarkStart w:id="1615" w:name="_ETM_Q1_8715994"/>
      <w:bookmarkEnd w:id="1615"/>
      <w:r>
        <w:rPr>
          <w:rtl/>
          <w:lang w:eastAsia="he-IL"/>
        </w:rPr>
        <w:t xml:space="preserve">ם כך, אני מעמיד </w:t>
      </w:r>
      <w:bookmarkStart w:id="1616" w:name="_ETM_Q1_8716638"/>
      <w:bookmarkEnd w:id="1616"/>
      <w:r>
        <w:rPr>
          <w:rtl/>
          <w:lang w:eastAsia="he-IL"/>
        </w:rPr>
        <w:t xml:space="preserve">להצבעה אחרי שהוסרו ההסתייגויות, את אישור הצעת חוק בתי </w:t>
      </w:r>
      <w:bookmarkStart w:id="1617" w:name="_ETM_Q1_8725134"/>
      <w:bookmarkEnd w:id="1617"/>
      <w:r>
        <w:rPr>
          <w:rtl/>
          <w:lang w:eastAsia="he-IL"/>
        </w:rPr>
        <w:t>המשפט (תיקון מס' 100) (סמכות בלעדית לדון בתיקי פשיעה כלכלית), התשפ"ב–2021, בנוסח שהוקרא בוועדה, לרבות הוראת המעבר שהוקראה.</w:t>
      </w:r>
    </w:p>
    <w:p w:rsidR="00B759AD" w:rsidRDefault="00B759AD" w:rsidP="00B759AD">
      <w:pPr>
        <w:rPr>
          <w:rtl/>
          <w:lang w:eastAsia="he-IL"/>
        </w:rPr>
      </w:pPr>
      <w:bookmarkStart w:id="1618" w:name="_ETM_Q1_8735731"/>
      <w:bookmarkStart w:id="1619" w:name="_ETM_Q1_8735839"/>
      <w:bookmarkEnd w:id="1618"/>
      <w:bookmarkEnd w:id="1619"/>
    </w:p>
    <w:p w:rsidR="00B759AD" w:rsidRDefault="00B759AD" w:rsidP="00374F61">
      <w:pPr>
        <w:pStyle w:val="af7"/>
        <w:rPr>
          <w:rtl/>
        </w:rPr>
      </w:pPr>
      <w:bookmarkStart w:id="1620" w:name="ET_interruption_גור_בליי_243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2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621" w:name="_ETM_Q1_8737819"/>
      <w:bookmarkEnd w:id="1621"/>
      <w:r>
        <w:rPr>
          <w:rtl/>
          <w:lang w:eastAsia="he-IL"/>
        </w:rPr>
        <w:t xml:space="preserve">ובכפוף לתיקוני נוסח שאנחנו עושים </w:t>
      </w:r>
      <w:bookmarkStart w:id="1622" w:name="_ETM_Q1_8739004"/>
      <w:bookmarkEnd w:id="1622"/>
      <w:r>
        <w:rPr>
          <w:rtl/>
          <w:lang w:eastAsia="he-IL"/>
        </w:rPr>
        <w:t xml:space="preserve">עם הנסחית. </w:t>
      </w:r>
      <w:bookmarkStart w:id="1623" w:name="_ETM_Q1_8738954"/>
      <w:bookmarkEnd w:id="1623"/>
    </w:p>
    <w:p w:rsidR="00B759AD" w:rsidRDefault="00B759AD" w:rsidP="00B759AD">
      <w:pPr>
        <w:rPr>
          <w:rtl/>
          <w:lang w:eastAsia="he-IL"/>
        </w:rPr>
      </w:pPr>
      <w:bookmarkStart w:id="1624" w:name="_ETM_Q1_8739079"/>
      <w:bookmarkEnd w:id="1624"/>
    </w:p>
    <w:p w:rsidR="00B759AD" w:rsidRDefault="00B759AD" w:rsidP="00374F61">
      <w:pPr>
        <w:pStyle w:val="af8"/>
        <w:rPr>
          <w:rtl/>
        </w:rPr>
      </w:pPr>
      <w:bookmarkStart w:id="1625" w:name="ET_yor_6156_244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25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626" w:name="_ETM_Q1_8747119"/>
      <w:bookmarkEnd w:id="1626"/>
      <w:r>
        <w:rPr>
          <w:rtl/>
          <w:lang w:eastAsia="he-IL"/>
        </w:rPr>
        <w:t xml:space="preserve">ובכפוף לתיקוני הנוסח. </w:t>
      </w:r>
      <w:bookmarkStart w:id="1627" w:name="_ETM_Q1_8749119"/>
      <w:bookmarkEnd w:id="1627"/>
      <w:r>
        <w:rPr>
          <w:rtl/>
          <w:lang w:eastAsia="he-IL"/>
        </w:rPr>
        <w:t>מי בעד אישור הצעת החוק?</w:t>
      </w:r>
    </w:p>
    <w:p w:rsidR="00B759AD" w:rsidRDefault="00B759AD" w:rsidP="00B759AD">
      <w:pPr>
        <w:rPr>
          <w:rtl/>
          <w:lang w:eastAsia="he-IL"/>
        </w:rPr>
      </w:pPr>
      <w:bookmarkStart w:id="1628" w:name="_ETM_Q1_8752623"/>
      <w:bookmarkStart w:id="1629" w:name="_ETM_Q1_8752748"/>
      <w:bookmarkEnd w:id="1628"/>
      <w:bookmarkEnd w:id="1629"/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630" w:name="_ETM_Q1_8733491"/>
      <w:bookmarkStart w:id="1631" w:name="_ETM_Q1_8733614"/>
      <w:bookmarkEnd w:id="1630"/>
      <w:bookmarkEnd w:id="1631"/>
    </w:p>
    <w:p w:rsidR="00B759AD" w:rsidRDefault="00B759AD" w:rsidP="00B759AD">
      <w:pPr>
        <w:pStyle w:val="af3"/>
        <w:keepNext/>
        <w:rPr>
          <w:rtl/>
          <w:lang w:eastAsia="he-IL"/>
        </w:rPr>
      </w:pPr>
      <w:bookmarkStart w:id="1632" w:name="_ETM_Q1_8759487"/>
      <w:bookmarkStart w:id="1633" w:name="_ETM_Q1_8759595"/>
      <w:bookmarkEnd w:id="1632"/>
      <w:bookmarkEnd w:id="1633"/>
      <w:r>
        <w:rPr>
          <w:rFonts w:hint="cs"/>
          <w:rtl/>
          <w:lang w:eastAsia="he-IL"/>
        </w:rPr>
        <w:t>הצבעה</w:t>
      </w:r>
    </w:p>
    <w:p w:rsidR="00B759AD" w:rsidRDefault="00B759AD" w:rsidP="00B759AD">
      <w:pPr>
        <w:pStyle w:val="af4"/>
        <w:rPr>
          <w:rtl/>
          <w:lang w:eastAsia="he-IL"/>
        </w:rPr>
      </w:pPr>
    </w:p>
    <w:p w:rsidR="00B759AD" w:rsidRDefault="00B759AD" w:rsidP="00B759AD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בתי המשפט (תיקון מס' 100) (סמכות בלעדית לדון בתיקי פשיעה כלכלית), התשפ"ב–2021, אושרה. </w:t>
      </w:r>
    </w:p>
    <w:p w:rsidR="00B759AD" w:rsidRDefault="00B759AD" w:rsidP="00B759AD">
      <w:pPr>
        <w:rPr>
          <w:rtl/>
          <w:lang w:eastAsia="he-IL"/>
        </w:rPr>
      </w:pPr>
      <w:bookmarkStart w:id="1634" w:name="_ETM_Q1_8761120"/>
      <w:bookmarkStart w:id="1635" w:name="_ETM_Q1_8761260"/>
      <w:bookmarkEnd w:id="1634"/>
      <w:bookmarkEnd w:id="1635"/>
    </w:p>
    <w:p w:rsidR="00B759AD" w:rsidRDefault="00B759AD" w:rsidP="00374F61">
      <w:pPr>
        <w:pStyle w:val="af8"/>
        <w:rPr>
          <w:rtl/>
        </w:rPr>
      </w:pPr>
      <w:bookmarkStart w:id="1636" w:name="ET_yor_6156_245"/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3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r>
        <w:rPr>
          <w:rtl/>
          <w:lang w:eastAsia="he-IL"/>
        </w:rPr>
        <w:t xml:space="preserve">הצעת החוק אושרה בקריאה שנייה ושלישית. אנחנו נקבע רוויזיה על ההצבעה הזאת בשעה 14:00. </w:t>
      </w:r>
      <w:bookmarkStart w:id="1637" w:name="_ETM_Q1_8772132"/>
      <w:bookmarkEnd w:id="1637"/>
    </w:p>
    <w:p w:rsidR="00B759AD" w:rsidRDefault="00B759AD" w:rsidP="00B759AD">
      <w:pPr>
        <w:rPr>
          <w:rtl/>
          <w:lang w:eastAsia="he-IL"/>
        </w:rPr>
      </w:pPr>
      <w:bookmarkStart w:id="1638" w:name="_ETM_Q1_8772852"/>
      <w:bookmarkStart w:id="1639" w:name="_ETM_Q1_8772958"/>
      <w:bookmarkEnd w:id="1638"/>
      <w:bookmarkEnd w:id="1639"/>
    </w:p>
    <w:p w:rsidR="00B759AD" w:rsidRDefault="00B759AD" w:rsidP="00374F61">
      <w:pPr>
        <w:pStyle w:val="af7"/>
        <w:rPr>
          <w:rtl/>
        </w:rPr>
      </w:pPr>
      <w:bookmarkStart w:id="1640" w:name="ET_interruption_5296_246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40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641" w:name="_ETM_Q1_8775525"/>
      <w:bookmarkEnd w:id="1641"/>
      <w:r>
        <w:rPr>
          <w:rtl/>
          <w:lang w:eastAsia="he-IL"/>
        </w:rPr>
        <w:t>ב</w:t>
      </w:r>
      <w:bookmarkStart w:id="1642" w:name="_ETM_Q1_8775792"/>
      <w:bookmarkEnd w:id="1642"/>
      <w:r>
        <w:rPr>
          <w:rtl/>
          <w:lang w:eastAsia="he-IL"/>
        </w:rPr>
        <w:t>ה</w:t>
      </w:r>
      <w:bookmarkStart w:id="1643" w:name="_ETM_Q1_8775892"/>
      <w:bookmarkEnd w:id="1643"/>
      <w:r>
        <w:rPr>
          <w:rtl/>
          <w:lang w:eastAsia="he-IL"/>
        </w:rPr>
        <w:t xml:space="preserve">צלחה ברוויזיה. </w:t>
      </w:r>
    </w:p>
    <w:p w:rsidR="00B759AD" w:rsidRDefault="00B759AD" w:rsidP="00B759AD">
      <w:pPr>
        <w:rPr>
          <w:rtl/>
          <w:lang w:eastAsia="he-IL"/>
        </w:rPr>
      </w:pPr>
      <w:bookmarkStart w:id="1644" w:name="_ETM_Q1_8776671"/>
      <w:bookmarkStart w:id="1645" w:name="_ETM_Q1_8776755"/>
      <w:bookmarkEnd w:id="1644"/>
      <w:bookmarkEnd w:id="1645"/>
    </w:p>
    <w:p w:rsidR="00B759AD" w:rsidRDefault="00B759AD" w:rsidP="00374F61">
      <w:pPr>
        <w:pStyle w:val="af7"/>
        <w:rPr>
          <w:rtl/>
        </w:rPr>
      </w:pPr>
      <w:bookmarkStart w:id="1646" w:name="ET_interruption_5292_247"/>
      <w:r w:rsidRPr="00374F61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46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647" w:name="_ETM_Q1_8775114"/>
      <w:bookmarkEnd w:id="1647"/>
      <w:r>
        <w:rPr>
          <w:rtl/>
          <w:lang w:eastAsia="he-IL"/>
        </w:rPr>
        <w:t xml:space="preserve">אני מבקש רשות דיבור. </w:t>
      </w:r>
    </w:p>
    <w:p w:rsidR="00B759AD" w:rsidRDefault="00B759AD" w:rsidP="00B759AD">
      <w:pPr>
        <w:rPr>
          <w:rtl/>
          <w:lang w:eastAsia="he-IL"/>
        </w:rPr>
      </w:pPr>
      <w:bookmarkStart w:id="1648" w:name="_ETM_Q1_8777143"/>
      <w:bookmarkStart w:id="1649" w:name="_ETM_Q1_8777236"/>
      <w:bookmarkEnd w:id="1648"/>
      <w:bookmarkEnd w:id="1649"/>
    </w:p>
    <w:p w:rsidR="00B759AD" w:rsidRDefault="00B759AD" w:rsidP="00374F61">
      <w:pPr>
        <w:pStyle w:val="af8"/>
        <w:rPr>
          <w:rtl/>
        </w:rPr>
      </w:pPr>
      <w:r w:rsidRPr="00374F6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B759AD" w:rsidRDefault="00B759AD" w:rsidP="00B759AD">
      <w:pPr>
        <w:pStyle w:val="KeepWithNext"/>
        <w:rPr>
          <w:rtl/>
          <w:lang w:eastAsia="he-IL"/>
        </w:rPr>
      </w:pPr>
    </w:p>
    <w:p w:rsidR="00B759AD" w:rsidRDefault="00B759AD" w:rsidP="00B759AD">
      <w:pPr>
        <w:rPr>
          <w:rtl/>
          <w:lang w:eastAsia="he-IL"/>
        </w:rPr>
      </w:pPr>
      <w:bookmarkStart w:id="1650" w:name="_ETM_Q1_8778297"/>
      <w:bookmarkEnd w:id="1650"/>
      <w:r>
        <w:rPr>
          <w:rtl/>
          <w:lang w:eastAsia="he-IL"/>
        </w:rPr>
        <w:t xml:space="preserve">רשמנו את הבקשה לרשות דיבור, של חבר הכנסת סעדי. </w:t>
      </w:r>
    </w:p>
    <w:p w:rsidR="00B759AD" w:rsidRDefault="00B759AD" w:rsidP="00B759AD">
      <w:pPr>
        <w:rPr>
          <w:rtl/>
          <w:lang w:eastAsia="he-IL"/>
        </w:rPr>
      </w:pPr>
      <w:bookmarkStart w:id="1651" w:name="_ETM_Q1_8782385"/>
      <w:bookmarkStart w:id="1652" w:name="_ETM_Q1_8782477"/>
      <w:bookmarkEnd w:id="1651"/>
      <w:bookmarkEnd w:id="1652"/>
    </w:p>
    <w:p w:rsidR="00B759AD" w:rsidRDefault="00B759AD" w:rsidP="00B759AD">
      <w:pPr>
        <w:rPr>
          <w:rtl/>
          <w:lang w:eastAsia="he-IL"/>
        </w:rPr>
      </w:pPr>
      <w:bookmarkStart w:id="1653" w:name="_ETM_Q1_8782545"/>
      <w:bookmarkStart w:id="1654" w:name="_ETM_Q1_8782631"/>
      <w:bookmarkEnd w:id="1653"/>
      <w:bookmarkEnd w:id="1654"/>
      <w:r>
        <w:rPr>
          <w:rtl/>
          <w:lang w:eastAsia="he-IL"/>
        </w:rPr>
        <w:t xml:space="preserve">נדון ברוויזיה בשעה </w:t>
      </w:r>
      <w:bookmarkStart w:id="1655" w:name="_ETM_Q1_8787015"/>
      <w:bookmarkEnd w:id="1655"/>
      <w:r>
        <w:rPr>
          <w:rtl/>
          <w:lang w:eastAsia="he-IL"/>
        </w:rPr>
        <w:t xml:space="preserve">14:00. </w:t>
      </w:r>
    </w:p>
    <w:p w:rsidR="00B759AD" w:rsidRDefault="00B759AD" w:rsidP="00B759AD">
      <w:pPr>
        <w:rPr>
          <w:rtl/>
          <w:lang w:eastAsia="he-IL"/>
        </w:rPr>
      </w:pPr>
      <w:bookmarkStart w:id="1656" w:name="_ETM_Q1_8794887"/>
      <w:bookmarkStart w:id="1657" w:name="_ETM_Q1_8794981"/>
      <w:bookmarkEnd w:id="1656"/>
      <w:bookmarkEnd w:id="1657"/>
    </w:p>
    <w:p w:rsidR="00B759AD" w:rsidRDefault="00B759AD" w:rsidP="00B759AD">
      <w:pPr>
        <w:rPr>
          <w:rtl/>
          <w:lang w:eastAsia="he-IL"/>
        </w:rPr>
      </w:pPr>
      <w:bookmarkStart w:id="1658" w:name="_ETM_Q1_8796071"/>
      <w:bookmarkStart w:id="1659" w:name="_ETM_Q1_8796157"/>
      <w:bookmarkEnd w:id="1658"/>
      <w:bookmarkEnd w:id="1659"/>
      <w:r>
        <w:rPr>
          <w:rtl/>
          <w:lang w:eastAsia="he-IL"/>
        </w:rPr>
        <w:t xml:space="preserve">תודה רבה, הסתיים הדיון. </w:t>
      </w:r>
    </w:p>
    <w:p w:rsidR="00B759AD" w:rsidRDefault="00B759AD" w:rsidP="00B759AD">
      <w:pPr>
        <w:rPr>
          <w:rtl/>
          <w:lang w:eastAsia="he-IL"/>
        </w:rPr>
      </w:pPr>
      <w:bookmarkStart w:id="1660" w:name="_ETM_Q1_8798033"/>
      <w:bookmarkStart w:id="1661" w:name="_ETM_Q1_8798128"/>
      <w:bookmarkEnd w:id="1660"/>
      <w:bookmarkEnd w:id="1661"/>
    </w:p>
    <w:p w:rsidR="00B759AD" w:rsidRDefault="00B759AD" w:rsidP="00374F61">
      <w:pPr>
        <w:pStyle w:val="afc"/>
        <w:rPr>
          <w:rtl/>
          <w:lang w:eastAsia="he-IL"/>
        </w:rPr>
      </w:pPr>
      <w:bookmarkStart w:id="1662" w:name="_ETM_Q1_8798192"/>
      <w:bookmarkStart w:id="1663" w:name="_ETM_Q1_8798315"/>
      <w:bookmarkStart w:id="1664" w:name="ET_meetingbreak_249"/>
      <w:bookmarkEnd w:id="1662"/>
      <w:bookmarkEnd w:id="1663"/>
      <w:r w:rsidRPr="00374F61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(הישיבה נפסקה בשעה 13:30 ונתחדשה בשעה 14:00.)</w:t>
      </w:r>
      <w:r>
        <w:rPr>
          <w:rStyle w:val="TagStyle"/>
          <w:rFonts w:hint="cs"/>
          <w:rtl/>
        </w:rPr>
        <w:t xml:space="preserve"> </w:t>
      </w:r>
      <w:r w:rsidRPr="00374F61">
        <w:rPr>
          <w:rStyle w:val="TagStyle"/>
          <w:rFonts w:hint="cs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664"/>
    </w:p>
    <w:p w:rsidR="00B759AD" w:rsidRDefault="00B759AD" w:rsidP="00B759AD">
      <w:pPr>
        <w:pStyle w:val="KeepWithNext"/>
        <w:rPr>
          <w:rtl/>
          <w:lang w:eastAsia="he-IL"/>
        </w:rPr>
      </w:pPr>
    </w:p>
    <w:p w:rsidR="003A4E3B" w:rsidRDefault="003A4E3B" w:rsidP="00374F61">
      <w:pPr>
        <w:pStyle w:val="af8"/>
        <w:rPr>
          <w:rtl/>
        </w:rPr>
      </w:pPr>
      <w:bookmarkStart w:id="1665" w:name="ET_yor_6156_247"/>
      <w:r w:rsidRPr="00374F61">
        <w:rPr>
          <w:rStyle w:val="TagStyle"/>
          <w:rtl/>
        </w:rPr>
        <w:t xml:space="preserve"> &lt;&lt; יור &gt;&gt;</w:t>
      </w:r>
      <w:r w:rsidRPr="003A4E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A4E3B">
        <w:rPr>
          <w:rStyle w:val="TagStyle"/>
          <w:rtl/>
        </w:rPr>
        <w:t xml:space="preserve"> </w:t>
      </w:r>
      <w:r w:rsidRPr="00374F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5"/>
    </w:p>
    <w:p w:rsidR="003A4E3B" w:rsidRDefault="003A4E3B" w:rsidP="003A4E3B">
      <w:pPr>
        <w:pStyle w:val="KeepWithNext"/>
        <w:rPr>
          <w:rtl/>
          <w:lang w:eastAsia="he-IL"/>
        </w:rPr>
      </w:pPr>
    </w:p>
    <w:p w:rsidR="00B759AD" w:rsidRDefault="00C70624" w:rsidP="00B759AD">
      <w:pPr>
        <w:rPr>
          <w:rtl/>
          <w:lang w:eastAsia="he-IL"/>
        </w:rPr>
      </w:pPr>
      <w:bookmarkStart w:id="1666" w:name="_ETM_Q1_344420"/>
      <w:bookmarkStart w:id="1667" w:name="_ETM_Q1_3130186"/>
      <w:bookmarkStart w:id="1668" w:name="_ETM_Q1_3130277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שלום </w:t>
      </w:r>
      <w:bookmarkStart w:id="1669" w:name="_ETM_Q1_275119"/>
      <w:bookmarkEnd w:id="1669"/>
      <w:r>
        <w:rPr>
          <w:rFonts w:hint="cs"/>
          <w:rtl/>
          <w:lang w:eastAsia="he-IL"/>
        </w:rPr>
        <w:t xml:space="preserve">לכולם, צוהריים טובים, שלום לחברת הכנסת גבי לסקי, חבר הכנסת </w:t>
      </w:r>
      <w:bookmarkStart w:id="1670" w:name="_ETM_Q1_285063"/>
      <w:bookmarkEnd w:id="1670"/>
      <w:r>
        <w:rPr>
          <w:rFonts w:hint="cs"/>
          <w:rtl/>
          <w:lang w:eastAsia="he-IL"/>
        </w:rPr>
        <w:t xml:space="preserve">בני בגין, חברת הכנסת ענבר בזק. שלום לכל המוזמנים והמוזמנות </w:t>
      </w:r>
      <w:bookmarkStart w:id="1671" w:name="_ETM_Q1_291635"/>
      <w:bookmarkEnd w:id="1671"/>
      <w:r>
        <w:rPr>
          <w:rFonts w:hint="cs"/>
          <w:rtl/>
          <w:lang w:eastAsia="he-IL"/>
        </w:rPr>
        <w:t xml:space="preserve">לדיון בנושא: חוק שיפוט בתי הדין הרבניים. </w:t>
      </w:r>
    </w:p>
    <w:p w:rsidR="00C70624" w:rsidRDefault="00C70624" w:rsidP="00B759AD">
      <w:pPr>
        <w:rPr>
          <w:rtl/>
          <w:lang w:eastAsia="he-IL"/>
        </w:rPr>
      </w:pPr>
      <w:bookmarkStart w:id="1672" w:name="_ETM_Q1_294845"/>
      <w:bookmarkStart w:id="1673" w:name="_ETM_Q1_294945"/>
      <w:bookmarkEnd w:id="1672"/>
      <w:bookmarkEnd w:id="1673"/>
    </w:p>
    <w:p w:rsidR="00C70624" w:rsidRDefault="00C70624" w:rsidP="00B759AD">
      <w:pPr>
        <w:rPr>
          <w:rtl/>
          <w:lang w:eastAsia="he-IL"/>
        </w:rPr>
      </w:pPr>
      <w:bookmarkStart w:id="1674" w:name="_ETM_Q1_294973"/>
      <w:bookmarkStart w:id="1675" w:name="_ETM_Q1_295052"/>
      <w:bookmarkEnd w:id="1674"/>
      <w:bookmarkEnd w:id="1675"/>
      <w:r>
        <w:rPr>
          <w:rFonts w:hint="cs"/>
          <w:rtl/>
          <w:lang w:eastAsia="he-IL"/>
        </w:rPr>
        <w:t xml:space="preserve">לפני שניגש </w:t>
      </w:r>
      <w:bookmarkStart w:id="1676" w:name="_ETM_Q1_296645"/>
      <w:bookmarkEnd w:id="1676"/>
      <w:r>
        <w:rPr>
          <w:rFonts w:hint="cs"/>
          <w:rtl/>
          <w:lang w:eastAsia="he-IL"/>
        </w:rPr>
        <w:t xml:space="preserve">למיצוי הדיון בחוק החשוב הזה, אנחנו מצביעים על הרוויזיה שהוגשה </w:t>
      </w:r>
      <w:bookmarkStart w:id="1677" w:name="_ETM_Q1_304685"/>
      <w:bookmarkEnd w:id="1677"/>
      <w:r>
        <w:rPr>
          <w:rFonts w:hint="cs"/>
          <w:rtl/>
          <w:lang w:eastAsia="he-IL"/>
        </w:rPr>
        <w:t>ביחס לאישור הצעת חוק בתי המשפט (תיקון מס' 100) (סמכות בלעדית לדון בתיקי פשיעה כלכלית), התשפ"ב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2021, מ/1450. </w:t>
      </w:r>
    </w:p>
    <w:p w:rsidR="00C70624" w:rsidRDefault="00C70624" w:rsidP="00B759AD">
      <w:pPr>
        <w:rPr>
          <w:rtl/>
          <w:lang w:eastAsia="he-IL"/>
        </w:rPr>
      </w:pPr>
      <w:bookmarkStart w:id="1678" w:name="_ETM_Q1_317078"/>
      <w:bookmarkStart w:id="1679" w:name="_ETM_Q1_317162"/>
      <w:bookmarkEnd w:id="1678"/>
      <w:bookmarkEnd w:id="1679"/>
    </w:p>
    <w:p w:rsidR="00C70624" w:rsidRDefault="00C70624" w:rsidP="00B759AD">
      <w:pPr>
        <w:rPr>
          <w:rtl/>
          <w:lang w:eastAsia="he-IL"/>
        </w:rPr>
      </w:pPr>
      <w:bookmarkStart w:id="1680" w:name="_ETM_Q1_317222"/>
      <w:bookmarkStart w:id="1681" w:name="_ETM_Q1_317302"/>
      <w:bookmarkEnd w:id="1680"/>
      <w:bookmarkEnd w:id="1681"/>
      <w:r>
        <w:rPr>
          <w:rFonts w:hint="cs"/>
          <w:rtl/>
          <w:lang w:eastAsia="he-IL"/>
        </w:rPr>
        <w:t xml:space="preserve">מי בעד קבלת </w:t>
      </w:r>
      <w:bookmarkStart w:id="1682" w:name="_ETM_Q1_316812"/>
      <w:bookmarkEnd w:id="1682"/>
      <w:r>
        <w:rPr>
          <w:rFonts w:hint="cs"/>
          <w:rtl/>
          <w:lang w:eastAsia="he-IL"/>
        </w:rPr>
        <w:t>הרוויזיה?</w:t>
      </w:r>
    </w:p>
    <w:p w:rsidR="00C70624" w:rsidRDefault="00C70624" w:rsidP="00B759AD">
      <w:pPr>
        <w:rPr>
          <w:rtl/>
          <w:lang w:eastAsia="he-IL"/>
        </w:rPr>
      </w:pPr>
      <w:bookmarkStart w:id="1683" w:name="_ETM_Q1_319044"/>
      <w:bookmarkStart w:id="1684" w:name="_ETM_Q1_319133"/>
      <w:bookmarkEnd w:id="1683"/>
      <w:bookmarkEnd w:id="1684"/>
    </w:p>
    <w:p w:rsidR="00C70624" w:rsidRDefault="00C70624" w:rsidP="00C70624">
      <w:pPr>
        <w:pStyle w:val="af3"/>
        <w:keepNext/>
        <w:rPr>
          <w:rtl/>
          <w:lang w:eastAsia="he-IL"/>
        </w:rPr>
      </w:pPr>
      <w:bookmarkStart w:id="1685" w:name="_ETM_Q1_319196"/>
      <w:bookmarkStart w:id="1686" w:name="_ETM_Q1_319269"/>
      <w:bookmarkEnd w:id="1685"/>
      <w:bookmarkEnd w:id="1686"/>
      <w:r>
        <w:rPr>
          <w:rtl/>
          <w:lang w:eastAsia="he-IL"/>
        </w:rPr>
        <w:lastRenderedPageBreak/>
        <w:t>הצבעה</w:t>
      </w:r>
    </w:p>
    <w:p w:rsidR="00C70624" w:rsidRDefault="00C70624" w:rsidP="00C70624">
      <w:pPr>
        <w:pStyle w:val="--"/>
        <w:keepNext/>
        <w:rPr>
          <w:rtl/>
          <w:lang w:eastAsia="he-IL"/>
        </w:rPr>
      </w:pPr>
    </w:p>
    <w:p w:rsidR="00C70624" w:rsidRDefault="00C70624" w:rsidP="00C7062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C70624" w:rsidRDefault="00C70624" w:rsidP="00C70624">
      <w:pPr>
        <w:rPr>
          <w:rtl/>
          <w:lang w:eastAsia="he-IL"/>
        </w:rPr>
      </w:pPr>
      <w:bookmarkStart w:id="1687" w:name="_ETM_Q1_325109"/>
      <w:bookmarkStart w:id="1688" w:name="_ETM_Q1_325194"/>
      <w:bookmarkEnd w:id="1687"/>
      <w:bookmarkEnd w:id="1688"/>
    </w:p>
    <w:p w:rsidR="00C70624" w:rsidRDefault="00C70624" w:rsidP="00374F61">
      <w:pPr>
        <w:pStyle w:val="af8"/>
        <w:rPr>
          <w:rtl/>
        </w:rPr>
      </w:pPr>
      <w:bookmarkStart w:id="1689" w:name="ET_yor_6156_248"/>
      <w:r w:rsidRPr="00374F61">
        <w:rPr>
          <w:rStyle w:val="TagStyle"/>
          <w:rtl/>
        </w:rPr>
        <w:t xml:space="preserve"> &lt;&lt; יור &gt;&gt;</w:t>
      </w:r>
      <w:r w:rsidRPr="00C706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0624">
        <w:rPr>
          <w:rStyle w:val="TagStyle"/>
          <w:rtl/>
        </w:rPr>
        <w:t xml:space="preserve"> </w:t>
      </w:r>
      <w:r w:rsidRPr="00374F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9"/>
    </w:p>
    <w:p w:rsidR="00C70624" w:rsidRDefault="00C70624" w:rsidP="00C70624">
      <w:pPr>
        <w:pStyle w:val="KeepWithNext"/>
        <w:rPr>
          <w:rtl/>
          <w:lang w:eastAsia="he-IL"/>
        </w:rPr>
      </w:pPr>
    </w:p>
    <w:p w:rsidR="00C70624" w:rsidRDefault="00C70624" w:rsidP="00C70624">
      <w:pPr>
        <w:rPr>
          <w:rtl/>
          <w:lang w:eastAsia="he-IL"/>
        </w:rPr>
      </w:pPr>
      <w:bookmarkStart w:id="1690" w:name="_ETM_Q1_329133"/>
      <w:bookmarkEnd w:id="1690"/>
      <w:r>
        <w:rPr>
          <w:rFonts w:hint="cs"/>
          <w:rtl/>
          <w:lang w:eastAsia="he-IL"/>
        </w:rPr>
        <w:t xml:space="preserve">הרוויזיה נדחתה. </w:t>
      </w:r>
    </w:p>
    <w:p w:rsidR="00C70624" w:rsidRDefault="00C70624" w:rsidP="00C70624">
      <w:pPr>
        <w:rPr>
          <w:rtl/>
          <w:lang w:eastAsia="he-IL"/>
        </w:rPr>
      </w:pPr>
      <w:bookmarkStart w:id="1691" w:name="_ETM_Q1_341198"/>
      <w:bookmarkStart w:id="1692" w:name="_ETM_Q1_341267"/>
      <w:bookmarkEnd w:id="1691"/>
      <w:bookmarkEnd w:id="1692"/>
    </w:p>
    <w:p w:rsidR="00C70624" w:rsidRDefault="00C70624" w:rsidP="00C70624">
      <w:pPr>
        <w:rPr>
          <w:rtl/>
          <w:lang w:eastAsia="he-IL"/>
        </w:rPr>
      </w:pPr>
      <w:bookmarkStart w:id="1693" w:name="_ETM_Q1_341342"/>
      <w:bookmarkStart w:id="1694" w:name="_ETM_Q1_341405"/>
      <w:bookmarkEnd w:id="1693"/>
      <w:bookmarkEnd w:id="1694"/>
      <w:r>
        <w:rPr>
          <w:rFonts w:hint="cs"/>
          <w:rtl/>
          <w:lang w:eastAsia="he-IL"/>
        </w:rPr>
        <w:t xml:space="preserve">הצעת החוק תונח על שולחן </w:t>
      </w:r>
      <w:bookmarkStart w:id="1695" w:name="_ETM_Q1_335605"/>
      <w:bookmarkEnd w:id="1695"/>
      <w:r>
        <w:rPr>
          <w:rFonts w:hint="cs"/>
          <w:rtl/>
          <w:lang w:eastAsia="he-IL"/>
        </w:rPr>
        <w:t xml:space="preserve">המליאה, תודה לכל המסייעים. הישיבה נעולה. </w:t>
      </w:r>
    </w:p>
    <w:p w:rsidR="00C70624" w:rsidRDefault="00C70624" w:rsidP="00C70624">
      <w:pPr>
        <w:rPr>
          <w:rtl/>
          <w:lang w:eastAsia="he-IL"/>
        </w:rPr>
      </w:pPr>
      <w:bookmarkStart w:id="1696" w:name="_ETM_Q1_342460"/>
      <w:bookmarkStart w:id="1697" w:name="_ETM_Q1_342582"/>
      <w:bookmarkEnd w:id="1696"/>
      <w:bookmarkEnd w:id="1697"/>
    </w:p>
    <w:p w:rsidR="00C70624" w:rsidRDefault="00C70624" w:rsidP="00C70624">
      <w:pPr>
        <w:rPr>
          <w:rtl/>
          <w:lang w:eastAsia="he-IL"/>
        </w:rPr>
      </w:pPr>
      <w:bookmarkStart w:id="1698" w:name="_ETM_Q1_342646"/>
      <w:bookmarkStart w:id="1699" w:name="_ETM_Q1_342704"/>
      <w:bookmarkEnd w:id="1698"/>
      <w:bookmarkEnd w:id="1699"/>
    </w:p>
    <w:p w:rsidR="00B759AD" w:rsidRDefault="00B759AD" w:rsidP="00B759AD">
      <w:pPr>
        <w:pStyle w:val="af7"/>
        <w:keepNext/>
        <w:rPr>
          <w:rStyle w:val="TagStyle"/>
          <w:rtl/>
        </w:rPr>
      </w:pPr>
      <w:bookmarkStart w:id="1700" w:name="_ETM_Q1_342469"/>
      <w:bookmarkEnd w:id="1700"/>
    </w:p>
    <w:p w:rsidR="00C70624" w:rsidRDefault="00C70624" w:rsidP="00374F61">
      <w:pPr>
        <w:pStyle w:val="afe"/>
        <w:rPr>
          <w:rtl/>
          <w:lang w:eastAsia="he-IL"/>
        </w:rPr>
      </w:pPr>
      <w:bookmarkStart w:id="1701" w:name="ET_meetingend_249"/>
      <w:r w:rsidRPr="00374F61">
        <w:rPr>
          <w:rStyle w:val="TagStyle"/>
          <w:rtl/>
        </w:rPr>
        <w:t xml:space="preserve"> &lt;&lt; סיום &gt;&gt;</w:t>
      </w:r>
      <w:r w:rsidRPr="00C7062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14:05.</w:t>
      </w:r>
      <w:r w:rsidRPr="00C70624">
        <w:rPr>
          <w:rStyle w:val="TagStyle"/>
          <w:rtl/>
        </w:rPr>
        <w:t xml:space="preserve"> </w:t>
      </w:r>
      <w:r w:rsidRPr="00374F6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01"/>
      <w:bookmarkEnd w:id="1"/>
    </w:p>
    <w:sectPr w:rsidR="00C70624" w:rsidSect="00F33963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E3B" w:rsidRDefault="003A4E3B">
      <w:r>
        <w:separator/>
      </w:r>
    </w:p>
  </w:endnote>
  <w:endnote w:type="continuationSeparator" w:id="0">
    <w:p w:rsidR="003A4E3B" w:rsidRDefault="003A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E3B" w:rsidRDefault="003A4E3B">
      <w:r>
        <w:separator/>
      </w:r>
    </w:p>
  </w:footnote>
  <w:footnote w:type="continuationSeparator" w:id="0">
    <w:p w:rsidR="003A4E3B" w:rsidRDefault="003A4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E3B" w:rsidRDefault="003A4E3B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A4E3B" w:rsidRDefault="003A4E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E3B" w:rsidRDefault="003A4E3B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33963">
      <w:rPr>
        <w:rStyle w:val="af9"/>
        <w:noProof/>
        <w:rtl/>
      </w:rPr>
      <w:t>23</w:t>
    </w:r>
    <w:r>
      <w:rPr>
        <w:rStyle w:val="af9"/>
      </w:rPr>
      <w:fldChar w:fldCharType="end"/>
    </w:r>
  </w:p>
  <w:p w:rsidR="003A4E3B" w:rsidRPr="00CC5815" w:rsidRDefault="003A4E3B" w:rsidP="008E5E3F">
    <w:pPr>
      <w:pStyle w:val="a3"/>
      <w:ind w:firstLine="0"/>
    </w:pPr>
    <w:r>
      <w:rPr>
        <w:rtl/>
      </w:rPr>
      <w:t>ועדת החוקה, חוק ומשפט</w:t>
    </w:r>
  </w:p>
  <w:p w:rsidR="003A4E3B" w:rsidRPr="00CC5815" w:rsidRDefault="003A4E3B" w:rsidP="008E5E3F">
    <w:pPr>
      <w:pStyle w:val="a3"/>
      <w:ind w:firstLine="0"/>
      <w:rPr>
        <w:rtl/>
      </w:rPr>
    </w:pPr>
    <w:r>
      <w:rPr>
        <w:rtl/>
      </w:rPr>
      <w:t>23/11/2021</w:t>
    </w:r>
  </w:p>
  <w:p w:rsidR="003A4E3B" w:rsidRPr="00CC5815" w:rsidRDefault="003A4E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E3B" w:rsidRDefault="003A4E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4E3B" w:rsidRDefault="003A4E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4E3B" w:rsidRDefault="003A4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8427F1"/>
    <w:multiLevelType w:val="hybridMultilevel"/>
    <w:tmpl w:val="A91C0846"/>
    <w:lvl w:ilvl="0" w:tplc="823488FC">
      <w:start w:val="1"/>
      <w:numFmt w:val="hebrew1"/>
      <w:lvlText w:val="(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7596B20"/>
    <w:multiLevelType w:val="hybridMultilevel"/>
    <w:tmpl w:val="7302992E"/>
    <w:lvl w:ilvl="0" w:tplc="E4F2C2F2">
      <w:start w:val="4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5A1A67"/>
    <w:multiLevelType w:val="hybridMultilevel"/>
    <w:tmpl w:val="930CB83E"/>
    <w:lvl w:ilvl="0" w:tplc="AC944FB0">
      <w:start w:val="1"/>
      <w:numFmt w:val="hebrew1"/>
      <w:lvlText w:val="(%1)"/>
      <w:lvlJc w:val="left"/>
      <w:pPr>
        <w:ind w:left="2344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C1D38EC"/>
    <w:multiLevelType w:val="hybridMultilevel"/>
    <w:tmpl w:val="46E67794"/>
    <w:lvl w:ilvl="0" w:tplc="DE8C5960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3B19A8"/>
    <w:multiLevelType w:val="hybridMultilevel"/>
    <w:tmpl w:val="CD4424A4"/>
    <w:lvl w:ilvl="0" w:tplc="BA027076">
      <w:start w:val="1"/>
      <w:numFmt w:val="decimal"/>
      <w:lvlText w:val="(%1)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554DFB"/>
    <w:multiLevelType w:val="hybridMultilevel"/>
    <w:tmpl w:val="4F8C16BC"/>
    <w:lvl w:ilvl="0" w:tplc="723841A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23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CDB"/>
    <w:rsid w:val="00150436"/>
    <w:rsid w:val="00156054"/>
    <w:rsid w:val="00167294"/>
    <w:rsid w:val="001673D4"/>
    <w:rsid w:val="00171E7F"/>
    <w:rsid w:val="001758C1"/>
    <w:rsid w:val="0017779F"/>
    <w:rsid w:val="001A74E9"/>
    <w:rsid w:val="001A7611"/>
    <w:rsid w:val="001A7A1B"/>
    <w:rsid w:val="001C44DA"/>
    <w:rsid w:val="001C4FDA"/>
    <w:rsid w:val="001D440C"/>
    <w:rsid w:val="002016FF"/>
    <w:rsid w:val="00227FEF"/>
    <w:rsid w:val="00247EC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F61"/>
    <w:rsid w:val="00396023"/>
    <w:rsid w:val="003A4E3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25C1"/>
    <w:rsid w:val="008320F6"/>
    <w:rsid w:val="00841223"/>
    <w:rsid w:val="00846BE9"/>
    <w:rsid w:val="00853207"/>
    <w:rsid w:val="008713A4"/>
    <w:rsid w:val="00875F10"/>
    <w:rsid w:val="008B5F2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02A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9AD"/>
    <w:rsid w:val="00B8517A"/>
    <w:rsid w:val="00BA6446"/>
    <w:rsid w:val="00BC16C5"/>
    <w:rsid w:val="00BD422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624"/>
    <w:rsid w:val="00C72438"/>
    <w:rsid w:val="00C763E4"/>
    <w:rsid w:val="00C8624A"/>
    <w:rsid w:val="00CA5363"/>
    <w:rsid w:val="00CB6D60"/>
    <w:rsid w:val="00CC35D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C33"/>
    <w:rsid w:val="00F16831"/>
    <w:rsid w:val="00F33963"/>
    <w:rsid w:val="00F3623F"/>
    <w:rsid w:val="00F404A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759AD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B759AD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35D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msonormal0">
    <w:name w:val="msonormal"/>
    <w:basedOn w:val="a"/>
    <w:rsid w:val="00B759A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">
    <w:name w:val="List Paragraph"/>
    <w:basedOn w:val="a"/>
    <w:uiPriority w:val="34"/>
    <w:qFormat/>
    <w:rsid w:val="00B759AD"/>
    <w:pPr>
      <w:ind w:left="720"/>
      <w:contextualSpacing/>
    </w:pPr>
  </w:style>
  <w:style w:type="table" w:styleId="aff0">
    <w:name w:val="Table Grid"/>
    <w:basedOn w:val="a1"/>
    <w:rsid w:val="00AB1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9BC5D-19E2-49BB-BF9A-9CB219B3C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24</Pages>
  <Words>6988</Words>
  <Characters>39836</Characters>
  <Application>Microsoft Office Word</Application>
  <DocSecurity>0</DocSecurity>
  <Lines>331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2021-12-08T14:41:00Z</dcterms:modified>
</cp:coreProperties>
</file>