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3859ED6" w14:textId="290E00B6" w:rsidR="00E64116" w:rsidRPr="005817EC" w:rsidRDefault="0062708B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העשרים-וארבע</w:t>
      </w:r>
    </w:p>
    <w:p w14:paraId="082B41B3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6417E1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2FEDEB0B" w14:textId="193E0A61" w:rsidR="00E64116" w:rsidRPr="008713A4" w:rsidRDefault="0062708B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14:paraId="555ED099" w14:textId="77777777" w:rsidR="00E64116" w:rsidRPr="008713A4" w:rsidRDefault="00E64116" w:rsidP="0049458B">
      <w:pPr>
        <w:rPr>
          <w:rtl/>
        </w:rPr>
      </w:pPr>
    </w:p>
    <w:p w14:paraId="317561FD" w14:textId="77777777" w:rsidR="00E64116" w:rsidRPr="008713A4" w:rsidRDefault="00E64116" w:rsidP="0049458B">
      <w:pPr>
        <w:rPr>
          <w:rtl/>
        </w:rPr>
      </w:pPr>
    </w:p>
    <w:p w14:paraId="7F3CE9AB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5EDD3F41" w14:textId="78508B78" w:rsidR="00E64116" w:rsidRPr="008713A4" w:rsidRDefault="0062708B" w:rsidP="002C0D8D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51444D">
        <w:rPr>
          <w:rFonts w:hint="cs"/>
          <w:b/>
          <w:bCs/>
          <w:rtl/>
        </w:rPr>
        <w:t>97</w:t>
      </w:r>
    </w:p>
    <w:p w14:paraId="68D07D73" w14:textId="37188E51" w:rsidR="00E64116" w:rsidRPr="008713A4" w:rsidRDefault="0062708B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הכלכלה</w:t>
      </w:r>
    </w:p>
    <w:p w14:paraId="216980A4" w14:textId="6E5CB72D" w:rsidR="00E64116" w:rsidRPr="008713A4" w:rsidRDefault="0062708B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י"ח בכסלו התשפ"ב (22 בנובמבר 2021), שעה </w:t>
      </w:r>
      <w:r>
        <w:rPr>
          <w:rFonts w:hint="cs"/>
          <w:b/>
          <w:bCs/>
          <w:u w:val="single"/>
          <w:rtl/>
        </w:rPr>
        <w:t>12:15</w:t>
      </w:r>
    </w:p>
    <w:p w14:paraId="6778E194" w14:textId="77777777" w:rsidR="00E64116" w:rsidRPr="008713A4" w:rsidRDefault="00E64116" w:rsidP="008320F6">
      <w:pPr>
        <w:ind w:firstLine="0"/>
        <w:rPr>
          <w:rtl/>
        </w:rPr>
      </w:pPr>
    </w:p>
    <w:p w14:paraId="2372C7FA" w14:textId="77777777" w:rsidR="00E64116" w:rsidRPr="008713A4" w:rsidRDefault="00E64116" w:rsidP="008320F6">
      <w:pPr>
        <w:ind w:firstLine="0"/>
        <w:rPr>
          <w:rtl/>
        </w:rPr>
      </w:pPr>
    </w:p>
    <w:p w14:paraId="056E9A2A" w14:textId="77777777" w:rsidR="00E64116" w:rsidRPr="008713A4" w:rsidRDefault="00E64116" w:rsidP="008320F6">
      <w:pPr>
        <w:ind w:firstLine="0"/>
        <w:rPr>
          <w:rtl/>
        </w:rPr>
      </w:pPr>
    </w:p>
    <w:p w14:paraId="7F1CF6A6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152F43C1" w14:textId="29746108" w:rsidR="00E64116" w:rsidRPr="008713A4" w:rsidRDefault="0062708B" w:rsidP="0062708B">
      <w:pPr>
        <w:spacing w:before="60"/>
        <w:ind w:firstLine="0"/>
        <w:rPr>
          <w:rtl/>
        </w:rPr>
      </w:pPr>
      <w:bookmarkStart w:id="0" w:name="ET_subject_625479_1"/>
      <w:r w:rsidRPr="0062708B">
        <w:rPr>
          <w:rStyle w:val="TagStyle"/>
          <w:rtl/>
        </w:rPr>
        <w:t xml:space="preserve"> &lt;&lt; נושא &gt;&gt; </w:t>
      </w:r>
      <w:r w:rsidRPr="0062708B">
        <w:rPr>
          <w:rtl/>
        </w:rPr>
        <w:t>הצעת תקנות סמכויות מיוחדות להתמודדות עם נגיף הקורונה החדש (הוראת שעה) (הגבלות על הפעלת שדות תעופה וטיסות) (תיקון מס' 3), התשפ"ב-2021</w:t>
      </w:r>
      <w:r w:rsidRPr="0062708B">
        <w:rPr>
          <w:rStyle w:val="TagStyle"/>
          <w:rtl/>
        </w:rPr>
        <w:t xml:space="preserve"> &lt;&lt; נושא &gt;&gt;</w:t>
      </w:r>
      <w:r w:rsidR="002C0D8D">
        <w:rPr>
          <w:rtl/>
        </w:rPr>
        <w:t xml:space="preserve"> </w:t>
      </w:r>
      <w:r w:rsidRPr="0062708B">
        <w:rPr>
          <w:rtl/>
        </w:rPr>
        <w:t xml:space="preserve"> </w:t>
      </w:r>
      <w:bookmarkEnd w:id="0"/>
    </w:p>
    <w:p w14:paraId="514709EB" w14:textId="076A1374" w:rsidR="00E64116" w:rsidRDefault="00E64116" w:rsidP="007C693F">
      <w:pPr>
        <w:spacing w:before="60"/>
        <w:ind w:firstLine="0"/>
        <w:rPr>
          <w:rtl/>
        </w:rPr>
      </w:pPr>
    </w:p>
    <w:p w14:paraId="0B78F474" w14:textId="77777777" w:rsidR="0062708B" w:rsidRPr="008713A4" w:rsidRDefault="0062708B" w:rsidP="007C693F">
      <w:pPr>
        <w:spacing w:before="60"/>
        <w:ind w:firstLine="0"/>
        <w:rPr>
          <w:rtl/>
        </w:rPr>
      </w:pPr>
    </w:p>
    <w:p w14:paraId="2D546F2A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1B395C3A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260CEF2C" w14:textId="5709CF9C" w:rsidR="0062708B" w:rsidRPr="0062708B" w:rsidRDefault="0062708B" w:rsidP="0062708B">
      <w:pPr>
        <w:pStyle w:val="af6"/>
        <w:keepNext/>
        <w:rPr>
          <w:u w:val="none"/>
          <w:rtl/>
        </w:rPr>
      </w:pPr>
      <w:bookmarkStart w:id="1" w:name="ET_yor_6227_2"/>
      <w:r w:rsidRPr="0062708B">
        <w:rPr>
          <w:u w:val="none"/>
          <w:rtl/>
        </w:rPr>
        <w:t>לימור מגן תלם</w:t>
      </w:r>
      <w:r w:rsidRPr="0062708B">
        <w:rPr>
          <w:rFonts w:hint="cs"/>
          <w:u w:val="none"/>
          <w:rtl/>
        </w:rPr>
        <w:t xml:space="preserve"> </w:t>
      </w:r>
      <w:r w:rsidR="002C0D8D">
        <w:rPr>
          <w:u w:val="none"/>
          <w:rtl/>
        </w:rPr>
        <w:t>–</w:t>
      </w:r>
      <w:r w:rsidRPr="0062708B">
        <w:rPr>
          <w:rFonts w:hint="cs"/>
          <w:u w:val="none"/>
          <w:rtl/>
        </w:rPr>
        <w:t xml:space="preserve"> </w:t>
      </w:r>
      <w:r w:rsidR="002C0D8D">
        <w:rPr>
          <w:rFonts w:hint="cs"/>
          <w:u w:val="none"/>
          <w:rtl/>
        </w:rPr>
        <w:t xml:space="preserve">מ"מ </w:t>
      </w:r>
      <w:r w:rsidRPr="0062708B">
        <w:rPr>
          <w:rFonts w:hint="cs"/>
          <w:u w:val="none"/>
          <w:rtl/>
        </w:rPr>
        <w:t>היו"ר</w:t>
      </w:r>
      <w:r w:rsidR="002C0D8D">
        <w:rPr>
          <w:u w:val="none"/>
          <w:rtl/>
        </w:rPr>
        <w:t xml:space="preserve"> </w:t>
      </w:r>
      <w:r w:rsidRPr="0062708B">
        <w:rPr>
          <w:u w:val="none"/>
          <w:rtl/>
        </w:rPr>
        <w:t xml:space="preserve"> </w:t>
      </w:r>
      <w:bookmarkEnd w:id="1"/>
    </w:p>
    <w:p w14:paraId="0DA533B3" w14:textId="77777777" w:rsidR="0062708B" w:rsidRDefault="0062708B" w:rsidP="0062708B">
      <w:pPr>
        <w:pStyle w:val="KeepWithNext"/>
        <w:rPr>
          <w:rtl/>
        </w:rPr>
      </w:pPr>
    </w:p>
    <w:p w14:paraId="3F788BEB" w14:textId="77777777" w:rsidR="000C47F5" w:rsidRPr="0082136D" w:rsidRDefault="000C47F5" w:rsidP="00DE5B80">
      <w:pPr>
        <w:ind w:firstLine="0"/>
        <w:rPr>
          <w:rtl/>
        </w:rPr>
      </w:pPr>
    </w:p>
    <w:p w14:paraId="0E9C9F20" w14:textId="77777777"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14:paraId="29913F8E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246"/>
        <w:gridCol w:w="336"/>
        <w:gridCol w:w="6073"/>
      </w:tblGrid>
      <w:tr w:rsidR="00C90A26" w14:paraId="18687F27" w14:textId="77777777" w:rsidTr="00C90A26">
        <w:tc>
          <w:tcPr>
            <w:tcW w:w="0" w:type="auto"/>
            <w:shd w:val="clear" w:color="auto" w:fill="auto"/>
          </w:tcPr>
          <w:p w14:paraId="692F2F48" w14:textId="61B81A07" w:rsidR="00C90A26" w:rsidRDefault="00C90A2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יואל פלדשר</w:t>
            </w:r>
          </w:p>
        </w:tc>
        <w:tc>
          <w:tcPr>
            <w:tcW w:w="0" w:type="auto"/>
            <w:shd w:val="clear" w:color="auto" w:fill="auto"/>
          </w:tcPr>
          <w:p w14:paraId="5235D5CA" w14:textId="6ECB68B7" w:rsidR="00C90A26" w:rsidRDefault="00C90A2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6579127" w14:textId="0C7D1D15" w:rsidR="00C90A26" w:rsidRDefault="00C90A2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רת"א, משרד התחבורה והבטיחות בדרכים</w:t>
            </w:r>
          </w:p>
        </w:tc>
      </w:tr>
      <w:tr w:rsidR="00C90A26" w14:paraId="3892565F" w14:textId="77777777" w:rsidTr="00C90A26">
        <w:tc>
          <w:tcPr>
            <w:tcW w:w="0" w:type="auto"/>
            <w:shd w:val="clear" w:color="auto" w:fill="auto"/>
          </w:tcPr>
          <w:p w14:paraId="7BE2C9EA" w14:textId="36D177FC" w:rsidR="00C90A26" w:rsidRDefault="00C90A2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רננה שחר</w:t>
            </w:r>
          </w:p>
        </w:tc>
        <w:tc>
          <w:tcPr>
            <w:tcW w:w="0" w:type="auto"/>
            <w:shd w:val="clear" w:color="auto" w:fill="auto"/>
          </w:tcPr>
          <w:p w14:paraId="4669128A" w14:textId="1CF4D1B8" w:rsidR="00C90A26" w:rsidRDefault="00C90A2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7F90DC7" w14:textId="771E4B25" w:rsidR="00C90A26" w:rsidRDefault="00C90A2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יועצת משפטית רת"א, משרד התחבורה והבטיחות בדרכים</w:t>
            </w:r>
          </w:p>
        </w:tc>
      </w:tr>
      <w:tr w:rsidR="00C90A26" w14:paraId="0203D1C5" w14:textId="77777777" w:rsidTr="00C90A26">
        <w:tc>
          <w:tcPr>
            <w:tcW w:w="0" w:type="auto"/>
            <w:shd w:val="clear" w:color="auto" w:fill="auto"/>
          </w:tcPr>
          <w:p w14:paraId="61085480" w14:textId="6035B955" w:rsidR="00C90A26" w:rsidRDefault="00C90A2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אילנה גנס</w:t>
            </w:r>
          </w:p>
        </w:tc>
        <w:tc>
          <w:tcPr>
            <w:tcW w:w="0" w:type="auto"/>
            <w:shd w:val="clear" w:color="auto" w:fill="auto"/>
          </w:tcPr>
          <w:p w14:paraId="179E921C" w14:textId="0813EB7E" w:rsidR="00C90A26" w:rsidRDefault="00C90A2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9580D52" w14:textId="7F3DECAE" w:rsidR="00C90A26" w:rsidRDefault="00C90A2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מטה בריאות הציבור, משרד הבריאות</w:t>
            </w:r>
          </w:p>
        </w:tc>
      </w:tr>
      <w:tr w:rsidR="00C90A26" w14:paraId="1238B0EF" w14:textId="77777777" w:rsidTr="00C90A26">
        <w:tc>
          <w:tcPr>
            <w:tcW w:w="0" w:type="auto"/>
            <w:shd w:val="clear" w:color="auto" w:fill="auto"/>
          </w:tcPr>
          <w:p w14:paraId="679310E9" w14:textId="05ADB9FD" w:rsidR="00C90A26" w:rsidRDefault="00C90A2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טל פוקס</w:t>
            </w:r>
          </w:p>
        </w:tc>
        <w:tc>
          <w:tcPr>
            <w:tcW w:w="0" w:type="auto"/>
            <w:shd w:val="clear" w:color="auto" w:fill="auto"/>
          </w:tcPr>
          <w:p w14:paraId="0FFCAA25" w14:textId="74C4CC3D" w:rsidR="00C90A26" w:rsidRDefault="00C90A2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B17FC58" w14:textId="3CDC3C3E" w:rsidR="00C90A26" w:rsidRDefault="00C90A2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משרד הבריאות</w:t>
            </w:r>
          </w:p>
        </w:tc>
      </w:tr>
      <w:tr w:rsidR="00C90A26" w14:paraId="30E9C179" w14:textId="77777777" w:rsidTr="00C90A26">
        <w:tc>
          <w:tcPr>
            <w:tcW w:w="0" w:type="auto"/>
            <w:shd w:val="clear" w:color="auto" w:fill="auto"/>
          </w:tcPr>
          <w:p w14:paraId="23E88922" w14:textId="67FFE891" w:rsidR="00C90A26" w:rsidRDefault="00C90A2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אגם דניאל</w:t>
            </w:r>
          </w:p>
        </w:tc>
        <w:tc>
          <w:tcPr>
            <w:tcW w:w="0" w:type="auto"/>
            <w:shd w:val="clear" w:color="auto" w:fill="auto"/>
          </w:tcPr>
          <w:p w14:paraId="2AE19BB2" w14:textId="5F89FEE8" w:rsidR="00C90A26" w:rsidRDefault="00C90A2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C1EB3F0" w14:textId="4C04EA44" w:rsidR="00C90A26" w:rsidRDefault="00C90A2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הרשות להגנת הצרכן והסחר ההוגן</w:t>
            </w:r>
          </w:p>
        </w:tc>
      </w:tr>
      <w:tr w:rsidR="00C90A26" w14:paraId="066B4359" w14:textId="77777777" w:rsidTr="00C90A26">
        <w:tc>
          <w:tcPr>
            <w:tcW w:w="0" w:type="auto"/>
            <w:shd w:val="clear" w:color="auto" w:fill="auto"/>
          </w:tcPr>
          <w:p w14:paraId="12B01D25" w14:textId="739C0053" w:rsidR="00C90A26" w:rsidRDefault="00C90A2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רותם סיוון</w:t>
            </w:r>
          </w:p>
        </w:tc>
        <w:tc>
          <w:tcPr>
            <w:tcW w:w="0" w:type="auto"/>
            <w:shd w:val="clear" w:color="auto" w:fill="auto"/>
          </w:tcPr>
          <w:p w14:paraId="095AD449" w14:textId="42C57740" w:rsidR="00C90A26" w:rsidRDefault="00C90A2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C8E9EB3" w14:textId="2C7C98E9" w:rsidR="00C90A26" w:rsidRDefault="00C90A2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יועמ"ש בט"פ, המשרד לביטחון הפנים</w:t>
            </w:r>
          </w:p>
        </w:tc>
      </w:tr>
      <w:tr w:rsidR="00C90A26" w14:paraId="542EF816" w14:textId="77777777" w:rsidTr="00C90A26">
        <w:tc>
          <w:tcPr>
            <w:tcW w:w="0" w:type="auto"/>
            <w:shd w:val="clear" w:color="auto" w:fill="auto"/>
          </w:tcPr>
          <w:p w14:paraId="5C036CCB" w14:textId="4302E123" w:rsidR="00C90A26" w:rsidRDefault="00C90A2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אולג גולנד</w:t>
            </w:r>
          </w:p>
        </w:tc>
        <w:tc>
          <w:tcPr>
            <w:tcW w:w="0" w:type="auto"/>
            <w:shd w:val="clear" w:color="auto" w:fill="auto"/>
          </w:tcPr>
          <w:p w14:paraId="0A71A22F" w14:textId="6083C1EC" w:rsidR="00C90A26" w:rsidRDefault="00C90A2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46790E8" w14:textId="39B35C24" w:rsidR="00C90A26" w:rsidRDefault="00C90A2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רפ"ק, קמב"צ מנהלת אכיפה ארצית קורונה, המשרד לביטחון הפנים</w:t>
            </w:r>
          </w:p>
        </w:tc>
      </w:tr>
      <w:tr w:rsidR="00C90A26" w14:paraId="69631315" w14:textId="77777777" w:rsidTr="00C90A26">
        <w:tc>
          <w:tcPr>
            <w:tcW w:w="0" w:type="auto"/>
            <w:shd w:val="clear" w:color="auto" w:fill="auto"/>
          </w:tcPr>
          <w:p w14:paraId="28F03BBC" w14:textId="30E2B003" w:rsidR="00C90A26" w:rsidRDefault="00C90A2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רון חלפון</w:t>
            </w:r>
          </w:p>
        </w:tc>
        <w:tc>
          <w:tcPr>
            <w:tcW w:w="0" w:type="auto"/>
            <w:shd w:val="clear" w:color="auto" w:fill="auto"/>
          </w:tcPr>
          <w:p w14:paraId="233069AD" w14:textId="03874241" w:rsidR="00C90A26" w:rsidRDefault="00C90A2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352C52D" w14:textId="77055EF3" w:rsidR="00C90A26" w:rsidRDefault="00C90A2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היועץ המשפטי, רשות שדות התעופה</w:t>
            </w:r>
          </w:p>
        </w:tc>
      </w:tr>
      <w:tr w:rsidR="00C90A26" w14:paraId="2A831109" w14:textId="77777777" w:rsidTr="00C90A26">
        <w:tc>
          <w:tcPr>
            <w:tcW w:w="0" w:type="auto"/>
            <w:shd w:val="clear" w:color="auto" w:fill="auto"/>
          </w:tcPr>
          <w:p w14:paraId="18DFEE43" w14:textId="241877FB" w:rsidR="00C90A26" w:rsidRDefault="00C90A2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אמיר גוטמן</w:t>
            </w:r>
          </w:p>
        </w:tc>
        <w:tc>
          <w:tcPr>
            <w:tcW w:w="0" w:type="auto"/>
            <w:shd w:val="clear" w:color="auto" w:fill="auto"/>
          </w:tcPr>
          <w:p w14:paraId="61C44DD0" w14:textId="59BF9AA5" w:rsidR="00C90A26" w:rsidRDefault="00C90A2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2EA1DB9" w14:textId="269C8A34" w:rsidR="00C90A26" w:rsidRDefault="00C90A2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נציג התאחדות משרדי הנסיעות ויועצי התיירות בישראל</w:t>
            </w:r>
          </w:p>
        </w:tc>
      </w:tr>
    </w:tbl>
    <w:p w14:paraId="64BA9501" w14:textId="77777777" w:rsidR="00E64116" w:rsidRDefault="00E64116" w:rsidP="00DE5B80">
      <w:pPr>
        <w:ind w:firstLine="0"/>
        <w:rPr>
          <w:rtl/>
        </w:rPr>
      </w:pPr>
    </w:p>
    <w:p w14:paraId="64F32F36" w14:textId="77777777" w:rsidR="00D37550" w:rsidRDefault="00D37550" w:rsidP="00DE5B80">
      <w:pPr>
        <w:ind w:firstLine="0"/>
        <w:rPr>
          <w:rtl/>
        </w:rPr>
      </w:pPr>
    </w:p>
    <w:p w14:paraId="0D727392" w14:textId="77777777" w:rsidR="006417E1" w:rsidRPr="008713A4" w:rsidRDefault="006417E1" w:rsidP="00DE5B80">
      <w:pPr>
        <w:ind w:firstLine="0"/>
        <w:rPr>
          <w:rtl/>
        </w:rPr>
      </w:pPr>
    </w:p>
    <w:p w14:paraId="60672160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6F785C41" w14:textId="59EF1728" w:rsidR="00E64116" w:rsidRPr="008713A4" w:rsidRDefault="0062708B" w:rsidP="00D40A29">
      <w:pPr>
        <w:ind w:firstLine="0"/>
      </w:pPr>
      <w:r>
        <w:rPr>
          <w:rFonts w:hint="cs"/>
          <w:rtl/>
        </w:rPr>
        <w:t>אביגיל כספי</w:t>
      </w:r>
    </w:p>
    <w:p w14:paraId="77781788" w14:textId="77777777" w:rsidR="00E64116" w:rsidRPr="008713A4" w:rsidRDefault="00E64116" w:rsidP="00DE5B80">
      <w:pPr>
        <w:ind w:firstLine="0"/>
        <w:rPr>
          <w:rtl/>
        </w:rPr>
      </w:pPr>
    </w:p>
    <w:p w14:paraId="552BA83A" w14:textId="754D4E80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06E1A199" w14:textId="4405F871" w:rsidR="00E64116" w:rsidRPr="008713A4" w:rsidRDefault="0062708B" w:rsidP="00D40A29">
      <w:pPr>
        <w:ind w:firstLine="0"/>
        <w:rPr>
          <w:u w:val="single"/>
        </w:rPr>
      </w:pPr>
      <w:r>
        <w:rPr>
          <w:rtl/>
        </w:rPr>
        <w:t>עידית חנוכה</w:t>
      </w:r>
    </w:p>
    <w:p w14:paraId="19012CF9" w14:textId="77777777" w:rsidR="00E64116" w:rsidRPr="008713A4" w:rsidRDefault="00E64116" w:rsidP="00DE5B80">
      <w:pPr>
        <w:ind w:firstLine="0"/>
        <w:rPr>
          <w:rtl/>
        </w:rPr>
      </w:pPr>
    </w:p>
    <w:p w14:paraId="5D26FD62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3BD389E5" w14:textId="31C967DB" w:rsidR="00E64116" w:rsidRPr="008713A4" w:rsidRDefault="0062708B" w:rsidP="008320F6">
      <w:pPr>
        <w:ind w:firstLine="0"/>
        <w:rPr>
          <w:rtl/>
        </w:rPr>
      </w:pPr>
      <w:r>
        <w:rPr>
          <w:rFonts w:hint="cs"/>
          <w:rtl/>
        </w:rPr>
        <w:t>איילה בנד</w:t>
      </w:r>
      <w:r w:rsidR="002C0D8D">
        <w:rPr>
          <w:rFonts w:hint="cs"/>
          <w:rtl/>
        </w:rPr>
        <w:t>, חבר תרגומים</w:t>
      </w:r>
    </w:p>
    <w:p w14:paraId="3D5DE23E" w14:textId="01691087" w:rsidR="007872B4" w:rsidRDefault="00E64116" w:rsidP="00AB3F3A">
      <w:pPr>
        <w:ind w:firstLine="0"/>
      </w:pPr>
      <w:r w:rsidRPr="008713A4">
        <w:rPr>
          <w:rtl/>
        </w:rPr>
        <w:br w:type="page"/>
      </w:r>
      <w:bookmarkStart w:id="2" w:name="_ETM_Q1_2570"/>
      <w:bookmarkEnd w:id="2"/>
    </w:p>
    <w:p w14:paraId="0921205A" w14:textId="77777777" w:rsidR="006417E1" w:rsidRDefault="006417E1" w:rsidP="00EF4DF2">
      <w:pPr>
        <w:pStyle w:val="af6"/>
        <w:keepNext/>
        <w:rPr>
          <w:rStyle w:val="TagStyle"/>
          <w:vanish w:val="0"/>
          <w:rtl/>
        </w:rPr>
      </w:pPr>
      <w:bookmarkStart w:id="3" w:name="ET_yor_6227_3"/>
    </w:p>
    <w:p w14:paraId="59587720" w14:textId="31DEEC3B" w:rsidR="006417E1" w:rsidRDefault="006417E1" w:rsidP="006417E1">
      <w:pPr>
        <w:spacing w:before="60"/>
        <w:ind w:firstLine="0"/>
        <w:jc w:val="center"/>
        <w:rPr>
          <w:rStyle w:val="TagStyle"/>
          <w:b w:val="0"/>
          <w:bCs/>
          <w:vanish w:val="0"/>
          <w:u w:val="single"/>
          <w:rtl/>
        </w:rPr>
      </w:pPr>
      <w:r w:rsidRPr="006417E1">
        <w:rPr>
          <w:rStyle w:val="TagStyle"/>
          <w:b w:val="0"/>
          <w:bCs/>
          <w:u w:val="single"/>
          <w:rtl/>
        </w:rPr>
        <w:t xml:space="preserve">&lt;&lt; נושא &gt;&gt; </w:t>
      </w:r>
      <w:r w:rsidRPr="006417E1">
        <w:rPr>
          <w:b/>
          <w:bCs/>
          <w:u w:val="single"/>
          <w:rtl/>
        </w:rPr>
        <w:t>הצעת תקנות סמכויות מיוחדות להתמודדות עם נגיף הקורונה החדש (הוראת שעה) (הגבלות על הפעלת שדות תעופה וטיסות) (תיקון מס' 3), התשפ"ב-2021</w:t>
      </w:r>
      <w:r w:rsidRPr="006417E1">
        <w:rPr>
          <w:rStyle w:val="TagStyle"/>
          <w:b w:val="0"/>
          <w:bCs/>
          <w:u w:val="single"/>
          <w:rtl/>
        </w:rPr>
        <w:t xml:space="preserve"> &lt;&lt; נושא &gt;&gt;</w:t>
      </w:r>
    </w:p>
    <w:p w14:paraId="50195299" w14:textId="77777777" w:rsidR="006417E1" w:rsidRPr="006417E1" w:rsidRDefault="006417E1" w:rsidP="006417E1">
      <w:pPr>
        <w:spacing w:before="60"/>
        <w:ind w:firstLine="0"/>
        <w:jc w:val="center"/>
        <w:rPr>
          <w:b/>
          <w:bCs/>
          <w:u w:val="single"/>
          <w:rtl/>
        </w:rPr>
      </w:pPr>
    </w:p>
    <w:p w14:paraId="56E2E42D" w14:textId="77777777" w:rsidR="006417E1" w:rsidRDefault="006417E1" w:rsidP="00EF4DF2">
      <w:pPr>
        <w:pStyle w:val="af6"/>
        <w:keepNext/>
        <w:rPr>
          <w:rStyle w:val="TagStyle"/>
          <w:vanish w:val="0"/>
          <w:rtl/>
        </w:rPr>
      </w:pPr>
    </w:p>
    <w:p w14:paraId="36ABC0FE" w14:textId="5C3B59F8" w:rsidR="00EF4DF2" w:rsidRDefault="00EF4DF2" w:rsidP="00EF4DF2">
      <w:pPr>
        <w:pStyle w:val="af6"/>
        <w:keepNext/>
      </w:pPr>
      <w:r w:rsidRPr="00EF4DF2">
        <w:rPr>
          <w:rStyle w:val="TagStyle"/>
          <w:rtl/>
        </w:rPr>
        <w:t xml:space="preserve"> &lt;&lt; יור &gt;&gt; </w:t>
      </w:r>
      <w:r>
        <w:rPr>
          <w:rtl/>
        </w:rPr>
        <w:t>היו"ר לימור מגן תלם:</w:t>
      </w:r>
      <w:r w:rsidRPr="00EF4DF2">
        <w:rPr>
          <w:rStyle w:val="TagStyle"/>
          <w:rtl/>
        </w:rPr>
        <w:t xml:space="preserve"> &lt;&lt; יור &gt;&gt;</w:t>
      </w:r>
      <w:r w:rsidR="002C0D8D">
        <w:rPr>
          <w:rtl/>
        </w:rPr>
        <w:t xml:space="preserve"> </w:t>
      </w:r>
      <w:r>
        <w:rPr>
          <w:rtl/>
        </w:rPr>
        <w:t xml:space="preserve"> </w:t>
      </w:r>
      <w:bookmarkEnd w:id="3"/>
    </w:p>
    <w:p w14:paraId="29D59B62" w14:textId="02B6C8A3" w:rsidR="00EF4DF2" w:rsidRDefault="00EF4DF2" w:rsidP="00EF4DF2">
      <w:pPr>
        <w:pStyle w:val="KeepWithNext"/>
        <w:rPr>
          <w:rtl/>
          <w:lang w:eastAsia="he-IL"/>
        </w:rPr>
      </w:pPr>
    </w:p>
    <w:p w14:paraId="393BB403" w14:textId="0F177EA7" w:rsidR="00EF4DF2" w:rsidRDefault="00EF4DF2" w:rsidP="00EF4DF2">
      <w:pPr>
        <w:rPr>
          <w:rtl/>
          <w:lang w:eastAsia="he-IL"/>
        </w:rPr>
      </w:pPr>
      <w:bookmarkStart w:id="4" w:name="_ETM_Q1_8586"/>
      <w:bookmarkEnd w:id="4"/>
      <w:r>
        <w:rPr>
          <w:rFonts w:hint="cs"/>
          <w:rtl/>
          <w:lang w:eastAsia="he-IL"/>
        </w:rPr>
        <w:t>צוהריים טובים לכולם</w:t>
      </w:r>
      <w:bookmarkStart w:id="5" w:name="_ETM_Q1_8620"/>
      <w:bookmarkEnd w:id="5"/>
      <w:r>
        <w:rPr>
          <w:rFonts w:hint="cs"/>
          <w:rtl/>
          <w:lang w:eastAsia="he-IL"/>
        </w:rPr>
        <w:t xml:space="preserve">. אני מתכבדת לפתוח את </w:t>
      </w:r>
      <w:bookmarkStart w:id="6" w:name="_ETM_Q1_11310"/>
      <w:bookmarkEnd w:id="6"/>
      <w:r>
        <w:rPr>
          <w:rFonts w:hint="cs"/>
          <w:rtl/>
          <w:lang w:eastAsia="he-IL"/>
        </w:rPr>
        <w:t xml:space="preserve">ועדת הכלכלה בנושא תקנות סמכויות </w:t>
      </w:r>
      <w:bookmarkStart w:id="7" w:name="_ETM_Q1_15150"/>
      <w:bookmarkEnd w:id="7"/>
      <w:r>
        <w:rPr>
          <w:rFonts w:hint="cs"/>
          <w:rtl/>
          <w:lang w:eastAsia="he-IL"/>
        </w:rPr>
        <w:t xml:space="preserve">מיוחדות להתמודדות עם נגיף הקורונה </w:t>
      </w:r>
      <w:bookmarkStart w:id="8" w:name="_ETM_Q1_17100"/>
      <w:bookmarkStart w:id="9" w:name="_ETM_Q1_14820"/>
      <w:bookmarkEnd w:id="8"/>
      <w:bookmarkEnd w:id="9"/>
      <w:r>
        <w:rPr>
          <w:rFonts w:hint="cs"/>
          <w:rtl/>
          <w:lang w:eastAsia="he-IL"/>
        </w:rPr>
        <w:t xml:space="preserve">החדש, </w:t>
      </w:r>
      <w:r w:rsidRPr="0062708B">
        <w:rPr>
          <w:rtl/>
        </w:rPr>
        <w:t>(הוראת שעה) (הגבלות על הפעלת שדות תעופה וטיסות) (תיקון מס' 3), התשפ"ב-2021</w:t>
      </w:r>
      <w:bookmarkStart w:id="10" w:name="_ETM_Q1_19440"/>
      <w:bookmarkEnd w:id="10"/>
      <w:r>
        <w:rPr>
          <w:rFonts w:hint="cs"/>
          <w:rtl/>
          <w:lang w:eastAsia="he-IL"/>
        </w:rPr>
        <w:t xml:space="preserve">. אני מבינה שבישיבה הקודמת </w:t>
      </w:r>
      <w:bookmarkStart w:id="11" w:name="_ETM_Q1_27980"/>
      <w:bookmarkEnd w:id="11"/>
      <w:r>
        <w:rPr>
          <w:rFonts w:hint="cs"/>
          <w:rtl/>
          <w:lang w:eastAsia="he-IL"/>
        </w:rPr>
        <w:t xml:space="preserve">משרד הבריאות </w:t>
      </w:r>
      <w:bookmarkStart w:id="12" w:name="_ETM_Q1_36336"/>
      <w:bookmarkEnd w:id="12"/>
      <w:r>
        <w:rPr>
          <w:rFonts w:hint="cs"/>
          <w:rtl/>
          <w:lang w:eastAsia="he-IL"/>
        </w:rPr>
        <w:t xml:space="preserve">התבקש להכין מצגת </w:t>
      </w:r>
      <w:bookmarkStart w:id="13" w:name="_ETM_Q1_32830"/>
      <w:bookmarkEnd w:id="13"/>
      <w:r>
        <w:rPr>
          <w:rFonts w:hint="cs"/>
          <w:rtl/>
          <w:lang w:eastAsia="he-IL"/>
        </w:rPr>
        <w:t xml:space="preserve">עם נתונים לגבי נושאים שהועלו בפעם הקודמת, אז </w:t>
      </w:r>
      <w:bookmarkStart w:id="14" w:name="_ETM_Q1_37760"/>
      <w:bookmarkEnd w:id="14"/>
      <w:r>
        <w:rPr>
          <w:rFonts w:hint="cs"/>
          <w:rtl/>
          <w:lang w:eastAsia="he-IL"/>
        </w:rPr>
        <w:t xml:space="preserve">אנחנו נתחיל במצגת ואחר כך נעבור </w:t>
      </w:r>
      <w:bookmarkStart w:id="15" w:name="_ETM_Q1_39840"/>
      <w:bookmarkEnd w:id="15"/>
      <w:r>
        <w:rPr>
          <w:rFonts w:hint="cs"/>
          <w:rtl/>
          <w:lang w:eastAsia="he-IL"/>
        </w:rPr>
        <w:t xml:space="preserve">לסקירה של התיקונים. </w:t>
      </w:r>
      <w:bookmarkStart w:id="16" w:name="_ETM_Q1_42140"/>
      <w:bookmarkEnd w:id="16"/>
      <w:r>
        <w:rPr>
          <w:rFonts w:hint="cs"/>
          <w:rtl/>
          <w:lang w:eastAsia="he-IL"/>
        </w:rPr>
        <w:t xml:space="preserve">אז בבקשה, משרד הבריאות, מצגת. </w:t>
      </w:r>
      <w:bookmarkStart w:id="17" w:name="_ETM_Q1_44280"/>
      <w:bookmarkEnd w:id="17"/>
    </w:p>
    <w:p w14:paraId="136284B8" w14:textId="458A3539" w:rsidR="00EF4DF2" w:rsidRDefault="00EF4DF2" w:rsidP="00EF4DF2">
      <w:pPr>
        <w:rPr>
          <w:rtl/>
          <w:lang w:eastAsia="he-IL"/>
        </w:rPr>
      </w:pPr>
      <w:bookmarkStart w:id="18" w:name="_ETM_Q1_44539"/>
      <w:bookmarkStart w:id="19" w:name="_ETM_Q1_44592"/>
      <w:bookmarkEnd w:id="18"/>
      <w:bookmarkEnd w:id="19"/>
    </w:p>
    <w:p w14:paraId="6228B641" w14:textId="0D4381AB" w:rsidR="00EF4DF2" w:rsidRDefault="00EF4DF2" w:rsidP="00EF4DF2">
      <w:pPr>
        <w:pStyle w:val="af9"/>
        <w:keepNext/>
        <w:rPr>
          <w:lang w:eastAsia="he-IL"/>
        </w:rPr>
      </w:pPr>
      <w:bookmarkStart w:id="20" w:name="ET_guest_אילנה_גנס_4"/>
      <w:r w:rsidRPr="00EF4DF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אילנה גנס:</w:t>
      </w:r>
      <w:r w:rsidRPr="00EF4DF2">
        <w:rPr>
          <w:rStyle w:val="TagStyle"/>
          <w:rtl/>
        </w:rPr>
        <w:t xml:space="preserve"> &lt;&lt; אורח &gt;&gt;</w:t>
      </w:r>
      <w:r w:rsidR="002C0D8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"/>
    </w:p>
    <w:p w14:paraId="0BD9A1C4" w14:textId="5853F8E9" w:rsidR="00EF4DF2" w:rsidRDefault="00EF4DF2" w:rsidP="00EF4DF2">
      <w:pPr>
        <w:pStyle w:val="KeepWithNext"/>
        <w:rPr>
          <w:rtl/>
          <w:lang w:eastAsia="he-IL"/>
        </w:rPr>
      </w:pPr>
    </w:p>
    <w:p w14:paraId="2880DA63" w14:textId="27347D7C" w:rsidR="00EF4DF2" w:rsidRDefault="00EF4DF2" w:rsidP="00EF4DF2">
      <w:pPr>
        <w:rPr>
          <w:rtl/>
          <w:lang w:eastAsia="he-IL"/>
        </w:rPr>
      </w:pPr>
      <w:r>
        <w:rPr>
          <w:rFonts w:hint="cs"/>
          <w:rtl/>
          <w:lang w:eastAsia="he-IL"/>
        </w:rPr>
        <w:t>צוהריים טובים לחברי הוועדה הנכבדים</w:t>
      </w:r>
      <w:bookmarkStart w:id="21" w:name="_ETM_Q1_50820"/>
      <w:bookmarkEnd w:id="21"/>
      <w:r>
        <w:rPr>
          <w:rFonts w:hint="cs"/>
          <w:rtl/>
          <w:lang w:eastAsia="he-IL"/>
        </w:rPr>
        <w:t xml:space="preserve">. </w:t>
      </w:r>
      <w:bookmarkStart w:id="22" w:name="_ETM_Q1_52940"/>
      <w:bookmarkStart w:id="23" w:name="_ETM_Q1_52830"/>
      <w:bookmarkEnd w:id="22"/>
      <w:bookmarkEnd w:id="23"/>
      <w:r>
        <w:rPr>
          <w:rFonts w:hint="cs"/>
          <w:rtl/>
          <w:lang w:eastAsia="he-IL"/>
        </w:rPr>
        <w:t xml:space="preserve">שמי אילנה גנס, ראש </w:t>
      </w:r>
      <w:bookmarkStart w:id="24" w:name="_ETM_Q1_52330"/>
      <w:bookmarkEnd w:id="24"/>
      <w:r>
        <w:rPr>
          <w:rFonts w:hint="cs"/>
          <w:rtl/>
          <w:lang w:eastAsia="he-IL"/>
        </w:rPr>
        <w:t xml:space="preserve">מטה בריאות הציבור, משרד הבריאות. </w:t>
      </w:r>
      <w:bookmarkStart w:id="25" w:name="_ETM_Q1_54150"/>
      <w:bookmarkEnd w:id="25"/>
      <w:r>
        <w:rPr>
          <w:rFonts w:hint="cs"/>
          <w:rtl/>
          <w:lang w:eastAsia="he-IL"/>
        </w:rPr>
        <w:t>במסגרת התקנות</w:t>
      </w:r>
      <w:bookmarkStart w:id="26" w:name="_ETM_Q1_57510"/>
      <w:bookmarkEnd w:id="26"/>
      <w:r>
        <w:rPr>
          <w:rFonts w:hint="cs"/>
          <w:rtl/>
          <w:lang w:eastAsia="he-IL"/>
        </w:rPr>
        <w:t xml:space="preserve">, חלק מהתקנות שקשורות לקורונה, </w:t>
      </w:r>
      <w:bookmarkStart w:id="27" w:name="_ETM_Q1_60970"/>
      <w:bookmarkEnd w:id="27"/>
      <w:r>
        <w:rPr>
          <w:rFonts w:hint="cs"/>
          <w:rtl/>
          <w:lang w:eastAsia="he-IL"/>
        </w:rPr>
        <w:t xml:space="preserve">התקנות הרלוונטיות שעולות לדיון </w:t>
      </w:r>
      <w:bookmarkStart w:id="28" w:name="_ETM_Q1_63770"/>
      <w:bookmarkEnd w:id="28"/>
      <w:r>
        <w:rPr>
          <w:rFonts w:hint="cs"/>
          <w:rtl/>
          <w:lang w:eastAsia="he-IL"/>
        </w:rPr>
        <w:t>גם היום במסגרת חידוש, אנחנו מדברים</w:t>
      </w:r>
      <w:bookmarkStart w:id="29" w:name="_ETM_Q1_65890"/>
      <w:bookmarkEnd w:id="29"/>
      <w:r>
        <w:rPr>
          <w:rFonts w:hint="cs"/>
          <w:rtl/>
          <w:lang w:eastAsia="he-IL"/>
        </w:rPr>
        <w:t xml:space="preserve"> </w:t>
      </w:r>
      <w:r w:rsidR="000C78F9">
        <w:rPr>
          <w:rFonts w:hint="cs"/>
          <w:rtl/>
          <w:lang w:eastAsia="he-IL"/>
        </w:rPr>
        <w:t xml:space="preserve">על חובת </w:t>
      </w:r>
      <w:bookmarkStart w:id="30" w:name="_ETM_Q1_72759"/>
      <w:bookmarkEnd w:id="30"/>
      <w:r w:rsidR="000C78F9">
        <w:rPr>
          <w:rFonts w:hint="cs"/>
          <w:rtl/>
          <w:lang w:eastAsia="he-IL"/>
        </w:rPr>
        <w:t xml:space="preserve">ביצוע בדיקות </w:t>
      </w:r>
      <w:r w:rsidR="000C78F9">
        <w:rPr>
          <w:rFonts w:hint="cs"/>
          <w:lang w:eastAsia="he-IL"/>
        </w:rPr>
        <w:t>PCR</w:t>
      </w:r>
      <w:bookmarkStart w:id="31" w:name="_ETM_Q1_67880"/>
      <w:bookmarkEnd w:id="31"/>
      <w:r w:rsidR="000C78F9">
        <w:rPr>
          <w:rFonts w:hint="cs"/>
          <w:rtl/>
          <w:lang w:eastAsia="he-IL"/>
        </w:rPr>
        <w:t xml:space="preserve"> לפני עליה לטיסה</w:t>
      </w:r>
      <w:bookmarkStart w:id="32" w:name="_ETM_Q1_69480"/>
      <w:bookmarkEnd w:id="32"/>
      <w:r w:rsidR="000C78F9">
        <w:rPr>
          <w:rFonts w:hint="cs"/>
          <w:rtl/>
          <w:lang w:eastAsia="he-IL"/>
        </w:rPr>
        <w:t xml:space="preserve">. אלה תקנות שהן מפוצלות </w:t>
      </w:r>
      <w:bookmarkStart w:id="33" w:name="_ETM_Q1_71520"/>
      <w:bookmarkEnd w:id="33"/>
      <w:r w:rsidR="000C78F9">
        <w:rPr>
          <w:rFonts w:hint="cs"/>
          <w:rtl/>
          <w:lang w:eastAsia="he-IL"/>
        </w:rPr>
        <w:t xml:space="preserve">קצת בהקשר של תעופה </w:t>
      </w:r>
      <w:bookmarkStart w:id="34" w:name="_ETM_Q1_73540"/>
      <w:bookmarkEnd w:id="34"/>
      <w:r w:rsidR="000C78F9">
        <w:rPr>
          <w:rFonts w:hint="cs"/>
          <w:rtl/>
          <w:lang w:eastAsia="he-IL"/>
        </w:rPr>
        <w:t xml:space="preserve">שנמצאות בוועדת כלכלה ובוועדת חוקה </w:t>
      </w:r>
      <w:bookmarkStart w:id="35" w:name="_ETM_Q1_75360"/>
      <w:bookmarkEnd w:id="35"/>
      <w:r w:rsidR="000C78F9">
        <w:rPr>
          <w:rFonts w:hint="cs"/>
          <w:rtl/>
          <w:lang w:eastAsia="he-IL"/>
        </w:rPr>
        <w:t xml:space="preserve">התקנות האלה באות לידי ביטוי בכל מה שקשור </w:t>
      </w:r>
      <w:bookmarkStart w:id="36" w:name="_ETM_Q1_79230"/>
      <w:bookmarkEnd w:id="36"/>
      <w:r w:rsidR="000C78F9">
        <w:rPr>
          <w:rFonts w:hint="cs"/>
          <w:rtl/>
          <w:lang w:eastAsia="he-IL"/>
        </w:rPr>
        <w:t xml:space="preserve">למעברים יבשתיים וימיים שלא </w:t>
      </w:r>
      <w:bookmarkStart w:id="37" w:name="_ETM_Q1_81410"/>
      <w:bookmarkEnd w:id="37"/>
      <w:r w:rsidR="000C78F9">
        <w:rPr>
          <w:rFonts w:hint="cs"/>
          <w:rtl/>
          <w:lang w:eastAsia="he-IL"/>
        </w:rPr>
        <w:t>מעוגנים בתקנות התעופה</w:t>
      </w:r>
      <w:bookmarkStart w:id="38" w:name="_ETM_Q1_83390"/>
      <w:bookmarkEnd w:id="38"/>
      <w:r w:rsidR="000C78F9">
        <w:rPr>
          <w:rFonts w:hint="cs"/>
          <w:rtl/>
          <w:lang w:eastAsia="he-IL"/>
        </w:rPr>
        <w:t xml:space="preserve">. תחילה בינואר </w:t>
      </w:r>
      <w:bookmarkStart w:id="39" w:name="_ETM_Q1_86360"/>
      <w:bookmarkEnd w:id="39"/>
      <w:r w:rsidR="000C78F9">
        <w:rPr>
          <w:rFonts w:hint="cs"/>
          <w:rtl/>
          <w:lang w:eastAsia="he-IL"/>
        </w:rPr>
        <w:t xml:space="preserve">ופברואר התקנות </w:t>
      </w:r>
      <w:bookmarkStart w:id="40" w:name="_ETM_Q1_85830"/>
      <w:bookmarkEnd w:id="40"/>
      <w:r w:rsidR="000C78F9">
        <w:rPr>
          <w:rFonts w:hint="cs"/>
          <w:rtl/>
          <w:lang w:eastAsia="he-IL"/>
        </w:rPr>
        <w:t>נכנסו</w:t>
      </w:r>
      <w:bookmarkStart w:id="41" w:name="_ETM_Q1_92530"/>
      <w:bookmarkEnd w:id="41"/>
      <w:r w:rsidR="000C78F9">
        <w:rPr>
          <w:rFonts w:hint="cs"/>
          <w:rtl/>
          <w:lang w:eastAsia="he-IL"/>
        </w:rPr>
        <w:t xml:space="preserve"> לתוקף סביב עולם התעופה </w:t>
      </w:r>
      <w:bookmarkStart w:id="42" w:name="_ETM_Q1_87710"/>
      <w:bookmarkEnd w:id="42"/>
      <w:r w:rsidR="000C78F9">
        <w:rPr>
          <w:rFonts w:hint="cs"/>
          <w:rtl/>
          <w:lang w:eastAsia="he-IL"/>
        </w:rPr>
        <w:t xml:space="preserve">ובהמשך הרחבנו את זה לכל </w:t>
      </w:r>
      <w:bookmarkStart w:id="43" w:name="_ETM_Q1_88920"/>
      <w:bookmarkEnd w:id="43"/>
      <w:r w:rsidR="000C78F9">
        <w:rPr>
          <w:rFonts w:hint="cs"/>
          <w:rtl/>
          <w:lang w:eastAsia="he-IL"/>
        </w:rPr>
        <w:t>יתר המעברים</w:t>
      </w:r>
      <w:bookmarkStart w:id="44" w:name="_ETM_Q1_90910"/>
      <w:bookmarkEnd w:id="44"/>
      <w:r w:rsidR="000C78F9">
        <w:rPr>
          <w:rFonts w:hint="cs"/>
          <w:rtl/>
          <w:lang w:eastAsia="he-IL"/>
        </w:rPr>
        <w:t xml:space="preserve"> וחייבנו את הבדיקות לפני </w:t>
      </w:r>
      <w:bookmarkStart w:id="45" w:name="_ETM_Q1_93140"/>
      <w:bookmarkEnd w:id="45"/>
      <w:r w:rsidR="000C78F9">
        <w:rPr>
          <w:rFonts w:hint="cs"/>
          <w:rtl/>
          <w:lang w:eastAsia="he-IL"/>
        </w:rPr>
        <w:t xml:space="preserve">כניסה לישראל. </w:t>
      </w:r>
      <w:bookmarkStart w:id="46" w:name="_ETM_Q1_95660"/>
      <w:bookmarkEnd w:id="46"/>
    </w:p>
    <w:p w14:paraId="23BEC4DB" w14:textId="6892D1FC" w:rsidR="000C78F9" w:rsidRDefault="000C78F9" w:rsidP="00EF4DF2">
      <w:pPr>
        <w:rPr>
          <w:rtl/>
          <w:lang w:eastAsia="he-IL"/>
        </w:rPr>
      </w:pPr>
    </w:p>
    <w:p w14:paraId="638E94E0" w14:textId="127D4C3E" w:rsidR="000C78F9" w:rsidRDefault="000C78F9" w:rsidP="00EF4DF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חובת הבדיקות לא השתנתה </w:t>
      </w:r>
      <w:bookmarkStart w:id="47" w:name="_ETM_Q1_99910"/>
      <w:bookmarkEnd w:id="47"/>
      <w:r>
        <w:rPr>
          <w:rFonts w:hint="cs"/>
          <w:rtl/>
          <w:lang w:eastAsia="he-IL"/>
        </w:rPr>
        <w:t xml:space="preserve">מאז חודש פברואר, ראינו את ההשפעות </w:t>
      </w:r>
      <w:bookmarkStart w:id="48" w:name="_ETM_Q1_103730"/>
      <w:bookmarkEnd w:id="48"/>
      <w:r>
        <w:rPr>
          <w:rFonts w:hint="cs"/>
          <w:rtl/>
          <w:lang w:eastAsia="he-IL"/>
        </w:rPr>
        <w:t xml:space="preserve">שלה לאורך התקופה הזאת </w:t>
      </w:r>
      <w:bookmarkStart w:id="49" w:name="_ETM_Q1_104560"/>
      <w:bookmarkEnd w:id="49"/>
      <w:r>
        <w:rPr>
          <w:rFonts w:hint="cs"/>
          <w:rtl/>
          <w:lang w:eastAsia="he-IL"/>
        </w:rPr>
        <w:t xml:space="preserve">במיוחד סביב כניסת התקנות לתוקף </w:t>
      </w:r>
      <w:bookmarkStart w:id="50" w:name="_ETM_Q1_106440"/>
      <w:bookmarkEnd w:id="50"/>
      <w:r>
        <w:rPr>
          <w:rFonts w:hint="cs"/>
          <w:rtl/>
          <w:lang w:eastAsia="he-IL"/>
        </w:rPr>
        <w:t xml:space="preserve">שבזכותן הצלחנו לצמצם תחלואה נכנסת </w:t>
      </w:r>
      <w:bookmarkStart w:id="51" w:name="_ETM_Q1_109690"/>
      <w:bookmarkEnd w:id="51"/>
      <w:r>
        <w:rPr>
          <w:rFonts w:hint="cs"/>
          <w:rtl/>
          <w:lang w:eastAsia="he-IL"/>
        </w:rPr>
        <w:t xml:space="preserve">למדינת ישראל מקרוב לשמונה אחוז </w:t>
      </w:r>
      <w:bookmarkStart w:id="52" w:name="_ETM_Q1_112720"/>
      <w:bookmarkEnd w:id="52"/>
      <w:r>
        <w:rPr>
          <w:rFonts w:hint="cs"/>
          <w:rtl/>
          <w:lang w:eastAsia="he-IL"/>
        </w:rPr>
        <w:t>מכלל הנכנסים לישראל</w:t>
      </w:r>
      <w:bookmarkStart w:id="53" w:name="_ETM_Q1_114090"/>
      <w:bookmarkEnd w:id="53"/>
      <w:r>
        <w:rPr>
          <w:rFonts w:hint="cs"/>
          <w:rtl/>
          <w:lang w:eastAsia="he-IL"/>
        </w:rPr>
        <w:t xml:space="preserve"> </w:t>
      </w:r>
      <w:bookmarkStart w:id="54" w:name="_ETM_Q1_112210"/>
      <w:bookmarkEnd w:id="54"/>
      <w:r w:rsidR="00BE735D">
        <w:rPr>
          <w:rFonts w:hint="cs"/>
          <w:rtl/>
          <w:lang w:eastAsia="he-IL"/>
        </w:rPr>
        <w:t xml:space="preserve">לפחות </w:t>
      </w:r>
      <w:bookmarkStart w:id="55" w:name="_ETM_Q1_121035"/>
      <w:bookmarkEnd w:id="55"/>
      <w:r w:rsidR="00BE735D">
        <w:rPr>
          <w:rFonts w:hint="cs"/>
          <w:rtl/>
          <w:lang w:eastAsia="he-IL"/>
        </w:rPr>
        <w:t xml:space="preserve">מאחוז אחד, </w:t>
      </w:r>
      <w:bookmarkStart w:id="56" w:name="_ETM_Q1_116310"/>
      <w:bookmarkEnd w:id="56"/>
      <w:r w:rsidR="00BE735D">
        <w:rPr>
          <w:rFonts w:hint="cs"/>
          <w:rtl/>
          <w:lang w:eastAsia="he-IL"/>
        </w:rPr>
        <w:t xml:space="preserve">כלומר האפקט של ביצוע הבדיקה לפני </w:t>
      </w:r>
      <w:bookmarkStart w:id="57" w:name="_ETM_Q1_117990"/>
      <w:bookmarkEnd w:id="57"/>
      <w:r w:rsidR="00BE735D">
        <w:rPr>
          <w:rFonts w:hint="cs"/>
          <w:rtl/>
          <w:lang w:eastAsia="he-IL"/>
        </w:rPr>
        <w:t xml:space="preserve">העליה למטוס בעצם גרמה </w:t>
      </w:r>
      <w:bookmarkStart w:id="58" w:name="_ETM_Q1_121100"/>
      <w:bookmarkEnd w:id="58"/>
      <w:r w:rsidR="00BE735D">
        <w:rPr>
          <w:rFonts w:hint="cs"/>
          <w:rtl/>
          <w:lang w:eastAsia="he-IL"/>
        </w:rPr>
        <w:t xml:space="preserve">לאיבחון ואימות של </w:t>
      </w:r>
      <w:bookmarkStart w:id="59" w:name="_ETM_Q1_121630"/>
      <w:bookmarkEnd w:id="59"/>
      <w:r w:rsidR="00BE735D">
        <w:rPr>
          <w:rFonts w:hint="cs"/>
          <w:rtl/>
          <w:lang w:eastAsia="he-IL"/>
        </w:rPr>
        <w:t xml:space="preserve">כל אותם אנשים שחלו במהלך תקופת שהותם </w:t>
      </w:r>
      <w:bookmarkStart w:id="60" w:name="_ETM_Q1_123830"/>
      <w:bookmarkEnd w:id="60"/>
      <w:r w:rsidR="00BE735D">
        <w:rPr>
          <w:rFonts w:hint="cs"/>
          <w:rtl/>
          <w:lang w:eastAsia="he-IL"/>
        </w:rPr>
        <w:t xml:space="preserve">בחוץ לארץ. </w:t>
      </w:r>
      <w:bookmarkStart w:id="61" w:name="_ETM_Q1_125170"/>
      <w:bookmarkEnd w:id="61"/>
      <w:r w:rsidR="00BE735D">
        <w:rPr>
          <w:rFonts w:hint="cs"/>
          <w:rtl/>
          <w:lang w:eastAsia="he-IL"/>
        </w:rPr>
        <w:t xml:space="preserve">נשארו שם עד שהם סיימו </w:t>
      </w:r>
      <w:bookmarkStart w:id="62" w:name="_ETM_Q1_127020"/>
      <w:bookmarkEnd w:id="62"/>
      <w:r w:rsidR="00BE735D">
        <w:rPr>
          <w:rFonts w:hint="cs"/>
          <w:rtl/>
          <w:lang w:eastAsia="he-IL"/>
        </w:rPr>
        <w:t xml:space="preserve">את </w:t>
      </w:r>
      <w:bookmarkStart w:id="63" w:name="_ETM_Q1_132925"/>
      <w:bookmarkEnd w:id="63"/>
      <w:r w:rsidR="00BE735D">
        <w:rPr>
          <w:rFonts w:hint="cs"/>
          <w:rtl/>
          <w:lang w:eastAsia="he-IL"/>
        </w:rPr>
        <w:t xml:space="preserve">תקופת ההחלמה שלהם והגיעו לישראל </w:t>
      </w:r>
      <w:bookmarkStart w:id="64" w:name="_ETM_Q1_128740"/>
      <w:bookmarkEnd w:id="64"/>
      <w:r w:rsidR="00BE735D">
        <w:rPr>
          <w:rFonts w:hint="cs"/>
          <w:rtl/>
          <w:lang w:eastAsia="he-IL"/>
        </w:rPr>
        <w:t xml:space="preserve">לאחר תום תקופת </w:t>
      </w:r>
      <w:bookmarkStart w:id="65" w:name="_ETM_Q1_130410"/>
      <w:bookmarkEnd w:id="65"/>
      <w:r w:rsidR="007A36C8">
        <w:rPr>
          <w:rFonts w:hint="cs"/>
          <w:rtl/>
          <w:lang w:eastAsia="he-IL"/>
        </w:rPr>
        <w:t xml:space="preserve">הבידוד וההחלמה </w:t>
      </w:r>
      <w:bookmarkStart w:id="66" w:name="_ETM_Q1_131750"/>
      <w:bookmarkEnd w:id="66"/>
      <w:r w:rsidR="007A36C8">
        <w:rPr>
          <w:rFonts w:hint="cs"/>
          <w:rtl/>
          <w:lang w:eastAsia="he-IL"/>
        </w:rPr>
        <w:t xml:space="preserve">וקבלת אישור רפואי שמאפשר להם לצאת מבידוד </w:t>
      </w:r>
      <w:bookmarkStart w:id="67" w:name="_ETM_Q1_133980"/>
      <w:bookmarkEnd w:id="67"/>
      <w:r w:rsidR="007A36C8">
        <w:rPr>
          <w:rFonts w:hint="cs"/>
          <w:rtl/>
          <w:lang w:eastAsia="he-IL"/>
        </w:rPr>
        <w:t>ויש לזה כלי מאוד משמעותי</w:t>
      </w:r>
      <w:bookmarkStart w:id="68" w:name="_ETM_Q1_136630"/>
      <w:bookmarkEnd w:id="68"/>
      <w:r w:rsidR="007A36C8">
        <w:rPr>
          <w:rFonts w:hint="cs"/>
          <w:rtl/>
          <w:lang w:eastAsia="he-IL"/>
        </w:rPr>
        <w:t xml:space="preserve"> א' בצמצום תחלואה נכנסת </w:t>
      </w:r>
      <w:bookmarkStart w:id="69" w:name="_ETM_Q1_138310"/>
      <w:bookmarkEnd w:id="69"/>
      <w:r w:rsidR="007A36C8">
        <w:rPr>
          <w:rFonts w:hint="cs"/>
          <w:rtl/>
          <w:lang w:eastAsia="he-IL"/>
        </w:rPr>
        <w:t xml:space="preserve">ו-ב' כמובן בכל מה שקשור להפחתת </w:t>
      </w:r>
      <w:bookmarkStart w:id="70" w:name="_ETM_Q1_142090"/>
      <w:bookmarkEnd w:id="70"/>
      <w:r w:rsidR="007A36C8">
        <w:rPr>
          <w:rFonts w:hint="cs"/>
          <w:rtl/>
          <w:lang w:eastAsia="he-IL"/>
        </w:rPr>
        <w:t xml:space="preserve">סיכון לכניסה של תחלואה </w:t>
      </w:r>
      <w:bookmarkStart w:id="71" w:name="_ETM_Q1_144080"/>
      <w:bookmarkEnd w:id="71"/>
      <w:r w:rsidR="007A36C8">
        <w:rPr>
          <w:rFonts w:hint="cs"/>
          <w:rtl/>
          <w:lang w:eastAsia="he-IL"/>
        </w:rPr>
        <w:t xml:space="preserve">ורייאנטים וקטיעת </w:t>
      </w:r>
      <w:bookmarkStart w:id="72" w:name="_ETM_Q1_145610"/>
      <w:bookmarkEnd w:id="72"/>
      <w:r w:rsidR="007A36C8">
        <w:rPr>
          <w:rFonts w:hint="cs"/>
          <w:rtl/>
          <w:lang w:eastAsia="he-IL"/>
        </w:rPr>
        <w:t>שרשראות הדבקה</w:t>
      </w:r>
      <w:bookmarkStart w:id="73" w:name="_ETM_Q1_146580"/>
      <w:bookmarkEnd w:id="73"/>
      <w:r w:rsidR="007A36C8">
        <w:rPr>
          <w:rFonts w:hint="cs"/>
          <w:rtl/>
          <w:lang w:eastAsia="he-IL"/>
        </w:rPr>
        <w:t xml:space="preserve"> </w:t>
      </w:r>
      <w:bookmarkStart w:id="74" w:name="_ETM_Q1_152043"/>
      <w:bookmarkEnd w:id="74"/>
      <w:r w:rsidR="007A36C8">
        <w:rPr>
          <w:rFonts w:hint="cs"/>
          <w:rtl/>
          <w:lang w:eastAsia="he-IL"/>
        </w:rPr>
        <w:t xml:space="preserve">לאחר מכן גם בתוך מדינת ישראל. </w:t>
      </w:r>
      <w:bookmarkStart w:id="75" w:name="_ETM_Q1_148350"/>
      <w:bookmarkEnd w:id="75"/>
      <w:r w:rsidR="007A36C8">
        <w:rPr>
          <w:rFonts w:hint="cs"/>
          <w:rtl/>
          <w:lang w:eastAsia="he-IL"/>
        </w:rPr>
        <w:t xml:space="preserve">מעבר לחובת בדיקה </w:t>
      </w:r>
      <w:bookmarkStart w:id="76" w:name="_ETM_Q1_151790"/>
      <w:bookmarkEnd w:id="76"/>
      <w:r w:rsidR="007A36C8">
        <w:rPr>
          <w:rFonts w:hint="cs"/>
          <w:rtl/>
          <w:lang w:eastAsia="he-IL"/>
        </w:rPr>
        <w:t xml:space="preserve">לפני </w:t>
      </w:r>
      <w:bookmarkStart w:id="77" w:name="_ETM_Q1_156199"/>
      <w:bookmarkEnd w:id="77"/>
      <w:r w:rsidR="007A36C8">
        <w:rPr>
          <w:rFonts w:hint="cs"/>
          <w:rtl/>
          <w:lang w:eastAsia="he-IL"/>
        </w:rPr>
        <w:t xml:space="preserve">עליה לטיסה לישראל יש גם חובת בדיקה </w:t>
      </w:r>
      <w:bookmarkStart w:id="78" w:name="_ETM_Q1_153410"/>
      <w:bookmarkEnd w:id="78"/>
      <w:r w:rsidR="007A36C8">
        <w:rPr>
          <w:rFonts w:hint="cs"/>
          <w:rtl/>
          <w:lang w:eastAsia="he-IL"/>
        </w:rPr>
        <w:t>נוספת שהיא מעוגנת בתקנות החירום</w:t>
      </w:r>
      <w:bookmarkStart w:id="79" w:name="_ETM_Q1_155760"/>
      <w:bookmarkEnd w:id="79"/>
      <w:r w:rsidR="007A36C8">
        <w:rPr>
          <w:rFonts w:hint="cs"/>
          <w:rtl/>
          <w:lang w:eastAsia="he-IL"/>
        </w:rPr>
        <w:t xml:space="preserve"> שכל מי שנוחת במדינת ישראל </w:t>
      </w:r>
      <w:bookmarkStart w:id="80" w:name="_ETM_Q1_157830"/>
      <w:bookmarkEnd w:id="80"/>
      <w:r w:rsidR="007A36C8">
        <w:rPr>
          <w:rFonts w:hint="cs"/>
          <w:rtl/>
          <w:lang w:eastAsia="he-IL"/>
        </w:rPr>
        <w:t>מחוייב לעשות בדיקה</w:t>
      </w:r>
      <w:bookmarkStart w:id="81" w:name="_ETM_Q1_160950"/>
      <w:bookmarkEnd w:id="81"/>
      <w:r w:rsidR="007A36C8">
        <w:rPr>
          <w:rFonts w:hint="cs"/>
          <w:rtl/>
          <w:lang w:eastAsia="he-IL"/>
        </w:rPr>
        <w:t>, לא רק</w:t>
      </w:r>
      <w:bookmarkStart w:id="82" w:name="_ETM_Q1_161520"/>
      <w:bookmarkEnd w:id="82"/>
      <w:r w:rsidR="007A36C8">
        <w:rPr>
          <w:rFonts w:hint="cs"/>
          <w:rtl/>
          <w:lang w:eastAsia="he-IL"/>
        </w:rPr>
        <w:t xml:space="preserve"> נוחת אגב, בכל מעברי הגבול, גם כאן אנחנו מדברים</w:t>
      </w:r>
      <w:bookmarkStart w:id="83" w:name="_ETM_Q1_162940"/>
      <w:bookmarkEnd w:id="83"/>
      <w:r w:rsidR="007A36C8">
        <w:rPr>
          <w:rFonts w:hint="cs"/>
          <w:rtl/>
          <w:lang w:eastAsia="he-IL"/>
        </w:rPr>
        <w:t xml:space="preserve"> על חובת בדיקה נוספת </w:t>
      </w:r>
      <w:bookmarkStart w:id="84" w:name="_ETM_Q1_164340"/>
      <w:bookmarkEnd w:id="84"/>
      <w:r w:rsidR="007A36C8">
        <w:rPr>
          <w:rFonts w:hint="cs"/>
          <w:rtl/>
          <w:lang w:eastAsia="he-IL"/>
        </w:rPr>
        <w:t xml:space="preserve">בכניסה לישראל במעברי הגבול היבשתיים </w:t>
      </w:r>
      <w:bookmarkStart w:id="85" w:name="_ETM_Q1_167180"/>
      <w:bookmarkEnd w:id="85"/>
      <w:r w:rsidR="007A36C8">
        <w:rPr>
          <w:rFonts w:hint="cs"/>
          <w:rtl/>
          <w:lang w:eastAsia="he-IL"/>
        </w:rPr>
        <w:t>תעופתיים וימיים.</w:t>
      </w:r>
      <w:bookmarkStart w:id="86" w:name="_ETM_Q1_168650"/>
      <w:bookmarkStart w:id="87" w:name="_ETM_Q1_175714"/>
      <w:bookmarkEnd w:id="86"/>
      <w:bookmarkEnd w:id="87"/>
    </w:p>
    <w:p w14:paraId="6BE2A7C9" w14:textId="714BABE0" w:rsidR="007A36C8" w:rsidRDefault="007A36C8" w:rsidP="00EF4DF2">
      <w:pPr>
        <w:rPr>
          <w:rtl/>
          <w:lang w:eastAsia="he-IL"/>
        </w:rPr>
      </w:pPr>
      <w:bookmarkStart w:id="88" w:name="_ETM_Q1_175804"/>
      <w:bookmarkEnd w:id="88"/>
    </w:p>
    <w:p w14:paraId="2A5CC32A" w14:textId="5C92B21A" w:rsidR="00AE312C" w:rsidRDefault="007A36C8" w:rsidP="00AE312C">
      <w:pPr>
        <w:rPr>
          <w:rtl/>
          <w:lang w:eastAsia="he-IL"/>
        </w:rPr>
      </w:pPr>
      <w:bookmarkStart w:id="89" w:name="_ETM_Q1_176450"/>
      <w:bookmarkStart w:id="90" w:name="_ETM_Q1_176519"/>
      <w:bookmarkEnd w:id="89"/>
      <w:bookmarkEnd w:id="90"/>
      <w:r>
        <w:rPr>
          <w:rFonts w:hint="cs"/>
          <w:rtl/>
          <w:lang w:eastAsia="he-IL"/>
        </w:rPr>
        <w:t xml:space="preserve">אז התבקשנו בפעם הקודמת בעקבות </w:t>
      </w:r>
      <w:bookmarkStart w:id="91" w:name="_ETM_Q1_172240"/>
      <w:bookmarkEnd w:id="91"/>
      <w:r>
        <w:rPr>
          <w:rFonts w:hint="cs"/>
          <w:rtl/>
          <w:lang w:eastAsia="he-IL"/>
        </w:rPr>
        <w:t>נתונים שהעלה חבר הכנסת האוז</w:t>
      </w:r>
      <w:bookmarkStart w:id="92" w:name="_ETM_Q1_178440"/>
      <w:bookmarkEnd w:id="92"/>
      <w:r>
        <w:rPr>
          <w:rFonts w:hint="cs"/>
          <w:rtl/>
          <w:lang w:eastAsia="he-IL"/>
        </w:rPr>
        <w:t>ר</w:t>
      </w:r>
      <w:bookmarkStart w:id="93" w:name="_ETM_Q1_175080"/>
      <w:bookmarkEnd w:id="93"/>
      <w:r>
        <w:rPr>
          <w:rFonts w:hint="cs"/>
          <w:rtl/>
          <w:lang w:eastAsia="he-IL"/>
        </w:rPr>
        <w:t xml:space="preserve"> שהוא קיבל מחברת אל על</w:t>
      </w:r>
      <w:bookmarkStart w:id="94" w:name="_ETM_Q1_178250"/>
      <w:bookmarkEnd w:id="94"/>
      <w:r>
        <w:rPr>
          <w:rFonts w:hint="cs"/>
          <w:rtl/>
          <w:lang w:eastAsia="he-IL"/>
        </w:rPr>
        <w:t xml:space="preserve">, שלפיה מדובר במקרים בודדים </w:t>
      </w:r>
      <w:bookmarkStart w:id="95" w:name="_ETM_Q1_179850"/>
      <w:bookmarkEnd w:id="95"/>
      <w:r w:rsidR="00FE51DF">
        <w:rPr>
          <w:rFonts w:hint="cs"/>
          <w:rtl/>
          <w:lang w:eastAsia="he-IL"/>
        </w:rPr>
        <w:t>בלבד של אנשים</w:t>
      </w:r>
      <w:bookmarkStart w:id="96" w:name="_ETM_Q1_181560"/>
      <w:bookmarkEnd w:id="96"/>
      <w:r w:rsidR="00FE51DF">
        <w:rPr>
          <w:rFonts w:hint="cs"/>
          <w:rtl/>
          <w:lang w:eastAsia="he-IL"/>
        </w:rPr>
        <w:t xml:space="preserve"> שמאומתים לפני עליה לטיסה</w:t>
      </w:r>
      <w:bookmarkStart w:id="97" w:name="_ETM_Q1_182670"/>
      <w:bookmarkEnd w:id="97"/>
      <w:r w:rsidR="00FE51DF">
        <w:rPr>
          <w:rFonts w:hint="cs"/>
          <w:rtl/>
          <w:lang w:eastAsia="he-IL"/>
        </w:rPr>
        <w:t xml:space="preserve">, במיוחד בעידן של היום </w:t>
      </w:r>
      <w:bookmarkStart w:id="98" w:name="_ETM_Q1_184530"/>
      <w:bookmarkEnd w:id="98"/>
      <w:r w:rsidR="00FE51DF">
        <w:rPr>
          <w:rFonts w:hint="cs"/>
          <w:rtl/>
          <w:lang w:eastAsia="he-IL"/>
        </w:rPr>
        <w:t xml:space="preserve">שאנחנו מדברים על מרבית </w:t>
      </w:r>
      <w:bookmarkStart w:id="99" w:name="_ETM_Q1_186680"/>
      <w:bookmarkEnd w:id="99"/>
      <w:r w:rsidR="00FE51DF">
        <w:rPr>
          <w:rFonts w:hint="cs"/>
          <w:rtl/>
          <w:lang w:eastAsia="he-IL"/>
        </w:rPr>
        <w:t>אוכלוסיית מדינת ישראל שהיא מחוסנת</w:t>
      </w:r>
      <w:bookmarkStart w:id="100" w:name="_ETM_Q1_189140"/>
      <w:bookmarkEnd w:id="100"/>
      <w:r w:rsidR="00FE51DF">
        <w:rPr>
          <w:rFonts w:hint="cs"/>
          <w:rtl/>
          <w:lang w:eastAsia="he-IL"/>
        </w:rPr>
        <w:t xml:space="preserve">, כולל בוסטר, </w:t>
      </w:r>
      <w:bookmarkStart w:id="101" w:name="_ETM_Q1_191120"/>
      <w:bookmarkEnd w:id="101"/>
      <w:r w:rsidR="00FE51DF">
        <w:rPr>
          <w:rFonts w:hint="cs"/>
          <w:rtl/>
          <w:lang w:eastAsia="he-IL"/>
        </w:rPr>
        <w:t>ואחוז די גבוה של מחלימים</w:t>
      </w:r>
      <w:bookmarkStart w:id="102" w:name="_ETM_Q1_192720"/>
      <w:bookmarkEnd w:id="102"/>
      <w:r w:rsidR="00FE51DF">
        <w:rPr>
          <w:rFonts w:hint="cs"/>
          <w:rtl/>
          <w:lang w:eastAsia="he-IL"/>
        </w:rPr>
        <w:t xml:space="preserve">, אנשים שרמת המוגנות שלהם טובה </w:t>
      </w:r>
      <w:bookmarkStart w:id="103" w:name="_ETM_Q1_194450"/>
      <w:bookmarkStart w:id="104" w:name="_ETM_Q1_192660"/>
      <w:bookmarkEnd w:id="103"/>
      <w:bookmarkEnd w:id="104"/>
      <w:r w:rsidR="00FE51DF">
        <w:rPr>
          <w:rFonts w:hint="cs"/>
          <w:rtl/>
          <w:lang w:eastAsia="he-IL"/>
        </w:rPr>
        <w:t xml:space="preserve">והאם עדיין יש הצדקה להאריך </w:t>
      </w:r>
      <w:bookmarkStart w:id="105" w:name="_ETM_Q1_196560"/>
      <w:bookmarkEnd w:id="105"/>
      <w:r w:rsidR="00FE51DF">
        <w:rPr>
          <w:rFonts w:hint="cs"/>
          <w:rtl/>
          <w:lang w:eastAsia="he-IL"/>
        </w:rPr>
        <w:t xml:space="preserve">את התקנות כפי שהן היו עד עכשיו </w:t>
      </w:r>
      <w:bookmarkStart w:id="106" w:name="_ETM_Q1_198920"/>
      <w:bookmarkEnd w:id="106"/>
      <w:r w:rsidR="00FE51DF">
        <w:rPr>
          <w:rFonts w:hint="cs"/>
          <w:rtl/>
          <w:lang w:eastAsia="he-IL"/>
        </w:rPr>
        <w:t xml:space="preserve">ולכן התבקשנו </w:t>
      </w:r>
      <w:bookmarkStart w:id="107" w:name="_ETM_Q1_200720"/>
      <w:bookmarkEnd w:id="107"/>
      <w:r w:rsidR="00FE51DF">
        <w:rPr>
          <w:rFonts w:hint="cs"/>
          <w:rtl/>
          <w:lang w:eastAsia="he-IL"/>
        </w:rPr>
        <w:t xml:space="preserve">להעביר את הנתונים. אני חייבת להגיד שהנתון הזה </w:t>
      </w:r>
      <w:bookmarkStart w:id="108" w:name="_ETM_Q1_202140"/>
      <w:bookmarkEnd w:id="108"/>
      <w:r w:rsidR="00FE51DF">
        <w:rPr>
          <w:rFonts w:hint="cs"/>
          <w:rtl/>
          <w:lang w:eastAsia="he-IL"/>
        </w:rPr>
        <w:t>היה קצת יותר מורכב</w:t>
      </w:r>
      <w:bookmarkStart w:id="109" w:name="_ETM_Q1_203830"/>
      <w:bookmarkEnd w:id="109"/>
      <w:r w:rsidR="00301BB8">
        <w:rPr>
          <w:rFonts w:hint="cs"/>
          <w:rtl/>
          <w:lang w:eastAsia="he-IL"/>
        </w:rPr>
        <w:t xml:space="preserve"> לייצר את תמונת המצב </w:t>
      </w:r>
      <w:bookmarkStart w:id="110" w:name="_ETM_Q1_204810"/>
      <w:bookmarkEnd w:id="110"/>
      <w:r w:rsidR="00301BB8">
        <w:rPr>
          <w:rFonts w:hint="cs"/>
          <w:rtl/>
          <w:lang w:eastAsia="he-IL"/>
        </w:rPr>
        <w:t xml:space="preserve">היותר מדוייקת משום שיש לנו נתונים </w:t>
      </w:r>
      <w:bookmarkStart w:id="111" w:name="_ETM_Q1_207720"/>
      <w:bookmarkEnd w:id="111"/>
      <w:r w:rsidR="00301BB8">
        <w:rPr>
          <w:rFonts w:hint="cs"/>
          <w:rtl/>
          <w:lang w:eastAsia="he-IL"/>
        </w:rPr>
        <w:t xml:space="preserve">מאוד מדוייקים על תחלואה במדינת ישראל אבל </w:t>
      </w:r>
      <w:bookmarkStart w:id="112" w:name="_ETM_Q1_209840"/>
      <w:bookmarkEnd w:id="112"/>
      <w:r w:rsidR="00301BB8">
        <w:rPr>
          <w:rFonts w:hint="cs"/>
          <w:rtl/>
          <w:lang w:eastAsia="he-IL"/>
        </w:rPr>
        <w:t xml:space="preserve">כל האנשים שעשו בדיקות </w:t>
      </w:r>
      <w:bookmarkStart w:id="113" w:name="_ETM_Q1_212510"/>
      <w:bookmarkEnd w:id="113"/>
      <w:r w:rsidR="00301BB8">
        <w:rPr>
          <w:rFonts w:hint="cs"/>
          <w:rtl/>
          <w:lang w:eastAsia="he-IL"/>
        </w:rPr>
        <w:t xml:space="preserve">וקיבלו תשובות בחוץ לארץ </w:t>
      </w:r>
      <w:bookmarkStart w:id="114" w:name="_ETM_Q1_213730"/>
      <w:bookmarkEnd w:id="114"/>
      <w:r w:rsidR="00301BB8">
        <w:rPr>
          <w:rFonts w:hint="cs"/>
          <w:rtl/>
          <w:lang w:eastAsia="he-IL"/>
        </w:rPr>
        <w:t>זה לא משהו ש</w:t>
      </w:r>
      <w:r w:rsidR="00AE312C">
        <w:rPr>
          <w:rFonts w:hint="cs"/>
          <w:rtl/>
          <w:lang w:eastAsia="he-IL"/>
        </w:rPr>
        <w:t>מ</w:t>
      </w:r>
      <w:bookmarkStart w:id="115" w:name="_ETM_Q1_215540"/>
      <w:bookmarkEnd w:id="115"/>
      <w:r w:rsidR="00301BB8">
        <w:rPr>
          <w:rFonts w:hint="cs"/>
          <w:rtl/>
          <w:lang w:eastAsia="he-IL"/>
        </w:rPr>
        <w:t>דווח למערכות המידע של</w:t>
      </w:r>
      <w:bookmarkStart w:id="116" w:name="_ETM_Q1_216320"/>
      <w:bookmarkEnd w:id="116"/>
      <w:r w:rsidR="00AE312C">
        <w:rPr>
          <w:rFonts w:hint="cs"/>
          <w:rtl/>
          <w:lang w:eastAsia="he-IL"/>
        </w:rPr>
        <w:t xml:space="preserve"> משרד הבריאות ולכן </w:t>
      </w:r>
      <w:bookmarkStart w:id="117" w:name="_ETM_Q1_217670"/>
      <w:bookmarkEnd w:id="117"/>
      <w:r w:rsidR="00AE312C">
        <w:rPr>
          <w:rFonts w:hint="cs"/>
          <w:rtl/>
          <w:lang w:eastAsia="he-IL"/>
        </w:rPr>
        <w:t xml:space="preserve">ניסינו לקבל את ההערכה </w:t>
      </w:r>
      <w:bookmarkStart w:id="118" w:name="_ETM_Q1_219750"/>
      <w:bookmarkEnd w:id="118"/>
      <w:r w:rsidR="00AE312C">
        <w:rPr>
          <w:rFonts w:hint="cs"/>
          <w:rtl/>
          <w:lang w:eastAsia="he-IL"/>
        </w:rPr>
        <w:t xml:space="preserve">היותר מדוייקת לגבי כמות </w:t>
      </w:r>
      <w:bookmarkStart w:id="119" w:name="_ETM_Q1_221770"/>
      <w:bookmarkEnd w:id="119"/>
      <w:r w:rsidR="00AE312C">
        <w:rPr>
          <w:rFonts w:hint="cs"/>
          <w:rtl/>
          <w:lang w:eastAsia="he-IL"/>
        </w:rPr>
        <w:t xml:space="preserve">המאומתים האמיתית </w:t>
      </w:r>
      <w:bookmarkStart w:id="120" w:name="_ETM_Q1_223010"/>
      <w:bookmarkEnd w:id="120"/>
      <w:r w:rsidR="00AE312C">
        <w:rPr>
          <w:rFonts w:hint="cs"/>
          <w:rtl/>
          <w:lang w:eastAsia="he-IL"/>
        </w:rPr>
        <w:t xml:space="preserve">ועל המשמעות של חובת הבדיקות </w:t>
      </w:r>
      <w:bookmarkStart w:id="121" w:name="_ETM_Q1_224680"/>
      <w:bookmarkEnd w:id="121"/>
      <w:r w:rsidR="00AE312C">
        <w:rPr>
          <w:rFonts w:hint="cs"/>
          <w:rtl/>
          <w:lang w:eastAsia="he-IL"/>
        </w:rPr>
        <w:t>האלה לפני העליה לטיסה</w:t>
      </w:r>
      <w:bookmarkStart w:id="122" w:name="_ETM_Q1_226450"/>
      <w:bookmarkEnd w:id="122"/>
      <w:r w:rsidR="00AE312C">
        <w:rPr>
          <w:rFonts w:hint="cs"/>
          <w:rtl/>
          <w:lang w:eastAsia="he-IL"/>
        </w:rPr>
        <w:t xml:space="preserve"> בשביל להבין את גודל האירוע והאם </w:t>
      </w:r>
      <w:bookmarkStart w:id="123" w:name="_ETM_Q1_228390"/>
      <w:bookmarkEnd w:id="123"/>
      <w:r w:rsidR="00AE312C">
        <w:rPr>
          <w:rFonts w:hint="cs"/>
          <w:rtl/>
          <w:lang w:eastAsia="he-IL"/>
        </w:rPr>
        <w:t xml:space="preserve">יש הצדקה להאריך את התקנות </w:t>
      </w:r>
      <w:bookmarkStart w:id="124" w:name="_ETM_Q1_229980"/>
      <w:bookmarkEnd w:id="124"/>
      <w:r w:rsidR="00AE312C">
        <w:rPr>
          <w:rFonts w:hint="cs"/>
          <w:rtl/>
          <w:lang w:eastAsia="he-IL"/>
        </w:rPr>
        <w:t xml:space="preserve">כפי שאנחנו מבקשים. אז ריכזנו כאן </w:t>
      </w:r>
      <w:bookmarkStart w:id="125" w:name="_ETM_Q1_233200"/>
      <w:bookmarkEnd w:id="125"/>
      <w:r w:rsidR="00AE312C">
        <w:rPr>
          <w:rFonts w:hint="cs"/>
          <w:rtl/>
          <w:lang w:eastAsia="he-IL"/>
        </w:rPr>
        <w:t xml:space="preserve">במצגת את הנתונים שאספנו </w:t>
      </w:r>
      <w:bookmarkStart w:id="126" w:name="_ETM_Q1_236020"/>
      <w:bookmarkEnd w:id="126"/>
      <w:r w:rsidR="00AE312C">
        <w:rPr>
          <w:rFonts w:hint="cs"/>
          <w:rtl/>
          <w:lang w:eastAsia="he-IL"/>
        </w:rPr>
        <w:t>- - -</w:t>
      </w:r>
    </w:p>
    <w:p w14:paraId="02C7683D" w14:textId="36F6A901" w:rsidR="00AE312C" w:rsidRDefault="00AE312C" w:rsidP="00AE312C">
      <w:pPr>
        <w:rPr>
          <w:rtl/>
          <w:lang w:eastAsia="he-IL"/>
        </w:rPr>
      </w:pPr>
    </w:p>
    <w:p w14:paraId="2FBE51BA" w14:textId="29B5D733" w:rsidR="00AE312C" w:rsidRDefault="00AE312C" w:rsidP="00AE312C">
      <w:pPr>
        <w:pStyle w:val="af6"/>
        <w:keepNext/>
        <w:rPr>
          <w:rtl/>
        </w:rPr>
      </w:pPr>
      <w:bookmarkStart w:id="127" w:name="ET_yor_6227_5"/>
      <w:r w:rsidRPr="00AE312C">
        <w:rPr>
          <w:rStyle w:val="TagStyle"/>
          <w:rtl/>
        </w:rPr>
        <w:t xml:space="preserve"> &lt;&lt; יור &gt;&gt; </w:t>
      </w:r>
      <w:r>
        <w:rPr>
          <w:rtl/>
        </w:rPr>
        <w:t>היו"ר לימור מגן תלם:</w:t>
      </w:r>
      <w:r w:rsidRPr="00AE312C">
        <w:rPr>
          <w:rStyle w:val="TagStyle"/>
          <w:rtl/>
        </w:rPr>
        <w:t xml:space="preserve"> &lt;&lt; יור &gt;&gt;</w:t>
      </w:r>
      <w:r w:rsidR="002C0D8D">
        <w:rPr>
          <w:rtl/>
        </w:rPr>
        <w:t xml:space="preserve"> </w:t>
      </w:r>
      <w:r>
        <w:rPr>
          <w:rtl/>
        </w:rPr>
        <w:t xml:space="preserve"> </w:t>
      </w:r>
      <w:bookmarkEnd w:id="127"/>
    </w:p>
    <w:p w14:paraId="4E1241B4" w14:textId="758B0371" w:rsidR="00AE312C" w:rsidRDefault="00AE312C" w:rsidP="00AE312C">
      <w:pPr>
        <w:pStyle w:val="KeepWithNext"/>
        <w:rPr>
          <w:rtl/>
          <w:lang w:eastAsia="he-IL"/>
        </w:rPr>
      </w:pPr>
    </w:p>
    <w:p w14:paraId="710FEA14" w14:textId="4A6EA10F" w:rsidR="00AE312C" w:rsidRDefault="00AE312C" w:rsidP="00AE312C">
      <w:pPr>
        <w:rPr>
          <w:rtl/>
          <w:lang w:eastAsia="he-IL"/>
        </w:rPr>
      </w:pPr>
      <w:bookmarkStart w:id="128" w:name="_ETM_Q1_238920"/>
      <w:bookmarkEnd w:id="128"/>
      <w:r>
        <w:rPr>
          <w:rFonts w:hint="cs"/>
          <w:rtl/>
          <w:lang w:eastAsia="he-IL"/>
        </w:rPr>
        <w:t xml:space="preserve">אני רוצה רק ברשותך לעבור פה </w:t>
      </w:r>
      <w:bookmarkStart w:id="129" w:name="_ETM_Q1_240090"/>
      <w:bookmarkEnd w:id="129"/>
      <w:r w:rsidR="00E567BE">
        <w:rPr>
          <w:rFonts w:hint="cs"/>
          <w:rtl/>
          <w:lang w:eastAsia="he-IL"/>
        </w:rPr>
        <w:t>על הנתונים שהתבקשתם בישיבה הקודמת</w:t>
      </w:r>
      <w:bookmarkStart w:id="130" w:name="_ETM_Q1_242720"/>
      <w:bookmarkEnd w:id="130"/>
      <w:r w:rsidR="00E567BE">
        <w:rPr>
          <w:rFonts w:hint="cs"/>
          <w:rtl/>
          <w:lang w:eastAsia="he-IL"/>
        </w:rPr>
        <w:t xml:space="preserve">, זה מידע ונתונים השוואתיים </w:t>
      </w:r>
      <w:bookmarkStart w:id="131" w:name="_ETM_Q1_245240"/>
      <w:bookmarkEnd w:id="131"/>
      <w:r w:rsidR="00E567BE">
        <w:rPr>
          <w:rFonts w:hint="cs"/>
          <w:rtl/>
          <w:lang w:eastAsia="he-IL"/>
        </w:rPr>
        <w:t xml:space="preserve">ביחס למדינות אחרות לגבי הדרישה לבדיקות </w:t>
      </w:r>
      <w:bookmarkStart w:id="132" w:name="_ETM_Q1_248330"/>
      <w:bookmarkEnd w:id="132"/>
      <w:r w:rsidR="00E567BE">
        <w:rPr>
          <w:rFonts w:hint="cs"/>
          <w:rtl/>
          <w:lang w:eastAsia="he-IL"/>
        </w:rPr>
        <w:t>מחוסנים לפני</w:t>
      </w:r>
      <w:bookmarkStart w:id="133" w:name="_ETM_Q1_249980"/>
      <w:bookmarkEnd w:id="133"/>
      <w:r w:rsidR="00E567BE">
        <w:rPr>
          <w:rFonts w:hint="cs"/>
          <w:rtl/>
          <w:lang w:eastAsia="he-IL"/>
        </w:rPr>
        <w:t xml:space="preserve"> החזרה למדינה, נתונים כמותיים על אנשים שחלו </w:t>
      </w:r>
      <w:bookmarkStart w:id="134" w:name="_ETM_Q1_252490"/>
      <w:bookmarkEnd w:id="134"/>
      <w:r w:rsidR="00E567BE">
        <w:rPr>
          <w:rFonts w:hint="cs"/>
          <w:rtl/>
          <w:lang w:eastAsia="he-IL"/>
        </w:rPr>
        <w:t xml:space="preserve">במהלך שהותם בחוץ לארץ ונאלצו </w:t>
      </w:r>
      <w:bookmarkStart w:id="135" w:name="_ETM_Q1_254520"/>
      <w:bookmarkEnd w:id="135"/>
      <w:r w:rsidR="00E567BE">
        <w:rPr>
          <w:rFonts w:hint="cs"/>
          <w:rtl/>
          <w:lang w:eastAsia="he-IL"/>
        </w:rPr>
        <w:t xml:space="preserve">לדחות חזרתם או להישאר </w:t>
      </w:r>
      <w:bookmarkStart w:id="136" w:name="_ETM_Q1_256510"/>
      <w:bookmarkEnd w:id="136"/>
      <w:r w:rsidR="00E567BE">
        <w:rPr>
          <w:rFonts w:hint="cs"/>
          <w:rtl/>
          <w:lang w:eastAsia="he-IL"/>
        </w:rPr>
        <w:t xml:space="preserve">בבידוד בחוץ לארץ ונתונים כמותיים </w:t>
      </w:r>
      <w:bookmarkStart w:id="137" w:name="_ETM_Q1_258570"/>
      <w:bookmarkEnd w:id="137"/>
      <w:r w:rsidR="00E567BE">
        <w:rPr>
          <w:rFonts w:hint="cs"/>
          <w:rtl/>
          <w:lang w:eastAsia="he-IL"/>
        </w:rPr>
        <w:t xml:space="preserve">של מספר האנשים בעלי תו </w:t>
      </w:r>
      <w:bookmarkStart w:id="138" w:name="_ETM_Q1_260040"/>
      <w:bookmarkEnd w:id="138"/>
      <w:r w:rsidR="00E567BE">
        <w:rPr>
          <w:rFonts w:hint="cs"/>
          <w:rtl/>
          <w:lang w:eastAsia="he-IL"/>
        </w:rPr>
        <w:t xml:space="preserve">ירוק </w:t>
      </w:r>
      <w:bookmarkStart w:id="139" w:name="_ETM_Q1_265990"/>
      <w:bookmarkEnd w:id="139"/>
      <w:r w:rsidR="00E567BE">
        <w:rPr>
          <w:rFonts w:hint="cs"/>
          <w:rtl/>
          <w:lang w:eastAsia="he-IL"/>
        </w:rPr>
        <w:t xml:space="preserve">שנדרשו לבטל יציאה מהארץ עקב קבלת </w:t>
      </w:r>
      <w:bookmarkStart w:id="140" w:name="_ETM_Q1_262530"/>
      <w:bookmarkEnd w:id="140"/>
      <w:r w:rsidR="00E567BE">
        <w:rPr>
          <w:rFonts w:hint="cs"/>
          <w:rtl/>
          <w:lang w:eastAsia="he-IL"/>
        </w:rPr>
        <w:t xml:space="preserve">תוצאה חיובית בבדיקה שבצעו </w:t>
      </w:r>
      <w:bookmarkStart w:id="141" w:name="_ETM_Q1_263950"/>
      <w:bookmarkEnd w:id="141"/>
      <w:r w:rsidR="00E567BE">
        <w:rPr>
          <w:rFonts w:hint="cs"/>
          <w:rtl/>
          <w:lang w:eastAsia="he-IL"/>
        </w:rPr>
        <w:t xml:space="preserve">לפני יציאתם מהארץ. </w:t>
      </w:r>
      <w:bookmarkStart w:id="142" w:name="_ETM_Q1_265920"/>
      <w:bookmarkEnd w:id="142"/>
    </w:p>
    <w:p w14:paraId="1125A7D3" w14:textId="6CA4084A" w:rsidR="00E567BE" w:rsidRDefault="00E567BE" w:rsidP="00AE312C">
      <w:pPr>
        <w:rPr>
          <w:rtl/>
          <w:lang w:eastAsia="he-IL"/>
        </w:rPr>
      </w:pPr>
    </w:p>
    <w:p w14:paraId="6BDEF963" w14:textId="64CCFC4D" w:rsidR="00E567BE" w:rsidRDefault="00E567BE" w:rsidP="00E567BE">
      <w:pPr>
        <w:pStyle w:val="af9"/>
        <w:keepNext/>
        <w:rPr>
          <w:rtl/>
          <w:lang w:eastAsia="he-IL"/>
        </w:rPr>
      </w:pPr>
      <w:bookmarkStart w:id="143" w:name="ET_guest_אילנה_גנס_6"/>
      <w:r w:rsidRPr="00E567B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אילנה גנס:</w:t>
      </w:r>
      <w:r w:rsidRPr="00E567BE">
        <w:rPr>
          <w:rStyle w:val="TagStyle"/>
          <w:rtl/>
        </w:rPr>
        <w:t xml:space="preserve"> &lt;&lt; אורח &gt;&gt;</w:t>
      </w:r>
      <w:r w:rsidR="002C0D8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3"/>
    </w:p>
    <w:p w14:paraId="6BE4FF8D" w14:textId="2115CDDD" w:rsidR="00E567BE" w:rsidRDefault="00E567BE" w:rsidP="00E567BE">
      <w:pPr>
        <w:pStyle w:val="KeepWithNext"/>
        <w:rPr>
          <w:rtl/>
          <w:lang w:eastAsia="he-IL"/>
        </w:rPr>
      </w:pPr>
    </w:p>
    <w:p w14:paraId="5C874DC2" w14:textId="039FB1C6" w:rsidR="00E567BE" w:rsidRDefault="00E567BE" w:rsidP="00E567BE">
      <w:pPr>
        <w:rPr>
          <w:rtl/>
          <w:lang w:eastAsia="he-IL"/>
        </w:rPr>
      </w:pPr>
      <w:bookmarkStart w:id="144" w:name="_ETM_Q1_269680"/>
      <w:bookmarkStart w:id="145" w:name="_ETM_Q1_270050"/>
      <w:bookmarkEnd w:id="144"/>
      <w:bookmarkEnd w:id="145"/>
      <w:r>
        <w:rPr>
          <w:rFonts w:hint="cs"/>
          <w:rtl/>
          <w:lang w:eastAsia="he-IL"/>
        </w:rPr>
        <w:t xml:space="preserve">ההקדמה כבר דיברתי עליה, אני לא </w:t>
      </w:r>
      <w:bookmarkStart w:id="146" w:name="_ETM_Q1_270660"/>
      <w:bookmarkEnd w:id="146"/>
      <w:r>
        <w:rPr>
          <w:rFonts w:hint="cs"/>
          <w:rtl/>
          <w:lang w:eastAsia="he-IL"/>
        </w:rPr>
        <w:t xml:space="preserve">ארחיב עליה יותר מדי, אבל חשוב להבין </w:t>
      </w:r>
      <w:bookmarkStart w:id="147" w:name="_ETM_Q1_272590"/>
      <w:bookmarkEnd w:id="147"/>
      <w:r>
        <w:rPr>
          <w:rFonts w:hint="cs"/>
          <w:rtl/>
          <w:lang w:eastAsia="he-IL"/>
        </w:rPr>
        <w:t xml:space="preserve">שבסופו של דבר האיום של הגעת תחלואה מחוץ לארץ </w:t>
      </w:r>
      <w:bookmarkStart w:id="148" w:name="_ETM_Q1_275120"/>
      <w:bookmarkEnd w:id="148"/>
      <w:r>
        <w:rPr>
          <w:rFonts w:hint="cs"/>
          <w:rtl/>
          <w:lang w:eastAsia="he-IL"/>
        </w:rPr>
        <w:t xml:space="preserve">זה האיום המרכזי שלנו. </w:t>
      </w:r>
      <w:bookmarkStart w:id="149" w:name="_ETM_Q1_277880"/>
      <w:bookmarkEnd w:id="149"/>
      <w:r w:rsidR="00314246">
        <w:rPr>
          <w:rFonts w:hint="cs"/>
          <w:rtl/>
          <w:lang w:eastAsia="he-IL"/>
        </w:rPr>
        <w:t xml:space="preserve">כל גלי התחלואה במדינת ישראל </w:t>
      </w:r>
      <w:bookmarkStart w:id="150" w:name="_ETM_Q1_278000"/>
      <w:bookmarkEnd w:id="150"/>
      <w:r w:rsidR="00314246">
        <w:rPr>
          <w:rFonts w:hint="cs"/>
          <w:rtl/>
          <w:lang w:eastAsia="he-IL"/>
        </w:rPr>
        <w:t xml:space="preserve">נגרמו כתוצאה מתחלואה מיובאת </w:t>
      </w:r>
      <w:bookmarkStart w:id="151" w:name="_ETM_Q1_280900"/>
      <w:bookmarkEnd w:id="151"/>
      <w:r w:rsidR="00314246">
        <w:rPr>
          <w:rFonts w:hint="cs"/>
          <w:rtl/>
          <w:lang w:eastAsia="he-IL"/>
        </w:rPr>
        <w:t xml:space="preserve">מחוץ לארץ וככה </w:t>
      </w:r>
      <w:bookmarkStart w:id="152" w:name="_ETM_Q1_282520"/>
      <w:bookmarkEnd w:id="152"/>
      <w:r w:rsidR="00314246">
        <w:rPr>
          <w:rFonts w:hint="cs"/>
          <w:rtl/>
          <w:lang w:eastAsia="he-IL"/>
        </w:rPr>
        <w:t xml:space="preserve">אנחנו מעריכים שיקרה גם </w:t>
      </w:r>
      <w:bookmarkStart w:id="153" w:name="_ETM_Q1_283760"/>
      <w:bookmarkEnd w:id="153"/>
      <w:r w:rsidR="00314246">
        <w:rPr>
          <w:rFonts w:hint="cs"/>
          <w:rtl/>
          <w:lang w:eastAsia="he-IL"/>
        </w:rPr>
        <w:t xml:space="preserve">בעתיד. אנחנו מבינים שהמגפה הזאת </w:t>
      </w:r>
      <w:bookmarkStart w:id="154" w:name="_ETM_Q1_286760"/>
      <w:bookmarkEnd w:id="154"/>
      <w:r w:rsidR="00314246">
        <w:rPr>
          <w:rFonts w:hint="cs"/>
          <w:rtl/>
          <w:lang w:eastAsia="he-IL"/>
        </w:rPr>
        <w:t xml:space="preserve">רחוקה מאוד מלהיגמר, אנחנו רואים את </w:t>
      </w:r>
      <w:bookmarkStart w:id="155" w:name="_ETM_Q1_288880"/>
      <w:bookmarkEnd w:id="155"/>
      <w:r w:rsidR="00314246">
        <w:rPr>
          <w:rFonts w:hint="cs"/>
          <w:rtl/>
          <w:lang w:eastAsia="he-IL"/>
        </w:rPr>
        <w:t xml:space="preserve">תמונת המצב כפי שהיא </w:t>
      </w:r>
      <w:bookmarkStart w:id="156" w:name="_ETM_Q1_290690"/>
      <w:bookmarkEnd w:id="156"/>
      <w:r w:rsidR="00314246">
        <w:rPr>
          <w:rFonts w:hint="cs"/>
          <w:rtl/>
          <w:lang w:eastAsia="he-IL"/>
        </w:rPr>
        <w:t xml:space="preserve">מתרחשת היום גם באירופה וגם בארצות הברית </w:t>
      </w:r>
      <w:bookmarkStart w:id="157" w:name="_ETM_Q1_292880"/>
      <w:bookmarkEnd w:id="157"/>
      <w:r w:rsidR="00314246">
        <w:rPr>
          <w:rFonts w:hint="cs"/>
          <w:rtl/>
          <w:lang w:eastAsia="he-IL"/>
        </w:rPr>
        <w:t xml:space="preserve">וההערכה של ארגון הבריאות העולמי </w:t>
      </w:r>
      <w:bookmarkStart w:id="158" w:name="_ETM_Q1_296260"/>
      <w:bookmarkEnd w:id="158"/>
      <w:r w:rsidR="00314246">
        <w:rPr>
          <w:rFonts w:hint="cs"/>
          <w:rtl/>
          <w:lang w:eastAsia="he-IL"/>
        </w:rPr>
        <w:t>וגם של ה-</w:t>
      </w:r>
      <w:r w:rsidR="00314246">
        <w:rPr>
          <w:rFonts w:hint="cs"/>
          <w:lang w:eastAsia="he-IL"/>
        </w:rPr>
        <w:t>CDC</w:t>
      </w:r>
      <w:bookmarkStart w:id="159" w:name="_ETM_Q1_297390"/>
      <w:bookmarkEnd w:id="159"/>
      <w:r w:rsidR="00314246">
        <w:rPr>
          <w:rFonts w:hint="cs"/>
          <w:rtl/>
          <w:lang w:eastAsia="he-IL"/>
        </w:rPr>
        <w:t xml:space="preserve"> שהיא תימשך לפחות עד סוף 20</w:t>
      </w:r>
      <w:bookmarkStart w:id="160" w:name="_ETM_Q1_299890"/>
      <w:bookmarkEnd w:id="160"/>
      <w:r w:rsidR="00314246">
        <w:rPr>
          <w:rFonts w:hint="cs"/>
          <w:rtl/>
          <w:lang w:eastAsia="he-IL"/>
        </w:rPr>
        <w:t xml:space="preserve">22. נכון </w:t>
      </w:r>
      <w:bookmarkStart w:id="161" w:name="_ETM_Q1_304740"/>
      <w:bookmarkEnd w:id="161"/>
      <w:r w:rsidR="00314246">
        <w:rPr>
          <w:rFonts w:hint="cs"/>
          <w:rtl/>
          <w:lang w:eastAsia="he-IL"/>
        </w:rPr>
        <w:t xml:space="preserve">לסוף חודש ספטמבר </w:t>
      </w:r>
      <w:bookmarkStart w:id="162" w:name="_ETM_Q1_303780"/>
      <w:bookmarkEnd w:id="162"/>
      <w:r w:rsidR="00314246">
        <w:rPr>
          <w:rFonts w:hint="cs"/>
          <w:rtl/>
          <w:lang w:eastAsia="he-IL"/>
        </w:rPr>
        <w:t xml:space="preserve">כמחצית מאוכלוסיית העולם </w:t>
      </w:r>
      <w:bookmarkStart w:id="163" w:name="_ETM_Q1_305560"/>
      <w:bookmarkEnd w:id="163"/>
      <w:r w:rsidR="00314246">
        <w:rPr>
          <w:rFonts w:hint="cs"/>
          <w:rtl/>
          <w:lang w:eastAsia="he-IL"/>
        </w:rPr>
        <w:t xml:space="preserve">הגיעה למצב של או מחוסן </w:t>
      </w:r>
      <w:bookmarkStart w:id="164" w:name="_ETM_Q1_307490"/>
      <w:bookmarkEnd w:id="164"/>
      <w:r w:rsidR="00314246">
        <w:rPr>
          <w:rFonts w:hint="cs"/>
          <w:rtl/>
          <w:lang w:eastAsia="he-IL"/>
        </w:rPr>
        <w:t xml:space="preserve">או מחלים, כלומר אנחנו </w:t>
      </w:r>
      <w:r w:rsidR="00314246">
        <w:rPr>
          <w:rFonts w:hint="cs"/>
          <w:rtl/>
          <w:lang w:eastAsia="he-IL"/>
        </w:rPr>
        <w:lastRenderedPageBreak/>
        <w:t xml:space="preserve">עדיין בפער </w:t>
      </w:r>
      <w:bookmarkStart w:id="165" w:name="_ETM_Q1_310020"/>
      <w:bookmarkEnd w:id="165"/>
      <w:r w:rsidR="00314246">
        <w:rPr>
          <w:rFonts w:hint="cs"/>
          <w:rtl/>
          <w:lang w:eastAsia="he-IL"/>
        </w:rPr>
        <w:t xml:space="preserve">די </w:t>
      </w:r>
      <w:bookmarkStart w:id="166" w:name="_ETM_Q1_315511"/>
      <w:bookmarkEnd w:id="166"/>
      <w:r w:rsidR="00314246">
        <w:rPr>
          <w:rFonts w:hint="cs"/>
          <w:rtl/>
          <w:lang w:eastAsia="he-IL"/>
        </w:rPr>
        <w:t xml:space="preserve">גדול ונוסיף לזה גם את </w:t>
      </w:r>
      <w:bookmarkStart w:id="167" w:name="_ETM_Q1_311880"/>
      <w:bookmarkEnd w:id="167"/>
      <w:r w:rsidR="00314246">
        <w:rPr>
          <w:rFonts w:hint="cs"/>
          <w:rtl/>
          <w:lang w:eastAsia="he-IL"/>
        </w:rPr>
        <w:t>הדעיכה החיסונית גם במחוסנים</w:t>
      </w:r>
      <w:bookmarkStart w:id="168" w:name="_ETM_Q1_313350"/>
      <w:bookmarkEnd w:id="168"/>
      <w:r w:rsidR="00314246">
        <w:rPr>
          <w:rFonts w:hint="cs"/>
          <w:rtl/>
          <w:lang w:eastAsia="he-IL"/>
        </w:rPr>
        <w:t xml:space="preserve"> ולכן אנחנו מעריכים שהאירוע הזה </w:t>
      </w:r>
      <w:bookmarkStart w:id="169" w:name="_ETM_Q1_315430"/>
      <w:bookmarkEnd w:id="169"/>
      <w:r w:rsidR="00314246">
        <w:rPr>
          <w:rFonts w:hint="cs"/>
          <w:rtl/>
          <w:lang w:eastAsia="he-IL"/>
        </w:rPr>
        <w:t xml:space="preserve">ימשיך ללוות אותנו לאורך זמן </w:t>
      </w:r>
      <w:bookmarkStart w:id="170" w:name="_ETM_Q1_316840"/>
      <w:bookmarkEnd w:id="170"/>
      <w:r w:rsidR="00314246">
        <w:rPr>
          <w:rFonts w:hint="cs"/>
          <w:rtl/>
          <w:lang w:eastAsia="he-IL"/>
        </w:rPr>
        <w:t>וצריך לקחת את זה בחשבון</w:t>
      </w:r>
      <w:bookmarkStart w:id="171" w:name="_ETM_Q1_319750"/>
      <w:bookmarkEnd w:id="171"/>
      <w:r w:rsidR="00314246">
        <w:rPr>
          <w:rFonts w:hint="cs"/>
          <w:rtl/>
          <w:lang w:eastAsia="he-IL"/>
        </w:rPr>
        <w:t xml:space="preserve">. </w:t>
      </w:r>
    </w:p>
    <w:p w14:paraId="20739C13" w14:textId="0E373FA6" w:rsidR="00314246" w:rsidRDefault="00314246" w:rsidP="00E567BE">
      <w:pPr>
        <w:rPr>
          <w:rtl/>
          <w:lang w:eastAsia="he-IL"/>
        </w:rPr>
      </w:pPr>
      <w:bookmarkStart w:id="172" w:name="_ETM_Q1_320629"/>
      <w:bookmarkStart w:id="173" w:name="_ETM_Q1_320702"/>
      <w:bookmarkStart w:id="174" w:name="_ETM_Q1_324765"/>
      <w:bookmarkEnd w:id="172"/>
      <w:bookmarkEnd w:id="173"/>
      <w:bookmarkEnd w:id="174"/>
    </w:p>
    <w:p w14:paraId="7891865D" w14:textId="29E0CC87" w:rsidR="00314246" w:rsidRDefault="00314246" w:rsidP="00E567BE">
      <w:pPr>
        <w:rPr>
          <w:rtl/>
          <w:lang w:eastAsia="he-IL"/>
        </w:rPr>
      </w:pPr>
      <w:bookmarkStart w:id="175" w:name="_ETM_Q1_324832"/>
      <w:bookmarkEnd w:id="175"/>
      <w:r>
        <w:rPr>
          <w:rFonts w:hint="cs"/>
          <w:rtl/>
          <w:lang w:eastAsia="he-IL"/>
        </w:rPr>
        <w:t xml:space="preserve">גם באירופה כמו שאמרתי אנחנו רואים עליה </w:t>
      </w:r>
      <w:bookmarkStart w:id="176" w:name="_ETM_Q1_322490"/>
      <w:bookmarkEnd w:id="176"/>
      <w:r>
        <w:rPr>
          <w:rFonts w:hint="cs"/>
          <w:rtl/>
          <w:lang w:eastAsia="he-IL"/>
        </w:rPr>
        <w:t xml:space="preserve">משמעותית מאוד של תחלואה, </w:t>
      </w:r>
      <w:bookmarkStart w:id="177" w:name="_ETM_Q1_324580"/>
      <w:bookmarkEnd w:id="177"/>
      <w:r>
        <w:rPr>
          <w:rFonts w:hint="cs"/>
          <w:rtl/>
          <w:lang w:eastAsia="he-IL"/>
        </w:rPr>
        <w:t xml:space="preserve">מה שמדאיג אותנו מצד אחד כי רוב המדינות </w:t>
      </w:r>
      <w:bookmarkStart w:id="178" w:name="_ETM_Q1_326710"/>
      <w:bookmarkEnd w:id="178"/>
      <w:r>
        <w:rPr>
          <w:rFonts w:hint="cs"/>
          <w:rtl/>
          <w:lang w:eastAsia="he-IL"/>
        </w:rPr>
        <w:t xml:space="preserve">האלה כבר חוו גל תחלואה רביעי </w:t>
      </w:r>
      <w:bookmarkStart w:id="179" w:name="_ETM_Q1_329110"/>
      <w:bookmarkEnd w:id="179"/>
      <w:r w:rsidR="00376F12">
        <w:rPr>
          <w:rFonts w:hint="cs"/>
          <w:rtl/>
          <w:lang w:eastAsia="he-IL"/>
        </w:rPr>
        <w:t xml:space="preserve">שהוא </w:t>
      </w:r>
      <w:bookmarkStart w:id="180" w:name="_ETM_Q1_335492"/>
      <w:bookmarkEnd w:id="180"/>
      <w:r w:rsidR="00376F12">
        <w:rPr>
          <w:rFonts w:hint="cs"/>
          <w:rtl/>
          <w:lang w:eastAsia="he-IL"/>
        </w:rPr>
        <w:t xml:space="preserve">עם מעורבות של זן דלתא </w:t>
      </w:r>
      <w:bookmarkStart w:id="181" w:name="_ETM_Q1_331760"/>
      <w:bookmarkEnd w:id="181"/>
      <w:r w:rsidR="00376F12">
        <w:rPr>
          <w:rFonts w:hint="cs"/>
          <w:rtl/>
          <w:lang w:eastAsia="he-IL"/>
        </w:rPr>
        <w:t xml:space="preserve">שהיה נפוץ גם אצלנו וזה משהו </w:t>
      </w:r>
      <w:bookmarkStart w:id="182" w:name="_ETM_Q1_334810"/>
      <w:bookmarkEnd w:id="182"/>
      <w:r w:rsidR="00376F12">
        <w:rPr>
          <w:rFonts w:hint="cs"/>
          <w:rtl/>
          <w:lang w:eastAsia="he-IL"/>
        </w:rPr>
        <w:t xml:space="preserve">שמדאיג אותנו אבל מצד שני </w:t>
      </w:r>
      <w:bookmarkStart w:id="183" w:name="_ETM_Q1_336440"/>
      <w:bookmarkStart w:id="184" w:name="_ETM_Q1_334980"/>
      <w:bookmarkEnd w:id="183"/>
      <w:bookmarkEnd w:id="184"/>
      <w:r w:rsidR="00376F12">
        <w:rPr>
          <w:rFonts w:hint="cs"/>
          <w:rtl/>
          <w:lang w:eastAsia="he-IL"/>
        </w:rPr>
        <w:t xml:space="preserve">אנחנו מעריכים </w:t>
      </w:r>
      <w:bookmarkStart w:id="185" w:name="_ETM_Q1_337780"/>
      <w:bookmarkEnd w:id="185"/>
      <w:r w:rsidR="00376F12">
        <w:rPr>
          <w:rFonts w:hint="cs"/>
          <w:rtl/>
          <w:lang w:eastAsia="he-IL"/>
        </w:rPr>
        <w:t>ומ</w:t>
      </w:r>
      <w:bookmarkStart w:id="186" w:name="_ETM_Q1_339210"/>
      <w:bookmarkEnd w:id="186"/>
      <w:r w:rsidR="00376F12">
        <w:rPr>
          <w:rFonts w:hint="cs"/>
          <w:rtl/>
          <w:lang w:eastAsia="he-IL"/>
        </w:rPr>
        <w:t>גדירים לפחות</w:t>
      </w:r>
      <w:bookmarkStart w:id="187" w:name="_ETM_Q1_345115"/>
      <w:bookmarkEnd w:id="187"/>
      <w:r w:rsidR="00376F12">
        <w:rPr>
          <w:rFonts w:hint="cs"/>
          <w:rtl/>
          <w:lang w:eastAsia="he-IL"/>
        </w:rPr>
        <w:t xml:space="preserve"> להערכתנו את העליה </w:t>
      </w:r>
      <w:bookmarkStart w:id="188" w:name="_ETM_Q1_340320"/>
      <w:bookmarkEnd w:id="188"/>
      <w:r w:rsidR="00376F12">
        <w:rPr>
          <w:rFonts w:hint="cs"/>
          <w:rtl/>
          <w:lang w:eastAsia="he-IL"/>
        </w:rPr>
        <w:t>בתחלואה</w:t>
      </w:r>
      <w:bookmarkStart w:id="189" w:name="_ETM_Q1_342970"/>
      <w:bookmarkEnd w:id="189"/>
      <w:r w:rsidR="00376F12">
        <w:rPr>
          <w:rFonts w:hint="cs"/>
          <w:rtl/>
          <w:lang w:eastAsia="he-IL"/>
        </w:rPr>
        <w:t xml:space="preserve"> שם א' בגלל אותה דעיכה חיסונית </w:t>
      </w:r>
      <w:bookmarkStart w:id="190" w:name="_ETM_Q1_342940"/>
      <w:bookmarkEnd w:id="190"/>
      <w:r w:rsidR="00376F12">
        <w:rPr>
          <w:rFonts w:hint="cs"/>
          <w:rtl/>
          <w:lang w:eastAsia="he-IL"/>
        </w:rPr>
        <w:t>שרק עכשיו הם מתחילים לחוות אותה</w:t>
      </w:r>
      <w:bookmarkStart w:id="191" w:name="_ETM_Q1_345270"/>
      <w:bookmarkEnd w:id="191"/>
      <w:r w:rsidR="00376F12">
        <w:rPr>
          <w:rFonts w:hint="cs"/>
          <w:rtl/>
          <w:lang w:eastAsia="he-IL"/>
        </w:rPr>
        <w:t xml:space="preserve">, אנחנו רואים אותה, הם עכשיו </w:t>
      </w:r>
      <w:bookmarkStart w:id="192" w:name="_ETM_Q1_346810"/>
      <w:bookmarkEnd w:id="192"/>
      <w:r w:rsidR="00376F12">
        <w:rPr>
          <w:rFonts w:hint="cs"/>
          <w:rtl/>
          <w:lang w:eastAsia="he-IL"/>
        </w:rPr>
        <w:t>נמצאים סביב חמישה שישה חודשים</w:t>
      </w:r>
      <w:bookmarkStart w:id="193" w:name="_ETM_Q1_348740"/>
      <w:bookmarkEnd w:id="193"/>
      <w:r w:rsidR="00F63713">
        <w:rPr>
          <w:rFonts w:hint="cs"/>
          <w:rtl/>
          <w:lang w:eastAsia="he-IL"/>
        </w:rPr>
        <w:t xml:space="preserve"> ממועד תחילת ההתחסנות של מרבית </w:t>
      </w:r>
      <w:bookmarkStart w:id="194" w:name="_ETM_Q1_351030"/>
      <w:bookmarkStart w:id="195" w:name="_ETM_Q1_350420"/>
      <w:bookmarkEnd w:id="194"/>
      <w:bookmarkEnd w:id="195"/>
      <w:r w:rsidR="00F63713">
        <w:rPr>
          <w:rFonts w:hint="cs"/>
          <w:rtl/>
          <w:lang w:eastAsia="he-IL"/>
        </w:rPr>
        <w:t>האוכלוסיה. ראינו גם את אישור ה-</w:t>
      </w:r>
      <w:r w:rsidR="00F63713">
        <w:rPr>
          <w:rFonts w:hint="cs"/>
          <w:lang w:eastAsia="he-IL"/>
        </w:rPr>
        <w:t>FDA</w:t>
      </w:r>
      <w:r w:rsidR="00F63713">
        <w:rPr>
          <w:rFonts w:hint="cs"/>
          <w:rtl/>
          <w:lang w:eastAsia="he-IL"/>
        </w:rPr>
        <w:t xml:space="preserve"> שניתן </w:t>
      </w:r>
      <w:bookmarkStart w:id="196" w:name="_ETM_Q1_353810"/>
      <w:bookmarkEnd w:id="196"/>
      <w:r w:rsidR="00F63713">
        <w:rPr>
          <w:rFonts w:hint="cs"/>
          <w:rtl/>
          <w:lang w:eastAsia="he-IL"/>
        </w:rPr>
        <w:t>לבוסטר, גם לפייזר וגם למודרנה</w:t>
      </w:r>
      <w:bookmarkStart w:id="197" w:name="_ETM_Q1_356490"/>
      <w:bookmarkEnd w:id="197"/>
      <w:r w:rsidR="00F63713">
        <w:rPr>
          <w:rFonts w:hint="cs"/>
          <w:rtl/>
          <w:lang w:eastAsia="he-IL"/>
        </w:rPr>
        <w:t xml:space="preserve"> בשבוע האחרון, כלומר המדיניות הזאת של מנה שלישית </w:t>
      </w:r>
      <w:bookmarkStart w:id="198" w:name="_ETM_Q1_359140"/>
      <w:bookmarkEnd w:id="198"/>
      <w:r w:rsidR="00F63713">
        <w:rPr>
          <w:rFonts w:hint="cs"/>
          <w:rtl/>
          <w:lang w:eastAsia="he-IL"/>
        </w:rPr>
        <w:t>היום גם מבוססת על דאטה</w:t>
      </w:r>
      <w:bookmarkStart w:id="199" w:name="_ETM_Q1_362380"/>
      <w:bookmarkEnd w:id="199"/>
      <w:r w:rsidR="00F63713">
        <w:rPr>
          <w:rFonts w:hint="cs"/>
          <w:rtl/>
          <w:lang w:eastAsia="he-IL"/>
        </w:rPr>
        <w:t xml:space="preserve">, קיבלה הכרה מדעית </w:t>
      </w:r>
      <w:bookmarkStart w:id="200" w:name="_ETM_Q1_364780"/>
      <w:bookmarkEnd w:id="200"/>
      <w:r w:rsidR="00F63713">
        <w:rPr>
          <w:rFonts w:hint="cs"/>
          <w:rtl/>
          <w:lang w:eastAsia="he-IL"/>
        </w:rPr>
        <w:t>רשמית ורגולטורית לשינוי בפרוטוקול החיסונים</w:t>
      </w:r>
      <w:bookmarkStart w:id="201" w:name="_ETM_Q1_368700"/>
      <w:bookmarkEnd w:id="201"/>
      <w:r w:rsidR="00F63713">
        <w:rPr>
          <w:rFonts w:hint="cs"/>
          <w:rtl/>
          <w:lang w:eastAsia="he-IL"/>
        </w:rPr>
        <w:t xml:space="preserve"> במתן בוסטר</w:t>
      </w:r>
      <w:bookmarkStart w:id="202" w:name="_ETM_Q1_370160"/>
      <w:bookmarkStart w:id="203" w:name="_ETM_Q1_372190"/>
      <w:bookmarkStart w:id="204" w:name="_ETM_Q1_367470"/>
      <w:bookmarkStart w:id="205" w:name="_ETM_Q1_362700"/>
      <w:bookmarkEnd w:id="202"/>
      <w:bookmarkEnd w:id="203"/>
      <w:bookmarkEnd w:id="204"/>
      <w:bookmarkEnd w:id="205"/>
      <w:r w:rsidR="00F63713">
        <w:rPr>
          <w:rFonts w:hint="cs"/>
          <w:rtl/>
          <w:lang w:eastAsia="he-IL"/>
        </w:rPr>
        <w:t xml:space="preserve"> לכל האוכלוסיה מעל גיל 18</w:t>
      </w:r>
      <w:bookmarkStart w:id="206" w:name="_ETM_Q1_371880"/>
      <w:bookmarkEnd w:id="206"/>
      <w:r w:rsidR="00F63713">
        <w:rPr>
          <w:rFonts w:hint="cs"/>
          <w:rtl/>
          <w:lang w:eastAsia="he-IL"/>
        </w:rPr>
        <w:t xml:space="preserve"> וכמובן גם קצב </w:t>
      </w:r>
      <w:bookmarkStart w:id="207" w:name="_ETM_Q1_375910"/>
      <w:bookmarkStart w:id="208" w:name="_ETM_Q1_376240"/>
      <w:bookmarkEnd w:id="207"/>
      <w:bookmarkEnd w:id="208"/>
      <w:r w:rsidR="00F63713">
        <w:rPr>
          <w:rFonts w:hint="cs"/>
          <w:rtl/>
          <w:lang w:eastAsia="he-IL"/>
        </w:rPr>
        <w:t xml:space="preserve">הבוסטר </w:t>
      </w:r>
      <w:bookmarkStart w:id="209" w:name="_ETM_Q1_375980"/>
      <w:bookmarkEnd w:id="209"/>
      <w:r w:rsidR="00F63713">
        <w:rPr>
          <w:rFonts w:hint="cs"/>
          <w:rtl/>
          <w:lang w:eastAsia="he-IL"/>
        </w:rPr>
        <w:t xml:space="preserve">אבל עדיין הוא איטי, </w:t>
      </w:r>
      <w:bookmarkStart w:id="210" w:name="_ETM_Q1_377500"/>
      <w:bookmarkEnd w:id="210"/>
      <w:r w:rsidR="00F63713">
        <w:rPr>
          <w:rFonts w:hint="cs"/>
          <w:rtl/>
          <w:lang w:eastAsia="he-IL"/>
        </w:rPr>
        <w:t xml:space="preserve">אנחנו ראינו גם את קצב ההתחסנות </w:t>
      </w:r>
      <w:bookmarkStart w:id="211" w:name="_ETM_Q1_378470"/>
      <w:bookmarkEnd w:id="211"/>
      <w:r w:rsidR="00F23AFC">
        <w:rPr>
          <w:rFonts w:hint="cs"/>
          <w:rtl/>
          <w:lang w:eastAsia="he-IL"/>
        </w:rPr>
        <w:t xml:space="preserve">הראשוני באירופה שהיה יותר איטי </w:t>
      </w:r>
      <w:bookmarkStart w:id="212" w:name="_ETM_Q1_380980"/>
      <w:bookmarkEnd w:id="212"/>
      <w:r w:rsidR="00F23AFC">
        <w:rPr>
          <w:rFonts w:hint="cs"/>
          <w:rtl/>
          <w:lang w:eastAsia="he-IL"/>
        </w:rPr>
        <w:t xml:space="preserve">וגם עכשיו אנחנו רואים שגם </w:t>
      </w:r>
      <w:bookmarkStart w:id="213" w:name="_ETM_Q1_382930"/>
      <w:bookmarkEnd w:id="213"/>
      <w:r w:rsidR="00F23AFC">
        <w:rPr>
          <w:rFonts w:hint="cs"/>
          <w:rtl/>
          <w:lang w:eastAsia="he-IL"/>
        </w:rPr>
        <w:t xml:space="preserve">הסוגיה של בוסטר לוקחת קצת יותר זמן </w:t>
      </w:r>
      <w:bookmarkStart w:id="214" w:name="_ETM_Q1_385940"/>
      <w:bookmarkEnd w:id="214"/>
      <w:r w:rsidR="00F23AFC">
        <w:rPr>
          <w:rFonts w:hint="cs"/>
          <w:rtl/>
          <w:lang w:eastAsia="he-IL"/>
        </w:rPr>
        <w:t xml:space="preserve">לצד הדעיכה החיסונית. </w:t>
      </w:r>
      <w:bookmarkStart w:id="215" w:name="_ETM_Q1_388080"/>
      <w:bookmarkStart w:id="216" w:name="_ETM_Q1_365115"/>
      <w:bookmarkEnd w:id="215"/>
      <w:bookmarkEnd w:id="216"/>
    </w:p>
    <w:p w14:paraId="301326D8" w14:textId="69C5F11A" w:rsidR="009B6200" w:rsidRDefault="009B6200" w:rsidP="00E567BE">
      <w:pPr>
        <w:rPr>
          <w:rtl/>
          <w:lang w:eastAsia="he-IL"/>
        </w:rPr>
      </w:pPr>
    </w:p>
    <w:p w14:paraId="69BF5AF8" w14:textId="62094BE2" w:rsidR="009B6200" w:rsidRDefault="009B6200" w:rsidP="00E567BE">
      <w:pPr>
        <w:rPr>
          <w:rtl/>
          <w:lang w:eastAsia="he-IL"/>
        </w:rPr>
      </w:pPr>
      <w:bookmarkStart w:id="217" w:name="_ETM_Q1_390795"/>
      <w:bookmarkEnd w:id="217"/>
      <w:r>
        <w:rPr>
          <w:rFonts w:hint="cs"/>
          <w:rtl/>
          <w:lang w:eastAsia="he-IL"/>
        </w:rPr>
        <w:t xml:space="preserve">בשקף הבא אתם יכולים לראות </w:t>
      </w:r>
      <w:bookmarkStart w:id="218" w:name="_ETM_Q1_389465"/>
      <w:bookmarkEnd w:id="218"/>
      <w:r>
        <w:rPr>
          <w:rFonts w:hint="cs"/>
          <w:rtl/>
          <w:lang w:eastAsia="he-IL"/>
        </w:rPr>
        <w:t xml:space="preserve">כאן תמונת מצב של תחלואה </w:t>
      </w:r>
      <w:bookmarkStart w:id="219" w:name="_ETM_Q1_392665"/>
      <w:bookmarkEnd w:id="219"/>
      <w:r>
        <w:rPr>
          <w:rFonts w:hint="cs"/>
          <w:rtl/>
          <w:lang w:eastAsia="he-IL"/>
        </w:rPr>
        <w:t xml:space="preserve">מעשר מדינות עם שיעור </w:t>
      </w:r>
      <w:bookmarkStart w:id="220" w:name="_ETM_Q1_395255"/>
      <w:bookmarkEnd w:id="220"/>
      <w:r w:rsidR="00DF62BA">
        <w:rPr>
          <w:rFonts w:hint="cs"/>
          <w:rtl/>
          <w:lang w:eastAsia="he-IL"/>
        </w:rPr>
        <w:t xml:space="preserve">הנכנסים הגבוה ביותר </w:t>
      </w:r>
      <w:bookmarkStart w:id="221" w:name="_ETM_Q1_395925"/>
      <w:bookmarkEnd w:id="221"/>
      <w:r w:rsidR="00DF62BA">
        <w:rPr>
          <w:rFonts w:hint="cs"/>
          <w:rtl/>
          <w:lang w:eastAsia="he-IL"/>
        </w:rPr>
        <w:t xml:space="preserve">בישראל, פחות קריטי שתראו את </w:t>
      </w:r>
      <w:bookmarkStart w:id="222" w:name="_ETM_Q1_398845"/>
      <w:bookmarkStart w:id="223" w:name="_ETM_Q1_400065"/>
      <w:bookmarkEnd w:id="222"/>
      <w:bookmarkEnd w:id="223"/>
      <w:r w:rsidR="00DF62BA">
        <w:rPr>
          <w:rFonts w:hint="cs"/>
          <w:rtl/>
          <w:lang w:eastAsia="he-IL"/>
        </w:rPr>
        <w:t xml:space="preserve">המדינות, לא רואים את זה טוב אבל </w:t>
      </w:r>
      <w:bookmarkStart w:id="224" w:name="_ETM_Q1_400005"/>
      <w:bookmarkEnd w:id="224"/>
      <w:r w:rsidR="00DF62BA">
        <w:rPr>
          <w:rFonts w:hint="cs"/>
          <w:rtl/>
          <w:lang w:eastAsia="he-IL"/>
        </w:rPr>
        <w:t xml:space="preserve">מה שאפשר לראות פה זה </w:t>
      </w:r>
      <w:bookmarkStart w:id="225" w:name="_ETM_Q1_401145"/>
      <w:bookmarkEnd w:id="225"/>
      <w:r w:rsidR="00DF62BA">
        <w:rPr>
          <w:rFonts w:hint="cs"/>
          <w:rtl/>
          <w:lang w:eastAsia="he-IL"/>
        </w:rPr>
        <w:t xml:space="preserve">את מגמת העליה. מרבית המדינות </w:t>
      </w:r>
      <w:bookmarkStart w:id="226" w:name="_ETM_Q1_403255"/>
      <w:bookmarkEnd w:id="226"/>
      <w:r w:rsidR="00DF62BA">
        <w:rPr>
          <w:rFonts w:hint="cs"/>
          <w:rtl/>
          <w:lang w:eastAsia="he-IL"/>
        </w:rPr>
        <w:t xml:space="preserve">שישראלים נוסעים אליהן </w:t>
      </w:r>
      <w:bookmarkStart w:id="227" w:name="_ETM_Q1_405295"/>
      <w:bookmarkEnd w:id="227"/>
      <w:r w:rsidR="00DF62BA">
        <w:rPr>
          <w:rFonts w:hint="cs"/>
          <w:rtl/>
          <w:lang w:eastAsia="he-IL"/>
        </w:rPr>
        <w:t xml:space="preserve">וחוזרים מהן נמצאות במגמת עליה מאוד </w:t>
      </w:r>
      <w:bookmarkStart w:id="228" w:name="_ETM_Q1_408155"/>
      <w:bookmarkEnd w:id="228"/>
      <w:r w:rsidR="00DF62BA">
        <w:rPr>
          <w:rFonts w:hint="cs"/>
          <w:rtl/>
          <w:lang w:eastAsia="he-IL"/>
        </w:rPr>
        <w:t xml:space="preserve">קיצונית, אתם רואים את אוסטריה, אמנם הכנתי את </w:t>
      </w:r>
      <w:bookmarkStart w:id="229" w:name="_ETM_Q1_410875"/>
      <w:bookmarkEnd w:id="229"/>
      <w:r w:rsidR="00DF62BA">
        <w:rPr>
          <w:rFonts w:hint="cs"/>
          <w:rtl/>
          <w:lang w:eastAsia="he-IL"/>
        </w:rPr>
        <w:t>השקף לפני כמה ימים</w:t>
      </w:r>
      <w:bookmarkStart w:id="230" w:name="_ETM_Q1_412675"/>
      <w:bookmarkEnd w:id="230"/>
      <w:r w:rsidR="00DF62BA">
        <w:rPr>
          <w:rFonts w:hint="cs"/>
          <w:rtl/>
          <w:lang w:eastAsia="he-IL"/>
        </w:rPr>
        <w:t xml:space="preserve"> </w:t>
      </w:r>
      <w:bookmarkStart w:id="231" w:name="_ETM_Q1_413363"/>
      <w:bookmarkEnd w:id="231"/>
      <w:r w:rsidR="00DF62BA">
        <w:rPr>
          <w:rFonts w:hint="cs"/>
          <w:rtl/>
          <w:lang w:eastAsia="he-IL"/>
        </w:rPr>
        <w:t>- - -</w:t>
      </w:r>
    </w:p>
    <w:p w14:paraId="19B11597" w14:textId="3995F854" w:rsidR="00DF62BA" w:rsidRDefault="00DF62BA" w:rsidP="00E567BE">
      <w:pPr>
        <w:rPr>
          <w:rtl/>
          <w:lang w:eastAsia="he-IL"/>
        </w:rPr>
      </w:pPr>
      <w:bookmarkStart w:id="232" w:name="_ETM_Q1_415402"/>
      <w:bookmarkStart w:id="233" w:name="_ETM_Q1_415452"/>
      <w:bookmarkEnd w:id="232"/>
      <w:bookmarkEnd w:id="233"/>
    </w:p>
    <w:p w14:paraId="49648A61" w14:textId="13EDEB40" w:rsidR="00DF62BA" w:rsidRDefault="00DF62BA" w:rsidP="00DF62BA">
      <w:pPr>
        <w:pStyle w:val="af6"/>
        <w:keepNext/>
        <w:rPr>
          <w:rtl/>
        </w:rPr>
      </w:pPr>
      <w:bookmarkStart w:id="234" w:name="ET_yor_6227_7"/>
      <w:r w:rsidRPr="00DF62BA">
        <w:rPr>
          <w:rStyle w:val="TagStyle"/>
          <w:rtl/>
        </w:rPr>
        <w:t xml:space="preserve"> &lt;&lt; יור &gt;&gt; </w:t>
      </w:r>
      <w:r>
        <w:rPr>
          <w:rtl/>
        </w:rPr>
        <w:t>היו"ר לימור מגן תלם:</w:t>
      </w:r>
      <w:r w:rsidRPr="00DF62BA">
        <w:rPr>
          <w:rStyle w:val="TagStyle"/>
          <w:rtl/>
        </w:rPr>
        <w:t xml:space="preserve"> &lt;&lt; יור &gt;&gt;</w:t>
      </w:r>
      <w:r w:rsidR="002C0D8D">
        <w:rPr>
          <w:rtl/>
        </w:rPr>
        <w:t xml:space="preserve"> </w:t>
      </w:r>
      <w:r>
        <w:rPr>
          <w:rtl/>
        </w:rPr>
        <w:t xml:space="preserve"> </w:t>
      </w:r>
      <w:bookmarkEnd w:id="234"/>
    </w:p>
    <w:p w14:paraId="4C392AA0" w14:textId="70C7C18B" w:rsidR="00DF62BA" w:rsidRDefault="00DF62BA" w:rsidP="00DF62BA">
      <w:pPr>
        <w:pStyle w:val="KeepWithNext"/>
        <w:rPr>
          <w:rtl/>
          <w:lang w:eastAsia="he-IL"/>
        </w:rPr>
      </w:pPr>
    </w:p>
    <w:p w14:paraId="3A58E64F" w14:textId="02639B03" w:rsidR="00DF62BA" w:rsidRDefault="00DF62BA" w:rsidP="00DF62BA">
      <w:pPr>
        <w:rPr>
          <w:rtl/>
          <w:lang w:eastAsia="he-IL"/>
        </w:rPr>
      </w:pPr>
      <w:bookmarkStart w:id="235" w:name="_ETM_Q1_412445"/>
      <w:bookmarkEnd w:id="235"/>
      <w:r>
        <w:rPr>
          <w:rFonts w:hint="cs"/>
          <w:rtl/>
          <w:lang w:eastAsia="he-IL"/>
        </w:rPr>
        <w:t>זה נכון לאיזה תאריך</w:t>
      </w:r>
      <w:bookmarkStart w:id="236" w:name="_ETM_Q1_413355"/>
      <w:bookmarkEnd w:id="236"/>
      <w:r>
        <w:rPr>
          <w:rFonts w:hint="cs"/>
          <w:rtl/>
          <w:lang w:eastAsia="he-IL"/>
        </w:rPr>
        <w:t xml:space="preserve"> </w:t>
      </w:r>
      <w:r w:rsidR="001925FD">
        <w:rPr>
          <w:rFonts w:hint="cs"/>
          <w:rtl/>
          <w:lang w:eastAsia="he-IL"/>
        </w:rPr>
        <w:t>השקף הזה והנתונים האלה?</w:t>
      </w:r>
    </w:p>
    <w:p w14:paraId="423E6CA6" w14:textId="315C12B9" w:rsidR="001925FD" w:rsidRDefault="001925FD" w:rsidP="00DF62BA">
      <w:pPr>
        <w:rPr>
          <w:rtl/>
          <w:lang w:eastAsia="he-IL"/>
        </w:rPr>
      </w:pPr>
    </w:p>
    <w:p w14:paraId="344704EC" w14:textId="641104A7" w:rsidR="001925FD" w:rsidRDefault="001925FD" w:rsidP="001925FD">
      <w:pPr>
        <w:pStyle w:val="af9"/>
        <w:keepNext/>
        <w:rPr>
          <w:rtl/>
          <w:lang w:eastAsia="he-IL"/>
        </w:rPr>
      </w:pPr>
      <w:bookmarkStart w:id="237" w:name="ET_guest_אילנה_גנס_8"/>
      <w:r w:rsidRPr="001925F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אילנה גנס:</w:t>
      </w:r>
      <w:r w:rsidRPr="001925FD">
        <w:rPr>
          <w:rStyle w:val="TagStyle"/>
          <w:rtl/>
        </w:rPr>
        <w:t xml:space="preserve"> &lt;&lt; אורח &gt;&gt;</w:t>
      </w:r>
      <w:r w:rsidR="002C0D8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7"/>
    </w:p>
    <w:p w14:paraId="238A8E43" w14:textId="79B42B48" w:rsidR="001925FD" w:rsidRDefault="001925FD" w:rsidP="001925FD">
      <w:pPr>
        <w:pStyle w:val="KeepWithNext"/>
        <w:rPr>
          <w:rtl/>
          <w:lang w:eastAsia="he-IL"/>
        </w:rPr>
      </w:pPr>
    </w:p>
    <w:p w14:paraId="0FED714E" w14:textId="73F18DE8" w:rsidR="001925FD" w:rsidRDefault="001925FD" w:rsidP="001925FD">
      <w:pPr>
        <w:rPr>
          <w:rtl/>
          <w:lang w:eastAsia="he-IL"/>
        </w:rPr>
      </w:pPr>
      <w:bookmarkStart w:id="238" w:name="_ETM_Q1_415225"/>
      <w:bookmarkEnd w:id="238"/>
      <w:r>
        <w:rPr>
          <w:rFonts w:hint="cs"/>
          <w:rtl/>
          <w:lang w:eastAsia="he-IL"/>
        </w:rPr>
        <w:t>זה נכון</w:t>
      </w:r>
      <w:bookmarkStart w:id="239" w:name="_ETM_Q1_415425"/>
      <w:bookmarkEnd w:id="239"/>
      <w:r>
        <w:rPr>
          <w:rFonts w:hint="cs"/>
          <w:rtl/>
          <w:lang w:eastAsia="he-IL"/>
        </w:rPr>
        <w:t xml:space="preserve"> מלפני שבוע </w:t>
      </w:r>
      <w:bookmarkStart w:id="240" w:name="_ETM_Q1_416425"/>
      <w:bookmarkEnd w:id="240"/>
      <w:r>
        <w:rPr>
          <w:rFonts w:hint="cs"/>
          <w:rtl/>
          <w:lang w:eastAsia="he-IL"/>
        </w:rPr>
        <w:t xml:space="preserve">ואתם בהחלט יכולים לראות </w:t>
      </w:r>
      <w:bookmarkStart w:id="241" w:name="_ETM_Q1_418925"/>
      <w:bookmarkEnd w:id="241"/>
      <w:r>
        <w:rPr>
          <w:rFonts w:hint="cs"/>
          <w:rtl/>
          <w:lang w:eastAsia="he-IL"/>
        </w:rPr>
        <w:t xml:space="preserve">כאן, הכנתי את זה גם לוועדת חוקה </w:t>
      </w:r>
      <w:bookmarkStart w:id="242" w:name="_ETM_Q1_420535"/>
      <w:bookmarkEnd w:id="242"/>
      <w:r>
        <w:rPr>
          <w:rFonts w:hint="cs"/>
          <w:rtl/>
          <w:lang w:eastAsia="he-IL"/>
        </w:rPr>
        <w:t>שכבר התכנסה בשבוע שעבר</w:t>
      </w:r>
      <w:bookmarkStart w:id="243" w:name="_ETM_Q1_422755"/>
      <w:bookmarkEnd w:id="243"/>
      <w:r>
        <w:rPr>
          <w:rFonts w:hint="cs"/>
          <w:rtl/>
          <w:lang w:eastAsia="he-IL"/>
        </w:rPr>
        <w:t xml:space="preserve"> והאריכה את </w:t>
      </w:r>
      <w:bookmarkStart w:id="244" w:name="_ETM_Q1_428710"/>
      <w:bookmarkEnd w:id="244"/>
      <w:r>
        <w:rPr>
          <w:rFonts w:hint="cs"/>
          <w:rtl/>
          <w:lang w:eastAsia="he-IL"/>
        </w:rPr>
        <w:t>התקנות חובת בדיקות למעברים יבשתיים</w:t>
      </w:r>
      <w:bookmarkStart w:id="245" w:name="_ETM_Q1_425365"/>
      <w:bookmarkEnd w:id="245"/>
      <w:r>
        <w:rPr>
          <w:rFonts w:hint="cs"/>
          <w:rtl/>
          <w:lang w:eastAsia="he-IL"/>
        </w:rPr>
        <w:t xml:space="preserve"> וימיים ולכן הכנו את זה מראש </w:t>
      </w:r>
      <w:bookmarkStart w:id="246" w:name="_ETM_Q1_427905"/>
      <w:bookmarkEnd w:id="246"/>
      <w:r>
        <w:rPr>
          <w:rFonts w:hint="cs"/>
          <w:rtl/>
          <w:lang w:eastAsia="he-IL"/>
        </w:rPr>
        <w:t xml:space="preserve">כי זה היה רלוונטי </w:t>
      </w:r>
      <w:bookmarkStart w:id="247" w:name="_ETM_Q1_429445"/>
      <w:bookmarkEnd w:id="247"/>
      <w:r>
        <w:rPr>
          <w:rFonts w:hint="cs"/>
          <w:rtl/>
          <w:lang w:eastAsia="he-IL"/>
        </w:rPr>
        <w:t xml:space="preserve">לשתי הוועדות, אבל בהחלט אפשר לראות </w:t>
      </w:r>
      <w:bookmarkStart w:id="248" w:name="_ETM_Q1_432115"/>
      <w:bookmarkEnd w:id="248"/>
      <w:r>
        <w:rPr>
          <w:rFonts w:hint="cs"/>
          <w:rtl/>
          <w:lang w:eastAsia="he-IL"/>
        </w:rPr>
        <w:t xml:space="preserve">פה את מגמת העליה, אנחנו רואים </w:t>
      </w:r>
      <w:bookmarkStart w:id="249" w:name="_ETM_Q1_432855"/>
      <w:bookmarkEnd w:id="249"/>
      <w:r>
        <w:rPr>
          <w:rFonts w:hint="cs"/>
          <w:rtl/>
          <w:lang w:eastAsia="he-IL"/>
        </w:rPr>
        <w:t>את המצב באוסטריה שנכנסה לסגר</w:t>
      </w:r>
      <w:bookmarkStart w:id="250" w:name="_ETM_Q1_434745"/>
      <w:bookmarkEnd w:id="250"/>
      <w:r>
        <w:rPr>
          <w:rFonts w:hint="cs"/>
          <w:rtl/>
          <w:lang w:eastAsia="he-IL"/>
        </w:rPr>
        <w:t xml:space="preserve">, גם ביטלה תיירות, אנשים שהיו אמורים </w:t>
      </w:r>
      <w:bookmarkStart w:id="251" w:name="_ETM_Q1_438025"/>
      <w:bookmarkEnd w:id="251"/>
      <w:r>
        <w:rPr>
          <w:rFonts w:hint="cs"/>
          <w:rtl/>
          <w:lang w:eastAsia="he-IL"/>
        </w:rPr>
        <w:t>לטוס לשם כרגע לא יכולים להיכנס</w:t>
      </w:r>
      <w:bookmarkStart w:id="252" w:name="_ETM_Q1_440225"/>
      <w:bookmarkEnd w:id="252"/>
      <w:r>
        <w:rPr>
          <w:rFonts w:hint="cs"/>
          <w:rtl/>
          <w:lang w:eastAsia="he-IL"/>
        </w:rPr>
        <w:t xml:space="preserve">, אזרחים זרים לאוסטריה, גם </w:t>
      </w:r>
      <w:bookmarkStart w:id="253" w:name="_ETM_Q1_442235"/>
      <w:bookmarkEnd w:id="253"/>
      <w:r>
        <w:rPr>
          <w:rFonts w:hint="cs"/>
          <w:rtl/>
          <w:lang w:eastAsia="he-IL"/>
        </w:rPr>
        <w:t xml:space="preserve">הונגריה, ארצות הברית, </w:t>
      </w:r>
      <w:bookmarkStart w:id="254" w:name="_ETM_Q1_444725"/>
      <w:bookmarkEnd w:id="254"/>
      <w:r>
        <w:rPr>
          <w:rFonts w:hint="cs"/>
          <w:rtl/>
          <w:lang w:eastAsia="he-IL"/>
        </w:rPr>
        <w:t xml:space="preserve">בריטניה, גרמניה, כולם במגמת עליה מאוד משמעותית </w:t>
      </w:r>
      <w:bookmarkStart w:id="255" w:name="_ETM_Q1_447195"/>
      <w:bookmarkEnd w:id="255"/>
      <w:r>
        <w:rPr>
          <w:rFonts w:hint="cs"/>
          <w:rtl/>
          <w:lang w:eastAsia="he-IL"/>
        </w:rPr>
        <w:t xml:space="preserve">שללא </w:t>
      </w:r>
      <w:bookmarkStart w:id="256" w:name="_ETM_Q1_453803"/>
      <w:bookmarkEnd w:id="256"/>
      <w:r>
        <w:rPr>
          <w:rFonts w:hint="cs"/>
          <w:rtl/>
          <w:lang w:eastAsia="he-IL"/>
        </w:rPr>
        <w:t xml:space="preserve">ספק אי אפשר להתעלם </w:t>
      </w:r>
      <w:bookmarkStart w:id="257" w:name="_ETM_Q1_449205"/>
      <w:bookmarkEnd w:id="257"/>
      <w:r w:rsidR="00430005">
        <w:rPr>
          <w:rFonts w:hint="cs"/>
          <w:rtl/>
          <w:lang w:eastAsia="he-IL"/>
        </w:rPr>
        <w:t xml:space="preserve">שללא קשר </w:t>
      </w:r>
      <w:bookmarkStart w:id="258" w:name="_ETM_Q1_450585"/>
      <w:bookmarkEnd w:id="258"/>
      <w:r w:rsidR="00430005">
        <w:rPr>
          <w:rFonts w:hint="cs"/>
          <w:rtl/>
          <w:lang w:eastAsia="he-IL"/>
        </w:rPr>
        <w:t xml:space="preserve">להיקפים של תחלואה כרגע זה </w:t>
      </w:r>
      <w:bookmarkStart w:id="259" w:name="_ETM_Q1_453065"/>
      <w:bookmarkEnd w:id="259"/>
      <w:r w:rsidR="00430005">
        <w:rPr>
          <w:rFonts w:hint="cs"/>
          <w:rtl/>
          <w:lang w:eastAsia="he-IL"/>
        </w:rPr>
        <w:t>כנראה לא התקופה הטובה ביותר</w:t>
      </w:r>
      <w:bookmarkStart w:id="260" w:name="_ETM_Q1_454875"/>
      <w:bookmarkEnd w:id="260"/>
      <w:r w:rsidR="00430005">
        <w:rPr>
          <w:rFonts w:hint="cs"/>
          <w:rtl/>
          <w:lang w:eastAsia="he-IL"/>
        </w:rPr>
        <w:t xml:space="preserve"> לבטל את חובת הבדיקות</w:t>
      </w:r>
      <w:bookmarkStart w:id="261" w:name="_ETM_Q1_456095"/>
      <w:bookmarkEnd w:id="261"/>
      <w:r w:rsidR="00430005">
        <w:rPr>
          <w:rFonts w:hint="cs"/>
          <w:rtl/>
          <w:lang w:eastAsia="he-IL"/>
        </w:rPr>
        <w:t xml:space="preserve"> </w:t>
      </w:r>
      <w:bookmarkStart w:id="262" w:name="_ETM_Q1_456537"/>
      <w:bookmarkEnd w:id="262"/>
      <w:r w:rsidR="00430005">
        <w:rPr>
          <w:rFonts w:hint="cs"/>
          <w:rtl/>
          <w:lang w:eastAsia="he-IL"/>
        </w:rPr>
        <w:t xml:space="preserve">ולהקל ראש בנתון הקריטי הזה. </w:t>
      </w:r>
      <w:bookmarkStart w:id="263" w:name="_ETM_Q1_459035"/>
      <w:bookmarkEnd w:id="263"/>
    </w:p>
    <w:p w14:paraId="14DE03A1" w14:textId="243E0531" w:rsidR="00430005" w:rsidRDefault="00430005" w:rsidP="001925FD">
      <w:pPr>
        <w:rPr>
          <w:rtl/>
          <w:lang w:eastAsia="he-IL"/>
        </w:rPr>
      </w:pPr>
      <w:bookmarkStart w:id="264" w:name="_ETM_Q1_464854"/>
      <w:bookmarkStart w:id="265" w:name="_ETM_Q1_464910"/>
      <w:bookmarkEnd w:id="264"/>
      <w:bookmarkEnd w:id="265"/>
    </w:p>
    <w:p w14:paraId="7A59EA23" w14:textId="0A3DD0E9" w:rsidR="00430005" w:rsidRDefault="00430005" w:rsidP="001925FD">
      <w:pPr>
        <w:rPr>
          <w:rtl/>
          <w:lang w:eastAsia="he-IL"/>
        </w:rPr>
      </w:pPr>
      <w:r>
        <w:rPr>
          <w:rFonts w:hint="cs"/>
          <w:rtl/>
          <w:lang w:eastAsia="he-IL"/>
        </w:rPr>
        <w:t>שני השקפים הבאים</w:t>
      </w:r>
      <w:bookmarkStart w:id="266" w:name="_ETM_Q1_461545"/>
      <w:bookmarkEnd w:id="266"/>
      <w:r>
        <w:rPr>
          <w:rFonts w:hint="cs"/>
          <w:rtl/>
          <w:lang w:eastAsia="he-IL"/>
        </w:rPr>
        <w:t xml:space="preserve"> מציגים לכם איזה שהיא תמונת מצב </w:t>
      </w:r>
      <w:bookmarkStart w:id="267" w:name="_ETM_Q1_463495"/>
      <w:bookmarkEnd w:id="267"/>
      <w:r>
        <w:rPr>
          <w:rFonts w:hint="cs"/>
          <w:rtl/>
          <w:lang w:eastAsia="he-IL"/>
        </w:rPr>
        <w:t>של תחלואה גם באירופה</w:t>
      </w:r>
      <w:bookmarkStart w:id="268" w:name="_ETM_Q1_465085"/>
      <w:bookmarkEnd w:id="268"/>
      <w:r>
        <w:rPr>
          <w:rFonts w:hint="cs"/>
          <w:rtl/>
          <w:lang w:eastAsia="he-IL"/>
        </w:rPr>
        <w:t xml:space="preserve"> וארצות הברית לאחר מכן</w:t>
      </w:r>
      <w:bookmarkStart w:id="269" w:name="_ETM_Q1_467525"/>
      <w:bookmarkEnd w:id="269"/>
      <w:r>
        <w:rPr>
          <w:rFonts w:hint="cs"/>
          <w:rtl/>
          <w:lang w:eastAsia="he-IL"/>
        </w:rPr>
        <w:t xml:space="preserve">, שאפשר לראות פה שיש </w:t>
      </w:r>
      <w:bookmarkStart w:id="270" w:name="_ETM_Q1_468825"/>
      <w:bookmarkEnd w:id="270"/>
      <w:r>
        <w:rPr>
          <w:rFonts w:hint="cs"/>
          <w:rtl/>
          <w:lang w:eastAsia="he-IL"/>
        </w:rPr>
        <w:t xml:space="preserve">מעט מאוד מדינות שהן יחסית ירוקות </w:t>
      </w:r>
      <w:bookmarkStart w:id="271" w:name="_ETM_Q1_470845"/>
      <w:bookmarkStart w:id="272" w:name="_ETM_Q1_472165"/>
      <w:bookmarkEnd w:id="271"/>
      <w:bookmarkEnd w:id="272"/>
      <w:r>
        <w:rPr>
          <w:rFonts w:hint="cs"/>
          <w:rtl/>
          <w:lang w:eastAsia="he-IL"/>
        </w:rPr>
        <w:t xml:space="preserve">או צהובות, רובן </w:t>
      </w:r>
      <w:bookmarkStart w:id="273" w:name="_ETM_Q1_472345"/>
      <w:bookmarkEnd w:id="273"/>
      <w:r w:rsidR="002E687E">
        <w:rPr>
          <w:rFonts w:hint="cs"/>
          <w:rtl/>
          <w:lang w:eastAsia="he-IL"/>
        </w:rPr>
        <w:t>בצבע כתום אדום בוהק</w:t>
      </w:r>
      <w:bookmarkStart w:id="274" w:name="_ETM_Q1_475315"/>
      <w:bookmarkEnd w:id="274"/>
      <w:r w:rsidR="002E687E">
        <w:rPr>
          <w:rFonts w:hint="cs"/>
          <w:rtl/>
          <w:lang w:eastAsia="he-IL"/>
        </w:rPr>
        <w:t xml:space="preserve"> </w:t>
      </w:r>
      <w:bookmarkStart w:id="275" w:name="_ETM_Q1_475601"/>
      <w:bookmarkEnd w:id="275"/>
      <w:r w:rsidR="002E687E">
        <w:rPr>
          <w:rFonts w:hint="cs"/>
          <w:rtl/>
          <w:lang w:eastAsia="he-IL"/>
        </w:rPr>
        <w:t xml:space="preserve">בווריאציות כאלה ואחרות </w:t>
      </w:r>
      <w:bookmarkStart w:id="276" w:name="_ETM_Q1_476545"/>
      <w:bookmarkEnd w:id="276"/>
      <w:r w:rsidR="002E687E">
        <w:rPr>
          <w:rFonts w:hint="cs"/>
          <w:rtl/>
          <w:lang w:eastAsia="he-IL"/>
        </w:rPr>
        <w:t xml:space="preserve">כולל ארצות הברית </w:t>
      </w:r>
      <w:bookmarkStart w:id="277" w:name="_ETM_Q1_478515"/>
      <w:bookmarkEnd w:id="277"/>
      <w:r w:rsidR="002E687E">
        <w:rPr>
          <w:rFonts w:hint="cs"/>
          <w:rtl/>
          <w:lang w:eastAsia="he-IL"/>
        </w:rPr>
        <w:t xml:space="preserve">עם הבוסטר שהיא התחילה כבר לפני </w:t>
      </w:r>
      <w:bookmarkStart w:id="278" w:name="_ETM_Q1_480775"/>
      <w:bookmarkEnd w:id="278"/>
      <w:r w:rsidR="002E687E">
        <w:rPr>
          <w:rFonts w:hint="cs"/>
          <w:rtl/>
          <w:lang w:eastAsia="he-IL"/>
        </w:rPr>
        <w:t xml:space="preserve">מספר חודשים לאוכלוסיה </w:t>
      </w:r>
      <w:bookmarkStart w:id="279" w:name="_ETM_Q1_482545"/>
      <w:bookmarkStart w:id="280" w:name="_ETM_Q1_480065"/>
      <w:bookmarkEnd w:id="279"/>
      <w:bookmarkEnd w:id="280"/>
      <w:r w:rsidR="002E687E">
        <w:rPr>
          <w:rFonts w:hint="cs"/>
          <w:rtl/>
          <w:lang w:eastAsia="he-IL"/>
        </w:rPr>
        <w:t xml:space="preserve">המבוגרת. כרגע גם היא מרחיבה כמובן </w:t>
      </w:r>
      <w:bookmarkStart w:id="281" w:name="_ETM_Q1_485645"/>
      <w:bookmarkEnd w:id="281"/>
      <w:r w:rsidR="002E687E">
        <w:rPr>
          <w:rFonts w:hint="cs"/>
          <w:rtl/>
          <w:lang w:eastAsia="he-IL"/>
        </w:rPr>
        <w:t xml:space="preserve">את מתן הבוסטר לכל שכבות הגילאים </w:t>
      </w:r>
      <w:bookmarkStart w:id="282" w:name="_ETM_Q1_487665"/>
      <w:bookmarkEnd w:id="282"/>
      <w:r w:rsidR="002E687E">
        <w:rPr>
          <w:rFonts w:hint="cs"/>
          <w:rtl/>
          <w:lang w:eastAsia="he-IL"/>
        </w:rPr>
        <w:t>החל מגיל 18, אבל ללא ספק</w:t>
      </w:r>
      <w:bookmarkStart w:id="283" w:name="_ETM_Q1_490685"/>
      <w:bookmarkEnd w:id="283"/>
      <w:r w:rsidR="002E687E">
        <w:rPr>
          <w:rFonts w:hint="cs"/>
          <w:rtl/>
          <w:lang w:eastAsia="he-IL"/>
        </w:rPr>
        <w:t xml:space="preserve"> גל התחלואה המשמעותי הזה </w:t>
      </w:r>
      <w:bookmarkStart w:id="284" w:name="_ETM_Q1_491685"/>
      <w:bookmarkEnd w:id="284"/>
      <w:r w:rsidR="002E687E">
        <w:rPr>
          <w:rFonts w:hint="cs"/>
          <w:rtl/>
          <w:lang w:eastAsia="he-IL"/>
        </w:rPr>
        <w:t xml:space="preserve">בגלל דעיכה, בגלל קצב התחסנות </w:t>
      </w:r>
      <w:bookmarkStart w:id="285" w:name="_ETM_Q1_494515"/>
      <w:bookmarkEnd w:id="285"/>
      <w:r w:rsidR="002E687E">
        <w:rPr>
          <w:rFonts w:hint="cs"/>
          <w:rtl/>
          <w:lang w:eastAsia="he-IL"/>
        </w:rPr>
        <w:t xml:space="preserve">בבוסטר שהוא יחסית איטי </w:t>
      </w:r>
      <w:bookmarkStart w:id="286" w:name="_ETM_Q1_496085"/>
      <w:bookmarkEnd w:id="286"/>
      <w:r w:rsidR="002E687E">
        <w:rPr>
          <w:rFonts w:hint="cs"/>
          <w:rtl/>
          <w:lang w:eastAsia="he-IL"/>
        </w:rPr>
        <w:t xml:space="preserve">ובגלל נתח משמעותי של </w:t>
      </w:r>
      <w:bookmarkStart w:id="287" w:name="_ETM_Q1_497795"/>
      <w:bookmarkEnd w:id="287"/>
      <w:r w:rsidR="002E687E">
        <w:rPr>
          <w:rFonts w:hint="cs"/>
          <w:rtl/>
          <w:lang w:eastAsia="he-IL"/>
        </w:rPr>
        <w:t>אוכלוסיית הילדים, נוער, שבכלל לא מחוסנים</w:t>
      </w:r>
      <w:bookmarkStart w:id="288" w:name="_ETM_Q1_501035"/>
      <w:bookmarkEnd w:id="288"/>
      <w:r w:rsidR="002E687E">
        <w:rPr>
          <w:rFonts w:hint="cs"/>
          <w:rtl/>
          <w:lang w:eastAsia="he-IL"/>
        </w:rPr>
        <w:t xml:space="preserve"> ברוב המדינות אנחנו רואים התחדשות </w:t>
      </w:r>
      <w:bookmarkStart w:id="289" w:name="_ETM_Q1_503885"/>
      <w:bookmarkEnd w:id="289"/>
      <w:r w:rsidR="002E687E">
        <w:rPr>
          <w:rFonts w:hint="cs"/>
          <w:rtl/>
          <w:lang w:eastAsia="he-IL"/>
        </w:rPr>
        <w:t xml:space="preserve">משמעותית של גלי תחלואה גם באירופה וגם בארצות הברית וגם </w:t>
      </w:r>
      <w:bookmarkStart w:id="290" w:name="_ETM_Q1_507855"/>
      <w:bookmarkEnd w:id="290"/>
      <w:r w:rsidR="002E687E">
        <w:rPr>
          <w:rFonts w:hint="cs"/>
          <w:rtl/>
          <w:lang w:eastAsia="he-IL"/>
        </w:rPr>
        <w:t xml:space="preserve">במדינות אחרות כולל תמותה וכולל קריסה של מערכות בריאות </w:t>
      </w:r>
      <w:bookmarkStart w:id="291" w:name="_ETM_Q1_512405"/>
      <w:bookmarkEnd w:id="291"/>
      <w:r w:rsidR="002E687E">
        <w:rPr>
          <w:rFonts w:hint="cs"/>
          <w:rtl/>
          <w:lang w:eastAsia="he-IL"/>
        </w:rPr>
        <w:t xml:space="preserve">באותן מדינות או על סף קריסה בגלל </w:t>
      </w:r>
      <w:bookmarkStart w:id="292" w:name="_ETM_Q1_516095"/>
      <w:bookmarkEnd w:id="292"/>
      <w:r w:rsidR="002E687E">
        <w:rPr>
          <w:rFonts w:hint="cs"/>
          <w:rtl/>
          <w:lang w:eastAsia="he-IL"/>
        </w:rPr>
        <w:t xml:space="preserve">הקושי המאוד גדול להתמודד </w:t>
      </w:r>
      <w:bookmarkStart w:id="293" w:name="_ETM_Q1_517975"/>
      <w:bookmarkEnd w:id="293"/>
      <w:r w:rsidR="002E687E">
        <w:rPr>
          <w:rFonts w:hint="cs"/>
          <w:rtl/>
          <w:lang w:eastAsia="he-IL"/>
        </w:rPr>
        <w:t xml:space="preserve">עם כמות כל כך גדולה של חולים שזקוקים </w:t>
      </w:r>
      <w:bookmarkStart w:id="294" w:name="_ETM_Q1_520095"/>
      <w:bookmarkEnd w:id="294"/>
      <w:r w:rsidR="002E687E">
        <w:rPr>
          <w:rFonts w:hint="cs"/>
          <w:rtl/>
          <w:lang w:eastAsia="he-IL"/>
        </w:rPr>
        <w:t xml:space="preserve">לטיפול נמרץ, הנשמה, </w:t>
      </w:r>
      <w:bookmarkStart w:id="295" w:name="_ETM_Q1_522965"/>
      <w:bookmarkEnd w:id="295"/>
      <w:r w:rsidR="006242A6">
        <w:rPr>
          <w:rFonts w:hint="cs"/>
          <w:rtl/>
          <w:lang w:eastAsia="he-IL"/>
        </w:rPr>
        <w:t>וטיפול נשימתי מתקדם</w:t>
      </w:r>
      <w:bookmarkStart w:id="296" w:name="_ETM_Q1_525095"/>
      <w:bookmarkEnd w:id="296"/>
      <w:r w:rsidR="002E687E">
        <w:rPr>
          <w:rFonts w:hint="cs"/>
          <w:rtl/>
          <w:lang w:eastAsia="he-IL"/>
        </w:rPr>
        <w:t xml:space="preserve">. </w:t>
      </w:r>
      <w:bookmarkStart w:id="297" w:name="_ETM_Q1_506015"/>
      <w:bookmarkEnd w:id="297"/>
    </w:p>
    <w:p w14:paraId="00842176" w14:textId="680462CA" w:rsidR="006242A6" w:rsidRDefault="006242A6" w:rsidP="001925FD">
      <w:pPr>
        <w:rPr>
          <w:rtl/>
          <w:lang w:eastAsia="he-IL"/>
        </w:rPr>
      </w:pPr>
      <w:bookmarkStart w:id="298" w:name="_ETM_Q1_529877"/>
      <w:bookmarkStart w:id="299" w:name="_ETM_Q1_529936"/>
      <w:bookmarkEnd w:id="298"/>
      <w:bookmarkEnd w:id="299"/>
    </w:p>
    <w:p w14:paraId="0B4EBEB2" w14:textId="167B5798" w:rsidR="006242A6" w:rsidRDefault="006242A6" w:rsidP="001925FD">
      <w:pPr>
        <w:rPr>
          <w:rtl/>
          <w:lang w:eastAsia="he-IL"/>
        </w:rPr>
      </w:pPr>
      <w:bookmarkStart w:id="300" w:name="_ETM_Q1_530540"/>
      <w:bookmarkStart w:id="301" w:name="_ETM_Q1_530584"/>
      <w:bookmarkEnd w:id="300"/>
      <w:bookmarkEnd w:id="301"/>
      <w:r>
        <w:rPr>
          <w:rFonts w:hint="cs"/>
          <w:rtl/>
          <w:lang w:eastAsia="he-IL"/>
        </w:rPr>
        <w:t>הרציונל האפידמיולוג</w:t>
      </w:r>
      <w:r>
        <w:rPr>
          <w:rFonts w:hint="eastAsia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 </w:t>
      </w:r>
      <w:bookmarkStart w:id="302" w:name="_ETM_Q1_527485"/>
      <w:bookmarkEnd w:id="302"/>
      <w:r>
        <w:rPr>
          <w:rFonts w:hint="cs"/>
          <w:rtl/>
          <w:lang w:eastAsia="he-IL"/>
        </w:rPr>
        <w:t xml:space="preserve">מבחינתנו הוא קודם כל לזהות תחלואה </w:t>
      </w:r>
      <w:bookmarkStart w:id="303" w:name="_ETM_Q1_530545"/>
      <w:bookmarkEnd w:id="303"/>
      <w:r>
        <w:rPr>
          <w:rFonts w:hint="cs"/>
          <w:rtl/>
          <w:lang w:eastAsia="he-IL"/>
        </w:rPr>
        <w:t xml:space="preserve">לפני עליה לטיסה גם </w:t>
      </w:r>
      <w:bookmarkStart w:id="304" w:name="_ETM_Q1_533405"/>
      <w:bookmarkEnd w:id="304"/>
      <w:r>
        <w:rPr>
          <w:rFonts w:hint="cs"/>
          <w:rtl/>
          <w:lang w:eastAsia="he-IL"/>
        </w:rPr>
        <w:t xml:space="preserve">בשביל לצמצם חשיפה במהלך </w:t>
      </w:r>
      <w:bookmarkStart w:id="305" w:name="_ETM_Q1_533050"/>
      <w:bookmarkEnd w:id="305"/>
      <w:r>
        <w:rPr>
          <w:rFonts w:hint="cs"/>
          <w:rtl/>
          <w:lang w:eastAsia="he-IL"/>
        </w:rPr>
        <w:t xml:space="preserve">הטיסות עצמן, אנחנו מבינים שהאנשים האלה נמצאים שעות </w:t>
      </w:r>
      <w:bookmarkStart w:id="306" w:name="_ETM_Q1_536345"/>
      <w:bookmarkEnd w:id="306"/>
      <w:r>
        <w:rPr>
          <w:rFonts w:hint="cs"/>
          <w:rtl/>
          <w:lang w:eastAsia="he-IL"/>
        </w:rPr>
        <w:t>בחללים סגורים, אם זה שדות תעופה</w:t>
      </w:r>
      <w:bookmarkStart w:id="307" w:name="_ETM_Q1_538805"/>
      <w:bookmarkEnd w:id="307"/>
      <w:r>
        <w:rPr>
          <w:rFonts w:hint="cs"/>
          <w:rtl/>
          <w:lang w:eastAsia="he-IL"/>
        </w:rPr>
        <w:t xml:space="preserve">, למרות שבתוך מטוסים יש </w:t>
      </w:r>
      <w:bookmarkStart w:id="308" w:name="_ETM_Q1_540495"/>
      <w:bookmarkEnd w:id="308"/>
      <w:r>
        <w:rPr>
          <w:rFonts w:hint="cs"/>
          <w:rtl/>
          <w:lang w:eastAsia="he-IL"/>
        </w:rPr>
        <w:t xml:space="preserve">מערכות החלפת אוויר </w:t>
      </w:r>
      <w:bookmarkStart w:id="309" w:name="_ETM_Q1_543715"/>
      <w:bookmarkEnd w:id="309"/>
      <w:r>
        <w:rPr>
          <w:rFonts w:hint="cs"/>
          <w:rtl/>
          <w:lang w:eastAsia="he-IL"/>
        </w:rPr>
        <w:t xml:space="preserve">יחסית מצויינות עדיין </w:t>
      </w:r>
      <w:bookmarkStart w:id="310" w:name="_ETM_Q1_544635"/>
      <w:bookmarkEnd w:id="310"/>
      <w:r>
        <w:rPr>
          <w:rFonts w:hint="cs"/>
          <w:rtl/>
          <w:lang w:eastAsia="he-IL"/>
        </w:rPr>
        <w:t xml:space="preserve">אנחנו רואים הדבקות וראינו את זה גם </w:t>
      </w:r>
      <w:bookmarkStart w:id="311" w:name="_ETM_Q1_546565"/>
      <w:bookmarkEnd w:id="311"/>
      <w:r>
        <w:rPr>
          <w:rFonts w:hint="cs"/>
          <w:rtl/>
          <w:lang w:eastAsia="he-IL"/>
        </w:rPr>
        <w:t xml:space="preserve">לאורך כל הדרך שהיו הדבקות </w:t>
      </w:r>
      <w:bookmarkStart w:id="312" w:name="_ETM_Q1_548505"/>
      <w:bookmarkEnd w:id="312"/>
      <w:r>
        <w:rPr>
          <w:rFonts w:hint="cs"/>
          <w:rtl/>
          <w:lang w:eastAsia="he-IL"/>
        </w:rPr>
        <w:t xml:space="preserve">גם בזמן </w:t>
      </w:r>
      <w:bookmarkStart w:id="313" w:name="_ETM_Q1_555849"/>
      <w:bookmarkEnd w:id="313"/>
      <w:r>
        <w:rPr>
          <w:rFonts w:hint="cs"/>
          <w:rtl/>
          <w:lang w:eastAsia="he-IL"/>
        </w:rPr>
        <w:t>טיסות. הסוגיה של זיהוי ורי</w:t>
      </w:r>
      <w:r w:rsidR="00251AE7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נטים </w:t>
      </w:r>
      <w:bookmarkStart w:id="314" w:name="_ETM_Q1_552845"/>
      <w:bookmarkEnd w:id="314"/>
      <w:r>
        <w:rPr>
          <w:rFonts w:hint="cs"/>
          <w:rtl/>
          <w:lang w:eastAsia="he-IL"/>
        </w:rPr>
        <w:t>וקטיעת שרשראות הדבק</w:t>
      </w:r>
      <w:bookmarkStart w:id="315" w:name="_ETM_Q1_554215"/>
      <w:bookmarkEnd w:id="315"/>
      <w:r>
        <w:rPr>
          <w:rFonts w:hint="cs"/>
          <w:rtl/>
          <w:lang w:eastAsia="he-IL"/>
        </w:rPr>
        <w:t>ה היא</w:t>
      </w:r>
      <w:bookmarkStart w:id="316" w:name="_ETM_Q1_560624"/>
      <w:bookmarkEnd w:id="316"/>
      <w:r>
        <w:rPr>
          <w:rFonts w:hint="cs"/>
          <w:rtl/>
          <w:lang w:eastAsia="he-IL"/>
        </w:rPr>
        <w:t xml:space="preserve"> מאוד קריטית ולכן מבחינתו הרעיון של </w:t>
      </w:r>
      <w:bookmarkStart w:id="317" w:name="_ETM_Q1_557435"/>
      <w:bookmarkEnd w:id="317"/>
      <w:r>
        <w:rPr>
          <w:rFonts w:hint="cs"/>
          <w:rtl/>
          <w:lang w:eastAsia="he-IL"/>
        </w:rPr>
        <w:t xml:space="preserve">גם לצמצם תחלואה נכנסת מראש </w:t>
      </w:r>
      <w:bookmarkStart w:id="318" w:name="_ETM_Q1_560055"/>
      <w:bookmarkEnd w:id="318"/>
      <w:r>
        <w:rPr>
          <w:rFonts w:hint="cs"/>
          <w:rtl/>
          <w:lang w:eastAsia="he-IL"/>
        </w:rPr>
        <w:t xml:space="preserve">ולצמצם פוטנציאל הדבקה וגם </w:t>
      </w:r>
      <w:bookmarkStart w:id="319" w:name="_ETM_Q1_563105"/>
      <w:bookmarkEnd w:id="319"/>
      <w:r>
        <w:rPr>
          <w:rFonts w:hint="cs"/>
          <w:rtl/>
          <w:lang w:eastAsia="he-IL"/>
        </w:rPr>
        <w:t xml:space="preserve">הבדיקה הנוספת שאנחנו דוגמים כי אנחנו רואים </w:t>
      </w:r>
      <w:bookmarkStart w:id="320" w:name="_ETM_Q1_565425"/>
      <w:bookmarkEnd w:id="320"/>
      <w:r w:rsidR="00766D1B">
        <w:rPr>
          <w:rFonts w:hint="cs"/>
          <w:rtl/>
          <w:lang w:eastAsia="he-IL"/>
        </w:rPr>
        <w:t>שעדיין אחוז לא קטן</w:t>
      </w:r>
      <w:bookmarkStart w:id="321" w:name="_ETM_Q1_567255"/>
      <w:bookmarkEnd w:id="321"/>
      <w:r w:rsidR="00766D1B">
        <w:rPr>
          <w:rFonts w:hint="cs"/>
          <w:rtl/>
          <w:lang w:eastAsia="he-IL"/>
        </w:rPr>
        <w:t xml:space="preserve">, קרוב ל-50-60 אחוז </w:t>
      </w:r>
      <w:bookmarkStart w:id="322" w:name="_ETM_Q1_569165"/>
      <w:bookmarkEnd w:id="322"/>
      <w:r w:rsidR="00766D1B">
        <w:rPr>
          <w:rFonts w:hint="cs"/>
          <w:rtl/>
          <w:lang w:eastAsia="he-IL"/>
        </w:rPr>
        <w:t xml:space="preserve">מהאנשים, גם כאלה שנבדקו לפני העליה </w:t>
      </w:r>
      <w:bookmarkStart w:id="323" w:name="_ETM_Q1_570865"/>
      <w:bookmarkEnd w:id="323"/>
      <w:r w:rsidR="00766D1B">
        <w:rPr>
          <w:rFonts w:hint="cs"/>
          <w:rtl/>
          <w:lang w:eastAsia="he-IL"/>
        </w:rPr>
        <w:t>למטוס, יוצאים חיוביים בנחית</w:t>
      </w:r>
      <w:bookmarkStart w:id="324" w:name="_ETM_Q1_573415"/>
      <w:bookmarkEnd w:id="324"/>
      <w:r w:rsidR="00766D1B">
        <w:rPr>
          <w:rFonts w:hint="cs"/>
          <w:rtl/>
          <w:lang w:eastAsia="he-IL"/>
        </w:rPr>
        <w:t xml:space="preserve">ה. </w:t>
      </w:r>
      <w:bookmarkStart w:id="325" w:name="_ETM_Q1_572555"/>
      <w:bookmarkEnd w:id="325"/>
      <w:r w:rsidR="00251AE7">
        <w:rPr>
          <w:rFonts w:hint="cs"/>
          <w:rtl/>
          <w:lang w:eastAsia="he-IL"/>
        </w:rPr>
        <w:t xml:space="preserve">כלומר פרק זמן של 72 שעות </w:t>
      </w:r>
      <w:bookmarkStart w:id="326" w:name="_ETM_Q1_575935"/>
      <w:bookmarkEnd w:id="326"/>
      <w:r w:rsidR="00251AE7">
        <w:rPr>
          <w:rFonts w:hint="cs"/>
          <w:rtl/>
          <w:lang w:eastAsia="he-IL"/>
        </w:rPr>
        <w:t xml:space="preserve">יש לו אפקט </w:t>
      </w:r>
      <w:bookmarkStart w:id="327" w:name="_ETM_Q1_584920"/>
      <w:bookmarkEnd w:id="327"/>
      <w:r w:rsidR="00251AE7">
        <w:rPr>
          <w:rFonts w:hint="cs"/>
          <w:rtl/>
          <w:lang w:eastAsia="he-IL"/>
        </w:rPr>
        <w:t xml:space="preserve">על הזמן, על התוצאה של הבדיקה בנחיתה </w:t>
      </w:r>
      <w:bookmarkStart w:id="328" w:name="_ETM_Q1_581995"/>
      <w:bookmarkEnd w:id="328"/>
      <w:r w:rsidR="00251AE7">
        <w:rPr>
          <w:rFonts w:hint="cs"/>
          <w:rtl/>
          <w:lang w:eastAsia="he-IL"/>
        </w:rPr>
        <w:t xml:space="preserve">וחשוב לנו שתהיה לנו </w:t>
      </w:r>
      <w:bookmarkStart w:id="329" w:name="_ETM_Q1_584235"/>
      <w:bookmarkEnd w:id="329"/>
      <w:r w:rsidR="00251AE7">
        <w:rPr>
          <w:rFonts w:hint="cs"/>
          <w:rtl/>
          <w:lang w:eastAsia="he-IL"/>
        </w:rPr>
        <w:t xml:space="preserve">דגימה נוספת כדי שנוכל לרצף אותה </w:t>
      </w:r>
      <w:bookmarkStart w:id="330" w:name="_ETM_Q1_586215"/>
      <w:bookmarkEnd w:id="330"/>
      <w:r w:rsidR="00251AE7">
        <w:rPr>
          <w:rFonts w:hint="cs"/>
          <w:rtl/>
          <w:lang w:eastAsia="he-IL"/>
        </w:rPr>
        <w:t>ולזהות אם מדובר בווריאנט כזה או אחר</w:t>
      </w:r>
      <w:bookmarkStart w:id="331" w:name="_ETM_Q1_588765"/>
      <w:bookmarkStart w:id="332" w:name="_ETM_Q1_586965"/>
      <w:bookmarkEnd w:id="331"/>
      <w:bookmarkEnd w:id="332"/>
      <w:r w:rsidR="00251AE7">
        <w:rPr>
          <w:rFonts w:hint="cs"/>
          <w:rtl/>
          <w:lang w:eastAsia="he-IL"/>
        </w:rPr>
        <w:t xml:space="preserve">, זה כלי שהוא מאוד קריטי </w:t>
      </w:r>
      <w:bookmarkStart w:id="333" w:name="_ETM_Q1_591505"/>
      <w:bookmarkEnd w:id="333"/>
      <w:r w:rsidR="00251AE7">
        <w:rPr>
          <w:rFonts w:hint="cs"/>
          <w:rtl/>
          <w:lang w:eastAsia="he-IL"/>
        </w:rPr>
        <w:t xml:space="preserve">בזיהוי של כניסת וריאנט </w:t>
      </w:r>
      <w:bookmarkStart w:id="334" w:name="_ETM_Q1_595025"/>
      <w:bookmarkEnd w:id="334"/>
      <w:r w:rsidR="00251AE7">
        <w:rPr>
          <w:rFonts w:hint="cs"/>
          <w:rtl/>
          <w:lang w:eastAsia="he-IL"/>
        </w:rPr>
        <w:t>ובקטיעת השרשראות שלו</w:t>
      </w:r>
      <w:bookmarkStart w:id="335" w:name="_ETM_Q1_595165"/>
      <w:bookmarkEnd w:id="335"/>
      <w:r w:rsidR="00251AE7">
        <w:rPr>
          <w:rFonts w:hint="cs"/>
          <w:rtl/>
          <w:lang w:eastAsia="he-IL"/>
        </w:rPr>
        <w:t>, בסגירת מעגל הדבקה</w:t>
      </w:r>
      <w:bookmarkStart w:id="336" w:name="_ETM_Q1_597515"/>
      <w:bookmarkEnd w:id="336"/>
      <w:r w:rsidR="00251AE7">
        <w:rPr>
          <w:rFonts w:hint="cs"/>
          <w:rtl/>
          <w:lang w:eastAsia="he-IL"/>
        </w:rPr>
        <w:t xml:space="preserve"> בקרב כלל </w:t>
      </w:r>
      <w:bookmarkStart w:id="337" w:name="_ETM_Q1_599765"/>
      <w:bookmarkStart w:id="338" w:name="_ETM_Q1_600825"/>
      <w:bookmarkEnd w:id="337"/>
      <w:bookmarkEnd w:id="338"/>
      <w:r w:rsidR="00251AE7">
        <w:rPr>
          <w:rFonts w:hint="cs"/>
          <w:rtl/>
          <w:lang w:eastAsia="he-IL"/>
        </w:rPr>
        <w:t xml:space="preserve">המגעים שעולים במסגרת חקירה אפידמיולוגית ולכן </w:t>
      </w:r>
      <w:bookmarkStart w:id="339" w:name="_ETM_Q1_601525"/>
      <w:bookmarkEnd w:id="339"/>
      <w:r w:rsidR="00251AE7">
        <w:rPr>
          <w:rFonts w:hint="cs"/>
          <w:rtl/>
          <w:lang w:eastAsia="he-IL"/>
        </w:rPr>
        <w:t xml:space="preserve">יש </w:t>
      </w:r>
      <w:bookmarkStart w:id="340" w:name="_ETM_Q1_607669"/>
      <w:bookmarkEnd w:id="340"/>
      <w:r w:rsidR="00251AE7">
        <w:rPr>
          <w:rFonts w:hint="cs"/>
          <w:rtl/>
          <w:lang w:eastAsia="he-IL"/>
        </w:rPr>
        <w:t>לזה ערך אפידמיולוגי מאוד גדול</w:t>
      </w:r>
      <w:bookmarkStart w:id="341" w:name="_ETM_Q1_604265"/>
      <w:bookmarkEnd w:id="341"/>
      <w:r w:rsidR="00251AE7">
        <w:rPr>
          <w:rFonts w:hint="cs"/>
          <w:rtl/>
          <w:lang w:eastAsia="he-IL"/>
        </w:rPr>
        <w:t xml:space="preserve">. </w:t>
      </w:r>
    </w:p>
    <w:p w14:paraId="14DC1C37" w14:textId="5B333415" w:rsidR="00251AE7" w:rsidRDefault="00251AE7" w:rsidP="001925FD">
      <w:pPr>
        <w:rPr>
          <w:rtl/>
          <w:lang w:eastAsia="he-IL"/>
        </w:rPr>
      </w:pPr>
    </w:p>
    <w:p w14:paraId="5661FC1E" w14:textId="6023E965" w:rsidR="00251AE7" w:rsidRDefault="00251AE7" w:rsidP="001925F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והדבר הנוסף שהוא גם כלי </w:t>
      </w:r>
      <w:bookmarkStart w:id="342" w:name="_ETM_Q1_606795"/>
      <w:bookmarkEnd w:id="342"/>
      <w:r>
        <w:rPr>
          <w:rFonts w:hint="cs"/>
          <w:rtl/>
          <w:lang w:eastAsia="he-IL"/>
        </w:rPr>
        <w:t xml:space="preserve">משמעותי מאוד שמשמש אותנו </w:t>
      </w:r>
      <w:bookmarkStart w:id="343" w:name="_ETM_Q1_609105"/>
      <w:bookmarkEnd w:id="343"/>
      <w:r>
        <w:rPr>
          <w:rFonts w:hint="cs"/>
          <w:rtl/>
          <w:lang w:eastAsia="he-IL"/>
        </w:rPr>
        <w:t xml:space="preserve">לקביעת סיכונים במדינות עולם שונות, </w:t>
      </w:r>
      <w:bookmarkStart w:id="344" w:name="_ETM_Q1_610885"/>
      <w:bookmarkEnd w:id="344"/>
      <w:r>
        <w:rPr>
          <w:rFonts w:hint="cs"/>
          <w:rtl/>
          <w:lang w:eastAsia="he-IL"/>
        </w:rPr>
        <w:t xml:space="preserve">יש </w:t>
      </w:r>
      <w:bookmarkStart w:id="345" w:name="_ETM_Q1_617146"/>
      <w:bookmarkEnd w:id="345"/>
      <w:r>
        <w:rPr>
          <w:rFonts w:hint="cs"/>
          <w:rtl/>
          <w:lang w:eastAsia="he-IL"/>
        </w:rPr>
        <w:t xml:space="preserve">הרבה מאוד מדינות שלא בודקות וגם לא מרצפות </w:t>
      </w:r>
      <w:bookmarkStart w:id="346" w:name="_ETM_Q1_613505"/>
      <w:bookmarkEnd w:id="346"/>
      <w:r w:rsidR="00E66D31">
        <w:rPr>
          <w:rFonts w:hint="cs"/>
          <w:rtl/>
          <w:lang w:eastAsia="he-IL"/>
        </w:rPr>
        <w:t xml:space="preserve">וחלקן עושות את זה אבל הן לא מפרסמות את </w:t>
      </w:r>
      <w:bookmarkStart w:id="347" w:name="_ETM_Q1_616195"/>
      <w:bookmarkEnd w:id="347"/>
      <w:r w:rsidR="00E66D31">
        <w:rPr>
          <w:rFonts w:hint="cs"/>
          <w:rtl/>
          <w:lang w:eastAsia="he-IL"/>
        </w:rPr>
        <w:t xml:space="preserve">הנתונים שלהם, ולכן הרבה פעמים זה כמעט </w:t>
      </w:r>
      <w:bookmarkStart w:id="348" w:name="_ETM_Q1_619495"/>
      <w:bookmarkEnd w:id="348"/>
      <w:r w:rsidR="00E66D31">
        <w:rPr>
          <w:rFonts w:hint="cs"/>
          <w:rtl/>
          <w:lang w:eastAsia="he-IL"/>
        </w:rPr>
        <w:t xml:space="preserve">האמצעי היחיד שיש לנו בשביל לזהות </w:t>
      </w:r>
      <w:bookmarkStart w:id="349" w:name="_ETM_Q1_622125"/>
      <w:bookmarkEnd w:id="349"/>
      <w:r w:rsidR="00E66D31">
        <w:rPr>
          <w:rFonts w:hint="cs"/>
          <w:rtl/>
          <w:lang w:eastAsia="he-IL"/>
        </w:rPr>
        <w:t xml:space="preserve">תחלואה ווריאנטים </w:t>
      </w:r>
      <w:r w:rsidR="00E66D31">
        <w:rPr>
          <w:rFonts w:hint="cs"/>
          <w:rtl/>
          <w:lang w:eastAsia="he-IL"/>
        </w:rPr>
        <w:lastRenderedPageBreak/>
        <w:t xml:space="preserve">במדינות </w:t>
      </w:r>
      <w:bookmarkStart w:id="350" w:name="_ETM_Q1_624245"/>
      <w:bookmarkEnd w:id="350"/>
      <w:r w:rsidR="00E66D31">
        <w:rPr>
          <w:rFonts w:hint="cs"/>
          <w:rtl/>
          <w:lang w:eastAsia="he-IL"/>
        </w:rPr>
        <w:t xml:space="preserve">עולם שונות. ככה ראינו את </w:t>
      </w:r>
      <w:bookmarkStart w:id="351" w:name="_ETM_Q1_626515"/>
      <w:bookmarkEnd w:id="351"/>
      <w:r w:rsidR="00E66D31">
        <w:rPr>
          <w:rFonts w:hint="cs"/>
          <w:lang w:eastAsia="he-IL"/>
        </w:rPr>
        <w:t>P</w:t>
      </w:r>
      <w:r w:rsidR="00E66D31">
        <w:rPr>
          <w:rFonts w:hint="cs"/>
          <w:rtl/>
          <w:lang w:eastAsia="he-IL"/>
        </w:rPr>
        <w:t>1 חוזר מברזיל</w:t>
      </w:r>
      <w:bookmarkStart w:id="352" w:name="_ETM_Q1_626865"/>
      <w:bookmarkEnd w:id="352"/>
      <w:r w:rsidR="00E66D31">
        <w:rPr>
          <w:rFonts w:hint="cs"/>
          <w:rtl/>
          <w:lang w:eastAsia="he-IL"/>
        </w:rPr>
        <w:t xml:space="preserve">, וככה ראינו וריאנטים אחרים שהיו </w:t>
      </w:r>
      <w:bookmarkStart w:id="353" w:name="_ETM_Q1_629225"/>
      <w:bookmarkEnd w:id="353"/>
      <w:r w:rsidR="00E66D31">
        <w:rPr>
          <w:rFonts w:hint="cs"/>
          <w:rtl/>
          <w:lang w:eastAsia="he-IL"/>
        </w:rPr>
        <w:t xml:space="preserve">אופייניים בתקופות מסויימות </w:t>
      </w:r>
      <w:bookmarkStart w:id="354" w:name="_ETM_Q1_631365"/>
      <w:bookmarkStart w:id="355" w:name="_ETM_Q1_628355"/>
      <w:bookmarkEnd w:id="354"/>
      <w:bookmarkEnd w:id="355"/>
      <w:r w:rsidR="00E66D31">
        <w:rPr>
          <w:rFonts w:hint="cs"/>
          <w:rtl/>
          <w:lang w:eastAsia="he-IL"/>
        </w:rPr>
        <w:t xml:space="preserve">במהלך </w:t>
      </w:r>
      <w:bookmarkStart w:id="356" w:name="_ETM_Q1_638096"/>
      <w:bookmarkEnd w:id="356"/>
      <w:r w:rsidR="00E66D31">
        <w:rPr>
          <w:rFonts w:hint="cs"/>
          <w:rtl/>
          <w:lang w:eastAsia="he-IL"/>
        </w:rPr>
        <w:t xml:space="preserve">הפנדמיה במדינות עולם </w:t>
      </w:r>
      <w:bookmarkStart w:id="357" w:name="_ETM_Q1_633285"/>
      <w:bookmarkEnd w:id="357"/>
      <w:r w:rsidR="00E66D31">
        <w:rPr>
          <w:rFonts w:hint="cs"/>
          <w:rtl/>
          <w:lang w:eastAsia="he-IL"/>
        </w:rPr>
        <w:t>שונות ולכן מאחר וזיהוי</w:t>
      </w:r>
      <w:bookmarkStart w:id="358" w:name="_ETM_Q1_636765"/>
      <w:bookmarkEnd w:id="358"/>
      <w:r w:rsidR="00E66D31">
        <w:rPr>
          <w:rFonts w:hint="cs"/>
          <w:rtl/>
          <w:lang w:eastAsia="he-IL"/>
        </w:rPr>
        <w:t xml:space="preserve"> וריאנטים שהם חשודים</w:t>
      </w:r>
      <w:bookmarkStart w:id="359" w:name="_ETM_Q1_637105"/>
      <w:bookmarkEnd w:id="359"/>
      <w:r w:rsidR="00E66D31">
        <w:rPr>
          <w:rFonts w:hint="cs"/>
          <w:rtl/>
          <w:lang w:eastAsia="he-IL"/>
        </w:rPr>
        <w:t xml:space="preserve"> כמסוכנים, ככאלה שיש להם איזה שהוא פוטנציאל </w:t>
      </w:r>
      <w:bookmarkStart w:id="360" w:name="_ETM_Q1_640395"/>
      <w:bookmarkEnd w:id="360"/>
      <w:r w:rsidR="00E66D31">
        <w:rPr>
          <w:rFonts w:hint="cs"/>
          <w:rtl/>
          <w:lang w:eastAsia="he-IL"/>
        </w:rPr>
        <w:t xml:space="preserve">לעקוף את מנגנון ההגנה החיסוני </w:t>
      </w:r>
      <w:bookmarkStart w:id="361" w:name="_ETM_Q1_642725"/>
      <w:bookmarkEnd w:id="361"/>
      <w:r w:rsidR="00E66D31">
        <w:rPr>
          <w:rFonts w:hint="cs"/>
          <w:rtl/>
          <w:lang w:eastAsia="he-IL"/>
        </w:rPr>
        <w:t xml:space="preserve">או לפגוע </w:t>
      </w:r>
      <w:bookmarkStart w:id="362" w:name="_ETM_Q1_644095"/>
      <w:bookmarkStart w:id="363" w:name="_ETM_Q1_644525"/>
      <w:bookmarkEnd w:id="362"/>
      <w:bookmarkEnd w:id="363"/>
      <w:r w:rsidR="00E66D31">
        <w:rPr>
          <w:rFonts w:hint="cs"/>
          <w:rtl/>
          <w:lang w:eastAsia="he-IL"/>
        </w:rPr>
        <w:t xml:space="preserve">בחיסון, מבחינתנו הרבה פעמים זאת כמעט האינדיקציה היחידה </w:t>
      </w:r>
      <w:bookmarkStart w:id="364" w:name="_ETM_Q1_646935"/>
      <w:bookmarkEnd w:id="364"/>
      <w:r w:rsidR="00E66D31">
        <w:rPr>
          <w:rFonts w:hint="cs"/>
          <w:rtl/>
          <w:lang w:eastAsia="he-IL"/>
        </w:rPr>
        <w:t>לזהות מדינה כזאת שחוזרים ממנה אנשים</w:t>
      </w:r>
      <w:bookmarkStart w:id="365" w:name="_ETM_Q1_649235"/>
      <w:bookmarkEnd w:id="365"/>
      <w:r w:rsidR="00E66D31">
        <w:rPr>
          <w:rFonts w:hint="cs"/>
          <w:rtl/>
          <w:lang w:eastAsia="he-IL"/>
        </w:rPr>
        <w:t xml:space="preserve"> שמביאים וריאנט שהוא חשוד</w:t>
      </w:r>
      <w:bookmarkStart w:id="366" w:name="_ETM_Q1_651325"/>
      <w:bookmarkEnd w:id="366"/>
      <w:r w:rsidR="00E66D31">
        <w:rPr>
          <w:rFonts w:hint="cs"/>
          <w:rtl/>
          <w:lang w:eastAsia="he-IL"/>
        </w:rPr>
        <w:t xml:space="preserve"> ולהכניס</w:t>
      </w:r>
      <w:bookmarkStart w:id="367" w:name="_ETM_Q1_655175"/>
      <w:bookmarkEnd w:id="367"/>
      <w:r w:rsidR="00E66D31">
        <w:rPr>
          <w:rFonts w:hint="cs"/>
          <w:rtl/>
          <w:lang w:eastAsia="he-IL"/>
        </w:rPr>
        <w:t xml:space="preserve"> אותה למדינות באזהרת מסע</w:t>
      </w:r>
      <w:bookmarkStart w:id="368" w:name="_ETM_Q1_654305"/>
      <w:bookmarkEnd w:id="368"/>
      <w:r w:rsidR="00E66D31">
        <w:rPr>
          <w:rFonts w:hint="cs"/>
          <w:rtl/>
          <w:lang w:eastAsia="he-IL"/>
        </w:rPr>
        <w:t xml:space="preserve"> או אפילו </w:t>
      </w:r>
      <w:bookmarkStart w:id="369" w:name="_ETM_Q1_655755"/>
      <w:bookmarkEnd w:id="369"/>
      <w:r w:rsidR="00E66D31">
        <w:rPr>
          <w:rFonts w:hint="cs"/>
          <w:rtl/>
          <w:lang w:eastAsia="he-IL"/>
        </w:rPr>
        <w:t>למדינות בסיכון</w:t>
      </w:r>
      <w:bookmarkStart w:id="370" w:name="_ETM_Q1_657015"/>
      <w:bookmarkEnd w:id="370"/>
      <w:r w:rsidR="00E66D31">
        <w:rPr>
          <w:rFonts w:hint="cs"/>
          <w:rtl/>
          <w:lang w:eastAsia="he-IL"/>
        </w:rPr>
        <w:t xml:space="preserve"> מירבי עם הגבלת יציאה </w:t>
      </w:r>
      <w:bookmarkStart w:id="371" w:name="_ETM_Q1_657195"/>
      <w:bookmarkEnd w:id="371"/>
      <w:r w:rsidR="00E66D31">
        <w:rPr>
          <w:rFonts w:hint="cs"/>
          <w:rtl/>
          <w:lang w:eastAsia="he-IL"/>
        </w:rPr>
        <w:t xml:space="preserve">לגביהן והשתמשנו בכלי הזה לקביעת מדיניות </w:t>
      </w:r>
      <w:bookmarkStart w:id="372" w:name="_ETM_Q1_661055"/>
      <w:bookmarkEnd w:id="372"/>
      <w:r w:rsidR="00762899">
        <w:rPr>
          <w:rFonts w:hint="cs"/>
          <w:rtl/>
          <w:lang w:eastAsia="he-IL"/>
        </w:rPr>
        <w:t xml:space="preserve">לגבי סיווג רמות סיכון במדינות </w:t>
      </w:r>
      <w:bookmarkStart w:id="373" w:name="_ETM_Q1_664615"/>
      <w:bookmarkEnd w:id="373"/>
      <w:r w:rsidR="00762899">
        <w:rPr>
          <w:rFonts w:hint="cs"/>
          <w:rtl/>
          <w:lang w:eastAsia="he-IL"/>
        </w:rPr>
        <w:t xml:space="preserve">עולם שונות. </w:t>
      </w:r>
      <w:bookmarkStart w:id="374" w:name="_ETM_Q1_666315"/>
      <w:bookmarkEnd w:id="374"/>
    </w:p>
    <w:p w14:paraId="5CBDA92C" w14:textId="730FE2E2" w:rsidR="00762899" w:rsidRDefault="00762899" w:rsidP="001925FD">
      <w:pPr>
        <w:rPr>
          <w:rtl/>
          <w:lang w:eastAsia="he-IL"/>
        </w:rPr>
      </w:pPr>
      <w:bookmarkStart w:id="375" w:name="_ETM_Q1_672710"/>
      <w:bookmarkStart w:id="376" w:name="_ETM_Q1_672775"/>
      <w:bookmarkEnd w:id="375"/>
      <w:bookmarkEnd w:id="376"/>
    </w:p>
    <w:p w14:paraId="437FF981" w14:textId="6B1826E6" w:rsidR="00762899" w:rsidRDefault="00762899" w:rsidP="001925FD">
      <w:pPr>
        <w:rPr>
          <w:rtl/>
          <w:lang w:eastAsia="he-IL"/>
        </w:rPr>
      </w:pPr>
      <w:bookmarkStart w:id="377" w:name="_ETM_Q1_673230"/>
      <w:bookmarkStart w:id="378" w:name="_ETM_Q1_673289"/>
      <w:bookmarkEnd w:id="377"/>
      <w:bookmarkEnd w:id="378"/>
      <w:r>
        <w:rPr>
          <w:rFonts w:hint="cs"/>
          <w:rtl/>
          <w:lang w:eastAsia="he-IL"/>
        </w:rPr>
        <w:t xml:space="preserve">אלה נתונים שהצלחנו </w:t>
      </w:r>
      <w:bookmarkStart w:id="379" w:name="_ETM_Q1_669205"/>
      <w:bookmarkEnd w:id="379"/>
      <w:r>
        <w:rPr>
          <w:rFonts w:hint="cs"/>
          <w:rtl/>
          <w:lang w:eastAsia="he-IL"/>
        </w:rPr>
        <w:t>להשיג דרך חברות ביטוח</w:t>
      </w:r>
      <w:bookmarkStart w:id="380" w:name="_ETM_Q1_671015"/>
      <w:bookmarkEnd w:id="380"/>
      <w:r>
        <w:rPr>
          <w:rFonts w:hint="cs"/>
          <w:rtl/>
          <w:lang w:eastAsia="he-IL"/>
        </w:rPr>
        <w:t xml:space="preserve">. אמרנו </w:t>
      </w:r>
      <w:bookmarkStart w:id="381" w:name="_ETM_Q1_673975"/>
      <w:bookmarkEnd w:id="381"/>
      <w:r>
        <w:rPr>
          <w:rFonts w:hint="cs"/>
          <w:rtl/>
          <w:lang w:eastAsia="he-IL"/>
        </w:rPr>
        <w:t xml:space="preserve">שכנראה שהגוף </w:t>
      </w:r>
      <w:bookmarkStart w:id="382" w:name="_ETM_Q1_673785"/>
      <w:bookmarkEnd w:id="382"/>
      <w:r>
        <w:rPr>
          <w:rFonts w:hint="cs"/>
          <w:rtl/>
          <w:lang w:eastAsia="he-IL"/>
        </w:rPr>
        <w:t xml:space="preserve">הגורם שידע לתת לנו אינדיקציות </w:t>
      </w:r>
      <w:bookmarkStart w:id="383" w:name="_ETM_Q1_675625"/>
      <w:bookmarkEnd w:id="383"/>
      <w:r>
        <w:rPr>
          <w:rFonts w:hint="cs"/>
          <w:rtl/>
          <w:lang w:eastAsia="he-IL"/>
        </w:rPr>
        <w:t xml:space="preserve">הכי טובות לכמות התחלואה בחוץ לארץ </w:t>
      </w:r>
      <w:bookmarkStart w:id="384" w:name="_ETM_Q1_677915"/>
      <w:bookmarkEnd w:id="384"/>
      <w:r>
        <w:rPr>
          <w:rFonts w:hint="cs"/>
          <w:rtl/>
          <w:lang w:eastAsia="he-IL"/>
        </w:rPr>
        <w:t xml:space="preserve">זה גופים שמממנים בפועל </w:t>
      </w:r>
      <w:bookmarkStart w:id="385" w:name="_ETM_Q1_679435"/>
      <w:bookmarkEnd w:id="385"/>
      <w:r>
        <w:rPr>
          <w:rFonts w:hint="cs"/>
          <w:rtl/>
          <w:lang w:eastAsia="he-IL"/>
        </w:rPr>
        <w:t xml:space="preserve">את הבדיקות, את השהות שלהם </w:t>
      </w:r>
      <w:bookmarkStart w:id="386" w:name="_ETM_Q1_681005"/>
      <w:bookmarkEnd w:id="386"/>
      <w:r>
        <w:rPr>
          <w:rFonts w:hint="cs"/>
          <w:rtl/>
          <w:lang w:eastAsia="he-IL"/>
        </w:rPr>
        <w:t>במלוניות בידוד, את האישפוז</w:t>
      </w:r>
      <w:bookmarkStart w:id="387" w:name="_ETM_Q1_681915"/>
      <w:bookmarkEnd w:id="387"/>
      <w:r>
        <w:rPr>
          <w:rFonts w:hint="cs"/>
          <w:rtl/>
          <w:lang w:eastAsia="he-IL"/>
        </w:rPr>
        <w:t xml:space="preserve">ים, את ההטסות הרפואיות </w:t>
      </w:r>
      <w:bookmarkStart w:id="388" w:name="_ETM_Q1_684325"/>
      <w:bookmarkEnd w:id="388"/>
      <w:r>
        <w:rPr>
          <w:rFonts w:hint="cs"/>
          <w:rtl/>
          <w:lang w:eastAsia="he-IL"/>
        </w:rPr>
        <w:t xml:space="preserve">ולכן פנינו בבקשה לחברות ביטוח </w:t>
      </w:r>
      <w:bookmarkStart w:id="389" w:name="_ETM_Q1_686205"/>
      <w:bookmarkEnd w:id="389"/>
      <w:r>
        <w:rPr>
          <w:rFonts w:hint="cs"/>
          <w:rtl/>
          <w:lang w:eastAsia="he-IL"/>
        </w:rPr>
        <w:t xml:space="preserve">וביקשנו מהן נתונים על שימוש </w:t>
      </w:r>
      <w:bookmarkStart w:id="390" w:name="_ETM_Q1_690285"/>
      <w:bookmarkEnd w:id="390"/>
      <w:r>
        <w:rPr>
          <w:rFonts w:hint="cs"/>
          <w:rtl/>
          <w:lang w:eastAsia="he-IL"/>
        </w:rPr>
        <w:t xml:space="preserve">בביטוח הרפואי בהקשרי קורונה </w:t>
      </w:r>
      <w:bookmarkStart w:id="391" w:name="_ETM_Q1_693365"/>
      <w:bookmarkEnd w:id="391"/>
      <w:r>
        <w:rPr>
          <w:rFonts w:hint="cs"/>
          <w:rtl/>
          <w:lang w:eastAsia="he-IL"/>
        </w:rPr>
        <w:t xml:space="preserve">ואלה הנתונים, כאשר מה שאתם רואים </w:t>
      </w:r>
      <w:bookmarkStart w:id="392" w:name="_ETM_Q1_695815"/>
      <w:bookmarkEnd w:id="392"/>
      <w:r>
        <w:rPr>
          <w:rFonts w:hint="cs"/>
          <w:rtl/>
          <w:lang w:eastAsia="he-IL"/>
        </w:rPr>
        <w:t xml:space="preserve">מולכם, לקחנו </w:t>
      </w:r>
      <w:bookmarkStart w:id="393" w:name="_ETM_Q1_698465"/>
      <w:bookmarkEnd w:id="393"/>
      <w:r>
        <w:rPr>
          <w:rFonts w:hint="cs"/>
          <w:rtl/>
          <w:lang w:eastAsia="he-IL"/>
        </w:rPr>
        <w:t>מתוך מדגם של 600 אלף</w:t>
      </w:r>
      <w:bookmarkStart w:id="394" w:name="_ETM_Q1_699455"/>
      <w:bookmarkEnd w:id="394"/>
      <w:r>
        <w:rPr>
          <w:rFonts w:hint="cs"/>
          <w:rtl/>
          <w:lang w:eastAsia="he-IL"/>
        </w:rPr>
        <w:t xml:space="preserve">, הנתונים מתייחסים </w:t>
      </w:r>
      <w:bookmarkStart w:id="395" w:name="_ETM_Q1_700965"/>
      <w:bookmarkEnd w:id="395"/>
      <w:r>
        <w:rPr>
          <w:rFonts w:hint="cs"/>
          <w:rtl/>
          <w:lang w:eastAsia="he-IL"/>
        </w:rPr>
        <w:t xml:space="preserve">לחודשים מאי </w:t>
      </w:r>
      <w:bookmarkStart w:id="396" w:name="_ETM_Q1_708245"/>
      <w:bookmarkEnd w:id="396"/>
      <w:r>
        <w:rPr>
          <w:rFonts w:hint="cs"/>
          <w:rtl/>
          <w:lang w:eastAsia="he-IL"/>
        </w:rPr>
        <w:t xml:space="preserve">עד </w:t>
      </w:r>
      <w:bookmarkStart w:id="397" w:name="_ETM_Q1_710905"/>
      <w:bookmarkStart w:id="398" w:name="_ETM_Q1_706155"/>
      <w:bookmarkStart w:id="399" w:name="_ETM_Q1_701405"/>
      <w:bookmarkStart w:id="400" w:name="_ETM_Q1_696655"/>
      <w:bookmarkStart w:id="401" w:name="_ETM_Q1_696891"/>
      <w:bookmarkStart w:id="402" w:name="_ETM_Q1_692155"/>
      <w:bookmarkStart w:id="403" w:name="_ETM_Q1_687395"/>
      <w:bookmarkEnd w:id="397"/>
      <w:bookmarkEnd w:id="398"/>
      <w:bookmarkEnd w:id="399"/>
      <w:bookmarkEnd w:id="400"/>
      <w:bookmarkEnd w:id="401"/>
      <w:bookmarkEnd w:id="402"/>
      <w:bookmarkEnd w:id="403"/>
      <w:r>
        <w:rPr>
          <w:rFonts w:hint="cs"/>
          <w:rtl/>
          <w:lang w:eastAsia="he-IL"/>
        </w:rPr>
        <w:t xml:space="preserve">אוקטובר, 600 אלף ישראלים שחזרו </w:t>
      </w:r>
      <w:bookmarkStart w:id="404" w:name="_ETM_Q1_704835"/>
      <w:bookmarkEnd w:id="404"/>
      <w:r>
        <w:rPr>
          <w:rFonts w:hint="cs"/>
          <w:rtl/>
          <w:lang w:eastAsia="he-IL"/>
        </w:rPr>
        <w:t>מחוץ לאר</w:t>
      </w:r>
      <w:bookmarkStart w:id="405" w:name="_ETM_Q1_705925"/>
      <w:bookmarkEnd w:id="405"/>
      <w:r>
        <w:rPr>
          <w:rFonts w:hint="cs"/>
          <w:rtl/>
          <w:lang w:eastAsia="he-IL"/>
        </w:rPr>
        <w:t xml:space="preserve">ץ ועשו ביטוח </w:t>
      </w:r>
      <w:bookmarkStart w:id="406" w:name="_ETM_Q1_713423"/>
      <w:bookmarkEnd w:id="406"/>
      <w:r>
        <w:rPr>
          <w:rFonts w:hint="cs"/>
          <w:rtl/>
          <w:lang w:eastAsia="he-IL"/>
        </w:rPr>
        <w:t>רפואי בחוץ לארץ בהקשרי קורונה</w:t>
      </w:r>
      <w:bookmarkStart w:id="407" w:name="_ETM_Q1_709865"/>
      <w:bookmarkEnd w:id="407"/>
      <w:r w:rsidR="003F60DC">
        <w:rPr>
          <w:rFonts w:hint="cs"/>
          <w:rtl/>
          <w:lang w:eastAsia="he-IL"/>
        </w:rPr>
        <w:t xml:space="preserve">, שהפעילו את הביטוח. אתם רואים את </w:t>
      </w:r>
      <w:bookmarkStart w:id="408" w:name="_ETM_Q1_711745"/>
      <w:bookmarkEnd w:id="408"/>
      <w:r w:rsidR="003F60DC">
        <w:rPr>
          <w:rFonts w:hint="cs"/>
          <w:rtl/>
          <w:lang w:eastAsia="he-IL"/>
        </w:rPr>
        <w:t xml:space="preserve">השיעורים והמספרים בפועל </w:t>
      </w:r>
      <w:bookmarkStart w:id="409" w:name="_ETM_Q1_715245"/>
      <w:bookmarkEnd w:id="409"/>
      <w:r w:rsidR="003F60DC">
        <w:rPr>
          <w:rFonts w:hint="cs"/>
          <w:rtl/>
          <w:lang w:eastAsia="he-IL"/>
        </w:rPr>
        <w:t>- - -</w:t>
      </w:r>
    </w:p>
    <w:p w14:paraId="18993CB2" w14:textId="49BA24F2" w:rsidR="003F60DC" w:rsidRDefault="003F60DC" w:rsidP="001925FD">
      <w:pPr>
        <w:rPr>
          <w:rtl/>
          <w:lang w:eastAsia="he-IL"/>
        </w:rPr>
      </w:pPr>
    </w:p>
    <w:p w14:paraId="05283F2B" w14:textId="36A077CF" w:rsidR="003F60DC" w:rsidRDefault="003F60DC" w:rsidP="003F60DC">
      <w:pPr>
        <w:pStyle w:val="af6"/>
        <w:keepNext/>
        <w:rPr>
          <w:rtl/>
        </w:rPr>
      </w:pPr>
      <w:bookmarkStart w:id="410" w:name="ET_yor_6227_9"/>
      <w:r w:rsidRPr="003F60DC">
        <w:rPr>
          <w:rStyle w:val="TagStyle"/>
          <w:rtl/>
        </w:rPr>
        <w:t xml:space="preserve"> &lt;&lt; יור &gt;&gt; </w:t>
      </w:r>
      <w:r>
        <w:rPr>
          <w:rtl/>
        </w:rPr>
        <w:t>היו"ר לימור מגן תלם:</w:t>
      </w:r>
      <w:r w:rsidRPr="003F60DC">
        <w:rPr>
          <w:rStyle w:val="TagStyle"/>
          <w:rtl/>
        </w:rPr>
        <w:t xml:space="preserve"> &lt;&lt; יור &gt;&gt;</w:t>
      </w:r>
      <w:r w:rsidR="002C0D8D">
        <w:rPr>
          <w:rtl/>
        </w:rPr>
        <w:t xml:space="preserve"> </w:t>
      </w:r>
      <w:r>
        <w:rPr>
          <w:rtl/>
        </w:rPr>
        <w:t xml:space="preserve"> </w:t>
      </w:r>
      <w:bookmarkEnd w:id="410"/>
    </w:p>
    <w:p w14:paraId="29968217" w14:textId="3FC86471" w:rsidR="003F60DC" w:rsidRDefault="003F60DC" w:rsidP="003F60DC">
      <w:pPr>
        <w:pStyle w:val="KeepWithNext"/>
        <w:rPr>
          <w:rtl/>
          <w:lang w:eastAsia="he-IL"/>
        </w:rPr>
      </w:pPr>
    </w:p>
    <w:p w14:paraId="05C21B2C" w14:textId="1ACFA444" w:rsidR="003F60DC" w:rsidRDefault="003F60DC" w:rsidP="003F60D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600 אלף מתוך </w:t>
      </w:r>
      <w:bookmarkStart w:id="411" w:name="_ETM_Q1_717125"/>
      <w:bookmarkEnd w:id="411"/>
      <w:r>
        <w:rPr>
          <w:rFonts w:hint="cs"/>
          <w:rtl/>
          <w:lang w:eastAsia="he-IL"/>
        </w:rPr>
        <w:t>שני מיליון?</w:t>
      </w:r>
    </w:p>
    <w:p w14:paraId="2ADD910F" w14:textId="1112A373" w:rsidR="003F60DC" w:rsidRDefault="003F60DC" w:rsidP="003F60DC">
      <w:pPr>
        <w:rPr>
          <w:rtl/>
          <w:lang w:eastAsia="he-IL"/>
        </w:rPr>
      </w:pPr>
    </w:p>
    <w:p w14:paraId="131532B2" w14:textId="22CB397A" w:rsidR="003F60DC" w:rsidRDefault="003F60DC" w:rsidP="003F60DC">
      <w:pPr>
        <w:pStyle w:val="af9"/>
        <w:keepNext/>
        <w:rPr>
          <w:rtl/>
          <w:lang w:eastAsia="he-IL"/>
        </w:rPr>
      </w:pPr>
      <w:bookmarkStart w:id="412" w:name="ET_guest_אילנה_גנס_10"/>
      <w:r w:rsidRPr="003F60D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אילנה גנס:</w:t>
      </w:r>
      <w:r w:rsidRPr="003F60DC">
        <w:rPr>
          <w:rStyle w:val="TagStyle"/>
          <w:rtl/>
        </w:rPr>
        <w:t xml:space="preserve"> &lt;&lt; אורח &gt;&gt;</w:t>
      </w:r>
      <w:r w:rsidR="002C0D8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2"/>
    </w:p>
    <w:p w14:paraId="02D258DD" w14:textId="4B14F13E" w:rsidR="003F60DC" w:rsidRDefault="003F60DC" w:rsidP="003F60DC">
      <w:pPr>
        <w:pStyle w:val="KeepWithNext"/>
        <w:rPr>
          <w:rtl/>
          <w:lang w:eastAsia="he-IL"/>
        </w:rPr>
      </w:pPr>
    </w:p>
    <w:p w14:paraId="7D77AAEA" w14:textId="7967AE10" w:rsidR="003F60DC" w:rsidRDefault="003F60DC" w:rsidP="003F60DC">
      <w:pPr>
        <w:rPr>
          <w:rtl/>
          <w:lang w:eastAsia="he-IL"/>
        </w:rPr>
      </w:pPr>
      <w:bookmarkStart w:id="413" w:name="_ETM_Q1_718415"/>
      <w:bookmarkEnd w:id="413"/>
      <w:r>
        <w:rPr>
          <w:rFonts w:hint="cs"/>
          <w:rtl/>
          <w:lang w:eastAsia="he-IL"/>
        </w:rPr>
        <w:t xml:space="preserve">מתוך שני מיליון. </w:t>
      </w:r>
      <w:bookmarkStart w:id="414" w:name="_ETM_Q1_718485"/>
      <w:bookmarkEnd w:id="414"/>
      <w:r>
        <w:rPr>
          <w:rFonts w:hint="cs"/>
          <w:rtl/>
          <w:lang w:eastAsia="he-IL"/>
        </w:rPr>
        <w:t xml:space="preserve">עשינו הערכה לפי מספר הנכנסים הממוצע </w:t>
      </w:r>
      <w:bookmarkStart w:id="415" w:name="_ETM_Q1_722955"/>
      <w:bookmarkEnd w:id="415"/>
      <w:r>
        <w:rPr>
          <w:rFonts w:hint="cs"/>
          <w:rtl/>
          <w:lang w:eastAsia="he-IL"/>
        </w:rPr>
        <w:t xml:space="preserve">לארץ, כמה תחלואה אנחנו </w:t>
      </w:r>
      <w:bookmarkStart w:id="416" w:name="_ETM_Q1_725665"/>
      <w:bookmarkEnd w:id="416"/>
      <w:r>
        <w:rPr>
          <w:rFonts w:hint="cs"/>
          <w:rtl/>
          <w:lang w:eastAsia="he-IL"/>
        </w:rPr>
        <w:t xml:space="preserve">חוסכים כאשר השיעורים נלקחו </w:t>
      </w:r>
      <w:bookmarkStart w:id="417" w:name="_ETM_Q1_726905"/>
      <w:bookmarkEnd w:id="417"/>
      <w:r>
        <w:rPr>
          <w:rFonts w:hint="cs"/>
          <w:rtl/>
          <w:lang w:eastAsia="he-IL"/>
        </w:rPr>
        <w:t xml:space="preserve">מתוך 600 אלף ישראלים </w:t>
      </w:r>
      <w:bookmarkStart w:id="418" w:name="_ETM_Q1_728805"/>
      <w:bookmarkEnd w:id="418"/>
      <w:r>
        <w:rPr>
          <w:rFonts w:hint="cs"/>
          <w:rtl/>
          <w:lang w:eastAsia="he-IL"/>
        </w:rPr>
        <w:t xml:space="preserve">שחזרו ועשינו את ההערכה אל מול </w:t>
      </w:r>
      <w:bookmarkStart w:id="419" w:name="_ETM_Q1_731455"/>
      <w:bookmarkEnd w:id="419"/>
      <w:r>
        <w:rPr>
          <w:rFonts w:hint="cs"/>
          <w:rtl/>
          <w:lang w:eastAsia="he-IL"/>
        </w:rPr>
        <w:t xml:space="preserve">מספר הנכנסים לארץ כפי שהוא היה </w:t>
      </w:r>
      <w:bookmarkStart w:id="420" w:name="_ETM_Q1_732885"/>
      <w:bookmarkEnd w:id="420"/>
      <w:r>
        <w:rPr>
          <w:rFonts w:hint="cs"/>
          <w:rtl/>
          <w:lang w:eastAsia="he-IL"/>
        </w:rPr>
        <w:t xml:space="preserve">בפועל. אילו כולם היו </w:t>
      </w:r>
      <w:bookmarkStart w:id="421" w:name="_ETM_Q1_736605"/>
      <w:bookmarkEnd w:id="421"/>
      <w:r>
        <w:rPr>
          <w:rFonts w:hint="cs"/>
          <w:rtl/>
          <w:lang w:eastAsia="he-IL"/>
        </w:rPr>
        <w:t xml:space="preserve">מבוטחים רק </w:t>
      </w:r>
      <w:bookmarkStart w:id="422" w:name="_ETM_Q1_735625"/>
      <w:bookmarkEnd w:id="422"/>
      <w:r>
        <w:rPr>
          <w:rFonts w:hint="cs"/>
          <w:rtl/>
          <w:lang w:eastAsia="he-IL"/>
        </w:rPr>
        <w:t xml:space="preserve">בחברות האלה, אנחנו התבקשנו על ידי חברה לא לפרסם </w:t>
      </w:r>
      <w:bookmarkStart w:id="423" w:name="_ETM_Q1_740015"/>
      <w:bookmarkEnd w:id="423"/>
      <w:r>
        <w:rPr>
          <w:rFonts w:hint="cs"/>
          <w:rtl/>
          <w:lang w:eastAsia="he-IL"/>
        </w:rPr>
        <w:t>את שמה, הם ביקשו להישאר בעילום שם</w:t>
      </w:r>
      <w:bookmarkStart w:id="424" w:name="_ETM_Q1_743125"/>
      <w:bookmarkEnd w:id="424"/>
      <w:r>
        <w:rPr>
          <w:rFonts w:hint="cs"/>
          <w:rtl/>
          <w:lang w:eastAsia="he-IL"/>
        </w:rPr>
        <w:t>, אם זה קריטי נוכל להרחיב קצת יותר</w:t>
      </w:r>
      <w:bookmarkStart w:id="425" w:name="_ETM_Q1_746745"/>
      <w:bookmarkEnd w:id="425"/>
      <w:r>
        <w:rPr>
          <w:rFonts w:hint="cs"/>
          <w:rtl/>
          <w:lang w:eastAsia="he-IL"/>
        </w:rPr>
        <w:t>, לא בפורום המלא</w:t>
      </w:r>
      <w:bookmarkStart w:id="426" w:name="_ETM_Q1_749045"/>
      <w:bookmarkEnd w:id="426"/>
      <w:r>
        <w:rPr>
          <w:rFonts w:hint="cs"/>
          <w:rtl/>
          <w:lang w:eastAsia="he-IL"/>
        </w:rPr>
        <w:t xml:space="preserve">, אבל </w:t>
      </w:r>
      <w:bookmarkStart w:id="427" w:name="_ETM_Q1_755932"/>
      <w:bookmarkEnd w:id="427"/>
      <w:r>
        <w:rPr>
          <w:rFonts w:hint="cs"/>
          <w:rtl/>
          <w:lang w:eastAsia="he-IL"/>
        </w:rPr>
        <w:t xml:space="preserve">הנתונים מראים לנו את </w:t>
      </w:r>
      <w:bookmarkStart w:id="428" w:name="_ETM_Q1_751415"/>
      <w:bookmarkEnd w:id="428"/>
      <w:r>
        <w:rPr>
          <w:rFonts w:hint="cs"/>
          <w:rtl/>
          <w:lang w:eastAsia="he-IL"/>
        </w:rPr>
        <w:t xml:space="preserve">ההיקפים המאוד גדולים של תחלואה </w:t>
      </w:r>
      <w:bookmarkStart w:id="429" w:name="_ETM_Q1_753165"/>
      <w:bookmarkEnd w:id="429"/>
      <w:r>
        <w:rPr>
          <w:rFonts w:hint="cs"/>
          <w:rtl/>
          <w:lang w:eastAsia="he-IL"/>
        </w:rPr>
        <w:t xml:space="preserve">שללא </w:t>
      </w:r>
      <w:bookmarkStart w:id="430" w:name="_ETM_Q1_760714"/>
      <w:bookmarkEnd w:id="430"/>
      <w:r>
        <w:rPr>
          <w:rFonts w:hint="cs"/>
          <w:rtl/>
          <w:lang w:eastAsia="he-IL"/>
        </w:rPr>
        <w:t xml:space="preserve">ספק הצלחנו לחסוך בזכות </w:t>
      </w:r>
      <w:bookmarkStart w:id="431" w:name="_ETM_Q1_757575"/>
      <w:bookmarkEnd w:id="431"/>
      <w:r>
        <w:rPr>
          <w:rFonts w:hint="cs"/>
          <w:rtl/>
          <w:lang w:eastAsia="he-IL"/>
        </w:rPr>
        <w:t xml:space="preserve">חובת הבדיקה. </w:t>
      </w:r>
      <w:bookmarkStart w:id="432" w:name="_ETM_Q1_759295"/>
      <w:bookmarkEnd w:id="432"/>
      <w:r>
        <w:rPr>
          <w:rFonts w:hint="cs"/>
          <w:rtl/>
          <w:lang w:eastAsia="he-IL"/>
        </w:rPr>
        <w:t>כל האנשים האלה התגלו בתקופת שהותם בחוץ לארץ</w:t>
      </w:r>
      <w:bookmarkStart w:id="433" w:name="_ETM_Q1_763745"/>
      <w:bookmarkEnd w:id="433"/>
      <w:r w:rsidR="005F3BFA">
        <w:rPr>
          <w:rFonts w:hint="cs"/>
          <w:rtl/>
          <w:lang w:eastAsia="he-IL"/>
        </w:rPr>
        <w:t xml:space="preserve">, תבעו את הביטוח הרפואי שלהם </w:t>
      </w:r>
      <w:bookmarkStart w:id="434" w:name="_ETM_Q1_766785"/>
      <w:bookmarkEnd w:id="434"/>
      <w:r w:rsidR="005F3BFA">
        <w:rPr>
          <w:rFonts w:hint="cs"/>
          <w:rtl/>
          <w:lang w:eastAsia="he-IL"/>
        </w:rPr>
        <w:t>ודרך זה אנחנו מבינים את היקפי התחלואה</w:t>
      </w:r>
      <w:bookmarkStart w:id="435" w:name="_ETM_Q1_770495"/>
      <w:bookmarkEnd w:id="435"/>
      <w:r w:rsidR="005F3BFA">
        <w:rPr>
          <w:rFonts w:hint="cs"/>
          <w:rtl/>
          <w:lang w:eastAsia="he-IL"/>
        </w:rPr>
        <w:t>.</w:t>
      </w:r>
      <w:bookmarkStart w:id="436" w:name="_ETM_Q1_776425"/>
      <w:bookmarkEnd w:id="436"/>
      <w:r w:rsidR="005F3BFA">
        <w:rPr>
          <w:rFonts w:hint="cs"/>
          <w:rtl/>
          <w:lang w:eastAsia="he-IL"/>
        </w:rPr>
        <w:t xml:space="preserve"> מרביתם עשו את הבדיקה בסמיכות </w:t>
      </w:r>
      <w:bookmarkStart w:id="437" w:name="_ETM_Q1_773445"/>
      <w:bookmarkEnd w:id="437"/>
      <w:r w:rsidR="005F3BFA">
        <w:rPr>
          <w:rFonts w:hint="cs"/>
          <w:rtl/>
          <w:lang w:eastAsia="he-IL"/>
        </w:rPr>
        <w:t xml:space="preserve">לעליה לטיסה והתגלו כחיוביים ואז </w:t>
      </w:r>
      <w:bookmarkStart w:id="438" w:name="_ETM_Q1_776375"/>
      <w:bookmarkEnd w:id="438"/>
      <w:r w:rsidR="005F3BFA">
        <w:rPr>
          <w:rFonts w:hint="cs"/>
          <w:rtl/>
          <w:lang w:eastAsia="he-IL"/>
        </w:rPr>
        <w:t xml:space="preserve">חזרו לישראל רק אחרי שהם סיימו את תקופת </w:t>
      </w:r>
      <w:bookmarkStart w:id="439" w:name="_ETM_Q1_778335"/>
      <w:bookmarkEnd w:id="439"/>
      <w:r w:rsidR="005F3BFA">
        <w:rPr>
          <w:rFonts w:hint="cs"/>
          <w:rtl/>
          <w:lang w:eastAsia="he-IL"/>
        </w:rPr>
        <w:t xml:space="preserve">הבידוד </w:t>
      </w:r>
      <w:bookmarkStart w:id="440" w:name="_ETM_Q1_779695"/>
      <w:bookmarkStart w:id="441" w:name="_ETM_Q1_780685"/>
      <w:bookmarkEnd w:id="440"/>
      <w:bookmarkEnd w:id="441"/>
      <w:r w:rsidR="005F3BFA">
        <w:rPr>
          <w:rFonts w:hint="cs"/>
          <w:rtl/>
          <w:lang w:eastAsia="he-IL"/>
        </w:rPr>
        <w:t>שלהם בחוץ לארץ</w:t>
      </w:r>
      <w:bookmarkStart w:id="442" w:name="_ETM_Q1_780305"/>
      <w:bookmarkEnd w:id="442"/>
      <w:r w:rsidR="005F3BFA">
        <w:rPr>
          <w:rFonts w:hint="cs"/>
          <w:rtl/>
          <w:lang w:eastAsia="he-IL"/>
        </w:rPr>
        <w:t xml:space="preserve">. </w:t>
      </w:r>
      <w:bookmarkStart w:id="443" w:name="_ETM_Q1_788204"/>
      <w:bookmarkEnd w:id="443"/>
      <w:r w:rsidR="005F3BFA">
        <w:rPr>
          <w:rFonts w:hint="cs"/>
          <w:rtl/>
          <w:lang w:eastAsia="he-IL"/>
        </w:rPr>
        <w:t>אז אלה נתונים של חברות התעופה</w:t>
      </w:r>
      <w:bookmarkStart w:id="444" w:name="_ETM_Q1_784325"/>
      <w:bookmarkStart w:id="445" w:name="_ETM_Q1_784595"/>
      <w:bookmarkStart w:id="446" w:name="_ETM_Q1_784405"/>
      <w:bookmarkEnd w:id="444"/>
      <w:bookmarkEnd w:id="445"/>
      <w:bookmarkEnd w:id="446"/>
      <w:r w:rsidR="00DB43C5">
        <w:rPr>
          <w:rFonts w:hint="cs"/>
          <w:rtl/>
          <w:lang w:eastAsia="he-IL"/>
        </w:rPr>
        <w:t xml:space="preserve">. </w:t>
      </w:r>
    </w:p>
    <w:p w14:paraId="198D8983" w14:textId="65E11711" w:rsidR="00DB43C5" w:rsidRDefault="00DB43C5" w:rsidP="003F60DC">
      <w:pPr>
        <w:rPr>
          <w:rtl/>
          <w:lang w:eastAsia="he-IL"/>
        </w:rPr>
      </w:pPr>
    </w:p>
    <w:p w14:paraId="073ED506" w14:textId="75105D34" w:rsidR="00DB43C5" w:rsidRDefault="00DB43C5" w:rsidP="003F60D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המדד הנוסף שדרכו ניסינו </w:t>
      </w:r>
      <w:bookmarkStart w:id="447" w:name="_ETM_Q1_786875"/>
      <w:bookmarkEnd w:id="447"/>
      <w:r>
        <w:rPr>
          <w:rFonts w:hint="cs"/>
          <w:rtl/>
          <w:lang w:eastAsia="he-IL"/>
        </w:rPr>
        <w:t>להבין את היקף התחלואה בחוץ לארץ</w:t>
      </w:r>
      <w:bookmarkStart w:id="448" w:name="_ETM_Q1_789095"/>
      <w:bookmarkEnd w:id="448"/>
      <w:r>
        <w:rPr>
          <w:rFonts w:hint="cs"/>
          <w:rtl/>
          <w:lang w:eastAsia="he-IL"/>
        </w:rPr>
        <w:t xml:space="preserve">, לקחנו מתוך נתונים של ועדת </w:t>
      </w:r>
      <w:bookmarkStart w:id="449" w:name="_ETM_Q1_791655"/>
      <w:bookmarkEnd w:id="449"/>
      <w:r>
        <w:rPr>
          <w:rFonts w:hint="cs"/>
          <w:rtl/>
          <w:lang w:eastAsia="he-IL"/>
        </w:rPr>
        <w:t xml:space="preserve">חריגים, יש ועדת חריגים </w:t>
      </w:r>
      <w:bookmarkStart w:id="450" w:name="_ETM_Q1_793755"/>
      <w:bookmarkEnd w:id="450"/>
      <w:r>
        <w:rPr>
          <w:rFonts w:hint="cs"/>
          <w:rtl/>
          <w:lang w:eastAsia="he-IL"/>
        </w:rPr>
        <w:t xml:space="preserve">שמופעלת על ידי משרד החוץ </w:t>
      </w:r>
      <w:bookmarkStart w:id="451" w:name="_ETM_Q1_796155"/>
      <w:bookmarkEnd w:id="451"/>
      <w:r>
        <w:rPr>
          <w:rFonts w:hint="cs"/>
          <w:rtl/>
          <w:lang w:eastAsia="he-IL"/>
        </w:rPr>
        <w:t xml:space="preserve">עם נציגות שלנו של משרד הבריאות, </w:t>
      </w:r>
      <w:bookmarkStart w:id="452" w:name="_ETM_Q1_797555"/>
      <w:bookmarkEnd w:id="452"/>
      <w:r>
        <w:rPr>
          <w:rFonts w:hint="cs"/>
          <w:rtl/>
          <w:lang w:eastAsia="he-IL"/>
        </w:rPr>
        <w:t>שעוסקת בכל הבקשות לפטור</w:t>
      </w:r>
      <w:bookmarkStart w:id="453" w:name="_ETM_Q1_800875"/>
      <w:bookmarkEnd w:id="453"/>
      <w:r>
        <w:rPr>
          <w:rFonts w:hint="cs"/>
          <w:rtl/>
          <w:lang w:eastAsia="he-IL"/>
        </w:rPr>
        <w:t xml:space="preserve"> מבדיקות </w:t>
      </w:r>
      <w:r>
        <w:rPr>
          <w:rFonts w:hint="cs"/>
          <w:lang w:eastAsia="he-IL"/>
        </w:rPr>
        <w:t>PCR</w:t>
      </w:r>
      <w:bookmarkStart w:id="454" w:name="_ETM_Q1_803735"/>
      <w:bookmarkEnd w:id="454"/>
      <w:r>
        <w:rPr>
          <w:rFonts w:hint="cs"/>
          <w:rtl/>
          <w:lang w:eastAsia="he-IL"/>
        </w:rPr>
        <w:t xml:space="preserve"> לפני העליה לטיסה</w:t>
      </w:r>
      <w:bookmarkStart w:id="455" w:name="_ETM_Q1_803375"/>
      <w:bookmarkEnd w:id="455"/>
      <w:r>
        <w:rPr>
          <w:rFonts w:hint="cs"/>
          <w:rtl/>
          <w:lang w:eastAsia="he-IL"/>
        </w:rPr>
        <w:t xml:space="preserve">. המחלימים הטריים </w:t>
      </w:r>
      <w:bookmarkStart w:id="456" w:name="_ETM_Q1_805755"/>
      <w:bookmarkEnd w:id="456"/>
      <w:r>
        <w:rPr>
          <w:rFonts w:hint="cs"/>
          <w:rtl/>
          <w:lang w:eastAsia="he-IL"/>
        </w:rPr>
        <w:t xml:space="preserve">אנחנו יודעים שבדיקת </w:t>
      </w:r>
      <w:r>
        <w:rPr>
          <w:rFonts w:hint="cs"/>
          <w:lang w:eastAsia="he-IL"/>
        </w:rPr>
        <w:t>PCR</w:t>
      </w:r>
      <w:r>
        <w:rPr>
          <w:rFonts w:hint="cs"/>
          <w:rtl/>
          <w:lang w:eastAsia="he-IL"/>
        </w:rPr>
        <w:t xml:space="preserve"> צפויה </w:t>
      </w:r>
      <w:bookmarkStart w:id="457" w:name="_ETM_Q1_807615"/>
      <w:bookmarkEnd w:id="457"/>
      <w:r>
        <w:rPr>
          <w:rFonts w:hint="cs"/>
          <w:rtl/>
          <w:lang w:eastAsia="he-IL"/>
        </w:rPr>
        <w:t>להישאר חיובית יחסית לאורך זמן</w:t>
      </w:r>
      <w:bookmarkStart w:id="458" w:name="_ETM_Q1_810615"/>
      <w:bookmarkEnd w:id="458"/>
      <w:r>
        <w:rPr>
          <w:rFonts w:hint="cs"/>
          <w:rtl/>
          <w:lang w:eastAsia="he-IL"/>
        </w:rPr>
        <w:t>, אחוזים מאוד גבוהים של אנשים נשארים</w:t>
      </w:r>
      <w:bookmarkStart w:id="459" w:name="_ETM_Q1_812345"/>
      <w:bookmarkEnd w:id="459"/>
      <w:r>
        <w:rPr>
          <w:rFonts w:hint="cs"/>
          <w:rtl/>
          <w:lang w:eastAsia="he-IL"/>
        </w:rPr>
        <w:t xml:space="preserve"> שבועות ארוכים עם </w:t>
      </w:r>
      <w:r>
        <w:rPr>
          <w:rFonts w:hint="cs"/>
          <w:lang w:eastAsia="he-IL"/>
        </w:rPr>
        <w:t>PCR</w:t>
      </w:r>
      <w:r>
        <w:rPr>
          <w:rFonts w:hint="cs"/>
          <w:rtl/>
          <w:lang w:eastAsia="he-IL"/>
        </w:rPr>
        <w:t xml:space="preserve"> חיובי</w:t>
      </w:r>
      <w:bookmarkStart w:id="460" w:name="_ETM_Q1_814555"/>
      <w:bookmarkEnd w:id="460"/>
      <w:r>
        <w:rPr>
          <w:rFonts w:hint="cs"/>
          <w:rtl/>
          <w:lang w:eastAsia="he-IL"/>
        </w:rPr>
        <w:t xml:space="preserve">, אפילו עד שלושה חודשים ממועד </w:t>
      </w:r>
      <w:bookmarkStart w:id="461" w:name="_ETM_Q1_816665"/>
      <w:bookmarkEnd w:id="461"/>
      <w:r>
        <w:rPr>
          <w:rFonts w:hint="cs"/>
          <w:rtl/>
          <w:lang w:eastAsia="he-IL"/>
        </w:rPr>
        <w:t xml:space="preserve">ההחלמה ולכן כמדיניות אנחנו מבינים שאדם </w:t>
      </w:r>
      <w:bookmarkStart w:id="462" w:name="_ETM_Q1_820395"/>
      <w:bookmarkEnd w:id="462"/>
      <w:r>
        <w:rPr>
          <w:rFonts w:hint="cs"/>
          <w:rtl/>
          <w:lang w:eastAsia="he-IL"/>
        </w:rPr>
        <w:t xml:space="preserve">שהוא מחלים טרי הבדיקה שלו </w:t>
      </w:r>
      <w:bookmarkStart w:id="463" w:name="_ETM_Q1_822135"/>
      <w:bookmarkEnd w:id="463"/>
      <w:r>
        <w:rPr>
          <w:rFonts w:hint="cs"/>
          <w:rtl/>
          <w:lang w:eastAsia="he-IL"/>
        </w:rPr>
        <w:t xml:space="preserve">יכולה לצאת חיובית ולכן </w:t>
      </w:r>
      <w:bookmarkStart w:id="464" w:name="_ETM_Q1_824045"/>
      <w:bookmarkEnd w:id="464"/>
      <w:r>
        <w:rPr>
          <w:rFonts w:hint="cs"/>
          <w:rtl/>
          <w:lang w:eastAsia="he-IL"/>
        </w:rPr>
        <w:t xml:space="preserve">יצרנו פה מנגנון שמאפשר בין היתר </w:t>
      </w:r>
      <w:bookmarkStart w:id="465" w:name="_ETM_Q1_826655"/>
      <w:bookmarkEnd w:id="465"/>
      <w:r>
        <w:rPr>
          <w:rFonts w:hint="cs"/>
          <w:rtl/>
          <w:lang w:eastAsia="he-IL"/>
        </w:rPr>
        <w:t xml:space="preserve">לקבל דרך ועדת חריגים פטור </w:t>
      </w:r>
      <w:bookmarkStart w:id="466" w:name="_ETM_Q1_828745"/>
      <w:bookmarkEnd w:id="466"/>
      <w:r w:rsidR="000149D7">
        <w:rPr>
          <w:rFonts w:hint="cs"/>
          <w:rtl/>
          <w:lang w:eastAsia="he-IL"/>
        </w:rPr>
        <w:t xml:space="preserve">מביצוע בדיקת </w:t>
      </w:r>
      <w:r w:rsidR="000149D7">
        <w:rPr>
          <w:rFonts w:hint="cs"/>
          <w:lang w:eastAsia="he-IL"/>
        </w:rPr>
        <w:t>PCR</w:t>
      </w:r>
      <w:r w:rsidR="000149D7">
        <w:rPr>
          <w:rFonts w:hint="cs"/>
          <w:rtl/>
          <w:lang w:eastAsia="he-IL"/>
        </w:rPr>
        <w:t xml:space="preserve"> לפני עליה לטיסה</w:t>
      </w:r>
      <w:bookmarkStart w:id="467" w:name="_ETM_Q1_831095"/>
      <w:bookmarkEnd w:id="467"/>
      <w:r w:rsidR="000149D7">
        <w:rPr>
          <w:rFonts w:hint="cs"/>
          <w:rtl/>
          <w:lang w:eastAsia="he-IL"/>
        </w:rPr>
        <w:t xml:space="preserve"> וביקשנו מוועדת חריגים נתונים </w:t>
      </w:r>
      <w:bookmarkStart w:id="468" w:name="_ETM_Q1_833915"/>
      <w:bookmarkEnd w:id="468"/>
      <w:r w:rsidR="000149D7">
        <w:rPr>
          <w:rFonts w:hint="cs"/>
          <w:rtl/>
          <w:lang w:eastAsia="he-IL"/>
        </w:rPr>
        <w:t>והנה הנתונים לפניכם. שוב, לא בדקנו</w:t>
      </w:r>
      <w:bookmarkStart w:id="469" w:name="_ETM_Q1_835955"/>
      <w:bookmarkEnd w:id="469"/>
      <w:r w:rsidR="000149D7">
        <w:rPr>
          <w:rFonts w:hint="cs"/>
          <w:rtl/>
          <w:lang w:eastAsia="he-IL"/>
        </w:rPr>
        <w:t xml:space="preserve">, מאחר ואין תיעוד מאוד </w:t>
      </w:r>
      <w:bookmarkStart w:id="470" w:name="_ETM_Q1_838245"/>
      <w:bookmarkEnd w:id="470"/>
      <w:r w:rsidR="000149D7">
        <w:rPr>
          <w:rFonts w:hint="cs"/>
          <w:rtl/>
          <w:lang w:eastAsia="he-IL"/>
        </w:rPr>
        <w:t>מדוייק וממוחשב</w:t>
      </w:r>
      <w:bookmarkStart w:id="471" w:name="_ETM_Q1_841155"/>
      <w:bookmarkEnd w:id="471"/>
      <w:r w:rsidR="000149D7">
        <w:rPr>
          <w:rFonts w:hint="cs"/>
          <w:rtl/>
          <w:lang w:eastAsia="he-IL"/>
        </w:rPr>
        <w:t xml:space="preserve">, ניתחו לנו באופן מדגמי את </w:t>
      </w:r>
      <w:bookmarkStart w:id="472" w:name="_ETM_Q1_842675"/>
      <w:bookmarkEnd w:id="472"/>
      <w:r w:rsidR="000149D7">
        <w:rPr>
          <w:rFonts w:hint="cs"/>
          <w:rtl/>
          <w:lang w:eastAsia="he-IL"/>
        </w:rPr>
        <w:t xml:space="preserve">הבקשות לפטור שהגיעו מהראשון ליוני עד </w:t>
      </w:r>
      <w:bookmarkStart w:id="473" w:name="_ETM_Q1_845915"/>
      <w:bookmarkEnd w:id="473"/>
      <w:r w:rsidR="000149D7">
        <w:rPr>
          <w:rFonts w:hint="cs"/>
          <w:rtl/>
          <w:lang w:eastAsia="he-IL"/>
        </w:rPr>
        <w:t>ה-15 לספטמבר</w:t>
      </w:r>
      <w:bookmarkStart w:id="474" w:name="_ETM_Q1_846675"/>
      <w:bookmarkEnd w:id="474"/>
      <w:r w:rsidR="000149D7">
        <w:rPr>
          <w:rFonts w:hint="cs"/>
          <w:rtl/>
          <w:lang w:eastAsia="he-IL"/>
        </w:rPr>
        <w:t>.</w:t>
      </w:r>
      <w:bookmarkStart w:id="475" w:name="_ETM_Q1_854005"/>
      <w:bookmarkEnd w:id="475"/>
      <w:r w:rsidR="000149D7">
        <w:rPr>
          <w:rFonts w:hint="cs"/>
          <w:rtl/>
          <w:lang w:eastAsia="he-IL"/>
        </w:rPr>
        <w:t xml:space="preserve"> לציין שב-15 לספטמבר אנחנו </w:t>
      </w:r>
      <w:bookmarkStart w:id="476" w:name="_ETM_Q1_848895"/>
      <w:bookmarkEnd w:id="476"/>
      <w:r w:rsidR="000149D7">
        <w:rPr>
          <w:rFonts w:hint="cs"/>
          <w:rtl/>
          <w:lang w:eastAsia="he-IL"/>
        </w:rPr>
        <w:t xml:space="preserve">שינינו מדיניות מרוב </w:t>
      </w:r>
      <w:bookmarkStart w:id="477" w:name="_ETM_Q1_850825"/>
      <w:bookmarkEnd w:id="477"/>
      <w:r w:rsidR="000149D7">
        <w:rPr>
          <w:rFonts w:hint="cs"/>
          <w:rtl/>
          <w:lang w:eastAsia="he-IL"/>
        </w:rPr>
        <w:t xml:space="preserve">שהוועדה הוצפה בבקשות </w:t>
      </w:r>
      <w:bookmarkStart w:id="478" w:name="_ETM_Q1_852125"/>
      <w:bookmarkEnd w:id="478"/>
      <w:r w:rsidR="000149D7">
        <w:rPr>
          <w:rFonts w:hint="cs"/>
          <w:rtl/>
          <w:lang w:eastAsia="he-IL"/>
        </w:rPr>
        <w:t>כאלה לפטור מבדיקת</w:t>
      </w:r>
      <w:r w:rsidR="002C0D8D">
        <w:rPr>
          <w:rFonts w:hint="cs"/>
          <w:rtl/>
          <w:lang w:eastAsia="he-IL"/>
        </w:rPr>
        <w:t xml:space="preserve"> </w:t>
      </w:r>
      <w:r w:rsidR="000149D7">
        <w:rPr>
          <w:rFonts w:hint="cs"/>
          <w:lang w:eastAsia="he-IL"/>
        </w:rPr>
        <w:t>PCR</w:t>
      </w:r>
      <w:r w:rsidR="000149D7">
        <w:rPr>
          <w:rFonts w:hint="cs"/>
          <w:rtl/>
          <w:lang w:eastAsia="he-IL"/>
        </w:rPr>
        <w:t>של מחלימים</w:t>
      </w:r>
      <w:bookmarkStart w:id="479" w:name="_ETM_Q1_857405"/>
      <w:bookmarkEnd w:id="479"/>
      <w:r w:rsidR="000149D7">
        <w:rPr>
          <w:rFonts w:hint="cs"/>
          <w:rtl/>
          <w:lang w:eastAsia="he-IL"/>
        </w:rPr>
        <w:t xml:space="preserve"> - - -</w:t>
      </w:r>
    </w:p>
    <w:p w14:paraId="55056996" w14:textId="4BB08671" w:rsidR="000149D7" w:rsidRDefault="000149D7" w:rsidP="003F60DC">
      <w:pPr>
        <w:rPr>
          <w:rtl/>
          <w:lang w:eastAsia="he-IL"/>
        </w:rPr>
      </w:pPr>
    </w:p>
    <w:p w14:paraId="4E228CEB" w14:textId="6748453A" w:rsidR="000149D7" w:rsidRDefault="000149D7" w:rsidP="000149D7">
      <w:pPr>
        <w:pStyle w:val="af6"/>
        <w:keepNext/>
        <w:rPr>
          <w:rtl/>
        </w:rPr>
      </w:pPr>
      <w:bookmarkStart w:id="480" w:name="ET_yor_6227_11"/>
      <w:r w:rsidRPr="000149D7">
        <w:rPr>
          <w:rStyle w:val="TagStyle"/>
          <w:rtl/>
        </w:rPr>
        <w:t xml:space="preserve"> &lt;&lt; יור &gt;&gt; </w:t>
      </w:r>
      <w:r>
        <w:rPr>
          <w:rtl/>
        </w:rPr>
        <w:t>היו"ר לימור מגן תלם:</w:t>
      </w:r>
      <w:r w:rsidRPr="000149D7">
        <w:rPr>
          <w:rStyle w:val="TagStyle"/>
          <w:rtl/>
        </w:rPr>
        <w:t xml:space="preserve"> &lt;&lt; יור &gt;&gt;</w:t>
      </w:r>
      <w:r w:rsidR="002C0D8D">
        <w:rPr>
          <w:rtl/>
        </w:rPr>
        <w:t xml:space="preserve"> </w:t>
      </w:r>
      <w:r>
        <w:rPr>
          <w:rtl/>
        </w:rPr>
        <w:t xml:space="preserve"> </w:t>
      </w:r>
      <w:bookmarkEnd w:id="480"/>
    </w:p>
    <w:p w14:paraId="1DB89D4C" w14:textId="22B27AF4" w:rsidR="000149D7" w:rsidRDefault="000149D7" w:rsidP="000149D7">
      <w:pPr>
        <w:pStyle w:val="KeepWithNext"/>
        <w:rPr>
          <w:rtl/>
          <w:lang w:eastAsia="he-IL"/>
        </w:rPr>
      </w:pPr>
    </w:p>
    <w:p w14:paraId="34239837" w14:textId="6211CDC9" w:rsidR="000149D7" w:rsidRDefault="000149D7" w:rsidP="000149D7">
      <w:pPr>
        <w:rPr>
          <w:rtl/>
          <w:lang w:eastAsia="he-IL"/>
        </w:rPr>
      </w:pPr>
      <w:bookmarkStart w:id="481" w:name="_ETM_Q1_854515"/>
      <w:bookmarkEnd w:id="481"/>
      <w:r>
        <w:rPr>
          <w:rFonts w:hint="cs"/>
          <w:rtl/>
          <w:lang w:eastAsia="he-IL"/>
        </w:rPr>
        <w:t>על ועדת חריגים את מדברת.</w:t>
      </w:r>
    </w:p>
    <w:p w14:paraId="60108676" w14:textId="75035307" w:rsidR="000149D7" w:rsidRDefault="000149D7" w:rsidP="000149D7">
      <w:pPr>
        <w:rPr>
          <w:rtl/>
          <w:lang w:eastAsia="he-IL"/>
        </w:rPr>
      </w:pPr>
    </w:p>
    <w:p w14:paraId="1B951E8B" w14:textId="129E2647" w:rsidR="000149D7" w:rsidRDefault="000149D7" w:rsidP="000149D7">
      <w:pPr>
        <w:pStyle w:val="af9"/>
        <w:keepNext/>
        <w:rPr>
          <w:rtl/>
          <w:lang w:eastAsia="he-IL"/>
        </w:rPr>
      </w:pPr>
      <w:bookmarkStart w:id="482" w:name="ET_guest_אילנה_גנס_12"/>
      <w:r w:rsidRPr="000149D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אילנה גנס:</w:t>
      </w:r>
      <w:r w:rsidRPr="000149D7">
        <w:rPr>
          <w:rStyle w:val="TagStyle"/>
          <w:rtl/>
        </w:rPr>
        <w:t xml:space="preserve"> &lt;&lt; אורח &gt;&gt;</w:t>
      </w:r>
      <w:r w:rsidR="002C0D8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82"/>
    </w:p>
    <w:p w14:paraId="0F3820B9" w14:textId="774C00EA" w:rsidR="000149D7" w:rsidRDefault="000149D7" w:rsidP="000149D7">
      <w:pPr>
        <w:pStyle w:val="KeepWithNext"/>
        <w:rPr>
          <w:rtl/>
          <w:lang w:eastAsia="he-IL"/>
        </w:rPr>
      </w:pPr>
    </w:p>
    <w:p w14:paraId="39CC1B8D" w14:textId="39B3B38F" w:rsidR="000149D7" w:rsidRDefault="000149D7" w:rsidP="000149D7">
      <w:pPr>
        <w:rPr>
          <w:rtl/>
          <w:lang w:eastAsia="he-IL"/>
        </w:rPr>
      </w:pPr>
      <w:bookmarkStart w:id="483" w:name="_ETM_Q1_857355"/>
      <w:bookmarkEnd w:id="483"/>
      <w:r>
        <w:rPr>
          <w:rFonts w:hint="cs"/>
          <w:rtl/>
          <w:lang w:eastAsia="he-IL"/>
        </w:rPr>
        <w:t xml:space="preserve">והפכנו את הצורך </w:t>
      </w:r>
      <w:bookmarkStart w:id="484" w:name="_ETM_Q1_859715"/>
      <w:bookmarkEnd w:id="484"/>
      <w:r>
        <w:rPr>
          <w:rFonts w:hint="cs"/>
          <w:rtl/>
          <w:lang w:eastAsia="he-IL"/>
        </w:rPr>
        <w:t xml:space="preserve">בחובת הצגת פטור של ועדת חריגים </w:t>
      </w:r>
      <w:bookmarkStart w:id="485" w:name="_ETM_Q1_863695"/>
      <w:bookmarkEnd w:id="485"/>
      <w:r>
        <w:rPr>
          <w:rFonts w:hint="cs"/>
          <w:rtl/>
          <w:lang w:eastAsia="he-IL"/>
        </w:rPr>
        <w:t xml:space="preserve">בחובת הצגת בדיקת </w:t>
      </w:r>
      <w:r>
        <w:rPr>
          <w:rFonts w:hint="cs"/>
          <w:lang w:eastAsia="he-IL"/>
        </w:rPr>
        <w:t>PCR</w:t>
      </w:r>
      <w:r>
        <w:rPr>
          <w:rFonts w:hint="cs"/>
          <w:rtl/>
          <w:lang w:eastAsia="he-IL"/>
        </w:rPr>
        <w:t xml:space="preserve"> מיום </w:t>
      </w:r>
      <w:bookmarkStart w:id="486" w:name="_ETM_Q1_866105"/>
      <w:bookmarkEnd w:id="486"/>
      <w:r>
        <w:rPr>
          <w:rFonts w:hint="cs"/>
          <w:rtl/>
          <w:lang w:eastAsia="he-IL"/>
        </w:rPr>
        <w:t>ה-11 ואילך</w:t>
      </w:r>
      <w:bookmarkStart w:id="487" w:name="_ETM_Q1_867405"/>
      <w:bookmarkEnd w:id="487"/>
      <w:r>
        <w:rPr>
          <w:rFonts w:hint="cs"/>
          <w:rtl/>
          <w:lang w:eastAsia="he-IL"/>
        </w:rPr>
        <w:t xml:space="preserve">, כך שחברת תעופה רואה </w:t>
      </w:r>
      <w:bookmarkStart w:id="488" w:name="_ETM_Q1_868565"/>
      <w:bookmarkEnd w:id="488"/>
      <w:r>
        <w:rPr>
          <w:rFonts w:hint="cs"/>
          <w:rtl/>
          <w:lang w:eastAsia="he-IL"/>
        </w:rPr>
        <w:t xml:space="preserve">לפי תוצאת </w:t>
      </w:r>
      <w:r>
        <w:rPr>
          <w:rFonts w:hint="cs"/>
          <w:lang w:eastAsia="he-IL"/>
        </w:rPr>
        <w:t>PCR</w:t>
      </w:r>
      <w:r>
        <w:rPr>
          <w:rFonts w:hint="cs"/>
          <w:rtl/>
          <w:lang w:eastAsia="he-IL"/>
        </w:rPr>
        <w:t xml:space="preserve"> </w:t>
      </w:r>
      <w:bookmarkStart w:id="489" w:name="_ETM_Q1_869925"/>
      <w:bookmarkEnd w:id="489"/>
      <w:r w:rsidR="00CD3DB6">
        <w:rPr>
          <w:rFonts w:hint="cs"/>
          <w:rtl/>
          <w:lang w:eastAsia="he-IL"/>
        </w:rPr>
        <w:t xml:space="preserve">מלפני עשרה ימים או יותר או </w:t>
      </w:r>
      <w:bookmarkStart w:id="490" w:name="_ETM_Q1_872045"/>
      <w:bookmarkEnd w:id="490"/>
      <w:r w:rsidR="00CD3DB6">
        <w:rPr>
          <w:rFonts w:hint="cs"/>
          <w:rtl/>
          <w:lang w:eastAsia="he-IL"/>
        </w:rPr>
        <w:t xml:space="preserve">תעודת מחלים שבן אדם הציג, כחלופה </w:t>
      </w:r>
      <w:bookmarkStart w:id="491" w:name="_ETM_Q1_874745"/>
      <w:bookmarkEnd w:id="491"/>
      <w:r w:rsidR="00CD3DB6">
        <w:rPr>
          <w:rFonts w:hint="cs"/>
          <w:rtl/>
          <w:lang w:eastAsia="he-IL"/>
        </w:rPr>
        <w:t>לאישור של ועדת חריגים</w:t>
      </w:r>
      <w:bookmarkStart w:id="492" w:name="_ETM_Q1_876865"/>
      <w:bookmarkEnd w:id="492"/>
      <w:r w:rsidR="00CD3DB6">
        <w:rPr>
          <w:rFonts w:hint="cs"/>
          <w:rtl/>
          <w:lang w:eastAsia="he-IL"/>
        </w:rPr>
        <w:t>,</w:t>
      </w:r>
      <w:bookmarkStart w:id="493" w:name="_ETM_Q1_881948"/>
      <w:bookmarkEnd w:id="493"/>
      <w:r w:rsidR="00CD3DB6">
        <w:rPr>
          <w:rFonts w:hint="cs"/>
          <w:rtl/>
          <w:lang w:eastAsia="he-IL"/>
        </w:rPr>
        <w:t xml:space="preserve"> כי פשוט ועדת חריגים קרסה</w:t>
      </w:r>
      <w:bookmarkStart w:id="494" w:name="_ETM_Q1_877785"/>
      <w:bookmarkEnd w:id="494"/>
      <w:r w:rsidR="00CD3DB6">
        <w:rPr>
          <w:rFonts w:hint="cs"/>
          <w:rtl/>
          <w:lang w:eastAsia="he-IL"/>
        </w:rPr>
        <w:t xml:space="preserve"> מכמות הפניות שהגיעו. </w:t>
      </w:r>
      <w:bookmarkStart w:id="495" w:name="_ETM_Q1_879595"/>
      <w:bookmarkEnd w:id="495"/>
      <w:r w:rsidR="00CD3DB6">
        <w:rPr>
          <w:rFonts w:hint="cs"/>
          <w:rtl/>
          <w:lang w:eastAsia="he-IL"/>
        </w:rPr>
        <w:t xml:space="preserve">ראינו את גל התחלואה הזה </w:t>
      </w:r>
      <w:bookmarkStart w:id="496" w:name="_ETM_Q1_880575"/>
      <w:bookmarkEnd w:id="496"/>
      <w:r w:rsidR="00CD3DB6">
        <w:rPr>
          <w:rFonts w:hint="cs"/>
          <w:rtl/>
          <w:lang w:eastAsia="he-IL"/>
        </w:rPr>
        <w:t xml:space="preserve">של </w:t>
      </w:r>
      <w:bookmarkStart w:id="497" w:name="_ETM_Q1_887145"/>
      <w:bookmarkStart w:id="498" w:name="_ETM_Q1_882395"/>
      <w:bookmarkStart w:id="499" w:name="_ETM_Q1_877645"/>
      <w:bookmarkStart w:id="500" w:name="_ETM_Q1_872885"/>
      <w:bookmarkEnd w:id="497"/>
      <w:bookmarkEnd w:id="498"/>
      <w:bookmarkEnd w:id="499"/>
      <w:bookmarkEnd w:id="500"/>
      <w:r w:rsidR="00CD3DB6">
        <w:rPr>
          <w:rFonts w:hint="cs"/>
          <w:rtl/>
          <w:lang w:eastAsia="he-IL"/>
        </w:rPr>
        <w:t xml:space="preserve">תחלואה נכנסת </w:t>
      </w:r>
      <w:bookmarkStart w:id="501" w:name="_ETM_Q1_881945"/>
      <w:bookmarkEnd w:id="501"/>
      <w:r w:rsidR="00CD3DB6">
        <w:rPr>
          <w:rFonts w:hint="cs"/>
          <w:rtl/>
          <w:lang w:eastAsia="he-IL"/>
        </w:rPr>
        <w:t xml:space="preserve">מחוץ לארץ מאוד גבוהה </w:t>
      </w:r>
      <w:bookmarkStart w:id="502" w:name="_ETM_Q1_883185"/>
      <w:bookmarkEnd w:id="502"/>
      <w:r w:rsidR="00CD3DB6">
        <w:rPr>
          <w:rFonts w:hint="cs"/>
          <w:rtl/>
          <w:lang w:eastAsia="he-IL"/>
        </w:rPr>
        <w:t xml:space="preserve">שחווינו בגל הרביעי והנתונים </w:t>
      </w:r>
      <w:bookmarkStart w:id="503" w:name="_ETM_Q1_886425"/>
      <w:bookmarkEnd w:id="503"/>
      <w:r w:rsidR="00CD3DB6">
        <w:rPr>
          <w:rFonts w:hint="cs"/>
          <w:rtl/>
          <w:lang w:eastAsia="he-IL"/>
        </w:rPr>
        <w:t xml:space="preserve">אפילו מבדיקה פרטנית מדגמית של </w:t>
      </w:r>
      <w:bookmarkStart w:id="504" w:name="_ETM_Q1_888865"/>
      <w:bookmarkEnd w:id="504"/>
      <w:r w:rsidR="00CD3DB6">
        <w:rPr>
          <w:rFonts w:hint="cs"/>
          <w:rtl/>
          <w:lang w:eastAsia="he-IL"/>
        </w:rPr>
        <w:t>200 מהפניות ראינו ש-56</w:t>
      </w:r>
      <w:bookmarkStart w:id="505" w:name="_ETM_Q1_890655"/>
      <w:bookmarkEnd w:id="505"/>
      <w:r w:rsidR="00CD3DB6">
        <w:rPr>
          <w:rFonts w:hint="cs"/>
          <w:rtl/>
          <w:lang w:eastAsia="he-IL"/>
        </w:rPr>
        <w:t xml:space="preserve"> אחוז מהפניות זה אנשים שחלו בחוץ לארץ</w:t>
      </w:r>
      <w:bookmarkStart w:id="506" w:name="_ETM_Q1_893455"/>
      <w:bookmarkEnd w:id="506"/>
      <w:r w:rsidR="00CD3DB6">
        <w:rPr>
          <w:rFonts w:hint="cs"/>
          <w:rtl/>
          <w:lang w:eastAsia="he-IL"/>
        </w:rPr>
        <w:t xml:space="preserve">, החלימו בחוץ לארץ, </w:t>
      </w:r>
      <w:bookmarkStart w:id="507" w:name="_ETM_Q1_895075"/>
      <w:bookmarkEnd w:id="507"/>
      <w:r w:rsidR="00CD3DB6">
        <w:rPr>
          <w:rFonts w:hint="cs"/>
          <w:rtl/>
          <w:lang w:eastAsia="he-IL"/>
        </w:rPr>
        <w:t xml:space="preserve">אובחנו בסמיכות למועד </w:t>
      </w:r>
      <w:bookmarkStart w:id="508" w:name="_ETM_Q1_895805"/>
      <w:bookmarkEnd w:id="508"/>
      <w:r w:rsidR="00CD3DB6">
        <w:rPr>
          <w:rFonts w:hint="cs"/>
          <w:rtl/>
          <w:lang w:eastAsia="he-IL"/>
        </w:rPr>
        <w:t>העליה שלהם לטיסה, אחוז קטן זה אנשים</w:t>
      </w:r>
      <w:bookmarkStart w:id="509" w:name="_ETM_Q1_900595"/>
      <w:bookmarkEnd w:id="509"/>
      <w:r w:rsidR="00CD3DB6">
        <w:rPr>
          <w:rFonts w:hint="cs"/>
          <w:rtl/>
          <w:lang w:eastAsia="he-IL"/>
        </w:rPr>
        <w:t xml:space="preserve"> שחלו והחלימו עוד בארץ </w:t>
      </w:r>
      <w:bookmarkStart w:id="510" w:name="_ETM_Q1_902875"/>
      <w:bookmarkEnd w:id="510"/>
      <w:r w:rsidR="00CD3DB6">
        <w:rPr>
          <w:rFonts w:hint="cs"/>
          <w:rtl/>
          <w:lang w:eastAsia="he-IL"/>
        </w:rPr>
        <w:t xml:space="preserve">ואז נסעו לחוץ לארץ כמחלימים וביקשו </w:t>
      </w:r>
      <w:bookmarkStart w:id="511" w:name="_ETM_Q1_905065"/>
      <w:bookmarkEnd w:id="511"/>
      <w:r w:rsidR="00CD3DB6">
        <w:rPr>
          <w:rFonts w:hint="cs"/>
          <w:rtl/>
          <w:lang w:eastAsia="he-IL"/>
        </w:rPr>
        <w:t>פטור, ועוד אחוז די נכבד של אנשים</w:t>
      </w:r>
      <w:bookmarkStart w:id="512" w:name="_ETM_Q1_907945"/>
      <w:bookmarkEnd w:id="512"/>
      <w:r w:rsidR="00CD3DB6">
        <w:rPr>
          <w:rFonts w:hint="cs"/>
          <w:rtl/>
          <w:lang w:eastAsia="he-IL"/>
        </w:rPr>
        <w:t xml:space="preserve"> שביקשו פטור מסיבות שונות, כאלה שלא הספיקו לקבל </w:t>
      </w:r>
      <w:bookmarkStart w:id="513" w:name="_ETM_Q1_912015"/>
      <w:bookmarkEnd w:id="513"/>
      <w:r w:rsidR="00CD3DB6">
        <w:rPr>
          <w:rFonts w:hint="cs"/>
          <w:rtl/>
          <w:lang w:eastAsia="he-IL"/>
        </w:rPr>
        <w:t xml:space="preserve">תוצאה </w:t>
      </w:r>
      <w:bookmarkStart w:id="514" w:name="_ETM_Q1_918709"/>
      <w:bookmarkEnd w:id="514"/>
      <w:r w:rsidR="00CD3DB6">
        <w:rPr>
          <w:rFonts w:hint="cs"/>
          <w:rtl/>
          <w:lang w:eastAsia="he-IL"/>
        </w:rPr>
        <w:t>בזמן או שהו פחות מ-72 שעות</w:t>
      </w:r>
      <w:bookmarkStart w:id="515" w:name="_ETM_Q1_914835"/>
      <w:bookmarkEnd w:id="515"/>
      <w:r w:rsidR="00CD3DB6">
        <w:rPr>
          <w:rFonts w:hint="cs"/>
          <w:rtl/>
          <w:lang w:eastAsia="he-IL"/>
        </w:rPr>
        <w:t xml:space="preserve">, שאנחנו לא מחייבים </w:t>
      </w:r>
      <w:bookmarkStart w:id="516" w:name="_ETM_Q1_916555"/>
      <w:bookmarkEnd w:id="516"/>
      <w:r w:rsidR="00CD3DB6">
        <w:rPr>
          <w:rFonts w:hint="cs"/>
          <w:rtl/>
          <w:lang w:eastAsia="he-IL"/>
        </w:rPr>
        <w:t xml:space="preserve">אבל לא כולם הכירו את זה </w:t>
      </w:r>
      <w:bookmarkStart w:id="517" w:name="_ETM_Q1_918185"/>
      <w:bookmarkEnd w:id="517"/>
      <w:r w:rsidR="003D723E">
        <w:rPr>
          <w:rFonts w:hint="cs"/>
          <w:rtl/>
          <w:lang w:eastAsia="he-IL"/>
        </w:rPr>
        <w:t>ופנו לוועדה עם בקשה של פטור</w:t>
      </w:r>
      <w:bookmarkStart w:id="518" w:name="_ETM_Q1_920095"/>
      <w:bookmarkEnd w:id="518"/>
      <w:r w:rsidR="003D723E">
        <w:rPr>
          <w:rFonts w:hint="cs"/>
          <w:rtl/>
          <w:lang w:eastAsia="he-IL"/>
        </w:rPr>
        <w:t xml:space="preserve">, כשהם לא היו צריכים. </w:t>
      </w:r>
      <w:bookmarkStart w:id="519" w:name="_ETM_Q1_921725"/>
      <w:bookmarkEnd w:id="519"/>
    </w:p>
    <w:p w14:paraId="3DFC4A4B" w14:textId="12BAF4D1" w:rsidR="003D723E" w:rsidRDefault="003D723E" w:rsidP="000149D7">
      <w:pPr>
        <w:rPr>
          <w:rtl/>
          <w:lang w:eastAsia="he-IL"/>
        </w:rPr>
      </w:pPr>
    </w:p>
    <w:p w14:paraId="294EBA0A" w14:textId="6A9EF552" w:rsidR="003D723E" w:rsidRDefault="003D723E" w:rsidP="000149D7">
      <w:pPr>
        <w:rPr>
          <w:rtl/>
          <w:lang w:eastAsia="he-IL"/>
        </w:rPr>
      </w:pPr>
      <w:r>
        <w:rPr>
          <w:rFonts w:hint="cs"/>
          <w:rtl/>
          <w:lang w:eastAsia="he-IL"/>
        </w:rPr>
        <w:lastRenderedPageBreak/>
        <w:t xml:space="preserve">אם אנחנו שוב משערים </w:t>
      </w:r>
      <w:bookmarkStart w:id="520" w:name="_ETM_Q1_923475"/>
      <w:bookmarkEnd w:id="520"/>
      <w:r>
        <w:rPr>
          <w:rFonts w:hint="cs"/>
          <w:rtl/>
          <w:lang w:eastAsia="he-IL"/>
        </w:rPr>
        <w:t xml:space="preserve">ועושים איזה שהיא הערכה גסה לפי </w:t>
      </w:r>
      <w:bookmarkStart w:id="521" w:name="_ETM_Q1_925175"/>
      <w:bookmarkEnd w:id="521"/>
      <w:r>
        <w:rPr>
          <w:rFonts w:hint="cs"/>
          <w:rtl/>
          <w:lang w:eastAsia="he-IL"/>
        </w:rPr>
        <w:t xml:space="preserve">הנתונים המדגמיים האלה, לפי </w:t>
      </w:r>
      <w:bookmarkStart w:id="522" w:name="_ETM_Q1_927765"/>
      <w:bookmarkEnd w:id="522"/>
      <w:r>
        <w:rPr>
          <w:rFonts w:hint="cs"/>
          <w:rtl/>
          <w:lang w:eastAsia="he-IL"/>
        </w:rPr>
        <w:t xml:space="preserve">האחוזים שבמדגם, אנחנו </w:t>
      </w:r>
      <w:bookmarkStart w:id="523" w:name="_ETM_Q1_930245"/>
      <w:bookmarkEnd w:id="523"/>
      <w:r>
        <w:rPr>
          <w:rFonts w:hint="cs"/>
          <w:rtl/>
          <w:lang w:eastAsia="he-IL"/>
        </w:rPr>
        <w:t xml:space="preserve">מעריכים גם פה שאנחנו חסכנו </w:t>
      </w:r>
      <w:bookmarkStart w:id="524" w:name="_ETM_Q1_931595"/>
      <w:bookmarkEnd w:id="524"/>
      <w:r>
        <w:rPr>
          <w:rFonts w:hint="cs"/>
          <w:rtl/>
          <w:lang w:eastAsia="he-IL"/>
        </w:rPr>
        <w:t>מעל</w:t>
      </w:r>
      <w:bookmarkStart w:id="525" w:name="_ETM_Q1_938178"/>
      <w:bookmarkEnd w:id="525"/>
      <w:r>
        <w:rPr>
          <w:rFonts w:hint="cs"/>
          <w:rtl/>
          <w:lang w:eastAsia="he-IL"/>
        </w:rPr>
        <w:t xml:space="preserve"> 4,000 חולים </w:t>
      </w:r>
      <w:bookmarkStart w:id="526" w:name="_ETM_Q1_934125"/>
      <w:bookmarkEnd w:id="526"/>
      <w:r>
        <w:rPr>
          <w:rFonts w:hint="cs"/>
          <w:rtl/>
          <w:lang w:eastAsia="he-IL"/>
        </w:rPr>
        <w:t xml:space="preserve">שיכלו להיכנס למדינת ישראל </w:t>
      </w:r>
      <w:bookmarkStart w:id="527" w:name="_ETM_Q1_936375"/>
      <w:bookmarkEnd w:id="527"/>
      <w:r>
        <w:rPr>
          <w:rFonts w:hint="cs"/>
          <w:rtl/>
          <w:lang w:eastAsia="he-IL"/>
        </w:rPr>
        <w:t>אם הם לא היו עושים את הבדיקה לפני העליה לטיסה</w:t>
      </w:r>
      <w:bookmarkStart w:id="528" w:name="_ETM_Q1_939055"/>
      <w:bookmarkEnd w:id="528"/>
      <w:r>
        <w:rPr>
          <w:rFonts w:hint="cs"/>
          <w:rtl/>
          <w:lang w:eastAsia="he-IL"/>
        </w:rPr>
        <w:t xml:space="preserve"> כאשר הם בעצם חולים. </w:t>
      </w:r>
      <w:bookmarkStart w:id="529" w:name="_ETM_Q1_941245"/>
      <w:bookmarkStart w:id="530" w:name="_ETM_Q1_947878"/>
      <w:bookmarkEnd w:id="529"/>
      <w:bookmarkEnd w:id="530"/>
    </w:p>
    <w:p w14:paraId="6F362826" w14:textId="0BAF2016" w:rsidR="003D723E" w:rsidRDefault="003D723E" w:rsidP="000149D7">
      <w:pPr>
        <w:rPr>
          <w:rtl/>
          <w:lang w:eastAsia="he-IL"/>
        </w:rPr>
      </w:pPr>
      <w:bookmarkStart w:id="531" w:name="_ETM_Q1_947927"/>
      <w:bookmarkEnd w:id="531"/>
    </w:p>
    <w:p w14:paraId="586E9D38" w14:textId="6F3A4FDD" w:rsidR="003D723E" w:rsidRDefault="003D723E" w:rsidP="000149D7">
      <w:pPr>
        <w:rPr>
          <w:rtl/>
          <w:lang w:eastAsia="he-IL"/>
        </w:rPr>
      </w:pPr>
      <w:bookmarkStart w:id="532" w:name="_ETM_Q1_948078"/>
      <w:bookmarkStart w:id="533" w:name="_ETM_Q1_948135"/>
      <w:bookmarkEnd w:id="532"/>
      <w:bookmarkEnd w:id="533"/>
      <w:r>
        <w:rPr>
          <w:rFonts w:hint="cs"/>
          <w:rtl/>
          <w:lang w:eastAsia="he-IL"/>
        </w:rPr>
        <w:t xml:space="preserve">כמה מילים על חובת בדיקות </w:t>
      </w:r>
      <w:bookmarkStart w:id="534" w:name="_ETM_Q1_944435"/>
      <w:bookmarkEnd w:id="534"/>
      <w:r>
        <w:rPr>
          <w:rFonts w:hint="cs"/>
          <w:rtl/>
          <w:lang w:eastAsia="he-IL"/>
        </w:rPr>
        <w:t xml:space="preserve">בנחיתה בארץ. </w:t>
      </w:r>
      <w:bookmarkStart w:id="535" w:name="_ETM_Q1_946905"/>
      <w:bookmarkEnd w:id="535"/>
      <w:r>
        <w:rPr>
          <w:rFonts w:hint="cs"/>
          <w:rtl/>
          <w:lang w:eastAsia="he-IL"/>
        </w:rPr>
        <w:t>הזכ</w:t>
      </w:r>
      <w:bookmarkStart w:id="536" w:name="_ETM_Q1_952945"/>
      <w:bookmarkEnd w:id="536"/>
      <w:r>
        <w:rPr>
          <w:rFonts w:hint="cs"/>
          <w:rtl/>
          <w:lang w:eastAsia="he-IL"/>
        </w:rPr>
        <w:t xml:space="preserve">רתי את זה קודם, מעבר </w:t>
      </w:r>
      <w:bookmarkStart w:id="537" w:name="_ETM_Q1_950195"/>
      <w:bookmarkEnd w:id="537"/>
      <w:r>
        <w:rPr>
          <w:rFonts w:hint="cs"/>
          <w:rtl/>
          <w:lang w:eastAsia="he-IL"/>
        </w:rPr>
        <w:t>לחובת בדיקה לפני עליה לטיסה אנחנו</w:t>
      </w:r>
      <w:bookmarkStart w:id="538" w:name="_ETM_Q1_950775"/>
      <w:bookmarkEnd w:id="538"/>
      <w:r>
        <w:rPr>
          <w:rFonts w:hint="cs"/>
          <w:rtl/>
          <w:lang w:eastAsia="he-IL"/>
        </w:rPr>
        <w:t xml:space="preserve"> מחייבים את כלל הנכנסים לעשות בדיקת </w:t>
      </w:r>
      <w:r>
        <w:rPr>
          <w:rFonts w:hint="cs"/>
          <w:lang w:eastAsia="he-IL"/>
        </w:rPr>
        <w:t>PCR</w:t>
      </w:r>
      <w:r>
        <w:rPr>
          <w:rFonts w:hint="cs"/>
          <w:rtl/>
          <w:lang w:eastAsia="he-IL"/>
        </w:rPr>
        <w:t xml:space="preserve"> גם </w:t>
      </w:r>
      <w:bookmarkStart w:id="539" w:name="_ETM_Q1_953545"/>
      <w:bookmarkEnd w:id="539"/>
      <w:r>
        <w:rPr>
          <w:rFonts w:hint="cs"/>
          <w:rtl/>
          <w:lang w:eastAsia="he-IL"/>
        </w:rPr>
        <w:t xml:space="preserve">כאן בנחיתה ואנחנו רואים שלמרות </w:t>
      </w:r>
      <w:bookmarkStart w:id="540" w:name="_ETM_Q1_955675"/>
      <w:bookmarkEnd w:id="540"/>
      <w:r>
        <w:rPr>
          <w:rFonts w:hint="cs"/>
          <w:rtl/>
          <w:lang w:eastAsia="he-IL"/>
        </w:rPr>
        <w:t>שמרבית האנשים נבדקו לפני העליה לטיסה</w:t>
      </w:r>
      <w:bookmarkStart w:id="541" w:name="_ETM_Q1_957825"/>
      <w:bookmarkEnd w:id="541"/>
      <w:r>
        <w:rPr>
          <w:rFonts w:hint="cs"/>
          <w:rtl/>
          <w:lang w:eastAsia="he-IL"/>
        </w:rPr>
        <w:t xml:space="preserve">, כמובן פרט לאלה שיצאו </w:t>
      </w:r>
      <w:bookmarkStart w:id="542" w:name="_ETM_Q1_960505"/>
      <w:bookmarkEnd w:id="542"/>
      <w:r>
        <w:rPr>
          <w:rFonts w:hint="cs"/>
          <w:rtl/>
          <w:lang w:eastAsia="he-IL"/>
        </w:rPr>
        <w:t xml:space="preserve">לפחות מ-72 שעות </w:t>
      </w:r>
      <w:bookmarkStart w:id="543" w:name="_ETM_Q1_961945"/>
      <w:bookmarkEnd w:id="543"/>
      <w:r>
        <w:rPr>
          <w:rFonts w:hint="cs"/>
          <w:rtl/>
          <w:lang w:eastAsia="he-IL"/>
        </w:rPr>
        <w:t xml:space="preserve">שהם פטורים, אנחנו רואים </w:t>
      </w:r>
      <w:bookmarkStart w:id="544" w:name="_ETM_Q1_963575"/>
      <w:bookmarkEnd w:id="544"/>
      <w:r>
        <w:rPr>
          <w:rFonts w:hint="cs"/>
          <w:rtl/>
          <w:lang w:eastAsia="he-IL"/>
        </w:rPr>
        <w:t xml:space="preserve">כ-50 עד 60 אחוז </w:t>
      </w:r>
      <w:bookmarkStart w:id="545" w:name="_ETM_Q1_965185"/>
      <w:bookmarkEnd w:id="545"/>
      <w:r>
        <w:rPr>
          <w:rFonts w:hint="cs"/>
          <w:rtl/>
          <w:lang w:eastAsia="he-IL"/>
        </w:rPr>
        <w:t>מהחולים שה</w:t>
      </w:r>
      <w:r w:rsidR="0017446A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אמתו לאחר הנחיתה </w:t>
      </w:r>
      <w:bookmarkStart w:id="546" w:name="_ETM_Q1_967375"/>
      <w:bookmarkEnd w:id="546"/>
      <w:r w:rsidR="0017446A">
        <w:rPr>
          <w:rFonts w:hint="cs"/>
          <w:rtl/>
          <w:lang w:eastAsia="he-IL"/>
        </w:rPr>
        <w:t xml:space="preserve">כבר ביום הנחיתה. </w:t>
      </w:r>
      <w:bookmarkStart w:id="547" w:name="_ETM_Q1_969865"/>
      <w:bookmarkEnd w:id="547"/>
    </w:p>
    <w:p w14:paraId="2B16B757" w14:textId="2184475E" w:rsidR="0017446A" w:rsidRDefault="0017446A" w:rsidP="000149D7">
      <w:pPr>
        <w:rPr>
          <w:rtl/>
          <w:lang w:eastAsia="he-IL"/>
        </w:rPr>
      </w:pPr>
      <w:bookmarkStart w:id="548" w:name="_ETM_Q1_970331"/>
      <w:bookmarkStart w:id="549" w:name="_ETM_Q1_970388"/>
      <w:bookmarkEnd w:id="548"/>
      <w:bookmarkEnd w:id="549"/>
    </w:p>
    <w:p w14:paraId="6AB2B4EA" w14:textId="228D8710" w:rsidR="0017446A" w:rsidRDefault="0017446A" w:rsidP="0017446A">
      <w:pPr>
        <w:pStyle w:val="af6"/>
        <w:keepNext/>
        <w:rPr>
          <w:rtl/>
        </w:rPr>
      </w:pPr>
      <w:bookmarkStart w:id="550" w:name="ET_yor_6227_13"/>
      <w:r w:rsidRPr="0017446A">
        <w:rPr>
          <w:rStyle w:val="TagStyle"/>
          <w:rtl/>
        </w:rPr>
        <w:t xml:space="preserve"> &lt;&lt; יור &gt;&gt; </w:t>
      </w:r>
      <w:r>
        <w:rPr>
          <w:rtl/>
        </w:rPr>
        <w:t>היו"ר לימור מגן תלם:</w:t>
      </w:r>
      <w:r w:rsidRPr="0017446A">
        <w:rPr>
          <w:rStyle w:val="TagStyle"/>
          <w:rtl/>
        </w:rPr>
        <w:t xml:space="preserve"> &lt;&lt; יור &gt;&gt;</w:t>
      </w:r>
      <w:r w:rsidR="002C0D8D">
        <w:rPr>
          <w:rtl/>
        </w:rPr>
        <w:t xml:space="preserve"> </w:t>
      </w:r>
      <w:r>
        <w:rPr>
          <w:rtl/>
        </w:rPr>
        <w:t xml:space="preserve"> </w:t>
      </w:r>
      <w:bookmarkEnd w:id="550"/>
    </w:p>
    <w:p w14:paraId="6DCDDB32" w14:textId="2CD9EFE9" w:rsidR="0017446A" w:rsidRDefault="0017446A" w:rsidP="0017446A">
      <w:pPr>
        <w:pStyle w:val="KeepWithNext"/>
        <w:rPr>
          <w:rtl/>
          <w:lang w:eastAsia="he-IL"/>
        </w:rPr>
      </w:pPr>
    </w:p>
    <w:p w14:paraId="3FD5825B" w14:textId="0E300BF5" w:rsidR="0017446A" w:rsidRDefault="0017446A" w:rsidP="0017446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בחוץ לארץ הם עשו בדיקה ויצאו שליליים </w:t>
      </w:r>
      <w:bookmarkStart w:id="551" w:name="_ETM_Q1_971675"/>
      <w:bookmarkStart w:id="552" w:name="_ETM_Q1_974435"/>
      <w:bookmarkStart w:id="553" w:name="_ETM_Q1_970905"/>
      <w:bookmarkEnd w:id="551"/>
      <w:bookmarkEnd w:id="552"/>
      <w:bookmarkEnd w:id="553"/>
      <w:r>
        <w:rPr>
          <w:rFonts w:hint="cs"/>
          <w:rtl/>
          <w:lang w:eastAsia="he-IL"/>
        </w:rPr>
        <w:t xml:space="preserve">- - </w:t>
      </w:r>
      <w:bookmarkStart w:id="554" w:name="_ETM_Q1_974780"/>
      <w:bookmarkEnd w:id="554"/>
      <w:r>
        <w:rPr>
          <w:rFonts w:hint="cs"/>
          <w:rtl/>
          <w:lang w:eastAsia="he-IL"/>
        </w:rPr>
        <w:t>-</w:t>
      </w:r>
    </w:p>
    <w:p w14:paraId="64475C84" w14:textId="20B51BBB" w:rsidR="0017446A" w:rsidRDefault="0017446A" w:rsidP="0017446A">
      <w:pPr>
        <w:rPr>
          <w:rtl/>
          <w:lang w:eastAsia="he-IL"/>
        </w:rPr>
      </w:pPr>
      <w:bookmarkStart w:id="555" w:name="_ETM_Q1_975771"/>
      <w:bookmarkStart w:id="556" w:name="_ETM_Q1_975817"/>
      <w:bookmarkEnd w:id="555"/>
      <w:bookmarkEnd w:id="556"/>
    </w:p>
    <w:p w14:paraId="5EF59E5D" w14:textId="04619911" w:rsidR="0017446A" w:rsidRDefault="0017446A" w:rsidP="0017446A">
      <w:pPr>
        <w:pStyle w:val="af9"/>
        <w:keepNext/>
        <w:rPr>
          <w:rtl/>
          <w:lang w:eastAsia="he-IL"/>
        </w:rPr>
      </w:pPr>
      <w:bookmarkStart w:id="557" w:name="ET_guest_אילנה_גנס_14"/>
      <w:r w:rsidRPr="0017446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אילנה גנס:</w:t>
      </w:r>
      <w:r w:rsidRPr="0017446A">
        <w:rPr>
          <w:rStyle w:val="TagStyle"/>
          <w:rtl/>
        </w:rPr>
        <w:t xml:space="preserve"> &lt;&lt; אורח &gt;&gt;</w:t>
      </w:r>
      <w:r w:rsidR="002C0D8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57"/>
    </w:p>
    <w:p w14:paraId="7E0871D1" w14:textId="2EC98F9F" w:rsidR="0017446A" w:rsidRDefault="0017446A" w:rsidP="0017446A">
      <w:pPr>
        <w:pStyle w:val="KeepWithNext"/>
        <w:rPr>
          <w:rtl/>
          <w:lang w:eastAsia="he-IL"/>
        </w:rPr>
      </w:pPr>
      <w:bookmarkStart w:id="558" w:name="_ETM_Q1_971875"/>
      <w:bookmarkEnd w:id="558"/>
    </w:p>
    <w:p w14:paraId="05979883" w14:textId="15CA5F0D" w:rsidR="0017446A" w:rsidRDefault="0017446A" w:rsidP="0017446A">
      <w:pPr>
        <w:rPr>
          <w:rtl/>
          <w:lang w:eastAsia="he-IL"/>
        </w:rPr>
      </w:pPr>
      <w:r>
        <w:rPr>
          <w:rFonts w:hint="cs"/>
          <w:rtl/>
          <w:lang w:eastAsia="he-IL"/>
        </w:rPr>
        <w:t>עלו לטיסה ואז בבדיקה</w:t>
      </w:r>
      <w:bookmarkStart w:id="559" w:name="_ETM_Q1_974725"/>
      <w:bookmarkStart w:id="560" w:name="_ETM_Q1_975255"/>
      <w:bookmarkEnd w:id="559"/>
      <w:bookmarkEnd w:id="560"/>
      <w:r>
        <w:rPr>
          <w:rFonts w:hint="cs"/>
          <w:rtl/>
          <w:lang w:eastAsia="he-IL"/>
        </w:rPr>
        <w:t xml:space="preserve"> כאן בישראל - - -</w:t>
      </w:r>
    </w:p>
    <w:p w14:paraId="0FAD200F" w14:textId="7FB3AAF9" w:rsidR="0017446A" w:rsidRDefault="0017446A" w:rsidP="0017446A">
      <w:pPr>
        <w:rPr>
          <w:rtl/>
          <w:lang w:eastAsia="he-IL"/>
        </w:rPr>
      </w:pPr>
    </w:p>
    <w:p w14:paraId="2AB31642" w14:textId="59213685" w:rsidR="0017446A" w:rsidRDefault="0017446A" w:rsidP="0017446A">
      <w:pPr>
        <w:pStyle w:val="af6"/>
        <w:keepNext/>
        <w:rPr>
          <w:rtl/>
        </w:rPr>
      </w:pPr>
      <w:bookmarkStart w:id="561" w:name="ET_yor_6227_18"/>
      <w:r w:rsidRPr="0017446A">
        <w:rPr>
          <w:rStyle w:val="TagStyle"/>
          <w:rtl/>
        </w:rPr>
        <w:t xml:space="preserve"> &lt;&lt; יור &gt;&gt; </w:t>
      </w:r>
      <w:r>
        <w:rPr>
          <w:rtl/>
        </w:rPr>
        <w:t>היו"ר לימור מגן תלם:</w:t>
      </w:r>
      <w:r w:rsidRPr="0017446A">
        <w:rPr>
          <w:rStyle w:val="TagStyle"/>
          <w:rtl/>
        </w:rPr>
        <w:t xml:space="preserve"> &lt;&lt; יור &gt;&gt;</w:t>
      </w:r>
      <w:r w:rsidR="002C0D8D">
        <w:rPr>
          <w:rtl/>
        </w:rPr>
        <w:t xml:space="preserve"> </w:t>
      </w:r>
      <w:r>
        <w:rPr>
          <w:rtl/>
        </w:rPr>
        <w:t xml:space="preserve"> </w:t>
      </w:r>
      <w:bookmarkEnd w:id="561"/>
    </w:p>
    <w:p w14:paraId="6DD3EC94" w14:textId="69B236FC" w:rsidR="0017446A" w:rsidRDefault="0017446A" w:rsidP="0017446A">
      <w:pPr>
        <w:pStyle w:val="KeepWithNext"/>
        <w:rPr>
          <w:rtl/>
          <w:lang w:eastAsia="he-IL"/>
        </w:rPr>
      </w:pPr>
    </w:p>
    <w:p w14:paraId="74F448DF" w14:textId="3D83104E" w:rsidR="0017446A" w:rsidRDefault="0017446A" w:rsidP="0017446A">
      <w:pPr>
        <w:rPr>
          <w:rtl/>
          <w:lang w:eastAsia="he-IL"/>
        </w:rPr>
      </w:pPr>
      <w:bookmarkStart w:id="562" w:name="_ETM_Q1_975205"/>
      <w:bookmarkEnd w:id="562"/>
      <w:r>
        <w:rPr>
          <w:rFonts w:hint="cs"/>
          <w:rtl/>
          <w:lang w:eastAsia="he-IL"/>
        </w:rPr>
        <w:t xml:space="preserve">כשהם נוחתים בארץ </w:t>
      </w:r>
      <w:bookmarkStart w:id="563" w:name="_ETM_Q1_973965"/>
      <w:bookmarkEnd w:id="563"/>
      <w:r>
        <w:rPr>
          <w:rFonts w:hint="cs"/>
          <w:rtl/>
          <w:lang w:eastAsia="he-IL"/>
        </w:rPr>
        <w:t>50 אחוז - - -</w:t>
      </w:r>
    </w:p>
    <w:p w14:paraId="68155DEB" w14:textId="77777777" w:rsidR="0017446A" w:rsidRPr="0017446A" w:rsidRDefault="0017446A" w:rsidP="0017446A">
      <w:pPr>
        <w:rPr>
          <w:rtl/>
          <w:lang w:eastAsia="he-IL"/>
        </w:rPr>
      </w:pPr>
    </w:p>
    <w:p w14:paraId="255FC69B" w14:textId="1E7FF3FD" w:rsidR="0017446A" w:rsidRDefault="0017446A" w:rsidP="0017446A">
      <w:pPr>
        <w:pStyle w:val="-"/>
        <w:keepNext/>
        <w:rPr>
          <w:rtl/>
        </w:rPr>
      </w:pPr>
      <w:bookmarkStart w:id="564" w:name="ET_speakercontinue_אילנה_גנס_15"/>
      <w:r w:rsidRPr="0017446A">
        <w:rPr>
          <w:rStyle w:val="TagStyle"/>
          <w:rtl/>
        </w:rPr>
        <w:t xml:space="preserve"> &lt;&lt; דובר_המשך &gt;&gt; </w:t>
      </w:r>
      <w:r>
        <w:rPr>
          <w:rtl/>
        </w:rPr>
        <w:t>אילנה גנס:</w:t>
      </w:r>
      <w:r w:rsidRPr="0017446A">
        <w:rPr>
          <w:rStyle w:val="TagStyle"/>
          <w:rtl/>
        </w:rPr>
        <w:t xml:space="preserve"> &lt;&lt; דובר_המשך &gt;&gt;</w:t>
      </w:r>
      <w:r w:rsidR="002C0D8D">
        <w:rPr>
          <w:rtl/>
        </w:rPr>
        <w:t xml:space="preserve"> </w:t>
      </w:r>
      <w:r>
        <w:rPr>
          <w:rtl/>
        </w:rPr>
        <w:t xml:space="preserve"> </w:t>
      </w:r>
      <w:bookmarkEnd w:id="564"/>
    </w:p>
    <w:p w14:paraId="2C218E81" w14:textId="3D0AB728" w:rsidR="0017446A" w:rsidRDefault="0017446A" w:rsidP="0017446A">
      <w:pPr>
        <w:pStyle w:val="KeepWithNext"/>
        <w:rPr>
          <w:rtl/>
          <w:lang w:eastAsia="he-IL"/>
        </w:rPr>
      </w:pPr>
    </w:p>
    <w:p w14:paraId="5F213DA4" w14:textId="0A296DAF" w:rsidR="0017446A" w:rsidRDefault="0017446A" w:rsidP="0017446A">
      <w:pPr>
        <w:rPr>
          <w:rtl/>
          <w:lang w:eastAsia="he-IL"/>
        </w:rPr>
      </w:pPr>
      <w:bookmarkStart w:id="565" w:name="_ETM_Q1_976395"/>
      <w:bookmarkEnd w:id="565"/>
      <w:r>
        <w:rPr>
          <w:rFonts w:hint="cs"/>
          <w:rtl/>
          <w:lang w:eastAsia="he-IL"/>
        </w:rPr>
        <w:t xml:space="preserve">50 עד 60 אחוז מאלה </w:t>
      </w:r>
      <w:bookmarkStart w:id="566" w:name="_ETM_Q1_976745"/>
      <w:bookmarkEnd w:id="566"/>
      <w:r>
        <w:rPr>
          <w:rFonts w:hint="cs"/>
          <w:rtl/>
          <w:lang w:eastAsia="he-IL"/>
        </w:rPr>
        <w:t xml:space="preserve">שהתאמתו, </w:t>
      </w:r>
      <w:bookmarkStart w:id="567" w:name="_ETM_Q1_977705"/>
      <w:bookmarkEnd w:id="567"/>
      <w:r>
        <w:rPr>
          <w:rFonts w:hint="cs"/>
          <w:rtl/>
          <w:lang w:eastAsia="he-IL"/>
        </w:rPr>
        <w:t xml:space="preserve">זה בערך כאחוז אחד מכלל </w:t>
      </w:r>
      <w:bookmarkStart w:id="568" w:name="_ETM_Q1_981655"/>
      <w:bookmarkStart w:id="569" w:name="_ETM_Q1_979925"/>
      <w:bookmarkEnd w:id="568"/>
      <w:bookmarkEnd w:id="569"/>
      <w:r>
        <w:rPr>
          <w:rFonts w:hint="cs"/>
          <w:rtl/>
          <w:lang w:eastAsia="he-IL"/>
        </w:rPr>
        <w:t>החוזרים חיוביים</w:t>
      </w:r>
      <w:bookmarkStart w:id="570" w:name="_ETM_Q1_981745"/>
      <w:bookmarkStart w:id="571" w:name="_ETM_Q1_983179"/>
      <w:bookmarkEnd w:id="570"/>
      <w:bookmarkEnd w:id="571"/>
      <w:r>
        <w:rPr>
          <w:rFonts w:hint="cs"/>
          <w:rtl/>
          <w:lang w:eastAsia="he-IL"/>
        </w:rPr>
        <w:t>,</w:t>
      </w:r>
      <w:bookmarkStart w:id="572" w:name="_ETM_Q1_988140"/>
      <w:bookmarkEnd w:id="572"/>
      <w:r>
        <w:rPr>
          <w:rFonts w:hint="cs"/>
          <w:rtl/>
          <w:lang w:eastAsia="he-IL"/>
        </w:rPr>
        <w:t xml:space="preserve"> אבל מרביתם, יותר ממחצית </w:t>
      </w:r>
      <w:bookmarkStart w:id="573" w:name="_ETM_Q1_983685"/>
      <w:bookmarkEnd w:id="573"/>
      <w:r>
        <w:rPr>
          <w:rFonts w:hint="cs"/>
          <w:rtl/>
          <w:lang w:eastAsia="he-IL"/>
        </w:rPr>
        <w:t xml:space="preserve">יוצאים חיוביים כבר בנחיתה </w:t>
      </w:r>
      <w:bookmarkStart w:id="574" w:name="_ETM_Q1_986205"/>
      <w:bookmarkEnd w:id="574"/>
      <w:r>
        <w:rPr>
          <w:rFonts w:hint="cs"/>
          <w:rtl/>
          <w:lang w:eastAsia="he-IL"/>
        </w:rPr>
        <w:t xml:space="preserve">והיתר מתאמתים במהלך </w:t>
      </w:r>
      <w:bookmarkStart w:id="575" w:name="_ETM_Q1_988245"/>
      <w:bookmarkEnd w:id="575"/>
      <w:r>
        <w:rPr>
          <w:rFonts w:hint="cs"/>
          <w:rtl/>
          <w:lang w:eastAsia="he-IL"/>
        </w:rPr>
        <w:t>עשרת הימים שלאחר מכן</w:t>
      </w:r>
      <w:bookmarkStart w:id="576" w:name="_ETM_Q1_989965"/>
      <w:bookmarkEnd w:id="576"/>
      <w:r>
        <w:rPr>
          <w:rFonts w:hint="cs"/>
          <w:rtl/>
          <w:lang w:eastAsia="he-IL"/>
        </w:rPr>
        <w:t xml:space="preserve">. רק לצורך דוגמה, בכוונה שמתי כאן </w:t>
      </w:r>
      <w:bookmarkStart w:id="577" w:name="_ETM_Q1_993825"/>
      <w:bookmarkEnd w:id="577"/>
      <w:r>
        <w:rPr>
          <w:rFonts w:hint="cs"/>
          <w:rtl/>
          <w:lang w:eastAsia="he-IL"/>
        </w:rPr>
        <w:t xml:space="preserve">בשקף איזה שהוא נתון שהוא נתון מאוד קריטי </w:t>
      </w:r>
      <w:bookmarkStart w:id="578" w:name="_ETM_Q1_997455"/>
      <w:bookmarkEnd w:id="578"/>
      <w:r>
        <w:rPr>
          <w:rFonts w:hint="cs"/>
          <w:rtl/>
          <w:lang w:eastAsia="he-IL"/>
        </w:rPr>
        <w:t xml:space="preserve">שמאפשר לנו, אתם רואים כאן למשל תמונת מצב </w:t>
      </w:r>
      <w:bookmarkStart w:id="579" w:name="_ETM_Q1_999835"/>
      <w:bookmarkEnd w:id="579"/>
      <w:r>
        <w:rPr>
          <w:rFonts w:hint="cs"/>
          <w:rtl/>
          <w:lang w:eastAsia="he-IL"/>
        </w:rPr>
        <w:t xml:space="preserve">של חוזרים מחוץ לארץ בחודש האחרון </w:t>
      </w:r>
      <w:bookmarkStart w:id="580" w:name="_ETM_Q1_1001745"/>
      <w:bookmarkEnd w:id="580"/>
      <w:r w:rsidR="00777254">
        <w:rPr>
          <w:rFonts w:hint="cs"/>
          <w:rtl/>
          <w:lang w:eastAsia="he-IL"/>
        </w:rPr>
        <w:t xml:space="preserve">מרוסיה, מדינה עם תחלואה מאוד גבוהה, </w:t>
      </w:r>
      <w:bookmarkStart w:id="581" w:name="_ETM_Q1_1004565"/>
      <w:bookmarkEnd w:id="581"/>
      <w:r w:rsidR="00777254">
        <w:rPr>
          <w:rFonts w:hint="cs"/>
          <w:rtl/>
          <w:lang w:eastAsia="he-IL"/>
        </w:rPr>
        <w:t xml:space="preserve">אנחנו היום יכולים לבדוק </w:t>
      </w:r>
      <w:bookmarkStart w:id="582" w:name="_ETM_Q1_1006665"/>
      <w:bookmarkEnd w:id="582"/>
      <w:r w:rsidR="00777254">
        <w:rPr>
          <w:rFonts w:hint="cs"/>
          <w:rtl/>
          <w:lang w:eastAsia="he-IL"/>
        </w:rPr>
        <w:t xml:space="preserve">ולבחון את הנתונים לפי כל </w:t>
      </w:r>
      <w:bookmarkStart w:id="583" w:name="_ETM_Q1_1008415"/>
      <w:bookmarkEnd w:id="583"/>
      <w:r w:rsidR="00777254">
        <w:rPr>
          <w:rFonts w:hint="cs"/>
          <w:rtl/>
          <w:lang w:eastAsia="he-IL"/>
        </w:rPr>
        <w:t xml:space="preserve">מדינה, לפי כל יעד, גם ברזולוציה </w:t>
      </w:r>
      <w:bookmarkStart w:id="584" w:name="_ETM_Q1_1010375"/>
      <w:bookmarkEnd w:id="584"/>
      <w:r w:rsidR="00777254">
        <w:rPr>
          <w:rFonts w:hint="cs"/>
          <w:rtl/>
          <w:lang w:eastAsia="he-IL"/>
        </w:rPr>
        <w:t>של שיעור התחלואה בקרב מחוסנים</w:t>
      </w:r>
      <w:bookmarkStart w:id="585" w:name="_ETM_Q1_1012845"/>
      <w:bookmarkEnd w:id="585"/>
      <w:r w:rsidR="00777254">
        <w:rPr>
          <w:rFonts w:hint="cs"/>
          <w:rtl/>
          <w:lang w:eastAsia="he-IL"/>
        </w:rPr>
        <w:t xml:space="preserve">, בקרב לא מחוסנים, </w:t>
      </w:r>
      <w:bookmarkStart w:id="586" w:name="_ETM_Q1_1015135"/>
      <w:bookmarkEnd w:id="586"/>
      <w:r w:rsidR="00777254">
        <w:rPr>
          <w:rFonts w:hint="cs"/>
          <w:rtl/>
          <w:lang w:eastAsia="he-IL"/>
        </w:rPr>
        <w:t xml:space="preserve">בקרב מחלימים בנפרד, </w:t>
      </w:r>
      <w:bookmarkStart w:id="587" w:name="_ETM_Q1_1016775"/>
      <w:bookmarkEnd w:id="587"/>
      <w:r w:rsidR="00777254">
        <w:rPr>
          <w:rFonts w:hint="cs"/>
          <w:rtl/>
          <w:lang w:eastAsia="he-IL"/>
        </w:rPr>
        <w:t xml:space="preserve">וככה זה </w:t>
      </w:r>
      <w:bookmarkStart w:id="588" w:name="_ETM_Q1_1024059"/>
      <w:bookmarkEnd w:id="588"/>
      <w:r w:rsidR="00777254">
        <w:rPr>
          <w:rFonts w:hint="cs"/>
          <w:rtl/>
          <w:lang w:eastAsia="he-IL"/>
        </w:rPr>
        <w:t xml:space="preserve">מאפשר לנו איזה שהיא </w:t>
      </w:r>
      <w:bookmarkStart w:id="589" w:name="_ETM_Q1_1019585"/>
      <w:bookmarkEnd w:id="589"/>
      <w:r w:rsidR="00777254">
        <w:rPr>
          <w:rFonts w:hint="cs"/>
          <w:rtl/>
          <w:lang w:eastAsia="he-IL"/>
        </w:rPr>
        <w:t xml:space="preserve">דרך לזהות האם למשל </w:t>
      </w:r>
      <w:bookmarkStart w:id="590" w:name="_ETM_Q1_1021905"/>
      <w:bookmarkEnd w:id="590"/>
      <w:r w:rsidR="00777254">
        <w:rPr>
          <w:rFonts w:hint="cs"/>
          <w:rtl/>
          <w:lang w:eastAsia="he-IL"/>
        </w:rPr>
        <w:t xml:space="preserve">אולי מדובר בווריאנט </w:t>
      </w:r>
      <w:bookmarkStart w:id="591" w:name="_ETM_Q1_1023705"/>
      <w:bookmarkEnd w:id="591"/>
      <w:r w:rsidR="00777254">
        <w:rPr>
          <w:rFonts w:hint="cs"/>
          <w:rtl/>
          <w:lang w:eastAsia="he-IL"/>
        </w:rPr>
        <w:t>ש</w:t>
      </w:r>
      <w:bookmarkStart w:id="592" w:name="_ETM_Q1_1021505"/>
      <w:bookmarkEnd w:id="592"/>
      <w:r w:rsidR="00777254">
        <w:rPr>
          <w:rFonts w:hint="cs"/>
          <w:rtl/>
          <w:lang w:eastAsia="he-IL"/>
        </w:rPr>
        <w:t>יודע לעקוף את ההגנה החיסונית</w:t>
      </w:r>
      <w:bookmarkStart w:id="593" w:name="_ETM_Q1_1025135"/>
      <w:bookmarkEnd w:id="593"/>
      <w:r w:rsidR="00777254">
        <w:rPr>
          <w:rFonts w:hint="cs"/>
          <w:rtl/>
          <w:lang w:eastAsia="he-IL"/>
        </w:rPr>
        <w:t xml:space="preserve">. אם אנחנו רואים פתאום תחלואה מאוד משמעותית </w:t>
      </w:r>
      <w:bookmarkStart w:id="594" w:name="_ETM_Q1_1027485"/>
      <w:bookmarkEnd w:id="594"/>
      <w:r w:rsidR="00777254">
        <w:rPr>
          <w:rFonts w:hint="cs"/>
          <w:rtl/>
          <w:lang w:eastAsia="he-IL"/>
        </w:rPr>
        <w:t>גם במחוסנים או גם במחוסנים</w:t>
      </w:r>
      <w:bookmarkStart w:id="595" w:name="_ETM_Q1_1030085"/>
      <w:bookmarkEnd w:id="595"/>
      <w:r w:rsidR="00777254">
        <w:rPr>
          <w:rFonts w:hint="cs"/>
          <w:rtl/>
          <w:lang w:eastAsia="he-IL"/>
        </w:rPr>
        <w:t xml:space="preserve"> וגם במחלימים, </w:t>
      </w:r>
      <w:bookmarkStart w:id="596" w:name="_ETM_Q1_1031955"/>
      <w:bookmarkEnd w:id="596"/>
      <w:r w:rsidR="00777254">
        <w:rPr>
          <w:rFonts w:hint="cs"/>
          <w:rtl/>
          <w:lang w:eastAsia="he-IL"/>
        </w:rPr>
        <w:t xml:space="preserve">בדרך כלל אנחנו רגילים לראות את </w:t>
      </w:r>
      <w:bookmarkStart w:id="597" w:name="_ETM_Q1_1033535"/>
      <w:bookmarkEnd w:id="597"/>
      <w:r w:rsidR="00777254">
        <w:rPr>
          <w:rFonts w:hint="cs"/>
          <w:rtl/>
          <w:lang w:eastAsia="he-IL"/>
        </w:rPr>
        <w:t xml:space="preserve">העקומה הזאת כעקומה חדה של חולים </w:t>
      </w:r>
      <w:bookmarkStart w:id="598" w:name="_ETM_Q1_1035735"/>
      <w:bookmarkEnd w:id="598"/>
      <w:r w:rsidR="00777254">
        <w:rPr>
          <w:rFonts w:hint="cs"/>
          <w:rtl/>
          <w:lang w:eastAsia="he-IL"/>
        </w:rPr>
        <w:t xml:space="preserve">שהם לא מחוסנים וכל היתר </w:t>
      </w:r>
      <w:bookmarkStart w:id="599" w:name="_ETM_Q1_1037485"/>
      <w:bookmarkEnd w:id="599"/>
      <w:r w:rsidR="00777254">
        <w:rPr>
          <w:rFonts w:hint="cs"/>
          <w:rtl/>
          <w:lang w:eastAsia="he-IL"/>
        </w:rPr>
        <w:t>מספרים קטנים</w:t>
      </w:r>
      <w:bookmarkStart w:id="600" w:name="_ETM_Q1_1038425"/>
      <w:bookmarkEnd w:id="600"/>
      <w:r w:rsidR="00777254">
        <w:rPr>
          <w:rFonts w:hint="cs"/>
          <w:rtl/>
          <w:lang w:eastAsia="he-IL"/>
        </w:rPr>
        <w:t xml:space="preserve">. בחלק מהמצבים אנחנו יכולים לראות </w:t>
      </w:r>
      <w:bookmarkStart w:id="601" w:name="_ETM_Q1_1040325"/>
      <w:bookmarkEnd w:id="601"/>
      <w:r w:rsidR="00777254">
        <w:rPr>
          <w:rFonts w:hint="cs"/>
          <w:rtl/>
          <w:lang w:eastAsia="he-IL"/>
        </w:rPr>
        <w:t xml:space="preserve">למשל, אנחנו מכירים וריאנטים </w:t>
      </w:r>
      <w:bookmarkStart w:id="602" w:name="_ETM_Q1_1042625"/>
      <w:bookmarkEnd w:id="602"/>
      <w:r w:rsidR="00777254">
        <w:rPr>
          <w:rFonts w:hint="cs"/>
          <w:rtl/>
          <w:lang w:eastAsia="he-IL"/>
        </w:rPr>
        <w:t xml:space="preserve">כמו שהיה וריאנט </w:t>
      </w:r>
      <w:bookmarkStart w:id="603" w:name="_ETM_Q1_1045025"/>
      <w:bookmarkEnd w:id="603"/>
      <w:r w:rsidR="00777254">
        <w:rPr>
          <w:rFonts w:hint="cs"/>
          <w:rtl/>
          <w:lang w:eastAsia="he-IL"/>
        </w:rPr>
        <w:t>אמנאוס בברזיל</w:t>
      </w:r>
      <w:bookmarkStart w:id="604" w:name="_ETM_Q1_1045065"/>
      <w:bookmarkEnd w:id="604"/>
      <w:r w:rsidR="00777254">
        <w:rPr>
          <w:rFonts w:hint="cs"/>
          <w:rtl/>
          <w:lang w:eastAsia="he-IL"/>
        </w:rPr>
        <w:t xml:space="preserve"> שהוא בעיקר תוקף מחלימים, </w:t>
      </w:r>
      <w:bookmarkStart w:id="605" w:name="_ETM_Q1_1047395"/>
      <w:bookmarkEnd w:id="605"/>
      <w:r w:rsidR="00D5426A">
        <w:rPr>
          <w:rFonts w:hint="cs"/>
          <w:rtl/>
          <w:lang w:eastAsia="he-IL"/>
        </w:rPr>
        <w:t xml:space="preserve">כלומר הוא יודע לעקוף את מנגנון </w:t>
      </w:r>
      <w:bookmarkStart w:id="606" w:name="_ETM_Q1_1048185"/>
      <w:bookmarkEnd w:id="606"/>
      <w:r w:rsidR="00D5426A">
        <w:rPr>
          <w:rFonts w:hint="cs"/>
          <w:rtl/>
          <w:lang w:eastAsia="he-IL"/>
        </w:rPr>
        <w:t>ההגנה החיסוני של החלמה</w:t>
      </w:r>
      <w:bookmarkStart w:id="607" w:name="_ETM_Q1_1050355"/>
      <w:bookmarkEnd w:id="607"/>
      <w:r w:rsidR="00D5426A">
        <w:rPr>
          <w:rFonts w:hint="cs"/>
          <w:rtl/>
          <w:lang w:eastAsia="he-IL"/>
        </w:rPr>
        <w:t>, ולכן בדיקת ה-</w:t>
      </w:r>
      <w:r w:rsidR="00D5426A">
        <w:rPr>
          <w:rFonts w:hint="cs"/>
          <w:lang w:eastAsia="he-IL"/>
        </w:rPr>
        <w:t>PCR</w:t>
      </w:r>
      <w:bookmarkStart w:id="608" w:name="_ETM_Q1_1052095"/>
      <w:bookmarkEnd w:id="608"/>
      <w:r w:rsidR="00D5426A">
        <w:rPr>
          <w:rFonts w:hint="cs"/>
          <w:rtl/>
          <w:lang w:eastAsia="he-IL"/>
        </w:rPr>
        <w:t xml:space="preserve"> בנחיתה כמובן יש לה </w:t>
      </w:r>
      <w:bookmarkStart w:id="609" w:name="_ETM_Q1_1053125"/>
      <w:bookmarkEnd w:id="609"/>
      <w:r w:rsidR="00D5426A">
        <w:rPr>
          <w:rFonts w:hint="cs"/>
          <w:rtl/>
          <w:lang w:eastAsia="he-IL"/>
        </w:rPr>
        <w:t>ערך קריטי מאוד בזיהוי תחלוא</w:t>
      </w:r>
      <w:bookmarkStart w:id="610" w:name="_ETM_Q1_1055295"/>
      <w:bookmarkEnd w:id="610"/>
      <w:r w:rsidR="00D5426A">
        <w:rPr>
          <w:rFonts w:hint="cs"/>
          <w:rtl/>
          <w:lang w:eastAsia="he-IL"/>
        </w:rPr>
        <w:t xml:space="preserve">ה וצמצום שרשראות הדבקה </w:t>
      </w:r>
      <w:bookmarkStart w:id="611" w:name="_ETM_Q1_1056485"/>
      <w:bookmarkEnd w:id="611"/>
      <w:r w:rsidR="00D5426A">
        <w:rPr>
          <w:rFonts w:hint="cs"/>
          <w:rtl/>
          <w:lang w:eastAsia="he-IL"/>
        </w:rPr>
        <w:t xml:space="preserve">כאן בישראל, אבל ערך מוסף </w:t>
      </w:r>
      <w:bookmarkStart w:id="612" w:name="_ETM_Q1_1058655"/>
      <w:bookmarkEnd w:id="612"/>
      <w:r w:rsidR="00D5426A">
        <w:rPr>
          <w:rFonts w:hint="cs"/>
          <w:rtl/>
          <w:lang w:eastAsia="he-IL"/>
        </w:rPr>
        <w:t>משמעותי מאוד שאנחנו</w:t>
      </w:r>
      <w:bookmarkStart w:id="613" w:name="_ETM_Q1_1059895"/>
      <w:bookmarkEnd w:id="613"/>
      <w:r w:rsidR="00D5426A">
        <w:rPr>
          <w:rFonts w:hint="cs"/>
          <w:rtl/>
          <w:lang w:eastAsia="he-IL"/>
        </w:rPr>
        <w:t xml:space="preserve"> יכולים ללמוד זה </w:t>
      </w:r>
      <w:bookmarkStart w:id="614" w:name="_ETM_Q1_1060955"/>
      <w:bookmarkEnd w:id="614"/>
      <w:r w:rsidR="00B9516F">
        <w:rPr>
          <w:rFonts w:hint="cs"/>
          <w:rtl/>
          <w:lang w:eastAsia="he-IL"/>
        </w:rPr>
        <w:t xml:space="preserve">לזהות וריאנטים שאולי יש להם </w:t>
      </w:r>
      <w:bookmarkStart w:id="615" w:name="_ETM_Q1_1063185"/>
      <w:bookmarkEnd w:id="615"/>
      <w:r w:rsidR="00B9516F">
        <w:rPr>
          <w:rFonts w:hint="cs"/>
          <w:rtl/>
          <w:lang w:eastAsia="he-IL"/>
        </w:rPr>
        <w:t>איזה שהוא פוטנציאל לעקוף מנגנון הגנה</w:t>
      </w:r>
      <w:bookmarkStart w:id="616" w:name="_ETM_Q1_1064585"/>
      <w:bookmarkEnd w:id="616"/>
      <w:r w:rsidR="00B9516F">
        <w:rPr>
          <w:rFonts w:hint="cs"/>
          <w:rtl/>
          <w:lang w:eastAsia="he-IL"/>
        </w:rPr>
        <w:t xml:space="preserve"> של מחוסנים, של מחלימים </w:t>
      </w:r>
      <w:bookmarkStart w:id="617" w:name="_ETM_Q1_1066365"/>
      <w:bookmarkEnd w:id="617"/>
      <w:r w:rsidR="00B9516F">
        <w:rPr>
          <w:rFonts w:hint="cs"/>
          <w:rtl/>
          <w:lang w:eastAsia="he-IL"/>
        </w:rPr>
        <w:t xml:space="preserve">ולהעלות לנו נורה אדומה </w:t>
      </w:r>
      <w:bookmarkStart w:id="618" w:name="_ETM_Q1_1069515"/>
      <w:bookmarkEnd w:id="618"/>
      <w:r w:rsidR="00B9516F">
        <w:rPr>
          <w:rFonts w:hint="cs"/>
          <w:rtl/>
          <w:lang w:eastAsia="he-IL"/>
        </w:rPr>
        <w:t xml:space="preserve">בשלב מאוד מוקדם. </w:t>
      </w:r>
      <w:bookmarkStart w:id="619" w:name="_ETM_Q1_1071585"/>
      <w:bookmarkStart w:id="620" w:name="_ETM_Q1_1079617"/>
      <w:bookmarkEnd w:id="619"/>
      <w:bookmarkEnd w:id="620"/>
    </w:p>
    <w:p w14:paraId="72618021" w14:textId="217D5C9D" w:rsidR="00B9516F" w:rsidRDefault="00B9516F" w:rsidP="0017446A">
      <w:pPr>
        <w:rPr>
          <w:rtl/>
          <w:lang w:eastAsia="he-IL"/>
        </w:rPr>
      </w:pPr>
      <w:bookmarkStart w:id="621" w:name="_ETM_Q1_1079681"/>
      <w:bookmarkEnd w:id="621"/>
    </w:p>
    <w:p w14:paraId="6156B8CB" w14:textId="65DFE51A" w:rsidR="00B9516F" w:rsidRDefault="00B9516F" w:rsidP="0017446A">
      <w:pPr>
        <w:rPr>
          <w:rtl/>
          <w:lang w:eastAsia="he-IL"/>
        </w:rPr>
      </w:pPr>
      <w:bookmarkStart w:id="622" w:name="_ETM_Q1_1080185"/>
      <w:bookmarkStart w:id="623" w:name="_ETM_Q1_1080244"/>
      <w:bookmarkEnd w:id="622"/>
      <w:bookmarkEnd w:id="623"/>
      <w:r>
        <w:rPr>
          <w:rFonts w:hint="cs"/>
          <w:rtl/>
          <w:lang w:eastAsia="he-IL"/>
        </w:rPr>
        <w:t>הנתון האחרון שאני רוצה להציג</w:t>
      </w:r>
      <w:bookmarkStart w:id="624" w:name="_ETM_Q1_1076595"/>
      <w:bookmarkEnd w:id="624"/>
      <w:r>
        <w:rPr>
          <w:rFonts w:hint="cs"/>
          <w:rtl/>
          <w:lang w:eastAsia="he-IL"/>
        </w:rPr>
        <w:t>, השאלה הנוספת שאנחנו כל הזמן נשאלים</w:t>
      </w:r>
      <w:bookmarkStart w:id="625" w:name="_ETM_Q1_1080095"/>
      <w:bookmarkEnd w:id="625"/>
      <w:r>
        <w:rPr>
          <w:rFonts w:hint="cs"/>
          <w:rtl/>
          <w:lang w:eastAsia="he-IL"/>
        </w:rPr>
        <w:t xml:space="preserve">, האם אנחנו יכולים לקבל </w:t>
      </w:r>
      <w:bookmarkStart w:id="626" w:name="_ETM_Q1_1081875"/>
      <w:bookmarkEnd w:id="626"/>
      <w:r>
        <w:rPr>
          <w:rFonts w:hint="cs"/>
          <w:rtl/>
          <w:lang w:eastAsia="he-IL"/>
        </w:rPr>
        <w:t xml:space="preserve">החלטה על קביעת מדיניות דיפרנציאלית </w:t>
      </w:r>
      <w:bookmarkStart w:id="627" w:name="_ETM_Q1_1084205"/>
      <w:bookmarkEnd w:id="627"/>
      <w:r>
        <w:rPr>
          <w:rFonts w:hint="cs"/>
          <w:rtl/>
          <w:lang w:eastAsia="he-IL"/>
        </w:rPr>
        <w:t xml:space="preserve">באוכלוסיה שהיא מחוסנת או מחלימה טריה </w:t>
      </w:r>
      <w:bookmarkStart w:id="628" w:name="_ETM_Q1_1087095"/>
      <w:bookmarkEnd w:id="628"/>
      <w:r>
        <w:rPr>
          <w:rFonts w:hint="cs"/>
          <w:rtl/>
          <w:lang w:eastAsia="he-IL"/>
        </w:rPr>
        <w:t>ולפטור רק אותם</w:t>
      </w:r>
      <w:bookmarkStart w:id="629" w:name="_ETM_Q1_1089455"/>
      <w:bookmarkEnd w:id="629"/>
      <w:r>
        <w:rPr>
          <w:rFonts w:hint="cs"/>
          <w:rtl/>
          <w:lang w:eastAsia="he-IL"/>
        </w:rPr>
        <w:t xml:space="preserve">. </w:t>
      </w:r>
      <w:bookmarkStart w:id="630" w:name="_ETM_Q1_1090013"/>
      <w:bookmarkEnd w:id="630"/>
      <w:r>
        <w:rPr>
          <w:rFonts w:hint="cs"/>
          <w:rtl/>
          <w:lang w:eastAsia="he-IL"/>
        </w:rPr>
        <w:t xml:space="preserve">ואנחנו רואים שזאת פרקטיקה </w:t>
      </w:r>
      <w:bookmarkStart w:id="631" w:name="_ETM_Q1_1090785"/>
      <w:bookmarkEnd w:id="631"/>
      <w:r w:rsidR="00BF0631">
        <w:rPr>
          <w:rFonts w:hint="cs"/>
          <w:rtl/>
          <w:lang w:eastAsia="he-IL"/>
        </w:rPr>
        <w:t>מקובלת בחלק ממדינות עולם</w:t>
      </w:r>
      <w:bookmarkStart w:id="632" w:name="_ETM_Q1_1093865"/>
      <w:bookmarkEnd w:id="632"/>
      <w:r w:rsidR="00BF0631">
        <w:rPr>
          <w:rFonts w:hint="cs"/>
          <w:rtl/>
          <w:lang w:eastAsia="he-IL"/>
        </w:rPr>
        <w:t xml:space="preserve">, בחלק מהמקומות פוטרים אותם </w:t>
      </w:r>
      <w:bookmarkStart w:id="633" w:name="_ETM_Q1_1095375"/>
      <w:bookmarkEnd w:id="633"/>
      <w:r w:rsidR="00BF0631">
        <w:rPr>
          <w:rFonts w:hint="cs"/>
          <w:rtl/>
          <w:lang w:eastAsia="he-IL"/>
        </w:rPr>
        <w:t xml:space="preserve">מבדיקה, בחלק מהמקומות מאפשרים להם לעשות </w:t>
      </w:r>
      <w:bookmarkStart w:id="634" w:name="_ETM_Q1_1097365"/>
      <w:bookmarkStart w:id="635" w:name="_ETM_Q1_1098665"/>
      <w:bookmarkEnd w:id="634"/>
      <w:bookmarkEnd w:id="635"/>
      <w:r w:rsidR="00BF0631">
        <w:rPr>
          <w:rFonts w:hint="cs"/>
          <w:rtl/>
          <w:lang w:eastAsia="he-IL"/>
        </w:rPr>
        <w:t>הנטיגן</w:t>
      </w:r>
      <w:bookmarkStart w:id="636" w:name="_ETM_Q1_1098325"/>
      <w:bookmarkEnd w:id="636"/>
      <w:r w:rsidR="00BF0631">
        <w:rPr>
          <w:rFonts w:hint="cs"/>
          <w:rtl/>
          <w:lang w:eastAsia="he-IL"/>
        </w:rPr>
        <w:t xml:space="preserve">, ולא בדיקת </w:t>
      </w:r>
      <w:r w:rsidR="00BF0631">
        <w:rPr>
          <w:rFonts w:hint="cs"/>
          <w:lang w:eastAsia="he-IL"/>
        </w:rPr>
        <w:t>PCR</w:t>
      </w:r>
      <w:bookmarkStart w:id="637" w:name="_ETM_Q1_1100345"/>
      <w:bookmarkEnd w:id="637"/>
      <w:r w:rsidR="00BF0631">
        <w:rPr>
          <w:rFonts w:hint="cs"/>
          <w:rtl/>
          <w:lang w:eastAsia="he-IL"/>
        </w:rPr>
        <w:t xml:space="preserve"> שהיא יחסית יותר זמינה וגם יותר זולה </w:t>
      </w:r>
      <w:bookmarkStart w:id="638" w:name="_ETM_Q1_1102555"/>
      <w:bookmarkEnd w:id="638"/>
      <w:r w:rsidR="00BF0631">
        <w:rPr>
          <w:rFonts w:hint="cs"/>
          <w:rtl/>
          <w:lang w:eastAsia="he-IL"/>
        </w:rPr>
        <w:t xml:space="preserve">ונגישה וחשוב בהקשר הזה לציין </w:t>
      </w:r>
      <w:bookmarkStart w:id="639" w:name="_ETM_Q1_1105965"/>
      <w:bookmarkEnd w:id="639"/>
      <w:r w:rsidR="00BF0631">
        <w:rPr>
          <w:rFonts w:hint="cs"/>
          <w:rtl/>
          <w:lang w:eastAsia="he-IL"/>
        </w:rPr>
        <w:t xml:space="preserve">שגם אנשים שהם מחוסנים </w:t>
      </w:r>
      <w:bookmarkStart w:id="640" w:name="_ETM_Q1_1107745"/>
      <w:bookmarkEnd w:id="640"/>
      <w:r w:rsidR="00BF0631">
        <w:rPr>
          <w:rFonts w:hint="cs"/>
          <w:rtl/>
          <w:lang w:eastAsia="he-IL"/>
        </w:rPr>
        <w:t xml:space="preserve">או מחלימים הם לא מוגנים באופן מוחלט. </w:t>
      </w:r>
      <w:bookmarkStart w:id="641" w:name="_ETM_Q1_1110475"/>
      <w:bookmarkEnd w:id="641"/>
      <w:r w:rsidR="00BF0631">
        <w:rPr>
          <w:rFonts w:hint="cs"/>
          <w:rtl/>
          <w:lang w:eastAsia="he-IL"/>
        </w:rPr>
        <w:t xml:space="preserve">אנחנו רואים הדבקה חוזרת </w:t>
      </w:r>
      <w:bookmarkStart w:id="642" w:name="_ETM_Q1_1112175"/>
      <w:bookmarkEnd w:id="642"/>
      <w:r w:rsidR="00BF0631">
        <w:rPr>
          <w:rFonts w:hint="cs"/>
          <w:rtl/>
          <w:lang w:eastAsia="he-IL"/>
        </w:rPr>
        <w:t xml:space="preserve">גם במחוסני בוסטר, נכון </w:t>
      </w:r>
      <w:bookmarkStart w:id="643" w:name="_ETM_Q1_1114485"/>
      <w:bookmarkEnd w:id="643"/>
      <w:r w:rsidR="00BF0631">
        <w:rPr>
          <w:rFonts w:hint="cs"/>
          <w:rtl/>
          <w:lang w:eastAsia="he-IL"/>
        </w:rPr>
        <w:t xml:space="preserve">שהיא מעטה מאוד ואנחנו רואים </w:t>
      </w:r>
      <w:bookmarkStart w:id="644" w:name="_ETM_Q1_1116485"/>
      <w:bookmarkEnd w:id="644"/>
      <w:r w:rsidR="00BF0631">
        <w:rPr>
          <w:rFonts w:hint="cs"/>
          <w:rtl/>
          <w:lang w:eastAsia="he-IL"/>
        </w:rPr>
        <w:t xml:space="preserve">גם מעט מאוד הדבקות </w:t>
      </w:r>
      <w:bookmarkStart w:id="645" w:name="_ETM_Q1_1118205"/>
      <w:bookmarkEnd w:id="645"/>
      <w:r w:rsidR="00BF0631">
        <w:rPr>
          <w:rFonts w:hint="cs"/>
          <w:rtl/>
          <w:lang w:eastAsia="he-IL"/>
        </w:rPr>
        <w:t xml:space="preserve">במחוסנים טריים או באנשים שהם גם </w:t>
      </w:r>
      <w:bookmarkStart w:id="646" w:name="_ETM_Q1_1120415"/>
      <w:bookmarkEnd w:id="646"/>
      <w:r w:rsidR="00BF0631">
        <w:rPr>
          <w:rFonts w:hint="cs"/>
          <w:rtl/>
          <w:lang w:eastAsia="he-IL"/>
        </w:rPr>
        <w:t>מחלימים וגם מחוסנים</w:t>
      </w:r>
      <w:bookmarkStart w:id="647" w:name="_ETM_Q1_1122775"/>
      <w:bookmarkEnd w:id="647"/>
      <w:r w:rsidR="00BF0631">
        <w:rPr>
          <w:rFonts w:hint="cs"/>
          <w:rtl/>
          <w:lang w:eastAsia="he-IL"/>
        </w:rPr>
        <w:t xml:space="preserve">, אבל אתם יכולים לראות כאן, </w:t>
      </w:r>
      <w:bookmarkStart w:id="648" w:name="_ETM_Q1_1123945"/>
      <w:bookmarkEnd w:id="648"/>
      <w:r w:rsidR="00BF0631">
        <w:rPr>
          <w:rFonts w:hint="cs"/>
          <w:rtl/>
          <w:lang w:eastAsia="he-IL"/>
        </w:rPr>
        <w:t xml:space="preserve">שוב, </w:t>
      </w:r>
      <w:bookmarkStart w:id="649" w:name="_ETM_Q1_1130244"/>
      <w:bookmarkEnd w:id="649"/>
      <w:r w:rsidR="00BF0631">
        <w:rPr>
          <w:rFonts w:hint="cs"/>
          <w:rtl/>
          <w:lang w:eastAsia="he-IL"/>
        </w:rPr>
        <w:t xml:space="preserve">המסה העיקרית היא כמובן </w:t>
      </w:r>
      <w:bookmarkStart w:id="650" w:name="_ETM_Q1_1125485"/>
      <w:bookmarkEnd w:id="650"/>
      <w:r w:rsidR="00BF0631">
        <w:rPr>
          <w:rFonts w:hint="cs"/>
          <w:rtl/>
          <w:lang w:eastAsia="he-IL"/>
        </w:rPr>
        <w:t>של אנשים שהם מחוסנים בשתי מנות</w:t>
      </w:r>
      <w:bookmarkStart w:id="651" w:name="_ETM_Q1_1128155"/>
      <w:bookmarkEnd w:id="651"/>
      <w:r w:rsidR="00BF0631">
        <w:rPr>
          <w:rFonts w:hint="cs"/>
          <w:rtl/>
          <w:lang w:eastAsia="he-IL"/>
        </w:rPr>
        <w:t xml:space="preserve">, לקראת החודש החמישי, בין החודש החמישי </w:t>
      </w:r>
      <w:bookmarkStart w:id="652" w:name="_ETM_Q1_1130795"/>
      <w:bookmarkEnd w:id="652"/>
      <w:r w:rsidR="00BF0631">
        <w:rPr>
          <w:rFonts w:hint="cs"/>
          <w:rtl/>
          <w:lang w:eastAsia="he-IL"/>
        </w:rPr>
        <w:t xml:space="preserve">והשישי אנחנו ממש רואים את המגמה </w:t>
      </w:r>
      <w:bookmarkStart w:id="653" w:name="_ETM_Q1_1133235"/>
      <w:bookmarkEnd w:id="653"/>
      <w:r w:rsidR="00BF0631">
        <w:rPr>
          <w:rFonts w:hint="cs"/>
          <w:rtl/>
          <w:lang w:eastAsia="he-IL"/>
        </w:rPr>
        <w:t xml:space="preserve">של הדעיכה החיסונית, אנחנו מאפשרים היום </w:t>
      </w:r>
      <w:bookmarkStart w:id="654" w:name="_ETM_Q1_1135995"/>
      <w:bookmarkEnd w:id="654"/>
      <w:r w:rsidR="00BF0631">
        <w:rPr>
          <w:rFonts w:hint="cs"/>
          <w:rtl/>
          <w:lang w:eastAsia="he-IL"/>
        </w:rPr>
        <w:t xml:space="preserve">לציבור </w:t>
      </w:r>
      <w:bookmarkStart w:id="655" w:name="_ETM_Q1_1142694"/>
      <w:bookmarkEnd w:id="655"/>
      <w:r w:rsidR="00BF0631">
        <w:rPr>
          <w:rFonts w:hint="cs"/>
          <w:rtl/>
          <w:lang w:eastAsia="he-IL"/>
        </w:rPr>
        <w:t xml:space="preserve">לקבל את מנת הבוסטר </w:t>
      </w:r>
      <w:bookmarkStart w:id="656" w:name="_ETM_Q1_1138045"/>
      <w:bookmarkEnd w:id="656"/>
      <w:r w:rsidR="00843582">
        <w:rPr>
          <w:rFonts w:hint="cs"/>
          <w:rtl/>
          <w:lang w:eastAsia="he-IL"/>
        </w:rPr>
        <w:t xml:space="preserve">בין </w:t>
      </w:r>
      <w:bookmarkStart w:id="657" w:name="_ETM_Q1_1139835"/>
      <w:bookmarkEnd w:id="657"/>
      <w:r w:rsidR="00843582">
        <w:rPr>
          <w:rFonts w:hint="cs"/>
          <w:rtl/>
          <w:lang w:eastAsia="he-IL"/>
        </w:rPr>
        <w:t xml:space="preserve">החודש החמישי אחרי מנה שניה </w:t>
      </w:r>
      <w:bookmarkStart w:id="658" w:name="_ETM_Q1_1140385"/>
      <w:bookmarkEnd w:id="658"/>
      <w:r w:rsidR="00843582">
        <w:rPr>
          <w:rFonts w:hint="cs"/>
          <w:rtl/>
          <w:lang w:eastAsia="he-IL"/>
        </w:rPr>
        <w:t xml:space="preserve">לחודש השישי, אבל שם אנחנו רואים את עיקר </w:t>
      </w:r>
      <w:bookmarkStart w:id="659" w:name="_ETM_Q1_1142765"/>
      <w:bookmarkEnd w:id="659"/>
      <w:r w:rsidR="00843582">
        <w:rPr>
          <w:rFonts w:hint="cs"/>
          <w:rtl/>
          <w:lang w:eastAsia="he-IL"/>
        </w:rPr>
        <w:t>פריצות ההגנה</w:t>
      </w:r>
      <w:bookmarkStart w:id="660" w:name="_ETM_Q1_1145185"/>
      <w:bookmarkEnd w:id="660"/>
      <w:r w:rsidR="00843582">
        <w:rPr>
          <w:rFonts w:hint="cs"/>
          <w:rtl/>
          <w:lang w:eastAsia="he-IL"/>
        </w:rPr>
        <w:t xml:space="preserve"> וסימני הדעיכה שבאים</w:t>
      </w:r>
      <w:bookmarkStart w:id="661" w:name="_ETM_Q1_1146415"/>
      <w:bookmarkEnd w:id="661"/>
      <w:r w:rsidR="00843582">
        <w:rPr>
          <w:rFonts w:hint="cs"/>
          <w:rtl/>
          <w:lang w:eastAsia="he-IL"/>
        </w:rPr>
        <w:t xml:space="preserve"> לידי ביטוי בהדבקות חוזרות</w:t>
      </w:r>
      <w:r w:rsidR="000F4412">
        <w:rPr>
          <w:rFonts w:hint="cs"/>
          <w:rtl/>
          <w:lang w:eastAsia="he-IL"/>
        </w:rPr>
        <w:t>.</w:t>
      </w:r>
      <w:r w:rsidR="00843582">
        <w:rPr>
          <w:rFonts w:hint="cs"/>
          <w:rtl/>
          <w:lang w:eastAsia="he-IL"/>
        </w:rPr>
        <w:t xml:space="preserve"> אבל בהחלט </w:t>
      </w:r>
      <w:bookmarkStart w:id="662" w:name="_ETM_Q1_1148875"/>
      <w:bookmarkEnd w:id="662"/>
      <w:r w:rsidR="00843582">
        <w:rPr>
          <w:rFonts w:hint="cs"/>
          <w:rtl/>
          <w:lang w:eastAsia="he-IL"/>
        </w:rPr>
        <w:t>אפשר</w:t>
      </w:r>
      <w:bookmarkStart w:id="663" w:name="_ETM_Q1_1155351"/>
      <w:bookmarkEnd w:id="663"/>
      <w:r w:rsidR="00843582">
        <w:rPr>
          <w:rFonts w:hint="cs"/>
          <w:rtl/>
          <w:lang w:eastAsia="he-IL"/>
        </w:rPr>
        <w:t xml:space="preserve"> לראות את זה גם במחוסני </w:t>
      </w:r>
      <w:bookmarkStart w:id="664" w:name="_ETM_Q1_1150865"/>
      <w:bookmarkStart w:id="665" w:name="_ETM_Q1_1147405"/>
      <w:bookmarkEnd w:id="664"/>
      <w:bookmarkEnd w:id="665"/>
      <w:r w:rsidR="00843582">
        <w:rPr>
          <w:rFonts w:hint="cs"/>
          <w:rtl/>
          <w:lang w:eastAsia="he-IL"/>
        </w:rPr>
        <w:t>שלוש מנות, גם במחלימים ומחוסנים</w:t>
      </w:r>
      <w:bookmarkStart w:id="666" w:name="_ETM_Q1_1153755"/>
      <w:bookmarkEnd w:id="666"/>
      <w:r w:rsidR="000F4412">
        <w:rPr>
          <w:rFonts w:hint="cs"/>
          <w:rtl/>
          <w:lang w:eastAsia="he-IL"/>
        </w:rPr>
        <w:t>, מחלימים טריים שכמובן מוגנים</w:t>
      </w:r>
      <w:bookmarkStart w:id="667" w:name="_ETM_Q1_1155825"/>
      <w:bookmarkEnd w:id="667"/>
      <w:r w:rsidR="000F4412">
        <w:rPr>
          <w:rFonts w:hint="cs"/>
          <w:rtl/>
          <w:lang w:eastAsia="he-IL"/>
        </w:rPr>
        <w:t xml:space="preserve"> הכי טוב וילדים מתחת לגיל 12 שהם </w:t>
      </w:r>
      <w:bookmarkStart w:id="668" w:name="_ETM_Q1_1160035"/>
      <w:bookmarkEnd w:id="668"/>
      <w:r w:rsidR="000F4412">
        <w:rPr>
          <w:rFonts w:hint="cs"/>
          <w:rtl/>
          <w:lang w:eastAsia="he-IL"/>
        </w:rPr>
        <w:t>מחלימים</w:t>
      </w:r>
      <w:bookmarkStart w:id="669" w:name="_ETM_Q1_1161145"/>
      <w:bookmarkEnd w:id="669"/>
      <w:r w:rsidR="000F4412">
        <w:rPr>
          <w:rFonts w:hint="cs"/>
          <w:rtl/>
          <w:lang w:eastAsia="he-IL"/>
        </w:rPr>
        <w:t xml:space="preserve">. אנחנו רואים בילדים </w:t>
      </w:r>
      <w:bookmarkStart w:id="670" w:name="_ETM_Q1_1161585"/>
      <w:bookmarkEnd w:id="670"/>
      <w:r w:rsidR="000F4412">
        <w:rPr>
          <w:rFonts w:hint="cs"/>
          <w:rtl/>
          <w:lang w:eastAsia="he-IL"/>
        </w:rPr>
        <w:t>דעיכה חיסונית יותר איטית</w:t>
      </w:r>
      <w:bookmarkStart w:id="671" w:name="_ETM_Q1_1162875"/>
      <w:bookmarkEnd w:id="671"/>
      <w:r w:rsidR="000F4412">
        <w:rPr>
          <w:rFonts w:hint="cs"/>
          <w:rtl/>
          <w:lang w:eastAsia="he-IL"/>
        </w:rPr>
        <w:t xml:space="preserve">, אבל היא עדיין קיימת. </w:t>
      </w:r>
      <w:bookmarkStart w:id="672" w:name="_ETM_Q1_1164345"/>
      <w:bookmarkEnd w:id="672"/>
      <w:r w:rsidR="000F4412">
        <w:rPr>
          <w:rFonts w:hint="cs"/>
          <w:rtl/>
          <w:lang w:eastAsia="he-IL"/>
        </w:rPr>
        <w:t xml:space="preserve">היא יותר נמוכה בהשוואה לאוכלוסיה </w:t>
      </w:r>
      <w:bookmarkStart w:id="673" w:name="_ETM_Q1_1165995"/>
      <w:bookmarkEnd w:id="673"/>
      <w:r w:rsidR="000F4412">
        <w:rPr>
          <w:rFonts w:hint="cs"/>
          <w:rtl/>
          <w:lang w:eastAsia="he-IL"/>
        </w:rPr>
        <w:t xml:space="preserve">מבוגרת, אבל גם פה אנחנו רואים </w:t>
      </w:r>
      <w:bookmarkStart w:id="674" w:name="_ETM_Q1_1168185"/>
      <w:bookmarkEnd w:id="674"/>
      <w:r w:rsidR="000F4412">
        <w:rPr>
          <w:rFonts w:hint="cs"/>
          <w:rtl/>
          <w:lang w:eastAsia="he-IL"/>
        </w:rPr>
        <w:t xml:space="preserve">ללא ספק שלאורך זמן האוכלוסיות האלה </w:t>
      </w:r>
      <w:bookmarkStart w:id="675" w:name="_ETM_Q1_1170835"/>
      <w:bookmarkEnd w:id="675"/>
      <w:r w:rsidR="000F4412">
        <w:rPr>
          <w:rFonts w:hint="cs"/>
          <w:rtl/>
          <w:lang w:eastAsia="he-IL"/>
        </w:rPr>
        <w:t xml:space="preserve">נדבקות שוב. אנחנו מכירים את זה שהתגובה החיסונית </w:t>
      </w:r>
      <w:bookmarkStart w:id="676" w:name="_ETM_Q1_1173775"/>
      <w:bookmarkEnd w:id="676"/>
      <w:r w:rsidR="000F4412">
        <w:rPr>
          <w:rFonts w:hint="cs"/>
          <w:rtl/>
          <w:lang w:eastAsia="he-IL"/>
        </w:rPr>
        <w:t xml:space="preserve">מראש באוכלוסיות מבוגרות מעל גיל </w:t>
      </w:r>
      <w:bookmarkStart w:id="677" w:name="_ETM_Q1_1176255"/>
      <w:bookmarkEnd w:id="677"/>
      <w:r w:rsidR="000F4412">
        <w:rPr>
          <w:rFonts w:hint="cs"/>
          <w:rtl/>
          <w:lang w:eastAsia="he-IL"/>
        </w:rPr>
        <w:t xml:space="preserve">80 הרבה יותר נמוכה, זה משהו </w:t>
      </w:r>
      <w:bookmarkStart w:id="678" w:name="_ETM_Q1_1178445"/>
      <w:bookmarkEnd w:id="678"/>
      <w:r w:rsidR="000F4412">
        <w:rPr>
          <w:rFonts w:hint="cs"/>
          <w:rtl/>
          <w:lang w:eastAsia="he-IL"/>
        </w:rPr>
        <w:t xml:space="preserve">שאנחנו רואים גם </w:t>
      </w:r>
      <w:bookmarkStart w:id="679" w:name="_ETM_Q1_1180285"/>
      <w:bookmarkEnd w:id="679"/>
      <w:r w:rsidR="000F4412">
        <w:rPr>
          <w:rFonts w:hint="cs"/>
          <w:rtl/>
          <w:lang w:eastAsia="he-IL"/>
        </w:rPr>
        <w:t>במחקרים</w:t>
      </w:r>
      <w:bookmarkStart w:id="680" w:name="_ETM_Q1_1182245"/>
      <w:bookmarkEnd w:id="680"/>
      <w:r w:rsidR="000F4412">
        <w:rPr>
          <w:rFonts w:hint="cs"/>
          <w:rtl/>
          <w:lang w:eastAsia="he-IL"/>
        </w:rPr>
        <w:t xml:space="preserve">, </w:t>
      </w:r>
      <w:bookmarkStart w:id="681" w:name="_ETM_Q1_1182925"/>
      <w:bookmarkEnd w:id="681"/>
      <w:r w:rsidR="00407C5D">
        <w:rPr>
          <w:rFonts w:hint="cs"/>
          <w:rtl/>
          <w:lang w:eastAsia="he-IL"/>
        </w:rPr>
        <w:t xml:space="preserve">גם לפי דיווחים של חברות </w:t>
      </w:r>
      <w:bookmarkStart w:id="682" w:name="_ETM_Q1_1182185"/>
      <w:bookmarkEnd w:id="682"/>
      <w:r w:rsidR="00407C5D">
        <w:rPr>
          <w:rFonts w:hint="cs"/>
          <w:rtl/>
          <w:lang w:eastAsia="he-IL"/>
        </w:rPr>
        <w:t xml:space="preserve">תרופות וגם </w:t>
      </w:r>
      <w:bookmarkStart w:id="683" w:name="_ETM_Q1_1183565"/>
      <w:bookmarkEnd w:id="683"/>
      <w:r w:rsidR="00407C5D">
        <w:rPr>
          <w:rFonts w:hint="cs"/>
          <w:rtl/>
          <w:lang w:eastAsia="he-IL"/>
        </w:rPr>
        <w:t>בנתונים שלנו מהעולם</w:t>
      </w:r>
      <w:bookmarkStart w:id="684" w:name="_ETM_Q1_1184245"/>
      <w:bookmarkEnd w:id="684"/>
      <w:r w:rsidR="00407C5D">
        <w:rPr>
          <w:rFonts w:hint="cs"/>
          <w:rtl/>
          <w:lang w:eastAsia="he-IL"/>
        </w:rPr>
        <w:t xml:space="preserve"> האמיתי </w:t>
      </w:r>
      <w:bookmarkStart w:id="685" w:name="_ETM_Q1_1190872"/>
      <w:bookmarkEnd w:id="685"/>
      <w:r w:rsidR="00407C5D">
        <w:rPr>
          <w:rFonts w:hint="cs"/>
          <w:rtl/>
          <w:lang w:eastAsia="he-IL"/>
        </w:rPr>
        <w:t>לגבי שתי מנות שראינו וגם לגבי בוסטר</w:t>
      </w:r>
      <w:bookmarkStart w:id="686" w:name="_ETM_Q1_1186865"/>
      <w:bookmarkEnd w:id="686"/>
      <w:r w:rsidR="00407C5D">
        <w:rPr>
          <w:rFonts w:hint="cs"/>
          <w:rtl/>
          <w:lang w:eastAsia="he-IL"/>
        </w:rPr>
        <w:t xml:space="preserve">. אוכלוסיות בגילאי 80 ומעלה </w:t>
      </w:r>
      <w:bookmarkStart w:id="687" w:name="_ETM_Q1_1188925"/>
      <w:bookmarkStart w:id="688" w:name="_ETM_Q1_1190365"/>
      <w:bookmarkEnd w:id="687"/>
      <w:bookmarkEnd w:id="688"/>
      <w:r w:rsidR="00407C5D">
        <w:rPr>
          <w:rFonts w:hint="cs"/>
          <w:rtl/>
          <w:lang w:eastAsia="he-IL"/>
        </w:rPr>
        <w:t>מועילות החיסון שלהם יותר</w:t>
      </w:r>
      <w:bookmarkStart w:id="689" w:name="_ETM_Q1_1190165"/>
      <w:bookmarkEnd w:id="689"/>
      <w:r w:rsidR="00407C5D">
        <w:rPr>
          <w:rFonts w:hint="cs"/>
          <w:rtl/>
          <w:lang w:eastAsia="he-IL"/>
        </w:rPr>
        <w:t xml:space="preserve"> נמוכה, היא נעה סביב כ-</w:t>
      </w:r>
      <w:bookmarkStart w:id="690" w:name="_ETM_Q1_1192515"/>
      <w:bookmarkEnd w:id="690"/>
      <w:r w:rsidR="00407C5D">
        <w:rPr>
          <w:rFonts w:hint="cs"/>
          <w:rtl/>
          <w:lang w:eastAsia="he-IL"/>
        </w:rPr>
        <w:t xml:space="preserve">85 אחוז כי התגובה החיסונית באדם מבוגר </w:t>
      </w:r>
      <w:bookmarkStart w:id="691" w:name="_ETM_Q1_1194925"/>
      <w:bookmarkEnd w:id="691"/>
      <w:r w:rsidR="00407C5D">
        <w:rPr>
          <w:rFonts w:hint="cs"/>
          <w:rtl/>
          <w:lang w:eastAsia="he-IL"/>
        </w:rPr>
        <w:t xml:space="preserve">היא </w:t>
      </w:r>
      <w:bookmarkStart w:id="692" w:name="_ETM_Q1_1196905"/>
      <w:bookmarkEnd w:id="692"/>
      <w:r w:rsidR="00407C5D">
        <w:rPr>
          <w:rFonts w:hint="cs"/>
          <w:rtl/>
          <w:lang w:eastAsia="he-IL"/>
        </w:rPr>
        <w:t xml:space="preserve">מראש </w:t>
      </w:r>
      <w:bookmarkStart w:id="693" w:name="_ETM_Q1_1201843"/>
      <w:bookmarkEnd w:id="693"/>
      <w:r w:rsidR="00407C5D">
        <w:rPr>
          <w:rFonts w:hint="cs"/>
          <w:rtl/>
          <w:lang w:eastAsia="he-IL"/>
        </w:rPr>
        <w:t xml:space="preserve">פחות טובה, כך גם </w:t>
      </w:r>
      <w:bookmarkStart w:id="694" w:name="_ETM_Q1_1197145"/>
      <w:bookmarkEnd w:id="694"/>
      <w:r w:rsidR="00407C5D">
        <w:rPr>
          <w:rFonts w:hint="cs"/>
          <w:rtl/>
          <w:lang w:eastAsia="he-IL"/>
        </w:rPr>
        <w:t xml:space="preserve">באנשים עם מחלות רקע, </w:t>
      </w:r>
      <w:bookmarkStart w:id="695" w:name="_ETM_Q1_1199335"/>
      <w:bookmarkEnd w:id="695"/>
      <w:r w:rsidR="00407C5D">
        <w:rPr>
          <w:rFonts w:hint="cs"/>
          <w:rtl/>
          <w:lang w:eastAsia="he-IL"/>
        </w:rPr>
        <w:t xml:space="preserve">אנשים עם </w:t>
      </w:r>
      <w:bookmarkStart w:id="696" w:name="_ETM_Q1_1199695"/>
      <w:bookmarkStart w:id="697" w:name="_ETM_Q1_1199905"/>
      <w:bookmarkEnd w:id="696"/>
      <w:bookmarkEnd w:id="697"/>
      <w:r w:rsidR="00FB2C3B">
        <w:rPr>
          <w:rFonts w:hint="cs"/>
          <w:rtl/>
          <w:lang w:eastAsia="he-IL"/>
        </w:rPr>
        <w:t xml:space="preserve">דיכוי חיסוני, שמראש התגובה שלהם </w:t>
      </w:r>
      <w:bookmarkStart w:id="698" w:name="_ETM_Q1_1201095"/>
      <w:bookmarkEnd w:id="698"/>
      <w:r w:rsidR="00FB2C3B">
        <w:rPr>
          <w:rFonts w:hint="cs"/>
          <w:rtl/>
          <w:lang w:eastAsia="he-IL"/>
        </w:rPr>
        <w:t xml:space="preserve">לחיסון היא יותר נמוכה </w:t>
      </w:r>
      <w:bookmarkStart w:id="699" w:name="_ETM_Q1_1201725"/>
      <w:bookmarkEnd w:id="699"/>
      <w:r w:rsidR="00FB2C3B">
        <w:rPr>
          <w:rFonts w:hint="cs"/>
          <w:rtl/>
          <w:lang w:eastAsia="he-IL"/>
        </w:rPr>
        <w:t>ולכן</w:t>
      </w:r>
      <w:bookmarkStart w:id="700" w:name="_ETM_Q1_1208452"/>
      <w:bookmarkEnd w:id="700"/>
      <w:r w:rsidR="00FB2C3B">
        <w:rPr>
          <w:rFonts w:hint="cs"/>
          <w:rtl/>
          <w:lang w:eastAsia="he-IL"/>
        </w:rPr>
        <w:t xml:space="preserve"> אין לנו הגנה </w:t>
      </w:r>
      <w:bookmarkStart w:id="701" w:name="_ETM_Q1_1204045"/>
      <w:bookmarkEnd w:id="701"/>
      <w:r w:rsidR="00FB2C3B">
        <w:rPr>
          <w:rFonts w:hint="cs"/>
          <w:rtl/>
          <w:lang w:eastAsia="he-IL"/>
        </w:rPr>
        <w:t xml:space="preserve">מוחלטת גם באנשים בריאים אבל בטח </w:t>
      </w:r>
      <w:bookmarkStart w:id="702" w:name="_ETM_Q1_1206285"/>
      <w:bookmarkEnd w:id="702"/>
      <w:r w:rsidR="00FB2C3B">
        <w:rPr>
          <w:rFonts w:hint="cs"/>
          <w:rtl/>
          <w:lang w:eastAsia="he-IL"/>
        </w:rPr>
        <w:t xml:space="preserve">כשאנחנו מדברים על </w:t>
      </w:r>
      <w:r w:rsidR="00FB2C3B">
        <w:rPr>
          <w:rFonts w:hint="cs"/>
          <w:rtl/>
          <w:lang w:eastAsia="he-IL"/>
        </w:rPr>
        <w:lastRenderedPageBreak/>
        <w:t xml:space="preserve">פלח משמעותי </w:t>
      </w:r>
      <w:bookmarkStart w:id="703" w:name="_ETM_Q1_1207335"/>
      <w:bookmarkEnd w:id="703"/>
      <w:r w:rsidR="00FB2C3B">
        <w:rPr>
          <w:rFonts w:hint="cs"/>
          <w:rtl/>
          <w:lang w:eastAsia="he-IL"/>
        </w:rPr>
        <w:t xml:space="preserve">של אוכלוסיה מבוגרת </w:t>
      </w:r>
      <w:bookmarkStart w:id="704" w:name="_ETM_Q1_1209225"/>
      <w:bookmarkEnd w:id="704"/>
      <w:r w:rsidR="00FB2C3B">
        <w:rPr>
          <w:rFonts w:hint="cs"/>
          <w:rtl/>
          <w:lang w:eastAsia="he-IL"/>
        </w:rPr>
        <w:t xml:space="preserve">שחלקה גם </w:t>
      </w:r>
      <w:bookmarkStart w:id="705" w:name="_ETM_Q1_1216560"/>
      <w:bookmarkEnd w:id="705"/>
      <w:r w:rsidR="00FB2C3B">
        <w:rPr>
          <w:rFonts w:hint="cs"/>
          <w:rtl/>
          <w:lang w:eastAsia="he-IL"/>
        </w:rPr>
        <w:t xml:space="preserve">נוסעת לחוץ לארץ ולכן </w:t>
      </w:r>
      <w:bookmarkStart w:id="706" w:name="_ETM_Q1_1211775"/>
      <w:bookmarkEnd w:id="706"/>
      <w:r w:rsidR="00FB2C3B">
        <w:rPr>
          <w:rFonts w:hint="cs"/>
          <w:rtl/>
          <w:lang w:eastAsia="he-IL"/>
        </w:rPr>
        <w:t xml:space="preserve">גם באוכלוסיה הזאת להבנתנו </w:t>
      </w:r>
      <w:bookmarkStart w:id="707" w:name="_ETM_Q1_1213945"/>
      <w:bookmarkEnd w:id="707"/>
      <w:r w:rsidR="00FB2C3B">
        <w:rPr>
          <w:rFonts w:hint="cs"/>
          <w:rtl/>
          <w:lang w:eastAsia="he-IL"/>
        </w:rPr>
        <w:t xml:space="preserve">לא נכון </w:t>
      </w:r>
      <w:bookmarkStart w:id="708" w:name="_ETM_Q1_1220929"/>
      <w:bookmarkEnd w:id="708"/>
      <w:r w:rsidR="00FB2C3B">
        <w:rPr>
          <w:rFonts w:hint="cs"/>
          <w:rtl/>
          <w:lang w:eastAsia="he-IL"/>
        </w:rPr>
        <w:t xml:space="preserve">לבטל באופן גורף את חובת הבדיקה </w:t>
      </w:r>
      <w:bookmarkStart w:id="709" w:name="_ETM_Q1_1217165"/>
      <w:bookmarkEnd w:id="709"/>
      <w:r w:rsidR="00FB2C3B">
        <w:rPr>
          <w:rFonts w:hint="cs"/>
          <w:rtl/>
          <w:lang w:eastAsia="he-IL"/>
        </w:rPr>
        <w:t xml:space="preserve">כי גם האנשים האלה יכולים </w:t>
      </w:r>
      <w:bookmarkStart w:id="710" w:name="_ETM_Q1_1219195"/>
      <w:bookmarkEnd w:id="710"/>
      <w:r w:rsidR="00FB2C3B">
        <w:rPr>
          <w:rFonts w:hint="cs"/>
          <w:rtl/>
          <w:lang w:eastAsia="he-IL"/>
        </w:rPr>
        <w:t xml:space="preserve">לחלות. נכון שהסיכון שלהם </w:t>
      </w:r>
      <w:bookmarkStart w:id="711" w:name="_ETM_Q1_1221215"/>
      <w:bookmarkEnd w:id="711"/>
      <w:r w:rsidR="00FB2C3B">
        <w:rPr>
          <w:rFonts w:hint="cs"/>
          <w:rtl/>
          <w:lang w:eastAsia="he-IL"/>
        </w:rPr>
        <w:t xml:space="preserve">להדבקה הוא הרבה יותר נמוך בהשוואה </w:t>
      </w:r>
      <w:bookmarkStart w:id="712" w:name="_ETM_Q1_1223135"/>
      <w:bookmarkEnd w:id="712"/>
      <w:r w:rsidR="00FB2C3B">
        <w:rPr>
          <w:rFonts w:hint="cs"/>
          <w:rtl/>
          <w:lang w:eastAsia="he-IL"/>
        </w:rPr>
        <w:t>ללא מחוסנים</w:t>
      </w:r>
      <w:bookmarkStart w:id="713" w:name="_ETM_Q1_1224465"/>
      <w:bookmarkEnd w:id="713"/>
      <w:r w:rsidR="00FB2C3B">
        <w:rPr>
          <w:rFonts w:hint="cs"/>
          <w:rtl/>
          <w:lang w:eastAsia="he-IL"/>
        </w:rPr>
        <w:t xml:space="preserve"> או מחוסנים בשתי מנות שעברו מעל שישה חודשים </w:t>
      </w:r>
      <w:bookmarkStart w:id="714" w:name="_ETM_Q1_1226715"/>
      <w:bookmarkEnd w:id="714"/>
      <w:r w:rsidR="00FB2C3B">
        <w:rPr>
          <w:rFonts w:hint="cs"/>
          <w:rtl/>
          <w:lang w:eastAsia="he-IL"/>
        </w:rPr>
        <w:t>ממועד ההתחסנות שלהם, אבל עדיין</w:t>
      </w:r>
      <w:bookmarkStart w:id="715" w:name="_ETM_Q1_1228815"/>
      <w:bookmarkEnd w:id="715"/>
      <w:r w:rsidR="00FB2C3B">
        <w:rPr>
          <w:rFonts w:hint="cs"/>
          <w:rtl/>
          <w:lang w:eastAsia="he-IL"/>
        </w:rPr>
        <w:t xml:space="preserve"> זה לא סגירה הרמטית של הסיכון להדבקה </w:t>
      </w:r>
      <w:bookmarkStart w:id="716" w:name="_ETM_Q1_1231345"/>
      <w:bookmarkEnd w:id="716"/>
      <w:r w:rsidR="00FB2C3B">
        <w:rPr>
          <w:rFonts w:hint="cs"/>
          <w:rtl/>
          <w:lang w:eastAsia="he-IL"/>
        </w:rPr>
        <w:t xml:space="preserve">וחשוב לקחת את זה בחשבון </w:t>
      </w:r>
      <w:bookmarkStart w:id="717" w:name="_ETM_Q1_1233125"/>
      <w:bookmarkEnd w:id="717"/>
      <w:r w:rsidR="00FB2C3B">
        <w:rPr>
          <w:rFonts w:hint="cs"/>
          <w:rtl/>
          <w:lang w:eastAsia="he-IL"/>
        </w:rPr>
        <w:t xml:space="preserve">גם כשאנחנו מסתכלים </w:t>
      </w:r>
      <w:bookmarkStart w:id="718" w:name="_ETM_Q1_1235915"/>
      <w:bookmarkEnd w:id="718"/>
      <w:r w:rsidR="00FB2C3B">
        <w:rPr>
          <w:rFonts w:hint="cs"/>
          <w:rtl/>
          <w:lang w:eastAsia="he-IL"/>
        </w:rPr>
        <w:t xml:space="preserve">ובוחנים מדיניות לגבי חובת בדיקות </w:t>
      </w:r>
      <w:bookmarkStart w:id="719" w:name="_ETM_Q1_1237585"/>
      <w:bookmarkEnd w:id="719"/>
      <w:r w:rsidR="00FB2C3B">
        <w:rPr>
          <w:rFonts w:hint="cs"/>
          <w:rtl/>
          <w:lang w:eastAsia="he-IL"/>
        </w:rPr>
        <w:t xml:space="preserve">כן או לא. להבנתנו זה בהחלט </w:t>
      </w:r>
      <w:bookmarkStart w:id="720" w:name="_ETM_Q1_1239695"/>
      <w:bookmarkEnd w:id="720"/>
      <w:r w:rsidR="00D41837">
        <w:rPr>
          <w:rFonts w:hint="cs"/>
          <w:rtl/>
          <w:lang w:eastAsia="he-IL"/>
        </w:rPr>
        <w:t xml:space="preserve">עדיין נדרש. </w:t>
      </w:r>
      <w:bookmarkStart w:id="721" w:name="_ETM_Q1_1401085"/>
      <w:bookmarkStart w:id="722" w:name="_ETM_Q1_1396335"/>
      <w:bookmarkStart w:id="723" w:name="_ETM_Q1_1391595"/>
      <w:bookmarkStart w:id="724" w:name="_ETM_Q1_1386835"/>
      <w:bookmarkEnd w:id="721"/>
      <w:bookmarkEnd w:id="722"/>
      <w:bookmarkEnd w:id="723"/>
      <w:bookmarkEnd w:id="724"/>
    </w:p>
    <w:p w14:paraId="596503EA" w14:textId="13541050" w:rsidR="00D41837" w:rsidRDefault="00D41837" w:rsidP="0017446A">
      <w:pPr>
        <w:rPr>
          <w:rtl/>
          <w:lang w:eastAsia="he-IL"/>
        </w:rPr>
      </w:pPr>
    </w:p>
    <w:p w14:paraId="66914C01" w14:textId="77777777" w:rsidR="00A0404D" w:rsidRDefault="00D41837" w:rsidP="0017446A">
      <w:pPr>
        <w:rPr>
          <w:rtl/>
          <w:lang w:eastAsia="he-IL"/>
        </w:rPr>
      </w:pPr>
      <w:r>
        <w:rPr>
          <w:rFonts w:hint="cs"/>
          <w:rtl/>
          <w:lang w:eastAsia="he-IL"/>
        </w:rPr>
        <w:t>מבט השוואתי לפי בקשתכם</w:t>
      </w:r>
      <w:bookmarkStart w:id="725" w:name="_ETM_Q1_1243225"/>
      <w:bookmarkEnd w:id="725"/>
      <w:r>
        <w:rPr>
          <w:rFonts w:hint="cs"/>
          <w:rtl/>
          <w:lang w:eastAsia="he-IL"/>
        </w:rPr>
        <w:t xml:space="preserve"> למדינות אחרות. קודם כל </w:t>
      </w:r>
      <w:bookmarkStart w:id="726" w:name="_ETM_Q1_1244635"/>
      <w:bookmarkEnd w:id="726"/>
      <w:r>
        <w:rPr>
          <w:rFonts w:hint="cs"/>
          <w:rtl/>
          <w:lang w:eastAsia="he-IL"/>
        </w:rPr>
        <w:t xml:space="preserve">צירפנו והעברנו למזכירות הוועדה </w:t>
      </w:r>
      <w:bookmarkStart w:id="727" w:name="_ETM_Q1_1248225"/>
      <w:bookmarkEnd w:id="727"/>
      <w:r>
        <w:rPr>
          <w:rFonts w:hint="cs"/>
          <w:rtl/>
          <w:lang w:eastAsia="he-IL"/>
        </w:rPr>
        <w:t>דו"ח שהוכן על ידי אמ"ן</w:t>
      </w:r>
      <w:bookmarkStart w:id="728" w:name="_ETM_Q1_1250805"/>
      <w:bookmarkEnd w:id="728"/>
      <w:r>
        <w:rPr>
          <w:rFonts w:hint="cs"/>
          <w:rtl/>
          <w:lang w:eastAsia="he-IL"/>
        </w:rPr>
        <w:t xml:space="preserve">, מרכז מידע והידע, </w:t>
      </w:r>
      <w:bookmarkStart w:id="729" w:name="_ETM_Q1_1252755"/>
      <w:bookmarkEnd w:id="729"/>
      <w:r>
        <w:rPr>
          <w:rFonts w:hint="cs"/>
          <w:rtl/>
          <w:lang w:eastAsia="he-IL"/>
        </w:rPr>
        <w:t xml:space="preserve">שבוחן מדיניות בדיקות </w:t>
      </w:r>
      <w:bookmarkStart w:id="730" w:name="_ETM_Q1_1254955"/>
      <w:bookmarkEnd w:id="730"/>
      <w:r>
        <w:rPr>
          <w:rFonts w:hint="cs"/>
          <w:rtl/>
          <w:lang w:eastAsia="he-IL"/>
        </w:rPr>
        <w:t>במדינות שונות בעולם</w:t>
      </w:r>
      <w:bookmarkStart w:id="731" w:name="_ETM_Q1_1256185"/>
      <w:bookmarkEnd w:id="731"/>
      <w:r>
        <w:rPr>
          <w:rFonts w:hint="cs"/>
          <w:rtl/>
          <w:lang w:eastAsia="he-IL"/>
        </w:rPr>
        <w:t>. מה שאנחנו רואים</w:t>
      </w:r>
      <w:bookmarkStart w:id="732" w:name="_ETM_Q1_1258085"/>
      <w:bookmarkEnd w:id="732"/>
      <w:r>
        <w:rPr>
          <w:rFonts w:hint="cs"/>
          <w:rtl/>
          <w:lang w:eastAsia="he-IL"/>
        </w:rPr>
        <w:t xml:space="preserve">, שכל המדינות </w:t>
      </w:r>
      <w:bookmarkStart w:id="733" w:name="_ETM_Q1_1260325"/>
      <w:bookmarkEnd w:id="733"/>
      <w:r>
        <w:rPr>
          <w:rFonts w:hint="cs"/>
          <w:rtl/>
          <w:lang w:eastAsia="he-IL"/>
        </w:rPr>
        <w:t>שאנחנו בחנו</w:t>
      </w:r>
      <w:bookmarkStart w:id="734" w:name="_ETM_Q1_1261575"/>
      <w:bookmarkEnd w:id="734"/>
      <w:r>
        <w:rPr>
          <w:rFonts w:hint="cs"/>
          <w:rtl/>
          <w:lang w:eastAsia="he-IL"/>
        </w:rPr>
        <w:t>, שהתמקדנו בהן</w:t>
      </w:r>
      <w:bookmarkStart w:id="735" w:name="_ETM_Q1_1262495"/>
      <w:bookmarkEnd w:id="735"/>
      <w:r w:rsidR="00BF2C35">
        <w:rPr>
          <w:rFonts w:hint="cs"/>
          <w:rtl/>
          <w:lang w:eastAsia="he-IL"/>
        </w:rPr>
        <w:t xml:space="preserve">, דורשות בדיקות לפני המראה </w:t>
      </w:r>
      <w:bookmarkStart w:id="736" w:name="_ETM_Q1_1264015"/>
      <w:bookmarkEnd w:id="736"/>
      <w:r w:rsidR="00BF2C35">
        <w:rPr>
          <w:rFonts w:hint="cs"/>
          <w:rtl/>
          <w:lang w:eastAsia="he-IL"/>
        </w:rPr>
        <w:t>מנוסעים שאינם מחוסנים</w:t>
      </w:r>
      <w:bookmarkStart w:id="737" w:name="_ETM_Q1_1265235"/>
      <w:bookmarkEnd w:id="737"/>
      <w:r w:rsidR="00BF2C35">
        <w:rPr>
          <w:rFonts w:hint="cs"/>
          <w:rtl/>
          <w:lang w:eastAsia="he-IL"/>
        </w:rPr>
        <w:t>, זה משהו שאנחנו רואים גורף</w:t>
      </w:r>
      <w:bookmarkStart w:id="738" w:name="_ETM_Q1_1266865"/>
      <w:bookmarkEnd w:id="738"/>
      <w:r w:rsidR="00BF2C35">
        <w:rPr>
          <w:rFonts w:hint="cs"/>
          <w:rtl/>
          <w:lang w:eastAsia="he-IL"/>
        </w:rPr>
        <w:t xml:space="preserve">, אין היום מדינה </w:t>
      </w:r>
      <w:bookmarkStart w:id="739" w:name="_ETM_Q1_1268715"/>
      <w:bookmarkStart w:id="740" w:name="_ETM_Q1_1268885"/>
      <w:bookmarkEnd w:id="739"/>
      <w:bookmarkEnd w:id="740"/>
      <w:r w:rsidR="00BF2C35">
        <w:rPr>
          <w:rFonts w:hint="cs"/>
          <w:rtl/>
          <w:lang w:eastAsia="he-IL"/>
        </w:rPr>
        <w:t xml:space="preserve">שמאפשרת ללא מחוסן </w:t>
      </w:r>
      <w:bookmarkStart w:id="741" w:name="_ETM_Q1_1268855"/>
      <w:bookmarkEnd w:id="741"/>
      <w:r w:rsidR="00BF2C35">
        <w:rPr>
          <w:rFonts w:hint="cs"/>
          <w:rtl/>
          <w:lang w:eastAsia="he-IL"/>
        </w:rPr>
        <w:t xml:space="preserve">לעלות לטיסה </w:t>
      </w:r>
      <w:bookmarkStart w:id="742" w:name="_ETM_Q1_1270101"/>
      <w:bookmarkEnd w:id="742"/>
      <w:r w:rsidR="00BF2C35">
        <w:rPr>
          <w:rFonts w:hint="cs"/>
          <w:rtl/>
          <w:lang w:eastAsia="he-IL"/>
        </w:rPr>
        <w:t>בלי שהוא נבדק</w:t>
      </w:r>
      <w:bookmarkStart w:id="743" w:name="_ETM_Q1_1271835"/>
      <w:bookmarkEnd w:id="743"/>
      <w:r w:rsidR="00BF2C35">
        <w:rPr>
          <w:rFonts w:hint="cs"/>
          <w:rtl/>
          <w:lang w:eastAsia="he-IL"/>
        </w:rPr>
        <w:t xml:space="preserve">. חלק </w:t>
      </w:r>
      <w:bookmarkStart w:id="744" w:name="_ETM_Q1_1273121"/>
      <w:bookmarkEnd w:id="744"/>
      <w:r w:rsidR="00BF2C35">
        <w:rPr>
          <w:rFonts w:hint="cs"/>
          <w:rtl/>
          <w:lang w:eastAsia="he-IL"/>
        </w:rPr>
        <w:t xml:space="preserve">מהמדינות </w:t>
      </w:r>
      <w:bookmarkStart w:id="745" w:name="_ETM_Q1_1275193"/>
      <w:bookmarkEnd w:id="745"/>
      <w:r w:rsidR="00BF2C35">
        <w:rPr>
          <w:rFonts w:hint="cs"/>
          <w:rtl/>
          <w:lang w:eastAsia="he-IL"/>
        </w:rPr>
        <w:t xml:space="preserve">כמו קנדה, יפן, אוסטרליה, ארצות הברית, דורשות </w:t>
      </w:r>
      <w:bookmarkStart w:id="746" w:name="_ETM_Q1_1275065"/>
      <w:bookmarkEnd w:id="746"/>
      <w:r w:rsidR="00CA0E3C">
        <w:rPr>
          <w:rFonts w:hint="cs"/>
          <w:rtl/>
          <w:lang w:eastAsia="he-IL"/>
        </w:rPr>
        <w:t xml:space="preserve">בדיקות גם מנוסעים מחוסנים. </w:t>
      </w:r>
      <w:bookmarkStart w:id="747" w:name="_ETM_Q1_1277105"/>
      <w:bookmarkEnd w:id="747"/>
      <w:r w:rsidR="00CA0E3C">
        <w:rPr>
          <w:rFonts w:hint="cs"/>
          <w:rtl/>
          <w:lang w:eastAsia="he-IL"/>
        </w:rPr>
        <w:t xml:space="preserve">יש מדינות שדורשות </w:t>
      </w:r>
      <w:bookmarkStart w:id="748" w:name="_ETM_Q1_1279485"/>
      <w:bookmarkEnd w:id="748"/>
      <w:r w:rsidR="00CA0E3C">
        <w:rPr>
          <w:rFonts w:hint="cs"/>
          <w:rtl/>
          <w:lang w:eastAsia="he-IL"/>
        </w:rPr>
        <w:t xml:space="preserve">בדיקות ממחוסנים רק אם הם מגיעים </w:t>
      </w:r>
      <w:bookmarkStart w:id="749" w:name="_ETM_Q1_1281715"/>
      <w:bookmarkEnd w:id="749"/>
      <w:r w:rsidR="00CA0E3C">
        <w:rPr>
          <w:rFonts w:hint="cs"/>
          <w:rtl/>
          <w:lang w:eastAsia="he-IL"/>
        </w:rPr>
        <w:t xml:space="preserve">מאיזורי סיכון </w:t>
      </w:r>
      <w:bookmarkStart w:id="750" w:name="_ETM_Q1_1283975"/>
      <w:bookmarkEnd w:id="750"/>
      <w:r w:rsidR="00CA0E3C">
        <w:rPr>
          <w:rFonts w:hint="cs"/>
          <w:rtl/>
          <w:lang w:eastAsia="he-IL"/>
        </w:rPr>
        <w:t xml:space="preserve">גבוה מסויימים, אנחנו רואים לצערי היום שמרבית המדינות </w:t>
      </w:r>
      <w:bookmarkStart w:id="751" w:name="_ETM_Q1_1286075"/>
      <w:bookmarkEnd w:id="751"/>
      <w:r w:rsidR="00CA0E3C">
        <w:rPr>
          <w:rFonts w:hint="cs"/>
          <w:rtl/>
          <w:lang w:eastAsia="he-IL"/>
        </w:rPr>
        <w:t xml:space="preserve">שהישראלים נוסעים אליהן </w:t>
      </w:r>
      <w:bookmarkStart w:id="752" w:name="_ETM_Q1_1287585"/>
      <w:bookmarkEnd w:id="752"/>
      <w:r w:rsidR="00CA0E3C">
        <w:rPr>
          <w:rFonts w:hint="cs"/>
          <w:rtl/>
          <w:lang w:eastAsia="he-IL"/>
        </w:rPr>
        <w:t>הן מדינות בסיכון</w:t>
      </w:r>
      <w:bookmarkStart w:id="753" w:name="_ETM_Q1_1288795"/>
      <w:bookmarkEnd w:id="753"/>
      <w:r w:rsidR="00CA0E3C">
        <w:rPr>
          <w:rFonts w:hint="cs"/>
          <w:rtl/>
          <w:lang w:eastAsia="he-IL"/>
        </w:rPr>
        <w:t xml:space="preserve"> מאוד גבוה עם תחלואה גבוהה, </w:t>
      </w:r>
      <w:bookmarkStart w:id="754" w:name="_ETM_Q1_1291145"/>
      <w:bookmarkEnd w:id="754"/>
      <w:r w:rsidR="00CA0E3C">
        <w:rPr>
          <w:rFonts w:hint="cs"/>
          <w:rtl/>
          <w:lang w:eastAsia="he-IL"/>
        </w:rPr>
        <w:t xml:space="preserve">גם אם הן עדיין לא </w:t>
      </w:r>
      <w:bookmarkStart w:id="755" w:name="_ETM_Q1_1291875"/>
      <w:bookmarkEnd w:id="755"/>
      <w:r w:rsidR="00CA0E3C">
        <w:rPr>
          <w:rFonts w:hint="cs"/>
          <w:rtl/>
          <w:lang w:eastAsia="he-IL"/>
        </w:rPr>
        <w:t xml:space="preserve">מדינות שאנחנו מגבילים יציאה לשם </w:t>
      </w:r>
      <w:bookmarkStart w:id="756" w:name="_ETM_Q1_1293775"/>
      <w:bookmarkStart w:id="757" w:name="_ETM_Q1_1295535"/>
      <w:bookmarkEnd w:id="756"/>
      <w:bookmarkEnd w:id="757"/>
      <w:r w:rsidR="00CA0E3C">
        <w:rPr>
          <w:rFonts w:hint="cs"/>
          <w:rtl/>
          <w:lang w:eastAsia="he-IL"/>
        </w:rPr>
        <w:t xml:space="preserve">אלה מדינות </w:t>
      </w:r>
      <w:bookmarkStart w:id="758" w:name="_ETM_Q1_1295175"/>
      <w:bookmarkEnd w:id="758"/>
      <w:r w:rsidR="00CA0E3C">
        <w:rPr>
          <w:rFonts w:hint="cs"/>
          <w:rtl/>
          <w:lang w:eastAsia="he-IL"/>
        </w:rPr>
        <w:t xml:space="preserve">עם תחלואה מאוד מפושטת, </w:t>
      </w:r>
      <w:bookmarkStart w:id="759" w:name="_ETM_Q1_1296885"/>
      <w:bookmarkEnd w:id="759"/>
      <w:r w:rsidR="00CA0E3C">
        <w:rPr>
          <w:rFonts w:hint="cs"/>
          <w:rtl/>
          <w:lang w:eastAsia="he-IL"/>
        </w:rPr>
        <w:t xml:space="preserve">מאוד משמעותית, שהסיבה </w:t>
      </w:r>
      <w:bookmarkStart w:id="760" w:name="_ETM_Q1_1298335"/>
      <w:bookmarkEnd w:id="760"/>
      <w:r w:rsidR="00CA0E3C">
        <w:rPr>
          <w:rFonts w:hint="cs"/>
          <w:rtl/>
          <w:lang w:eastAsia="he-IL"/>
        </w:rPr>
        <w:t xml:space="preserve">היחידה שאנחנו עדיין לא רואים הרבה </w:t>
      </w:r>
      <w:bookmarkStart w:id="761" w:name="_ETM_Q1_1300345"/>
      <w:bookmarkEnd w:id="761"/>
      <w:r w:rsidR="00CA0E3C">
        <w:rPr>
          <w:rFonts w:hint="cs"/>
          <w:rtl/>
          <w:lang w:eastAsia="he-IL"/>
        </w:rPr>
        <w:t xml:space="preserve">תחלואה שחוזרת משם בעיקר כי </w:t>
      </w:r>
      <w:bookmarkStart w:id="762" w:name="_ETM_Q1_1303145"/>
      <w:bookmarkEnd w:id="762"/>
      <w:r w:rsidR="00CA0E3C">
        <w:rPr>
          <w:rFonts w:hint="cs"/>
          <w:rtl/>
          <w:lang w:eastAsia="he-IL"/>
        </w:rPr>
        <w:t xml:space="preserve">מרבית האוכלוסיה שם מחוסנת </w:t>
      </w:r>
      <w:bookmarkStart w:id="763" w:name="_ETM_Q1_1304335"/>
      <w:bookmarkEnd w:id="763"/>
      <w:r w:rsidR="00CA0E3C">
        <w:rPr>
          <w:rFonts w:hint="cs"/>
          <w:rtl/>
          <w:lang w:eastAsia="he-IL"/>
        </w:rPr>
        <w:t xml:space="preserve">כבר בבוסטר שמגן עליהם בצורה טובה, אז </w:t>
      </w:r>
      <w:bookmarkStart w:id="764" w:name="_ETM_Q1_1307395"/>
      <w:bookmarkEnd w:id="764"/>
      <w:r w:rsidR="00CA0E3C">
        <w:rPr>
          <w:rFonts w:hint="cs"/>
          <w:rtl/>
          <w:lang w:eastAsia="he-IL"/>
        </w:rPr>
        <w:t xml:space="preserve">אנחנו כבר לא רואים את היקפי התחלואה </w:t>
      </w:r>
      <w:bookmarkStart w:id="765" w:name="_ETM_Q1_1308515"/>
      <w:bookmarkEnd w:id="765"/>
      <w:r w:rsidR="00CA0E3C">
        <w:rPr>
          <w:rFonts w:hint="cs"/>
          <w:rtl/>
          <w:lang w:eastAsia="he-IL"/>
        </w:rPr>
        <w:t xml:space="preserve">החוזרת כל כך גבוהים </w:t>
      </w:r>
      <w:bookmarkStart w:id="766" w:name="_ETM_Q1_1311025"/>
      <w:bookmarkEnd w:id="766"/>
      <w:r w:rsidR="00CA0E3C">
        <w:rPr>
          <w:rFonts w:hint="cs"/>
          <w:rtl/>
          <w:lang w:eastAsia="he-IL"/>
        </w:rPr>
        <w:t>כפי שראינו אותם בעבר</w:t>
      </w:r>
      <w:bookmarkStart w:id="767" w:name="_ETM_Q1_1311815"/>
      <w:bookmarkEnd w:id="767"/>
      <w:r w:rsidR="00CA0E3C">
        <w:rPr>
          <w:rFonts w:hint="cs"/>
          <w:rtl/>
          <w:lang w:eastAsia="he-IL"/>
        </w:rPr>
        <w:t xml:space="preserve">, אבל ללא ספק זה חלק </w:t>
      </w:r>
      <w:bookmarkStart w:id="768" w:name="_ETM_Q1_1314165"/>
      <w:bookmarkEnd w:id="768"/>
      <w:r w:rsidR="00CA0E3C">
        <w:rPr>
          <w:rFonts w:hint="cs"/>
          <w:rtl/>
          <w:lang w:eastAsia="he-IL"/>
        </w:rPr>
        <w:t xml:space="preserve">מהסיבות. </w:t>
      </w:r>
      <w:bookmarkStart w:id="769" w:name="_ETM_Q1_1315145"/>
      <w:bookmarkEnd w:id="769"/>
      <w:r w:rsidR="00CA0E3C">
        <w:rPr>
          <w:rFonts w:hint="cs"/>
          <w:rtl/>
          <w:lang w:eastAsia="he-IL"/>
        </w:rPr>
        <w:t xml:space="preserve">בחלק מהמדינות נדרשת בדיקת </w:t>
      </w:r>
      <w:r w:rsidR="00CA0E3C">
        <w:rPr>
          <w:rFonts w:hint="cs"/>
          <w:lang w:eastAsia="he-IL"/>
        </w:rPr>
        <w:t>PCR</w:t>
      </w:r>
      <w:bookmarkStart w:id="770" w:name="_ETM_Q1_1317915"/>
      <w:bookmarkStart w:id="771" w:name="_ETM_Q1_1324511"/>
      <w:bookmarkStart w:id="772" w:name="_ETM_Q1_1320585"/>
      <w:bookmarkStart w:id="773" w:name="_ETM_Q1_1317305"/>
      <w:bookmarkEnd w:id="770"/>
      <w:bookmarkEnd w:id="771"/>
      <w:bookmarkEnd w:id="772"/>
      <w:bookmarkEnd w:id="773"/>
      <w:r w:rsidR="002E20A3">
        <w:rPr>
          <w:rFonts w:hint="cs"/>
          <w:rtl/>
          <w:lang w:eastAsia="he-IL"/>
        </w:rPr>
        <w:t xml:space="preserve">, חלק מאפשרות </w:t>
      </w:r>
      <w:bookmarkStart w:id="774" w:name="_ETM_Q1_1319435"/>
      <w:bookmarkEnd w:id="774"/>
      <w:r w:rsidR="002E20A3">
        <w:rPr>
          <w:rFonts w:hint="cs"/>
          <w:rtl/>
          <w:lang w:eastAsia="he-IL"/>
        </w:rPr>
        <w:t>להסתמך גם על בדיקת אנטיגן</w:t>
      </w:r>
      <w:bookmarkStart w:id="775" w:name="_ETM_Q1_1321885"/>
      <w:bookmarkEnd w:id="775"/>
      <w:r w:rsidR="002E20A3">
        <w:rPr>
          <w:rFonts w:hint="cs"/>
          <w:rtl/>
          <w:lang w:eastAsia="he-IL"/>
        </w:rPr>
        <w:t>, טווח הזמנים</w:t>
      </w:r>
      <w:bookmarkStart w:id="776" w:name="_ETM_Q1_1324935"/>
      <w:bookmarkEnd w:id="776"/>
      <w:r w:rsidR="002E20A3">
        <w:rPr>
          <w:rFonts w:hint="cs"/>
          <w:rtl/>
          <w:lang w:eastAsia="he-IL"/>
        </w:rPr>
        <w:t xml:space="preserve"> שתקף לגבי הבדיקות משתנה</w:t>
      </w:r>
      <w:bookmarkStart w:id="777" w:name="_ETM_Q1_1324425"/>
      <w:bookmarkEnd w:id="777"/>
      <w:r w:rsidR="002E20A3">
        <w:rPr>
          <w:rFonts w:hint="cs"/>
          <w:rtl/>
          <w:lang w:eastAsia="he-IL"/>
        </w:rPr>
        <w:t xml:space="preserve">, לרוב הוא נע בין </w:t>
      </w:r>
      <w:bookmarkStart w:id="778" w:name="_ETM_Q1_1326765"/>
      <w:bookmarkEnd w:id="778"/>
      <w:r w:rsidR="002E20A3">
        <w:rPr>
          <w:rFonts w:hint="cs"/>
          <w:rtl/>
          <w:lang w:eastAsia="he-IL"/>
        </w:rPr>
        <w:t>48 ל-72 שעות</w:t>
      </w:r>
      <w:bookmarkStart w:id="779" w:name="_ETM_Q1_1327555"/>
      <w:bookmarkEnd w:id="779"/>
      <w:r w:rsidR="002E20A3">
        <w:rPr>
          <w:rFonts w:hint="cs"/>
          <w:rtl/>
          <w:lang w:eastAsia="he-IL"/>
        </w:rPr>
        <w:t>. שוב, יש לכם את הדו"ח המפורט</w:t>
      </w:r>
      <w:bookmarkStart w:id="780" w:name="_ETM_Q1_1329085"/>
      <w:bookmarkEnd w:id="780"/>
      <w:r w:rsidR="002E20A3">
        <w:rPr>
          <w:rFonts w:hint="cs"/>
          <w:rtl/>
          <w:lang w:eastAsia="he-IL"/>
        </w:rPr>
        <w:t>, תוכלו לעיין בו</w:t>
      </w:r>
      <w:bookmarkStart w:id="781" w:name="_ETM_Q1_1330355"/>
      <w:bookmarkEnd w:id="781"/>
      <w:r w:rsidR="002E20A3">
        <w:rPr>
          <w:rFonts w:hint="cs"/>
          <w:rtl/>
          <w:lang w:eastAsia="he-IL"/>
        </w:rPr>
        <w:t xml:space="preserve">, </w:t>
      </w:r>
      <w:bookmarkStart w:id="782" w:name="_ETM_Q1_1330295"/>
      <w:bookmarkEnd w:id="782"/>
      <w:r w:rsidR="00A0404D">
        <w:rPr>
          <w:rFonts w:hint="cs"/>
          <w:rtl/>
          <w:lang w:eastAsia="he-IL"/>
        </w:rPr>
        <w:t>אפשר לפרסם אותו גם לציבור</w:t>
      </w:r>
      <w:bookmarkStart w:id="783" w:name="_ETM_Q1_1332485"/>
      <w:bookmarkEnd w:id="783"/>
      <w:r w:rsidR="00A0404D">
        <w:rPr>
          <w:rFonts w:hint="cs"/>
          <w:rtl/>
          <w:lang w:eastAsia="he-IL"/>
        </w:rPr>
        <w:t xml:space="preserve">. </w:t>
      </w:r>
    </w:p>
    <w:p w14:paraId="5FB614C6" w14:textId="77777777" w:rsidR="00A0404D" w:rsidRDefault="00A0404D" w:rsidP="0017446A">
      <w:pPr>
        <w:rPr>
          <w:rtl/>
          <w:lang w:eastAsia="he-IL"/>
        </w:rPr>
      </w:pPr>
    </w:p>
    <w:p w14:paraId="0BA2425C" w14:textId="77777777" w:rsidR="002C0D8D" w:rsidRDefault="00A0404D" w:rsidP="0017446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אנחנו רואים שהמדיניות </w:t>
      </w:r>
      <w:bookmarkStart w:id="784" w:name="_ETM_Q1_1335615"/>
      <w:bookmarkEnd w:id="784"/>
      <w:r>
        <w:rPr>
          <w:rFonts w:hint="cs"/>
          <w:rtl/>
          <w:lang w:eastAsia="he-IL"/>
        </w:rPr>
        <w:t xml:space="preserve">של </w:t>
      </w:r>
      <w:bookmarkStart w:id="785" w:name="_ETM_Q1_1341758"/>
      <w:bookmarkEnd w:id="785"/>
      <w:r>
        <w:rPr>
          <w:rFonts w:hint="cs"/>
          <w:rtl/>
          <w:lang w:eastAsia="he-IL"/>
        </w:rPr>
        <w:t xml:space="preserve">חובת בדיקות היא מדיניות די גורפת </w:t>
      </w:r>
      <w:bookmarkStart w:id="786" w:name="_ETM_Q1_1339095"/>
      <w:bookmarkEnd w:id="786"/>
      <w:r>
        <w:rPr>
          <w:rFonts w:hint="cs"/>
          <w:rtl/>
          <w:lang w:eastAsia="he-IL"/>
        </w:rPr>
        <w:t>שמקובלת ברוב מדינות העולם</w:t>
      </w:r>
      <w:bookmarkStart w:id="787" w:name="_ETM_Q1_1340255"/>
      <w:bookmarkEnd w:id="787"/>
      <w:r>
        <w:rPr>
          <w:rFonts w:hint="cs"/>
          <w:rtl/>
          <w:lang w:eastAsia="he-IL"/>
        </w:rPr>
        <w:t>, חלקן מסתכלות על זה</w:t>
      </w:r>
      <w:bookmarkStart w:id="788" w:name="_ETM_Q1_1341915"/>
      <w:bookmarkEnd w:id="788"/>
      <w:r>
        <w:rPr>
          <w:rFonts w:hint="cs"/>
          <w:rtl/>
          <w:lang w:eastAsia="he-IL"/>
        </w:rPr>
        <w:t xml:space="preserve"> קצת אחרת ומאפשרות לעשות אנטיגן</w:t>
      </w:r>
      <w:bookmarkStart w:id="789" w:name="_ETM_Q1_1345935"/>
      <w:bookmarkEnd w:id="789"/>
      <w:r>
        <w:rPr>
          <w:rFonts w:hint="cs"/>
          <w:rtl/>
          <w:lang w:eastAsia="he-IL"/>
        </w:rPr>
        <w:t xml:space="preserve">. </w:t>
      </w:r>
      <w:bookmarkStart w:id="790" w:name="_ETM_Q1_1351558"/>
      <w:bookmarkEnd w:id="790"/>
      <w:r>
        <w:rPr>
          <w:rFonts w:hint="cs"/>
          <w:rtl/>
          <w:lang w:eastAsia="he-IL"/>
        </w:rPr>
        <w:t>גם אנחנו עכשיו לקראת שינוי מדיניות</w:t>
      </w:r>
      <w:bookmarkStart w:id="791" w:name="_ETM_Q1_1347865"/>
      <w:bookmarkEnd w:id="791"/>
      <w:r w:rsidR="008966E3">
        <w:rPr>
          <w:rFonts w:hint="cs"/>
          <w:rtl/>
          <w:lang w:eastAsia="he-IL"/>
        </w:rPr>
        <w:t>, אני מניחה שראיתם את הפרסום</w:t>
      </w:r>
      <w:bookmarkStart w:id="792" w:name="_ETM_Q1_1350615"/>
      <w:bookmarkEnd w:id="792"/>
      <w:r w:rsidR="008966E3">
        <w:rPr>
          <w:rFonts w:hint="cs"/>
          <w:rtl/>
          <w:lang w:eastAsia="he-IL"/>
        </w:rPr>
        <w:t xml:space="preserve"> ואת השינויים בתקנות שאנחנו </w:t>
      </w:r>
      <w:bookmarkStart w:id="793" w:name="_ETM_Q1_1353075"/>
      <w:bookmarkEnd w:id="793"/>
      <w:r w:rsidR="008966E3">
        <w:rPr>
          <w:rFonts w:hint="cs"/>
          <w:rtl/>
          <w:lang w:eastAsia="he-IL"/>
        </w:rPr>
        <w:t xml:space="preserve">מקדמים, שאנחנו כן נאפשר לעשות בדיקת אנטיגן </w:t>
      </w:r>
      <w:bookmarkStart w:id="794" w:name="_ETM_Q1_1356485"/>
      <w:bookmarkStart w:id="795" w:name="_ETM_Q1_1353925"/>
      <w:bookmarkEnd w:id="794"/>
      <w:bookmarkEnd w:id="795"/>
      <w:r w:rsidR="008966E3">
        <w:rPr>
          <w:rFonts w:hint="cs"/>
          <w:rtl/>
          <w:lang w:eastAsia="he-IL"/>
        </w:rPr>
        <w:t xml:space="preserve">במקום </w:t>
      </w:r>
      <w:r w:rsidR="008966E3">
        <w:rPr>
          <w:rFonts w:hint="cs"/>
          <w:lang w:eastAsia="he-IL"/>
        </w:rPr>
        <w:t>PCR</w:t>
      </w:r>
      <w:r w:rsidR="008966E3">
        <w:rPr>
          <w:rFonts w:hint="cs"/>
          <w:rtl/>
          <w:lang w:eastAsia="he-IL"/>
        </w:rPr>
        <w:t xml:space="preserve"> לפני העליה לטיסה</w:t>
      </w:r>
      <w:bookmarkStart w:id="796" w:name="_ETM_Q1_1358475"/>
      <w:bookmarkEnd w:id="796"/>
      <w:r w:rsidR="008966E3">
        <w:rPr>
          <w:rFonts w:hint="cs"/>
          <w:rtl/>
          <w:lang w:eastAsia="he-IL"/>
        </w:rPr>
        <w:t xml:space="preserve"> בחזרה לישראל. יש יתרונות וחסרונות לכל </w:t>
      </w:r>
      <w:bookmarkStart w:id="797" w:name="_ETM_Q1_1362355"/>
      <w:bookmarkEnd w:id="797"/>
      <w:r w:rsidR="008966E3">
        <w:rPr>
          <w:rFonts w:hint="cs"/>
          <w:rtl/>
          <w:lang w:eastAsia="he-IL"/>
        </w:rPr>
        <w:t xml:space="preserve">אחת מהשיטות, היתרון </w:t>
      </w:r>
      <w:bookmarkStart w:id="798" w:name="_ETM_Q1_1364185"/>
      <w:bookmarkEnd w:id="798"/>
      <w:r w:rsidR="008966E3">
        <w:rPr>
          <w:rFonts w:hint="cs"/>
          <w:rtl/>
          <w:lang w:eastAsia="he-IL"/>
        </w:rPr>
        <w:t xml:space="preserve">של </w:t>
      </w:r>
      <w:r w:rsidR="008966E3">
        <w:rPr>
          <w:rFonts w:hint="cs"/>
          <w:lang w:eastAsia="he-IL"/>
        </w:rPr>
        <w:t>PCR</w:t>
      </w:r>
      <w:r w:rsidR="008966E3">
        <w:rPr>
          <w:rFonts w:hint="cs"/>
          <w:rtl/>
          <w:lang w:eastAsia="he-IL"/>
        </w:rPr>
        <w:t xml:space="preserve"> שהיא בדיקה </w:t>
      </w:r>
      <w:bookmarkStart w:id="799" w:name="_ETM_Q1_1365375"/>
      <w:bookmarkEnd w:id="799"/>
      <w:r w:rsidR="008966E3">
        <w:rPr>
          <w:rFonts w:hint="cs"/>
          <w:rtl/>
          <w:lang w:eastAsia="he-IL"/>
        </w:rPr>
        <w:t>הרבה יותר</w:t>
      </w:r>
      <w:bookmarkStart w:id="800" w:name="_ETM_Q1_1367325"/>
      <w:bookmarkEnd w:id="800"/>
      <w:r w:rsidR="008966E3">
        <w:rPr>
          <w:rFonts w:hint="cs"/>
          <w:rtl/>
          <w:lang w:eastAsia="he-IL"/>
        </w:rPr>
        <w:t xml:space="preserve"> </w:t>
      </w:r>
      <w:bookmarkStart w:id="801" w:name="_ETM_Q1_1367485"/>
      <w:bookmarkEnd w:id="801"/>
      <w:r w:rsidR="008966E3">
        <w:rPr>
          <w:rFonts w:hint="cs"/>
          <w:rtl/>
          <w:lang w:eastAsia="he-IL"/>
        </w:rPr>
        <w:t xml:space="preserve">רגישה, היא נותנת לנו </w:t>
      </w:r>
      <w:bookmarkStart w:id="802" w:name="_ETM_Q1_1366775"/>
      <w:bookmarkEnd w:id="802"/>
      <w:r w:rsidR="008966E3">
        <w:rPr>
          <w:rFonts w:hint="cs"/>
          <w:rtl/>
          <w:lang w:eastAsia="he-IL"/>
        </w:rPr>
        <w:t xml:space="preserve">יכולת לזהות חולים </w:t>
      </w:r>
      <w:bookmarkStart w:id="803" w:name="_ETM_Q1_1369835"/>
      <w:bookmarkEnd w:id="803"/>
      <w:r w:rsidR="008966E3">
        <w:rPr>
          <w:rFonts w:hint="cs"/>
          <w:rtl/>
          <w:lang w:eastAsia="he-IL"/>
        </w:rPr>
        <w:t>בצורה הרבה יותר מדוייקת בהשוואה לאנטיגן</w:t>
      </w:r>
      <w:bookmarkStart w:id="804" w:name="_ETM_Q1_1371225"/>
      <w:bookmarkEnd w:id="804"/>
      <w:r w:rsidR="008966E3">
        <w:rPr>
          <w:rFonts w:hint="cs"/>
          <w:rtl/>
          <w:lang w:eastAsia="he-IL"/>
        </w:rPr>
        <w:t xml:space="preserve">, אבל מאחר ואנחנו רואים </w:t>
      </w:r>
      <w:bookmarkStart w:id="805" w:name="_ETM_Q1_1373915"/>
      <w:bookmarkEnd w:id="805"/>
      <w:r w:rsidR="008966E3">
        <w:rPr>
          <w:rFonts w:hint="cs"/>
          <w:rtl/>
          <w:lang w:eastAsia="he-IL"/>
        </w:rPr>
        <w:t xml:space="preserve">בגלל שאנשים בחוץ לארץ </w:t>
      </w:r>
      <w:bookmarkStart w:id="806" w:name="_ETM_Q1_1376195"/>
      <w:bookmarkEnd w:id="806"/>
      <w:r w:rsidR="008966E3">
        <w:rPr>
          <w:rFonts w:hint="cs"/>
          <w:rtl/>
          <w:lang w:eastAsia="he-IL"/>
        </w:rPr>
        <w:t>מעדיפים לעשות את הבדיקה כמה שיותר מראש בשביל להספיק למצוא את המעבדה הרלוונטית</w:t>
      </w:r>
      <w:bookmarkStart w:id="807" w:name="_ETM_Q1_1380995"/>
      <w:bookmarkEnd w:id="807"/>
      <w:r w:rsidR="008966E3">
        <w:rPr>
          <w:rFonts w:hint="cs"/>
          <w:rtl/>
          <w:lang w:eastAsia="he-IL"/>
        </w:rPr>
        <w:t xml:space="preserve">, לקבל תוצאה בזמן, שלא יקרה מצב </w:t>
      </w:r>
      <w:bookmarkStart w:id="808" w:name="_ETM_Q1_1383195"/>
      <w:bookmarkEnd w:id="808"/>
      <w:r w:rsidR="008966E3">
        <w:rPr>
          <w:rFonts w:hint="cs"/>
          <w:rtl/>
          <w:lang w:eastAsia="he-IL"/>
        </w:rPr>
        <w:t xml:space="preserve">שהם יפספסו את הטיסה חזרה, </w:t>
      </w:r>
      <w:bookmarkStart w:id="809" w:name="_ETM_Q1_1384745"/>
      <w:bookmarkEnd w:id="809"/>
      <w:r w:rsidR="008966E3">
        <w:rPr>
          <w:rFonts w:hint="cs"/>
          <w:rtl/>
          <w:lang w:eastAsia="he-IL"/>
        </w:rPr>
        <w:t>אז מרביתם עושים את הבדיקה קרוב ל-</w:t>
      </w:r>
      <w:bookmarkStart w:id="810" w:name="_ETM_Q1_1387575"/>
      <w:bookmarkEnd w:id="810"/>
      <w:r w:rsidR="008966E3">
        <w:rPr>
          <w:rFonts w:hint="cs"/>
          <w:rtl/>
          <w:lang w:eastAsia="he-IL"/>
        </w:rPr>
        <w:t xml:space="preserve">72 שעות </w:t>
      </w:r>
      <w:bookmarkStart w:id="811" w:name="_ETM_Q1_1391349"/>
      <w:bookmarkEnd w:id="811"/>
      <w:r w:rsidR="008966E3">
        <w:rPr>
          <w:rFonts w:hint="cs"/>
          <w:rtl/>
          <w:lang w:eastAsia="he-IL"/>
        </w:rPr>
        <w:t xml:space="preserve">לפני העליה לטיסה ופרק הזמן הזה הוא גדול </w:t>
      </w:r>
      <w:bookmarkStart w:id="812" w:name="_ETM_Q1_1391775"/>
      <w:bookmarkStart w:id="813" w:name="_ETM_Q1_1378125"/>
      <w:bookmarkEnd w:id="812"/>
      <w:bookmarkEnd w:id="813"/>
      <w:r w:rsidR="008966E3">
        <w:rPr>
          <w:rFonts w:hint="cs"/>
          <w:rtl/>
          <w:lang w:eastAsia="he-IL"/>
        </w:rPr>
        <w:t xml:space="preserve">כשהוא איפה שהוא פוגע גם ברגישות </w:t>
      </w:r>
      <w:bookmarkStart w:id="814" w:name="_ETM_Q1_1393375"/>
      <w:bookmarkEnd w:id="814"/>
      <w:r w:rsidR="008966E3">
        <w:rPr>
          <w:rFonts w:hint="cs"/>
          <w:rtl/>
          <w:lang w:eastAsia="he-IL"/>
        </w:rPr>
        <w:t>של הבדיקה</w:t>
      </w:r>
      <w:r w:rsidR="000F5714">
        <w:rPr>
          <w:rFonts w:hint="cs"/>
          <w:rtl/>
          <w:lang w:eastAsia="he-IL"/>
        </w:rPr>
        <w:t>. היתרון של אנטיגן</w:t>
      </w:r>
      <w:bookmarkStart w:id="815" w:name="_ETM_Q1_1395165"/>
      <w:bookmarkEnd w:id="815"/>
      <w:r w:rsidR="000F5714">
        <w:rPr>
          <w:rFonts w:hint="cs"/>
          <w:rtl/>
          <w:lang w:eastAsia="he-IL"/>
        </w:rPr>
        <w:t xml:space="preserve">, הוא מאוד זמין, </w:t>
      </w:r>
      <w:bookmarkStart w:id="816" w:name="_ETM_Q1_1397095"/>
      <w:bookmarkEnd w:id="816"/>
      <w:r w:rsidR="000F5714">
        <w:rPr>
          <w:rFonts w:hint="cs"/>
          <w:rtl/>
          <w:lang w:eastAsia="he-IL"/>
        </w:rPr>
        <w:t xml:space="preserve">הוא הרבה יותר נגיש, הוא יותר </w:t>
      </w:r>
      <w:bookmarkStart w:id="817" w:name="_ETM_Q1_1397675"/>
      <w:bookmarkEnd w:id="817"/>
      <w:r w:rsidR="000F5714">
        <w:rPr>
          <w:rFonts w:hint="cs"/>
          <w:rtl/>
          <w:lang w:eastAsia="he-IL"/>
        </w:rPr>
        <w:t xml:space="preserve">זול, </w:t>
      </w:r>
      <w:bookmarkStart w:id="818" w:name="_ETM_Q1_1404339"/>
      <w:bookmarkEnd w:id="818"/>
      <w:r w:rsidR="000F5714">
        <w:rPr>
          <w:rFonts w:hint="cs"/>
          <w:rtl/>
          <w:lang w:eastAsia="he-IL"/>
        </w:rPr>
        <w:t>הוא מאפשר לנו לזהות ב</w:t>
      </w:r>
      <w:r w:rsidR="007464F2">
        <w:rPr>
          <w:rFonts w:hint="cs"/>
          <w:rtl/>
          <w:lang w:eastAsia="he-IL"/>
        </w:rPr>
        <w:t>ט</w:t>
      </w:r>
      <w:r w:rsidR="000F5714">
        <w:rPr>
          <w:rFonts w:hint="cs"/>
          <w:rtl/>
          <w:lang w:eastAsia="he-IL"/>
        </w:rPr>
        <w:t>ווח של 24 שעות אנשים</w:t>
      </w:r>
      <w:bookmarkStart w:id="819" w:name="_ETM_Q1_1403495"/>
      <w:bookmarkEnd w:id="819"/>
      <w:r w:rsidR="000F5714">
        <w:rPr>
          <w:rFonts w:hint="cs"/>
          <w:rtl/>
          <w:lang w:eastAsia="he-IL"/>
        </w:rPr>
        <w:t xml:space="preserve"> שהם </w:t>
      </w:r>
      <w:bookmarkStart w:id="820" w:name="_ETM_Q1_1410072"/>
      <w:bookmarkEnd w:id="820"/>
      <w:r w:rsidR="000F5714">
        <w:rPr>
          <w:rFonts w:hint="cs"/>
          <w:rtl/>
          <w:lang w:eastAsia="he-IL"/>
        </w:rPr>
        <w:t xml:space="preserve">חולים. הרגישות של הבדיקה </w:t>
      </w:r>
      <w:bookmarkStart w:id="821" w:name="_ETM_Q1_1392870"/>
      <w:bookmarkEnd w:id="821"/>
      <w:r w:rsidR="007464F2">
        <w:rPr>
          <w:rFonts w:hint="cs"/>
          <w:rtl/>
          <w:lang w:eastAsia="he-IL"/>
        </w:rPr>
        <w:t>היא יותר נמוכה מ-</w:t>
      </w:r>
      <w:r w:rsidR="007464F2">
        <w:rPr>
          <w:rFonts w:hint="cs"/>
          <w:lang w:eastAsia="he-IL"/>
        </w:rPr>
        <w:t>PCR</w:t>
      </w:r>
      <w:bookmarkStart w:id="822" w:name="_ETM_Q1_1406670"/>
      <w:bookmarkEnd w:id="822"/>
      <w:r w:rsidR="007464F2">
        <w:rPr>
          <w:rFonts w:hint="cs"/>
          <w:rtl/>
          <w:lang w:eastAsia="he-IL"/>
        </w:rPr>
        <w:t xml:space="preserve"> אבל היתרון שלה שהיא מבוצעת בסמיכות </w:t>
      </w:r>
      <w:bookmarkStart w:id="823" w:name="_ETM_Q1_1408510"/>
      <w:bookmarkEnd w:id="823"/>
      <w:r w:rsidR="007464F2">
        <w:rPr>
          <w:rFonts w:hint="cs"/>
          <w:rtl/>
          <w:lang w:eastAsia="he-IL"/>
        </w:rPr>
        <w:t xml:space="preserve">לטיסה ואם יש מישהו שהוא חולה </w:t>
      </w:r>
      <w:bookmarkStart w:id="824" w:name="_ETM_Q1_1411570"/>
      <w:bookmarkEnd w:id="824"/>
      <w:r w:rsidR="007464F2">
        <w:rPr>
          <w:rFonts w:hint="cs"/>
          <w:rtl/>
          <w:lang w:eastAsia="he-IL"/>
        </w:rPr>
        <w:t xml:space="preserve">ומתגלה בבדיקת </w:t>
      </w:r>
      <w:bookmarkStart w:id="825" w:name="_ETM_Q1_1413680"/>
      <w:bookmarkEnd w:id="825"/>
      <w:r w:rsidR="007464F2">
        <w:rPr>
          <w:rFonts w:hint="cs"/>
          <w:rtl/>
          <w:lang w:eastAsia="he-IL"/>
        </w:rPr>
        <w:t>אנטיגן חיובית</w:t>
      </w:r>
      <w:r w:rsidR="00B562FC">
        <w:rPr>
          <w:rFonts w:hint="cs"/>
          <w:rtl/>
          <w:lang w:eastAsia="he-IL"/>
        </w:rPr>
        <w:t>.</w:t>
      </w:r>
      <w:r w:rsidR="007464F2">
        <w:rPr>
          <w:rFonts w:hint="cs"/>
          <w:rtl/>
          <w:lang w:eastAsia="he-IL"/>
        </w:rPr>
        <w:t xml:space="preserve"> אגב אנחנו יודעים שיש </w:t>
      </w:r>
      <w:bookmarkStart w:id="826" w:name="_ETM_Q1_1414580"/>
      <w:bookmarkEnd w:id="826"/>
      <w:r w:rsidR="007464F2">
        <w:rPr>
          <w:rFonts w:hint="cs"/>
          <w:rtl/>
          <w:lang w:eastAsia="he-IL"/>
        </w:rPr>
        <w:t xml:space="preserve">לבדיקה החיובית קורלציה </w:t>
      </w:r>
      <w:bookmarkStart w:id="827" w:name="_ETM_Q1_1416710"/>
      <w:bookmarkEnd w:id="827"/>
      <w:r w:rsidR="00B562FC">
        <w:rPr>
          <w:rFonts w:hint="cs"/>
          <w:rtl/>
          <w:lang w:eastAsia="he-IL"/>
        </w:rPr>
        <w:t xml:space="preserve">מאוד גבוהה לתחלואה, מתוך </w:t>
      </w:r>
      <w:bookmarkStart w:id="828" w:name="_ETM_Q1_1418580"/>
      <w:bookmarkEnd w:id="828"/>
      <w:r w:rsidR="00B562FC">
        <w:rPr>
          <w:rFonts w:hint="cs"/>
          <w:rtl/>
          <w:lang w:eastAsia="he-IL"/>
        </w:rPr>
        <w:t xml:space="preserve">נתונים שלנו בארץ </w:t>
      </w:r>
      <w:bookmarkStart w:id="829" w:name="_ETM_Q1_1420590"/>
      <w:bookmarkEnd w:id="829"/>
      <w:r w:rsidR="00B562FC">
        <w:rPr>
          <w:rFonts w:hint="cs"/>
          <w:rtl/>
          <w:lang w:eastAsia="he-IL"/>
        </w:rPr>
        <w:t xml:space="preserve">מעל 95 אחוז </w:t>
      </w:r>
      <w:bookmarkStart w:id="830" w:name="_ETM_Q1_1421120"/>
      <w:bookmarkEnd w:id="830"/>
      <w:r w:rsidR="00B562FC">
        <w:rPr>
          <w:rFonts w:hint="cs"/>
          <w:rtl/>
          <w:lang w:eastAsia="he-IL"/>
        </w:rPr>
        <w:t>מהבדיקות האנטיגן החיוביות מת</w:t>
      </w:r>
      <w:bookmarkStart w:id="831" w:name="_ETM_Q1_1423680"/>
      <w:bookmarkEnd w:id="831"/>
      <w:r w:rsidR="00B562FC">
        <w:rPr>
          <w:rFonts w:hint="cs"/>
          <w:rtl/>
          <w:lang w:eastAsia="he-IL"/>
        </w:rPr>
        <w:t>אמתים אחרי זה ב-</w:t>
      </w:r>
      <w:r w:rsidR="00B562FC">
        <w:rPr>
          <w:rFonts w:hint="cs"/>
          <w:lang w:eastAsia="he-IL"/>
        </w:rPr>
        <w:t>PCR</w:t>
      </w:r>
      <w:bookmarkStart w:id="832" w:name="_ETM_Q1_1424310"/>
      <w:bookmarkEnd w:id="832"/>
      <w:r w:rsidR="00B562FC">
        <w:rPr>
          <w:rFonts w:hint="cs"/>
          <w:rtl/>
          <w:lang w:eastAsia="he-IL"/>
        </w:rPr>
        <w:t xml:space="preserve"> ולכן יש לזה גם ערך משמעותי </w:t>
      </w:r>
      <w:bookmarkStart w:id="833" w:name="_ETM_Q1_1426330"/>
      <w:bookmarkEnd w:id="833"/>
      <w:r w:rsidR="00B562FC">
        <w:rPr>
          <w:rFonts w:hint="cs"/>
          <w:rtl/>
          <w:lang w:eastAsia="he-IL"/>
        </w:rPr>
        <w:t xml:space="preserve">ואיפה שהוא במערכת האיזונים </w:t>
      </w:r>
      <w:bookmarkStart w:id="834" w:name="_ETM_Q1_1429120"/>
      <w:bookmarkEnd w:id="834"/>
      <w:r w:rsidR="00B562FC">
        <w:rPr>
          <w:rFonts w:hint="cs"/>
          <w:rtl/>
          <w:lang w:eastAsia="he-IL"/>
        </w:rPr>
        <w:t xml:space="preserve">אנחנו מבינים שזה משהו שהוא </w:t>
      </w:r>
      <w:bookmarkStart w:id="835" w:name="_ETM_Q1_1430990"/>
      <w:bookmarkEnd w:id="835"/>
      <w:r w:rsidR="00B562FC">
        <w:rPr>
          <w:rFonts w:hint="cs"/>
          <w:rtl/>
          <w:lang w:eastAsia="he-IL"/>
        </w:rPr>
        <w:t xml:space="preserve">בהחלט </w:t>
      </w:r>
      <w:bookmarkStart w:id="836" w:name="_ETM_Q1_1437851"/>
      <w:bookmarkEnd w:id="836"/>
      <w:r w:rsidR="00B562FC">
        <w:rPr>
          <w:rFonts w:hint="cs"/>
          <w:rtl/>
          <w:lang w:eastAsia="he-IL"/>
        </w:rPr>
        <w:t>נותן מענה לא רע</w:t>
      </w:r>
      <w:bookmarkStart w:id="837" w:name="_ETM_Q1_1434440"/>
      <w:bookmarkEnd w:id="837"/>
      <w:r w:rsidR="00B562FC">
        <w:rPr>
          <w:rFonts w:hint="cs"/>
          <w:rtl/>
          <w:lang w:eastAsia="he-IL"/>
        </w:rPr>
        <w:t xml:space="preserve">. </w:t>
      </w:r>
    </w:p>
    <w:p w14:paraId="109D8177" w14:textId="77777777" w:rsidR="002C0D8D" w:rsidRDefault="002C0D8D" w:rsidP="0017446A">
      <w:pPr>
        <w:rPr>
          <w:rtl/>
          <w:lang w:eastAsia="he-IL"/>
        </w:rPr>
      </w:pPr>
    </w:p>
    <w:p w14:paraId="1B027A8C" w14:textId="6AD88CC6" w:rsidR="00D41837" w:rsidRDefault="00B562FC" w:rsidP="0017446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היינו יכולים לעשות </w:t>
      </w:r>
      <w:r>
        <w:rPr>
          <w:rFonts w:hint="cs"/>
          <w:lang w:eastAsia="he-IL"/>
        </w:rPr>
        <w:t>PCR</w:t>
      </w:r>
      <w:r>
        <w:rPr>
          <w:rFonts w:hint="cs"/>
          <w:rtl/>
          <w:lang w:eastAsia="he-IL"/>
        </w:rPr>
        <w:t xml:space="preserve"> יותר </w:t>
      </w:r>
      <w:bookmarkStart w:id="838" w:name="_ETM_Q1_1436430"/>
      <w:bookmarkEnd w:id="838"/>
      <w:r>
        <w:rPr>
          <w:rFonts w:hint="cs"/>
          <w:rtl/>
          <w:lang w:eastAsia="he-IL"/>
        </w:rPr>
        <w:t xml:space="preserve">סמוך למועד הטיסה היינו </w:t>
      </w:r>
      <w:bookmarkStart w:id="839" w:name="_ETM_Q1_1438350"/>
      <w:bookmarkEnd w:id="839"/>
      <w:r>
        <w:rPr>
          <w:rFonts w:hint="cs"/>
          <w:rtl/>
          <w:lang w:eastAsia="he-IL"/>
        </w:rPr>
        <w:t xml:space="preserve">מעדיפים את האופציה הזאת אבל פרקטית </w:t>
      </w:r>
      <w:bookmarkStart w:id="840" w:name="_ETM_Q1_1440540"/>
      <w:bookmarkEnd w:id="840"/>
      <w:r>
        <w:rPr>
          <w:rFonts w:hint="cs"/>
          <w:rtl/>
          <w:lang w:eastAsia="he-IL"/>
        </w:rPr>
        <w:t xml:space="preserve">אנחנו מבינים שברוב המדינות זה לא תמיד נגיש </w:t>
      </w:r>
      <w:bookmarkStart w:id="841" w:name="_ETM_Q1_1443320"/>
      <w:bookmarkEnd w:id="841"/>
      <w:r>
        <w:rPr>
          <w:rFonts w:hint="cs"/>
          <w:rtl/>
          <w:lang w:eastAsia="he-IL"/>
        </w:rPr>
        <w:t xml:space="preserve">ואנחנו מבינים את הדאגה של הציבור </w:t>
      </w:r>
      <w:bookmarkStart w:id="842" w:name="_ETM_Q1_1445270"/>
      <w:bookmarkEnd w:id="842"/>
      <w:r>
        <w:rPr>
          <w:rFonts w:hint="cs"/>
          <w:rtl/>
          <w:lang w:eastAsia="he-IL"/>
        </w:rPr>
        <w:t xml:space="preserve">לעמוד בזמנים, לקבל תוצאה בזמן כי </w:t>
      </w:r>
      <w:bookmarkStart w:id="843" w:name="_ETM_Q1_1447950"/>
      <w:bookmarkEnd w:id="843"/>
      <w:r>
        <w:rPr>
          <w:rFonts w:hint="cs"/>
          <w:rtl/>
          <w:lang w:eastAsia="he-IL"/>
        </w:rPr>
        <w:t xml:space="preserve">לא יודעים להעריך במדוייק </w:t>
      </w:r>
      <w:bookmarkStart w:id="844" w:name="_ETM_Q1_1450150"/>
      <w:bookmarkEnd w:id="844"/>
      <w:r>
        <w:rPr>
          <w:rFonts w:hint="cs"/>
          <w:rtl/>
          <w:lang w:eastAsia="he-IL"/>
        </w:rPr>
        <w:t xml:space="preserve">תוך כמה זמן תתקבל תוצאה </w:t>
      </w:r>
      <w:bookmarkStart w:id="845" w:name="_ETM_Q1_1451890"/>
      <w:bookmarkEnd w:id="845"/>
      <w:r>
        <w:rPr>
          <w:rFonts w:hint="cs"/>
          <w:rtl/>
          <w:lang w:eastAsia="he-IL"/>
        </w:rPr>
        <w:t xml:space="preserve">ולכן לא רוצים לקחת סיכונים </w:t>
      </w:r>
      <w:bookmarkStart w:id="846" w:name="_ETM_Q1_1453800"/>
      <w:bookmarkEnd w:id="846"/>
      <w:r>
        <w:rPr>
          <w:rFonts w:hint="cs"/>
          <w:rtl/>
          <w:lang w:eastAsia="he-IL"/>
        </w:rPr>
        <w:t xml:space="preserve">וכל מה שבטווח של 72 שעות </w:t>
      </w:r>
      <w:bookmarkStart w:id="847" w:name="_ETM_Q1_1455260"/>
      <w:bookmarkEnd w:id="847"/>
      <w:r>
        <w:rPr>
          <w:rFonts w:hint="cs"/>
          <w:rtl/>
          <w:lang w:eastAsia="he-IL"/>
        </w:rPr>
        <w:t xml:space="preserve">רובם עושים בדיקה </w:t>
      </w:r>
      <w:bookmarkStart w:id="848" w:name="_ETM_Q1_1457770"/>
      <w:bookmarkEnd w:id="848"/>
      <w:r>
        <w:rPr>
          <w:rFonts w:hint="cs"/>
          <w:rtl/>
          <w:lang w:eastAsia="he-IL"/>
        </w:rPr>
        <w:t xml:space="preserve">בטווח של יותר מכיוון של 48 </w:t>
      </w:r>
      <w:bookmarkStart w:id="849" w:name="_ETM_Q1_1458750"/>
      <w:bookmarkStart w:id="850" w:name="_ETM_Q1_1458580"/>
      <w:bookmarkEnd w:id="849"/>
      <w:bookmarkEnd w:id="850"/>
      <w:r w:rsidR="009D2F02">
        <w:rPr>
          <w:rFonts w:hint="cs"/>
          <w:rtl/>
          <w:lang w:eastAsia="he-IL"/>
        </w:rPr>
        <w:t xml:space="preserve">עד 72 שעות </w:t>
      </w:r>
      <w:bookmarkStart w:id="851" w:name="_ETM_Q1_1460580"/>
      <w:bookmarkStart w:id="852" w:name="_ETM_Q1_1456690"/>
      <w:bookmarkEnd w:id="851"/>
      <w:bookmarkEnd w:id="852"/>
      <w:r w:rsidR="00B51A88">
        <w:rPr>
          <w:rFonts w:hint="cs"/>
          <w:rtl/>
          <w:lang w:eastAsia="he-IL"/>
        </w:rPr>
        <w:t xml:space="preserve">ומעט מאוד עושים בסמיכות </w:t>
      </w:r>
      <w:bookmarkStart w:id="853" w:name="_ETM_Q1_1461690"/>
      <w:bookmarkEnd w:id="853"/>
      <w:r w:rsidR="00B51A88">
        <w:rPr>
          <w:rFonts w:hint="cs"/>
          <w:rtl/>
          <w:lang w:eastAsia="he-IL"/>
        </w:rPr>
        <w:t xml:space="preserve">למועד העליה לטיסה, ולכן יש פה יתרון </w:t>
      </w:r>
      <w:bookmarkStart w:id="854" w:name="_ETM_Q1_1464510"/>
      <w:bookmarkEnd w:id="854"/>
      <w:r w:rsidR="00B51A88">
        <w:rPr>
          <w:rFonts w:hint="cs"/>
          <w:rtl/>
          <w:lang w:eastAsia="he-IL"/>
        </w:rPr>
        <w:t>מסויים גם לחלופה, שוב אנחנו</w:t>
      </w:r>
      <w:bookmarkStart w:id="855" w:name="_ETM_Q1_1467040"/>
      <w:bookmarkEnd w:id="855"/>
      <w:r w:rsidR="00B51A88">
        <w:rPr>
          <w:rFonts w:hint="cs"/>
          <w:rtl/>
          <w:lang w:eastAsia="he-IL"/>
        </w:rPr>
        <w:t xml:space="preserve"> לא אוסרים כמובן</w:t>
      </w:r>
      <w:bookmarkStart w:id="856" w:name="_ETM_Q1_1469300"/>
      <w:bookmarkEnd w:id="856"/>
      <w:r w:rsidR="00B51A88">
        <w:rPr>
          <w:rFonts w:hint="cs"/>
          <w:rtl/>
          <w:lang w:eastAsia="he-IL"/>
        </w:rPr>
        <w:t xml:space="preserve"> על בדיקת </w:t>
      </w:r>
      <w:r w:rsidR="00B51A88">
        <w:rPr>
          <w:rFonts w:hint="cs"/>
          <w:lang w:eastAsia="he-IL"/>
        </w:rPr>
        <w:t>PCR</w:t>
      </w:r>
      <w:bookmarkStart w:id="857" w:name="_ETM_Q1_1469850"/>
      <w:bookmarkEnd w:id="857"/>
      <w:r w:rsidR="00B51A88">
        <w:rPr>
          <w:rFonts w:hint="cs"/>
          <w:rtl/>
          <w:lang w:eastAsia="he-IL"/>
        </w:rPr>
        <w:t xml:space="preserve"> או בדיקות אבחון מולקולריות אחרות </w:t>
      </w:r>
      <w:bookmarkStart w:id="858" w:name="_ETM_Q1_1472680"/>
      <w:bookmarkEnd w:id="858"/>
      <w:r w:rsidR="004C11F1">
        <w:rPr>
          <w:rFonts w:hint="cs"/>
          <w:rtl/>
          <w:lang w:eastAsia="he-IL"/>
        </w:rPr>
        <w:t>שקיימות במדינות אחרות, אנחנו מאפשרים</w:t>
      </w:r>
      <w:bookmarkStart w:id="859" w:name="_ETM_Q1_1474760"/>
      <w:bookmarkEnd w:id="859"/>
      <w:r w:rsidR="004C11F1">
        <w:rPr>
          <w:rFonts w:hint="cs"/>
          <w:rtl/>
          <w:lang w:eastAsia="he-IL"/>
        </w:rPr>
        <w:t xml:space="preserve"> גם וגם לבחירה של האדם לפני שהוא </w:t>
      </w:r>
      <w:bookmarkStart w:id="860" w:name="_ETM_Q1_1478150"/>
      <w:bookmarkEnd w:id="860"/>
      <w:r w:rsidR="004C11F1">
        <w:rPr>
          <w:rFonts w:hint="cs"/>
          <w:rtl/>
          <w:lang w:eastAsia="he-IL"/>
        </w:rPr>
        <w:t xml:space="preserve">טס, הוא יכול לעשות אחת מהבדיקות </w:t>
      </w:r>
      <w:bookmarkStart w:id="861" w:name="_ETM_Q1_1481770"/>
      <w:bookmarkEnd w:id="861"/>
      <w:r w:rsidR="004C11F1">
        <w:rPr>
          <w:rFonts w:hint="cs"/>
          <w:rtl/>
          <w:lang w:eastAsia="he-IL"/>
        </w:rPr>
        <w:t xml:space="preserve">שיעודכנו בתקנות. </w:t>
      </w:r>
      <w:bookmarkStart w:id="862" w:name="_ETM_Q1_1483830"/>
      <w:bookmarkStart w:id="863" w:name="_ETM_Q1_1483690"/>
      <w:bookmarkEnd w:id="862"/>
      <w:bookmarkEnd w:id="863"/>
    </w:p>
    <w:p w14:paraId="0D71583D" w14:textId="5052E3B7" w:rsidR="004C11F1" w:rsidRDefault="004C11F1" w:rsidP="0017446A">
      <w:pPr>
        <w:rPr>
          <w:rtl/>
          <w:lang w:eastAsia="he-IL"/>
        </w:rPr>
      </w:pPr>
    </w:p>
    <w:p w14:paraId="16F6CF3B" w14:textId="26B748E8" w:rsidR="004C11F1" w:rsidRDefault="004C11F1" w:rsidP="0017446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מתוך דו"ח, אתם יכולים </w:t>
      </w:r>
      <w:bookmarkStart w:id="864" w:name="_ETM_Q1_1486630"/>
      <w:bookmarkEnd w:id="864"/>
      <w:r>
        <w:rPr>
          <w:rFonts w:hint="cs"/>
          <w:rtl/>
          <w:lang w:eastAsia="he-IL"/>
        </w:rPr>
        <w:t xml:space="preserve">לראות כאן שוב </w:t>
      </w:r>
      <w:bookmarkStart w:id="865" w:name="_ETM_Q1_1488940"/>
      <w:bookmarkEnd w:id="865"/>
      <w:r w:rsidR="00AB5FCF">
        <w:rPr>
          <w:rFonts w:hint="cs"/>
          <w:rtl/>
          <w:lang w:eastAsia="he-IL"/>
        </w:rPr>
        <w:t xml:space="preserve">רשימה של </w:t>
      </w:r>
      <w:bookmarkStart w:id="866" w:name="_ETM_Q1_1494196"/>
      <w:bookmarkEnd w:id="866"/>
      <w:r w:rsidR="00AB5FCF">
        <w:rPr>
          <w:rFonts w:hint="cs"/>
          <w:rtl/>
          <w:lang w:eastAsia="he-IL"/>
        </w:rPr>
        <w:t xml:space="preserve">מדינות עם דרישה של בדיקות, חלקן </w:t>
      </w:r>
      <w:bookmarkStart w:id="867" w:name="_ETM_Q1_1492130"/>
      <w:bookmarkEnd w:id="867"/>
      <w:r w:rsidR="00AB5FCF">
        <w:rPr>
          <w:rFonts w:hint="cs"/>
          <w:rtl/>
          <w:lang w:eastAsia="he-IL"/>
        </w:rPr>
        <w:t xml:space="preserve">מתעקשות רק על בדיקות </w:t>
      </w:r>
      <w:r w:rsidR="00AB5FCF">
        <w:rPr>
          <w:rFonts w:hint="cs"/>
          <w:lang w:eastAsia="he-IL"/>
        </w:rPr>
        <w:t>PCR</w:t>
      </w:r>
      <w:r w:rsidR="00AB5FCF">
        <w:rPr>
          <w:rFonts w:hint="cs"/>
          <w:rtl/>
          <w:lang w:eastAsia="he-IL"/>
        </w:rPr>
        <w:t xml:space="preserve">, </w:t>
      </w:r>
      <w:bookmarkStart w:id="868" w:name="_ETM_Q1_1494730"/>
      <w:bookmarkEnd w:id="868"/>
      <w:r w:rsidR="00AB5FCF">
        <w:rPr>
          <w:rFonts w:hint="cs"/>
          <w:rtl/>
          <w:lang w:eastAsia="he-IL"/>
        </w:rPr>
        <w:t xml:space="preserve">חלקן מאפשרות </w:t>
      </w:r>
      <w:bookmarkStart w:id="869" w:name="_ETM_Q1_1496100"/>
      <w:bookmarkEnd w:id="869"/>
      <w:r w:rsidR="00AB5FCF">
        <w:rPr>
          <w:rFonts w:hint="cs"/>
          <w:rtl/>
          <w:lang w:eastAsia="he-IL"/>
        </w:rPr>
        <w:t xml:space="preserve">חלופה של או </w:t>
      </w:r>
      <w:r w:rsidR="00AB5FCF">
        <w:rPr>
          <w:rFonts w:hint="cs"/>
          <w:lang w:eastAsia="he-IL"/>
        </w:rPr>
        <w:t>PCR</w:t>
      </w:r>
      <w:r w:rsidR="00AB5FCF">
        <w:rPr>
          <w:rFonts w:hint="cs"/>
          <w:rtl/>
          <w:lang w:eastAsia="he-IL"/>
        </w:rPr>
        <w:t xml:space="preserve"> או אנטיגן </w:t>
      </w:r>
      <w:bookmarkStart w:id="870" w:name="_ETM_Q1_1498230"/>
      <w:bookmarkEnd w:id="870"/>
      <w:r w:rsidR="00AB5FCF">
        <w:rPr>
          <w:rFonts w:hint="cs"/>
          <w:rtl/>
          <w:lang w:eastAsia="he-IL"/>
        </w:rPr>
        <w:t xml:space="preserve">או </w:t>
      </w:r>
      <w:bookmarkStart w:id="871" w:name="_ETM_Q1_1504262"/>
      <w:bookmarkEnd w:id="871"/>
      <w:r w:rsidR="00AB5FCF">
        <w:rPr>
          <w:rFonts w:hint="cs"/>
          <w:rtl/>
          <w:lang w:eastAsia="he-IL"/>
        </w:rPr>
        <w:t xml:space="preserve">שתיהן ואתם יכולים לראות </w:t>
      </w:r>
      <w:bookmarkStart w:id="872" w:name="_ETM_Q1_1501940"/>
      <w:bookmarkEnd w:id="872"/>
      <w:r w:rsidR="00AB5FCF">
        <w:rPr>
          <w:rFonts w:hint="cs"/>
          <w:rtl/>
          <w:lang w:eastAsia="he-IL"/>
        </w:rPr>
        <w:t xml:space="preserve">פה גם בהערות, חלקם מתייחסים </w:t>
      </w:r>
      <w:bookmarkStart w:id="873" w:name="_ETM_Q1_1502550"/>
      <w:bookmarkEnd w:id="873"/>
      <w:r w:rsidR="00AB5FCF">
        <w:rPr>
          <w:rFonts w:hint="cs"/>
          <w:rtl/>
          <w:lang w:eastAsia="he-IL"/>
        </w:rPr>
        <w:t xml:space="preserve">רק למחוסנים, חלקם רק </w:t>
      </w:r>
      <w:bookmarkStart w:id="874" w:name="_ETM_Q1_1504440"/>
      <w:bookmarkEnd w:id="874"/>
      <w:r w:rsidR="00AB5FCF">
        <w:rPr>
          <w:rFonts w:hint="cs"/>
          <w:rtl/>
          <w:lang w:eastAsia="he-IL"/>
        </w:rPr>
        <w:t>למחלימים, חלקם גם וגם</w:t>
      </w:r>
      <w:bookmarkStart w:id="875" w:name="_ETM_Q1_1507000"/>
      <w:bookmarkEnd w:id="875"/>
      <w:r w:rsidR="00AB5FCF">
        <w:rPr>
          <w:rFonts w:hint="cs"/>
          <w:rtl/>
          <w:lang w:eastAsia="he-IL"/>
        </w:rPr>
        <w:t xml:space="preserve">, אבל יש שונות מאוד גדולה במדיניות </w:t>
      </w:r>
      <w:bookmarkStart w:id="876" w:name="_ETM_Q1_1508700"/>
      <w:bookmarkEnd w:id="876"/>
      <w:r w:rsidR="00AB5FCF">
        <w:rPr>
          <w:rFonts w:hint="cs"/>
          <w:rtl/>
          <w:lang w:eastAsia="he-IL"/>
        </w:rPr>
        <w:t xml:space="preserve">של מדינות. אגב גם עכשיו אנחנו רואים </w:t>
      </w:r>
      <w:bookmarkStart w:id="877" w:name="_ETM_Q1_1511750"/>
      <w:bookmarkEnd w:id="877"/>
      <w:r w:rsidR="00AB5FCF">
        <w:rPr>
          <w:rFonts w:hint="cs"/>
          <w:rtl/>
          <w:lang w:eastAsia="he-IL"/>
        </w:rPr>
        <w:t xml:space="preserve">בהרבה מדינות החמרה שוב </w:t>
      </w:r>
      <w:bookmarkStart w:id="878" w:name="_ETM_Q1_1513960"/>
      <w:bookmarkEnd w:id="878"/>
      <w:r w:rsidR="00AB5FCF">
        <w:rPr>
          <w:rFonts w:hint="cs"/>
          <w:rtl/>
          <w:lang w:eastAsia="he-IL"/>
        </w:rPr>
        <w:t>במדיניות בגלל העליה של תחלואה</w:t>
      </w:r>
      <w:bookmarkStart w:id="879" w:name="_ETM_Q1_1516460"/>
      <w:bookmarkEnd w:id="879"/>
      <w:r w:rsidR="00AB5FCF">
        <w:rPr>
          <w:rFonts w:hint="cs"/>
          <w:rtl/>
          <w:lang w:eastAsia="he-IL"/>
        </w:rPr>
        <w:t xml:space="preserve">, אז זה משהו שהוא מאוד דינמי </w:t>
      </w:r>
      <w:bookmarkStart w:id="880" w:name="_ETM_Q1_1517980"/>
      <w:bookmarkEnd w:id="880"/>
      <w:r w:rsidR="00AB5FCF">
        <w:rPr>
          <w:rFonts w:hint="cs"/>
          <w:rtl/>
          <w:lang w:eastAsia="he-IL"/>
        </w:rPr>
        <w:t>וכמו שאנחנו כל הזמן מסתכלים</w:t>
      </w:r>
      <w:bookmarkStart w:id="881" w:name="_ETM_Q1_1519900"/>
      <w:bookmarkEnd w:id="881"/>
      <w:r w:rsidR="00AB5FCF">
        <w:rPr>
          <w:rFonts w:hint="cs"/>
          <w:rtl/>
          <w:lang w:eastAsia="he-IL"/>
        </w:rPr>
        <w:t xml:space="preserve">, שוב, זה נכון שהתקנות האלה </w:t>
      </w:r>
      <w:bookmarkStart w:id="882" w:name="_ETM_Q1_1521200"/>
      <w:bookmarkEnd w:id="882"/>
      <w:r w:rsidR="00AB5FCF">
        <w:rPr>
          <w:rFonts w:hint="cs"/>
          <w:rtl/>
          <w:lang w:eastAsia="he-IL"/>
        </w:rPr>
        <w:t xml:space="preserve">לא השתנו מחודש פברואר </w:t>
      </w:r>
      <w:bookmarkStart w:id="883" w:name="_ETM_Q1_1522730"/>
      <w:bookmarkEnd w:id="883"/>
      <w:r w:rsidR="00AB5FCF">
        <w:rPr>
          <w:rFonts w:hint="cs"/>
          <w:rtl/>
          <w:lang w:eastAsia="he-IL"/>
        </w:rPr>
        <w:t xml:space="preserve">ועד היום, אבל זה לא שאנחנו לא מסתכלים על </w:t>
      </w:r>
      <w:bookmarkStart w:id="884" w:name="_ETM_Q1_1525760"/>
      <w:bookmarkEnd w:id="884"/>
      <w:r w:rsidR="00AB5FCF">
        <w:rPr>
          <w:rFonts w:hint="cs"/>
          <w:rtl/>
          <w:lang w:eastAsia="he-IL"/>
        </w:rPr>
        <w:t xml:space="preserve">הנתונים ולא </w:t>
      </w:r>
      <w:bookmarkStart w:id="885" w:name="_ETM_Q1_1526420"/>
      <w:bookmarkEnd w:id="885"/>
      <w:r w:rsidR="00AB5FCF">
        <w:rPr>
          <w:rFonts w:hint="cs"/>
          <w:rtl/>
          <w:lang w:eastAsia="he-IL"/>
        </w:rPr>
        <w:t>עושים הערכה האם זה נדרש או לא</w:t>
      </w:r>
      <w:bookmarkStart w:id="886" w:name="_ETM_Q1_1528280"/>
      <w:bookmarkEnd w:id="886"/>
      <w:r w:rsidR="00DE0EBA">
        <w:rPr>
          <w:rFonts w:hint="cs"/>
          <w:rtl/>
          <w:lang w:eastAsia="he-IL"/>
        </w:rPr>
        <w:t xml:space="preserve">, אנחנו מבינים את המורכבות, </w:t>
      </w:r>
      <w:bookmarkStart w:id="887" w:name="_ETM_Q1_1530050"/>
      <w:bookmarkEnd w:id="887"/>
      <w:r w:rsidR="00DE0EBA">
        <w:rPr>
          <w:rFonts w:hint="cs"/>
          <w:rtl/>
          <w:lang w:eastAsia="he-IL"/>
        </w:rPr>
        <w:t xml:space="preserve">כולנו כאזרחים במדינת ישראל מבינים </w:t>
      </w:r>
      <w:bookmarkStart w:id="888" w:name="_ETM_Q1_1531850"/>
      <w:bookmarkEnd w:id="888"/>
      <w:r w:rsidR="00DE0EBA">
        <w:rPr>
          <w:rFonts w:hint="cs"/>
          <w:rtl/>
          <w:lang w:eastAsia="he-IL"/>
        </w:rPr>
        <w:t xml:space="preserve">עד כמה </w:t>
      </w:r>
      <w:bookmarkStart w:id="889" w:name="_ETM_Q1_1538372"/>
      <w:bookmarkEnd w:id="889"/>
      <w:r w:rsidR="00DE0EBA">
        <w:rPr>
          <w:rFonts w:hint="cs"/>
          <w:rtl/>
          <w:lang w:eastAsia="he-IL"/>
        </w:rPr>
        <w:t xml:space="preserve">זה מורכב ועד כמה זה הרבה פעמים </w:t>
      </w:r>
      <w:bookmarkStart w:id="890" w:name="_ETM_Q1_1533660"/>
      <w:bookmarkEnd w:id="890"/>
      <w:r w:rsidR="00DE0EBA">
        <w:rPr>
          <w:rFonts w:hint="cs"/>
          <w:rtl/>
          <w:lang w:eastAsia="he-IL"/>
        </w:rPr>
        <w:t xml:space="preserve">גם מייקר את העלות של הנסיעה במיוחד אם זאת נסיעה משפחתית </w:t>
      </w:r>
      <w:bookmarkStart w:id="891" w:name="_ETM_Q1_1537130"/>
      <w:bookmarkEnd w:id="891"/>
      <w:r w:rsidR="00DE0EBA">
        <w:rPr>
          <w:rFonts w:hint="cs"/>
          <w:rtl/>
          <w:lang w:eastAsia="he-IL"/>
        </w:rPr>
        <w:t xml:space="preserve">עם העלויות הכרוכות בביצוע </w:t>
      </w:r>
      <w:bookmarkStart w:id="892" w:name="_ETM_Q1_1539060"/>
      <w:bookmarkStart w:id="893" w:name="_ETM_Q1_1539600"/>
      <w:bookmarkEnd w:id="892"/>
      <w:bookmarkEnd w:id="893"/>
      <w:r w:rsidR="00DE0EBA">
        <w:rPr>
          <w:rFonts w:hint="cs"/>
          <w:rtl/>
          <w:lang w:eastAsia="he-IL"/>
        </w:rPr>
        <w:t>הבדיקה ולפעמים הצורך לבזבז</w:t>
      </w:r>
      <w:bookmarkStart w:id="894" w:name="_ETM_Q1_1541120"/>
      <w:bookmarkEnd w:id="894"/>
      <w:r w:rsidR="00DE0EBA">
        <w:rPr>
          <w:rFonts w:hint="cs"/>
          <w:rtl/>
          <w:lang w:eastAsia="he-IL"/>
        </w:rPr>
        <w:t xml:space="preserve"> זמן ולאתר מעבדה </w:t>
      </w:r>
      <w:bookmarkStart w:id="895" w:name="_ETM_Q1_1543140"/>
      <w:bookmarkEnd w:id="895"/>
      <w:r w:rsidR="00DE0EBA">
        <w:rPr>
          <w:rFonts w:hint="cs"/>
          <w:rtl/>
          <w:lang w:eastAsia="he-IL"/>
        </w:rPr>
        <w:t xml:space="preserve">מורשית </w:t>
      </w:r>
      <w:bookmarkStart w:id="896" w:name="_ETM_Q1_1550022"/>
      <w:bookmarkEnd w:id="896"/>
      <w:r w:rsidR="00DE0EBA">
        <w:rPr>
          <w:rFonts w:hint="cs"/>
          <w:rtl/>
          <w:lang w:eastAsia="he-IL"/>
        </w:rPr>
        <w:t>ולעשות בדיקה, לקבל תוצאה</w:t>
      </w:r>
      <w:bookmarkStart w:id="897" w:name="_ETM_Q1_1545280"/>
      <w:bookmarkEnd w:id="897"/>
      <w:r w:rsidR="00DE0EBA">
        <w:rPr>
          <w:rFonts w:hint="cs"/>
          <w:rtl/>
          <w:lang w:eastAsia="he-IL"/>
        </w:rPr>
        <w:t xml:space="preserve">, המורכבות ללא ספק מובנת </w:t>
      </w:r>
      <w:bookmarkStart w:id="898" w:name="_ETM_Q1_1547110"/>
      <w:bookmarkEnd w:id="898"/>
      <w:r w:rsidR="00DE0EBA">
        <w:rPr>
          <w:rFonts w:hint="cs"/>
          <w:rtl/>
          <w:lang w:eastAsia="he-IL"/>
        </w:rPr>
        <w:t xml:space="preserve">אבל עדין במאזן של סיכונים </w:t>
      </w:r>
      <w:bookmarkStart w:id="899" w:name="_ETM_Q1_1549750"/>
      <w:bookmarkEnd w:id="899"/>
      <w:r w:rsidR="00DE0EBA">
        <w:rPr>
          <w:rFonts w:hint="cs"/>
          <w:rtl/>
          <w:lang w:eastAsia="he-IL"/>
        </w:rPr>
        <w:t xml:space="preserve">אל מול התועלת של צמצום </w:t>
      </w:r>
      <w:bookmarkStart w:id="900" w:name="_ETM_Q1_1551360"/>
      <w:bookmarkEnd w:id="900"/>
      <w:r w:rsidR="00DE0EBA">
        <w:rPr>
          <w:rFonts w:hint="cs"/>
          <w:rtl/>
          <w:lang w:eastAsia="he-IL"/>
        </w:rPr>
        <w:t xml:space="preserve">תחלואה, של זיהוי תחלואה, </w:t>
      </w:r>
      <w:bookmarkStart w:id="901" w:name="_ETM_Q1_1553650"/>
      <w:bookmarkEnd w:id="901"/>
      <w:r w:rsidR="00DE0EBA">
        <w:rPr>
          <w:rFonts w:hint="cs"/>
          <w:rtl/>
          <w:lang w:eastAsia="he-IL"/>
        </w:rPr>
        <w:t xml:space="preserve">להערכתנו זה כרגע אמצעי </w:t>
      </w:r>
      <w:bookmarkStart w:id="902" w:name="_ETM_Q1_1555540"/>
      <w:bookmarkEnd w:id="902"/>
      <w:r w:rsidR="00DE0EBA">
        <w:rPr>
          <w:rFonts w:hint="cs"/>
          <w:rtl/>
          <w:lang w:eastAsia="he-IL"/>
        </w:rPr>
        <w:t>שהוא נדרש</w:t>
      </w:r>
      <w:bookmarkStart w:id="903" w:name="_ETM_Q1_1556100"/>
      <w:bookmarkStart w:id="904" w:name="_ETM_Q1_1557280"/>
      <w:bookmarkEnd w:id="903"/>
      <w:bookmarkEnd w:id="904"/>
      <w:r w:rsidR="007861CE">
        <w:rPr>
          <w:rFonts w:hint="cs"/>
          <w:rtl/>
          <w:lang w:eastAsia="he-IL"/>
        </w:rPr>
        <w:t xml:space="preserve">. </w:t>
      </w:r>
    </w:p>
    <w:p w14:paraId="6074B88E" w14:textId="78D91C57" w:rsidR="007861CE" w:rsidRDefault="007861CE" w:rsidP="0017446A">
      <w:pPr>
        <w:rPr>
          <w:rtl/>
          <w:lang w:eastAsia="he-IL"/>
        </w:rPr>
      </w:pPr>
    </w:p>
    <w:p w14:paraId="3C212001" w14:textId="388C3A67" w:rsidR="007861CE" w:rsidRDefault="007861CE" w:rsidP="007861CE">
      <w:pPr>
        <w:pStyle w:val="af6"/>
        <w:keepNext/>
        <w:rPr>
          <w:rtl/>
        </w:rPr>
      </w:pPr>
      <w:bookmarkStart w:id="905" w:name="ET_yor_6227_19"/>
      <w:r w:rsidRPr="007861CE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לימור מגן תלם:</w:t>
      </w:r>
      <w:r w:rsidRPr="007861CE">
        <w:rPr>
          <w:rStyle w:val="TagStyle"/>
          <w:rtl/>
        </w:rPr>
        <w:t xml:space="preserve"> &lt;&lt; יור &gt;&gt;</w:t>
      </w:r>
      <w:r w:rsidR="002C0D8D">
        <w:rPr>
          <w:rtl/>
        </w:rPr>
        <w:t xml:space="preserve"> </w:t>
      </w:r>
      <w:r>
        <w:rPr>
          <w:rtl/>
        </w:rPr>
        <w:t xml:space="preserve"> </w:t>
      </w:r>
      <w:bookmarkEnd w:id="905"/>
    </w:p>
    <w:p w14:paraId="5CDF8135" w14:textId="1647D01D" w:rsidR="007861CE" w:rsidRDefault="007861CE" w:rsidP="007861CE">
      <w:pPr>
        <w:pStyle w:val="KeepWithNext"/>
        <w:rPr>
          <w:rtl/>
          <w:lang w:eastAsia="he-IL"/>
        </w:rPr>
      </w:pPr>
    </w:p>
    <w:p w14:paraId="5C07AA05" w14:textId="1196E1DD" w:rsidR="007861CE" w:rsidRDefault="007861CE" w:rsidP="007861C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 </w:t>
      </w:r>
      <w:bookmarkStart w:id="906" w:name="_ETM_Q1_1559950"/>
      <w:bookmarkEnd w:id="906"/>
      <w:r>
        <w:rPr>
          <w:rFonts w:hint="cs"/>
          <w:rtl/>
          <w:lang w:eastAsia="he-IL"/>
        </w:rPr>
        <w:t>על המצגת ועל ההסברים המפורטים</w:t>
      </w:r>
      <w:bookmarkStart w:id="907" w:name="_ETM_Q1_1563720"/>
      <w:bookmarkEnd w:id="907"/>
      <w:r>
        <w:rPr>
          <w:rFonts w:hint="cs"/>
          <w:rtl/>
          <w:lang w:eastAsia="he-IL"/>
        </w:rPr>
        <w:t xml:space="preserve"> שנתנו מענה פה לכל הנתונים שהתבקשו </w:t>
      </w:r>
      <w:bookmarkStart w:id="908" w:name="_ETM_Q1_1568480"/>
      <w:bookmarkEnd w:id="908"/>
      <w:r>
        <w:rPr>
          <w:rFonts w:hint="cs"/>
          <w:rtl/>
          <w:lang w:eastAsia="he-IL"/>
        </w:rPr>
        <w:t xml:space="preserve">בישיבה הקודמת. אז עכשיו אם אפשר לעבור </w:t>
      </w:r>
      <w:bookmarkStart w:id="909" w:name="_ETM_Q1_1571910"/>
      <w:bookmarkEnd w:id="909"/>
      <w:r>
        <w:rPr>
          <w:rFonts w:hint="cs"/>
          <w:rtl/>
          <w:lang w:eastAsia="he-IL"/>
        </w:rPr>
        <w:t xml:space="preserve">להקראה של הסעיפים והסבר על כל </w:t>
      </w:r>
      <w:bookmarkStart w:id="910" w:name="_ETM_Q1_1574400"/>
      <w:bookmarkEnd w:id="910"/>
      <w:r>
        <w:rPr>
          <w:rFonts w:hint="cs"/>
          <w:rtl/>
          <w:lang w:eastAsia="he-IL"/>
        </w:rPr>
        <w:t xml:space="preserve">סעיף ואחר כך אנחנו נצביע ונאשר את זה. </w:t>
      </w:r>
      <w:bookmarkStart w:id="911" w:name="_ETM_Q1_1577010"/>
      <w:bookmarkStart w:id="912" w:name="_ETM_Q1_1587560"/>
      <w:bookmarkStart w:id="913" w:name="_ETM_Q1_1585350"/>
      <w:bookmarkEnd w:id="911"/>
      <w:bookmarkEnd w:id="912"/>
      <w:bookmarkEnd w:id="913"/>
      <w:r>
        <w:rPr>
          <w:rFonts w:hint="cs"/>
          <w:rtl/>
          <w:lang w:eastAsia="he-IL"/>
        </w:rPr>
        <w:t xml:space="preserve">יש לנו ארבעה תיקונים, כל אחד לפרוטוקול את השם </w:t>
      </w:r>
      <w:bookmarkStart w:id="914" w:name="_ETM_Q1_1585720"/>
      <w:bookmarkEnd w:id="914"/>
      <w:r>
        <w:rPr>
          <w:rFonts w:hint="cs"/>
          <w:rtl/>
          <w:lang w:eastAsia="he-IL"/>
        </w:rPr>
        <w:t xml:space="preserve">ואת התפקיד. </w:t>
      </w:r>
    </w:p>
    <w:p w14:paraId="64638C96" w14:textId="5A154443" w:rsidR="007861CE" w:rsidRDefault="007861CE" w:rsidP="007861CE">
      <w:pPr>
        <w:rPr>
          <w:rtl/>
          <w:lang w:eastAsia="he-IL"/>
        </w:rPr>
      </w:pPr>
    </w:p>
    <w:p w14:paraId="7CE89C26" w14:textId="568F8DA5" w:rsidR="007861CE" w:rsidRDefault="007861CE" w:rsidP="007861CE">
      <w:pPr>
        <w:pStyle w:val="af9"/>
        <w:keepNext/>
        <w:rPr>
          <w:rtl/>
          <w:lang w:eastAsia="he-IL"/>
        </w:rPr>
      </w:pPr>
      <w:bookmarkStart w:id="915" w:name="ET_guest_טל_פוקס_20"/>
      <w:r w:rsidRPr="007861C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פוקס:</w:t>
      </w:r>
      <w:r w:rsidRPr="007861CE">
        <w:rPr>
          <w:rStyle w:val="TagStyle"/>
          <w:rtl/>
        </w:rPr>
        <w:t xml:space="preserve"> &lt;&lt; אורח &gt;&gt;</w:t>
      </w:r>
      <w:r w:rsidR="002C0D8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15"/>
    </w:p>
    <w:p w14:paraId="63C301C2" w14:textId="786BA1F5" w:rsidR="007861CE" w:rsidRDefault="007861CE" w:rsidP="007861CE">
      <w:pPr>
        <w:pStyle w:val="KeepWithNext"/>
        <w:rPr>
          <w:rtl/>
          <w:lang w:eastAsia="he-IL"/>
        </w:rPr>
      </w:pPr>
    </w:p>
    <w:p w14:paraId="54313362" w14:textId="53F97238" w:rsidR="007861CE" w:rsidRDefault="007861CE" w:rsidP="007861CE">
      <w:pPr>
        <w:rPr>
          <w:rtl/>
          <w:lang w:eastAsia="he-IL"/>
        </w:rPr>
      </w:pPr>
      <w:bookmarkStart w:id="916" w:name="_ETM_Q1_1589850"/>
      <w:bookmarkEnd w:id="916"/>
      <w:r>
        <w:rPr>
          <w:rFonts w:hint="cs"/>
          <w:rtl/>
          <w:lang w:eastAsia="he-IL"/>
        </w:rPr>
        <w:t xml:space="preserve">אני טל פוקס, לשכה משפטית, משרד הבריאות. </w:t>
      </w:r>
      <w:bookmarkStart w:id="917" w:name="_ETM_Q1_1593400"/>
      <w:bookmarkEnd w:id="917"/>
      <w:r>
        <w:rPr>
          <w:rFonts w:hint="cs"/>
          <w:rtl/>
          <w:lang w:eastAsia="he-IL"/>
        </w:rPr>
        <w:t>כבר יהיו</w:t>
      </w:r>
      <w:bookmarkStart w:id="918" w:name="_ETM_Q1_1610180"/>
      <w:bookmarkEnd w:id="918"/>
      <w:r>
        <w:rPr>
          <w:rFonts w:hint="cs"/>
          <w:rtl/>
          <w:lang w:eastAsia="he-IL"/>
        </w:rPr>
        <w:t xml:space="preserve"> לי את התקנות להקריא </w:t>
      </w:r>
      <w:bookmarkStart w:id="919" w:name="_ETM_Q1_1599960"/>
      <w:bookmarkEnd w:id="919"/>
      <w:r>
        <w:rPr>
          <w:rFonts w:hint="cs"/>
          <w:rtl/>
          <w:lang w:eastAsia="he-IL"/>
        </w:rPr>
        <w:t xml:space="preserve">אבל </w:t>
      </w:r>
      <w:bookmarkStart w:id="920" w:name="_ETM_Q1_1600920"/>
      <w:bookmarkEnd w:id="920"/>
      <w:r>
        <w:rPr>
          <w:rFonts w:hint="cs"/>
          <w:rtl/>
          <w:lang w:eastAsia="he-IL"/>
        </w:rPr>
        <w:t>ככה באופן כללי על מה התיקונים</w:t>
      </w:r>
      <w:bookmarkStart w:id="921" w:name="_ETM_Q1_1603030"/>
      <w:bookmarkEnd w:id="921"/>
      <w:r>
        <w:rPr>
          <w:rFonts w:hint="cs"/>
          <w:rtl/>
          <w:lang w:eastAsia="he-IL"/>
        </w:rPr>
        <w:t xml:space="preserve">. אז קודם כל </w:t>
      </w:r>
      <w:bookmarkStart w:id="922" w:name="_ETM_Q1_1605100"/>
      <w:bookmarkEnd w:id="922"/>
      <w:r>
        <w:rPr>
          <w:rFonts w:hint="cs"/>
          <w:rtl/>
          <w:lang w:eastAsia="he-IL"/>
        </w:rPr>
        <w:t>התיקון הוא הארכת תוקף</w:t>
      </w:r>
      <w:bookmarkStart w:id="923" w:name="_ETM_Q1_1605940"/>
      <w:bookmarkEnd w:id="923"/>
      <w:r>
        <w:rPr>
          <w:rFonts w:hint="cs"/>
          <w:rtl/>
          <w:lang w:eastAsia="he-IL"/>
        </w:rPr>
        <w:t xml:space="preserve"> של התקנות ב-28 ימים</w:t>
      </w:r>
      <w:bookmarkStart w:id="924" w:name="_ETM_Q1_1611740"/>
      <w:bookmarkEnd w:id="924"/>
      <w:r>
        <w:rPr>
          <w:rFonts w:hint="cs"/>
          <w:rtl/>
          <w:lang w:eastAsia="he-IL"/>
        </w:rPr>
        <w:t xml:space="preserve">. דבר שני, יש פה הארכה </w:t>
      </w:r>
      <w:bookmarkStart w:id="925" w:name="_ETM_Q1_1613790"/>
      <w:bookmarkEnd w:id="925"/>
      <w:r>
        <w:rPr>
          <w:rFonts w:hint="cs"/>
          <w:rtl/>
          <w:lang w:eastAsia="he-IL"/>
        </w:rPr>
        <w:t>של הזמן שניתן למלא</w:t>
      </w:r>
      <w:bookmarkStart w:id="926" w:name="_ETM_Q1_1615670"/>
      <w:bookmarkEnd w:id="926"/>
      <w:r>
        <w:rPr>
          <w:rFonts w:hint="cs"/>
          <w:rtl/>
          <w:lang w:eastAsia="he-IL"/>
        </w:rPr>
        <w:t xml:space="preserve"> טופס נוסע נכנס</w:t>
      </w:r>
      <w:bookmarkStart w:id="927" w:name="_ETM_Q1_1617900"/>
      <w:bookmarkEnd w:id="927"/>
      <w:r w:rsidR="00FD0B99">
        <w:rPr>
          <w:rFonts w:hint="cs"/>
          <w:rtl/>
          <w:lang w:eastAsia="he-IL"/>
        </w:rPr>
        <w:t>, הצהרת בריאות לפני הכניסה לישראל</w:t>
      </w:r>
      <w:bookmarkStart w:id="928" w:name="_ETM_Q1_1618740"/>
      <w:bookmarkEnd w:id="928"/>
      <w:r w:rsidR="00FD0B99">
        <w:rPr>
          <w:rFonts w:hint="cs"/>
          <w:rtl/>
          <w:lang w:eastAsia="he-IL"/>
        </w:rPr>
        <w:t xml:space="preserve">, עד עכשיו היה ניתן </w:t>
      </w:r>
      <w:bookmarkStart w:id="929" w:name="_ETM_Q1_1621420"/>
      <w:bookmarkEnd w:id="929"/>
      <w:r w:rsidR="00FD0B99">
        <w:rPr>
          <w:rFonts w:hint="cs"/>
          <w:rtl/>
          <w:lang w:eastAsia="he-IL"/>
        </w:rPr>
        <w:t>24 שעות מראש</w:t>
      </w:r>
      <w:bookmarkStart w:id="930" w:name="_ETM_Q1_1623420"/>
      <w:bookmarkEnd w:id="930"/>
      <w:r w:rsidR="00FD0B99">
        <w:rPr>
          <w:rFonts w:hint="cs"/>
          <w:rtl/>
          <w:lang w:eastAsia="he-IL"/>
        </w:rPr>
        <w:t xml:space="preserve">, </w:t>
      </w:r>
      <w:bookmarkStart w:id="931" w:name="_ETM_Q1_1625190"/>
      <w:bookmarkStart w:id="932" w:name="_ETM_Q1_1626310"/>
      <w:bookmarkEnd w:id="931"/>
      <w:bookmarkEnd w:id="932"/>
      <w:r w:rsidR="00FD0B99">
        <w:rPr>
          <w:rFonts w:hint="cs"/>
          <w:rtl/>
          <w:lang w:eastAsia="he-IL"/>
        </w:rPr>
        <w:t>עכשיו ניתן 48 שעות מראש</w:t>
      </w:r>
      <w:bookmarkStart w:id="933" w:name="_ETM_Q1_1625680"/>
      <w:bookmarkEnd w:id="933"/>
      <w:r w:rsidR="00FD0B99">
        <w:rPr>
          <w:rFonts w:hint="cs"/>
          <w:rtl/>
          <w:lang w:eastAsia="he-IL"/>
        </w:rPr>
        <w:t>. תיקון נוסף הוא תיקון</w:t>
      </w:r>
      <w:bookmarkStart w:id="934" w:name="_ETM_Q1_1631140"/>
      <w:bookmarkEnd w:id="934"/>
      <w:r w:rsidR="00FD0B99">
        <w:rPr>
          <w:rFonts w:hint="cs"/>
          <w:rtl/>
          <w:lang w:eastAsia="he-IL"/>
        </w:rPr>
        <w:t xml:space="preserve"> </w:t>
      </w:r>
      <w:r w:rsidR="00184760">
        <w:rPr>
          <w:rFonts w:hint="cs"/>
          <w:rtl/>
          <w:lang w:eastAsia="he-IL"/>
        </w:rPr>
        <w:t>שקשור להצהרה</w:t>
      </w:r>
      <w:bookmarkStart w:id="935" w:name="_ETM_Q1_1641790"/>
      <w:bookmarkEnd w:id="935"/>
      <w:r w:rsidR="00184760">
        <w:rPr>
          <w:rFonts w:hint="cs"/>
          <w:rtl/>
          <w:lang w:eastAsia="he-IL"/>
        </w:rPr>
        <w:t xml:space="preserve"> ביציאה מישראל</w:t>
      </w:r>
      <w:bookmarkStart w:id="936" w:name="_ETM_Q1_1641840"/>
      <w:bookmarkStart w:id="937" w:name="_ETM_Q1_1637150"/>
      <w:bookmarkEnd w:id="936"/>
      <w:bookmarkEnd w:id="937"/>
      <w:r w:rsidR="00184760">
        <w:rPr>
          <w:rFonts w:hint="cs"/>
          <w:rtl/>
          <w:lang w:eastAsia="he-IL"/>
        </w:rPr>
        <w:t xml:space="preserve">, היתה לנו הצהרה </w:t>
      </w:r>
      <w:bookmarkStart w:id="938" w:name="_ETM_Q1_1643700"/>
      <w:bookmarkEnd w:id="938"/>
      <w:r w:rsidR="00184760">
        <w:rPr>
          <w:rFonts w:hint="cs"/>
          <w:rtl/>
          <w:lang w:eastAsia="he-IL"/>
        </w:rPr>
        <w:t xml:space="preserve">של מדינות אדומות </w:t>
      </w:r>
      <w:bookmarkStart w:id="939" w:name="_ETM_Q1_1646280"/>
      <w:bookmarkStart w:id="940" w:name="_ETM_Q1_1646930"/>
      <w:bookmarkEnd w:id="939"/>
      <w:bookmarkEnd w:id="940"/>
      <w:r w:rsidR="00184760">
        <w:rPr>
          <w:rFonts w:hint="cs"/>
          <w:rtl/>
          <w:lang w:eastAsia="he-IL"/>
        </w:rPr>
        <w:t xml:space="preserve">והאדם היה </w:t>
      </w:r>
      <w:bookmarkStart w:id="941" w:name="_ETM_Q1_1648430"/>
      <w:bookmarkEnd w:id="941"/>
      <w:r w:rsidR="00184760">
        <w:rPr>
          <w:rFonts w:hint="cs"/>
          <w:rtl/>
          <w:lang w:eastAsia="he-IL"/>
        </w:rPr>
        <w:t xml:space="preserve">נדרש להצהיר שהוא לא יוצא </w:t>
      </w:r>
      <w:bookmarkStart w:id="942" w:name="_ETM_Q1_1647210"/>
      <w:bookmarkEnd w:id="942"/>
      <w:r w:rsidR="00184760">
        <w:rPr>
          <w:rFonts w:hint="cs"/>
          <w:rtl/>
          <w:lang w:eastAsia="he-IL"/>
        </w:rPr>
        <w:t>למדינה אדומה</w:t>
      </w:r>
      <w:bookmarkStart w:id="943" w:name="_ETM_Q1_1647440"/>
      <w:bookmarkEnd w:id="943"/>
      <w:r w:rsidR="00184760">
        <w:rPr>
          <w:rFonts w:hint="cs"/>
          <w:rtl/>
          <w:lang w:eastAsia="he-IL"/>
        </w:rPr>
        <w:t xml:space="preserve"> והניסוח של התקנה שחייבה את זה </w:t>
      </w:r>
      <w:bookmarkStart w:id="944" w:name="_ETM_Q1_1652720"/>
      <w:bookmarkEnd w:id="944"/>
      <w:r w:rsidR="00184760">
        <w:rPr>
          <w:rFonts w:hint="cs"/>
          <w:rtl/>
          <w:lang w:eastAsia="he-IL"/>
        </w:rPr>
        <w:t xml:space="preserve">לא היה ברור ממנה האם נדרש </w:t>
      </w:r>
      <w:bookmarkStart w:id="945" w:name="_ETM_Q1_1654650"/>
      <w:bookmarkEnd w:id="945"/>
      <w:r w:rsidR="00184760">
        <w:rPr>
          <w:rFonts w:hint="cs"/>
          <w:rtl/>
          <w:lang w:eastAsia="he-IL"/>
        </w:rPr>
        <w:t xml:space="preserve">להצהיר את אותה הצהרה גם </w:t>
      </w:r>
      <w:bookmarkStart w:id="946" w:name="_ETM_Q1_1658320"/>
      <w:bookmarkEnd w:id="946"/>
      <w:r w:rsidR="00184760">
        <w:rPr>
          <w:rFonts w:hint="cs"/>
          <w:rtl/>
          <w:lang w:eastAsia="he-IL"/>
        </w:rPr>
        <w:t xml:space="preserve">כשאין מדינות אדומות. היום </w:t>
      </w:r>
      <w:bookmarkStart w:id="947" w:name="_ETM_Q1_1659100"/>
      <w:bookmarkEnd w:id="947"/>
      <w:r w:rsidR="00184760">
        <w:rPr>
          <w:rFonts w:hint="cs"/>
          <w:rtl/>
          <w:lang w:eastAsia="he-IL"/>
        </w:rPr>
        <w:t xml:space="preserve">אין לנו מדינות אדומות </w:t>
      </w:r>
      <w:bookmarkStart w:id="948" w:name="_ETM_Q1_1660860"/>
      <w:bookmarkEnd w:id="948"/>
      <w:r w:rsidR="00184760">
        <w:rPr>
          <w:rFonts w:hint="cs"/>
          <w:rtl/>
          <w:lang w:eastAsia="he-IL"/>
        </w:rPr>
        <w:t xml:space="preserve">ולכן </w:t>
      </w:r>
      <w:bookmarkStart w:id="949" w:name="_ETM_Q1_1663370"/>
      <w:bookmarkEnd w:id="949"/>
      <w:r w:rsidR="00184760">
        <w:rPr>
          <w:rFonts w:hint="cs"/>
          <w:rtl/>
          <w:lang w:eastAsia="he-IL"/>
        </w:rPr>
        <w:t xml:space="preserve">שינינו את הנוסח </w:t>
      </w:r>
      <w:bookmarkStart w:id="950" w:name="_ETM_Q1_1662380"/>
      <w:bookmarkEnd w:id="950"/>
      <w:r w:rsidR="00184760">
        <w:rPr>
          <w:rFonts w:hint="cs"/>
          <w:rtl/>
          <w:lang w:eastAsia="he-IL"/>
        </w:rPr>
        <w:t xml:space="preserve">והבהרנו שנדרש להצהיר רק כשיש </w:t>
      </w:r>
      <w:bookmarkStart w:id="951" w:name="_ETM_Q1_1665790"/>
      <w:bookmarkEnd w:id="951"/>
      <w:r w:rsidR="00184760">
        <w:rPr>
          <w:rFonts w:hint="cs"/>
          <w:rtl/>
          <w:lang w:eastAsia="he-IL"/>
        </w:rPr>
        <w:t>מדינות אדומות ולא להכביד סתם</w:t>
      </w:r>
      <w:bookmarkStart w:id="952" w:name="_ETM_Q1_1669030"/>
      <w:bookmarkEnd w:id="952"/>
      <w:r w:rsidR="00184760">
        <w:rPr>
          <w:rFonts w:hint="cs"/>
          <w:rtl/>
          <w:lang w:eastAsia="he-IL"/>
        </w:rPr>
        <w:t xml:space="preserve">. </w:t>
      </w:r>
    </w:p>
    <w:p w14:paraId="239FACAE" w14:textId="3FB05CFD" w:rsidR="00184760" w:rsidRDefault="00184760" w:rsidP="007861CE">
      <w:pPr>
        <w:rPr>
          <w:rtl/>
          <w:lang w:eastAsia="he-IL"/>
        </w:rPr>
      </w:pPr>
    </w:p>
    <w:p w14:paraId="6BEC1E37" w14:textId="30B1237C" w:rsidR="00184760" w:rsidRDefault="00184760" w:rsidP="00184760">
      <w:pPr>
        <w:pStyle w:val="af6"/>
        <w:keepNext/>
        <w:rPr>
          <w:rtl/>
        </w:rPr>
      </w:pPr>
      <w:bookmarkStart w:id="953" w:name="ET_yor_6227_21"/>
      <w:r w:rsidRPr="00184760">
        <w:rPr>
          <w:rStyle w:val="TagStyle"/>
          <w:rtl/>
        </w:rPr>
        <w:t xml:space="preserve"> &lt;&lt; יור &gt;&gt; </w:t>
      </w:r>
      <w:r>
        <w:rPr>
          <w:rtl/>
        </w:rPr>
        <w:t>היו"ר לימור מגן תלם:</w:t>
      </w:r>
      <w:r w:rsidRPr="00184760">
        <w:rPr>
          <w:rStyle w:val="TagStyle"/>
          <w:rtl/>
        </w:rPr>
        <w:t xml:space="preserve"> &lt;&lt; יור &gt;&gt;</w:t>
      </w:r>
      <w:r w:rsidR="002C0D8D">
        <w:rPr>
          <w:rtl/>
        </w:rPr>
        <w:t xml:space="preserve"> </w:t>
      </w:r>
      <w:r>
        <w:rPr>
          <w:rtl/>
        </w:rPr>
        <w:t xml:space="preserve"> </w:t>
      </w:r>
      <w:bookmarkEnd w:id="953"/>
    </w:p>
    <w:p w14:paraId="371D25DE" w14:textId="025C0E3C" w:rsidR="00184760" w:rsidRDefault="00184760" w:rsidP="00184760">
      <w:pPr>
        <w:pStyle w:val="KeepWithNext"/>
        <w:rPr>
          <w:rtl/>
          <w:lang w:eastAsia="he-IL"/>
        </w:rPr>
      </w:pPr>
    </w:p>
    <w:p w14:paraId="209AD762" w14:textId="29C89192" w:rsidR="00184760" w:rsidRDefault="00184760" w:rsidP="00184760">
      <w:pPr>
        <w:rPr>
          <w:rtl/>
          <w:lang w:eastAsia="he-IL"/>
        </w:rPr>
      </w:pPr>
      <w:bookmarkStart w:id="954" w:name="_ETM_Q1_1676120"/>
      <w:bookmarkEnd w:id="954"/>
      <w:r>
        <w:rPr>
          <w:rFonts w:hint="cs"/>
          <w:rtl/>
          <w:lang w:eastAsia="he-IL"/>
        </w:rPr>
        <w:t>בואי אולי תעברי מהתחלה</w:t>
      </w:r>
      <w:bookmarkStart w:id="955" w:name="_ETM_Q1_1673920"/>
      <w:bookmarkEnd w:id="955"/>
      <w:r>
        <w:rPr>
          <w:rFonts w:hint="cs"/>
          <w:rtl/>
          <w:lang w:eastAsia="he-IL"/>
        </w:rPr>
        <w:t xml:space="preserve"> שיהיה סדר, תקנה אחת</w:t>
      </w:r>
      <w:bookmarkStart w:id="956" w:name="_ETM_Q1_1676490"/>
      <w:bookmarkEnd w:id="956"/>
      <w:r>
        <w:rPr>
          <w:rFonts w:hint="cs"/>
          <w:rtl/>
          <w:lang w:eastAsia="he-IL"/>
        </w:rPr>
        <w:t xml:space="preserve">, להקריא את התקנה </w:t>
      </w:r>
      <w:bookmarkStart w:id="957" w:name="_ETM_Q1_1678130"/>
      <w:bookmarkEnd w:id="957"/>
      <w:r>
        <w:rPr>
          <w:rFonts w:hint="cs"/>
          <w:rtl/>
          <w:lang w:eastAsia="he-IL"/>
        </w:rPr>
        <w:t>ואת ההסבר. בואי נתחיל מתקנה</w:t>
      </w:r>
      <w:bookmarkStart w:id="958" w:name="_ETM_Q1_1679440"/>
      <w:bookmarkEnd w:id="958"/>
      <w:r w:rsidR="006A1288">
        <w:rPr>
          <w:rFonts w:hint="cs"/>
          <w:rtl/>
          <w:lang w:eastAsia="he-IL"/>
        </w:rPr>
        <w:t xml:space="preserve"> אחת לגבי ההגדרה. </w:t>
      </w:r>
    </w:p>
    <w:p w14:paraId="0E85547A" w14:textId="2C0675E8" w:rsidR="006A1288" w:rsidRDefault="006A1288" w:rsidP="00184760">
      <w:pPr>
        <w:rPr>
          <w:rtl/>
          <w:lang w:eastAsia="he-IL"/>
        </w:rPr>
      </w:pPr>
    </w:p>
    <w:p w14:paraId="0EE617DB" w14:textId="3CB15FF8" w:rsidR="006A1288" w:rsidRDefault="006A1288" w:rsidP="006A1288">
      <w:pPr>
        <w:pStyle w:val="af9"/>
        <w:keepNext/>
        <w:rPr>
          <w:rtl/>
          <w:lang w:eastAsia="he-IL"/>
        </w:rPr>
      </w:pPr>
      <w:bookmarkStart w:id="959" w:name="ET_guest_טל_פוקס_22"/>
      <w:r w:rsidRPr="006A128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פוקס:</w:t>
      </w:r>
      <w:r w:rsidRPr="006A1288">
        <w:rPr>
          <w:rStyle w:val="TagStyle"/>
          <w:rtl/>
        </w:rPr>
        <w:t xml:space="preserve"> &lt;&lt; אורח &gt;&gt;</w:t>
      </w:r>
      <w:r w:rsidR="002C0D8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59"/>
    </w:p>
    <w:p w14:paraId="6B713422" w14:textId="7CFD5819" w:rsidR="006A1288" w:rsidRDefault="006A1288" w:rsidP="006A1288">
      <w:pPr>
        <w:pStyle w:val="KeepWithNext"/>
        <w:rPr>
          <w:rtl/>
          <w:lang w:eastAsia="he-IL"/>
        </w:rPr>
      </w:pPr>
    </w:p>
    <w:p w14:paraId="1E29A7ED" w14:textId="7B3442D3" w:rsidR="006A1288" w:rsidRDefault="006A1288" w:rsidP="006A1288">
      <w:pPr>
        <w:rPr>
          <w:noProof/>
          <w:rtl/>
          <w:lang w:eastAsia="he-IL"/>
        </w:rPr>
      </w:pPr>
      <w:bookmarkStart w:id="960" w:name="_ETM_Q1_1683000"/>
      <w:bookmarkEnd w:id="960"/>
      <w:r>
        <w:rPr>
          <w:rFonts w:hint="cs"/>
          <w:rtl/>
          <w:lang w:eastAsia="he-IL"/>
        </w:rPr>
        <w:t xml:space="preserve">בתקנות סמכויות מיוחדות להתמודדות עם </w:t>
      </w:r>
      <w:r w:rsidR="00563E28">
        <w:rPr>
          <w:rFonts w:hint="cs"/>
          <w:noProof/>
          <w:rtl/>
          <w:lang w:eastAsia="he-IL"/>
        </w:rPr>
        <w:t>נגיף הקורונה החדש (הוראת שעה) (הגבלות על הפעלת שדות תעופה וטיסות) התש"ף-2020 (להלן - התקנות ה</w:t>
      </w:r>
      <w:r w:rsidR="00791234">
        <w:rPr>
          <w:rFonts w:hint="cs"/>
          <w:noProof/>
          <w:rtl/>
          <w:lang w:eastAsia="he-IL"/>
        </w:rPr>
        <w:t>ע</w:t>
      </w:r>
      <w:bookmarkStart w:id="961" w:name="_ETM_Q1_1691700"/>
      <w:bookmarkEnd w:id="961"/>
      <w:r w:rsidR="00563E28">
        <w:rPr>
          <w:rFonts w:hint="cs"/>
          <w:noProof/>
          <w:rtl/>
          <w:lang w:eastAsia="he-IL"/>
        </w:rPr>
        <w:t>יקריות, במקום ההגדרה"תקנות הגבלת היציאה מישראל" יבוא:</w:t>
      </w:r>
    </w:p>
    <w:p w14:paraId="53E13DC6" w14:textId="5A4BD242" w:rsidR="00563E28" w:rsidRDefault="00563E28" w:rsidP="006A1288">
      <w:pPr>
        <w:rPr>
          <w:rtl/>
          <w:lang w:eastAsia="he-IL"/>
        </w:rPr>
      </w:pPr>
      <w:r>
        <w:rPr>
          <w:rFonts w:hint="cs"/>
          <w:noProof/>
          <w:rtl/>
          <w:lang w:eastAsia="he-IL"/>
        </w:rPr>
        <w:t>"תק</w:t>
      </w:r>
      <w:r w:rsidR="00791234">
        <w:rPr>
          <w:rFonts w:hint="cs"/>
          <w:noProof/>
          <w:rtl/>
          <w:lang w:eastAsia="he-IL"/>
        </w:rPr>
        <w:t>נ</w:t>
      </w:r>
      <w:bookmarkStart w:id="962" w:name="_ETM_Q1_1693060"/>
      <w:bookmarkEnd w:id="962"/>
      <w:r>
        <w:rPr>
          <w:rFonts w:hint="cs"/>
          <w:noProof/>
          <w:rtl/>
          <w:lang w:eastAsia="he-IL"/>
        </w:rPr>
        <w:t>ות הגבלת היציאה מישראל" - תקנות המגבילות יציאה מישראל</w:t>
      </w:r>
      <w:bookmarkStart w:id="963" w:name="_ETM_Q1_1683170"/>
      <w:bookmarkEnd w:id="963"/>
      <w:r w:rsidR="00791234">
        <w:rPr>
          <w:rFonts w:hint="cs"/>
          <w:rtl/>
          <w:lang w:eastAsia="he-IL"/>
        </w:rPr>
        <w:t xml:space="preserve"> למדינות המפורטות בהן, לפי סעיף 7א(א) לחוק". </w:t>
      </w:r>
      <w:bookmarkStart w:id="964" w:name="_ETM_Q1_1696150"/>
      <w:bookmarkEnd w:id="964"/>
    </w:p>
    <w:p w14:paraId="29CE2125" w14:textId="77777777" w:rsidR="00791234" w:rsidRPr="006A1288" w:rsidRDefault="00791234" w:rsidP="006A1288">
      <w:pPr>
        <w:rPr>
          <w:rtl/>
          <w:lang w:eastAsia="he-IL"/>
        </w:rPr>
      </w:pPr>
    </w:p>
    <w:p w14:paraId="52EFDCED" w14:textId="3B6F2498" w:rsidR="007861CE" w:rsidRDefault="00791234" w:rsidP="007861CE">
      <w:pPr>
        <w:rPr>
          <w:rtl/>
          <w:lang w:eastAsia="he-IL"/>
        </w:rPr>
      </w:pPr>
      <w:bookmarkStart w:id="965" w:name="_ETM_Q1_1587605"/>
      <w:bookmarkEnd w:id="965"/>
      <w:r>
        <w:rPr>
          <w:rFonts w:hint="cs"/>
          <w:rtl/>
          <w:lang w:eastAsia="he-IL"/>
        </w:rPr>
        <w:t xml:space="preserve">מה שהיה כתוב לפני כן </w:t>
      </w:r>
      <w:bookmarkStart w:id="966" w:name="_ETM_Q1_1702360"/>
      <w:bookmarkEnd w:id="966"/>
      <w:r>
        <w:rPr>
          <w:rFonts w:hint="cs"/>
          <w:rtl/>
          <w:lang w:eastAsia="he-IL"/>
        </w:rPr>
        <w:t xml:space="preserve">בהגדרה זה הפניה לתקנות </w:t>
      </w:r>
      <w:bookmarkStart w:id="967" w:name="_ETM_Q1_1705150"/>
      <w:bookmarkEnd w:id="967"/>
      <w:r>
        <w:rPr>
          <w:rFonts w:hint="cs"/>
          <w:rtl/>
          <w:lang w:eastAsia="he-IL"/>
        </w:rPr>
        <w:t>ספציפיות שהיו בתוקף</w:t>
      </w:r>
      <w:bookmarkStart w:id="968" w:name="_ETM_Q1_1707060"/>
      <w:bookmarkEnd w:id="968"/>
      <w:r>
        <w:rPr>
          <w:rFonts w:hint="cs"/>
          <w:rtl/>
          <w:lang w:eastAsia="he-IL"/>
        </w:rPr>
        <w:t xml:space="preserve">, אותן תקנות כבר לא בתוקף </w:t>
      </w:r>
      <w:bookmarkStart w:id="969" w:name="_ETM_Q1_1708235"/>
      <w:bookmarkEnd w:id="969"/>
      <w:r>
        <w:rPr>
          <w:rFonts w:hint="cs"/>
          <w:rtl/>
          <w:lang w:eastAsia="he-IL"/>
        </w:rPr>
        <w:t>ולכן</w:t>
      </w:r>
      <w:bookmarkStart w:id="970" w:name="_ETM_Q1_1715101"/>
      <w:bookmarkEnd w:id="970"/>
      <w:r>
        <w:rPr>
          <w:rFonts w:hint="cs"/>
          <w:rtl/>
          <w:lang w:eastAsia="he-IL"/>
        </w:rPr>
        <w:t xml:space="preserve"> שינינו את ההגדרה כך </w:t>
      </w:r>
      <w:bookmarkStart w:id="971" w:name="_ETM_Q1_1710490"/>
      <w:bookmarkEnd w:id="971"/>
      <w:r>
        <w:rPr>
          <w:rFonts w:hint="cs"/>
          <w:rtl/>
          <w:lang w:eastAsia="he-IL"/>
        </w:rPr>
        <w:t xml:space="preserve">שהיא מפנה לסעיף החוק </w:t>
      </w:r>
      <w:bookmarkStart w:id="972" w:name="_ETM_Q1_1712390"/>
      <w:bookmarkEnd w:id="972"/>
      <w:r>
        <w:rPr>
          <w:rFonts w:hint="cs"/>
          <w:rtl/>
          <w:lang w:eastAsia="he-IL"/>
        </w:rPr>
        <w:t xml:space="preserve">שעל פיו מתקינים תקנות </w:t>
      </w:r>
      <w:bookmarkStart w:id="973" w:name="_ETM_Q1_1714060"/>
      <w:bookmarkEnd w:id="973"/>
      <w:r>
        <w:rPr>
          <w:rFonts w:hint="cs"/>
          <w:rtl/>
          <w:lang w:eastAsia="he-IL"/>
        </w:rPr>
        <w:t xml:space="preserve">מהסוג המיוחד הזה. בעצם זה </w:t>
      </w:r>
      <w:bookmarkStart w:id="974" w:name="_ETM_Q1_1715810"/>
      <w:bookmarkEnd w:id="974"/>
      <w:r>
        <w:rPr>
          <w:rFonts w:hint="cs"/>
          <w:rtl/>
          <w:lang w:eastAsia="he-IL"/>
        </w:rPr>
        <w:t xml:space="preserve">הסעיף היחיד בחוק </w:t>
      </w:r>
      <w:bookmarkStart w:id="975" w:name="_ETM_Q1_1716980"/>
      <w:bookmarkEnd w:id="975"/>
      <w:r>
        <w:rPr>
          <w:rFonts w:hint="cs"/>
          <w:rtl/>
          <w:lang w:eastAsia="he-IL"/>
        </w:rPr>
        <w:t xml:space="preserve">שמאפשר לקבוע תקנות המגבילות יציאה </w:t>
      </w:r>
      <w:bookmarkStart w:id="976" w:name="_ETM_Q1_1720200"/>
      <w:bookmarkEnd w:id="976"/>
      <w:r>
        <w:rPr>
          <w:rFonts w:hint="cs"/>
          <w:rtl/>
          <w:lang w:eastAsia="he-IL"/>
        </w:rPr>
        <w:t xml:space="preserve">מישראל. </w:t>
      </w:r>
    </w:p>
    <w:p w14:paraId="31DBB822" w14:textId="5533ACD1" w:rsidR="00791234" w:rsidRDefault="00791234" w:rsidP="007861CE">
      <w:pPr>
        <w:rPr>
          <w:rtl/>
          <w:lang w:eastAsia="he-IL"/>
        </w:rPr>
      </w:pPr>
    </w:p>
    <w:p w14:paraId="3A79BE2B" w14:textId="61FB2A1A" w:rsidR="00791234" w:rsidRDefault="00791234" w:rsidP="00791234">
      <w:pPr>
        <w:pStyle w:val="af6"/>
        <w:keepNext/>
        <w:rPr>
          <w:rtl/>
        </w:rPr>
      </w:pPr>
      <w:bookmarkStart w:id="977" w:name="ET_yor_6227_23"/>
      <w:r w:rsidRPr="00791234">
        <w:rPr>
          <w:rStyle w:val="TagStyle"/>
          <w:rtl/>
        </w:rPr>
        <w:t xml:space="preserve"> &lt;&lt; יור &gt;&gt; </w:t>
      </w:r>
      <w:r>
        <w:rPr>
          <w:rtl/>
        </w:rPr>
        <w:t>היו"ר לימור מגן תלם:</w:t>
      </w:r>
      <w:r w:rsidRPr="00791234">
        <w:rPr>
          <w:rStyle w:val="TagStyle"/>
          <w:rtl/>
        </w:rPr>
        <w:t xml:space="preserve"> &lt;&lt; יור &gt;&gt;</w:t>
      </w:r>
      <w:r w:rsidR="002C0D8D">
        <w:rPr>
          <w:rtl/>
        </w:rPr>
        <w:t xml:space="preserve"> </w:t>
      </w:r>
      <w:r>
        <w:rPr>
          <w:rtl/>
        </w:rPr>
        <w:t xml:space="preserve"> </w:t>
      </w:r>
      <w:bookmarkEnd w:id="977"/>
    </w:p>
    <w:p w14:paraId="3670F290" w14:textId="40A0A943" w:rsidR="00791234" w:rsidRDefault="00791234" w:rsidP="00791234">
      <w:pPr>
        <w:pStyle w:val="KeepWithNext"/>
        <w:rPr>
          <w:rtl/>
          <w:lang w:eastAsia="he-IL"/>
        </w:rPr>
      </w:pPr>
    </w:p>
    <w:p w14:paraId="6E8A3AF1" w14:textId="4F564150" w:rsidR="00791234" w:rsidRDefault="00791234" w:rsidP="0079123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זה לענין </w:t>
      </w:r>
      <w:bookmarkStart w:id="978" w:name="_ETM_Q1_1722200"/>
      <w:bookmarkEnd w:id="978"/>
      <w:r>
        <w:rPr>
          <w:rFonts w:hint="cs"/>
          <w:rtl/>
          <w:lang w:eastAsia="he-IL"/>
        </w:rPr>
        <w:t xml:space="preserve">ההגדרה. </w:t>
      </w:r>
      <w:bookmarkStart w:id="979" w:name="_ETM_Q1_1728514"/>
      <w:bookmarkEnd w:id="979"/>
      <w:r>
        <w:rPr>
          <w:rFonts w:hint="cs"/>
          <w:rtl/>
          <w:lang w:eastAsia="he-IL"/>
        </w:rPr>
        <w:t xml:space="preserve">תיקון תקנה </w:t>
      </w:r>
      <w:r w:rsidR="00BA4790">
        <w:rPr>
          <w:rFonts w:hint="cs"/>
          <w:rtl/>
          <w:lang w:eastAsia="he-IL"/>
        </w:rPr>
        <w:t>7</w:t>
      </w:r>
      <w:r>
        <w:rPr>
          <w:rFonts w:hint="cs"/>
          <w:rtl/>
          <w:lang w:eastAsia="he-IL"/>
        </w:rPr>
        <w:t xml:space="preserve">. </w:t>
      </w:r>
    </w:p>
    <w:p w14:paraId="65E8D825" w14:textId="30B8EBBE" w:rsidR="00791234" w:rsidRDefault="00791234" w:rsidP="00791234">
      <w:pPr>
        <w:rPr>
          <w:rtl/>
          <w:lang w:eastAsia="he-IL"/>
        </w:rPr>
      </w:pPr>
    </w:p>
    <w:p w14:paraId="4138ABDE" w14:textId="20388E1F" w:rsidR="00791234" w:rsidRDefault="00791234" w:rsidP="00791234">
      <w:pPr>
        <w:pStyle w:val="af9"/>
        <w:keepNext/>
        <w:rPr>
          <w:rtl/>
          <w:lang w:eastAsia="he-IL"/>
        </w:rPr>
      </w:pPr>
      <w:bookmarkStart w:id="980" w:name="ET_guest_טל_פוקס_24"/>
      <w:r w:rsidRPr="0079123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פוקס:</w:t>
      </w:r>
      <w:r w:rsidRPr="00791234">
        <w:rPr>
          <w:rStyle w:val="TagStyle"/>
          <w:rtl/>
        </w:rPr>
        <w:t xml:space="preserve"> &lt;&lt; אורח &gt;&gt;</w:t>
      </w:r>
      <w:r w:rsidR="002C0D8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80"/>
    </w:p>
    <w:p w14:paraId="37AA89CE" w14:textId="41245916" w:rsidR="00791234" w:rsidRDefault="00791234" w:rsidP="00791234">
      <w:pPr>
        <w:pStyle w:val="KeepWithNext"/>
        <w:rPr>
          <w:rtl/>
          <w:lang w:eastAsia="he-IL"/>
        </w:rPr>
      </w:pPr>
    </w:p>
    <w:p w14:paraId="2A7A69D3" w14:textId="7C402D35" w:rsidR="00791234" w:rsidRDefault="00791234" w:rsidP="00791234">
      <w:pPr>
        <w:rPr>
          <w:rtl/>
          <w:lang w:eastAsia="he-IL"/>
        </w:rPr>
      </w:pPr>
      <w:bookmarkStart w:id="981" w:name="_ETM_Q1_1725510"/>
      <w:bookmarkEnd w:id="981"/>
      <w:r>
        <w:rPr>
          <w:rFonts w:hint="cs"/>
          <w:rtl/>
          <w:lang w:eastAsia="he-IL"/>
        </w:rPr>
        <w:t xml:space="preserve">תיקון תקנה </w:t>
      </w:r>
      <w:r w:rsidR="00BA4790">
        <w:rPr>
          <w:rFonts w:hint="cs"/>
          <w:rtl/>
          <w:lang w:eastAsia="he-IL"/>
        </w:rPr>
        <w:t>7</w:t>
      </w:r>
      <w:bookmarkStart w:id="982" w:name="_ETM_Q1_1725080"/>
      <w:bookmarkEnd w:id="982"/>
      <w:r>
        <w:rPr>
          <w:rFonts w:hint="cs"/>
          <w:rtl/>
          <w:lang w:eastAsia="he-IL"/>
        </w:rPr>
        <w:t xml:space="preserve">. בתקנה 7(א) לתקנות </w:t>
      </w:r>
      <w:r w:rsidR="00BA4790">
        <w:rPr>
          <w:rFonts w:hint="cs"/>
          <w:rtl/>
          <w:lang w:eastAsia="he-IL"/>
        </w:rPr>
        <w:t>ה</w:t>
      </w:r>
      <w:bookmarkStart w:id="983" w:name="_ETM_Q1_1724670"/>
      <w:bookmarkEnd w:id="983"/>
      <w:r>
        <w:rPr>
          <w:rFonts w:hint="cs"/>
          <w:rtl/>
          <w:lang w:eastAsia="he-IL"/>
        </w:rPr>
        <w:t xml:space="preserve">עיקריות, אחרי "נוסע" יבוא "נכנס" ובמקום "24" יבוא "48". </w:t>
      </w:r>
      <w:bookmarkStart w:id="984" w:name="_ETM_Q1_1726610"/>
      <w:bookmarkEnd w:id="984"/>
    </w:p>
    <w:p w14:paraId="4513467C" w14:textId="0F83E32F" w:rsidR="00BA4790" w:rsidRDefault="00BA4790" w:rsidP="00791234">
      <w:pPr>
        <w:rPr>
          <w:rtl/>
          <w:lang w:eastAsia="he-IL"/>
        </w:rPr>
      </w:pPr>
    </w:p>
    <w:p w14:paraId="51AF3746" w14:textId="39EC76CD" w:rsidR="00BA4790" w:rsidRDefault="00BA4790" w:rsidP="0079123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ההוספה של המילה נכנס זה איזה שהיא </w:t>
      </w:r>
      <w:bookmarkStart w:id="985" w:name="_ETM_Q1_1733700"/>
      <w:bookmarkEnd w:id="985"/>
      <w:r>
        <w:rPr>
          <w:rFonts w:hint="cs"/>
          <w:rtl/>
          <w:lang w:eastAsia="he-IL"/>
        </w:rPr>
        <w:t>שארית מקודם</w:t>
      </w:r>
      <w:bookmarkStart w:id="986" w:name="_ETM_Q1_1736780"/>
      <w:bookmarkEnd w:id="986"/>
      <w:r>
        <w:rPr>
          <w:rFonts w:hint="cs"/>
          <w:rtl/>
          <w:lang w:eastAsia="he-IL"/>
        </w:rPr>
        <w:t>, הבהרה שאת אותה</w:t>
      </w:r>
      <w:bookmarkStart w:id="987" w:name="_ETM_Q1_1740300"/>
      <w:bookmarkEnd w:id="987"/>
      <w:r>
        <w:rPr>
          <w:rFonts w:hint="cs"/>
          <w:rtl/>
          <w:lang w:eastAsia="he-IL"/>
        </w:rPr>
        <w:t xml:space="preserve"> הצהרה צריך למלא רק </w:t>
      </w:r>
      <w:bookmarkStart w:id="988" w:name="_ETM_Q1_1740450"/>
      <w:bookmarkEnd w:id="988"/>
      <w:r>
        <w:rPr>
          <w:rFonts w:hint="cs"/>
          <w:rtl/>
          <w:lang w:eastAsia="he-IL"/>
        </w:rPr>
        <w:t>נוסע נכנס</w:t>
      </w:r>
      <w:bookmarkStart w:id="989" w:name="_ETM_Q1_1742890"/>
      <w:bookmarkEnd w:id="989"/>
      <w:r>
        <w:rPr>
          <w:rFonts w:hint="cs"/>
          <w:rtl/>
          <w:lang w:eastAsia="he-IL"/>
        </w:rPr>
        <w:t>, זה כבר היה מקודם</w:t>
      </w:r>
      <w:bookmarkStart w:id="990" w:name="_ETM_Q1_1744000"/>
      <w:bookmarkEnd w:id="990"/>
      <w:r>
        <w:rPr>
          <w:rFonts w:hint="cs"/>
          <w:rtl/>
          <w:lang w:eastAsia="he-IL"/>
        </w:rPr>
        <w:t>.</w:t>
      </w:r>
    </w:p>
    <w:p w14:paraId="3F966632" w14:textId="07DB7032" w:rsidR="00BA4790" w:rsidRDefault="00BA4790" w:rsidP="00791234">
      <w:pPr>
        <w:rPr>
          <w:rtl/>
          <w:lang w:eastAsia="he-IL"/>
        </w:rPr>
      </w:pPr>
    </w:p>
    <w:p w14:paraId="086BF473" w14:textId="0769A4CB" w:rsidR="00BA4790" w:rsidRDefault="00BA4790" w:rsidP="00BA4790">
      <w:pPr>
        <w:pStyle w:val="af6"/>
        <w:keepNext/>
        <w:rPr>
          <w:rtl/>
        </w:rPr>
      </w:pPr>
      <w:bookmarkStart w:id="991" w:name="ET_yor_6227_25"/>
      <w:r w:rsidRPr="00BA4790">
        <w:rPr>
          <w:rStyle w:val="TagStyle"/>
          <w:rtl/>
        </w:rPr>
        <w:t xml:space="preserve"> &lt;&lt; יור &gt;&gt; </w:t>
      </w:r>
      <w:r>
        <w:rPr>
          <w:rtl/>
        </w:rPr>
        <w:t>היו"ר לימור מגן תלם:</w:t>
      </w:r>
      <w:r w:rsidRPr="00BA4790">
        <w:rPr>
          <w:rStyle w:val="TagStyle"/>
          <w:rtl/>
        </w:rPr>
        <w:t xml:space="preserve"> &lt;&lt; יור &gt;&gt;</w:t>
      </w:r>
      <w:r w:rsidR="002C0D8D">
        <w:rPr>
          <w:rtl/>
        </w:rPr>
        <w:t xml:space="preserve"> </w:t>
      </w:r>
      <w:r>
        <w:rPr>
          <w:rtl/>
        </w:rPr>
        <w:t xml:space="preserve"> </w:t>
      </w:r>
      <w:bookmarkEnd w:id="991"/>
    </w:p>
    <w:p w14:paraId="72EF2DCE" w14:textId="6E5D9D11" w:rsidR="00BA4790" w:rsidRDefault="00BA4790" w:rsidP="00BA4790">
      <w:pPr>
        <w:pStyle w:val="KeepWithNext"/>
        <w:rPr>
          <w:rtl/>
          <w:lang w:eastAsia="he-IL"/>
        </w:rPr>
      </w:pPr>
    </w:p>
    <w:p w14:paraId="185F79F5" w14:textId="1FA372F2" w:rsidR="00BA4790" w:rsidRDefault="00BA4790" w:rsidP="00BA4790">
      <w:pPr>
        <w:rPr>
          <w:rtl/>
          <w:lang w:eastAsia="he-IL"/>
        </w:rPr>
      </w:pPr>
      <w:bookmarkStart w:id="992" w:name="_ETM_Q1_1745400"/>
      <w:bookmarkEnd w:id="992"/>
      <w:r>
        <w:rPr>
          <w:rFonts w:hint="cs"/>
          <w:rtl/>
          <w:lang w:eastAsia="he-IL"/>
        </w:rPr>
        <w:t xml:space="preserve">אז יש יותר זמן למעשה למלא את הטופס, כדי שלא </w:t>
      </w:r>
      <w:bookmarkStart w:id="993" w:name="_ETM_Q1_1748090"/>
      <w:bookmarkEnd w:id="993"/>
      <w:r>
        <w:rPr>
          <w:rFonts w:hint="cs"/>
          <w:rtl/>
          <w:lang w:eastAsia="he-IL"/>
        </w:rPr>
        <w:t xml:space="preserve">תהיינה תקלות </w:t>
      </w:r>
      <w:bookmarkStart w:id="994" w:name="_ETM_Q1_1750320"/>
      <w:bookmarkEnd w:id="994"/>
      <w:r>
        <w:rPr>
          <w:rFonts w:hint="cs"/>
          <w:rtl/>
          <w:lang w:eastAsia="he-IL"/>
        </w:rPr>
        <w:t>באתר וכזה, נכון?</w:t>
      </w:r>
    </w:p>
    <w:p w14:paraId="2E61CDF4" w14:textId="7926DF48" w:rsidR="00BA4790" w:rsidRDefault="00BA4790" w:rsidP="00BA4790">
      <w:pPr>
        <w:rPr>
          <w:rtl/>
          <w:lang w:eastAsia="he-IL"/>
        </w:rPr>
      </w:pPr>
    </w:p>
    <w:p w14:paraId="6350BE99" w14:textId="0F56413D" w:rsidR="00BA4790" w:rsidRDefault="00BA4790" w:rsidP="00BA4790">
      <w:pPr>
        <w:pStyle w:val="af9"/>
        <w:keepNext/>
        <w:rPr>
          <w:rtl/>
          <w:lang w:eastAsia="he-IL"/>
        </w:rPr>
      </w:pPr>
      <w:bookmarkStart w:id="995" w:name="ET_guest_טל_פוקס_26"/>
      <w:r w:rsidRPr="00BA479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פוקס:</w:t>
      </w:r>
      <w:r w:rsidRPr="00BA4790">
        <w:rPr>
          <w:rStyle w:val="TagStyle"/>
          <w:rtl/>
        </w:rPr>
        <w:t xml:space="preserve"> &lt;&lt; אורח &gt;&gt;</w:t>
      </w:r>
      <w:r w:rsidR="002C0D8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95"/>
    </w:p>
    <w:p w14:paraId="5BA3977C" w14:textId="0B26774C" w:rsidR="00BA4790" w:rsidRDefault="00BA4790" w:rsidP="00BA4790">
      <w:pPr>
        <w:pStyle w:val="KeepWithNext"/>
        <w:rPr>
          <w:rtl/>
          <w:lang w:eastAsia="he-IL"/>
        </w:rPr>
      </w:pPr>
    </w:p>
    <w:p w14:paraId="5DBB49FE" w14:textId="4784C8BB" w:rsidR="00BA4790" w:rsidRDefault="00BA4790" w:rsidP="00BA4790">
      <w:pPr>
        <w:rPr>
          <w:rtl/>
          <w:lang w:eastAsia="he-IL"/>
        </w:rPr>
      </w:pPr>
      <w:bookmarkStart w:id="996" w:name="_ETM_Q1_1746830"/>
      <w:bookmarkStart w:id="997" w:name="_ETM_Q1_1750100"/>
      <w:bookmarkEnd w:id="996"/>
      <w:bookmarkEnd w:id="997"/>
      <w:r>
        <w:rPr>
          <w:rFonts w:hint="cs"/>
          <w:rtl/>
          <w:lang w:eastAsia="he-IL"/>
        </w:rPr>
        <w:t xml:space="preserve">נכון. והשינוי השני פה </w:t>
      </w:r>
      <w:bookmarkStart w:id="998" w:name="_ETM_Q1_1751050"/>
      <w:bookmarkEnd w:id="998"/>
      <w:r>
        <w:rPr>
          <w:rFonts w:hint="cs"/>
          <w:rtl/>
          <w:lang w:eastAsia="he-IL"/>
        </w:rPr>
        <w:t xml:space="preserve">זה שזה מ-24 שעות ל-48. </w:t>
      </w:r>
      <w:bookmarkStart w:id="999" w:name="_ETM_Q1_1752400"/>
      <w:bookmarkStart w:id="1000" w:name="_ETM_Q1_1754209"/>
      <w:bookmarkEnd w:id="999"/>
      <w:bookmarkEnd w:id="1000"/>
    </w:p>
    <w:p w14:paraId="3E4CB716" w14:textId="13764AB3" w:rsidR="00BA4790" w:rsidRDefault="00BA4790" w:rsidP="00BA4790">
      <w:pPr>
        <w:rPr>
          <w:rtl/>
          <w:lang w:eastAsia="he-IL"/>
        </w:rPr>
      </w:pPr>
      <w:bookmarkStart w:id="1001" w:name="_ETM_Q1_1754258"/>
      <w:bookmarkEnd w:id="1001"/>
    </w:p>
    <w:p w14:paraId="3C1C7850" w14:textId="6B51F93E" w:rsidR="00BA4790" w:rsidRDefault="00BA4790" w:rsidP="00BA4790">
      <w:pPr>
        <w:pStyle w:val="af6"/>
        <w:keepNext/>
        <w:rPr>
          <w:rtl/>
        </w:rPr>
      </w:pPr>
      <w:bookmarkStart w:id="1002" w:name="ET_yor_6227_29"/>
      <w:r w:rsidRPr="00BA4790">
        <w:rPr>
          <w:rStyle w:val="TagStyle"/>
          <w:rtl/>
        </w:rPr>
        <w:t xml:space="preserve"> &lt;&lt; יור &gt;&gt; </w:t>
      </w:r>
      <w:r>
        <w:rPr>
          <w:rtl/>
        </w:rPr>
        <w:t>היו"ר לימור מגן תלם:</w:t>
      </w:r>
      <w:r w:rsidRPr="00BA4790">
        <w:rPr>
          <w:rStyle w:val="TagStyle"/>
          <w:rtl/>
        </w:rPr>
        <w:t xml:space="preserve"> &lt;&lt; יור &gt;&gt;</w:t>
      </w:r>
      <w:r w:rsidR="002C0D8D">
        <w:rPr>
          <w:rtl/>
        </w:rPr>
        <w:t xml:space="preserve"> </w:t>
      </w:r>
      <w:r>
        <w:rPr>
          <w:rtl/>
        </w:rPr>
        <w:t xml:space="preserve"> </w:t>
      </w:r>
      <w:bookmarkEnd w:id="1002"/>
    </w:p>
    <w:p w14:paraId="148DC088" w14:textId="1DAA48CC" w:rsidR="00BA4790" w:rsidRDefault="00BA4790" w:rsidP="00BA4790">
      <w:pPr>
        <w:pStyle w:val="KeepWithNext"/>
        <w:rPr>
          <w:rtl/>
          <w:lang w:eastAsia="he-IL"/>
        </w:rPr>
      </w:pPr>
    </w:p>
    <w:p w14:paraId="28B770E2" w14:textId="233445CB" w:rsidR="00BA4790" w:rsidRPr="00BA4790" w:rsidRDefault="00BA4790" w:rsidP="00BA479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תיקון תקנה 30. </w:t>
      </w:r>
      <w:bookmarkStart w:id="1003" w:name="_ETM_Q1_1756130"/>
      <w:bookmarkEnd w:id="1003"/>
    </w:p>
    <w:p w14:paraId="65B16083" w14:textId="77777777" w:rsidR="008F0341" w:rsidRDefault="008F0341" w:rsidP="00BA4790">
      <w:pPr>
        <w:pStyle w:val="-"/>
        <w:keepNext/>
        <w:rPr>
          <w:rStyle w:val="TagStyle"/>
          <w:rtl/>
        </w:rPr>
      </w:pPr>
      <w:bookmarkStart w:id="1004" w:name="ET_speakercontinue_טל_פוקס_27"/>
    </w:p>
    <w:p w14:paraId="163130AE" w14:textId="4CF9BC26" w:rsidR="00BA4790" w:rsidRDefault="00BA4790" w:rsidP="00BA4790">
      <w:pPr>
        <w:pStyle w:val="-"/>
        <w:keepNext/>
        <w:rPr>
          <w:rtl/>
        </w:rPr>
      </w:pPr>
      <w:r w:rsidRPr="00BA4790">
        <w:rPr>
          <w:rStyle w:val="TagStyle"/>
          <w:rtl/>
        </w:rPr>
        <w:t xml:space="preserve"> &lt;&lt; דובר_המשך &gt;&gt; </w:t>
      </w:r>
      <w:r>
        <w:rPr>
          <w:rtl/>
        </w:rPr>
        <w:t>טל פוקס:</w:t>
      </w:r>
      <w:r w:rsidRPr="00BA4790">
        <w:rPr>
          <w:rStyle w:val="TagStyle"/>
          <w:rtl/>
        </w:rPr>
        <w:t xml:space="preserve"> &lt;&lt; דובר_המשך &gt;&gt;</w:t>
      </w:r>
      <w:r w:rsidR="002C0D8D">
        <w:rPr>
          <w:rtl/>
        </w:rPr>
        <w:t xml:space="preserve"> </w:t>
      </w:r>
      <w:r>
        <w:rPr>
          <w:rtl/>
        </w:rPr>
        <w:t xml:space="preserve"> </w:t>
      </w:r>
      <w:bookmarkEnd w:id="1004"/>
    </w:p>
    <w:p w14:paraId="6DF000EB" w14:textId="66A6FF9E" w:rsidR="00BA4790" w:rsidRDefault="00BA4790" w:rsidP="00BA4790">
      <w:pPr>
        <w:pStyle w:val="KeepWithNext"/>
        <w:rPr>
          <w:rtl/>
          <w:lang w:eastAsia="he-IL"/>
        </w:rPr>
      </w:pPr>
    </w:p>
    <w:p w14:paraId="469C2E8F" w14:textId="77777777" w:rsidR="008F0341" w:rsidRDefault="008F0341" w:rsidP="00BA4790">
      <w:pPr>
        <w:rPr>
          <w:rtl/>
          <w:lang w:eastAsia="he-IL"/>
        </w:rPr>
      </w:pPr>
      <w:bookmarkStart w:id="1005" w:name="_ETM_Q1_1754750"/>
      <w:bookmarkEnd w:id="1005"/>
      <w:r>
        <w:rPr>
          <w:rFonts w:hint="cs"/>
          <w:rtl/>
          <w:lang w:eastAsia="he-IL"/>
        </w:rPr>
        <w:t>תיקון תקנה 30 היא המשך של אותו תיקון</w:t>
      </w:r>
      <w:bookmarkStart w:id="1006" w:name="_ETM_Q1_1757860"/>
      <w:bookmarkEnd w:id="1006"/>
      <w:r>
        <w:rPr>
          <w:rFonts w:hint="cs"/>
          <w:rtl/>
          <w:lang w:eastAsia="he-IL"/>
        </w:rPr>
        <w:t xml:space="preserve">, ההצהרה מפוצלת פה בין שני סעיפים, </w:t>
      </w:r>
      <w:bookmarkStart w:id="1007" w:name="_ETM_Q1_1761190"/>
      <w:bookmarkEnd w:id="1007"/>
      <w:r>
        <w:rPr>
          <w:rFonts w:hint="cs"/>
          <w:rtl/>
          <w:lang w:eastAsia="he-IL"/>
        </w:rPr>
        <w:t xml:space="preserve">סעיף אחד מדבר על </w:t>
      </w:r>
      <w:bookmarkStart w:id="1008" w:name="_ETM_Q1_1762870"/>
      <w:bookmarkEnd w:id="1008"/>
      <w:r>
        <w:rPr>
          <w:rFonts w:hint="cs"/>
          <w:rtl/>
          <w:lang w:eastAsia="he-IL"/>
        </w:rPr>
        <w:t>הפרטים שנוסע זר בעיקר צריך למסור</w:t>
      </w:r>
      <w:bookmarkStart w:id="1009" w:name="_ETM_Q1_1765890"/>
      <w:bookmarkEnd w:id="1009"/>
      <w:r>
        <w:rPr>
          <w:rFonts w:hint="cs"/>
          <w:rtl/>
          <w:lang w:eastAsia="he-IL"/>
        </w:rPr>
        <w:t>, מי שאינו תושב ישראל, זה בתקנ</w:t>
      </w:r>
      <w:bookmarkStart w:id="1010" w:name="_ETM_Q1_1767390"/>
      <w:bookmarkEnd w:id="1010"/>
      <w:r>
        <w:rPr>
          <w:rFonts w:hint="cs"/>
          <w:rtl/>
          <w:lang w:eastAsia="he-IL"/>
        </w:rPr>
        <w:t xml:space="preserve">ה הקודמת תקנה 7, </w:t>
      </w:r>
      <w:bookmarkStart w:id="1011" w:name="_ETM_Q1_1768300"/>
      <w:bookmarkEnd w:id="1011"/>
      <w:r>
        <w:rPr>
          <w:rFonts w:hint="cs"/>
          <w:rtl/>
          <w:lang w:eastAsia="he-IL"/>
        </w:rPr>
        <w:t xml:space="preserve">תקנה 30 מדברת על </w:t>
      </w:r>
      <w:bookmarkStart w:id="1012" w:name="_ETM_Q1_1770470"/>
      <w:bookmarkEnd w:id="1012"/>
      <w:r>
        <w:rPr>
          <w:rFonts w:hint="cs"/>
          <w:rtl/>
          <w:lang w:eastAsia="he-IL"/>
        </w:rPr>
        <w:t xml:space="preserve">הצהרת בריאות שאותה כולם </w:t>
      </w:r>
      <w:bookmarkStart w:id="1013" w:name="_ETM_Q1_1771453"/>
      <w:bookmarkEnd w:id="1013"/>
      <w:r>
        <w:rPr>
          <w:rFonts w:hint="cs"/>
          <w:rtl/>
          <w:lang w:eastAsia="he-IL"/>
        </w:rPr>
        <w:t xml:space="preserve">צריכים </w:t>
      </w:r>
      <w:bookmarkStart w:id="1014" w:name="_ETM_Q1_1778060"/>
      <w:bookmarkEnd w:id="1014"/>
      <w:r>
        <w:rPr>
          <w:rFonts w:hint="cs"/>
          <w:rtl/>
          <w:lang w:eastAsia="he-IL"/>
        </w:rPr>
        <w:t>למסור.</w:t>
      </w:r>
    </w:p>
    <w:p w14:paraId="1AFEBFBE" w14:textId="77777777" w:rsidR="008F0341" w:rsidRDefault="008F0341" w:rsidP="00BA4790">
      <w:pPr>
        <w:rPr>
          <w:rtl/>
          <w:lang w:eastAsia="he-IL"/>
        </w:rPr>
      </w:pPr>
    </w:p>
    <w:p w14:paraId="2FA92BE3" w14:textId="286957D6" w:rsidR="00BA4790" w:rsidRDefault="008F0341" w:rsidP="00BA4790">
      <w:pPr>
        <w:rPr>
          <w:rtl/>
          <w:lang w:eastAsia="he-IL"/>
        </w:rPr>
      </w:pPr>
      <w:r>
        <w:rPr>
          <w:rFonts w:hint="cs"/>
          <w:rtl/>
          <w:lang w:eastAsia="he-IL"/>
        </w:rPr>
        <w:t>בתקנה 30 לתקנות העיקריות</w:t>
      </w:r>
      <w:bookmarkStart w:id="1015" w:name="_ETM_Q1_1774720"/>
      <w:bookmarkEnd w:id="1015"/>
      <w:r>
        <w:rPr>
          <w:rFonts w:hint="cs"/>
          <w:rtl/>
          <w:lang w:eastAsia="he-IL"/>
        </w:rPr>
        <w:t>, בתקנת משנה (ב), ברישה, במקום "24" יבוא "48".</w:t>
      </w:r>
      <w:bookmarkStart w:id="1016" w:name="_ETM_Q1_1775540"/>
      <w:bookmarkStart w:id="1017" w:name="_ETM_Q1_1784627"/>
      <w:bookmarkEnd w:id="1016"/>
      <w:bookmarkEnd w:id="1017"/>
    </w:p>
    <w:p w14:paraId="6C5B65C3" w14:textId="39590BB3" w:rsidR="008F0341" w:rsidRDefault="008F0341" w:rsidP="00BA4790">
      <w:pPr>
        <w:rPr>
          <w:rtl/>
          <w:lang w:eastAsia="he-IL"/>
        </w:rPr>
      </w:pPr>
      <w:bookmarkStart w:id="1018" w:name="_ETM_Q1_1784676"/>
      <w:bookmarkEnd w:id="1018"/>
    </w:p>
    <w:p w14:paraId="2822A5B9" w14:textId="4E716AF2" w:rsidR="008F0341" w:rsidRDefault="008F0341" w:rsidP="00BA4790">
      <w:pPr>
        <w:rPr>
          <w:rtl/>
          <w:lang w:eastAsia="he-IL"/>
        </w:rPr>
      </w:pPr>
      <w:r>
        <w:rPr>
          <w:rFonts w:hint="cs"/>
          <w:rtl/>
          <w:lang w:eastAsia="he-IL"/>
        </w:rPr>
        <w:t>בפועל זה אותו מסמך</w:t>
      </w:r>
      <w:bookmarkStart w:id="1019" w:name="_ETM_Q1_1783850"/>
      <w:bookmarkEnd w:id="1019"/>
      <w:r>
        <w:rPr>
          <w:rFonts w:hint="cs"/>
          <w:rtl/>
          <w:lang w:eastAsia="he-IL"/>
        </w:rPr>
        <w:t>, אדם ממלא טופס אחד לפני שהוא נכנס לישראל</w:t>
      </w:r>
      <w:bookmarkStart w:id="1020" w:name="_ETM_Q1_1786330"/>
      <w:bookmarkEnd w:id="1020"/>
      <w:r>
        <w:rPr>
          <w:rFonts w:hint="cs"/>
          <w:rtl/>
          <w:lang w:eastAsia="he-IL"/>
        </w:rPr>
        <w:t xml:space="preserve">. </w:t>
      </w:r>
      <w:bookmarkStart w:id="1021" w:name="_ETM_Q1_1784290"/>
      <w:bookmarkEnd w:id="1021"/>
    </w:p>
    <w:p w14:paraId="70209C01" w14:textId="2E0DC741" w:rsidR="008F0341" w:rsidRDefault="008F0341" w:rsidP="00BA4790">
      <w:pPr>
        <w:rPr>
          <w:rtl/>
          <w:lang w:eastAsia="he-IL"/>
        </w:rPr>
      </w:pPr>
    </w:p>
    <w:p w14:paraId="61A1C9E0" w14:textId="10B525F4" w:rsidR="008F0341" w:rsidRDefault="008F0341" w:rsidP="00BA479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תיקון תקנה 30א. </w:t>
      </w:r>
      <w:bookmarkStart w:id="1022" w:name="_ETM_Q1_1787990"/>
      <w:bookmarkEnd w:id="1022"/>
      <w:r w:rsidR="00ED378A">
        <w:rPr>
          <w:rFonts w:hint="cs"/>
          <w:rtl/>
          <w:lang w:eastAsia="he-IL"/>
        </w:rPr>
        <w:t xml:space="preserve">זאת התקנה שעוסקת </w:t>
      </w:r>
      <w:bookmarkStart w:id="1023" w:name="_ETM_Q1_1790210"/>
      <w:bookmarkEnd w:id="1023"/>
      <w:r w:rsidR="00ED378A">
        <w:rPr>
          <w:rFonts w:hint="cs"/>
          <w:rtl/>
          <w:lang w:eastAsia="he-IL"/>
        </w:rPr>
        <w:t>בהצהרה ביציאה למדינות אדומות</w:t>
      </w:r>
      <w:bookmarkStart w:id="1024" w:name="_ETM_Q1_1792010"/>
      <w:bookmarkEnd w:id="1024"/>
      <w:r w:rsidR="00ED378A">
        <w:rPr>
          <w:rFonts w:hint="cs"/>
          <w:rtl/>
          <w:lang w:eastAsia="he-IL"/>
        </w:rPr>
        <w:t xml:space="preserve">. </w:t>
      </w:r>
    </w:p>
    <w:p w14:paraId="107DC621" w14:textId="7A865336" w:rsidR="00ED378A" w:rsidRDefault="00ED378A" w:rsidP="00BA4790">
      <w:pPr>
        <w:rPr>
          <w:rtl/>
          <w:lang w:eastAsia="he-IL"/>
        </w:rPr>
      </w:pPr>
    </w:p>
    <w:p w14:paraId="0E3336F5" w14:textId="4AA0D425" w:rsidR="00ED378A" w:rsidRDefault="00ED378A" w:rsidP="00BA4790">
      <w:pPr>
        <w:rPr>
          <w:rtl/>
          <w:lang w:eastAsia="he-IL"/>
        </w:rPr>
      </w:pPr>
      <w:r>
        <w:rPr>
          <w:rFonts w:hint="cs"/>
          <w:rtl/>
          <w:lang w:eastAsia="he-IL"/>
        </w:rPr>
        <w:t>בתקנה 30א(א) לתקנות העיקריות</w:t>
      </w:r>
      <w:bookmarkStart w:id="1025" w:name="_ETM_Q1_1794280"/>
      <w:bookmarkEnd w:id="1025"/>
      <w:r>
        <w:rPr>
          <w:rFonts w:hint="cs"/>
          <w:rtl/>
          <w:lang w:eastAsia="he-IL"/>
        </w:rPr>
        <w:t xml:space="preserve"> - </w:t>
      </w:r>
    </w:p>
    <w:p w14:paraId="16F76EE7" w14:textId="345955CA" w:rsidR="00ED378A" w:rsidRDefault="00ED378A" w:rsidP="00BA4790">
      <w:pPr>
        <w:rPr>
          <w:rtl/>
          <w:lang w:eastAsia="he-IL"/>
        </w:rPr>
      </w:pPr>
      <w:r>
        <w:rPr>
          <w:rFonts w:hint="cs"/>
          <w:rtl/>
          <w:lang w:eastAsia="he-IL"/>
        </w:rPr>
        <w:t>(1) בתחילת הרישה יבוא:</w:t>
      </w:r>
    </w:p>
    <w:p w14:paraId="623CEB77" w14:textId="0AD9762D" w:rsidR="00ED378A" w:rsidRDefault="00ED378A" w:rsidP="00BA479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"בעת תוקפן של תקנות הגבלת יציאה מישראל". </w:t>
      </w:r>
      <w:bookmarkStart w:id="1026" w:name="_ETM_Q1_1796620"/>
      <w:bookmarkEnd w:id="1026"/>
    </w:p>
    <w:p w14:paraId="5397403D" w14:textId="6D3CE705" w:rsidR="00ED378A" w:rsidRDefault="00ED378A" w:rsidP="00BA4790">
      <w:pPr>
        <w:rPr>
          <w:rtl/>
          <w:lang w:eastAsia="he-IL"/>
        </w:rPr>
      </w:pPr>
      <w:bookmarkStart w:id="1027" w:name="_ETM_Q1_1800695"/>
      <w:bookmarkStart w:id="1028" w:name="_ETM_Q1_1800754"/>
      <w:bookmarkEnd w:id="1027"/>
      <w:bookmarkEnd w:id="1028"/>
      <w:r>
        <w:rPr>
          <w:rFonts w:hint="cs"/>
          <w:rtl/>
          <w:lang w:eastAsia="he-IL"/>
        </w:rPr>
        <w:t>(2) במקום פיסקה (1) יבוא:</w:t>
      </w:r>
    </w:p>
    <w:p w14:paraId="7FED2C8D" w14:textId="77777777" w:rsidR="00ED378A" w:rsidRDefault="00ED378A" w:rsidP="00BA479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"(1) אם הוא נוסע היוצא למדינה שהיציאה אליה מוגבלת בתקנות הגבלת יציאה מישראל - מותר לו לצאת מישראל לפי התקנות האמורות". </w:t>
      </w:r>
      <w:bookmarkStart w:id="1029" w:name="_ETM_Q1_1802450"/>
      <w:bookmarkEnd w:id="1029"/>
    </w:p>
    <w:p w14:paraId="6453A4D5" w14:textId="77777777" w:rsidR="00ED378A" w:rsidRDefault="00ED378A" w:rsidP="00BA4790">
      <w:pPr>
        <w:rPr>
          <w:rtl/>
          <w:lang w:eastAsia="he-IL"/>
        </w:rPr>
      </w:pPr>
    </w:p>
    <w:p w14:paraId="2ACFB8D5" w14:textId="77777777" w:rsidR="00ED378A" w:rsidRDefault="00ED378A" w:rsidP="00BA479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שינוי של נוסח </w:t>
      </w:r>
      <w:bookmarkStart w:id="1030" w:name="_ETM_Q1_1812370"/>
      <w:bookmarkEnd w:id="1030"/>
      <w:r>
        <w:rPr>
          <w:rFonts w:hint="cs"/>
          <w:rtl/>
          <w:lang w:eastAsia="he-IL"/>
        </w:rPr>
        <w:t xml:space="preserve">ההצהרה ככה שהוא יתאים לזה </w:t>
      </w:r>
      <w:bookmarkStart w:id="1031" w:name="_ETM_Q1_1814460"/>
      <w:bookmarkEnd w:id="1031"/>
      <w:r>
        <w:rPr>
          <w:rFonts w:hint="cs"/>
          <w:rtl/>
          <w:lang w:eastAsia="he-IL"/>
        </w:rPr>
        <w:t xml:space="preserve">שכרגע אין תקנות בתוקף </w:t>
      </w:r>
      <w:bookmarkStart w:id="1032" w:name="_ETM_Q1_1816070"/>
      <w:bookmarkEnd w:id="1032"/>
      <w:r>
        <w:rPr>
          <w:rFonts w:hint="cs"/>
          <w:rtl/>
          <w:lang w:eastAsia="he-IL"/>
        </w:rPr>
        <w:t xml:space="preserve">ובמידה ותהיינה תקנות תחול </w:t>
      </w:r>
      <w:bookmarkStart w:id="1033" w:name="_ETM_Q1_1819070"/>
      <w:bookmarkEnd w:id="1033"/>
      <w:r>
        <w:rPr>
          <w:rFonts w:hint="cs"/>
          <w:rtl/>
          <w:lang w:eastAsia="he-IL"/>
        </w:rPr>
        <w:t xml:space="preserve">החובה הזאת להצהיר לפי אותן תקנות. </w:t>
      </w:r>
      <w:bookmarkStart w:id="1034" w:name="_ETM_Q1_1822500"/>
      <w:bookmarkEnd w:id="1034"/>
    </w:p>
    <w:p w14:paraId="5B6FEE17" w14:textId="77777777" w:rsidR="00ED378A" w:rsidRDefault="00ED378A" w:rsidP="00BA4790">
      <w:pPr>
        <w:rPr>
          <w:rtl/>
          <w:lang w:eastAsia="he-IL"/>
        </w:rPr>
      </w:pPr>
    </w:p>
    <w:p w14:paraId="6791D1EF" w14:textId="77777777" w:rsidR="00ED378A" w:rsidRDefault="00ED378A" w:rsidP="00BA479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תיקון תקנה 41. </w:t>
      </w:r>
      <w:bookmarkStart w:id="1035" w:name="_ETM_Q1_1824220"/>
      <w:bookmarkEnd w:id="1035"/>
      <w:r>
        <w:rPr>
          <w:rFonts w:hint="cs"/>
          <w:rtl/>
          <w:lang w:eastAsia="he-IL"/>
        </w:rPr>
        <w:t xml:space="preserve">זאת התקנה שמאריכה את תוקף </w:t>
      </w:r>
      <w:bookmarkStart w:id="1036" w:name="_ETM_Q1_1826430"/>
      <w:bookmarkEnd w:id="1036"/>
      <w:r>
        <w:rPr>
          <w:rFonts w:hint="cs"/>
          <w:rtl/>
          <w:lang w:eastAsia="he-IL"/>
        </w:rPr>
        <w:t>התקנות</w:t>
      </w:r>
      <w:bookmarkStart w:id="1037" w:name="_ETM_Q1_1827730"/>
      <w:bookmarkEnd w:id="1037"/>
      <w:r>
        <w:rPr>
          <w:rFonts w:hint="cs"/>
          <w:rtl/>
          <w:lang w:eastAsia="he-IL"/>
        </w:rPr>
        <w:t xml:space="preserve">. </w:t>
      </w:r>
    </w:p>
    <w:p w14:paraId="211015EF" w14:textId="77777777" w:rsidR="00ED378A" w:rsidRDefault="00ED378A" w:rsidP="00BA4790">
      <w:pPr>
        <w:rPr>
          <w:rtl/>
          <w:lang w:eastAsia="he-IL"/>
        </w:rPr>
      </w:pPr>
    </w:p>
    <w:p w14:paraId="75BF2C18" w14:textId="77777777" w:rsidR="00896495" w:rsidRDefault="00ED378A" w:rsidP="00BA4790">
      <w:pPr>
        <w:rPr>
          <w:rtl/>
          <w:lang w:eastAsia="he-IL"/>
        </w:rPr>
      </w:pPr>
      <w:r>
        <w:rPr>
          <w:rFonts w:hint="cs"/>
          <w:rtl/>
          <w:lang w:eastAsia="he-IL"/>
        </w:rPr>
        <w:t>בתקנה 41 לתקנות העיקריות במקום "י"א</w:t>
      </w:r>
      <w:r w:rsidR="00896495">
        <w:rPr>
          <w:rFonts w:hint="cs"/>
          <w:rtl/>
          <w:lang w:eastAsia="he-IL"/>
        </w:rPr>
        <w:t xml:space="preserve"> בכסלו התשפ"ב (15 בנובמבר 2021)" יבוא "ט' בטבת התשפ"ב (13 בדצמבר 2021)". </w:t>
      </w:r>
      <w:bookmarkStart w:id="1038" w:name="_ETM_Q1_1828430"/>
      <w:bookmarkEnd w:id="1038"/>
    </w:p>
    <w:p w14:paraId="4D24241B" w14:textId="77777777" w:rsidR="00896495" w:rsidRDefault="00896495" w:rsidP="00BA4790">
      <w:pPr>
        <w:rPr>
          <w:rtl/>
          <w:lang w:eastAsia="he-IL"/>
        </w:rPr>
      </w:pPr>
    </w:p>
    <w:p w14:paraId="53F0B452" w14:textId="46DD35AC" w:rsidR="00896495" w:rsidRDefault="00896495" w:rsidP="00896495">
      <w:pPr>
        <w:pStyle w:val="af6"/>
        <w:keepNext/>
        <w:rPr>
          <w:rtl/>
        </w:rPr>
      </w:pPr>
      <w:bookmarkStart w:id="1039" w:name="ET_yor_6227_30"/>
      <w:r w:rsidRPr="00896495">
        <w:rPr>
          <w:rStyle w:val="TagStyle"/>
          <w:rtl/>
        </w:rPr>
        <w:t xml:space="preserve"> &lt;&lt; יור &gt;&gt; </w:t>
      </w:r>
      <w:r>
        <w:rPr>
          <w:rtl/>
        </w:rPr>
        <w:t>היו"ר לימור מגן תלם:</w:t>
      </w:r>
      <w:r w:rsidRPr="00896495">
        <w:rPr>
          <w:rStyle w:val="TagStyle"/>
          <w:rtl/>
        </w:rPr>
        <w:t xml:space="preserve"> &lt;&lt; יור &gt;&gt;</w:t>
      </w:r>
      <w:r w:rsidR="002C0D8D">
        <w:rPr>
          <w:rtl/>
        </w:rPr>
        <w:t xml:space="preserve"> </w:t>
      </w:r>
      <w:r>
        <w:rPr>
          <w:rtl/>
        </w:rPr>
        <w:t xml:space="preserve"> </w:t>
      </w:r>
      <w:bookmarkEnd w:id="1039"/>
    </w:p>
    <w:p w14:paraId="17CA181F" w14:textId="77777777" w:rsidR="00896495" w:rsidRDefault="00896495" w:rsidP="00896495">
      <w:pPr>
        <w:pStyle w:val="KeepWithNext"/>
        <w:rPr>
          <w:rtl/>
        </w:rPr>
      </w:pPr>
    </w:p>
    <w:p w14:paraId="5F98D702" w14:textId="77777777" w:rsidR="00896495" w:rsidRDefault="00896495" w:rsidP="00896495">
      <w:pPr>
        <w:rPr>
          <w:rtl/>
        </w:rPr>
      </w:pPr>
      <w:r>
        <w:rPr>
          <w:rFonts w:hint="cs"/>
          <w:rtl/>
        </w:rPr>
        <w:t xml:space="preserve">היועצת המשפטית רצתה להתייחס. </w:t>
      </w:r>
    </w:p>
    <w:p w14:paraId="33D88BDD" w14:textId="77777777" w:rsidR="00896495" w:rsidRDefault="00896495" w:rsidP="00896495">
      <w:pPr>
        <w:rPr>
          <w:rtl/>
        </w:rPr>
      </w:pPr>
    </w:p>
    <w:p w14:paraId="36C94F88" w14:textId="32356463" w:rsidR="00896495" w:rsidRDefault="00896495" w:rsidP="00896495">
      <w:pPr>
        <w:pStyle w:val="af9"/>
        <w:keepNext/>
        <w:rPr>
          <w:rtl/>
        </w:rPr>
      </w:pPr>
      <w:bookmarkStart w:id="1040" w:name="ET_guest_אביגיל_כספי_31"/>
      <w:r w:rsidRPr="00896495">
        <w:rPr>
          <w:rStyle w:val="TagStyle"/>
          <w:rtl/>
        </w:rPr>
        <w:t xml:space="preserve"> &lt;&lt; אורח &gt;&gt; </w:t>
      </w:r>
      <w:r>
        <w:rPr>
          <w:rtl/>
        </w:rPr>
        <w:t>אביגיל כספי:</w:t>
      </w:r>
      <w:r w:rsidRPr="00896495">
        <w:rPr>
          <w:rStyle w:val="TagStyle"/>
          <w:rtl/>
        </w:rPr>
        <w:t xml:space="preserve"> &lt;&lt; אורח &gt;&gt;</w:t>
      </w:r>
      <w:r w:rsidR="002C0D8D">
        <w:rPr>
          <w:rtl/>
        </w:rPr>
        <w:t xml:space="preserve"> </w:t>
      </w:r>
      <w:r>
        <w:rPr>
          <w:rtl/>
        </w:rPr>
        <w:t xml:space="preserve"> </w:t>
      </w:r>
      <w:bookmarkEnd w:id="1040"/>
    </w:p>
    <w:p w14:paraId="061F106C" w14:textId="77777777" w:rsidR="00896495" w:rsidRDefault="00896495" w:rsidP="00896495">
      <w:pPr>
        <w:pStyle w:val="KeepWithNext"/>
        <w:rPr>
          <w:rtl/>
        </w:rPr>
      </w:pPr>
    </w:p>
    <w:p w14:paraId="6174E2E5" w14:textId="3FCB47BA" w:rsidR="00ED378A" w:rsidRDefault="00896495" w:rsidP="00896495">
      <w:pPr>
        <w:rPr>
          <w:rtl/>
        </w:rPr>
      </w:pPr>
      <w:bookmarkStart w:id="1041" w:name="_ETM_Q1_1840860"/>
      <w:bookmarkStart w:id="1042" w:name="_ETM_Q1_1843130"/>
      <w:bookmarkStart w:id="1043" w:name="_ETM_Q1_1845400"/>
      <w:bookmarkStart w:id="1044" w:name="_ETM_Q1_1840670"/>
      <w:bookmarkStart w:id="1045" w:name="_ETM_Q1_1835900"/>
      <w:bookmarkStart w:id="1046" w:name="_ETM_Q1_1843810"/>
      <w:bookmarkEnd w:id="1041"/>
      <w:bookmarkEnd w:id="1042"/>
      <w:bookmarkEnd w:id="1043"/>
      <w:bookmarkEnd w:id="1044"/>
      <w:bookmarkEnd w:id="1045"/>
      <w:bookmarkEnd w:id="1046"/>
      <w:r>
        <w:rPr>
          <w:rFonts w:hint="cs"/>
          <w:rtl/>
        </w:rPr>
        <w:t xml:space="preserve">לגבי </w:t>
      </w:r>
      <w:bookmarkStart w:id="1047" w:name="_ETM_Q1_1845337"/>
      <w:bookmarkEnd w:id="1047"/>
      <w:r>
        <w:rPr>
          <w:rFonts w:hint="cs"/>
          <w:rtl/>
        </w:rPr>
        <w:t xml:space="preserve">התחילה, בגלל שחוק הסמכויות </w:t>
      </w:r>
      <w:bookmarkStart w:id="1048" w:name="_ETM_Q1_1844500"/>
      <w:bookmarkStart w:id="1049" w:name="_ETM_Q1_1847010"/>
      <w:bookmarkStart w:id="1050" w:name="_ETM_Q1_1847590"/>
      <w:bookmarkStart w:id="1051" w:name="_ETM_Q1_1842850"/>
      <w:bookmarkStart w:id="1052" w:name="_ETM_Q1_1838090"/>
      <w:bookmarkStart w:id="1053" w:name="_ETM_Q1_1844000"/>
      <w:bookmarkStart w:id="1054" w:name="_ETM_Q1_1845060"/>
      <w:bookmarkStart w:id="1055" w:name="_ETM_Q1_1845470"/>
      <w:bookmarkEnd w:id="1048"/>
      <w:bookmarkEnd w:id="1049"/>
      <w:bookmarkEnd w:id="1050"/>
      <w:bookmarkEnd w:id="1051"/>
      <w:bookmarkEnd w:id="1052"/>
      <w:bookmarkEnd w:id="1053"/>
      <w:bookmarkEnd w:id="1054"/>
      <w:bookmarkEnd w:id="1055"/>
      <w:r>
        <w:rPr>
          <w:rFonts w:hint="cs"/>
          <w:rtl/>
        </w:rPr>
        <w:t>יפקע ב-30.11</w:t>
      </w:r>
      <w:bookmarkStart w:id="1056" w:name="_ETM_Q1_1845190"/>
      <w:bookmarkEnd w:id="1056"/>
      <w:r>
        <w:rPr>
          <w:rFonts w:hint="cs"/>
          <w:rtl/>
        </w:rPr>
        <w:t xml:space="preserve">, </w:t>
      </w:r>
      <w:bookmarkStart w:id="1057" w:name="_ETM_Q1_1848200"/>
      <w:bookmarkEnd w:id="1057"/>
      <w:r>
        <w:rPr>
          <w:rFonts w:hint="cs"/>
          <w:rtl/>
        </w:rPr>
        <w:t xml:space="preserve">כנראה שהוא יוארך </w:t>
      </w:r>
      <w:bookmarkStart w:id="1058" w:name="_ETM_Q1_1847790"/>
      <w:bookmarkEnd w:id="1058"/>
      <w:r>
        <w:rPr>
          <w:rFonts w:hint="cs"/>
          <w:rtl/>
        </w:rPr>
        <w:t>אבל אנחנו ננסח את התוקף</w:t>
      </w:r>
      <w:bookmarkStart w:id="1059" w:name="_ETM_Q1_1850000"/>
      <w:bookmarkStart w:id="1060" w:name="_ETM_Q1_1848570"/>
      <w:bookmarkStart w:id="1061" w:name="_ETM_Q1_1843820"/>
      <w:bookmarkStart w:id="1062" w:name="_ETM_Q1_1839060"/>
      <w:bookmarkEnd w:id="1059"/>
      <w:bookmarkEnd w:id="1060"/>
      <w:bookmarkEnd w:id="1061"/>
      <w:bookmarkEnd w:id="1062"/>
      <w:r>
        <w:rPr>
          <w:rFonts w:hint="cs"/>
          <w:rtl/>
        </w:rPr>
        <w:t xml:space="preserve"> כך שזה יהיה </w:t>
      </w:r>
      <w:bookmarkStart w:id="1063" w:name="_ETM_Q1_1851070"/>
      <w:bookmarkEnd w:id="1063"/>
      <w:r w:rsidR="00716029">
        <w:rPr>
          <w:rFonts w:hint="cs"/>
          <w:rtl/>
        </w:rPr>
        <w:t xml:space="preserve">עד ה-13 בדצמבר או </w:t>
      </w:r>
      <w:bookmarkStart w:id="1064" w:name="_ETM_Q1_1853670"/>
      <w:bookmarkStart w:id="1065" w:name="_ETM_Q1_1856320"/>
      <w:bookmarkStart w:id="1066" w:name="_ETM_Q1_1857190"/>
      <w:bookmarkStart w:id="1067" w:name="_ETM_Q1_1856850"/>
      <w:bookmarkEnd w:id="1064"/>
      <w:bookmarkEnd w:id="1065"/>
      <w:bookmarkEnd w:id="1066"/>
      <w:bookmarkEnd w:id="1067"/>
      <w:r w:rsidR="00716029">
        <w:rPr>
          <w:rFonts w:hint="cs"/>
          <w:rtl/>
        </w:rPr>
        <w:t>בסיום</w:t>
      </w:r>
      <w:bookmarkStart w:id="1068" w:name="_ETM_Q1_1856290"/>
      <w:bookmarkEnd w:id="1068"/>
      <w:r w:rsidR="00716029">
        <w:rPr>
          <w:rFonts w:hint="cs"/>
          <w:rtl/>
        </w:rPr>
        <w:t xml:space="preserve"> תקופת </w:t>
      </w:r>
      <w:bookmarkStart w:id="1069" w:name="_ETM_Q1_1856460"/>
      <w:bookmarkEnd w:id="1069"/>
      <w:r w:rsidR="00716029">
        <w:rPr>
          <w:rFonts w:hint="cs"/>
          <w:rtl/>
        </w:rPr>
        <w:t xml:space="preserve">תוקפו של חוק הסמכויות </w:t>
      </w:r>
      <w:bookmarkStart w:id="1070" w:name="_ETM_Q1_1856970"/>
      <w:bookmarkEnd w:id="1070"/>
      <w:r w:rsidR="00716029">
        <w:rPr>
          <w:rFonts w:hint="cs"/>
          <w:rtl/>
        </w:rPr>
        <w:t xml:space="preserve">לפי המוקדם. </w:t>
      </w:r>
      <w:bookmarkStart w:id="1071" w:name="_ETM_Q1_1858790"/>
      <w:bookmarkEnd w:id="1071"/>
    </w:p>
    <w:p w14:paraId="41C7F749" w14:textId="77777777" w:rsidR="00ED378A" w:rsidRDefault="00ED378A" w:rsidP="00BA4790">
      <w:pPr>
        <w:rPr>
          <w:rtl/>
          <w:lang w:eastAsia="he-IL"/>
        </w:rPr>
      </w:pPr>
      <w:bookmarkStart w:id="1072" w:name="_ETM_Q1_1800871"/>
      <w:bookmarkStart w:id="1073" w:name="_ETM_Q1_1800923"/>
      <w:bookmarkEnd w:id="1072"/>
      <w:bookmarkEnd w:id="1073"/>
    </w:p>
    <w:p w14:paraId="4960D79E" w14:textId="00B20182" w:rsidR="00BA4790" w:rsidRDefault="00BA4790" w:rsidP="00BA4790">
      <w:pPr>
        <w:pStyle w:val="-"/>
        <w:keepNext/>
        <w:rPr>
          <w:rtl/>
        </w:rPr>
      </w:pPr>
      <w:bookmarkStart w:id="1074" w:name="ET_speakercontinue_טל_פוקס_28"/>
      <w:r w:rsidRPr="00BA4790">
        <w:rPr>
          <w:rStyle w:val="TagStyle"/>
          <w:rtl/>
        </w:rPr>
        <w:t xml:space="preserve"> &lt;&lt; דובר_המשך &gt;&gt; </w:t>
      </w:r>
      <w:r>
        <w:rPr>
          <w:rtl/>
        </w:rPr>
        <w:t>טל פוקס:</w:t>
      </w:r>
      <w:r w:rsidRPr="00BA4790">
        <w:rPr>
          <w:rStyle w:val="TagStyle"/>
          <w:rtl/>
        </w:rPr>
        <w:t xml:space="preserve"> &lt;&lt; דובר_המשך &gt;&gt;</w:t>
      </w:r>
      <w:r w:rsidR="002C0D8D">
        <w:rPr>
          <w:rtl/>
        </w:rPr>
        <w:t xml:space="preserve"> </w:t>
      </w:r>
      <w:r>
        <w:rPr>
          <w:rtl/>
        </w:rPr>
        <w:t xml:space="preserve"> </w:t>
      </w:r>
      <w:bookmarkEnd w:id="1074"/>
    </w:p>
    <w:p w14:paraId="47F11289" w14:textId="0E0FDB9C" w:rsidR="00BA4790" w:rsidRDefault="00BA4790" w:rsidP="00BA4790">
      <w:pPr>
        <w:pStyle w:val="KeepWithNext"/>
        <w:rPr>
          <w:rtl/>
          <w:lang w:eastAsia="he-IL"/>
        </w:rPr>
      </w:pPr>
    </w:p>
    <w:p w14:paraId="1168ABEB" w14:textId="4ABA5FCE" w:rsidR="00BA4790" w:rsidRDefault="00716029" w:rsidP="00BA479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אין בעיה, זה תיקון דומה לזה שעשינו </w:t>
      </w:r>
      <w:bookmarkStart w:id="1075" w:name="_ETM_Q1_1860920"/>
      <w:bookmarkEnd w:id="1075"/>
      <w:r>
        <w:rPr>
          <w:rFonts w:hint="cs"/>
          <w:rtl/>
          <w:lang w:eastAsia="he-IL"/>
        </w:rPr>
        <w:t xml:space="preserve">בוועדת חוקה. </w:t>
      </w:r>
      <w:bookmarkStart w:id="1076" w:name="_ETM_Q1_1861990"/>
      <w:bookmarkEnd w:id="1076"/>
    </w:p>
    <w:p w14:paraId="6AFA2E7C" w14:textId="1AD64449" w:rsidR="00716029" w:rsidRDefault="00716029" w:rsidP="00BA4790">
      <w:pPr>
        <w:rPr>
          <w:rtl/>
          <w:lang w:eastAsia="he-IL"/>
        </w:rPr>
      </w:pPr>
    </w:p>
    <w:p w14:paraId="2906541A" w14:textId="6FC245DE" w:rsidR="00716029" w:rsidRDefault="00716029" w:rsidP="00716029">
      <w:pPr>
        <w:pStyle w:val="af6"/>
        <w:keepNext/>
        <w:rPr>
          <w:rtl/>
        </w:rPr>
      </w:pPr>
      <w:bookmarkStart w:id="1077" w:name="ET_yor_6227_32"/>
      <w:r w:rsidRPr="00716029">
        <w:rPr>
          <w:rStyle w:val="TagStyle"/>
          <w:rtl/>
        </w:rPr>
        <w:t xml:space="preserve"> &lt;&lt; יור &gt;&gt; </w:t>
      </w:r>
      <w:r>
        <w:rPr>
          <w:rtl/>
        </w:rPr>
        <w:t>היו"ר לימור מגן תלם:</w:t>
      </w:r>
      <w:r w:rsidRPr="00716029">
        <w:rPr>
          <w:rStyle w:val="TagStyle"/>
          <w:rtl/>
        </w:rPr>
        <w:t xml:space="preserve"> &lt;&lt; יור &gt;&gt;</w:t>
      </w:r>
      <w:r w:rsidR="002C0D8D">
        <w:rPr>
          <w:rtl/>
        </w:rPr>
        <w:t xml:space="preserve"> </w:t>
      </w:r>
      <w:r>
        <w:rPr>
          <w:rtl/>
        </w:rPr>
        <w:t xml:space="preserve"> </w:t>
      </w:r>
      <w:bookmarkEnd w:id="1077"/>
    </w:p>
    <w:p w14:paraId="23A67AB7" w14:textId="7C4F72C1" w:rsidR="00716029" w:rsidRDefault="00716029" w:rsidP="00716029">
      <w:pPr>
        <w:pStyle w:val="KeepWithNext"/>
        <w:rPr>
          <w:rtl/>
          <w:lang w:eastAsia="he-IL"/>
        </w:rPr>
      </w:pPr>
    </w:p>
    <w:p w14:paraId="0EF23EB7" w14:textId="13E935ED" w:rsidR="00716029" w:rsidRDefault="00716029" w:rsidP="00716029">
      <w:pPr>
        <w:rPr>
          <w:rtl/>
          <w:lang w:eastAsia="he-IL"/>
        </w:rPr>
      </w:pPr>
      <w:r>
        <w:rPr>
          <w:rFonts w:hint="cs"/>
          <w:rtl/>
          <w:lang w:eastAsia="he-IL"/>
        </w:rPr>
        <w:t>אז תעשי את ההקראה עם התיקון</w:t>
      </w:r>
      <w:bookmarkStart w:id="1078" w:name="_ETM_Q1_1864520"/>
      <w:bookmarkEnd w:id="1078"/>
      <w:r>
        <w:rPr>
          <w:rFonts w:hint="cs"/>
          <w:rtl/>
          <w:lang w:eastAsia="he-IL"/>
        </w:rPr>
        <w:t xml:space="preserve"> לפי ההערה של היועצת המשפטית</w:t>
      </w:r>
      <w:bookmarkStart w:id="1079" w:name="_ETM_Q1_1866390"/>
      <w:bookmarkEnd w:id="1079"/>
      <w:r>
        <w:rPr>
          <w:rFonts w:hint="cs"/>
          <w:rtl/>
          <w:lang w:eastAsia="he-IL"/>
        </w:rPr>
        <w:t xml:space="preserve">. </w:t>
      </w:r>
      <w:bookmarkStart w:id="1080" w:name="_ETM_Q1_1869540"/>
      <w:bookmarkStart w:id="1081" w:name="_ETM_Q1_1864790"/>
      <w:bookmarkStart w:id="1082" w:name="_ETM_Q1_1860030"/>
      <w:bookmarkStart w:id="1083" w:name="_ETM_Q1_1868130"/>
      <w:bookmarkEnd w:id="1080"/>
      <w:bookmarkEnd w:id="1081"/>
      <w:bookmarkEnd w:id="1082"/>
      <w:bookmarkEnd w:id="1083"/>
      <w:r>
        <w:rPr>
          <w:rFonts w:hint="cs"/>
          <w:rtl/>
          <w:lang w:eastAsia="he-IL"/>
        </w:rPr>
        <w:t>תקריאי את תקנה 41</w:t>
      </w:r>
      <w:bookmarkStart w:id="1084" w:name="_ETM_Q1_1871390"/>
      <w:bookmarkEnd w:id="1084"/>
      <w:r>
        <w:rPr>
          <w:rFonts w:hint="cs"/>
          <w:rtl/>
          <w:lang w:eastAsia="he-IL"/>
        </w:rPr>
        <w:t xml:space="preserve">. </w:t>
      </w:r>
    </w:p>
    <w:p w14:paraId="1649477C" w14:textId="1448182C" w:rsidR="00716029" w:rsidRDefault="00716029" w:rsidP="00716029">
      <w:pPr>
        <w:rPr>
          <w:rtl/>
          <w:lang w:eastAsia="he-IL"/>
        </w:rPr>
      </w:pPr>
      <w:bookmarkStart w:id="1085" w:name="_GoBack"/>
      <w:bookmarkEnd w:id="1085"/>
    </w:p>
    <w:p w14:paraId="2CD40556" w14:textId="7D0106CE" w:rsidR="00716029" w:rsidRDefault="00716029" w:rsidP="00716029">
      <w:pPr>
        <w:pStyle w:val="af9"/>
        <w:keepNext/>
        <w:rPr>
          <w:rtl/>
          <w:lang w:eastAsia="he-IL"/>
        </w:rPr>
      </w:pPr>
      <w:bookmarkStart w:id="1086" w:name="ET_guest_אביגיל_כספי_33"/>
      <w:r w:rsidRPr="0071602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אביגיל כספי:</w:t>
      </w:r>
      <w:r w:rsidRPr="00716029">
        <w:rPr>
          <w:rStyle w:val="TagStyle"/>
          <w:rtl/>
        </w:rPr>
        <w:t xml:space="preserve"> &lt;&lt; אורח &gt;&gt;</w:t>
      </w:r>
      <w:r w:rsidR="002C0D8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86"/>
    </w:p>
    <w:p w14:paraId="6E680357" w14:textId="0539FDB3" w:rsidR="00716029" w:rsidRDefault="00716029" w:rsidP="00716029">
      <w:pPr>
        <w:pStyle w:val="KeepWithNext"/>
        <w:rPr>
          <w:rtl/>
          <w:lang w:eastAsia="he-IL"/>
        </w:rPr>
      </w:pPr>
    </w:p>
    <w:p w14:paraId="2F797D53" w14:textId="52EAA7DD" w:rsidR="00716029" w:rsidRDefault="00716029" w:rsidP="00716029">
      <w:pPr>
        <w:rPr>
          <w:rtl/>
          <w:lang w:eastAsia="he-IL"/>
        </w:rPr>
      </w:pPr>
      <w:bookmarkStart w:id="1087" w:name="_ETM_Q1_1873150"/>
      <w:bookmarkEnd w:id="1087"/>
      <w:r>
        <w:rPr>
          <w:rFonts w:hint="cs"/>
          <w:rtl/>
          <w:lang w:eastAsia="he-IL"/>
        </w:rPr>
        <w:t xml:space="preserve">בתקנה 41 לתקנות העיקריות במקום "י"א בכסלו התשפ"ב (15 בנובמבר 2021)" יבוא "עד יום </w:t>
      </w:r>
      <w:bookmarkStart w:id="1088" w:name="_ETM_Q1_1883060"/>
      <w:bookmarkEnd w:id="1088"/>
      <w:r>
        <w:rPr>
          <w:rFonts w:hint="cs"/>
          <w:rtl/>
          <w:lang w:eastAsia="he-IL"/>
        </w:rPr>
        <w:t xml:space="preserve">ט' בטבת התשפ"ב (13 בדצמבר 2021) או </w:t>
      </w:r>
      <w:bookmarkStart w:id="1089" w:name="_ETM_Q1_1886220"/>
      <w:bookmarkEnd w:id="1089"/>
      <w:r>
        <w:rPr>
          <w:rFonts w:hint="cs"/>
          <w:rtl/>
          <w:lang w:eastAsia="he-IL"/>
        </w:rPr>
        <w:t>בסיום</w:t>
      </w:r>
      <w:bookmarkStart w:id="1090" w:name="_ETM_Q1_1885450"/>
      <w:bookmarkEnd w:id="1090"/>
      <w:r>
        <w:rPr>
          <w:rFonts w:hint="cs"/>
          <w:rtl/>
          <w:lang w:eastAsia="he-IL"/>
        </w:rPr>
        <w:t xml:space="preserve"> תקופת תוקפו</w:t>
      </w:r>
      <w:bookmarkStart w:id="1091" w:name="_ETM_Q1_1886320"/>
      <w:bookmarkEnd w:id="1091"/>
      <w:r>
        <w:rPr>
          <w:rFonts w:hint="cs"/>
          <w:rtl/>
          <w:lang w:eastAsia="he-IL"/>
        </w:rPr>
        <w:t xml:space="preserve"> של</w:t>
      </w:r>
      <w:bookmarkStart w:id="1092" w:name="_ETM_Q1_1887250"/>
      <w:bookmarkEnd w:id="1092"/>
      <w:r>
        <w:rPr>
          <w:rFonts w:hint="cs"/>
          <w:rtl/>
          <w:lang w:eastAsia="he-IL"/>
        </w:rPr>
        <w:t xml:space="preserve"> חוק סמכויות מיוחדות התמודדות </w:t>
      </w:r>
      <w:bookmarkStart w:id="1093" w:name="_ETM_Q1_1887210"/>
      <w:bookmarkEnd w:id="1093"/>
      <w:r>
        <w:rPr>
          <w:rFonts w:hint="cs"/>
          <w:rtl/>
          <w:lang w:eastAsia="he-IL"/>
        </w:rPr>
        <w:t xml:space="preserve">עם נגיף הקורונה </w:t>
      </w:r>
      <w:bookmarkStart w:id="1094" w:name="_ETM_Q1_1888240"/>
      <w:bookmarkEnd w:id="1094"/>
      <w:r w:rsidR="00B840DC">
        <w:rPr>
          <w:rFonts w:hint="cs"/>
          <w:rtl/>
          <w:lang w:eastAsia="he-IL"/>
        </w:rPr>
        <w:t xml:space="preserve">החדש (הוראת שעה) </w:t>
      </w:r>
      <w:bookmarkStart w:id="1095" w:name="_ETM_Q1_1890040"/>
      <w:bookmarkEnd w:id="1095"/>
      <w:r w:rsidR="00B840DC">
        <w:rPr>
          <w:rFonts w:hint="cs"/>
          <w:rtl/>
          <w:lang w:eastAsia="he-IL"/>
        </w:rPr>
        <w:t>התש"ף-2020 לפי המוקדם מביניהם</w:t>
      </w:r>
      <w:bookmarkStart w:id="1096" w:name="_ETM_Q1_1890930"/>
      <w:bookmarkEnd w:id="1096"/>
      <w:r>
        <w:rPr>
          <w:rFonts w:hint="cs"/>
          <w:rtl/>
          <w:lang w:eastAsia="he-IL"/>
        </w:rPr>
        <w:t xml:space="preserve">". </w:t>
      </w:r>
    </w:p>
    <w:p w14:paraId="0F369DA8" w14:textId="3D4AFDBD" w:rsidR="00B840DC" w:rsidRDefault="00B840DC" w:rsidP="00716029">
      <w:pPr>
        <w:rPr>
          <w:rtl/>
          <w:lang w:eastAsia="he-IL"/>
        </w:rPr>
      </w:pPr>
    </w:p>
    <w:p w14:paraId="00F50EFC" w14:textId="5EFDA2AC" w:rsidR="00B840DC" w:rsidRDefault="00B840DC" w:rsidP="00B840DC">
      <w:pPr>
        <w:pStyle w:val="af6"/>
        <w:keepNext/>
        <w:rPr>
          <w:rtl/>
        </w:rPr>
      </w:pPr>
      <w:bookmarkStart w:id="1097" w:name="ET_yor_6227_34"/>
      <w:r w:rsidRPr="00B840DC">
        <w:rPr>
          <w:rStyle w:val="TagStyle"/>
          <w:rtl/>
        </w:rPr>
        <w:t xml:space="preserve"> &lt;&lt; יור &gt;&gt; </w:t>
      </w:r>
      <w:r>
        <w:rPr>
          <w:rtl/>
        </w:rPr>
        <w:t>היו"ר לימור מגן תלם:</w:t>
      </w:r>
      <w:r w:rsidRPr="00B840DC">
        <w:rPr>
          <w:rStyle w:val="TagStyle"/>
          <w:rtl/>
        </w:rPr>
        <w:t xml:space="preserve"> &lt;&lt; יור &gt;&gt;</w:t>
      </w:r>
      <w:r w:rsidR="002C0D8D">
        <w:rPr>
          <w:rtl/>
        </w:rPr>
        <w:t xml:space="preserve"> </w:t>
      </w:r>
      <w:r>
        <w:rPr>
          <w:rtl/>
        </w:rPr>
        <w:t xml:space="preserve"> </w:t>
      </w:r>
      <w:bookmarkEnd w:id="1097"/>
    </w:p>
    <w:p w14:paraId="6F703108" w14:textId="200196D3" w:rsidR="00B840DC" w:rsidRDefault="00B840DC" w:rsidP="00B840DC">
      <w:pPr>
        <w:pStyle w:val="KeepWithNext"/>
        <w:rPr>
          <w:rtl/>
          <w:lang w:eastAsia="he-IL"/>
        </w:rPr>
      </w:pPr>
    </w:p>
    <w:p w14:paraId="7803E076" w14:textId="4EC1E0C9" w:rsidR="00B840DC" w:rsidRDefault="00B840DC" w:rsidP="00B840DC">
      <w:pPr>
        <w:rPr>
          <w:rtl/>
          <w:lang w:eastAsia="he-IL"/>
        </w:rPr>
      </w:pPr>
      <w:r>
        <w:rPr>
          <w:rFonts w:hint="cs"/>
          <w:rtl/>
          <w:lang w:eastAsia="he-IL"/>
        </w:rPr>
        <w:t>בסדר גמור. ותחילה</w:t>
      </w:r>
      <w:bookmarkStart w:id="1098" w:name="_ETM_Q1_1894370"/>
      <w:bookmarkEnd w:id="1098"/>
      <w:r>
        <w:rPr>
          <w:rFonts w:hint="cs"/>
          <w:rtl/>
          <w:lang w:eastAsia="he-IL"/>
        </w:rPr>
        <w:t xml:space="preserve">, סעיף 6. </w:t>
      </w:r>
    </w:p>
    <w:p w14:paraId="7ED94F30" w14:textId="71BFF246" w:rsidR="00B840DC" w:rsidRDefault="00B840DC" w:rsidP="00B840DC">
      <w:pPr>
        <w:rPr>
          <w:rtl/>
          <w:lang w:eastAsia="he-IL"/>
        </w:rPr>
      </w:pPr>
    </w:p>
    <w:p w14:paraId="6BBE61C9" w14:textId="6B5CC8C2" w:rsidR="00B840DC" w:rsidRDefault="00B840DC" w:rsidP="00B840DC">
      <w:pPr>
        <w:pStyle w:val="af9"/>
        <w:keepNext/>
        <w:rPr>
          <w:rtl/>
          <w:lang w:eastAsia="he-IL"/>
        </w:rPr>
      </w:pPr>
      <w:bookmarkStart w:id="1099" w:name="ET_guest_טל_פוקס_35"/>
      <w:r w:rsidRPr="00B840D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פוקס:</w:t>
      </w:r>
      <w:r w:rsidRPr="00B840DC">
        <w:rPr>
          <w:rStyle w:val="TagStyle"/>
          <w:rtl/>
        </w:rPr>
        <w:t xml:space="preserve"> &lt;&lt; אורח &gt;&gt;</w:t>
      </w:r>
      <w:r w:rsidR="002C0D8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99"/>
    </w:p>
    <w:p w14:paraId="10CB22C8" w14:textId="63100ED9" w:rsidR="00B840DC" w:rsidRDefault="00B840DC" w:rsidP="00B840DC">
      <w:pPr>
        <w:pStyle w:val="KeepWithNext"/>
        <w:rPr>
          <w:rtl/>
          <w:lang w:eastAsia="he-IL"/>
        </w:rPr>
      </w:pPr>
    </w:p>
    <w:p w14:paraId="7A16842E" w14:textId="1B3A27B4" w:rsidR="00B840DC" w:rsidRDefault="00B840DC" w:rsidP="00B840DC">
      <w:pPr>
        <w:rPr>
          <w:rtl/>
          <w:lang w:eastAsia="he-IL"/>
        </w:rPr>
      </w:pPr>
      <w:r>
        <w:rPr>
          <w:rFonts w:hint="cs"/>
          <w:rtl/>
          <w:lang w:eastAsia="he-IL"/>
        </w:rPr>
        <w:t>תחילתן של תקנות אלה ביום י"ב בכסלו התשפ"ב (16 בנובמבר 2021</w:t>
      </w:r>
      <w:bookmarkStart w:id="1100" w:name="_ETM_Q1_1897070"/>
      <w:bookmarkEnd w:id="1100"/>
      <w:r>
        <w:rPr>
          <w:rFonts w:hint="cs"/>
          <w:rtl/>
          <w:lang w:eastAsia="he-IL"/>
        </w:rPr>
        <w:t xml:space="preserve">). </w:t>
      </w:r>
    </w:p>
    <w:p w14:paraId="2111F11F" w14:textId="485BE5BD" w:rsidR="00B840DC" w:rsidRDefault="00B840DC" w:rsidP="00B840DC">
      <w:pPr>
        <w:rPr>
          <w:rtl/>
          <w:lang w:eastAsia="he-IL"/>
        </w:rPr>
      </w:pPr>
    </w:p>
    <w:p w14:paraId="08895556" w14:textId="399E3056" w:rsidR="00B840DC" w:rsidRDefault="00B840DC" w:rsidP="00B840D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התקנות האלה </w:t>
      </w:r>
      <w:bookmarkStart w:id="1101" w:name="_ETM_Q1_1902020"/>
      <w:bookmarkEnd w:id="1101"/>
      <w:r>
        <w:rPr>
          <w:rFonts w:hint="cs"/>
          <w:rtl/>
          <w:lang w:eastAsia="he-IL"/>
        </w:rPr>
        <w:t xml:space="preserve">כמו שניתן לראות הן </w:t>
      </w:r>
      <w:bookmarkStart w:id="1102" w:name="_ETM_Q1_1903720"/>
      <w:bookmarkEnd w:id="1102"/>
      <w:r>
        <w:rPr>
          <w:rFonts w:hint="cs"/>
          <w:rtl/>
          <w:lang w:eastAsia="he-IL"/>
        </w:rPr>
        <w:t xml:space="preserve">הועברו ב-14 בנובמבר. </w:t>
      </w:r>
      <w:bookmarkStart w:id="1103" w:name="_ETM_Q1_1907240"/>
      <w:bookmarkEnd w:id="1103"/>
      <w:r>
        <w:rPr>
          <w:rFonts w:hint="cs"/>
          <w:rtl/>
          <w:lang w:eastAsia="he-IL"/>
        </w:rPr>
        <w:t>כלומר הן הועברו אליכם לפני כן</w:t>
      </w:r>
      <w:bookmarkStart w:id="1104" w:name="_ETM_Q1_1908600"/>
      <w:bookmarkEnd w:id="1104"/>
      <w:r>
        <w:rPr>
          <w:rFonts w:hint="cs"/>
          <w:rtl/>
          <w:lang w:eastAsia="he-IL"/>
        </w:rPr>
        <w:t xml:space="preserve"> </w:t>
      </w:r>
      <w:bookmarkStart w:id="1105" w:name="_ETM_Q1_1908826"/>
      <w:bookmarkEnd w:id="1105"/>
      <w:r>
        <w:rPr>
          <w:rFonts w:hint="cs"/>
          <w:rtl/>
          <w:lang w:eastAsia="he-IL"/>
        </w:rPr>
        <w:t xml:space="preserve">והדיון מתקיים רק עכשיו אז עכשיו </w:t>
      </w:r>
      <w:bookmarkStart w:id="1106" w:name="_ETM_Q1_1910540"/>
      <w:bookmarkEnd w:id="1106"/>
      <w:r>
        <w:rPr>
          <w:rFonts w:hint="cs"/>
          <w:rtl/>
          <w:lang w:eastAsia="he-IL"/>
        </w:rPr>
        <w:t>הן כבר נכנסו לתוקף</w:t>
      </w:r>
      <w:bookmarkStart w:id="1107" w:name="_ETM_Q1_1911910"/>
      <w:bookmarkEnd w:id="1107"/>
      <w:r>
        <w:rPr>
          <w:rFonts w:hint="cs"/>
          <w:rtl/>
          <w:lang w:eastAsia="he-IL"/>
        </w:rPr>
        <w:t xml:space="preserve">, </w:t>
      </w:r>
      <w:bookmarkStart w:id="1108" w:name="_ETM_Q1_1917677"/>
      <w:bookmarkEnd w:id="1108"/>
      <w:r>
        <w:rPr>
          <w:rFonts w:hint="cs"/>
          <w:rtl/>
          <w:lang w:eastAsia="he-IL"/>
        </w:rPr>
        <w:t xml:space="preserve">אבל לא </w:t>
      </w:r>
      <w:bookmarkStart w:id="1109" w:name="_ETM_Q1_1913410"/>
      <w:bookmarkEnd w:id="1109"/>
      <w:r>
        <w:rPr>
          <w:rFonts w:hint="cs"/>
          <w:rtl/>
          <w:lang w:eastAsia="he-IL"/>
        </w:rPr>
        <w:t xml:space="preserve">היה שימוש </w:t>
      </w:r>
      <w:bookmarkStart w:id="1110" w:name="_ETM_Q1_1913980"/>
      <w:bookmarkEnd w:id="1110"/>
      <w:r>
        <w:rPr>
          <w:rFonts w:hint="cs"/>
          <w:rtl/>
          <w:lang w:eastAsia="he-IL"/>
        </w:rPr>
        <w:t xml:space="preserve">בסעיף. </w:t>
      </w:r>
      <w:bookmarkStart w:id="1111" w:name="_ETM_Q1_1915100"/>
      <w:bookmarkEnd w:id="1111"/>
    </w:p>
    <w:p w14:paraId="04B12C43" w14:textId="1BFBB1BA" w:rsidR="00B840DC" w:rsidRDefault="00B840DC" w:rsidP="00B840DC">
      <w:pPr>
        <w:rPr>
          <w:rtl/>
          <w:lang w:eastAsia="he-IL"/>
        </w:rPr>
      </w:pPr>
      <w:bookmarkStart w:id="1112" w:name="_ETM_Q1_1920765"/>
      <w:bookmarkStart w:id="1113" w:name="_ETM_Q1_1920814"/>
      <w:bookmarkEnd w:id="1112"/>
      <w:bookmarkEnd w:id="1113"/>
    </w:p>
    <w:p w14:paraId="21DDE691" w14:textId="371BCABE" w:rsidR="00B840DC" w:rsidRDefault="00B840DC" w:rsidP="00B840DC">
      <w:pPr>
        <w:pStyle w:val="af6"/>
        <w:keepNext/>
        <w:rPr>
          <w:rtl/>
        </w:rPr>
      </w:pPr>
      <w:bookmarkStart w:id="1114" w:name="ET_yor_6227_36"/>
      <w:r w:rsidRPr="00B840DC">
        <w:rPr>
          <w:rStyle w:val="TagStyle"/>
          <w:rtl/>
        </w:rPr>
        <w:t xml:space="preserve"> &lt;&lt; יור &gt;&gt; </w:t>
      </w:r>
      <w:r>
        <w:rPr>
          <w:rtl/>
        </w:rPr>
        <w:t>היו"ר לימור מגן תלם:</w:t>
      </w:r>
      <w:r w:rsidRPr="00B840DC">
        <w:rPr>
          <w:rStyle w:val="TagStyle"/>
          <w:rtl/>
        </w:rPr>
        <w:t xml:space="preserve"> &lt;&lt; יור &gt;&gt;</w:t>
      </w:r>
      <w:r w:rsidR="002C0D8D">
        <w:rPr>
          <w:rtl/>
        </w:rPr>
        <w:t xml:space="preserve"> </w:t>
      </w:r>
      <w:r>
        <w:rPr>
          <w:rtl/>
        </w:rPr>
        <w:t xml:space="preserve"> </w:t>
      </w:r>
      <w:bookmarkEnd w:id="1114"/>
    </w:p>
    <w:p w14:paraId="129B84DE" w14:textId="6522D6A9" w:rsidR="00B840DC" w:rsidRDefault="00B840DC" w:rsidP="00B840DC">
      <w:pPr>
        <w:pStyle w:val="KeepWithNext"/>
        <w:rPr>
          <w:rtl/>
          <w:lang w:eastAsia="he-IL"/>
        </w:rPr>
      </w:pPr>
    </w:p>
    <w:p w14:paraId="0491FEA5" w14:textId="020D5DE7" w:rsidR="00B840DC" w:rsidRDefault="00B840DC" w:rsidP="00B840DC">
      <w:pPr>
        <w:rPr>
          <w:rtl/>
          <w:lang w:eastAsia="he-IL"/>
        </w:rPr>
      </w:pPr>
      <w:r>
        <w:rPr>
          <w:rFonts w:hint="cs"/>
          <w:rtl/>
          <w:lang w:eastAsia="he-IL"/>
        </w:rPr>
        <w:t>או-קי, בסדר גמור. מי בעד?</w:t>
      </w:r>
      <w:bookmarkStart w:id="1115" w:name="_ETM_Q1_1917200"/>
      <w:bookmarkStart w:id="1116" w:name="_ETM_Q1_1917427"/>
      <w:bookmarkEnd w:id="1115"/>
      <w:bookmarkEnd w:id="1116"/>
      <w:r>
        <w:rPr>
          <w:rFonts w:hint="cs"/>
          <w:rtl/>
          <w:lang w:eastAsia="he-IL"/>
        </w:rPr>
        <w:t xml:space="preserve"> פה אחד. </w:t>
      </w:r>
    </w:p>
    <w:p w14:paraId="55D811B3" w14:textId="5D2BF55E" w:rsidR="00B840DC" w:rsidRDefault="00B840DC" w:rsidP="00B840DC">
      <w:pPr>
        <w:rPr>
          <w:rtl/>
          <w:lang w:eastAsia="he-IL"/>
        </w:rPr>
      </w:pPr>
    </w:p>
    <w:p w14:paraId="7A70F2DC" w14:textId="5D0FE3DC" w:rsidR="00B840DC" w:rsidRDefault="00B840DC" w:rsidP="00B840DC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1809A7CA" w14:textId="6B4C9AA6" w:rsidR="00B840DC" w:rsidRDefault="00C90A26" w:rsidP="00B840DC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התקנות </w:t>
      </w:r>
      <w:r w:rsidR="00B840DC">
        <w:rPr>
          <w:rFonts w:hint="cs"/>
          <w:rtl/>
          <w:lang w:eastAsia="he-IL"/>
        </w:rPr>
        <w:t>אושר</w:t>
      </w:r>
      <w:r>
        <w:rPr>
          <w:rFonts w:hint="cs"/>
          <w:rtl/>
          <w:lang w:eastAsia="he-IL"/>
        </w:rPr>
        <w:t>ו</w:t>
      </w:r>
      <w:bookmarkStart w:id="1117" w:name="_ETM_Q1_1923990"/>
      <w:bookmarkEnd w:id="1117"/>
      <w:r w:rsidR="00B840DC">
        <w:rPr>
          <w:rFonts w:hint="cs"/>
          <w:rtl/>
          <w:lang w:eastAsia="he-IL"/>
        </w:rPr>
        <w:t xml:space="preserve"> פה אחד. </w:t>
      </w:r>
    </w:p>
    <w:p w14:paraId="6E6632DB" w14:textId="61B9E37B" w:rsidR="00B840DC" w:rsidRDefault="00B840DC" w:rsidP="00B840DC">
      <w:pPr>
        <w:rPr>
          <w:rtl/>
          <w:lang w:eastAsia="he-IL"/>
        </w:rPr>
      </w:pPr>
      <w:bookmarkStart w:id="1118" w:name="_ETM_Q1_1921690"/>
      <w:bookmarkEnd w:id="1118"/>
    </w:p>
    <w:p w14:paraId="3358E37D" w14:textId="1AAF2FB1" w:rsidR="00B840DC" w:rsidRDefault="00B840DC" w:rsidP="00B840DC">
      <w:pPr>
        <w:pStyle w:val="af6"/>
        <w:keepNext/>
        <w:rPr>
          <w:rtl/>
        </w:rPr>
      </w:pPr>
      <w:bookmarkStart w:id="1119" w:name="ET_yor_6227_37"/>
      <w:r w:rsidRPr="00B840DC">
        <w:rPr>
          <w:rStyle w:val="TagStyle"/>
          <w:rtl/>
        </w:rPr>
        <w:t xml:space="preserve"> &lt;&lt; יור &gt;&gt; </w:t>
      </w:r>
      <w:r>
        <w:rPr>
          <w:rtl/>
        </w:rPr>
        <w:t>היו"ר לימור מגן תלם:</w:t>
      </w:r>
      <w:r w:rsidRPr="00B840DC">
        <w:rPr>
          <w:rStyle w:val="TagStyle"/>
          <w:rtl/>
        </w:rPr>
        <w:t xml:space="preserve"> &lt;&lt; יור &gt;&gt;</w:t>
      </w:r>
      <w:r w:rsidR="002C0D8D">
        <w:rPr>
          <w:rtl/>
        </w:rPr>
        <w:t xml:space="preserve"> </w:t>
      </w:r>
      <w:r>
        <w:rPr>
          <w:rtl/>
        </w:rPr>
        <w:t xml:space="preserve"> </w:t>
      </w:r>
      <w:bookmarkEnd w:id="1119"/>
    </w:p>
    <w:p w14:paraId="0F6F51D9" w14:textId="4B6F8224" w:rsidR="00B840DC" w:rsidRDefault="00B840DC" w:rsidP="00B840DC">
      <w:pPr>
        <w:pStyle w:val="KeepWithNext"/>
        <w:rPr>
          <w:rtl/>
          <w:lang w:eastAsia="he-IL"/>
        </w:rPr>
      </w:pPr>
    </w:p>
    <w:p w14:paraId="0FE07985" w14:textId="62199237" w:rsidR="00B840DC" w:rsidRPr="00B840DC" w:rsidRDefault="00B840DC" w:rsidP="00B840DC">
      <w:pPr>
        <w:rPr>
          <w:rtl/>
          <w:lang w:eastAsia="he-IL"/>
        </w:rPr>
      </w:pPr>
      <w:bookmarkStart w:id="1120" w:name="_ETM_Q1_1924691"/>
      <w:bookmarkEnd w:id="1120"/>
      <w:r>
        <w:rPr>
          <w:rFonts w:hint="cs"/>
          <w:rtl/>
          <w:lang w:eastAsia="he-IL"/>
        </w:rPr>
        <w:t>תודה רבה לכולם. אני נועלת את הישיבה</w:t>
      </w:r>
      <w:bookmarkStart w:id="1121" w:name="_ETM_Q1_1922020"/>
      <w:bookmarkEnd w:id="1121"/>
      <w:r w:rsidR="002C0D8D">
        <w:rPr>
          <w:rFonts w:hint="cs"/>
          <w:rtl/>
          <w:lang w:eastAsia="he-IL"/>
        </w:rPr>
        <w:t>. התקנות אושרו,</w:t>
      </w:r>
      <w:r w:rsidR="00C90A26">
        <w:rPr>
          <w:rFonts w:hint="cs"/>
          <w:rtl/>
          <w:lang w:eastAsia="he-IL"/>
        </w:rPr>
        <w:t xml:space="preserve"> בתוקף. </w:t>
      </w:r>
    </w:p>
    <w:p w14:paraId="52BF5D5D" w14:textId="74D5B3DC" w:rsidR="0017446A" w:rsidRDefault="0017446A" w:rsidP="0017446A">
      <w:pPr>
        <w:rPr>
          <w:rtl/>
          <w:lang w:eastAsia="he-IL"/>
        </w:rPr>
      </w:pPr>
    </w:p>
    <w:p w14:paraId="4561EBF1" w14:textId="58A5617A" w:rsidR="00C90A26" w:rsidRDefault="00C90A26" w:rsidP="0017446A">
      <w:pPr>
        <w:rPr>
          <w:rtl/>
          <w:lang w:eastAsia="he-IL"/>
        </w:rPr>
      </w:pPr>
      <w:bookmarkStart w:id="1122" w:name="_ETM_Q1_1940780"/>
      <w:bookmarkStart w:id="1123" w:name="_ETM_Q1_1940828"/>
      <w:bookmarkEnd w:id="1122"/>
      <w:bookmarkEnd w:id="1123"/>
    </w:p>
    <w:p w14:paraId="5B9978DC" w14:textId="6CBAB1CE" w:rsidR="00C90A26" w:rsidRDefault="00C90A26" w:rsidP="00C90A26">
      <w:pPr>
        <w:pStyle w:val="afc"/>
        <w:keepNext/>
        <w:rPr>
          <w:rtl/>
          <w:lang w:eastAsia="he-IL"/>
        </w:rPr>
      </w:pPr>
      <w:bookmarkStart w:id="1124" w:name="ET_meetingend_38"/>
      <w:r w:rsidRPr="00C90A26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12:46.</w:t>
      </w:r>
      <w:r w:rsidRPr="00C90A26">
        <w:rPr>
          <w:rStyle w:val="TagStyle"/>
          <w:rtl/>
        </w:rPr>
        <w:t xml:space="preserve"> &lt;&lt; סיום &gt;&gt;</w:t>
      </w:r>
      <w:r w:rsidR="002C0D8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24"/>
    </w:p>
    <w:p w14:paraId="51C40321" w14:textId="5A8FB171" w:rsidR="00C90A26" w:rsidRDefault="00C90A26" w:rsidP="00C90A26">
      <w:pPr>
        <w:pStyle w:val="KeepWithNext"/>
        <w:rPr>
          <w:rtl/>
          <w:lang w:eastAsia="he-IL"/>
        </w:rPr>
      </w:pPr>
    </w:p>
    <w:p w14:paraId="5597137E" w14:textId="77777777" w:rsidR="00C90A26" w:rsidRPr="00C90A26" w:rsidRDefault="00C90A26" w:rsidP="00C90A26">
      <w:pPr>
        <w:rPr>
          <w:rtl/>
          <w:lang w:eastAsia="he-IL"/>
        </w:rPr>
      </w:pPr>
    </w:p>
    <w:p w14:paraId="16F0AB1A" w14:textId="77777777" w:rsidR="009B6200" w:rsidRDefault="009B6200" w:rsidP="00E567BE">
      <w:pPr>
        <w:rPr>
          <w:rtl/>
          <w:lang w:eastAsia="he-IL"/>
        </w:rPr>
      </w:pPr>
    </w:p>
    <w:sectPr w:rsidR="009B6200" w:rsidSect="006417E1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D88F5A0" w14:textId="77777777" w:rsidR="00A42723" w:rsidRDefault="00A42723">
      <w:r>
        <w:separator/>
      </w:r>
    </w:p>
  </w:endnote>
  <w:endnote w:type="continuationSeparator" w:id="0">
    <w:p w14:paraId="38730C36" w14:textId="77777777"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5BD4C60" w14:textId="77777777" w:rsidR="00A42723" w:rsidRDefault="00A42723">
      <w:r>
        <w:separator/>
      </w:r>
    </w:p>
  </w:footnote>
  <w:footnote w:type="continuationSeparator" w:id="0">
    <w:p w14:paraId="44478673" w14:textId="77777777"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3DE511B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42DA5CFD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C13141F" w14:textId="77777777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6417E1">
      <w:rPr>
        <w:rStyle w:val="af7"/>
        <w:noProof/>
        <w:rtl/>
      </w:rPr>
      <w:t>8</w:t>
    </w:r>
    <w:r>
      <w:rPr>
        <w:rStyle w:val="af7"/>
      </w:rPr>
      <w:fldChar w:fldCharType="end"/>
    </w:r>
  </w:p>
  <w:p w14:paraId="62F7C4D3" w14:textId="24ED8820" w:rsidR="00D86E57" w:rsidRPr="00CC5815" w:rsidRDefault="0062708B" w:rsidP="008E5E3F">
    <w:pPr>
      <w:pStyle w:val="a3"/>
      <w:ind w:firstLine="0"/>
    </w:pPr>
    <w:r>
      <w:rPr>
        <w:rtl/>
      </w:rPr>
      <w:t>ועדת הכלכלה</w:t>
    </w:r>
  </w:p>
  <w:p w14:paraId="5646AB24" w14:textId="20C09F86" w:rsidR="00D86E57" w:rsidRPr="00CC5815" w:rsidRDefault="0062708B" w:rsidP="008E5E3F">
    <w:pPr>
      <w:pStyle w:val="a3"/>
      <w:ind w:firstLine="0"/>
      <w:rPr>
        <w:rtl/>
      </w:rPr>
    </w:pPr>
    <w:r>
      <w:rPr>
        <w:rtl/>
      </w:rPr>
      <w:t>22/11/2021</w:t>
    </w:r>
  </w:p>
  <w:p w14:paraId="702071C5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4CD667D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1DB3AA37" wp14:editId="1095BDCD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26E18ECC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362FE33B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740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149D7"/>
    <w:rsid w:val="0002047E"/>
    <w:rsid w:val="00037279"/>
    <w:rsid w:val="00067F42"/>
    <w:rsid w:val="00092B80"/>
    <w:rsid w:val="000A17C6"/>
    <w:rsid w:val="000B060C"/>
    <w:rsid w:val="000B2EE6"/>
    <w:rsid w:val="000C47F5"/>
    <w:rsid w:val="000C78F9"/>
    <w:rsid w:val="000E3314"/>
    <w:rsid w:val="000F2459"/>
    <w:rsid w:val="000F4412"/>
    <w:rsid w:val="000F5714"/>
    <w:rsid w:val="00150436"/>
    <w:rsid w:val="00167294"/>
    <w:rsid w:val="001673D4"/>
    <w:rsid w:val="00171E7F"/>
    <w:rsid w:val="0017446A"/>
    <w:rsid w:val="001758C1"/>
    <w:rsid w:val="0017779F"/>
    <w:rsid w:val="00184760"/>
    <w:rsid w:val="001925FD"/>
    <w:rsid w:val="001A74E9"/>
    <w:rsid w:val="001A7A1B"/>
    <w:rsid w:val="001C44DA"/>
    <w:rsid w:val="001C4FDA"/>
    <w:rsid w:val="001D440C"/>
    <w:rsid w:val="002016FF"/>
    <w:rsid w:val="00227FEF"/>
    <w:rsid w:val="00251AE7"/>
    <w:rsid w:val="00261554"/>
    <w:rsid w:val="00275C03"/>
    <w:rsid w:val="00280D58"/>
    <w:rsid w:val="002C0D8D"/>
    <w:rsid w:val="002D4BDB"/>
    <w:rsid w:val="002E20A3"/>
    <w:rsid w:val="002E5E31"/>
    <w:rsid w:val="002E687E"/>
    <w:rsid w:val="00301BB8"/>
    <w:rsid w:val="00303B4C"/>
    <w:rsid w:val="00314246"/>
    <w:rsid w:val="00321E62"/>
    <w:rsid w:val="00327BF8"/>
    <w:rsid w:val="00340AFA"/>
    <w:rsid w:val="003658CB"/>
    <w:rsid w:val="00366CFB"/>
    <w:rsid w:val="0036794C"/>
    <w:rsid w:val="00373508"/>
    <w:rsid w:val="00376F12"/>
    <w:rsid w:val="00396023"/>
    <w:rsid w:val="003C279D"/>
    <w:rsid w:val="003D723E"/>
    <w:rsid w:val="003F0A5F"/>
    <w:rsid w:val="003F60DC"/>
    <w:rsid w:val="00407C5D"/>
    <w:rsid w:val="00420E41"/>
    <w:rsid w:val="00424C94"/>
    <w:rsid w:val="00430005"/>
    <w:rsid w:val="00447608"/>
    <w:rsid w:val="00451746"/>
    <w:rsid w:val="00470EAC"/>
    <w:rsid w:val="0049458B"/>
    <w:rsid w:val="00495FD8"/>
    <w:rsid w:val="004B0A65"/>
    <w:rsid w:val="004B1BE9"/>
    <w:rsid w:val="004C11F1"/>
    <w:rsid w:val="00500C0C"/>
    <w:rsid w:val="0051444D"/>
    <w:rsid w:val="00546678"/>
    <w:rsid w:val="005506B9"/>
    <w:rsid w:val="00563E28"/>
    <w:rsid w:val="005817EC"/>
    <w:rsid w:val="00590B77"/>
    <w:rsid w:val="005A342D"/>
    <w:rsid w:val="005C363E"/>
    <w:rsid w:val="005D61F3"/>
    <w:rsid w:val="005E1C6B"/>
    <w:rsid w:val="005F3BFA"/>
    <w:rsid w:val="005F76B0"/>
    <w:rsid w:val="006242A6"/>
    <w:rsid w:val="0062708B"/>
    <w:rsid w:val="00634F61"/>
    <w:rsid w:val="006417E1"/>
    <w:rsid w:val="00695A47"/>
    <w:rsid w:val="006A0CB7"/>
    <w:rsid w:val="006A1288"/>
    <w:rsid w:val="006F0259"/>
    <w:rsid w:val="00700433"/>
    <w:rsid w:val="00702755"/>
    <w:rsid w:val="0070472C"/>
    <w:rsid w:val="00716029"/>
    <w:rsid w:val="007464F2"/>
    <w:rsid w:val="007509A6"/>
    <w:rsid w:val="00762899"/>
    <w:rsid w:val="00766D1B"/>
    <w:rsid w:val="00777254"/>
    <w:rsid w:val="007861CE"/>
    <w:rsid w:val="007872B4"/>
    <w:rsid w:val="00791234"/>
    <w:rsid w:val="00791CBE"/>
    <w:rsid w:val="007A36C8"/>
    <w:rsid w:val="007C693F"/>
    <w:rsid w:val="007C6ADD"/>
    <w:rsid w:val="0082136D"/>
    <w:rsid w:val="008320F6"/>
    <w:rsid w:val="00841223"/>
    <w:rsid w:val="00843582"/>
    <w:rsid w:val="00846BE9"/>
    <w:rsid w:val="00853207"/>
    <w:rsid w:val="008713A4"/>
    <w:rsid w:val="00875F10"/>
    <w:rsid w:val="00896495"/>
    <w:rsid w:val="008966E3"/>
    <w:rsid w:val="008C6035"/>
    <w:rsid w:val="008C7015"/>
    <w:rsid w:val="008D1DFB"/>
    <w:rsid w:val="008E03B4"/>
    <w:rsid w:val="008E5E3F"/>
    <w:rsid w:val="008F0341"/>
    <w:rsid w:val="0090279B"/>
    <w:rsid w:val="00914904"/>
    <w:rsid w:val="009258CE"/>
    <w:rsid w:val="009515F0"/>
    <w:rsid w:val="009830CB"/>
    <w:rsid w:val="009B6200"/>
    <w:rsid w:val="009D2F02"/>
    <w:rsid w:val="009D478A"/>
    <w:rsid w:val="009E6E93"/>
    <w:rsid w:val="009F1518"/>
    <w:rsid w:val="009F5773"/>
    <w:rsid w:val="00A0404D"/>
    <w:rsid w:val="00A15971"/>
    <w:rsid w:val="00A22C90"/>
    <w:rsid w:val="00A42723"/>
    <w:rsid w:val="00A64A6D"/>
    <w:rsid w:val="00A66020"/>
    <w:rsid w:val="00AA77F0"/>
    <w:rsid w:val="00AB02EE"/>
    <w:rsid w:val="00AB3F3A"/>
    <w:rsid w:val="00AB5FCF"/>
    <w:rsid w:val="00AD4EC9"/>
    <w:rsid w:val="00AD6FFC"/>
    <w:rsid w:val="00AE312C"/>
    <w:rsid w:val="00AF31E6"/>
    <w:rsid w:val="00AF4150"/>
    <w:rsid w:val="00B0509A"/>
    <w:rsid w:val="00B120B2"/>
    <w:rsid w:val="00B50340"/>
    <w:rsid w:val="00B51A88"/>
    <w:rsid w:val="00B562FC"/>
    <w:rsid w:val="00B65508"/>
    <w:rsid w:val="00B840DC"/>
    <w:rsid w:val="00B8517A"/>
    <w:rsid w:val="00B9516F"/>
    <w:rsid w:val="00BA4790"/>
    <w:rsid w:val="00BA6446"/>
    <w:rsid w:val="00BD47B7"/>
    <w:rsid w:val="00BE735D"/>
    <w:rsid w:val="00BF0631"/>
    <w:rsid w:val="00BF2C35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90A26"/>
    <w:rsid w:val="00CA0E3C"/>
    <w:rsid w:val="00CA5363"/>
    <w:rsid w:val="00CB6D60"/>
    <w:rsid w:val="00CC5815"/>
    <w:rsid w:val="00CD3DB6"/>
    <w:rsid w:val="00CE24B8"/>
    <w:rsid w:val="00CE5849"/>
    <w:rsid w:val="00D278F7"/>
    <w:rsid w:val="00D37550"/>
    <w:rsid w:val="00D40A29"/>
    <w:rsid w:val="00D41837"/>
    <w:rsid w:val="00D45D27"/>
    <w:rsid w:val="00D5426A"/>
    <w:rsid w:val="00D86E57"/>
    <w:rsid w:val="00D96B24"/>
    <w:rsid w:val="00DB43C5"/>
    <w:rsid w:val="00DE0EBA"/>
    <w:rsid w:val="00DE5B80"/>
    <w:rsid w:val="00DF62BA"/>
    <w:rsid w:val="00E33AE3"/>
    <w:rsid w:val="00E567BE"/>
    <w:rsid w:val="00E61903"/>
    <w:rsid w:val="00E64116"/>
    <w:rsid w:val="00E66D31"/>
    <w:rsid w:val="00EA624B"/>
    <w:rsid w:val="00EB057D"/>
    <w:rsid w:val="00EB18E4"/>
    <w:rsid w:val="00EB5C85"/>
    <w:rsid w:val="00EC0AC2"/>
    <w:rsid w:val="00EC1FB3"/>
    <w:rsid w:val="00EC2CD4"/>
    <w:rsid w:val="00ED378A"/>
    <w:rsid w:val="00EE09AD"/>
    <w:rsid w:val="00EF4DF2"/>
    <w:rsid w:val="00F053E5"/>
    <w:rsid w:val="00F10D2D"/>
    <w:rsid w:val="00F16831"/>
    <w:rsid w:val="00F23AFC"/>
    <w:rsid w:val="00F3623F"/>
    <w:rsid w:val="00F41C33"/>
    <w:rsid w:val="00F423F1"/>
    <w:rsid w:val="00F4792E"/>
    <w:rsid w:val="00F53584"/>
    <w:rsid w:val="00F549E5"/>
    <w:rsid w:val="00F63713"/>
    <w:rsid w:val="00F63F05"/>
    <w:rsid w:val="00F72368"/>
    <w:rsid w:val="00F821F6"/>
    <w:rsid w:val="00F84D49"/>
    <w:rsid w:val="00FB0768"/>
    <w:rsid w:val="00FB2C3B"/>
    <w:rsid w:val="00FD0B99"/>
    <w:rsid w:val="00FE3474"/>
    <w:rsid w:val="00FE51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7409"/>
    <o:shapelayout v:ext="edit">
      <o:idmap v:ext="edit" data="1"/>
    </o:shapelayout>
  </w:shapeDefaults>
  <w:decimalSymbol w:val="."/>
  <w:listSeparator w:val=","/>
  <w14:docId w14:val="001BE9A7"/>
  <w15:docId w15:val="{E30DE8EA-FFCE-40A8-85FF-0FCEBD454F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62708B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C90A2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e">
    <w:name w:val="Balloon Text"/>
    <w:basedOn w:val="a"/>
    <w:link w:val="aff"/>
    <w:semiHidden/>
    <w:unhideWhenUsed/>
    <w:rsid w:val="002C0D8D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f">
    <w:name w:val="טקסט בלונים תו"/>
    <w:basedOn w:val="a0"/>
    <w:link w:val="afe"/>
    <w:semiHidden/>
    <w:rsid w:val="002C0D8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202D450-708E-47FB-8A8F-436B45B57E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551</TotalTime>
  <Pages>9</Pages>
  <Words>3790</Words>
  <Characters>21607</Characters>
  <Application>Microsoft Office Word</Application>
  <DocSecurity>0</DocSecurity>
  <Lines>180</Lines>
  <Paragraphs>50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25347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9</cp:revision>
  <cp:lastPrinted>2015-07-20T08:20:00Z</cp:lastPrinted>
  <dcterms:created xsi:type="dcterms:W3CDTF">2018-05-03T11:21:00Z</dcterms:created>
  <dcterms:modified xsi:type="dcterms:W3CDTF">2021-12-08T12:37:00Z</dcterms:modified>
</cp:coreProperties>
</file>