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C64D2"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F7261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C64D2"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C64D2" w:rsidP="00F72616">
      <w:pPr>
        <w:ind w:firstLine="0"/>
        <w:jc w:val="center"/>
        <w:outlineLvl w:val="0"/>
        <w:rPr>
          <w:b/>
          <w:bCs/>
          <w:rtl/>
        </w:rPr>
      </w:pPr>
      <w:r>
        <w:rPr>
          <w:b/>
          <w:bCs/>
          <w:rtl/>
        </w:rPr>
        <w:t xml:space="preserve">פרוטוקול מס' </w:t>
      </w:r>
      <w:r w:rsidR="00F72616">
        <w:rPr>
          <w:rFonts w:hint="cs"/>
          <w:b/>
          <w:bCs/>
          <w:rtl/>
        </w:rPr>
        <w:t>126</w:t>
      </w:r>
    </w:p>
    <w:p w:rsidR="00E64116" w:rsidRPr="008713A4" w:rsidRDefault="002C64D2" w:rsidP="008320F6">
      <w:pPr>
        <w:ind w:firstLine="0"/>
        <w:jc w:val="center"/>
        <w:outlineLvl w:val="0"/>
        <w:rPr>
          <w:b/>
          <w:bCs/>
          <w:rtl/>
        </w:rPr>
      </w:pPr>
      <w:r>
        <w:rPr>
          <w:b/>
          <w:bCs/>
          <w:rtl/>
        </w:rPr>
        <w:t>מישיבת ועדת החוקה, חוק ומשפט</w:t>
      </w:r>
    </w:p>
    <w:p w:rsidR="00E64116" w:rsidRPr="008713A4" w:rsidRDefault="002C64D2" w:rsidP="002C64D2">
      <w:pPr>
        <w:ind w:firstLine="0"/>
        <w:jc w:val="center"/>
        <w:outlineLvl w:val="0"/>
        <w:rPr>
          <w:b/>
          <w:bCs/>
          <w:u w:val="single"/>
          <w:rtl/>
        </w:rPr>
      </w:pPr>
      <w:r>
        <w:rPr>
          <w:b/>
          <w:bCs/>
          <w:u w:val="single"/>
          <w:rtl/>
        </w:rPr>
        <w:t xml:space="preserve">יום שלישי, כ"ו בכסלו </w:t>
      </w:r>
      <w:proofErr w:type="spellStart"/>
      <w:r>
        <w:rPr>
          <w:b/>
          <w:bCs/>
          <w:u w:val="single"/>
          <w:rtl/>
        </w:rPr>
        <w:t>התשפ"ב</w:t>
      </w:r>
      <w:proofErr w:type="spellEnd"/>
      <w:r>
        <w:rPr>
          <w:b/>
          <w:bCs/>
          <w:u w:val="single"/>
          <w:rtl/>
        </w:rPr>
        <w:t xml:space="preserve"> (30 בנובמבר 2021), שעה 12:</w:t>
      </w:r>
      <w:r>
        <w:rPr>
          <w:rFonts w:hint="cs"/>
          <w:b/>
          <w:bCs/>
          <w:u w:val="single"/>
          <w:rtl/>
        </w:rPr>
        <w:t>45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Default="002C64D2" w:rsidP="00E200B8">
      <w:pPr>
        <w:spacing w:before="60"/>
        <w:ind w:firstLine="0"/>
        <w:rPr>
          <w:rtl/>
        </w:rPr>
      </w:pPr>
      <w:bookmarkStart w:id="0" w:name="ET_subject_625743_2"/>
      <w:r w:rsidRPr="002C64D2">
        <w:rPr>
          <w:rStyle w:val="TagStyle"/>
          <w:rtl/>
        </w:rPr>
        <w:t xml:space="preserve">&lt;&lt; נושא &gt;&gt; </w:t>
      </w:r>
      <w:r w:rsidR="00E200B8">
        <w:rPr>
          <w:rFonts w:hint="cs"/>
          <w:rtl/>
        </w:rPr>
        <w:t>1</w:t>
      </w:r>
      <w:r w:rsidRPr="002C64D2">
        <w:rPr>
          <w:rtl/>
        </w:rPr>
        <w:t>. תקנות סמכויות מיוחדות להתמודדות עם נגיף הקורונה החדש (הוראת שעה) (תו ירוק לעובדים) (תיקון מס' 4), התשפ"ב-2021</w:t>
      </w:r>
      <w:r w:rsidRPr="002C64D2">
        <w:rPr>
          <w:rStyle w:val="TagStyle"/>
          <w:rtl/>
        </w:rPr>
        <w:t xml:space="preserve"> &lt;&lt; נושא &gt;&gt;</w:t>
      </w:r>
      <w:r w:rsidRPr="002C64D2">
        <w:rPr>
          <w:rtl/>
        </w:rPr>
        <w:t xml:space="preserve">   </w:t>
      </w:r>
      <w:bookmarkEnd w:id="0"/>
    </w:p>
    <w:p w:rsidR="00E200B8" w:rsidRPr="008713A4" w:rsidRDefault="00E200B8" w:rsidP="00E200B8">
      <w:pPr>
        <w:spacing w:before="60"/>
        <w:ind w:firstLine="0"/>
        <w:rPr>
          <w:rtl/>
        </w:rPr>
      </w:pPr>
      <w:bookmarkStart w:id="1" w:name="ET_subject_625715_1"/>
      <w:r w:rsidRPr="002C64D2">
        <w:rPr>
          <w:rStyle w:val="TagStyle"/>
          <w:rtl/>
        </w:rPr>
        <w:t xml:space="preserve">&lt;&lt; נושא &gt;&gt; </w:t>
      </w:r>
      <w:r>
        <w:rPr>
          <w:rFonts w:hint="cs"/>
          <w:rtl/>
        </w:rPr>
        <w:t>2</w:t>
      </w:r>
      <w:r w:rsidRPr="002C64D2">
        <w:rPr>
          <w:rtl/>
        </w:rPr>
        <w:t>. הכרזת סמכויות מיוחדות להתמודדות עם נגיף הקורונה החדש (הוראת שעה) (בידוד בפיקוח טכנולוגי) (תיקון מס' 5), התשפ"ב-2021</w:t>
      </w:r>
      <w:r w:rsidRPr="002C64D2">
        <w:rPr>
          <w:rStyle w:val="TagStyle"/>
          <w:rtl/>
        </w:rPr>
        <w:t xml:space="preserve"> &lt;&lt; נושא &gt;&gt;</w:t>
      </w:r>
      <w:r w:rsidRPr="002C64D2">
        <w:rPr>
          <w:rtl/>
        </w:rPr>
        <w:t xml:space="preserve">   </w:t>
      </w:r>
      <w:bookmarkEnd w:id="1"/>
    </w:p>
    <w:p w:rsidR="002C64D2" w:rsidRDefault="002C64D2" w:rsidP="00E200B8">
      <w:pPr>
        <w:spacing w:before="60"/>
        <w:ind w:firstLine="0"/>
        <w:rPr>
          <w:rtl/>
        </w:rPr>
      </w:pPr>
    </w:p>
    <w:p w:rsidR="002C64D2" w:rsidRPr="008713A4" w:rsidRDefault="002C64D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C64D2" w:rsidRDefault="002C64D2" w:rsidP="00EC1FB3">
      <w:pPr>
        <w:ind w:firstLine="0"/>
        <w:rPr>
          <w:rtl/>
        </w:rPr>
      </w:pPr>
      <w:r w:rsidRPr="002C64D2">
        <w:rPr>
          <w:rtl/>
        </w:rPr>
        <w:t>גלעד קריב – היו"ר</w:t>
      </w:r>
    </w:p>
    <w:p w:rsidR="002C64D2" w:rsidRPr="00B3694C" w:rsidRDefault="002C64D2" w:rsidP="00EC1FB3">
      <w:pPr>
        <w:ind w:firstLine="0"/>
        <w:rPr>
          <w:rtl/>
        </w:rPr>
      </w:pPr>
      <w:r w:rsidRPr="00B3694C">
        <w:rPr>
          <w:rtl/>
        </w:rPr>
        <w:t>זאב בנימין בגין</w:t>
      </w:r>
    </w:p>
    <w:p w:rsidR="002C64D2" w:rsidRPr="002C64D2" w:rsidRDefault="002C64D2" w:rsidP="00EC1FB3">
      <w:pPr>
        <w:ind w:firstLine="0"/>
        <w:rPr>
          <w:rtl/>
        </w:rPr>
      </w:pPr>
      <w:r w:rsidRPr="00B3694C">
        <w:rPr>
          <w:rtl/>
        </w:rPr>
        <w:t>ענבר בזק</w:t>
      </w:r>
    </w:p>
    <w:p w:rsidR="00E64116" w:rsidRDefault="00E64116" w:rsidP="00DE5B80">
      <w:pPr>
        <w:ind w:firstLine="0"/>
        <w:rPr>
          <w:rtl/>
        </w:rPr>
      </w:pPr>
    </w:p>
    <w:p w:rsidR="00F72616" w:rsidRDefault="00F72616" w:rsidP="00DE5B80">
      <w:pPr>
        <w:ind w:firstLine="0"/>
        <w:rPr>
          <w:rtl/>
        </w:rPr>
      </w:pPr>
    </w:p>
    <w:p w:rsidR="002E5E31" w:rsidRDefault="00F978AE" w:rsidP="00DE5B80">
      <w:pPr>
        <w:ind w:firstLine="0"/>
        <w:rPr>
          <w:b/>
          <w:bCs/>
          <w:u w:val="single"/>
          <w:rtl/>
        </w:rPr>
      </w:pPr>
      <w:r>
        <w:rPr>
          <w:rFonts w:hint="cs"/>
          <w:b/>
          <w:bCs/>
          <w:u w:val="single"/>
          <w:rtl/>
        </w:rPr>
        <w:t>מוזמנים:</w:t>
      </w:r>
    </w:p>
    <w:p w:rsidR="006251DF" w:rsidRDefault="006251DF" w:rsidP="00D332DA">
      <w:pPr>
        <w:ind w:firstLine="0"/>
        <w:rPr>
          <w:rtl/>
        </w:rPr>
      </w:pPr>
      <w:r>
        <w:rPr>
          <w:rFonts w:hint="cs"/>
          <w:rtl/>
        </w:rPr>
        <w:t xml:space="preserve">נתנאל אשרי </w:t>
      </w:r>
      <w:r>
        <w:rPr>
          <w:rFonts w:hint="cs"/>
          <w:rtl/>
        </w:rPr>
        <w:tab/>
      </w:r>
      <w:r>
        <w:rPr>
          <w:rtl/>
        </w:rPr>
        <w:tab/>
      </w:r>
      <w:r>
        <w:rPr>
          <w:rFonts w:hint="cs"/>
          <w:rtl/>
        </w:rPr>
        <w:t xml:space="preserve">–  רכז </w:t>
      </w:r>
      <w:r w:rsidR="00D332DA">
        <w:rPr>
          <w:rFonts w:hint="cs"/>
          <w:rtl/>
        </w:rPr>
        <w:t xml:space="preserve">שכר ומיסים, </w:t>
      </w:r>
      <w:r>
        <w:rPr>
          <w:rFonts w:hint="cs"/>
          <w:rtl/>
        </w:rPr>
        <w:t>משרד האוצר</w:t>
      </w:r>
      <w:r>
        <w:rPr>
          <w:rFonts w:hint="cs"/>
          <w:rtl/>
        </w:rPr>
        <w:tab/>
      </w:r>
    </w:p>
    <w:p w:rsidR="00A70711" w:rsidRDefault="00A70711" w:rsidP="00DE5B80">
      <w:pPr>
        <w:ind w:firstLine="0"/>
      </w:pPr>
      <w:r>
        <w:rPr>
          <w:rFonts w:hint="cs"/>
          <w:rtl/>
        </w:rPr>
        <w:t xml:space="preserve">עו"ד תום חביב </w:t>
      </w:r>
      <w:r>
        <w:rPr>
          <w:rFonts w:hint="cs"/>
          <w:rtl/>
        </w:rPr>
        <w:tab/>
      </w:r>
      <w:r>
        <w:rPr>
          <w:rFonts w:hint="cs"/>
          <w:rtl/>
        </w:rPr>
        <w:tab/>
      </w:r>
      <w:r>
        <w:rPr>
          <w:rFonts w:hint="eastAsia"/>
        </w:rPr>
        <w:t>–</w:t>
      </w:r>
      <w:r>
        <w:rPr>
          <w:rFonts w:hint="cs"/>
          <w:rtl/>
        </w:rPr>
        <w:t xml:space="preserve">  עו"ד בלשכה המשפטית, משרד האוצר</w:t>
      </w:r>
    </w:p>
    <w:p w:rsidR="00F978AE" w:rsidRDefault="00F978AE" w:rsidP="00DE5B80">
      <w:pPr>
        <w:ind w:firstLine="0"/>
        <w:rPr>
          <w:rtl/>
        </w:rPr>
      </w:pPr>
      <w:r>
        <w:rPr>
          <w:rFonts w:hint="cs"/>
          <w:rtl/>
        </w:rPr>
        <w:t xml:space="preserve">אילנה גנץ </w:t>
      </w:r>
      <w:r>
        <w:rPr>
          <w:rFonts w:hint="cs"/>
          <w:rtl/>
        </w:rPr>
        <w:tab/>
      </w:r>
      <w:r>
        <w:rPr>
          <w:rFonts w:hint="cs"/>
          <w:rtl/>
        </w:rPr>
        <w:tab/>
      </w:r>
      <w:r>
        <w:rPr>
          <w:rFonts w:hint="eastAsia"/>
        </w:rPr>
        <w:t>–</w:t>
      </w:r>
      <w:r>
        <w:rPr>
          <w:rFonts w:hint="cs"/>
          <w:rtl/>
        </w:rPr>
        <w:t xml:space="preserve"> </w:t>
      </w:r>
      <w:r w:rsidR="006251DF">
        <w:rPr>
          <w:rFonts w:hint="cs"/>
          <w:rtl/>
        </w:rPr>
        <w:t xml:space="preserve"> </w:t>
      </w:r>
      <w:r>
        <w:rPr>
          <w:rFonts w:hint="cs"/>
          <w:rtl/>
        </w:rPr>
        <w:t xml:space="preserve">משרד הבריאות </w:t>
      </w:r>
    </w:p>
    <w:p w:rsidR="00F978AE" w:rsidRDefault="00156126" w:rsidP="00156126">
      <w:pPr>
        <w:ind w:firstLine="0"/>
        <w:rPr>
          <w:rtl/>
        </w:rPr>
      </w:pPr>
      <w:r>
        <w:rPr>
          <w:rFonts w:hint="cs"/>
          <w:rtl/>
        </w:rPr>
        <w:t xml:space="preserve">יעל אבידן </w:t>
      </w:r>
      <w:r>
        <w:rPr>
          <w:rFonts w:hint="cs"/>
          <w:rtl/>
        </w:rPr>
        <w:tab/>
      </w:r>
      <w:r>
        <w:rPr>
          <w:rFonts w:hint="cs"/>
          <w:rtl/>
        </w:rPr>
        <w:tab/>
      </w:r>
      <w:r>
        <w:rPr>
          <w:rFonts w:hint="eastAsia"/>
          <w:rtl/>
        </w:rPr>
        <w:t>–</w:t>
      </w:r>
      <w:r>
        <w:rPr>
          <w:rFonts w:hint="cs"/>
          <w:rtl/>
        </w:rPr>
        <w:t xml:space="preserve"> </w:t>
      </w:r>
      <w:r w:rsidR="00BA6B5E">
        <w:rPr>
          <w:rFonts w:hint="cs"/>
          <w:rtl/>
        </w:rPr>
        <w:t xml:space="preserve"> </w:t>
      </w:r>
      <w:r>
        <w:rPr>
          <w:rFonts w:hint="cs"/>
          <w:rtl/>
        </w:rPr>
        <w:t>יועצת אכיפת קורונה, המשרד לביטחון פנים</w:t>
      </w:r>
    </w:p>
    <w:p w:rsidR="00156126" w:rsidRDefault="00156126" w:rsidP="00156126">
      <w:pPr>
        <w:ind w:firstLine="0"/>
        <w:rPr>
          <w:b/>
          <w:bCs/>
          <w:u w:val="single"/>
          <w:rtl/>
        </w:rPr>
      </w:pPr>
    </w:p>
    <w:p w:rsidR="00F72616" w:rsidRPr="00F978AE" w:rsidRDefault="00F72616" w:rsidP="00156126">
      <w:pPr>
        <w:ind w:firstLine="0"/>
        <w:rPr>
          <w:b/>
          <w:bCs/>
          <w:u w:val="single"/>
          <w:rtl/>
        </w:rPr>
      </w:pPr>
    </w:p>
    <w:p w:rsidR="00E64116" w:rsidRPr="008713A4" w:rsidRDefault="00F978AE" w:rsidP="00D40A29">
      <w:pPr>
        <w:ind w:firstLine="0"/>
        <w:outlineLvl w:val="1"/>
        <w:rPr>
          <w:rtl/>
        </w:rPr>
      </w:pPr>
      <w:r>
        <w:rPr>
          <w:b/>
          <w:bCs/>
          <w:u w:val="single"/>
          <w:rtl/>
        </w:rPr>
        <w:t>מ</w:t>
      </w:r>
      <w:r>
        <w:rPr>
          <w:rFonts w:hint="cs"/>
          <w:b/>
          <w:bCs/>
          <w:u w:val="single"/>
          <w:rtl/>
        </w:rPr>
        <w:t>שתתפים באמצעים מקוונים</w:t>
      </w:r>
      <w:r w:rsidR="00E64116" w:rsidRPr="008713A4">
        <w:rPr>
          <w:rFonts w:hint="cs"/>
          <w:b/>
          <w:bCs/>
          <w:u w:val="single"/>
          <w:rtl/>
        </w:rPr>
        <w:t xml:space="preserve">: </w:t>
      </w:r>
    </w:p>
    <w:p w:rsidR="00F978AE" w:rsidRDefault="00F978AE" w:rsidP="00F978AE">
      <w:pPr>
        <w:ind w:firstLine="0"/>
        <w:rPr>
          <w:rtl/>
        </w:rPr>
      </w:pPr>
      <w:r>
        <w:rPr>
          <w:rFonts w:hint="cs"/>
          <w:rtl/>
        </w:rPr>
        <w:t>מ</w:t>
      </w:r>
      <w:r w:rsidR="003222EB">
        <w:rPr>
          <w:rFonts w:hint="cs"/>
          <w:rtl/>
        </w:rPr>
        <w:t>י</w:t>
      </w:r>
      <w:r>
        <w:rPr>
          <w:rFonts w:hint="cs"/>
          <w:rtl/>
        </w:rPr>
        <w:t xml:space="preserve">רב שץ </w:t>
      </w:r>
      <w:r>
        <w:rPr>
          <w:rFonts w:hint="cs"/>
          <w:rtl/>
        </w:rPr>
        <w:tab/>
      </w:r>
      <w:r>
        <w:rPr>
          <w:rtl/>
        </w:rPr>
        <w:tab/>
      </w:r>
      <w:r>
        <w:rPr>
          <w:rFonts w:hint="eastAsia"/>
          <w:rtl/>
        </w:rPr>
        <w:t>–</w:t>
      </w:r>
      <w:r>
        <w:rPr>
          <w:rFonts w:hint="cs"/>
          <w:rtl/>
        </w:rPr>
        <w:t xml:space="preserve"> עוזרת מנכ"ל המשרד לביטחון פנים</w:t>
      </w:r>
    </w:p>
    <w:p w:rsidR="00247952" w:rsidRDefault="00247952" w:rsidP="00F978AE">
      <w:pPr>
        <w:ind w:firstLine="0"/>
      </w:pPr>
      <w:r>
        <w:rPr>
          <w:rFonts w:hint="cs"/>
          <w:rtl/>
        </w:rPr>
        <w:t xml:space="preserve">טל פוקס </w:t>
      </w:r>
      <w:r>
        <w:rPr>
          <w:rFonts w:hint="cs"/>
          <w:rtl/>
        </w:rPr>
        <w:tab/>
        <w:t xml:space="preserve">             </w:t>
      </w:r>
      <w:r>
        <w:rPr>
          <w:rFonts w:hint="eastAsia"/>
        </w:rPr>
        <w:t>–</w:t>
      </w:r>
      <w:r>
        <w:rPr>
          <w:rFonts w:hint="cs"/>
          <w:rtl/>
        </w:rPr>
        <w:t xml:space="preserve">  לשכה משפטית, משרד הבריאות</w:t>
      </w:r>
    </w:p>
    <w:p w:rsidR="00E64116" w:rsidRPr="008713A4" w:rsidRDefault="00F978AE" w:rsidP="009D5D0B">
      <w:pPr>
        <w:ind w:firstLine="0"/>
        <w:rPr>
          <w:rtl/>
        </w:rPr>
      </w:pPr>
      <w:r>
        <w:rPr>
          <w:rFonts w:hint="cs"/>
          <w:rtl/>
        </w:rPr>
        <w:t xml:space="preserve">תא"ל </w:t>
      </w:r>
      <w:proofErr w:type="spellStart"/>
      <w:r>
        <w:rPr>
          <w:rFonts w:hint="cs"/>
          <w:rtl/>
        </w:rPr>
        <w:t>רלי</w:t>
      </w:r>
      <w:proofErr w:type="spellEnd"/>
      <w:r>
        <w:rPr>
          <w:rFonts w:hint="cs"/>
          <w:rtl/>
        </w:rPr>
        <w:t xml:space="preserve"> מרגלית </w:t>
      </w:r>
      <w:r>
        <w:rPr>
          <w:rtl/>
        </w:rPr>
        <w:tab/>
        <w:t>–</w:t>
      </w:r>
      <w:r>
        <w:rPr>
          <w:rFonts w:hint="cs"/>
          <w:rtl/>
        </w:rPr>
        <w:t xml:space="preserve"> ר</w:t>
      </w:r>
      <w:r w:rsidR="009D5D0B">
        <w:rPr>
          <w:rFonts w:hint="cs"/>
          <w:rtl/>
        </w:rPr>
        <w:t xml:space="preserve">' </w:t>
      </w:r>
      <w:r>
        <w:rPr>
          <w:rFonts w:hint="cs"/>
          <w:rtl/>
        </w:rPr>
        <w:t xml:space="preserve">מפקדת אלון </w:t>
      </w:r>
    </w:p>
    <w:p w:rsidR="00E64116" w:rsidRDefault="00E64116" w:rsidP="00DE5B80">
      <w:pPr>
        <w:ind w:firstLine="0"/>
        <w:rPr>
          <w:rtl/>
        </w:rPr>
      </w:pPr>
    </w:p>
    <w:p w:rsidR="00F72616" w:rsidRDefault="00F72616" w:rsidP="00DE5B80">
      <w:pPr>
        <w:ind w:firstLine="0"/>
        <w:rPr>
          <w:rtl/>
        </w:rPr>
      </w:pPr>
      <w:bookmarkStart w:id="2" w:name="_GoBack"/>
      <w:bookmarkEnd w:id="2"/>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F42F82" w:rsidP="00DE5B80">
      <w:pPr>
        <w:ind w:firstLine="0"/>
        <w:rPr>
          <w:rtl/>
        </w:rPr>
      </w:pPr>
      <w:r>
        <w:rPr>
          <w:rFonts w:hint="cs"/>
          <w:rtl/>
        </w:rPr>
        <w:t xml:space="preserve">אלעזר שטרן </w:t>
      </w:r>
    </w:p>
    <w:p w:rsidR="00F42F82" w:rsidRDefault="00D1537D" w:rsidP="00DE5B80">
      <w:pPr>
        <w:ind w:firstLine="0"/>
        <w:rPr>
          <w:rtl/>
        </w:rPr>
      </w:pPr>
      <w:r>
        <w:rPr>
          <w:rFonts w:hint="cs"/>
          <w:rtl/>
        </w:rPr>
        <w:t xml:space="preserve">גור </w:t>
      </w:r>
      <w:proofErr w:type="spellStart"/>
      <w:r>
        <w:rPr>
          <w:rFonts w:hint="cs"/>
          <w:rtl/>
        </w:rPr>
        <w:t>בליי</w:t>
      </w:r>
      <w:proofErr w:type="spellEnd"/>
      <w:r>
        <w:rPr>
          <w:rFonts w:hint="cs"/>
          <w:rtl/>
        </w:rPr>
        <w:t xml:space="preserve"> </w:t>
      </w:r>
    </w:p>
    <w:p w:rsidR="00D1537D" w:rsidRPr="008713A4" w:rsidRDefault="00D1537D" w:rsidP="00DE5B80">
      <w:pPr>
        <w:ind w:firstLine="0"/>
        <w:rPr>
          <w:rtl/>
        </w:rPr>
      </w:pPr>
    </w:p>
    <w:p w:rsidR="00E64116" w:rsidRPr="008713A4" w:rsidRDefault="00E64116" w:rsidP="002C64D2">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2C64D2"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2C64D2" w:rsidP="008320F6">
      <w:pPr>
        <w:ind w:firstLine="0"/>
        <w:rPr>
          <w:rtl/>
        </w:rPr>
      </w:pPr>
      <w:r>
        <w:rPr>
          <w:rtl/>
        </w:rPr>
        <w:t xml:space="preserve">תמר </w:t>
      </w:r>
      <w:proofErr w:type="spellStart"/>
      <w:r>
        <w:rPr>
          <w:rtl/>
        </w:rPr>
        <w:t>פוליבוי</w:t>
      </w:r>
      <w:proofErr w:type="spellEnd"/>
    </w:p>
    <w:p w:rsidR="002C64D2" w:rsidRDefault="002C64D2" w:rsidP="008320F6">
      <w:pPr>
        <w:ind w:firstLine="0"/>
        <w:rPr>
          <w:rtl/>
        </w:rPr>
      </w:pPr>
    </w:p>
    <w:p w:rsidR="002C64D2" w:rsidRDefault="002C64D2">
      <w:pPr>
        <w:bidi w:val="0"/>
        <w:spacing w:line="240" w:lineRule="auto"/>
        <w:ind w:firstLine="0"/>
        <w:jc w:val="left"/>
        <w:rPr>
          <w:rtl/>
        </w:rPr>
      </w:pPr>
      <w:r>
        <w:rPr>
          <w:rtl/>
        </w:rPr>
        <w:br w:type="page"/>
      </w:r>
    </w:p>
    <w:p w:rsidR="002C64D2" w:rsidRDefault="00E200B8" w:rsidP="00E200B8">
      <w:pPr>
        <w:pStyle w:val="a6"/>
        <w:keepNext/>
        <w:bidi w:val="0"/>
      </w:pPr>
      <w:bookmarkStart w:id="3" w:name="ET_subject_625743_50"/>
      <w:r w:rsidRPr="00E200B8">
        <w:rPr>
          <w:rStyle w:val="TagStyle"/>
          <w:rtl/>
        </w:rPr>
        <w:lastRenderedPageBreak/>
        <w:t xml:space="preserve">&lt;&lt; נושא &gt;&gt; </w:t>
      </w:r>
      <w:r w:rsidR="000E1952">
        <w:rPr>
          <w:rFonts w:hint="cs"/>
          <w:rtl/>
        </w:rPr>
        <w:t xml:space="preserve">1. </w:t>
      </w:r>
      <w:r>
        <w:rPr>
          <w:rtl/>
        </w:rPr>
        <w:t>תקנות סמכויות מיוחדות להתמודדות עם נגיף הקורונה החדש (הוראת שעה) (תו ירוק לעובדים) (תיקון מס' 4), התשפ"ב-2021</w:t>
      </w:r>
      <w:r w:rsidRPr="00E200B8">
        <w:rPr>
          <w:rStyle w:val="TagStyle"/>
          <w:rtl/>
        </w:rPr>
        <w:t xml:space="preserve"> &lt;&lt; נושא &gt;&gt;</w:t>
      </w:r>
      <w:r>
        <w:rPr>
          <w:rtl/>
        </w:rPr>
        <w:t xml:space="preserve">   </w:t>
      </w:r>
      <w:bookmarkEnd w:id="3"/>
    </w:p>
    <w:p w:rsidR="00E200B8" w:rsidRDefault="00E200B8" w:rsidP="00E200B8">
      <w:pPr>
        <w:pStyle w:val="KeepWithNext"/>
        <w:bidi w:val="0"/>
      </w:pPr>
    </w:p>
    <w:p w:rsidR="002C64D2" w:rsidRDefault="002C64D2" w:rsidP="002C64D2">
      <w:pPr>
        <w:rPr>
          <w:rtl/>
        </w:rPr>
      </w:pPr>
    </w:p>
    <w:p w:rsidR="002C64D2" w:rsidRDefault="002C64D2" w:rsidP="002C64D2">
      <w:pPr>
        <w:pStyle w:val="af6"/>
        <w:keepNext/>
        <w:rPr>
          <w:rtl/>
        </w:rPr>
      </w:pPr>
      <w:bookmarkStart w:id="4" w:name="ET_yor_6156_5"/>
      <w:r w:rsidRPr="002C64D2">
        <w:rPr>
          <w:rStyle w:val="TagStyle"/>
          <w:rtl/>
        </w:rPr>
        <w:t xml:space="preserve"> &lt;&lt; יור &gt;&gt; </w:t>
      </w:r>
      <w:r>
        <w:rPr>
          <w:rtl/>
        </w:rPr>
        <w:t>היו"ר גלעד קריב:</w:t>
      </w:r>
      <w:r w:rsidRPr="002C64D2">
        <w:rPr>
          <w:rStyle w:val="TagStyle"/>
          <w:rtl/>
        </w:rPr>
        <w:t xml:space="preserve"> &lt;&lt; יור &gt;&gt;</w:t>
      </w:r>
      <w:r>
        <w:rPr>
          <w:rtl/>
        </w:rPr>
        <w:t xml:space="preserve">   </w:t>
      </w:r>
      <w:bookmarkEnd w:id="4"/>
    </w:p>
    <w:p w:rsidR="002C64D2" w:rsidRDefault="002C64D2" w:rsidP="002C64D2">
      <w:pPr>
        <w:pStyle w:val="KeepWithNext"/>
        <w:rPr>
          <w:rtl/>
          <w:lang w:eastAsia="he-IL"/>
        </w:rPr>
      </w:pPr>
    </w:p>
    <w:p w:rsidR="00F544C2" w:rsidRDefault="00F544C2" w:rsidP="00F544C2">
      <w:pPr>
        <w:rPr>
          <w:rtl/>
          <w:lang w:eastAsia="he-IL"/>
        </w:rPr>
      </w:pPr>
      <w:r>
        <w:rPr>
          <w:rFonts w:hint="cs"/>
          <w:rtl/>
          <w:lang w:eastAsia="he-IL"/>
        </w:rPr>
        <w:t xml:space="preserve">שלום, צהרים טובים, חג שמח לכולם. אנחנו </w:t>
      </w:r>
      <w:bookmarkStart w:id="5" w:name="_ETM_Q1_4762855"/>
      <w:bookmarkEnd w:id="5"/>
      <w:r>
        <w:rPr>
          <w:rFonts w:hint="cs"/>
          <w:rtl/>
          <w:lang w:eastAsia="he-IL"/>
        </w:rPr>
        <w:t xml:space="preserve">נמצאים בדיון בתקנות סמכויות מיוחדות להתמודדות עם נגיף הקורונה החדש </w:t>
      </w:r>
      <w:bookmarkStart w:id="6" w:name="_ETM_Q1_4767505"/>
      <w:bookmarkEnd w:id="6"/>
      <w:r>
        <w:rPr>
          <w:rFonts w:hint="cs"/>
          <w:rtl/>
          <w:lang w:eastAsia="he-IL"/>
        </w:rPr>
        <w:t xml:space="preserve">(הוראת שעה) (תו ירוק לעובדים) (תיקון מס' 4), התשפ"ב-2021. אדוני </w:t>
      </w:r>
      <w:bookmarkStart w:id="7" w:name="_ETM_Q1_4775398"/>
      <w:bookmarkEnd w:id="7"/>
      <w:r>
        <w:rPr>
          <w:rFonts w:hint="cs"/>
          <w:rtl/>
          <w:lang w:eastAsia="he-IL"/>
        </w:rPr>
        <w:t xml:space="preserve">היועץ המשפטי, אני מבין שכרגע אנחנו מתבקשים להאריך בשבועיים את תוקף </w:t>
      </w:r>
      <w:bookmarkStart w:id="8" w:name="_ETM_Q1_4782477"/>
      <w:bookmarkEnd w:id="8"/>
      <w:r>
        <w:rPr>
          <w:rFonts w:hint="cs"/>
          <w:rtl/>
          <w:lang w:eastAsia="he-IL"/>
        </w:rPr>
        <w:t>התו הירוק</w:t>
      </w:r>
      <w:r w:rsidR="000E1952">
        <w:rPr>
          <w:rFonts w:hint="cs"/>
          <w:rtl/>
          <w:lang w:eastAsia="he-IL"/>
        </w:rPr>
        <w:t>.</w:t>
      </w:r>
    </w:p>
    <w:p w:rsidR="00F544C2" w:rsidRDefault="00F544C2" w:rsidP="00F544C2">
      <w:pPr>
        <w:rPr>
          <w:rtl/>
          <w:lang w:eastAsia="he-IL"/>
        </w:rPr>
      </w:pPr>
      <w:bookmarkStart w:id="9" w:name="_ETM_Q1_4784309"/>
      <w:bookmarkStart w:id="10" w:name="_ETM_Q1_4784398"/>
      <w:bookmarkEnd w:id="9"/>
      <w:bookmarkEnd w:id="10"/>
    </w:p>
    <w:p w:rsidR="00F544C2" w:rsidRDefault="00F544C2" w:rsidP="00F544C2">
      <w:pPr>
        <w:pStyle w:val="a4"/>
        <w:keepNext/>
        <w:rPr>
          <w:rtl/>
        </w:rPr>
      </w:pPr>
      <w:bookmarkStart w:id="11" w:name="_ETM_Q1_4782066"/>
      <w:bookmarkStart w:id="12" w:name="_ETM_Q1_4782163"/>
      <w:bookmarkStart w:id="13" w:name="ET_speaker_אלעזר_שטרן__48"/>
      <w:bookmarkEnd w:id="11"/>
      <w:bookmarkEnd w:id="12"/>
      <w:r w:rsidRPr="00F544C2">
        <w:rPr>
          <w:rStyle w:val="TagStyle"/>
          <w:rtl/>
        </w:rPr>
        <w:t xml:space="preserve"> &lt;&lt; דובר &gt;&gt; </w:t>
      </w:r>
      <w:r>
        <w:rPr>
          <w:rtl/>
        </w:rPr>
        <w:t>אלעזר שטרן:</w:t>
      </w:r>
      <w:r w:rsidRPr="00F544C2">
        <w:rPr>
          <w:rStyle w:val="TagStyle"/>
          <w:rtl/>
        </w:rPr>
        <w:t xml:space="preserve"> &lt;&lt; דובר &gt;&gt;</w:t>
      </w:r>
      <w:r>
        <w:rPr>
          <w:rtl/>
        </w:rPr>
        <w:t xml:space="preserve">   </w:t>
      </w:r>
      <w:bookmarkEnd w:id="13"/>
    </w:p>
    <w:p w:rsidR="00F544C2" w:rsidRDefault="00F544C2" w:rsidP="00F544C2">
      <w:pPr>
        <w:pStyle w:val="KeepWithNext"/>
        <w:rPr>
          <w:rtl/>
          <w:lang w:eastAsia="he-IL"/>
        </w:rPr>
      </w:pPr>
    </w:p>
    <w:p w:rsidR="00F544C2" w:rsidRDefault="00F544C2" w:rsidP="00F544C2">
      <w:pPr>
        <w:rPr>
          <w:rtl/>
          <w:lang w:eastAsia="he-IL"/>
        </w:rPr>
      </w:pPr>
      <w:r>
        <w:rPr>
          <w:rFonts w:hint="cs"/>
          <w:rtl/>
          <w:lang w:eastAsia="he-IL"/>
        </w:rPr>
        <w:t xml:space="preserve">נכון. </w:t>
      </w:r>
    </w:p>
    <w:p w:rsidR="00F544C2" w:rsidRDefault="00F544C2" w:rsidP="00F544C2">
      <w:pPr>
        <w:rPr>
          <w:rtl/>
          <w:lang w:eastAsia="he-IL"/>
        </w:rPr>
      </w:pPr>
      <w:bookmarkStart w:id="14" w:name="_ETM_Q1_4784115"/>
      <w:bookmarkStart w:id="15" w:name="_ETM_Q1_4784232"/>
      <w:bookmarkEnd w:id="14"/>
      <w:bookmarkEnd w:id="15"/>
    </w:p>
    <w:p w:rsidR="00F544C2" w:rsidRDefault="00F544C2" w:rsidP="00F544C2">
      <w:pPr>
        <w:pStyle w:val="af6"/>
        <w:keepNext/>
        <w:rPr>
          <w:rtl/>
        </w:rPr>
      </w:pPr>
      <w:bookmarkStart w:id="16" w:name="_ETM_Q1_4784252"/>
      <w:bookmarkStart w:id="17" w:name="_ETM_Q1_4784353"/>
      <w:bookmarkStart w:id="18" w:name="ET_yor_6156_49"/>
      <w:bookmarkEnd w:id="16"/>
      <w:bookmarkEnd w:id="17"/>
      <w:r w:rsidRPr="00F544C2">
        <w:rPr>
          <w:rStyle w:val="TagStyle"/>
          <w:rtl/>
        </w:rPr>
        <w:t xml:space="preserve"> &lt;&lt; יור &gt;&gt; </w:t>
      </w:r>
      <w:r>
        <w:rPr>
          <w:rtl/>
        </w:rPr>
        <w:t>היו"ר גלעד קריב:</w:t>
      </w:r>
      <w:r w:rsidRPr="00F544C2">
        <w:rPr>
          <w:rStyle w:val="TagStyle"/>
          <w:rtl/>
        </w:rPr>
        <w:t xml:space="preserve"> &lt;&lt; יור &gt;&gt;</w:t>
      </w:r>
      <w:r>
        <w:rPr>
          <w:rtl/>
        </w:rPr>
        <w:t xml:space="preserve">   </w:t>
      </w:r>
      <w:bookmarkEnd w:id="18"/>
    </w:p>
    <w:p w:rsidR="00F544C2" w:rsidRDefault="00F544C2" w:rsidP="00F544C2">
      <w:pPr>
        <w:pStyle w:val="KeepWithNext"/>
        <w:rPr>
          <w:rtl/>
          <w:lang w:eastAsia="he-IL"/>
        </w:rPr>
      </w:pPr>
    </w:p>
    <w:p w:rsidR="00F544C2" w:rsidRDefault="00F544C2" w:rsidP="00F544C2">
      <w:pPr>
        <w:rPr>
          <w:rtl/>
          <w:lang w:eastAsia="he-IL"/>
        </w:rPr>
      </w:pPr>
      <w:bookmarkStart w:id="19" w:name="_ETM_Q1_4785097"/>
      <w:bookmarkEnd w:id="19"/>
      <w:r>
        <w:rPr>
          <w:rFonts w:hint="cs"/>
          <w:rtl/>
          <w:lang w:eastAsia="he-IL"/>
        </w:rPr>
        <w:t xml:space="preserve">אני אומר לחבריי </w:t>
      </w:r>
      <w:bookmarkStart w:id="20" w:name="_ETM_Q1_4786780"/>
      <w:bookmarkEnd w:id="20"/>
      <w:r>
        <w:rPr>
          <w:rFonts w:hint="cs"/>
          <w:rtl/>
          <w:lang w:eastAsia="he-IL"/>
        </w:rPr>
        <w:t>שנמצאים כאן, חבר הכנסת בגין וחברת</w:t>
      </w:r>
      <w:bookmarkStart w:id="21" w:name="_ETM_Q1_4790617"/>
      <w:bookmarkEnd w:id="21"/>
      <w:r>
        <w:rPr>
          <w:rFonts w:hint="cs"/>
          <w:rtl/>
          <w:lang w:eastAsia="he-IL"/>
        </w:rPr>
        <w:t xml:space="preserve"> הכנסת בזק, שלאור ההתפתחות סביב הווריאנט </w:t>
      </w:r>
      <w:bookmarkStart w:id="22" w:name="_ETM_Q1_4797388"/>
      <w:bookmarkEnd w:id="22"/>
      <w:r>
        <w:rPr>
          <w:rFonts w:hint="cs"/>
          <w:rtl/>
          <w:lang w:eastAsia="he-IL"/>
        </w:rPr>
        <w:t xml:space="preserve">החדש ושינוי המגמה בעניין התו הירוק – קיווינו באחד בדצמבר להיות </w:t>
      </w:r>
      <w:bookmarkStart w:id="23" w:name="_ETM_Q1_4802395"/>
      <w:bookmarkEnd w:id="23"/>
      <w:r>
        <w:rPr>
          <w:rFonts w:hint="cs"/>
          <w:rtl/>
          <w:lang w:eastAsia="he-IL"/>
        </w:rPr>
        <w:t xml:space="preserve">עם הקלות – אני לפחות אמליץ לאשר את העניין, אבל מיד </w:t>
      </w:r>
      <w:bookmarkStart w:id="24" w:name="_ETM_Q1_4811227"/>
      <w:bookmarkEnd w:id="24"/>
      <w:r>
        <w:rPr>
          <w:rFonts w:hint="cs"/>
          <w:rtl/>
          <w:lang w:eastAsia="he-IL"/>
        </w:rPr>
        <w:t xml:space="preserve">נשמע גם את אילנה כמתחייב; אבל אנחנו כן </w:t>
      </w:r>
      <w:bookmarkStart w:id="25" w:name="_ETM_Q1_4814413"/>
      <w:bookmarkEnd w:id="25"/>
      <w:r>
        <w:rPr>
          <w:rFonts w:hint="cs"/>
          <w:rtl/>
          <w:lang w:eastAsia="he-IL"/>
        </w:rPr>
        <w:t xml:space="preserve">מבקשים לשמוע ממשרד האוצר, </w:t>
      </w:r>
      <w:bookmarkStart w:id="26" w:name="_ETM_Q1_4782241"/>
      <w:bookmarkStart w:id="27" w:name="_ETM_Q1_4782335"/>
      <w:bookmarkEnd w:id="26"/>
      <w:bookmarkEnd w:id="27"/>
      <w:r>
        <w:rPr>
          <w:rFonts w:hint="cs"/>
          <w:rtl/>
          <w:lang w:eastAsia="he-IL"/>
        </w:rPr>
        <w:t>לפחות אני, תיכף נשמע את חבריי</w:t>
      </w:r>
      <w:bookmarkStart w:id="28" w:name="_ETM_Q1_4821898"/>
      <w:bookmarkEnd w:id="28"/>
      <w:r>
        <w:rPr>
          <w:rFonts w:hint="cs"/>
          <w:rtl/>
          <w:lang w:eastAsia="he-IL"/>
        </w:rPr>
        <w:t xml:space="preserve">, האם לאור ההתמשכות של השימוש בכלי הזה לא צריך </w:t>
      </w:r>
      <w:bookmarkStart w:id="29" w:name="_ETM_Q1_4831038"/>
      <w:bookmarkEnd w:id="29"/>
      <w:r>
        <w:rPr>
          <w:rFonts w:hint="cs"/>
          <w:rtl/>
          <w:lang w:eastAsia="he-IL"/>
        </w:rPr>
        <w:t xml:space="preserve">לבצע שני שינויים: האחד, לעבור למתן אפשרות לכלל העובדים </w:t>
      </w:r>
      <w:bookmarkStart w:id="30" w:name="_ETM_Q1_4843511"/>
      <w:bookmarkEnd w:id="30"/>
      <w:r>
        <w:rPr>
          <w:rFonts w:hint="cs"/>
          <w:rtl/>
          <w:lang w:eastAsia="he-IL"/>
        </w:rPr>
        <w:t xml:space="preserve">הרלוונטיים לבצע בדיקת </w:t>
      </w:r>
      <w:r>
        <w:rPr>
          <w:rFonts w:hint="cs"/>
          <w:lang w:eastAsia="he-IL"/>
        </w:rPr>
        <w:t>PCR</w:t>
      </w:r>
      <w:r>
        <w:rPr>
          <w:rFonts w:hint="cs"/>
          <w:rtl/>
          <w:lang w:eastAsia="he-IL"/>
        </w:rPr>
        <w:t xml:space="preserve"> ולא בדיקת אנטיגן, ואז לחסוך בדיקה </w:t>
      </w:r>
      <w:bookmarkStart w:id="31" w:name="_ETM_Q1_4850251"/>
      <w:bookmarkEnd w:id="31"/>
      <w:r>
        <w:rPr>
          <w:rFonts w:hint="cs"/>
          <w:rtl/>
          <w:lang w:eastAsia="he-IL"/>
        </w:rPr>
        <w:t>שבועית? השני, שאלת עלות הבדיקות. כאן אני אומר שאני אבקש</w:t>
      </w:r>
      <w:bookmarkStart w:id="32" w:name="_ETM_Q1_4858037"/>
      <w:bookmarkEnd w:id="32"/>
      <w:r>
        <w:rPr>
          <w:rFonts w:hint="cs"/>
          <w:rtl/>
          <w:lang w:eastAsia="he-IL"/>
        </w:rPr>
        <w:t xml:space="preserve"> לקבל נתונים מספריים, עד כמה שיש בידכם, על כמה עובדים אנחנו מדברים. היה מספיק זמן בידכם לבצע את זה, אם </w:t>
      </w:r>
      <w:bookmarkStart w:id="33" w:name="_ETM_Q1_4866207"/>
      <w:bookmarkEnd w:id="33"/>
      <w:r>
        <w:rPr>
          <w:rFonts w:hint="cs"/>
          <w:rtl/>
          <w:lang w:eastAsia="he-IL"/>
        </w:rPr>
        <w:t xml:space="preserve">באיסוף נתונים, אם בסקר. </w:t>
      </w:r>
    </w:p>
    <w:p w:rsidR="00F544C2" w:rsidRDefault="00F544C2" w:rsidP="00F544C2">
      <w:pPr>
        <w:rPr>
          <w:rtl/>
          <w:lang w:eastAsia="he-IL"/>
        </w:rPr>
      </w:pPr>
      <w:bookmarkStart w:id="34" w:name="_ETM_Q1_4871528"/>
      <w:bookmarkStart w:id="35" w:name="_ETM_Q1_4871621"/>
      <w:bookmarkStart w:id="36" w:name="_ETM_Q1_4871655"/>
      <w:bookmarkEnd w:id="34"/>
      <w:bookmarkEnd w:id="35"/>
      <w:bookmarkEnd w:id="36"/>
    </w:p>
    <w:p w:rsidR="00F544C2" w:rsidRDefault="00F544C2" w:rsidP="00403E7F">
      <w:pPr>
        <w:rPr>
          <w:rtl/>
          <w:lang w:eastAsia="he-IL"/>
        </w:rPr>
      </w:pPr>
      <w:bookmarkStart w:id="37" w:name="_ETM_Q1_4871748"/>
      <w:bookmarkEnd w:id="37"/>
      <w:r>
        <w:rPr>
          <w:rFonts w:hint="cs"/>
          <w:rtl/>
          <w:lang w:eastAsia="he-IL"/>
        </w:rPr>
        <w:t xml:space="preserve">אני רק אומר את הדבר הבא, </w:t>
      </w:r>
      <w:bookmarkStart w:id="38" w:name="_ETM_Q1_4874560"/>
      <w:bookmarkEnd w:id="38"/>
      <w:r>
        <w:rPr>
          <w:rFonts w:hint="cs"/>
          <w:rtl/>
          <w:lang w:eastAsia="he-IL"/>
        </w:rPr>
        <w:t xml:space="preserve">אם מקבלים את העיקרון של האוטונומיה של האדם </w:t>
      </w:r>
      <w:bookmarkStart w:id="39" w:name="_ETM_Q1_4882599"/>
      <w:bookmarkEnd w:id="39"/>
      <w:r>
        <w:rPr>
          <w:rFonts w:hint="cs"/>
          <w:rtl/>
          <w:lang w:eastAsia="he-IL"/>
        </w:rPr>
        <w:t xml:space="preserve">על גופו בעניין החיסונים </w:t>
      </w:r>
      <w:r>
        <w:rPr>
          <w:rtl/>
          <w:lang w:eastAsia="he-IL"/>
        </w:rPr>
        <w:t>–</w:t>
      </w:r>
      <w:r>
        <w:rPr>
          <w:rFonts w:hint="cs"/>
          <w:rtl/>
          <w:lang w:eastAsia="he-IL"/>
        </w:rPr>
        <w:t xml:space="preserve"> אני חד-משמעית קורא פה כל </w:t>
      </w:r>
      <w:bookmarkStart w:id="40" w:name="_ETM_Q1_4885330"/>
      <w:bookmarkEnd w:id="40"/>
      <w:r>
        <w:rPr>
          <w:rFonts w:hint="cs"/>
          <w:rtl/>
          <w:lang w:eastAsia="he-IL"/>
        </w:rPr>
        <w:t xml:space="preserve">דיון וקורא גם עכשיו לכל הציבור להתחסן וגם יוצא </w:t>
      </w:r>
      <w:bookmarkStart w:id="41" w:name="_ETM_Q1_4893353"/>
      <w:bookmarkEnd w:id="41"/>
      <w:r>
        <w:rPr>
          <w:rFonts w:hint="cs"/>
          <w:rtl/>
          <w:lang w:eastAsia="he-IL"/>
        </w:rPr>
        <w:t xml:space="preserve">חוצץ נגד אלה שהפכו את הרשתות החברתיות לזירה של </w:t>
      </w:r>
      <w:bookmarkStart w:id="42" w:name="_ETM_Q1_4900465"/>
      <w:bookmarkEnd w:id="42"/>
      <w:r>
        <w:rPr>
          <w:rFonts w:hint="cs"/>
          <w:rtl/>
          <w:lang w:eastAsia="he-IL"/>
        </w:rPr>
        <w:t>הפצת בדותות</w:t>
      </w:r>
      <w:r w:rsidR="00403E7F">
        <w:rPr>
          <w:rFonts w:hint="cs"/>
          <w:rtl/>
          <w:lang w:eastAsia="he-IL"/>
        </w:rPr>
        <w:t xml:space="preserve"> וקונספירציות למיניהן</w:t>
      </w:r>
      <w:r>
        <w:rPr>
          <w:rFonts w:hint="cs"/>
          <w:rtl/>
          <w:lang w:eastAsia="he-IL"/>
        </w:rPr>
        <w:t xml:space="preserve">, שזה שונה מוויכוח מדעי, רפואי בין מומחים שהוא </w:t>
      </w:r>
      <w:bookmarkStart w:id="43" w:name="_ETM_Q1_4907425"/>
      <w:bookmarkEnd w:id="43"/>
      <w:r>
        <w:rPr>
          <w:rFonts w:hint="cs"/>
          <w:rtl/>
          <w:lang w:eastAsia="he-IL"/>
        </w:rPr>
        <w:t>לגיטימי</w:t>
      </w:r>
      <w:r w:rsidR="00403E7F">
        <w:rPr>
          <w:rFonts w:hint="cs"/>
          <w:rtl/>
          <w:lang w:eastAsia="he-IL"/>
        </w:rPr>
        <w:t>, ו</w:t>
      </w:r>
      <w:r>
        <w:rPr>
          <w:rFonts w:hint="cs"/>
          <w:rtl/>
          <w:lang w:eastAsia="he-IL"/>
        </w:rPr>
        <w:t xml:space="preserve">אני כמובן חד-משמעית בעד מהלך החיסונים. </w:t>
      </w:r>
      <w:bookmarkStart w:id="44" w:name="_ETM_Q1_4919041"/>
      <w:bookmarkEnd w:id="44"/>
      <w:r>
        <w:rPr>
          <w:rFonts w:hint="cs"/>
          <w:rtl/>
          <w:lang w:eastAsia="he-IL"/>
        </w:rPr>
        <w:t xml:space="preserve">אבל במדינת ישראל, להבדיל מאוסטריה למשל, התפיסה היא שלא רק </w:t>
      </w:r>
      <w:bookmarkStart w:id="45" w:name="_ETM_Q1_4923969"/>
      <w:bookmarkEnd w:id="45"/>
      <w:r>
        <w:rPr>
          <w:rFonts w:hint="cs"/>
          <w:rtl/>
          <w:lang w:eastAsia="he-IL"/>
        </w:rPr>
        <w:t xml:space="preserve">שלא כופים חיסונים, גם לא מייצרים, איך הייתי אומר? </w:t>
      </w:r>
      <w:bookmarkStart w:id="46" w:name="_ETM_Q1_4933458"/>
      <w:bookmarkEnd w:id="46"/>
      <w:r>
        <w:rPr>
          <w:rFonts w:hint="cs"/>
          <w:rtl/>
          <w:lang w:eastAsia="he-IL"/>
        </w:rPr>
        <w:t xml:space="preserve">מהלכים ממשלתיים, שמייצרים לחץ לא מתון, למשל בישראל התו </w:t>
      </w:r>
      <w:bookmarkStart w:id="47" w:name="_ETM_Q1_4938099"/>
      <w:bookmarkEnd w:id="47"/>
      <w:r>
        <w:rPr>
          <w:rFonts w:hint="cs"/>
          <w:rtl/>
          <w:lang w:eastAsia="he-IL"/>
        </w:rPr>
        <w:t xml:space="preserve">הירוק כולל אפשרות של בדיקות, בשעה שבמדינות אחרות, התו </w:t>
      </w:r>
      <w:bookmarkStart w:id="48" w:name="_ETM_Q1_4943359"/>
      <w:bookmarkEnd w:id="48"/>
      <w:r>
        <w:rPr>
          <w:rFonts w:hint="cs"/>
          <w:rtl/>
          <w:lang w:eastAsia="he-IL"/>
        </w:rPr>
        <w:t xml:space="preserve">הירוק לא כולל בדיקות. </w:t>
      </w:r>
    </w:p>
    <w:p w:rsidR="00F544C2" w:rsidRDefault="00F544C2" w:rsidP="00F544C2">
      <w:pPr>
        <w:rPr>
          <w:rtl/>
          <w:lang w:eastAsia="he-IL"/>
        </w:rPr>
      </w:pPr>
      <w:bookmarkStart w:id="49" w:name="_ETM_Q1_4945880"/>
      <w:bookmarkStart w:id="50" w:name="_ETM_Q1_4945961"/>
      <w:bookmarkEnd w:id="49"/>
      <w:bookmarkEnd w:id="50"/>
    </w:p>
    <w:p w:rsidR="001A1600" w:rsidRDefault="00182278" w:rsidP="001A1600">
      <w:pPr>
        <w:rPr>
          <w:rtl/>
          <w:lang w:eastAsia="he-IL"/>
        </w:rPr>
      </w:pPr>
      <w:bookmarkStart w:id="51" w:name="_ETM_Q1_4945999"/>
      <w:bookmarkStart w:id="52" w:name="_ETM_Q1_4946078"/>
      <w:bookmarkEnd w:id="51"/>
      <w:bookmarkEnd w:id="52"/>
      <w:r>
        <w:rPr>
          <w:rFonts w:hint="cs"/>
          <w:rtl/>
          <w:lang w:eastAsia="he-IL"/>
        </w:rPr>
        <w:t xml:space="preserve">ככל שהסיפור הזה מתמשך, המחשבה שעומדת זכות לאדם לא להתחסן, אבל מצמידים לזכות הזו תו מחיר כלכלי בהקשר של העבודה שלו, פה כבר ממד הזמן מתחיל להשפיע, מתחיל להשפיע, ולא דינה של הצגה או כניסה למסעדה כדינו של מקום העבודה. אם היה מדובר על עניין של כמה שבועות, בסדר. אבל ממד הזמן משחק פה תפקיד. </w:t>
      </w:r>
    </w:p>
    <w:p w:rsidR="00182278" w:rsidRDefault="00182278" w:rsidP="001A1600">
      <w:pPr>
        <w:rPr>
          <w:rtl/>
          <w:lang w:eastAsia="he-IL"/>
        </w:rPr>
      </w:pPr>
    </w:p>
    <w:p w:rsidR="00182278" w:rsidRDefault="00182278" w:rsidP="00D17BAB">
      <w:pPr>
        <w:rPr>
          <w:rtl/>
          <w:lang w:eastAsia="he-IL"/>
        </w:rPr>
      </w:pPr>
      <w:r>
        <w:rPr>
          <w:rFonts w:hint="cs"/>
          <w:rtl/>
          <w:lang w:eastAsia="he-IL"/>
        </w:rPr>
        <w:t>אני חייב לומר ש</w:t>
      </w:r>
      <w:r w:rsidR="00D32D8E">
        <w:rPr>
          <w:rFonts w:hint="cs"/>
          <w:rtl/>
          <w:lang w:eastAsia="he-IL"/>
        </w:rPr>
        <w:t xml:space="preserve">אני לפחות </w:t>
      </w:r>
      <w:r>
        <w:rPr>
          <w:rFonts w:hint="cs"/>
          <w:rtl/>
          <w:lang w:eastAsia="he-IL"/>
        </w:rPr>
        <w:t xml:space="preserve">לא שמעתי </w:t>
      </w:r>
      <w:r w:rsidR="00D32D8E">
        <w:rPr>
          <w:rFonts w:hint="cs"/>
          <w:rtl/>
          <w:lang w:eastAsia="he-IL"/>
        </w:rPr>
        <w:t xml:space="preserve">מצד משרד האוצר ומשרד </w:t>
      </w:r>
      <w:bookmarkStart w:id="53" w:name="_ETM_Q1_4985779"/>
      <w:bookmarkEnd w:id="53"/>
      <w:r w:rsidR="00D32D8E">
        <w:rPr>
          <w:rFonts w:hint="cs"/>
          <w:rtl/>
          <w:lang w:eastAsia="he-IL"/>
        </w:rPr>
        <w:t xml:space="preserve">הבריאות </w:t>
      </w:r>
      <w:r>
        <w:rPr>
          <w:rFonts w:hint="cs"/>
          <w:rtl/>
          <w:lang w:eastAsia="he-IL"/>
        </w:rPr>
        <w:t xml:space="preserve">כוונה ברורה </w:t>
      </w:r>
      <w:r w:rsidR="00D32D8E">
        <w:rPr>
          <w:rFonts w:hint="cs"/>
          <w:rtl/>
          <w:lang w:eastAsia="he-IL"/>
        </w:rPr>
        <w:t xml:space="preserve">לבטל את התו הירוק </w:t>
      </w:r>
      <w:r>
        <w:rPr>
          <w:rFonts w:hint="cs"/>
          <w:rtl/>
          <w:lang w:eastAsia="he-IL"/>
        </w:rPr>
        <w:t xml:space="preserve">לעובדים במסגרת ההקלות שנשקלות עכשיו. </w:t>
      </w:r>
      <w:r w:rsidR="0072353D">
        <w:rPr>
          <w:rFonts w:hint="cs"/>
          <w:rtl/>
          <w:lang w:eastAsia="he-IL"/>
        </w:rPr>
        <w:t xml:space="preserve">זאת אומרת, </w:t>
      </w:r>
      <w:r>
        <w:rPr>
          <w:rFonts w:hint="cs"/>
          <w:rtl/>
          <w:lang w:eastAsia="he-IL"/>
        </w:rPr>
        <w:t xml:space="preserve">מקלים על מקומות בילוי, ולא </w:t>
      </w:r>
      <w:r w:rsidR="0072353D">
        <w:rPr>
          <w:rFonts w:hint="cs"/>
          <w:rtl/>
          <w:lang w:eastAsia="he-IL"/>
        </w:rPr>
        <w:t xml:space="preserve">מקלים </w:t>
      </w:r>
      <w:r>
        <w:rPr>
          <w:rFonts w:hint="cs"/>
          <w:rtl/>
          <w:lang w:eastAsia="he-IL"/>
        </w:rPr>
        <w:t xml:space="preserve">על מקומות עבודה מסוימים בגלל </w:t>
      </w:r>
      <w:r w:rsidR="0072353D">
        <w:rPr>
          <w:rFonts w:hint="cs"/>
          <w:rtl/>
          <w:lang w:eastAsia="he-IL"/>
        </w:rPr>
        <w:t xml:space="preserve">הייחוד שלהם. </w:t>
      </w:r>
      <w:bookmarkStart w:id="54" w:name="_ETM_Q1_4993686"/>
      <w:bookmarkEnd w:id="54"/>
      <w:r w:rsidR="0072353D">
        <w:rPr>
          <w:rFonts w:hint="cs"/>
          <w:rtl/>
          <w:lang w:eastAsia="he-IL"/>
        </w:rPr>
        <w:t xml:space="preserve">במצב כזה אני </w:t>
      </w:r>
      <w:r>
        <w:rPr>
          <w:rFonts w:hint="cs"/>
          <w:rtl/>
          <w:lang w:eastAsia="he-IL"/>
        </w:rPr>
        <w:t>מצפה לשמוע שינוי בעמדות של משרד האוצר ושל הממשלה גם בעניין ה-</w:t>
      </w:r>
      <w:r>
        <w:rPr>
          <w:rFonts w:hint="cs"/>
          <w:lang w:eastAsia="he-IL"/>
        </w:rPr>
        <w:t>PCR</w:t>
      </w:r>
      <w:r>
        <w:rPr>
          <w:rFonts w:hint="cs"/>
          <w:rtl/>
          <w:lang w:eastAsia="he-IL"/>
        </w:rPr>
        <w:t xml:space="preserve"> וגם </w:t>
      </w:r>
      <w:r w:rsidR="0072353D">
        <w:rPr>
          <w:rFonts w:hint="cs"/>
          <w:rtl/>
          <w:lang w:eastAsia="he-IL"/>
        </w:rPr>
        <w:t xml:space="preserve">בעניין </w:t>
      </w:r>
      <w:r>
        <w:rPr>
          <w:rFonts w:hint="cs"/>
          <w:rtl/>
          <w:lang w:eastAsia="he-IL"/>
        </w:rPr>
        <w:t xml:space="preserve">מימון הבדיקות. </w:t>
      </w:r>
      <w:r w:rsidR="00D17BAB">
        <w:rPr>
          <w:rFonts w:hint="cs"/>
          <w:rtl/>
          <w:lang w:eastAsia="he-IL"/>
        </w:rPr>
        <w:t xml:space="preserve">דרך אגב, </w:t>
      </w:r>
      <w:r>
        <w:rPr>
          <w:rFonts w:hint="cs"/>
          <w:rtl/>
          <w:lang w:eastAsia="he-IL"/>
        </w:rPr>
        <w:t>צריך לומר שהלחץ על הבדיקות ירד. פעם ה-</w:t>
      </w:r>
      <w:r>
        <w:rPr>
          <w:rFonts w:hint="cs"/>
          <w:lang w:eastAsia="he-IL"/>
        </w:rPr>
        <w:t>PCR</w:t>
      </w:r>
      <w:r w:rsidR="00D17BAB">
        <w:rPr>
          <w:rFonts w:hint="cs"/>
          <w:rtl/>
          <w:lang w:eastAsia="he-IL"/>
        </w:rPr>
        <w:t xml:space="preserve">, לא רק </w:t>
      </w:r>
      <w:bookmarkStart w:id="55" w:name="_ETM_Q1_5020951"/>
      <w:bookmarkEnd w:id="55"/>
      <w:r w:rsidR="00D17BAB">
        <w:rPr>
          <w:rFonts w:hint="cs"/>
          <w:rtl/>
          <w:lang w:eastAsia="he-IL"/>
        </w:rPr>
        <w:t xml:space="preserve">שהיה קצת יותר יקר, </w:t>
      </w:r>
      <w:r>
        <w:rPr>
          <w:rFonts w:hint="cs"/>
          <w:rtl/>
          <w:lang w:eastAsia="he-IL"/>
        </w:rPr>
        <w:t>גם היה נדיר. אנחנו לא נמצאים בעיצומו של גל תחלואה ו</w:t>
      </w:r>
      <w:r w:rsidR="00D17BAB">
        <w:rPr>
          <w:rFonts w:hint="cs"/>
          <w:rtl/>
          <w:lang w:eastAsia="he-IL"/>
        </w:rPr>
        <w:t xml:space="preserve">של </w:t>
      </w:r>
      <w:r>
        <w:rPr>
          <w:rFonts w:hint="cs"/>
          <w:rtl/>
          <w:lang w:eastAsia="he-IL"/>
        </w:rPr>
        <w:t xml:space="preserve">11,000 </w:t>
      </w:r>
      <w:r w:rsidR="00D17BAB">
        <w:rPr>
          <w:rFonts w:hint="cs"/>
          <w:rtl/>
          <w:lang w:eastAsia="he-IL"/>
        </w:rPr>
        <w:t>מאומתים ב</w:t>
      </w:r>
      <w:r>
        <w:rPr>
          <w:rFonts w:hint="cs"/>
          <w:rtl/>
          <w:lang w:eastAsia="he-IL"/>
        </w:rPr>
        <w:t>יום</w:t>
      </w:r>
      <w:r w:rsidR="00D17BAB">
        <w:rPr>
          <w:rFonts w:hint="cs"/>
          <w:rtl/>
          <w:lang w:eastAsia="he-IL"/>
        </w:rPr>
        <w:t>, אנחנו במציאות אחרת</w:t>
      </w:r>
      <w:r>
        <w:rPr>
          <w:rFonts w:hint="cs"/>
          <w:rtl/>
          <w:lang w:eastAsia="he-IL"/>
        </w:rPr>
        <w:t xml:space="preserve">. </w:t>
      </w:r>
    </w:p>
    <w:p w:rsidR="00182278" w:rsidRDefault="00182278" w:rsidP="001A1600">
      <w:pPr>
        <w:rPr>
          <w:rtl/>
          <w:lang w:eastAsia="he-IL"/>
        </w:rPr>
      </w:pPr>
    </w:p>
    <w:p w:rsidR="00182278" w:rsidRDefault="00D17BAB" w:rsidP="00CC2347">
      <w:pPr>
        <w:rPr>
          <w:rtl/>
          <w:lang w:eastAsia="he-IL"/>
        </w:rPr>
      </w:pPr>
      <w:r>
        <w:rPr>
          <w:rFonts w:hint="cs"/>
          <w:rtl/>
          <w:lang w:eastAsia="he-IL"/>
        </w:rPr>
        <w:t xml:space="preserve">אני </w:t>
      </w:r>
      <w:bookmarkStart w:id="56" w:name="_ETM_Q1_5032056"/>
      <w:bookmarkEnd w:id="56"/>
      <w:r>
        <w:rPr>
          <w:rFonts w:hint="cs"/>
          <w:rtl/>
          <w:lang w:eastAsia="he-IL"/>
        </w:rPr>
        <w:t xml:space="preserve">אוסיף עוד נקודה אחת. </w:t>
      </w:r>
      <w:r w:rsidR="00182278">
        <w:rPr>
          <w:rFonts w:hint="cs"/>
          <w:rtl/>
          <w:lang w:eastAsia="he-IL"/>
        </w:rPr>
        <w:t xml:space="preserve">על פי מידע שאנחנו מתחילים לקבל, איכות הפריסה של מערך האנטיגן </w:t>
      </w:r>
      <w:r>
        <w:rPr>
          <w:rFonts w:hint="cs"/>
          <w:rtl/>
          <w:lang w:eastAsia="he-IL"/>
        </w:rPr>
        <w:t xml:space="preserve">הולכת ויורדת </w:t>
      </w:r>
      <w:r w:rsidR="00182278">
        <w:rPr>
          <w:rFonts w:hint="cs"/>
          <w:rtl/>
          <w:lang w:eastAsia="he-IL"/>
        </w:rPr>
        <w:t>בעקבות דעיכת הגל, זאת אומרת</w:t>
      </w:r>
      <w:r w:rsidR="00CC2347">
        <w:rPr>
          <w:rFonts w:hint="cs"/>
          <w:rtl/>
          <w:lang w:eastAsia="he-IL"/>
        </w:rPr>
        <w:t xml:space="preserve">: הזמינות מבחינת שעות, </w:t>
      </w:r>
      <w:bookmarkStart w:id="57" w:name="_ETM_Q1_5046962"/>
      <w:bookmarkEnd w:id="57"/>
      <w:r w:rsidR="00CC2347">
        <w:rPr>
          <w:rFonts w:hint="cs"/>
          <w:rtl/>
          <w:lang w:eastAsia="he-IL"/>
        </w:rPr>
        <w:t xml:space="preserve">מבחינת מקומות, מבחינת מידע שזורם לציבור, איפה ניתן לבצע בדיקות </w:t>
      </w:r>
      <w:bookmarkStart w:id="58" w:name="_ETM_Q1_5054650"/>
      <w:bookmarkEnd w:id="58"/>
      <w:r w:rsidR="00CC2347">
        <w:rPr>
          <w:rFonts w:hint="cs"/>
          <w:rtl/>
          <w:lang w:eastAsia="he-IL"/>
        </w:rPr>
        <w:t>אנטיגן, ישנה כנראה איזושהי</w:t>
      </w:r>
      <w:r w:rsidR="00182278">
        <w:rPr>
          <w:rFonts w:hint="cs"/>
          <w:rtl/>
          <w:lang w:eastAsia="he-IL"/>
        </w:rPr>
        <w:t xml:space="preserve"> ירידה ברמה</w:t>
      </w:r>
      <w:r w:rsidR="00CC2347">
        <w:rPr>
          <w:rFonts w:hint="cs"/>
          <w:rtl/>
          <w:lang w:eastAsia="he-IL"/>
        </w:rPr>
        <w:t xml:space="preserve">. אנחנו לא נקדיש לזה זמן, כי </w:t>
      </w:r>
      <w:bookmarkStart w:id="59" w:name="_ETM_Q1_5059190"/>
      <w:bookmarkEnd w:id="59"/>
      <w:r w:rsidR="00CC2347">
        <w:rPr>
          <w:rFonts w:hint="cs"/>
          <w:rtl/>
          <w:lang w:eastAsia="he-IL"/>
        </w:rPr>
        <w:t>גם הגורמים הרלוונטיים ממשרד הבריאות</w:t>
      </w:r>
      <w:r w:rsidR="00182278">
        <w:rPr>
          <w:rFonts w:hint="cs"/>
          <w:rtl/>
          <w:lang w:eastAsia="he-IL"/>
        </w:rPr>
        <w:t xml:space="preserve"> לא כאן, אולי נצטרך </w:t>
      </w:r>
      <w:r w:rsidR="00CC2347">
        <w:rPr>
          <w:rFonts w:hint="cs"/>
          <w:rtl/>
          <w:lang w:eastAsia="he-IL"/>
        </w:rPr>
        <w:t xml:space="preserve">לקיים דיון כשנתקין את תקנות </w:t>
      </w:r>
      <w:r w:rsidR="00403E7F">
        <w:rPr>
          <w:rFonts w:hint="cs"/>
          <w:rtl/>
          <w:lang w:eastAsia="he-IL"/>
        </w:rPr>
        <w:t>ה</w:t>
      </w:r>
      <w:r w:rsidR="00CC2347">
        <w:rPr>
          <w:rFonts w:hint="cs"/>
          <w:rtl/>
          <w:lang w:eastAsia="he-IL"/>
        </w:rPr>
        <w:t>תו</w:t>
      </w:r>
      <w:bookmarkStart w:id="60" w:name="_ETM_Q1_5066258"/>
      <w:bookmarkEnd w:id="60"/>
      <w:r w:rsidR="00CC2347">
        <w:rPr>
          <w:rFonts w:hint="cs"/>
          <w:rtl/>
          <w:lang w:eastAsia="he-IL"/>
        </w:rPr>
        <w:t xml:space="preserve"> </w:t>
      </w:r>
      <w:r w:rsidR="00403E7F">
        <w:rPr>
          <w:rFonts w:hint="cs"/>
          <w:rtl/>
          <w:lang w:eastAsia="he-IL"/>
        </w:rPr>
        <w:t>ה</w:t>
      </w:r>
      <w:r w:rsidR="00CC2347">
        <w:rPr>
          <w:rFonts w:hint="cs"/>
          <w:rtl/>
          <w:lang w:eastAsia="he-IL"/>
        </w:rPr>
        <w:t>ירוק ה</w:t>
      </w:r>
      <w:r w:rsidR="00182278">
        <w:rPr>
          <w:rFonts w:hint="cs"/>
          <w:rtl/>
          <w:lang w:eastAsia="he-IL"/>
        </w:rPr>
        <w:t xml:space="preserve">אחרות, נצטרך לקבל מכם עדכון איפה </w:t>
      </w:r>
      <w:r w:rsidR="00CC2347">
        <w:rPr>
          <w:rFonts w:hint="cs"/>
          <w:rtl/>
          <w:lang w:eastAsia="he-IL"/>
        </w:rPr>
        <w:t xml:space="preserve">נמצא </w:t>
      </w:r>
      <w:r w:rsidR="00182278">
        <w:rPr>
          <w:rFonts w:hint="cs"/>
          <w:rtl/>
          <w:lang w:eastAsia="he-IL"/>
        </w:rPr>
        <w:t xml:space="preserve">מערך בדיקות האנטיגן היום. </w:t>
      </w:r>
      <w:r w:rsidR="00CC2347">
        <w:rPr>
          <w:rFonts w:hint="cs"/>
          <w:rtl/>
          <w:lang w:eastAsia="he-IL"/>
        </w:rPr>
        <w:t>אבל אני מ</w:t>
      </w:r>
      <w:r w:rsidR="00182278">
        <w:rPr>
          <w:rFonts w:hint="cs"/>
          <w:rtl/>
          <w:lang w:eastAsia="he-IL"/>
        </w:rPr>
        <w:t>בקש לקבל מכם התייחסות לשני הדברים טרם נקריא</w:t>
      </w:r>
      <w:r w:rsidR="00CC2347">
        <w:rPr>
          <w:rFonts w:hint="cs"/>
          <w:rtl/>
          <w:lang w:eastAsia="he-IL"/>
        </w:rPr>
        <w:t>.</w:t>
      </w:r>
      <w:r w:rsidR="00182278">
        <w:rPr>
          <w:rFonts w:hint="cs"/>
          <w:rtl/>
          <w:lang w:eastAsia="he-IL"/>
        </w:rPr>
        <w:t xml:space="preserve"> </w:t>
      </w:r>
    </w:p>
    <w:p w:rsidR="00182278" w:rsidRDefault="00182278" w:rsidP="001A1600">
      <w:pPr>
        <w:rPr>
          <w:rtl/>
          <w:lang w:eastAsia="he-IL"/>
        </w:rPr>
      </w:pPr>
    </w:p>
    <w:p w:rsidR="00182278" w:rsidRDefault="00182278" w:rsidP="00182278">
      <w:pPr>
        <w:pStyle w:val="af9"/>
        <w:keepNext/>
        <w:rPr>
          <w:rtl/>
          <w:lang w:eastAsia="he-IL"/>
        </w:rPr>
      </w:pPr>
      <w:bookmarkStart w:id="61" w:name="ET_guest_858201_6"/>
      <w:r w:rsidRPr="00182278">
        <w:rPr>
          <w:rStyle w:val="TagStyle"/>
          <w:rtl/>
        </w:rPr>
        <w:t xml:space="preserve"> &lt;&lt; אורח &gt;&gt; </w:t>
      </w:r>
      <w:r>
        <w:rPr>
          <w:rtl/>
          <w:lang w:eastAsia="he-IL"/>
        </w:rPr>
        <w:t>נתנאל אשרי:</w:t>
      </w:r>
      <w:r w:rsidRPr="00182278">
        <w:rPr>
          <w:rStyle w:val="TagStyle"/>
          <w:rtl/>
        </w:rPr>
        <w:t xml:space="preserve"> &lt;&lt; אורח &gt;&gt;</w:t>
      </w:r>
      <w:r>
        <w:rPr>
          <w:rtl/>
          <w:lang w:eastAsia="he-IL"/>
        </w:rPr>
        <w:t xml:space="preserve">   </w:t>
      </w:r>
      <w:bookmarkEnd w:id="61"/>
    </w:p>
    <w:p w:rsidR="00182278" w:rsidRDefault="00182278" w:rsidP="00182278">
      <w:pPr>
        <w:pStyle w:val="KeepWithNext"/>
        <w:rPr>
          <w:rtl/>
          <w:lang w:eastAsia="he-IL"/>
        </w:rPr>
      </w:pPr>
    </w:p>
    <w:p w:rsidR="00CA6A44" w:rsidRDefault="00CA6A44" w:rsidP="00182278">
      <w:pPr>
        <w:rPr>
          <w:rtl/>
          <w:lang w:eastAsia="he-IL"/>
        </w:rPr>
      </w:pPr>
      <w:r>
        <w:rPr>
          <w:rFonts w:hint="cs"/>
          <w:rtl/>
          <w:lang w:eastAsia="he-IL"/>
        </w:rPr>
        <w:t xml:space="preserve">לגבי עלות </w:t>
      </w:r>
      <w:bookmarkStart w:id="62" w:name="_ETM_Q1_5092618"/>
      <w:bookmarkEnd w:id="62"/>
      <w:r>
        <w:rPr>
          <w:rFonts w:hint="cs"/>
          <w:rtl/>
          <w:lang w:eastAsia="he-IL"/>
        </w:rPr>
        <w:t xml:space="preserve">הבדיקות, כיום ועם כינון התקנות בפעם הקודמת, פתחנו אפשרות לבדיקות </w:t>
      </w:r>
      <w:bookmarkStart w:id="63" w:name="_ETM_Q1_5100658"/>
      <w:bookmarkEnd w:id="63"/>
      <w:r>
        <w:rPr>
          <w:rFonts w:hint="cs"/>
          <w:rtl/>
          <w:lang w:eastAsia="he-IL"/>
        </w:rPr>
        <w:t xml:space="preserve">אנטיגן בעלות מוזלת במד"א באמצעות כרטיסייה בעלות של 34 </w:t>
      </w:r>
      <w:bookmarkStart w:id="64" w:name="_ETM_Q1_5104775"/>
      <w:bookmarkEnd w:id="64"/>
      <w:r>
        <w:rPr>
          <w:rFonts w:hint="cs"/>
          <w:rtl/>
          <w:lang w:eastAsia="he-IL"/>
        </w:rPr>
        <w:t xml:space="preserve">שקלים לבדיקה. </w:t>
      </w:r>
    </w:p>
    <w:p w:rsidR="00CA6A44" w:rsidRDefault="00CA6A44" w:rsidP="00182278">
      <w:pPr>
        <w:rPr>
          <w:rtl/>
          <w:lang w:eastAsia="he-IL"/>
        </w:rPr>
      </w:pPr>
      <w:bookmarkStart w:id="65" w:name="_ETM_Q1_5103314"/>
      <w:bookmarkStart w:id="66" w:name="_ETM_Q1_5103388"/>
      <w:bookmarkEnd w:id="65"/>
      <w:bookmarkEnd w:id="66"/>
    </w:p>
    <w:p w:rsidR="00CA6A44" w:rsidRDefault="00CA6A44" w:rsidP="00CA6A44">
      <w:pPr>
        <w:pStyle w:val="af6"/>
        <w:keepNext/>
        <w:rPr>
          <w:rtl/>
        </w:rPr>
      </w:pPr>
      <w:bookmarkStart w:id="67" w:name="_ETM_Q1_5104051"/>
      <w:bookmarkStart w:id="68" w:name="_ETM_Q1_5104157"/>
      <w:bookmarkStart w:id="69" w:name="ET_yor_6156_51"/>
      <w:bookmarkEnd w:id="67"/>
      <w:bookmarkEnd w:id="68"/>
      <w:r w:rsidRPr="00CA6A44">
        <w:rPr>
          <w:rStyle w:val="TagStyle"/>
          <w:rtl/>
        </w:rPr>
        <w:lastRenderedPageBreak/>
        <w:t xml:space="preserve"> &lt;&lt; יור &gt;&gt; </w:t>
      </w:r>
      <w:r>
        <w:rPr>
          <w:rtl/>
        </w:rPr>
        <w:t>היו"ר גלעד קריב:</w:t>
      </w:r>
      <w:r w:rsidRPr="00CA6A44">
        <w:rPr>
          <w:rStyle w:val="TagStyle"/>
          <w:rtl/>
        </w:rPr>
        <w:t xml:space="preserve"> &lt;&lt; יור &gt;&gt;</w:t>
      </w:r>
      <w:r>
        <w:rPr>
          <w:rtl/>
        </w:rPr>
        <w:t xml:space="preserve">   </w:t>
      </w:r>
      <w:bookmarkEnd w:id="69"/>
    </w:p>
    <w:p w:rsidR="00CA6A44" w:rsidRDefault="00CA6A44" w:rsidP="00CA6A44">
      <w:pPr>
        <w:pStyle w:val="KeepWithNext"/>
        <w:rPr>
          <w:rtl/>
          <w:lang w:eastAsia="he-IL"/>
        </w:rPr>
      </w:pPr>
    </w:p>
    <w:p w:rsidR="00CA6A44" w:rsidRDefault="00CA6A44" w:rsidP="00CA6A44">
      <w:pPr>
        <w:rPr>
          <w:rtl/>
          <w:lang w:eastAsia="he-IL"/>
        </w:rPr>
      </w:pPr>
      <w:bookmarkStart w:id="70" w:name="_ETM_Q1_5103167"/>
      <w:bookmarkEnd w:id="70"/>
      <w:r>
        <w:rPr>
          <w:rFonts w:hint="cs"/>
          <w:rtl/>
          <w:lang w:eastAsia="he-IL"/>
        </w:rPr>
        <w:t xml:space="preserve">לא, זה כבר קרה לפני </w:t>
      </w:r>
      <w:r>
        <w:rPr>
          <w:rtl/>
          <w:lang w:eastAsia="he-IL"/>
        </w:rPr>
        <w:t>–</w:t>
      </w:r>
      <w:r>
        <w:rPr>
          <w:rFonts w:hint="cs"/>
          <w:rtl/>
          <w:lang w:eastAsia="he-IL"/>
        </w:rPr>
        <w:t xml:space="preserve"> בסדר. </w:t>
      </w:r>
    </w:p>
    <w:p w:rsidR="00CA6A44" w:rsidRDefault="00CA6A44" w:rsidP="00CA6A44">
      <w:pPr>
        <w:rPr>
          <w:rtl/>
          <w:lang w:eastAsia="he-IL"/>
        </w:rPr>
      </w:pPr>
    </w:p>
    <w:p w:rsidR="00CA6A44" w:rsidRDefault="00CA6A44" w:rsidP="00CA6A44">
      <w:pPr>
        <w:pStyle w:val="af9"/>
        <w:keepNext/>
        <w:rPr>
          <w:rtl/>
          <w:lang w:eastAsia="he-IL"/>
        </w:rPr>
      </w:pPr>
      <w:bookmarkStart w:id="71" w:name="_ETM_Q1_5106971"/>
      <w:bookmarkStart w:id="72" w:name="ET_guest_858201_52"/>
      <w:bookmarkEnd w:id="71"/>
      <w:r w:rsidRPr="00CA6A44">
        <w:rPr>
          <w:rStyle w:val="TagStyle"/>
          <w:rtl/>
        </w:rPr>
        <w:t xml:space="preserve"> &lt;&lt; אורח &gt;&gt; </w:t>
      </w:r>
      <w:r>
        <w:rPr>
          <w:rtl/>
          <w:lang w:eastAsia="he-IL"/>
        </w:rPr>
        <w:t>נתנאל אשרי:</w:t>
      </w:r>
      <w:r w:rsidRPr="00CA6A44">
        <w:rPr>
          <w:rStyle w:val="TagStyle"/>
          <w:rtl/>
        </w:rPr>
        <w:t xml:space="preserve"> &lt;&lt; אורח &gt;&gt;</w:t>
      </w:r>
      <w:r>
        <w:rPr>
          <w:rtl/>
          <w:lang w:eastAsia="he-IL"/>
        </w:rPr>
        <w:t xml:space="preserve">   </w:t>
      </w:r>
      <w:bookmarkEnd w:id="72"/>
    </w:p>
    <w:p w:rsidR="00CA6A44" w:rsidRDefault="00CA6A44" w:rsidP="00CA6A44">
      <w:pPr>
        <w:pStyle w:val="KeepWithNext"/>
        <w:rPr>
          <w:rtl/>
          <w:lang w:eastAsia="he-IL"/>
        </w:rPr>
      </w:pPr>
    </w:p>
    <w:p w:rsidR="00182278" w:rsidRDefault="00CA6A44" w:rsidP="00CA6A44">
      <w:pPr>
        <w:rPr>
          <w:rtl/>
          <w:lang w:eastAsia="he-IL"/>
        </w:rPr>
      </w:pPr>
      <w:bookmarkStart w:id="73" w:name="_ETM_Q1_5107550"/>
      <w:bookmarkStart w:id="74" w:name="_ETM_Q1_5107580"/>
      <w:bookmarkStart w:id="75" w:name="_ETM_Q1_5103450"/>
      <w:bookmarkStart w:id="76" w:name="_ETM_Q1_5103533"/>
      <w:bookmarkEnd w:id="73"/>
      <w:bookmarkEnd w:id="74"/>
      <w:bookmarkEnd w:id="75"/>
      <w:bookmarkEnd w:id="76"/>
      <w:r>
        <w:rPr>
          <w:rFonts w:hint="cs"/>
          <w:rtl/>
          <w:lang w:eastAsia="he-IL"/>
        </w:rPr>
        <w:t xml:space="preserve">בתור נציג </w:t>
      </w:r>
      <w:bookmarkStart w:id="77" w:name="_ETM_Q1_5109179"/>
      <w:bookmarkEnd w:id="77"/>
      <w:r>
        <w:rPr>
          <w:rFonts w:hint="cs"/>
          <w:rtl/>
          <w:lang w:eastAsia="he-IL"/>
        </w:rPr>
        <w:t xml:space="preserve">משרד האוצר, העיסוק שלנו הוא </w:t>
      </w:r>
      <w:r w:rsidR="00182278">
        <w:rPr>
          <w:rFonts w:hint="cs"/>
          <w:rtl/>
          <w:lang w:eastAsia="he-IL"/>
        </w:rPr>
        <w:t>לא בהיבטים החוקתיים</w:t>
      </w:r>
      <w:r>
        <w:rPr>
          <w:rFonts w:hint="cs"/>
          <w:rtl/>
          <w:lang w:eastAsia="he-IL"/>
        </w:rPr>
        <w:t>.</w:t>
      </w:r>
      <w:r w:rsidR="00182278">
        <w:rPr>
          <w:rFonts w:hint="cs"/>
          <w:rtl/>
          <w:lang w:eastAsia="he-IL"/>
        </w:rPr>
        <w:t xml:space="preserve"> צר לי ש</w:t>
      </w:r>
      <w:r>
        <w:rPr>
          <w:rFonts w:hint="cs"/>
          <w:rtl/>
          <w:lang w:eastAsia="he-IL"/>
        </w:rPr>
        <w:t xml:space="preserve">לא נמצאים פה נציגי </w:t>
      </w:r>
      <w:r w:rsidR="00182278">
        <w:rPr>
          <w:rFonts w:hint="cs"/>
          <w:rtl/>
          <w:lang w:eastAsia="he-IL"/>
        </w:rPr>
        <w:t xml:space="preserve">משרד המשפטים. </w:t>
      </w:r>
      <w:r>
        <w:rPr>
          <w:rFonts w:hint="cs"/>
          <w:rtl/>
          <w:lang w:eastAsia="he-IL"/>
        </w:rPr>
        <w:t xml:space="preserve">אנחנו </w:t>
      </w:r>
      <w:bookmarkStart w:id="78" w:name="_ETM_Q1_5118879"/>
      <w:bookmarkEnd w:id="78"/>
      <w:r>
        <w:rPr>
          <w:rFonts w:hint="cs"/>
          <w:rtl/>
          <w:lang w:eastAsia="he-IL"/>
        </w:rPr>
        <w:t xml:space="preserve">מקדמים את מדיניות הממשלה, שגם התקבלה בהחלטת ממשלה, שבה </w:t>
      </w:r>
      <w:bookmarkStart w:id="79" w:name="_ETM_Q1_5121920"/>
      <w:bookmarkEnd w:id="79"/>
      <w:r>
        <w:rPr>
          <w:rFonts w:hint="cs"/>
          <w:rtl/>
          <w:lang w:eastAsia="he-IL"/>
        </w:rPr>
        <w:t xml:space="preserve">מדובר על נושא תו ירוק לעובדים, וכמובן תתעסק בבריאות, רווחה </w:t>
      </w:r>
      <w:bookmarkStart w:id="80" w:name="_ETM_Q1_5128602"/>
      <w:bookmarkEnd w:id="80"/>
      <w:r>
        <w:rPr>
          <w:rFonts w:hint="cs"/>
          <w:rtl/>
          <w:lang w:eastAsia="he-IL"/>
        </w:rPr>
        <w:t xml:space="preserve">ובמקומות שבהם יש קבלת קהל. כמו שאתם יודעים היטב, עמדת </w:t>
      </w:r>
      <w:bookmarkStart w:id="81" w:name="_ETM_Q1_5134660"/>
      <w:bookmarkEnd w:id="81"/>
      <w:r>
        <w:rPr>
          <w:rFonts w:hint="cs"/>
          <w:rtl/>
          <w:lang w:eastAsia="he-IL"/>
        </w:rPr>
        <w:t xml:space="preserve">היועץ המשפטי לממשלה שקיבלנו בכל העניינים החוקתיים, הייתה שזה מידתי </w:t>
      </w:r>
      <w:bookmarkStart w:id="82" w:name="_ETM_Q1_5138554"/>
      <w:bookmarkEnd w:id="82"/>
      <w:r>
        <w:rPr>
          <w:rFonts w:hint="cs"/>
          <w:rtl/>
          <w:lang w:eastAsia="he-IL"/>
        </w:rPr>
        <w:t xml:space="preserve">לאור ההתחסנות. </w:t>
      </w:r>
    </w:p>
    <w:p w:rsidR="00CA6A44" w:rsidRDefault="00CA6A44" w:rsidP="00CA6A44">
      <w:pPr>
        <w:rPr>
          <w:rtl/>
          <w:lang w:eastAsia="he-IL"/>
        </w:rPr>
      </w:pPr>
      <w:bookmarkStart w:id="83" w:name="_ETM_Q1_5140690"/>
      <w:bookmarkStart w:id="84" w:name="_ETM_Q1_5140815"/>
      <w:bookmarkEnd w:id="83"/>
      <w:bookmarkEnd w:id="84"/>
    </w:p>
    <w:p w:rsidR="00CA6A44" w:rsidRDefault="00CA6A44" w:rsidP="00CA6A44">
      <w:pPr>
        <w:rPr>
          <w:rtl/>
          <w:lang w:eastAsia="he-IL"/>
        </w:rPr>
      </w:pPr>
      <w:bookmarkStart w:id="85" w:name="_ETM_Q1_5140850"/>
      <w:bookmarkStart w:id="86" w:name="_ETM_Q1_5140956"/>
      <w:bookmarkEnd w:id="85"/>
      <w:bookmarkEnd w:id="86"/>
      <w:r>
        <w:rPr>
          <w:rFonts w:hint="cs"/>
          <w:rtl/>
          <w:lang w:eastAsia="he-IL"/>
        </w:rPr>
        <w:t xml:space="preserve">בכל מה שנוגע לפריסה של מערך האנטיגן, חבל </w:t>
      </w:r>
      <w:bookmarkStart w:id="87" w:name="_ETM_Q1_5147210"/>
      <w:bookmarkEnd w:id="87"/>
      <w:r>
        <w:rPr>
          <w:rFonts w:hint="cs"/>
          <w:rtl/>
          <w:lang w:eastAsia="he-IL"/>
        </w:rPr>
        <w:t xml:space="preserve">שנציגי משרד הבריאות לא פה, ההתייחסות צריכה להגיע מהם. </w:t>
      </w:r>
    </w:p>
    <w:p w:rsidR="00182278" w:rsidRDefault="00182278" w:rsidP="00182278">
      <w:pPr>
        <w:rPr>
          <w:rtl/>
          <w:lang w:eastAsia="he-IL"/>
        </w:rPr>
      </w:pPr>
    </w:p>
    <w:p w:rsidR="00182278" w:rsidRDefault="00182278" w:rsidP="00182278">
      <w:pPr>
        <w:pStyle w:val="a4"/>
        <w:keepNext/>
        <w:rPr>
          <w:rtl/>
        </w:rPr>
      </w:pPr>
      <w:bookmarkStart w:id="88" w:name="ET_speaker_אסף_פרידמן_7"/>
      <w:r w:rsidRPr="00182278">
        <w:rPr>
          <w:rStyle w:val="TagStyle"/>
          <w:rtl/>
        </w:rPr>
        <w:t xml:space="preserve"> &lt;&lt; דובר &gt;&gt; </w:t>
      </w:r>
      <w:r>
        <w:rPr>
          <w:rtl/>
        </w:rPr>
        <w:t>אסף פרידמן:</w:t>
      </w:r>
      <w:r w:rsidRPr="00182278">
        <w:rPr>
          <w:rStyle w:val="TagStyle"/>
          <w:rtl/>
        </w:rPr>
        <w:t xml:space="preserve"> &lt;&lt; דובר &gt;&gt;</w:t>
      </w:r>
      <w:r>
        <w:rPr>
          <w:rtl/>
        </w:rPr>
        <w:t xml:space="preserve">   </w:t>
      </w:r>
      <w:bookmarkEnd w:id="88"/>
    </w:p>
    <w:p w:rsidR="00182278" w:rsidRDefault="00182278" w:rsidP="00182278">
      <w:pPr>
        <w:pStyle w:val="KeepWithNext"/>
        <w:rPr>
          <w:rtl/>
          <w:lang w:eastAsia="he-IL"/>
        </w:rPr>
      </w:pPr>
    </w:p>
    <w:p w:rsidR="00182278" w:rsidRDefault="00CA6A44" w:rsidP="00182278">
      <w:pPr>
        <w:rPr>
          <w:rtl/>
          <w:lang w:eastAsia="he-IL"/>
        </w:rPr>
      </w:pPr>
      <w:r>
        <w:rPr>
          <w:rFonts w:hint="cs"/>
          <w:rtl/>
          <w:lang w:eastAsia="he-IL"/>
        </w:rPr>
        <w:t xml:space="preserve">כולם פה. </w:t>
      </w:r>
    </w:p>
    <w:p w:rsidR="00CA6A44" w:rsidRDefault="00CA6A44" w:rsidP="00182278">
      <w:pPr>
        <w:rPr>
          <w:rtl/>
          <w:lang w:eastAsia="he-IL"/>
        </w:rPr>
      </w:pPr>
      <w:bookmarkStart w:id="89" w:name="_ETM_Q1_5153028"/>
      <w:bookmarkStart w:id="90" w:name="_ETM_Q1_5153166"/>
      <w:bookmarkEnd w:id="89"/>
      <w:bookmarkEnd w:id="90"/>
    </w:p>
    <w:p w:rsidR="00182278" w:rsidRDefault="00182278" w:rsidP="00182278">
      <w:pPr>
        <w:pStyle w:val="af9"/>
        <w:keepNext/>
        <w:rPr>
          <w:rtl/>
          <w:lang w:eastAsia="he-IL"/>
        </w:rPr>
      </w:pPr>
      <w:bookmarkStart w:id="91" w:name="ET_guest_858201_8"/>
      <w:r w:rsidRPr="00182278">
        <w:rPr>
          <w:rStyle w:val="TagStyle"/>
          <w:rtl/>
        </w:rPr>
        <w:t xml:space="preserve"> &lt;&lt; אורח &gt;&gt; </w:t>
      </w:r>
      <w:r>
        <w:rPr>
          <w:rtl/>
          <w:lang w:eastAsia="he-IL"/>
        </w:rPr>
        <w:t>נתנאל אשרי:</w:t>
      </w:r>
      <w:r w:rsidRPr="00182278">
        <w:rPr>
          <w:rStyle w:val="TagStyle"/>
          <w:rtl/>
        </w:rPr>
        <w:t xml:space="preserve"> &lt;&lt; אורח &gt;&gt;</w:t>
      </w:r>
      <w:r>
        <w:rPr>
          <w:rtl/>
          <w:lang w:eastAsia="he-IL"/>
        </w:rPr>
        <w:t xml:space="preserve">   </w:t>
      </w:r>
      <w:bookmarkEnd w:id="91"/>
    </w:p>
    <w:p w:rsidR="00182278" w:rsidRDefault="00182278" w:rsidP="00182278">
      <w:pPr>
        <w:pStyle w:val="KeepWithNext"/>
        <w:rPr>
          <w:rtl/>
          <w:lang w:eastAsia="he-IL"/>
        </w:rPr>
      </w:pPr>
    </w:p>
    <w:p w:rsidR="00CA6A44" w:rsidRDefault="00CA6A44" w:rsidP="00182278">
      <w:pPr>
        <w:rPr>
          <w:rtl/>
          <w:lang w:eastAsia="he-IL"/>
        </w:rPr>
      </w:pPr>
      <w:r>
        <w:rPr>
          <w:rFonts w:hint="cs"/>
          <w:rtl/>
          <w:lang w:eastAsia="he-IL"/>
        </w:rPr>
        <w:t xml:space="preserve">אוקי, הם יוכלו להתייחס. </w:t>
      </w:r>
    </w:p>
    <w:p w:rsidR="00CA6A44" w:rsidRDefault="00CA6A44" w:rsidP="00182278">
      <w:pPr>
        <w:rPr>
          <w:rtl/>
          <w:lang w:eastAsia="he-IL"/>
        </w:rPr>
      </w:pPr>
      <w:bookmarkStart w:id="92" w:name="_ETM_Q1_5158037"/>
      <w:bookmarkStart w:id="93" w:name="_ETM_Q1_5158113"/>
      <w:bookmarkStart w:id="94" w:name="_ETM_Q1_5158372"/>
      <w:bookmarkEnd w:id="92"/>
      <w:bookmarkEnd w:id="93"/>
      <w:bookmarkEnd w:id="94"/>
    </w:p>
    <w:p w:rsidR="00CA6A44" w:rsidRDefault="00CA6A44" w:rsidP="00CA6A44">
      <w:pPr>
        <w:pStyle w:val="af6"/>
        <w:keepNext/>
        <w:rPr>
          <w:rtl/>
        </w:rPr>
      </w:pPr>
      <w:bookmarkStart w:id="95" w:name="_ETM_Q1_5159325"/>
      <w:bookmarkStart w:id="96" w:name="_ETM_Q1_5159414"/>
      <w:bookmarkStart w:id="97" w:name="ET_yor_6156_53"/>
      <w:bookmarkEnd w:id="95"/>
      <w:bookmarkEnd w:id="96"/>
      <w:r w:rsidRPr="00CA6A44">
        <w:rPr>
          <w:rStyle w:val="TagStyle"/>
          <w:rtl/>
        </w:rPr>
        <w:t xml:space="preserve"> &lt;&lt; יור &gt;&gt; </w:t>
      </w:r>
      <w:r>
        <w:rPr>
          <w:rtl/>
        </w:rPr>
        <w:t>היו"ר גלעד קריב:</w:t>
      </w:r>
      <w:r w:rsidRPr="00CA6A44">
        <w:rPr>
          <w:rStyle w:val="TagStyle"/>
          <w:rtl/>
        </w:rPr>
        <w:t xml:space="preserve"> &lt;&lt; יור &gt;&gt;</w:t>
      </w:r>
      <w:r>
        <w:rPr>
          <w:rtl/>
        </w:rPr>
        <w:t xml:space="preserve">   </w:t>
      </w:r>
      <w:bookmarkEnd w:id="97"/>
    </w:p>
    <w:p w:rsidR="00CA6A44" w:rsidRDefault="00CA6A44" w:rsidP="00CA6A44">
      <w:pPr>
        <w:pStyle w:val="KeepWithNext"/>
        <w:rPr>
          <w:rtl/>
          <w:lang w:eastAsia="he-IL"/>
        </w:rPr>
      </w:pPr>
    </w:p>
    <w:p w:rsidR="00CA6A44" w:rsidRDefault="00CA6A44" w:rsidP="00403E7F">
      <w:pPr>
        <w:rPr>
          <w:rtl/>
          <w:lang w:eastAsia="he-IL"/>
        </w:rPr>
      </w:pPr>
      <w:bookmarkStart w:id="98" w:name="_ETM_Q1_5160143"/>
      <w:bookmarkEnd w:id="98"/>
      <w:r>
        <w:rPr>
          <w:rFonts w:hint="cs"/>
          <w:rtl/>
          <w:lang w:eastAsia="he-IL"/>
        </w:rPr>
        <w:t xml:space="preserve">מבחינתי, התשובה היא מטרידה. </w:t>
      </w:r>
      <w:bookmarkStart w:id="99" w:name="_ETM_Q1_5163964"/>
      <w:bookmarkEnd w:id="99"/>
      <w:r>
        <w:rPr>
          <w:rFonts w:hint="cs"/>
          <w:rtl/>
          <w:lang w:eastAsia="he-IL"/>
        </w:rPr>
        <w:t xml:space="preserve">אני אומר עוד פעם, אני אציע לחבריי לאשר את </w:t>
      </w:r>
      <w:bookmarkStart w:id="100" w:name="_ETM_Q1_5165013"/>
      <w:bookmarkEnd w:id="100"/>
      <w:r>
        <w:rPr>
          <w:rFonts w:hint="cs"/>
          <w:rtl/>
          <w:lang w:eastAsia="he-IL"/>
        </w:rPr>
        <w:t xml:space="preserve">זה הפעם בגלל הווריאנט. אני חושב שהמחשבה שעובד </w:t>
      </w:r>
      <w:r>
        <w:rPr>
          <w:rtl/>
          <w:lang w:eastAsia="he-IL"/>
        </w:rPr>
        <w:t>–</w:t>
      </w:r>
      <w:r>
        <w:rPr>
          <w:rFonts w:hint="cs"/>
          <w:rtl/>
          <w:lang w:eastAsia="he-IL"/>
        </w:rPr>
        <w:t xml:space="preserve"> שיש לו זכות לא להתחסן, זאת התפיסה במדינת ישראל, עד </w:t>
      </w:r>
      <w:bookmarkStart w:id="101" w:name="_ETM_Q1_5174396"/>
      <w:bookmarkEnd w:id="101"/>
      <w:r>
        <w:rPr>
          <w:rFonts w:hint="cs"/>
          <w:rtl/>
          <w:lang w:eastAsia="he-IL"/>
        </w:rPr>
        <w:t xml:space="preserve">כמה שאני לא אוהב את זה, אנחנו לא </w:t>
      </w:r>
      <w:bookmarkStart w:id="102" w:name="_ETM_Q1_5178207"/>
      <w:bookmarkEnd w:id="102"/>
      <w:r>
        <w:rPr>
          <w:rFonts w:hint="cs"/>
          <w:rtl/>
          <w:lang w:eastAsia="he-IL"/>
        </w:rPr>
        <w:t>אוהבים את זה</w:t>
      </w:r>
      <w:r w:rsidR="00403E7F">
        <w:rPr>
          <w:rFonts w:hint="cs"/>
          <w:rtl/>
          <w:lang w:eastAsia="he-IL"/>
        </w:rPr>
        <w:t xml:space="preserve"> –</w:t>
      </w:r>
      <w:r>
        <w:rPr>
          <w:rFonts w:hint="cs"/>
          <w:rtl/>
          <w:lang w:eastAsia="he-IL"/>
        </w:rPr>
        <w:t xml:space="preserve"> צריך לשלם 250 שקלים </w:t>
      </w:r>
      <w:bookmarkStart w:id="103" w:name="_ETM_Q1_5182147"/>
      <w:bookmarkEnd w:id="103"/>
      <w:r>
        <w:rPr>
          <w:rFonts w:hint="cs"/>
          <w:rtl/>
          <w:lang w:eastAsia="he-IL"/>
        </w:rPr>
        <w:t xml:space="preserve">על בדיקות כדי לממש את זכותו לעבודה, לא נראית </w:t>
      </w:r>
      <w:bookmarkStart w:id="104" w:name="_ETM_Q1_5188403"/>
      <w:bookmarkEnd w:id="104"/>
      <w:r>
        <w:rPr>
          <w:rFonts w:hint="cs"/>
          <w:rtl/>
          <w:lang w:eastAsia="he-IL"/>
        </w:rPr>
        <w:t>לי הגיונית, פשוט לא נראית לי דרישה הגיונית לאורך זמן.</w:t>
      </w:r>
      <w:bookmarkStart w:id="105" w:name="_ETM_Q1_5191579"/>
      <w:bookmarkEnd w:id="105"/>
      <w:r>
        <w:rPr>
          <w:rFonts w:hint="cs"/>
          <w:rtl/>
          <w:lang w:eastAsia="he-IL"/>
        </w:rPr>
        <w:t xml:space="preserve"> אני מאותת לכם את עמדתי, יש פה חברי כנסת אחרים. </w:t>
      </w:r>
      <w:bookmarkStart w:id="106" w:name="_ETM_Q1_5198066"/>
      <w:bookmarkEnd w:id="106"/>
      <w:r>
        <w:rPr>
          <w:rFonts w:hint="cs"/>
          <w:rtl/>
          <w:lang w:eastAsia="he-IL"/>
        </w:rPr>
        <w:t xml:space="preserve">אני אישית כחבר בוועדה הזאת, אתקשה להמשיך לאורך זמן </w:t>
      </w:r>
      <w:bookmarkStart w:id="107" w:name="_ETM_Q1_5204175"/>
      <w:bookmarkEnd w:id="107"/>
      <w:r>
        <w:rPr>
          <w:rFonts w:hint="cs"/>
          <w:rtl/>
          <w:lang w:eastAsia="he-IL"/>
        </w:rPr>
        <w:t xml:space="preserve">לתמוך במצב שבו הבדיקות הללו הן על חשבון </w:t>
      </w:r>
      <w:bookmarkStart w:id="108" w:name="_ETM_Q1_5209692"/>
      <w:bookmarkEnd w:id="108"/>
      <w:r>
        <w:rPr>
          <w:rFonts w:hint="cs"/>
          <w:rtl/>
          <w:lang w:eastAsia="he-IL"/>
        </w:rPr>
        <w:t xml:space="preserve">העובד. אני מודיע לכם את זה מראש, חבריי. אני גם </w:t>
      </w:r>
      <w:bookmarkStart w:id="109" w:name="_ETM_Q1_5214386"/>
      <w:bookmarkEnd w:id="109"/>
      <w:r>
        <w:rPr>
          <w:rFonts w:hint="cs"/>
          <w:rtl/>
          <w:lang w:eastAsia="he-IL"/>
        </w:rPr>
        <w:t xml:space="preserve">מתכוון לדבר על זה עם הממשלה. גם לא קיבלתי תשובה </w:t>
      </w:r>
      <w:bookmarkStart w:id="110" w:name="_ETM_Q1_5217044"/>
      <w:bookmarkEnd w:id="110"/>
      <w:r>
        <w:rPr>
          <w:rFonts w:hint="cs"/>
          <w:rtl/>
          <w:lang w:eastAsia="he-IL"/>
        </w:rPr>
        <w:t>לגבי ה-</w:t>
      </w:r>
      <w:r>
        <w:rPr>
          <w:rFonts w:hint="cs"/>
          <w:lang w:eastAsia="he-IL"/>
        </w:rPr>
        <w:t>PCR</w:t>
      </w:r>
      <w:r>
        <w:rPr>
          <w:rFonts w:hint="cs"/>
          <w:rtl/>
          <w:lang w:eastAsia="he-IL"/>
        </w:rPr>
        <w:t xml:space="preserve"> והנכונות שלכם לאפשר, אפילו בעידן של תשלום, </w:t>
      </w:r>
      <w:bookmarkStart w:id="111" w:name="_ETM_Q1_5222851"/>
      <w:bookmarkEnd w:id="111"/>
      <w:r>
        <w:rPr>
          <w:rFonts w:hint="cs"/>
          <w:rtl/>
          <w:lang w:eastAsia="he-IL"/>
        </w:rPr>
        <w:t xml:space="preserve">למגן עובדים </w:t>
      </w:r>
      <w:r w:rsidRPr="00403E7F">
        <w:rPr>
          <w:rFonts w:hint="cs"/>
          <w:rtl/>
          <w:lang w:eastAsia="he-IL"/>
        </w:rPr>
        <w:t xml:space="preserve">במגן </w:t>
      </w:r>
      <w:r w:rsidR="000402BD" w:rsidRPr="00403E7F">
        <w:rPr>
          <w:rFonts w:hint="cs"/>
          <w:rtl/>
          <w:lang w:eastAsia="he-IL"/>
        </w:rPr>
        <w:t>אבות</w:t>
      </w:r>
      <w:r w:rsidR="000402BD">
        <w:rPr>
          <w:rFonts w:hint="cs"/>
          <w:rtl/>
          <w:lang w:eastAsia="he-IL"/>
        </w:rPr>
        <w:t xml:space="preserve">. אתם מאפשרים </w:t>
      </w:r>
      <w:r w:rsidR="000402BD">
        <w:rPr>
          <w:rFonts w:hint="cs"/>
          <w:lang w:eastAsia="he-IL"/>
        </w:rPr>
        <w:t>P</w:t>
      </w:r>
      <w:r w:rsidR="000402BD">
        <w:rPr>
          <w:lang w:eastAsia="he-IL"/>
        </w:rPr>
        <w:t>CR</w:t>
      </w:r>
      <w:r w:rsidR="000402BD">
        <w:rPr>
          <w:rFonts w:hint="cs"/>
          <w:rtl/>
          <w:lang w:eastAsia="he-IL"/>
        </w:rPr>
        <w:t xml:space="preserve"> ולא לרוץ </w:t>
      </w:r>
      <w:r w:rsidR="00794CD9">
        <w:rPr>
          <w:rFonts w:hint="cs"/>
          <w:rtl/>
          <w:lang w:eastAsia="he-IL"/>
        </w:rPr>
        <w:t>פעם</w:t>
      </w:r>
      <w:bookmarkStart w:id="112" w:name="_ETM_Q1_5228372"/>
      <w:bookmarkEnd w:id="112"/>
      <w:r w:rsidR="00794CD9">
        <w:rPr>
          <w:rFonts w:hint="cs"/>
          <w:rtl/>
          <w:lang w:eastAsia="he-IL"/>
        </w:rPr>
        <w:t>, פעמיים בשבוע, אלא רק פעם אחת - - -</w:t>
      </w:r>
    </w:p>
    <w:p w:rsidR="00794CD9" w:rsidRDefault="00794CD9" w:rsidP="00CA6A44">
      <w:pPr>
        <w:rPr>
          <w:rtl/>
          <w:lang w:eastAsia="he-IL"/>
        </w:rPr>
      </w:pPr>
      <w:bookmarkStart w:id="113" w:name="_ETM_Q1_5229378"/>
      <w:bookmarkEnd w:id="113"/>
    </w:p>
    <w:p w:rsidR="00EF3941" w:rsidRDefault="00EF3941" w:rsidP="00EF3941">
      <w:pPr>
        <w:pStyle w:val="a4"/>
        <w:keepNext/>
        <w:rPr>
          <w:rtl/>
        </w:rPr>
      </w:pPr>
      <w:bookmarkStart w:id="114" w:name="_ETM_Q1_5229635"/>
      <w:bookmarkStart w:id="115" w:name="_ETM_Q1_5229650"/>
      <w:bookmarkStart w:id="116" w:name="_ETM_Q1_5229695"/>
      <w:bookmarkStart w:id="117" w:name="_ETM_Q1_5246137"/>
      <w:bookmarkStart w:id="118" w:name="ET_speaker_6237_56"/>
      <w:bookmarkEnd w:id="114"/>
      <w:bookmarkEnd w:id="115"/>
      <w:bookmarkEnd w:id="116"/>
      <w:bookmarkEnd w:id="117"/>
      <w:r w:rsidRPr="00EF3941">
        <w:rPr>
          <w:rStyle w:val="TagStyle"/>
          <w:rtl/>
        </w:rPr>
        <w:t xml:space="preserve"> &lt;&lt; דובר &gt;&gt; </w:t>
      </w:r>
      <w:r>
        <w:rPr>
          <w:rtl/>
        </w:rPr>
        <w:t>ענבר בזק (יש עתיד):</w:t>
      </w:r>
      <w:r w:rsidRPr="00EF3941">
        <w:rPr>
          <w:rStyle w:val="TagStyle"/>
          <w:rtl/>
        </w:rPr>
        <w:t xml:space="preserve"> &lt;&lt; דובר &gt;&gt;</w:t>
      </w:r>
      <w:r>
        <w:rPr>
          <w:rtl/>
        </w:rPr>
        <w:t xml:space="preserve">   </w:t>
      </w:r>
      <w:bookmarkEnd w:id="118"/>
    </w:p>
    <w:p w:rsidR="00EF3941" w:rsidRDefault="00EF3941" w:rsidP="00EF3941">
      <w:pPr>
        <w:pStyle w:val="KeepWithNext"/>
        <w:rPr>
          <w:rtl/>
          <w:lang w:eastAsia="he-IL"/>
        </w:rPr>
      </w:pPr>
    </w:p>
    <w:p w:rsidR="00794CD9" w:rsidRDefault="00794CD9" w:rsidP="00794CD9">
      <w:pPr>
        <w:rPr>
          <w:rtl/>
          <w:lang w:eastAsia="he-IL"/>
        </w:rPr>
      </w:pPr>
      <w:bookmarkStart w:id="119" w:name="_ETM_Q1_5246761"/>
      <w:bookmarkStart w:id="120" w:name="_ETM_Q1_5246788"/>
      <w:bookmarkStart w:id="121" w:name="_ETM_Q1_5231443"/>
      <w:bookmarkEnd w:id="119"/>
      <w:bookmarkEnd w:id="120"/>
      <w:bookmarkEnd w:id="121"/>
      <w:r>
        <w:rPr>
          <w:rFonts w:hint="cs"/>
          <w:rtl/>
          <w:lang w:eastAsia="he-IL"/>
        </w:rPr>
        <w:t xml:space="preserve">וגם </w:t>
      </w:r>
      <w:bookmarkStart w:id="122" w:name="_ETM_Q1_5232289"/>
      <w:bookmarkEnd w:id="122"/>
      <w:r>
        <w:rPr>
          <w:rFonts w:hint="cs"/>
          <w:rtl/>
          <w:lang w:eastAsia="he-IL"/>
        </w:rPr>
        <w:t xml:space="preserve">החינוך, לא? גם המורים. </w:t>
      </w:r>
    </w:p>
    <w:p w:rsidR="00794CD9" w:rsidRDefault="00794CD9" w:rsidP="00794CD9">
      <w:pPr>
        <w:rPr>
          <w:rtl/>
          <w:lang w:eastAsia="he-IL"/>
        </w:rPr>
      </w:pPr>
      <w:bookmarkStart w:id="123" w:name="_ETM_Q1_5233212"/>
      <w:bookmarkStart w:id="124" w:name="_ETM_Q1_5233326"/>
      <w:bookmarkEnd w:id="123"/>
      <w:bookmarkEnd w:id="124"/>
    </w:p>
    <w:p w:rsidR="00794CD9" w:rsidRDefault="00794CD9" w:rsidP="00794CD9">
      <w:pPr>
        <w:pStyle w:val="af6"/>
        <w:keepNext/>
        <w:rPr>
          <w:rtl/>
        </w:rPr>
      </w:pPr>
      <w:bookmarkStart w:id="125" w:name="_ETM_Q1_5233359"/>
      <w:bookmarkStart w:id="126" w:name="_ETM_Q1_5233428"/>
      <w:bookmarkStart w:id="127" w:name="ET_yor_6156_55"/>
      <w:bookmarkEnd w:id="125"/>
      <w:bookmarkEnd w:id="126"/>
      <w:r w:rsidRPr="00794CD9">
        <w:rPr>
          <w:rStyle w:val="TagStyle"/>
          <w:rtl/>
        </w:rPr>
        <w:t xml:space="preserve"> &lt;&lt; יור &gt;&gt; </w:t>
      </w:r>
      <w:r>
        <w:rPr>
          <w:rtl/>
        </w:rPr>
        <w:t>היו"ר גלעד קריב:</w:t>
      </w:r>
      <w:r w:rsidRPr="00794CD9">
        <w:rPr>
          <w:rStyle w:val="TagStyle"/>
          <w:rtl/>
        </w:rPr>
        <w:t xml:space="preserve"> &lt;&lt; יור &gt;&gt;</w:t>
      </w:r>
      <w:r>
        <w:rPr>
          <w:rtl/>
        </w:rPr>
        <w:t xml:space="preserve">   </w:t>
      </w:r>
      <w:bookmarkEnd w:id="127"/>
    </w:p>
    <w:p w:rsidR="00794CD9" w:rsidRDefault="00794CD9" w:rsidP="00794CD9">
      <w:pPr>
        <w:pStyle w:val="KeepWithNext"/>
        <w:rPr>
          <w:rtl/>
          <w:lang w:eastAsia="he-IL"/>
        </w:rPr>
      </w:pPr>
    </w:p>
    <w:p w:rsidR="00794CD9" w:rsidRDefault="00794CD9" w:rsidP="00794CD9">
      <w:pPr>
        <w:rPr>
          <w:rtl/>
          <w:lang w:eastAsia="he-IL"/>
        </w:rPr>
      </w:pPr>
      <w:bookmarkStart w:id="128" w:name="_ETM_Q1_5234178"/>
      <w:bookmarkEnd w:id="128"/>
      <w:r>
        <w:rPr>
          <w:rFonts w:hint="cs"/>
          <w:rtl/>
          <w:lang w:eastAsia="he-IL"/>
        </w:rPr>
        <w:t xml:space="preserve">כן, מורים </w:t>
      </w:r>
      <w:proofErr w:type="spellStart"/>
      <w:r>
        <w:rPr>
          <w:rFonts w:hint="cs"/>
          <w:rtl/>
          <w:lang w:eastAsia="he-IL"/>
        </w:rPr>
        <w:t>וכו</w:t>
      </w:r>
      <w:proofErr w:type="spellEnd"/>
      <w:r>
        <w:rPr>
          <w:rFonts w:hint="cs"/>
          <w:rtl/>
          <w:lang w:eastAsia="he-IL"/>
        </w:rPr>
        <w:t xml:space="preserve">'. יש פה שאלה, </w:t>
      </w:r>
      <w:bookmarkStart w:id="129" w:name="_ETM_Q1_5236813"/>
      <w:bookmarkEnd w:id="129"/>
      <w:r>
        <w:rPr>
          <w:rFonts w:hint="cs"/>
          <w:rtl/>
          <w:lang w:eastAsia="he-IL"/>
        </w:rPr>
        <w:t xml:space="preserve">למה עובדים בדיור מוגן ומורים זה בסדר </w:t>
      </w:r>
      <w:r>
        <w:rPr>
          <w:rFonts w:hint="cs"/>
          <w:lang w:eastAsia="he-IL"/>
        </w:rPr>
        <w:t>PCR</w:t>
      </w:r>
      <w:r>
        <w:rPr>
          <w:rFonts w:hint="cs"/>
          <w:rtl/>
          <w:lang w:eastAsia="he-IL"/>
        </w:rPr>
        <w:t xml:space="preserve"> בדיקה אחת </w:t>
      </w:r>
      <w:bookmarkStart w:id="130" w:name="_ETM_Q1_5240835"/>
      <w:bookmarkEnd w:id="130"/>
      <w:r>
        <w:rPr>
          <w:rFonts w:hint="cs"/>
          <w:rtl/>
          <w:lang w:eastAsia="he-IL"/>
        </w:rPr>
        <w:t xml:space="preserve">בשבוע, ועובד במוסד רווחה לאנשים עם מוגבלות, הוא צריך </w:t>
      </w:r>
      <w:bookmarkStart w:id="131" w:name="_ETM_Q1_5246851"/>
      <w:bookmarkEnd w:id="131"/>
      <w:r>
        <w:rPr>
          <w:rFonts w:hint="cs"/>
          <w:rtl/>
          <w:lang w:eastAsia="he-IL"/>
        </w:rPr>
        <w:t xml:space="preserve">פעמיים בדיקה. אני לא נכנס לסוגיית העלות, כי יכול להיות </w:t>
      </w:r>
      <w:bookmarkStart w:id="132" w:name="_ETM_Q1_5247025"/>
      <w:bookmarkEnd w:id="132"/>
      <w:r>
        <w:rPr>
          <w:rFonts w:hint="cs"/>
          <w:rtl/>
          <w:lang w:eastAsia="he-IL"/>
        </w:rPr>
        <w:t>שה-</w:t>
      </w:r>
      <w:r>
        <w:rPr>
          <w:rFonts w:hint="cs"/>
          <w:lang w:eastAsia="he-IL"/>
        </w:rPr>
        <w:t>PCR</w:t>
      </w:r>
      <w:r>
        <w:rPr>
          <w:rFonts w:hint="cs"/>
          <w:rtl/>
          <w:lang w:eastAsia="he-IL"/>
        </w:rPr>
        <w:t xml:space="preserve"> אפילו עולה יותר משתי הבדיקות גם יחד. </w:t>
      </w:r>
    </w:p>
    <w:p w:rsidR="00794CD9" w:rsidRDefault="00794CD9" w:rsidP="00794CD9">
      <w:pPr>
        <w:rPr>
          <w:rtl/>
          <w:lang w:eastAsia="he-IL"/>
        </w:rPr>
      </w:pPr>
      <w:bookmarkStart w:id="133" w:name="_ETM_Q1_5251601"/>
      <w:bookmarkEnd w:id="133"/>
    </w:p>
    <w:p w:rsidR="00794CD9" w:rsidRDefault="00EF3941" w:rsidP="00EF3941">
      <w:pPr>
        <w:pStyle w:val="-"/>
        <w:keepNext/>
        <w:rPr>
          <w:rtl/>
        </w:rPr>
      </w:pPr>
      <w:bookmarkStart w:id="134" w:name="_ETM_Q1_5251742"/>
      <w:bookmarkStart w:id="135" w:name="_ETM_Q1_5251811"/>
      <w:bookmarkStart w:id="136" w:name="_ETM_Q1_5251856"/>
      <w:bookmarkStart w:id="137" w:name="ET_speakercontinue_6237_57"/>
      <w:bookmarkEnd w:id="134"/>
      <w:bookmarkEnd w:id="135"/>
      <w:bookmarkEnd w:id="136"/>
      <w:r w:rsidRPr="00EF3941">
        <w:rPr>
          <w:rStyle w:val="TagStyle"/>
          <w:rtl/>
        </w:rPr>
        <w:t xml:space="preserve"> &lt;&lt; דובר_המשך &gt;&gt; </w:t>
      </w:r>
      <w:r>
        <w:rPr>
          <w:rtl/>
        </w:rPr>
        <w:t>ענבר בזק (יש עתיד):</w:t>
      </w:r>
      <w:r w:rsidRPr="00EF3941">
        <w:rPr>
          <w:rStyle w:val="TagStyle"/>
          <w:rtl/>
        </w:rPr>
        <w:t xml:space="preserve"> &lt;&lt; דובר_המשך &gt;&gt;</w:t>
      </w:r>
      <w:r>
        <w:rPr>
          <w:rtl/>
        </w:rPr>
        <w:t xml:space="preserve">   </w:t>
      </w:r>
      <w:bookmarkEnd w:id="137"/>
    </w:p>
    <w:p w:rsidR="00EF3941" w:rsidRDefault="00EF3941" w:rsidP="00EF3941">
      <w:pPr>
        <w:pStyle w:val="KeepWithNext"/>
        <w:rPr>
          <w:rtl/>
          <w:lang w:eastAsia="he-IL"/>
        </w:rPr>
      </w:pPr>
    </w:p>
    <w:p w:rsidR="00EF3941" w:rsidRPr="00EF3941" w:rsidRDefault="00EF3941" w:rsidP="00EF3941">
      <w:pPr>
        <w:rPr>
          <w:rtl/>
          <w:lang w:eastAsia="he-IL"/>
        </w:rPr>
      </w:pPr>
      <w:bookmarkStart w:id="138" w:name="_ETM_Q1_5251582"/>
      <w:bookmarkEnd w:id="138"/>
      <w:r>
        <w:rPr>
          <w:rFonts w:hint="cs"/>
          <w:rtl/>
          <w:lang w:eastAsia="he-IL"/>
        </w:rPr>
        <w:t>אני שאלתי</w:t>
      </w:r>
      <w:bookmarkStart w:id="139" w:name="_ETM_Q1_5250142"/>
      <w:bookmarkEnd w:id="139"/>
      <w:r>
        <w:rPr>
          <w:rFonts w:hint="cs"/>
          <w:rtl/>
          <w:lang w:eastAsia="he-IL"/>
        </w:rPr>
        <w:t xml:space="preserve"> את השאלה הזאת בזמנו, והם אמרו שזה עומס על המעבדות. </w:t>
      </w:r>
    </w:p>
    <w:p w:rsidR="00CA6A44" w:rsidRDefault="00CA6A44" w:rsidP="00CA6A44">
      <w:pPr>
        <w:rPr>
          <w:rtl/>
          <w:lang w:eastAsia="he-IL"/>
        </w:rPr>
      </w:pPr>
      <w:bookmarkStart w:id="140" w:name="_ETM_Q1_5191979"/>
      <w:bookmarkStart w:id="141" w:name="_ETM_Q1_5192079"/>
      <w:bookmarkEnd w:id="140"/>
      <w:bookmarkEnd w:id="141"/>
    </w:p>
    <w:p w:rsidR="00EF3941" w:rsidRDefault="00EF3941" w:rsidP="00EF3941">
      <w:pPr>
        <w:pStyle w:val="af6"/>
        <w:keepNext/>
        <w:rPr>
          <w:rtl/>
        </w:rPr>
      </w:pPr>
      <w:bookmarkStart w:id="142" w:name="_ETM_Q1_5256629"/>
      <w:bookmarkStart w:id="143" w:name="_ETM_Q1_5256717"/>
      <w:bookmarkStart w:id="144" w:name="ET_yor_6156_58"/>
      <w:bookmarkEnd w:id="142"/>
      <w:bookmarkEnd w:id="143"/>
      <w:r w:rsidRPr="00EF3941">
        <w:rPr>
          <w:rStyle w:val="TagStyle"/>
          <w:rtl/>
        </w:rPr>
        <w:t xml:space="preserve"> &lt;&lt; יור &gt;&gt; </w:t>
      </w:r>
      <w:r>
        <w:rPr>
          <w:rtl/>
        </w:rPr>
        <w:t>היו"ר גלעד קריב:</w:t>
      </w:r>
      <w:r w:rsidRPr="00EF3941">
        <w:rPr>
          <w:rStyle w:val="TagStyle"/>
          <w:rtl/>
        </w:rPr>
        <w:t xml:space="preserve"> &lt;&lt; יור &gt;&gt;</w:t>
      </w:r>
      <w:r>
        <w:rPr>
          <w:rtl/>
        </w:rPr>
        <w:t xml:space="preserve">   </w:t>
      </w:r>
      <w:bookmarkEnd w:id="144"/>
    </w:p>
    <w:p w:rsidR="00EF3941" w:rsidRDefault="00EF3941" w:rsidP="00EF3941">
      <w:pPr>
        <w:pStyle w:val="KeepWithNext"/>
        <w:rPr>
          <w:rtl/>
          <w:lang w:eastAsia="he-IL"/>
        </w:rPr>
      </w:pPr>
    </w:p>
    <w:p w:rsidR="00DA2E3C" w:rsidRDefault="00867B22" w:rsidP="00F42F82">
      <w:pPr>
        <w:rPr>
          <w:rtl/>
          <w:lang w:eastAsia="he-IL"/>
        </w:rPr>
      </w:pPr>
      <w:bookmarkStart w:id="145" w:name="_ETM_Q1_5257380"/>
      <w:bookmarkStart w:id="146" w:name="_ETM_Q1_5192122"/>
      <w:bookmarkStart w:id="147" w:name="_ETM_Q1_5192224"/>
      <w:bookmarkStart w:id="148" w:name="_ETM_Q1_5158463"/>
      <w:bookmarkEnd w:id="145"/>
      <w:bookmarkEnd w:id="146"/>
      <w:bookmarkEnd w:id="147"/>
      <w:bookmarkEnd w:id="148"/>
      <w:r>
        <w:rPr>
          <w:rFonts w:hint="cs"/>
          <w:rtl/>
          <w:lang w:eastAsia="he-IL"/>
        </w:rPr>
        <w:t xml:space="preserve">אני מפריד רגע את עניין הווריאנט, </w:t>
      </w:r>
      <w:r w:rsidR="00DA2E3C">
        <w:rPr>
          <w:rFonts w:hint="cs"/>
          <w:rtl/>
          <w:lang w:eastAsia="he-IL"/>
        </w:rPr>
        <w:t xml:space="preserve">בסדר? לכן אני אומר שאני בעד </w:t>
      </w:r>
      <w:bookmarkStart w:id="149" w:name="_ETM_Q1_5261295"/>
      <w:bookmarkEnd w:id="149"/>
      <w:r w:rsidR="00DA2E3C">
        <w:rPr>
          <w:rFonts w:hint="cs"/>
          <w:rtl/>
          <w:lang w:eastAsia="he-IL"/>
        </w:rPr>
        <w:t xml:space="preserve">לאשר כרגע לשבועיים, </w:t>
      </w:r>
      <w:r>
        <w:rPr>
          <w:rFonts w:hint="cs"/>
          <w:rtl/>
          <w:lang w:eastAsia="he-IL"/>
        </w:rPr>
        <w:t xml:space="preserve">נראה מה קורה </w:t>
      </w:r>
      <w:r w:rsidR="00DA2E3C">
        <w:rPr>
          <w:rFonts w:hint="cs"/>
          <w:rtl/>
          <w:lang w:eastAsia="he-IL"/>
        </w:rPr>
        <w:t xml:space="preserve">עם הווריאנט. אבל ברמה העקרונית, אנחנו במספרים </w:t>
      </w:r>
      <w:bookmarkStart w:id="150" w:name="_ETM_Q1_5268123"/>
      <w:bookmarkEnd w:id="150"/>
      <w:r w:rsidR="00DA2E3C">
        <w:rPr>
          <w:rFonts w:hint="cs"/>
          <w:rtl/>
          <w:lang w:eastAsia="he-IL"/>
        </w:rPr>
        <w:t xml:space="preserve">אחרים לגמרי של בדיקות, של תחלואה. </w:t>
      </w:r>
    </w:p>
    <w:p w:rsidR="00DA2E3C" w:rsidRDefault="00DA2E3C" w:rsidP="00F42F82">
      <w:pPr>
        <w:rPr>
          <w:rtl/>
          <w:lang w:eastAsia="he-IL"/>
        </w:rPr>
      </w:pPr>
      <w:bookmarkStart w:id="151" w:name="_ETM_Q1_5271267"/>
      <w:bookmarkStart w:id="152" w:name="_ETM_Q1_5271342"/>
      <w:bookmarkStart w:id="153" w:name="_ETM_Q1_5271411"/>
      <w:bookmarkEnd w:id="151"/>
      <w:bookmarkEnd w:id="152"/>
      <w:bookmarkEnd w:id="153"/>
    </w:p>
    <w:p w:rsidR="00DA2E3C" w:rsidRDefault="00DA2E3C" w:rsidP="00DA2E3C">
      <w:pPr>
        <w:rPr>
          <w:rtl/>
          <w:lang w:eastAsia="he-IL"/>
        </w:rPr>
      </w:pPr>
      <w:bookmarkStart w:id="154" w:name="_ETM_Q1_5271526"/>
      <w:bookmarkEnd w:id="154"/>
      <w:r>
        <w:rPr>
          <w:rFonts w:hint="cs"/>
          <w:rtl/>
          <w:lang w:eastAsia="he-IL"/>
        </w:rPr>
        <w:t xml:space="preserve">אם חס וחלילה יהיה גל תחלואה </w:t>
      </w:r>
      <w:bookmarkStart w:id="155" w:name="_ETM_Q1_5270619"/>
      <w:bookmarkEnd w:id="155"/>
      <w:r>
        <w:rPr>
          <w:rFonts w:hint="cs"/>
          <w:rtl/>
          <w:lang w:eastAsia="he-IL"/>
        </w:rPr>
        <w:t xml:space="preserve">חמישי, נוסף, יעלה ה"פיק", יהיה צורך לייחד את </w:t>
      </w:r>
      <w:bookmarkStart w:id="156" w:name="_ETM_Q1_5277662"/>
      <w:bookmarkEnd w:id="156"/>
      <w:r>
        <w:rPr>
          <w:rFonts w:hint="cs"/>
          <w:rtl/>
          <w:lang w:eastAsia="he-IL"/>
        </w:rPr>
        <w:t>בדיקות ה-</w:t>
      </w:r>
      <w:r>
        <w:rPr>
          <w:rFonts w:hint="cs"/>
          <w:lang w:eastAsia="he-IL"/>
        </w:rPr>
        <w:t>PCR</w:t>
      </w:r>
      <w:r>
        <w:rPr>
          <w:rFonts w:hint="cs"/>
          <w:rtl/>
          <w:lang w:eastAsia="he-IL"/>
        </w:rPr>
        <w:t xml:space="preserve"> לנושאי תסמינים, זאת סיטואציה אחרת. כרגע לדעתי, </w:t>
      </w:r>
      <w:bookmarkStart w:id="157" w:name="_ETM_Q1_5285143"/>
      <w:bookmarkEnd w:id="157"/>
      <w:r>
        <w:rPr>
          <w:rFonts w:hint="cs"/>
          <w:rtl/>
          <w:lang w:eastAsia="he-IL"/>
        </w:rPr>
        <w:t xml:space="preserve">כשניכנס לנתונים, זה לא יהיה הפעם, אנחנו נגלה שיש </w:t>
      </w:r>
      <w:bookmarkStart w:id="158" w:name="_ETM_Q1_5289278"/>
      <w:bookmarkEnd w:id="158"/>
      <w:r>
        <w:rPr>
          <w:rFonts w:hint="cs"/>
          <w:rtl/>
          <w:lang w:eastAsia="he-IL"/>
        </w:rPr>
        <w:t xml:space="preserve">היום במדינת ישראל יותר תחנות </w:t>
      </w:r>
      <w:r>
        <w:rPr>
          <w:rFonts w:hint="cs"/>
          <w:lang w:eastAsia="he-IL"/>
        </w:rPr>
        <w:t>PCR</w:t>
      </w:r>
      <w:r>
        <w:rPr>
          <w:rFonts w:hint="cs"/>
          <w:rtl/>
          <w:lang w:eastAsia="he-IL"/>
        </w:rPr>
        <w:t xml:space="preserve"> מתחנות אנטיגן, </w:t>
      </w:r>
      <w:bookmarkStart w:id="159" w:name="_ETM_Q1_5293543"/>
      <w:bookmarkEnd w:id="159"/>
      <w:r>
        <w:rPr>
          <w:rFonts w:hint="cs"/>
          <w:rtl/>
          <w:lang w:eastAsia="he-IL"/>
        </w:rPr>
        <w:t xml:space="preserve">כי בכל קופת חולים אתה עושה </w:t>
      </w:r>
      <w:r>
        <w:rPr>
          <w:rFonts w:hint="cs"/>
          <w:lang w:eastAsia="he-IL"/>
        </w:rPr>
        <w:t>PCR</w:t>
      </w:r>
      <w:r>
        <w:rPr>
          <w:rFonts w:hint="cs"/>
          <w:rtl/>
          <w:lang w:eastAsia="he-IL"/>
        </w:rPr>
        <w:t xml:space="preserve">, בעוד שאנחנו מתחילים </w:t>
      </w:r>
      <w:bookmarkStart w:id="160" w:name="_ETM_Q1_5296441"/>
      <w:bookmarkEnd w:id="160"/>
      <w:r>
        <w:rPr>
          <w:rFonts w:hint="cs"/>
          <w:rtl/>
          <w:lang w:eastAsia="he-IL"/>
        </w:rPr>
        <w:t xml:space="preserve">לקבל מידע מהציבור על סגירת תחנות אנטיגן. </w:t>
      </w:r>
    </w:p>
    <w:p w:rsidR="00DA2E3C" w:rsidRDefault="00DA2E3C" w:rsidP="00DA2E3C">
      <w:pPr>
        <w:pStyle w:val="a4"/>
        <w:keepNext/>
        <w:rPr>
          <w:rtl/>
        </w:rPr>
      </w:pPr>
      <w:bookmarkStart w:id="161" w:name="_ETM_Q1_5300506"/>
      <w:bookmarkStart w:id="162" w:name="_ETM_Q1_5299712"/>
      <w:bookmarkStart w:id="163" w:name="ET_speaker_6237_59"/>
      <w:bookmarkEnd w:id="161"/>
      <w:bookmarkEnd w:id="162"/>
      <w:r w:rsidRPr="00DA2E3C">
        <w:rPr>
          <w:rStyle w:val="TagStyle"/>
          <w:rtl/>
        </w:rPr>
        <w:lastRenderedPageBreak/>
        <w:t xml:space="preserve"> &lt;&lt; דובר &gt;&gt; </w:t>
      </w:r>
      <w:r>
        <w:rPr>
          <w:rtl/>
        </w:rPr>
        <w:t>ענבר בזק (יש עתיד):</w:t>
      </w:r>
      <w:r w:rsidRPr="00DA2E3C">
        <w:rPr>
          <w:rStyle w:val="TagStyle"/>
          <w:rtl/>
        </w:rPr>
        <w:t xml:space="preserve"> &lt;&lt; דובר &gt;&gt;</w:t>
      </w:r>
      <w:r>
        <w:rPr>
          <w:rtl/>
        </w:rPr>
        <w:t xml:space="preserve">   </w:t>
      </w:r>
      <w:bookmarkEnd w:id="163"/>
    </w:p>
    <w:p w:rsidR="00DA2E3C" w:rsidRDefault="00DA2E3C" w:rsidP="00DA2E3C">
      <w:pPr>
        <w:pStyle w:val="KeepWithNext"/>
        <w:rPr>
          <w:rtl/>
          <w:lang w:eastAsia="he-IL"/>
        </w:rPr>
      </w:pPr>
    </w:p>
    <w:p w:rsidR="00DA2E3C" w:rsidRDefault="00DA2E3C" w:rsidP="00DA2E3C">
      <w:pPr>
        <w:rPr>
          <w:rtl/>
          <w:lang w:eastAsia="he-IL"/>
        </w:rPr>
      </w:pPr>
      <w:bookmarkStart w:id="164" w:name="_ETM_Q1_5300421"/>
      <w:bookmarkStart w:id="165" w:name="_ETM_Q1_5300461"/>
      <w:bookmarkEnd w:id="164"/>
      <w:bookmarkEnd w:id="165"/>
      <w:r>
        <w:rPr>
          <w:rFonts w:hint="cs"/>
          <w:rtl/>
          <w:lang w:eastAsia="he-IL"/>
        </w:rPr>
        <w:t xml:space="preserve">אבל אז זאת </w:t>
      </w:r>
      <w:bookmarkStart w:id="166" w:name="_ETM_Q1_5300529"/>
      <w:bookmarkEnd w:id="166"/>
      <w:r>
        <w:rPr>
          <w:rFonts w:hint="cs"/>
          <w:rtl/>
          <w:lang w:eastAsia="he-IL"/>
        </w:rPr>
        <w:t xml:space="preserve">לא התחנה, אלא המעבדה </w:t>
      </w:r>
      <w:r>
        <w:rPr>
          <w:rtl/>
          <w:lang w:eastAsia="he-IL"/>
        </w:rPr>
        <w:t>–</w:t>
      </w:r>
      <w:r>
        <w:rPr>
          <w:rFonts w:hint="cs"/>
          <w:rtl/>
          <w:lang w:eastAsia="he-IL"/>
        </w:rPr>
        <w:t xml:space="preserve"> שם הפקק. </w:t>
      </w:r>
    </w:p>
    <w:p w:rsidR="00DA2E3C" w:rsidRDefault="00DA2E3C" w:rsidP="00DA2E3C">
      <w:pPr>
        <w:rPr>
          <w:rtl/>
          <w:lang w:eastAsia="he-IL"/>
        </w:rPr>
      </w:pPr>
      <w:bookmarkStart w:id="167" w:name="_ETM_Q1_5304618"/>
      <w:bookmarkEnd w:id="167"/>
    </w:p>
    <w:p w:rsidR="00DA2E3C" w:rsidRDefault="00DA2E3C" w:rsidP="00DA2E3C">
      <w:pPr>
        <w:pStyle w:val="af6"/>
        <w:keepNext/>
        <w:rPr>
          <w:rtl/>
        </w:rPr>
      </w:pPr>
      <w:bookmarkStart w:id="168" w:name="_ETM_Q1_5304883"/>
      <w:bookmarkStart w:id="169" w:name="_ETM_Q1_5304900"/>
      <w:bookmarkStart w:id="170" w:name="_ETM_Q1_5304947"/>
      <w:bookmarkStart w:id="171" w:name="ET_yor_6156_60"/>
      <w:bookmarkEnd w:id="168"/>
      <w:bookmarkEnd w:id="169"/>
      <w:bookmarkEnd w:id="170"/>
      <w:r w:rsidRPr="00DA2E3C">
        <w:rPr>
          <w:rStyle w:val="TagStyle"/>
          <w:rtl/>
        </w:rPr>
        <w:t xml:space="preserve"> &lt;&lt; יור &gt;&gt; </w:t>
      </w:r>
      <w:r>
        <w:rPr>
          <w:rtl/>
        </w:rPr>
        <w:t>היו"ר גלעד קריב:</w:t>
      </w:r>
      <w:r w:rsidRPr="00DA2E3C">
        <w:rPr>
          <w:rStyle w:val="TagStyle"/>
          <w:rtl/>
        </w:rPr>
        <w:t xml:space="preserve"> &lt;&lt; יור &gt;&gt;</w:t>
      </w:r>
      <w:r>
        <w:rPr>
          <w:rtl/>
        </w:rPr>
        <w:t xml:space="preserve">   </w:t>
      </w:r>
      <w:bookmarkEnd w:id="171"/>
    </w:p>
    <w:p w:rsidR="00DA2E3C" w:rsidRDefault="00DA2E3C" w:rsidP="00DA2E3C">
      <w:pPr>
        <w:pStyle w:val="KeepWithNext"/>
        <w:rPr>
          <w:rtl/>
          <w:lang w:eastAsia="he-IL"/>
        </w:rPr>
      </w:pPr>
    </w:p>
    <w:p w:rsidR="00DA2E3C" w:rsidRDefault="00155A87" w:rsidP="00155A87">
      <w:pPr>
        <w:rPr>
          <w:rtl/>
          <w:lang w:eastAsia="he-IL"/>
        </w:rPr>
      </w:pPr>
      <w:bookmarkStart w:id="172" w:name="_ETM_Q1_5302442"/>
      <w:bookmarkStart w:id="173" w:name="_ETM_Q1_5300728"/>
      <w:bookmarkStart w:id="174" w:name="_ETM_Q1_5300752"/>
      <w:bookmarkStart w:id="175" w:name="_ETM_Q1_5300784"/>
      <w:bookmarkEnd w:id="172"/>
      <w:bookmarkEnd w:id="173"/>
      <w:bookmarkEnd w:id="174"/>
      <w:bookmarkEnd w:id="175"/>
      <w:r>
        <w:rPr>
          <w:rFonts w:hint="cs"/>
          <w:rtl/>
          <w:lang w:eastAsia="he-IL"/>
        </w:rPr>
        <w:t xml:space="preserve">- - </w:t>
      </w:r>
      <w:bookmarkStart w:id="176" w:name="_ETM_Q1_5303421"/>
      <w:bookmarkEnd w:id="176"/>
      <w:r>
        <w:rPr>
          <w:rFonts w:hint="cs"/>
          <w:rtl/>
          <w:lang w:eastAsia="he-IL"/>
        </w:rPr>
        <w:t>- ב-</w:t>
      </w:r>
      <w:r>
        <w:rPr>
          <w:rFonts w:hint="cs"/>
          <w:lang w:eastAsia="he-IL"/>
        </w:rPr>
        <w:t>PCR</w:t>
      </w:r>
      <w:r>
        <w:rPr>
          <w:rFonts w:hint="cs"/>
          <w:rtl/>
          <w:lang w:eastAsia="he-IL"/>
        </w:rPr>
        <w:t xml:space="preserve">, </w:t>
      </w:r>
      <w:r w:rsidR="00DA2E3C">
        <w:rPr>
          <w:rFonts w:hint="cs"/>
          <w:rtl/>
          <w:lang w:eastAsia="he-IL"/>
        </w:rPr>
        <w:t xml:space="preserve">אלא אם אילנה </w:t>
      </w:r>
      <w:bookmarkStart w:id="177" w:name="_ETM_Q1_5308557"/>
      <w:bookmarkEnd w:id="177"/>
      <w:r w:rsidR="00DA2E3C">
        <w:rPr>
          <w:rFonts w:hint="cs"/>
          <w:rtl/>
          <w:lang w:eastAsia="he-IL"/>
        </w:rPr>
        <w:t xml:space="preserve">תאיר את עינינו, אבל אלה לא הנתונים שקיבלנו בתדרוכים ממשלתיים </w:t>
      </w:r>
      <w:bookmarkStart w:id="178" w:name="_ETM_Q1_5312171"/>
      <w:bookmarkEnd w:id="178"/>
      <w:r w:rsidR="00DA2E3C">
        <w:rPr>
          <w:rFonts w:hint="cs"/>
          <w:rtl/>
          <w:lang w:eastAsia="he-IL"/>
        </w:rPr>
        <w:t xml:space="preserve">על היערכות לגל נוסף, אם הווריאנט יתפוס תאוצה. </w:t>
      </w:r>
    </w:p>
    <w:p w:rsidR="00DA2E3C" w:rsidRDefault="00DA2E3C" w:rsidP="00DA2E3C">
      <w:pPr>
        <w:rPr>
          <w:rtl/>
          <w:lang w:eastAsia="he-IL"/>
        </w:rPr>
      </w:pPr>
      <w:bookmarkStart w:id="179" w:name="_ETM_Q1_5312879"/>
      <w:bookmarkStart w:id="180" w:name="_ETM_Q1_5313020"/>
      <w:bookmarkEnd w:id="179"/>
      <w:bookmarkEnd w:id="180"/>
    </w:p>
    <w:p w:rsidR="00F42F82" w:rsidRDefault="00F42F82" w:rsidP="00F42F82">
      <w:pPr>
        <w:pStyle w:val="a4"/>
        <w:keepNext/>
        <w:rPr>
          <w:rtl/>
        </w:rPr>
      </w:pPr>
      <w:bookmarkStart w:id="181" w:name="_ETM_Q1_5319517"/>
      <w:bookmarkStart w:id="182" w:name="_ETM_Q1_5319618"/>
      <w:bookmarkStart w:id="183" w:name="ET_speaker_4741_14"/>
      <w:bookmarkEnd w:id="181"/>
      <w:bookmarkEnd w:id="182"/>
      <w:r w:rsidRPr="00F42F82">
        <w:rPr>
          <w:rStyle w:val="TagStyle"/>
          <w:rtl/>
        </w:rPr>
        <w:t xml:space="preserve">&lt;&lt; דובר &gt;&gt; </w:t>
      </w:r>
      <w:r>
        <w:rPr>
          <w:rtl/>
        </w:rPr>
        <w:t>בנימין זאב בגין (תקווה חדשה):</w:t>
      </w:r>
      <w:r w:rsidRPr="00F42F82">
        <w:rPr>
          <w:rStyle w:val="TagStyle"/>
          <w:rtl/>
        </w:rPr>
        <w:t xml:space="preserve"> &lt;&lt; דובר &gt;&gt;</w:t>
      </w:r>
      <w:r>
        <w:rPr>
          <w:rtl/>
        </w:rPr>
        <w:t xml:space="preserve">   </w:t>
      </w:r>
      <w:bookmarkEnd w:id="183"/>
    </w:p>
    <w:p w:rsidR="00F42F82" w:rsidRDefault="00F42F82" w:rsidP="00F42F82">
      <w:pPr>
        <w:pStyle w:val="KeepWithNext"/>
        <w:rPr>
          <w:rtl/>
          <w:lang w:eastAsia="he-IL"/>
        </w:rPr>
      </w:pPr>
    </w:p>
    <w:p w:rsidR="00F42F82" w:rsidRDefault="00155A87" w:rsidP="00F42F82">
      <w:pPr>
        <w:rPr>
          <w:rtl/>
          <w:lang w:eastAsia="he-IL"/>
        </w:rPr>
      </w:pPr>
      <w:r>
        <w:rPr>
          <w:rFonts w:hint="cs"/>
          <w:rtl/>
          <w:lang w:eastAsia="he-IL"/>
        </w:rPr>
        <w:t xml:space="preserve">לאור ההערות החוזרות של היושב-ראש בעבר, </w:t>
      </w:r>
      <w:bookmarkStart w:id="184" w:name="_ETM_Q1_5328270"/>
      <w:bookmarkEnd w:id="184"/>
      <w:r>
        <w:rPr>
          <w:rFonts w:hint="cs"/>
          <w:rtl/>
          <w:lang w:eastAsia="he-IL"/>
        </w:rPr>
        <w:t xml:space="preserve">האם אתם נערכים במשרד האוצר להערכה תקציבית של המשמעות </w:t>
      </w:r>
      <w:bookmarkStart w:id="185" w:name="_ETM_Q1_5335134"/>
      <w:bookmarkEnd w:id="185"/>
      <w:r>
        <w:rPr>
          <w:rFonts w:hint="cs"/>
          <w:rtl/>
          <w:lang w:eastAsia="he-IL"/>
        </w:rPr>
        <w:t xml:space="preserve">של ההצעה הזאת או הצעה דומה? על מה מדובר? </w:t>
      </w:r>
      <w:bookmarkStart w:id="186" w:name="_ETM_Q1_5337690"/>
      <w:bookmarkEnd w:id="186"/>
      <w:r>
        <w:rPr>
          <w:rFonts w:hint="cs"/>
          <w:rtl/>
          <w:lang w:eastAsia="he-IL"/>
        </w:rPr>
        <w:t>סדר גודל?</w:t>
      </w:r>
      <w:bookmarkStart w:id="187" w:name="_ETM_Q1_5339554"/>
      <w:bookmarkEnd w:id="187"/>
    </w:p>
    <w:p w:rsidR="00155A87" w:rsidRDefault="00155A87" w:rsidP="00F42F82">
      <w:pPr>
        <w:rPr>
          <w:rtl/>
          <w:lang w:eastAsia="he-IL"/>
        </w:rPr>
      </w:pPr>
      <w:bookmarkStart w:id="188" w:name="_ETM_Q1_5339696"/>
      <w:bookmarkEnd w:id="188"/>
    </w:p>
    <w:p w:rsidR="00F42F82" w:rsidRDefault="00F42F82" w:rsidP="00F42F82">
      <w:pPr>
        <w:pStyle w:val="af9"/>
        <w:keepNext/>
        <w:rPr>
          <w:rtl/>
          <w:lang w:eastAsia="he-IL"/>
        </w:rPr>
      </w:pPr>
      <w:bookmarkStart w:id="189" w:name="ET_guest_858201_15"/>
      <w:r w:rsidRPr="00F42F82">
        <w:rPr>
          <w:rStyle w:val="TagStyle"/>
          <w:rtl/>
        </w:rPr>
        <w:t xml:space="preserve"> &lt;&lt; אורח &gt;&gt; </w:t>
      </w:r>
      <w:r>
        <w:rPr>
          <w:rtl/>
          <w:lang w:eastAsia="he-IL"/>
        </w:rPr>
        <w:t>נתנאל אשרי:</w:t>
      </w:r>
      <w:r w:rsidRPr="00F42F82">
        <w:rPr>
          <w:rStyle w:val="TagStyle"/>
          <w:rtl/>
        </w:rPr>
        <w:t xml:space="preserve"> &lt;&lt; אורח &gt;&gt;</w:t>
      </w:r>
      <w:r>
        <w:rPr>
          <w:rtl/>
          <w:lang w:eastAsia="he-IL"/>
        </w:rPr>
        <w:t xml:space="preserve">   </w:t>
      </w:r>
      <w:bookmarkEnd w:id="189"/>
    </w:p>
    <w:p w:rsidR="00F42F82" w:rsidRDefault="00F42F82" w:rsidP="00F42F82">
      <w:pPr>
        <w:pStyle w:val="KeepWithNext"/>
        <w:rPr>
          <w:rtl/>
          <w:lang w:eastAsia="he-IL"/>
        </w:rPr>
      </w:pPr>
    </w:p>
    <w:p w:rsidR="00F42F82" w:rsidRDefault="00155A87" w:rsidP="00F42F82">
      <w:pPr>
        <w:rPr>
          <w:rtl/>
          <w:lang w:eastAsia="he-IL"/>
        </w:rPr>
      </w:pPr>
      <w:r>
        <w:rPr>
          <w:rFonts w:hint="cs"/>
          <w:rtl/>
          <w:lang w:eastAsia="he-IL"/>
        </w:rPr>
        <w:t xml:space="preserve">כן, אנחנו מבינים את סדרי הגודל. מדובר בעשרות מיליוני </w:t>
      </w:r>
      <w:bookmarkStart w:id="190" w:name="_ETM_Q1_5345651"/>
      <w:bookmarkEnd w:id="190"/>
      <w:r>
        <w:rPr>
          <w:rFonts w:hint="cs"/>
          <w:rtl/>
          <w:lang w:eastAsia="he-IL"/>
        </w:rPr>
        <w:t xml:space="preserve">שקלים בחודש. ההערכות נעות </w:t>
      </w:r>
      <w:r w:rsidR="00F42F82">
        <w:rPr>
          <w:rFonts w:hint="cs"/>
          <w:rtl/>
          <w:lang w:eastAsia="he-IL"/>
        </w:rPr>
        <w:t xml:space="preserve">בסביבות </w:t>
      </w:r>
      <w:r>
        <w:rPr>
          <w:rFonts w:hint="cs"/>
          <w:rtl/>
          <w:lang w:eastAsia="he-IL"/>
        </w:rPr>
        <w:t xml:space="preserve">ה-350,000 עובדים. </w:t>
      </w:r>
    </w:p>
    <w:p w:rsidR="00F42F82" w:rsidRDefault="00F42F82" w:rsidP="00F42F82">
      <w:pPr>
        <w:rPr>
          <w:rtl/>
          <w:lang w:eastAsia="he-IL"/>
        </w:rPr>
      </w:pPr>
    </w:p>
    <w:p w:rsidR="00F42F82" w:rsidRDefault="00F42F82" w:rsidP="00F42F82">
      <w:pPr>
        <w:pStyle w:val="af6"/>
        <w:keepNext/>
        <w:rPr>
          <w:rtl/>
        </w:rPr>
      </w:pPr>
      <w:bookmarkStart w:id="191" w:name="ET_yor_6156_16"/>
      <w:r w:rsidRPr="00F42F82">
        <w:rPr>
          <w:rStyle w:val="TagStyle"/>
          <w:rtl/>
        </w:rPr>
        <w:t xml:space="preserve"> &lt;&lt; יור &gt;&gt; </w:t>
      </w:r>
      <w:r>
        <w:rPr>
          <w:rtl/>
        </w:rPr>
        <w:t>היו"ר גלעד קריב:</w:t>
      </w:r>
      <w:r w:rsidRPr="00F42F82">
        <w:rPr>
          <w:rStyle w:val="TagStyle"/>
          <w:rtl/>
        </w:rPr>
        <w:t xml:space="preserve"> &lt;&lt; יור &gt;&gt;</w:t>
      </w:r>
      <w:r>
        <w:rPr>
          <w:rtl/>
        </w:rPr>
        <w:t xml:space="preserve">   </w:t>
      </w:r>
      <w:bookmarkEnd w:id="191"/>
    </w:p>
    <w:p w:rsidR="00F42F82" w:rsidRDefault="00F42F82" w:rsidP="00F42F82">
      <w:pPr>
        <w:pStyle w:val="KeepWithNext"/>
        <w:rPr>
          <w:rtl/>
          <w:lang w:eastAsia="he-IL"/>
        </w:rPr>
      </w:pPr>
    </w:p>
    <w:p w:rsidR="00155A87" w:rsidRDefault="00155A87" w:rsidP="00F42F82">
      <w:pPr>
        <w:rPr>
          <w:rtl/>
          <w:lang w:eastAsia="he-IL"/>
        </w:rPr>
      </w:pPr>
      <w:r>
        <w:rPr>
          <w:rFonts w:hint="cs"/>
          <w:rtl/>
          <w:lang w:eastAsia="he-IL"/>
        </w:rPr>
        <w:t xml:space="preserve">350,000 עובדים שמשתמשים </w:t>
      </w:r>
      <w:bookmarkStart w:id="192" w:name="_ETM_Q1_5354476"/>
      <w:bookmarkEnd w:id="192"/>
      <w:r>
        <w:rPr>
          <w:rFonts w:hint="cs"/>
          <w:rtl/>
          <w:lang w:eastAsia="he-IL"/>
        </w:rPr>
        <w:t>כל שבוע בשתי הבדיקות האלה?</w:t>
      </w:r>
    </w:p>
    <w:p w:rsidR="00155A87" w:rsidRDefault="00155A87" w:rsidP="00F42F82">
      <w:pPr>
        <w:rPr>
          <w:rtl/>
          <w:lang w:eastAsia="he-IL"/>
        </w:rPr>
      </w:pPr>
      <w:bookmarkStart w:id="193" w:name="_ETM_Q1_5354684"/>
      <w:bookmarkStart w:id="194" w:name="_ETM_Q1_5354775"/>
      <w:bookmarkEnd w:id="193"/>
      <w:bookmarkEnd w:id="194"/>
    </w:p>
    <w:p w:rsidR="00155A87" w:rsidRDefault="00155A87" w:rsidP="00155A87">
      <w:pPr>
        <w:pStyle w:val="af9"/>
        <w:keepNext/>
        <w:rPr>
          <w:rtl/>
          <w:lang w:eastAsia="he-IL"/>
        </w:rPr>
      </w:pPr>
      <w:bookmarkStart w:id="195" w:name="_ETM_Q1_5355292"/>
      <w:bookmarkStart w:id="196" w:name="_ETM_Q1_5355387"/>
      <w:bookmarkStart w:id="197" w:name="ET_guest_858201_61"/>
      <w:bookmarkEnd w:id="195"/>
      <w:bookmarkEnd w:id="196"/>
      <w:r w:rsidRPr="00155A87">
        <w:rPr>
          <w:rStyle w:val="TagStyle"/>
          <w:rtl/>
        </w:rPr>
        <w:t xml:space="preserve"> &lt;&lt; אורח &gt;&gt; </w:t>
      </w:r>
      <w:r>
        <w:rPr>
          <w:rtl/>
          <w:lang w:eastAsia="he-IL"/>
        </w:rPr>
        <w:t>נתנאל אשרי:</w:t>
      </w:r>
      <w:r w:rsidRPr="00155A87">
        <w:rPr>
          <w:rStyle w:val="TagStyle"/>
          <w:rtl/>
        </w:rPr>
        <w:t xml:space="preserve"> &lt;&lt; אורח &gt;&gt;</w:t>
      </w:r>
      <w:r>
        <w:rPr>
          <w:rtl/>
          <w:lang w:eastAsia="he-IL"/>
        </w:rPr>
        <w:t xml:space="preserve">   </w:t>
      </w:r>
      <w:bookmarkEnd w:id="197"/>
    </w:p>
    <w:p w:rsidR="00155A87" w:rsidRDefault="00155A87" w:rsidP="00155A87">
      <w:pPr>
        <w:pStyle w:val="KeepWithNext"/>
        <w:rPr>
          <w:rtl/>
          <w:lang w:eastAsia="he-IL"/>
        </w:rPr>
      </w:pPr>
    </w:p>
    <w:p w:rsidR="00155A87" w:rsidRDefault="00155A87" w:rsidP="00155A87">
      <w:pPr>
        <w:rPr>
          <w:rtl/>
          <w:lang w:eastAsia="he-IL"/>
        </w:rPr>
      </w:pPr>
      <w:bookmarkStart w:id="198" w:name="_ETM_Q1_5357313"/>
      <w:bookmarkStart w:id="199" w:name="_ETM_Q1_5357347"/>
      <w:bookmarkEnd w:id="198"/>
      <w:bookmarkEnd w:id="199"/>
      <w:r>
        <w:rPr>
          <w:rFonts w:hint="cs"/>
          <w:rtl/>
          <w:lang w:eastAsia="he-IL"/>
        </w:rPr>
        <w:t xml:space="preserve">פוטנציאלית. </w:t>
      </w:r>
    </w:p>
    <w:p w:rsidR="00155A87" w:rsidRDefault="00155A87" w:rsidP="00155A87">
      <w:pPr>
        <w:rPr>
          <w:rtl/>
          <w:lang w:eastAsia="he-IL"/>
        </w:rPr>
      </w:pPr>
      <w:bookmarkStart w:id="200" w:name="_ETM_Q1_5359948"/>
      <w:bookmarkStart w:id="201" w:name="_ETM_Q1_5360069"/>
      <w:bookmarkEnd w:id="200"/>
      <w:bookmarkEnd w:id="201"/>
    </w:p>
    <w:p w:rsidR="00155A87" w:rsidRDefault="00155A87" w:rsidP="00155A87">
      <w:pPr>
        <w:pStyle w:val="af6"/>
        <w:keepNext/>
        <w:rPr>
          <w:rtl/>
        </w:rPr>
      </w:pPr>
      <w:bookmarkStart w:id="202" w:name="_ETM_Q1_5360112"/>
      <w:bookmarkStart w:id="203" w:name="_ETM_Q1_5360207"/>
      <w:bookmarkStart w:id="204" w:name="ET_yor_6156_62"/>
      <w:bookmarkEnd w:id="202"/>
      <w:bookmarkEnd w:id="203"/>
      <w:r w:rsidRPr="00155A87">
        <w:rPr>
          <w:rStyle w:val="TagStyle"/>
          <w:rtl/>
        </w:rPr>
        <w:t xml:space="preserve"> &lt;&lt; יור &gt;&gt; </w:t>
      </w:r>
      <w:r>
        <w:rPr>
          <w:rtl/>
        </w:rPr>
        <w:t>היו"ר גלעד קריב:</w:t>
      </w:r>
      <w:r w:rsidRPr="00155A87">
        <w:rPr>
          <w:rStyle w:val="TagStyle"/>
          <w:rtl/>
        </w:rPr>
        <w:t xml:space="preserve"> &lt;&lt; יור &gt;&gt;</w:t>
      </w:r>
      <w:r>
        <w:rPr>
          <w:rtl/>
        </w:rPr>
        <w:t xml:space="preserve">   </w:t>
      </w:r>
      <w:bookmarkEnd w:id="204"/>
    </w:p>
    <w:p w:rsidR="00155A87" w:rsidRDefault="00155A87" w:rsidP="00155A87">
      <w:pPr>
        <w:pStyle w:val="KeepWithNext"/>
        <w:rPr>
          <w:rtl/>
          <w:lang w:eastAsia="he-IL"/>
        </w:rPr>
      </w:pPr>
    </w:p>
    <w:p w:rsidR="00155A87" w:rsidRDefault="00155A87" w:rsidP="00F42F82">
      <w:pPr>
        <w:rPr>
          <w:rtl/>
          <w:lang w:eastAsia="he-IL"/>
        </w:rPr>
      </w:pPr>
      <w:bookmarkStart w:id="205" w:name="_ETM_Q1_5360882"/>
      <w:bookmarkStart w:id="206" w:name="_ETM_Q1_5354805"/>
      <w:bookmarkStart w:id="207" w:name="_ETM_Q1_5354891"/>
      <w:bookmarkEnd w:id="205"/>
      <w:bookmarkEnd w:id="206"/>
      <w:bookmarkEnd w:id="207"/>
      <w:r>
        <w:rPr>
          <w:rFonts w:hint="cs"/>
          <w:rtl/>
          <w:lang w:eastAsia="he-IL"/>
        </w:rPr>
        <w:t>בעסקים שאתם מדברים עליהם?</w:t>
      </w:r>
      <w:bookmarkStart w:id="208" w:name="_ETM_Q1_5362222"/>
      <w:bookmarkEnd w:id="208"/>
    </w:p>
    <w:p w:rsidR="00155A87" w:rsidRDefault="00155A87" w:rsidP="00F42F82">
      <w:pPr>
        <w:rPr>
          <w:rtl/>
          <w:lang w:eastAsia="he-IL"/>
        </w:rPr>
      </w:pPr>
      <w:bookmarkStart w:id="209" w:name="_ETM_Q1_5362302"/>
      <w:bookmarkEnd w:id="209"/>
    </w:p>
    <w:p w:rsidR="00155A87" w:rsidRDefault="00155A87" w:rsidP="00155A87">
      <w:pPr>
        <w:pStyle w:val="af9"/>
        <w:keepNext/>
        <w:rPr>
          <w:rtl/>
          <w:lang w:eastAsia="he-IL"/>
        </w:rPr>
      </w:pPr>
      <w:bookmarkStart w:id="210" w:name="_ETM_Q1_5359500"/>
      <w:bookmarkStart w:id="211" w:name="_ETM_Q1_5359562"/>
      <w:bookmarkStart w:id="212" w:name="_ETM_Q1_5360460"/>
      <w:bookmarkStart w:id="213" w:name="ET_guest_858201_63"/>
      <w:bookmarkEnd w:id="210"/>
      <w:bookmarkEnd w:id="211"/>
      <w:bookmarkEnd w:id="212"/>
      <w:r w:rsidRPr="00155A87">
        <w:rPr>
          <w:rStyle w:val="TagStyle"/>
          <w:rtl/>
        </w:rPr>
        <w:t xml:space="preserve"> &lt;&lt; אורח &gt;&gt; </w:t>
      </w:r>
      <w:r>
        <w:rPr>
          <w:rtl/>
          <w:lang w:eastAsia="he-IL"/>
        </w:rPr>
        <w:t>נתנאל אשרי:</w:t>
      </w:r>
      <w:r w:rsidRPr="00155A87">
        <w:rPr>
          <w:rStyle w:val="TagStyle"/>
          <w:rtl/>
        </w:rPr>
        <w:t xml:space="preserve"> &lt;&lt; אורח &gt;&gt;</w:t>
      </w:r>
      <w:r>
        <w:rPr>
          <w:rtl/>
          <w:lang w:eastAsia="he-IL"/>
        </w:rPr>
        <w:t xml:space="preserve">   </w:t>
      </w:r>
      <w:bookmarkEnd w:id="213"/>
    </w:p>
    <w:p w:rsidR="00155A87" w:rsidRDefault="00155A87" w:rsidP="00155A87">
      <w:pPr>
        <w:pStyle w:val="KeepWithNext"/>
        <w:rPr>
          <w:rtl/>
          <w:lang w:eastAsia="he-IL"/>
        </w:rPr>
      </w:pPr>
    </w:p>
    <w:p w:rsidR="00155A87" w:rsidRDefault="00155A87" w:rsidP="00155A87">
      <w:pPr>
        <w:rPr>
          <w:rtl/>
          <w:lang w:eastAsia="he-IL"/>
        </w:rPr>
      </w:pPr>
      <w:bookmarkStart w:id="214" w:name="_ETM_Q1_5360938"/>
      <w:bookmarkStart w:id="215" w:name="_ETM_Q1_5360972"/>
      <w:bookmarkEnd w:id="214"/>
      <w:bookmarkEnd w:id="215"/>
      <w:r>
        <w:rPr>
          <w:rFonts w:hint="cs"/>
          <w:rtl/>
          <w:lang w:eastAsia="he-IL"/>
        </w:rPr>
        <w:t xml:space="preserve">נכון. </w:t>
      </w:r>
    </w:p>
    <w:p w:rsidR="00155A87" w:rsidRDefault="00155A87" w:rsidP="00155A87">
      <w:pPr>
        <w:rPr>
          <w:rtl/>
          <w:lang w:eastAsia="he-IL"/>
        </w:rPr>
      </w:pPr>
      <w:bookmarkStart w:id="216" w:name="_ETM_Q1_5362124"/>
      <w:bookmarkStart w:id="217" w:name="_ETM_Q1_5362224"/>
      <w:bookmarkEnd w:id="216"/>
      <w:bookmarkEnd w:id="217"/>
    </w:p>
    <w:p w:rsidR="00155A87" w:rsidRDefault="00155A87" w:rsidP="00155A87">
      <w:pPr>
        <w:pStyle w:val="af6"/>
        <w:keepNext/>
        <w:rPr>
          <w:rtl/>
        </w:rPr>
      </w:pPr>
      <w:bookmarkStart w:id="218" w:name="_ETM_Q1_5362244"/>
      <w:bookmarkStart w:id="219" w:name="_ETM_Q1_5362345"/>
      <w:bookmarkStart w:id="220" w:name="ET_yor_6156_64"/>
      <w:bookmarkEnd w:id="218"/>
      <w:bookmarkEnd w:id="219"/>
      <w:r w:rsidRPr="00155A87">
        <w:rPr>
          <w:rStyle w:val="TagStyle"/>
          <w:rtl/>
        </w:rPr>
        <w:t xml:space="preserve"> &lt;&lt; יור &gt;&gt; </w:t>
      </w:r>
      <w:r>
        <w:rPr>
          <w:rtl/>
        </w:rPr>
        <w:t>היו"ר גלעד קריב:</w:t>
      </w:r>
      <w:r w:rsidRPr="00155A87">
        <w:rPr>
          <w:rStyle w:val="TagStyle"/>
          <w:rtl/>
        </w:rPr>
        <w:t xml:space="preserve"> &lt;&lt; יור &gt;&gt;</w:t>
      </w:r>
      <w:r>
        <w:rPr>
          <w:rtl/>
        </w:rPr>
        <w:t xml:space="preserve">   </w:t>
      </w:r>
      <w:bookmarkEnd w:id="220"/>
    </w:p>
    <w:p w:rsidR="00155A87" w:rsidRDefault="00155A87" w:rsidP="00155A87">
      <w:pPr>
        <w:pStyle w:val="KeepWithNext"/>
        <w:rPr>
          <w:rtl/>
          <w:lang w:eastAsia="he-IL"/>
        </w:rPr>
      </w:pPr>
    </w:p>
    <w:p w:rsidR="00F42F82" w:rsidRDefault="00155A87" w:rsidP="00155A87">
      <w:pPr>
        <w:rPr>
          <w:rtl/>
          <w:lang w:eastAsia="he-IL"/>
        </w:rPr>
      </w:pPr>
      <w:bookmarkStart w:id="221" w:name="_ETM_Q1_5362945"/>
      <w:bookmarkStart w:id="222" w:name="_ETM_Q1_5362358"/>
      <w:bookmarkStart w:id="223" w:name="_ETM_Q1_5362466"/>
      <w:bookmarkEnd w:id="221"/>
      <w:bookmarkEnd w:id="222"/>
      <w:bookmarkEnd w:id="223"/>
      <w:r>
        <w:rPr>
          <w:rFonts w:hint="cs"/>
          <w:rtl/>
          <w:lang w:eastAsia="he-IL"/>
        </w:rPr>
        <w:t xml:space="preserve">אני </w:t>
      </w:r>
      <w:bookmarkStart w:id="224" w:name="_ETM_Q1_5363987"/>
      <w:bookmarkEnd w:id="224"/>
      <w:r>
        <w:rPr>
          <w:rFonts w:hint="cs"/>
          <w:rtl/>
          <w:lang w:eastAsia="he-IL"/>
        </w:rPr>
        <w:t xml:space="preserve">רוצה בכתב את הפירוט של הניתוח הזה, עם הבאת </w:t>
      </w:r>
      <w:bookmarkStart w:id="225" w:name="_ETM_Q1_5371541"/>
      <w:bookmarkEnd w:id="225"/>
      <w:r>
        <w:rPr>
          <w:rFonts w:hint="cs"/>
          <w:rtl/>
          <w:lang w:eastAsia="he-IL"/>
        </w:rPr>
        <w:t xml:space="preserve">התקנות. אני רוצה </w:t>
      </w:r>
      <w:r w:rsidR="00F42F82">
        <w:rPr>
          <w:rFonts w:hint="cs"/>
          <w:rtl/>
          <w:lang w:eastAsia="he-IL"/>
        </w:rPr>
        <w:t xml:space="preserve">לראות איך הגעתם לנתון הזה. </w:t>
      </w:r>
    </w:p>
    <w:p w:rsidR="00F42F82" w:rsidRDefault="00F42F82" w:rsidP="00F42F82">
      <w:pPr>
        <w:rPr>
          <w:rtl/>
          <w:lang w:eastAsia="he-IL"/>
        </w:rPr>
      </w:pPr>
      <w:bookmarkStart w:id="226" w:name="_ETM_Q1_5379033"/>
      <w:bookmarkEnd w:id="226"/>
    </w:p>
    <w:p w:rsidR="00155A87" w:rsidRDefault="00155A87" w:rsidP="00155A87">
      <w:pPr>
        <w:pStyle w:val="af9"/>
        <w:keepNext/>
        <w:rPr>
          <w:rtl/>
          <w:lang w:eastAsia="he-IL"/>
        </w:rPr>
      </w:pPr>
      <w:bookmarkStart w:id="227" w:name="_ETM_Q1_5379116"/>
      <w:bookmarkStart w:id="228" w:name="_ETM_Q1_5380314"/>
      <w:bookmarkStart w:id="229" w:name="ET_guest_858201_65"/>
      <w:bookmarkEnd w:id="227"/>
      <w:bookmarkEnd w:id="228"/>
      <w:r w:rsidRPr="00155A87">
        <w:rPr>
          <w:rStyle w:val="TagStyle"/>
          <w:rtl/>
        </w:rPr>
        <w:t xml:space="preserve"> &lt;&lt; אורח &gt;&gt; </w:t>
      </w:r>
      <w:r>
        <w:rPr>
          <w:rtl/>
          <w:lang w:eastAsia="he-IL"/>
        </w:rPr>
        <w:t>נתנאל אשרי:</w:t>
      </w:r>
      <w:r w:rsidRPr="00155A87">
        <w:rPr>
          <w:rStyle w:val="TagStyle"/>
          <w:rtl/>
        </w:rPr>
        <w:t xml:space="preserve"> &lt;&lt; אורח &gt;&gt;</w:t>
      </w:r>
      <w:r>
        <w:rPr>
          <w:rtl/>
          <w:lang w:eastAsia="he-IL"/>
        </w:rPr>
        <w:t xml:space="preserve">   </w:t>
      </w:r>
      <w:bookmarkEnd w:id="229"/>
    </w:p>
    <w:p w:rsidR="00155A87" w:rsidRDefault="00155A87" w:rsidP="00155A87">
      <w:pPr>
        <w:pStyle w:val="KeepWithNext"/>
        <w:rPr>
          <w:rtl/>
          <w:lang w:eastAsia="he-IL"/>
        </w:rPr>
      </w:pPr>
    </w:p>
    <w:p w:rsidR="00155A87" w:rsidRDefault="00155A87" w:rsidP="00155A87">
      <w:pPr>
        <w:rPr>
          <w:rtl/>
          <w:lang w:eastAsia="he-IL"/>
        </w:rPr>
      </w:pPr>
      <w:bookmarkStart w:id="230" w:name="_ETM_Q1_5380797"/>
      <w:bookmarkStart w:id="231" w:name="_ETM_Q1_5380825"/>
      <w:bookmarkEnd w:id="230"/>
      <w:bookmarkEnd w:id="231"/>
      <w:r>
        <w:rPr>
          <w:rFonts w:hint="cs"/>
          <w:rtl/>
          <w:lang w:eastAsia="he-IL"/>
        </w:rPr>
        <w:t xml:space="preserve">בסדר גמור. </w:t>
      </w:r>
    </w:p>
    <w:p w:rsidR="00155A87" w:rsidRDefault="00155A87" w:rsidP="00155A87">
      <w:pPr>
        <w:rPr>
          <w:rtl/>
          <w:lang w:eastAsia="he-IL"/>
        </w:rPr>
      </w:pPr>
      <w:bookmarkStart w:id="232" w:name="_ETM_Q1_5382090"/>
      <w:bookmarkStart w:id="233" w:name="_ETM_Q1_5382194"/>
      <w:bookmarkEnd w:id="232"/>
      <w:bookmarkEnd w:id="233"/>
    </w:p>
    <w:p w:rsidR="00155A87" w:rsidRDefault="00155A87" w:rsidP="00155A87">
      <w:pPr>
        <w:pStyle w:val="af6"/>
        <w:keepNext/>
        <w:rPr>
          <w:rtl/>
        </w:rPr>
      </w:pPr>
      <w:bookmarkStart w:id="234" w:name="_ETM_Q1_5382208"/>
      <w:bookmarkStart w:id="235" w:name="_ETM_Q1_5382327"/>
      <w:bookmarkStart w:id="236" w:name="ET_yor_6156_66"/>
      <w:bookmarkEnd w:id="234"/>
      <w:bookmarkEnd w:id="235"/>
      <w:r w:rsidRPr="00155A87">
        <w:rPr>
          <w:rStyle w:val="TagStyle"/>
          <w:rtl/>
        </w:rPr>
        <w:t xml:space="preserve"> &lt;&lt; יור &gt;&gt; </w:t>
      </w:r>
      <w:r>
        <w:rPr>
          <w:rtl/>
        </w:rPr>
        <w:t>היו"ר גלעד קריב:</w:t>
      </w:r>
      <w:r w:rsidRPr="00155A87">
        <w:rPr>
          <w:rStyle w:val="TagStyle"/>
          <w:rtl/>
        </w:rPr>
        <w:t xml:space="preserve"> &lt;&lt; יור &gt;&gt;</w:t>
      </w:r>
      <w:r>
        <w:rPr>
          <w:rtl/>
        </w:rPr>
        <w:t xml:space="preserve">   </w:t>
      </w:r>
      <w:bookmarkEnd w:id="236"/>
    </w:p>
    <w:p w:rsidR="00155A87" w:rsidRDefault="00155A87" w:rsidP="00155A87">
      <w:pPr>
        <w:pStyle w:val="KeepWithNext"/>
        <w:rPr>
          <w:rtl/>
          <w:lang w:eastAsia="he-IL"/>
        </w:rPr>
      </w:pPr>
    </w:p>
    <w:p w:rsidR="00155A87" w:rsidRDefault="00155A87" w:rsidP="00155A87">
      <w:pPr>
        <w:pStyle w:val="KeepWithNext"/>
        <w:ind w:firstLine="720"/>
        <w:rPr>
          <w:rtl/>
          <w:lang w:eastAsia="he-IL"/>
        </w:rPr>
      </w:pPr>
      <w:bookmarkStart w:id="237" w:name="_ETM_Q1_5382862"/>
      <w:bookmarkEnd w:id="237"/>
      <w:r>
        <w:rPr>
          <w:rFonts w:hint="cs"/>
          <w:rtl/>
          <w:lang w:eastAsia="he-IL"/>
        </w:rPr>
        <w:t xml:space="preserve">אם מקובל עליכם, חבריי, </w:t>
      </w:r>
      <w:bookmarkStart w:id="238" w:name="_ETM_Q1_5385601"/>
      <w:bookmarkEnd w:id="238"/>
      <w:r>
        <w:rPr>
          <w:rFonts w:hint="cs"/>
          <w:rtl/>
          <w:lang w:eastAsia="he-IL"/>
        </w:rPr>
        <w:t xml:space="preserve">שבעת הזו אין לנו אלא להאריך </w:t>
      </w:r>
      <w:r w:rsidR="00F42F82">
        <w:rPr>
          <w:rtl/>
          <w:lang w:eastAsia="he-IL"/>
        </w:rPr>
        <w:t>–</w:t>
      </w:r>
      <w:r w:rsidR="00F42F82">
        <w:rPr>
          <w:rFonts w:hint="cs"/>
          <w:rtl/>
          <w:lang w:eastAsia="he-IL"/>
        </w:rPr>
        <w:t xml:space="preserve"> חברת הכנסת בזק, מקובל? </w:t>
      </w:r>
      <w:r>
        <w:rPr>
          <w:rFonts w:hint="cs"/>
          <w:rtl/>
          <w:lang w:eastAsia="he-IL"/>
        </w:rPr>
        <w:t xml:space="preserve">בואו נקריא, כי המליאה </w:t>
      </w:r>
      <w:bookmarkStart w:id="239" w:name="_ETM_Q1_5396867"/>
      <w:bookmarkEnd w:id="239"/>
      <w:r>
        <w:rPr>
          <w:rFonts w:hint="cs"/>
          <w:rtl/>
          <w:lang w:eastAsia="he-IL"/>
        </w:rPr>
        <w:t xml:space="preserve">מתחילה. </w:t>
      </w:r>
      <w:bookmarkStart w:id="240" w:name="_ETM_Q1_5400987"/>
      <w:bookmarkEnd w:id="240"/>
    </w:p>
    <w:p w:rsidR="00155A87" w:rsidRDefault="00155A87" w:rsidP="00155A87">
      <w:pPr>
        <w:pStyle w:val="KeepWithNext"/>
        <w:ind w:firstLine="720"/>
        <w:rPr>
          <w:rtl/>
          <w:lang w:eastAsia="he-IL"/>
        </w:rPr>
      </w:pPr>
      <w:bookmarkStart w:id="241" w:name="_ETM_Q1_5401089"/>
      <w:bookmarkEnd w:id="241"/>
    </w:p>
    <w:p w:rsidR="00F42F82" w:rsidRDefault="00155A87" w:rsidP="00155A87">
      <w:pPr>
        <w:pStyle w:val="KeepWithNext"/>
        <w:ind w:firstLine="720"/>
        <w:rPr>
          <w:rtl/>
          <w:lang w:eastAsia="he-IL"/>
        </w:rPr>
      </w:pPr>
      <w:bookmarkStart w:id="242" w:name="_ETM_Q1_5401124"/>
      <w:bookmarkStart w:id="243" w:name="_ETM_Q1_5401206"/>
      <w:bookmarkEnd w:id="242"/>
      <w:bookmarkEnd w:id="243"/>
      <w:r>
        <w:rPr>
          <w:rFonts w:hint="cs"/>
          <w:rtl/>
          <w:lang w:eastAsia="he-IL"/>
        </w:rPr>
        <w:t xml:space="preserve">הדיון הבא בעוד שבועיים, לא יוקדש לו הרבה זמן. </w:t>
      </w:r>
      <w:bookmarkStart w:id="244" w:name="_ETM_Q1_5407395"/>
      <w:bookmarkEnd w:id="244"/>
      <w:r>
        <w:rPr>
          <w:rFonts w:hint="cs"/>
          <w:rtl/>
          <w:lang w:eastAsia="he-IL"/>
        </w:rPr>
        <w:t xml:space="preserve">אני מבקש לקבל את המידע הזה. הנתון נשמע לי מאוד </w:t>
      </w:r>
      <w:bookmarkStart w:id="245" w:name="_ETM_Q1_5409545"/>
      <w:bookmarkEnd w:id="245"/>
      <w:r>
        <w:rPr>
          <w:rFonts w:hint="cs"/>
          <w:rtl/>
          <w:lang w:eastAsia="he-IL"/>
        </w:rPr>
        <w:t xml:space="preserve">מאוד מאוד מוזר. גם יש לכם את הנתונים, כמה עובדים </w:t>
      </w:r>
      <w:bookmarkStart w:id="246" w:name="_ETM_Q1_5415433"/>
      <w:bookmarkEnd w:id="246"/>
      <w:r>
        <w:rPr>
          <w:rFonts w:hint="cs"/>
          <w:rtl/>
          <w:lang w:eastAsia="he-IL"/>
        </w:rPr>
        <w:t>לא מחוסנים? אתם רוצים לומר ש</w:t>
      </w:r>
      <w:r w:rsidR="00F42F82">
        <w:rPr>
          <w:rFonts w:hint="cs"/>
          <w:rtl/>
          <w:lang w:eastAsia="he-IL"/>
        </w:rPr>
        <w:t xml:space="preserve">בכל הענפים </w:t>
      </w:r>
      <w:r>
        <w:rPr>
          <w:rFonts w:hint="cs"/>
          <w:rtl/>
          <w:lang w:eastAsia="he-IL"/>
        </w:rPr>
        <w:t xml:space="preserve">שאישרתם </w:t>
      </w:r>
      <w:bookmarkStart w:id="247" w:name="_ETM_Q1_5418207"/>
      <w:bookmarkEnd w:id="247"/>
      <w:r>
        <w:rPr>
          <w:rFonts w:hint="cs"/>
          <w:rtl/>
          <w:lang w:eastAsia="he-IL"/>
        </w:rPr>
        <w:t xml:space="preserve">היום </w:t>
      </w:r>
      <w:r w:rsidR="00F42F82">
        <w:rPr>
          <w:rFonts w:hint="cs"/>
          <w:rtl/>
          <w:lang w:eastAsia="he-IL"/>
        </w:rPr>
        <w:t xml:space="preserve">עם תו ירוק </w:t>
      </w:r>
      <w:r>
        <w:rPr>
          <w:rFonts w:hint="cs"/>
          <w:rtl/>
          <w:lang w:eastAsia="he-IL"/>
        </w:rPr>
        <w:t>ו</w:t>
      </w:r>
      <w:r w:rsidR="00F42F82">
        <w:rPr>
          <w:rFonts w:hint="cs"/>
          <w:rtl/>
          <w:lang w:eastAsia="he-IL"/>
        </w:rPr>
        <w:t>מוסדות הבריאות</w:t>
      </w:r>
      <w:r>
        <w:rPr>
          <w:rFonts w:hint="cs"/>
          <w:rtl/>
          <w:lang w:eastAsia="he-IL"/>
        </w:rPr>
        <w:t xml:space="preserve"> וכו' יש </w:t>
      </w:r>
      <w:r w:rsidR="00F42F82">
        <w:rPr>
          <w:rFonts w:hint="cs"/>
          <w:rtl/>
          <w:lang w:eastAsia="he-IL"/>
        </w:rPr>
        <w:t>350,000 עובדים לא מחוסנים?</w:t>
      </w:r>
    </w:p>
    <w:p w:rsidR="00155A87" w:rsidRDefault="00155A87" w:rsidP="00155A87">
      <w:pPr>
        <w:rPr>
          <w:rtl/>
          <w:lang w:eastAsia="he-IL"/>
        </w:rPr>
      </w:pPr>
      <w:bookmarkStart w:id="248" w:name="_ETM_Q1_5427684"/>
      <w:bookmarkStart w:id="249" w:name="_ETM_Q1_5427769"/>
      <w:bookmarkEnd w:id="248"/>
      <w:bookmarkEnd w:id="249"/>
    </w:p>
    <w:p w:rsidR="00155A87" w:rsidRDefault="00155A87" w:rsidP="00155A87">
      <w:pPr>
        <w:pStyle w:val="af9"/>
        <w:keepNext/>
        <w:rPr>
          <w:rtl/>
          <w:lang w:eastAsia="he-IL"/>
        </w:rPr>
      </w:pPr>
      <w:bookmarkStart w:id="250" w:name="_ETM_Q1_5427804"/>
      <w:bookmarkStart w:id="251" w:name="_ETM_Q1_5427875"/>
      <w:bookmarkStart w:id="252" w:name="_ETM_Q1_5425430"/>
      <w:bookmarkStart w:id="253" w:name="ET_guest_858201_67"/>
      <w:bookmarkEnd w:id="250"/>
      <w:bookmarkEnd w:id="251"/>
      <w:bookmarkEnd w:id="252"/>
      <w:r w:rsidRPr="00155A87">
        <w:rPr>
          <w:rStyle w:val="TagStyle"/>
          <w:rtl/>
        </w:rPr>
        <w:t xml:space="preserve"> &lt;&lt; אורח &gt;&gt; </w:t>
      </w:r>
      <w:r>
        <w:rPr>
          <w:rtl/>
          <w:lang w:eastAsia="he-IL"/>
        </w:rPr>
        <w:t>נתנאל אשרי:</w:t>
      </w:r>
      <w:r w:rsidRPr="00155A87">
        <w:rPr>
          <w:rStyle w:val="TagStyle"/>
          <w:rtl/>
        </w:rPr>
        <w:t xml:space="preserve"> &lt;&lt; אורח &gt;&gt;</w:t>
      </w:r>
      <w:r>
        <w:rPr>
          <w:rtl/>
          <w:lang w:eastAsia="he-IL"/>
        </w:rPr>
        <w:t xml:space="preserve">   </w:t>
      </w:r>
      <w:bookmarkEnd w:id="253"/>
    </w:p>
    <w:p w:rsidR="00155A87" w:rsidRDefault="00155A87" w:rsidP="00155A87">
      <w:pPr>
        <w:pStyle w:val="KeepWithNext"/>
        <w:rPr>
          <w:rtl/>
          <w:lang w:eastAsia="he-IL"/>
        </w:rPr>
      </w:pPr>
    </w:p>
    <w:p w:rsidR="00155A87" w:rsidRDefault="00155A87" w:rsidP="00155A87">
      <w:pPr>
        <w:rPr>
          <w:rtl/>
          <w:lang w:eastAsia="he-IL"/>
        </w:rPr>
      </w:pPr>
      <w:bookmarkStart w:id="254" w:name="_ETM_Q1_5425776"/>
      <w:bookmarkStart w:id="255" w:name="_ETM_Q1_5425805"/>
      <w:bookmarkEnd w:id="254"/>
      <w:bookmarkEnd w:id="255"/>
      <w:r>
        <w:rPr>
          <w:rFonts w:hint="cs"/>
          <w:rtl/>
          <w:lang w:eastAsia="he-IL"/>
        </w:rPr>
        <w:t xml:space="preserve">אנחנו מדברים על התחסנות בחיסון שלישי, </w:t>
      </w:r>
      <w:bookmarkStart w:id="256" w:name="_ETM_Q1_5428603"/>
      <w:bookmarkEnd w:id="256"/>
      <w:r>
        <w:rPr>
          <w:rFonts w:hint="cs"/>
          <w:rtl/>
          <w:lang w:eastAsia="he-IL"/>
        </w:rPr>
        <w:t>שנעה - - -</w:t>
      </w:r>
    </w:p>
    <w:p w:rsidR="00155A87" w:rsidRDefault="00155A87" w:rsidP="00155A87">
      <w:pPr>
        <w:rPr>
          <w:rtl/>
          <w:lang w:eastAsia="he-IL"/>
        </w:rPr>
      </w:pPr>
      <w:bookmarkStart w:id="257" w:name="_ETM_Q1_5429112"/>
      <w:bookmarkStart w:id="258" w:name="_ETM_Q1_5429187"/>
      <w:bookmarkEnd w:id="257"/>
      <w:bookmarkEnd w:id="258"/>
    </w:p>
    <w:p w:rsidR="00155A87" w:rsidRDefault="00155A87" w:rsidP="00155A87">
      <w:pPr>
        <w:pStyle w:val="af6"/>
        <w:keepNext/>
        <w:rPr>
          <w:rtl/>
        </w:rPr>
      </w:pPr>
      <w:bookmarkStart w:id="259" w:name="_ETM_Q1_5429240"/>
      <w:bookmarkStart w:id="260" w:name="_ETM_Q1_5429327"/>
      <w:bookmarkStart w:id="261" w:name="ET_yor_6156_68"/>
      <w:bookmarkEnd w:id="259"/>
      <w:bookmarkEnd w:id="260"/>
      <w:r w:rsidRPr="00155A87">
        <w:rPr>
          <w:rStyle w:val="TagStyle"/>
          <w:rtl/>
        </w:rPr>
        <w:lastRenderedPageBreak/>
        <w:t xml:space="preserve"> &lt;&lt; יור &gt;&gt; </w:t>
      </w:r>
      <w:r>
        <w:rPr>
          <w:rtl/>
        </w:rPr>
        <w:t>היו"ר גלעד קריב:</w:t>
      </w:r>
      <w:r w:rsidRPr="00155A87">
        <w:rPr>
          <w:rStyle w:val="TagStyle"/>
          <w:rtl/>
        </w:rPr>
        <w:t xml:space="preserve"> &lt;&lt; יור &gt;&gt;</w:t>
      </w:r>
      <w:r>
        <w:rPr>
          <w:rtl/>
        </w:rPr>
        <w:t xml:space="preserve">   </w:t>
      </w:r>
      <w:bookmarkEnd w:id="261"/>
    </w:p>
    <w:p w:rsidR="00155A87" w:rsidRDefault="00155A87" w:rsidP="00155A87">
      <w:pPr>
        <w:pStyle w:val="KeepWithNext"/>
        <w:rPr>
          <w:rtl/>
          <w:lang w:eastAsia="he-IL"/>
        </w:rPr>
      </w:pPr>
    </w:p>
    <w:p w:rsidR="00155A87" w:rsidRPr="00155A87" w:rsidRDefault="00155A87" w:rsidP="00155A87">
      <w:pPr>
        <w:rPr>
          <w:rtl/>
          <w:lang w:eastAsia="he-IL"/>
        </w:rPr>
      </w:pPr>
      <w:bookmarkStart w:id="262" w:name="_ETM_Q1_5430937"/>
      <w:bookmarkEnd w:id="262"/>
      <w:r>
        <w:rPr>
          <w:rFonts w:hint="cs"/>
          <w:rtl/>
          <w:lang w:eastAsia="he-IL"/>
        </w:rPr>
        <w:t xml:space="preserve">לא, אנחנו מדברים על הגדרת המחלים של משרד הבריאות; אם האדם מתחסן את שני החיסונים </w:t>
      </w:r>
      <w:bookmarkStart w:id="263" w:name="_ETM_Q1_5435947"/>
      <w:bookmarkEnd w:id="263"/>
      <w:r>
        <w:rPr>
          <w:rFonts w:hint="cs"/>
          <w:rtl/>
          <w:lang w:eastAsia="he-IL"/>
        </w:rPr>
        <w:t xml:space="preserve">בחצי שנה האחרונה, הוא בהגדרת המחלים. יש גם נתונים בפועל, </w:t>
      </w:r>
      <w:bookmarkStart w:id="264" w:name="_ETM_Q1_5439776"/>
      <w:bookmarkEnd w:id="264"/>
      <w:r>
        <w:rPr>
          <w:rFonts w:hint="cs"/>
          <w:rtl/>
          <w:lang w:eastAsia="he-IL"/>
        </w:rPr>
        <w:t xml:space="preserve">לא יודע, בוא נבדוק. אתם יכולים לעשות סקר, מדגם. </w:t>
      </w:r>
      <w:bookmarkStart w:id="265" w:name="_ETM_Q1_5443229"/>
      <w:bookmarkEnd w:id="265"/>
      <w:r>
        <w:rPr>
          <w:rFonts w:hint="cs"/>
          <w:rtl/>
          <w:lang w:eastAsia="he-IL"/>
        </w:rPr>
        <w:t xml:space="preserve">אנחנו שומעים שבכל מערכת החינוך מדובר על מאות בודדות של </w:t>
      </w:r>
      <w:bookmarkStart w:id="266" w:name="_ETM_Q1_5449894"/>
      <w:bookmarkEnd w:id="266"/>
      <w:r>
        <w:rPr>
          <w:rFonts w:hint="cs"/>
          <w:rtl/>
          <w:lang w:eastAsia="he-IL"/>
        </w:rPr>
        <w:t xml:space="preserve">מורים שהם לא מחוסנים ועושים את </w:t>
      </w:r>
      <w:bookmarkStart w:id="267" w:name="_ETM_Q1_5456275"/>
      <w:bookmarkEnd w:id="267"/>
      <w:r>
        <w:rPr>
          <w:rFonts w:hint="cs"/>
          <w:rtl/>
          <w:lang w:eastAsia="he-IL"/>
        </w:rPr>
        <w:t xml:space="preserve">הבדיקות, מתוך 40,000 מורים </w:t>
      </w:r>
      <w:r>
        <w:rPr>
          <w:rtl/>
          <w:lang w:eastAsia="he-IL"/>
        </w:rPr>
        <w:t>–</w:t>
      </w:r>
      <w:r>
        <w:rPr>
          <w:rFonts w:hint="cs"/>
          <w:rtl/>
          <w:lang w:eastAsia="he-IL"/>
        </w:rPr>
        <w:t xml:space="preserve"> תבדקו. </w:t>
      </w:r>
    </w:p>
    <w:p w:rsidR="00F42F82" w:rsidRDefault="00F42F82" w:rsidP="00F42F82">
      <w:pPr>
        <w:rPr>
          <w:rtl/>
          <w:lang w:eastAsia="he-IL"/>
        </w:rPr>
      </w:pPr>
    </w:p>
    <w:p w:rsidR="00F42F82" w:rsidRDefault="00F42F82" w:rsidP="00F42F82">
      <w:pPr>
        <w:pStyle w:val="a4"/>
        <w:keepNext/>
        <w:rPr>
          <w:rtl/>
        </w:rPr>
      </w:pPr>
      <w:bookmarkStart w:id="268" w:name="ET_speaker_6237_19"/>
      <w:r w:rsidRPr="00F42F82">
        <w:rPr>
          <w:rStyle w:val="TagStyle"/>
          <w:rtl/>
        </w:rPr>
        <w:t xml:space="preserve">&lt;&lt; דובר &gt;&gt; </w:t>
      </w:r>
      <w:r>
        <w:rPr>
          <w:rtl/>
        </w:rPr>
        <w:t>ענבר בזק (יש עתיד):</w:t>
      </w:r>
      <w:r w:rsidRPr="00F42F82">
        <w:rPr>
          <w:rStyle w:val="TagStyle"/>
          <w:rtl/>
        </w:rPr>
        <w:t xml:space="preserve"> &lt;&lt; דובר &gt;&gt;</w:t>
      </w:r>
      <w:r>
        <w:rPr>
          <w:rtl/>
        </w:rPr>
        <w:t xml:space="preserve">   </w:t>
      </w:r>
      <w:bookmarkEnd w:id="268"/>
    </w:p>
    <w:p w:rsidR="00F42F82" w:rsidRDefault="00F42F82" w:rsidP="00F42F82">
      <w:pPr>
        <w:pStyle w:val="KeepWithNext"/>
        <w:rPr>
          <w:rtl/>
          <w:lang w:eastAsia="he-IL"/>
        </w:rPr>
      </w:pPr>
    </w:p>
    <w:p w:rsidR="00F42F82" w:rsidRDefault="00155A87" w:rsidP="00F42F82">
      <w:pPr>
        <w:rPr>
          <w:rtl/>
          <w:lang w:eastAsia="he-IL"/>
        </w:rPr>
      </w:pPr>
      <w:r>
        <w:rPr>
          <w:rFonts w:hint="cs"/>
          <w:rtl/>
          <w:lang w:eastAsia="he-IL"/>
        </w:rPr>
        <w:t>אפשר גם פתרון ביניים, ש</w:t>
      </w:r>
      <w:r w:rsidR="00F42F82">
        <w:rPr>
          <w:rFonts w:hint="cs"/>
          <w:rtl/>
          <w:lang w:eastAsia="he-IL"/>
        </w:rPr>
        <w:t xml:space="preserve">במקום שזה יעלה 250, </w:t>
      </w:r>
      <w:r>
        <w:rPr>
          <w:rFonts w:hint="cs"/>
          <w:rtl/>
          <w:lang w:eastAsia="he-IL"/>
        </w:rPr>
        <w:t xml:space="preserve">זה יעלה </w:t>
      </w:r>
      <w:bookmarkStart w:id="269" w:name="_ETM_Q1_5460927"/>
      <w:bookmarkEnd w:id="269"/>
      <w:r w:rsidR="00F42F82">
        <w:rPr>
          <w:rFonts w:hint="cs"/>
          <w:rtl/>
          <w:lang w:eastAsia="he-IL"/>
        </w:rPr>
        <w:t>סכום יותר סמלי</w:t>
      </w:r>
      <w:r>
        <w:rPr>
          <w:rFonts w:hint="cs"/>
          <w:rtl/>
          <w:lang w:eastAsia="he-IL"/>
        </w:rPr>
        <w:t>, אבל זה לא שחור-לבן</w:t>
      </w:r>
      <w:r w:rsidR="00F42F82">
        <w:rPr>
          <w:rFonts w:hint="cs"/>
          <w:rtl/>
          <w:lang w:eastAsia="he-IL"/>
        </w:rPr>
        <w:t xml:space="preserve">. </w:t>
      </w:r>
    </w:p>
    <w:p w:rsidR="00F42F82" w:rsidRDefault="00F42F82" w:rsidP="00F42F82">
      <w:pPr>
        <w:rPr>
          <w:rtl/>
          <w:lang w:eastAsia="he-IL"/>
        </w:rPr>
      </w:pPr>
    </w:p>
    <w:p w:rsidR="00F42F82" w:rsidRDefault="00F42F82" w:rsidP="00403E7F">
      <w:pPr>
        <w:pStyle w:val="af6"/>
        <w:keepNext/>
        <w:rPr>
          <w:rtl/>
        </w:rPr>
      </w:pPr>
      <w:bookmarkStart w:id="270" w:name="ET_yor_6156_20"/>
      <w:r w:rsidRPr="00F42F82">
        <w:rPr>
          <w:rStyle w:val="TagStyle"/>
          <w:rtl/>
        </w:rPr>
        <w:t xml:space="preserve"> &lt;&lt; יור &gt;&gt; </w:t>
      </w:r>
      <w:r>
        <w:rPr>
          <w:rtl/>
        </w:rPr>
        <w:t>היו"ר גלעד קריב:</w:t>
      </w:r>
      <w:r w:rsidRPr="00F42F82">
        <w:rPr>
          <w:rStyle w:val="TagStyle"/>
          <w:rtl/>
        </w:rPr>
        <w:t xml:space="preserve"> &lt;&lt; יור &gt;&gt;</w:t>
      </w:r>
      <w:r>
        <w:rPr>
          <w:rFonts w:hint="cs"/>
          <w:rtl/>
        </w:rPr>
        <w:t xml:space="preserve"> </w:t>
      </w:r>
      <w:r>
        <w:rPr>
          <w:rtl/>
        </w:rPr>
        <w:t xml:space="preserve">   </w:t>
      </w:r>
      <w:bookmarkEnd w:id="270"/>
    </w:p>
    <w:p w:rsidR="00F42F82" w:rsidRDefault="00F42F82" w:rsidP="00F42F82">
      <w:pPr>
        <w:pStyle w:val="KeepWithNext"/>
        <w:rPr>
          <w:rtl/>
          <w:lang w:eastAsia="he-IL"/>
        </w:rPr>
      </w:pPr>
    </w:p>
    <w:p w:rsidR="00F42F82" w:rsidRDefault="00F42F82" w:rsidP="00123DE9">
      <w:pPr>
        <w:rPr>
          <w:rtl/>
          <w:lang w:eastAsia="he-IL"/>
        </w:rPr>
      </w:pPr>
      <w:r>
        <w:rPr>
          <w:rFonts w:hint="cs"/>
          <w:rtl/>
          <w:lang w:eastAsia="he-IL"/>
        </w:rPr>
        <w:t xml:space="preserve">יכולים להיות הרבה מאוד צעדים. הרעיון שאתה מממש את זכותך לא להתחסן, לצערנו, </w:t>
      </w:r>
      <w:r w:rsidR="003317A0">
        <w:rPr>
          <w:rFonts w:hint="cs"/>
          <w:rtl/>
          <w:lang w:eastAsia="he-IL"/>
        </w:rPr>
        <w:t xml:space="preserve">אבל זו זכותך, אז תשלם 250 </w:t>
      </w:r>
      <w:bookmarkStart w:id="271" w:name="_ETM_Q1_5476523"/>
      <w:bookmarkEnd w:id="271"/>
      <w:r w:rsidR="003317A0">
        <w:rPr>
          <w:rFonts w:hint="cs"/>
          <w:rtl/>
          <w:lang w:eastAsia="he-IL"/>
        </w:rPr>
        <w:t>שקל מכיסך, יש גבול</w:t>
      </w:r>
      <w:r w:rsidR="00123DE9">
        <w:rPr>
          <w:rFonts w:hint="cs"/>
          <w:rtl/>
          <w:lang w:eastAsia="he-IL"/>
        </w:rPr>
        <w:t>.</w:t>
      </w:r>
    </w:p>
    <w:p w:rsidR="003317A0" w:rsidRDefault="003317A0" w:rsidP="00F42F82">
      <w:pPr>
        <w:rPr>
          <w:rtl/>
          <w:lang w:eastAsia="he-IL"/>
        </w:rPr>
      </w:pPr>
      <w:bookmarkStart w:id="272" w:name="_ETM_Q1_5480074"/>
      <w:bookmarkEnd w:id="272"/>
    </w:p>
    <w:p w:rsidR="003317A0" w:rsidRDefault="003317A0" w:rsidP="003317A0">
      <w:pPr>
        <w:pStyle w:val="a4"/>
        <w:keepNext/>
        <w:rPr>
          <w:rtl/>
        </w:rPr>
      </w:pPr>
      <w:bookmarkStart w:id="273" w:name="_ETM_Q1_5480304"/>
      <w:bookmarkStart w:id="274" w:name="_ETM_Q1_5480322"/>
      <w:bookmarkStart w:id="275" w:name="_ETM_Q1_5480375"/>
      <w:bookmarkStart w:id="276" w:name="_ETM_Q1_5476370"/>
      <w:bookmarkStart w:id="277" w:name="_ETM_Q1_5476422"/>
      <w:bookmarkStart w:id="278" w:name="ET_speaker_קריאה_69"/>
      <w:bookmarkEnd w:id="273"/>
      <w:bookmarkEnd w:id="274"/>
      <w:bookmarkEnd w:id="275"/>
      <w:bookmarkEnd w:id="276"/>
      <w:bookmarkEnd w:id="277"/>
      <w:r w:rsidRPr="003317A0">
        <w:rPr>
          <w:rStyle w:val="TagStyle"/>
          <w:rtl/>
        </w:rPr>
        <w:t xml:space="preserve"> &lt;&lt; דובר &gt;&gt; </w:t>
      </w:r>
      <w:r>
        <w:rPr>
          <w:rtl/>
        </w:rPr>
        <w:t>קריאה:</w:t>
      </w:r>
      <w:r w:rsidRPr="003317A0">
        <w:rPr>
          <w:rStyle w:val="TagStyle"/>
          <w:rtl/>
        </w:rPr>
        <w:t xml:space="preserve"> &lt;&lt; דובר &gt;&gt;</w:t>
      </w:r>
      <w:r>
        <w:rPr>
          <w:rtl/>
        </w:rPr>
        <w:t xml:space="preserve">   </w:t>
      </w:r>
      <w:bookmarkEnd w:id="278"/>
    </w:p>
    <w:p w:rsidR="003317A0" w:rsidRDefault="003317A0" w:rsidP="003317A0">
      <w:pPr>
        <w:pStyle w:val="KeepWithNext"/>
        <w:rPr>
          <w:rtl/>
          <w:lang w:eastAsia="he-IL"/>
        </w:rPr>
      </w:pPr>
    </w:p>
    <w:p w:rsidR="00F42F82" w:rsidRDefault="003317A0" w:rsidP="003317A0">
      <w:pPr>
        <w:rPr>
          <w:rtl/>
          <w:lang w:eastAsia="he-IL"/>
        </w:rPr>
      </w:pPr>
      <w:bookmarkStart w:id="279" w:name="_ETM_Q1_5477317"/>
      <w:bookmarkStart w:id="280" w:name="_ETM_Q1_5477568"/>
      <w:bookmarkStart w:id="281" w:name="_ETM_Q1_5477627"/>
      <w:bookmarkEnd w:id="279"/>
      <w:bookmarkEnd w:id="280"/>
      <w:bookmarkEnd w:id="281"/>
      <w:r>
        <w:rPr>
          <w:rFonts w:hint="cs"/>
          <w:rtl/>
          <w:lang w:eastAsia="he-IL"/>
        </w:rPr>
        <w:t xml:space="preserve">בכל מקום זה </w:t>
      </w:r>
      <w:bookmarkStart w:id="282" w:name="_ETM_Q1_5474992"/>
      <w:bookmarkEnd w:id="282"/>
      <w:r>
        <w:rPr>
          <w:rFonts w:hint="cs"/>
          <w:rtl/>
          <w:lang w:eastAsia="he-IL"/>
        </w:rPr>
        <w:t xml:space="preserve">משהו אחר: יש </w:t>
      </w:r>
      <w:r>
        <w:rPr>
          <w:rFonts w:hint="cs"/>
          <w:lang w:eastAsia="he-IL"/>
        </w:rPr>
        <w:t>PCR</w:t>
      </w:r>
      <w:r>
        <w:rPr>
          <w:rFonts w:hint="cs"/>
          <w:rtl/>
          <w:lang w:eastAsia="he-IL"/>
        </w:rPr>
        <w:t xml:space="preserve"> ל-72 שעות, בכנסת זה </w:t>
      </w:r>
      <w:bookmarkStart w:id="283" w:name="_ETM_Q1_5484514"/>
      <w:bookmarkEnd w:id="283"/>
      <w:r>
        <w:rPr>
          <w:rFonts w:hint="cs"/>
          <w:rtl/>
          <w:lang w:eastAsia="he-IL"/>
        </w:rPr>
        <w:t xml:space="preserve">לשבעה ימים – בכל מקום זה משהו אחר. </w:t>
      </w:r>
    </w:p>
    <w:p w:rsidR="00F42F82" w:rsidRDefault="00F42F82" w:rsidP="00F42F82">
      <w:pPr>
        <w:rPr>
          <w:rtl/>
          <w:lang w:eastAsia="he-IL"/>
        </w:rPr>
      </w:pPr>
    </w:p>
    <w:p w:rsidR="00F42F82" w:rsidRDefault="00F42F82" w:rsidP="00F42F82">
      <w:pPr>
        <w:pStyle w:val="a4"/>
        <w:keepNext/>
        <w:rPr>
          <w:rtl/>
        </w:rPr>
      </w:pPr>
      <w:bookmarkStart w:id="284" w:name="ET_speaker_6237_22"/>
      <w:r w:rsidRPr="00F42F82">
        <w:rPr>
          <w:rStyle w:val="TagStyle"/>
          <w:rtl/>
        </w:rPr>
        <w:t xml:space="preserve"> &lt;&lt; דובר &gt;&gt; </w:t>
      </w:r>
      <w:r>
        <w:rPr>
          <w:rtl/>
        </w:rPr>
        <w:t>ענבר בזק (יש עתיד):</w:t>
      </w:r>
      <w:r w:rsidRPr="00F42F82">
        <w:rPr>
          <w:rStyle w:val="TagStyle"/>
          <w:rtl/>
        </w:rPr>
        <w:t xml:space="preserve"> &lt;&lt; דובר &gt;&gt;</w:t>
      </w:r>
      <w:r>
        <w:rPr>
          <w:rtl/>
        </w:rPr>
        <w:t xml:space="preserve">   </w:t>
      </w:r>
      <w:bookmarkEnd w:id="284"/>
    </w:p>
    <w:p w:rsidR="00F42F82" w:rsidRDefault="00F42F82" w:rsidP="00F42F82">
      <w:pPr>
        <w:pStyle w:val="KeepWithNext"/>
        <w:rPr>
          <w:rtl/>
          <w:lang w:eastAsia="he-IL"/>
        </w:rPr>
      </w:pPr>
    </w:p>
    <w:p w:rsidR="00F42F82" w:rsidRDefault="00F42F82" w:rsidP="00F42F82">
      <w:pPr>
        <w:rPr>
          <w:rtl/>
          <w:lang w:eastAsia="he-IL"/>
        </w:rPr>
      </w:pPr>
      <w:r>
        <w:rPr>
          <w:rFonts w:hint="cs"/>
          <w:rtl/>
          <w:lang w:eastAsia="he-IL"/>
        </w:rPr>
        <w:t xml:space="preserve">זאת גם בעיה. </w:t>
      </w:r>
    </w:p>
    <w:p w:rsidR="00F42F82" w:rsidRPr="00F42F82" w:rsidRDefault="00F42F82" w:rsidP="00F42F82">
      <w:pPr>
        <w:rPr>
          <w:rtl/>
          <w:lang w:eastAsia="he-IL"/>
        </w:rPr>
      </w:pPr>
    </w:p>
    <w:p w:rsidR="00F42F82" w:rsidRDefault="00F42F82" w:rsidP="00F42F82">
      <w:pPr>
        <w:pStyle w:val="af6"/>
        <w:keepNext/>
        <w:rPr>
          <w:rtl/>
        </w:rPr>
      </w:pPr>
      <w:bookmarkStart w:id="285" w:name="ET_yor_6156_21"/>
      <w:r w:rsidRPr="00F42F82">
        <w:rPr>
          <w:rStyle w:val="TagStyle"/>
          <w:rtl/>
        </w:rPr>
        <w:t xml:space="preserve"> &lt;&lt; יור &gt;&gt; </w:t>
      </w:r>
      <w:r>
        <w:rPr>
          <w:rtl/>
        </w:rPr>
        <w:t>היו"ר גלעד קריב:</w:t>
      </w:r>
      <w:r w:rsidRPr="00F42F82">
        <w:rPr>
          <w:rStyle w:val="TagStyle"/>
          <w:rtl/>
        </w:rPr>
        <w:t xml:space="preserve"> &lt;&lt; יור &gt;&gt;</w:t>
      </w:r>
      <w:r>
        <w:rPr>
          <w:rtl/>
        </w:rPr>
        <w:t xml:space="preserve">   </w:t>
      </w:r>
      <w:bookmarkEnd w:id="285"/>
    </w:p>
    <w:p w:rsidR="00F42F82" w:rsidRDefault="00F42F82" w:rsidP="00F42F82">
      <w:pPr>
        <w:pStyle w:val="KeepWithNext"/>
        <w:rPr>
          <w:rtl/>
          <w:lang w:eastAsia="he-IL"/>
        </w:rPr>
      </w:pPr>
    </w:p>
    <w:p w:rsidR="00F42F82" w:rsidRDefault="003317A0" w:rsidP="00BA3CD8">
      <w:pPr>
        <w:rPr>
          <w:rtl/>
          <w:lang w:eastAsia="he-IL"/>
        </w:rPr>
      </w:pPr>
      <w:r>
        <w:rPr>
          <w:rFonts w:hint="cs"/>
          <w:rtl/>
          <w:lang w:eastAsia="he-IL"/>
        </w:rPr>
        <w:t xml:space="preserve">כן, </w:t>
      </w:r>
      <w:bookmarkStart w:id="286" w:name="_ETM_Q1_5489097"/>
      <w:bookmarkEnd w:id="286"/>
      <w:r>
        <w:rPr>
          <w:rFonts w:hint="cs"/>
          <w:rtl/>
          <w:lang w:eastAsia="he-IL"/>
        </w:rPr>
        <w:t xml:space="preserve">נכון. </w:t>
      </w:r>
      <w:r w:rsidR="00BA3CD8">
        <w:rPr>
          <w:rFonts w:hint="cs"/>
          <w:rtl/>
          <w:lang w:eastAsia="he-IL"/>
        </w:rPr>
        <w:t>בואו נקרא. אילנה, גם פה דעתכם צריכה להישמע</w:t>
      </w:r>
      <w:bookmarkStart w:id="287" w:name="_ETM_Q1_5499616"/>
      <w:bookmarkEnd w:id="287"/>
      <w:r w:rsidR="00BA3CD8">
        <w:rPr>
          <w:rFonts w:hint="cs"/>
          <w:rtl/>
          <w:lang w:eastAsia="he-IL"/>
        </w:rPr>
        <w:t xml:space="preserve">, אז תביאו גם את המספרים לערכתם, בכמה מדובר. הרי </w:t>
      </w:r>
      <w:bookmarkStart w:id="288" w:name="_ETM_Q1_5504994"/>
      <w:bookmarkEnd w:id="288"/>
      <w:r w:rsidR="00BA3CD8">
        <w:rPr>
          <w:rFonts w:hint="cs"/>
          <w:rtl/>
          <w:lang w:eastAsia="he-IL"/>
        </w:rPr>
        <w:t xml:space="preserve">אפשר לדעת בבתי החולים במדינת ישראל, </w:t>
      </w:r>
      <w:bookmarkStart w:id="289" w:name="_ETM_Q1_5511639"/>
      <w:bookmarkEnd w:id="289"/>
      <w:r w:rsidR="00BA3CD8">
        <w:rPr>
          <w:rFonts w:hint="cs"/>
          <w:rtl/>
          <w:lang w:eastAsia="he-IL"/>
        </w:rPr>
        <w:t>הצענו לכם את זה</w:t>
      </w:r>
      <w:r w:rsidR="00F42F82">
        <w:rPr>
          <w:rFonts w:hint="cs"/>
          <w:rtl/>
          <w:lang w:eastAsia="he-IL"/>
        </w:rPr>
        <w:t xml:space="preserve"> לפני שבועיים. </w:t>
      </w:r>
    </w:p>
    <w:p w:rsidR="00BA3CD8" w:rsidRDefault="00BA3CD8" w:rsidP="00BA3CD8">
      <w:pPr>
        <w:rPr>
          <w:rtl/>
          <w:lang w:eastAsia="he-IL"/>
        </w:rPr>
      </w:pPr>
      <w:bookmarkStart w:id="290" w:name="_ETM_Q1_5513424"/>
      <w:bookmarkEnd w:id="290"/>
    </w:p>
    <w:p w:rsidR="00F42F82" w:rsidRDefault="00BA3CD8" w:rsidP="00BA3CD8">
      <w:pPr>
        <w:pStyle w:val="a4"/>
        <w:keepNext/>
        <w:rPr>
          <w:rtl/>
        </w:rPr>
      </w:pPr>
      <w:bookmarkStart w:id="291" w:name="_ETM_Q1_5513746"/>
      <w:bookmarkStart w:id="292" w:name="_ETM_Q1_5513763"/>
      <w:bookmarkStart w:id="293" w:name="_ETM_Q1_5513809"/>
      <w:bookmarkStart w:id="294" w:name="_ETM_Q1_5512399"/>
      <w:bookmarkStart w:id="295" w:name="_ETM_Q1_5512520"/>
      <w:bookmarkStart w:id="296" w:name="ET_speaker_אילנה_גנץ_70"/>
      <w:bookmarkEnd w:id="291"/>
      <w:bookmarkEnd w:id="292"/>
      <w:bookmarkEnd w:id="293"/>
      <w:bookmarkEnd w:id="294"/>
      <w:bookmarkEnd w:id="295"/>
      <w:r w:rsidRPr="00BA3CD8">
        <w:rPr>
          <w:rStyle w:val="TagStyle"/>
          <w:rtl/>
        </w:rPr>
        <w:t xml:space="preserve"> &lt;&lt; דובר &gt;&gt; </w:t>
      </w:r>
      <w:r>
        <w:rPr>
          <w:rtl/>
        </w:rPr>
        <w:t>אילנה גנץ:</w:t>
      </w:r>
      <w:r w:rsidRPr="00BA3CD8">
        <w:rPr>
          <w:rStyle w:val="TagStyle"/>
          <w:rtl/>
        </w:rPr>
        <w:t xml:space="preserve"> &lt;&lt; דובר &gt;&gt;</w:t>
      </w:r>
      <w:r>
        <w:rPr>
          <w:rtl/>
        </w:rPr>
        <w:t xml:space="preserve">   </w:t>
      </w:r>
      <w:bookmarkEnd w:id="296"/>
    </w:p>
    <w:p w:rsidR="00BA3CD8" w:rsidRDefault="00BA3CD8" w:rsidP="00BA3CD8">
      <w:pPr>
        <w:pStyle w:val="KeepWithNext"/>
        <w:rPr>
          <w:rtl/>
          <w:lang w:eastAsia="he-IL"/>
        </w:rPr>
      </w:pPr>
    </w:p>
    <w:p w:rsidR="00BA3CD8" w:rsidRDefault="00460529" w:rsidP="00BA3CD8">
      <w:pPr>
        <w:rPr>
          <w:rtl/>
          <w:lang w:eastAsia="he-IL"/>
        </w:rPr>
      </w:pPr>
      <w:r>
        <w:rPr>
          <w:rFonts w:hint="cs"/>
          <w:rtl/>
          <w:lang w:eastAsia="he-IL"/>
        </w:rPr>
        <w:t xml:space="preserve">במערכת הבריאות יש לנו, בגדול, נתונים. גם </w:t>
      </w:r>
      <w:bookmarkStart w:id="297" w:name="_ETM_Q1_5517242"/>
      <w:bookmarkEnd w:id="297"/>
      <w:r>
        <w:rPr>
          <w:rFonts w:hint="cs"/>
          <w:rtl/>
          <w:lang w:eastAsia="he-IL"/>
        </w:rPr>
        <w:t xml:space="preserve">עכשיו מתקיים סקר של נציבות שירות המדינה. </w:t>
      </w:r>
    </w:p>
    <w:p w:rsidR="00460529" w:rsidRDefault="00460529" w:rsidP="00BA3CD8">
      <w:pPr>
        <w:rPr>
          <w:rtl/>
          <w:lang w:eastAsia="he-IL"/>
        </w:rPr>
      </w:pPr>
      <w:bookmarkStart w:id="298" w:name="_ETM_Q1_5516432"/>
      <w:bookmarkStart w:id="299" w:name="_ETM_Q1_5516539"/>
      <w:bookmarkEnd w:id="298"/>
      <w:bookmarkEnd w:id="299"/>
    </w:p>
    <w:p w:rsidR="00460529" w:rsidRDefault="00460529" w:rsidP="00460529">
      <w:pPr>
        <w:pStyle w:val="af6"/>
        <w:keepNext/>
        <w:rPr>
          <w:rtl/>
        </w:rPr>
      </w:pPr>
      <w:bookmarkStart w:id="300" w:name="_ETM_Q1_5516560"/>
      <w:bookmarkStart w:id="301" w:name="_ETM_Q1_5516651"/>
      <w:bookmarkStart w:id="302" w:name="ET_yor_6156_71"/>
      <w:bookmarkEnd w:id="300"/>
      <w:bookmarkEnd w:id="301"/>
      <w:r w:rsidRPr="00460529">
        <w:rPr>
          <w:rStyle w:val="TagStyle"/>
          <w:rtl/>
        </w:rPr>
        <w:t xml:space="preserve"> &lt;&lt; יור &gt;&gt; </w:t>
      </w:r>
      <w:r>
        <w:rPr>
          <w:rtl/>
        </w:rPr>
        <w:t>היו"ר גלעד קריב:</w:t>
      </w:r>
      <w:r w:rsidRPr="00460529">
        <w:rPr>
          <w:rStyle w:val="TagStyle"/>
          <w:rtl/>
        </w:rPr>
        <w:t xml:space="preserve"> &lt;&lt; יור &gt;&gt;</w:t>
      </w:r>
      <w:r>
        <w:rPr>
          <w:rtl/>
        </w:rPr>
        <w:t xml:space="preserve">   </w:t>
      </w:r>
      <w:bookmarkEnd w:id="302"/>
    </w:p>
    <w:p w:rsidR="00460529" w:rsidRDefault="00460529" w:rsidP="00460529">
      <w:pPr>
        <w:pStyle w:val="KeepWithNext"/>
        <w:rPr>
          <w:rtl/>
          <w:lang w:eastAsia="he-IL"/>
        </w:rPr>
      </w:pPr>
    </w:p>
    <w:p w:rsidR="00460529" w:rsidRDefault="00460529" w:rsidP="00460529">
      <w:pPr>
        <w:rPr>
          <w:rtl/>
          <w:lang w:eastAsia="he-IL"/>
        </w:rPr>
      </w:pPr>
      <w:bookmarkStart w:id="303" w:name="_ETM_Q1_5518844"/>
      <w:bookmarkEnd w:id="303"/>
      <w:r>
        <w:rPr>
          <w:rFonts w:hint="cs"/>
          <w:rtl/>
          <w:lang w:eastAsia="he-IL"/>
        </w:rPr>
        <w:t xml:space="preserve">אפשר לדעת </w:t>
      </w:r>
      <w:bookmarkStart w:id="304" w:name="_ETM_Q1_5520065"/>
      <w:bookmarkEnd w:id="304"/>
      <w:r>
        <w:rPr>
          <w:rFonts w:hint="cs"/>
          <w:rtl/>
          <w:lang w:eastAsia="he-IL"/>
        </w:rPr>
        <w:t xml:space="preserve">כמה? הערכה. </w:t>
      </w:r>
    </w:p>
    <w:p w:rsidR="00460529" w:rsidRDefault="00460529" w:rsidP="00460529">
      <w:pPr>
        <w:rPr>
          <w:rtl/>
          <w:lang w:eastAsia="he-IL"/>
        </w:rPr>
      </w:pPr>
      <w:bookmarkStart w:id="305" w:name="_ETM_Q1_5522721"/>
      <w:bookmarkStart w:id="306" w:name="_ETM_Q1_5522836"/>
      <w:bookmarkEnd w:id="305"/>
      <w:bookmarkEnd w:id="306"/>
    </w:p>
    <w:p w:rsidR="00460529" w:rsidRDefault="00460529" w:rsidP="00460529">
      <w:pPr>
        <w:pStyle w:val="-"/>
        <w:keepNext/>
        <w:rPr>
          <w:rtl/>
        </w:rPr>
      </w:pPr>
      <w:bookmarkStart w:id="307" w:name="_ETM_Q1_5522865"/>
      <w:bookmarkStart w:id="308" w:name="_ETM_Q1_5522937"/>
      <w:bookmarkStart w:id="309" w:name="ET_speakercontinue_אילנה_גנץ_72"/>
      <w:bookmarkEnd w:id="307"/>
      <w:bookmarkEnd w:id="308"/>
      <w:r w:rsidRPr="00460529">
        <w:rPr>
          <w:rStyle w:val="TagStyle"/>
          <w:rtl/>
        </w:rPr>
        <w:t xml:space="preserve"> &lt;&lt; דובר_המשך &gt;&gt; </w:t>
      </w:r>
      <w:r>
        <w:rPr>
          <w:rtl/>
        </w:rPr>
        <w:t>אילנה גנץ:</w:t>
      </w:r>
      <w:r w:rsidRPr="00460529">
        <w:rPr>
          <w:rStyle w:val="TagStyle"/>
          <w:rtl/>
        </w:rPr>
        <w:t xml:space="preserve"> &lt;&lt; דובר_המשך &gt;&gt;</w:t>
      </w:r>
      <w:r>
        <w:rPr>
          <w:rtl/>
        </w:rPr>
        <w:t xml:space="preserve">   </w:t>
      </w:r>
      <w:bookmarkEnd w:id="309"/>
    </w:p>
    <w:p w:rsidR="00460529" w:rsidRDefault="00460529" w:rsidP="00460529">
      <w:pPr>
        <w:pStyle w:val="KeepWithNext"/>
        <w:rPr>
          <w:rtl/>
          <w:lang w:eastAsia="he-IL"/>
        </w:rPr>
      </w:pPr>
    </w:p>
    <w:p w:rsidR="00F42F82" w:rsidRPr="00F42F82" w:rsidRDefault="00460529" w:rsidP="00460529">
      <w:pPr>
        <w:rPr>
          <w:rtl/>
          <w:lang w:eastAsia="he-IL"/>
        </w:rPr>
      </w:pPr>
      <w:bookmarkStart w:id="310" w:name="_ETM_Q1_5520821"/>
      <w:bookmarkEnd w:id="310"/>
      <w:r>
        <w:rPr>
          <w:rFonts w:hint="cs"/>
          <w:rtl/>
          <w:lang w:eastAsia="he-IL"/>
        </w:rPr>
        <w:t xml:space="preserve">בכל בית חולים מדובר על מאות בודדות, ואלה </w:t>
      </w:r>
      <w:bookmarkStart w:id="311" w:name="_ETM_Q1_5525712"/>
      <w:bookmarkEnd w:id="311"/>
      <w:r>
        <w:rPr>
          <w:rFonts w:hint="cs"/>
          <w:rtl/>
          <w:lang w:eastAsia="he-IL"/>
        </w:rPr>
        <w:t xml:space="preserve">בתי החולים הגדולים. בבתי החולים הקטנים המספרים יותר קטנים. שוב, </w:t>
      </w:r>
      <w:bookmarkStart w:id="312" w:name="_ETM_Q1_5530253"/>
      <w:bookmarkEnd w:id="312"/>
      <w:r>
        <w:rPr>
          <w:rFonts w:hint="cs"/>
          <w:rtl/>
          <w:lang w:eastAsia="he-IL"/>
        </w:rPr>
        <w:t xml:space="preserve">חובת תו </w:t>
      </w:r>
      <w:r w:rsidR="00F42F82">
        <w:rPr>
          <w:rFonts w:hint="cs"/>
          <w:rtl/>
          <w:lang w:eastAsia="he-IL"/>
        </w:rPr>
        <w:t xml:space="preserve">ירוק דרך אגב </w:t>
      </w:r>
      <w:r>
        <w:rPr>
          <w:rFonts w:hint="cs"/>
          <w:rtl/>
          <w:lang w:eastAsia="he-IL"/>
        </w:rPr>
        <w:t xml:space="preserve">חלה על כל עובד בריאות, </w:t>
      </w:r>
      <w:r w:rsidR="00F42F82">
        <w:rPr>
          <w:rFonts w:hint="cs"/>
          <w:rtl/>
          <w:lang w:eastAsia="he-IL"/>
        </w:rPr>
        <w:t xml:space="preserve">גם במוסדות גריאטריים, </w:t>
      </w:r>
      <w:r>
        <w:rPr>
          <w:rFonts w:hint="cs"/>
          <w:rtl/>
          <w:lang w:eastAsia="he-IL"/>
        </w:rPr>
        <w:t xml:space="preserve">פסיכיאטריים, קופות חולים, </w:t>
      </w:r>
      <w:bookmarkStart w:id="313" w:name="_ETM_Q1_5537082"/>
      <w:bookmarkEnd w:id="313"/>
      <w:r w:rsidR="00F42F82">
        <w:rPr>
          <w:rFonts w:hint="cs"/>
          <w:rtl/>
          <w:lang w:eastAsia="he-IL"/>
        </w:rPr>
        <w:t xml:space="preserve">ולכן שם מספר המועסקים </w:t>
      </w:r>
      <w:r>
        <w:rPr>
          <w:rFonts w:hint="cs"/>
          <w:rtl/>
          <w:lang w:eastAsia="he-IL"/>
        </w:rPr>
        <w:t xml:space="preserve">הוא </w:t>
      </w:r>
      <w:r w:rsidR="00F42F82">
        <w:rPr>
          <w:rFonts w:hint="cs"/>
          <w:rtl/>
          <w:lang w:eastAsia="he-IL"/>
        </w:rPr>
        <w:t xml:space="preserve">הרבה יותר גדול. </w:t>
      </w:r>
      <w:r>
        <w:rPr>
          <w:rFonts w:hint="cs"/>
          <w:rtl/>
          <w:lang w:eastAsia="he-IL"/>
        </w:rPr>
        <w:t>ב</w:t>
      </w:r>
      <w:r w:rsidR="00F42F82">
        <w:rPr>
          <w:rFonts w:hint="cs"/>
          <w:rtl/>
          <w:lang w:eastAsia="he-IL"/>
        </w:rPr>
        <w:t xml:space="preserve">סך הכול </w:t>
      </w:r>
      <w:r>
        <w:rPr>
          <w:rFonts w:hint="cs"/>
          <w:rtl/>
          <w:lang w:eastAsia="he-IL"/>
        </w:rPr>
        <w:t xml:space="preserve">אני מעריכה שמדובר על אלפי עובדים, שלא עומדים בקריטריונים </w:t>
      </w:r>
      <w:bookmarkStart w:id="314" w:name="_ETM_Q1_5543162"/>
      <w:bookmarkEnd w:id="314"/>
      <w:r>
        <w:rPr>
          <w:rFonts w:hint="cs"/>
          <w:rtl/>
          <w:lang w:eastAsia="he-IL"/>
        </w:rPr>
        <w:t xml:space="preserve">של מחוסנים. </w:t>
      </w:r>
    </w:p>
    <w:p w:rsidR="00F42F82" w:rsidRPr="00F42F82" w:rsidRDefault="00F42F82" w:rsidP="00F42F82">
      <w:pPr>
        <w:rPr>
          <w:rtl/>
          <w:lang w:eastAsia="he-IL"/>
        </w:rPr>
      </w:pPr>
    </w:p>
    <w:p w:rsidR="00F42F82" w:rsidRDefault="00460529" w:rsidP="00460529">
      <w:pPr>
        <w:pStyle w:val="af6"/>
        <w:keepNext/>
        <w:rPr>
          <w:rtl/>
        </w:rPr>
      </w:pPr>
      <w:bookmarkStart w:id="315" w:name="ET_yor_6156_73"/>
      <w:r w:rsidRPr="00460529">
        <w:rPr>
          <w:rStyle w:val="TagStyle"/>
          <w:rtl/>
        </w:rPr>
        <w:t xml:space="preserve"> &lt;&lt; יור &gt;&gt; </w:t>
      </w:r>
      <w:r>
        <w:rPr>
          <w:rtl/>
        </w:rPr>
        <w:t>היו"ר גלעד קריב:</w:t>
      </w:r>
      <w:r w:rsidRPr="00460529">
        <w:rPr>
          <w:rStyle w:val="TagStyle"/>
          <w:rtl/>
        </w:rPr>
        <w:t xml:space="preserve"> &lt;&lt; יור &gt;&gt;</w:t>
      </w:r>
      <w:r>
        <w:rPr>
          <w:rtl/>
        </w:rPr>
        <w:t xml:space="preserve">   </w:t>
      </w:r>
      <w:bookmarkEnd w:id="315"/>
    </w:p>
    <w:p w:rsidR="00460529" w:rsidRDefault="00460529" w:rsidP="00460529">
      <w:pPr>
        <w:pStyle w:val="KeepWithNext"/>
        <w:rPr>
          <w:rtl/>
          <w:lang w:eastAsia="he-IL"/>
        </w:rPr>
      </w:pPr>
    </w:p>
    <w:p w:rsidR="00460529" w:rsidRDefault="00460529" w:rsidP="00460529">
      <w:pPr>
        <w:rPr>
          <w:rtl/>
          <w:lang w:eastAsia="he-IL"/>
        </w:rPr>
      </w:pPr>
      <w:bookmarkStart w:id="316" w:name="_ETM_Q1_5548972"/>
      <w:bookmarkEnd w:id="316"/>
      <w:r>
        <w:rPr>
          <w:rFonts w:hint="cs"/>
          <w:rtl/>
          <w:lang w:eastAsia="he-IL"/>
        </w:rPr>
        <w:t xml:space="preserve">בסדר גמור, אני מבקש לראות את הנתונים. </w:t>
      </w:r>
      <w:bookmarkStart w:id="317" w:name="_ETM_Q1_5552060"/>
      <w:bookmarkEnd w:id="317"/>
    </w:p>
    <w:p w:rsidR="00460529" w:rsidRDefault="00460529" w:rsidP="00460529">
      <w:pPr>
        <w:rPr>
          <w:rtl/>
          <w:lang w:eastAsia="he-IL"/>
        </w:rPr>
      </w:pPr>
      <w:bookmarkStart w:id="318" w:name="_ETM_Q1_5552508"/>
      <w:bookmarkStart w:id="319" w:name="_ETM_Q1_5552594"/>
      <w:bookmarkEnd w:id="318"/>
      <w:bookmarkEnd w:id="319"/>
    </w:p>
    <w:p w:rsidR="00460529" w:rsidRDefault="00460529" w:rsidP="00460529">
      <w:pPr>
        <w:pStyle w:val="-"/>
        <w:keepNext/>
        <w:rPr>
          <w:rtl/>
        </w:rPr>
      </w:pPr>
      <w:bookmarkStart w:id="320" w:name="_ETM_Q1_5552636"/>
      <w:bookmarkStart w:id="321" w:name="_ETM_Q1_5552707"/>
      <w:bookmarkStart w:id="322" w:name="ET_speakercontinue_אילנה_גנץ_74"/>
      <w:bookmarkEnd w:id="320"/>
      <w:bookmarkEnd w:id="321"/>
      <w:r w:rsidRPr="00460529">
        <w:rPr>
          <w:rStyle w:val="TagStyle"/>
          <w:rtl/>
        </w:rPr>
        <w:t xml:space="preserve"> &lt;&lt; דובר_המשך &gt;&gt; </w:t>
      </w:r>
      <w:r>
        <w:rPr>
          <w:rtl/>
        </w:rPr>
        <w:t>אילנה גנץ:</w:t>
      </w:r>
      <w:r w:rsidRPr="00460529">
        <w:rPr>
          <w:rStyle w:val="TagStyle"/>
          <w:rtl/>
        </w:rPr>
        <w:t xml:space="preserve"> &lt;&lt; דובר_המשך &gt;&gt;</w:t>
      </w:r>
      <w:r>
        <w:rPr>
          <w:rtl/>
        </w:rPr>
        <w:t xml:space="preserve">   </w:t>
      </w:r>
      <w:bookmarkEnd w:id="322"/>
    </w:p>
    <w:p w:rsidR="00460529" w:rsidRDefault="00460529" w:rsidP="00460529">
      <w:pPr>
        <w:pStyle w:val="KeepWithNext"/>
        <w:rPr>
          <w:rtl/>
          <w:lang w:eastAsia="he-IL"/>
        </w:rPr>
      </w:pPr>
    </w:p>
    <w:p w:rsidR="00460529" w:rsidRDefault="00460529" w:rsidP="00460529">
      <w:pPr>
        <w:rPr>
          <w:rtl/>
          <w:lang w:eastAsia="he-IL"/>
        </w:rPr>
      </w:pPr>
      <w:bookmarkStart w:id="323" w:name="_ETM_Q1_5550181"/>
      <w:bookmarkEnd w:id="323"/>
      <w:r>
        <w:rPr>
          <w:rFonts w:hint="cs"/>
          <w:rtl/>
          <w:lang w:eastAsia="he-IL"/>
        </w:rPr>
        <w:t xml:space="preserve">יש עכשיו סקר של נציבות שירות המדינה, האם </w:t>
      </w:r>
      <w:bookmarkStart w:id="324" w:name="_ETM_Q1_5557721"/>
      <w:bookmarkEnd w:id="324"/>
      <w:r>
        <w:rPr>
          <w:rFonts w:hint="cs"/>
          <w:rtl/>
          <w:lang w:eastAsia="he-IL"/>
        </w:rPr>
        <w:t xml:space="preserve">יש לי תו ירוק. מבקשים מכל העובדים לדווח סטטוס. </w:t>
      </w:r>
      <w:bookmarkStart w:id="325" w:name="_ETM_Q1_5561618"/>
      <w:bookmarkEnd w:id="325"/>
    </w:p>
    <w:p w:rsidR="00460529" w:rsidRDefault="00460529" w:rsidP="00460529">
      <w:pPr>
        <w:rPr>
          <w:rtl/>
          <w:lang w:eastAsia="he-IL"/>
        </w:rPr>
      </w:pPr>
      <w:bookmarkStart w:id="326" w:name="_ETM_Q1_5562875"/>
      <w:bookmarkStart w:id="327" w:name="_ETM_Q1_5562950"/>
      <w:bookmarkEnd w:id="326"/>
      <w:bookmarkEnd w:id="327"/>
    </w:p>
    <w:p w:rsidR="00460529" w:rsidRDefault="00460529" w:rsidP="00460529">
      <w:pPr>
        <w:pStyle w:val="af6"/>
        <w:keepNext/>
        <w:rPr>
          <w:rtl/>
        </w:rPr>
      </w:pPr>
      <w:bookmarkStart w:id="328" w:name="_ETM_Q1_5563042"/>
      <w:bookmarkStart w:id="329" w:name="_ETM_Q1_5563114"/>
      <w:bookmarkStart w:id="330" w:name="ET_yor_6156_75"/>
      <w:bookmarkEnd w:id="328"/>
      <w:bookmarkEnd w:id="329"/>
      <w:r w:rsidRPr="00460529">
        <w:rPr>
          <w:rStyle w:val="TagStyle"/>
          <w:rtl/>
        </w:rPr>
        <w:t xml:space="preserve"> &lt;&lt; יור &gt;&gt; </w:t>
      </w:r>
      <w:r>
        <w:rPr>
          <w:rtl/>
        </w:rPr>
        <w:t>היו"ר גלעד קריב:</w:t>
      </w:r>
      <w:r w:rsidRPr="00460529">
        <w:rPr>
          <w:rStyle w:val="TagStyle"/>
          <w:rtl/>
        </w:rPr>
        <w:t xml:space="preserve"> &lt;&lt; יור &gt;&gt;</w:t>
      </w:r>
      <w:r>
        <w:rPr>
          <w:rtl/>
        </w:rPr>
        <w:t xml:space="preserve">   </w:t>
      </w:r>
      <w:bookmarkEnd w:id="330"/>
    </w:p>
    <w:p w:rsidR="00460529" w:rsidRDefault="00460529" w:rsidP="00460529">
      <w:pPr>
        <w:pStyle w:val="KeepWithNext"/>
        <w:rPr>
          <w:rtl/>
          <w:lang w:eastAsia="he-IL"/>
        </w:rPr>
      </w:pPr>
    </w:p>
    <w:p w:rsidR="00460529" w:rsidRDefault="00460529" w:rsidP="00460529">
      <w:pPr>
        <w:rPr>
          <w:rtl/>
          <w:lang w:eastAsia="he-IL"/>
        </w:rPr>
      </w:pPr>
      <w:bookmarkStart w:id="331" w:name="_ETM_Q1_5564172"/>
      <w:bookmarkEnd w:id="331"/>
      <w:r>
        <w:rPr>
          <w:rFonts w:hint="cs"/>
          <w:rtl/>
          <w:lang w:eastAsia="he-IL"/>
        </w:rPr>
        <w:t xml:space="preserve">בסדר. בואו נקרא. </w:t>
      </w:r>
      <w:bookmarkStart w:id="332" w:name="_ETM_Q1_5564334"/>
      <w:bookmarkEnd w:id="332"/>
    </w:p>
    <w:p w:rsidR="00460529" w:rsidRDefault="00460529" w:rsidP="00460529">
      <w:pPr>
        <w:rPr>
          <w:rtl/>
          <w:lang w:eastAsia="he-IL"/>
        </w:rPr>
      </w:pPr>
      <w:bookmarkStart w:id="333" w:name="_ETM_Q1_5564424"/>
      <w:bookmarkEnd w:id="333"/>
    </w:p>
    <w:p w:rsidR="00460529" w:rsidRDefault="00460529" w:rsidP="00460529">
      <w:pPr>
        <w:pStyle w:val="a4"/>
        <w:keepNext/>
        <w:rPr>
          <w:rtl/>
        </w:rPr>
      </w:pPr>
      <w:bookmarkStart w:id="334" w:name="_ETM_Q1_5564452"/>
      <w:bookmarkStart w:id="335" w:name="_ETM_Q1_5564518"/>
      <w:bookmarkStart w:id="336" w:name="ET_speaker_אלעזר_שטרן__76"/>
      <w:bookmarkEnd w:id="334"/>
      <w:bookmarkEnd w:id="335"/>
      <w:r w:rsidRPr="00460529">
        <w:rPr>
          <w:rStyle w:val="TagStyle"/>
          <w:rtl/>
        </w:rPr>
        <w:lastRenderedPageBreak/>
        <w:t xml:space="preserve"> &lt;&lt; דובר &gt;&gt; </w:t>
      </w:r>
      <w:r>
        <w:rPr>
          <w:rtl/>
        </w:rPr>
        <w:t>אלעזר שטרן:</w:t>
      </w:r>
      <w:r w:rsidRPr="00460529">
        <w:rPr>
          <w:rStyle w:val="TagStyle"/>
          <w:rtl/>
        </w:rPr>
        <w:t xml:space="preserve"> &lt;&lt; דובר &gt;&gt;</w:t>
      </w:r>
      <w:r>
        <w:rPr>
          <w:rtl/>
        </w:rPr>
        <w:t xml:space="preserve">   </w:t>
      </w:r>
      <w:bookmarkEnd w:id="336"/>
    </w:p>
    <w:p w:rsidR="00460529" w:rsidRDefault="00460529" w:rsidP="00460529">
      <w:pPr>
        <w:pStyle w:val="KeepWithNext"/>
        <w:rPr>
          <w:rtl/>
          <w:lang w:eastAsia="he-IL"/>
        </w:rPr>
      </w:pPr>
    </w:p>
    <w:p w:rsidR="00D21C8E" w:rsidRPr="00C5775E" w:rsidRDefault="00D21C8E" w:rsidP="00C5775E">
      <w:pPr>
        <w:pStyle w:val="afe"/>
        <w:shd w:val="clear" w:color="auto" w:fill="auto"/>
        <w:spacing w:after="920" w:line="336" w:lineRule="auto"/>
        <w:ind w:right="180"/>
        <w:jc w:val="center"/>
        <w:rPr>
          <w:rtl/>
        </w:rPr>
      </w:pPr>
      <w:bookmarkStart w:id="337" w:name="_ETM_Q1_5565976"/>
      <w:bookmarkEnd w:id="337"/>
      <w:r>
        <w:rPr>
          <w:b/>
          <w:bCs/>
          <w:color w:val="000000"/>
          <w:sz w:val="24"/>
          <w:szCs w:val="24"/>
          <w:rtl/>
          <w:lang w:val="he-IL" w:eastAsia="he-IL"/>
        </w:rPr>
        <w:t xml:space="preserve">תקנות סמכויות מיוחדות להתמודדות עם נגיף </w:t>
      </w:r>
      <w:r w:rsidR="00C5775E">
        <w:rPr>
          <w:rFonts w:hint="cs"/>
          <w:b/>
          <w:bCs/>
          <w:color w:val="000000"/>
          <w:sz w:val="24"/>
          <w:szCs w:val="24"/>
          <w:rtl/>
          <w:lang w:val="he-IL" w:eastAsia="he-IL"/>
        </w:rPr>
        <w:t>ה</w:t>
      </w:r>
      <w:r>
        <w:rPr>
          <w:b/>
          <w:bCs/>
          <w:color w:val="000000"/>
          <w:sz w:val="24"/>
          <w:szCs w:val="24"/>
          <w:rtl/>
          <w:lang w:val="he-IL" w:eastAsia="he-IL"/>
        </w:rPr>
        <w:t>קורונ</w:t>
      </w:r>
      <w:r w:rsidR="00C5775E">
        <w:rPr>
          <w:rFonts w:hint="cs"/>
          <w:b/>
          <w:bCs/>
          <w:color w:val="000000"/>
          <w:sz w:val="24"/>
          <w:szCs w:val="24"/>
          <w:rtl/>
          <w:lang w:val="he-IL" w:eastAsia="he-IL"/>
        </w:rPr>
        <w:t>ה</w:t>
      </w:r>
      <w:r>
        <w:rPr>
          <w:b/>
          <w:bCs/>
          <w:color w:val="000000"/>
          <w:sz w:val="24"/>
          <w:szCs w:val="24"/>
          <w:rtl/>
          <w:lang w:val="he-IL" w:eastAsia="he-IL"/>
        </w:rPr>
        <w:t xml:space="preserve"> תחדש (הוראת שעת) (תו ירוק לעובדים)</w:t>
      </w:r>
      <w:r>
        <w:rPr>
          <w:b/>
          <w:bCs/>
          <w:color w:val="000000"/>
          <w:sz w:val="24"/>
          <w:szCs w:val="24"/>
          <w:rtl/>
          <w:lang w:val="he-IL" w:eastAsia="he-IL"/>
        </w:rPr>
        <w:br/>
        <w:t>(תיקון מס</w:t>
      </w:r>
      <w:r>
        <w:rPr>
          <w:b/>
          <w:bCs/>
          <w:color w:val="000000"/>
          <w:sz w:val="24"/>
          <w:szCs w:val="24"/>
          <w:vertAlign w:val="superscript"/>
          <w:rtl/>
          <w:lang w:val="he-IL" w:eastAsia="he-IL"/>
        </w:rPr>
        <w:t>,</w:t>
      </w:r>
      <w:r>
        <w:rPr>
          <w:b/>
          <w:bCs/>
          <w:color w:val="000000"/>
          <w:sz w:val="24"/>
          <w:szCs w:val="24"/>
          <w:rtl/>
          <w:lang w:val="he-IL" w:eastAsia="he-IL"/>
        </w:rPr>
        <w:t xml:space="preserve"> </w:t>
      </w:r>
      <w:r>
        <w:rPr>
          <w:rFonts w:ascii="Times New Roman" w:eastAsia="Times New Roman" w:hAnsi="Times New Roman" w:cs="Times New Roman"/>
          <w:b/>
          <w:bCs/>
          <w:color w:val="000000"/>
          <w:lang w:bidi="en-US"/>
        </w:rPr>
        <w:t>4</w:t>
      </w:r>
      <w:r>
        <w:rPr>
          <w:rFonts w:ascii="Times New Roman" w:eastAsia="Times New Roman" w:hAnsi="Times New Roman" w:cs="Times New Roman"/>
          <w:b/>
          <w:bCs/>
          <w:color w:val="000000"/>
          <w:rtl/>
          <w:lang w:val="he-IL" w:eastAsia="he-IL"/>
        </w:rPr>
        <w:t xml:space="preserve">), </w:t>
      </w:r>
      <w:proofErr w:type="spellStart"/>
      <w:r>
        <w:rPr>
          <w:b/>
          <w:bCs/>
          <w:color w:val="000000"/>
          <w:sz w:val="24"/>
          <w:szCs w:val="24"/>
          <w:rtl/>
          <w:lang w:val="he-IL" w:eastAsia="he-IL"/>
        </w:rPr>
        <w:t>התשפ</w:t>
      </w:r>
      <w:proofErr w:type="spellEnd"/>
      <w:r>
        <w:rPr>
          <w:b/>
          <w:bCs/>
          <w:color w:val="000000"/>
          <w:sz w:val="24"/>
          <w:szCs w:val="24"/>
          <w:rtl/>
          <w:lang w:val="he-IL" w:eastAsia="he-IL"/>
        </w:rPr>
        <w:t>׳׳ב-</w:t>
      </w:r>
      <w:r>
        <w:rPr>
          <w:rFonts w:ascii="Times New Roman" w:eastAsia="Times New Roman" w:hAnsi="Times New Roman" w:cs="Times New Roman"/>
          <w:b/>
          <w:bCs/>
          <w:color w:val="000000"/>
          <w:lang w:bidi="en-US"/>
        </w:rPr>
        <w:t>2021</w:t>
      </w:r>
    </w:p>
    <w:p w:rsidR="00D21C8E" w:rsidRDefault="00D21C8E" w:rsidP="002B042C">
      <w:pPr>
        <w:pStyle w:val="afe"/>
        <w:shd w:val="clear" w:color="auto" w:fill="auto"/>
        <w:spacing w:after="0" w:line="336" w:lineRule="auto"/>
        <w:ind w:left="2520" w:firstLine="20"/>
        <w:rPr>
          <w:sz w:val="24"/>
          <w:szCs w:val="24"/>
          <w:rtl/>
        </w:rPr>
      </w:pPr>
      <w:r>
        <w:rPr>
          <w:color w:val="000000"/>
          <w:sz w:val="24"/>
          <w:szCs w:val="24"/>
          <w:rtl/>
          <w:lang w:val="he-IL" w:eastAsia="he-IL"/>
        </w:rPr>
        <w:t xml:space="preserve">בתוקף סמכותה לפי סעיפים </w:t>
      </w:r>
      <w:r>
        <w:rPr>
          <w:rFonts w:ascii="Times New Roman" w:eastAsia="Times New Roman" w:hAnsi="Times New Roman" w:cs="Times New Roman"/>
          <w:color w:val="000000"/>
          <w:lang w:bidi="en-US"/>
        </w:rPr>
        <w:t>4</w:t>
      </w:r>
      <w:r>
        <w:rPr>
          <w:rFonts w:ascii="Times New Roman" w:eastAsia="Times New Roman" w:hAnsi="Times New Roman" w:cs="Times New Roman"/>
          <w:color w:val="000000"/>
          <w:rtl/>
          <w:lang w:val="he-IL" w:eastAsia="he-IL"/>
        </w:rPr>
        <w:t xml:space="preserve">, </w:t>
      </w:r>
      <w:r>
        <w:rPr>
          <w:rFonts w:ascii="Times New Roman" w:eastAsia="Times New Roman" w:hAnsi="Times New Roman" w:cs="Times New Roman"/>
          <w:color w:val="000000"/>
          <w:lang w:bidi="en-US"/>
        </w:rPr>
        <w:t>8</w:t>
      </w:r>
      <w:r>
        <w:rPr>
          <w:rFonts w:ascii="Times New Roman" w:eastAsia="Times New Roman" w:hAnsi="Times New Roman" w:cs="Times New Roman"/>
          <w:color w:val="000000"/>
          <w:rtl/>
          <w:lang w:val="he-IL" w:eastAsia="he-IL"/>
        </w:rPr>
        <w:t xml:space="preserve">, </w:t>
      </w:r>
      <w:r>
        <w:rPr>
          <w:rFonts w:ascii="Times New Roman" w:eastAsia="Times New Roman" w:hAnsi="Times New Roman" w:cs="Times New Roman"/>
          <w:color w:val="000000"/>
          <w:lang w:bidi="en-US"/>
        </w:rPr>
        <w:t>11</w:t>
      </w:r>
      <w:r>
        <w:rPr>
          <w:rFonts w:ascii="Times New Roman" w:eastAsia="Times New Roman" w:hAnsi="Times New Roman" w:cs="Times New Roman"/>
          <w:color w:val="000000"/>
          <w:rtl/>
          <w:lang w:val="he-IL" w:eastAsia="he-IL"/>
        </w:rPr>
        <w:t xml:space="preserve">, </w:t>
      </w:r>
      <w:r>
        <w:rPr>
          <w:rFonts w:ascii="Times New Roman" w:eastAsia="Times New Roman" w:hAnsi="Times New Roman" w:cs="Times New Roman"/>
          <w:color w:val="000000"/>
          <w:lang w:bidi="en-US"/>
        </w:rPr>
        <w:t>23</w:t>
      </w:r>
      <w:r>
        <w:rPr>
          <w:rFonts w:ascii="Times New Roman" w:eastAsia="Times New Roman" w:hAnsi="Times New Roman" w:cs="Times New Roman"/>
          <w:color w:val="000000"/>
          <w:rtl/>
          <w:lang w:val="he-IL" w:eastAsia="he-IL"/>
        </w:rPr>
        <w:t xml:space="preserve"> </w:t>
      </w:r>
      <w:r>
        <w:rPr>
          <w:color w:val="000000"/>
          <w:sz w:val="24"/>
          <w:szCs w:val="24"/>
          <w:rtl/>
          <w:lang w:val="he-IL" w:eastAsia="he-IL"/>
        </w:rPr>
        <w:t xml:space="preserve">עד </w:t>
      </w:r>
      <w:r>
        <w:rPr>
          <w:rFonts w:ascii="Times New Roman" w:eastAsia="Times New Roman" w:hAnsi="Times New Roman" w:cs="Times New Roman"/>
          <w:color w:val="000000"/>
          <w:lang w:bidi="en-US"/>
        </w:rPr>
        <w:t>25</w:t>
      </w:r>
      <w:r>
        <w:rPr>
          <w:rFonts w:ascii="Times New Roman" w:eastAsia="Times New Roman" w:hAnsi="Times New Roman" w:cs="Times New Roman"/>
          <w:color w:val="000000"/>
          <w:rtl/>
          <w:lang w:val="he-IL" w:eastAsia="he-IL"/>
        </w:rPr>
        <w:t xml:space="preserve"> </w:t>
      </w:r>
      <w:r>
        <w:rPr>
          <w:color w:val="000000"/>
          <w:sz w:val="24"/>
          <w:szCs w:val="24"/>
          <w:rtl/>
          <w:lang w:val="he-IL" w:eastAsia="he-IL"/>
        </w:rPr>
        <w:t>ו־</w:t>
      </w:r>
      <w:r>
        <w:rPr>
          <w:rFonts w:ascii="Times New Roman" w:eastAsia="Times New Roman" w:hAnsi="Times New Roman" w:cs="Times New Roman"/>
          <w:color w:val="000000"/>
          <w:lang w:bidi="en-US"/>
        </w:rPr>
        <w:t>27</w:t>
      </w:r>
      <w:r>
        <w:rPr>
          <w:color w:val="000000"/>
          <w:sz w:val="24"/>
          <w:szCs w:val="24"/>
          <w:rtl/>
          <w:lang w:val="he-IL" w:eastAsia="he-IL"/>
        </w:rPr>
        <w:t>(א)(</w:t>
      </w:r>
      <w:r>
        <w:rPr>
          <w:rFonts w:ascii="Times New Roman" w:eastAsia="Times New Roman" w:hAnsi="Times New Roman" w:cs="Times New Roman"/>
          <w:color w:val="000000"/>
          <w:lang w:bidi="en-US"/>
        </w:rPr>
        <w:t>1</w:t>
      </w:r>
      <w:r>
        <w:rPr>
          <w:rFonts w:ascii="Times New Roman" w:eastAsia="Times New Roman" w:hAnsi="Times New Roman" w:cs="Times New Roman"/>
          <w:color w:val="000000"/>
          <w:rtl/>
          <w:lang w:val="he-IL" w:eastAsia="he-IL"/>
        </w:rPr>
        <w:t xml:space="preserve">) </w:t>
      </w:r>
      <w:r>
        <w:rPr>
          <w:color w:val="000000"/>
          <w:sz w:val="24"/>
          <w:szCs w:val="24"/>
          <w:rtl/>
          <w:lang w:val="he-IL" w:eastAsia="he-IL"/>
        </w:rPr>
        <w:t xml:space="preserve">לחוק סמכויות מיוחדות להתמודדות עם נגיף הקורונה החדש (הוראת שעה), </w:t>
      </w:r>
      <w:proofErr w:type="spellStart"/>
      <w:r>
        <w:rPr>
          <w:color w:val="000000"/>
          <w:sz w:val="24"/>
          <w:szCs w:val="24"/>
          <w:rtl/>
          <w:lang w:val="he-IL" w:eastAsia="he-IL"/>
        </w:rPr>
        <w:t>התש״ף</w:t>
      </w:r>
      <w:proofErr w:type="spellEnd"/>
      <w:r>
        <w:rPr>
          <w:color w:val="000000"/>
          <w:sz w:val="24"/>
          <w:szCs w:val="24"/>
          <w:rtl/>
          <w:lang w:val="he-IL" w:eastAsia="he-IL"/>
        </w:rPr>
        <w:t xml:space="preserve">- </w:t>
      </w:r>
      <w:r>
        <w:rPr>
          <w:rFonts w:ascii="Times New Roman" w:eastAsia="Times New Roman" w:hAnsi="Times New Roman" w:cs="Times New Roman"/>
          <w:color w:val="000000"/>
          <w:lang w:bidi="en-US"/>
        </w:rPr>
        <w:t>2020</w:t>
      </w:r>
      <w:r>
        <w:rPr>
          <w:rFonts w:ascii="Times New Roman" w:eastAsia="Times New Roman" w:hAnsi="Times New Roman" w:cs="Times New Roman"/>
          <w:color w:val="000000"/>
          <w:rtl/>
          <w:lang w:val="he-IL" w:eastAsia="he-IL"/>
        </w:rPr>
        <w:t xml:space="preserve"> </w:t>
      </w:r>
      <w:r>
        <w:rPr>
          <w:color w:val="000000"/>
          <w:sz w:val="24"/>
          <w:szCs w:val="24"/>
          <w:rtl/>
          <w:lang w:val="he-IL" w:eastAsia="he-IL"/>
        </w:rPr>
        <w:t>(להלן</w:t>
      </w:r>
      <w:r w:rsidR="002B042C">
        <w:rPr>
          <w:rFonts w:hint="cs"/>
          <w:color w:val="000000"/>
          <w:sz w:val="24"/>
          <w:szCs w:val="24"/>
          <w:rtl/>
          <w:lang w:val="he-IL" w:eastAsia="he-IL"/>
        </w:rPr>
        <w:t xml:space="preserve"> </w:t>
      </w:r>
      <w:r>
        <w:rPr>
          <w:color w:val="000000"/>
          <w:sz w:val="24"/>
          <w:szCs w:val="24"/>
          <w:rtl/>
          <w:lang w:val="he-IL" w:eastAsia="he-IL"/>
        </w:rPr>
        <w:t xml:space="preserve">- החוק), באישור ועדת </w:t>
      </w:r>
      <w:r w:rsidR="002B042C">
        <w:rPr>
          <w:rFonts w:hint="cs"/>
          <w:color w:val="000000"/>
          <w:sz w:val="24"/>
          <w:szCs w:val="24"/>
          <w:rtl/>
          <w:lang w:val="he-IL" w:eastAsia="he-IL"/>
        </w:rPr>
        <w:t>ה</w:t>
      </w:r>
      <w:r>
        <w:rPr>
          <w:color w:val="000000"/>
          <w:sz w:val="24"/>
          <w:szCs w:val="24"/>
          <w:rtl/>
          <w:lang w:val="he-IL" w:eastAsia="he-IL"/>
        </w:rPr>
        <w:t>חוקה של הכנסת,</w:t>
      </w:r>
      <w:r w:rsidR="002B042C">
        <w:rPr>
          <w:rFonts w:hint="cs"/>
          <w:color w:val="000000"/>
          <w:sz w:val="24"/>
          <w:szCs w:val="24"/>
          <w:rtl/>
          <w:lang w:val="he-IL" w:eastAsia="he-IL"/>
        </w:rPr>
        <w:t xml:space="preserve"> </w:t>
      </w:r>
      <w:r>
        <w:rPr>
          <w:color w:val="000000"/>
          <w:sz w:val="24"/>
          <w:szCs w:val="24"/>
          <w:rtl/>
          <w:lang w:val="he-IL" w:eastAsia="he-IL"/>
        </w:rPr>
        <w:t>מתקינה הממשלה תקנות אלה:</w:t>
      </w:r>
    </w:p>
    <w:p w:rsidR="00D21C8E" w:rsidRDefault="00D21C8E" w:rsidP="002B042C">
      <w:pPr>
        <w:pStyle w:val="afe"/>
        <w:shd w:val="clear" w:color="auto" w:fill="auto"/>
        <w:tabs>
          <w:tab w:val="left" w:pos="1868"/>
        </w:tabs>
        <w:spacing w:after="0" w:line="334" w:lineRule="auto"/>
        <w:rPr>
          <w:sz w:val="24"/>
          <w:szCs w:val="24"/>
          <w:rtl/>
        </w:rPr>
      </w:pPr>
      <w:r>
        <w:rPr>
          <w:color w:val="000000"/>
          <w:sz w:val="24"/>
          <w:szCs w:val="24"/>
          <w:rtl/>
          <w:lang w:val="he-IL" w:eastAsia="he-IL"/>
        </w:rPr>
        <w:t xml:space="preserve">תיקון תקנה </w:t>
      </w:r>
      <w:r>
        <w:rPr>
          <w:rFonts w:ascii="Times New Roman" w:eastAsia="Times New Roman" w:hAnsi="Times New Roman" w:cs="Times New Roman"/>
          <w:b/>
          <w:bCs/>
          <w:color w:val="000000"/>
          <w:sz w:val="17"/>
          <w:szCs w:val="17"/>
          <w:lang w:bidi="en-US"/>
        </w:rPr>
        <w:t>7</w:t>
      </w:r>
      <w:r>
        <w:rPr>
          <w:rFonts w:ascii="Times New Roman" w:eastAsia="Times New Roman" w:hAnsi="Times New Roman" w:cs="Times New Roman"/>
          <w:b/>
          <w:bCs/>
          <w:color w:val="000000"/>
          <w:sz w:val="17"/>
          <w:szCs w:val="17"/>
          <w:rtl/>
          <w:lang w:val="he-IL" w:eastAsia="he-IL"/>
        </w:rPr>
        <w:tab/>
      </w:r>
      <w:r w:rsidR="002B042C">
        <w:rPr>
          <w:rFonts w:ascii="Times New Roman" w:eastAsia="Times New Roman" w:hAnsi="Times New Roman" w:cs="Times New Roman" w:hint="cs"/>
          <w:b/>
          <w:bCs/>
          <w:color w:val="000000"/>
          <w:sz w:val="17"/>
          <w:szCs w:val="17"/>
          <w:rtl/>
          <w:lang w:val="he-IL" w:eastAsia="he-IL"/>
        </w:rPr>
        <w:t xml:space="preserve">1. </w:t>
      </w:r>
      <w:r w:rsidR="002B042C">
        <w:rPr>
          <w:rFonts w:hint="cs"/>
          <w:color w:val="000000"/>
          <w:sz w:val="24"/>
          <w:szCs w:val="24"/>
          <w:rtl/>
          <w:lang w:val="he-IL" w:eastAsia="he-IL"/>
        </w:rPr>
        <w:t xml:space="preserve">    </w:t>
      </w:r>
      <w:bookmarkStart w:id="338" w:name="_ETM_Q1_5590253"/>
      <w:bookmarkEnd w:id="338"/>
      <w:r w:rsidR="002B042C">
        <w:rPr>
          <w:rFonts w:hint="cs"/>
          <w:color w:val="000000"/>
          <w:sz w:val="24"/>
          <w:szCs w:val="24"/>
          <w:rtl/>
          <w:lang w:val="he-IL" w:eastAsia="he-IL"/>
        </w:rPr>
        <w:t xml:space="preserve">   </w:t>
      </w:r>
      <w:r>
        <w:rPr>
          <w:color w:val="000000"/>
          <w:sz w:val="24"/>
          <w:szCs w:val="24"/>
          <w:rtl/>
          <w:lang w:val="he-IL" w:eastAsia="he-IL"/>
        </w:rPr>
        <w:t>בתקנות סמכויות מיוחדות להתמודדות עם נגיף הקורונה החדש (הוראת</w:t>
      </w:r>
    </w:p>
    <w:p w:rsidR="00D21C8E" w:rsidRDefault="00D21C8E" w:rsidP="004B2F2C">
      <w:pPr>
        <w:pStyle w:val="afe"/>
        <w:shd w:val="clear" w:color="auto" w:fill="auto"/>
        <w:spacing w:after="100" w:line="334" w:lineRule="auto"/>
        <w:ind w:left="2520" w:firstLine="20"/>
        <w:rPr>
          <w:sz w:val="24"/>
          <w:szCs w:val="24"/>
          <w:rtl/>
        </w:rPr>
      </w:pPr>
      <w:r>
        <w:rPr>
          <w:color w:val="000000"/>
          <w:sz w:val="24"/>
          <w:szCs w:val="24"/>
          <w:rtl/>
          <w:lang w:val="he-IL" w:eastAsia="he-IL"/>
        </w:rPr>
        <w:t xml:space="preserve">שעה) (תו ירוק לעובדים), </w:t>
      </w:r>
      <w:proofErr w:type="spellStart"/>
      <w:r>
        <w:rPr>
          <w:color w:val="000000"/>
          <w:sz w:val="24"/>
          <w:szCs w:val="24"/>
          <w:rtl/>
          <w:lang w:val="he-IL" w:eastAsia="he-IL"/>
        </w:rPr>
        <w:t>התשפ״ב</w:t>
      </w:r>
      <w:proofErr w:type="spellEnd"/>
      <w:r>
        <w:rPr>
          <w:color w:val="000000"/>
          <w:sz w:val="24"/>
          <w:szCs w:val="24"/>
          <w:rtl/>
          <w:lang w:val="he-IL" w:eastAsia="he-IL"/>
        </w:rPr>
        <w:t>־</w:t>
      </w:r>
      <w:r>
        <w:rPr>
          <w:rFonts w:ascii="Times New Roman" w:eastAsia="Times New Roman" w:hAnsi="Times New Roman" w:cs="Times New Roman"/>
          <w:color w:val="000000"/>
          <w:lang w:bidi="en-US"/>
        </w:rPr>
        <w:t>2021</w:t>
      </w:r>
      <w:r>
        <w:rPr>
          <w:rFonts w:ascii="Times New Roman" w:eastAsia="Times New Roman" w:hAnsi="Times New Roman" w:cs="Times New Roman"/>
          <w:color w:val="000000"/>
          <w:rtl/>
          <w:lang w:val="he-IL" w:eastAsia="he-IL"/>
        </w:rPr>
        <w:t xml:space="preserve">, </w:t>
      </w:r>
      <w:r>
        <w:rPr>
          <w:color w:val="000000"/>
          <w:sz w:val="24"/>
          <w:szCs w:val="24"/>
          <w:rtl/>
          <w:lang w:val="he-IL" w:eastAsia="he-IL"/>
        </w:rPr>
        <w:t xml:space="preserve">בתקנה </w:t>
      </w:r>
      <w:r>
        <w:rPr>
          <w:rFonts w:ascii="Times New Roman" w:eastAsia="Times New Roman" w:hAnsi="Times New Roman" w:cs="Times New Roman"/>
          <w:color w:val="000000"/>
          <w:lang w:bidi="en-US"/>
        </w:rPr>
        <w:t>7</w:t>
      </w:r>
      <w:r>
        <w:rPr>
          <w:rFonts w:ascii="Times New Roman" w:eastAsia="Times New Roman" w:hAnsi="Times New Roman" w:cs="Times New Roman"/>
          <w:color w:val="000000"/>
          <w:rtl/>
          <w:lang w:val="he-IL" w:eastAsia="he-IL"/>
        </w:rPr>
        <w:t xml:space="preserve">, </w:t>
      </w:r>
      <w:r>
        <w:rPr>
          <w:color w:val="000000"/>
          <w:sz w:val="24"/>
          <w:szCs w:val="24"/>
          <w:rtl/>
          <w:lang w:val="he-IL" w:eastAsia="he-IL"/>
        </w:rPr>
        <w:t xml:space="preserve">במקום "כ״ו בכסלו </w:t>
      </w:r>
      <w:proofErr w:type="spellStart"/>
      <w:r>
        <w:rPr>
          <w:color w:val="000000"/>
          <w:sz w:val="24"/>
          <w:szCs w:val="24"/>
          <w:rtl/>
          <w:lang w:val="he-IL" w:eastAsia="he-IL"/>
        </w:rPr>
        <w:t>התשפ״ב</w:t>
      </w:r>
      <w:proofErr w:type="spellEnd"/>
      <w:r>
        <w:rPr>
          <w:color w:val="000000"/>
          <w:sz w:val="24"/>
          <w:szCs w:val="24"/>
          <w:rtl/>
          <w:lang w:val="he-IL" w:eastAsia="he-IL"/>
        </w:rPr>
        <w:t xml:space="preserve"> </w:t>
      </w:r>
      <w:r>
        <w:rPr>
          <w:rFonts w:ascii="Times New Roman" w:eastAsia="Times New Roman" w:hAnsi="Times New Roman" w:cs="Times New Roman"/>
          <w:color w:val="000000"/>
          <w:rtl/>
          <w:lang w:val="he-IL" w:eastAsia="he-IL"/>
        </w:rPr>
        <w:t>(</w:t>
      </w:r>
      <w:r>
        <w:rPr>
          <w:rFonts w:ascii="Times New Roman" w:eastAsia="Times New Roman" w:hAnsi="Times New Roman" w:cs="Times New Roman"/>
          <w:color w:val="000000"/>
          <w:lang w:bidi="en-US"/>
        </w:rPr>
        <w:t>30</w:t>
      </w:r>
      <w:r>
        <w:rPr>
          <w:rFonts w:ascii="Times New Roman" w:eastAsia="Times New Roman" w:hAnsi="Times New Roman" w:cs="Times New Roman"/>
          <w:color w:val="000000"/>
          <w:rtl/>
          <w:lang w:val="he-IL" w:eastAsia="he-IL"/>
        </w:rPr>
        <w:t xml:space="preserve"> </w:t>
      </w:r>
      <w:r>
        <w:rPr>
          <w:color w:val="000000"/>
          <w:sz w:val="24"/>
          <w:szCs w:val="24"/>
          <w:rtl/>
          <w:lang w:val="he-IL" w:eastAsia="he-IL"/>
        </w:rPr>
        <w:t xml:space="preserve">בנובמבר </w:t>
      </w:r>
      <w:r>
        <w:rPr>
          <w:rFonts w:ascii="Times New Roman" w:eastAsia="Times New Roman" w:hAnsi="Times New Roman" w:cs="Times New Roman"/>
          <w:color w:val="000000"/>
          <w:lang w:bidi="en-US"/>
        </w:rPr>
        <w:t>2021</w:t>
      </w:r>
      <w:r>
        <w:rPr>
          <w:rFonts w:ascii="Times New Roman" w:eastAsia="Times New Roman" w:hAnsi="Times New Roman" w:cs="Times New Roman"/>
          <w:color w:val="000000"/>
          <w:rtl/>
          <w:lang w:val="he-IL" w:eastAsia="he-IL"/>
        </w:rPr>
        <w:t xml:space="preserve">)״ </w:t>
      </w:r>
      <w:r>
        <w:rPr>
          <w:color w:val="000000"/>
          <w:sz w:val="24"/>
          <w:szCs w:val="24"/>
          <w:rtl/>
          <w:lang w:val="he-IL" w:eastAsia="he-IL"/>
        </w:rPr>
        <w:t>יבוא "י</w:t>
      </w:r>
      <w:r w:rsidR="00446844">
        <w:rPr>
          <w:rFonts w:hint="cs"/>
          <w:color w:val="000000"/>
          <w:sz w:val="24"/>
          <w:szCs w:val="24"/>
          <w:rtl/>
          <w:lang w:val="he-IL" w:eastAsia="he-IL"/>
        </w:rPr>
        <w:t>'</w:t>
      </w:r>
      <w:r>
        <w:rPr>
          <w:color w:val="000000"/>
          <w:sz w:val="24"/>
          <w:szCs w:val="24"/>
          <w:rtl/>
          <w:lang w:val="he-IL" w:eastAsia="he-IL"/>
        </w:rPr>
        <w:t xml:space="preserve"> בטבת </w:t>
      </w:r>
      <w:proofErr w:type="spellStart"/>
      <w:r>
        <w:rPr>
          <w:color w:val="000000"/>
          <w:sz w:val="24"/>
          <w:szCs w:val="24"/>
          <w:rtl/>
          <w:lang w:val="he-IL" w:eastAsia="he-IL"/>
        </w:rPr>
        <w:t>התשפ״ב</w:t>
      </w:r>
      <w:proofErr w:type="spellEnd"/>
      <w:r>
        <w:rPr>
          <w:color w:val="000000"/>
          <w:sz w:val="24"/>
          <w:szCs w:val="24"/>
          <w:rtl/>
          <w:lang w:val="he-IL" w:eastAsia="he-IL"/>
        </w:rPr>
        <w:t xml:space="preserve"> </w:t>
      </w:r>
      <w:r>
        <w:rPr>
          <w:rFonts w:ascii="Times New Roman" w:eastAsia="Times New Roman" w:hAnsi="Times New Roman" w:cs="Times New Roman"/>
          <w:color w:val="000000"/>
          <w:rtl/>
          <w:lang w:val="he-IL" w:eastAsia="he-IL"/>
        </w:rPr>
        <w:t>(</w:t>
      </w:r>
      <w:r>
        <w:rPr>
          <w:rFonts w:ascii="Times New Roman" w:eastAsia="Times New Roman" w:hAnsi="Times New Roman" w:cs="Times New Roman"/>
          <w:color w:val="000000"/>
          <w:lang w:bidi="en-US"/>
        </w:rPr>
        <w:t>14</w:t>
      </w:r>
      <w:r>
        <w:rPr>
          <w:rFonts w:ascii="Times New Roman" w:eastAsia="Times New Roman" w:hAnsi="Times New Roman" w:cs="Times New Roman"/>
          <w:color w:val="000000"/>
          <w:rtl/>
          <w:lang w:val="he-IL" w:eastAsia="he-IL"/>
        </w:rPr>
        <w:t xml:space="preserve"> </w:t>
      </w:r>
      <w:r>
        <w:rPr>
          <w:color w:val="000000"/>
          <w:sz w:val="24"/>
          <w:szCs w:val="24"/>
          <w:rtl/>
          <w:lang w:val="he-IL" w:eastAsia="he-IL"/>
        </w:rPr>
        <w:t xml:space="preserve">בדצמבר </w:t>
      </w:r>
      <w:r>
        <w:rPr>
          <w:rFonts w:ascii="Times New Roman" w:eastAsia="Times New Roman" w:hAnsi="Times New Roman" w:cs="Times New Roman"/>
          <w:color w:val="000000"/>
          <w:lang w:bidi="en-US"/>
        </w:rPr>
        <w:t>2021</w:t>
      </w:r>
      <w:r>
        <w:rPr>
          <w:rFonts w:ascii="Times New Roman" w:eastAsia="Times New Roman" w:hAnsi="Times New Roman" w:cs="Times New Roman"/>
          <w:color w:val="000000"/>
          <w:rtl/>
          <w:lang w:val="he-IL" w:eastAsia="he-IL"/>
        </w:rPr>
        <w:t xml:space="preserve">) </w:t>
      </w:r>
      <w:r>
        <w:rPr>
          <w:color w:val="000000"/>
          <w:sz w:val="24"/>
          <w:szCs w:val="24"/>
          <w:rtl/>
          <w:lang w:val="he-IL" w:eastAsia="he-IL"/>
        </w:rPr>
        <w:t xml:space="preserve">או תום תוקפו של החוק, לפי המוקדם </w:t>
      </w:r>
      <w:proofErr w:type="spellStart"/>
      <w:r>
        <w:rPr>
          <w:color w:val="000000"/>
          <w:sz w:val="24"/>
          <w:szCs w:val="24"/>
          <w:rtl/>
          <w:lang w:val="he-IL" w:eastAsia="he-IL"/>
        </w:rPr>
        <w:t>מבינ</w:t>
      </w:r>
      <w:r w:rsidR="004B2F2C">
        <w:rPr>
          <w:rFonts w:hint="cs"/>
          <w:color w:val="000000"/>
          <w:sz w:val="24"/>
          <w:szCs w:val="24"/>
          <w:rtl/>
          <w:lang w:val="he-IL" w:eastAsia="he-IL"/>
        </w:rPr>
        <w:t>י</w:t>
      </w:r>
      <w:r>
        <w:rPr>
          <w:color w:val="000000"/>
          <w:sz w:val="24"/>
          <w:szCs w:val="24"/>
          <w:rtl/>
          <w:lang w:val="he-IL" w:eastAsia="he-IL"/>
        </w:rPr>
        <w:t>הם</w:t>
      </w:r>
      <w:proofErr w:type="spellEnd"/>
      <w:r>
        <w:rPr>
          <w:color w:val="000000"/>
          <w:sz w:val="24"/>
          <w:szCs w:val="24"/>
          <w:rtl/>
          <w:lang w:val="he-IL" w:eastAsia="he-IL"/>
        </w:rPr>
        <w:t>".</w:t>
      </w:r>
    </w:p>
    <w:p w:rsidR="00D21C8E" w:rsidRDefault="00D21C8E" w:rsidP="00D21C8E">
      <w:pPr>
        <w:pStyle w:val="afe"/>
        <w:shd w:val="clear" w:color="auto" w:fill="auto"/>
        <w:tabs>
          <w:tab w:val="left" w:pos="1868"/>
        </w:tabs>
        <w:spacing w:after="1000" w:line="336" w:lineRule="auto"/>
        <w:rPr>
          <w:rtl/>
        </w:rPr>
      </w:pPr>
      <w:r>
        <w:rPr>
          <w:color w:val="000000"/>
          <w:sz w:val="24"/>
          <w:szCs w:val="24"/>
          <w:rtl/>
          <w:lang w:val="he-IL" w:eastAsia="he-IL"/>
        </w:rPr>
        <w:t>תחילה</w:t>
      </w:r>
      <w:r>
        <w:rPr>
          <w:color w:val="000000"/>
          <w:sz w:val="24"/>
          <w:szCs w:val="24"/>
          <w:rtl/>
          <w:lang w:val="he-IL" w:eastAsia="he-IL"/>
        </w:rPr>
        <w:tab/>
      </w:r>
      <w:r>
        <w:rPr>
          <w:rFonts w:ascii="Times New Roman" w:eastAsia="Times New Roman" w:hAnsi="Times New Roman" w:cs="Times New Roman"/>
          <w:color w:val="000000"/>
          <w:lang w:bidi="en-US"/>
        </w:rPr>
        <w:t>2</w:t>
      </w:r>
      <w:r>
        <w:rPr>
          <w:rFonts w:ascii="Times New Roman" w:eastAsia="Times New Roman" w:hAnsi="Times New Roman" w:cs="Times New Roman"/>
          <w:color w:val="000000"/>
          <w:rtl/>
          <w:lang w:val="he-IL" w:eastAsia="he-IL"/>
        </w:rPr>
        <w:t xml:space="preserve">. </w:t>
      </w:r>
      <w:r w:rsidR="004B2F2C">
        <w:rPr>
          <w:rFonts w:hint="cs"/>
          <w:color w:val="000000"/>
          <w:sz w:val="24"/>
          <w:szCs w:val="24"/>
          <w:rtl/>
          <w:lang w:val="he-IL" w:eastAsia="he-IL"/>
        </w:rPr>
        <w:t xml:space="preserve">       </w:t>
      </w:r>
      <w:bookmarkStart w:id="339" w:name="_ETM_Q1_5614750"/>
      <w:bookmarkEnd w:id="339"/>
      <w:r>
        <w:rPr>
          <w:color w:val="000000"/>
          <w:sz w:val="24"/>
          <w:szCs w:val="24"/>
          <w:rtl/>
          <w:lang w:val="he-IL" w:eastAsia="he-IL"/>
        </w:rPr>
        <w:t xml:space="preserve">תחילתן של תקנות אלה ביום כ״ז בכסלו </w:t>
      </w:r>
      <w:proofErr w:type="spellStart"/>
      <w:r>
        <w:rPr>
          <w:color w:val="000000"/>
          <w:sz w:val="24"/>
          <w:szCs w:val="24"/>
          <w:rtl/>
          <w:lang w:val="he-IL" w:eastAsia="he-IL"/>
        </w:rPr>
        <w:t>התשפ״ב</w:t>
      </w:r>
      <w:proofErr w:type="spellEnd"/>
      <w:r>
        <w:rPr>
          <w:color w:val="000000"/>
          <w:sz w:val="24"/>
          <w:szCs w:val="24"/>
          <w:rtl/>
          <w:lang w:val="he-IL" w:eastAsia="he-IL"/>
        </w:rPr>
        <w:t xml:space="preserve"> </w:t>
      </w:r>
      <w:r>
        <w:rPr>
          <w:rFonts w:ascii="Times New Roman" w:eastAsia="Times New Roman" w:hAnsi="Times New Roman" w:cs="Times New Roman"/>
          <w:color w:val="000000"/>
          <w:rtl/>
          <w:lang w:val="he-IL" w:eastAsia="he-IL"/>
        </w:rPr>
        <w:t>(</w:t>
      </w:r>
      <w:r>
        <w:rPr>
          <w:rFonts w:ascii="Times New Roman" w:eastAsia="Times New Roman" w:hAnsi="Times New Roman" w:cs="Times New Roman"/>
          <w:color w:val="000000"/>
          <w:lang w:bidi="en-US"/>
        </w:rPr>
        <w:t>1</w:t>
      </w:r>
      <w:r>
        <w:rPr>
          <w:rFonts w:ascii="Times New Roman" w:eastAsia="Times New Roman" w:hAnsi="Times New Roman" w:cs="Times New Roman"/>
          <w:color w:val="000000"/>
          <w:rtl/>
          <w:lang w:val="he-IL" w:eastAsia="he-IL"/>
        </w:rPr>
        <w:t xml:space="preserve"> </w:t>
      </w:r>
      <w:r>
        <w:rPr>
          <w:color w:val="000000"/>
          <w:sz w:val="24"/>
          <w:szCs w:val="24"/>
          <w:rtl/>
          <w:lang w:val="he-IL" w:eastAsia="he-IL"/>
        </w:rPr>
        <w:t xml:space="preserve">בדצמבר </w:t>
      </w:r>
      <w:r>
        <w:rPr>
          <w:rFonts w:ascii="Times New Roman" w:eastAsia="Times New Roman" w:hAnsi="Times New Roman" w:cs="Times New Roman"/>
          <w:color w:val="000000"/>
          <w:lang w:bidi="en-US"/>
        </w:rPr>
        <w:t>2021</w:t>
      </w:r>
      <w:r>
        <w:rPr>
          <w:rFonts w:ascii="Times New Roman" w:eastAsia="Times New Roman" w:hAnsi="Times New Roman" w:cs="Times New Roman"/>
          <w:color w:val="000000"/>
          <w:rtl/>
          <w:lang w:val="he-IL" w:eastAsia="he-IL"/>
        </w:rPr>
        <w:t>).</w:t>
      </w:r>
    </w:p>
    <w:p w:rsidR="00420B3D" w:rsidRDefault="00420B3D" w:rsidP="00420B3D">
      <w:pPr>
        <w:pStyle w:val="af6"/>
        <w:keepNext/>
        <w:rPr>
          <w:rtl/>
        </w:rPr>
      </w:pPr>
      <w:bookmarkStart w:id="340" w:name="ET_yor_6156_77"/>
      <w:r w:rsidRPr="00420B3D">
        <w:rPr>
          <w:rStyle w:val="TagStyle"/>
          <w:rtl/>
        </w:rPr>
        <w:t xml:space="preserve"> &lt;&lt; </w:t>
      </w:r>
      <w:proofErr w:type="spellStart"/>
      <w:r w:rsidRPr="00420B3D">
        <w:rPr>
          <w:rStyle w:val="TagStyle"/>
          <w:rtl/>
        </w:rPr>
        <w:t>יור</w:t>
      </w:r>
      <w:proofErr w:type="spellEnd"/>
      <w:r w:rsidRPr="00420B3D">
        <w:rPr>
          <w:rStyle w:val="TagStyle"/>
          <w:rtl/>
        </w:rPr>
        <w:t xml:space="preserve"> &gt;&gt; </w:t>
      </w:r>
      <w:r>
        <w:rPr>
          <w:rtl/>
        </w:rPr>
        <w:t>היו"ר גלעד קריב:</w:t>
      </w:r>
      <w:r w:rsidRPr="00420B3D">
        <w:rPr>
          <w:rStyle w:val="TagStyle"/>
          <w:rtl/>
        </w:rPr>
        <w:t xml:space="preserve"> &lt;&lt; </w:t>
      </w:r>
      <w:proofErr w:type="spellStart"/>
      <w:r w:rsidRPr="00420B3D">
        <w:rPr>
          <w:rStyle w:val="TagStyle"/>
          <w:rtl/>
        </w:rPr>
        <w:t>יור</w:t>
      </w:r>
      <w:proofErr w:type="spellEnd"/>
      <w:r w:rsidRPr="00420B3D">
        <w:rPr>
          <w:rStyle w:val="TagStyle"/>
          <w:rtl/>
        </w:rPr>
        <w:t xml:space="preserve"> &gt;&gt;</w:t>
      </w:r>
      <w:r>
        <w:rPr>
          <w:rtl/>
        </w:rPr>
        <w:t xml:space="preserve">   </w:t>
      </w:r>
      <w:bookmarkEnd w:id="340"/>
    </w:p>
    <w:p w:rsidR="00420B3D" w:rsidRDefault="00420B3D" w:rsidP="00420B3D">
      <w:pPr>
        <w:pStyle w:val="KeepWithNext"/>
        <w:rPr>
          <w:rtl/>
        </w:rPr>
      </w:pPr>
    </w:p>
    <w:p w:rsidR="00E238DE" w:rsidRDefault="00E51225" w:rsidP="00420B3D">
      <w:pPr>
        <w:rPr>
          <w:rtl/>
        </w:rPr>
      </w:pPr>
      <w:bookmarkStart w:id="341" w:name="_ETM_Q1_5615095"/>
      <w:bookmarkEnd w:id="341"/>
      <w:r>
        <w:rPr>
          <w:rFonts w:hint="cs"/>
          <w:rtl/>
        </w:rPr>
        <w:t xml:space="preserve">מי בעד? </w:t>
      </w:r>
    </w:p>
    <w:p w:rsidR="00E238DE" w:rsidRDefault="00E238DE" w:rsidP="00420B3D">
      <w:pPr>
        <w:rPr>
          <w:rtl/>
        </w:rPr>
      </w:pPr>
      <w:bookmarkStart w:id="342" w:name="_ETM_Q1_5618491"/>
      <w:bookmarkStart w:id="343" w:name="_ETM_Q1_5618575"/>
      <w:bookmarkEnd w:id="342"/>
      <w:bookmarkEnd w:id="343"/>
    </w:p>
    <w:p w:rsidR="00E238DE" w:rsidRDefault="00E238DE" w:rsidP="00E238DE">
      <w:pPr>
        <w:pStyle w:val="af1"/>
        <w:keepNext/>
        <w:rPr>
          <w:rtl/>
        </w:rPr>
      </w:pPr>
      <w:r>
        <w:rPr>
          <w:rtl/>
        </w:rPr>
        <w:t>הצבעה</w:t>
      </w:r>
    </w:p>
    <w:p w:rsidR="00E238DE" w:rsidRDefault="00E238DE" w:rsidP="00E238DE">
      <w:pPr>
        <w:pStyle w:val="--"/>
        <w:keepNext/>
        <w:rPr>
          <w:rtl/>
        </w:rPr>
      </w:pPr>
    </w:p>
    <w:p w:rsidR="00E238DE" w:rsidRDefault="009D732D" w:rsidP="00E238DE">
      <w:pPr>
        <w:pStyle w:val="--"/>
        <w:keepNext/>
        <w:rPr>
          <w:rtl/>
        </w:rPr>
      </w:pPr>
      <w:r>
        <w:rPr>
          <w:rFonts w:hint="cs"/>
          <w:rtl/>
        </w:rPr>
        <w:t xml:space="preserve">אושרו. </w:t>
      </w:r>
      <w:r w:rsidR="00E238DE">
        <w:rPr>
          <w:rtl/>
        </w:rPr>
        <w:t xml:space="preserve"> </w:t>
      </w:r>
    </w:p>
    <w:p w:rsidR="009D732D" w:rsidRDefault="009D732D" w:rsidP="00420B3D">
      <w:pPr>
        <w:rPr>
          <w:rtl/>
        </w:rPr>
      </w:pPr>
      <w:bookmarkStart w:id="344" w:name="_ETM_Q1_5618643"/>
      <w:bookmarkStart w:id="345" w:name="_ETM_Q1_5618690"/>
      <w:bookmarkEnd w:id="344"/>
      <w:bookmarkEnd w:id="345"/>
    </w:p>
    <w:p w:rsidR="009D732D" w:rsidRDefault="009D732D" w:rsidP="009D732D">
      <w:pPr>
        <w:pStyle w:val="af6"/>
        <w:keepNext/>
        <w:rPr>
          <w:rtl/>
        </w:rPr>
      </w:pPr>
      <w:bookmarkStart w:id="346" w:name="ET_yor_6156_78"/>
      <w:r w:rsidRPr="009D732D">
        <w:rPr>
          <w:rStyle w:val="TagStyle"/>
          <w:rtl/>
        </w:rPr>
        <w:t xml:space="preserve"> &lt;&lt; </w:t>
      </w:r>
      <w:proofErr w:type="spellStart"/>
      <w:r w:rsidRPr="009D732D">
        <w:rPr>
          <w:rStyle w:val="TagStyle"/>
          <w:rtl/>
        </w:rPr>
        <w:t>יור</w:t>
      </w:r>
      <w:proofErr w:type="spellEnd"/>
      <w:r w:rsidRPr="009D732D">
        <w:rPr>
          <w:rStyle w:val="TagStyle"/>
          <w:rtl/>
        </w:rPr>
        <w:t xml:space="preserve"> &gt;&gt; </w:t>
      </w:r>
      <w:r>
        <w:rPr>
          <w:rtl/>
        </w:rPr>
        <w:t>היו"ר גלעד קריב:</w:t>
      </w:r>
      <w:r w:rsidRPr="009D732D">
        <w:rPr>
          <w:rStyle w:val="TagStyle"/>
          <w:rtl/>
        </w:rPr>
        <w:t xml:space="preserve"> &lt;&lt; </w:t>
      </w:r>
      <w:proofErr w:type="spellStart"/>
      <w:r w:rsidRPr="009D732D">
        <w:rPr>
          <w:rStyle w:val="TagStyle"/>
          <w:rtl/>
        </w:rPr>
        <w:t>יור</w:t>
      </w:r>
      <w:proofErr w:type="spellEnd"/>
      <w:r w:rsidRPr="009D732D">
        <w:rPr>
          <w:rStyle w:val="TagStyle"/>
          <w:rtl/>
        </w:rPr>
        <w:t xml:space="preserve"> &gt;&gt;</w:t>
      </w:r>
      <w:r>
        <w:rPr>
          <w:rtl/>
        </w:rPr>
        <w:t xml:space="preserve">   </w:t>
      </w:r>
      <w:bookmarkEnd w:id="346"/>
    </w:p>
    <w:p w:rsidR="009D732D" w:rsidRDefault="009D732D" w:rsidP="009D732D">
      <w:pPr>
        <w:pStyle w:val="KeepWithNext"/>
        <w:rPr>
          <w:rtl/>
        </w:rPr>
      </w:pPr>
    </w:p>
    <w:p w:rsidR="00F42F82" w:rsidRDefault="00E51225" w:rsidP="009D732D">
      <w:pPr>
        <w:rPr>
          <w:rtl/>
        </w:rPr>
      </w:pPr>
      <w:r>
        <w:rPr>
          <w:rFonts w:hint="cs"/>
          <w:rtl/>
        </w:rPr>
        <w:t xml:space="preserve">אושר פה אחד. </w:t>
      </w:r>
      <w:r w:rsidR="009D732D">
        <w:rPr>
          <w:rFonts w:hint="cs"/>
          <w:rtl/>
        </w:rPr>
        <w:t xml:space="preserve">תודה. </w:t>
      </w:r>
    </w:p>
    <w:p w:rsidR="00D1537D" w:rsidRDefault="00D1537D" w:rsidP="00F42F82">
      <w:pPr>
        <w:rPr>
          <w:rtl/>
          <w:lang w:eastAsia="he-IL"/>
        </w:rPr>
      </w:pPr>
    </w:p>
    <w:p w:rsidR="009D732D" w:rsidRDefault="009D732D">
      <w:pPr>
        <w:bidi w:val="0"/>
        <w:spacing w:line="240" w:lineRule="auto"/>
        <w:ind w:firstLine="0"/>
        <w:jc w:val="left"/>
        <w:rPr>
          <w:lang w:eastAsia="he-IL"/>
        </w:rPr>
      </w:pPr>
      <w:r>
        <w:rPr>
          <w:rtl/>
          <w:lang w:eastAsia="he-IL"/>
        </w:rPr>
        <w:br w:type="page"/>
      </w:r>
    </w:p>
    <w:p w:rsidR="00D1537D" w:rsidRDefault="009D732D" w:rsidP="009D732D">
      <w:pPr>
        <w:pStyle w:val="a6"/>
        <w:keepNext/>
        <w:rPr>
          <w:rtl/>
          <w:lang w:eastAsia="he-IL"/>
        </w:rPr>
      </w:pPr>
      <w:bookmarkStart w:id="347" w:name="ET_subject_625715_79"/>
      <w:r w:rsidRPr="009D732D">
        <w:rPr>
          <w:rStyle w:val="TagStyle"/>
          <w:rtl/>
        </w:rPr>
        <w:t xml:space="preserve"> &lt;&lt; נושא &gt;&gt; </w:t>
      </w:r>
      <w:r w:rsidR="00123DE9">
        <w:rPr>
          <w:rFonts w:hint="cs"/>
          <w:rtl/>
          <w:lang w:eastAsia="he-IL"/>
        </w:rPr>
        <w:t xml:space="preserve">2. </w:t>
      </w:r>
      <w:r>
        <w:rPr>
          <w:rtl/>
          <w:lang w:eastAsia="he-IL"/>
        </w:rPr>
        <w:t>הכרזת סמכויות מיוחדות להתמודדות עם נגיף הקורונה החדש (הוראת שעה) (בידוד בפיקוח טכנולוגי) (תיקון מס' 5), התשפ"ב-2021</w:t>
      </w:r>
      <w:r w:rsidRPr="009D732D">
        <w:rPr>
          <w:rStyle w:val="TagStyle"/>
          <w:rtl/>
        </w:rPr>
        <w:t xml:space="preserve"> &lt;&lt; נושא &gt;&gt;</w:t>
      </w:r>
      <w:r>
        <w:rPr>
          <w:rtl/>
          <w:lang w:eastAsia="he-IL"/>
        </w:rPr>
        <w:t xml:space="preserve">   </w:t>
      </w:r>
      <w:bookmarkEnd w:id="347"/>
    </w:p>
    <w:p w:rsidR="009D732D" w:rsidRDefault="009D732D" w:rsidP="009D732D">
      <w:pPr>
        <w:pStyle w:val="KeepWithNext"/>
        <w:rPr>
          <w:rtl/>
          <w:lang w:eastAsia="he-IL"/>
        </w:rPr>
      </w:pPr>
    </w:p>
    <w:p w:rsidR="00D1537D" w:rsidRDefault="00D1537D" w:rsidP="00D1537D">
      <w:pPr>
        <w:rPr>
          <w:rtl/>
          <w:lang w:eastAsia="he-IL"/>
        </w:rPr>
      </w:pPr>
    </w:p>
    <w:p w:rsidR="00D1537D" w:rsidRDefault="00D1537D" w:rsidP="00D1537D">
      <w:pPr>
        <w:pStyle w:val="af6"/>
        <w:keepNext/>
        <w:rPr>
          <w:rtl/>
        </w:rPr>
      </w:pPr>
      <w:bookmarkStart w:id="348" w:name="ET_yor_6156_24"/>
      <w:r w:rsidRPr="00D1537D">
        <w:rPr>
          <w:rStyle w:val="TagStyle"/>
          <w:rtl/>
        </w:rPr>
        <w:t xml:space="preserve"> &lt;&lt; </w:t>
      </w:r>
      <w:proofErr w:type="spellStart"/>
      <w:r w:rsidRPr="00D1537D">
        <w:rPr>
          <w:rStyle w:val="TagStyle"/>
          <w:rtl/>
        </w:rPr>
        <w:t>יור</w:t>
      </w:r>
      <w:proofErr w:type="spellEnd"/>
      <w:r w:rsidRPr="00D1537D">
        <w:rPr>
          <w:rStyle w:val="TagStyle"/>
          <w:rtl/>
        </w:rPr>
        <w:t xml:space="preserve"> &gt;&gt; </w:t>
      </w:r>
      <w:r>
        <w:rPr>
          <w:rtl/>
        </w:rPr>
        <w:t>היו"ר גלעד קריב:</w:t>
      </w:r>
      <w:r w:rsidRPr="00D1537D">
        <w:rPr>
          <w:rStyle w:val="TagStyle"/>
          <w:rtl/>
        </w:rPr>
        <w:t xml:space="preserve"> &lt;&lt; </w:t>
      </w:r>
      <w:proofErr w:type="spellStart"/>
      <w:r w:rsidRPr="00D1537D">
        <w:rPr>
          <w:rStyle w:val="TagStyle"/>
          <w:rtl/>
        </w:rPr>
        <w:t>יור</w:t>
      </w:r>
      <w:proofErr w:type="spellEnd"/>
      <w:r w:rsidRPr="00D1537D">
        <w:rPr>
          <w:rStyle w:val="TagStyle"/>
          <w:rtl/>
        </w:rPr>
        <w:t xml:space="preserve"> &gt;&gt;</w:t>
      </w:r>
      <w:r>
        <w:rPr>
          <w:rtl/>
        </w:rPr>
        <w:t xml:space="preserve">   </w:t>
      </w:r>
      <w:bookmarkEnd w:id="348"/>
    </w:p>
    <w:p w:rsidR="00D1537D" w:rsidRDefault="00D1537D" w:rsidP="00D1537D">
      <w:pPr>
        <w:pStyle w:val="KeepWithNext"/>
        <w:rPr>
          <w:rtl/>
          <w:lang w:eastAsia="he-IL"/>
        </w:rPr>
      </w:pPr>
    </w:p>
    <w:p w:rsidR="00D1537D" w:rsidRDefault="009D732D" w:rsidP="00D1537D">
      <w:pPr>
        <w:rPr>
          <w:rtl/>
          <w:lang w:eastAsia="he-IL"/>
        </w:rPr>
      </w:pPr>
      <w:r>
        <w:rPr>
          <w:rFonts w:hint="cs"/>
          <w:rtl/>
          <w:lang w:eastAsia="he-IL"/>
        </w:rPr>
        <w:t xml:space="preserve">אנחנו עוברים להכרזה לעניין הפיקוח האלקטרוני. </w:t>
      </w:r>
      <w:r w:rsidR="001A6234">
        <w:rPr>
          <w:rFonts w:hint="cs"/>
          <w:rtl/>
          <w:lang w:eastAsia="he-IL"/>
        </w:rPr>
        <w:t>יעל אבידן מלשכת השר, איפה אנחנו עומדים?</w:t>
      </w:r>
    </w:p>
    <w:p w:rsidR="009D732D" w:rsidRDefault="009D732D" w:rsidP="00D1537D">
      <w:pPr>
        <w:rPr>
          <w:rtl/>
          <w:lang w:eastAsia="he-IL"/>
        </w:rPr>
      </w:pPr>
      <w:bookmarkStart w:id="349" w:name="_ETM_Q1_5623522"/>
      <w:bookmarkStart w:id="350" w:name="_ETM_Q1_5623656"/>
      <w:bookmarkEnd w:id="349"/>
      <w:bookmarkEnd w:id="350"/>
    </w:p>
    <w:p w:rsidR="00BA6B5E" w:rsidRDefault="00BA6B5E" w:rsidP="00BA6B5E">
      <w:pPr>
        <w:pStyle w:val="a4"/>
        <w:keepNext/>
        <w:rPr>
          <w:rtl/>
        </w:rPr>
      </w:pPr>
      <w:bookmarkStart w:id="351" w:name="_ETM_Q1_5634300"/>
      <w:bookmarkStart w:id="352" w:name="_ETM_Q1_5634455"/>
      <w:bookmarkStart w:id="353" w:name="_ETM_Q1_5636836"/>
      <w:bookmarkStart w:id="354" w:name="_ETM_Q1_5636888"/>
      <w:bookmarkStart w:id="355" w:name="ET_speaker_יעל_אבידן_80"/>
      <w:bookmarkEnd w:id="351"/>
      <w:bookmarkEnd w:id="352"/>
      <w:bookmarkEnd w:id="353"/>
      <w:bookmarkEnd w:id="354"/>
      <w:r w:rsidRPr="00BA6B5E">
        <w:rPr>
          <w:rStyle w:val="TagStyle"/>
          <w:rtl/>
        </w:rPr>
        <w:t xml:space="preserve"> &lt;&lt; דובר &gt;&gt; </w:t>
      </w:r>
      <w:r>
        <w:rPr>
          <w:rtl/>
        </w:rPr>
        <w:t>יעל אבידן:</w:t>
      </w:r>
      <w:r w:rsidRPr="00BA6B5E">
        <w:rPr>
          <w:rStyle w:val="TagStyle"/>
          <w:rtl/>
        </w:rPr>
        <w:t xml:space="preserve"> &lt;&lt; דובר &gt;&gt;</w:t>
      </w:r>
      <w:r>
        <w:rPr>
          <w:rtl/>
        </w:rPr>
        <w:t xml:space="preserve">   </w:t>
      </w:r>
      <w:bookmarkEnd w:id="355"/>
    </w:p>
    <w:p w:rsidR="00BA6B5E" w:rsidRDefault="00BA6B5E" w:rsidP="00BA6B5E">
      <w:pPr>
        <w:pStyle w:val="KeepWithNext"/>
        <w:rPr>
          <w:rtl/>
          <w:lang w:eastAsia="he-IL"/>
        </w:rPr>
      </w:pPr>
    </w:p>
    <w:p w:rsidR="00BA6B5E" w:rsidRDefault="003222EB" w:rsidP="00BA6B5E">
      <w:pPr>
        <w:rPr>
          <w:rtl/>
          <w:lang w:eastAsia="he-IL"/>
        </w:rPr>
      </w:pPr>
      <w:bookmarkStart w:id="356" w:name="_ETM_Q1_5637730"/>
      <w:bookmarkStart w:id="357" w:name="_ETM_Q1_5637990"/>
      <w:bookmarkStart w:id="358" w:name="_ETM_Q1_5638053"/>
      <w:bookmarkEnd w:id="356"/>
      <w:bookmarkEnd w:id="357"/>
      <w:bookmarkEnd w:id="358"/>
      <w:r>
        <w:rPr>
          <w:rFonts w:hint="cs"/>
          <w:rtl/>
          <w:lang w:eastAsia="he-IL"/>
        </w:rPr>
        <w:t xml:space="preserve">נמצאת אתנו בזום מרב </w:t>
      </w:r>
      <w:bookmarkStart w:id="359" w:name="_ETM_Q1_5639204"/>
      <w:bookmarkEnd w:id="359"/>
      <w:r>
        <w:rPr>
          <w:rFonts w:hint="cs"/>
          <w:rtl/>
          <w:lang w:eastAsia="he-IL"/>
        </w:rPr>
        <w:t xml:space="preserve">שץ, שתענה על כל השאלות שעלו בדיון הקודם. </w:t>
      </w:r>
    </w:p>
    <w:p w:rsidR="003222EB" w:rsidRPr="00BA6B5E" w:rsidRDefault="003222EB" w:rsidP="00BA6B5E">
      <w:pPr>
        <w:rPr>
          <w:rtl/>
          <w:lang w:eastAsia="he-IL"/>
        </w:rPr>
      </w:pPr>
    </w:p>
    <w:p w:rsidR="00D1537D" w:rsidRDefault="00D1537D" w:rsidP="00D1537D">
      <w:pPr>
        <w:pStyle w:val="a4"/>
        <w:keepNext/>
        <w:rPr>
          <w:rtl/>
        </w:rPr>
      </w:pPr>
      <w:bookmarkStart w:id="360" w:name="ET_speaker_מרב_שץ_25"/>
      <w:r w:rsidRPr="00D1537D">
        <w:rPr>
          <w:rStyle w:val="TagStyle"/>
          <w:rtl/>
        </w:rPr>
        <w:t xml:space="preserve"> &lt;&lt; דובר &gt;&gt; </w:t>
      </w:r>
      <w:r>
        <w:rPr>
          <w:rtl/>
        </w:rPr>
        <w:t>מ</w:t>
      </w:r>
      <w:r w:rsidR="003222EB">
        <w:rPr>
          <w:rFonts w:hint="cs"/>
          <w:rtl/>
        </w:rPr>
        <w:t>י</w:t>
      </w:r>
      <w:r>
        <w:rPr>
          <w:rtl/>
        </w:rPr>
        <w:t>רב שץ:</w:t>
      </w:r>
      <w:r w:rsidRPr="00D1537D">
        <w:rPr>
          <w:rStyle w:val="TagStyle"/>
          <w:rtl/>
        </w:rPr>
        <w:t xml:space="preserve"> &lt;&lt; דובר &gt;&gt;</w:t>
      </w:r>
      <w:r>
        <w:rPr>
          <w:rtl/>
        </w:rPr>
        <w:t xml:space="preserve">   </w:t>
      </w:r>
      <w:bookmarkEnd w:id="360"/>
    </w:p>
    <w:p w:rsidR="00D1537D" w:rsidRDefault="00D1537D" w:rsidP="00D1537D">
      <w:pPr>
        <w:pStyle w:val="KeepWithNext"/>
        <w:rPr>
          <w:rtl/>
          <w:lang w:eastAsia="he-IL"/>
        </w:rPr>
      </w:pPr>
    </w:p>
    <w:p w:rsidR="00D1537D" w:rsidRDefault="003222EB" w:rsidP="00747D16">
      <w:pPr>
        <w:rPr>
          <w:rtl/>
          <w:lang w:eastAsia="he-IL"/>
        </w:rPr>
      </w:pPr>
      <w:r>
        <w:rPr>
          <w:rFonts w:hint="cs"/>
          <w:rtl/>
          <w:lang w:eastAsia="he-IL"/>
        </w:rPr>
        <w:t xml:space="preserve">אנחנו הסדרנו את כל התהליך, כך שכל גוף יודע </w:t>
      </w:r>
      <w:bookmarkStart w:id="361" w:name="_ETM_Q1_5661033"/>
      <w:bookmarkEnd w:id="361"/>
      <w:r>
        <w:rPr>
          <w:rFonts w:hint="cs"/>
          <w:rtl/>
          <w:lang w:eastAsia="he-IL"/>
        </w:rPr>
        <w:t>את האחריות שלו</w:t>
      </w:r>
      <w:r w:rsidR="00747D16">
        <w:rPr>
          <w:rFonts w:hint="cs"/>
          <w:rtl/>
          <w:lang w:eastAsia="he-IL"/>
        </w:rPr>
        <w:t>:</w:t>
      </w:r>
      <w:r>
        <w:rPr>
          <w:rFonts w:hint="cs"/>
          <w:rtl/>
          <w:lang w:eastAsia="he-IL"/>
        </w:rPr>
        <w:t xml:space="preserve"> משרד </w:t>
      </w:r>
      <w:proofErr w:type="spellStart"/>
      <w:r>
        <w:rPr>
          <w:rFonts w:hint="cs"/>
          <w:rtl/>
          <w:lang w:eastAsia="he-IL"/>
        </w:rPr>
        <w:t>הבט"פ</w:t>
      </w:r>
      <w:proofErr w:type="spellEnd"/>
      <w:r>
        <w:rPr>
          <w:rFonts w:hint="cs"/>
          <w:rtl/>
          <w:lang w:eastAsia="he-IL"/>
        </w:rPr>
        <w:t xml:space="preserve"> </w:t>
      </w:r>
      <w:proofErr w:type="spellStart"/>
      <w:r>
        <w:rPr>
          <w:rFonts w:hint="cs"/>
          <w:rtl/>
          <w:lang w:eastAsia="he-IL"/>
        </w:rPr>
        <w:t>כמתכלל</w:t>
      </w:r>
      <w:proofErr w:type="spellEnd"/>
      <w:r>
        <w:rPr>
          <w:rFonts w:hint="cs"/>
          <w:rtl/>
          <w:lang w:eastAsia="he-IL"/>
        </w:rPr>
        <w:t xml:space="preserve"> את כל התהליך </w:t>
      </w:r>
      <w:r w:rsidR="00747D16">
        <w:rPr>
          <w:rFonts w:hint="cs"/>
          <w:rtl/>
          <w:lang w:eastAsia="he-IL"/>
        </w:rPr>
        <w:t>בפן</w:t>
      </w:r>
      <w:bookmarkStart w:id="362" w:name="_ETM_Q1_5667898"/>
      <w:bookmarkEnd w:id="362"/>
      <w:r w:rsidR="00747D16">
        <w:rPr>
          <w:rFonts w:hint="cs"/>
          <w:rtl/>
          <w:lang w:eastAsia="he-IL"/>
        </w:rPr>
        <w:t xml:space="preserve"> של האכיפה. </w:t>
      </w:r>
    </w:p>
    <w:p w:rsidR="001171E9" w:rsidRDefault="001171E9" w:rsidP="00747D16">
      <w:pPr>
        <w:rPr>
          <w:rtl/>
          <w:lang w:eastAsia="he-IL"/>
        </w:rPr>
      </w:pPr>
      <w:bookmarkStart w:id="363" w:name="_ETM_Q1_5680010"/>
      <w:bookmarkEnd w:id="363"/>
    </w:p>
    <w:p w:rsidR="001171E9" w:rsidRDefault="001171E9" w:rsidP="001171E9">
      <w:pPr>
        <w:rPr>
          <w:rtl/>
          <w:lang w:eastAsia="he-IL"/>
        </w:rPr>
      </w:pPr>
      <w:bookmarkStart w:id="364" w:name="_ETM_Q1_5680278"/>
      <w:bookmarkStart w:id="365" w:name="_ETM_Q1_5680297"/>
      <w:bookmarkStart w:id="366" w:name="_ETM_Q1_5680347"/>
      <w:bookmarkEnd w:id="364"/>
      <w:bookmarkEnd w:id="365"/>
      <w:bookmarkEnd w:id="366"/>
      <w:r>
        <w:rPr>
          <w:rFonts w:hint="cs"/>
          <w:rtl/>
          <w:lang w:eastAsia="he-IL"/>
        </w:rPr>
        <w:t xml:space="preserve">מבחינת הפרקטיקה, נציגי פקע"ר יקלטו את המבודדים, </w:t>
      </w:r>
      <w:bookmarkStart w:id="367" w:name="_ETM_Q1_5683882"/>
      <w:bookmarkEnd w:id="367"/>
      <w:r>
        <w:rPr>
          <w:rFonts w:hint="cs"/>
          <w:rtl/>
          <w:lang w:eastAsia="he-IL"/>
        </w:rPr>
        <w:t xml:space="preserve">יחלקו להם את הטפסים, תוך מתן הדרכה שאנחנו, נציגי המנהלת </w:t>
      </w:r>
      <w:bookmarkStart w:id="368" w:name="_ETM_Q1_5688249"/>
      <w:bookmarkEnd w:id="368"/>
      <w:r>
        <w:rPr>
          <w:rFonts w:hint="cs"/>
          <w:rtl/>
          <w:lang w:eastAsia="he-IL"/>
        </w:rPr>
        <w:t xml:space="preserve">יעשו להם הדרכה, כדי שהם יבינו מה הם צריכים להדריך </w:t>
      </w:r>
      <w:bookmarkStart w:id="369" w:name="_ETM_Q1_5695345"/>
      <w:bookmarkEnd w:id="369"/>
      <w:r>
        <w:rPr>
          <w:rFonts w:hint="cs"/>
          <w:rtl/>
          <w:lang w:eastAsia="he-IL"/>
        </w:rPr>
        <w:t xml:space="preserve">את אותו אזרח. בתהליך השחרור יהיה נציג של משרד הבריאות, </w:t>
      </w:r>
      <w:bookmarkStart w:id="370" w:name="_ETM_Q1_5699530"/>
      <w:bookmarkEnd w:id="370"/>
      <w:r>
        <w:rPr>
          <w:rFonts w:hint="cs"/>
          <w:rtl/>
          <w:lang w:eastAsia="he-IL"/>
        </w:rPr>
        <w:t xml:space="preserve">שהוא זמין 24/7 לתת כל מענה לכל שאלה שתעלה שם. </w:t>
      </w:r>
      <w:bookmarkStart w:id="371" w:name="_ETM_Q1_5704016"/>
      <w:bookmarkStart w:id="372" w:name="_ETM_Q1_5704232"/>
      <w:bookmarkStart w:id="373" w:name="_ETM_Q1_5704401"/>
      <w:bookmarkStart w:id="374" w:name="_ETM_Q1_5704425"/>
      <w:bookmarkStart w:id="375" w:name="_ETM_Q1_5704582"/>
      <w:bookmarkEnd w:id="371"/>
      <w:bookmarkEnd w:id="372"/>
      <w:bookmarkEnd w:id="373"/>
      <w:bookmarkEnd w:id="374"/>
      <w:bookmarkEnd w:id="375"/>
      <w:r>
        <w:rPr>
          <w:rFonts w:hint="cs"/>
          <w:rtl/>
          <w:lang w:eastAsia="he-IL"/>
        </w:rPr>
        <w:t xml:space="preserve">גם אם יהיו קשיים בפן </w:t>
      </w:r>
      <w:proofErr w:type="spellStart"/>
      <w:r>
        <w:rPr>
          <w:rFonts w:hint="cs"/>
          <w:rtl/>
          <w:lang w:eastAsia="he-IL"/>
        </w:rPr>
        <w:t>האכיפתי</w:t>
      </w:r>
      <w:proofErr w:type="spellEnd"/>
      <w:r>
        <w:rPr>
          <w:rFonts w:hint="cs"/>
          <w:rtl/>
          <w:lang w:eastAsia="he-IL"/>
        </w:rPr>
        <w:t xml:space="preserve">, יש לנו את מנהלת </w:t>
      </w:r>
      <w:bookmarkStart w:id="376" w:name="_ETM_Q1_5708063"/>
      <w:bookmarkEnd w:id="376"/>
      <w:r>
        <w:rPr>
          <w:rFonts w:hint="cs"/>
          <w:rtl/>
          <w:lang w:eastAsia="he-IL"/>
        </w:rPr>
        <w:t xml:space="preserve">האכיפה ואת המשטרה המקומית באותו מקום, בהנחה שאזרח רוצה </w:t>
      </w:r>
      <w:bookmarkStart w:id="377" w:name="_ETM_Q1_5712607"/>
      <w:bookmarkEnd w:id="377"/>
      <w:r>
        <w:rPr>
          <w:rFonts w:hint="cs"/>
          <w:rtl/>
          <w:lang w:eastAsia="he-IL"/>
        </w:rPr>
        <w:t xml:space="preserve">ללכת מבלי לחתום או כל אירוע שכזה. </w:t>
      </w:r>
    </w:p>
    <w:p w:rsidR="001171E9" w:rsidRDefault="001171E9" w:rsidP="001171E9">
      <w:pPr>
        <w:rPr>
          <w:rtl/>
          <w:lang w:eastAsia="he-IL"/>
        </w:rPr>
      </w:pPr>
      <w:bookmarkStart w:id="378" w:name="_ETM_Q1_5714964"/>
      <w:bookmarkEnd w:id="378"/>
    </w:p>
    <w:p w:rsidR="001171E9" w:rsidRDefault="001171E9" w:rsidP="001171E9">
      <w:pPr>
        <w:rPr>
          <w:rtl/>
          <w:lang w:eastAsia="he-IL"/>
        </w:rPr>
      </w:pPr>
      <w:bookmarkStart w:id="379" w:name="_ETM_Q1_5715226"/>
      <w:bookmarkStart w:id="380" w:name="_ETM_Q1_5715249"/>
      <w:bookmarkStart w:id="381" w:name="_ETM_Q1_5715298"/>
      <w:bookmarkEnd w:id="379"/>
      <w:bookmarkEnd w:id="380"/>
      <w:bookmarkEnd w:id="381"/>
      <w:r>
        <w:rPr>
          <w:rFonts w:hint="cs"/>
          <w:rtl/>
          <w:lang w:eastAsia="he-IL"/>
        </w:rPr>
        <w:t xml:space="preserve">כל הגופים, כל אחד יודע בדיוק את התהליך שנדרש </w:t>
      </w:r>
      <w:bookmarkStart w:id="382" w:name="_ETM_Q1_5721239"/>
      <w:bookmarkEnd w:id="382"/>
      <w:r>
        <w:rPr>
          <w:rFonts w:hint="cs"/>
          <w:rtl/>
          <w:lang w:eastAsia="he-IL"/>
        </w:rPr>
        <w:t xml:space="preserve">ממנו. הצלחנו לתרגם את הטפסים בזמן הזה לאנגלית, לערבית ולעברית בשלב הזה, כך שנראה לי שמבחינת </w:t>
      </w:r>
      <w:bookmarkStart w:id="383" w:name="_ETM_Q1_5735968"/>
      <w:bookmarkEnd w:id="383"/>
      <w:r>
        <w:rPr>
          <w:rFonts w:hint="cs"/>
          <w:rtl/>
          <w:lang w:eastAsia="he-IL"/>
        </w:rPr>
        <w:t xml:space="preserve">התהליך כולם מסונכרנים. נותר כמובן לסגור את הפינות של ההדרכות, </w:t>
      </w:r>
      <w:bookmarkStart w:id="384" w:name="_ETM_Q1_5741299"/>
      <w:bookmarkEnd w:id="384"/>
      <w:r>
        <w:rPr>
          <w:rFonts w:hint="cs"/>
          <w:rtl/>
          <w:lang w:eastAsia="he-IL"/>
        </w:rPr>
        <w:t xml:space="preserve">של נציגי פקע"ר מולנו, אבל בסך הכול - - - </w:t>
      </w:r>
    </w:p>
    <w:p w:rsidR="003222EB" w:rsidRDefault="003222EB" w:rsidP="00D1537D">
      <w:pPr>
        <w:rPr>
          <w:rtl/>
          <w:lang w:eastAsia="he-IL"/>
        </w:rPr>
      </w:pPr>
      <w:bookmarkStart w:id="385" w:name="_ETM_Q1_5663208"/>
      <w:bookmarkStart w:id="386" w:name="_ETM_Q1_5663380"/>
      <w:bookmarkEnd w:id="385"/>
      <w:bookmarkEnd w:id="386"/>
    </w:p>
    <w:p w:rsidR="00D1537D" w:rsidRDefault="00D1537D" w:rsidP="00D1537D">
      <w:pPr>
        <w:pStyle w:val="af6"/>
        <w:keepNext/>
        <w:rPr>
          <w:rtl/>
        </w:rPr>
      </w:pPr>
      <w:bookmarkStart w:id="387" w:name="ET_yor_6156_26"/>
      <w:r w:rsidRPr="00D1537D">
        <w:rPr>
          <w:rStyle w:val="TagStyle"/>
          <w:rtl/>
        </w:rPr>
        <w:t xml:space="preserve"> &lt;&lt; </w:t>
      </w:r>
      <w:proofErr w:type="spellStart"/>
      <w:r w:rsidRPr="00D1537D">
        <w:rPr>
          <w:rStyle w:val="TagStyle"/>
          <w:rtl/>
        </w:rPr>
        <w:t>יור</w:t>
      </w:r>
      <w:proofErr w:type="spellEnd"/>
      <w:r w:rsidRPr="00D1537D">
        <w:rPr>
          <w:rStyle w:val="TagStyle"/>
          <w:rtl/>
        </w:rPr>
        <w:t xml:space="preserve"> &gt;&gt; </w:t>
      </w:r>
      <w:r>
        <w:rPr>
          <w:rtl/>
        </w:rPr>
        <w:t>היו"ר גלעד קריב:</w:t>
      </w:r>
      <w:r w:rsidRPr="00D1537D">
        <w:rPr>
          <w:rStyle w:val="TagStyle"/>
          <w:rtl/>
        </w:rPr>
        <w:t xml:space="preserve"> &lt;&lt; </w:t>
      </w:r>
      <w:proofErr w:type="spellStart"/>
      <w:r w:rsidRPr="00D1537D">
        <w:rPr>
          <w:rStyle w:val="TagStyle"/>
          <w:rtl/>
        </w:rPr>
        <w:t>יור</w:t>
      </w:r>
      <w:proofErr w:type="spellEnd"/>
      <w:r w:rsidRPr="00D1537D">
        <w:rPr>
          <w:rStyle w:val="TagStyle"/>
          <w:rtl/>
        </w:rPr>
        <w:t xml:space="preserve"> &gt;&gt;</w:t>
      </w:r>
      <w:r>
        <w:rPr>
          <w:rtl/>
        </w:rPr>
        <w:t xml:space="preserve">   </w:t>
      </w:r>
      <w:bookmarkEnd w:id="387"/>
    </w:p>
    <w:p w:rsidR="00D1537D" w:rsidRDefault="00D1537D" w:rsidP="00D1537D">
      <w:pPr>
        <w:pStyle w:val="KeepWithNext"/>
        <w:rPr>
          <w:rtl/>
          <w:lang w:eastAsia="he-IL"/>
        </w:rPr>
      </w:pPr>
    </w:p>
    <w:p w:rsidR="001171E9" w:rsidRDefault="001171E9" w:rsidP="00DE4EAC">
      <w:pPr>
        <w:rPr>
          <w:rtl/>
          <w:lang w:eastAsia="he-IL"/>
        </w:rPr>
      </w:pPr>
      <w:r>
        <w:rPr>
          <w:rFonts w:hint="cs"/>
          <w:rtl/>
          <w:lang w:eastAsia="he-IL"/>
        </w:rPr>
        <w:t xml:space="preserve">האם </w:t>
      </w:r>
      <w:bookmarkStart w:id="388" w:name="_ETM_Q1_5750412"/>
      <w:bookmarkEnd w:id="388"/>
      <w:r>
        <w:rPr>
          <w:rFonts w:hint="cs"/>
          <w:rtl/>
          <w:lang w:eastAsia="he-IL"/>
        </w:rPr>
        <w:t>פיקוד העורף אתנו?</w:t>
      </w:r>
      <w:r w:rsidR="00DE4EAC">
        <w:rPr>
          <w:rFonts w:hint="cs"/>
          <w:rtl/>
          <w:lang w:eastAsia="he-IL"/>
        </w:rPr>
        <w:t xml:space="preserve"> פיקוד העורף לקח על עצמו להיות בסופו </w:t>
      </w:r>
      <w:bookmarkStart w:id="389" w:name="_ETM_Q1_5763157"/>
      <w:bookmarkEnd w:id="389"/>
      <w:r w:rsidR="00DE4EAC">
        <w:rPr>
          <w:rFonts w:hint="cs"/>
          <w:rtl/>
          <w:lang w:eastAsia="he-IL"/>
        </w:rPr>
        <w:t>של דבר הגורם למול המבודד/ המבודדת במלונית, כולל ל</w:t>
      </w:r>
      <w:bookmarkStart w:id="390" w:name="_ETM_Q1_5769104"/>
      <w:bookmarkEnd w:id="390"/>
      <w:r w:rsidR="00DE4EAC">
        <w:rPr>
          <w:rFonts w:hint="cs"/>
          <w:rtl/>
          <w:lang w:eastAsia="he-IL"/>
        </w:rPr>
        <w:t xml:space="preserve">וודא שיש לו מקום בידוד נפרד, אחרת מה עשינו </w:t>
      </w:r>
      <w:bookmarkStart w:id="391" w:name="_ETM_Q1_5774546"/>
      <w:bookmarkEnd w:id="391"/>
      <w:r w:rsidR="00DE4EAC">
        <w:rPr>
          <w:rFonts w:hint="cs"/>
          <w:rtl/>
          <w:lang w:eastAsia="he-IL"/>
        </w:rPr>
        <w:t xml:space="preserve">עם הפצת הווריאנט? </w:t>
      </w:r>
    </w:p>
    <w:p w:rsidR="001171E9" w:rsidRDefault="001171E9" w:rsidP="00D1537D">
      <w:pPr>
        <w:rPr>
          <w:rtl/>
          <w:lang w:eastAsia="he-IL"/>
        </w:rPr>
      </w:pPr>
    </w:p>
    <w:p w:rsidR="00F978AE" w:rsidRDefault="00DE4EAC" w:rsidP="00DE4EAC">
      <w:pPr>
        <w:pStyle w:val="af5"/>
        <w:keepNext/>
        <w:rPr>
          <w:rtl/>
        </w:rPr>
      </w:pPr>
      <w:bookmarkStart w:id="392" w:name="_ETM_Q1_5750230"/>
      <w:bookmarkStart w:id="393" w:name="_ETM_Q1_5750321"/>
      <w:bookmarkStart w:id="394" w:name="ET_interruption_קריאה_81"/>
      <w:bookmarkEnd w:id="392"/>
      <w:bookmarkEnd w:id="393"/>
      <w:r w:rsidRPr="00DE4EAC">
        <w:rPr>
          <w:rStyle w:val="TagStyle"/>
          <w:rtl/>
        </w:rPr>
        <w:t xml:space="preserve"> &lt;&lt; קריאה &gt;&gt; </w:t>
      </w:r>
      <w:r>
        <w:rPr>
          <w:rtl/>
        </w:rPr>
        <w:t>קריאה:</w:t>
      </w:r>
      <w:r w:rsidRPr="00DE4EAC">
        <w:rPr>
          <w:rStyle w:val="TagStyle"/>
          <w:rtl/>
        </w:rPr>
        <w:t xml:space="preserve"> &lt;&lt; קריאה &gt;&gt;</w:t>
      </w:r>
      <w:r>
        <w:rPr>
          <w:rtl/>
        </w:rPr>
        <w:t xml:space="preserve">   </w:t>
      </w:r>
      <w:bookmarkEnd w:id="394"/>
    </w:p>
    <w:p w:rsidR="00DE4EAC" w:rsidRDefault="00DE4EAC" w:rsidP="00DE4EAC">
      <w:pPr>
        <w:pStyle w:val="KeepWithNext"/>
        <w:rPr>
          <w:rtl/>
          <w:lang w:eastAsia="he-IL"/>
        </w:rPr>
      </w:pPr>
    </w:p>
    <w:p w:rsidR="00DE4EAC" w:rsidRDefault="00DE4EAC" w:rsidP="00DE4EAC">
      <w:pPr>
        <w:rPr>
          <w:rtl/>
          <w:lang w:eastAsia="he-IL"/>
        </w:rPr>
      </w:pPr>
      <w:bookmarkStart w:id="395" w:name="_ETM_Q1_5779970"/>
      <w:bookmarkStart w:id="396" w:name="_ETM_Q1_5780242"/>
      <w:bookmarkStart w:id="397" w:name="_ETM_Q1_5780299"/>
      <w:bookmarkEnd w:id="395"/>
      <w:bookmarkEnd w:id="396"/>
      <w:bookmarkEnd w:id="397"/>
      <w:r>
        <w:rPr>
          <w:rFonts w:hint="cs"/>
          <w:rtl/>
          <w:lang w:eastAsia="he-IL"/>
        </w:rPr>
        <w:t xml:space="preserve">אני חושב שמשרד הבריאות עושה את זה. </w:t>
      </w:r>
      <w:bookmarkStart w:id="398" w:name="_ETM_Q1_5784031"/>
      <w:bookmarkEnd w:id="398"/>
    </w:p>
    <w:p w:rsidR="00DE4EAC" w:rsidRDefault="00DE4EAC" w:rsidP="00DE4EAC">
      <w:pPr>
        <w:rPr>
          <w:rtl/>
          <w:lang w:eastAsia="he-IL"/>
        </w:rPr>
      </w:pPr>
      <w:bookmarkStart w:id="399" w:name="_ETM_Q1_5784254"/>
      <w:bookmarkEnd w:id="399"/>
    </w:p>
    <w:p w:rsidR="00DE4EAC" w:rsidRDefault="00DE4EAC" w:rsidP="00DE4EAC">
      <w:pPr>
        <w:pStyle w:val="af6"/>
        <w:keepNext/>
        <w:rPr>
          <w:rtl/>
        </w:rPr>
      </w:pPr>
      <w:bookmarkStart w:id="400" w:name="_ETM_Q1_5784499"/>
      <w:bookmarkStart w:id="401" w:name="_ETM_Q1_5784527"/>
      <w:bookmarkStart w:id="402" w:name="_ETM_Q1_5784581"/>
      <w:bookmarkStart w:id="403" w:name="ET_yor_6156_82"/>
      <w:bookmarkEnd w:id="400"/>
      <w:bookmarkEnd w:id="401"/>
      <w:bookmarkEnd w:id="402"/>
      <w:r w:rsidRPr="00DE4EAC">
        <w:rPr>
          <w:rStyle w:val="TagStyle"/>
          <w:rtl/>
        </w:rPr>
        <w:t xml:space="preserve"> &lt;&lt; </w:t>
      </w:r>
      <w:proofErr w:type="spellStart"/>
      <w:r w:rsidRPr="00DE4EAC">
        <w:rPr>
          <w:rStyle w:val="TagStyle"/>
          <w:rtl/>
        </w:rPr>
        <w:t>יור</w:t>
      </w:r>
      <w:proofErr w:type="spellEnd"/>
      <w:r w:rsidRPr="00DE4EAC">
        <w:rPr>
          <w:rStyle w:val="TagStyle"/>
          <w:rtl/>
        </w:rPr>
        <w:t xml:space="preserve"> &gt;&gt; </w:t>
      </w:r>
      <w:r>
        <w:rPr>
          <w:rtl/>
        </w:rPr>
        <w:t>היו"ר גלעד קריב:</w:t>
      </w:r>
      <w:r w:rsidRPr="00DE4EAC">
        <w:rPr>
          <w:rStyle w:val="TagStyle"/>
          <w:rtl/>
        </w:rPr>
        <w:t xml:space="preserve"> &lt;&lt; </w:t>
      </w:r>
      <w:proofErr w:type="spellStart"/>
      <w:r w:rsidRPr="00DE4EAC">
        <w:rPr>
          <w:rStyle w:val="TagStyle"/>
          <w:rtl/>
        </w:rPr>
        <w:t>יור</w:t>
      </w:r>
      <w:proofErr w:type="spellEnd"/>
      <w:r w:rsidRPr="00DE4EAC">
        <w:rPr>
          <w:rStyle w:val="TagStyle"/>
          <w:rtl/>
        </w:rPr>
        <w:t xml:space="preserve"> &gt;&gt;</w:t>
      </w:r>
      <w:r>
        <w:rPr>
          <w:rtl/>
        </w:rPr>
        <w:t xml:space="preserve">   </w:t>
      </w:r>
      <w:bookmarkEnd w:id="403"/>
    </w:p>
    <w:p w:rsidR="00DE4EAC" w:rsidRDefault="00DE4EAC" w:rsidP="00DE4EAC">
      <w:pPr>
        <w:pStyle w:val="KeepWithNext"/>
        <w:rPr>
          <w:rtl/>
          <w:lang w:eastAsia="he-IL"/>
        </w:rPr>
      </w:pPr>
    </w:p>
    <w:p w:rsidR="00DE4EAC" w:rsidRDefault="00DE4EAC" w:rsidP="00DE4EAC">
      <w:pPr>
        <w:rPr>
          <w:rtl/>
          <w:lang w:eastAsia="he-IL"/>
        </w:rPr>
      </w:pPr>
      <w:bookmarkStart w:id="404" w:name="_ETM_Q1_5785318"/>
      <w:bookmarkEnd w:id="404"/>
      <w:r>
        <w:rPr>
          <w:rFonts w:hint="cs"/>
          <w:rtl/>
          <w:lang w:eastAsia="he-IL"/>
        </w:rPr>
        <w:t xml:space="preserve">לא, משרד הבריאות לא עושה את זה. </w:t>
      </w:r>
    </w:p>
    <w:p w:rsidR="00DE4EAC" w:rsidRDefault="00DE4EAC" w:rsidP="00DE4EAC">
      <w:pPr>
        <w:rPr>
          <w:rtl/>
          <w:lang w:eastAsia="he-IL"/>
        </w:rPr>
      </w:pPr>
      <w:bookmarkStart w:id="405" w:name="_ETM_Q1_5785458"/>
      <w:bookmarkStart w:id="406" w:name="_ETM_Q1_5785567"/>
      <w:bookmarkEnd w:id="405"/>
      <w:bookmarkEnd w:id="406"/>
    </w:p>
    <w:p w:rsidR="00F978AE" w:rsidRDefault="00F978AE" w:rsidP="00F978AE">
      <w:pPr>
        <w:pStyle w:val="-"/>
        <w:keepNext/>
        <w:rPr>
          <w:rtl/>
        </w:rPr>
      </w:pPr>
      <w:bookmarkStart w:id="407" w:name="_ETM_Q1_5786003"/>
      <w:bookmarkStart w:id="408" w:name="_ETM_Q1_5786150"/>
      <w:bookmarkStart w:id="409" w:name="ET_speakercontinue_מרב_שץ_27"/>
      <w:bookmarkEnd w:id="407"/>
      <w:bookmarkEnd w:id="408"/>
      <w:r w:rsidRPr="00F978AE">
        <w:rPr>
          <w:rStyle w:val="TagStyle"/>
          <w:rtl/>
        </w:rPr>
        <w:t xml:space="preserve"> &lt;&lt; </w:t>
      </w:r>
      <w:proofErr w:type="spellStart"/>
      <w:r w:rsidRPr="00F978AE">
        <w:rPr>
          <w:rStyle w:val="TagStyle"/>
          <w:rtl/>
        </w:rPr>
        <w:t>דובר_המשך</w:t>
      </w:r>
      <w:proofErr w:type="spellEnd"/>
      <w:r w:rsidRPr="00F978AE">
        <w:rPr>
          <w:rStyle w:val="TagStyle"/>
          <w:rtl/>
        </w:rPr>
        <w:t xml:space="preserve"> &gt;&gt; </w:t>
      </w:r>
      <w:r>
        <w:rPr>
          <w:rtl/>
        </w:rPr>
        <w:t>מ</w:t>
      </w:r>
      <w:r w:rsidR="00DE4EAC">
        <w:rPr>
          <w:rFonts w:hint="cs"/>
          <w:rtl/>
        </w:rPr>
        <w:t>י</w:t>
      </w:r>
      <w:r>
        <w:rPr>
          <w:rtl/>
        </w:rPr>
        <w:t>רב שץ:</w:t>
      </w:r>
      <w:r w:rsidRPr="00F978AE">
        <w:rPr>
          <w:rStyle w:val="TagStyle"/>
          <w:rtl/>
        </w:rPr>
        <w:t xml:space="preserve"> &lt;&lt; </w:t>
      </w:r>
      <w:proofErr w:type="spellStart"/>
      <w:r w:rsidRPr="00F978AE">
        <w:rPr>
          <w:rStyle w:val="TagStyle"/>
          <w:rtl/>
        </w:rPr>
        <w:t>דובר_המשך</w:t>
      </w:r>
      <w:proofErr w:type="spellEnd"/>
      <w:r w:rsidRPr="00F978AE">
        <w:rPr>
          <w:rStyle w:val="TagStyle"/>
          <w:rtl/>
        </w:rPr>
        <w:t xml:space="preserve"> &gt;&gt;</w:t>
      </w:r>
      <w:r>
        <w:rPr>
          <w:rtl/>
        </w:rPr>
        <w:t xml:space="preserve">   </w:t>
      </w:r>
      <w:bookmarkEnd w:id="409"/>
    </w:p>
    <w:p w:rsidR="00F978AE" w:rsidRDefault="00F978AE" w:rsidP="00F978AE">
      <w:pPr>
        <w:pStyle w:val="KeepWithNext"/>
        <w:rPr>
          <w:rtl/>
          <w:lang w:eastAsia="he-IL"/>
        </w:rPr>
      </w:pPr>
    </w:p>
    <w:p w:rsidR="00F978AE" w:rsidRDefault="00DE4EAC" w:rsidP="00E9078D">
      <w:pPr>
        <w:rPr>
          <w:rtl/>
          <w:lang w:eastAsia="he-IL"/>
        </w:rPr>
      </w:pPr>
      <w:r>
        <w:rPr>
          <w:rFonts w:hint="cs"/>
          <w:rtl/>
          <w:lang w:eastAsia="he-IL"/>
        </w:rPr>
        <w:t xml:space="preserve">בטופס שניסחנו עם </w:t>
      </w:r>
      <w:bookmarkStart w:id="410" w:name="_ETM_Q1_5795143"/>
      <w:bookmarkEnd w:id="410"/>
      <w:r>
        <w:rPr>
          <w:rFonts w:hint="cs"/>
          <w:rtl/>
          <w:lang w:eastAsia="he-IL"/>
        </w:rPr>
        <w:t xml:space="preserve">כל הגורמים, עם משרד הבריאות, </w:t>
      </w:r>
      <w:r w:rsidR="00F978AE">
        <w:rPr>
          <w:rFonts w:hint="cs"/>
          <w:rtl/>
          <w:lang w:eastAsia="he-IL"/>
        </w:rPr>
        <w:t xml:space="preserve">הכנסנו את ההסברה הזאת. הנציג של פיקוד העורף יקבל הדרכה להבהיר </w:t>
      </w:r>
      <w:r w:rsidR="00324B6B">
        <w:rPr>
          <w:rFonts w:hint="cs"/>
          <w:rtl/>
          <w:lang w:eastAsia="he-IL"/>
        </w:rPr>
        <w:t xml:space="preserve">את כל הנושאים </w:t>
      </w:r>
      <w:bookmarkStart w:id="411" w:name="_ETM_Q1_5807026"/>
      <w:bookmarkEnd w:id="411"/>
      <w:r w:rsidR="00324B6B">
        <w:rPr>
          <w:rFonts w:hint="cs"/>
          <w:rtl/>
          <w:lang w:eastAsia="he-IL"/>
        </w:rPr>
        <w:t xml:space="preserve">האלה, </w:t>
      </w:r>
      <w:r w:rsidR="00F978AE">
        <w:rPr>
          <w:rFonts w:hint="cs"/>
          <w:rtl/>
          <w:lang w:eastAsia="he-IL"/>
        </w:rPr>
        <w:t xml:space="preserve">שלאדם יש מקום בידוד. </w:t>
      </w:r>
      <w:r w:rsidR="00324B6B">
        <w:rPr>
          <w:rFonts w:hint="cs"/>
          <w:rtl/>
          <w:lang w:eastAsia="he-IL"/>
        </w:rPr>
        <w:t xml:space="preserve">הנושא הזה הוסדר </w:t>
      </w:r>
      <w:r w:rsidR="00F978AE">
        <w:rPr>
          <w:rFonts w:hint="cs"/>
          <w:rtl/>
          <w:lang w:eastAsia="he-IL"/>
        </w:rPr>
        <w:t xml:space="preserve">מול פיקוד העורף, </w:t>
      </w:r>
      <w:r w:rsidR="00324B6B">
        <w:rPr>
          <w:rFonts w:hint="cs"/>
          <w:rtl/>
          <w:lang w:eastAsia="he-IL"/>
        </w:rPr>
        <w:t xml:space="preserve">מול משרד הבריאות, </w:t>
      </w:r>
      <w:r w:rsidR="00F978AE">
        <w:rPr>
          <w:rFonts w:hint="cs"/>
          <w:rtl/>
          <w:lang w:eastAsia="he-IL"/>
        </w:rPr>
        <w:t xml:space="preserve">גם אילנה יושבת שם. כל מה שאמרתי כרגע, מקובל על כולם, </w:t>
      </w:r>
      <w:r w:rsidR="00324B6B">
        <w:rPr>
          <w:rFonts w:hint="cs"/>
          <w:rtl/>
          <w:lang w:eastAsia="he-IL"/>
        </w:rPr>
        <w:t xml:space="preserve">אז </w:t>
      </w:r>
      <w:r w:rsidR="00F978AE">
        <w:rPr>
          <w:rFonts w:hint="cs"/>
          <w:rtl/>
          <w:lang w:eastAsia="he-IL"/>
        </w:rPr>
        <w:t xml:space="preserve">כל אחד יודע את תחום האחריות שלו. </w:t>
      </w:r>
      <w:r w:rsidR="00324B6B">
        <w:rPr>
          <w:rFonts w:hint="cs"/>
          <w:rtl/>
          <w:lang w:eastAsia="he-IL"/>
        </w:rPr>
        <w:t xml:space="preserve">כל </w:t>
      </w:r>
      <w:bookmarkStart w:id="412" w:name="_ETM_Q1_5821058"/>
      <w:bookmarkEnd w:id="412"/>
      <w:r w:rsidR="00324B6B">
        <w:rPr>
          <w:rFonts w:hint="cs"/>
          <w:rtl/>
          <w:lang w:eastAsia="he-IL"/>
        </w:rPr>
        <w:t xml:space="preserve">ההסברה מובנית בטופס. </w:t>
      </w:r>
      <w:r w:rsidR="00F978AE">
        <w:rPr>
          <w:rFonts w:hint="cs"/>
          <w:rtl/>
          <w:lang w:eastAsia="he-IL"/>
        </w:rPr>
        <w:t>נציג פיקוד העורף יקבל את כל ההסברה, מה הוא צריך להסביר ו</w:t>
      </w:r>
      <w:r w:rsidR="00E9078D">
        <w:rPr>
          <w:rFonts w:hint="cs"/>
          <w:rtl/>
          <w:lang w:eastAsia="he-IL"/>
        </w:rPr>
        <w:t>ב</w:t>
      </w:r>
      <w:r w:rsidR="00F978AE">
        <w:rPr>
          <w:rFonts w:hint="cs"/>
          <w:rtl/>
          <w:lang w:eastAsia="he-IL"/>
        </w:rPr>
        <w:t xml:space="preserve">איזה סעיפים הוא צריך להתמקד. </w:t>
      </w:r>
      <w:r w:rsidR="00E9078D">
        <w:rPr>
          <w:rFonts w:hint="cs"/>
          <w:rtl/>
          <w:lang w:eastAsia="he-IL"/>
        </w:rPr>
        <w:t>אני יכולה לומר בוודאות, ש</w:t>
      </w:r>
      <w:r w:rsidR="00F978AE">
        <w:rPr>
          <w:rFonts w:hint="cs"/>
          <w:rtl/>
          <w:lang w:eastAsia="he-IL"/>
        </w:rPr>
        <w:t xml:space="preserve">אחד הסעיפים שם שלאדם יש יכולת להודיע שיש לו מקום בידוד נפרד עם כל התנאים. </w:t>
      </w:r>
    </w:p>
    <w:p w:rsidR="00D61B1B" w:rsidRDefault="00D61B1B" w:rsidP="00F978AE">
      <w:pPr>
        <w:rPr>
          <w:rtl/>
          <w:lang w:eastAsia="he-IL"/>
        </w:rPr>
      </w:pPr>
    </w:p>
    <w:p w:rsidR="00110B24" w:rsidRDefault="00110B24" w:rsidP="00110B24">
      <w:pPr>
        <w:pStyle w:val="af6"/>
        <w:keepNext/>
        <w:rPr>
          <w:rtl/>
        </w:rPr>
      </w:pPr>
      <w:bookmarkStart w:id="413" w:name="_ETM_Q1_5847780"/>
      <w:bookmarkStart w:id="414" w:name="_ETM_Q1_5847885"/>
      <w:bookmarkStart w:id="415" w:name="ET_yor_6156_83"/>
      <w:bookmarkEnd w:id="413"/>
      <w:bookmarkEnd w:id="414"/>
      <w:r w:rsidRPr="00110B24">
        <w:rPr>
          <w:rStyle w:val="TagStyle"/>
          <w:rtl/>
        </w:rPr>
        <w:t xml:space="preserve"> &lt;&lt; </w:t>
      </w:r>
      <w:proofErr w:type="spellStart"/>
      <w:r w:rsidRPr="00110B24">
        <w:rPr>
          <w:rStyle w:val="TagStyle"/>
          <w:rtl/>
        </w:rPr>
        <w:t>יור</w:t>
      </w:r>
      <w:proofErr w:type="spellEnd"/>
      <w:r w:rsidRPr="00110B24">
        <w:rPr>
          <w:rStyle w:val="TagStyle"/>
          <w:rtl/>
        </w:rPr>
        <w:t xml:space="preserve"> &gt;&gt; </w:t>
      </w:r>
      <w:r>
        <w:rPr>
          <w:rtl/>
        </w:rPr>
        <w:t>היו"ר גלעד קריב:</w:t>
      </w:r>
      <w:r w:rsidRPr="00110B24">
        <w:rPr>
          <w:rStyle w:val="TagStyle"/>
          <w:rtl/>
        </w:rPr>
        <w:t xml:space="preserve"> &lt;&lt; </w:t>
      </w:r>
      <w:proofErr w:type="spellStart"/>
      <w:r w:rsidRPr="00110B24">
        <w:rPr>
          <w:rStyle w:val="TagStyle"/>
          <w:rtl/>
        </w:rPr>
        <w:t>יור</w:t>
      </w:r>
      <w:proofErr w:type="spellEnd"/>
      <w:r w:rsidRPr="00110B24">
        <w:rPr>
          <w:rStyle w:val="TagStyle"/>
          <w:rtl/>
        </w:rPr>
        <w:t xml:space="preserve"> &gt;&gt;</w:t>
      </w:r>
      <w:r>
        <w:rPr>
          <w:rtl/>
        </w:rPr>
        <w:t xml:space="preserve">   </w:t>
      </w:r>
      <w:bookmarkEnd w:id="415"/>
    </w:p>
    <w:p w:rsidR="00110B24" w:rsidRDefault="00110B24" w:rsidP="00110B24">
      <w:pPr>
        <w:pStyle w:val="KeepWithNext"/>
        <w:rPr>
          <w:rtl/>
          <w:lang w:eastAsia="he-IL"/>
        </w:rPr>
      </w:pPr>
    </w:p>
    <w:p w:rsidR="00110B24" w:rsidRDefault="00110B24" w:rsidP="00110B24">
      <w:pPr>
        <w:rPr>
          <w:rtl/>
          <w:lang w:eastAsia="he-IL"/>
        </w:rPr>
      </w:pPr>
      <w:bookmarkStart w:id="416" w:name="_ETM_Q1_5848616"/>
      <w:bookmarkEnd w:id="416"/>
      <w:r>
        <w:rPr>
          <w:rFonts w:hint="cs"/>
          <w:rtl/>
          <w:lang w:eastAsia="he-IL"/>
        </w:rPr>
        <w:t xml:space="preserve">נמצא אתנו נציג </w:t>
      </w:r>
      <w:bookmarkStart w:id="417" w:name="_ETM_Q1_5847440"/>
      <w:bookmarkEnd w:id="417"/>
      <w:r>
        <w:rPr>
          <w:rFonts w:hint="cs"/>
          <w:rtl/>
          <w:lang w:eastAsia="he-IL"/>
        </w:rPr>
        <w:t>פיקוד העורף?</w:t>
      </w:r>
      <w:bookmarkStart w:id="418" w:name="_ETM_Q1_5849816"/>
      <w:bookmarkEnd w:id="418"/>
    </w:p>
    <w:p w:rsidR="00110B24" w:rsidRPr="00110B24" w:rsidRDefault="00110B24" w:rsidP="00110B24">
      <w:pPr>
        <w:rPr>
          <w:rtl/>
          <w:lang w:eastAsia="he-IL"/>
        </w:rPr>
      </w:pPr>
      <w:bookmarkStart w:id="419" w:name="_ETM_Q1_5849916"/>
      <w:bookmarkEnd w:id="419"/>
    </w:p>
    <w:p w:rsidR="00D61B1B" w:rsidRDefault="00D61B1B" w:rsidP="00D61B1B">
      <w:pPr>
        <w:pStyle w:val="a4"/>
        <w:keepNext/>
        <w:rPr>
          <w:rtl/>
        </w:rPr>
      </w:pPr>
      <w:bookmarkStart w:id="420" w:name="ET_speaker_רלי_מרגלית__28"/>
      <w:r w:rsidRPr="00D61B1B">
        <w:rPr>
          <w:rStyle w:val="TagStyle"/>
          <w:rtl/>
        </w:rPr>
        <w:t xml:space="preserve"> &lt;&lt; דובר &gt;&gt; </w:t>
      </w:r>
      <w:proofErr w:type="spellStart"/>
      <w:r>
        <w:rPr>
          <w:rtl/>
        </w:rPr>
        <w:t>רלי</w:t>
      </w:r>
      <w:proofErr w:type="spellEnd"/>
      <w:r>
        <w:rPr>
          <w:rtl/>
        </w:rPr>
        <w:t xml:space="preserve"> מרגלית:</w:t>
      </w:r>
      <w:r w:rsidRPr="00D61B1B">
        <w:rPr>
          <w:rStyle w:val="TagStyle"/>
          <w:rtl/>
        </w:rPr>
        <w:t xml:space="preserve"> &lt;&lt; דובר &gt;&gt;</w:t>
      </w:r>
      <w:r>
        <w:rPr>
          <w:rtl/>
        </w:rPr>
        <w:t xml:space="preserve">   </w:t>
      </w:r>
      <w:bookmarkEnd w:id="420"/>
    </w:p>
    <w:p w:rsidR="00D61B1B" w:rsidRDefault="00D61B1B" w:rsidP="00D61B1B">
      <w:pPr>
        <w:pStyle w:val="KeepWithNext"/>
        <w:rPr>
          <w:rtl/>
          <w:lang w:eastAsia="he-IL"/>
        </w:rPr>
      </w:pPr>
    </w:p>
    <w:p w:rsidR="009D5D0B" w:rsidRDefault="009D5D0B" w:rsidP="00D61B1B">
      <w:pPr>
        <w:rPr>
          <w:rtl/>
          <w:lang w:eastAsia="he-IL"/>
        </w:rPr>
      </w:pPr>
      <w:r>
        <w:rPr>
          <w:rFonts w:hint="cs"/>
          <w:rtl/>
          <w:lang w:eastAsia="he-IL"/>
        </w:rPr>
        <w:t xml:space="preserve">אני לוקח על עצמי את החיבור הזה. בסופו </w:t>
      </w:r>
      <w:bookmarkStart w:id="421" w:name="_ETM_Q1_5858871"/>
      <w:bookmarkEnd w:id="421"/>
      <w:r>
        <w:rPr>
          <w:rFonts w:hint="cs"/>
          <w:rtl/>
          <w:lang w:eastAsia="he-IL"/>
        </w:rPr>
        <w:t xml:space="preserve">של דבר, האחריות הכוללת היא של המשרד לביטחון פנים, </w:t>
      </w:r>
      <w:bookmarkStart w:id="422" w:name="_ETM_Q1_5860531"/>
      <w:bookmarkEnd w:id="422"/>
      <w:r>
        <w:rPr>
          <w:rFonts w:hint="cs"/>
          <w:rtl/>
          <w:lang w:eastAsia="he-IL"/>
        </w:rPr>
        <w:t xml:space="preserve">אבל האחריות שלנו, אם תהיה, בתוך המלון. אנחנו נתדרך את </w:t>
      </w:r>
      <w:bookmarkStart w:id="423" w:name="_ETM_Q1_5867477"/>
      <w:bookmarkEnd w:id="423"/>
      <w:r>
        <w:rPr>
          <w:rFonts w:hint="cs"/>
          <w:rtl/>
          <w:lang w:eastAsia="he-IL"/>
        </w:rPr>
        <w:t xml:space="preserve">האדם שנכנס. בכל מקרה, ברגע שיש לו איזושהי התנגדות, שאלות, </w:t>
      </w:r>
      <w:bookmarkStart w:id="424" w:name="_ETM_Q1_5871113"/>
      <w:bookmarkEnd w:id="424"/>
      <w:r>
        <w:rPr>
          <w:rFonts w:hint="cs"/>
          <w:rtl/>
          <w:lang w:eastAsia="he-IL"/>
        </w:rPr>
        <w:t xml:space="preserve">גם מקצועיות וגם השגות כאלה ואחרות, הכתובת תהיה משרד הבריאות, </w:t>
      </w:r>
      <w:bookmarkStart w:id="425" w:name="_ETM_Q1_5879065"/>
      <w:bookmarkEnd w:id="425"/>
      <w:r>
        <w:rPr>
          <w:rFonts w:hint="cs"/>
          <w:rtl/>
          <w:lang w:eastAsia="he-IL"/>
        </w:rPr>
        <w:t xml:space="preserve">שיהיה לו נציג 24/7. משרד הבריאות ואני חילקנו את זה </w:t>
      </w:r>
      <w:bookmarkStart w:id="426" w:name="_ETM_Q1_5883721"/>
      <w:bookmarkEnd w:id="426"/>
      <w:r>
        <w:rPr>
          <w:rFonts w:hint="cs"/>
          <w:rtl/>
          <w:lang w:eastAsia="he-IL"/>
        </w:rPr>
        <w:t xml:space="preserve">בין המלונות השונים, איך ולמה אנחנו מתואמים על זה </w:t>
      </w:r>
      <w:bookmarkStart w:id="427" w:name="_ETM_Q1_5886722"/>
      <w:bookmarkEnd w:id="427"/>
      <w:r>
        <w:rPr>
          <w:rFonts w:hint="cs"/>
          <w:rtl/>
          <w:lang w:eastAsia="he-IL"/>
        </w:rPr>
        <w:t xml:space="preserve">לחלוטין. </w:t>
      </w:r>
      <w:bookmarkStart w:id="428" w:name="_ETM_Q1_5892609"/>
      <w:bookmarkEnd w:id="428"/>
    </w:p>
    <w:p w:rsidR="009D5D0B" w:rsidRDefault="009D5D0B" w:rsidP="00D61B1B">
      <w:pPr>
        <w:rPr>
          <w:rtl/>
          <w:lang w:eastAsia="he-IL"/>
        </w:rPr>
      </w:pPr>
      <w:bookmarkStart w:id="429" w:name="_ETM_Q1_5892749"/>
      <w:bookmarkEnd w:id="429"/>
    </w:p>
    <w:p w:rsidR="00D61B1B" w:rsidRDefault="009D5D0B" w:rsidP="009D5D0B">
      <w:pPr>
        <w:rPr>
          <w:rtl/>
          <w:lang w:eastAsia="he-IL"/>
        </w:rPr>
      </w:pPr>
      <w:bookmarkStart w:id="430" w:name="_ETM_Q1_5893481"/>
      <w:bookmarkStart w:id="431" w:name="_ETM_Q1_5893590"/>
      <w:bookmarkEnd w:id="430"/>
      <w:bookmarkEnd w:id="431"/>
      <w:r>
        <w:rPr>
          <w:rFonts w:hint="cs"/>
          <w:rtl/>
          <w:lang w:eastAsia="he-IL"/>
        </w:rPr>
        <w:t xml:space="preserve">בכל מקרה, אני גם דואג לזה שאותו אדם </w:t>
      </w:r>
      <w:bookmarkStart w:id="432" w:name="_ETM_Q1_5894600"/>
      <w:bookmarkEnd w:id="432"/>
      <w:r>
        <w:rPr>
          <w:rFonts w:hint="cs"/>
          <w:rtl/>
          <w:lang w:eastAsia="he-IL"/>
        </w:rPr>
        <w:t xml:space="preserve">יהיה שם נפרד מחולים אחרים בתוך המלון, </w:t>
      </w:r>
      <w:bookmarkStart w:id="433" w:name="_ETM_Q1_5902679"/>
      <w:bookmarkEnd w:id="433"/>
      <w:r>
        <w:rPr>
          <w:rFonts w:hint="cs"/>
          <w:rtl/>
          <w:lang w:eastAsia="he-IL"/>
        </w:rPr>
        <w:t xml:space="preserve">חשודים שנדבקו בווריאנט. אני לא רואה כרגע בעיה לאשר </w:t>
      </w:r>
      <w:bookmarkStart w:id="434" w:name="_ETM_Q1_5910457"/>
      <w:bookmarkEnd w:id="434"/>
      <w:r>
        <w:rPr>
          <w:rFonts w:hint="cs"/>
          <w:rtl/>
          <w:lang w:eastAsia="he-IL"/>
        </w:rPr>
        <w:t xml:space="preserve">את זה, ככל שזה תלוי בי. </w:t>
      </w:r>
      <w:bookmarkStart w:id="435" w:name="_ETM_Q1_5914353"/>
      <w:bookmarkEnd w:id="435"/>
    </w:p>
    <w:p w:rsidR="009D5D0B" w:rsidRDefault="009D5D0B" w:rsidP="009D5D0B">
      <w:pPr>
        <w:rPr>
          <w:rtl/>
          <w:lang w:eastAsia="he-IL"/>
        </w:rPr>
      </w:pPr>
      <w:bookmarkStart w:id="436" w:name="_ETM_Q1_5914454"/>
      <w:bookmarkStart w:id="437" w:name="_ETM_Q1_5914497"/>
      <w:bookmarkEnd w:id="436"/>
      <w:bookmarkEnd w:id="437"/>
    </w:p>
    <w:p w:rsidR="009D5D0B" w:rsidRDefault="009D5D0B" w:rsidP="009D5D0B">
      <w:pPr>
        <w:pStyle w:val="af6"/>
        <w:keepNext/>
        <w:rPr>
          <w:rtl/>
        </w:rPr>
      </w:pPr>
      <w:bookmarkStart w:id="438" w:name="_ETM_Q1_5914609"/>
      <w:bookmarkStart w:id="439" w:name="ET_yor_6156_84"/>
      <w:bookmarkEnd w:id="438"/>
      <w:r w:rsidRPr="009D5D0B">
        <w:rPr>
          <w:rStyle w:val="TagStyle"/>
          <w:rtl/>
        </w:rPr>
        <w:t xml:space="preserve"> &lt;&lt; </w:t>
      </w:r>
      <w:proofErr w:type="spellStart"/>
      <w:r w:rsidRPr="009D5D0B">
        <w:rPr>
          <w:rStyle w:val="TagStyle"/>
          <w:rtl/>
        </w:rPr>
        <w:t>יור</w:t>
      </w:r>
      <w:proofErr w:type="spellEnd"/>
      <w:r w:rsidRPr="009D5D0B">
        <w:rPr>
          <w:rStyle w:val="TagStyle"/>
          <w:rtl/>
        </w:rPr>
        <w:t xml:space="preserve"> &gt;&gt; </w:t>
      </w:r>
      <w:r>
        <w:rPr>
          <w:rtl/>
        </w:rPr>
        <w:t>היו"ר גלעד קריב:</w:t>
      </w:r>
      <w:r w:rsidRPr="009D5D0B">
        <w:rPr>
          <w:rStyle w:val="TagStyle"/>
          <w:rtl/>
        </w:rPr>
        <w:t xml:space="preserve"> &lt;&lt; </w:t>
      </w:r>
      <w:proofErr w:type="spellStart"/>
      <w:r w:rsidRPr="009D5D0B">
        <w:rPr>
          <w:rStyle w:val="TagStyle"/>
          <w:rtl/>
        </w:rPr>
        <w:t>יור</w:t>
      </w:r>
      <w:proofErr w:type="spellEnd"/>
      <w:r w:rsidRPr="009D5D0B">
        <w:rPr>
          <w:rStyle w:val="TagStyle"/>
          <w:rtl/>
        </w:rPr>
        <w:t xml:space="preserve"> &gt;&gt;</w:t>
      </w:r>
      <w:r>
        <w:rPr>
          <w:rtl/>
        </w:rPr>
        <w:t xml:space="preserve">   </w:t>
      </w:r>
      <w:bookmarkEnd w:id="439"/>
    </w:p>
    <w:p w:rsidR="009D5D0B" w:rsidRDefault="009D5D0B" w:rsidP="009D5D0B">
      <w:pPr>
        <w:pStyle w:val="KeepWithNext"/>
        <w:rPr>
          <w:rtl/>
          <w:lang w:eastAsia="he-IL"/>
        </w:rPr>
      </w:pPr>
    </w:p>
    <w:p w:rsidR="009D5D0B" w:rsidRPr="009D5D0B" w:rsidRDefault="009D5D0B" w:rsidP="009D5D0B">
      <w:pPr>
        <w:rPr>
          <w:rtl/>
          <w:lang w:eastAsia="he-IL"/>
        </w:rPr>
      </w:pPr>
      <w:bookmarkStart w:id="440" w:name="_ETM_Q1_5915627"/>
      <w:bookmarkEnd w:id="440"/>
      <w:r>
        <w:rPr>
          <w:rFonts w:hint="cs"/>
          <w:rtl/>
          <w:lang w:eastAsia="he-IL"/>
        </w:rPr>
        <w:t xml:space="preserve">בסדר גמור. </w:t>
      </w:r>
    </w:p>
    <w:p w:rsidR="009D5D0B" w:rsidRDefault="009D5D0B" w:rsidP="00D61B1B">
      <w:pPr>
        <w:rPr>
          <w:rtl/>
          <w:lang w:eastAsia="he-IL"/>
        </w:rPr>
      </w:pPr>
      <w:bookmarkStart w:id="441" w:name="_ETM_Q1_5885151"/>
      <w:bookmarkStart w:id="442" w:name="_ETM_Q1_5885326"/>
      <w:bookmarkEnd w:id="441"/>
      <w:bookmarkEnd w:id="442"/>
    </w:p>
    <w:p w:rsidR="00D61B1B" w:rsidRDefault="00D61B1B" w:rsidP="00D61B1B">
      <w:pPr>
        <w:pStyle w:val="a4"/>
        <w:keepNext/>
        <w:rPr>
          <w:rtl/>
        </w:rPr>
      </w:pPr>
      <w:bookmarkStart w:id="443" w:name="ET_speaker_4741_29"/>
      <w:r w:rsidRPr="00D61B1B">
        <w:rPr>
          <w:rStyle w:val="TagStyle"/>
          <w:rtl/>
        </w:rPr>
        <w:t xml:space="preserve"> &lt;&lt; דובר &gt;&gt; </w:t>
      </w:r>
      <w:r>
        <w:rPr>
          <w:rtl/>
        </w:rPr>
        <w:t>בנימין זאב בגין (תקווה חדשה):</w:t>
      </w:r>
      <w:r w:rsidRPr="00D61B1B">
        <w:rPr>
          <w:rStyle w:val="TagStyle"/>
          <w:rtl/>
        </w:rPr>
        <w:t xml:space="preserve"> &lt;&lt; דובר &gt;&gt;</w:t>
      </w:r>
      <w:r>
        <w:rPr>
          <w:rtl/>
        </w:rPr>
        <w:t xml:space="preserve">   </w:t>
      </w:r>
      <w:bookmarkEnd w:id="443"/>
    </w:p>
    <w:p w:rsidR="00D61B1B" w:rsidRDefault="00D61B1B" w:rsidP="00D61B1B">
      <w:pPr>
        <w:pStyle w:val="KeepWithNext"/>
        <w:rPr>
          <w:rtl/>
          <w:lang w:eastAsia="he-IL"/>
        </w:rPr>
      </w:pPr>
    </w:p>
    <w:p w:rsidR="00D61B1B" w:rsidRDefault="009D5D0B" w:rsidP="00D61B1B">
      <w:pPr>
        <w:rPr>
          <w:rtl/>
          <w:lang w:eastAsia="he-IL"/>
        </w:rPr>
      </w:pPr>
      <w:r>
        <w:rPr>
          <w:rFonts w:hint="cs"/>
          <w:rtl/>
          <w:lang w:eastAsia="he-IL"/>
        </w:rPr>
        <w:t xml:space="preserve">גם אתמול </w:t>
      </w:r>
      <w:bookmarkStart w:id="444" w:name="_ETM_Q1_5917733"/>
      <w:bookmarkEnd w:id="444"/>
      <w:r>
        <w:rPr>
          <w:rFonts w:hint="cs"/>
          <w:rtl/>
          <w:lang w:eastAsia="he-IL"/>
        </w:rPr>
        <w:t xml:space="preserve">הם לא ראו, אבל בסדר. </w:t>
      </w:r>
    </w:p>
    <w:p w:rsidR="009D5D0B" w:rsidRDefault="009D5D0B" w:rsidP="00D61B1B">
      <w:pPr>
        <w:rPr>
          <w:rtl/>
          <w:lang w:eastAsia="he-IL"/>
        </w:rPr>
      </w:pPr>
      <w:bookmarkStart w:id="445" w:name="_ETM_Q1_5920684"/>
      <w:bookmarkStart w:id="446" w:name="_ETM_Q1_5920816"/>
      <w:bookmarkEnd w:id="445"/>
      <w:bookmarkEnd w:id="446"/>
    </w:p>
    <w:p w:rsidR="009D5D0B" w:rsidRDefault="009D5D0B" w:rsidP="009D5D0B">
      <w:pPr>
        <w:pStyle w:val="af6"/>
        <w:keepNext/>
        <w:rPr>
          <w:rtl/>
        </w:rPr>
      </w:pPr>
      <w:bookmarkStart w:id="447" w:name="_ETM_Q1_5920860"/>
      <w:bookmarkStart w:id="448" w:name="_ETM_Q1_5920979"/>
      <w:bookmarkStart w:id="449" w:name="ET_yor_6156_85"/>
      <w:bookmarkEnd w:id="447"/>
      <w:bookmarkEnd w:id="448"/>
      <w:r w:rsidRPr="009D5D0B">
        <w:rPr>
          <w:rStyle w:val="TagStyle"/>
          <w:rtl/>
        </w:rPr>
        <w:t xml:space="preserve"> &lt;&lt; </w:t>
      </w:r>
      <w:proofErr w:type="spellStart"/>
      <w:r w:rsidRPr="009D5D0B">
        <w:rPr>
          <w:rStyle w:val="TagStyle"/>
          <w:rtl/>
        </w:rPr>
        <w:t>יור</w:t>
      </w:r>
      <w:proofErr w:type="spellEnd"/>
      <w:r w:rsidRPr="009D5D0B">
        <w:rPr>
          <w:rStyle w:val="TagStyle"/>
          <w:rtl/>
        </w:rPr>
        <w:t xml:space="preserve"> &gt;&gt; </w:t>
      </w:r>
      <w:r>
        <w:rPr>
          <w:rtl/>
        </w:rPr>
        <w:t>היו"ר גלעד קריב:</w:t>
      </w:r>
      <w:r w:rsidRPr="009D5D0B">
        <w:rPr>
          <w:rStyle w:val="TagStyle"/>
          <w:rtl/>
        </w:rPr>
        <w:t xml:space="preserve"> &lt;&lt; </w:t>
      </w:r>
      <w:proofErr w:type="spellStart"/>
      <w:r w:rsidRPr="009D5D0B">
        <w:rPr>
          <w:rStyle w:val="TagStyle"/>
          <w:rtl/>
        </w:rPr>
        <w:t>יור</w:t>
      </w:r>
      <w:proofErr w:type="spellEnd"/>
      <w:r w:rsidRPr="009D5D0B">
        <w:rPr>
          <w:rStyle w:val="TagStyle"/>
          <w:rtl/>
        </w:rPr>
        <w:t xml:space="preserve"> &gt;&gt;</w:t>
      </w:r>
      <w:r>
        <w:rPr>
          <w:rtl/>
        </w:rPr>
        <w:t xml:space="preserve">   </w:t>
      </w:r>
      <w:bookmarkEnd w:id="449"/>
    </w:p>
    <w:p w:rsidR="009D5D0B" w:rsidRDefault="009D5D0B" w:rsidP="009D5D0B">
      <w:pPr>
        <w:pStyle w:val="KeepWithNext"/>
        <w:rPr>
          <w:rtl/>
          <w:lang w:eastAsia="he-IL"/>
        </w:rPr>
      </w:pPr>
    </w:p>
    <w:p w:rsidR="009D5D0B" w:rsidRDefault="009D5D0B" w:rsidP="009D5D0B">
      <w:pPr>
        <w:rPr>
          <w:rtl/>
          <w:lang w:eastAsia="he-IL"/>
        </w:rPr>
      </w:pPr>
      <w:bookmarkStart w:id="450" w:name="_ETM_Q1_5918665"/>
      <w:bookmarkEnd w:id="450"/>
      <w:r>
        <w:rPr>
          <w:rFonts w:hint="cs"/>
          <w:rtl/>
          <w:lang w:eastAsia="he-IL"/>
        </w:rPr>
        <w:t xml:space="preserve">נכון, אני כבר מפחד עוד </w:t>
      </w:r>
      <w:bookmarkStart w:id="451" w:name="_ETM_Q1_5921472"/>
      <w:bookmarkEnd w:id="451"/>
      <w:r>
        <w:rPr>
          <w:rFonts w:hint="cs"/>
          <w:rtl/>
          <w:lang w:eastAsia="he-IL"/>
        </w:rPr>
        <w:t xml:space="preserve">קצת לחפור. </w:t>
      </w:r>
    </w:p>
    <w:p w:rsidR="009D5D0B" w:rsidRDefault="009D5D0B" w:rsidP="009D5D0B">
      <w:pPr>
        <w:rPr>
          <w:rtl/>
          <w:lang w:eastAsia="he-IL"/>
        </w:rPr>
      </w:pPr>
    </w:p>
    <w:p w:rsidR="009D5D0B" w:rsidRDefault="009D5D0B" w:rsidP="009D5D0B">
      <w:pPr>
        <w:pStyle w:val="a4"/>
        <w:keepNext/>
        <w:rPr>
          <w:rtl/>
        </w:rPr>
      </w:pPr>
      <w:bookmarkStart w:id="452" w:name="_ETM_Q1_5920433"/>
      <w:bookmarkStart w:id="453" w:name="_ETM_Q1_5920560"/>
      <w:bookmarkStart w:id="454" w:name="ET_speaker_גור_בליי_86"/>
      <w:bookmarkEnd w:id="452"/>
      <w:bookmarkEnd w:id="453"/>
      <w:r w:rsidRPr="009D5D0B">
        <w:rPr>
          <w:rStyle w:val="TagStyle"/>
          <w:rtl/>
        </w:rPr>
        <w:t xml:space="preserve"> &lt;&lt; דובר &gt;&gt; </w:t>
      </w:r>
      <w:r>
        <w:rPr>
          <w:rtl/>
        </w:rPr>
        <w:t xml:space="preserve">גור </w:t>
      </w:r>
      <w:proofErr w:type="spellStart"/>
      <w:r>
        <w:rPr>
          <w:rtl/>
        </w:rPr>
        <w:t>בליי</w:t>
      </w:r>
      <w:proofErr w:type="spellEnd"/>
      <w:r>
        <w:rPr>
          <w:rtl/>
        </w:rPr>
        <w:t>:</w:t>
      </w:r>
      <w:r w:rsidRPr="009D5D0B">
        <w:rPr>
          <w:rStyle w:val="TagStyle"/>
          <w:rtl/>
        </w:rPr>
        <w:t xml:space="preserve"> &lt;&lt; דובר &gt;&gt;</w:t>
      </w:r>
      <w:r>
        <w:rPr>
          <w:rtl/>
        </w:rPr>
        <w:t xml:space="preserve">   </w:t>
      </w:r>
      <w:bookmarkEnd w:id="454"/>
    </w:p>
    <w:p w:rsidR="009D5D0B" w:rsidRDefault="009D5D0B" w:rsidP="009D5D0B">
      <w:pPr>
        <w:pStyle w:val="KeepWithNext"/>
        <w:rPr>
          <w:rtl/>
          <w:lang w:eastAsia="he-IL"/>
        </w:rPr>
      </w:pPr>
    </w:p>
    <w:p w:rsidR="009D5D0B" w:rsidRDefault="009D5D0B" w:rsidP="009D5D0B">
      <w:pPr>
        <w:rPr>
          <w:rtl/>
          <w:lang w:eastAsia="he-IL"/>
        </w:rPr>
      </w:pPr>
      <w:bookmarkStart w:id="455" w:name="_ETM_Q1_5920003"/>
      <w:bookmarkStart w:id="456" w:name="_ETM_Q1_5920307"/>
      <w:bookmarkStart w:id="457" w:name="_ETM_Q1_5920364"/>
      <w:bookmarkEnd w:id="455"/>
      <w:bookmarkEnd w:id="456"/>
      <w:bookmarkEnd w:id="457"/>
      <w:r>
        <w:rPr>
          <w:rFonts w:hint="cs"/>
          <w:rtl/>
          <w:lang w:eastAsia="he-IL"/>
        </w:rPr>
        <w:t xml:space="preserve">אילנה, מבחינת משרד הבריאות, איך את רואה פה </w:t>
      </w:r>
      <w:bookmarkStart w:id="458" w:name="_ETM_Q1_5926874"/>
      <w:bookmarkEnd w:id="458"/>
      <w:r>
        <w:rPr>
          <w:rFonts w:hint="cs"/>
          <w:rtl/>
          <w:lang w:eastAsia="he-IL"/>
        </w:rPr>
        <w:t xml:space="preserve">את המענה בהיבט של הפירוט לגבי מקום הבידוד, תנאיו וכל </w:t>
      </w:r>
      <w:bookmarkStart w:id="459" w:name="_ETM_Q1_5930118"/>
      <w:bookmarkEnd w:id="459"/>
      <w:r>
        <w:rPr>
          <w:rFonts w:hint="cs"/>
          <w:rtl/>
          <w:lang w:eastAsia="he-IL"/>
        </w:rPr>
        <w:t xml:space="preserve">הסיפור הזה? הרי הנציג שלכם יהיה בטלפון לשאלות, אבל פה </w:t>
      </w:r>
      <w:bookmarkStart w:id="460" w:name="_ETM_Q1_5935182"/>
      <w:bookmarkEnd w:id="460"/>
      <w:r>
        <w:rPr>
          <w:rFonts w:hint="cs"/>
          <w:rtl/>
          <w:lang w:eastAsia="he-IL"/>
        </w:rPr>
        <w:t xml:space="preserve">זה משהו אחר, זה משהו יזום לוודא שאכן הבידוד </w:t>
      </w:r>
      <w:bookmarkStart w:id="461" w:name="_ETM_Q1_5935708"/>
      <w:bookmarkEnd w:id="461"/>
      <w:r>
        <w:rPr>
          <w:rFonts w:hint="cs"/>
          <w:rtl/>
          <w:lang w:eastAsia="he-IL"/>
        </w:rPr>
        <w:t xml:space="preserve">הוא בידוד אפקטיבי. </w:t>
      </w:r>
    </w:p>
    <w:p w:rsidR="009D5D0B" w:rsidRPr="009D5D0B" w:rsidRDefault="009D5D0B" w:rsidP="009D5D0B">
      <w:pPr>
        <w:rPr>
          <w:rtl/>
          <w:lang w:eastAsia="he-IL"/>
        </w:rPr>
      </w:pPr>
      <w:bookmarkStart w:id="462" w:name="_ETM_Q1_5931376"/>
      <w:bookmarkStart w:id="463" w:name="_ETM_Q1_5931567"/>
      <w:bookmarkEnd w:id="462"/>
      <w:bookmarkEnd w:id="463"/>
    </w:p>
    <w:p w:rsidR="00D61B1B" w:rsidRDefault="00D61B1B" w:rsidP="00D61B1B">
      <w:pPr>
        <w:pStyle w:val="a4"/>
        <w:keepNext/>
        <w:rPr>
          <w:rtl/>
        </w:rPr>
      </w:pPr>
      <w:bookmarkStart w:id="464" w:name="ET_speaker_אילנה_גנץ_30"/>
      <w:r w:rsidRPr="00D61B1B">
        <w:rPr>
          <w:rStyle w:val="TagStyle"/>
          <w:rtl/>
        </w:rPr>
        <w:t xml:space="preserve"> &lt;&lt; דובר &gt;&gt; </w:t>
      </w:r>
      <w:r>
        <w:rPr>
          <w:rtl/>
        </w:rPr>
        <w:t>אילנה גנץ:</w:t>
      </w:r>
      <w:r w:rsidRPr="00D61B1B">
        <w:rPr>
          <w:rStyle w:val="TagStyle"/>
          <w:rtl/>
        </w:rPr>
        <w:t xml:space="preserve"> &lt;&lt; דובר &gt;&gt;</w:t>
      </w:r>
      <w:r>
        <w:rPr>
          <w:rtl/>
        </w:rPr>
        <w:t xml:space="preserve">   </w:t>
      </w:r>
      <w:bookmarkEnd w:id="464"/>
    </w:p>
    <w:p w:rsidR="00D61B1B" w:rsidRDefault="00D61B1B" w:rsidP="00D61B1B">
      <w:pPr>
        <w:pStyle w:val="KeepWithNext"/>
        <w:rPr>
          <w:rtl/>
          <w:lang w:eastAsia="he-IL"/>
        </w:rPr>
      </w:pPr>
    </w:p>
    <w:p w:rsidR="00D61B1B" w:rsidRDefault="009D5D0B" w:rsidP="00D61B1B">
      <w:pPr>
        <w:rPr>
          <w:rtl/>
          <w:lang w:eastAsia="he-IL"/>
        </w:rPr>
      </w:pPr>
      <w:r>
        <w:rPr>
          <w:rFonts w:hint="cs"/>
          <w:rtl/>
          <w:lang w:eastAsia="he-IL"/>
        </w:rPr>
        <w:t xml:space="preserve">נכון, בטופס הכנסנו את כל הפרטים והגדרה </w:t>
      </w:r>
      <w:bookmarkStart w:id="465" w:name="_ETM_Q1_5942813"/>
      <w:bookmarkEnd w:id="465"/>
      <w:r>
        <w:rPr>
          <w:rFonts w:hint="cs"/>
          <w:rtl/>
          <w:lang w:eastAsia="he-IL"/>
        </w:rPr>
        <w:t>מה זה מקום בידוד נאות, שמאפשר לאדם להשלים את</w:t>
      </w:r>
      <w:bookmarkStart w:id="466" w:name="_ETM_Q1_5947542"/>
      <w:bookmarkEnd w:id="466"/>
      <w:r>
        <w:rPr>
          <w:rFonts w:hint="cs"/>
          <w:rtl/>
          <w:lang w:eastAsia="he-IL"/>
        </w:rPr>
        <w:t xml:space="preserve"> תקופת הבידוד הנוספת בו ולהשתחרר מבידוד במלוניות. זה גם מה </w:t>
      </w:r>
      <w:bookmarkStart w:id="467" w:name="_ETM_Q1_5953883"/>
      <w:bookmarkEnd w:id="467"/>
      <w:r>
        <w:rPr>
          <w:rFonts w:hint="cs"/>
          <w:rtl/>
          <w:lang w:eastAsia="he-IL"/>
        </w:rPr>
        <w:t>שיוסבר לנציג בכל המלונות שיופעלו. נציגי פקע"ר יקבלו מאתנו תדרוך,</w:t>
      </w:r>
      <w:bookmarkStart w:id="468" w:name="_ETM_Q1_5960659"/>
      <w:bookmarkEnd w:id="468"/>
      <w:r>
        <w:rPr>
          <w:rFonts w:hint="cs"/>
          <w:rtl/>
          <w:lang w:eastAsia="he-IL"/>
        </w:rPr>
        <w:t xml:space="preserve"> על מה צריך לשים דגש בהסברה ובהדרכה של האדם ברגע </w:t>
      </w:r>
      <w:bookmarkStart w:id="469" w:name="_ETM_Q1_5962303"/>
      <w:bookmarkEnd w:id="469"/>
      <w:r>
        <w:rPr>
          <w:rFonts w:hint="cs"/>
          <w:rtl/>
          <w:lang w:eastAsia="he-IL"/>
        </w:rPr>
        <w:t xml:space="preserve">ההחתמה שלו. </w:t>
      </w:r>
    </w:p>
    <w:p w:rsidR="009D5D0B" w:rsidRDefault="009D5D0B" w:rsidP="00D61B1B">
      <w:pPr>
        <w:rPr>
          <w:rtl/>
          <w:lang w:eastAsia="he-IL"/>
        </w:rPr>
      </w:pPr>
    </w:p>
    <w:p w:rsidR="00D87585" w:rsidRDefault="00D87585" w:rsidP="00D87585">
      <w:pPr>
        <w:pStyle w:val="a4"/>
        <w:keepNext/>
        <w:rPr>
          <w:rtl/>
        </w:rPr>
      </w:pPr>
      <w:bookmarkStart w:id="470" w:name="_ETM_Q1_5964947"/>
      <w:bookmarkStart w:id="471" w:name="_ETM_Q1_5965092"/>
      <w:bookmarkStart w:id="472" w:name="_ETM_Q1_5965899"/>
      <w:bookmarkStart w:id="473" w:name="ET_speaker_4741_88"/>
      <w:bookmarkEnd w:id="470"/>
      <w:bookmarkEnd w:id="471"/>
      <w:bookmarkEnd w:id="472"/>
      <w:r w:rsidRPr="00D87585">
        <w:rPr>
          <w:rStyle w:val="TagStyle"/>
          <w:rtl/>
        </w:rPr>
        <w:t xml:space="preserve"> &lt;&lt; דובר &gt;&gt; </w:t>
      </w:r>
      <w:r>
        <w:rPr>
          <w:rtl/>
        </w:rPr>
        <w:t>בנימין זאב בגין (תקווה חדשה):</w:t>
      </w:r>
      <w:r w:rsidRPr="00D87585">
        <w:rPr>
          <w:rStyle w:val="TagStyle"/>
          <w:rtl/>
        </w:rPr>
        <w:t xml:space="preserve"> &lt;&lt; דובר &gt;&gt;</w:t>
      </w:r>
      <w:r>
        <w:rPr>
          <w:rtl/>
        </w:rPr>
        <w:t xml:space="preserve">   </w:t>
      </w:r>
      <w:bookmarkEnd w:id="473"/>
    </w:p>
    <w:p w:rsidR="00D87585" w:rsidRDefault="00D87585" w:rsidP="00D87585">
      <w:pPr>
        <w:pStyle w:val="KeepWithNext"/>
        <w:rPr>
          <w:rtl/>
          <w:lang w:eastAsia="he-IL"/>
        </w:rPr>
      </w:pPr>
    </w:p>
    <w:p w:rsidR="00D87585" w:rsidRDefault="00D87585" w:rsidP="00D87585">
      <w:pPr>
        <w:rPr>
          <w:rtl/>
          <w:lang w:eastAsia="he-IL"/>
        </w:rPr>
      </w:pPr>
      <w:bookmarkStart w:id="474" w:name="_ETM_Q1_5963521"/>
      <w:bookmarkStart w:id="475" w:name="_ETM_Q1_5963646"/>
      <w:bookmarkEnd w:id="474"/>
      <w:bookmarkEnd w:id="475"/>
      <w:r>
        <w:rPr>
          <w:rFonts w:hint="cs"/>
          <w:rtl/>
          <w:lang w:eastAsia="he-IL"/>
        </w:rPr>
        <w:t>יש סידור במלון לעובדים שלכם</w:t>
      </w:r>
      <w:bookmarkStart w:id="476" w:name="_ETM_Q1_5966542"/>
      <w:bookmarkStart w:id="477" w:name="_ETM_Q1_5966574"/>
      <w:bookmarkStart w:id="478" w:name="_ETM_Q1_5967185"/>
      <w:bookmarkStart w:id="479" w:name="_ETM_Q1_5967316"/>
      <w:bookmarkStart w:id="480" w:name="_ETM_Q1_5967133"/>
      <w:bookmarkStart w:id="481" w:name="_ETM_Q1_5967289"/>
      <w:bookmarkStart w:id="482" w:name="_ETM_Q1_5967794"/>
      <w:bookmarkStart w:id="483" w:name="_ETM_Q1_5967930"/>
      <w:bookmarkEnd w:id="476"/>
      <w:bookmarkEnd w:id="477"/>
      <w:bookmarkEnd w:id="478"/>
      <w:bookmarkEnd w:id="479"/>
      <w:bookmarkEnd w:id="480"/>
      <w:bookmarkEnd w:id="481"/>
      <w:bookmarkEnd w:id="482"/>
      <w:bookmarkEnd w:id="483"/>
      <w:r>
        <w:rPr>
          <w:rFonts w:hint="cs"/>
          <w:rtl/>
          <w:lang w:eastAsia="he-IL"/>
        </w:rPr>
        <w:t xml:space="preserve">, בין קבוצה לקבוצה, בייחוד אלה </w:t>
      </w:r>
      <w:bookmarkStart w:id="484" w:name="_ETM_Q1_5969525"/>
      <w:bookmarkEnd w:id="484"/>
      <w:r>
        <w:rPr>
          <w:rFonts w:hint="cs"/>
          <w:rtl/>
          <w:lang w:eastAsia="he-IL"/>
        </w:rPr>
        <w:t>שבלילה?</w:t>
      </w:r>
      <w:bookmarkStart w:id="485" w:name="_ETM_Q1_5972258"/>
      <w:bookmarkEnd w:id="485"/>
      <w:r>
        <w:rPr>
          <w:rFonts w:hint="cs"/>
          <w:rtl/>
          <w:lang w:eastAsia="he-IL"/>
        </w:rPr>
        <w:t xml:space="preserve"> הם </w:t>
      </w:r>
      <w:bookmarkStart w:id="486" w:name="_ETM_Q1_5973409"/>
      <w:bookmarkEnd w:id="486"/>
      <w:r>
        <w:rPr>
          <w:rFonts w:hint="cs"/>
          <w:rtl/>
          <w:lang w:eastAsia="he-IL"/>
        </w:rPr>
        <w:t>מסודרים?</w:t>
      </w:r>
    </w:p>
    <w:p w:rsidR="00D87585" w:rsidRDefault="00D87585" w:rsidP="00D87585">
      <w:pPr>
        <w:rPr>
          <w:rtl/>
          <w:lang w:eastAsia="he-IL"/>
        </w:rPr>
      </w:pPr>
    </w:p>
    <w:p w:rsidR="00D87585" w:rsidRDefault="00D87585" w:rsidP="00D87585">
      <w:pPr>
        <w:pStyle w:val="a4"/>
        <w:keepNext/>
        <w:rPr>
          <w:rtl/>
        </w:rPr>
      </w:pPr>
      <w:bookmarkStart w:id="487" w:name="_ETM_Q1_5972527"/>
      <w:bookmarkStart w:id="488" w:name="_ETM_Q1_5972543"/>
      <w:bookmarkStart w:id="489" w:name="_ETM_Q1_5972588"/>
      <w:bookmarkStart w:id="490" w:name="_ETM_Q1_5970472"/>
      <w:bookmarkStart w:id="491" w:name="_ETM_Q1_5970644"/>
      <w:bookmarkStart w:id="492" w:name="ET_speaker_אילנה_גנץ_89"/>
      <w:bookmarkEnd w:id="487"/>
      <w:bookmarkEnd w:id="488"/>
      <w:bookmarkEnd w:id="489"/>
      <w:bookmarkEnd w:id="490"/>
      <w:bookmarkEnd w:id="491"/>
      <w:r w:rsidRPr="00D87585">
        <w:rPr>
          <w:rStyle w:val="TagStyle"/>
          <w:rtl/>
        </w:rPr>
        <w:t xml:space="preserve"> &lt;&lt; דובר &gt;&gt; </w:t>
      </w:r>
      <w:r>
        <w:rPr>
          <w:rtl/>
        </w:rPr>
        <w:t>אילנה גנץ:</w:t>
      </w:r>
      <w:r w:rsidRPr="00D87585">
        <w:rPr>
          <w:rStyle w:val="TagStyle"/>
          <w:rtl/>
        </w:rPr>
        <w:t xml:space="preserve"> &lt;&lt; דובר &gt;&gt;</w:t>
      </w:r>
      <w:r>
        <w:rPr>
          <w:rtl/>
        </w:rPr>
        <w:t xml:space="preserve">   </w:t>
      </w:r>
      <w:bookmarkEnd w:id="492"/>
    </w:p>
    <w:p w:rsidR="00D87585" w:rsidRDefault="00D87585" w:rsidP="00D87585">
      <w:pPr>
        <w:pStyle w:val="KeepWithNext"/>
        <w:rPr>
          <w:rtl/>
          <w:lang w:eastAsia="he-IL"/>
        </w:rPr>
      </w:pPr>
    </w:p>
    <w:p w:rsidR="00D87585" w:rsidRDefault="00D87585" w:rsidP="00D87585">
      <w:pPr>
        <w:rPr>
          <w:rtl/>
          <w:lang w:eastAsia="he-IL"/>
        </w:rPr>
      </w:pPr>
      <w:bookmarkStart w:id="493" w:name="_ETM_Q1_5971390"/>
      <w:bookmarkStart w:id="494" w:name="_ETM_Q1_5971669"/>
      <w:bookmarkStart w:id="495" w:name="_ETM_Q1_5971722"/>
      <w:bookmarkEnd w:id="493"/>
      <w:bookmarkEnd w:id="494"/>
      <w:bookmarkEnd w:id="495"/>
      <w:r>
        <w:rPr>
          <w:rFonts w:hint="cs"/>
          <w:rtl/>
          <w:lang w:eastAsia="he-IL"/>
        </w:rPr>
        <w:t xml:space="preserve">כן, ברור. לצערי, אנחנו מאוד מנוסים. אפשר לשאול את </w:t>
      </w:r>
      <w:bookmarkStart w:id="496" w:name="_ETM_Q1_5976650"/>
      <w:bookmarkEnd w:id="496"/>
      <w:proofErr w:type="spellStart"/>
      <w:r>
        <w:rPr>
          <w:rFonts w:hint="cs"/>
          <w:rtl/>
          <w:lang w:eastAsia="he-IL"/>
        </w:rPr>
        <w:t>רלי</w:t>
      </w:r>
      <w:proofErr w:type="spellEnd"/>
      <w:r>
        <w:rPr>
          <w:rFonts w:hint="cs"/>
          <w:rtl/>
          <w:lang w:eastAsia="he-IL"/>
        </w:rPr>
        <w:t xml:space="preserve">, והוא בטח יידע לפרט יותר. אנחנו מאוד מנוסים, לצערנו, בהפעלת מלוניות בידוד לאורך כל התקופה הזאת. </w:t>
      </w:r>
    </w:p>
    <w:p w:rsidR="00D87585" w:rsidRDefault="00D87585" w:rsidP="00D87585">
      <w:pPr>
        <w:rPr>
          <w:rtl/>
          <w:lang w:eastAsia="he-IL"/>
        </w:rPr>
      </w:pPr>
    </w:p>
    <w:p w:rsidR="00D87585" w:rsidRDefault="00D87585" w:rsidP="00D87585">
      <w:pPr>
        <w:pStyle w:val="a4"/>
        <w:keepNext/>
        <w:rPr>
          <w:rtl/>
        </w:rPr>
      </w:pPr>
      <w:bookmarkStart w:id="497" w:name="_ETM_Q1_5980966"/>
      <w:bookmarkStart w:id="498" w:name="_ETM_Q1_5981069"/>
      <w:bookmarkStart w:id="499" w:name="ET_speaker_4741_90"/>
      <w:bookmarkEnd w:id="497"/>
      <w:bookmarkEnd w:id="498"/>
      <w:r w:rsidRPr="00D87585">
        <w:rPr>
          <w:rStyle w:val="TagStyle"/>
          <w:rtl/>
        </w:rPr>
        <w:t xml:space="preserve"> &lt;&lt; דובר &gt;&gt; </w:t>
      </w:r>
      <w:r>
        <w:rPr>
          <w:rtl/>
        </w:rPr>
        <w:t>בנימין זאב בגין (תקווה חדשה):</w:t>
      </w:r>
      <w:r w:rsidRPr="00D87585">
        <w:rPr>
          <w:rStyle w:val="TagStyle"/>
          <w:rtl/>
        </w:rPr>
        <w:t xml:space="preserve"> &lt;&lt; דובר &gt;&gt;</w:t>
      </w:r>
      <w:r>
        <w:rPr>
          <w:rtl/>
        </w:rPr>
        <w:t xml:space="preserve">   </w:t>
      </w:r>
      <w:bookmarkEnd w:id="499"/>
    </w:p>
    <w:p w:rsidR="00D87585" w:rsidRDefault="00D87585" w:rsidP="00D87585">
      <w:pPr>
        <w:pStyle w:val="KeepWithNext"/>
        <w:rPr>
          <w:rtl/>
          <w:lang w:eastAsia="he-IL"/>
        </w:rPr>
      </w:pPr>
    </w:p>
    <w:p w:rsidR="00D87585" w:rsidRPr="00D87585" w:rsidRDefault="00D87585" w:rsidP="00D87585">
      <w:pPr>
        <w:rPr>
          <w:rtl/>
          <w:lang w:eastAsia="he-IL"/>
        </w:rPr>
      </w:pPr>
      <w:bookmarkStart w:id="500" w:name="_ETM_Q1_5985552"/>
      <w:bookmarkStart w:id="501" w:name="_ETM_Q1_5985581"/>
      <w:bookmarkEnd w:id="500"/>
      <w:bookmarkEnd w:id="501"/>
      <w:r>
        <w:rPr>
          <w:rFonts w:hint="cs"/>
          <w:rtl/>
          <w:lang w:eastAsia="he-IL"/>
        </w:rPr>
        <w:t xml:space="preserve">אבל העובדים, הנציגים שלכם, </w:t>
      </w:r>
      <w:bookmarkStart w:id="502" w:name="_ETM_Q1_5984332"/>
      <w:bookmarkEnd w:id="502"/>
      <w:r>
        <w:rPr>
          <w:rFonts w:hint="cs"/>
          <w:rtl/>
          <w:lang w:eastAsia="he-IL"/>
        </w:rPr>
        <w:t>במובן הזה מסודרים?</w:t>
      </w:r>
    </w:p>
    <w:p w:rsidR="00D87585" w:rsidRDefault="00D87585" w:rsidP="00D87585">
      <w:pPr>
        <w:rPr>
          <w:rtl/>
          <w:lang w:eastAsia="he-IL"/>
        </w:rPr>
      </w:pPr>
      <w:bookmarkStart w:id="503" w:name="_ETM_Q1_5966824"/>
      <w:bookmarkEnd w:id="503"/>
    </w:p>
    <w:p w:rsidR="00D87585" w:rsidRDefault="00D87585" w:rsidP="00D87585">
      <w:pPr>
        <w:pStyle w:val="a4"/>
        <w:keepNext/>
        <w:rPr>
          <w:rtl/>
        </w:rPr>
      </w:pPr>
      <w:bookmarkStart w:id="504" w:name="_ETM_Q1_5987272"/>
      <w:bookmarkStart w:id="505" w:name="_ETM_Q1_5987349"/>
      <w:bookmarkStart w:id="506" w:name="ET_speaker_אילנה_גנץ_91"/>
      <w:bookmarkEnd w:id="504"/>
      <w:bookmarkEnd w:id="505"/>
      <w:r w:rsidRPr="00D87585">
        <w:rPr>
          <w:rStyle w:val="TagStyle"/>
          <w:rtl/>
        </w:rPr>
        <w:t xml:space="preserve"> &lt;&lt; דובר &gt;&gt; </w:t>
      </w:r>
      <w:r>
        <w:rPr>
          <w:rtl/>
        </w:rPr>
        <w:t>אילנה גנץ:</w:t>
      </w:r>
      <w:r w:rsidRPr="00D87585">
        <w:rPr>
          <w:rStyle w:val="TagStyle"/>
          <w:rtl/>
        </w:rPr>
        <w:t xml:space="preserve"> &lt;&lt; דובר &gt;&gt;</w:t>
      </w:r>
      <w:r>
        <w:rPr>
          <w:rtl/>
        </w:rPr>
        <w:t xml:space="preserve">   </w:t>
      </w:r>
      <w:bookmarkEnd w:id="506"/>
    </w:p>
    <w:p w:rsidR="00D87585" w:rsidRDefault="00D87585" w:rsidP="00D87585">
      <w:pPr>
        <w:pStyle w:val="KeepWithNext"/>
        <w:rPr>
          <w:rtl/>
          <w:lang w:eastAsia="he-IL"/>
        </w:rPr>
      </w:pPr>
    </w:p>
    <w:p w:rsidR="00D87585" w:rsidRDefault="00D87585" w:rsidP="00D87585">
      <w:pPr>
        <w:rPr>
          <w:rtl/>
          <w:lang w:eastAsia="he-IL"/>
        </w:rPr>
      </w:pPr>
      <w:bookmarkStart w:id="507" w:name="_ETM_Q1_5986937"/>
      <w:bookmarkStart w:id="508" w:name="_ETM_Q1_5987206"/>
      <w:bookmarkStart w:id="509" w:name="_ETM_Q1_5987256"/>
      <w:bookmarkEnd w:id="507"/>
      <w:bookmarkEnd w:id="508"/>
      <w:bookmarkEnd w:id="509"/>
      <w:r>
        <w:rPr>
          <w:rFonts w:hint="cs"/>
          <w:rtl/>
          <w:lang w:eastAsia="he-IL"/>
        </w:rPr>
        <w:t xml:space="preserve">כן, בוודאי. </w:t>
      </w:r>
      <w:bookmarkStart w:id="510" w:name="_ETM_Q1_5988440"/>
      <w:bookmarkEnd w:id="510"/>
    </w:p>
    <w:p w:rsidR="00D87585" w:rsidRPr="00D87585" w:rsidRDefault="00D87585" w:rsidP="00D87585">
      <w:pPr>
        <w:rPr>
          <w:rtl/>
          <w:lang w:eastAsia="he-IL"/>
        </w:rPr>
      </w:pPr>
      <w:bookmarkStart w:id="511" w:name="_ETM_Q1_5988549"/>
      <w:bookmarkEnd w:id="511"/>
    </w:p>
    <w:p w:rsidR="00D61B1B" w:rsidRDefault="00D61B1B" w:rsidP="00D61B1B">
      <w:pPr>
        <w:pStyle w:val="af6"/>
        <w:keepNext/>
        <w:rPr>
          <w:rtl/>
        </w:rPr>
      </w:pPr>
      <w:bookmarkStart w:id="512" w:name="ET_yor_6156_31"/>
      <w:r w:rsidRPr="00D61B1B">
        <w:rPr>
          <w:rStyle w:val="TagStyle"/>
          <w:rtl/>
        </w:rPr>
        <w:t xml:space="preserve"> &lt;&lt; </w:t>
      </w:r>
      <w:proofErr w:type="spellStart"/>
      <w:r w:rsidRPr="00D61B1B">
        <w:rPr>
          <w:rStyle w:val="TagStyle"/>
          <w:rtl/>
        </w:rPr>
        <w:t>יור</w:t>
      </w:r>
      <w:proofErr w:type="spellEnd"/>
      <w:r w:rsidRPr="00D61B1B">
        <w:rPr>
          <w:rStyle w:val="TagStyle"/>
          <w:rtl/>
        </w:rPr>
        <w:t xml:space="preserve"> &gt;&gt; </w:t>
      </w:r>
      <w:r>
        <w:rPr>
          <w:rtl/>
        </w:rPr>
        <w:t>היו"ר גלעד קריב:</w:t>
      </w:r>
      <w:r w:rsidRPr="00D61B1B">
        <w:rPr>
          <w:rStyle w:val="TagStyle"/>
          <w:rtl/>
        </w:rPr>
        <w:t xml:space="preserve"> &lt;&lt; </w:t>
      </w:r>
      <w:proofErr w:type="spellStart"/>
      <w:r w:rsidRPr="00D61B1B">
        <w:rPr>
          <w:rStyle w:val="TagStyle"/>
          <w:rtl/>
        </w:rPr>
        <w:t>יור</w:t>
      </w:r>
      <w:proofErr w:type="spellEnd"/>
      <w:r w:rsidRPr="00D61B1B">
        <w:rPr>
          <w:rStyle w:val="TagStyle"/>
          <w:rtl/>
        </w:rPr>
        <w:t xml:space="preserve"> &gt;&gt;</w:t>
      </w:r>
      <w:r>
        <w:rPr>
          <w:rtl/>
        </w:rPr>
        <w:t xml:space="preserve">   </w:t>
      </w:r>
      <w:bookmarkEnd w:id="512"/>
    </w:p>
    <w:p w:rsidR="00D61B1B" w:rsidRDefault="00D61B1B" w:rsidP="00D61B1B">
      <w:pPr>
        <w:pStyle w:val="KeepWithNext"/>
        <w:rPr>
          <w:rtl/>
          <w:lang w:eastAsia="he-IL"/>
        </w:rPr>
      </w:pPr>
    </w:p>
    <w:p w:rsidR="00D61B1B" w:rsidRDefault="00D87585" w:rsidP="00D61B1B">
      <w:pPr>
        <w:rPr>
          <w:rtl/>
          <w:lang w:eastAsia="he-IL"/>
        </w:rPr>
      </w:pPr>
      <w:r>
        <w:rPr>
          <w:rFonts w:hint="cs"/>
          <w:rtl/>
          <w:lang w:eastAsia="he-IL"/>
        </w:rPr>
        <w:t xml:space="preserve">אנחנו תיכף נקרא ונאשר. </w:t>
      </w:r>
      <w:bookmarkStart w:id="513" w:name="_ETM_Q1_5996809"/>
      <w:bookmarkEnd w:id="513"/>
      <w:r>
        <w:rPr>
          <w:rFonts w:hint="cs"/>
          <w:rtl/>
          <w:lang w:eastAsia="he-IL"/>
        </w:rPr>
        <w:t xml:space="preserve">אין דרך לעניין הזה </w:t>
      </w:r>
      <w:r w:rsidR="00D61B1B">
        <w:rPr>
          <w:rFonts w:hint="cs"/>
          <w:rtl/>
          <w:lang w:eastAsia="he-IL"/>
        </w:rPr>
        <w:t xml:space="preserve">להגדיר גם את נציגי </w:t>
      </w:r>
      <w:r w:rsidR="0017788D">
        <w:rPr>
          <w:rFonts w:hint="cs"/>
          <w:rtl/>
          <w:lang w:eastAsia="he-IL"/>
        </w:rPr>
        <w:t xml:space="preserve">פקע"ר כנציגים מוסמכים </w:t>
      </w:r>
      <w:r w:rsidR="00D61B1B">
        <w:rPr>
          <w:rFonts w:hint="cs"/>
          <w:rtl/>
          <w:lang w:eastAsia="he-IL"/>
        </w:rPr>
        <w:t>מכוח ההסמכה?</w:t>
      </w:r>
    </w:p>
    <w:p w:rsidR="00D61B1B" w:rsidRDefault="00D61B1B" w:rsidP="00D61B1B">
      <w:pPr>
        <w:rPr>
          <w:rtl/>
          <w:lang w:eastAsia="he-IL"/>
        </w:rPr>
      </w:pPr>
    </w:p>
    <w:p w:rsidR="00D61B1B" w:rsidRDefault="00D61B1B" w:rsidP="00D61B1B">
      <w:pPr>
        <w:pStyle w:val="a4"/>
        <w:keepNext/>
        <w:rPr>
          <w:rtl/>
        </w:rPr>
      </w:pPr>
      <w:bookmarkStart w:id="514" w:name="ET_speaker_גור_בליי_32"/>
      <w:r w:rsidRPr="00D61B1B">
        <w:rPr>
          <w:rStyle w:val="TagStyle"/>
          <w:rtl/>
        </w:rPr>
        <w:t xml:space="preserve"> &lt;&lt; דובר &gt;&gt; </w:t>
      </w:r>
      <w:r>
        <w:rPr>
          <w:rtl/>
        </w:rPr>
        <w:t xml:space="preserve">גור </w:t>
      </w:r>
      <w:proofErr w:type="spellStart"/>
      <w:r>
        <w:rPr>
          <w:rtl/>
        </w:rPr>
        <w:t>בליי</w:t>
      </w:r>
      <w:proofErr w:type="spellEnd"/>
      <w:r>
        <w:rPr>
          <w:rtl/>
        </w:rPr>
        <w:t>:</w:t>
      </w:r>
      <w:r w:rsidRPr="00D61B1B">
        <w:rPr>
          <w:rStyle w:val="TagStyle"/>
          <w:rtl/>
        </w:rPr>
        <w:t xml:space="preserve"> &lt;&lt; דובר &gt;&gt;</w:t>
      </w:r>
      <w:r>
        <w:rPr>
          <w:rtl/>
        </w:rPr>
        <w:t xml:space="preserve">   </w:t>
      </w:r>
      <w:bookmarkEnd w:id="514"/>
    </w:p>
    <w:p w:rsidR="00D61B1B" w:rsidRDefault="00D61B1B" w:rsidP="00D61B1B">
      <w:pPr>
        <w:pStyle w:val="KeepWithNext"/>
        <w:rPr>
          <w:rtl/>
          <w:lang w:eastAsia="he-IL"/>
        </w:rPr>
      </w:pPr>
    </w:p>
    <w:p w:rsidR="00D61B1B" w:rsidRDefault="0017788D" w:rsidP="0017788D">
      <w:pPr>
        <w:rPr>
          <w:rtl/>
          <w:lang w:eastAsia="he-IL"/>
        </w:rPr>
      </w:pPr>
      <w:r>
        <w:rPr>
          <w:rFonts w:hint="cs"/>
          <w:rtl/>
          <w:lang w:eastAsia="he-IL"/>
        </w:rPr>
        <w:t xml:space="preserve">לא, </w:t>
      </w:r>
      <w:bookmarkStart w:id="515" w:name="_ETM_Q1_6006188"/>
      <w:bookmarkEnd w:id="515"/>
      <w:r>
        <w:rPr>
          <w:rFonts w:hint="cs"/>
          <w:rtl/>
          <w:lang w:eastAsia="he-IL"/>
        </w:rPr>
        <w:t xml:space="preserve">כי נציג מוסמך זה או קצין ביקורת גבולות, או עובד </w:t>
      </w:r>
      <w:bookmarkStart w:id="516" w:name="_ETM_Q1_6006562"/>
      <w:bookmarkEnd w:id="516"/>
      <w:r>
        <w:rPr>
          <w:rFonts w:hint="cs"/>
          <w:rtl/>
          <w:lang w:eastAsia="he-IL"/>
        </w:rPr>
        <w:t xml:space="preserve">רשות אוכלוסין וההגירה </w:t>
      </w:r>
      <w:r w:rsidR="00D61B1B">
        <w:rPr>
          <w:rFonts w:hint="cs"/>
          <w:rtl/>
          <w:lang w:eastAsia="he-IL"/>
        </w:rPr>
        <w:t>שראש הרשות</w:t>
      </w:r>
      <w:r>
        <w:rPr>
          <w:rFonts w:hint="cs"/>
          <w:rtl/>
          <w:lang w:eastAsia="he-IL"/>
        </w:rPr>
        <w:t xml:space="preserve"> הסמיך לכך</w:t>
      </w:r>
      <w:r w:rsidR="00D61B1B">
        <w:rPr>
          <w:rFonts w:hint="cs"/>
          <w:rtl/>
          <w:lang w:eastAsia="he-IL"/>
        </w:rPr>
        <w:t xml:space="preserve">, או עובד מדינה שמנכ"ל משרד </w:t>
      </w:r>
      <w:r>
        <w:rPr>
          <w:rFonts w:hint="cs"/>
          <w:rtl/>
          <w:lang w:eastAsia="he-IL"/>
        </w:rPr>
        <w:t xml:space="preserve">הבריאות או מנכ"ל משרד </w:t>
      </w:r>
      <w:r w:rsidR="00D61B1B">
        <w:rPr>
          <w:rFonts w:hint="cs"/>
          <w:rtl/>
          <w:lang w:eastAsia="he-IL"/>
        </w:rPr>
        <w:t>הפנים הסמי</w:t>
      </w:r>
      <w:r>
        <w:rPr>
          <w:rFonts w:hint="cs"/>
          <w:rtl/>
          <w:lang w:eastAsia="he-IL"/>
        </w:rPr>
        <w:t xml:space="preserve">ך </w:t>
      </w:r>
      <w:bookmarkStart w:id="517" w:name="_ETM_Q1_6012051"/>
      <w:bookmarkEnd w:id="517"/>
      <w:r>
        <w:rPr>
          <w:rFonts w:hint="cs"/>
          <w:rtl/>
          <w:lang w:eastAsia="he-IL"/>
        </w:rPr>
        <w:t>לכך</w:t>
      </w:r>
      <w:r w:rsidR="00D61B1B">
        <w:rPr>
          <w:rFonts w:hint="cs"/>
          <w:rtl/>
          <w:lang w:eastAsia="he-IL"/>
        </w:rPr>
        <w:t xml:space="preserve">. </w:t>
      </w:r>
    </w:p>
    <w:p w:rsidR="00D61B1B" w:rsidRDefault="00D61B1B" w:rsidP="00D61B1B">
      <w:pPr>
        <w:rPr>
          <w:rtl/>
          <w:lang w:eastAsia="he-IL"/>
        </w:rPr>
      </w:pPr>
    </w:p>
    <w:p w:rsidR="00D61B1B" w:rsidRDefault="00D61B1B" w:rsidP="00D61B1B">
      <w:pPr>
        <w:pStyle w:val="a4"/>
        <w:keepNext/>
        <w:rPr>
          <w:rtl/>
        </w:rPr>
      </w:pPr>
      <w:bookmarkStart w:id="518" w:name="ET_speaker_אילנה_גנץ_33"/>
      <w:r w:rsidRPr="00D61B1B">
        <w:rPr>
          <w:rStyle w:val="TagStyle"/>
          <w:rtl/>
        </w:rPr>
        <w:t xml:space="preserve"> &lt;&lt; דובר &gt;&gt; </w:t>
      </w:r>
      <w:r>
        <w:rPr>
          <w:rtl/>
        </w:rPr>
        <w:t>אילנה גנץ:</w:t>
      </w:r>
      <w:r w:rsidRPr="00D61B1B">
        <w:rPr>
          <w:rStyle w:val="TagStyle"/>
          <w:rtl/>
        </w:rPr>
        <w:t xml:space="preserve"> &lt;&lt; דובר &gt;&gt;</w:t>
      </w:r>
      <w:r>
        <w:rPr>
          <w:rtl/>
        </w:rPr>
        <w:t xml:space="preserve">   </w:t>
      </w:r>
      <w:bookmarkEnd w:id="518"/>
    </w:p>
    <w:p w:rsidR="00D61B1B" w:rsidRDefault="00D61B1B" w:rsidP="00D61B1B">
      <w:pPr>
        <w:pStyle w:val="KeepWithNext"/>
        <w:rPr>
          <w:rtl/>
          <w:lang w:eastAsia="he-IL"/>
        </w:rPr>
      </w:pPr>
    </w:p>
    <w:p w:rsidR="00D61B1B" w:rsidRDefault="0017788D" w:rsidP="00D61B1B">
      <w:pPr>
        <w:rPr>
          <w:rtl/>
          <w:lang w:eastAsia="he-IL"/>
        </w:rPr>
      </w:pPr>
      <w:r>
        <w:rPr>
          <w:rFonts w:hint="cs"/>
          <w:rtl/>
          <w:lang w:eastAsia="he-IL"/>
        </w:rPr>
        <w:t xml:space="preserve">המעורבות שלהם נדרשת רק במצב שאדם איננו מסכים להישאר במלונית </w:t>
      </w:r>
      <w:bookmarkStart w:id="519" w:name="_ETM_Q1_6018332"/>
      <w:bookmarkEnd w:id="519"/>
      <w:r>
        <w:rPr>
          <w:rFonts w:hint="cs"/>
          <w:rtl/>
          <w:lang w:eastAsia="he-IL"/>
        </w:rPr>
        <w:t>מסיבה כזאת או אחרת.</w:t>
      </w:r>
    </w:p>
    <w:p w:rsidR="0017788D" w:rsidRDefault="0017788D" w:rsidP="00D61B1B">
      <w:pPr>
        <w:rPr>
          <w:rtl/>
          <w:lang w:eastAsia="he-IL"/>
        </w:rPr>
      </w:pPr>
      <w:bookmarkStart w:id="520" w:name="_ETM_Q1_6022331"/>
      <w:bookmarkStart w:id="521" w:name="_ETM_Q1_6022466"/>
      <w:bookmarkEnd w:id="520"/>
      <w:bookmarkEnd w:id="521"/>
    </w:p>
    <w:p w:rsidR="009010D7" w:rsidRDefault="009010D7" w:rsidP="009010D7">
      <w:pPr>
        <w:pStyle w:val="af6"/>
        <w:keepNext/>
        <w:rPr>
          <w:rtl/>
        </w:rPr>
      </w:pPr>
      <w:bookmarkStart w:id="522" w:name="ET_yor_6156_34"/>
      <w:r w:rsidRPr="009010D7">
        <w:rPr>
          <w:rStyle w:val="TagStyle"/>
          <w:rtl/>
        </w:rPr>
        <w:t xml:space="preserve"> &lt;&lt; </w:t>
      </w:r>
      <w:proofErr w:type="spellStart"/>
      <w:r w:rsidRPr="009010D7">
        <w:rPr>
          <w:rStyle w:val="TagStyle"/>
          <w:rtl/>
        </w:rPr>
        <w:t>יור</w:t>
      </w:r>
      <w:proofErr w:type="spellEnd"/>
      <w:r w:rsidRPr="009010D7">
        <w:rPr>
          <w:rStyle w:val="TagStyle"/>
          <w:rtl/>
        </w:rPr>
        <w:t xml:space="preserve"> &gt;&gt; </w:t>
      </w:r>
      <w:r>
        <w:rPr>
          <w:rtl/>
        </w:rPr>
        <w:t>היו"ר גלעד קריב:</w:t>
      </w:r>
      <w:r w:rsidRPr="009010D7">
        <w:rPr>
          <w:rStyle w:val="TagStyle"/>
          <w:rtl/>
        </w:rPr>
        <w:t xml:space="preserve"> &lt;&lt; </w:t>
      </w:r>
      <w:proofErr w:type="spellStart"/>
      <w:r w:rsidRPr="009010D7">
        <w:rPr>
          <w:rStyle w:val="TagStyle"/>
          <w:rtl/>
        </w:rPr>
        <w:t>יור</w:t>
      </w:r>
      <w:proofErr w:type="spellEnd"/>
      <w:r w:rsidRPr="009010D7">
        <w:rPr>
          <w:rStyle w:val="TagStyle"/>
          <w:rtl/>
        </w:rPr>
        <w:t xml:space="preserve"> &gt;&gt;</w:t>
      </w:r>
      <w:r>
        <w:rPr>
          <w:rtl/>
        </w:rPr>
        <w:t xml:space="preserve">   </w:t>
      </w:r>
      <w:bookmarkEnd w:id="522"/>
    </w:p>
    <w:p w:rsidR="009010D7" w:rsidRDefault="009010D7" w:rsidP="009010D7">
      <w:pPr>
        <w:pStyle w:val="KeepWithNext"/>
        <w:rPr>
          <w:rtl/>
          <w:lang w:eastAsia="he-IL"/>
        </w:rPr>
      </w:pPr>
    </w:p>
    <w:p w:rsidR="009010D7" w:rsidRDefault="009010D7" w:rsidP="00BD7929">
      <w:pPr>
        <w:rPr>
          <w:rtl/>
          <w:lang w:eastAsia="he-IL"/>
        </w:rPr>
      </w:pPr>
      <w:r>
        <w:rPr>
          <w:rFonts w:hint="cs"/>
          <w:rtl/>
          <w:lang w:eastAsia="he-IL"/>
        </w:rPr>
        <w:t>לצערי, החוק הזה סובל פרשנות מרחיבה בהרבה תחומים</w:t>
      </w:r>
      <w:r w:rsidR="00BD7929">
        <w:rPr>
          <w:rFonts w:hint="cs"/>
          <w:rtl/>
          <w:lang w:eastAsia="he-IL"/>
        </w:rPr>
        <w:t>. אנחנו</w:t>
      </w:r>
      <w:r>
        <w:rPr>
          <w:rFonts w:hint="cs"/>
          <w:rtl/>
          <w:lang w:eastAsia="he-IL"/>
        </w:rPr>
        <w:t xml:space="preserve"> רק גמרנו פה את הדיון, לא זכית להיות בו, סביב הכניסה</w:t>
      </w:r>
      <w:r w:rsidR="00BD7929">
        <w:rPr>
          <w:rFonts w:hint="cs"/>
          <w:rtl/>
          <w:lang w:eastAsia="he-IL"/>
        </w:rPr>
        <w:t xml:space="preserve"> לישראל</w:t>
      </w:r>
      <w:r>
        <w:rPr>
          <w:rFonts w:hint="cs"/>
          <w:rtl/>
          <w:lang w:eastAsia="he-IL"/>
        </w:rPr>
        <w:t xml:space="preserve">. </w:t>
      </w:r>
    </w:p>
    <w:p w:rsidR="009010D7" w:rsidRDefault="009010D7" w:rsidP="009010D7">
      <w:pPr>
        <w:rPr>
          <w:rtl/>
          <w:lang w:eastAsia="he-IL"/>
        </w:rPr>
      </w:pPr>
    </w:p>
    <w:p w:rsidR="009010D7" w:rsidRDefault="009010D7" w:rsidP="009010D7">
      <w:pPr>
        <w:pStyle w:val="a4"/>
        <w:keepNext/>
        <w:rPr>
          <w:rtl/>
        </w:rPr>
      </w:pPr>
      <w:bookmarkStart w:id="523" w:name="ET_speaker_4741_35"/>
      <w:r w:rsidRPr="009010D7">
        <w:rPr>
          <w:rStyle w:val="TagStyle"/>
          <w:rtl/>
        </w:rPr>
        <w:t xml:space="preserve"> &lt;&lt; דובר &gt;&gt; </w:t>
      </w:r>
      <w:r>
        <w:rPr>
          <w:rtl/>
        </w:rPr>
        <w:t>בנימין זאב בגין (תקווה חדשה):</w:t>
      </w:r>
      <w:r w:rsidRPr="009010D7">
        <w:rPr>
          <w:rStyle w:val="TagStyle"/>
          <w:rtl/>
        </w:rPr>
        <w:t xml:space="preserve"> &lt;&lt; דובר &gt;&gt;</w:t>
      </w:r>
      <w:r>
        <w:rPr>
          <w:rtl/>
        </w:rPr>
        <w:t xml:space="preserve">   </w:t>
      </w:r>
      <w:bookmarkEnd w:id="523"/>
    </w:p>
    <w:p w:rsidR="009010D7" w:rsidRDefault="009010D7" w:rsidP="009010D7">
      <w:pPr>
        <w:pStyle w:val="KeepWithNext"/>
        <w:rPr>
          <w:rtl/>
          <w:lang w:eastAsia="he-IL"/>
        </w:rPr>
      </w:pPr>
    </w:p>
    <w:p w:rsidR="009010D7" w:rsidRDefault="00BD7929" w:rsidP="009010D7">
      <w:pPr>
        <w:rPr>
          <w:rtl/>
          <w:lang w:eastAsia="he-IL"/>
        </w:rPr>
      </w:pPr>
      <w:r>
        <w:rPr>
          <w:rFonts w:hint="cs"/>
          <w:rtl/>
          <w:lang w:eastAsia="he-IL"/>
        </w:rPr>
        <w:t xml:space="preserve">להסמיך את פיקוד </w:t>
      </w:r>
      <w:bookmarkStart w:id="524" w:name="_ETM_Q1_6039499"/>
      <w:bookmarkEnd w:id="524"/>
      <w:r>
        <w:rPr>
          <w:rFonts w:hint="cs"/>
          <w:rtl/>
          <w:lang w:eastAsia="he-IL"/>
        </w:rPr>
        <w:t>העורף, מה הבעיה?</w:t>
      </w:r>
    </w:p>
    <w:p w:rsidR="00BD7929" w:rsidRDefault="00BD7929" w:rsidP="009010D7">
      <w:pPr>
        <w:rPr>
          <w:rtl/>
          <w:lang w:eastAsia="he-IL"/>
        </w:rPr>
      </w:pPr>
      <w:bookmarkStart w:id="525" w:name="_ETM_Q1_6041425"/>
      <w:bookmarkEnd w:id="525"/>
    </w:p>
    <w:p w:rsidR="00BD7929" w:rsidRDefault="00BD7929" w:rsidP="00BD7929">
      <w:pPr>
        <w:pStyle w:val="af6"/>
        <w:keepNext/>
        <w:rPr>
          <w:rtl/>
        </w:rPr>
      </w:pPr>
      <w:bookmarkStart w:id="526" w:name="_ETM_Q1_6041524"/>
      <w:bookmarkStart w:id="527" w:name="ET_yor_6156_92"/>
      <w:bookmarkEnd w:id="526"/>
      <w:r w:rsidRPr="00BD7929">
        <w:rPr>
          <w:rStyle w:val="TagStyle"/>
          <w:rtl/>
        </w:rPr>
        <w:t xml:space="preserve"> &lt;&lt; </w:t>
      </w:r>
      <w:proofErr w:type="spellStart"/>
      <w:r w:rsidRPr="00BD7929">
        <w:rPr>
          <w:rStyle w:val="TagStyle"/>
          <w:rtl/>
        </w:rPr>
        <w:t>יור</w:t>
      </w:r>
      <w:proofErr w:type="spellEnd"/>
      <w:r w:rsidRPr="00BD7929">
        <w:rPr>
          <w:rStyle w:val="TagStyle"/>
          <w:rtl/>
        </w:rPr>
        <w:t xml:space="preserve"> &gt;&gt; </w:t>
      </w:r>
      <w:r>
        <w:rPr>
          <w:rtl/>
        </w:rPr>
        <w:t>היו"ר גלעד קריב:</w:t>
      </w:r>
      <w:r w:rsidRPr="00BD7929">
        <w:rPr>
          <w:rStyle w:val="TagStyle"/>
          <w:rtl/>
        </w:rPr>
        <w:t xml:space="preserve"> &lt;&lt; </w:t>
      </w:r>
      <w:proofErr w:type="spellStart"/>
      <w:r w:rsidRPr="00BD7929">
        <w:rPr>
          <w:rStyle w:val="TagStyle"/>
          <w:rtl/>
        </w:rPr>
        <w:t>יור</w:t>
      </w:r>
      <w:proofErr w:type="spellEnd"/>
      <w:r w:rsidRPr="00BD7929">
        <w:rPr>
          <w:rStyle w:val="TagStyle"/>
          <w:rtl/>
        </w:rPr>
        <w:t xml:space="preserve"> &gt;&gt;</w:t>
      </w:r>
      <w:r>
        <w:rPr>
          <w:rtl/>
        </w:rPr>
        <w:t xml:space="preserve">   </w:t>
      </w:r>
      <w:bookmarkEnd w:id="527"/>
    </w:p>
    <w:p w:rsidR="00BD7929" w:rsidRDefault="00BD7929" w:rsidP="00BD7929">
      <w:pPr>
        <w:pStyle w:val="KeepWithNext"/>
        <w:rPr>
          <w:rtl/>
          <w:lang w:eastAsia="he-IL"/>
        </w:rPr>
      </w:pPr>
    </w:p>
    <w:p w:rsidR="00BD7929" w:rsidRDefault="00BD7929" w:rsidP="00BD7929">
      <w:pPr>
        <w:rPr>
          <w:rtl/>
          <w:lang w:eastAsia="he-IL"/>
        </w:rPr>
      </w:pPr>
      <w:bookmarkStart w:id="528" w:name="_ETM_Q1_6042278"/>
      <w:bookmarkEnd w:id="528"/>
      <w:r>
        <w:rPr>
          <w:rFonts w:hint="cs"/>
          <w:rtl/>
          <w:lang w:eastAsia="he-IL"/>
        </w:rPr>
        <w:t xml:space="preserve">כי הם לא עובד מדינה. </w:t>
      </w:r>
    </w:p>
    <w:p w:rsidR="00BD7929" w:rsidRPr="00BD7929" w:rsidRDefault="00BD7929" w:rsidP="00BD7929">
      <w:pPr>
        <w:rPr>
          <w:rtl/>
          <w:lang w:eastAsia="he-IL"/>
        </w:rPr>
      </w:pPr>
      <w:bookmarkStart w:id="529" w:name="_ETM_Q1_6044957"/>
      <w:bookmarkStart w:id="530" w:name="_ETM_Q1_6045067"/>
      <w:bookmarkEnd w:id="529"/>
      <w:bookmarkEnd w:id="530"/>
    </w:p>
    <w:p w:rsidR="009010D7" w:rsidRDefault="009010D7" w:rsidP="009010D7">
      <w:pPr>
        <w:pStyle w:val="a4"/>
        <w:keepNext/>
        <w:rPr>
          <w:rtl/>
        </w:rPr>
      </w:pPr>
      <w:bookmarkStart w:id="531" w:name="ET_speaker_אילנה_גנץ_36"/>
      <w:r w:rsidRPr="009010D7">
        <w:rPr>
          <w:rStyle w:val="TagStyle"/>
          <w:rtl/>
        </w:rPr>
        <w:t xml:space="preserve"> &lt;&lt; דובר &gt;&gt; </w:t>
      </w:r>
      <w:r>
        <w:rPr>
          <w:rtl/>
        </w:rPr>
        <w:t>אילנה גנץ:</w:t>
      </w:r>
      <w:r w:rsidRPr="009010D7">
        <w:rPr>
          <w:rStyle w:val="TagStyle"/>
          <w:rtl/>
        </w:rPr>
        <w:t xml:space="preserve"> &lt;&lt; דובר &gt;&gt;</w:t>
      </w:r>
      <w:r>
        <w:rPr>
          <w:rtl/>
        </w:rPr>
        <w:t xml:space="preserve">   </w:t>
      </w:r>
      <w:bookmarkEnd w:id="531"/>
    </w:p>
    <w:p w:rsidR="009010D7" w:rsidRDefault="009010D7" w:rsidP="009010D7">
      <w:pPr>
        <w:pStyle w:val="KeepWithNext"/>
        <w:rPr>
          <w:rtl/>
          <w:lang w:eastAsia="he-IL"/>
        </w:rPr>
      </w:pPr>
    </w:p>
    <w:p w:rsidR="009010D7" w:rsidRDefault="009010D7" w:rsidP="009010D7">
      <w:pPr>
        <w:rPr>
          <w:rtl/>
          <w:lang w:eastAsia="he-IL"/>
        </w:rPr>
      </w:pPr>
      <w:r>
        <w:rPr>
          <w:rFonts w:hint="cs"/>
          <w:rtl/>
          <w:lang w:eastAsia="he-IL"/>
        </w:rPr>
        <w:t>עוה"ד טל פוקס נמצאת אתנו בזום</w:t>
      </w:r>
      <w:r w:rsidR="00BD7929">
        <w:rPr>
          <w:rFonts w:hint="cs"/>
          <w:rtl/>
          <w:lang w:eastAsia="he-IL"/>
        </w:rPr>
        <w:t xml:space="preserve">, היא </w:t>
      </w:r>
      <w:bookmarkStart w:id="532" w:name="_ETM_Q1_6044637"/>
      <w:bookmarkEnd w:id="532"/>
      <w:r w:rsidR="00BD7929">
        <w:rPr>
          <w:rFonts w:hint="cs"/>
          <w:rtl/>
          <w:lang w:eastAsia="he-IL"/>
        </w:rPr>
        <w:t>יכולה לפרט קצת לגבי נקודת המבט המשפטית</w:t>
      </w:r>
      <w:r>
        <w:rPr>
          <w:rFonts w:hint="cs"/>
          <w:rtl/>
          <w:lang w:eastAsia="he-IL"/>
        </w:rPr>
        <w:t xml:space="preserve">. </w:t>
      </w:r>
    </w:p>
    <w:p w:rsidR="009010D7" w:rsidRDefault="009010D7" w:rsidP="009010D7">
      <w:pPr>
        <w:rPr>
          <w:rtl/>
          <w:lang w:eastAsia="he-IL"/>
        </w:rPr>
      </w:pPr>
    </w:p>
    <w:p w:rsidR="009010D7" w:rsidRDefault="009010D7" w:rsidP="009010D7">
      <w:pPr>
        <w:pStyle w:val="af6"/>
        <w:keepNext/>
        <w:rPr>
          <w:rtl/>
        </w:rPr>
      </w:pPr>
      <w:bookmarkStart w:id="533" w:name="ET_yor_6156_37"/>
      <w:r w:rsidRPr="009010D7">
        <w:rPr>
          <w:rStyle w:val="TagStyle"/>
          <w:rtl/>
        </w:rPr>
        <w:t xml:space="preserve"> &lt;&lt; </w:t>
      </w:r>
      <w:proofErr w:type="spellStart"/>
      <w:r w:rsidRPr="009010D7">
        <w:rPr>
          <w:rStyle w:val="TagStyle"/>
          <w:rtl/>
        </w:rPr>
        <w:t>יור</w:t>
      </w:r>
      <w:proofErr w:type="spellEnd"/>
      <w:r w:rsidRPr="009010D7">
        <w:rPr>
          <w:rStyle w:val="TagStyle"/>
          <w:rtl/>
        </w:rPr>
        <w:t xml:space="preserve"> &gt;&gt; </w:t>
      </w:r>
      <w:r>
        <w:rPr>
          <w:rtl/>
        </w:rPr>
        <w:t>היו"ר גלעד קריב:</w:t>
      </w:r>
      <w:r w:rsidRPr="009010D7">
        <w:rPr>
          <w:rStyle w:val="TagStyle"/>
          <w:rtl/>
        </w:rPr>
        <w:t xml:space="preserve"> &lt;&lt; </w:t>
      </w:r>
      <w:proofErr w:type="spellStart"/>
      <w:r w:rsidRPr="009010D7">
        <w:rPr>
          <w:rStyle w:val="TagStyle"/>
          <w:rtl/>
        </w:rPr>
        <w:t>יור</w:t>
      </w:r>
      <w:proofErr w:type="spellEnd"/>
      <w:r w:rsidRPr="009010D7">
        <w:rPr>
          <w:rStyle w:val="TagStyle"/>
          <w:rtl/>
        </w:rPr>
        <w:t xml:space="preserve"> &gt;&gt;</w:t>
      </w:r>
      <w:r>
        <w:rPr>
          <w:rtl/>
        </w:rPr>
        <w:t xml:space="preserve">   </w:t>
      </w:r>
      <w:bookmarkEnd w:id="533"/>
    </w:p>
    <w:p w:rsidR="009010D7" w:rsidRDefault="009010D7" w:rsidP="009010D7">
      <w:pPr>
        <w:pStyle w:val="KeepWithNext"/>
        <w:rPr>
          <w:rtl/>
          <w:lang w:eastAsia="he-IL"/>
        </w:rPr>
      </w:pPr>
    </w:p>
    <w:p w:rsidR="009010D7" w:rsidRDefault="00BD7929" w:rsidP="00BD7929">
      <w:pPr>
        <w:rPr>
          <w:rtl/>
          <w:lang w:eastAsia="he-IL"/>
        </w:rPr>
      </w:pPr>
      <w:r>
        <w:rPr>
          <w:rFonts w:hint="cs"/>
          <w:rtl/>
          <w:lang w:eastAsia="he-IL"/>
        </w:rPr>
        <w:t>הרי מה הסוגיה?</w:t>
      </w:r>
      <w:bookmarkStart w:id="534" w:name="_ETM_Q1_6056335"/>
      <w:bookmarkEnd w:id="534"/>
      <w:r>
        <w:rPr>
          <w:rFonts w:hint="cs"/>
          <w:rtl/>
          <w:lang w:eastAsia="he-IL"/>
        </w:rPr>
        <w:t xml:space="preserve"> החוק מבקש שחב בידוד במלונית יפרט בפני הנציג המוסמך מה </w:t>
      </w:r>
      <w:bookmarkStart w:id="535" w:name="_ETM_Q1_6062685"/>
      <w:bookmarkEnd w:id="535"/>
      <w:r>
        <w:rPr>
          <w:rFonts w:hint="cs"/>
          <w:rtl/>
          <w:lang w:eastAsia="he-IL"/>
        </w:rPr>
        <w:t>התנאים. אנחנו אומרים ש</w:t>
      </w:r>
      <w:r w:rsidR="009010D7">
        <w:rPr>
          <w:rFonts w:hint="cs"/>
          <w:rtl/>
          <w:lang w:eastAsia="he-IL"/>
        </w:rPr>
        <w:t xml:space="preserve">הפירוט הוא בכתב, אבל בוא נאמר את האמת, גם כשזה בכתב, יש פה פרשנות מאוד מרחיבה לסיטואציה. יכול להיות שצריך לחשוב </w:t>
      </w:r>
      <w:r>
        <w:rPr>
          <w:rFonts w:hint="cs"/>
          <w:rtl/>
          <w:lang w:eastAsia="he-IL"/>
        </w:rPr>
        <w:t xml:space="preserve">עליה כדרך אגב בהקשר </w:t>
      </w:r>
      <w:bookmarkStart w:id="536" w:name="_ETM_Q1_6077980"/>
      <w:bookmarkEnd w:id="536"/>
      <w:r>
        <w:rPr>
          <w:rFonts w:hint="cs"/>
          <w:rtl/>
          <w:lang w:eastAsia="he-IL"/>
        </w:rPr>
        <w:t xml:space="preserve">תיקון החוק. במובן הזה, </w:t>
      </w:r>
      <w:r w:rsidR="009010D7">
        <w:rPr>
          <w:rFonts w:hint="cs"/>
          <w:rtl/>
          <w:lang w:eastAsia="he-IL"/>
        </w:rPr>
        <w:t xml:space="preserve">זה בדיוק מסוג הדברים שאתה שואל </w:t>
      </w:r>
      <w:r>
        <w:rPr>
          <w:rFonts w:hint="cs"/>
          <w:rtl/>
          <w:lang w:eastAsia="he-IL"/>
        </w:rPr>
        <w:t xml:space="preserve">את עצמך, </w:t>
      </w:r>
      <w:r w:rsidR="009010D7">
        <w:rPr>
          <w:rFonts w:hint="cs"/>
          <w:rtl/>
          <w:lang w:eastAsia="he-IL"/>
        </w:rPr>
        <w:t>האם זאת הרזולוציה</w:t>
      </w:r>
      <w:r>
        <w:rPr>
          <w:rFonts w:hint="cs"/>
          <w:rtl/>
          <w:lang w:eastAsia="he-IL"/>
        </w:rPr>
        <w:t xml:space="preserve"> שצריך להגיע אליה </w:t>
      </w:r>
      <w:bookmarkStart w:id="537" w:name="_ETM_Q1_6085744"/>
      <w:bookmarkEnd w:id="537"/>
      <w:r>
        <w:rPr>
          <w:rFonts w:hint="cs"/>
          <w:rtl/>
          <w:lang w:eastAsia="he-IL"/>
        </w:rPr>
        <w:t xml:space="preserve">בחקיקה ראשית או בתקנות, שאתה לא צריך </w:t>
      </w:r>
      <w:r w:rsidR="009010D7">
        <w:rPr>
          <w:rFonts w:hint="cs"/>
          <w:rtl/>
          <w:lang w:eastAsia="he-IL"/>
        </w:rPr>
        <w:t xml:space="preserve">שלוש קריאות </w:t>
      </w:r>
      <w:r>
        <w:rPr>
          <w:rFonts w:hint="cs"/>
          <w:rtl/>
          <w:lang w:eastAsia="he-IL"/>
        </w:rPr>
        <w:t xml:space="preserve">כדי להחליט </w:t>
      </w:r>
      <w:bookmarkStart w:id="538" w:name="_ETM_Q1_6089310"/>
      <w:bookmarkEnd w:id="538"/>
      <w:r>
        <w:rPr>
          <w:rFonts w:hint="cs"/>
          <w:rtl/>
          <w:lang w:eastAsia="he-IL"/>
        </w:rPr>
        <w:t xml:space="preserve">שהנציג המוסמך יכול להיות גם </w:t>
      </w:r>
      <w:r w:rsidR="009010D7">
        <w:rPr>
          <w:rFonts w:hint="cs"/>
          <w:rtl/>
          <w:lang w:eastAsia="he-IL"/>
        </w:rPr>
        <w:t xml:space="preserve">איש פיקוד העורף לעניין המלוניות. </w:t>
      </w:r>
    </w:p>
    <w:p w:rsidR="009010D7" w:rsidRDefault="009010D7" w:rsidP="009010D7">
      <w:pPr>
        <w:rPr>
          <w:rtl/>
          <w:lang w:eastAsia="he-IL"/>
        </w:rPr>
      </w:pPr>
    </w:p>
    <w:p w:rsidR="009010D7" w:rsidRDefault="009010D7" w:rsidP="009010D7">
      <w:pPr>
        <w:pStyle w:val="a4"/>
        <w:keepNext/>
        <w:rPr>
          <w:rtl/>
        </w:rPr>
      </w:pPr>
      <w:bookmarkStart w:id="539" w:name="ET_speaker_4741_38"/>
      <w:r w:rsidRPr="009010D7">
        <w:rPr>
          <w:rStyle w:val="TagStyle"/>
          <w:rtl/>
        </w:rPr>
        <w:t xml:space="preserve"> &lt;&lt; דובר &gt;&gt; </w:t>
      </w:r>
      <w:r>
        <w:rPr>
          <w:rtl/>
        </w:rPr>
        <w:t>בנימין זאב בגין (תקווה חדשה):</w:t>
      </w:r>
      <w:r w:rsidRPr="009010D7">
        <w:rPr>
          <w:rStyle w:val="TagStyle"/>
          <w:rtl/>
        </w:rPr>
        <w:t xml:space="preserve"> &lt;&lt; דובר &gt;&gt;</w:t>
      </w:r>
      <w:r>
        <w:rPr>
          <w:rtl/>
        </w:rPr>
        <w:t xml:space="preserve">   </w:t>
      </w:r>
      <w:bookmarkEnd w:id="539"/>
    </w:p>
    <w:p w:rsidR="009010D7" w:rsidRDefault="009010D7" w:rsidP="009010D7">
      <w:pPr>
        <w:pStyle w:val="KeepWithNext"/>
        <w:rPr>
          <w:rtl/>
          <w:lang w:eastAsia="he-IL"/>
        </w:rPr>
      </w:pPr>
    </w:p>
    <w:p w:rsidR="009010D7" w:rsidRDefault="00BD7929" w:rsidP="009010D7">
      <w:pPr>
        <w:rPr>
          <w:rtl/>
          <w:lang w:eastAsia="he-IL"/>
        </w:rPr>
      </w:pPr>
      <w:r>
        <w:rPr>
          <w:rFonts w:hint="cs"/>
          <w:rtl/>
          <w:lang w:eastAsia="he-IL"/>
        </w:rPr>
        <w:t xml:space="preserve">אבל הוא </w:t>
      </w:r>
      <w:bookmarkStart w:id="540" w:name="_ETM_Q1_6096226"/>
      <w:bookmarkEnd w:id="540"/>
      <w:r>
        <w:rPr>
          <w:rFonts w:hint="cs"/>
          <w:rtl/>
          <w:lang w:eastAsia="he-IL"/>
        </w:rPr>
        <w:t xml:space="preserve">עובד מדינה לכל דבר. </w:t>
      </w:r>
    </w:p>
    <w:p w:rsidR="00BD7929" w:rsidRDefault="00BD7929" w:rsidP="009010D7">
      <w:pPr>
        <w:rPr>
          <w:rtl/>
          <w:lang w:eastAsia="he-IL"/>
        </w:rPr>
      </w:pPr>
      <w:bookmarkStart w:id="541" w:name="_ETM_Q1_6098523"/>
      <w:bookmarkStart w:id="542" w:name="_ETM_Q1_6098641"/>
      <w:bookmarkEnd w:id="541"/>
      <w:bookmarkEnd w:id="542"/>
    </w:p>
    <w:p w:rsidR="00BD7929" w:rsidRDefault="00BD7929" w:rsidP="00BD7929">
      <w:pPr>
        <w:pStyle w:val="af6"/>
        <w:keepNext/>
        <w:rPr>
          <w:rtl/>
        </w:rPr>
      </w:pPr>
      <w:bookmarkStart w:id="543" w:name="_ETM_Q1_6099178"/>
      <w:bookmarkStart w:id="544" w:name="_ETM_Q1_6099285"/>
      <w:bookmarkStart w:id="545" w:name="ET_yor_6156_93"/>
      <w:bookmarkEnd w:id="543"/>
      <w:bookmarkEnd w:id="544"/>
      <w:r w:rsidRPr="00BD7929">
        <w:rPr>
          <w:rStyle w:val="TagStyle"/>
          <w:rtl/>
        </w:rPr>
        <w:t xml:space="preserve"> &lt;&lt; </w:t>
      </w:r>
      <w:proofErr w:type="spellStart"/>
      <w:r w:rsidRPr="00BD7929">
        <w:rPr>
          <w:rStyle w:val="TagStyle"/>
          <w:rtl/>
        </w:rPr>
        <w:t>יור</w:t>
      </w:r>
      <w:proofErr w:type="spellEnd"/>
      <w:r w:rsidRPr="00BD7929">
        <w:rPr>
          <w:rStyle w:val="TagStyle"/>
          <w:rtl/>
        </w:rPr>
        <w:t xml:space="preserve"> &gt;&gt; </w:t>
      </w:r>
      <w:r>
        <w:rPr>
          <w:rtl/>
        </w:rPr>
        <w:t>היו"ר גלעד קריב:</w:t>
      </w:r>
      <w:r w:rsidRPr="00BD7929">
        <w:rPr>
          <w:rStyle w:val="TagStyle"/>
          <w:rtl/>
        </w:rPr>
        <w:t xml:space="preserve"> &lt;&lt; </w:t>
      </w:r>
      <w:proofErr w:type="spellStart"/>
      <w:r w:rsidRPr="00BD7929">
        <w:rPr>
          <w:rStyle w:val="TagStyle"/>
          <w:rtl/>
        </w:rPr>
        <w:t>יור</w:t>
      </w:r>
      <w:proofErr w:type="spellEnd"/>
      <w:r w:rsidRPr="00BD7929">
        <w:rPr>
          <w:rStyle w:val="TagStyle"/>
          <w:rtl/>
        </w:rPr>
        <w:t xml:space="preserve"> &gt;&gt;</w:t>
      </w:r>
      <w:r>
        <w:rPr>
          <w:rtl/>
        </w:rPr>
        <w:t xml:space="preserve">   </w:t>
      </w:r>
      <w:bookmarkEnd w:id="545"/>
    </w:p>
    <w:p w:rsidR="00BD7929" w:rsidRDefault="00BD7929" w:rsidP="00BD7929">
      <w:pPr>
        <w:pStyle w:val="KeepWithNext"/>
        <w:rPr>
          <w:rtl/>
          <w:lang w:eastAsia="he-IL"/>
        </w:rPr>
      </w:pPr>
    </w:p>
    <w:p w:rsidR="00BD7929" w:rsidRDefault="00BD7929" w:rsidP="00BD7929">
      <w:pPr>
        <w:rPr>
          <w:rtl/>
          <w:lang w:eastAsia="he-IL"/>
        </w:rPr>
      </w:pPr>
      <w:bookmarkStart w:id="546" w:name="_ETM_Q1_6100265"/>
      <w:bookmarkEnd w:id="546"/>
      <w:r>
        <w:rPr>
          <w:rFonts w:hint="cs"/>
          <w:rtl/>
          <w:lang w:eastAsia="he-IL"/>
        </w:rPr>
        <w:t xml:space="preserve">עוה"ד פוקס מהייעוץ המשפטי, האם פה זה </w:t>
      </w:r>
      <w:bookmarkStart w:id="547" w:name="_ETM_Q1_6101902"/>
      <w:bookmarkEnd w:id="547"/>
      <w:r>
        <w:rPr>
          <w:rFonts w:hint="cs"/>
          <w:rtl/>
          <w:lang w:eastAsia="he-IL"/>
        </w:rPr>
        <w:t>צריך להיות מטעם המדינה?</w:t>
      </w:r>
      <w:bookmarkStart w:id="548" w:name="_ETM_Q1_6092649"/>
      <w:bookmarkEnd w:id="548"/>
      <w:r>
        <w:rPr>
          <w:rFonts w:hint="cs"/>
          <w:rtl/>
          <w:lang w:eastAsia="he-IL"/>
        </w:rPr>
        <w:t xml:space="preserve"> ההגדרה של </w:t>
      </w:r>
      <w:bookmarkStart w:id="549" w:name="_ETM_Q1_6107068"/>
      <w:bookmarkEnd w:id="549"/>
      <w:r>
        <w:rPr>
          <w:rFonts w:hint="cs"/>
          <w:rtl/>
          <w:lang w:eastAsia="he-IL"/>
        </w:rPr>
        <w:t xml:space="preserve">עובד מדינה בחוק לא כוללת את קציני צה"ל? אני מניח </w:t>
      </w:r>
      <w:bookmarkStart w:id="550" w:name="_ETM_Q1_6111780"/>
      <w:bookmarkEnd w:id="550"/>
      <w:r>
        <w:rPr>
          <w:rFonts w:hint="cs"/>
          <w:rtl/>
          <w:lang w:eastAsia="he-IL"/>
        </w:rPr>
        <w:t xml:space="preserve">שלא. </w:t>
      </w:r>
    </w:p>
    <w:p w:rsidR="00BD7929" w:rsidRPr="00BD7929" w:rsidRDefault="00BD7929" w:rsidP="00BD7929">
      <w:pPr>
        <w:rPr>
          <w:rtl/>
          <w:lang w:eastAsia="he-IL"/>
        </w:rPr>
      </w:pPr>
      <w:bookmarkStart w:id="551" w:name="_ETM_Q1_6092779"/>
      <w:bookmarkEnd w:id="551"/>
    </w:p>
    <w:p w:rsidR="009010D7" w:rsidRDefault="009010D7" w:rsidP="009010D7">
      <w:pPr>
        <w:pStyle w:val="a4"/>
        <w:keepNext/>
        <w:rPr>
          <w:rtl/>
        </w:rPr>
      </w:pPr>
      <w:bookmarkStart w:id="552" w:name="ET_speaker_טל_פוקס_39"/>
      <w:r w:rsidRPr="009010D7">
        <w:rPr>
          <w:rStyle w:val="TagStyle"/>
          <w:rtl/>
        </w:rPr>
        <w:t xml:space="preserve"> &lt;&lt; דובר &gt;&gt; </w:t>
      </w:r>
      <w:r>
        <w:rPr>
          <w:rtl/>
        </w:rPr>
        <w:t>טל פוקס:</w:t>
      </w:r>
      <w:r w:rsidRPr="009010D7">
        <w:rPr>
          <w:rStyle w:val="TagStyle"/>
          <w:rtl/>
        </w:rPr>
        <w:t xml:space="preserve"> &lt;&lt; דובר &gt;&gt;</w:t>
      </w:r>
      <w:r>
        <w:rPr>
          <w:rtl/>
        </w:rPr>
        <w:t xml:space="preserve">   </w:t>
      </w:r>
      <w:bookmarkEnd w:id="552"/>
    </w:p>
    <w:p w:rsidR="009010D7" w:rsidRDefault="009010D7" w:rsidP="009010D7">
      <w:pPr>
        <w:pStyle w:val="KeepWithNext"/>
        <w:rPr>
          <w:rtl/>
          <w:lang w:eastAsia="he-IL"/>
        </w:rPr>
      </w:pPr>
    </w:p>
    <w:p w:rsidR="005004C1" w:rsidRDefault="009010D7" w:rsidP="005004C1">
      <w:pPr>
        <w:rPr>
          <w:rtl/>
          <w:lang w:eastAsia="he-IL"/>
        </w:rPr>
      </w:pPr>
      <w:r>
        <w:rPr>
          <w:rFonts w:hint="cs"/>
          <w:rtl/>
          <w:lang w:eastAsia="he-IL"/>
        </w:rPr>
        <w:t>לצערי</w:t>
      </w:r>
      <w:r w:rsidR="00BD7929">
        <w:rPr>
          <w:rFonts w:hint="cs"/>
          <w:rtl/>
          <w:lang w:eastAsia="he-IL"/>
        </w:rPr>
        <w:t>,</w:t>
      </w:r>
      <w:r>
        <w:rPr>
          <w:rFonts w:hint="cs"/>
          <w:rtl/>
          <w:lang w:eastAsia="he-IL"/>
        </w:rPr>
        <w:t xml:space="preserve"> על השאלה הזאת אני </w:t>
      </w:r>
      <w:r w:rsidR="005004C1">
        <w:rPr>
          <w:rFonts w:hint="cs"/>
          <w:rtl/>
          <w:lang w:eastAsia="he-IL"/>
        </w:rPr>
        <w:t xml:space="preserve">לא יודעת לענות בצורה ברורה. אני </w:t>
      </w:r>
      <w:r>
        <w:rPr>
          <w:rFonts w:hint="cs"/>
          <w:rtl/>
          <w:lang w:eastAsia="he-IL"/>
        </w:rPr>
        <w:t xml:space="preserve">רואה שעמית </w:t>
      </w:r>
      <w:r w:rsidR="005004C1">
        <w:rPr>
          <w:rFonts w:hint="cs"/>
          <w:rtl/>
          <w:lang w:eastAsia="he-IL"/>
        </w:rPr>
        <w:t xml:space="preserve">רוצה להתייחס. </w:t>
      </w:r>
      <w:bookmarkStart w:id="553" w:name="_ETM_Q1_6117869"/>
      <w:bookmarkStart w:id="554" w:name="_ETM_Q1_6115592"/>
      <w:bookmarkStart w:id="555" w:name="_ETM_Q1_6115664"/>
      <w:bookmarkStart w:id="556" w:name="_ETM_Q1_6116352"/>
      <w:bookmarkStart w:id="557" w:name="_ETM_Q1_6116452"/>
      <w:bookmarkStart w:id="558" w:name="_ETM_Q1_6117476"/>
      <w:bookmarkEnd w:id="553"/>
      <w:bookmarkEnd w:id="554"/>
      <w:bookmarkEnd w:id="555"/>
      <w:bookmarkEnd w:id="556"/>
      <w:bookmarkEnd w:id="557"/>
      <w:bookmarkEnd w:id="558"/>
      <w:r w:rsidR="005004C1">
        <w:rPr>
          <w:rFonts w:hint="cs"/>
          <w:rtl/>
          <w:lang w:eastAsia="he-IL"/>
        </w:rPr>
        <w:t xml:space="preserve">אני כן רוצה להגיד איפה נדרש נציג מוסמך ואיפה </w:t>
      </w:r>
      <w:bookmarkStart w:id="559" w:name="_ETM_Q1_6123080"/>
      <w:bookmarkEnd w:id="559"/>
      <w:r w:rsidR="005004C1">
        <w:rPr>
          <w:rFonts w:hint="cs"/>
          <w:rtl/>
          <w:lang w:eastAsia="he-IL"/>
        </w:rPr>
        <w:t xml:space="preserve">לא. </w:t>
      </w:r>
    </w:p>
    <w:p w:rsidR="005004C1" w:rsidRDefault="005004C1" w:rsidP="005004C1">
      <w:pPr>
        <w:rPr>
          <w:rtl/>
          <w:lang w:eastAsia="he-IL"/>
        </w:rPr>
      </w:pPr>
      <w:bookmarkStart w:id="560" w:name="_ETM_Q1_6124192"/>
      <w:bookmarkStart w:id="561" w:name="_ETM_Q1_6124311"/>
      <w:bookmarkEnd w:id="560"/>
      <w:bookmarkEnd w:id="561"/>
    </w:p>
    <w:p w:rsidR="009010D7" w:rsidRDefault="005004C1" w:rsidP="005004C1">
      <w:pPr>
        <w:rPr>
          <w:rtl/>
          <w:lang w:eastAsia="he-IL"/>
        </w:rPr>
      </w:pPr>
      <w:bookmarkStart w:id="562" w:name="_ETM_Q1_6124360"/>
      <w:bookmarkStart w:id="563" w:name="_ETM_Q1_6124462"/>
      <w:bookmarkEnd w:id="562"/>
      <w:bookmarkEnd w:id="563"/>
      <w:r>
        <w:rPr>
          <w:rFonts w:hint="cs"/>
          <w:rtl/>
          <w:lang w:eastAsia="he-IL"/>
        </w:rPr>
        <w:t xml:space="preserve">ההסכמה לפיקוח טכנולוגי לא דורשת נציג מוסמך כדי </w:t>
      </w:r>
      <w:bookmarkStart w:id="564" w:name="_ETM_Q1_6129150"/>
      <w:bookmarkEnd w:id="564"/>
      <w:r>
        <w:rPr>
          <w:rFonts w:hint="cs"/>
          <w:rtl/>
          <w:lang w:eastAsia="he-IL"/>
        </w:rPr>
        <w:t>לאסוף אותה. היא אפילו לא חייבת להתקיים באופן אישי</w:t>
      </w:r>
      <w:bookmarkStart w:id="565" w:name="_ETM_Q1_6133369"/>
      <w:bookmarkEnd w:id="565"/>
      <w:r>
        <w:rPr>
          <w:rFonts w:hint="cs"/>
          <w:rtl/>
          <w:lang w:eastAsia="he-IL"/>
        </w:rPr>
        <w:t xml:space="preserve">. כאן, במקרה הזה, תתקיים באופן אישי על ידי פקע"ר, </w:t>
      </w:r>
      <w:bookmarkStart w:id="566" w:name="_ETM_Q1_6136857"/>
      <w:bookmarkEnd w:id="566"/>
      <w:r>
        <w:rPr>
          <w:rFonts w:hint="cs"/>
          <w:rtl/>
          <w:lang w:eastAsia="he-IL"/>
        </w:rPr>
        <w:t xml:space="preserve">אבל נוסח החוק לא מחייב את זה. במה הוא מחייב </w:t>
      </w:r>
      <w:bookmarkStart w:id="567" w:name="_ETM_Q1_6140070"/>
      <w:bookmarkEnd w:id="567"/>
      <w:r>
        <w:rPr>
          <w:rFonts w:hint="cs"/>
          <w:rtl/>
          <w:lang w:eastAsia="he-IL"/>
        </w:rPr>
        <w:t xml:space="preserve">נציג מוסמך? כדי להורות, במקרה שאין הסכמה לפיקוח הטכנולוגי, להישאר </w:t>
      </w:r>
      <w:bookmarkStart w:id="568" w:name="_ETM_Q1_6144747"/>
      <w:bookmarkEnd w:id="568"/>
      <w:r>
        <w:rPr>
          <w:rFonts w:hint="cs"/>
          <w:rtl/>
          <w:lang w:eastAsia="he-IL"/>
        </w:rPr>
        <w:t xml:space="preserve">במלונית. כאן חייבים נציג מוסמך, ולכן רק בנקודה הזאת </w:t>
      </w:r>
      <w:bookmarkStart w:id="569" w:name="_ETM_Q1_6149313"/>
      <w:bookmarkEnd w:id="569"/>
      <w:r>
        <w:rPr>
          <w:rFonts w:hint="cs"/>
          <w:rtl/>
          <w:lang w:eastAsia="he-IL"/>
        </w:rPr>
        <w:t xml:space="preserve">אנחנו חושבים שנדרשת גם מעורבות </w:t>
      </w:r>
      <w:bookmarkStart w:id="570" w:name="_ETM_Q1_6115735"/>
      <w:bookmarkStart w:id="571" w:name="_ETM_Q1_6115859"/>
      <w:bookmarkEnd w:id="570"/>
      <w:bookmarkEnd w:id="571"/>
      <w:r>
        <w:rPr>
          <w:rFonts w:hint="eastAsia"/>
          <w:rtl/>
          <w:lang w:eastAsia="he-IL"/>
        </w:rPr>
        <w:t>–</w:t>
      </w:r>
      <w:r>
        <w:rPr>
          <w:rFonts w:hint="cs"/>
          <w:rtl/>
          <w:lang w:eastAsia="he-IL"/>
        </w:rPr>
        <w:t xml:space="preserve"> </w:t>
      </w:r>
      <w:r w:rsidR="009010D7">
        <w:rPr>
          <w:rFonts w:hint="cs"/>
          <w:rtl/>
          <w:lang w:eastAsia="he-IL"/>
        </w:rPr>
        <w:t xml:space="preserve">עובד מדינה, </w:t>
      </w:r>
      <w:r>
        <w:rPr>
          <w:rFonts w:hint="cs"/>
          <w:rtl/>
          <w:lang w:eastAsia="he-IL"/>
        </w:rPr>
        <w:t xml:space="preserve">אבל אני </w:t>
      </w:r>
      <w:r w:rsidR="009010D7">
        <w:rPr>
          <w:rFonts w:hint="cs"/>
          <w:rtl/>
          <w:lang w:eastAsia="he-IL"/>
        </w:rPr>
        <w:t>מבינה ש</w:t>
      </w:r>
      <w:r>
        <w:rPr>
          <w:rFonts w:hint="cs"/>
          <w:rtl/>
          <w:lang w:eastAsia="he-IL"/>
        </w:rPr>
        <w:t xml:space="preserve">הוחלט </w:t>
      </w:r>
      <w:r w:rsidR="009010D7">
        <w:rPr>
          <w:rFonts w:hint="cs"/>
          <w:rtl/>
          <w:lang w:eastAsia="he-IL"/>
        </w:rPr>
        <w:t xml:space="preserve">בשלב זה משרד הבריאות. </w:t>
      </w:r>
    </w:p>
    <w:p w:rsidR="009010D7" w:rsidRDefault="009010D7" w:rsidP="009010D7">
      <w:pPr>
        <w:rPr>
          <w:rtl/>
          <w:lang w:eastAsia="he-IL"/>
        </w:rPr>
      </w:pPr>
    </w:p>
    <w:p w:rsidR="009010D7" w:rsidRDefault="009010D7" w:rsidP="009010D7">
      <w:pPr>
        <w:pStyle w:val="a4"/>
        <w:keepNext/>
        <w:rPr>
          <w:rtl/>
        </w:rPr>
      </w:pPr>
      <w:bookmarkStart w:id="572" w:name="ET_speaker_גור_בליי_40"/>
      <w:r w:rsidRPr="009010D7">
        <w:rPr>
          <w:rStyle w:val="TagStyle"/>
          <w:rtl/>
        </w:rPr>
        <w:t xml:space="preserve"> &lt;&lt; דובר &gt;&gt; </w:t>
      </w:r>
      <w:r>
        <w:rPr>
          <w:rtl/>
        </w:rPr>
        <w:t xml:space="preserve">גור </w:t>
      </w:r>
      <w:proofErr w:type="spellStart"/>
      <w:r>
        <w:rPr>
          <w:rtl/>
        </w:rPr>
        <w:t>בליי</w:t>
      </w:r>
      <w:proofErr w:type="spellEnd"/>
      <w:r>
        <w:rPr>
          <w:rtl/>
        </w:rPr>
        <w:t>:</w:t>
      </w:r>
      <w:r w:rsidRPr="009010D7">
        <w:rPr>
          <w:rStyle w:val="TagStyle"/>
          <w:rtl/>
        </w:rPr>
        <w:t xml:space="preserve"> &lt;&lt; דובר &gt;&gt;</w:t>
      </w:r>
      <w:r>
        <w:rPr>
          <w:rtl/>
        </w:rPr>
        <w:t xml:space="preserve">   </w:t>
      </w:r>
      <w:bookmarkEnd w:id="572"/>
    </w:p>
    <w:p w:rsidR="009010D7" w:rsidRDefault="009010D7" w:rsidP="009010D7">
      <w:pPr>
        <w:pStyle w:val="KeepWithNext"/>
        <w:rPr>
          <w:rtl/>
          <w:lang w:eastAsia="he-IL"/>
        </w:rPr>
      </w:pPr>
    </w:p>
    <w:p w:rsidR="005004C1" w:rsidRDefault="009010D7" w:rsidP="005004C1">
      <w:pPr>
        <w:rPr>
          <w:rtl/>
          <w:lang w:eastAsia="he-IL"/>
        </w:rPr>
      </w:pPr>
      <w:r>
        <w:rPr>
          <w:rFonts w:hint="cs"/>
          <w:rtl/>
          <w:lang w:eastAsia="he-IL"/>
        </w:rPr>
        <w:t>טל, זה לא מדויק</w:t>
      </w:r>
      <w:r w:rsidR="005004C1">
        <w:rPr>
          <w:rFonts w:hint="cs"/>
          <w:rtl/>
          <w:lang w:eastAsia="he-IL"/>
        </w:rPr>
        <w:t xml:space="preserve"> </w:t>
      </w:r>
      <w:bookmarkStart w:id="573" w:name="_ETM_Q1_6158564"/>
      <w:bookmarkEnd w:id="573"/>
      <w:r w:rsidR="005004C1">
        <w:rPr>
          <w:rFonts w:hint="cs"/>
          <w:rtl/>
          <w:lang w:eastAsia="he-IL"/>
        </w:rPr>
        <w:t>מבחינת החוק</w:t>
      </w:r>
      <w:r>
        <w:rPr>
          <w:rFonts w:hint="cs"/>
          <w:rtl/>
          <w:lang w:eastAsia="he-IL"/>
        </w:rPr>
        <w:t xml:space="preserve">. </w:t>
      </w:r>
      <w:r w:rsidR="005004C1">
        <w:rPr>
          <w:rFonts w:hint="cs"/>
          <w:rtl/>
          <w:lang w:eastAsia="he-IL"/>
        </w:rPr>
        <w:t xml:space="preserve">שוב, יכול להיות שאתם עושים את זה בדרך של </w:t>
      </w:r>
      <w:bookmarkStart w:id="574" w:name="_ETM_Q1_6160996"/>
      <w:bookmarkEnd w:id="574"/>
      <w:r w:rsidR="005004C1">
        <w:rPr>
          <w:rFonts w:hint="cs"/>
          <w:rtl/>
          <w:lang w:eastAsia="he-IL"/>
        </w:rPr>
        <w:t xml:space="preserve">פירוט בכתב, אבל הוא צריך לעמוד בתנאים המפורטים בסעיף 22יט(א1), </w:t>
      </w:r>
      <w:bookmarkStart w:id="575" w:name="_ETM_Q1_6167096"/>
      <w:bookmarkEnd w:id="575"/>
      <w:r w:rsidR="005004C1">
        <w:rPr>
          <w:rFonts w:hint="cs"/>
          <w:rtl/>
          <w:lang w:eastAsia="he-IL"/>
        </w:rPr>
        <w:t xml:space="preserve">זה </w:t>
      </w:r>
      <w:r>
        <w:rPr>
          <w:rFonts w:hint="cs"/>
          <w:rtl/>
          <w:lang w:eastAsia="he-IL"/>
        </w:rPr>
        <w:t xml:space="preserve">לפי ההכרזה שלכם, והתנאי </w:t>
      </w:r>
      <w:r w:rsidR="005004C1">
        <w:rPr>
          <w:rFonts w:hint="cs"/>
          <w:rtl/>
          <w:lang w:eastAsia="he-IL"/>
        </w:rPr>
        <w:t xml:space="preserve">הראשון של (א1) זה פירט בפני הנציג המוסמך את </w:t>
      </w:r>
      <w:bookmarkStart w:id="576" w:name="_ETM_Q1_6169093"/>
      <w:bookmarkEnd w:id="576"/>
      <w:r w:rsidR="005004C1">
        <w:rPr>
          <w:rFonts w:hint="cs"/>
          <w:rtl/>
          <w:lang w:eastAsia="he-IL"/>
        </w:rPr>
        <w:t xml:space="preserve">מקום הבידוד העומד לרשותו; אחרי זה הראה לנציג </w:t>
      </w:r>
      <w:bookmarkStart w:id="577" w:name="_ETM_Q1_6173088"/>
      <w:bookmarkEnd w:id="577"/>
      <w:r w:rsidR="005004C1">
        <w:rPr>
          <w:rFonts w:hint="cs"/>
          <w:rtl/>
          <w:lang w:eastAsia="he-IL"/>
        </w:rPr>
        <w:t xml:space="preserve">המוסמך כי קיים את חובת הדיווח, לפי סעיף 20 לפקודת </w:t>
      </w:r>
      <w:bookmarkStart w:id="578" w:name="_ETM_Q1_6173988"/>
      <w:bookmarkEnd w:id="578"/>
      <w:r w:rsidR="005004C1">
        <w:rPr>
          <w:rFonts w:hint="cs"/>
          <w:rtl/>
          <w:lang w:eastAsia="he-IL"/>
        </w:rPr>
        <w:t xml:space="preserve">בריאות העם, חתם לפני הנציג המוסמך על התחייבות להגיע </w:t>
      </w:r>
      <w:bookmarkStart w:id="579" w:name="_ETM_Q1_6178280"/>
      <w:bookmarkEnd w:id="579"/>
      <w:r w:rsidR="005004C1">
        <w:rPr>
          <w:rFonts w:hint="cs"/>
          <w:rtl/>
          <w:lang w:eastAsia="he-IL"/>
        </w:rPr>
        <w:t xml:space="preserve">למקום הבידוד שלא בתחבורה ציבורית. </w:t>
      </w:r>
    </w:p>
    <w:p w:rsidR="005004C1" w:rsidRDefault="005004C1" w:rsidP="005004C1">
      <w:pPr>
        <w:rPr>
          <w:rtl/>
          <w:lang w:eastAsia="he-IL"/>
        </w:rPr>
      </w:pPr>
      <w:bookmarkStart w:id="580" w:name="_ETM_Q1_6181530"/>
      <w:bookmarkEnd w:id="580"/>
    </w:p>
    <w:p w:rsidR="009010D7" w:rsidRDefault="005004C1" w:rsidP="005004C1">
      <w:pPr>
        <w:rPr>
          <w:rtl/>
          <w:lang w:eastAsia="he-IL"/>
        </w:rPr>
      </w:pPr>
      <w:bookmarkStart w:id="581" w:name="_ETM_Q1_6181692"/>
      <w:bookmarkStart w:id="582" w:name="_ETM_Q1_6181718"/>
      <w:bookmarkStart w:id="583" w:name="_ETM_Q1_6181748"/>
      <w:bookmarkEnd w:id="581"/>
      <w:bookmarkEnd w:id="582"/>
      <w:bookmarkEnd w:id="583"/>
      <w:r>
        <w:rPr>
          <w:rFonts w:hint="cs"/>
          <w:rtl/>
          <w:lang w:eastAsia="he-IL"/>
        </w:rPr>
        <w:t xml:space="preserve">הדברים האלה, </w:t>
      </w:r>
      <w:bookmarkStart w:id="584" w:name="_ETM_Q1_6183250"/>
      <w:bookmarkEnd w:id="584"/>
      <w:r>
        <w:rPr>
          <w:rFonts w:hint="cs"/>
          <w:rtl/>
          <w:lang w:eastAsia="he-IL"/>
        </w:rPr>
        <w:t xml:space="preserve">כך זה כתוב בחוק. אני מבין שאתם עושים את הדברים האלה </w:t>
      </w:r>
      <w:bookmarkStart w:id="585" w:name="_ETM_Q1_6184948"/>
      <w:bookmarkEnd w:id="585"/>
      <w:r>
        <w:rPr>
          <w:rFonts w:hint="cs"/>
          <w:rtl/>
          <w:lang w:eastAsia="he-IL"/>
        </w:rPr>
        <w:t xml:space="preserve">בכתב, אבל זה כן לפי החוק אל מול </w:t>
      </w:r>
      <w:bookmarkStart w:id="586" w:name="_ETM_Q1_6190880"/>
      <w:bookmarkEnd w:id="586"/>
      <w:r>
        <w:rPr>
          <w:rFonts w:hint="cs"/>
          <w:rtl/>
          <w:lang w:eastAsia="he-IL"/>
        </w:rPr>
        <w:t xml:space="preserve">הנציג המוסמך. </w:t>
      </w:r>
      <w:r w:rsidR="009010D7">
        <w:rPr>
          <w:rFonts w:hint="cs"/>
          <w:rtl/>
          <w:lang w:eastAsia="he-IL"/>
        </w:rPr>
        <w:t xml:space="preserve"> </w:t>
      </w:r>
    </w:p>
    <w:p w:rsidR="009010D7" w:rsidRDefault="009010D7" w:rsidP="009010D7">
      <w:pPr>
        <w:rPr>
          <w:rtl/>
          <w:lang w:eastAsia="he-IL"/>
        </w:rPr>
      </w:pPr>
    </w:p>
    <w:p w:rsidR="009010D7" w:rsidRDefault="009010D7" w:rsidP="009010D7">
      <w:pPr>
        <w:pStyle w:val="a4"/>
        <w:keepNext/>
        <w:rPr>
          <w:rtl/>
        </w:rPr>
      </w:pPr>
      <w:bookmarkStart w:id="587" w:name="ET_speaker_טל_פוקס_41"/>
      <w:r w:rsidRPr="009010D7">
        <w:rPr>
          <w:rStyle w:val="TagStyle"/>
          <w:rtl/>
        </w:rPr>
        <w:t xml:space="preserve"> &lt;&lt; דובר &gt;&gt; </w:t>
      </w:r>
      <w:r>
        <w:rPr>
          <w:rtl/>
        </w:rPr>
        <w:t>טל פוקס:</w:t>
      </w:r>
      <w:r w:rsidRPr="009010D7">
        <w:rPr>
          <w:rStyle w:val="TagStyle"/>
          <w:rtl/>
        </w:rPr>
        <w:t xml:space="preserve"> &lt;&lt; דובר &gt;&gt;</w:t>
      </w:r>
      <w:r>
        <w:rPr>
          <w:rtl/>
        </w:rPr>
        <w:t xml:space="preserve">   </w:t>
      </w:r>
      <w:bookmarkEnd w:id="587"/>
    </w:p>
    <w:p w:rsidR="009010D7" w:rsidRDefault="009010D7" w:rsidP="009010D7">
      <w:pPr>
        <w:pStyle w:val="KeepWithNext"/>
        <w:rPr>
          <w:rtl/>
          <w:lang w:eastAsia="he-IL"/>
        </w:rPr>
      </w:pPr>
    </w:p>
    <w:p w:rsidR="009010D7" w:rsidRDefault="005D3A0B" w:rsidP="00A27EB8">
      <w:pPr>
        <w:rPr>
          <w:rtl/>
          <w:lang w:eastAsia="he-IL"/>
        </w:rPr>
      </w:pPr>
      <w:r>
        <w:rPr>
          <w:rFonts w:hint="cs"/>
          <w:rtl/>
          <w:lang w:eastAsia="he-IL"/>
        </w:rPr>
        <w:t xml:space="preserve">מה שאתה מספר עכשיו זאת אולי בעיה כללית </w:t>
      </w:r>
      <w:bookmarkStart w:id="588" w:name="_ETM_Q1_6218300"/>
      <w:bookmarkEnd w:id="588"/>
      <w:r>
        <w:rPr>
          <w:rFonts w:hint="cs"/>
          <w:rtl/>
          <w:lang w:eastAsia="he-IL"/>
        </w:rPr>
        <w:t xml:space="preserve">עוד בכניסה לישראל; זה לא משהו ייחודי לנקודה הזאת. גם </w:t>
      </w:r>
      <w:bookmarkStart w:id="589" w:name="_ETM_Q1_6228922"/>
      <w:bookmarkEnd w:id="589"/>
      <w:r>
        <w:rPr>
          <w:rFonts w:hint="cs"/>
          <w:rtl/>
          <w:lang w:eastAsia="he-IL"/>
        </w:rPr>
        <w:t xml:space="preserve">בכניסה לישראל, </w:t>
      </w:r>
      <w:r w:rsidR="009010D7">
        <w:rPr>
          <w:rFonts w:hint="cs"/>
          <w:rtl/>
          <w:lang w:eastAsia="he-IL"/>
        </w:rPr>
        <w:t>אתה אמור לפרט</w:t>
      </w:r>
      <w:r>
        <w:rPr>
          <w:rFonts w:hint="cs"/>
          <w:rtl/>
          <w:lang w:eastAsia="he-IL"/>
        </w:rPr>
        <w:t xml:space="preserve"> את אמצעי הבידוד. </w:t>
      </w:r>
      <w:r w:rsidR="009010D7">
        <w:rPr>
          <w:rFonts w:hint="cs"/>
          <w:rtl/>
          <w:lang w:eastAsia="he-IL"/>
        </w:rPr>
        <w:t xml:space="preserve">בכל מקרה תמיד 22ב אומר שאדם צריך בידוד במלונית, אלא אם </w:t>
      </w:r>
      <w:r w:rsidR="0059686A">
        <w:rPr>
          <w:rFonts w:hint="cs"/>
          <w:rtl/>
          <w:lang w:eastAsia="he-IL"/>
        </w:rPr>
        <w:t xml:space="preserve">הוא </w:t>
      </w:r>
      <w:r w:rsidR="009010D7">
        <w:rPr>
          <w:rFonts w:hint="cs"/>
          <w:rtl/>
          <w:lang w:eastAsia="he-IL"/>
        </w:rPr>
        <w:t xml:space="preserve">מצהיר את מה שאמרת עכשיו. זאת בעיה כללית, אני לא בטוחה שאנחנו חייבים להיכנס אליה </w:t>
      </w:r>
      <w:r w:rsidR="00A27EB8">
        <w:rPr>
          <w:rFonts w:hint="cs"/>
          <w:rtl/>
          <w:lang w:eastAsia="he-IL"/>
        </w:rPr>
        <w:t xml:space="preserve">כאן </w:t>
      </w:r>
      <w:r w:rsidR="009010D7">
        <w:rPr>
          <w:rFonts w:hint="cs"/>
          <w:rtl/>
          <w:lang w:eastAsia="he-IL"/>
        </w:rPr>
        <w:t>בנקודה הזאת. באופן כללי בישראל, אדם יכול ללכת לבידוד בביתו, רק אם יש לו מקום בידוד</w:t>
      </w:r>
      <w:r w:rsidR="00A27EB8">
        <w:rPr>
          <w:rFonts w:hint="cs"/>
          <w:rtl/>
          <w:lang w:eastAsia="he-IL"/>
        </w:rPr>
        <w:t xml:space="preserve"> ראוי</w:t>
      </w:r>
      <w:r w:rsidR="009010D7">
        <w:rPr>
          <w:rFonts w:hint="cs"/>
          <w:rtl/>
          <w:lang w:eastAsia="he-IL"/>
        </w:rPr>
        <w:t xml:space="preserve">, כמו שקראת את הסעיף. זה חל תמיד </w:t>
      </w:r>
      <w:r w:rsidR="00A27EB8">
        <w:rPr>
          <w:rFonts w:hint="cs"/>
          <w:rtl/>
          <w:lang w:eastAsia="he-IL"/>
        </w:rPr>
        <w:t xml:space="preserve">גם </w:t>
      </w:r>
      <w:bookmarkStart w:id="590" w:name="_ETM_Q1_6255760"/>
      <w:bookmarkEnd w:id="590"/>
      <w:r w:rsidR="009010D7">
        <w:rPr>
          <w:rFonts w:hint="cs"/>
          <w:rtl/>
          <w:lang w:eastAsia="he-IL"/>
        </w:rPr>
        <w:t>בלי ה</w:t>
      </w:r>
      <w:r w:rsidR="00A27EB8">
        <w:rPr>
          <w:rFonts w:hint="cs"/>
          <w:rtl/>
          <w:lang w:eastAsia="he-IL"/>
        </w:rPr>
        <w:t>כרז</w:t>
      </w:r>
      <w:r w:rsidR="009010D7">
        <w:rPr>
          <w:rFonts w:hint="cs"/>
          <w:rtl/>
          <w:lang w:eastAsia="he-IL"/>
        </w:rPr>
        <w:t xml:space="preserve">ה. </w:t>
      </w:r>
    </w:p>
    <w:p w:rsidR="009010D7" w:rsidRDefault="009010D7" w:rsidP="009010D7">
      <w:pPr>
        <w:rPr>
          <w:rtl/>
          <w:lang w:eastAsia="he-IL"/>
        </w:rPr>
      </w:pPr>
    </w:p>
    <w:p w:rsidR="0050385C" w:rsidRDefault="0050385C" w:rsidP="0050385C">
      <w:pPr>
        <w:pStyle w:val="af6"/>
        <w:keepNext/>
        <w:rPr>
          <w:rtl/>
        </w:rPr>
      </w:pPr>
      <w:bookmarkStart w:id="591" w:name="ET_yor_6156_42"/>
      <w:r w:rsidRPr="0050385C">
        <w:rPr>
          <w:rStyle w:val="TagStyle"/>
          <w:rtl/>
        </w:rPr>
        <w:t xml:space="preserve"> &lt;&lt; </w:t>
      </w:r>
      <w:proofErr w:type="spellStart"/>
      <w:r w:rsidRPr="0050385C">
        <w:rPr>
          <w:rStyle w:val="TagStyle"/>
          <w:rtl/>
        </w:rPr>
        <w:t>יור</w:t>
      </w:r>
      <w:proofErr w:type="spellEnd"/>
      <w:r w:rsidRPr="0050385C">
        <w:rPr>
          <w:rStyle w:val="TagStyle"/>
          <w:rtl/>
        </w:rPr>
        <w:t xml:space="preserve"> &gt;&gt; </w:t>
      </w:r>
      <w:r>
        <w:rPr>
          <w:rtl/>
        </w:rPr>
        <w:t>היו"ר גלעד קריב:</w:t>
      </w:r>
      <w:r w:rsidRPr="0050385C">
        <w:rPr>
          <w:rStyle w:val="TagStyle"/>
          <w:rtl/>
        </w:rPr>
        <w:t xml:space="preserve"> &lt;&lt; </w:t>
      </w:r>
      <w:proofErr w:type="spellStart"/>
      <w:r w:rsidRPr="0050385C">
        <w:rPr>
          <w:rStyle w:val="TagStyle"/>
          <w:rtl/>
        </w:rPr>
        <w:t>יור</w:t>
      </w:r>
      <w:proofErr w:type="spellEnd"/>
      <w:r w:rsidRPr="0050385C">
        <w:rPr>
          <w:rStyle w:val="TagStyle"/>
          <w:rtl/>
        </w:rPr>
        <w:t xml:space="preserve"> &gt;&gt;</w:t>
      </w:r>
      <w:r>
        <w:rPr>
          <w:rtl/>
        </w:rPr>
        <w:t xml:space="preserve">   </w:t>
      </w:r>
      <w:bookmarkEnd w:id="591"/>
    </w:p>
    <w:p w:rsidR="0050385C" w:rsidRDefault="0050385C" w:rsidP="0050385C">
      <w:pPr>
        <w:pStyle w:val="KeepWithNext"/>
        <w:rPr>
          <w:rtl/>
          <w:lang w:eastAsia="he-IL"/>
        </w:rPr>
      </w:pPr>
    </w:p>
    <w:p w:rsidR="0050385C" w:rsidRDefault="0050385C" w:rsidP="00EE0082">
      <w:pPr>
        <w:rPr>
          <w:rtl/>
          <w:lang w:eastAsia="he-IL"/>
        </w:rPr>
      </w:pPr>
      <w:r>
        <w:rPr>
          <w:rFonts w:hint="cs"/>
          <w:rtl/>
          <w:lang w:eastAsia="he-IL"/>
        </w:rPr>
        <w:t xml:space="preserve">מכיוון שהנושא של הפירוט בפני הנציג המוסמך, אפשר בפרשנות מאוד מרחיבה לראות את ההתייחסות בכתב, אנחנו באמת </w:t>
      </w:r>
      <w:r w:rsidR="000972BA">
        <w:rPr>
          <w:rFonts w:hint="cs"/>
          <w:rtl/>
          <w:lang w:eastAsia="he-IL"/>
        </w:rPr>
        <w:t xml:space="preserve">נמצאים </w:t>
      </w:r>
      <w:r>
        <w:rPr>
          <w:rFonts w:hint="cs"/>
          <w:rtl/>
          <w:lang w:eastAsia="he-IL"/>
        </w:rPr>
        <w:t>ברגע ש</w:t>
      </w:r>
      <w:r w:rsidR="000972BA">
        <w:rPr>
          <w:rFonts w:hint="cs"/>
          <w:rtl/>
          <w:lang w:eastAsia="he-IL"/>
        </w:rPr>
        <w:t xml:space="preserve">קצת </w:t>
      </w:r>
      <w:r>
        <w:rPr>
          <w:rFonts w:hint="cs"/>
          <w:rtl/>
          <w:lang w:eastAsia="he-IL"/>
        </w:rPr>
        <w:t xml:space="preserve">מחייב </w:t>
      </w:r>
      <w:r w:rsidR="000972BA">
        <w:rPr>
          <w:rFonts w:hint="cs"/>
          <w:rtl/>
          <w:lang w:eastAsia="he-IL"/>
        </w:rPr>
        <w:t>פרשנות מרחיבה ל</w:t>
      </w:r>
      <w:r>
        <w:rPr>
          <w:rFonts w:hint="cs"/>
          <w:rtl/>
          <w:lang w:eastAsia="he-IL"/>
        </w:rPr>
        <w:t xml:space="preserve">השגת </w:t>
      </w:r>
      <w:r w:rsidR="000972BA">
        <w:rPr>
          <w:rFonts w:hint="cs"/>
          <w:rtl/>
          <w:lang w:eastAsia="he-IL"/>
        </w:rPr>
        <w:t>ה</w:t>
      </w:r>
      <w:r>
        <w:rPr>
          <w:rFonts w:hint="cs"/>
          <w:rtl/>
          <w:lang w:eastAsia="he-IL"/>
        </w:rPr>
        <w:t xml:space="preserve">תכלית של </w:t>
      </w:r>
      <w:r w:rsidR="000972BA">
        <w:rPr>
          <w:rFonts w:hint="cs"/>
          <w:rtl/>
          <w:lang w:eastAsia="he-IL"/>
        </w:rPr>
        <w:t xml:space="preserve">ההתמודדות עם הווריאנט החדש. </w:t>
      </w:r>
      <w:r>
        <w:rPr>
          <w:rFonts w:hint="cs"/>
          <w:rtl/>
          <w:lang w:eastAsia="he-IL"/>
        </w:rPr>
        <w:t>בהינתן מה שנאמר ל</w:t>
      </w:r>
      <w:r w:rsidR="000972BA">
        <w:rPr>
          <w:rFonts w:hint="cs"/>
          <w:rtl/>
          <w:lang w:eastAsia="he-IL"/>
        </w:rPr>
        <w:t>גבי</w:t>
      </w:r>
      <w:r>
        <w:rPr>
          <w:rFonts w:hint="cs"/>
          <w:rtl/>
          <w:lang w:eastAsia="he-IL"/>
        </w:rPr>
        <w:t xml:space="preserve"> פיקוד העורף, </w:t>
      </w:r>
      <w:r w:rsidR="000972BA">
        <w:rPr>
          <w:rFonts w:hint="cs"/>
          <w:rtl/>
          <w:lang w:eastAsia="he-IL"/>
        </w:rPr>
        <w:t xml:space="preserve">אדוני היועץ המשפטי, אני </w:t>
      </w:r>
      <w:r>
        <w:rPr>
          <w:rFonts w:hint="cs"/>
          <w:rtl/>
          <w:lang w:eastAsia="he-IL"/>
        </w:rPr>
        <w:t>מציע שנקרא את ההכרזה. אני כן אבקש בדיקה</w:t>
      </w:r>
      <w:r w:rsidR="00EE0082">
        <w:rPr>
          <w:rFonts w:hint="cs"/>
          <w:rtl/>
          <w:lang w:eastAsia="he-IL"/>
        </w:rPr>
        <w:t xml:space="preserve"> </w:t>
      </w:r>
      <w:bookmarkStart w:id="592" w:name="_ETM_Q1_6298532"/>
      <w:bookmarkEnd w:id="592"/>
      <w:r w:rsidR="00EE0082">
        <w:rPr>
          <w:rFonts w:hint="eastAsia"/>
          <w:rtl/>
          <w:lang w:eastAsia="he-IL"/>
        </w:rPr>
        <w:t>–</w:t>
      </w:r>
      <w:r>
        <w:rPr>
          <w:rFonts w:hint="cs"/>
          <w:rtl/>
          <w:lang w:eastAsia="he-IL"/>
        </w:rPr>
        <w:t xml:space="preserve"> אני מציע שהייעוץ המשפטי של משרד הבריאות ייקח על עצמו לבדוק, האם קציני פיקוד העורף יכולים ל</w:t>
      </w:r>
      <w:r w:rsidR="00EE0082">
        <w:rPr>
          <w:rFonts w:hint="cs"/>
          <w:rtl/>
          <w:lang w:eastAsia="he-IL"/>
        </w:rPr>
        <w:t>היכנס בהגדרה של נציגים מוסמכים</w:t>
      </w:r>
      <w:bookmarkStart w:id="593" w:name="_ETM_Q1_6307862"/>
      <w:bookmarkStart w:id="594" w:name="_ETM_Q1_6307938"/>
      <w:bookmarkStart w:id="595" w:name="_ETM_Q1_6308511"/>
      <w:bookmarkStart w:id="596" w:name="_ETM_Q1_6308645"/>
      <w:bookmarkEnd w:id="593"/>
      <w:bookmarkEnd w:id="594"/>
      <w:bookmarkEnd w:id="595"/>
      <w:bookmarkEnd w:id="596"/>
      <w:r w:rsidR="00EE0082">
        <w:rPr>
          <w:rFonts w:hint="cs"/>
          <w:rtl/>
          <w:lang w:eastAsia="he-IL"/>
        </w:rPr>
        <w:t xml:space="preserve"> </w:t>
      </w:r>
      <w:r w:rsidR="00EE0082">
        <w:rPr>
          <w:rtl/>
          <w:lang w:eastAsia="he-IL"/>
        </w:rPr>
        <w:t>–</w:t>
      </w:r>
      <w:r w:rsidR="00EE0082">
        <w:rPr>
          <w:rFonts w:hint="cs"/>
          <w:rtl/>
          <w:lang w:eastAsia="he-IL"/>
        </w:rPr>
        <w:t xml:space="preserve"> לא? </w:t>
      </w:r>
      <w:bookmarkStart w:id="597" w:name="_ETM_Q1_6307990"/>
      <w:bookmarkStart w:id="598" w:name="_ETM_Q1_6308104"/>
      <w:bookmarkEnd w:id="597"/>
      <w:bookmarkEnd w:id="598"/>
      <w:r w:rsidR="00EE0082">
        <w:rPr>
          <w:rFonts w:hint="cs"/>
          <w:rtl/>
          <w:lang w:eastAsia="he-IL"/>
        </w:rPr>
        <w:t xml:space="preserve">גם לדעתי </w:t>
      </w:r>
      <w:bookmarkStart w:id="599" w:name="_ETM_Q1_6311816"/>
      <w:bookmarkEnd w:id="599"/>
      <w:r w:rsidR="00EE0082">
        <w:rPr>
          <w:rFonts w:hint="cs"/>
          <w:rtl/>
          <w:lang w:eastAsia="he-IL"/>
        </w:rPr>
        <w:t xml:space="preserve">לא, </w:t>
      </w:r>
      <w:r>
        <w:rPr>
          <w:rFonts w:hint="cs"/>
          <w:rtl/>
          <w:lang w:eastAsia="he-IL"/>
        </w:rPr>
        <w:t>הם לא עובדי מדינה</w:t>
      </w:r>
      <w:r w:rsidR="00EE0082">
        <w:rPr>
          <w:rFonts w:hint="cs"/>
          <w:rtl/>
          <w:lang w:eastAsia="he-IL"/>
        </w:rPr>
        <w:t xml:space="preserve">. </w:t>
      </w:r>
      <w:r>
        <w:rPr>
          <w:rFonts w:hint="cs"/>
          <w:rtl/>
          <w:lang w:eastAsia="he-IL"/>
        </w:rPr>
        <w:t xml:space="preserve"> </w:t>
      </w:r>
    </w:p>
    <w:p w:rsidR="0050385C" w:rsidRDefault="0050385C" w:rsidP="0050385C">
      <w:pPr>
        <w:rPr>
          <w:rtl/>
          <w:lang w:eastAsia="he-IL"/>
        </w:rPr>
      </w:pPr>
    </w:p>
    <w:p w:rsidR="0050385C" w:rsidRDefault="0050385C" w:rsidP="0050385C">
      <w:pPr>
        <w:pStyle w:val="a4"/>
        <w:keepNext/>
        <w:rPr>
          <w:rtl/>
        </w:rPr>
      </w:pPr>
      <w:bookmarkStart w:id="600" w:name="ET_speaker_גור_בליי_43"/>
      <w:r w:rsidRPr="0050385C">
        <w:rPr>
          <w:rStyle w:val="TagStyle"/>
          <w:rtl/>
        </w:rPr>
        <w:t xml:space="preserve"> &lt;&lt; דובר &gt;&gt; </w:t>
      </w:r>
      <w:r>
        <w:rPr>
          <w:rtl/>
        </w:rPr>
        <w:t xml:space="preserve">גור </w:t>
      </w:r>
      <w:proofErr w:type="spellStart"/>
      <w:r>
        <w:rPr>
          <w:rtl/>
        </w:rPr>
        <w:t>בליי</w:t>
      </w:r>
      <w:proofErr w:type="spellEnd"/>
      <w:r>
        <w:rPr>
          <w:rtl/>
        </w:rPr>
        <w:t>:</w:t>
      </w:r>
      <w:r w:rsidRPr="0050385C">
        <w:rPr>
          <w:rStyle w:val="TagStyle"/>
          <w:rtl/>
        </w:rPr>
        <w:t xml:space="preserve"> &lt;&lt; דובר &gt;&gt;</w:t>
      </w:r>
      <w:r>
        <w:rPr>
          <w:rtl/>
        </w:rPr>
        <w:t xml:space="preserve">   </w:t>
      </w:r>
      <w:bookmarkEnd w:id="600"/>
    </w:p>
    <w:p w:rsidR="0050385C" w:rsidRDefault="0050385C" w:rsidP="0050385C">
      <w:pPr>
        <w:pStyle w:val="KeepWithNext"/>
        <w:rPr>
          <w:rtl/>
          <w:lang w:eastAsia="he-IL"/>
        </w:rPr>
      </w:pPr>
    </w:p>
    <w:p w:rsidR="0050385C" w:rsidRDefault="00EE0082" w:rsidP="00EE0082">
      <w:pPr>
        <w:rPr>
          <w:rtl/>
          <w:lang w:eastAsia="he-IL"/>
        </w:rPr>
      </w:pPr>
      <w:r>
        <w:rPr>
          <w:rFonts w:hint="cs"/>
          <w:rtl/>
          <w:lang w:eastAsia="he-IL"/>
        </w:rPr>
        <w:t xml:space="preserve">מה שאפשר אולי לעשות </w:t>
      </w:r>
      <w:bookmarkStart w:id="601" w:name="_ETM_Q1_6320066"/>
      <w:bookmarkEnd w:id="601"/>
      <w:r>
        <w:rPr>
          <w:rFonts w:hint="cs"/>
          <w:rtl/>
          <w:lang w:eastAsia="he-IL"/>
        </w:rPr>
        <w:t xml:space="preserve">זה שהדברים יועברו ויהיה פיקוח על הדברים האלה </w:t>
      </w:r>
      <w:r w:rsidR="0050385C">
        <w:rPr>
          <w:rFonts w:hint="cs"/>
          <w:rtl/>
          <w:lang w:eastAsia="he-IL"/>
        </w:rPr>
        <w:t>בידי</w:t>
      </w:r>
      <w:r>
        <w:rPr>
          <w:rFonts w:hint="cs"/>
          <w:rtl/>
          <w:lang w:eastAsia="he-IL"/>
        </w:rPr>
        <w:t xml:space="preserve"> מי שנמצא מהצד השני של קו הטלפו</w:t>
      </w:r>
      <w:bookmarkStart w:id="602" w:name="_ETM_Q1_6325346"/>
      <w:bookmarkEnd w:id="602"/>
      <w:r>
        <w:rPr>
          <w:rFonts w:hint="cs"/>
          <w:rtl/>
          <w:lang w:eastAsia="he-IL"/>
        </w:rPr>
        <w:t>ן, זאת אומרת:</w:t>
      </w:r>
      <w:r w:rsidR="0050385C">
        <w:rPr>
          <w:rFonts w:hint="cs"/>
          <w:rtl/>
          <w:lang w:eastAsia="he-IL"/>
        </w:rPr>
        <w:t xml:space="preserve"> הוא </w:t>
      </w:r>
      <w:r>
        <w:rPr>
          <w:rFonts w:hint="cs"/>
          <w:rtl/>
          <w:lang w:eastAsia="he-IL"/>
        </w:rPr>
        <w:t xml:space="preserve">יפקח על הדבר הזה, הוא </w:t>
      </w:r>
      <w:r w:rsidR="0050385C">
        <w:rPr>
          <w:rFonts w:hint="cs"/>
          <w:rtl/>
          <w:lang w:eastAsia="he-IL"/>
        </w:rPr>
        <w:t>יקבל לידיו את הד</w:t>
      </w:r>
      <w:r>
        <w:rPr>
          <w:rFonts w:hint="cs"/>
          <w:rtl/>
          <w:lang w:eastAsia="he-IL"/>
        </w:rPr>
        <w:t>ב</w:t>
      </w:r>
      <w:r w:rsidR="0050385C">
        <w:rPr>
          <w:rFonts w:hint="cs"/>
          <w:rtl/>
          <w:lang w:eastAsia="he-IL"/>
        </w:rPr>
        <w:t xml:space="preserve">רים האלה, אבל השאלה </w:t>
      </w:r>
      <w:r>
        <w:rPr>
          <w:rFonts w:hint="cs"/>
          <w:rtl/>
          <w:lang w:eastAsia="he-IL"/>
        </w:rPr>
        <w:t xml:space="preserve">איך </w:t>
      </w:r>
      <w:bookmarkStart w:id="603" w:name="_ETM_Q1_6328382"/>
      <w:bookmarkEnd w:id="603"/>
      <w:r>
        <w:rPr>
          <w:rFonts w:hint="cs"/>
          <w:rtl/>
          <w:lang w:eastAsia="he-IL"/>
        </w:rPr>
        <w:t xml:space="preserve">אתם עושים את זה כעניין פרקטי. </w:t>
      </w:r>
    </w:p>
    <w:p w:rsidR="0050385C" w:rsidRDefault="0050385C" w:rsidP="0050385C">
      <w:pPr>
        <w:rPr>
          <w:rtl/>
          <w:lang w:eastAsia="he-IL"/>
        </w:rPr>
      </w:pPr>
    </w:p>
    <w:p w:rsidR="0050385C" w:rsidRDefault="0050385C" w:rsidP="0050385C">
      <w:pPr>
        <w:pStyle w:val="a4"/>
        <w:keepNext/>
        <w:rPr>
          <w:rtl/>
        </w:rPr>
      </w:pPr>
      <w:bookmarkStart w:id="604" w:name="ET_speaker_אילנה_גנץ_44"/>
      <w:r w:rsidRPr="0050385C">
        <w:rPr>
          <w:rStyle w:val="TagStyle"/>
          <w:rtl/>
        </w:rPr>
        <w:t xml:space="preserve"> &lt;&lt; דובר &gt;&gt; </w:t>
      </w:r>
      <w:r>
        <w:rPr>
          <w:rtl/>
        </w:rPr>
        <w:t>אילנה גנץ:</w:t>
      </w:r>
      <w:r w:rsidRPr="0050385C">
        <w:rPr>
          <w:rStyle w:val="TagStyle"/>
          <w:rtl/>
        </w:rPr>
        <w:t xml:space="preserve"> &lt;&lt; דובר &gt;&gt;</w:t>
      </w:r>
      <w:r>
        <w:rPr>
          <w:rtl/>
        </w:rPr>
        <w:t xml:space="preserve">   </w:t>
      </w:r>
      <w:bookmarkEnd w:id="604"/>
    </w:p>
    <w:p w:rsidR="0050385C" w:rsidRDefault="0050385C" w:rsidP="0050385C">
      <w:pPr>
        <w:pStyle w:val="KeepWithNext"/>
        <w:rPr>
          <w:rtl/>
          <w:lang w:eastAsia="he-IL"/>
        </w:rPr>
      </w:pPr>
    </w:p>
    <w:p w:rsidR="0050385C" w:rsidRDefault="00EE0082" w:rsidP="00EE0082">
      <w:pPr>
        <w:rPr>
          <w:rtl/>
          <w:lang w:eastAsia="he-IL"/>
        </w:rPr>
      </w:pPr>
      <w:r>
        <w:rPr>
          <w:rFonts w:hint="cs"/>
          <w:rtl/>
          <w:lang w:eastAsia="he-IL"/>
        </w:rPr>
        <w:t xml:space="preserve">כמו שפיקוד העורף </w:t>
      </w:r>
      <w:bookmarkStart w:id="605" w:name="_ETM_Q1_6330861"/>
      <w:bookmarkEnd w:id="605"/>
      <w:r>
        <w:rPr>
          <w:rFonts w:hint="cs"/>
          <w:rtl/>
          <w:lang w:eastAsia="he-IL"/>
        </w:rPr>
        <w:t xml:space="preserve">משמש היום כזרוע ביצועית שלנו גם לחקירות, גם לדיגומים, </w:t>
      </w:r>
      <w:bookmarkStart w:id="606" w:name="_ETM_Q1_6337272"/>
      <w:bookmarkEnd w:id="606"/>
      <w:r w:rsidR="0050385C">
        <w:rPr>
          <w:rFonts w:hint="cs"/>
          <w:rtl/>
          <w:lang w:eastAsia="he-IL"/>
        </w:rPr>
        <w:t xml:space="preserve">יש המון </w:t>
      </w:r>
      <w:proofErr w:type="spellStart"/>
      <w:r>
        <w:rPr>
          <w:rFonts w:hint="cs"/>
          <w:rtl/>
          <w:lang w:eastAsia="he-IL"/>
        </w:rPr>
        <w:t>המון</w:t>
      </w:r>
      <w:proofErr w:type="spellEnd"/>
      <w:r>
        <w:rPr>
          <w:rFonts w:hint="cs"/>
          <w:rtl/>
          <w:lang w:eastAsia="he-IL"/>
        </w:rPr>
        <w:t xml:space="preserve"> </w:t>
      </w:r>
      <w:r w:rsidR="0050385C">
        <w:rPr>
          <w:rFonts w:hint="cs"/>
          <w:rtl/>
          <w:lang w:eastAsia="he-IL"/>
        </w:rPr>
        <w:t>פונקציות</w:t>
      </w:r>
      <w:r>
        <w:rPr>
          <w:rFonts w:hint="cs"/>
          <w:rtl/>
          <w:lang w:eastAsia="he-IL"/>
        </w:rPr>
        <w:t xml:space="preserve"> שהופקדו בידיו </w:t>
      </w:r>
      <w:r w:rsidR="0050385C">
        <w:rPr>
          <w:rFonts w:hint="cs"/>
          <w:rtl/>
          <w:lang w:eastAsia="he-IL"/>
        </w:rPr>
        <w:t xml:space="preserve">מטעמנו </w:t>
      </w:r>
      <w:r>
        <w:rPr>
          <w:rFonts w:hint="cs"/>
          <w:rtl/>
          <w:lang w:eastAsia="he-IL"/>
        </w:rPr>
        <w:t>ב</w:t>
      </w:r>
      <w:r w:rsidR="0050385C">
        <w:rPr>
          <w:rFonts w:hint="cs"/>
          <w:rtl/>
          <w:lang w:eastAsia="he-IL"/>
        </w:rPr>
        <w:t xml:space="preserve">כובע </w:t>
      </w:r>
      <w:r>
        <w:rPr>
          <w:rFonts w:hint="cs"/>
          <w:rtl/>
          <w:lang w:eastAsia="he-IL"/>
        </w:rPr>
        <w:t xml:space="preserve">של גוף ביצוע שלנו. </w:t>
      </w:r>
    </w:p>
    <w:p w:rsidR="0050385C" w:rsidRDefault="0050385C" w:rsidP="0050385C">
      <w:pPr>
        <w:rPr>
          <w:rtl/>
          <w:lang w:eastAsia="he-IL"/>
        </w:rPr>
      </w:pPr>
    </w:p>
    <w:p w:rsidR="0050385C" w:rsidRDefault="0050385C" w:rsidP="0050385C">
      <w:pPr>
        <w:pStyle w:val="a4"/>
        <w:keepNext/>
        <w:rPr>
          <w:rtl/>
        </w:rPr>
      </w:pPr>
      <w:bookmarkStart w:id="607" w:name="ET_speaker_4741_45"/>
      <w:r w:rsidRPr="0050385C">
        <w:rPr>
          <w:rStyle w:val="TagStyle"/>
          <w:rtl/>
        </w:rPr>
        <w:t xml:space="preserve"> &lt;&lt; דובר &gt;&gt; </w:t>
      </w:r>
      <w:r>
        <w:rPr>
          <w:rtl/>
        </w:rPr>
        <w:t>בנימין זאב בגין (תקווה חדשה):</w:t>
      </w:r>
      <w:r w:rsidRPr="0050385C">
        <w:rPr>
          <w:rStyle w:val="TagStyle"/>
          <w:rtl/>
        </w:rPr>
        <w:t xml:space="preserve"> &lt;&lt; דובר &gt;&gt;</w:t>
      </w:r>
      <w:r>
        <w:rPr>
          <w:rtl/>
        </w:rPr>
        <w:t xml:space="preserve">   </w:t>
      </w:r>
      <w:bookmarkEnd w:id="607"/>
    </w:p>
    <w:p w:rsidR="0050385C" w:rsidRDefault="0050385C" w:rsidP="0050385C">
      <w:pPr>
        <w:pStyle w:val="KeepWithNext"/>
        <w:rPr>
          <w:rtl/>
          <w:lang w:eastAsia="he-IL"/>
        </w:rPr>
      </w:pPr>
    </w:p>
    <w:p w:rsidR="00EE0082" w:rsidRDefault="00EE0082" w:rsidP="0050385C">
      <w:pPr>
        <w:rPr>
          <w:rtl/>
          <w:lang w:eastAsia="he-IL"/>
        </w:rPr>
      </w:pPr>
      <w:r>
        <w:rPr>
          <w:rFonts w:hint="cs"/>
          <w:rtl/>
          <w:lang w:eastAsia="he-IL"/>
        </w:rPr>
        <w:t>למרות שהוא לא עובד מדינה...</w:t>
      </w:r>
    </w:p>
    <w:p w:rsidR="00EE0082" w:rsidRDefault="00EE0082" w:rsidP="0050385C">
      <w:pPr>
        <w:rPr>
          <w:rtl/>
          <w:lang w:eastAsia="he-IL"/>
        </w:rPr>
      </w:pPr>
      <w:bookmarkStart w:id="608" w:name="_ETM_Q1_6344165"/>
      <w:bookmarkStart w:id="609" w:name="_ETM_Q1_6344237"/>
      <w:bookmarkStart w:id="610" w:name="_ETM_Q1_6344877"/>
      <w:bookmarkEnd w:id="608"/>
      <w:bookmarkEnd w:id="609"/>
      <w:bookmarkEnd w:id="610"/>
    </w:p>
    <w:p w:rsidR="00EE0082" w:rsidRDefault="00EE0082" w:rsidP="00EE0082">
      <w:pPr>
        <w:pStyle w:val="a4"/>
        <w:keepNext/>
        <w:rPr>
          <w:rtl/>
        </w:rPr>
      </w:pPr>
      <w:bookmarkStart w:id="611" w:name="_ETM_Q1_6344983"/>
      <w:bookmarkStart w:id="612" w:name="ET_speaker_אילנה_גנץ_95"/>
      <w:bookmarkEnd w:id="611"/>
      <w:r w:rsidRPr="00EE0082">
        <w:rPr>
          <w:rStyle w:val="TagStyle"/>
          <w:rtl/>
        </w:rPr>
        <w:t xml:space="preserve"> &lt;&lt; דובר &gt;&gt; </w:t>
      </w:r>
      <w:r>
        <w:rPr>
          <w:rtl/>
        </w:rPr>
        <w:t>אילנה גנץ:</w:t>
      </w:r>
      <w:r w:rsidRPr="00EE0082">
        <w:rPr>
          <w:rStyle w:val="TagStyle"/>
          <w:rtl/>
        </w:rPr>
        <w:t xml:space="preserve"> &lt;&lt; דובר &gt;&gt;</w:t>
      </w:r>
      <w:r>
        <w:rPr>
          <w:rtl/>
        </w:rPr>
        <w:t xml:space="preserve">   </w:t>
      </w:r>
      <w:bookmarkEnd w:id="612"/>
    </w:p>
    <w:p w:rsidR="00EE0082" w:rsidRDefault="00EE0082" w:rsidP="00EE0082">
      <w:pPr>
        <w:pStyle w:val="KeepWithNext"/>
        <w:rPr>
          <w:rtl/>
          <w:lang w:eastAsia="he-IL"/>
        </w:rPr>
      </w:pPr>
    </w:p>
    <w:p w:rsidR="00EE0082" w:rsidRDefault="00EE0082" w:rsidP="00EE0082">
      <w:pPr>
        <w:rPr>
          <w:rtl/>
          <w:lang w:eastAsia="he-IL"/>
        </w:rPr>
      </w:pPr>
      <w:bookmarkStart w:id="613" w:name="_ETM_Q1_6344169"/>
      <w:bookmarkEnd w:id="613"/>
      <w:r>
        <w:rPr>
          <w:rFonts w:hint="cs"/>
          <w:rtl/>
          <w:lang w:eastAsia="he-IL"/>
        </w:rPr>
        <w:t xml:space="preserve">למרות שהוא לא עובד מדינה. </w:t>
      </w:r>
    </w:p>
    <w:p w:rsidR="00EE0082" w:rsidRDefault="00EE0082" w:rsidP="00EE0082">
      <w:pPr>
        <w:rPr>
          <w:rtl/>
          <w:lang w:eastAsia="he-IL"/>
        </w:rPr>
      </w:pPr>
      <w:bookmarkStart w:id="614" w:name="_ETM_Q1_6347440"/>
      <w:bookmarkEnd w:id="614"/>
    </w:p>
    <w:p w:rsidR="00EE0082" w:rsidRDefault="00EE0082" w:rsidP="00EE0082">
      <w:pPr>
        <w:pStyle w:val="a4"/>
        <w:keepNext/>
        <w:rPr>
          <w:rtl/>
        </w:rPr>
      </w:pPr>
      <w:bookmarkStart w:id="615" w:name="_ETM_Q1_6347558"/>
      <w:bookmarkStart w:id="616" w:name="_ETM_Q1_6347623"/>
      <w:bookmarkStart w:id="617" w:name="_ETM_Q1_6347689"/>
      <w:bookmarkStart w:id="618" w:name="_ETM_Q1_6347294"/>
      <w:bookmarkStart w:id="619" w:name="ET_speaker_4741_96"/>
      <w:bookmarkEnd w:id="615"/>
      <w:bookmarkEnd w:id="616"/>
      <w:bookmarkEnd w:id="617"/>
      <w:bookmarkEnd w:id="618"/>
      <w:r w:rsidRPr="00EE0082">
        <w:rPr>
          <w:rStyle w:val="TagStyle"/>
          <w:rtl/>
        </w:rPr>
        <w:t xml:space="preserve"> &lt;&lt; דובר &gt;&gt; </w:t>
      </w:r>
      <w:r>
        <w:rPr>
          <w:rtl/>
        </w:rPr>
        <w:t>בנימין זאב בגין (תקווה חדשה):</w:t>
      </w:r>
      <w:r w:rsidRPr="00EE0082">
        <w:rPr>
          <w:rStyle w:val="TagStyle"/>
          <w:rtl/>
        </w:rPr>
        <w:t xml:space="preserve"> &lt;&lt; דובר &gt;&gt;</w:t>
      </w:r>
      <w:r>
        <w:rPr>
          <w:rtl/>
        </w:rPr>
        <w:t xml:space="preserve">   </w:t>
      </w:r>
      <w:bookmarkEnd w:id="619"/>
    </w:p>
    <w:p w:rsidR="00EE0082" w:rsidRDefault="00EE0082" w:rsidP="00EE0082">
      <w:pPr>
        <w:pStyle w:val="KeepWithNext"/>
        <w:rPr>
          <w:rtl/>
          <w:lang w:eastAsia="he-IL"/>
        </w:rPr>
      </w:pPr>
    </w:p>
    <w:p w:rsidR="0050385C" w:rsidRDefault="0050385C" w:rsidP="0050385C">
      <w:pPr>
        <w:rPr>
          <w:rtl/>
          <w:lang w:eastAsia="he-IL"/>
        </w:rPr>
      </w:pPr>
      <w:bookmarkStart w:id="620" w:name="_ETM_Q1_6347841"/>
      <w:bookmarkStart w:id="621" w:name="_ETM_Q1_6347890"/>
      <w:bookmarkStart w:id="622" w:name="_ETM_Q1_6344317"/>
      <w:bookmarkStart w:id="623" w:name="_ETM_Q1_6344403"/>
      <w:bookmarkEnd w:id="620"/>
      <w:bookmarkEnd w:id="621"/>
      <w:bookmarkEnd w:id="622"/>
      <w:bookmarkEnd w:id="623"/>
      <w:r>
        <w:rPr>
          <w:rFonts w:hint="cs"/>
          <w:rtl/>
          <w:lang w:eastAsia="he-IL"/>
        </w:rPr>
        <w:t xml:space="preserve">הוא מקבל פקודות, לא הנחיות, </w:t>
      </w:r>
      <w:r w:rsidR="00EE0082">
        <w:rPr>
          <w:rFonts w:hint="cs"/>
          <w:rtl/>
          <w:lang w:eastAsia="he-IL"/>
        </w:rPr>
        <w:t>ו</w:t>
      </w:r>
      <w:r>
        <w:rPr>
          <w:rFonts w:hint="cs"/>
          <w:rtl/>
          <w:lang w:eastAsia="he-IL"/>
        </w:rPr>
        <w:t>לא הוראות ולא בקשות. זה איש שמקבל פקודות, ממי</w:t>
      </w:r>
      <w:r w:rsidR="00EE0082">
        <w:rPr>
          <w:rFonts w:hint="cs"/>
          <w:rtl/>
          <w:lang w:eastAsia="he-IL"/>
        </w:rPr>
        <w:t xml:space="preserve"> הוא מקבל</w:t>
      </w:r>
      <w:r>
        <w:rPr>
          <w:rFonts w:hint="cs"/>
          <w:rtl/>
          <w:lang w:eastAsia="he-IL"/>
        </w:rPr>
        <w:t xml:space="preserve">? </w:t>
      </w:r>
      <w:r w:rsidR="00EE0082">
        <w:rPr>
          <w:rFonts w:hint="cs"/>
          <w:rtl/>
          <w:lang w:eastAsia="he-IL"/>
        </w:rPr>
        <w:t xml:space="preserve">מן </w:t>
      </w:r>
      <w:bookmarkStart w:id="624" w:name="_ETM_Q1_6356630"/>
      <w:bookmarkEnd w:id="624"/>
      <w:r w:rsidR="00EE0082">
        <w:rPr>
          <w:rFonts w:hint="cs"/>
          <w:rtl/>
          <w:lang w:eastAsia="he-IL"/>
        </w:rPr>
        <w:t xml:space="preserve">המדינה, </w:t>
      </w:r>
      <w:r>
        <w:rPr>
          <w:rFonts w:hint="cs"/>
          <w:rtl/>
          <w:lang w:eastAsia="he-IL"/>
        </w:rPr>
        <w:t xml:space="preserve">מנציג מוסמך של המדינה. נראה לי קצת מוזר, השאלה אם </w:t>
      </w:r>
      <w:r w:rsidR="00EE0082">
        <w:rPr>
          <w:rFonts w:hint="cs"/>
          <w:rtl/>
          <w:lang w:eastAsia="he-IL"/>
        </w:rPr>
        <w:t xml:space="preserve">הוא </w:t>
      </w:r>
      <w:r>
        <w:rPr>
          <w:rFonts w:hint="cs"/>
          <w:rtl/>
          <w:lang w:eastAsia="he-IL"/>
        </w:rPr>
        <w:t xml:space="preserve">כפוף </w:t>
      </w:r>
      <w:r w:rsidR="00EE0082">
        <w:rPr>
          <w:rFonts w:hint="cs"/>
          <w:rtl/>
          <w:lang w:eastAsia="he-IL"/>
        </w:rPr>
        <w:t xml:space="preserve">לנציב שירות המדינה או </w:t>
      </w:r>
      <w:r>
        <w:rPr>
          <w:rFonts w:hint="cs"/>
          <w:rtl/>
          <w:lang w:eastAsia="he-IL"/>
        </w:rPr>
        <w:t>לראש המטה הכללי</w:t>
      </w:r>
      <w:r w:rsidR="00EE0082">
        <w:rPr>
          <w:rFonts w:hint="cs"/>
          <w:rtl/>
          <w:lang w:eastAsia="he-IL"/>
        </w:rPr>
        <w:t xml:space="preserve">, נראית לי שאלה </w:t>
      </w:r>
      <w:bookmarkStart w:id="625" w:name="_ETM_Q1_6365028"/>
      <w:bookmarkEnd w:id="625"/>
      <w:r w:rsidR="00EE0082">
        <w:rPr>
          <w:rFonts w:hint="cs"/>
          <w:rtl/>
          <w:lang w:eastAsia="he-IL"/>
        </w:rPr>
        <w:t>אחרת</w:t>
      </w:r>
      <w:r>
        <w:rPr>
          <w:rFonts w:hint="cs"/>
          <w:rtl/>
          <w:lang w:eastAsia="he-IL"/>
        </w:rPr>
        <w:t xml:space="preserve"> לעניין המסוים הזה. </w:t>
      </w:r>
    </w:p>
    <w:p w:rsidR="0050385C" w:rsidRDefault="0050385C" w:rsidP="0050385C">
      <w:pPr>
        <w:rPr>
          <w:rtl/>
          <w:lang w:eastAsia="he-IL"/>
        </w:rPr>
      </w:pPr>
    </w:p>
    <w:p w:rsidR="0050385C" w:rsidRDefault="0050385C" w:rsidP="0050385C">
      <w:pPr>
        <w:pStyle w:val="af6"/>
        <w:keepNext/>
        <w:rPr>
          <w:rtl/>
        </w:rPr>
      </w:pPr>
      <w:bookmarkStart w:id="626" w:name="ET_yor_6156_46"/>
      <w:r w:rsidRPr="0050385C">
        <w:rPr>
          <w:rStyle w:val="TagStyle"/>
          <w:rtl/>
        </w:rPr>
        <w:t xml:space="preserve"> &lt;&lt; </w:t>
      </w:r>
      <w:proofErr w:type="spellStart"/>
      <w:r w:rsidRPr="0050385C">
        <w:rPr>
          <w:rStyle w:val="TagStyle"/>
          <w:rtl/>
        </w:rPr>
        <w:t>יור</w:t>
      </w:r>
      <w:proofErr w:type="spellEnd"/>
      <w:r w:rsidRPr="0050385C">
        <w:rPr>
          <w:rStyle w:val="TagStyle"/>
          <w:rtl/>
        </w:rPr>
        <w:t xml:space="preserve"> &gt;&gt; </w:t>
      </w:r>
      <w:r>
        <w:rPr>
          <w:rtl/>
        </w:rPr>
        <w:t>היו"ר גלעד קריב:</w:t>
      </w:r>
      <w:r w:rsidRPr="0050385C">
        <w:rPr>
          <w:rStyle w:val="TagStyle"/>
          <w:rtl/>
        </w:rPr>
        <w:t xml:space="preserve"> &lt;&lt; </w:t>
      </w:r>
      <w:proofErr w:type="spellStart"/>
      <w:r w:rsidRPr="0050385C">
        <w:rPr>
          <w:rStyle w:val="TagStyle"/>
          <w:rtl/>
        </w:rPr>
        <w:t>יור</w:t>
      </w:r>
      <w:proofErr w:type="spellEnd"/>
      <w:r w:rsidRPr="0050385C">
        <w:rPr>
          <w:rStyle w:val="TagStyle"/>
          <w:rtl/>
        </w:rPr>
        <w:t xml:space="preserve"> &gt;&gt;</w:t>
      </w:r>
      <w:r>
        <w:rPr>
          <w:rtl/>
        </w:rPr>
        <w:t xml:space="preserve">   </w:t>
      </w:r>
      <w:bookmarkEnd w:id="626"/>
    </w:p>
    <w:p w:rsidR="0050385C" w:rsidRDefault="0050385C" w:rsidP="0050385C">
      <w:pPr>
        <w:pStyle w:val="KeepWithNext"/>
        <w:rPr>
          <w:rtl/>
          <w:lang w:eastAsia="he-IL"/>
        </w:rPr>
      </w:pPr>
    </w:p>
    <w:p w:rsidR="00712823" w:rsidRDefault="0050385C" w:rsidP="00712823">
      <w:pPr>
        <w:rPr>
          <w:rtl/>
          <w:lang w:eastAsia="he-IL"/>
        </w:rPr>
      </w:pPr>
      <w:r>
        <w:rPr>
          <w:rFonts w:hint="cs"/>
          <w:rtl/>
          <w:lang w:eastAsia="he-IL"/>
        </w:rPr>
        <w:t xml:space="preserve">החוק לא בנוי </w:t>
      </w:r>
      <w:r w:rsidR="00712823">
        <w:rPr>
          <w:rFonts w:hint="cs"/>
          <w:rtl/>
          <w:lang w:eastAsia="he-IL"/>
        </w:rPr>
        <w:t xml:space="preserve">בסדר הפעולות הנכון. הוא </w:t>
      </w:r>
      <w:r>
        <w:rPr>
          <w:rFonts w:hint="cs"/>
          <w:rtl/>
          <w:lang w:eastAsia="he-IL"/>
        </w:rPr>
        <w:t>נשען על הרעיון שאדם מגיע לנתב"ג</w:t>
      </w:r>
      <w:r w:rsidR="00712823">
        <w:rPr>
          <w:rFonts w:hint="cs"/>
          <w:rtl/>
          <w:lang w:eastAsia="he-IL"/>
        </w:rPr>
        <w:t>, ובנתב"ג אומרים לו:</w:t>
      </w:r>
      <w:r>
        <w:rPr>
          <w:rFonts w:hint="cs"/>
          <w:rtl/>
          <w:lang w:eastAsia="he-IL"/>
        </w:rPr>
        <w:t xml:space="preserve"> או שתיקח צמיד אלקטרוני או </w:t>
      </w:r>
      <w:r w:rsidR="00712823">
        <w:rPr>
          <w:rFonts w:hint="cs"/>
          <w:rtl/>
          <w:lang w:eastAsia="he-IL"/>
        </w:rPr>
        <w:t xml:space="preserve">שאתה הולך </w:t>
      </w:r>
      <w:r>
        <w:rPr>
          <w:rFonts w:hint="cs"/>
          <w:rtl/>
          <w:lang w:eastAsia="he-IL"/>
        </w:rPr>
        <w:t xml:space="preserve">למלונית, ולכן </w:t>
      </w:r>
      <w:r w:rsidR="00712823">
        <w:rPr>
          <w:rFonts w:hint="cs"/>
          <w:rtl/>
          <w:lang w:eastAsia="he-IL"/>
        </w:rPr>
        <w:t xml:space="preserve">פשיטא </w:t>
      </w:r>
      <w:bookmarkStart w:id="627" w:name="_ETM_Q1_6381151"/>
      <w:bookmarkEnd w:id="627"/>
      <w:r w:rsidR="00712823">
        <w:rPr>
          <w:rFonts w:hint="cs"/>
          <w:rtl/>
          <w:lang w:eastAsia="he-IL"/>
        </w:rPr>
        <w:t xml:space="preserve">שהוא פוגש שם נציג מוסמך ולכן </w:t>
      </w:r>
      <w:r>
        <w:rPr>
          <w:rFonts w:hint="cs"/>
          <w:rtl/>
          <w:lang w:eastAsia="he-IL"/>
        </w:rPr>
        <w:t xml:space="preserve">הסמיכו את פקידי רשות האוכלוסין. </w:t>
      </w:r>
    </w:p>
    <w:p w:rsidR="00712823" w:rsidRDefault="00712823" w:rsidP="00712823">
      <w:pPr>
        <w:rPr>
          <w:rtl/>
          <w:lang w:eastAsia="he-IL"/>
        </w:rPr>
      </w:pPr>
      <w:bookmarkStart w:id="628" w:name="_ETM_Q1_6383180"/>
      <w:bookmarkStart w:id="629" w:name="_ETM_Q1_6383615"/>
      <w:bookmarkEnd w:id="628"/>
      <w:bookmarkEnd w:id="629"/>
    </w:p>
    <w:p w:rsidR="00712823" w:rsidRDefault="00712823" w:rsidP="00712823">
      <w:pPr>
        <w:pStyle w:val="a4"/>
        <w:keepNext/>
        <w:rPr>
          <w:rtl/>
        </w:rPr>
      </w:pPr>
      <w:bookmarkStart w:id="630" w:name="_ETM_Q1_6383700"/>
      <w:bookmarkStart w:id="631" w:name="ET_speaker_גור_בליי_97"/>
      <w:bookmarkEnd w:id="630"/>
      <w:r w:rsidRPr="00712823">
        <w:rPr>
          <w:rStyle w:val="TagStyle"/>
          <w:rtl/>
        </w:rPr>
        <w:t xml:space="preserve"> &lt;&lt; דובר &gt;&gt; </w:t>
      </w:r>
      <w:r>
        <w:rPr>
          <w:rtl/>
        </w:rPr>
        <w:t xml:space="preserve">גור </w:t>
      </w:r>
      <w:proofErr w:type="spellStart"/>
      <w:r>
        <w:rPr>
          <w:rtl/>
        </w:rPr>
        <w:t>בליי</w:t>
      </w:r>
      <w:proofErr w:type="spellEnd"/>
      <w:r>
        <w:rPr>
          <w:rtl/>
        </w:rPr>
        <w:t>:</w:t>
      </w:r>
      <w:r w:rsidRPr="00712823">
        <w:rPr>
          <w:rStyle w:val="TagStyle"/>
          <w:rtl/>
        </w:rPr>
        <w:t xml:space="preserve"> &lt;&lt; דובר &gt;&gt;</w:t>
      </w:r>
      <w:r>
        <w:rPr>
          <w:rtl/>
        </w:rPr>
        <w:t xml:space="preserve">   </w:t>
      </w:r>
      <w:bookmarkEnd w:id="631"/>
    </w:p>
    <w:p w:rsidR="00712823" w:rsidRDefault="00712823" w:rsidP="00712823">
      <w:pPr>
        <w:pStyle w:val="KeepWithNext"/>
        <w:rPr>
          <w:rtl/>
          <w:lang w:eastAsia="he-IL"/>
        </w:rPr>
      </w:pPr>
    </w:p>
    <w:p w:rsidR="00712823" w:rsidRDefault="00712823" w:rsidP="00712823">
      <w:pPr>
        <w:rPr>
          <w:rtl/>
          <w:lang w:eastAsia="he-IL"/>
        </w:rPr>
      </w:pPr>
      <w:bookmarkStart w:id="632" w:name="_ETM_Q1_6382726"/>
      <w:bookmarkStart w:id="633" w:name="_ETM_Q1_6383001"/>
      <w:bookmarkStart w:id="634" w:name="_ETM_Q1_6383052"/>
      <w:bookmarkEnd w:id="632"/>
      <w:bookmarkEnd w:id="633"/>
      <w:bookmarkEnd w:id="634"/>
      <w:r>
        <w:rPr>
          <w:rFonts w:hint="cs"/>
          <w:rtl/>
          <w:lang w:eastAsia="he-IL"/>
        </w:rPr>
        <w:t xml:space="preserve">במקור הכול נעשה באמת </w:t>
      </w:r>
      <w:bookmarkStart w:id="635" w:name="_ETM_Q1_6387341"/>
      <w:bookmarkEnd w:id="635"/>
      <w:r>
        <w:rPr>
          <w:rFonts w:hint="cs"/>
          <w:rtl/>
          <w:lang w:eastAsia="he-IL"/>
        </w:rPr>
        <w:t xml:space="preserve">בנתב"ג. </w:t>
      </w:r>
    </w:p>
    <w:p w:rsidR="00712823" w:rsidRDefault="00712823" w:rsidP="00712823">
      <w:pPr>
        <w:rPr>
          <w:rtl/>
          <w:lang w:eastAsia="he-IL"/>
        </w:rPr>
      </w:pPr>
      <w:bookmarkStart w:id="636" w:name="_ETM_Q1_6386322"/>
      <w:bookmarkStart w:id="637" w:name="_ETM_Q1_6386410"/>
      <w:bookmarkEnd w:id="636"/>
      <w:bookmarkEnd w:id="637"/>
    </w:p>
    <w:p w:rsidR="00712823" w:rsidRDefault="00712823" w:rsidP="00712823">
      <w:pPr>
        <w:pStyle w:val="af6"/>
        <w:keepNext/>
        <w:rPr>
          <w:rtl/>
        </w:rPr>
      </w:pPr>
      <w:bookmarkStart w:id="638" w:name="_ETM_Q1_6386450"/>
      <w:bookmarkStart w:id="639" w:name="_ETM_Q1_6386531"/>
      <w:bookmarkStart w:id="640" w:name="ET_yor_6156_98"/>
      <w:bookmarkEnd w:id="638"/>
      <w:bookmarkEnd w:id="639"/>
      <w:r w:rsidRPr="00712823">
        <w:rPr>
          <w:rStyle w:val="TagStyle"/>
          <w:rtl/>
        </w:rPr>
        <w:t xml:space="preserve"> &lt;&lt; </w:t>
      </w:r>
      <w:proofErr w:type="spellStart"/>
      <w:r w:rsidRPr="00712823">
        <w:rPr>
          <w:rStyle w:val="TagStyle"/>
          <w:rtl/>
        </w:rPr>
        <w:t>יור</w:t>
      </w:r>
      <w:proofErr w:type="spellEnd"/>
      <w:r w:rsidRPr="00712823">
        <w:rPr>
          <w:rStyle w:val="TagStyle"/>
          <w:rtl/>
        </w:rPr>
        <w:t xml:space="preserve"> &gt;&gt; </w:t>
      </w:r>
      <w:r>
        <w:rPr>
          <w:rtl/>
        </w:rPr>
        <w:t>היו"ר גלעד קריב:</w:t>
      </w:r>
      <w:r w:rsidRPr="00712823">
        <w:rPr>
          <w:rStyle w:val="TagStyle"/>
          <w:rtl/>
        </w:rPr>
        <w:t xml:space="preserve"> &lt;&lt; </w:t>
      </w:r>
      <w:proofErr w:type="spellStart"/>
      <w:r w:rsidRPr="00712823">
        <w:rPr>
          <w:rStyle w:val="TagStyle"/>
          <w:rtl/>
        </w:rPr>
        <w:t>יור</w:t>
      </w:r>
      <w:proofErr w:type="spellEnd"/>
      <w:r w:rsidRPr="00712823">
        <w:rPr>
          <w:rStyle w:val="TagStyle"/>
          <w:rtl/>
        </w:rPr>
        <w:t xml:space="preserve"> &gt;&gt;</w:t>
      </w:r>
      <w:r>
        <w:rPr>
          <w:rtl/>
        </w:rPr>
        <w:t xml:space="preserve">   </w:t>
      </w:r>
      <w:bookmarkEnd w:id="640"/>
    </w:p>
    <w:p w:rsidR="00712823" w:rsidRDefault="00712823" w:rsidP="00712823">
      <w:pPr>
        <w:pStyle w:val="KeepWithNext"/>
        <w:rPr>
          <w:rtl/>
          <w:lang w:eastAsia="he-IL"/>
        </w:rPr>
      </w:pPr>
    </w:p>
    <w:p w:rsidR="0050385C" w:rsidRPr="0050385C" w:rsidRDefault="0050385C" w:rsidP="00712823">
      <w:pPr>
        <w:rPr>
          <w:rtl/>
          <w:lang w:eastAsia="he-IL"/>
        </w:rPr>
      </w:pPr>
      <w:bookmarkStart w:id="641" w:name="_ETM_Q1_6387571"/>
      <w:bookmarkStart w:id="642" w:name="_ETM_Q1_6383258"/>
      <w:bookmarkEnd w:id="641"/>
      <w:bookmarkEnd w:id="642"/>
      <w:r>
        <w:rPr>
          <w:rFonts w:hint="cs"/>
          <w:rtl/>
          <w:lang w:eastAsia="he-IL"/>
        </w:rPr>
        <w:t>א</w:t>
      </w:r>
      <w:r w:rsidR="00712823">
        <w:rPr>
          <w:rFonts w:hint="cs"/>
          <w:rtl/>
          <w:lang w:eastAsia="he-IL"/>
        </w:rPr>
        <w:t xml:space="preserve">נחנו לא מבקרים את </w:t>
      </w:r>
      <w:proofErr w:type="spellStart"/>
      <w:r w:rsidR="00712823">
        <w:rPr>
          <w:rFonts w:hint="cs"/>
          <w:rtl/>
          <w:lang w:eastAsia="he-IL"/>
        </w:rPr>
        <w:t>קדמוננו</w:t>
      </w:r>
      <w:proofErr w:type="spellEnd"/>
      <w:r w:rsidR="00712823">
        <w:rPr>
          <w:rFonts w:hint="cs"/>
          <w:rtl/>
          <w:lang w:eastAsia="he-IL"/>
        </w:rPr>
        <w:t xml:space="preserve">. החוק </w:t>
      </w:r>
      <w:r>
        <w:rPr>
          <w:rFonts w:hint="cs"/>
          <w:rtl/>
          <w:lang w:eastAsia="he-IL"/>
        </w:rPr>
        <w:t>לא מנוסח באופן ו</w:t>
      </w:r>
      <w:r w:rsidR="00712823">
        <w:rPr>
          <w:rFonts w:hint="cs"/>
          <w:rtl/>
          <w:lang w:eastAsia="he-IL"/>
        </w:rPr>
        <w:t xml:space="preserve">רסטילי, החוק מנוסח בצורה יותר מדי </w:t>
      </w:r>
      <w:r>
        <w:rPr>
          <w:rFonts w:hint="cs"/>
          <w:rtl/>
          <w:lang w:eastAsia="he-IL"/>
        </w:rPr>
        <w:t>דווקנית</w:t>
      </w:r>
      <w:bookmarkStart w:id="643" w:name="_ETM_Q1_6396998"/>
      <w:bookmarkEnd w:id="643"/>
      <w:r>
        <w:rPr>
          <w:rFonts w:hint="cs"/>
          <w:rtl/>
          <w:lang w:eastAsia="he-IL"/>
        </w:rPr>
        <w:t xml:space="preserve">, כמו שראינו </w:t>
      </w:r>
      <w:r w:rsidR="00712823">
        <w:rPr>
          <w:rFonts w:hint="cs"/>
          <w:rtl/>
          <w:lang w:eastAsia="he-IL"/>
        </w:rPr>
        <w:t>עם ה</w:t>
      </w:r>
      <w:r>
        <w:rPr>
          <w:rFonts w:hint="cs"/>
          <w:rtl/>
          <w:lang w:eastAsia="he-IL"/>
        </w:rPr>
        <w:t xml:space="preserve">עניין </w:t>
      </w:r>
      <w:r w:rsidR="00712823">
        <w:rPr>
          <w:rFonts w:hint="cs"/>
          <w:rtl/>
          <w:lang w:eastAsia="he-IL"/>
        </w:rPr>
        <w:t xml:space="preserve">של </w:t>
      </w:r>
      <w:r w:rsidRPr="00123DE9">
        <w:rPr>
          <w:rFonts w:hint="cs"/>
          <w:rtl/>
          <w:lang w:eastAsia="he-IL"/>
        </w:rPr>
        <w:t>הצימוד האלקטרוני.</w:t>
      </w:r>
      <w:r>
        <w:rPr>
          <w:rFonts w:hint="cs"/>
          <w:rtl/>
          <w:lang w:eastAsia="he-IL"/>
        </w:rPr>
        <w:t xml:space="preserve"> </w:t>
      </w:r>
    </w:p>
    <w:p w:rsidR="009010D7" w:rsidRDefault="009010D7" w:rsidP="009010D7">
      <w:pPr>
        <w:rPr>
          <w:rtl/>
          <w:lang w:eastAsia="he-IL"/>
        </w:rPr>
      </w:pPr>
    </w:p>
    <w:p w:rsidR="0050385C" w:rsidRDefault="0050385C" w:rsidP="0050385C">
      <w:pPr>
        <w:pStyle w:val="a4"/>
        <w:keepNext/>
        <w:rPr>
          <w:rtl/>
        </w:rPr>
      </w:pPr>
      <w:bookmarkStart w:id="644" w:name="ET_speaker_גור_בליי_47"/>
      <w:r w:rsidRPr="0050385C">
        <w:rPr>
          <w:rStyle w:val="TagStyle"/>
          <w:rtl/>
        </w:rPr>
        <w:t xml:space="preserve"> &lt;&lt; דובר &gt;&gt; </w:t>
      </w:r>
      <w:r>
        <w:rPr>
          <w:rtl/>
        </w:rPr>
        <w:t xml:space="preserve">גור </w:t>
      </w:r>
      <w:proofErr w:type="spellStart"/>
      <w:r>
        <w:rPr>
          <w:rtl/>
        </w:rPr>
        <w:t>בליי</w:t>
      </w:r>
      <w:proofErr w:type="spellEnd"/>
      <w:r>
        <w:rPr>
          <w:rtl/>
        </w:rPr>
        <w:t>:</w:t>
      </w:r>
      <w:r w:rsidRPr="0050385C">
        <w:rPr>
          <w:rStyle w:val="TagStyle"/>
          <w:rtl/>
        </w:rPr>
        <w:t xml:space="preserve"> &lt;&lt; דובר &gt;&gt;</w:t>
      </w:r>
      <w:r>
        <w:rPr>
          <w:rtl/>
        </w:rPr>
        <w:t xml:space="preserve">   </w:t>
      </w:r>
      <w:bookmarkEnd w:id="644"/>
    </w:p>
    <w:p w:rsidR="0050385C" w:rsidRDefault="0050385C" w:rsidP="0050385C">
      <w:pPr>
        <w:pStyle w:val="KeepWithNext"/>
        <w:rPr>
          <w:rtl/>
          <w:lang w:eastAsia="he-IL"/>
        </w:rPr>
      </w:pPr>
    </w:p>
    <w:p w:rsidR="0050385C" w:rsidRDefault="002D4586" w:rsidP="0050385C">
      <w:pPr>
        <w:rPr>
          <w:rtl/>
          <w:lang w:eastAsia="he-IL"/>
        </w:rPr>
      </w:pPr>
      <w:r>
        <w:rPr>
          <w:rFonts w:hint="cs"/>
          <w:rtl/>
          <w:lang w:eastAsia="he-IL"/>
        </w:rPr>
        <w:t xml:space="preserve">אגב, גם ההגדרה </w:t>
      </w:r>
      <w:r>
        <w:rPr>
          <w:rtl/>
          <w:lang w:eastAsia="he-IL"/>
        </w:rPr>
        <w:t>–</w:t>
      </w:r>
      <w:r>
        <w:rPr>
          <w:rFonts w:hint="cs"/>
          <w:rtl/>
          <w:lang w:eastAsia="he-IL"/>
        </w:rPr>
        <w:t xml:space="preserve"> הגדרה מפורטת של נציג </w:t>
      </w:r>
      <w:bookmarkStart w:id="645" w:name="_ETM_Q1_6405304"/>
      <w:bookmarkEnd w:id="645"/>
      <w:r>
        <w:rPr>
          <w:rFonts w:hint="cs"/>
          <w:rtl/>
          <w:lang w:eastAsia="he-IL"/>
        </w:rPr>
        <w:t xml:space="preserve">מוסמך היא בכלל במלוניות. </w:t>
      </w:r>
    </w:p>
    <w:p w:rsidR="00E31062" w:rsidRDefault="00E31062" w:rsidP="0050385C">
      <w:pPr>
        <w:rPr>
          <w:rtl/>
          <w:lang w:eastAsia="he-IL"/>
        </w:rPr>
      </w:pPr>
    </w:p>
    <w:p w:rsidR="00E31062" w:rsidRDefault="00E31062" w:rsidP="00E31062">
      <w:pPr>
        <w:pStyle w:val="af6"/>
        <w:keepNext/>
        <w:rPr>
          <w:rtl/>
        </w:rPr>
      </w:pPr>
      <w:bookmarkStart w:id="646" w:name="_ETM_Q1_6405982"/>
      <w:bookmarkStart w:id="647" w:name="_ETM_Q1_6406101"/>
      <w:bookmarkStart w:id="648" w:name="ET_yor_6156_99"/>
      <w:bookmarkEnd w:id="646"/>
      <w:bookmarkEnd w:id="647"/>
      <w:r w:rsidRPr="00E31062">
        <w:rPr>
          <w:rStyle w:val="TagStyle"/>
          <w:rtl/>
        </w:rPr>
        <w:t xml:space="preserve"> &lt;&lt; </w:t>
      </w:r>
      <w:proofErr w:type="spellStart"/>
      <w:r w:rsidRPr="00E31062">
        <w:rPr>
          <w:rStyle w:val="TagStyle"/>
          <w:rtl/>
        </w:rPr>
        <w:t>יור</w:t>
      </w:r>
      <w:proofErr w:type="spellEnd"/>
      <w:r w:rsidRPr="00E31062">
        <w:rPr>
          <w:rStyle w:val="TagStyle"/>
          <w:rtl/>
        </w:rPr>
        <w:t xml:space="preserve"> &gt;&gt; </w:t>
      </w:r>
      <w:r>
        <w:rPr>
          <w:rtl/>
        </w:rPr>
        <w:t>היו"ר גלעד קריב:</w:t>
      </w:r>
      <w:r w:rsidRPr="00E31062">
        <w:rPr>
          <w:rStyle w:val="TagStyle"/>
          <w:rtl/>
        </w:rPr>
        <w:t xml:space="preserve"> &lt;&lt; </w:t>
      </w:r>
      <w:proofErr w:type="spellStart"/>
      <w:r w:rsidRPr="00E31062">
        <w:rPr>
          <w:rStyle w:val="TagStyle"/>
          <w:rtl/>
        </w:rPr>
        <w:t>יור</w:t>
      </w:r>
      <w:proofErr w:type="spellEnd"/>
      <w:r w:rsidRPr="00E31062">
        <w:rPr>
          <w:rStyle w:val="TagStyle"/>
          <w:rtl/>
        </w:rPr>
        <w:t xml:space="preserve"> &gt;&gt;</w:t>
      </w:r>
      <w:r>
        <w:rPr>
          <w:rtl/>
        </w:rPr>
        <w:t xml:space="preserve">   </w:t>
      </w:r>
      <w:bookmarkEnd w:id="648"/>
    </w:p>
    <w:p w:rsidR="00E31062" w:rsidRDefault="00E31062" w:rsidP="00E31062">
      <w:pPr>
        <w:pStyle w:val="KeepWithNext"/>
        <w:rPr>
          <w:rtl/>
          <w:lang w:eastAsia="he-IL"/>
        </w:rPr>
      </w:pPr>
    </w:p>
    <w:p w:rsidR="00E31062" w:rsidRDefault="00E31062" w:rsidP="00E31062">
      <w:pPr>
        <w:rPr>
          <w:rtl/>
          <w:lang w:eastAsia="he-IL"/>
        </w:rPr>
      </w:pPr>
      <w:bookmarkStart w:id="649" w:name="_ETM_Q1_6406734"/>
      <w:bookmarkEnd w:id="649"/>
      <w:r>
        <w:rPr>
          <w:rFonts w:hint="cs"/>
          <w:rtl/>
          <w:lang w:eastAsia="he-IL"/>
        </w:rPr>
        <w:t xml:space="preserve">אנחנו חייבים לסיים. </w:t>
      </w:r>
    </w:p>
    <w:p w:rsidR="00E31062" w:rsidRDefault="00E31062" w:rsidP="00E31062">
      <w:pPr>
        <w:rPr>
          <w:rtl/>
          <w:lang w:eastAsia="he-IL"/>
        </w:rPr>
      </w:pPr>
      <w:bookmarkStart w:id="650" w:name="_ETM_Q1_6406092"/>
      <w:bookmarkStart w:id="651" w:name="_ETM_Q1_6406220"/>
      <w:bookmarkEnd w:id="650"/>
      <w:bookmarkEnd w:id="651"/>
    </w:p>
    <w:p w:rsidR="00E31062" w:rsidRDefault="00E31062" w:rsidP="00E31062">
      <w:pPr>
        <w:pStyle w:val="a4"/>
        <w:keepNext/>
        <w:rPr>
          <w:rtl/>
        </w:rPr>
      </w:pPr>
      <w:bookmarkStart w:id="652" w:name="_ETM_Q1_6406260"/>
      <w:bookmarkStart w:id="653" w:name="_ETM_Q1_6406368"/>
      <w:bookmarkStart w:id="654" w:name="ET_speaker_גור_בליי_100"/>
      <w:bookmarkEnd w:id="652"/>
      <w:bookmarkEnd w:id="653"/>
      <w:r w:rsidRPr="00E31062">
        <w:rPr>
          <w:rStyle w:val="TagStyle"/>
          <w:rtl/>
        </w:rPr>
        <w:t xml:space="preserve"> &lt;&lt; דובר &gt;&gt; </w:t>
      </w:r>
      <w:r>
        <w:rPr>
          <w:rtl/>
        </w:rPr>
        <w:t xml:space="preserve">גור </w:t>
      </w:r>
      <w:proofErr w:type="spellStart"/>
      <w:r>
        <w:rPr>
          <w:rtl/>
        </w:rPr>
        <w:t>בליי</w:t>
      </w:r>
      <w:proofErr w:type="spellEnd"/>
      <w:r>
        <w:rPr>
          <w:rtl/>
        </w:rPr>
        <w:t>:</w:t>
      </w:r>
      <w:r w:rsidRPr="00E31062">
        <w:rPr>
          <w:rStyle w:val="TagStyle"/>
          <w:rtl/>
        </w:rPr>
        <w:t xml:space="preserve"> &lt;&lt; דובר &gt;&gt;</w:t>
      </w:r>
      <w:r>
        <w:rPr>
          <w:rtl/>
        </w:rPr>
        <w:t xml:space="preserve">   </w:t>
      </w:r>
      <w:bookmarkEnd w:id="654"/>
    </w:p>
    <w:p w:rsidR="00E31062" w:rsidRDefault="00E31062" w:rsidP="00E31062">
      <w:pPr>
        <w:pStyle w:val="KeepWithNext"/>
        <w:rPr>
          <w:rtl/>
          <w:lang w:eastAsia="he-IL"/>
        </w:rPr>
      </w:pPr>
    </w:p>
    <w:p w:rsidR="002D4586" w:rsidRDefault="002D4586" w:rsidP="0050385C">
      <w:pPr>
        <w:rPr>
          <w:rtl/>
          <w:lang w:eastAsia="he-IL"/>
        </w:rPr>
      </w:pPr>
      <w:bookmarkStart w:id="655" w:name="_ETM_Q1_6405929"/>
      <w:bookmarkStart w:id="656" w:name="_ETM_Q1_6406206"/>
      <w:bookmarkStart w:id="657" w:name="_ETM_Q1_6406257"/>
      <w:bookmarkStart w:id="658" w:name="_ETM_Q1_6407069"/>
      <w:bookmarkStart w:id="659" w:name="_ETM_Q1_6407207"/>
      <w:bookmarkStart w:id="660" w:name="_ETM_Q1_6407767"/>
      <w:bookmarkEnd w:id="655"/>
      <w:bookmarkEnd w:id="656"/>
      <w:bookmarkEnd w:id="657"/>
      <w:bookmarkEnd w:id="658"/>
      <w:bookmarkEnd w:id="659"/>
      <w:bookmarkEnd w:id="660"/>
    </w:p>
    <w:p w:rsidR="00E31062" w:rsidRDefault="00E31062" w:rsidP="00E31062">
      <w:pPr>
        <w:pStyle w:val="Bodytext20"/>
        <w:shd w:val="clear" w:color="auto" w:fill="auto"/>
        <w:spacing w:after="440" w:line="331" w:lineRule="auto"/>
        <w:ind w:left="0" w:right="200" w:firstLine="0"/>
        <w:jc w:val="center"/>
        <w:rPr>
          <w:sz w:val="22"/>
          <w:szCs w:val="22"/>
          <w:rtl/>
        </w:rPr>
      </w:pPr>
      <w:bookmarkStart w:id="661" w:name="_ETM_Q1_6407844"/>
      <w:bookmarkEnd w:id="661"/>
      <w:r>
        <w:rPr>
          <w:b/>
          <w:bCs/>
          <w:color w:val="000000"/>
          <w:sz w:val="24"/>
          <w:szCs w:val="24"/>
          <w:rtl/>
          <w:lang w:val="he-IL" w:eastAsia="he-IL"/>
        </w:rPr>
        <w:t>הכרזת סמכויות מיוחדות להתמודדות עם נגיף הקורונה החדש (הוראת שעת) (בידוד בפיקוח</w:t>
      </w:r>
      <w:r>
        <w:rPr>
          <w:b/>
          <w:bCs/>
          <w:color w:val="000000"/>
          <w:sz w:val="24"/>
          <w:szCs w:val="24"/>
          <w:rtl/>
          <w:lang w:val="he-IL" w:eastAsia="he-IL"/>
        </w:rPr>
        <w:br/>
        <w:t>טכנולוגי)</w:t>
      </w:r>
      <w:r>
        <w:rPr>
          <w:rFonts w:hint="cs"/>
          <w:b/>
          <w:bCs/>
          <w:rtl/>
        </w:rPr>
        <w:t xml:space="preserve"> </w:t>
      </w:r>
      <w:r>
        <w:rPr>
          <w:b/>
          <w:bCs/>
          <w:color w:val="000000"/>
          <w:sz w:val="24"/>
          <w:szCs w:val="24"/>
          <w:rtl/>
          <w:lang w:val="he-IL" w:eastAsia="he-IL"/>
        </w:rPr>
        <w:t xml:space="preserve">(תיקון מס׳ </w:t>
      </w:r>
      <w:r>
        <w:rPr>
          <w:rFonts w:ascii="Times New Roman" w:eastAsia="Times New Roman" w:hAnsi="Times New Roman" w:cs="Times New Roman"/>
          <w:b/>
          <w:bCs/>
          <w:color w:val="000000"/>
          <w:sz w:val="22"/>
          <w:szCs w:val="22"/>
          <w:lang w:bidi="en-US"/>
        </w:rPr>
        <w:t>5</w:t>
      </w:r>
      <w:r>
        <w:rPr>
          <w:rFonts w:ascii="Times New Roman" w:eastAsia="Times New Roman" w:hAnsi="Times New Roman" w:cs="Times New Roman"/>
          <w:b/>
          <w:bCs/>
          <w:color w:val="000000"/>
          <w:sz w:val="22"/>
          <w:szCs w:val="22"/>
          <w:rtl/>
          <w:lang w:val="he-IL" w:eastAsia="he-IL"/>
        </w:rPr>
        <w:t xml:space="preserve">), </w:t>
      </w:r>
      <w:proofErr w:type="spellStart"/>
      <w:r>
        <w:rPr>
          <w:b/>
          <w:bCs/>
          <w:color w:val="000000"/>
          <w:sz w:val="24"/>
          <w:szCs w:val="24"/>
          <w:rtl/>
          <w:lang w:val="he-IL" w:eastAsia="he-IL"/>
        </w:rPr>
        <w:t>התשפ״ב</w:t>
      </w:r>
      <w:proofErr w:type="spellEnd"/>
      <w:r>
        <w:rPr>
          <w:rFonts w:ascii="Times New Roman" w:eastAsia="Times New Roman" w:hAnsi="Times New Roman" w:cs="Times New Roman"/>
          <w:b/>
          <w:bCs/>
          <w:sz w:val="22"/>
          <w:szCs w:val="22"/>
          <w:rtl/>
          <w:lang w:bidi="en-US"/>
        </w:rPr>
        <w:t>-</w:t>
      </w:r>
      <w:r>
        <w:rPr>
          <w:rFonts w:ascii="Times New Roman" w:eastAsia="Times New Roman" w:hAnsi="Times New Roman" w:cs="Times New Roman"/>
          <w:b/>
          <w:bCs/>
          <w:color w:val="000000"/>
          <w:sz w:val="22"/>
          <w:szCs w:val="22"/>
          <w:lang w:bidi="en-US"/>
        </w:rPr>
        <w:t>2021</w:t>
      </w:r>
    </w:p>
    <w:p w:rsidR="00E31062" w:rsidRDefault="00E31062" w:rsidP="00E31062">
      <w:pPr>
        <w:pStyle w:val="Bodytext20"/>
        <w:shd w:val="clear" w:color="auto" w:fill="auto"/>
        <w:spacing w:after="100" w:line="336" w:lineRule="auto"/>
        <w:ind w:left="2500" w:firstLine="0"/>
        <w:rPr>
          <w:rtl/>
        </w:rPr>
      </w:pPr>
      <w:r>
        <w:rPr>
          <w:noProof/>
        </w:rPr>
        <mc:AlternateContent>
          <mc:Choice Requires="wps">
            <w:drawing>
              <wp:anchor distT="0" distB="0" distL="114300" distR="114300" simplePos="0" relativeHeight="251659264" behindDoc="0" locked="0" layoutInCell="1" allowOverlap="1" wp14:anchorId="525901E6" wp14:editId="3BAAB7AF">
                <wp:simplePos x="0" y="0"/>
                <wp:positionH relativeFrom="page">
                  <wp:posOffset>6094095</wp:posOffset>
                </wp:positionH>
                <wp:positionV relativeFrom="paragraph">
                  <wp:posOffset>2273300</wp:posOffset>
                </wp:positionV>
                <wp:extent cx="734060" cy="203200"/>
                <wp:effectExtent l="0" t="0" r="0" b="0"/>
                <wp:wrapSquare wrapText="left"/>
                <wp:docPr id="2" name="Shape 2"/>
                <wp:cNvGraphicFramePr/>
                <a:graphic xmlns:a="http://schemas.openxmlformats.org/drawingml/2006/main">
                  <a:graphicData uri="http://schemas.microsoft.com/office/word/2010/wordprocessingShape">
                    <wps:wsp>
                      <wps:cNvSpPr txBox="1"/>
                      <wps:spPr>
                        <a:xfrm>
                          <a:off x="0" y="0"/>
                          <a:ext cx="734060" cy="203200"/>
                        </a:xfrm>
                        <a:prstGeom prst="rect">
                          <a:avLst/>
                        </a:prstGeom>
                        <a:noFill/>
                      </wps:spPr>
                      <wps:txbx>
                        <w:txbxContent>
                          <w:p w:rsidR="00E31062" w:rsidRDefault="00E31062" w:rsidP="00E31062">
                            <w:pPr>
                              <w:pStyle w:val="Bodytext20"/>
                              <w:shd w:val="clear" w:color="auto" w:fill="auto"/>
                              <w:spacing w:after="0" w:line="240" w:lineRule="auto"/>
                              <w:ind w:left="0" w:firstLine="0"/>
                              <w:jc w:val="left"/>
                              <w:rPr>
                                <w:rtl/>
                              </w:rPr>
                            </w:pPr>
                          </w:p>
                        </w:txbxContent>
                      </wps:txbx>
                      <wps:bodyPr lIns="0" tIns="0" rIns="0" bIns="0">
                        <a:spAutoFit/>
                      </wps:bodyPr>
                    </wps:wsp>
                  </a:graphicData>
                </a:graphic>
              </wp:anchor>
            </w:drawing>
          </mc:Choice>
          <mc:Fallback>
            <w:pict>
              <v:shapetype w14:anchorId="525901E6" id="_x0000_t202" coordsize="21600,21600" o:spt="202" path="m,l,21600r21600,l21600,xe">
                <v:stroke joinstyle="miter"/>
                <v:path gradientshapeok="t" o:connecttype="rect"/>
              </v:shapetype>
              <v:shape id="Shape 2" o:spid="_x0000_s1026" type="#_x0000_t202" style="position:absolute;left:0;text-align:left;margin-left:479.85pt;margin-top:179pt;width:57.8pt;height:16pt;z-index:251659264;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" filled="f" stroked="f">
                <v:textbox style="mso-fit-shape-to-text:t" inset="0,0,0,0">
                  <w:txbxContent>
                    <w:p w:rsidR="00E31062" w:rsidRDefault="00E31062" w:rsidP="00E31062">
                      <w:pPr>
                        <w:pStyle w:val="Bodytext20"/>
                        <w:shd w:val="clear" w:color="auto" w:fill="auto"/>
                        <w:spacing w:after="0" w:line="240" w:lineRule="auto"/>
                        <w:ind w:left="0" w:firstLine="0"/>
                        <w:jc w:val="left"/>
                        <w:rPr>
                          <w:rtl/>
                        </w:rPr>
                      </w:pPr>
                    </w:p>
                  </w:txbxContent>
                </v:textbox>
                <w10:wrap type="square" side="left" anchorx="page"/>
              </v:shape>
            </w:pict>
          </mc:Fallback>
        </mc:AlternateContent>
      </w:r>
      <w:r>
        <w:rPr>
          <w:color w:val="000000"/>
          <w:sz w:val="24"/>
          <w:szCs w:val="24"/>
          <w:rtl/>
          <w:lang w:val="he-IL" w:eastAsia="he-IL"/>
        </w:rPr>
        <w:t xml:space="preserve">מתוקף סמכותה של הממשלה לפי סעיפים </w:t>
      </w:r>
      <w:r>
        <w:rPr>
          <w:rFonts w:ascii="Times New Roman" w:eastAsia="Times New Roman" w:hAnsi="Times New Roman" w:cs="Times New Roman"/>
          <w:b/>
          <w:bCs/>
          <w:color w:val="000000"/>
          <w:sz w:val="22"/>
          <w:szCs w:val="22"/>
          <w:lang w:bidi="en-US"/>
        </w:rPr>
        <w:t>22</w:t>
      </w:r>
      <w:proofErr w:type="spellStart"/>
      <w:r>
        <w:rPr>
          <w:color w:val="000000"/>
          <w:sz w:val="24"/>
          <w:szCs w:val="24"/>
          <w:rtl/>
          <w:lang w:val="he-IL" w:eastAsia="he-IL"/>
        </w:rPr>
        <w:t>יח</w:t>
      </w:r>
      <w:proofErr w:type="spellEnd"/>
      <w:r>
        <w:rPr>
          <w:color w:val="000000"/>
          <w:sz w:val="24"/>
          <w:szCs w:val="24"/>
          <w:rtl/>
          <w:lang w:val="he-IL" w:eastAsia="he-IL"/>
        </w:rPr>
        <w:t xml:space="preserve"> ו-</w:t>
      </w:r>
      <w:r>
        <w:rPr>
          <w:rFonts w:ascii="Times New Roman" w:eastAsia="Times New Roman" w:hAnsi="Times New Roman" w:cs="Times New Roman"/>
          <w:b/>
          <w:bCs/>
          <w:color w:val="000000"/>
          <w:sz w:val="22"/>
          <w:szCs w:val="22"/>
          <w:lang w:bidi="en-US"/>
        </w:rPr>
        <w:t>22</w:t>
      </w:r>
      <w:proofErr w:type="spellStart"/>
      <w:r>
        <w:rPr>
          <w:color w:val="000000"/>
          <w:sz w:val="24"/>
          <w:szCs w:val="24"/>
          <w:rtl/>
          <w:lang w:val="he-IL" w:eastAsia="he-IL"/>
        </w:rPr>
        <w:t>יט</w:t>
      </w:r>
      <w:proofErr w:type="spellEnd"/>
      <w:r>
        <w:rPr>
          <w:color w:val="000000"/>
          <w:sz w:val="24"/>
          <w:szCs w:val="24"/>
          <w:rtl/>
          <w:lang w:val="he-IL" w:eastAsia="he-IL"/>
        </w:rPr>
        <w:t>(ב</w:t>
      </w:r>
      <w:r>
        <w:rPr>
          <w:rFonts w:ascii="Times New Roman" w:eastAsia="Times New Roman" w:hAnsi="Times New Roman" w:cs="Times New Roman"/>
          <w:b/>
          <w:bCs/>
          <w:color w:val="000000"/>
          <w:sz w:val="22"/>
          <w:szCs w:val="22"/>
          <w:lang w:bidi="en-US"/>
        </w:rPr>
        <w:t>1</w:t>
      </w:r>
      <w:r>
        <w:rPr>
          <w:rFonts w:ascii="Times New Roman" w:eastAsia="Times New Roman" w:hAnsi="Times New Roman" w:cs="Times New Roman"/>
          <w:b/>
          <w:bCs/>
          <w:color w:val="000000"/>
          <w:sz w:val="22"/>
          <w:szCs w:val="22"/>
          <w:rtl/>
          <w:lang w:val="he-IL" w:eastAsia="he-IL"/>
        </w:rPr>
        <w:t xml:space="preserve">) </w:t>
      </w:r>
      <w:r>
        <w:rPr>
          <w:color w:val="000000"/>
          <w:sz w:val="24"/>
          <w:szCs w:val="24"/>
          <w:rtl/>
          <w:lang w:val="he-IL" w:eastAsia="he-IL"/>
        </w:rPr>
        <w:t xml:space="preserve">לחוק סמכויות מיוחדות להתמודדות עם נגיף הקורונה החדש (הוראת שעה), </w:t>
      </w:r>
      <w:proofErr w:type="spellStart"/>
      <w:r>
        <w:rPr>
          <w:color w:val="000000"/>
          <w:sz w:val="24"/>
          <w:szCs w:val="24"/>
          <w:rtl/>
          <w:lang w:val="he-IL" w:eastAsia="he-IL"/>
        </w:rPr>
        <w:t>התש״ף</w:t>
      </w:r>
      <w:proofErr w:type="spellEnd"/>
      <w:r>
        <w:rPr>
          <w:color w:val="000000"/>
          <w:sz w:val="24"/>
          <w:szCs w:val="24"/>
          <w:rtl/>
          <w:lang w:val="he-IL" w:eastAsia="he-IL"/>
        </w:rPr>
        <w:t>-</w:t>
      </w:r>
      <w:r>
        <w:rPr>
          <w:rFonts w:ascii="Times New Roman" w:eastAsia="Times New Roman" w:hAnsi="Times New Roman" w:cs="Times New Roman"/>
          <w:b/>
          <w:bCs/>
          <w:color w:val="000000"/>
          <w:sz w:val="22"/>
          <w:szCs w:val="22"/>
          <w:lang w:bidi="en-US"/>
        </w:rPr>
        <w:t>2020</w:t>
      </w:r>
      <w:r>
        <w:rPr>
          <w:rFonts w:hint="cs"/>
        </w:rPr>
        <w:t xml:space="preserve"> </w:t>
      </w:r>
      <w:r>
        <w:rPr>
          <w:rFonts w:hint="cs"/>
          <w:color w:val="000000"/>
          <w:sz w:val="24"/>
          <w:szCs w:val="24"/>
          <w:rtl/>
          <w:lang w:val="he-IL" w:eastAsia="he-IL"/>
        </w:rPr>
        <w:t xml:space="preserve"> </w:t>
      </w:r>
      <w:r>
        <w:rPr>
          <w:color w:val="000000"/>
          <w:sz w:val="24"/>
          <w:szCs w:val="24"/>
          <w:rtl/>
          <w:lang w:val="he-IL" w:eastAsia="he-IL"/>
        </w:rPr>
        <w:t>(להלן ־ החוק), ולאחר ששוכנעה הממשלה כי יש סיכון מוגבר להגעת חולים לישראל מחוצה לה, וכי כניסתם לישראל עלולה להביא להחמרה ברמת התחלואה במדינה, על סמך חוות דעת אפידמיולוגיה מטעם משרד הבריאות, ולאחר שבחנה הממשלה דרכי פעולה חלופיות ושקלה את הצורך בהכרזה מול מידת הפגיעה בזכויות של נכנס, ומצאה שמכלול אמצעי הפיקוח הטכנולוגיים הזמינים בתקופת ההכרזה מתאים לכלל האוכלוסייה ובאישור ועדת החוקה, חוק ומשפט של הכנסת, מכריזה הממשלה לאמור:</w:t>
      </w:r>
    </w:p>
    <w:p w:rsidR="00E31062" w:rsidRDefault="00E31062" w:rsidP="00E31062">
      <w:pPr>
        <w:pStyle w:val="Bodytext20"/>
        <w:shd w:val="clear" w:color="auto" w:fill="auto"/>
        <w:spacing w:after="100" w:line="334" w:lineRule="auto"/>
        <w:ind w:left="1160" w:firstLine="0"/>
        <w:jc w:val="left"/>
        <w:rPr>
          <w:rtl/>
        </w:rPr>
      </w:pPr>
      <w:r>
        <w:rPr>
          <w:noProof/>
        </w:rPr>
        <mc:AlternateContent>
          <mc:Choice Requires="wps">
            <w:drawing>
              <wp:anchor distT="0" distB="0" distL="127000" distR="127000" simplePos="0" relativeHeight="251660288" behindDoc="0" locked="0" layoutInCell="1" allowOverlap="1" wp14:anchorId="1F559A54" wp14:editId="320E559E">
                <wp:simplePos x="0" y="0"/>
                <wp:positionH relativeFrom="page">
                  <wp:posOffset>3833495</wp:posOffset>
                </wp:positionH>
                <wp:positionV relativeFrom="paragraph">
                  <wp:posOffset>800100</wp:posOffset>
                </wp:positionV>
                <wp:extent cx="1414780" cy="1008380"/>
                <wp:effectExtent l="0" t="0" r="0" b="0"/>
                <wp:wrapSquare wrapText="left"/>
                <wp:docPr id="4" name="Shape 4"/>
                <wp:cNvGraphicFramePr/>
                <a:graphic xmlns:a="http://schemas.openxmlformats.org/drawingml/2006/main">
                  <a:graphicData uri="http://schemas.microsoft.com/office/word/2010/wordprocessingShape">
                    <wps:wsp>
                      <wps:cNvSpPr txBox="1"/>
                      <wps:spPr>
                        <a:xfrm>
                          <a:off x="0" y="0"/>
                          <a:ext cx="1414780" cy="1008380"/>
                        </a:xfrm>
                        <a:prstGeom prst="rect">
                          <a:avLst/>
                        </a:prstGeom>
                        <a:noFill/>
                      </wps:spPr>
                      <wps:txbx>
                        <w:txbxContent>
                          <w:p w:rsidR="00E31062" w:rsidRDefault="00E31062" w:rsidP="00E31062">
                            <w:pPr>
                              <w:pStyle w:val="Bodytext20"/>
                              <w:shd w:val="clear" w:color="auto" w:fill="auto"/>
                              <w:spacing w:after="0" w:line="336" w:lineRule="auto"/>
                              <w:ind w:left="0" w:firstLine="0"/>
                              <w:jc w:val="left"/>
                              <w:rPr>
                                <w:rtl/>
                              </w:rPr>
                            </w:pPr>
                            <w:r>
                              <w:rPr>
                                <w:color w:val="000000"/>
                                <w:sz w:val="24"/>
                                <w:szCs w:val="24"/>
                                <w:rtl/>
                                <w:lang w:val="he-IL" w:eastAsia="he-IL"/>
                              </w:rPr>
                              <w:t>"</w:t>
                            </w:r>
                            <w:r>
                              <w:rPr>
                                <w:rFonts w:hint="cs"/>
                                <w:color w:val="000000"/>
                                <w:sz w:val="24"/>
                                <w:szCs w:val="24"/>
                                <w:rtl/>
                                <w:lang w:val="he-IL" w:eastAsia="he-IL"/>
                              </w:rPr>
                              <w:t xml:space="preserve">1א. </w:t>
                            </w:r>
                          </w:p>
                        </w:txbxContent>
                      </wps:txbx>
                      <wps:bodyPr lIns="0" tIns="0" rIns="0" bIns="0">
                        <a:spAutoFit/>
                      </wps:bodyPr>
                    </wps:wsp>
                  </a:graphicData>
                </a:graphic>
              </wp:anchor>
            </w:drawing>
          </mc:Choice>
          <mc:Fallback>
            <w:pict>
              <v:shape w14:anchorId="1F559A54" id="Shape 4" o:spid="_x0000_s1027" type="#_x0000_t202" style="position:absolute;left:0;text-align:left;margin-left:301.85pt;margin-top:63pt;width:111.4pt;height:79.4pt;z-index:251660288;visibility:visible;mso-wrap-style:square;mso-wrap-distance-left:10pt;mso-wrap-distance-top:0;mso-wrap-distance-right:10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" filled="f" stroked="f">
                <v:textbox style="mso-fit-shape-to-text:t" inset="0,0,0,0">
                  <w:txbxContent>
                    <w:p w:rsidR="00E31062" w:rsidRDefault="00E31062" w:rsidP="00E31062">
                      <w:pPr>
                        <w:pStyle w:val="Bodytext20"/>
                        <w:shd w:val="clear" w:color="auto" w:fill="auto"/>
                        <w:spacing w:after="0" w:line="336" w:lineRule="auto"/>
                        <w:ind w:left="0" w:firstLine="0"/>
                        <w:jc w:val="left"/>
                        <w:rPr>
                          <w:rtl/>
                        </w:rPr>
                      </w:pPr>
                      <w:r>
                        <w:rPr>
                          <w:color w:val="000000"/>
                          <w:sz w:val="24"/>
                          <w:szCs w:val="24"/>
                          <w:rtl/>
                          <w:lang w:val="he-IL" w:eastAsia="he-IL"/>
                        </w:rPr>
                        <w:t>"</w:t>
                      </w:r>
                      <w:r>
                        <w:rPr>
                          <w:rFonts w:hint="cs"/>
                          <w:color w:val="000000"/>
                          <w:sz w:val="24"/>
                          <w:szCs w:val="24"/>
                          <w:rtl/>
                          <w:lang w:val="he-IL" w:eastAsia="he-IL"/>
                        </w:rPr>
                        <w:t xml:space="preserve">1א. </w:t>
                      </w:r>
                    </w:p>
                  </w:txbxContent>
                </v:textbox>
                <w10:wrap type="square" side="left" anchorx="page"/>
              </v:shape>
            </w:pict>
          </mc:Fallback>
        </mc:AlternateContent>
      </w:r>
      <w:bookmarkStart w:id="662" w:name="_ETM_Q1_6449195"/>
      <w:bookmarkEnd w:id="662"/>
      <w:r>
        <w:rPr>
          <w:color w:val="000000"/>
          <w:sz w:val="24"/>
          <w:szCs w:val="24"/>
          <w:lang w:eastAsia="he-IL"/>
        </w:rPr>
        <w:t>1</w:t>
      </w:r>
      <w:r>
        <w:rPr>
          <w:rFonts w:hint="cs"/>
          <w:color w:val="000000"/>
          <w:sz w:val="24"/>
          <w:szCs w:val="24"/>
          <w:rtl/>
          <w:lang w:val="he-IL" w:eastAsia="he-IL"/>
        </w:rPr>
        <w:t xml:space="preserve">. </w:t>
      </w:r>
      <w:r>
        <w:rPr>
          <w:color w:val="000000"/>
          <w:sz w:val="24"/>
          <w:szCs w:val="24"/>
          <w:rtl/>
          <w:lang w:val="he-IL" w:eastAsia="he-IL"/>
        </w:rPr>
        <w:t xml:space="preserve">בתקופה שעד יום ט״ו בטבת </w:t>
      </w:r>
      <w:proofErr w:type="spellStart"/>
      <w:r>
        <w:rPr>
          <w:color w:val="000000"/>
          <w:sz w:val="24"/>
          <w:szCs w:val="24"/>
          <w:rtl/>
          <w:lang w:val="he-IL" w:eastAsia="he-IL"/>
        </w:rPr>
        <w:t>התשפ״ב</w:t>
      </w:r>
      <w:proofErr w:type="spellEnd"/>
      <w:r>
        <w:rPr>
          <w:color w:val="000000"/>
          <w:sz w:val="24"/>
          <w:szCs w:val="24"/>
          <w:rtl/>
          <w:lang w:val="he-IL" w:eastAsia="he-IL"/>
        </w:rPr>
        <w:t xml:space="preserve"> </w:t>
      </w:r>
      <w:r>
        <w:rPr>
          <w:rFonts w:ascii="Times New Roman" w:eastAsia="Times New Roman" w:hAnsi="Times New Roman" w:cs="Times New Roman"/>
          <w:b/>
          <w:bCs/>
          <w:color w:val="000000"/>
          <w:sz w:val="22"/>
          <w:szCs w:val="22"/>
          <w:rtl/>
          <w:lang w:val="he-IL" w:eastAsia="he-IL"/>
        </w:rPr>
        <w:t>(</w:t>
      </w:r>
      <w:r>
        <w:rPr>
          <w:rFonts w:ascii="Times New Roman" w:eastAsia="Times New Roman" w:hAnsi="Times New Roman" w:cs="Times New Roman"/>
          <w:b/>
          <w:bCs/>
          <w:color w:val="000000"/>
          <w:sz w:val="22"/>
          <w:szCs w:val="22"/>
          <w:lang w:bidi="en-US"/>
        </w:rPr>
        <w:t>19</w:t>
      </w:r>
      <w:r>
        <w:rPr>
          <w:rFonts w:ascii="Times New Roman" w:eastAsia="Times New Roman" w:hAnsi="Times New Roman" w:cs="Times New Roman"/>
          <w:b/>
          <w:bCs/>
          <w:color w:val="000000"/>
          <w:sz w:val="22"/>
          <w:szCs w:val="22"/>
          <w:rtl/>
          <w:lang w:val="he-IL" w:eastAsia="he-IL"/>
        </w:rPr>
        <w:t xml:space="preserve"> </w:t>
      </w:r>
      <w:r>
        <w:rPr>
          <w:color w:val="000000"/>
          <w:sz w:val="24"/>
          <w:szCs w:val="24"/>
          <w:rtl/>
          <w:lang w:val="he-IL" w:eastAsia="he-IL"/>
        </w:rPr>
        <w:t xml:space="preserve">בדצמבר </w:t>
      </w:r>
      <w:r>
        <w:rPr>
          <w:rFonts w:ascii="Times New Roman" w:eastAsia="Times New Roman" w:hAnsi="Times New Roman" w:cs="Times New Roman"/>
          <w:b/>
          <w:bCs/>
          <w:color w:val="000000"/>
          <w:sz w:val="22"/>
          <w:szCs w:val="22"/>
          <w:lang w:bidi="en-US"/>
        </w:rPr>
        <w:t>2021</w:t>
      </w:r>
      <w:r>
        <w:rPr>
          <w:rFonts w:ascii="Times New Roman" w:eastAsia="Times New Roman" w:hAnsi="Times New Roman" w:cs="Times New Roman"/>
          <w:b/>
          <w:bCs/>
          <w:color w:val="000000"/>
          <w:sz w:val="22"/>
          <w:szCs w:val="22"/>
          <w:rtl/>
          <w:lang w:val="he-IL" w:eastAsia="he-IL"/>
        </w:rPr>
        <w:t xml:space="preserve">), </w:t>
      </w:r>
      <w:r>
        <w:rPr>
          <w:color w:val="000000"/>
          <w:sz w:val="24"/>
          <w:szCs w:val="24"/>
          <w:rtl/>
          <w:lang w:val="he-IL" w:eastAsia="he-IL"/>
        </w:rPr>
        <w:t xml:space="preserve">יראו כאילו בהכרזת סמכויות מיוחדות להתמודדות עם נגיף הקורונה החדש (הוראת שעה) (בידוד בפיקוח טכנולוגי), </w:t>
      </w:r>
      <w:proofErr w:type="spellStart"/>
      <w:r>
        <w:rPr>
          <w:color w:val="000000"/>
          <w:sz w:val="24"/>
          <w:szCs w:val="24"/>
          <w:rtl/>
          <w:lang w:val="he-IL" w:eastAsia="he-IL"/>
        </w:rPr>
        <w:t>התשפ״א</w:t>
      </w:r>
      <w:proofErr w:type="spellEnd"/>
      <w:r>
        <w:rPr>
          <w:color w:val="000000"/>
          <w:sz w:val="24"/>
          <w:szCs w:val="24"/>
          <w:rtl/>
          <w:lang w:val="he-IL" w:eastAsia="he-IL"/>
        </w:rPr>
        <w:t>-</w:t>
      </w:r>
      <w:r>
        <w:rPr>
          <w:rFonts w:ascii="Times New Roman" w:eastAsia="Times New Roman" w:hAnsi="Times New Roman" w:cs="Times New Roman"/>
          <w:b/>
          <w:bCs/>
          <w:color w:val="000000"/>
          <w:sz w:val="22"/>
          <w:szCs w:val="22"/>
          <w:lang w:bidi="en-US"/>
        </w:rPr>
        <w:t>2021</w:t>
      </w:r>
      <w:r>
        <w:rPr>
          <w:color w:val="000000"/>
          <w:sz w:val="24"/>
          <w:szCs w:val="24"/>
          <w:rtl/>
          <w:lang w:val="he-IL" w:eastAsia="he-IL"/>
        </w:rPr>
        <w:t xml:space="preserve">, אחרי סעיף </w:t>
      </w:r>
      <w:r>
        <w:rPr>
          <w:rFonts w:ascii="Times New Roman" w:eastAsia="Times New Roman" w:hAnsi="Times New Roman" w:cs="Times New Roman"/>
          <w:b/>
          <w:bCs/>
          <w:color w:val="000000"/>
          <w:sz w:val="22"/>
          <w:szCs w:val="22"/>
          <w:lang w:bidi="en-US"/>
        </w:rPr>
        <w:t>1</w:t>
      </w:r>
      <w:r>
        <w:rPr>
          <w:rFonts w:ascii="Times New Roman" w:eastAsia="Times New Roman" w:hAnsi="Times New Roman" w:cs="Times New Roman"/>
          <w:b/>
          <w:bCs/>
          <w:color w:val="000000"/>
          <w:sz w:val="22"/>
          <w:szCs w:val="22"/>
          <w:rtl/>
          <w:lang w:val="he-IL" w:eastAsia="he-IL"/>
        </w:rPr>
        <w:t xml:space="preserve"> </w:t>
      </w:r>
      <w:r>
        <w:rPr>
          <w:color w:val="000000"/>
          <w:sz w:val="24"/>
          <w:szCs w:val="24"/>
          <w:rtl/>
          <w:lang w:val="he-IL" w:eastAsia="he-IL"/>
        </w:rPr>
        <w:t>נאמר:</w:t>
      </w:r>
    </w:p>
    <w:p w:rsidR="00E31062" w:rsidRDefault="00E31062" w:rsidP="00123DE9">
      <w:pPr>
        <w:pStyle w:val="Bodytext20"/>
        <w:shd w:val="clear" w:color="auto" w:fill="auto"/>
        <w:spacing w:after="1140" w:line="336" w:lineRule="auto"/>
        <w:ind w:left="3600" w:firstLine="0"/>
        <w:rPr>
          <w:rtl/>
        </w:rPr>
      </w:pPr>
      <w:r>
        <w:rPr>
          <w:color w:val="000000"/>
          <w:sz w:val="24"/>
          <w:szCs w:val="24"/>
          <w:rtl/>
          <w:lang w:val="he-IL" w:eastAsia="he-IL"/>
        </w:rPr>
        <w:t xml:space="preserve">על אף האמור בסעיף </w:t>
      </w:r>
      <w:r>
        <w:rPr>
          <w:rFonts w:ascii="Times New Roman" w:eastAsia="Times New Roman" w:hAnsi="Times New Roman" w:cs="Times New Roman"/>
          <w:b/>
          <w:bCs/>
          <w:color w:val="000000"/>
          <w:sz w:val="22"/>
          <w:szCs w:val="22"/>
          <w:lang w:bidi="en-US"/>
        </w:rPr>
        <w:t>1</w:t>
      </w:r>
      <w:r>
        <w:rPr>
          <w:rFonts w:ascii="Times New Roman" w:eastAsia="Times New Roman" w:hAnsi="Times New Roman" w:cs="Times New Roman"/>
          <w:b/>
          <w:bCs/>
          <w:color w:val="000000"/>
          <w:sz w:val="22"/>
          <w:szCs w:val="22"/>
          <w:rtl/>
          <w:lang w:val="he-IL" w:eastAsia="he-IL"/>
        </w:rPr>
        <w:t xml:space="preserve">, </w:t>
      </w:r>
      <w:r>
        <w:rPr>
          <w:color w:val="000000"/>
          <w:sz w:val="24"/>
          <w:szCs w:val="24"/>
          <w:rtl/>
          <w:lang w:val="he-IL" w:eastAsia="he-IL"/>
        </w:rPr>
        <w:t xml:space="preserve">חייב בבידוד הנכנס ממדינה המפורטת בתוספת לתקנות סמכויות </w:t>
      </w:r>
      <w:r w:rsidR="00123DE9">
        <w:rPr>
          <w:rFonts w:hint="cs"/>
          <w:color w:val="000000"/>
          <w:sz w:val="24"/>
          <w:szCs w:val="24"/>
          <w:rtl/>
          <w:lang w:val="he-IL" w:eastAsia="he-IL"/>
        </w:rPr>
        <w:t xml:space="preserve">     </w:t>
      </w:r>
      <w:r>
        <w:rPr>
          <w:color w:val="000000"/>
          <w:sz w:val="24"/>
          <w:szCs w:val="24"/>
          <w:rtl/>
          <w:lang w:val="he-IL" w:eastAsia="he-IL"/>
        </w:rPr>
        <w:t xml:space="preserve">מיוחדות להתמודדות עם נגיף הקורונה החדש (הוראת שעה) (הגבלת היציאה מישראל), </w:t>
      </w:r>
      <w:proofErr w:type="spellStart"/>
      <w:r>
        <w:rPr>
          <w:color w:val="000000"/>
          <w:sz w:val="24"/>
          <w:szCs w:val="24"/>
          <w:rtl/>
          <w:lang w:val="he-IL" w:eastAsia="he-IL"/>
        </w:rPr>
        <w:t>התשפ״ב</w:t>
      </w:r>
      <w:proofErr w:type="spellEnd"/>
      <w:r>
        <w:rPr>
          <w:color w:val="000000"/>
          <w:sz w:val="24"/>
          <w:szCs w:val="24"/>
          <w:rtl/>
          <w:lang w:val="he-IL" w:eastAsia="he-IL"/>
        </w:rPr>
        <w:t>-</w:t>
      </w:r>
      <w:r>
        <w:rPr>
          <w:rFonts w:ascii="Times New Roman" w:eastAsia="Times New Roman" w:hAnsi="Times New Roman" w:cs="Times New Roman"/>
          <w:b/>
          <w:bCs/>
          <w:color w:val="000000"/>
          <w:sz w:val="22"/>
          <w:szCs w:val="22"/>
          <w:lang w:bidi="en-US"/>
        </w:rPr>
        <w:t>21</w:t>
      </w:r>
      <w:r>
        <w:rPr>
          <w:color w:val="000000"/>
          <w:sz w:val="24"/>
          <w:szCs w:val="24"/>
          <w:rtl/>
          <w:lang w:val="he-IL" w:eastAsia="he-IL"/>
        </w:rPr>
        <w:t>ס</w:t>
      </w:r>
      <w:r>
        <w:rPr>
          <w:rFonts w:ascii="Times New Roman" w:eastAsia="Times New Roman" w:hAnsi="Times New Roman" w:cs="Times New Roman"/>
          <w:b/>
          <w:bCs/>
          <w:color w:val="000000"/>
          <w:sz w:val="22"/>
          <w:szCs w:val="22"/>
          <w:lang w:bidi="en-US"/>
        </w:rPr>
        <w:t>2</w:t>
      </w:r>
      <w:r>
        <w:rPr>
          <w:rFonts w:ascii="Times New Roman" w:eastAsia="Times New Roman" w:hAnsi="Times New Roman" w:cs="Times New Roman"/>
          <w:b/>
          <w:bCs/>
          <w:color w:val="000000"/>
          <w:sz w:val="22"/>
          <w:szCs w:val="22"/>
          <w:rtl/>
          <w:lang w:val="he-IL" w:eastAsia="he-IL"/>
        </w:rPr>
        <w:t xml:space="preserve">, </w:t>
      </w:r>
      <w:r>
        <w:rPr>
          <w:color w:val="000000"/>
          <w:sz w:val="24"/>
          <w:szCs w:val="24"/>
          <w:rtl/>
          <w:lang w:val="he-IL" w:eastAsia="he-IL"/>
        </w:rPr>
        <w:t xml:space="preserve">שלא הסכים לבידוד בפיקוח טכנולוגי או שלא עמד באחד התנאים המפורטים בסעיף </w:t>
      </w:r>
      <w:r>
        <w:rPr>
          <w:rFonts w:ascii="Times New Roman" w:eastAsia="Times New Roman" w:hAnsi="Times New Roman" w:cs="Times New Roman"/>
          <w:b/>
          <w:bCs/>
          <w:color w:val="000000"/>
          <w:sz w:val="22"/>
          <w:szCs w:val="22"/>
          <w:lang w:bidi="en-US"/>
        </w:rPr>
        <w:t>22</w:t>
      </w:r>
      <w:proofErr w:type="spellStart"/>
      <w:r>
        <w:rPr>
          <w:color w:val="000000"/>
          <w:sz w:val="24"/>
          <w:szCs w:val="24"/>
          <w:rtl/>
          <w:lang w:val="he-IL" w:eastAsia="he-IL"/>
        </w:rPr>
        <w:t>יט</w:t>
      </w:r>
      <w:proofErr w:type="spellEnd"/>
      <w:r>
        <w:rPr>
          <w:color w:val="000000"/>
          <w:sz w:val="24"/>
          <w:szCs w:val="24"/>
          <w:rtl/>
          <w:lang w:val="he-IL" w:eastAsia="he-IL"/>
        </w:rPr>
        <w:t>(א</w:t>
      </w:r>
      <w:r>
        <w:rPr>
          <w:rFonts w:ascii="Times New Roman" w:eastAsia="Times New Roman" w:hAnsi="Times New Roman" w:cs="Times New Roman"/>
          <w:b/>
          <w:bCs/>
          <w:color w:val="000000"/>
          <w:sz w:val="22"/>
          <w:szCs w:val="22"/>
          <w:lang w:bidi="en-US"/>
        </w:rPr>
        <w:t>1</w:t>
      </w:r>
      <w:r>
        <w:rPr>
          <w:rFonts w:ascii="Times New Roman" w:eastAsia="Times New Roman" w:hAnsi="Times New Roman" w:cs="Times New Roman"/>
          <w:b/>
          <w:bCs/>
          <w:color w:val="000000"/>
          <w:sz w:val="22"/>
          <w:szCs w:val="22"/>
          <w:rtl/>
          <w:lang w:val="he-IL" w:eastAsia="he-IL"/>
        </w:rPr>
        <w:t xml:space="preserve">) </w:t>
      </w:r>
      <w:r>
        <w:rPr>
          <w:color w:val="000000"/>
          <w:sz w:val="24"/>
          <w:szCs w:val="24"/>
          <w:rtl/>
          <w:lang w:val="he-IL" w:eastAsia="he-IL"/>
        </w:rPr>
        <w:t>או (א</w:t>
      </w:r>
      <w:r>
        <w:rPr>
          <w:rFonts w:ascii="Times New Roman" w:eastAsia="Times New Roman" w:hAnsi="Times New Roman" w:cs="Times New Roman"/>
          <w:b/>
          <w:bCs/>
          <w:color w:val="000000"/>
          <w:sz w:val="22"/>
          <w:szCs w:val="22"/>
          <w:lang w:bidi="en-US"/>
        </w:rPr>
        <w:t>2</w:t>
      </w:r>
      <w:r>
        <w:rPr>
          <w:rFonts w:ascii="Times New Roman" w:eastAsia="Times New Roman" w:hAnsi="Times New Roman" w:cs="Times New Roman"/>
          <w:b/>
          <w:bCs/>
          <w:color w:val="000000"/>
          <w:sz w:val="22"/>
          <w:szCs w:val="22"/>
          <w:rtl/>
          <w:lang w:val="he-IL" w:eastAsia="he-IL"/>
        </w:rPr>
        <w:t xml:space="preserve">) </w:t>
      </w:r>
      <w:r>
        <w:rPr>
          <w:color w:val="000000"/>
          <w:sz w:val="24"/>
          <w:szCs w:val="24"/>
          <w:rtl/>
          <w:lang w:val="he-IL" w:eastAsia="he-IL"/>
        </w:rPr>
        <w:t>לחוק, לפי העניין, יורה לו הנציג המוסמך לשהות בבידוד במקום לבידוד מטעם המדינה כאמור בסימן ד׳ לחוק".</w:t>
      </w:r>
    </w:p>
    <w:p w:rsidR="00E31062" w:rsidRDefault="00E31062" w:rsidP="0050385C">
      <w:pPr>
        <w:rPr>
          <w:rtl/>
          <w:lang w:eastAsia="he-IL"/>
        </w:rPr>
      </w:pPr>
    </w:p>
    <w:p w:rsidR="00C83AD4" w:rsidRDefault="00C83AD4" w:rsidP="00C83AD4">
      <w:pPr>
        <w:pStyle w:val="af6"/>
        <w:keepNext/>
        <w:rPr>
          <w:rtl/>
        </w:rPr>
      </w:pPr>
      <w:bookmarkStart w:id="663" w:name="ET_yor_6156_48"/>
      <w:r w:rsidRPr="00C83AD4">
        <w:rPr>
          <w:rStyle w:val="TagStyle"/>
          <w:rtl/>
        </w:rPr>
        <w:t xml:space="preserve"> &lt;&lt; </w:t>
      </w:r>
      <w:proofErr w:type="spellStart"/>
      <w:r w:rsidRPr="00C83AD4">
        <w:rPr>
          <w:rStyle w:val="TagStyle"/>
          <w:rtl/>
        </w:rPr>
        <w:t>יור</w:t>
      </w:r>
      <w:proofErr w:type="spellEnd"/>
      <w:r w:rsidRPr="00C83AD4">
        <w:rPr>
          <w:rStyle w:val="TagStyle"/>
          <w:rtl/>
        </w:rPr>
        <w:t xml:space="preserve"> &gt;&gt; </w:t>
      </w:r>
      <w:r>
        <w:rPr>
          <w:rtl/>
        </w:rPr>
        <w:t>היו"ר גלעד קריב:</w:t>
      </w:r>
      <w:r w:rsidRPr="00C83AD4">
        <w:rPr>
          <w:rStyle w:val="TagStyle"/>
          <w:rtl/>
        </w:rPr>
        <w:t xml:space="preserve"> &lt;&lt; </w:t>
      </w:r>
      <w:proofErr w:type="spellStart"/>
      <w:r w:rsidRPr="00C83AD4">
        <w:rPr>
          <w:rStyle w:val="TagStyle"/>
          <w:rtl/>
        </w:rPr>
        <w:t>יור</w:t>
      </w:r>
      <w:proofErr w:type="spellEnd"/>
      <w:r w:rsidRPr="00C83AD4">
        <w:rPr>
          <w:rStyle w:val="TagStyle"/>
          <w:rtl/>
        </w:rPr>
        <w:t xml:space="preserve"> &gt;&gt;</w:t>
      </w:r>
      <w:r>
        <w:rPr>
          <w:rtl/>
        </w:rPr>
        <w:t xml:space="preserve">   </w:t>
      </w:r>
      <w:bookmarkEnd w:id="663"/>
    </w:p>
    <w:p w:rsidR="00C83AD4" w:rsidRDefault="00C83AD4" w:rsidP="00C83AD4">
      <w:pPr>
        <w:pStyle w:val="KeepWithNext"/>
        <w:rPr>
          <w:rtl/>
          <w:lang w:eastAsia="he-IL"/>
        </w:rPr>
      </w:pPr>
    </w:p>
    <w:p w:rsidR="00C83AD4" w:rsidRDefault="00C83AD4" w:rsidP="00C83AD4">
      <w:pPr>
        <w:rPr>
          <w:rtl/>
          <w:lang w:eastAsia="he-IL"/>
        </w:rPr>
      </w:pPr>
      <w:r>
        <w:rPr>
          <w:rFonts w:hint="cs"/>
          <w:rtl/>
          <w:lang w:eastAsia="he-IL"/>
        </w:rPr>
        <w:t>מי בעד?</w:t>
      </w:r>
    </w:p>
    <w:p w:rsidR="009F61B8" w:rsidRDefault="009F61B8" w:rsidP="00C83AD4">
      <w:pPr>
        <w:rPr>
          <w:rtl/>
          <w:lang w:eastAsia="he-IL"/>
        </w:rPr>
      </w:pPr>
    </w:p>
    <w:p w:rsidR="009F61B8" w:rsidRDefault="009F61B8" w:rsidP="009F61B8">
      <w:pPr>
        <w:pStyle w:val="af1"/>
        <w:keepNext/>
        <w:rPr>
          <w:rtl/>
          <w:lang w:eastAsia="he-IL"/>
        </w:rPr>
      </w:pPr>
      <w:r>
        <w:rPr>
          <w:rtl/>
          <w:lang w:eastAsia="he-IL"/>
        </w:rPr>
        <w:t>הצבעה</w:t>
      </w:r>
    </w:p>
    <w:p w:rsidR="009F61B8" w:rsidRDefault="009F61B8" w:rsidP="009F61B8">
      <w:pPr>
        <w:pStyle w:val="--"/>
        <w:keepNext/>
        <w:rPr>
          <w:rtl/>
          <w:lang w:eastAsia="he-IL"/>
        </w:rPr>
      </w:pPr>
    </w:p>
    <w:p w:rsidR="009F61B8" w:rsidRDefault="00353B0D" w:rsidP="009F61B8">
      <w:pPr>
        <w:pStyle w:val="--"/>
        <w:keepNext/>
        <w:rPr>
          <w:rtl/>
          <w:lang w:eastAsia="he-IL"/>
        </w:rPr>
      </w:pPr>
      <w:r>
        <w:rPr>
          <w:rFonts w:hint="cs"/>
          <w:rtl/>
          <w:lang w:eastAsia="he-IL"/>
        </w:rPr>
        <w:t xml:space="preserve">אושרה. </w:t>
      </w:r>
    </w:p>
    <w:p w:rsidR="00353B0D" w:rsidRDefault="00353B0D" w:rsidP="00353B0D">
      <w:pPr>
        <w:rPr>
          <w:rtl/>
          <w:lang w:eastAsia="he-IL"/>
        </w:rPr>
      </w:pPr>
      <w:bookmarkStart w:id="664" w:name="_ETM_Q1_6488797"/>
      <w:bookmarkStart w:id="665" w:name="_ETM_Q1_6488885"/>
      <w:bookmarkEnd w:id="664"/>
      <w:bookmarkEnd w:id="665"/>
    </w:p>
    <w:p w:rsidR="00353B0D" w:rsidRDefault="00353B0D" w:rsidP="00353B0D">
      <w:pPr>
        <w:pStyle w:val="af6"/>
        <w:keepNext/>
        <w:rPr>
          <w:rtl/>
        </w:rPr>
      </w:pPr>
      <w:bookmarkStart w:id="666" w:name="_ETM_Q1_6488909"/>
      <w:bookmarkStart w:id="667" w:name="_ETM_Q1_6488994"/>
      <w:bookmarkStart w:id="668" w:name="ET_yor_6156_101"/>
      <w:bookmarkEnd w:id="666"/>
      <w:bookmarkEnd w:id="667"/>
      <w:r w:rsidRPr="00353B0D">
        <w:rPr>
          <w:rStyle w:val="TagStyle"/>
          <w:rtl/>
        </w:rPr>
        <w:t xml:space="preserve"> &lt;&lt; </w:t>
      </w:r>
      <w:proofErr w:type="spellStart"/>
      <w:r w:rsidRPr="00353B0D">
        <w:rPr>
          <w:rStyle w:val="TagStyle"/>
          <w:rtl/>
        </w:rPr>
        <w:t>יור</w:t>
      </w:r>
      <w:proofErr w:type="spellEnd"/>
      <w:r w:rsidRPr="00353B0D">
        <w:rPr>
          <w:rStyle w:val="TagStyle"/>
          <w:rtl/>
        </w:rPr>
        <w:t xml:space="preserve"> &gt;&gt; </w:t>
      </w:r>
      <w:r>
        <w:rPr>
          <w:rtl/>
        </w:rPr>
        <w:t>היו"ר גלעד קריב:</w:t>
      </w:r>
      <w:r w:rsidRPr="00353B0D">
        <w:rPr>
          <w:rStyle w:val="TagStyle"/>
          <w:rtl/>
        </w:rPr>
        <w:t xml:space="preserve"> &lt;&lt; </w:t>
      </w:r>
      <w:proofErr w:type="spellStart"/>
      <w:r w:rsidRPr="00353B0D">
        <w:rPr>
          <w:rStyle w:val="TagStyle"/>
          <w:rtl/>
        </w:rPr>
        <w:t>יור</w:t>
      </w:r>
      <w:proofErr w:type="spellEnd"/>
      <w:r w:rsidRPr="00353B0D">
        <w:rPr>
          <w:rStyle w:val="TagStyle"/>
          <w:rtl/>
        </w:rPr>
        <w:t xml:space="preserve"> &gt;&gt;</w:t>
      </w:r>
      <w:r>
        <w:rPr>
          <w:rtl/>
        </w:rPr>
        <w:t xml:space="preserve">   </w:t>
      </w:r>
      <w:bookmarkEnd w:id="668"/>
    </w:p>
    <w:p w:rsidR="00353B0D" w:rsidRDefault="00353B0D" w:rsidP="00353B0D">
      <w:pPr>
        <w:pStyle w:val="KeepWithNext"/>
        <w:rPr>
          <w:rtl/>
          <w:lang w:eastAsia="he-IL"/>
        </w:rPr>
      </w:pPr>
    </w:p>
    <w:p w:rsidR="00123DE9" w:rsidRDefault="00C83AD4" w:rsidP="00C83AD4">
      <w:pPr>
        <w:rPr>
          <w:rtl/>
          <w:lang w:eastAsia="he-IL"/>
        </w:rPr>
      </w:pPr>
      <w:bookmarkStart w:id="669" w:name="_ETM_Q1_6489861"/>
      <w:bookmarkEnd w:id="669"/>
      <w:r>
        <w:rPr>
          <w:rFonts w:hint="cs"/>
          <w:rtl/>
          <w:lang w:eastAsia="he-IL"/>
        </w:rPr>
        <w:t xml:space="preserve">ההכרזה אושרה. </w:t>
      </w:r>
    </w:p>
    <w:p w:rsidR="00123DE9" w:rsidRDefault="00123DE9" w:rsidP="00C83AD4">
      <w:pPr>
        <w:rPr>
          <w:rtl/>
          <w:lang w:eastAsia="he-IL"/>
        </w:rPr>
      </w:pPr>
    </w:p>
    <w:p w:rsidR="00C83AD4" w:rsidRDefault="00353B0D" w:rsidP="00C83AD4">
      <w:pPr>
        <w:rPr>
          <w:rtl/>
          <w:lang w:eastAsia="he-IL"/>
        </w:rPr>
      </w:pPr>
      <w:r>
        <w:rPr>
          <w:rFonts w:hint="cs"/>
          <w:rtl/>
          <w:lang w:eastAsia="he-IL"/>
        </w:rPr>
        <w:t xml:space="preserve">תודה חברים, חג שמח </w:t>
      </w:r>
      <w:bookmarkStart w:id="670" w:name="_ETM_Q1_6492406"/>
      <w:bookmarkEnd w:id="670"/>
      <w:r>
        <w:rPr>
          <w:rFonts w:hint="cs"/>
          <w:rtl/>
          <w:lang w:eastAsia="he-IL"/>
        </w:rPr>
        <w:t xml:space="preserve">וצהרים טובים. </w:t>
      </w:r>
    </w:p>
    <w:p w:rsidR="00353B0D" w:rsidRDefault="00353B0D" w:rsidP="00C83AD4">
      <w:pPr>
        <w:rPr>
          <w:rtl/>
          <w:lang w:eastAsia="he-IL"/>
        </w:rPr>
      </w:pPr>
      <w:bookmarkStart w:id="671" w:name="_ETM_Q1_6494269"/>
      <w:bookmarkStart w:id="672" w:name="_ETM_Q1_6494369"/>
      <w:bookmarkEnd w:id="671"/>
      <w:bookmarkEnd w:id="672"/>
    </w:p>
    <w:p w:rsidR="00C83AD4" w:rsidRDefault="00C83AD4" w:rsidP="00C83AD4">
      <w:pPr>
        <w:rPr>
          <w:rtl/>
          <w:lang w:eastAsia="he-IL"/>
        </w:rPr>
      </w:pPr>
      <w:bookmarkStart w:id="673" w:name="_ETM_Q1_6494421"/>
      <w:bookmarkStart w:id="674" w:name="_ETM_Q1_6494488"/>
      <w:bookmarkEnd w:id="673"/>
      <w:bookmarkEnd w:id="674"/>
    </w:p>
    <w:p w:rsidR="007872B4" w:rsidRPr="008713A4" w:rsidRDefault="00C83AD4" w:rsidP="003222EB">
      <w:pPr>
        <w:pStyle w:val="afc"/>
        <w:keepNext/>
      </w:pPr>
      <w:bookmarkStart w:id="675" w:name="ET_meetingend_49"/>
      <w:r w:rsidRPr="00C83AD4">
        <w:rPr>
          <w:rStyle w:val="TagStyle"/>
          <w:rtl/>
        </w:rPr>
        <w:t xml:space="preserve"> &lt;&lt; סיום &gt;&gt; </w:t>
      </w:r>
      <w:r>
        <w:rPr>
          <w:rtl/>
          <w:lang w:eastAsia="he-IL"/>
        </w:rPr>
        <w:t>הישיבה ננעלה בשעה 13:1</w:t>
      </w:r>
      <w:r w:rsidR="003733F0">
        <w:rPr>
          <w:rFonts w:hint="cs"/>
          <w:rtl/>
          <w:lang w:eastAsia="he-IL"/>
        </w:rPr>
        <w:t>8</w:t>
      </w:r>
      <w:r>
        <w:rPr>
          <w:rtl/>
          <w:lang w:eastAsia="he-IL"/>
        </w:rPr>
        <w:t>.</w:t>
      </w:r>
      <w:r w:rsidRPr="00C83AD4">
        <w:rPr>
          <w:rStyle w:val="TagStyle"/>
          <w:rtl/>
        </w:rPr>
        <w:t xml:space="preserve"> &lt;&lt; סיום &gt;&gt;</w:t>
      </w:r>
      <w:r>
        <w:rPr>
          <w:rtl/>
          <w:lang w:eastAsia="he-IL"/>
        </w:rPr>
        <w:t xml:space="preserve">   </w:t>
      </w:r>
      <w:bookmarkEnd w:id="675"/>
    </w:p>
    <w:sectPr w:rsidR="007872B4" w:rsidRPr="008713A4" w:rsidSect="00F726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4586" w:rsidRDefault="002D4586">
      <w:r>
        <w:separator/>
      </w:r>
    </w:p>
  </w:endnote>
  <w:endnote w:type="continuationSeparator" w:id="0">
    <w:p w:rsidR="002D4586" w:rsidRDefault="002D45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4586" w:rsidRDefault="002D4586">
      <w:r>
        <w:separator/>
      </w:r>
    </w:p>
  </w:footnote>
  <w:footnote w:type="continuationSeparator" w:id="0">
    <w:p w:rsidR="002D4586" w:rsidRDefault="002D45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4586" w:rsidRDefault="002D458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D4586" w:rsidRDefault="002D458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4586" w:rsidRDefault="002D458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72616">
      <w:rPr>
        <w:rStyle w:val="af7"/>
        <w:noProof/>
        <w:rtl/>
      </w:rPr>
      <w:t>2</w:t>
    </w:r>
    <w:r>
      <w:rPr>
        <w:rStyle w:val="af7"/>
      </w:rPr>
      <w:fldChar w:fldCharType="end"/>
    </w:r>
  </w:p>
  <w:p w:rsidR="002D4586" w:rsidRPr="00CC5815" w:rsidRDefault="002D4586" w:rsidP="008E5E3F">
    <w:pPr>
      <w:pStyle w:val="a3"/>
      <w:ind w:firstLine="0"/>
    </w:pPr>
    <w:r>
      <w:rPr>
        <w:rtl/>
      </w:rPr>
      <w:t>ועדת החוקה, חוק ומשפט</w:t>
    </w:r>
  </w:p>
  <w:p w:rsidR="002D4586" w:rsidRPr="00CC5815" w:rsidRDefault="002D4586" w:rsidP="008E5E3F">
    <w:pPr>
      <w:pStyle w:val="a3"/>
      <w:ind w:firstLine="0"/>
      <w:rPr>
        <w:rtl/>
      </w:rPr>
    </w:pPr>
    <w:r>
      <w:rPr>
        <w:rtl/>
      </w:rPr>
      <w:t>30/11/2021</w:t>
    </w:r>
  </w:p>
  <w:p w:rsidR="002D4586" w:rsidRPr="00CC5815" w:rsidRDefault="002D458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4586" w:rsidRDefault="002D458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D4586" w:rsidRDefault="002D458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D4586" w:rsidRDefault="002D458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01EF"/>
    <w:rsid w:val="000402BD"/>
    <w:rsid w:val="00067F42"/>
    <w:rsid w:val="00092B80"/>
    <w:rsid w:val="000972BA"/>
    <w:rsid w:val="000A17C6"/>
    <w:rsid w:val="000B060C"/>
    <w:rsid w:val="000B2EE6"/>
    <w:rsid w:val="000C47F5"/>
    <w:rsid w:val="000E1952"/>
    <w:rsid w:val="000E3314"/>
    <w:rsid w:val="000F2459"/>
    <w:rsid w:val="00110B24"/>
    <w:rsid w:val="001171E9"/>
    <w:rsid w:val="00123DE9"/>
    <w:rsid w:val="00150436"/>
    <w:rsid w:val="00155A87"/>
    <w:rsid w:val="00156126"/>
    <w:rsid w:val="00167294"/>
    <w:rsid w:val="001673D4"/>
    <w:rsid w:val="00171E7F"/>
    <w:rsid w:val="001758C1"/>
    <w:rsid w:val="0017779F"/>
    <w:rsid w:val="0017788D"/>
    <w:rsid w:val="00182278"/>
    <w:rsid w:val="001A1600"/>
    <w:rsid w:val="001A6234"/>
    <w:rsid w:val="001A74E9"/>
    <w:rsid w:val="001A7A1B"/>
    <w:rsid w:val="001C44DA"/>
    <w:rsid w:val="001C4FDA"/>
    <w:rsid w:val="001D440C"/>
    <w:rsid w:val="002016FF"/>
    <w:rsid w:val="00227FEF"/>
    <w:rsid w:val="00247952"/>
    <w:rsid w:val="00261554"/>
    <w:rsid w:val="002628F5"/>
    <w:rsid w:val="00275C03"/>
    <w:rsid w:val="00280D58"/>
    <w:rsid w:val="002A6B2C"/>
    <w:rsid w:val="002B042C"/>
    <w:rsid w:val="002C64D2"/>
    <w:rsid w:val="002D4586"/>
    <w:rsid w:val="002D4BDB"/>
    <w:rsid w:val="002E5E31"/>
    <w:rsid w:val="00303B4C"/>
    <w:rsid w:val="00321E62"/>
    <w:rsid w:val="003222EB"/>
    <w:rsid w:val="00324B6B"/>
    <w:rsid w:val="00327BF8"/>
    <w:rsid w:val="003317A0"/>
    <w:rsid w:val="00340AFA"/>
    <w:rsid w:val="00353B0D"/>
    <w:rsid w:val="003658CB"/>
    <w:rsid w:val="00366CFB"/>
    <w:rsid w:val="0036794C"/>
    <w:rsid w:val="003733F0"/>
    <w:rsid w:val="00373508"/>
    <w:rsid w:val="00396023"/>
    <w:rsid w:val="003C279D"/>
    <w:rsid w:val="003F0A5F"/>
    <w:rsid w:val="00403E7F"/>
    <w:rsid w:val="00420B3D"/>
    <w:rsid w:val="00420E41"/>
    <w:rsid w:val="00424C94"/>
    <w:rsid w:val="00446844"/>
    <w:rsid w:val="00447608"/>
    <w:rsid w:val="00451746"/>
    <w:rsid w:val="00460529"/>
    <w:rsid w:val="00470EAC"/>
    <w:rsid w:val="0049458B"/>
    <w:rsid w:val="00495FD8"/>
    <w:rsid w:val="004B0A65"/>
    <w:rsid w:val="004B1BE9"/>
    <w:rsid w:val="004B2F2C"/>
    <w:rsid w:val="005004C1"/>
    <w:rsid w:val="00500C0C"/>
    <w:rsid w:val="0050385C"/>
    <w:rsid w:val="00546678"/>
    <w:rsid w:val="005506B9"/>
    <w:rsid w:val="005817EC"/>
    <w:rsid w:val="00590B77"/>
    <w:rsid w:val="0059686A"/>
    <w:rsid w:val="005A342D"/>
    <w:rsid w:val="005C363E"/>
    <w:rsid w:val="005D3A0B"/>
    <w:rsid w:val="005D61F3"/>
    <w:rsid w:val="005E1C6B"/>
    <w:rsid w:val="005F76B0"/>
    <w:rsid w:val="006251DF"/>
    <w:rsid w:val="00634F61"/>
    <w:rsid w:val="00673E40"/>
    <w:rsid w:val="00681650"/>
    <w:rsid w:val="00695A47"/>
    <w:rsid w:val="006A0CB7"/>
    <w:rsid w:val="006F0259"/>
    <w:rsid w:val="00700433"/>
    <w:rsid w:val="00702755"/>
    <w:rsid w:val="0070472C"/>
    <w:rsid w:val="00712823"/>
    <w:rsid w:val="0072353D"/>
    <w:rsid w:val="0074000C"/>
    <w:rsid w:val="00747D16"/>
    <w:rsid w:val="007509A6"/>
    <w:rsid w:val="007872B4"/>
    <w:rsid w:val="00791CBE"/>
    <w:rsid w:val="00794CD9"/>
    <w:rsid w:val="007C693F"/>
    <w:rsid w:val="007C6ADD"/>
    <w:rsid w:val="0082136D"/>
    <w:rsid w:val="008320F6"/>
    <w:rsid w:val="00841223"/>
    <w:rsid w:val="00846BE9"/>
    <w:rsid w:val="00853207"/>
    <w:rsid w:val="00867B22"/>
    <w:rsid w:val="008713A4"/>
    <w:rsid w:val="00875F10"/>
    <w:rsid w:val="008C6035"/>
    <w:rsid w:val="008C7015"/>
    <w:rsid w:val="008D1DFB"/>
    <w:rsid w:val="008E03B4"/>
    <w:rsid w:val="008E5E3F"/>
    <w:rsid w:val="009010D7"/>
    <w:rsid w:val="0090279B"/>
    <w:rsid w:val="00914904"/>
    <w:rsid w:val="009258CE"/>
    <w:rsid w:val="009515F0"/>
    <w:rsid w:val="009830CB"/>
    <w:rsid w:val="009D478A"/>
    <w:rsid w:val="009D5D0B"/>
    <w:rsid w:val="009D732D"/>
    <w:rsid w:val="009E6E93"/>
    <w:rsid w:val="009F1518"/>
    <w:rsid w:val="009F5773"/>
    <w:rsid w:val="009F61B8"/>
    <w:rsid w:val="00A15971"/>
    <w:rsid w:val="00A22C90"/>
    <w:rsid w:val="00A27EB8"/>
    <w:rsid w:val="00A42723"/>
    <w:rsid w:val="00A64A6D"/>
    <w:rsid w:val="00A66020"/>
    <w:rsid w:val="00A70711"/>
    <w:rsid w:val="00AB02EE"/>
    <w:rsid w:val="00AB3F3A"/>
    <w:rsid w:val="00AD4EC9"/>
    <w:rsid w:val="00AD6FFC"/>
    <w:rsid w:val="00AF31E6"/>
    <w:rsid w:val="00AF4150"/>
    <w:rsid w:val="00B0509A"/>
    <w:rsid w:val="00B120B2"/>
    <w:rsid w:val="00B3694C"/>
    <w:rsid w:val="00B50340"/>
    <w:rsid w:val="00B65508"/>
    <w:rsid w:val="00B8517A"/>
    <w:rsid w:val="00BA3CD8"/>
    <w:rsid w:val="00BA6446"/>
    <w:rsid w:val="00BA6B5E"/>
    <w:rsid w:val="00BD47B7"/>
    <w:rsid w:val="00BD7929"/>
    <w:rsid w:val="00C135D5"/>
    <w:rsid w:val="00C22DCB"/>
    <w:rsid w:val="00C3598A"/>
    <w:rsid w:val="00C360BC"/>
    <w:rsid w:val="00C44800"/>
    <w:rsid w:val="00C52EC2"/>
    <w:rsid w:val="00C5775E"/>
    <w:rsid w:val="00C61DC1"/>
    <w:rsid w:val="00C64AFF"/>
    <w:rsid w:val="00C661EE"/>
    <w:rsid w:val="00C72438"/>
    <w:rsid w:val="00C763E4"/>
    <w:rsid w:val="00C83AD4"/>
    <w:rsid w:val="00C8624A"/>
    <w:rsid w:val="00CA5363"/>
    <w:rsid w:val="00CA6A44"/>
    <w:rsid w:val="00CB6D60"/>
    <w:rsid w:val="00CC2347"/>
    <w:rsid w:val="00CC5815"/>
    <w:rsid w:val="00CE24B8"/>
    <w:rsid w:val="00CE5849"/>
    <w:rsid w:val="00D1537D"/>
    <w:rsid w:val="00D17BAB"/>
    <w:rsid w:val="00D21C8E"/>
    <w:rsid w:val="00D278F7"/>
    <w:rsid w:val="00D32D8E"/>
    <w:rsid w:val="00D332DA"/>
    <w:rsid w:val="00D37550"/>
    <w:rsid w:val="00D40A29"/>
    <w:rsid w:val="00D45D27"/>
    <w:rsid w:val="00D61B1B"/>
    <w:rsid w:val="00D86E57"/>
    <w:rsid w:val="00D87585"/>
    <w:rsid w:val="00D96B24"/>
    <w:rsid w:val="00DA2E3C"/>
    <w:rsid w:val="00DE4EAC"/>
    <w:rsid w:val="00DE5B80"/>
    <w:rsid w:val="00E200B8"/>
    <w:rsid w:val="00E238DE"/>
    <w:rsid w:val="00E31062"/>
    <w:rsid w:val="00E33AE3"/>
    <w:rsid w:val="00E51225"/>
    <w:rsid w:val="00E61903"/>
    <w:rsid w:val="00E64116"/>
    <w:rsid w:val="00E9078D"/>
    <w:rsid w:val="00EA624B"/>
    <w:rsid w:val="00EB057D"/>
    <w:rsid w:val="00EB18E4"/>
    <w:rsid w:val="00EB5C85"/>
    <w:rsid w:val="00EC0AC2"/>
    <w:rsid w:val="00EC1FB3"/>
    <w:rsid w:val="00EC2CD4"/>
    <w:rsid w:val="00EE0082"/>
    <w:rsid w:val="00EE09AD"/>
    <w:rsid w:val="00EF3941"/>
    <w:rsid w:val="00F053E5"/>
    <w:rsid w:val="00F10D2D"/>
    <w:rsid w:val="00F16831"/>
    <w:rsid w:val="00F3623F"/>
    <w:rsid w:val="00F41C33"/>
    <w:rsid w:val="00F423F1"/>
    <w:rsid w:val="00F42F82"/>
    <w:rsid w:val="00F4792E"/>
    <w:rsid w:val="00F53584"/>
    <w:rsid w:val="00F544C2"/>
    <w:rsid w:val="00F549E5"/>
    <w:rsid w:val="00F63F05"/>
    <w:rsid w:val="00F72368"/>
    <w:rsid w:val="00F72616"/>
    <w:rsid w:val="00F821F6"/>
    <w:rsid w:val="00F84D49"/>
    <w:rsid w:val="00F978AE"/>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C64D2"/>
    <w:rPr>
      <w:rFonts w:cs="Arial"/>
      <w:b/>
      <w:bCs w:val="0"/>
      <w:vanish/>
      <w:color w:val="010000"/>
      <w:bdr w:val="single" w:sz="4" w:space="0" w:color="FF66FF"/>
    </w:rPr>
  </w:style>
  <w:style w:type="character" w:customStyle="1" w:styleId="Footnote">
    <w:name w:val="Footnote_"/>
    <w:basedOn w:val="a0"/>
    <w:link w:val="Footnote0"/>
    <w:rsid w:val="00D21C8E"/>
    <w:rPr>
      <w:rFonts w:ascii="Arial" w:eastAsia="Arial" w:hAnsi="Arial" w:cs="Arial"/>
      <w:sz w:val="18"/>
      <w:szCs w:val="18"/>
      <w:shd w:val="clear" w:color="auto" w:fill="FFFFFF"/>
    </w:rPr>
  </w:style>
  <w:style w:type="character" w:customStyle="1" w:styleId="afd">
    <w:name w:val="גוף טקסט תו"/>
    <w:basedOn w:val="a0"/>
    <w:link w:val="afe"/>
    <w:rsid w:val="00D21C8E"/>
    <w:rPr>
      <w:rFonts w:ascii="Arial" w:eastAsia="Arial" w:hAnsi="Arial" w:cs="Arial"/>
      <w:sz w:val="22"/>
      <w:szCs w:val="22"/>
      <w:shd w:val="clear" w:color="auto" w:fill="FFFFFF"/>
    </w:rPr>
  </w:style>
  <w:style w:type="paragraph" w:customStyle="1" w:styleId="Footnote0">
    <w:name w:val="Footnote"/>
    <w:basedOn w:val="a"/>
    <w:link w:val="Footnote"/>
    <w:rsid w:val="00D21C8E"/>
    <w:pPr>
      <w:widowControl w:val="0"/>
      <w:shd w:val="clear" w:color="auto" w:fill="FFFFFF"/>
      <w:spacing w:line="233" w:lineRule="auto"/>
      <w:ind w:firstLine="0"/>
      <w:jc w:val="left"/>
    </w:pPr>
    <w:rPr>
      <w:rFonts w:ascii="Arial" w:eastAsia="Arial" w:hAnsi="Arial" w:cs="Arial"/>
      <w:sz w:val="18"/>
      <w:szCs w:val="18"/>
    </w:rPr>
  </w:style>
  <w:style w:type="paragraph" w:styleId="afe">
    <w:name w:val="Body Text"/>
    <w:basedOn w:val="a"/>
    <w:link w:val="afd"/>
    <w:qFormat/>
    <w:rsid w:val="00D21C8E"/>
    <w:pPr>
      <w:widowControl w:val="0"/>
      <w:shd w:val="clear" w:color="auto" w:fill="FFFFFF"/>
      <w:spacing w:after="250" w:line="338" w:lineRule="auto"/>
      <w:ind w:firstLine="0"/>
    </w:pPr>
    <w:rPr>
      <w:rFonts w:ascii="Arial" w:eastAsia="Arial" w:hAnsi="Arial" w:cs="Arial"/>
      <w:sz w:val="22"/>
      <w:szCs w:val="22"/>
    </w:rPr>
  </w:style>
  <w:style w:type="character" w:customStyle="1" w:styleId="1">
    <w:name w:val="גוף טקסט תו1"/>
    <w:basedOn w:val="a0"/>
    <w:semiHidden/>
    <w:rsid w:val="00D21C8E"/>
    <w:rPr>
      <w:rFonts w:cs="David"/>
      <w:sz w:val="24"/>
      <w:szCs w:val="24"/>
    </w:rPr>
  </w:style>
  <w:style w:type="character" w:customStyle="1" w:styleId="Bodytext2">
    <w:name w:val="Body text (2)_"/>
    <w:basedOn w:val="a0"/>
    <w:link w:val="Bodytext20"/>
    <w:rsid w:val="00E31062"/>
    <w:rPr>
      <w:rFonts w:ascii="Arial" w:eastAsia="Arial" w:hAnsi="Arial" w:cs="Arial"/>
      <w:shd w:val="clear" w:color="auto" w:fill="FFFFFF"/>
    </w:rPr>
  </w:style>
  <w:style w:type="paragraph" w:customStyle="1" w:styleId="Bodytext20">
    <w:name w:val="Body text (2)"/>
    <w:basedOn w:val="a"/>
    <w:link w:val="Bodytext2"/>
    <w:rsid w:val="00E31062"/>
    <w:pPr>
      <w:widowControl w:val="0"/>
      <w:shd w:val="clear" w:color="auto" w:fill="FFFFFF"/>
      <w:spacing w:after="60" w:line="338" w:lineRule="auto"/>
      <w:ind w:left="360" w:hanging="360"/>
    </w:pPr>
    <w:rPr>
      <w:rFonts w:ascii="Arial" w:eastAsia="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77E4D4-8F1F-4BAD-ADB6-36628EC3B2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12</Pages>
  <Words>3203</Words>
  <Characters>18262</Characters>
  <Application>Microsoft Office Word</Application>
  <DocSecurity>0</DocSecurity>
  <Lines>152</Lines>
  <Paragraphs>42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21423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70</cp:revision>
  <cp:lastPrinted>2015-07-20T08:20:00Z</cp:lastPrinted>
  <dcterms:created xsi:type="dcterms:W3CDTF">2018-05-03T11:21:00Z</dcterms:created>
  <dcterms:modified xsi:type="dcterms:W3CDTF">2021-12-22T06:36:00Z</dcterms:modified>
</cp:coreProperties>
</file>