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4790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93D9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4790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4790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133</w:t>
      </w:r>
    </w:p>
    <w:p w:rsidR="00E64116" w:rsidRPr="008713A4" w:rsidRDefault="00B4790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B4790F" w:rsidP="00B4790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בטבת התשפ"ב (28 בדצמבר 2021), שעה </w:t>
      </w:r>
      <w:r>
        <w:rPr>
          <w:b/>
          <w:bCs/>
          <w:u w:val="single"/>
        </w:rPr>
        <w:t>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4790F" w:rsidP="00B4790F">
      <w:pPr>
        <w:spacing w:before="60"/>
        <w:ind w:firstLine="0"/>
        <w:rPr>
          <w:rtl/>
        </w:rPr>
      </w:pPr>
      <w:bookmarkStart w:id="0" w:name="ET_subject_626057_1"/>
      <w:r w:rsidRPr="00B4790F">
        <w:rPr>
          <w:rStyle w:val="TagStyle"/>
          <w:rtl/>
        </w:rPr>
        <w:t xml:space="preserve"> &lt;&lt; נושא &gt;&gt; </w:t>
      </w:r>
      <w:r w:rsidRPr="00B4790F">
        <w:rPr>
          <w:rtl/>
        </w:rPr>
        <w:t>קביעת מכסות לייצור ביצים בשנת 2022</w:t>
      </w:r>
      <w:r w:rsidRPr="00B4790F">
        <w:rPr>
          <w:rStyle w:val="TagStyle"/>
          <w:rtl/>
        </w:rPr>
        <w:t xml:space="preserve"> &lt;&lt; נושא &gt;&gt;</w:t>
      </w:r>
      <w:r w:rsidRPr="00B4790F">
        <w:rPr>
          <w:rtl/>
        </w:rPr>
        <w:t xml:space="preserve">   </w:t>
      </w:r>
      <w:bookmarkEnd w:id="0"/>
    </w:p>
    <w:p w:rsidR="00B4790F" w:rsidRDefault="00B4790F" w:rsidP="007C693F">
      <w:pPr>
        <w:spacing w:before="60"/>
        <w:ind w:firstLine="0"/>
        <w:rPr>
          <w:rtl/>
        </w:rPr>
      </w:pPr>
    </w:p>
    <w:p w:rsidR="00793D96" w:rsidRPr="008713A4" w:rsidRDefault="00793D9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4790F" w:rsidRDefault="00B4790F" w:rsidP="00EC1FB3">
      <w:pPr>
        <w:ind w:firstLine="0"/>
        <w:rPr>
          <w:rtl/>
        </w:rPr>
      </w:pPr>
      <w:r w:rsidRPr="00B4790F">
        <w:rPr>
          <w:rtl/>
        </w:rPr>
        <w:t>מיכאל מרדכי ביטון – היו"ר</w:t>
      </w:r>
    </w:p>
    <w:p w:rsidR="00B4790F" w:rsidRPr="00B4790F" w:rsidRDefault="00B4790F" w:rsidP="00EC1FB3">
      <w:pPr>
        <w:ind w:firstLine="0"/>
        <w:rPr>
          <w:rtl/>
        </w:rPr>
      </w:pPr>
      <w:r w:rsidRPr="00B4790F">
        <w:rPr>
          <w:rtl/>
        </w:rPr>
        <w:t>סמי אבו שחאדה</w:t>
      </w:r>
    </w:p>
    <w:p w:rsidR="00B4790F" w:rsidRPr="00B4790F" w:rsidRDefault="00B4790F" w:rsidP="00EC1FB3">
      <w:pPr>
        <w:ind w:firstLine="0"/>
        <w:rPr>
          <w:rtl/>
        </w:rPr>
      </w:pPr>
      <w:r w:rsidRPr="00B4790F">
        <w:rPr>
          <w:rtl/>
        </w:rPr>
        <w:t>צבי האוזר</w:t>
      </w:r>
    </w:p>
    <w:p w:rsidR="00B4790F" w:rsidRPr="00B4790F" w:rsidRDefault="00B4790F" w:rsidP="00EC1FB3">
      <w:pPr>
        <w:ind w:firstLine="0"/>
        <w:rPr>
          <w:rtl/>
        </w:rPr>
      </w:pPr>
      <w:r w:rsidRPr="00B4790F">
        <w:rPr>
          <w:rtl/>
        </w:rPr>
        <w:t>לימור מגן תלם</w:t>
      </w:r>
    </w:p>
    <w:p w:rsidR="00B4790F" w:rsidRPr="00B4790F" w:rsidRDefault="00B4790F" w:rsidP="00EC1FB3">
      <w:pPr>
        <w:ind w:firstLine="0"/>
        <w:rPr>
          <w:rtl/>
        </w:rPr>
      </w:pPr>
      <w:r w:rsidRPr="00B4790F">
        <w:rPr>
          <w:rtl/>
        </w:rPr>
        <w:t>אורי מקלב</w:t>
      </w:r>
    </w:p>
    <w:p w:rsidR="00B4790F" w:rsidRPr="00B4790F" w:rsidRDefault="00B4790F" w:rsidP="00EC1FB3">
      <w:pPr>
        <w:ind w:firstLine="0"/>
        <w:rPr>
          <w:rtl/>
        </w:rPr>
      </w:pPr>
      <w:r w:rsidRPr="00B4790F">
        <w:rPr>
          <w:rtl/>
        </w:rPr>
        <w:t>יסמין פרידמן</w:t>
      </w:r>
    </w:p>
    <w:p w:rsidR="00B4790F" w:rsidRDefault="00B4790F" w:rsidP="00EC1FB3">
      <w:pPr>
        <w:ind w:firstLine="0"/>
        <w:rPr>
          <w:rtl/>
        </w:rPr>
      </w:pPr>
      <w:r w:rsidRPr="00B4790F">
        <w:rPr>
          <w:rtl/>
        </w:rPr>
        <w:t>רם שפע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0623B" w:rsidRDefault="00C0623B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יעקב מרגי</w:t>
      </w:r>
    </w:p>
    <w:p w:rsidR="00C0623B" w:rsidRDefault="00C0623B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מירי רגב</w:t>
      </w:r>
    </w:p>
    <w:p w:rsidR="000C47F5" w:rsidRDefault="00C0623B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יעל רון בן משה</w:t>
      </w:r>
    </w:p>
    <w:p w:rsidR="00C0623B" w:rsidRDefault="00C0623B" w:rsidP="00DE5B80">
      <w:pPr>
        <w:ind w:firstLine="0"/>
        <w:rPr>
          <w:rtl/>
          <w:lang w:val="en-GB"/>
        </w:rPr>
      </w:pPr>
      <w:bookmarkStart w:id="1" w:name="_ETM_Q1_758731"/>
      <w:bookmarkStart w:id="2" w:name="_ETM_Q1_758810"/>
      <w:bookmarkEnd w:id="1"/>
      <w:bookmarkEnd w:id="2"/>
      <w:r>
        <w:rPr>
          <w:rFonts w:hint="cs"/>
          <w:rtl/>
          <w:lang w:val="en-GB"/>
        </w:rPr>
        <w:t>מוסי רז</w:t>
      </w:r>
    </w:p>
    <w:p w:rsidR="00C0623B" w:rsidRPr="00C0623B" w:rsidRDefault="00C0623B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נירה שפק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93D96" w:rsidRPr="000C47F5" w:rsidRDefault="00793D9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1"/>
        <w:gridCol w:w="336"/>
        <w:gridCol w:w="5262"/>
      </w:tblGrid>
      <w:tr w:rsidR="00FC07B8" w:rsidTr="00793D96">
        <w:tc>
          <w:tcPr>
            <w:tcW w:w="0" w:type="auto"/>
            <w:shd w:val="clear" w:color="auto" w:fill="auto"/>
          </w:tcPr>
          <w:p w:rsidR="00FC07B8" w:rsidRDefault="00FC0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קאופמן פס</w:t>
            </w:r>
          </w:p>
        </w:tc>
        <w:tc>
          <w:tcPr>
            <w:tcW w:w="0" w:type="auto"/>
            <w:shd w:val="clear" w:color="auto" w:fill="auto"/>
          </w:tcPr>
          <w:p w:rsidR="00FC07B8" w:rsidRDefault="00FC0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07B8" w:rsidRDefault="00FC0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משרד החקלאות ופיתוח הכפר</w:t>
            </w:r>
          </w:p>
        </w:tc>
      </w:tr>
      <w:tr w:rsidR="00FC07B8" w:rsidTr="00793D96">
        <w:tc>
          <w:tcPr>
            <w:tcW w:w="0" w:type="auto"/>
            <w:shd w:val="clear" w:color="auto" w:fill="auto"/>
          </w:tcPr>
          <w:p w:rsidR="00FC07B8" w:rsidRDefault="00FC0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לוי</w:t>
            </w:r>
          </w:p>
        </w:tc>
        <w:tc>
          <w:tcPr>
            <w:tcW w:w="0" w:type="auto"/>
            <w:shd w:val="clear" w:color="auto" w:fill="auto"/>
          </w:tcPr>
          <w:p w:rsidR="00FC07B8" w:rsidRDefault="00FC0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07B8" w:rsidRDefault="00FC0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גורמי ייצור, משרד החקלאות ופיתוח הכפר</w:t>
            </w:r>
          </w:p>
        </w:tc>
      </w:tr>
      <w:tr w:rsidR="00FC07B8" w:rsidTr="00793D96">
        <w:tc>
          <w:tcPr>
            <w:tcW w:w="0" w:type="auto"/>
            <w:shd w:val="clear" w:color="auto" w:fill="auto"/>
          </w:tcPr>
          <w:p w:rsidR="00FC07B8" w:rsidRDefault="00FC0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ורד</w:t>
            </w:r>
          </w:p>
        </w:tc>
        <w:tc>
          <w:tcPr>
            <w:tcW w:w="0" w:type="auto"/>
            <w:shd w:val="clear" w:color="auto" w:fill="auto"/>
          </w:tcPr>
          <w:p w:rsidR="00FC07B8" w:rsidRDefault="00FC0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07B8" w:rsidRDefault="00FC0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יועמ"ש, משרד החקלאות ופיתוח הכפר</w:t>
            </w:r>
          </w:p>
        </w:tc>
      </w:tr>
      <w:tr w:rsidR="00793D96" w:rsidTr="00793D96">
        <w:tc>
          <w:tcPr>
            <w:tcW w:w="0" w:type="auto"/>
            <w:shd w:val="clear" w:color="auto" w:fill="auto"/>
          </w:tcPr>
          <w:p w:rsidR="00793D96" w:rsidRDefault="00793D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וקנין</w:t>
            </w:r>
          </w:p>
        </w:tc>
        <w:tc>
          <w:tcPr>
            <w:tcW w:w="0" w:type="auto"/>
            <w:shd w:val="clear" w:color="auto" w:fill="auto"/>
          </w:tcPr>
          <w:p w:rsidR="00793D96" w:rsidRDefault="00793D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3D96" w:rsidRDefault="00793D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FC07B8" w:rsidTr="00793D96">
        <w:tc>
          <w:tcPr>
            <w:tcW w:w="0" w:type="auto"/>
            <w:shd w:val="clear" w:color="auto" w:fill="auto"/>
          </w:tcPr>
          <w:p w:rsidR="00FC07B8" w:rsidRDefault="00FC0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ביטון</w:t>
            </w:r>
          </w:p>
        </w:tc>
        <w:tc>
          <w:tcPr>
            <w:tcW w:w="0" w:type="auto"/>
            <w:shd w:val="clear" w:color="auto" w:fill="auto"/>
          </w:tcPr>
          <w:p w:rsidR="00FC07B8" w:rsidRDefault="00FC0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07B8" w:rsidRDefault="00FC0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ארגון מגדלי עופות</w:t>
            </w:r>
          </w:p>
        </w:tc>
      </w:tr>
      <w:tr w:rsidR="00FC07B8" w:rsidTr="00793D96">
        <w:tc>
          <w:tcPr>
            <w:tcW w:w="0" w:type="auto"/>
            <w:shd w:val="clear" w:color="auto" w:fill="auto"/>
          </w:tcPr>
          <w:p w:rsidR="00FC07B8" w:rsidRDefault="00FC0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אלקבץ</w:t>
            </w:r>
          </w:p>
        </w:tc>
        <w:tc>
          <w:tcPr>
            <w:tcW w:w="0" w:type="auto"/>
            <w:shd w:val="clear" w:color="auto" w:fill="auto"/>
          </w:tcPr>
          <w:p w:rsidR="00FC07B8" w:rsidRDefault="00FC0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07B8" w:rsidRDefault="00FC0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מגדלי עופות</w:t>
            </w:r>
          </w:p>
        </w:tc>
      </w:tr>
      <w:tr w:rsidR="00FC07B8" w:rsidTr="00793D96">
        <w:tc>
          <w:tcPr>
            <w:tcW w:w="0" w:type="auto"/>
            <w:shd w:val="clear" w:color="auto" w:fill="auto"/>
          </w:tcPr>
          <w:p w:rsidR="00FC07B8" w:rsidRDefault="00FC0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לויט</w:t>
            </w:r>
          </w:p>
        </w:tc>
        <w:tc>
          <w:tcPr>
            <w:tcW w:w="0" w:type="auto"/>
            <w:shd w:val="clear" w:color="auto" w:fill="auto"/>
          </w:tcPr>
          <w:p w:rsidR="00FC07B8" w:rsidRDefault="00FC0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07B8" w:rsidRDefault="00FC0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המועצה לענף הלול</w:t>
            </w:r>
          </w:p>
        </w:tc>
      </w:tr>
      <w:tr w:rsidR="00FC07B8" w:rsidTr="00793D96">
        <w:tc>
          <w:tcPr>
            <w:tcW w:w="0" w:type="auto"/>
            <w:shd w:val="clear" w:color="auto" w:fill="auto"/>
          </w:tcPr>
          <w:p w:rsidR="00FC07B8" w:rsidRDefault="00FC0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:rsidR="00FC07B8" w:rsidRDefault="00FC0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07B8" w:rsidRDefault="00FC0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FC07B8" w:rsidTr="00793D96">
        <w:tc>
          <w:tcPr>
            <w:tcW w:w="0" w:type="auto"/>
            <w:shd w:val="clear" w:color="auto" w:fill="auto"/>
          </w:tcPr>
          <w:p w:rsidR="00FC07B8" w:rsidRDefault="00FC0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יוגב</w:t>
            </w:r>
          </w:p>
        </w:tc>
        <w:tc>
          <w:tcPr>
            <w:tcW w:w="0" w:type="auto"/>
            <w:shd w:val="clear" w:color="auto" w:fill="auto"/>
          </w:tcPr>
          <w:p w:rsidR="00FC07B8" w:rsidRDefault="00FC0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07B8" w:rsidRDefault="00FC0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מגדלים, ענף ההטלה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4790F" w:rsidP="00D40A29">
      <w:pPr>
        <w:ind w:firstLine="0"/>
      </w:pPr>
      <w:r>
        <w:rPr>
          <w:rtl/>
        </w:rPr>
        <w:t>איתי עצמון</w:t>
      </w:r>
    </w:p>
    <w:p w:rsidR="00E64116" w:rsidRDefault="007842D2" w:rsidP="00DE5B80">
      <w:pPr>
        <w:ind w:firstLine="0"/>
        <w:rPr>
          <w:rtl/>
        </w:rPr>
      </w:pPr>
      <w:r>
        <w:rPr>
          <w:rFonts w:hint="cs"/>
          <w:rtl/>
        </w:rPr>
        <w:t>מרב תורג'מן</w:t>
      </w:r>
    </w:p>
    <w:p w:rsidR="007842D2" w:rsidRPr="008713A4" w:rsidRDefault="007842D2" w:rsidP="00DE5B80">
      <w:pPr>
        <w:ind w:firstLine="0"/>
        <w:rPr>
          <w:rtl/>
        </w:rPr>
      </w:pPr>
    </w:p>
    <w:p w:rsidR="00E64116" w:rsidRPr="008713A4" w:rsidRDefault="00E64116" w:rsidP="00793D9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4790F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4790F" w:rsidP="008320F6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יפעת קדם</w:t>
      </w:r>
    </w:p>
    <w:p w:rsidR="00B4790F" w:rsidRDefault="00B4790F" w:rsidP="008320F6">
      <w:pPr>
        <w:ind w:firstLine="0"/>
        <w:rPr>
          <w:rtl/>
          <w:lang w:val="en-GB"/>
        </w:rPr>
      </w:pPr>
    </w:p>
    <w:p w:rsidR="00B4790F" w:rsidRDefault="00B4790F">
      <w:pPr>
        <w:bidi w:val="0"/>
        <w:spacing w:line="240" w:lineRule="auto"/>
        <w:ind w:firstLine="0"/>
        <w:jc w:val="left"/>
        <w:rPr>
          <w:rtl/>
          <w:lang w:val="en-GB"/>
        </w:rPr>
      </w:pPr>
      <w:r>
        <w:rPr>
          <w:rtl/>
          <w:lang w:val="en-GB"/>
        </w:rPr>
        <w:br w:type="page"/>
      </w:r>
    </w:p>
    <w:p w:rsidR="00B4790F" w:rsidRDefault="00B4790F" w:rsidP="00B4790F">
      <w:pPr>
        <w:pStyle w:val="a6"/>
        <w:keepNext/>
        <w:rPr>
          <w:rtl/>
          <w:lang w:val="en-GB"/>
        </w:rPr>
      </w:pPr>
      <w:bookmarkStart w:id="3" w:name="ET_subject_626057_2"/>
      <w:r w:rsidRPr="00B4790F">
        <w:rPr>
          <w:rStyle w:val="TagStyle"/>
          <w:rtl/>
        </w:rPr>
        <w:lastRenderedPageBreak/>
        <w:t xml:space="preserve"> &lt;&lt; נושא &gt;&gt; </w:t>
      </w:r>
      <w:r>
        <w:rPr>
          <w:rtl/>
          <w:lang w:val="en-GB"/>
        </w:rPr>
        <w:t>קביעת מכסות לייצור ביצים בשנת 2022</w:t>
      </w:r>
      <w:r w:rsidRPr="00B4790F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3"/>
    </w:p>
    <w:p w:rsidR="00B4790F" w:rsidRDefault="00B4790F" w:rsidP="00B4790F">
      <w:pPr>
        <w:pStyle w:val="KeepWithNext"/>
        <w:rPr>
          <w:rtl/>
          <w:lang w:val="en-GB"/>
        </w:rPr>
      </w:pPr>
    </w:p>
    <w:p w:rsidR="00B4790F" w:rsidRDefault="00B4790F" w:rsidP="00B4790F">
      <w:pPr>
        <w:rPr>
          <w:rtl/>
          <w:lang w:val="en-GB"/>
        </w:rPr>
      </w:pPr>
    </w:p>
    <w:p w:rsidR="00B4790F" w:rsidRDefault="00B4790F" w:rsidP="00B4790F">
      <w:pPr>
        <w:pStyle w:val="af6"/>
        <w:keepNext/>
        <w:rPr>
          <w:rtl/>
          <w:lang w:val="en-GB"/>
        </w:rPr>
      </w:pPr>
      <w:bookmarkStart w:id="4" w:name="ET_yor_5765_3"/>
      <w:r w:rsidRPr="00B4790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B4790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"/>
    </w:p>
    <w:p w:rsidR="00B4790F" w:rsidRDefault="00B4790F" w:rsidP="00B4790F">
      <w:pPr>
        <w:pStyle w:val="KeepWithNext"/>
        <w:rPr>
          <w:rtl/>
          <w:lang w:val="en-GB" w:eastAsia="he-IL"/>
        </w:rPr>
      </w:pPr>
    </w:p>
    <w:p w:rsidR="001A7850" w:rsidRDefault="001A7850" w:rsidP="00CF5CB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</w:t>
      </w:r>
      <w:bookmarkStart w:id="5" w:name="_ETM_Q1_777952"/>
      <w:bookmarkEnd w:id="5"/>
      <w:r>
        <w:rPr>
          <w:rFonts w:hint="cs"/>
          <w:rtl/>
          <w:lang w:val="en-GB" w:eastAsia="he-IL"/>
        </w:rPr>
        <w:t>י שמח ל</w:t>
      </w:r>
      <w:r w:rsidR="0089153B">
        <w:rPr>
          <w:rFonts w:hint="cs"/>
          <w:rtl/>
          <w:lang w:val="en-GB" w:eastAsia="he-IL"/>
        </w:rPr>
        <w:t xml:space="preserve">פתוח את ישיבת ועדת הכלכלה בסוגית </w:t>
      </w:r>
      <w:r>
        <w:rPr>
          <w:rFonts w:hint="cs"/>
          <w:rtl/>
          <w:lang w:val="en-GB" w:eastAsia="he-IL"/>
        </w:rPr>
        <w:t xml:space="preserve">תקנות המועצה לענף הלול. הנושא החל </w:t>
      </w:r>
      <w:bookmarkStart w:id="6" w:name="_ETM_Q1_791542"/>
      <w:bookmarkEnd w:id="6"/>
      <w:r w:rsidR="0089153B">
        <w:rPr>
          <w:rFonts w:hint="cs"/>
          <w:rtl/>
          <w:lang w:val="en-GB" w:eastAsia="he-IL"/>
        </w:rPr>
        <w:t>כבר אתמול בוועדה</w:t>
      </w:r>
      <w:r>
        <w:rPr>
          <w:rFonts w:hint="cs"/>
          <w:rtl/>
          <w:lang w:val="en-GB" w:eastAsia="he-IL"/>
        </w:rPr>
        <w:t xml:space="preserve"> עם כל המטען והמתיחות</w:t>
      </w:r>
      <w:r w:rsidR="00C5732F">
        <w:rPr>
          <w:rFonts w:hint="cs"/>
          <w:rtl/>
          <w:lang w:val="en-GB" w:eastAsia="he-IL"/>
        </w:rPr>
        <w:t xml:space="preserve">, </w:t>
      </w:r>
      <w:r w:rsidR="00CF5CB8">
        <w:rPr>
          <w:rFonts w:hint="cs"/>
          <w:rtl/>
          <w:lang w:val="en-GB" w:eastAsia="he-IL"/>
        </w:rPr>
        <w:t xml:space="preserve">רק </w:t>
      </w:r>
      <w:r w:rsidR="00C5732F">
        <w:rPr>
          <w:rFonts w:hint="cs"/>
          <w:rtl/>
          <w:lang w:val="en-GB" w:eastAsia="he-IL"/>
        </w:rPr>
        <w:t xml:space="preserve">מאז התקדמנו. </w:t>
      </w:r>
      <w:r w:rsidR="0089153B">
        <w:rPr>
          <w:rFonts w:hint="cs"/>
          <w:rtl/>
          <w:lang w:val="en-GB" w:eastAsia="he-IL"/>
        </w:rPr>
        <w:t>במהלך הלילה</w:t>
      </w:r>
      <w:r w:rsidR="0062630E">
        <w:rPr>
          <w:rFonts w:hint="cs"/>
          <w:rtl/>
          <w:lang w:val="en-GB" w:eastAsia="he-IL"/>
        </w:rPr>
        <w:t xml:space="preserve"> ו</w:t>
      </w:r>
      <w:r w:rsidR="0089153B">
        <w:rPr>
          <w:rFonts w:hint="cs"/>
          <w:rtl/>
          <w:lang w:val="en-GB" w:eastAsia="he-IL"/>
        </w:rPr>
        <w:t>הבוקר</w:t>
      </w:r>
      <w:r w:rsidR="0062630E">
        <w:rPr>
          <w:rFonts w:hint="cs"/>
          <w:rtl/>
          <w:lang w:val="en-GB" w:eastAsia="he-IL"/>
        </w:rPr>
        <w:t xml:space="preserve"> כינסתי בחדר שלי </w:t>
      </w:r>
      <w:bookmarkStart w:id="7" w:name="_ETM_Q1_801648"/>
      <w:bookmarkEnd w:id="7"/>
      <w:r w:rsidR="0062630E">
        <w:rPr>
          <w:rFonts w:hint="cs"/>
          <w:rtl/>
          <w:lang w:val="en-GB" w:eastAsia="he-IL"/>
        </w:rPr>
        <w:t xml:space="preserve">את נציגי משרד החקלאות ואת נציגי המגדלים כדי לנסות להגיע </w:t>
      </w:r>
      <w:bookmarkStart w:id="8" w:name="_ETM_Q1_812476"/>
      <w:bookmarkEnd w:id="8"/>
      <w:r w:rsidR="0062630E">
        <w:rPr>
          <w:rFonts w:hint="cs"/>
          <w:rtl/>
          <w:lang w:val="en-GB" w:eastAsia="he-IL"/>
        </w:rPr>
        <w:t xml:space="preserve">להסכמות כפי שהתחייבתי לפעול ולגשר בין הצדדים. אני שמח לבשר </w:t>
      </w:r>
      <w:bookmarkStart w:id="9" w:name="_ETM_Q1_819555"/>
      <w:bookmarkEnd w:id="9"/>
      <w:r w:rsidR="0062630E">
        <w:rPr>
          <w:rFonts w:hint="cs"/>
          <w:rtl/>
          <w:lang w:val="en-GB" w:eastAsia="he-IL"/>
        </w:rPr>
        <w:t xml:space="preserve">שיש עבודה יסודית, שיש התקדמויות רבות. כדי לא לעכב </w:t>
      </w:r>
      <w:bookmarkStart w:id="10" w:name="_ETM_Q1_823652"/>
      <w:bookmarkEnd w:id="10"/>
      <w:r w:rsidR="007165C9">
        <w:rPr>
          <w:rFonts w:hint="cs"/>
          <w:rtl/>
          <w:lang w:val="en-GB" w:eastAsia="he-IL"/>
        </w:rPr>
        <w:t>את עבודת הוועדה</w:t>
      </w:r>
      <w:r w:rsidR="0062630E">
        <w:rPr>
          <w:rFonts w:hint="cs"/>
          <w:rtl/>
          <w:lang w:val="en-GB" w:eastAsia="he-IL"/>
        </w:rPr>
        <w:t xml:space="preserve"> ביקשתי מהצדדים לסמן לי בתוך התקנות את </w:t>
      </w:r>
      <w:bookmarkStart w:id="11" w:name="_ETM_Q1_830869"/>
      <w:bookmarkEnd w:id="11"/>
      <w:r w:rsidR="0062630E">
        <w:rPr>
          <w:rFonts w:hint="cs"/>
          <w:rtl/>
          <w:lang w:val="en-GB" w:eastAsia="he-IL"/>
        </w:rPr>
        <w:t>כל אותם סעיפים שמוסכמים על הצדדים ו</w:t>
      </w:r>
      <w:bookmarkStart w:id="12" w:name="_ETM_Q1_835927"/>
      <w:bookmarkEnd w:id="12"/>
      <w:r w:rsidR="0062630E">
        <w:rPr>
          <w:rFonts w:hint="cs"/>
          <w:rtl/>
          <w:lang w:val="en-GB" w:eastAsia="he-IL"/>
        </w:rPr>
        <w:t xml:space="preserve">בסעיפים שלא מוסכמים </w:t>
      </w:r>
      <w:r w:rsidR="00267EA4">
        <w:rPr>
          <w:rFonts w:hint="cs"/>
          <w:rtl/>
          <w:lang w:val="en-GB" w:eastAsia="he-IL"/>
        </w:rPr>
        <w:t>להמשיך להתדיין הלילה</w:t>
      </w:r>
      <w:r w:rsidR="0062630E">
        <w:rPr>
          <w:rFonts w:hint="cs"/>
          <w:rtl/>
          <w:lang w:val="en-GB" w:eastAsia="he-IL"/>
        </w:rPr>
        <w:t xml:space="preserve"> כדי שנוכל להביא </w:t>
      </w:r>
      <w:bookmarkStart w:id="13" w:name="_ETM_Q1_839342"/>
      <w:bookmarkEnd w:id="13"/>
      <w:r w:rsidR="0062630E">
        <w:rPr>
          <w:rFonts w:hint="cs"/>
          <w:rtl/>
          <w:lang w:val="en-GB" w:eastAsia="he-IL"/>
        </w:rPr>
        <w:t xml:space="preserve">אותם בהקדם לאישור והצבעה בוועדה. </w:t>
      </w:r>
    </w:p>
    <w:p w:rsidR="00267EA4" w:rsidRDefault="00267EA4" w:rsidP="00267EA4">
      <w:pPr>
        <w:ind w:firstLine="0"/>
        <w:rPr>
          <w:rtl/>
          <w:lang w:val="en-GB" w:eastAsia="he-IL"/>
        </w:rPr>
      </w:pPr>
      <w:bookmarkStart w:id="14" w:name="_ETM_Q1_879456"/>
      <w:bookmarkStart w:id="15" w:name="_ETM_Q1_879544"/>
      <w:bookmarkEnd w:id="14"/>
      <w:bookmarkEnd w:id="15"/>
    </w:p>
    <w:p w:rsidR="00267EA4" w:rsidRDefault="00267EA4" w:rsidP="00267EA4">
      <w:pPr>
        <w:pStyle w:val="a4"/>
        <w:keepNext/>
        <w:rPr>
          <w:rtl/>
          <w:lang w:val="en-GB"/>
        </w:rPr>
      </w:pPr>
      <w:bookmarkStart w:id="16" w:name="ET_speaker_5359_23"/>
      <w:r w:rsidRPr="00267E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מרגי (ש"ס):</w:t>
      </w:r>
      <w:r w:rsidRPr="00267E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"/>
    </w:p>
    <w:p w:rsidR="00267EA4" w:rsidRDefault="00267EA4" w:rsidP="00267EA4">
      <w:pPr>
        <w:pStyle w:val="KeepWithNext"/>
        <w:rPr>
          <w:rtl/>
          <w:lang w:val="en-GB" w:eastAsia="he-IL"/>
        </w:rPr>
      </w:pPr>
    </w:p>
    <w:p w:rsidR="00267EA4" w:rsidRPr="00267EA4" w:rsidRDefault="00267EA4" w:rsidP="00267EA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</w:t>
      </w:r>
      <w:r w:rsidR="00F76994">
        <w:rPr>
          <w:rFonts w:hint="cs"/>
          <w:rtl/>
          <w:lang w:val="en-GB" w:eastAsia="he-IL"/>
        </w:rPr>
        <w:t xml:space="preserve">המצב המשפטי אם </w:t>
      </w:r>
      <w:bookmarkStart w:id="17" w:name="_ETM_Q1_882304"/>
      <w:bookmarkEnd w:id="17"/>
      <w:r w:rsidR="00F76994">
        <w:rPr>
          <w:rFonts w:hint="cs"/>
          <w:rtl/>
          <w:lang w:val="en-GB" w:eastAsia="he-IL"/>
        </w:rPr>
        <w:t>התקנות לא מאושרות?</w:t>
      </w:r>
    </w:p>
    <w:p w:rsidR="0062630E" w:rsidRDefault="0062630E" w:rsidP="00F76994">
      <w:pPr>
        <w:ind w:firstLine="0"/>
        <w:rPr>
          <w:rtl/>
          <w:lang w:val="en-GB" w:eastAsia="he-IL"/>
        </w:rPr>
      </w:pPr>
    </w:p>
    <w:p w:rsidR="00F76994" w:rsidRDefault="00F76994" w:rsidP="00F76994">
      <w:pPr>
        <w:pStyle w:val="af6"/>
        <w:keepNext/>
        <w:rPr>
          <w:rtl/>
          <w:lang w:val="en-GB"/>
        </w:rPr>
      </w:pPr>
      <w:bookmarkStart w:id="18" w:name="ET_yor_5765_24"/>
      <w:r w:rsidRPr="00F7699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F7699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"/>
    </w:p>
    <w:p w:rsidR="00F76994" w:rsidRDefault="00F76994" w:rsidP="00F76994">
      <w:pPr>
        <w:pStyle w:val="KeepWithNext"/>
        <w:rPr>
          <w:rtl/>
          <w:lang w:val="en-GB" w:eastAsia="he-IL"/>
        </w:rPr>
      </w:pPr>
    </w:p>
    <w:p w:rsidR="00F76994" w:rsidRDefault="00F76994" w:rsidP="006E125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אתמול ענינו על השאלה הזאת. יש לקונה בחוק</w:t>
      </w:r>
      <w:r w:rsidR="005F174C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19" w:name="_ETM_Q1_887944"/>
      <w:bookmarkEnd w:id="19"/>
      <w:r w:rsidR="005F174C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 xml:space="preserve">כאילו שהשוק נפתח ואין תכנון בעולם </w:t>
      </w:r>
      <w:r w:rsidR="00123BD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ביצים. בעבר, כשתקנות </w:t>
      </w:r>
      <w:bookmarkStart w:id="20" w:name="_ETM_Q1_895048"/>
      <w:bookmarkEnd w:id="20"/>
      <w:r>
        <w:rPr>
          <w:rFonts w:hint="cs"/>
          <w:rtl/>
          <w:lang w:val="en-GB" w:eastAsia="he-IL"/>
        </w:rPr>
        <w:t xml:space="preserve">כאלו לא הובאו במועד והייתה לקונה של כמה ימים, </w:t>
      </w:r>
      <w:bookmarkStart w:id="21" w:name="_ETM_Q1_898637"/>
      <w:bookmarkEnd w:id="21"/>
      <w:r w:rsidR="005F174C">
        <w:rPr>
          <w:rFonts w:hint="cs"/>
          <w:rtl/>
          <w:lang w:val="en-GB" w:eastAsia="he-IL"/>
        </w:rPr>
        <w:t>אנשים הקימו</w:t>
      </w:r>
      <w:r w:rsidR="007165C9">
        <w:rPr>
          <w:rFonts w:hint="cs"/>
          <w:rtl/>
          <w:lang w:val="en-GB" w:eastAsia="he-IL"/>
        </w:rPr>
        <w:t xml:space="preserve"> לולים בימים האלה.</w:t>
      </w:r>
      <w:r>
        <w:rPr>
          <w:rFonts w:hint="cs"/>
          <w:rtl/>
          <w:lang w:val="en-GB" w:eastAsia="he-IL"/>
        </w:rPr>
        <w:t xml:space="preserve"> בסוף בבג"ץ ובפסיקה משפטית </w:t>
      </w:r>
      <w:bookmarkStart w:id="22" w:name="_ETM_Q1_905024"/>
      <w:bookmarkEnd w:id="22"/>
      <w:r>
        <w:rPr>
          <w:rFonts w:hint="cs"/>
          <w:rtl/>
          <w:lang w:val="en-GB" w:eastAsia="he-IL"/>
        </w:rPr>
        <w:t xml:space="preserve">נקבע שהם לא יכולים ככה לפתוח לול, גם </w:t>
      </w:r>
      <w:bookmarkStart w:id="23" w:name="_ETM_Q1_908568"/>
      <w:bookmarkEnd w:id="23"/>
      <w:r>
        <w:rPr>
          <w:rFonts w:hint="cs"/>
          <w:rtl/>
          <w:lang w:val="en-GB" w:eastAsia="he-IL"/>
        </w:rPr>
        <w:t xml:space="preserve">אם התקנות לא בתוקף. אם מישהו </w:t>
      </w:r>
      <w:bookmarkStart w:id="24" w:name="_ETM_Q1_914540"/>
      <w:bookmarkEnd w:id="24"/>
      <w:r>
        <w:rPr>
          <w:rFonts w:hint="cs"/>
          <w:rtl/>
          <w:lang w:val="en-GB" w:eastAsia="he-IL"/>
        </w:rPr>
        <w:t>בוחר להגיד "לא יהי</w:t>
      </w:r>
      <w:r w:rsidR="007165C9">
        <w:rPr>
          <w:rFonts w:hint="cs"/>
          <w:rtl/>
          <w:lang w:val="en-GB" w:eastAsia="he-IL"/>
        </w:rPr>
        <w:t>ו יותר תקנות ומכסות בענף ההטלה"</w:t>
      </w:r>
      <w:r w:rsidR="00B4425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25" w:name="_ETM_Q1_917281"/>
      <w:bookmarkEnd w:id="25"/>
      <w:r>
        <w:rPr>
          <w:rFonts w:hint="cs"/>
          <w:rtl/>
          <w:lang w:val="en-GB" w:eastAsia="he-IL"/>
        </w:rPr>
        <w:t xml:space="preserve">זה </w:t>
      </w:r>
      <w:r w:rsidR="00B44257">
        <w:rPr>
          <w:rFonts w:hint="cs"/>
          <w:rtl/>
          <w:lang w:val="en-GB" w:eastAsia="he-IL"/>
        </w:rPr>
        <w:t>דבר ש</w:t>
      </w:r>
      <w:r>
        <w:rPr>
          <w:rFonts w:hint="cs"/>
          <w:rtl/>
          <w:lang w:val="en-GB" w:eastAsia="he-IL"/>
        </w:rPr>
        <w:t xml:space="preserve">מחייב </w:t>
      </w:r>
      <w:bookmarkStart w:id="26" w:name="_ETM_Q1_919434"/>
      <w:bookmarkEnd w:id="26"/>
      <w:r>
        <w:rPr>
          <w:rFonts w:hint="cs"/>
          <w:rtl/>
          <w:lang w:val="en-GB" w:eastAsia="he-IL"/>
        </w:rPr>
        <w:t>חקיקה ראשית</w:t>
      </w:r>
      <w:bookmarkStart w:id="27" w:name="_ETM_Q1_923911"/>
      <w:bookmarkEnd w:id="27"/>
      <w:r w:rsidR="005F174C">
        <w:rPr>
          <w:rFonts w:hint="cs"/>
          <w:rtl/>
          <w:lang w:val="en-GB" w:eastAsia="he-IL"/>
        </w:rPr>
        <w:t>, לא מספיק לבטל את התקנה.</w:t>
      </w:r>
      <w:r>
        <w:rPr>
          <w:rFonts w:hint="cs"/>
          <w:rtl/>
          <w:lang w:val="en-GB" w:eastAsia="he-IL"/>
        </w:rPr>
        <w:t xml:space="preserve"> כרגע אנחנו בהסכמות להביא את התקנה </w:t>
      </w:r>
      <w:bookmarkStart w:id="28" w:name="_ETM_Q1_925157"/>
      <w:bookmarkEnd w:id="28"/>
      <w:r w:rsidR="005F174C">
        <w:rPr>
          <w:rFonts w:hint="cs"/>
          <w:rtl/>
          <w:lang w:val="en-GB" w:eastAsia="he-IL"/>
        </w:rPr>
        <w:t>השנה</w:t>
      </w:r>
      <w:r>
        <w:rPr>
          <w:rFonts w:hint="cs"/>
          <w:rtl/>
          <w:lang w:val="en-GB" w:eastAsia="he-IL"/>
        </w:rPr>
        <w:t xml:space="preserve"> </w:t>
      </w:r>
      <w:r w:rsidR="005F174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לדבר גם על המה</w:t>
      </w:r>
      <w:r w:rsidR="005F174C">
        <w:rPr>
          <w:rFonts w:hint="cs"/>
          <w:rtl/>
          <w:lang w:val="en-GB" w:eastAsia="he-IL"/>
        </w:rPr>
        <w:t xml:space="preserve">לכים הגדולים שקשורים לענף ההטלה. </w:t>
      </w:r>
      <w:r>
        <w:rPr>
          <w:rFonts w:hint="cs"/>
          <w:rtl/>
          <w:lang w:val="en-GB" w:eastAsia="he-IL"/>
        </w:rPr>
        <w:t xml:space="preserve">אני </w:t>
      </w:r>
      <w:bookmarkStart w:id="29" w:name="_ETM_Q1_934505"/>
      <w:bookmarkEnd w:id="29"/>
      <w:r>
        <w:rPr>
          <w:rFonts w:hint="cs"/>
          <w:rtl/>
          <w:lang w:val="en-GB" w:eastAsia="he-IL"/>
        </w:rPr>
        <w:t xml:space="preserve">שמח שיש לנו בשר פה </w:t>
      </w:r>
      <w:r w:rsidR="00B44257">
        <w:rPr>
          <w:rFonts w:hint="cs"/>
          <w:rtl/>
          <w:lang w:val="en-GB" w:eastAsia="he-IL"/>
        </w:rPr>
        <w:t xml:space="preserve">כדי </w:t>
      </w:r>
      <w:r>
        <w:rPr>
          <w:rFonts w:hint="cs"/>
          <w:rtl/>
          <w:lang w:val="en-GB" w:eastAsia="he-IL"/>
        </w:rPr>
        <w:t xml:space="preserve">להתחיל להקריא ולעבוד. אני גאה </w:t>
      </w:r>
      <w:bookmarkStart w:id="30" w:name="_ETM_Q1_939359"/>
      <w:bookmarkEnd w:id="30"/>
      <w:r>
        <w:rPr>
          <w:rFonts w:hint="cs"/>
          <w:rtl/>
          <w:lang w:val="en-GB" w:eastAsia="he-IL"/>
        </w:rPr>
        <w:t>גם במגדלים שהתפשרו, גם במשרד החקלאות שהתפשר, הגיע לעמק השווה</w:t>
      </w:r>
      <w:r w:rsidR="005F174C">
        <w:rPr>
          <w:rFonts w:hint="cs"/>
          <w:rtl/>
          <w:lang w:val="en-GB" w:eastAsia="he-IL"/>
        </w:rPr>
        <w:t xml:space="preserve"> ויצר</w:t>
      </w:r>
      <w:r>
        <w:rPr>
          <w:rFonts w:hint="cs"/>
          <w:rtl/>
          <w:lang w:val="en-GB" w:eastAsia="he-IL"/>
        </w:rPr>
        <w:t xml:space="preserve"> הסכמות.</w:t>
      </w:r>
      <w:r w:rsidR="005F174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לא הגענו </w:t>
      </w:r>
      <w:r w:rsidR="005F174C">
        <w:rPr>
          <w:rFonts w:hint="cs"/>
          <w:rtl/>
          <w:lang w:val="en-GB" w:eastAsia="he-IL"/>
        </w:rPr>
        <w:t xml:space="preserve">עדיין </w:t>
      </w:r>
      <w:r>
        <w:rPr>
          <w:rFonts w:hint="cs"/>
          <w:rtl/>
          <w:lang w:val="en-GB" w:eastAsia="he-IL"/>
        </w:rPr>
        <w:t>לכל הסיפור ולא סיימנו.</w:t>
      </w:r>
      <w:bookmarkStart w:id="31" w:name="_ETM_Q1_949655"/>
      <w:bookmarkEnd w:id="31"/>
      <w:r>
        <w:rPr>
          <w:rFonts w:hint="cs"/>
          <w:rtl/>
          <w:lang w:val="en-GB" w:eastAsia="he-IL"/>
        </w:rPr>
        <w:t xml:space="preserve"> </w:t>
      </w:r>
    </w:p>
    <w:p w:rsidR="005F174C" w:rsidRDefault="005F174C" w:rsidP="005F174C">
      <w:pPr>
        <w:ind w:firstLine="0"/>
        <w:rPr>
          <w:rtl/>
          <w:lang w:val="en-GB" w:eastAsia="he-IL"/>
        </w:rPr>
      </w:pPr>
      <w:bookmarkStart w:id="32" w:name="_ETM_Q1_923972"/>
      <w:bookmarkEnd w:id="32"/>
    </w:p>
    <w:p w:rsidR="005F174C" w:rsidRDefault="005F174C" w:rsidP="005F174C">
      <w:pPr>
        <w:pStyle w:val="a4"/>
        <w:keepNext/>
        <w:rPr>
          <w:rtl/>
          <w:lang w:val="en-GB"/>
        </w:rPr>
      </w:pPr>
      <w:bookmarkStart w:id="33" w:name="ET_speaker_5359_25"/>
      <w:r w:rsidRPr="005F17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מרגי (ש"ס):</w:t>
      </w:r>
      <w:r w:rsidRPr="005F17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"/>
    </w:p>
    <w:p w:rsidR="005F174C" w:rsidRDefault="005F174C" w:rsidP="005F174C">
      <w:pPr>
        <w:pStyle w:val="KeepWithNext"/>
        <w:rPr>
          <w:rtl/>
          <w:lang w:val="en-GB"/>
        </w:rPr>
      </w:pPr>
    </w:p>
    <w:p w:rsidR="005F174C" w:rsidRDefault="005F174C" w:rsidP="005F174C">
      <w:pPr>
        <w:rPr>
          <w:rtl/>
          <w:lang w:val="en-GB"/>
        </w:rPr>
      </w:pPr>
      <w:r>
        <w:rPr>
          <w:rFonts w:hint="cs"/>
          <w:rtl/>
          <w:lang w:val="en-GB"/>
        </w:rPr>
        <w:t>לא הצלחת להביא את משרד האוצר?</w:t>
      </w:r>
    </w:p>
    <w:p w:rsidR="005F174C" w:rsidRDefault="005F174C" w:rsidP="005F174C">
      <w:pPr>
        <w:ind w:firstLine="0"/>
        <w:rPr>
          <w:rtl/>
          <w:lang w:val="en-GB"/>
        </w:rPr>
      </w:pPr>
      <w:bookmarkStart w:id="34" w:name="_ETM_Q1_951847"/>
      <w:bookmarkStart w:id="35" w:name="_ETM_Q1_951923"/>
      <w:bookmarkEnd w:id="34"/>
      <w:bookmarkEnd w:id="35"/>
    </w:p>
    <w:p w:rsidR="005F174C" w:rsidRDefault="005F174C" w:rsidP="005F174C">
      <w:pPr>
        <w:pStyle w:val="af6"/>
        <w:keepNext/>
        <w:rPr>
          <w:rtl/>
          <w:lang w:val="en-GB"/>
        </w:rPr>
      </w:pPr>
      <w:bookmarkStart w:id="36" w:name="_ETM_Q1_952400"/>
      <w:bookmarkStart w:id="37" w:name="_ETM_Q1_952472"/>
      <w:bookmarkStart w:id="38" w:name="_ETM_Q1_953524"/>
      <w:bookmarkStart w:id="39" w:name="ET_yor_5765_26"/>
      <w:bookmarkEnd w:id="36"/>
      <w:bookmarkEnd w:id="37"/>
      <w:bookmarkEnd w:id="38"/>
      <w:r w:rsidRPr="005F174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5F174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"/>
    </w:p>
    <w:p w:rsidR="005F174C" w:rsidRDefault="005F174C" w:rsidP="005F174C">
      <w:pPr>
        <w:pStyle w:val="KeepWithNext"/>
        <w:rPr>
          <w:rtl/>
          <w:lang w:val="en-GB"/>
        </w:rPr>
      </w:pPr>
    </w:p>
    <w:p w:rsidR="005F174C" w:rsidRDefault="005F174C" w:rsidP="005F174C">
      <w:pPr>
        <w:rPr>
          <w:rtl/>
          <w:lang w:val="en-GB"/>
        </w:rPr>
      </w:pPr>
      <w:bookmarkStart w:id="40" w:name="_ETM_Q1_954002"/>
      <w:bookmarkStart w:id="41" w:name="_ETM_Q1_954029"/>
      <w:bookmarkEnd w:id="40"/>
      <w:bookmarkEnd w:id="41"/>
      <w:r>
        <w:rPr>
          <w:rFonts w:hint="cs"/>
          <w:rtl/>
          <w:lang w:val="en-GB"/>
        </w:rPr>
        <w:t xml:space="preserve">משרד האוצר נכח, אבל </w:t>
      </w:r>
      <w:bookmarkStart w:id="42" w:name="_ETM_Q1_953955"/>
      <w:bookmarkEnd w:id="42"/>
      <w:r>
        <w:rPr>
          <w:rFonts w:hint="cs"/>
          <w:rtl/>
          <w:lang w:val="en-GB"/>
        </w:rPr>
        <w:t>לבקשת המגדלים המו"מ התקיים ישירות מול משרד החקלאות. האוצר ייתן את התמיכה ויעבוד מול משרד החקלאות בנפרד.</w:t>
      </w:r>
    </w:p>
    <w:p w:rsidR="00F76994" w:rsidRPr="00F76994" w:rsidRDefault="005F174C" w:rsidP="005F174C">
      <w:pPr>
        <w:rPr>
          <w:rtl/>
          <w:lang w:val="en-GB"/>
        </w:rPr>
      </w:pPr>
      <w:bookmarkStart w:id="43" w:name="_ETM_Q1_965946"/>
      <w:bookmarkStart w:id="44" w:name="_ETM_Q1_966046"/>
      <w:bookmarkEnd w:id="43"/>
      <w:bookmarkEnd w:id="44"/>
      <w:r>
        <w:rPr>
          <w:rFonts w:hint="cs"/>
          <w:rtl/>
          <w:lang w:val="en-GB"/>
        </w:rPr>
        <w:t xml:space="preserve"> </w:t>
      </w:r>
      <w:r w:rsidR="00F76994">
        <w:rPr>
          <w:rFonts w:hint="cs"/>
          <w:rtl/>
          <w:lang w:val="en-GB"/>
        </w:rPr>
        <w:t xml:space="preserve"> </w:t>
      </w:r>
    </w:p>
    <w:p w:rsidR="0062630E" w:rsidRDefault="0062630E" w:rsidP="0062630E">
      <w:pPr>
        <w:pStyle w:val="a4"/>
        <w:keepNext/>
        <w:rPr>
          <w:rtl/>
          <w:lang w:val="en-GB"/>
        </w:rPr>
      </w:pPr>
      <w:bookmarkStart w:id="45" w:name="_ETM_Q1_845989"/>
      <w:bookmarkStart w:id="46" w:name="_ETM_Q1_851534"/>
      <w:bookmarkStart w:id="47" w:name="_ETM_Q1_869903"/>
      <w:bookmarkStart w:id="48" w:name="ET_speaker_4685_22"/>
      <w:bookmarkEnd w:id="45"/>
      <w:bookmarkEnd w:id="46"/>
      <w:bookmarkEnd w:id="47"/>
      <w:r w:rsidRPr="006263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מירי מרים רגב (הליכוד):</w:t>
      </w:r>
      <w:r w:rsidRPr="006263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"/>
    </w:p>
    <w:p w:rsidR="0062630E" w:rsidRDefault="0062630E" w:rsidP="0062630E">
      <w:pPr>
        <w:pStyle w:val="KeepWithNext"/>
        <w:rPr>
          <w:rtl/>
          <w:lang w:val="en-GB" w:eastAsia="he-IL"/>
        </w:rPr>
      </w:pPr>
    </w:p>
    <w:p w:rsidR="008A12F3" w:rsidRDefault="005F174C" w:rsidP="00B4790F">
      <w:pPr>
        <w:rPr>
          <w:rtl/>
          <w:lang w:val="en-GB" w:eastAsia="he-IL"/>
        </w:rPr>
      </w:pPr>
      <w:bookmarkStart w:id="49" w:name="_ETM_Q1_870482"/>
      <w:bookmarkStart w:id="50" w:name="_ETM_Q1_870506"/>
      <w:bookmarkEnd w:id="49"/>
      <w:bookmarkEnd w:id="50"/>
      <w:r>
        <w:rPr>
          <w:rFonts w:hint="cs"/>
          <w:rtl/>
          <w:lang w:val="en-GB" w:eastAsia="he-IL"/>
        </w:rPr>
        <w:t xml:space="preserve">החקלאים אצלך הסכימו למתווה </w:t>
      </w:r>
      <w:r w:rsidR="008A12F3">
        <w:rPr>
          <w:rFonts w:hint="cs"/>
          <w:rtl/>
          <w:lang w:val="en-GB" w:eastAsia="he-IL"/>
        </w:rPr>
        <w:t>הזה שאתה מביא עכשיו?</w:t>
      </w:r>
    </w:p>
    <w:p w:rsidR="008A12F3" w:rsidRDefault="008A12F3" w:rsidP="00B4790F">
      <w:pPr>
        <w:rPr>
          <w:rtl/>
          <w:lang w:val="en-GB" w:eastAsia="he-IL"/>
        </w:rPr>
      </w:pPr>
    </w:p>
    <w:p w:rsidR="008A12F3" w:rsidRDefault="008A12F3" w:rsidP="008A12F3">
      <w:pPr>
        <w:pStyle w:val="af6"/>
        <w:keepNext/>
        <w:rPr>
          <w:rtl/>
          <w:lang w:val="en-GB"/>
        </w:rPr>
      </w:pPr>
      <w:bookmarkStart w:id="51" w:name="ET_yor_5765_27"/>
      <w:r w:rsidRPr="008A12F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8A12F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1"/>
    </w:p>
    <w:p w:rsidR="008A12F3" w:rsidRDefault="008A12F3" w:rsidP="008A12F3">
      <w:pPr>
        <w:pStyle w:val="KeepWithNext"/>
        <w:rPr>
          <w:rtl/>
          <w:lang w:val="en-GB" w:eastAsia="he-IL"/>
        </w:rPr>
      </w:pPr>
    </w:p>
    <w:p w:rsidR="008A12F3" w:rsidRPr="008A12F3" w:rsidRDefault="008A12F3" w:rsidP="008A12F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לחלקים ממנו. רק מה שמוסכם </w:t>
      </w:r>
      <w:bookmarkStart w:id="52" w:name="_ETM_Q1_970567"/>
      <w:bookmarkEnd w:id="52"/>
      <w:r>
        <w:rPr>
          <w:rFonts w:hint="cs"/>
          <w:rtl/>
          <w:lang w:val="en-GB" w:eastAsia="he-IL"/>
        </w:rPr>
        <w:t>י</w:t>
      </w:r>
      <w:r w:rsidR="006E125D">
        <w:rPr>
          <w:rFonts w:hint="cs"/>
          <w:rtl/>
          <w:lang w:val="en-GB" w:eastAsia="he-IL"/>
        </w:rPr>
        <w:t>וצבע ויאושר עכשיו. מה שלא הוסכם</w:t>
      </w:r>
      <w:r>
        <w:rPr>
          <w:rFonts w:hint="cs"/>
          <w:rtl/>
          <w:lang w:val="en-GB" w:eastAsia="he-IL"/>
        </w:rPr>
        <w:t xml:space="preserve"> ימשיך להיות בדיונים </w:t>
      </w:r>
      <w:bookmarkStart w:id="53" w:name="_ETM_Q1_975325"/>
      <w:bookmarkEnd w:id="53"/>
      <w:r>
        <w:rPr>
          <w:rFonts w:hint="cs"/>
          <w:rtl/>
          <w:lang w:val="en-GB" w:eastAsia="he-IL"/>
        </w:rPr>
        <w:t xml:space="preserve">הלילה ואני מקווה שנצליח לגמור את כל </w:t>
      </w:r>
      <w:bookmarkStart w:id="54" w:name="_ETM_Q1_982049"/>
      <w:bookmarkEnd w:id="54"/>
      <w:r>
        <w:rPr>
          <w:rFonts w:hint="cs"/>
          <w:rtl/>
          <w:lang w:val="en-GB" w:eastAsia="he-IL"/>
        </w:rPr>
        <w:t>הסיפור.</w:t>
      </w:r>
    </w:p>
    <w:p w:rsidR="008A12F3" w:rsidRDefault="008A12F3" w:rsidP="008A12F3">
      <w:pPr>
        <w:ind w:firstLine="0"/>
        <w:rPr>
          <w:rtl/>
          <w:lang w:val="en-GB" w:eastAsia="he-IL"/>
        </w:rPr>
      </w:pPr>
    </w:p>
    <w:p w:rsidR="008A12F3" w:rsidRDefault="008A12F3" w:rsidP="008A12F3">
      <w:pPr>
        <w:pStyle w:val="a4"/>
        <w:keepNext/>
        <w:rPr>
          <w:rtl/>
          <w:lang w:val="en-GB"/>
        </w:rPr>
      </w:pPr>
      <w:bookmarkStart w:id="55" w:name="_ETM_Q1_977624"/>
      <w:bookmarkStart w:id="56" w:name="_ETM_Q1_977690"/>
      <w:bookmarkStart w:id="57" w:name="_ETM_Q1_978962"/>
      <w:bookmarkStart w:id="58" w:name="ET_speaker_4685_28"/>
      <w:bookmarkEnd w:id="55"/>
      <w:bookmarkEnd w:id="56"/>
      <w:bookmarkEnd w:id="57"/>
      <w:r w:rsidRPr="008A12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מירי מרים רגב (הליכוד):</w:t>
      </w:r>
      <w:r w:rsidRPr="008A12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"/>
    </w:p>
    <w:p w:rsidR="008A12F3" w:rsidRDefault="008A12F3" w:rsidP="008A12F3">
      <w:pPr>
        <w:pStyle w:val="KeepWithNext"/>
        <w:rPr>
          <w:rtl/>
          <w:lang w:val="en-GB" w:eastAsia="he-IL"/>
        </w:rPr>
      </w:pPr>
    </w:p>
    <w:p w:rsidR="00B4790F" w:rsidRDefault="00B4790F" w:rsidP="001F520C">
      <w:pPr>
        <w:rPr>
          <w:rtl/>
          <w:lang w:val="en-GB" w:eastAsia="he-IL"/>
        </w:rPr>
      </w:pPr>
      <w:bookmarkStart w:id="59" w:name="_ETM_Q1_979472"/>
      <w:bookmarkStart w:id="60" w:name="_ETM_Q1_979508"/>
      <w:bookmarkEnd w:id="59"/>
      <w:bookmarkEnd w:id="60"/>
      <w:r>
        <w:rPr>
          <w:rFonts w:hint="cs"/>
          <w:rtl/>
          <w:lang w:val="en-GB" w:eastAsia="he-IL"/>
        </w:rPr>
        <w:t>אני רו</w:t>
      </w:r>
      <w:r w:rsidR="001F520C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 xml:space="preserve">ה </w:t>
      </w:r>
      <w:r w:rsidR="001F520C">
        <w:rPr>
          <w:rFonts w:hint="cs"/>
          <w:rtl/>
          <w:lang w:val="en-GB" w:eastAsia="he-IL"/>
        </w:rPr>
        <w:t xml:space="preserve">לברך אותך, מיכאל, על המאמץ שאתה עושה כדי להגיע להבנות. </w:t>
      </w:r>
      <w:bookmarkStart w:id="61" w:name="_ETM_Q1_991456"/>
      <w:bookmarkEnd w:id="61"/>
      <w:r>
        <w:rPr>
          <w:rFonts w:hint="cs"/>
          <w:rtl/>
          <w:lang w:val="en-GB" w:eastAsia="he-IL"/>
        </w:rPr>
        <w:t>ברור לכולנו שא</w:t>
      </w:r>
      <w:r w:rsidR="001F520C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 xml:space="preserve">ור </w:t>
      </w:r>
      <w:r w:rsidR="001F520C">
        <w:rPr>
          <w:rFonts w:hint="cs"/>
          <w:rtl/>
          <w:lang w:val="en-GB" w:eastAsia="he-IL"/>
        </w:rPr>
        <w:t xml:space="preserve"> למכור את הח</w:t>
      </w:r>
      <w:r>
        <w:rPr>
          <w:rFonts w:hint="cs"/>
          <w:rtl/>
          <w:lang w:val="en-GB" w:eastAsia="he-IL"/>
        </w:rPr>
        <w:t>ק</w:t>
      </w:r>
      <w:r w:rsidR="001F520C">
        <w:rPr>
          <w:rFonts w:hint="cs"/>
          <w:rtl/>
          <w:lang w:val="en-GB" w:eastAsia="he-IL"/>
        </w:rPr>
        <w:t>לאות ואת החקלאים של מדינת ישראל.</w:t>
      </w:r>
      <w:r>
        <w:rPr>
          <w:rFonts w:hint="cs"/>
          <w:rtl/>
          <w:lang w:val="en-GB" w:eastAsia="he-IL"/>
        </w:rPr>
        <w:t xml:space="preserve"> אתה מכיר את זה מהדרום</w:t>
      </w:r>
      <w:r w:rsidR="001F520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מהערב</w:t>
      </w:r>
      <w:r w:rsidR="001F520C">
        <w:rPr>
          <w:rFonts w:hint="cs"/>
          <w:rtl/>
          <w:lang w:val="en-GB" w:eastAsia="he-IL"/>
        </w:rPr>
        <w:t>ה,</w:t>
      </w:r>
      <w:r>
        <w:rPr>
          <w:rFonts w:hint="cs"/>
          <w:rtl/>
          <w:lang w:val="en-GB" w:eastAsia="he-IL"/>
        </w:rPr>
        <w:t xml:space="preserve"> </w:t>
      </w:r>
      <w:r w:rsidR="001F520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אנחנו מכירים</w:t>
      </w:r>
      <w:r w:rsidR="001F520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את זה מהצפון, מהטלת </w:t>
      </w:r>
      <w:r w:rsidR="001F520C">
        <w:rPr>
          <w:rFonts w:hint="cs"/>
          <w:rtl/>
          <w:lang w:val="en-GB" w:eastAsia="he-IL"/>
        </w:rPr>
        <w:t>הביצים, ש</w:t>
      </w:r>
      <w:r>
        <w:rPr>
          <w:rFonts w:hint="cs"/>
          <w:rtl/>
          <w:lang w:val="en-GB" w:eastAsia="he-IL"/>
        </w:rPr>
        <w:t xml:space="preserve">יש </w:t>
      </w:r>
      <w:r w:rsidR="001F520C">
        <w:rPr>
          <w:rFonts w:hint="cs"/>
          <w:rtl/>
          <w:lang w:val="en-GB" w:eastAsia="he-IL"/>
        </w:rPr>
        <w:t xml:space="preserve">כאן כבר </w:t>
      </w:r>
      <w:bookmarkStart w:id="62" w:name="_ETM_Q1_1005578"/>
      <w:bookmarkEnd w:id="62"/>
      <w:r>
        <w:rPr>
          <w:rFonts w:hint="cs"/>
          <w:rtl/>
          <w:lang w:val="en-GB" w:eastAsia="he-IL"/>
        </w:rPr>
        <w:t xml:space="preserve">תהליך </w:t>
      </w:r>
      <w:r w:rsidR="001F520C">
        <w:rPr>
          <w:rFonts w:hint="cs"/>
          <w:rtl/>
          <w:lang w:val="en-GB" w:eastAsia="he-IL"/>
        </w:rPr>
        <w:t xml:space="preserve">ארוך מאוד של האוצר </w:t>
      </w:r>
      <w:r>
        <w:rPr>
          <w:rFonts w:hint="cs"/>
          <w:rtl/>
          <w:lang w:val="en-GB" w:eastAsia="he-IL"/>
        </w:rPr>
        <w:t xml:space="preserve">לראות </w:t>
      </w:r>
      <w:r w:rsidR="001F520C">
        <w:rPr>
          <w:rFonts w:hint="cs"/>
          <w:rtl/>
          <w:lang w:val="en-GB" w:eastAsia="he-IL"/>
        </w:rPr>
        <w:t>את הכל דרך החור של הגרוש כדי למכור את ענף החקלאות במדינת ישראל. אני חושבת שהמ</w:t>
      </w:r>
      <w:r>
        <w:rPr>
          <w:rFonts w:hint="cs"/>
          <w:rtl/>
          <w:lang w:val="en-GB" w:eastAsia="he-IL"/>
        </w:rPr>
        <w:t>ה</w:t>
      </w:r>
      <w:r w:rsidR="001F520C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ך הזה הוא מהלך נכון. צריך לראות איך אנחנו</w:t>
      </w:r>
      <w:r w:rsidR="001F520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ע</w:t>
      </w:r>
      <w:r w:rsidR="001F520C">
        <w:rPr>
          <w:rFonts w:hint="cs"/>
          <w:rtl/>
          <w:lang w:val="en-GB" w:eastAsia="he-IL"/>
        </w:rPr>
        <w:t xml:space="preserve">ושים את הכל כדי להגיע להבנות, בעיקר </w:t>
      </w:r>
      <w:r>
        <w:rPr>
          <w:rFonts w:hint="cs"/>
          <w:rtl/>
          <w:lang w:val="en-GB" w:eastAsia="he-IL"/>
        </w:rPr>
        <w:t>עם הא</w:t>
      </w:r>
      <w:r w:rsidR="001F520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צר</w:t>
      </w:r>
      <w:r w:rsidR="001F520C">
        <w:rPr>
          <w:rFonts w:hint="cs"/>
          <w:rtl/>
          <w:lang w:val="en-GB" w:eastAsia="he-IL"/>
        </w:rPr>
        <w:t xml:space="preserve">. </w:t>
      </w:r>
    </w:p>
    <w:p w:rsidR="00B4790F" w:rsidRDefault="00B4790F" w:rsidP="001F520C">
      <w:pPr>
        <w:ind w:firstLine="0"/>
        <w:rPr>
          <w:rtl/>
          <w:lang w:val="en-GB" w:eastAsia="he-IL"/>
        </w:rPr>
      </w:pPr>
    </w:p>
    <w:p w:rsidR="001F520C" w:rsidRDefault="001F520C" w:rsidP="001F520C">
      <w:pPr>
        <w:pStyle w:val="af6"/>
        <w:keepNext/>
        <w:rPr>
          <w:rtl/>
          <w:lang w:val="en-GB"/>
        </w:rPr>
      </w:pPr>
      <w:bookmarkStart w:id="63" w:name="ET_yor_5765_29"/>
      <w:r w:rsidRPr="001F52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1F520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3"/>
    </w:p>
    <w:p w:rsidR="001F520C" w:rsidRDefault="001F520C" w:rsidP="001F520C">
      <w:pPr>
        <w:pStyle w:val="KeepWithNext"/>
        <w:rPr>
          <w:rtl/>
          <w:lang w:val="en-GB" w:eastAsia="he-IL"/>
        </w:rPr>
      </w:pPr>
    </w:p>
    <w:p w:rsidR="001F520C" w:rsidRPr="001F520C" w:rsidRDefault="001F520C" w:rsidP="001F520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תודה רבה על הדברים. בואו נעבור להקראה. ד"ר אסף לוי, מנהל אגף בכיר גורמי ייצור. </w:t>
      </w:r>
    </w:p>
    <w:p w:rsidR="00B4790F" w:rsidRDefault="00B4790F" w:rsidP="00B4790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</w:p>
    <w:p w:rsidR="00B4790F" w:rsidRDefault="00B4790F" w:rsidP="00B4790F">
      <w:pPr>
        <w:rPr>
          <w:rtl/>
          <w:lang w:val="en-GB" w:eastAsia="he-IL"/>
        </w:rPr>
      </w:pPr>
    </w:p>
    <w:p w:rsidR="001F520C" w:rsidRDefault="001F520C" w:rsidP="001F520C">
      <w:pPr>
        <w:ind w:firstLine="0"/>
        <w:rPr>
          <w:rtl/>
          <w:lang w:val="en-GB" w:eastAsia="he-IL"/>
        </w:rPr>
      </w:pPr>
      <w:bookmarkStart w:id="64" w:name="_ETM_Q1_1029933"/>
      <w:bookmarkEnd w:id="64"/>
    </w:p>
    <w:p w:rsidR="001F520C" w:rsidRDefault="001F520C" w:rsidP="001F520C">
      <w:pPr>
        <w:pStyle w:val="af9"/>
        <w:keepNext/>
        <w:rPr>
          <w:rtl/>
          <w:lang w:val="en-GB" w:eastAsia="he-IL"/>
        </w:rPr>
      </w:pPr>
      <w:bookmarkStart w:id="65" w:name="ET_guest_אסף_לוי_30"/>
      <w:r w:rsidRPr="001F520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אסף לוי:</w:t>
      </w:r>
      <w:r w:rsidRPr="001F520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5"/>
    </w:p>
    <w:p w:rsidR="001F520C" w:rsidRDefault="001F520C" w:rsidP="001F520C">
      <w:pPr>
        <w:pStyle w:val="KeepWithNext"/>
        <w:rPr>
          <w:rtl/>
          <w:lang w:val="en-GB" w:eastAsia="he-IL"/>
        </w:rPr>
      </w:pPr>
    </w:p>
    <w:p w:rsidR="00B4790F" w:rsidRDefault="001F520C" w:rsidP="001F520C">
      <w:pPr>
        <w:ind w:firstLine="0"/>
        <w:jc w:val="center"/>
        <w:rPr>
          <w:rtl/>
          <w:lang w:val="en-GB" w:eastAsia="he-IL"/>
        </w:rPr>
      </w:pPr>
      <w:bookmarkStart w:id="66" w:name="_ETM_Q1_1030328"/>
      <w:bookmarkStart w:id="67" w:name="_ETM_Q1_1030357"/>
      <w:bookmarkEnd w:id="66"/>
      <w:bookmarkEnd w:id="67"/>
      <w:r>
        <w:rPr>
          <w:rFonts w:hint="cs"/>
          <w:rtl/>
          <w:lang w:val="en-GB" w:eastAsia="he-IL"/>
        </w:rPr>
        <w:t>תקנות המועצה לענף הלול (כללים בדבר מכסות לי</w:t>
      </w:r>
      <w:bookmarkStart w:id="68" w:name="_ETM_Q1_1050443"/>
      <w:bookmarkEnd w:id="68"/>
      <w:r>
        <w:rPr>
          <w:rFonts w:hint="cs"/>
          <w:rtl/>
          <w:lang w:val="en-GB" w:eastAsia="he-IL"/>
        </w:rPr>
        <w:t>יצור ביצי מאכל לשיווק</w:t>
      </w:r>
    </w:p>
    <w:p w:rsidR="001F520C" w:rsidRDefault="001F520C" w:rsidP="001F520C">
      <w:pPr>
        <w:ind w:firstLine="0"/>
        <w:jc w:val="center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בשנת 2022), התשפ"ב-2021</w:t>
      </w:r>
    </w:p>
    <w:p w:rsidR="001F520C" w:rsidRDefault="001F520C" w:rsidP="001F520C">
      <w:pPr>
        <w:ind w:firstLine="0"/>
        <w:rPr>
          <w:rtl/>
          <w:lang w:val="en-GB" w:eastAsia="he-IL"/>
        </w:rPr>
      </w:pPr>
      <w:bookmarkStart w:id="69" w:name="_ETM_Q1_1048877"/>
      <w:bookmarkStart w:id="70" w:name="_ETM_Q1_1048963"/>
      <w:bookmarkEnd w:id="69"/>
      <w:bookmarkEnd w:id="70"/>
    </w:p>
    <w:p w:rsidR="001F520C" w:rsidRDefault="001F520C" w:rsidP="00950E0F">
      <w:pPr>
        <w:ind w:firstLine="0"/>
        <w:rPr>
          <w:rtl/>
          <w:lang w:val="en-GB" w:eastAsia="he-IL"/>
        </w:rPr>
      </w:pPr>
      <w:bookmarkStart w:id="71" w:name="_ETM_Q1_1050661"/>
      <w:bookmarkStart w:id="72" w:name="_ETM_Q1_1050732"/>
      <w:bookmarkEnd w:id="71"/>
      <w:bookmarkEnd w:id="72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בתוקף סמכותי לפי סעיפים 31</w:t>
      </w:r>
      <w:bookmarkStart w:id="73" w:name="_ETM_Q1_1058123"/>
      <w:bookmarkEnd w:id="73"/>
      <w:r>
        <w:rPr>
          <w:rFonts w:hint="cs"/>
          <w:rtl/>
          <w:lang w:val="en-GB" w:eastAsia="he-IL"/>
        </w:rPr>
        <w:t xml:space="preserve"> ו-</w:t>
      </w:r>
      <w:r w:rsidR="00950E0F">
        <w:rPr>
          <w:rFonts w:hint="cs"/>
          <w:rtl/>
          <w:lang w:val="en-GB" w:eastAsia="he-IL"/>
        </w:rPr>
        <w:t>53</w:t>
      </w:r>
      <w:r>
        <w:rPr>
          <w:rFonts w:hint="cs"/>
          <w:rtl/>
          <w:lang w:val="en-GB" w:eastAsia="he-IL"/>
        </w:rPr>
        <w:t xml:space="preserve"> לחוק המועצה לענף הלול (ייצור ושיווק), התשכ"ד-1963 (להן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74" w:name="_ETM_Q1_1064225"/>
      <w:bookmarkEnd w:id="74"/>
      <w:r>
        <w:rPr>
          <w:rFonts w:hint="cs"/>
          <w:rtl/>
          <w:lang w:val="en-GB" w:eastAsia="he-IL"/>
        </w:rPr>
        <w:t>החוק), לאחר התייעצות תעם המועצה ובאישור ועדת הכלכלה של הכנסת, לפי סעיף 2(ב) לחוק העונשין, התשל"ז-1977, אני מתקין תקנות אלה:</w:t>
      </w:r>
    </w:p>
    <w:p w:rsidR="001F520C" w:rsidRDefault="001F520C" w:rsidP="001F520C">
      <w:pPr>
        <w:ind w:firstLine="0"/>
        <w:rPr>
          <w:rtl/>
          <w:lang w:val="en-GB" w:eastAsia="he-IL"/>
        </w:rPr>
      </w:pPr>
    </w:p>
    <w:p w:rsidR="001F520C" w:rsidRDefault="001F520C" w:rsidP="001F520C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הגדרות</w:t>
      </w:r>
      <w:r>
        <w:rPr>
          <w:rFonts w:hint="cs"/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1. </w:t>
      </w:r>
      <w:bookmarkStart w:id="75" w:name="_ETM_Q1_1064164"/>
      <w:bookmarkEnd w:id="75"/>
      <w:r>
        <w:rPr>
          <w:rFonts w:hint="cs"/>
          <w:rtl/>
          <w:lang w:val="en-GB" w:eastAsia="he-IL"/>
        </w:rPr>
        <w:t xml:space="preserve">בתקנות אלה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</w:p>
    <w:p w:rsidR="001F520C" w:rsidRDefault="001F520C" w:rsidP="001F520C">
      <w:pPr>
        <w:ind w:firstLine="0"/>
        <w:rPr>
          <w:rtl/>
          <w:lang w:val="en-GB" w:eastAsia="he-IL"/>
        </w:rPr>
      </w:pPr>
      <w:bookmarkStart w:id="76" w:name="_ETM_Q1_1074618"/>
      <w:bookmarkStart w:id="77" w:name="_ETM_Q1_1074714"/>
      <w:bookmarkStart w:id="78" w:name="_ETM_Q1_1074794"/>
      <w:bookmarkEnd w:id="76"/>
      <w:bookmarkEnd w:id="77"/>
      <w:bookmarkEnd w:id="78"/>
    </w:p>
    <w:p w:rsidR="001F520C" w:rsidRDefault="001F520C" w:rsidP="001F520C">
      <w:pPr>
        <w:ind w:firstLine="0"/>
        <w:rPr>
          <w:rtl/>
          <w:lang w:val="en-GB" w:eastAsia="he-IL"/>
        </w:rPr>
      </w:pPr>
      <w:bookmarkStart w:id="79" w:name="_ETM_Q1_1074849"/>
      <w:bookmarkEnd w:id="79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"אזור עדיפות לאומית", "יישוב סמוך גבול" ו"יישוב צמוד גדר"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כמשמעותם</w:t>
      </w:r>
      <w:bookmarkStart w:id="80" w:name="_ETM_Q1_1073724"/>
      <w:bookmarkEnd w:id="80"/>
    </w:p>
    <w:p w:rsidR="001F520C" w:rsidRDefault="001F520C" w:rsidP="001F520C">
      <w:pPr>
        <w:ind w:firstLine="0"/>
        <w:rPr>
          <w:rtl/>
          <w:lang w:val="en-GB" w:eastAsia="he-IL"/>
        </w:rPr>
      </w:pPr>
      <w:bookmarkStart w:id="81" w:name="_ETM_Q1_1073797"/>
      <w:bookmarkEnd w:id="81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בסעיף 1 להחלטת הממשלה מס' 3738, מיום ל' בניסן התשע"ח (15 באפריל</w:t>
      </w:r>
    </w:p>
    <w:p w:rsidR="001F520C" w:rsidRDefault="001F520C" w:rsidP="001F520C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2018), שהתקבלה לפי פרק כ"ו לחוק </w:t>
      </w:r>
      <w:bookmarkStart w:id="82" w:name="_ETM_Q1_1084139"/>
      <w:bookmarkEnd w:id="82"/>
      <w:r>
        <w:rPr>
          <w:rFonts w:hint="cs"/>
          <w:rtl/>
          <w:lang w:val="en-GB" w:eastAsia="he-IL"/>
        </w:rPr>
        <w:t>ההתייעלות הכלכלית;</w:t>
      </w:r>
    </w:p>
    <w:p w:rsidR="001F520C" w:rsidRDefault="001F520C" w:rsidP="001F520C">
      <w:pPr>
        <w:ind w:firstLine="0"/>
        <w:rPr>
          <w:rtl/>
          <w:lang w:val="en-GB" w:eastAsia="he-IL"/>
        </w:rPr>
      </w:pPr>
      <w:bookmarkStart w:id="83" w:name="_ETM_Q1_1086844"/>
      <w:bookmarkStart w:id="84" w:name="_ETM_Q1_1086903"/>
      <w:bookmarkEnd w:id="83"/>
      <w:bookmarkEnd w:id="84"/>
    </w:p>
    <w:p w:rsidR="001F520C" w:rsidRDefault="001F520C" w:rsidP="001F520C">
      <w:pPr>
        <w:ind w:firstLine="0"/>
        <w:rPr>
          <w:rtl/>
          <w:lang w:val="en-GB" w:eastAsia="he-IL"/>
        </w:rPr>
      </w:pPr>
      <w:bookmarkStart w:id="85" w:name="_ETM_Q1_1087267"/>
      <w:bookmarkStart w:id="86" w:name="_ETM_Q1_1087324"/>
      <w:bookmarkEnd w:id="85"/>
      <w:bookmarkEnd w:id="86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"אזור עוטף עזה"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יישובי עוטף עזה כהגדרתם בסעיף 1 להחלטת הממשלה מס'</w:t>
      </w:r>
    </w:p>
    <w:p w:rsidR="001F520C" w:rsidRDefault="001F520C" w:rsidP="001F520C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566, מיום ו' בחשוון התשפ"א (22 בנובמבר </w:t>
      </w:r>
      <w:bookmarkStart w:id="87" w:name="_ETM_Q1_1093243"/>
      <w:bookmarkEnd w:id="87"/>
      <w:r>
        <w:rPr>
          <w:rFonts w:hint="cs"/>
          <w:rtl/>
          <w:lang w:val="en-GB" w:eastAsia="he-IL"/>
        </w:rPr>
        <w:t>2020) שהתקבלה לפי פרק כ"ו לחוק</w:t>
      </w:r>
    </w:p>
    <w:p w:rsidR="001F520C" w:rsidRDefault="001F520C" w:rsidP="001F520C">
      <w:pPr>
        <w:ind w:firstLine="0"/>
        <w:rPr>
          <w:rtl/>
          <w:lang w:val="en-GB" w:eastAsia="he-IL"/>
        </w:rPr>
      </w:pPr>
      <w:bookmarkStart w:id="88" w:name="_ETM_Q1_1104683"/>
      <w:bookmarkStart w:id="89" w:name="_ETM_Q1_1104736"/>
      <w:bookmarkEnd w:id="88"/>
      <w:bookmarkEnd w:id="89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ההתייעלות הכלכלית;</w:t>
      </w:r>
    </w:p>
    <w:p w:rsidR="001F520C" w:rsidRDefault="001F520C" w:rsidP="001F520C">
      <w:pPr>
        <w:ind w:firstLine="0"/>
        <w:rPr>
          <w:rtl/>
          <w:lang w:val="en-GB" w:eastAsia="he-IL"/>
        </w:rPr>
      </w:pPr>
    </w:p>
    <w:p w:rsidR="001F520C" w:rsidRDefault="001F520C" w:rsidP="001F520C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"אפרוחות" - אפרוחים משעת בקיעתם מהביצה עד גיל שבעה ימים;</w:t>
      </w:r>
    </w:p>
    <w:p w:rsidR="001F520C" w:rsidRDefault="001F520C" w:rsidP="001F520C">
      <w:pPr>
        <w:ind w:firstLine="0"/>
        <w:rPr>
          <w:rtl/>
          <w:lang w:val="en-GB" w:eastAsia="he-IL"/>
        </w:rPr>
      </w:pPr>
    </w:p>
    <w:p w:rsidR="001F520C" w:rsidRDefault="001F520C" w:rsidP="001F520C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"אתר חדש"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אתר שיוקם בשנת התכנון או שהוקם בשנת התכנון </w:t>
      </w:r>
      <w:bookmarkStart w:id="90" w:name="_ETM_Q1_1107570"/>
      <w:bookmarkEnd w:id="90"/>
      <w:r>
        <w:rPr>
          <w:rFonts w:hint="cs"/>
          <w:rtl/>
          <w:lang w:val="en-GB" w:eastAsia="he-IL"/>
        </w:rPr>
        <w:t>הקודמת,</w:t>
      </w:r>
    </w:p>
    <w:p w:rsidR="001F520C" w:rsidRDefault="001F520C" w:rsidP="001F520C">
      <w:pPr>
        <w:ind w:firstLine="0"/>
        <w:rPr>
          <w:rtl/>
          <w:lang w:val="en-GB" w:eastAsia="he-IL"/>
        </w:rPr>
      </w:pPr>
      <w:bookmarkStart w:id="91" w:name="_ETM_Q1_1109184"/>
      <w:bookmarkStart w:id="92" w:name="_ETM_Q1_1109241"/>
      <w:bookmarkEnd w:id="91"/>
      <w:bookmarkEnd w:id="92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אשר יועתק אליו לול הבסיס המתקיימים לגבי הלול שהוקם </w:t>
      </w:r>
      <w:bookmarkStart w:id="93" w:name="_ETM_Q1_1117680"/>
      <w:bookmarkEnd w:id="93"/>
      <w:r>
        <w:rPr>
          <w:rFonts w:hint="cs"/>
          <w:rtl/>
          <w:lang w:val="en-GB" w:eastAsia="he-IL"/>
        </w:rPr>
        <w:t xml:space="preserve">או התנאים </w:t>
      </w:r>
    </w:p>
    <w:p w:rsidR="001F520C" w:rsidRDefault="001F520C" w:rsidP="001F520C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הקבועים בתקנה 9(ב)(3)(א) ו-(ב);</w:t>
      </w:r>
    </w:p>
    <w:p w:rsidR="001F520C" w:rsidRDefault="001F520C" w:rsidP="001F520C">
      <w:pPr>
        <w:ind w:firstLine="0"/>
        <w:rPr>
          <w:rtl/>
          <w:lang w:val="en-GB" w:eastAsia="he-IL"/>
        </w:rPr>
      </w:pPr>
    </w:p>
    <w:p w:rsidR="001F520C" w:rsidRPr="001F520C" w:rsidRDefault="001F520C" w:rsidP="001F520C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"בעל מכס</w:t>
      </w:r>
      <w:r w:rsidR="007C2B3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>מי שנקבעה לו מכסה לשנת התכנון לפי תקנות אלה;</w:t>
      </w:r>
    </w:p>
    <w:p w:rsidR="007C2B32" w:rsidRDefault="007C2B32" w:rsidP="00B4790F">
      <w:pPr>
        <w:pStyle w:val="a4"/>
        <w:keepNext/>
        <w:rPr>
          <w:rStyle w:val="TagStyle"/>
          <w:rtl/>
        </w:rPr>
      </w:pPr>
      <w:bookmarkStart w:id="94" w:name="ET_speaker_5359_4"/>
    </w:p>
    <w:p w:rsidR="00950E0F" w:rsidRDefault="00950E0F" w:rsidP="00950E0F">
      <w:pPr>
        <w:rPr>
          <w:rtl/>
          <w:lang w:eastAsia="he-IL"/>
        </w:rPr>
      </w:pPr>
      <w:bookmarkStart w:id="95" w:name="_ETM_Q1_1123556"/>
      <w:bookmarkStart w:id="96" w:name="_ETM_Q1_1123615"/>
      <w:bookmarkEnd w:id="95"/>
      <w:bookmarkEnd w:id="9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"גיל אחד"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עופות </w:t>
      </w:r>
      <w:bookmarkStart w:id="97" w:name="_ETM_Q1_1123129"/>
      <w:bookmarkEnd w:id="97"/>
      <w:r>
        <w:rPr>
          <w:rFonts w:hint="cs"/>
          <w:rtl/>
          <w:lang w:eastAsia="he-IL"/>
        </w:rPr>
        <w:t>שבקעו בפרק זמן שלא יותר מ-10 ימים;</w:t>
      </w:r>
    </w:p>
    <w:p w:rsidR="00950E0F" w:rsidRDefault="00950E0F" w:rsidP="00950E0F">
      <w:pPr>
        <w:rPr>
          <w:rtl/>
          <w:lang w:eastAsia="he-IL"/>
        </w:rPr>
      </w:pPr>
      <w:bookmarkStart w:id="98" w:name="_ETM_Q1_1130625"/>
      <w:bookmarkStart w:id="99" w:name="_ETM_Q1_1130681"/>
      <w:bookmarkStart w:id="100" w:name="_ETM_Q1_1130848"/>
      <w:bookmarkEnd w:id="98"/>
      <w:bookmarkEnd w:id="99"/>
      <w:bookmarkEnd w:id="100"/>
    </w:p>
    <w:p w:rsidR="00950E0F" w:rsidRDefault="00950E0F" w:rsidP="00950E0F">
      <w:pPr>
        <w:rPr>
          <w:rtl/>
          <w:lang w:eastAsia="he-IL"/>
        </w:rPr>
      </w:pPr>
      <w:bookmarkStart w:id="101" w:name="_ETM_Q1_1130910"/>
      <w:bookmarkEnd w:id="10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"חוק ההתייעלות הכלכלית"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ההתייעלות הכלכלית (תיקוני חקיקה</w:t>
      </w:r>
    </w:p>
    <w:p w:rsidR="00950E0F" w:rsidRDefault="00950E0F" w:rsidP="00950E0F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ליישום התכנית הכלכלית לשנים 2009 ו-2010), התשס"ט-2009;</w:t>
      </w:r>
    </w:p>
    <w:p w:rsidR="00950E0F" w:rsidRDefault="00950E0F" w:rsidP="00950E0F">
      <w:pPr>
        <w:rPr>
          <w:rtl/>
          <w:lang w:eastAsia="he-IL"/>
        </w:rPr>
      </w:pPr>
    </w:p>
    <w:p w:rsidR="00950E0F" w:rsidRDefault="00950E0F" w:rsidP="00950E0F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"המועד הקובע"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כ"ז בטבת התשפ"ב (31 בדצמבר 2021);</w:t>
      </w:r>
    </w:p>
    <w:p w:rsidR="00950E0F" w:rsidRDefault="00950E0F" w:rsidP="00950E0F">
      <w:pPr>
        <w:rPr>
          <w:rtl/>
          <w:lang w:eastAsia="he-IL"/>
        </w:rPr>
      </w:pPr>
    </w:p>
    <w:p w:rsidR="00950E0F" w:rsidRDefault="00950E0F" w:rsidP="00950E0F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"המועצה"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המועצה לענף הלול שהוקמה לפי סעיף 2 לחוק;</w:t>
      </w:r>
    </w:p>
    <w:p w:rsidR="00950E0F" w:rsidRDefault="00950E0F" w:rsidP="00950E0F">
      <w:pPr>
        <w:rPr>
          <w:rtl/>
          <w:lang w:eastAsia="he-IL"/>
        </w:rPr>
      </w:pPr>
    </w:p>
    <w:p w:rsidR="00950E0F" w:rsidRDefault="00950E0F" w:rsidP="00950E0F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"כללי 2021"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תקנות המועצה לענף הלול (כללים בדבר מכסות לייצור</w:t>
      </w:r>
    </w:p>
    <w:p w:rsidR="00950E0F" w:rsidRDefault="00950E0F" w:rsidP="00950E0F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ביצי מאכל לשיווק בשנת 2021), התשפ"א-2020;</w:t>
      </w:r>
    </w:p>
    <w:p w:rsidR="00950E0F" w:rsidRDefault="00950E0F" w:rsidP="00950E0F">
      <w:pPr>
        <w:rPr>
          <w:rtl/>
          <w:lang w:eastAsia="he-IL"/>
        </w:rPr>
      </w:pPr>
    </w:p>
    <w:p w:rsidR="00950E0F" w:rsidRDefault="00950E0F" w:rsidP="00950E0F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כללי 2016"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תקנות המ</w:t>
      </w:r>
      <w:bookmarkStart w:id="102" w:name="_ETM_Q1_1154988"/>
      <w:bookmarkEnd w:id="102"/>
      <w:r>
        <w:rPr>
          <w:rFonts w:hint="cs"/>
          <w:rtl/>
          <w:lang w:eastAsia="he-IL"/>
        </w:rPr>
        <w:t xml:space="preserve">ועצה לענף הלול (כללים בדבר מכסות לייצור </w:t>
      </w:r>
    </w:p>
    <w:p w:rsidR="00950E0F" w:rsidRDefault="00950E0F" w:rsidP="00950E0F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ביצי מאכל לשיווק בשנת 2016), התשע"ו-2015;</w:t>
      </w:r>
    </w:p>
    <w:p w:rsidR="00950E0F" w:rsidRDefault="00950E0F" w:rsidP="00950E0F">
      <w:pPr>
        <w:rPr>
          <w:rtl/>
          <w:lang w:eastAsia="he-IL"/>
        </w:rPr>
      </w:pPr>
      <w:bookmarkStart w:id="103" w:name="_ETM_Q1_1164057"/>
      <w:bookmarkStart w:id="104" w:name="_ETM_Q1_1164119"/>
      <w:bookmarkStart w:id="105" w:name="_ETM_Q1_1164603"/>
      <w:bookmarkEnd w:id="103"/>
      <w:bookmarkEnd w:id="104"/>
      <w:bookmarkEnd w:id="105"/>
    </w:p>
    <w:p w:rsidR="00950E0F" w:rsidRDefault="00950E0F" w:rsidP="00950E0F">
      <w:pPr>
        <w:rPr>
          <w:rtl/>
          <w:lang w:eastAsia="he-IL"/>
        </w:rPr>
      </w:pPr>
      <w:bookmarkStart w:id="106" w:name="_ETM_Q1_1164680"/>
      <w:bookmarkEnd w:id="10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"להקה"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מטילות בגיל אחד שמחזיק מגדל;</w:t>
      </w:r>
    </w:p>
    <w:p w:rsidR="00950E0F" w:rsidRDefault="00950E0F" w:rsidP="00950E0F">
      <w:pPr>
        <w:rPr>
          <w:rtl/>
          <w:lang w:eastAsia="he-IL"/>
        </w:rPr>
      </w:pPr>
    </w:p>
    <w:p w:rsidR="00950E0F" w:rsidRDefault="00950E0F" w:rsidP="00950E0F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"לול </w:t>
      </w:r>
      <w:bookmarkStart w:id="107" w:name="_ETM_Q1_1167505"/>
      <w:bookmarkEnd w:id="107"/>
      <w:r>
        <w:rPr>
          <w:rFonts w:hint="cs"/>
          <w:rtl/>
          <w:lang w:eastAsia="he-IL"/>
        </w:rPr>
        <w:t xml:space="preserve">בלא כלום"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לול ששטחו הכולל עולה על 10 מ"ר ושהמטילות</w:t>
      </w:r>
    </w:p>
    <w:p w:rsidR="00950E0F" w:rsidRDefault="00950E0F" w:rsidP="00950E0F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שבו אינן סגורות בכלובים ויש להן אפשרות לתנועה חופשית במתחם</w:t>
      </w:r>
    </w:p>
    <w:p w:rsidR="00950E0F" w:rsidRDefault="00950E0F" w:rsidP="00950E0F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הלול;</w:t>
      </w:r>
    </w:p>
    <w:p w:rsidR="00950E0F" w:rsidRDefault="00950E0F" w:rsidP="00950E0F">
      <w:pPr>
        <w:rPr>
          <w:rtl/>
          <w:lang w:eastAsia="he-IL"/>
        </w:rPr>
      </w:pPr>
    </w:p>
    <w:p w:rsidR="00950E0F" w:rsidRDefault="00950E0F" w:rsidP="00950E0F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"לול הבסיס"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לול המצוי במשקו של בעל</w:t>
      </w:r>
      <w:bookmarkStart w:id="108" w:name="_ETM_Q1_1172627"/>
      <w:bookmarkEnd w:id="108"/>
      <w:r>
        <w:rPr>
          <w:rFonts w:hint="cs"/>
          <w:rtl/>
          <w:lang w:eastAsia="he-IL"/>
        </w:rPr>
        <w:t xml:space="preserve"> מכסה במען הרשום שלו </w:t>
      </w:r>
    </w:p>
    <w:p w:rsidR="00950E0F" w:rsidRDefault="00950E0F" w:rsidP="00950E0F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או במשק של בעל מכסה אחר בתחום אותו יישוב;</w:t>
      </w:r>
    </w:p>
    <w:p w:rsidR="00950E0F" w:rsidRDefault="00950E0F" w:rsidP="00950E0F">
      <w:pPr>
        <w:rPr>
          <w:rtl/>
          <w:lang w:eastAsia="he-IL"/>
        </w:rPr>
      </w:pPr>
      <w:bookmarkStart w:id="109" w:name="_ETM_Q1_1178965"/>
      <w:bookmarkEnd w:id="109"/>
    </w:p>
    <w:p w:rsidR="00950E0F" w:rsidRDefault="00950E0F" w:rsidP="00950E0F">
      <w:pPr>
        <w:rPr>
          <w:rtl/>
          <w:lang w:eastAsia="he-IL"/>
        </w:rPr>
      </w:pPr>
      <w:bookmarkStart w:id="110" w:name="_ETM_Q1_1179055"/>
      <w:bookmarkStart w:id="111" w:name="_ETM_Q1_1179121"/>
      <w:bookmarkEnd w:id="110"/>
      <w:bookmarkEnd w:id="11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"לול חדש"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לול </w:t>
      </w:r>
      <w:bookmarkStart w:id="112" w:name="_ETM_Q1_1183318"/>
      <w:bookmarkEnd w:id="112"/>
      <w:r>
        <w:rPr>
          <w:rFonts w:hint="cs"/>
          <w:rtl/>
          <w:lang w:eastAsia="he-IL"/>
        </w:rPr>
        <w:t xml:space="preserve">שהוקם ואוכלס לראשונה במהלך שנת התכנון </w:t>
      </w:r>
    </w:p>
    <w:p w:rsidR="00950E0F" w:rsidRDefault="00950E0F" w:rsidP="00950E0F">
      <w:pPr>
        <w:rPr>
          <w:rtl/>
          <w:lang w:eastAsia="he-IL"/>
        </w:rPr>
      </w:pPr>
      <w:bookmarkStart w:id="113" w:name="_ETM_Q1_1193003"/>
      <w:bookmarkStart w:id="114" w:name="_ETM_Q1_1193059"/>
      <w:bookmarkEnd w:id="113"/>
      <w:bookmarkEnd w:id="11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ומתקיימים לגביו התנאים הקבועים בתקנה 9(ב)(3);</w:t>
      </w:r>
    </w:p>
    <w:p w:rsidR="00950E0F" w:rsidRDefault="00950E0F" w:rsidP="00950E0F">
      <w:pPr>
        <w:rPr>
          <w:rtl/>
          <w:lang w:eastAsia="he-IL"/>
        </w:rPr>
      </w:pPr>
    </w:p>
    <w:p w:rsidR="00950E0F" w:rsidRDefault="00950E0F" w:rsidP="00950E0F">
      <w:pPr>
        <w:rPr>
          <w:rtl/>
          <w:lang w:eastAsia="he-IL"/>
        </w:rPr>
      </w:pPr>
      <w:bookmarkStart w:id="115" w:name="_ETM_Q1_1188135"/>
      <w:bookmarkEnd w:id="11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"מטילות"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תרנגולות שגילן עולה על חמישה חודשים;</w:t>
      </w:r>
    </w:p>
    <w:p w:rsidR="00950E0F" w:rsidRDefault="00950E0F" w:rsidP="00950E0F">
      <w:pPr>
        <w:rPr>
          <w:rtl/>
          <w:lang w:eastAsia="he-IL"/>
        </w:rPr>
      </w:pPr>
      <w:bookmarkStart w:id="116" w:name="_ETM_Q1_1199279"/>
      <w:bookmarkStart w:id="117" w:name="_ETM_Q1_1199351"/>
      <w:bookmarkStart w:id="118" w:name="_ETM_Q1_1199741"/>
      <w:bookmarkEnd w:id="116"/>
      <w:bookmarkEnd w:id="117"/>
      <w:bookmarkEnd w:id="118"/>
    </w:p>
    <w:p w:rsidR="00950E0F" w:rsidRDefault="00950E0F" w:rsidP="00950E0F">
      <w:pPr>
        <w:rPr>
          <w:rtl/>
          <w:lang w:eastAsia="he-IL"/>
        </w:rPr>
      </w:pPr>
      <w:bookmarkStart w:id="119" w:name="_ETM_Q1_1199850"/>
      <w:bookmarkEnd w:id="11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"מכסת הבסיס"</w:t>
      </w:r>
      <w:bookmarkStart w:id="120" w:name="_ETM_Q1_1195951"/>
      <w:bookmarkEnd w:id="1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מכסה אישית שנקבעה למגדל לראשונה לפי </w:t>
      </w:r>
    </w:p>
    <w:p w:rsidR="00950E0F" w:rsidRDefault="00950E0F" w:rsidP="00950E0F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כללים או תקנות שהותקנו מכוח סעיפים 31 ו-53 לחוק, כולל</w:t>
      </w:r>
    </w:p>
    <w:p w:rsidR="00950E0F" w:rsidRPr="00950E0F" w:rsidRDefault="00950E0F" w:rsidP="00950E0F">
      <w:pPr>
        <w:rPr>
          <w:rtl/>
          <w:lang w:eastAsia="he-IL"/>
        </w:rPr>
      </w:pPr>
      <w:r>
        <w:rPr>
          <w:rtl/>
          <w:lang w:eastAsia="he-IL"/>
        </w:rPr>
        <w:lastRenderedPageBreak/>
        <w:tab/>
      </w:r>
      <w:r>
        <w:rPr>
          <w:rFonts w:hint="cs"/>
          <w:rtl/>
          <w:lang w:eastAsia="he-IL"/>
        </w:rPr>
        <w:t>תוספות קבועות שהוקצו להם מכוח הכללים והתקנות כאמור;</w:t>
      </w:r>
    </w:p>
    <w:p w:rsidR="007C2B32" w:rsidRDefault="007C2B32" w:rsidP="00FA6FC2">
      <w:pPr>
        <w:rPr>
          <w:rtl/>
          <w:lang w:eastAsia="he-IL"/>
        </w:rPr>
      </w:pPr>
      <w:bookmarkStart w:id="121" w:name="_ETM_Q1_1120644"/>
      <w:bookmarkStart w:id="122" w:name="_ETM_Q1_1120714"/>
      <w:bookmarkEnd w:id="121"/>
      <w:bookmarkEnd w:id="122"/>
      <w:r>
        <w:rPr>
          <w:rtl/>
          <w:lang w:eastAsia="he-IL"/>
        </w:rPr>
        <w:tab/>
      </w:r>
    </w:p>
    <w:p w:rsidR="00950E0F" w:rsidRDefault="00950E0F" w:rsidP="00FA6FC2">
      <w:pPr>
        <w:rPr>
          <w:rtl/>
          <w:lang w:eastAsia="he-IL"/>
        </w:rPr>
      </w:pPr>
      <w:bookmarkStart w:id="123" w:name="_ETM_Q1_1204795"/>
      <w:bookmarkStart w:id="124" w:name="_ETM_Q1_1204851"/>
      <w:bookmarkEnd w:id="123"/>
      <w:bookmarkEnd w:id="12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"עופות להטלה"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מטילות, פרגיות ואפרוחות;</w:t>
      </w:r>
    </w:p>
    <w:p w:rsidR="00950E0F" w:rsidRDefault="00950E0F" w:rsidP="00FA6FC2">
      <w:pPr>
        <w:rPr>
          <w:rtl/>
          <w:lang w:eastAsia="he-IL"/>
        </w:rPr>
      </w:pPr>
    </w:p>
    <w:p w:rsidR="00950E0F" w:rsidRDefault="00950E0F" w:rsidP="00FA6FC2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"פרגית"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תרנגולת בגיל שמונה ימים עד חמישה חודשים;</w:t>
      </w:r>
    </w:p>
    <w:p w:rsidR="00950E0F" w:rsidRDefault="00950E0F" w:rsidP="00FA6FC2">
      <w:pPr>
        <w:rPr>
          <w:rtl/>
          <w:lang w:eastAsia="he-IL"/>
        </w:rPr>
      </w:pPr>
      <w:bookmarkStart w:id="125" w:name="_ETM_Q1_1217080"/>
      <w:bookmarkStart w:id="126" w:name="_ETM_Q1_1217150"/>
      <w:bookmarkEnd w:id="125"/>
      <w:bookmarkEnd w:id="126"/>
    </w:p>
    <w:p w:rsidR="00950E0F" w:rsidRDefault="00950E0F" w:rsidP="00FA6FC2">
      <w:pPr>
        <w:rPr>
          <w:rtl/>
          <w:lang w:eastAsia="he-IL"/>
        </w:rPr>
      </w:pPr>
      <w:bookmarkStart w:id="127" w:name="_ETM_Q1_1217525"/>
      <w:bookmarkStart w:id="128" w:name="_ETM_Q1_1217620"/>
      <w:bookmarkEnd w:id="127"/>
      <w:bookmarkEnd w:id="12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"שנת התכנון"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שנת 2022;</w:t>
      </w:r>
    </w:p>
    <w:p w:rsidR="00950E0F" w:rsidRDefault="00950E0F" w:rsidP="00FA6FC2">
      <w:pPr>
        <w:rPr>
          <w:rtl/>
          <w:lang w:eastAsia="he-IL"/>
        </w:rPr>
      </w:pPr>
      <w:bookmarkStart w:id="129" w:name="_ETM_Q1_1215165"/>
      <w:bookmarkStart w:id="130" w:name="_ETM_Q1_1215234"/>
      <w:bookmarkEnd w:id="129"/>
      <w:bookmarkEnd w:id="130"/>
    </w:p>
    <w:p w:rsidR="00950E0F" w:rsidRDefault="00950E0F" w:rsidP="00FA6FC2">
      <w:pPr>
        <w:rPr>
          <w:rtl/>
          <w:lang w:eastAsia="he-IL"/>
        </w:rPr>
      </w:pPr>
      <w:bookmarkStart w:id="131" w:name="_ETM_Q1_1215454"/>
      <w:bookmarkStart w:id="132" w:name="_ETM_Q1_1215550"/>
      <w:bookmarkEnd w:id="131"/>
      <w:bookmarkEnd w:id="13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"שנת התכנון הקודמת"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שנת 2021.</w:t>
      </w:r>
    </w:p>
    <w:p w:rsidR="00950E0F" w:rsidRPr="007C2B32" w:rsidRDefault="00950E0F" w:rsidP="00FA6FC2">
      <w:pPr>
        <w:rPr>
          <w:rtl/>
          <w:lang w:eastAsia="he-IL"/>
        </w:rPr>
      </w:pPr>
      <w:bookmarkStart w:id="133" w:name="_ETM_Q1_1223547"/>
      <w:bookmarkStart w:id="134" w:name="_ETM_Q1_1223602"/>
      <w:bookmarkEnd w:id="133"/>
      <w:bookmarkEnd w:id="134"/>
    </w:p>
    <w:p w:rsidR="00B4790F" w:rsidRDefault="00B4790F" w:rsidP="00B4790F">
      <w:pPr>
        <w:pStyle w:val="a4"/>
        <w:keepNext/>
        <w:rPr>
          <w:rtl/>
          <w:lang w:val="en-GB"/>
        </w:rPr>
      </w:pPr>
      <w:r w:rsidRPr="00B479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מרגי (ש"ס):</w:t>
      </w:r>
      <w:r w:rsidRPr="00B479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"/>
    </w:p>
    <w:p w:rsidR="00B4790F" w:rsidRDefault="00B4790F" w:rsidP="00B4790F">
      <w:pPr>
        <w:pStyle w:val="KeepWithNext"/>
        <w:rPr>
          <w:rtl/>
          <w:lang w:val="en-GB" w:eastAsia="he-IL"/>
        </w:rPr>
      </w:pPr>
    </w:p>
    <w:p w:rsidR="00B4790F" w:rsidRDefault="00950E0F" w:rsidP="006E125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האם יש הגדרות חדשות</w:t>
      </w:r>
      <w:r w:rsidR="000A59FE">
        <w:rPr>
          <w:rFonts w:hint="cs"/>
          <w:rtl/>
          <w:lang w:val="en-GB" w:eastAsia="he-IL"/>
        </w:rPr>
        <w:t xml:space="preserve"> וה</w:t>
      </w:r>
      <w:r w:rsidR="00B4790F">
        <w:rPr>
          <w:rFonts w:hint="cs"/>
          <w:rtl/>
          <w:lang w:val="en-GB" w:eastAsia="he-IL"/>
        </w:rPr>
        <w:t>גדרו</w:t>
      </w:r>
      <w:r>
        <w:rPr>
          <w:rFonts w:hint="cs"/>
          <w:rtl/>
          <w:lang w:val="en-GB" w:eastAsia="he-IL"/>
        </w:rPr>
        <w:t>ת</w:t>
      </w:r>
      <w:r w:rsidR="00B4790F">
        <w:rPr>
          <w:rFonts w:hint="cs"/>
          <w:rtl/>
          <w:lang w:val="en-GB" w:eastAsia="he-IL"/>
        </w:rPr>
        <w:t xml:space="preserve"> ששונו?</w:t>
      </w:r>
    </w:p>
    <w:p w:rsidR="00B4790F" w:rsidRDefault="00B4790F" w:rsidP="00B4790F">
      <w:pPr>
        <w:rPr>
          <w:rtl/>
          <w:lang w:val="en-GB" w:eastAsia="he-IL"/>
        </w:rPr>
      </w:pPr>
    </w:p>
    <w:p w:rsidR="00950E0F" w:rsidRDefault="00950E0F" w:rsidP="00950E0F">
      <w:pPr>
        <w:pStyle w:val="af9"/>
        <w:keepNext/>
        <w:rPr>
          <w:rtl/>
          <w:lang w:val="en-GB" w:eastAsia="he-IL"/>
        </w:rPr>
      </w:pPr>
      <w:bookmarkStart w:id="135" w:name="ET_guest_אסף_לוי_31"/>
      <w:r w:rsidRPr="00950E0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אסף לוי:</w:t>
      </w:r>
      <w:r w:rsidRPr="00950E0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5"/>
    </w:p>
    <w:p w:rsidR="00950E0F" w:rsidRDefault="00950E0F" w:rsidP="00950E0F">
      <w:pPr>
        <w:pStyle w:val="KeepWithNext"/>
        <w:rPr>
          <w:rtl/>
          <w:lang w:val="en-GB" w:eastAsia="he-IL"/>
        </w:rPr>
      </w:pPr>
    </w:p>
    <w:p w:rsidR="00B4790F" w:rsidRDefault="0028169F" w:rsidP="0028169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</w:t>
      </w:r>
      <w:r w:rsidR="00B4790F">
        <w:rPr>
          <w:rFonts w:hint="cs"/>
          <w:rtl/>
          <w:lang w:val="en-GB" w:eastAsia="he-IL"/>
        </w:rPr>
        <w:t>שוב חדש ירד</w:t>
      </w:r>
      <w:r w:rsidR="00B44257">
        <w:rPr>
          <w:rFonts w:hint="cs"/>
          <w:rtl/>
          <w:lang w:val="en-GB" w:eastAsia="he-IL"/>
        </w:rPr>
        <w:t>,</w:t>
      </w:r>
      <w:r w:rsidR="000A59FE">
        <w:rPr>
          <w:rFonts w:hint="cs"/>
          <w:rtl/>
          <w:lang w:val="en-GB" w:eastAsia="he-IL"/>
        </w:rPr>
        <w:t xml:space="preserve"> ו</w:t>
      </w:r>
      <w:r>
        <w:rPr>
          <w:rFonts w:hint="cs"/>
          <w:rtl/>
          <w:lang w:val="en-GB" w:eastAsia="he-IL"/>
        </w:rPr>
        <w:t xml:space="preserve">הגדרה של לול ללא כלובים קצת </w:t>
      </w:r>
      <w:bookmarkStart w:id="136" w:name="_ETM_Q1_1266461"/>
      <w:bookmarkEnd w:id="136"/>
      <w:r>
        <w:rPr>
          <w:rFonts w:hint="cs"/>
          <w:rtl/>
          <w:lang w:val="en-GB" w:eastAsia="he-IL"/>
        </w:rPr>
        <w:t xml:space="preserve">עודכן. </w:t>
      </w:r>
      <w:r w:rsidR="00B4790F">
        <w:rPr>
          <w:rFonts w:hint="cs"/>
          <w:rtl/>
          <w:lang w:val="en-GB" w:eastAsia="he-IL"/>
        </w:rPr>
        <w:t xml:space="preserve"> </w:t>
      </w:r>
    </w:p>
    <w:p w:rsidR="00B4790F" w:rsidRDefault="00B4790F" w:rsidP="0028169F">
      <w:pPr>
        <w:ind w:firstLine="0"/>
        <w:rPr>
          <w:rtl/>
          <w:lang w:val="en-GB" w:eastAsia="he-IL"/>
        </w:rPr>
      </w:pPr>
    </w:p>
    <w:p w:rsidR="000A59FE" w:rsidRDefault="000A59FE" w:rsidP="000A59FE">
      <w:pPr>
        <w:pStyle w:val="af9"/>
        <w:keepNext/>
        <w:rPr>
          <w:rtl/>
          <w:lang w:val="en-GB" w:eastAsia="he-IL"/>
        </w:rPr>
      </w:pPr>
      <w:bookmarkStart w:id="137" w:name="_ETM_Q1_1276637"/>
      <w:bookmarkStart w:id="138" w:name="ET_guest_אפרת_ורד_32"/>
      <w:bookmarkEnd w:id="137"/>
      <w:r w:rsidRPr="000A59F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ורד:</w:t>
      </w:r>
      <w:r w:rsidRPr="000A59F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8"/>
    </w:p>
    <w:p w:rsidR="000A59FE" w:rsidRDefault="000A59FE" w:rsidP="000A59FE">
      <w:pPr>
        <w:pStyle w:val="KeepWithNext"/>
        <w:rPr>
          <w:rtl/>
          <w:lang w:val="en-GB" w:eastAsia="he-IL"/>
        </w:rPr>
      </w:pPr>
    </w:p>
    <w:p w:rsidR="00B4790F" w:rsidRDefault="000A59FE" w:rsidP="000A59FE">
      <w:pPr>
        <w:rPr>
          <w:rtl/>
          <w:lang w:val="en-GB" w:eastAsia="he-IL"/>
        </w:rPr>
      </w:pPr>
      <w:bookmarkStart w:id="139" w:name="_ETM_Q1_1277019"/>
      <w:bookmarkStart w:id="140" w:name="_ETM_Q1_1277058"/>
      <w:bookmarkEnd w:id="139"/>
      <w:bookmarkEnd w:id="140"/>
      <w:r>
        <w:rPr>
          <w:rFonts w:hint="cs"/>
          <w:rtl/>
          <w:lang w:val="en-GB" w:eastAsia="he-IL"/>
        </w:rPr>
        <w:t>מנ</w:t>
      </w:r>
      <w:r w:rsidR="006E125D">
        <w:rPr>
          <w:rFonts w:hint="cs"/>
          <w:rtl/>
          <w:lang w:val="en-GB" w:eastAsia="he-IL"/>
        </w:rPr>
        <w:t>סחים מחדש את תקנות רווחת מטילות</w:t>
      </w:r>
      <w:r>
        <w:rPr>
          <w:rFonts w:hint="cs"/>
          <w:rtl/>
          <w:lang w:val="en-GB" w:eastAsia="he-IL"/>
        </w:rPr>
        <w:t xml:space="preserve"> בהתאם להגדרת השירותים הווטרינריים</w:t>
      </w:r>
      <w:r w:rsidR="006E125D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לפי חוק </w:t>
      </w:r>
      <w:bookmarkStart w:id="141" w:name="_ETM_Q1_1286542"/>
      <w:bookmarkEnd w:id="141"/>
      <w:r>
        <w:rPr>
          <w:rFonts w:hint="cs"/>
          <w:rtl/>
          <w:lang w:val="en-GB" w:eastAsia="he-IL"/>
        </w:rPr>
        <w:t xml:space="preserve">צער בעלי חיים. </w:t>
      </w:r>
    </w:p>
    <w:p w:rsidR="00B4790F" w:rsidRDefault="00B4790F" w:rsidP="00B4790F">
      <w:pPr>
        <w:rPr>
          <w:rtl/>
          <w:lang w:val="en-GB" w:eastAsia="he-IL"/>
        </w:rPr>
      </w:pPr>
    </w:p>
    <w:p w:rsidR="000A59FE" w:rsidRDefault="000A59FE" w:rsidP="000A59FE">
      <w:pPr>
        <w:pStyle w:val="af9"/>
        <w:keepNext/>
        <w:rPr>
          <w:rtl/>
          <w:lang w:val="en-GB" w:eastAsia="he-IL"/>
        </w:rPr>
      </w:pPr>
      <w:bookmarkStart w:id="142" w:name="ET_guest_אסף_לוי_33"/>
      <w:r w:rsidRPr="000A59F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אסף לוי:</w:t>
      </w:r>
      <w:r w:rsidRPr="000A59F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2"/>
    </w:p>
    <w:p w:rsidR="000A59FE" w:rsidRDefault="000A59FE" w:rsidP="000A59FE">
      <w:pPr>
        <w:pStyle w:val="KeepWithNext"/>
        <w:rPr>
          <w:rtl/>
          <w:lang w:val="en-GB" w:eastAsia="he-IL"/>
        </w:rPr>
      </w:pPr>
    </w:p>
    <w:p w:rsidR="000A59FE" w:rsidRPr="000A59FE" w:rsidRDefault="000A59FE" w:rsidP="00C616C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ההגדרה הקודמת הייתה לול ללא </w:t>
      </w:r>
      <w:bookmarkStart w:id="143" w:name="_ETM_Q1_1284231"/>
      <w:bookmarkEnd w:id="143"/>
      <w:r w:rsidR="00C616C7">
        <w:rPr>
          <w:rFonts w:hint="cs"/>
          <w:rtl/>
          <w:lang w:val="en-GB" w:eastAsia="he-IL"/>
        </w:rPr>
        <w:t xml:space="preserve">כלובים, כאשר יש עדיין כלובי </w:t>
      </w:r>
      <w:bookmarkStart w:id="144" w:name="_ETM_Q1_1293825"/>
      <w:bookmarkEnd w:id="144"/>
      <w:r w:rsidR="00C616C7">
        <w:rPr>
          <w:rFonts w:hint="cs"/>
          <w:rtl/>
          <w:lang w:val="en-GB" w:eastAsia="he-IL"/>
        </w:rPr>
        <w:t xml:space="preserve">הטלה שהתרנגולות מסתובבות. </w:t>
      </w:r>
    </w:p>
    <w:p w:rsidR="00B4790F" w:rsidRDefault="00B4790F" w:rsidP="00B4790F">
      <w:pPr>
        <w:ind w:firstLine="0"/>
        <w:rPr>
          <w:rtl/>
          <w:lang w:val="en-GB" w:eastAsia="he-IL"/>
        </w:rPr>
      </w:pPr>
    </w:p>
    <w:p w:rsidR="00C616C7" w:rsidRDefault="00C616C7" w:rsidP="00C616C7">
      <w:pPr>
        <w:pStyle w:val="a4"/>
        <w:keepNext/>
        <w:rPr>
          <w:rtl/>
          <w:lang w:val="en-GB"/>
        </w:rPr>
      </w:pPr>
      <w:bookmarkStart w:id="145" w:name="_ETM_Q1_1295574"/>
      <w:bookmarkStart w:id="146" w:name="_ETM_Q1_1295652"/>
      <w:bookmarkStart w:id="147" w:name="ET_speaker_מרב_תורגמן_34"/>
      <w:bookmarkEnd w:id="145"/>
      <w:bookmarkEnd w:id="146"/>
      <w:r w:rsidRPr="00C616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מרב תורג'מן:</w:t>
      </w:r>
      <w:r w:rsidRPr="00C616C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"/>
    </w:p>
    <w:p w:rsidR="00C616C7" w:rsidRDefault="00C616C7" w:rsidP="00C616C7">
      <w:pPr>
        <w:pStyle w:val="KeepWithNext"/>
        <w:rPr>
          <w:rtl/>
          <w:lang w:val="en-GB" w:eastAsia="he-IL"/>
        </w:rPr>
      </w:pPr>
    </w:p>
    <w:p w:rsidR="00C616C7" w:rsidRPr="00C616C7" w:rsidRDefault="00C616C7" w:rsidP="00C616C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אין </w:t>
      </w:r>
      <w:bookmarkStart w:id="148" w:name="_ETM_Q1_1300871"/>
      <w:bookmarkEnd w:id="148"/>
      <w:r>
        <w:rPr>
          <w:rFonts w:hint="cs"/>
          <w:rtl/>
          <w:lang w:val="en-GB" w:eastAsia="he-IL"/>
        </w:rPr>
        <w:t>גם התייחסות לכל הנושא הזה של מגדל פטם</w:t>
      </w:r>
      <w:bookmarkStart w:id="149" w:name="_ETM_Q1_1305165"/>
      <w:bookmarkEnd w:id="149"/>
      <w:r>
        <w:rPr>
          <w:rFonts w:hint="cs"/>
          <w:rtl/>
          <w:lang w:val="en-GB" w:eastAsia="he-IL"/>
        </w:rPr>
        <w:t>, פטמים ולול לייצור פטמים.</w:t>
      </w:r>
      <w:r w:rsidR="00DF05C7">
        <w:rPr>
          <w:rFonts w:hint="cs"/>
          <w:rtl/>
          <w:lang w:val="en-GB" w:eastAsia="he-IL"/>
        </w:rPr>
        <w:t xml:space="preserve"> שלוש ההגדרות האלו לא קיימות בתקנות של השנה.</w:t>
      </w:r>
    </w:p>
    <w:p w:rsidR="00C616C7" w:rsidRDefault="00C616C7" w:rsidP="00B4790F">
      <w:pPr>
        <w:ind w:firstLine="0"/>
        <w:rPr>
          <w:rtl/>
          <w:lang w:val="en-GB" w:eastAsia="he-IL"/>
        </w:rPr>
      </w:pPr>
      <w:bookmarkStart w:id="150" w:name="_ETM_Q1_1297540"/>
      <w:bookmarkStart w:id="151" w:name="_ETM_Q1_1297643"/>
      <w:bookmarkEnd w:id="150"/>
      <w:bookmarkEnd w:id="151"/>
    </w:p>
    <w:p w:rsidR="00DF05C7" w:rsidRDefault="00DF05C7" w:rsidP="00DF05C7">
      <w:pPr>
        <w:pStyle w:val="af6"/>
        <w:keepNext/>
        <w:rPr>
          <w:rtl/>
          <w:lang w:val="en-GB"/>
        </w:rPr>
      </w:pPr>
      <w:bookmarkStart w:id="152" w:name="ET_yor_5765_35"/>
      <w:r w:rsidRPr="00DF05C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DF05C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2"/>
    </w:p>
    <w:p w:rsidR="00DF05C7" w:rsidRDefault="00DF05C7" w:rsidP="00DF05C7">
      <w:pPr>
        <w:pStyle w:val="KeepWithNext"/>
        <w:rPr>
          <w:rtl/>
          <w:lang w:val="en-GB" w:eastAsia="he-IL"/>
        </w:rPr>
      </w:pPr>
    </w:p>
    <w:p w:rsidR="00DF05C7" w:rsidRDefault="00DF05C7" w:rsidP="00DF05C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סעיף 1, מי נגד?</w:t>
      </w:r>
    </w:p>
    <w:p w:rsidR="00DF05C7" w:rsidRDefault="00DF05C7" w:rsidP="00DF05C7">
      <w:pPr>
        <w:ind w:firstLine="0"/>
        <w:rPr>
          <w:rtl/>
          <w:lang w:val="en-GB" w:eastAsia="he-IL"/>
        </w:rPr>
      </w:pPr>
    </w:p>
    <w:p w:rsidR="00DF05C7" w:rsidRDefault="00DF05C7" w:rsidP="00DF05C7">
      <w:pPr>
        <w:pStyle w:val="af1"/>
        <w:keepNext/>
        <w:rPr>
          <w:rtl/>
          <w:lang w:val="en-GB" w:eastAsia="he-IL"/>
        </w:rPr>
      </w:pPr>
      <w:bookmarkStart w:id="153" w:name="_ETM_Q1_1315110"/>
      <w:bookmarkStart w:id="154" w:name="_ETM_Q1_1315193"/>
      <w:bookmarkEnd w:id="153"/>
      <w:bookmarkEnd w:id="154"/>
      <w:r>
        <w:rPr>
          <w:rtl/>
          <w:lang w:val="en-GB" w:eastAsia="he-IL"/>
        </w:rPr>
        <w:t>הצבעה</w:t>
      </w:r>
    </w:p>
    <w:p w:rsidR="00DF05C7" w:rsidRDefault="00DF05C7" w:rsidP="00DF05C7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אושר.</w:t>
      </w:r>
      <w:r>
        <w:rPr>
          <w:rtl/>
          <w:lang w:val="en-GB" w:eastAsia="he-IL"/>
        </w:rPr>
        <w:t xml:space="preserve"> </w:t>
      </w:r>
    </w:p>
    <w:p w:rsidR="00DF05C7" w:rsidRPr="00DF05C7" w:rsidRDefault="00DF05C7" w:rsidP="00DF05C7">
      <w:pPr>
        <w:pStyle w:val="af2"/>
        <w:rPr>
          <w:rtl/>
          <w:lang w:val="en-GB" w:eastAsia="he-IL"/>
        </w:rPr>
      </w:pPr>
      <w:bookmarkStart w:id="155" w:name="_ETM_Q1_1319456"/>
      <w:bookmarkEnd w:id="155"/>
    </w:p>
    <w:p w:rsidR="00DF05C7" w:rsidRDefault="00DF05C7" w:rsidP="00DF05C7">
      <w:pPr>
        <w:pStyle w:val="af6"/>
        <w:keepNext/>
        <w:rPr>
          <w:rtl/>
          <w:lang w:val="en-GB"/>
        </w:rPr>
      </w:pPr>
      <w:bookmarkStart w:id="156" w:name="ET_yor_5765_36"/>
      <w:r w:rsidRPr="00DF05C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DF05C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6"/>
    </w:p>
    <w:p w:rsidR="00DF05C7" w:rsidRDefault="00DF05C7" w:rsidP="00DF05C7">
      <w:pPr>
        <w:pStyle w:val="KeepWithNext"/>
        <w:rPr>
          <w:rtl/>
          <w:lang w:val="en-GB" w:eastAsia="he-IL"/>
        </w:rPr>
      </w:pPr>
    </w:p>
    <w:p w:rsidR="00DF05C7" w:rsidRPr="00DF05C7" w:rsidRDefault="00DF05C7" w:rsidP="00DF05C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סעיף 2 לא מוסכם, כי זה היקף הביצים שיגדלו. </w:t>
      </w:r>
    </w:p>
    <w:p w:rsidR="00B4790F" w:rsidRDefault="00B4790F" w:rsidP="00AB3F3A">
      <w:pPr>
        <w:ind w:firstLine="0"/>
        <w:rPr>
          <w:rtl/>
        </w:rPr>
      </w:pPr>
    </w:p>
    <w:p w:rsidR="005B37EB" w:rsidRDefault="005B37EB" w:rsidP="005B37EB">
      <w:pPr>
        <w:pStyle w:val="af9"/>
        <w:keepNext/>
        <w:rPr>
          <w:rtl/>
        </w:rPr>
      </w:pPr>
      <w:bookmarkStart w:id="157" w:name="_ETM_Q1_1332859"/>
      <w:bookmarkStart w:id="158" w:name="_ETM_Q1_1332932"/>
      <w:bookmarkStart w:id="159" w:name="_ETM_Q1_1335350"/>
      <w:bookmarkStart w:id="160" w:name="ET_guest_אסף_לוי_37"/>
      <w:bookmarkEnd w:id="157"/>
      <w:bookmarkEnd w:id="158"/>
      <w:bookmarkEnd w:id="159"/>
      <w:r w:rsidRPr="005B37EB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5B37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"/>
    </w:p>
    <w:p w:rsidR="005B37EB" w:rsidRDefault="005B37EB" w:rsidP="005B37EB">
      <w:pPr>
        <w:pStyle w:val="KeepWithNext"/>
        <w:rPr>
          <w:rtl/>
        </w:rPr>
      </w:pPr>
    </w:p>
    <w:p w:rsidR="005B37EB" w:rsidRDefault="005B37EB" w:rsidP="005B37EB">
      <w:pPr>
        <w:ind w:firstLine="0"/>
        <w:rPr>
          <w:rtl/>
        </w:rPr>
      </w:pPr>
      <w:bookmarkStart w:id="161" w:name="_ETM_Q1_1335890"/>
      <w:bookmarkStart w:id="162" w:name="_ETM_Q1_1335936"/>
      <w:bookmarkEnd w:id="161"/>
      <w:bookmarkEnd w:id="162"/>
      <w:r>
        <w:rPr>
          <w:rFonts w:hint="cs"/>
          <w:rtl/>
        </w:rPr>
        <w:t>קביעת מכסות</w:t>
      </w:r>
      <w:r>
        <w:rPr>
          <w:rtl/>
        </w:rPr>
        <w:tab/>
      </w:r>
      <w:r>
        <w:rPr>
          <w:rFonts w:hint="cs"/>
          <w:rtl/>
        </w:rPr>
        <w:t>3.</w:t>
      </w:r>
      <w:r>
        <w:rPr>
          <w:rFonts w:hint="cs"/>
          <w:rtl/>
        </w:rPr>
        <w:tab/>
        <w:t>העקרונות לקביעת מכסות אישיות לייצור ביצי מאכל לשיווק</w:t>
      </w:r>
    </w:p>
    <w:p w:rsidR="005B37EB" w:rsidRDefault="005B37EB" w:rsidP="005B37EB">
      <w:pPr>
        <w:ind w:firstLine="0"/>
        <w:rPr>
          <w:rtl/>
        </w:rPr>
      </w:pPr>
      <w:r>
        <w:rPr>
          <w:rFonts w:hint="cs"/>
          <w:rtl/>
        </w:rPr>
        <w:t>אישיות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לכל מגדל לשנת התכנון, במסגרת המכסה הארצית, יהיו </w:t>
      </w:r>
    </w:p>
    <w:p w:rsidR="005B37EB" w:rsidRDefault="005B37EB" w:rsidP="005B37E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כאמור בתקנות 4 עד 8. </w:t>
      </w:r>
    </w:p>
    <w:p w:rsidR="005B37EB" w:rsidRDefault="005B37EB" w:rsidP="005B37EB">
      <w:pPr>
        <w:ind w:firstLine="0"/>
        <w:rPr>
          <w:rtl/>
        </w:rPr>
      </w:pPr>
    </w:p>
    <w:p w:rsidR="005B37EB" w:rsidRDefault="005B37EB" w:rsidP="005B37EB">
      <w:pPr>
        <w:ind w:firstLine="0"/>
        <w:rPr>
          <w:rtl/>
        </w:rPr>
      </w:pPr>
      <w:bookmarkStart w:id="163" w:name="_ETM_Q1_1339531"/>
      <w:bookmarkStart w:id="164" w:name="_ETM_Q1_1339592"/>
      <w:bookmarkEnd w:id="163"/>
      <w:bookmarkEnd w:id="164"/>
      <w:r>
        <w:rPr>
          <w:rFonts w:hint="cs"/>
          <w:rtl/>
        </w:rPr>
        <w:t>מכסה אישית</w:t>
      </w:r>
      <w:r>
        <w:rPr>
          <w:rFonts w:hint="cs"/>
          <w:rtl/>
        </w:rPr>
        <w:tab/>
        <w:t>4.</w:t>
      </w:r>
      <w:r>
        <w:rPr>
          <w:rFonts w:hint="cs"/>
          <w:rtl/>
        </w:rPr>
        <w:tab/>
        <w:t>לכל מגדל תיקבע מכסה אישית לייצור ביצי מאכל לשיווק</w:t>
      </w:r>
    </w:p>
    <w:p w:rsidR="005B37EB" w:rsidRDefault="005B37EB" w:rsidP="005B37E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בשנת התכנון, שתהיה שווה למכסה האישית לייצור ביצי </w:t>
      </w:r>
    </w:p>
    <w:p w:rsidR="005B37EB" w:rsidRPr="005B37EB" w:rsidRDefault="005B37EB" w:rsidP="005B37E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מאכל לשיווק שנקבעה לו לשנת התכנון הקודמת.</w:t>
      </w:r>
    </w:p>
    <w:p w:rsidR="005C1B32" w:rsidRDefault="005C1B32" w:rsidP="00AB3F3A">
      <w:pPr>
        <w:ind w:firstLine="0"/>
        <w:rPr>
          <w:rtl/>
        </w:rPr>
      </w:pPr>
    </w:p>
    <w:p w:rsidR="005C1B32" w:rsidRDefault="005C1B32" w:rsidP="00C54CA6">
      <w:pPr>
        <w:ind w:firstLine="0"/>
        <w:rPr>
          <w:rtl/>
        </w:rPr>
      </w:pPr>
      <w:r>
        <w:rPr>
          <w:rtl/>
        </w:rPr>
        <w:tab/>
      </w:r>
      <w:r w:rsidR="00C54CA6">
        <w:rPr>
          <w:rFonts w:hint="cs"/>
          <w:rtl/>
        </w:rPr>
        <w:t xml:space="preserve">הסעיפים האלה לא שונו מתקנות 2021. </w:t>
      </w:r>
      <w:bookmarkStart w:id="165" w:name="_ETM_Q1_1364321"/>
      <w:bookmarkEnd w:id="165"/>
      <w:r w:rsidR="00C54CA6">
        <w:rPr>
          <w:rFonts w:hint="cs"/>
          <w:rtl/>
        </w:rPr>
        <w:t>המהות אומרת שכל מגדל שנקבעה לו מכסה בשנת התכנון הקודמת</w:t>
      </w:r>
      <w:r w:rsidR="006E125D">
        <w:rPr>
          <w:rFonts w:hint="cs"/>
          <w:rtl/>
        </w:rPr>
        <w:t>,</w:t>
      </w:r>
      <w:r w:rsidR="00C54CA6">
        <w:rPr>
          <w:rFonts w:hint="cs"/>
          <w:rtl/>
        </w:rPr>
        <w:t xml:space="preserve"> זאת גם תהיה מכסתו התחילית לשנת 2022. </w:t>
      </w:r>
    </w:p>
    <w:p w:rsidR="005C1B32" w:rsidRDefault="005C1B32" w:rsidP="00AB3F3A">
      <w:pPr>
        <w:ind w:firstLine="0"/>
        <w:rPr>
          <w:rtl/>
        </w:rPr>
      </w:pPr>
    </w:p>
    <w:p w:rsidR="00C54CA6" w:rsidRDefault="00C54CA6" w:rsidP="00C54CA6">
      <w:pPr>
        <w:pStyle w:val="af6"/>
        <w:keepNext/>
        <w:rPr>
          <w:rtl/>
        </w:rPr>
      </w:pPr>
      <w:bookmarkStart w:id="166" w:name="_ETM_Q1_1375541"/>
      <w:bookmarkStart w:id="167" w:name="ET_yor_5765_38"/>
      <w:bookmarkEnd w:id="166"/>
      <w:r w:rsidRPr="00C54CA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C54C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C54CA6" w:rsidRDefault="00C54CA6" w:rsidP="00C54CA6">
      <w:pPr>
        <w:pStyle w:val="KeepWithNext"/>
        <w:rPr>
          <w:rtl/>
          <w:lang w:eastAsia="he-IL"/>
        </w:rPr>
      </w:pPr>
    </w:p>
    <w:p w:rsidR="00C54CA6" w:rsidRDefault="00C54CA6" w:rsidP="00C54CA6">
      <w:pPr>
        <w:rPr>
          <w:rtl/>
          <w:lang w:eastAsia="he-IL"/>
        </w:rPr>
      </w:pPr>
      <w:bookmarkStart w:id="168" w:name="_ETM_Q1_1376091"/>
      <w:bookmarkStart w:id="169" w:name="_ETM_Q1_1376151"/>
      <w:bookmarkEnd w:id="168"/>
      <w:bookmarkEnd w:id="169"/>
      <w:r>
        <w:rPr>
          <w:rFonts w:hint="cs"/>
          <w:rtl/>
          <w:lang w:eastAsia="he-IL"/>
        </w:rPr>
        <w:t>מי בעד סעיפים 3 ו-4?</w:t>
      </w:r>
    </w:p>
    <w:p w:rsidR="00C54CA6" w:rsidRDefault="00C54CA6" w:rsidP="00C54CA6">
      <w:pPr>
        <w:ind w:firstLine="0"/>
        <w:rPr>
          <w:rtl/>
          <w:lang w:eastAsia="he-IL"/>
        </w:rPr>
      </w:pPr>
    </w:p>
    <w:p w:rsidR="00C54CA6" w:rsidRDefault="00C54CA6" w:rsidP="00C54CA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54CA6" w:rsidRDefault="00C54CA6" w:rsidP="00C54CA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C54CA6" w:rsidRDefault="00C54CA6" w:rsidP="00AB3F3A">
      <w:pPr>
        <w:ind w:firstLine="0"/>
        <w:rPr>
          <w:rtl/>
        </w:rPr>
      </w:pPr>
      <w:bookmarkStart w:id="170" w:name="_ETM_Q1_1373126"/>
      <w:bookmarkStart w:id="171" w:name="_ETM_Q1_1373248"/>
      <w:bookmarkEnd w:id="170"/>
      <w:bookmarkEnd w:id="171"/>
    </w:p>
    <w:p w:rsidR="00C54CA6" w:rsidRDefault="00C54CA6" w:rsidP="00C54CA6">
      <w:pPr>
        <w:pStyle w:val="af9"/>
        <w:keepNext/>
        <w:rPr>
          <w:rtl/>
        </w:rPr>
      </w:pPr>
      <w:bookmarkStart w:id="172" w:name="ET_guest_אסף_לוי_39"/>
      <w:r w:rsidRPr="00C54CA6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C54C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"/>
    </w:p>
    <w:p w:rsidR="00C54CA6" w:rsidRDefault="00C54CA6" w:rsidP="00C54CA6">
      <w:pPr>
        <w:pStyle w:val="KeepWithNext"/>
        <w:rPr>
          <w:rtl/>
        </w:rPr>
      </w:pPr>
    </w:p>
    <w:p w:rsidR="00C54CA6" w:rsidRDefault="00C54CA6" w:rsidP="00C54CA6">
      <w:pPr>
        <w:rPr>
          <w:rtl/>
        </w:rPr>
      </w:pPr>
      <w:bookmarkStart w:id="173" w:name="_ETM_Q1_1416754"/>
      <w:bookmarkStart w:id="174" w:name="_ETM_Q1_1416818"/>
      <w:bookmarkEnd w:id="173"/>
      <w:bookmarkEnd w:id="174"/>
      <w:r>
        <w:rPr>
          <w:rFonts w:hint="cs"/>
          <w:rtl/>
        </w:rPr>
        <w:t xml:space="preserve">5(ב) קביעת מכסה לפי תקנת משנה (א) </w:t>
      </w:r>
      <w:bookmarkStart w:id="175" w:name="_ETM_Q1_1385991"/>
      <w:bookmarkEnd w:id="175"/>
      <w:r>
        <w:rPr>
          <w:rFonts w:hint="cs"/>
          <w:rtl/>
        </w:rPr>
        <w:t>תותנה בהתקיים כל אלה:</w:t>
      </w:r>
    </w:p>
    <w:p w:rsidR="00C54CA6" w:rsidRDefault="00C54CA6" w:rsidP="00C54CA6">
      <w:pPr>
        <w:rPr>
          <w:rtl/>
        </w:rPr>
      </w:pPr>
      <w:bookmarkStart w:id="176" w:name="_ETM_Q1_1395458"/>
      <w:bookmarkStart w:id="177" w:name="_ETM_Q1_1395511"/>
      <w:bookmarkStart w:id="178" w:name="_ETM_Q1_1397609"/>
      <w:bookmarkEnd w:id="176"/>
      <w:bookmarkEnd w:id="177"/>
      <w:bookmarkEnd w:id="178"/>
    </w:p>
    <w:p w:rsidR="00C54CA6" w:rsidRDefault="00C54CA6" w:rsidP="00C54CA6">
      <w:pPr>
        <w:pStyle w:val="afd"/>
        <w:numPr>
          <w:ilvl w:val="0"/>
          <w:numId w:val="3"/>
        </w:numPr>
      </w:pPr>
      <w:bookmarkStart w:id="179" w:name="_ETM_Q1_1397664"/>
      <w:bookmarkEnd w:id="179"/>
      <w:r>
        <w:rPr>
          <w:rFonts w:hint="cs"/>
          <w:rtl/>
        </w:rPr>
        <w:t xml:space="preserve">המגדל הוא תושב ישראלי; לעניין זה "תושב" </w:t>
      </w:r>
      <w:r>
        <w:rPr>
          <w:rtl/>
        </w:rPr>
        <w:t>–</w:t>
      </w:r>
      <w:r>
        <w:rPr>
          <w:rFonts w:hint="cs"/>
          <w:rtl/>
        </w:rPr>
        <w:t xml:space="preserve"> כהגדרתו בחוק</w:t>
      </w:r>
    </w:p>
    <w:p w:rsidR="00C54CA6" w:rsidRDefault="00C54CA6" w:rsidP="00C54CA6">
      <w:pPr>
        <w:ind w:left="1440" w:firstLine="0"/>
        <w:rPr>
          <w:rtl/>
        </w:rPr>
      </w:pPr>
      <w:r>
        <w:rPr>
          <w:rFonts w:hint="cs"/>
          <w:rtl/>
        </w:rPr>
        <w:t>מרשם האוכלוסין, התשכ"ה-1965;</w:t>
      </w:r>
    </w:p>
    <w:p w:rsidR="00C54CA6" w:rsidRDefault="00C54CA6" w:rsidP="00C54CA6">
      <w:pPr>
        <w:ind w:left="1440" w:firstLine="0"/>
        <w:rPr>
          <w:rtl/>
        </w:rPr>
      </w:pPr>
      <w:bookmarkStart w:id="180" w:name="_ETM_Q1_1415075"/>
      <w:bookmarkStart w:id="181" w:name="_ETM_Q1_1415135"/>
      <w:bookmarkStart w:id="182" w:name="_ETM_Q1_1416021"/>
      <w:bookmarkEnd w:id="180"/>
      <w:bookmarkEnd w:id="181"/>
      <w:bookmarkEnd w:id="182"/>
    </w:p>
    <w:p w:rsidR="00C54CA6" w:rsidRDefault="00C54CA6" w:rsidP="00C54CA6">
      <w:pPr>
        <w:pStyle w:val="afd"/>
        <w:numPr>
          <w:ilvl w:val="0"/>
          <w:numId w:val="3"/>
        </w:numPr>
      </w:pPr>
      <w:bookmarkStart w:id="183" w:name="_ETM_Q1_1416095"/>
      <w:bookmarkEnd w:id="183"/>
      <w:r>
        <w:rPr>
          <w:rFonts w:hint="cs"/>
          <w:rtl/>
        </w:rPr>
        <w:t>המגדל הוא בעלים של קרקע חקלאית שנועדה לשמש לגידול</w:t>
      </w:r>
    </w:p>
    <w:p w:rsidR="00C54CA6" w:rsidRDefault="00C54CA6" w:rsidP="00C54CA6">
      <w:pPr>
        <w:ind w:left="1440" w:firstLine="0"/>
        <w:rPr>
          <w:rtl/>
        </w:rPr>
      </w:pPr>
      <w:r>
        <w:rPr>
          <w:rFonts w:hint="cs"/>
          <w:rtl/>
        </w:rPr>
        <w:t>בלי חיים ושניתן לפי כל דין להקים עליה לול לגידול מטילות;</w:t>
      </w:r>
    </w:p>
    <w:p w:rsidR="00C54CA6" w:rsidRDefault="00C54CA6" w:rsidP="00C54CA6">
      <w:pPr>
        <w:ind w:left="1440" w:firstLine="0"/>
        <w:rPr>
          <w:rtl/>
        </w:rPr>
      </w:pPr>
      <w:r>
        <w:rPr>
          <w:rFonts w:hint="cs"/>
          <w:rtl/>
        </w:rPr>
        <w:t xml:space="preserve"> לעניין זה, "בעלים" </w:t>
      </w:r>
      <w:r>
        <w:rPr>
          <w:rtl/>
        </w:rPr>
        <w:t>–</w:t>
      </w:r>
      <w:r>
        <w:rPr>
          <w:rFonts w:hint="cs"/>
          <w:rtl/>
        </w:rPr>
        <w:t xml:space="preserve"> לרבות מי שזכאי על פי דין להירשם </w:t>
      </w:r>
      <w:bookmarkStart w:id="184" w:name="_ETM_Q1_1418716"/>
      <w:bookmarkStart w:id="185" w:name="_ETM_Q1_1419226"/>
      <w:bookmarkEnd w:id="184"/>
      <w:bookmarkEnd w:id="185"/>
    </w:p>
    <w:p w:rsidR="00C54CA6" w:rsidRDefault="00C54CA6" w:rsidP="00C54CA6">
      <w:pPr>
        <w:ind w:left="1440" w:firstLine="0"/>
        <w:rPr>
          <w:rtl/>
        </w:rPr>
      </w:pPr>
      <w:bookmarkStart w:id="186" w:name="_ETM_Q1_1419280"/>
      <w:bookmarkEnd w:id="186"/>
      <w:r>
        <w:rPr>
          <w:rFonts w:hint="cs"/>
          <w:rtl/>
        </w:rPr>
        <w:t xml:space="preserve">כבעלים </w:t>
      </w:r>
      <w:r>
        <w:rPr>
          <w:rtl/>
        </w:rPr>
        <w:t>–</w:t>
      </w:r>
      <w:r>
        <w:rPr>
          <w:rFonts w:hint="cs"/>
          <w:rtl/>
        </w:rPr>
        <w:t xml:space="preserve"> אם זו קרקע פרטית, וכן בעל זכויות בנחלה, שהוא</w:t>
      </w:r>
    </w:p>
    <w:p w:rsidR="00C54CA6" w:rsidRDefault="00C54CA6" w:rsidP="00C54CA6">
      <w:pPr>
        <w:ind w:left="1440" w:firstLine="0"/>
        <w:rPr>
          <w:rtl/>
        </w:rPr>
      </w:pPr>
      <w:r>
        <w:rPr>
          <w:rFonts w:hint="cs"/>
          <w:rtl/>
        </w:rPr>
        <w:t xml:space="preserve">מחזיק כמשמעותו בסעיף 2 לחוק ההתיישבות החקלאית </w:t>
      </w:r>
    </w:p>
    <w:p w:rsidR="00C54CA6" w:rsidRDefault="00C54CA6" w:rsidP="00C54CA6">
      <w:pPr>
        <w:ind w:left="1440" w:firstLine="0"/>
        <w:rPr>
          <w:rtl/>
        </w:rPr>
      </w:pPr>
      <w:r>
        <w:rPr>
          <w:rFonts w:hint="cs"/>
          <w:rtl/>
        </w:rPr>
        <w:t>(סייגים לשימוש בקרקע חקלאית ובמים), התשכ"ז-1967</w:t>
      </w:r>
    </w:p>
    <w:p w:rsidR="00C54CA6" w:rsidRDefault="00C54CA6" w:rsidP="00C54CA6">
      <w:pPr>
        <w:ind w:left="1440" w:firstLine="0"/>
        <w:rPr>
          <w:rtl/>
        </w:rPr>
      </w:pPr>
      <w:r>
        <w:rPr>
          <w:rFonts w:hint="cs"/>
          <w:rtl/>
        </w:rPr>
        <w:t xml:space="preserve">(להלן </w:t>
      </w:r>
      <w:r>
        <w:rPr>
          <w:rtl/>
        </w:rPr>
        <w:t>–</w:t>
      </w:r>
      <w:r>
        <w:rPr>
          <w:rFonts w:hint="cs"/>
          <w:rtl/>
        </w:rPr>
        <w:t xml:space="preserve"> מחזיק) או בעל זכויות במקרקעי </w:t>
      </w:r>
      <w:bookmarkStart w:id="187" w:name="_ETM_Q1_1439029"/>
      <w:bookmarkEnd w:id="187"/>
      <w:r>
        <w:rPr>
          <w:rFonts w:hint="cs"/>
          <w:rtl/>
        </w:rPr>
        <w:t>ישראל לפי הסכם</w:t>
      </w:r>
      <w:bookmarkStart w:id="188" w:name="_ETM_Q1_1440864"/>
      <w:bookmarkEnd w:id="188"/>
    </w:p>
    <w:p w:rsidR="00C54CA6" w:rsidRDefault="00C54CA6" w:rsidP="00C54CA6">
      <w:pPr>
        <w:ind w:left="1440" w:firstLine="0"/>
        <w:rPr>
          <w:rtl/>
        </w:rPr>
      </w:pPr>
      <w:bookmarkStart w:id="189" w:name="_ETM_Q1_1440942"/>
      <w:bookmarkEnd w:id="189"/>
      <w:r>
        <w:rPr>
          <w:rFonts w:hint="cs"/>
          <w:rtl/>
        </w:rPr>
        <w:t xml:space="preserve">ארוך טווח עם רשות מקרקעי ישראל שבתוקף לתקופה </w:t>
      </w:r>
    </w:p>
    <w:p w:rsidR="00C54CA6" w:rsidRDefault="00C54CA6" w:rsidP="00C54CA6">
      <w:pPr>
        <w:ind w:left="1440" w:firstLine="0"/>
        <w:rPr>
          <w:rtl/>
        </w:rPr>
      </w:pPr>
      <w:r>
        <w:rPr>
          <w:rFonts w:hint="cs"/>
          <w:rtl/>
        </w:rPr>
        <w:t>העולה על 10 שנים מהמועד הקובע והמיועד למטרה זו;</w:t>
      </w:r>
    </w:p>
    <w:p w:rsidR="00C54CA6" w:rsidRDefault="00C54CA6" w:rsidP="00C54CA6">
      <w:pPr>
        <w:ind w:firstLine="0"/>
        <w:rPr>
          <w:rtl/>
        </w:rPr>
      </w:pPr>
      <w:bookmarkStart w:id="190" w:name="_ETM_Q1_1449729"/>
      <w:bookmarkStart w:id="191" w:name="_ETM_Q1_1449797"/>
      <w:bookmarkStart w:id="192" w:name="_ETM_Q1_1451810"/>
      <w:bookmarkStart w:id="193" w:name="_ETM_Q1_1451872"/>
      <w:bookmarkStart w:id="194" w:name="_ETM_Q1_1455167"/>
      <w:bookmarkEnd w:id="190"/>
      <w:bookmarkEnd w:id="191"/>
      <w:bookmarkEnd w:id="192"/>
      <w:bookmarkEnd w:id="193"/>
      <w:bookmarkEnd w:id="194"/>
    </w:p>
    <w:p w:rsidR="005C1B32" w:rsidRDefault="00C54CA6" w:rsidP="006E125D">
      <w:pPr>
        <w:ind w:firstLine="0"/>
        <w:rPr>
          <w:rtl/>
        </w:rPr>
      </w:pPr>
      <w:bookmarkStart w:id="195" w:name="_ETM_Q1_1455246"/>
      <w:bookmarkEnd w:id="195"/>
      <w:r>
        <w:rPr>
          <w:rtl/>
        </w:rPr>
        <w:tab/>
      </w:r>
      <w:r>
        <w:rPr>
          <w:rFonts w:hint="cs"/>
          <w:rtl/>
        </w:rPr>
        <w:t xml:space="preserve">כאן נכנס שינוי קטן בהגדרה. בתקנות 2021 לא הייתה הסיפה </w:t>
      </w:r>
      <w:bookmarkStart w:id="196" w:name="_ETM_Q1_1454140"/>
      <w:bookmarkEnd w:id="196"/>
      <w:r>
        <w:rPr>
          <w:rFonts w:hint="cs"/>
          <w:rtl/>
        </w:rPr>
        <w:t>לגבי השכרה. כאשר המועצה חילקה את המכסות בגין ת</w:t>
      </w:r>
      <w:bookmarkStart w:id="197" w:name="_ETM_Q1_1463990"/>
      <w:bookmarkEnd w:id="197"/>
      <w:r w:rsidR="000040C2">
        <w:rPr>
          <w:rFonts w:hint="cs"/>
          <w:rtl/>
        </w:rPr>
        <w:t xml:space="preserve">קנות </w:t>
      </w:r>
      <w:r w:rsidR="006E125D">
        <w:rPr>
          <w:rFonts w:hint="cs"/>
          <w:rtl/>
        </w:rPr>
        <w:t xml:space="preserve">2021, </w:t>
      </w:r>
      <w:r w:rsidR="000040C2">
        <w:rPr>
          <w:rFonts w:hint="cs"/>
          <w:rtl/>
        </w:rPr>
        <w:t>היה</w:t>
      </w:r>
      <w:r>
        <w:rPr>
          <w:rFonts w:hint="cs"/>
          <w:rtl/>
        </w:rPr>
        <w:t xml:space="preserve"> סוג קרקע </w:t>
      </w:r>
      <w:bookmarkStart w:id="198" w:name="_ETM_Q1_1467720"/>
      <w:bookmarkEnd w:id="198"/>
      <w:r w:rsidR="000040C2">
        <w:rPr>
          <w:rFonts w:hint="cs"/>
          <w:rtl/>
        </w:rPr>
        <w:t xml:space="preserve">שלא היינו ערים אליו, של חוזה ארוך טווח עם רמ"י </w:t>
      </w:r>
      <w:bookmarkStart w:id="199" w:name="_ETM_Q1_1470391"/>
      <w:bookmarkEnd w:id="199"/>
      <w:r w:rsidR="000040C2">
        <w:rPr>
          <w:rFonts w:hint="cs"/>
          <w:rtl/>
        </w:rPr>
        <w:t>שמאפשר הקמת לולים. הבטחנו שנתקן,</w:t>
      </w:r>
      <w:r w:rsidR="007C14F6">
        <w:rPr>
          <w:rFonts w:hint="cs"/>
          <w:rtl/>
        </w:rPr>
        <w:t xml:space="preserve"> </w:t>
      </w:r>
      <w:r w:rsidR="000040C2">
        <w:rPr>
          <w:rFonts w:hint="cs"/>
          <w:rtl/>
        </w:rPr>
        <w:t xml:space="preserve">לכן </w:t>
      </w:r>
      <w:bookmarkStart w:id="200" w:name="_ETM_Q1_1475073"/>
      <w:bookmarkEnd w:id="200"/>
      <w:r w:rsidR="000040C2">
        <w:rPr>
          <w:rFonts w:hint="cs"/>
          <w:rtl/>
        </w:rPr>
        <w:t xml:space="preserve">כאן אנחנו מתקנים.  </w:t>
      </w:r>
    </w:p>
    <w:p w:rsidR="005C1B32" w:rsidRDefault="005C1B32" w:rsidP="00AB3F3A">
      <w:pPr>
        <w:ind w:firstLine="0"/>
        <w:rPr>
          <w:rtl/>
        </w:rPr>
      </w:pPr>
    </w:p>
    <w:p w:rsidR="000040C2" w:rsidRDefault="004476B0" w:rsidP="004476B0">
      <w:pPr>
        <w:pStyle w:val="afd"/>
        <w:numPr>
          <w:ilvl w:val="0"/>
          <w:numId w:val="3"/>
        </w:numPr>
      </w:pPr>
      <w:r>
        <w:rPr>
          <w:rFonts w:hint="cs"/>
          <w:rtl/>
        </w:rPr>
        <w:t>המגדל יאכלס את מלוא מכסתו בשנת התכנון;</w:t>
      </w:r>
    </w:p>
    <w:p w:rsidR="004476B0" w:rsidRDefault="004476B0" w:rsidP="004476B0">
      <w:pPr>
        <w:rPr>
          <w:rtl/>
        </w:rPr>
      </w:pPr>
      <w:bookmarkStart w:id="201" w:name="_ETM_Q1_1495987"/>
      <w:bookmarkStart w:id="202" w:name="_ETM_Q1_1496054"/>
      <w:bookmarkStart w:id="203" w:name="_ETM_Q1_1496469"/>
      <w:bookmarkStart w:id="204" w:name="_ETM_Q1_1496536"/>
      <w:bookmarkStart w:id="205" w:name="_ETM_Q1_1496901"/>
      <w:bookmarkEnd w:id="201"/>
      <w:bookmarkEnd w:id="202"/>
      <w:bookmarkEnd w:id="203"/>
      <w:bookmarkEnd w:id="204"/>
      <w:bookmarkEnd w:id="205"/>
    </w:p>
    <w:p w:rsidR="004476B0" w:rsidRDefault="00B15B30" w:rsidP="004476B0">
      <w:pPr>
        <w:pStyle w:val="afd"/>
        <w:numPr>
          <w:ilvl w:val="0"/>
          <w:numId w:val="3"/>
        </w:numPr>
      </w:pPr>
      <w:bookmarkStart w:id="206" w:name="_ETM_Q1_1496956"/>
      <w:bookmarkEnd w:id="206"/>
      <w:r>
        <w:rPr>
          <w:rFonts w:hint="cs"/>
          <w:rtl/>
        </w:rPr>
        <w:t>המגדל ייצר את מלוא מכסתו בלול חדש שהוא לול בלא כלובים;</w:t>
      </w:r>
    </w:p>
    <w:p w:rsidR="00B15B30" w:rsidRDefault="00B15B30" w:rsidP="00B15B30">
      <w:pPr>
        <w:pStyle w:val="afd"/>
        <w:rPr>
          <w:rtl/>
        </w:rPr>
      </w:pPr>
    </w:p>
    <w:p w:rsidR="00B15B30" w:rsidRDefault="00B15B30" w:rsidP="004476B0">
      <w:pPr>
        <w:pStyle w:val="afd"/>
        <w:numPr>
          <w:ilvl w:val="0"/>
          <w:numId w:val="3"/>
        </w:numPr>
      </w:pPr>
      <w:bookmarkStart w:id="207" w:name="_ETM_Q1_1528831"/>
      <w:bookmarkStart w:id="208" w:name="_ETM_Q1_1528936"/>
      <w:bookmarkEnd w:id="207"/>
      <w:bookmarkEnd w:id="208"/>
      <w:r>
        <w:rPr>
          <w:rFonts w:hint="cs"/>
          <w:rtl/>
        </w:rPr>
        <w:t xml:space="preserve">לבקשה לקבלת מכסה יצרף המגדל התחייבות, חתומה בפני עורך </w:t>
      </w:r>
      <w:bookmarkStart w:id="209" w:name="_ETM_Q1_1539711"/>
      <w:bookmarkEnd w:id="209"/>
    </w:p>
    <w:p w:rsidR="00B15B30" w:rsidRDefault="00B15B30" w:rsidP="00B15B30">
      <w:pPr>
        <w:pStyle w:val="afd"/>
        <w:rPr>
          <w:rtl/>
        </w:rPr>
      </w:pPr>
      <w:r>
        <w:rPr>
          <w:rFonts w:hint="cs"/>
          <w:rtl/>
        </w:rPr>
        <w:t xml:space="preserve">דין, ולפיה הוא מתחייב לייצר את המכסה שתיקבע לו </w:t>
      </w:r>
      <w:bookmarkStart w:id="210" w:name="_ETM_Q1_1537828"/>
      <w:bookmarkEnd w:id="210"/>
      <w:r>
        <w:rPr>
          <w:rFonts w:hint="cs"/>
          <w:rtl/>
        </w:rPr>
        <w:t xml:space="preserve">בהתאם </w:t>
      </w:r>
      <w:bookmarkStart w:id="211" w:name="_ETM_Q1_1539983"/>
      <w:bookmarkStart w:id="212" w:name="_ETM_Q1_1540036"/>
      <w:bookmarkEnd w:id="211"/>
      <w:bookmarkEnd w:id="212"/>
    </w:p>
    <w:p w:rsidR="00B15B30" w:rsidRDefault="00B15B30" w:rsidP="00B15B30">
      <w:pPr>
        <w:pStyle w:val="afd"/>
        <w:rPr>
          <w:rtl/>
        </w:rPr>
      </w:pPr>
      <w:bookmarkStart w:id="213" w:name="_ETM_Q1_1542686"/>
      <w:bookmarkStart w:id="214" w:name="_ETM_Q1_1542764"/>
      <w:bookmarkEnd w:id="213"/>
      <w:bookmarkEnd w:id="214"/>
      <w:r>
        <w:rPr>
          <w:rFonts w:hint="cs"/>
          <w:rtl/>
        </w:rPr>
        <w:t>להוראות פסקאות (3) ו-(4).</w:t>
      </w:r>
    </w:p>
    <w:p w:rsidR="00B15B30" w:rsidRDefault="00B15B30" w:rsidP="00B15B30">
      <w:pPr>
        <w:rPr>
          <w:rtl/>
        </w:rPr>
      </w:pPr>
      <w:bookmarkStart w:id="215" w:name="_ETM_Q1_1540245"/>
      <w:bookmarkStart w:id="216" w:name="_ETM_Q1_1540316"/>
      <w:bookmarkStart w:id="217" w:name="_ETM_Q1_1541388"/>
      <w:bookmarkEnd w:id="215"/>
      <w:bookmarkEnd w:id="216"/>
      <w:bookmarkEnd w:id="217"/>
    </w:p>
    <w:p w:rsidR="00B15B30" w:rsidRDefault="00B15B30" w:rsidP="006E125D">
      <w:pPr>
        <w:rPr>
          <w:rtl/>
        </w:rPr>
      </w:pPr>
      <w:bookmarkStart w:id="218" w:name="_ETM_Q1_1541465"/>
      <w:bookmarkEnd w:id="218"/>
      <w:r>
        <w:rPr>
          <w:rFonts w:hint="cs"/>
          <w:rtl/>
        </w:rPr>
        <w:t>מאחר והבסיס לתוספת הזאת זה הרצון</w:t>
      </w:r>
      <w:r w:rsidR="00301105">
        <w:rPr>
          <w:rFonts w:hint="cs"/>
          <w:rtl/>
        </w:rPr>
        <w:t xml:space="preserve"> והצורך בייצור הביצים לשנת 2022,</w:t>
      </w:r>
      <w:r>
        <w:rPr>
          <w:rFonts w:hint="cs"/>
          <w:rtl/>
        </w:rPr>
        <w:t xml:space="preserve"> וכדי לוודא שנקבל את </w:t>
      </w:r>
      <w:bookmarkStart w:id="219" w:name="_ETM_Q1_1555569"/>
      <w:bookmarkEnd w:id="219"/>
      <w:r>
        <w:rPr>
          <w:rFonts w:hint="cs"/>
          <w:rtl/>
        </w:rPr>
        <w:t xml:space="preserve">הביצים לאור כל מה שהיה בדיון הקודם, </w:t>
      </w:r>
      <w:bookmarkStart w:id="220" w:name="_ETM_Q1_1559129"/>
      <w:bookmarkEnd w:id="220"/>
      <w:r>
        <w:rPr>
          <w:rFonts w:hint="cs"/>
          <w:rtl/>
        </w:rPr>
        <w:t xml:space="preserve">אנחנו מבקשים שמי שיראה את היכולת - </w:t>
      </w:r>
      <w:bookmarkStart w:id="221" w:name="_ETM_Q1_1562819"/>
      <w:bookmarkEnd w:id="221"/>
      <w:r>
        <w:rPr>
          <w:rFonts w:hint="cs"/>
          <w:rtl/>
        </w:rPr>
        <w:t xml:space="preserve">כמובן שהלול חייב להיות לול מוסדר עם רישוי </w:t>
      </w:r>
      <w:bookmarkStart w:id="222" w:name="_ETM_Q1_1564387"/>
      <w:bookmarkEnd w:id="222"/>
      <w:r>
        <w:rPr>
          <w:rFonts w:hint="cs"/>
          <w:rtl/>
        </w:rPr>
        <w:t xml:space="preserve">עסקים, לעמוד בכל </w:t>
      </w:r>
      <w:r w:rsidR="006E125D">
        <w:rPr>
          <w:rFonts w:hint="cs"/>
          <w:rtl/>
        </w:rPr>
        <w:t>ה</w:t>
      </w:r>
      <w:r w:rsidR="00301105">
        <w:rPr>
          <w:rFonts w:hint="cs"/>
          <w:rtl/>
        </w:rPr>
        <w:t xml:space="preserve">תנאים של השירותים הווטרינריים, </w:t>
      </w:r>
      <w:r w:rsidR="006E125D">
        <w:rPr>
          <w:rFonts w:hint="cs"/>
          <w:rtl/>
        </w:rPr>
        <w:t>להיות</w:t>
      </w:r>
      <w:r>
        <w:rPr>
          <w:rFonts w:hint="cs"/>
          <w:rtl/>
        </w:rPr>
        <w:t xml:space="preserve"> לול ללא כלובים - יתחיל את הייצור בשנת התכנון הנוכחי.</w:t>
      </w:r>
    </w:p>
    <w:p w:rsidR="00B15B30" w:rsidRDefault="00B15B30" w:rsidP="00B15B30">
      <w:pPr>
        <w:rPr>
          <w:rtl/>
        </w:rPr>
      </w:pPr>
    </w:p>
    <w:p w:rsidR="00B15B30" w:rsidRDefault="00B15B30" w:rsidP="00B15B30">
      <w:pPr>
        <w:pStyle w:val="a4"/>
        <w:keepNext/>
        <w:rPr>
          <w:rtl/>
        </w:rPr>
      </w:pPr>
      <w:bookmarkStart w:id="223" w:name="_ETM_Q1_1574457"/>
      <w:bookmarkStart w:id="224" w:name="ET_speaker_6231_40"/>
      <w:bookmarkEnd w:id="223"/>
      <w:r w:rsidRPr="00B15B3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15B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B15B30" w:rsidRDefault="00B15B30" w:rsidP="00B15B30">
      <w:pPr>
        <w:pStyle w:val="KeepWithNext"/>
        <w:rPr>
          <w:rtl/>
          <w:lang w:eastAsia="he-IL"/>
        </w:rPr>
      </w:pPr>
    </w:p>
    <w:p w:rsidR="005C1B32" w:rsidRDefault="00B15B30" w:rsidP="00B15B30">
      <w:pPr>
        <w:rPr>
          <w:rtl/>
        </w:rPr>
      </w:pPr>
      <w:bookmarkStart w:id="225" w:name="_ETM_Q1_1574818"/>
      <w:bookmarkStart w:id="226" w:name="_ETM_Q1_1574842"/>
      <w:bookmarkEnd w:id="225"/>
      <w:bookmarkEnd w:id="226"/>
      <w:r>
        <w:rPr>
          <w:rFonts w:hint="cs"/>
          <w:rtl/>
          <w:lang w:eastAsia="he-IL"/>
        </w:rPr>
        <w:t xml:space="preserve">כל תוספת למכסה, גם ללולים קיימים, </w:t>
      </w:r>
      <w:r w:rsidR="005C1B32">
        <w:rPr>
          <w:rFonts w:hint="cs"/>
          <w:rtl/>
        </w:rPr>
        <w:t>חייבת להיות בלולים</w:t>
      </w:r>
      <w:r>
        <w:rPr>
          <w:rFonts w:hint="cs"/>
          <w:rtl/>
        </w:rPr>
        <w:t xml:space="preserve"> ללא כלובים?</w:t>
      </w:r>
    </w:p>
    <w:p w:rsidR="005C1B32" w:rsidRDefault="005C1B32" w:rsidP="00AB3F3A">
      <w:pPr>
        <w:ind w:firstLine="0"/>
        <w:rPr>
          <w:rtl/>
        </w:rPr>
      </w:pPr>
    </w:p>
    <w:p w:rsidR="00B15B30" w:rsidRDefault="00B15B30" w:rsidP="00B15B30">
      <w:pPr>
        <w:pStyle w:val="af9"/>
        <w:keepNext/>
        <w:rPr>
          <w:rtl/>
        </w:rPr>
      </w:pPr>
      <w:bookmarkStart w:id="227" w:name="_ETM_Q1_1577297"/>
      <w:bookmarkStart w:id="228" w:name="ET_guest_אסף_לוי_41"/>
      <w:bookmarkEnd w:id="227"/>
      <w:r w:rsidRPr="00B15B30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B15B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"/>
    </w:p>
    <w:p w:rsidR="00B15B30" w:rsidRDefault="00B15B30" w:rsidP="00B15B30">
      <w:pPr>
        <w:pStyle w:val="KeepWithNext"/>
        <w:rPr>
          <w:rtl/>
        </w:rPr>
      </w:pPr>
    </w:p>
    <w:p w:rsidR="00E64935" w:rsidRDefault="00E64935" w:rsidP="00CC7EB8">
      <w:pPr>
        <w:rPr>
          <w:rtl/>
        </w:rPr>
      </w:pPr>
      <w:bookmarkStart w:id="229" w:name="_ETM_Q1_1577772"/>
      <w:bookmarkStart w:id="230" w:name="_ETM_Q1_1577825"/>
      <w:bookmarkEnd w:id="229"/>
      <w:bookmarkEnd w:id="230"/>
      <w:r>
        <w:rPr>
          <w:rFonts w:hint="cs"/>
          <w:rtl/>
        </w:rPr>
        <w:t>לא,</w:t>
      </w:r>
      <w:r w:rsidR="00B15B30">
        <w:rPr>
          <w:rFonts w:hint="cs"/>
          <w:rtl/>
        </w:rPr>
        <w:t xml:space="preserve"> סעיף 5 </w:t>
      </w:r>
      <w:bookmarkStart w:id="231" w:name="_ETM_Q1_1577846"/>
      <w:bookmarkEnd w:id="231"/>
      <w:r w:rsidR="00B15B30">
        <w:rPr>
          <w:rFonts w:hint="cs"/>
          <w:rtl/>
        </w:rPr>
        <w:t xml:space="preserve">זה רק מכסות חדשות. </w:t>
      </w:r>
      <w:r w:rsidR="005C1B32">
        <w:rPr>
          <w:rFonts w:hint="cs"/>
          <w:rtl/>
        </w:rPr>
        <w:t xml:space="preserve">בנוסח המקורי </w:t>
      </w:r>
      <w:r w:rsidR="00CC7EB8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תוספת ללולים עם </w:t>
      </w:r>
      <w:bookmarkStart w:id="232" w:name="_ETM_Q1_1593804"/>
      <w:bookmarkEnd w:id="232"/>
      <w:r>
        <w:rPr>
          <w:rFonts w:hint="cs"/>
          <w:rtl/>
        </w:rPr>
        <w:t xml:space="preserve">כלובים. </w:t>
      </w:r>
    </w:p>
    <w:p w:rsidR="00E64935" w:rsidRDefault="00E64935" w:rsidP="00E64935">
      <w:pPr>
        <w:rPr>
          <w:rtl/>
        </w:rPr>
      </w:pPr>
    </w:p>
    <w:p w:rsidR="00CC7EB8" w:rsidRDefault="00CC7EB8" w:rsidP="00CC7EB8">
      <w:pPr>
        <w:pStyle w:val="af6"/>
        <w:keepNext/>
        <w:rPr>
          <w:rtl/>
        </w:rPr>
      </w:pPr>
      <w:bookmarkStart w:id="233" w:name="ET_yor_5765_42"/>
      <w:r w:rsidRPr="00CC7EB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7E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CC7EB8" w:rsidRDefault="00CC7EB8" w:rsidP="00CC7EB8">
      <w:pPr>
        <w:pStyle w:val="KeepWithNext"/>
        <w:rPr>
          <w:rtl/>
          <w:lang w:eastAsia="he-IL"/>
        </w:rPr>
      </w:pPr>
    </w:p>
    <w:p w:rsidR="005C1B32" w:rsidRDefault="00CC7EB8" w:rsidP="00CC7EB8">
      <w:pPr>
        <w:rPr>
          <w:rtl/>
        </w:rPr>
      </w:pPr>
      <w:r>
        <w:rPr>
          <w:rFonts w:hint="cs"/>
          <w:rtl/>
        </w:rPr>
        <w:t>כל מה שחדש הולך ל</w:t>
      </w:r>
      <w:r w:rsidR="005C1B32">
        <w:rPr>
          <w:rFonts w:hint="cs"/>
          <w:rtl/>
        </w:rPr>
        <w:t>ל</w:t>
      </w:r>
      <w:r>
        <w:rPr>
          <w:rFonts w:hint="cs"/>
          <w:rtl/>
        </w:rPr>
        <w:t>ו</w:t>
      </w:r>
      <w:r w:rsidR="005C1B32">
        <w:rPr>
          <w:rFonts w:hint="cs"/>
          <w:rtl/>
        </w:rPr>
        <w:t>לים ללא כלובים.</w:t>
      </w:r>
      <w:r w:rsidR="00120D5D">
        <w:rPr>
          <w:rFonts w:hint="cs"/>
          <w:rtl/>
        </w:rPr>
        <w:t xml:space="preserve"> מי בעד סעיף 5(ב)?</w:t>
      </w:r>
    </w:p>
    <w:p w:rsidR="00120D5D" w:rsidRDefault="00120D5D" w:rsidP="00120D5D">
      <w:pPr>
        <w:ind w:firstLine="0"/>
        <w:rPr>
          <w:rtl/>
        </w:rPr>
      </w:pPr>
      <w:bookmarkStart w:id="234" w:name="_ETM_Q1_1656964"/>
      <w:bookmarkStart w:id="235" w:name="_ETM_Q1_1657036"/>
      <w:bookmarkEnd w:id="234"/>
      <w:bookmarkEnd w:id="235"/>
    </w:p>
    <w:p w:rsidR="00120D5D" w:rsidRDefault="00120D5D" w:rsidP="00120D5D">
      <w:pPr>
        <w:pStyle w:val="af1"/>
        <w:keepNext/>
        <w:rPr>
          <w:rtl/>
        </w:rPr>
      </w:pPr>
      <w:bookmarkStart w:id="236" w:name="_ETM_Q1_1657390"/>
      <w:bookmarkStart w:id="237" w:name="_ETM_Q1_1657469"/>
      <w:bookmarkEnd w:id="236"/>
      <w:bookmarkEnd w:id="237"/>
      <w:r>
        <w:rPr>
          <w:rtl/>
        </w:rPr>
        <w:t>הצבעה</w:t>
      </w:r>
    </w:p>
    <w:p w:rsidR="00120D5D" w:rsidRDefault="00120D5D" w:rsidP="00120D5D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120D5D" w:rsidRPr="00120D5D" w:rsidRDefault="00120D5D" w:rsidP="00120D5D">
      <w:pPr>
        <w:pStyle w:val="af2"/>
        <w:rPr>
          <w:rtl/>
        </w:rPr>
      </w:pPr>
    </w:p>
    <w:p w:rsidR="00120D5D" w:rsidRDefault="00120D5D" w:rsidP="00120D5D">
      <w:pPr>
        <w:pStyle w:val="af9"/>
        <w:keepNext/>
        <w:rPr>
          <w:rtl/>
          <w:lang w:eastAsia="he-IL"/>
        </w:rPr>
      </w:pPr>
      <w:bookmarkStart w:id="238" w:name="ET_guest_אסף_לוי_43"/>
      <w:r w:rsidRPr="00120D5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אסף לוי:</w:t>
      </w:r>
      <w:r w:rsidRPr="00120D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"/>
    </w:p>
    <w:p w:rsidR="00120D5D" w:rsidRDefault="00120D5D" w:rsidP="00120D5D">
      <w:pPr>
        <w:pStyle w:val="KeepWithNext"/>
        <w:rPr>
          <w:rtl/>
          <w:lang w:eastAsia="he-IL"/>
        </w:rPr>
      </w:pPr>
    </w:p>
    <w:p w:rsidR="00120D5D" w:rsidRDefault="00120D5D" w:rsidP="00120D5D">
      <w:pPr>
        <w:rPr>
          <w:rtl/>
          <w:lang w:eastAsia="he-IL"/>
        </w:rPr>
      </w:pPr>
      <w:r>
        <w:rPr>
          <w:rFonts w:hint="cs"/>
          <w:rtl/>
          <w:lang w:eastAsia="he-IL"/>
        </w:rPr>
        <w:t>(ג) בקש</w:t>
      </w:r>
      <w:bookmarkStart w:id="239" w:name="_ETM_Q1_1666096"/>
      <w:bookmarkEnd w:id="239"/>
      <w:r>
        <w:rPr>
          <w:rFonts w:hint="cs"/>
          <w:rtl/>
          <w:lang w:eastAsia="he-IL"/>
        </w:rPr>
        <w:t>ה לקבלת מכסה תוגש בתוך 60 ימים מיום פרסומן של תקנות</w:t>
      </w:r>
    </w:p>
    <w:p w:rsidR="00120D5D" w:rsidRDefault="00120D5D" w:rsidP="00120D5D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ותהיה ערוכה לפי הנוסח שבתוספת הראשונה ויצורפו לה המסמכים</w:t>
      </w:r>
    </w:p>
    <w:p w:rsidR="00120D5D" w:rsidRDefault="00120D5D" w:rsidP="00120D5D">
      <w:pPr>
        <w:rPr>
          <w:rtl/>
          <w:lang w:eastAsia="he-IL"/>
        </w:rPr>
      </w:pPr>
      <w:r>
        <w:rPr>
          <w:rFonts w:hint="cs"/>
          <w:rtl/>
          <w:lang w:eastAsia="he-IL"/>
        </w:rPr>
        <w:t>המפורטים באותה תוספת; ועדת המכסות תהיה רשאית לקבוע מועד</w:t>
      </w:r>
    </w:p>
    <w:p w:rsidR="00120D5D" w:rsidRDefault="00120D5D" w:rsidP="00120D5D">
      <w:pPr>
        <w:rPr>
          <w:rtl/>
          <w:lang w:eastAsia="he-IL"/>
        </w:rPr>
      </w:pPr>
      <w:bookmarkStart w:id="240" w:name="_ETM_Q1_1676616"/>
      <w:bookmarkStart w:id="241" w:name="_ETM_Q1_1676683"/>
      <w:bookmarkEnd w:id="240"/>
      <w:bookmarkEnd w:id="241"/>
      <w:r>
        <w:rPr>
          <w:rFonts w:hint="cs"/>
          <w:rtl/>
          <w:lang w:eastAsia="he-IL"/>
        </w:rPr>
        <w:t>נוסף להגשת בקשות מטעמים שיירשמו ובלבד שהודעה על כך תפורסם</w:t>
      </w:r>
    </w:p>
    <w:p w:rsidR="00120D5D" w:rsidRDefault="00120D5D" w:rsidP="00120D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בשני עיתונים יומיים לפחות, </w:t>
      </w:r>
      <w:bookmarkStart w:id="242" w:name="_ETM_Q1_1676127"/>
      <w:bookmarkEnd w:id="242"/>
      <w:r>
        <w:rPr>
          <w:rFonts w:hint="cs"/>
          <w:rtl/>
          <w:lang w:eastAsia="he-IL"/>
        </w:rPr>
        <w:t>מהם אחד בשפה הערבית ובאתר האינטרנט</w:t>
      </w:r>
    </w:p>
    <w:p w:rsidR="00120D5D" w:rsidRDefault="00120D5D" w:rsidP="00120D5D">
      <w:pPr>
        <w:rPr>
          <w:rtl/>
          <w:lang w:val="en-GB" w:eastAsia="he-IL"/>
        </w:rPr>
      </w:pPr>
      <w:bookmarkStart w:id="243" w:name="_ETM_Q1_1685881"/>
      <w:bookmarkStart w:id="244" w:name="_ETM_Q1_1685970"/>
      <w:bookmarkEnd w:id="243"/>
      <w:bookmarkEnd w:id="244"/>
      <w:r>
        <w:rPr>
          <w:rFonts w:hint="cs"/>
          <w:rtl/>
          <w:lang w:eastAsia="he-IL"/>
        </w:rPr>
        <w:t>של המועצה שכתובת</w:t>
      </w:r>
      <w:r w:rsidRPr="00120D5D">
        <w:rPr>
          <w:rFonts w:hint="cs"/>
          <w:rtl/>
          <w:lang w:eastAsia="he-IL"/>
        </w:rPr>
        <w:t xml:space="preserve">ו </w:t>
      </w:r>
      <w:hyperlink r:id="rId11" w:history="1">
        <w:r w:rsidRPr="00120D5D">
          <w:rPr>
            <w:rStyle w:val="Hyperlink"/>
            <w:u w:val="none"/>
            <w:lang w:eastAsia="he-IL"/>
          </w:rPr>
          <w:t>www.ofot.org.il</w:t>
        </w:r>
      </w:hyperlink>
      <w:r>
        <w:rPr>
          <w:rFonts w:hint="cs"/>
          <w:rtl/>
          <w:lang w:val="en-GB" w:eastAsia="he-IL"/>
        </w:rPr>
        <w:t xml:space="preserve"> (להלן </w:t>
      </w:r>
      <w:bookmarkStart w:id="245" w:name="_ETM_Q1_1688961"/>
      <w:bookmarkEnd w:id="245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אתר האינטרנט של </w:t>
      </w:r>
    </w:p>
    <w:p w:rsidR="00120D5D" w:rsidRDefault="00120D5D" w:rsidP="00120D5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המועצה); הדרך והמועדים להגשת בקשה לפי </w:t>
      </w:r>
      <w:bookmarkStart w:id="246" w:name="_ETM_Q1_1695609"/>
      <w:bookmarkEnd w:id="246"/>
      <w:r>
        <w:rPr>
          <w:rFonts w:hint="cs"/>
          <w:rtl/>
          <w:lang w:val="en-GB" w:eastAsia="he-IL"/>
        </w:rPr>
        <w:t>תקנת משנה זו יפורסמו</w:t>
      </w:r>
    </w:p>
    <w:p w:rsidR="00120D5D" w:rsidRDefault="00120D5D" w:rsidP="00120D5D">
      <w:pPr>
        <w:rPr>
          <w:rtl/>
          <w:lang w:val="en-GB" w:eastAsia="he-IL"/>
        </w:rPr>
      </w:pPr>
      <w:bookmarkStart w:id="247" w:name="_ETM_Q1_1693357"/>
      <w:bookmarkStart w:id="248" w:name="_ETM_Q1_1693420"/>
      <w:bookmarkEnd w:id="247"/>
      <w:bookmarkEnd w:id="248"/>
      <w:r>
        <w:rPr>
          <w:rFonts w:hint="cs"/>
          <w:rtl/>
          <w:lang w:val="en-GB" w:eastAsia="he-IL"/>
        </w:rPr>
        <w:t xml:space="preserve">באתר האינטרנט של משרד החקלאות ופיתוח הכפר שכתובתו </w:t>
      </w:r>
    </w:p>
    <w:p w:rsidR="00120D5D" w:rsidRPr="00120D5D" w:rsidRDefault="00120D5D" w:rsidP="00120D5D">
      <w:pPr>
        <w:rPr>
          <w:rtl/>
          <w:lang w:val="en-GB" w:eastAsia="he-IL"/>
        </w:rPr>
      </w:pPr>
      <w:r>
        <w:rPr>
          <w:lang w:eastAsia="he-IL"/>
        </w:rPr>
        <w:t>www.moag.gov.il</w:t>
      </w:r>
      <w:r>
        <w:rPr>
          <w:rFonts w:hint="cs"/>
          <w:rtl/>
          <w:lang w:val="en-GB" w:eastAsia="he-IL"/>
        </w:rPr>
        <w:t>.</w:t>
      </w:r>
    </w:p>
    <w:p w:rsidR="005C1B32" w:rsidRDefault="005C1B32" w:rsidP="00120D5D">
      <w:pPr>
        <w:ind w:firstLine="0"/>
        <w:rPr>
          <w:rtl/>
          <w:lang w:eastAsia="he-IL"/>
        </w:rPr>
      </w:pPr>
    </w:p>
    <w:p w:rsidR="00120D5D" w:rsidRDefault="00120D5D" w:rsidP="00120D5D">
      <w:pPr>
        <w:pStyle w:val="af6"/>
        <w:keepNext/>
        <w:rPr>
          <w:rtl/>
        </w:rPr>
      </w:pPr>
      <w:bookmarkStart w:id="249" w:name="_ETM_Q1_1705992"/>
      <w:bookmarkStart w:id="250" w:name="_ETM_Q1_1706046"/>
      <w:bookmarkStart w:id="251" w:name="_ETM_Q1_1707542"/>
      <w:bookmarkStart w:id="252" w:name="ET_yor_5765_44"/>
      <w:bookmarkEnd w:id="249"/>
      <w:bookmarkEnd w:id="250"/>
      <w:bookmarkEnd w:id="251"/>
      <w:r w:rsidRPr="00120D5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20D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120D5D" w:rsidRDefault="00120D5D" w:rsidP="00120D5D">
      <w:pPr>
        <w:pStyle w:val="KeepWithNext"/>
        <w:rPr>
          <w:rtl/>
          <w:lang w:eastAsia="he-IL"/>
        </w:rPr>
      </w:pPr>
    </w:p>
    <w:p w:rsidR="005C1B32" w:rsidRDefault="005C1B32" w:rsidP="005C1B32">
      <w:pPr>
        <w:rPr>
          <w:rtl/>
          <w:lang w:eastAsia="he-IL"/>
        </w:rPr>
      </w:pPr>
      <w:bookmarkStart w:id="253" w:name="_ETM_Q1_1708053"/>
      <w:bookmarkStart w:id="254" w:name="_ETM_Q1_1708087"/>
      <w:bookmarkEnd w:id="253"/>
      <w:bookmarkEnd w:id="254"/>
      <w:r>
        <w:rPr>
          <w:rFonts w:hint="cs"/>
          <w:rtl/>
          <w:lang w:eastAsia="he-IL"/>
        </w:rPr>
        <w:t>מי בעד סעיף 5(ג)</w:t>
      </w:r>
      <w:r w:rsidR="00120D5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5C1B32" w:rsidRDefault="005C1B32" w:rsidP="00120D5D">
      <w:pPr>
        <w:ind w:firstLine="0"/>
        <w:rPr>
          <w:rtl/>
          <w:lang w:eastAsia="he-IL"/>
        </w:rPr>
      </w:pPr>
    </w:p>
    <w:p w:rsidR="00120D5D" w:rsidRDefault="00120D5D" w:rsidP="00120D5D">
      <w:pPr>
        <w:pStyle w:val="af1"/>
        <w:keepNext/>
        <w:rPr>
          <w:rtl/>
          <w:lang w:eastAsia="he-IL"/>
        </w:rPr>
      </w:pPr>
      <w:bookmarkStart w:id="255" w:name="_ETM_Q1_1738765"/>
      <w:bookmarkStart w:id="256" w:name="_ETM_Q1_1738820"/>
      <w:bookmarkEnd w:id="255"/>
      <w:bookmarkEnd w:id="256"/>
      <w:r>
        <w:rPr>
          <w:rtl/>
          <w:lang w:eastAsia="he-IL"/>
        </w:rPr>
        <w:t>הצבעה</w:t>
      </w:r>
    </w:p>
    <w:p w:rsidR="00120D5D" w:rsidRDefault="00120D5D" w:rsidP="00120D5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120D5D" w:rsidRPr="00120D5D" w:rsidRDefault="00120D5D" w:rsidP="00120D5D">
      <w:pPr>
        <w:pStyle w:val="af2"/>
        <w:rPr>
          <w:rtl/>
          <w:lang w:eastAsia="he-IL"/>
        </w:rPr>
      </w:pPr>
      <w:bookmarkStart w:id="257" w:name="_ETM_Q1_1745374"/>
      <w:bookmarkEnd w:id="257"/>
    </w:p>
    <w:p w:rsidR="00120D5D" w:rsidRDefault="00120D5D" w:rsidP="00120D5D">
      <w:pPr>
        <w:pStyle w:val="af9"/>
        <w:keepNext/>
        <w:rPr>
          <w:rtl/>
          <w:lang w:eastAsia="he-IL"/>
        </w:rPr>
      </w:pPr>
      <w:bookmarkStart w:id="258" w:name="ET_guest_אסף_לוי_45"/>
      <w:r w:rsidRPr="00120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120D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"/>
    </w:p>
    <w:p w:rsidR="00120D5D" w:rsidRDefault="00120D5D" w:rsidP="00120D5D">
      <w:pPr>
        <w:pStyle w:val="KeepWithNext"/>
        <w:rPr>
          <w:rtl/>
          <w:lang w:eastAsia="he-IL"/>
        </w:rPr>
      </w:pPr>
    </w:p>
    <w:p w:rsidR="00120D5D" w:rsidRDefault="00120D5D" w:rsidP="00120D5D">
      <w:pPr>
        <w:rPr>
          <w:rtl/>
          <w:lang w:eastAsia="he-IL"/>
        </w:rPr>
      </w:pPr>
      <w:r>
        <w:rPr>
          <w:rFonts w:hint="cs"/>
          <w:rtl/>
          <w:lang w:eastAsia="he-IL"/>
        </w:rPr>
        <w:t>(ד) ראתה ועדת המכסות כי קביעת מכסה לכל המבקשים שעומדים</w:t>
      </w:r>
    </w:p>
    <w:p w:rsidR="00120D5D" w:rsidRDefault="00120D5D" w:rsidP="00120D5D">
      <w:pPr>
        <w:rPr>
          <w:rtl/>
          <w:lang w:eastAsia="he-IL"/>
        </w:rPr>
      </w:pPr>
      <w:bookmarkStart w:id="259" w:name="_ETM_Q1_1752693"/>
      <w:bookmarkStart w:id="260" w:name="_ETM_Q1_1752757"/>
      <w:bookmarkEnd w:id="259"/>
      <w:bookmarkEnd w:id="260"/>
      <w:r>
        <w:rPr>
          <w:rFonts w:hint="cs"/>
          <w:rtl/>
          <w:lang w:eastAsia="he-IL"/>
        </w:rPr>
        <w:t>בתנאים לפי אחת מפסקאות (1) עד (5) לתקנת משנה (א), לפי העניין,</w:t>
      </w:r>
    </w:p>
    <w:p w:rsidR="00120D5D" w:rsidRDefault="00120D5D" w:rsidP="00120D5D">
      <w:pPr>
        <w:rPr>
          <w:rtl/>
          <w:lang w:eastAsia="he-IL"/>
        </w:rPr>
      </w:pPr>
      <w:r>
        <w:rPr>
          <w:rFonts w:hint="cs"/>
          <w:rtl/>
          <w:lang w:eastAsia="he-IL"/>
        </w:rPr>
        <w:t>וכן בתנאים לפי תקנת משנה (ב), תביא לכך שהיקף המכסות הכולל</w:t>
      </w:r>
    </w:p>
    <w:p w:rsidR="005D1303" w:rsidRDefault="005D1303" w:rsidP="00120D5D">
      <w:pPr>
        <w:rPr>
          <w:rtl/>
          <w:lang w:eastAsia="he-IL"/>
        </w:rPr>
      </w:pPr>
      <w:bookmarkStart w:id="261" w:name="_ETM_Q1_1772751"/>
      <w:bookmarkStart w:id="262" w:name="_ETM_Q1_1772810"/>
      <w:bookmarkEnd w:id="261"/>
      <w:bookmarkEnd w:id="262"/>
      <w:r>
        <w:rPr>
          <w:rFonts w:hint="cs"/>
          <w:rtl/>
          <w:lang w:eastAsia="he-IL"/>
        </w:rPr>
        <w:t xml:space="preserve">שניתן לקבוע לפי אותה פסקה, תערוך הגרלה בין אותם מבקשים, </w:t>
      </w:r>
      <w:bookmarkStart w:id="263" w:name="_ETM_Q1_1775060"/>
      <w:bookmarkStart w:id="264" w:name="_ETM_Q1_1776450"/>
      <w:bookmarkEnd w:id="263"/>
      <w:bookmarkEnd w:id="264"/>
    </w:p>
    <w:p w:rsidR="005D1303" w:rsidRDefault="005D1303" w:rsidP="00120D5D">
      <w:pPr>
        <w:rPr>
          <w:rtl/>
          <w:lang w:eastAsia="he-IL"/>
        </w:rPr>
      </w:pPr>
      <w:bookmarkStart w:id="265" w:name="_ETM_Q1_1776496"/>
      <w:bookmarkEnd w:id="265"/>
      <w:r>
        <w:rPr>
          <w:rFonts w:hint="cs"/>
          <w:rtl/>
          <w:lang w:eastAsia="he-IL"/>
        </w:rPr>
        <w:t>ותקבע מכסה אישית כאמור באותה פסקה לזוכים בהגרלה; הגרלה</w:t>
      </w:r>
    </w:p>
    <w:p w:rsidR="005D1303" w:rsidRDefault="005D1303" w:rsidP="00120D5D">
      <w:pPr>
        <w:rPr>
          <w:rtl/>
          <w:lang w:eastAsia="he-IL"/>
        </w:rPr>
      </w:pPr>
      <w:bookmarkStart w:id="266" w:name="_ETM_Q1_1778199"/>
      <w:bookmarkStart w:id="267" w:name="_ETM_Q1_1778299"/>
      <w:bookmarkEnd w:id="266"/>
      <w:bookmarkEnd w:id="267"/>
      <w:r>
        <w:rPr>
          <w:rFonts w:hint="cs"/>
          <w:rtl/>
          <w:lang w:eastAsia="he-IL"/>
        </w:rPr>
        <w:t xml:space="preserve">לפי תקנת </w:t>
      </w:r>
      <w:bookmarkStart w:id="268" w:name="_ETM_Q1_1780093"/>
      <w:bookmarkEnd w:id="268"/>
      <w:r>
        <w:rPr>
          <w:rFonts w:hint="cs"/>
          <w:rtl/>
          <w:lang w:eastAsia="he-IL"/>
        </w:rPr>
        <w:t>משנה זו תהיה פומבית, תיערך בפיקוח עורך דין, ויוזמנו</w:t>
      </w:r>
    </w:p>
    <w:p w:rsidR="005D1303" w:rsidRDefault="005D1303" w:rsidP="00120D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אליה כל המבקשים; הוועדה תערוך רשימות של כל המבקשים לפי </w:t>
      </w:r>
    </w:p>
    <w:p w:rsidR="005D1303" w:rsidRDefault="005D1303" w:rsidP="00120D5D">
      <w:pPr>
        <w:rPr>
          <w:rtl/>
          <w:lang w:eastAsia="he-IL"/>
        </w:rPr>
      </w:pPr>
      <w:bookmarkStart w:id="269" w:name="_ETM_Q1_1793308"/>
      <w:bookmarkStart w:id="270" w:name="_ETM_Q1_1793391"/>
      <w:bookmarkEnd w:id="269"/>
      <w:bookmarkEnd w:id="270"/>
      <w:r>
        <w:rPr>
          <w:rFonts w:hint="cs"/>
          <w:rtl/>
          <w:lang w:eastAsia="he-IL"/>
        </w:rPr>
        <w:t xml:space="preserve">תקנה </w:t>
      </w:r>
      <w:bookmarkStart w:id="271" w:name="_ETM_Q1_1794193"/>
      <w:bookmarkEnd w:id="271"/>
      <w:r>
        <w:rPr>
          <w:rFonts w:hint="cs"/>
          <w:rtl/>
          <w:lang w:eastAsia="he-IL"/>
        </w:rPr>
        <w:t xml:space="preserve">זו בהתאם לתוצאות ההגרלות. </w:t>
      </w:r>
    </w:p>
    <w:p w:rsidR="005D1303" w:rsidRDefault="005D1303" w:rsidP="00120D5D">
      <w:pPr>
        <w:rPr>
          <w:rtl/>
          <w:lang w:eastAsia="he-IL"/>
        </w:rPr>
      </w:pPr>
    </w:p>
    <w:p w:rsidR="005D1303" w:rsidRDefault="005D1303" w:rsidP="003011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הזה, אדוני, זה להסדיר את המצב שבו יהיה לנו יותר ביקוש למכסות מאשר היצע. בשנים עברו </w:t>
      </w:r>
      <w:bookmarkStart w:id="272" w:name="_ETM_Q1_1802064"/>
      <w:bookmarkEnd w:id="272"/>
      <w:r>
        <w:rPr>
          <w:rFonts w:hint="cs"/>
          <w:rtl/>
          <w:lang w:eastAsia="he-IL"/>
        </w:rPr>
        <w:t>נדרשנו לעשות הגרלה. הדרך שלנו לוודא שאנחנו מחלקים את המשאב הציבורי הזה בצורה</w:t>
      </w:r>
      <w:r w:rsidR="006E125D">
        <w:rPr>
          <w:rFonts w:hint="cs"/>
          <w:rtl/>
          <w:lang w:eastAsia="he-IL"/>
        </w:rPr>
        <w:t xml:space="preserve"> שוויונית</w:t>
      </w:r>
      <w:r>
        <w:rPr>
          <w:rFonts w:hint="cs"/>
          <w:rtl/>
          <w:lang w:eastAsia="he-IL"/>
        </w:rPr>
        <w:t xml:space="preserve"> </w:t>
      </w:r>
      <w:r w:rsidR="00301105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לערוך בין כל </w:t>
      </w:r>
      <w:bookmarkStart w:id="273" w:name="_ETM_Q1_1806201"/>
      <w:bookmarkEnd w:id="273"/>
      <w:r>
        <w:rPr>
          <w:rFonts w:hint="cs"/>
          <w:rtl/>
          <w:lang w:eastAsia="he-IL"/>
        </w:rPr>
        <w:t>מי שעומד בתנאי הסף הגרלה. גם להגריל רזרבה, וגם לחלק את המכסות החדשות.</w:t>
      </w:r>
    </w:p>
    <w:p w:rsidR="00120D5D" w:rsidRPr="00120D5D" w:rsidRDefault="00120D5D" w:rsidP="00120D5D">
      <w:pPr>
        <w:rPr>
          <w:rtl/>
          <w:lang w:eastAsia="he-IL"/>
        </w:rPr>
      </w:pPr>
    </w:p>
    <w:p w:rsidR="005D1303" w:rsidRDefault="005D1303" w:rsidP="005D1303">
      <w:pPr>
        <w:pStyle w:val="af6"/>
        <w:keepNext/>
        <w:rPr>
          <w:rtl/>
          <w:lang w:val="en-GB"/>
        </w:rPr>
      </w:pPr>
      <w:bookmarkStart w:id="274" w:name="_ETM_Q1_1743365"/>
      <w:bookmarkStart w:id="275" w:name="_ETM_Q1_1743512"/>
      <w:bookmarkStart w:id="276" w:name="_ETM_Q1_1746410"/>
      <w:bookmarkStart w:id="277" w:name="ET_yor_5765_43"/>
      <w:bookmarkEnd w:id="274"/>
      <w:bookmarkEnd w:id="275"/>
      <w:bookmarkEnd w:id="276"/>
      <w:r w:rsidRPr="005D13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5D130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7"/>
    </w:p>
    <w:p w:rsidR="005D1303" w:rsidRDefault="005D1303" w:rsidP="005D1303">
      <w:pPr>
        <w:pStyle w:val="KeepWithNext"/>
        <w:rPr>
          <w:rtl/>
          <w:lang w:val="en-GB" w:eastAsia="he-IL"/>
        </w:rPr>
      </w:pPr>
    </w:p>
    <w:p w:rsidR="005D1303" w:rsidRDefault="005D1303" w:rsidP="005D1303">
      <w:pPr>
        <w:rPr>
          <w:rtl/>
          <w:lang w:val="en-GB" w:eastAsia="he-IL"/>
        </w:rPr>
      </w:pPr>
      <w:bookmarkStart w:id="278" w:name="_ETM_Q1_1747378"/>
      <w:bookmarkStart w:id="279" w:name="_ETM_Q1_1747423"/>
      <w:bookmarkEnd w:id="278"/>
      <w:bookmarkEnd w:id="279"/>
      <w:r>
        <w:rPr>
          <w:rFonts w:hint="cs"/>
          <w:rtl/>
          <w:lang w:val="en-GB" w:eastAsia="he-IL"/>
        </w:rPr>
        <w:t xml:space="preserve">מי בעד סעיף </w:t>
      </w:r>
      <w:bookmarkStart w:id="280" w:name="_ETM_Q1_1828904"/>
      <w:bookmarkEnd w:id="280"/>
      <w:r>
        <w:rPr>
          <w:rFonts w:hint="cs"/>
          <w:rtl/>
          <w:lang w:val="en-GB" w:eastAsia="he-IL"/>
        </w:rPr>
        <w:t>5(ד)?</w:t>
      </w:r>
      <w:bookmarkStart w:id="281" w:name="_ETM_Q1_1831289"/>
      <w:bookmarkEnd w:id="281"/>
    </w:p>
    <w:p w:rsidR="005D1303" w:rsidRDefault="005D1303" w:rsidP="005D1303">
      <w:pPr>
        <w:ind w:firstLine="0"/>
        <w:rPr>
          <w:rtl/>
          <w:lang w:val="en-GB" w:eastAsia="he-IL"/>
        </w:rPr>
      </w:pPr>
      <w:bookmarkStart w:id="282" w:name="_ETM_Q1_1831376"/>
      <w:bookmarkStart w:id="283" w:name="_ETM_Q1_1831633"/>
      <w:bookmarkEnd w:id="282"/>
      <w:bookmarkEnd w:id="283"/>
    </w:p>
    <w:p w:rsidR="005D1303" w:rsidRDefault="005D1303" w:rsidP="005D1303">
      <w:pPr>
        <w:pStyle w:val="af1"/>
        <w:keepNext/>
        <w:rPr>
          <w:rtl/>
          <w:lang w:val="en-GB" w:eastAsia="he-IL"/>
        </w:rPr>
      </w:pPr>
      <w:bookmarkStart w:id="284" w:name="_ETM_Q1_1831731"/>
      <w:bookmarkEnd w:id="284"/>
      <w:r>
        <w:rPr>
          <w:rFonts w:hint="eastAsia"/>
          <w:rtl/>
          <w:lang w:val="en-GB" w:eastAsia="he-IL"/>
        </w:rPr>
        <w:t>הצבעה</w:t>
      </w:r>
    </w:p>
    <w:p w:rsidR="005D1303" w:rsidRDefault="005D1303" w:rsidP="005D130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אושר.</w:t>
      </w:r>
      <w:r>
        <w:rPr>
          <w:rtl/>
          <w:lang w:val="en-GB" w:eastAsia="he-IL"/>
        </w:rPr>
        <w:t xml:space="preserve"> </w:t>
      </w:r>
    </w:p>
    <w:p w:rsidR="005D1303" w:rsidRDefault="005D1303" w:rsidP="005C1B32">
      <w:pPr>
        <w:rPr>
          <w:rtl/>
          <w:lang w:eastAsia="he-IL"/>
        </w:rPr>
      </w:pPr>
      <w:bookmarkStart w:id="285" w:name="_ETM_Q1_1837715"/>
      <w:bookmarkStart w:id="286" w:name="_ETM_Q1_1850991"/>
      <w:bookmarkEnd w:id="285"/>
      <w:bookmarkEnd w:id="286"/>
    </w:p>
    <w:p w:rsidR="005D1303" w:rsidRDefault="005D1303" w:rsidP="005D1303">
      <w:pPr>
        <w:pStyle w:val="af9"/>
        <w:keepNext/>
        <w:rPr>
          <w:rtl/>
          <w:lang w:eastAsia="he-IL"/>
        </w:rPr>
      </w:pPr>
      <w:bookmarkStart w:id="287" w:name="ET_guest_אסף_לוי_44"/>
      <w:r w:rsidRPr="005D13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5D13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"/>
    </w:p>
    <w:p w:rsidR="005D1303" w:rsidRDefault="005D1303" w:rsidP="005D1303">
      <w:pPr>
        <w:ind w:firstLine="0"/>
        <w:rPr>
          <w:rtl/>
          <w:lang w:eastAsia="he-IL"/>
        </w:rPr>
      </w:pPr>
      <w:bookmarkStart w:id="288" w:name="_ETM_Q1_1851498"/>
      <w:bookmarkStart w:id="289" w:name="_ETM_Q1_1851538"/>
      <w:bookmarkEnd w:id="288"/>
      <w:bookmarkEnd w:id="289"/>
    </w:p>
    <w:p w:rsidR="005D1303" w:rsidRDefault="001A0E30" w:rsidP="005D1303">
      <w:pPr>
        <w:ind w:firstLine="0"/>
        <w:rPr>
          <w:rtl/>
          <w:lang w:eastAsia="he-IL"/>
        </w:rPr>
      </w:pPr>
      <w:bookmarkStart w:id="290" w:name="_ETM_Q1_1856783"/>
      <w:bookmarkStart w:id="291" w:name="_ETM_Q1_1856872"/>
      <w:bookmarkEnd w:id="290"/>
      <w:bookmarkEnd w:id="291"/>
      <w:r>
        <w:rPr>
          <w:rFonts w:hint="cs"/>
          <w:rtl/>
          <w:lang w:eastAsia="he-IL"/>
        </w:rPr>
        <w:t>מכסות מיוחדות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6.</w:t>
      </w:r>
      <w:r>
        <w:rPr>
          <w:rFonts w:hint="cs"/>
          <w:rtl/>
          <w:lang w:eastAsia="he-IL"/>
        </w:rPr>
        <w:tab/>
        <w:t xml:space="preserve">ועדת המכסות, לאחר אישור מנהל </w:t>
      </w:r>
      <w:bookmarkStart w:id="292" w:name="_ETM_Q1_1893703"/>
      <w:bookmarkEnd w:id="292"/>
      <w:r>
        <w:rPr>
          <w:rFonts w:hint="cs"/>
          <w:rtl/>
          <w:lang w:eastAsia="he-IL"/>
        </w:rPr>
        <w:t>האגף לחינוך התיישבותי</w:t>
      </w:r>
    </w:p>
    <w:p w:rsidR="001A0E30" w:rsidRDefault="001A0E30" w:rsidP="005D130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למוסדות להכשרה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במשרד החינוך או מנהל האגף להכשרה מקצועית במשרד </w:t>
      </w:r>
      <w:bookmarkStart w:id="293" w:name="_ETM_Q1_1910007"/>
      <w:bookmarkEnd w:id="293"/>
    </w:p>
    <w:p w:rsidR="001A0E30" w:rsidRDefault="001A0E30" w:rsidP="005D130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מקצועית ולבתי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הכלכלה, לפי העניין, רשאית לקבוע מכסה חדשה בהיקף </w:t>
      </w:r>
    </w:p>
    <w:p w:rsidR="001A0E30" w:rsidRDefault="001A0E30" w:rsidP="005D130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ספר חקלאיים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של עד </w:t>
      </w:r>
      <w:bookmarkStart w:id="294" w:name="_ETM_Q1_1909705"/>
      <w:bookmarkEnd w:id="294"/>
      <w:r>
        <w:rPr>
          <w:rFonts w:hint="cs"/>
          <w:rtl/>
          <w:lang w:eastAsia="he-IL"/>
        </w:rPr>
        <w:t>100,000 ביצי מאכל לבית ספר חקלאי או לבית ספר</w:t>
      </w:r>
    </w:p>
    <w:p w:rsidR="001A0E30" w:rsidRDefault="001A0E30" w:rsidP="005D130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מקצועי שבפיקוח </w:t>
      </w:r>
      <w:bookmarkStart w:id="295" w:name="_ETM_Q1_1915602"/>
      <w:bookmarkEnd w:id="295"/>
      <w:r>
        <w:rPr>
          <w:rFonts w:hint="cs"/>
          <w:rtl/>
          <w:lang w:eastAsia="he-IL"/>
        </w:rPr>
        <w:t>האגף להכשרה מקצועית במשרד הכלכלה</w:t>
      </w:r>
    </w:p>
    <w:p w:rsidR="001A0E30" w:rsidRDefault="001A0E30" w:rsidP="005D130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שמתוכננת לקום בו מגמת לימוד חקלאי </w:t>
      </w:r>
      <w:bookmarkStart w:id="296" w:name="_ETM_Q1_1920902"/>
      <w:bookmarkEnd w:id="296"/>
      <w:r>
        <w:rPr>
          <w:rFonts w:hint="cs"/>
          <w:rtl/>
          <w:lang w:eastAsia="he-IL"/>
        </w:rPr>
        <w:t>הכוללת לול הטלה,</w:t>
      </w:r>
    </w:p>
    <w:p w:rsidR="001A0E30" w:rsidRDefault="001A0E30" w:rsidP="005D1303">
      <w:pPr>
        <w:ind w:firstLine="0"/>
        <w:rPr>
          <w:rtl/>
          <w:lang w:eastAsia="he-IL"/>
        </w:rPr>
      </w:pPr>
      <w:bookmarkStart w:id="297" w:name="_ETM_Q1_1923648"/>
      <w:bookmarkStart w:id="298" w:name="_ETM_Q1_1923720"/>
      <w:bookmarkEnd w:id="297"/>
      <w:bookmarkEnd w:id="29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אם מספר התלמידים הרשומים ללימוד במגמה </w:t>
      </w:r>
      <w:bookmarkStart w:id="299" w:name="_ETM_Q1_1924289"/>
      <w:bookmarkEnd w:id="299"/>
      <w:r>
        <w:rPr>
          <w:rFonts w:hint="cs"/>
          <w:rtl/>
          <w:lang w:eastAsia="he-IL"/>
        </w:rPr>
        <w:t>זהו הוא 20</w:t>
      </w:r>
    </w:p>
    <w:p w:rsidR="001A0E30" w:rsidRDefault="001A0E30" w:rsidP="005D1303">
      <w:pPr>
        <w:ind w:firstLine="0"/>
        <w:rPr>
          <w:rtl/>
          <w:lang w:eastAsia="he-IL"/>
        </w:rPr>
      </w:pPr>
      <w:bookmarkStart w:id="300" w:name="_ETM_Q1_1926194"/>
      <w:bookmarkStart w:id="301" w:name="_ETM_Q1_1926259"/>
      <w:bookmarkEnd w:id="300"/>
      <w:bookmarkEnd w:id="30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לפחות, ובלבד שהמכסה הכוללת שתוקצה לפי תקנה </w:t>
      </w:r>
      <w:bookmarkStart w:id="302" w:name="_ETM_Q1_1931911"/>
      <w:bookmarkEnd w:id="302"/>
      <w:r>
        <w:rPr>
          <w:rFonts w:hint="cs"/>
          <w:rtl/>
          <w:lang w:eastAsia="he-IL"/>
        </w:rPr>
        <w:t>זו</w:t>
      </w:r>
    </w:p>
    <w:p w:rsidR="001A0E30" w:rsidRDefault="001A0E30" w:rsidP="001A0E30">
      <w:pPr>
        <w:ind w:firstLine="0"/>
        <w:rPr>
          <w:rtl/>
          <w:lang w:eastAsia="he-IL"/>
        </w:rPr>
      </w:pPr>
      <w:bookmarkStart w:id="303" w:name="_ETM_Q1_1932395"/>
      <w:bookmarkStart w:id="304" w:name="_ETM_Q1_1932503"/>
      <w:bookmarkEnd w:id="303"/>
      <w:bookmarkEnd w:id="30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לא תעלה על 1,000,000 ביצים והיא תיוצר בל</w:t>
      </w:r>
      <w:bookmarkStart w:id="305" w:name="_ETM_Q1_1932431"/>
      <w:bookmarkStart w:id="306" w:name="_ETM_Q1_1933708"/>
      <w:bookmarkStart w:id="307" w:name="_ETM_Q1_1933820"/>
      <w:bookmarkEnd w:id="305"/>
      <w:bookmarkEnd w:id="306"/>
      <w:bookmarkEnd w:id="307"/>
      <w:r>
        <w:rPr>
          <w:rFonts w:hint="cs"/>
          <w:rtl/>
          <w:lang w:eastAsia="he-IL"/>
        </w:rPr>
        <w:t>ולים בלא</w:t>
      </w:r>
    </w:p>
    <w:p w:rsidR="001A0E30" w:rsidRDefault="001A0E30" w:rsidP="001A0E30">
      <w:pPr>
        <w:ind w:firstLine="0"/>
        <w:rPr>
          <w:rtl/>
          <w:lang w:eastAsia="he-IL"/>
        </w:rPr>
      </w:pPr>
      <w:bookmarkStart w:id="308" w:name="_ETM_Q1_1931925"/>
      <w:bookmarkStart w:id="309" w:name="_ETM_Q1_1932013"/>
      <w:bookmarkEnd w:id="308"/>
      <w:bookmarkEnd w:id="30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כלובים; מכסה לפי תקנה זו תיקבע לפי </w:t>
      </w:r>
      <w:bookmarkStart w:id="310" w:name="_ETM_Q1_1937357"/>
      <w:bookmarkEnd w:id="310"/>
      <w:r>
        <w:rPr>
          <w:rFonts w:hint="cs"/>
          <w:rtl/>
          <w:lang w:eastAsia="he-IL"/>
        </w:rPr>
        <w:t xml:space="preserve">בקשת בית </w:t>
      </w:r>
    </w:p>
    <w:p w:rsidR="001A0E30" w:rsidRPr="005D1303" w:rsidRDefault="001A0E30" w:rsidP="001A0E30">
      <w:pPr>
        <w:ind w:firstLine="0"/>
        <w:rPr>
          <w:rtl/>
          <w:lang w:eastAsia="he-IL"/>
        </w:rPr>
      </w:pPr>
      <w:bookmarkStart w:id="311" w:name="_ETM_Q1_1938638"/>
      <w:bookmarkStart w:id="312" w:name="_ETM_Q1_1938716"/>
      <w:bookmarkEnd w:id="311"/>
      <w:bookmarkEnd w:id="31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הספר החקלאי או בית הספר המקצועי, לפי </w:t>
      </w:r>
      <w:bookmarkStart w:id="313" w:name="_ETM_Q1_1940359"/>
      <w:bookmarkEnd w:id="313"/>
      <w:r>
        <w:rPr>
          <w:rFonts w:hint="cs"/>
          <w:rtl/>
          <w:lang w:eastAsia="he-IL"/>
        </w:rPr>
        <w:t>העניין.</w:t>
      </w:r>
    </w:p>
    <w:p w:rsidR="00E82A7B" w:rsidRDefault="00E82A7B" w:rsidP="005C1B32">
      <w:pPr>
        <w:rPr>
          <w:rtl/>
          <w:lang w:eastAsia="he-IL"/>
        </w:rPr>
      </w:pPr>
    </w:p>
    <w:p w:rsidR="00763C8D" w:rsidRDefault="00763C8D" w:rsidP="00301105">
      <w:pPr>
        <w:rPr>
          <w:rtl/>
          <w:lang w:eastAsia="he-IL"/>
        </w:rPr>
      </w:pPr>
      <w:bookmarkStart w:id="314" w:name="_ETM_Q1_1943681"/>
      <w:bookmarkStart w:id="315" w:name="_ETM_Q1_1943737"/>
      <w:bookmarkEnd w:id="314"/>
      <w:bookmarkEnd w:id="315"/>
      <w:r>
        <w:rPr>
          <w:rFonts w:hint="cs"/>
          <w:rtl/>
          <w:lang w:eastAsia="he-IL"/>
        </w:rPr>
        <w:lastRenderedPageBreak/>
        <w:t>במקום משרד העבוד</w:t>
      </w:r>
      <w:bookmarkStart w:id="316" w:name="_ETM_Q1_1944566"/>
      <w:bookmarkEnd w:id="316"/>
      <w:r>
        <w:rPr>
          <w:rFonts w:hint="cs"/>
          <w:rtl/>
          <w:lang w:eastAsia="he-IL"/>
        </w:rPr>
        <w:t xml:space="preserve">ה והרווחה שהיה בתקנות 2021, זה שונה למשרד </w:t>
      </w:r>
      <w:bookmarkStart w:id="317" w:name="_ETM_Q1_1947172"/>
      <w:bookmarkEnd w:id="317"/>
      <w:r>
        <w:rPr>
          <w:rFonts w:hint="cs"/>
          <w:rtl/>
          <w:lang w:eastAsia="he-IL"/>
        </w:rPr>
        <w:t>הכלכלה, והוספנו לולים ללא כלו</w:t>
      </w:r>
      <w:bookmarkStart w:id="318" w:name="_ETM_Q1_1951603"/>
      <w:bookmarkEnd w:id="318"/>
      <w:r w:rsidR="006E125D">
        <w:rPr>
          <w:rFonts w:hint="cs"/>
          <w:rtl/>
          <w:lang w:eastAsia="he-IL"/>
        </w:rPr>
        <w:t>בים בהתאם למדיניות השר</w:t>
      </w:r>
      <w:r w:rsidR="0030110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01105">
        <w:rPr>
          <w:rFonts w:hint="cs"/>
          <w:rtl/>
          <w:lang w:eastAsia="he-IL"/>
        </w:rPr>
        <w:t>כל מכסה חדשה</w:t>
      </w:r>
      <w:r>
        <w:rPr>
          <w:rFonts w:hint="cs"/>
          <w:rtl/>
          <w:lang w:eastAsia="he-IL"/>
        </w:rPr>
        <w:t xml:space="preserve"> גם לבית ספר </w:t>
      </w:r>
      <w:bookmarkStart w:id="319" w:name="_ETM_Q1_1952931"/>
      <w:bookmarkEnd w:id="319"/>
      <w:r w:rsidR="00301105">
        <w:rPr>
          <w:rFonts w:hint="cs"/>
          <w:rtl/>
          <w:lang w:eastAsia="he-IL"/>
        </w:rPr>
        <w:t>חקלאי</w:t>
      </w:r>
      <w:r w:rsidR="006E125D">
        <w:rPr>
          <w:rFonts w:hint="cs"/>
          <w:rtl/>
          <w:lang w:eastAsia="he-IL"/>
        </w:rPr>
        <w:t xml:space="preserve"> תהיה</w:t>
      </w:r>
      <w:r>
        <w:rPr>
          <w:rFonts w:hint="cs"/>
          <w:rtl/>
          <w:lang w:eastAsia="he-IL"/>
        </w:rPr>
        <w:t xml:space="preserve"> בלול ללא כלובים.</w:t>
      </w:r>
    </w:p>
    <w:p w:rsidR="00763C8D" w:rsidRDefault="00763C8D" w:rsidP="00961238">
      <w:pPr>
        <w:ind w:firstLine="0"/>
        <w:rPr>
          <w:rtl/>
          <w:lang w:eastAsia="he-IL"/>
        </w:rPr>
      </w:pPr>
      <w:bookmarkStart w:id="320" w:name="_ETM_Q1_1957625"/>
      <w:bookmarkStart w:id="321" w:name="_ETM_Q1_1957725"/>
      <w:bookmarkEnd w:id="320"/>
      <w:bookmarkEnd w:id="321"/>
    </w:p>
    <w:p w:rsidR="00961238" w:rsidRDefault="00961238" w:rsidP="00961238">
      <w:pPr>
        <w:pStyle w:val="af6"/>
        <w:keepNext/>
        <w:rPr>
          <w:rtl/>
        </w:rPr>
      </w:pPr>
      <w:bookmarkStart w:id="322" w:name="_ETM_Q1_1959358"/>
      <w:bookmarkStart w:id="323" w:name="_ETM_Q1_1959465"/>
      <w:bookmarkStart w:id="324" w:name="_ETM_Q1_1960438"/>
      <w:bookmarkStart w:id="325" w:name="ET_yor_5765_45"/>
      <w:bookmarkEnd w:id="322"/>
      <w:bookmarkEnd w:id="323"/>
      <w:bookmarkEnd w:id="324"/>
      <w:r w:rsidRPr="0096123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12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961238" w:rsidRDefault="00961238" w:rsidP="00961238">
      <w:pPr>
        <w:pStyle w:val="KeepWithNext"/>
        <w:rPr>
          <w:rtl/>
          <w:lang w:eastAsia="he-IL"/>
        </w:rPr>
      </w:pPr>
    </w:p>
    <w:p w:rsidR="00961238" w:rsidRDefault="00961238" w:rsidP="00961238">
      <w:pPr>
        <w:rPr>
          <w:rtl/>
          <w:lang w:eastAsia="he-IL"/>
        </w:rPr>
      </w:pPr>
      <w:bookmarkStart w:id="326" w:name="_ETM_Q1_1961263"/>
      <w:bookmarkStart w:id="327" w:name="_ETM_Q1_1961321"/>
      <w:bookmarkEnd w:id="326"/>
      <w:bookmarkEnd w:id="327"/>
      <w:r>
        <w:rPr>
          <w:rFonts w:hint="cs"/>
          <w:rtl/>
          <w:lang w:eastAsia="he-IL"/>
        </w:rPr>
        <w:t>הערות לסעיף 6? אין הערות. מי בעד סעיף 6?</w:t>
      </w:r>
    </w:p>
    <w:p w:rsidR="00961238" w:rsidRDefault="00961238" w:rsidP="00961238">
      <w:pPr>
        <w:ind w:firstLine="0"/>
        <w:rPr>
          <w:rtl/>
          <w:lang w:eastAsia="he-IL"/>
        </w:rPr>
      </w:pPr>
    </w:p>
    <w:p w:rsidR="00961238" w:rsidRDefault="00961238" w:rsidP="0096123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61238" w:rsidRDefault="00961238" w:rsidP="0096123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961238" w:rsidRDefault="00961238" w:rsidP="005E68E4">
      <w:pPr>
        <w:pStyle w:val="af2"/>
        <w:ind w:firstLine="0"/>
        <w:jc w:val="both"/>
        <w:rPr>
          <w:rtl/>
          <w:lang w:eastAsia="he-IL"/>
        </w:rPr>
      </w:pPr>
      <w:bookmarkStart w:id="328" w:name="_ETM_Q1_1960731"/>
      <w:bookmarkEnd w:id="328"/>
    </w:p>
    <w:p w:rsidR="005E68E4" w:rsidRDefault="005E68E4" w:rsidP="005E68E4">
      <w:pPr>
        <w:pStyle w:val="af9"/>
        <w:keepNext/>
        <w:rPr>
          <w:rtl/>
          <w:lang w:eastAsia="he-IL"/>
        </w:rPr>
      </w:pPr>
      <w:bookmarkStart w:id="329" w:name="_ETM_Q1_1975873"/>
      <w:bookmarkStart w:id="330" w:name="_ETM_Q1_1975986"/>
      <w:bookmarkStart w:id="331" w:name="ET_guest_אסף_לוי_46"/>
      <w:bookmarkEnd w:id="329"/>
      <w:bookmarkEnd w:id="330"/>
      <w:r w:rsidRPr="005E6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5E68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"/>
    </w:p>
    <w:p w:rsidR="005E68E4" w:rsidRDefault="005E68E4" w:rsidP="005E68E4">
      <w:pPr>
        <w:pStyle w:val="KeepWithNext"/>
        <w:rPr>
          <w:rtl/>
          <w:lang w:eastAsia="he-IL"/>
        </w:rPr>
      </w:pPr>
    </w:p>
    <w:p w:rsidR="005E68E4" w:rsidRDefault="005E68E4" w:rsidP="005E68E4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תוספות קבועות</w:t>
      </w:r>
      <w:r>
        <w:rPr>
          <w:rFonts w:hint="cs"/>
          <w:rtl/>
          <w:lang w:eastAsia="he-IL"/>
        </w:rPr>
        <w:tab/>
        <w:t>7.</w:t>
      </w:r>
      <w:r>
        <w:rPr>
          <w:rFonts w:hint="cs"/>
          <w:rtl/>
          <w:lang w:eastAsia="he-IL"/>
        </w:rPr>
        <w:tab/>
        <w:t>(א) ועדת המכסות תקבע לבעל מכסה שוויתר בשנת התכנון</w:t>
      </w:r>
    </w:p>
    <w:p w:rsidR="005E68E4" w:rsidRDefault="005E68E4" w:rsidP="005E68E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או בשנת התכנון הקודמת על שימוש חקלאי בקרקע שעיבד</w:t>
      </w:r>
    </w:p>
    <w:p w:rsidR="005E68E4" w:rsidRDefault="005E68E4" w:rsidP="005E68E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כדין עד אותו מועד, לטובת האגודה החקלאית שבה נמצא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משקו, לצורך הקמת אתר חדש שבו יוקמו לולים בלא </w:t>
      </w:r>
    </w:p>
    <w:p w:rsidR="005E68E4" w:rsidRDefault="005E68E4" w:rsidP="005E68E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כלובים בלבד, תוספת מכסה בהיקף של עד 25,000 ביצים</w:t>
      </w:r>
    </w:p>
    <w:p w:rsidR="005E68E4" w:rsidRDefault="005E68E4" w:rsidP="005E68E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לכל דונם קרקע שעובד כדין במועד עקירת הגידול, אם</w:t>
      </w:r>
    </w:p>
    <w:p w:rsidR="005E68E4" w:rsidRDefault="005E68E4" w:rsidP="005E68E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התקיימו כל אלה:</w:t>
      </w:r>
    </w:p>
    <w:p w:rsidR="005E68E4" w:rsidRDefault="005E68E4" w:rsidP="005E68E4">
      <w:pPr>
        <w:ind w:firstLine="0"/>
        <w:rPr>
          <w:rtl/>
          <w:lang w:eastAsia="he-IL"/>
        </w:rPr>
      </w:pPr>
    </w:p>
    <w:p w:rsidR="005E68E4" w:rsidRDefault="005E68E4" w:rsidP="005E68E4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הקרקע אינה קרקע בחלקה א'; בפסקה זו, </w:t>
      </w:r>
    </w:p>
    <w:p w:rsidR="005E68E4" w:rsidRDefault="005E68E4" w:rsidP="005E68E4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"חלקה א'"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מנחלה שהוא שטח רצוף</w:t>
      </w:r>
    </w:p>
    <w:p w:rsidR="005E68E4" w:rsidRDefault="005E68E4" w:rsidP="005E68E4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של קרקע המיועד בתכנית תקפה למגורים, למבני</w:t>
      </w:r>
    </w:p>
    <w:p w:rsidR="005E68E4" w:rsidRDefault="005E68E4" w:rsidP="005E68E4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משק של בעל הזכויות בנחלה ולעיבוד חקלאי;</w:t>
      </w:r>
    </w:p>
    <w:p w:rsidR="005E68E4" w:rsidRDefault="005E68E4" w:rsidP="005E68E4">
      <w:pPr>
        <w:ind w:left="2880" w:firstLine="0"/>
        <w:rPr>
          <w:rtl/>
          <w:lang w:eastAsia="he-IL"/>
        </w:rPr>
      </w:pPr>
    </w:p>
    <w:p w:rsidR="005E68E4" w:rsidRDefault="005E68E4" w:rsidP="005E68E4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זכות השימוש בקרקע שעליה יוקם האתר</w:t>
      </w:r>
    </w:p>
    <w:p w:rsidR="005E68E4" w:rsidRDefault="005E68E4" w:rsidP="005E68E4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החדש תינתן לכל בעלי הנחלות באותו היישוב</w:t>
      </w:r>
    </w:p>
    <w:p w:rsidR="005E68E4" w:rsidRDefault="005E68E4" w:rsidP="005E68E4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המגדלים את מכסתם בלול זה;</w:t>
      </w:r>
    </w:p>
    <w:p w:rsidR="005E68E4" w:rsidRDefault="005E68E4" w:rsidP="005E68E4">
      <w:pPr>
        <w:ind w:left="2880" w:firstLine="0"/>
        <w:rPr>
          <w:rtl/>
          <w:lang w:eastAsia="he-IL"/>
        </w:rPr>
      </w:pPr>
    </w:p>
    <w:p w:rsidR="005E68E4" w:rsidRDefault="005E68E4" w:rsidP="005E68E4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הבעלות על הלול שיוקם באתר תהיה של כל </w:t>
      </w:r>
    </w:p>
    <w:p w:rsidR="005E68E4" w:rsidRDefault="005E68E4" w:rsidP="005E68E4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בעלי המכסה מאותו יישוב המגדלים בלול;</w:t>
      </w:r>
    </w:p>
    <w:p w:rsidR="005E68E4" w:rsidRDefault="005E68E4" w:rsidP="005E68E4">
      <w:pPr>
        <w:ind w:left="2880" w:firstLine="0"/>
        <w:rPr>
          <w:rtl/>
          <w:lang w:eastAsia="he-IL"/>
        </w:rPr>
      </w:pPr>
    </w:p>
    <w:p w:rsidR="005E68E4" w:rsidRDefault="005E68E4" w:rsidP="005E68E4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הוכח להנחת דעתה של ועדת המכסות שהמגדל</w:t>
      </w:r>
    </w:p>
    <w:p w:rsidR="005E68E4" w:rsidRDefault="005E68E4" w:rsidP="005E68E4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עתיד </w:t>
      </w:r>
      <w:r w:rsidR="00454E81">
        <w:rPr>
          <w:rFonts w:hint="cs"/>
          <w:rtl/>
          <w:lang w:eastAsia="he-IL"/>
        </w:rPr>
        <w:t xml:space="preserve">להעתיק את גידול מכסתו לאתר </w:t>
      </w:r>
      <w:r>
        <w:rPr>
          <w:rFonts w:hint="cs"/>
          <w:rtl/>
          <w:lang w:eastAsia="he-IL"/>
        </w:rPr>
        <w:t xml:space="preserve">חדש </w:t>
      </w:r>
      <w:r w:rsidR="00454E81">
        <w:rPr>
          <w:rFonts w:hint="cs"/>
          <w:rtl/>
          <w:lang w:eastAsia="he-IL"/>
        </w:rPr>
        <w:t>ביישוב</w:t>
      </w:r>
    </w:p>
    <w:p w:rsidR="005E68E4" w:rsidRDefault="005E68E4" w:rsidP="005E68E4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שבו מצוי משקו;</w:t>
      </w:r>
    </w:p>
    <w:p w:rsidR="005E68E4" w:rsidRDefault="005E68E4" w:rsidP="005E68E4">
      <w:pPr>
        <w:ind w:left="2880" w:firstLine="0"/>
        <w:rPr>
          <w:rtl/>
          <w:lang w:eastAsia="he-IL"/>
        </w:rPr>
      </w:pPr>
    </w:p>
    <w:p w:rsidR="005E68E4" w:rsidRDefault="005E68E4" w:rsidP="005E68E4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לבקשה לוועדת המכסות יצורף אישור מנהל </w:t>
      </w:r>
    </w:p>
    <w:p w:rsidR="005E68E4" w:rsidRDefault="005E68E4" w:rsidP="005E68E4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המחוז במשרד החקלאות ופיתוח הכפר שבתחומו</w:t>
      </w:r>
    </w:p>
    <w:p w:rsidR="005E68E4" w:rsidRDefault="005E68E4" w:rsidP="005E68E4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מצויה הקרקע, על עיבוד הקרקע כדין במועד </w:t>
      </w:r>
    </w:p>
    <w:p w:rsidR="005E68E4" w:rsidRDefault="005E68E4" w:rsidP="005E68E4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עקירת הגידול;</w:t>
      </w:r>
    </w:p>
    <w:p w:rsidR="005E68E4" w:rsidRDefault="005E68E4" w:rsidP="005E68E4">
      <w:pPr>
        <w:ind w:left="2880" w:firstLine="0"/>
        <w:rPr>
          <w:rtl/>
          <w:lang w:eastAsia="he-IL"/>
        </w:rPr>
      </w:pPr>
    </w:p>
    <w:p w:rsidR="005E68E4" w:rsidRDefault="005E68E4" w:rsidP="005E68E4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בתקנות משנה זו, "אגודה חקלאית"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כמשמעותה בתקנה </w:t>
      </w:r>
    </w:p>
    <w:p w:rsidR="005E68E4" w:rsidRDefault="005E68E4" w:rsidP="005E68E4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2(1) לתקנות האגודות השיתופיות (סוגי אגודות), התשנ"ו-</w:t>
      </w:r>
    </w:p>
    <w:p w:rsidR="005E68E4" w:rsidRDefault="005E68E4" w:rsidP="005E68E4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1995.</w:t>
      </w:r>
    </w:p>
    <w:p w:rsidR="00454E81" w:rsidRDefault="00454E81" w:rsidP="005E68E4">
      <w:pPr>
        <w:rPr>
          <w:rtl/>
          <w:lang w:eastAsia="he-IL"/>
        </w:rPr>
      </w:pPr>
      <w:bookmarkStart w:id="332" w:name="_ETM_Q1_2062468"/>
      <w:bookmarkStart w:id="333" w:name="_ETM_Q1_2062553"/>
      <w:bookmarkStart w:id="334" w:name="_ETM_Q1_2062653"/>
      <w:bookmarkEnd w:id="332"/>
      <w:bookmarkEnd w:id="333"/>
      <w:bookmarkEnd w:id="334"/>
    </w:p>
    <w:p w:rsidR="00454E81" w:rsidRDefault="00454E81" w:rsidP="005E68E4">
      <w:pPr>
        <w:rPr>
          <w:rtl/>
          <w:lang w:eastAsia="he-IL"/>
        </w:rPr>
      </w:pPr>
      <w:bookmarkStart w:id="335" w:name="_ETM_Q1_2062704"/>
      <w:bookmarkEnd w:id="33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(ב) תוספת מכסה לפי תקנת משנה (א) תתבטל אם בעל המכסה לא</w:t>
      </w:r>
    </w:p>
    <w:p w:rsidR="00454E81" w:rsidRDefault="00454E81" w:rsidP="005E68E4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יגדל את כל מכסתו באתר חדש ביישוב שבו מצוי משקו בתוך 24</w:t>
      </w:r>
    </w:p>
    <w:p w:rsidR="00454E81" w:rsidRDefault="00454E81" w:rsidP="005E68E4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חודשים מיום עקירת הגידול או אם יפסיק להתקיים תנאי אחר </w:t>
      </w:r>
    </w:p>
    <w:p w:rsidR="00454E81" w:rsidRDefault="00454E81" w:rsidP="00454E81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מהתנאים האמורים בתקנת המשנה האמורה.</w:t>
      </w:r>
    </w:p>
    <w:p w:rsidR="00454E81" w:rsidRDefault="00454E81" w:rsidP="00454E81">
      <w:pPr>
        <w:rPr>
          <w:rtl/>
          <w:lang w:eastAsia="he-IL"/>
        </w:rPr>
      </w:pPr>
    </w:p>
    <w:p w:rsidR="00454E81" w:rsidRDefault="00454E81" w:rsidP="00454E81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(ג) ועדת המכסות תקבע לבקשתו של בעל מכסה שמכסת הבסיס </w:t>
      </w:r>
    </w:p>
    <w:p w:rsidR="00454E81" w:rsidRDefault="00454E81" w:rsidP="00454E81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שלו קטנה מ-500,000 ביצים, תוספת מכסה שתשלים את מכסת</w:t>
      </w:r>
    </w:p>
    <w:p w:rsidR="00454E81" w:rsidRDefault="00454E81" w:rsidP="00454E81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הבסיס שלו ל-500,000 ביצים, אם הוא מייצר את מלוא מכסתו</w:t>
      </w:r>
    </w:p>
    <w:p w:rsidR="00454E81" w:rsidRDefault="00454E81" w:rsidP="00454E81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בשנת התכנון בלול חדש בלא כלובים ביישוב שבו מצוי משקו, </w:t>
      </w:r>
    </w:p>
    <w:p w:rsidR="00454E81" w:rsidRDefault="00454E81" w:rsidP="00454E81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במתחם שאינו במשקו של בעל מכסה אחר, וכל עוד הוא ייצר</w:t>
      </w:r>
    </w:p>
    <w:p w:rsidR="00454E81" w:rsidRDefault="00454E81" w:rsidP="00454E81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את מלוא מכסתו באותו הלול.</w:t>
      </w:r>
    </w:p>
    <w:p w:rsidR="00454E81" w:rsidRDefault="00454E81" w:rsidP="00454E81">
      <w:pPr>
        <w:rPr>
          <w:rtl/>
          <w:lang w:eastAsia="he-IL"/>
        </w:rPr>
      </w:pPr>
    </w:p>
    <w:p w:rsidR="00454E81" w:rsidRDefault="00454E81" w:rsidP="00454E81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(ד) ועדת המכסות תקבע לבעל מכסה שבשנת התכנון הקודמת </w:t>
      </w:r>
    </w:p>
    <w:p w:rsidR="00454E81" w:rsidRDefault="00454E81" w:rsidP="00454E81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גידל בצמוד למכסה שנקבעה לו לפי סעיף 4 לכללי 2021 את </w:t>
      </w:r>
    </w:p>
    <w:p w:rsidR="00454E81" w:rsidRDefault="00454E81" w:rsidP="00454E81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התוספת שנקבעה לו לפי תקנה 8(ה) או (ו) לאותם כללים, </w:t>
      </w:r>
    </w:p>
    <w:p w:rsidR="00454E81" w:rsidRDefault="00454E81" w:rsidP="00454E81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תוספת מכסה בגובה התוספת שאושרה לו כאמור.</w:t>
      </w:r>
    </w:p>
    <w:p w:rsidR="00454E81" w:rsidRDefault="00454E81" w:rsidP="00454E81">
      <w:pPr>
        <w:rPr>
          <w:rtl/>
          <w:lang w:eastAsia="he-IL"/>
        </w:rPr>
      </w:pPr>
    </w:p>
    <w:p w:rsidR="00265021" w:rsidRDefault="00265021" w:rsidP="00265021">
      <w:pPr>
        <w:pStyle w:val="a4"/>
        <w:keepNext/>
        <w:rPr>
          <w:rtl/>
        </w:rPr>
      </w:pPr>
      <w:bookmarkStart w:id="336" w:name="_ETM_Q1_2058085"/>
      <w:bookmarkStart w:id="337" w:name="_ETM_Q1_2230961"/>
      <w:bookmarkStart w:id="338" w:name="ET_speaker_6161_47"/>
      <w:bookmarkStart w:id="339" w:name="ET_speaker_6161_7"/>
      <w:bookmarkEnd w:id="336"/>
      <w:bookmarkEnd w:id="337"/>
      <w:r w:rsidRPr="0026502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65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265021" w:rsidRDefault="00265021" w:rsidP="00265021">
      <w:pPr>
        <w:pStyle w:val="KeepWithNext"/>
        <w:rPr>
          <w:rtl/>
        </w:rPr>
      </w:pPr>
    </w:p>
    <w:p w:rsidR="00E82A7B" w:rsidRDefault="006E125D" w:rsidP="00265021">
      <w:pPr>
        <w:rPr>
          <w:rtl/>
          <w:lang w:eastAsia="he-IL"/>
        </w:rPr>
      </w:pPr>
      <w:bookmarkStart w:id="340" w:name="_ETM_Q1_2231675"/>
      <w:bookmarkStart w:id="341" w:name="_ETM_Q1_2231730"/>
      <w:bookmarkEnd w:id="339"/>
      <w:bookmarkEnd w:id="340"/>
      <w:bookmarkEnd w:id="341"/>
      <w:r>
        <w:rPr>
          <w:rFonts w:hint="cs"/>
          <w:rtl/>
          <w:lang w:eastAsia="he-IL"/>
        </w:rPr>
        <w:t>א</w:t>
      </w:r>
      <w:r w:rsidR="00265021">
        <w:rPr>
          <w:rFonts w:hint="cs"/>
          <w:rtl/>
          <w:lang w:eastAsia="he-IL"/>
        </w:rPr>
        <w:t xml:space="preserve">ם עכשיו אני ויסמין </w:t>
      </w:r>
      <w:r w:rsidR="00E82A7B">
        <w:rPr>
          <w:rFonts w:hint="cs"/>
          <w:rtl/>
          <w:lang w:eastAsia="he-IL"/>
        </w:rPr>
        <w:t xml:space="preserve">רוצות לאחד </w:t>
      </w:r>
      <w:r w:rsidR="00265021">
        <w:rPr>
          <w:rFonts w:hint="cs"/>
          <w:rtl/>
          <w:lang w:eastAsia="he-IL"/>
        </w:rPr>
        <w:t>מכסות באותו יישוב</w:t>
      </w:r>
      <w:r w:rsidR="00E82A7B">
        <w:rPr>
          <w:rFonts w:hint="cs"/>
          <w:rtl/>
          <w:lang w:eastAsia="he-IL"/>
        </w:rPr>
        <w:t>, מה זה אומר?</w:t>
      </w:r>
    </w:p>
    <w:p w:rsidR="00E82A7B" w:rsidRDefault="00E82A7B" w:rsidP="00E82A7B">
      <w:pPr>
        <w:rPr>
          <w:rtl/>
          <w:lang w:eastAsia="he-IL"/>
        </w:rPr>
      </w:pPr>
    </w:p>
    <w:p w:rsidR="00553009" w:rsidRDefault="00553009" w:rsidP="00553009">
      <w:pPr>
        <w:pStyle w:val="af9"/>
        <w:keepNext/>
        <w:rPr>
          <w:rtl/>
          <w:lang w:eastAsia="he-IL"/>
        </w:rPr>
      </w:pPr>
      <w:bookmarkStart w:id="342" w:name="_ETM_Q1_2250012"/>
      <w:bookmarkStart w:id="343" w:name="ET_guest_אסף_לוי_48"/>
      <w:bookmarkEnd w:id="342"/>
      <w:r w:rsidRPr="00553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5530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"/>
    </w:p>
    <w:p w:rsidR="00553009" w:rsidRDefault="00553009" w:rsidP="00553009">
      <w:pPr>
        <w:pStyle w:val="KeepWithNext"/>
        <w:rPr>
          <w:rtl/>
          <w:lang w:eastAsia="he-IL"/>
        </w:rPr>
      </w:pPr>
    </w:p>
    <w:p w:rsidR="00E82A7B" w:rsidRDefault="00E82A7B" w:rsidP="00824728">
      <w:pPr>
        <w:rPr>
          <w:rtl/>
          <w:lang w:eastAsia="he-IL"/>
        </w:rPr>
      </w:pPr>
      <w:bookmarkStart w:id="344" w:name="_ETM_Q1_2250672"/>
      <w:bookmarkStart w:id="345" w:name="_ETM_Q1_2250725"/>
      <w:bookmarkEnd w:id="344"/>
      <w:bookmarkEnd w:id="345"/>
      <w:r>
        <w:rPr>
          <w:rFonts w:hint="cs"/>
          <w:rtl/>
          <w:lang w:eastAsia="he-IL"/>
        </w:rPr>
        <w:t>א</w:t>
      </w:r>
      <w:r w:rsidR="00824728">
        <w:rPr>
          <w:rFonts w:hint="cs"/>
          <w:rtl/>
          <w:lang w:eastAsia="he-IL"/>
        </w:rPr>
        <w:t xml:space="preserve">נחנו מחלקים את היישוב </w:t>
      </w:r>
      <w:bookmarkStart w:id="346" w:name="_ETM_Q1_2264947"/>
      <w:bookmarkEnd w:id="346"/>
      <w:r w:rsidR="00824728">
        <w:rPr>
          <w:rFonts w:hint="cs"/>
          <w:rtl/>
          <w:lang w:eastAsia="he-IL"/>
        </w:rPr>
        <w:t xml:space="preserve">כמו שחילקנו בעבר. גם המדיניות של המשרד, והחקלאים לא מתנגדים </w:t>
      </w:r>
      <w:bookmarkStart w:id="347" w:name="_ETM_Q1_2266486"/>
      <w:bookmarkEnd w:id="347"/>
      <w:r w:rsidR="00824728">
        <w:rPr>
          <w:rFonts w:hint="cs"/>
          <w:rtl/>
          <w:lang w:eastAsia="he-IL"/>
        </w:rPr>
        <w:t xml:space="preserve">לה, זה להוציא את הלולים מתוך היישוב. כשאנחנו מדברים על </w:t>
      </w:r>
      <w:bookmarkStart w:id="348" w:name="_ETM_Q1_2273295"/>
      <w:bookmarkEnd w:id="348"/>
      <w:r>
        <w:rPr>
          <w:rFonts w:hint="cs"/>
          <w:rtl/>
          <w:lang w:eastAsia="he-IL"/>
        </w:rPr>
        <w:t xml:space="preserve">לול </w:t>
      </w:r>
      <w:r w:rsidR="00824728">
        <w:rPr>
          <w:rFonts w:hint="cs"/>
          <w:rtl/>
          <w:lang w:eastAsia="he-IL"/>
        </w:rPr>
        <w:t xml:space="preserve">שלא נמצא במתחם של בעל מכסה אחר, </w:t>
      </w:r>
      <w:bookmarkStart w:id="349" w:name="_ETM_Q1_2272958"/>
      <w:bookmarkEnd w:id="349"/>
      <w:r w:rsidR="00824728">
        <w:rPr>
          <w:rFonts w:hint="cs"/>
          <w:rtl/>
          <w:lang w:eastAsia="he-IL"/>
        </w:rPr>
        <w:t>זה אומר ש</w:t>
      </w:r>
      <w:r>
        <w:rPr>
          <w:rFonts w:hint="cs"/>
          <w:rtl/>
          <w:lang w:eastAsia="he-IL"/>
        </w:rPr>
        <w:t xml:space="preserve">את </w:t>
      </w:r>
      <w:r w:rsidR="00824728">
        <w:rPr>
          <w:rFonts w:hint="cs"/>
          <w:rtl/>
          <w:lang w:eastAsia="he-IL"/>
        </w:rPr>
        <w:t xml:space="preserve">לא יכולה לגדל בנחלה א', את </w:t>
      </w:r>
      <w:r>
        <w:rPr>
          <w:rFonts w:hint="cs"/>
          <w:rtl/>
          <w:lang w:eastAsia="he-IL"/>
        </w:rPr>
        <w:t>יכולה לגדל ביחד מחוץ לי</w:t>
      </w:r>
      <w:r w:rsidR="006E125D">
        <w:rPr>
          <w:rFonts w:hint="cs"/>
          <w:rtl/>
          <w:lang w:eastAsia="he-IL"/>
        </w:rPr>
        <w:t>ישוב במ</w:t>
      </w:r>
      <w:r w:rsidR="00824728">
        <w:rPr>
          <w:rFonts w:hint="cs"/>
          <w:rtl/>
          <w:lang w:eastAsia="he-IL"/>
        </w:rPr>
        <w:t xml:space="preserve">תחמים שהמשרד </w:t>
      </w:r>
      <w:bookmarkStart w:id="350" w:name="_ETM_Q1_2279714"/>
      <w:bookmarkEnd w:id="350"/>
      <w:r w:rsidR="00824728">
        <w:rPr>
          <w:rFonts w:hint="cs"/>
          <w:rtl/>
          <w:lang w:eastAsia="he-IL"/>
        </w:rPr>
        <w:t xml:space="preserve">קידם ומקדם. </w:t>
      </w:r>
      <w:r>
        <w:rPr>
          <w:rFonts w:hint="cs"/>
          <w:rtl/>
          <w:lang w:eastAsia="he-IL"/>
        </w:rPr>
        <w:t xml:space="preserve"> </w:t>
      </w:r>
    </w:p>
    <w:p w:rsidR="00E82A7B" w:rsidRDefault="00E82A7B" w:rsidP="00E82A7B">
      <w:pPr>
        <w:rPr>
          <w:rtl/>
          <w:lang w:eastAsia="he-IL"/>
        </w:rPr>
      </w:pPr>
    </w:p>
    <w:p w:rsidR="00E82A7B" w:rsidRDefault="00E82A7B" w:rsidP="00E82A7B">
      <w:pPr>
        <w:pStyle w:val="a4"/>
        <w:keepNext/>
        <w:rPr>
          <w:rtl/>
        </w:rPr>
      </w:pPr>
      <w:bookmarkStart w:id="351" w:name="ET_speaker_6161_8"/>
      <w:r w:rsidRPr="00E82A7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82A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E82A7B" w:rsidRDefault="00E82A7B" w:rsidP="00E82A7B">
      <w:pPr>
        <w:pStyle w:val="KeepWithNext"/>
        <w:rPr>
          <w:rtl/>
          <w:lang w:eastAsia="he-IL"/>
        </w:rPr>
      </w:pPr>
    </w:p>
    <w:p w:rsidR="00E82A7B" w:rsidRDefault="00824728" w:rsidP="008247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אמרת, </w:t>
      </w:r>
      <w:r w:rsidR="00E82A7B">
        <w:rPr>
          <w:rFonts w:hint="cs"/>
          <w:rtl/>
          <w:lang w:eastAsia="he-IL"/>
        </w:rPr>
        <w:t>מה שאמרתי קביל, מוסכם ומקובל</w:t>
      </w:r>
      <w:r>
        <w:rPr>
          <w:rFonts w:hint="cs"/>
          <w:rtl/>
          <w:lang w:eastAsia="he-IL"/>
        </w:rPr>
        <w:t>.</w:t>
      </w:r>
    </w:p>
    <w:p w:rsidR="00E82A7B" w:rsidRDefault="00E82A7B" w:rsidP="00E82A7B">
      <w:pPr>
        <w:rPr>
          <w:rtl/>
          <w:lang w:eastAsia="he-IL"/>
        </w:rPr>
      </w:pPr>
    </w:p>
    <w:p w:rsidR="00824728" w:rsidRDefault="00824728" w:rsidP="00824728">
      <w:pPr>
        <w:pStyle w:val="af9"/>
        <w:keepNext/>
        <w:rPr>
          <w:rtl/>
        </w:rPr>
      </w:pPr>
      <w:bookmarkStart w:id="352" w:name="_ETM_Q1_2295741"/>
      <w:bookmarkStart w:id="353" w:name="_ETM_Q1_2296214"/>
      <w:bookmarkStart w:id="354" w:name="_ETM_Q1_2296254"/>
      <w:bookmarkStart w:id="355" w:name="_ETM_Q1_2294910"/>
      <w:bookmarkStart w:id="356" w:name="ET_guest_מרדכי_אלקבץ_51"/>
      <w:bookmarkEnd w:id="352"/>
      <w:bookmarkEnd w:id="353"/>
      <w:bookmarkEnd w:id="354"/>
      <w:bookmarkEnd w:id="355"/>
      <w:r w:rsidRPr="00824728">
        <w:rPr>
          <w:rStyle w:val="TagStyle"/>
          <w:rtl/>
        </w:rPr>
        <w:t xml:space="preserve"> &lt;&lt; אורח &gt;&gt; </w:t>
      </w:r>
      <w:r>
        <w:rPr>
          <w:rtl/>
        </w:rPr>
        <w:t>מרדכי אלקבץ:</w:t>
      </w:r>
      <w:r w:rsidRPr="008247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"/>
    </w:p>
    <w:p w:rsidR="00824728" w:rsidRDefault="00824728" w:rsidP="00824728">
      <w:pPr>
        <w:pStyle w:val="KeepWithNext"/>
        <w:rPr>
          <w:rtl/>
        </w:rPr>
      </w:pPr>
    </w:p>
    <w:p w:rsidR="00E82A7B" w:rsidRDefault="00824728" w:rsidP="008F355F">
      <w:pPr>
        <w:rPr>
          <w:rtl/>
        </w:rPr>
      </w:pPr>
      <w:r>
        <w:rPr>
          <w:rFonts w:hint="cs"/>
          <w:rtl/>
        </w:rPr>
        <w:t xml:space="preserve">אנחנו, ואני לוקח לדוגמה את היישוב </w:t>
      </w:r>
      <w:bookmarkStart w:id="357" w:name="_ETM_Q1_2326616"/>
      <w:bookmarkEnd w:id="357"/>
      <w:r>
        <w:rPr>
          <w:rFonts w:hint="cs"/>
          <w:rtl/>
        </w:rPr>
        <w:t xml:space="preserve">שלי, יודעים מזה זמן שאנחנו אמורים להוציא את הלולים </w:t>
      </w:r>
      <w:bookmarkStart w:id="358" w:name="_ETM_Q1_2335138"/>
      <w:bookmarkEnd w:id="358"/>
      <w:r>
        <w:rPr>
          <w:rFonts w:hint="cs"/>
          <w:rtl/>
        </w:rPr>
        <w:t>למתחמים מחוץ ליישוב, לשטחים שכמעט רובם נטועים</w:t>
      </w:r>
      <w:bookmarkStart w:id="359" w:name="_ETM_Q1_2342336"/>
      <w:bookmarkEnd w:id="359"/>
      <w:r>
        <w:rPr>
          <w:rFonts w:hint="cs"/>
          <w:rtl/>
        </w:rPr>
        <w:t xml:space="preserve">. כשאדם באזור גידול נפל במטע ישן </w:t>
      </w:r>
      <w:bookmarkStart w:id="360" w:name="_ETM_Q1_2350282"/>
      <w:bookmarkEnd w:id="360"/>
      <w:r>
        <w:rPr>
          <w:rFonts w:hint="cs"/>
          <w:rtl/>
        </w:rPr>
        <w:t xml:space="preserve">שהוא רצה לשנטע, האגודה פנתה אליו </w:t>
      </w:r>
      <w:bookmarkStart w:id="361" w:name="_ETM_Q1_2356938"/>
      <w:bookmarkEnd w:id="361"/>
      <w:r>
        <w:rPr>
          <w:rFonts w:hint="cs"/>
          <w:rtl/>
        </w:rPr>
        <w:t xml:space="preserve">ואמרה לו שמכיוון שממילא הולך להיות שם אזור </w:t>
      </w:r>
      <w:bookmarkStart w:id="362" w:name="_ETM_Q1_2357129"/>
      <w:bookmarkEnd w:id="362"/>
      <w:r>
        <w:rPr>
          <w:rFonts w:hint="cs"/>
          <w:rtl/>
        </w:rPr>
        <w:t xml:space="preserve">גידול הם מבקשים </w:t>
      </w:r>
      <w:r w:rsidR="008F355F">
        <w:rPr>
          <w:rFonts w:hint="cs"/>
          <w:rtl/>
        </w:rPr>
        <w:t xml:space="preserve">ממנו </w:t>
      </w:r>
      <w:r>
        <w:rPr>
          <w:rFonts w:hint="cs"/>
          <w:rtl/>
        </w:rPr>
        <w:t xml:space="preserve">לא לשנטע. אז לא היה את </w:t>
      </w:r>
      <w:bookmarkStart w:id="363" w:name="_ETM_Q1_2361931"/>
      <w:bookmarkEnd w:id="363"/>
      <w:r>
        <w:rPr>
          <w:rFonts w:hint="cs"/>
          <w:rtl/>
        </w:rPr>
        <w:t xml:space="preserve">הסעיף שמגביל </w:t>
      </w:r>
      <w:r w:rsidR="008F355F">
        <w:rPr>
          <w:rFonts w:hint="cs"/>
          <w:rtl/>
        </w:rPr>
        <w:t>ל-</w:t>
      </w:r>
      <w:r>
        <w:rPr>
          <w:rFonts w:hint="cs"/>
          <w:rtl/>
        </w:rPr>
        <w:t>24 חודש</w:t>
      </w:r>
      <w:r w:rsidR="008F355F">
        <w:rPr>
          <w:rFonts w:hint="cs"/>
          <w:rtl/>
        </w:rPr>
        <w:t>ים</w:t>
      </w:r>
      <w:r w:rsidR="00C935B3">
        <w:rPr>
          <w:rFonts w:hint="cs"/>
          <w:rtl/>
        </w:rPr>
        <w:t>,</w:t>
      </w:r>
      <w:r>
        <w:rPr>
          <w:rFonts w:hint="cs"/>
          <w:rtl/>
        </w:rPr>
        <w:t xml:space="preserve"> אותו מגדל לא שנטע </w:t>
      </w:r>
      <w:bookmarkStart w:id="364" w:name="_ETM_Q1_2374504"/>
      <w:bookmarkEnd w:id="364"/>
      <w:r>
        <w:rPr>
          <w:rFonts w:hint="cs"/>
          <w:rtl/>
        </w:rPr>
        <w:t>את המטע</w:t>
      </w:r>
      <w:r w:rsidR="00E82A7B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  <w:r w:rsidR="00E82A7B">
        <w:rPr>
          <w:rFonts w:hint="cs"/>
          <w:rtl/>
        </w:rPr>
        <w:t xml:space="preserve"> </w:t>
      </w:r>
    </w:p>
    <w:p w:rsidR="00E82A7B" w:rsidRDefault="00E82A7B" w:rsidP="00AB3F3A">
      <w:pPr>
        <w:ind w:firstLine="0"/>
        <w:rPr>
          <w:rtl/>
        </w:rPr>
      </w:pPr>
    </w:p>
    <w:p w:rsidR="008F355F" w:rsidRDefault="008F355F" w:rsidP="008F355F">
      <w:pPr>
        <w:pStyle w:val="af9"/>
        <w:keepNext/>
        <w:rPr>
          <w:rtl/>
        </w:rPr>
      </w:pPr>
      <w:bookmarkStart w:id="365" w:name="_ETM_Q1_2383514"/>
      <w:bookmarkStart w:id="366" w:name="ET_guest_אסף_לוי_52"/>
      <w:bookmarkEnd w:id="365"/>
      <w:r w:rsidRPr="008F355F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8F35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6"/>
    </w:p>
    <w:p w:rsidR="008F355F" w:rsidRDefault="008F355F" w:rsidP="008F355F">
      <w:pPr>
        <w:pStyle w:val="KeepWithNext"/>
        <w:rPr>
          <w:rtl/>
        </w:rPr>
      </w:pPr>
    </w:p>
    <w:p w:rsidR="008F355F" w:rsidRDefault="008F355F" w:rsidP="008F355F">
      <w:pPr>
        <w:rPr>
          <w:rtl/>
        </w:rPr>
      </w:pPr>
      <w:bookmarkStart w:id="367" w:name="_ETM_Q1_2384022"/>
      <w:bookmarkStart w:id="368" w:name="_ETM_Q1_2384059"/>
      <w:bookmarkEnd w:id="367"/>
      <w:bookmarkEnd w:id="368"/>
      <w:r>
        <w:rPr>
          <w:rFonts w:hint="cs"/>
          <w:rtl/>
        </w:rPr>
        <w:t xml:space="preserve">הסעיף הזה אומר שאתם </w:t>
      </w:r>
      <w:bookmarkStart w:id="369" w:name="_ETM_Q1_2382700"/>
      <w:bookmarkEnd w:id="369"/>
      <w:r>
        <w:rPr>
          <w:rFonts w:hint="cs"/>
          <w:rtl/>
        </w:rPr>
        <w:t xml:space="preserve">מבקשים עוד 24 חודש כדי שיוקם הלול ויאוכלס. </w:t>
      </w:r>
      <w:bookmarkStart w:id="370" w:name="_ETM_Q1_2386737"/>
      <w:bookmarkEnd w:id="370"/>
    </w:p>
    <w:p w:rsidR="008F355F" w:rsidRDefault="008F355F" w:rsidP="008F355F">
      <w:pPr>
        <w:ind w:firstLine="0"/>
        <w:rPr>
          <w:rtl/>
        </w:rPr>
      </w:pPr>
      <w:bookmarkStart w:id="371" w:name="_ETM_Q1_2388124"/>
      <w:bookmarkStart w:id="372" w:name="_ETM_Q1_2388207"/>
      <w:bookmarkEnd w:id="371"/>
      <w:bookmarkEnd w:id="372"/>
    </w:p>
    <w:p w:rsidR="008F355F" w:rsidRDefault="008F355F" w:rsidP="008F355F">
      <w:pPr>
        <w:pStyle w:val="af9"/>
        <w:keepNext/>
        <w:rPr>
          <w:rtl/>
        </w:rPr>
      </w:pPr>
      <w:bookmarkStart w:id="373" w:name="_ETM_Q1_2388544"/>
      <w:bookmarkStart w:id="374" w:name="_ETM_Q1_2388633"/>
      <w:bookmarkStart w:id="375" w:name="_ETM_Q1_2390387"/>
      <w:bookmarkStart w:id="376" w:name="ET_guest_מרדכי_אלקבץ_53"/>
      <w:bookmarkEnd w:id="373"/>
      <w:bookmarkEnd w:id="374"/>
      <w:bookmarkEnd w:id="375"/>
      <w:r w:rsidRPr="008F355F">
        <w:rPr>
          <w:rStyle w:val="TagStyle"/>
          <w:rtl/>
        </w:rPr>
        <w:t xml:space="preserve"> &lt;&lt; אורח &gt;&gt; </w:t>
      </w:r>
      <w:r>
        <w:rPr>
          <w:rtl/>
        </w:rPr>
        <w:t>מרדכי אלקבץ:</w:t>
      </w:r>
      <w:r w:rsidRPr="008F35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6"/>
    </w:p>
    <w:p w:rsidR="008F355F" w:rsidRDefault="008F355F" w:rsidP="008F355F">
      <w:pPr>
        <w:pStyle w:val="KeepWithNext"/>
        <w:rPr>
          <w:rtl/>
        </w:rPr>
      </w:pPr>
    </w:p>
    <w:p w:rsidR="008F355F" w:rsidRDefault="008F355F" w:rsidP="008F355F">
      <w:pPr>
        <w:rPr>
          <w:rtl/>
        </w:rPr>
      </w:pPr>
      <w:bookmarkStart w:id="377" w:name="_ETM_Q1_2390909"/>
      <w:bookmarkStart w:id="378" w:name="_ETM_Q1_2390952"/>
      <w:bookmarkEnd w:id="377"/>
      <w:bookmarkEnd w:id="378"/>
      <w:r>
        <w:rPr>
          <w:rFonts w:hint="cs"/>
          <w:rtl/>
        </w:rPr>
        <w:t xml:space="preserve">אם אחרי יותר מ-24 </w:t>
      </w:r>
      <w:bookmarkStart w:id="379" w:name="_ETM_Q1_2423229"/>
      <w:bookmarkEnd w:id="379"/>
      <w:r>
        <w:rPr>
          <w:rFonts w:hint="cs"/>
          <w:rtl/>
        </w:rPr>
        <w:t>חודשים אזור הגידול יוכשר - -</w:t>
      </w:r>
    </w:p>
    <w:p w:rsidR="008F355F" w:rsidRDefault="008F355F" w:rsidP="008F355F">
      <w:pPr>
        <w:ind w:firstLine="0"/>
        <w:rPr>
          <w:rtl/>
        </w:rPr>
      </w:pPr>
      <w:bookmarkStart w:id="380" w:name="_ETM_Q1_2421704"/>
      <w:bookmarkStart w:id="381" w:name="_ETM_Q1_2421807"/>
      <w:bookmarkEnd w:id="380"/>
      <w:bookmarkEnd w:id="381"/>
    </w:p>
    <w:p w:rsidR="008F355F" w:rsidRDefault="008F355F" w:rsidP="008F355F">
      <w:pPr>
        <w:pStyle w:val="af9"/>
        <w:keepNext/>
        <w:rPr>
          <w:rtl/>
        </w:rPr>
      </w:pPr>
      <w:bookmarkStart w:id="382" w:name="_ETM_Q1_2423210"/>
      <w:bookmarkStart w:id="383" w:name="_ETM_Q1_2423271"/>
      <w:bookmarkStart w:id="384" w:name="_ETM_Q1_2424907"/>
      <w:bookmarkStart w:id="385" w:name="ET_guest_אסף_לוי_54"/>
      <w:bookmarkEnd w:id="382"/>
      <w:bookmarkEnd w:id="383"/>
      <w:bookmarkEnd w:id="384"/>
      <w:r w:rsidRPr="008F355F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8F35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5"/>
    </w:p>
    <w:p w:rsidR="008F355F" w:rsidRDefault="008F355F" w:rsidP="008F355F">
      <w:pPr>
        <w:pStyle w:val="KeepWithNext"/>
        <w:rPr>
          <w:rtl/>
        </w:rPr>
      </w:pPr>
    </w:p>
    <w:p w:rsidR="008F355F" w:rsidRDefault="008F355F" w:rsidP="008F355F">
      <w:pPr>
        <w:rPr>
          <w:rtl/>
        </w:rPr>
      </w:pPr>
      <w:bookmarkStart w:id="386" w:name="_ETM_Q1_2425466"/>
      <w:bookmarkStart w:id="387" w:name="_ETM_Q1_2425504"/>
      <w:bookmarkEnd w:id="386"/>
      <w:bookmarkEnd w:id="387"/>
      <w:r>
        <w:rPr>
          <w:rFonts w:hint="cs"/>
          <w:rtl/>
        </w:rPr>
        <w:t xml:space="preserve">אדוני, ברשותך לא ננהל את הדיון המקצועי פה. בוא נוותר על (ב). </w:t>
      </w:r>
    </w:p>
    <w:p w:rsidR="008F355F" w:rsidRDefault="008F355F" w:rsidP="008F355F">
      <w:pPr>
        <w:ind w:firstLine="0"/>
        <w:rPr>
          <w:rtl/>
        </w:rPr>
      </w:pPr>
      <w:bookmarkStart w:id="388" w:name="_ETM_Q1_2431951"/>
      <w:bookmarkStart w:id="389" w:name="_ETM_Q1_2432038"/>
      <w:bookmarkEnd w:id="388"/>
      <w:bookmarkEnd w:id="389"/>
    </w:p>
    <w:p w:rsidR="005831CF" w:rsidRDefault="005831CF" w:rsidP="005831CF">
      <w:pPr>
        <w:pStyle w:val="af6"/>
        <w:keepNext/>
        <w:rPr>
          <w:rtl/>
        </w:rPr>
      </w:pPr>
      <w:bookmarkStart w:id="390" w:name="_ETM_Q1_2432354"/>
      <w:bookmarkStart w:id="391" w:name="_ETM_Q1_2432445"/>
      <w:bookmarkStart w:id="392" w:name="ET_yor_5765_55"/>
      <w:bookmarkEnd w:id="390"/>
      <w:bookmarkEnd w:id="391"/>
      <w:r w:rsidRPr="005831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31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:rsidR="005831CF" w:rsidRDefault="005831CF" w:rsidP="005831CF">
      <w:pPr>
        <w:pStyle w:val="KeepWithNext"/>
        <w:rPr>
          <w:rtl/>
          <w:lang w:eastAsia="he-IL"/>
        </w:rPr>
      </w:pPr>
      <w:bookmarkStart w:id="393" w:name="_ETM_Q1_2438218"/>
      <w:bookmarkEnd w:id="393"/>
    </w:p>
    <w:p w:rsidR="00DC323E" w:rsidRDefault="005831CF" w:rsidP="00DC323E">
      <w:pPr>
        <w:rPr>
          <w:rtl/>
          <w:lang w:eastAsia="he-IL"/>
        </w:rPr>
      </w:pPr>
      <w:bookmarkStart w:id="394" w:name="_ETM_Q1_2438167"/>
      <w:bookmarkEnd w:id="394"/>
      <w:r>
        <w:rPr>
          <w:rFonts w:hint="cs"/>
          <w:rtl/>
          <w:lang w:eastAsia="he-IL"/>
        </w:rPr>
        <w:t>בסדר.</w:t>
      </w:r>
    </w:p>
    <w:p w:rsidR="00DC323E" w:rsidRDefault="005831CF" w:rsidP="00DC32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95" w:name="_ETM_Q1_2441148"/>
      <w:bookmarkStart w:id="396" w:name="_ETM_Q1_2443205"/>
      <w:bookmarkStart w:id="397" w:name="_ETM_Q1_2443279"/>
      <w:bookmarkStart w:id="398" w:name="_ETM_Q1_2443835"/>
      <w:bookmarkStart w:id="399" w:name="_ETM_Q1_2443892"/>
      <w:bookmarkStart w:id="400" w:name="_ETM_Q1_2458051"/>
      <w:bookmarkStart w:id="401" w:name="_ETM_Q1_2457813"/>
      <w:bookmarkStart w:id="402" w:name="_ETM_Q1_2457875"/>
      <w:bookmarkStart w:id="403" w:name="_ETM_Q1_2458224"/>
      <w:bookmarkStart w:id="404" w:name="_ETM_Q1_2458327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r w:rsidR="00DC323E">
        <w:rPr>
          <w:rtl/>
          <w:lang w:eastAsia="he-IL"/>
        </w:rPr>
        <w:t xml:space="preserve"> </w:t>
      </w:r>
    </w:p>
    <w:p w:rsidR="00DC323E" w:rsidRDefault="00DC323E" w:rsidP="00DC323E">
      <w:pPr>
        <w:pStyle w:val="af9"/>
        <w:keepNext/>
        <w:rPr>
          <w:rtl/>
        </w:rPr>
      </w:pPr>
      <w:bookmarkStart w:id="405" w:name="_ETM_Q1_2465229"/>
      <w:bookmarkStart w:id="406" w:name="ET_guest_אסף_לוי_56"/>
      <w:bookmarkEnd w:id="405"/>
      <w:r w:rsidRPr="00DC323E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DC32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6"/>
    </w:p>
    <w:p w:rsidR="00DC323E" w:rsidRDefault="00DC323E" w:rsidP="00DC323E">
      <w:pPr>
        <w:pStyle w:val="KeepWithNext"/>
        <w:rPr>
          <w:rtl/>
        </w:rPr>
      </w:pPr>
    </w:p>
    <w:p w:rsidR="00E82A7B" w:rsidRDefault="00763D3C" w:rsidP="00C935B3">
      <w:pPr>
        <w:rPr>
          <w:rtl/>
        </w:rPr>
      </w:pPr>
      <w:r>
        <w:rPr>
          <w:rFonts w:hint="cs"/>
          <w:rtl/>
        </w:rPr>
        <w:t xml:space="preserve">בתקנות 2021 קבענו תוספת </w:t>
      </w:r>
      <w:bookmarkStart w:id="407" w:name="_ETM_Q1_2485573"/>
      <w:bookmarkEnd w:id="407"/>
      <w:r>
        <w:rPr>
          <w:rFonts w:hint="cs"/>
          <w:rtl/>
        </w:rPr>
        <w:t xml:space="preserve">מכסה זמנית לכל המגדלים בגין 4%. התחייבתי שבתקנות 2022 </w:t>
      </w:r>
      <w:bookmarkStart w:id="408" w:name="_ETM_Q1_2489057"/>
      <w:bookmarkEnd w:id="408"/>
      <w:r>
        <w:rPr>
          <w:rFonts w:hint="cs"/>
          <w:rtl/>
        </w:rPr>
        <w:t>לכל מי שיגדל את התוספת הזאת בצמוד למכסתו תיקבע</w:t>
      </w:r>
      <w:bookmarkStart w:id="409" w:name="_ETM_Q1_2494647"/>
      <w:bookmarkEnd w:id="409"/>
      <w:r w:rsidR="00E82A7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E82A7B">
        <w:rPr>
          <w:rFonts w:hint="cs"/>
          <w:rtl/>
        </w:rPr>
        <w:t xml:space="preserve">תוספת </w:t>
      </w:r>
      <w:r>
        <w:rPr>
          <w:rFonts w:hint="cs"/>
          <w:rtl/>
        </w:rPr>
        <w:t xml:space="preserve">כקבועה. זה מה שאומר סעיף 7(ד). </w:t>
      </w:r>
      <w:r w:rsidR="00E82A7B">
        <w:rPr>
          <w:rFonts w:hint="cs"/>
          <w:rtl/>
        </w:rPr>
        <w:t xml:space="preserve"> </w:t>
      </w:r>
    </w:p>
    <w:p w:rsidR="00E82A7B" w:rsidRDefault="00E82A7B" w:rsidP="00AB3F3A">
      <w:pPr>
        <w:ind w:firstLine="0"/>
        <w:rPr>
          <w:rtl/>
        </w:rPr>
      </w:pPr>
    </w:p>
    <w:p w:rsidR="00763D3C" w:rsidRDefault="00763D3C" w:rsidP="00763D3C">
      <w:pPr>
        <w:pStyle w:val="a4"/>
        <w:keepNext/>
        <w:rPr>
          <w:rtl/>
        </w:rPr>
      </w:pPr>
      <w:bookmarkStart w:id="410" w:name="_ETM_Q1_2523133"/>
      <w:bookmarkStart w:id="411" w:name="ET_speaker_6231_57"/>
      <w:bookmarkEnd w:id="410"/>
      <w:r w:rsidRPr="00763D3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63D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763D3C" w:rsidRDefault="00763D3C" w:rsidP="00763D3C">
      <w:pPr>
        <w:pStyle w:val="KeepWithNext"/>
        <w:rPr>
          <w:rtl/>
          <w:lang w:eastAsia="he-IL"/>
        </w:rPr>
      </w:pPr>
    </w:p>
    <w:p w:rsidR="00763D3C" w:rsidRDefault="00E82A7B" w:rsidP="00301105">
      <w:pPr>
        <w:rPr>
          <w:rtl/>
        </w:rPr>
      </w:pPr>
      <w:bookmarkStart w:id="412" w:name="_ETM_Q1_2523626"/>
      <w:bookmarkStart w:id="413" w:name="_ETM_Q1_2523673"/>
      <w:bookmarkEnd w:id="412"/>
      <w:bookmarkEnd w:id="413"/>
      <w:r>
        <w:rPr>
          <w:rFonts w:hint="cs"/>
          <w:rtl/>
        </w:rPr>
        <w:t xml:space="preserve">אם כבר </w:t>
      </w:r>
      <w:r w:rsidR="00763D3C">
        <w:rPr>
          <w:rFonts w:hint="cs"/>
          <w:rtl/>
        </w:rPr>
        <w:t xml:space="preserve">יש </w:t>
      </w:r>
      <w:r w:rsidR="00301105">
        <w:rPr>
          <w:rFonts w:hint="cs"/>
          <w:rtl/>
        </w:rPr>
        <w:t>תוספת</w:t>
      </w:r>
      <w:r>
        <w:rPr>
          <w:rFonts w:hint="cs"/>
          <w:rtl/>
        </w:rPr>
        <w:t xml:space="preserve"> וצריך להוציא את הלולים מחוץ לי</w:t>
      </w:r>
      <w:r w:rsidR="00763D3C">
        <w:rPr>
          <w:rFonts w:hint="cs"/>
          <w:rtl/>
        </w:rPr>
        <w:t>י</w:t>
      </w:r>
      <w:r>
        <w:rPr>
          <w:rFonts w:hint="cs"/>
          <w:rtl/>
        </w:rPr>
        <w:t>שוב</w:t>
      </w:r>
      <w:r w:rsidR="00763D3C">
        <w:rPr>
          <w:rFonts w:hint="cs"/>
          <w:rtl/>
        </w:rPr>
        <w:t>י</w:t>
      </w:r>
      <w:r>
        <w:rPr>
          <w:rFonts w:hint="cs"/>
          <w:rtl/>
        </w:rPr>
        <w:t xml:space="preserve">ם, למה לא לעשות את זה </w:t>
      </w:r>
      <w:r w:rsidR="00763D3C">
        <w:rPr>
          <w:rFonts w:hint="cs"/>
          <w:rtl/>
        </w:rPr>
        <w:t xml:space="preserve">כבר </w:t>
      </w:r>
      <w:r>
        <w:rPr>
          <w:rFonts w:hint="cs"/>
          <w:rtl/>
        </w:rPr>
        <w:t>בלולים ללא כל</w:t>
      </w:r>
      <w:r w:rsidR="00763D3C">
        <w:rPr>
          <w:rFonts w:hint="cs"/>
          <w:rtl/>
        </w:rPr>
        <w:t>ובים?</w:t>
      </w:r>
    </w:p>
    <w:p w:rsidR="00763D3C" w:rsidRDefault="00763D3C" w:rsidP="00763D3C">
      <w:pPr>
        <w:rPr>
          <w:rtl/>
        </w:rPr>
      </w:pPr>
    </w:p>
    <w:p w:rsidR="00763D3C" w:rsidRDefault="00763D3C" w:rsidP="00763D3C">
      <w:pPr>
        <w:pStyle w:val="af9"/>
        <w:keepNext/>
        <w:rPr>
          <w:rtl/>
        </w:rPr>
      </w:pPr>
      <w:bookmarkStart w:id="414" w:name="_ETM_Q1_2527689"/>
      <w:bookmarkStart w:id="415" w:name="ET_guest_אסף_לוי_58"/>
      <w:bookmarkStart w:id="416" w:name="_GoBack"/>
      <w:bookmarkEnd w:id="414"/>
      <w:bookmarkEnd w:id="416"/>
      <w:r w:rsidRPr="00763D3C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763D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"/>
    </w:p>
    <w:p w:rsidR="00763D3C" w:rsidRDefault="00763D3C" w:rsidP="00763D3C">
      <w:pPr>
        <w:pStyle w:val="KeepWithNext"/>
        <w:rPr>
          <w:rtl/>
        </w:rPr>
      </w:pPr>
    </w:p>
    <w:p w:rsidR="00763D3C" w:rsidRDefault="00763D3C" w:rsidP="00763D3C">
      <w:pPr>
        <w:rPr>
          <w:rtl/>
        </w:rPr>
      </w:pPr>
      <w:bookmarkStart w:id="417" w:name="_ETM_Q1_2528236"/>
      <w:bookmarkStart w:id="418" w:name="_ETM_Q1_2528301"/>
      <w:bookmarkEnd w:id="417"/>
      <w:bookmarkEnd w:id="418"/>
      <w:r>
        <w:rPr>
          <w:rFonts w:hint="cs"/>
          <w:rtl/>
        </w:rPr>
        <w:t xml:space="preserve">זאת </w:t>
      </w:r>
      <w:bookmarkStart w:id="419" w:name="_ETM_Q1_2528619"/>
      <w:bookmarkEnd w:id="419"/>
      <w:r>
        <w:rPr>
          <w:rFonts w:hint="cs"/>
          <w:rtl/>
        </w:rPr>
        <w:t>הייתה תוספת רוחבי</w:t>
      </w:r>
      <w:bookmarkStart w:id="420" w:name="_ETM_Q1_2530863"/>
      <w:bookmarkStart w:id="421" w:name="_ETM_Q1_2530949"/>
      <w:bookmarkEnd w:id="420"/>
      <w:bookmarkEnd w:id="421"/>
      <w:r>
        <w:rPr>
          <w:rFonts w:hint="cs"/>
          <w:rtl/>
        </w:rPr>
        <w:t>ת.</w:t>
      </w:r>
    </w:p>
    <w:p w:rsidR="00763D3C" w:rsidRDefault="00763D3C" w:rsidP="00763D3C">
      <w:pPr>
        <w:ind w:firstLine="0"/>
        <w:rPr>
          <w:rtl/>
        </w:rPr>
      </w:pPr>
      <w:bookmarkStart w:id="422" w:name="_ETM_Q1_2528971"/>
      <w:bookmarkStart w:id="423" w:name="_ETM_Q1_2529057"/>
      <w:bookmarkStart w:id="424" w:name="_ETM_Q1_2529409"/>
      <w:bookmarkEnd w:id="422"/>
      <w:bookmarkEnd w:id="423"/>
      <w:bookmarkEnd w:id="424"/>
    </w:p>
    <w:p w:rsidR="00763D3C" w:rsidRDefault="00763D3C" w:rsidP="00763D3C">
      <w:pPr>
        <w:pStyle w:val="a4"/>
        <w:keepNext/>
        <w:rPr>
          <w:rtl/>
        </w:rPr>
      </w:pPr>
      <w:bookmarkStart w:id="425" w:name="_ETM_Q1_2529489"/>
      <w:bookmarkStart w:id="426" w:name="_ETM_Q1_2531524"/>
      <w:bookmarkStart w:id="427" w:name="ET_speaker_6231_59"/>
      <w:bookmarkEnd w:id="425"/>
      <w:bookmarkEnd w:id="426"/>
      <w:r w:rsidRPr="00763D3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63D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763D3C" w:rsidRDefault="00763D3C" w:rsidP="00763D3C">
      <w:pPr>
        <w:pStyle w:val="KeepWithNext"/>
        <w:rPr>
          <w:rtl/>
          <w:lang w:eastAsia="he-IL"/>
        </w:rPr>
      </w:pPr>
    </w:p>
    <w:p w:rsidR="00E82A7B" w:rsidRDefault="00E82A7B" w:rsidP="00763D3C">
      <w:pPr>
        <w:rPr>
          <w:rtl/>
        </w:rPr>
      </w:pPr>
      <w:bookmarkStart w:id="428" w:name="_ETM_Q1_2532087"/>
      <w:bookmarkStart w:id="429" w:name="_ETM_Q1_2532120"/>
      <w:bookmarkEnd w:id="428"/>
      <w:bookmarkEnd w:id="429"/>
      <w:r>
        <w:rPr>
          <w:rFonts w:hint="cs"/>
          <w:rtl/>
        </w:rPr>
        <w:t xml:space="preserve">אם נותנים תוספת, למה לא לעודד את מי שעובר ללולים </w:t>
      </w:r>
      <w:r w:rsidR="00763D3C">
        <w:rPr>
          <w:rFonts w:hint="cs"/>
          <w:rtl/>
        </w:rPr>
        <w:t>ל</w:t>
      </w:r>
      <w:r>
        <w:rPr>
          <w:rFonts w:hint="cs"/>
          <w:rtl/>
        </w:rPr>
        <w:t>לא כלובים</w:t>
      </w:r>
      <w:r w:rsidR="00763D3C">
        <w:rPr>
          <w:rFonts w:hint="cs"/>
          <w:rtl/>
        </w:rPr>
        <w:t>?</w:t>
      </w:r>
    </w:p>
    <w:p w:rsidR="00E82A7B" w:rsidRDefault="00E82A7B" w:rsidP="00AB3F3A">
      <w:pPr>
        <w:ind w:firstLine="0"/>
        <w:rPr>
          <w:rtl/>
        </w:rPr>
      </w:pPr>
    </w:p>
    <w:p w:rsidR="00763D3C" w:rsidRDefault="00763D3C" w:rsidP="00763D3C">
      <w:pPr>
        <w:pStyle w:val="af9"/>
        <w:keepNext/>
        <w:rPr>
          <w:rtl/>
        </w:rPr>
      </w:pPr>
      <w:bookmarkStart w:id="430" w:name="_ETM_Q1_2537289"/>
      <w:bookmarkStart w:id="431" w:name="ET_guest_אסף_לוי_60"/>
      <w:bookmarkEnd w:id="430"/>
      <w:r w:rsidRPr="00763D3C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763D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1"/>
    </w:p>
    <w:p w:rsidR="00763D3C" w:rsidRDefault="00763D3C" w:rsidP="00763D3C">
      <w:pPr>
        <w:pStyle w:val="KeepWithNext"/>
        <w:rPr>
          <w:rtl/>
        </w:rPr>
      </w:pPr>
    </w:p>
    <w:p w:rsidR="00E82A7B" w:rsidRDefault="00C935B3" w:rsidP="00C935B3">
      <w:pPr>
        <w:rPr>
          <w:rtl/>
        </w:rPr>
      </w:pPr>
      <w:bookmarkStart w:id="432" w:name="_ETM_Q1_2537829"/>
      <w:bookmarkStart w:id="433" w:name="_ETM_Q1_2537888"/>
      <w:bookmarkEnd w:id="432"/>
      <w:bookmarkEnd w:id="433"/>
      <w:r>
        <w:rPr>
          <w:rFonts w:hint="cs"/>
          <w:rtl/>
        </w:rPr>
        <w:t>בתקנות 2021</w:t>
      </w:r>
      <w:r w:rsidR="00301105">
        <w:rPr>
          <w:rFonts w:hint="cs"/>
          <w:rtl/>
        </w:rPr>
        <w:t>,</w:t>
      </w:r>
      <w:r w:rsidR="00763D3C">
        <w:rPr>
          <w:rFonts w:hint="cs"/>
          <w:rtl/>
        </w:rPr>
        <w:t xml:space="preserve"> כשנתנו את התוספת, </w:t>
      </w:r>
      <w:r w:rsidR="00E82A7B">
        <w:rPr>
          <w:rFonts w:hint="cs"/>
          <w:rtl/>
        </w:rPr>
        <w:t>נית</w:t>
      </w:r>
      <w:r w:rsidR="00763D3C">
        <w:rPr>
          <w:rFonts w:hint="cs"/>
          <w:rtl/>
        </w:rPr>
        <w:t>ן</w:t>
      </w:r>
      <w:r w:rsidR="00E82A7B">
        <w:rPr>
          <w:rFonts w:hint="cs"/>
          <w:rtl/>
        </w:rPr>
        <w:t xml:space="preserve"> לכל מגדל </w:t>
      </w:r>
      <w:r w:rsidR="00763D3C">
        <w:rPr>
          <w:rFonts w:hint="cs"/>
          <w:rtl/>
        </w:rPr>
        <w:t xml:space="preserve">3% </w:t>
      </w:r>
      <w:bookmarkStart w:id="434" w:name="_ETM_Q1_2542023"/>
      <w:bookmarkEnd w:id="434"/>
      <w:r>
        <w:rPr>
          <w:rFonts w:hint="cs"/>
          <w:rtl/>
        </w:rPr>
        <w:t>בלולים ללא כלובים</w:t>
      </w:r>
      <w:r w:rsidR="00763D3C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63D3C">
        <w:rPr>
          <w:rFonts w:hint="cs"/>
          <w:rtl/>
        </w:rPr>
        <w:t xml:space="preserve">אחוז נוסף בלולים ללא כלובים. </w:t>
      </w:r>
      <w:r w:rsidR="00E82A7B">
        <w:rPr>
          <w:rFonts w:hint="cs"/>
          <w:rtl/>
        </w:rPr>
        <w:t>עשינו את זה בתקנ</w:t>
      </w:r>
      <w:r w:rsidR="00763D3C">
        <w:rPr>
          <w:rFonts w:hint="cs"/>
          <w:rtl/>
        </w:rPr>
        <w:t>ו</w:t>
      </w:r>
      <w:r w:rsidR="00E82A7B">
        <w:rPr>
          <w:rFonts w:hint="cs"/>
          <w:rtl/>
        </w:rPr>
        <w:t xml:space="preserve">ת 2021. </w:t>
      </w:r>
      <w:r w:rsidR="00763D3C">
        <w:rPr>
          <w:rFonts w:hint="cs"/>
          <w:rtl/>
        </w:rPr>
        <w:t>ה</w:t>
      </w:r>
      <w:r w:rsidR="00E82A7B">
        <w:rPr>
          <w:rFonts w:hint="cs"/>
          <w:rtl/>
        </w:rPr>
        <w:t>ס</w:t>
      </w:r>
      <w:r w:rsidR="00763D3C">
        <w:rPr>
          <w:rFonts w:hint="cs"/>
          <w:rtl/>
        </w:rPr>
        <w:t>ע</w:t>
      </w:r>
      <w:r w:rsidR="00E82A7B">
        <w:rPr>
          <w:rFonts w:hint="cs"/>
          <w:rtl/>
        </w:rPr>
        <w:t xml:space="preserve">יף </w:t>
      </w:r>
      <w:r w:rsidR="00763D3C">
        <w:rPr>
          <w:rFonts w:hint="cs"/>
          <w:rtl/>
        </w:rPr>
        <w:t>בתקנות 2022 רק מכניס את התו</w:t>
      </w:r>
      <w:r w:rsidR="00E82A7B">
        <w:rPr>
          <w:rFonts w:hint="cs"/>
          <w:rtl/>
        </w:rPr>
        <w:t>ס</w:t>
      </w:r>
      <w:r w:rsidR="00763D3C">
        <w:rPr>
          <w:rFonts w:hint="cs"/>
          <w:rtl/>
        </w:rPr>
        <w:t>פ</w:t>
      </w:r>
      <w:r w:rsidR="00E82A7B">
        <w:rPr>
          <w:rFonts w:hint="cs"/>
          <w:rtl/>
        </w:rPr>
        <w:t xml:space="preserve">ת הזמנית </w:t>
      </w:r>
      <w:r w:rsidR="00763D3C">
        <w:rPr>
          <w:rFonts w:hint="cs"/>
          <w:rtl/>
        </w:rPr>
        <w:t xml:space="preserve">שניתנה בהעדפה ללולים </w:t>
      </w:r>
      <w:bookmarkStart w:id="435" w:name="_ETM_Q1_2550885"/>
      <w:bookmarkEnd w:id="435"/>
      <w:r w:rsidR="00763D3C">
        <w:rPr>
          <w:rFonts w:hint="cs"/>
          <w:rtl/>
        </w:rPr>
        <w:t>ללא כלובים לבסיס המכסה של כל מגדל</w:t>
      </w:r>
      <w:r w:rsidR="00E82A7B">
        <w:rPr>
          <w:rFonts w:hint="cs"/>
          <w:rtl/>
        </w:rPr>
        <w:t>, בתנאי שגידל אות</w:t>
      </w:r>
      <w:r w:rsidR="00763D3C">
        <w:rPr>
          <w:rFonts w:hint="cs"/>
          <w:rtl/>
        </w:rPr>
        <w:t xml:space="preserve">ה בצמוד למכסתו. </w:t>
      </w:r>
    </w:p>
    <w:p w:rsidR="00E82A7B" w:rsidRDefault="00E82A7B" w:rsidP="00AB3F3A">
      <w:pPr>
        <w:ind w:firstLine="0"/>
        <w:rPr>
          <w:rtl/>
        </w:rPr>
      </w:pPr>
    </w:p>
    <w:p w:rsidR="00763D3C" w:rsidRDefault="00763D3C" w:rsidP="00763D3C">
      <w:pPr>
        <w:pStyle w:val="af6"/>
        <w:keepNext/>
        <w:rPr>
          <w:rtl/>
        </w:rPr>
      </w:pPr>
      <w:bookmarkStart w:id="436" w:name="ET_yor_5765_61"/>
      <w:r w:rsidRPr="00763D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3D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"/>
    </w:p>
    <w:p w:rsidR="00763D3C" w:rsidRDefault="00763D3C" w:rsidP="00763D3C">
      <w:pPr>
        <w:pStyle w:val="KeepWithNext"/>
        <w:rPr>
          <w:rtl/>
          <w:lang w:eastAsia="he-IL"/>
        </w:rPr>
      </w:pPr>
    </w:p>
    <w:p w:rsidR="00763D3C" w:rsidRDefault="00763D3C" w:rsidP="00763D3C">
      <w:pPr>
        <w:rPr>
          <w:rtl/>
        </w:rPr>
      </w:pPr>
      <w:r>
        <w:rPr>
          <w:rFonts w:hint="cs"/>
          <w:rtl/>
        </w:rPr>
        <w:t xml:space="preserve">מי בעד סעיפים 7(א), (ג), (ד)? </w:t>
      </w:r>
    </w:p>
    <w:p w:rsidR="00763D3C" w:rsidRDefault="00763D3C" w:rsidP="00763D3C">
      <w:pPr>
        <w:ind w:firstLine="0"/>
        <w:rPr>
          <w:rtl/>
        </w:rPr>
      </w:pPr>
    </w:p>
    <w:p w:rsidR="00763D3C" w:rsidRDefault="00763D3C" w:rsidP="00763D3C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763D3C" w:rsidRDefault="00763D3C" w:rsidP="00763D3C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763D3C" w:rsidRDefault="00763D3C" w:rsidP="00AB3F3A">
      <w:pPr>
        <w:ind w:firstLine="0"/>
        <w:rPr>
          <w:rtl/>
        </w:rPr>
      </w:pPr>
      <w:bookmarkStart w:id="437" w:name="_ETM_Q1_2577875"/>
      <w:bookmarkEnd w:id="437"/>
    </w:p>
    <w:p w:rsidR="00763D3C" w:rsidRDefault="00763D3C" w:rsidP="00763D3C">
      <w:pPr>
        <w:pStyle w:val="af9"/>
        <w:keepNext/>
        <w:rPr>
          <w:rtl/>
        </w:rPr>
      </w:pPr>
      <w:bookmarkStart w:id="438" w:name="ET_guest_אסף_לוי_62"/>
      <w:r w:rsidRPr="00763D3C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763D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"/>
    </w:p>
    <w:p w:rsidR="00763D3C" w:rsidRDefault="00763D3C" w:rsidP="00763D3C">
      <w:pPr>
        <w:pStyle w:val="KeepWithNext"/>
        <w:rPr>
          <w:rtl/>
        </w:rPr>
      </w:pPr>
    </w:p>
    <w:p w:rsidR="00763D3C" w:rsidRPr="00763D3C" w:rsidRDefault="00763D3C" w:rsidP="00763D3C">
      <w:pPr>
        <w:ind w:firstLine="0"/>
        <w:rPr>
          <w:rtl/>
        </w:rPr>
      </w:pPr>
      <w:bookmarkStart w:id="439" w:name="_ETM_Q1_2578454"/>
      <w:bookmarkStart w:id="440" w:name="_ETM_Q1_2578503"/>
      <w:bookmarkEnd w:id="439"/>
      <w:bookmarkEnd w:id="440"/>
      <w:r>
        <w:rPr>
          <w:rFonts w:hint="cs"/>
          <w:rtl/>
        </w:rPr>
        <w:t>תוספת חד-פעמית</w:t>
      </w:r>
      <w:r>
        <w:rPr>
          <w:rFonts w:hint="cs"/>
          <w:rtl/>
        </w:rPr>
        <w:tab/>
        <w:t>8.</w:t>
      </w:r>
      <w:r>
        <w:rPr>
          <w:rFonts w:hint="cs"/>
          <w:rtl/>
        </w:rPr>
        <w:tab/>
        <w:t>(א) ועדת המכסות תקבע לבעל מ</w:t>
      </w:r>
      <w:r w:rsidR="00A91ED5">
        <w:rPr>
          <w:rFonts w:hint="cs"/>
          <w:rtl/>
        </w:rPr>
        <w:t>כסה שה</w:t>
      </w:r>
      <w:r>
        <w:rPr>
          <w:rFonts w:hint="cs"/>
          <w:rtl/>
        </w:rPr>
        <w:t xml:space="preserve">עתיק בשנת התכנון </w:t>
      </w:r>
    </w:p>
    <w:p w:rsidR="00E82A7B" w:rsidRDefault="00763D3C" w:rsidP="00AB3F3A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את הגידול שלו מלול הבסיס שאינו עומד בדרישות האמורות</w:t>
      </w:r>
    </w:p>
    <w:p w:rsidR="00763D3C" w:rsidRDefault="00763D3C" w:rsidP="00763D3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בתקנה 9(ב)(3)(ב) ללול בלא כלובים שבבעלותו ואשר נמצא </w:t>
      </w:r>
    </w:p>
    <w:p w:rsidR="00763D3C" w:rsidRDefault="00763D3C" w:rsidP="00763D3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באתר חדש ביישוב שבו מצוי משקו שאוכלס לראשונה בשנת </w:t>
      </w:r>
    </w:p>
    <w:p w:rsidR="00763D3C" w:rsidRDefault="00763D3C" w:rsidP="00A91ED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התכנון, בהתאם לבקשתו, תוספת </w:t>
      </w:r>
      <w:r w:rsidR="00A91ED5">
        <w:rPr>
          <w:rFonts w:hint="cs"/>
          <w:rtl/>
        </w:rPr>
        <w:t>ח</w:t>
      </w:r>
      <w:r>
        <w:rPr>
          <w:rFonts w:hint="cs"/>
          <w:rtl/>
        </w:rPr>
        <w:t>ד-פעמית בהיקף</w:t>
      </w:r>
    </w:p>
    <w:p w:rsidR="00763D3C" w:rsidRDefault="00763D3C" w:rsidP="00763D3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השווה לכמות הביצים שתטיל הלהקה המצויה בלול הבסיס</w:t>
      </w:r>
    </w:p>
    <w:p w:rsidR="00763D3C" w:rsidRDefault="00763D3C" w:rsidP="00763D3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בתקופה ממועד העתקתו כאמור עד תום שנת התכנון או</w:t>
      </w:r>
    </w:p>
    <w:p w:rsidR="00763D3C" w:rsidRDefault="00763D3C" w:rsidP="00763D3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עד הגעת הלהקה לגיל 26 חודשים, לפי המוקדם מביניהם;</w:t>
      </w:r>
    </w:p>
    <w:p w:rsidR="00763D3C" w:rsidRDefault="00763D3C" w:rsidP="00763D3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בתום התקופה האמורה בתקנת משנה זו לא יגדל בעל </w:t>
      </w:r>
    </w:p>
    <w:p w:rsidR="00763D3C" w:rsidRDefault="00763D3C" w:rsidP="00763D3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המכסה את מכסתו או חלק ממנה בלול הבסיס, אלא אם כן </w:t>
      </w:r>
    </w:p>
    <w:p w:rsidR="00763D3C" w:rsidRDefault="00763D3C" w:rsidP="00763D3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בזמן שחלף ממועד העתקת הגידול ניתן ללול הבסיס אישור </w:t>
      </w:r>
    </w:p>
    <w:p w:rsidR="00763D3C" w:rsidRDefault="00763D3C" w:rsidP="00763D3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כי הוא עומד בדרישות לפי תקנה 9(ב)(3).</w:t>
      </w:r>
    </w:p>
    <w:p w:rsidR="00763D3C" w:rsidRDefault="00763D3C" w:rsidP="00763D3C">
      <w:pPr>
        <w:ind w:firstLine="0"/>
        <w:rPr>
          <w:rtl/>
        </w:rPr>
      </w:pPr>
    </w:p>
    <w:p w:rsidR="00A91ED5" w:rsidRDefault="00A91ED5" w:rsidP="00E24105">
      <w:pPr>
        <w:ind w:firstLine="0"/>
        <w:rPr>
          <w:rtl/>
        </w:rPr>
      </w:pPr>
      <w:bookmarkStart w:id="441" w:name="_ETM_Q1_2662269"/>
      <w:bookmarkStart w:id="442" w:name="_ETM_Q1_2662338"/>
      <w:bookmarkEnd w:id="441"/>
      <w:bookmarkEnd w:id="442"/>
      <w:r>
        <w:rPr>
          <w:rtl/>
        </w:rPr>
        <w:tab/>
      </w:r>
      <w:r>
        <w:rPr>
          <w:rFonts w:hint="cs"/>
          <w:rtl/>
        </w:rPr>
        <w:t xml:space="preserve">הסעיף הזה נמצא בכל התקנות, גם בתקנות 2021, </w:t>
      </w:r>
      <w:bookmarkStart w:id="443" w:name="_ETM_Q1_2667693"/>
      <w:bookmarkEnd w:id="443"/>
      <w:r>
        <w:rPr>
          <w:rFonts w:hint="cs"/>
          <w:rtl/>
        </w:rPr>
        <w:t xml:space="preserve">למעט השינוי שהוכנס בלול ללא כלובים. סעיף 8(א)  נועד לסנכרן בין </w:t>
      </w:r>
      <w:bookmarkStart w:id="444" w:name="_ETM_Q1_2748308"/>
      <w:bookmarkEnd w:id="444"/>
      <w:r>
        <w:rPr>
          <w:rFonts w:hint="cs"/>
          <w:rtl/>
        </w:rPr>
        <w:t xml:space="preserve">לולים קיימים לבין המעבר ללולים חדשים, כדי להוריד משיקול הדעת שיקול כלכלי של מעבר. כדי שמספר מגדלים יעברו </w:t>
      </w:r>
      <w:bookmarkStart w:id="445" w:name="_ETM_Q1_2754012"/>
      <w:bookmarkEnd w:id="445"/>
      <w:r w:rsidR="00C935B3">
        <w:rPr>
          <w:rFonts w:hint="cs"/>
          <w:rtl/>
        </w:rPr>
        <w:t>ללול חדש ומוסדר</w:t>
      </w:r>
      <w:r w:rsidR="00301105">
        <w:rPr>
          <w:rFonts w:hint="cs"/>
          <w:rtl/>
        </w:rPr>
        <w:t>,</w:t>
      </w:r>
      <w:r>
        <w:rPr>
          <w:rFonts w:hint="cs"/>
          <w:rtl/>
        </w:rPr>
        <w:t xml:space="preserve"> אנחנו צריכים שהם יעברו </w:t>
      </w:r>
      <w:r w:rsidR="00E24105">
        <w:rPr>
          <w:rFonts w:hint="cs"/>
          <w:rtl/>
        </w:rPr>
        <w:t xml:space="preserve">בגיל אחיד. </w:t>
      </w:r>
      <w:r>
        <w:rPr>
          <w:rFonts w:hint="cs"/>
          <w:rtl/>
        </w:rPr>
        <w:t xml:space="preserve">יש </w:t>
      </w:r>
      <w:bookmarkStart w:id="446" w:name="_ETM_Q1_2761260"/>
      <w:bookmarkEnd w:id="446"/>
      <w:r>
        <w:rPr>
          <w:rFonts w:hint="cs"/>
          <w:rtl/>
        </w:rPr>
        <w:t>שיקול כלכלי מתי לפנות את הלהקה הקיימת. כדי ש-</w:t>
      </w:r>
      <w:r>
        <w:t>x</w:t>
      </w:r>
      <w:r>
        <w:rPr>
          <w:lang w:val="en-GB"/>
        </w:rPr>
        <w:t xml:space="preserve"> </w:t>
      </w:r>
      <w:bookmarkStart w:id="447" w:name="_ETM_Q1_2760933"/>
      <w:bookmarkEnd w:id="447"/>
      <w:r>
        <w:rPr>
          <w:rFonts w:hint="cs"/>
          <w:rtl/>
          <w:lang w:val="en-GB"/>
        </w:rPr>
        <w:t xml:space="preserve"> לא יחכה ל-</w:t>
      </w:r>
      <w:r>
        <w:t>y</w:t>
      </w:r>
      <w:r>
        <w:rPr>
          <w:rFonts w:hint="cs"/>
          <w:rtl/>
        </w:rPr>
        <w:t>,</w:t>
      </w:r>
      <w:r>
        <w:rPr>
          <w:rFonts w:hint="cs"/>
          <w:rtl/>
          <w:lang w:val="en-GB"/>
        </w:rPr>
        <w:t xml:space="preserve"> או כדי שלא יצטרך לפנות מוקדם </w:t>
      </w:r>
      <w:bookmarkStart w:id="448" w:name="_ETM_Q1_2768170"/>
      <w:bookmarkEnd w:id="448"/>
      <w:r>
        <w:rPr>
          <w:rFonts w:hint="cs"/>
          <w:rtl/>
          <w:lang w:val="en-GB"/>
        </w:rPr>
        <w:t xml:space="preserve">מידי ויחכו לו, אנחנו מאפשרים באופן חד </w:t>
      </w:r>
      <w:bookmarkStart w:id="449" w:name="_ETM_Q1_2771218"/>
      <w:bookmarkEnd w:id="449"/>
      <w:r>
        <w:rPr>
          <w:rFonts w:hint="cs"/>
          <w:rtl/>
          <w:lang w:val="en-GB"/>
        </w:rPr>
        <w:t xml:space="preserve">פעמי לאותו מגדל שעובר ללול חדש לגדל </w:t>
      </w:r>
      <w:bookmarkStart w:id="450" w:name="_ETM_Q1_2771792"/>
      <w:bookmarkEnd w:id="450"/>
      <w:r>
        <w:rPr>
          <w:rFonts w:hint="cs"/>
          <w:rtl/>
          <w:lang w:val="en-GB"/>
        </w:rPr>
        <w:t xml:space="preserve">במקביל את המכסה גם בלול הישן עד תום שנת התכנון </w:t>
      </w:r>
      <w:bookmarkStart w:id="451" w:name="_ETM_Q1_2778518"/>
      <w:bookmarkEnd w:id="451"/>
      <w:r>
        <w:rPr>
          <w:rFonts w:hint="cs"/>
          <w:rtl/>
          <w:lang w:val="en-GB"/>
        </w:rPr>
        <w:t>או עד שהלהקה מסיימת את כלכליותה.</w:t>
      </w:r>
      <w:bookmarkStart w:id="452" w:name="_ETM_Q1_2786043"/>
      <w:bookmarkEnd w:id="452"/>
      <w:r>
        <w:rPr>
          <w:rFonts w:hint="cs"/>
          <w:rtl/>
          <w:lang w:val="en-GB"/>
        </w:rPr>
        <w:t xml:space="preserve"> </w:t>
      </w:r>
      <w:bookmarkStart w:id="453" w:name="_ETM_Q1_2790132"/>
      <w:bookmarkEnd w:id="453"/>
      <w:r>
        <w:rPr>
          <w:rFonts w:hint="cs"/>
          <w:rtl/>
          <w:lang w:val="en-GB"/>
        </w:rPr>
        <w:t xml:space="preserve">בהתאם למדיניות השר התוספת הזאת תינתן רק אם הוא עובר </w:t>
      </w:r>
      <w:bookmarkStart w:id="454" w:name="_ETM_Q1_2793893"/>
      <w:bookmarkEnd w:id="454"/>
      <w:r>
        <w:rPr>
          <w:rFonts w:hint="cs"/>
          <w:rtl/>
          <w:lang w:val="en-GB"/>
        </w:rPr>
        <w:t xml:space="preserve">ללול ללא כלובים.  </w:t>
      </w:r>
      <w:r>
        <w:rPr>
          <w:rFonts w:hint="cs"/>
          <w:rtl/>
        </w:rPr>
        <w:t xml:space="preserve"> </w:t>
      </w:r>
      <w:bookmarkStart w:id="455" w:name="_ETM_Q1_2671832"/>
      <w:bookmarkStart w:id="456" w:name="_ETM_Q1_2677068"/>
      <w:bookmarkEnd w:id="455"/>
      <w:bookmarkEnd w:id="456"/>
    </w:p>
    <w:p w:rsidR="00A91ED5" w:rsidRDefault="00A91ED5" w:rsidP="00763D3C">
      <w:pPr>
        <w:ind w:firstLine="0"/>
        <w:rPr>
          <w:rtl/>
        </w:rPr>
      </w:pPr>
      <w:bookmarkStart w:id="457" w:name="_ETM_Q1_2680254"/>
      <w:bookmarkStart w:id="458" w:name="_ETM_Q1_2680363"/>
      <w:bookmarkEnd w:id="457"/>
      <w:bookmarkEnd w:id="458"/>
    </w:p>
    <w:p w:rsidR="00763D3C" w:rsidRDefault="00763D3C" w:rsidP="00763D3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(ב) מכסה לפי תקנת משנה (א) תינתן בכפוף לתנאים אלה:</w:t>
      </w:r>
    </w:p>
    <w:p w:rsidR="00763D3C" w:rsidRDefault="00763D3C" w:rsidP="00763D3C">
      <w:pPr>
        <w:ind w:firstLine="0"/>
        <w:rPr>
          <w:rtl/>
        </w:rPr>
      </w:pPr>
    </w:p>
    <w:p w:rsidR="00763D3C" w:rsidRDefault="00763D3C" w:rsidP="00763D3C">
      <w:pPr>
        <w:pStyle w:val="afd"/>
        <w:numPr>
          <w:ilvl w:val="0"/>
          <w:numId w:val="6"/>
        </w:numPr>
      </w:pPr>
      <w:r>
        <w:rPr>
          <w:rFonts w:hint="cs"/>
          <w:rtl/>
        </w:rPr>
        <w:t xml:space="preserve">לבקשה לוועדת המכסות תצורף התחייבות של </w:t>
      </w:r>
    </w:p>
    <w:p w:rsidR="00763D3C" w:rsidRDefault="00763D3C" w:rsidP="00763D3C">
      <w:pPr>
        <w:ind w:left="3600" w:firstLine="0"/>
        <w:rPr>
          <w:rtl/>
        </w:rPr>
      </w:pPr>
      <w:r>
        <w:rPr>
          <w:rFonts w:hint="cs"/>
          <w:rtl/>
        </w:rPr>
        <w:t>המגדל, חתומה בפני עורך דין, לפיה המגדל מתחייב</w:t>
      </w:r>
    </w:p>
    <w:p w:rsidR="00763D3C" w:rsidRDefault="00763D3C" w:rsidP="00763D3C">
      <w:pPr>
        <w:ind w:left="3600" w:firstLine="0"/>
        <w:rPr>
          <w:rtl/>
        </w:rPr>
      </w:pPr>
      <w:r>
        <w:rPr>
          <w:rFonts w:hint="cs"/>
          <w:rtl/>
        </w:rPr>
        <w:t>כי בתום התקופה האמורה בתקנת משנה (א), יפסיק</w:t>
      </w:r>
    </w:p>
    <w:p w:rsidR="00763D3C" w:rsidRDefault="00763D3C" w:rsidP="00763D3C">
      <w:pPr>
        <w:ind w:left="3600" w:firstLine="0"/>
        <w:rPr>
          <w:rtl/>
        </w:rPr>
      </w:pPr>
      <w:r>
        <w:rPr>
          <w:rFonts w:hint="cs"/>
          <w:rtl/>
        </w:rPr>
        <w:t xml:space="preserve">את הגידול בלול הבסיס, אלא אם כן בזמן שחלף </w:t>
      </w:r>
    </w:p>
    <w:p w:rsidR="00763D3C" w:rsidRDefault="00763D3C" w:rsidP="00763D3C">
      <w:pPr>
        <w:ind w:left="3600" w:firstLine="0"/>
        <w:rPr>
          <w:rtl/>
        </w:rPr>
      </w:pPr>
      <w:r>
        <w:rPr>
          <w:rFonts w:hint="cs"/>
          <w:rtl/>
        </w:rPr>
        <w:t xml:space="preserve">ממועד העתקת הגידול ניתן ללול הבסיס אישור כי </w:t>
      </w:r>
    </w:p>
    <w:p w:rsidR="00763D3C" w:rsidRDefault="00763D3C" w:rsidP="00763D3C">
      <w:pPr>
        <w:ind w:left="3600" w:firstLine="0"/>
        <w:rPr>
          <w:rtl/>
        </w:rPr>
      </w:pPr>
      <w:r>
        <w:rPr>
          <w:rFonts w:hint="cs"/>
          <w:rtl/>
        </w:rPr>
        <w:t>הוא עומד בדרישות לפי תקנה 9(ב)(3);</w:t>
      </w:r>
    </w:p>
    <w:p w:rsidR="00763D3C" w:rsidRDefault="00763D3C" w:rsidP="00763D3C">
      <w:pPr>
        <w:ind w:left="3600" w:firstLine="0"/>
        <w:rPr>
          <w:rtl/>
        </w:rPr>
      </w:pPr>
    </w:p>
    <w:p w:rsidR="00763D3C" w:rsidRDefault="00763D3C" w:rsidP="00763D3C">
      <w:pPr>
        <w:pStyle w:val="afd"/>
        <w:numPr>
          <w:ilvl w:val="0"/>
          <w:numId w:val="6"/>
        </w:numPr>
      </w:pPr>
      <w:r>
        <w:rPr>
          <w:rFonts w:hint="cs"/>
          <w:rtl/>
        </w:rPr>
        <w:t xml:space="preserve">הבקשה לוועדת המכסות תכלול את פרטי האתר </w:t>
      </w:r>
    </w:p>
    <w:p w:rsidR="00763D3C" w:rsidRDefault="00763D3C" w:rsidP="00763D3C">
      <w:pPr>
        <w:ind w:left="3600" w:firstLine="0"/>
        <w:rPr>
          <w:rtl/>
        </w:rPr>
      </w:pPr>
      <w:r>
        <w:rPr>
          <w:rFonts w:hint="cs"/>
          <w:rtl/>
        </w:rPr>
        <w:t>החדש, שנת הקמתו, ותאריך האכלוס של הלהקה;</w:t>
      </w:r>
    </w:p>
    <w:p w:rsidR="00763D3C" w:rsidRDefault="00763D3C" w:rsidP="00763D3C">
      <w:pPr>
        <w:ind w:left="3600" w:firstLine="0"/>
        <w:rPr>
          <w:rtl/>
        </w:rPr>
      </w:pPr>
    </w:p>
    <w:p w:rsidR="00763D3C" w:rsidRDefault="00763D3C" w:rsidP="00763D3C">
      <w:pPr>
        <w:pStyle w:val="afd"/>
        <w:numPr>
          <w:ilvl w:val="0"/>
          <w:numId w:val="6"/>
        </w:numPr>
      </w:pPr>
      <w:r>
        <w:rPr>
          <w:rFonts w:hint="cs"/>
          <w:rtl/>
        </w:rPr>
        <w:t>לבקשה לוועדת המכסות יצורף אישור מנהל</w:t>
      </w:r>
    </w:p>
    <w:p w:rsidR="00763D3C" w:rsidRDefault="00763D3C" w:rsidP="00763D3C">
      <w:pPr>
        <w:ind w:left="3600" w:firstLine="0"/>
        <w:rPr>
          <w:rtl/>
        </w:rPr>
      </w:pPr>
      <w:r>
        <w:rPr>
          <w:rFonts w:hint="cs"/>
          <w:rtl/>
        </w:rPr>
        <w:t>ה</w:t>
      </w:r>
      <w:r w:rsidR="00E24105">
        <w:rPr>
          <w:rFonts w:hint="cs"/>
          <w:rtl/>
        </w:rPr>
        <w:t>מחוז</w:t>
      </w:r>
      <w:r>
        <w:rPr>
          <w:rFonts w:hint="cs"/>
          <w:rtl/>
        </w:rPr>
        <w:t xml:space="preserve"> במשרד החקלאות ופיתוח הכפר שבתחומו</w:t>
      </w:r>
    </w:p>
    <w:p w:rsidR="00763D3C" w:rsidRDefault="00763D3C" w:rsidP="00763D3C">
      <w:pPr>
        <w:ind w:left="3600" w:firstLine="0"/>
        <w:rPr>
          <w:rtl/>
        </w:rPr>
      </w:pPr>
      <w:r>
        <w:rPr>
          <w:rFonts w:hint="cs"/>
          <w:rtl/>
        </w:rPr>
        <w:t>מצוי האתר החדש, כי מדובר אתר חדש, וכי אכלוסו</w:t>
      </w:r>
    </w:p>
    <w:p w:rsidR="00763D3C" w:rsidRDefault="00763D3C" w:rsidP="00E24105">
      <w:pPr>
        <w:ind w:left="3600" w:firstLine="0"/>
        <w:rPr>
          <w:rtl/>
        </w:rPr>
      </w:pPr>
      <w:bookmarkStart w:id="459" w:name="_ETM_Q1_2853772"/>
      <w:bookmarkStart w:id="460" w:name="_ETM_Q1_2853860"/>
      <w:bookmarkEnd w:id="459"/>
      <w:bookmarkEnd w:id="460"/>
      <w:r>
        <w:rPr>
          <w:rFonts w:hint="cs"/>
          <w:rtl/>
        </w:rPr>
        <w:t xml:space="preserve">הראשוני </w:t>
      </w:r>
      <w:r w:rsidR="00E24105">
        <w:rPr>
          <w:rFonts w:hint="cs"/>
          <w:rtl/>
        </w:rPr>
        <w:t xml:space="preserve">של הלול </w:t>
      </w:r>
      <w:r>
        <w:rPr>
          <w:rFonts w:hint="cs"/>
          <w:rtl/>
        </w:rPr>
        <w:t>הוא בשלב התכנון.</w:t>
      </w:r>
    </w:p>
    <w:p w:rsidR="00763D3C" w:rsidRDefault="00763D3C" w:rsidP="00E24105">
      <w:pPr>
        <w:rPr>
          <w:rtl/>
        </w:rPr>
      </w:pPr>
    </w:p>
    <w:p w:rsidR="00E24105" w:rsidRDefault="00E24105" w:rsidP="00E2410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(ג) המכסה הכוללת שתוקצה לפי </w:t>
      </w:r>
      <w:bookmarkStart w:id="461" w:name="_ETM_Q1_2850814"/>
      <w:bookmarkEnd w:id="461"/>
      <w:r>
        <w:rPr>
          <w:rFonts w:hint="cs"/>
          <w:rtl/>
        </w:rPr>
        <w:t xml:space="preserve">תקנת משנה (א) לא תעלה על 34 </w:t>
      </w:r>
    </w:p>
    <w:p w:rsidR="00E24105" w:rsidRDefault="00E24105" w:rsidP="00E24105">
      <w:pPr>
        <w:rPr>
          <w:rtl/>
        </w:rPr>
      </w:pPr>
      <w:bookmarkStart w:id="462" w:name="_ETM_Q1_2852290"/>
      <w:bookmarkStart w:id="463" w:name="_ETM_Q1_2852399"/>
      <w:bookmarkEnd w:id="462"/>
      <w:bookmarkEnd w:id="463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מיליון </w:t>
      </w:r>
      <w:bookmarkStart w:id="464" w:name="_ETM_Q1_2855095"/>
      <w:bookmarkEnd w:id="464"/>
      <w:r>
        <w:rPr>
          <w:rFonts w:hint="cs"/>
          <w:rtl/>
        </w:rPr>
        <w:t xml:space="preserve">ביצים. </w:t>
      </w:r>
    </w:p>
    <w:p w:rsidR="00763D3C" w:rsidRDefault="00763D3C" w:rsidP="00763D3C">
      <w:pPr>
        <w:ind w:left="3600" w:firstLine="0"/>
        <w:rPr>
          <w:rtl/>
        </w:rPr>
      </w:pPr>
    </w:p>
    <w:p w:rsidR="00607431" w:rsidRDefault="00607431" w:rsidP="00607431">
      <w:pPr>
        <w:pStyle w:val="af9"/>
        <w:keepNext/>
        <w:rPr>
          <w:rtl/>
        </w:rPr>
      </w:pPr>
      <w:bookmarkStart w:id="465" w:name="_ETM_Q1_2875729"/>
      <w:bookmarkStart w:id="466" w:name="_ETM_Q1_2876395"/>
      <w:bookmarkStart w:id="467" w:name="_ETM_Q1_2876451"/>
      <w:bookmarkStart w:id="468" w:name="_ETM_Q1_3010441"/>
      <w:bookmarkStart w:id="469" w:name="ET_guest_שמעון_ביטון_64"/>
      <w:bookmarkEnd w:id="465"/>
      <w:bookmarkEnd w:id="466"/>
      <w:bookmarkEnd w:id="467"/>
      <w:bookmarkEnd w:id="468"/>
      <w:r w:rsidRPr="00607431">
        <w:rPr>
          <w:rStyle w:val="TagStyle"/>
          <w:rtl/>
        </w:rPr>
        <w:t xml:space="preserve"> &lt;&lt; אורח &gt;&gt; </w:t>
      </w:r>
      <w:r>
        <w:rPr>
          <w:rtl/>
        </w:rPr>
        <w:t>שמעון ביטון:</w:t>
      </w:r>
      <w:r w:rsidRPr="006074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"/>
    </w:p>
    <w:p w:rsidR="00607431" w:rsidRDefault="00607431" w:rsidP="00607431">
      <w:pPr>
        <w:pStyle w:val="KeepWithNext"/>
        <w:rPr>
          <w:rtl/>
        </w:rPr>
      </w:pPr>
    </w:p>
    <w:p w:rsidR="00360996" w:rsidRDefault="00166027" w:rsidP="00842721">
      <w:pPr>
        <w:rPr>
          <w:rtl/>
        </w:rPr>
      </w:pPr>
      <w:bookmarkStart w:id="470" w:name="_ETM_Q1_3010965"/>
      <w:bookmarkStart w:id="471" w:name="_ETM_Q1_3011001"/>
      <w:bookmarkEnd w:id="470"/>
      <w:bookmarkEnd w:id="471"/>
      <w:r>
        <w:rPr>
          <w:rFonts w:hint="cs"/>
          <w:rtl/>
        </w:rPr>
        <w:t xml:space="preserve">אסף, </w:t>
      </w:r>
      <w:r w:rsidR="00360996">
        <w:rPr>
          <w:rFonts w:hint="cs"/>
          <w:rtl/>
        </w:rPr>
        <w:t>אני אשמח לשמוע את התייחסותך לתוספת</w:t>
      </w:r>
      <w:r>
        <w:rPr>
          <w:rFonts w:hint="cs"/>
          <w:rtl/>
        </w:rPr>
        <w:t xml:space="preserve"> החד פעמית </w:t>
      </w:r>
      <w:r w:rsidR="00360996">
        <w:rPr>
          <w:rFonts w:hint="cs"/>
          <w:rtl/>
        </w:rPr>
        <w:t xml:space="preserve">שמכוונת למעבר </w:t>
      </w:r>
      <w:r>
        <w:rPr>
          <w:rFonts w:hint="cs"/>
          <w:rtl/>
        </w:rPr>
        <w:t>ל</w:t>
      </w:r>
      <w:r w:rsidR="00360996">
        <w:rPr>
          <w:rFonts w:hint="cs"/>
          <w:rtl/>
        </w:rPr>
        <w:t xml:space="preserve">לולים ללא כלובים. </w:t>
      </w:r>
      <w:r>
        <w:rPr>
          <w:rFonts w:hint="cs"/>
          <w:rtl/>
        </w:rPr>
        <w:t>יש שני אתרים לפחות ש</w:t>
      </w:r>
      <w:r w:rsidR="00360996">
        <w:rPr>
          <w:rFonts w:hint="cs"/>
          <w:rtl/>
        </w:rPr>
        <w:t>בימים אלה מסיימי</w:t>
      </w:r>
      <w:r w:rsidR="00301105">
        <w:rPr>
          <w:rFonts w:hint="cs"/>
          <w:rtl/>
        </w:rPr>
        <w:t>ם את הבנייה שלהם</w:t>
      </w:r>
      <w:r>
        <w:rPr>
          <w:rFonts w:hint="cs"/>
          <w:rtl/>
        </w:rPr>
        <w:t xml:space="preserve"> </w:t>
      </w:r>
      <w:r w:rsidR="00301105">
        <w:rPr>
          <w:rFonts w:hint="cs"/>
          <w:rtl/>
        </w:rPr>
        <w:t>ו</w:t>
      </w:r>
      <w:r>
        <w:rPr>
          <w:rFonts w:hint="cs"/>
          <w:rtl/>
        </w:rPr>
        <w:t xml:space="preserve">הם לפני אכלוס. </w:t>
      </w:r>
      <w:r w:rsidR="00360996">
        <w:rPr>
          <w:rFonts w:hint="cs"/>
          <w:rtl/>
        </w:rPr>
        <w:t xml:space="preserve">הם </w:t>
      </w:r>
      <w:r>
        <w:rPr>
          <w:rFonts w:hint="cs"/>
          <w:rtl/>
        </w:rPr>
        <w:t>מת</w:t>
      </w:r>
      <w:r w:rsidR="00360996">
        <w:rPr>
          <w:rFonts w:hint="cs"/>
          <w:rtl/>
        </w:rPr>
        <w:t>ו</w:t>
      </w:r>
      <w:r>
        <w:rPr>
          <w:rFonts w:hint="cs"/>
          <w:rtl/>
        </w:rPr>
        <w:t>כ</w:t>
      </w:r>
      <w:r w:rsidR="00842721">
        <w:rPr>
          <w:rFonts w:hint="cs"/>
          <w:rtl/>
        </w:rPr>
        <w:t>ננים מתקנות 2021</w:t>
      </w:r>
      <w:r w:rsidR="00360996">
        <w:rPr>
          <w:rFonts w:hint="cs"/>
          <w:rtl/>
        </w:rPr>
        <w:t>. אני אשמח לשמוע איך אפשר לשלב אותם</w:t>
      </w:r>
      <w:r>
        <w:rPr>
          <w:rFonts w:hint="cs"/>
          <w:rtl/>
        </w:rPr>
        <w:t>.</w:t>
      </w:r>
      <w:r w:rsidR="00360996">
        <w:rPr>
          <w:rFonts w:hint="cs"/>
          <w:rtl/>
        </w:rPr>
        <w:t xml:space="preserve"> </w:t>
      </w:r>
      <w:bookmarkStart w:id="472" w:name="_ETM_Q1_3138774"/>
      <w:bookmarkEnd w:id="472"/>
    </w:p>
    <w:p w:rsidR="00360996" w:rsidRDefault="00360996" w:rsidP="00AB3F3A">
      <w:pPr>
        <w:ind w:firstLine="0"/>
        <w:rPr>
          <w:rtl/>
        </w:rPr>
      </w:pPr>
    </w:p>
    <w:p w:rsidR="00166027" w:rsidRDefault="00166027" w:rsidP="00166027">
      <w:pPr>
        <w:pStyle w:val="af6"/>
        <w:keepNext/>
        <w:rPr>
          <w:rtl/>
        </w:rPr>
      </w:pPr>
      <w:bookmarkStart w:id="473" w:name="ET_yor_5765_65"/>
      <w:r w:rsidRPr="0016602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6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:rsidR="00166027" w:rsidRDefault="00166027" w:rsidP="00166027">
      <w:pPr>
        <w:pStyle w:val="KeepWithNext"/>
        <w:rPr>
          <w:rtl/>
          <w:lang w:eastAsia="he-IL"/>
        </w:rPr>
      </w:pPr>
    </w:p>
    <w:p w:rsidR="00360996" w:rsidRDefault="00360996" w:rsidP="00166027">
      <w:pPr>
        <w:rPr>
          <w:rtl/>
        </w:rPr>
      </w:pPr>
      <w:r>
        <w:rPr>
          <w:rFonts w:hint="cs"/>
          <w:rtl/>
        </w:rPr>
        <w:t xml:space="preserve">אתה אומר שיש שני מקרם </w:t>
      </w:r>
      <w:r w:rsidR="00110BBA">
        <w:rPr>
          <w:rFonts w:hint="cs"/>
          <w:rtl/>
        </w:rPr>
        <w:t xml:space="preserve">מיוחדים </w:t>
      </w:r>
      <w:r>
        <w:rPr>
          <w:rFonts w:hint="cs"/>
          <w:rtl/>
        </w:rPr>
        <w:t>שהם באמצ</w:t>
      </w:r>
      <w:r w:rsidR="00110BBA">
        <w:rPr>
          <w:rFonts w:hint="cs"/>
          <w:rtl/>
        </w:rPr>
        <w:t>ע</w:t>
      </w:r>
      <w:r w:rsidR="00842721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110BBA">
        <w:rPr>
          <w:rFonts w:hint="cs"/>
          <w:rtl/>
        </w:rPr>
        <w:t>נייה?</w:t>
      </w:r>
    </w:p>
    <w:p w:rsidR="00110BBA" w:rsidRDefault="00110BBA" w:rsidP="00110BBA">
      <w:pPr>
        <w:ind w:firstLine="0"/>
        <w:rPr>
          <w:rtl/>
        </w:rPr>
      </w:pPr>
      <w:bookmarkStart w:id="474" w:name="_ETM_Q1_3157977"/>
      <w:bookmarkStart w:id="475" w:name="_ETM_Q1_3158067"/>
      <w:bookmarkStart w:id="476" w:name="_ETM_Q1_3158376"/>
      <w:bookmarkEnd w:id="474"/>
      <w:bookmarkEnd w:id="475"/>
      <w:bookmarkEnd w:id="476"/>
    </w:p>
    <w:p w:rsidR="00110BBA" w:rsidRDefault="00110BBA" w:rsidP="00110BBA">
      <w:pPr>
        <w:pStyle w:val="af9"/>
        <w:keepNext/>
        <w:rPr>
          <w:rtl/>
        </w:rPr>
      </w:pPr>
      <w:bookmarkStart w:id="477" w:name="_ETM_Q1_3158481"/>
      <w:bookmarkStart w:id="478" w:name="ET_guest_שמעון_ביטון_66"/>
      <w:bookmarkEnd w:id="477"/>
      <w:r w:rsidRPr="00110BBA">
        <w:rPr>
          <w:rStyle w:val="TagStyle"/>
          <w:rtl/>
        </w:rPr>
        <w:t xml:space="preserve"> &lt;&lt; אורח &gt;&gt; </w:t>
      </w:r>
      <w:r>
        <w:rPr>
          <w:rtl/>
        </w:rPr>
        <w:t>שמעון ביטון:</w:t>
      </w:r>
      <w:r w:rsidRPr="00110B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8"/>
    </w:p>
    <w:p w:rsidR="00110BBA" w:rsidRDefault="00110BBA" w:rsidP="00110BBA">
      <w:pPr>
        <w:pStyle w:val="KeepWithNext"/>
        <w:rPr>
          <w:rtl/>
        </w:rPr>
      </w:pPr>
    </w:p>
    <w:p w:rsidR="00110BBA" w:rsidRPr="00110BBA" w:rsidRDefault="00110BBA" w:rsidP="00110BBA">
      <w:pPr>
        <w:rPr>
          <w:rtl/>
        </w:rPr>
      </w:pPr>
      <w:r>
        <w:rPr>
          <w:rFonts w:hint="cs"/>
          <w:rtl/>
        </w:rPr>
        <w:t>כן.</w:t>
      </w:r>
    </w:p>
    <w:p w:rsidR="00360996" w:rsidRDefault="00360996" w:rsidP="00AB3F3A">
      <w:pPr>
        <w:ind w:firstLine="0"/>
        <w:rPr>
          <w:rtl/>
        </w:rPr>
      </w:pPr>
    </w:p>
    <w:p w:rsidR="00842721" w:rsidRDefault="00842721" w:rsidP="00842721">
      <w:pPr>
        <w:pStyle w:val="af6"/>
        <w:keepNext/>
        <w:rPr>
          <w:rtl/>
        </w:rPr>
      </w:pPr>
      <w:bookmarkStart w:id="479" w:name="_ETM_Q1_3161807"/>
      <w:bookmarkStart w:id="480" w:name="_ETM_Q1_3161920"/>
      <w:bookmarkStart w:id="481" w:name="ET_yor_5765_67"/>
      <w:bookmarkEnd w:id="479"/>
      <w:bookmarkEnd w:id="480"/>
      <w:r w:rsidRPr="008427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27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"/>
    </w:p>
    <w:p w:rsidR="00842721" w:rsidRDefault="00842721" w:rsidP="00842721">
      <w:pPr>
        <w:pStyle w:val="KeepWithNext"/>
        <w:rPr>
          <w:rtl/>
          <w:lang w:eastAsia="he-IL"/>
        </w:rPr>
      </w:pPr>
    </w:p>
    <w:p w:rsidR="00360996" w:rsidRDefault="00842721" w:rsidP="00842721">
      <w:pPr>
        <w:rPr>
          <w:rtl/>
        </w:rPr>
      </w:pPr>
      <w:r>
        <w:rPr>
          <w:rFonts w:hint="cs"/>
          <w:rtl/>
        </w:rPr>
        <w:t>ל</w:t>
      </w:r>
      <w:r w:rsidR="00360996">
        <w:rPr>
          <w:rFonts w:hint="cs"/>
          <w:rtl/>
        </w:rPr>
        <w:t xml:space="preserve">פעמים </w:t>
      </w:r>
      <w:r>
        <w:rPr>
          <w:rFonts w:hint="cs"/>
          <w:rtl/>
        </w:rPr>
        <w:t xml:space="preserve">עושים סעיף מיוחד למקרה הביניים </w:t>
      </w:r>
      <w:bookmarkStart w:id="482" w:name="_ETM_Q1_3165986"/>
      <w:bookmarkEnd w:id="482"/>
      <w:r w:rsidR="00C935B3">
        <w:rPr>
          <w:rFonts w:hint="cs"/>
          <w:rtl/>
        </w:rPr>
        <w:t>הזה, מוסיפים</w:t>
      </w:r>
      <w:r>
        <w:rPr>
          <w:rFonts w:hint="cs"/>
          <w:rtl/>
        </w:rPr>
        <w:t xml:space="preserve"> אותו לתוך התקנה. </w:t>
      </w:r>
    </w:p>
    <w:p w:rsidR="00360996" w:rsidRDefault="00360996" w:rsidP="00AB3F3A">
      <w:pPr>
        <w:ind w:firstLine="0"/>
        <w:rPr>
          <w:rtl/>
        </w:rPr>
      </w:pPr>
    </w:p>
    <w:p w:rsidR="00842721" w:rsidRDefault="00842721" w:rsidP="00842721">
      <w:pPr>
        <w:pStyle w:val="af9"/>
        <w:keepNext/>
        <w:rPr>
          <w:rtl/>
        </w:rPr>
      </w:pPr>
      <w:bookmarkStart w:id="483" w:name="ET_guest_שמואל_לויט_68"/>
      <w:r w:rsidRPr="00842721">
        <w:rPr>
          <w:rStyle w:val="TagStyle"/>
          <w:rtl/>
        </w:rPr>
        <w:t xml:space="preserve"> &lt;&lt; אורח &gt;&gt; </w:t>
      </w:r>
      <w:r>
        <w:rPr>
          <w:rtl/>
        </w:rPr>
        <w:t>שמואל לויט:</w:t>
      </w:r>
      <w:r w:rsidRPr="008427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3"/>
    </w:p>
    <w:p w:rsidR="00842721" w:rsidRDefault="00842721" w:rsidP="00842721">
      <w:pPr>
        <w:pStyle w:val="KeepWithNext"/>
        <w:rPr>
          <w:rtl/>
        </w:rPr>
      </w:pPr>
    </w:p>
    <w:p w:rsidR="00360996" w:rsidRDefault="00842721" w:rsidP="00842721">
      <w:pPr>
        <w:rPr>
          <w:rtl/>
        </w:rPr>
      </w:pPr>
      <w:r>
        <w:rPr>
          <w:rFonts w:hint="cs"/>
          <w:rtl/>
        </w:rPr>
        <w:t xml:space="preserve">ביקשנו שתצא הוראת </w:t>
      </w:r>
      <w:bookmarkStart w:id="484" w:name="_ETM_Q1_3228279"/>
      <w:bookmarkEnd w:id="484"/>
      <w:r>
        <w:rPr>
          <w:rFonts w:hint="cs"/>
          <w:rtl/>
        </w:rPr>
        <w:t>מעבר לגבי הלו</w:t>
      </w:r>
      <w:r w:rsidR="00360996">
        <w:rPr>
          <w:rFonts w:hint="cs"/>
          <w:rtl/>
        </w:rPr>
        <w:t>ל</w:t>
      </w:r>
      <w:r>
        <w:rPr>
          <w:rFonts w:hint="cs"/>
          <w:rtl/>
        </w:rPr>
        <w:t>ים שהתחילו להיבנות - -</w:t>
      </w:r>
      <w:r w:rsidR="00360996">
        <w:rPr>
          <w:rFonts w:hint="cs"/>
          <w:rtl/>
        </w:rPr>
        <w:t xml:space="preserve"> </w:t>
      </w:r>
    </w:p>
    <w:p w:rsidR="00360996" w:rsidRDefault="00360996" w:rsidP="00AB3F3A">
      <w:pPr>
        <w:ind w:firstLine="0"/>
        <w:rPr>
          <w:rtl/>
        </w:rPr>
      </w:pPr>
    </w:p>
    <w:p w:rsidR="00842721" w:rsidRDefault="00842721" w:rsidP="00842721">
      <w:pPr>
        <w:pStyle w:val="af6"/>
        <w:keepNext/>
        <w:rPr>
          <w:rtl/>
        </w:rPr>
      </w:pPr>
      <w:bookmarkStart w:id="485" w:name="_ETM_Q1_3229604"/>
      <w:bookmarkStart w:id="486" w:name="ET_yor_5765_69"/>
      <w:bookmarkEnd w:id="485"/>
      <w:r w:rsidRPr="008427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27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"/>
    </w:p>
    <w:p w:rsidR="00842721" w:rsidRDefault="00842721" w:rsidP="00842721">
      <w:pPr>
        <w:pStyle w:val="KeepWithNext"/>
        <w:rPr>
          <w:rtl/>
          <w:lang w:eastAsia="he-IL"/>
        </w:rPr>
      </w:pPr>
    </w:p>
    <w:p w:rsidR="00360996" w:rsidRDefault="00842721" w:rsidP="00842721">
      <w:pPr>
        <w:rPr>
          <w:rtl/>
        </w:rPr>
      </w:pPr>
      <w:bookmarkStart w:id="487" w:name="_ETM_Q1_3230131"/>
      <w:bookmarkStart w:id="488" w:name="_ETM_Q1_3230176"/>
      <w:bookmarkEnd w:id="487"/>
      <w:bookmarkEnd w:id="488"/>
      <w:r>
        <w:rPr>
          <w:rFonts w:hint="cs"/>
          <w:rtl/>
        </w:rPr>
        <w:t xml:space="preserve">שזה שני מקרים כרגע. </w:t>
      </w:r>
    </w:p>
    <w:p w:rsidR="00360996" w:rsidRDefault="00360996" w:rsidP="00AB3F3A">
      <w:pPr>
        <w:ind w:firstLine="0"/>
        <w:rPr>
          <w:rtl/>
        </w:rPr>
      </w:pPr>
    </w:p>
    <w:p w:rsidR="00842721" w:rsidRDefault="00842721" w:rsidP="00842721">
      <w:pPr>
        <w:pStyle w:val="af9"/>
        <w:keepNext/>
        <w:rPr>
          <w:rtl/>
        </w:rPr>
      </w:pPr>
      <w:bookmarkStart w:id="489" w:name="ET_guest_שמואל_לויט_70"/>
      <w:r w:rsidRPr="00842721">
        <w:rPr>
          <w:rStyle w:val="TagStyle"/>
          <w:rtl/>
        </w:rPr>
        <w:t xml:space="preserve"> &lt;&lt; אורח &gt;&gt; </w:t>
      </w:r>
      <w:r>
        <w:rPr>
          <w:rtl/>
        </w:rPr>
        <w:t>שמואל לויט:</w:t>
      </w:r>
      <w:r w:rsidRPr="008427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9"/>
    </w:p>
    <w:p w:rsidR="00842721" w:rsidRDefault="00842721" w:rsidP="00842721">
      <w:pPr>
        <w:pStyle w:val="KeepWithNext"/>
        <w:rPr>
          <w:rtl/>
        </w:rPr>
      </w:pPr>
    </w:p>
    <w:p w:rsidR="00842721" w:rsidRDefault="00842721" w:rsidP="00842721">
      <w:pPr>
        <w:rPr>
          <w:rtl/>
        </w:rPr>
      </w:pPr>
      <w:r>
        <w:rPr>
          <w:rFonts w:hint="cs"/>
          <w:rtl/>
        </w:rPr>
        <w:t>יכול להיות יותר.</w:t>
      </w:r>
    </w:p>
    <w:p w:rsidR="00842721" w:rsidRDefault="00842721" w:rsidP="00842721">
      <w:pPr>
        <w:ind w:firstLine="0"/>
        <w:rPr>
          <w:rtl/>
        </w:rPr>
      </w:pPr>
    </w:p>
    <w:p w:rsidR="00842721" w:rsidRDefault="00842721" w:rsidP="00842721">
      <w:pPr>
        <w:pStyle w:val="af6"/>
        <w:keepNext/>
        <w:rPr>
          <w:rtl/>
        </w:rPr>
      </w:pPr>
      <w:bookmarkStart w:id="490" w:name="ET_yor_5765_71"/>
      <w:r w:rsidRPr="008427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27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"/>
    </w:p>
    <w:p w:rsidR="00842721" w:rsidRDefault="00842721" w:rsidP="00842721">
      <w:pPr>
        <w:pStyle w:val="KeepWithNext"/>
        <w:rPr>
          <w:rtl/>
          <w:lang w:eastAsia="he-IL"/>
        </w:rPr>
      </w:pPr>
    </w:p>
    <w:p w:rsidR="00360996" w:rsidRDefault="00842721" w:rsidP="00842721">
      <w:pPr>
        <w:rPr>
          <w:rtl/>
        </w:rPr>
      </w:pPr>
      <w:r>
        <w:rPr>
          <w:rFonts w:hint="cs"/>
          <w:rtl/>
        </w:rPr>
        <w:t xml:space="preserve">יכול להיות </w:t>
      </w:r>
      <w:r w:rsidR="00360996">
        <w:rPr>
          <w:rFonts w:hint="cs"/>
          <w:rtl/>
        </w:rPr>
        <w:t>יות</w:t>
      </w:r>
      <w:r>
        <w:rPr>
          <w:rFonts w:hint="cs"/>
          <w:rtl/>
        </w:rPr>
        <w:t xml:space="preserve">ר, </w:t>
      </w:r>
      <w:bookmarkStart w:id="491" w:name="_ETM_Q1_3237717"/>
      <w:bookmarkEnd w:id="491"/>
      <w:r>
        <w:rPr>
          <w:rFonts w:hint="cs"/>
          <w:rtl/>
        </w:rPr>
        <w:t>אבל זה אירוע לא גדול.</w:t>
      </w:r>
    </w:p>
    <w:p w:rsidR="00360996" w:rsidRDefault="00360996" w:rsidP="00AB3F3A">
      <w:pPr>
        <w:ind w:firstLine="0"/>
        <w:rPr>
          <w:rtl/>
        </w:rPr>
      </w:pPr>
    </w:p>
    <w:p w:rsidR="00360996" w:rsidRDefault="00360996" w:rsidP="00360996">
      <w:pPr>
        <w:pStyle w:val="a4"/>
        <w:keepNext/>
        <w:rPr>
          <w:rtl/>
        </w:rPr>
      </w:pPr>
      <w:bookmarkStart w:id="492" w:name="ET_speaker_5694_9"/>
      <w:r w:rsidRPr="00360996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609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360996" w:rsidRDefault="00360996" w:rsidP="00360996">
      <w:pPr>
        <w:pStyle w:val="KeepWithNext"/>
        <w:rPr>
          <w:rtl/>
          <w:lang w:eastAsia="he-IL"/>
        </w:rPr>
      </w:pPr>
    </w:p>
    <w:p w:rsidR="00842721" w:rsidRDefault="00301105" w:rsidP="00842721">
      <w:pPr>
        <w:rPr>
          <w:rtl/>
          <w:lang w:eastAsia="he-IL"/>
        </w:rPr>
      </w:pPr>
      <w:bookmarkStart w:id="493" w:name="_ETM_Q1_3258748"/>
      <w:bookmarkStart w:id="494" w:name="_ETM_Q1_3258822"/>
      <w:bookmarkStart w:id="495" w:name="_ETM_Q1_3258912"/>
      <w:bookmarkEnd w:id="493"/>
      <w:bookmarkEnd w:id="494"/>
      <w:bookmarkEnd w:id="495"/>
      <w:r>
        <w:rPr>
          <w:rFonts w:hint="cs"/>
          <w:rtl/>
          <w:lang w:eastAsia="he-IL"/>
        </w:rPr>
        <w:t>למה מגבילים ל-34 מכסות?</w:t>
      </w:r>
      <w:r w:rsidR="00842721">
        <w:rPr>
          <w:rFonts w:hint="cs"/>
          <w:rtl/>
          <w:lang w:eastAsia="he-IL"/>
        </w:rPr>
        <w:t xml:space="preserve"> למה לא </w:t>
      </w:r>
      <w:bookmarkStart w:id="496" w:name="_ETM_Q1_3265018"/>
      <w:bookmarkEnd w:id="496"/>
      <w:r w:rsidR="00842721">
        <w:rPr>
          <w:rFonts w:hint="cs"/>
          <w:rtl/>
          <w:lang w:eastAsia="he-IL"/>
        </w:rPr>
        <w:t>יותר?</w:t>
      </w:r>
    </w:p>
    <w:p w:rsidR="00842721" w:rsidRPr="00842721" w:rsidRDefault="00842721" w:rsidP="00842721">
      <w:pPr>
        <w:rPr>
          <w:rtl/>
          <w:lang w:eastAsia="he-IL"/>
        </w:rPr>
      </w:pPr>
      <w:bookmarkStart w:id="497" w:name="_ETM_Q1_3258974"/>
      <w:bookmarkEnd w:id="497"/>
    </w:p>
    <w:p w:rsidR="00842721" w:rsidRDefault="00842721" w:rsidP="00842721">
      <w:pPr>
        <w:pStyle w:val="af9"/>
        <w:keepNext/>
        <w:rPr>
          <w:rtl/>
          <w:lang w:eastAsia="he-IL"/>
        </w:rPr>
      </w:pPr>
      <w:bookmarkStart w:id="498" w:name="_ETM_Q1_3268915"/>
      <w:bookmarkStart w:id="499" w:name="ET_guest_אסף_לוי_72"/>
      <w:bookmarkEnd w:id="498"/>
      <w:r w:rsidRPr="00842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8427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9"/>
    </w:p>
    <w:p w:rsidR="00842721" w:rsidRDefault="00842721" w:rsidP="00842721">
      <w:pPr>
        <w:pStyle w:val="KeepWithNext"/>
        <w:rPr>
          <w:rtl/>
          <w:lang w:eastAsia="he-IL"/>
        </w:rPr>
      </w:pPr>
    </w:p>
    <w:p w:rsidR="00360996" w:rsidRDefault="00360996" w:rsidP="00360996">
      <w:pPr>
        <w:rPr>
          <w:rtl/>
          <w:lang w:eastAsia="he-IL"/>
        </w:rPr>
      </w:pPr>
      <w:bookmarkStart w:id="500" w:name="_ETM_Q1_3269515"/>
      <w:bookmarkStart w:id="501" w:name="_ETM_Q1_3269564"/>
      <w:bookmarkEnd w:id="500"/>
      <w:bookmarkEnd w:id="501"/>
      <w:r>
        <w:rPr>
          <w:rFonts w:hint="cs"/>
          <w:rtl/>
          <w:lang w:eastAsia="he-IL"/>
        </w:rPr>
        <w:t>אנ</w:t>
      </w:r>
      <w:r w:rsidR="0084272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מוצא</w:t>
      </w:r>
      <w:r w:rsidR="00842721">
        <w:rPr>
          <w:rFonts w:hint="cs"/>
          <w:rtl/>
          <w:lang w:eastAsia="he-IL"/>
        </w:rPr>
        <w:t xml:space="preserve"> טעם בהערה הזאת</w:t>
      </w:r>
      <w:r>
        <w:rPr>
          <w:rFonts w:hint="cs"/>
          <w:rtl/>
          <w:lang w:eastAsia="he-IL"/>
        </w:rPr>
        <w:t xml:space="preserve">, </w:t>
      </w:r>
      <w:r w:rsidR="0084272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בל זה דורש התי</w:t>
      </w:r>
      <w:r w:rsidR="0084272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עצות גם עם</w:t>
      </w:r>
      <w:r w:rsidR="00842721">
        <w:rPr>
          <w:rFonts w:hint="cs"/>
          <w:rtl/>
          <w:lang w:eastAsia="he-IL"/>
        </w:rPr>
        <w:t xml:space="preserve"> המ</w:t>
      </w:r>
      <w:r w:rsidR="00FF5255">
        <w:rPr>
          <w:rFonts w:hint="cs"/>
          <w:rtl/>
          <w:lang w:eastAsia="he-IL"/>
        </w:rPr>
        <w:t>נ</w:t>
      </w:r>
      <w:r w:rsidR="00842721">
        <w:rPr>
          <w:rFonts w:hint="cs"/>
          <w:rtl/>
          <w:lang w:eastAsia="he-IL"/>
        </w:rPr>
        <w:t xml:space="preserve">כ"לית וגם עם השר. </w:t>
      </w:r>
      <w:r>
        <w:rPr>
          <w:rFonts w:hint="cs"/>
          <w:rtl/>
          <w:lang w:eastAsia="he-IL"/>
        </w:rPr>
        <w:t xml:space="preserve"> </w:t>
      </w:r>
    </w:p>
    <w:p w:rsidR="00360996" w:rsidRDefault="00360996" w:rsidP="00360996">
      <w:pPr>
        <w:rPr>
          <w:rtl/>
          <w:lang w:eastAsia="he-IL"/>
        </w:rPr>
      </w:pPr>
    </w:p>
    <w:p w:rsidR="00842721" w:rsidRDefault="00842721" w:rsidP="00842721">
      <w:pPr>
        <w:pStyle w:val="af6"/>
        <w:keepNext/>
        <w:rPr>
          <w:rtl/>
        </w:rPr>
      </w:pPr>
      <w:bookmarkStart w:id="502" w:name="_ETM_Q1_3285484"/>
      <w:bookmarkStart w:id="503" w:name="ET_yor_5765_73"/>
      <w:bookmarkEnd w:id="502"/>
      <w:r w:rsidRPr="008427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27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842721" w:rsidRDefault="00842721" w:rsidP="00842721">
      <w:pPr>
        <w:pStyle w:val="KeepWithNext"/>
        <w:rPr>
          <w:rtl/>
          <w:lang w:eastAsia="he-IL"/>
        </w:rPr>
      </w:pPr>
    </w:p>
    <w:p w:rsidR="00360996" w:rsidRDefault="00842721" w:rsidP="00360996">
      <w:pPr>
        <w:rPr>
          <w:rtl/>
          <w:lang w:eastAsia="he-IL"/>
        </w:rPr>
      </w:pPr>
      <w:bookmarkStart w:id="504" w:name="_ETM_Q1_3286128"/>
      <w:bookmarkStart w:id="505" w:name="_ETM_Q1_3286169"/>
      <w:bookmarkEnd w:id="504"/>
      <w:bookmarkEnd w:id="505"/>
      <w:r>
        <w:rPr>
          <w:rFonts w:hint="cs"/>
          <w:rtl/>
          <w:lang w:eastAsia="he-IL"/>
        </w:rPr>
        <w:t>אי אפשר לפתור את זה בסעיף נוסף, ספציפי עבורם?</w:t>
      </w:r>
    </w:p>
    <w:p w:rsidR="00842721" w:rsidRDefault="00842721" w:rsidP="00842721">
      <w:pPr>
        <w:ind w:firstLine="0"/>
        <w:rPr>
          <w:rtl/>
          <w:lang w:eastAsia="he-IL"/>
        </w:rPr>
      </w:pPr>
    </w:p>
    <w:p w:rsidR="00842721" w:rsidRDefault="00842721" w:rsidP="00842721">
      <w:pPr>
        <w:pStyle w:val="af9"/>
        <w:keepNext/>
        <w:rPr>
          <w:rtl/>
          <w:lang w:eastAsia="he-IL"/>
        </w:rPr>
      </w:pPr>
      <w:bookmarkStart w:id="506" w:name="ET_guest_אסף_לוי_74"/>
      <w:r w:rsidRPr="00842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8427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6"/>
    </w:p>
    <w:p w:rsidR="00842721" w:rsidRDefault="00842721" w:rsidP="00842721">
      <w:pPr>
        <w:pStyle w:val="KeepWithNext"/>
        <w:rPr>
          <w:rtl/>
          <w:lang w:eastAsia="he-IL"/>
        </w:rPr>
      </w:pPr>
    </w:p>
    <w:p w:rsidR="00842721" w:rsidRPr="00842721" w:rsidRDefault="00842721" w:rsidP="0084272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עניין של מדיניות.</w:t>
      </w:r>
    </w:p>
    <w:p w:rsidR="00360996" w:rsidRDefault="00360996" w:rsidP="00360996">
      <w:pPr>
        <w:rPr>
          <w:rtl/>
          <w:lang w:eastAsia="he-IL"/>
        </w:rPr>
      </w:pPr>
    </w:p>
    <w:p w:rsidR="00842721" w:rsidRDefault="00842721" w:rsidP="00842721">
      <w:pPr>
        <w:pStyle w:val="af6"/>
        <w:keepNext/>
        <w:rPr>
          <w:rtl/>
        </w:rPr>
      </w:pPr>
      <w:bookmarkStart w:id="507" w:name="_ETM_Q1_3289444"/>
      <w:bookmarkStart w:id="508" w:name="ET_yor_5765_75"/>
      <w:bookmarkEnd w:id="507"/>
      <w:r w:rsidRPr="008427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27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842721" w:rsidRDefault="00842721" w:rsidP="00842721">
      <w:pPr>
        <w:pStyle w:val="KeepWithNext"/>
        <w:rPr>
          <w:rtl/>
          <w:lang w:eastAsia="he-IL"/>
        </w:rPr>
      </w:pPr>
    </w:p>
    <w:p w:rsidR="00360996" w:rsidRDefault="00842721" w:rsidP="00842721">
      <w:pPr>
        <w:rPr>
          <w:rtl/>
          <w:lang w:eastAsia="he-IL"/>
        </w:rPr>
      </w:pPr>
      <w:bookmarkStart w:id="509" w:name="_ETM_Q1_3290192"/>
      <w:bookmarkStart w:id="510" w:name="_ETM_Q1_3290238"/>
      <w:bookmarkEnd w:id="509"/>
      <w:bookmarkEnd w:id="510"/>
      <w:r>
        <w:rPr>
          <w:rFonts w:hint="cs"/>
          <w:rtl/>
          <w:lang w:eastAsia="he-IL"/>
        </w:rPr>
        <w:t xml:space="preserve">אפשר לא לתת לנושא מענה </w:t>
      </w:r>
      <w:bookmarkStart w:id="511" w:name="_ETM_Q1_3298361"/>
      <w:bookmarkEnd w:id="511"/>
      <w:r w:rsidR="00C935B3">
        <w:rPr>
          <w:rFonts w:hint="cs"/>
          <w:rtl/>
          <w:lang w:eastAsia="he-IL"/>
        </w:rPr>
        <w:t>בסעיף, להקריא אותו, ואם מוסכם</w:t>
      </w:r>
      <w:r w:rsidR="00FF52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להביא סעיף מיוחד. </w:t>
      </w:r>
      <w:bookmarkStart w:id="512" w:name="_ETM_Q1_3303006"/>
      <w:bookmarkEnd w:id="512"/>
    </w:p>
    <w:p w:rsidR="00360996" w:rsidRDefault="00360996" w:rsidP="00360996">
      <w:pPr>
        <w:rPr>
          <w:rtl/>
          <w:lang w:eastAsia="he-IL"/>
        </w:rPr>
      </w:pPr>
    </w:p>
    <w:p w:rsidR="00360996" w:rsidRDefault="00360996" w:rsidP="00360996">
      <w:pPr>
        <w:pStyle w:val="a4"/>
        <w:keepNext/>
        <w:rPr>
          <w:rtl/>
        </w:rPr>
      </w:pPr>
      <w:bookmarkStart w:id="513" w:name="ET_speaker_6161_10"/>
      <w:r w:rsidRPr="0036099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שפק (יש עתיד):</w:t>
      </w:r>
      <w:r w:rsidRPr="003609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360996" w:rsidRDefault="00360996" w:rsidP="00360996">
      <w:pPr>
        <w:pStyle w:val="KeepWithNext"/>
        <w:rPr>
          <w:rtl/>
          <w:lang w:eastAsia="he-IL"/>
        </w:rPr>
      </w:pPr>
    </w:p>
    <w:p w:rsidR="00360996" w:rsidRDefault="00842721" w:rsidP="00842721">
      <w:pPr>
        <w:rPr>
          <w:rtl/>
          <w:lang w:eastAsia="he-IL"/>
        </w:rPr>
      </w:pPr>
      <w:r>
        <w:rPr>
          <w:rFonts w:hint="cs"/>
          <w:rtl/>
          <w:lang w:eastAsia="he-IL"/>
        </w:rPr>
        <w:t>או לבקש מוועדת חריגים לדון בדברים האלה.</w:t>
      </w:r>
    </w:p>
    <w:p w:rsidR="00360996" w:rsidRDefault="00360996" w:rsidP="00360996">
      <w:pPr>
        <w:rPr>
          <w:rtl/>
          <w:lang w:eastAsia="he-IL"/>
        </w:rPr>
      </w:pPr>
    </w:p>
    <w:p w:rsidR="00842721" w:rsidRDefault="00842721" w:rsidP="00842721">
      <w:pPr>
        <w:pStyle w:val="a4"/>
        <w:keepNext/>
        <w:rPr>
          <w:rtl/>
        </w:rPr>
      </w:pPr>
      <w:bookmarkStart w:id="514" w:name="_ETM_Q1_3350610"/>
      <w:bookmarkStart w:id="515" w:name="_ETM_Q1_3356812"/>
      <w:bookmarkStart w:id="516" w:name="ET_speaker_5085_77"/>
      <w:bookmarkEnd w:id="514"/>
      <w:bookmarkEnd w:id="515"/>
      <w:r w:rsidRPr="00842721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842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842721" w:rsidRDefault="00842721" w:rsidP="00842721">
      <w:pPr>
        <w:pStyle w:val="KeepWithNext"/>
        <w:rPr>
          <w:rtl/>
          <w:lang w:eastAsia="he-IL"/>
        </w:rPr>
      </w:pPr>
    </w:p>
    <w:p w:rsidR="00842721" w:rsidRPr="00842721" w:rsidRDefault="00842721" w:rsidP="00842721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</w:t>
      </w:r>
      <w:bookmarkStart w:id="517" w:name="_ETM_Q1_3371595"/>
      <w:bookmarkEnd w:id="517"/>
      <w:r>
        <w:rPr>
          <w:rFonts w:hint="cs"/>
          <w:rtl/>
          <w:lang w:eastAsia="he-IL"/>
        </w:rPr>
        <w:t xml:space="preserve">י, לפרוטוקול אתה אומר שיטופל הנושא </w:t>
      </w:r>
      <w:bookmarkStart w:id="518" w:name="_ETM_Q1_3370830"/>
      <w:bookmarkEnd w:id="518"/>
      <w:r>
        <w:rPr>
          <w:rFonts w:hint="cs"/>
          <w:rtl/>
          <w:lang w:eastAsia="he-IL"/>
        </w:rPr>
        <w:t xml:space="preserve">של הוראות המעבר לגבי אלה שהסתבכו ובנו את </w:t>
      </w:r>
      <w:bookmarkStart w:id="519" w:name="_ETM_Q1_3373968"/>
      <w:bookmarkEnd w:id="519"/>
      <w:r>
        <w:rPr>
          <w:rFonts w:hint="cs"/>
          <w:rtl/>
          <w:lang w:eastAsia="he-IL"/>
        </w:rPr>
        <w:t>הלולים החדשים.</w:t>
      </w:r>
    </w:p>
    <w:p w:rsidR="00A34769" w:rsidRDefault="00A34769" w:rsidP="00842721">
      <w:pPr>
        <w:ind w:firstLine="0"/>
        <w:rPr>
          <w:rtl/>
          <w:lang w:eastAsia="he-IL"/>
        </w:rPr>
      </w:pPr>
    </w:p>
    <w:p w:rsidR="00842721" w:rsidRDefault="00842721" w:rsidP="00842721">
      <w:pPr>
        <w:pStyle w:val="af6"/>
        <w:keepNext/>
        <w:rPr>
          <w:rtl/>
        </w:rPr>
      </w:pPr>
      <w:bookmarkStart w:id="520" w:name="_ETM_Q1_3379993"/>
      <w:bookmarkStart w:id="521" w:name="_ETM_Q1_3380080"/>
      <w:bookmarkStart w:id="522" w:name="ET_yor_5765_78"/>
      <w:bookmarkEnd w:id="520"/>
      <w:bookmarkEnd w:id="521"/>
      <w:r w:rsidRPr="008427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27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:rsidR="00842721" w:rsidRDefault="00842721" w:rsidP="00842721">
      <w:pPr>
        <w:pStyle w:val="KeepWithNext"/>
        <w:rPr>
          <w:rtl/>
          <w:lang w:eastAsia="he-IL"/>
        </w:rPr>
      </w:pPr>
    </w:p>
    <w:p w:rsidR="00842721" w:rsidRPr="00842721" w:rsidRDefault="00842721" w:rsidP="00FF5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פונים למשרד החקלאות שיסתכל על המצב המיוחד </w:t>
      </w:r>
      <w:bookmarkStart w:id="523" w:name="_ETM_Q1_3377075"/>
      <w:bookmarkEnd w:id="523"/>
      <w:r>
        <w:rPr>
          <w:rFonts w:hint="cs"/>
          <w:rtl/>
          <w:lang w:eastAsia="he-IL"/>
        </w:rPr>
        <w:t xml:space="preserve">הזה </w:t>
      </w:r>
      <w:r w:rsidR="00EF0895">
        <w:rPr>
          <w:rFonts w:hint="cs"/>
          <w:rtl/>
          <w:lang w:eastAsia="he-IL"/>
        </w:rPr>
        <w:t xml:space="preserve">של כמה מקרים בודדים, </w:t>
      </w:r>
      <w:r w:rsidR="005D4290">
        <w:rPr>
          <w:rFonts w:hint="cs"/>
          <w:rtl/>
          <w:lang w:eastAsia="he-IL"/>
        </w:rPr>
        <w:t>ייתן לו מענה, וי</w:t>
      </w:r>
      <w:r w:rsidR="00EF0895">
        <w:rPr>
          <w:rFonts w:hint="cs"/>
          <w:rtl/>
          <w:lang w:eastAsia="he-IL"/>
        </w:rPr>
        <w:t xml:space="preserve">עגן אותו </w:t>
      </w:r>
      <w:bookmarkStart w:id="524" w:name="_ETM_Q1_3383647"/>
      <w:bookmarkEnd w:id="524"/>
      <w:r w:rsidR="00EF0895">
        <w:rPr>
          <w:rFonts w:hint="cs"/>
          <w:rtl/>
          <w:lang w:eastAsia="he-IL"/>
        </w:rPr>
        <w:t>בתקנות.</w:t>
      </w:r>
      <w:r w:rsidR="002F44EE">
        <w:rPr>
          <w:rFonts w:hint="cs"/>
          <w:rtl/>
          <w:lang w:eastAsia="he-IL"/>
        </w:rPr>
        <w:t xml:space="preserve"> מה</w:t>
      </w:r>
      <w:r w:rsidR="00C935B3">
        <w:rPr>
          <w:rFonts w:hint="cs"/>
          <w:rtl/>
          <w:lang w:eastAsia="he-IL"/>
        </w:rPr>
        <w:t xml:space="preserve"> לגבי השאלה העקרונית של מוסי רז</w:t>
      </w:r>
      <w:r w:rsidR="002F44EE">
        <w:rPr>
          <w:rFonts w:hint="cs"/>
          <w:rtl/>
          <w:lang w:eastAsia="he-IL"/>
        </w:rPr>
        <w:t xml:space="preserve"> </w:t>
      </w:r>
      <w:r w:rsidR="00FF5255">
        <w:rPr>
          <w:rFonts w:hint="cs"/>
          <w:rtl/>
          <w:lang w:eastAsia="he-IL"/>
        </w:rPr>
        <w:t>על</w:t>
      </w:r>
      <w:r w:rsidR="002F44EE">
        <w:rPr>
          <w:rFonts w:hint="cs"/>
          <w:rtl/>
          <w:lang w:eastAsia="he-IL"/>
        </w:rPr>
        <w:t xml:space="preserve"> ההיקף?</w:t>
      </w:r>
      <w:r w:rsidR="00EF0895">
        <w:rPr>
          <w:rFonts w:hint="cs"/>
          <w:rtl/>
          <w:lang w:eastAsia="he-IL"/>
        </w:rPr>
        <w:t xml:space="preserve"> </w:t>
      </w:r>
    </w:p>
    <w:p w:rsidR="00A34769" w:rsidRDefault="00A34769" w:rsidP="002F44EE">
      <w:pPr>
        <w:ind w:firstLine="0"/>
        <w:rPr>
          <w:rtl/>
          <w:lang w:eastAsia="he-IL"/>
        </w:rPr>
      </w:pPr>
    </w:p>
    <w:p w:rsidR="005D4290" w:rsidRDefault="005D4290" w:rsidP="005D4290">
      <w:pPr>
        <w:pStyle w:val="af9"/>
        <w:keepNext/>
        <w:rPr>
          <w:rtl/>
          <w:lang w:eastAsia="he-IL"/>
        </w:rPr>
      </w:pPr>
      <w:bookmarkStart w:id="525" w:name="_ETM_Q1_3403255"/>
      <w:bookmarkStart w:id="526" w:name="ET_guest_אסף_לוי_79"/>
      <w:bookmarkEnd w:id="525"/>
      <w:r w:rsidRPr="005D4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5D42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6"/>
    </w:p>
    <w:p w:rsidR="005D4290" w:rsidRDefault="005D4290" w:rsidP="005D4290">
      <w:pPr>
        <w:pStyle w:val="KeepWithNext"/>
        <w:rPr>
          <w:rtl/>
          <w:lang w:eastAsia="he-IL"/>
        </w:rPr>
      </w:pPr>
    </w:p>
    <w:p w:rsidR="00A34769" w:rsidRDefault="005D4290" w:rsidP="005D4290">
      <w:pPr>
        <w:rPr>
          <w:rtl/>
          <w:lang w:eastAsia="he-IL"/>
        </w:rPr>
      </w:pPr>
      <w:bookmarkStart w:id="527" w:name="_ETM_Q1_3403839"/>
      <w:bookmarkStart w:id="528" w:name="_ETM_Q1_3403896"/>
      <w:bookmarkEnd w:id="527"/>
      <w:bookmarkEnd w:id="528"/>
      <w:r>
        <w:rPr>
          <w:rFonts w:hint="cs"/>
          <w:rtl/>
          <w:lang w:eastAsia="he-IL"/>
        </w:rPr>
        <w:t>הסעיף הזה אומר שאני נותן לבעל מכסה קיים,</w:t>
      </w:r>
      <w:bookmarkStart w:id="529" w:name="_ETM_Q1_3406583"/>
      <w:bookmarkEnd w:id="529"/>
      <w:r>
        <w:rPr>
          <w:rFonts w:hint="cs"/>
          <w:rtl/>
          <w:lang w:eastAsia="he-IL"/>
        </w:rPr>
        <w:t xml:space="preserve"> אני קובע לו מכסה כפולה</w:t>
      </w:r>
      <w:bookmarkStart w:id="530" w:name="_ETM_Q1_3410334"/>
      <w:bookmarkEnd w:id="530"/>
      <w:r>
        <w:rPr>
          <w:rFonts w:hint="cs"/>
          <w:rtl/>
          <w:lang w:eastAsia="he-IL"/>
        </w:rPr>
        <w:t xml:space="preserve"> כך שהוא יכול לגדל את המכסה הקבועה שלו בלול </w:t>
      </w:r>
      <w:bookmarkStart w:id="531" w:name="_ETM_Q1_3410926"/>
      <w:bookmarkEnd w:id="531"/>
      <w:r>
        <w:rPr>
          <w:rFonts w:hint="cs"/>
          <w:rtl/>
          <w:lang w:eastAsia="he-IL"/>
        </w:rPr>
        <w:t>החדש שאני רוצה שהוא יעבור אליו. כדי שלא יהי</w:t>
      </w:r>
      <w:bookmarkStart w:id="532" w:name="_ETM_Q1_3416132"/>
      <w:bookmarkEnd w:id="532"/>
      <w:r>
        <w:rPr>
          <w:rFonts w:hint="cs"/>
          <w:rtl/>
          <w:lang w:eastAsia="he-IL"/>
        </w:rPr>
        <w:t>ה לו שיקול כלכלי מתי ואיך לעבור, אני אומר</w:t>
      </w:r>
      <w:bookmarkStart w:id="533" w:name="_ETM_Q1_3418835"/>
      <w:bookmarkEnd w:id="533"/>
      <w:r>
        <w:rPr>
          <w:rFonts w:hint="cs"/>
          <w:rtl/>
          <w:lang w:eastAsia="he-IL"/>
        </w:rPr>
        <w:t xml:space="preserve"> לו להמשיך לגדל בלול הישן המיושן כל עוד </w:t>
      </w:r>
      <w:bookmarkStart w:id="534" w:name="_ETM_Q1_3417236"/>
      <w:bookmarkEnd w:id="534"/>
      <w:r>
        <w:rPr>
          <w:rFonts w:hint="cs"/>
          <w:rtl/>
          <w:lang w:eastAsia="he-IL"/>
        </w:rPr>
        <w:t>הלהקה קיימת. לולים לא נולדים ביום.</w:t>
      </w:r>
    </w:p>
    <w:p w:rsidR="00A34769" w:rsidRDefault="00A34769" w:rsidP="00A34769">
      <w:pPr>
        <w:rPr>
          <w:rtl/>
          <w:lang w:eastAsia="he-IL"/>
        </w:rPr>
      </w:pPr>
    </w:p>
    <w:p w:rsidR="00A34769" w:rsidRDefault="00A34769" w:rsidP="00A34769">
      <w:pPr>
        <w:pStyle w:val="a4"/>
        <w:keepNext/>
        <w:rPr>
          <w:rtl/>
        </w:rPr>
      </w:pPr>
      <w:bookmarkStart w:id="535" w:name="ET_speaker_5694_13"/>
      <w:r w:rsidRPr="00A34769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A34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A34769" w:rsidRDefault="00A34769" w:rsidP="00A34769">
      <w:pPr>
        <w:pStyle w:val="KeepWithNext"/>
        <w:rPr>
          <w:rtl/>
        </w:rPr>
      </w:pPr>
    </w:p>
    <w:p w:rsidR="00A34769" w:rsidRDefault="00A34769" w:rsidP="005D4290">
      <w:pPr>
        <w:rPr>
          <w:rtl/>
        </w:rPr>
      </w:pPr>
      <w:r>
        <w:rPr>
          <w:rFonts w:hint="cs"/>
          <w:rtl/>
        </w:rPr>
        <w:t>הייתי רוצה לשמוע למה 34 ולא 44</w:t>
      </w:r>
      <w:r w:rsidR="005D4290">
        <w:rPr>
          <w:rFonts w:hint="cs"/>
          <w:rtl/>
        </w:rPr>
        <w:t>. אם יש סיבה, הייתי רוצה לשמוע מה היא.</w:t>
      </w:r>
    </w:p>
    <w:p w:rsidR="00A34769" w:rsidRDefault="00A34769" w:rsidP="00A34769">
      <w:pPr>
        <w:rPr>
          <w:rtl/>
        </w:rPr>
      </w:pPr>
    </w:p>
    <w:p w:rsidR="005D4290" w:rsidRDefault="005D4290" w:rsidP="005D4290">
      <w:pPr>
        <w:pStyle w:val="af9"/>
        <w:keepNext/>
        <w:rPr>
          <w:rtl/>
        </w:rPr>
      </w:pPr>
      <w:bookmarkStart w:id="536" w:name="ET_guest_אסף_לוי_80"/>
      <w:r w:rsidRPr="005D4290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5D42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6"/>
    </w:p>
    <w:p w:rsidR="005D4290" w:rsidRDefault="005D4290" w:rsidP="005D4290">
      <w:pPr>
        <w:pStyle w:val="KeepWithNext"/>
        <w:rPr>
          <w:rtl/>
        </w:rPr>
      </w:pPr>
    </w:p>
    <w:p w:rsidR="00A34769" w:rsidRDefault="00816AE8" w:rsidP="00E37A2E">
      <w:pPr>
        <w:rPr>
          <w:rtl/>
        </w:rPr>
      </w:pPr>
      <w:r>
        <w:rPr>
          <w:rFonts w:hint="cs"/>
          <w:rtl/>
        </w:rPr>
        <w:t>הסיבה נעוצה בזה שהיקף המכ</w:t>
      </w:r>
      <w:r w:rsidR="00C935B3">
        <w:rPr>
          <w:rFonts w:hint="cs"/>
          <w:rtl/>
        </w:rPr>
        <w:t>סה הפנויה לכל התוספות האלו נגזר</w:t>
      </w:r>
      <w:r>
        <w:rPr>
          <w:rFonts w:hint="cs"/>
          <w:rtl/>
        </w:rPr>
        <w:t xml:space="preserve"> מה</w:t>
      </w:r>
      <w:r w:rsidR="00A34769">
        <w:rPr>
          <w:rFonts w:hint="cs"/>
          <w:rtl/>
        </w:rPr>
        <w:t>מ</w:t>
      </w:r>
      <w:r>
        <w:rPr>
          <w:rFonts w:hint="cs"/>
          <w:rtl/>
        </w:rPr>
        <w:t>כ</w:t>
      </w:r>
      <w:r w:rsidR="00A34769">
        <w:rPr>
          <w:rFonts w:hint="cs"/>
          <w:rtl/>
        </w:rPr>
        <w:t>סה הארצית</w:t>
      </w:r>
      <w:r w:rsidR="00E37A2E">
        <w:rPr>
          <w:rFonts w:hint="cs"/>
          <w:rtl/>
        </w:rPr>
        <w:t>.</w:t>
      </w:r>
    </w:p>
    <w:p w:rsidR="00A34769" w:rsidRDefault="00A34769" w:rsidP="00A34769">
      <w:pPr>
        <w:rPr>
          <w:rtl/>
        </w:rPr>
      </w:pPr>
    </w:p>
    <w:p w:rsidR="00A34769" w:rsidRDefault="00A34769" w:rsidP="00A34769">
      <w:pPr>
        <w:pStyle w:val="a4"/>
        <w:keepNext/>
        <w:rPr>
          <w:rtl/>
        </w:rPr>
      </w:pPr>
      <w:bookmarkStart w:id="537" w:name="ET_speaker_5694_14"/>
      <w:r w:rsidRPr="00A34769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A34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A34769" w:rsidRDefault="00A34769" w:rsidP="00A34769">
      <w:pPr>
        <w:pStyle w:val="KeepWithNext"/>
        <w:rPr>
          <w:rtl/>
        </w:rPr>
      </w:pPr>
    </w:p>
    <w:p w:rsidR="00A34769" w:rsidRDefault="00A34769" w:rsidP="00E37A2E">
      <w:pPr>
        <w:rPr>
          <w:rtl/>
        </w:rPr>
      </w:pPr>
      <w:r>
        <w:rPr>
          <w:rFonts w:hint="cs"/>
          <w:rtl/>
        </w:rPr>
        <w:t>ה</w:t>
      </w:r>
      <w:r w:rsidR="00E37A2E">
        <w:rPr>
          <w:rFonts w:hint="cs"/>
          <w:rtl/>
        </w:rPr>
        <w:t>יא פ</w:t>
      </w:r>
      <w:r>
        <w:rPr>
          <w:rFonts w:hint="cs"/>
          <w:rtl/>
        </w:rPr>
        <w:t>ר</w:t>
      </w:r>
      <w:r w:rsidR="00E37A2E">
        <w:rPr>
          <w:rFonts w:hint="cs"/>
          <w:rtl/>
        </w:rPr>
        <w:t>ו</w:t>
      </w:r>
      <w:r>
        <w:rPr>
          <w:rFonts w:hint="cs"/>
          <w:rtl/>
        </w:rPr>
        <w:t xml:space="preserve">מיל מהמכסה </w:t>
      </w:r>
      <w:r w:rsidR="00E37A2E">
        <w:rPr>
          <w:rFonts w:hint="cs"/>
          <w:rtl/>
        </w:rPr>
        <w:t>ה</w:t>
      </w:r>
      <w:r>
        <w:rPr>
          <w:rFonts w:hint="cs"/>
          <w:rtl/>
        </w:rPr>
        <w:t>ארצית</w:t>
      </w:r>
      <w:r w:rsidR="00E37A2E">
        <w:rPr>
          <w:rFonts w:hint="cs"/>
          <w:rtl/>
        </w:rPr>
        <w:t>.</w:t>
      </w:r>
    </w:p>
    <w:p w:rsidR="00A34769" w:rsidRDefault="00A34769" w:rsidP="00A34769">
      <w:pPr>
        <w:rPr>
          <w:rtl/>
        </w:rPr>
      </w:pPr>
    </w:p>
    <w:p w:rsidR="00A34769" w:rsidRDefault="00A34769" w:rsidP="00A34769">
      <w:pPr>
        <w:pStyle w:val="a4"/>
        <w:keepNext/>
        <w:rPr>
          <w:rtl/>
        </w:rPr>
      </w:pPr>
      <w:bookmarkStart w:id="538" w:name="ET_speaker_6231_15"/>
      <w:r w:rsidRPr="00A3476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34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A34769" w:rsidRDefault="00A34769" w:rsidP="00A34769">
      <w:pPr>
        <w:pStyle w:val="KeepWithNext"/>
        <w:rPr>
          <w:rtl/>
        </w:rPr>
      </w:pPr>
    </w:p>
    <w:p w:rsidR="00A34769" w:rsidRDefault="00E37A2E" w:rsidP="00E37A2E">
      <w:pPr>
        <w:rPr>
          <w:rtl/>
        </w:rPr>
      </w:pPr>
      <w:r>
        <w:rPr>
          <w:rFonts w:hint="cs"/>
          <w:rtl/>
        </w:rPr>
        <w:t xml:space="preserve">הרצון שלנו, אסף, </w:t>
      </w:r>
      <w:bookmarkStart w:id="539" w:name="_ETM_Q1_3462024"/>
      <w:bookmarkEnd w:id="539"/>
      <w:r>
        <w:rPr>
          <w:rFonts w:hint="cs"/>
          <w:rtl/>
        </w:rPr>
        <w:t xml:space="preserve">שתעודדו לעבור ללולים ללא כלובים. </w:t>
      </w:r>
      <w:r w:rsidR="00A34769">
        <w:rPr>
          <w:rFonts w:hint="cs"/>
          <w:rtl/>
        </w:rPr>
        <w:t xml:space="preserve"> </w:t>
      </w:r>
    </w:p>
    <w:p w:rsidR="00A34769" w:rsidRDefault="00A34769" w:rsidP="00A34769">
      <w:pPr>
        <w:rPr>
          <w:rtl/>
        </w:rPr>
      </w:pPr>
    </w:p>
    <w:p w:rsidR="00E37A2E" w:rsidRDefault="00E37A2E" w:rsidP="00E37A2E">
      <w:pPr>
        <w:pStyle w:val="a4"/>
        <w:keepNext/>
        <w:rPr>
          <w:rtl/>
        </w:rPr>
      </w:pPr>
      <w:bookmarkStart w:id="540" w:name="ET_speaker_5694_81"/>
      <w:r w:rsidRPr="00E37A2E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37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E37A2E" w:rsidRDefault="00E37A2E" w:rsidP="00E37A2E">
      <w:pPr>
        <w:pStyle w:val="KeepWithNext"/>
        <w:rPr>
          <w:rtl/>
          <w:lang w:eastAsia="he-IL"/>
        </w:rPr>
      </w:pPr>
    </w:p>
    <w:p w:rsidR="00E37A2E" w:rsidRDefault="00E37A2E" w:rsidP="00E37A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שזה לא יעלה מ-34 ל-3,000.</w:t>
      </w:r>
    </w:p>
    <w:p w:rsidR="00E37A2E" w:rsidRDefault="00E37A2E" w:rsidP="00E37A2E">
      <w:pPr>
        <w:ind w:firstLine="0"/>
        <w:rPr>
          <w:rtl/>
          <w:lang w:eastAsia="he-IL"/>
        </w:rPr>
      </w:pPr>
    </w:p>
    <w:p w:rsidR="00E37A2E" w:rsidRDefault="00E37A2E" w:rsidP="00E37A2E">
      <w:pPr>
        <w:pStyle w:val="af9"/>
        <w:keepNext/>
        <w:rPr>
          <w:rtl/>
          <w:lang w:eastAsia="he-IL"/>
        </w:rPr>
      </w:pPr>
      <w:bookmarkStart w:id="541" w:name="_ETM_Q1_3493032"/>
      <w:bookmarkStart w:id="542" w:name="_ETM_Q1_3493108"/>
      <w:bookmarkStart w:id="543" w:name="ET_guest_אסף_לוי_82"/>
      <w:bookmarkEnd w:id="541"/>
      <w:bookmarkEnd w:id="542"/>
      <w:r w:rsidRPr="00E37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E37A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3"/>
    </w:p>
    <w:p w:rsidR="00E37A2E" w:rsidRDefault="00E37A2E" w:rsidP="00E37A2E">
      <w:pPr>
        <w:pStyle w:val="KeepWithNext"/>
        <w:rPr>
          <w:rtl/>
          <w:lang w:eastAsia="he-IL"/>
        </w:rPr>
      </w:pPr>
    </w:p>
    <w:p w:rsidR="00E37A2E" w:rsidRPr="00E37A2E" w:rsidRDefault="00E37A2E" w:rsidP="00E37A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544" w:name="_ETM_Q1_3490287"/>
      <w:bookmarkEnd w:id="544"/>
      <w:r>
        <w:rPr>
          <w:rFonts w:hint="cs"/>
          <w:rtl/>
          <w:lang w:eastAsia="he-IL"/>
        </w:rPr>
        <w:t>גם 50.</w:t>
      </w:r>
    </w:p>
    <w:p w:rsidR="00E37A2E" w:rsidRDefault="00E37A2E" w:rsidP="00E37A2E">
      <w:pPr>
        <w:rPr>
          <w:rtl/>
          <w:lang w:eastAsia="he-IL"/>
        </w:rPr>
      </w:pPr>
    </w:p>
    <w:p w:rsidR="00E37A2E" w:rsidRDefault="00E37A2E" w:rsidP="00E37A2E">
      <w:pPr>
        <w:pStyle w:val="af6"/>
        <w:keepNext/>
        <w:rPr>
          <w:rtl/>
        </w:rPr>
      </w:pPr>
      <w:bookmarkStart w:id="545" w:name="ET_yor_5765_83"/>
      <w:r w:rsidRPr="00E37A2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7A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"/>
    </w:p>
    <w:p w:rsidR="00E37A2E" w:rsidRDefault="00E37A2E" w:rsidP="00E37A2E">
      <w:pPr>
        <w:pStyle w:val="KeepWithNext"/>
        <w:rPr>
          <w:rtl/>
          <w:lang w:eastAsia="he-IL"/>
        </w:rPr>
      </w:pPr>
    </w:p>
    <w:p w:rsidR="00A34769" w:rsidRDefault="00E37A2E" w:rsidP="00E37A2E">
      <w:pPr>
        <w:rPr>
          <w:rtl/>
        </w:rPr>
      </w:pPr>
      <w:r>
        <w:rPr>
          <w:rFonts w:hint="cs"/>
          <w:rtl/>
        </w:rPr>
        <w:t>אנחנו לא נצביע כרגע על 8(א), אנחנו נצביע רק על 8(ב) ו-8(ג), כאשר ב-(ג) זה יהיה 50 במקום 34.  מי בעד סעיפים 8(ב) ו-8(ג)?</w:t>
      </w:r>
    </w:p>
    <w:p w:rsidR="00A34769" w:rsidRDefault="00A34769" w:rsidP="00E37A2E">
      <w:pPr>
        <w:ind w:firstLine="0"/>
        <w:rPr>
          <w:rtl/>
        </w:rPr>
      </w:pPr>
    </w:p>
    <w:p w:rsidR="00E37A2E" w:rsidRDefault="00E37A2E" w:rsidP="00E37A2E">
      <w:pPr>
        <w:pStyle w:val="af1"/>
        <w:keepNext/>
        <w:rPr>
          <w:rtl/>
        </w:rPr>
      </w:pPr>
      <w:bookmarkStart w:id="546" w:name="_ETM_Q1_3512549"/>
      <w:bookmarkStart w:id="547" w:name="_ETM_Q1_3512640"/>
      <w:bookmarkEnd w:id="546"/>
      <w:bookmarkEnd w:id="547"/>
      <w:r>
        <w:rPr>
          <w:rtl/>
        </w:rPr>
        <w:t>הצבעה</w:t>
      </w:r>
    </w:p>
    <w:p w:rsidR="00E37A2E" w:rsidRDefault="00E37A2E" w:rsidP="00E37A2E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C03843" w:rsidRDefault="00C03843" w:rsidP="00C03843">
      <w:pPr>
        <w:ind w:firstLine="0"/>
        <w:rPr>
          <w:rtl/>
        </w:rPr>
      </w:pPr>
      <w:bookmarkStart w:id="548" w:name="_ETM_Q1_3518292"/>
      <w:bookmarkStart w:id="549" w:name="_ETM_Q1_3595343"/>
      <w:bookmarkEnd w:id="548"/>
      <w:bookmarkEnd w:id="549"/>
    </w:p>
    <w:p w:rsidR="00C03843" w:rsidRDefault="00C03843" w:rsidP="00C03843">
      <w:pPr>
        <w:pStyle w:val="af9"/>
        <w:keepNext/>
        <w:rPr>
          <w:rtl/>
        </w:rPr>
      </w:pPr>
      <w:bookmarkStart w:id="550" w:name="ET_guest_אסף_לוי_84"/>
      <w:r w:rsidRPr="00C03843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C038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0"/>
    </w:p>
    <w:p w:rsidR="00C03843" w:rsidRDefault="00C03843" w:rsidP="00C03843">
      <w:pPr>
        <w:ind w:firstLine="0"/>
        <w:rPr>
          <w:rtl/>
        </w:rPr>
      </w:pPr>
      <w:bookmarkStart w:id="551" w:name="_ETM_Q1_3595995"/>
      <w:bookmarkStart w:id="552" w:name="_ETM_Q1_3596061"/>
      <w:bookmarkEnd w:id="551"/>
      <w:bookmarkEnd w:id="552"/>
    </w:p>
    <w:p w:rsidR="00C03843" w:rsidRDefault="00C03843" w:rsidP="00C03843">
      <w:pPr>
        <w:ind w:firstLine="0"/>
        <w:rPr>
          <w:rtl/>
        </w:rPr>
      </w:pPr>
      <w:bookmarkStart w:id="553" w:name="_ETM_Q1_3604857"/>
      <w:bookmarkStart w:id="554" w:name="_ETM_Q1_3604951"/>
      <w:bookmarkEnd w:id="553"/>
      <w:bookmarkEnd w:id="554"/>
      <w:r>
        <w:rPr>
          <w:rFonts w:hint="cs"/>
          <w:rtl/>
        </w:rPr>
        <w:t>פנייה לקביעת</w:t>
      </w:r>
      <w:r>
        <w:rPr>
          <w:rtl/>
        </w:rPr>
        <w:tab/>
      </w:r>
      <w:r>
        <w:rPr>
          <w:rFonts w:hint="cs"/>
          <w:rtl/>
        </w:rPr>
        <w:t>10.</w:t>
      </w:r>
      <w:r>
        <w:rPr>
          <w:rFonts w:hint="cs"/>
          <w:rtl/>
        </w:rPr>
        <w:tab/>
        <w:t xml:space="preserve">(א) מי שזכאי למכסה אישית או הגיש בקשה לתוספת מכסה, לפי </w:t>
      </w:r>
    </w:p>
    <w:p w:rsidR="00C03843" w:rsidRDefault="00C03843" w:rsidP="00C03843">
      <w:pPr>
        <w:ind w:firstLine="0"/>
        <w:rPr>
          <w:rtl/>
        </w:rPr>
      </w:pPr>
      <w:r>
        <w:rPr>
          <w:rFonts w:hint="cs"/>
          <w:rtl/>
        </w:rPr>
        <w:t>מכסות אישיות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תקנה 4, 7 או 8 והוא לא קיבל על כך הודעה שנקבעה לו מכסה</w:t>
      </w:r>
    </w:p>
    <w:p w:rsidR="00C03843" w:rsidRDefault="00C03843" w:rsidP="00C03843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או תוספת מכסה, לפי העניין, עד תום 60 ימים מיום פרסום </w:t>
      </w:r>
    </w:p>
    <w:p w:rsidR="00C03843" w:rsidRDefault="00C03843" w:rsidP="00C03843">
      <w:pPr>
        <w:ind w:firstLine="0"/>
        <w:rPr>
          <w:rtl/>
        </w:rPr>
      </w:pPr>
      <w:r>
        <w:rPr>
          <w:rtl/>
        </w:rPr>
        <w:lastRenderedPageBreak/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תקנות אלה, רשאי לפנות עד תום 90 ימים מיום הפרסום </w:t>
      </w:r>
    </w:p>
    <w:p w:rsidR="00C03843" w:rsidRDefault="00C03843" w:rsidP="00C03843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האמור לוועדת המכסות בבקשה לקביעת מכסתו.</w:t>
      </w:r>
    </w:p>
    <w:p w:rsidR="00C03843" w:rsidRDefault="00C03843" w:rsidP="00C03843">
      <w:pPr>
        <w:ind w:firstLine="0"/>
        <w:rPr>
          <w:rtl/>
        </w:rPr>
      </w:pPr>
    </w:p>
    <w:p w:rsidR="006F4C41" w:rsidRDefault="006F4C41" w:rsidP="00C0384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מהסעיפים המנויים לפי תקנה 4,7 </w:t>
      </w:r>
      <w:bookmarkStart w:id="555" w:name="_ETM_Q1_3667573"/>
      <w:bookmarkEnd w:id="555"/>
      <w:r>
        <w:rPr>
          <w:rFonts w:hint="cs"/>
          <w:rtl/>
        </w:rPr>
        <w:t xml:space="preserve">או 8 הייתה גם תקנה 5 בשנת 2021. </w:t>
      </w:r>
      <w:bookmarkStart w:id="556" w:name="_ETM_Q1_3668768"/>
      <w:bookmarkEnd w:id="556"/>
      <w:r>
        <w:rPr>
          <w:rFonts w:hint="cs"/>
          <w:rtl/>
        </w:rPr>
        <w:t>תקנה 5 זה מכסות חדשות. מכיוון שהניסיון מראה שאנחנו לא עומדים</w:t>
      </w:r>
      <w:bookmarkStart w:id="557" w:name="_ETM_Q1_3676931"/>
      <w:bookmarkEnd w:id="557"/>
      <w:r>
        <w:rPr>
          <w:rFonts w:hint="cs"/>
          <w:rtl/>
        </w:rPr>
        <w:t xml:space="preserve"> בלוחות הזמנים, הוחלט למחוק. אין התנגדות של המגדלים, זה </w:t>
      </w:r>
      <w:bookmarkStart w:id="558" w:name="_ETM_Q1_3676541"/>
      <w:bookmarkEnd w:id="558"/>
      <w:r>
        <w:rPr>
          <w:rFonts w:hint="cs"/>
          <w:rtl/>
        </w:rPr>
        <w:t xml:space="preserve">רק מקל על עבודת המועצה. </w:t>
      </w:r>
    </w:p>
    <w:p w:rsidR="006F4C41" w:rsidRDefault="006F4C41" w:rsidP="00C03843">
      <w:pPr>
        <w:ind w:firstLine="0"/>
        <w:rPr>
          <w:rtl/>
        </w:rPr>
      </w:pPr>
      <w:bookmarkStart w:id="559" w:name="_ETM_Q1_3682440"/>
      <w:bookmarkStart w:id="560" w:name="_ETM_Q1_3682536"/>
      <w:bookmarkEnd w:id="559"/>
      <w:bookmarkEnd w:id="560"/>
    </w:p>
    <w:p w:rsidR="00C03843" w:rsidRDefault="00C03843" w:rsidP="00C03843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(ב) ועדת המכסות רשאית, מנימוקים מיוחדים שיירשמו, לדון</w:t>
      </w:r>
    </w:p>
    <w:p w:rsidR="00C03843" w:rsidRDefault="00C03843" w:rsidP="00C03843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בבקשות שהוגשו לה לאחר המועד האמור.</w:t>
      </w:r>
    </w:p>
    <w:p w:rsidR="00C03843" w:rsidRDefault="00C03843" w:rsidP="00C03843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</w:p>
    <w:p w:rsidR="00C03843" w:rsidRDefault="00C03843" w:rsidP="00C03843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(ג) החלטת ועדת המכסות בבקשה לפי תקנות משנה (א) ו-(ב)</w:t>
      </w:r>
    </w:p>
    <w:p w:rsidR="00C03843" w:rsidRPr="00C03843" w:rsidRDefault="00C03843" w:rsidP="00C03843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תינתן בתוך 30 ימים ממועד הגשת הבקשה.</w:t>
      </w:r>
    </w:p>
    <w:p w:rsidR="00400B84" w:rsidRDefault="00400B84" w:rsidP="00A34769">
      <w:pPr>
        <w:rPr>
          <w:rtl/>
        </w:rPr>
      </w:pPr>
    </w:p>
    <w:p w:rsidR="00400B84" w:rsidRDefault="00400B84" w:rsidP="00400B84">
      <w:pPr>
        <w:ind w:firstLine="0"/>
        <w:rPr>
          <w:rtl/>
        </w:rPr>
      </w:pPr>
      <w:bookmarkStart w:id="561" w:name="_ETM_Q1_3697733"/>
      <w:bookmarkStart w:id="562" w:name="_ETM_Q1_3697804"/>
      <w:bookmarkEnd w:id="561"/>
      <w:bookmarkEnd w:id="562"/>
      <w:r>
        <w:rPr>
          <w:rFonts w:hint="cs"/>
          <w:rtl/>
        </w:rPr>
        <w:t>מכסת עופות</w:t>
      </w:r>
      <w:r>
        <w:rPr>
          <w:rtl/>
        </w:rPr>
        <w:tab/>
      </w:r>
      <w:r>
        <w:rPr>
          <w:rFonts w:hint="cs"/>
          <w:rtl/>
        </w:rPr>
        <w:t xml:space="preserve">11. </w:t>
      </w:r>
      <w:r>
        <w:rPr>
          <w:rFonts w:hint="cs"/>
          <w:rtl/>
        </w:rPr>
        <w:tab/>
        <w:t xml:space="preserve">(א) המועצה תקבע לכל בעל מכסה, בתחילת שנת התכנון וכן,  </w:t>
      </w:r>
    </w:p>
    <w:p w:rsidR="00400B84" w:rsidRDefault="00400B84" w:rsidP="00400B84">
      <w:pPr>
        <w:ind w:firstLine="0"/>
        <w:rPr>
          <w:rtl/>
        </w:rPr>
      </w:pPr>
      <w:r>
        <w:rPr>
          <w:rFonts w:hint="cs"/>
          <w:rtl/>
        </w:rPr>
        <w:t>להטלה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לפי הצורך, במהלכה, מכסת עופות להטלה לייצור מכסתו על</w:t>
      </w:r>
    </w:p>
    <w:p w:rsidR="00400B84" w:rsidRDefault="00400B84" w:rsidP="00400B8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פי מפתחות אחידים כמפורט בתוספת השנייה.</w:t>
      </w:r>
    </w:p>
    <w:p w:rsidR="00400B84" w:rsidRDefault="00400B84" w:rsidP="00400B84">
      <w:pPr>
        <w:ind w:firstLine="0"/>
        <w:rPr>
          <w:rtl/>
        </w:rPr>
      </w:pPr>
      <w:bookmarkStart w:id="563" w:name="_ETM_Q1_3692922"/>
      <w:bookmarkStart w:id="564" w:name="_ETM_Q1_3692990"/>
      <w:bookmarkStart w:id="565" w:name="_ETM_Q1_3693578"/>
      <w:bookmarkEnd w:id="563"/>
      <w:bookmarkEnd w:id="564"/>
      <w:bookmarkEnd w:id="565"/>
    </w:p>
    <w:p w:rsidR="00400B84" w:rsidRDefault="00400B84" w:rsidP="00400B84">
      <w:pPr>
        <w:ind w:firstLine="0"/>
        <w:rPr>
          <w:rtl/>
        </w:rPr>
      </w:pPr>
      <w:bookmarkStart w:id="566" w:name="_ETM_Q1_3693662"/>
      <w:bookmarkEnd w:id="56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המועצה תנפיק לבעל מכסה תעודת מגדל שתפורט בה </w:t>
      </w:r>
    </w:p>
    <w:p w:rsidR="00400B84" w:rsidRDefault="00400B84" w:rsidP="00400B8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מכסת העופות שנקבעה לו לייצור מכסתו לפי תקנת משנה </w:t>
      </w:r>
    </w:p>
    <w:p w:rsidR="00400B84" w:rsidRDefault="00400B84" w:rsidP="00400B8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(א).</w:t>
      </w:r>
    </w:p>
    <w:p w:rsidR="00400B84" w:rsidRDefault="00400B84" w:rsidP="00400B84">
      <w:pPr>
        <w:ind w:firstLine="0"/>
        <w:rPr>
          <w:rtl/>
        </w:rPr>
      </w:pPr>
      <w:bookmarkStart w:id="567" w:name="_ETM_Q1_3717392"/>
      <w:bookmarkStart w:id="568" w:name="_ETM_Q1_3717442"/>
      <w:bookmarkStart w:id="569" w:name="_ETM_Q1_3718988"/>
      <w:bookmarkEnd w:id="567"/>
      <w:bookmarkEnd w:id="568"/>
      <w:bookmarkEnd w:id="569"/>
    </w:p>
    <w:p w:rsidR="00400B84" w:rsidRDefault="00400B84" w:rsidP="00400B84">
      <w:pPr>
        <w:ind w:firstLine="0"/>
        <w:rPr>
          <w:rtl/>
        </w:rPr>
      </w:pPr>
      <w:bookmarkStart w:id="570" w:name="_ETM_Q1_3719043"/>
      <w:bookmarkEnd w:id="570"/>
      <w:r>
        <w:rPr>
          <w:rFonts w:hint="cs"/>
          <w:rtl/>
        </w:rPr>
        <w:t>שיווק אפרוחות</w:t>
      </w:r>
      <w:r>
        <w:rPr>
          <w:rFonts w:hint="cs"/>
          <w:rtl/>
        </w:rPr>
        <w:tab/>
        <w:t>12.</w:t>
      </w:r>
      <w:r>
        <w:rPr>
          <w:rFonts w:hint="cs"/>
          <w:rtl/>
        </w:rPr>
        <w:tab/>
        <w:t>קבלן מורשה כמשמעותו בסעיף 44 לחוק לשיווק חומר רביה</w:t>
      </w:r>
    </w:p>
    <w:p w:rsidR="00400B84" w:rsidRDefault="00400B84" w:rsidP="00400B8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להטלה לא ישווק אפרוחות לבעל מכסה אלא באישור בכתב</w:t>
      </w:r>
    </w:p>
    <w:p w:rsidR="00400B84" w:rsidRDefault="00400B84" w:rsidP="00400B8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של המועצה ובהתאם לתנאי האישור.</w:t>
      </w:r>
    </w:p>
    <w:p w:rsidR="00400B84" w:rsidRDefault="00400B84" w:rsidP="00400B84">
      <w:pPr>
        <w:ind w:firstLine="0"/>
        <w:rPr>
          <w:rtl/>
        </w:rPr>
      </w:pPr>
    </w:p>
    <w:p w:rsidR="00400B84" w:rsidRDefault="00400B84" w:rsidP="00400B84">
      <w:pPr>
        <w:ind w:firstLine="0"/>
        <w:rPr>
          <w:rtl/>
        </w:rPr>
      </w:pPr>
      <w:r>
        <w:rPr>
          <w:rFonts w:hint="cs"/>
          <w:rtl/>
        </w:rPr>
        <w:t>גידול פרגיות</w:t>
      </w:r>
      <w:r>
        <w:rPr>
          <w:rtl/>
        </w:rPr>
        <w:tab/>
      </w:r>
      <w:r>
        <w:rPr>
          <w:rFonts w:hint="cs"/>
          <w:rtl/>
        </w:rPr>
        <w:t>13.</w:t>
      </w:r>
      <w:r>
        <w:rPr>
          <w:rFonts w:hint="cs"/>
          <w:rtl/>
        </w:rPr>
        <w:tab/>
        <w:t xml:space="preserve">(א) לא יגדל אדם </w:t>
      </w:r>
      <w:bookmarkStart w:id="571" w:name="_ETM_Q1_3740380"/>
      <w:bookmarkEnd w:id="571"/>
      <w:r>
        <w:rPr>
          <w:rFonts w:hint="cs"/>
          <w:rtl/>
        </w:rPr>
        <w:t>פרגיות אלא אם כן הוא קיבל אותן כאפרוחות</w:t>
      </w:r>
    </w:p>
    <w:p w:rsidR="00400B84" w:rsidRDefault="00400B84" w:rsidP="00400B84">
      <w:pPr>
        <w:ind w:firstLine="0"/>
        <w:rPr>
          <w:rtl/>
        </w:rPr>
      </w:pPr>
      <w:bookmarkStart w:id="572" w:name="_ETM_Q1_3728113"/>
      <w:bookmarkStart w:id="573" w:name="_ETM_Q1_3728171"/>
      <w:bookmarkEnd w:id="572"/>
      <w:bookmarkEnd w:id="573"/>
      <w:r>
        <w:rPr>
          <w:rFonts w:hint="cs"/>
          <w:rtl/>
        </w:rPr>
        <w:t>ושיווקן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מקבלן מורשה לשיווק </w:t>
      </w:r>
      <w:bookmarkStart w:id="574" w:name="_ETM_Q1_3743566"/>
      <w:bookmarkEnd w:id="574"/>
      <w:r>
        <w:rPr>
          <w:rFonts w:hint="cs"/>
          <w:rtl/>
        </w:rPr>
        <w:t>חומר רביה כמשמעותו בסעיף 44 לחוק.</w:t>
      </w:r>
    </w:p>
    <w:p w:rsidR="00400B84" w:rsidRDefault="00400B84" w:rsidP="00400B84">
      <w:pPr>
        <w:ind w:firstLine="0"/>
        <w:rPr>
          <w:rtl/>
        </w:rPr>
      </w:pPr>
      <w:bookmarkStart w:id="575" w:name="_ETM_Q1_3744594"/>
      <w:bookmarkStart w:id="576" w:name="_ETM_Q1_3744672"/>
      <w:bookmarkEnd w:id="575"/>
      <w:bookmarkEnd w:id="576"/>
    </w:p>
    <w:p w:rsidR="00400B84" w:rsidRDefault="00400B84" w:rsidP="00400B84">
      <w:pPr>
        <w:ind w:firstLine="0"/>
        <w:rPr>
          <w:rtl/>
        </w:rPr>
      </w:pPr>
      <w:bookmarkStart w:id="577" w:name="_ETM_Q1_3745252"/>
      <w:bookmarkStart w:id="578" w:name="_ETM_Q1_3745374"/>
      <w:bookmarkEnd w:id="577"/>
      <w:bookmarkEnd w:id="57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לא ישווק אדם פרגיות </w:t>
      </w:r>
      <w:bookmarkStart w:id="579" w:name="_ETM_Q1_3744210"/>
      <w:bookmarkEnd w:id="579"/>
      <w:r>
        <w:rPr>
          <w:rFonts w:hint="cs"/>
          <w:rtl/>
        </w:rPr>
        <w:t xml:space="preserve">לבעל מכסה אלא באישור בכתב של </w:t>
      </w:r>
    </w:p>
    <w:p w:rsidR="00400B84" w:rsidRDefault="00400B84" w:rsidP="00400B84">
      <w:pPr>
        <w:ind w:firstLine="0"/>
        <w:rPr>
          <w:rtl/>
        </w:rPr>
      </w:pPr>
      <w:bookmarkStart w:id="580" w:name="_ETM_Q1_3749209"/>
      <w:bookmarkStart w:id="581" w:name="_ETM_Q1_3749286"/>
      <w:bookmarkEnd w:id="580"/>
      <w:bookmarkEnd w:id="58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המועצה ובהתאם לתנאי האישור.</w:t>
      </w:r>
    </w:p>
    <w:p w:rsidR="00400B84" w:rsidRDefault="00400B84" w:rsidP="00400B84">
      <w:pPr>
        <w:ind w:firstLine="0"/>
        <w:rPr>
          <w:rtl/>
        </w:rPr>
      </w:pPr>
      <w:bookmarkStart w:id="582" w:name="_ETM_Q1_3749162"/>
      <w:bookmarkStart w:id="583" w:name="_ETM_Q1_3749252"/>
      <w:bookmarkEnd w:id="582"/>
      <w:bookmarkEnd w:id="583"/>
    </w:p>
    <w:p w:rsidR="00400B84" w:rsidRDefault="00400B84" w:rsidP="00400B84">
      <w:pPr>
        <w:ind w:firstLine="0"/>
        <w:rPr>
          <w:rtl/>
        </w:rPr>
      </w:pPr>
      <w:bookmarkStart w:id="584" w:name="_ETM_Q1_3749658"/>
      <w:bookmarkStart w:id="585" w:name="_ETM_Q1_3749746"/>
      <w:bookmarkEnd w:id="584"/>
      <w:bookmarkEnd w:id="585"/>
      <w:r>
        <w:rPr>
          <w:rFonts w:hint="cs"/>
          <w:rtl/>
        </w:rPr>
        <w:t xml:space="preserve">החזקת </w:t>
      </w:r>
      <w:bookmarkStart w:id="586" w:name="_ETM_Q1_3753349"/>
      <w:bookmarkEnd w:id="586"/>
      <w:r>
        <w:rPr>
          <w:rFonts w:hint="cs"/>
          <w:rtl/>
        </w:rPr>
        <w:t>מטילות</w:t>
      </w:r>
      <w:r>
        <w:rPr>
          <w:rFonts w:hint="cs"/>
          <w:rtl/>
        </w:rPr>
        <w:tab/>
        <w:t>14.</w:t>
      </w:r>
      <w:r>
        <w:rPr>
          <w:rFonts w:hint="cs"/>
          <w:rtl/>
        </w:rPr>
        <w:tab/>
        <w:t>(א) לא יחזיר אדם מטילות אל</w:t>
      </w:r>
      <w:bookmarkStart w:id="587" w:name="_ETM_Q1_3756346"/>
      <w:bookmarkEnd w:id="587"/>
      <w:r>
        <w:rPr>
          <w:rFonts w:hint="cs"/>
          <w:rtl/>
        </w:rPr>
        <w:t>א אם כן בידיו תעודת מגדל לפי</w:t>
      </w:r>
    </w:p>
    <w:p w:rsidR="00400B84" w:rsidRDefault="00400B84" w:rsidP="00400B84">
      <w:pPr>
        <w:ind w:firstLine="0"/>
        <w:rPr>
          <w:rtl/>
        </w:rPr>
      </w:pPr>
      <w:bookmarkStart w:id="588" w:name="_ETM_Q1_3756646"/>
      <w:bookmarkStart w:id="589" w:name="_ETM_Q1_3756717"/>
      <w:bookmarkEnd w:id="588"/>
      <w:bookmarkEnd w:id="58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תקנה 11(ב), </w:t>
      </w:r>
      <w:bookmarkStart w:id="590" w:name="_ETM_Q1_3754176"/>
      <w:bookmarkEnd w:id="590"/>
      <w:r>
        <w:rPr>
          <w:rFonts w:hint="cs"/>
          <w:rtl/>
        </w:rPr>
        <w:t>ובהתאמה לכמות הרשומה בה.</w:t>
      </w:r>
    </w:p>
    <w:p w:rsidR="00400B84" w:rsidRDefault="00400B84" w:rsidP="00400B84">
      <w:pPr>
        <w:ind w:firstLine="0"/>
        <w:rPr>
          <w:rtl/>
        </w:rPr>
      </w:pPr>
      <w:bookmarkStart w:id="591" w:name="_ETM_Q1_3758644"/>
      <w:bookmarkStart w:id="592" w:name="_ETM_Q1_3758727"/>
      <w:bookmarkStart w:id="593" w:name="_ETM_Q1_3758790"/>
      <w:bookmarkEnd w:id="591"/>
      <w:bookmarkEnd w:id="592"/>
      <w:bookmarkEnd w:id="593"/>
    </w:p>
    <w:p w:rsidR="00400B84" w:rsidRDefault="00400B84" w:rsidP="00400B84">
      <w:pPr>
        <w:ind w:firstLine="0"/>
        <w:rPr>
          <w:rtl/>
        </w:rPr>
      </w:pPr>
      <w:bookmarkStart w:id="594" w:name="_ETM_Q1_3758887"/>
      <w:bookmarkEnd w:id="59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(ב) המועצה רשאית להורות לבעל מכסה המחזיק עופות להטלה</w:t>
      </w:r>
    </w:p>
    <w:p w:rsidR="00400B84" w:rsidRDefault="00400B84" w:rsidP="00400B8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בכמות עודפת על מכסת העופות להטלה שקבעה לו או לאדם</w:t>
      </w:r>
    </w:p>
    <w:p w:rsidR="00400B84" w:rsidRDefault="00400B84" w:rsidP="00400B8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שאינו בעל מכסה שמחזיק עופות להטלה שלא כדין להעביר </w:t>
      </w:r>
    </w:p>
    <w:p w:rsidR="00400B84" w:rsidRDefault="00400B84" w:rsidP="00400B8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את הכמות העודפת או את כל העופות שהוא מחזיק, לפי העניין,</w:t>
      </w:r>
    </w:p>
    <w:p w:rsidR="00400B84" w:rsidRDefault="00400B84" w:rsidP="00DD2D1F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להמתה, באופן שתורה ובהתאם להוראות כל דין</w:t>
      </w:r>
      <w:bookmarkStart w:id="595" w:name="_ETM_Q1_3756152"/>
      <w:bookmarkStart w:id="596" w:name="_ETM_Q1_3767891"/>
      <w:bookmarkEnd w:id="595"/>
      <w:bookmarkEnd w:id="596"/>
      <w:r w:rsidR="00DD2D1F">
        <w:rPr>
          <w:rFonts w:hint="cs"/>
          <w:rtl/>
        </w:rPr>
        <w:t>.</w:t>
      </w:r>
    </w:p>
    <w:p w:rsidR="00400B84" w:rsidRDefault="00400B84" w:rsidP="00400B84">
      <w:pPr>
        <w:ind w:firstLine="0"/>
        <w:rPr>
          <w:rtl/>
        </w:rPr>
      </w:pPr>
      <w:bookmarkStart w:id="597" w:name="_ETM_Q1_3762244"/>
      <w:bookmarkStart w:id="598" w:name="_ETM_Q1_3762325"/>
      <w:bookmarkEnd w:id="597"/>
      <w:bookmarkEnd w:id="598"/>
    </w:p>
    <w:p w:rsidR="00DD2D1F" w:rsidRDefault="00DD2D1F" w:rsidP="00DD2D1F">
      <w:pPr>
        <w:pStyle w:val="a4"/>
        <w:keepNext/>
        <w:rPr>
          <w:rtl/>
        </w:rPr>
      </w:pPr>
      <w:bookmarkStart w:id="599" w:name="ET_speaker_5085_85"/>
      <w:r w:rsidRPr="00DD2D1F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DD2D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DD2D1F" w:rsidRDefault="00DD2D1F" w:rsidP="00DD2D1F">
      <w:pPr>
        <w:pStyle w:val="KeepWithNext"/>
        <w:rPr>
          <w:rtl/>
          <w:lang w:eastAsia="he-IL"/>
        </w:rPr>
      </w:pPr>
    </w:p>
    <w:p w:rsidR="00A34769" w:rsidRDefault="00A34769" w:rsidP="00A424CD">
      <w:pPr>
        <w:rPr>
          <w:rtl/>
        </w:rPr>
      </w:pPr>
      <w:r>
        <w:rPr>
          <w:rFonts w:hint="cs"/>
          <w:rtl/>
        </w:rPr>
        <w:t>למה לה</w:t>
      </w:r>
      <w:r w:rsidR="00DD2D1F">
        <w:rPr>
          <w:rFonts w:hint="cs"/>
          <w:rtl/>
        </w:rPr>
        <w:t>מ</w:t>
      </w:r>
      <w:r>
        <w:rPr>
          <w:rFonts w:hint="cs"/>
          <w:rtl/>
        </w:rPr>
        <w:t>תה</w:t>
      </w:r>
      <w:r w:rsidR="00DD2D1F">
        <w:rPr>
          <w:rFonts w:hint="cs"/>
          <w:rtl/>
        </w:rPr>
        <w:t>? אי אפשר להעביר</w:t>
      </w:r>
      <w:r w:rsidR="00A424CD">
        <w:rPr>
          <w:rFonts w:hint="cs"/>
          <w:rtl/>
        </w:rPr>
        <w:t xml:space="preserve"> את זה?</w:t>
      </w:r>
    </w:p>
    <w:p w:rsidR="00A424CD" w:rsidRDefault="00A424CD" w:rsidP="00A424CD">
      <w:pPr>
        <w:ind w:firstLine="0"/>
        <w:rPr>
          <w:rtl/>
        </w:rPr>
      </w:pPr>
      <w:bookmarkStart w:id="600" w:name="_ETM_Q1_3808040"/>
      <w:bookmarkStart w:id="601" w:name="_ETM_Q1_3808139"/>
      <w:bookmarkEnd w:id="600"/>
      <w:bookmarkEnd w:id="601"/>
    </w:p>
    <w:p w:rsidR="00A424CD" w:rsidRDefault="00A424CD" w:rsidP="00A424CD">
      <w:pPr>
        <w:pStyle w:val="af6"/>
        <w:keepNext/>
        <w:rPr>
          <w:rtl/>
        </w:rPr>
      </w:pPr>
      <w:bookmarkStart w:id="602" w:name="ET_yor_5765_86"/>
      <w:r w:rsidRPr="00A424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24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"/>
    </w:p>
    <w:p w:rsidR="00A424CD" w:rsidRDefault="00A424CD" w:rsidP="00A424CD">
      <w:pPr>
        <w:pStyle w:val="KeepWithNext"/>
        <w:rPr>
          <w:rtl/>
          <w:lang w:eastAsia="he-IL"/>
        </w:rPr>
      </w:pPr>
    </w:p>
    <w:p w:rsidR="00A424CD" w:rsidRDefault="00A424CD" w:rsidP="00A424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העופות האלה אי </w:t>
      </w:r>
      <w:bookmarkStart w:id="603" w:name="_ETM_Q1_3806837"/>
      <w:bookmarkEnd w:id="603"/>
      <w:r>
        <w:rPr>
          <w:rFonts w:hint="cs"/>
          <w:rtl/>
          <w:lang w:eastAsia="he-IL"/>
        </w:rPr>
        <w:t>אפשר לאכול?</w:t>
      </w:r>
      <w:bookmarkStart w:id="604" w:name="_ETM_Q1_3808597"/>
      <w:bookmarkEnd w:id="604"/>
    </w:p>
    <w:p w:rsidR="00A424CD" w:rsidRDefault="00A424CD" w:rsidP="00A424CD">
      <w:pPr>
        <w:ind w:firstLine="0"/>
        <w:rPr>
          <w:rtl/>
          <w:lang w:eastAsia="he-IL"/>
        </w:rPr>
      </w:pPr>
      <w:bookmarkStart w:id="605" w:name="_ETM_Q1_3808670"/>
      <w:bookmarkEnd w:id="605"/>
    </w:p>
    <w:p w:rsidR="00A424CD" w:rsidRDefault="00A424CD" w:rsidP="00A424CD">
      <w:pPr>
        <w:pStyle w:val="af9"/>
        <w:keepNext/>
        <w:rPr>
          <w:rtl/>
          <w:lang w:eastAsia="he-IL"/>
        </w:rPr>
      </w:pPr>
      <w:bookmarkStart w:id="606" w:name="_ETM_Q1_3809033"/>
      <w:bookmarkStart w:id="607" w:name="_ETM_Q1_3809100"/>
      <w:bookmarkStart w:id="608" w:name="_ETM_Q1_3814210"/>
      <w:bookmarkStart w:id="609" w:name="ET_guest_אסף_לוי_87"/>
      <w:bookmarkEnd w:id="606"/>
      <w:bookmarkEnd w:id="607"/>
      <w:bookmarkEnd w:id="608"/>
      <w:r w:rsidRPr="00A42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A424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9"/>
    </w:p>
    <w:p w:rsidR="00A424CD" w:rsidRDefault="00A424CD" w:rsidP="00A424CD">
      <w:pPr>
        <w:pStyle w:val="KeepWithNext"/>
        <w:rPr>
          <w:rtl/>
          <w:lang w:eastAsia="he-IL"/>
        </w:rPr>
      </w:pPr>
    </w:p>
    <w:p w:rsidR="00A424CD" w:rsidRDefault="00A424CD" w:rsidP="00A424CD">
      <w:pPr>
        <w:rPr>
          <w:rtl/>
          <w:lang w:eastAsia="he-IL"/>
        </w:rPr>
      </w:pPr>
      <w:bookmarkStart w:id="610" w:name="_ETM_Q1_3814793"/>
      <w:bookmarkStart w:id="611" w:name="_ETM_Q1_3814841"/>
      <w:bookmarkEnd w:id="610"/>
      <w:bookmarkEnd w:id="611"/>
      <w:r>
        <w:rPr>
          <w:rFonts w:hint="cs"/>
          <w:rtl/>
          <w:lang w:eastAsia="he-IL"/>
        </w:rPr>
        <w:t xml:space="preserve">לא. </w:t>
      </w:r>
    </w:p>
    <w:p w:rsidR="00A424CD" w:rsidRDefault="00A424CD" w:rsidP="00A424CD">
      <w:pPr>
        <w:ind w:firstLine="0"/>
        <w:rPr>
          <w:rtl/>
          <w:lang w:eastAsia="he-IL"/>
        </w:rPr>
      </w:pPr>
      <w:bookmarkStart w:id="612" w:name="_ETM_Q1_3823828"/>
      <w:bookmarkStart w:id="613" w:name="_ETM_Q1_3823935"/>
      <w:bookmarkStart w:id="614" w:name="_ETM_Q1_3824697"/>
      <w:bookmarkEnd w:id="612"/>
      <w:bookmarkEnd w:id="613"/>
      <w:bookmarkEnd w:id="614"/>
    </w:p>
    <w:p w:rsidR="00A424CD" w:rsidRPr="00A424CD" w:rsidRDefault="00A424CD" w:rsidP="00A424CD">
      <w:pPr>
        <w:ind w:firstLine="0"/>
        <w:rPr>
          <w:rtl/>
          <w:lang w:eastAsia="he-IL"/>
        </w:rPr>
      </w:pPr>
      <w:bookmarkStart w:id="615" w:name="_ETM_Q1_3824797"/>
      <w:bookmarkEnd w:id="615"/>
      <w:r>
        <w:rPr>
          <w:rFonts w:hint="cs"/>
          <w:rtl/>
          <w:lang w:eastAsia="he-IL"/>
        </w:rPr>
        <w:t>שמירת דינים</w:t>
      </w:r>
      <w:r>
        <w:rPr>
          <w:rFonts w:hint="cs"/>
          <w:rtl/>
          <w:lang w:eastAsia="he-IL"/>
        </w:rPr>
        <w:tab/>
        <w:t>16.</w:t>
      </w:r>
      <w:r>
        <w:rPr>
          <w:rFonts w:hint="cs"/>
          <w:rtl/>
          <w:lang w:eastAsia="he-IL"/>
        </w:rPr>
        <w:tab/>
        <w:t xml:space="preserve">אין בתקנות אלה כדי לגרוע מכוחו של </w:t>
      </w:r>
      <w:bookmarkStart w:id="616" w:name="_ETM_Q1_3842532"/>
      <w:bookmarkEnd w:id="616"/>
      <w:r>
        <w:rPr>
          <w:rFonts w:hint="cs"/>
          <w:rtl/>
          <w:lang w:eastAsia="he-IL"/>
        </w:rPr>
        <w:t>דין אחר.</w:t>
      </w:r>
    </w:p>
    <w:p w:rsidR="00A34769" w:rsidRDefault="00A34769" w:rsidP="00A424CD">
      <w:pPr>
        <w:ind w:firstLine="0"/>
        <w:rPr>
          <w:rtl/>
        </w:rPr>
      </w:pPr>
      <w:bookmarkStart w:id="617" w:name="_ETM_Q1_3867901"/>
      <w:bookmarkEnd w:id="617"/>
    </w:p>
    <w:p w:rsidR="00A424CD" w:rsidRDefault="00A424CD" w:rsidP="00A424CD">
      <w:pPr>
        <w:pStyle w:val="af6"/>
        <w:keepNext/>
        <w:rPr>
          <w:rtl/>
        </w:rPr>
      </w:pPr>
      <w:bookmarkStart w:id="618" w:name="_ETM_Q1_3868017"/>
      <w:bookmarkStart w:id="619" w:name="_ETM_Q1_3870664"/>
      <w:bookmarkStart w:id="620" w:name="ET_yor_5765_88"/>
      <w:bookmarkEnd w:id="618"/>
      <w:bookmarkEnd w:id="619"/>
      <w:r w:rsidRPr="00A424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24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"/>
    </w:p>
    <w:p w:rsidR="00A424CD" w:rsidRDefault="00A424CD" w:rsidP="00A424CD">
      <w:pPr>
        <w:pStyle w:val="KeepWithNext"/>
        <w:rPr>
          <w:rtl/>
          <w:lang w:eastAsia="he-IL"/>
        </w:rPr>
      </w:pPr>
    </w:p>
    <w:p w:rsidR="00A424CD" w:rsidRDefault="00A34769" w:rsidP="00A34769">
      <w:pPr>
        <w:rPr>
          <w:rtl/>
        </w:rPr>
      </w:pPr>
      <w:bookmarkStart w:id="621" w:name="_ETM_Q1_3871338"/>
      <w:bookmarkStart w:id="622" w:name="_ETM_Q1_3871375"/>
      <w:bookmarkEnd w:id="621"/>
      <w:bookmarkEnd w:id="622"/>
      <w:r>
        <w:rPr>
          <w:rFonts w:hint="cs"/>
          <w:rtl/>
        </w:rPr>
        <w:t>מי בעד סעיפים</w:t>
      </w:r>
      <w:r w:rsidR="00A424CD">
        <w:rPr>
          <w:rFonts w:hint="cs"/>
          <w:rtl/>
        </w:rPr>
        <w:t xml:space="preserve"> 10,11,12,13,14 ו-16? מי נגד?</w:t>
      </w:r>
    </w:p>
    <w:p w:rsidR="00A424CD" w:rsidRDefault="00A424CD" w:rsidP="00A424CD">
      <w:pPr>
        <w:ind w:firstLine="0"/>
        <w:rPr>
          <w:rtl/>
        </w:rPr>
      </w:pPr>
    </w:p>
    <w:p w:rsidR="00A424CD" w:rsidRDefault="00A424CD" w:rsidP="00A424CD">
      <w:pPr>
        <w:pStyle w:val="af1"/>
        <w:keepNext/>
        <w:rPr>
          <w:rtl/>
        </w:rPr>
      </w:pPr>
      <w:r>
        <w:rPr>
          <w:rFonts w:hint="eastAsia"/>
          <w:rtl/>
        </w:rPr>
        <w:lastRenderedPageBreak/>
        <w:t>הצבעה</w:t>
      </w:r>
    </w:p>
    <w:p w:rsidR="00A424CD" w:rsidRDefault="00A424CD" w:rsidP="00A424CD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A34769" w:rsidRDefault="00A34769" w:rsidP="00A424CD">
      <w:pPr>
        <w:pStyle w:val="af2"/>
        <w:rPr>
          <w:rtl/>
        </w:rPr>
      </w:pPr>
      <w:r>
        <w:rPr>
          <w:rFonts w:hint="cs"/>
          <w:rtl/>
        </w:rPr>
        <w:t xml:space="preserve"> </w:t>
      </w:r>
    </w:p>
    <w:p w:rsidR="00A424CD" w:rsidRDefault="00A424CD" w:rsidP="00A424CD">
      <w:pPr>
        <w:ind w:firstLine="0"/>
        <w:rPr>
          <w:rtl/>
        </w:rPr>
      </w:pPr>
    </w:p>
    <w:p w:rsidR="00A424CD" w:rsidRDefault="00A424CD" w:rsidP="00A424CD">
      <w:pPr>
        <w:pStyle w:val="af9"/>
        <w:keepNext/>
        <w:rPr>
          <w:rtl/>
        </w:rPr>
      </w:pPr>
      <w:bookmarkStart w:id="623" w:name="ET_guest_אסף_לוי_90"/>
      <w:r w:rsidRPr="00A424CD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A424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3"/>
    </w:p>
    <w:p w:rsidR="00A424CD" w:rsidRDefault="00A424CD" w:rsidP="00A424CD">
      <w:pPr>
        <w:pStyle w:val="KeepWithNext"/>
        <w:rPr>
          <w:rtl/>
        </w:rPr>
      </w:pPr>
    </w:p>
    <w:p w:rsidR="00A424CD" w:rsidRDefault="00A424CD" w:rsidP="00A424CD">
      <w:pPr>
        <w:ind w:firstLine="0"/>
        <w:jc w:val="center"/>
        <w:rPr>
          <w:rtl/>
        </w:rPr>
      </w:pPr>
      <w:r>
        <w:rPr>
          <w:rFonts w:hint="cs"/>
          <w:rtl/>
        </w:rPr>
        <w:t>תוספת שנייה</w:t>
      </w:r>
    </w:p>
    <w:p w:rsidR="00A424CD" w:rsidRPr="00A424CD" w:rsidRDefault="00A424CD" w:rsidP="00A424CD">
      <w:pPr>
        <w:ind w:firstLine="0"/>
        <w:jc w:val="center"/>
        <w:rPr>
          <w:rtl/>
        </w:rPr>
      </w:pPr>
      <w:r>
        <w:rPr>
          <w:rFonts w:hint="cs"/>
          <w:rtl/>
        </w:rPr>
        <w:t>(תקנה 11(א))</w:t>
      </w:r>
    </w:p>
    <w:p w:rsidR="00A424CD" w:rsidRDefault="00A424CD" w:rsidP="00A424CD">
      <w:pPr>
        <w:pStyle w:val="af9"/>
        <w:keepNext/>
        <w:rPr>
          <w:rtl/>
        </w:rPr>
      </w:pPr>
    </w:p>
    <w:p w:rsidR="00A424CD" w:rsidRDefault="00A424CD" w:rsidP="00A424CD">
      <w:pPr>
        <w:rPr>
          <w:rtl/>
        </w:rPr>
      </w:pPr>
      <w:bookmarkStart w:id="624" w:name="_ETM_Q1_3923604"/>
      <w:bookmarkStart w:id="625" w:name="_ETM_Q1_3923678"/>
      <w:bookmarkEnd w:id="624"/>
      <w:bookmarkEnd w:id="625"/>
      <w:r>
        <w:rPr>
          <w:rFonts w:hint="cs"/>
          <w:rtl/>
        </w:rPr>
        <w:t>קביעת מכסת עופ</w:t>
      </w:r>
      <w:bookmarkStart w:id="626" w:name="_ETM_Q1_3927464"/>
      <w:bookmarkEnd w:id="626"/>
      <w:r>
        <w:rPr>
          <w:rFonts w:hint="cs"/>
          <w:rtl/>
        </w:rPr>
        <w:t>ות להטלה על בסיס גיל הלהקה או סוג הגידול</w:t>
      </w:r>
    </w:p>
    <w:p w:rsidR="00A424CD" w:rsidRDefault="00A424CD" w:rsidP="00A424CD">
      <w:pPr>
        <w:rPr>
          <w:rtl/>
        </w:rPr>
      </w:pPr>
      <w:bookmarkStart w:id="627" w:name="_ETM_Q1_3925947"/>
      <w:bookmarkStart w:id="628" w:name="_ETM_Q1_3926039"/>
      <w:bookmarkEnd w:id="627"/>
      <w:bookmarkEnd w:id="628"/>
    </w:p>
    <w:p w:rsidR="00A424CD" w:rsidRDefault="00A424CD" w:rsidP="00A424CD">
      <w:pPr>
        <w:rPr>
          <w:rtl/>
        </w:rPr>
      </w:pPr>
      <w:bookmarkStart w:id="629" w:name="_ETM_Q1_3927558"/>
      <w:bookmarkStart w:id="630" w:name="_ETM_Q1_3927644"/>
      <w:bookmarkEnd w:id="629"/>
      <w:bookmarkEnd w:id="630"/>
      <w:r>
        <w:rPr>
          <w:rFonts w:hint="cs"/>
          <w:rtl/>
        </w:rPr>
        <w:t xml:space="preserve">עד גיל </w:t>
      </w:r>
      <w:bookmarkStart w:id="631" w:name="_ETM_Q1_3929080"/>
      <w:bookmarkEnd w:id="631"/>
      <w:r>
        <w:rPr>
          <w:rFonts w:hint="cs"/>
          <w:rtl/>
        </w:rPr>
        <w:t xml:space="preserve">28 חודשים עם הנשרה כפיה </w:t>
      </w:r>
      <w:r>
        <w:rPr>
          <w:rtl/>
        </w:rPr>
        <w:t>–</w:t>
      </w:r>
      <w:r>
        <w:rPr>
          <w:rFonts w:hint="cs"/>
          <w:rtl/>
        </w:rPr>
        <w:t xml:space="preserve"> 250 ביצים למטילה;</w:t>
      </w:r>
    </w:p>
    <w:p w:rsidR="00A424CD" w:rsidRDefault="00A424CD" w:rsidP="00A424CD">
      <w:pPr>
        <w:rPr>
          <w:rtl/>
        </w:rPr>
      </w:pPr>
    </w:p>
    <w:p w:rsidR="00A424CD" w:rsidRDefault="00A424CD" w:rsidP="00A424CD">
      <w:pPr>
        <w:rPr>
          <w:rtl/>
        </w:rPr>
      </w:pPr>
      <w:r>
        <w:rPr>
          <w:rFonts w:hint="cs"/>
          <w:rtl/>
        </w:rPr>
        <w:t xml:space="preserve">עד </w:t>
      </w:r>
      <w:bookmarkStart w:id="632" w:name="_ETM_Q1_3931319"/>
      <w:bookmarkEnd w:id="632"/>
      <w:r>
        <w:rPr>
          <w:rFonts w:hint="cs"/>
          <w:rtl/>
        </w:rPr>
        <w:t xml:space="preserve">גיל 21 חודשים בלא הנשרה כפויה </w:t>
      </w:r>
      <w:r>
        <w:rPr>
          <w:rtl/>
        </w:rPr>
        <w:t>–</w:t>
      </w:r>
      <w:r>
        <w:rPr>
          <w:rFonts w:hint="cs"/>
          <w:rtl/>
        </w:rPr>
        <w:t xml:space="preserve"> 260 ביצים למטילה;</w:t>
      </w:r>
    </w:p>
    <w:p w:rsidR="00A424CD" w:rsidRDefault="00A424CD" w:rsidP="00A424CD">
      <w:pPr>
        <w:rPr>
          <w:rtl/>
        </w:rPr>
      </w:pPr>
    </w:p>
    <w:p w:rsidR="00A424CD" w:rsidRDefault="00A424CD" w:rsidP="00A424CD">
      <w:pPr>
        <w:rPr>
          <w:rtl/>
        </w:rPr>
      </w:pPr>
      <w:r>
        <w:rPr>
          <w:rFonts w:hint="cs"/>
          <w:rtl/>
        </w:rPr>
        <w:t xml:space="preserve">לגידול אורגני או לגידול בלול בלא כלובים בלא הנשרה כפיה </w:t>
      </w:r>
      <w:r>
        <w:rPr>
          <w:rtl/>
        </w:rPr>
        <w:t>–</w:t>
      </w:r>
      <w:r>
        <w:rPr>
          <w:rFonts w:hint="cs"/>
          <w:rtl/>
        </w:rPr>
        <w:t xml:space="preserve"> 200 ביצים למטילה;</w:t>
      </w:r>
    </w:p>
    <w:p w:rsidR="00A424CD" w:rsidRDefault="00A424CD" w:rsidP="00A424CD">
      <w:pPr>
        <w:rPr>
          <w:rtl/>
        </w:rPr>
      </w:pPr>
    </w:p>
    <w:p w:rsidR="00A424CD" w:rsidRDefault="00A424CD" w:rsidP="00A424CD">
      <w:pPr>
        <w:rPr>
          <w:rtl/>
        </w:rPr>
      </w:pPr>
      <w:r>
        <w:rPr>
          <w:rFonts w:hint="cs"/>
          <w:rtl/>
        </w:rPr>
        <w:t xml:space="preserve">בתוספת זו, "הנשרה כפויה" </w:t>
      </w:r>
      <w:r>
        <w:rPr>
          <w:rtl/>
        </w:rPr>
        <w:t>–</w:t>
      </w:r>
      <w:r>
        <w:rPr>
          <w:rFonts w:hint="cs"/>
          <w:rtl/>
        </w:rPr>
        <w:t xml:space="preserve"> מניעת מזון מתרנגולות מטילות במטרה</w:t>
      </w:r>
    </w:p>
    <w:p w:rsidR="00A424CD" w:rsidRPr="00A424CD" w:rsidRDefault="00A424CD" w:rsidP="00A424CD">
      <w:pPr>
        <w:rPr>
          <w:rtl/>
        </w:rPr>
      </w:pPr>
      <w:bookmarkStart w:id="633" w:name="_ETM_Q1_3946089"/>
      <w:bookmarkStart w:id="634" w:name="_ETM_Q1_3946170"/>
      <w:bookmarkEnd w:id="633"/>
      <w:bookmarkEnd w:id="634"/>
      <w:r>
        <w:rPr>
          <w:rFonts w:hint="cs"/>
          <w:rtl/>
        </w:rPr>
        <w:t>ליצור אצלן מחזור הטלה נוסף.</w:t>
      </w:r>
    </w:p>
    <w:p w:rsidR="00A424CD" w:rsidRDefault="00A424CD" w:rsidP="00A424CD">
      <w:pPr>
        <w:pStyle w:val="KeepWithNext"/>
        <w:rPr>
          <w:rtl/>
        </w:rPr>
      </w:pPr>
    </w:p>
    <w:p w:rsidR="00182E7C" w:rsidRDefault="00182E7C" w:rsidP="00182E7C">
      <w:pPr>
        <w:pStyle w:val="a4"/>
        <w:keepNext/>
        <w:rPr>
          <w:rtl/>
        </w:rPr>
      </w:pPr>
      <w:bookmarkStart w:id="635" w:name="ET_speaker_6231_91"/>
      <w:r w:rsidRPr="00182E7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82E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182E7C" w:rsidRDefault="00182E7C" w:rsidP="00182E7C">
      <w:pPr>
        <w:pStyle w:val="KeepWithNext"/>
        <w:rPr>
          <w:rtl/>
          <w:lang w:eastAsia="he-IL"/>
        </w:rPr>
      </w:pPr>
    </w:p>
    <w:p w:rsidR="00182E7C" w:rsidRDefault="00182E7C" w:rsidP="00182E7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זו הנשרה כפויה?</w:t>
      </w:r>
    </w:p>
    <w:p w:rsidR="00182E7C" w:rsidRDefault="00182E7C" w:rsidP="00182E7C">
      <w:pPr>
        <w:ind w:firstLine="0"/>
        <w:rPr>
          <w:rtl/>
          <w:lang w:eastAsia="he-IL"/>
        </w:rPr>
      </w:pPr>
    </w:p>
    <w:p w:rsidR="00182E7C" w:rsidRDefault="00182E7C" w:rsidP="00182E7C">
      <w:pPr>
        <w:pStyle w:val="af9"/>
        <w:keepNext/>
        <w:rPr>
          <w:rtl/>
          <w:lang w:eastAsia="he-IL"/>
        </w:rPr>
      </w:pPr>
      <w:bookmarkStart w:id="636" w:name="ET_guest_אסף_לוי_92"/>
      <w:r w:rsidRPr="00182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182E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6"/>
    </w:p>
    <w:p w:rsidR="00182E7C" w:rsidRDefault="00182E7C" w:rsidP="00182E7C">
      <w:pPr>
        <w:pStyle w:val="KeepWithNext"/>
        <w:rPr>
          <w:rtl/>
          <w:lang w:eastAsia="he-IL"/>
        </w:rPr>
      </w:pPr>
    </w:p>
    <w:p w:rsidR="000C52C6" w:rsidRDefault="000C52C6" w:rsidP="00182E7C">
      <w:pPr>
        <w:rPr>
          <w:rtl/>
        </w:rPr>
      </w:pPr>
      <w:r>
        <w:rPr>
          <w:rFonts w:hint="cs"/>
          <w:rtl/>
        </w:rPr>
        <w:t>התוספ</w:t>
      </w:r>
      <w:r w:rsidR="00A424CD">
        <w:rPr>
          <w:rFonts w:hint="cs"/>
          <w:rtl/>
        </w:rPr>
        <w:t>ת</w:t>
      </w:r>
      <w:r>
        <w:rPr>
          <w:rFonts w:hint="cs"/>
          <w:rtl/>
        </w:rPr>
        <w:t xml:space="preserve"> השנייה מקשרת בין המכ</w:t>
      </w:r>
      <w:r w:rsidR="00A424CD">
        <w:rPr>
          <w:rFonts w:hint="cs"/>
          <w:rtl/>
        </w:rPr>
        <w:t>סה בביצים לבין מספר המטילות הניתן לאכלס. המפתח הזה אומר</w:t>
      </w:r>
      <w:r w:rsidR="00182E7C">
        <w:rPr>
          <w:rFonts w:hint="cs"/>
          <w:rtl/>
        </w:rPr>
        <w:t xml:space="preserve"> </w:t>
      </w:r>
      <w:bookmarkStart w:id="637" w:name="_ETM_Q1_3972723"/>
      <w:bookmarkEnd w:id="637"/>
      <w:r w:rsidR="00A424CD">
        <w:rPr>
          <w:rFonts w:hint="cs"/>
          <w:rtl/>
        </w:rPr>
        <w:t>כמה מטילות הוא יכול לאכלס ב</w:t>
      </w:r>
      <w:r>
        <w:rPr>
          <w:rFonts w:hint="cs"/>
          <w:rtl/>
        </w:rPr>
        <w:t>ה</w:t>
      </w:r>
      <w:r w:rsidR="00A424CD">
        <w:rPr>
          <w:rFonts w:hint="cs"/>
          <w:rtl/>
        </w:rPr>
        <w:t>ת</w:t>
      </w:r>
      <w:r>
        <w:rPr>
          <w:rFonts w:hint="cs"/>
          <w:rtl/>
        </w:rPr>
        <w:t>אם לשיטת הגידול. יש ש</w:t>
      </w:r>
      <w:r w:rsidR="00A424CD">
        <w:rPr>
          <w:rFonts w:hint="cs"/>
          <w:rtl/>
        </w:rPr>
        <w:t>לוש כיתות גידול נהוגות</w:t>
      </w:r>
      <w:r>
        <w:rPr>
          <w:rFonts w:hint="cs"/>
          <w:rtl/>
        </w:rPr>
        <w:t>. המש</w:t>
      </w:r>
      <w:r w:rsidR="00182E7C">
        <w:rPr>
          <w:rFonts w:hint="cs"/>
          <w:rtl/>
        </w:rPr>
        <w:t>רד שוקל על תקנות שיבטלו את מה ש</w:t>
      </w:r>
      <w:r>
        <w:rPr>
          <w:rFonts w:hint="cs"/>
          <w:rtl/>
        </w:rPr>
        <w:t>חבר</w:t>
      </w:r>
      <w:r w:rsidR="00182E7C">
        <w:rPr>
          <w:rFonts w:hint="cs"/>
          <w:rtl/>
        </w:rPr>
        <w:t>ת</w:t>
      </w:r>
      <w:r>
        <w:rPr>
          <w:rFonts w:hint="cs"/>
          <w:rtl/>
        </w:rPr>
        <w:t xml:space="preserve"> הכ</w:t>
      </w:r>
      <w:r w:rsidR="00182E7C">
        <w:rPr>
          <w:rFonts w:hint="cs"/>
          <w:rtl/>
        </w:rPr>
        <w:t>נ</w:t>
      </w:r>
      <w:r>
        <w:rPr>
          <w:rFonts w:hint="cs"/>
          <w:rtl/>
        </w:rPr>
        <w:t>סת</w:t>
      </w:r>
      <w:r w:rsidR="00182E7C">
        <w:rPr>
          <w:rFonts w:hint="cs"/>
          <w:rtl/>
        </w:rPr>
        <w:t xml:space="preserve"> מדברת עליו.</w:t>
      </w:r>
    </w:p>
    <w:p w:rsidR="000C52C6" w:rsidRDefault="000C52C6" w:rsidP="00A34769">
      <w:pPr>
        <w:rPr>
          <w:rtl/>
        </w:rPr>
      </w:pPr>
    </w:p>
    <w:p w:rsidR="00182E7C" w:rsidRDefault="00182E7C" w:rsidP="00182E7C">
      <w:pPr>
        <w:pStyle w:val="a4"/>
        <w:keepNext/>
        <w:rPr>
          <w:rtl/>
        </w:rPr>
      </w:pPr>
      <w:bookmarkStart w:id="638" w:name="ET_speaker_6231_93"/>
      <w:r w:rsidRPr="00182E7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82E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182E7C" w:rsidRDefault="00182E7C" w:rsidP="00182E7C">
      <w:pPr>
        <w:pStyle w:val="KeepWithNext"/>
        <w:rPr>
          <w:rtl/>
          <w:lang w:eastAsia="he-IL"/>
        </w:rPr>
      </w:pPr>
    </w:p>
    <w:p w:rsidR="000C52C6" w:rsidRDefault="000C52C6" w:rsidP="00A34769">
      <w:pPr>
        <w:rPr>
          <w:rtl/>
        </w:rPr>
      </w:pPr>
      <w:r>
        <w:rPr>
          <w:rFonts w:hint="cs"/>
          <w:rtl/>
        </w:rPr>
        <w:t>אז למה אנחנו</w:t>
      </w:r>
      <w:r w:rsidR="00182E7C">
        <w:rPr>
          <w:rFonts w:hint="cs"/>
          <w:rtl/>
        </w:rPr>
        <w:t xml:space="preserve"> </w:t>
      </w:r>
      <w:r>
        <w:rPr>
          <w:rFonts w:hint="cs"/>
          <w:rtl/>
        </w:rPr>
        <w:t>לא מורידים</w:t>
      </w:r>
      <w:r w:rsidR="00182E7C">
        <w:rPr>
          <w:rFonts w:hint="cs"/>
          <w:rtl/>
        </w:rPr>
        <w:t xml:space="preserve"> את זה?</w:t>
      </w:r>
    </w:p>
    <w:p w:rsidR="000C52C6" w:rsidRDefault="000C52C6" w:rsidP="00A34769">
      <w:pPr>
        <w:rPr>
          <w:rtl/>
        </w:rPr>
      </w:pPr>
    </w:p>
    <w:p w:rsidR="00182E7C" w:rsidRDefault="00182E7C" w:rsidP="00182E7C">
      <w:pPr>
        <w:pStyle w:val="af9"/>
        <w:keepNext/>
        <w:rPr>
          <w:rtl/>
        </w:rPr>
      </w:pPr>
      <w:bookmarkStart w:id="639" w:name="_ETM_Q1_3990835"/>
      <w:bookmarkStart w:id="640" w:name="ET_guest_אסף_לוי_94"/>
      <w:bookmarkEnd w:id="639"/>
      <w:r w:rsidRPr="00182E7C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182E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0"/>
    </w:p>
    <w:p w:rsidR="00182E7C" w:rsidRDefault="00182E7C" w:rsidP="00182E7C">
      <w:pPr>
        <w:pStyle w:val="KeepWithNext"/>
        <w:rPr>
          <w:rtl/>
        </w:rPr>
      </w:pPr>
    </w:p>
    <w:p w:rsidR="000C52C6" w:rsidRDefault="000C52C6" w:rsidP="00A34769">
      <w:pPr>
        <w:rPr>
          <w:rtl/>
        </w:rPr>
      </w:pPr>
      <w:bookmarkStart w:id="641" w:name="_ETM_Q1_3991356"/>
      <w:bookmarkStart w:id="642" w:name="_ETM_Q1_3991411"/>
      <w:bookmarkEnd w:id="641"/>
      <w:bookmarkEnd w:id="642"/>
      <w:r>
        <w:rPr>
          <w:rFonts w:hint="cs"/>
          <w:rtl/>
        </w:rPr>
        <w:t>כי זה עדיין לא נאסר</w:t>
      </w:r>
      <w:r w:rsidR="00182E7C">
        <w:rPr>
          <w:rFonts w:hint="cs"/>
          <w:rtl/>
        </w:rPr>
        <w:t>.</w:t>
      </w:r>
    </w:p>
    <w:p w:rsidR="000C52C6" w:rsidRDefault="000C52C6" w:rsidP="00A34769">
      <w:pPr>
        <w:rPr>
          <w:rtl/>
        </w:rPr>
      </w:pPr>
    </w:p>
    <w:p w:rsidR="000C52C6" w:rsidRDefault="000C52C6" w:rsidP="000C52C6">
      <w:pPr>
        <w:pStyle w:val="a4"/>
        <w:keepNext/>
        <w:rPr>
          <w:rtl/>
        </w:rPr>
      </w:pPr>
      <w:bookmarkStart w:id="643" w:name="ET_speaker_5359_18"/>
      <w:r w:rsidRPr="000C52C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C52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:rsidR="000C52C6" w:rsidRDefault="000C52C6" w:rsidP="000C52C6">
      <w:pPr>
        <w:pStyle w:val="KeepWithNext"/>
        <w:rPr>
          <w:rtl/>
        </w:rPr>
      </w:pPr>
    </w:p>
    <w:p w:rsidR="000C52C6" w:rsidRDefault="000C52C6" w:rsidP="000C52C6">
      <w:pPr>
        <w:rPr>
          <w:rtl/>
        </w:rPr>
      </w:pPr>
      <w:r>
        <w:rPr>
          <w:rFonts w:hint="cs"/>
          <w:rtl/>
        </w:rPr>
        <w:t>10 שנים</w:t>
      </w:r>
      <w:r w:rsidR="00D303B5">
        <w:rPr>
          <w:rFonts w:hint="cs"/>
          <w:rtl/>
        </w:rPr>
        <w:t xml:space="preserve"> אנחנו מדברים על זה.</w:t>
      </w:r>
    </w:p>
    <w:p w:rsidR="000C52C6" w:rsidRDefault="000C52C6" w:rsidP="001B7DD1">
      <w:pPr>
        <w:ind w:firstLine="0"/>
        <w:rPr>
          <w:rtl/>
        </w:rPr>
      </w:pPr>
    </w:p>
    <w:p w:rsidR="001B7DD1" w:rsidRDefault="001B7DD1" w:rsidP="001B7DD1">
      <w:pPr>
        <w:pStyle w:val="af6"/>
        <w:keepNext/>
        <w:rPr>
          <w:rtl/>
        </w:rPr>
      </w:pPr>
      <w:bookmarkStart w:id="644" w:name="ET_yor_5765_95"/>
      <w:r w:rsidRPr="001B7D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B7D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:rsidR="001B7DD1" w:rsidRDefault="001B7DD1" w:rsidP="001B7DD1">
      <w:pPr>
        <w:pStyle w:val="KeepWithNext"/>
        <w:rPr>
          <w:rtl/>
          <w:lang w:eastAsia="he-IL"/>
        </w:rPr>
      </w:pPr>
    </w:p>
    <w:p w:rsidR="000C52C6" w:rsidRDefault="000C52C6" w:rsidP="000C52C6">
      <w:pPr>
        <w:rPr>
          <w:rtl/>
        </w:rPr>
      </w:pPr>
      <w:r>
        <w:rPr>
          <w:rFonts w:hint="cs"/>
          <w:rtl/>
        </w:rPr>
        <w:t>לאה יוגב</w:t>
      </w:r>
      <w:r w:rsidR="001B7DD1">
        <w:rPr>
          <w:rFonts w:hint="cs"/>
          <w:rtl/>
        </w:rPr>
        <w:t>, נציגת מגדלים, בבקשה.</w:t>
      </w:r>
    </w:p>
    <w:p w:rsidR="001B7DD1" w:rsidRDefault="001B7DD1" w:rsidP="000C52C6">
      <w:pPr>
        <w:rPr>
          <w:rtl/>
        </w:rPr>
      </w:pPr>
      <w:bookmarkStart w:id="645" w:name="_ETM_Q1_4030197"/>
      <w:bookmarkStart w:id="646" w:name="_ETM_Q1_4030265"/>
      <w:bookmarkStart w:id="647" w:name="_ETM_Q1_4030664"/>
      <w:bookmarkStart w:id="648" w:name="_ETM_Q1_4030773"/>
      <w:bookmarkStart w:id="649" w:name="_ETM_Q1_4032328"/>
      <w:bookmarkEnd w:id="645"/>
      <w:bookmarkEnd w:id="646"/>
      <w:bookmarkEnd w:id="647"/>
      <w:bookmarkEnd w:id="648"/>
      <w:bookmarkEnd w:id="649"/>
    </w:p>
    <w:p w:rsidR="001B7DD1" w:rsidRDefault="001B7DD1" w:rsidP="001B7DD1">
      <w:pPr>
        <w:pStyle w:val="af9"/>
        <w:keepNext/>
        <w:rPr>
          <w:rtl/>
        </w:rPr>
      </w:pPr>
      <w:bookmarkStart w:id="650" w:name="ET_guest_לאה_יוגב_96"/>
      <w:r w:rsidRPr="001B7DD1">
        <w:rPr>
          <w:rStyle w:val="TagStyle"/>
          <w:rtl/>
        </w:rPr>
        <w:t xml:space="preserve"> &lt;&lt; אורח &gt;&gt; </w:t>
      </w:r>
      <w:r>
        <w:rPr>
          <w:rtl/>
        </w:rPr>
        <w:t>לאה יוגב:</w:t>
      </w:r>
      <w:r w:rsidRPr="001B7D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0"/>
    </w:p>
    <w:p w:rsidR="001B7DD1" w:rsidRDefault="001B7DD1" w:rsidP="001B7DD1">
      <w:pPr>
        <w:pStyle w:val="KeepWithNext"/>
        <w:rPr>
          <w:rtl/>
        </w:rPr>
      </w:pPr>
    </w:p>
    <w:p w:rsidR="000C52C6" w:rsidRDefault="000C52C6" w:rsidP="00044B69">
      <w:pPr>
        <w:rPr>
          <w:rtl/>
        </w:rPr>
      </w:pPr>
      <w:bookmarkStart w:id="651" w:name="_ETM_Q1_4032815"/>
      <w:bookmarkStart w:id="652" w:name="_ETM_Q1_4032839"/>
      <w:bookmarkEnd w:id="651"/>
      <w:bookmarkEnd w:id="652"/>
      <w:r>
        <w:rPr>
          <w:rFonts w:hint="cs"/>
          <w:rtl/>
        </w:rPr>
        <w:t xml:space="preserve">יש </w:t>
      </w:r>
      <w:r w:rsidR="00C935B3">
        <w:rPr>
          <w:rFonts w:hint="cs"/>
          <w:rtl/>
        </w:rPr>
        <w:t xml:space="preserve">פה תקנות - </w:t>
      </w:r>
      <w:r w:rsidR="009D552E">
        <w:rPr>
          <w:rFonts w:hint="cs"/>
          <w:rtl/>
        </w:rPr>
        <w:t xml:space="preserve">על חלקן </w:t>
      </w:r>
      <w:bookmarkStart w:id="653" w:name="_ETM_Q1_4040435"/>
      <w:bookmarkEnd w:id="653"/>
      <w:r w:rsidR="00C935B3">
        <w:rPr>
          <w:rFonts w:hint="cs"/>
          <w:rtl/>
        </w:rPr>
        <w:t>אפשר לברך -</w:t>
      </w:r>
      <w:r w:rsidR="009D552E">
        <w:rPr>
          <w:rFonts w:hint="cs"/>
          <w:rtl/>
        </w:rPr>
        <w:t xml:space="preserve"> </w:t>
      </w:r>
      <w:r w:rsidR="00044B69">
        <w:rPr>
          <w:rFonts w:hint="cs"/>
          <w:rtl/>
        </w:rPr>
        <w:t>ש</w:t>
      </w:r>
      <w:r w:rsidR="009D552E">
        <w:rPr>
          <w:rFonts w:hint="cs"/>
          <w:rtl/>
        </w:rPr>
        <w:t xml:space="preserve">בסופו של יום </w:t>
      </w:r>
      <w:r w:rsidR="00B24E97">
        <w:rPr>
          <w:rFonts w:hint="cs"/>
          <w:rtl/>
        </w:rPr>
        <w:t xml:space="preserve">צריך שיהיו ישימות. </w:t>
      </w:r>
      <w:bookmarkStart w:id="654" w:name="_ETM_Q1_4038418"/>
      <w:bookmarkEnd w:id="654"/>
      <w:r w:rsidR="00B24E97">
        <w:rPr>
          <w:rFonts w:hint="cs"/>
          <w:rtl/>
        </w:rPr>
        <w:t xml:space="preserve">יש </w:t>
      </w:r>
      <w:r w:rsidR="00044B69">
        <w:rPr>
          <w:rFonts w:hint="cs"/>
          <w:rtl/>
        </w:rPr>
        <w:t>מגדלים משפחתיים</w:t>
      </w:r>
      <w:r>
        <w:rPr>
          <w:rFonts w:hint="cs"/>
          <w:rtl/>
        </w:rPr>
        <w:t xml:space="preserve"> </w:t>
      </w:r>
      <w:r w:rsidR="00044B69">
        <w:rPr>
          <w:rFonts w:hint="cs"/>
          <w:rtl/>
        </w:rPr>
        <w:t>ש</w:t>
      </w:r>
      <w:r>
        <w:rPr>
          <w:rFonts w:hint="cs"/>
          <w:rtl/>
        </w:rPr>
        <w:t xml:space="preserve">אמורים על פי התקנות </w:t>
      </w:r>
      <w:r w:rsidR="00B24E97">
        <w:rPr>
          <w:rFonts w:hint="cs"/>
          <w:rtl/>
        </w:rPr>
        <w:t xml:space="preserve">האלו </w:t>
      </w:r>
      <w:r>
        <w:rPr>
          <w:rFonts w:hint="cs"/>
          <w:rtl/>
        </w:rPr>
        <w:t>לגייס 600,000</w:t>
      </w:r>
      <w:r w:rsidR="00B24E97">
        <w:rPr>
          <w:rFonts w:hint="cs"/>
          <w:rtl/>
        </w:rPr>
        <w:t xml:space="preserve"> שקל.</w:t>
      </w:r>
      <w:r>
        <w:rPr>
          <w:rFonts w:hint="cs"/>
          <w:rtl/>
        </w:rPr>
        <w:t xml:space="preserve"> מה שאני מבינה זה </w:t>
      </w:r>
      <w:r w:rsidR="00044B69">
        <w:rPr>
          <w:rFonts w:hint="cs"/>
          <w:rtl/>
        </w:rPr>
        <w:t xml:space="preserve">שב-1 במרץ, אם הם לא </w:t>
      </w:r>
      <w:r>
        <w:rPr>
          <w:rFonts w:hint="cs"/>
          <w:rtl/>
        </w:rPr>
        <w:t>י</w:t>
      </w:r>
      <w:r w:rsidR="00044B69">
        <w:rPr>
          <w:rFonts w:hint="cs"/>
          <w:rtl/>
        </w:rPr>
        <w:t>ע</w:t>
      </w:r>
      <w:r>
        <w:rPr>
          <w:rFonts w:hint="cs"/>
          <w:rtl/>
        </w:rPr>
        <w:t>מדו בגזי</w:t>
      </w:r>
      <w:r w:rsidR="00044B69">
        <w:rPr>
          <w:rFonts w:hint="cs"/>
          <w:rtl/>
        </w:rPr>
        <w:t>ר</w:t>
      </w:r>
      <w:r>
        <w:rPr>
          <w:rFonts w:hint="cs"/>
          <w:rtl/>
        </w:rPr>
        <w:t>ה ש</w:t>
      </w:r>
      <w:r w:rsidR="00044B69">
        <w:rPr>
          <w:rFonts w:hint="cs"/>
          <w:rtl/>
        </w:rPr>
        <w:t>גם הציבור לא יכול לעמוד בה</w:t>
      </w:r>
      <w:r>
        <w:rPr>
          <w:rFonts w:hint="cs"/>
          <w:rtl/>
        </w:rPr>
        <w:t xml:space="preserve">, </w:t>
      </w:r>
      <w:r w:rsidR="00044B69">
        <w:rPr>
          <w:rFonts w:hint="cs"/>
          <w:rtl/>
        </w:rPr>
        <w:t xml:space="preserve">הם פשוט יסגרו את הלולים. </w:t>
      </w:r>
      <w:bookmarkStart w:id="655" w:name="_ETM_Q1_4070036"/>
      <w:bookmarkEnd w:id="655"/>
      <w:r>
        <w:rPr>
          <w:rFonts w:hint="cs"/>
          <w:rtl/>
        </w:rPr>
        <w:t xml:space="preserve">צריך להתנות את התנאים האלה בתקצוב למגדלים הקטנים </w:t>
      </w:r>
      <w:r w:rsidR="00C91B92">
        <w:rPr>
          <w:rFonts w:hint="cs"/>
          <w:rtl/>
        </w:rPr>
        <w:t xml:space="preserve">שהם </w:t>
      </w:r>
      <w:r w:rsidR="00044B69">
        <w:rPr>
          <w:rFonts w:hint="cs"/>
          <w:rtl/>
        </w:rPr>
        <w:t>ב</w:t>
      </w:r>
      <w:r>
        <w:rPr>
          <w:rFonts w:hint="cs"/>
          <w:rtl/>
        </w:rPr>
        <w:t>סדר גודל של בעל מכו</w:t>
      </w:r>
      <w:r w:rsidR="00044B69">
        <w:rPr>
          <w:rFonts w:hint="cs"/>
          <w:rtl/>
        </w:rPr>
        <w:t>לת. דורשים מהם להקים קניון מכספ</w:t>
      </w:r>
      <w:r>
        <w:rPr>
          <w:rFonts w:hint="cs"/>
          <w:rtl/>
        </w:rPr>
        <w:t xml:space="preserve">ם </w:t>
      </w:r>
      <w:r w:rsidR="00044B69">
        <w:rPr>
          <w:rFonts w:hint="cs"/>
          <w:rtl/>
        </w:rPr>
        <w:t>הפרטי</w:t>
      </w:r>
      <w:r>
        <w:rPr>
          <w:rFonts w:hint="cs"/>
          <w:rtl/>
        </w:rPr>
        <w:t xml:space="preserve"> שאין להם</w:t>
      </w:r>
      <w:r w:rsidR="00044B69">
        <w:rPr>
          <w:rFonts w:hint="cs"/>
          <w:rtl/>
        </w:rPr>
        <w:t xml:space="preserve"> אותו</w:t>
      </w:r>
      <w:r>
        <w:rPr>
          <w:rFonts w:hint="cs"/>
          <w:rtl/>
        </w:rPr>
        <w:t xml:space="preserve">, מהלוואות </w:t>
      </w:r>
      <w:r w:rsidR="00044B69">
        <w:rPr>
          <w:rFonts w:hint="cs"/>
          <w:rtl/>
        </w:rPr>
        <w:t xml:space="preserve">של בנקים שלא יתנו להם כי הם בני 65 פלוס. </w:t>
      </w:r>
      <w:r>
        <w:rPr>
          <w:rFonts w:hint="cs"/>
          <w:rtl/>
        </w:rPr>
        <w:t xml:space="preserve">הם יצטרכו </w:t>
      </w:r>
      <w:r w:rsidR="00044B69">
        <w:rPr>
          <w:rFonts w:hint="cs"/>
          <w:rtl/>
        </w:rPr>
        <w:t xml:space="preserve">לשעבד את החיים שלהם ואת הילדים שלהם </w:t>
      </w:r>
      <w:bookmarkStart w:id="656" w:name="_ETM_Q1_4095130"/>
      <w:bookmarkEnd w:id="656"/>
      <w:r>
        <w:rPr>
          <w:rFonts w:hint="cs"/>
          <w:rtl/>
        </w:rPr>
        <w:t xml:space="preserve">כדי לעמוד בתנאים האלה.  </w:t>
      </w:r>
    </w:p>
    <w:p w:rsidR="000C52C6" w:rsidRDefault="000C52C6" w:rsidP="000C52C6">
      <w:pPr>
        <w:rPr>
          <w:rtl/>
        </w:rPr>
      </w:pPr>
    </w:p>
    <w:p w:rsidR="000C52C6" w:rsidRDefault="000C52C6" w:rsidP="000C52C6">
      <w:pPr>
        <w:pStyle w:val="a4"/>
        <w:keepNext/>
        <w:rPr>
          <w:rtl/>
        </w:rPr>
      </w:pPr>
      <w:bookmarkStart w:id="657" w:name="ET_speaker_5359_19"/>
      <w:r w:rsidRPr="000C52C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מרגי (ש"ס):</w:t>
      </w:r>
      <w:r w:rsidRPr="000C52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0C52C6" w:rsidRDefault="000C52C6" w:rsidP="000C52C6">
      <w:pPr>
        <w:pStyle w:val="KeepWithNext"/>
        <w:rPr>
          <w:rtl/>
        </w:rPr>
      </w:pPr>
    </w:p>
    <w:p w:rsidR="000C52C6" w:rsidRDefault="000C52C6" w:rsidP="002944AD">
      <w:pPr>
        <w:rPr>
          <w:rtl/>
        </w:rPr>
      </w:pPr>
      <w:r>
        <w:rPr>
          <w:rFonts w:hint="cs"/>
          <w:rtl/>
        </w:rPr>
        <w:t xml:space="preserve">כל מי שעוסק בתחום </w:t>
      </w:r>
      <w:r w:rsidR="00044B69">
        <w:rPr>
          <w:rFonts w:hint="cs"/>
          <w:rtl/>
        </w:rPr>
        <w:t xml:space="preserve">יודע שב-2018 </w:t>
      </w:r>
      <w:r>
        <w:rPr>
          <w:rFonts w:hint="cs"/>
          <w:rtl/>
        </w:rPr>
        <w:t xml:space="preserve">היה אמור להיות הסכם חתום עם האוצר </w:t>
      </w:r>
      <w:r w:rsidR="00044B69">
        <w:rPr>
          <w:rFonts w:hint="cs"/>
          <w:rtl/>
        </w:rPr>
        <w:t xml:space="preserve">של 340 או 380 </w:t>
      </w:r>
      <w:r>
        <w:rPr>
          <w:rFonts w:hint="cs"/>
          <w:rtl/>
        </w:rPr>
        <w:t>לטובת המטרה הזאת. לצערי הרב</w:t>
      </w:r>
      <w:r w:rsidR="00D8481D">
        <w:rPr>
          <w:rFonts w:hint="cs"/>
          <w:rtl/>
        </w:rPr>
        <w:t xml:space="preserve"> </w:t>
      </w:r>
      <w:r w:rsidR="009C1564">
        <w:rPr>
          <w:rFonts w:hint="cs"/>
          <w:rtl/>
        </w:rPr>
        <w:t>ה</w:t>
      </w:r>
      <w:r>
        <w:rPr>
          <w:rFonts w:hint="cs"/>
          <w:rtl/>
        </w:rPr>
        <w:t>מנכ</w:t>
      </w:r>
      <w:r w:rsidR="00C91B92">
        <w:rPr>
          <w:rFonts w:hint="cs"/>
          <w:rtl/>
        </w:rPr>
        <w:t>"</w:t>
      </w:r>
      <w:r>
        <w:rPr>
          <w:rFonts w:hint="cs"/>
          <w:rtl/>
        </w:rPr>
        <w:t>ל דאז, שהוא היום יועץ סתרים של מא</w:t>
      </w:r>
      <w:r w:rsidR="008F1962">
        <w:rPr>
          <w:rFonts w:hint="cs"/>
          <w:rtl/>
        </w:rPr>
        <w:t>ן דהוא במשרד, לא חתם על זה. כולנו</w:t>
      </w:r>
      <w:r>
        <w:rPr>
          <w:rFonts w:hint="cs"/>
          <w:rtl/>
        </w:rPr>
        <w:t xml:space="preserve"> רוצים לעבור ל</w:t>
      </w:r>
      <w:r w:rsidR="008F1962">
        <w:rPr>
          <w:rFonts w:hint="cs"/>
          <w:rtl/>
        </w:rPr>
        <w:t>ל</w:t>
      </w:r>
      <w:r>
        <w:rPr>
          <w:rFonts w:hint="cs"/>
          <w:rtl/>
        </w:rPr>
        <w:t xml:space="preserve">ולי חופש, כולנו רצינו לעשות את זה </w:t>
      </w:r>
      <w:r w:rsidR="008F1962">
        <w:rPr>
          <w:rFonts w:hint="cs"/>
          <w:rtl/>
        </w:rPr>
        <w:t xml:space="preserve">כבר </w:t>
      </w:r>
      <w:r w:rsidR="00F92D92">
        <w:rPr>
          <w:rFonts w:hint="cs"/>
          <w:rtl/>
        </w:rPr>
        <w:t>מ</w:t>
      </w:r>
      <w:r w:rsidR="008F1962">
        <w:rPr>
          <w:rFonts w:hint="cs"/>
          <w:rtl/>
        </w:rPr>
        <w:t>א</w:t>
      </w:r>
      <w:r w:rsidR="00F92D92">
        <w:rPr>
          <w:rFonts w:hint="cs"/>
          <w:rtl/>
        </w:rPr>
        <w:t>תמול, מ</w:t>
      </w:r>
      <w:r>
        <w:rPr>
          <w:rFonts w:hint="cs"/>
          <w:rtl/>
        </w:rPr>
        <w:t>שנה שעבר</w:t>
      </w:r>
      <w:r w:rsidR="008F1962">
        <w:rPr>
          <w:rFonts w:hint="cs"/>
          <w:rtl/>
        </w:rPr>
        <w:t>ה</w:t>
      </w:r>
      <w:r>
        <w:rPr>
          <w:rFonts w:hint="cs"/>
          <w:rtl/>
        </w:rPr>
        <w:t>. אי אפשר לצפות מהמשק הביתי לממן</w:t>
      </w:r>
      <w:r w:rsidR="00F92D92">
        <w:rPr>
          <w:rFonts w:hint="cs"/>
          <w:rtl/>
        </w:rPr>
        <w:t xml:space="preserve">. מי שראה מה גודל ההשקעה של בניית </w:t>
      </w:r>
      <w:bookmarkStart w:id="658" w:name="_ETM_Q1_4154537"/>
      <w:bookmarkEnd w:id="658"/>
      <w:r w:rsidR="00F92D92">
        <w:rPr>
          <w:rFonts w:hint="cs"/>
          <w:rtl/>
        </w:rPr>
        <w:t xml:space="preserve">לול חדש יודע שזו השקעה אדירה. גם התמיכה לא מספיקה. יש כאלה </w:t>
      </w:r>
      <w:bookmarkStart w:id="659" w:name="_ETM_Q1_4160982"/>
      <w:bookmarkEnd w:id="659"/>
      <w:r w:rsidR="00F92D92">
        <w:rPr>
          <w:rFonts w:hint="cs"/>
          <w:rtl/>
        </w:rPr>
        <w:t>שנכנסו לשוקת שבורה, שעשו את זה על דעת עצמם</w:t>
      </w:r>
      <w:bookmarkStart w:id="660" w:name="_ETM_Q1_4160879"/>
      <w:bookmarkEnd w:id="660"/>
      <w:r w:rsidR="002944AD">
        <w:rPr>
          <w:rFonts w:hint="cs"/>
          <w:rtl/>
        </w:rPr>
        <w:t>.</w:t>
      </w:r>
      <w:r w:rsidR="00F92D92">
        <w:rPr>
          <w:rFonts w:hint="cs"/>
          <w:rtl/>
        </w:rPr>
        <w:t xml:space="preserve"> דמעות של דם לראות אותם בוכים </w:t>
      </w:r>
      <w:bookmarkStart w:id="661" w:name="_ETM_Q1_4166422"/>
      <w:bookmarkEnd w:id="661"/>
      <w:r w:rsidR="00F92D92">
        <w:rPr>
          <w:rFonts w:hint="cs"/>
          <w:rtl/>
        </w:rPr>
        <w:t>על ההשקעה</w:t>
      </w:r>
      <w:r w:rsidR="002944AD">
        <w:rPr>
          <w:rFonts w:hint="cs"/>
          <w:rtl/>
        </w:rPr>
        <w:t xml:space="preserve"> שלהם.</w:t>
      </w:r>
      <w:r w:rsidR="00F92D92">
        <w:rPr>
          <w:rFonts w:hint="cs"/>
          <w:rtl/>
        </w:rPr>
        <w:t xml:space="preserve"> צריך לעשות הכל כדי </w:t>
      </w:r>
      <w:bookmarkStart w:id="662" w:name="_ETM_Q1_4165904"/>
      <w:bookmarkEnd w:id="662"/>
      <w:r w:rsidR="00F92D92">
        <w:rPr>
          <w:rFonts w:hint="cs"/>
          <w:rtl/>
        </w:rPr>
        <w:t xml:space="preserve">לעזור להם. </w:t>
      </w:r>
    </w:p>
    <w:p w:rsidR="000C52C6" w:rsidRDefault="000C52C6" w:rsidP="00044B69">
      <w:pPr>
        <w:ind w:firstLine="0"/>
        <w:rPr>
          <w:rtl/>
        </w:rPr>
      </w:pPr>
    </w:p>
    <w:p w:rsidR="002944AD" w:rsidRDefault="002944AD" w:rsidP="002944AD">
      <w:pPr>
        <w:pStyle w:val="af9"/>
        <w:keepNext/>
        <w:rPr>
          <w:rtl/>
        </w:rPr>
      </w:pPr>
      <w:bookmarkStart w:id="663" w:name="_ETM_Q1_4111831"/>
      <w:bookmarkStart w:id="664" w:name="_ETM_Q1_4111893"/>
      <w:bookmarkStart w:id="665" w:name="ET_guest_יצחק_וקנין_97"/>
      <w:bookmarkEnd w:id="663"/>
      <w:bookmarkEnd w:id="664"/>
      <w:r w:rsidRPr="002944AD">
        <w:rPr>
          <w:rStyle w:val="TagStyle"/>
          <w:rtl/>
        </w:rPr>
        <w:t xml:space="preserve"> &lt;&lt; אורח &gt;&gt; </w:t>
      </w:r>
      <w:r>
        <w:rPr>
          <w:rtl/>
        </w:rPr>
        <w:t>יצחק וקנין:</w:t>
      </w:r>
      <w:r w:rsidRPr="002944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5"/>
    </w:p>
    <w:p w:rsidR="002944AD" w:rsidRDefault="002944AD" w:rsidP="002944AD">
      <w:pPr>
        <w:pStyle w:val="KeepWithNext"/>
        <w:rPr>
          <w:rtl/>
        </w:rPr>
      </w:pPr>
    </w:p>
    <w:p w:rsidR="000C52C6" w:rsidRDefault="009D69C6" w:rsidP="00994346">
      <w:pPr>
        <w:rPr>
          <w:rtl/>
        </w:rPr>
      </w:pPr>
      <w:r>
        <w:rPr>
          <w:rFonts w:hint="cs"/>
          <w:rtl/>
        </w:rPr>
        <w:t>אני מגדל ביצים, אבל</w:t>
      </w:r>
      <w:r w:rsidR="00E22AB4">
        <w:rPr>
          <w:rFonts w:hint="cs"/>
          <w:rtl/>
        </w:rPr>
        <w:t xml:space="preserve"> להבדיל </w:t>
      </w:r>
      <w:r>
        <w:rPr>
          <w:rFonts w:hint="cs"/>
          <w:rtl/>
        </w:rPr>
        <w:t>מ</w:t>
      </w:r>
      <w:r w:rsidR="00E22AB4">
        <w:rPr>
          <w:rFonts w:hint="cs"/>
          <w:rtl/>
        </w:rPr>
        <w:t xml:space="preserve">כל מגדל אחר בגליל </w:t>
      </w:r>
      <w:r w:rsidR="00994346">
        <w:rPr>
          <w:rFonts w:hint="cs"/>
          <w:rtl/>
        </w:rPr>
        <w:t xml:space="preserve">אני </w:t>
      </w:r>
      <w:r w:rsidR="009C1564">
        <w:rPr>
          <w:rFonts w:hint="cs"/>
          <w:rtl/>
        </w:rPr>
        <w:t>לא קיבלתי מכסה,</w:t>
      </w:r>
      <w:r w:rsidR="000C52C6">
        <w:rPr>
          <w:rFonts w:hint="cs"/>
          <w:rtl/>
        </w:rPr>
        <w:t xml:space="preserve"> אני קניתי משק חקל</w:t>
      </w:r>
      <w:r w:rsidR="00E22AB4">
        <w:rPr>
          <w:rFonts w:hint="cs"/>
          <w:rtl/>
        </w:rPr>
        <w:t>אי במושב</w:t>
      </w:r>
      <w:r w:rsidR="000C52C6">
        <w:rPr>
          <w:rFonts w:hint="cs"/>
          <w:rtl/>
        </w:rPr>
        <w:t xml:space="preserve"> יערה. המדינה לא </w:t>
      </w:r>
      <w:r w:rsidR="00E22AB4">
        <w:rPr>
          <w:rFonts w:hint="cs"/>
          <w:rtl/>
        </w:rPr>
        <w:t xml:space="preserve">נתנה לי </w:t>
      </w:r>
      <w:bookmarkStart w:id="666" w:name="_ETM_Q1_4234955"/>
      <w:bookmarkEnd w:id="666"/>
      <w:r w:rsidR="00E22AB4">
        <w:rPr>
          <w:rFonts w:hint="cs"/>
          <w:rtl/>
        </w:rPr>
        <w:t xml:space="preserve">כלום. </w:t>
      </w:r>
      <w:r w:rsidR="000C52C6">
        <w:rPr>
          <w:rFonts w:hint="cs"/>
          <w:rtl/>
        </w:rPr>
        <w:t xml:space="preserve">חבל </w:t>
      </w:r>
      <w:r>
        <w:rPr>
          <w:rFonts w:hint="cs"/>
          <w:rtl/>
        </w:rPr>
        <w:t>ה</w:t>
      </w:r>
      <w:r w:rsidR="000C52C6">
        <w:rPr>
          <w:rFonts w:hint="cs"/>
          <w:rtl/>
        </w:rPr>
        <w:t>ארץ שבו נמצאים היישובים שמגדלים</w:t>
      </w:r>
      <w:r w:rsidR="00E22AB4">
        <w:rPr>
          <w:rFonts w:hint="cs"/>
          <w:rtl/>
        </w:rPr>
        <w:t xml:space="preserve"> </w:t>
      </w:r>
      <w:r w:rsidR="000C52C6">
        <w:rPr>
          <w:rFonts w:hint="cs"/>
          <w:rtl/>
        </w:rPr>
        <w:t xml:space="preserve">את </w:t>
      </w:r>
      <w:r w:rsidR="00E22AB4">
        <w:rPr>
          <w:rFonts w:hint="cs"/>
          <w:rtl/>
        </w:rPr>
        <w:t>ה</w:t>
      </w:r>
      <w:r w:rsidR="000C52C6">
        <w:rPr>
          <w:rFonts w:hint="cs"/>
          <w:rtl/>
        </w:rPr>
        <w:t xml:space="preserve">ביצים, </w:t>
      </w:r>
      <w:r w:rsidR="00E22AB4">
        <w:rPr>
          <w:rFonts w:hint="cs"/>
          <w:rtl/>
        </w:rPr>
        <w:t>ו</w:t>
      </w:r>
      <w:r w:rsidR="000C52C6">
        <w:rPr>
          <w:rFonts w:hint="cs"/>
          <w:rtl/>
        </w:rPr>
        <w:t>זה לא סוד רבותי</w:t>
      </w:r>
      <w:r w:rsidR="00E22AB4">
        <w:rPr>
          <w:rFonts w:hint="cs"/>
          <w:rtl/>
        </w:rPr>
        <w:t>י</w:t>
      </w:r>
      <w:r w:rsidR="00994346">
        <w:rPr>
          <w:rFonts w:hint="cs"/>
          <w:rtl/>
        </w:rPr>
        <w:t>, אם זה</w:t>
      </w:r>
      <w:r>
        <w:rPr>
          <w:rFonts w:hint="cs"/>
          <w:rtl/>
        </w:rPr>
        <w:t xml:space="preserve"> </w:t>
      </w:r>
      <w:r w:rsidR="00E22AB4">
        <w:rPr>
          <w:rFonts w:hint="cs"/>
          <w:rtl/>
        </w:rPr>
        <w:t>שמעון באביבים</w:t>
      </w:r>
      <w:r w:rsidR="00994346">
        <w:rPr>
          <w:rFonts w:hint="cs"/>
          <w:rtl/>
        </w:rPr>
        <w:t>,</w:t>
      </w:r>
      <w:r w:rsidR="00E22AB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</w:t>
      </w:r>
      <w:r w:rsidR="00E22AB4">
        <w:rPr>
          <w:rFonts w:hint="cs"/>
          <w:rtl/>
        </w:rPr>
        <w:t xml:space="preserve">אני </w:t>
      </w:r>
      <w:r>
        <w:rPr>
          <w:rFonts w:hint="cs"/>
          <w:rtl/>
        </w:rPr>
        <w:t>ש</w:t>
      </w:r>
      <w:r w:rsidR="00E22AB4">
        <w:rPr>
          <w:rFonts w:hint="cs"/>
          <w:rtl/>
        </w:rPr>
        <w:t>גר במושב יערה</w:t>
      </w:r>
      <w:r w:rsidR="0099434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22AB4">
        <w:rPr>
          <w:rFonts w:hint="cs"/>
          <w:rtl/>
        </w:rPr>
        <w:t>הם יישובים</w:t>
      </w:r>
      <w:r w:rsidR="000C52C6">
        <w:rPr>
          <w:rFonts w:hint="cs"/>
          <w:rtl/>
        </w:rPr>
        <w:t xml:space="preserve"> סמוכי גדר. המדינה בא</w:t>
      </w:r>
      <w:r w:rsidR="00E22AB4">
        <w:rPr>
          <w:rFonts w:hint="cs"/>
          <w:rtl/>
        </w:rPr>
        <w:t>ה</w:t>
      </w:r>
      <w:r w:rsidR="000C52C6">
        <w:rPr>
          <w:rFonts w:hint="cs"/>
          <w:rtl/>
        </w:rPr>
        <w:t xml:space="preserve"> </w:t>
      </w:r>
      <w:r w:rsidR="00E22AB4">
        <w:rPr>
          <w:rFonts w:hint="cs"/>
          <w:rtl/>
        </w:rPr>
        <w:t xml:space="preserve">ואמרה: </w:t>
      </w:r>
      <w:bookmarkStart w:id="667" w:name="_ETM_Q1_4266900"/>
      <w:bookmarkEnd w:id="667"/>
      <w:r w:rsidR="000C52C6">
        <w:rPr>
          <w:rFonts w:hint="cs"/>
          <w:rtl/>
        </w:rPr>
        <w:t>אי</w:t>
      </w:r>
      <w:r w:rsidR="00E22AB4">
        <w:rPr>
          <w:rFonts w:hint="cs"/>
          <w:rtl/>
        </w:rPr>
        <w:t xml:space="preserve">ן לנו משהו אחר לתת להם, אנחנו נותנים להם לגדל. תחשוב </w:t>
      </w:r>
      <w:bookmarkStart w:id="668" w:name="_ETM_Q1_4274131"/>
      <w:bookmarkEnd w:id="668"/>
      <w:r w:rsidR="00E22AB4">
        <w:rPr>
          <w:rFonts w:hint="cs"/>
          <w:rtl/>
        </w:rPr>
        <w:t>עכשיו כשאתה מעביר את התקנות האלו. א</w:t>
      </w:r>
      <w:r w:rsidR="000C52C6">
        <w:rPr>
          <w:rFonts w:hint="cs"/>
          <w:rtl/>
        </w:rPr>
        <w:t>נ</w:t>
      </w:r>
      <w:r w:rsidR="00E22AB4">
        <w:rPr>
          <w:rFonts w:hint="cs"/>
          <w:rtl/>
        </w:rPr>
        <w:t>י שומע את האנשים,</w:t>
      </w:r>
      <w:r w:rsidR="000C52C6">
        <w:rPr>
          <w:rFonts w:hint="cs"/>
          <w:rtl/>
        </w:rPr>
        <w:t xml:space="preserve"> אני שומע את דור המייס</w:t>
      </w:r>
      <w:r w:rsidR="00E22AB4">
        <w:rPr>
          <w:rFonts w:hint="cs"/>
          <w:rtl/>
        </w:rPr>
        <w:t>דים</w:t>
      </w:r>
      <w:r w:rsidR="000C52C6">
        <w:rPr>
          <w:rFonts w:hint="cs"/>
          <w:rtl/>
        </w:rPr>
        <w:t xml:space="preserve"> איך הם מדברי</w:t>
      </w:r>
      <w:r w:rsidR="00E22AB4">
        <w:rPr>
          <w:rFonts w:hint="cs"/>
          <w:rtl/>
        </w:rPr>
        <w:t>ם</w:t>
      </w:r>
      <w:r w:rsidR="000C52C6">
        <w:rPr>
          <w:rFonts w:hint="cs"/>
          <w:rtl/>
        </w:rPr>
        <w:t xml:space="preserve">. החשש כרגע </w:t>
      </w:r>
      <w:r>
        <w:rPr>
          <w:rFonts w:hint="cs"/>
          <w:rtl/>
        </w:rPr>
        <w:t>הוא לא ש</w:t>
      </w:r>
      <w:r w:rsidR="000C52C6">
        <w:rPr>
          <w:rFonts w:hint="cs"/>
          <w:rtl/>
        </w:rPr>
        <w:t>י</w:t>
      </w:r>
      <w:r w:rsidR="00E22AB4">
        <w:rPr>
          <w:rFonts w:hint="cs"/>
          <w:rtl/>
        </w:rPr>
        <w:t>פ</w:t>
      </w:r>
      <w:r w:rsidR="000C52C6">
        <w:rPr>
          <w:rFonts w:hint="cs"/>
          <w:rtl/>
        </w:rPr>
        <w:t xml:space="preserve">רצו את הגדר </w:t>
      </w:r>
      <w:r w:rsidR="00994346">
        <w:rPr>
          <w:rFonts w:hint="cs"/>
          <w:rtl/>
        </w:rPr>
        <w:t>ו</w:t>
      </w:r>
      <w:r>
        <w:rPr>
          <w:rFonts w:hint="cs"/>
          <w:rtl/>
        </w:rPr>
        <w:t>יבטלו את המכסות ואת התקנות, אלא ש</w:t>
      </w:r>
      <w:r w:rsidR="000C52C6">
        <w:rPr>
          <w:rFonts w:hint="cs"/>
          <w:rtl/>
        </w:rPr>
        <w:t>א</w:t>
      </w:r>
      <w:r>
        <w:rPr>
          <w:rFonts w:hint="cs"/>
          <w:rtl/>
        </w:rPr>
        <w:t>נחנו חיים על כרעי</w:t>
      </w:r>
      <w:r w:rsidR="000C52C6">
        <w:rPr>
          <w:rFonts w:hint="cs"/>
          <w:rtl/>
        </w:rPr>
        <w:t xml:space="preserve"> תרנגולת. הבאתי </w:t>
      </w:r>
      <w:r w:rsidR="009E327D">
        <w:rPr>
          <w:rFonts w:hint="cs"/>
          <w:rtl/>
        </w:rPr>
        <w:t xml:space="preserve">הצעת מחליטים </w:t>
      </w:r>
      <w:bookmarkStart w:id="669" w:name="_ETM_Q1_4297725"/>
      <w:bookmarkEnd w:id="669"/>
      <w:r w:rsidR="00E22AB4">
        <w:rPr>
          <w:rFonts w:hint="cs"/>
          <w:rtl/>
        </w:rPr>
        <w:t xml:space="preserve">על </w:t>
      </w:r>
      <w:r w:rsidR="000C52C6">
        <w:rPr>
          <w:rFonts w:hint="cs"/>
          <w:rtl/>
        </w:rPr>
        <w:t>350</w:t>
      </w:r>
      <w:r w:rsidR="00E22AB4">
        <w:rPr>
          <w:rFonts w:hint="cs"/>
          <w:rtl/>
        </w:rPr>
        <w:t xml:space="preserve"> </w:t>
      </w:r>
      <w:r w:rsidR="000C52C6">
        <w:rPr>
          <w:rFonts w:hint="cs"/>
          <w:rtl/>
        </w:rPr>
        <w:t>מיליון</w:t>
      </w:r>
      <w:r w:rsidR="00E22AB4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על </w:t>
      </w:r>
      <w:r w:rsidR="00E22AB4">
        <w:rPr>
          <w:rFonts w:hint="cs"/>
          <w:rtl/>
        </w:rPr>
        <w:t xml:space="preserve">100 מיליון </w:t>
      </w:r>
      <w:r>
        <w:rPr>
          <w:rFonts w:hint="cs"/>
          <w:rtl/>
        </w:rPr>
        <w:t>ל</w:t>
      </w:r>
      <w:r w:rsidR="00E22AB4">
        <w:rPr>
          <w:rFonts w:hint="cs"/>
          <w:rtl/>
        </w:rPr>
        <w:t>תשתיות. אתה י</w:t>
      </w:r>
      <w:r w:rsidR="000C52C6">
        <w:rPr>
          <w:rFonts w:hint="cs"/>
          <w:rtl/>
        </w:rPr>
        <w:t>ו</w:t>
      </w:r>
      <w:r w:rsidR="00E22AB4">
        <w:rPr>
          <w:rFonts w:hint="cs"/>
          <w:rtl/>
        </w:rPr>
        <w:t>ד</w:t>
      </w:r>
      <w:r w:rsidR="000C52C6">
        <w:rPr>
          <w:rFonts w:hint="cs"/>
          <w:rtl/>
        </w:rPr>
        <w:t xml:space="preserve">ע </w:t>
      </w:r>
      <w:r w:rsidR="00E22AB4">
        <w:rPr>
          <w:rFonts w:hint="cs"/>
          <w:rtl/>
        </w:rPr>
        <w:t xml:space="preserve">שמשרד </w:t>
      </w:r>
      <w:bookmarkStart w:id="670" w:name="_ETM_Q1_4301486"/>
      <w:bookmarkEnd w:id="670"/>
      <w:r w:rsidR="00E22AB4">
        <w:rPr>
          <w:rFonts w:hint="cs"/>
          <w:rtl/>
        </w:rPr>
        <w:t xml:space="preserve">החקלאות מבצע בפועל </w:t>
      </w:r>
      <w:r w:rsidR="000C52C6">
        <w:rPr>
          <w:rFonts w:hint="cs"/>
          <w:rtl/>
        </w:rPr>
        <w:t>תשתי</w:t>
      </w:r>
      <w:r w:rsidR="00E22AB4">
        <w:rPr>
          <w:rFonts w:hint="cs"/>
          <w:rtl/>
        </w:rPr>
        <w:t>ו</w:t>
      </w:r>
      <w:r w:rsidR="000C52C6">
        <w:rPr>
          <w:rFonts w:hint="cs"/>
          <w:rtl/>
        </w:rPr>
        <w:t xml:space="preserve">ת </w:t>
      </w:r>
      <w:r w:rsidR="009E327D">
        <w:rPr>
          <w:rFonts w:hint="cs"/>
          <w:rtl/>
        </w:rPr>
        <w:t>ש</w:t>
      </w:r>
      <w:r w:rsidR="000C52C6">
        <w:rPr>
          <w:rFonts w:hint="cs"/>
          <w:rtl/>
        </w:rPr>
        <w:t>ל</w:t>
      </w:r>
      <w:r w:rsidR="009E327D">
        <w:rPr>
          <w:rFonts w:hint="cs"/>
          <w:rtl/>
        </w:rPr>
        <w:t xml:space="preserve"> </w:t>
      </w:r>
      <w:r w:rsidR="000C52C6">
        <w:rPr>
          <w:rFonts w:hint="cs"/>
          <w:rtl/>
        </w:rPr>
        <w:t>י</w:t>
      </w:r>
      <w:r w:rsidR="00E22AB4">
        <w:rPr>
          <w:rFonts w:hint="cs"/>
          <w:rtl/>
        </w:rPr>
        <w:t>צ</w:t>
      </w:r>
      <w:r w:rsidR="000C52C6">
        <w:rPr>
          <w:rFonts w:hint="cs"/>
          <w:rtl/>
        </w:rPr>
        <w:t>יאה לאו</w:t>
      </w:r>
      <w:r w:rsidR="00E22AB4">
        <w:rPr>
          <w:rFonts w:hint="cs"/>
          <w:rtl/>
        </w:rPr>
        <w:t>תם אזורי גידול?</w:t>
      </w:r>
      <w:r w:rsidR="000C52C6">
        <w:rPr>
          <w:rFonts w:hint="cs"/>
          <w:rtl/>
        </w:rPr>
        <w:t xml:space="preserve"> </w:t>
      </w:r>
      <w:r w:rsidR="00E22AB4">
        <w:rPr>
          <w:rFonts w:hint="cs"/>
          <w:rtl/>
        </w:rPr>
        <w:t>ז</w:t>
      </w:r>
      <w:r w:rsidR="000C52C6">
        <w:rPr>
          <w:rFonts w:hint="cs"/>
          <w:rtl/>
        </w:rPr>
        <w:t xml:space="preserve">ה בחלק מהישובים. יש רצון להוציא את כל המערכת </w:t>
      </w:r>
      <w:r w:rsidR="00E22AB4">
        <w:rPr>
          <w:rFonts w:hint="cs"/>
          <w:rtl/>
        </w:rPr>
        <w:t xml:space="preserve">הזאת </w:t>
      </w:r>
      <w:r>
        <w:rPr>
          <w:rFonts w:hint="cs"/>
          <w:rtl/>
        </w:rPr>
        <w:t>לבחוץ,</w:t>
      </w:r>
      <w:r w:rsidR="00C935B3">
        <w:rPr>
          <w:rFonts w:hint="cs"/>
          <w:rtl/>
        </w:rPr>
        <w:t xml:space="preserve"> </w:t>
      </w:r>
      <w:r w:rsidR="00994346">
        <w:rPr>
          <w:rFonts w:hint="cs"/>
          <w:rtl/>
        </w:rPr>
        <w:t>ו</w:t>
      </w:r>
      <w:r w:rsidR="000C52C6">
        <w:rPr>
          <w:rFonts w:hint="cs"/>
          <w:rtl/>
        </w:rPr>
        <w:t>אני בעד הדבר הזה לאורך כל הדרך</w:t>
      </w:r>
      <w:r w:rsidR="00C935B3">
        <w:rPr>
          <w:rFonts w:hint="cs"/>
          <w:rtl/>
        </w:rPr>
        <w:t>,</w:t>
      </w:r>
      <w:r w:rsidR="000C52C6">
        <w:rPr>
          <w:rFonts w:hint="cs"/>
          <w:rtl/>
        </w:rPr>
        <w:t xml:space="preserve"> </w:t>
      </w:r>
      <w:r w:rsidR="00C935B3">
        <w:rPr>
          <w:rFonts w:hint="cs"/>
          <w:rtl/>
        </w:rPr>
        <w:t xml:space="preserve">אבל </w:t>
      </w:r>
      <w:r w:rsidR="00E22AB4">
        <w:rPr>
          <w:rFonts w:hint="cs"/>
          <w:rtl/>
        </w:rPr>
        <w:t>חשו</w:t>
      </w:r>
      <w:r w:rsidR="000C52C6">
        <w:rPr>
          <w:rFonts w:hint="cs"/>
          <w:rtl/>
        </w:rPr>
        <w:t>ב</w:t>
      </w:r>
      <w:r w:rsidR="00E22AB4">
        <w:rPr>
          <w:rFonts w:hint="cs"/>
          <w:rtl/>
        </w:rPr>
        <w:t xml:space="preserve"> מאוד להבין</w:t>
      </w:r>
      <w:r w:rsidR="000C52C6">
        <w:rPr>
          <w:rFonts w:hint="cs"/>
          <w:rtl/>
        </w:rPr>
        <w:t xml:space="preserve"> </w:t>
      </w:r>
      <w:r w:rsidR="00E22AB4">
        <w:rPr>
          <w:rFonts w:hint="cs"/>
          <w:rtl/>
        </w:rPr>
        <w:t>שאם מבטלים תכנון</w:t>
      </w:r>
      <w:r>
        <w:rPr>
          <w:rFonts w:hint="cs"/>
          <w:rtl/>
        </w:rPr>
        <w:t xml:space="preserve"> אין צורך לעשות כלום, </w:t>
      </w:r>
      <w:bookmarkStart w:id="671" w:name="_ETM_Q1_4329576"/>
      <w:bookmarkEnd w:id="671"/>
      <w:r>
        <w:rPr>
          <w:rFonts w:hint="cs"/>
          <w:rtl/>
        </w:rPr>
        <w:t xml:space="preserve">פשוט תיקחו אקדח ותירו להם ברקה. </w:t>
      </w:r>
      <w:bookmarkStart w:id="672" w:name="_ETM_Q1_4339254"/>
      <w:bookmarkEnd w:id="672"/>
      <w:r>
        <w:rPr>
          <w:rFonts w:hint="cs"/>
          <w:rtl/>
        </w:rPr>
        <w:t>להביא 600, 700 מכסות חדשות לתוך הפול?</w:t>
      </w:r>
      <w:r w:rsidR="000C52C6">
        <w:rPr>
          <w:rFonts w:hint="cs"/>
          <w:rtl/>
        </w:rPr>
        <w:t xml:space="preserve"> מאי</w:t>
      </w:r>
      <w:r>
        <w:rPr>
          <w:rFonts w:hint="cs"/>
          <w:rtl/>
        </w:rPr>
        <w:t xml:space="preserve">פה לקחתם את זה? </w:t>
      </w:r>
      <w:r w:rsidR="000C52C6">
        <w:rPr>
          <w:rFonts w:hint="cs"/>
          <w:rtl/>
        </w:rPr>
        <w:t xml:space="preserve"> זה עוד 30% </w:t>
      </w:r>
      <w:r>
        <w:rPr>
          <w:rFonts w:hint="cs"/>
          <w:rtl/>
        </w:rPr>
        <w:t>ע</w:t>
      </w:r>
      <w:r w:rsidR="000C52C6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0C52C6">
        <w:rPr>
          <w:rFonts w:hint="cs"/>
          <w:rtl/>
        </w:rPr>
        <w:t>מה שמייצרים ב</w:t>
      </w:r>
      <w:r>
        <w:rPr>
          <w:rFonts w:hint="cs"/>
          <w:rtl/>
        </w:rPr>
        <w:t>פ</w:t>
      </w:r>
      <w:r w:rsidR="000C52C6">
        <w:rPr>
          <w:rFonts w:hint="cs"/>
          <w:rtl/>
        </w:rPr>
        <w:t>ועל.</w:t>
      </w:r>
    </w:p>
    <w:p w:rsidR="009D69C6" w:rsidRDefault="009D69C6" w:rsidP="009D69C6">
      <w:pPr>
        <w:ind w:firstLine="0"/>
        <w:rPr>
          <w:rtl/>
        </w:rPr>
      </w:pPr>
      <w:bookmarkStart w:id="673" w:name="_ETM_Q1_4352880"/>
      <w:bookmarkStart w:id="674" w:name="_ETM_Q1_4352944"/>
      <w:bookmarkStart w:id="675" w:name="_ETM_Q1_4353788"/>
      <w:bookmarkEnd w:id="673"/>
      <w:bookmarkEnd w:id="674"/>
      <w:bookmarkEnd w:id="675"/>
    </w:p>
    <w:p w:rsidR="009D69C6" w:rsidRDefault="009D69C6" w:rsidP="009D69C6">
      <w:pPr>
        <w:pStyle w:val="af6"/>
        <w:keepNext/>
        <w:rPr>
          <w:rtl/>
        </w:rPr>
      </w:pPr>
      <w:bookmarkStart w:id="676" w:name="ET_yor_5765_98"/>
      <w:r w:rsidRPr="009D69C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D69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"/>
    </w:p>
    <w:p w:rsidR="009D69C6" w:rsidRDefault="009D69C6" w:rsidP="009D69C6">
      <w:pPr>
        <w:pStyle w:val="KeepWithNext"/>
        <w:rPr>
          <w:rtl/>
          <w:lang w:eastAsia="he-IL"/>
        </w:rPr>
      </w:pPr>
    </w:p>
    <w:p w:rsidR="000C52C6" w:rsidRDefault="000C52C6" w:rsidP="001C128F">
      <w:pPr>
        <w:rPr>
          <w:rtl/>
        </w:rPr>
      </w:pPr>
      <w:bookmarkStart w:id="677" w:name="_ETM_Q1_4354318"/>
      <w:bookmarkStart w:id="678" w:name="_ETM_Q1_4354353"/>
      <w:bookmarkEnd w:id="677"/>
      <w:bookmarkEnd w:id="678"/>
      <w:r>
        <w:rPr>
          <w:rFonts w:hint="cs"/>
          <w:rtl/>
        </w:rPr>
        <w:t>עשינו דיון ע</w:t>
      </w:r>
      <w:r w:rsidR="001C128F">
        <w:rPr>
          <w:rFonts w:hint="cs"/>
          <w:rtl/>
        </w:rPr>
        <w:t xml:space="preserve">ל פי סעיפים. </w:t>
      </w:r>
      <w:bookmarkStart w:id="679" w:name="_ETM_Q1_4369337"/>
      <w:bookmarkEnd w:id="679"/>
      <w:r w:rsidR="001C128F">
        <w:rPr>
          <w:rFonts w:hint="cs"/>
          <w:rtl/>
        </w:rPr>
        <w:t xml:space="preserve">אמרה </w:t>
      </w:r>
      <w:r>
        <w:rPr>
          <w:rFonts w:hint="cs"/>
          <w:rtl/>
        </w:rPr>
        <w:t xml:space="preserve">הגברת לאה </w:t>
      </w:r>
      <w:r w:rsidR="00994346">
        <w:rPr>
          <w:rFonts w:hint="cs"/>
          <w:rtl/>
        </w:rPr>
        <w:t>את כאבה.</w:t>
      </w:r>
      <w:r w:rsidR="001C128F">
        <w:rPr>
          <w:rFonts w:hint="cs"/>
          <w:rtl/>
        </w:rPr>
        <w:t xml:space="preserve"> </w:t>
      </w:r>
      <w:r w:rsidR="00C935B3">
        <w:rPr>
          <w:rFonts w:hint="cs"/>
          <w:rtl/>
        </w:rPr>
        <w:t xml:space="preserve">היא </w:t>
      </w:r>
      <w:r w:rsidR="001C128F">
        <w:rPr>
          <w:rFonts w:hint="cs"/>
          <w:rtl/>
        </w:rPr>
        <w:t xml:space="preserve">דיברה באופן כללי על אותם מגדלים </w:t>
      </w:r>
      <w:bookmarkStart w:id="680" w:name="_ETM_Q1_4369929"/>
      <w:bookmarkEnd w:id="680"/>
      <w:r w:rsidR="001C128F">
        <w:rPr>
          <w:rFonts w:hint="cs"/>
          <w:rtl/>
        </w:rPr>
        <w:t>קטנים, משפחות ותיקות. אנחנו נ</w:t>
      </w:r>
      <w:r>
        <w:rPr>
          <w:rFonts w:hint="cs"/>
          <w:rtl/>
        </w:rPr>
        <w:t xml:space="preserve">יתן את הדעת על הנושא הזה.  </w:t>
      </w:r>
    </w:p>
    <w:p w:rsidR="000C52C6" w:rsidRDefault="000C52C6" w:rsidP="000C52C6">
      <w:pPr>
        <w:rPr>
          <w:rtl/>
        </w:rPr>
      </w:pPr>
    </w:p>
    <w:p w:rsidR="001C128F" w:rsidRDefault="001C128F" w:rsidP="001C128F">
      <w:pPr>
        <w:pStyle w:val="af9"/>
        <w:keepNext/>
        <w:rPr>
          <w:rtl/>
        </w:rPr>
      </w:pPr>
      <w:bookmarkStart w:id="681" w:name="_ETM_Q1_4357287"/>
      <w:bookmarkStart w:id="682" w:name="ET_guest_יצחק_וקנין_99"/>
      <w:bookmarkEnd w:id="681"/>
      <w:r w:rsidRPr="001C128F">
        <w:rPr>
          <w:rStyle w:val="TagStyle"/>
          <w:rtl/>
        </w:rPr>
        <w:t xml:space="preserve"> &lt;&lt; אורח &gt;&gt; </w:t>
      </w:r>
      <w:r>
        <w:rPr>
          <w:rtl/>
        </w:rPr>
        <w:t>יצחק וקנין:</w:t>
      </w:r>
      <w:r w:rsidRPr="001C12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2"/>
    </w:p>
    <w:p w:rsidR="001C128F" w:rsidRDefault="001C128F" w:rsidP="001C128F">
      <w:pPr>
        <w:pStyle w:val="KeepWithNext"/>
        <w:rPr>
          <w:rtl/>
        </w:rPr>
      </w:pPr>
    </w:p>
    <w:p w:rsidR="000C52C6" w:rsidRDefault="001C128F" w:rsidP="00994346">
      <w:pPr>
        <w:rPr>
          <w:rtl/>
        </w:rPr>
      </w:pPr>
      <w:bookmarkStart w:id="683" w:name="_ETM_Q1_4357726"/>
      <w:bookmarkStart w:id="684" w:name="_ETM_Q1_4357764"/>
      <w:bookmarkEnd w:id="683"/>
      <w:bookmarkEnd w:id="684"/>
      <w:r>
        <w:rPr>
          <w:rFonts w:hint="cs"/>
          <w:rtl/>
        </w:rPr>
        <w:t xml:space="preserve">רבותיי, </w:t>
      </w:r>
      <w:r w:rsidR="000C52C6">
        <w:rPr>
          <w:rFonts w:hint="cs"/>
          <w:rtl/>
        </w:rPr>
        <w:t xml:space="preserve">אפשר לבטל את הכל. </w:t>
      </w:r>
      <w:bookmarkStart w:id="685" w:name="_ETM_Q1_4394942"/>
      <w:bookmarkEnd w:id="685"/>
      <w:r>
        <w:rPr>
          <w:rFonts w:hint="cs"/>
          <w:rtl/>
        </w:rPr>
        <w:t xml:space="preserve">חברי הכנסת, </w:t>
      </w:r>
      <w:r w:rsidR="000C52C6">
        <w:rPr>
          <w:rFonts w:hint="cs"/>
          <w:rtl/>
        </w:rPr>
        <w:t xml:space="preserve">אתם צריכים </w:t>
      </w:r>
      <w:r>
        <w:rPr>
          <w:rFonts w:hint="cs"/>
          <w:rtl/>
        </w:rPr>
        <w:t xml:space="preserve">בשיקול דעת גדול מאוד </w:t>
      </w:r>
      <w:r w:rsidR="000C52C6">
        <w:rPr>
          <w:rFonts w:hint="cs"/>
          <w:rtl/>
        </w:rPr>
        <w:t>לקבל החל</w:t>
      </w:r>
      <w:r>
        <w:rPr>
          <w:rFonts w:hint="cs"/>
          <w:rtl/>
        </w:rPr>
        <w:t>ט</w:t>
      </w:r>
      <w:r w:rsidR="000C52C6">
        <w:rPr>
          <w:rFonts w:hint="cs"/>
          <w:rtl/>
        </w:rPr>
        <w:t xml:space="preserve">ות. לא פשוט. </w:t>
      </w:r>
      <w:r w:rsidR="00994346">
        <w:rPr>
          <w:rFonts w:hint="cs"/>
          <w:rtl/>
        </w:rPr>
        <w:t xml:space="preserve">אם </w:t>
      </w:r>
      <w:r w:rsidR="000C52C6">
        <w:rPr>
          <w:rFonts w:hint="cs"/>
          <w:rtl/>
        </w:rPr>
        <w:t>ניקח את כל הענף הזה</w:t>
      </w:r>
      <w:r w:rsidR="00994346">
        <w:rPr>
          <w:rFonts w:hint="cs"/>
          <w:rtl/>
        </w:rPr>
        <w:t xml:space="preserve"> </w:t>
      </w:r>
      <w:r>
        <w:rPr>
          <w:rFonts w:hint="cs"/>
          <w:rtl/>
        </w:rPr>
        <w:t>למגדל</w:t>
      </w:r>
      <w:r w:rsidR="000C52C6">
        <w:rPr>
          <w:rFonts w:hint="cs"/>
          <w:rtl/>
        </w:rPr>
        <w:t xml:space="preserve">ים גדולים, </w:t>
      </w:r>
      <w:r w:rsidR="00994346">
        <w:rPr>
          <w:rFonts w:hint="cs"/>
          <w:rtl/>
        </w:rPr>
        <w:t>אני מבטיח לכם ש</w:t>
      </w:r>
      <w:r>
        <w:rPr>
          <w:rFonts w:hint="cs"/>
          <w:rtl/>
        </w:rPr>
        <w:t>תמצאו מוצב צבאי באביבים</w:t>
      </w:r>
      <w:r w:rsidR="00994346">
        <w:rPr>
          <w:rFonts w:hint="cs"/>
          <w:rtl/>
        </w:rPr>
        <w:t>.</w:t>
      </w:r>
      <w:r w:rsidR="000C52C6">
        <w:rPr>
          <w:rFonts w:hint="cs"/>
          <w:rtl/>
        </w:rPr>
        <w:t xml:space="preserve">  אף אחד לא </w:t>
      </w:r>
      <w:r>
        <w:rPr>
          <w:rFonts w:hint="cs"/>
          <w:rtl/>
        </w:rPr>
        <w:t>יגור שם. אף א</w:t>
      </w:r>
      <w:r w:rsidR="000C52C6">
        <w:rPr>
          <w:rFonts w:hint="cs"/>
          <w:rtl/>
        </w:rPr>
        <w:t>ח</w:t>
      </w:r>
      <w:r>
        <w:rPr>
          <w:rFonts w:hint="cs"/>
          <w:rtl/>
        </w:rPr>
        <w:t>ד</w:t>
      </w:r>
      <w:r w:rsidR="000C52C6">
        <w:rPr>
          <w:rFonts w:hint="cs"/>
          <w:rtl/>
        </w:rPr>
        <w:t xml:space="preserve"> לא יגו</w:t>
      </w:r>
      <w:r>
        <w:rPr>
          <w:rFonts w:hint="cs"/>
          <w:rtl/>
        </w:rPr>
        <w:t>ר</w:t>
      </w:r>
      <w:r w:rsidR="000C52C6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0C52C6">
        <w:rPr>
          <w:rFonts w:hint="cs"/>
          <w:rtl/>
        </w:rPr>
        <w:t xml:space="preserve">שאין </w:t>
      </w:r>
      <w:r>
        <w:rPr>
          <w:rFonts w:hint="cs"/>
          <w:rtl/>
        </w:rPr>
        <w:t>פ</w:t>
      </w:r>
      <w:r w:rsidR="000C52C6">
        <w:rPr>
          <w:rFonts w:hint="cs"/>
          <w:rtl/>
        </w:rPr>
        <w:t xml:space="preserve">עוטון, </w:t>
      </w:r>
      <w:r w:rsidR="00F21DE8">
        <w:rPr>
          <w:rFonts w:hint="cs"/>
          <w:rtl/>
        </w:rPr>
        <w:t>כש</w:t>
      </w:r>
      <w:r w:rsidR="000C52C6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גן </w:t>
      </w:r>
      <w:bookmarkStart w:id="686" w:name="_ETM_Q1_4427253"/>
      <w:bookmarkEnd w:id="686"/>
      <w:r>
        <w:rPr>
          <w:rFonts w:hint="cs"/>
          <w:rtl/>
        </w:rPr>
        <w:t xml:space="preserve">ילדים, </w:t>
      </w:r>
      <w:r w:rsidR="00F21DE8">
        <w:rPr>
          <w:rFonts w:hint="cs"/>
          <w:rtl/>
        </w:rPr>
        <w:t>כש</w:t>
      </w:r>
      <w:r>
        <w:rPr>
          <w:rFonts w:hint="cs"/>
          <w:rtl/>
        </w:rPr>
        <w:t xml:space="preserve">אין מכולת, </w:t>
      </w:r>
      <w:r w:rsidR="00F21DE8">
        <w:rPr>
          <w:rFonts w:hint="cs"/>
          <w:rtl/>
        </w:rPr>
        <w:t>כש</w:t>
      </w:r>
      <w:r>
        <w:rPr>
          <w:rFonts w:hint="cs"/>
          <w:rtl/>
        </w:rPr>
        <w:t xml:space="preserve">אין מרפאה. זה לא </w:t>
      </w:r>
      <w:r w:rsidR="000C52C6">
        <w:rPr>
          <w:rFonts w:hint="cs"/>
          <w:rtl/>
        </w:rPr>
        <w:t>א</w:t>
      </w:r>
      <w:r>
        <w:rPr>
          <w:rFonts w:hint="cs"/>
          <w:rtl/>
        </w:rPr>
        <w:t>יזה לוקסוס לחיות שם.</w:t>
      </w:r>
      <w:r w:rsidR="000C52C6">
        <w:rPr>
          <w:rFonts w:hint="cs"/>
          <w:rtl/>
        </w:rPr>
        <w:t xml:space="preserve"> </w:t>
      </w:r>
      <w:r>
        <w:rPr>
          <w:rFonts w:hint="cs"/>
          <w:rtl/>
        </w:rPr>
        <w:t>אתם צריכים להחזיק אותם שם, להגי</w:t>
      </w:r>
      <w:r w:rsidR="000C52C6">
        <w:rPr>
          <w:rFonts w:hint="cs"/>
          <w:rtl/>
        </w:rPr>
        <w:t>ד</w:t>
      </w:r>
      <w:r>
        <w:rPr>
          <w:rFonts w:hint="cs"/>
          <w:rtl/>
        </w:rPr>
        <w:t xml:space="preserve"> להם: </w:t>
      </w:r>
      <w:r w:rsidR="00C935B3">
        <w:rPr>
          <w:rFonts w:hint="cs"/>
          <w:rtl/>
        </w:rPr>
        <w:t>"</w:t>
      </w:r>
      <w:r>
        <w:rPr>
          <w:rFonts w:hint="cs"/>
          <w:rtl/>
        </w:rPr>
        <w:t xml:space="preserve">חבר'ה, בואו </w:t>
      </w:r>
      <w:bookmarkStart w:id="687" w:name="_ETM_Q1_4436660"/>
      <w:bookmarkEnd w:id="687"/>
      <w:r>
        <w:rPr>
          <w:rFonts w:hint="cs"/>
          <w:rtl/>
        </w:rPr>
        <w:t>תגורו פה</w:t>
      </w:r>
      <w:r w:rsidR="00C935B3">
        <w:rPr>
          <w:rFonts w:hint="cs"/>
          <w:rtl/>
        </w:rPr>
        <w:t>,</w:t>
      </w:r>
      <w:r>
        <w:rPr>
          <w:rFonts w:hint="cs"/>
          <w:rtl/>
        </w:rPr>
        <w:t xml:space="preserve"> אתם מחזיקים לנו את הגבול</w:t>
      </w:r>
      <w:r w:rsidR="00C935B3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0C52C6">
        <w:rPr>
          <w:rFonts w:hint="cs"/>
          <w:rtl/>
        </w:rPr>
        <w:t>מי</w:t>
      </w:r>
      <w:r>
        <w:rPr>
          <w:rFonts w:hint="cs"/>
          <w:rtl/>
        </w:rPr>
        <w:t xml:space="preserve">שהו </w:t>
      </w:r>
      <w:r w:rsidR="000C52C6">
        <w:rPr>
          <w:rFonts w:hint="cs"/>
          <w:rtl/>
        </w:rPr>
        <w:t>חושב ש</w:t>
      </w:r>
      <w:r>
        <w:rPr>
          <w:rFonts w:hint="cs"/>
          <w:rtl/>
        </w:rPr>
        <w:t xml:space="preserve">הוא </w:t>
      </w:r>
      <w:bookmarkStart w:id="688" w:name="_ETM_Q1_4442893"/>
      <w:bookmarkEnd w:id="688"/>
      <w:r w:rsidR="000C52C6">
        <w:rPr>
          <w:rFonts w:hint="cs"/>
          <w:rtl/>
        </w:rPr>
        <w:t xml:space="preserve">עושה להם טובה. </w:t>
      </w:r>
      <w:r>
        <w:rPr>
          <w:rFonts w:hint="cs"/>
          <w:rtl/>
        </w:rPr>
        <w:t>ה</w:t>
      </w:r>
      <w:r w:rsidR="000C52C6">
        <w:rPr>
          <w:rFonts w:hint="cs"/>
          <w:rtl/>
        </w:rPr>
        <w:t xml:space="preserve">גרוע </w:t>
      </w:r>
      <w:r>
        <w:rPr>
          <w:rFonts w:hint="cs"/>
          <w:rtl/>
        </w:rPr>
        <w:t xml:space="preserve">ביותר, ויש לי ניסיון של 25 </w:t>
      </w:r>
      <w:bookmarkStart w:id="689" w:name="_ETM_Q1_4447263"/>
      <w:bookmarkEnd w:id="689"/>
      <w:r>
        <w:rPr>
          <w:rFonts w:hint="cs"/>
          <w:rtl/>
        </w:rPr>
        <w:t xml:space="preserve">שנה בוועדה הזאת, </w:t>
      </w:r>
      <w:r w:rsidR="000C52C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שזה </w:t>
      </w:r>
      <w:r w:rsidR="000C52C6">
        <w:rPr>
          <w:rFonts w:hint="cs"/>
          <w:rtl/>
        </w:rPr>
        <w:t>לא יוריד שקל אחד ממחיר הביצה.</w:t>
      </w:r>
      <w:r>
        <w:rPr>
          <w:rFonts w:hint="cs"/>
          <w:rtl/>
        </w:rPr>
        <w:t xml:space="preserve"> </w:t>
      </w:r>
      <w:r w:rsidR="000C52C6">
        <w:rPr>
          <w:rFonts w:hint="cs"/>
          <w:rtl/>
        </w:rPr>
        <w:t>100 מיליון מ</w:t>
      </w:r>
      <w:r>
        <w:rPr>
          <w:rFonts w:hint="cs"/>
          <w:rtl/>
        </w:rPr>
        <w:t xml:space="preserve">ייבאים היום. מי שיעשה את </w:t>
      </w:r>
      <w:bookmarkStart w:id="690" w:name="_ETM_Q1_4462367"/>
      <w:bookmarkEnd w:id="690"/>
      <w:r>
        <w:rPr>
          <w:rFonts w:hint="cs"/>
          <w:rtl/>
        </w:rPr>
        <w:t xml:space="preserve">הקופון זה היבואנים. </w:t>
      </w:r>
      <w:r w:rsidR="000C52C6">
        <w:rPr>
          <w:rFonts w:hint="cs"/>
          <w:rtl/>
        </w:rPr>
        <w:t>אם אתם ר</w:t>
      </w:r>
      <w:r>
        <w:rPr>
          <w:rFonts w:hint="cs"/>
          <w:rtl/>
        </w:rPr>
        <w:t xml:space="preserve">וצים דוגמאות, אני מציע לכם לקחת פרוטוקול של </w:t>
      </w:r>
      <w:bookmarkStart w:id="691" w:name="_ETM_Q1_4475116"/>
      <w:bookmarkEnd w:id="691"/>
      <w:r w:rsidR="000C52C6">
        <w:rPr>
          <w:rFonts w:hint="cs"/>
          <w:rtl/>
        </w:rPr>
        <w:t xml:space="preserve">ועדת </w:t>
      </w:r>
      <w:r w:rsidR="00F21DE8">
        <w:rPr>
          <w:rFonts w:hint="cs"/>
          <w:rtl/>
        </w:rPr>
        <w:t>ה</w:t>
      </w:r>
      <w:r w:rsidR="000C52C6">
        <w:rPr>
          <w:rFonts w:hint="cs"/>
          <w:rtl/>
        </w:rPr>
        <w:t>כלכלה מ-2006 בנושא החלב.</w:t>
      </w:r>
    </w:p>
    <w:p w:rsidR="000C52C6" w:rsidRDefault="000C52C6" w:rsidP="000C52C6">
      <w:pPr>
        <w:rPr>
          <w:rtl/>
        </w:rPr>
      </w:pPr>
    </w:p>
    <w:p w:rsidR="000C52C6" w:rsidRDefault="000C52C6" w:rsidP="000C52C6">
      <w:pPr>
        <w:pStyle w:val="a4"/>
        <w:keepNext/>
        <w:rPr>
          <w:rtl/>
        </w:rPr>
      </w:pPr>
      <w:bookmarkStart w:id="692" w:name="ET_speaker_5085_21"/>
      <w:r w:rsidRPr="000C52C6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0C52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0C52C6" w:rsidRDefault="000C52C6" w:rsidP="000C52C6">
      <w:pPr>
        <w:pStyle w:val="KeepWithNext"/>
        <w:rPr>
          <w:rtl/>
        </w:rPr>
      </w:pPr>
    </w:p>
    <w:p w:rsidR="0080292C" w:rsidRDefault="001C128F" w:rsidP="008C7DD1">
      <w:pPr>
        <w:rPr>
          <w:rtl/>
        </w:rPr>
      </w:pPr>
      <w:r>
        <w:rPr>
          <w:rFonts w:hint="cs"/>
          <w:rtl/>
        </w:rPr>
        <w:t>פגשתי בה</w:t>
      </w:r>
      <w:r w:rsidR="000C52C6">
        <w:rPr>
          <w:rFonts w:hint="cs"/>
          <w:rtl/>
        </w:rPr>
        <w:t>פ</w:t>
      </w:r>
      <w:r>
        <w:rPr>
          <w:rFonts w:hint="cs"/>
          <w:rtl/>
        </w:rPr>
        <w:t>ג</w:t>
      </w:r>
      <w:r w:rsidR="000C52C6">
        <w:rPr>
          <w:rFonts w:hint="cs"/>
          <w:rtl/>
        </w:rPr>
        <w:t xml:space="preserve">נה </w:t>
      </w:r>
      <w:r>
        <w:rPr>
          <w:rFonts w:hint="cs"/>
          <w:rtl/>
        </w:rPr>
        <w:t>בחוץ ד</w:t>
      </w:r>
      <w:r w:rsidR="000C52C6">
        <w:rPr>
          <w:rFonts w:hint="cs"/>
          <w:rtl/>
        </w:rPr>
        <w:t>ור צעיר שמ</w:t>
      </w:r>
      <w:r w:rsidR="00F21DE8">
        <w:rPr>
          <w:rFonts w:hint="cs"/>
          <w:rtl/>
        </w:rPr>
        <w:t>ס</w:t>
      </w:r>
      <w:r w:rsidR="000C52C6">
        <w:rPr>
          <w:rFonts w:hint="cs"/>
          <w:rtl/>
        </w:rPr>
        <w:t xml:space="preserve">ובך בהלוואות של מאות אלפי שקלים </w:t>
      </w:r>
      <w:r w:rsidR="002535E9">
        <w:rPr>
          <w:rFonts w:hint="cs"/>
          <w:rtl/>
        </w:rPr>
        <w:t>רק כי ההורים שלו</w:t>
      </w:r>
      <w:r w:rsidR="000C52C6">
        <w:rPr>
          <w:rFonts w:hint="cs"/>
          <w:rtl/>
        </w:rPr>
        <w:t xml:space="preserve"> </w:t>
      </w:r>
      <w:r w:rsidR="002535E9">
        <w:rPr>
          <w:rFonts w:hint="cs"/>
          <w:rtl/>
        </w:rPr>
        <w:t xml:space="preserve">חשבו </w:t>
      </w:r>
      <w:r w:rsidR="000C52C6">
        <w:rPr>
          <w:rFonts w:hint="cs"/>
          <w:rtl/>
        </w:rPr>
        <w:t xml:space="preserve">בשנת 2018 שהם נותנים </w:t>
      </w:r>
      <w:r w:rsidR="002535E9">
        <w:rPr>
          <w:rFonts w:hint="cs"/>
          <w:rtl/>
        </w:rPr>
        <w:t>לו</w:t>
      </w:r>
      <w:r w:rsidR="00F21DE8">
        <w:rPr>
          <w:rFonts w:hint="cs"/>
          <w:rtl/>
        </w:rPr>
        <w:t xml:space="preserve"> השקעה לעתיד. הם היו בטוחים, בגלל שהם לא יכולים לקבל את ההלוואות האלו </w:t>
      </w:r>
      <w:bookmarkStart w:id="693" w:name="_ETM_Q1_4548696"/>
      <w:bookmarkEnd w:id="693"/>
      <w:r w:rsidR="00F21DE8">
        <w:rPr>
          <w:rFonts w:hint="cs"/>
          <w:rtl/>
        </w:rPr>
        <w:t>כי הם מבוגרים, שדרך ההלוואות ל</w:t>
      </w:r>
      <w:r w:rsidR="000C52C6">
        <w:rPr>
          <w:rFonts w:hint="cs"/>
          <w:rtl/>
        </w:rPr>
        <w:t>ילדים ה</w:t>
      </w:r>
      <w:r w:rsidR="00F21DE8">
        <w:rPr>
          <w:rFonts w:hint="cs"/>
          <w:rtl/>
        </w:rPr>
        <w:t>ם יוצרים היתכנות כלכ</w:t>
      </w:r>
      <w:r w:rsidR="000C52C6">
        <w:rPr>
          <w:rFonts w:hint="cs"/>
          <w:rtl/>
        </w:rPr>
        <w:t>ל</w:t>
      </w:r>
      <w:r w:rsidR="00F21DE8">
        <w:rPr>
          <w:rFonts w:hint="cs"/>
          <w:rtl/>
        </w:rPr>
        <w:t>י</w:t>
      </w:r>
      <w:r w:rsidR="000C52C6">
        <w:rPr>
          <w:rFonts w:hint="cs"/>
          <w:rtl/>
        </w:rPr>
        <w:t>ת להכנ</w:t>
      </w:r>
      <w:r w:rsidR="00F21DE8">
        <w:rPr>
          <w:rFonts w:hint="cs"/>
          <w:rtl/>
        </w:rPr>
        <w:t xml:space="preserve">סות לעתיד. יש </w:t>
      </w:r>
      <w:bookmarkStart w:id="694" w:name="_ETM_Q1_4560454"/>
      <w:bookmarkEnd w:id="694"/>
      <w:r w:rsidR="00F21DE8">
        <w:rPr>
          <w:rFonts w:hint="cs"/>
          <w:rtl/>
        </w:rPr>
        <w:t>פה ילדה בת 25, קצת יותר גדולה מהבת שלי, ש</w:t>
      </w:r>
      <w:r w:rsidR="000C52C6">
        <w:rPr>
          <w:rFonts w:hint="cs"/>
          <w:rtl/>
        </w:rPr>
        <w:t>אומרת</w:t>
      </w:r>
      <w:r w:rsidR="00C935B3">
        <w:rPr>
          <w:rFonts w:hint="cs"/>
          <w:rtl/>
        </w:rPr>
        <w:t xml:space="preserve"> לי</w:t>
      </w:r>
      <w:r w:rsidR="00F21DE8">
        <w:rPr>
          <w:rFonts w:hint="cs"/>
          <w:rtl/>
        </w:rPr>
        <w:t>:</w:t>
      </w:r>
      <w:r w:rsidR="000C52C6">
        <w:rPr>
          <w:rFonts w:hint="cs"/>
          <w:rtl/>
        </w:rPr>
        <w:t xml:space="preserve"> </w:t>
      </w:r>
      <w:r w:rsidR="002535E9">
        <w:rPr>
          <w:rFonts w:hint="cs"/>
          <w:rtl/>
        </w:rPr>
        <w:t>"</w:t>
      </w:r>
      <w:r w:rsidR="00F21DE8">
        <w:rPr>
          <w:rFonts w:hint="cs"/>
          <w:rtl/>
        </w:rPr>
        <w:t>תקשיבי, אני קמה כל יום ב-05:00</w:t>
      </w:r>
      <w:r w:rsidR="002535E9">
        <w:rPr>
          <w:rFonts w:hint="cs"/>
          <w:rtl/>
        </w:rPr>
        <w:t>,</w:t>
      </w:r>
      <w:r w:rsidR="00C935B3">
        <w:rPr>
          <w:rFonts w:hint="cs"/>
          <w:rtl/>
        </w:rPr>
        <w:t xml:space="preserve"> אוספת ביצים</w:t>
      </w:r>
      <w:r w:rsidR="00F21DE8">
        <w:rPr>
          <w:rFonts w:hint="cs"/>
          <w:rtl/>
        </w:rPr>
        <w:t xml:space="preserve"> ואז </w:t>
      </w:r>
      <w:bookmarkStart w:id="695" w:name="_ETM_Q1_4571409"/>
      <w:bookmarkEnd w:id="695"/>
      <w:r w:rsidR="00F21DE8">
        <w:rPr>
          <w:rFonts w:hint="cs"/>
          <w:rtl/>
        </w:rPr>
        <w:t>הולכת לעבוד כבנקאית</w:t>
      </w:r>
      <w:r w:rsidR="002535E9">
        <w:rPr>
          <w:rFonts w:hint="cs"/>
          <w:rtl/>
        </w:rPr>
        <w:t>"</w:t>
      </w:r>
      <w:r w:rsidR="00F21DE8">
        <w:rPr>
          <w:rFonts w:hint="cs"/>
          <w:rtl/>
        </w:rPr>
        <w:t>. ה</w:t>
      </w:r>
      <w:r w:rsidR="000C52C6">
        <w:rPr>
          <w:rFonts w:hint="cs"/>
          <w:rtl/>
        </w:rPr>
        <w:t>יה והנושא הז</w:t>
      </w:r>
      <w:r w:rsidR="00F21DE8">
        <w:rPr>
          <w:rFonts w:hint="cs"/>
          <w:rtl/>
        </w:rPr>
        <w:t>ה לא י</w:t>
      </w:r>
      <w:r w:rsidR="002535E9">
        <w:rPr>
          <w:rFonts w:hint="cs"/>
          <w:rtl/>
        </w:rPr>
        <w:t>טופל</w:t>
      </w:r>
      <w:r w:rsidR="008C7DD1">
        <w:rPr>
          <w:rFonts w:hint="cs"/>
          <w:rtl/>
        </w:rPr>
        <w:t>,</w:t>
      </w:r>
      <w:r w:rsidR="000C52C6">
        <w:rPr>
          <w:rFonts w:hint="cs"/>
          <w:rtl/>
        </w:rPr>
        <w:t xml:space="preserve"> היא תהיה חייבת ב</w:t>
      </w:r>
      <w:r w:rsidR="00F21DE8">
        <w:rPr>
          <w:rFonts w:hint="cs"/>
          <w:rtl/>
        </w:rPr>
        <w:t>ין 250,000 ל-300,000 שקל ע</w:t>
      </w:r>
      <w:r w:rsidR="000C52C6">
        <w:rPr>
          <w:rFonts w:hint="cs"/>
          <w:rtl/>
        </w:rPr>
        <w:t>ל ה</w:t>
      </w:r>
      <w:r w:rsidR="00F21DE8">
        <w:rPr>
          <w:rFonts w:hint="cs"/>
          <w:rtl/>
        </w:rPr>
        <w:t xml:space="preserve">הרפתקה שהמדינה הכניסה </w:t>
      </w:r>
      <w:bookmarkStart w:id="696" w:name="_ETM_Q1_4584617"/>
      <w:bookmarkEnd w:id="696"/>
      <w:r w:rsidR="00F21DE8">
        <w:rPr>
          <w:rFonts w:hint="cs"/>
          <w:rtl/>
        </w:rPr>
        <w:t>את המשפחה הזאת</w:t>
      </w:r>
      <w:r w:rsidR="002535E9">
        <w:rPr>
          <w:rFonts w:hint="cs"/>
          <w:rtl/>
        </w:rPr>
        <w:t>.</w:t>
      </w:r>
      <w:r w:rsidR="00F21DE8">
        <w:rPr>
          <w:rFonts w:hint="cs"/>
          <w:rtl/>
        </w:rPr>
        <w:t xml:space="preserve"> למה? כי ה</w:t>
      </w:r>
      <w:r w:rsidR="000C52C6">
        <w:rPr>
          <w:rFonts w:hint="cs"/>
          <w:rtl/>
        </w:rPr>
        <w:t>הורים רוצים לשמור את</w:t>
      </w:r>
      <w:r w:rsidR="00F21DE8">
        <w:rPr>
          <w:rFonts w:hint="cs"/>
          <w:rtl/>
        </w:rPr>
        <w:t xml:space="preserve"> </w:t>
      </w:r>
      <w:r w:rsidR="000C52C6">
        <w:rPr>
          <w:rFonts w:hint="cs"/>
          <w:rtl/>
        </w:rPr>
        <w:t>הילדים</w:t>
      </w:r>
      <w:r w:rsidR="00F21DE8">
        <w:rPr>
          <w:rFonts w:hint="cs"/>
          <w:rtl/>
        </w:rPr>
        <w:t xml:space="preserve"> איתם</w:t>
      </w:r>
      <w:r w:rsidR="000C52C6">
        <w:rPr>
          <w:rFonts w:hint="cs"/>
          <w:rtl/>
        </w:rPr>
        <w:t xml:space="preserve">, הם רוצים לראות את </w:t>
      </w:r>
      <w:r w:rsidR="002535E9">
        <w:rPr>
          <w:rFonts w:hint="cs"/>
          <w:rtl/>
        </w:rPr>
        <w:t>דור הה</w:t>
      </w:r>
      <w:r w:rsidR="00F21DE8">
        <w:rPr>
          <w:rFonts w:hint="cs"/>
          <w:rtl/>
        </w:rPr>
        <w:t>משך, הם</w:t>
      </w:r>
      <w:bookmarkStart w:id="697" w:name="_ETM_Q1_4589917"/>
      <w:bookmarkEnd w:id="697"/>
      <w:r w:rsidR="00F21DE8">
        <w:rPr>
          <w:rFonts w:hint="cs"/>
          <w:rtl/>
        </w:rPr>
        <w:t xml:space="preserve"> רוצים לראות את הילדים ממשיכים את המש</w:t>
      </w:r>
      <w:r w:rsidR="000C52C6">
        <w:rPr>
          <w:rFonts w:hint="cs"/>
          <w:rtl/>
        </w:rPr>
        <w:t xml:space="preserve">ק שהם עשו. </w:t>
      </w:r>
      <w:r w:rsidR="00F21DE8">
        <w:rPr>
          <w:rFonts w:hint="cs"/>
          <w:rtl/>
        </w:rPr>
        <w:t xml:space="preserve">כמו שאמר פה </w:t>
      </w:r>
      <w:r w:rsidR="000C52C6">
        <w:rPr>
          <w:rFonts w:hint="cs"/>
          <w:rtl/>
        </w:rPr>
        <w:t xml:space="preserve">חבר הכנסת </w:t>
      </w:r>
      <w:r w:rsidR="00F21DE8">
        <w:rPr>
          <w:rFonts w:hint="cs"/>
          <w:rtl/>
        </w:rPr>
        <w:t xml:space="preserve">לשעבר </w:t>
      </w:r>
      <w:bookmarkStart w:id="698" w:name="_ETM_Q1_4604013"/>
      <w:bookmarkEnd w:id="698"/>
      <w:r w:rsidR="000C52C6">
        <w:rPr>
          <w:rFonts w:hint="cs"/>
          <w:rtl/>
        </w:rPr>
        <w:t xml:space="preserve">וקנין, הם יושבים </w:t>
      </w:r>
      <w:r w:rsidR="00F21DE8">
        <w:rPr>
          <w:rFonts w:hint="cs"/>
          <w:rtl/>
        </w:rPr>
        <w:t xml:space="preserve">באדמת טרשים, </w:t>
      </w:r>
      <w:r w:rsidR="000C52C6">
        <w:rPr>
          <w:rFonts w:hint="cs"/>
          <w:rtl/>
        </w:rPr>
        <w:t>אי אפשר לעשות</w:t>
      </w:r>
      <w:r w:rsidR="00F21DE8">
        <w:rPr>
          <w:rFonts w:hint="cs"/>
          <w:rtl/>
        </w:rPr>
        <w:t xml:space="preserve"> שם </w:t>
      </w:r>
      <w:r w:rsidR="000C52C6">
        <w:rPr>
          <w:rFonts w:hint="cs"/>
          <w:rtl/>
        </w:rPr>
        <w:t xml:space="preserve">שום דבר אחר. </w:t>
      </w:r>
      <w:r w:rsidR="0080292C">
        <w:rPr>
          <w:rFonts w:hint="cs"/>
          <w:rtl/>
        </w:rPr>
        <w:t>א</w:t>
      </w:r>
      <w:r w:rsidR="00F21DE8">
        <w:rPr>
          <w:rFonts w:hint="cs"/>
          <w:rtl/>
        </w:rPr>
        <w:t>נ</w:t>
      </w:r>
      <w:r w:rsidR="0080292C">
        <w:rPr>
          <w:rFonts w:hint="cs"/>
          <w:rtl/>
        </w:rPr>
        <w:t>חנו צרכים למצוא את מקורות המימון, כי או</w:t>
      </w:r>
      <w:r w:rsidR="00F21DE8">
        <w:rPr>
          <w:rFonts w:hint="cs"/>
          <w:rtl/>
        </w:rPr>
        <w:t>ת</w:t>
      </w:r>
      <w:r w:rsidR="0080292C">
        <w:rPr>
          <w:rFonts w:hint="cs"/>
          <w:rtl/>
        </w:rPr>
        <w:t>ם בני 65 לא יק</w:t>
      </w:r>
      <w:r w:rsidR="00F21DE8">
        <w:rPr>
          <w:rFonts w:hint="cs"/>
          <w:rtl/>
        </w:rPr>
        <w:t>ב</w:t>
      </w:r>
      <w:r w:rsidR="0080292C">
        <w:rPr>
          <w:rFonts w:hint="cs"/>
          <w:rtl/>
        </w:rPr>
        <w:t>לו מהבנקים</w:t>
      </w:r>
      <w:r w:rsidR="00F21DE8">
        <w:rPr>
          <w:rFonts w:hint="cs"/>
          <w:rtl/>
        </w:rPr>
        <w:t xml:space="preserve"> </w:t>
      </w:r>
      <w:r w:rsidR="0080292C">
        <w:rPr>
          <w:rFonts w:hint="cs"/>
          <w:rtl/>
        </w:rPr>
        <w:t>א</w:t>
      </w:r>
      <w:r w:rsidR="00F21DE8">
        <w:rPr>
          <w:rFonts w:hint="cs"/>
          <w:rtl/>
        </w:rPr>
        <w:t>ת</w:t>
      </w:r>
      <w:r w:rsidR="0080292C">
        <w:rPr>
          <w:rFonts w:hint="cs"/>
          <w:rtl/>
        </w:rPr>
        <w:t xml:space="preserve"> האשראי כדי לבנ</w:t>
      </w:r>
      <w:r w:rsidR="00F21DE8">
        <w:rPr>
          <w:rFonts w:hint="cs"/>
          <w:rtl/>
        </w:rPr>
        <w:t>ו</w:t>
      </w:r>
      <w:r w:rsidR="0080292C">
        <w:rPr>
          <w:rFonts w:hint="cs"/>
          <w:rtl/>
        </w:rPr>
        <w:t xml:space="preserve">ת ולהיערך לרפורמה </w:t>
      </w:r>
      <w:r w:rsidR="00F21DE8">
        <w:rPr>
          <w:rFonts w:hint="cs"/>
          <w:rtl/>
        </w:rPr>
        <w:t>ה</w:t>
      </w:r>
      <w:r w:rsidR="0080292C">
        <w:rPr>
          <w:rFonts w:hint="cs"/>
          <w:rtl/>
        </w:rPr>
        <w:t>זאת. חייב</w:t>
      </w:r>
      <w:r w:rsidR="00F21DE8">
        <w:rPr>
          <w:rFonts w:hint="cs"/>
          <w:rtl/>
        </w:rPr>
        <w:t>ת</w:t>
      </w:r>
      <w:r w:rsidR="0080292C">
        <w:rPr>
          <w:rFonts w:hint="cs"/>
          <w:rtl/>
        </w:rPr>
        <w:t xml:space="preserve"> ל</w:t>
      </w:r>
      <w:r w:rsidR="00F21DE8">
        <w:rPr>
          <w:rFonts w:hint="cs"/>
          <w:rtl/>
        </w:rPr>
        <w:t>היות איזו שהיא קרן, אם במשרד האוצר</w:t>
      </w:r>
      <w:bookmarkStart w:id="699" w:name="_ETM_Q1_4643499"/>
      <w:bookmarkEnd w:id="699"/>
      <w:r w:rsidR="00F21DE8">
        <w:rPr>
          <w:rFonts w:hint="cs"/>
          <w:rtl/>
        </w:rPr>
        <w:t xml:space="preserve">, אם במשרד הכלכלה, שתיאבק. כמו המשכנתאות </w:t>
      </w:r>
      <w:bookmarkStart w:id="700" w:name="_ETM_Q1_4646683"/>
      <w:bookmarkEnd w:id="700"/>
      <w:r w:rsidR="00F21DE8">
        <w:rPr>
          <w:rFonts w:hint="cs"/>
          <w:rtl/>
        </w:rPr>
        <w:t xml:space="preserve">המכוונות שהיו במשרד השיכון, </w:t>
      </w:r>
      <w:r w:rsidR="002535E9">
        <w:rPr>
          <w:rFonts w:hint="cs"/>
          <w:rtl/>
        </w:rPr>
        <w:t xml:space="preserve">כך צריכות להיות </w:t>
      </w:r>
      <w:r w:rsidR="0080292C">
        <w:rPr>
          <w:rFonts w:hint="cs"/>
          <w:rtl/>
        </w:rPr>
        <w:t>פה הלווא</w:t>
      </w:r>
      <w:r w:rsidR="00F21DE8">
        <w:rPr>
          <w:rFonts w:hint="cs"/>
          <w:rtl/>
        </w:rPr>
        <w:t>ו</w:t>
      </w:r>
      <w:r w:rsidR="0080292C">
        <w:rPr>
          <w:rFonts w:hint="cs"/>
          <w:rtl/>
        </w:rPr>
        <w:t xml:space="preserve">ת </w:t>
      </w:r>
      <w:r w:rsidR="00F21DE8">
        <w:rPr>
          <w:rFonts w:hint="cs"/>
          <w:rtl/>
        </w:rPr>
        <w:t xml:space="preserve">מכוונות </w:t>
      </w:r>
      <w:r w:rsidR="0080292C">
        <w:rPr>
          <w:rFonts w:hint="cs"/>
          <w:rtl/>
        </w:rPr>
        <w:t xml:space="preserve">לנושא של הרפורמה. </w:t>
      </w:r>
    </w:p>
    <w:p w:rsidR="0080292C" w:rsidRDefault="0080292C" w:rsidP="000C52C6">
      <w:pPr>
        <w:rPr>
          <w:rtl/>
        </w:rPr>
      </w:pPr>
    </w:p>
    <w:p w:rsidR="002535E9" w:rsidRDefault="002535E9" w:rsidP="002535E9">
      <w:pPr>
        <w:pStyle w:val="af6"/>
        <w:keepNext/>
        <w:rPr>
          <w:rtl/>
        </w:rPr>
      </w:pPr>
      <w:bookmarkStart w:id="701" w:name="ET_yor_5765_100"/>
      <w:r w:rsidRPr="002535E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3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"/>
    </w:p>
    <w:p w:rsidR="002535E9" w:rsidRDefault="002535E9" w:rsidP="002535E9">
      <w:pPr>
        <w:pStyle w:val="KeepWithNext"/>
        <w:rPr>
          <w:rtl/>
          <w:lang w:eastAsia="he-IL"/>
        </w:rPr>
      </w:pPr>
    </w:p>
    <w:p w:rsidR="0080292C" w:rsidRDefault="0080292C" w:rsidP="0080292C">
      <w:pPr>
        <w:rPr>
          <w:rtl/>
        </w:rPr>
      </w:pPr>
      <w:r>
        <w:rPr>
          <w:rFonts w:hint="cs"/>
          <w:rtl/>
        </w:rPr>
        <w:t xml:space="preserve">מי בעד </w:t>
      </w:r>
      <w:r w:rsidR="002535E9">
        <w:rPr>
          <w:rFonts w:hint="cs"/>
          <w:rtl/>
        </w:rPr>
        <w:t>ה</w:t>
      </w:r>
      <w:r>
        <w:rPr>
          <w:rFonts w:hint="cs"/>
          <w:rtl/>
        </w:rPr>
        <w:t xml:space="preserve">תוספת </w:t>
      </w:r>
      <w:r w:rsidR="002535E9">
        <w:rPr>
          <w:rFonts w:hint="cs"/>
          <w:rtl/>
        </w:rPr>
        <w:t>ה</w:t>
      </w:r>
      <w:r>
        <w:rPr>
          <w:rFonts w:hint="cs"/>
          <w:rtl/>
        </w:rPr>
        <w:t>שנייה</w:t>
      </w:r>
      <w:r w:rsidR="002535E9">
        <w:rPr>
          <w:rFonts w:hint="cs"/>
          <w:rtl/>
        </w:rPr>
        <w:t xml:space="preserve"> לחוק?</w:t>
      </w:r>
    </w:p>
    <w:p w:rsidR="002535E9" w:rsidRDefault="002535E9" w:rsidP="002535E9">
      <w:pPr>
        <w:ind w:firstLine="0"/>
        <w:rPr>
          <w:rtl/>
        </w:rPr>
      </w:pPr>
    </w:p>
    <w:p w:rsidR="002535E9" w:rsidRDefault="002535E9" w:rsidP="002535E9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2535E9" w:rsidRDefault="002535E9" w:rsidP="002535E9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2535E9" w:rsidRDefault="002535E9" w:rsidP="0080292C">
      <w:pPr>
        <w:rPr>
          <w:rtl/>
        </w:rPr>
      </w:pPr>
      <w:bookmarkStart w:id="702" w:name="_ETM_Q1_4694900"/>
      <w:bookmarkEnd w:id="702"/>
    </w:p>
    <w:p w:rsidR="002535E9" w:rsidRDefault="002535E9" w:rsidP="002535E9">
      <w:pPr>
        <w:pStyle w:val="af6"/>
        <w:keepNext/>
        <w:rPr>
          <w:rtl/>
        </w:rPr>
      </w:pPr>
      <w:bookmarkStart w:id="703" w:name="ET_yor_5765_101"/>
      <w:r w:rsidRPr="002535E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3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3"/>
    </w:p>
    <w:p w:rsidR="002535E9" w:rsidRDefault="002535E9" w:rsidP="002535E9">
      <w:pPr>
        <w:pStyle w:val="KeepWithNext"/>
        <w:rPr>
          <w:rtl/>
          <w:lang w:eastAsia="he-IL"/>
        </w:rPr>
      </w:pPr>
    </w:p>
    <w:p w:rsidR="0080292C" w:rsidRDefault="002535E9" w:rsidP="009B4094">
      <w:pPr>
        <w:rPr>
          <w:rtl/>
        </w:rPr>
      </w:pPr>
      <w:bookmarkStart w:id="704" w:name="_ETM_Q1_4695436"/>
      <w:bookmarkStart w:id="705" w:name="_ETM_Q1_4695462"/>
      <w:bookmarkEnd w:id="704"/>
      <w:bookmarkEnd w:id="705"/>
      <w:r>
        <w:rPr>
          <w:rFonts w:hint="cs"/>
          <w:rtl/>
        </w:rPr>
        <w:t xml:space="preserve">התוספת השנייה מאושרת. </w:t>
      </w:r>
      <w:r w:rsidR="0080292C">
        <w:rPr>
          <w:rFonts w:hint="cs"/>
          <w:rtl/>
        </w:rPr>
        <w:t>אני רוצה לשבח</w:t>
      </w:r>
      <w:r>
        <w:rPr>
          <w:rFonts w:hint="cs"/>
          <w:rtl/>
        </w:rPr>
        <w:t xml:space="preserve"> </w:t>
      </w:r>
      <w:r w:rsidR="0080292C">
        <w:rPr>
          <w:rFonts w:hint="cs"/>
          <w:rtl/>
        </w:rPr>
        <w:t>את אנשי הצפון, את כל המגדלים,</w:t>
      </w:r>
      <w:r>
        <w:rPr>
          <w:rFonts w:hint="cs"/>
          <w:rtl/>
        </w:rPr>
        <w:t xml:space="preserve"> </w:t>
      </w:r>
      <w:r w:rsidR="0080292C">
        <w:rPr>
          <w:rFonts w:hint="cs"/>
          <w:rtl/>
        </w:rPr>
        <w:t>את הארגונים שמייצגים</w:t>
      </w:r>
      <w:r>
        <w:rPr>
          <w:rFonts w:hint="cs"/>
          <w:rtl/>
        </w:rPr>
        <w:t xml:space="preserve"> </w:t>
      </w:r>
      <w:r w:rsidR="0080292C">
        <w:rPr>
          <w:rFonts w:hint="cs"/>
          <w:rtl/>
        </w:rPr>
        <w:t>את ענף הה</w:t>
      </w:r>
      <w:r>
        <w:rPr>
          <w:rFonts w:hint="cs"/>
          <w:rtl/>
        </w:rPr>
        <w:t>ט</w:t>
      </w:r>
      <w:r w:rsidR="0080292C">
        <w:rPr>
          <w:rFonts w:hint="cs"/>
          <w:rtl/>
        </w:rPr>
        <w:t>לה. בסוף ז</w:t>
      </w:r>
      <w:r>
        <w:rPr>
          <w:rFonts w:hint="cs"/>
          <w:rtl/>
        </w:rPr>
        <w:t xml:space="preserve">ה </w:t>
      </w:r>
      <w:r w:rsidR="0080292C">
        <w:rPr>
          <w:rFonts w:hint="cs"/>
          <w:rtl/>
        </w:rPr>
        <w:t>אנשים, בסוף זה שיח, ז</w:t>
      </w:r>
      <w:r>
        <w:rPr>
          <w:rFonts w:hint="cs"/>
          <w:rtl/>
        </w:rPr>
        <w:t>ה קשב</w:t>
      </w:r>
      <w:r w:rsidR="0080292C">
        <w:rPr>
          <w:rFonts w:hint="cs"/>
          <w:rtl/>
        </w:rPr>
        <w:t xml:space="preserve">, זה רצון להבין מה כואב </w:t>
      </w:r>
      <w:r>
        <w:rPr>
          <w:rFonts w:hint="cs"/>
          <w:rtl/>
        </w:rPr>
        <w:t>לכל צד</w:t>
      </w:r>
      <w:r w:rsidR="008C7DD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06" w:name="_ETM_Q1_4716351"/>
      <w:bookmarkEnd w:id="706"/>
      <w:r w:rsidR="0080292C">
        <w:rPr>
          <w:rFonts w:hint="cs"/>
          <w:rtl/>
        </w:rPr>
        <w:t>א</w:t>
      </w:r>
      <w:r>
        <w:rPr>
          <w:rFonts w:hint="cs"/>
          <w:rtl/>
        </w:rPr>
        <w:t>י</w:t>
      </w:r>
      <w:r w:rsidR="0080292C">
        <w:rPr>
          <w:rFonts w:hint="cs"/>
          <w:rtl/>
        </w:rPr>
        <w:t>ך</w:t>
      </w:r>
      <w:r>
        <w:rPr>
          <w:rFonts w:hint="cs"/>
          <w:rtl/>
        </w:rPr>
        <w:t xml:space="preserve"> כל צד הולך אחד לקראת השני</w:t>
      </w:r>
      <w:r w:rsidR="0080292C">
        <w:rPr>
          <w:rFonts w:hint="cs"/>
          <w:rtl/>
        </w:rPr>
        <w:t>. אני רוצה להודות למנכ</w:t>
      </w:r>
      <w:r>
        <w:rPr>
          <w:rFonts w:hint="cs"/>
          <w:rtl/>
        </w:rPr>
        <w:t>"לית של משרד החקלאות, לשר שי</w:t>
      </w:r>
      <w:r w:rsidR="0080292C">
        <w:rPr>
          <w:rFonts w:hint="cs"/>
          <w:rtl/>
        </w:rPr>
        <w:t>שב</w:t>
      </w:r>
      <w:r>
        <w:rPr>
          <w:rFonts w:hint="cs"/>
          <w:rtl/>
        </w:rPr>
        <w:t xml:space="preserve"> איתי אתמול בלילה שעות ארוכות</w:t>
      </w:r>
      <w:r w:rsidR="0080292C">
        <w:rPr>
          <w:rFonts w:hint="cs"/>
          <w:rtl/>
        </w:rPr>
        <w:t>, למג</w:t>
      </w:r>
      <w:r>
        <w:rPr>
          <w:rFonts w:hint="cs"/>
          <w:rtl/>
        </w:rPr>
        <w:t>דלים ולאר</w:t>
      </w:r>
      <w:r w:rsidR="0080292C">
        <w:rPr>
          <w:rFonts w:hint="cs"/>
          <w:rtl/>
        </w:rPr>
        <w:t>ג</w:t>
      </w:r>
      <w:r>
        <w:rPr>
          <w:rFonts w:hint="cs"/>
          <w:rtl/>
        </w:rPr>
        <w:t>ו</w:t>
      </w:r>
      <w:r w:rsidR="0080292C">
        <w:rPr>
          <w:rFonts w:hint="cs"/>
          <w:rtl/>
        </w:rPr>
        <w:t>נים</w:t>
      </w:r>
      <w:r>
        <w:rPr>
          <w:rFonts w:hint="cs"/>
          <w:rtl/>
        </w:rPr>
        <w:t xml:space="preserve"> </w:t>
      </w:r>
      <w:r w:rsidR="0080292C">
        <w:rPr>
          <w:rFonts w:hint="cs"/>
          <w:rtl/>
        </w:rPr>
        <w:t xml:space="preserve">על התבונה והיכולת להביא </w:t>
      </w:r>
      <w:r>
        <w:rPr>
          <w:rFonts w:hint="cs"/>
          <w:rtl/>
        </w:rPr>
        <w:t xml:space="preserve">כבר </w:t>
      </w:r>
      <w:r w:rsidR="0080292C">
        <w:rPr>
          <w:rFonts w:hint="cs"/>
          <w:rtl/>
        </w:rPr>
        <w:t>חלקים מ</w:t>
      </w:r>
      <w:r>
        <w:rPr>
          <w:rFonts w:hint="cs"/>
          <w:rtl/>
        </w:rPr>
        <w:t xml:space="preserve">התקנה </w:t>
      </w:r>
      <w:bookmarkStart w:id="707" w:name="_ETM_Q1_4739714"/>
      <w:bookmarkEnd w:id="707"/>
      <w:r w:rsidR="0080292C">
        <w:rPr>
          <w:rFonts w:hint="cs"/>
          <w:rtl/>
        </w:rPr>
        <w:t xml:space="preserve">בהסכמה. אני שמח שהתקדמנו </w:t>
      </w:r>
      <w:r>
        <w:rPr>
          <w:rFonts w:hint="cs"/>
          <w:rtl/>
        </w:rPr>
        <w:t xml:space="preserve">בעשרות אחוזים </w:t>
      </w:r>
      <w:r w:rsidR="008C7DD1">
        <w:rPr>
          <w:rFonts w:hint="cs"/>
          <w:rtl/>
        </w:rPr>
        <w:t>ב</w:t>
      </w:r>
      <w:r>
        <w:rPr>
          <w:rFonts w:hint="cs"/>
          <w:rtl/>
        </w:rPr>
        <w:t>תקנה הזאת.</w:t>
      </w:r>
      <w:r w:rsidR="0080292C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</w:t>
      </w:r>
      <w:r w:rsidR="0080292C">
        <w:rPr>
          <w:rFonts w:hint="cs"/>
          <w:rtl/>
        </w:rPr>
        <w:t>קו</w:t>
      </w:r>
      <w:r>
        <w:rPr>
          <w:rFonts w:hint="cs"/>
          <w:rtl/>
        </w:rPr>
        <w:t>ר</w:t>
      </w:r>
      <w:r w:rsidR="0080292C">
        <w:rPr>
          <w:rFonts w:hint="cs"/>
          <w:rtl/>
        </w:rPr>
        <w:t xml:space="preserve">א לכם לעבוד באופן נמרץ </w:t>
      </w:r>
      <w:r>
        <w:rPr>
          <w:rFonts w:hint="cs"/>
          <w:rtl/>
        </w:rPr>
        <w:t>איתנו</w:t>
      </w:r>
      <w:r w:rsidR="000F2BB9">
        <w:rPr>
          <w:rFonts w:hint="cs"/>
          <w:rtl/>
        </w:rPr>
        <w:t xml:space="preserve"> </w:t>
      </w:r>
      <w:r w:rsidR="008C7DD1">
        <w:rPr>
          <w:rFonts w:hint="cs"/>
          <w:rtl/>
        </w:rPr>
        <w:t xml:space="preserve">הלילה </w:t>
      </w:r>
      <w:r w:rsidR="000F2BB9">
        <w:rPr>
          <w:rFonts w:hint="cs"/>
          <w:rtl/>
        </w:rPr>
        <w:t>על-מנת</w:t>
      </w:r>
      <w:r w:rsidR="0080292C">
        <w:rPr>
          <w:rFonts w:hint="cs"/>
          <w:rtl/>
        </w:rPr>
        <w:t xml:space="preserve"> לס</w:t>
      </w:r>
      <w:r>
        <w:rPr>
          <w:rFonts w:hint="cs"/>
          <w:rtl/>
        </w:rPr>
        <w:t>י</w:t>
      </w:r>
      <w:r w:rsidR="0080292C">
        <w:rPr>
          <w:rFonts w:hint="cs"/>
          <w:rtl/>
        </w:rPr>
        <w:t xml:space="preserve">ים את הקראת התקנה ולתת לה תוקף. אני קורא לכם לנסח מתוך </w:t>
      </w:r>
      <w:r w:rsidR="000F2BB9">
        <w:rPr>
          <w:rFonts w:hint="cs"/>
          <w:rtl/>
        </w:rPr>
        <w:t>ה</w:t>
      </w:r>
      <w:r w:rsidR="0080292C">
        <w:rPr>
          <w:rFonts w:hint="cs"/>
          <w:rtl/>
        </w:rPr>
        <w:t>הסכמות האלו מבט אסטרט</w:t>
      </w:r>
      <w:r>
        <w:rPr>
          <w:rFonts w:hint="cs"/>
          <w:rtl/>
        </w:rPr>
        <w:t xml:space="preserve">גי רב שנתי על עולם </w:t>
      </w:r>
      <w:bookmarkStart w:id="708" w:name="_ETM_Q1_4761081"/>
      <w:bookmarkEnd w:id="708"/>
      <w:r>
        <w:rPr>
          <w:rFonts w:hint="cs"/>
          <w:rtl/>
        </w:rPr>
        <w:t>ההטלה, לצעוד יח</w:t>
      </w:r>
      <w:r w:rsidR="0080292C">
        <w:rPr>
          <w:rFonts w:hint="cs"/>
          <w:rtl/>
        </w:rPr>
        <w:t>ד</w:t>
      </w:r>
      <w:r>
        <w:rPr>
          <w:rFonts w:hint="cs"/>
          <w:rtl/>
        </w:rPr>
        <w:t xml:space="preserve">יו גם </w:t>
      </w:r>
      <w:r w:rsidR="0080292C">
        <w:rPr>
          <w:rFonts w:hint="cs"/>
          <w:rtl/>
        </w:rPr>
        <w:t>לדברים ש</w:t>
      </w:r>
      <w:r>
        <w:rPr>
          <w:rFonts w:hint="cs"/>
          <w:rtl/>
        </w:rPr>
        <w:t xml:space="preserve">חשובים לנו בהיבטים של סביבה, </w:t>
      </w:r>
      <w:r w:rsidR="0080292C">
        <w:rPr>
          <w:rFonts w:hint="cs"/>
          <w:rtl/>
        </w:rPr>
        <w:t>של צער בעלי חיים,</w:t>
      </w:r>
      <w:r>
        <w:rPr>
          <w:rFonts w:hint="cs"/>
          <w:rtl/>
        </w:rPr>
        <w:t xml:space="preserve"> </w:t>
      </w:r>
      <w:r w:rsidR="0080292C">
        <w:rPr>
          <w:rFonts w:hint="cs"/>
          <w:rtl/>
        </w:rPr>
        <w:t>של טכנולוגיה, של</w:t>
      </w:r>
      <w:r>
        <w:rPr>
          <w:rFonts w:hint="cs"/>
          <w:rtl/>
        </w:rPr>
        <w:t xml:space="preserve"> פ</w:t>
      </w:r>
      <w:r w:rsidR="0080292C">
        <w:rPr>
          <w:rFonts w:hint="cs"/>
          <w:rtl/>
        </w:rPr>
        <w:t>ריון, של כל השיק</w:t>
      </w:r>
      <w:r>
        <w:rPr>
          <w:rFonts w:hint="cs"/>
          <w:rtl/>
        </w:rPr>
        <w:t>ולים שחשובים ל</w:t>
      </w:r>
      <w:r w:rsidR="0080292C">
        <w:rPr>
          <w:rFonts w:hint="cs"/>
          <w:rtl/>
        </w:rPr>
        <w:t>מ</w:t>
      </w:r>
      <w:r>
        <w:rPr>
          <w:rFonts w:hint="cs"/>
          <w:rtl/>
        </w:rPr>
        <w:t xml:space="preserve">דינה </w:t>
      </w:r>
      <w:bookmarkStart w:id="709" w:name="_ETM_Q1_4770793"/>
      <w:bookmarkEnd w:id="709"/>
      <w:r>
        <w:rPr>
          <w:rFonts w:hint="cs"/>
          <w:rtl/>
        </w:rPr>
        <w:t>בהתקדמות בנושא הזה,</w:t>
      </w:r>
      <w:r w:rsidR="0080292C">
        <w:rPr>
          <w:rFonts w:hint="cs"/>
          <w:rtl/>
        </w:rPr>
        <w:t xml:space="preserve"> לצד שמירת המגדלי</w:t>
      </w:r>
      <w:r>
        <w:rPr>
          <w:rFonts w:hint="cs"/>
          <w:rtl/>
        </w:rPr>
        <w:t>ם הקטנים, ההון בר</w:t>
      </w:r>
      <w:r w:rsidR="000F2BB9">
        <w:rPr>
          <w:rFonts w:hint="cs"/>
          <w:rtl/>
        </w:rPr>
        <w:t xml:space="preserve"> קיימא.</w:t>
      </w:r>
      <w:r>
        <w:rPr>
          <w:rFonts w:hint="cs"/>
          <w:rtl/>
        </w:rPr>
        <w:t xml:space="preserve"> לא להפ</w:t>
      </w:r>
      <w:r w:rsidR="0080292C">
        <w:rPr>
          <w:rFonts w:hint="cs"/>
          <w:rtl/>
        </w:rPr>
        <w:t>וך</w:t>
      </w:r>
      <w:r>
        <w:rPr>
          <w:rFonts w:hint="cs"/>
          <w:rtl/>
        </w:rPr>
        <w:t xml:space="preserve"> </w:t>
      </w:r>
      <w:r w:rsidR="0080292C">
        <w:rPr>
          <w:rFonts w:hint="cs"/>
          <w:rtl/>
        </w:rPr>
        <w:t>את הענף ה</w:t>
      </w:r>
      <w:r>
        <w:rPr>
          <w:rFonts w:hint="cs"/>
          <w:rtl/>
        </w:rPr>
        <w:t>ז</w:t>
      </w:r>
      <w:r w:rsidR="0080292C">
        <w:rPr>
          <w:rFonts w:hint="cs"/>
          <w:rtl/>
        </w:rPr>
        <w:t>ה לענ</w:t>
      </w:r>
      <w:r>
        <w:rPr>
          <w:rFonts w:hint="cs"/>
          <w:rtl/>
        </w:rPr>
        <w:t>ף שיט</w:t>
      </w:r>
      <w:r w:rsidR="0080292C">
        <w:rPr>
          <w:rFonts w:hint="cs"/>
          <w:rtl/>
        </w:rPr>
        <w:t>י</w:t>
      </w:r>
      <w:r>
        <w:rPr>
          <w:rFonts w:hint="cs"/>
          <w:rtl/>
        </w:rPr>
        <w:t>ב עם בעלי הון, אל</w:t>
      </w:r>
      <w:r w:rsidR="0080292C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0F2BB9">
        <w:rPr>
          <w:rFonts w:hint="cs"/>
          <w:rtl/>
        </w:rPr>
        <w:t xml:space="preserve">לעזור </w:t>
      </w:r>
      <w:r>
        <w:rPr>
          <w:rFonts w:hint="cs"/>
          <w:rtl/>
        </w:rPr>
        <w:t>ל</w:t>
      </w:r>
      <w:r w:rsidR="0080292C">
        <w:rPr>
          <w:rFonts w:hint="cs"/>
          <w:rtl/>
        </w:rPr>
        <w:t xml:space="preserve">אלפי מגדלים </w:t>
      </w:r>
      <w:r>
        <w:rPr>
          <w:rFonts w:hint="cs"/>
          <w:rtl/>
        </w:rPr>
        <w:t>קטנים שכל אחד</w:t>
      </w:r>
      <w:r w:rsidR="0080292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מהם </w:t>
      </w:r>
      <w:bookmarkStart w:id="710" w:name="_ETM_Q1_4785647"/>
      <w:bookmarkEnd w:id="710"/>
      <w:r w:rsidR="000F2BB9">
        <w:rPr>
          <w:rFonts w:hint="cs"/>
          <w:rtl/>
        </w:rPr>
        <w:t>י</w:t>
      </w:r>
      <w:r w:rsidR="0080292C">
        <w:rPr>
          <w:rFonts w:hint="cs"/>
          <w:rtl/>
        </w:rPr>
        <w:t>ו</w:t>
      </w:r>
      <w:r w:rsidR="000F2BB9">
        <w:rPr>
          <w:rFonts w:hint="cs"/>
          <w:rtl/>
        </w:rPr>
        <w:t>כ</w:t>
      </w:r>
      <w:r w:rsidR="0080292C">
        <w:rPr>
          <w:rFonts w:hint="cs"/>
          <w:rtl/>
        </w:rPr>
        <w:t>ל לה</w:t>
      </w:r>
      <w:r>
        <w:rPr>
          <w:rFonts w:hint="cs"/>
          <w:rtl/>
        </w:rPr>
        <w:t>משיך ולהתפרנס מ</w:t>
      </w:r>
      <w:r w:rsidR="0080292C">
        <w:rPr>
          <w:rFonts w:hint="cs"/>
          <w:rtl/>
        </w:rPr>
        <w:t xml:space="preserve">הנושא </w:t>
      </w:r>
      <w:r>
        <w:rPr>
          <w:rFonts w:hint="cs"/>
          <w:rtl/>
        </w:rPr>
        <w:t>הזה,</w:t>
      </w:r>
      <w:r w:rsidR="000F2BB9">
        <w:rPr>
          <w:rFonts w:hint="cs"/>
          <w:rtl/>
        </w:rPr>
        <w:t xml:space="preserve"> </w:t>
      </w:r>
      <w:r w:rsidR="009B4094">
        <w:rPr>
          <w:rFonts w:hint="cs"/>
          <w:rtl/>
        </w:rPr>
        <w:t>וב</w:t>
      </w:r>
      <w:r w:rsidR="0080292C">
        <w:rPr>
          <w:rFonts w:hint="cs"/>
          <w:rtl/>
        </w:rPr>
        <w:t xml:space="preserve">מקביל לפעול </w:t>
      </w:r>
      <w:r w:rsidR="000B7F40">
        <w:rPr>
          <w:rFonts w:hint="cs"/>
          <w:rtl/>
        </w:rPr>
        <w:t>יחדיו לכך</w:t>
      </w:r>
      <w:r>
        <w:rPr>
          <w:rFonts w:hint="cs"/>
          <w:rtl/>
        </w:rPr>
        <w:t xml:space="preserve"> </w:t>
      </w:r>
      <w:r w:rsidR="0091128D">
        <w:rPr>
          <w:rFonts w:hint="cs"/>
          <w:rtl/>
        </w:rPr>
        <w:t>שמחיר הביצה לא עולה, נשמר</w:t>
      </w:r>
      <w:r w:rsidR="0080292C">
        <w:rPr>
          <w:rFonts w:hint="cs"/>
          <w:rtl/>
        </w:rPr>
        <w:t xml:space="preserve"> ו</w:t>
      </w:r>
      <w:r w:rsidR="000F2BB9">
        <w:rPr>
          <w:rFonts w:hint="cs"/>
          <w:rtl/>
        </w:rPr>
        <w:t xml:space="preserve">גם </w:t>
      </w:r>
      <w:r w:rsidR="008C7DD1">
        <w:rPr>
          <w:rFonts w:hint="cs"/>
          <w:rtl/>
        </w:rPr>
        <w:t xml:space="preserve">בעתיד </w:t>
      </w:r>
      <w:r w:rsidR="000F2BB9">
        <w:rPr>
          <w:rFonts w:hint="cs"/>
          <w:rtl/>
        </w:rPr>
        <w:t xml:space="preserve">יוכל </w:t>
      </w:r>
      <w:r w:rsidR="000B7F40">
        <w:rPr>
          <w:rFonts w:hint="cs"/>
          <w:rtl/>
        </w:rPr>
        <w:t xml:space="preserve">להיות </w:t>
      </w:r>
      <w:r w:rsidR="000F2BB9">
        <w:rPr>
          <w:rFonts w:hint="cs"/>
          <w:rtl/>
        </w:rPr>
        <w:t>מופחת</w:t>
      </w:r>
      <w:r w:rsidR="0080292C">
        <w:rPr>
          <w:rFonts w:hint="cs"/>
          <w:rtl/>
        </w:rPr>
        <w:t xml:space="preserve">. </w:t>
      </w:r>
    </w:p>
    <w:p w:rsidR="0080292C" w:rsidRDefault="0080292C" w:rsidP="0080292C">
      <w:pPr>
        <w:rPr>
          <w:rtl/>
        </w:rPr>
      </w:pPr>
    </w:p>
    <w:p w:rsidR="0080292C" w:rsidRDefault="0080292C" w:rsidP="0080292C">
      <w:pPr>
        <w:pStyle w:val="a4"/>
        <w:keepNext/>
        <w:rPr>
          <w:rtl/>
        </w:rPr>
      </w:pPr>
      <w:r w:rsidRPr="0080292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029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0292C" w:rsidRDefault="0080292C" w:rsidP="0080292C">
      <w:pPr>
        <w:pStyle w:val="KeepWithNext"/>
        <w:rPr>
          <w:rtl/>
        </w:rPr>
      </w:pPr>
    </w:p>
    <w:p w:rsidR="002834AC" w:rsidRDefault="002834AC" w:rsidP="002834AC">
      <w:pPr>
        <w:rPr>
          <w:rtl/>
        </w:rPr>
      </w:pPr>
      <w:r>
        <w:rPr>
          <w:rFonts w:hint="cs"/>
          <w:rtl/>
        </w:rPr>
        <w:t xml:space="preserve">זה לא מובן מאליו בקואליציה </w:t>
      </w:r>
      <w:bookmarkStart w:id="711" w:name="_ETM_Q1_4807327"/>
      <w:bookmarkEnd w:id="711"/>
      <w:r>
        <w:rPr>
          <w:rFonts w:hint="cs"/>
          <w:rtl/>
        </w:rPr>
        <w:t>הנוכחית.</w:t>
      </w:r>
      <w:r w:rsidR="0080292C">
        <w:rPr>
          <w:rFonts w:hint="cs"/>
          <w:rtl/>
        </w:rPr>
        <w:t xml:space="preserve"> </w:t>
      </w:r>
      <w:r>
        <w:rPr>
          <w:rFonts w:hint="cs"/>
          <w:rtl/>
        </w:rPr>
        <w:t>אני מ</w:t>
      </w:r>
      <w:r w:rsidR="0080292C">
        <w:rPr>
          <w:rFonts w:hint="cs"/>
          <w:rtl/>
        </w:rPr>
        <w:t>ו</w:t>
      </w:r>
      <w:r>
        <w:rPr>
          <w:rFonts w:hint="cs"/>
          <w:rtl/>
        </w:rPr>
        <w:t>ד</w:t>
      </w:r>
      <w:r w:rsidR="0080292C">
        <w:rPr>
          <w:rFonts w:hint="cs"/>
          <w:rtl/>
        </w:rPr>
        <w:t>ה לחברי הקואל</w:t>
      </w:r>
      <w:r>
        <w:rPr>
          <w:rFonts w:hint="cs"/>
          <w:rtl/>
        </w:rPr>
        <w:t>יציה שגילו פה נח</w:t>
      </w:r>
      <w:r w:rsidR="0080292C">
        <w:rPr>
          <w:rFonts w:hint="cs"/>
          <w:rtl/>
        </w:rPr>
        <w:t>י</w:t>
      </w:r>
      <w:r>
        <w:rPr>
          <w:rFonts w:hint="cs"/>
          <w:rtl/>
        </w:rPr>
        <w:t xml:space="preserve">שות, כי עם הנחישות של שר האוצר זה היה עובר כפי </w:t>
      </w:r>
      <w:bookmarkStart w:id="712" w:name="_ETM_Q1_4826571"/>
      <w:bookmarkEnd w:id="712"/>
      <w:r>
        <w:rPr>
          <w:rFonts w:hint="cs"/>
          <w:rtl/>
        </w:rPr>
        <w:t xml:space="preserve">שזה, </w:t>
      </w:r>
      <w:r>
        <w:t>as is</w:t>
      </w:r>
      <w:r>
        <w:rPr>
          <w:rFonts w:hint="cs"/>
          <w:rtl/>
          <w:lang w:val="en-GB"/>
        </w:rPr>
        <w:t xml:space="preserve">. </w:t>
      </w:r>
      <w:r w:rsidR="0080292C">
        <w:rPr>
          <w:rFonts w:hint="cs"/>
          <w:rtl/>
        </w:rPr>
        <w:t xml:space="preserve">זכו </w:t>
      </w:r>
      <w:r>
        <w:rPr>
          <w:rFonts w:hint="cs"/>
          <w:rtl/>
        </w:rPr>
        <w:t xml:space="preserve">המגדלים שיש יו"ר ועדה שהנושא בנפשו. אני מודה לך </w:t>
      </w:r>
      <w:bookmarkStart w:id="713" w:name="_ETM_Q1_4835065"/>
      <w:bookmarkEnd w:id="713"/>
      <w:r>
        <w:rPr>
          <w:rFonts w:hint="cs"/>
          <w:rtl/>
        </w:rPr>
        <w:t xml:space="preserve">על ההובלה. </w:t>
      </w:r>
    </w:p>
    <w:p w:rsidR="002834AC" w:rsidRDefault="002834AC" w:rsidP="002834AC">
      <w:pPr>
        <w:ind w:firstLine="0"/>
        <w:rPr>
          <w:rtl/>
        </w:rPr>
      </w:pPr>
      <w:bookmarkStart w:id="714" w:name="_ETM_Q1_4839475"/>
      <w:bookmarkStart w:id="715" w:name="_ETM_Q1_4839535"/>
      <w:bookmarkStart w:id="716" w:name="_ETM_Q1_4839654"/>
      <w:bookmarkEnd w:id="714"/>
      <w:bookmarkEnd w:id="715"/>
      <w:bookmarkEnd w:id="716"/>
    </w:p>
    <w:p w:rsidR="002834AC" w:rsidRDefault="002834AC" w:rsidP="002834AC">
      <w:pPr>
        <w:pStyle w:val="af6"/>
        <w:keepNext/>
        <w:rPr>
          <w:rtl/>
        </w:rPr>
      </w:pPr>
      <w:bookmarkStart w:id="717" w:name="ET_yor_5765_102"/>
      <w:r w:rsidRPr="002834A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834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"/>
    </w:p>
    <w:p w:rsidR="002834AC" w:rsidRDefault="002834AC" w:rsidP="002834AC">
      <w:pPr>
        <w:pStyle w:val="KeepWithNext"/>
        <w:rPr>
          <w:rtl/>
          <w:lang w:eastAsia="he-IL"/>
        </w:rPr>
      </w:pPr>
    </w:p>
    <w:p w:rsidR="0080292C" w:rsidRDefault="007D3AF0" w:rsidP="009B4094">
      <w:pPr>
        <w:rPr>
          <w:rtl/>
        </w:rPr>
      </w:pPr>
      <w:r>
        <w:rPr>
          <w:rFonts w:hint="cs"/>
          <w:rtl/>
          <w:lang w:eastAsia="he-IL"/>
        </w:rPr>
        <w:t xml:space="preserve">זאת </w:t>
      </w:r>
      <w:r w:rsidR="000F2BB9">
        <w:rPr>
          <w:rFonts w:hint="cs"/>
          <w:rtl/>
          <w:lang w:eastAsia="he-IL"/>
        </w:rPr>
        <w:t xml:space="preserve">גם הזכות של כל חברי הכנסת שלקחו פה חלק, </w:t>
      </w:r>
      <w:bookmarkStart w:id="718" w:name="_ETM_Q1_4843246"/>
      <w:bookmarkEnd w:id="718"/>
      <w:r>
        <w:rPr>
          <w:rFonts w:hint="cs"/>
          <w:rtl/>
          <w:lang w:eastAsia="he-IL"/>
        </w:rPr>
        <w:t xml:space="preserve">אם אלה </w:t>
      </w:r>
      <w:r w:rsidR="000F2BB9">
        <w:rPr>
          <w:rFonts w:hint="cs"/>
          <w:rtl/>
          <w:lang w:eastAsia="he-IL"/>
        </w:rPr>
        <w:t>חברי הו</w:t>
      </w:r>
      <w:r>
        <w:rPr>
          <w:rFonts w:hint="cs"/>
          <w:rtl/>
          <w:lang w:eastAsia="he-IL"/>
        </w:rPr>
        <w:t>ועדה ו</w:t>
      </w:r>
      <w:r w:rsidR="009B4094">
        <w:rPr>
          <w:rFonts w:hint="cs"/>
          <w:rtl/>
          <w:lang w:eastAsia="he-IL"/>
        </w:rPr>
        <w:t xml:space="preserve">אם אלה </w:t>
      </w:r>
      <w:r>
        <w:rPr>
          <w:rFonts w:hint="cs"/>
          <w:rtl/>
          <w:lang w:eastAsia="he-IL"/>
        </w:rPr>
        <w:t>השותפים פה באופן קבוע ש</w:t>
      </w:r>
      <w:r w:rsidR="000F2BB9">
        <w:rPr>
          <w:rFonts w:hint="cs"/>
          <w:rtl/>
          <w:lang w:eastAsia="he-IL"/>
        </w:rPr>
        <w:t xml:space="preserve">תורמים לעבודה </w:t>
      </w:r>
      <w:bookmarkStart w:id="719" w:name="_ETM_Q1_4850354"/>
      <w:bookmarkEnd w:id="719"/>
      <w:r w:rsidR="000F2BB9">
        <w:rPr>
          <w:rFonts w:hint="cs"/>
          <w:rtl/>
          <w:lang w:eastAsia="he-IL"/>
        </w:rPr>
        <w:t xml:space="preserve">הוועדה. </w:t>
      </w:r>
      <w:bookmarkStart w:id="720" w:name="_ETM_Q1_4839694"/>
      <w:bookmarkStart w:id="721" w:name="_ETM_Q1_4839815"/>
      <w:bookmarkStart w:id="722" w:name="_ETM_Q1_4839870"/>
      <w:bookmarkEnd w:id="720"/>
      <w:bookmarkEnd w:id="721"/>
      <w:bookmarkEnd w:id="722"/>
    </w:p>
    <w:p w:rsidR="0080292C" w:rsidRDefault="0080292C" w:rsidP="0080292C">
      <w:pPr>
        <w:rPr>
          <w:rtl/>
        </w:rPr>
      </w:pPr>
    </w:p>
    <w:p w:rsidR="0080292C" w:rsidRDefault="000F2BB9" w:rsidP="009B4094">
      <w:pPr>
        <w:rPr>
          <w:rtl/>
        </w:rPr>
      </w:pPr>
      <w:bookmarkStart w:id="723" w:name="_ETM_Q1_4847244"/>
      <w:bookmarkStart w:id="724" w:name="_ETM_Q1_4847304"/>
      <w:bookmarkEnd w:id="723"/>
      <w:bookmarkEnd w:id="724"/>
      <w:r>
        <w:rPr>
          <w:rFonts w:hint="cs"/>
          <w:rtl/>
        </w:rPr>
        <w:t>לאה יוגב דיברה מדם ליבה על</w:t>
      </w:r>
      <w:bookmarkStart w:id="725" w:name="_ETM_Q1_4850759"/>
      <w:bookmarkEnd w:id="725"/>
      <w:r>
        <w:rPr>
          <w:rFonts w:hint="cs"/>
          <w:rtl/>
        </w:rPr>
        <w:t xml:space="preserve"> אותו דור ותיק שגידל, התפרנס וצריך לשדרג את עצמו. זה </w:t>
      </w:r>
      <w:bookmarkStart w:id="726" w:name="_ETM_Q1_4859441"/>
      <w:bookmarkEnd w:id="726"/>
      <w:r>
        <w:rPr>
          <w:rFonts w:hint="cs"/>
          <w:rtl/>
        </w:rPr>
        <w:t xml:space="preserve">מחייב השקעות של הון. הדור הוותיק </w:t>
      </w:r>
      <w:r w:rsidR="0080292C">
        <w:rPr>
          <w:rFonts w:hint="cs"/>
          <w:rtl/>
        </w:rPr>
        <w:t>רוצה לע</w:t>
      </w:r>
      <w:r>
        <w:rPr>
          <w:rFonts w:hint="cs"/>
          <w:rtl/>
        </w:rPr>
        <w:t xml:space="preserve">שות את הצעד הזה, </w:t>
      </w:r>
      <w:r w:rsidR="009B4094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הוא צריך </w:t>
      </w:r>
      <w:bookmarkStart w:id="727" w:name="_ETM_Q1_4865093"/>
      <w:bookmarkEnd w:id="727"/>
      <w:r w:rsidR="0091128D">
        <w:rPr>
          <w:rFonts w:hint="cs"/>
          <w:rtl/>
        </w:rPr>
        <w:t>גב ממשלתי</w:t>
      </w:r>
      <w:r>
        <w:rPr>
          <w:rFonts w:hint="cs"/>
          <w:rtl/>
        </w:rPr>
        <w:t xml:space="preserve"> בהיבטים של מענקים, של הלוואות, של תכנית </w:t>
      </w:r>
      <w:bookmarkStart w:id="728" w:name="_ETM_Q1_4866782"/>
      <w:bookmarkEnd w:id="728"/>
      <w:r>
        <w:rPr>
          <w:rFonts w:hint="cs"/>
          <w:rtl/>
        </w:rPr>
        <w:t xml:space="preserve">עסקית, של ייעוץ, של </w:t>
      </w:r>
      <w:r w:rsidR="0080292C">
        <w:rPr>
          <w:rFonts w:hint="cs"/>
          <w:rtl/>
        </w:rPr>
        <w:t>הצמדת יועצים מק</w:t>
      </w:r>
      <w:r>
        <w:rPr>
          <w:rFonts w:hint="cs"/>
          <w:rtl/>
        </w:rPr>
        <w:t>צועיים</w:t>
      </w:r>
      <w:r w:rsidR="007D3AF0">
        <w:rPr>
          <w:rFonts w:hint="cs"/>
          <w:rtl/>
        </w:rPr>
        <w:t xml:space="preserve">. הם צריכים </w:t>
      </w:r>
      <w:r>
        <w:rPr>
          <w:rFonts w:hint="cs"/>
          <w:rtl/>
        </w:rPr>
        <w:t xml:space="preserve">מענקים והלוואות </w:t>
      </w:r>
      <w:r w:rsidR="0080292C">
        <w:rPr>
          <w:rFonts w:hint="cs"/>
          <w:rtl/>
        </w:rPr>
        <w:t>שי</w:t>
      </w:r>
      <w:r w:rsidR="007D3AF0">
        <w:rPr>
          <w:rFonts w:hint="cs"/>
          <w:rtl/>
        </w:rPr>
        <w:t>אפשרו להם לע</w:t>
      </w:r>
      <w:r w:rsidR="0080292C">
        <w:rPr>
          <w:rFonts w:hint="cs"/>
          <w:rtl/>
        </w:rPr>
        <w:t>שו</w:t>
      </w:r>
      <w:r w:rsidR="007D3AF0">
        <w:rPr>
          <w:rFonts w:hint="cs"/>
          <w:rtl/>
        </w:rPr>
        <w:t>ת</w:t>
      </w:r>
      <w:r w:rsidR="0080292C">
        <w:rPr>
          <w:rFonts w:hint="cs"/>
          <w:rtl/>
        </w:rPr>
        <w:t xml:space="preserve"> קפ</w:t>
      </w:r>
      <w:r w:rsidR="007D3AF0">
        <w:rPr>
          <w:rFonts w:hint="cs"/>
          <w:rtl/>
        </w:rPr>
        <w:t>יצת</w:t>
      </w:r>
      <w:r>
        <w:rPr>
          <w:rFonts w:hint="cs"/>
          <w:rtl/>
        </w:rPr>
        <w:t xml:space="preserve"> מדרגה, </w:t>
      </w:r>
      <w:r w:rsidR="009B4094">
        <w:rPr>
          <w:rFonts w:hint="cs"/>
          <w:rtl/>
        </w:rPr>
        <w:t>ש</w:t>
      </w:r>
      <w:r>
        <w:rPr>
          <w:rFonts w:hint="cs"/>
          <w:rtl/>
        </w:rPr>
        <w:t>יבססו את העסק שלהם</w:t>
      </w:r>
      <w:r w:rsidR="0080292C">
        <w:rPr>
          <w:rFonts w:hint="cs"/>
          <w:rtl/>
        </w:rPr>
        <w:t xml:space="preserve"> גם לדו</w:t>
      </w:r>
      <w:r>
        <w:rPr>
          <w:rFonts w:hint="cs"/>
          <w:rtl/>
        </w:rPr>
        <w:t xml:space="preserve">רות הבאים. תם ולא נשלם. </w:t>
      </w:r>
      <w:r w:rsidR="0091128D">
        <w:rPr>
          <w:rFonts w:hint="cs"/>
          <w:rtl/>
        </w:rPr>
        <w:t>תודה רבה, אני נועל</w:t>
      </w:r>
      <w:r w:rsidR="0080292C">
        <w:rPr>
          <w:rFonts w:hint="cs"/>
          <w:rtl/>
        </w:rPr>
        <w:t xml:space="preserve"> את הישיבה</w:t>
      </w:r>
      <w:r>
        <w:rPr>
          <w:rFonts w:hint="cs"/>
          <w:rtl/>
        </w:rPr>
        <w:t>.</w:t>
      </w:r>
    </w:p>
    <w:p w:rsidR="0080292C" w:rsidRDefault="0080292C" w:rsidP="0080292C">
      <w:pPr>
        <w:rPr>
          <w:rtl/>
        </w:rPr>
      </w:pPr>
    </w:p>
    <w:p w:rsidR="00A34769" w:rsidRDefault="00A34769" w:rsidP="000F2BB9">
      <w:pPr>
        <w:ind w:firstLine="0"/>
        <w:rPr>
          <w:rtl/>
        </w:rPr>
      </w:pPr>
    </w:p>
    <w:p w:rsidR="000F2BB9" w:rsidRDefault="000F2BB9" w:rsidP="000F2BB9">
      <w:pPr>
        <w:pStyle w:val="afc"/>
        <w:keepNext/>
        <w:rPr>
          <w:rtl/>
        </w:rPr>
      </w:pPr>
      <w:bookmarkStart w:id="729" w:name="ET_meetingend_103"/>
      <w:r w:rsidRPr="000F2BB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15:45.</w:t>
      </w:r>
      <w:r w:rsidRPr="000F2BB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729"/>
    </w:p>
    <w:p w:rsidR="000F2BB9" w:rsidRDefault="000F2BB9" w:rsidP="000F2BB9">
      <w:pPr>
        <w:pStyle w:val="KeepWithNext"/>
        <w:rPr>
          <w:rtl/>
        </w:rPr>
      </w:pPr>
    </w:p>
    <w:p w:rsidR="000F2BB9" w:rsidRPr="000F2BB9" w:rsidRDefault="000F2BB9" w:rsidP="000F2BB9">
      <w:pPr>
        <w:rPr>
          <w:rtl/>
        </w:rPr>
      </w:pPr>
    </w:p>
    <w:p w:rsidR="00A34769" w:rsidRDefault="00A34769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7872B4" w:rsidRPr="008713A4" w:rsidRDefault="00E64116" w:rsidP="00AB3F3A">
      <w:pPr>
        <w:ind w:firstLine="0"/>
      </w:pPr>
      <w:r w:rsidRPr="008713A4">
        <w:rPr>
          <w:rtl/>
        </w:rPr>
        <w:lastRenderedPageBreak/>
        <w:br w:type="page"/>
      </w:r>
    </w:p>
    <w:sectPr w:rsidR="007872B4" w:rsidRPr="008713A4" w:rsidSect="00793D9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30CC" w:rsidRDefault="001530CC">
      <w:r>
        <w:separator/>
      </w:r>
    </w:p>
  </w:endnote>
  <w:endnote w:type="continuationSeparator" w:id="0">
    <w:p w:rsidR="001530CC" w:rsidRDefault="00153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30CC" w:rsidRDefault="001530CC">
      <w:r>
        <w:separator/>
      </w:r>
    </w:p>
  </w:footnote>
  <w:footnote w:type="continuationSeparator" w:id="0">
    <w:p w:rsidR="001530CC" w:rsidRDefault="001530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1B92" w:rsidRDefault="00C91B9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91B92" w:rsidRDefault="00C91B9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1B92" w:rsidRDefault="00C91B9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93D96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C91B92" w:rsidRPr="00CC5815" w:rsidRDefault="00C91B92" w:rsidP="008E5E3F">
    <w:pPr>
      <w:pStyle w:val="a3"/>
      <w:ind w:firstLine="0"/>
    </w:pPr>
    <w:r>
      <w:rPr>
        <w:rtl/>
      </w:rPr>
      <w:t>ועדת הכלכלה</w:t>
    </w:r>
  </w:p>
  <w:p w:rsidR="00C91B92" w:rsidRPr="00CC5815" w:rsidRDefault="00C91B92" w:rsidP="008E5E3F">
    <w:pPr>
      <w:pStyle w:val="a3"/>
      <w:ind w:firstLine="0"/>
      <w:rPr>
        <w:rtl/>
      </w:rPr>
    </w:pPr>
    <w:r>
      <w:rPr>
        <w:rtl/>
      </w:rPr>
      <w:t>28/12/2021</w:t>
    </w:r>
  </w:p>
  <w:p w:rsidR="00C91B92" w:rsidRPr="00CC5815" w:rsidRDefault="00C91B9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1B92" w:rsidRDefault="00C91B9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1FCCB5" wp14:editId="4FFCF54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1B92" w:rsidRDefault="00C91B9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91B92" w:rsidRDefault="00C91B9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F7A7B4A"/>
    <w:multiLevelType w:val="hybridMultilevel"/>
    <w:tmpl w:val="B066C76A"/>
    <w:lvl w:ilvl="0" w:tplc="9A9843D4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EBA0080"/>
    <w:multiLevelType w:val="hybridMultilevel"/>
    <w:tmpl w:val="512090DC"/>
    <w:lvl w:ilvl="0" w:tplc="50007998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 w15:restartNumberingAfterBreak="0">
    <w:nsid w:val="60B137E6"/>
    <w:multiLevelType w:val="hybridMultilevel"/>
    <w:tmpl w:val="53D0DEAC"/>
    <w:lvl w:ilvl="0" w:tplc="97AC47A0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74E6784C"/>
    <w:multiLevelType w:val="hybridMultilevel"/>
    <w:tmpl w:val="B72ED232"/>
    <w:lvl w:ilvl="0" w:tplc="42F0483C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0C2"/>
    <w:rsid w:val="0002047E"/>
    <w:rsid w:val="00037279"/>
    <w:rsid w:val="00044B69"/>
    <w:rsid w:val="00067F42"/>
    <w:rsid w:val="00070C81"/>
    <w:rsid w:val="00092B80"/>
    <w:rsid w:val="000A17C6"/>
    <w:rsid w:val="000A59FE"/>
    <w:rsid w:val="000B060C"/>
    <w:rsid w:val="000B2EE6"/>
    <w:rsid w:val="000B7F40"/>
    <w:rsid w:val="000C47F5"/>
    <w:rsid w:val="000C52C6"/>
    <w:rsid w:val="000E3314"/>
    <w:rsid w:val="000F2459"/>
    <w:rsid w:val="000F2BB9"/>
    <w:rsid w:val="00110BBA"/>
    <w:rsid w:val="00120D5D"/>
    <w:rsid w:val="00123BD4"/>
    <w:rsid w:val="001429D8"/>
    <w:rsid w:val="00150436"/>
    <w:rsid w:val="001530CC"/>
    <w:rsid w:val="00166027"/>
    <w:rsid w:val="00167294"/>
    <w:rsid w:val="001673D4"/>
    <w:rsid w:val="00171E7F"/>
    <w:rsid w:val="001758C1"/>
    <w:rsid w:val="0017779F"/>
    <w:rsid w:val="00182E7C"/>
    <w:rsid w:val="001A0E30"/>
    <w:rsid w:val="001A74E9"/>
    <w:rsid w:val="001A7850"/>
    <w:rsid w:val="001A7A1B"/>
    <w:rsid w:val="001B7DD1"/>
    <w:rsid w:val="001C128F"/>
    <w:rsid w:val="001C44DA"/>
    <w:rsid w:val="001C4FDA"/>
    <w:rsid w:val="001D1C7C"/>
    <w:rsid w:val="001D440C"/>
    <w:rsid w:val="001F520C"/>
    <w:rsid w:val="002016FF"/>
    <w:rsid w:val="00227FEF"/>
    <w:rsid w:val="002535E9"/>
    <w:rsid w:val="00261554"/>
    <w:rsid w:val="00265021"/>
    <w:rsid w:val="00267EA4"/>
    <w:rsid w:val="00275C03"/>
    <w:rsid w:val="00280D58"/>
    <w:rsid w:val="0028169F"/>
    <w:rsid w:val="002834AC"/>
    <w:rsid w:val="002944AD"/>
    <w:rsid w:val="002D4BDB"/>
    <w:rsid w:val="002E5E31"/>
    <w:rsid w:val="002F44EE"/>
    <w:rsid w:val="00301105"/>
    <w:rsid w:val="00303B4C"/>
    <w:rsid w:val="00321E62"/>
    <w:rsid w:val="00327BF8"/>
    <w:rsid w:val="00340AFA"/>
    <w:rsid w:val="00360996"/>
    <w:rsid w:val="003658CB"/>
    <w:rsid w:val="00366CFB"/>
    <w:rsid w:val="0036794C"/>
    <w:rsid w:val="00373508"/>
    <w:rsid w:val="00396023"/>
    <w:rsid w:val="003C279D"/>
    <w:rsid w:val="003D2E00"/>
    <w:rsid w:val="003F0A5F"/>
    <w:rsid w:val="00400B84"/>
    <w:rsid w:val="00420E41"/>
    <w:rsid w:val="00424C94"/>
    <w:rsid w:val="00447608"/>
    <w:rsid w:val="004476B0"/>
    <w:rsid w:val="00451746"/>
    <w:rsid w:val="00454E81"/>
    <w:rsid w:val="00470EAC"/>
    <w:rsid w:val="00473223"/>
    <w:rsid w:val="0049458B"/>
    <w:rsid w:val="00495FD8"/>
    <w:rsid w:val="004B0A65"/>
    <w:rsid w:val="004B1BE9"/>
    <w:rsid w:val="00500C0C"/>
    <w:rsid w:val="00546678"/>
    <w:rsid w:val="005506B9"/>
    <w:rsid w:val="00553009"/>
    <w:rsid w:val="005817EC"/>
    <w:rsid w:val="005831CF"/>
    <w:rsid w:val="00590B77"/>
    <w:rsid w:val="005A342D"/>
    <w:rsid w:val="005B37EB"/>
    <w:rsid w:val="005C1B32"/>
    <w:rsid w:val="005C363E"/>
    <w:rsid w:val="005D1303"/>
    <w:rsid w:val="005D4290"/>
    <w:rsid w:val="005D61F3"/>
    <w:rsid w:val="005E1C6B"/>
    <w:rsid w:val="005E68E4"/>
    <w:rsid w:val="005F174C"/>
    <w:rsid w:val="005F76B0"/>
    <w:rsid w:val="00607431"/>
    <w:rsid w:val="0062630E"/>
    <w:rsid w:val="00634F61"/>
    <w:rsid w:val="00695A47"/>
    <w:rsid w:val="006A0CB7"/>
    <w:rsid w:val="006E125D"/>
    <w:rsid w:val="006F0259"/>
    <w:rsid w:val="006F4C41"/>
    <w:rsid w:val="00700433"/>
    <w:rsid w:val="00702755"/>
    <w:rsid w:val="0070472C"/>
    <w:rsid w:val="007165C9"/>
    <w:rsid w:val="007509A6"/>
    <w:rsid w:val="00763C8D"/>
    <w:rsid w:val="00763D3C"/>
    <w:rsid w:val="007842D2"/>
    <w:rsid w:val="007872B4"/>
    <w:rsid w:val="00791CBE"/>
    <w:rsid w:val="00793D96"/>
    <w:rsid w:val="007C14F6"/>
    <w:rsid w:val="007C2B32"/>
    <w:rsid w:val="007C693F"/>
    <w:rsid w:val="007C6ADD"/>
    <w:rsid w:val="007D3AF0"/>
    <w:rsid w:val="007D46F6"/>
    <w:rsid w:val="0080292C"/>
    <w:rsid w:val="00816AE8"/>
    <w:rsid w:val="0082136D"/>
    <w:rsid w:val="00824728"/>
    <w:rsid w:val="008320F6"/>
    <w:rsid w:val="00834CCC"/>
    <w:rsid w:val="00841223"/>
    <w:rsid w:val="00842721"/>
    <w:rsid w:val="00846BE9"/>
    <w:rsid w:val="00853207"/>
    <w:rsid w:val="008713A4"/>
    <w:rsid w:val="00875F10"/>
    <w:rsid w:val="0089153B"/>
    <w:rsid w:val="008A12F3"/>
    <w:rsid w:val="008C6035"/>
    <w:rsid w:val="008C7015"/>
    <w:rsid w:val="008C7DD1"/>
    <w:rsid w:val="008D1DFB"/>
    <w:rsid w:val="008E03B4"/>
    <w:rsid w:val="008E5E3F"/>
    <w:rsid w:val="008F1962"/>
    <w:rsid w:val="008F355F"/>
    <w:rsid w:val="0090279B"/>
    <w:rsid w:val="0091128D"/>
    <w:rsid w:val="00914904"/>
    <w:rsid w:val="009258CE"/>
    <w:rsid w:val="00950E0F"/>
    <w:rsid w:val="009515F0"/>
    <w:rsid w:val="00951824"/>
    <w:rsid w:val="00961238"/>
    <w:rsid w:val="009830CB"/>
    <w:rsid w:val="00994346"/>
    <w:rsid w:val="009B4094"/>
    <w:rsid w:val="009C1564"/>
    <w:rsid w:val="009D478A"/>
    <w:rsid w:val="009D552E"/>
    <w:rsid w:val="009D69C6"/>
    <w:rsid w:val="009E327D"/>
    <w:rsid w:val="009E6E93"/>
    <w:rsid w:val="009F1518"/>
    <w:rsid w:val="009F5773"/>
    <w:rsid w:val="00A15971"/>
    <w:rsid w:val="00A22C90"/>
    <w:rsid w:val="00A34769"/>
    <w:rsid w:val="00A424CD"/>
    <w:rsid w:val="00A42723"/>
    <w:rsid w:val="00A60363"/>
    <w:rsid w:val="00A64A6D"/>
    <w:rsid w:val="00A66020"/>
    <w:rsid w:val="00A91ED5"/>
    <w:rsid w:val="00AB02EE"/>
    <w:rsid w:val="00AB3F3A"/>
    <w:rsid w:val="00AD4EC9"/>
    <w:rsid w:val="00AD6FFC"/>
    <w:rsid w:val="00AF31E6"/>
    <w:rsid w:val="00AF4150"/>
    <w:rsid w:val="00B0509A"/>
    <w:rsid w:val="00B120B2"/>
    <w:rsid w:val="00B15B30"/>
    <w:rsid w:val="00B24B96"/>
    <w:rsid w:val="00B24E97"/>
    <w:rsid w:val="00B44257"/>
    <w:rsid w:val="00B45676"/>
    <w:rsid w:val="00B4790F"/>
    <w:rsid w:val="00B50340"/>
    <w:rsid w:val="00B65508"/>
    <w:rsid w:val="00B8517A"/>
    <w:rsid w:val="00BA6446"/>
    <w:rsid w:val="00BD47B7"/>
    <w:rsid w:val="00C03843"/>
    <w:rsid w:val="00C0623B"/>
    <w:rsid w:val="00C135D5"/>
    <w:rsid w:val="00C22DCB"/>
    <w:rsid w:val="00C242D4"/>
    <w:rsid w:val="00C3598A"/>
    <w:rsid w:val="00C360BC"/>
    <w:rsid w:val="00C44800"/>
    <w:rsid w:val="00C52EC2"/>
    <w:rsid w:val="00C54CA6"/>
    <w:rsid w:val="00C5732F"/>
    <w:rsid w:val="00C616C7"/>
    <w:rsid w:val="00C61DC1"/>
    <w:rsid w:val="00C64AFF"/>
    <w:rsid w:val="00C661EE"/>
    <w:rsid w:val="00C72438"/>
    <w:rsid w:val="00C763E4"/>
    <w:rsid w:val="00C8624A"/>
    <w:rsid w:val="00C91B92"/>
    <w:rsid w:val="00C935B3"/>
    <w:rsid w:val="00CA5363"/>
    <w:rsid w:val="00CB6D60"/>
    <w:rsid w:val="00CC5815"/>
    <w:rsid w:val="00CC7EB8"/>
    <w:rsid w:val="00CE24B8"/>
    <w:rsid w:val="00CE5849"/>
    <w:rsid w:val="00CF5CB8"/>
    <w:rsid w:val="00D1622F"/>
    <w:rsid w:val="00D278F7"/>
    <w:rsid w:val="00D303B5"/>
    <w:rsid w:val="00D37550"/>
    <w:rsid w:val="00D40A29"/>
    <w:rsid w:val="00D45D27"/>
    <w:rsid w:val="00D81025"/>
    <w:rsid w:val="00D8481D"/>
    <w:rsid w:val="00D86E57"/>
    <w:rsid w:val="00D96B24"/>
    <w:rsid w:val="00DC323E"/>
    <w:rsid w:val="00DD2D1F"/>
    <w:rsid w:val="00DE5B80"/>
    <w:rsid w:val="00DF05C7"/>
    <w:rsid w:val="00E2159A"/>
    <w:rsid w:val="00E22AB4"/>
    <w:rsid w:val="00E24105"/>
    <w:rsid w:val="00E33AE3"/>
    <w:rsid w:val="00E37A2E"/>
    <w:rsid w:val="00E61903"/>
    <w:rsid w:val="00E64116"/>
    <w:rsid w:val="00E64935"/>
    <w:rsid w:val="00E82A7B"/>
    <w:rsid w:val="00EA624B"/>
    <w:rsid w:val="00EB057D"/>
    <w:rsid w:val="00EB18E4"/>
    <w:rsid w:val="00EB5C85"/>
    <w:rsid w:val="00EC0AC2"/>
    <w:rsid w:val="00EC1FB3"/>
    <w:rsid w:val="00EC2CD4"/>
    <w:rsid w:val="00EE09AD"/>
    <w:rsid w:val="00EE2125"/>
    <w:rsid w:val="00EF0895"/>
    <w:rsid w:val="00F053E5"/>
    <w:rsid w:val="00F06869"/>
    <w:rsid w:val="00F10D2D"/>
    <w:rsid w:val="00F16831"/>
    <w:rsid w:val="00F21DE8"/>
    <w:rsid w:val="00F3623F"/>
    <w:rsid w:val="00F41C33"/>
    <w:rsid w:val="00F423F1"/>
    <w:rsid w:val="00F4792E"/>
    <w:rsid w:val="00F53584"/>
    <w:rsid w:val="00F549E5"/>
    <w:rsid w:val="00F63F05"/>
    <w:rsid w:val="00F72368"/>
    <w:rsid w:val="00F76994"/>
    <w:rsid w:val="00F821F6"/>
    <w:rsid w:val="00F84D49"/>
    <w:rsid w:val="00F92D92"/>
    <w:rsid w:val="00FA6FC2"/>
    <w:rsid w:val="00FB0768"/>
    <w:rsid w:val="00FC07B8"/>
    <w:rsid w:val="00FE3474"/>
    <w:rsid w:val="00FF5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4790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C54CA6"/>
    <w:pPr>
      <w:ind w:left="720"/>
      <w:contextualSpacing/>
    </w:pPr>
  </w:style>
  <w:style w:type="table" w:styleId="afe">
    <w:name w:val="Table Grid"/>
    <w:basedOn w:val="a1"/>
    <w:rsid w:val="00FC07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ofot.org.il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F1847-A3B2-466A-A538-41EDB3DC3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1575</TotalTime>
  <Pages>17</Pages>
  <Words>4274</Words>
  <Characters>24368</Characters>
  <Application>Microsoft Office Word</Application>
  <DocSecurity>0</DocSecurity>
  <Lines>203</Lines>
  <Paragraphs>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84</cp:revision>
  <cp:lastPrinted>2015-07-20T08:20:00Z</cp:lastPrinted>
  <dcterms:created xsi:type="dcterms:W3CDTF">2018-05-03T11:21:00Z</dcterms:created>
  <dcterms:modified xsi:type="dcterms:W3CDTF">2022-01-26T10:26:00Z</dcterms:modified>
</cp:coreProperties>
</file>