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8F556" w14:textId="672416AA" w:rsidR="00E64116" w:rsidRPr="005817EC" w:rsidRDefault="008C5B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728AE1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54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3C31A6" w14:textId="6E866946" w:rsidR="00E64116" w:rsidRPr="008713A4" w:rsidRDefault="008C5B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499ED3" w14:textId="77777777" w:rsidR="00E64116" w:rsidRPr="008713A4" w:rsidRDefault="00E64116" w:rsidP="0049458B">
      <w:pPr>
        <w:rPr>
          <w:rtl/>
        </w:rPr>
      </w:pPr>
    </w:p>
    <w:p w14:paraId="7E5EBF3E" w14:textId="77777777" w:rsidR="00E64116" w:rsidRPr="008713A4" w:rsidRDefault="00E64116" w:rsidP="0049458B">
      <w:pPr>
        <w:rPr>
          <w:rtl/>
        </w:rPr>
      </w:pPr>
    </w:p>
    <w:p w14:paraId="13DBAF6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E3C778" w14:textId="4099B681" w:rsidR="00E64116" w:rsidRPr="008713A4" w:rsidRDefault="008C5B31" w:rsidP="009C29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55528">
        <w:rPr>
          <w:rFonts w:hint="cs"/>
          <w:b/>
          <w:bCs/>
          <w:rtl/>
        </w:rPr>
        <w:t>93</w:t>
      </w:r>
    </w:p>
    <w:p w14:paraId="56683F61" w14:textId="498827FE" w:rsidR="00E64116" w:rsidRPr="008713A4" w:rsidRDefault="008C5B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8543E95" w14:textId="73C9D40D" w:rsidR="00E64116" w:rsidRPr="008713A4" w:rsidRDefault="008C5B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B01F1E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' ב</w:t>
      </w:r>
      <w:r w:rsidR="00B01F1E">
        <w:rPr>
          <w:rFonts w:hint="cs"/>
          <w:b/>
          <w:bCs/>
          <w:u w:val="single"/>
          <w:rtl/>
        </w:rPr>
        <w:t>שבט</w:t>
      </w:r>
      <w:r>
        <w:rPr>
          <w:b/>
          <w:bCs/>
          <w:u w:val="single"/>
          <w:rtl/>
        </w:rPr>
        <w:t xml:space="preserve"> התשפ"ב (</w:t>
      </w:r>
      <w:r w:rsidR="00B01F1E">
        <w:rPr>
          <w:rFonts w:hint="cs"/>
          <w:b/>
          <w:bCs/>
          <w:u w:val="single"/>
          <w:rtl/>
        </w:rPr>
        <w:t xml:space="preserve">11 בינואר </w:t>
      </w:r>
      <w:r>
        <w:rPr>
          <w:b/>
          <w:bCs/>
          <w:u w:val="single"/>
          <w:rtl/>
        </w:rPr>
        <w:t>202</w:t>
      </w:r>
      <w:r w:rsidR="00B01F1E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), שעה 1</w:t>
      </w:r>
      <w:r w:rsidR="00B01F1E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</w:t>
      </w:r>
      <w:r w:rsidR="00BE1391">
        <w:rPr>
          <w:rFonts w:hint="cs"/>
          <w:b/>
          <w:bCs/>
          <w:u w:val="single"/>
          <w:rtl/>
        </w:rPr>
        <w:t>05</w:t>
      </w:r>
    </w:p>
    <w:p w14:paraId="52F1CBDF" w14:textId="77777777" w:rsidR="00E64116" w:rsidRPr="008713A4" w:rsidRDefault="00E64116" w:rsidP="008320F6">
      <w:pPr>
        <w:ind w:firstLine="0"/>
        <w:rPr>
          <w:rtl/>
        </w:rPr>
      </w:pPr>
    </w:p>
    <w:p w14:paraId="2126F9AA" w14:textId="77777777" w:rsidR="00E64116" w:rsidRPr="008713A4" w:rsidRDefault="00E64116" w:rsidP="008320F6">
      <w:pPr>
        <w:ind w:firstLine="0"/>
        <w:rPr>
          <w:rtl/>
        </w:rPr>
      </w:pPr>
    </w:p>
    <w:p w14:paraId="6F44A574" w14:textId="77777777" w:rsidR="00E64116" w:rsidRPr="008713A4" w:rsidRDefault="00E64116" w:rsidP="008320F6">
      <w:pPr>
        <w:ind w:firstLine="0"/>
        <w:rPr>
          <w:rtl/>
        </w:rPr>
      </w:pPr>
    </w:p>
    <w:p w14:paraId="378C43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16035C" w14:textId="5B200912" w:rsidR="00E64116" w:rsidRPr="00EC546C" w:rsidRDefault="008C5B31" w:rsidP="00EC546C">
      <w:pPr>
        <w:spacing w:before="60"/>
        <w:ind w:firstLine="0"/>
        <w:rPr>
          <w:rtl/>
        </w:rPr>
      </w:pPr>
      <w:bookmarkStart w:id="0" w:name="ET_hatsach_620403_1"/>
      <w:r w:rsidRPr="008C5B31">
        <w:rPr>
          <w:rStyle w:val="TagStyle"/>
          <w:rtl/>
        </w:rPr>
        <w:t xml:space="preserve"> &lt;&lt; הצח &gt;&gt; </w:t>
      </w:r>
      <w:r w:rsidRPr="008C5B31">
        <w:rPr>
          <w:rtl/>
        </w:rPr>
        <w:t>הצעת חוק הכניסה לישראל (תיקון מס' 33), התש"ף-2020</w:t>
      </w:r>
      <w:r w:rsidRPr="008C5B31">
        <w:rPr>
          <w:rStyle w:val="TagStyle"/>
          <w:rtl/>
        </w:rPr>
        <w:t xml:space="preserve"> &lt;&lt; הצח &gt;&gt;</w:t>
      </w:r>
      <w:r w:rsidR="001D63BA">
        <w:rPr>
          <w:rtl/>
        </w:rPr>
        <w:t xml:space="preserve"> </w:t>
      </w:r>
      <w:r w:rsidR="00EC546C">
        <w:rPr>
          <w:rFonts w:hint="cs"/>
          <w:rtl/>
        </w:rPr>
        <w:t xml:space="preserve">- </w:t>
      </w:r>
      <w:r w:rsidR="00B01F1E" w:rsidRPr="00EC546C">
        <w:rPr>
          <w:rFonts w:hint="cs"/>
          <w:rtl/>
        </w:rPr>
        <w:t>הכנה לקריאה שניה ושלישית</w:t>
      </w:r>
      <w:r w:rsidRPr="00EC546C">
        <w:rPr>
          <w:rtl/>
        </w:rPr>
        <w:t xml:space="preserve"> </w:t>
      </w:r>
      <w:bookmarkEnd w:id="0"/>
    </w:p>
    <w:p w14:paraId="368B9F5D" w14:textId="65F54442" w:rsidR="00E64116" w:rsidRPr="00EC546C" w:rsidRDefault="00E64116" w:rsidP="007C693F">
      <w:pPr>
        <w:spacing w:before="60"/>
        <w:ind w:firstLine="0"/>
        <w:rPr>
          <w:rtl/>
        </w:rPr>
      </w:pPr>
    </w:p>
    <w:p w14:paraId="0D4881B4" w14:textId="77777777" w:rsidR="008C5B31" w:rsidRPr="008713A4" w:rsidRDefault="008C5B31" w:rsidP="007C693F">
      <w:pPr>
        <w:spacing w:before="60"/>
        <w:ind w:firstLine="0"/>
        <w:rPr>
          <w:rtl/>
        </w:rPr>
      </w:pPr>
    </w:p>
    <w:p w14:paraId="256D7C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4BC3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A0BE1E" w14:textId="74CD6726" w:rsidR="00E64116" w:rsidRPr="008C5B31" w:rsidRDefault="0070726C" w:rsidP="0070726C">
      <w:pPr>
        <w:ind w:firstLine="0"/>
        <w:rPr>
          <w:rtl/>
        </w:rPr>
      </w:pPr>
      <w:r w:rsidRPr="008C5B31">
        <w:rPr>
          <w:rtl/>
        </w:rPr>
        <w:t>איתן גינזבורג</w:t>
      </w:r>
      <w:r>
        <w:rPr>
          <w:rFonts w:hint="cs"/>
          <w:rtl/>
        </w:rPr>
        <w:t xml:space="preserve"> </w:t>
      </w:r>
      <w:bookmarkStart w:id="1" w:name="_ETM_Q1_209711"/>
      <w:bookmarkEnd w:id="1"/>
      <w:r>
        <w:rPr>
          <w:rFonts w:hint="cs"/>
          <w:rtl/>
        </w:rPr>
        <w:t>- מ"מ היו"ר</w:t>
      </w:r>
    </w:p>
    <w:p w14:paraId="7D7ABD03" w14:textId="10B58072" w:rsidR="008C5B31" w:rsidRPr="008C5B31" w:rsidRDefault="008C5B31" w:rsidP="00EC1FB3">
      <w:pPr>
        <w:ind w:firstLine="0"/>
        <w:rPr>
          <w:rtl/>
        </w:rPr>
      </w:pPr>
      <w:r w:rsidRPr="008C5B31">
        <w:rPr>
          <w:rtl/>
        </w:rPr>
        <w:t>סמי אבו שחאדה</w:t>
      </w:r>
    </w:p>
    <w:p w14:paraId="3707AA1A" w14:textId="1E4773A1" w:rsidR="008C5B31" w:rsidRPr="008C5B31" w:rsidRDefault="008C5B31" w:rsidP="00EC1FB3">
      <w:pPr>
        <w:ind w:firstLine="0"/>
        <w:rPr>
          <w:rtl/>
        </w:rPr>
      </w:pPr>
      <w:r w:rsidRPr="008C5B31">
        <w:rPr>
          <w:rtl/>
        </w:rPr>
        <w:t>שרון רופא אופיר</w:t>
      </w:r>
    </w:p>
    <w:p w14:paraId="362B9977" w14:textId="63424DFE" w:rsidR="008C5B31" w:rsidRDefault="008C5B31" w:rsidP="00EC1FB3">
      <w:pPr>
        <w:ind w:firstLine="0"/>
        <w:rPr>
          <w:rtl/>
        </w:rPr>
      </w:pPr>
      <w:r w:rsidRPr="008C5B31">
        <w:rPr>
          <w:rtl/>
        </w:rPr>
        <w:t>מוסי רז</w:t>
      </w:r>
    </w:p>
    <w:p w14:paraId="01B6F660" w14:textId="77777777" w:rsidR="008C5B31" w:rsidRPr="008713A4" w:rsidRDefault="008C5B31" w:rsidP="00EC1FB3">
      <w:pPr>
        <w:ind w:firstLine="0"/>
        <w:rPr>
          <w:u w:val="single"/>
        </w:rPr>
      </w:pPr>
    </w:p>
    <w:p w14:paraId="46AA4F01" w14:textId="77777777" w:rsidR="00E64116" w:rsidRDefault="00E64116" w:rsidP="00DE5B80">
      <w:pPr>
        <w:ind w:firstLine="0"/>
        <w:rPr>
          <w:rtl/>
        </w:rPr>
      </w:pPr>
    </w:p>
    <w:p w14:paraId="0EA5A57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3CA9B3C" w14:textId="5B8F8751" w:rsidR="000C47F5" w:rsidRPr="0082136D" w:rsidRDefault="0070726C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14:paraId="0EB1F2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C8A666" w14:textId="77777777" w:rsidR="00EC546C" w:rsidRPr="000C47F5" w:rsidRDefault="00EC546C" w:rsidP="00DE5B80">
      <w:pPr>
        <w:ind w:firstLine="0"/>
        <w:rPr>
          <w:b/>
          <w:bCs/>
          <w:u w:val="single"/>
          <w:rtl/>
        </w:rPr>
      </w:pPr>
    </w:p>
    <w:p w14:paraId="5BB90682" w14:textId="30C73021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588"/>
      </w:tblGrid>
      <w:tr w:rsidR="00CF16AD" w14:paraId="30C569A9" w14:textId="77777777" w:rsidTr="00CF16AD">
        <w:tc>
          <w:tcPr>
            <w:tcW w:w="0" w:type="auto"/>
            <w:shd w:val="clear" w:color="auto" w:fill="auto"/>
          </w:tcPr>
          <w:p w14:paraId="7929E771" w14:textId="3B2B5627" w:rsidR="00CF16AD" w:rsidRDefault="00CF16A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0" w:type="auto"/>
            <w:shd w:val="clear" w:color="auto" w:fill="auto"/>
          </w:tcPr>
          <w:p w14:paraId="57A0E33E" w14:textId="0894E8E4" w:rsidR="00CF16AD" w:rsidRDefault="00CF16A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AB1D7" w14:textId="482C0317" w:rsidR="00CF16AD" w:rsidRDefault="00CF16A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CF16AD" w14:paraId="15C27E0A" w14:textId="77777777" w:rsidTr="00CF16AD">
        <w:tc>
          <w:tcPr>
            <w:tcW w:w="0" w:type="auto"/>
            <w:shd w:val="clear" w:color="auto" w:fill="auto"/>
          </w:tcPr>
          <w:p w14:paraId="79C756AB" w14:textId="77777777" w:rsidR="00CF16AD" w:rsidRDefault="00CF16AD" w:rsidP="00D40A29">
            <w:pPr>
              <w:ind w:firstLine="0"/>
              <w:outlineLvl w:val="1"/>
              <w:rPr>
                <w:rtl/>
              </w:rPr>
            </w:pPr>
          </w:p>
          <w:p w14:paraId="20734918" w14:textId="4EE5E725" w:rsidR="00EC546C" w:rsidRDefault="00EC546C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1C7E940" w14:textId="0076213E" w:rsidR="00CF16AD" w:rsidRDefault="00CF16AD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D4BF352" w14:textId="557B90FD" w:rsidR="00CF16AD" w:rsidRDefault="00CF16AD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14:paraId="57AA23E2" w14:textId="63BBA574" w:rsidR="00CF16AD" w:rsidRDefault="00CF16AD" w:rsidP="00CF16A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77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3"/>
        <w:gridCol w:w="454"/>
        <w:gridCol w:w="5638"/>
      </w:tblGrid>
      <w:tr w:rsidR="00F37CCF" w14:paraId="5D2C8049" w14:textId="77777777" w:rsidTr="00F37CCF">
        <w:trPr>
          <w:trHeight w:val="242"/>
        </w:trPr>
        <w:tc>
          <w:tcPr>
            <w:tcW w:w="0" w:type="auto"/>
            <w:shd w:val="clear" w:color="auto" w:fill="auto"/>
          </w:tcPr>
          <w:p w14:paraId="7DA9922F" w14:textId="0CAA9FAF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ערן זהבי</w:t>
            </w:r>
          </w:p>
        </w:tc>
        <w:tc>
          <w:tcPr>
            <w:tcW w:w="0" w:type="auto"/>
            <w:shd w:val="clear" w:color="auto" w:fill="auto"/>
          </w:tcPr>
          <w:p w14:paraId="6D5A00D2" w14:textId="08BCC6D5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E59EC" w14:textId="3C8EAA67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רשות האוכלוסין, ההגירה ומעברי הגבול</w:t>
            </w:r>
          </w:p>
        </w:tc>
      </w:tr>
      <w:tr w:rsidR="00F37CCF" w14:paraId="03183F33" w14:textId="77777777" w:rsidTr="00F37CCF">
        <w:trPr>
          <w:trHeight w:val="242"/>
        </w:trPr>
        <w:tc>
          <w:tcPr>
            <w:tcW w:w="0" w:type="auto"/>
            <w:shd w:val="clear" w:color="auto" w:fill="auto"/>
          </w:tcPr>
          <w:p w14:paraId="0F424A49" w14:textId="0E451ED9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shd w:val="clear" w:color="auto" w:fill="auto"/>
          </w:tcPr>
          <w:p w14:paraId="7D289D38" w14:textId="0CBD1180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47138" w14:textId="4C55047C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יועמ"ש, המשרד לביטחון פנים</w:t>
            </w:r>
          </w:p>
        </w:tc>
      </w:tr>
      <w:tr w:rsidR="00F37CCF" w14:paraId="31B57654" w14:textId="77777777" w:rsidTr="00F37CCF">
        <w:trPr>
          <w:trHeight w:val="242"/>
        </w:trPr>
        <w:tc>
          <w:tcPr>
            <w:tcW w:w="0" w:type="auto"/>
            <w:shd w:val="clear" w:color="auto" w:fill="auto"/>
          </w:tcPr>
          <w:p w14:paraId="543D3070" w14:textId="7499F098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שמרית וולף</w:t>
            </w:r>
          </w:p>
        </w:tc>
        <w:tc>
          <w:tcPr>
            <w:tcW w:w="0" w:type="auto"/>
            <w:shd w:val="clear" w:color="auto" w:fill="auto"/>
          </w:tcPr>
          <w:p w14:paraId="4A781946" w14:textId="50AFF878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E6213" w14:textId="20D8E9D1" w:rsidR="00F37CCF" w:rsidRDefault="00F37CC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משפטנית</w:t>
            </w:r>
            <w:r w:rsidR="00BE139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המשפטים</w:t>
            </w:r>
          </w:p>
        </w:tc>
      </w:tr>
    </w:tbl>
    <w:p w14:paraId="5C3AD27E" w14:textId="77777777" w:rsidR="00CF16AD" w:rsidRDefault="00CF16AD" w:rsidP="00D40A29">
      <w:pPr>
        <w:ind w:firstLine="0"/>
        <w:outlineLvl w:val="1"/>
        <w:rPr>
          <w:rtl/>
        </w:rPr>
      </w:pPr>
    </w:p>
    <w:p w14:paraId="6F54E297" w14:textId="77777777" w:rsidR="00EC546C" w:rsidRDefault="00EC546C" w:rsidP="00D40A29">
      <w:pPr>
        <w:ind w:firstLine="0"/>
        <w:outlineLvl w:val="1"/>
        <w:rPr>
          <w:rtl/>
        </w:rPr>
      </w:pPr>
    </w:p>
    <w:p w14:paraId="2685C074" w14:textId="77777777" w:rsidR="00EC546C" w:rsidRDefault="00EC546C" w:rsidP="00D40A29">
      <w:pPr>
        <w:ind w:firstLine="0"/>
        <w:outlineLvl w:val="1"/>
        <w:rPr>
          <w:rtl/>
        </w:rPr>
      </w:pPr>
    </w:p>
    <w:p w14:paraId="75A04F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201320" w14:textId="18AB9096" w:rsidR="00E64116" w:rsidRPr="008713A4" w:rsidRDefault="005418DC" w:rsidP="00D40A29">
      <w:pPr>
        <w:ind w:firstLine="0"/>
      </w:pPr>
      <w:r>
        <w:rPr>
          <w:rFonts w:hint="cs"/>
          <w:rtl/>
        </w:rPr>
        <w:t>גלעד קרן</w:t>
      </w:r>
    </w:p>
    <w:p w14:paraId="438A8A11" w14:textId="77777777" w:rsidR="00E64116" w:rsidRPr="008713A4" w:rsidRDefault="00E64116" w:rsidP="00DE5B80">
      <w:pPr>
        <w:ind w:firstLine="0"/>
        <w:rPr>
          <w:rtl/>
        </w:rPr>
      </w:pPr>
    </w:p>
    <w:p w14:paraId="34DF870B" w14:textId="5B7F62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4C74CD" w14:textId="5C531010" w:rsidR="00E64116" w:rsidRPr="008713A4" w:rsidRDefault="008C5B3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629EB6F" w14:textId="77777777" w:rsidR="00E64116" w:rsidRPr="008713A4" w:rsidRDefault="00E64116" w:rsidP="00DE5B80">
      <w:pPr>
        <w:ind w:firstLine="0"/>
        <w:rPr>
          <w:rtl/>
        </w:rPr>
      </w:pPr>
    </w:p>
    <w:p w14:paraId="2139F10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E1062B" w14:textId="065CE614" w:rsidR="00E64116" w:rsidRDefault="0070726C" w:rsidP="0070726C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bookmarkStart w:id="2" w:name="_ETM_Q1_378213"/>
      <w:bookmarkEnd w:id="2"/>
      <w:r>
        <w:rPr>
          <w:rFonts w:hint="cs"/>
          <w:rtl/>
        </w:rPr>
        <w:t>ח</w:t>
      </w:r>
      <w:r w:rsidR="008C5B31">
        <w:rPr>
          <w:rFonts w:hint="cs"/>
          <w:rtl/>
        </w:rPr>
        <w:t>בר תרגומים</w:t>
      </w:r>
    </w:p>
    <w:p w14:paraId="34F340F8" w14:textId="73102A4E" w:rsidR="00354A8A" w:rsidRDefault="00354A8A" w:rsidP="0070726C">
      <w:pPr>
        <w:ind w:firstLine="0"/>
        <w:rPr>
          <w:rtl/>
        </w:rPr>
      </w:pPr>
      <w:bookmarkStart w:id="3" w:name="_ETM_Q1_552075"/>
      <w:bookmarkStart w:id="4" w:name="_ETM_Q1_552192"/>
      <w:bookmarkEnd w:id="3"/>
      <w:bookmarkEnd w:id="4"/>
    </w:p>
    <w:p w14:paraId="4E33E5BA" w14:textId="3800DFEC" w:rsidR="00354A8A" w:rsidRDefault="00354A8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49B21ED" w14:textId="2704D89F" w:rsidR="00354A8A" w:rsidRDefault="00354A8A" w:rsidP="00354A8A">
      <w:pPr>
        <w:pStyle w:val="a6"/>
        <w:keepNext/>
        <w:rPr>
          <w:rtl/>
        </w:rPr>
      </w:pPr>
      <w:bookmarkStart w:id="5" w:name="ET_subject_620403_3"/>
      <w:r w:rsidRPr="00354A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הכניסה לישראל (תיקון מס' 33), התש"ף-2020,</w:t>
      </w:r>
      <w:r w:rsidR="001D63BA">
        <w:rPr>
          <w:rtl/>
        </w:rPr>
        <w:t xml:space="preserve"> </w:t>
      </w:r>
      <w:r>
        <w:rPr>
          <w:rtl/>
        </w:rPr>
        <w:t>מ/1363</w:t>
      </w:r>
      <w:r w:rsidRPr="00354A8A">
        <w:rPr>
          <w:rStyle w:val="TagStyle"/>
          <w:rtl/>
        </w:rPr>
        <w:t xml:space="preserve"> &lt;&lt; נושא &gt;&gt;</w:t>
      </w:r>
      <w:r w:rsidR="009C29EF">
        <w:rPr>
          <w:rtl/>
        </w:rPr>
        <w:t xml:space="preserve"> </w:t>
      </w:r>
      <w:bookmarkEnd w:id="5"/>
    </w:p>
    <w:p w14:paraId="7965059E" w14:textId="3395844C" w:rsidR="00354A8A" w:rsidRDefault="00354A8A" w:rsidP="00354A8A">
      <w:pPr>
        <w:rPr>
          <w:rtl/>
        </w:rPr>
      </w:pPr>
      <w:bookmarkStart w:id="6" w:name="_ETM_Q1_594587"/>
      <w:bookmarkStart w:id="7" w:name="_ETM_Q1_594852"/>
      <w:bookmarkEnd w:id="6"/>
      <w:bookmarkEnd w:id="7"/>
    </w:p>
    <w:p w14:paraId="0A0121DE" w14:textId="687CF559" w:rsidR="00354A8A" w:rsidRDefault="00354A8A" w:rsidP="00354A8A">
      <w:pPr>
        <w:rPr>
          <w:rtl/>
        </w:rPr>
      </w:pPr>
      <w:bookmarkStart w:id="8" w:name="_ETM_Q1_595259"/>
      <w:bookmarkStart w:id="9" w:name="_ETM_Q1_595349"/>
      <w:bookmarkEnd w:id="8"/>
      <w:bookmarkEnd w:id="9"/>
    </w:p>
    <w:p w14:paraId="1CDD3DE9" w14:textId="45DAC898" w:rsidR="00354A8A" w:rsidRDefault="00354A8A" w:rsidP="00354A8A">
      <w:pPr>
        <w:pStyle w:val="af6"/>
        <w:keepNext/>
        <w:rPr>
          <w:rtl/>
        </w:rPr>
      </w:pPr>
      <w:bookmarkStart w:id="10" w:name="ET_yor_5771_4"/>
      <w:r w:rsidRPr="00354A8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54A8A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0"/>
    </w:p>
    <w:p w14:paraId="6C8A9221" w14:textId="4B3C5BF1" w:rsidR="00354A8A" w:rsidRDefault="00354A8A" w:rsidP="00354A8A">
      <w:pPr>
        <w:pStyle w:val="KeepWithNext"/>
        <w:rPr>
          <w:rtl/>
          <w:lang w:eastAsia="he-IL"/>
        </w:rPr>
      </w:pPr>
    </w:p>
    <w:p w14:paraId="33BD8E21" w14:textId="2CC203C8" w:rsidR="000B0612" w:rsidRDefault="00354A8A" w:rsidP="00BE1391">
      <w:pPr>
        <w:rPr>
          <w:rtl/>
          <w:lang w:eastAsia="he-IL"/>
        </w:rPr>
      </w:pPr>
      <w:bookmarkStart w:id="11" w:name="_ETM_Q1_618671"/>
      <w:bookmarkEnd w:id="11"/>
      <w:r>
        <w:rPr>
          <w:rFonts w:hint="cs"/>
          <w:rtl/>
          <w:lang w:eastAsia="he-IL"/>
        </w:rPr>
        <w:t xml:space="preserve">בוקר טוב חברי הכנסת, אני מתכבד לפתוח את </w:t>
      </w:r>
      <w:r w:rsidR="000B0612">
        <w:rPr>
          <w:rFonts w:hint="cs"/>
          <w:rtl/>
          <w:lang w:eastAsia="he-IL"/>
        </w:rPr>
        <w:t>ישיבת ועדת הפנים והגנת הסביבה של הכנסת</w:t>
      </w:r>
      <w:bookmarkStart w:id="12" w:name="_ETM_Q1_4056"/>
      <w:bookmarkEnd w:id="12"/>
      <w:r w:rsidR="000B0612">
        <w:rPr>
          <w:rFonts w:hint="cs"/>
          <w:rtl/>
          <w:lang w:eastAsia="he-IL"/>
        </w:rPr>
        <w:t>.</w:t>
      </w:r>
      <w:bookmarkStart w:id="13" w:name="_ETM_Q1_4801"/>
      <w:bookmarkStart w:id="14" w:name="_ETM_Q1_4862"/>
      <w:bookmarkEnd w:id="13"/>
      <w:bookmarkEnd w:id="14"/>
      <w:r w:rsidR="00BE1391">
        <w:rPr>
          <w:rFonts w:hint="cs"/>
          <w:rtl/>
          <w:lang w:eastAsia="he-IL"/>
        </w:rPr>
        <w:t xml:space="preserve"> </w:t>
      </w:r>
      <w:r w:rsidR="000B0612">
        <w:rPr>
          <w:rFonts w:hint="cs"/>
          <w:rtl/>
          <w:lang w:eastAsia="he-IL"/>
        </w:rPr>
        <w:t xml:space="preserve">היום </w:t>
      </w:r>
      <w:bookmarkStart w:id="15" w:name="_ETM_Q1_5527"/>
      <w:bookmarkEnd w:id="15"/>
      <w:r w:rsidR="000B0612">
        <w:rPr>
          <w:rFonts w:hint="cs"/>
          <w:rtl/>
          <w:lang w:eastAsia="he-IL"/>
        </w:rPr>
        <w:t>יום שלישי ה- 11 בינואר 2022, ט' בשבט תשפ"ב.</w:t>
      </w:r>
      <w:bookmarkStart w:id="16" w:name="_ETM_Q1_15251"/>
      <w:bookmarkStart w:id="17" w:name="_ETM_Q1_15368"/>
      <w:bookmarkEnd w:id="16"/>
      <w:bookmarkEnd w:id="17"/>
      <w:r w:rsidR="00BE1391">
        <w:rPr>
          <w:rFonts w:hint="cs"/>
          <w:rtl/>
          <w:lang w:eastAsia="he-IL"/>
        </w:rPr>
        <w:t xml:space="preserve"> </w:t>
      </w:r>
      <w:r w:rsidR="000B0612">
        <w:rPr>
          <w:rFonts w:hint="cs"/>
          <w:rtl/>
          <w:lang w:eastAsia="he-IL"/>
        </w:rPr>
        <w:t>על סדר</w:t>
      </w:r>
      <w:bookmarkStart w:id="18" w:name="_ETM_Q1_16947"/>
      <w:bookmarkEnd w:id="18"/>
      <w:r w:rsidR="000B0612">
        <w:rPr>
          <w:rFonts w:hint="cs"/>
          <w:rtl/>
          <w:lang w:eastAsia="he-IL"/>
        </w:rPr>
        <w:t xml:space="preserve"> היום</w:t>
      </w:r>
      <w:bookmarkStart w:id="19" w:name="_ETM_Q1_12564"/>
      <w:bookmarkEnd w:id="19"/>
      <w:r w:rsidR="000B0612">
        <w:rPr>
          <w:rFonts w:hint="cs"/>
          <w:rtl/>
          <w:lang w:eastAsia="he-IL"/>
        </w:rPr>
        <w:t xml:space="preserve"> הצעת חוק הכניסה לישראל (תיקון מס' 33) הכנה לקריאה </w:t>
      </w:r>
      <w:bookmarkStart w:id="20" w:name="_ETM_Q1_22604"/>
      <w:bookmarkEnd w:id="20"/>
      <w:r w:rsidR="000B0612">
        <w:rPr>
          <w:rFonts w:hint="cs"/>
          <w:rtl/>
          <w:lang w:eastAsia="he-IL"/>
        </w:rPr>
        <w:t>שנייה ושלישית</w:t>
      </w:r>
      <w:bookmarkStart w:id="21" w:name="_ETM_Q1_20178"/>
      <w:bookmarkEnd w:id="21"/>
      <w:r w:rsidR="000B0612">
        <w:rPr>
          <w:rFonts w:hint="cs"/>
          <w:rtl/>
          <w:lang w:eastAsia="he-IL"/>
        </w:rPr>
        <w:t xml:space="preserve"> ואני מברך את חברי הכסת מוסי רז ואוסאמה </w:t>
      </w:r>
      <w:bookmarkStart w:id="22" w:name="_ETM_Q1_27740"/>
      <w:bookmarkEnd w:id="22"/>
      <w:r w:rsidR="000B0612">
        <w:rPr>
          <w:rFonts w:hint="cs"/>
          <w:rtl/>
          <w:lang w:eastAsia="he-IL"/>
        </w:rPr>
        <w:t>אבו</w:t>
      </w:r>
      <w:r w:rsidR="0069493A">
        <w:rPr>
          <w:rFonts w:hint="cs"/>
          <w:rtl/>
          <w:lang w:eastAsia="he-IL"/>
        </w:rPr>
        <w:t xml:space="preserve"> </w:t>
      </w:r>
      <w:r w:rsidR="000B0612">
        <w:rPr>
          <w:rFonts w:hint="cs"/>
          <w:rtl/>
          <w:lang w:eastAsia="he-IL"/>
        </w:rPr>
        <w:t>שחאדה חברי הוועדה, ואני מציע שנצלול ישר לתוך הצעת החוק.</w:t>
      </w:r>
      <w:bookmarkStart w:id="23" w:name="_ETM_Q1_39676"/>
      <w:bookmarkEnd w:id="23"/>
    </w:p>
    <w:p w14:paraId="2A17CAED" w14:textId="77777777" w:rsidR="0007456A" w:rsidRDefault="0007456A" w:rsidP="00BE1391">
      <w:pPr>
        <w:rPr>
          <w:rtl/>
          <w:lang w:eastAsia="he-IL"/>
        </w:rPr>
      </w:pPr>
    </w:p>
    <w:p w14:paraId="20C2817B" w14:textId="188D1405" w:rsidR="000B0612" w:rsidRDefault="0069493A" w:rsidP="0007456A">
      <w:pPr>
        <w:rPr>
          <w:rtl/>
          <w:lang w:eastAsia="he-IL"/>
        </w:rPr>
      </w:pPr>
      <w:bookmarkStart w:id="24" w:name="_ETM_Q1_39736"/>
      <w:bookmarkEnd w:id="24"/>
      <w:r>
        <w:rPr>
          <w:rFonts w:hint="cs"/>
          <w:rtl/>
          <w:lang w:eastAsia="he-IL"/>
        </w:rPr>
        <w:t>הצעת</w:t>
      </w:r>
      <w:r w:rsidR="000B0612">
        <w:rPr>
          <w:rFonts w:hint="cs"/>
          <w:rtl/>
          <w:lang w:eastAsia="he-IL"/>
        </w:rPr>
        <w:t xml:space="preserve"> </w:t>
      </w:r>
      <w:bookmarkStart w:id="25" w:name="_ETM_Q1_41294"/>
      <w:bookmarkEnd w:id="25"/>
      <w:r w:rsidR="000B0612">
        <w:rPr>
          <w:rFonts w:hint="cs"/>
          <w:rtl/>
          <w:lang w:eastAsia="he-IL"/>
        </w:rPr>
        <w:t>החוק התקבלה מטעם משרד הפנים, ספציפי</w:t>
      </w:r>
      <w:r>
        <w:rPr>
          <w:rFonts w:hint="cs"/>
          <w:rtl/>
          <w:lang w:eastAsia="he-IL"/>
        </w:rPr>
        <w:t>ת</w:t>
      </w:r>
      <w:r w:rsidR="001D63BA">
        <w:rPr>
          <w:rFonts w:hint="cs"/>
          <w:rtl/>
          <w:lang w:eastAsia="he-IL"/>
        </w:rPr>
        <w:t xml:space="preserve"> </w:t>
      </w:r>
      <w:r w:rsidR="000B0612">
        <w:rPr>
          <w:rFonts w:hint="cs"/>
          <w:rtl/>
          <w:lang w:eastAsia="he-IL"/>
        </w:rPr>
        <w:t>יותר רשות האוכלוסי</w:t>
      </w:r>
      <w:bookmarkStart w:id="26" w:name="_ETM_Q1_48869"/>
      <w:bookmarkEnd w:id="26"/>
      <w:r w:rsidR="000B0612">
        <w:rPr>
          <w:rFonts w:hint="cs"/>
          <w:rtl/>
          <w:lang w:eastAsia="he-IL"/>
        </w:rPr>
        <w:t xml:space="preserve">ן וההגירה ובכלל יש לנו יום של </w:t>
      </w:r>
      <w:bookmarkStart w:id="27" w:name="_ETM_Q1_48193"/>
      <w:bookmarkEnd w:id="27"/>
      <w:r w:rsidR="000B0612">
        <w:rPr>
          <w:rFonts w:hint="cs"/>
          <w:rtl/>
          <w:lang w:eastAsia="he-IL"/>
        </w:rPr>
        <w:t>אוכלוסין והגירה היום.</w:t>
      </w:r>
      <w:bookmarkStart w:id="28" w:name="_ETM_Q1_63422"/>
      <w:bookmarkStart w:id="29" w:name="_ETM_Q1_63480"/>
      <w:bookmarkEnd w:id="28"/>
      <w:bookmarkEnd w:id="29"/>
      <w:r w:rsidR="0007456A">
        <w:rPr>
          <w:rFonts w:hint="cs"/>
          <w:rtl/>
          <w:lang w:eastAsia="he-IL"/>
        </w:rPr>
        <w:t xml:space="preserve"> </w:t>
      </w:r>
      <w:r w:rsidR="000B0612">
        <w:rPr>
          <w:rFonts w:hint="cs"/>
          <w:rtl/>
          <w:lang w:eastAsia="he-IL"/>
        </w:rPr>
        <w:t xml:space="preserve">נבקש </w:t>
      </w:r>
      <w:bookmarkStart w:id="30" w:name="_ETM_Q1_65578"/>
      <w:bookmarkEnd w:id="30"/>
      <w:r w:rsidR="000B0612">
        <w:rPr>
          <w:rFonts w:hint="cs"/>
          <w:rtl/>
          <w:lang w:eastAsia="he-IL"/>
        </w:rPr>
        <w:t>מעו"ד עירית וייסבלום מהלשכה המשפטית של</w:t>
      </w:r>
      <w:bookmarkStart w:id="31" w:name="_ETM_Q1_66808"/>
      <w:bookmarkEnd w:id="31"/>
      <w:r w:rsidR="000B0612">
        <w:rPr>
          <w:rFonts w:hint="cs"/>
          <w:rtl/>
          <w:lang w:eastAsia="he-IL"/>
        </w:rPr>
        <w:t xml:space="preserve"> רשות האוכלוסין</w:t>
      </w:r>
      <w:r w:rsidR="001D63BA">
        <w:rPr>
          <w:rFonts w:hint="cs"/>
          <w:rtl/>
          <w:lang w:eastAsia="he-IL"/>
        </w:rPr>
        <w:t xml:space="preserve"> </w:t>
      </w:r>
      <w:r w:rsidR="000B0612">
        <w:rPr>
          <w:rtl/>
        </w:rPr>
        <w:t>ההגירה ומעברי הגבול</w:t>
      </w:r>
      <w:bookmarkStart w:id="32" w:name="_ETM_Q1_78499"/>
      <w:bookmarkStart w:id="33" w:name="_ETM_Q1_73745"/>
      <w:bookmarkStart w:id="34" w:name="_ETM_Q1_69543"/>
      <w:bookmarkEnd w:id="32"/>
      <w:bookmarkEnd w:id="33"/>
      <w:bookmarkEnd w:id="34"/>
      <w:r w:rsidR="000B0612">
        <w:rPr>
          <w:rFonts w:hint="cs"/>
          <w:rtl/>
        </w:rPr>
        <w:t xml:space="preserve"> </w:t>
      </w:r>
      <w:bookmarkStart w:id="35" w:name="_ETM_Q1_72018"/>
      <w:bookmarkEnd w:id="35"/>
      <w:r w:rsidR="000B0612">
        <w:rPr>
          <w:rFonts w:hint="cs"/>
          <w:rtl/>
        </w:rPr>
        <w:t>להציג את</w:t>
      </w:r>
      <w:bookmarkStart w:id="36" w:name="_ETM_Q1_71036"/>
      <w:bookmarkEnd w:id="36"/>
      <w:r w:rsidR="000B0612">
        <w:rPr>
          <w:rFonts w:hint="cs"/>
          <w:rtl/>
        </w:rPr>
        <w:t xml:space="preserve"> הצעת החוק.</w:t>
      </w:r>
    </w:p>
    <w:p w14:paraId="548D073A" w14:textId="415B3036" w:rsidR="009B0DE6" w:rsidRDefault="009B0DE6" w:rsidP="00354A8A">
      <w:pPr>
        <w:rPr>
          <w:rtl/>
        </w:rPr>
      </w:pPr>
    </w:p>
    <w:p w14:paraId="057648BC" w14:textId="25D10E5E" w:rsidR="009B0DE6" w:rsidRDefault="009B0DE6" w:rsidP="00354A8A">
      <w:pPr>
        <w:rPr>
          <w:rtl/>
        </w:rPr>
      </w:pPr>
    </w:p>
    <w:p w14:paraId="6020FD38" w14:textId="56E29B4B" w:rsidR="009B0DE6" w:rsidRDefault="009B0DE6" w:rsidP="009B0DE6">
      <w:pPr>
        <w:pStyle w:val="af9"/>
        <w:keepNext/>
        <w:rPr>
          <w:rtl/>
        </w:rPr>
      </w:pPr>
      <w:bookmarkStart w:id="37" w:name="ET_guest_עירית_ויסבלום_5"/>
      <w:r w:rsidRPr="009B0DE6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9B0DE6">
        <w:rPr>
          <w:rStyle w:val="TagStyle"/>
          <w:rtl/>
        </w:rPr>
        <w:t xml:space="preserve"> &lt;&lt; אורח &gt;&gt;</w:t>
      </w:r>
      <w:r w:rsidR="009C29EF">
        <w:rPr>
          <w:rtl/>
        </w:rPr>
        <w:t xml:space="preserve"> </w:t>
      </w:r>
      <w:bookmarkEnd w:id="37"/>
    </w:p>
    <w:p w14:paraId="7D8C82E8" w14:textId="52F94E27" w:rsidR="009B0DE6" w:rsidRDefault="009B0DE6" w:rsidP="009B0DE6">
      <w:pPr>
        <w:pStyle w:val="KeepWithNext"/>
        <w:rPr>
          <w:rtl/>
        </w:rPr>
      </w:pPr>
    </w:p>
    <w:p w14:paraId="413817BE" w14:textId="2FD18733" w:rsidR="009B0DE6" w:rsidRDefault="009B0DE6" w:rsidP="009B0DE6">
      <w:pPr>
        <w:rPr>
          <w:rtl/>
        </w:rPr>
      </w:pPr>
      <w:bookmarkStart w:id="38" w:name="_ETM_Q1_67329"/>
      <w:bookmarkEnd w:id="38"/>
      <w:r>
        <w:rPr>
          <w:rFonts w:hint="cs"/>
          <w:rtl/>
        </w:rPr>
        <w:t>תודה, בוקר טוב.</w:t>
      </w:r>
    </w:p>
    <w:p w14:paraId="143C84B9" w14:textId="77777777" w:rsidR="005E48A1" w:rsidRDefault="005E48A1" w:rsidP="009B0DE6">
      <w:pPr>
        <w:rPr>
          <w:rtl/>
        </w:rPr>
      </w:pPr>
    </w:p>
    <w:p w14:paraId="47F1D24B" w14:textId="3297DF70" w:rsidR="005C55C9" w:rsidRDefault="009B0DE6" w:rsidP="0007456A">
      <w:pPr>
        <w:rPr>
          <w:rtl/>
        </w:rPr>
      </w:pPr>
      <w:bookmarkStart w:id="39" w:name="_ETM_Q1_78087"/>
      <w:bookmarkStart w:id="40" w:name="_ETM_Q1_78146"/>
      <w:bookmarkEnd w:id="39"/>
      <w:bookmarkEnd w:id="40"/>
      <w:r>
        <w:rPr>
          <w:rFonts w:hint="cs"/>
          <w:rtl/>
        </w:rPr>
        <w:t xml:space="preserve">אנחנו מביאים בפני הוועדה </w:t>
      </w:r>
      <w:bookmarkStart w:id="41" w:name="_ETM_Q1_81549"/>
      <w:bookmarkEnd w:id="41"/>
      <w:r>
        <w:rPr>
          <w:rFonts w:hint="cs"/>
          <w:rtl/>
        </w:rPr>
        <w:t>הצעת חוק שמ</w:t>
      </w:r>
      <w:bookmarkStart w:id="42" w:name="_ETM_Q1_79082"/>
      <w:bookmarkEnd w:id="42"/>
      <w:r>
        <w:rPr>
          <w:rFonts w:hint="cs"/>
          <w:rtl/>
        </w:rPr>
        <w:t>טרתה לעגן את חוק</w:t>
      </w:r>
      <w:bookmarkStart w:id="43" w:name="_ETM_Q1_80122"/>
      <w:bookmarkEnd w:id="43"/>
      <w:r>
        <w:rPr>
          <w:rFonts w:hint="cs"/>
          <w:rtl/>
        </w:rPr>
        <w:t xml:space="preserve"> הכניסה לישראל</w:t>
      </w:r>
      <w:bookmarkStart w:id="44" w:name="_ETM_Q1_80779"/>
      <w:bookmarkStart w:id="45" w:name="_ETM_Q1_89073"/>
      <w:bookmarkStart w:id="46" w:name="_ETM_Q1_85239"/>
      <w:bookmarkStart w:id="47" w:name="_ETM_Q1_81613"/>
      <w:bookmarkEnd w:id="44"/>
      <w:bookmarkEnd w:id="45"/>
      <w:bookmarkEnd w:id="46"/>
      <w:bookmarkEnd w:id="47"/>
      <w:r>
        <w:rPr>
          <w:rFonts w:hint="cs"/>
          <w:rtl/>
        </w:rPr>
        <w:t>, סמכויות שמפעילים אותם ב</w:t>
      </w:r>
      <w:r w:rsidR="00213DB2">
        <w:rPr>
          <w:rFonts w:hint="cs"/>
          <w:rtl/>
        </w:rPr>
        <w:t>קרי</w:t>
      </w:r>
      <w:r>
        <w:rPr>
          <w:rFonts w:hint="cs"/>
          <w:rtl/>
        </w:rPr>
        <w:t xml:space="preserve"> הגבול כבר כיום</w:t>
      </w:r>
      <w:bookmarkStart w:id="48" w:name="_ETM_Q1_82768"/>
      <w:bookmarkEnd w:id="48"/>
      <w:r>
        <w:rPr>
          <w:rFonts w:hint="cs"/>
          <w:rtl/>
        </w:rPr>
        <w:t xml:space="preserve"> עם כוח </w:t>
      </w:r>
      <w:bookmarkStart w:id="49" w:name="_ETM_Q1_85920"/>
      <w:bookmarkEnd w:id="49"/>
      <w:r>
        <w:rPr>
          <w:rFonts w:hint="cs"/>
          <w:rtl/>
        </w:rPr>
        <w:t>צווים</w:t>
      </w:r>
      <w:r w:rsidR="001D63BA">
        <w:rPr>
          <w:rFonts w:hint="cs"/>
          <w:rtl/>
        </w:rPr>
        <w:t xml:space="preserve"> </w:t>
      </w:r>
      <w:r w:rsidR="005C55C9">
        <w:rPr>
          <w:rFonts w:hint="cs"/>
          <w:rtl/>
        </w:rPr>
        <w:t xml:space="preserve">של </w:t>
      </w:r>
      <w:r w:rsidR="005E0236">
        <w:rPr>
          <w:rFonts w:hint="cs"/>
          <w:rtl/>
        </w:rPr>
        <w:t>השר לביטחון פנים, אלו צווים</w:t>
      </w:r>
      <w:bookmarkStart w:id="50" w:name="_ETM_Q1_85887"/>
      <w:bookmarkEnd w:id="50"/>
      <w:r w:rsidR="005E0236">
        <w:rPr>
          <w:rFonts w:hint="cs"/>
          <w:rtl/>
        </w:rPr>
        <w:t xml:space="preserve"> שמתחדשים מעת לעת ובאמצעותם </w:t>
      </w:r>
      <w:bookmarkStart w:id="51" w:name="_ETM_Q1_86606"/>
      <w:bookmarkStart w:id="52" w:name="_ETM_Q1_81861"/>
      <w:bookmarkStart w:id="53" w:name="_ETM_Q1_86793"/>
      <w:bookmarkStart w:id="54" w:name="_ETM_Q1_81982"/>
      <w:bookmarkStart w:id="55" w:name="_ETM_Q1_89460"/>
      <w:bookmarkStart w:id="56" w:name="_ETM_Q1_86463"/>
      <w:bookmarkEnd w:id="51"/>
      <w:bookmarkEnd w:id="52"/>
      <w:bookmarkEnd w:id="53"/>
      <w:bookmarkEnd w:id="54"/>
      <w:bookmarkEnd w:id="55"/>
      <w:bookmarkEnd w:id="56"/>
      <w:r w:rsidR="005C55C9">
        <w:rPr>
          <w:rFonts w:hint="cs"/>
          <w:rtl/>
        </w:rPr>
        <w:t>מפעילים</w:t>
      </w:r>
      <w:bookmarkStart w:id="57" w:name="_ETM_Q1_99943"/>
      <w:bookmarkStart w:id="58" w:name="_ETM_Q1_98462"/>
      <w:bookmarkStart w:id="59" w:name="_ETM_Q1_95842"/>
      <w:bookmarkStart w:id="60" w:name="_ETM_Q1_90988"/>
      <w:bookmarkStart w:id="61" w:name="_ETM_Q1_87916"/>
      <w:bookmarkEnd w:id="57"/>
      <w:bookmarkEnd w:id="58"/>
      <w:bookmarkEnd w:id="59"/>
      <w:bookmarkEnd w:id="60"/>
      <w:bookmarkEnd w:id="61"/>
      <w:r w:rsidR="005C55C9">
        <w:rPr>
          <w:rFonts w:hint="cs"/>
          <w:rtl/>
        </w:rPr>
        <w:t xml:space="preserve"> ב</w:t>
      </w:r>
      <w:r w:rsidR="00213DB2">
        <w:rPr>
          <w:rFonts w:hint="cs"/>
          <w:rtl/>
        </w:rPr>
        <w:t>קרי</w:t>
      </w:r>
      <w:r w:rsidR="005C55C9">
        <w:rPr>
          <w:rFonts w:hint="cs"/>
          <w:rtl/>
        </w:rPr>
        <w:t xml:space="preserve"> </w:t>
      </w:r>
      <w:bookmarkStart w:id="62" w:name="_ETM_Q1_99065"/>
      <w:bookmarkEnd w:id="62"/>
      <w:r w:rsidR="005C55C9">
        <w:rPr>
          <w:rFonts w:hint="cs"/>
          <w:rtl/>
        </w:rPr>
        <w:t>הגבול את הסמכויות שאנחנו למעשה</w:t>
      </w:r>
      <w:bookmarkStart w:id="63" w:name="_ETM_Q1_99461"/>
      <w:bookmarkEnd w:id="63"/>
      <w:r w:rsidR="005C55C9">
        <w:rPr>
          <w:rFonts w:hint="cs"/>
          <w:rtl/>
        </w:rPr>
        <w:t xml:space="preserve"> נדבר עליהם כאן.</w:t>
      </w:r>
      <w:bookmarkStart w:id="64" w:name="_ETM_Q1_102085"/>
      <w:bookmarkStart w:id="65" w:name="_ETM_Q1_102164"/>
      <w:bookmarkEnd w:id="64"/>
      <w:bookmarkEnd w:id="65"/>
      <w:r w:rsidR="0007456A">
        <w:rPr>
          <w:rFonts w:hint="cs"/>
          <w:rtl/>
        </w:rPr>
        <w:t xml:space="preserve"> </w:t>
      </w:r>
      <w:r w:rsidR="005C55C9">
        <w:rPr>
          <w:rFonts w:hint="cs"/>
          <w:rtl/>
        </w:rPr>
        <w:t xml:space="preserve">הסדרת הסמכויות </w:t>
      </w:r>
      <w:bookmarkStart w:id="66" w:name="_ETM_Q1_104644"/>
      <w:bookmarkEnd w:id="66"/>
      <w:r w:rsidR="005C55C9">
        <w:rPr>
          <w:rFonts w:hint="cs"/>
          <w:rtl/>
        </w:rPr>
        <w:t>בחוק הכניסה למעשה תייתר את הצורך</w:t>
      </w:r>
      <w:bookmarkStart w:id="67" w:name="_ETM_Q1_104950"/>
      <w:bookmarkEnd w:id="67"/>
      <w:r w:rsidR="005C55C9">
        <w:rPr>
          <w:rFonts w:hint="cs"/>
          <w:rtl/>
        </w:rPr>
        <w:t xml:space="preserve"> בצווים שמתחדשים אחת לתקופה.</w:t>
      </w:r>
    </w:p>
    <w:p w14:paraId="10D3FD70" w14:textId="77777777" w:rsidR="005E48A1" w:rsidRDefault="005E48A1" w:rsidP="009B0DE6">
      <w:pPr>
        <w:rPr>
          <w:rtl/>
        </w:rPr>
      </w:pPr>
    </w:p>
    <w:p w14:paraId="6A147A1D" w14:textId="2FAE5EB9" w:rsidR="005C55C9" w:rsidRDefault="005C55C9" w:rsidP="009B0DE6">
      <w:pPr>
        <w:rPr>
          <w:rtl/>
        </w:rPr>
      </w:pPr>
      <w:bookmarkStart w:id="68" w:name="_ETM_Q1_111707"/>
      <w:bookmarkStart w:id="69" w:name="_ETM_Q1_111789"/>
      <w:bookmarkEnd w:id="68"/>
      <w:bookmarkEnd w:id="69"/>
      <w:r>
        <w:rPr>
          <w:rFonts w:hint="cs"/>
          <w:rtl/>
        </w:rPr>
        <w:t xml:space="preserve">אנחנו </w:t>
      </w:r>
      <w:bookmarkStart w:id="70" w:name="_ETM_Q1_112448"/>
      <w:bookmarkEnd w:id="70"/>
      <w:r>
        <w:rPr>
          <w:rFonts w:hint="cs"/>
          <w:rtl/>
        </w:rPr>
        <w:t>מדברים על בקרי גבול</w:t>
      </w:r>
      <w:bookmarkStart w:id="71" w:name="_ETM_Q1_110411"/>
      <w:bookmarkEnd w:id="71"/>
      <w:r>
        <w:rPr>
          <w:rFonts w:hint="cs"/>
          <w:rtl/>
        </w:rPr>
        <w:t xml:space="preserve"> שנמצאים פרושים בכל הארץ ב- </w:t>
      </w:r>
      <w:bookmarkStart w:id="72" w:name="_ETM_Q1_118343"/>
      <w:bookmarkStart w:id="73" w:name="_ETM_Q1_113990"/>
      <w:bookmarkEnd w:id="72"/>
      <w:bookmarkEnd w:id="73"/>
      <w:r>
        <w:rPr>
          <w:rFonts w:hint="cs"/>
          <w:rtl/>
        </w:rPr>
        <w:t>23</w:t>
      </w:r>
      <w:bookmarkStart w:id="74" w:name="_ETM_Q1_112275"/>
      <w:bookmarkStart w:id="75" w:name="_ETM_Q1_107450"/>
      <w:bookmarkEnd w:id="74"/>
      <w:bookmarkEnd w:id="75"/>
      <w:r>
        <w:rPr>
          <w:rFonts w:hint="cs"/>
          <w:rtl/>
        </w:rPr>
        <w:t xml:space="preserve"> מעברי גבול ונדרשים להעביר מ</w:t>
      </w:r>
      <w:bookmarkStart w:id="76" w:name="_ETM_Q1_117742"/>
      <w:bookmarkEnd w:id="76"/>
      <w:r>
        <w:rPr>
          <w:rFonts w:hint="cs"/>
          <w:rtl/>
        </w:rPr>
        <w:t xml:space="preserve">יליוני אנשים, לא </w:t>
      </w:r>
      <w:bookmarkStart w:id="77" w:name="_ETM_Q1_121554"/>
      <w:bookmarkEnd w:id="77"/>
      <w:r>
        <w:rPr>
          <w:rFonts w:hint="cs"/>
          <w:rtl/>
        </w:rPr>
        <w:t>בתקופה של קורונה אבל בתקופות ר</w:t>
      </w:r>
      <w:bookmarkStart w:id="78" w:name="_ETM_Q1_120310"/>
      <w:bookmarkEnd w:id="78"/>
      <w:r>
        <w:rPr>
          <w:rFonts w:hint="cs"/>
          <w:rtl/>
        </w:rPr>
        <w:t xml:space="preserve">גילות, מיליוני אנשים פנימה </w:t>
      </w:r>
      <w:bookmarkStart w:id="79" w:name="_ETM_Q1_127243"/>
      <w:bookmarkEnd w:id="79"/>
      <w:r>
        <w:rPr>
          <w:rFonts w:hint="cs"/>
          <w:rtl/>
        </w:rPr>
        <w:t>והחוצה</w:t>
      </w:r>
      <w:bookmarkStart w:id="80" w:name="_ETM_Q1_123437"/>
      <w:bookmarkEnd w:id="80"/>
      <w:r>
        <w:rPr>
          <w:rFonts w:hint="cs"/>
          <w:rtl/>
        </w:rPr>
        <w:t>.</w:t>
      </w:r>
    </w:p>
    <w:p w14:paraId="4F74990D" w14:textId="77777777" w:rsidR="005E48A1" w:rsidRDefault="005E48A1" w:rsidP="009B0DE6">
      <w:pPr>
        <w:rPr>
          <w:rtl/>
        </w:rPr>
      </w:pPr>
    </w:p>
    <w:p w14:paraId="7EFA7283" w14:textId="015E6099" w:rsidR="00290FD5" w:rsidRDefault="005C55C9" w:rsidP="0007456A">
      <w:pPr>
        <w:rPr>
          <w:rtl/>
        </w:rPr>
      </w:pPr>
      <w:bookmarkStart w:id="81" w:name="_ETM_Q1_124132"/>
      <w:bookmarkStart w:id="82" w:name="_ETM_Q1_124210"/>
      <w:bookmarkEnd w:id="81"/>
      <w:bookmarkEnd w:id="82"/>
      <w:r>
        <w:rPr>
          <w:rFonts w:hint="cs"/>
          <w:rtl/>
        </w:rPr>
        <w:t>אם אנחנו מ</w:t>
      </w:r>
      <w:bookmarkStart w:id="83" w:name="_ETM_Q1_124783"/>
      <w:bookmarkEnd w:id="83"/>
      <w:r>
        <w:rPr>
          <w:rFonts w:hint="cs"/>
          <w:rtl/>
        </w:rPr>
        <w:t xml:space="preserve">כירים בדרך כלל את העיסוק שלהם </w:t>
      </w:r>
      <w:bookmarkStart w:id="84" w:name="_ETM_Q1_125584"/>
      <w:bookmarkEnd w:id="84"/>
      <w:r>
        <w:rPr>
          <w:rFonts w:hint="cs"/>
          <w:rtl/>
        </w:rPr>
        <w:t>כ</w:t>
      </w:r>
      <w:r w:rsidR="00213DB2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bookmarkStart w:id="85" w:name="_ETM_Q1_132971"/>
      <w:bookmarkEnd w:id="85"/>
      <w:r>
        <w:rPr>
          <w:rFonts w:hint="cs"/>
          <w:rtl/>
        </w:rPr>
        <w:t>שמטפל ב</w:t>
      </w:r>
      <w:bookmarkStart w:id="86" w:name="_ETM_Q1_130924"/>
      <w:bookmarkStart w:id="87" w:name="_ETM_Q1_128309"/>
      <w:bookmarkStart w:id="88" w:name="_ETM_Q1_131630"/>
      <w:bookmarkStart w:id="89" w:name="_ETM_Q1_127068"/>
      <w:bookmarkStart w:id="90" w:name="_ETM_Q1_123339"/>
      <w:bookmarkEnd w:id="86"/>
      <w:bookmarkEnd w:id="87"/>
      <w:bookmarkEnd w:id="88"/>
      <w:bookmarkEnd w:id="89"/>
      <w:bookmarkEnd w:id="90"/>
      <w:r w:rsidR="00290FD5">
        <w:rPr>
          <w:rFonts w:hint="cs"/>
          <w:rtl/>
        </w:rPr>
        <w:t>קליטת זרים, מתן</w:t>
      </w:r>
      <w:bookmarkStart w:id="91" w:name="_ETM_Q1_127651"/>
      <w:bookmarkEnd w:id="91"/>
      <w:r w:rsidR="00290FD5">
        <w:rPr>
          <w:rFonts w:hint="cs"/>
          <w:rtl/>
        </w:rPr>
        <w:t xml:space="preserve"> אשרות </w:t>
      </w:r>
      <w:r w:rsidR="005E48A1">
        <w:rPr>
          <w:rFonts w:hint="cs"/>
          <w:rtl/>
        </w:rPr>
        <w:t>ורישיונו</w:t>
      </w:r>
      <w:r w:rsidR="005E48A1">
        <w:rPr>
          <w:rFonts w:hint="eastAsia"/>
          <w:rtl/>
        </w:rPr>
        <w:t>ת</w:t>
      </w:r>
      <w:r w:rsidR="00290FD5">
        <w:rPr>
          <w:rFonts w:hint="cs"/>
          <w:rtl/>
        </w:rPr>
        <w:t xml:space="preserve">, בדיקת רשות כניסה וכו', </w:t>
      </w:r>
      <w:bookmarkStart w:id="92" w:name="_ETM_Q1_135073"/>
      <w:bookmarkEnd w:id="92"/>
      <w:r w:rsidR="00290FD5">
        <w:rPr>
          <w:rFonts w:hint="cs"/>
          <w:rtl/>
        </w:rPr>
        <w:t>אז יש גם מעבר לזה את הטיפול השו</w:t>
      </w:r>
      <w:bookmarkStart w:id="93" w:name="_ETM_Q1_136974"/>
      <w:bookmarkEnd w:id="93"/>
      <w:r w:rsidR="00290FD5">
        <w:rPr>
          <w:rFonts w:hint="cs"/>
          <w:rtl/>
        </w:rPr>
        <w:t>טף</w:t>
      </w:r>
      <w:bookmarkStart w:id="94" w:name="_ETM_Q1_138494"/>
      <w:bookmarkStart w:id="95" w:name="_ETM_Q1_133676"/>
      <w:bookmarkEnd w:id="94"/>
      <w:bookmarkEnd w:id="95"/>
      <w:r w:rsidR="00290FD5">
        <w:rPr>
          <w:rFonts w:hint="cs"/>
          <w:rtl/>
        </w:rPr>
        <w:t xml:space="preserve"> שנועד ל</w:t>
      </w:r>
      <w:bookmarkStart w:id="96" w:name="_ETM_Q1_133879"/>
      <w:bookmarkStart w:id="97" w:name="_ETM_Q1_133147"/>
      <w:bookmarkEnd w:id="96"/>
      <w:bookmarkEnd w:id="97"/>
      <w:r w:rsidR="00290FD5">
        <w:rPr>
          <w:rFonts w:hint="cs"/>
          <w:rtl/>
        </w:rPr>
        <w:t xml:space="preserve">אפשר </w:t>
      </w:r>
      <w:bookmarkStart w:id="98" w:name="_ETM_Q1_138557"/>
      <w:bookmarkEnd w:id="98"/>
      <w:r w:rsidR="00290FD5">
        <w:rPr>
          <w:rFonts w:hint="cs"/>
          <w:rtl/>
        </w:rPr>
        <w:t>ביקורת גבולות, תוך כדי שמירה על</w:t>
      </w:r>
      <w:bookmarkStart w:id="99" w:name="_ETM_Q1_138748"/>
      <w:bookmarkEnd w:id="99"/>
      <w:r w:rsidR="00290FD5">
        <w:rPr>
          <w:rFonts w:hint="cs"/>
          <w:rtl/>
        </w:rPr>
        <w:t xml:space="preserve"> ביטחון הציבור, על הסדר </w:t>
      </w:r>
      <w:bookmarkStart w:id="100" w:name="_ETM_Q1_142674"/>
      <w:bookmarkEnd w:id="100"/>
      <w:r w:rsidR="00290FD5">
        <w:rPr>
          <w:rFonts w:hint="cs"/>
          <w:rtl/>
        </w:rPr>
        <w:t xml:space="preserve">הציבורי, על שלום הציבור וכזרוע ארוכה של המדינה וסדרי שלטון </w:t>
      </w:r>
      <w:bookmarkStart w:id="101" w:name="_ETM_Q1_150076"/>
      <w:bookmarkEnd w:id="101"/>
      <w:r w:rsidR="00290FD5">
        <w:rPr>
          <w:rFonts w:hint="cs"/>
          <w:rtl/>
        </w:rPr>
        <w:t>שנדרשים מעת לעת להפעיל סמכויות עיכוב לגבי</w:t>
      </w:r>
      <w:bookmarkStart w:id="102" w:name="_ETM_Q1_152661"/>
      <w:bookmarkEnd w:id="102"/>
      <w:r w:rsidR="00290FD5">
        <w:rPr>
          <w:rFonts w:hint="cs"/>
          <w:rtl/>
        </w:rPr>
        <w:t xml:space="preserve"> אנשים שעוברים בגבול, </w:t>
      </w:r>
      <w:bookmarkStart w:id="103" w:name="_ETM_Q1_155883"/>
      <w:bookmarkEnd w:id="103"/>
      <w:r w:rsidR="00290FD5">
        <w:rPr>
          <w:rFonts w:hint="cs"/>
          <w:rtl/>
        </w:rPr>
        <w:t>כל אימת שמתעורר חשד לביצוע עבירה</w:t>
      </w:r>
      <w:bookmarkStart w:id="104" w:name="_ETM_Q1_156331"/>
      <w:bookmarkEnd w:id="104"/>
      <w:r w:rsidR="00290FD5">
        <w:rPr>
          <w:rFonts w:hint="cs"/>
          <w:rtl/>
        </w:rPr>
        <w:t xml:space="preserve"> שנעברה או עבירה </w:t>
      </w:r>
      <w:bookmarkStart w:id="105" w:name="_ETM_Q1_159472"/>
      <w:bookmarkEnd w:id="105"/>
      <w:r w:rsidR="00290FD5">
        <w:rPr>
          <w:rFonts w:hint="cs"/>
          <w:rtl/>
        </w:rPr>
        <w:t>שעומדים לעבור אותה למול עיני הבקר.</w:t>
      </w:r>
      <w:bookmarkStart w:id="106" w:name="_ETM_Q1_165898"/>
      <w:bookmarkEnd w:id="106"/>
      <w:r w:rsidR="0007456A">
        <w:rPr>
          <w:rFonts w:hint="cs"/>
          <w:rtl/>
        </w:rPr>
        <w:t xml:space="preserve"> </w:t>
      </w:r>
      <w:r w:rsidR="00290FD5">
        <w:rPr>
          <w:rFonts w:hint="cs"/>
          <w:rtl/>
        </w:rPr>
        <w:t>ב</w:t>
      </w:r>
      <w:bookmarkStart w:id="107" w:name="_ETM_Q1_166073"/>
      <w:bookmarkEnd w:id="107"/>
      <w:r w:rsidR="00290FD5">
        <w:rPr>
          <w:rFonts w:hint="cs"/>
          <w:rtl/>
        </w:rPr>
        <w:t>אותו מצב בקר</w:t>
      </w:r>
      <w:r w:rsidR="00213DB2">
        <w:rPr>
          <w:rFonts w:hint="cs"/>
          <w:rtl/>
        </w:rPr>
        <w:t xml:space="preserve"> הגבול</w:t>
      </w:r>
      <w:r w:rsidR="00290FD5">
        <w:rPr>
          <w:rFonts w:hint="cs"/>
          <w:rtl/>
        </w:rPr>
        <w:t xml:space="preserve"> </w:t>
      </w:r>
      <w:bookmarkStart w:id="108" w:name="_ETM_Q1_168887"/>
      <w:bookmarkEnd w:id="108"/>
      <w:r w:rsidR="00290FD5">
        <w:rPr>
          <w:rFonts w:hint="cs"/>
          <w:rtl/>
        </w:rPr>
        <w:t>אמור לעכב את האדם החשו</w:t>
      </w:r>
      <w:bookmarkStart w:id="109" w:name="_ETM_Q1_166908"/>
      <w:bookmarkEnd w:id="109"/>
      <w:r w:rsidR="00290FD5">
        <w:rPr>
          <w:rFonts w:hint="cs"/>
          <w:rtl/>
        </w:rPr>
        <w:t xml:space="preserve">ד או אם זה עד ולקרוא </w:t>
      </w:r>
      <w:bookmarkStart w:id="110" w:name="_ETM_Q1_172085"/>
      <w:bookmarkEnd w:id="110"/>
      <w:r w:rsidR="00290FD5">
        <w:rPr>
          <w:rFonts w:hint="cs"/>
          <w:rtl/>
        </w:rPr>
        <w:t>לשוטר</w:t>
      </w:r>
      <w:bookmarkStart w:id="111" w:name="_ETM_Q1_169653"/>
      <w:bookmarkEnd w:id="111"/>
      <w:r w:rsidR="00290FD5">
        <w:rPr>
          <w:rFonts w:hint="cs"/>
          <w:rtl/>
        </w:rPr>
        <w:t xml:space="preserve"> כדי שימשיך את הטיפול בו ויבצע את </w:t>
      </w:r>
      <w:bookmarkStart w:id="112" w:name="_ETM_Q1_171944"/>
      <w:bookmarkEnd w:id="112"/>
      <w:r w:rsidR="00290FD5">
        <w:rPr>
          <w:rFonts w:hint="cs"/>
          <w:rtl/>
        </w:rPr>
        <w:t xml:space="preserve">פעולות </w:t>
      </w:r>
      <w:bookmarkStart w:id="113" w:name="_ETM_Q1_173597"/>
      <w:bookmarkEnd w:id="113"/>
      <w:r w:rsidR="00290FD5">
        <w:rPr>
          <w:rFonts w:hint="cs"/>
          <w:rtl/>
        </w:rPr>
        <w:t>החקירה או מה שנדרש.</w:t>
      </w:r>
    </w:p>
    <w:p w14:paraId="2E4BFAEF" w14:textId="77777777" w:rsidR="005E48A1" w:rsidRDefault="005E48A1" w:rsidP="009B0DE6">
      <w:pPr>
        <w:rPr>
          <w:rtl/>
        </w:rPr>
      </w:pPr>
    </w:p>
    <w:p w14:paraId="1866F39A" w14:textId="5AC599B8" w:rsidR="00290FD5" w:rsidRDefault="00290FD5" w:rsidP="009B0DE6">
      <w:pPr>
        <w:rPr>
          <w:rtl/>
        </w:rPr>
      </w:pPr>
      <w:bookmarkStart w:id="114" w:name="_ETM_Q1_177192"/>
      <w:bookmarkStart w:id="115" w:name="_ETM_Q1_177263"/>
      <w:bookmarkEnd w:id="114"/>
      <w:bookmarkEnd w:id="115"/>
      <w:r>
        <w:rPr>
          <w:rFonts w:hint="cs"/>
          <w:rtl/>
        </w:rPr>
        <w:t xml:space="preserve">זה הסבר כללי, לדבר </w:t>
      </w:r>
      <w:bookmarkStart w:id="116" w:name="_ETM_Q1_179974"/>
      <w:bookmarkEnd w:id="116"/>
      <w:r>
        <w:rPr>
          <w:rFonts w:hint="cs"/>
          <w:rtl/>
        </w:rPr>
        <w:t>על הסעיפים?</w:t>
      </w:r>
    </w:p>
    <w:p w14:paraId="78BE7B89" w14:textId="3E962271" w:rsidR="00290FD5" w:rsidRDefault="00290FD5" w:rsidP="00290FD5">
      <w:pPr>
        <w:rPr>
          <w:rtl/>
        </w:rPr>
      </w:pPr>
      <w:bookmarkStart w:id="117" w:name="_ETM_Q1_189162"/>
      <w:bookmarkStart w:id="118" w:name="_ETM_Q1_189222"/>
      <w:bookmarkStart w:id="119" w:name="_ETM_Q1_184450"/>
      <w:bookmarkStart w:id="120" w:name="_ETM_Q1_190407"/>
      <w:bookmarkEnd w:id="117"/>
      <w:bookmarkEnd w:id="118"/>
      <w:bookmarkEnd w:id="119"/>
      <w:bookmarkEnd w:id="120"/>
    </w:p>
    <w:p w14:paraId="20B42F2E" w14:textId="3138D8C9" w:rsidR="00290FD5" w:rsidRDefault="00290FD5" w:rsidP="00290FD5">
      <w:pPr>
        <w:pStyle w:val="af6"/>
        <w:keepNext/>
        <w:rPr>
          <w:rtl/>
        </w:rPr>
      </w:pPr>
      <w:bookmarkStart w:id="121" w:name="ET_yor_5771_6"/>
      <w:r w:rsidRPr="00290FD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90FD5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21"/>
    </w:p>
    <w:p w14:paraId="6FDDFCDE" w14:textId="71271292" w:rsidR="00290FD5" w:rsidRDefault="00290FD5" w:rsidP="00290FD5">
      <w:pPr>
        <w:pStyle w:val="KeepWithNext"/>
        <w:rPr>
          <w:rtl/>
          <w:lang w:eastAsia="he-IL"/>
        </w:rPr>
      </w:pPr>
    </w:p>
    <w:p w14:paraId="0300713D" w14:textId="21D6ECF2" w:rsidR="00290FD5" w:rsidRDefault="00290FD5" w:rsidP="00290FD5">
      <w:pPr>
        <w:rPr>
          <w:rtl/>
          <w:lang w:eastAsia="he-IL"/>
        </w:rPr>
      </w:pPr>
      <w:bookmarkStart w:id="122" w:name="_ETM_Q1_191966"/>
      <w:bookmarkStart w:id="123" w:name="_ETM_Q1_192012"/>
      <w:bookmarkEnd w:id="122"/>
      <w:bookmarkEnd w:id="123"/>
      <w:r>
        <w:rPr>
          <w:rFonts w:hint="cs"/>
          <w:rtl/>
          <w:lang w:eastAsia="he-IL"/>
        </w:rPr>
        <w:t xml:space="preserve">אתם מבקשים </w:t>
      </w:r>
      <w:bookmarkStart w:id="124" w:name="_ETM_Q1_193271"/>
      <w:bookmarkEnd w:id="124"/>
      <w:r>
        <w:rPr>
          <w:rFonts w:hint="cs"/>
          <w:rtl/>
          <w:lang w:eastAsia="he-IL"/>
        </w:rPr>
        <w:t>היום</w:t>
      </w:r>
      <w:bookmarkStart w:id="125" w:name="_ETM_Q1_189045"/>
      <w:bookmarkStart w:id="126" w:name="_ETM_Q1_184790"/>
      <w:bookmarkEnd w:id="125"/>
      <w:bookmarkEnd w:id="126"/>
      <w:r>
        <w:rPr>
          <w:rFonts w:hint="cs"/>
          <w:rtl/>
          <w:lang w:eastAsia="he-IL"/>
        </w:rPr>
        <w:t xml:space="preserve"> להפוך את הסמכות שניתנת לבקרים על ידי </w:t>
      </w:r>
      <w:bookmarkStart w:id="127" w:name="_ETM_Q1_197429"/>
      <w:bookmarkEnd w:id="127"/>
      <w:r>
        <w:rPr>
          <w:rFonts w:hint="cs"/>
          <w:rtl/>
          <w:lang w:eastAsia="he-IL"/>
        </w:rPr>
        <w:t>צווים של השר לעגן אותם בחוק על מנת</w:t>
      </w:r>
      <w:bookmarkStart w:id="128" w:name="_ETM_Q1_202117"/>
      <w:bookmarkStart w:id="129" w:name="_ETM_Q1_198528"/>
      <w:bookmarkStart w:id="130" w:name="_ETM_Q1_197850"/>
      <w:bookmarkEnd w:id="128"/>
      <w:bookmarkEnd w:id="129"/>
      <w:bookmarkEnd w:id="130"/>
      <w:r w:rsidR="003440FB">
        <w:rPr>
          <w:rFonts w:hint="cs"/>
          <w:rtl/>
          <w:lang w:eastAsia="he-IL"/>
        </w:rPr>
        <w:t xml:space="preserve"> שיוכלו באמת </w:t>
      </w:r>
      <w:bookmarkStart w:id="131" w:name="_ETM_Q1_203507"/>
      <w:bookmarkEnd w:id="131"/>
      <w:r w:rsidR="003440FB">
        <w:rPr>
          <w:rFonts w:hint="cs"/>
          <w:rtl/>
          <w:lang w:eastAsia="he-IL"/>
        </w:rPr>
        <w:t>לקביעות, למה אפשר לקבוע בחוק שהצו יהיה קבוע?</w:t>
      </w:r>
    </w:p>
    <w:p w14:paraId="3D570021" w14:textId="4DACD81D" w:rsidR="003440FB" w:rsidRDefault="003440FB" w:rsidP="003440FB">
      <w:pPr>
        <w:rPr>
          <w:rtl/>
          <w:lang w:eastAsia="he-IL"/>
        </w:rPr>
      </w:pPr>
      <w:bookmarkStart w:id="132" w:name="_ETM_Q1_211926"/>
      <w:bookmarkStart w:id="133" w:name="_ETM_Q1_212005"/>
      <w:bookmarkStart w:id="134" w:name="_ETM_Q1_213895"/>
      <w:bookmarkStart w:id="135" w:name="_ETM_Q1_214006"/>
      <w:bookmarkEnd w:id="132"/>
      <w:bookmarkEnd w:id="133"/>
      <w:bookmarkEnd w:id="134"/>
      <w:bookmarkEnd w:id="135"/>
    </w:p>
    <w:p w14:paraId="7AEBC07A" w14:textId="1BB427A3" w:rsidR="003440FB" w:rsidRDefault="003440FB" w:rsidP="003440FB">
      <w:pPr>
        <w:pStyle w:val="af9"/>
        <w:keepNext/>
        <w:rPr>
          <w:rtl/>
          <w:lang w:eastAsia="he-IL"/>
        </w:rPr>
      </w:pPr>
      <w:bookmarkStart w:id="136" w:name="ET_guest_עירית_ויסבלום_7"/>
      <w:r w:rsidRPr="00344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3440FB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136"/>
    </w:p>
    <w:p w14:paraId="0E79CA79" w14:textId="47B49985" w:rsidR="003440FB" w:rsidRDefault="003440FB" w:rsidP="003440FB">
      <w:pPr>
        <w:pStyle w:val="KeepWithNext"/>
        <w:rPr>
          <w:rtl/>
          <w:lang w:eastAsia="he-IL"/>
        </w:rPr>
      </w:pPr>
    </w:p>
    <w:p w14:paraId="76724D7E" w14:textId="1CAC7EAA" w:rsidR="003440FB" w:rsidRDefault="003440FB" w:rsidP="003440FB">
      <w:pPr>
        <w:rPr>
          <w:rtl/>
          <w:lang w:eastAsia="he-IL"/>
        </w:rPr>
      </w:pPr>
      <w:bookmarkStart w:id="137" w:name="_ETM_Q1_216267"/>
      <w:bookmarkStart w:id="138" w:name="_ETM_Q1_216334"/>
      <w:bookmarkEnd w:id="137"/>
      <w:bookmarkEnd w:id="138"/>
      <w:r>
        <w:rPr>
          <w:rFonts w:hint="cs"/>
          <w:rtl/>
          <w:lang w:eastAsia="he-IL"/>
        </w:rPr>
        <w:t xml:space="preserve">קודם כל </w:t>
      </w:r>
      <w:bookmarkStart w:id="139" w:name="_ETM_Q1_217542"/>
      <w:bookmarkEnd w:id="139"/>
      <w:r>
        <w:rPr>
          <w:rFonts w:hint="cs"/>
          <w:rtl/>
          <w:lang w:eastAsia="he-IL"/>
        </w:rPr>
        <w:t>יש פה נציג</w:t>
      </w:r>
      <w:bookmarkStart w:id="140" w:name="_ETM_Q1_214312"/>
      <w:bookmarkStart w:id="141" w:name="_ETM_Q1_210612"/>
      <w:bookmarkEnd w:id="140"/>
      <w:bookmarkEnd w:id="141"/>
      <w:r>
        <w:rPr>
          <w:rFonts w:hint="cs"/>
          <w:rtl/>
          <w:lang w:eastAsia="he-IL"/>
        </w:rPr>
        <w:t xml:space="preserve"> של המשרד לביטחון פנים, הוא יוכל להוסיף</w:t>
      </w:r>
      <w:r w:rsidR="000745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2" w:name="_ETM_Q1_219907"/>
      <w:bookmarkEnd w:id="142"/>
      <w:r>
        <w:rPr>
          <w:rFonts w:hint="cs"/>
          <w:rtl/>
          <w:lang w:eastAsia="he-IL"/>
        </w:rPr>
        <w:t>אבל הצווים</w:t>
      </w:r>
      <w:bookmarkStart w:id="143" w:name="_ETM_Q1_216880"/>
      <w:bookmarkEnd w:id="143"/>
      <w:r>
        <w:rPr>
          <w:rFonts w:hint="cs"/>
          <w:rtl/>
          <w:lang w:eastAsia="he-IL"/>
        </w:rPr>
        <w:t xml:space="preserve"> של השר לביטחון הפנים הם זמניים מטבעם</w:t>
      </w:r>
      <w:bookmarkStart w:id="144" w:name="_ETM_Q1_220037"/>
      <w:bookmarkStart w:id="145" w:name="_ETM_Q1_216651"/>
      <w:bookmarkEnd w:id="144"/>
      <w:bookmarkEnd w:id="145"/>
      <w:r>
        <w:rPr>
          <w:rFonts w:hint="cs"/>
          <w:rtl/>
          <w:lang w:eastAsia="he-IL"/>
        </w:rPr>
        <w:t xml:space="preserve">, לפי חוק </w:t>
      </w:r>
      <w:bookmarkStart w:id="146" w:name="_ETM_Q1_226175"/>
      <w:bookmarkEnd w:id="146"/>
      <w:r>
        <w:rPr>
          <w:rFonts w:hint="cs"/>
          <w:rtl/>
          <w:lang w:eastAsia="he-IL"/>
        </w:rPr>
        <w:t>המעצרים</w:t>
      </w:r>
      <w:bookmarkStart w:id="147" w:name="_ETM_Q1_222843"/>
      <w:bookmarkEnd w:id="147"/>
      <w:r>
        <w:rPr>
          <w:rFonts w:hint="cs"/>
          <w:rtl/>
          <w:lang w:eastAsia="he-IL"/>
        </w:rPr>
        <w:t xml:space="preserve"> סעיף 39, כך זה מתנהל</w:t>
      </w:r>
      <w:bookmarkStart w:id="148" w:name="_ETM_Q1_226389"/>
      <w:bookmarkEnd w:id="148"/>
      <w:r>
        <w:rPr>
          <w:rFonts w:hint="cs"/>
          <w:rtl/>
          <w:lang w:eastAsia="he-IL"/>
        </w:rPr>
        <w:t xml:space="preserve"> לגבי כל הגופים</w:t>
      </w:r>
      <w:bookmarkStart w:id="149" w:name="_ETM_Q1_229252"/>
      <w:bookmarkEnd w:id="149"/>
      <w:r>
        <w:rPr>
          <w:rFonts w:hint="cs"/>
          <w:rtl/>
          <w:lang w:eastAsia="he-IL"/>
        </w:rPr>
        <w:t xml:space="preserve"> שמקבלים סמכויות</w:t>
      </w:r>
      <w:bookmarkStart w:id="150" w:name="_ETM_Q1_226574"/>
      <w:bookmarkEnd w:id="150"/>
      <w:r>
        <w:rPr>
          <w:rFonts w:hint="cs"/>
          <w:rtl/>
          <w:lang w:eastAsia="he-IL"/>
        </w:rPr>
        <w:t xml:space="preserve"> עיכוב במ</w:t>
      </w:r>
      <w:bookmarkStart w:id="151" w:name="_ETM_Q1_226421"/>
      <w:bookmarkEnd w:id="151"/>
      <w:r>
        <w:rPr>
          <w:rFonts w:hint="cs"/>
          <w:rtl/>
          <w:lang w:eastAsia="he-IL"/>
        </w:rPr>
        <w:t xml:space="preserve">עצר, יש פה את נציג המשרד לביטחון </w:t>
      </w:r>
      <w:bookmarkStart w:id="152" w:name="_ETM_Q1_235070"/>
      <w:bookmarkEnd w:id="152"/>
      <w:r>
        <w:rPr>
          <w:rFonts w:hint="cs"/>
          <w:rtl/>
          <w:lang w:eastAsia="he-IL"/>
        </w:rPr>
        <w:t>פנים, הוא יכול להסביר.</w:t>
      </w:r>
    </w:p>
    <w:p w14:paraId="2C325877" w14:textId="77777777" w:rsidR="005E48A1" w:rsidRDefault="005E48A1" w:rsidP="003440FB">
      <w:pPr>
        <w:rPr>
          <w:rtl/>
          <w:lang w:eastAsia="he-IL"/>
        </w:rPr>
      </w:pPr>
    </w:p>
    <w:p w14:paraId="6D05B11E" w14:textId="2278A13A" w:rsidR="003440FB" w:rsidRDefault="003440FB" w:rsidP="003440FB">
      <w:pPr>
        <w:rPr>
          <w:rtl/>
          <w:lang w:eastAsia="he-IL"/>
        </w:rPr>
      </w:pPr>
      <w:bookmarkStart w:id="153" w:name="_ETM_Q1_238559"/>
      <w:bookmarkStart w:id="154" w:name="_ETM_Q1_238641"/>
      <w:bookmarkStart w:id="155" w:name="_ETM_Q1_233960"/>
      <w:bookmarkStart w:id="156" w:name="_ETM_Q1_230135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>בחוק הכניסה, אנחנו לא קובעים הסדר</w:t>
      </w:r>
      <w:bookmarkStart w:id="157" w:name="_ETM_Q1_234089"/>
      <w:bookmarkEnd w:id="157"/>
      <w:r>
        <w:rPr>
          <w:rFonts w:hint="cs"/>
          <w:rtl/>
          <w:lang w:eastAsia="he-IL"/>
        </w:rPr>
        <w:t xml:space="preserve">ים </w:t>
      </w:r>
      <w:bookmarkStart w:id="158" w:name="_ETM_Q1_236691"/>
      <w:bookmarkEnd w:id="158"/>
      <w:r>
        <w:rPr>
          <w:rFonts w:hint="cs"/>
          <w:rtl/>
          <w:lang w:eastAsia="he-IL"/>
        </w:rPr>
        <w:t xml:space="preserve">לגבי צווים שניתנים עם כוח </w:t>
      </w:r>
      <w:bookmarkStart w:id="159" w:name="_ETM_Q1_236010"/>
      <w:bookmarkEnd w:id="159"/>
      <w:r>
        <w:rPr>
          <w:rFonts w:hint="cs"/>
          <w:rtl/>
          <w:lang w:eastAsia="he-IL"/>
        </w:rPr>
        <w:t xml:space="preserve">חוק אחר, ישנו פה </w:t>
      </w:r>
      <w:bookmarkStart w:id="160" w:name="_ETM_Q1_241577"/>
      <w:bookmarkEnd w:id="160"/>
      <w:r>
        <w:rPr>
          <w:rFonts w:hint="cs"/>
          <w:rtl/>
          <w:lang w:eastAsia="he-IL"/>
        </w:rPr>
        <w:t>נציג המשרד לביטחון פנים הוא יכול</w:t>
      </w:r>
      <w:bookmarkStart w:id="161" w:name="_ETM_Q1_243254"/>
      <w:bookmarkStart w:id="162" w:name="_ETM_Q1_239358"/>
      <w:bookmarkEnd w:id="161"/>
      <w:bookmarkEnd w:id="162"/>
      <w:r>
        <w:rPr>
          <w:rFonts w:hint="cs"/>
          <w:rtl/>
          <w:lang w:eastAsia="he-IL"/>
        </w:rPr>
        <w:t xml:space="preserve"> להתייחס גם לשאלה הזאת.</w:t>
      </w:r>
      <w:bookmarkStart w:id="163" w:name="_ETM_Q1_247404"/>
      <w:bookmarkEnd w:id="163"/>
    </w:p>
    <w:p w14:paraId="08CDF94D" w14:textId="77777777" w:rsidR="005E48A1" w:rsidRDefault="005E48A1" w:rsidP="003440FB">
      <w:pPr>
        <w:rPr>
          <w:rtl/>
          <w:lang w:eastAsia="he-IL"/>
        </w:rPr>
      </w:pPr>
    </w:p>
    <w:p w14:paraId="25A29582" w14:textId="55DE4845" w:rsidR="003440FB" w:rsidRDefault="003440FB" w:rsidP="003440FB">
      <w:pPr>
        <w:rPr>
          <w:rtl/>
          <w:lang w:eastAsia="he-IL"/>
        </w:rPr>
      </w:pPr>
      <w:bookmarkStart w:id="164" w:name="_ETM_Q1_247485"/>
      <w:bookmarkEnd w:id="164"/>
      <w:r>
        <w:rPr>
          <w:rFonts w:hint="cs"/>
          <w:rtl/>
          <w:lang w:eastAsia="he-IL"/>
        </w:rPr>
        <w:t>הרעיון</w:t>
      </w:r>
      <w:r w:rsidR="001864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65" w:name="_ETM_Q1_249225"/>
      <w:bookmarkEnd w:id="165"/>
      <w:r>
        <w:rPr>
          <w:rFonts w:hint="cs"/>
          <w:rtl/>
          <w:lang w:eastAsia="he-IL"/>
        </w:rPr>
        <w:t>שלא יהיה צורך בצווים</w:t>
      </w:r>
      <w:bookmarkStart w:id="166" w:name="_ETM_Q1_247074"/>
      <w:bookmarkStart w:id="167" w:name="_ETM_Q1_244147"/>
      <w:bookmarkEnd w:id="166"/>
      <w:bookmarkEnd w:id="167"/>
      <w:r>
        <w:rPr>
          <w:rFonts w:hint="cs"/>
          <w:rtl/>
          <w:lang w:eastAsia="he-IL"/>
        </w:rPr>
        <w:t xml:space="preserve">, אנחנו רוצים שזה יהיה מוסדר בחוק </w:t>
      </w:r>
      <w:bookmarkStart w:id="168" w:name="_ETM_Q1_253584"/>
      <w:bookmarkEnd w:id="168"/>
      <w:r>
        <w:rPr>
          <w:rFonts w:hint="cs"/>
          <w:rtl/>
          <w:lang w:eastAsia="he-IL"/>
        </w:rPr>
        <w:t>הזה.</w:t>
      </w:r>
    </w:p>
    <w:p w14:paraId="38163E34" w14:textId="485D15E6" w:rsidR="003440FB" w:rsidRDefault="003440FB" w:rsidP="003440FB">
      <w:pPr>
        <w:rPr>
          <w:rtl/>
          <w:lang w:eastAsia="he-IL"/>
        </w:rPr>
      </w:pPr>
      <w:bookmarkStart w:id="169" w:name="_ETM_Q1_254952"/>
      <w:bookmarkStart w:id="170" w:name="_ETM_Q1_255027"/>
      <w:bookmarkStart w:id="171" w:name="_ETM_Q1_256592"/>
      <w:bookmarkEnd w:id="169"/>
      <w:bookmarkEnd w:id="170"/>
      <w:bookmarkEnd w:id="171"/>
    </w:p>
    <w:p w14:paraId="361DFD8F" w14:textId="55F4C7B6" w:rsidR="003440FB" w:rsidRDefault="003440FB" w:rsidP="003440FB">
      <w:pPr>
        <w:pStyle w:val="af6"/>
        <w:keepNext/>
        <w:rPr>
          <w:rtl/>
        </w:rPr>
      </w:pPr>
      <w:bookmarkStart w:id="172" w:name="ET_yor_5771_8"/>
      <w:r w:rsidRPr="003440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440FB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72"/>
    </w:p>
    <w:p w14:paraId="11D477E1" w14:textId="43C36CC1" w:rsidR="003440FB" w:rsidRDefault="003440FB" w:rsidP="003440FB">
      <w:pPr>
        <w:pStyle w:val="KeepWithNext"/>
        <w:rPr>
          <w:rtl/>
          <w:lang w:eastAsia="he-IL"/>
        </w:rPr>
      </w:pPr>
    </w:p>
    <w:p w14:paraId="3B2FFE95" w14:textId="06DF6FD1" w:rsidR="003440FB" w:rsidRDefault="003440FB" w:rsidP="003440FB">
      <w:pPr>
        <w:rPr>
          <w:rtl/>
          <w:lang w:eastAsia="he-IL"/>
        </w:rPr>
      </w:pPr>
      <w:bookmarkStart w:id="173" w:name="_ETM_Q1_257240"/>
      <w:bookmarkStart w:id="174" w:name="_ETM_Q1_257304"/>
      <w:bookmarkStart w:id="175" w:name="_ETM_Q1_252509"/>
      <w:bookmarkStart w:id="176" w:name="_ETM_Q1_249622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>מהרגע שקיבלת</w:t>
      </w:r>
      <w:bookmarkStart w:id="177" w:name="_ETM_Q1_249128"/>
      <w:bookmarkEnd w:id="177"/>
      <w:r>
        <w:rPr>
          <w:rFonts w:hint="cs"/>
          <w:rtl/>
          <w:lang w:eastAsia="he-IL"/>
        </w:rPr>
        <w:t xml:space="preserve"> דוח קצין גבולות או בקרת גבול יש לך </w:t>
      </w:r>
      <w:bookmarkStart w:id="178" w:name="_ETM_Q1_256885"/>
      <w:bookmarkEnd w:id="178"/>
      <w:r>
        <w:rPr>
          <w:rFonts w:hint="cs"/>
          <w:rtl/>
          <w:lang w:eastAsia="he-IL"/>
        </w:rPr>
        <w:t>סמכות?</w:t>
      </w:r>
    </w:p>
    <w:p w14:paraId="71E02C32" w14:textId="400C7A24" w:rsidR="003440FB" w:rsidRDefault="003440FB" w:rsidP="003440FB">
      <w:pPr>
        <w:rPr>
          <w:rtl/>
          <w:lang w:eastAsia="he-IL"/>
        </w:rPr>
      </w:pPr>
      <w:bookmarkStart w:id="179" w:name="_ETM_Q1_261220"/>
      <w:bookmarkStart w:id="180" w:name="_ETM_Q1_261294"/>
      <w:bookmarkStart w:id="181" w:name="_ETM_Q1_262689"/>
      <w:bookmarkEnd w:id="179"/>
      <w:bookmarkEnd w:id="180"/>
      <w:bookmarkEnd w:id="181"/>
    </w:p>
    <w:p w14:paraId="39B69A35" w14:textId="1C45F5FC" w:rsidR="003440FB" w:rsidRDefault="003440FB" w:rsidP="003440FB">
      <w:pPr>
        <w:pStyle w:val="af9"/>
        <w:keepNext/>
        <w:rPr>
          <w:rtl/>
          <w:lang w:eastAsia="he-IL"/>
        </w:rPr>
      </w:pPr>
      <w:bookmarkStart w:id="182" w:name="ET_guest_עירית_ויסבלום_9"/>
      <w:r w:rsidRPr="003440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עירית ויסבלום:</w:t>
      </w:r>
      <w:r w:rsidRPr="003440FB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182"/>
    </w:p>
    <w:p w14:paraId="6B88068A" w14:textId="35B60804" w:rsidR="003440FB" w:rsidRDefault="003440FB" w:rsidP="003440FB">
      <w:pPr>
        <w:pStyle w:val="KeepWithNext"/>
        <w:rPr>
          <w:rtl/>
          <w:lang w:eastAsia="he-IL"/>
        </w:rPr>
      </w:pPr>
    </w:p>
    <w:p w14:paraId="235E5886" w14:textId="60E1C089" w:rsidR="003440FB" w:rsidRDefault="003440FB" w:rsidP="003440FB">
      <w:pPr>
        <w:rPr>
          <w:rtl/>
          <w:lang w:eastAsia="he-IL"/>
        </w:rPr>
      </w:pPr>
      <w:bookmarkStart w:id="183" w:name="_ETM_Q1_263295"/>
      <w:bookmarkStart w:id="184" w:name="_ETM_Q1_263391"/>
      <w:bookmarkStart w:id="185" w:name="_ETM_Q1_258425"/>
      <w:bookmarkStart w:id="186" w:name="_ETM_Q1_253900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כן, יש גם בהמשך את התנאים למינוי, שזה הכשרה, הם </w:t>
      </w:r>
      <w:bookmarkStart w:id="187" w:name="_ETM_Q1_261632"/>
      <w:bookmarkEnd w:id="187"/>
      <w:r>
        <w:rPr>
          <w:rFonts w:hint="cs"/>
          <w:rtl/>
          <w:lang w:eastAsia="he-IL"/>
        </w:rPr>
        <w:t>עוברים קורס של שלושה שבועות, הם צריכים לעמוד בתנאים מסוימים</w:t>
      </w:r>
      <w:bookmarkStart w:id="188" w:name="_ETM_Q1_269540"/>
      <w:bookmarkEnd w:id="188"/>
      <w:r>
        <w:rPr>
          <w:rFonts w:hint="cs"/>
          <w:rtl/>
          <w:lang w:eastAsia="he-IL"/>
        </w:rPr>
        <w:t xml:space="preserve">. </w:t>
      </w:r>
    </w:p>
    <w:p w14:paraId="4FA41F23" w14:textId="77777777" w:rsidR="005E48A1" w:rsidRDefault="005E48A1" w:rsidP="003440FB">
      <w:pPr>
        <w:rPr>
          <w:rtl/>
          <w:lang w:eastAsia="he-IL"/>
        </w:rPr>
      </w:pPr>
    </w:p>
    <w:p w14:paraId="340C52A3" w14:textId="5A4C3118" w:rsidR="003440FB" w:rsidRDefault="003440FB" w:rsidP="003440FB">
      <w:pPr>
        <w:rPr>
          <w:rtl/>
          <w:lang w:eastAsia="he-IL"/>
        </w:rPr>
      </w:pPr>
      <w:bookmarkStart w:id="189" w:name="_ETM_Q1_271349"/>
      <w:bookmarkStart w:id="190" w:name="_ETM_Q1_271432"/>
      <w:bookmarkEnd w:id="189"/>
      <w:bookmarkEnd w:id="190"/>
      <w:r>
        <w:rPr>
          <w:rFonts w:hint="cs"/>
          <w:rtl/>
          <w:lang w:eastAsia="he-IL"/>
        </w:rPr>
        <w:t>זה לא</w:t>
      </w:r>
      <w:bookmarkStart w:id="191" w:name="_ETM_Q1_267452"/>
      <w:bookmarkStart w:id="192" w:name="_ETM_Q1_263382"/>
      <w:bookmarkEnd w:id="191"/>
      <w:bookmarkEnd w:id="192"/>
      <w:r>
        <w:rPr>
          <w:rFonts w:hint="cs"/>
          <w:rtl/>
          <w:lang w:eastAsia="he-IL"/>
        </w:rPr>
        <w:t xml:space="preserve"> שכל מי שמגיע לביקורת הגבולות מקבל סמכות, </w:t>
      </w:r>
      <w:bookmarkStart w:id="193" w:name="_ETM_Q1_271987"/>
      <w:bookmarkEnd w:id="193"/>
      <w:r>
        <w:rPr>
          <w:rFonts w:hint="cs"/>
          <w:rtl/>
          <w:lang w:eastAsia="he-IL"/>
        </w:rPr>
        <w:t>הם כמובן אחרי שמתמנים על ידי השרה, אז החוק</w:t>
      </w:r>
      <w:bookmarkStart w:id="194" w:name="_ETM_Q1_273445"/>
      <w:bookmarkStart w:id="195" w:name="_ETM_Q1_268623"/>
      <w:bookmarkEnd w:id="194"/>
      <w:bookmarkEnd w:id="195"/>
      <w:r>
        <w:rPr>
          <w:rFonts w:hint="cs"/>
          <w:rtl/>
          <w:lang w:eastAsia="he-IL"/>
        </w:rPr>
        <w:t xml:space="preserve"> יחיל </w:t>
      </w:r>
      <w:bookmarkStart w:id="196" w:name="_ETM_Q1_273764"/>
      <w:bookmarkEnd w:id="196"/>
      <w:r>
        <w:rPr>
          <w:rFonts w:hint="cs"/>
          <w:rtl/>
          <w:lang w:eastAsia="he-IL"/>
        </w:rPr>
        <w:t>עליהם את הסמכויות האלה</w:t>
      </w:r>
      <w:bookmarkStart w:id="197" w:name="_ETM_Q1_272649"/>
      <w:bookmarkEnd w:id="197"/>
      <w:r>
        <w:rPr>
          <w:rFonts w:hint="cs"/>
          <w:rtl/>
          <w:lang w:eastAsia="he-IL"/>
        </w:rPr>
        <w:t xml:space="preserve"> ויאפשר את ההפעלה שלהם בשוטף ובשגרה</w:t>
      </w:r>
      <w:bookmarkStart w:id="198" w:name="_ETM_Q1_279537"/>
      <w:bookmarkEnd w:id="198"/>
      <w:r>
        <w:rPr>
          <w:rFonts w:hint="cs"/>
          <w:rtl/>
          <w:lang w:eastAsia="he-IL"/>
        </w:rPr>
        <w:t xml:space="preserve"> ללא צורך בצווים.</w:t>
      </w:r>
    </w:p>
    <w:p w14:paraId="267250F4" w14:textId="0A98747D" w:rsidR="008B1D9C" w:rsidRDefault="008B1D9C" w:rsidP="003440FB">
      <w:pPr>
        <w:rPr>
          <w:rtl/>
          <w:lang w:eastAsia="he-IL"/>
        </w:rPr>
      </w:pPr>
      <w:bookmarkStart w:id="199" w:name="_ETM_Q1_283487"/>
      <w:bookmarkStart w:id="200" w:name="_ETM_Q1_283568"/>
      <w:bookmarkStart w:id="201" w:name="_ETM_Q1_278878"/>
      <w:bookmarkStart w:id="202" w:name="_ETM_Q1_288369"/>
      <w:bookmarkStart w:id="203" w:name="_ETM_Q1_283545"/>
      <w:bookmarkStart w:id="204" w:name="_ETM_Q1_278721"/>
      <w:bookmarkStart w:id="205" w:name="_ETM_Q1_273892"/>
      <w:bookmarkStart w:id="206" w:name="_ETM_Q1_276870"/>
      <w:bookmarkStart w:id="207" w:name="_ETM_Q1_279163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 w14:paraId="15B99CB4" w14:textId="2275DAD4" w:rsidR="008B1D9C" w:rsidRDefault="008B1D9C" w:rsidP="008B1D9C">
      <w:pPr>
        <w:pStyle w:val="af6"/>
        <w:keepNext/>
        <w:rPr>
          <w:rtl/>
        </w:rPr>
      </w:pPr>
      <w:bookmarkStart w:id="208" w:name="ET_yor_5771_10"/>
      <w:r w:rsidRPr="008B1D9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B1D9C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208"/>
    </w:p>
    <w:p w14:paraId="7045EC28" w14:textId="17A4B38D" w:rsidR="008B1D9C" w:rsidRDefault="008B1D9C" w:rsidP="008B1D9C">
      <w:pPr>
        <w:pStyle w:val="KeepWithNext"/>
        <w:rPr>
          <w:rtl/>
          <w:lang w:eastAsia="he-IL"/>
        </w:rPr>
      </w:pPr>
    </w:p>
    <w:p w14:paraId="2488D867" w14:textId="1890ED88" w:rsidR="008B1D9C" w:rsidRDefault="008B1D9C" w:rsidP="008B1D9C">
      <w:pPr>
        <w:rPr>
          <w:rtl/>
          <w:lang w:eastAsia="he-IL"/>
        </w:rPr>
      </w:pPr>
      <w:bookmarkStart w:id="209" w:name="_ETM_Q1_279794"/>
      <w:bookmarkStart w:id="210" w:name="_ETM_Q1_279851"/>
      <w:bookmarkEnd w:id="209"/>
      <w:bookmarkEnd w:id="210"/>
      <w:r>
        <w:rPr>
          <w:rFonts w:hint="cs"/>
          <w:rtl/>
          <w:lang w:eastAsia="he-IL"/>
        </w:rPr>
        <w:t>אפשר בבקשה לפרט מהם הסמכויות?</w:t>
      </w:r>
    </w:p>
    <w:p w14:paraId="48DBB0AF" w14:textId="2F1603DD" w:rsidR="008B1D9C" w:rsidRDefault="008B1D9C" w:rsidP="008B1D9C">
      <w:pPr>
        <w:rPr>
          <w:rtl/>
          <w:lang w:eastAsia="he-IL"/>
        </w:rPr>
      </w:pPr>
      <w:bookmarkStart w:id="211" w:name="_ETM_Q1_285454"/>
      <w:bookmarkStart w:id="212" w:name="_ETM_Q1_285531"/>
      <w:bookmarkStart w:id="213" w:name="_ETM_Q1_280814"/>
      <w:bookmarkStart w:id="214" w:name="_ETM_Q1_282480"/>
      <w:bookmarkEnd w:id="211"/>
      <w:bookmarkEnd w:id="212"/>
      <w:bookmarkEnd w:id="213"/>
      <w:bookmarkEnd w:id="214"/>
    </w:p>
    <w:p w14:paraId="7A9F0A67" w14:textId="5000B6DA" w:rsidR="008B1D9C" w:rsidRDefault="008B1D9C" w:rsidP="008B1D9C">
      <w:pPr>
        <w:pStyle w:val="af9"/>
        <w:keepNext/>
        <w:rPr>
          <w:rtl/>
          <w:lang w:eastAsia="he-IL"/>
        </w:rPr>
      </w:pPr>
      <w:bookmarkStart w:id="215" w:name="ET_guest_עירית_ויסבלום_11"/>
      <w:r w:rsidRPr="008B1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8B1D9C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215"/>
    </w:p>
    <w:p w14:paraId="5BC89441" w14:textId="045757BD" w:rsidR="008B1D9C" w:rsidRDefault="008B1D9C" w:rsidP="008B1D9C">
      <w:pPr>
        <w:pStyle w:val="KeepWithNext"/>
        <w:rPr>
          <w:rtl/>
          <w:lang w:eastAsia="he-IL"/>
        </w:rPr>
      </w:pPr>
    </w:p>
    <w:p w14:paraId="25CD9141" w14:textId="664B539C" w:rsidR="008B1D9C" w:rsidRDefault="008B1D9C" w:rsidP="008B1D9C">
      <w:pPr>
        <w:rPr>
          <w:rtl/>
          <w:lang w:eastAsia="he-IL"/>
        </w:rPr>
      </w:pPr>
      <w:bookmarkStart w:id="216" w:name="_ETM_Q1_282954"/>
      <w:bookmarkStart w:id="217" w:name="_ETM_Q1_283010"/>
      <w:bookmarkEnd w:id="216"/>
      <w:bookmarkEnd w:id="217"/>
      <w:r>
        <w:rPr>
          <w:rFonts w:hint="cs"/>
          <w:rtl/>
          <w:lang w:eastAsia="he-IL"/>
        </w:rPr>
        <w:t xml:space="preserve">מדובר על סמכות של </w:t>
      </w:r>
      <w:bookmarkStart w:id="218" w:name="_ETM_Q1_285247"/>
      <w:bookmarkEnd w:id="218"/>
      <w:r>
        <w:rPr>
          <w:rFonts w:hint="cs"/>
          <w:rtl/>
          <w:lang w:eastAsia="he-IL"/>
        </w:rPr>
        <w:t>עיכוב כמו שדיברתי</w:t>
      </w:r>
      <w:bookmarkStart w:id="219" w:name="_ETM_Q1_284634"/>
      <w:bookmarkEnd w:id="219"/>
      <w:r>
        <w:rPr>
          <w:rFonts w:hint="cs"/>
          <w:rtl/>
          <w:lang w:eastAsia="he-IL"/>
        </w:rPr>
        <w:t xml:space="preserve"> קודם, ברגע שיש חשש, אדם </w:t>
      </w:r>
      <w:bookmarkStart w:id="220" w:name="_ETM_Q1_291911"/>
      <w:bookmarkEnd w:id="220"/>
      <w:r>
        <w:rPr>
          <w:rFonts w:hint="cs"/>
          <w:rtl/>
          <w:lang w:eastAsia="he-IL"/>
        </w:rPr>
        <w:t>שמגיע לגבול</w:t>
      </w:r>
      <w:bookmarkStart w:id="221" w:name="_ETM_Q1_289303"/>
      <w:bookmarkEnd w:id="221"/>
      <w:r>
        <w:rPr>
          <w:rFonts w:hint="cs"/>
          <w:rtl/>
          <w:lang w:eastAsia="he-IL"/>
        </w:rPr>
        <w:t xml:space="preserve"> והוא נחשד בעבירה מסוימת שהוא בי</w:t>
      </w:r>
      <w:bookmarkStart w:id="222" w:name="_ETM_Q1_296215"/>
      <w:bookmarkEnd w:id="222"/>
      <w:r>
        <w:rPr>
          <w:rFonts w:hint="cs"/>
          <w:rtl/>
          <w:lang w:eastAsia="he-IL"/>
        </w:rPr>
        <w:t>צע, או</w:t>
      </w:r>
      <w:bookmarkStart w:id="223" w:name="_ETM_Q1_296607"/>
      <w:bookmarkStart w:id="224" w:name="_ETM_Q1_292009"/>
      <w:bookmarkEnd w:id="223"/>
      <w:bookmarkEnd w:id="224"/>
      <w:r>
        <w:rPr>
          <w:rFonts w:hint="cs"/>
          <w:rtl/>
          <w:lang w:eastAsia="he-IL"/>
        </w:rPr>
        <w:t xml:space="preserve"> שהוא עכשיו מבצע עבירה, יש </w:t>
      </w:r>
      <w:bookmarkStart w:id="225" w:name="_ETM_Q1_297382"/>
      <w:bookmarkEnd w:id="225"/>
      <w:r>
        <w:rPr>
          <w:rFonts w:hint="cs"/>
          <w:rtl/>
          <w:lang w:eastAsia="he-IL"/>
        </w:rPr>
        <w:t>חשד שהוא עכשיו</w:t>
      </w:r>
      <w:bookmarkStart w:id="226" w:name="_ETM_Q1_296068"/>
      <w:bookmarkEnd w:id="226"/>
      <w:r>
        <w:rPr>
          <w:rFonts w:hint="cs"/>
          <w:rtl/>
          <w:lang w:eastAsia="he-IL"/>
        </w:rPr>
        <w:t xml:space="preserve"> מבצע עבירה למשל, עולה חשד </w:t>
      </w:r>
      <w:bookmarkStart w:id="227" w:name="_ETM_Q1_303647"/>
      <w:bookmarkEnd w:id="227"/>
      <w:r>
        <w:rPr>
          <w:rFonts w:hint="cs"/>
          <w:rtl/>
          <w:lang w:eastAsia="he-IL"/>
        </w:rPr>
        <w:t xml:space="preserve">שהוא </w:t>
      </w:r>
      <w:bookmarkStart w:id="228" w:name="_ETM_Q1_301191"/>
      <w:bookmarkStart w:id="229" w:name="_ETM_Q1_296804"/>
      <w:bookmarkEnd w:id="228"/>
      <w:bookmarkEnd w:id="229"/>
      <w:r w:rsidR="00555237">
        <w:rPr>
          <w:rFonts w:hint="cs"/>
          <w:rtl/>
          <w:lang w:eastAsia="he-IL"/>
        </w:rPr>
        <w:t>משתמש בדרכון מזויף או שהוא מנסה מה שנקרא</w:t>
      </w:r>
      <w:bookmarkStart w:id="230" w:name="_ETM_Q1_302665"/>
      <w:bookmarkEnd w:id="230"/>
      <w:r w:rsidR="00555237">
        <w:rPr>
          <w:rFonts w:hint="cs"/>
          <w:rtl/>
          <w:lang w:eastAsia="he-IL"/>
        </w:rPr>
        <w:t xml:space="preserve"> </w:t>
      </w:r>
      <w:bookmarkStart w:id="231" w:name="_ETM_Q1_304867"/>
      <w:bookmarkEnd w:id="231"/>
      <w:r w:rsidR="00555237">
        <w:rPr>
          <w:rFonts w:hint="cs"/>
          <w:rtl/>
          <w:lang w:eastAsia="he-IL"/>
        </w:rPr>
        <w:t>"לגנוב את הגבול", לעבור באופן לא חוקי בגבול, או</w:t>
      </w:r>
      <w:bookmarkStart w:id="232" w:name="_ETM_Q1_308979"/>
      <w:bookmarkEnd w:id="232"/>
      <w:r w:rsidR="00555237">
        <w:rPr>
          <w:rFonts w:hint="cs"/>
          <w:rtl/>
          <w:lang w:eastAsia="he-IL"/>
        </w:rPr>
        <w:t xml:space="preserve"> שאם </w:t>
      </w:r>
      <w:bookmarkStart w:id="233" w:name="_ETM_Q1_309587"/>
      <w:bookmarkEnd w:id="233"/>
      <w:r w:rsidR="00555237">
        <w:rPr>
          <w:rFonts w:hint="cs"/>
          <w:rtl/>
          <w:lang w:eastAsia="he-IL"/>
        </w:rPr>
        <w:t>יש חשש להברחות, או בתקופה של הקורונה זה מאוד אקטואלי.</w:t>
      </w:r>
    </w:p>
    <w:p w14:paraId="72D375F7" w14:textId="77777777" w:rsidR="005E48A1" w:rsidRDefault="005E48A1" w:rsidP="008B1D9C">
      <w:pPr>
        <w:rPr>
          <w:rtl/>
          <w:lang w:eastAsia="he-IL"/>
        </w:rPr>
      </w:pPr>
    </w:p>
    <w:p w14:paraId="7DFB840F" w14:textId="35616CF5" w:rsidR="00555237" w:rsidRDefault="00555237" w:rsidP="008B1D9C">
      <w:pPr>
        <w:rPr>
          <w:rtl/>
          <w:lang w:eastAsia="he-IL"/>
        </w:rPr>
      </w:pPr>
      <w:bookmarkStart w:id="234" w:name="_ETM_Q1_320882"/>
      <w:bookmarkStart w:id="235" w:name="_ETM_Q1_320963"/>
      <w:bookmarkEnd w:id="234"/>
      <w:bookmarkEnd w:id="235"/>
      <w:r>
        <w:rPr>
          <w:rFonts w:hint="cs"/>
          <w:rtl/>
          <w:lang w:eastAsia="he-IL"/>
        </w:rPr>
        <w:t xml:space="preserve">הגיע </w:t>
      </w:r>
      <w:bookmarkStart w:id="236" w:name="_ETM_Q1_321997"/>
      <w:bookmarkEnd w:id="236"/>
      <w:r>
        <w:rPr>
          <w:rFonts w:hint="cs"/>
          <w:rtl/>
          <w:lang w:eastAsia="he-IL"/>
        </w:rPr>
        <w:t>אדם שהוא מסומן</w:t>
      </w:r>
      <w:bookmarkStart w:id="237" w:name="_ETM_Q1_319090"/>
      <w:bookmarkEnd w:id="237"/>
      <w:r>
        <w:rPr>
          <w:rFonts w:hint="cs"/>
          <w:rtl/>
          <w:lang w:eastAsia="he-IL"/>
        </w:rPr>
        <w:t xml:space="preserve"> כאדם שהוא בבידוד ו</w:t>
      </w:r>
      <w:bookmarkStart w:id="238" w:name="_ETM_Q1_319876"/>
      <w:bookmarkEnd w:id="238"/>
      <w:r>
        <w:rPr>
          <w:rFonts w:hint="cs"/>
          <w:rtl/>
          <w:lang w:eastAsia="he-IL"/>
        </w:rPr>
        <w:t xml:space="preserve">ינסה לעבור את הגבול, </w:t>
      </w:r>
      <w:bookmarkStart w:id="239" w:name="_ETM_Q1_323887"/>
      <w:bookmarkEnd w:id="239"/>
      <w:r>
        <w:rPr>
          <w:rFonts w:hint="cs"/>
          <w:rtl/>
          <w:lang w:eastAsia="he-IL"/>
        </w:rPr>
        <w:t>אז פקח גבול יצטרך</w:t>
      </w:r>
      <w:bookmarkStart w:id="240" w:name="_ETM_Q1_321720"/>
      <w:bookmarkEnd w:id="240"/>
      <w:r>
        <w:rPr>
          <w:rFonts w:hint="cs"/>
          <w:rtl/>
          <w:lang w:eastAsia="he-IL"/>
        </w:rPr>
        <w:t xml:space="preserve"> לקרוא לשוטר כדי שיבדוק האם זה </w:t>
      </w:r>
      <w:bookmarkStart w:id="241" w:name="_ETM_Q1_328236"/>
      <w:bookmarkEnd w:id="241"/>
      <w:r>
        <w:rPr>
          <w:rFonts w:hint="cs"/>
          <w:rtl/>
          <w:lang w:eastAsia="he-IL"/>
        </w:rPr>
        <w:t>באמת אדם בבידוד</w:t>
      </w:r>
      <w:bookmarkStart w:id="242" w:name="_ETM_Q1_325853"/>
      <w:bookmarkEnd w:id="242"/>
      <w:r>
        <w:rPr>
          <w:rFonts w:hint="cs"/>
          <w:rtl/>
          <w:lang w:eastAsia="he-IL"/>
        </w:rPr>
        <w:t xml:space="preserve"> או אם מותר לו להסתובב או אם </w:t>
      </w:r>
      <w:bookmarkStart w:id="243" w:name="_ETM_Q1_330836"/>
      <w:bookmarkEnd w:id="243"/>
      <w:r>
        <w:rPr>
          <w:rFonts w:hint="cs"/>
          <w:rtl/>
          <w:lang w:eastAsia="he-IL"/>
        </w:rPr>
        <w:t>צריך לעצור אותו וכו'.</w:t>
      </w:r>
    </w:p>
    <w:p w14:paraId="759DBFF4" w14:textId="77777777" w:rsidR="005E48A1" w:rsidRDefault="005E48A1" w:rsidP="008B1D9C">
      <w:pPr>
        <w:rPr>
          <w:rtl/>
          <w:lang w:eastAsia="he-IL"/>
        </w:rPr>
      </w:pPr>
    </w:p>
    <w:p w14:paraId="3D3460A0" w14:textId="3FD9E263" w:rsidR="00555237" w:rsidRDefault="00555237" w:rsidP="008B1D9C">
      <w:pPr>
        <w:rPr>
          <w:rtl/>
          <w:lang w:eastAsia="he-IL"/>
        </w:rPr>
      </w:pPr>
      <w:bookmarkStart w:id="244" w:name="_ETM_Q1_334558"/>
      <w:bookmarkStart w:id="245" w:name="_ETM_Q1_334633"/>
      <w:bookmarkStart w:id="246" w:name="_ETM_Q1_330000"/>
      <w:bookmarkStart w:id="247" w:name="_ETM_Q1_32562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זו הסמכות העיקרית שאנחנו מדברים עליה, הסמכות </w:t>
      </w:r>
      <w:bookmarkStart w:id="248" w:name="_ETM_Q1_335562"/>
      <w:bookmarkEnd w:id="248"/>
      <w:r>
        <w:rPr>
          <w:rFonts w:hint="cs"/>
          <w:rtl/>
          <w:lang w:eastAsia="he-IL"/>
        </w:rPr>
        <w:t>לעכב אדם</w:t>
      </w:r>
      <w:bookmarkStart w:id="249" w:name="_ETM_Q1_332327"/>
      <w:bookmarkEnd w:id="249"/>
      <w:r>
        <w:rPr>
          <w:rFonts w:hint="cs"/>
          <w:rtl/>
          <w:lang w:eastAsia="he-IL"/>
        </w:rPr>
        <w:t xml:space="preserve"> עד לבואו של שוטר או גורם מוסמך אחר, </w:t>
      </w:r>
      <w:bookmarkStart w:id="250" w:name="_ETM_Q1_339496"/>
      <w:bookmarkEnd w:id="250"/>
      <w:r>
        <w:rPr>
          <w:rFonts w:hint="cs"/>
          <w:rtl/>
          <w:lang w:eastAsia="he-IL"/>
        </w:rPr>
        <w:t>ואם האדם אינו מ</w:t>
      </w:r>
      <w:bookmarkStart w:id="251" w:name="_ETM_Q1_338274"/>
      <w:bookmarkEnd w:id="251"/>
      <w:r>
        <w:rPr>
          <w:rFonts w:hint="cs"/>
          <w:rtl/>
          <w:lang w:eastAsia="he-IL"/>
        </w:rPr>
        <w:t>ציית לסמכות העיכוב</w:t>
      </w:r>
      <w:bookmarkStart w:id="252" w:name="_ETM_Q1_337835"/>
      <w:bookmarkStart w:id="253" w:name="_ETM_Q1_339440"/>
      <w:bookmarkStart w:id="254" w:name="_ETM_Q1_342107"/>
      <w:bookmarkStart w:id="255" w:name="_ETM_Q1_342411"/>
      <w:bookmarkStart w:id="256" w:name="_ETM_Q1_338006"/>
      <w:bookmarkEnd w:id="252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, אז יכול </w:t>
      </w:r>
      <w:bookmarkStart w:id="257" w:name="_ETM_Q1_347043"/>
      <w:bookmarkEnd w:id="257"/>
      <w:r>
        <w:rPr>
          <w:rFonts w:hint="cs"/>
          <w:rtl/>
          <w:lang w:eastAsia="he-IL"/>
        </w:rPr>
        <w:t>בקר ה</w:t>
      </w:r>
      <w:bookmarkStart w:id="258" w:name="_ETM_Q1_344338"/>
      <w:bookmarkEnd w:id="258"/>
      <w:r>
        <w:rPr>
          <w:rFonts w:hint="cs"/>
          <w:rtl/>
          <w:lang w:eastAsia="he-IL"/>
        </w:rPr>
        <w:t>גבול לעצור אותו, ולמעשה זה שלילת החירות</w:t>
      </w:r>
      <w:bookmarkStart w:id="259" w:name="_ETM_Q1_350007"/>
      <w:bookmarkEnd w:id="259"/>
      <w:r>
        <w:rPr>
          <w:rFonts w:hint="cs"/>
          <w:rtl/>
          <w:lang w:eastAsia="he-IL"/>
        </w:rPr>
        <w:t xml:space="preserve">, הוא </w:t>
      </w:r>
      <w:bookmarkStart w:id="260" w:name="_ETM_Q1_354819"/>
      <w:bookmarkEnd w:id="260"/>
      <w:r>
        <w:rPr>
          <w:rFonts w:hint="cs"/>
          <w:rtl/>
          <w:lang w:eastAsia="he-IL"/>
        </w:rPr>
        <w:t>יכול להפעיל אותו</w:t>
      </w:r>
      <w:bookmarkStart w:id="261" w:name="_ETM_Q1_352267"/>
      <w:bookmarkEnd w:id="261"/>
      <w:r>
        <w:rPr>
          <w:rFonts w:hint="cs"/>
          <w:rtl/>
          <w:lang w:eastAsia="he-IL"/>
        </w:rPr>
        <w:t xml:space="preserve"> לזמן מאוד קצר עד </w:t>
      </w:r>
      <w:bookmarkStart w:id="262" w:name="_ETM_Q1_359449"/>
      <w:bookmarkEnd w:id="262"/>
      <w:r>
        <w:rPr>
          <w:rFonts w:hint="cs"/>
          <w:rtl/>
          <w:lang w:eastAsia="he-IL"/>
        </w:rPr>
        <w:t>שי</w:t>
      </w:r>
      <w:bookmarkStart w:id="263" w:name="_ETM_Q1_355277"/>
      <w:bookmarkStart w:id="264" w:name="_ETM_Q1_351823"/>
      <w:bookmarkEnd w:id="263"/>
      <w:bookmarkEnd w:id="264"/>
      <w:r>
        <w:rPr>
          <w:rFonts w:hint="cs"/>
          <w:rtl/>
          <w:lang w:eastAsia="he-IL"/>
        </w:rPr>
        <w:t>גיע שוטר וימשיך מולו את המעצר וכו'.</w:t>
      </w:r>
      <w:bookmarkStart w:id="265" w:name="_ETM_Q1_360871"/>
      <w:bookmarkEnd w:id="265"/>
    </w:p>
    <w:p w14:paraId="24CEB56D" w14:textId="77777777" w:rsidR="005E48A1" w:rsidRDefault="005E48A1" w:rsidP="008B1D9C">
      <w:pPr>
        <w:rPr>
          <w:rtl/>
          <w:lang w:eastAsia="he-IL"/>
        </w:rPr>
      </w:pPr>
    </w:p>
    <w:p w14:paraId="34BFBEA0" w14:textId="55EBAE8D" w:rsidR="00555237" w:rsidRDefault="00555237" w:rsidP="0007456A">
      <w:pPr>
        <w:rPr>
          <w:rtl/>
          <w:lang w:eastAsia="he-IL"/>
        </w:rPr>
      </w:pPr>
      <w:bookmarkStart w:id="266" w:name="_ETM_Q1_360958"/>
      <w:bookmarkStart w:id="267" w:name="_ETM_Q1_356264"/>
      <w:bookmarkEnd w:id="266"/>
      <w:bookmarkEnd w:id="267"/>
      <w:r>
        <w:rPr>
          <w:rFonts w:hint="cs"/>
          <w:rtl/>
          <w:lang w:eastAsia="he-IL"/>
        </w:rPr>
        <w:t>יש כאן הפני</w:t>
      </w:r>
      <w:r w:rsidR="000745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לסעיפים</w:t>
      </w:r>
      <w:bookmarkStart w:id="268" w:name="_ETM_Q1_360431"/>
      <w:bookmarkEnd w:id="268"/>
      <w:r>
        <w:rPr>
          <w:rFonts w:hint="cs"/>
          <w:rtl/>
          <w:lang w:eastAsia="he-IL"/>
        </w:rPr>
        <w:t xml:space="preserve"> </w:t>
      </w:r>
      <w:bookmarkStart w:id="269" w:name="_ETM_Q1_361423"/>
      <w:bookmarkEnd w:id="269"/>
      <w:r>
        <w:rPr>
          <w:rFonts w:hint="cs"/>
          <w:rtl/>
          <w:lang w:eastAsia="he-IL"/>
        </w:rPr>
        <w:t>בחוק המעצרים, הסמכות היא מוגבלת עד לשלוש שעות.</w:t>
      </w:r>
      <w:bookmarkStart w:id="270" w:name="_ETM_Q1_372013"/>
      <w:bookmarkStart w:id="271" w:name="_ETM_Q1_372082"/>
      <w:bookmarkEnd w:id="270"/>
      <w:bookmarkEnd w:id="271"/>
      <w:r w:rsidR="000745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הזמנים האלו </w:t>
      </w:r>
      <w:bookmarkStart w:id="272" w:name="_ETM_Q1_373809"/>
      <w:bookmarkStart w:id="273" w:name="_ETM_Q1_369530"/>
      <w:bookmarkEnd w:id="272"/>
      <w:bookmarkEnd w:id="273"/>
      <w:r>
        <w:rPr>
          <w:rFonts w:hint="cs"/>
          <w:rtl/>
          <w:lang w:eastAsia="he-IL"/>
        </w:rPr>
        <w:t>נקבעו בחוק המעצרים</w:t>
      </w:r>
      <w:r w:rsidR="00E309F1">
        <w:rPr>
          <w:rFonts w:hint="cs"/>
          <w:rtl/>
          <w:lang w:eastAsia="he-IL"/>
        </w:rPr>
        <w:t xml:space="preserve"> אנחנו לא קובעים אותם.</w:t>
      </w:r>
    </w:p>
    <w:p w14:paraId="672D52BD" w14:textId="77777777" w:rsidR="00555237" w:rsidRDefault="00555237" w:rsidP="008B1D9C">
      <w:pPr>
        <w:rPr>
          <w:rtl/>
          <w:lang w:eastAsia="he-IL"/>
        </w:rPr>
      </w:pPr>
      <w:bookmarkStart w:id="274" w:name="_ETM_Q1_375871"/>
      <w:bookmarkStart w:id="275" w:name="_ETM_Q1_375947"/>
      <w:bookmarkStart w:id="276" w:name="_ETM_Q1_378005"/>
      <w:bookmarkEnd w:id="274"/>
      <w:bookmarkEnd w:id="275"/>
      <w:bookmarkEnd w:id="276"/>
    </w:p>
    <w:p w14:paraId="2F870E3E" w14:textId="5D3CA233" w:rsidR="00555237" w:rsidRDefault="00555237" w:rsidP="00555237">
      <w:pPr>
        <w:pStyle w:val="a4"/>
        <w:keepNext/>
        <w:rPr>
          <w:rtl/>
        </w:rPr>
      </w:pPr>
      <w:bookmarkStart w:id="277" w:name="ET_speaker_5850_12"/>
      <w:r w:rsidRPr="0055523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55237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277"/>
    </w:p>
    <w:p w14:paraId="46E969E6" w14:textId="77777777" w:rsidR="00555237" w:rsidRDefault="00555237" w:rsidP="00555237">
      <w:pPr>
        <w:pStyle w:val="KeepWithNext"/>
        <w:rPr>
          <w:rtl/>
        </w:rPr>
      </w:pPr>
    </w:p>
    <w:p w14:paraId="49151834" w14:textId="694593CB" w:rsidR="006C28AB" w:rsidRDefault="00555237" w:rsidP="00555237">
      <w:pPr>
        <w:rPr>
          <w:rtl/>
        </w:rPr>
      </w:pPr>
      <w:bookmarkStart w:id="278" w:name="_ETM_Q1_378609"/>
      <w:bookmarkStart w:id="279" w:name="_ETM_Q1_378686"/>
      <w:bookmarkEnd w:id="278"/>
      <w:bookmarkEnd w:id="279"/>
      <w:r>
        <w:rPr>
          <w:rFonts w:hint="cs"/>
          <w:rtl/>
        </w:rPr>
        <w:t>בכמה אנשים מדובר</w:t>
      </w:r>
      <w:bookmarkStart w:id="280" w:name="_ETM_Q1_378617"/>
      <w:bookmarkStart w:id="281" w:name="_ETM_Q1_374249"/>
      <w:bookmarkStart w:id="282" w:name="_ETM_Q1_371262"/>
      <w:bookmarkEnd w:id="280"/>
      <w:bookmarkEnd w:id="281"/>
      <w:bookmarkEnd w:id="282"/>
      <w:r w:rsidR="006C28AB">
        <w:rPr>
          <w:rFonts w:hint="cs"/>
          <w:rtl/>
        </w:rPr>
        <w:t xml:space="preserve">, עכשיו במצב הקיים, כמה </w:t>
      </w:r>
      <w:bookmarkStart w:id="283" w:name="_ETM_Q1_382641"/>
      <w:bookmarkEnd w:id="283"/>
      <w:r w:rsidR="006C28AB">
        <w:rPr>
          <w:rFonts w:hint="cs"/>
          <w:rtl/>
        </w:rPr>
        <w:t>זה קורה</w:t>
      </w:r>
      <w:r w:rsidR="00E309F1">
        <w:rPr>
          <w:rFonts w:hint="cs"/>
          <w:rtl/>
        </w:rPr>
        <w:t>?</w:t>
      </w:r>
      <w:r w:rsidR="006C28AB">
        <w:rPr>
          <w:rFonts w:hint="cs"/>
          <w:rtl/>
        </w:rPr>
        <w:t xml:space="preserve"> לעגן את זה בחוק ולא להישאר במצב, כמה </w:t>
      </w:r>
      <w:bookmarkStart w:id="284" w:name="_ETM_Q1_391314"/>
      <w:bookmarkEnd w:id="284"/>
      <w:r w:rsidR="006C28AB">
        <w:rPr>
          <w:rFonts w:hint="cs"/>
          <w:rtl/>
        </w:rPr>
        <w:t>זה שכיח הדבר הזה?</w:t>
      </w:r>
    </w:p>
    <w:p w14:paraId="466950D2" w14:textId="77777777" w:rsidR="006C28AB" w:rsidRDefault="006C28AB" w:rsidP="00555237">
      <w:pPr>
        <w:rPr>
          <w:rtl/>
        </w:rPr>
      </w:pPr>
      <w:bookmarkStart w:id="285" w:name="_ETM_Q1_395688"/>
      <w:bookmarkStart w:id="286" w:name="_ETM_Q1_395768"/>
      <w:bookmarkStart w:id="287" w:name="_ETM_Q1_391184"/>
      <w:bookmarkStart w:id="288" w:name="_ETM_Q1_387336"/>
      <w:bookmarkStart w:id="289" w:name="_ETM_Q1_389775"/>
      <w:bookmarkEnd w:id="285"/>
      <w:bookmarkEnd w:id="286"/>
      <w:bookmarkEnd w:id="287"/>
      <w:bookmarkEnd w:id="288"/>
      <w:bookmarkEnd w:id="289"/>
    </w:p>
    <w:p w14:paraId="043C5426" w14:textId="53A0D25F" w:rsidR="006C28AB" w:rsidRDefault="006C28AB" w:rsidP="006C28AB">
      <w:pPr>
        <w:pStyle w:val="af9"/>
        <w:keepNext/>
        <w:rPr>
          <w:rtl/>
        </w:rPr>
      </w:pPr>
      <w:bookmarkStart w:id="290" w:name="ET_guest_עירית_ויסבלום_13"/>
      <w:r w:rsidRPr="006C28AB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6C28AB">
        <w:rPr>
          <w:rStyle w:val="TagStyle"/>
          <w:rtl/>
        </w:rPr>
        <w:t xml:space="preserve"> &lt;&lt; אורח &gt;&gt;</w:t>
      </w:r>
      <w:r w:rsidR="009C29EF">
        <w:rPr>
          <w:rtl/>
        </w:rPr>
        <w:t xml:space="preserve"> </w:t>
      </w:r>
      <w:bookmarkEnd w:id="290"/>
    </w:p>
    <w:p w14:paraId="52FD8DAB" w14:textId="77777777" w:rsidR="006C28AB" w:rsidRDefault="006C28AB" w:rsidP="006C28AB">
      <w:pPr>
        <w:pStyle w:val="KeepWithNext"/>
        <w:rPr>
          <w:rtl/>
        </w:rPr>
      </w:pPr>
    </w:p>
    <w:p w14:paraId="225D21B3" w14:textId="5A514EAE" w:rsidR="006C28AB" w:rsidRDefault="006C28AB" w:rsidP="00B453AD">
      <w:pPr>
        <w:rPr>
          <w:rtl/>
        </w:rPr>
      </w:pPr>
      <w:bookmarkStart w:id="291" w:name="_ETM_Q1_390328"/>
      <w:bookmarkStart w:id="292" w:name="_ETM_Q1_390390"/>
      <w:bookmarkEnd w:id="291"/>
      <w:bookmarkEnd w:id="292"/>
      <w:r>
        <w:rPr>
          <w:rFonts w:hint="cs"/>
          <w:rtl/>
        </w:rPr>
        <w:t xml:space="preserve">קודם כל נמצא בזום ערן זהבי </w:t>
      </w:r>
      <w:bookmarkStart w:id="293" w:name="_ETM_Q1_396541"/>
      <w:bookmarkEnd w:id="293"/>
      <w:r>
        <w:rPr>
          <w:rFonts w:hint="cs"/>
          <w:rtl/>
        </w:rPr>
        <w:t xml:space="preserve">שהוא גם </w:t>
      </w:r>
      <w:bookmarkStart w:id="294" w:name="_ETM_Q1_408845"/>
      <w:bookmarkEnd w:id="294"/>
      <w:r>
        <w:rPr>
          <w:rFonts w:hint="cs"/>
          <w:rtl/>
        </w:rPr>
        <w:t>מנהל מעברי גבול, הוא יוכל לתת הסברים</w:t>
      </w:r>
      <w:bookmarkStart w:id="295" w:name="_ETM_Q1_398489"/>
      <w:bookmarkStart w:id="296" w:name="_ETM_Q1_399873"/>
      <w:bookmarkEnd w:id="295"/>
      <w:bookmarkEnd w:id="296"/>
      <w:r>
        <w:rPr>
          <w:rFonts w:hint="cs"/>
          <w:rtl/>
        </w:rPr>
        <w:t xml:space="preserve"> ותשובות מהשטח, אבל ברמת העיקרון אני יכולה להגיד שזה </w:t>
      </w:r>
      <w:bookmarkStart w:id="297" w:name="_ETM_Q1_407696"/>
      <w:bookmarkEnd w:id="297"/>
      <w:r>
        <w:rPr>
          <w:rFonts w:hint="cs"/>
          <w:rtl/>
        </w:rPr>
        <w:t>לא קורה כל הזמן אבל</w:t>
      </w:r>
      <w:r w:rsidR="001D63BA">
        <w:rPr>
          <w:rFonts w:hint="cs"/>
          <w:rtl/>
        </w:rPr>
        <w:t xml:space="preserve"> </w:t>
      </w:r>
      <w:r>
        <w:rPr>
          <w:rFonts w:hint="cs"/>
          <w:rtl/>
        </w:rPr>
        <w:t>יש הרבה מקרים וסיטואצי</w:t>
      </w:r>
      <w:bookmarkStart w:id="298" w:name="_ETM_Q1_410859"/>
      <w:bookmarkStart w:id="299" w:name="_ETM_Q1_452112"/>
      <w:bookmarkStart w:id="300" w:name="_ETM_Q1_452175"/>
      <w:bookmarkStart w:id="301" w:name="_ETM_Q1_453162"/>
      <w:bookmarkStart w:id="302" w:name="_ETM_Q1_453220"/>
      <w:bookmarkStart w:id="303" w:name="_ETM_Q1_416487"/>
      <w:bookmarkStart w:id="304" w:name="_ETM_Q1_411664"/>
      <w:bookmarkStart w:id="305" w:name="_ETM_Q1_413325"/>
      <w:bookmarkStart w:id="306" w:name="_ETM_Q1_412385"/>
      <w:bookmarkStart w:id="307" w:name="_ETM_Q1_258800"/>
      <w:bookmarkStart w:id="308" w:name="_ETM_Q1_258871"/>
      <w:bookmarkStart w:id="309" w:name="_ETM_Q1_76030"/>
      <w:bookmarkStart w:id="310" w:name="_ETM_Q1_76091"/>
      <w:bookmarkStart w:id="311" w:name="_ETM_Q1_71434"/>
      <w:bookmarkStart w:id="312" w:name="_ETM_Q1_60341"/>
      <w:bookmarkStart w:id="313" w:name="_ETM_Q1_60403"/>
      <w:bookmarkStart w:id="314" w:name="_ETM_Q1_61094"/>
      <w:bookmarkStart w:id="315" w:name="_ETM_Q1_61150"/>
      <w:bookmarkStart w:id="316" w:name="_ETM_Q1_560059"/>
      <w:bookmarkStart w:id="317" w:name="_ETM_Q1_390923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r>
        <w:rPr>
          <w:rFonts w:hint="cs"/>
          <w:rtl/>
        </w:rPr>
        <w:t>ות.</w:t>
      </w:r>
      <w:bookmarkStart w:id="318" w:name="_ETM_Q1_485426"/>
      <w:bookmarkStart w:id="319" w:name="_ETM_Q1_485507"/>
      <w:bookmarkEnd w:id="318"/>
      <w:bookmarkEnd w:id="319"/>
      <w:r w:rsidR="00B453AD">
        <w:rPr>
          <w:rFonts w:hint="cs"/>
          <w:rtl/>
        </w:rPr>
        <w:t xml:space="preserve"> </w:t>
      </w:r>
      <w:r>
        <w:rPr>
          <w:rFonts w:hint="cs"/>
          <w:rtl/>
        </w:rPr>
        <w:t>למשל</w:t>
      </w:r>
      <w:bookmarkStart w:id="320" w:name="_ETM_Q1_481970"/>
      <w:bookmarkStart w:id="321" w:name="_ETM_Q1_477143"/>
      <w:bookmarkStart w:id="322" w:name="_ETM_Q1_472313"/>
      <w:bookmarkStart w:id="323" w:name="_ETM_Q1_467493"/>
      <w:bookmarkStart w:id="324" w:name="_ETM_Q1_462698"/>
      <w:bookmarkStart w:id="325" w:name="_ETM_Q1_457883"/>
      <w:bookmarkStart w:id="326" w:name="_ETM_Q1_455394"/>
      <w:bookmarkStart w:id="327" w:name="_ETM_Q1_451015"/>
      <w:bookmarkStart w:id="328" w:name="_ETM_Q1_446844"/>
      <w:bookmarkStart w:id="329" w:name="_ETM_Q1_442752"/>
      <w:bookmarkStart w:id="330" w:name="_ETM_Q1_439490"/>
      <w:bookmarkStart w:id="331" w:name="_ETM_Q1_435168"/>
      <w:bookmarkStart w:id="332" w:name="_ETM_Q1_430639"/>
      <w:bookmarkStart w:id="333" w:name="_ETM_Q1_426228"/>
      <w:bookmarkStart w:id="334" w:name="_ETM_Q1_421521"/>
      <w:bookmarkStart w:id="335" w:name="_ETM_Q1_417422"/>
      <w:bookmarkStart w:id="336" w:name="_ETM_Q1_412868"/>
      <w:bookmarkStart w:id="337" w:name="_ETM_Q1_408480"/>
      <w:bookmarkStart w:id="338" w:name="_ETM_Q1_404045"/>
      <w:bookmarkStart w:id="339" w:name="_ETM_Q1_399346"/>
      <w:bookmarkStart w:id="340" w:name="_ETM_Q1_394867"/>
      <w:bookmarkStart w:id="341" w:name="_ETM_Q1_390491"/>
      <w:bookmarkStart w:id="342" w:name="_ETM_Q1_386158"/>
      <w:bookmarkStart w:id="343" w:name="_ETM_Q1_381342"/>
      <w:bookmarkStart w:id="344" w:name="_ETM_Q1_376534"/>
      <w:bookmarkStart w:id="345" w:name="_ETM_Q1_372296"/>
      <w:bookmarkStart w:id="346" w:name="_ETM_Q1_368208"/>
      <w:bookmarkStart w:id="347" w:name="_ETM_Q1_363383"/>
      <w:bookmarkStart w:id="348" w:name="_ETM_Q1_359247"/>
      <w:bookmarkStart w:id="349" w:name="_ETM_Q1_354420"/>
      <w:bookmarkStart w:id="350" w:name="_ETM_Q1_350423"/>
      <w:bookmarkStart w:id="351" w:name="_ETM_Q1_345605"/>
      <w:bookmarkStart w:id="352" w:name="_ETM_Q1_342267"/>
      <w:bookmarkStart w:id="353" w:name="_ETM_Q1_337413"/>
      <w:bookmarkStart w:id="354" w:name="_ETM_Q1_334365"/>
      <w:bookmarkStart w:id="355" w:name="_ETM_Q1_329917"/>
      <w:bookmarkStart w:id="356" w:name="_ETM_Q1_325824"/>
      <w:bookmarkStart w:id="357" w:name="_ETM_Q1_321831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r w:rsidR="00E309F1">
        <w:rPr>
          <w:rFonts w:hint="cs"/>
          <w:rtl/>
        </w:rPr>
        <w:t xml:space="preserve"> </w:t>
      </w:r>
      <w:bookmarkStart w:id="358" w:name="_ETM_Q1_412042"/>
      <w:bookmarkEnd w:id="358"/>
      <w:r w:rsidR="00E309F1">
        <w:rPr>
          <w:rFonts w:hint="cs"/>
          <w:rtl/>
        </w:rPr>
        <w:t>שומעים על זה אחר כך בתקשורת, פלוני אלמוני נעצר</w:t>
      </w:r>
      <w:bookmarkStart w:id="359" w:name="_ETM_Q1_414429"/>
      <w:bookmarkStart w:id="360" w:name="_ETM_Q1_410214"/>
      <w:bookmarkEnd w:id="359"/>
      <w:bookmarkEnd w:id="360"/>
      <w:r w:rsidR="00E309F1">
        <w:rPr>
          <w:rFonts w:hint="cs"/>
          <w:rtl/>
        </w:rPr>
        <w:t xml:space="preserve"> בנתב"ג </w:t>
      </w:r>
      <w:bookmarkStart w:id="361" w:name="_ETM_Q1_415575"/>
      <w:bookmarkEnd w:id="361"/>
      <w:r w:rsidR="00E309F1">
        <w:rPr>
          <w:rFonts w:hint="cs"/>
          <w:rtl/>
        </w:rPr>
        <w:t>כשהוא ביקש לחצות את הגבול והתברר שהוא חשוב בעבירה</w:t>
      </w:r>
      <w:bookmarkStart w:id="362" w:name="_ETM_Q1_418910"/>
      <w:bookmarkEnd w:id="362"/>
      <w:r w:rsidR="00E309F1">
        <w:rPr>
          <w:rFonts w:hint="cs"/>
          <w:rtl/>
        </w:rPr>
        <w:t xml:space="preserve"> או </w:t>
      </w:r>
      <w:bookmarkStart w:id="363" w:name="_ETM_Q1_420206"/>
      <w:bookmarkStart w:id="364" w:name="_ETM_Q1_416045"/>
      <w:bookmarkEnd w:id="363"/>
      <w:bookmarkEnd w:id="364"/>
      <w:r w:rsidR="00E309F1">
        <w:rPr>
          <w:rFonts w:hint="cs"/>
          <w:rtl/>
        </w:rPr>
        <w:t>שהוא ניסה לברוח מחקירה וכו'.</w:t>
      </w:r>
      <w:bookmarkStart w:id="365" w:name="_ETM_Q1_423774"/>
      <w:bookmarkStart w:id="366" w:name="_ETM_Q1_434633"/>
      <w:bookmarkStart w:id="367" w:name="_ETM_Q1_429876"/>
      <w:bookmarkStart w:id="368" w:name="_ETM_Q1_425241"/>
      <w:bookmarkStart w:id="369" w:name="_ETM_Q1_421033"/>
      <w:bookmarkStart w:id="370" w:name="_ETM_Q1_418694"/>
      <w:bookmarkStart w:id="371" w:name="_ETM_Q1_414932"/>
      <w:bookmarkEnd w:id="365"/>
      <w:bookmarkEnd w:id="366"/>
      <w:bookmarkEnd w:id="367"/>
      <w:bookmarkEnd w:id="368"/>
      <w:bookmarkEnd w:id="369"/>
      <w:bookmarkEnd w:id="370"/>
      <w:bookmarkEnd w:id="371"/>
    </w:p>
    <w:p w14:paraId="01F5F35B" w14:textId="77777777" w:rsidR="005E48A1" w:rsidRDefault="005E48A1" w:rsidP="006C28AB">
      <w:pPr>
        <w:rPr>
          <w:rtl/>
        </w:rPr>
      </w:pPr>
    </w:p>
    <w:p w14:paraId="21364865" w14:textId="53859238" w:rsidR="00D47A21" w:rsidRDefault="00D47A21" w:rsidP="006C28AB">
      <w:pPr>
        <w:rPr>
          <w:rtl/>
        </w:rPr>
      </w:pPr>
      <w:bookmarkStart w:id="372" w:name="_ETM_Q1_420908"/>
      <w:bookmarkStart w:id="373" w:name="_ETM_Q1_421072"/>
      <w:bookmarkEnd w:id="372"/>
      <w:bookmarkEnd w:id="373"/>
      <w:r>
        <w:rPr>
          <w:rFonts w:hint="cs"/>
          <w:rtl/>
        </w:rPr>
        <w:t>בסיטואציות שהמשטרה דואגת שהאנש</w:t>
      </w:r>
      <w:bookmarkStart w:id="374" w:name="_ETM_Q1_427498"/>
      <w:bookmarkEnd w:id="374"/>
      <w:r>
        <w:rPr>
          <w:rFonts w:hint="cs"/>
          <w:rtl/>
        </w:rPr>
        <w:t>ים האלו</w:t>
      </w:r>
      <w:bookmarkStart w:id="375" w:name="_ETM_Q1_424067"/>
      <w:bookmarkEnd w:id="375"/>
      <w:r>
        <w:rPr>
          <w:rFonts w:hint="cs"/>
          <w:rtl/>
        </w:rPr>
        <w:t xml:space="preserve"> יובאו לחקירה במעצר, זה אנשים שלעיתים</w:t>
      </w:r>
      <w:bookmarkStart w:id="376" w:name="_ETM_Q1_426220"/>
      <w:bookmarkEnd w:id="376"/>
      <w:r>
        <w:rPr>
          <w:rFonts w:hint="cs"/>
          <w:rtl/>
        </w:rPr>
        <w:t xml:space="preserve"> נעצרים בגבול, </w:t>
      </w:r>
      <w:bookmarkStart w:id="377" w:name="_ETM_Q1_431171"/>
      <w:bookmarkEnd w:id="377"/>
      <w:r>
        <w:rPr>
          <w:rFonts w:hint="cs"/>
          <w:rtl/>
        </w:rPr>
        <w:t>בדיוק בגלל</w:t>
      </w:r>
      <w:bookmarkStart w:id="378" w:name="_ETM_Q1_428465"/>
      <w:bookmarkEnd w:id="378"/>
      <w:r>
        <w:rPr>
          <w:rFonts w:hint="cs"/>
          <w:rtl/>
        </w:rPr>
        <w:t xml:space="preserve"> שבקר הגבול ראה שאלה אנשים שמסומנים אצלו במערכת</w:t>
      </w:r>
      <w:bookmarkStart w:id="379" w:name="_ETM_Q1_432671"/>
      <w:bookmarkEnd w:id="379"/>
      <w:r>
        <w:rPr>
          <w:rFonts w:hint="cs"/>
          <w:rtl/>
        </w:rPr>
        <w:t xml:space="preserve"> </w:t>
      </w:r>
      <w:bookmarkStart w:id="380" w:name="_ETM_Q1_433043"/>
      <w:bookmarkEnd w:id="380"/>
      <w:r>
        <w:rPr>
          <w:rFonts w:hint="cs"/>
          <w:rtl/>
        </w:rPr>
        <w:t>כאנשים שצריך לעכב אותם.</w:t>
      </w:r>
    </w:p>
    <w:p w14:paraId="464755F9" w14:textId="77777777" w:rsidR="005E48A1" w:rsidRDefault="005E48A1" w:rsidP="006C28AB">
      <w:pPr>
        <w:rPr>
          <w:rtl/>
        </w:rPr>
      </w:pPr>
    </w:p>
    <w:p w14:paraId="56669F32" w14:textId="4743CC36" w:rsidR="00D47A21" w:rsidRDefault="00D47A21" w:rsidP="006C28AB">
      <w:pPr>
        <w:rPr>
          <w:rtl/>
        </w:rPr>
      </w:pPr>
      <w:bookmarkStart w:id="381" w:name="_ETM_Q1_443128"/>
      <w:bookmarkStart w:id="382" w:name="_ETM_Q1_443197"/>
      <w:bookmarkStart w:id="383" w:name="_ETM_Q1_438783"/>
      <w:bookmarkStart w:id="384" w:name="_ETM_Q1_433956"/>
      <w:bookmarkEnd w:id="381"/>
      <w:bookmarkEnd w:id="382"/>
      <w:bookmarkEnd w:id="383"/>
      <w:bookmarkEnd w:id="384"/>
      <w:r>
        <w:rPr>
          <w:rFonts w:hint="cs"/>
          <w:rtl/>
        </w:rPr>
        <w:t xml:space="preserve">במערכת ביקורת הגבולות יש מה שנקרא אצלנו </w:t>
      </w:r>
      <w:bookmarkStart w:id="385" w:name="_ETM_Q1_440249"/>
      <w:bookmarkEnd w:id="385"/>
      <w:r>
        <w:rPr>
          <w:rFonts w:hint="cs"/>
          <w:rtl/>
        </w:rPr>
        <w:t>הכללות, יש גופים שמזרימים הכללות למערכת הזאת ואומרים</w:t>
      </w:r>
      <w:bookmarkStart w:id="386" w:name="_ETM_Q1_442060"/>
      <w:bookmarkEnd w:id="386"/>
      <w:r>
        <w:rPr>
          <w:rFonts w:hint="cs"/>
          <w:rtl/>
        </w:rPr>
        <w:t xml:space="preserve">, למעשה המשמעות </w:t>
      </w:r>
      <w:bookmarkStart w:id="387" w:name="_ETM_Q1_444654"/>
      <w:bookmarkEnd w:id="387"/>
      <w:r>
        <w:rPr>
          <w:rFonts w:hint="cs"/>
          <w:rtl/>
        </w:rPr>
        <w:t>של זה שאם הבן אדם הזה והזה מגיע לגבול</w:t>
      </w:r>
      <w:r w:rsidR="007F577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צריך </w:t>
      </w:r>
      <w:bookmarkStart w:id="388" w:name="_ETM_Q1_453182"/>
      <w:bookmarkEnd w:id="388"/>
      <w:r>
        <w:rPr>
          <w:rFonts w:hint="cs"/>
          <w:rtl/>
        </w:rPr>
        <w:t>לעכב אותו</w:t>
      </w:r>
      <w:bookmarkStart w:id="389" w:name="_ETM_Q1_450221"/>
      <w:bookmarkStart w:id="390" w:name="_ETM_Q1_445401"/>
      <w:bookmarkEnd w:id="389"/>
      <w:bookmarkEnd w:id="390"/>
      <w:r>
        <w:rPr>
          <w:rFonts w:hint="cs"/>
          <w:rtl/>
        </w:rPr>
        <w:t xml:space="preserve"> כדי לברר מול המשטרה או מול גורמי הביטחון </w:t>
      </w:r>
      <w:bookmarkStart w:id="391" w:name="_ETM_Q1_454541"/>
      <w:bookmarkEnd w:id="391"/>
      <w:r>
        <w:rPr>
          <w:rFonts w:hint="cs"/>
          <w:rtl/>
        </w:rPr>
        <w:t>או מול הצבא, או מול משרד הבריאות</w:t>
      </w:r>
      <w:bookmarkStart w:id="392" w:name="_ETM_Q1_454546"/>
      <w:bookmarkStart w:id="393" w:name="_ETM_Q1_450618"/>
      <w:bookmarkEnd w:id="392"/>
      <w:bookmarkEnd w:id="393"/>
      <w:r>
        <w:rPr>
          <w:rFonts w:hint="cs"/>
          <w:rtl/>
        </w:rPr>
        <w:t xml:space="preserve"> בזמנים של קור</w:t>
      </w:r>
      <w:bookmarkStart w:id="394" w:name="_ETM_Q1_456298"/>
      <w:bookmarkEnd w:id="394"/>
      <w:r>
        <w:rPr>
          <w:rFonts w:hint="cs"/>
          <w:rtl/>
        </w:rPr>
        <w:t>ונה</w:t>
      </w:r>
      <w:bookmarkStart w:id="395" w:name="_ETM_Q1_454878"/>
      <w:bookmarkEnd w:id="395"/>
      <w:r>
        <w:rPr>
          <w:rFonts w:hint="cs"/>
          <w:rtl/>
        </w:rPr>
        <w:t>, האם האדם הזה באמת עבר עבירה</w:t>
      </w:r>
      <w:bookmarkStart w:id="396" w:name="_ETM_Q1_456199"/>
      <w:bookmarkStart w:id="397" w:name="_ETM_Q1_455743"/>
      <w:bookmarkStart w:id="398" w:name="_ETM_Q1_455526"/>
      <w:bookmarkStart w:id="399" w:name="_ETM_Q1_456993"/>
      <w:bookmarkStart w:id="400" w:name="_ETM_Q1_453975"/>
      <w:bookmarkStart w:id="401" w:name="_ETM_Q1_455278"/>
      <w:bookmarkEnd w:id="396"/>
      <w:bookmarkEnd w:id="397"/>
      <w:bookmarkEnd w:id="398"/>
      <w:bookmarkEnd w:id="399"/>
      <w:bookmarkEnd w:id="400"/>
      <w:bookmarkEnd w:id="401"/>
      <w:r w:rsidR="007F5779">
        <w:rPr>
          <w:rFonts w:hint="cs"/>
          <w:rtl/>
        </w:rPr>
        <w:t xml:space="preserve"> וצריך למנוע ממנו את מעבר הגבול.</w:t>
      </w:r>
      <w:r>
        <w:rPr>
          <w:rFonts w:hint="cs"/>
          <w:rtl/>
        </w:rPr>
        <w:t xml:space="preserve"> </w:t>
      </w:r>
    </w:p>
    <w:p w14:paraId="303680F5" w14:textId="77777777" w:rsidR="005E48A1" w:rsidRDefault="005E48A1" w:rsidP="006C28AB">
      <w:pPr>
        <w:rPr>
          <w:rtl/>
        </w:rPr>
      </w:pPr>
    </w:p>
    <w:p w14:paraId="640B4B7A" w14:textId="466856C2" w:rsidR="00D47A21" w:rsidRDefault="00D47A21" w:rsidP="006C28AB">
      <w:pPr>
        <w:rPr>
          <w:rtl/>
        </w:rPr>
      </w:pPr>
      <w:r>
        <w:rPr>
          <w:rFonts w:hint="cs"/>
          <w:rtl/>
        </w:rPr>
        <w:t>יש גם סיטואציות</w:t>
      </w:r>
      <w:bookmarkStart w:id="402" w:name="_ETM_Q1_457881"/>
      <w:bookmarkEnd w:id="402"/>
      <w:r>
        <w:rPr>
          <w:rFonts w:hint="cs"/>
          <w:rtl/>
        </w:rPr>
        <w:t xml:space="preserve"> שיש אנשים שיש נגדם </w:t>
      </w:r>
      <w:bookmarkStart w:id="403" w:name="_ETM_Q1_463953"/>
      <w:bookmarkEnd w:id="403"/>
      <w:r>
        <w:rPr>
          <w:rFonts w:hint="cs"/>
          <w:rtl/>
        </w:rPr>
        <w:t>צווי</w:t>
      </w:r>
      <w:bookmarkStart w:id="404" w:name="_ETM_Q1_461767"/>
      <w:bookmarkEnd w:id="404"/>
      <w:r>
        <w:rPr>
          <w:rFonts w:hint="cs"/>
          <w:rtl/>
        </w:rPr>
        <w:t xml:space="preserve"> עיכוב יציאה מהארץ, למשל בצו שיפוטי</w:t>
      </w:r>
      <w:bookmarkStart w:id="405" w:name="_ETM_Q1_464718"/>
      <w:bookmarkEnd w:id="405"/>
      <w:r>
        <w:rPr>
          <w:rFonts w:hint="cs"/>
          <w:rtl/>
        </w:rPr>
        <w:t xml:space="preserve"> של בית</w:t>
      </w:r>
      <w:bookmarkStart w:id="406" w:name="_ETM_Q1_466829"/>
      <w:bookmarkEnd w:id="406"/>
      <w:r>
        <w:rPr>
          <w:rFonts w:hint="cs"/>
          <w:rtl/>
        </w:rPr>
        <w:t xml:space="preserve"> משפט, הוצאה לפועל, אז גם </w:t>
      </w:r>
      <w:bookmarkStart w:id="407" w:name="_ETM_Q1_466663"/>
      <w:bookmarkEnd w:id="407"/>
      <w:r>
        <w:rPr>
          <w:rFonts w:hint="cs"/>
          <w:rtl/>
        </w:rPr>
        <w:t xml:space="preserve">אם זה אנשים שינסו לעבור </w:t>
      </w:r>
      <w:bookmarkStart w:id="408" w:name="_ETM_Q1_471678"/>
      <w:bookmarkEnd w:id="408"/>
      <w:r>
        <w:rPr>
          <w:rFonts w:hint="cs"/>
          <w:rtl/>
        </w:rPr>
        <w:t>את הגבול</w:t>
      </w:r>
      <w:bookmarkStart w:id="409" w:name="_ETM_Q1_468280"/>
      <w:bookmarkEnd w:id="409"/>
      <w:r>
        <w:rPr>
          <w:rFonts w:hint="cs"/>
          <w:rtl/>
        </w:rPr>
        <w:t xml:space="preserve"> למרות הצו אז יוכלו לעכב אותם.</w:t>
      </w:r>
    </w:p>
    <w:p w14:paraId="0E1A1F39" w14:textId="1B2C902C" w:rsidR="00D47A21" w:rsidRDefault="00D47A21" w:rsidP="00D47A21">
      <w:pPr>
        <w:rPr>
          <w:rtl/>
        </w:rPr>
      </w:pPr>
      <w:bookmarkStart w:id="410" w:name="_ETM_Q1_476096"/>
      <w:bookmarkStart w:id="411" w:name="_ETM_Q1_476180"/>
      <w:bookmarkStart w:id="412" w:name="_ETM_Q1_471557"/>
      <w:bookmarkStart w:id="413" w:name="_ETM_Q1_474686"/>
      <w:bookmarkStart w:id="414" w:name="_ETM_Q1_470652"/>
      <w:bookmarkStart w:id="415" w:name="_ETM_Q1_475332"/>
      <w:bookmarkStart w:id="416" w:name="_ETM_Q1_475441"/>
      <w:bookmarkStart w:id="417" w:name="_ETM_Q1_478604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</w:p>
    <w:p w14:paraId="17A39FE2" w14:textId="0A75FA87" w:rsidR="00D47A21" w:rsidRDefault="00D47A21" w:rsidP="00D47A21">
      <w:pPr>
        <w:pStyle w:val="a4"/>
        <w:keepNext/>
        <w:rPr>
          <w:rtl/>
        </w:rPr>
      </w:pPr>
      <w:bookmarkStart w:id="418" w:name="ET_speaker_5850_14"/>
      <w:r w:rsidRPr="00D47A2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47A21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418"/>
    </w:p>
    <w:p w14:paraId="7A86E556" w14:textId="182FE28D" w:rsidR="00D47A21" w:rsidRDefault="00D47A21" w:rsidP="00D47A21">
      <w:pPr>
        <w:pStyle w:val="KeepWithNext"/>
        <w:rPr>
          <w:rtl/>
          <w:lang w:eastAsia="he-IL"/>
        </w:rPr>
      </w:pPr>
    </w:p>
    <w:p w14:paraId="0012F1DA" w14:textId="71196426" w:rsidR="00D47A21" w:rsidRDefault="00D47A21" w:rsidP="00D47A21">
      <w:pPr>
        <w:rPr>
          <w:rtl/>
          <w:lang w:eastAsia="he-IL"/>
        </w:rPr>
      </w:pPr>
      <w:bookmarkStart w:id="419" w:name="_ETM_Q1_479241"/>
      <w:bookmarkStart w:id="420" w:name="_ETM_Q1_479303"/>
      <w:bookmarkEnd w:id="419"/>
      <w:bookmarkEnd w:id="420"/>
      <w:r>
        <w:rPr>
          <w:rFonts w:hint="cs"/>
          <w:rtl/>
          <w:lang w:eastAsia="he-IL"/>
        </w:rPr>
        <w:t xml:space="preserve">בתיאוריה אני יכול </w:t>
      </w:r>
      <w:bookmarkStart w:id="421" w:name="_ETM_Q1_481950"/>
      <w:bookmarkEnd w:id="421"/>
      <w:r>
        <w:rPr>
          <w:rFonts w:hint="cs"/>
          <w:rtl/>
          <w:lang w:eastAsia="he-IL"/>
        </w:rPr>
        <w:t>להבי</w:t>
      </w:r>
      <w:bookmarkStart w:id="422" w:name="_ETM_Q1_478017"/>
      <w:bookmarkStart w:id="423" w:name="_ETM_Q1_473986"/>
      <w:bookmarkStart w:id="424" w:name="_ETM_Q1_470241"/>
      <w:bookmarkEnd w:id="422"/>
      <w:bookmarkEnd w:id="423"/>
      <w:bookmarkEnd w:id="424"/>
      <w:r w:rsidR="00A330A3">
        <w:rPr>
          <w:rFonts w:hint="cs"/>
          <w:rtl/>
          <w:lang w:eastAsia="he-IL"/>
        </w:rPr>
        <w:t xml:space="preserve">ן למה, אני שואל עכשיו בשטח כמה </w:t>
      </w:r>
      <w:bookmarkStart w:id="425" w:name="_ETM_Q1_481886"/>
      <w:bookmarkEnd w:id="425"/>
      <w:r w:rsidR="00A330A3">
        <w:rPr>
          <w:rFonts w:hint="cs"/>
          <w:rtl/>
          <w:lang w:eastAsia="he-IL"/>
        </w:rPr>
        <w:t>זה קורה?</w:t>
      </w:r>
      <w:bookmarkStart w:id="426" w:name="_ETM_Q1_483845"/>
      <w:bookmarkEnd w:id="426"/>
    </w:p>
    <w:p w14:paraId="43B555BA" w14:textId="1EA6A55A" w:rsidR="00A330A3" w:rsidRDefault="00A330A3" w:rsidP="00D47A21">
      <w:pPr>
        <w:rPr>
          <w:rtl/>
          <w:lang w:eastAsia="he-IL"/>
        </w:rPr>
      </w:pPr>
      <w:bookmarkStart w:id="427" w:name="_ETM_Q1_483926"/>
      <w:bookmarkStart w:id="428" w:name="_ETM_Q1_479338"/>
      <w:bookmarkStart w:id="429" w:name="_ETM_Q1_480862"/>
      <w:bookmarkEnd w:id="427"/>
      <w:bookmarkEnd w:id="428"/>
      <w:bookmarkEnd w:id="429"/>
    </w:p>
    <w:p w14:paraId="7A222CEE" w14:textId="301CFA4D" w:rsidR="00A330A3" w:rsidRDefault="00A330A3" w:rsidP="00A330A3">
      <w:pPr>
        <w:pStyle w:val="af9"/>
        <w:keepNext/>
        <w:rPr>
          <w:rtl/>
          <w:lang w:eastAsia="he-IL"/>
        </w:rPr>
      </w:pPr>
      <w:bookmarkStart w:id="430" w:name="ET_guest_עירית_ויסבלום_15"/>
      <w:r w:rsidRPr="00A330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עירית ויסבלום:</w:t>
      </w:r>
      <w:r w:rsidRPr="00A330A3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430"/>
    </w:p>
    <w:p w14:paraId="16558C99" w14:textId="6DCFC580" w:rsidR="00A330A3" w:rsidRDefault="00A330A3" w:rsidP="00A330A3">
      <w:pPr>
        <w:pStyle w:val="KeepWithNext"/>
        <w:rPr>
          <w:rtl/>
          <w:lang w:eastAsia="he-IL"/>
        </w:rPr>
      </w:pPr>
    </w:p>
    <w:p w14:paraId="56D8ADA5" w14:textId="325DF05D" w:rsidR="00A330A3" w:rsidRDefault="00A330A3" w:rsidP="00A330A3">
      <w:pPr>
        <w:rPr>
          <w:rtl/>
          <w:lang w:eastAsia="he-IL"/>
        </w:rPr>
      </w:pPr>
      <w:bookmarkStart w:id="431" w:name="_ETM_Q1_481426"/>
      <w:bookmarkStart w:id="432" w:name="_ETM_Q1_481491"/>
      <w:bookmarkEnd w:id="431"/>
      <w:bookmarkEnd w:id="432"/>
      <w:r>
        <w:rPr>
          <w:rFonts w:hint="cs"/>
          <w:rtl/>
          <w:lang w:eastAsia="he-IL"/>
        </w:rPr>
        <w:t>אז אולי באמת</w:t>
      </w:r>
      <w:bookmarkStart w:id="433" w:name="_ETM_Q1_479417"/>
      <w:bookmarkEnd w:id="433"/>
      <w:r>
        <w:rPr>
          <w:rFonts w:hint="cs"/>
          <w:rtl/>
          <w:lang w:eastAsia="he-IL"/>
        </w:rPr>
        <w:t xml:space="preserve"> ניתן את רשות הדיבור לערן זהבי, </w:t>
      </w:r>
      <w:bookmarkStart w:id="434" w:name="_ETM_Q1_486699"/>
      <w:bookmarkEnd w:id="434"/>
      <w:r>
        <w:rPr>
          <w:rFonts w:hint="cs"/>
          <w:rtl/>
          <w:lang w:eastAsia="he-IL"/>
        </w:rPr>
        <w:t>אני רק אומר</w:t>
      </w:r>
      <w:bookmarkStart w:id="435" w:name="_ETM_Q1_484207"/>
      <w:bookmarkStart w:id="436" w:name="_ETM_Q1_479887"/>
      <w:bookmarkEnd w:id="435"/>
      <w:bookmarkEnd w:id="436"/>
      <w:r>
        <w:rPr>
          <w:rFonts w:hint="cs"/>
          <w:rtl/>
          <w:lang w:eastAsia="he-IL"/>
        </w:rPr>
        <w:t xml:space="preserve"> שגם יש לו נתונים לגבי מספרי הכללו</w:t>
      </w:r>
      <w:bookmarkStart w:id="437" w:name="_ETM_Q1_488364"/>
      <w:bookmarkEnd w:id="437"/>
      <w:r>
        <w:rPr>
          <w:rFonts w:hint="cs"/>
          <w:rtl/>
          <w:lang w:eastAsia="he-IL"/>
        </w:rPr>
        <w:t>ת במחשב</w:t>
      </w:r>
      <w:bookmarkStart w:id="438" w:name="_ETM_Q1_486098"/>
      <w:bookmarkEnd w:id="438"/>
      <w:r>
        <w:rPr>
          <w:rFonts w:hint="cs"/>
          <w:rtl/>
          <w:lang w:eastAsia="he-IL"/>
        </w:rPr>
        <w:t xml:space="preserve"> של הגופים השונים ש</w:t>
      </w:r>
      <w:bookmarkStart w:id="439" w:name="_ETM_Q1_485926"/>
      <w:bookmarkEnd w:id="439"/>
      <w:r>
        <w:rPr>
          <w:rFonts w:hint="cs"/>
          <w:rtl/>
          <w:lang w:eastAsia="he-IL"/>
        </w:rPr>
        <w:t>מזרימים את ההתניות לעיכוב בגבול.</w:t>
      </w:r>
    </w:p>
    <w:p w14:paraId="72C1B4A9" w14:textId="0C3CB787" w:rsidR="00A330A3" w:rsidRDefault="00A330A3" w:rsidP="00A330A3">
      <w:pPr>
        <w:rPr>
          <w:rtl/>
          <w:lang w:eastAsia="he-IL"/>
        </w:rPr>
      </w:pPr>
      <w:bookmarkStart w:id="440" w:name="_ETM_Q1_494068"/>
      <w:bookmarkStart w:id="441" w:name="_ETM_Q1_494167"/>
      <w:bookmarkStart w:id="442" w:name="_ETM_Q1_489497"/>
      <w:bookmarkStart w:id="443" w:name="_ETM_Q1_494613"/>
      <w:bookmarkEnd w:id="440"/>
      <w:bookmarkEnd w:id="441"/>
      <w:bookmarkEnd w:id="442"/>
      <w:bookmarkEnd w:id="443"/>
    </w:p>
    <w:p w14:paraId="10595A89" w14:textId="3ECDAF1F" w:rsidR="00A330A3" w:rsidRDefault="00A330A3" w:rsidP="00A330A3">
      <w:pPr>
        <w:pStyle w:val="af6"/>
        <w:keepNext/>
        <w:rPr>
          <w:rtl/>
        </w:rPr>
      </w:pPr>
      <w:bookmarkStart w:id="444" w:name="ET_yor_5771_16"/>
      <w:r w:rsidRPr="00A330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30A3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444"/>
    </w:p>
    <w:p w14:paraId="3B46EBCE" w14:textId="6C53CC51" w:rsidR="00A330A3" w:rsidRDefault="00A330A3" w:rsidP="00A330A3">
      <w:pPr>
        <w:pStyle w:val="KeepWithNext"/>
        <w:rPr>
          <w:rtl/>
          <w:lang w:eastAsia="he-IL"/>
        </w:rPr>
      </w:pPr>
    </w:p>
    <w:p w14:paraId="65D228C6" w14:textId="12CD5006" w:rsidR="00A330A3" w:rsidRDefault="00A330A3" w:rsidP="00A330A3">
      <w:pPr>
        <w:rPr>
          <w:rtl/>
          <w:lang w:eastAsia="he-IL"/>
        </w:rPr>
      </w:pPr>
      <w:bookmarkStart w:id="445" w:name="_ETM_Q1_495265"/>
      <w:bookmarkStart w:id="446" w:name="_ETM_Q1_495333"/>
      <w:bookmarkEnd w:id="445"/>
      <w:bookmarkEnd w:id="446"/>
      <w:r>
        <w:rPr>
          <w:rFonts w:hint="cs"/>
          <w:rtl/>
          <w:lang w:eastAsia="he-IL"/>
        </w:rPr>
        <w:t xml:space="preserve">כמה </w:t>
      </w:r>
      <w:bookmarkStart w:id="447" w:name="_ETM_Q1_495869"/>
      <w:bookmarkStart w:id="448" w:name="_ETM_Q1_498316"/>
      <w:bookmarkEnd w:id="447"/>
      <w:bookmarkEnd w:id="448"/>
      <w:r>
        <w:rPr>
          <w:rFonts w:hint="cs"/>
          <w:rtl/>
          <w:lang w:eastAsia="he-IL"/>
        </w:rPr>
        <w:t>יש בישראל היום?</w:t>
      </w:r>
    </w:p>
    <w:p w14:paraId="40DCFCA2" w14:textId="78D4A0A0" w:rsidR="00A330A3" w:rsidRDefault="00A330A3" w:rsidP="00A330A3">
      <w:pPr>
        <w:rPr>
          <w:rtl/>
          <w:lang w:eastAsia="he-IL"/>
        </w:rPr>
      </w:pPr>
      <w:bookmarkStart w:id="449" w:name="_ETM_Q1_500827"/>
      <w:bookmarkStart w:id="450" w:name="_ETM_Q1_500906"/>
      <w:bookmarkStart w:id="451" w:name="_ETM_Q1_496351"/>
      <w:bookmarkStart w:id="452" w:name="_ETM_Q1_493374"/>
      <w:bookmarkStart w:id="453" w:name="_ETM_Q1_489576"/>
      <w:bookmarkStart w:id="454" w:name="_ETM_Q1_491140"/>
      <w:bookmarkEnd w:id="449"/>
      <w:bookmarkEnd w:id="450"/>
      <w:bookmarkEnd w:id="451"/>
      <w:bookmarkEnd w:id="452"/>
      <w:bookmarkEnd w:id="453"/>
      <w:bookmarkEnd w:id="454"/>
    </w:p>
    <w:p w14:paraId="102308CC" w14:textId="41A15C04" w:rsidR="00A330A3" w:rsidRDefault="00A330A3" w:rsidP="00A330A3">
      <w:pPr>
        <w:pStyle w:val="af9"/>
        <w:keepNext/>
        <w:rPr>
          <w:rtl/>
          <w:lang w:eastAsia="he-IL"/>
        </w:rPr>
      </w:pPr>
      <w:bookmarkStart w:id="455" w:name="ET_guest_עירית_ויסבלום_17"/>
      <w:r w:rsidRPr="00A33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A330A3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455"/>
    </w:p>
    <w:p w14:paraId="771E7E37" w14:textId="4F12EEA9" w:rsidR="00A330A3" w:rsidRDefault="00A330A3" w:rsidP="00A330A3">
      <w:pPr>
        <w:pStyle w:val="KeepWithNext"/>
        <w:rPr>
          <w:rtl/>
          <w:lang w:eastAsia="he-IL"/>
        </w:rPr>
      </w:pPr>
    </w:p>
    <w:p w14:paraId="245AB3B8" w14:textId="0D8D3567" w:rsidR="00A330A3" w:rsidRDefault="00A330A3" w:rsidP="00A330A3">
      <w:pPr>
        <w:rPr>
          <w:rtl/>
          <w:lang w:eastAsia="he-IL"/>
        </w:rPr>
      </w:pPr>
      <w:bookmarkStart w:id="456" w:name="_ETM_Q1_491848"/>
      <w:bookmarkStart w:id="457" w:name="_ETM_Q1_491922"/>
      <w:bookmarkEnd w:id="456"/>
      <w:bookmarkEnd w:id="457"/>
      <w:r>
        <w:rPr>
          <w:rFonts w:hint="cs"/>
          <w:rtl/>
          <w:lang w:eastAsia="he-IL"/>
        </w:rPr>
        <w:t>זה גם שאלה ש</w:t>
      </w:r>
      <w:bookmarkStart w:id="458" w:name="_ETM_Q1_498157"/>
      <w:bookmarkEnd w:id="458"/>
      <w:r>
        <w:rPr>
          <w:rFonts w:hint="cs"/>
          <w:rtl/>
          <w:lang w:eastAsia="he-IL"/>
        </w:rPr>
        <w:t xml:space="preserve">ערן זהבי </w:t>
      </w:r>
      <w:bookmarkStart w:id="459" w:name="_ETM_Q1_501234"/>
      <w:bookmarkEnd w:id="459"/>
      <w:r>
        <w:rPr>
          <w:rFonts w:hint="cs"/>
          <w:rtl/>
          <w:lang w:eastAsia="he-IL"/>
        </w:rPr>
        <w:t>יכול לענות. בדרך כלל יש</w:t>
      </w:r>
      <w:bookmarkStart w:id="460" w:name="_ETM_Q1_502675"/>
      <w:bookmarkStart w:id="461" w:name="_ETM_Q1_498395"/>
      <w:bookmarkStart w:id="462" w:name="_ETM_Q1_494732"/>
      <w:bookmarkEnd w:id="460"/>
      <w:bookmarkEnd w:id="461"/>
      <w:bookmarkEnd w:id="462"/>
      <w:r>
        <w:rPr>
          <w:rFonts w:hint="cs"/>
          <w:rtl/>
          <w:lang w:eastAsia="he-IL"/>
        </w:rPr>
        <w:t xml:space="preserve"> משהו כמו 750 אבל בקורונה </w:t>
      </w:r>
      <w:bookmarkStart w:id="463" w:name="_ETM_Q1_508845"/>
      <w:bookmarkEnd w:id="463"/>
      <w:r>
        <w:rPr>
          <w:rFonts w:hint="cs"/>
          <w:rtl/>
          <w:lang w:eastAsia="he-IL"/>
        </w:rPr>
        <w:t>זה משתנה כל הזמן.</w:t>
      </w:r>
    </w:p>
    <w:p w14:paraId="235BDBD2" w14:textId="160CD9A3" w:rsidR="00A330A3" w:rsidRDefault="00A330A3" w:rsidP="00A330A3">
      <w:pPr>
        <w:rPr>
          <w:rtl/>
          <w:lang w:eastAsia="he-IL"/>
        </w:rPr>
      </w:pPr>
      <w:bookmarkStart w:id="464" w:name="_ETM_Q1_512325"/>
      <w:bookmarkStart w:id="465" w:name="_ETM_Q1_512408"/>
      <w:bookmarkStart w:id="466" w:name="_ETM_Q1_513986"/>
      <w:bookmarkEnd w:id="464"/>
      <w:bookmarkEnd w:id="465"/>
      <w:bookmarkEnd w:id="466"/>
    </w:p>
    <w:p w14:paraId="06060D99" w14:textId="3C92BBEF" w:rsidR="00A330A3" w:rsidRDefault="00A330A3" w:rsidP="00A330A3">
      <w:pPr>
        <w:pStyle w:val="af6"/>
        <w:keepNext/>
        <w:rPr>
          <w:rtl/>
        </w:rPr>
      </w:pPr>
      <w:bookmarkStart w:id="467" w:name="ET_yor_5771_18"/>
      <w:r w:rsidRPr="00A330A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30A3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467"/>
    </w:p>
    <w:p w14:paraId="519F6DBF" w14:textId="1E2439F1" w:rsidR="00A330A3" w:rsidRDefault="00A330A3" w:rsidP="00A330A3">
      <w:pPr>
        <w:pStyle w:val="KeepWithNext"/>
        <w:rPr>
          <w:rtl/>
          <w:lang w:eastAsia="he-IL"/>
        </w:rPr>
      </w:pPr>
    </w:p>
    <w:p w14:paraId="6ECF9C94" w14:textId="5D311CFB" w:rsidR="00A330A3" w:rsidRDefault="00A330A3" w:rsidP="00A330A3">
      <w:pPr>
        <w:rPr>
          <w:rtl/>
          <w:lang w:eastAsia="he-IL"/>
        </w:rPr>
      </w:pPr>
      <w:bookmarkStart w:id="468" w:name="_ETM_Q1_514736"/>
      <w:bookmarkStart w:id="469" w:name="_ETM_Q1_514811"/>
      <w:bookmarkEnd w:id="468"/>
      <w:bookmarkEnd w:id="469"/>
      <w:r>
        <w:rPr>
          <w:rFonts w:hint="cs"/>
          <w:rtl/>
          <w:lang w:eastAsia="he-IL"/>
        </w:rPr>
        <w:t>חברי הכנסת יש עוד שאלות?</w:t>
      </w:r>
    </w:p>
    <w:p w14:paraId="2D2E90B0" w14:textId="6E718A99" w:rsidR="00A330A3" w:rsidRDefault="00A330A3" w:rsidP="00A330A3">
      <w:pPr>
        <w:rPr>
          <w:rtl/>
          <w:lang w:eastAsia="he-IL"/>
        </w:rPr>
      </w:pPr>
      <w:bookmarkStart w:id="470" w:name="_ETM_Q1_520329"/>
      <w:bookmarkStart w:id="471" w:name="_ETM_Q1_520403"/>
      <w:bookmarkStart w:id="472" w:name="_ETM_Q1_515701"/>
      <w:bookmarkStart w:id="473" w:name="_ETM_Q1_520161"/>
      <w:bookmarkEnd w:id="470"/>
      <w:bookmarkEnd w:id="471"/>
      <w:bookmarkEnd w:id="472"/>
      <w:bookmarkEnd w:id="473"/>
    </w:p>
    <w:p w14:paraId="14DF130C" w14:textId="1BC1728A" w:rsidR="00A330A3" w:rsidRDefault="00A330A3" w:rsidP="00A330A3">
      <w:pPr>
        <w:pStyle w:val="a4"/>
        <w:keepNext/>
        <w:rPr>
          <w:rtl/>
        </w:rPr>
      </w:pPr>
      <w:bookmarkStart w:id="474" w:name="ET_speaker_5694_19"/>
      <w:r w:rsidRPr="00A330A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330A3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474"/>
    </w:p>
    <w:p w14:paraId="72DECFAB" w14:textId="12A3300E" w:rsidR="00A330A3" w:rsidRDefault="00A330A3" w:rsidP="00A330A3">
      <w:pPr>
        <w:pStyle w:val="KeepWithNext"/>
        <w:rPr>
          <w:rtl/>
          <w:lang w:eastAsia="he-IL"/>
        </w:rPr>
      </w:pPr>
    </w:p>
    <w:p w14:paraId="19775644" w14:textId="2FE69AAF" w:rsidR="00A330A3" w:rsidRDefault="00A330A3" w:rsidP="00A330A3">
      <w:pPr>
        <w:rPr>
          <w:rtl/>
          <w:lang w:eastAsia="he-IL"/>
        </w:rPr>
      </w:pPr>
      <w:bookmarkStart w:id="475" w:name="_ETM_Q1_520813"/>
      <w:bookmarkStart w:id="476" w:name="_ETM_Q1_520884"/>
      <w:bookmarkEnd w:id="475"/>
      <w:bookmarkEnd w:id="476"/>
      <w:r>
        <w:rPr>
          <w:rFonts w:hint="cs"/>
          <w:rtl/>
          <w:lang w:eastAsia="he-IL"/>
        </w:rPr>
        <w:t xml:space="preserve">אני רוצה לשאול </w:t>
      </w:r>
      <w:bookmarkStart w:id="477" w:name="_ETM_Q1_522981"/>
      <w:bookmarkEnd w:id="477"/>
      <w:r>
        <w:rPr>
          <w:rFonts w:hint="cs"/>
          <w:rtl/>
          <w:lang w:eastAsia="he-IL"/>
        </w:rPr>
        <w:t>אם</w:t>
      </w:r>
      <w:bookmarkStart w:id="478" w:name="_ETM_Q1_518705"/>
      <w:bookmarkStart w:id="479" w:name="_ETM_Q1_514837"/>
      <w:bookmarkEnd w:id="478"/>
      <w:bookmarkEnd w:id="479"/>
      <w:r>
        <w:rPr>
          <w:rFonts w:hint="cs"/>
          <w:rtl/>
          <w:lang w:eastAsia="he-IL"/>
        </w:rPr>
        <w:t xml:space="preserve"> זה חל גם על נכנסים לארץ או </w:t>
      </w:r>
      <w:bookmarkStart w:id="480" w:name="_ETM_Q1_524164"/>
      <w:bookmarkEnd w:id="480"/>
      <w:r>
        <w:rPr>
          <w:rFonts w:hint="cs"/>
          <w:rtl/>
          <w:lang w:eastAsia="he-IL"/>
        </w:rPr>
        <w:t>שזה לא קשור בכלל</w:t>
      </w:r>
      <w:bookmarkStart w:id="481" w:name="_ETM_Q1_521866"/>
      <w:bookmarkStart w:id="482" w:name="_ETM_Q1_518215"/>
      <w:bookmarkEnd w:id="481"/>
      <w:bookmarkEnd w:id="482"/>
      <w:r>
        <w:rPr>
          <w:rFonts w:hint="cs"/>
          <w:rtl/>
          <w:lang w:eastAsia="he-IL"/>
        </w:rPr>
        <w:t xml:space="preserve"> למי שנכנס לארץ?</w:t>
      </w:r>
    </w:p>
    <w:p w14:paraId="24242C33" w14:textId="1AC078CC" w:rsidR="00A330A3" w:rsidRDefault="00A330A3" w:rsidP="00A330A3">
      <w:pPr>
        <w:rPr>
          <w:rtl/>
          <w:lang w:eastAsia="he-IL"/>
        </w:rPr>
      </w:pPr>
      <w:bookmarkStart w:id="483" w:name="_ETM_Q1_524098"/>
      <w:bookmarkStart w:id="484" w:name="_ETM_Q1_524174"/>
      <w:bookmarkStart w:id="485" w:name="_ETM_Q1_525404"/>
      <w:bookmarkEnd w:id="483"/>
      <w:bookmarkEnd w:id="484"/>
      <w:bookmarkEnd w:id="485"/>
    </w:p>
    <w:p w14:paraId="64E6DC89" w14:textId="14DF2F89" w:rsidR="00A330A3" w:rsidRDefault="00A330A3" w:rsidP="00A330A3">
      <w:pPr>
        <w:pStyle w:val="af9"/>
        <w:keepNext/>
        <w:rPr>
          <w:rtl/>
          <w:lang w:eastAsia="he-IL"/>
        </w:rPr>
      </w:pPr>
      <w:bookmarkStart w:id="486" w:name="ET_guest_עירית_ויסבלום_20"/>
      <w:r w:rsidRPr="00A33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A330A3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486"/>
    </w:p>
    <w:p w14:paraId="16DFE469" w14:textId="1554F83A" w:rsidR="00A330A3" w:rsidRDefault="00A330A3" w:rsidP="00A330A3">
      <w:pPr>
        <w:pStyle w:val="KeepWithNext"/>
        <w:rPr>
          <w:rtl/>
          <w:lang w:eastAsia="he-IL"/>
        </w:rPr>
      </w:pPr>
    </w:p>
    <w:p w14:paraId="77C37919" w14:textId="0EFE1D1F" w:rsidR="00A330A3" w:rsidRDefault="00A330A3" w:rsidP="00A330A3">
      <w:pPr>
        <w:rPr>
          <w:rtl/>
          <w:lang w:eastAsia="he-IL"/>
        </w:rPr>
      </w:pPr>
      <w:bookmarkStart w:id="487" w:name="_ETM_Q1_526073"/>
      <w:bookmarkStart w:id="488" w:name="_ETM_Q1_526140"/>
      <w:bookmarkEnd w:id="487"/>
      <w:bookmarkEnd w:id="488"/>
      <w:r>
        <w:rPr>
          <w:rFonts w:hint="cs"/>
          <w:rtl/>
          <w:lang w:eastAsia="he-IL"/>
        </w:rPr>
        <w:t xml:space="preserve">זה יכול לחול גם </w:t>
      </w:r>
      <w:bookmarkStart w:id="489" w:name="_ETM_Q1_529012"/>
      <w:bookmarkStart w:id="490" w:name="_ETM_Q1_524746"/>
      <w:bookmarkEnd w:id="489"/>
      <w:bookmarkEnd w:id="490"/>
      <w:r>
        <w:rPr>
          <w:rFonts w:hint="cs"/>
          <w:rtl/>
          <w:lang w:eastAsia="he-IL"/>
        </w:rPr>
        <w:t xml:space="preserve">על מי שנכנס לארץ, אבל אני אעשה פה </w:t>
      </w:r>
      <w:bookmarkStart w:id="491" w:name="_ETM_Q1_534137"/>
      <w:bookmarkEnd w:id="491"/>
      <w:r>
        <w:rPr>
          <w:rFonts w:hint="cs"/>
          <w:rtl/>
          <w:lang w:eastAsia="he-IL"/>
        </w:rPr>
        <w:t>אבחנה</w:t>
      </w:r>
      <w:bookmarkStart w:id="492" w:name="_ETM_Q1_532252"/>
      <w:bookmarkStart w:id="493" w:name="_ETM_Q1_528867"/>
      <w:bookmarkStart w:id="494" w:name="_ETM_Q1_525853"/>
      <w:bookmarkEnd w:id="492"/>
      <w:bookmarkEnd w:id="493"/>
      <w:bookmarkEnd w:id="494"/>
      <w:r>
        <w:rPr>
          <w:rFonts w:hint="cs"/>
          <w:rtl/>
          <w:lang w:eastAsia="he-IL"/>
        </w:rPr>
        <w:t xml:space="preserve">, כשמדובר בזרים ויש צורך לברר משהו לגבי זר, לגבי </w:t>
      </w:r>
      <w:bookmarkStart w:id="495" w:name="_ETM_Q1_538648"/>
      <w:bookmarkEnd w:id="495"/>
      <w:r>
        <w:rPr>
          <w:rFonts w:hint="cs"/>
          <w:rtl/>
          <w:lang w:eastAsia="he-IL"/>
        </w:rPr>
        <w:t xml:space="preserve">זרים יש </w:t>
      </w:r>
      <w:bookmarkStart w:id="496" w:name="_ETM_Q1_536653"/>
      <w:bookmarkEnd w:id="496"/>
      <w:r>
        <w:rPr>
          <w:rFonts w:hint="cs"/>
          <w:rtl/>
          <w:lang w:eastAsia="he-IL"/>
        </w:rPr>
        <w:t xml:space="preserve">את האפשרות </w:t>
      </w:r>
      <w:bookmarkStart w:id="497" w:name="_ETM_Q1_536622"/>
      <w:bookmarkEnd w:id="497"/>
      <w:r>
        <w:rPr>
          <w:rFonts w:hint="cs"/>
          <w:rtl/>
          <w:lang w:eastAsia="he-IL"/>
        </w:rPr>
        <w:t>לברר את רשות הכנ</w:t>
      </w:r>
      <w:bookmarkStart w:id="498" w:name="_ETM_Q1_537194"/>
      <w:bookmarkStart w:id="499" w:name="_ETM_Q1_532969"/>
      <w:bookmarkStart w:id="500" w:name="_ETM_Q1_528487"/>
      <w:bookmarkEnd w:id="498"/>
      <w:bookmarkEnd w:id="499"/>
      <w:bookmarkEnd w:id="500"/>
      <w:r>
        <w:rPr>
          <w:rFonts w:hint="cs"/>
          <w:rtl/>
          <w:lang w:eastAsia="he-IL"/>
        </w:rPr>
        <w:t>יסה בסעיפים 9 ו- 10 לחוק</w:t>
      </w:r>
      <w:bookmarkStart w:id="501" w:name="_ETM_Q1_536557"/>
      <w:bookmarkEnd w:id="501"/>
      <w:r>
        <w:rPr>
          <w:rFonts w:hint="cs"/>
          <w:rtl/>
          <w:lang w:eastAsia="he-IL"/>
        </w:rPr>
        <w:t xml:space="preserve"> הכניסה לישראל, זו סמכות מנהלית</w:t>
      </w:r>
      <w:bookmarkStart w:id="502" w:name="_ETM_Q1_542325"/>
      <w:bookmarkEnd w:id="502"/>
      <w:r>
        <w:rPr>
          <w:rFonts w:hint="cs"/>
          <w:rtl/>
          <w:lang w:eastAsia="he-IL"/>
        </w:rPr>
        <w:t xml:space="preserve"> שנועדה </w:t>
      </w:r>
      <w:bookmarkStart w:id="503" w:name="_ETM_Q1_543474"/>
      <w:bookmarkEnd w:id="503"/>
      <w:r>
        <w:rPr>
          <w:rFonts w:hint="cs"/>
          <w:rtl/>
          <w:lang w:eastAsia="he-IL"/>
        </w:rPr>
        <w:t>לבדוק, האם זר מסוים אנחנו מאפשרים לו להיכנס כתייר, כעובד</w:t>
      </w:r>
      <w:bookmarkStart w:id="504" w:name="_ETM_Q1_549581"/>
      <w:bookmarkEnd w:id="504"/>
      <w:r>
        <w:rPr>
          <w:rFonts w:hint="cs"/>
          <w:rtl/>
          <w:lang w:eastAsia="he-IL"/>
        </w:rPr>
        <w:t xml:space="preserve">, </w:t>
      </w:r>
      <w:bookmarkStart w:id="505" w:name="_ETM_Q1_550581"/>
      <w:bookmarkEnd w:id="505"/>
      <w:r>
        <w:rPr>
          <w:rFonts w:hint="cs"/>
          <w:rtl/>
          <w:lang w:eastAsia="he-IL"/>
        </w:rPr>
        <w:t>זה סמכות לברר את רשות הכניסה זו זכות אחרת.</w:t>
      </w:r>
      <w:bookmarkStart w:id="506" w:name="_ETM_Q1_555307"/>
      <w:bookmarkStart w:id="507" w:name="_ETM_Q1_550500"/>
      <w:bookmarkEnd w:id="506"/>
      <w:bookmarkEnd w:id="507"/>
    </w:p>
    <w:p w14:paraId="6C102036" w14:textId="77777777" w:rsidR="005E48A1" w:rsidRDefault="005E48A1" w:rsidP="00A330A3">
      <w:pPr>
        <w:rPr>
          <w:rtl/>
          <w:lang w:eastAsia="he-IL"/>
        </w:rPr>
      </w:pPr>
    </w:p>
    <w:p w14:paraId="1B45CDB4" w14:textId="50EEF9D5" w:rsidR="00A330A3" w:rsidRDefault="00A330A3" w:rsidP="00A330A3">
      <w:pPr>
        <w:rPr>
          <w:rtl/>
          <w:lang w:eastAsia="he-IL"/>
        </w:rPr>
      </w:pPr>
      <w:bookmarkStart w:id="508" w:name="_ETM_Q1_555862"/>
      <w:bookmarkStart w:id="509" w:name="_ETM_Q1_555944"/>
      <w:bookmarkEnd w:id="508"/>
      <w:bookmarkEnd w:id="509"/>
      <w:r>
        <w:rPr>
          <w:rFonts w:hint="cs"/>
          <w:rtl/>
          <w:lang w:eastAsia="he-IL"/>
        </w:rPr>
        <w:t xml:space="preserve">בכניסה יכולים </w:t>
      </w:r>
      <w:bookmarkStart w:id="510" w:name="_ETM_Q1_557921"/>
      <w:bookmarkEnd w:id="510"/>
      <w:r>
        <w:rPr>
          <w:rFonts w:hint="cs"/>
          <w:rtl/>
          <w:lang w:eastAsia="he-IL"/>
        </w:rPr>
        <w:t>להיות מצבים ש</w:t>
      </w:r>
      <w:r w:rsidR="00902195">
        <w:rPr>
          <w:rFonts w:hint="cs"/>
          <w:rtl/>
          <w:lang w:eastAsia="he-IL"/>
        </w:rPr>
        <w:t>מישהו יצא ו</w:t>
      </w:r>
      <w:bookmarkStart w:id="511" w:name="_ETM_Q1_562068"/>
      <w:bookmarkEnd w:id="511"/>
      <w:r w:rsidR="00902195">
        <w:rPr>
          <w:rFonts w:hint="cs"/>
          <w:rtl/>
          <w:lang w:eastAsia="he-IL"/>
        </w:rPr>
        <w:t xml:space="preserve">בינתיים הוגש נגדו כתב אישום </w:t>
      </w:r>
      <w:bookmarkStart w:id="512" w:name="_ETM_Q1_568755"/>
      <w:bookmarkEnd w:id="512"/>
      <w:r w:rsidR="00902195">
        <w:rPr>
          <w:rFonts w:hint="cs"/>
          <w:rtl/>
          <w:lang w:eastAsia="he-IL"/>
        </w:rPr>
        <w:t>או לא יודעת מה, המשטרה מבקשת</w:t>
      </w:r>
      <w:bookmarkStart w:id="513" w:name="_ETM_Q1_569038"/>
      <w:bookmarkStart w:id="514" w:name="_ETM_Q1_565512"/>
      <w:bookmarkEnd w:id="513"/>
      <w:bookmarkEnd w:id="514"/>
      <w:r w:rsidR="00902195">
        <w:rPr>
          <w:rFonts w:hint="cs"/>
          <w:rtl/>
          <w:lang w:eastAsia="he-IL"/>
        </w:rPr>
        <w:t xml:space="preserve"> שכשהוא נכנס תעצרו אותו </w:t>
      </w:r>
      <w:bookmarkStart w:id="515" w:name="_ETM_Q1_572693"/>
      <w:bookmarkEnd w:id="515"/>
      <w:r w:rsidR="00902195">
        <w:rPr>
          <w:rFonts w:hint="cs"/>
          <w:rtl/>
          <w:lang w:eastAsia="he-IL"/>
        </w:rPr>
        <w:t>כדי לקרוא</w:t>
      </w:r>
      <w:bookmarkStart w:id="516" w:name="_ETM_Q1_569672"/>
      <w:bookmarkEnd w:id="516"/>
      <w:r w:rsidR="00902195">
        <w:rPr>
          <w:rFonts w:hint="cs"/>
          <w:rtl/>
          <w:lang w:eastAsia="he-IL"/>
        </w:rPr>
        <w:t xml:space="preserve"> לשוטר שייקח אותו לחקירה או אם גופי </w:t>
      </w:r>
      <w:bookmarkStart w:id="517" w:name="_ETM_Q1_577414"/>
      <w:bookmarkEnd w:id="517"/>
      <w:r w:rsidR="00902195">
        <w:rPr>
          <w:rFonts w:hint="cs"/>
          <w:rtl/>
          <w:lang w:eastAsia="he-IL"/>
        </w:rPr>
        <w:t xml:space="preserve">הביטחון צריכים </w:t>
      </w:r>
      <w:bookmarkStart w:id="518" w:name="_ETM_Q1_576623"/>
      <w:bookmarkEnd w:id="518"/>
      <w:r w:rsidR="00902195">
        <w:rPr>
          <w:rFonts w:hint="cs"/>
          <w:rtl/>
          <w:lang w:eastAsia="he-IL"/>
        </w:rPr>
        <w:t>לחקור.</w:t>
      </w:r>
      <w:bookmarkStart w:id="519" w:name="_ETM_Q1_581926"/>
      <w:bookmarkEnd w:id="519"/>
    </w:p>
    <w:p w14:paraId="44875FD5" w14:textId="18744838" w:rsidR="00902195" w:rsidRDefault="00902195" w:rsidP="00A330A3">
      <w:pPr>
        <w:rPr>
          <w:rtl/>
          <w:lang w:eastAsia="he-IL"/>
        </w:rPr>
      </w:pPr>
    </w:p>
    <w:p w14:paraId="40035E04" w14:textId="21A2787D" w:rsidR="00902195" w:rsidRDefault="00902195" w:rsidP="00902195">
      <w:pPr>
        <w:pStyle w:val="a4"/>
        <w:keepNext/>
        <w:rPr>
          <w:rtl/>
        </w:rPr>
      </w:pPr>
      <w:bookmarkStart w:id="520" w:name="ET_speaker_5694_25"/>
      <w:r w:rsidRPr="0090219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02195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520"/>
    </w:p>
    <w:p w14:paraId="3B525199" w14:textId="4FE63B46" w:rsidR="00902195" w:rsidRDefault="00902195" w:rsidP="00902195">
      <w:pPr>
        <w:pStyle w:val="KeepWithNext"/>
        <w:rPr>
          <w:rtl/>
          <w:lang w:eastAsia="he-IL"/>
        </w:rPr>
      </w:pPr>
    </w:p>
    <w:p w14:paraId="51A7BA03" w14:textId="41DFAA65" w:rsidR="00902195" w:rsidRDefault="00902195" w:rsidP="00902195">
      <w:pPr>
        <w:rPr>
          <w:rtl/>
          <w:lang w:eastAsia="he-IL"/>
        </w:rPr>
      </w:pPr>
      <w:bookmarkStart w:id="521" w:name="_ETM_Q1_582009"/>
      <w:bookmarkStart w:id="522" w:name="_ETM_Q1_577964"/>
      <w:bookmarkEnd w:id="521"/>
      <w:bookmarkEnd w:id="522"/>
      <w:r>
        <w:rPr>
          <w:rFonts w:hint="cs"/>
          <w:rtl/>
          <w:lang w:eastAsia="he-IL"/>
        </w:rPr>
        <w:t>ז</w:t>
      </w:r>
      <w:bookmarkStart w:id="523" w:name="_ETM_Q1_581664"/>
      <w:bookmarkStart w:id="524" w:name="_ETM_Q1_581709"/>
      <w:bookmarkEnd w:id="523"/>
      <w:bookmarkEnd w:id="524"/>
      <w:r>
        <w:rPr>
          <w:rFonts w:hint="cs"/>
          <w:rtl/>
          <w:lang w:eastAsia="he-IL"/>
        </w:rPr>
        <w:t>את אומרת זה חל על ישראלים בלבד</w:t>
      </w:r>
      <w:bookmarkStart w:id="525" w:name="_ETM_Q1_581929"/>
      <w:bookmarkStart w:id="526" w:name="_ETM_Q1_578108"/>
      <w:bookmarkEnd w:id="525"/>
      <w:bookmarkEnd w:id="526"/>
      <w:r>
        <w:rPr>
          <w:rFonts w:hint="cs"/>
          <w:rtl/>
          <w:lang w:eastAsia="he-IL"/>
        </w:rPr>
        <w:t xml:space="preserve"> בכניסה </w:t>
      </w:r>
      <w:bookmarkStart w:id="527" w:name="_ETM_Q1_582453"/>
      <w:bookmarkEnd w:id="527"/>
      <w:r>
        <w:rPr>
          <w:rFonts w:hint="cs"/>
          <w:rtl/>
          <w:lang w:eastAsia="he-IL"/>
        </w:rPr>
        <w:t>וביציאה?</w:t>
      </w:r>
    </w:p>
    <w:p w14:paraId="58D83EB6" w14:textId="7AEAABA6" w:rsidR="00902195" w:rsidRDefault="00902195" w:rsidP="00902195">
      <w:pPr>
        <w:rPr>
          <w:rtl/>
          <w:lang w:eastAsia="he-IL"/>
        </w:rPr>
      </w:pPr>
      <w:bookmarkStart w:id="528" w:name="_ETM_Q1_584329"/>
      <w:bookmarkStart w:id="529" w:name="_ETM_Q1_584417"/>
      <w:bookmarkStart w:id="530" w:name="_ETM_Q1_586945"/>
      <w:bookmarkEnd w:id="528"/>
      <w:bookmarkEnd w:id="529"/>
      <w:bookmarkEnd w:id="530"/>
    </w:p>
    <w:p w14:paraId="17C7EFDA" w14:textId="0515AD1F" w:rsidR="00902195" w:rsidRDefault="00902195" w:rsidP="00902195">
      <w:pPr>
        <w:pStyle w:val="af9"/>
        <w:keepNext/>
        <w:rPr>
          <w:rtl/>
          <w:lang w:eastAsia="he-IL"/>
        </w:rPr>
      </w:pPr>
      <w:bookmarkStart w:id="531" w:name="ET_guest_עירית_ויסבלום_22"/>
      <w:r w:rsidRPr="00902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902195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531"/>
    </w:p>
    <w:p w14:paraId="607376C7" w14:textId="29EBC574" w:rsidR="00902195" w:rsidRDefault="00902195" w:rsidP="00902195">
      <w:pPr>
        <w:pStyle w:val="KeepWithNext"/>
        <w:rPr>
          <w:rtl/>
          <w:lang w:eastAsia="he-IL"/>
        </w:rPr>
      </w:pPr>
    </w:p>
    <w:p w14:paraId="5502AD95" w14:textId="550E38A3" w:rsidR="00902195" w:rsidRDefault="00902195" w:rsidP="00902195">
      <w:pPr>
        <w:rPr>
          <w:rtl/>
          <w:lang w:eastAsia="he-IL"/>
        </w:rPr>
      </w:pPr>
      <w:bookmarkStart w:id="532" w:name="_ETM_Q1_587522"/>
      <w:bookmarkStart w:id="533" w:name="_ETM_Q1_587586"/>
      <w:bookmarkStart w:id="534" w:name="_ETM_Q1_582713"/>
      <w:bookmarkEnd w:id="532"/>
      <w:bookmarkEnd w:id="533"/>
      <w:bookmarkEnd w:id="534"/>
      <w:r>
        <w:rPr>
          <w:rFonts w:hint="cs"/>
          <w:rtl/>
          <w:lang w:eastAsia="he-IL"/>
        </w:rPr>
        <w:t>זה יחול גם על זרים אם המשטרה צריכה לחקור אותם</w:t>
      </w:r>
      <w:bookmarkStart w:id="535" w:name="_ETM_Q1_590593"/>
      <w:bookmarkStart w:id="536" w:name="_ETM_Q1_586772"/>
      <w:bookmarkEnd w:id="535"/>
      <w:bookmarkEnd w:id="536"/>
      <w:r>
        <w:rPr>
          <w:rFonts w:hint="cs"/>
          <w:rtl/>
          <w:lang w:eastAsia="he-IL"/>
        </w:rPr>
        <w:t xml:space="preserve">, </w:t>
      </w:r>
      <w:bookmarkStart w:id="537" w:name="_ETM_Q1_590234"/>
      <w:bookmarkEnd w:id="537"/>
      <w:r>
        <w:rPr>
          <w:rFonts w:hint="cs"/>
          <w:rtl/>
          <w:lang w:eastAsia="he-IL"/>
        </w:rPr>
        <w:t>למשל יש זר שב</w:t>
      </w:r>
      <w:bookmarkStart w:id="538" w:name="_ETM_Q1_589818"/>
      <w:bookmarkEnd w:id="538"/>
      <w:r>
        <w:rPr>
          <w:rFonts w:hint="cs"/>
          <w:rtl/>
          <w:lang w:eastAsia="he-IL"/>
        </w:rPr>
        <w:t>יצע אונס והמשטרה הכלילה</w:t>
      </w:r>
      <w:bookmarkStart w:id="539" w:name="_ETM_Q1_591661"/>
      <w:bookmarkEnd w:id="539"/>
      <w:r>
        <w:rPr>
          <w:rFonts w:hint="cs"/>
          <w:rtl/>
          <w:lang w:eastAsia="he-IL"/>
        </w:rPr>
        <w:t xml:space="preserve"> אותו כבן אדם </w:t>
      </w:r>
      <w:bookmarkStart w:id="540" w:name="_ETM_Q1_595353"/>
      <w:bookmarkEnd w:id="540"/>
      <w:r>
        <w:rPr>
          <w:rFonts w:hint="cs"/>
          <w:rtl/>
          <w:lang w:eastAsia="he-IL"/>
        </w:rPr>
        <w:t>שאי</w:t>
      </w:r>
      <w:bookmarkStart w:id="541" w:name="_ETM_Q1_592178"/>
      <w:bookmarkEnd w:id="541"/>
      <w:r>
        <w:rPr>
          <w:rFonts w:hint="cs"/>
          <w:rtl/>
          <w:lang w:eastAsia="he-IL"/>
        </w:rPr>
        <w:t xml:space="preserve"> אפשר לתת לו לצאת לפני חקירת משטרה, אז יקראו </w:t>
      </w:r>
      <w:bookmarkStart w:id="542" w:name="_ETM_Q1_601697"/>
      <w:bookmarkEnd w:id="542"/>
      <w:r>
        <w:rPr>
          <w:rFonts w:hint="cs"/>
          <w:rtl/>
          <w:lang w:eastAsia="he-IL"/>
        </w:rPr>
        <w:t>לשוטר</w:t>
      </w:r>
      <w:bookmarkStart w:id="543" w:name="_ETM_Q1_598905"/>
      <w:bookmarkStart w:id="544" w:name="_ETM_Q1_594632"/>
      <w:bookmarkEnd w:id="543"/>
      <w:bookmarkEnd w:id="544"/>
      <w:r>
        <w:rPr>
          <w:rFonts w:hint="cs"/>
          <w:rtl/>
          <w:lang w:eastAsia="he-IL"/>
        </w:rPr>
        <w:t xml:space="preserve"> והשוטר יבדוק.</w:t>
      </w:r>
    </w:p>
    <w:p w14:paraId="4D7E0BD4" w14:textId="7798B00F" w:rsidR="00902195" w:rsidRDefault="00902195" w:rsidP="00902195">
      <w:pPr>
        <w:rPr>
          <w:rtl/>
          <w:lang w:eastAsia="he-IL"/>
        </w:rPr>
      </w:pPr>
      <w:bookmarkStart w:id="545" w:name="_ETM_Q1_602565"/>
      <w:bookmarkStart w:id="546" w:name="_ETM_Q1_602641"/>
      <w:bookmarkStart w:id="547" w:name="_ETM_Q1_606660"/>
      <w:bookmarkEnd w:id="545"/>
      <w:bookmarkEnd w:id="546"/>
      <w:bookmarkEnd w:id="547"/>
    </w:p>
    <w:p w14:paraId="37A72CCE" w14:textId="14807A21" w:rsidR="00902195" w:rsidRDefault="00902195" w:rsidP="00902195">
      <w:pPr>
        <w:pStyle w:val="a4"/>
        <w:keepNext/>
        <w:rPr>
          <w:rtl/>
        </w:rPr>
      </w:pPr>
      <w:bookmarkStart w:id="548" w:name="ET_speaker_5694_23"/>
      <w:r w:rsidRPr="0090219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02195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548"/>
    </w:p>
    <w:p w14:paraId="1BB1F150" w14:textId="0C3ED959" w:rsidR="00902195" w:rsidRDefault="00902195" w:rsidP="00902195">
      <w:pPr>
        <w:pStyle w:val="KeepWithNext"/>
        <w:rPr>
          <w:rtl/>
          <w:lang w:eastAsia="he-IL"/>
        </w:rPr>
      </w:pPr>
    </w:p>
    <w:p w14:paraId="6224EFF7" w14:textId="1490FFA4" w:rsidR="00902195" w:rsidRDefault="00902195" w:rsidP="00902195">
      <w:pPr>
        <w:rPr>
          <w:rtl/>
          <w:lang w:eastAsia="he-IL"/>
        </w:rPr>
      </w:pPr>
      <w:bookmarkStart w:id="549" w:name="_ETM_Q1_607394"/>
      <w:bookmarkEnd w:id="549"/>
      <w:r>
        <w:rPr>
          <w:rFonts w:hint="cs"/>
          <w:rtl/>
          <w:lang w:eastAsia="he-IL"/>
        </w:rPr>
        <w:t>אז בשני המקרים</w:t>
      </w:r>
      <w:bookmarkStart w:id="550" w:name="_ETM_Q1_605092"/>
      <w:bookmarkStart w:id="551" w:name="_ETM_Q1_600633"/>
      <w:bookmarkEnd w:id="550"/>
      <w:bookmarkEnd w:id="551"/>
      <w:r>
        <w:rPr>
          <w:rFonts w:hint="cs"/>
          <w:rtl/>
          <w:lang w:eastAsia="he-IL"/>
        </w:rPr>
        <w:t xml:space="preserve"> זה רק אם נדרשת חקירת </w:t>
      </w:r>
      <w:bookmarkStart w:id="552" w:name="_ETM_Q1_606555"/>
      <w:bookmarkEnd w:id="552"/>
      <w:r>
        <w:rPr>
          <w:rFonts w:hint="cs"/>
          <w:rtl/>
          <w:lang w:eastAsia="he-IL"/>
        </w:rPr>
        <w:t>משטרה?</w:t>
      </w:r>
    </w:p>
    <w:p w14:paraId="23982D48" w14:textId="200DE672" w:rsidR="00902195" w:rsidRDefault="00902195" w:rsidP="00902195">
      <w:pPr>
        <w:rPr>
          <w:rtl/>
          <w:lang w:eastAsia="he-IL"/>
        </w:rPr>
      </w:pPr>
      <w:bookmarkStart w:id="553" w:name="_ETM_Q1_609613"/>
      <w:bookmarkStart w:id="554" w:name="_ETM_Q1_609691"/>
      <w:bookmarkStart w:id="555" w:name="_ETM_Q1_605204"/>
      <w:bookmarkEnd w:id="553"/>
      <w:bookmarkEnd w:id="554"/>
      <w:bookmarkEnd w:id="555"/>
    </w:p>
    <w:p w14:paraId="504E5B3C" w14:textId="09A68E82" w:rsidR="00902195" w:rsidRDefault="00902195" w:rsidP="00902195">
      <w:pPr>
        <w:pStyle w:val="af9"/>
        <w:keepNext/>
        <w:rPr>
          <w:rtl/>
          <w:lang w:eastAsia="he-IL"/>
        </w:rPr>
      </w:pPr>
      <w:bookmarkStart w:id="556" w:name="ET_guest_עירית_ויסבלום_24"/>
      <w:r w:rsidRPr="00902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902195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556"/>
    </w:p>
    <w:p w14:paraId="3FFE9067" w14:textId="1F6FEFEA" w:rsidR="00902195" w:rsidRDefault="00902195" w:rsidP="00902195">
      <w:pPr>
        <w:pStyle w:val="KeepWithNext"/>
        <w:rPr>
          <w:rtl/>
          <w:lang w:eastAsia="he-IL"/>
        </w:rPr>
      </w:pPr>
    </w:p>
    <w:p w14:paraId="24539649" w14:textId="39B12293" w:rsidR="00902195" w:rsidRDefault="00902195" w:rsidP="00902195">
      <w:pPr>
        <w:rPr>
          <w:rtl/>
          <w:lang w:eastAsia="he-IL"/>
        </w:rPr>
      </w:pPr>
      <w:bookmarkStart w:id="557" w:name="_ETM_Q1_607392"/>
      <w:bookmarkEnd w:id="557"/>
      <w:r>
        <w:rPr>
          <w:rFonts w:hint="cs"/>
          <w:rtl/>
          <w:lang w:eastAsia="he-IL"/>
        </w:rPr>
        <w:t>ח</w:t>
      </w:r>
      <w:bookmarkStart w:id="558" w:name="_ETM_Q1_607464"/>
      <w:bookmarkEnd w:id="558"/>
      <w:r>
        <w:rPr>
          <w:rFonts w:hint="cs"/>
          <w:rtl/>
          <w:lang w:eastAsia="he-IL"/>
        </w:rPr>
        <w:t xml:space="preserve">קירה או מעצר, או בירור של </w:t>
      </w:r>
      <w:bookmarkStart w:id="559" w:name="_ETM_Q1_607191"/>
      <w:bookmarkEnd w:id="559"/>
      <w:r>
        <w:rPr>
          <w:rFonts w:hint="cs"/>
          <w:rtl/>
          <w:lang w:eastAsia="he-IL"/>
        </w:rPr>
        <w:t>שב"ס, גופים</w:t>
      </w:r>
      <w:r w:rsidR="001D63BA">
        <w:rPr>
          <w:rFonts w:hint="cs"/>
          <w:rtl/>
          <w:lang w:eastAsia="he-IL"/>
        </w:rPr>
        <w:t xml:space="preserve"> </w:t>
      </w:r>
      <w:bookmarkStart w:id="560" w:name="_ETM_Q1_609558"/>
      <w:bookmarkEnd w:id="560"/>
      <w:r>
        <w:rPr>
          <w:rFonts w:hint="cs"/>
          <w:rtl/>
          <w:lang w:eastAsia="he-IL"/>
        </w:rPr>
        <w:t>שמזרימים הכללות, זה לא רק משטרה, זה הרבה משטרה</w:t>
      </w:r>
      <w:bookmarkStart w:id="561" w:name="_ETM_Q1_612077"/>
      <w:bookmarkEnd w:id="561"/>
      <w:r>
        <w:rPr>
          <w:rFonts w:hint="cs"/>
          <w:rtl/>
          <w:lang w:eastAsia="he-IL"/>
        </w:rPr>
        <w:t xml:space="preserve"> אבל </w:t>
      </w:r>
      <w:bookmarkStart w:id="562" w:name="_ETM_Q1_612881"/>
      <w:bookmarkEnd w:id="562"/>
      <w:r>
        <w:rPr>
          <w:rFonts w:hint="cs"/>
          <w:rtl/>
          <w:lang w:eastAsia="he-IL"/>
        </w:rPr>
        <w:t>גם גופים אחרים שיש להם סמכויות חקירה</w:t>
      </w:r>
      <w:bookmarkStart w:id="563" w:name="_ETM_Q1_614507"/>
      <w:bookmarkEnd w:id="563"/>
      <w:r>
        <w:rPr>
          <w:rFonts w:hint="cs"/>
          <w:rtl/>
          <w:lang w:eastAsia="he-IL"/>
        </w:rPr>
        <w:t>.</w:t>
      </w:r>
      <w:bookmarkStart w:id="564" w:name="_ETM_Q1_616765"/>
      <w:bookmarkEnd w:id="564"/>
    </w:p>
    <w:p w14:paraId="117AA806" w14:textId="298CA10F" w:rsidR="00665CA9" w:rsidRDefault="00665CA9" w:rsidP="00902195">
      <w:pPr>
        <w:rPr>
          <w:rtl/>
          <w:lang w:eastAsia="he-IL"/>
        </w:rPr>
      </w:pPr>
    </w:p>
    <w:p w14:paraId="130B7CBE" w14:textId="38900757" w:rsidR="00665CA9" w:rsidRDefault="00665CA9" w:rsidP="00665CA9">
      <w:pPr>
        <w:pStyle w:val="a4"/>
        <w:keepNext/>
        <w:rPr>
          <w:rtl/>
        </w:rPr>
      </w:pPr>
      <w:bookmarkStart w:id="565" w:name="ET_speaker_6275_26"/>
      <w:r w:rsidRPr="00665CA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65CA9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565"/>
    </w:p>
    <w:p w14:paraId="241193B0" w14:textId="29CA1E48" w:rsidR="00665CA9" w:rsidRDefault="00665CA9" w:rsidP="00665CA9">
      <w:pPr>
        <w:pStyle w:val="KeepWithNext"/>
        <w:rPr>
          <w:rtl/>
          <w:lang w:eastAsia="he-IL"/>
        </w:rPr>
      </w:pPr>
    </w:p>
    <w:p w14:paraId="49F87B89" w14:textId="1F998C8B" w:rsidR="00665CA9" w:rsidRDefault="00665CA9" w:rsidP="00665CA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566" w:name="_ETM_Q1_612316"/>
      <w:bookmarkEnd w:id="566"/>
      <w:r>
        <w:rPr>
          <w:rFonts w:hint="cs"/>
          <w:rtl/>
          <w:lang w:eastAsia="he-IL"/>
        </w:rPr>
        <w:t xml:space="preserve"> במקרה שעולה </w:t>
      </w:r>
      <w:bookmarkStart w:id="567" w:name="_ETM_Q1_620182"/>
      <w:bookmarkEnd w:id="567"/>
      <w:r>
        <w:rPr>
          <w:rFonts w:hint="cs"/>
          <w:rtl/>
          <w:lang w:eastAsia="he-IL"/>
        </w:rPr>
        <w:t>חשד?</w:t>
      </w:r>
    </w:p>
    <w:p w14:paraId="50BD55D9" w14:textId="0A9339AE" w:rsidR="00665CA9" w:rsidRDefault="00665CA9" w:rsidP="00665CA9">
      <w:pPr>
        <w:rPr>
          <w:rtl/>
          <w:lang w:eastAsia="he-IL"/>
        </w:rPr>
      </w:pPr>
      <w:bookmarkStart w:id="568" w:name="_ETM_Q1_621916"/>
      <w:bookmarkStart w:id="569" w:name="_ETM_Q1_621990"/>
      <w:bookmarkStart w:id="570" w:name="_ETM_Q1_624270"/>
      <w:bookmarkEnd w:id="568"/>
      <w:bookmarkEnd w:id="569"/>
      <w:bookmarkEnd w:id="570"/>
    </w:p>
    <w:p w14:paraId="4D188580" w14:textId="41AEA624" w:rsidR="00665CA9" w:rsidRDefault="00665CA9" w:rsidP="00665CA9">
      <w:pPr>
        <w:pStyle w:val="af9"/>
        <w:keepNext/>
        <w:rPr>
          <w:rtl/>
          <w:lang w:eastAsia="he-IL"/>
        </w:rPr>
      </w:pPr>
      <w:bookmarkStart w:id="571" w:name="ET_guest_עירית_ויסבלום_27"/>
      <w:r w:rsidRPr="006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665CA9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571"/>
    </w:p>
    <w:p w14:paraId="3142D327" w14:textId="2474CA5B" w:rsidR="00665CA9" w:rsidRDefault="00665CA9" w:rsidP="00665CA9">
      <w:pPr>
        <w:pStyle w:val="KeepWithNext"/>
        <w:rPr>
          <w:rtl/>
          <w:lang w:eastAsia="he-IL"/>
        </w:rPr>
      </w:pPr>
    </w:p>
    <w:p w14:paraId="2F83C739" w14:textId="58349898" w:rsidR="00665CA9" w:rsidRDefault="00665CA9" w:rsidP="00665CA9">
      <w:pPr>
        <w:rPr>
          <w:rtl/>
          <w:lang w:eastAsia="he-IL"/>
        </w:rPr>
      </w:pPr>
      <w:bookmarkStart w:id="572" w:name="_ETM_Q1_624859"/>
      <w:bookmarkStart w:id="573" w:name="_ETM_Q1_624921"/>
      <w:bookmarkStart w:id="574" w:name="_ETM_Q1_620211"/>
      <w:bookmarkEnd w:id="572"/>
      <w:bookmarkEnd w:id="573"/>
      <w:bookmarkEnd w:id="574"/>
      <w:r>
        <w:rPr>
          <w:rFonts w:hint="cs"/>
          <w:rtl/>
          <w:lang w:eastAsia="he-IL"/>
        </w:rPr>
        <w:t>במקרה שעולה חשד</w:t>
      </w:r>
      <w:bookmarkStart w:id="575" w:name="_ETM_Q1_618755"/>
      <w:bookmarkEnd w:id="575"/>
      <w:r>
        <w:rPr>
          <w:rFonts w:hint="cs"/>
          <w:rtl/>
          <w:lang w:eastAsia="he-IL"/>
        </w:rPr>
        <w:t xml:space="preserve"> לעבירה שנעברה או עבירה</w:t>
      </w:r>
      <w:bookmarkStart w:id="576" w:name="_ETM_Q1_623088"/>
      <w:bookmarkEnd w:id="576"/>
      <w:r>
        <w:rPr>
          <w:rFonts w:hint="cs"/>
          <w:rtl/>
          <w:lang w:eastAsia="he-IL"/>
        </w:rPr>
        <w:t xml:space="preserve"> שהוא </w:t>
      </w:r>
      <w:bookmarkStart w:id="577" w:name="_ETM_Q1_625959"/>
      <w:bookmarkEnd w:id="577"/>
      <w:r>
        <w:rPr>
          <w:rFonts w:hint="cs"/>
          <w:rtl/>
          <w:lang w:eastAsia="he-IL"/>
        </w:rPr>
        <w:t>עומד לעבור עוד רגע.</w:t>
      </w:r>
      <w:bookmarkStart w:id="578" w:name="_ETM_Q1_629676"/>
      <w:bookmarkEnd w:id="578"/>
    </w:p>
    <w:p w14:paraId="2FACB6EC" w14:textId="0FF236A2" w:rsidR="00B72C01" w:rsidRDefault="00B72C01" w:rsidP="00665CA9">
      <w:pPr>
        <w:rPr>
          <w:rtl/>
          <w:lang w:eastAsia="he-IL"/>
        </w:rPr>
      </w:pPr>
    </w:p>
    <w:p w14:paraId="5A268F7C" w14:textId="7FDE85A1" w:rsidR="00B72C01" w:rsidRDefault="00B72C01" w:rsidP="00B72C01">
      <w:pPr>
        <w:pStyle w:val="a4"/>
        <w:keepNext/>
        <w:rPr>
          <w:rtl/>
        </w:rPr>
      </w:pPr>
      <w:bookmarkStart w:id="579" w:name="ET_speaker_5850_76"/>
      <w:r w:rsidRPr="00B72C0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72C01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579"/>
    </w:p>
    <w:p w14:paraId="5ED58D0D" w14:textId="3B7687AD" w:rsidR="00665CA9" w:rsidRDefault="00665CA9" w:rsidP="00665CA9">
      <w:pPr>
        <w:pStyle w:val="a4"/>
        <w:keepNext/>
        <w:rPr>
          <w:rtl/>
        </w:rPr>
      </w:pPr>
      <w:bookmarkStart w:id="580" w:name="_ETM_Q1_629751"/>
      <w:bookmarkStart w:id="581" w:name="_ETM_Q1_625123"/>
      <w:bookmarkStart w:id="582" w:name="_ETM_Q1_634874"/>
      <w:bookmarkEnd w:id="580"/>
      <w:bookmarkEnd w:id="581"/>
      <w:bookmarkEnd w:id="582"/>
    </w:p>
    <w:p w14:paraId="30FD99B6" w14:textId="1E424C08" w:rsidR="00665CA9" w:rsidRDefault="00665CA9" w:rsidP="00665CA9">
      <w:pPr>
        <w:rPr>
          <w:rtl/>
          <w:lang w:eastAsia="he-IL"/>
        </w:rPr>
      </w:pPr>
      <w:bookmarkStart w:id="583" w:name="_ETM_Q1_635490"/>
      <w:bookmarkStart w:id="584" w:name="_ETM_Q1_635563"/>
      <w:bookmarkEnd w:id="583"/>
      <w:bookmarkEnd w:id="584"/>
      <w:r>
        <w:rPr>
          <w:rFonts w:hint="cs"/>
          <w:rtl/>
          <w:lang w:eastAsia="he-IL"/>
        </w:rPr>
        <w:t>מי אלה</w:t>
      </w:r>
      <w:bookmarkStart w:id="585" w:name="_ETM_Q1_632095"/>
      <w:bookmarkStart w:id="586" w:name="_ETM_Q1_627535"/>
      <w:bookmarkStart w:id="587" w:name="_ETM_Q1_625387"/>
      <w:bookmarkEnd w:id="585"/>
      <w:bookmarkEnd w:id="586"/>
      <w:bookmarkEnd w:id="587"/>
      <w:r>
        <w:rPr>
          <w:rFonts w:hint="cs"/>
          <w:rtl/>
          <w:lang w:eastAsia="he-IL"/>
        </w:rPr>
        <w:t xml:space="preserve"> שהם לא משטרה?</w:t>
      </w:r>
      <w:bookmarkStart w:id="588" w:name="_ETM_Q1_629038"/>
      <w:bookmarkEnd w:id="588"/>
    </w:p>
    <w:p w14:paraId="1B4C0C29" w14:textId="4F7B5377" w:rsidR="00665CA9" w:rsidRDefault="00665CA9" w:rsidP="00665CA9">
      <w:pPr>
        <w:rPr>
          <w:rtl/>
          <w:lang w:eastAsia="he-IL"/>
        </w:rPr>
      </w:pPr>
      <w:bookmarkStart w:id="589" w:name="_ETM_Q1_629121"/>
      <w:bookmarkStart w:id="590" w:name="_ETM_Q1_630139"/>
      <w:bookmarkEnd w:id="589"/>
      <w:bookmarkEnd w:id="590"/>
    </w:p>
    <w:p w14:paraId="493DDC83" w14:textId="63A1A12A" w:rsidR="00665CA9" w:rsidRDefault="00665CA9" w:rsidP="00665CA9">
      <w:pPr>
        <w:pStyle w:val="af9"/>
        <w:keepNext/>
        <w:rPr>
          <w:rtl/>
          <w:lang w:eastAsia="he-IL"/>
        </w:rPr>
      </w:pPr>
      <w:bookmarkStart w:id="591" w:name="ET_guest_עירית_ויסבלום_29"/>
      <w:r w:rsidRPr="006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665CA9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591"/>
    </w:p>
    <w:p w14:paraId="064D842A" w14:textId="39948124" w:rsidR="00665CA9" w:rsidRDefault="00665CA9" w:rsidP="00665CA9">
      <w:pPr>
        <w:pStyle w:val="KeepWithNext"/>
        <w:rPr>
          <w:rtl/>
          <w:lang w:eastAsia="he-IL"/>
        </w:rPr>
      </w:pPr>
    </w:p>
    <w:p w14:paraId="112B1806" w14:textId="08D4C2E3" w:rsidR="00665CA9" w:rsidRDefault="00665CA9" w:rsidP="00665CA9">
      <w:pPr>
        <w:rPr>
          <w:rtl/>
          <w:lang w:eastAsia="he-IL"/>
        </w:rPr>
      </w:pPr>
      <w:bookmarkStart w:id="592" w:name="_ETM_Q1_630813"/>
      <w:bookmarkEnd w:id="592"/>
      <w:r>
        <w:rPr>
          <w:rFonts w:hint="cs"/>
          <w:rtl/>
          <w:lang w:eastAsia="he-IL"/>
        </w:rPr>
        <w:t>ל</w:t>
      </w:r>
      <w:bookmarkStart w:id="593" w:name="_ETM_Q1_630935"/>
      <w:bookmarkEnd w:id="593"/>
      <w:r>
        <w:rPr>
          <w:rFonts w:hint="cs"/>
          <w:rtl/>
          <w:lang w:eastAsia="he-IL"/>
        </w:rPr>
        <w:t xml:space="preserve">משל יש הכללות </w:t>
      </w:r>
      <w:bookmarkStart w:id="594" w:name="_ETM_Q1_633081"/>
      <w:bookmarkEnd w:id="594"/>
      <w:r>
        <w:rPr>
          <w:rFonts w:hint="cs"/>
          <w:rtl/>
          <w:lang w:eastAsia="he-IL"/>
        </w:rPr>
        <w:t>של שירות בתי הסוהר</w:t>
      </w:r>
      <w:bookmarkStart w:id="595" w:name="_ETM_Q1_631457"/>
      <w:bookmarkEnd w:id="595"/>
      <w:r>
        <w:rPr>
          <w:rFonts w:hint="cs"/>
          <w:rtl/>
          <w:lang w:eastAsia="he-IL"/>
        </w:rPr>
        <w:t>, של הצבא, של גורמי הבטחון.</w:t>
      </w:r>
    </w:p>
    <w:p w14:paraId="3CF54927" w14:textId="29043F07" w:rsidR="00665CA9" w:rsidRDefault="00665CA9" w:rsidP="00665CA9">
      <w:pPr>
        <w:rPr>
          <w:rtl/>
          <w:lang w:eastAsia="he-IL"/>
        </w:rPr>
      </w:pPr>
      <w:bookmarkStart w:id="596" w:name="_ETM_Q1_630546"/>
      <w:bookmarkStart w:id="597" w:name="_ETM_Q1_630630"/>
      <w:bookmarkStart w:id="598" w:name="_ETM_Q1_633949"/>
      <w:bookmarkEnd w:id="596"/>
      <w:bookmarkEnd w:id="597"/>
      <w:bookmarkEnd w:id="598"/>
    </w:p>
    <w:p w14:paraId="22F2AB90" w14:textId="7AB98C07" w:rsidR="00665CA9" w:rsidRDefault="00665CA9" w:rsidP="00665CA9">
      <w:pPr>
        <w:pStyle w:val="a4"/>
        <w:keepNext/>
        <w:rPr>
          <w:rtl/>
        </w:rPr>
      </w:pPr>
      <w:bookmarkStart w:id="599" w:name="ET_speaker_6275_30"/>
      <w:r w:rsidRPr="00665CA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65CA9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599"/>
    </w:p>
    <w:p w14:paraId="2C15E6AD" w14:textId="2453F716" w:rsidR="00665CA9" w:rsidRDefault="00665CA9" w:rsidP="00665CA9">
      <w:pPr>
        <w:pStyle w:val="KeepWithNext"/>
        <w:rPr>
          <w:rtl/>
          <w:lang w:eastAsia="he-IL"/>
        </w:rPr>
      </w:pPr>
    </w:p>
    <w:p w14:paraId="443AD55E" w14:textId="009E6B25" w:rsidR="00665CA9" w:rsidRDefault="00665CA9" w:rsidP="00665CA9">
      <w:pPr>
        <w:rPr>
          <w:rtl/>
          <w:lang w:eastAsia="he-IL"/>
        </w:rPr>
      </w:pPr>
      <w:bookmarkStart w:id="600" w:name="_ETM_Q1_634684"/>
      <w:bookmarkStart w:id="601" w:name="_ETM_Q1_634765"/>
      <w:bookmarkEnd w:id="600"/>
      <w:bookmarkEnd w:id="601"/>
      <w:r>
        <w:rPr>
          <w:rFonts w:hint="cs"/>
          <w:rtl/>
          <w:lang w:eastAsia="he-IL"/>
        </w:rPr>
        <w:t xml:space="preserve">כל גוף </w:t>
      </w:r>
      <w:bookmarkStart w:id="602" w:name="_ETM_Q1_636851"/>
      <w:bookmarkEnd w:id="602"/>
      <w:r>
        <w:rPr>
          <w:rFonts w:hint="cs"/>
          <w:rtl/>
          <w:lang w:eastAsia="he-IL"/>
        </w:rPr>
        <w:t>שיש לו סמכות לחקור אני מתארת לעצמי.</w:t>
      </w:r>
      <w:bookmarkStart w:id="603" w:name="_ETM_Q1_644858"/>
      <w:bookmarkEnd w:id="603"/>
    </w:p>
    <w:p w14:paraId="1C1E32D2" w14:textId="4D9075D5" w:rsidR="00665CA9" w:rsidRDefault="00665CA9" w:rsidP="00665CA9">
      <w:pPr>
        <w:rPr>
          <w:rtl/>
          <w:lang w:eastAsia="he-IL"/>
        </w:rPr>
      </w:pPr>
      <w:bookmarkStart w:id="604" w:name="_ETM_Q1_644977"/>
      <w:bookmarkStart w:id="605" w:name="_ETM_Q1_645828"/>
      <w:bookmarkEnd w:id="604"/>
      <w:bookmarkEnd w:id="605"/>
    </w:p>
    <w:p w14:paraId="3A055A86" w14:textId="5072E06E" w:rsidR="00665CA9" w:rsidRDefault="00665CA9" w:rsidP="00665CA9">
      <w:pPr>
        <w:pStyle w:val="af9"/>
        <w:keepNext/>
        <w:rPr>
          <w:rtl/>
          <w:lang w:eastAsia="he-IL"/>
        </w:rPr>
      </w:pPr>
      <w:bookmarkStart w:id="606" w:name="ET_guest_עירית_ויסבלום_31"/>
      <w:r w:rsidRPr="006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665CA9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606"/>
    </w:p>
    <w:p w14:paraId="6604E1EA" w14:textId="7E31A0F2" w:rsidR="00665CA9" w:rsidRDefault="00665CA9" w:rsidP="00665CA9">
      <w:pPr>
        <w:pStyle w:val="KeepWithNext"/>
        <w:rPr>
          <w:rtl/>
          <w:lang w:eastAsia="he-IL"/>
        </w:rPr>
      </w:pPr>
    </w:p>
    <w:p w14:paraId="50F86983" w14:textId="15FA1ACD" w:rsidR="00665CA9" w:rsidRDefault="00665CA9" w:rsidP="00665CA9">
      <w:pPr>
        <w:rPr>
          <w:rtl/>
          <w:lang w:eastAsia="he-IL"/>
        </w:rPr>
      </w:pPr>
      <w:bookmarkStart w:id="607" w:name="_ETM_Q1_646481"/>
      <w:bookmarkStart w:id="608" w:name="_ETM_Q1_646564"/>
      <w:bookmarkStart w:id="609" w:name="_ETM_Q1_641602"/>
      <w:bookmarkStart w:id="610" w:name="_ETM_Q1_637437"/>
      <w:bookmarkStart w:id="611" w:name="_ETM_Q1_632937"/>
      <w:bookmarkStart w:id="612" w:name="_ETM_Q1_628991"/>
      <w:bookmarkEnd w:id="607"/>
      <w:bookmarkEnd w:id="608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 xml:space="preserve">יש הרבה גופים </w:t>
      </w:r>
      <w:bookmarkStart w:id="613" w:name="_ETM_Q1_641608"/>
      <w:bookmarkEnd w:id="613"/>
      <w:r>
        <w:rPr>
          <w:rFonts w:hint="cs"/>
          <w:rtl/>
          <w:lang w:eastAsia="he-IL"/>
        </w:rPr>
        <w:t>שהם מסמנים את הצורך לבדוק אנשים מסוימים וכל מקרה לגופו.</w:t>
      </w:r>
    </w:p>
    <w:p w14:paraId="14A68AB8" w14:textId="5424744F" w:rsidR="00665CA9" w:rsidRDefault="00665CA9" w:rsidP="00665CA9">
      <w:pPr>
        <w:rPr>
          <w:rtl/>
          <w:lang w:eastAsia="he-IL"/>
        </w:rPr>
      </w:pPr>
      <w:bookmarkStart w:id="614" w:name="_ETM_Q1_654229"/>
      <w:bookmarkStart w:id="615" w:name="_ETM_Q1_654319"/>
      <w:bookmarkStart w:id="616" w:name="_ETM_Q1_655293"/>
      <w:bookmarkEnd w:id="614"/>
      <w:bookmarkEnd w:id="615"/>
      <w:bookmarkEnd w:id="616"/>
    </w:p>
    <w:p w14:paraId="158ECEC6" w14:textId="69A723C5" w:rsidR="00665CA9" w:rsidRDefault="00665CA9" w:rsidP="00665CA9">
      <w:pPr>
        <w:pStyle w:val="af6"/>
        <w:keepNext/>
        <w:rPr>
          <w:rtl/>
        </w:rPr>
      </w:pPr>
      <w:bookmarkStart w:id="617" w:name="ET_yor_5771_32"/>
      <w:r w:rsidRPr="00665C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65CA9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617"/>
    </w:p>
    <w:p w14:paraId="6117C4E3" w14:textId="539A6922" w:rsidR="00665CA9" w:rsidRDefault="00665CA9" w:rsidP="00665CA9">
      <w:pPr>
        <w:pStyle w:val="KeepWithNext"/>
        <w:rPr>
          <w:rtl/>
          <w:lang w:eastAsia="he-IL"/>
        </w:rPr>
      </w:pPr>
    </w:p>
    <w:p w14:paraId="65C01384" w14:textId="284B8B94" w:rsidR="00665CA9" w:rsidRDefault="00665CA9" w:rsidP="00665CA9">
      <w:pPr>
        <w:rPr>
          <w:rtl/>
          <w:lang w:eastAsia="he-IL"/>
        </w:rPr>
      </w:pPr>
      <w:bookmarkStart w:id="618" w:name="_ETM_Q1_656058"/>
      <w:bookmarkStart w:id="619" w:name="_ETM_Q1_656116"/>
      <w:bookmarkEnd w:id="618"/>
      <w:bookmarkEnd w:id="619"/>
      <w:r>
        <w:rPr>
          <w:rFonts w:hint="cs"/>
          <w:rtl/>
          <w:lang w:eastAsia="he-IL"/>
        </w:rPr>
        <w:t xml:space="preserve">נבקש </w:t>
      </w:r>
      <w:bookmarkStart w:id="620" w:name="_ETM_Q1_657914"/>
      <w:bookmarkEnd w:id="620"/>
      <w:r>
        <w:rPr>
          <w:rFonts w:hint="cs"/>
          <w:rtl/>
          <w:lang w:eastAsia="he-IL"/>
        </w:rPr>
        <w:t>לשוחח עם ערן זהבי. בוקר טוב ערן.</w:t>
      </w:r>
    </w:p>
    <w:p w14:paraId="45DCD0BE" w14:textId="4340DEF7" w:rsidR="00665CA9" w:rsidRDefault="00665CA9" w:rsidP="00665CA9">
      <w:pPr>
        <w:rPr>
          <w:rtl/>
          <w:lang w:eastAsia="he-IL"/>
        </w:rPr>
      </w:pPr>
      <w:bookmarkStart w:id="621" w:name="_ETM_Q1_662668"/>
      <w:bookmarkStart w:id="622" w:name="_ETM_Q1_662740"/>
      <w:bookmarkStart w:id="623" w:name="_ETM_Q1_679672"/>
      <w:bookmarkEnd w:id="621"/>
      <w:bookmarkEnd w:id="622"/>
      <w:bookmarkEnd w:id="623"/>
    </w:p>
    <w:p w14:paraId="2AB690AF" w14:textId="3EA5CC2A" w:rsidR="00665CA9" w:rsidRDefault="00665CA9" w:rsidP="00665CA9">
      <w:pPr>
        <w:pStyle w:val="af9"/>
        <w:keepNext/>
        <w:rPr>
          <w:rtl/>
          <w:lang w:eastAsia="he-IL"/>
        </w:rPr>
      </w:pPr>
      <w:bookmarkStart w:id="624" w:name="ET_guest_ערן_זהבי_33"/>
      <w:r w:rsidRPr="0066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665CA9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624"/>
    </w:p>
    <w:p w14:paraId="6F21DAD0" w14:textId="629C6BFD" w:rsidR="00665CA9" w:rsidRDefault="00665CA9" w:rsidP="00665CA9">
      <w:pPr>
        <w:pStyle w:val="KeepWithNext"/>
        <w:rPr>
          <w:rtl/>
          <w:lang w:eastAsia="he-IL"/>
        </w:rPr>
      </w:pPr>
    </w:p>
    <w:p w14:paraId="25E7C5D1" w14:textId="0B5EBE39" w:rsidR="00665CA9" w:rsidRDefault="00665CA9" w:rsidP="00665CA9">
      <w:pPr>
        <w:rPr>
          <w:rtl/>
          <w:lang w:eastAsia="he-IL"/>
        </w:rPr>
      </w:pPr>
      <w:bookmarkStart w:id="625" w:name="_ETM_Q1_680322"/>
      <w:bookmarkStart w:id="626" w:name="_ETM_Q1_680380"/>
      <w:bookmarkStart w:id="627" w:name="_ETM_Q1_675601"/>
      <w:bookmarkEnd w:id="625"/>
      <w:bookmarkEnd w:id="626"/>
      <w:bookmarkEnd w:id="627"/>
      <w:r>
        <w:rPr>
          <w:rFonts w:hint="cs"/>
          <w:rtl/>
          <w:lang w:eastAsia="he-IL"/>
        </w:rPr>
        <w:t>בוקר טוב.</w:t>
      </w:r>
    </w:p>
    <w:p w14:paraId="0D407E29" w14:textId="7E34A1AA" w:rsidR="00665CA9" w:rsidRDefault="00665CA9" w:rsidP="00665CA9">
      <w:pPr>
        <w:rPr>
          <w:rtl/>
          <w:lang w:eastAsia="he-IL"/>
        </w:rPr>
      </w:pPr>
      <w:bookmarkStart w:id="628" w:name="_ETM_Q1_679402"/>
      <w:bookmarkStart w:id="629" w:name="_ETM_Q1_679478"/>
      <w:bookmarkStart w:id="630" w:name="_ETM_Q1_682109"/>
      <w:bookmarkEnd w:id="628"/>
      <w:bookmarkEnd w:id="629"/>
      <w:bookmarkEnd w:id="630"/>
    </w:p>
    <w:p w14:paraId="442AEE7E" w14:textId="10D9B576" w:rsidR="00665CA9" w:rsidRDefault="00665CA9" w:rsidP="00665CA9">
      <w:pPr>
        <w:pStyle w:val="af6"/>
        <w:keepNext/>
        <w:rPr>
          <w:rtl/>
        </w:rPr>
      </w:pPr>
      <w:bookmarkStart w:id="631" w:name="ET_yor_5771_34"/>
      <w:r w:rsidRPr="00665C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65CA9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631"/>
    </w:p>
    <w:p w14:paraId="6D6C0FBF" w14:textId="4B27ADCB" w:rsidR="00665CA9" w:rsidRDefault="00665CA9" w:rsidP="00665CA9">
      <w:pPr>
        <w:pStyle w:val="KeepWithNext"/>
        <w:rPr>
          <w:rtl/>
          <w:lang w:eastAsia="he-IL"/>
        </w:rPr>
      </w:pPr>
    </w:p>
    <w:p w14:paraId="4C4328ED" w14:textId="37ADEF60" w:rsidR="00665CA9" w:rsidRDefault="00665CA9" w:rsidP="00665CA9">
      <w:pPr>
        <w:rPr>
          <w:rtl/>
          <w:lang w:eastAsia="he-IL"/>
        </w:rPr>
      </w:pPr>
      <w:bookmarkStart w:id="632" w:name="_ETM_Q1_682776"/>
      <w:bookmarkStart w:id="633" w:name="_ETM_Q1_682838"/>
      <w:bookmarkStart w:id="634" w:name="_ETM_Q1_677885"/>
      <w:bookmarkStart w:id="635" w:name="_ETM_Q1_673112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שמעת את השאלות </w:t>
      </w:r>
      <w:bookmarkStart w:id="636" w:name="_ETM_Q1_677188"/>
      <w:bookmarkEnd w:id="636"/>
      <w:r>
        <w:rPr>
          <w:rFonts w:hint="cs"/>
          <w:rtl/>
          <w:lang w:eastAsia="he-IL"/>
        </w:rPr>
        <w:t xml:space="preserve">של חברי הכנסת, אני אשמח לשמוע גם נתונים, כמה בקרי </w:t>
      </w:r>
      <w:bookmarkStart w:id="637" w:name="_ETM_Q1_684163"/>
      <w:bookmarkEnd w:id="637"/>
      <w:r>
        <w:rPr>
          <w:rFonts w:hint="cs"/>
          <w:rtl/>
          <w:lang w:eastAsia="he-IL"/>
        </w:rPr>
        <w:t>גבול קיימים</w:t>
      </w:r>
      <w:bookmarkStart w:id="638" w:name="_ETM_Q1_681385"/>
      <w:bookmarkEnd w:id="638"/>
      <w:r>
        <w:rPr>
          <w:rFonts w:hint="cs"/>
          <w:rtl/>
          <w:lang w:eastAsia="he-IL"/>
        </w:rPr>
        <w:t xml:space="preserve">, מה הסמכויות שניתנות להם, איך הדברים מתבצעים בפועל, </w:t>
      </w:r>
      <w:bookmarkStart w:id="639" w:name="_ETM_Q1_690234"/>
      <w:bookmarkEnd w:id="639"/>
      <w:r>
        <w:rPr>
          <w:rFonts w:hint="cs"/>
          <w:rtl/>
          <w:lang w:eastAsia="he-IL"/>
        </w:rPr>
        <w:t>שמעת את</w:t>
      </w:r>
      <w:bookmarkStart w:id="640" w:name="_ETM_Q1_687266"/>
      <w:bookmarkStart w:id="641" w:name="_ETM_Q1_684336"/>
      <w:bookmarkEnd w:id="640"/>
      <w:bookmarkEnd w:id="641"/>
      <w:r>
        <w:rPr>
          <w:rFonts w:hint="cs"/>
          <w:rtl/>
          <w:lang w:eastAsia="he-IL"/>
        </w:rPr>
        <w:t xml:space="preserve"> ההתייחסויות אשמח לשמוע אותך.</w:t>
      </w:r>
    </w:p>
    <w:p w14:paraId="689D824E" w14:textId="7D9CE571" w:rsidR="00814B3C" w:rsidRDefault="00814B3C" w:rsidP="00665CA9">
      <w:pPr>
        <w:rPr>
          <w:rtl/>
          <w:lang w:eastAsia="he-IL"/>
        </w:rPr>
      </w:pPr>
      <w:bookmarkStart w:id="642" w:name="_ETM_Q1_693184"/>
      <w:bookmarkStart w:id="643" w:name="_ETM_Q1_693274"/>
      <w:bookmarkStart w:id="644" w:name="_ETM_Q1_688592"/>
      <w:bookmarkEnd w:id="642"/>
      <w:bookmarkEnd w:id="643"/>
      <w:bookmarkEnd w:id="644"/>
    </w:p>
    <w:p w14:paraId="071B0A9A" w14:textId="7811BAB5" w:rsidR="00814B3C" w:rsidRDefault="00814B3C" w:rsidP="00814B3C">
      <w:pPr>
        <w:pStyle w:val="af9"/>
        <w:keepNext/>
        <w:rPr>
          <w:rtl/>
          <w:lang w:eastAsia="he-IL"/>
        </w:rPr>
      </w:pPr>
      <w:bookmarkStart w:id="645" w:name="ET_guest_ערן_זהבי_35"/>
      <w:r w:rsidRPr="0081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814B3C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645"/>
    </w:p>
    <w:p w14:paraId="14046FC9" w14:textId="3F5C7686" w:rsidR="00814B3C" w:rsidRDefault="00814B3C" w:rsidP="00814B3C">
      <w:pPr>
        <w:pStyle w:val="KeepWithNext"/>
        <w:rPr>
          <w:rtl/>
          <w:lang w:eastAsia="he-IL"/>
        </w:rPr>
      </w:pPr>
    </w:p>
    <w:p w14:paraId="593BD19D" w14:textId="4D3FDA87" w:rsidR="00814B3C" w:rsidRDefault="00814B3C" w:rsidP="00814B3C">
      <w:pPr>
        <w:rPr>
          <w:rtl/>
          <w:lang w:eastAsia="he-IL"/>
        </w:rPr>
      </w:pPr>
      <w:bookmarkStart w:id="646" w:name="_ETM_Q1_684950"/>
      <w:bookmarkEnd w:id="646"/>
      <w:r>
        <w:rPr>
          <w:rFonts w:hint="cs"/>
          <w:rtl/>
          <w:lang w:eastAsia="he-IL"/>
        </w:rPr>
        <w:t xml:space="preserve">בסדר גמור, רק כהקדמה קצרה, </w:t>
      </w:r>
      <w:bookmarkStart w:id="647" w:name="_ETM_Q1_692859"/>
      <w:bookmarkEnd w:id="647"/>
      <w:r>
        <w:rPr>
          <w:rFonts w:hint="cs"/>
          <w:rtl/>
          <w:lang w:eastAsia="he-IL"/>
        </w:rPr>
        <w:t>משימת ביקורת הגבולות הועברה</w:t>
      </w:r>
      <w:bookmarkStart w:id="648" w:name="_ETM_Q1_693111"/>
      <w:bookmarkStart w:id="649" w:name="_ETM_Q1_691409"/>
      <w:bookmarkEnd w:id="648"/>
      <w:bookmarkEnd w:id="649"/>
      <w:r>
        <w:rPr>
          <w:rFonts w:hint="cs"/>
          <w:rtl/>
          <w:lang w:eastAsia="he-IL"/>
        </w:rPr>
        <w:t xml:space="preserve"> ממשטרת ישראל בשנת 2011 לאור החלטת </w:t>
      </w:r>
      <w:bookmarkStart w:id="650" w:name="_ETM_Q1_699386"/>
      <w:bookmarkEnd w:id="650"/>
      <w:r>
        <w:rPr>
          <w:rFonts w:hint="cs"/>
          <w:rtl/>
          <w:lang w:eastAsia="he-IL"/>
        </w:rPr>
        <w:t>ממשלה שהייתה בזמנו.</w:t>
      </w:r>
    </w:p>
    <w:p w14:paraId="25AF4F5A" w14:textId="77777777" w:rsidR="005E48A1" w:rsidRDefault="005E48A1" w:rsidP="00814B3C">
      <w:pPr>
        <w:rPr>
          <w:rtl/>
          <w:lang w:eastAsia="he-IL"/>
        </w:rPr>
      </w:pPr>
    </w:p>
    <w:p w14:paraId="32642F23" w14:textId="7AEF94EC" w:rsidR="00814B3C" w:rsidRDefault="00814B3C" w:rsidP="00814B3C">
      <w:pPr>
        <w:rPr>
          <w:rtl/>
          <w:lang w:eastAsia="he-IL"/>
        </w:rPr>
      </w:pPr>
      <w:bookmarkStart w:id="651" w:name="_ETM_Q1_702075"/>
      <w:bookmarkStart w:id="652" w:name="_ETM_Q1_702138"/>
      <w:bookmarkEnd w:id="651"/>
      <w:bookmarkEnd w:id="652"/>
      <w:r>
        <w:rPr>
          <w:rFonts w:hint="cs"/>
          <w:rtl/>
          <w:lang w:eastAsia="he-IL"/>
        </w:rPr>
        <w:t>חשוב לי לציין</w:t>
      </w:r>
      <w:bookmarkStart w:id="653" w:name="_ETM_Q1_699171"/>
      <w:bookmarkEnd w:id="653"/>
      <w:r>
        <w:rPr>
          <w:rFonts w:hint="cs"/>
          <w:rtl/>
          <w:lang w:eastAsia="he-IL"/>
        </w:rPr>
        <w:t xml:space="preserve"> שהמשימה עברה מהמשטרה כמו שהיא,</w:t>
      </w:r>
      <w:bookmarkStart w:id="654" w:name="_ETM_Q1_704085"/>
      <w:bookmarkEnd w:id="654"/>
      <w:r>
        <w:rPr>
          <w:rFonts w:hint="cs"/>
          <w:rtl/>
          <w:lang w:eastAsia="he-IL"/>
        </w:rPr>
        <w:t xml:space="preserve"> זאת אומרת עם אותן המשימות, וכמו שעורכת הדיין </w:t>
      </w:r>
      <w:bookmarkStart w:id="655" w:name="_ETM_Q1_707483"/>
      <w:bookmarkEnd w:id="655"/>
      <w:r>
        <w:rPr>
          <w:rFonts w:hint="cs"/>
          <w:rtl/>
          <w:lang w:eastAsia="he-IL"/>
        </w:rPr>
        <w:t>עירית וייסבלום</w:t>
      </w:r>
      <w:bookmarkStart w:id="656" w:name="_ETM_Q1_709975"/>
      <w:bookmarkEnd w:id="656"/>
      <w:r>
        <w:rPr>
          <w:rFonts w:hint="cs"/>
          <w:rtl/>
          <w:lang w:eastAsia="he-IL"/>
        </w:rPr>
        <w:t xml:space="preserve"> ציינה, אנחנו למעשה משמר הגבול של מעברי הגבול הבינלאומיים של </w:t>
      </w:r>
      <w:bookmarkStart w:id="657" w:name="_ETM_Q1_717140"/>
      <w:bookmarkEnd w:id="657"/>
      <w:r>
        <w:rPr>
          <w:rFonts w:hint="cs"/>
          <w:rtl/>
          <w:lang w:eastAsia="he-IL"/>
        </w:rPr>
        <w:t>מדינת ישראל, יש עשרים כאלה, עשרים מעברי גבול</w:t>
      </w:r>
      <w:bookmarkStart w:id="658" w:name="_ETM_Q1_718199"/>
      <w:bookmarkEnd w:id="658"/>
      <w:r>
        <w:rPr>
          <w:rFonts w:hint="cs"/>
          <w:rtl/>
          <w:lang w:eastAsia="he-IL"/>
        </w:rPr>
        <w:t xml:space="preserve"> בינלאומיים, בהם </w:t>
      </w:r>
      <w:bookmarkStart w:id="659" w:name="_ETM_Q1_720633"/>
      <w:bookmarkEnd w:id="659"/>
      <w:r>
        <w:rPr>
          <w:rFonts w:hint="cs"/>
          <w:rtl/>
          <w:lang w:eastAsia="he-IL"/>
        </w:rPr>
        <w:t>פזורים בקרי גבול.</w:t>
      </w:r>
    </w:p>
    <w:p w14:paraId="54312BE7" w14:textId="77777777" w:rsidR="005E48A1" w:rsidRDefault="005E48A1" w:rsidP="00814B3C">
      <w:pPr>
        <w:rPr>
          <w:rtl/>
          <w:lang w:eastAsia="he-IL"/>
        </w:rPr>
      </w:pPr>
    </w:p>
    <w:p w14:paraId="488638E4" w14:textId="7D6E14A8" w:rsidR="00814B3C" w:rsidRDefault="00814B3C" w:rsidP="00814B3C">
      <w:pPr>
        <w:rPr>
          <w:rtl/>
          <w:lang w:eastAsia="he-IL"/>
        </w:rPr>
      </w:pPr>
      <w:bookmarkStart w:id="660" w:name="_ETM_Q1_724574"/>
      <w:bookmarkStart w:id="661" w:name="_ETM_Q1_724639"/>
      <w:bookmarkEnd w:id="660"/>
      <w:bookmarkEnd w:id="661"/>
      <w:r>
        <w:rPr>
          <w:rFonts w:hint="cs"/>
          <w:rtl/>
          <w:lang w:eastAsia="he-IL"/>
        </w:rPr>
        <w:t xml:space="preserve">כיום בגלל הקורונה והירידה בפעילות, אנחנו מונים </w:t>
      </w:r>
      <w:bookmarkStart w:id="662" w:name="_ETM_Q1_730243"/>
      <w:bookmarkEnd w:id="662"/>
      <w:r>
        <w:rPr>
          <w:rFonts w:hint="cs"/>
          <w:rtl/>
          <w:lang w:eastAsia="he-IL"/>
        </w:rPr>
        <w:t>כ- 600 בקרי גבול</w:t>
      </w:r>
      <w:bookmarkStart w:id="663" w:name="_ETM_Q1_728989"/>
      <w:bookmarkEnd w:id="663"/>
      <w:r>
        <w:rPr>
          <w:rFonts w:hint="cs"/>
          <w:rtl/>
          <w:lang w:eastAsia="he-IL"/>
        </w:rPr>
        <w:t xml:space="preserve">, בתקופת השיא אנחנו כ- 850 בקרי </w:t>
      </w:r>
      <w:bookmarkStart w:id="664" w:name="_ETM_Q1_734116"/>
      <w:bookmarkEnd w:id="664"/>
      <w:r>
        <w:rPr>
          <w:rFonts w:hint="cs"/>
          <w:rtl/>
          <w:lang w:eastAsia="he-IL"/>
        </w:rPr>
        <w:t>גבול, ואנחנו נותנים את השירותים כמו שעו"ד וייסבלום ציינה.</w:t>
      </w:r>
    </w:p>
    <w:p w14:paraId="031B65C6" w14:textId="77777777" w:rsidR="005E48A1" w:rsidRDefault="005E48A1" w:rsidP="00814B3C">
      <w:pPr>
        <w:rPr>
          <w:rtl/>
          <w:lang w:eastAsia="he-IL"/>
        </w:rPr>
      </w:pPr>
    </w:p>
    <w:p w14:paraId="4FC46855" w14:textId="4D1C1068" w:rsidR="00814B3C" w:rsidRDefault="00814B3C" w:rsidP="00814B3C">
      <w:pPr>
        <w:rPr>
          <w:rtl/>
          <w:lang w:eastAsia="he-IL"/>
        </w:rPr>
      </w:pPr>
      <w:bookmarkStart w:id="665" w:name="_ETM_Q1_741801"/>
      <w:bookmarkStart w:id="666" w:name="_ETM_Q1_741866"/>
      <w:bookmarkEnd w:id="665"/>
      <w:bookmarkEnd w:id="666"/>
      <w:r>
        <w:rPr>
          <w:rFonts w:hint="cs"/>
          <w:rtl/>
          <w:lang w:eastAsia="he-IL"/>
        </w:rPr>
        <w:t xml:space="preserve">מדובר בהכללות </w:t>
      </w:r>
      <w:bookmarkStart w:id="667" w:name="_ETM_Q1_744298"/>
      <w:bookmarkEnd w:id="667"/>
      <w:r>
        <w:rPr>
          <w:rFonts w:hint="cs"/>
          <w:rtl/>
          <w:lang w:eastAsia="he-IL"/>
        </w:rPr>
        <w:t>של</w:t>
      </w:r>
      <w:bookmarkStart w:id="668" w:name="_ETM_Q1_739807"/>
      <w:bookmarkEnd w:id="668"/>
      <w:r>
        <w:rPr>
          <w:rFonts w:hint="cs"/>
          <w:rtl/>
          <w:lang w:eastAsia="he-IL"/>
        </w:rPr>
        <w:t xml:space="preserve"> גופים, כ- 19 גופים שיכולים להכליל במערכות השונות. ביניהם </w:t>
      </w:r>
      <w:bookmarkStart w:id="669" w:name="_ETM_Q1_772653"/>
      <w:bookmarkEnd w:id="669"/>
      <w:r>
        <w:rPr>
          <w:rFonts w:hint="cs"/>
          <w:rtl/>
          <w:lang w:eastAsia="he-IL"/>
        </w:rPr>
        <w:t>בתי משפט, הוצאה לפועל</w:t>
      </w:r>
      <w:bookmarkStart w:id="670" w:name="_ETM_Q1_772579"/>
      <w:bookmarkEnd w:id="670"/>
      <w:r>
        <w:rPr>
          <w:rFonts w:hint="cs"/>
          <w:rtl/>
          <w:lang w:eastAsia="he-IL"/>
        </w:rPr>
        <w:t xml:space="preserve">, כל גופי האכיפה למעשה, </w:t>
      </w:r>
      <w:bookmarkStart w:id="671" w:name="_ETM_Q1_775894"/>
      <w:bookmarkEnd w:id="671"/>
      <w:r>
        <w:rPr>
          <w:rFonts w:hint="cs"/>
          <w:rtl/>
          <w:lang w:eastAsia="he-IL"/>
        </w:rPr>
        <w:t xml:space="preserve">מכס, מס הכנסה, גופי ביטחון שונים, משטרת ישראל כמובן, ואנחנו </w:t>
      </w:r>
      <w:bookmarkStart w:id="672" w:name="_ETM_Q1_783650"/>
      <w:bookmarkEnd w:id="672"/>
      <w:r>
        <w:rPr>
          <w:rFonts w:hint="cs"/>
          <w:rtl/>
          <w:lang w:eastAsia="he-IL"/>
        </w:rPr>
        <w:t>מיישמים את כל ההכללות האלה בביקורת הגבולות.</w:t>
      </w:r>
    </w:p>
    <w:p w14:paraId="48AE3775" w14:textId="77777777" w:rsidR="005E48A1" w:rsidRDefault="005E48A1" w:rsidP="00814B3C">
      <w:pPr>
        <w:rPr>
          <w:rtl/>
          <w:lang w:eastAsia="he-IL"/>
        </w:rPr>
      </w:pPr>
    </w:p>
    <w:p w14:paraId="399D7CDA" w14:textId="02313BAB" w:rsidR="00814B3C" w:rsidRDefault="00814B3C" w:rsidP="00814B3C">
      <w:pPr>
        <w:rPr>
          <w:rtl/>
          <w:lang w:eastAsia="he-IL"/>
        </w:rPr>
      </w:pPr>
      <w:bookmarkStart w:id="673" w:name="_ETM_Q1_789464"/>
      <w:bookmarkStart w:id="674" w:name="_ETM_Q1_789525"/>
      <w:bookmarkEnd w:id="673"/>
      <w:bookmarkEnd w:id="674"/>
      <w:r>
        <w:rPr>
          <w:rFonts w:hint="cs"/>
          <w:rtl/>
          <w:lang w:eastAsia="he-IL"/>
        </w:rPr>
        <w:t xml:space="preserve">בנוסף לכך כמו </w:t>
      </w:r>
      <w:bookmarkStart w:id="675" w:name="_ETM_Q1_791320"/>
      <w:bookmarkEnd w:id="675"/>
      <w:r>
        <w:rPr>
          <w:rFonts w:hint="cs"/>
          <w:rtl/>
          <w:lang w:eastAsia="he-IL"/>
        </w:rPr>
        <w:t xml:space="preserve">שאתם שומעים בתקשורת מידי פעם, אתם שומעים על אנשים שמנסים </w:t>
      </w:r>
      <w:bookmarkStart w:id="676" w:name="_ETM_Q1_798161"/>
      <w:bookmarkEnd w:id="676"/>
      <w:r>
        <w:rPr>
          <w:rFonts w:hint="cs"/>
          <w:rtl/>
          <w:lang w:eastAsia="he-IL"/>
        </w:rPr>
        <w:t>לגנוב את הגבול</w:t>
      </w:r>
      <w:bookmarkStart w:id="677" w:name="_ETM_Q1_795998"/>
      <w:bookmarkEnd w:id="677"/>
      <w:r>
        <w:rPr>
          <w:rFonts w:hint="cs"/>
          <w:rtl/>
          <w:lang w:eastAsia="he-IL"/>
        </w:rPr>
        <w:t xml:space="preserve"> ב</w:t>
      </w:r>
      <w:bookmarkStart w:id="678" w:name="_ETM_Q1_792331"/>
      <w:bookmarkEnd w:id="678"/>
      <w:r>
        <w:rPr>
          <w:rFonts w:hint="cs"/>
          <w:rtl/>
          <w:lang w:eastAsia="he-IL"/>
        </w:rPr>
        <w:t xml:space="preserve">צורה בלתי חוקית, דרכונים </w:t>
      </w:r>
      <w:r w:rsidR="005E48A1">
        <w:rPr>
          <w:rFonts w:hint="cs"/>
          <w:rtl/>
          <w:lang w:eastAsia="he-IL"/>
        </w:rPr>
        <w:t>מזויפים</w:t>
      </w:r>
      <w:r>
        <w:rPr>
          <w:rFonts w:hint="cs"/>
          <w:rtl/>
          <w:lang w:eastAsia="he-IL"/>
        </w:rPr>
        <w:t xml:space="preserve">, מסמכים </w:t>
      </w:r>
      <w:bookmarkStart w:id="679" w:name="_ETM_Q1_801372"/>
      <w:bookmarkEnd w:id="679"/>
      <w:r w:rsidR="005E48A1">
        <w:rPr>
          <w:rFonts w:hint="cs"/>
          <w:rtl/>
          <w:lang w:eastAsia="he-IL"/>
        </w:rPr>
        <w:t>מזויפים</w:t>
      </w:r>
      <w:r>
        <w:rPr>
          <w:rFonts w:hint="cs"/>
          <w:rtl/>
          <w:lang w:eastAsia="he-IL"/>
        </w:rPr>
        <w:t xml:space="preserve">, בתקופת הקורונה מסמכי קורונה </w:t>
      </w:r>
      <w:r w:rsidR="005E48A1">
        <w:rPr>
          <w:rFonts w:hint="cs"/>
          <w:rtl/>
          <w:lang w:eastAsia="he-IL"/>
        </w:rPr>
        <w:t>מזויפים</w:t>
      </w:r>
      <w:r>
        <w:rPr>
          <w:rFonts w:hint="cs"/>
          <w:rtl/>
          <w:lang w:eastAsia="he-IL"/>
        </w:rPr>
        <w:t xml:space="preserve"> כל יום כל היום</w:t>
      </w:r>
      <w:bookmarkStart w:id="680" w:name="_ETM_Q1_812000"/>
      <w:bookmarkEnd w:id="680"/>
      <w:r w:rsidR="00274D98">
        <w:rPr>
          <w:rFonts w:hint="cs"/>
          <w:rtl/>
          <w:lang w:eastAsia="he-IL"/>
        </w:rPr>
        <w:t>.</w:t>
      </w:r>
      <w:bookmarkStart w:id="681" w:name="_ETM_Q1_812126"/>
      <w:bookmarkEnd w:id="681"/>
    </w:p>
    <w:p w14:paraId="5E793532" w14:textId="6AFAA0CB" w:rsidR="00274D98" w:rsidRDefault="00274D98" w:rsidP="00814B3C">
      <w:pPr>
        <w:rPr>
          <w:rtl/>
          <w:lang w:eastAsia="he-IL"/>
        </w:rPr>
      </w:pPr>
      <w:bookmarkStart w:id="682" w:name="_ETM_Q1_812855"/>
      <w:bookmarkStart w:id="683" w:name="_ETM_Q1_812921"/>
      <w:bookmarkEnd w:id="682"/>
      <w:bookmarkEnd w:id="683"/>
    </w:p>
    <w:p w14:paraId="2BF77F96" w14:textId="0DECA927" w:rsidR="00274D98" w:rsidRDefault="00274D98" w:rsidP="00274D98">
      <w:pPr>
        <w:pStyle w:val="a4"/>
        <w:keepNext/>
        <w:rPr>
          <w:rtl/>
        </w:rPr>
      </w:pPr>
      <w:bookmarkStart w:id="684" w:name="ET_speaker_5850_36"/>
      <w:r w:rsidRPr="00274D9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74D98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684"/>
    </w:p>
    <w:p w14:paraId="6EAF8DCE" w14:textId="464553B3" w:rsidR="00274D98" w:rsidRDefault="00274D98" w:rsidP="00274D98">
      <w:pPr>
        <w:pStyle w:val="KeepWithNext"/>
        <w:rPr>
          <w:rtl/>
          <w:lang w:eastAsia="he-IL"/>
        </w:rPr>
      </w:pPr>
    </w:p>
    <w:p w14:paraId="6CA8E240" w14:textId="2DDF8A2D" w:rsidR="00274D98" w:rsidRDefault="00274D98" w:rsidP="00274D98">
      <w:pPr>
        <w:rPr>
          <w:rtl/>
          <w:lang w:eastAsia="he-IL"/>
        </w:rPr>
      </w:pPr>
      <w:r>
        <w:rPr>
          <w:rFonts w:hint="cs"/>
          <w:rtl/>
          <w:lang w:eastAsia="he-IL"/>
        </w:rPr>
        <w:t>ערן לפני הקורונה</w:t>
      </w:r>
      <w:bookmarkStart w:id="685" w:name="_ETM_Q1_808580"/>
      <w:bookmarkEnd w:id="685"/>
      <w:r>
        <w:rPr>
          <w:rFonts w:hint="cs"/>
          <w:rtl/>
          <w:lang w:eastAsia="he-IL"/>
        </w:rPr>
        <w:t xml:space="preserve"> כמה זה </w:t>
      </w:r>
      <w:bookmarkStart w:id="686" w:name="_ETM_Q1_814454"/>
      <w:bookmarkEnd w:id="686"/>
      <w:r>
        <w:rPr>
          <w:rFonts w:hint="cs"/>
          <w:rtl/>
          <w:lang w:eastAsia="he-IL"/>
        </w:rPr>
        <w:t xml:space="preserve">בשנה נאלצים הבקרים האלה להתמודד עם העניין של עיכוב או </w:t>
      </w:r>
      <w:bookmarkStart w:id="687" w:name="_ETM_Q1_820915"/>
      <w:bookmarkEnd w:id="687"/>
      <w:r>
        <w:rPr>
          <w:rFonts w:hint="cs"/>
          <w:rtl/>
          <w:lang w:eastAsia="he-IL"/>
        </w:rPr>
        <w:t>מעצר? כמה מקרים כאלה יש בשנה בממוצע?</w:t>
      </w:r>
    </w:p>
    <w:p w14:paraId="7D02A552" w14:textId="698D421C" w:rsidR="00274D98" w:rsidRDefault="00274D98" w:rsidP="00274D98">
      <w:pPr>
        <w:rPr>
          <w:rtl/>
          <w:lang w:eastAsia="he-IL"/>
        </w:rPr>
      </w:pPr>
      <w:bookmarkStart w:id="688" w:name="_ETM_Q1_827582"/>
      <w:bookmarkStart w:id="689" w:name="_ETM_Q1_827645"/>
      <w:bookmarkStart w:id="690" w:name="_ETM_Q1_828460"/>
      <w:bookmarkEnd w:id="688"/>
      <w:bookmarkEnd w:id="689"/>
      <w:bookmarkEnd w:id="690"/>
    </w:p>
    <w:p w14:paraId="6B2E1EBC" w14:textId="71BA88DC" w:rsidR="00274D98" w:rsidRDefault="00274D98" w:rsidP="00274D98">
      <w:pPr>
        <w:pStyle w:val="af9"/>
        <w:keepNext/>
        <w:rPr>
          <w:rtl/>
          <w:lang w:eastAsia="he-IL"/>
        </w:rPr>
      </w:pPr>
      <w:bookmarkStart w:id="691" w:name="ET_guest_ערן_זהבי_37"/>
      <w:r w:rsidRPr="00274D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זהבי:</w:t>
      </w:r>
      <w:r w:rsidRPr="00274D98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691"/>
    </w:p>
    <w:p w14:paraId="4FE38C76" w14:textId="53A4FD92" w:rsidR="00274D98" w:rsidRDefault="00274D98" w:rsidP="00274D98">
      <w:pPr>
        <w:pStyle w:val="KeepWithNext"/>
        <w:rPr>
          <w:rtl/>
          <w:lang w:eastAsia="he-IL"/>
        </w:rPr>
      </w:pPr>
    </w:p>
    <w:p w14:paraId="7BA0A260" w14:textId="5E924D88" w:rsidR="00274D98" w:rsidRDefault="00274D98" w:rsidP="00274D98">
      <w:pPr>
        <w:rPr>
          <w:rtl/>
          <w:lang w:eastAsia="he-IL"/>
        </w:rPr>
      </w:pPr>
      <w:bookmarkStart w:id="692" w:name="_ETM_Q1_828974"/>
      <w:bookmarkStart w:id="693" w:name="_ETM_Q1_829032"/>
      <w:bookmarkEnd w:id="692"/>
      <w:bookmarkEnd w:id="693"/>
      <w:r>
        <w:rPr>
          <w:rFonts w:hint="cs"/>
          <w:rtl/>
          <w:lang w:eastAsia="he-IL"/>
        </w:rPr>
        <w:t xml:space="preserve">כמו שעירית הסבירה, אנחנו </w:t>
      </w:r>
      <w:bookmarkStart w:id="694" w:name="_ETM_Q1_832075"/>
      <w:bookmarkEnd w:id="694"/>
      <w:r>
        <w:rPr>
          <w:rFonts w:hint="cs"/>
          <w:rtl/>
          <w:lang w:eastAsia="he-IL"/>
        </w:rPr>
        <w:t xml:space="preserve">מתחילים בתשאול, מתחילים בעיכוב ולמרות המקרים האלה </w:t>
      </w:r>
      <w:bookmarkStart w:id="695" w:name="_ETM_Q1_837338"/>
      <w:bookmarkEnd w:id="695"/>
      <w:r>
        <w:rPr>
          <w:rFonts w:hint="cs"/>
          <w:rtl/>
          <w:lang w:eastAsia="he-IL"/>
        </w:rPr>
        <w:t xml:space="preserve">נגמרים בהבנה </w:t>
      </w:r>
      <w:bookmarkStart w:id="696" w:name="_ETM_Q1_839841"/>
      <w:bookmarkEnd w:id="696"/>
      <w:r>
        <w:rPr>
          <w:rFonts w:hint="cs"/>
          <w:rtl/>
          <w:lang w:eastAsia="he-IL"/>
        </w:rPr>
        <w:t>מול העובר ואינם מצריכים מעצרים.</w:t>
      </w:r>
    </w:p>
    <w:p w14:paraId="2DB545EE" w14:textId="77777777" w:rsidR="005E48A1" w:rsidRDefault="005E48A1" w:rsidP="00274D98">
      <w:pPr>
        <w:rPr>
          <w:rtl/>
          <w:lang w:eastAsia="he-IL"/>
        </w:rPr>
      </w:pPr>
    </w:p>
    <w:p w14:paraId="52CA917B" w14:textId="2E4EF5CC" w:rsidR="00274D98" w:rsidRDefault="00274D98" w:rsidP="00274D98">
      <w:pPr>
        <w:rPr>
          <w:rtl/>
          <w:lang w:eastAsia="he-IL"/>
        </w:rPr>
      </w:pPr>
      <w:bookmarkStart w:id="697" w:name="_ETM_Q1_845596"/>
      <w:bookmarkStart w:id="698" w:name="_ETM_Q1_845783"/>
      <w:bookmarkEnd w:id="697"/>
      <w:bookmarkEnd w:id="698"/>
      <w:r>
        <w:rPr>
          <w:rFonts w:hint="cs"/>
          <w:rtl/>
          <w:lang w:eastAsia="he-IL"/>
        </w:rPr>
        <w:t>אבל יש גם מקרים</w:t>
      </w:r>
      <w:bookmarkStart w:id="699" w:name="_ETM_Q1_847209"/>
      <w:bookmarkEnd w:id="699"/>
      <w:r>
        <w:rPr>
          <w:rFonts w:hint="cs"/>
          <w:rtl/>
          <w:lang w:eastAsia="he-IL"/>
        </w:rPr>
        <w:t xml:space="preserve"> שאין מה לעשות, זה מתלהם ואנחנו כן צריכים להפעיל סמכויות </w:t>
      </w:r>
      <w:bookmarkStart w:id="700" w:name="_ETM_Q1_854247"/>
      <w:bookmarkEnd w:id="700"/>
      <w:r>
        <w:rPr>
          <w:rFonts w:hint="cs"/>
          <w:rtl/>
          <w:lang w:eastAsia="he-IL"/>
        </w:rPr>
        <w:t>מעצר, ואנחנו מתחילים</w:t>
      </w:r>
      <w:bookmarkStart w:id="701" w:name="_ETM_Q1_851642"/>
      <w:bookmarkEnd w:id="701"/>
      <w:r>
        <w:rPr>
          <w:rFonts w:hint="cs"/>
          <w:rtl/>
          <w:lang w:eastAsia="he-IL"/>
        </w:rPr>
        <w:t xml:space="preserve"> את פעולת העיכוב והמעצר, עד לבוא שוטר </w:t>
      </w:r>
      <w:bookmarkStart w:id="702" w:name="_ETM_Q1_858105"/>
      <w:bookmarkEnd w:id="702"/>
      <w:r>
        <w:rPr>
          <w:rFonts w:hint="cs"/>
          <w:rtl/>
          <w:lang w:eastAsia="he-IL"/>
        </w:rPr>
        <w:t>למעבר שהוא ממשיך את הטיפול.</w:t>
      </w:r>
      <w:bookmarkStart w:id="703" w:name="_ETM_Q1_862323"/>
      <w:bookmarkEnd w:id="703"/>
    </w:p>
    <w:p w14:paraId="253D12B6" w14:textId="33039307" w:rsidR="00274D98" w:rsidRDefault="00274D98" w:rsidP="00274D98">
      <w:pPr>
        <w:rPr>
          <w:rtl/>
          <w:lang w:eastAsia="he-IL"/>
        </w:rPr>
      </w:pPr>
      <w:bookmarkStart w:id="704" w:name="_ETM_Q1_862392"/>
      <w:bookmarkStart w:id="705" w:name="_ETM_Q1_864157"/>
      <w:bookmarkEnd w:id="704"/>
      <w:bookmarkEnd w:id="705"/>
    </w:p>
    <w:p w14:paraId="2B2C5540" w14:textId="44104439" w:rsidR="00274D98" w:rsidRDefault="00274D98" w:rsidP="00274D98">
      <w:pPr>
        <w:pStyle w:val="a4"/>
        <w:keepNext/>
        <w:rPr>
          <w:rtl/>
        </w:rPr>
      </w:pPr>
      <w:bookmarkStart w:id="706" w:name="ET_speaker_5850_38"/>
      <w:r w:rsidRPr="00274D9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74D98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706"/>
    </w:p>
    <w:p w14:paraId="3534E2D3" w14:textId="0C4DBC13" w:rsidR="00274D98" w:rsidRDefault="00274D98" w:rsidP="00274D98">
      <w:pPr>
        <w:pStyle w:val="KeepWithNext"/>
        <w:rPr>
          <w:rtl/>
          <w:lang w:eastAsia="he-IL"/>
        </w:rPr>
      </w:pPr>
    </w:p>
    <w:p w14:paraId="1D34E5A5" w14:textId="1E48880A" w:rsidR="00274D98" w:rsidRDefault="00274D98" w:rsidP="00274D98">
      <w:pPr>
        <w:rPr>
          <w:rtl/>
          <w:lang w:eastAsia="he-IL"/>
        </w:rPr>
      </w:pPr>
      <w:bookmarkStart w:id="707" w:name="_ETM_Q1_864682"/>
      <w:bookmarkStart w:id="708" w:name="_ETM_Q1_864740"/>
      <w:bookmarkEnd w:id="707"/>
      <w:bookmarkEnd w:id="708"/>
      <w:r>
        <w:rPr>
          <w:rFonts w:hint="cs"/>
          <w:rtl/>
          <w:lang w:eastAsia="he-IL"/>
        </w:rPr>
        <w:t xml:space="preserve">לא, עכשיו אתה מדבר על משהו </w:t>
      </w:r>
      <w:bookmarkStart w:id="709" w:name="_ETM_Q1_868003"/>
      <w:bookmarkEnd w:id="709"/>
      <w:r>
        <w:rPr>
          <w:rFonts w:hint="cs"/>
          <w:rtl/>
          <w:lang w:eastAsia="he-IL"/>
        </w:rPr>
        <w:t>אחר ערן</w:t>
      </w:r>
      <w:bookmarkStart w:id="710" w:name="_ETM_Q1_864352"/>
      <w:bookmarkEnd w:id="710"/>
      <w:r>
        <w:rPr>
          <w:rFonts w:hint="cs"/>
          <w:rtl/>
          <w:lang w:eastAsia="he-IL"/>
        </w:rPr>
        <w:t xml:space="preserve">, כשהדברים הוצגו בהתחלה, הבנו שיש עבירות על </w:t>
      </w:r>
      <w:bookmarkStart w:id="711" w:name="_ETM_Q1_870208"/>
      <w:bookmarkEnd w:id="711"/>
      <w:r>
        <w:rPr>
          <w:rFonts w:hint="cs"/>
          <w:rtl/>
          <w:lang w:eastAsia="he-IL"/>
        </w:rPr>
        <w:t xml:space="preserve">פי חוק ואז צריך לעכב עד שיבוא השוטר, כי יש </w:t>
      </w:r>
      <w:bookmarkStart w:id="712" w:name="_ETM_Q1_876054"/>
      <w:bookmarkEnd w:id="712"/>
      <w:r>
        <w:rPr>
          <w:rFonts w:hint="cs"/>
          <w:rtl/>
          <w:lang w:eastAsia="he-IL"/>
        </w:rPr>
        <w:t>פה עבירה.</w:t>
      </w:r>
    </w:p>
    <w:p w14:paraId="5F97B389" w14:textId="77777777" w:rsidR="005E48A1" w:rsidRDefault="005E48A1" w:rsidP="00274D98">
      <w:pPr>
        <w:rPr>
          <w:rtl/>
          <w:lang w:eastAsia="he-IL"/>
        </w:rPr>
      </w:pPr>
    </w:p>
    <w:p w14:paraId="6B4AD4F7" w14:textId="14C3316B" w:rsidR="00274D98" w:rsidRDefault="00274D98" w:rsidP="00004491">
      <w:pPr>
        <w:rPr>
          <w:rtl/>
          <w:lang w:eastAsia="he-IL"/>
        </w:rPr>
      </w:pPr>
      <w:bookmarkStart w:id="713" w:name="_ETM_Q1_877685"/>
      <w:bookmarkStart w:id="714" w:name="_ETM_Q1_877749"/>
      <w:bookmarkEnd w:id="713"/>
      <w:bookmarkEnd w:id="714"/>
      <w:r>
        <w:rPr>
          <w:rFonts w:hint="cs"/>
          <w:rtl/>
          <w:lang w:eastAsia="he-IL"/>
        </w:rPr>
        <w:t>תשאול</w:t>
      </w:r>
      <w:r w:rsidR="000044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שיכול לעבור</w:t>
      </w:r>
      <w:r w:rsidR="000044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פה עבירה על פי חוק, </w:t>
      </w:r>
      <w:bookmarkStart w:id="715" w:name="_ETM_Q1_882082"/>
      <w:bookmarkEnd w:id="715"/>
      <w:r>
        <w:rPr>
          <w:rFonts w:hint="cs"/>
          <w:rtl/>
          <w:lang w:eastAsia="he-IL"/>
        </w:rPr>
        <w:t>יש פה משהו אחר.</w:t>
      </w:r>
      <w:bookmarkStart w:id="716" w:name="_ETM_Q1_885581"/>
      <w:bookmarkStart w:id="717" w:name="_ETM_Q1_885663"/>
      <w:bookmarkEnd w:id="716"/>
      <w:bookmarkEnd w:id="717"/>
      <w:r w:rsidR="00004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רוב המקרים הם תשאול ואדם יכול </w:t>
      </w:r>
      <w:bookmarkStart w:id="718" w:name="_ETM_Q1_889547"/>
      <w:bookmarkEnd w:id="718"/>
      <w:r>
        <w:rPr>
          <w:rFonts w:hint="cs"/>
          <w:rtl/>
          <w:lang w:eastAsia="he-IL"/>
        </w:rPr>
        <w:t>לצאת או להיכנס</w:t>
      </w:r>
      <w:bookmarkStart w:id="719" w:name="_ETM_Q1_886763"/>
      <w:bookmarkEnd w:id="719"/>
      <w:r>
        <w:rPr>
          <w:rFonts w:hint="cs"/>
          <w:rtl/>
          <w:lang w:eastAsia="he-IL"/>
        </w:rPr>
        <w:t>?</w:t>
      </w:r>
    </w:p>
    <w:p w14:paraId="113EE3D8" w14:textId="34B79C94" w:rsidR="00274D98" w:rsidRDefault="00274D98" w:rsidP="00274D98">
      <w:pPr>
        <w:rPr>
          <w:rtl/>
          <w:lang w:eastAsia="he-IL"/>
        </w:rPr>
      </w:pPr>
      <w:bookmarkStart w:id="720" w:name="_ETM_Q1_892922"/>
      <w:bookmarkStart w:id="721" w:name="_ETM_Q1_892992"/>
      <w:bookmarkStart w:id="722" w:name="_ETM_Q1_888468"/>
      <w:bookmarkStart w:id="723" w:name="_ETM_Q1_889106"/>
      <w:bookmarkEnd w:id="720"/>
      <w:bookmarkEnd w:id="721"/>
      <w:bookmarkEnd w:id="722"/>
      <w:bookmarkEnd w:id="723"/>
    </w:p>
    <w:p w14:paraId="02FE9BB5" w14:textId="4F92CF31" w:rsidR="00274D98" w:rsidRDefault="00274D98" w:rsidP="00274D98">
      <w:pPr>
        <w:pStyle w:val="af6"/>
        <w:keepNext/>
        <w:rPr>
          <w:rtl/>
        </w:rPr>
      </w:pPr>
      <w:bookmarkStart w:id="724" w:name="ET_yor_5771_39"/>
      <w:r w:rsidRPr="00274D9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74D98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724"/>
    </w:p>
    <w:p w14:paraId="5BE712C0" w14:textId="69F3103B" w:rsidR="00274D98" w:rsidRDefault="00274D98" w:rsidP="00274D98">
      <w:pPr>
        <w:pStyle w:val="KeepWithNext"/>
        <w:rPr>
          <w:rtl/>
          <w:lang w:eastAsia="he-IL"/>
        </w:rPr>
      </w:pPr>
    </w:p>
    <w:p w14:paraId="2CC29E92" w14:textId="00934541" w:rsidR="00274D98" w:rsidRDefault="00274D98" w:rsidP="00274D98">
      <w:pPr>
        <w:rPr>
          <w:rtl/>
          <w:lang w:eastAsia="he-IL"/>
        </w:rPr>
      </w:pPr>
      <w:bookmarkStart w:id="725" w:name="_ETM_Q1_889667"/>
      <w:bookmarkStart w:id="726" w:name="_ETM_Q1_889730"/>
      <w:bookmarkEnd w:id="725"/>
      <w:bookmarkEnd w:id="726"/>
      <w:r>
        <w:rPr>
          <w:rFonts w:hint="cs"/>
          <w:rtl/>
          <w:lang w:eastAsia="he-IL"/>
        </w:rPr>
        <w:t xml:space="preserve">החוק מדבר, הצעת החוק מדברת או הסמכות מדברת </w:t>
      </w:r>
      <w:bookmarkStart w:id="727" w:name="_ETM_Q1_896329"/>
      <w:bookmarkEnd w:id="727"/>
      <w:r>
        <w:rPr>
          <w:rFonts w:hint="cs"/>
          <w:rtl/>
          <w:lang w:eastAsia="he-IL"/>
        </w:rPr>
        <w:t>על חשד</w:t>
      </w:r>
      <w:bookmarkStart w:id="728" w:name="_ETM_Q1_892303"/>
      <w:bookmarkEnd w:id="728"/>
      <w:r>
        <w:rPr>
          <w:rFonts w:hint="cs"/>
          <w:rtl/>
          <w:lang w:eastAsia="he-IL"/>
        </w:rPr>
        <w:t xml:space="preserve"> לעבירה, הרי הוא לא יכול לקבוע אם</w:t>
      </w:r>
      <w:bookmarkStart w:id="729" w:name="_ETM_Q1_894096"/>
      <w:bookmarkEnd w:id="729"/>
      <w:r>
        <w:rPr>
          <w:rFonts w:hint="cs"/>
          <w:rtl/>
          <w:lang w:eastAsia="he-IL"/>
        </w:rPr>
        <w:t xml:space="preserve"> התקיימה </w:t>
      </w:r>
      <w:bookmarkStart w:id="730" w:name="_ETM_Q1_896461"/>
      <w:bookmarkEnd w:id="730"/>
      <w:r>
        <w:rPr>
          <w:rFonts w:hint="cs"/>
          <w:rtl/>
          <w:lang w:eastAsia="he-IL"/>
        </w:rPr>
        <w:t xml:space="preserve">עבירה או לא אלא יש חשד לעבירה ואז הוא מעכב </w:t>
      </w:r>
      <w:bookmarkStart w:id="731" w:name="_ETM_Q1_902238"/>
      <w:bookmarkEnd w:id="731"/>
      <w:r>
        <w:rPr>
          <w:rFonts w:hint="cs"/>
          <w:rtl/>
          <w:lang w:eastAsia="he-IL"/>
        </w:rPr>
        <w:t>אותו.</w:t>
      </w:r>
      <w:bookmarkStart w:id="732" w:name="_ETM_Q1_898389"/>
      <w:bookmarkEnd w:id="732"/>
    </w:p>
    <w:p w14:paraId="2CD476DA" w14:textId="77777777" w:rsidR="005E48A1" w:rsidRDefault="005E48A1" w:rsidP="00274D98">
      <w:pPr>
        <w:rPr>
          <w:rtl/>
          <w:lang w:eastAsia="he-IL"/>
        </w:rPr>
      </w:pPr>
    </w:p>
    <w:p w14:paraId="48B93D2F" w14:textId="2C21FD7C" w:rsidR="00274D98" w:rsidRDefault="00274D98" w:rsidP="00274D98">
      <w:pPr>
        <w:rPr>
          <w:rtl/>
          <w:lang w:eastAsia="he-IL"/>
        </w:rPr>
      </w:pPr>
      <w:bookmarkStart w:id="733" w:name="_ETM_Q1_899093"/>
      <w:bookmarkStart w:id="734" w:name="_ETM_Q1_899161"/>
      <w:bookmarkEnd w:id="733"/>
      <w:bookmarkEnd w:id="734"/>
      <w:r>
        <w:rPr>
          <w:rFonts w:hint="cs"/>
          <w:rtl/>
          <w:lang w:eastAsia="he-IL"/>
        </w:rPr>
        <w:t xml:space="preserve">אבל השאלה היא ערן, ואני מתחבר פה לשאלה של חבר </w:t>
      </w:r>
      <w:bookmarkStart w:id="735" w:name="_ETM_Q1_904353"/>
      <w:bookmarkEnd w:id="735"/>
      <w:r>
        <w:rPr>
          <w:rFonts w:hint="cs"/>
          <w:rtl/>
          <w:lang w:eastAsia="he-IL"/>
        </w:rPr>
        <w:t xml:space="preserve">הכנסת אבו שחאדה, כמה מקרי עיכוב יש בשנה בממוצע לפני </w:t>
      </w:r>
      <w:bookmarkStart w:id="736" w:name="_ETM_Q1_911552"/>
      <w:bookmarkEnd w:id="736"/>
      <w:r>
        <w:rPr>
          <w:rFonts w:hint="cs"/>
          <w:rtl/>
          <w:lang w:eastAsia="he-IL"/>
        </w:rPr>
        <w:t>קורונה שבגינם מפעילים את הסמכות שיש היום בצו?</w:t>
      </w:r>
      <w:bookmarkStart w:id="737" w:name="_ETM_Q1_919088"/>
      <w:bookmarkEnd w:id="737"/>
    </w:p>
    <w:p w14:paraId="3A232952" w14:textId="71F509AD" w:rsidR="00274D98" w:rsidRDefault="00274D98" w:rsidP="00274D98">
      <w:pPr>
        <w:rPr>
          <w:rtl/>
          <w:lang w:eastAsia="he-IL"/>
        </w:rPr>
      </w:pPr>
      <w:bookmarkStart w:id="738" w:name="_ETM_Q1_919156"/>
      <w:bookmarkStart w:id="739" w:name="_ETM_Q1_920365"/>
      <w:bookmarkEnd w:id="738"/>
      <w:bookmarkEnd w:id="739"/>
    </w:p>
    <w:p w14:paraId="60811859" w14:textId="405CC7CB" w:rsidR="00274D98" w:rsidRDefault="00274D98" w:rsidP="00274D98">
      <w:pPr>
        <w:pStyle w:val="af9"/>
        <w:keepNext/>
        <w:rPr>
          <w:rtl/>
          <w:lang w:eastAsia="he-IL"/>
        </w:rPr>
      </w:pPr>
      <w:bookmarkStart w:id="740" w:name="ET_guest_ערן_זהבי_40"/>
      <w:r w:rsidRPr="0027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274D98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740"/>
    </w:p>
    <w:p w14:paraId="788A1943" w14:textId="57351E41" w:rsidR="00274D98" w:rsidRDefault="00274D98" w:rsidP="00274D98">
      <w:pPr>
        <w:pStyle w:val="KeepWithNext"/>
        <w:rPr>
          <w:rtl/>
          <w:lang w:eastAsia="he-IL"/>
        </w:rPr>
      </w:pPr>
    </w:p>
    <w:p w14:paraId="2BD68E8A" w14:textId="3B7EDCF3" w:rsidR="00274D98" w:rsidRDefault="00274D98" w:rsidP="00274D98">
      <w:pPr>
        <w:rPr>
          <w:rtl/>
          <w:lang w:eastAsia="he-IL"/>
        </w:rPr>
      </w:pPr>
      <w:bookmarkStart w:id="741" w:name="_ETM_Q1_920855"/>
      <w:bookmarkStart w:id="742" w:name="_ETM_Q1_920893"/>
      <w:bookmarkEnd w:id="741"/>
      <w:bookmarkEnd w:id="742"/>
      <w:r>
        <w:rPr>
          <w:rFonts w:hint="cs"/>
          <w:rtl/>
          <w:lang w:eastAsia="he-IL"/>
        </w:rPr>
        <w:t xml:space="preserve">יש כמעט כל </w:t>
      </w:r>
      <w:bookmarkStart w:id="743" w:name="_ETM_Q1_922261"/>
      <w:bookmarkEnd w:id="743"/>
      <w:r>
        <w:rPr>
          <w:rFonts w:hint="cs"/>
          <w:rtl/>
          <w:lang w:eastAsia="he-IL"/>
        </w:rPr>
        <w:t xml:space="preserve">יום, יש </w:t>
      </w:r>
      <w:bookmarkStart w:id="744" w:name="_ETM_Q1_918510"/>
      <w:bookmarkEnd w:id="744"/>
      <w:r>
        <w:rPr>
          <w:rFonts w:hint="cs"/>
          <w:rtl/>
          <w:lang w:eastAsia="he-IL"/>
        </w:rPr>
        <w:t xml:space="preserve">כל </w:t>
      </w:r>
      <w:r w:rsidR="00D91221">
        <w:rPr>
          <w:rFonts w:hint="cs"/>
          <w:rtl/>
          <w:lang w:eastAsia="he-IL"/>
        </w:rPr>
        <w:t xml:space="preserve">יום החשדות, של דרכונים </w:t>
      </w:r>
      <w:r w:rsidR="005E48A1">
        <w:rPr>
          <w:rFonts w:hint="cs"/>
          <w:rtl/>
          <w:lang w:eastAsia="he-IL"/>
        </w:rPr>
        <w:t>מזויפים</w:t>
      </w:r>
      <w:r w:rsidR="00D91221">
        <w:rPr>
          <w:rFonts w:hint="cs"/>
          <w:rtl/>
          <w:lang w:eastAsia="he-IL"/>
        </w:rPr>
        <w:t xml:space="preserve">, של מסמכים </w:t>
      </w:r>
      <w:bookmarkStart w:id="745" w:name="_ETM_Q1_925621"/>
      <w:bookmarkEnd w:id="745"/>
      <w:r w:rsidR="005E48A1">
        <w:rPr>
          <w:rFonts w:hint="cs"/>
          <w:rtl/>
          <w:lang w:eastAsia="he-IL"/>
        </w:rPr>
        <w:t>מזויפים</w:t>
      </w:r>
      <w:r w:rsidR="00D91221">
        <w:rPr>
          <w:rFonts w:hint="cs"/>
          <w:rtl/>
          <w:lang w:eastAsia="he-IL"/>
        </w:rPr>
        <w:t>, זו העבודה השוטפת שלנו</w:t>
      </w:r>
      <w:bookmarkStart w:id="746" w:name="_ETM_Q1_925654"/>
      <w:bookmarkEnd w:id="746"/>
      <w:r w:rsidR="00D91221">
        <w:rPr>
          <w:rFonts w:hint="cs"/>
          <w:rtl/>
          <w:lang w:eastAsia="he-IL"/>
        </w:rPr>
        <w:t>.</w:t>
      </w:r>
      <w:bookmarkStart w:id="747" w:name="_ETM_Q1_926176"/>
      <w:bookmarkEnd w:id="747"/>
    </w:p>
    <w:p w14:paraId="45AFFF49" w14:textId="0BE17348" w:rsidR="00D91221" w:rsidRDefault="00D91221" w:rsidP="00274D98">
      <w:pPr>
        <w:rPr>
          <w:rtl/>
          <w:lang w:eastAsia="he-IL"/>
        </w:rPr>
      </w:pPr>
    </w:p>
    <w:p w14:paraId="631049E0" w14:textId="63E89E2D" w:rsidR="00D91221" w:rsidRDefault="00D91221" w:rsidP="00D91221">
      <w:pPr>
        <w:pStyle w:val="af6"/>
        <w:keepNext/>
        <w:rPr>
          <w:rtl/>
        </w:rPr>
      </w:pPr>
      <w:bookmarkStart w:id="748" w:name="ET_yor_5771_42"/>
      <w:r w:rsidRPr="00D9122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1221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748"/>
    </w:p>
    <w:p w14:paraId="644B646C" w14:textId="7F409850" w:rsidR="00D91221" w:rsidRDefault="00D91221" w:rsidP="00D91221">
      <w:pPr>
        <w:pStyle w:val="KeepWithNext"/>
        <w:rPr>
          <w:rtl/>
          <w:lang w:eastAsia="he-IL"/>
        </w:rPr>
      </w:pPr>
    </w:p>
    <w:p w14:paraId="6C202740" w14:textId="56037CF0" w:rsidR="00D91221" w:rsidRDefault="00D91221" w:rsidP="00D912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אבל במספרים, אתה יכול לתת הערכ</w:t>
      </w:r>
      <w:bookmarkStart w:id="749" w:name="_ETM_Q1_924734"/>
      <w:bookmarkEnd w:id="749"/>
      <w:r>
        <w:rPr>
          <w:rFonts w:hint="cs"/>
          <w:rtl/>
          <w:lang w:eastAsia="he-IL"/>
        </w:rPr>
        <w:t>ה מספרית?</w:t>
      </w:r>
    </w:p>
    <w:p w14:paraId="20342F73" w14:textId="0D0D0C4C" w:rsidR="00D91221" w:rsidRDefault="00D91221" w:rsidP="00D91221">
      <w:pPr>
        <w:rPr>
          <w:rtl/>
          <w:lang w:eastAsia="he-IL"/>
        </w:rPr>
      </w:pPr>
      <w:bookmarkStart w:id="750" w:name="_ETM_Q1_934119"/>
      <w:bookmarkStart w:id="751" w:name="_ETM_Q1_934176"/>
      <w:bookmarkEnd w:id="750"/>
      <w:bookmarkEnd w:id="751"/>
    </w:p>
    <w:p w14:paraId="489D77F5" w14:textId="6B6DD933" w:rsidR="00D91221" w:rsidRDefault="00D91221" w:rsidP="00D91221">
      <w:pPr>
        <w:pStyle w:val="af9"/>
        <w:keepNext/>
        <w:rPr>
          <w:rtl/>
          <w:lang w:eastAsia="he-IL"/>
        </w:rPr>
      </w:pPr>
      <w:bookmarkStart w:id="752" w:name="ET_guest_ערן_זהבי_43"/>
      <w:r w:rsidRPr="00D91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D91221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752"/>
    </w:p>
    <w:p w14:paraId="46AE701D" w14:textId="1BF58D2C" w:rsidR="00D91221" w:rsidRDefault="00D91221" w:rsidP="00D91221">
      <w:pPr>
        <w:pStyle w:val="KeepWithNext"/>
        <w:rPr>
          <w:rtl/>
          <w:lang w:eastAsia="he-IL"/>
        </w:rPr>
      </w:pPr>
    </w:p>
    <w:p w14:paraId="36359D99" w14:textId="41F1AE03" w:rsidR="00D91221" w:rsidRDefault="00D91221" w:rsidP="00D91221">
      <w:pPr>
        <w:rPr>
          <w:rtl/>
          <w:lang w:eastAsia="he-IL"/>
        </w:rPr>
      </w:pPr>
      <w:bookmarkStart w:id="753" w:name="_ETM_Q1_935589"/>
      <w:bookmarkStart w:id="754" w:name="_ETM_Q1_935640"/>
      <w:bookmarkEnd w:id="753"/>
      <w:bookmarkEnd w:id="754"/>
      <w:r>
        <w:rPr>
          <w:rFonts w:hint="cs"/>
          <w:rtl/>
          <w:lang w:eastAsia="he-IL"/>
        </w:rPr>
        <w:t xml:space="preserve">אני יכול לבדוק את זה ואנחנו </w:t>
      </w:r>
      <w:bookmarkStart w:id="755" w:name="_ETM_Q1_938991"/>
      <w:bookmarkEnd w:id="755"/>
      <w:r>
        <w:rPr>
          <w:rFonts w:hint="cs"/>
          <w:rtl/>
          <w:lang w:eastAsia="he-IL"/>
        </w:rPr>
        <w:t>נוכל להעביר לכם את זה.</w:t>
      </w:r>
    </w:p>
    <w:p w14:paraId="2492219A" w14:textId="151FE17F" w:rsidR="00D91221" w:rsidRDefault="00D91221" w:rsidP="00D91221">
      <w:pPr>
        <w:rPr>
          <w:rtl/>
          <w:lang w:eastAsia="he-IL"/>
        </w:rPr>
      </w:pPr>
      <w:bookmarkStart w:id="756" w:name="_ETM_Q1_941615"/>
      <w:bookmarkStart w:id="757" w:name="_ETM_Q1_941672"/>
      <w:bookmarkStart w:id="758" w:name="_ETM_Q1_936896"/>
      <w:bookmarkStart w:id="759" w:name="_ETM_Q1_937830"/>
      <w:bookmarkEnd w:id="756"/>
      <w:bookmarkEnd w:id="757"/>
      <w:bookmarkEnd w:id="758"/>
      <w:bookmarkEnd w:id="759"/>
    </w:p>
    <w:p w14:paraId="031A82BB" w14:textId="5A2D1B6C" w:rsidR="00D91221" w:rsidRDefault="00D91221" w:rsidP="00D91221">
      <w:pPr>
        <w:pStyle w:val="af6"/>
        <w:keepNext/>
        <w:rPr>
          <w:rtl/>
        </w:rPr>
      </w:pPr>
      <w:bookmarkStart w:id="760" w:name="ET_yor_5771_44"/>
      <w:r w:rsidRPr="00D9122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1221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760"/>
    </w:p>
    <w:p w14:paraId="310512D6" w14:textId="4DB30A3B" w:rsidR="00D91221" w:rsidRDefault="00D91221" w:rsidP="00D91221">
      <w:pPr>
        <w:pStyle w:val="KeepWithNext"/>
        <w:rPr>
          <w:rtl/>
          <w:lang w:eastAsia="he-IL"/>
        </w:rPr>
      </w:pPr>
    </w:p>
    <w:p w14:paraId="689C4509" w14:textId="1F9BCF7B" w:rsidR="00D91221" w:rsidRDefault="00D91221" w:rsidP="00D91221">
      <w:pPr>
        <w:rPr>
          <w:rtl/>
          <w:lang w:eastAsia="he-IL"/>
        </w:rPr>
      </w:pPr>
      <w:bookmarkStart w:id="761" w:name="_ETM_Q1_938304"/>
      <w:bookmarkStart w:id="762" w:name="_ETM_Q1_938350"/>
      <w:bookmarkEnd w:id="761"/>
      <w:bookmarkEnd w:id="762"/>
      <w:r>
        <w:rPr>
          <w:rFonts w:hint="cs"/>
          <w:rtl/>
          <w:lang w:eastAsia="he-IL"/>
        </w:rPr>
        <w:t xml:space="preserve">עוד שאלה נוספת, איפה רוב העיכובים </w:t>
      </w:r>
      <w:bookmarkStart w:id="763" w:name="_ETM_Q1_943101"/>
      <w:bookmarkEnd w:id="763"/>
      <w:r>
        <w:rPr>
          <w:rFonts w:hint="cs"/>
          <w:rtl/>
          <w:lang w:eastAsia="he-IL"/>
        </w:rPr>
        <w:t>נעשים, באיזה מעבר גבול?</w:t>
      </w:r>
    </w:p>
    <w:p w14:paraId="37F2582F" w14:textId="672DE3BB" w:rsidR="00D91221" w:rsidRDefault="00D91221" w:rsidP="00D91221">
      <w:pPr>
        <w:rPr>
          <w:rtl/>
          <w:lang w:eastAsia="he-IL"/>
        </w:rPr>
      </w:pPr>
      <w:bookmarkStart w:id="764" w:name="_ETM_Q1_946787"/>
      <w:bookmarkStart w:id="765" w:name="_ETM_Q1_946845"/>
      <w:bookmarkStart w:id="766" w:name="_ETM_Q1_948467"/>
      <w:bookmarkEnd w:id="764"/>
      <w:bookmarkEnd w:id="765"/>
      <w:bookmarkEnd w:id="766"/>
    </w:p>
    <w:p w14:paraId="668662E9" w14:textId="05B246E7" w:rsidR="00D91221" w:rsidRDefault="00D91221" w:rsidP="00D91221">
      <w:pPr>
        <w:pStyle w:val="af9"/>
        <w:keepNext/>
        <w:rPr>
          <w:rtl/>
          <w:lang w:eastAsia="he-IL"/>
        </w:rPr>
      </w:pPr>
      <w:bookmarkStart w:id="767" w:name="ET_guest_ערן_זהבי_45"/>
      <w:r w:rsidRPr="00D91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D91221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767"/>
    </w:p>
    <w:p w14:paraId="6C5A3AE3" w14:textId="099F322C" w:rsidR="00D91221" w:rsidRDefault="00D91221" w:rsidP="00D91221">
      <w:pPr>
        <w:pStyle w:val="KeepWithNext"/>
        <w:rPr>
          <w:rtl/>
          <w:lang w:eastAsia="he-IL"/>
        </w:rPr>
      </w:pPr>
    </w:p>
    <w:p w14:paraId="3B54734A" w14:textId="675F72F4" w:rsidR="00D91221" w:rsidRDefault="00D91221" w:rsidP="00D91221">
      <w:pPr>
        <w:rPr>
          <w:rtl/>
          <w:lang w:eastAsia="he-IL"/>
        </w:rPr>
      </w:pPr>
      <w:bookmarkStart w:id="768" w:name="_ETM_Q1_948969"/>
      <w:bookmarkStart w:id="769" w:name="_ETM_Q1_949031"/>
      <w:bookmarkStart w:id="770" w:name="_ETM_Q1_944198"/>
      <w:bookmarkEnd w:id="768"/>
      <w:bookmarkEnd w:id="769"/>
      <w:bookmarkEnd w:id="770"/>
      <w:r>
        <w:rPr>
          <w:rFonts w:hint="cs"/>
          <w:rtl/>
          <w:lang w:eastAsia="he-IL"/>
        </w:rPr>
        <w:t>מטבע הדברים מרבית המעברים הם בנתב"ג,</w:t>
      </w:r>
      <w:bookmarkStart w:id="771" w:name="_ETM_Q1_950591"/>
      <w:bookmarkEnd w:id="771"/>
      <w:r>
        <w:rPr>
          <w:rFonts w:hint="cs"/>
          <w:rtl/>
          <w:lang w:eastAsia="he-IL"/>
        </w:rPr>
        <w:t xml:space="preserve"> לפני הקורונה</w:t>
      </w:r>
      <w:bookmarkStart w:id="772" w:name="_ETM_Q1_953241"/>
      <w:bookmarkStart w:id="773" w:name="_ETM_Q1_949184"/>
      <w:bookmarkEnd w:id="772"/>
      <w:bookmarkEnd w:id="773"/>
      <w:r>
        <w:rPr>
          <w:rFonts w:hint="cs"/>
          <w:rtl/>
          <w:lang w:eastAsia="he-IL"/>
        </w:rPr>
        <w:t xml:space="preserve"> היו 27 מיליון תנועות, כניסות ויציאות רק </w:t>
      </w:r>
      <w:bookmarkStart w:id="774" w:name="_ETM_Q1_958003"/>
      <w:bookmarkEnd w:id="774"/>
      <w:r>
        <w:rPr>
          <w:rFonts w:hint="cs"/>
          <w:rtl/>
          <w:lang w:eastAsia="he-IL"/>
        </w:rPr>
        <w:t>בנתב"ג, אז מטבע הדברים מרבית העשייה היא שם.</w:t>
      </w:r>
    </w:p>
    <w:p w14:paraId="0F48EE03" w14:textId="7BDFA1BB" w:rsidR="00D91221" w:rsidRDefault="00D91221" w:rsidP="00D91221">
      <w:pPr>
        <w:rPr>
          <w:rtl/>
          <w:lang w:eastAsia="he-IL"/>
        </w:rPr>
      </w:pPr>
      <w:bookmarkStart w:id="775" w:name="_ETM_Q1_964348"/>
      <w:bookmarkStart w:id="776" w:name="_ETM_Q1_964422"/>
      <w:bookmarkStart w:id="777" w:name="_ETM_Q1_965938"/>
      <w:bookmarkEnd w:id="775"/>
      <w:bookmarkEnd w:id="776"/>
      <w:bookmarkEnd w:id="777"/>
    </w:p>
    <w:p w14:paraId="4D4C8F6C" w14:textId="51F9575D" w:rsidR="00D91221" w:rsidRDefault="00D91221" w:rsidP="00D91221">
      <w:pPr>
        <w:pStyle w:val="af6"/>
        <w:keepNext/>
        <w:rPr>
          <w:rtl/>
        </w:rPr>
      </w:pPr>
      <w:bookmarkStart w:id="778" w:name="ET_yor_5771_46"/>
      <w:r w:rsidRPr="00D9122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1221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778"/>
    </w:p>
    <w:p w14:paraId="44C1ECE2" w14:textId="3F46F29E" w:rsidR="00D91221" w:rsidRDefault="00D91221" w:rsidP="00D91221">
      <w:pPr>
        <w:pStyle w:val="KeepWithNext"/>
        <w:rPr>
          <w:rtl/>
          <w:lang w:eastAsia="he-IL"/>
        </w:rPr>
      </w:pPr>
    </w:p>
    <w:p w14:paraId="1FD65FDB" w14:textId="62E27384" w:rsidR="00D91221" w:rsidRDefault="00D91221" w:rsidP="00D91221">
      <w:pPr>
        <w:rPr>
          <w:rtl/>
          <w:lang w:eastAsia="he-IL"/>
        </w:rPr>
      </w:pPr>
      <w:bookmarkStart w:id="779" w:name="_ETM_Q1_966413"/>
      <w:bookmarkStart w:id="780" w:name="_ETM_Q1_966470"/>
      <w:bookmarkEnd w:id="779"/>
      <w:bookmarkEnd w:id="780"/>
      <w:r>
        <w:rPr>
          <w:rFonts w:hint="cs"/>
          <w:rtl/>
          <w:lang w:eastAsia="he-IL"/>
        </w:rPr>
        <w:t xml:space="preserve">כמה שימוש </w:t>
      </w:r>
      <w:bookmarkStart w:id="781" w:name="_ETM_Q1_967455"/>
      <w:bookmarkEnd w:id="781"/>
      <w:r>
        <w:rPr>
          <w:rFonts w:hint="cs"/>
          <w:rtl/>
          <w:lang w:eastAsia="he-IL"/>
        </w:rPr>
        <w:t xml:space="preserve">אתם עושים בסמכות מעצר בסירוב לעיכוב מסך כל המקרים? </w:t>
      </w:r>
      <w:bookmarkStart w:id="782" w:name="_ETM_Q1_977232"/>
      <w:bookmarkEnd w:id="782"/>
      <w:r>
        <w:rPr>
          <w:rFonts w:hint="cs"/>
          <w:rtl/>
          <w:lang w:eastAsia="he-IL"/>
        </w:rPr>
        <w:t>כלומר, מתי אתם מגיעים לשלב</w:t>
      </w:r>
      <w:bookmarkStart w:id="783" w:name="_ETM_Q1_977023"/>
      <w:bookmarkEnd w:id="783"/>
      <w:r>
        <w:rPr>
          <w:rFonts w:hint="cs"/>
          <w:rtl/>
          <w:lang w:eastAsia="he-IL"/>
        </w:rPr>
        <w:t xml:space="preserve"> שבו אתם ממש משתמשים </w:t>
      </w:r>
      <w:bookmarkStart w:id="784" w:name="_ETM_Q1_980503"/>
      <w:bookmarkEnd w:id="784"/>
      <w:r>
        <w:rPr>
          <w:rFonts w:hint="cs"/>
          <w:rtl/>
          <w:lang w:eastAsia="he-IL"/>
        </w:rPr>
        <w:t>בסמכות המעצר לעיכוב?</w:t>
      </w:r>
    </w:p>
    <w:p w14:paraId="03907528" w14:textId="57EB2585" w:rsidR="00D91221" w:rsidRDefault="00D91221" w:rsidP="00D91221">
      <w:pPr>
        <w:rPr>
          <w:rtl/>
          <w:lang w:eastAsia="he-IL"/>
        </w:rPr>
      </w:pPr>
      <w:bookmarkStart w:id="785" w:name="_ETM_Q1_986607"/>
      <w:bookmarkStart w:id="786" w:name="_ETM_Q1_986667"/>
      <w:bookmarkStart w:id="787" w:name="_ETM_Q1_987679"/>
      <w:bookmarkEnd w:id="785"/>
      <w:bookmarkEnd w:id="786"/>
      <w:bookmarkEnd w:id="787"/>
    </w:p>
    <w:p w14:paraId="730B3CAD" w14:textId="48A4E093" w:rsidR="00D91221" w:rsidRDefault="00D91221" w:rsidP="00D91221">
      <w:pPr>
        <w:pStyle w:val="af9"/>
        <w:keepNext/>
        <w:rPr>
          <w:rtl/>
          <w:lang w:eastAsia="he-IL"/>
        </w:rPr>
      </w:pPr>
      <w:bookmarkStart w:id="788" w:name="ET_guest_ערן_זהבי_47"/>
      <w:r w:rsidRPr="00D91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D91221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788"/>
    </w:p>
    <w:p w14:paraId="3975CF1F" w14:textId="4F489EF7" w:rsidR="00D91221" w:rsidRDefault="00D91221" w:rsidP="00D91221">
      <w:pPr>
        <w:pStyle w:val="KeepWithNext"/>
        <w:rPr>
          <w:rtl/>
          <w:lang w:eastAsia="he-IL"/>
        </w:rPr>
      </w:pPr>
    </w:p>
    <w:p w14:paraId="3007587A" w14:textId="62F29A84" w:rsidR="00D91221" w:rsidRDefault="00D91221" w:rsidP="00D91221">
      <w:pPr>
        <w:rPr>
          <w:rtl/>
          <w:lang w:eastAsia="he-IL"/>
        </w:rPr>
      </w:pPr>
      <w:bookmarkStart w:id="789" w:name="_ETM_Q1_988154"/>
      <w:bookmarkStart w:id="790" w:name="_ETM_Q1_988216"/>
      <w:bookmarkEnd w:id="789"/>
      <w:bookmarkEnd w:id="790"/>
      <w:r>
        <w:rPr>
          <w:rFonts w:hint="cs"/>
          <w:rtl/>
          <w:lang w:eastAsia="he-IL"/>
        </w:rPr>
        <w:t>כשזה מתפתח לאלימות ואין לנו ברירה</w:t>
      </w:r>
      <w:bookmarkStart w:id="791" w:name="_ETM_Q1_988708"/>
      <w:bookmarkEnd w:id="791"/>
      <w:r>
        <w:rPr>
          <w:rFonts w:hint="cs"/>
          <w:rtl/>
          <w:lang w:eastAsia="he-IL"/>
        </w:rPr>
        <w:t xml:space="preserve"> אנחנו מבצעים </w:t>
      </w:r>
      <w:bookmarkStart w:id="792" w:name="_ETM_Q1_990401"/>
      <w:bookmarkEnd w:id="792"/>
      <w:r>
        <w:rPr>
          <w:rFonts w:hint="cs"/>
          <w:rtl/>
          <w:lang w:eastAsia="he-IL"/>
        </w:rPr>
        <w:t xml:space="preserve">מעצר, אני לא אגיד שזה קורה כל יום, אבל גם </w:t>
      </w:r>
      <w:bookmarkStart w:id="793" w:name="_ETM_Q1_995444"/>
      <w:bookmarkEnd w:id="793"/>
      <w:r>
        <w:rPr>
          <w:rFonts w:hint="cs"/>
          <w:rtl/>
          <w:lang w:eastAsia="he-IL"/>
        </w:rPr>
        <w:t>מקרים כאלה.</w:t>
      </w:r>
    </w:p>
    <w:p w14:paraId="2E06D8C3" w14:textId="57B66D02" w:rsidR="00D91221" w:rsidRDefault="00D91221" w:rsidP="00D91221">
      <w:pPr>
        <w:rPr>
          <w:rtl/>
          <w:lang w:eastAsia="he-IL"/>
        </w:rPr>
      </w:pPr>
      <w:bookmarkStart w:id="794" w:name="_ETM_Q1_997805"/>
      <w:bookmarkStart w:id="795" w:name="_ETM_Q1_997874"/>
      <w:bookmarkStart w:id="796" w:name="_ETM_Q1_993446"/>
      <w:bookmarkStart w:id="797" w:name="_ETM_Q1_995034"/>
      <w:bookmarkEnd w:id="794"/>
      <w:bookmarkEnd w:id="795"/>
      <w:bookmarkEnd w:id="796"/>
      <w:bookmarkEnd w:id="797"/>
    </w:p>
    <w:p w14:paraId="0C80BA19" w14:textId="04DF5183" w:rsidR="00D91221" w:rsidRDefault="00D91221" w:rsidP="00D91221">
      <w:pPr>
        <w:pStyle w:val="af6"/>
        <w:keepNext/>
        <w:rPr>
          <w:rtl/>
        </w:rPr>
      </w:pPr>
      <w:bookmarkStart w:id="798" w:name="ET_yor_5771_48"/>
      <w:r w:rsidRPr="00D912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D91221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798"/>
    </w:p>
    <w:p w14:paraId="7A3A8B1C" w14:textId="0B886A2B" w:rsidR="00D91221" w:rsidRDefault="00D91221" w:rsidP="00D91221">
      <w:pPr>
        <w:pStyle w:val="KeepWithNext"/>
        <w:rPr>
          <w:rtl/>
          <w:lang w:eastAsia="he-IL"/>
        </w:rPr>
      </w:pPr>
    </w:p>
    <w:p w14:paraId="0B5DAA2C" w14:textId="0A79B5E7" w:rsidR="00D91221" w:rsidRDefault="00D91221" w:rsidP="00D91221">
      <w:pPr>
        <w:rPr>
          <w:rtl/>
          <w:lang w:eastAsia="he-IL"/>
        </w:rPr>
      </w:pPr>
      <w:bookmarkStart w:id="799" w:name="_ETM_Q1_995540"/>
      <w:bookmarkStart w:id="800" w:name="_ETM_Q1_995596"/>
      <w:bookmarkEnd w:id="799"/>
      <w:bookmarkEnd w:id="800"/>
      <w:r>
        <w:rPr>
          <w:rFonts w:hint="cs"/>
          <w:rtl/>
          <w:lang w:eastAsia="he-IL"/>
        </w:rPr>
        <w:t>ערן, אלימות זה מקרה קיצון וברור לי כשאדם</w:t>
      </w:r>
      <w:bookmarkStart w:id="801" w:name="_ETM_Q1_997691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998278"/>
      <w:bookmarkEnd w:id="802"/>
      <w:r>
        <w:rPr>
          <w:rFonts w:hint="cs"/>
          <w:rtl/>
          <w:lang w:eastAsia="he-IL"/>
        </w:rPr>
        <w:t>מתחיל להתפרע.</w:t>
      </w:r>
    </w:p>
    <w:p w14:paraId="25BE90A4" w14:textId="1ABFBBFF" w:rsidR="00D91221" w:rsidRDefault="00D91221" w:rsidP="00D91221">
      <w:pPr>
        <w:rPr>
          <w:rtl/>
          <w:lang w:eastAsia="he-IL"/>
        </w:rPr>
      </w:pPr>
      <w:bookmarkStart w:id="803" w:name="_ETM_Q1_1002055"/>
      <w:bookmarkStart w:id="804" w:name="_ETM_Q1_1002128"/>
      <w:bookmarkStart w:id="805" w:name="_ETM_Q1_1003273"/>
      <w:bookmarkEnd w:id="803"/>
      <w:bookmarkEnd w:id="804"/>
      <w:bookmarkEnd w:id="805"/>
    </w:p>
    <w:p w14:paraId="489BE600" w14:textId="649E0BB0" w:rsidR="00D91221" w:rsidRDefault="00D91221" w:rsidP="00D91221">
      <w:pPr>
        <w:pStyle w:val="af9"/>
        <w:keepNext/>
        <w:rPr>
          <w:rtl/>
          <w:lang w:eastAsia="he-IL"/>
        </w:rPr>
      </w:pPr>
      <w:bookmarkStart w:id="806" w:name="ET_guest_ערן_זהבי_49"/>
      <w:r w:rsidRPr="00D91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D91221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806"/>
    </w:p>
    <w:p w14:paraId="5FF594DF" w14:textId="61130944" w:rsidR="00D91221" w:rsidRDefault="00D91221" w:rsidP="00D91221">
      <w:pPr>
        <w:pStyle w:val="KeepWithNext"/>
        <w:rPr>
          <w:rtl/>
          <w:lang w:eastAsia="he-IL"/>
        </w:rPr>
      </w:pPr>
    </w:p>
    <w:p w14:paraId="32575F0E" w14:textId="43A2C5BB" w:rsidR="00D91221" w:rsidRDefault="00D91221" w:rsidP="00D91221">
      <w:pPr>
        <w:rPr>
          <w:rtl/>
          <w:lang w:eastAsia="he-IL"/>
        </w:rPr>
      </w:pPr>
      <w:bookmarkStart w:id="807" w:name="_ETM_Q1_1003717"/>
      <w:bookmarkStart w:id="808" w:name="_ETM_Q1_1003767"/>
      <w:bookmarkEnd w:id="807"/>
      <w:bookmarkEnd w:id="808"/>
      <w:r>
        <w:rPr>
          <w:rFonts w:hint="cs"/>
          <w:rtl/>
          <w:lang w:eastAsia="he-IL"/>
        </w:rPr>
        <w:t>אבל אנחנו מגיעים גם למקרים הללו לצערי</w:t>
      </w:r>
      <w:bookmarkStart w:id="809" w:name="_ETM_Q1_1003391"/>
      <w:bookmarkStart w:id="810" w:name="_ETM_Q1_999421"/>
      <w:bookmarkEnd w:id="809"/>
      <w:bookmarkEnd w:id="810"/>
      <w:r>
        <w:rPr>
          <w:rFonts w:hint="cs"/>
          <w:rtl/>
          <w:lang w:eastAsia="he-IL"/>
        </w:rPr>
        <w:t>.</w:t>
      </w:r>
    </w:p>
    <w:p w14:paraId="2A20864B" w14:textId="3CCCBB58" w:rsidR="00D91221" w:rsidRDefault="00D91221" w:rsidP="00D91221">
      <w:pPr>
        <w:rPr>
          <w:rtl/>
          <w:lang w:eastAsia="he-IL"/>
        </w:rPr>
      </w:pPr>
      <w:bookmarkStart w:id="811" w:name="_ETM_Q1_999954"/>
      <w:bookmarkStart w:id="812" w:name="_ETM_Q1_1000018"/>
      <w:bookmarkStart w:id="813" w:name="_ETM_Q1_1002118"/>
      <w:bookmarkEnd w:id="811"/>
      <w:bookmarkEnd w:id="812"/>
      <w:bookmarkEnd w:id="813"/>
    </w:p>
    <w:p w14:paraId="650B6FC0" w14:textId="3334C0FE" w:rsidR="00D91221" w:rsidRDefault="00D91221" w:rsidP="00D91221">
      <w:pPr>
        <w:pStyle w:val="af6"/>
        <w:keepNext/>
        <w:rPr>
          <w:rtl/>
        </w:rPr>
      </w:pPr>
      <w:bookmarkStart w:id="814" w:name="ET_yor_5771_50"/>
      <w:r w:rsidRPr="00D9122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91221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814"/>
    </w:p>
    <w:p w14:paraId="074F7122" w14:textId="77777777" w:rsidR="00D91221" w:rsidRDefault="00D91221" w:rsidP="00D91221">
      <w:pPr>
        <w:pStyle w:val="KeepWithNext"/>
        <w:rPr>
          <w:rtl/>
        </w:rPr>
      </w:pPr>
    </w:p>
    <w:p w14:paraId="01363833" w14:textId="77777777" w:rsidR="00D91221" w:rsidRDefault="00D91221" w:rsidP="00D91221">
      <w:pPr>
        <w:rPr>
          <w:rtl/>
        </w:rPr>
      </w:pPr>
      <w:bookmarkStart w:id="815" w:name="_ETM_Q1_1002632"/>
      <w:bookmarkStart w:id="816" w:name="_ETM_Q1_1002673"/>
      <w:bookmarkEnd w:id="815"/>
      <w:bookmarkEnd w:id="816"/>
      <w:r>
        <w:rPr>
          <w:rFonts w:hint="cs"/>
          <w:rtl/>
        </w:rPr>
        <w:t xml:space="preserve">אני מבין, </w:t>
      </w:r>
      <w:bookmarkStart w:id="817" w:name="_ETM_Q1_1003971"/>
      <w:bookmarkEnd w:id="817"/>
      <w:r>
        <w:rPr>
          <w:rFonts w:hint="cs"/>
          <w:rtl/>
        </w:rPr>
        <w:t xml:space="preserve">אבל זה המקרים אני מניח שהם המקרים הפחותים יותר, כשאדם </w:t>
      </w:r>
      <w:bookmarkStart w:id="818" w:name="_ETM_Q1_1010719"/>
      <w:bookmarkEnd w:id="818"/>
      <w:r>
        <w:rPr>
          <w:rFonts w:hint="cs"/>
          <w:rtl/>
        </w:rPr>
        <w:t xml:space="preserve">מסרב להיות מעוכב, הוא לא בהכרח מפעיל אלימות </w:t>
      </w:r>
      <w:bookmarkStart w:id="819" w:name="_ETM_Q1_1017665"/>
      <w:bookmarkEnd w:id="819"/>
      <w:r>
        <w:rPr>
          <w:rFonts w:hint="cs"/>
          <w:rtl/>
        </w:rPr>
        <w:t>אלא מ</w:t>
      </w:r>
      <w:bookmarkStart w:id="820" w:name="_ETM_Q1_1014342"/>
      <w:bookmarkEnd w:id="820"/>
      <w:r>
        <w:rPr>
          <w:rFonts w:hint="cs"/>
          <w:rtl/>
        </w:rPr>
        <w:t xml:space="preserve">סרב לעיכוב, אז אתם גם רשאים </w:t>
      </w:r>
      <w:bookmarkStart w:id="821" w:name="_ETM_Q1_1019854"/>
      <w:bookmarkEnd w:id="821"/>
      <w:r>
        <w:rPr>
          <w:rFonts w:hint="cs"/>
          <w:rtl/>
        </w:rPr>
        <w:t>להתחיל לעצור אותו?</w:t>
      </w:r>
    </w:p>
    <w:p w14:paraId="49B2BDDD" w14:textId="77777777" w:rsidR="00D91221" w:rsidRDefault="00D91221" w:rsidP="00D91221">
      <w:pPr>
        <w:rPr>
          <w:rtl/>
        </w:rPr>
      </w:pPr>
      <w:bookmarkStart w:id="822" w:name="_ETM_Q1_1022215"/>
      <w:bookmarkStart w:id="823" w:name="_ETM_Q1_1022280"/>
      <w:bookmarkStart w:id="824" w:name="_ETM_Q1_1025091"/>
      <w:bookmarkEnd w:id="822"/>
      <w:bookmarkEnd w:id="823"/>
      <w:bookmarkEnd w:id="824"/>
    </w:p>
    <w:p w14:paraId="65D12281" w14:textId="717CABF2" w:rsidR="00D91221" w:rsidRDefault="00D91221" w:rsidP="00D91221">
      <w:pPr>
        <w:pStyle w:val="af9"/>
        <w:keepNext/>
        <w:rPr>
          <w:rtl/>
        </w:rPr>
      </w:pPr>
      <w:bookmarkStart w:id="825" w:name="ET_guest_ערן_זהבי_51"/>
      <w:r w:rsidRPr="00D91221">
        <w:rPr>
          <w:rStyle w:val="TagStyle"/>
          <w:rtl/>
        </w:rPr>
        <w:t xml:space="preserve"> &lt;&lt; אורח &gt;&gt; </w:t>
      </w:r>
      <w:r>
        <w:rPr>
          <w:rtl/>
        </w:rPr>
        <w:t>ערן זהבי:</w:t>
      </w:r>
      <w:r w:rsidRPr="00D91221">
        <w:rPr>
          <w:rStyle w:val="TagStyle"/>
          <w:rtl/>
        </w:rPr>
        <w:t xml:space="preserve"> &lt;&lt; אורח &gt;&gt;</w:t>
      </w:r>
      <w:r w:rsidR="009C29EF">
        <w:rPr>
          <w:rtl/>
        </w:rPr>
        <w:t xml:space="preserve"> </w:t>
      </w:r>
      <w:bookmarkEnd w:id="825"/>
    </w:p>
    <w:p w14:paraId="19449946" w14:textId="77777777" w:rsidR="00D91221" w:rsidRDefault="00D91221" w:rsidP="00D91221">
      <w:pPr>
        <w:pStyle w:val="KeepWithNext"/>
        <w:rPr>
          <w:rtl/>
        </w:rPr>
      </w:pPr>
    </w:p>
    <w:p w14:paraId="69355A73" w14:textId="77777777" w:rsidR="001549F5" w:rsidRDefault="00D91221" w:rsidP="00D91221">
      <w:pPr>
        <w:rPr>
          <w:rtl/>
        </w:rPr>
      </w:pPr>
      <w:bookmarkStart w:id="826" w:name="_ETM_Q1_1025601"/>
      <w:bookmarkStart w:id="827" w:name="_ETM_Q1_1025661"/>
      <w:bookmarkEnd w:id="826"/>
      <w:bookmarkEnd w:id="827"/>
      <w:r>
        <w:rPr>
          <w:rFonts w:hint="cs"/>
          <w:rtl/>
        </w:rPr>
        <w:t>נכון, גם</w:t>
      </w:r>
      <w:bookmarkStart w:id="828" w:name="_ETM_Q1_1022045"/>
      <w:bookmarkEnd w:id="828"/>
      <w:r>
        <w:rPr>
          <w:rFonts w:hint="cs"/>
          <w:rtl/>
        </w:rPr>
        <w:t xml:space="preserve"> במקרים האלה וגם מתוך סך ההכללות </w:t>
      </w:r>
      <w:bookmarkStart w:id="829" w:name="_ETM_Q1_1027176"/>
      <w:bookmarkEnd w:id="829"/>
      <w:r>
        <w:rPr>
          <w:rFonts w:hint="cs"/>
          <w:rtl/>
        </w:rPr>
        <w:t>שמופיעות במערכת, כ</w:t>
      </w:r>
      <w:bookmarkStart w:id="830" w:name="_ETM_Q1_1025341"/>
      <w:bookmarkEnd w:id="830"/>
      <w:r w:rsidR="001549F5">
        <w:rPr>
          <w:rFonts w:hint="cs"/>
          <w:rtl/>
        </w:rPr>
        <w:t>- 1.9 מיליון בערך, יש</w:t>
      </w:r>
      <w:bookmarkStart w:id="831" w:name="_ETM_Q1_1030180"/>
      <w:bookmarkStart w:id="832" w:name="_ETM_Q1_1025699"/>
      <w:bookmarkEnd w:id="831"/>
      <w:bookmarkEnd w:id="832"/>
      <w:r w:rsidR="001549F5">
        <w:rPr>
          <w:rFonts w:hint="cs"/>
          <w:rtl/>
        </w:rPr>
        <w:t xml:space="preserve"> </w:t>
      </w:r>
      <w:bookmarkStart w:id="833" w:name="_ETM_Q1_1028675"/>
      <w:bookmarkEnd w:id="833"/>
      <w:r w:rsidR="001549F5">
        <w:rPr>
          <w:rFonts w:hint="cs"/>
          <w:rtl/>
        </w:rPr>
        <w:t xml:space="preserve">גם הכללות שהן הכללות ממש במעצר, כשמדובר בפח"ע או במקרים </w:t>
      </w:r>
      <w:bookmarkStart w:id="834" w:name="_ETM_Q1_1036390"/>
      <w:bookmarkEnd w:id="834"/>
      <w:r w:rsidR="001549F5">
        <w:rPr>
          <w:rFonts w:hint="cs"/>
          <w:rtl/>
        </w:rPr>
        <w:t>כאלה.</w:t>
      </w:r>
      <w:bookmarkStart w:id="835" w:name="_ETM_Q1_1038054"/>
      <w:bookmarkEnd w:id="835"/>
    </w:p>
    <w:p w14:paraId="51D09A73" w14:textId="77777777" w:rsidR="001549F5" w:rsidRDefault="001549F5" w:rsidP="00D91221">
      <w:pPr>
        <w:rPr>
          <w:rtl/>
        </w:rPr>
      </w:pPr>
      <w:bookmarkStart w:id="836" w:name="_ETM_Q1_1038132"/>
      <w:bookmarkEnd w:id="836"/>
    </w:p>
    <w:p w14:paraId="72FC5F95" w14:textId="04E2D6A7" w:rsidR="001549F5" w:rsidRDefault="001549F5" w:rsidP="001549F5">
      <w:pPr>
        <w:pStyle w:val="af6"/>
        <w:keepNext/>
        <w:rPr>
          <w:rtl/>
        </w:rPr>
      </w:pPr>
      <w:bookmarkStart w:id="837" w:name="ET_yor_5771_52"/>
      <w:r w:rsidRPr="001549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549F5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837"/>
    </w:p>
    <w:p w14:paraId="3A3B872C" w14:textId="77777777" w:rsidR="001549F5" w:rsidRDefault="001549F5" w:rsidP="001549F5">
      <w:pPr>
        <w:pStyle w:val="KeepWithNext"/>
        <w:rPr>
          <w:rtl/>
        </w:rPr>
      </w:pPr>
    </w:p>
    <w:p w14:paraId="0318A298" w14:textId="14DF0776" w:rsidR="001549F5" w:rsidRDefault="001549F5" w:rsidP="001549F5">
      <w:pPr>
        <w:rPr>
          <w:rtl/>
        </w:rPr>
      </w:pPr>
      <w:bookmarkStart w:id="838" w:name="_ETM_Q1_1040955"/>
      <w:bookmarkStart w:id="839" w:name="_ETM_Q1_1041010"/>
      <w:bookmarkEnd w:id="838"/>
      <w:bookmarkEnd w:id="839"/>
      <w:r>
        <w:rPr>
          <w:rFonts w:hint="cs"/>
          <w:rtl/>
        </w:rPr>
        <w:t>1.9 מיליון מה זה</w:t>
      </w:r>
      <w:bookmarkStart w:id="840" w:name="_ETM_Q1_1038703"/>
      <w:bookmarkEnd w:id="840"/>
      <w:r>
        <w:rPr>
          <w:rFonts w:hint="cs"/>
          <w:rtl/>
        </w:rPr>
        <w:t>?</w:t>
      </w:r>
    </w:p>
    <w:p w14:paraId="7FEED383" w14:textId="77777777" w:rsidR="001549F5" w:rsidRDefault="001549F5" w:rsidP="001549F5">
      <w:pPr>
        <w:rPr>
          <w:rtl/>
        </w:rPr>
      </w:pPr>
      <w:bookmarkStart w:id="841" w:name="_ETM_Q1_1039434"/>
      <w:bookmarkStart w:id="842" w:name="_ETM_Q1_1039510"/>
      <w:bookmarkStart w:id="843" w:name="_ETM_Q1_1041495"/>
      <w:bookmarkEnd w:id="841"/>
      <w:bookmarkEnd w:id="842"/>
      <w:bookmarkEnd w:id="843"/>
    </w:p>
    <w:p w14:paraId="1569D467" w14:textId="075BAD8F" w:rsidR="001549F5" w:rsidRDefault="001549F5" w:rsidP="001549F5">
      <w:pPr>
        <w:pStyle w:val="af9"/>
        <w:keepNext/>
        <w:rPr>
          <w:rtl/>
        </w:rPr>
      </w:pPr>
      <w:bookmarkStart w:id="844" w:name="ET_guest_ערן_זהבי_53"/>
      <w:r w:rsidRPr="001549F5">
        <w:rPr>
          <w:rStyle w:val="TagStyle"/>
          <w:rtl/>
        </w:rPr>
        <w:t xml:space="preserve"> &lt;&lt; אורח &gt;&gt; </w:t>
      </w:r>
      <w:r>
        <w:rPr>
          <w:rtl/>
        </w:rPr>
        <w:t>ערן זהבי:</w:t>
      </w:r>
      <w:r w:rsidRPr="001549F5">
        <w:rPr>
          <w:rStyle w:val="TagStyle"/>
          <w:rtl/>
        </w:rPr>
        <w:t xml:space="preserve"> &lt;&lt; אורח &gt;&gt;</w:t>
      </w:r>
      <w:r w:rsidR="009C29EF">
        <w:rPr>
          <w:rtl/>
        </w:rPr>
        <w:t xml:space="preserve"> </w:t>
      </w:r>
      <w:bookmarkEnd w:id="844"/>
    </w:p>
    <w:p w14:paraId="773EFDC6" w14:textId="77777777" w:rsidR="001549F5" w:rsidRDefault="001549F5" w:rsidP="001549F5">
      <w:pPr>
        <w:pStyle w:val="KeepWithNext"/>
        <w:rPr>
          <w:rtl/>
        </w:rPr>
      </w:pPr>
    </w:p>
    <w:p w14:paraId="153BFF7B" w14:textId="54DE6F47" w:rsidR="00D91221" w:rsidRDefault="001549F5" w:rsidP="001549F5">
      <w:pPr>
        <w:rPr>
          <w:rtl/>
        </w:rPr>
      </w:pPr>
      <w:bookmarkStart w:id="845" w:name="_ETM_Q1_1041991"/>
      <w:bookmarkStart w:id="846" w:name="_ETM_Q1_1042057"/>
      <w:bookmarkEnd w:id="845"/>
      <w:bookmarkEnd w:id="846"/>
      <w:r>
        <w:rPr>
          <w:rFonts w:hint="cs"/>
          <w:rtl/>
        </w:rPr>
        <w:t>הכללות פעילות</w:t>
      </w:r>
      <w:bookmarkStart w:id="847" w:name="_ETM_Q1_1039131"/>
      <w:bookmarkStart w:id="848" w:name="_ETM_Q1_1035189"/>
      <w:bookmarkEnd w:id="847"/>
      <w:bookmarkEnd w:id="848"/>
      <w:r>
        <w:rPr>
          <w:rFonts w:hint="cs"/>
          <w:rtl/>
        </w:rPr>
        <w:t xml:space="preserve"> במערכת</w:t>
      </w:r>
      <w:bookmarkStart w:id="849" w:name="_ETM_Q1_1043443"/>
      <w:bookmarkStart w:id="850" w:name="_ETM_Q1_1038733"/>
      <w:bookmarkEnd w:id="849"/>
      <w:bookmarkEnd w:id="850"/>
      <w:r>
        <w:rPr>
          <w:rFonts w:hint="cs"/>
          <w:rtl/>
        </w:rPr>
        <w:t>.</w:t>
      </w:r>
    </w:p>
    <w:p w14:paraId="569F9BE2" w14:textId="442C025F" w:rsidR="001549F5" w:rsidRDefault="001549F5" w:rsidP="001549F5">
      <w:pPr>
        <w:rPr>
          <w:rtl/>
        </w:rPr>
      </w:pPr>
      <w:bookmarkStart w:id="851" w:name="_ETM_Q1_1044322"/>
      <w:bookmarkStart w:id="852" w:name="_ETM_Q1_1044388"/>
      <w:bookmarkEnd w:id="851"/>
      <w:bookmarkEnd w:id="852"/>
    </w:p>
    <w:p w14:paraId="6763C51C" w14:textId="11C94601" w:rsidR="001549F5" w:rsidRDefault="001549F5" w:rsidP="001549F5">
      <w:pPr>
        <w:pStyle w:val="a4"/>
        <w:keepNext/>
        <w:rPr>
          <w:rtl/>
        </w:rPr>
      </w:pPr>
      <w:bookmarkStart w:id="853" w:name="ET_speaker_5850_54"/>
      <w:r w:rsidRPr="001549F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549F5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853"/>
    </w:p>
    <w:p w14:paraId="27AF35F4" w14:textId="19931534" w:rsidR="001549F5" w:rsidRDefault="001549F5" w:rsidP="001549F5">
      <w:pPr>
        <w:pStyle w:val="KeepWithNext"/>
        <w:rPr>
          <w:rtl/>
          <w:lang w:eastAsia="he-IL"/>
        </w:rPr>
      </w:pPr>
    </w:p>
    <w:p w14:paraId="107F1A21" w14:textId="6902CE4F" w:rsidR="001549F5" w:rsidRDefault="001549F5" w:rsidP="001549F5">
      <w:pPr>
        <w:rPr>
          <w:rtl/>
          <w:lang w:eastAsia="he-IL"/>
        </w:rPr>
      </w:pPr>
      <w:bookmarkStart w:id="854" w:name="_ETM_Q1_1047558"/>
      <w:bookmarkStart w:id="855" w:name="_ETM_Q1_1047621"/>
      <w:bookmarkEnd w:id="854"/>
      <w:bookmarkEnd w:id="855"/>
      <w:r>
        <w:rPr>
          <w:rFonts w:hint="cs"/>
          <w:rtl/>
          <w:lang w:eastAsia="he-IL"/>
        </w:rPr>
        <w:t>זה אנשים שמהוצאת הפועל</w:t>
      </w:r>
      <w:bookmarkStart w:id="856" w:name="_ETM_Q1_1046497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1047511"/>
      <w:bookmarkEnd w:id="857"/>
      <w:r>
        <w:rPr>
          <w:rFonts w:hint="cs"/>
          <w:rtl/>
          <w:lang w:eastAsia="he-IL"/>
        </w:rPr>
        <w:t>יש להם צו עיכוב</w:t>
      </w:r>
      <w:bookmarkStart w:id="858" w:name="_ETM_Q1_1045177"/>
      <w:bookmarkStart w:id="859" w:name="_ETM_Q1_1040326"/>
      <w:bookmarkEnd w:id="858"/>
      <w:bookmarkEnd w:id="859"/>
      <w:r>
        <w:rPr>
          <w:rFonts w:hint="cs"/>
          <w:rtl/>
          <w:lang w:eastAsia="he-IL"/>
        </w:rPr>
        <w:t xml:space="preserve"> יציאה מהארץ</w:t>
      </w:r>
      <w:bookmarkStart w:id="860" w:name="_ETM_Q1_1049178"/>
      <w:bookmarkStart w:id="861" w:name="_ETM_Q1_1044743"/>
      <w:bookmarkEnd w:id="860"/>
      <w:bookmarkEnd w:id="861"/>
      <w:r>
        <w:rPr>
          <w:rFonts w:hint="cs"/>
          <w:rtl/>
          <w:lang w:eastAsia="he-IL"/>
        </w:rPr>
        <w:t>.</w:t>
      </w:r>
    </w:p>
    <w:p w14:paraId="7212AC47" w14:textId="77777777" w:rsidR="005418DC" w:rsidRDefault="005418DC" w:rsidP="005418DC">
      <w:pPr>
        <w:pStyle w:val="a4"/>
        <w:rPr>
          <w:rStyle w:val="TagStyle"/>
          <w:rtl/>
        </w:rPr>
      </w:pPr>
    </w:p>
    <w:p w14:paraId="747D2E2C" w14:textId="4E5F7A94" w:rsidR="005418DC" w:rsidRDefault="005418DC" w:rsidP="005418DC">
      <w:pPr>
        <w:pStyle w:val="a4"/>
        <w:keepNext/>
        <w:rPr>
          <w:rStyle w:val="TagStyle"/>
          <w:rtl/>
        </w:rPr>
      </w:pPr>
      <w:bookmarkStart w:id="862" w:name="ET_speaker_גלעד_קרן_75"/>
      <w:r w:rsidRPr="005418DC">
        <w:rPr>
          <w:rStyle w:val="TagStyle"/>
          <w:rtl/>
        </w:rPr>
        <w:t xml:space="preserve"> &lt;&lt; דובר &gt;&gt; </w:t>
      </w:r>
      <w:r w:rsidRPr="005418DC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קרן:</w:t>
      </w:r>
      <w:r w:rsidRPr="005418DC">
        <w:rPr>
          <w:rStyle w:val="TagStyle"/>
          <w:rtl/>
        </w:rPr>
        <w:t xml:space="preserve"> &lt;&lt; דובר &gt;&gt;</w:t>
      </w:r>
      <w:r w:rsidR="001D63BA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862"/>
    </w:p>
    <w:p w14:paraId="3C443EC8" w14:textId="77777777" w:rsidR="005418DC" w:rsidRDefault="005418DC" w:rsidP="005418DC">
      <w:pPr>
        <w:pStyle w:val="KeepWithNext"/>
        <w:rPr>
          <w:rStyle w:val="TagStyle"/>
          <w:rtl/>
        </w:rPr>
      </w:pPr>
    </w:p>
    <w:p w14:paraId="6252AF1A" w14:textId="307391E9" w:rsidR="001549F5" w:rsidRDefault="001549F5" w:rsidP="0000449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מקרה</w:t>
      </w:r>
      <w:bookmarkStart w:id="863" w:name="_ETM_Q1_1045079"/>
      <w:bookmarkEnd w:id="863"/>
      <w:r>
        <w:rPr>
          <w:rFonts w:hint="cs"/>
          <w:rtl/>
          <w:lang w:eastAsia="he-IL"/>
        </w:rPr>
        <w:t xml:space="preserve"> הסמכות במקרה </w:t>
      </w:r>
      <w:bookmarkStart w:id="864" w:name="_ETM_Q1_1050945"/>
      <w:bookmarkEnd w:id="864"/>
      <w:r>
        <w:rPr>
          <w:rFonts w:hint="cs"/>
          <w:rtl/>
          <w:lang w:eastAsia="he-IL"/>
        </w:rPr>
        <w:t>הזה היא סמכות עיכוב עד שהשוטר מגיע, הסמכות מעצר</w:t>
      </w:r>
      <w:bookmarkStart w:id="865" w:name="_ETM_Q1_1052022"/>
      <w:bookmarkEnd w:id="865"/>
      <w:r>
        <w:rPr>
          <w:rFonts w:hint="cs"/>
          <w:rtl/>
          <w:lang w:eastAsia="he-IL"/>
        </w:rPr>
        <w:t xml:space="preserve"> היא </w:t>
      </w:r>
      <w:bookmarkStart w:id="866" w:name="_ETM_Q1_1053068"/>
      <w:bookmarkEnd w:id="866"/>
      <w:r>
        <w:rPr>
          <w:rFonts w:hint="cs"/>
          <w:rtl/>
          <w:lang w:eastAsia="he-IL"/>
        </w:rPr>
        <w:t>רק במקרה שיש סירוב לעיכוב, הסמכות במקר</w:t>
      </w:r>
      <w:bookmarkStart w:id="867" w:name="_ETM_Q1_1055389"/>
      <w:bookmarkEnd w:id="867"/>
      <w:r>
        <w:rPr>
          <w:rFonts w:hint="cs"/>
          <w:rtl/>
          <w:lang w:eastAsia="he-IL"/>
        </w:rPr>
        <w:t xml:space="preserve">ים שדיבר </w:t>
      </w:r>
      <w:bookmarkStart w:id="868" w:name="_ETM_Q1_1057298"/>
      <w:bookmarkEnd w:id="868"/>
      <w:r>
        <w:rPr>
          <w:rFonts w:hint="cs"/>
          <w:rtl/>
          <w:lang w:eastAsia="he-IL"/>
        </w:rPr>
        <w:t>עליהם מר זהבי, שיודעים מראש שהבן אדם</w:t>
      </w:r>
      <w:bookmarkStart w:id="869" w:name="_ETM_Q1_1058587"/>
      <w:bookmarkEnd w:id="869"/>
      <w:r>
        <w:rPr>
          <w:rFonts w:hint="cs"/>
          <w:rtl/>
          <w:lang w:eastAsia="he-IL"/>
        </w:rPr>
        <w:t xml:space="preserve"> חשוד במשהו, עדיין </w:t>
      </w:r>
      <w:bookmarkStart w:id="870" w:name="_ETM_Q1_1063112"/>
      <w:bookmarkEnd w:id="870"/>
      <w:r>
        <w:rPr>
          <w:rFonts w:hint="cs"/>
          <w:rtl/>
          <w:lang w:eastAsia="he-IL"/>
        </w:rPr>
        <w:t>הסמכות היא סמכות עיכוב, ואז צריך להגיע השוטר שיש</w:t>
      </w:r>
      <w:bookmarkStart w:id="871" w:name="_ETM_Q1_1064353"/>
      <w:bookmarkEnd w:id="871"/>
      <w:r>
        <w:rPr>
          <w:rFonts w:hint="cs"/>
          <w:rtl/>
          <w:lang w:eastAsia="he-IL"/>
        </w:rPr>
        <w:t xml:space="preserve"> לו </w:t>
      </w:r>
      <w:bookmarkStart w:id="872" w:name="_ETM_Q1_1066302"/>
      <w:bookmarkEnd w:id="872"/>
      <w:r>
        <w:rPr>
          <w:rFonts w:hint="cs"/>
          <w:rtl/>
          <w:lang w:eastAsia="he-IL"/>
        </w:rPr>
        <w:t>את סמכות המעצר.</w:t>
      </w:r>
      <w:bookmarkStart w:id="873" w:name="_ETM_Q1_1068577"/>
      <w:bookmarkStart w:id="874" w:name="_ETM_Q1_1068636"/>
      <w:bookmarkEnd w:id="873"/>
      <w:bookmarkEnd w:id="874"/>
      <w:r w:rsidR="000044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 המעצר היא רק</w:t>
      </w:r>
      <w:bookmarkStart w:id="875" w:name="_ETM_Q1_1067676"/>
      <w:bookmarkEnd w:id="875"/>
      <w:r>
        <w:rPr>
          <w:rFonts w:hint="cs"/>
          <w:rtl/>
          <w:lang w:eastAsia="he-IL"/>
        </w:rPr>
        <w:t xml:space="preserve"> במקרה שאותו אדם מנסה </w:t>
      </w:r>
      <w:bookmarkStart w:id="876" w:name="_ETM_Q1_1071160"/>
      <w:bookmarkEnd w:id="876"/>
      <w:r>
        <w:rPr>
          <w:rFonts w:hint="cs"/>
          <w:rtl/>
          <w:lang w:eastAsia="he-IL"/>
        </w:rPr>
        <w:t>לברוח או מסרב לעיכוב.</w:t>
      </w:r>
    </w:p>
    <w:p w14:paraId="7FB9AB4F" w14:textId="10EDF3BB" w:rsidR="001549F5" w:rsidRDefault="001549F5" w:rsidP="001549F5">
      <w:pPr>
        <w:rPr>
          <w:rtl/>
          <w:lang w:eastAsia="he-IL"/>
        </w:rPr>
      </w:pPr>
      <w:bookmarkStart w:id="877" w:name="_ETM_Q1_1074204"/>
      <w:bookmarkStart w:id="878" w:name="_ETM_Q1_1074271"/>
      <w:bookmarkStart w:id="879" w:name="_ETM_Q1_1069649"/>
      <w:bookmarkStart w:id="880" w:name="_ETM_Q1_1070666"/>
      <w:bookmarkEnd w:id="877"/>
      <w:bookmarkEnd w:id="878"/>
      <w:bookmarkEnd w:id="879"/>
      <w:bookmarkEnd w:id="880"/>
    </w:p>
    <w:p w14:paraId="13AC147E" w14:textId="20A9F5F2" w:rsidR="001549F5" w:rsidRDefault="001549F5" w:rsidP="001549F5">
      <w:pPr>
        <w:pStyle w:val="af9"/>
        <w:keepNext/>
        <w:rPr>
          <w:rtl/>
          <w:lang w:eastAsia="he-IL"/>
        </w:rPr>
      </w:pPr>
      <w:bookmarkStart w:id="881" w:name="ET_guest_ערן_זהבי_57"/>
      <w:r w:rsidRPr="0015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1549F5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881"/>
    </w:p>
    <w:p w14:paraId="6A117020" w14:textId="018B3E49" w:rsidR="001549F5" w:rsidRDefault="001549F5" w:rsidP="001549F5">
      <w:pPr>
        <w:pStyle w:val="KeepWithNext"/>
        <w:rPr>
          <w:rtl/>
          <w:lang w:eastAsia="he-IL"/>
        </w:rPr>
      </w:pPr>
    </w:p>
    <w:p w14:paraId="55E13A67" w14:textId="21C3A958" w:rsidR="001549F5" w:rsidRDefault="001549F5" w:rsidP="001549F5">
      <w:pPr>
        <w:rPr>
          <w:rtl/>
          <w:lang w:eastAsia="he-IL"/>
        </w:rPr>
      </w:pPr>
      <w:bookmarkStart w:id="882" w:name="_ETM_Q1_1071197"/>
      <w:bookmarkStart w:id="883" w:name="_ETM_Q1_1071248"/>
      <w:bookmarkEnd w:id="882"/>
      <w:bookmarkEnd w:id="883"/>
      <w:r>
        <w:rPr>
          <w:rFonts w:hint="cs"/>
          <w:rtl/>
          <w:lang w:eastAsia="he-IL"/>
        </w:rPr>
        <w:t xml:space="preserve">אמרתי, הסמכות שלנו ראשית חשוב לי לציין, </w:t>
      </w:r>
      <w:bookmarkStart w:id="884" w:name="_ETM_Q1_1076151"/>
      <w:bookmarkEnd w:id="884"/>
      <w:r>
        <w:rPr>
          <w:rFonts w:hint="cs"/>
          <w:rtl/>
          <w:lang w:eastAsia="he-IL"/>
        </w:rPr>
        <w:t>שהיא ניתנת אך ורק בגבול ועד לבוא שוטר.</w:t>
      </w:r>
    </w:p>
    <w:p w14:paraId="5762A4ED" w14:textId="7E5E0112" w:rsidR="001549F5" w:rsidRDefault="001549F5" w:rsidP="001549F5">
      <w:pPr>
        <w:rPr>
          <w:rtl/>
          <w:lang w:eastAsia="he-IL"/>
        </w:rPr>
      </w:pPr>
      <w:bookmarkStart w:id="885" w:name="_ETM_Q1_1082358"/>
      <w:bookmarkStart w:id="886" w:name="_ETM_Q1_1082423"/>
      <w:bookmarkStart w:id="887" w:name="_ETM_Q1_1082896"/>
      <w:bookmarkEnd w:id="885"/>
      <w:bookmarkEnd w:id="886"/>
      <w:bookmarkEnd w:id="887"/>
    </w:p>
    <w:p w14:paraId="775BFBBC" w14:textId="2AA2A8D9" w:rsidR="001549F5" w:rsidRDefault="001549F5" w:rsidP="001549F5">
      <w:pPr>
        <w:pStyle w:val="af6"/>
        <w:keepNext/>
        <w:rPr>
          <w:rtl/>
        </w:rPr>
      </w:pPr>
      <w:bookmarkStart w:id="888" w:name="ET_yor_5771_58"/>
      <w:r w:rsidRPr="001549F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549F5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888"/>
    </w:p>
    <w:p w14:paraId="6AD3BFEF" w14:textId="59A0AC22" w:rsidR="001549F5" w:rsidRDefault="001549F5" w:rsidP="001549F5">
      <w:pPr>
        <w:pStyle w:val="KeepWithNext"/>
        <w:rPr>
          <w:rtl/>
          <w:lang w:eastAsia="he-IL"/>
        </w:rPr>
      </w:pPr>
    </w:p>
    <w:p w14:paraId="03F87563" w14:textId="053B831D" w:rsidR="001549F5" w:rsidRDefault="001549F5" w:rsidP="001549F5">
      <w:pPr>
        <w:rPr>
          <w:rtl/>
          <w:lang w:eastAsia="he-IL"/>
        </w:rPr>
      </w:pPr>
      <w:bookmarkStart w:id="889" w:name="_ETM_Q1_1083362"/>
      <w:bookmarkStart w:id="890" w:name="_ETM_Q1_1083410"/>
      <w:bookmarkStart w:id="891" w:name="_ETM_Q1_1078571"/>
      <w:bookmarkEnd w:id="889"/>
      <w:bookmarkEnd w:id="890"/>
      <w:bookmarkEnd w:id="891"/>
      <w:r>
        <w:rPr>
          <w:rFonts w:hint="cs"/>
          <w:rtl/>
          <w:lang w:eastAsia="he-IL"/>
        </w:rPr>
        <w:t xml:space="preserve">אני חוזר על </w:t>
      </w:r>
      <w:bookmarkStart w:id="892" w:name="_ETM_Q1_1082601"/>
      <w:bookmarkEnd w:id="892"/>
      <w:r>
        <w:rPr>
          <w:rFonts w:hint="cs"/>
          <w:rtl/>
          <w:lang w:eastAsia="he-IL"/>
        </w:rPr>
        <w:t xml:space="preserve">השאלה המקדמית ששאלתי את עירית, למה צריך </w:t>
      </w:r>
      <w:bookmarkStart w:id="893" w:name="_ETM_Q1_1088172"/>
      <w:bookmarkEnd w:id="893"/>
      <w:r>
        <w:rPr>
          <w:rFonts w:hint="cs"/>
          <w:rtl/>
          <w:lang w:eastAsia="he-IL"/>
        </w:rPr>
        <w:t>את החוק</w:t>
      </w:r>
      <w:bookmarkStart w:id="894" w:name="_ETM_Q1_1084454"/>
      <w:bookmarkEnd w:id="894"/>
      <w:r>
        <w:rPr>
          <w:rFonts w:hint="cs"/>
          <w:rtl/>
          <w:lang w:eastAsia="he-IL"/>
        </w:rPr>
        <w:t xml:space="preserve">? כלומר למה אי אפשר להסתפק </w:t>
      </w:r>
      <w:bookmarkStart w:id="895" w:name="_ETM_Q1_1083652"/>
      <w:bookmarkEnd w:id="895"/>
      <w:r>
        <w:rPr>
          <w:rFonts w:hint="cs"/>
          <w:rtl/>
          <w:lang w:eastAsia="he-IL"/>
        </w:rPr>
        <w:t>בצו שניתן ה</w:t>
      </w:r>
      <w:r w:rsidR="0008597B">
        <w:rPr>
          <w:rFonts w:hint="cs"/>
          <w:rtl/>
          <w:lang w:eastAsia="he-IL"/>
        </w:rPr>
        <w:t>יום</w:t>
      </w:r>
      <w:bookmarkStart w:id="896" w:name="_ETM_Q1_1087467"/>
      <w:bookmarkEnd w:id="896"/>
      <w:r w:rsidR="0008597B">
        <w:rPr>
          <w:rFonts w:hint="cs"/>
          <w:rtl/>
          <w:lang w:eastAsia="he-IL"/>
        </w:rPr>
        <w:t xml:space="preserve"> ולחדש אותו אחת לתקופה? ערן, למה הסיפור של הצווים כפי </w:t>
      </w:r>
      <w:bookmarkStart w:id="897" w:name="_ETM_Q1_1108803"/>
      <w:bookmarkEnd w:id="897"/>
      <w:r w:rsidR="0008597B">
        <w:rPr>
          <w:rFonts w:hint="cs"/>
          <w:rtl/>
          <w:lang w:eastAsia="he-IL"/>
        </w:rPr>
        <w:t xml:space="preserve">שהוא </w:t>
      </w:r>
      <w:bookmarkStart w:id="898" w:name="_ETM_Q1_1105102"/>
      <w:bookmarkEnd w:id="898"/>
      <w:r w:rsidR="0008597B">
        <w:rPr>
          <w:rFonts w:hint="cs"/>
          <w:rtl/>
          <w:lang w:eastAsia="he-IL"/>
        </w:rPr>
        <w:t>נמצא היום צריך להשתנות?</w:t>
      </w:r>
      <w:bookmarkStart w:id="899" w:name="_ETM_Q1_1109404"/>
      <w:bookmarkEnd w:id="899"/>
      <w:r w:rsidR="0008597B">
        <w:rPr>
          <w:rFonts w:hint="cs"/>
          <w:rtl/>
          <w:lang w:eastAsia="he-IL"/>
        </w:rPr>
        <w:t xml:space="preserve"> למה המנגנון הזה של </w:t>
      </w:r>
      <w:bookmarkStart w:id="900" w:name="_ETM_Q1_1136342"/>
      <w:bookmarkEnd w:id="900"/>
      <w:r w:rsidR="0008597B">
        <w:rPr>
          <w:rFonts w:hint="cs"/>
          <w:rtl/>
          <w:lang w:eastAsia="he-IL"/>
        </w:rPr>
        <w:t>חידוש הצו אחת לתקופה לא מספק ואתם מבקשים</w:t>
      </w:r>
      <w:bookmarkStart w:id="901" w:name="_ETM_Q1_1136703"/>
      <w:bookmarkStart w:id="902" w:name="_ETM_Q1_1133788"/>
      <w:bookmarkEnd w:id="901"/>
      <w:bookmarkEnd w:id="902"/>
      <w:r w:rsidR="0008597B">
        <w:rPr>
          <w:rFonts w:hint="cs"/>
          <w:rtl/>
          <w:lang w:eastAsia="he-IL"/>
        </w:rPr>
        <w:t xml:space="preserve"> שהסמכות תהיה </w:t>
      </w:r>
      <w:bookmarkStart w:id="903" w:name="_ETM_Q1_1138197"/>
      <w:bookmarkEnd w:id="903"/>
      <w:r w:rsidR="0008597B">
        <w:rPr>
          <w:rFonts w:hint="cs"/>
          <w:rtl/>
          <w:lang w:eastAsia="he-IL"/>
        </w:rPr>
        <w:t>קבועה?</w:t>
      </w:r>
    </w:p>
    <w:p w14:paraId="3D42ED8C" w14:textId="4B9FE5AE" w:rsidR="0008597B" w:rsidRDefault="0008597B" w:rsidP="001549F5">
      <w:pPr>
        <w:rPr>
          <w:rtl/>
          <w:lang w:eastAsia="he-IL"/>
        </w:rPr>
      </w:pPr>
      <w:bookmarkStart w:id="904" w:name="_ETM_Q1_1109468"/>
      <w:bookmarkStart w:id="905" w:name="_ETM_Q1_1110172"/>
      <w:bookmarkEnd w:id="904"/>
      <w:bookmarkEnd w:id="905"/>
    </w:p>
    <w:p w14:paraId="503B2B89" w14:textId="1A995118" w:rsidR="0008597B" w:rsidRDefault="0008597B" w:rsidP="0008597B">
      <w:pPr>
        <w:pStyle w:val="af9"/>
        <w:keepNext/>
        <w:rPr>
          <w:rtl/>
          <w:lang w:eastAsia="he-IL"/>
        </w:rPr>
      </w:pPr>
      <w:bookmarkStart w:id="906" w:name="ET_guest_ערן_זהבי_59"/>
      <w:r w:rsidRPr="00085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זהבי:</w:t>
      </w:r>
      <w:r w:rsidRPr="0008597B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906"/>
    </w:p>
    <w:p w14:paraId="41F2EAB1" w14:textId="1F225ACD" w:rsidR="0008597B" w:rsidRDefault="0008597B" w:rsidP="0008597B">
      <w:pPr>
        <w:rPr>
          <w:rtl/>
          <w:lang w:eastAsia="he-IL"/>
        </w:rPr>
      </w:pPr>
      <w:bookmarkStart w:id="907" w:name="_ETM_Q1_1141111"/>
      <w:bookmarkStart w:id="908" w:name="_ETM_Q1_1141170"/>
      <w:bookmarkEnd w:id="907"/>
      <w:bookmarkEnd w:id="908"/>
    </w:p>
    <w:p w14:paraId="04021D6E" w14:textId="55D057C6" w:rsidR="0008597B" w:rsidRDefault="0008597B" w:rsidP="0008597B">
      <w:pPr>
        <w:rPr>
          <w:rtl/>
          <w:lang w:eastAsia="he-IL"/>
        </w:rPr>
      </w:pPr>
      <w:bookmarkStart w:id="909" w:name="_ETM_Q1_1141700"/>
      <w:bookmarkStart w:id="910" w:name="_ETM_Q1_1141777"/>
      <w:bookmarkEnd w:id="909"/>
      <w:bookmarkEnd w:id="910"/>
      <w:r>
        <w:rPr>
          <w:rFonts w:hint="cs"/>
          <w:rtl/>
          <w:lang w:eastAsia="he-IL"/>
        </w:rPr>
        <w:t xml:space="preserve">לנו חשוב שיהיה לנו את הסמכויות וזה ברור לכולם </w:t>
      </w:r>
      <w:bookmarkStart w:id="911" w:name="_ETM_Q1_1147441"/>
      <w:bookmarkEnd w:id="911"/>
      <w:r>
        <w:rPr>
          <w:rFonts w:hint="cs"/>
          <w:rtl/>
          <w:lang w:eastAsia="he-IL"/>
        </w:rPr>
        <w:t>מדוע, הבנתי שהבקשה היא</w:t>
      </w:r>
      <w:bookmarkStart w:id="912" w:name="_ETM_Q1_1147816"/>
      <w:bookmarkStart w:id="913" w:name="_ETM_Q1_1144921"/>
      <w:bookmarkEnd w:id="912"/>
      <w:bookmarkEnd w:id="913"/>
      <w:r>
        <w:rPr>
          <w:rFonts w:hint="cs"/>
          <w:rtl/>
          <w:lang w:eastAsia="he-IL"/>
        </w:rPr>
        <w:t xml:space="preserve"> בקשה של משטרת ישראל, ששרת </w:t>
      </w:r>
      <w:bookmarkStart w:id="914" w:name="_ETM_Q1_1149758"/>
      <w:bookmarkEnd w:id="914"/>
      <w:r>
        <w:rPr>
          <w:rFonts w:hint="cs"/>
          <w:rtl/>
          <w:lang w:eastAsia="he-IL"/>
        </w:rPr>
        <w:t xml:space="preserve">הפנים שהיא זו שתהיה רשאית לתת את הסמכויות </w:t>
      </w:r>
      <w:bookmarkStart w:id="915" w:name="_ETM_Q1_1158239"/>
      <w:bookmarkEnd w:id="915"/>
      <w:r>
        <w:rPr>
          <w:rFonts w:hint="cs"/>
          <w:rtl/>
          <w:lang w:eastAsia="he-IL"/>
        </w:rPr>
        <w:t>האלה.</w:t>
      </w:r>
      <w:bookmarkStart w:id="916" w:name="_ETM_Q1_1160148"/>
      <w:bookmarkEnd w:id="916"/>
    </w:p>
    <w:p w14:paraId="70F8B1B5" w14:textId="0FC66072" w:rsidR="0008597B" w:rsidRDefault="0008597B" w:rsidP="0008597B">
      <w:pPr>
        <w:rPr>
          <w:rtl/>
          <w:lang w:eastAsia="he-IL"/>
        </w:rPr>
      </w:pPr>
      <w:bookmarkStart w:id="917" w:name="_ETM_Q1_1160214"/>
      <w:bookmarkStart w:id="918" w:name="_ETM_Q1_1155977"/>
      <w:bookmarkEnd w:id="917"/>
      <w:bookmarkEnd w:id="918"/>
    </w:p>
    <w:p w14:paraId="486EBA46" w14:textId="613599A4" w:rsidR="0008597B" w:rsidRDefault="0008597B" w:rsidP="0008597B">
      <w:pPr>
        <w:pStyle w:val="af6"/>
        <w:keepNext/>
        <w:rPr>
          <w:rtl/>
        </w:rPr>
      </w:pPr>
      <w:bookmarkStart w:id="919" w:name="ET_yor_5771_60"/>
      <w:r w:rsidRPr="0008597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8597B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919"/>
    </w:p>
    <w:p w14:paraId="7A3CB7CB" w14:textId="001AD1D0" w:rsidR="0008597B" w:rsidRDefault="0008597B" w:rsidP="0008597B">
      <w:pPr>
        <w:pStyle w:val="KeepWithNext"/>
        <w:rPr>
          <w:rtl/>
          <w:lang w:eastAsia="he-IL"/>
        </w:rPr>
      </w:pPr>
    </w:p>
    <w:p w14:paraId="1FEFD7BB" w14:textId="6B6E5A3F" w:rsidR="0008597B" w:rsidRDefault="0008597B" w:rsidP="0008597B">
      <w:pPr>
        <w:rPr>
          <w:rtl/>
          <w:lang w:eastAsia="he-IL"/>
        </w:rPr>
      </w:pPr>
      <w:bookmarkStart w:id="920" w:name="_ETM_Q1_1157925"/>
      <w:bookmarkStart w:id="921" w:name="_ETM_Q1_1157978"/>
      <w:bookmarkEnd w:id="920"/>
      <w:bookmarkEnd w:id="921"/>
      <w:r>
        <w:rPr>
          <w:rFonts w:hint="cs"/>
          <w:rtl/>
          <w:lang w:eastAsia="he-IL"/>
        </w:rPr>
        <w:t>כלומר, זה לא משהו מהשטח זה משהו</w:t>
      </w:r>
      <w:bookmarkStart w:id="922" w:name="_ETM_Q1_1158253"/>
      <w:bookmarkEnd w:id="922"/>
      <w:r>
        <w:rPr>
          <w:rFonts w:hint="cs"/>
          <w:rtl/>
          <w:lang w:eastAsia="he-IL"/>
        </w:rPr>
        <w:t xml:space="preserve"> פרוצדורלי, זה לא </w:t>
      </w:r>
      <w:bookmarkStart w:id="923" w:name="_ETM_Q1_1167792"/>
      <w:bookmarkEnd w:id="923"/>
      <w:r>
        <w:rPr>
          <w:rFonts w:hint="cs"/>
          <w:rtl/>
          <w:lang w:eastAsia="he-IL"/>
        </w:rPr>
        <w:t>משפיע על העבודה, זה משהו</w:t>
      </w:r>
      <w:bookmarkStart w:id="924" w:name="_ETM_Q1_1166314"/>
      <w:bookmarkEnd w:id="924"/>
      <w:r>
        <w:rPr>
          <w:rFonts w:hint="cs"/>
          <w:rtl/>
          <w:lang w:eastAsia="he-IL"/>
        </w:rPr>
        <w:t xml:space="preserve"> משפטי נורמטיבי</w:t>
      </w:r>
      <w:bookmarkStart w:id="925" w:name="_ETM_Q1_1167774"/>
      <w:bookmarkEnd w:id="925"/>
      <w:r>
        <w:rPr>
          <w:rFonts w:hint="cs"/>
          <w:rtl/>
          <w:lang w:eastAsia="he-IL"/>
        </w:rPr>
        <w:t xml:space="preserve"> שמבקשים לעגן את </w:t>
      </w:r>
      <w:bookmarkStart w:id="926" w:name="_ETM_Q1_1171246"/>
      <w:bookmarkEnd w:id="926"/>
      <w:r>
        <w:rPr>
          <w:rFonts w:hint="cs"/>
          <w:rtl/>
          <w:lang w:eastAsia="he-IL"/>
        </w:rPr>
        <w:t>זכות המעצר.</w:t>
      </w:r>
      <w:bookmarkStart w:id="927" w:name="_ETM_Q1_1204487"/>
      <w:bookmarkStart w:id="928" w:name="_ETM_Q1_1203170"/>
      <w:bookmarkStart w:id="929" w:name="_ETM_Q1_1198598"/>
      <w:bookmarkStart w:id="930" w:name="_ETM_Q1_1196893"/>
      <w:bookmarkStart w:id="931" w:name="_ETM_Q1_1192056"/>
      <w:bookmarkStart w:id="932" w:name="_ETM_Q1_1187205"/>
      <w:bookmarkStart w:id="933" w:name="_ETM_Q1_1182342"/>
      <w:bookmarkStart w:id="934" w:name="_ETM_Q1_1177488"/>
      <w:bookmarkStart w:id="935" w:name="_ETM_Q1_1173746"/>
      <w:bookmarkStart w:id="936" w:name="_ETM_Q1_1169162"/>
      <w:bookmarkStart w:id="937" w:name="_ETM_Q1_1164280"/>
      <w:bookmarkStart w:id="938" w:name="_ETM_Q1_1160421"/>
      <w:bookmarkStart w:id="939" w:name="_ETM_Q1_1157589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</w:p>
    <w:p w14:paraId="152DE332" w14:textId="1C71BA8D" w:rsidR="005418DC" w:rsidRDefault="005418DC" w:rsidP="0008597B">
      <w:pPr>
        <w:rPr>
          <w:rtl/>
          <w:lang w:eastAsia="he-IL"/>
        </w:rPr>
      </w:pPr>
    </w:p>
    <w:p w14:paraId="4E079388" w14:textId="77777777" w:rsidR="00EC546C" w:rsidRDefault="00EC546C" w:rsidP="005418DC">
      <w:pPr>
        <w:pStyle w:val="a4"/>
        <w:keepNext/>
        <w:rPr>
          <w:rStyle w:val="TagStyle"/>
          <w:vanish w:val="0"/>
          <w:rtl/>
        </w:rPr>
      </w:pPr>
      <w:bookmarkStart w:id="940" w:name="ET_speaker_גלעד_קרן_76"/>
      <w:r>
        <w:rPr>
          <w:rStyle w:val="TagStyle"/>
          <w:vanish w:val="0"/>
          <w:rtl/>
        </w:rPr>
        <w:br w:type="page"/>
      </w:r>
    </w:p>
    <w:p w14:paraId="520E6E57" w14:textId="2EF026A7" w:rsidR="005418DC" w:rsidRDefault="005418DC" w:rsidP="005418DC">
      <w:pPr>
        <w:pStyle w:val="a4"/>
        <w:keepNext/>
        <w:rPr>
          <w:rtl/>
        </w:rPr>
      </w:pPr>
      <w:bookmarkStart w:id="941" w:name="_GoBack"/>
      <w:bookmarkEnd w:id="941"/>
      <w:r w:rsidRPr="005418D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418DC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940"/>
    </w:p>
    <w:p w14:paraId="062766DA" w14:textId="30A16A46" w:rsidR="00AC08B2" w:rsidRDefault="00AC08B2" w:rsidP="0008597B">
      <w:pPr>
        <w:rPr>
          <w:rtl/>
          <w:lang w:eastAsia="he-IL"/>
        </w:rPr>
      </w:pPr>
    </w:p>
    <w:p w14:paraId="3E5F0DC7" w14:textId="26A4E228" w:rsidR="00F67EC4" w:rsidRDefault="00F67EC4" w:rsidP="0008597B">
      <w:pPr>
        <w:rPr>
          <w:rtl/>
          <w:lang w:eastAsia="he-IL"/>
        </w:rPr>
      </w:pPr>
      <w:bookmarkStart w:id="942" w:name="_ETM_Q1_1175820"/>
      <w:bookmarkStart w:id="943" w:name="_ETM_Q1_1176570"/>
      <w:bookmarkStart w:id="944" w:name="_ETM_Q1_1181987"/>
      <w:bookmarkStart w:id="945" w:name="_ETM_Q1_1213276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lastRenderedPageBreak/>
        <w:t xml:space="preserve">זה לא רק העניין של הזמנים והפרוצדורה, בגלל שאנחנו </w:t>
      </w:r>
      <w:bookmarkStart w:id="946" w:name="_ETM_Q1_1188508"/>
      <w:bookmarkEnd w:id="946"/>
      <w:r>
        <w:rPr>
          <w:rFonts w:hint="cs"/>
          <w:rtl/>
          <w:lang w:eastAsia="he-IL"/>
        </w:rPr>
        <w:t>מדברים</w:t>
      </w:r>
      <w:bookmarkStart w:id="947" w:name="_ETM_Q1_1184605"/>
      <w:bookmarkEnd w:id="947"/>
      <w:r>
        <w:rPr>
          <w:rFonts w:hint="cs"/>
          <w:rtl/>
          <w:lang w:eastAsia="he-IL"/>
        </w:rPr>
        <w:t xml:space="preserve"> פה על סמכויות משמעותיות של עיכוב ושל מעצר,</w:t>
      </w:r>
      <w:bookmarkStart w:id="948" w:name="_ETM_Q1_1191129"/>
      <w:bookmarkEnd w:id="948"/>
      <w:r>
        <w:rPr>
          <w:rFonts w:hint="cs"/>
          <w:rtl/>
          <w:lang w:eastAsia="he-IL"/>
        </w:rPr>
        <w:t xml:space="preserve"> אז הרצון הוא לעגן</w:t>
      </w:r>
      <w:bookmarkStart w:id="949" w:name="_ETM_Q1_1188649"/>
      <w:bookmarkEnd w:id="949"/>
      <w:r>
        <w:rPr>
          <w:rFonts w:hint="cs"/>
          <w:rtl/>
          <w:lang w:eastAsia="he-IL"/>
        </w:rPr>
        <w:t xml:space="preserve"> את זה במדרג נורמטיבי יותר גבוה</w:t>
      </w:r>
      <w:bookmarkStart w:id="950" w:name="_ETM_Q1_1190652"/>
      <w:bookmarkEnd w:id="950"/>
      <w:r>
        <w:rPr>
          <w:rFonts w:hint="cs"/>
          <w:rtl/>
          <w:lang w:eastAsia="he-IL"/>
        </w:rPr>
        <w:t xml:space="preserve">, </w:t>
      </w:r>
      <w:bookmarkStart w:id="951" w:name="_ETM_Q1_1191037"/>
      <w:bookmarkEnd w:id="951"/>
      <w:r>
        <w:rPr>
          <w:rFonts w:hint="cs"/>
          <w:rtl/>
          <w:lang w:eastAsia="he-IL"/>
        </w:rPr>
        <w:t>לא בצו אלא בחקיקה ראשית, שיהיה ברור</w:t>
      </w:r>
      <w:bookmarkStart w:id="952" w:name="_ETM_Q1_1192654"/>
      <w:bookmarkEnd w:id="952"/>
      <w:r>
        <w:rPr>
          <w:rFonts w:hint="cs"/>
          <w:rtl/>
          <w:lang w:eastAsia="he-IL"/>
        </w:rPr>
        <w:t xml:space="preserve"> מה </w:t>
      </w:r>
      <w:bookmarkStart w:id="953" w:name="_ETM_Q1_1194472"/>
      <w:bookmarkEnd w:id="953"/>
      <w:r>
        <w:rPr>
          <w:rFonts w:hint="cs"/>
          <w:rtl/>
          <w:lang w:eastAsia="he-IL"/>
        </w:rPr>
        <w:t xml:space="preserve">מותר ומה אסור, ויש גם </w:t>
      </w:r>
      <w:bookmarkStart w:id="954" w:name="_ETM_Q1_1195341"/>
      <w:bookmarkEnd w:id="954"/>
      <w:r w:rsidR="0032379F">
        <w:rPr>
          <w:rFonts w:hint="cs"/>
          <w:rtl/>
          <w:lang w:eastAsia="he-IL"/>
        </w:rPr>
        <w:t xml:space="preserve">לקבוע תוך כדי את תנאי </w:t>
      </w:r>
      <w:bookmarkStart w:id="955" w:name="_ETM_Q1_1200800"/>
      <w:bookmarkEnd w:id="955"/>
      <w:r w:rsidR="0032379F">
        <w:rPr>
          <w:rFonts w:hint="cs"/>
          <w:rtl/>
          <w:lang w:eastAsia="he-IL"/>
        </w:rPr>
        <w:t>ההכשרה.</w:t>
      </w:r>
      <w:bookmarkStart w:id="956" w:name="_ETM_Q1_1201113"/>
      <w:bookmarkStart w:id="957" w:name="_ETM_Q1_1199316"/>
      <w:bookmarkStart w:id="958" w:name="_ETM_Q1_1194469"/>
      <w:bookmarkStart w:id="959" w:name="_ETM_Q1_1189978"/>
      <w:bookmarkStart w:id="960" w:name="_ETM_Q1_1185815"/>
      <w:bookmarkStart w:id="961" w:name="_ETM_Q1_1197159"/>
      <w:bookmarkStart w:id="962" w:name="_ETM_Q1_1193307"/>
      <w:bookmarkStart w:id="963" w:name="_ETM_Q1_1188448"/>
      <w:bookmarkStart w:id="964" w:name="_ETM_Q1_1186696"/>
      <w:bookmarkStart w:id="965" w:name="_ETM_Q1_1181849"/>
      <w:bookmarkStart w:id="966" w:name="_ETM_Q1_1176939"/>
      <w:bookmarkStart w:id="967" w:name="_ETM_Q1_1172081"/>
      <w:bookmarkStart w:id="968" w:name="_ETM_Q1_1168644"/>
      <w:bookmarkStart w:id="969" w:name="_ETM_Q1_1163791"/>
      <w:bookmarkStart w:id="970" w:name="_ETM_Q1_1158912"/>
      <w:bookmarkStart w:id="971" w:name="_ETM_Q1_1155964"/>
      <w:bookmarkStart w:id="972" w:name="_ETM_Q1_1151139"/>
      <w:bookmarkStart w:id="973" w:name="_ETM_Q1_1146911"/>
      <w:bookmarkStart w:id="974" w:name="_ETM_Q1_1142416"/>
      <w:bookmarkStart w:id="975" w:name="_ETM_Q1_1138040"/>
      <w:bookmarkStart w:id="976" w:name="_ETM_Q1_1217319"/>
      <w:bookmarkStart w:id="977" w:name="_ETM_Q1_1212512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</w:p>
    <w:p w14:paraId="094EADEF" w14:textId="2A736C5D" w:rsidR="00AC08B2" w:rsidRDefault="00AC08B2" w:rsidP="0008597B">
      <w:pPr>
        <w:rPr>
          <w:rtl/>
          <w:lang w:eastAsia="he-IL"/>
        </w:rPr>
      </w:pPr>
      <w:bookmarkStart w:id="978" w:name="_ETM_Q1_1213230"/>
      <w:bookmarkStart w:id="979" w:name="_ETM_Q1_1213326"/>
      <w:bookmarkStart w:id="980" w:name="_ETM_Q1_1209964"/>
      <w:bookmarkStart w:id="981" w:name="_ETM_Q1_1212152"/>
      <w:bookmarkEnd w:id="978"/>
      <w:bookmarkEnd w:id="979"/>
      <w:bookmarkEnd w:id="980"/>
      <w:bookmarkEnd w:id="981"/>
    </w:p>
    <w:p w14:paraId="2910EAA7" w14:textId="14976B0C" w:rsidR="00AC08B2" w:rsidRDefault="00AC08B2" w:rsidP="00AC08B2">
      <w:pPr>
        <w:pStyle w:val="af6"/>
        <w:keepNext/>
        <w:rPr>
          <w:rtl/>
        </w:rPr>
      </w:pPr>
      <w:bookmarkStart w:id="982" w:name="ET_yor_5771_63"/>
      <w:r w:rsidRPr="00AC08B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C08B2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982"/>
    </w:p>
    <w:p w14:paraId="0ADB629A" w14:textId="68839662" w:rsidR="00AC08B2" w:rsidRDefault="00AC08B2" w:rsidP="00AC08B2">
      <w:pPr>
        <w:pStyle w:val="KeepWithNext"/>
        <w:rPr>
          <w:rtl/>
          <w:lang w:eastAsia="he-IL"/>
        </w:rPr>
      </w:pPr>
    </w:p>
    <w:p w14:paraId="1B2D2198" w14:textId="720DB8E8" w:rsidR="00AC08B2" w:rsidRDefault="00AC08B2" w:rsidP="00AC08B2">
      <w:pPr>
        <w:rPr>
          <w:rtl/>
          <w:lang w:eastAsia="he-IL"/>
        </w:rPr>
      </w:pPr>
      <w:bookmarkStart w:id="983" w:name="_ETM_Q1_1212765"/>
      <w:bookmarkStart w:id="984" w:name="_ETM_Q1_1212836"/>
      <w:bookmarkStart w:id="985" w:name="_ETM_Q1_1207853"/>
      <w:bookmarkStart w:id="986" w:name="_ETM_Q1_1203073"/>
      <w:bookmarkStart w:id="987" w:name="_ETM_Q1_1209824"/>
      <w:bookmarkStart w:id="988" w:name="_ETM_Q1_1204975"/>
      <w:bookmarkEnd w:id="983"/>
      <w:bookmarkEnd w:id="984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>בואו נעבור לגיל דיין.</w:t>
      </w:r>
    </w:p>
    <w:p w14:paraId="35A89B61" w14:textId="205D96F5" w:rsidR="00AC08B2" w:rsidRDefault="00AC08B2" w:rsidP="00AC08B2">
      <w:pPr>
        <w:rPr>
          <w:rtl/>
          <w:lang w:eastAsia="he-IL"/>
        </w:rPr>
      </w:pPr>
      <w:bookmarkStart w:id="989" w:name="_ETM_Q1_1216447"/>
      <w:bookmarkStart w:id="990" w:name="_ETM_Q1_1216533"/>
      <w:bookmarkStart w:id="991" w:name="_ETM_Q1_1212055"/>
      <w:bookmarkEnd w:id="989"/>
      <w:bookmarkEnd w:id="990"/>
      <w:bookmarkEnd w:id="991"/>
    </w:p>
    <w:p w14:paraId="4174E9C1" w14:textId="63017FD3" w:rsidR="00AC08B2" w:rsidRDefault="00AC08B2" w:rsidP="00AC08B2">
      <w:pPr>
        <w:pStyle w:val="af9"/>
        <w:keepNext/>
        <w:rPr>
          <w:rtl/>
          <w:lang w:eastAsia="he-IL"/>
        </w:rPr>
      </w:pPr>
      <w:bookmarkStart w:id="992" w:name="ET_guest_גיל_דיין_64"/>
      <w:r w:rsidRPr="00AC0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דיין:</w:t>
      </w:r>
      <w:r w:rsidRPr="00AC08B2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992"/>
    </w:p>
    <w:p w14:paraId="29C73DCF" w14:textId="72C90243" w:rsidR="00AC08B2" w:rsidRDefault="00AC08B2" w:rsidP="00AC08B2">
      <w:pPr>
        <w:pStyle w:val="KeepWithNext"/>
        <w:rPr>
          <w:rtl/>
          <w:lang w:eastAsia="he-IL"/>
        </w:rPr>
      </w:pPr>
    </w:p>
    <w:p w14:paraId="2468C405" w14:textId="44DC403F" w:rsidR="00AC08B2" w:rsidRDefault="00AC08B2" w:rsidP="00AC08B2">
      <w:pPr>
        <w:rPr>
          <w:rtl/>
          <w:lang w:eastAsia="he-IL"/>
        </w:rPr>
      </w:pPr>
      <w:bookmarkStart w:id="993" w:name="_ETM_Q1_1215714"/>
      <w:bookmarkStart w:id="994" w:name="_ETM_Q1_1215768"/>
      <w:bookmarkEnd w:id="993"/>
      <w:bookmarkEnd w:id="994"/>
      <w:r>
        <w:rPr>
          <w:rFonts w:hint="cs"/>
          <w:rtl/>
          <w:lang w:eastAsia="he-IL"/>
        </w:rPr>
        <w:t xml:space="preserve">אני גיל דיין, אני </w:t>
      </w:r>
      <w:bookmarkStart w:id="995" w:name="_ETM_Q1_1219213"/>
      <w:bookmarkEnd w:id="995"/>
      <w:r>
        <w:rPr>
          <w:rFonts w:hint="cs"/>
          <w:rtl/>
          <w:lang w:eastAsia="he-IL"/>
        </w:rPr>
        <w:t>עו"ד</w:t>
      </w:r>
      <w:bookmarkStart w:id="996" w:name="_ETM_Q1_1215582"/>
      <w:bookmarkEnd w:id="996"/>
      <w:r>
        <w:rPr>
          <w:rFonts w:hint="cs"/>
          <w:rtl/>
          <w:lang w:eastAsia="he-IL"/>
        </w:rPr>
        <w:t xml:space="preserve"> בי</w:t>
      </w:r>
      <w:r w:rsidR="000044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004491">
        <w:rPr>
          <w:rFonts w:hint="cs"/>
          <w:rtl/>
          <w:lang w:eastAsia="he-IL"/>
        </w:rPr>
        <w:t>וץ ה</w:t>
      </w:r>
      <w:r>
        <w:rPr>
          <w:rFonts w:hint="cs"/>
          <w:rtl/>
          <w:lang w:eastAsia="he-IL"/>
        </w:rPr>
        <w:t>מש</w:t>
      </w:r>
      <w:r w:rsidR="00004491">
        <w:rPr>
          <w:rFonts w:hint="cs"/>
          <w:rtl/>
          <w:lang w:eastAsia="he-IL"/>
        </w:rPr>
        <w:t>פטי</w:t>
      </w:r>
      <w:r>
        <w:rPr>
          <w:rFonts w:hint="cs"/>
          <w:rtl/>
          <w:lang w:eastAsia="he-IL"/>
        </w:rPr>
        <w:t xml:space="preserve"> של המשרד לביטחון פנים, רוצה להתייחס בקשר להצעת </w:t>
      </w:r>
      <w:bookmarkStart w:id="997" w:name="_ETM_Q1_1226646"/>
      <w:bookmarkEnd w:id="997"/>
      <w:r>
        <w:rPr>
          <w:rFonts w:hint="cs"/>
          <w:rtl/>
          <w:lang w:eastAsia="he-IL"/>
        </w:rPr>
        <w:t>החוק, התיקון הזה שחשוב לנו.</w:t>
      </w:r>
      <w:bookmarkStart w:id="998" w:name="_ETM_Q1_1231413"/>
      <w:bookmarkEnd w:id="998"/>
    </w:p>
    <w:p w14:paraId="6D886125" w14:textId="77777777" w:rsidR="005E48A1" w:rsidRDefault="005E48A1" w:rsidP="00AC08B2">
      <w:pPr>
        <w:rPr>
          <w:rtl/>
          <w:lang w:eastAsia="he-IL"/>
        </w:rPr>
      </w:pPr>
    </w:p>
    <w:p w14:paraId="1AB9770E" w14:textId="0F45024D" w:rsidR="00AC08B2" w:rsidRDefault="00AC08B2" w:rsidP="00757898">
      <w:pPr>
        <w:rPr>
          <w:rtl/>
          <w:lang w:eastAsia="he-IL"/>
        </w:rPr>
      </w:pPr>
      <w:bookmarkStart w:id="999" w:name="_ETM_Q1_1231487"/>
      <w:bookmarkStart w:id="1000" w:name="_ETM_Q1_1226821"/>
      <w:bookmarkStart w:id="1001" w:name="_ETM_Q1_1222824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אני מתחבר למה שאמר יועמ"ש </w:t>
      </w:r>
      <w:bookmarkStart w:id="1002" w:name="_ETM_Q1_1230490"/>
      <w:bookmarkEnd w:id="1002"/>
      <w:r>
        <w:rPr>
          <w:rFonts w:hint="cs"/>
          <w:rtl/>
          <w:lang w:eastAsia="he-IL"/>
        </w:rPr>
        <w:t>הו</w:t>
      </w:r>
      <w:r w:rsidR="00757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עדה, מדובר בסמכות כמו שדיברנו קודם, שניתנת להרבה מאוד עובדים, </w:t>
      </w:r>
      <w:bookmarkStart w:id="1003" w:name="_ETM_Q1_1238520"/>
      <w:bookmarkEnd w:id="1003"/>
      <w:r>
        <w:rPr>
          <w:rFonts w:hint="cs"/>
          <w:rtl/>
          <w:lang w:eastAsia="he-IL"/>
        </w:rPr>
        <w:t>וראוי שזה כן יינתן בתוך משרד הפנים.</w:t>
      </w:r>
      <w:bookmarkStart w:id="1004" w:name="_ETM_Q1_1240599"/>
      <w:bookmarkStart w:id="1005" w:name="_ETM_Q1_1241097"/>
      <w:bookmarkStart w:id="1006" w:name="_ETM_Q1_1241165"/>
      <w:bookmarkEnd w:id="1004"/>
      <w:bookmarkEnd w:id="1005"/>
      <w:bookmarkEnd w:id="1006"/>
      <w:r w:rsidR="00757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הנטל של הבירוקרטי</w:t>
      </w:r>
      <w:bookmarkStart w:id="1007" w:name="_ETM_Q1_1246487"/>
      <w:bookmarkEnd w:id="1007"/>
      <w:r>
        <w:rPr>
          <w:rFonts w:hint="cs"/>
          <w:rtl/>
          <w:lang w:eastAsia="he-IL"/>
        </w:rPr>
        <w:t>ה, כלומר הסיבוב שזה עובר דרכנו</w:t>
      </w:r>
      <w:bookmarkStart w:id="1008" w:name="_ETM_Q1_1247225"/>
      <w:bookmarkStart w:id="1009" w:name="_ETM_Q1_1243369"/>
      <w:bookmarkEnd w:id="1008"/>
      <w:bookmarkEnd w:id="1009"/>
      <w:r w:rsidR="003D1706">
        <w:rPr>
          <w:rFonts w:hint="cs"/>
          <w:rtl/>
          <w:lang w:eastAsia="he-IL"/>
        </w:rPr>
        <w:t xml:space="preserve"> עשוי לפעמים </w:t>
      </w:r>
      <w:bookmarkStart w:id="1010" w:name="_ETM_Q1_1251542"/>
      <w:bookmarkEnd w:id="1010"/>
      <w:r w:rsidR="003D1706">
        <w:rPr>
          <w:rFonts w:hint="cs"/>
          <w:rtl/>
          <w:lang w:eastAsia="he-IL"/>
        </w:rPr>
        <w:t>גם לעכב את התהליך, בטח שמדובר במסות</w:t>
      </w:r>
      <w:bookmarkStart w:id="1011" w:name="_ETM_Q1_1252154"/>
      <w:bookmarkEnd w:id="1011"/>
      <w:r w:rsidR="003D1706">
        <w:rPr>
          <w:rFonts w:hint="cs"/>
          <w:rtl/>
          <w:lang w:eastAsia="he-IL"/>
        </w:rPr>
        <w:t xml:space="preserve"> כאלה גדולות </w:t>
      </w:r>
      <w:bookmarkStart w:id="1012" w:name="_ETM_Q1_1252036"/>
      <w:bookmarkEnd w:id="1012"/>
      <w:r w:rsidR="003D1706">
        <w:rPr>
          <w:rFonts w:hint="cs"/>
          <w:rtl/>
          <w:lang w:eastAsia="he-IL"/>
        </w:rPr>
        <w:t>של בקרי גבול.</w:t>
      </w:r>
    </w:p>
    <w:p w14:paraId="51D55D2C" w14:textId="77777777" w:rsidR="005E48A1" w:rsidRDefault="005E48A1" w:rsidP="00AC08B2">
      <w:pPr>
        <w:rPr>
          <w:rtl/>
          <w:lang w:eastAsia="he-IL"/>
        </w:rPr>
      </w:pPr>
    </w:p>
    <w:p w14:paraId="50C3B8F4" w14:textId="2E2335D9" w:rsidR="003D1706" w:rsidRDefault="003D1706" w:rsidP="00AC08B2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013" w:name="_ETM_Q1_1249425"/>
      <w:bookmarkEnd w:id="1013"/>
      <w:r>
        <w:rPr>
          <w:rFonts w:hint="cs"/>
          <w:rtl/>
          <w:lang w:eastAsia="he-IL"/>
        </w:rPr>
        <w:t>ך הכל הסמכות תמשיך להיות, זה כתוב שם בטיפול המוצע, המשטרה תהיה מעורבת באישור</w:t>
      </w:r>
      <w:bookmarkStart w:id="1014" w:name="_ETM_Q1_1257837"/>
      <w:bookmarkEnd w:id="1014"/>
      <w:r>
        <w:rPr>
          <w:rFonts w:hint="cs"/>
          <w:rtl/>
          <w:lang w:eastAsia="he-IL"/>
        </w:rPr>
        <w:t xml:space="preserve"> שניתן לעובדים, בהכשרות שהם מקבלים</w:t>
      </w:r>
      <w:bookmarkStart w:id="1015" w:name="_ETM_Q1_1262360"/>
      <w:bookmarkEnd w:id="1015"/>
      <w:r>
        <w:rPr>
          <w:rFonts w:hint="cs"/>
          <w:rtl/>
          <w:lang w:eastAsia="he-IL"/>
        </w:rPr>
        <w:t xml:space="preserve"> ובסך הכל התיקון הזה מבחינת המהות בשטח, </w:t>
      </w:r>
      <w:bookmarkStart w:id="1016" w:name="_ETM_Q1_1274523"/>
      <w:bookmarkEnd w:id="1016"/>
      <w:r>
        <w:rPr>
          <w:rFonts w:hint="cs"/>
          <w:rtl/>
          <w:lang w:eastAsia="he-IL"/>
        </w:rPr>
        <w:t xml:space="preserve">הוא לא משנה את היום יום איך שזה נראה במעברי </w:t>
      </w:r>
      <w:bookmarkStart w:id="1017" w:name="_ETM_Q1_1280150"/>
      <w:bookmarkEnd w:id="1017"/>
      <w:r>
        <w:rPr>
          <w:rFonts w:hint="cs"/>
          <w:rtl/>
          <w:lang w:eastAsia="he-IL"/>
        </w:rPr>
        <w:t>הגבול אלא</w:t>
      </w:r>
      <w:bookmarkStart w:id="1018" w:name="_ETM_Q1_1276883"/>
      <w:bookmarkEnd w:id="1018"/>
      <w:r>
        <w:rPr>
          <w:rFonts w:hint="cs"/>
          <w:rtl/>
          <w:lang w:eastAsia="he-IL"/>
        </w:rPr>
        <w:t xml:space="preserve"> הוא פשוט מייעל את העבודה בצורה מאוד מאוד</w:t>
      </w:r>
      <w:bookmarkStart w:id="1019" w:name="_ETM_Q1_1278179"/>
      <w:bookmarkStart w:id="1020" w:name="_ETM_Q1_1277764"/>
      <w:bookmarkEnd w:id="1019"/>
      <w:bookmarkEnd w:id="1020"/>
      <w:r w:rsidR="00636D03">
        <w:rPr>
          <w:rFonts w:hint="cs"/>
          <w:rtl/>
          <w:lang w:eastAsia="he-IL"/>
        </w:rPr>
        <w:t xml:space="preserve"> </w:t>
      </w:r>
      <w:bookmarkStart w:id="1021" w:name="_ETM_Q1_1282530"/>
      <w:bookmarkEnd w:id="1021"/>
      <w:r w:rsidR="00636D03">
        <w:rPr>
          <w:rFonts w:hint="cs"/>
          <w:rtl/>
          <w:lang w:eastAsia="he-IL"/>
        </w:rPr>
        <w:t>משמעותית מבחינתנו.</w:t>
      </w:r>
    </w:p>
    <w:p w14:paraId="03C497AD" w14:textId="27FB70AF" w:rsidR="00636D03" w:rsidRDefault="00636D03" w:rsidP="00AC08B2">
      <w:pPr>
        <w:rPr>
          <w:rtl/>
          <w:lang w:eastAsia="he-IL"/>
        </w:rPr>
      </w:pPr>
      <w:bookmarkStart w:id="1022" w:name="_ETM_Q1_1288069"/>
      <w:bookmarkStart w:id="1023" w:name="_ETM_Q1_1288179"/>
      <w:bookmarkStart w:id="1024" w:name="_ETM_Q1_1289365"/>
      <w:bookmarkEnd w:id="1022"/>
      <w:bookmarkEnd w:id="1023"/>
      <w:bookmarkEnd w:id="1024"/>
    </w:p>
    <w:p w14:paraId="741EC330" w14:textId="2FF23550" w:rsidR="00636D03" w:rsidRDefault="00636D03" w:rsidP="00636D03">
      <w:pPr>
        <w:pStyle w:val="af6"/>
        <w:keepNext/>
        <w:rPr>
          <w:rtl/>
        </w:rPr>
      </w:pPr>
      <w:bookmarkStart w:id="1025" w:name="ET_yor_5771_65"/>
      <w:r w:rsidRPr="00636D0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36D03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025"/>
    </w:p>
    <w:p w14:paraId="7CCD8940" w14:textId="2DCF8CBC" w:rsidR="00636D03" w:rsidRDefault="00636D03" w:rsidP="00636D03">
      <w:pPr>
        <w:pStyle w:val="KeepWithNext"/>
        <w:rPr>
          <w:rtl/>
          <w:lang w:eastAsia="he-IL"/>
        </w:rPr>
      </w:pPr>
    </w:p>
    <w:p w14:paraId="0E56C48B" w14:textId="016452BB" w:rsidR="00636D03" w:rsidRDefault="00636D03" w:rsidP="00636D03">
      <w:pPr>
        <w:rPr>
          <w:rtl/>
          <w:lang w:eastAsia="he-IL"/>
        </w:rPr>
      </w:pPr>
      <w:bookmarkStart w:id="1026" w:name="_ETM_Q1_1289922"/>
      <w:bookmarkStart w:id="1027" w:name="_ETM_Q1_1289966"/>
      <w:bookmarkEnd w:id="1026"/>
      <w:bookmarkEnd w:id="1027"/>
      <w:r>
        <w:rPr>
          <w:rFonts w:hint="cs"/>
          <w:rtl/>
          <w:lang w:eastAsia="he-IL"/>
        </w:rPr>
        <w:t xml:space="preserve">תודה רבה. </w:t>
      </w:r>
    </w:p>
    <w:p w14:paraId="00C67913" w14:textId="77777777" w:rsidR="005E48A1" w:rsidRDefault="005E48A1" w:rsidP="00636D03">
      <w:pPr>
        <w:rPr>
          <w:rtl/>
          <w:lang w:eastAsia="he-IL"/>
        </w:rPr>
      </w:pPr>
    </w:p>
    <w:p w14:paraId="3226D8BE" w14:textId="5CDC54C5" w:rsidR="00636D03" w:rsidRDefault="00636D03" w:rsidP="00636D03">
      <w:pPr>
        <w:rPr>
          <w:rtl/>
          <w:lang w:eastAsia="he-IL"/>
        </w:rPr>
      </w:pPr>
      <w:bookmarkStart w:id="1028" w:name="_ETM_Q1_1292966"/>
      <w:bookmarkStart w:id="1029" w:name="_ETM_Q1_1293032"/>
      <w:bookmarkEnd w:id="1028"/>
      <w:bookmarkEnd w:id="1029"/>
      <w:r>
        <w:rPr>
          <w:rFonts w:hint="cs"/>
          <w:rtl/>
          <w:lang w:eastAsia="he-IL"/>
        </w:rPr>
        <w:t>עו"ד שמרית וול</w:t>
      </w:r>
      <w:bookmarkStart w:id="1030" w:name="_ETM_Q1_1290880"/>
      <w:bookmarkEnd w:id="1030"/>
      <w:r>
        <w:rPr>
          <w:rFonts w:hint="cs"/>
          <w:rtl/>
          <w:lang w:eastAsia="he-IL"/>
        </w:rPr>
        <w:t>ף, משפטנית ממשרד המשפטים</w:t>
      </w:r>
      <w:bookmarkStart w:id="1031" w:name="_ETM_Q1_1302112"/>
      <w:bookmarkStart w:id="1032" w:name="_ETM_Q1_1297295"/>
      <w:bookmarkStart w:id="1033" w:name="_ETM_Q1_1292964"/>
      <w:bookmarkStart w:id="1034" w:name="_ETM_Q1_1288112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>.</w:t>
      </w:r>
    </w:p>
    <w:p w14:paraId="3A2A29F0" w14:textId="7E97BA85" w:rsidR="00636D03" w:rsidRDefault="00636D03" w:rsidP="00636D03">
      <w:pPr>
        <w:rPr>
          <w:rtl/>
          <w:lang w:eastAsia="he-IL"/>
        </w:rPr>
      </w:pPr>
    </w:p>
    <w:p w14:paraId="1DDB7475" w14:textId="21630BD4" w:rsidR="00636D03" w:rsidRDefault="00636D03" w:rsidP="00636D03">
      <w:pPr>
        <w:pStyle w:val="af9"/>
        <w:keepNext/>
        <w:rPr>
          <w:rtl/>
          <w:lang w:eastAsia="he-IL"/>
        </w:rPr>
      </w:pPr>
      <w:bookmarkStart w:id="1035" w:name="ET_guest_שמרית_וולף_68"/>
      <w:r w:rsidRPr="00636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וולף:</w:t>
      </w:r>
      <w:r w:rsidRPr="00636D03">
        <w:rPr>
          <w:rStyle w:val="TagStyle"/>
          <w:rtl/>
        </w:rPr>
        <w:t xml:space="preserve"> &lt;&lt; אורח &gt;&gt;</w:t>
      </w:r>
      <w:r w:rsidR="009C29EF">
        <w:rPr>
          <w:rtl/>
          <w:lang w:eastAsia="he-IL"/>
        </w:rPr>
        <w:t xml:space="preserve"> </w:t>
      </w:r>
      <w:bookmarkEnd w:id="1035"/>
    </w:p>
    <w:p w14:paraId="643FBF59" w14:textId="445C85C9" w:rsidR="00636D03" w:rsidRDefault="00636D03" w:rsidP="00636D03">
      <w:pPr>
        <w:pStyle w:val="KeepWithNext"/>
        <w:rPr>
          <w:rtl/>
          <w:lang w:eastAsia="he-IL"/>
        </w:rPr>
      </w:pPr>
    </w:p>
    <w:p w14:paraId="186A007A" w14:textId="226986E0" w:rsidR="00636D03" w:rsidRDefault="00636D03" w:rsidP="00757898">
      <w:pPr>
        <w:rPr>
          <w:rtl/>
          <w:lang w:eastAsia="he-IL"/>
        </w:rPr>
      </w:pPr>
      <w:bookmarkStart w:id="1036" w:name="_ETM_Q1_1295545"/>
      <w:bookmarkStart w:id="1037" w:name="_ETM_Q1_1290704"/>
      <w:bookmarkEnd w:id="1036"/>
      <w:bookmarkEnd w:id="1037"/>
      <w:r>
        <w:rPr>
          <w:rFonts w:hint="cs"/>
          <w:rtl/>
          <w:lang w:eastAsia="he-IL"/>
        </w:rPr>
        <w:t>בוק</w:t>
      </w:r>
      <w:bookmarkStart w:id="1038" w:name="_ETM_Q1_1293801"/>
      <w:bookmarkEnd w:id="1038"/>
      <w:r>
        <w:rPr>
          <w:rFonts w:hint="cs"/>
          <w:rtl/>
          <w:lang w:eastAsia="he-IL"/>
        </w:rPr>
        <w:t xml:space="preserve">ר טוב, אני הייתי רוצה להתייחס באמת לשאלה </w:t>
      </w:r>
      <w:bookmarkStart w:id="1039" w:name="_ETM_Q1_1300996"/>
      <w:bookmarkEnd w:id="1039"/>
      <w:r>
        <w:rPr>
          <w:rFonts w:hint="cs"/>
          <w:rtl/>
          <w:lang w:eastAsia="he-IL"/>
        </w:rPr>
        <w:t>הזאת, מדוע אי אפשר בעצם</w:t>
      </w:r>
      <w:bookmarkStart w:id="1040" w:name="_ETM_Q1_1301990"/>
      <w:bookmarkEnd w:id="1040"/>
      <w:r>
        <w:rPr>
          <w:rFonts w:hint="cs"/>
          <w:rtl/>
          <w:lang w:eastAsia="he-IL"/>
        </w:rPr>
        <w:t xml:space="preserve"> להישאר במצב הקיים.</w:t>
      </w:r>
      <w:bookmarkStart w:id="1041" w:name="_ETM_Q1_1306374"/>
      <w:bookmarkStart w:id="1042" w:name="_ETM_Q1_1306450"/>
      <w:bookmarkEnd w:id="1041"/>
      <w:bookmarkEnd w:id="1042"/>
      <w:r w:rsidR="007578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למעשה</w:t>
      </w:r>
      <w:bookmarkStart w:id="1043" w:name="_ETM_Q1_1302786"/>
      <w:bookmarkEnd w:id="1043"/>
      <w:r>
        <w:rPr>
          <w:rFonts w:hint="cs"/>
          <w:rtl/>
          <w:lang w:eastAsia="he-IL"/>
        </w:rPr>
        <w:t xml:space="preserve"> השינוי </w:t>
      </w:r>
      <w:bookmarkStart w:id="1044" w:name="_ETM_Q1_1308797"/>
      <w:bookmarkEnd w:id="1044"/>
      <w:r>
        <w:rPr>
          <w:rFonts w:hint="cs"/>
          <w:rtl/>
          <w:lang w:eastAsia="he-IL"/>
        </w:rPr>
        <w:t>הוא לא בפרקטיקה אבל הוא מאוד מ</w:t>
      </w:r>
      <w:bookmarkStart w:id="1045" w:name="_ETM_Q1_1307986"/>
      <w:bookmarkStart w:id="1046" w:name="_ETM_Q1_1303865"/>
      <w:bookmarkEnd w:id="1045"/>
      <w:bookmarkEnd w:id="1046"/>
      <w:r w:rsidR="00423B67">
        <w:rPr>
          <w:rFonts w:hint="cs"/>
          <w:rtl/>
          <w:lang w:eastAsia="he-IL"/>
        </w:rPr>
        <w:t>הותי</w:t>
      </w:r>
      <w:r>
        <w:rPr>
          <w:rFonts w:hint="cs"/>
          <w:rtl/>
          <w:lang w:eastAsia="he-IL"/>
        </w:rPr>
        <w:t xml:space="preserve">, </w:t>
      </w:r>
      <w:bookmarkStart w:id="1047" w:name="_ETM_Q1_1312459"/>
      <w:bookmarkStart w:id="1048" w:name="_ETM_Q1_1307615"/>
      <w:bookmarkStart w:id="1049" w:name="_ETM_Q1_1303203"/>
      <w:bookmarkEnd w:id="1047"/>
      <w:bookmarkEnd w:id="1048"/>
      <w:bookmarkEnd w:id="1049"/>
      <w:r w:rsidR="00423B67">
        <w:rPr>
          <w:rFonts w:hint="cs"/>
          <w:rtl/>
          <w:lang w:eastAsia="he-IL"/>
        </w:rPr>
        <w:t xml:space="preserve">הוא נוגע בעצם </w:t>
      </w:r>
      <w:bookmarkStart w:id="1050" w:name="_ETM_Q1_1311640"/>
      <w:bookmarkEnd w:id="1050"/>
      <w:r w:rsidR="00423B67">
        <w:rPr>
          <w:rFonts w:hint="cs"/>
          <w:rtl/>
          <w:lang w:eastAsia="he-IL"/>
        </w:rPr>
        <w:t>לכך שהמדרג</w:t>
      </w:r>
      <w:r w:rsidR="009C29EF">
        <w:rPr>
          <w:rFonts w:hint="cs"/>
          <w:rtl/>
          <w:lang w:eastAsia="he-IL"/>
        </w:rPr>
        <w:t xml:space="preserve"> </w:t>
      </w:r>
      <w:r w:rsidR="00423B67">
        <w:rPr>
          <w:rFonts w:hint="cs"/>
          <w:rtl/>
          <w:lang w:eastAsia="he-IL"/>
        </w:rPr>
        <w:t>הנ</w:t>
      </w:r>
      <w:bookmarkStart w:id="1051" w:name="_ETM_Q1_1310180"/>
      <w:bookmarkStart w:id="1052" w:name="_ETM_Q1_1306986"/>
      <w:bookmarkEnd w:id="1051"/>
      <w:bookmarkEnd w:id="1052"/>
      <w:r w:rsidR="00423B67">
        <w:rPr>
          <w:rFonts w:hint="cs"/>
          <w:rtl/>
          <w:lang w:eastAsia="he-IL"/>
        </w:rPr>
        <w:t>ורמטיבי הופך להיות</w:t>
      </w:r>
      <w:bookmarkStart w:id="1053" w:name="_ETM_Q1_1311143"/>
      <w:bookmarkEnd w:id="1053"/>
      <w:r w:rsidR="00423B67">
        <w:rPr>
          <w:rFonts w:hint="cs"/>
          <w:rtl/>
          <w:lang w:eastAsia="he-IL"/>
        </w:rPr>
        <w:t xml:space="preserve"> מצו</w:t>
      </w:r>
      <w:bookmarkStart w:id="1054" w:name="_ETM_Q1_1308805"/>
      <w:bookmarkEnd w:id="1054"/>
      <w:r w:rsidR="00423B67">
        <w:rPr>
          <w:rFonts w:hint="cs"/>
          <w:rtl/>
          <w:lang w:eastAsia="he-IL"/>
        </w:rPr>
        <w:t xml:space="preserve"> </w:t>
      </w:r>
      <w:bookmarkStart w:id="1055" w:name="_ETM_Q1_1312400"/>
      <w:bookmarkEnd w:id="1055"/>
      <w:r w:rsidR="00423B67">
        <w:rPr>
          <w:rFonts w:hint="cs"/>
          <w:rtl/>
          <w:lang w:eastAsia="he-IL"/>
        </w:rPr>
        <w:t xml:space="preserve">לחקיקה ראשית, </w:t>
      </w:r>
      <w:bookmarkStart w:id="1056" w:name="_ETM_Q1_1316207"/>
      <w:bookmarkEnd w:id="1056"/>
      <w:r w:rsidR="00423B67">
        <w:rPr>
          <w:rFonts w:hint="cs"/>
          <w:rtl/>
          <w:lang w:eastAsia="he-IL"/>
        </w:rPr>
        <w:t>שבעיננו זה ראוי, אנחנו שותפים להצעה, אנחנו</w:t>
      </w:r>
      <w:bookmarkStart w:id="1057" w:name="_ETM_Q1_1318623"/>
      <w:bookmarkEnd w:id="1057"/>
      <w:r w:rsidR="00423B67">
        <w:rPr>
          <w:rFonts w:hint="cs"/>
          <w:rtl/>
          <w:lang w:eastAsia="he-IL"/>
        </w:rPr>
        <w:t xml:space="preserve"> ממליצים לתמוך בה </w:t>
      </w:r>
      <w:bookmarkStart w:id="1058" w:name="_ETM_Q1_1321546"/>
      <w:bookmarkEnd w:id="1058"/>
      <w:r w:rsidR="00423B67">
        <w:rPr>
          <w:rFonts w:hint="cs"/>
          <w:rtl/>
          <w:lang w:eastAsia="he-IL"/>
        </w:rPr>
        <w:t>וללכת איתה.</w:t>
      </w:r>
      <w:bookmarkStart w:id="1059" w:name="_ETM_Q1_1323711"/>
      <w:bookmarkEnd w:id="1059"/>
    </w:p>
    <w:p w14:paraId="23F8335B" w14:textId="77777777" w:rsidR="005E48A1" w:rsidRDefault="005E48A1" w:rsidP="00636D03">
      <w:pPr>
        <w:rPr>
          <w:rtl/>
          <w:lang w:eastAsia="he-IL"/>
        </w:rPr>
      </w:pPr>
    </w:p>
    <w:p w14:paraId="73AB7D52" w14:textId="03D6F7C3" w:rsidR="00423B67" w:rsidRDefault="00423B67" w:rsidP="00636D03">
      <w:pPr>
        <w:rPr>
          <w:rtl/>
          <w:lang w:eastAsia="he-IL"/>
        </w:rPr>
      </w:pPr>
      <w:bookmarkStart w:id="1060" w:name="_ETM_Q1_1323781"/>
      <w:bookmarkEnd w:id="1060"/>
      <w:r>
        <w:rPr>
          <w:rFonts w:hint="cs"/>
          <w:rtl/>
          <w:lang w:eastAsia="he-IL"/>
        </w:rPr>
        <w:t xml:space="preserve">למעשה השקיפות שקיימת לציבור כאשר מדובר בצו, היא שונה </w:t>
      </w:r>
      <w:bookmarkStart w:id="1061" w:name="_ETM_Q1_1330238"/>
      <w:bookmarkEnd w:id="1061"/>
      <w:r>
        <w:rPr>
          <w:rFonts w:hint="cs"/>
          <w:rtl/>
          <w:lang w:eastAsia="he-IL"/>
        </w:rPr>
        <w:t>כאשר מדובר בחקיקה ראשית, ומדובר</w:t>
      </w:r>
      <w:bookmarkStart w:id="1062" w:name="_ETM_Q1_1330125"/>
      <w:bookmarkEnd w:id="1062"/>
      <w:r>
        <w:rPr>
          <w:rFonts w:hint="cs"/>
          <w:rtl/>
          <w:lang w:eastAsia="he-IL"/>
        </w:rPr>
        <w:t xml:space="preserve"> בסמכויות שהם אומנם לא </w:t>
      </w:r>
      <w:bookmarkStart w:id="1063" w:name="_ETM_Q1_1334234"/>
      <w:bookmarkEnd w:id="1063"/>
      <w:r>
        <w:rPr>
          <w:rFonts w:hint="cs"/>
          <w:rtl/>
          <w:lang w:eastAsia="he-IL"/>
        </w:rPr>
        <w:t xml:space="preserve">הסמכות המלאה של מעצר לצורך חקירה, כי בסופו של דבר </w:t>
      </w:r>
      <w:bookmarkStart w:id="1064" w:name="_ETM_Q1_1340243"/>
      <w:bookmarkEnd w:id="1064"/>
      <w:r>
        <w:rPr>
          <w:rFonts w:hint="cs"/>
          <w:rtl/>
          <w:lang w:eastAsia="he-IL"/>
        </w:rPr>
        <w:t>לא נעשתה חקירה, אבל עדיין</w:t>
      </w:r>
      <w:bookmarkStart w:id="1065" w:name="_ETM_Q1_1338685"/>
      <w:bookmarkEnd w:id="1065"/>
      <w:r>
        <w:rPr>
          <w:rFonts w:hint="cs"/>
          <w:rtl/>
          <w:lang w:eastAsia="he-IL"/>
        </w:rPr>
        <w:t xml:space="preserve"> מדובר בסמכויות מאוד משמעותיות של </w:t>
      </w:r>
      <w:bookmarkStart w:id="1066" w:name="_ETM_Q1_1343597"/>
      <w:bookmarkEnd w:id="1066"/>
      <w:r>
        <w:rPr>
          <w:rFonts w:hint="cs"/>
          <w:rtl/>
          <w:lang w:eastAsia="he-IL"/>
        </w:rPr>
        <w:t>עיכוב ומעצר בעקבות</w:t>
      </w:r>
      <w:bookmarkStart w:id="1067" w:name="_ETM_Q1_1341557"/>
      <w:bookmarkEnd w:id="1067"/>
      <w:r>
        <w:rPr>
          <w:rFonts w:hint="cs"/>
          <w:rtl/>
          <w:lang w:eastAsia="he-IL"/>
        </w:rPr>
        <w:t xml:space="preserve"> סירוב העיכוב, שנכון שיהיו מוסדרות בחקיקה </w:t>
      </w:r>
      <w:bookmarkStart w:id="1068" w:name="_ETM_Q1_1350341"/>
      <w:bookmarkEnd w:id="1068"/>
      <w:r>
        <w:rPr>
          <w:rFonts w:hint="cs"/>
          <w:rtl/>
          <w:lang w:eastAsia="he-IL"/>
        </w:rPr>
        <w:t>ראשית.</w:t>
      </w:r>
    </w:p>
    <w:p w14:paraId="68EBB52D" w14:textId="77777777" w:rsidR="005E48A1" w:rsidRDefault="005E48A1" w:rsidP="00636D03">
      <w:pPr>
        <w:rPr>
          <w:rtl/>
          <w:lang w:eastAsia="he-IL"/>
        </w:rPr>
      </w:pPr>
    </w:p>
    <w:p w14:paraId="11D2385F" w14:textId="414CE756" w:rsidR="00423B67" w:rsidRDefault="00423B67" w:rsidP="00636D03">
      <w:pPr>
        <w:rPr>
          <w:rtl/>
          <w:lang w:eastAsia="he-IL"/>
        </w:rPr>
      </w:pPr>
      <w:bookmarkStart w:id="1069" w:name="_ETM_Q1_1351968"/>
      <w:bookmarkStart w:id="1070" w:name="_ETM_Q1_1352051"/>
      <w:bookmarkEnd w:id="1069"/>
      <w:bookmarkEnd w:id="1070"/>
      <w:r>
        <w:rPr>
          <w:rFonts w:hint="cs"/>
          <w:rtl/>
          <w:lang w:eastAsia="he-IL"/>
        </w:rPr>
        <w:t xml:space="preserve">לכן להותיר את </w:t>
      </w:r>
      <w:bookmarkStart w:id="1071" w:name="_ETM_Q1_1348923"/>
      <w:bookmarkEnd w:id="1071"/>
      <w:r>
        <w:rPr>
          <w:rFonts w:hint="cs"/>
          <w:rtl/>
          <w:lang w:eastAsia="he-IL"/>
        </w:rPr>
        <w:t xml:space="preserve">המצב הקיים, כאשר מדובר על הוראות שניתנות </w:t>
      </w:r>
      <w:bookmarkStart w:id="1072" w:name="_ETM_Q1_1353806"/>
      <w:bookmarkEnd w:id="1072"/>
      <w:r>
        <w:rPr>
          <w:rFonts w:hint="cs"/>
          <w:rtl/>
          <w:lang w:eastAsia="he-IL"/>
        </w:rPr>
        <w:t xml:space="preserve">בצו, זה לא מצב רצוי </w:t>
      </w:r>
      <w:r w:rsidR="005E48A1">
        <w:rPr>
          <w:rFonts w:hint="cs"/>
          <w:rtl/>
          <w:lang w:eastAsia="he-IL"/>
        </w:rPr>
        <w:t>לתפיסתנו</w:t>
      </w:r>
      <w:r>
        <w:rPr>
          <w:rFonts w:hint="cs"/>
          <w:rtl/>
          <w:lang w:eastAsia="he-IL"/>
        </w:rPr>
        <w:t xml:space="preserve"> ולכן אנחנו חושבים שהחוק </w:t>
      </w:r>
      <w:bookmarkStart w:id="1073" w:name="_ETM_Q1_1360886"/>
      <w:bookmarkEnd w:id="1073"/>
      <w:r>
        <w:rPr>
          <w:rFonts w:hint="cs"/>
          <w:rtl/>
          <w:lang w:eastAsia="he-IL"/>
        </w:rPr>
        <w:t>ראוי</w:t>
      </w:r>
      <w:r w:rsidR="007578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C365CC">
        <w:rPr>
          <w:rFonts w:hint="cs"/>
          <w:rtl/>
          <w:lang w:eastAsia="he-IL"/>
        </w:rPr>
        <w:t>.</w:t>
      </w:r>
    </w:p>
    <w:p w14:paraId="2A5CB8C3" w14:textId="4228E968" w:rsidR="00C365CC" w:rsidRDefault="00C365CC" w:rsidP="00636D03">
      <w:pPr>
        <w:rPr>
          <w:rtl/>
          <w:lang w:eastAsia="he-IL"/>
        </w:rPr>
      </w:pPr>
    </w:p>
    <w:p w14:paraId="368F0915" w14:textId="4088DF1C" w:rsidR="00C365CC" w:rsidRDefault="00C365CC" w:rsidP="00C365CC">
      <w:pPr>
        <w:pStyle w:val="af6"/>
        <w:keepNext/>
        <w:rPr>
          <w:rtl/>
        </w:rPr>
      </w:pPr>
      <w:bookmarkStart w:id="1074" w:name="ET_yor_5771_69"/>
      <w:r w:rsidRPr="00C365C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65CC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074"/>
    </w:p>
    <w:p w14:paraId="2D0E1E1D" w14:textId="0BC29F79" w:rsidR="00C365CC" w:rsidRDefault="00C365CC" w:rsidP="00C365CC">
      <w:pPr>
        <w:pStyle w:val="KeepWithNext"/>
        <w:rPr>
          <w:rtl/>
          <w:lang w:eastAsia="he-IL"/>
        </w:rPr>
      </w:pPr>
    </w:p>
    <w:p w14:paraId="446C895F" w14:textId="2958A07E" w:rsidR="00C365CC" w:rsidRDefault="00C365CC" w:rsidP="00C365CC">
      <w:pPr>
        <w:rPr>
          <w:rtl/>
          <w:lang w:eastAsia="he-IL"/>
        </w:rPr>
      </w:pPr>
      <w:bookmarkStart w:id="1075" w:name="_ETM_Q1_1359170"/>
      <w:bookmarkEnd w:id="1075"/>
      <w:r>
        <w:rPr>
          <w:rFonts w:hint="cs"/>
          <w:rtl/>
          <w:lang w:eastAsia="he-IL"/>
        </w:rPr>
        <w:t xml:space="preserve">חברי הכנסת, יש מישהו שרוצה להתייחס מעבר למה שהתייחסנו? </w:t>
      </w:r>
      <w:bookmarkStart w:id="1076" w:name="_ETM_Q1_1370916"/>
      <w:bookmarkEnd w:id="1076"/>
      <w:r>
        <w:rPr>
          <w:rFonts w:hint="cs"/>
          <w:rtl/>
          <w:lang w:eastAsia="he-IL"/>
        </w:rPr>
        <w:t>אני מציע שנעבור להקראה.</w:t>
      </w:r>
    </w:p>
    <w:p w14:paraId="3EE717C3" w14:textId="42876895" w:rsidR="00C365CC" w:rsidRDefault="00C365CC" w:rsidP="00C365CC">
      <w:pPr>
        <w:rPr>
          <w:rtl/>
          <w:lang w:eastAsia="he-IL"/>
        </w:rPr>
      </w:pPr>
      <w:bookmarkStart w:id="1077" w:name="_ETM_Q1_1374521"/>
      <w:bookmarkStart w:id="1078" w:name="_ETM_Q1_1374581"/>
      <w:bookmarkStart w:id="1079" w:name="_ETM_Q1_1370677"/>
      <w:bookmarkEnd w:id="1077"/>
      <w:bookmarkEnd w:id="1078"/>
      <w:bookmarkEnd w:id="1079"/>
    </w:p>
    <w:p w14:paraId="5FC406AD" w14:textId="0E801607" w:rsidR="00C365CC" w:rsidRDefault="00C365CC" w:rsidP="00C365CC">
      <w:pPr>
        <w:pStyle w:val="a4"/>
        <w:keepNext/>
        <w:rPr>
          <w:rtl/>
        </w:rPr>
      </w:pPr>
      <w:bookmarkStart w:id="1080" w:name="ET_speaker_5850_70"/>
      <w:r w:rsidRPr="00C365C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365CC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1080"/>
    </w:p>
    <w:p w14:paraId="046EC18C" w14:textId="6EF977E5" w:rsidR="00C365CC" w:rsidRDefault="00C365CC" w:rsidP="00C365CC">
      <w:pPr>
        <w:pStyle w:val="KeepWithNext"/>
        <w:rPr>
          <w:rtl/>
          <w:lang w:eastAsia="he-IL"/>
        </w:rPr>
      </w:pPr>
    </w:p>
    <w:p w14:paraId="73799130" w14:textId="6CC994B2" w:rsidR="00C365CC" w:rsidRDefault="00C365CC" w:rsidP="00C365CC">
      <w:pPr>
        <w:rPr>
          <w:rtl/>
          <w:lang w:eastAsia="he-IL"/>
        </w:rPr>
      </w:pPr>
      <w:bookmarkStart w:id="1081" w:name="_ETM_Q1_1375066"/>
      <w:bookmarkStart w:id="1082" w:name="_ETM_Q1_1375124"/>
      <w:bookmarkEnd w:id="1081"/>
      <w:bookmarkEnd w:id="1082"/>
      <w:r>
        <w:rPr>
          <w:rFonts w:hint="cs"/>
          <w:rtl/>
          <w:lang w:eastAsia="he-IL"/>
        </w:rPr>
        <w:t xml:space="preserve">יש מישהו מאיתנו שהוא בדיון והוא מטעם </w:t>
      </w:r>
      <w:bookmarkStart w:id="1083" w:name="_ETM_Q1_1379522"/>
      <w:bookmarkEnd w:id="1083"/>
      <w:r>
        <w:rPr>
          <w:rFonts w:hint="cs"/>
          <w:rtl/>
          <w:lang w:eastAsia="he-IL"/>
        </w:rPr>
        <w:t>ארגוני זכויות אדם?</w:t>
      </w:r>
    </w:p>
    <w:p w14:paraId="76060E09" w14:textId="6155582B" w:rsidR="00C365CC" w:rsidRDefault="00C365CC" w:rsidP="00C365CC">
      <w:pPr>
        <w:rPr>
          <w:rtl/>
          <w:lang w:eastAsia="he-IL"/>
        </w:rPr>
      </w:pPr>
      <w:bookmarkStart w:id="1084" w:name="_ETM_Q1_1382397"/>
      <w:bookmarkStart w:id="1085" w:name="_ETM_Q1_1382462"/>
      <w:bookmarkStart w:id="1086" w:name="_ETM_Q1_1377884"/>
      <w:bookmarkEnd w:id="1084"/>
      <w:bookmarkEnd w:id="1085"/>
      <w:bookmarkEnd w:id="1086"/>
    </w:p>
    <w:p w14:paraId="22244EDA" w14:textId="57138F36" w:rsidR="00C365CC" w:rsidRDefault="00C365CC" w:rsidP="00C365CC">
      <w:pPr>
        <w:pStyle w:val="af6"/>
        <w:keepNext/>
        <w:rPr>
          <w:rtl/>
        </w:rPr>
      </w:pPr>
      <w:bookmarkStart w:id="1087" w:name="ET_yor_5771_71"/>
      <w:r w:rsidRPr="00C365C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65CC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087"/>
    </w:p>
    <w:p w14:paraId="0E9BD5D4" w14:textId="35ADCBF5" w:rsidR="00C365CC" w:rsidRDefault="00C365CC" w:rsidP="00C365CC">
      <w:pPr>
        <w:pStyle w:val="KeepWithNext"/>
        <w:rPr>
          <w:rtl/>
          <w:lang w:eastAsia="he-IL"/>
        </w:rPr>
      </w:pPr>
    </w:p>
    <w:p w14:paraId="67764FB1" w14:textId="3592682C" w:rsidR="00C365CC" w:rsidRDefault="00C365CC" w:rsidP="00C365CC">
      <w:pPr>
        <w:rPr>
          <w:rtl/>
          <w:lang w:eastAsia="he-IL"/>
        </w:rPr>
      </w:pPr>
      <w:bookmarkStart w:id="1088" w:name="_ETM_Q1_1383374"/>
      <w:bookmarkStart w:id="1089" w:name="_ETM_Q1_1383434"/>
      <w:bookmarkEnd w:id="1088"/>
      <w:bookmarkEnd w:id="1089"/>
      <w:r>
        <w:rPr>
          <w:rFonts w:hint="cs"/>
          <w:rtl/>
          <w:lang w:eastAsia="he-IL"/>
        </w:rPr>
        <w:t>לא, לא ביקשו להעלות.</w:t>
      </w:r>
    </w:p>
    <w:p w14:paraId="4CB33E3E" w14:textId="77777777" w:rsidR="005E48A1" w:rsidRDefault="005E48A1" w:rsidP="00C365CC">
      <w:pPr>
        <w:rPr>
          <w:rtl/>
          <w:lang w:eastAsia="he-IL"/>
        </w:rPr>
      </w:pPr>
    </w:p>
    <w:p w14:paraId="36229DAF" w14:textId="45DCB2C4" w:rsidR="00C365CC" w:rsidRDefault="00C365CC" w:rsidP="00C365CC">
      <w:pPr>
        <w:rPr>
          <w:rtl/>
          <w:lang w:eastAsia="he-IL"/>
        </w:rPr>
      </w:pPr>
      <w:bookmarkStart w:id="1090" w:name="_ETM_Q1_1387298"/>
      <w:bookmarkStart w:id="1091" w:name="_ETM_Q1_1387374"/>
      <w:bookmarkEnd w:id="1090"/>
      <w:bookmarkEnd w:id="1091"/>
      <w:r>
        <w:rPr>
          <w:rFonts w:hint="cs"/>
          <w:rtl/>
          <w:lang w:eastAsia="he-IL"/>
        </w:rPr>
        <w:t>למעשה מותירים את אותה סמכות היום רק</w:t>
      </w:r>
      <w:bookmarkStart w:id="1092" w:name="_ETM_Q1_1382726"/>
      <w:bookmarkEnd w:id="1092"/>
      <w:r w:rsidR="00AD6B54">
        <w:rPr>
          <w:rFonts w:hint="cs"/>
          <w:rtl/>
          <w:lang w:eastAsia="he-IL"/>
        </w:rPr>
        <w:t xml:space="preserve"> מעלים אותה לדרגת </w:t>
      </w:r>
      <w:bookmarkStart w:id="1093" w:name="_ETM_Q1_1384518"/>
      <w:bookmarkEnd w:id="1093"/>
      <w:r w:rsidR="00AD6B54">
        <w:rPr>
          <w:rFonts w:hint="cs"/>
          <w:rtl/>
          <w:lang w:eastAsia="he-IL"/>
        </w:rPr>
        <w:t xml:space="preserve">חקיקה יותר גבוהה, מרמה </w:t>
      </w:r>
      <w:bookmarkStart w:id="1094" w:name="_ETM_Q1_1388760"/>
      <w:bookmarkEnd w:id="1094"/>
      <w:r w:rsidR="00AD6B54">
        <w:rPr>
          <w:rFonts w:hint="cs"/>
          <w:rtl/>
          <w:lang w:eastAsia="he-IL"/>
        </w:rPr>
        <w:t>של צו לרמה של חוק.</w:t>
      </w:r>
      <w:bookmarkStart w:id="1095" w:name="_ETM_Q1_1395277"/>
      <w:bookmarkEnd w:id="1095"/>
    </w:p>
    <w:p w14:paraId="7C18379E" w14:textId="481AB484" w:rsidR="005418DC" w:rsidRDefault="005418DC" w:rsidP="00C365CC">
      <w:pPr>
        <w:rPr>
          <w:rtl/>
          <w:lang w:eastAsia="he-IL"/>
        </w:rPr>
      </w:pPr>
    </w:p>
    <w:p w14:paraId="438BF934" w14:textId="0E14E6AE" w:rsidR="005418DC" w:rsidRDefault="005418DC" w:rsidP="005418DC">
      <w:pPr>
        <w:pStyle w:val="a4"/>
        <w:keepNext/>
        <w:rPr>
          <w:rtl/>
        </w:rPr>
      </w:pPr>
      <w:bookmarkStart w:id="1096" w:name="ET_speaker_גלעד_קרן_77"/>
      <w:r w:rsidRPr="005418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5418DC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1096"/>
    </w:p>
    <w:p w14:paraId="44EDCB70" w14:textId="217504AE" w:rsidR="005418DC" w:rsidRDefault="005418DC" w:rsidP="005418DC">
      <w:pPr>
        <w:pStyle w:val="KeepWithNext"/>
        <w:rPr>
          <w:rtl/>
          <w:lang w:eastAsia="he-IL"/>
        </w:rPr>
      </w:pPr>
    </w:p>
    <w:p w14:paraId="1E5DE2F9" w14:textId="184772E8" w:rsidR="00BC6547" w:rsidRDefault="00AD6B54" w:rsidP="00BC6547">
      <w:pPr>
        <w:rPr>
          <w:rtl/>
          <w:lang w:eastAsia="he-IL"/>
        </w:rPr>
      </w:pPr>
      <w:bookmarkStart w:id="1097" w:name="_ETM_Q1_1375784"/>
      <w:bookmarkStart w:id="1098" w:name="_ETM_Q1_1375853"/>
      <w:bookmarkStart w:id="1099" w:name="_ETM_Q1_1383003"/>
      <w:bookmarkStart w:id="1100" w:name="_ETM_Q1_1393784"/>
      <w:bookmarkStart w:id="1101" w:name="_ETM_Q1_1393872"/>
      <w:bookmarkEnd w:id="1097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חוק הכניסה לישראל, תיקון </w:t>
      </w:r>
      <w:bookmarkStart w:id="1102" w:name="_ETM_Q1_1400306"/>
      <w:bookmarkEnd w:id="1102"/>
      <w:r>
        <w:rPr>
          <w:rFonts w:hint="cs"/>
          <w:rtl/>
          <w:lang w:eastAsia="he-IL"/>
        </w:rPr>
        <w:t>מס' 33, ת</w:t>
      </w:r>
      <w:bookmarkStart w:id="1103" w:name="_ETM_Q1_1398210"/>
      <w:bookmarkEnd w:id="1103"/>
      <w:r>
        <w:rPr>
          <w:rFonts w:hint="cs"/>
          <w:rtl/>
          <w:lang w:eastAsia="he-IL"/>
        </w:rPr>
        <w:t>שפ"ב 2022</w:t>
      </w:r>
      <w:r w:rsidR="00C43829">
        <w:rPr>
          <w:rFonts w:hint="cs"/>
          <w:rtl/>
          <w:lang w:eastAsia="he-IL"/>
        </w:rPr>
        <w:t>.</w:t>
      </w:r>
    </w:p>
    <w:p w14:paraId="6AA5EAC4" w14:textId="7A2C5C02" w:rsidR="00BC6547" w:rsidRDefault="00BC6547" w:rsidP="00BC6547">
      <w:pPr>
        <w:rPr>
          <w:rtl/>
          <w:lang w:eastAsia="he-IL"/>
        </w:rPr>
      </w:pPr>
    </w:p>
    <w:p w14:paraId="5F482721" w14:textId="3ADB89E5" w:rsidR="00632616" w:rsidRDefault="00632616" w:rsidP="00632616">
      <w:pPr>
        <w:pStyle w:val="af6"/>
        <w:keepNext/>
        <w:rPr>
          <w:u w:val="none"/>
          <w:rtl/>
        </w:rPr>
      </w:pPr>
      <w:bookmarkStart w:id="1104" w:name="ET_yor_5771_74"/>
      <w:r w:rsidRPr="00FC09BB">
        <w:rPr>
          <w:rFonts w:hint="cs"/>
          <w:sz w:val="20"/>
          <w:szCs w:val="20"/>
          <w:u w:val="none"/>
          <w:rtl/>
        </w:rPr>
        <w:t>תיקון סעיף 7</w:t>
      </w:r>
      <w:bookmarkEnd w:id="1104"/>
      <w:r>
        <w:rPr>
          <w:u w:val="none"/>
          <w:rtl/>
        </w:rPr>
        <w:tab/>
      </w:r>
      <w:r w:rsidR="00D71524">
        <w:rPr>
          <w:u w:val="none"/>
          <w:rtl/>
        </w:rPr>
        <w:tab/>
      </w:r>
      <w:r>
        <w:rPr>
          <w:rFonts w:hint="cs"/>
          <w:u w:val="none"/>
          <w:rtl/>
        </w:rPr>
        <w:t>1.</w:t>
      </w:r>
      <w:r w:rsidR="001D63BA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בחוק הכניסה לישראל, התשי"ב - 1952 (להלן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החוק העיקרי), בסעיף, 7, </w:t>
      </w:r>
      <w:r w:rsidR="00D71524">
        <w:rPr>
          <w:u w:val="none"/>
          <w:rtl/>
        </w:rPr>
        <w:tab/>
      </w:r>
      <w:r w:rsidR="00D71524">
        <w:rPr>
          <w:u w:val="none"/>
          <w:rtl/>
        </w:rPr>
        <w:tab/>
      </w:r>
      <w:r w:rsidR="00D71524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</w:t>
      </w:r>
      <w:r w:rsidR="001D63BA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אחרי</w:t>
      </w:r>
      <w:r w:rsidR="001D63BA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"באחת מתחנות הגבול שקבע שר הפנים בצו שפורסם ברשומות" יבוא </w:t>
      </w:r>
      <w:r w:rsidR="00D71524">
        <w:rPr>
          <w:u w:val="none"/>
          <w:rtl/>
        </w:rPr>
        <w:tab/>
      </w:r>
      <w:r w:rsidR="00D71524">
        <w:rPr>
          <w:u w:val="none"/>
          <w:rtl/>
        </w:rPr>
        <w:tab/>
      </w:r>
      <w:r w:rsidR="00D71524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</w:t>
      </w:r>
      <w:r w:rsidR="001D63BA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"(בחוק זה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תחנת בול)".</w:t>
      </w:r>
    </w:p>
    <w:p w14:paraId="5A87C48E" w14:textId="258C6FF4" w:rsidR="00D71524" w:rsidRDefault="00D71524" w:rsidP="00D71524">
      <w:pPr>
        <w:rPr>
          <w:rtl/>
          <w:lang w:eastAsia="he-IL"/>
        </w:rPr>
      </w:pPr>
    </w:p>
    <w:p w14:paraId="46C685C0" w14:textId="484CD5E3" w:rsidR="00D71524" w:rsidRDefault="00FC09BB" w:rsidP="00FC09BB">
      <w:pPr>
        <w:pStyle w:val="af6"/>
        <w:keepNext/>
        <w:rPr>
          <w:u w:val="none"/>
          <w:rtl/>
        </w:rPr>
      </w:pPr>
      <w:r w:rsidRPr="00FC09BB">
        <w:rPr>
          <w:rFonts w:hint="cs"/>
          <w:sz w:val="20"/>
          <w:szCs w:val="20"/>
          <w:u w:val="none"/>
          <w:rtl/>
        </w:rPr>
        <w:t>הוספת פרק שני 1</w:t>
      </w:r>
      <w:r w:rsidR="00D71524">
        <w:rPr>
          <w:u w:val="none"/>
          <w:rtl/>
        </w:rPr>
        <w:tab/>
      </w:r>
      <w:r w:rsidR="00D71524">
        <w:rPr>
          <w:u w:val="none"/>
          <w:rtl/>
        </w:rPr>
        <w:tab/>
      </w:r>
      <w:r>
        <w:rPr>
          <w:rFonts w:hint="cs"/>
          <w:u w:val="none"/>
          <w:rtl/>
        </w:rPr>
        <w:t>2</w:t>
      </w:r>
      <w:r w:rsidR="00D71524">
        <w:rPr>
          <w:rFonts w:hint="cs"/>
          <w:u w:val="none"/>
          <w:rtl/>
        </w:rPr>
        <w:t>.</w:t>
      </w:r>
      <w:r w:rsidR="001D63BA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אחרי סעיף 10א לחוק העיקרי יבוא.</w:t>
      </w:r>
    </w:p>
    <w:p w14:paraId="15C1F8E0" w14:textId="77777777" w:rsidR="00FC09BB" w:rsidRDefault="00FC09BB" w:rsidP="00FC09BB">
      <w:pPr>
        <w:rPr>
          <w:rtl/>
          <w:lang w:eastAsia="he-IL"/>
        </w:rPr>
      </w:pPr>
    </w:p>
    <w:p w14:paraId="74135873" w14:textId="7B4E6583" w:rsidR="00FC09BB" w:rsidRDefault="00FC09BB" w:rsidP="00FC09BB">
      <w:pPr>
        <w:rPr>
          <w:rtl/>
          <w:lang w:eastAsia="he-IL"/>
        </w:rPr>
      </w:pPr>
      <w:r>
        <w:rPr>
          <w:rFonts w:hint="cs"/>
          <w:rtl/>
          <w:lang w:eastAsia="he-IL"/>
        </w:rPr>
        <w:t>פרק שני 1: סמכויות עיכוב ומעצר בתחנת גבול</w:t>
      </w:r>
    </w:p>
    <w:p w14:paraId="6370A86D" w14:textId="77777777" w:rsidR="00215DFA" w:rsidRDefault="00215DFA" w:rsidP="00FC09BB">
      <w:pPr>
        <w:rPr>
          <w:rtl/>
          <w:lang w:eastAsia="he-IL"/>
        </w:rPr>
      </w:pPr>
    </w:p>
    <w:p w14:paraId="1C54E39F" w14:textId="67FD0258" w:rsidR="00FC09BB" w:rsidRDefault="00FC09BB" w:rsidP="00FC09BB">
      <w:pPr>
        <w:pStyle w:val="af6"/>
        <w:keepNext/>
        <w:rPr>
          <w:u w:val="none"/>
          <w:rtl/>
        </w:rPr>
      </w:pPr>
      <w:r>
        <w:rPr>
          <w:rFonts w:hint="cs"/>
          <w:sz w:val="22"/>
          <w:szCs w:val="22"/>
          <w:u w:val="none"/>
          <w:rtl/>
        </w:rPr>
        <w:t>עיכוב בקשר לעבירה</w:t>
      </w:r>
      <w:r w:rsidR="009C29EF">
        <w:rPr>
          <w:rFonts w:hint="cs"/>
          <w:sz w:val="22"/>
          <w:szCs w:val="22"/>
          <w:u w:val="none"/>
          <w:rtl/>
        </w:rPr>
        <w:t xml:space="preserve"> </w:t>
      </w:r>
      <w:r>
        <w:rPr>
          <w:rFonts w:hint="cs"/>
          <w:sz w:val="22"/>
          <w:szCs w:val="22"/>
          <w:u w:val="none"/>
          <w:rtl/>
        </w:rPr>
        <w:t>10ב. (א)</w:t>
      </w:r>
      <w:r w:rsidR="001D63BA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היה לקצין ביקורת הגבולות יסוד סביר לחשד כי אדם שנמצא בתחנת גבול </w:t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64A25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 xml:space="preserve">עבר עבירה בת מעצר או עומד לעבור עבירה העלולה לסכן את שלומו או </w:t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64A25">
        <w:rPr>
          <w:rFonts w:hint="cs"/>
          <w:u w:val="none"/>
          <w:rtl/>
        </w:rPr>
        <w:t xml:space="preserve"> </w:t>
      </w:r>
      <w:r>
        <w:rPr>
          <w:rFonts w:hint="cs"/>
          <w:u w:val="none"/>
          <w:rtl/>
        </w:rPr>
        <w:t>ביטחונו של אדם או את שלום הציבור או ביטחון המדינה, רשאי הוא לעכ</w:t>
      </w:r>
      <w:r w:rsidR="00164A25">
        <w:rPr>
          <w:rFonts w:hint="cs"/>
          <w:u w:val="none"/>
          <w:rtl/>
        </w:rPr>
        <w:t>ב</w:t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>
        <w:rPr>
          <w:rFonts w:hint="cs"/>
          <w:u w:val="none"/>
          <w:rtl/>
        </w:rPr>
        <w:t xml:space="preserve"> את אותו אדם כדי לברר את זהותו ומענו או כדי לחקור א</w:t>
      </w:r>
      <w:r w:rsidR="00164A25">
        <w:rPr>
          <w:rFonts w:hint="cs"/>
          <w:u w:val="none"/>
          <w:rtl/>
        </w:rPr>
        <w:t xml:space="preserve">ותו ולמסור לו </w:t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164A25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64A25">
        <w:rPr>
          <w:rFonts w:hint="cs"/>
          <w:u w:val="none"/>
          <w:rtl/>
        </w:rPr>
        <w:t xml:space="preserve"> מסמכים, במקום הימצאו.</w:t>
      </w:r>
    </w:p>
    <w:p w14:paraId="50CA4E9A" w14:textId="77777777" w:rsidR="00164A25" w:rsidRDefault="00164A25" w:rsidP="00164A25">
      <w:pPr>
        <w:rPr>
          <w:rtl/>
          <w:lang w:eastAsia="he-IL"/>
        </w:rPr>
      </w:pPr>
    </w:p>
    <w:p w14:paraId="0AF0FC37" w14:textId="4B87958C" w:rsidR="00164A25" w:rsidRDefault="00164A25" w:rsidP="00164A25">
      <w:pPr>
        <w:rPr>
          <w:rtl/>
          <w:lang w:eastAsia="he-IL"/>
        </w:rPr>
      </w:pPr>
      <w:r>
        <w:rPr>
          <w:rtl/>
          <w:lang w:eastAsia="he-IL"/>
        </w:rPr>
        <w:tab/>
      </w:r>
      <w:r w:rsidR="001D63B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 w:rsidR="001D6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(ב) היה לקצין ביקורת הגבולות יסוד סביר לחשד שנעברה עבירה בת מעצר,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9C29EF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רשאי הוא לעכב אדם שנמצא בתחנת גבול ושיכול למסור לו מידע הנוגע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9C29EF">
        <w:rPr>
          <w:rFonts w:hint="cs"/>
          <w:rtl/>
          <w:lang w:eastAsia="he-IL"/>
        </w:rPr>
        <w:t xml:space="preserve">     </w:t>
      </w:r>
      <w:r w:rsidR="001D6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לאותה עבירה,</w:t>
      </w:r>
      <w:r w:rsidR="001D6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D6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לברר את זהותו ומענו או כדי לחקור אותו, במקום </w:t>
      </w:r>
      <w:r w:rsidR="00215DFA">
        <w:rPr>
          <w:rtl/>
          <w:lang w:eastAsia="he-IL"/>
        </w:rPr>
        <w:tab/>
      </w:r>
      <w:r w:rsidR="00215DFA">
        <w:rPr>
          <w:rtl/>
          <w:lang w:eastAsia="he-IL"/>
        </w:rPr>
        <w:tab/>
      </w:r>
      <w:r w:rsidR="00215DFA">
        <w:rPr>
          <w:rtl/>
          <w:lang w:eastAsia="he-IL"/>
        </w:rPr>
        <w:tab/>
      </w:r>
      <w:r w:rsidR="009C29EF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הימצאו.</w:t>
      </w:r>
    </w:p>
    <w:p w14:paraId="6444795B" w14:textId="77777777" w:rsidR="00215DFA" w:rsidRDefault="00215DFA" w:rsidP="00164A25">
      <w:pPr>
        <w:rPr>
          <w:rtl/>
          <w:lang w:eastAsia="he-IL"/>
        </w:rPr>
      </w:pPr>
    </w:p>
    <w:p w14:paraId="0249FA9C" w14:textId="4A95C26C" w:rsidR="00164A25" w:rsidRDefault="009C29EF" w:rsidP="00164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</w:t>
      </w:r>
      <w:r w:rsidR="00215DFA">
        <w:rPr>
          <w:rFonts w:hint="cs"/>
          <w:rtl/>
          <w:lang w:eastAsia="he-IL"/>
        </w:rPr>
        <w:t xml:space="preserve"> </w:t>
      </w:r>
      <w:r w:rsidR="00164A25">
        <w:rPr>
          <w:rFonts w:hint="cs"/>
          <w:rtl/>
          <w:lang w:eastAsia="he-IL"/>
        </w:rPr>
        <w:t>(ג)</w:t>
      </w:r>
      <w:r w:rsidR="001D63BA">
        <w:rPr>
          <w:rFonts w:hint="cs"/>
          <w:rtl/>
          <w:lang w:eastAsia="he-IL"/>
        </w:rPr>
        <w:t xml:space="preserve"> </w:t>
      </w:r>
      <w:r w:rsidR="00164A25">
        <w:rPr>
          <w:rFonts w:hint="cs"/>
          <w:rtl/>
          <w:lang w:eastAsia="he-IL"/>
        </w:rPr>
        <w:t xml:space="preserve">על עיכוב לפי סעיפים קטנים (א) או (ב) יחולו הוראות סעיפים 72 עד 74 לחוק </w:t>
      </w:r>
      <w:r w:rsidR="00215DFA">
        <w:rPr>
          <w:rtl/>
          <w:lang w:eastAsia="he-IL"/>
        </w:rPr>
        <w:tab/>
      </w:r>
      <w:r w:rsidR="00215DFA">
        <w:rPr>
          <w:rtl/>
          <w:lang w:eastAsia="he-IL"/>
        </w:rPr>
        <w:tab/>
      </w:r>
      <w:r w:rsidR="00215DFA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</w:t>
      </w:r>
      <w:r w:rsidR="00164A25">
        <w:rPr>
          <w:rFonts w:hint="cs"/>
          <w:rtl/>
          <w:lang w:eastAsia="he-IL"/>
        </w:rPr>
        <w:t>המעצרים, בשינויים המחויבים.</w:t>
      </w:r>
    </w:p>
    <w:p w14:paraId="66B6F135" w14:textId="13507A30" w:rsidR="00646D2E" w:rsidRDefault="00646D2E" w:rsidP="00164A25">
      <w:pPr>
        <w:rPr>
          <w:rtl/>
          <w:lang w:eastAsia="he-IL"/>
        </w:rPr>
      </w:pPr>
    </w:p>
    <w:p w14:paraId="319AAE00" w14:textId="4EA01526" w:rsidR="00680633" w:rsidRDefault="00680633" w:rsidP="00164A2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(</w:t>
      </w:r>
      <w:r w:rsidR="00646D2E">
        <w:rPr>
          <w:rtl/>
        </w:rPr>
        <w:t>ד</w:t>
      </w:r>
      <w:r>
        <w:rPr>
          <w:rFonts w:hint="cs"/>
          <w:rtl/>
        </w:rPr>
        <w:t>)</w:t>
      </w:r>
      <w:r w:rsidR="00646D2E">
        <w:rPr>
          <w:rtl/>
        </w:rPr>
        <w:t xml:space="preserve"> בסעיף זה</w:t>
      </w:r>
      <w:r w:rsidR="00646D2E"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C3F5E2C" w14:textId="09F9D3FA" w:rsidR="00E96947" w:rsidRDefault="00680633" w:rsidP="00164A2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</w:t>
      </w:r>
      <w:r w:rsidR="001D63BA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646D2E">
        <w:rPr>
          <w:rtl/>
        </w:rPr>
        <w:t xml:space="preserve">חוק המעצרים" - סדר הדין הפלילי </w:t>
      </w:r>
      <w:r>
        <w:rPr>
          <w:rFonts w:hint="cs"/>
          <w:rtl/>
        </w:rPr>
        <w:t>(</w:t>
      </w:r>
      <w:r w:rsidR="00646D2E">
        <w:rPr>
          <w:rtl/>
        </w:rPr>
        <w:t>סמכויות אכיפה</w:t>
      </w:r>
      <w:r w:rsidR="001D63BA">
        <w:rPr>
          <w:rtl/>
        </w:rPr>
        <w:t xml:space="preserve"> </w:t>
      </w:r>
      <w:r>
        <w:rPr>
          <w:rFonts w:hint="cs"/>
          <w:rtl/>
        </w:rPr>
        <w:t>- מ</w:t>
      </w:r>
      <w:r w:rsidR="00646D2E">
        <w:rPr>
          <w:rtl/>
        </w:rPr>
        <w:t>עצרים</w:t>
      </w:r>
      <w:r>
        <w:rPr>
          <w:rFonts w:hint="cs"/>
          <w:rtl/>
        </w:rPr>
        <w:t>)</w:t>
      </w:r>
      <w:r w:rsidR="00646D2E">
        <w:rPr>
          <w:rtl/>
        </w:rPr>
        <w:t>, התשנ"ו-</w:t>
      </w:r>
      <w:r w:rsidR="00E96947">
        <w:rPr>
          <w:rtl/>
        </w:rPr>
        <w:tab/>
      </w:r>
      <w:r w:rsidR="009C29EF">
        <w:rPr>
          <w:rFonts w:hint="cs"/>
          <w:rtl/>
        </w:rPr>
        <w:t xml:space="preserve">        </w:t>
      </w:r>
      <w:r w:rsidR="00E96947">
        <w:rPr>
          <w:rFonts w:hint="cs"/>
          <w:rtl/>
        </w:rPr>
        <w:t xml:space="preserve"> </w:t>
      </w:r>
      <w:r w:rsidR="00646D2E">
        <w:rPr>
          <w:rtl/>
        </w:rPr>
        <w:t>1996</w:t>
      </w:r>
      <w:r w:rsidR="00E96947">
        <w:rPr>
          <w:rFonts w:hint="cs"/>
          <w:rtl/>
        </w:rPr>
        <w:t>;</w:t>
      </w:r>
      <w:r w:rsidR="00646D2E">
        <w:rPr>
          <w:rtl/>
        </w:rPr>
        <w:t xml:space="preserve"> </w:t>
      </w:r>
    </w:p>
    <w:p w14:paraId="030FA53E" w14:textId="5EC26F64" w:rsidR="00E96947" w:rsidRDefault="00E96947" w:rsidP="00164A25">
      <w:pPr>
        <w:rPr>
          <w:rtl/>
        </w:rPr>
      </w:pPr>
      <w:r>
        <w:t>"</w:t>
      </w:r>
      <w:r w:rsidR="009C29EF">
        <w:t xml:space="preserve">      </w:t>
      </w:r>
      <w:r w:rsidR="009C29EF">
        <w:rPr>
          <w:rtl/>
        </w:rPr>
        <w:t xml:space="preserve"> </w:t>
      </w:r>
      <w:r w:rsidR="00646D2E">
        <w:rPr>
          <w:rtl/>
        </w:rPr>
        <w:t>עבירה בת מעצר" - כהגדרתה בסעיף 23(א</w:t>
      </w:r>
      <w:r w:rsidR="00856D16">
        <w:rPr>
          <w:rFonts w:hint="cs"/>
          <w:rtl/>
        </w:rPr>
        <w:t>)(</w:t>
      </w:r>
      <w:r w:rsidR="00646D2E">
        <w:rPr>
          <w:rtl/>
        </w:rPr>
        <w:t>7 )לחוק המעצרים</w:t>
      </w:r>
      <w:r w:rsidR="00646D2E">
        <w:t xml:space="preserve">. </w:t>
      </w:r>
    </w:p>
    <w:p w14:paraId="57521B2E" w14:textId="03E990ED" w:rsidR="00E96947" w:rsidRDefault="00E96947" w:rsidP="00164A25">
      <w:pPr>
        <w:rPr>
          <w:rtl/>
        </w:rPr>
      </w:pPr>
    </w:p>
    <w:p w14:paraId="7F11C92C" w14:textId="6A151CE0" w:rsidR="002963D7" w:rsidRDefault="00E96947" w:rsidP="002963D7">
      <w:pPr>
        <w:pStyle w:val="af6"/>
        <w:keepNext/>
        <w:rPr>
          <w:u w:val="none"/>
          <w:rtl/>
        </w:rPr>
      </w:pPr>
      <w:r>
        <w:rPr>
          <w:rFonts w:hint="cs"/>
          <w:sz w:val="22"/>
          <w:szCs w:val="22"/>
          <w:u w:val="none"/>
          <w:rtl/>
        </w:rPr>
        <w:t>מעצר בסירוב לעיכוב</w:t>
      </w:r>
      <w:r w:rsidR="009C29EF">
        <w:rPr>
          <w:rFonts w:hint="cs"/>
          <w:sz w:val="22"/>
          <w:szCs w:val="22"/>
          <w:u w:val="none"/>
          <w:rtl/>
        </w:rPr>
        <w:t xml:space="preserve"> </w:t>
      </w:r>
      <w:r>
        <w:rPr>
          <w:rFonts w:hint="cs"/>
          <w:sz w:val="22"/>
          <w:szCs w:val="22"/>
          <w:u w:val="none"/>
          <w:rtl/>
        </w:rPr>
        <w:t>10</w:t>
      </w:r>
      <w:r w:rsidR="002963D7">
        <w:rPr>
          <w:rFonts w:hint="cs"/>
          <w:sz w:val="22"/>
          <w:szCs w:val="22"/>
          <w:u w:val="none"/>
          <w:rtl/>
        </w:rPr>
        <w:t>ג</w:t>
      </w:r>
      <w:r>
        <w:rPr>
          <w:rFonts w:hint="cs"/>
          <w:sz w:val="22"/>
          <w:szCs w:val="22"/>
          <w:u w:val="none"/>
          <w:rtl/>
        </w:rPr>
        <w:t>. (א)</w:t>
      </w:r>
      <w:r w:rsidR="001D63BA">
        <w:rPr>
          <w:rFonts w:hint="cs"/>
          <w:u w:val="none"/>
          <w:rtl/>
        </w:rPr>
        <w:t xml:space="preserve"> </w:t>
      </w:r>
      <w:r w:rsidR="002963D7" w:rsidRPr="002963D7">
        <w:rPr>
          <w:rFonts w:hint="cs"/>
          <w:u w:val="none"/>
          <w:rtl/>
        </w:rPr>
        <w:t>סירב</w:t>
      </w:r>
      <w:r w:rsidR="00646D2E" w:rsidRPr="002963D7">
        <w:rPr>
          <w:u w:val="none"/>
          <w:rtl/>
        </w:rPr>
        <w:t xml:space="preserve"> אדם להיענות לדרישת קצין ביקורת הגבולות לעיכוב לפי סעיף 10ב</w:t>
      </w:r>
      <w:r w:rsidR="002963D7">
        <w:rPr>
          <w:u w:val="none"/>
          <w:rtl/>
        </w:rPr>
        <w:tab/>
      </w:r>
      <w:r w:rsidR="002963D7">
        <w:rPr>
          <w:u w:val="none"/>
          <w:rtl/>
        </w:rPr>
        <w:tab/>
      </w:r>
      <w:r w:rsidR="002963D7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D63BA">
        <w:rPr>
          <w:rFonts w:hint="cs"/>
          <w:u w:val="none"/>
          <w:rtl/>
        </w:rPr>
        <w:t xml:space="preserve"> </w:t>
      </w:r>
      <w:r w:rsidR="00646D2E" w:rsidRPr="002963D7">
        <w:rPr>
          <w:u w:val="none"/>
          <w:rtl/>
        </w:rPr>
        <w:t>תהיה נתונה לקצין ביקורת הגבולות סמכות המעצר לפי סעיף 23(ב</w:t>
      </w:r>
      <w:r w:rsidR="002963D7">
        <w:rPr>
          <w:rFonts w:hint="cs"/>
          <w:u w:val="none"/>
          <w:rtl/>
        </w:rPr>
        <w:t>)</w:t>
      </w:r>
      <w:r w:rsidR="00646D2E" w:rsidRPr="002963D7">
        <w:rPr>
          <w:u w:val="none"/>
          <w:rtl/>
        </w:rPr>
        <w:t xml:space="preserve"> לחוק </w:t>
      </w:r>
      <w:r w:rsidR="002963D7">
        <w:rPr>
          <w:u w:val="none"/>
          <w:rtl/>
        </w:rPr>
        <w:tab/>
      </w:r>
      <w:r w:rsidR="002963D7">
        <w:rPr>
          <w:u w:val="none"/>
          <w:rtl/>
        </w:rPr>
        <w:tab/>
      </w:r>
      <w:r w:rsidR="002963D7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D63BA">
        <w:rPr>
          <w:rFonts w:hint="cs"/>
          <w:u w:val="none"/>
          <w:rtl/>
        </w:rPr>
        <w:t xml:space="preserve"> </w:t>
      </w:r>
      <w:r w:rsidR="00646D2E" w:rsidRPr="002963D7">
        <w:rPr>
          <w:u w:val="none"/>
          <w:rtl/>
        </w:rPr>
        <w:t>המעצרים, בשינויים המחויבים</w:t>
      </w:r>
      <w:r w:rsidR="00646D2E" w:rsidRPr="002963D7">
        <w:rPr>
          <w:u w:val="none"/>
        </w:rPr>
        <w:t xml:space="preserve">. </w:t>
      </w:r>
    </w:p>
    <w:p w14:paraId="34ED8554" w14:textId="77777777" w:rsidR="002963D7" w:rsidRDefault="002963D7" w:rsidP="002963D7">
      <w:pPr>
        <w:pStyle w:val="af6"/>
        <w:keepNext/>
        <w:rPr>
          <w:u w:val="none"/>
          <w:rtl/>
        </w:rPr>
      </w:pPr>
    </w:p>
    <w:p w14:paraId="441E83F4" w14:textId="77777777" w:rsidR="00441FFC" w:rsidRDefault="00646D2E" w:rsidP="002963D7">
      <w:pPr>
        <w:pStyle w:val="af6"/>
        <w:keepNext/>
        <w:rPr>
          <w:sz w:val="22"/>
          <w:szCs w:val="22"/>
          <w:u w:val="none"/>
          <w:rtl/>
        </w:rPr>
      </w:pPr>
      <w:r w:rsidRPr="002963D7">
        <w:rPr>
          <w:sz w:val="22"/>
          <w:szCs w:val="22"/>
          <w:u w:val="none"/>
          <w:rtl/>
        </w:rPr>
        <w:t xml:space="preserve">זיהוי קצין ביקורת </w:t>
      </w:r>
    </w:p>
    <w:p w14:paraId="09132721" w14:textId="55081FC6" w:rsidR="00623854" w:rsidRDefault="00646D2E" w:rsidP="00623854">
      <w:pPr>
        <w:pStyle w:val="af6"/>
        <w:keepNext/>
        <w:rPr>
          <w:u w:val="none"/>
          <w:rtl/>
        </w:rPr>
      </w:pPr>
      <w:r w:rsidRPr="002963D7">
        <w:rPr>
          <w:sz w:val="22"/>
          <w:szCs w:val="22"/>
          <w:u w:val="none"/>
          <w:rtl/>
        </w:rPr>
        <w:t>הגבולות</w:t>
      </w:r>
      <w:r w:rsidR="00623854">
        <w:rPr>
          <w:sz w:val="22"/>
          <w:szCs w:val="22"/>
          <w:u w:val="none"/>
          <w:rtl/>
        </w:rPr>
        <w:tab/>
      </w:r>
      <w:r w:rsidR="00623854">
        <w:rPr>
          <w:sz w:val="22"/>
          <w:szCs w:val="22"/>
          <w:u w:val="none"/>
          <w:rtl/>
        </w:rPr>
        <w:tab/>
      </w:r>
      <w:r w:rsidR="009C29EF">
        <w:rPr>
          <w:rFonts w:hint="cs"/>
          <w:sz w:val="22"/>
          <w:szCs w:val="22"/>
          <w:u w:val="none"/>
          <w:rtl/>
        </w:rPr>
        <w:t xml:space="preserve">  </w:t>
      </w:r>
      <w:r w:rsidR="001D63BA">
        <w:rPr>
          <w:rFonts w:hint="cs"/>
          <w:sz w:val="22"/>
          <w:szCs w:val="22"/>
          <w:u w:val="none"/>
          <w:rtl/>
        </w:rPr>
        <w:t xml:space="preserve"> </w:t>
      </w:r>
      <w:r w:rsidR="00441FFC">
        <w:rPr>
          <w:rFonts w:hint="cs"/>
          <w:u w:val="none"/>
          <w:rtl/>
        </w:rPr>
        <w:t>10ד.</w:t>
      </w:r>
      <w:r w:rsidR="00441FFC">
        <w:rPr>
          <w:rFonts w:hint="cs"/>
          <w:sz w:val="22"/>
          <w:szCs w:val="22"/>
          <w:u w:val="none"/>
          <w:rtl/>
        </w:rPr>
        <w:t xml:space="preserve"> (א)</w:t>
      </w:r>
      <w:r w:rsidR="00441FFC">
        <w:rPr>
          <w:rFonts w:hint="cs"/>
          <w:u w:val="none"/>
        </w:rPr>
        <w:t xml:space="preserve"> </w:t>
      </w:r>
      <w:r w:rsidR="00AC5A7F">
        <w:rPr>
          <w:rFonts w:hint="cs"/>
          <w:u w:val="none"/>
          <w:rtl/>
        </w:rPr>
        <w:t>ק</w:t>
      </w:r>
      <w:r w:rsidRPr="002963D7">
        <w:rPr>
          <w:u w:val="none"/>
          <w:rtl/>
        </w:rPr>
        <w:t xml:space="preserve">צין ביקורת הגבולות לא יעשה שימוש בסמכות הנתונה לו לפי פרק זה, </w:t>
      </w:r>
      <w:r w:rsidR="00623854">
        <w:rPr>
          <w:u w:val="none"/>
          <w:rtl/>
        </w:rPr>
        <w:tab/>
      </w:r>
      <w:r w:rsidR="00623854">
        <w:rPr>
          <w:u w:val="none"/>
          <w:rtl/>
        </w:rPr>
        <w:tab/>
      </w:r>
      <w:r w:rsidR="00623854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D63BA">
        <w:rPr>
          <w:rFonts w:hint="cs"/>
          <w:u w:val="none"/>
          <w:rtl/>
        </w:rPr>
        <w:t xml:space="preserve"> </w:t>
      </w:r>
      <w:r w:rsidRPr="002963D7">
        <w:rPr>
          <w:u w:val="none"/>
          <w:rtl/>
        </w:rPr>
        <w:t>אלא בעת מילוי תפקידו ובהתקיים שניים אלה</w:t>
      </w:r>
      <w:r w:rsidR="00623854">
        <w:rPr>
          <w:rFonts w:hint="cs"/>
          <w:u w:val="none"/>
          <w:rtl/>
        </w:rPr>
        <w:t>:</w:t>
      </w:r>
    </w:p>
    <w:p w14:paraId="58DD53FE" w14:textId="77777777" w:rsidR="00CA4E47" w:rsidRPr="00CA4E47" w:rsidRDefault="00CA4E47" w:rsidP="00CA4E47">
      <w:pPr>
        <w:rPr>
          <w:rtl/>
          <w:lang w:eastAsia="he-IL"/>
        </w:rPr>
      </w:pPr>
    </w:p>
    <w:p w14:paraId="18F0B168" w14:textId="00610F7A" w:rsidR="00AC5A7F" w:rsidRDefault="00CA4E47" w:rsidP="00CA4E47">
      <w:pPr>
        <w:pStyle w:val="af6"/>
        <w:keepNext/>
        <w:rPr>
          <w:u w:val="none"/>
          <w:rtl/>
        </w:rPr>
      </w:pPr>
      <w:r w:rsidRPr="00CA4E47">
        <w:rPr>
          <w:rFonts w:hint="cs"/>
          <w:u w:val="none"/>
          <w:rtl/>
        </w:rPr>
        <w:tab/>
      </w:r>
      <w:r w:rsidRPr="00CA4E47">
        <w:rPr>
          <w:rFonts w:hint="cs"/>
          <w:u w:val="none"/>
          <w:rtl/>
        </w:rPr>
        <w:tab/>
      </w:r>
      <w:r>
        <w:rPr>
          <w:u w:val="none"/>
          <w:rtl/>
        </w:rPr>
        <w:tab/>
      </w:r>
      <w:r w:rsidR="009C29EF">
        <w:rPr>
          <w:u w:val="none"/>
          <w:rtl/>
        </w:rPr>
        <w:t xml:space="preserve">  </w:t>
      </w:r>
      <w:r w:rsidR="001D63BA">
        <w:rPr>
          <w:u w:val="none"/>
          <w:rtl/>
        </w:rPr>
        <w:t xml:space="preserve"> </w:t>
      </w:r>
      <w:r>
        <w:rPr>
          <w:u w:val="none"/>
          <w:rtl/>
        </w:rPr>
        <w:t xml:space="preserve">(1) </w:t>
      </w:r>
      <w:r w:rsidR="00646D2E" w:rsidRPr="002963D7">
        <w:rPr>
          <w:u w:val="none"/>
          <w:rtl/>
        </w:rPr>
        <w:t xml:space="preserve">הוא עונד, באופן גלוי, תג המזהה אותו ואת תפקידו ולובש מדי קצין </w:t>
      </w:r>
      <w:r w:rsidR="00623854">
        <w:rPr>
          <w:u w:val="none"/>
          <w:rtl/>
        </w:rPr>
        <w:tab/>
      </w:r>
      <w:r w:rsidR="00623854">
        <w:rPr>
          <w:u w:val="none"/>
          <w:rtl/>
        </w:rPr>
        <w:tab/>
      </w:r>
      <w:r w:rsidR="00623854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D63BA">
        <w:rPr>
          <w:rFonts w:hint="cs"/>
          <w:u w:val="none"/>
          <w:rtl/>
        </w:rPr>
        <w:t xml:space="preserve"> </w:t>
      </w:r>
      <w:r w:rsidR="00646D2E" w:rsidRPr="002963D7">
        <w:rPr>
          <w:u w:val="none"/>
          <w:rtl/>
        </w:rPr>
        <w:t xml:space="preserve">ביקורת הגבולות בצבע ובצורה שהורה השר לעניין זה, ובלבד שהמדים </w:t>
      </w:r>
      <w:r w:rsidR="00623854">
        <w:rPr>
          <w:u w:val="none"/>
          <w:rtl/>
        </w:rPr>
        <w:tab/>
      </w:r>
      <w:r w:rsidR="00623854">
        <w:rPr>
          <w:u w:val="none"/>
          <w:rtl/>
        </w:rPr>
        <w:tab/>
      </w:r>
      <w:r w:rsidR="00623854">
        <w:rPr>
          <w:u w:val="none"/>
          <w:rtl/>
        </w:rPr>
        <w:tab/>
      </w:r>
      <w:r w:rsidR="009C29EF">
        <w:rPr>
          <w:rFonts w:hint="cs"/>
          <w:u w:val="none"/>
          <w:rtl/>
        </w:rPr>
        <w:t xml:space="preserve">  </w:t>
      </w:r>
      <w:r w:rsidR="001D63BA">
        <w:rPr>
          <w:rFonts w:hint="cs"/>
          <w:u w:val="none"/>
          <w:rtl/>
        </w:rPr>
        <w:t xml:space="preserve"> </w:t>
      </w:r>
      <w:r w:rsidR="00646D2E" w:rsidRPr="002963D7">
        <w:rPr>
          <w:u w:val="none"/>
          <w:rtl/>
        </w:rPr>
        <w:t>כאמור אינם נחזים להיות</w:t>
      </w:r>
      <w:r w:rsidR="00623854">
        <w:rPr>
          <w:rFonts w:hint="cs"/>
          <w:u w:val="none"/>
          <w:rtl/>
        </w:rPr>
        <w:t xml:space="preserve"> מדי משטרה</w:t>
      </w:r>
      <w:r w:rsidR="00AC5A7F">
        <w:rPr>
          <w:rFonts w:hint="cs"/>
          <w:u w:val="none"/>
          <w:rtl/>
        </w:rPr>
        <w:t>;</w:t>
      </w:r>
    </w:p>
    <w:p w14:paraId="7369C0D7" w14:textId="77777777" w:rsidR="00CA4E47" w:rsidRPr="00CA4E47" w:rsidRDefault="00CA4E47" w:rsidP="00CA4E47">
      <w:pPr>
        <w:rPr>
          <w:rtl/>
          <w:lang w:eastAsia="he-IL"/>
        </w:rPr>
      </w:pPr>
    </w:p>
    <w:p w14:paraId="2A843727" w14:textId="0BA2C768" w:rsidR="00AC5A7F" w:rsidRDefault="00AC5A7F" w:rsidP="00AC5A7F">
      <w:pPr>
        <w:rPr>
          <w:rtl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9C29EF">
        <w:rPr>
          <w:rFonts w:hint="cs"/>
          <w:rtl/>
          <w:lang w:eastAsia="he-IL"/>
        </w:rPr>
        <w:t xml:space="preserve">  </w:t>
      </w:r>
      <w:r w:rsidR="001D6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(2) </w:t>
      </w:r>
      <w:r>
        <w:rPr>
          <w:rFonts w:hint="cs"/>
          <w:rtl/>
        </w:rPr>
        <w:t>י</w:t>
      </w:r>
      <w:r w:rsidR="00646D2E" w:rsidRPr="002963D7">
        <w:rPr>
          <w:rtl/>
        </w:rPr>
        <w:t xml:space="preserve">ש בידו תעודה החתומה בידי השר, המעידה על תפקידו ועל סמכויותיו,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 w:rsidR="001D63BA">
        <w:rPr>
          <w:rFonts w:hint="cs"/>
          <w:rtl/>
        </w:rPr>
        <w:t xml:space="preserve"> </w:t>
      </w:r>
      <w:r w:rsidR="00646D2E" w:rsidRPr="002963D7">
        <w:rPr>
          <w:rtl/>
        </w:rPr>
        <w:t>שאותה יציג על פי דרישה</w:t>
      </w:r>
      <w:r>
        <w:rPr>
          <w:rFonts w:hint="cs"/>
          <w:rtl/>
        </w:rPr>
        <w:t>.</w:t>
      </w:r>
    </w:p>
    <w:p w14:paraId="7F0EFE8A" w14:textId="77C3A8F7" w:rsidR="00AC5A7F" w:rsidRDefault="00AC5A7F" w:rsidP="00AC5A7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</w:t>
      </w:r>
      <w:r>
        <w:rPr>
          <w:rFonts w:hint="cs"/>
          <w:rtl/>
        </w:rPr>
        <w:t xml:space="preserve">(ב) </w:t>
      </w:r>
      <w:r w:rsidR="00646D2E" w:rsidRPr="002963D7">
        <w:rPr>
          <w:rtl/>
        </w:rPr>
        <w:t xml:space="preserve">חובת ההזדהות לפי סעיף קטן </w:t>
      </w:r>
      <w:r>
        <w:rPr>
          <w:rFonts w:hint="cs"/>
          <w:rtl/>
        </w:rPr>
        <w:t>(</w:t>
      </w:r>
      <w:r w:rsidR="00646D2E" w:rsidRPr="002963D7">
        <w:rPr>
          <w:rtl/>
        </w:rPr>
        <w:t>א</w:t>
      </w:r>
      <w:r>
        <w:rPr>
          <w:rFonts w:hint="cs"/>
          <w:rtl/>
        </w:rPr>
        <w:t>)</w:t>
      </w:r>
      <w:r w:rsidR="00646D2E" w:rsidRPr="002963D7">
        <w:rPr>
          <w:rtl/>
        </w:rPr>
        <w:t xml:space="preserve"> לא תחול אם קיומה עלול לגרום לסיכול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 w:rsidR="001D63BA">
        <w:rPr>
          <w:rFonts w:hint="cs"/>
          <w:rtl/>
        </w:rPr>
        <w:t xml:space="preserve"> </w:t>
      </w:r>
      <w:r w:rsidR="00F471D3">
        <w:rPr>
          <w:rFonts w:hint="cs"/>
          <w:rtl/>
        </w:rPr>
        <w:t>ב</w:t>
      </w:r>
      <w:r w:rsidR="00646D2E" w:rsidRPr="002963D7">
        <w:rPr>
          <w:rtl/>
        </w:rPr>
        <w:t>יצוע הסמכות בידי קצין ביקורת הגבולות</w:t>
      </w:r>
      <w:r>
        <w:rPr>
          <w:rFonts w:hint="cs"/>
          <w:rtl/>
        </w:rPr>
        <w:t>.</w:t>
      </w:r>
    </w:p>
    <w:p w14:paraId="258FC93E" w14:textId="77777777" w:rsidR="00CA4E47" w:rsidRDefault="00CA4E47" w:rsidP="00AC5A7F">
      <w:pPr>
        <w:rPr>
          <w:rtl/>
        </w:rPr>
      </w:pPr>
    </w:p>
    <w:p w14:paraId="116C478D" w14:textId="2BFB3C6F" w:rsidR="00646D2E" w:rsidRDefault="00AC5A7F" w:rsidP="00AC5A7F">
      <w:pPr>
        <w:rPr>
          <w:rtl/>
          <w:lang w:eastAsia="he-IL"/>
        </w:rPr>
      </w:pP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="00646D2E" w:rsidRPr="002963D7">
        <w:rPr>
          <w:rtl/>
        </w:rPr>
        <w:t>ג</w:t>
      </w:r>
      <w:r>
        <w:rPr>
          <w:rFonts w:hint="cs"/>
          <w:rtl/>
        </w:rPr>
        <w:t>)</w:t>
      </w:r>
      <w:r w:rsidR="00646D2E" w:rsidRPr="002963D7">
        <w:rPr>
          <w:rtl/>
        </w:rPr>
        <w:t xml:space="preserve"> חלפה הנסיבה שבשלה לא</w:t>
      </w:r>
      <w:r>
        <w:rPr>
          <w:rFonts w:hint="cs"/>
          <w:rtl/>
        </w:rPr>
        <w:t xml:space="preserve"> </w:t>
      </w:r>
      <w:r w:rsidR="00646D2E" w:rsidRPr="002963D7">
        <w:rPr>
          <w:rtl/>
        </w:rPr>
        <w:t xml:space="preserve">קיים קצין ביקורת הגבולות את חובת ההזדהות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  <w:r w:rsidR="00646D2E" w:rsidRPr="002963D7">
        <w:rPr>
          <w:rtl/>
        </w:rPr>
        <w:t xml:space="preserve">כאמור בסעיף קטן </w:t>
      </w:r>
      <w:r w:rsidR="00856D16">
        <w:rPr>
          <w:rFonts w:hint="cs"/>
          <w:rtl/>
        </w:rPr>
        <w:t>(</w:t>
      </w:r>
      <w:r w:rsidR="00646D2E" w:rsidRPr="002963D7">
        <w:rPr>
          <w:rtl/>
        </w:rPr>
        <w:t>ב</w:t>
      </w:r>
      <w:r w:rsidR="00856D16">
        <w:rPr>
          <w:rFonts w:hint="cs"/>
          <w:rtl/>
        </w:rPr>
        <w:t>)</w:t>
      </w:r>
      <w:r w:rsidR="00646D2E" w:rsidRPr="002963D7">
        <w:rPr>
          <w:rtl/>
        </w:rPr>
        <w:t>, יקיים את חובתו כאמור מוקדם ככל האפשר</w:t>
      </w:r>
      <w:r w:rsidR="00646D2E" w:rsidRPr="002963D7">
        <w:t>."</w:t>
      </w:r>
    </w:p>
    <w:p w14:paraId="1623A848" w14:textId="70FBA027" w:rsidR="001A5BA8" w:rsidRDefault="001A5BA8" w:rsidP="00AC5A7F">
      <w:pPr>
        <w:rPr>
          <w:rtl/>
          <w:lang w:eastAsia="he-IL"/>
        </w:rPr>
      </w:pPr>
    </w:p>
    <w:p w14:paraId="2EE7F00D" w14:textId="57189FE7" w:rsidR="00160EDB" w:rsidRDefault="001A5BA8" w:rsidP="001A5BA8">
      <w:pPr>
        <w:pStyle w:val="KeepWithNext"/>
      </w:pPr>
      <w:r w:rsidRPr="001A5BA8">
        <w:rPr>
          <w:sz w:val="22"/>
          <w:szCs w:val="22"/>
          <w:rtl/>
        </w:rPr>
        <w:t xml:space="preserve">תיקון סעיף </w:t>
      </w:r>
      <w:r>
        <w:rPr>
          <w:rFonts w:hint="cs"/>
          <w:sz w:val="22"/>
          <w:szCs w:val="22"/>
          <w:rtl/>
        </w:rPr>
        <w:t>1</w:t>
      </w:r>
      <w:r w:rsidRPr="001A5BA8">
        <w:rPr>
          <w:sz w:val="22"/>
          <w:szCs w:val="22"/>
          <w:rtl/>
        </w:rPr>
        <w:t>5</w:t>
      </w:r>
      <w:r w:rsidR="009C29EF">
        <w:rPr>
          <w:rFonts w:hint="cs"/>
          <w:sz w:val="22"/>
          <w:szCs w:val="22"/>
          <w:rtl/>
        </w:rPr>
        <w:t xml:space="preserve">  </w:t>
      </w:r>
      <w:r>
        <w:rPr>
          <w:rFonts w:hint="cs"/>
          <w:rtl/>
        </w:rPr>
        <w:t>3</w:t>
      </w:r>
      <w:r w:rsidR="00160EDB">
        <w:rPr>
          <w:rFonts w:hint="cs"/>
          <w:rtl/>
        </w:rPr>
        <w:t>.</w:t>
      </w:r>
      <w:r w:rsidR="009C29EF">
        <w:rPr>
          <w:rFonts w:hint="cs"/>
          <w:rtl/>
        </w:rPr>
        <w:t xml:space="preserve"> </w:t>
      </w:r>
      <w:r>
        <w:rPr>
          <w:rtl/>
        </w:rPr>
        <w:t>בסעיף 15</w:t>
      </w:r>
      <w:r w:rsidR="00160EDB">
        <w:rPr>
          <w:rFonts w:hint="cs"/>
          <w:rtl/>
        </w:rPr>
        <w:t>(</w:t>
      </w:r>
      <w:r>
        <w:rPr>
          <w:rtl/>
        </w:rPr>
        <w:t>ב</w:t>
      </w:r>
      <w:r w:rsidR="00160EDB">
        <w:rPr>
          <w:rFonts w:hint="cs"/>
          <w:rtl/>
        </w:rPr>
        <w:t>)</w:t>
      </w:r>
      <w:r>
        <w:rPr>
          <w:rtl/>
        </w:rPr>
        <w:t xml:space="preserve"> לחוק העיקרי</w:t>
      </w:r>
      <w:r>
        <w:t xml:space="preserve"> -</w:t>
      </w:r>
      <w:r w:rsidR="00160EDB">
        <w:t xml:space="preserve"> </w:t>
      </w:r>
    </w:p>
    <w:p w14:paraId="2371348C" w14:textId="51D2BE52" w:rsidR="001A5BA8" w:rsidRDefault="009C29EF" w:rsidP="00A01270">
      <w:pPr>
        <w:pStyle w:val="KeepWithNext"/>
        <w:rPr>
          <w:rtl/>
        </w:rPr>
      </w:pPr>
      <w:r>
        <w:rPr>
          <w:rtl/>
        </w:rPr>
        <w:t xml:space="preserve">         </w:t>
      </w:r>
      <w:r w:rsidR="00A01270">
        <w:rPr>
          <w:rtl/>
        </w:rPr>
        <w:t xml:space="preserve">(1) </w:t>
      </w:r>
      <w:r w:rsidR="001A5BA8">
        <w:rPr>
          <w:rtl/>
        </w:rPr>
        <w:t xml:space="preserve">האמור בו יסומן כפסקה </w:t>
      </w:r>
      <w:r w:rsidR="00160EDB">
        <w:rPr>
          <w:rFonts w:hint="cs"/>
          <w:rtl/>
        </w:rPr>
        <w:t>(</w:t>
      </w:r>
      <w:r w:rsidR="001A5BA8">
        <w:rPr>
          <w:rtl/>
        </w:rPr>
        <w:t>1</w:t>
      </w:r>
      <w:r w:rsidR="00160EDB">
        <w:rPr>
          <w:rFonts w:hint="cs"/>
          <w:rtl/>
        </w:rPr>
        <w:t>)</w:t>
      </w:r>
      <w:r w:rsidR="001A5BA8">
        <w:rPr>
          <w:rtl/>
        </w:rPr>
        <w:t>,</w:t>
      </w:r>
      <w:r w:rsidR="00160EDB">
        <w:rPr>
          <w:rtl/>
        </w:rPr>
        <w:t xml:space="preserve"> </w:t>
      </w:r>
      <w:r w:rsidR="001A5BA8">
        <w:rPr>
          <w:rtl/>
        </w:rPr>
        <w:t>ובה, הסי</w:t>
      </w:r>
      <w:r w:rsidR="00856D16">
        <w:rPr>
          <w:rFonts w:hint="cs"/>
          <w:rtl/>
        </w:rPr>
        <w:t>י</w:t>
      </w:r>
      <w:r w:rsidR="001A5BA8">
        <w:rPr>
          <w:rtl/>
        </w:rPr>
        <w:t>פה החל במילים "הודעה על מינויים</w:t>
      </w:r>
      <w:r w:rsidR="001A5BA8">
        <w:t>" -</w:t>
      </w:r>
      <w:r>
        <w:t xml:space="preserve"> </w:t>
      </w:r>
      <w:r>
        <w:rPr>
          <w:rFonts w:hint="cs"/>
        </w:rPr>
        <w:t xml:space="preserve">        </w:t>
      </w:r>
      <w:r w:rsidR="00160EDB">
        <w:rPr>
          <w:rFonts w:hint="cs"/>
        </w:rPr>
        <w:t xml:space="preserve"> </w:t>
      </w:r>
      <w:r w:rsidR="001A5BA8">
        <w:rPr>
          <w:rtl/>
        </w:rPr>
        <w:t>תימחק</w:t>
      </w:r>
      <w:r w:rsidR="00C1607E">
        <w:rPr>
          <w:rFonts w:hint="cs"/>
          <w:rtl/>
        </w:rPr>
        <w:t>.</w:t>
      </w:r>
    </w:p>
    <w:p w14:paraId="409663EB" w14:textId="524A3327" w:rsidR="00A01270" w:rsidRDefault="00A01270" w:rsidP="00A01270">
      <w:pPr>
        <w:rPr>
          <w:rtl/>
        </w:rPr>
      </w:pPr>
    </w:p>
    <w:p w14:paraId="71A09A32" w14:textId="01FCFF82" w:rsidR="00A01270" w:rsidRDefault="00A01270" w:rsidP="00E31E74">
      <w:pPr>
        <w:tabs>
          <w:tab w:val="left" w:pos="1427"/>
        </w:tabs>
        <w:rPr>
          <w:rtl/>
        </w:rPr>
      </w:pP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>
        <w:rPr>
          <w:rFonts w:hint="cs"/>
          <w:rtl/>
        </w:rPr>
        <w:t xml:space="preserve">(2) </w:t>
      </w:r>
      <w:r>
        <w:rPr>
          <w:rtl/>
        </w:rPr>
        <w:t xml:space="preserve">אחרי פסקה </w:t>
      </w:r>
      <w:r>
        <w:rPr>
          <w:rFonts w:hint="cs"/>
          <w:rtl/>
        </w:rPr>
        <w:t xml:space="preserve">(1) </w:t>
      </w:r>
      <w:r>
        <w:rPr>
          <w:rtl/>
        </w:rPr>
        <w:t>יבוא:</w:t>
      </w:r>
    </w:p>
    <w:p w14:paraId="3948613B" w14:textId="182811D6" w:rsidR="00A01270" w:rsidRDefault="00A01270" w:rsidP="00E31E74">
      <w:pPr>
        <w:rPr>
          <w:rtl/>
        </w:rPr>
      </w:pPr>
      <w:r>
        <w:rPr>
          <w:rtl/>
        </w:rPr>
        <w:tab/>
      </w:r>
      <w:r>
        <w:rPr>
          <w:rtl/>
        </w:rPr>
        <w:tab/>
        <w:t>"</w:t>
      </w:r>
      <w:r>
        <w:rPr>
          <w:rFonts w:hint="cs"/>
          <w:rtl/>
        </w:rPr>
        <w:t xml:space="preserve">(2) </w:t>
      </w:r>
      <w:r>
        <w:rPr>
          <w:rtl/>
        </w:rPr>
        <w:t>לקצין ביקורת הגבולות ימונה רק מי שמתקיימים בו כל אלה:</w:t>
      </w:r>
    </w:p>
    <w:p w14:paraId="54410F10" w14:textId="77777777" w:rsidR="00CA4E47" w:rsidRDefault="00CA4E47" w:rsidP="00E31E74">
      <w:pPr>
        <w:rPr>
          <w:rtl/>
        </w:rPr>
      </w:pPr>
    </w:p>
    <w:p w14:paraId="65E9FE5E" w14:textId="6E0F9446" w:rsidR="00A01270" w:rsidRDefault="00A01270" w:rsidP="00E31E7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>
        <w:rPr>
          <w:rFonts w:hint="cs"/>
          <w:rtl/>
        </w:rPr>
        <w:t>(א)</w:t>
      </w:r>
      <w:r>
        <w:rPr>
          <w:rtl/>
        </w:rPr>
        <w:t xml:space="preserve"> משטרת ישראל הודיעה לא יאוחר משלושה חודשים מיום קבלת</w:t>
      </w:r>
      <w:r w:rsidR="009C29EF">
        <w:rPr>
          <w:rFonts w:hint="cs"/>
          <w:rtl/>
        </w:rPr>
        <w:t xml:space="preserve">         </w:t>
      </w:r>
      <w:r w:rsidR="00E31E74">
        <w:rPr>
          <w:rtl/>
        </w:rPr>
        <w:tab/>
      </w:r>
      <w:r w:rsidR="00E31E74">
        <w:rPr>
          <w:rtl/>
        </w:rPr>
        <w:tab/>
      </w:r>
      <w:r w:rsidR="00E31E74">
        <w:rPr>
          <w:rtl/>
        </w:rPr>
        <w:tab/>
      </w:r>
      <w:r w:rsidR="009C29EF">
        <w:rPr>
          <w:rFonts w:hint="cs"/>
          <w:rtl/>
        </w:rPr>
        <w:t xml:space="preserve">  </w:t>
      </w:r>
      <w:r>
        <w:rPr>
          <w:rtl/>
        </w:rPr>
        <w:t>פרטיו, כי היא אינה מתנגדת למינויו מטעמים של ביטחון הציבור, לרבות</w:t>
      </w:r>
      <w:r w:rsidR="00D1699A">
        <w:rPr>
          <w:rtl/>
        </w:rPr>
        <w:tab/>
      </w:r>
      <w:r w:rsidR="009C29EF">
        <w:rPr>
          <w:rFonts w:hint="cs"/>
          <w:rtl/>
        </w:rPr>
        <w:t xml:space="preserve">        </w:t>
      </w:r>
      <w:r w:rsidR="001D63BA">
        <w:rPr>
          <w:rFonts w:hint="cs"/>
          <w:rtl/>
        </w:rPr>
        <w:t xml:space="preserve"> </w:t>
      </w:r>
      <w:r>
        <w:rPr>
          <w:rtl/>
        </w:rPr>
        <w:t>בשל עברו הפלילי;</w:t>
      </w:r>
    </w:p>
    <w:p w14:paraId="175352C0" w14:textId="77777777" w:rsidR="00CA4E47" w:rsidRDefault="00CA4E47" w:rsidP="00E31E74">
      <w:pPr>
        <w:rPr>
          <w:rtl/>
        </w:rPr>
      </w:pPr>
    </w:p>
    <w:p w14:paraId="00556F07" w14:textId="0D53C3E6" w:rsidR="00A01270" w:rsidRDefault="009C29EF" w:rsidP="00E31E74">
      <w:pPr>
        <w:rPr>
          <w:rtl/>
        </w:rPr>
      </w:pPr>
      <w:r>
        <w:rPr>
          <w:rFonts w:hint="cs"/>
          <w:rtl/>
        </w:rPr>
        <w:t xml:space="preserve">        </w:t>
      </w:r>
      <w:r w:rsidR="001D63BA">
        <w:rPr>
          <w:rFonts w:hint="cs"/>
          <w:rtl/>
        </w:rPr>
        <w:t xml:space="preserve"> </w:t>
      </w:r>
      <w:r w:rsidR="00D1699A">
        <w:rPr>
          <w:rFonts w:hint="cs"/>
          <w:rtl/>
        </w:rPr>
        <w:t>(ב)</w:t>
      </w:r>
      <w:r w:rsidR="00A01270">
        <w:rPr>
          <w:rtl/>
        </w:rPr>
        <w:t xml:space="preserve"> הוא קיבל הכשרה מתאימה בתחום הסמכויות שיהיו נתונות לו לפי</w:t>
      </w:r>
      <w:r>
        <w:rPr>
          <w:rFonts w:hint="cs"/>
          <w:rtl/>
        </w:rPr>
        <w:t xml:space="preserve">         </w:t>
      </w:r>
      <w:r w:rsidR="00E31E74">
        <w:rPr>
          <w:rFonts w:hint="cs"/>
          <w:rtl/>
        </w:rPr>
        <w:t xml:space="preserve"> </w:t>
      </w:r>
      <w:r w:rsidR="00E31E74">
        <w:rPr>
          <w:rtl/>
        </w:rPr>
        <w:tab/>
      </w:r>
      <w:r w:rsidR="00E31E74">
        <w:rPr>
          <w:rtl/>
        </w:rPr>
        <w:tab/>
      </w:r>
      <w:r w:rsidR="00E31E74">
        <w:rPr>
          <w:rtl/>
        </w:rPr>
        <w:tab/>
      </w:r>
      <w:r>
        <w:rPr>
          <w:rFonts w:hint="cs"/>
          <w:rtl/>
        </w:rPr>
        <w:t xml:space="preserve">  </w:t>
      </w:r>
      <w:r w:rsidR="00A01270">
        <w:rPr>
          <w:rtl/>
        </w:rPr>
        <w:t>חוק זה, כפי שהורה השר, ולעניין הכשרה בתחום הסמכויות הנתונות לו</w:t>
      </w:r>
      <w:r>
        <w:rPr>
          <w:rFonts w:hint="cs"/>
          <w:rtl/>
        </w:rPr>
        <w:t xml:space="preserve">         </w:t>
      </w:r>
      <w:r w:rsidR="00E31E74">
        <w:rPr>
          <w:rtl/>
        </w:rPr>
        <w:tab/>
      </w:r>
      <w:r w:rsidR="00E31E74">
        <w:rPr>
          <w:rtl/>
        </w:rPr>
        <w:tab/>
      </w:r>
      <w:r w:rsidR="00E31E74">
        <w:rPr>
          <w:rtl/>
        </w:rPr>
        <w:tab/>
      </w:r>
      <w:r>
        <w:rPr>
          <w:rFonts w:hint="cs"/>
          <w:rtl/>
        </w:rPr>
        <w:t xml:space="preserve">  </w:t>
      </w:r>
      <w:r w:rsidR="00A01270">
        <w:rPr>
          <w:rtl/>
        </w:rPr>
        <w:t>לפי פרק שני1 - כפי שהורה השר בהסכמת השר לביטחון הפנים;</w:t>
      </w:r>
    </w:p>
    <w:p w14:paraId="25B27B7B" w14:textId="77777777" w:rsidR="00CA4E47" w:rsidRDefault="00CA4E47" w:rsidP="00E31E74">
      <w:pPr>
        <w:rPr>
          <w:rtl/>
        </w:rPr>
      </w:pPr>
    </w:p>
    <w:p w14:paraId="1E79F0AD" w14:textId="54E1DF26" w:rsidR="00A01270" w:rsidRDefault="009C29EF" w:rsidP="00E31E74">
      <w:pPr>
        <w:rPr>
          <w:rtl/>
        </w:rPr>
      </w:pPr>
      <w:r>
        <w:rPr>
          <w:rFonts w:hint="cs"/>
          <w:rtl/>
        </w:rPr>
        <w:t xml:space="preserve">        </w:t>
      </w:r>
      <w:r w:rsidR="001D63BA">
        <w:rPr>
          <w:rFonts w:hint="cs"/>
          <w:rtl/>
        </w:rPr>
        <w:t xml:space="preserve"> </w:t>
      </w:r>
      <w:r w:rsidR="00D1699A">
        <w:rPr>
          <w:rFonts w:hint="cs"/>
          <w:rtl/>
        </w:rPr>
        <w:t>(ג)</w:t>
      </w:r>
      <w:r w:rsidR="00A01270">
        <w:rPr>
          <w:rtl/>
        </w:rPr>
        <w:t xml:space="preserve"> הוא עומד בתנאי כשירות נוספים כפי שהורה השר, בהתייעצות עם</w:t>
      </w:r>
      <w:r>
        <w:rPr>
          <w:rFonts w:hint="cs"/>
          <w:rtl/>
        </w:rPr>
        <w:t xml:space="preserve">         </w:t>
      </w:r>
      <w:r w:rsidR="00E31E74">
        <w:rPr>
          <w:rtl/>
        </w:rPr>
        <w:tab/>
      </w:r>
      <w:r w:rsidR="00E31E74">
        <w:rPr>
          <w:rtl/>
        </w:rPr>
        <w:tab/>
      </w:r>
      <w:r w:rsidR="00E31E74">
        <w:rPr>
          <w:rtl/>
        </w:rPr>
        <w:tab/>
      </w:r>
      <w:r>
        <w:rPr>
          <w:rFonts w:hint="cs"/>
          <w:rtl/>
        </w:rPr>
        <w:t xml:space="preserve">  </w:t>
      </w:r>
      <w:r w:rsidR="00A01270">
        <w:rPr>
          <w:rtl/>
        </w:rPr>
        <w:t>השר לביטחון הפנים.</w:t>
      </w:r>
    </w:p>
    <w:p w14:paraId="3C452B2E" w14:textId="77777777" w:rsidR="00CA4E47" w:rsidRDefault="00CA4E47" w:rsidP="00E31E74">
      <w:pPr>
        <w:rPr>
          <w:rtl/>
        </w:rPr>
      </w:pPr>
    </w:p>
    <w:p w14:paraId="5321ED43" w14:textId="039C05AB" w:rsidR="00F805A3" w:rsidRDefault="009C29EF" w:rsidP="00F805A3">
      <w:pPr>
        <w:rPr>
          <w:rtl/>
        </w:rPr>
      </w:pPr>
      <w:r>
        <w:rPr>
          <w:rFonts w:hint="cs"/>
          <w:rtl/>
        </w:rPr>
        <w:t xml:space="preserve">       </w:t>
      </w:r>
      <w:r w:rsidR="006C10A6">
        <w:rPr>
          <w:rFonts w:hint="cs"/>
          <w:rtl/>
        </w:rPr>
        <w:t xml:space="preserve"> </w:t>
      </w:r>
      <w:r w:rsidR="00D1699A">
        <w:rPr>
          <w:rFonts w:hint="cs"/>
          <w:rtl/>
        </w:rPr>
        <w:t>(3</w:t>
      </w:r>
      <w:bookmarkStart w:id="1105" w:name="_ETM_Q1_1594123"/>
      <w:bookmarkStart w:id="1106" w:name="_ETM_Q1_1589296"/>
      <w:bookmarkStart w:id="1107" w:name="_ETM_Q1_1584522"/>
      <w:bookmarkStart w:id="1108" w:name="_ETM_Q1_1579684"/>
      <w:bookmarkEnd w:id="1105"/>
      <w:bookmarkEnd w:id="1106"/>
      <w:bookmarkEnd w:id="1107"/>
      <w:bookmarkEnd w:id="1108"/>
      <w:r w:rsidR="00D1699A">
        <w:rPr>
          <w:rFonts w:hint="cs"/>
          <w:rtl/>
        </w:rPr>
        <w:t>)</w:t>
      </w:r>
      <w:r w:rsidR="006C10A6">
        <w:rPr>
          <w:rFonts w:hint="cs"/>
          <w:rtl/>
        </w:rPr>
        <w:t xml:space="preserve"> </w:t>
      </w:r>
      <w:r w:rsidR="00F805A3">
        <w:rPr>
          <w:rtl/>
        </w:rPr>
        <w:t>ל</w:t>
      </w:r>
      <w:r w:rsidR="00F805A3">
        <w:rPr>
          <w:rFonts w:hint="cs"/>
          <w:rtl/>
        </w:rPr>
        <w:t>ממונה</w:t>
      </w:r>
      <w:bookmarkStart w:id="1109" w:name="_ETM_Q1_1576170"/>
      <w:bookmarkStart w:id="1110" w:name="_ETM_Q1_1590265"/>
      <w:bookmarkStart w:id="1111" w:name="_ETM_Q1_1587815"/>
      <w:bookmarkEnd w:id="1109"/>
      <w:bookmarkEnd w:id="1110"/>
      <w:bookmarkEnd w:id="1111"/>
      <w:r w:rsidR="00F805A3">
        <w:rPr>
          <w:rtl/>
        </w:rPr>
        <w:t xml:space="preserve"> ביקורת הגבולות ימונה רק מי שמתקיימים בו כל אלה:</w:t>
      </w:r>
    </w:p>
    <w:p w14:paraId="586FF1CE" w14:textId="77777777" w:rsidR="00CA4E47" w:rsidRDefault="00CA4E47" w:rsidP="00F805A3">
      <w:pPr>
        <w:rPr>
          <w:rtl/>
        </w:rPr>
      </w:pPr>
    </w:p>
    <w:p w14:paraId="5798142E" w14:textId="1D9DE416" w:rsidR="00F805A3" w:rsidRDefault="00F805A3" w:rsidP="00F805A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>
        <w:rPr>
          <w:rFonts w:hint="cs"/>
          <w:rtl/>
        </w:rPr>
        <w:t>(א)</w:t>
      </w:r>
      <w:r>
        <w:rPr>
          <w:rtl/>
        </w:rPr>
        <w:t xml:space="preserve"> משטרת ישראל הודיעה לא יאוחר משלושה חודשים מיום קבלת</w:t>
      </w:r>
      <w:r w:rsidR="009C29EF">
        <w:rPr>
          <w:rFonts w:hint="cs"/>
          <w:rtl/>
        </w:rPr>
        <w:t xml:space="preserve">        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>
        <w:rPr>
          <w:rtl/>
        </w:rPr>
        <w:t>פרטיו, כי היא אינה מתנגדת למינויו מטעמים של ביטחון הציבור, לרבות</w:t>
      </w:r>
      <w:r>
        <w:rPr>
          <w:rtl/>
        </w:rPr>
        <w:tab/>
      </w:r>
      <w:r w:rsidR="009C29EF">
        <w:rPr>
          <w:rFonts w:hint="cs"/>
          <w:rtl/>
        </w:rPr>
        <w:t xml:space="preserve">        </w:t>
      </w:r>
      <w:r w:rsidR="001D63BA">
        <w:rPr>
          <w:rFonts w:hint="cs"/>
          <w:rtl/>
        </w:rPr>
        <w:t xml:space="preserve"> </w:t>
      </w:r>
      <w:r>
        <w:rPr>
          <w:rtl/>
        </w:rPr>
        <w:t>בשל עברו הפלילי;</w:t>
      </w:r>
    </w:p>
    <w:p w14:paraId="5EAAA72B" w14:textId="77777777" w:rsidR="00CA4E47" w:rsidRDefault="00CA4E47" w:rsidP="00F805A3">
      <w:pPr>
        <w:rPr>
          <w:rtl/>
        </w:rPr>
      </w:pPr>
    </w:p>
    <w:p w14:paraId="03426AE2" w14:textId="49206C44" w:rsidR="00F805A3" w:rsidRDefault="009C29EF" w:rsidP="00F805A3">
      <w:pPr>
        <w:rPr>
          <w:rtl/>
        </w:rPr>
      </w:pPr>
      <w:r>
        <w:rPr>
          <w:rFonts w:hint="cs"/>
          <w:rtl/>
        </w:rPr>
        <w:t xml:space="preserve">        </w:t>
      </w:r>
      <w:r w:rsidR="001D63BA">
        <w:rPr>
          <w:rFonts w:hint="cs"/>
          <w:rtl/>
        </w:rPr>
        <w:t xml:space="preserve"> </w:t>
      </w:r>
      <w:r w:rsidR="00F805A3">
        <w:rPr>
          <w:rFonts w:hint="cs"/>
          <w:rtl/>
        </w:rPr>
        <w:t>(ב)</w:t>
      </w:r>
      <w:r w:rsidR="00F805A3">
        <w:rPr>
          <w:rtl/>
        </w:rPr>
        <w:t xml:space="preserve"> הוא קיבל הכשרה מתאימה בתחום הסמכויות שיהיו נתונות לו לפי</w:t>
      </w:r>
      <w:r>
        <w:rPr>
          <w:rFonts w:hint="cs"/>
          <w:rtl/>
        </w:rPr>
        <w:t xml:space="preserve">         </w:t>
      </w:r>
      <w:r w:rsidR="00F805A3">
        <w:rPr>
          <w:rFonts w:hint="cs"/>
          <w:rtl/>
        </w:rPr>
        <w:t xml:space="preserve"> </w:t>
      </w:r>
      <w:r w:rsidR="00F805A3">
        <w:rPr>
          <w:rtl/>
        </w:rPr>
        <w:tab/>
      </w:r>
      <w:r w:rsidR="00F805A3">
        <w:rPr>
          <w:rtl/>
        </w:rPr>
        <w:tab/>
      </w:r>
      <w:r w:rsidR="00F805A3">
        <w:rPr>
          <w:rtl/>
        </w:rPr>
        <w:tab/>
      </w:r>
      <w:r>
        <w:rPr>
          <w:rFonts w:hint="cs"/>
          <w:rtl/>
        </w:rPr>
        <w:t xml:space="preserve">  </w:t>
      </w:r>
      <w:r w:rsidR="00F805A3">
        <w:rPr>
          <w:rtl/>
        </w:rPr>
        <w:t>חוק זה, כפי שהורה השר</w:t>
      </w:r>
      <w:r w:rsidR="00F805A3">
        <w:rPr>
          <w:rFonts w:hint="cs"/>
          <w:rtl/>
        </w:rPr>
        <w:t>.</w:t>
      </w:r>
    </w:p>
    <w:p w14:paraId="3B427F3E" w14:textId="77777777" w:rsidR="00CA4E47" w:rsidRDefault="00CA4E47" w:rsidP="00F805A3">
      <w:pPr>
        <w:rPr>
          <w:rtl/>
        </w:rPr>
      </w:pPr>
    </w:p>
    <w:p w14:paraId="7E54083F" w14:textId="7F135E23" w:rsidR="00F805A3" w:rsidRDefault="009C29EF" w:rsidP="00F805A3">
      <w:pPr>
        <w:tabs>
          <w:tab w:val="left" w:pos="1569"/>
        </w:tabs>
        <w:rPr>
          <w:rtl/>
        </w:rPr>
      </w:pPr>
      <w:r>
        <w:rPr>
          <w:rFonts w:hint="cs"/>
          <w:rtl/>
        </w:rPr>
        <w:t xml:space="preserve">       </w:t>
      </w:r>
      <w:r w:rsidR="00F805A3">
        <w:rPr>
          <w:rFonts w:hint="cs"/>
          <w:rtl/>
        </w:rPr>
        <w:t xml:space="preserve"> (4</w:t>
      </w:r>
      <w:bookmarkStart w:id="1112" w:name="_ETM_Q1_1589826"/>
      <w:bookmarkEnd w:id="1112"/>
      <w:r w:rsidR="00F805A3">
        <w:rPr>
          <w:rFonts w:hint="cs"/>
          <w:rtl/>
        </w:rPr>
        <w:t xml:space="preserve">) </w:t>
      </w:r>
      <w:r w:rsidR="00F805A3">
        <w:rPr>
          <w:rtl/>
        </w:rPr>
        <w:t>הודעה על מינוי קציני ביקורת הגבולות וממונים על ביקורת הגבולות לפי</w:t>
      </w:r>
      <w:r>
        <w:rPr>
          <w:rFonts w:hint="cs"/>
          <w:rtl/>
        </w:rPr>
        <w:t xml:space="preserve">         </w:t>
      </w:r>
      <w:r w:rsidR="00F805A3">
        <w:rPr>
          <w:rtl/>
        </w:rPr>
        <w:tab/>
      </w:r>
      <w:r w:rsidR="00F805A3">
        <w:rPr>
          <w:rtl/>
        </w:rPr>
        <w:tab/>
      </w:r>
      <w:r>
        <w:rPr>
          <w:rFonts w:hint="cs"/>
          <w:rtl/>
        </w:rPr>
        <w:t xml:space="preserve">  </w:t>
      </w:r>
      <w:r w:rsidR="00F805A3">
        <w:rPr>
          <w:rtl/>
        </w:rPr>
        <w:t>סעיף זה תפורסם ברשומות."</w:t>
      </w:r>
    </w:p>
    <w:p w14:paraId="7C40C164" w14:textId="78CD5351" w:rsidR="00F805A3" w:rsidRDefault="00F805A3" w:rsidP="00F805A3">
      <w:pPr>
        <w:rPr>
          <w:rtl/>
        </w:rPr>
      </w:pPr>
      <w:bookmarkStart w:id="1113" w:name="_ETM_Q1_1593154"/>
      <w:bookmarkEnd w:id="1113"/>
    </w:p>
    <w:p w14:paraId="79216071" w14:textId="0EB573A7" w:rsidR="005E3433" w:rsidRDefault="00A01270" w:rsidP="005E3433">
      <w:pPr>
        <w:ind w:hanging="132"/>
        <w:rPr>
          <w:rtl/>
        </w:rPr>
      </w:pPr>
      <w:r>
        <w:rPr>
          <w:rtl/>
        </w:rPr>
        <w:t xml:space="preserve"> </w:t>
      </w:r>
      <w:r w:rsidR="005E3433" w:rsidRPr="005E3433">
        <w:rPr>
          <w:rFonts w:hint="cs"/>
          <w:sz w:val="22"/>
          <w:szCs w:val="22"/>
          <w:rtl/>
        </w:rPr>
        <w:t>תחילה</w:t>
      </w:r>
      <w:r w:rsidR="009C29EF">
        <w:rPr>
          <w:rFonts w:hint="cs"/>
          <w:rtl/>
        </w:rPr>
        <w:t xml:space="preserve"> </w:t>
      </w:r>
      <w:r w:rsidR="00243B92">
        <w:rPr>
          <w:rFonts w:hint="cs"/>
          <w:rtl/>
        </w:rPr>
        <w:t xml:space="preserve"> </w:t>
      </w:r>
      <w:r w:rsidR="005E3433">
        <w:rPr>
          <w:rtl/>
        </w:rPr>
        <w:tab/>
      </w:r>
      <w:r w:rsidR="005E3433">
        <w:rPr>
          <w:rFonts w:hint="cs"/>
          <w:rtl/>
        </w:rPr>
        <w:t>4.</w:t>
      </w:r>
      <w:r w:rsidR="009C29EF">
        <w:rPr>
          <w:rFonts w:hint="cs"/>
          <w:rtl/>
        </w:rPr>
        <w:t xml:space="preserve"> </w:t>
      </w:r>
      <w:r>
        <w:rPr>
          <w:rtl/>
        </w:rPr>
        <w:t>תחילתו</w:t>
      </w:r>
      <w:r w:rsidR="001D63BA">
        <w:rPr>
          <w:rtl/>
        </w:rPr>
        <w:t xml:space="preserve"> </w:t>
      </w:r>
      <w:r>
        <w:rPr>
          <w:rtl/>
        </w:rPr>
        <w:t>של</w:t>
      </w:r>
      <w:r w:rsidR="001D63BA">
        <w:rPr>
          <w:rtl/>
        </w:rPr>
        <w:t xml:space="preserve"> </w:t>
      </w:r>
      <w:r>
        <w:rPr>
          <w:rtl/>
        </w:rPr>
        <w:t>חוק</w:t>
      </w:r>
      <w:r w:rsidR="001D63BA">
        <w:rPr>
          <w:rtl/>
        </w:rPr>
        <w:t xml:space="preserve"> </w:t>
      </w:r>
      <w:r>
        <w:rPr>
          <w:rtl/>
        </w:rPr>
        <w:t>זה</w:t>
      </w:r>
      <w:r w:rsidR="001D63BA">
        <w:rPr>
          <w:rtl/>
        </w:rPr>
        <w:t xml:space="preserve"> </w:t>
      </w:r>
      <w:r>
        <w:rPr>
          <w:rtl/>
        </w:rPr>
        <w:t>שלושה</w:t>
      </w:r>
      <w:r w:rsidR="001D63BA">
        <w:rPr>
          <w:rtl/>
        </w:rPr>
        <w:t xml:space="preserve"> </w:t>
      </w:r>
      <w:r>
        <w:rPr>
          <w:rtl/>
        </w:rPr>
        <w:t>חודשים</w:t>
      </w:r>
      <w:r w:rsidR="001D63BA">
        <w:rPr>
          <w:rtl/>
        </w:rPr>
        <w:t xml:space="preserve"> </w:t>
      </w:r>
      <w:r>
        <w:rPr>
          <w:rtl/>
        </w:rPr>
        <w:t xml:space="preserve">מיום פרסומו </w:t>
      </w:r>
      <w:r w:rsidR="00D1699A">
        <w:rPr>
          <w:rFonts w:hint="cs"/>
          <w:rtl/>
        </w:rPr>
        <w:t>(</w:t>
      </w:r>
      <w:r>
        <w:rPr>
          <w:rtl/>
        </w:rPr>
        <w:t>בחוק זה - יום התחילה</w:t>
      </w:r>
      <w:r w:rsidR="00D1699A">
        <w:rPr>
          <w:rFonts w:hint="cs"/>
          <w:rtl/>
        </w:rPr>
        <w:t>)</w:t>
      </w:r>
      <w:r>
        <w:rPr>
          <w:rtl/>
        </w:rPr>
        <w:t xml:space="preserve">. </w:t>
      </w:r>
      <w:r w:rsidR="00D1699A">
        <w:rPr>
          <w:rtl/>
        </w:rPr>
        <w:tab/>
      </w:r>
      <w:r w:rsidR="00E31E74">
        <w:rPr>
          <w:rFonts w:hint="cs"/>
          <w:rtl/>
        </w:rPr>
        <w:t xml:space="preserve"> </w:t>
      </w:r>
    </w:p>
    <w:p w14:paraId="511534B4" w14:textId="77777777" w:rsidR="00CA4E47" w:rsidRDefault="00CA4E47" w:rsidP="005E3433">
      <w:pPr>
        <w:ind w:hanging="132"/>
        <w:rPr>
          <w:rtl/>
        </w:rPr>
      </w:pPr>
    </w:p>
    <w:p w14:paraId="03993677" w14:textId="5E05DE7D" w:rsidR="00A01270" w:rsidRDefault="005E3433" w:rsidP="005E3433">
      <w:pPr>
        <w:ind w:hanging="132"/>
        <w:rPr>
          <w:rtl/>
        </w:rPr>
      </w:pPr>
      <w:r w:rsidRPr="005E3433">
        <w:rPr>
          <w:rFonts w:hint="cs"/>
          <w:sz w:val="22"/>
          <w:szCs w:val="22"/>
          <w:rtl/>
        </w:rPr>
        <w:t xml:space="preserve"> הוראת מעבר</w:t>
      </w:r>
      <w:r w:rsidR="009C29EF"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5.</w:t>
      </w:r>
      <w:r w:rsidR="009C29EF">
        <w:rPr>
          <w:rFonts w:hint="cs"/>
          <w:rtl/>
        </w:rPr>
        <w:t xml:space="preserve"> </w:t>
      </w:r>
      <w:r w:rsidR="00A01270">
        <w:rPr>
          <w:rtl/>
        </w:rPr>
        <w:t xml:space="preserve">מי שמונה לקצין ביקורת הגבולות </w:t>
      </w:r>
      <w:r>
        <w:rPr>
          <w:rFonts w:hint="cs"/>
          <w:rtl/>
        </w:rPr>
        <w:t xml:space="preserve">או לממונה ביקורת הגבולות </w:t>
      </w:r>
      <w:bookmarkStart w:id="1114" w:name="_ETM_Q1_1606701"/>
      <w:bookmarkEnd w:id="1114"/>
      <w:r w:rsidR="00A01270">
        <w:rPr>
          <w:rtl/>
        </w:rPr>
        <w:t>לפי סעיף 15</w:t>
      </w:r>
      <w:r w:rsidR="00527222">
        <w:rPr>
          <w:rFonts w:hint="cs"/>
          <w:rtl/>
        </w:rPr>
        <w:t>(</w:t>
      </w:r>
      <w:r w:rsidR="00A01270">
        <w:rPr>
          <w:rtl/>
        </w:rPr>
        <w:t>ב</w:t>
      </w:r>
      <w:r w:rsidR="00527222">
        <w:rPr>
          <w:rFonts w:hint="cs"/>
          <w:rtl/>
        </w:rPr>
        <w:t>)</w:t>
      </w:r>
      <w:r w:rsidR="00A01270">
        <w:rPr>
          <w:rtl/>
        </w:rPr>
        <w:t xml:space="preserve"> לחוק </w:t>
      </w: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 w:rsidR="00A01270">
        <w:rPr>
          <w:rtl/>
        </w:rPr>
        <w:t>העיקרי כנוסחו ערב יום</w:t>
      </w:r>
      <w:r w:rsidR="00E31E74">
        <w:rPr>
          <w:rFonts w:hint="cs"/>
          <w:rtl/>
        </w:rPr>
        <w:t xml:space="preserve"> </w:t>
      </w:r>
      <w:r w:rsidR="00A01270">
        <w:rPr>
          <w:rtl/>
        </w:rPr>
        <w:t xml:space="preserve">תחילה ושימש בתפקיד האמור ערב יום התחילה, יראו אותו, </w:t>
      </w:r>
      <w:r>
        <w:rPr>
          <w:rtl/>
        </w:rPr>
        <w:tab/>
      </w:r>
      <w:r>
        <w:rPr>
          <w:rtl/>
        </w:rPr>
        <w:tab/>
      </w:r>
      <w:r w:rsidR="009C29EF">
        <w:rPr>
          <w:rFonts w:hint="cs"/>
          <w:rtl/>
        </w:rPr>
        <w:t xml:space="preserve">  </w:t>
      </w:r>
      <w:r w:rsidR="00A01270">
        <w:rPr>
          <w:rtl/>
        </w:rPr>
        <w:t>לתקופה של שישה</w:t>
      </w:r>
      <w:r w:rsidR="00243B92">
        <w:rPr>
          <w:rFonts w:hint="cs"/>
          <w:rtl/>
        </w:rPr>
        <w:t xml:space="preserve"> </w:t>
      </w:r>
      <w:r w:rsidR="00E31E74">
        <w:rPr>
          <w:rFonts w:hint="cs"/>
          <w:rtl/>
        </w:rPr>
        <w:t>ח</w:t>
      </w:r>
      <w:r w:rsidR="00A01270">
        <w:rPr>
          <w:rtl/>
        </w:rPr>
        <w:t>ודשים מיום התחילה, כמי שמתקיימים לגביו התנאים לפי סעיף</w:t>
      </w:r>
      <w:r w:rsidR="009C29EF">
        <w:rPr>
          <w:rtl/>
        </w:rPr>
        <w:t xml:space="preserve"> </w:t>
      </w:r>
      <w:r>
        <w:rPr>
          <w:rtl/>
        </w:rPr>
        <w:tab/>
      </w:r>
      <w:r w:rsidR="009C29EF">
        <w:rPr>
          <w:rFonts w:hint="cs"/>
          <w:rtl/>
        </w:rPr>
        <w:t xml:space="preserve">     </w:t>
      </w:r>
      <w:r w:rsidR="00A01270">
        <w:rPr>
          <w:rtl/>
        </w:rPr>
        <w:t>15</w:t>
      </w:r>
      <w:r w:rsidR="00D1699A">
        <w:rPr>
          <w:rFonts w:hint="cs"/>
          <w:rtl/>
        </w:rPr>
        <w:t xml:space="preserve">(ב)(2) </w:t>
      </w:r>
      <w:r w:rsidR="00A01270">
        <w:rPr>
          <w:rtl/>
        </w:rPr>
        <w:t>לחוק</w:t>
      </w:r>
      <w:r w:rsidR="00E31E74">
        <w:rPr>
          <w:rFonts w:hint="cs"/>
          <w:rtl/>
        </w:rPr>
        <w:t xml:space="preserve"> </w:t>
      </w:r>
      <w:bookmarkStart w:id="1115" w:name="_ETM_Q1_1599190"/>
      <w:bookmarkEnd w:id="1115"/>
      <w:r w:rsidR="00A01270">
        <w:rPr>
          <w:rtl/>
        </w:rPr>
        <w:t>העיקרי</w:t>
      </w:r>
      <w:r w:rsidR="00243B92">
        <w:rPr>
          <w:rFonts w:hint="cs"/>
          <w:rtl/>
        </w:rPr>
        <w:t xml:space="preserve"> </w:t>
      </w:r>
      <w:r w:rsidR="00A01270">
        <w:rPr>
          <w:rtl/>
        </w:rPr>
        <w:t>כנוסחו בסעיף 3(2 )לחוק</w:t>
      </w:r>
      <w:r w:rsidR="00546B50">
        <w:rPr>
          <w:rFonts w:hint="cs"/>
          <w:rtl/>
        </w:rPr>
        <w:t xml:space="preserve"> זה.</w:t>
      </w:r>
    </w:p>
    <w:p w14:paraId="3B5726F3" w14:textId="197DFC3D" w:rsidR="009B4E93" w:rsidRDefault="009B4E93" w:rsidP="005E3433">
      <w:pPr>
        <w:ind w:hanging="132"/>
        <w:rPr>
          <w:rtl/>
        </w:rPr>
      </w:pPr>
    </w:p>
    <w:p w14:paraId="11428056" w14:textId="71EC385D" w:rsidR="009B4E93" w:rsidRDefault="009B4E93" w:rsidP="009B4E93">
      <w:pPr>
        <w:pStyle w:val="af6"/>
        <w:keepNext/>
        <w:rPr>
          <w:rtl/>
        </w:rPr>
      </w:pPr>
      <w:bookmarkStart w:id="1116" w:name="ET_yor_5771_77"/>
      <w:r w:rsidRPr="009B4E9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B4E93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116"/>
    </w:p>
    <w:p w14:paraId="191157C3" w14:textId="3FA30E54" w:rsidR="009B4E93" w:rsidRDefault="009B4E93" w:rsidP="009B4E93">
      <w:pPr>
        <w:pStyle w:val="KeepWithNext"/>
        <w:rPr>
          <w:rtl/>
          <w:lang w:eastAsia="he-IL"/>
        </w:rPr>
      </w:pPr>
    </w:p>
    <w:p w14:paraId="6D698F0B" w14:textId="6CB09299" w:rsidR="009B4E93" w:rsidRDefault="009B4E93" w:rsidP="009B4E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הערות?</w:t>
      </w:r>
    </w:p>
    <w:p w14:paraId="6785D963" w14:textId="14F1ABB2" w:rsidR="009B4E93" w:rsidRDefault="009B4E93" w:rsidP="009B4E93">
      <w:pPr>
        <w:rPr>
          <w:rtl/>
          <w:lang w:eastAsia="he-IL"/>
        </w:rPr>
      </w:pPr>
    </w:p>
    <w:p w14:paraId="16548164" w14:textId="11FDD567" w:rsidR="009B4E93" w:rsidRDefault="009B4E93" w:rsidP="009B4E93">
      <w:pPr>
        <w:pStyle w:val="a4"/>
        <w:keepNext/>
        <w:rPr>
          <w:rtl/>
        </w:rPr>
      </w:pPr>
      <w:bookmarkStart w:id="1117" w:name="ET_speaker_6166_78"/>
      <w:r w:rsidRPr="009B4E9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B4E93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1117"/>
    </w:p>
    <w:p w14:paraId="3387A75A" w14:textId="70806066" w:rsidR="009B4E93" w:rsidRDefault="009B4E93" w:rsidP="009B4E93">
      <w:pPr>
        <w:pStyle w:val="KeepWithNext"/>
        <w:rPr>
          <w:rtl/>
          <w:lang w:eastAsia="he-IL"/>
        </w:rPr>
      </w:pPr>
    </w:p>
    <w:p w14:paraId="07FF0E10" w14:textId="6962B25C" w:rsidR="009B4E93" w:rsidRDefault="009B4E93" w:rsidP="009B4E9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לנמק את זה?</w:t>
      </w:r>
      <w:bookmarkStart w:id="1118" w:name="_ETM_Q1_1634804"/>
      <w:bookmarkEnd w:id="1118"/>
      <w:r>
        <w:rPr>
          <w:rFonts w:hint="cs"/>
          <w:rtl/>
          <w:lang w:eastAsia="he-IL"/>
        </w:rPr>
        <w:t xml:space="preserve"> ההסתייגויות נמצאות, אני אומנם לא חבר </w:t>
      </w:r>
      <w:bookmarkStart w:id="1119" w:name="_ETM_Q1_1649191"/>
      <w:bookmarkEnd w:id="1119"/>
      <w:r>
        <w:rPr>
          <w:rFonts w:hint="cs"/>
          <w:rtl/>
          <w:lang w:eastAsia="he-IL"/>
        </w:rPr>
        <w:t>בוועדה, אבל אנחנו הגשנו הסתייגות גם לסעיף</w:t>
      </w:r>
      <w:r w:rsidR="00D035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10ב'</w:t>
      </w:r>
      <w:r w:rsidR="00D03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לסעיף</w:t>
      </w:r>
      <w:bookmarkStart w:id="1120" w:name="_ETM_Q1_1654955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1655649"/>
      <w:bookmarkEnd w:id="1121"/>
      <w:r>
        <w:rPr>
          <w:rFonts w:hint="cs"/>
          <w:rtl/>
          <w:lang w:eastAsia="he-IL"/>
        </w:rPr>
        <w:t>10ב' סעיף קטן ג', וגם בסעיף 10ב' בסייפה</w:t>
      </w:r>
      <w:r w:rsidR="00D03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bookmarkStart w:id="1122" w:name="_ETM_Q1_1661348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1664967"/>
      <w:bookmarkEnd w:id="1123"/>
      <w:r>
        <w:rPr>
          <w:rFonts w:hint="cs"/>
          <w:rtl/>
          <w:lang w:eastAsia="he-IL"/>
        </w:rPr>
        <w:t>כאן על סעיף קטן</w:t>
      </w:r>
      <w:bookmarkStart w:id="1124" w:name="_ETM_Q1_1664000"/>
      <w:bookmarkEnd w:id="1124"/>
      <w:r>
        <w:rPr>
          <w:rFonts w:hint="cs"/>
          <w:rtl/>
          <w:lang w:eastAsia="he-IL"/>
        </w:rPr>
        <w:t xml:space="preserve"> ג' למרות האמור בסעיף 73, אם </w:t>
      </w:r>
      <w:bookmarkStart w:id="1125" w:name="_ETM_Q1_1670661"/>
      <w:bookmarkEnd w:id="1125"/>
      <w:r>
        <w:rPr>
          <w:rFonts w:hint="cs"/>
          <w:rtl/>
          <w:lang w:eastAsia="he-IL"/>
        </w:rPr>
        <w:t>אדוני ה</w:t>
      </w:r>
      <w:bookmarkStart w:id="1126" w:name="_ETM_Q1_1667713"/>
      <w:bookmarkEnd w:id="1126"/>
      <w:r>
        <w:rPr>
          <w:rFonts w:hint="cs"/>
          <w:rtl/>
          <w:lang w:eastAsia="he-IL"/>
        </w:rPr>
        <w:t>יועמ"ש מכיר</w:t>
      </w:r>
      <w:bookmarkStart w:id="1127" w:name="_ETM_Q1_1668649"/>
      <w:bookmarkEnd w:id="1127"/>
      <w:r>
        <w:rPr>
          <w:rFonts w:hint="cs"/>
          <w:rtl/>
          <w:lang w:eastAsia="he-IL"/>
        </w:rPr>
        <w:t xml:space="preserve"> את ההסתייגות שלנו לחוק המעצרים, רשאי</w:t>
      </w:r>
      <w:bookmarkStart w:id="1128" w:name="_ETM_Q1_1670564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1671157"/>
      <w:bookmarkEnd w:id="1129"/>
      <w:r>
        <w:rPr>
          <w:rFonts w:hint="cs"/>
          <w:rtl/>
          <w:lang w:eastAsia="he-IL"/>
        </w:rPr>
        <w:t>קצין ביקורת הגבולות</w:t>
      </w:r>
      <w:bookmarkStart w:id="1130" w:name="_ETM_Q1_1670875"/>
      <w:bookmarkEnd w:id="1130"/>
      <w:r>
        <w:rPr>
          <w:rFonts w:hint="cs"/>
          <w:rtl/>
          <w:lang w:eastAsia="he-IL"/>
        </w:rPr>
        <w:t xml:space="preserve"> לעכב חשוד המוכר לפי סעיף זה</w:t>
      </w:r>
      <w:bookmarkStart w:id="1131" w:name="_ETM_Q1_1673229"/>
      <w:bookmarkEnd w:id="1131"/>
      <w:r>
        <w:rPr>
          <w:rFonts w:hint="cs"/>
          <w:rtl/>
          <w:lang w:eastAsia="he-IL"/>
        </w:rPr>
        <w:t xml:space="preserve"> עד </w:t>
      </w:r>
      <w:bookmarkStart w:id="1132" w:name="_ETM_Q1_1673642"/>
      <w:bookmarkEnd w:id="1132"/>
      <w:r>
        <w:rPr>
          <w:rFonts w:hint="cs"/>
          <w:rtl/>
          <w:lang w:eastAsia="he-IL"/>
        </w:rPr>
        <w:t>שמונה שעות וסעיף 3(2) להצעה</w:t>
      </w:r>
      <w:bookmarkStart w:id="1133" w:name="_ETM_Q1_1683849"/>
      <w:bookmarkStart w:id="1134" w:name="_ETM_Q1_1679656"/>
      <w:bookmarkStart w:id="1135" w:name="_ETM_Q1_1676787"/>
      <w:bookmarkEnd w:id="1133"/>
      <w:bookmarkEnd w:id="1134"/>
      <w:bookmarkEnd w:id="1135"/>
      <w:r>
        <w:rPr>
          <w:rFonts w:hint="cs"/>
          <w:rtl/>
          <w:lang w:eastAsia="he-IL"/>
        </w:rPr>
        <w:t xml:space="preserve"> הגשנו גם </w:t>
      </w:r>
      <w:bookmarkStart w:id="1136" w:name="_ETM_Q1_1682597"/>
      <w:bookmarkEnd w:id="1136"/>
      <w:r>
        <w:rPr>
          <w:rFonts w:hint="cs"/>
          <w:rtl/>
          <w:lang w:eastAsia="he-IL"/>
        </w:rPr>
        <w:t>הסתייגות</w:t>
      </w:r>
      <w:bookmarkStart w:id="1137" w:name="_ETM_Q1_1678928"/>
      <w:bookmarkEnd w:id="1137"/>
      <w:r>
        <w:rPr>
          <w:rFonts w:hint="cs"/>
          <w:rtl/>
          <w:lang w:eastAsia="he-IL"/>
        </w:rPr>
        <w:t xml:space="preserve"> וסעיף 4 להצעה וסעיף 5. אם זה מספק</w:t>
      </w:r>
      <w:bookmarkStart w:id="1138" w:name="_ETM_Q1_1683032"/>
      <w:bookmarkEnd w:id="1138"/>
      <w:r>
        <w:rPr>
          <w:rFonts w:hint="cs"/>
          <w:rtl/>
          <w:lang w:eastAsia="he-IL"/>
        </w:rPr>
        <w:t xml:space="preserve"> אתכם </w:t>
      </w:r>
      <w:bookmarkStart w:id="1139" w:name="_ETM_Q1_1683806"/>
      <w:bookmarkEnd w:id="1139"/>
      <w:r>
        <w:rPr>
          <w:rFonts w:hint="cs"/>
          <w:rtl/>
          <w:lang w:eastAsia="he-IL"/>
        </w:rPr>
        <w:t>אז זה בסדר.</w:t>
      </w:r>
    </w:p>
    <w:p w14:paraId="5167466F" w14:textId="0205E273" w:rsidR="009B4E93" w:rsidRDefault="009B4E93" w:rsidP="009B4E93">
      <w:pPr>
        <w:rPr>
          <w:rtl/>
          <w:lang w:eastAsia="he-IL"/>
        </w:rPr>
      </w:pPr>
      <w:bookmarkStart w:id="1140" w:name="_ETM_Q1_1687065"/>
      <w:bookmarkStart w:id="1141" w:name="_ETM_Q1_1687162"/>
      <w:bookmarkStart w:id="1142" w:name="_ETM_Q1_1682374"/>
      <w:bookmarkStart w:id="1143" w:name="_ETM_Q1_1683122"/>
      <w:bookmarkEnd w:id="1140"/>
      <w:bookmarkEnd w:id="1141"/>
      <w:bookmarkEnd w:id="1142"/>
      <w:bookmarkEnd w:id="1143"/>
    </w:p>
    <w:p w14:paraId="36CD0C40" w14:textId="1564FE52" w:rsidR="009B4E93" w:rsidRDefault="009B4E93" w:rsidP="009B4E93">
      <w:pPr>
        <w:pStyle w:val="af6"/>
        <w:keepNext/>
        <w:rPr>
          <w:rtl/>
        </w:rPr>
      </w:pPr>
      <w:bookmarkStart w:id="1144" w:name="ET_yor_5771_79"/>
      <w:r w:rsidRPr="009B4E9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B4E93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144"/>
    </w:p>
    <w:p w14:paraId="6A6ECFFF" w14:textId="2625AC0B" w:rsidR="009B4E93" w:rsidRDefault="009B4E93" w:rsidP="009B4E93">
      <w:pPr>
        <w:pStyle w:val="KeepWithNext"/>
        <w:rPr>
          <w:rtl/>
          <w:lang w:eastAsia="he-IL"/>
        </w:rPr>
      </w:pPr>
    </w:p>
    <w:p w14:paraId="0E45E6B5" w14:textId="17D4C44B" w:rsidR="009B4E93" w:rsidRDefault="009B4E93" w:rsidP="009B4E93">
      <w:pPr>
        <w:rPr>
          <w:rtl/>
          <w:lang w:eastAsia="he-IL"/>
        </w:rPr>
      </w:pPr>
      <w:bookmarkStart w:id="1145" w:name="_ETM_Q1_1683748"/>
      <w:bookmarkStart w:id="1146" w:name="_ETM_Q1_1683820"/>
      <w:bookmarkEnd w:id="1145"/>
      <w:bookmarkEnd w:id="1146"/>
      <w:r>
        <w:rPr>
          <w:rFonts w:hint="cs"/>
          <w:rtl/>
          <w:lang w:eastAsia="he-IL"/>
        </w:rPr>
        <w:t>כן, אתה רוצה שנצביע</w:t>
      </w:r>
      <w:bookmarkStart w:id="1147" w:name="_ETM_Q1_1685403"/>
      <w:bookmarkEnd w:id="1147"/>
      <w:r>
        <w:rPr>
          <w:rFonts w:hint="cs"/>
          <w:rtl/>
          <w:lang w:eastAsia="he-IL"/>
        </w:rPr>
        <w:t xml:space="preserve"> על הכל בבת </w:t>
      </w:r>
      <w:bookmarkStart w:id="1148" w:name="_ETM_Q1_1686840"/>
      <w:bookmarkEnd w:id="1148"/>
      <w:r>
        <w:rPr>
          <w:rFonts w:hint="cs"/>
          <w:rtl/>
          <w:lang w:eastAsia="he-IL"/>
        </w:rPr>
        <w:t>אחת?</w:t>
      </w:r>
    </w:p>
    <w:p w14:paraId="7ADE85F0" w14:textId="45C549AA" w:rsidR="009B4E93" w:rsidRDefault="009B4E93" w:rsidP="009B4E93">
      <w:pPr>
        <w:rPr>
          <w:rtl/>
          <w:lang w:eastAsia="he-IL"/>
        </w:rPr>
      </w:pPr>
      <w:bookmarkStart w:id="1149" w:name="_ETM_Q1_1688309"/>
      <w:bookmarkStart w:id="1150" w:name="_ETM_Q1_1688395"/>
      <w:bookmarkStart w:id="1151" w:name="_ETM_Q1_1691053"/>
      <w:bookmarkEnd w:id="1149"/>
      <w:bookmarkEnd w:id="1150"/>
      <w:bookmarkEnd w:id="1151"/>
    </w:p>
    <w:p w14:paraId="3CA7D3CD" w14:textId="07287244" w:rsidR="009B4E93" w:rsidRDefault="009B4E93" w:rsidP="009B4E93">
      <w:pPr>
        <w:pStyle w:val="a4"/>
        <w:keepNext/>
        <w:rPr>
          <w:rtl/>
        </w:rPr>
      </w:pPr>
      <w:bookmarkStart w:id="1152" w:name="ET_speaker_6166_80"/>
      <w:r w:rsidRPr="009B4E9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B4E93">
        <w:rPr>
          <w:rStyle w:val="TagStyle"/>
          <w:rtl/>
        </w:rPr>
        <w:t xml:space="preserve"> &lt;&lt; דובר &gt;&gt;</w:t>
      </w:r>
      <w:r w:rsidR="009C29EF">
        <w:rPr>
          <w:rtl/>
        </w:rPr>
        <w:t xml:space="preserve"> </w:t>
      </w:r>
      <w:bookmarkEnd w:id="1152"/>
    </w:p>
    <w:p w14:paraId="492A37CB" w14:textId="646E5E0B" w:rsidR="009B4E93" w:rsidRDefault="009B4E93" w:rsidP="009B4E93">
      <w:pPr>
        <w:pStyle w:val="KeepWithNext"/>
        <w:rPr>
          <w:rtl/>
          <w:lang w:eastAsia="he-IL"/>
        </w:rPr>
      </w:pPr>
    </w:p>
    <w:p w14:paraId="791ABD5C" w14:textId="07CB5AB8" w:rsidR="009B4E93" w:rsidRDefault="009B4E93" w:rsidP="009B4E93">
      <w:pPr>
        <w:rPr>
          <w:rtl/>
          <w:lang w:eastAsia="he-IL"/>
        </w:rPr>
      </w:pPr>
      <w:bookmarkStart w:id="1153" w:name="_ETM_Q1_1691668"/>
      <w:bookmarkStart w:id="1154" w:name="_ETM_Q1_1691738"/>
      <w:bookmarkEnd w:id="1153"/>
      <w:bookmarkEnd w:id="1154"/>
      <w:r>
        <w:rPr>
          <w:rFonts w:hint="cs"/>
          <w:rtl/>
          <w:lang w:eastAsia="he-IL"/>
        </w:rPr>
        <w:t>מבחינתי</w:t>
      </w:r>
      <w:bookmarkStart w:id="1155" w:name="_ETM_Q1_1688052"/>
      <w:bookmarkEnd w:id="1155"/>
      <w:r>
        <w:rPr>
          <w:rFonts w:hint="cs"/>
          <w:rtl/>
          <w:lang w:eastAsia="he-IL"/>
        </w:rPr>
        <w:t xml:space="preserve"> כן, אם זה מקל עלייך.</w:t>
      </w:r>
    </w:p>
    <w:p w14:paraId="6DECD33F" w14:textId="3170FCAB" w:rsidR="009B4E93" w:rsidRDefault="009B4E93" w:rsidP="009B4E93">
      <w:pPr>
        <w:rPr>
          <w:rtl/>
          <w:lang w:eastAsia="he-IL"/>
        </w:rPr>
      </w:pPr>
      <w:bookmarkStart w:id="1156" w:name="_ETM_Q1_1691774"/>
      <w:bookmarkStart w:id="1157" w:name="_ETM_Q1_1691862"/>
      <w:bookmarkStart w:id="1158" w:name="_ETM_Q1_1693209"/>
      <w:bookmarkEnd w:id="1156"/>
      <w:bookmarkEnd w:id="1157"/>
      <w:bookmarkEnd w:id="1158"/>
    </w:p>
    <w:p w14:paraId="5699EB6F" w14:textId="619DE714" w:rsidR="009B4E93" w:rsidRDefault="009B4E93" w:rsidP="009B4E93">
      <w:pPr>
        <w:pStyle w:val="af6"/>
        <w:keepNext/>
        <w:rPr>
          <w:rtl/>
        </w:rPr>
      </w:pPr>
      <w:bookmarkStart w:id="1159" w:name="ET_yor_5771_81"/>
      <w:r w:rsidRPr="009B4E9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B4E93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159"/>
    </w:p>
    <w:p w14:paraId="337707C3" w14:textId="78718613" w:rsidR="00253021" w:rsidRDefault="00253021" w:rsidP="00253021">
      <w:pPr>
        <w:rPr>
          <w:rtl/>
          <w:lang w:eastAsia="he-IL"/>
        </w:rPr>
      </w:pPr>
    </w:p>
    <w:p w14:paraId="22A08502" w14:textId="282F8F60" w:rsidR="00253021" w:rsidRDefault="00253021" w:rsidP="00253021">
      <w:pPr>
        <w:rPr>
          <w:rFonts w:cs="Arial"/>
          <w:b/>
          <w:bCs/>
          <w:color w:val="010000"/>
          <w:bdr w:val="single" w:sz="4" w:space="0" w:color="FF66FF"/>
          <w:rtl/>
        </w:rPr>
      </w:pPr>
      <w:r w:rsidRPr="0039518E">
        <w:rPr>
          <w:rFonts w:hint="cs"/>
          <w:b/>
          <w:bCs/>
          <w:rtl/>
        </w:rPr>
        <w:t>הסתייגות</w:t>
      </w:r>
      <w:r w:rsidR="001D63BA">
        <w:rPr>
          <w:rFonts w:hint="cs"/>
          <w:b/>
          <w:bCs/>
          <w:rtl/>
        </w:rPr>
        <w:t xml:space="preserve"> </w:t>
      </w:r>
      <w:r w:rsidRPr="0039518E">
        <w:rPr>
          <w:rFonts w:hint="cs"/>
          <w:b/>
          <w:bCs/>
          <w:rtl/>
        </w:rPr>
        <w:t xml:space="preserve">לסעיף </w:t>
      </w:r>
      <w:bookmarkStart w:id="1160" w:name="_ETM_Q1_1302309"/>
      <w:bookmarkStart w:id="1161" w:name="_ETM_Q1_1297764"/>
      <w:bookmarkEnd w:id="1160"/>
      <w:bookmarkEnd w:id="1161"/>
      <w:r>
        <w:rPr>
          <w:rFonts w:hint="cs"/>
          <w:b/>
          <w:bCs/>
          <w:rtl/>
        </w:rPr>
        <w:t>10ב' וסעיף 73 3(2)</w:t>
      </w:r>
      <w:r w:rsidRPr="0039518E">
        <w:rPr>
          <w:rFonts w:hint="cs"/>
          <w:b/>
          <w:bCs/>
          <w:rtl/>
        </w:rPr>
        <w:t xml:space="preserve"> של קבוצת יהדות התורה.</w:t>
      </w:r>
      <w:bookmarkStart w:id="1162" w:name="_ETM_Q1_1317177"/>
      <w:bookmarkStart w:id="1163" w:name="_ETM_Q1_1312940"/>
      <w:bookmarkStart w:id="1164" w:name="_ETM_Q1_1309451"/>
      <w:bookmarkEnd w:id="1162"/>
      <w:bookmarkEnd w:id="1163"/>
      <w:bookmarkEnd w:id="1164"/>
    </w:p>
    <w:p w14:paraId="1D4E7172" w14:textId="6562EA45" w:rsidR="007F1A4A" w:rsidRDefault="007F1A4A" w:rsidP="00253021">
      <w:pPr>
        <w:rPr>
          <w:rFonts w:cs="Arial"/>
          <w:b/>
          <w:bCs/>
          <w:color w:val="010000"/>
          <w:bdr w:val="single" w:sz="4" w:space="0" w:color="FF66FF"/>
          <w:rtl/>
        </w:rPr>
      </w:pPr>
    </w:p>
    <w:p w14:paraId="1EC23A53" w14:textId="4E9BFC0B" w:rsidR="007F1A4A" w:rsidRDefault="007F1A4A" w:rsidP="007F1A4A">
      <w:pPr>
        <w:pStyle w:val="af1"/>
        <w:keepNext/>
        <w:rPr>
          <w:bdr w:val="single" w:sz="4" w:space="0" w:color="FF66FF"/>
          <w:rtl/>
        </w:rPr>
      </w:pPr>
      <w:r>
        <w:rPr>
          <w:bdr w:val="single" w:sz="4" w:space="0" w:color="FF66FF"/>
          <w:rtl/>
        </w:rPr>
        <w:t>הצבעה</w:t>
      </w:r>
    </w:p>
    <w:p w14:paraId="51210B29" w14:textId="77777777" w:rsidR="00383255" w:rsidRPr="00383255" w:rsidRDefault="00383255" w:rsidP="00383255">
      <w:pPr>
        <w:rPr>
          <w:rtl/>
        </w:rPr>
      </w:pPr>
    </w:p>
    <w:p w14:paraId="090AB8AC" w14:textId="7E40BF33" w:rsidR="007F1A4A" w:rsidRDefault="007F1A4A" w:rsidP="007F1A4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14:paraId="79FAB0EF" w14:textId="201CC890" w:rsidR="007F1A4A" w:rsidRDefault="007F1A4A" w:rsidP="007F1A4A">
      <w:pPr>
        <w:pStyle w:val="--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>נגד –</w:t>
      </w:r>
      <w:r>
        <w:rPr>
          <w:rFonts w:hint="cs"/>
          <w:rtl/>
        </w:rPr>
        <w:t xml:space="preserve"> 3</w:t>
      </w:r>
      <w:r>
        <w:rPr>
          <w:rtl/>
        </w:rPr>
        <w:tab/>
      </w:r>
    </w:p>
    <w:p w14:paraId="2C39EB5F" w14:textId="0B46F03E" w:rsidR="007F1A4A" w:rsidRDefault="007F1A4A" w:rsidP="007F1A4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0</w:t>
      </w:r>
    </w:p>
    <w:p w14:paraId="46A91E56" w14:textId="7F910900" w:rsidR="007F1A4A" w:rsidRDefault="007F1A4A" w:rsidP="007F1A4A">
      <w:pPr>
        <w:jc w:val="center"/>
        <w:rPr>
          <w:rtl/>
        </w:rPr>
      </w:pPr>
      <w:r>
        <w:rPr>
          <w:rFonts w:hint="cs"/>
          <w:rtl/>
        </w:rPr>
        <w:t>ההסתייגות נפלה</w:t>
      </w:r>
      <w:bookmarkStart w:id="1165" w:name="_ETM_Q1_1330018"/>
      <w:bookmarkStart w:id="1166" w:name="_ETM_Q1_1330091"/>
      <w:bookmarkStart w:id="1167" w:name="_ETM_Q1_1332264"/>
      <w:bookmarkStart w:id="1168" w:name="_ETM_Q1_1332335"/>
      <w:bookmarkStart w:id="1169" w:name="_ETM_Q1_1338092"/>
      <w:bookmarkStart w:id="1170" w:name="_ETM_Q1_1338163"/>
      <w:bookmarkStart w:id="1171" w:name="_ETM_Q1_1338812"/>
      <w:bookmarkStart w:id="1172" w:name="_ETM_Q1_1338875"/>
      <w:bookmarkStart w:id="1173" w:name="_ETM_Q1_170858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r>
        <w:rPr>
          <w:rFonts w:hint="cs"/>
          <w:rtl/>
        </w:rPr>
        <w:t>.</w:t>
      </w:r>
    </w:p>
    <w:p w14:paraId="357D8385" w14:textId="2B2B46E1" w:rsidR="007F1A4A" w:rsidRDefault="007F1A4A" w:rsidP="007F1A4A">
      <w:pPr>
        <w:jc w:val="center"/>
        <w:rPr>
          <w:rtl/>
        </w:rPr>
      </w:pPr>
    </w:p>
    <w:p w14:paraId="489D0607" w14:textId="0A61598D" w:rsidR="007F1A4A" w:rsidRDefault="007F1A4A" w:rsidP="007F1A4A">
      <w:pPr>
        <w:pStyle w:val="KeepWithNext"/>
        <w:rPr>
          <w:rtl/>
          <w:lang w:eastAsia="he-IL"/>
        </w:rPr>
      </w:pPr>
    </w:p>
    <w:p w14:paraId="53B53FCD" w14:textId="5EE98ACF" w:rsidR="00D03500" w:rsidRDefault="00D03500" w:rsidP="00D03500">
      <w:pPr>
        <w:pStyle w:val="af6"/>
        <w:keepNext/>
        <w:rPr>
          <w:rtl/>
        </w:rPr>
      </w:pPr>
      <w:bookmarkStart w:id="1174" w:name="ET_yor_5771_73"/>
      <w:r w:rsidRPr="00D0350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03500">
        <w:rPr>
          <w:rStyle w:val="TagStyle"/>
          <w:rtl/>
        </w:rPr>
        <w:t xml:space="preserve"> &lt;&lt; יור &gt;&gt;</w:t>
      </w:r>
      <w:r w:rsidR="009C29EF">
        <w:rPr>
          <w:rtl/>
        </w:rPr>
        <w:t xml:space="preserve"> </w:t>
      </w:r>
      <w:bookmarkEnd w:id="1174"/>
    </w:p>
    <w:p w14:paraId="2EC1F69C" w14:textId="77777777" w:rsidR="00D03500" w:rsidRPr="00D03500" w:rsidRDefault="00D03500" w:rsidP="00D03500">
      <w:pPr>
        <w:ind w:firstLine="0"/>
        <w:rPr>
          <w:rtl/>
          <w:lang w:eastAsia="he-IL"/>
        </w:rPr>
      </w:pPr>
    </w:p>
    <w:p w14:paraId="00D03482" w14:textId="6DB9EBD2" w:rsidR="007F1A4A" w:rsidRDefault="007F1A4A" w:rsidP="007F1A4A">
      <w:pPr>
        <w:rPr>
          <w:b/>
          <w:bCs/>
          <w:rtl/>
          <w:lang w:eastAsia="he-IL"/>
        </w:rPr>
      </w:pPr>
      <w:r w:rsidRPr="00383255">
        <w:rPr>
          <w:rFonts w:hint="cs"/>
          <w:b/>
          <w:bCs/>
          <w:rtl/>
          <w:lang w:eastAsia="he-IL"/>
        </w:rPr>
        <w:t>נעבור להצבע</w:t>
      </w:r>
      <w:bookmarkStart w:id="1175" w:name="_ETM_Q1_1730250"/>
      <w:bookmarkStart w:id="1176" w:name="_ETM_Q1_1726293"/>
      <w:bookmarkStart w:id="1177" w:name="_ETM_Q1_1727317"/>
      <w:bookmarkStart w:id="1178" w:name="_ETM_Q1_1722938"/>
      <w:bookmarkEnd w:id="1175"/>
      <w:bookmarkEnd w:id="1176"/>
      <w:bookmarkEnd w:id="1177"/>
      <w:bookmarkEnd w:id="1178"/>
      <w:r w:rsidRPr="00383255">
        <w:rPr>
          <w:rFonts w:hint="cs"/>
          <w:b/>
          <w:bCs/>
          <w:rtl/>
          <w:lang w:eastAsia="he-IL"/>
        </w:rPr>
        <w:t>ות על סעיפי החוק כפי שאושרה</w:t>
      </w:r>
      <w:r w:rsidR="00383255" w:rsidRPr="00383255">
        <w:rPr>
          <w:rFonts w:hint="cs"/>
          <w:b/>
          <w:bCs/>
          <w:rtl/>
          <w:lang w:eastAsia="he-IL"/>
        </w:rPr>
        <w:t>.</w:t>
      </w:r>
    </w:p>
    <w:p w14:paraId="1098BD1F" w14:textId="77777777" w:rsidR="00383255" w:rsidRDefault="00383255" w:rsidP="007F1A4A">
      <w:pPr>
        <w:rPr>
          <w:b/>
          <w:bCs/>
          <w:rtl/>
          <w:lang w:eastAsia="he-IL"/>
        </w:rPr>
      </w:pPr>
    </w:p>
    <w:p w14:paraId="5BC5E4BB" w14:textId="7C9B8E84" w:rsidR="00383255" w:rsidRDefault="00383255" w:rsidP="0038325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6B76126" w14:textId="00A312AA" w:rsidR="00383255" w:rsidRDefault="00383255" w:rsidP="00383255">
      <w:pPr>
        <w:pStyle w:val="--"/>
        <w:keepNext/>
        <w:rPr>
          <w:rtl/>
          <w:lang w:eastAsia="he-IL"/>
        </w:rPr>
      </w:pPr>
    </w:p>
    <w:p w14:paraId="0B0FC6BF" w14:textId="7BB60393" w:rsidR="00383255" w:rsidRDefault="00383255" w:rsidP="003832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bookmarkStart w:id="1179" w:name="_ETM_Q1_1737860"/>
      <w:bookmarkStart w:id="1180" w:name="_ETM_Q1_1735174"/>
      <w:bookmarkStart w:id="1181" w:name="_ETM_Q1_1731702"/>
      <w:bookmarkEnd w:id="1179"/>
      <w:bookmarkEnd w:id="1180"/>
      <w:bookmarkEnd w:id="1181"/>
      <w:r>
        <w:rPr>
          <w:rFonts w:hint="cs"/>
          <w:rtl/>
          <w:lang w:eastAsia="he-IL"/>
        </w:rPr>
        <w:t>3</w:t>
      </w:r>
    </w:p>
    <w:p w14:paraId="72AFC2AD" w14:textId="4C81491E" w:rsidR="00383255" w:rsidRDefault="00383255" w:rsidP="003832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38FD984E" w14:textId="000720AA" w:rsidR="00383255" w:rsidRDefault="00383255" w:rsidP="0038325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2C7CB88E" w14:textId="0FCFB55B" w:rsidR="00383255" w:rsidRDefault="00383255" w:rsidP="0038325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ההצעה אושרה</w:t>
      </w:r>
      <w:bookmarkStart w:id="1182" w:name="_ETM_Q1_1732296"/>
      <w:bookmarkEnd w:id="1182"/>
      <w:r>
        <w:rPr>
          <w:rFonts w:hint="cs"/>
          <w:rtl/>
          <w:lang w:eastAsia="he-IL"/>
        </w:rPr>
        <w:t>.</w:t>
      </w:r>
    </w:p>
    <w:p w14:paraId="2E6D0CBF" w14:textId="288EC711" w:rsidR="00383255" w:rsidRDefault="00383255" w:rsidP="00383255">
      <w:pPr>
        <w:rPr>
          <w:rtl/>
          <w:lang w:eastAsia="he-IL"/>
        </w:rPr>
      </w:pPr>
      <w:bookmarkStart w:id="1183" w:name="_ETM_Q1_1745372"/>
      <w:bookmarkStart w:id="1184" w:name="_ETM_Q1_1745450"/>
      <w:bookmarkEnd w:id="1183"/>
      <w:bookmarkEnd w:id="1184"/>
    </w:p>
    <w:p w14:paraId="08779C30" w14:textId="6FAF9C13" w:rsidR="00383255" w:rsidRDefault="00383255" w:rsidP="00383255">
      <w:pPr>
        <w:rPr>
          <w:rtl/>
          <w:lang w:eastAsia="he-IL"/>
        </w:rPr>
      </w:pPr>
      <w:bookmarkStart w:id="1185" w:name="_ETM_Q1_1745864"/>
      <w:bookmarkStart w:id="1186" w:name="_ETM_Q1_1745946"/>
      <w:bookmarkEnd w:id="1185"/>
      <w:bookmarkEnd w:id="1186"/>
    </w:p>
    <w:p w14:paraId="3F037F69" w14:textId="6856EBC1" w:rsidR="00383255" w:rsidRDefault="00383255" w:rsidP="00383255">
      <w:pPr>
        <w:pStyle w:val="afc"/>
        <w:keepNext/>
        <w:rPr>
          <w:rtl/>
          <w:lang w:eastAsia="he-IL"/>
        </w:rPr>
      </w:pPr>
      <w:bookmarkStart w:id="1187" w:name="ET_meetingend_84"/>
      <w:r w:rsidRPr="003832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>
        <w:rPr>
          <w:rFonts w:hint="cs"/>
          <w:rtl/>
          <w:lang w:eastAsia="he-IL"/>
        </w:rPr>
        <w:t>35</w:t>
      </w:r>
      <w:r>
        <w:rPr>
          <w:rtl/>
          <w:lang w:eastAsia="he-IL"/>
        </w:rPr>
        <w:t>.</w:t>
      </w:r>
      <w:r w:rsidRPr="00383255">
        <w:rPr>
          <w:rStyle w:val="TagStyle"/>
          <w:rtl/>
        </w:rPr>
        <w:t xml:space="preserve"> &lt;&lt; סיום &gt;&gt;</w:t>
      </w:r>
      <w:r w:rsidR="009C29EF">
        <w:rPr>
          <w:rtl/>
          <w:lang w:eastAsia="he-IL"/>
        </w:rPr>
        <w:t xml:space="preserve"> </w:t>
      </w:r>
      <w:bookmarkEnd w:id="1187"/>
    </w:p>
    <w:p w14:paraId="640A06D1" w14:textId="2CFEDE51" w:rsidR="00383255" w:rsidRDefault="00383255" w:rsidP="00383255">
      <w:pPr>
        <w:pStyle w:val="KeepWithNext"/>
        <w:rPr>
          <w:rtl/>
          <w:lang w:eastAsia="he-IL"/>
        </w:rPr>
      </w:pPr>
    </w:p>
    <w:p w14:paraId="48A38A8A" w14:textId="77777777" w:rsidR="00383255" w:rsidRPr="00383255" w:rsidRDefault="00383255" w:rsidP="00383255">
      <w:pPr>
        <w:rPr>
          <w:rtl/>
          <w:lang w:eastAsia="he-IL"/>
        </w:rPr>
      </w:pPr>
    </w:p>
    <w:p w14:paraId="45334A89" w14:textId="77777777" w:rsidR="00383255" w:rsidRPr="00383255" w:rsidRDefault="00383255" w:rsidP="00383255">
      <w:pPr>
        <w:pStyle w:val="af2"/>
        <w:rPr>
          <w:rtl/>
          <w:lang w:eastAsia="he-IL"/>
        </w:rPr>
      </w:pPr>
    </w:p>
    <w:p w14:paraId="50E1C156" w14:textId="18C59924" w:rsidR="007F1A4A" w:rsidRDefault="007F1A4A" w:rsidP="007F1A4A">
      <w:pPr>
        <w:rPr>
          <w:rtl/>
          <w:lang w:eastAsia="he-IL"/>
        </w:rPr>
      </w:pPr>
      <w:bookmarkStart w:id="1188" w:name="_ETM_Q1_1728735"/>
      <w:bookmarkStart w:id="1189" w:name="_ETM_Q1_1728820"/>
      <w:bookmarkEnd w:id="1188"/>
      <w:bookmarkEnd w:id="1189"/>
    </w:p>
    <w:p w14:paraId="6F90BC50" w14:textId="601D8658" w:rsidR="007F1A4A" w:rsidRPr="007F1A4A" w:rsidRDefault="007F1A4A" w:rsidP="007F1A4A">
      <w:pPr>
        <w:rPr>
          <w:rtl/>
          <w:lang w:eastAsia="he-IL"/>
        </w:rPr>
      </w:pPr>
      <w:bookmarkStart w:id="1190" w:name="_ETM_Q1_1734885"/>
      <w:bookmarkStart w:id="1191" w:name="_ETM_Q1_1734969"/>
      <w:bookmarkStart w:id="1192" w:name="_ETM_Q1_1733339"/>
      <w:bookmarkEnd w:id="1190"/>
      <w:bookmarkEnd w:id="1191"/>
      <w:bookmarkEnd w:id="1192"/>
    </w:p>
    <w:p w14:paraId="1ABAAE19" w14:textId="06B5ABDC" w:rsidR="007F1A4A" w:rsidRDefault="007F1A4A" w:rsidP="007F1A4A">
      <w:pPr>
        <w:jc w:val="center"/>
        <w:rPr>
          <w:rtl/>
        </w:rPr>
      </w:pPr>
    </w:p>
    <w:p w14:paraId="32EB05FD" w14:textId="7D519C77" w:rsidR="007F1A4A" w:rsidRDefault="007F1A4A" w:rsidP="007F1A4A">
      <w:pPr>
        <w:jc w:val="center"/>
        <w:rPr>
          <w:rtl/>
        </w:rPr>
      </w:pPr>
      <w:bookmarkStart w:id="1193" w:name="_ETM_Q1_1725683"/>
      <w:bookmarkStart w:id="1194" w:name="_ETM_Q1_1725763"/>
      <w:bookmarkStart w:id="1195" w:name="_ETM_Q1_1731686"/>
      <w:bookmarkEnd w:id="1193"/>
      <w:bookmarkEnd w:id="1194"/>
      <w:bookmarkEnd w:id="1195"/>
    </w:p>
    <w:p w14:paraId="3B7B2948" w14:textId="77777777" w:rsidR="007F1A4A" w:rsidRPr="007F1A4A" w:rsidRDefault="007F1A4A" w:rsidP="007F1A4A">
      <w:pPr>
        <w:rPr>
          <w:rtl/>
        </w:rPr>
      </w:pPr>
    </w:p>
    <w:p w14:paraId="57F68C6A" w14:textId="77777777" w:rsidR="007F1A4A" w:rsidRPr="007F1A4A" w:rsidRDefault="007F1A4A" w:rsidP="007F1A4A">
      <w:pPr>
        <w:pStyle w:val="af2"/>
        <w:rPr>
          <w:rtl/>
        </w:rPr>
      </w:pPr>
    </w:p>
    <w:p w14:paraId="3631769F" w14:textId="77777777" w:rsidR="00253021" w:rsidRPr="00253021" w:rsidRDefault="00253021" w:rsidP="00253021">
      <w:pPr>
        <w:rPr>
          <w:rtl/>
          <w:lang w:eastAsia="he-IL"/>
        </w:rPr>
      </w:pPr>
    </w:p>
    <w:p w14:paraId="3B4C1EDB" w14:textId="0E2774A5" w:rsidR="009B4E93" w:rsidRDefault="009B4E93" w:rsidP="009B4E93">
      <w:pPr>
        <w:pStyle w:val="KeepWithNext"/>
        <w:rPr>
          <w:rtl/>
          <w:lang w:eastAsia="he-IL"/>
        </w:rPr>
      </w:pPr>
    </w:p>
    <w:p w14:paraId="1DB3B0B0" w14:textId="77777777" w:rsidR="00975B46" w:rsidRPr="00975B46" w:rsidRDefault="00975B46" w:rsidP="00975B46">
      <w:pPr>
        <w:pStyle w:val="af2"/>
        <w:rPr>
          <w:rtl/>
          <w:lang w:eastAsia="he-IL"/>
        </w:rPr>
      </w:pPr>
      <w:bookmarkStart w:id="1196" w:name="_ETM_Q1_1693830"/>
      <w:bookmarkStart w:id="1197" w:name="_ETM_Q1_1693904"/>
      <w:bookmarkEnd w:id="1196"/>
      <w:bookmarkEnd w:id="1197"/>
    </w:p>
    <w:p w14:paraId="1B8489ED" w14:textId="77777777" w:rsidR="00527222" w:rsidRPr="00A01270" w:rsidRDefault="00527222" w:rsidP="005E3433">
      <w:pPr>
        <w:ind w:hanging="132"/>
        <w:rPr>
          <w:rtl/>
        </w:rPr>
      </w:pPr>
      <w:bookmarkStart w:id="1198" w:name="_ETM_Q1_1619778"/>
      <w:bookmarkEnd w:id="1198"/>
    </w:p>
    <w:p w14:paraId="56FD466F" w14:textId="4D83EE0F" w:rsidR="00C1607E" w:rsidRDefault="00C1607E" w:rsidP="00C1607E">
      <w:pPr>
        <w:rPr>
          <w:rtl/>
        </w:rPr>
      </w:pPr>
    </w:p>
    <w:p w14:paraId="0B542E3B" w14:textId="77777777" w:rsidR="00215DFA" w:rsidRPr="002963D7" w:rsidRDefault="00215DFA" w:rsidP="00164A25">
      <w:pPr>
        <w:rPr>
          <w:rtl/>
          <w:lang w:eastAsia="he-IL"/>
        </w:rPr>
      </w:pPr>
    </w:p>
    <w:p w14:paraId="0E277F8C" w14:textId="77777777" w:rsidR="00FC09BB" w:rsidRDefault="00FC09BB" w:rsidP="00FC09BB">
      <w:pPr>
        <w:rPr>
          <w:rtl/>
          <w:lang w:eastAsia="he-IL"/>
        </w:rPr>
      </w:pPr>
    </w:p>
    <w:p w14:paraId="50650767" w14:textId="77777777" w:rsidR="00FC09BB" w:rsidRPr="00FC09BB" w:rsidRDefault="00FC09BB" w:rsidP="00FC09BB">
      <w:pPr>
        <w:rPr>
          <w:rtl/>
          <w:lang w:eastAsia="he-IL"/>
        </w:rPr>
      </w:pPr>
    </w:p>
    <w:p w14:paraId="17AF9A7E" w14:textId="77777777" w:rsidR="00D71524" w:rsidRPr="00D71524" w:rsidRDefault="00D71524" w:rsidP="00D71524">
      <w:pPr>
        <w:rPr>
          <w:rtl/>
          <w:lang w:eastAsia="he-IL"/>
        </w:rPr>
      </w:pPr>
    </w:p>
    <w:p w14:paraId="6389F9D6" w14:textId="77777777" w:rsidR="00D71524" w:rsidRPr="00D71524" w:rsidRDefault="00D71524" w:rsidP="00D71524">
      <w:pPr>
        <w:rPr>
          <w:rtl/>
          <w:lang w:eastAsia="he-IL"/>
        </w:rPr>
      </w:pPr>
    </w:p>
    <w:p w14:paraId="2A746502" w14:textId="0EB9C93D" w:rsidR="00632616" w:rsidRPr="00632616" w:rsidRDefault="00632616" w:rsidP="00632616">
      <w:pPr>
        <w:rPr>
          <w:rtl/>
          <w:lang w:eastAsia="he-IL"/>
        </w:rPr>
      </w:pPr>
      <w:r>
        <w:rPr>
          <w:rtl/>
          <w:lang w:eastAsia="he-IL"/>
        </w:rPr>
        <w:tab/>
      </w:r>
    </w:p>
    <w:p w14:paraId="2EE6AA1F" w14:textId="4A47594E" w:rsidR="00632616" w:rsidRDefault="00632616" w:rsidP="00632616">
      <w:pPr>
        <w:pStyle w:val="KeepWithNext"/>
        <w:rPr>
          <w:rtl/>
          <w:lang w:eastAsia="he-IL"/>
        </w:rPr>
      </w:pPr>
    </w:p>
    <w:p w14:paraId="2E39D609" w14:textId="77777777" w:rsidR="00632616" w:rsidRPr="00632616" w:rsidRDefault="00632616" w:rsidP="00632616">
      <w:pPr>
        <w:rPr>
          <w:rtl/>
          <w:lang w:eastAsia="he-IL"/>
        </w:rPr>
      </w:pPr>
    </w:p>
    <w:p w14:paraId="765C9A86" w14:textId="59A11019" w:rsidR="00BC6547" w:rsidRDefault="00BC6547" w:rsidP="00BC6547">
      <w:pPr>
        <w:rPr>
          <w:rtl/>
          <w:lang w:eastAsia="he-IL"/>
        </w:rPr>
      </w:pPr>
    </w:p>
    <w:p w14:paraId="12F36E05" w14:textId="7E7D2075" w:rsidR="00BC6547" w:rsidRPr="00BC6547" w:rsidRDefault="00BC6547" w:rsidP="00BC6547">
      <w:pPr>
        <w:rPr>
          <w:rtl/>
          <w:lang w:eastAsia="he-IL"/>
        </w:rPr>
      </w:pPr>
    </w:p>
    <w:p w14:paraId="358E714E" w14:textId="349D8D6F" w:rsidR="00BC6547" w:rsidRDefault="00BC6547" w:rsidP="00BC6547">
      <w:pPr>
        <w:rPr>
          <w:rtl/>
          <w:lang w:eastAsia="he-IL"/>
        </w:rPr>
      </w:pPr>
    </w:p>
    <w:p w14:paraId="1B47BBD6" w14:textId="77777777" w:rsidR="00BC6547" w:rsidRPr="00BC6547" w:rsidRDefault="00BC6547" w:rsidP="00BC6547">
      <w:pPr>
        <w:jc w:val="left"/>
        <w:rPr>
          <w:rtl/>
          <w:lang w:eastAsia="he-IL"/>
        </w:rPr>
      </w:pPr>
    </w:p>
    <w:p w14:paraId="0DD368A5" w14:textId="77777777" w:rsidR="00BC6547" w:rsidRPr="00BC6547" w:rsidRDefault="00BC6547" w:rsidP="00BC6547">
      <w:pPr>
        <w:rPr>
          <w:rtl/>
          <w:lang w:eastAsia="he-IL"/>
        </w:rPr>
      </w:pPr>
    </w:p>
    <w:p w14:paraId="47A723F8" w14:textId="0213FB10" w:rsidR="00BC6547" w:rsidRDefault="00BC6547" w:rsidP="00BC6547">
      <w:pPr>
        <w:pStyle w:val="KeepWithNext"/>
        <w:rPr>
          <w:rtl/>
          <w:lang w:eastAsia="he-IL"/>
        </w:rPr>
      </w:pPr>
    </w:p>
    <w:p w14:paraId="5393376E" w14:textId="77777777" w:rsidR="00BC6547" w:rsidRPr="00BC6547" w:rsidRDefault="00BC6547" w:rsidP="00BC6547">
      <w:pPr>
        <w:rPr>
          <w:rtl/>
          <w:lang w:eastAsia="he-IL"/>
        </w:rPr>
      </w:pPr>
    </w:p>
    <w:p w14:paraId="6223A76D" w14:textId="17B0473A" w:rsidR="00AD6B54" w:rsidRDefault="00AD6B54" w:rsidP="00006C54">
      <w:pPr>
        <w:rPr>
          <w:rtl/>
          <w:lang w:eastAsia="he-IL"/>
        </w:rPr>
      </w:pPr>
      <w:bookmarkStart w:id="1199" w:name="_ETM_Q1_1410395"/>
      <w:bookmarkStart w:id="1200" w:name="_ETM_Q1_1410470"/>
      <w:bookmarkEnd w:id="1199"/>
      <w:bookmarkEnd w:id="1200"/>
    </w:p>
    <w:p w14:paraId="38E6CF39" w14:textId="09A87F33" w:rsidR="00636D03" w:rsidRDefault="00636D03" w:rsidP="00636D03">
      <w:pPr>
        <w:rPr>
          <w:rtl/>
          <w:lang w:eastAsia="he-IL"/>
        </w:rPr>
      </w:pPr>
      <w:bookmarkStart w:id="1201" w:name="_ETM_Q1_1423737"/>
      <w:bookmarkStart w:id="1202" w:name="_ETM_Q1_1418900"/>
      <w:bookmarkStart w:id="1203" w:name="_ETM_Q1_1470695"/>
      <w:bookmarkEnd w:id="1201"/>
      <w:bookmarkEnd w:id="1202"/>
      <w:bookmarkEnd w:id="1203"/>
    </w:p>
    <w:p w14:paraId="5330CAAF" w14:textId="77777777" w:rsidR="0008597B" w:rsidRPr="001549F5" w:rsidRDefault="0008597B" w:rsidP="001549F5">
      <w:pPr>
        <w:rPr>
          <w:rtl/>
          <w:lang w:eastAsia="he-IL"/>
        </w:rPr>
      </w:pPr>
      <w:bookmarkStart w:id="1204" w:name="_ETM_Q1_1293195"/>
      <w:bookmarkStart w:id="1205" w:name="_ETM_Q1_1293260"/>
      <w:bookmarkStart w:id="1206" w:name="_ETM_Q1_1297227"/>
      <w:bookmarkStart w:id="1207" w:name="_ETM_Q1_1110606"/>
      <w:bookmarkStart w:id="1208" w:name="_ETM_Q1_1110667"/>
      <w:bookmarkStart w:id="1209" w:name="_ETM_Q1_1091060"/>
      <w:bookmarkStart w:id="1210" w:name="_ETM_Q1_1091121"/>
      <w:bookmarkStart w:id="1211" w:name="_ETM_Q1_1086564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</w:p>
    <w:p w14:paraId="100CB262" w14:textId="52241E03" w:rsidR="001549F5" w:rsidRDefault="001549F5" w:rsidP="001549F5">
      <w:pPr>
        <w:rPr>
          <w:rtl/>
          <w:lang w:eastAsia="he-IL"/>
        </w:rPr>
      </w:pPr>
      <w:bookmarkStart w:id="1212" w:name="_ETM_Q1_1045888"/>
      <w:bookmarkStart w:id="1213" w:name="_ETM_Q1_1045952"/>
      <w:bookmarkStart w:id="1214" w:name="_ETM_Q1_1047009"/>
      <w:bookmarkEnd w:id="1212"/>
      <w:bookmarkEnd w:id="1213"/>
      <w:bookmarkEnd w:id="1214"/>
    </w:p>
    <w:p w14:paraId="4EF0F966" w14:textId="77777777" w:rsidR="00D91221" w:rsidRPr="00D91221" w:rsidRDefault="00D91221" w:rsidP="00D91221">
      <w:pPr>
        <w:rPr>
          <w:rtl/>
          <w:lang w:eastAsia="he-IL"/>
        </w:rPr>
      </w:pPr>
      <w:bookmarkStart w:id="1215" w:name="_ETM_Q1_926235"/>
      <w:bookmarkStart w:id="1216" w:name="_ETM_Q1_927478"/>
      <w:bookmarkEnd w:id="1215"/>
      <w:bookmarkEnd w:id="1216"/>
    </w:p>
    <w:p w14:paraId="2F911A97" w14:textId="77777777" w:rsidR="00274D98" w:rsidRPr="00274D98" w:rsidRDefault="00274D98" w:rsidP="00274D98">
      <w:pPr>
        <w:rPr>
          <w:rtl/>
          <w:lang w:eastAsia="he-IL"/>
        </w:rPr>
      </w:pPr>
      <w:bookmarkStart w:id="1217" w:name="_ETM_Q1_822202"/>
      <w:bookmarkStart w:id="1218" w:name="_ETM_Q1_822267"/>
      <w:bookmarkEnd w:id="1217"/>
      <w:bookmarkEnd w:id="1218"/>
    </w:p>
    <w:p w14:paraId="60B4FDC9" w14:textId="6D3AEE4C" w:rsidR="00665CA9" w:rsidRPr="00665CA9" w:rsidRDefault="00665CA9" w:rsidP="00665CA9">
      <w:pPr>
        <w:rPr>
          <w:rtl/>
          <w:lang w:eastAsia="he-IL"/>
        </w:rPr>
      </w:pPr>
      <w:bookmarkStart w:id="1219" w:name="_ETM_Q1_636903"/>
      <w:bookmarkStart w:id="1220" w:name="_ETM_Q1_636996"/>
      <w:bookmarkStart w:id="1221" w:name="_ETM_Q1_636989"/>
      <w:bookmarkStart w:id="1222" w:name="_ETM_Q1_632199"/>
      <w:bookmarkStart w:id="1223" w:name="_ETM_Q1_628262"/>
      <w:bookmarkEnd w:id="1219"/>
      <w:bookmarkEnd w:id="1220"/>
      <w:bookmarkEnd w:id="1221"/>
      <w:bookmarkEnd w:id="1222"/>
      <w:bookmarkEnd w:id="1223"/>
    </w:p>
    <w:p w14:paraId="0CBEAFCC" w14:textId="77777777" w:rsidR="00665CA9" w:rsidRPr="00902195" w:rsidRDefault="00665CA9" w:rsidP="00902195">
      <w:pPr>
        <w:rPr>
          <w:rtl/>
          <w:lang w:eastAsia="he-IL"/>
        </w:rPr>
      </w:pPr>
    </w:p>
    <w:p w14:paraId="1CABAC76" w14:textId="7FFAEDC5" w:rsidR="00D47A21" w:rsidRPr="008713A4" w:rsidRDefault="00D47A21" w:rsidP="006C28AB">
      <w:bookmarkStart w:id="1224" w:name="_ETM_Q1_438596"/>
      <w:bookmarkStart w:id="1225" w:name="_ETM_Q1_438684"/>
      <w:bookmarkEnd w:id="1224"/>
      <w:bookmarkEnd w:id="1225"/>
    </w:p>
    <w:sectPr w:rsidR="00D47A21" w:rsidRPr="008713A4" w:rsidSect="00EC54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7CC47" w14:textId="77777777" w:rsidR="00A42723" w:rsidRDefault="00A42723">
      <w:r>
        <w:separator/>
      </w:r>
    </w:p>
  </w:endnote>
  <w:endnote w:type="continuationSeparator" w:id="0">
    <w:p w14:paraId="7C77768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0F0391" w14:textId="77777777" w:rsidR="00A42723" w:rsidRDefault="00A42723">
      <w:r>
        <w:separator/>
      </w:r>
    </w:p>
  </w:footnote>
  <w:footnote w:type="continuationSeparator" w:id="0">
    <w:p w14:paraId="5B3266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17B7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7B39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1B81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546C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6D0A512" w14:textId="759C40A9" w:rsidR="00D86E57" w:rsidRPr="00CC5815" w:rsidRDefault="008C5B31" w:rsidP="008E5E3F">
    <w:pPr>
      <w:pStyle w:val="a3"/>
      <w:ind w:firstLine="0"/>
    </w:pPr>
    <w:r>
      <w:rPr>
        <w:rtl/>
      </w:rPr>
      <w:t>ועדת הפנים והגנת הסביבה</w:t>
    </w:r>
  </w:p>
  <w:p w14:paraId="6E5F5612" w14:textId="611384A4" w:rsidR="00D86E57" w:rsidRPr="00CC5815" w:rsidRDefault="00BE1391" w:rsidP="008E5E3F">
    <w:pPr>
      <w:pStyle w:val="a3"/>
      <w:ind w:firstLine="0"/>
      <w:rPr>
        <w:rtl/>
      </w:rPr>
    </w:pPr>
    <w:r>
      <w:rPr>
        <w:rFonts w:hint="cs"/>
        <w:rtl/>
      </w:rPr>
      <w:t>11/01/2022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BBDC2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6507EC" wp14:editId="46EDBAA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F9002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86F4E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05675A"/>
    <w:multiLevelType w:val="hybridMultilevel"/>
    <w:tmpl w:val="A5E281F4"/>
    <w:lvl w:ilvl="0" w:tplc="235CEAEA">
      <w:start w:val="1"/>
      <w:numFmt w:val="decimal"/>
      <w:lvlText w:val="(%1)"/>
      <w:lvlJc w:val="left"/>
      <w:pPr>
        <w:ind w:left="3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40" w:hanging="360"/>
      </w:pPr>
    </w:lvl>
    <w:lvl w:ilvl="2" w:tplc="0409001B" w:tentative="1">
      <w:start w:val="1"/>
      <w:numFmt w:val="lowerRoman"/>
      <w:lvlText w:val="%3."/>
      <w:lvlJc w:val="right"/>
      <w:pPr>
        <w:ind w:left="4560" w:hanging="180"/>
      </w:pPr>
    </w:lvl>
    <w:lvl w:ilvl="3" w:tplc="0409000F" w:tentative="1">
      <w:start w:val="1"/>
      <w:numFmt w:val="decimal"/>
      <w:lvlText w:val="%4."/>
      <w:lvlJc w:val="left"/>
      <w:pPr>
        <w:ind w:left="5280" w:hanging="360"/>
      </w:pPr>
    </w:lvl>
    <w:lvl w:ilvl="4" w:tplc="04090019" w:tentative="1">
      <w:start w:val="1"/>
      <w:numFmt w:val="lowerLetter"/>
      <w:lvlText w:val="%5."/>
      <w:lvlJc w:val="left"/>
      <w:pPr>
        <w:ind w:left="6000" w:hanging="360"/>
      </w:pPr>
    </w:lvl>
    <w:lvl w:ilvl="5" w:tplc="0409001B" w:tentative="1">
      <w:start w:val="1"/>
      <w:numFmt w:val="lowerRoman"/>
      <w:lvlText w:val="%6."/>
      <w:lvlJc w:val="right"/>
      <w:pPr>
        <w:ind w:left="6720" w:hanging="180"/>
      </w:pPr>
    </w:lvl>
    <w:lvl w:ilvl="6" w:tplc="0409000F" w:tentative="1">
      <w:start w:val="1"/>
      <w:numFmt w:val="decimal"/>
      <w:lvlText w:val="%7."/>
      <w:lvlJc w:val="left"/>
      <w:pPr>
        <w:ind w:left="7440" w:hanging="360"/>
      </w:pPr>
    </w:lvl>
    <w:lvl w:ilvl="7" w:tplc="04090019" w:tentative="1">
      <w:start w:val="1"/>
      <w:numFmt w:val="lowerLetter"/>
      <w:lvlText w:val="%8."/>
      <w:lvlJc w:val="left"/>
      <w:pPr>
        <w:ind w:left="8160" w:hanging="360"/>
      </w:pPr>
    </w:lvl>
    <w:lvl w:ilvl="8" w:tplc="0409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2" w15:restartNumberingAfterBreak="0">
    <w:nsid w:val="37270F71"/>
    <w:multiLevelType w:val="hybridMultilevel"/>
    <w:tmpl w:val="EBBAFD30"/>
    <w:lvl w:ilvl="0" w:tplc="0BF4CF50">
      <w:start w:val="1"/>
      <w:numFmt w:val="decimal"/>
      <w:lvlText w:val="(%1)"/>
      <w:lvlJc w:val="left"/>
      <w:pPr>
        <w:ind w:left="2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4813C85"/>
    <w:multiLevelType w:val="hybridMultilevel"/>
    <w:tmpl w:val="0B6A429A"/>
    <w:lvl w:ilvl="0" w:tplc="5354245A">
      <w:start w:val="1"/>
      <w:numFmt w:val="decimal"/>
      <w:lvlText w:val="(%1)"/>
      <w:lvlJc w:val="left"/>
      <w:pPr>
        <w:ind w:left="25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15" w:hanging="360"/>
      </w:pPr>
    </w:lvl>
    <w:lvl w:ilvl="2" w:tplc="0409001B" w:tentative="1">
      <w:start w:val="1"/>
      <w:numFmt w:val="lowerRoman"/>
      <w:lvlText w:val="%3."/>
      <w:lvlJc w:val="right"/>
      <w:pPr>
        <w:ind w:left="4035" w:hanging="180"/>
      </w:pPr>
    </w:lvl>
    <w:lvl w:ilvl="3" w:tplc="0409000F" w:tentative="1">
      <w:start w:val="1"/>
      <w:numFmt w:val="decimal"/>
      <w:lvlText w:val="%4."/>
      <w:lvlJc w:val="left"/>
      <w:pPr>
        <w:ind w:left="4755" w:hanging="360"/>
      </w:pPr>
    </w:lvl>
    <w:lvl w:ilvl="4" w:tplc="04090019" w:tentative="1">
      <w:start w:val="1"/>
      <w:numFmt w:val="lowerLetter"/>
      <w:lvlText w:val="%5."/>
      <w:lvlJc w:val="left"/>
      <w:pPr>
        <w:ind w:left="5475" w:hanging="360"/>
      </w:pPr>
    </w:lvl>
    <w:lvl w:ilvl="5" w:tplc="0409001B" w:tentative="1">
      <w:start w:val="1"/>
      <w:numFmt w:val="lowerRoman"/>
      <w:lvlText w:val="%6."/>
      <w:lvlJc w:val="right"/>
      <w:pPr>
        <w:ind w:left="6195" w:hanging="180"/>
      </w:pPr>
    </w:lvl>
    <w:lvl w:ilvl="6" w:tplc="0409000F" w:tentative="1">
      <w:start w:val="1"/>
      <w:numFmt w:val="decimal"/>
      <w:lvlText w:val="%7."/>
      <w:lvlJc w:val="left"/>
      <w:pPr>
        <w:ind w:left="6915" w:hanging="360"/>
      </w:pPr>
    </w:lvl>
    <w:lvl w:ilvl="7" w:tplc="04090019" w:tentative="1">
      <w:start w:val="1"/>
      <w:numFmt w:val="lowerLetter"/>
      <w:lvlText w:val="%8."/>
      <w:lvlJc w:val="left"/>
      <w:pPr>
        <w:ind w:left="7635" w:hanging="360"/>
      </w:pPr>
    </w:lvl>
    <w:lvl w:ilvl="8" w:tplc="0409001B" w:tentative="1">
      <w:start w:val="1"/>
      <w:numFmt w:val="lowerRoman"/>
      <w:lvlText w:val="%9."/>
      <w:lvlJc w:val="right"/>
      <w:pPr>
        <w:ind w:left="8355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91"/>
    <w:rsid w:val="00006C54"/>
    <w:rsid w:val="0002047E"/>
    <w:rsid w:val="00037279"/>
    <w:rsid w:val="00067F42"/>
    <w:rsid w:val="0007456A"/>
    <w:rsid w:val="0008597B"/>
    <w:rsid w:val="00092B80"/>
    <w:rsid w:val="000A17C6"/>
    <w:rsid w:val="000B060C"/>
    <w:rsid w:val="000B0612"/>
    <w:rsid w:val="000B2EE6"/>
    <w:rsid w:val="000C47F5"/>
    <w:rsid w:val="000E3314"/>
    <w:rsid w:val="000F2459"/>
    <w:rsid w:val="0012651E"/>
    <w:rsid w:val="00150436"/>
    <w:rsid w:val="001549F5"/>
    <w:rsid w:val="00160EDB"/>
    <w:rsid w:val="00164A25"/>
    <w:rsid w:val="00167294"/>
    <w:rsid w:val="001673D4"/>
    <w:rsid w:val="00171E7F"/>
    <w:rsid w:val="001758C1"/>
    <w:rsid w:val="0017779F"/>
    <w:rsid w:val="001864C6"/>
    <w:rsid w:val="001A5BA8"/>
    <w:rsid w:val="001A74E9"/>
    <w:rsid w:val="001A7A1B"/>
    <w:rsid w:val="001C44DA"/>
    <w:rsid w:val="001C4FDA"/>
    <w:rsid w:val="001D440C"/>
    <w:rsid w:val="001D63BA"/>
    <w:rsid w:val="002016FF"/>
    <w:rsid w:val="00213DB2"/>
    <w:rsid w:val="00215DFA"/>
    <w:rsid w:val="00227FEF"/>
    <w:rsid w:val="00243B92"/>
    <w:rsid w:val="00253021"/>
    <w:rsid w:val="00261554"/>
    <w:rsid w:val="00274D98"/>
    <w:rsid w:val="00275C03"/>
    <w:rsid w:val="00280D58"/>
    <w:rsid w:val="00290FD5"/>
    <w:rsid w:val="002963D7"/>
    <w:rsid w:val="002D4BDB"/>
    <w:rsid w:val="002E5E31"/>
    <w:rsid w:val="00303B4C"/>
    <w:rsid w:val="00321E62"/>
    <w:rsid w:val="0032379F"/>
    <w:rsid w:val="00327BF8"/>
    <w:rsid w:val="00340AFA"/>
    <w:rsid w:val="003440FB"/>
    <w:rsid w:val="00354A8A"/>
    <w:rsid w:val="003658CB"/>
    <w:rsid w:val="00366CFB"/>
    <w:rsid w:val="0036794C"/>
    <w:rsid w:val="00373508"/>
    <w:rsid w:val="00383255"/>
    <w:rsid w:val="00396023"/>
    <w:rsid w:val="003C279D"/>
    <w:rsid w:val="003D1706"/>
    <w:rsid w:val="003F0A5F"/>
    <w:rsid w:val="00420E41"/>
    <w:rsid w:val="00423B67"/>
    <w:rsid w:val="00424C94"/>
    <w:rsid w:val="00441FFC"/>
    <w:rsid w:val="00447608"/>
    <w:rsid w:val="00451746"/>
    <w:rsid w:val="00470EAC"/>
    <w:rsid w:val="0049458B"/>
    <w:rsid w:val="00495FD8"/>
    <w:rsid w:val="004B0A65"/>
    <w:rsid w:val="004B1BE9"/>
    <w:rsid w:val="00500C0C"/>
    <w:rsid w:val="00514A53"/>
    <w:rsid w:val="00527222"/>
    <w:rsid w:val="00537B6A"/>
    <w:rsid w:val="005418DC"/>
    <w:rsid w:val="00546678"/>
    <w:rsid w:val="00546B50"/>
    <w:rsid w:val="005506B9"/>
    <w:rsid w:val="00555237"/>
    <w:rsid w:val="005817EC"/>
    <w:rsid w:val="00590B77"/>
    <w:rsid w:val="005A342D"/>
    <w:rsid w:val="005C363E"/>
    <w:rsid w:val="005C55C9"/>
    <w:rsid w:val="005D61F3"/>
    <w:rsid w:val="005E0236"/>
    <w:rsid w:val="005E1C6B"/>
    <w:rsid w:val="005E3433"/>
    <w:rsid w:val="005E48A1"/>
    <w:rsid w:val="005F76B0"/>
    <w:rsid w:val="006145E2"/>
    <w:rsid w:val="00623854"/>
    <w:rsid w:val="00632616"/>
    <w:rsid w:val="00634F61"/>
    <w:rsid w:val="00636D03"/>
    <w:rsid w:val="00646D2E"/>
    <w:rsid w:val="00665CA9"/>
    <w:rsid w:val="00680633"/>
    <w:rsid w:val="0069493A"/>
    <w:rsid w:val="00695A47"/>
    <w:rsid w:val="006A0CB7"/>
    <w:rsid w:val="006C10A6"/>
    <w:rsid w:val="006C28AB"/>
    <w:rsid w:val="006F0259"/>
    <w:rsid w:val="00700433"/>
    <w:rsid w:val="00702755"/>
    <w:rsid w:val="0070472C"/>
    <w:rsid w:val="0070726C"/>
    <w:rsid w:val="00712565"/>
    <w:rsid w:val="007509A6"/>
    <w:rsid w:val="00755528"/>
    <w:rsid w:val="00757898"/>
    <w:rsid w:val="007872B4"/>
    <w:rsid w:val="00791CBE"/>
    <w:rsid w:val="007A69CB"/>
    <w:rsid w:val="007C693F"/>
    <w:rsid w:val="007C6ADD"/>
    <w:rsid w:val="007F1A4A"/>
    <w:rsid w:val="007F5779"/>
    <w:rsid w:val="00814B3C"/>
    <w:rsid w:val="0082136D"/>
    <w:rsid w:val="008320F6"/>
    <w:rsid w:val="00841223"/>
    <w:rsid w:val="00846BE9"/>
    <w:rsid w:val="00853207"/>
    <w:rsid w:val="00856D16"/>
    <w:rsid w:val="008575C4"/>
    <w:rsid w:val="008713A4"/>
    <w:rsid w:val="00875F10"/>
    <w:rsid w:val="008857D8"/>
    <w:rsid w:val="008B1D9C"/>
    <w:rsid w:val="008C5B31"/>
    <w:rsid w:val="008C6035"/>
    <w:rsid w:val="008C7015"/>
    <w:rsid w:val="008D1DFB"/>
    <w:rsid w:val="008E03B4"/>
    <w:rsid w:val="008E5E3F"/>
    <w:rsid w:val="00902195"/>
    <w:rsid w:val="0090279B"/>
    <w:rsid w:val="00914904"/>
    <w:rsid w:val="009258CE"/>
    <w:rsid w:val="009515F0"/>
    <w:rsid w:val="00975B46"/>
    <w:rsid w:val="009830CB"/>
    <w:rsid w:val="009B0DE6"/>
    <w:rsid w:val="009B4E93"/>
    <w:rsid w:val="009C29EF"/>
    <w:rsid w:val="009D478A"/>
    <w:rsid w:val="009E6E93"/>
    <w:rsid w:val="009F1518"/>
    <w:rsid w:val="009F5773"/>
    <w:rsid w:val="00A01270"/>
    <w:rsid w:val="00A15971"/>
    <w:rsid w:val="00A22C90"/>
    <w:rsid w:val="00A330A3"/>
    <w:rsid w:val="00A42723"/>
    <w:rsid w:val="00A64A6D"/>
    <w:rsid w:val="00A66020"/>
    <w:rsid w:val="00AB02EE"/>
    <w:rsid w:val="00AB3F3A"/>
    <w:rsid w:val="00AC08B2"/>
    <w:rsid w:val="00AC5A7F"/>
    <w:rsid w:val="00AD4EC9"/>
    <w:rsid w:val="00AD6B54"/>
    <w:rsid w:val="00AD6FFC"/>
    <w:rsid w:val="00AF31E6"/>
    <w:rsid w:val="00AF4150"/>
    <w:rsid w:val="00B01F1E"/>
    <w:rsid w:val="00B0509A"/>
    <w:rsid w:val="00B120B2"/>
    <w:rsid w:val="00B453AD"/>
    <w:rsid w:val="00B50340"/>
    <w:rsid w:val="00B65508"/>
    <w:rsid w:val="00B72C01"/>
    <w:rsid w:val="00B8517A"/>
    <w:rsid w:val="00BA4286"/>
    <w:rsid w:val="00BA6446"/>
    <w:rsid w:val="00BC6547"/>
    <w:rsid w:val="00BD47B7"/>
    <w:rsid w:val="00BE1391"/>
    <w:rsid w:val="00C135D5"/>
    <w:rsid w:val="00C1607E"/>
    <w:rsid w:val="00C22DCB"/>
    <w:rsid w:val="00C3598A"/>
    <w:rsid w:val="00C360BC"/>
    <w:rsid w:val="00C365CC"/>
    <w:rsid w:val="00C43829"/>
    <w:rsid w:val="00C44800"/>
    <w:rsid w:val="00C52EC2"/>
    <w:rsid w:val="00C61DC1"/>
    <w:rsid w:val="00C64AFF"/>
    <w:rsid w:val="00C661EE"/>
    <w:rsid w:val="00C72438"/>
    <w:rsid w:val="00C763E4"/>
    <w:rsid w:val="00C8624A"/>
    <w:rsid w:val="00CA4E47"/>
    <w:rsid w:val="00CA5363"/>
    <w:rsid w:val="00CB6D60"/>
    <w:rsid w:val="00CC5815"/>
    <w:rsid w:val="00CE24B8"/>
    <w:rsid w:val="00CE5849"/>
    <w:rsid w:val="00CF16AD"/>
    <w:rsid w:val="00D03500"/>
    <w:rsid w:val="00D1699A"/>
    <w:rsid w:val="00D278F7"/>
    <w:rsid w:val="00D37550"/>
    <w:rsid w:val="00D40A29"/>
    <w:rsid w:val="00D45D27"/>
    <w:rsid w:val="00D47A21"/>
    <w:rsid w:val="00D71524"/>
    <w:rsid w:val="00D86E57"/>
    <w:rsid w:val="00D91221"/>
    <w:rsid w:val="00D96B24"/>
    <w:rsid w:val="00DC57C4"/>
    <w:rsid w:val="00DE4243"/>
    <w:rsid w:val="00DE5B80"/>
    <w:rsid w:val="00E309F1"/>
    <w:rsid w:val="00E31E74"/>
    <w:rsid w:val="00E33AE3"/>
    <w:rsid w:val="00E4001E"/>
    <w:rsid w:val="00E61903"/>
    <w:rsid w:val="00E64116"/>
    <w:rsid w:val="00E75DF5"/>
    <w:rsid w:val="00E87CEB"/>
    <w:rsid w:val="00E96947"/>
    <w:rsid w:val="00EA624B"/>
    <w:rsid w:val="00EB057D"/>
    <w:rsid w:val="00EB18E4"/>
    <w:rsid w:val="00EB5C85"/>
    <w:rsid w:val="00EC0AC2"/>
    <w:rsid w:val="00EC1FB3"/>
    <w:rsid w:val="00EC2CD4"/>
    <w:rsid w:val="00EC546C"/>
    <w:rsid w:val="00ED19FA"/>
    <w:rsid w:val="00EE09AD"/>
    <w:rsid w:val="00F053E5"/>
    <w:rsid w:val="00F10D2D"/>
    <w:rsid w:val="00F16831"/>
    <w:rsid w:val="00F3623F"/>
    <w:rsid w:val="00F37CCF"/>
    <w:rsid w:val="00F41C33"/>
    <w:rsid w:val="00F423F1"/>
    <w:rsid w:val="00F471D3"/>
    <w:rsid w:val="00F4792E"/>
    <w:rsid w:val="00F53584"/>
    <w:rsid w:val="00F549E5"/>
    <w:rsid w:val="00F63F05"/>
    <w:rsid w:val="00F67EC4"/>
    <w:rsid w:val="00F72368"/>
    <w:rsid w:val="00F805A3"/>
    <w:rsid w:val="00F821F6"/>
    <w:rsid w:val="00F84D49"/>
    <w:rsid w:val="00FB0768"/>
    <w:rsid w:val="00FC09B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91DA0C9"/>
  <w15:docId w15:val="{93D3C5B2-343F-4545-BF94-079EA0F3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5B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4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C6547"/>
    <w:pPr>
      <w:ind w:left="720"/>
      <w:contextualSpacing/>
    </w:pPr>
  </w:style>
  <w:style w:type="paragraph" w:styleId="aff">
    <w:name w:val="footnote text"/>
    <w:basedOn w:val="a"/>
    <w:link w:val="aff0"/>
    <w:semiHidden/>
    <w:unhideWhenUsed/>
    <w:rsid w:val="00E96947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E96947"/>
    <w:rPr>
      <w:rFonts w:cs="David"/>
    </w:rPr>
  </w:style>
  <w:style w:type="character" w:styleId="aff1">
    <w:name w:val="footnote reference"/>
    <w:basedOn w:val="a0"/>
    <w:semiHidden/>
    <w:unhideWhenUsed/>
    <w:rsid w:val="00E96947"/>
    <w:rPr>
      <w:vertAlign w:val="superscript"/>
    </w:rPr>
  </w:style>
  <w:style w:type="paragraph" w:styleId="aff2">
    <w:name w:val="Balloon Text"/>
    <w:basedOn w:val="a"/>
    <w:link w:val="aff3"/>
    <w:semiHidden/>
    <w:unhideWhenUsed/>
    <w:rsid w:val="009C29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טקסט בלונים תו"/>
    <w:basedOn w:val="a0"/>
    <w:link w:val="aff2"/>
    <w:semiHidden/>
    <w:rsid w:val="009C29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63A14-3CCD-42EE-9DBC-E2BA524C8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7093</TotalTime>
  <Pages>12</Pages>
  <Words>3017</Words>
  <Characters>17199</Characters>
  <Application>Microsoft Office Word</Application>
  <DocSecurity>0</DocSecurity>
  <Lines>143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2022-01-20T11:54:00Z</cp:lastPrinted>
  <dcterms:created xsi:type="dcterms:W3CDTF">2018-05-03T11:21:00Z</dcterms:created>
  <dcterms:modified xsi:type="dcterms:W3CDTF">2022-01-31T09:55:00Z</dcterms:modified>
</cp:coreProperties>
</file>