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2441A" w:rsidP="00EC1FB3">
      <w:pPr>
        <w:ind w:firstLine="0"/>
        <w:rPr>
          <w:b/>
          <w:bCs/>
          <w:rtl/>
        </w:rPr>
      </w:pPr>
      <w:r>
        <w:rPr>
          <w:b/>
          <w:bCs/>
          <w:rtl/>
        </w:rPr>
        <w:t>הכנסת העשרים</w:t>
      </w:r>
    </w:p>
    <w:p w:rsidR="00A22C90" w:rsidRDefault="00A22C90" w:rsidP="00327BF8">
      <w:pPr>
        <w:ind w:firstLine="0"/>
        <w:outlineLvl w:val="0"/>
        <w:rPr>
          <w:b/>
          <w:bCs/>
          <w:rtl/>
        </w:rPr>
        <w:sectPr w:rsidR="00A22C90" w:rsidSect="00FC17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441A"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2441A" w:rsidP="0022441A">
      <w:pPr>
        <w:ind w:firstLine="0"/>
        <w:jc w:val="center"/>
        <w:outlineLvl w:val="0"/>
        <w:rPr>
          <w:b/>
          <w:bCs/>
          <w:rtl/>
        </w:rPr>
      </w:pPr>
      <w:r>
        <w:rPr>
          <w:b/>
          <w:bCs/>
          <w:rtl/>
        </w:rPr>
        <w:t xml:space="preserve">פרוטוקול מס' </w:t>
      </w:r>
      <w:r w:rsidRPr="00A74855">
        <w:rPr>
          <w:rFonts w:hint="cs"/>
          <w:b/>
          <w:bCs/>
          <w:rtl/>
        </w:rPr>
        <w:t>932</w:t>
      </w:r>
    </w:p>
    <w:p w:rsidR="00E64116" w:rsidRPr="008713A4" w:rsidRDefault="0022441A" w:rsidP="008320F6">
      <w:pPr>
        <w:ind w:firstLine="0"/>
        <w:jc w:val="center"/>
        <w:outlineLvl w:val="0"/>
        <w:rPr>
          <w:b/>
          <w:bCs/>
          <w:rtl/>
        </w:rPr>
      </w:pPr>
      <w:r>
        <w:rPr>
          <w:b/>
          <w:bCs/>
          <w:rtl/>
        </w:rPr>
        <w:t>מישיבת ועדת העבודה, הרווחה והבריאות</w:t>
      </w:r>
    </w:p>
    <w:p w:rsidR="00E64116" w:rsidRPr="008713A4" w:rsidRDefault="0022441A" w:rsidP="0022441A">
      <w:pPr>
        <w:ind w:firstLine="0"/>
        <w:jc w:val="center"/>
        <w:outlineLvl w:val="0"/>
        <w:rPr>
          <w:b/>
          <w:bCs/>
          <w:u w:val="single"/>
          <w:rtl/>
        </w:rPr>
      </w:pPr>
      <w:r>
        <w:rPr>
          <w:b/>
          <w:bCs/>
          <w:u w:val="single"/>
          <w:rtl/>
        </w:rPr>
        <w:t xml:space="preserve">יום ראשון, כ"ב בטבת </w:t>
      </w:r>
      <w:proofErr w:type="spellStart"/>
      <w:r>
        <w:rPr>
          <w:b/>
          <w:bCs/>
          <w:u w:val="single"/>
          <w:rtl/>
        </w:rPr>
        <w:t>התשע"ט</w:t>
      </w:r>
      <w:proofErr w:type="spellEnd"/>
      <w:r>
        <w:rPr>
          <w:b/>
          <w:bCs/>
          <w:u w:val="single"/>
          <w:rtl/>
        </w:rPr>
        <w:t xml:space="preserve"> (30 בדצמבר 2018), שעה </w:t>
      </w:r>
      <w:r w:rsidR="00A74855">
        <w:rPr>
          <w:rFonts w:hint="cs"/>
          <w:b/>
          <w:bCs/>
          <w:u w:val="single"/>
          <w:rtl/>
        </w:rPr>
        <w:t>0</w:t>
      </w:r>
      <w:r>
        <w:rPr>
          <w:b/>
          <w:bCs/>
          <w:u w:val="single"/>
          <w:rtl/>
        </w:rPr>
        <w:t>9:0</w:t>
      </w:r>
      <w:r>
        <w:rPr>
          <w:rFonts w:hint="cs"/>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2441A" w:rsidP="0022441A">
      <w:pPr>
        <w:spacing w:before="60"/>
        <w:ind w:firstLine="0"/>
        <w:rPr>
          <w:rtl/>
        </w:rPr>
      </w:pPr>
      <w:bookmarkStart w:id="0" w:name="ET_hatsach_615375_1"/>
      <w:r w:rsidRPr="0022441A">
        <w:rPr>
          <w:rStyle w:val="TagStyle"/>
          <w:rtl/>
        </w:rPr>
        <w:t xml:space="preserve"> &lt;&lt; הצח &gt;&gt; </w:t>
      </w:r>
      <w:r w:rsidRPr="0022441A">
        <w:rPr>
          <w:rtl/>
        </w:rPr>
        <w:t xml:space="preserve">הצעת חוק עבודת נשים (תיקון מס' 61) (היעדרות בשל טיפולי פוריות), </w:t>
      </w:r>
      <w:proofErr w:type="spellStart"/>
      <w:r w:rsidRPr="0022441A">
        <w:rPr>
          <w:rtl/>
        </w:rPr>
        <w:t>התשע"ט</w:t>
      </w:r>
      <w:proofErr w:type="spellEnd"/>
      <w:r>
        <w:rPr>
          <w:rFonts w:hint="cs"/>
          <w:rtl/>
        </w:rPr>
        <w:t>–</w:t>
      </w:r>
      <w:r w:rsidRPr="0022441A">
        <w:rPr>
          <w:rtl/>
        </w:rPr>
        <w:t>2018</w:t>
      </w:r>
      <w:r w:rsidR="00A74855">
        <w:rPr>
          <w:rFonts w:hint="cs"/>
          <w:rtl/>
        </w:rPr>
        <w:t xml:space="preserve"> (פ/2717/20) (כ/824), של חה"כ אורי </w:t>
      </w:r>
      <w:proofErr w:type="spellStart"/>
      <w:r w:rsidR="00A74855">
        <w:rPr>
          <w:rFonts w:hint="cs"/>
          <w:rtl/>
        </w:rPr>
        <w:t>מקלב</w:t>
      </w:r>
      <w:proofErr w:type="spellEnd"/>
      <w:r w:rsidR="00A74855">
        <w:rPr>
          <w:rFonts w:hint="cs"/>
          <w:rtl/>
        </w:rPr>
        <w:t xml:space="preserve">, חה"כ משה גפני, חה"כ אלי </w:t>
      </w:r>
      <w:proofErr w:type="spellStart"/>
      <w:r w:rsidR="00A74855">
        <w:rPr>
          <w:rFonts w:hint="cs"/>
          <w:rtl/>
        </w:rPr>
        <w:t>אלאלוף</w:t>
      </w:r>
      <w:proofErr w:type="spellEnd"/>
      <w:r w:rsidR="00A74855">
        <w:rPr>
          <w:rFonts w:hint="cs"/>
          <w:rtl/>
        </w:rPr>
        <w:t>, חה"כ מאיר כהן</w:t>
      </w:r>
      <w:r w:rsidRPr="0022441A">
        <w:rPr>
          <w:rStyle w:val="TagStyle"/>
          <w:rtl/>
        </w:rPr>
        <w:t xml:space="preserve"> &lt;&lt; הצח &gt;&gt;</w:t>
      </w:r>
      <w:bookmarkEnd w:id="0"/>
      <w:r w:rsidR="006E4D9F">
        <w:rPr>
          <w:rtl/>
        </w:rPr>
        <w:t xml:space="preserve"> </w:t>
      </w:r>
      <w:r>
        <w:rPr>
          <w:rtl/>
        </w:rPr>
        <w:t xml:space="preserve"> </w:t>
      </w:r>
    </w:p>
    <w:p w:rsidR="00E64116" w:rsidRDefault="00E64116" w:rsidP="007C693F">
      <w:pPr>
        <w:spacing w:before="60"/>
        <w:ind w:firstLine="0"/>
        <w:rPr>
          <w:rtl/>
        </w:rPr>
      </w:pPr>
    </w:p>
    <w:p w:rsidR="0022441A" w:rsidRPr="008713A4" w:rsidRDefault="002244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2441A" w:rsidRDefault="0022441A" w:rsidP="00EC1FB3">
      <w:pPr>
        <w:ind w:firstLine="0"/>
        <w:rPr>
          <w:rtl/>
        </w:rPr>
      </w:pPr>
      <w:r w:rsidRPr="0022441A">
        <w:rPr>
          <w:rtl/>
        </w:rPr>
        <w:t xml:space="preserve">אלי </w:t>
      </w:r>
      <w:proofErr w:type="spellStart"/>
      <w:r w:rsidRPr="0022441A">
        <w:rPr>
          <w:rtl/>
        </w:rPr>
        <w:t>אלאלוף</w:t>
      </w:r>
      <w:proofErr w:type="spellEnd"/>
      <w:r w:rsidRPr="0022441A">
        <w:rPr>
          <w:rtl/>
        </w:rPr>
        <w:t xml:space="preserve"> – היו"ר</w:t>
      </w:r>
    </w:p>
    <w:p w:rsidR="00E64116" w:rsidRDefault="00E64116" w:rsidP="00DE5B80">
      <w:pPr>
        <w:ind w:firstLine="0"/>
        <w:rPr>
          <w:rtl/>
        </w:rPr>
      </w:pPr>
    </w:p>
    <w:p w:rsidR="00FC1713" w:rsidRDefault="00FC171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74855" w:rsidP="00DE5B80">
      <w:pPr>
        <w:ind w:firstLine="0"/>
        <w:rPr>
          <w:rtl/>
        </w:rPr>
      </w:pPr>
      <w:r w:rsidRPr="00D80446">
        <w:rPr>
          <w:rFonts w:hint="cs"/>
          <w:rtl/>
        </w:rPr>
        <w:t xml:space="preserve">אורי </w:t>
      </w:r>
      <w:proofErr w:type="spellStart"/>
      <w:r w:rsidRPr="00D80446">
        <w:rPr>
          <w:rFonts w:hint="cs"/>
          <w:rtl/>
        </w:rPr>
        <w:t>מקלב</w:t>
      </w:r>
      <w:proofErr w:type="spellEnd"/>
    </w:p>
    <w:p w:rsidR="002E5E31" w:rsidRDefault="002E5E31" w:rsidP="00DE5B80">
      <w:pPr>
        <w:ind w:firstLine="0"/>
        <w:rPr>
          <w:b/>
          <w:bCs/>
          <w:u w:val="single"/>
          <w:rtl/>
        </w:rPr>
      </w:pPr>
    </w:p>
    <w:p w:rsidR="00FC1713" w:rsidRPr="000C47F5" w:rsidRDefault="00FC1713" w:rsidP="00DE5B80">
      <w:pPr>
        <w:ind w:firstLine="0"/>
        <w:rPr>
          <w:b/>
          <w:bCs/>
          <w:u w:val="single"/>
          <w:rtl/>
        </w:rPr>
      </w:pPr>
    </w:p>
    <w:p w:rsidR="00E64116" w:rsidRPr="008713A4" w:rsidRDefault="00E64116" w:rsidP="00D40A29">
      <w:pPr>
        <w:ind w:firstLine="0"/>
        <w:outlineLvl w:val="1"/>
        <w:rPr>
          <w:rtl/>
        </w:rPr>
      </w:pPr>
      <w:r w:rsidRPr="002F51A1">
        <w:rPr>
          <w:b/>
          <w:bCs/>
          <w:u w:val="single"/>
          <w:rtl/>
        </w:rPr>
        <w:t>מוזמנים</w:t>
      </w:r>
      <w:r w:rsidRPr="002F51A1">
        <w:rPr>
          <w:rFonts w:hint="cs"/>
          <w:b/>
          <w:bCs/>
          <w:u w:val="single"/>
          <w:rtl/>
        </w:rPr>
        <w:t>:</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515"/>
      </w:tblGrid>
      <w:tr w:rsidR="002F51A1" w:rsidTr="002F51A1">
        <w:tc>
          <w:tcPr>
            <w:tcW w:w="0" w:type="auto"/>
            <w:shd w:val="clear" w:color="auto" w:fill="auto"/>
          </w:tcPr>
          <w:p w:rsidR="002F51A1" w:rsidRDefault="002F51A1" w:rsidP="00DE5B80">
            <w:pPr>
              <w:ind w:firstLine="0"/>
              <w:rPr>
                <w:rtl/>
              </w:rPr>
            </w:pPr>
            <w:r>
              <w:rPr>
                <w:rtl/>
              </w:rPr>
              <w:t>תמר מתתיהו</w:t>
            </w:r>
          </w:p>
        </w:tc>
        <w:tc>
          <w:tcPr>
            <w:tcW w:w="0" w:type="auto"/>
            <w:shd w:val="clear" w:color="auto" w:fill="auto"/>
          </w:tcPr>
          <w:p w:rsidR="002F51A1" w:rsidRDefault="002F51A1" w:rsidP="00DE5B80">
            <w:pPr>
              <w:ind w:firstLine="0"/>
              <w:rPr>
                <w:rtl/>
              </w:rPr>
            </w:pPr>
            <w:r>
              <w:rPr>
                <w:rtl/>
              </w:rPr>
              <w:t>–</w:t>
            </w:r>
          </w:p>
        </w:tc>
        <w:tc>
          <w:tcPr>
            <w:tcW w:w="0" w:type="auto"/>
            <w:shd w:val="clear" w:color="auto" w:fill="auto"/>
          </w:tcPr>
          <w:p w:rsidR="002F51A1" w:rsidRDefault="002F51A1" w:rsidP="00DE5B80">
            <w:pPr>
              <w:ind w:firstLine="0"/>
              <w:rPr>
                <w:rtl/>
              </w:rPr>
            </w:pPr>
            <w:r>
              <w:rPr>
                <w:rtl/>
              </w:rPr>
              <w:t xml:space="preserve">עוזרת ראשית, משרד העבודה, הרווחה והשירותים החברתיים </w:t>
            </w:r>
          </w:p>
        </w:tc>
      </w:tr>
      <w:tr w:rsidR="002F51A1" w:rsidTr="002F51A1">
        <w:tc>
          <w:tcPr>
            <w:tcW w:w="0" w:type="auto"/>
            <w:shd w:val="clear" w:color="auto" w:fill="auto"/>
          </w:tcPr>
          <w:p w:rsidR="002F51A1" w:rsidRDefault="002F51A1" w:rsidP="00DE5B80">
            <w:pPr>
              <w:ind w:firstLine="0"/>
              <w:rPr>
                <w:rtl/>
              </w:rPr>
            </w:pPr>
            <w:r>
              <w:rPr>
                <w:rtl/>
              </w:rPr>
              <w:t xml:space="preserve">תמר </w:t>
            </w:r>
            <w:proofErr w:type="spellStart"/>
            <w:r>
              <w:rPr>
                <w:rtl/>
              </w:rPr>
              <w:t>מירסקי</w:t>
            </w:r>
            <w:proofErr w:type="spellEnd"/>
          </w:p>
        </w:tc>
        <w:tc>
          <w:tcPr>
            <w:tcW w:w="0" w:type="auto"/>
            <w:shd w:val="clear" w:color="auto" w:fill="auto"/>
          </w:tcPr>
          <w:p w:rsidR="002F51A1" w:rsidRDefault="002F51A1" w:rsidP="00DE5B80">
            <w:pPr>
              <w:ind w:firstLine="0"/>
              <w:rPr>
                <w:rtl/>
              </w:rPr>
            </w:pPr>
            <w:r>
              <w:rPr>
                <w:rtl/>
              </w:rPr>
              <w:t>–</w:t>
            </w:r>
          </w:p>
        </w:tc>
        <w:tc>
          <w:tcPr>
            <w:tcW w:w="0" w:type="auto"/>
            <w:shd w:val="clear" w:color="auto" w:fill="auto"/>
          </w:tcPr>
          <w:p w:rsidR="002F51A1" w:rsidRDefault="002F51A1" w:rsidP="006E4D9F">
            <w:pPr>
              <w:ind w:firstLine="0"/>
              <w:rPr>
                <w:rtl/>
              </w:rPr>
            </w:pPr>
            <w:r>
              <w:rPr>
                <w:rtl/>
              </w:rPr>
              <w:t>ראש ענף סוכנות לעסקים קטנים, משרד ה</w:t>
            </w:r>
            <w:r w:rsidR="006E4D9F">
              <w:rPr>
                <w:rFonts w:hint="cs"/>
                <w:rtl/>
              </w:rPr>
              <w:t>כלכלה והתעשייה</w:t>
            </w:r>
          </w:p>
        </w:tc>
      </w:tr>
      <w:tr w:rsidR="002F51A1" w:rsidTr="002F51A1">
        <w:tc>
          <w:tcPr>
            <w:tcW w:w="0" w:type="auto"/>
            <w:shd w:val="clear" w:color="auto" w:fill="auto"/>
          </w:tcPr>
          <w:p w:rsidR="002F51A1" w:rsidRDefault="002F51A1"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rsidR="002F51A1" w:rsidRDefault="002F51A1" w:rsidP="00DE5B80">
            <w:pPr>
              <w:ind w:firstLine="0"/>
              <w:rPr>
                <w:rtl/>
              </w:rPr>
            </w:pPr>
            <w:r>
              <w:rPr>
                <w:rtl/>
              </w:rPr>
              <w:t>–</w:t>
            </w:r>
          </w:p>
        </w:tc>
        <w:tc>
          <w:tcPr>
            <w:tcW w:w="0" w:type="auto"/>
            <w:shd w:val="clear" w:color="auto" w:fill="auto"/>
          </w:tcPr>
          <w:p w:rsidR="002F51A1" w:rsidRDefault="002F51A1" w:rsidP="00DE5B80">
            <w:pPr>
              <w:ind w:firstLine="0"/>
              <w:rPr>
                <w:rtl/>
              </w:rPr>
            </w:pPr>
            <w:proofErr w:type="spellStart"/>
            <w:r>
              <w:rPr>
                <w:rtl/>
              </w:rPr>
              <w:t>רפרנטית</w:t>
            </w:r>
            <w:proofErr w:type="spellEnd"/>
            <w:r>
              <w:rPr>
                <w:rtl/>
              </w:rPr>
              <w:t xml:space="preserve"> תעסוקה </w:t>
            </w:r>
            <w:proofErr w:type="spellStart"/>
            <w:r>
              <w:rPr>
                <w:rtl/>
              </w:rPr>
              <w:t>באג"ת</w:t>
            </w:r>
            <w:proofErr w:type="spellEnd"/>
            <w:r>
              <w:rPr>
                <w:rtl/>
              </w:rPr>
              <w:t>, משרד האוצר</w:t>
            </w:r>
          </w:p>
        </w:tc>
      </w:tr>
      <w:tr w:rsidR="002F51A1" w:rsidTr="002F51A1">
        <w:tc>
          <w:tcPr>
            <w:tcW w:w="0" w:type="auto"/>
            <w:shd w:val="clear" w:color="auto" w:fill="auto"/>
          </w:tcPr>
          <w:p w:rsidR="002F51A1" w:rsidRDefault="002F51A1" w:rsidP="00DE5B80">
            <w:pPr>
              <w:ind w:firstLine="0"/>
              <w:rPr>
                <w:rtl/>
              </w:rPr>
            </w:pPr>
            <w:r>
              <w:rPr>
                <w:rtl/>
              </w:rPr>
              <w:t>אביב</w:t>
            </w:r>
            <w:r w:rsidR="006E4D9F">
              <w:rPr>
                <w:rtl/>
              </w:rPr>
              <w:t xml:space="preserve"> </w:t>
            </w:r>
            <w:r>
              <w:rPr>
                <w:rtl/>
              </w:rPr>
              <w:t>אוחנה</w:t>
            </w:r>
          </w:p>
        </w:tc>
        <w:tc>
          <w:tcPr>
            <w:tcW w:w="0" w:type="auto"/>
            <w:shd w:val="clear" w:color="auto" w:fill="auto"/>
          </w:tcPr>
          <w:p w:rsidR="002F51A1" w:rsidRDefault="002F51A1" w:rsidP="00DE5B80">
            <w:pPr>
              <w:ind w:firstLine="0"/>
              <w:rPr>
                <w:rtl/>
              </w:rPr>
            </w:pPr>
            <w:r>
              <w:rPr>
                <w:rtl/>
              </w:rPr>
              <w:t>–</w:t>
            </w:r>
          </w:p>
        </w:tc>
        <w:tc>
          <w:tcPr>
            <w:tcW w:w="0" w:type="auto"/>
            <w:shd w:val="clear" w:color="auto" w:fill="auto"/>
          </w:tcPr>
          <w:p w:rsidR="002F51A1" w:rsidRDefault="002F51A1" w:rsidP="006E4D9F">
            <w:pPr>
              <w:ind w:firstLine="0"/>
              <w:rPr>
                <w:rtl/>
              </w:rPr>
            </w:pPr>
            <w:r>
              <w:rPr>
                <w:rtl/>
              </w:rPr>
              <w:t>ממונה יישום סטנדרטים רפואה קהילתית, משרד הבריאות</w:t>
            </w:r>
          </w:p>
        </w:tc>
      </w:tr>
    </w:tbl>
    <w:p w:rsidR="002F51A1" w:rsidRPr="008713A4" w:rsidRDefault="002F51A1"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57E7"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FC171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2441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E4D9F" w:rsidRDefault="0022441A" w:rsidP="008320F6">
      <w:pPr>
        <w:ind w:firstLine="0"/>
        <w:rPr>
          <w:rtl/>
        </w:rPr>
      </w:pPr>
      <w:r>
        <w:rPr>
          <w:rtl/>
        </w:rPr>
        <w:t>ירון קוונשטוק</w:t>
      </w:r>
    </w:p>
    <w:p w:rsidR="006E4D9F" w:rsidRDefault="006E4D9F" w:rsidP="008320F6">
      <w:pPr>
        <w:ind w:firstLine="0"/>
        <w:rPr>
          <w:rtl/>
        </w:rPr>
      </w:pPr>
    </w:p>
    <w:p w:rsidR="006E4D9F" w:rsidRDefault="006E4D9F" w:rsidP="00EE3B41">
      <w:pPr>
        <w:rPr>
          <w:rtl/>
        </w:rPr>
      </w:pPr>
      <w:bookmarkStart w:id="1" w:name="ET_subject_615375_2"/>
    </w:p>
    <w:p w:rsidR="006E4D9F" w:rsidRDefault="006E4D9F">
      <w:pPr>
        <w:bidi w:val="0"/>
        <w:spacing w:line="240" w:lineRule="auto"/>
        <w:ind w:firstLine="0"/>
        <w:jc w:val="left"/>
        <w:rPr>
          <w:rtl/>
        </w:rPr>
      </w:pPr>
      <w:r>
        <w:rPr>
          <w:rtl/>
        </w:rPr>
        <w:br w:type="page"/>
      </w:r>
    </w:p>
    <w:p w:rsidR="006E4D9F" w:rsidRDefault="006E4D9F" w:rsidP="006E4D9F">
      <w:pPr>
        <w:pStyle w:val="a6"/>
        <w:keepNext/>
        <w:rPr>
          <w:rtl/>
        </w:rPr>
      </w:pPr>
      <w:bookmarkStart w:id="2" w:name="ET_subject_הצעת_חוק_עבודת_נשים_תיק_62"/>
      <w:r w:rsidRPr="006E4D9F">
        <w:rPr>
          <w:rStyle w:val="TagStyle"/>
          <w:rtl/>
        </w:rPr>
        <w:lastRenderedPageBreak/>
        <w:t xml:space="preserve"> &lt;&lt; נושא &gt;&gt; </w:t>
      </w:r>
      <w:r>
        <w:rPr>
          <w:rtl/>
        </w:rPr>
        <w:t xml:space="preserve">הצעת חוק עבודת נשים (תיקון מס' 61) (היעדרות בשל טיפולי פוריות), </w:t>
      </w:r>
      <w:proofErr w:type="spellStart"/>
      <w:r>
        <w:rPr>
          <w:rtl/>
        </w:rPr>
        <w:t>התשע"ט</w:t>
      </w:r>
      <w:proofErr w:type="spellEnd"/>
      <w:r>
        <w:rPr>
          <w:rtl/>
        </w:rPr>
        <w:t xml:space="preserve">–2018 (פ/2717/20) (כ/824), של חה"כ אורי </w:t>
      </w:r>
      <w:proofErr w:type="spellStart"/>
      <w:r>
        <w:rPr>
          <w:rtl/>
        </w:rPr>
        <w:t>מקלב</w:t>
      </w:r>
      <w:proofErr w:type="spellEnd"/>
      <w:r>
        <w:rPr>
          <w:rtl/>
        </w:rPr>
        <w:t xml:space="preserve">, חה"כ משה גפני, חה"כ אלי </w:t>
      </w:r>
      <w:proofErr w:type="spellStart"/>
      <w:r>
        <w:rPr>
          <w:rtl/>
        </w:rPr>
        <w:t>אלאלוף</w:t>
      </w:r>
      <w:proofErr w:type="spellEnd"/>
      <w:r>
        <w:rPr>
          <w:rtl/>
        </w:rPr>
        <w:t>, חה"כ מאיר כהן</w:t>
      </w:r>
      <w:r w:rsidRPr="006E4D9F">
        <w:rPr>
          <w:rStyle w:val="TagStyle"/>
          <w:rtl/>
        </w:rPr>
        <w:t xml:space="preserve"> &lt;&lt; נושא &gt;&gt;</w:t>
      </w:r>
      <w:r>
        <w:rPr>
          <w:rtl/>
        </w:rPr>
        <w:t xml:space="preserve"> </w:t>
      </w:r>
      <w:bookmarkEnd w:id="2"/>
    </w:p>
    <w:p w:rsidR="006E4D9F" w:rsidRDefault="006E4D9F" w:rsidP="006E4D9F">
      <w:pPr>
        <w:pStyle w:val="KeepWithNext"/>
        <w:rPr>
          <w:rtl/>
        </w:rPr>
      </w:pPr>
    </w:p>
    <w:p w:rsidR="00FC1713" w:rsidRPr="00FC1713" w:rsidRDefault="00FC1713" w:rsidP="00FC1713">
      <w:pPr>
        <w:rPr>
          <w:rtl/>
        </w:rPr>
      </w:pPr>
    </w:p>
    <w:p w:rsidR="00F757E7" w:rsidRDefault="00F757E7" w:rsidP="00F757E7">
      <w:pPr>
        <w:pStyle w:val="af6"/>
        <w:keepNext/>
        <w:rPr>
          <w:rtl/>
        </w:rPr>
      </w:pPr>
      <w:bookmarkStart w:id="3" w:name="ET_yor_5299_3"/>
      <w:bookmarkEnd w:id="1"/>
      <w:r w:rsidRPr="00F757E7">
        <w:rPr>
          <w:rStyle w:val="TagStyle"/>
          <w:rtl/>
        </w:rPr>
        <w:t xml:space="preserve">&lt;&lt; יור &gt;&gt; </w:t>
      </w:r>
      <w:r>
        <w:rPr>
          <w:rtl/>
        </w:rPr>
        <w:t xml:space="preserve">היו"ר אלי </w:t>
      </w:r>
      <w:proofErr w:type="spellStart"/>
      <w:r>
        <w:rPr>
          <w:rtl/>
        </w:rPr>
        <w:t>אלאלוף</w:t>
      </w:r>
      <w:proofErr w:type="spellEnd"/>
      <w:r>
        <w:rPr>
          <w:rtl/>
        </w:rPr>
        <w:t>:</w:t>
      </w:r>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w:t>
      </w:r>
      <w:r>
        <w:rPr>
          <w:rtl/>
        </w:rPr>
        <w:t xml:space="preserve"> </w:t>
      </w:r>
      <w:bookmarkEnd w:id="3"/>
    </w:p>
    <w:p w:rsidR="00F757E7" w:rsidRDefault="00F757E7" w:rsidP="00F757E7">
      <w:pPr>
        <w:pStyle w:val="KeepWithNext"/>
        <w:rPr>
          <w:rtl/>
        </w:rPr>
      </w:pPr>
    </w:p>
    <w:p w:rsidR="00F757E7" w:rsidRDefault="000E2878" w:rsidP="00EE3B41">
      <w:pPr>
        <w:rPr>
          <w:rtl/>
        </w:rPr>
      </w:pPr>
      <w:r>
        <w:rPr>
          <w:rFonts w:hint="cs"/>
          <w:rtl/>
        </w:rPr>
        <w:t xml:space="preserve">טוב, חברים, בוקר טוב לכולם, אנחנו בשידור חי. אז </w:t>
      </w:r>
      <w:bookmarkStart w:id="4" w:name="_ETM_Q1_999784"/>
      <w:bookmarkEnd w:id="4"/>
      <w:r>
        <w:rPr>
          <w:rFonts w:hint="cs"/>
          <w:rtl/>
        </w:rPr>
        <w:t xml:space="preserve">היום ה-30 בדצמבר 2018, כ"ב בטבת תשע"ט, </w:t>
      </w:r>
      <w:r w:rsidR="00F757E7">
        <w:rPr>
          <w:rFonts w:hint="cs"/>
          <w:rtl/>
        </w:rPr>
        <w:t>השעה 09:12</w:t>
      </w:r>
      <w:r>
        <w:rPr>
          <w:rFonts w:hint="cs"/>
          <w:rtl/>
        </w:rPr>
        <w:t>.</w:t>
      </w:r>
      <w:r w:rsidR="00F757E7">
        <w:rPr>
          <w:rFonts w:hint="cs"/>
          <w:rtl/>
        </w:rPr>
        <w:t xml:space="preserve"> הצעת חוק עבודת נשים, זה הנושא שקשור </w:t>
      </w:r>
      <w:r>
        <w:rPr>
          <w:rFonts w:hint="cs"/>
          <w:rtl/>
        </w:rPr>
        <w:t xml:space="preserve">לחופשות לצורך </w:t>
      </w:r>
      <w:bookmarkStart w:id="5" w:name="_ETM_Q1_1021883"/>
      <w:bookmarkEnd w:id="5"/>
      <w:r>
        <w:rPr>
          <w:rFonts w:hint="cs"/>
          <w:rtl/>
        </w:rPr>
        <w:t xml:space="preserve">פוריות של נשים, הצעת חוק של חברי כנסת </w:t>
      </w:r>
      <w:bookmarkStart w:id="6" w:name="_ETM_Q1_1029212"/>
      <w:bookmarkEnd w:id="6"/>
      <w:proofErr w:type="spellStart"/>
      <w:r w:rsidR="00F757E7">
        <w:rPr>
          <w:rFonts w:hint="cs"/>
          <w:rtl/>
        </w:rPr>
        <w:t>מקלב</w:t>
      </w:r>
      <w:proofErr w:type="spellEnd"/>
      <w:r w:rsidR="00F757E7">
        <w:rPr>
          <w:rFonts w:hint="cs"/>
          <w:rtl/>
        </w:rPr>
        <w:t xml:space="preserve">, גפני, </w:t>
      </w:r>
      <w:proofErr w:type="spellStart"/>
      <w:r w:rsidR="00F757E7">
        <w:rPr>
          <w:rFonts w:hint="cs"/>
          <w:rtl/>
        </w:rPr>
        <w:t>אלאלוף</w:t>
      </w:r>
      <w:proofErr w:type="spellEnd"/>
      <w:r>
        <w:rPr>
          <w:rFonts w:hint="cs"/>
          <w:rtl/>
        </w:rPr>
        <w:t xml:space="preserve"> ומאיר כהן </w:t>
      </w:r>
      <w:r>
        <w:rPr>
          <w:rtl/>
        </w:rPr>
        <w:t>–</w:t>
      </w:r>
      <w:r>
        <w:rPr>
          <w:rFonts w:hint="cs"/>
          <w:rtl/>
        </w:rPr>
        <w:t xml:space="preserve"> חבורה טובה. </w:t>
      </w:r>
      <w:r w:rsidR="00EE3B41">
        <w:rPr>
          <w:rFonts w:hint="cs"/>
          <w:rtl/>
        </w:rPr>
        <w:t xml:space="preserve">אז חבר הכנסת </w:t>
      </w:r>
      <w:proofErr w:type="spellStart"/>
      <w:r w:rsidR="00EE3B41">
        <w:rPr>
          <w:rFonts w:hint="cs"/>
          <w:rtl/>
        </w:rPr>
        <w:t>מקלב</w:t>
      </w:r>
      <w:proofErr w:type="spellEnd"/>
      <w:r w:rsidR="00EE3B41">
        <w:rPr>
          <w:rFonts w:hint="cs"/>
          <w:rtl/>
        </w:rPr>
        <w:t xml:space="preserve">, </w:t>
      </w:r>
      <w:r w:rsidR="00F757E7">
        <w:rPr>
          <w:rFonts w:hint="cs"/>
          <w:rtl/>
        </w:rPr>
        <w:t xml:space="preserve">אולי אתה תפתח </w:t>
      </w:r>
      <w:r w:rsidR="00EE3B41">
        <w:rPr>
          <w:rFonts w:hint="cs"/>
          <w:rtl/>
        </w:rPr>
        <w:t>ב</w:t>
      </w:r>
      <w:r w:rsidR="00F757E7">
        <w:rPr>
          <w:rFonts w:hint="cs"/>
          <w:rtl/>
        </w:rPr>
        <w:t>כמה מילים</w:t>
      </w:r>
      <w:r w:rsidR="00EE3B41">
        <w:rPr>
          <w:rFonts w:hint="cs"/>
          <w:rtl/>
        </w:rPr>
        <w:t>?</w:t>
      </w:r>
    </w:p>
    <w:p w:rsidR="00EE3B41" w:rsidRDefault="00EE3B41" w:rsidP="00EE3B41">
      <w:pPr>
        <w:rPr>
          <w:rtl/>
        </w:rPr>
      </w:pPr>
    </w:p>
    <w:p w:rsidR="00F757E7" w:rsidRDefault="00F757E7" w:rsidP="00F757E7">
      <w:pPr>
        <w:pStyle w:val="a4"/>
        <w:keepNext/>
        <w:rPr>
          <w:rtl/>
        </w:rPr>
      </w:pPr>
      <w:bookmarkStart w:id="7" w:name="ET_speaker_5327_5"/>
      <w:r w:rsidRPr="00F757E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bookmarkEnd w:id="7"/>
    </w:p>
    <w:p w:rsidR="00F757E7" w:rsidRDefault="00F757E7" w:rsidP="00F757E7">
      <w:pPr>
        <w:pStyle w:val="KeepWithNext"/>
        <w:rPr>
          <w:rtl/>
        </w:rPr>
      </w:pPr>
    </w:p>
    <w:p w:rsidR="00F757E7" w:rsidRDefault="00EE3B41" w:rsidP="00EE3B41">
      <w:pPr>
        <w:rPr>
          <w:rtl/>
        </w:rPr>
      </w:pPr>
      <w:r>
        <w:rPr>
          <w:rFonts w:hint="cs"/>
          <w:rtl/>
        </w:rPr>
        <w:t xml:space="preserve">ממש כמה מילים, </w:t>
      </w:r>
      <w:bookmarkStart w:id="8" w:name="_ETM_Q1_1048552"/>
      <w:bookmarkEnd w:id="8"/>
      <w:r>
        <w:rPr>
          <w:rFonts w:hint="cs"/>
          <w:rtl/>
        </w:rPr>
        <w:t xml:space="preserve">לא נאריך. אבל אני באמת במקרה הזה, כמו </w:t>
      </w:r>
      <w:bookmarkStart w:id="9" w:name="_ETM_Q1_1055210"/>
      <w:bookmarkEnd w:id="9"/>
      <w:r>
        <w:rPr>
          <w:rFonts w:hint="cs"/>
          <w:rtl/>
        </w:rPr>
        <w:t xml:space="preserve">תמיד, לא רק שצריך לפתוח, אלא חייב ונכון </w:t>
      </w:r>
      <w:bookmarkStart w:id="10" w:name="_ETM_Q1_1059149"/>
      <w:bookmarkEnd w:id="10"/>
      <w:r>
        <w:rPr>
          <w:rFonts w:hint="cs"/>
          <w:rtl/>
        </w:rPr>
        <w:t xml:space="preserve">לפתוח בתודות </w:t>
      </w:r>
      <w:r w:rsidR="00F757E7">
        <w:rPr>
          <w:rFonts w:hint="cs"/>
          <w:rtl/>
        </w:rPr>
        <w:t>לך</w:t>
      </w:r>
      <w:r>
        <w:rPr>
          <w:rFonts w:hint="cs"/>
          <w:rtl/>
        </w:rPr>
        <w:t>, אדוני היושב-</w:t>
      </w:r>
      <w:r w:rsidR="00F757E7">
        <w:rPr>
          <w:rFonts w:hint="cs"/>
          <w:rtl/>
        </w:rPr>
        <w:t>ראש</w:t>
      </w:r>
      <w:r>
        <w:rPr>
          <w:rFonts w:hint="cs"/>
          <w:rtl/>
        </w:rPr>
        <w:t>,</w:t>
      </w:r>
      <w:r w:rsidR="00F757E7">
        <w:rPr>
          <w:rFonts w:hint="cs"/>
          <w:rtl/>
        </w:rPr>
        <w:t xml:space="preserve"> על המאמץ</w:t>
      </w:r>
      <w:r>
        <w:rPr>
          <w:rFonts w:hint="cs"/>
          <w:rtl/>
        </w:rPr>
        <w:t xml:space="preserve"> הגדול ועל הנכונות ועל </w:t>
      </w:r>
      <w:bookmarkStart w:id="11" w:name="_ETM_Q1_1066615"/>
      <w:bookmarkEnd w:id="11"/>
      <w:r>
        <w:rPr>
          <w:rFonts w:hint="cs"/>
          <w:rtl/>
        </w:rPr>
        <w:t>הרצון להביא את זה לסדר-היום. ואליך מצטרפים הרבה שצריך להודות</w:t>
      </w:r>
      <w:bookmarkStart w:id="12" w:name="_ETM_Q1_1072492"/>
      <w:bookmarkEnd w:id="12"/>
      <w:r>
        <w:rPr>
          <w:rFonts w:hint="cs"/>
          <w:rtl/>
        </w:rPr>
        <w:t xml:space="preserve"> להם </w:t>
      </w:r>
      <w:r>
        <w:rPr>
          <w:rtl/>
        </w:rPr>
        <w:t>–</w:t>
      </w:r>
      <w:r>
        <w:rPr>
          <w:rFonts w:hint="cs"/>
          <w:rtl/>
        </w:rPr>
        <w:t xml:space="preserve"> למנהלת הוועדה, ליועץ המשפטי של הוועדה, לרחלי,</w:t>
      </w:r>
      <w:bookmarkStart w:id="13" w:name="_ETM_Q1_1075186"/>
      <w:bookmarkEnd w:id="13"/>
      <w:r>
        <w:rPr>
          <w:rFonts w:hint="cs"/>
          <w:rtl/>
        </w:rPr>
        <w:t xml:space="preserve"> לנציגי הממשלה.</w:t>
      </w:r>
    </w:p>
    <w:p w:rsidR="00F757E7" w:rsidRDefault="00F757E7" w:rsidP="00F757E7">
      <w:pPr>
        <w:rPr>
          <w:rtl/>
        </w:rPr>
      </w:pPr>
    </w:p>
    <w:p w:rsidR="00F757E7" w:rsidRDefault="00F757E7" w:rsidP="00F757E7">
      <w:pPr>
        <w:pStyle w:val="af6"/>
        <w:keepNext/>
        <w:rPr>
          <w:rtl/>
        </w:rPr>
      </w:pPr>
      <w:bookmarkStart w:id="14" w:name="ET_yor_5299_6"/>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 </w:t>
      </w:r>
      <w:r>
        <w:rPr>
          <w:rtl/>
        </w:rPr>
        <w:t xml:space="preserve">היו"ר אלי </w:t>
      </w:r>
      <w:proofErr w:type="spellStart"/>
      <w:r>
        <w:rPr>
          <w:rtl/>
        </w:rPr>
        <w:t>אלאלוף</w:t>
      </w:r>
      <w:proofErr w:type="spellEnd"/>
      <w:r>
        <w:rPr>
          <w:rtl/>
        </w:rPr>
        <w:t>:</w:t>
      </w:r>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w:t>
      </w:r>
      <w:r>
        <w:rPr>
          <w:rtl/>
        </w:rPr>
        <w:t xml:space="preserve"> </w:t>
      </w:r>
      <w:bookmarkEnd w:id="14"/>
    </w:p>
    <w:p w:rsidR="00F757E7" w:rsidRDefault="00F757E7" w:rsidP="00F757E7">
      <w:pPr>
        <w:pStyle w:val="KeepWithNext"/>
        <w:rPr>
          <w:rtl/>
        </w:rPr>
      </w:pPr>
    </w:p>
    <w:p w:rsidR="00F757E7" w:rsidRDefault="00F757E7" w:rsidP="00F757E7">
      <w:pPr>
        <w:rPr>
          <w:rtl/>
        </w:rPr>
      </w:pPr>
      <w:r>
        <w:rPr>
          <w:rFonts w:hint="cs"/>
          <w:rtl/>
        </w:rPr>
        <w:t>לפרוטוקול שתמיד נותן לנו טקסטים נהדרים</w:t>
      </w:r>
      <w:r w:rsidR="00EE3B41">
        <w:rPr>
          <w:rFonts w:hint="cs"/>
          <w:rtl/>
        </w:rPr>
        <w:t>. אמיתי.</w:t>
      </w:r>
    </w:p>
    <w:p w:rsidR="00F757E7" w:rsidRDefault="00F757E7" w:rsidP="00F757E7">
      <w:pPr>
        <w:rPr>
          <w:rtl/>
        </w:rPr>
      </w:pPr>
    </w:p>
    <w:p w:rsidR="00F757E7" w:rsidRDefault="00F757E7" w:rsidP="00F757E7">
      <w:pPr>
        <w:pStyle w:val="-"/>
        <w:keepNext/>
        <w:rPr>
          <w:rtl/>
        </w:rPr>
      </w:pPr>
      <w:bookmarkStart w:id="15" w:name="ET_speakercontinue_5327_7"/>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w:t>
      </w:r>
      <w:r>
        <w:rPr>
          <w:rtl/>
        </w:rPr>
        <w:t xml:space="preserve"> </w:t>
      </w:r>
      <w:bookmarkEnd w:id="15"/>
    </w:p>
    <w:p w:rsidR="00F757E7" w:rsidRDefault="00F757E7" w:rsidP="00F757E7">
      <w:pPr>
        <w:pStyle w:val="KeepWithNext"/>
        <w:rPr>
          <w:rtl/>
        </w:rPr>
      </w:pPr>
    </w:p>
    <w:p w:rsidR="00A02AD3" w:rsidRDefault="00EE3B41" w:rsidP="00A02AD3">
      <w:pPr>
        <w:rPr>
          <w:rtl/>
        </w:rPr>
      </w:pPr>
      <w:r>
        <w:rPr>
          <w:rFonts w:hint="cs"/>
          <w:rtl/>
        </w:rPr>
        <w:t>באמת כשאתה פותח את השבוע האחרון של הכנסת ה-20 בניקוי השולחן, וזה בדבר החשוב ה</w:t>
      </w:r>
      <w:bookmarkStart w:id="16" w:name="_ETM_Q1_1094393"/>
      <w:bookmarkEnd w:id="16"/>
      <w:r>
        <w:rPr>
          <w:rFonts w:hint="cs"/>
          <w:rtl/>
        </w:rPr>
        <w:t xml:space="preserve">זה, כפי שאתה אמרת בדבריך, של </w:t>
      </w:r>
      <w:bookmarkStart w:id="17" w:name="_ETM_Q1_1090049"/>
      <w:bookmarkEnd w:id="17"/>
      <w:r w:rsidR="00F757E7">
        <w:rPr>
          <w:rFonts w:hint="cs"/>
          <w:rtl/>
        </w:rPr>
        <w:t xml:space="preserve">לעזור ולתת עוד עידוד </w:t>
      </w:r>
      <w:r>
        <w:rPr>
          <w:rFonts w:hint="cs"/>
          <w:rtl/>
        </w:rPr>
        <w:t xml:space="preserve">למי שטורח </w:t>
      </w:r>
      <w:r w:rsidR="00F757E7">
        <w:rPr>
          <w:rFonts w:hint="cs"/>
          <w:rtl/>
        </w:rPr>
        <w:t>בהבאת חיים</w:t>
      </w:r>
      <w:r>
        <w:rPr>
          <w:rFonts w:hint="cs"/>
          <w:rtl/>
        </w:rPr>
        <w:t xml:space="preserve">, </w:t>
      </w:r>
      <w:r w:rsidR="00F757E7">
        <w:rPr>
          <w:rFonts w:hint="cs"/>
          <w:rtl/>
        </w:rPr>
        <w:t>כפי שבא</w:t>
      </w:r>
      <w:r>
        <w:rPr>
          <w:rFonts w:hint="cs"/>
          <w:rtl/>
        </w:rPr>
        <w:t xml:space="preserve">ה לידי ביטוי החשיבות של החוק הזה בקריאה הראשונה. באמת חיזק אותי וחיזק אותנו מאוד </w:t>
      </w:r>
      <w:bookmarkStart w:id="18" w:name="_ETM_Q1_1120230"/>
      <w:bookmarkEnd w:id="18"/>
      <w:r>
        <w:rPr>
          <w:rFonts w:hint="cs"/>
          <w:rtl/>
        </w:rPr>
        <w:t xml:space="preserve">בכל חלקי הבית הזה, זה חוק שמאחד, שבתקופה הזאת </w:t>
      </w:r>
      <w:bookmarkStart w:id="19" w:name="_ETM_Q1_1125402"/>
      <w:bookmarkEnd w:id="19"/>
      <w:r>
        <w:rPr>
          <w:rFonts w:hint="cs"/>
          <w:rtl/>
        </w:rPr>
        <w:t>כל אחד רצה לחדד מסרים הפוכים</w:t>
      </w:r>
      <w:r w:rsidR="00A02AD3">
        <w:rPr>
          <w:rFonts w:hint="cs"/>
          <w:rtl/>
        </w:rPr>
        <w:t xml:space="preserve">, זה היה חוק שמקצה </w:t>
      </w:r>
      <w:bookmarkStart w:id="20" w:name="_ETM_Q1_1128878"/>
      <w:bookmarkEnd w:id="20"/>
      <w:r w:rsidR="00A02AD3">
        <w:rPr>
          <w:rFonts w:hint="cs"/>
          <w:rtl/>
        </w:rPr>
        <w:t xml:space="preserve">הבית כולם הודו ואמרו ובירכו על הצעת החוק המיוחדת הזאת, </w:t>
      </w:r>
      <w:bookmarkStart w:id="21" w:name="_ETM_Q1_1139901"/>
      <w:bookmarkEnd w:id="21"/>
      <w:r w:rsidR="00A02AD3">
        <w:rPr>
          <w:rFonts w:hint="cs"/>
          <w:rtl/>
        </w:rPr>
        <w:t>שכנראה היום בתקופה הזאת יותר מתמיד היא באה לידי</w:t>
      </w:r>
      <w:bookmarkStart w:id="22" w:name="_ETM_Q1_1143278"/>
      <w:bookmarkEnd w:id="22"/>
      <w:r w:rsidR="00A02AD3">
        <w:rPr>
          <w:rFonts w:hint="cs"/>
          <w:rtl/>
        </w:rPr>
        <w:t xml:space="preserve"> ביטוי ויש לה נחיצות.</w:t>
      </w:r>
      <w:bookmarkStart w:id="23" w:name="_ETM_Q1_1151352"/>
      <w:bookmarkEnd w:id="23"/>
    </w:p>
    <w:p w:rsidR="00A02AD3" w:rsidRDefault="00A02AD3" w:rsidP="00A02AD3">
      <w:pPr>
        <w:rPr>
          <w:rtl/>
        </w:rPr>
      </w:pPr>
      <w:bookmarkStart w:id="24" w:name="_ETM_Q1_1151424"/>
      <w:bookmarkStart w:id="25" w:name="_ETM_Q1_1151462"/>
      <w:bookmarkEnd w:id="24"/>
      <w:bookmarkEnd w:id="25"/>
    </w:p>
    <w:p w:rsidR="00F757E7" w:rsidRDefault="00A02AD3" w:rsidP="00A02AD3">
      <w:pPr>
        <w:rPr>
          <w:rtl/>
        </w:rPr>
      </w:pPr>
      <w:bookmarkStart w:id="26" w:name="_ETM_Q1_1151510"/>
      <w:bookmarkEnd w:id="26"/>
      <w:r>
        <w:rPr>
          <w:rFonts w:hint="cs"/>
          <w:rtl/>
        </w:rPr>
        <w:t xml:space="preserve">והמאמץ הנפשי, הפיזי והכלכלי, שנשים </w:t>
      </w:r>
      <w:bookmarkStart w:id="27" w:name="_ETM_Q1_1153377"/>
      <w:bookmarkEnd w:id="27"/>
      <w:r>
        <w:rPr>
          <w:rFonts w:hint="cs"/>
          <w:rtl/>
        </w:rPr>
        <w:t xml:space="preserve">שעוברות טיפול פוריות, במה שאנחנו יכולים לעזור, בכל האכזבות וכל </w:t>
      </w:r>
      <w:bookmarkStart w:id="28" w:name="_ETM_Q1_1158701"/>
      <w:bookmarkEnd w:id="28"/>
      <w:r>
        <w:rPr>
          <w:rFonts w:hint="cs"/>
          <w:rtl/>
        </w:rPr>
        <w:t xml:space="preserve">הציפיות ובכל העלויות שיש להם, עזרה גם כלכלית, לתת </w:t>
      </w:r>
      <w:bookmarkStart w:id="29" w:name="_ETM_Q1_1162946"/>
      <w:bookmarkEnd w:id="29"/>
      <w:r>
        <w:rPr>
          <w:rFonts w:hint="cs"/>
          <w:rtl/>
        </w:rPr>
        <w:t xml:space="preserve">לה גמישות באפשרות לממש את ימי המחלה הקנויים </w:t>
      </w:r>
      <w:bookmarkStart w:id="30" w:name="_ETM_Q1_1171242"/>
      <w:bookmarkEnd w:id="30"/>
      <w:r>
        <w:rPr>
          <w:rFonts w:hint="cs"/>
          <w:rtl/>
        </w:rPr>
        <w:t xml:space="preserve">לה ואת הזכויות. אני מציין שלא מדובר בתוספת </w:t>
      </w:r>
      <w:r w:rsidR="00F757E7">
        <w:rPr>
          <w:rFonts w:hint="cs"/>
          <w:rtl/>
        </w:rPr>
        <w:t>לא של ימים ולא של שעות</w:t>
      </w:r>
      <w:r>
        <w:rPr>
          <w:rFonts w:hint="cs"/>
          <w:rtl/>
        </w:rPr>
        <w:t>, אלא בימים שנתונים</w:t>
      </w:r>
      <w:bookmarkStart w:id="31" w:name="_ETM_Q1_1177589"/>
      <w:bookmarkEnd w:id="31"/>
      <w:r>
        <w:rPr>
          <w:rFonts w:hint="cs"/>
          <w:rtl/>
        </w:rPr>
        <w:t xml:space="preserve"> לה, שיש לה </w:t>
      </w:r>
      <w:r w:rsidR="00F757E7">
        <w:rPr>
          <w:rFonts w:hint="cs"/>
          <w:rtl/>
        </w:rPr>
        <w:t>את הזכויות</w:t>
      </w:r>
      <w:r>
        <w:rPr>
          <w:rFonts w:hint="cs"/>
          <w:rtl/>
        </w:rPr>
        <w:t xml:space="preserve">, לממש אותם בצורה יותר גמישה, האפשרות גם כן שתוכל </w:t>
      </w:r>
      <w:bookmarkStart w:id="32" w:name="_ETM_Q1_1180593"/>
      <w:bookmarkEnd w:id="32"/>
      <w:r>
        <w:rPr>
          <w:rFonts w:hint="cs"/>
          <w:rtl/>
        </w:rPr>
        <w:t>לנצל אפילו שעתיים ביום, ולא תצטרך יום שלם להפסיד.</w:t>
      </w:r>
      <w:bookmarkStart w:id="33" w:name="_ETM_Q1_1185981"/>
      <w:bookmarkEnd w:id="33"/>
    </w:p>
    <w:p w:rsidR="00A02AD3" w:rsidRDefault="00A02AD3" w:rsidP="00A02AD3">
      <w:pPr>
        <w:rPr>
          <w:rtl/>
        </w:rPr>
      </w:pPr>
      <w:bookmarkStart w:id="34" w:name="_ETM_Q1_1186046"/>
      <w:bookmarkStart w:id="35" w:name="_ETM_Q1_1187581"/>
      <w:bookmarkEnd w:id="34"/>
      <w:bookmarkEnd w:id="35"/>
    </w:p>
    <w:p w:rsidR="00F757E7" w:rsidRDefault="00A02AD3" w:rsidP="00A02AD3">
      <w:pPr>
        <w:rPr>
          <w:rtl/>
        </w:rPr>
      </w:pPr>
      <w:bookmarkStart w:id="36" w:name="_ETM_Q1_1187634"/>
      <w:bookmarkEnd w:id="36"/>
      <w:r>
        <w:rPr>
          <w:rFonts w:hint="cs"/>
          <w:rtl/>
        </w:rPr>
        <w:t xml:space="preserve">אני </w:t>
      </w:r>
      <w:bookmarkStart w:id="37" w:name="_ETM_Q1_1188277"/>
      <w:bookmarkEnd w:id="37"/>
      <w:r>
        <w:rPr>
          <w:rFonts w:hint="cs"/>
          <w:rtl/>
        </w:rPr>
        <w:t xml:space="preserve">רק בזה אסיים, אדוני היושב-ראש, שהגענו למסקנה, כולל גם </w:t>
      </w:r>
      <w:bookmarkStart w:id="38" w:name="_ETM_Q1_1191207"/>
      <w:bookmarkEnd w:id="38"/>
      <w:r>
        <w:rPr>
          <w:rFonts w:hint="cs"/>
          <w:rtl/>
        </w:rPr>
        <w:t xml:space="preserve">עם </w:t>
      </w:r>
      <w:r w:rsidR="00F757E7">
        <w:rPr>
          <w:rFonts w:hint="cs"/>
          <w:rtl/>
        </w:rPr>
        <w:t>ארגוני העובדים והמעבידים</w:t>
      </w:r>
      <w:r>
        <w:rPr>
          <w:rFonts w:hint="cs"/>
          <w:rtl/>
        </w:rPr>
        <w:t xml:space="preserve">, שזה ייתן תמריץ. לא רק זה שזה נותן </w:t>
      </w:r>
      <w:bookmarkStart w:id="39" w:name="_ETM_Q1_1198822"/>
      <w:bookmarkEnd w:id="39"/>
      <w:r>
        <w:rPr>
          <w:rFonts w:hint="cs"/>
          <w:rtl/>
        </w:rPr>
        <w:t xml:space="preserve">לה, </w:t>
      </w:r>
      <w:r w:rsidR="00F757E7">
        <w:rPr>
          <w:rFonts w:hint="cs"/>
          <w:rtl/>
        </w:rPr>
        <w:t>זה גם נותן תמריך לחזור לעבוד</w:t>
      </w:r>
      <w:r>
        <w:rPr>
          <w:rFonts w:hint="cs"/>
          <w:rtl/>
        </w:rPr>
        <w:t xml:space="preserve">ה במקום לנצל ימים, ככה שכל הצדדים ירוויחו. </w:t>
      </w:r>
      <w:bookmarkStart w:id="40" w:name="_ETM_Q1_1206326"/>
      <w:bookmarkEnd w:id="40"/>
      <w:r w:rsidR="00F757E7">
        <w:rPr>
          <w:rFonts w:hint="cs"/>
          <w:rtl/>
        </w:rPr>
        <w:t>אני מודה לך מאוד על הצעת החוק הזו</w:t>
      </w:r>
      <w:r>
        <w:rPr>
          <w:rFonts w:hint="cs"/>
          <w:rtl/>
        </w:rPr>
        <w:t>, אני מקווה שהיום נגיע לידי סיום.</w:t>
      </w:r>
    </w:p>
    <w:p w:rsidR="00F757E7" w:rsidRDefault="00F757E7" w:rsidP="00F757E7">
      <w:pPr>
        <w:rPr>
          <w:rtl/>
        </w:rPr>
      </w:pPr>
    </w:p>
    <w:p w:rsidR="00F757E7" w:rsidRDefault="00F757E7" w:rsidP="00F757E7">
      <w:pPr>
        <w:pStyle w:val="af6"/>
        <w:keepNext/>
        <w:rPr>
          <w:rtl/>
        </w:rPr>
      </w:pPr>
      <w:bookmarkStart w:id="41" w:name="ET_yor_5299_8"/>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 </w:t>
      </w:r>
      <w:r>
        <w:rPr>
          <w:rtl/>
        </w:rPr>
        <w:t xml:space="preserve">היו"ר אלי </w:t>
      </w:r>
      <w:proofErr w:type="spellStart"/>
      <w:r>
        <w:rPr>
          <w:rtl/>
        </w:rPr>
        <w:t>אלאלוף</w:t>
      </w:r>
      <w:proofErr w:type="spellEnd"/>
      <w:r>
        <w:rPr>
          <w:rtl/>
        </w:rPr>
        <w:t>:</w:t>
      </w:r>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w:t>
      </w:r>
      <w:r>
        <w:rPr>
          <w:rtl/>
        </w:rPr>
        <w:t xml:space="preserve"> </w:t>
      </w:r>
      <w:bookmarkEnd w:id="41"/>
    </w:p>
    <w:p w:rsidR="00F757E7" w:rsidRDefault="00F757E7" w:rsidP="00F757E7">
      <w:pPr>
        <w:pStyle w:val="KeepWithNext"/>
        <w:rPr>
          <w:rtl/>
        </w:rPr>
      </w:pPr>
    </w:p>
    <w:p w:rsidR="00F757E7" w:rsidRDefault="00A02AD3" w:rsidP="00A02AD3">
      <w:pPr>
        <w:rPr>
          <w:rtl/>
        </w:rPr>
      </w:pPr>
      <w:r>
        <w:rPr>
          <w:rFonts w:hint="cs"/>
          <w:rtl/>
        </w:rPr>
        <w:t xml:space="preserve">תודה, אורי. </w:t>
      </w:r>
      <w:bookmarkStart w:id="42" w:name="_ETM_Q1_1214706"/>
      <w:bookmarkEnd w:id="42"/>
      <w:r w:rsidR="00F757E7">
        <w:rPr>
          <w:rFonts w:hint="cs"/>
          <w:rtl/>
        </w:rPr>
        <w:t>גם אני רוצה להודות</w:t>
      </w:r>
      <w:r>
        <w:rPr>
          <w:rFonts w:hint="cs"/>
          <w:rtl/>
        </w:rPr>
        <w:t>, לפי שאני מתחיל,</w:t>
      </w:r>
      <w:r w:rsidR="00F757E7">
        <w:rPr>
          <w:rFonts w:hint="cs"/>
          <w:rtl/>
        </w:rPr>
        <w:t xml:space="preserve"> לעוזרים שלך</w:t>
      </w:r>
      <w:r>
        <w:rPr>
          <w:rFonts w:hint="cs"/>
          <w:rtl/>
        </w:rPr>
        <w:t xml:space="preserve">, כי הם מדברים בשמך </w:t>
      </w:r>
      <w:r w:rsidR="00F757E7">
        <w:rPr>
          <w:rFonts w:hint="cs"/>
          <w:rtl/>
        </w:rPr>
        <w:t>עם כל כך הרבה כבוד</w:t>
      </w:r>
      <w:r>
        <w:rPr>
          <w:rFonts w:hint="cs"/>
          <w:rtl/>
        </w:rPr>
        <w:t>,</w:t>
      </w:r>
      <w:r w:rsidR="00F757E7">
        <w:rPr>
          <w:rFonts w:hint="cs"/>
          <w:rtl/>
        </w:rPr>
        <w:t xml:space="preserve"> זה מראה </w:t>
      </w:r>
      <w:r>
        <w:rPr>
          <w:rFonts w:hint="cs"/>
          <w:rtl/>
        </w:rPr>
        <w:t xml:space="preserve">איזה חינוך </w:t>
      </w:r>
      <w:bookmarkStart w:id="43" w:name="_ETM_Q1_1220428"/>
      <w:bookmarkEnd w:id="43"/>
      <w:r>
        <w:rPr>
          <w:rFonts w:hint="cs"/>
          <w:rtl/>
        </w:rPr>
        <w:t>יש שמה. באמת בראבו לכם.</w:t>
      </w:r>
    </w:p>
    <w:p w:rsidR="00F757E7" w:rsidRDefault="00F757E7" w:rsidP="00F757E7">
      <w:pPr>
        <w:rPr>
          <w:rtl/>
        </w:rPr>
      </w:pPr>
    </w:p>
    <w:p w:rsidR="00F757E7" w:rsidRDefault="00F757E7" w:rsidP="00F757E7">
      <w:pPr>
        <w:pStyle w:val="-"/>
        <w:keepNext/>
        <w:rPr>
          <w:rtl/>
        </w:rPr>
      </w:pPr>
      <w:bookmarkStart w:id="44" w:name="ET_speakercontinue_5327_9"/>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w:t>
      </w:r>
      <w:r>
        <w:rPr>
          <w:rtl/>
        </w:rPr>
        <w:t xml:space="preserve"> </w:t>
      </w:r>
      <w:bookmarkEnd w:id="44"/>
    </w:p>
    <w:p w:rsidR="00F757E7" w:rsidRDefault="00F757E7" w:rsidP="00F757E7">
      <w:pPr>
        <w:pStyle w:val="KeepWithNext"/>
        <w:rPr>
          <w:rtl/>
        </w:rPr>
      </w:pPr>
    </w:p>
    <w:p w:rsidR="00F757E7" w:rsidRDefault="00A02AD3" w:rsidP="00A02AD3">
      <w:pPr>
        <w:rPr>
          <w:rtl/>
        </w:rPr>
      </w:pPr>
      <w:r>
        <w:rPr>
          <w:rFonts w:hint="cs"/>
          <w:rtl/>
        </w:rPr>
        <w:t xml:space="preserve">אני </w:t>
      </w:r>
      <w:r w:rsidR="00F757E7">
        <w:rPr>
          <w:rFonts w:hint="cs"/>
          <w:rtl/>
        </w:rPr>
        <w:t>התלבטתי אם לעשות את זה</w:t>
      </w:r>
      <w:r>
        <w:rPr>
          <w:rFonts w:hint="cs"/>
          <w:rtl/>
        </w:rPr>
        <w:t>, אבל</w:t>
      </w:r>
      <w:r w:rsidR="00F757E7">
        <w:rPr>
          <w:rFonts w:hint="cs"/>
          <w:rtl/>
        </w:rPr>
        <w:t xml:space="preserve"> כשאתה עושה את זה </w:t>
      </w:r>
      <w:proofErr w:type="spellStart"/>
      <w:r>
        <w:rPr>
          <w:rFonts w:hint="cs"/>
          <w:rtl/>
        </w:rPr>
        <w:t>זה</w:t>
      </w:r>
      <w:proofErr w:type="spellEnd"/>
      <w:r>
        <w:rPr>
          <w:rFonts w:hint="cs"/>
          <w:rtl/>
        </w:rPr>
        <w:t xml:space="preserve"> הרבה יותר מחמם </w:t>
      </w:r>
      <w:bookmarkStart w:id="45" w:name="_ETM_Q1_1227287"/>
      <w:bookmarkEnd w:id="45"/>
      <w:r>
        <w:rPr>
          <w:rFonts w:hint="cs"/>
          <w:rtl/>
        </w:rPr>
        <w:t>את הלב.</w:t>
      </w:r>
    </w:p>
    <w:p w:rsidR="00F757E7" w:rsidRDefault="00F757E7" w:rsidP="00F757E7">
      <w:pPr>
        <w:rPr>
          <w:rtl/>
        </w:rPr>
      </w:pPr>
    </w:p>
    <w:p w:rsidR="00F757E7" w:rsidRDefault="00F757E7" w:rsidP="00F757E7">
      <w:pPr>
        <w:pStyle w:val="af6"/>
        <w:keepNext/>
        <w:rPr>
          <w:rtl/>
        </w:rPr>
      </w:pPr>
      <w:bookmarkStart w:id="46" w:name="ET_yor_5299_10"/>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 </w:t>
      </w:r>
      <w:r>
        <w:rPr>
          <w:rtl/>
        </w:rPr>
        <w:t xml:space="preserve">היו"ר אלי </w:t>
      </w:r>
      <w:proofErr w:type="spellStart"/>
      <w:r>
        <w:rPr>
          <w:rtl/>
        </w:rPr>
        <w:t>אלאלוף</w:t>
      </w:r>
      <w:proofErr w:type="spellEnd"/>
      <w:r>
        <w:rPr>
          <w:rtl/>
        </w:rPr>
        <w:t>:</w:t>
      </w:r>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w:t>
      </w:r>
      <w:r>
        <w:rPr>
          <w:rtl/>
        </w:rPr>
        <w:t xml:space="preserve"> </w:t>
      </w:r>
      <w:bookmarkEnd w:id="46"/>
    </w:p>
    <w:p w:rsidR="00F757E7" w:rsidRDefault="00F757E7" w:rsidP="00F757E7">
      <w:pPr>
        <w:pStyle w:val="KeepWithNext"/>
        <w:rPr>
          <w:rtl/>
        </w:rPr>
      </w:pPr>
    </w:p>
    <w:p w:rsidR="00F757E7" w:rsidRDefault="00A02AD3" w:rsidP="00A02AD3">
      <w:pPr>
        <w:rPr>
          <w:rtl/>
        </w:rPr>
      </w:pPr>
      <w:r>
        <w:rPr>
          <w:rFonts w:hint="cs"/>
          <w:rtl/>
        </w:rPr>
        <w:t xml:space="preserve">לא, באמת, הם דאגו. אז אמרתי להם: </w:t>
      </w:r>
      <w:r w:rsidR="00F757E7">
        <w:rPr>
          <w:rFonts w:hint="cs"/>
          <w:rtl/>
        </w:rPr>
        <w:t>נגיע לזה</w:t>
      </w:r>
      <w:r>
        <w:rPr>
          <w:rFonts w:hint="cs"/>
          <w:rtl/>
        </w:rPr>
        <w:t>,</w:t>
      </w:r>
      <w:r w:rsidR="00F757E7">
        <w:rPr>
          <w:rFonts w:hint="cs"/>
          <w:rtl/>
        </w:rPr>
        <w:t xml:space="preserve"> אל תדאגו</w:t>
      </w:r>
      <w:r>
        <w:rPr>
          <w:rFonts w:hint="cs"/>
          <w:rtl/>
        </w:rPr>
        <w:t>.</w:t>
      </w:r>
      <w:bookmarkStart w:id="47" w:name="_ETM_Q1_1234666"/>
      <w:bookmarkEnd w:id="47"/>
    </w:p>
    <w:p w:rsidR="00A02AD3" w:rsidRDefault="00A02AD3" w:rsidP="00A02AD3">
      <w:bookmarkStart w:id="48" w:name="_ETM_Q1_1234738"/>
      <w:bookmarkEnd w:id="48"/>
    </w:p>
    <w:p w:rsidR="00F757E7" w:rsidRDefault="00F757E7" w:rsidP="00F757E7">
      <w:pPr>
        <w:pStyle w:val="-"/>
        <w:keepNext/>
        <w:rPr>
          <w:rtl/>
        </w:rPr>
      </w:pPr>
      <w:bookmarkStart w:id="49" w:name="ET_speakercontinue_5327_11"/>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w:t>
      </w:r>
      <w:r>
        <w:rPr>
          <w:rtl/>
        </w:rPr>
        <w:t xml:space="preserve"> </w:t>
      </w:r>
      <w:bookmarkEnd w:id="49"/>
    </w:p>
    <w:p w:rsidR="00F757E7" w:rsidRDefault="00F757E7" w:rsidP="00F757E7">
      <w:pPr>
        <w:pStyle w:val="KeepWithNext"/>
        <w:rPr>
          <w:rtl/>
        </w:rPr>
      </w:pPr>
    </w:p>
    <w:p w:rsidR="00F757E7" w:rsidRDefault="00F757E7" w:rsidP="000453E7">
      <w:pPr>
        <w:rPr>
          <w:rtl/>
        </w:rPr>
      </w:pPr>
      <w:r w:rsidRPr="00847CCB">
        <w:rPr>
          <w:rFonts w:hint="cs"/>
          <w:rtl/>
        </w:rPr>
        <w:t>טיי</w:t>
      </w:r>
      <w:r w:rsidR="00847CCB">
        <w:rPr>
          <w:rFonts w:hint="cs"/>
          <w:rtl/>
        </w:rPr>
        <w:t>ב</w:t>
      </w:r>
      <w:r w:rsidRPr="00847CCB">
        <w:rPr>
          <w:rFonts w:hint="cs"/>
          <w:rtl/>
        </w:rPr>
        <w:t>י</w:t>
      </w:r>
      <w:r>
        <w:rPr>
          <w:rFonts w:hint="cs"/>
          <w:rtl/>
        </w:rPr>
        <w:t xml:space="preserve"> </w:t>
      </w:r>
      <w:r w:rsidR="000453E7">
        <w:rPr>
          <w:rFonts w:hint="cs"/>
          <w:rtl/>
        </w:rPr>
        <w:t xml:space="preserve">היא אפילו לא העוזרת, </w:t>
      </w:r>
      <w:r w:rsidR="000453E7" w:rsidRPr="00847CCB">
        <w:rPr>
          <w:rFonts w:hint="cs"/>
          <w:rtl/>
        </w:rPr>
        <w:t>טייבי</w:t>
      </w:r>
      <w:r w:rsidR="000453E7">
        <w:rPr>
          <w:rFonts w:hint="cs"/>
          <w:rtl/>
        </w:rPr>
        <w:t xml:space="preserve"> </w:t>
      </w:r>
      <w:r>
        <w:rPr>
          <w:rFonts w:hint="cs"/>
          <w:rtl/>
        </w:rPr>
        <w:t>היא מנהלת הסיעה</w:t>
      </w:r>
      <w:r w:rsidR="000453E7">
        <w:rPr>
          <w:rFonts w:hint="cs"/>
          <w:rtl/>
        </w:rPr>
        <w:t>.</w:t>
      </w:r>
    </w:p>
    <w:p w:rsidR="000453E7" w:rsidRDefault="000453E7" w:rsidP="000453E7">
      <w:pPr>
        <w:rPr>
          <w:rtl/>
        </w:rPr>
      </w:pPr>
      <w:bookmarkStart w:id="50" w:name="_ETM_Q1_1240767"/>
      <w:bookmarkStart w:id="51" w:name="_ETM_Q1_1240846"/>
      <w:bookmarkEnd w:id="50"/>
      <w:bookmarkEnd w:id="51"/>
    </w:p>
    <w:p w:rsidR="000453E7" w:rsidRDefault="000453E7" w:rsidP="000453E7">
      <w:pPr>
        <w:pStyle w:val="af6"/>
        <w:keepNext/>
        <w:rPr>
          <w:rtl/>
        </w:rPr>
      </w:pPr>
      <w:bookmarkStart w:id="52" w:name="ET_yor_5299_34"/>
      <w:r w:rsidRPr="000453E7">
        <w:rPr>
          <w:rStyle w:val="TagStyle"/>
          <w:rtl/>
        </w:rPr>
        <w:lastRenderedPageBreak/>
        <w:t xml:space="preserve"> &lt;&lt; </w:t>
      </w:r>
      <w:proofErr w:type="spellStart"/>
      <w:r w:rsidRPr="000453E7">
        <w:rPr>
          <w:rStyle w:val="TagStyle"/>
          <w:rtl/>
        </w:rPr>
        <w:t>יור</w:t>
      </w:r>
      <w:proofErr w:type="spellEnd"/>
      <w:r w:rsidRPr="000453E7">
        <w:rPr>
          <w:rStyle w:val="TagStyle"/>
          <w:rtl/>
        </w:rPr>
        <w:t xml:space="preserve"> &gt;&gt; </w:t>
      </w:r>
      <w:r>
        <w:rPr>
          <w:rtl/>
        </w:rPr>
        <w:t xml:space="preserve">היו"ר אלי </w:t>
      </w:r>
      <w:proofErr w:type="spellStart"/>
      <w:r>
        <w:rPr>
          <w:rtl/>
        </w:rPr>
        <w:t>אלאלוף</w:t>
      </w:r>
      <w:proofErr w:type="spellEnd"/>
      <w:r>
        <w:rPr>
          <w:rtl/>
        </w:rPr>
        <w:t>:</w:t>
      </w:r>
      <w:r w:rsidRPr="000453E7">
        <w:rPr>
          <w:rStyle w:val="TagStyle"/>
          <w:rtl/>
        </w:rPr>
        <w:t xml:space="preserve"> &lt;&lt; </w:t>
      </w:r>
      <w:proofErr w:type="spellStart"/>
      <w:r w:rsidRPr="000453E7">
        <w:rPr>
          <w:rStyle w:val="TagStyle"/>
          <w:rtl/>
        </w:rPr>
        <w:t>יור</w:t>
      </w:r>
      <w:proofErr w:type="spellEnd"/>
      <w:r w:rsidRPr="000453E7">
        <w:rPr>
          <w:rStyle w:val="TagStyle"/>
          <w:rtl/>
        </w:rPr>
        <w:t xml:space="preserve"> &gt;&gt;</w:t>
      </w:r>
      <w:r>
        <w:rPr>
          <w:rtl/>
        </w:rPr>
        <w:t xml:space="preserve"> </w:t>
      </w:r>
      <w:bookmarkEnd w:id="52"/>
    </w:p>
    <w:p w:rsidR="000453E7" w:rsidRDefault="000453E7" w:rsidP="000453E7">
      <w:pPr>
        <w:pStyle w:val="KeepWithNext"/>
        <w:rPr>
          <w:rtl/>
        </w:rPr>
      </w:pPr>
    </w:p>
    <w:p w:rsidR="000453E7" w:rsidRDefault="000453E7" w:rsidP="000453E7">
      <w:pPr>
        <w:rPr>
          <w:rtl/>
        </w:rPr>
      </w:pPr>
      <w:bookmarkStart w:id="53" w:name="_ETM_Q1_1242397"/>
      <w:bookmarkEnd w:id="53"/>
      <w:r>
        <w:rPr>
          <w:rFonts w:hint="cs"/>
          <w:rtl/>
        </w:rPr>
        <w:t>והעוזר האישי שלך.</w:t>
      </w:r>
    </w:p>
    <w:p w:rsidR="000453E7" w:rsidRDefault="000453E7" w:rsidP="000453E7">
      <w:pPr>
        <w:rPr>
          <w:rtl/>
        </w:rPr>
      </w:pPr>
      <w:bookmarkStart w:id="54" w:name="_ETM_Q1_1240557"/>
      <w:bookmarkStart w:id="55" w:name="_ETM_Q1_1240613"/>
      <w:bookmarkEnd w:id="54"/>
      <w:bookmarkEnd w:id="55"/>
    </w:p>
    <w:p w:rsidR="000453E7" w:rsidRDefault="000453E7" w:rsidP="000453E7">
      <w:pPr>
        <w:pStyle w:val="-"/>
        <w:keepNext/>
        <w:rPr>
          <w:rtl/>
        </w:rPr>
      </w:pPr>
      <w:r w:rsidRPr="00F757E7">
        <w:rPr>
          <w:rStyle w:val="TagStyle"/>
          <w:rtl/>
        </w:rPr>
        <w:t xml:space="preserve">&lt;&lt; </w:t>
      </w:r>
      <w:proofErr w:type="spellStart"/>
      <w:r w:rsidRPr="00F757E7">
        <w:rPr>
          <w:rStyle w:val="TagStyle"/>
          <w:rtl/>
        </w:rPr>
        <w:t>דובר_המשך</w:t>
      </w:r>
      <w:proofErr w:type="spellEnd"/>
      <w:r w:rsidRPr="00F757E7">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w:t>
      </w:r>
      <w:r>
        <w:rPr>
          <w:rtl/>
        </w:rPr>
        <w:t xml:space="preserve"> </w:t>
      </w:r>
    </w:p>
    <w:p w:rsidR="000453E7" w:rsidRDefault="000453E7" w:rsidP="000453E7">
      <w:pPr>
        <w:pStyle w:val="KeepWithNext"/>
        <w:rPr>
          <w:rtl/>
        </w:rPr>
      </w:pPr>
    </w:p>
    <w:p w:rsidR="000453E7" w:rsidRDefault="000453E7" w:rsidP="000453E7">
      <w:pPr>
        <w:rPr>
          <w:rtl/>
        </w:rPr>
      </w:pPr>
      <w:bookmarkStart w:id="56" w:name="_ETM_Q1_1237374"/>
      <w:bookmarkEnd w:id="56"/>
      <w:r>
        <w:rPr>
          <w:rFonts w:hint="cs"/>
          <w:rtl/>
        </w:rPr>
        <w:t xml:space="preserve">היא מהבית עשתה את </w:t>
      </w:r>
      <w:bookmarkStart w:id="57" w:name="_ETM_Q1_1242718"/>
      <w:bookmarkEnd w:id="57"/>
      <w:r>
        <w:rPr>
          <w:rFonts w:hint="cs"/>
          <w:rtl/>
        </w:rPr>
        <w:t>הכול. כשמנהלת הסיעה עושה את זה מהבית - - -</w:t>
      </w:r>
    </w:p>
    <w:p w:rsidR="000453E7" w:rsidRDefault="000453E7" w:rsidP="000453E7">
      <w:pPr>
        <w:rPr>
          <w:rtl/>
        </w:rPr>
      </w:pPr>
      <w:bookmarkStart w:id="58" w:name="_ETM_Q1_1245209"/>
      <w:bookmarkStart w:id="59" w:name="_ETM_Q1_1245265"/>
      <w:bookmarkEnd w:id="58"/>
      <w:bookmarkEnd w:id="59"/>
    </w:p>
    <w:p w:rsidR="000453E7" w:rsidRDefault="000453E7" w:rsidP="000453E7">
      <w:pPr>
        <w:pStyle w:val="af6"/>
        <w:keepNext/>
        <w:rPr>
          <w:rtl/>
        </w:rPr>
      </w:pPr>
      <w:bookmarkStart w:id="60" w:name="ET_yor_5299_36"/>
      <w:r w:rsidRPr="000453E7">
        <w:rPr>
          <w:rStyle w:val="TagStyle"/>
          <w:rtl/>
        </w:rPr>
        <w:t xml:space="preserve"> &lt;&lt; </w:t>
      </w:r>
      <w:proofErr w:type="spellStart"/>
      <w:r w:rsidRPr="000453E7">
        <w:rPr>
          <w:rStyle w:val="TagStyle"/>
          <w:rtl/>
        </w:rPr>
        <w:t>יור</w:t>
      </w:r>
      <w:proofErr w:type="spellEnd"/>
      <w:r w:rsidRPr="000453E7">
        <w:rPr>
          <w:rStyle w:val="TagStyle"/>
          <w:rtl/>
        </w:rPr>
        <w:t xml:space="preserve"> &gt;&gt; </w:t>
      </w:r>
      <w:r>
        <w:rPr>
          <w:rtl/>
        </w:rPr>
        <w:t xml:space="preserve">היו"ר אלי </w:t>
      </w:r>
      <w:proofErr w:type="spellStart"/>
      <w:r>
        <w:rPr>
          <w:rtl/>
        </w:rPr>
        <w:t>אלאלוף</w:t>
      </w:r>
      <w:proofErr w:type="spellEnd"/>
      <w:r>
        <w:rPr>
          <w:rtl/>
        </w:rPr>
        <w:t>:</w:t>
      </w:r>
      <w:r w:rsidRPr="000453E7">
        <w:rPr>
          <w:rStyle w:val="TagStyle"/>
          <w:rtl/>
        </w:rPr>
        <w:t xml:space="preserve"> &lt;&lt; </w:t>
      </w:r>
      <w:proofErr w:type="spellStart"/>
      <w:r w:rsidRPr="000453E7">
        <w:rPr>
          <w:rStyle w:val="TagStyle"/>
          <w:rtl/>
        </w:rPr>
        <w:t>יור</w:t>
      </w:r>
      <w:proofErr w:type="spellEnd"/>
      <w:r w:rsidRPr="000453E7">
        <w:rPr>
          <w:rStyle w:val="TagStyle"/>
          <w:rtl/>
        </w:rPr>
        <w:t xml:space="preserve"> &gt;&gt;</w:t>
      </w:r>
      <w:r>
        <w:rPr>
          <w:rtl/>
        </w:rPr>
        <w:t xml:space="preserve"> </w:t>
      </w:r>
      <w:bookmarkEnd w:id="60"/>
    </w:p>
    <w:p w:rsidR="000453E7" w:rsidRDefault="000453E7" w:rsidP="000453E7">
      <w:pPr>
        <w:pStyle w:val="KeepWithNext"/>
        <w:rPr>
          <w:rtl/>
        </w:rPr>
      </w:pPr>
    </w:p>
    <w:p w:rsidR="000453E7" w:rsidRDefault="000453E7" w:rsidP="000453E7">
      <w:pPr>
        <w:rPr>
          <w:rtl/>
        </w:rPr>
      </w:pPr>
      <w:bookmarkStart w:id="61" w:name="_ETM_Q1_1248412"/>
      <w:bookmarkEnd w:id="61"/>
      <w:r>
        <w:rPr>
          <w:rFonts w:hint="cs"/>
          <w:rtl/>
        </w:rPr>
        <w:t>הסיעה</w:t>
      </w:r>
      <w:bookmarkStart w:id="62" w:name="_ETM_Q1_1249993"/>
      <w:bookmarkEnd w:id="62"/>
      <w:r>
        <w:rPr>
          <w:rFonts w:hint="cs"/>
          <w:rtl/>
        </w:rPr>
        <w:t xml:space="preserve"> היחידה שלכם היא אולי בינתיים היחידה שלא מתפצלת.</w:t>
      </w:r>
      <w:bookmarkStart w:id="63" w:name="_ETM_Q1_1250411"/>
      <w:bookmarkStart w:id="64" w:name="_ETM_Q1_1253456"/>
      <w:bookmarkEnd w:id="63"/>
      <w:bookmarkEnd w:id="64"/>
    </w:p>
    <w:p w:rsidR="000453E7" w:rsidRDefault="000453E7" w:rsidP="000453E7">
      <w:pPr>
        <w:rPr>
          <w:rtl/>
        </w:rPr>
      </w:pPr>
      <w:bookmarkStart w:id="65" w:name="_ETM_Q1_1253507"/>
      <w:bookmarkEnd w:id="65"/>
    </w:p>
    <w:p w:rsidR="000453E7" w:rsidRDefault="000453E7" w:rsidP="000453E7">
      <w:pPr>
        <w:pStyle w:val="-"/>
        <w:keepNext/>
        <w:rPr>
          <w:rtl/>
        </w:rPr>
      </w:pPr>
      <w:bookmarkStart w:id="66" w:name="_ETM_Q1_1250465"/>
      <w:bookmarkEnd w:id="66"/>
      <w:r w:rsidRPr="00F757E7">
        <w:rPr>
          <w:rStyle w:val="TagStyle"/>
          <w:rtl/>
        </w:rPr>
        <w:t xml:space="preserve">&lt;&lt; </w:t>
      </w:r>
      <w:proofErr w:type="spellStart"/>
      <w:r w:rsidRPr="00F757E7">
        <w:rPr>
          <w:rStyle w:val="TagStyle"/>
          <w:rtl/>
        </w:rPr>
        <w:t>דובר_המשך</w:t>
      </w:r>
      <w:proofErr w:type="spellEnd"/>
      <w:r w:rsidRPr="00F757E7">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w:t>
      </w:r>
      <w:proofErr w:type="spellStart"/>
      <w:r w:rsidRPr="00F757E7">
        <w:rPr>
          <w:rStyle w:val="TagStyle"/>
          <w:rtl/>
        </w:rPr>
        <w:t>דובר_המשך</w:t>
      </w:r>
      <w:proofErr w:type="spellEnd"/>
      <w:r w:rsidRPr="00F757E7">
        <w:rPr>
          <w:rStyle w:val="TagStyle"/>
          <w:rtl/>
        </w:rPr>
        <w:t xml:space="preserve"> &gt;&gt;</w:t>
      </w:r>
      <w:r>
        <w:rPr>
          <w:rtl/>
        </w:rPr>
        <w:t xml:space="preserve"> </w:t>
      </w:r>
    </w:p>
    <w:p w:rsidR="000453E7" w:rsidRDefault="000453E7" w:rsidP="000453E7">
      <w:pPr>
        <w:rPr>
          <w:rtl/>
        </w:rPr>
      </w:pPr>
      <w:r>
        <w:rPr>
          <w:rtl/>
        </w:rPr>
        <w:t xml:space="preserve"> </w:t>
      </w:r>
      <w:bookmarkStart w:id="67" w:name="_ETM_Q1_1251731"/>
      <w:bookmarkEnd w:id="67"/>
    </w:p>
    <w:p w:rsidR="00F757E7" w:rsidRDefault="000453E7" w:rsidP="000453E7">
      <w:pPr>
        <w:rPr>
          <w:rtl/>
        </w:rPr>
      </w:pPr>
      <w:bookmarkStart w:id="68" w:name="_ETM_Q1_1251784"/>
      <w:bookmarkEnd w:id="68"/>
      <w:r>
        <w:rPr>
          <w:rFonts w:hint="cs"/>
          <w:rtl/>
        </w:rPr>
        <w:t xml:space="preserve">היא הגורם </w:t>
      </w:r>
      <w:bookmarkStart w:id="69" w:name="_ETM_Q1_1253763"/>
      <w:bookmarkStart w:id="70" w:name="_ETM_Q1_1237422"/>
      <w:bookmarkEnd w:id="69"/>
      <w:bookmarkEnd w:id="70"/>
      <w:r w:rsidR="00F757E7">
        <w:rPr>
          <w:rFonts w:hint="cs"/>
          <w:rtl/>
        </w:rPr>
        <w:t>המאחד אצלנו</w:t>
      </w:r>
      <w:r>
        <w:rPr>
          <w:rFonts w:hint="cs"/>
          <w:rtl/>
        </w:rPr>
        <w:t>. אם אנחנו לא נתפצל זה בגלל שמ</w:t>
      </w:r>
      <w:bookmarkStart w:id="71" w:name="_ETM_Q1_1254047"/>
      <w:bookmarkEnd w:id="71"/>
      <w:r>
        <w:rPr>
          <w:rFonts w:hint="cs"/>
          <w:rtl/>
        </w:rPr>
        <w:t xml:space="preserve">ה יהיה עם </w:t>
      </w:r>
      <w:r w:rsidR="00847CCB">
        <w:rPr>
          <w:rFonts w:hint="cs"/>
          <w:rtl/>
        </w:rPr>
        <w:t>טייבי</w:t>
      </w:r>
      <w:r>
        <w:rPr>
          <w:rFonts w:hint="cs"/>
          <w:rtl/>
        </w:rPr>
        <w:t xml:space="preserve">, כל אחד ירצה אותה. </w:t>
      </w:r>
      <w:bookmarkStart w:id="72" w:name="_ETM_Q1_1256435"/>
      <w:bookmarkEnd w:id="72"/>
      <w:r>
        <w:rPr>
          <w:rFonts w:hint="cs"/>
          <w:rtl/>
        </w:rPr>
        <w:t xml:space="preserve">אז </w:t>
      </w:r>
      <w:r w:rsidR="00F757E7">
        <w:rPr>
          <w:rFonts w:hint="cs"/>
          <w:rtl/>
        </w:rPr>
        <w:t>היא הגורם המאחד</w:t>
      </w:r>
      <w:r>
        <w:rPr>
          <w:rFonts w:hint="cs"/>
          <w:rtl/>
        </w:rPr>
        <w:t>.</w:t>
      </w:r>
    </w:p>
    <w:p w:rsidR="00F757E7" w:rsidRDefault="00F757E7" w:rsidP="00F757E7">
      <w:pPr>
        <w:rPr>
          <w:rtl/>
        </w:rPr>
      </w:pPr>
    </w:p>
    <w:p w:rsidR="00F757E7" w:rsidRDefault="00F757E7" w:rsidP="00F757E7">
      <w:pPr>
        <w:pStyle w:val="af6"/>
        <w:keepNext/>
        <w:rPr>
          <w:rtl/>
        </w:rPr>
      </w:pPr>
      <w:bookmarkStart w:id="73" w:name="ET_yor_5299_12"/>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 </w:t>
      </w:r>
      <w:r>
        <w:rPr>
          <w:rtl/>
        </w:rPr>
        <w:t xml:space="preserve">היו"ר אלי </w:t>
      </w:r>
      <w:proofErr w:type="spellStart"/>
      <w:r>
        <w:rPr>
          <w:rtl/>
        </w:rPr>
        <w:t>אלאלוף</w:t>
      </w:r>
      <w:proofErr w:type="spellEnd"/>
      <w:r>
        <w:rPr>
          <w:rtl/>
        </w:rPr>
        <w:t>:</w:t>
      </w:r>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w:t>
      </w:r>
      <w:r>
        <w:rPr>
          <w:rtl/>
        </w:rPr>
        <w:t xml:space="preserve"> </w:t>
      </w:r>
      <w:bookmarkEnd w:id="73"/>
    </w:p>
    <w:p w:rsidR="00F757E7" w:rsidRDefault="00F757E7" w:rsidP="00F757E7">
      <w:pPr>
        <w:pStyle w:val="KeepWithNext"/>
        <w:rPr>
          <w:rtl/>
        </w:rPr>
      </w:pPr>
    </w:p>
    <w:p w:rsidR="00F757E7" w:rsidRDefault="00847CCB" w:rsidP="00847CCB">
      <w:pPr>
        <w:rPr>
          <w:rtl/>
        </w:rPr>
      </w:pPr>
      <w:r>
        <w:rPr>
          <w:rFonts w:hint="cs"/>
          <w:rtl/>
        </w:rPr>
        <w:t xml:space="preserve">תודה. </w:t>
      </w:r>
      <w:r w:rsidR="00F757E7">
        <w:rPr>
          <w:rFonts w:hint="cs"/>
          <w:rtl/>
        </w:rPr>
        <w:t>המשרדים הממשלתיים רוצים להגיד משהו</w:t>
      </w:r>
      <w:r>
        <w:rPr>
          <w:rFonts w:hint="cs"/>
          <w:rtl/>
        </w:rPr>
        <w:t>?</w:t>
      </w:r>
    </w:p>
    <w:p w:rsidR="00F757E7" w:rsidRDefault="00F757E7" w:rsidP="00F757E7">
      <w:pPr>
        <w:rPr>
          <w:rtl/>
        </w:rPr>
      </w:pPr>
    </w:p>
    <w:p w:rsidR="00F757E7" w:rsidRDefault="00F757E7" w:rsidP="00F757E7">
      <w:pPr>
        <w:pStyle w:val="af9"/>
        <w:keepNext/>
        <w:rPr>
          <w:rtl/>
        </w:rPr>
      </w:pPr>
      <w:bookmarkStart w:id="74" w:name="ET_guest_835801_13"/>
      <w:r w:rsidRPr="00F757E7">
        <w:rPr>
          <w:rStyle w:val="TagStyle"/>
          <w:rtl/>
        </w:rPr>
        <w:t xml:space="preserve"> &lt;&lt; אורח &gt;&gt; </w:t>
      </w:r>
      <w:r>
        <w:rPr>
          <w:rtl/>
        </w:rPr>
        <w:t>תמר מתתיהו:</w:t>
      </w:r>
      <w:r w:rsidRPr="00F757E7">
        <w:rPr>
          <w:rStyle w:val="TagStyle"/>
          <w:rtl/>
        </w:rPr>
        <w:t xml:space="preserve"> &lt;&lt; אורח &gt;&gt;</w:t>
      </w:r>
      <w:r>
        <w:rPr>
          <w:rtl/>
        </w:rPr>
        <w:t xml:space="preserve"> </w:t>
      </w:r>
      <w:bookmarkEnd w:id="74"/>
    </w:p>
    <w:p w:rsidR="00F757E7" w:rsidRDefault="00F757E7" w:rsidP="00F757E7">
      <w:pPr>
        <w:pStyle w:val="KeepWithNext"/>
        <w:rPr>
          <w:rtl/>
        </w:rPr>
      </w:pPr>
    </w:p>
    <w:p w:rsidR="00F757E7" w:rsidRDefault="00847CCB" w:rsidP="00847CCB">
      <w:pPr>
        <w:rPr>
          <w:rtl/>
        </w:rPr>
      </w:pPr>
      <w:r>
        <w:rPr>
          <w:rFonts w:hint="cs"/>
          <w:rtl/>
        </w:rPr>
        <w:t xml:space="preserve">תמר מתתיהו, </w:t>
      </w:r>
      <w:r w:rsidR="00F757E7">
        <w:rPr>
          <w:rFonts w:hint="cs"/>
          <w:rtl/>
        </w:rPr>
        <w:t>משרד העבודה</w:t>
      </w:r>
      <w:r>
        <w:rPr>
          <w:rFonts w:hint="cs"/>
          <w:rtl/>
        </w:rPr>
        <w:t xml:space="preserve">. אנחנו מברכים על הצעת החוק, אני חושבת שיש בה </w:t>
      </w:r>
      <w:bookmarkStart w:id="75" w:name="_ETM_Q1_1278100"/>
      <w:bookmarkEnd w:id="75"/>
      <w:r>
        <w:rPr>
          <w:rFonts w:hint="cs"/>
          <w:rtl/>
        </w:rPr>
        <w:t xml:space="preserve">צורך. הצעת החוק לדעת המשרד ראויה, היא נכונה, היא </w:t>
      </w:r>
      <w:bookmarkStart w:id="76" w:name="_ETM_Q1_1288777"/>
      <w:bookmarkEnd w:id="76"/>
      <w:r>
        <w:rPr>
          <w:rFonts w:hint="cs"/>
          <w:rtl/>
        </w:rPr>
        <w:t xml:space="preserve">צודקת, ויש בה צורך לאותן נשים שלא מקבלות את יום </w:t>
      </w:r>
      <w:bookmarkStart w:id="77" w:name="_ETM_Q1_1296872"/>
      <w:bookmarkEnd w:id="77"/>
      <w:r>
        <w:rPr>
          <w:rFonts w:hint="cs"/>
          <w:rtl/>
        </w:rPr>
        <w:t>המחלה הראשון.</w:t>
      </w:r>
    </w:p>
    <w:p w:rsidR="00847CCB" w:rsidRDefault="00847CCB" w:rsidP="00847CCB">
      <w:pPr>
        <w:rPr>
          <w:rtl/>
        </w:rPr>
      </w:pPr>
      <w:bookmarkStart w:id="78" w:name="_ETM_Q1_1298481"/>
      <w:bookmarkStart w:id="79" w:name="_ETM_Q1_1298536"/>
      <w:bookmarkStart w:id="80" w:name="_ETM_Q1_1299129"/>
      <w:bookmarkEnd w:id="78"/>
      <w:bookmarkEnd w:id="79"/>
      <w:bookmarkEnd w:id="80"/>
    </w:p>
    <w:p w:rsidR="00F757E7" w:rsidRDefault="00847CCB" w:rsidP="00847CCB">
      <w:pPr>
        <w:rPr>
          <w:rtl/>
        </w:rPr>
      </w:pPr>
      <w:bookmarkStart w:id="81" w:name="_ETM_Q1_1299174"/>
      <w:bookmarkEnd w:id="81"/>
      <w:r>
        <w:rPr>
          <w:rFonts w:hint="cs"/>
          <w:rtl/>
        </w:rPr>
        <w:t xml:space="preserve">וצריך </w:t>
      </w:r>
      <w:r w:rsidR="00F757E7">
        <w:rPr>
          <w:rFonts w:hint="cs"/>
          <w:rtl/>
        </w:rPr>
        <w:t xml:space="preserve">להבהיר </w:t>
      </w:r>
      <w:r>
        <w:rPr>
          <w:rFonts w:hint="cs"/>
          <w:rtl/>
        </w:rPr>
        <w:t xml:space="preserve">שזה באמת </w:t>
      </w:r>
      <w:r w:rsidR="00F757E7">
        <w:rPr>
          <w:rFonts w:hint="cs"/>
          <w:rtl/>
        </w:rPr>
        <w:t xml:space="preserve">במסגרת </w:t>
      </w:r>
      <w:r>
        <w:rPr>
          <w:rFonts w:hint="cs"/>
          <w:rtl/>
        </w:rPr>
        <w:t>ה-</w:t>
      </w:r>
      <w:r w:rsidR="00F757E7">
        <w:rPr>
          <w:rFonts w:hint="cs"/>
          <w:rtl/>
        </w:rPr>
        <w:t>40 שעות</w:t>
      </w:r>
      <w:r>
        <w:rPr>
          <w:rFonts w:hint="cs"/>
          <w:rtl/>
        </w:rPr>
        <w:t xml:space="preserve"> שאותן הן יכולות לקחת עכשיו </w:t>
      </w:r>
      <w:bookmarkStart w:id="82" w:name="_ETM_Q1_1300895"/>
      <w:bookmarkEnd w:id="82"/>
      <w:r>
        <w:rPr>
          <w:rFonts w:hint="cs"/>
          <w:rtl/>
        </w:rPr>
        <w:t xml:space="preserve">ולקבל עליהן </w:t>
      </w:r>
      <w:r w:rsidR="00F757E7">
        <w:rPr>
          <w:rFonts w:hint="cs"/>
          <w:rtl/>
        </w:rPr>
        <w:t>תשלום מהמעסיק</w:t>
      </w:r>
      <w:r>
        <w:rPr>
          <w:rFonts w:hint="cs"/>
          <w:rtl/>
        </w:rPr>
        <w:t xml:space="preserve">, הם במסגרת של אותם ימי מחלה שגם ככה </w:t>
      </w:r>
      <w:bookmarkStart w:id="83" w:name="_ETM_Q1_1307437"/>
      <w:bookmarkEnd w:id="83"/>
      <w:r>
        <w:rPr>
          <w:rFonts w:hint="cs"/>
          <w:rtl/>
        </w:rPr>
        <w:t>יש להן, והן יכולות לקחת על חשבון טיפולי פוריות</w:t>
      </w:r>
      <w:bookmarkStart w:id="84" w:name="_ETM_Q1_1314111"/>
      <w:bookmarkEnd w:id="84"/>
      <w:r>
        <w:rPr>
          <w:rFonts w:hint="cs"/>
          <w:rtl/>
        </w:rPr>
        <w:t xml:space="preserve">, </w:t>
      </w:r>
      <w:r w:rsidR="00F757E7">
        <w:rPr>
          <w:rFonts w:hint="cs"/>
          <w:rtl/>
        </w:rPr>
        <w:t>בהינתן אישור רפואי כמובן</w:t>
      </w:r>
      <w:r>
        <w:rPr>
          <w:rFonts w:hint="cs"/>
          <w:rtl/>
        </w:rPr>
        <w:t>.</w:t>
      </w:r>
    </w:p>
    <w:p w:rsidR="00F757E7" w:rsidRDefault="00F757E7" w:rsidP="00F757E7">
      <w:pPr>
        <w:rPr>
          <w:rtl/>
        </w:rPr>
      </w:pPr>
    </w:p>
    <w:p w:rsidR="00F757E7" w:rsidRDefault="00F757E7" w:rsidP="00847CCB">
      <w:pPr>
        <w:rPr>
          <w:rtl/>
        </w:rPr>
      </w:pPr>
      <w:r>
        <w:rPr>
          <w:rFonts w:hint="cs"/>
          <w:rtl/>
        </w:rPr>
        <w:t>חוץ מזה יש כאן כמה שינויי נוסח</w:t>
      </w:r>
      <w:r w:rsidR="00847CCB">
        <w:rPr>
          <w:rFonts w:hint="cs"/>
          <w:rtl/>
        </w:rPr>
        <w:t xml:space="preserve"> שהוספנו, שהם אושרו על ידי המשרדים השונים</w:t>
      </w:r>
      <w:bookmarkStart w:id="85" w:name="_ETM_Q1_1321451"/>
      <w:bookmarkEnd w:id="85"/>
      <w:r w:rsidR="00847CCB">
        <w:rPr>
          <w:rFonts w:hint="cs"/>
          <w:rtl/>
        </w:rPr>
        <w:t xml:space="preserve"> </w:t>
      </w:r>
      <w:r w:rsidR="00847CCB">
        <w:rPr>
          <w:rtl/>
        </w:rPr>
        <w:t>–</w:t>
      </w:r>
      <w:r w:rsidR="00847CCB">
        <w:rPr>
          <w:rFonts w:hint="cs"/>
          <w:rtl/>
        </w:rPr>
        <w:t xml:space="preserve"> משרד המשפטים שבדרך </w:t>
      </w:r>
      <w:r>
        <w:rPr>
          <w:rFonts w:hint="cs"/>
          <w:rtl/>
        </w:rPr>
        <w:t>ומשרד האוצר</w:t>
      </w:r>
      <w:r w:rsidR="00847CCB">
        <w:rPr>
          <w:rFonts w:hint="cs"/>
          <w:rtl/>
        </w:rPr>
        <w:t xml:space="preserve"> </w:t>
      </w:r>
      <w:r>
        <w:rPr>
          <w:rFonts w:hint="cs"/>
          <w:rtl/>
        </w:rPr>
        <w:t>וגם משרד הכלכלה כאן</w:t>
      </w:r>
      <w:r w:rsidR="00847CCB">
        <w:rPr>
          <w:rFonts w:hint="cs"/>
          <w:rtl/>
        </w:rPr>
        <w:t xml:space="preserve"> </w:t>
      </w:r>
      <w:r w:rsidR="00847CCB">
        <w:rPr>
          <w:rtl/>
        </w:rPr>
        <w:t>–</w:t>
      </w:r>
      <w:r w:rsidR="00847CCB">
        <w:rPr>
          <w:rFonts w:hint="cs"/>
          <w:rtl/>
        </w:rPr>
        <w:t xml:space="preserve"> </w:t>
      </w:r>
      <w:r>
        <w:rPr>
          <w:rFonts w:hint="cs"/>
          <w:rtl/>
        </w:rPr>
        <w:t>ואני אשמח להעביר אותם</w:t>
      </w:r>
      <w:r w:rsidR="00847CCB">
        <w:rPr>
          <w:rFonts w:hint="cs"/>
          <w:rtl/>
        </w:rPr>
        <w:t>.</w:t>
      </w:r>
    </w:p>
    <w:p w:rsidR="00F757E7" w:rsidRDefault="00F757E7" w:rsidP="00F757E7">
      <w:pPr>
        <w:rPr>
          <w:rtl/>
        </w:rPr>
      </w:pPr>
    </w:p>
    <w:p w:rsidR="00F757E7" w:rsidRDefault="00F757E7" w:rsidP="00F757E7">
      <w:pPr>
        <w:pStyle w:val="af6"/>
        <w:keepNext/>
        <w:rPr>
          <w:rtl/>
        </w:rPr>
      </w:pPr>
      <w:bookmarkStart w:id="86" w:name="ET_yor_5299_14"/>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 </w:t>
      </w:r>
      <w:r>
        <w:rPr>
          <w:rtl/>
        </w:rPr>
        <w:t xml:space="preserve">היו"ר אלי </w:t>
      </w:r>
      <w:proofErr w:type="spellStart"/>
      <w:r>
        <w:rPr>
          <w:rtl/>
        </w:rPr>
        <w:t>אלאלוף</w:t>
      </w:r>
      <w:proofErr w:type="spellEnd"/>
      <w:r>
        <w:rPr>
          <w:rtl/>
        </w:rPr>
        <w:t>:</w:t>
      </w:r>
      <w:r w:rsidRPr="00F757E7">
        <w:rPr>
          <w:rStyle w:val="TagStyle"/>
          <w:rtl/>
        </w:rPr>
        <w:t xml:space="preserve"> &lt;&lt; </w:t>
      </w:r>
      <w:proofErr w:type="spellStart"/>
      <w:r w:rsidRPr="00F757E7">
        <w:rPr>
          <w:rStyle w:val="TagStyle"/>
          <w:rtl/>
        </w:rPr>
        <w:t>יור</w:t>
      </w:r>
      <w:proofErr w:type="spellEnd"/>
      <w:r w:rsidRPr="00F757E7">
        <w:rPr>
          <w:rStyle w:val="TagStyle"/>
          <w:rtl/>
        </w:rPr>
        <w:t xml:space="preserve"> &gt;&gt;</w:t>
      </w:r>
      <w:r>
        <w:rPr>
          <w:rtl/>
        </w:rPr>
        <w:t xml:space="preserve"> </w:t>
      </w:r>
      <w:bookmarkEnd w:id="86"/>
    </w:p>
    <w:p w:rsidR="00F757E7" w:rsidRDefault="00F757E7" w:rsidP="00F757E7">
      <w:pPr>
        <w:pStyle w:val="KeepWithNext"/>
        <w:rPr>
          <w:rtl/>
        </w:rPr>
      </w:pPr>
    </w:p>
    <w:p w:rsidR="00F757E7" w:rsidRDefault="00847CCB" w:rsidP="00847CCB">
      <w:pPr>
        <w:rPr>
          <w:rtl/>
        </w:rPr>
      </w:pPr>
      <w:r>
        <w:rPr>
          <w:rFonts w:hint="cs"/>
          <w:rtl/>
        </w:rPr>
        <w:t xml:space="preserve">יופי. </w:t>
      </w:r>
      <w:bookmarkStart w:id="87" w:name="_ETM_Q1_1332199"/>
      <w:bookmarkEnd w:id="87"/>
      <w:r w:rsidR="00F757E7">
        <w:rPr>
          <w:rFonts w:hint="cs"/>
          <w:rtl/>
        </w:rPr>
        <w:t>עוד מישהו</w:t>
      </w:r>
      <w:r>
        <w:rPr>
          <w:rFonts w:hint="cs"/>
          <w:rtl/>
        </w:rPr>
        <w:t>?</w:t>
      </w:r>
      <w:r w:rsidR="00F757E7">
        <w:rPr>
          <w:rFonts w:hint="cs"/>
          <w:rtl/>
        </w:rPr>
        <w:t xml:space="preserve"> מה אני אגיד לכם</w:t>
      </w:r>
      <w:r>
        <w:rPr>
          <w:rFonts w:hint="cs"/>
          <w:rtl/>
        </w:rPr>
        <w:t>, יאללה קריאה.</w:t>
      </w:r>
    </w:p>
    <w:p w:rsidR="00F757E7" w:rsidRDefault="00F757E7" w:rsidP="00F757E7">
      <w:pPr>
        <w:rPr>
          <w:rtl/>
        </w:rPr>
      </w:pPr>
    </w:p>
    <w:p w:rsidR="00F757E7" w:rsidRDefault="00F757E7" w:rsidP="00F757E7">
      <w:pPr>
        <w:pStyle w:val="a4"/>
        <w:keepNext/>
        <w:rPr>
          <w:rtl/>
        </w:rPr>
      </w:pPr>
      <w:bookmarkStart w:id="88" w:name="ET_speaker_ענת_מימון_15"/>
      <w:r w:rsidRPr="00F757E7">
        <w:rPr>
          <w:rStyle w:val="TagStyle"/>
          <w:rtl/>
        </w:rPr>
        <w:t xml:space="preserve"> &lt;&lt; דובר &gt;&gt; </w:t>
      </w:r>
      <w:r>
        <w:rPr>
          <w:rtl/>
        </w:rPr>
        <w:t>ענת מימון:</w:t>
      </w:r>
      <w:r w:rsidRPr="00F757E7">
        <w:rPr>
          <w:rStyle w:val="TagStyle"/>
          <w:rtl/>
        </w:rPr>
        <w:t xml:space="preserve"> &lt;&lt; דובר &gt;&gt;</w:t>
      </w:r>
      <w:r>
        <w:rPr>
          <w:rtl/>
        </w:rPr>
        <w:t xml:space="preserve"> </w:t>
      </w:r>
      <w:bookmarkEnd w:id="88"/>
    </w:p>
    <w:p w:rsidR="00F757E7" w:rsidRDefault="00F757E7" w:rsidP="00F757E7">
      <w:pPr>
        <w:pStyle w:val="KeepWithNext"/>
        <w:rPr>
          <w:rtl/>
        </w:rPr>
      </w:pPr>
    </w:p>
    <w:p w:rsidR="00F757E7" w:rsidRDefault="00847CCB" w:rsidP="00F757E7">
      <w:pPr>
        <w:rPr>
          <w:rtl/>
        </w:rPr>
      </w:pPr>
      <w:r>
        <w:rPr>
          <w:rFonts w:hint="cs"/>
          <w:rtl/>
        </w:rPr>
        <w:t xml:space="preserve">נקריא את הנוסח, כשבאמת יש דברים שנוספו ביחס </w:t>
      </w:r>
      <w:bookmarkStart w:id="89" w:name="_ETM_Q1_1341584"/>
      <w:bookmarkEnd w:id="89"/>
      <w:r>
        <w:rPr>
          <w:rFonts w:hint="cs"/>
          <w:rtl/>
        </w:rPr>
        <w:t xml:space="preserve">לנוסח שהיה בקריאה ראשונה, ואנחנו נציג את זה. </w:t>
      </w:r>
      <w:r w:rsidR="00F757E7">
        <w:rPr>
          <w:rFonts w:hint="cs"/>
          <w:rtl/>
        </w:rPr>
        <w:t>הצעת חוק עבודת נשים</w:t>
      </w:r>
      <w:r>
        <w:rPr>
          <w:rFonts w:hint="cs"/>
          <w:rtl/>
        </w:rPr>
        <w:t xml:space="preserve">, </w:t>
      </w:r>
      <w:proofErr w:type="spellStart"/>
      <w:r>
        <w:rPr>
          <w:rFonts w:hint="cs"/>
          <w:rtl/>
        </w:rPr>
        <w:t>התשע"ט</w:t>
      </w:r>
      <w:proofErr w:type="spellEnd"/>
      <w:r>
        <w:rPr>
          <w:rFonts w:hint="eastAsia"/>
        </w:rPr>
        <w:t>–</w:t>
      </w:r>
      <w:r>
        <w:rPr>
          <w:rFonts w:hint="cs"/>
          <w:rtl/>
        </w:rPr>
        <w:t>2018.</w:t>
      </w:r>
      <w:bookmarkStart w:id="90" w:name="_ETM_Q1_1347207"/>
      <w:bookmarkEnd w:id="90"/>
    </w:p>
    <w:p w:rsidR="00847CCB" w:rsidRDefault="00847CCB" w:rsidP="00F757E7">
      <w:pPr>
        <w:rPr>
          <w:rtl/>
        </w:rPr>
      </w:pPr>
      <w:bookmarkStart w:id="91" w:name="_ETM_Q1_1347265"/>
      <w:bookmarkEnd w:id="91"/>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5958"/>
      </w:tblGrid>
      <w:tr w:rsidR="00847CCB" w:rsidRPr="00847CCB" w:rsidTr="00847CCB">
        <w:trPr>
          <w:cantSplit/>
        </w:trPr>
        <w:tc>
          <w:tcPr>
            <w:tcW w:w="1874" w:type="dxa"/>
            <w:hideMark/>
          </w:tcPr>
          <w:p w:rsidR="00847CCB" w:rsidRPr="00847CCB" w:rsidRDefault="00847CCB" w:rsidP="00847CCB">
            <w:pPr>
              <w:ind w:firstLine="0"/>
            </w:pPr>
            <w:bookmarkStart w:id="92" w:name="_ETM_Q1_1347839"/>
            <w:bookmarkStart w:id="93" w:name="_ETM_Q1_1347888"/>
            <w:bookmarkEnd w:id="92"/>
            <w:bookmarkEnd w:id="93"/>
            <w:r w:rsidRPr="00847CCB">
              <w:rPr>
                <w:rtl/>
              </w:rPr>
              <w:t>תיקון סעיף 7</w:t>
            </w:r>
          </w:p>
        </w:tc>
        <w:tc>
          <w:tcPr>
            <w:tcW w:w="624" w:type="dxa"/>
            <w:hideMark/>
          </w:tcPr>
          <w:p w:rsidR="00847CCB" w:rsidRPr="00847CCB" w:rsidRDefault="00847CCB" w:rsidP="00847CCB">
            <w:pPr>
              <w:ind w:firstLine="0"/>
              <w:rPr>
                <w:rtl/>
              </w:rPr>
            </w:pPr>
            <w:r w:rsidRPr="00847CCB">
              <w:rPr>
                <w:rtl/>
              </w:rPr>
              <w:t>1.</w:t>
            </w:r>
          </w:p>
        </w:tc>
        <w:tc>
          <w:tcPr>
            <w:tcW w:w="6582" w:type="dxa"/>
            <w:gridSpan w:val="2"/>
            <w:hideMark/>
          </w:tcPr>
          <w:p w:rsidR="00847CCB" w:rsidRPr="00847CCB" w:rsidRDefault="00847CCB" w:rsidP="00847CCB">
            <w:pPr>
              <w:ind w:firstLine="0"/>
              <w:rPr>
                <w:rtl/>
              </w:rPr>
            </w:pPr>
            <w:r w:rsidRPr="00847CCB">
              <w:rPr>
                <w:rtl/>
              </w:rPr>
              <w:t xml:space="preserve">בחוק עבודת נשים, </w:t>
            </w:r>
            <w:proofErr w:type="spellStart"/>
            <w:r w:rsidRPr="00847CCB">
              <w:rPr>
                <w:rtl/>
              </w:rPr>
              <w:t>התשי"ד</w:t>
            </w:r>
            <w:proofErr w:type="spellEnd"/>
            <w:r w:rsidRPr="00847CCB">
              <w:rPr>
                <w:rtl/>
              </w:rPr>
              <w:t xml:space="preserve">–1954‏ (להלן – החוק העיקרי), בסעיף 7 – </w:t>
            </w:r>
          </w:p>
        </w:tc>
      </w:tr>
      <w:tr w:rsidR="00847CCB" w:rsidRPr="00847CCB" w:rsidTr="00847CCB">
        <w:trPr>
          <w:cantSplit/>
          <w:trHeight w:val="60"/>
        </w:trPr>
        <w:tc>
          <w:tcPr>
            <w:tcW w:w="1874" w:type="dxa"/>
          </w:tcPr>
          <w:p w:rsidR="00847CCB" w:rsidRPr="00847CCB" w:rsidRDefault="00847CCB" w:rsidP="00847CCB">
            <w:pPr>
              <w:ind w:firstLine="0"/>
              <w:rPr>
                <w:rtl/>
              </w:rPr>
            </w:pPr>
          </w:p>
        </w:tc>
        <w:tc>
          <w:tcPr>
            <w:tcW w:w="624" w:type="dxa"/>
          </w:tcPr>
          <w:p w:rsidR="00847CCB" w:rsidRPr="00847CCB" w:rsidRDefault="00847CCB" w:rsidP="00847CCB">
            <w:pPr>
              <w:ind w:firstLine="0"/>
            </w:pPr>
          </w:p>
        </w:tc>
        <w:tc>
          <w:tcPr>
            <w:tcW w:w="624" w:type="dxa"/>
          </w:tcPr>
          <w:p w:rsidR="00847CCB" w:rsidRPr="00847CCB" w:rsidRDefault="00847CCB" w:rsidP="00847CCB">
            <w:pPr>
              <w:ind w:firstLine="0"/>
            </w:pPr>
          </w:p>
        </w:tc>
        <w:tc>
          <w:tcPr>
            <w:tcW w:w="5958" w:type="dxa"/>
            <w:hideMark/>
          </w:tcPr>
          <w:p w:rsidR="00847CCB" w:rsidRPr="00847CCB" w:rsidRDefault="00847CCB" w:rsidP="00847CCB">
            <w:pPr>
              <w:ind w:firstLine="0"/>
            </w:pPr>
            <w:r w:rsidRPr="00847CCB">
              <w:rPr>
                <w:rtl/>
              </w:rPr>
              <w:t>(1)</w:t>
            </w:r>
            <w:r w:rsidRPr="00847CCB">
              <w:rPr>
                <w:rtl/>
              </w:rPr>
              <w:tab/>
              <w:t xml:space="preserve">בסעיף קטן (ג), בפסקה (4), האמור בה יסומן כפסקת משנה "(א)" ובה המילים "כאמור בתקנות" יימחקו, בסופה יבוא: "שר העבודה, באישור ועדת העבודה הרווחה והבריאות של הכנסת, רשאי להתקין תקנות לעניין תקופות ההיעדרות בשל טיפולי פוריות לרבות טיפולי הפריה חוץ גופית" </w:t>
            </w:r>
            <w:r>
              <w:rPr>
                <w:rFonts w:hint="cs"/>
                <w:rtl/>
              </w:rPr>
              <w:t>- - -</w:t>
            </w:r>
          </w:p>
        </w:tc>
      </w:tr>
    </w:tbl>
    <w:p w:rsidR="00847CCB" w:rsidRPr="00847CCB" w:rsidRDefault="00847CCB" w:rsidP="00F757E7"/>
    <w:p w:rsidR="00F757E7" w:rsidRDefault="00F757E7" w:rsidP="00847CCB">
      <w:pPr>
        <w:rPr>
          <w:rtl/>
        </w:rPr>
      </w:pPr>
      <w:r>
        <w:rPr>
          <w:rFonts w:hint="cs"/>
          <w:rtl/>
        </w:rPr>
        <w:t xml:space="preserve">זה </w:t>
      </w:r>
      <w:r w:rsidR="00847CCB">
        <w:rPr>
          <w:rFonts w:hint="cs"/>
          <w:rtl/>
        </w:rPr>
        <w:t xml:space="preserve">למעשה </w:t>
      </w:r>
      <w:r>
        <w:rPr>
          <w:rFonts w:hint="cs"/>
          <w:rtl/>
        </w:rPr>
        <w:t xml:space="preserve">לא היה בנוסח שהיה בקריאה </w:t>
      </w:r>
      <w:r w:rsidR="00847CCB">
        <w:rPr>
          <w:rFonts w:hint="cs"/>
          <w:rtl/>
        </w:rPr>
        <w:t>ה</w:t>
      </w:r>
      <w:r>
        <w:rPr>
          <w:rFonts w:hint="cs"/>
          <w:rtl/>
        </w:rPr>
        <w:t>ראשונה</w:t>
      </w:r>
      <w:r w:rsidR="00847CCB">
        <w:rPr>
          <w:rFonts w:hint="cs"/>
          <w:rtl/>
        </w:rPr>
        <w:t xml:space="preserve">. כיום הסעיף מדבר על התקופה </w:t>
      </w:r>
      <w:bookmarkStart w:id="94" w:name="_ETM_Q1_1373138"/>
      <w:bookmarkEnd w:id="94"/>
      <w:r w:rsidR="00847CCB">
        <w:rPr>
          <w:rFonts w:hint="cs"/>
          <w:rtl/>
        </w:rPr>
        <w:t xml:space="preserve">כאמור בתקנות שבה עובדת עוברת טיפולי פוריות, </w:t>
      </w:r>
      <w:r>
        <w:rPr>
          <w:rFonts w:hint="cs"/>
          <w:rtl/>
        </w:rPr>
        <w:t xml:space="preserve">והסעיף נותן לה את האפשרות </w:t>
      </w:r>
      <w:r w:rsidR="00847CCB">
        <w:rPr>
          <w:rFonts w:hint="cs"/>
          <w:rtl/>
        </w:rPr>
        <w:t xml:space="preserve">להיעדר </w:t>
      </w:r>
      <w:r>
        <w:rPr>
          <w:rFonts w:hint="cs"/>
          <w:rtl/>
        </w:rPr>
        <w:t>כדי</w:t>
      </w:r>
      <w:r w:rsidR="00847CCB">
        <w:rPr>
          <w:rFonts w:hint="cs"/>
          <w:rtl/>
        </w:rPr>
        <w:t>ן</w:t>
      </w:r>
      <w:r>
        <w:rPr>
          <w:rFonts w:hint="cs"/>
          <w:rtl/>
        </w:rPr>
        <w:t xml:space="preserve"> היעד</w:t>
      </w:r>
      <w:r w:rsidR="00847CCB">
        <w:rPr>
          <w:rFonts w:hint="cs"/>
          <w:rtl/>
        </w:rPr>
        <w:t>ר</w:t>
      </w:r>
      <w:r>
        <w:rPr>
          <w:rFonts w:hint="cs"/>
          <w:rtl/>
        </w:rPr>
        <w:t>ות מפאת מחלה</w:t>
      </w:r>
      <w:r w:rsidR="00847CCB">
        <w:rPr>
          <w:rFonts w:hint="cs"/>
          <w:rtl/>
        </w:rPr>
        <w:t xml:space="preserve">. ופה </w:t>
      </w:r>
      <w:bookmarkStart w:id="95" w:name="_ETM_Q1_1383599"/>
      <w:bookmarkEnd w:id="95"/>
      <w:r w:rsidR="00847CCB">
        <w:rPr>
          <w:rFonts w:hint="cs"/>
          <w:rtl/>
        </w:rPr>
        <w:t>פשוט מחקנו את ה"כאמור בתקנות", כי כרגע אין תקנות כאלה.</w:t>
      </w:r>
    </w:p>
    <w:p w:rsidR="00847CCB" w:rsidRDefault="00847CCB" w:rsidP="00847CCB">
      <w:pPr>
        <w:rPr>
          <w:rtl/>
        </w:rPr>
      </w:pPr>
    </w:p>
    <w:p w:rsidR="00F757E7" w:rsidRDefault="00F757E7" w:rsidP="00F757E7">
      <w:pPr>
        <w:pStyle w:val="af9"/>
        <w:keepNext/>
        <w:rPr>
          <w:rtl/>
        </w:rPr>
      </w:pPr>
      <w:bookmarkStart w:id="96" w:name="ET_guest_835801_16"/>
      <w:r w:rsidRPr="00F757E7">
        <w:rPr>
          <w:rStyle w:val="TagStyle"/>
          <w:rtl/>
        </w:rPr>
        <w:lastRenderedPageBreak/>
        <w:t xml:space="preserve">&lt;&lt; אורח &gt;&gt; </w:t>
      </w:r>
      <w:r>
        <w:rPr>
          <w:rtl/>
        </w:rPr>
        <w:t>תמר מתתיהו:</w:t>
      </w:r>
      <w:r w:rsidRPr="00F757E7">
        <w:rPr>
          <w:rStyle w:val="TagStyle"/>
          <w:rtl/>
        </w:rPr>
        <w:t xml:space="preserve"> &lt;&lt; אורח &gt;&gt;</w:t>
      </w:r>
      <w:r>
        <w:rPr>
          <w:rtl/>
        </w:rPr>
        <w:t xml:space="preserve"> </w:t>
      </w:r>
      <w:bookmarkEnd w:id="96"/>
    </w:p>
    <w:p w:rsidR="00F757E7" w:rsidRDefault="00F757E7" w:rsidP="00F757E7">
      <w:pPr>
        <w:pStyle w:val="KeepWithNext"/>
        <w:rPr>
          <w:rtl/>
        </w:rPr>
      </w:pPr>
    </w:p>
    <w:p w:rsidR="00F757E7" w:rsidRDefault="00847CCB" w:rsidP="00260C41">
      <w:pPr>
        <w:rPr>
          <w:rtl/>
        </w:rPr>
      </w:pPr>
      <w:r>
        <w:rPr>
          <w:rFonts w:hint="cs"/>
          <w:rtl/>
        </w:rPr>
        <w:t xml:space="preserve">לא, </w:t>
      </w:r>
      <w:bookmarkStart w:id="97" w:name="_ETM_Q1_1389264"/>
      <w:bookmarkEnd w:id="97"/>
      <w:r>
        <w:rPr>
          <w:rFonts w:hint="cs"/>
          <w:rtl/>
        </w:rPr>
        <w:t xml:space="preserve">יש תקנות. התקנות פשוט מתייחסות </w:t>
      </w:r>
      <w:r w:rsidR="00F757E7">
        <w:rPr>
          <w:rFonts w:hint="cs"/>
          <w:rtl/>
        </w:rPr>
        <w:t>להפריה חוץ גופית בלבד</w:t>
      </w:r>
      <w:r w:rsidR="00260C41">
        <w:rPr>
          <w:rFonts w:hint="cs"/>
          <w:rtl/>
        </w:rPr>
        <w:t xml:space="preserve">. ואנחנו רוצים הרי לתת </w:t>
      </w:r>
      <w:bookmarkStart w:id="98" w:name="_ETM_Q1_1391938"/>
      <w:bookmarkEnd w:id="98"/>
      <w:r w:rsidR="00260C41">
        <w:rPr>
          <w:rFonts w:hint="cs"/>
          <w:rtl/>
        </w:rPr>
        <w:t xml:space="preserve">את הזכות למי שעוברת טיפולים </w:t>
      </w:r>
      <w:r w:rsidR="00F757E7">
        <w:rPr>
          <w:rFonts w:hint="cs"/>
          <w:rtl/>
        </w:rPr>
        <w:t xml:space="preserve">שהם לאו </w:t>
      </w:r>
      <w:r w:rsidR="00260C41">
        <w:rPr>
          <w:rFonts w:hint="cs"/>
          <w:rtl/>
        </w:rPr>
        <w:t>דווקא הפריה חוץ גופית.</w:t>
      </w:r>
    </w:p>
    <w:p w:rsidR="00F757E7" w:rsidRDefault="00F757E7" w:rsidP="00F757E7">
      <w:pPr>
        <w:rPr>
          <w:rtl/>
        </w:rPr>
      </w:pPr>
    </w:p>
    <w:p w:rsidR="00F757E7" w:rsidRDefault="00F757E7" w:rsidP="00F757E7">
      <w:pPr>
        <w:pStyle w:val="a4"/>
        <w:keepNext/>
        <w:rPr>
          <w:rtl/>
        </w:rPr>
      </w:pPr>
      <w:bookmarkStart w:id="99" w:name="ET_speaker_ענת_מימון_17"/>
      <w:r w:rsidRPr="00F757E7">
        <w:rPr>
          <w:rStyle w:val="TagStyle"/>
          <w:rtl/>
        </w:rPr>
        <w:t xml:space="preserve"> &lt;&lt; דובר &gt;&gt; </w:t>
      </w:r>
      <w:r>
        <w:rPr>
          <w:rtl/>
        </w:rPr>
        <w:t>ענת מימון:</w:t>
      </w:r>
      <w:r w:rsidRPr="00F757E7">
        <w:rPr>
          <w:rStyle w:val="TagStyle"/>
          <w:rtl/>
        </w:rPr>
        <w:t xml:space="preserve"> &lt;&lt; דובר &gt;&gt;</w:t>
      </w:r>
      <w:r>
        <w:rPr>
          <w:rtl/>
        </w:rPr>
        <w:t xml:space="preserve"> </w:t>
      </w:r>
      <w:bookmarkEnd w:id="99"/>
    </w:p>
    <w:p w:rsidR="00F757E7" w:rsidRDefault="00F757E7" w:rsidP="00F757E7">
      <w:pPr>
        <w:pStyle w:val="KeepWithNext"/>
        <w:rPr>
          <w:rtl/>
        </w:rPr>
      </w:pPr>
    </w:p>
    <w:p w:rsidR="00F757E7" w:rsidRDefault="00260C41" w:rsidP="00260C41">
      <w:pPr>
        <w:rPr>
          <w:rtl/>
        </w:rPr>
      </w:pPr>
      <w:proofErr w:type="spellStart"/>
      <w:r>
        <w:rPr>
          <w:rFonts w:hint="cs"/>
          <w:rtl/>
        </w:rPr>
        <w:t>אוקיי</w:t>
      </w:r>
      <w:proofErr w:type="spellEnd"/>
      <w:r>
        <w:rPr>
          <w:rFonts w:hint="cs"/>
          <w:rtl/>
        </w:rPr>
        <w:t xml:space="preserve">. ואז </w:t>
      </w:r>
      <w:bookmarkStart w:id="100" w:name="_ETM_Q1_1400270"/>
      <w:bookmarkEnd w:id="100"/>
      <w:r>
        <w:rPr>
          <w:rFonts w:hint="cs"/>
          <w:rtl/>
        </w:rPr>
        <w:t xml:space="preserve">בעצם </w:t>
      </w:r>
      <w:proofErr w:type="spellStart"/>
      <w:r>
        <w:rPr>
          <w:rFonts w:hint="cs"/>
          <w:rtl/>
        </w:rPr>
        <w:t>בסיפה</w:t>
      </w:r>
      <w:proofErr w:type="spellEnd"/>
      <w:r>
        <w:rPr>
          <w:rFonts w:hint="cs"/>
          <w:rtl/>
        </w:rPr>
        <w:t xml:space="preserve"> של אותו סעיף קטן </w:t>
      </w:r>
      <w:r w:rsidR="00F757E7">
        <w:rPr>
          <w:rFonts w:hint="cs"/>
          <w:rtl/>
        </w:rPr>
        <w:t>הוספנו את ההסמכה</w:t>
      </w:r>
      <w:r>
        <w:rPr>
          <w:rFonts w:hint="cs"/>
          <w:rtl/>
        </w:rPr>
        <w:t xml:space="preserve"> שתהיה לקבוע את זה גם לגבי טיפולי פוריות וגם </w:t>
      </w:r>
      <w:r w:rsidR="00F757E7">
        <w:rPr>
          <w:rFonts w:hint="cs"/>
          <w:rtl/>
        </w:rPr>
        <w:t>לגבי טיפולי</w:t>
      </w:r>
      <w:r>
        <w:rPr>
          <w:rFonts w:hint="cs"/>
          <w:rtl/>
        </w:rPr>
        <w:t xml:space="preserve"> הפריה חוץ גופית</w:t>
      </w:r>
      <w:bookmarkStart w:id="101" w:name="_ETM_Q1_1409407"/>
      <w:bookmarkEnd w:id="101"/>
      <w:r>
        <w:rPr>
          <w:rFonts w:hint="cs"/>
          <w:rtl/>
        </w:rPr>
        <w:t xml:space="preserve">. </w:t>
      </w:r>
      <w:r w:rsidR="00F757E7">
        <w:rPr>
          <w:rFonts w:hint="cs"/>
          <w:rtl/>
        </w:rPr>
        <w:t>והוספנו את אישור הוועדה</w:t>
      </w:r>
      <w:r w:rsidRPr="00260C41">
        <w:rPr>
          <w:rFonts w:hint="cs"/>
          <w:rtl/>
        </w:rPr>
        <w:t xml:space="preserve"> </w:t>
      </w:r>
      <w:r>
        <w:rPr>
          <w:rFonts w:hint="cs"/>
          <w:rtl/>
        </w:rPr>
        <w:t>גם לעניין זה.</w:t>
      </w:r>
    </w:p>
    <w:p w:rsidR="00F757E7" w:rsidRDefault="00F757E7" w:rsidP="00F757E7">
      <w:pPr>
        <w:rPr>
          <w:rtl/>
        </w:rPr>
      </w:pPr>
      <w:bookmarkStart w:id="102" w:name="_ETM_Q1_1413645"/>
      <w:bookmarkStart w:id="103" w:name="_ETM_Q1_1413706"/>
      <w:bookmarkEnd w:id="102"/>
      <w:bookmarkEnd w:id="103"/>
    </w:p>
    <w:p w:rsidR="00F757E7" w:rsidRDefault="00F757E7" w:rsidP="00F757E7">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F757E7" w:rsidRDefault="00F757E7" w:rsidP="00F757E7">
      <w:pPr>
        <w:rPr>
          <w:rtl/>
        </w:rPr>
      </w:pPr>
      <w:r>
        <w:rPr>
          <w:rtl/>
        </w:rPr>
        <w:t xml:space="preserve"> </w:t>
      </w:r>
    </w:p>
    <w:p w:rsidR="00F757E7" w:rsidRDefault="00260C41" w:rsidP="00260C41">
      <w:pPr>
        <w:rPr>
          <w:rtl/>
        </w:rPr>
      </w:pPr>
      <w:r>
        <w:rPr>
          <w:rFonts w:hint="cs"/>
          <w:rtl/>
        </w:rPr>
        <w:t xml:space="preserve">זה נכון. זאת </w:t>
      </w:r>
      <w:bookmarkStart w:id="104" w:name="_ETM_Q1_1414216"/>
      <w:bookmarkEnd w:id="104"/>
      <w:r>
        <w:rPr>
          <w:rFonts w:hint="cs"/>
          <w:rtl/>
        </w:rPr>
        <w:t xml:space="preserve">אומרת, יש כאלה שיכול להיות שהם מגיעים לטיפולים האלה, ויודעים לכוון אותם </w:t>
      </w:r>
      <w:bookmarkStart w:id="105" w:name="_ETM_Q1_1414408"/>
      <w:bookmarkEnd w:id="105"/>
      <w:r>
        <w:rPr>
          <w:rFonts w:hint="cs"/>
          <w:rtl/>
        </w:rPr>
        <w:t xml:space="preserve">נכון ומצליחים. אז לא צריך להגיע לזה </w:t>
      </w:r>
      <w:r w:rsidR="00F757E7">
        <w:rPr>
          <w:rFonts w:hint="cs"/>
          <w:rtl/>
        </w:rPr>
        <w:t>בשלב א'</w:t>
      </w:r>
      <w:r>
        <w:rPr>
          <w:rFonts w:hint="cs"/>
          <w:rtl/>
        </w:rPr>
        <w:t xml:space="preserve"> גם</w:t>
      </w:r>
      <w:bookmarkStart w:id="106" w:name="_ETM_Q1_1418040"/>
      <w:bookmarkEnd w:id="106"/>
      <w:r>
        <w:rPr>
          <w:rFonts w:hint="cs"/>
          <w:rtl/>
        </w:rPr>
        <w:t xml:space="preserve">. ההיעדרויות של הבקרים לפעמים זה יכול להיות </w:t>
      </w:r>
      <w:r w:rsidR="00F757E7">
        <w:rPr>
          <w:rFonts w:hint="cs"/>
          <w:rtl/>
        </w:rPr>
        <w:t xml:space="preserve">בלי השלב </w:t>
      </w:r>
      <w:r>
        <w:rPr>
          <w:rtl/>
        </w:rPr>
        <w:t>–</w:t>
      </w:r>
      <w:r>
        <w:rPr>
          <w:rFonts w:hint="cs"/>
          <w:rtl/>
        </w:rPr>
        <w:t xml:space="preserve"> סך </w:t>
      </w:r>
      <w:bookmarkStart w:id="107" w:name="_ETM_Q1_1424322"/>
      <w:bookmarkEnd w:id="107"/>
      <w:r w:rsidR="00F757E7">
        <w:rPr>
          <w:rFonts w:hint="cs"/>
          <w:rtl/>
        </w:rPr>
        <w:t>הכול זה טיפול</w:t>
      </w:r>
      <w:r>
        <w:rPr>
          <w:rFonts w:hint="cs"/>
          <w:rtl/>
        </w:rPr>
        <w:t xml:space="preserve"> או בירור, אני לא יודע איך לקרוא לזה, </w:t>
      </w:r>
      <w:bookmarkStart w:id="108" w:name="_ETM_Q1_1427361"/>
      <w:bookmarkEnd w:id="108"/>
      <w:r w:rsidR="00F757E7">
        <w:rPr>
          <w:rFonts w:hint="cs"/>
          <w:rtl/>
        </w:rPr>
        <w:t>בדיקות מקדימות</w:t>
      </w:r>
      <w:r>
        <w:rPr>
          <w:rFonts w:hint="cs"/>
          <w:rtl/>
        </w:rPr>
        <w:t>. אז באמת ראוי לציין ש</w:t>
      </w:r>
      <w:r w:rsidR="00F757E7">
        <w:rPr>
          <w:rFonts w:hint="cs"/>
          <w:rtl/>
        </w:rPr>
        <w:t xml:space="preserve">לא צריך להגיע לכל </w:t>
      </w:r>
      <w:r>
        <w:rPr>
          <w:rFonts w:hint="cs"/>
          <w:rtl/>
        </w:rPr>
        <w:t>הבדיקות.</w:t>
      </w:r>
    </w:p>
    <w:p w:rsidR="00F757E7" w:rsidRDefault="00F757E7" w:rsidP="00F757E7">
      <w:pPr>
        <w:rPr>
          <w:rtl/>
        </w:rPr>
      </w:pPr>
    </w:p>
    <w:p w:rsidR="00F757E7" w:rsidRDefault="00F757E7" w:rsidP="00F757E7">
      <w:pPr>
        <w:pStyle w:val="a4"/>
        <w:keepNext/>
        <w:rPr>
          <w:rtl/>
        </w:rPr>
      </w:pPr>
      <w:bookmarkStart w:id="109" w:name="ET_speaker_ענת_מימון_18"/>
      <w:r w:rsidRPr="00F757E7">
        <w:rPr>
          <w:rStyle w:val="TagStyle"/>
          <w:rtl/>
        </w:rPr>
        <w:t xml:space="preserve"> &lt;&lt; דובר &gt;&gt; </w:t>
      </w:r>
      <w:r>
        <w:rPr>
          <w:rtl/>
        </w:rPr>
        <w:t>ענת מימון:</w:t>
      </w:r>
      <w:r w:rsidRPr="00F757E7">
        <w:rPr>
          <w:rStyle w:val="TagStyle"/>
          <w:rtl/>
        </w:rPr>
        <w:t xml:space="preserve"> &lt;&lt; דובר &gt;&gt;</w:t>
      </w:r>
      <w:r>
        <w:rPr>
          <w:rtl/>
        </w:rPr>
        <w:t xml:space="preserve"> </w:t>
      </w:r>
      <w:bookmarkEnd w:id="109"/>
    </w:p>
    <w:p w:rsidR="00F757E7" w:rsidRDefault="00F757E7" w:rsidP="00F757E7">
      <w:pPr>
        <w:pStyle w:val="KeepWithNext"/>
        <w:rPr>
          <w:rtl/>
        </w:rPr>
      </w:pPr>
    </w:p>
    <w:p w:rsidR="00F757E7" w:rsidRDefault="00260C41" w:rsidP="00260C41">
      <w:pPr>
        <w:rPr>
          <w:rtl/>
        </w:rPr>
      </w:pPr>
      <w:proofErr w:type="spellStart"/>
      <w:r>
        <w:rPr>
          <w:rFonts w:hint="cs"/>
          <w:rtl/>
        </w:rPr>
        <w:t>אוקיי</w:t>
      </w:r>
      <w:proofErr w:type="spellEnd"/>
      <w:r>
        <w:rPr>
          <w:rFonts w:hint="cs"/>
          <w:rtl/>
        </w:rPr>
        <w:t xml:space="preserve">. עכשיו אני </w:t>
      </w:r>
      <w:bookmarkStart w:id="110" w:name="_ETM_Q1_1437307"/>
      <w:bookmarkEnd w:id="110"/>
      <w:r>
        <w:rPr>
          <w:rFonts w:hint="cs"/>
          <w:rtl/>
        </w:rPr>
        <w:t xml:space="preserve">מקריאה, בעצם הסעיפים </w:t>
      </w:r>
      <w:r w:rsidR="00F757E7">
        <w:rPr>
          <w:rFonts w:hint="cs"/>
          <w:rtl/>
        </w:rPr>
        <w:t>הבאים זה מה שהופיע בנוסח</w:t>
      </w:r>
      <w:r>
        <w:rPr>
          <w:rFonts w:hint="cs"/>
          <w:rtl/>
        </w:rPr>
        <w:t xml:space="preserve"> שעבר בראשונה, זה ההסדר החדש.</w:t>
      </w:r>
    </w:p>
    <w:p w:rsidR="00260C41" w:rsidRDefault="00260C41" w:rsidP="00260C41">
      <w:pPr>
        <w:rPr>
          <w:rtl/>
        </w:rPr>
      </w:pPr>
      <w:bookmarkStart w:id="111" w:name="_ETM_Q1_1438440"/>
      <w:bookmarkStart w:id="112" w:name="_ETM_Q1_1438496"/>
      <w:bookmarkEnd w:id="111"/>
      <w:bookmarkEnd w:id="112"/>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5"/>
      </w:tblGrid>
      <w:tr w:rsidR="00260C41" w:rsidRPr="00260C41" w:rsidTr="00260C41">
        <w:trPr>
          <w:cantSplit/>
          <w:trHeight w:val="60"/>
        </w:trPr>
        <w:tc>
          <w:tcPr>
            <w:tcW w:w="1873"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5335" w:type="dxa"/>
            <w:hideMark/>
          </w:tcPr>
          <w:p w:rsidR="00260C41" w:rsidRPr="00260C41" w:rsidRDefault="00260C41" w:rsidP="00260C41">
            <w:pPr>
              <w:ind w:firstLine="0"/>
            </w:pPr>
            <w:r w:rsidRPr="00260C41">
              <w:rPr>
                <w:rtl/>
              </w:rPr>
              <w:t>"(ב)</w:t>
            </w:r>
            <w:r w:rsidRPr="00260C41">
              <w:rPr>
                <w:rtl/>
              </w:rPr>
              <w:tab/>
              <w:t>בזקיפת ימי היעדרות לפי פסקת משנה (א) זכאית עובדת להביא בחשבון, לפי בחירתה, גם חלקי ימים שבהם נעדרה כאמור.</w:t>
            </w:r>
          </w:p>
        </w:tc>
      </w:tr>
      <w:tr w:rsidR="00260C41" w:rsidRPr="00260C41" w:rsidTr="00260C41">
        <w:trPr>
          <w:cantSplit/>
          <w:trHeight w:val="60"/>
        </w:trPr>
        <w:tc>
          <w:tcPr>
            <w:tcW w:w="1873"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5335" w:type="dxa"/>
            <w:hideMark/>
          </w:tcPr>
          <w:p w:rsidR="00260C41" w:rsidRPr="00260C41" w:rsidRDefault="00260C41" w:rsidP="00260C41">
            <w:pPr>
              <w:ind w:firstLine="0"/>
            </w:pPr>
            <w:r w:rsidRPr="00260C41">
              <w:rPr>
                <w:rtl/>
              </w:rPr>
              <w:t>(ג)</w:t>
            </w:r>
            <w:r w:rsidRPr="00260C41">
              <w:rPr>
                <w:rtl/>
              </w:rPr>
              <w:tab/>
              <w:t>היעדרות של חלקי ימים לפי פסקה זו לא תעלה על 40 שעות בשנה לעובדת המועסקת במשרה מלאה כנהוג במקום העבודה או על החלק היחסי מ־40 שעות כאמור, בהתאם לשיעור חלקיות המשרה; שיעור חלקיות המשרה יחושב כיחס שבין שעות העבודה של העובדת בחודש ובין מספר שעות העבודה בחודש במשרה מלאה כנהוג במקום העבודה, או 182 שעות, לפי הנמוך.</w:t>
            </w:r>
          </w:p>
        </w:tc>
      </w:tr>
      <w:tr w:rsidR="00260C41" w:rsidRPr="00260C41" w:rsidTr="00260C41">
        <w:trPr>
          <w:cantSplit/>
          <w:trHeight w:val="60"/>
        </w:trPr>
        <w:tc>
          <w:tcPr>
            <w:tcW w:w="1873"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5335" w:type="dxa"/>
            <w:hideMark/>
          </w:tcPr>
          <w:p w:rsidR="00260C41" w:rsidRPr="00260C41" w:rsidRDefault="00260C41" w:rsidP="00260C41">
            <w:pPr>
              <w:ind w:firstLine="0"/>
            </w:pPr>
            <w:r w:rsidRPr="00260C41">
              <w:rPr>
                <w:rtl/>
              </w:rPr>
              <w:t>(ד)</w:t>
            </w:r>
            <w:r w:rsidRPr="00260C41">
              <w:rPr>
                <w:rtl/>
              </w:rPr>
              <w:tab/>
              <w:t xml:space="preserve">על אף האמור בסעיף 2(א) לחוק דמי מחלה, </w:t>
            </w:r>
            <w:proofErr w:type="spellStart"/>
            <w:r w:rsidRPr="00260C41">
              <w:rPr>
                <w:rtl/>
              </w:rPr>
              <w:t>התשל"ו</w:t>
            </w:r>
            <w:proofErr w:type="spellEnd"/>
            <w:r w:rsidRPr="00260C41">
              <w:rPr>
                <w:rtl/>
              </w:rPr>
              <w:t>–1976, עובדת זכאית לתשלום דמי מחלה בשל היעדרות הנכללת במכסת השעות האמורה בפסקת משנה (ג) החל מהיום הראשון להיעדרה; התשלום בעד חלקי ימי היעדרות לעניין זה יחושב לפי היחס שבין שעות ההיעדרות ובין שעות העבודה של העובדת באותו יום אילולא נעדרה."</w:t>
            </w:r>
          </w:p>
        </w:tc>
      </w:tr>
    </w:tbl>
    <w:p w:rsidR="00F757E7" w:rsidRPr="00260C41" w:rsidRDefault="00F757E7" w:rsidP="00F757E7">
      <w:pPr>
        <w:rPr>
          <w:rtl/>
        </w:rPr>
      </w:pPr>
    </w:p>
    <w:p w:rsidR="00F757E7" w:rsidRDefault="00F757E7" w:rsidP="00260C41">
      <w:pPr>
        <w:rPr>
          <w:rtl/>
        </w:rPr>
      </w:pPr>
      <w:r>
        <w:rPr>
          <w:rFonts w:hint="cs"/>
          <w:rtl/>
        </w:rPr>
        <w:t>למעשה חשוב להדגיש</w:t>
      </w:r>
      <w:r w:rsidR="00260C41">
        <w:rPr>
          <w:rFonts w:hint="cs"/>
          <w:rtl/>
        </w:rPr>
        <w:t>,</w:t>
      </w:r>
      <w:r>
        <w:rPr>
          <w:rFonts w:hint="cs"/>
          <w:rtl/>
        </w:rPr>
        <w:t xml:space="preserve"> שההסדר</w:t>
      </w:r>
      <w:r w:rsidR="00260C41">
        <w:rPr>
          <w:rFonts w:hint="cs"/>
          <w:rtl/>
        </w:rPr>
        <w:t xml:space="preserve"> שהיום נותן לפי </w:t>
      </w:r>
      <w:bookmarkStart w:id="113" w:name="_ETM_Q1_1491630"/>
      <w:bookmarkEnd w:id="113"/>
      <w:r w:rsidR="00260C41">
        <w:rPr>
          <w:rFonts w:hint="cs"/>
          <w:rtl/>
        </w:rPr>
        <w:t xml:space="preserve">החוק להיעדר </w:t>
      </w:r>
      <w:r>
        <w:rPr>
          <w:rFonts w:hint="cs"/>
          <w:rtl/>
        </w:rPr>
        <w:t>על חשבון ימי מחלה ממשיך להתקיים</w:t>
      </w:r>
      <w:r w:rsidR="00260C41">
        <w:rPr>
          <w:rFonts w:hint="cs"/>
          <w:rtl/>
        </w:rPr>
        <w:t>. עכשיו אנחנו יצרנו הסדר נוסף, ש</w:t>
      </w:r>
      <w:r>
        <w:rPr>
          <w:rFonts w:hint="cs"/>
          <w:rtl/>
        </w:rPr>
        <w:t xml:space="preserve">שם המכסה היא של </w:t>
      </w:r>
      <w:r w:rsidR="00260C41">
        <w:rPr>
          <w:rFonts w:hint="cs"/>
          <w:rtl/>
        </w:rPr>
        <w:t xml:space="preserve">40 שעות, </w:t>
      </w:r>
      <w:bookmarkStart w:id="114" w:name="_ETM_Q1_1503953"/>
      <w:bookmarkEnd w:id="114"/>
      <w:r>
        <w:rPr>
          <w:rFonts w:hint="cs"/>
          <w:rtl/>
        </w:rPr>
        <w:t>ובאותן 40 שעות אפשר</w:t>
      </w:r>
      <w:r w:rsidR="00260C41">
        <w:rPr>
          <w:rFonts w:hint="cs"/>
          <w:rtl/>
        </w:rPr>
        <w:t xml:space="preserve"> לחשב גם חלקי ימים, והזכאות לתשלום תהיה החל מהשעה </w:t>
      </w:r>
      <w:bookmarkStart w:id="115" w:name="_ETM_Q1_1509158"/>
      <w:bookmarkEnd w:id="115"/>
      <w:r w:rsidR="00260C41">
        <w:rPr>
          <w:rFonts w:hint="cs"/>
          <w:rtl/>
        </w:rPr>
        <w:t xml:space="preserve">הראשונה להיעדרות. וכמובן שככל שהיא עוברת את אותן 40 </w:t>
      </w:r>
      <w:bookmarkStart w:id="116" w:name="_ETM_Q1_1508671"/>
      <w:bookmarkEnd w:id="116"/>
      <w:r w:rsidR="00260C41">
        <w:rPr>
          <w:rFonts w:hint="cs"/>
          <w:rtl/>
        </w:rPr>
        <w:t xml:space="preserve">שעות, חשוב לי להדגיש, </w:t>
      </w:r>
      <w:r>
        <w:rPr>
          <w:rFonts w:hint="cs"/>
          <w:rtl/>
        </w:rPr>
        <w:t>היא רשאית להמשיך להיעדר</w:t>
      </w:r>
      <w:r w:rsidR="00260C41">
        <w:rPr>
          <w:rFonts w:hint="cs"/>
          <w:rtl/>
        </w:rPr>
        <w:t xml:space="preserve"> על חשבון ימי המחלה </w:t>
      </w:r>
      <w:r>
        <w:rPr>
          <w:rFonts w:hint="cs"/>
          <w:rtl/>
        </w:rPr>
        <w:t>לפי ההסדר שחל בפסקת</w:t>
      </w:r>
      <w:bookmarkStart w:id="117" w:name="_ETM_Q1_1517771"/>
      <w:bookmarkEnd w:id="117"/>
      <w:r w:rsidR="00260C41">
        <w:rPr>
          <w:rFonts w:hint="cs"/>
          <w:rtl/>
        </w:rPr>
        <w:t xml:space="preserve"> משנה (א).</w:t>
      </w:r>
    </w:p>
    <w:p w:rsidR="00F757E7" w:rsidRDefault="00F757E7" w:rsidP="00F757E7">
      <w:pPr>
        <w:rPr>
          <w:rtl/>
        </w:rPr>
      </w:pPr>
    </w:p>
    <w:p w:rsidR="00F757E7" w:rsidRDefault="00F757E7" w:rsidP="00260C41">
      <w:pPr>
        <w:rPr>
          <w:rtl/>
        </w:rPr>
      </w:pPr>
      <w:r>
        <w:rPr>
          <w:rFonts w:hint="cs"/>
          <w:rtl/>
        </w:rPr>
        <w:t>ובעמוד 2</w:t>
      </w:r>
      <w:r w:rsidR="00260C41">
        <w:rPr>
          <w:rFonts w:hint="cs"/>
          <w:rtl/>
        </w:rPr>
        <w:t xml:space="preserve"> אנחנו משנים גם לעניין ההיעדרות של 40 שעות </w:t>
      </w:r>
      <w:bookmarkStart w:id="118" w:name="_ETM_Q1_1521749"/>
      <w:bookmarkEnd w:id="118"/>
      <w:r w:rsidR="00260C41">
        <w:rPr>
          <w:rFonts w:hint="cs"/>
          <w:rtl/>
        </w:rPr>
        <w:t xml:space="preserve">בהיריון, משנים פשוט את </w:t>
      </w:r>
      <w:r>
        <w:rPr>
          <w:rFonts w:hint="cs"/>
          <w:rtl/>
        </w:rPr>
        <w:t>החישוב</w:t>
      </w:r>
      <w:r w:rsidR="00260C41">
        <w:rPr>
          <w:rFonts w:hint="cs"/>
          <w:rtl/>
        </w:rPr>
        <w:t>,</w:t>
      </w:r>
      <w:r>
        <w:rPr>
          <w:rFonts w:hint="cs"/>
          <w:rtl/>
        </w:rPr>
        <w:t xml:space="preserve"> את המשרה המלאה</w:t>
      </w:r>
      <w:r w:rsidR="00260C41">
        <w:rPr>
          <w:rFonts w:hint="cs"/>
          <w:rtl/>
        </w:rPr>
        <w:t>. אני אקריא את זה, התאמנו את זה לנוסח שעשינו עכשיו.</w:t>
      </w:r>
    </w:p>
    <w:p w:rsidR="00260C41" w:rsidRDefault="00260C41" w:rsidP="00260C41">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0"/>
      </w:tblGrid>
      <w:tr w:rsidR="00260C41" w:rsidRPr="00260C41" w:rsidTr="00260C41">
        <w:trPr>
          <w:cantSplit/>
          <w:trHeight w:val="60"/>
        </w:trPr>
        <w:tc>
          <w:tcPr>
            <w:tcW w:w="1872"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624" w:type="dxa"/>
          </w:tcPr>
          <w:p w:rsidR="00260C41" w:rsidRPr="00260C41" w:rsidRDefault="00260C41" w:rsidP="00260C41">
            <w:pPr>
              <w:ind w:firstLine="0"/>
            </w:pPr>
          </w:p>
        </w:tc>
        <w:tc>
          <w:tcPr>
            <w:tcW w:w="5960" w:type="dxa"/>
            <w:hideMark/>
          </w:tcPr>
          <w:p w:rsidR="00260C41" w:rsidRPr="00260C41" w:rsidRDefault="00260C41" w:rsidP="00260C41">
            <w:pPr>
              <w:ind w:firstLine="0"/>
            </w:pPr>
            <w:r w:rsidRPr="00260C41">
              <w:rPr>
                <w:rtl/>
              </w:rPr>
              <w:t>(2)</w:t>
            </w:r>
            <w:r w:rsidRPr="00260C41">
              <w:rPr>
                <w:rtl/>
              </w:rPr>
              <w:tab/>
              <w:t xml:space="preserve">בסעיף קטן (ה), בפסקה (2), במקום </w:t>
            </w:r>
            <w:proofErr w:type="spellStart"/>
            <w:r w:rsidRPr="00260C41">
              <w:rPr>
                <w:rtl/>
              </w:rPr>
              <w:t>הסיפה</w:t>
            </w:r>
            <w:proofErr w:type="spellEnd"/>
            <w:r w:rsidRPr="00260C41">
              <w:rPr>
                <w:rtl/>
              </w:rPr>
              <w:t xml:space="preserve"> החל במילים "לא תעלה על אחת מאלה:" יבוא: "לא תעלה על 40 שעות במשך חודשי הריונה, לעובדת המועסקת במשרה</w:t>
            </w:r>
            <w:r>
              <w:rPr>
                <w:rtl/>
              </w:rPr>
              <w:t xml:space="preserve"> מלאה כנהוג במקום העבודה או על</w:t>
            </w:r>
            <w:r>
              <w:rPr>
                <w:rFonts w:hint="cs"/>
                <w:rtl/>
              </w:rPr>
              <w:t xml:space="preserve"> </w:t>
            </w:r>
            <w:r w:rsidRPr="00260C41">
              <w:rPr>
                <w:rtl/>
              </w:rPr>
              <w:t>החלק היחסי מ-40 שעות כאמור, בהתאם לשיעור חלקיות המשרה; שיעור חלקיות המשרה יחושב כיחס שבין שעות העבודה של העובדת בחודש ובין מספר שעות עבודה בחודש במשרה מלאה כנהוג במקום העבודה, או 182 שעות, לפי הנמוך".</w:t>
            </w:r>
          </w:p>
        </w:tc>
      </w:tr>
    </w:tbl>
    <w:p w:rsidR="00F757E7" w:rsidRPr="00260C41" w:rsidRDefault="00F757E7" w:rsidP="00F757E7">
      <w:pPr>
        <w:rPr>
          <w:rtl/>
        </w:rPr>
      </w:pPr>
    </w:p>
    <w:p w:rsidR="00F757E7" w:rsidRDefault="00F757E7" w:rsidP="00260C41">
      <w:pPr>
        <w:rPr>
          <w:rtl/>
        </w:rPr>
      </w:pPr>
      <w:r>
        <w:rPr>
          <w:rFonts w:hint="cs"/>
          <w:rtl/>
        </w:rPr>
        <w:lastRenderedPageBreak/>
        <w:t>היום החוק דיבר על אישה שעבדה במשרה מלאה</w:t>
      </w:r>
      <w:r w:rsidR="00260C41">
        <w:rPr>
          <w:rFonts w:hint="cs"/>
          <w:rtl/>
        </w:rPr>
        <w:t xml:space="preserve"> כנהוג במקום העבודה </w:t>
      </w:r>
      <w:bookmarkStart w:id="119" w:name="_ETM_Q1_1562654"/>
      <w:bookmarkEnd w:id="119"/>
      <w:r w:rsidR="00260C41">
        <w:rPr>
          <w:rFonts w:hint="cs"/>
          <w:rtl/>
        </w:rPr>
        <w:t xml:space="preserve">יותר מארבע שעות ביום, 40 שעות במשך חודשי הריונה. </w:t>
      </w:r>
      <w:r>
        <w:rPr>
          <w:rFonts w:hint="cs"/>
          <w:rtl/>
        </w:rPr>
        <w:t xml:space="preserve">ואם היא עבדה עד </w:t>
      </w:r>
      <w:r w:rsidR="00260C41">
        <w:rPr>
          <w:rFonts w:hint="cs"/>
          <w:rtl/>
        </w:rPr>
        <w:t xml:space="preserve">ארבע שעות שבוע עבודה מלא </w:t>
      </w:r>
      <w:r w:rsidR="00260C41">
        <w:rPr>
          <w:rtl/>
        </w:rPr>
        <w:t>–</w:t>
      </w:r>
      <w:r w:rsidR="00260C41">
        <w:rPr>
          <w:rFonts w:hint="cs"/>
          <w:rtl/>
        </w:rPr>
        <w:t xml:space="preserve"> 20 שעות בחודשי הריונה.</w:t>
      </w:r>
      <w:bookmarkStart w:id="120" w:name="_ETM_Q1_1572272"/>
      <w:bookmarkEnd w:id="120"/>
      <w:r w:rsidR="00260C41">
        <w:rPr>
          <w:rFonts w:hint="cs"/>
          <w:rtl/>
        </w:rPr>
        <w:t xml:space="preserve"> ונאמר לי ממשרד הע</w:t>
      </w:r>
      <w:r>
        <w:rPr>
          <w:rFonts w:hint="cs"/>
          <w:rtl/>
        </w:rPr>
        <w:t xml:space="preserve">בודה שיותר נכון לעשות את </w:t>
      </w:r>
      <w:r w:rsidR="00260C41">
        <w:rPr>
          <w:rFonts w:hint="cs"/>
          <w:rtl/>
        </w:rPr>
        <w:t xml:space="preserve">החישוב </w:t>
      </w:r>
      <w:r>
        <w:rPr>
          <w:rFonts w:hint="cs"/>
          <w:rtl/>
        </w:rPr>
        <w:t>באופן הזה</w:t>
      </w:r>
      <w:r w:rsidR="00260C41">
        <w:rPr>
          <w:rFonts w:hint="cs"/>
          <w:rtl/>
        </w:rPr>
        <w:t>. את רוצה להוסיף על זה משהו?</w:t>
      </w:r>
    </w:p>
    <w:p w:rsidR="00F757E7" w:rsidRDefault="00F757E7" w:rsidP="00F757E7">
      <w:pPr>
        <w:rPr>
          <w:rtl/>
        </w:rPr>
      </w:pPr>
    </w:p>
    <w:p w:rsidR="00F757E7" w:rsidRDefault="00F757E7" w:rsidP="00F757E7">
      <w:pPr>
        <w:pStyle w:val="af9"/>
        <w:keepNext/>
        <w:rPr>
          <w:rtl/>
        </w:rPr>
      </w:pPr>
      <w:bookmarkStart w:id="121" w:name="ET_guest_835801_19"/>
      <w:r w:rsidRPr="00F757E7">
        <w:rPr>
          <w:rStyle w:val="TagStyle"/>
          <w:rtl/>
        </w:rPr>
        <w:t xml:space="preserve"> &lt;&lt; אורח &gt;&gt; </w:t>
      </w:r>
      <w:r>
        <w:rPr>
          <w:rtl/>
        </w:rPr>
        <w:t>תמר מתתיהו:</w:t>
      </w:r>
      <w:r w:rsidRPr="00F757E7">
        <w:rPr>
          <w:rStyle w:val="TagStyle"/>
          <w:rtl/>
        </w:rPr>
        <w:t xml:space="preserve"> &lt;&lt; אורח &gt;&gt;</w:t>
      </w:r>
      <w:r>
        <w:rPr>
          <w:rtl/>
        </w:rPr>
        <w:t xml:space="preserve"> </w:t>
      </w:r>
      <w:bookmarkEnd w:id="121"/>
    </w:p>
    <w:p w:rsidR="00F757E7" w:rsidRDefault="00F757E7" w:rsidP="00F757E7">
      <w:pPr>
        <w:pStyle w:val="KeepWithNext"/>
        <w:rPr>
          <w:rtl/>
        </w:rPr>
      </w:pPr>
    </w:p>
    <w:p w:rsidR="00F757E7" w:rsidRDefault="00260C41" w:rsidP="00260C41">
      <w:pPr>
        <w:rPr>
          <w:rtl/>
        </w:rPr>
      </w:pPr>
      <w:r>
        <w:rPr>
          <w:rFonts w:hint="cs"/>
          <w:rtl/>
        </w:rPr>
        <w:t xml:space="preserve">אני רוצה להגיד שהנוסח הקיים, </w:t>
      </w:r>
      <w:r w:rsidR="00F757E7">
        <w:rPr>
          <w:rFonts w:hint="cs"/>
          <w:rtl/>
        </w:rPr>
        <w:t>כמו שהוא היום</w:t>
      </w:r>
      <w:r>
        <w:rPr>
          <w:rFonts w:hint="cs"/>
          <w:rtl/>
        </w:rPr>
        <w:t>,</w:t>
      </w:r>
      <w:r w:rsidR="00F757E7">
        <w:rPr>
          <w:rFonts w:hint="cs"/>
          <w:rtl/>
        </w:rPr>
        <w:t xml:space="preserve"> הוביל לפרשנויות מוטעות</w:t>
      </w:r>
      <w:r>
        <w:rPr>
          <w:rFonts w:hint="cs"/>
          <w:rtl/>
        </w:rPr>
        <w:t xml:space="preserve">, בעיקר של מעסיקים, בנוגע לזכות שצריכה </w:t>
      </w:r>
      <w:bookmarkStart w:id="122" w:name="_ETM_Q1_1588456"/>
      <w:bookmarkEnd w:id="122"/>
      <w:r>
        <w:rPr>
          <w:rFonts w:hint="cs"/>
          <w:rtl/>
        </w:rPr>
        <w:t xml:space="preserve">להינתן לנשים בהיריון, </w:t>
      </w:r>
      <w:r w:rsidR="00F757E7">
        <w:rPr>
          <w:rFonts w:hint="cs"/>
          <w:rtl/>
        </w:rPr>
        <w:t>שאם היא לא עובדת במשרה מלאה</w:t>
      </w:r>
      <w:r>
        <w:rPr>
          <w:rFonts w:hint="cs"/>
          <w:rtl/>
        </w:rPr>
        <w:t xml:space="preserve"> פשוט לא נתנו לה את הזכות</w:t>
      </w:r>
      <w:bookmarkStart w:id="123" w:name="_ETM_Q1_1595846"/>
      <w:bookmarkEnd w:id="123"/>
      <w:r>
        <w:rPr>
          <w:rFonts w:hint="cs"/>
          <w:rtl/>
        </w:rPr>
        <w:t xml:space="preserve"> להיעדר </w:t>
      </w:r>
      <w:r w:rsidR="00F757E7">
        <w:rPr>
          <w:rFonts w:hint="cs"/>
          <w:rtl/>
        </w:rPr>
        <w:t>על חשבון השעות האלה</w:t>
      </w:r>
      <w:r>
        <w:rPr>
          <w:rFonts w:hint="cs"/>
          <w:rtl/>
        </w:rPr>
        <w:t xml:space="preserve">. ולכן חשבנו שיהיה נכון לשנות, </w:t>
      </w:r>
      <w:r w:rsidR="00F757E7">
        <w:rPr>
          <w:rFonts w:hint="cs"/>
          <w:rtl/>
        </w:rPr>
        <w:t>בהתאם לנוסח</w:t>
      </w:r>
      <w:r>
        <w:rPr>
          <w:rFonts w:hint="cs"/>
          <w:rtl/>
        </w:rPr>
        <w:t xml:space="preserve"> שמוצע </w:t>
      </w:r>
      <w:bookmarkStart w:id="124" w:name="_ETM_Q1_1600416"/>
      <w:bookmarkEnd w:id="124"/>
      <w:r>
        <w:rPr>
          <w:rFonts w:hint="cs"/>
          <w:rtl/>
        </w:rPr>
        <w:t xml:space="preserve">עכשיו, </w:t>
      </w:r>
      <w:r w:rsidR="00F757E7">
        <w:rPr>
          <w:rFonts w:hint="cs"/>
          <w:rtl/>
        </w:rPr>
        <w:t xml:space="preserve">גם את השעות של </w:t>
      </w:r>
      <w:r>
        <w:rPr>
          <w:rFonts w:hint="cs"/>
          <w:rtl/>
        </w:rPr>
        <w:t>ההיריון.</w:t>
      </w:r>
    </w:p>
    <w:p w:rsidR="00F757E7" w:rsidRDefault="00F757E7" w:rsidP="00F757E7">
      <w:pPr>
        <w:rPr>
          <w:rtl/>
        </w:rPr>
      </w:pPr>
    </w:p>
    <w:p w:rsidR="00F757E7" w:rsidRDefault="00F757E7" w:rsidP="00F757E7">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F757E7" w:rsidRDefault="00F757E7" w:rsidP="00F757E7">
      <w:pPr>
        <w:rPr>
          <w:rtl/>
        </w:rPr>
      </w:pPr>
      <w:r>
        <w:rPr>
          <w:rtl/>
        </w:rPr>
        <w:t xml:space="preserve"> </w:t>
      </w:r>
    </w:p>
    <w:p w:rsidR="00F757E7" w:rsidRDefault="00260C41" w:rsidP="00260C41">
      <w:pPr>
        <w:rPr>
          <w:rtl/>
        </w:rPr>
      </w:pPr>
      <w:r>
        <w:rPr>
          <w:rFonts w:hint="cs"/>
          <w:rtl/>
        </w:rPr>
        <w:t xml:space="preserve">ואם הבנתי נכון, על הדרך </w:t>
      </w:r>
      <w:r w:rsidR="00F757E7">
        <w:rPr>
          <w:rFonts w:hint="cs"/>
          <w:rtl/>
        </w:rPr>
        <w:t>הוספנו עוד תיקון</w:t>
      </w:r>
      <w:r>
        <w:rPr>
          <w:rFonts w:hint="cs"/>
          <w:rtl/>
        </w:rPr>
        <w:t>.</w:t>
      </w:r>
    </w:p>
    <w:p w:rsidR="00F757E7" w:rsidRDefault="00F757E7" w:rsidP="00F757E7">
      <w:pPr>
        <w:rPr>
          <w:rtl/>
        </w:rPr>
      </w:pPr>
    </w:p>
    <w:p w:rsidR="00F757E7" w:rsidRDefault="00F757E7" w:rsidP="00F757E7">
      <w:pPr>
        <w:pStyle w:val="a4"/>
        <w:keepNext/>
        <w:rPr>
          <w:rtl/>
        </w:rPr>
      </w:pPr>
      <w:bookmarkStart w:id="125" w:name="ET_speaker_ענת_מימון_20"/>
      <w:r w:rsidRPr="00F757E7">
        <w:rPr>
          <w:rStyle w:val="TagStyle"/>
          <w:rtl/>
        </w:rPr>
        <w:t xml:space="preserve"> &lt;&lt; דובר &gt;&gt; </w:t>
      </w:r>
      <w:r>
        <w:rPr>
          <w:rtl/>
        </w:rPr>
        <w:t>ענת מימון:</w:t>
      </w:r>
      <w:r w:rsidRPr="00F757E7">
        <w:rPr>
          <w:rStyle w:val="TagStyle"/>
          <w:rtl/>
        </w:rPr>
        <w:t xml:space="preserve"> &lt;&lt; דובר &gt;&gt;</w:t>
      </w:r>
      <w:r>
        <w:rPr>
          <w:rtl/>
        </w:rPr>
        <w:t xml:space="preserve"> </w:t>
      </w:r>
      <w:bookmarkEnd w:id="125"/>
    </w:p>
    <w:p w:rsidR="00F757E7" w:rsidRDefault="00F757E7" w:rsidP="00F757E7">
      <w:pPr>
        <w:pStyle w:val="KeepWithNext"/>
        <w:rPr>
          <w:rtl/>
        </w:rPr>
      </w:pPr>
    </w:p>
    <w:p w:rsidR="00F757E7" w:rsidRDefault="00260C41" w:rsidP="00F757E7">
      <w:pPr>
        <w:rPr>
          <w:rtl/>
        </w:rPr>
      </w:pPr>
      <w:r>
        <w:rPr>
          <w:rFonts w:hint="cs"/>
          <w:rtl/>
        </w:rPr>
        <w:t xml:space="preserve">נכון. לגבי ה-40 שעות </w:t>
      </w:r>
      <w:bookmarkStart w:id="126" w:name="_ETM_Q1_1605136"/>
      <w:bookmarkEnd w:id="126"/>
      <w:r>
        <w:rPr>
          <w:rFonts w:hint="cs"/>
          <w:rtl/>
        </w:rPr>
        <w:t xml:space="preserve">בהיריון, החישוב של המשרה המלאה, כדי שבאמת מי שעובדת </w:t>
      </w:r>
      <w:bookmarkStart w:id="127" w:name="_ETM_Q1_1605558"/>
      <w:bookmarkEnd w:id="127"/>
      <w:r w:rsidR="00F757E7">
        <w:rPr>
          <w:rFonts w:hint="cs"/>
          <w:rtl/>
        </w:rPr>
        <w:t xml:space="preserve">בחלקיות </w:t>
      </w:r>
      <w:r>
        <w:rPr>
          <w:rFonts w:hint="cs"/>
          <w:rtl/>
        </w:rPr>
        <w:t>משרה תוכל גם ליהנות מזה.</w:t>
      </w:r>
    </w:p>
    <w:p w:rsidR="00F757E7" w:rsidRDefault="00F757E7" w:rsidP="00F757E7">
      <w:pPr>
        <w:rPr>
          <w:rtl/>
        </w:rPr>
      </w:pPr>
    </w:p>
    <w:p w:rsidR="00F757E7" w:rsidRDefault="00F757E7" w:rsidP="00F757E7">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F757E7" w:rsidRDefault="00F757E7" w:rsidP="00F757E7">
      <w:pPr>
        <w:rPr>
          <w:rtl/>
        </w:rPr>
      </w:pPr>
      <w:r>
        <w:rPr>
          <w:rtl/>
        </w:rPr>
        <w:t xml:space="preserve"> </w:t>
      </w:r>
    </w:p>
    <w:p w:rsidR="00F757E7" w:rsidRDefault="00260C41" w:rsidP="00260C41">
      <w:pPr>
        <w:rPr>
          <w:rtl/>
        </w:rPr>
      </w:pPr>
      <w:r>
        <w:rPr>
          <w:rFonts w:hint="cs"/>
          <w:rtl/>
        </w:rPr>
        <w:t>זכות מביאה זכות, מצוו</w:t>
      </w:r>
      <w:r w:rsidR="00F757E7">
        <w:rPr>
          <w:rFonts w:hint="cs"/>
          <w:rtl/>
        </w:rPr>
        <w:t>ה גוררת מצווה</w:t>
      </w:r>
      <w:r>
        <w:rPr>
          <w:rFonts w:hint="cs"/>
          <w:rtl/>
        </w:rPr>
        <w:t xml:space="preserve">, כמו שאנחנו </w:t>
      </w:r>
      <w:bookmarkStart w:id="128" w:name="_ETM_Q1_1613601"/>
      <w:bookmarkEnd w:id="128"/>
      <w:r>
        <w:rPr>
          <w:rFonts w:hint="cs"/>
          <w:rtl/>
        </w:rPr>
        <w:t>אומרים.</w:t>
      </w:r>
      <w:r w:rsidR="00676AA7">
        <w:rPr>
          <w:rFonts w:hint="cs"/>
          <w:rtl/>
        </w:rPr>
        <w:t xml:space="preserve"> בסדר גמור.</w:t>
      </w:r>
    </w:p>
    <w:p w:rsidR="00D80446" w:rsidRDefault="00D80446" w:rsidP="00F757E7">
      <w:pPr>
        <w:rPr>
          <w:rtl/>
        </w:rPr>
      </w:pPr>
    </w:p>
    <w:p w:rsidR="00D80446" w:rsidRDefault="00D80446" w:rsidP="00D80446">
      <w:pPr>
        <w:pStyle w:val="-"/>
        <w:keepNext/>
        <w:rPr>
          <w:rtl/>
        </w:rPr>
      </w:pPr>
      <w:bookmarkStart w:id="129" w:name="ET_speakercontinue_ענת_מימון_21"/>
      <w:r w:rsidRPr="00D80446">
        <w:rPr>
          <w:rStyle w:val="TagStyle"/>
          <w:rtl/>
        </w:rPr>
        <w:t xml:space="preserve"> &lt;&lt; </w:t>
      </w:r>
      <w:proofErr w:type="spellStart"/>
      <w:r w:rsidRPr="00D80446">
        <w:rPr>
          <w:rStyle w:val="TagStyle"/>
          <w:rtl/>
        </w:rPr>
        <w:t>דובר_המשך</w:t>
      </w:r>
      <w:proofErr w:type="spellEnd"/>
      <w:r w:rsidRPr="00D80446">
        <w:rPr>
          <w:rStyle w:val="TagStyle"/>
          <w:rtl/>
        </w:rPr>
        <w:t xml:space="preserve"> &gt;&gt; </w:t>
      </w:r>
      <w:r>
        <w:rPr>
          <w:rtl/>
        </w:rPr>
        <w:t>ענת מימון:</w:t>
      </w:r>
      <w:r w:rsidRPr="00D80446">
        <w:rPr>
          <w:rStyle w:val="TagStyle"/>
          <w:rtl/>
        </w:rPr>
        <w:t xml:space="preserve"> &lt;&lt; </w:t>
      </w:r>
      <w:proofErr w:type="spellStart"/>
      <w:r w:rsidRPr="00D80446">
        <w:rPr>
          <w:rStyle w:val="TagStyle"/>
          <w:rtl/>
        </w:rPr>
        <w:t>דובר_המשך</w:t>
      </w:r>
      <w:proofErr w:type="spellEnd"/>
      <w:r w:rsidRPr="00D80446">
        <w:rPr>
          <w:rStyle w:val="TagStyle"/>
          <w:rtl/>
        </w:rPr>
        <w:t xml:space="preserve"> &gt;&gt;</w:t>
      </w:r>
      <w:r>
        <w:rPr>
          <w:rtl/>
        </w:rPr>
        <w:t xml:space="preserve"> </w:t>
      </w:r>
      <w:bookmarkEnd w:id="129"/>
    </w:p>
    <w:p w:rsidR="00D80446" w:rsidRDefault="00D80446" w:rsidP="00D80446">
      <w:pPr>
        <w:pStyle w:val="KeepWithNext"/>
        <w:rPr>
          <w:rtl/>
        </w:rPr>
      </w:pPr>
    </w:p>
    <w:p w:rsidR="00D80446" w:rsidRDefault="00676AA7" w:rsidP="00676AA7">
      <w:pPr>
        <w:rPr>
          <w:rtl/>
        </w:rPr>
      </w:pPr>
      <w:r>
        <w:rPr>
          <w:rFonts w:hint="cs"/>
          <w:rtl/>
        </w:rPr>
        <w:t xml:space="preserve">עכשיו, </w:t>
      </w:r>
      <w:r w:rsidR="00D80446">
        <w:rPr>
          <w:rFonts w:hint="cs"/>
          <w:rtl/>
        </w:rPr>
        <w:t>לגבי התחילה</w:t>
      </w:r>
      <w:r>
        <w:rPr>
          <w:rFonts w:hint="cs"/>
          <w:rtl/>
        </w:rPr>
        <w:t xml:space="preserve">, זה יחול על עובדת, בעצם תחילה צופה פני עתיד. כלומר, </w:t>
      </w:r>
      <w:r w:rsidR="00D80446">
        <w:rPr>
          <w:rFonts w:hint="cs"/>
          <w:rtl/>
        </w:rPr>
        <w:t xml:space="preserve">החל </w:t>
      </w:r>
      <w:r w:rsidR="006E4D9F">
        <w:rPr>
          <w:rFonts w:hint="cs"/>
          <w:rtl/>
        </w:rPr>
        <w:t>מה</w:t>
      </w:r>
      <w:r w:rsidR="00D80446">
        <w:rPr>
          <w:rFonts w:hint="cs"/>
          <w:rtl/>
        </w:rPr>
        <w:t>רגע שהחוק הזה יעבור</w:t>
      </w:r>
      <w:r>
        <w:rPr>
          <w:rFonts w:hint="cs"/>
          <w:rtl/>
        </w:rPr>
        <w:t xml:space="preserve"> זה </w:t>
      </w:r>
      <w:bookmarkStart w:id="130" w:name="_ETM_Q1_1626605"/>
      <w:bookmarkEnd w:id="130"/>
      <w:r>
        <w:rPr>
          <w:rFonts w:hint="cs"/>
          <w:rtl/>
        </w:rPr>
        <w:t xml:space="preserve">יחול לגבי כל עובדת שנמצאת בטיפולים, והיא תוכל לנצל את זה, </w:t>
      </w:r>
      <w:r w:rsidR="00D80446">
        <w:rPr>
          <w:rFonts w:hint="cs"/>
          <w:rtl/>
        </w:rPr>
        <w:t xml:space="preserve">או אתם </w:t>
      </w:r>
      <w:r>
        <w:rPr>
          <w:rFonts w:hint="cs"/>
          <w:rtl/>
        </w:rPr>
        <w:t>צריכים איזושהי תקופה - - -</w:t>
      </w:r>
    </w:p>
    <w:p w:rsidR="00D80446" w:rsidRDefault="00D80446" w:rsidP="00D80446">
      <w:pPr>
        <w:rPr>
          <w:rtl/>
        </w:rPr>
      </w:pPr>
    </w:p>
    <w:p w:rsidR="00D80446" w:rsidRDefault="00D80446" w:rsidP="00D80446">
      <w:pPr>
        <w:pStyle w:val="af9"/>
        <w:keepNext/>
        <w:rPr>
          <w:rtl/>
        </w:rPr>
      </w:pPr>
      <w:bookmarkStart w:id="131" w:name="ET_guest_835801_22"/>
      <w:r w:rsidRPr="00D80446">
        <w:rPr>
          <w:rStyle w:val="TagStyle"/>
          <w:rtl/>
        </w:rPr>
        <w:t xml:space="preserve"> &lt;&lt; אורח &gt;&gt; </w:t>
      </w:r>
      <w:r>
        <w:rPr>
          <w:rtl/>
        </w:rPr>
        <w:t>תמר מתתיהו:</w:t>
      </w:r>
      <w:r w:rsidRPr="00D80446">
        <w:rPr>
          <w:rStyle w:val="TagStyle"/>
          <w:rtl/>
        </w:rPr>
        <w:t xml:space="preserve"> &lt;&lt; אורח &gt;&gt;</w:t>
      </w:r>
      <w:r>
        <w:rPr>
          <w:rtl/>
        </w:rPr>
        <w:t xml:space="preserve"> </w:t>
      </w:r>
      <w:bookmarkEnd w:id="131"/>
    </w:p>
    <w:p w:rsidR="00D80446" w:rsidRDefault="00D80446" w:rsidP="00D80446">
      <w:pPr>
        <w:pStyle w:val="KeepWithNext"/>
        <w:rPr>
          <w:rtl/>
        </w:rPr>
      </w:pPr>
    </w:p>
    <w:p w:rsidR="00D80446" w:rsidRDefault="00D80446" w:rsidP="00D80446">
      <w:pPr>
        <w:rPr>
          <w:rtl/>
        </w:rPr>
      </w:pPr>
      <w:r>
        <w:rPr>
          <w:rFonts w:hint="cs"/>
          <w:rtl/>
        </w:rPr>
        <w:t>אני לא יודעת מה מקובל במקרים האלה</w:t>
      </w:r>
      <w:r w:rsidR="00676AA7">
        <w:rPr>
          <w:rFonts w:hint="cs"/>
          <w:rtl/>
        </w:rPr>
        <w:t xml:space="preserve">, </w:t>
      </w:r>
      <w:bookmarkStart w:id="132" w:name="_ETM_Q1_1637823"/>
      <w:bookmarkEnd w:id="132"/>
      <w:r w:rsidR="00676AA7">
        <w:rPr>
          <w:rFonts w:hint="cs"/>
          <w:rtl/>
        </w:rPr>
        <w:t>שמחילים תיקונים בנוגע לפוריות.</w:t>
      </w:r>
    </w:p>
    <w:p w:rsidR="00676AA7" w:rsidRDefault="00676AA7" w:rsidP="00D80446">
      <w:pPr>
        <w:rPr>
          <w:rtl/>
        </w:rPr>
      </w:pPr>
      <w:bookmarkStart w:id="133" w:name="_ETM_Q1_1636721"/>
      <w:bookmarkStart w:id="134" w:name="_ETM_Q1_1636773"/>
      <w:bookmarkEnd w:id="133"/>
      <w:bookmarkEnd w:id="134"/>
    </w:p>
    <w:p w:rsidR="00676AA7" w:rsidRDefault="00676AA7" w:rsidP="00676AA7">
      <w:pPr>
        <w:pStyle w:val="a4"/>
        <w:keepNext/>
        <w:rPr>
          <w:rtl/>
        </w:rPr>
      </w:pPr>
      <w:bookmarkStart w:id="135" w:name="ET_speaker_5327_37"/>
      <w:r w:rsidRPr="00676AA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6AA7">
        <w:rPr>
          <w:rStyle w:val="TagStyle"/>
          <w:rtl/>
        </w:rPr>
        <w:t xml:space="preserve"> &lt;&lt; דובר &gt;&gt;</w:t>
      </w:r>
      <w:r>
        <w:rPr>
          <w:rtl/>
        </w:rPr>
        <w:t xml:space="preserve"> </w:t>
      </w:r>
      <w:bookmarkEnd w:id="135"/>
    </w:p>
    <w:p w:rsidR="00676AA7" w:rsidRDefault="00676AA7" w:rsidP="00676AA7">
      <w:pPr>
        <w:pStyle w:val="KeepWithNext"/>
        <w:rPr>
          <w:rtl/>
        </w:rPr>
      </w:pPr>
    </w:p>
    <w:p w:rsidR="00676AA7" w:rsidRDefault="00676AA7" w:rsidP="00676AA7">
      <w:pPr>
        <w:rPr>
          <w:rtl/>
        </w:rPr>
      </w:pPr>
      <w:r>
        <w:rPr>
          <w:rFonts w:hint="cs"/>
          <w:rtl/>
        </w:rPr>
        <w:t>מה השאלה?</w:t>
      </w:r>
      <w:bookmarkStart w:id="136" w:name="_ETM_Q1_1635716"/>
      <w:bookmarkEnd w:id="136"/>
    </w:p>
    <w:p w:rsidR="00676AA7" w:rsidRDefault="006E4D9F" w:rsidP="00676AA7">
      <w:pPr>
        <w:rPr>
          <w:rtl/>
        </w:rPr>
      </w:pPr>
      <w:bookmarkStart w:id="137" w:name="_ETM_Q1_1635773"/>
      <w:bookmarkEnd w:id="137"/>
      <w:r>
        <w:rPr>
          <w:rtl/>
        </w:rPr>
        <w:t xml:space="preserve"> </w:t>
      </w:r>
    </w:p>
    <w:p w:rsidR="00D80446" w:rsidRDefault="00D80446" w:rsidP="00D80446">
      <w:pPr>
        <w:pStyle w:val="a4"/>
        <w:keepNext/>
        <w:rPr>
          <w:rtl/>
        </w:rPr>
      </w:pPr>
      <w:bookmarkStart w:id="138" w:name="ET_speaker_ענת_מימון_23"/>
      <w:r w:rsidRPr="00D80446">
        <w:rPr>
          <w:rStyle w:val="TagStyle"/>
          <w:rtl/>
        </w:rPr>
        <w:t xml:space="preserve"> &lt;&lt; דובר &gt;&gt; </w:t>
      </w:r>
      <w:r>
        <w:rPr>
          <w:rtl/>
        </w:rPr>
        <w:t>ענת מימון:</w:t>
      </w:r>
      <w:r w:rsidRPr="00D80446">
        <w:rPr>
          <w:rStyle w:val="TagStyle"/>
          <w:rtl/>
        </w:rPr>
        <w:t xml:space="preserve"> &lt;&lt; דובר &gt;&gt;</w:t>
      </w:r>
      <w:r>
        <w:rPr>
          <w:rtl/>
        </w:rPr>
        <w:t xml:space="preserve"> </w:t>
      </w:r>
      <w:bookmarkEnd w:id="138"/>
    </w:p>
    <w:p w:rsidR="00D80446" w:rsidRDefault="00D80446" w:rsidP="00D80446">
      <w:pPr>
        <w:pStyle w:val="KeepWithNext"/>
        <w:rPr>
          <w:rtl/>
        </w:rPr>
      </w:pPr>
    </w:p>
    <w:p w:rsidR="00D80446" w:rsidRDefault="00D80446" w:rsidP="00676AA7">
      <w:pPr>
        <w:rPr>
          <w:rtl/>
        </w:rPr>
      </w:pPr>
      <w:r>
        <w:rPr>
          <w:rFonts w:hint="cs"/>
          <w:rtl/>
        </w:rPr>
        <w:t>התחילה של זה</w:t>
      </w:r>
      <w:r w:rsidR="00676AA7">
        <w:rPr>
          <w:rFonts w:hint="cs"/>
          <w:rtl/>
        </w:rPr>
        <w:t xml:space="preserve">, מתי החוק הזה ייכנס לתוקף. </w:t>
      </w:r>
      <w:bookmarkStart w:id="139" w:name="_ETM_Q1_1640716"/>
      <w:bookmarkEnd w:id="139"/>
      <w:r>
        <w:rPr>
          <w:rFonts w:hint="cs"/>
          <w:rtl/>
        </w:rPr>
        <w:t>אני חושבת שאפשר מיום הפרסום</w:t>
      </w:r>
      <w:r w:rsidR="00676AA7">
        <w:rPr>
          <w:rFonts w:hint="cs"/>
          <w:rtl/>
        </w:rPr>
        <w:t>.</w:t>
      </w:r>
    </w:p>
    <w:p w:rsidR="00676AA7" w:rsidRDefault="00676AA7" w:rsidP="00676AA7">
      <w:pPr>
        <w:rPr>
          <w:rtl/>
        </w:rPr>
      </w:pPr>
      <w:bookmarkStart w:id="140" w:name="_ETM_Q1_1645598"/>
      <w:bookmarkStart w:id="141" w:name="_ETM_Q1_1645656"/>
      <w:bookmarkEnd w:id="140"/>
      <w:bookmarkEnd w:id="141"/>
    </w:p>
    <w:p w:rsidR="00676AA7" w:rsidRDefault="00676AA7" w:rsidP="00676AA7">
      <w:pPr>
        <w:pStyle w:val="af5"/>
        <w:keepNext/>
        <w:rPr>
          <w:rtl/>
        </w:rPr>
      </w:pPr>
      <w:bookmarkStart w:id="142" w:name="ET_interruption_קריאה_38"/>
      <w:r w:rsidRPr="00676AA7">
        <w:rPr>
          <w:rStyle w:val="TagStyle"/>
          <w:rtl/>
        </w:rPr>
        <w:t xml:space="preserve"> &lt;&lt; קריאה &gt;&gt; </w:t>
      </w:r>
      <w:r>
        <w:rPr>
          <w:rtl/>
        </w:rPr>
        <w:t>קריאה:</w:t>
      </w:r>
      <w:r w:rsidRPr="00676AA7">
        <w:rPr>
          <w:rStyle w:val="TagStyle"/>
          <w:rtl/>
        </w:rPr>
        <w:t xml:space="preserve"> &lt;&lt; קריאה &gt;&gt;</w:t>
      </w:r>
      <w:r>
        <w:rPr>
          <w:rtl/>
        </w:rPr>
        <w:t xml:space="preserve"> </w:t>
      </w:r>
      <w:bookmarkEnd w:id="142"/>
    </w:p>
    <w:p w:rsidR="00676AA7" w:rsidRDefault="00676AA7" w:rsidP="00676AA7">
      <w:pPr>
        <w:pStyle w:val="KeepWithNext"/>
        <w:rPr>
          <w:rtl/>
        </w:rPr>
      </w:pPr>
    </w:p>
    <w:p w:rsidR="00676AA7" w:rsidRDefault="00676AA7" w:rsidP="00676AA7">
      <w:pPr>
        <w:rPr>
          <w:rtl/>
        </w:rPr>
      </w:pPr>
      <w:bookmarkStart w:id="143" w:name="_ETM_Q1_1643639"/>
      <w:bookmarkStart w:id="144" w:name="_ETM_Q1_1643894"/>
      <w:bookmarkStart w:id="145" w:name="_ETM_Q1_1643930"/>
      <w:bookmarkEnd w:id="143"/>
      <w:bookmarkEnd w:id="144"/>
      <w:bookmarkEnd w:id="145"/>
      <w:r>
        <w:rPr>
          <w:rFonts w:hint="cs"/>
          <w:rtl/>
        </w:rPr>
        <w:t>לא צריך שום הכנה.</w:t>
      </w:r>
    </w:p>
    <w:p w:rsidR="00676AA7" w:rsidRDefault="00676AA7" w:rsidP="00676AA7">
      <w:pPr>
        <w:rPr>
          <w:rtl/>
        </w:rPr>
      </w:pPr>
    </w:p>
    <w:p w:rsidR="00676AA7" w:rsidRDefault="00676AA7" w:rsidP="00676AA7">
      <w:pPr>
        <w:pStyle w:val="a4"/>
        <w:keepNext/>
        <w:rPr>
          <w:rtl/>
        </w:rPr>
      </w:pPr>
      <w:bookmarkStart w:id="146" w:name="_ETM_Q1_1643757"/>
      <w:bookmarkStart w:id="147" w:name="ET_speaker_ענת_מימון_40"/>
      <w:bookmarkEnd w:id="146"/>
      <w:r w:rsidRPr="00676AA7">
        <w:rPr>
          <w:rStyle w:val="TagStyle"/>
          <w:rtl/>
        </w:rPr>
        <w:t xml:space="preserve"> &lt;&lt; דובר &gt;&gt; </w:t>
      </w:r>
      <w:r>
        <w:rPr>
          <w:rtl/>
        </w:rPr>
        <w:t>ענת מימון:</w:t>
      </w:r>
      <w:r w:rsidRPr="00676AA7">
        <w:rPr>
          <w:rStyle w:val="TagStyle"/>
          <w:rtl/>
        </w:rPr>
        <w:t xml:space="preserve"> &lt;&lt; דובר &gt;&gt;</w:t>
      </w:r>
      <w:r>
        <w:rPr>
          <w:rtl/>
        </w:rPr>
        <w:t xml:space="preserve"> </w:t>
      </w:r>
      <w:bookmarkEnd w:id="147"/>
    </w:p>
    <w:p w:rsidR="00676AA7" w:rsidRDefault="00676AA7" w:rsidP="00676AA7">
      <w:pPr>
        <w:pStyle w:val="KeepWithNext"/>
        <w:rPr>
          <w:rtl/>
        </w:rPr>
      </w:pPr>
    </w:p>
    <w:p w:rsidR="00676AA7" w:rsidRPr="00676AA7" w:rsidRDefault="00676AA7" w:rsidP="00676AA7">
      <w:pPr>
        <w:rPr>
          <w:rtl/>
        </w:rPr>
      </w:pPr>
      <w:bookmarkStart w:id="148" w:name="_ETM_Q1_1644259"/>
      <w:bookmarkStart w:id="149" w:name="_ETM_Q1_1644313"/>
      <w:bookmarkEnd w:id="148"/>
      <w:bookmarkEnd w:id="149"/>
      <w:r>
        <w:rPr>
          <w:rFonts w:hint="cs"/>
          <w:rtl/>
        </w:rPr>
        <w:t xml:space="preserve">בדיוק. מקסימום גם </w:t>
      </w:r>
      <w:bookmarkStart w:id="150" w:name="_ETM_Q1_1645269"/>
      <w:bookmarkEnd w:id="150"/>
      <w:r>
        <w:rPr>
          <w:rFonts w:hint="cs"/>
          <w:rtl/>
        </w:rPr>
        <w:t xml:space="preserve">נותנים לה את זה רטרואקטיבית, את </w:t>
      </w:r>
      <w:bookmarkStart w:id="151" w:name="_ETM_Q1_1650208"/>
      <w:bookmarkEnd w:id="151"/>
      <w:r>
        <w:rPr>
          <w:rFonts w:hint="cs"/>
          <w:rtl/>
        </w:rPr>
        <w:t>הימים האלה, אם נגיד עובדת נמצאת עכשיו בטיפולי הפוריות.</w:t>
      </w:r>
      <w:r w:rsidR="006E4D9F">
        <w:rPr>
          <w:rtl/>
        </w:rPr>
        <w:t xml:space="preserve"> </w:t>
      </w:r>
    </w:p>
    <w:p w:rsidR="00D80446" w:rsidRDefault="006E4D9F" w:rsidP="00676AA7">
      <w:pPr>
        <w:rPr>
          <w:rtl/>
        </w:rPr>
      </w:pPr>
      <w:bookmarkStart w:id="152" w:name="_ETM_Q1_1644957"/>
      <w:bookmarkEnd w:id="152"/>
      <w:r>
        <w:rPr>
          <w:rtl/>
        </w:rPr>
        <w:t xml:space="preserve">  </w:t>
      </w:r>
    </w:p>
    <w:p w:rsidR="00D80446" w:rsidRDefault="00D80446" w:rsidP="00D80446">
      <w:pPr>
        <w:pStyle w:val="af9"/>
        <w:keepNext/>
        <w:rPr>
          <w:rtl/>
        </w:rPr>
      </w:pPr>
      <w:bookmarkStart w:id="153" w:name="ET_guest_835801_24"/>
      <w:r w:rsidRPr="00D80446">
        <w:rPr>
          <w:rStyle w:val="TagStyle"/>
          <w:rtl/>
        </w:rPr>
        <w:t xml:space="preserve"> &lt;&lt; אורח &gt;&gt; </w:t>
      </w:r>
      <w:r>
        <w:rPr>
          <w:rtl/>
        </w:rPr>
        <w:t>תמר מתתיהו:</w:t>
      </w:r>
      <w:r w:rsidRPr="00D80446">
        <w:rPr>
          <w:rStyle w:val="TagStyle"/>
          <w:rtl/>
        </w:rPr>
        <w:t xml:space="preserve"> &lt;&lt; אורח &gt;&gt;</w:t>
      </w:r>
      <w:r>
        <w:rPr>
          <w:rtl/>
        </w:rPr>
        <w:t xml:space="preserve"> </w:t>
      </w:r>
      <w:bookmarkEnd w:id="153"/>
    </w:p>
    <w:p w:rsidR="00D80446" w:rsidRDefault="00D80446" w:rsidP="00D80446">
      <w:pPr>
        <w:pStyle w:val="KeepWithNext"/>
        <w:rPr>
          <w:rtl/>
        </w:rPr>
      </w:pPr>
    </w:p>
    <w:p w:rsidR="00D80446" w:rsidRDefault="00676AA7" w:rsidP="00676AA7">
      <w:pPr>
        <w:rPr>
          <w:rtl/>
        </w:rPr>
      </w:pPr>
      <w:r>
        <w:rPr>
          <w:rFonts w:hint="cs"/>
          <w:rtl/>
        </w:rPr>
        <w:t xml:space="preserve">השאלה </w:t>
      </w:r>
      <w:bookmarkStart w:id="154" w:name="_ETM_Q1_1650383"/>
      <w:bookmarkEnd w:id="154"/>
      <w:r>
        <w:rPr>
          <w:rFonts w:hint="cs"/>
          <w:rtl/>
        </w:rPr>
        <w:t xml:space="preserve">באמת אם </w:t>
      </w:r>
      <w:r w:rsidR="00D80446">
        <w:rPr>
          <w:rFonts w:hint="cs"/>
          <w:rtl/>
        </w:rPr>
        <w:t xml:space="preserve">צריך לתת למעסיקים איזושהי תקופת </w:t>
      </w:r>
      <w:r>
        <w:rPr>
          <w:rFonts w:hint="cs"/>
          <w:rtl/>
        </w:rPr>
        <w:t>הסתגלות.</w:t>
      </w:r>
    </w:p>
    <w:p w:rsidR="00D80446" w:rsidRDefault="00D80446" w:rsidP="00D80446">
      <w:pPr>
        <w:rPr>
          <w:rtl/>
        </w:rPr>
      </w:pPr>
    </w:p>
    <w:p w:rsidR="00676AA7" w:rsidRDefault="00676AA7" w:rsidP="00676AA7">
      <w:pPr>
        <w:pStyle w:val="a4"/>
        <w:keepNext/>
        <w:rPr>
          <w:rtl/>
        </w:rPr>
      </w:pPr>
      <w:bookmarkStart w:id="155" w:name="ET_speaker_ענת_כהן_שמואל_41"/>
      <w:r w:rsidRPr="00676AA7">
        <w:rPr>
          <w:rStyle w:val="TagStyle"/>
          <w:rtl/>
        </w:rPr>
        <w:lastRenderedPageBreak/>
        <w:t xml:space="preserve">&lt;&lt; דובר &gt;&gt; </w:t>
      </w:r>
      <w:r>
        <w:rPr>
          <w:rtl/>
        </w:rPr>
        <w:t>ענת כהן שמואל:</w:t>
      </w:r>
      <w:r w:rsidRPr="00676AA7">
        <w:rPr>
          <w:rStyle w:val="TagStyle"/>
          <w:rtl/>
        </w:rPr>
        <w:t xml:space="preserve"> &lt;&lt; דובר &gt;&gt;</w:t>
      </w:r>
      <w:r>
        <w:rPr>
          <w:rtl/>
        </w:rPr>
        <w:t xml:space="preserve"> </w:t>
      </w:r>
      <w:bookmarkEnd w:id="155"/>
    </w:p>
    <w:p w:rsidR="00676AA7" w:rsidRDefault="00676AA7" w:rsidP="00676AA7">
      <w:pPr>
        <w:pStyle w:val="KeepWithNext"/>
        <w:rPr>
          <w:rtl/>
        </w:rPr>
      </w:pPr>
    </w:p>
    <w:p w:rsidR="00676AA7" w:rsidRDefault="00676AA7" w:rsidP="00676AA7">
      <w:pPr>
        <w:rPr>
          <w:rtl/>
        </w:rPr>
      </w:pPr>
      <w:bookmarkStart w:id="156" w:name="_ETM_Q1_1658662"/>
      <w:bookmarkStart w:id="157" w:name="_ETM_Q1_1658715"/>
      <w:bookmarkEnd w:id="156"/>
      <w:bookmarkEnd w:id="157"/>
      <w:r>
        <w:rPr>
          <w:rFonts w:hint="cs"/>
          <w:rtl/>
        </w:rPr>
        <w:t>הסתגלות למה?</w:t>
      </w:r>
      <w:bookmarkStart w:id="158" w:name="_ETM_Q1_1656824"/>
      <w:bookmarkEnd w:id="158"/>
    </w:p>
    <w:p w:rsidR="00676AA7" w:rsidRDefault="00676AA7" w:rsidP="00676AA7">
      <w:pPr>
        <w:rPr>
          <w:rtl/>
        </w:rPr>
      </w:pPr>
      <w:bookmarkStart w:id="159" w:name="_ETM_Q1_1656874"/>
      <w:bookmarkStart w:id="160" w:name="_ETM_Q1_1658568"/>
      <w:bookmarkEnd w:id="159"/>
      <w:bookmarkEnd w:id="160"/>
    </w:p>
    <w:p w:rsidR="00676AA7" w:rsidRDefault="00676AA7" w:rsidP="00676AA7">
      <w:pPr>
        <w:pStyle w:val="af9"/>
        <w:keepNext/>
        <w:rPr>
          <w:rtl/>
        </w:rPr>
      </w:pPr>
      <w:bookmarkStart w:id="161" w:name="ET_guest_835801_42"/>
      <w:r w:rsidRPr="00676AA7">
        <w:rPr>
          <w:rStyle w:val="TagStyle"/>
          <w:rtl/>
        </w:rPr>
        <w:t xml:space="preserve"> &lt;&lt; אורח &gt;&gt; </w:t>
      </w:r>
      <w:r>
        <w:rPr>
          <w:rtl/>
        </w:rPr>
        <w:t>תמר מתתיהו:</w:t>
      </w:r>
      <w:r w:rsidRPr="00676AA7">
        <w:rPr>
          <w:rStyle w:val="TagStyle"/>
          <w:rtl/>
        </w:rPr>
        <w:t xml:space="preserve"> &lt;&lt; אורח &gt;&gt;</w:t>
      </w:r>
      <w:r>
        <w:rPr>
          <w:rtl/>
        </w:rPr>
        <w:t xml:space="preserve"> </w:t>
      </w:r>
      <w:bookmarkEnd w:id="161"/>
    </w:p>
    <w:p w:rsidR="00676AA7" w:rsidRDefault="00676AA7" w:rsidP="00676AA7">
      <w:pPr>
        <w:pStyle w:val="KeepWithNext"/>
        <w:rPr>
          <w:rtl/>
        </w:rPr>
      </w:pPr>
    </w:p>
    <w:p w:rsidR="00676AA7" w:rsidRDefault="00676AA7" w:rsidP="00676AA7">
      <w:pPr>
        <w:rPr>
          <w:rtl/>
        </w:rPr>
      </w:pPr>
      <w:bookmarkStart w:id="162" w:name="_ETM_Q1_1658974"/>
      <w:bookmarkStart w:id="163" w:name="_ETM_Q1_1659000"/>
      <w:bookmarkEnd w:id="162"/>
      <w:bookmarkEnd w:id="163"/>
      <w:r>
        <w:rPr>
          <w:rFonts w:hint="cs"/>
          <w:rtl/>
        </w:rPr>
        <w:t>יש כאן נציגי מעסיקים?</w:t>
      </w:r>
    </w:p>
    <w:p w:rsidR="00676AA7" w:rsidRDefault="00676AA7" w:rsidP="00676AA7">
      <w:pPr>
        <w:rPr>
          <w:rtl/>
        </w:rPr>
      </w:pPr>
      <w:bookmarkStart w:id="164" w:name="_ETM_Q1_1657889"/>
      <w:bookmarkStart w:id="165" w:name="_ETM_Q1_1657941"/>
      <w:bookmarkEnd w:id="164"/>
      <w:bookmarkEnd w:id="165"/>
    </w:p>
    <w:p w:rsidR="00676AA7" w:rsidRDefault="00676AA7" w:rsidP="00676AA7">
      <w:pPr>
        <w:pStyle w:val="af5"/>
        <w:keepNext/>
        <w:rPr>
          <w:rtl/>
        </w:rPr>
      </w:pPr>
      <w:bookmarkStart w:id="166" w:name="ET_interruption_קריאה_43"/>
      <w:r w:rsidRPr="00676AA7">
        <w:rPr>
          <w:rStyle w:val="TagStyle"/>
          <w:rtl/>
        </w:rPr>
        <w:t xml:space="preserve"> &lt;&lt; קריאה &gt;&gt; </w:t>
      </w:r>
      <w:r>
        <w:rPr>
          <w:rtl/>
        </w:rPr>
        <w:t>קריאה:</w:t>
      </w:r>
      <w:r w:rsidRPr="00676AA7">
        <w:rPr>
          <w:rStyle w:val="TagStyle"/>
          <w:rtl/>
        </w:rPr>
        <w:t xml:space="preserve"> &lt;&lt; קריאה &gt;&gt;</w:t>
      </w:r>
      <w:r>
        <w:rPr>
          <w:rtl/>
        </w:rPr>
        <w:t xml:space="preserve"> </w:t>
      </w:r>
      <w:bookmarkEnd w:id="166"/>
    </w:p>
    <w:p w:rsidR="00676AA7" w:rsidRDefault="00676AA7" w:rsidP="00676AA7">
      <w:pPr>
        <w:pStyle w:val="KeepWithNext"/>
        <w:rPr>
          <w:rtl/>
        </w:rPr>
      </w:pPr>
    </w:p>
    <w:p w:rsidR="00D80446" w:rsidRDefault="00D80446" w:rsidP="00676AA7">
      <w:pPr>
        <w:rPr>
          <w:rtl/>
        </w:rPr>
      </w:pPr>
      <w:bookmarkStart w:id="167" w:name="_ETM_Q1_1660232"/>
      <w:bookmarkStart w:id="168" w:name="_ETM_Q1_1660471"/>
      <w:bookmarkStart w:id="169" w:name="_ETM_Q1_1660505"/>
      <w:bookmarkStart w:id="170" w:name="_ETM_Q1_1655935"/>
      <w:bookmarkEnd w:id="167"/>
      <w:bookmarkEnd w:id="168"/>
      <w:bookmarkEnd w:id="169"/>
      <w:bookmarkEnd w:id="170"/>
      <w:r>
        <w:rPr>
          <w:rFonts w:hint="cs"/>
          <w:rtl/>
        </w:rPr>
        <w:t>לא הגיעו</w:t>
      </w:r>
      <w:r w:rsidR="00676AA7">
        <w:rPr>
          <w:rFonts w:hint="cs"/>
          <w:rtl/>
        </w:rPr>
        <w:t>.</w:t>
      </w:r>
    </w:p>
    <w:p w:rsidR="00D80446" w:rsidRDefault="00D80446" w:rsidP="00D80446">
      <w:pPr>
        <w:rPr>
          <w:rtl/>
        </w:rPr>
      </w:pPr>
    </w:p>
    <w:p w:rsidR="00D80446" w:rsidRDefault="00D80446" w:rsidP="00D80446">
      <w:pPr>
        <w:pStyle w:val="af6"/>
        <w:keepNext/>
        <w:rPr>
          <w:rtl/>
        </w:rPr>
      </w:pPr>
      <w:bookmarkStart w:id="171" w:name="ET_yor_5299_25"/>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 </w:t>
      </w:r>
      <w:r>
        <w:rPr>
          <w:rtl/>
        </w:rPr>
        <w:t xml:space="preserve">היו"ר אלי </w:t>
      </w:r>
      <w:proofErr w:type="spellStart"/>
      <w:r>
        <w:rPr>
          <w:rtl/>
        </w:rPr>
        <w:t>אלאלוף</w:t>
      </w:r>
      <w:proofErr w:type="spellEnd"/>
      <w:r>
        <w:rPr>
          <w:rtl/>
        </w:rPr>
        <w:t>:</w:t>
      </w:r>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w:t>
      </w:r>
      <w:r>
        <w:rPr>
          <w:rtl/>
        </w:rPr>
        <w:t xml:space="preserve"> </w:t>
      </w:r>
      <w:bookmarkEnd w:id="171"/>
    </w:p>
    <w:p w:rsidR="00D80446" w:rsidRDefault="00D80446" w:rsidP="00D80446">
      <w:pPr>
        <w:pStyle w:val="KeepWithNext"/>
        <w:rPr>
          <w:rtl/>
        </w:rPr>
      </w:pPr>
    </w:p>
    <w:p w:rsidR="00D80446" w:rsidRDefault="00D80446" w:rsidP="00D80446">
      <w:pPr>
        <w:rPr>
          <w:rtl/>
        </w:rPr>
      </w:pPr>
      <w:r>
        <w:rPr>
          <w:rFonts w:hint="cs"/>
          <w:rtl/>
        </w:rPr>
        <w:t>מי המשרדים</w:t>
      </w:r>
      <w:r w:rsidR="00676AA7">
        <w:rPr>
          <w:rFonts w:hint="cs"/>
          <w:rtl/>
        </w:rPr>
        <w:t xml:space="preserve"> שנמצאים פה?</w:t>
      </w:r>
    </w:p>
    <w:p w:rsidR="00676AA7" w:rsidRDefault="00676AA7" w:rsidP="00D80446">
      <w:pPr>
        <w:rPr>
          <w:rtl/>
        </w:rPr>
      </w:pPr>
      <w:bookmarkStart w:id="172" w:name="_ETM_Q1_1666165"/>
      <w:bookmarkStart w:id="173" w:name="_ETM_Q1_1666214"/>
      <w:bookmarkEnd w:id="172"/>
      <w:bookmarkEnd w:id="173"/>
    </w:p>
    <w:p w:rsidR="00676AA7" w:rsidRDefault="00676AA7" w:rsidP="00676AA7">
      <w:pPr>
        <w:pStyle w:val="af5"/>
        <w:keepNext/>
        <w:rPr>
          <w:rtl/>
        </w:rPr>
      </w:pPr>
      <w:bookmarkStart w:id="174" w:name="ET_interruption_קריאה_44"/>
      <w:r w:rsidRPr="00676AA7">
        <w:rPr>
          <w:rStyle w:val="TagStyle"/>
          <w:rtl/>
        </w:rPr>
        <w:t xml:space="preserve"> &lt;&lt; קריאה &gt;&gt; </w:t>
      </w:r>
      <w:r>
        <w:rPr>
          <w:rtl/>
        </w:rPr>
        <w:t>קריאה:</w:t>
      </w:r>
      <w:r w:rsidRPr="00676AA7">
        <w:rPr>
          <w:rStyle w:val="TagStyle"/>
          <w:rtl/>
        </w:rPr>
        <w:t xml:space="preserve"> &lt;&lt; קריאה &gt;&gt;</w:t>
      </w:r>
      <w:r>
        <w:rPr>
          <w:rtl/>
        </w:rPr>
        <w:t xml:space="preserve"> </w:t>
      </w:r>
      <w:bookmarkEnd w:id="174"/>
    </w:p>
    <w:p w:rsidR="00676AA7" w:rsidRDefault="00676AA7" w:rsidP="00676AA7">
      <w:pPr>
        <w:pStyle w:val="KeepWithNext"/>
        <w:rPr>
          <w:rtl/>
        </w:rPr>
      </w:pPr>
    </w:p>
    <w:p w:rsidR="00676AA7" w:rsidRDefault="00676AA7" w:rsidP="00676AA7">
      <w:pPr>
        <w:rPr>
          <w:rtl/>
        </w:rPr>
      </w:pPr>
      <w:bookmarkStart w:id="175" w:name="_ETM_Q1_1669800"/>
      <w:bookmarkStart w:id="176" w:name="_ETM_Q1_1670047"/>
      <w:bookmarkStart w:id="177" w:name="_ETM_Q1_1670081"/>
      <w:bookmarkEnd w:id="175"/>
      <w:bookmarkEnd w:id="176"/>
      <w:bookmarkEnd w:id="177"/>
      <w:r>
        <w:rPr>
          <w:rFonts w:hint="cs"/>
          <w:rtl/>
        </w:rPr>
        <w:t xml:space="preserve">בריאות, אוצר </w:t>
      </w:r>
      <w:bookmarkStart w:id="178" w:name="_ETM_Q1_1671617"/>
      <w:bookmarkEnd w:id="178"/>
      <w:r>
        <w:rPr>
          <w:rFonts w:hint="cs"/>
          <w:rtl/>
        </w:rPr>
        <w:t>וכלכלה ועבודה.</w:t>
      </w:r>
      <w:bookmarkStart w:id="179" w:name="_ETM_Q1_1676648"/>
      <w:bookmarkEnd w:id="179"/>
    </w:p>
    <w:p w:rsidR="00D80446" w:rsidRDefault="00D80446" w:rsidP="00D80446">
      <w:pPr>
        <w:rPr>
          <w:rtl/>
        </w:rPr>
      </w:pPr>
      <w:bookmarkStart w:id="180" w:name="_ETM_Q1_1676695"/>
      <w:bookmarkEnd w:id="180"/>
    </w:p>
    <w:p w:rsidR="00D80446" w:rsidRDefault="00D80446" w:rsidP="00D80446">
      <w:pPr>
        <w:pStyle w:val="af6"/>
        <w:keepNext/>
        <w:rPr>
          <w:rtl/>
        </w:rPr>
      </w:pPr>
      <w:bookmarkStart w:id="181" w:name="ET_yor_5299_26"/>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 </w:t>
      </w:r>
      <w:r>
        <w:rPr>
          <w:rtl/>
        </w:rPr>
        <w:t xml:space="preserve">היו"ר אלי </w:t>
      </w:r>
      <w:proofErr w:type="spellStart"/>
      <w:r>
        <w:rPr>
          <w:rtl/>
        </w:rPr>
        <w:t>אלאלוף</w:t>
      </w:r>
      <w:proofErr w:type="spellEnd"/>
      <w:r>
        <w:rPr>
          <w:rtl/>
        </w:rPr>
        <w:t>:</w:t>
      </w:r>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w:t>
      </w:r>
      <w:r>
        <w:rPr>
          <w:rtl/>
        </w:rPr>
        <w:t xml:space="preserve"> </w:t>
      </w:r>
      <w:bookmarkEnd w:id="181"/>
    </w:p>
    <w:p w:rsidR="00D80446" w:rsidRDefault="00D80446" w:rsidP="00D80446">
      <w:pPr>
        <w:pStyle w:val="KeepWithNext"/>
        <w:rPr>
          <w:rtl/>
        </w:rPr>
      </w:pPr>
    </w:p>
    <w:p w:rsidR="00676AA7" w:rsidRDefault="00676AA7" w:rsidP="00D80446">
      <w:pPr>
        <w:rPr>
          <w:rtl/>
        </w:rPr>
      </w:pPr>
      <w:r>
        <w:rPr>
          <w:rFonts w:hint="cs"/>
          <w:rtl/>
        </w:rPr>
        <w:t xml:space="preserve">כן, זה אמרתי. </w:t>
      </w:r>
    </w:p>
    <w:p w:rsidR="00676AA7" w:rsidRDefault="00676AA7" w:rsidP="00D80446">
      <w:pPr>
        <w:rPr>
          <w:rtl/>
        </w:rPr>
      </w:pPr>
      <w:bookmarkStart w:id="182" w:name="_ETM_Q1_1677883"/>
      <w:bookmarkEnd w:id="182"/>
    </w:p>
    <w:p w:rsidR="00676AA7" w:rsidRDefault="00676AA7" w:rsidP="00676AA7">
      <w:pPr>
        <w:pStyle w:val="a4"/>
        <w:keepNext/>
        <w:rPr>
          <w:rtl/>
        </w:rPr>
      </w:pPr>
      <w:bookmarkStart w:id="183" w:name="ET_speaker_ענת_מימון_45"/>
      <w:r w:rsidRPr="00676AA7">
        <w:rPr>
          <w:rStyle w:val="TagStyle"/>
          <w:rtl/>
        </w:rPr>
        <w:t xml:space="preserve"> &lt;&lt; דובר &gt;&gt; </w:t>
      </w:r>
      <w:r>
        <w:rPr>
          <w:rtl/>
        </w:rPr>
        <w:t>ענת מימון:</w:t>
      </w:r>
      <w:r w:rsidRPr="00676AA7">
        <w:rPr>
          <w:rStyle w:val="TagStyle"/>
          <w:rtl/>
        </w:rPr>
        <w:t xml:space="preserve"> &lt;&lt; דובר &gt;&gt;</w:t>
      </w:r>
      <w:r>
        <w:rPr>
          <w:rtl/>
        </w:rPr>
        <w:t xml:space="preserve"> </w:t>
      </w:r>
      <w:bookmarkEnd w:id="183"/>
    </w:p>
    <w:p w:rsidR="00676AA7" w:rsidRDefault="00676AA7" w:rsidP="00676AA7">
      <w:pPr>
        <w:pStyle w:val="KeepWithNext"/>
        <w:rPr>
          <w:rtl/>
        </w:rPr>
      </w:pPr>
    </w:p>
    <w:p w:rsidR="00676AA7" w:rsidRDefault="00676AA7" w:rsidP="00676AA7">
      <w:pPr>
        <w:rPr>
          <w:rtl/>
        </w:rPr>
      </w:pPr>
      <w:bookmarkStart w:id="184" w:name="_ETM_Q1_1678265"/>
      <w:bookmarkStart w:id="185" w:name="_ETM_Q1_1678294"/>
      <w:bookmarkEnd w:id="184"/>
      <w:bookmarkEnd w:id="185"/>
      <w:r>
        <w:rPr>
          <w:rFonts w:hint="cs"/>
          <w:rtl/>
        </w:rPr>
        <w:t xml:space="preserve">אז התחילה תהיה </w:t>
      </w:r>
      <w:proofErr w:type="spellStart"/>
      <w:r>
        <w:rPr>
          <w:rFonts w:hint="cs"/>
          <w:rtl/>
        </w:rPr>
        <w:t>מיידית</w:t>
      </w:r>
      <w:proofErr w:type="spellEnd"/>
      <w:r>
        <w:rPr>
          <w:rFonts w:hint="cs"/>
          <w:rtl/>
        </w:rPr>
        <w:t xml:space="preserve"> גם לגבי </w:t>
      </w:r>
      <w:bookmarkStart w:id="186" w:name="_ETM_Q1_1679421"/>
      <w:bookmarkEnd w:id="186"/>
      <w:r>
        <w:rPr>
          <w:rFonts w:hint="cs"/>
          <w:rtl/>
        </w:rPr>
        <w:t>החישוב של שעות ההיריון?</w:t>
      </w:r>
      <w:bookmarkStart w:id="187" w:name="_ETM_Q1_1681889"/>
      <w:bookmarkEnd w:id="187"/>
    </w:p>
    <w:p w:rsidR="00676AA7" w:rsidRDefault="00676AA7" w:rsidP="00676AA7">
      <w:pPr>
        <w:rPr>
          <w:rtl/>
        </w:rPr>
      </w:pPr>
      <w:bookmarkStart w:id="188" w:name="_ETM_Q1_1681956"/>
      <w:bookmarkEnd w:id="188"/>
    </w:p>
    <w:p w:rsidR="00676AA7" w:rsidRDefault="00676AA7" w:rsidP="00676AA7">
      <w:pPr>
        <w:pStyle w:val="af9"/>
        <w:keepNext/>
        <w:rPr>
          <w:rtl/>
        </w:rPr>
      </w:pPr>
      <w:bookmarkStart w:id="189" w:name="ET_guest_835801_47"/>
      <w:r w:rsidRPr="00676AA7">
        <w:rPr>
          <w:rStyle w:val="TagStyle"/>
          <w:rtl/>
        </w:rPr>
        <w:t xml:space="preserve"> &lt;&lt; אורח &gt;&gt; </w:t>
      </w:r>
      <w:r>
        <w:rPr>
          <w:rtl/>
        </w:rPr>
        <w:t>תמר מתתיהו:</w:t>
      </w:r>
      <w:r w:rsidRPr="00676AA7">
        <w:rPr>
          <w:rStyle w:val="TagStyle"/>
          <w:rtl/>
        </w:rPr>
        <w:t xml:space="preserve"> &lt;&lt; אורח &gt;&gt;</w:t>
      </w:r>
      <w:r>
        <w:rPr>
          <w:rtl/>
        </w:rPr>
        <w:t xml:space="preserve"> </w:t>
      </w:r>
      <w:bookmarkEnd w:id="189"/>
    </w:p>
    <w:p w:rsidR="00676AA7" w:rsidRDefault="00676AA7" w:rsidP="00676AA7">
      <w:pPr>
        <w:pStyle w:val="KeepWithNext"/>
        <w:rPr>
          <w:rtl/>
        </w:rPr>
      </w:pPr>
    </w:p>
    <w:p w:rsidR="00676AA7" w:rsidRDefault="00676AA7" w:rsidP="00676AA7">
      <w:pPr>
        <w:rPr>
          <w:rtl/>
        </w:rPr>
      </w:pPr>
      <w:bookmarkStart w:id="190" w:name="_ETM_Q1_1681884"/>
      <w:bookmarkStart w:id="191" w:name="_ETM_Q1_1681912"/>
      <w:bookmarkEnd w:id="190"/>
      <w:bookmarkEnd w:id="191"/>
      <w:r>
        <w:rPr>
          <w:rFonts w:hint="cs"/>
          <w:rtl/>
        </w:rPr>
        <w:t xml:space="preserve">שעות ההיריון הוא גם ככה - - </w:t>
      </w:r>
      <w:bookmarkStart w:id="192" w:name="_ETM_Q1_1686451"/>
      <w:bookmarkEnd w:id="192"/>
      <w:r>
        <w:rPr>
          <w:rFonts w:hint="cs"/>
          <w:rtl/>
        </w:rPr>
        <w:t>-</w:t>
      </w:r>
    </w:p>
    <w:p w:rsidR="00676AA7" w:rsidRDefault="006E4D9F" w:rsidP="00676AA7">
      <w:pPr>
        <w:rPr>
          <w:rtl/>
        </w:rPr>
      </w:pPr>
      <w:bookmarkStart w:id="193" w:name="_ETM_Q1_1686767"/>
      <w:bookmarkStart w:id="194" w:name="_ETM_Q1_1686823"/>
      <w:bookmarkEnd w:id="193"/>
      <w:bookmarkEnd w:id="194"/>
      <w:r>
        <w:rPr>
          <w:rtl/>
        </w:rPr>
        <w:t xml:space="preserve"> </w:t>
      </w:r>
    </w:p>
    <w:p w:rsidR="00676AA7" w:rsidRDefault="00676AA7" w:rsidP="00676AA7">
      <w:pPr>
        <w:pStyle w:val="af6"/>
        <w:keepNext/>
        <w:rPr>
          <w:rtl/>
        </w:rPr>
      </w:pPr>
      <w:bookmarkStart w:id="195" w:name="ET_yor_5299_46"/>
      <w:r w:rsidRPr="00676AA7">
        <w:rPr>
          <w:rStyle w:val="TagStyle"/>
          <w:rtl/>
        </w:rPr>
        <w:t xml:space="preserve"> &lt;&lt; </w:t>
      </w:r>
      <w:proofErr w:type="spellStart"/>
      <w:r w:rsidRPr="00676AA7">
        <w:rPr>
          <w:rStyle w:val="TagStyle"/>
          <w:rtl/>
        </w:rPr>
        <w:t>יור</w:t>
      </w:r>
      <w:proofErr w:type="spellEnd"/>
      <w:r w:rsidRPr="00676AA7">
        <w:rPr>
          <w:rStyle w:val="TagStyle"/>
          <w:rtl/>
        </w:rPr>
        <w:t xml:space="preserve"> &gt;&gt; </w:t>
      </w:r>
      <w:r>
        <w:rPr>
          <w:rtl/>
        </w:rPr>
        <w:t xml:space="preserve">היו"ר אלי </w:t>
      </w:r>
      <w:proofErr w:type="spellStart"/>
      <w:r>
        <w:rPr>
          <w:rtl/>
        </w:rPr>
        <w:t>אלאלוף</w:t>
      </w:r>
      <w:proofErr w:type="spellEnd"/>
      <w:r>
        <w:rPr>
          <w:rtl/>
        </w:rPr>
        <w:t>:</w:t>
      </w:r>
      <w:r w:rsidRPr="00676AA7">
        <w:rPr>
          <w:rStyle w:val="TagStyle"/>
          <w:rtl/>
        </w:rPr>
        <w:t xml:space="preserve"> &lt;&lt; </w:t>
      </w:r>
      <w:proofErr w:type="spellStart"/>
      <w:r w:rsidRPr="00676AA7">
        <w:rPr>
          <w:rStyle w:val="TagStyle"/>
          <w:rtl/>
        </w:rPr>
        <w:t>יור</w:t>
      </w:r>
      <w:proofErr w:type="spellEnd"/>
      <w:r w:rsidRPr="00676AA7">
        <w:rPr>
          <w:rStyle w:val="TagStyle"/>
          <w:rtl/>
        </w:rPr>
        <w:t xml:space="preserve"> &gt;&gt;</w:t>
      </w:r>
      <w:r>
        <w:rPr>
          <w:rtl/>
        </w:rPr>
        <w:t xml:space="preserve"> </w:t>
      </w:r>
      <w:bookmarkEnd w:id="195"/>
    </w:p>
    <w:p w:rsidR="00676AA7" w:rsidRDefault="00676AA7" w:rsidP="00676AA7">
      <w:pPr>
        <w:pStyle w:val="KeepWithNext"/>
        <w:rPr>
          <w:rtl/>
        </w:rPr>
      </w:pPr>
    </w:p>
    <w:p w:rsidR="00D80446" w:rsidRDefault="00D80446" w:rsidP="00676AA7">
      <w:pPr>
        <w:rPr>
          <w:rtl/>
        </w:rPr>
      </w:pPr>
      <w:bookmarkStart w:id="196" w:name="_ETM_Q1_1683144"/>
      <w:bookmarkEnd w:id="196"/>
      <w:r>
        <w:rPr>
          <w:rFonts w:hint="cs"/>
          <w:rtl/>
        </w:rPr>
        <w:t>בוא ניתן להם היערכות של חודש</w:t>
      </w:r>
      <w:r w:rsidR="00676AA7">
        <w:rPr>
          <w:rFonts w:hint="cs"/>
          <w:rtl/>
        </w:rPr>
        <w:t>.</w:t>
      </w:r>
    </w:p>
    <w:p w:rsidR="00676AA7" w:rsidRDefault="00676AA7" w:rsidP="00676AA7">
      <w:pPr>
        <w:rPr>
          <w:rStyle w:val="TagStyle"/>
          <w:rFonts w:ascii="David" w:hAnsi="David"/>
          <w:u w:val="single"/>
          <w:rtl/>
          <w:lang w:eastAsia="he-IL"/>
        </w:rPr>
      </w:pPr>
      <w:bookmarkStart w:id="197" w:name="_ETM_Q1_1686300"/>
      <w:bookmarkEnd w:id="197"/>
    </w:p>
    <w:p w:rsidR="00676AA7" w:rsidRDefault="00676AA7" w:rsidP="00676AA7">
      <w:pPr>
        <w:pStyle w:val="a4"/>
        <w:keepNext/>
        <w:rPr>
          <w:rtl/>
        </w:rPr>
      </w:pPr>
      <w:bookmarkStart w:id="198" w:name="ET_speaker_ענת_מימון_48"/>
      <w:r w:rsidRPr="00676AA7">
        <w:rPr>
          <w:rStyle w:val="TagStyle"/>
          <w:rtl/>
        </w:rPr>
        <w:t xml:space="preserve"> &lt;&lt; דובר &gt;&gt; </w:t>
      </w:r>
      <w:r>
        <w:rPr>
          <w:rtl/>
        </w:rPr>
        <w:t>ענת מימון:</w:t>
      </w:r>
      <w:r w:rsidRPr="00676AA7">
        <w:rPr>
          <w:rStyle w:val="TagStyle"/>
          <w:rtl/>
        </w:rPr>
        <w:t xml:space="preserve"> &lt;&lt; דובר &gt;&gt;</w:t>
      </w:r>
      <w:r>
        <w:rPr>
          <w:rtl/>
        </w:rPr>
        <w:t xml:space="preserve"> </w:t>
      </w:r>
      <w:bookmarkEnd w:id="198"/>
    </w:p>
    <w:p w:rsidR="00676AA7" w:rsidRDefault="00676AA7" w:rsidP="00676AA7">
      <w:pPr>
        <w:pStyle w:val="KeepWithNext"/>
        <w:rPr>
          <w:rtl/>
        </w:rPr>
      </w:pPr>
    </w:p>
    <w:p w:rsidR="00676AA7" w:rsidRDefault="00676AA7" w:rsidP="00676AA7">
      <w:pPr>
        <w:rPr>
          <w:rtl/>
        </w:rPr>
      </w:pPr>
      <w:bookmarkStart w:id="199" w:name="_ETM_Q1_1686795"/>
      <w:bookmarkStart w:id="200" w:name="_ETM_Q1_1686822"/>
      <w:bookmarkEnd w:id="199"/>
      <w:bookmarkEnd w:id="200"/>
      <w:r>
        <w:rPr>
          <w:rFonts w:hint="cs"/>
          <w:rtl/>
        </w:rPr>
        <w:t>חודש? בסדר.</w:t>
      </w:r>
      <w:bookmarkStart w:id="201" w:name="_ETM_Q1_1688909"/>
      <w:bookmarkEnd w:id="201"/>
    </w:p>
    <w:p w:rsidR="00676AA7" w:rsidRPr="00676AA7" w:rsidRDefault="006E4D9F" w:rsidP="00676AA7">
      <w:pPr>
        <w:rPr>
          <w:rtl/>
        </w:rPr>
      </w:pPr>
      <w:bookmarkStart w:id="202" w:name="_ETM_Q1_1688985"/>
      <w:bookmarkEnd w:id="202"/>
      <w:r>
        <w:rPr>
          <w:rtl/>
        </w:rPr>
        <w:t xml:space="preserve"> </w:t>
      </w:r>
    </w:p>
    <w:p w:rsidR="00D80446" w:rsidRDefault="00D80446" w:rsidP="00D80446">
      <w:pPr>
        <w:pStyle w:val="a4"/>
        <w:keepNext/>
        <w:rPr>
          <w:rtl/>
        </w:rPr>
      </w:pPr>
      <w:bookmarkStart w:id="203" w:name="ET_speaker_יעל_לינדנברג_28"/>
      <w:r w:rsidRPr="00D80446">
        <w:rPr>
          <w:rStyle w:val="TagStyle"/>
          <w:rtl/>
        </w:rPr>
        <w:t xml:space="preserve"> &lt;&lt; דובר &gt;&gt; </w:t>
      </w:r>
      <w:r>
        <w:rPr>
          <w:rtl/>
        </w:rPr>
        <w:t xml:space="preserve">יעל </w:t>
      </w:r>
      <w:proofErr w:type="spellStart"/>
      <w:r>
        <w:rPr>
          <w:rtl/>
        </w:rPr>
        <w:t>לינדנברג</w:t>
      </w:r>
      <w:proofErr w:type="spellEnd"/>
      <w:r>
        <w:rPr>
          <w:rtl/>
        </w:rPr>
        <w:t>:</w:t>
      </w:r>
      <w:r w:rsidRPr="00D80446">
        <w:rPr>
          <w:rStyle w:val="TagStyle"/>
          <w:rtl/>
        </w:rPr>
        <w:t xml:space="preserve"> &lt;&lt; דובר &gt;&gt;</w:t>
      </w:r>
      <w:r>
        <w:rPr>
          <w:rtl/>
        </w:rPr>
        <w:t xml:space="preserve"> </w:t>
      </w:r>
      <w:bookmarkEnd w:id="203"/>
    </w:p>
    <w:p w:rsidR="00D80446" w:rsidRDefault="00D80446" w:rsidP="00D80446">
      <w:pPr>
        <w:pStyle w:val="KeepWithNext"/>
        <w:rPr>
          <w:rtl/>
        </w:rPr>
      </w:pPr>
    </w:p>
    <w:p w:rsidR="00D80446" w:rsidRDefault="00676AA7" w:rsidP="00D80446">
      <w:pPr>
        <w:rPr>
          <w:rtl/>
        </w:rPr>
      </w:pPr>
      <w:r>
        <w:rPr>
          <w:rFonts w:hint="cs"/>
          <w:rtl/>
        </w:rPr>
        <w:t>כן, ברור שזה לא בעצם רטרואקטיבית.</w:t>
      </w:r>
    </w:p>
    <w:p w:rsidR="00676AA7" w:rsidRDefault="00676AA7" w:rsidP="00D80446">
      <w:pPr>
        <w:rPr>
          <w:rtl/>
        </w:rPr>
      </w:pPr>
      <w:bookmarkStart w:id="204" w:name="_ETM_Q1_1692117"/>
      <w:bookmarkStart w:id="205" w:name="_ETM_Q1_1692186"/>
      <w:bookmarkStart w:id="206" w:name="_ETM_Q1_1689865"/>
      <w:bookmarkEnd w:id="204"/>
      <w:bookmarkEnd w:id="205"/>
      <w:bookmarkEnd w:id="206"/>
    </w:p>
    <w:p w:rsidR="00676AA7" w:rsidRDefault="00676AA7" w:rsidP="00676AA7">
      <w:pPr>
        <w:pStyle w:val="a4"/>
        <w:keepNext/>
        <w:rPr>
          <w:rtl/>
        </w:rPr>
      </w:pPr>
      <w:bookmarkStart w:id="207" w:name="ET_speaker_ענת_מימון_49"/>
      <w:r w:rsidRPr="00676AA7">
        <w:rPr>
          <w:rStyle w:val="TagStyle"/>
          <w:rtl/>
        </w:rPr>
        <w:t xml:space="preserve"> &lt;&lt; דובר &gt;&gt; </w:t>
      </w:r>
      <w:r>
        <w:rPr>
          <w:rtl/>
        </w:rPr>
        <w:t>ענת מימון:</w:t>
      </w:r>
      <w:r w:rsidRPr="00676AA7">
        <w:rPr>
          <w:rStyle w:val="TagStyle"/>
          <w:rtl/>
        </w:rPr>
        <w:t xml:space="preserve"> &lt;&lt; דובר &gt;&gt;</w:t>
      </w:r>
      <w:r>
        <w:rPr>
          <w:rtl/>
        </w:rPr>
        <w:t xml:space="preserve"> </w:t>
      </w:r>
      <w:bookmarkEnd w:id="207"/>
    </w:p>
    <w:p w:rsidR="00676AA7" w:rsidRDefault="00676AA7" w:rsidP="00676AA7">
      <w:pPr>
        <w:pStyle w:val="KeepWithNext"/>
        <w:rPr>
          <w:rtl/>
        </w:rPr>
      </w:pPr>
    </w:p>
    <w:p w:rsidR="00676AA7" w:rsidRDefault="00676AA7" w:rsidP="00676AA7">
      <w:pPr>
        <w:rPr>
          <w:rtl/>
        </w:rPr>
      </w:pPr>
      <w:bookmarkStart w:id="208" w:name="_ETM_Q1_1690380"/>
      <w:bookmarkStart w:id="209" w:name="_ETM_Q1_1690410"/>
      <w:bookmarkEnd w:id="208"/>
      <w:bookmarkEnd w:id="209"/>
      <w:r>
        <w:rPr>
          <w:rFonts w:hint="cs"/>
          <w:rtl/>
        </w:rPr>
        <w:t xml:space="preserve">כן, ברור שזה צופה </w:t>
      </w:r>
      <w:bookmarkStart w:id="210" w:name="_ETM_Q1_1693081"/>
      <w:bookmarkEnd w:id="210"/>
      <w:r>
        <w:rPr>
          <w:rFonts w:hint="cs"/>
          <w:rtl/>
        </w:rPr>
        <w:t>פני עתיד. חודש מיום הפרסום.</w:t>
      </w:r>
    </w:p>
    <w:p w:rsidR="00676AA7" w:rsidRDefault="006E4D9F" w:rsidP="00676AA7">
      <w:pPr>
        <w:rPr>
          <w:rtl/>
        </w:rPr>
      </w:pPr>
      <w:bookmarkStart w:id="211" w:name="_ETM_Q1_1696095"/>
      <w:bookmarkStart w:id="212" w:name="_ETM_Q1_1696154"/>
      <w:bookmarkEnd w:id="211"/>
      <w:bookmarkEnd w:id="212"/>
      <w:r>
        <w:rPr>
          <w:rtl/>
        </w:rPr>
        <w:t xml:space="preserve"> </w:t>
      </w:r>
    </w:p>
    <w:p w:rsidR="00D80446" w:rsidRDefault="00D80446" w:rsidP="00D80446">
      <w:pPr>
        <w:pStyle w:val="af6"/>
        <w:keepNext/>
        <w:rPr>
          <w:rtl/>
        </w:rPr>
      </w:pPr>
      <w:bookmarkStart w:id="213" w:name="ET_yor_5299_29"/>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 </w:t>
      </w:r>
      <w:r>
        <w:rPr>
          <w:rtl/>
        </w:rPr>
        <w:t xml:space="preserve">היו"ר אלי </w:t>
      </w:r>
      <w:proofErr w:type="spellStart"/>
      <w:r>
        <w:rPr>
          <w:rtl/>
        </w:rPr>
        <w:t>אלאלוף</w:t>
      </w:r>
      <w:proofErr w:type="spellEnd"/>
      <w:r>
        <w:rPr>
          <w:rtl/>
        </w:rPr>
        <w:t>:</w:t>
      </w:r>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w:t>
      </w:r>
      <w:r>
        <w:rPr>
          <w:rtl/>
        </w:rPr>
        <w:t xml:space="preserve"> </w:t>
      </w:r>
      <w:bookmarkEnd w:id="213"/>
    </w:p>
    <w:p w:rsidR="00D80446" w:rsidRDefault="00D80446" w:rsidP="00D80446">
      <w:pPr>
        <w:pStyle w:val="KeepWithNext"/>
        <w:rPr>
          <w:rtl/>
        </w:rPr>
      </w:pPr>
    </w:p>
    <w:p w:rsidR="00303830" w:rsidRDefault="00676AA7" w:rsidP="00D80446">
      <w:pPr>
        <w:rPr>
          <w:rtl/>
        </w:rPr>
      </w:pPr>
      <w:r>
        <w:rPr>
          <w:rFonts w:hint="cs"/>
          <w:rtl/>
        </w:rPr>
        <w:t>בסדר? עוד הערות, משהו לפרוטוקו</w:t>
      </w:r>
      <w:bookmarkStart w:id="214" w:name="_ETM_Q1_1703404"/>
      <w:bookmarkEnd w:id="214"/>
      <w:r w:rsidR="00303830">
        <w:rPr>
          <w:rFonts w:hint="cs"/>
          <w:rtl/>
        </w:rPr>
        <w:t>ל?</w:t>
      </w:r>
    </w:p>
    <w:p w:rsidR="00303830" w:rsidRDefault="00303830" w:rsidP="00D80446">
      <w:pPr>
        <w:rPr>
          <w:rtl/>
        </w:rPr>
      </w:pPr>
      <w:bookmarkStart w:id="215" w:name="_ETM_Q1_1711331"/>
      <w:bookmarkStart w:id="216" w:name="_ETM_Q1_1711384"/>
      <w:bookmarkEnd w:id="215"/>
      <w:bookmarkEnd w:id="216"/>
    </w:p>
    <w:p w:rsidR="00303830" w:rsidRDefault="00303830" w:rsidP="00D80446">
      <w:pPr>
        <w:rPr>
          <w:rtl/>
        </w:rPr>
      </w:pPr>
      <w:r>
        <w:rPr>
          <w:rFonts w:hint="cs"/>
          <w:rtl/>
        </w:rPr>
        <w:t>אז ברכות, ברכות להבנה של כל מי שנוכח מהמשרדים.</w:t>
      </w:r>
      <w:bookmarkStart w:id="217" w:name="_ETM_Q1_1711747"/>
      <w:bookmarkEnd w:id="217"/>
      <w:r>
        <w:rPr>
          <w:rFonts w:hint="cs"/>
          <w:rtl/>
        </w:rPr>
        <w:t xml:space="preserve"> אני חושב שזו גם הבנה של המעסיקים, גם אם הם</w:t>
      </w:r>
      <w:bookmarkStart w:id="218" w:name="_ETM_Q1_1714298"/>
      <w:bookmarkEnd w:id="218"/>
      <w:r>
        <w:rPr>
          <w:rFonts w:hint="cs"/>
          <w:rtl/>
        </w:rPr>
        <w:t xml:space="preserve"> לא פה, בזה שלא פעלו בהמשך אלא רק בהתחלה לא התלהבו, אבל היום כנראה השתיקה שלהם זה הסכמה.</w:t>
      </w:r>
      <w:bookmarkStart w:id="219" w:name="_ETM_Q1_1722393"/>
      <w:bookmarkEnd w:id="219"/>
    </w:p>
    <w:p w:rsidR="00303830" w:rsidRDefault="00303830" w:rsidP="00D80446">
      <w:pPr>
        <w:rPr>
          <w:rtl/>
        </w:rPr>
      </w:pPr>
      <w:bookmarkStart w:id="220" w:name="_ETM_Q1_1722442"/>
      <w:bookmarkStart w:id="221" w:name="_ETM_Q1_1722505"/>
      <w:bookmarkEnd w:id="220"/>
      <w:bookmarkEnd w:id="221"/>
    </w:p>
    <w:p w:rsidR="00303830" w:rsidRDefault="00303830" w:rsidP="00303830">
      <w:pPr>
        <w:pStyle w:val="a4"/>
        <w:keepNext/>
        <w:rPr>
          <w:rtl/>
        </w:rPr>
      </w:pPr>
      <w:bookmarkStart w:id="222" w:name="ET_speaker_5327_50"/>
      <w:r w:rsidRPr="0030383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03830">
        <w:rPr>
          <w:rStyle w:val="TagStyle"/>
          <w:rtl/>
        </w:rPr>
        <w:t xml:space="preserve"> &lt;&lt; דובר &gt;&gt;</w:t>
      </w:r>
      <w:r>
        <w:rPr>
          <w:rtl/>
        </w:rPr>
        <w:t xml:space="preserve"> </w:t>
      </w:r>
      <w:bookmarkEnd w:id="222"/>
    </w:p>
    <w:p w:rsidR="00303830" w:rsidRDefault="00303830" w:rsidP="00303830">
      <w:pPr>
        <w:pStyle w:val="KeepWithNext"/>
        <w:rPr>
          <w:rtl/>
        </w:rPr>
      </w:pPr>
    </w:p>
    <w:p w:rsidR="00303830" w:rsidRDefault="00303830" w:rsidP="00303830">
      <w:pPr>
        <w:rPr>
          <w:rtl/>
        </w:rPr>
      </w:pPr>
      <w:bookmarkStart w:id="223" w:name="_ETM_Q1_1725509"/>
      <w:bookmarkEnd w:id="223"/>
      <w:r>
        <w:rPr>
          <w:rFonts w:hint="cs"/>
          <w:rtl/>
        </w:rPr>
        <w:t>שתיקה כהודאה.</w:t>
      </w:r>
    </w:p>
    <w:p w:rsidR="00303830" w:rsidRDefault="00303830" w:rsidP="00303830">
      <w:pPr>
        <w:rPr>
          <w:rtl/>
        </w:rPr>
      </w:pPr>
      <w:bookmarkStart w:id="224" w:name="_ETM_Q1_1727964"/>
      <w:bookmarkStart w:id="225" w:name="_ETM_Q1_1728013"/>
      <w:bookmarkEnd w:id="224"/>
      <w:bookmarkEnd w:id="225"/>
    </w:p>
    <w:p w:rsidR="00303830" w:rsidRDefault="00303830" w:rsidP="00303830">
      <w:pPr>
        <w:pStyle w:val="af6"/>
        <w:keepNext/>
        <w:rPr>
          <w:rtl/>
        </w:rPr>
      </w:pPr>
      <w:bookmarkStart w:id="226" w:name="ET_yor_5299_51"/>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 </w:t>
      </w:r>
      <w:r>
        <w:rPr>
          <w:rtl/>
        </w:rPr>
        <w:t xml:space="preserve">היו"ר אלי </w:t>
      </w:r>
      <w:proofErr w:type="spellStart"/>
      <w:r>
        <w:rPr>
          <w:rtl/>
        </w:rPr>
        <w:t>אלאלוף</w:t>
      </w:r>
      <w:proofErr w:type="spellEnd"/>
      <w:r>
        <w:rPr>
          <w:rtl/>
        </w:rPr>
        <w:t>:</w:t>
      </w:r>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w:t>
      </w:r>
      <w:r>
        <w:rPr>
          <w:rtl/>
        </w:rPr>
        <w:t xml:space="preserve"> </w:t>
      </w:r>
      <w:bookmarkEnd w:id="226"/>
    </w:p>
    <w:p w:rsidR="00303830" w:rsidRDefault="00303830" w:rsidP="00303830">
      <w:pPr>
        <w:pStyle w:val="KeepWithNext"/>
        <w:rPr>
          <w:rtl/>
        </w:rPr>
      </w:pPr>
    </w:p>
    <w:p w:rsidR="00D80446" w:rsidRDefault="00303830" w:rsidP="00303830">
      <w:pPr>
        <w:rPr>
          <w:rtl/>
        </w:rPr>
      </w:pPr>
      <w:bookmarkStart w:id="227" w:name="_ETM_Q1_1729006"/>
      <w:bookmarkEnd w:id="227"/>
      <w:r>
        <w:rPr>
          <w:rFonts w:hint="cs"/>
          <w:rtl/>
        </w:rPr>
        <w:t>כן.</w:t>
      </w:r>
      <w:bookmarkStart w:id="228" w:name="_ETM_Q1_1724757"/>
      <w:bookmarkEnd w:id="228"/>
      <w:r>
        <w:rPr>
          <w:rFonts w:hint="cs"/>
          <w:rtl/>
        </w:rPr>
        <w:t xml:space="preserve"> אז ניקח את זה כך. ומברכים אותם, כי כמה שיותר </w:t>
      </w:r>
      <w:bookmarkStart w:id="229" w:name="_ETM_Q1_1731557"/>
      <w:bookmarkEnd w:id="229"/>
      <w:r>
        <w:rPr>
          <w:rFonts w:hint="cs"/>
          <w:rtl/>
        </w:rPr>
        <w:t xml:space="preserve">ישפרו את תנאי העובדים שלהם, ובמקרה זה העובדות, רק יקבלו </w:t>
      </w:r>
      <w:bookmarkStart w:id="230" w:name="_ETM_Q1_1738801"/>
      <w:bookmarkEnd w:id="230"/>
      <w:r>
        <w:rPr>
          <w:rFonts w:hint="cs"/>
          <w:rtl/>
        </w:rPr>
        <w:t xml:space="preserve">בתמורה עבודה יותר טובה מהעובדים. ככה אני רואה. ובחיים </w:t>
      </w:r>
      <w:bookmarkStart w:id="231" w:name="_ETM_Q1_1739636"/>
      <w:bookmarkEnd w:id="231"/>
      <w:r>
        <w:rPr>
          <w:rFonts w:hint="cs"/>
          <w:rtl/>
        </w:rPr>
        <w:t xml:space="preserve">העסקתי הרבה מאוד עובדים. כמה שיותר אפשר לתת להם יחס </w:t>
      </w:r>
      <w:bookmarkStart w:id="232" w:name="_ETM_Q1_1747470"/>
      <w:bookmarkEnd w:id="232"/>
      <w:r>
        <w:rPr>
          <w:rFonts w:hint="cs"/>
          <w:rtl/>
        </w:rPr>
        <w:t xml:space="preserve">טוב, </w:t>
      </w:r>
      <w:bookmarkStart w:id="233" w:name="_ETM_Q1_1722564"/>
      <w:bookmarkEnd w:id="233"/>
      <w:r w:rsidR="00D80446">
        <w:rPr>
          <w:rFonts w:hint="cs"/>
          <w:rtl/>
        </w:rPr>
        <w:t>זה חוזר בריבית דריבית</w:t>
      </w:r>
      <w:r>
        <w:rPr>
          <w:rFonts w:hint="cs"/>
          <w:rtl/>
        </w:rPr>
        <w:t>.</w:t>
      </w:r>
    </w:p>
    <w:p w:rsidR="00303830" w:rsidRDefault="00303830" w:rsidP="00303830">
      <w:pPr>
        <w:rPr>
          <w:rtl/>
        </w:rPr>
      </w:pPr>
      <w:bookmarkStart w:id="234" w:name="_ETM_Q1_1753015"/>
      <w:bookmarkStart w:id="235" w:name="_ETM_Q1_1753068"/>
      <w:bookmarkEnd w:id="234"/>
      <w:bookmarkEnd w:id="235"/>
    </w:p>
    <w:p w:rsidR="00D80446" w:rsidRDefault="00D80446" w:rsidP="00F757E7">
      <w:pPr>
        <w:rPr>
          <w:rtl/>
        </w:rPr>
      </w:pPr>
      <w:r>
        <w:rPr>
          <w:rFonts w:hint="cs"/>
          <w:rtl/>
        </w:rPr>
        <w:t>אז אפשר לעבור להצבעה</w:t>
      </w:r>
      <w:r w:rsidR="00303830">
        <w:rPr>
          <w:rFonts w:hint="cs"/>
          <w:rtl/>
        </w:rPr>
        <w:t>?</w:t>
      </w:r>
      <w:bookmarkStart w:id="236" w:name="_ETM_Q1_1752313"/>
      <w:bookmarkEnd w:id="236"/>
    </w:p>
    <w:p w:rsidR="00303830" w:rsidRDefault="00303830" w:rsidP="00F757E7">
      <w:pPr>
        <w:rPr>
          <w:rtl/>
        </w:rPr>
      </w:pPr>
      <w:bookmarkStart w:id="237" w:name="_ETM_Q1_1752356"/>
      <w:bookmarkStart w:id="238" w:name="_ETM_Q1_1754416"/>
      <w:bookmarkEnd w:id="237"/>
      <w:bookmarkEnd w:id="238"/>
    </w:p>
    <w:p w:rsidR="00303830" w:rsidRDefault="00303830" w:rsidP="00303830">
      <w:pPr>
        <w:pStyle w:val="a4"/>
        <w:keepNext/>
        <w:rPr>
          <w:rtl/>
        </w:rPr>
      </w:pPr>
      <w:bookmarkStart w:id="239" w:name="ET_speaker_ענת_מימון_52"/>
      <w:r w:rsidRPr="00303830">
        <w:rPr>
          <w:rStyle w:val="TagStyle"/>
          <w:rtl/>
        </w:rPr>
        <w:t xml:space="preserve"> &lt;&lt; דובר &gt;&gt; </w:t>
      </w:r>
      <w:r>
        <w:rPr>
          <w:rtl/>
        </w:rPr>
        <w:t>ענת מימון:</w:t>
      </w:r>
      <w:r w:rsidRPr="00303830">
        <w:rPr>
          <w:rStyle w:val="TagStyle"/>
          <w:rtl/>
        </w:rPr>
        <w:t xml:space="preserve"> &lt;&lt; דובר &gt;&gt;</w:t>
      </w:r>
      <w:r>
        <w:rPr>
          <w:rtl/>
        </w:rPr>
        <w:t xml:space="preserve"> </w:t>
      </w:r>
      <w:bookmarkEnd w:id="239"/>
    </w:p>
    <w:p w:rsidR="00303830" w:rsidRDefault="00303830" w:rsidP="00303830">
      <w:pPr>
        <w:pStyle w:val="KeepWithNext"/>
        <w:rPr>
          <w:rtl/>
        </w:rPr>
      </w:pPr>
    </w:p>
    <w:p w:rsidR="00303830" w:rsidRDefault="00303830" w:rsidP="00303830">
      <w:pPr>
        <w:rPr>
          <w:rtl/>
        </w:rPr>
      </w:pPr>
      <w:bookmarkStart w:id="240" w:name="_ETM_Q1_1754792"/>
      <w:bookmarkStart w:id="241" w:name="_ETM_Q1_1754815"/>
      <w:bookmarkEnd w:id="240"/>
      <w:bookmarkEnd w:id="241"/>
      <w:r>
        <w:rPr>
          <w:rFonts w:hint="cs"/>
          <w:rtl/>
        </w:rPr>
        <w:t>לקריאה שנייה ושלישית.</w:t>
      </w:r>
    </w:p>
    <w:p w:rsidR="00303830" w:rsidRDefault="00303830" w:rsidP="00303830">
      <w:pPr>
        <w:rPr>
          <w:rtl/>
        </w:rPr>
      </w:pPr>
      <w:bookmarkStart w:id="242" w:name="_ETM_Q1_1752888"/>
      <w:bookmarkStart w:id="243" w:name="_ETM_Q1_1752939"/>
      <w:bookmarkEnd w:id="242"/>
      <w:bookmarkEnd w:id="243"/>
    </w:p>
    <w:p w:rsidR="00303830" w:rsidRDefault="00303830" w:rsidP="00303830">
      <w:pPr>
        <w:pStyle w:val="af6"/>
        <w:keepNext/>
        <w:rPr>
          <w:rtl/>
        </w:rPr>
      </w:pPr>
      <w:bookmarkStart w:id="244" w:name="ET_yor_5299_53"/>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 </w:t>
      </w:r>
      <w:r>
        <w:rPr>
          <w:rtl/>
        </w:rPr>
        <w:t xml:space="preserve">היו"ר אלי </w:t>
      </w:r>
      <w:proofErr w:type="spellStart"/>
      <w:r>
        <w:rPr>
          <w:rtl/>
        </w:rPr>
        <w:t>אלאלוף</w:t>
      </w:r>
      <w:proofErr w:type="spellEnd"/>
      <w:r>
        <w:rPr>
          <w:rtl/>
        </w:rPr>
        <w:t>:</w:t>
      </w:r>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w:t>
      </w:r>
      <w:r>
        <w:rPr>
          <w:rtl/>
        </w:rPr>
        <w:t xml:space="preserve"> </w:t>
      </w:r>
      <w:bookmarkEnd w:id="244"/>
    </w:p>
    <w:p w:rsidR="00303830" w:rsidRDefault="00303830" w:rsidP="00303830">
      <w:pPr>
        <w:pStyle w:val="KeepWithNext"/>
        <w:rPr>
          <w:rtl/>
        </w:rPr>
      </w:pPr>
    </w:p>
    <w:p w:rsidR="00D80446" w:rsidRDefault="00D80446" w:rsidP="00303830">
      <w:pPr>
        <w:rPr>
          <w:rtl/>
        </w:rPr>
      </w:pPr>
      <w:bookmarkStart w:id="245" w:name="_ETM_Q1_1755177"/>
      <w:bookmarkEnd w:id="245"/>
      <w:r>
        <w:rPr>
          <w:rFonts w:hint="cs"/>
          <w:rtl/>
        </w:rPr>
        <w:t>זו הצבעה שמאפשרת</w:t>
      </w:r>
      <w:r w:rsidR="00303830">
        <w:rPr>
          <w:rFonts w:hint="cs"/>
          <w:rtl/>
        </w:rPr>
        <w:t xml:space="preserve"> קריאה שנייה ושלישית. </w:t>
      </w:r>
      <w:r>
        <w:rPr>
          <w:rFonts w:hint="cs"/>
          <w:rtl/>
        </w:rPr>
        <w:t>יש לנו יומיים</w:t>
      </w:r>
      <w:r w:rsidR="00303830">
        <w:rPr>
          <w:rFonts w:hint="cs"/>
          <w:rtl/>
        </w:rPr>
        <w:t xml:space="preserve">, מחר, </w:t>
      </w:r>
      <w:bookmarkStart w:id="246" w:name="_ETM_Q1_1765143"/>
      <w:bookmarkEnd w:id="246"/>
      <w:r w:rsidR="00303830">
        <w:rPr>
          <w:rFonts w:hint="cs"/>
          <w:rtl/>
        </w:rPr>
        <w:t xml:space="preserve">מחרתיים. </w:t>
      </w:r>
      <w:r>
        <w:rPr>
          <w:rFonts w:hint="cs"/>
          <w:rtl/>
        </w:rPr>
        <w:t>אז מי בעד</w:t>
      </w:r>
      <w:r w:rsidR="00303830">
        <w:rPr>
          <w:rFonts w:hint="cs"/>
          <w:rtl/>
        </w:rPr>
        <w:t xml:space="preserve">? </w:t>
      </w:r>
      <w:r>
        <w:rPr>
          <w:rFonts w:hint="cs"/>
          <w:rtl/>
        </w:rPr>
        <w:t>מי נגד</w:t>
      </w:r>
      <w:r w:rsidR="00303830">
        <w:rPr>
          <w:rFonts w:hint="cs"/>
          <w:rtl/>
        </w:rPr>
        <w:t>?</w:t>
      </w:r>
    </w:p>
    <w:p w:rsidR="00D80446" w:rsidRDefault="00D80446" w:rsidP="00F757E7">
      <w:pPr>
        <w:rPr>
          <w:rtl/>
        </w:rPr>
      </w:pPr>
    </w:p>
    <w:p w:rsidR="00D80446" w:rsidRDefault="00303830" w:rsidP="00303830">
      <w:pPr>
        <w:pStyle w:val="af1"/>
        <w:keepNext/>
        <w:rPr>
          <w:rtl/>
        </w:rPr>
      </w:pPr>
      <w:r>
        <w:rPr>
          <w:rtl/>
        </w:rPr>
        <w:t>הצבעה</w:t>
      </w:r>
    </w:p>
    <w:p w:rsidR="00303830" w:rsidRDefault="00303830" w:rsidP="00303830">
      <w:pPr>
        <w:pStyle w:val="--"/>
        <w:keepNext/>
        <w:rPr>
          <w:rtl/>
        </w:rPr>
      </w:pPr>
    </w:p>
    <w:p w:rsidR="00303830" w:rsidRDefault="00303830" w:rsidP="00303830">
      <w:pPr>
        <w:pStyle w:val="--"/>
        <w:keepNext/>
        <w:rPr>
          <w:rtl/>
        </w:rPr>
      </w:pPr>
      <w:r>
        <w:rPr>
          <w:rtl/>
        </w:rPr>
        <w:t xml:space="preserve">בעד – </w:t>
      </w:r>
      <w:r>
        <w:rPr>
          <w:rFonts w:hint="cs"/>
          <w:rtl/>
        </w:rPr>
        <w:t>פה אחד</w:t>
      </w:r>
    </w:p>
    <w:p w:rsidR="00D80446" w:rsidRDefault="00303830" w:rsidP="00303830">
      <w:pPr>
        <w:pStyle w:val="af2"/>
        <w:rPr>
          <w:rtl/>
        </w:rPr>
      </w:pPr>
      <w:r w:rsidRPr="00303830">
        <w:rPr>
          <w:rtl/>
        </w:rPr>
        <w:t xml:space="preserve">הצעת חוק עבודת נשים (תיקון מס' 61) (היעדרות בשל טיפולי פוריות), </w:t>
      </w:r>
      <w:proofErr w:type="spellStart"/>
      <w:r w:rsidRPr="00303830">
        <w:rPr>
          <w:rtl/>
        </w:rPr>
        <w:t>התשע"ט</w:t>
      </w:r>
      <w:proofErr w:type="spellEnd"/>
      <w:r w:rsidRPr="00303830">
        <w:rPr>
          <w:rtl/>
        </w:rPr>
        <w:t>–2018</w:t>
      </w:r>
      <w:r>
        <w:rPr>
          <w:rFonts w:hint="cs"/>
          <w:rtl/>
        </w:rPr>
        <w:t xml:space="preserve"> נתקבלה.</w:t>
      </w:r>
    </w:p>
    <w:p w:rsidR="00303830" w:rsidRPr="00303830" w:rsidRDefault="00303830" w:rsidP="00303830">
      <w:pPr>
        <w:rPr>
          <w:rtl/>
        </w:rPr>
      </w:pPr>
    </w:p>
    <w:p w:rsidR="00D80446" w:rsidRDefault="00D80446" w:rsidP="00D80446">
      <w:pPr>
        <w:pStyle w:val="af6"/>
        <w:keepNext/>
        <w:rPr>
          <w:rtl/>
        </w:rPr>
      </w:pPr>
      <w:bookmarkStart w:id="247" w:name="ET_yor_5299_30"/>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 </w:t>
      </w:r>
      <w:r>
        <w:rPr>
          <w:rtl/>
        </w:rPr>
        <w:t xml:space="preserve">היו"ר אלי </w:t>
      </w:r>
      <w:proofErr w:type="spellStart"/>
      <w:r>
        <w:rPr>
          <w:rtl/>
        </w:rPr>
        <w:t>אלאלוף</w:t>
      </w:r>
      <w:proofErr w:type="spellEnd"/>
      <w:r>
        <w:rPr>
          <w:rtl/>
        </w:rPr>
        <w:t>:</w:t>
      </w:r>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w:t>
      </w:r>
      <w:r>
        <w:rPr>
          <w:rtl/>
        </w:rPr>
        <w:t xml:space="preserve"> </w:t>
      </w:r>
      <w:bookmarkEnd w:id="247"/>
    </w:p>
    <w:p w:rsidR="00D80446" w:rsidRDefault="00D80446" w:rsidP="00D80446">
      <w:pPr>
        <w:pStyle w:val="KeepWithNext"/>
        <w:rPr>
          <w:rtl/>
        </w:rPr>
      </w:pPr>
    </w:p>
    <w:p w:rsidR="00D80446" w:rsidRDefault="00D80446" w:rsidP="00D80446">
      <w:pPr>
        <w:rPr>
          <w:rtl/>
        </w:rPr>
      </w:pPr>
      <w:r>
        <w:rPr>
          <w:rFonts w:hint="cs"/>
          <w:rtl/>
        </w:rPr>
        <w:t>תודה שאפשרתם לנו הצבעה פה אחד</w:t>
      </w:r>
      <w:r w:rsidR="00303830">
        <w:rPr>
          <w:rFonts w:hint="cs"/>
          <w:rtl/>
        </w:rPr>
        <w:t>.</w:t>
      </w:r>
    </w:p>
    <w:p w:rsidR="00D80446" w:rsidRDefault="00D80446" w:rsidP="00D80446">
      <w:pPr>
        <w:rPr>
          <w:rtl/>
        </w:rPr>
      </w:pPr>
    </w:p>
    <w:p w:rsidR="00D80446" w:rsidRDefault="00D80446" w:rsidP="00D80446">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D80446" w:rsidRDefault="00D80446" w:rsidP="00D80446">
      <w:pPr>
        <w:rPr>
          <w:rtl/>
        </w:rPr>
      </w:pPr>
      <w:r>
        <w:rPr>
          <w:rtl/>
        </w:rPr>
        <w:t xml:space="preserve"> </w:t>
      </w:r>
    </w:p>
    <w:p w:rsidR="00D80446" w:rsidRDefault="00303830" w:rsidP="00303830">
      <w:pPr>
        <w:rPr>
          <w:rtl/>
        </w:rPr>
      </w:pPr>
      <w:r>
        <w:rPr>
          <w:rFonts w:hint="cs"/>
          <w:rtl/>
        </w:rPr>
        <w:t xml:space="preserve">הנשים האלה, </w:t>
      </w:r>
      <w:r w:rsidR="00D80446">
        <w:rPr>
          <w:rFonts w:hint="cs"/>
          <w:rtl/>
        </w:rPr>
        <w:t xml:space="preserve">בשונה </w:t>
      </w:r>
      <w:r>
        <w:rPr>
          <w:rFonts w:hint="cs"/>
          <w:rtl/>
        </w:rPr>
        <w:t xml:space="preserve">לפעמים </w:t>
      </w:r>
      <w:r w:rsidR="00D80446">
        <w:rPr>
          <w:rFonts w:hint="cs"/>
          <w:rtl/>
        </w:rPr>
        <w:t>ממחלות</w:t>
      </w:r>
      <w:r>
        <w:rPr>
          <w:rFonts w:hint="cs"/>
          <w:rtl/>
        </w:rPr>
        <w:t>,</w:t>
      </w:r>
      <w:r w:rsidR="00D80446">
        <w:rPr>
          <w:rFonts w:hint="cs"/>
          <w:rtl/>
        </w:rPr>
        <w:t xml:space="preserve"> כליות</w:t>
      </w:r>
      <w:r>
        <w:rPr>
          <w:rFonts w:hint="cs"/>
          <w:rtl/>
        </w:rPr>
        <w:t xml:space="preserve"> </w:t>
      </w:r>
      <w:bookmarkStart w:id="248" w:name="_ETM_Q1_1775781"/>
      <w:bookmarkEnd w:id="248"/>
      <w:r>
        <w:rPr>
          <w:rtl/>
        </w:rPr>
        <w:t>–</w:t>
      </w:r>
      <w:r>
        <w:rPr>
          <w:rFonts w:hint="cs"/>
          <w:rtl/>
        </w:rPr>
        <w:t xml:space="preserve"> יש איזה ארגונים. כאן הן ממש </w:t>
      </w:r>
      <w:r w:rsidR="00D80446">
        <w:rPr>
          <w:rFonts w:hint="cs"/>
          <w:rtl/>
        </w:rPr>
        <w:t>יתומות</w:t>
      </w:r>
      <w:r>
        <w:rPr>
          <w:rFonts w:hint="cs"/>
          <w:rtl/>
        </w:rPr>
        <w:t>, ו</w:t>
      </w:r>
      <w:r w:rsidR="00D80446">
        <w:rPr>
          <w:rFonts w:hint="cs"/>
          <w:rtl/>
        </w:rPr>
        <w:t>פתחת שער בעת נעילת שער</w:t>
      </w:r>
      <w:bookmarkStart w:id="249" w:name="_ETM_Q1_1781784"/>
      <w:bookmarkEnd w:id="249"/>
      <w:r>
        <w:rPr>
          <w:rFonts w:hint="cs"/>
          <w:rtl/>
        </w:rPr>
        <w:t xml:space="preserve"> על זה נאמר. התחלנו גם את הקדנציה הזאת </w:t>
      </w:r>
      <w:bookmarkStart w:id="250" w:name="_ETM_Q1_1782753"/>
      <w:bookmarkEnd w:id="250"/>
      <w:r>
        <w:rPr>
          <w:rFonts w:hint="cs"/>
          <w:rtl/>
        </w:rPr>
        <w:t xml:space="preserve">עם חוק הצלת מזון. אני רוצה להגיד לך: הרבה טרחתם </w:t>
      </w:r>
      <w:bookmarkStart w:id="251" w:name="_ETM_Q1_1786369"/>
      <w:bookmarkEnd w:id="251"/>
      <w:r>
        <w:rPr>
          <w:rFonts w:hint="cs"/>
          <w:rtl/>
        </w:rPr>
        <w:t xml:space="preserve">בעניין הזה. וכבר אני מקבל פידבקים שזה הוסיף </w:t>
      </w:r>
      <w:bookmarkStart w:id="252" w:name="_ETM_Q1_1792091"/>
      <w:bookmarkEnd w:id="252"/>
      <w:r>
        <w:rPr>
          <w:rFonts w:hint="cs"/>
          <w:rtl/>
        </w:rPr>
        <w:t>הרבה, מעגל התורמים - - -</w:t>
      </w:r>
    </w:p>
    <w:p w:rsidR="00D80446" w:rsidRDefault="00D80446" w:rsidP="00D80446">
      <w:pPr>
        <w:rPr>
          <w:rtl/>
        </w:rPr>
      </w:pPr>
    </w:p>
    <w:p w:rsidR="00D80446" w:rsidRDefault="00D80446" w:rsidP="00D80446">
      <w:pPr>
        <w:pStyle w:val="af6"/>
        <w:keepNext/>
        <w:rPr>
          <w:rtl/>
        </w:rPr>
      </w:pPr>
      <w:bookmarkStart w:id="253" w:name="ET_yor_5299_31"/>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 </w:t>
      </w:r>
      <w:r>
        <w:rPr>
          <w:rtl/>
        </w:rPr>
        <w:t xml:space="preserve">היו"ר אלי </w:t>
      </w:r>
      <w:proofErr w:type="spellStart"/>
      <w:r>
        <w:rPr>
          <w:rtl/>
        </w:rPr>
        <w:t>אלאלוף</w:t>
      </w:r>
      <w:proofErr w:type="spellEnd"/>
      <w:r>
        <w:rPr>
          <w:rtl/>
        </w:rPr>
        <w:t>:</w:t>
      </w:r>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w:t>
      </w:r>
      <w:r>
        <w:rPr>
          <w:rtl/>
        </w:rPr>
        <w:t xml:space="preserve"> </w:t>
      </w:r>
      <w:bookmarkEnd w:id="253"/>
    </w:p>
    <w:p w:rsidR="00D80446" w:rsidRDefault="00D80446" w:rsidP="00D80446">
      <w:pPr>
        <w:pStyle w:val="KeepWithNext"/>
        <w:rPr>
          <w:rtl/>
        </w:rPr>
      </w:pPr>
    </w:p>
    <w:p w:rsidR="00D80446" w:rsidRDefault="00303830" w:rsidP="00D80446">
      <w:pPr>
        <w:rPr>
          <w:rtl/>
        </w:rPr>
      </w:pPr>
      <w:r>
        <w:rPr>
          <w:rFonts w:hint="cs"/>
          <w:rtl/>
        </w:rPr>
        <w:t xml:space="preserve">אני לא ידעתי מה </w:t>
      </w:r>
      <w:bookmarkStart w:id="254" w:name="_ETM_Q1_1795749"/>
      <w:bookmarkEnd w:id="254"/>
      <w:r>
        <w:rPr>
          <w:rFonts w:hint="cs"/>
          <w:rtl/>
        </w:rPr>
        <w:t xml:space="preserve">עשינו בחוק הזה. הייתי במוצאי שבת </w:t>
      </w:r>
      <w:r w:rsidR="00D80446">
        <w:rPr>
          <w:rFonts w:hint="cs"/>
          <w:rtl/>
        </w:rPr>
        <w:t xml:space="preserve">באירוע שארגנו </w:t>
      </w:r>
      <w:r>
        <w:rPr>
          <w:rFonts w:hint="cs"/>
          <w:rtl/>
        </w:rPr>
        <w:t>"</w:t>
      </w:r>
      <w:r w:rsidR="00D80446">
        <w:rPr>
          <w:rFonts w:hint="cs"/>
          <w:rtl/>
        </w:rPr>
        <w:t>לקט</w:t>
      </w:r>
      <w:r>
        <w:rPr>
          <w:rFonts w:hint="cs"/>
          <w:rtl/>
        </w:rPr>
        <w:t>"?</w:t>
      </w:r>
      <w:bookmarkStart w:id="255" w:name="_ETM_Q1_1801423"/>
      <w:bookmarkEnd w:id="255"/>
    </w:p>
    <w:p w:rsidR="00303830" w:rsidRDefault="00303830" w:rsidP="00D80446">
      <w:pPr>
        <w:rPr>
          <w:rtl/>
        </w:rPr>
      </w:pPr>
      <w:bookmarkStart w:id="256" w:name="_ETM_Q1_1801482"/>
      <w:bookmarkEnd w:id="256"/>
    </w:p>
    <w:p w:rsidR="00303830" w:rsidRDefault="00303830" w:rsidP="00303830">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303830" w:rsidRDefault="00303830" w:rsidP="00303830">
      <w:pPr>
        <w:pStyle w:val="KeepWithNext"/>
        <w:rPr>
          <w:rtl/>
        </w:rPr>
      </w:pPr>
      <w:bookmarkStart w:id="257" w:name="_ETM_Q1_1798681"/>
      <w:bookmarkEnd w:id="257"/>
    </w:p>
    <w:p w:rsidR="00303830" w:rsidRDefault="00303830" w:rsidP="00303830">
      <w:pPr>
        <w:rPr>
          <w:rtl/>
        </w:rPr>
      </w:pPr>
      <w:bookmarkStart w:id="258" w:name="_ETM_Q1_1798741"/>
      <w:bookmarkEnd w:id="258"/>
      <w:r>
        <w:rPr>
          <w:rFonts w:hint="cs"/>
          <w:rtl/>
        </w:rPr>
        <w:t>"לקט", כן.</w:t>
      </w:r>
    </w:p>
    <w:p w:rsidR="00303830" w:rsidRDefault="00303830" w:rsidP="00303830">
      <w:pPr>
        <w:rPr>
          <w:rtl/>
        </w:rPr>
      </w:pPr>
      <w:bookmarkStart w:id="259" w:name="_ETM_Q1_1803121"/>
      <w:bookmarkStart w:id="260" w:name="_ETM_Q1_1803179"/>
      <w:bookmarkEnd w:id="259"/>
      <w:bookmarkEnd w:id="260"/>
    </w:p>
    <w:p w:rsidR="00303830" w:rsidRDefault="00303830" w:rsidP="00303830">
      <w:pPr>
        <w:pStyle w:val="af6"/>
        <w:keepNext/>
        <w:rPr>
          <w:rtl/>
        </w:rPr>
      </w:pPr>
      <w:bookmarkStart w:id="261" w:name="ET_yor_5299_55"/>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 </w:t>
      </w:r>
      <w:r>
        <w:rPr>
          <w:rtl/>
        </w:rPr>
        <w:t xml:space="preserve">היו"ר אלי </w:t>
      </w:r>
      <w:proofErr w:type="spellStart"/>
      <w:r>
        <w:rPr>
          <w:rtl/>
        </w:rPr>
        <w:t>אלאלוף</w:t>
      </w:r>
      <w:proofErr w:type="spellEnd"/>
      <w:r>
        <w:rPr>
          <w:rtl/>
        </w:rPr>
        <w:t>:</w:t>
      </w:r>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w:t>
      </w:r>
      <w:r>
        <w:rPr>
          <w:rtl/>
        </w:rPr>
        <w:t xml:space="preserve"> </w:t>
      </w:r>
      <w:bookmarkEnd w:id="261"/>
    </w:p>
    <w:p w:rsidR="00303830" w:rsidRDefault="00303830" w:rsidP="00303830">
      <w:pPr>
        <w:pStyle w:val="KeepWithNext"/>
        <w:rPr>
          <w:rtl/>
        </w:rPr>
      </w:pPr>
    </w:p>
    <w:p w:rsidR="00D80446" w:rsidRDefault="00303830" w:rsidP="00303830">
      <w:pPr>
        <w:rPr>
          <w:rtl/>
        </w:rPr>
      </w:pPr>
      <w:bookmarkStart w:id="262" w:name="_ETM_Q1_1804267"/>
      <w:bookmarkEnd w:id="262"/>
      <w:r>
        <w:rPr>
          <w:rFonts w:hint="cs"/>
          <w:rtl/>
        </w:rPr>
        <w:t xml:space="preserve">איזה עוצמה. </w:t>
      </w:r>
      <w:bookmarkStart w:id="263" w:name="_ETM_Q1_1801875"/>
      <w:bookmarkEnd w:id="263"/>
      <w:r>
        <w:rPr>
          <w:rFonts w:hint="cs"/>
          <w:rtl/>
        </w:rPr>
        <w:t xml:space="preserve">איזה עוצמה. </w:t>
      </w:r>
      <w:r w:rsidR="00D80446">
        <w:rPr>
          <w:rFonts w:hint="cs"/>
          <w:rtl/>
        </w:rPr>
        <w:t>מחסנים מדהימים</w:t>
      </w:r>
      <w:r>
        <w:rPr>
          <w:rFonts w:hint="cs"/>
          <w:rtl/>
        </w:rPr>
        <w:t xml:space="preserve"> בתנאים סופר - - -</w:t>
      </w:r>
    </w:p>
    <w:p w:rsidR="00303830" w:rsidRDefault="00303830" w:rsidP="00303830">
      <w:pPr>
        <w:rPr>
          <w:rtl/>
        </w:rPr>
      </w:pPr>
      <w:bookmarkStart w:id="264" w:name="_ETM_Q1_1809113"/>
      <w:bookmarkStart w:id="265" w:name="_ETM_Q1_1809177"/>
      <w:bookmarkStart w:id="266" w:name="_ETM_Q1_1807937"/>
      <w:bookmarkStart w:id="267" w:name="_ETM_Q1_1808039"/>
      <w:bookmarkStart w:id="268" w:name="_ETM_Q1_1811761"/>
      <w:bookmarkEnd w:id="264"/>
      <w:bookmarkEnd w:id="265"/>
      <w:bookmarkEnd w:id="266"/>
      <w:bookmarkEnd w:id="267"/>
      <w:bookmarkEnd w:id="268"/>
    </w:p>
    <w:p w:rsidR="00303830" w:rsidRDefault="00303830" w:rsidP="00303830">
      <w:pPr>
        <w:pStyle w:val="a4"/>
        <w:keepNext/>
        <w:rPr>
          <w:rtl/>
        </w:rPr>
      </w:pPr>
      <w:bookmarkStart w:id="269" w:name="ET_speaker_ענת_כהן_שמואל_56"/>
      <w:r w:rsidRPr="00303830">
        <w:rPr>
          <w:rStyle w:val="TagStyle"/>
          <w:rtl/>
        </w:rPr>
        <w:t xml:space="preserve"> &lt;&lt; דובר &gt;&gt; </w:t>
      </w:r>
      <w:r>
        <w:rPr>
          <w:rtl/>
        </w:rPr>
        <w:t>ענת כהן שמואל:</w:t>
      </w:r>
      <w:r w:rsidRPr="00303830">
        <w:rPr>
          <w:rStyle w:val="TagStyle"/>
          <w:rtl/>
        </w:rPr>
        <w:t xml:space="preserve"> &lt;&lt; דובר &gt;&gt;</w:t>
      </w:r>
      <w:r>
        <w:rPr>
          <w:rtl/>
        </w:rPr>
        <w:t xml:space="preserve"> </w:t>
      </w:r>
      <w:bookmarkEnd w:id="269"/>
    </w:p>
    <w:p w:rsidR="00303830" w:rsidRDefault="00303830" w:rsidP="00303830">
      <w:pPr>
        <w:pStyle w:val="KeepWithNext"/>
        <w:rPr>
          <w:rtl/>
        </w:rPr>
      </w:pPr>
    </w:p>
    <w:p w:rsidR="00303830" w:rsidRDefault="00303830" w:rsidP="00303830">
      <w:pPr>
        <w:rPr>
          <w:rtl/>
        </w:rPr>
      </w:pPr>
      <w:bookmarkStart w:id="270" w:name="_ETM_Q1_1812168"/>
      <w:bookmarkStart w:id="271" w:name="_ETM_Q1_1812205"/>
      <w:bookmarkEnd w:id="270"/>
      <w:bookmarkEnd w:id="271"/>
      <w:r>
        <w:rPr>
          <w:rFonts w:hint="cs"/>
          <w:rtl/>
        </w:rPr>
        <w:t>אלי, הישיבה סגורה?</w:t>
      </w:r>
      <w:bookmarkStart w:id="272" w:name="_ETM_Q1_1811569"/>
      <w:bookmarkEnd w:id="272"/>
      <w:r>
        <w:rPr>
          <w:rFonts w:hint="cs"/>
          <w:rtl/>
        </w:rPr>
        <w:t xml:space="preserve"> כי הוא ממשיך.</w:t>
      </w:r>
      <w:bookmarkStart w:id="273" w:name="_ETM_Q1_1813281"/>
      <w:bookmarkEnd w:id="273"/>
    </w:p>
    <w:p w:rsidR="00303830" w:rsidRDefault="00303830" w:rsidP="00303830">
      <w:pPr>
        <w:rPr>
          <w:rtl/>
        </w:rPr>
      </w:pPr>
      <w:bookmarkStart w:id="274" w:name="_ETM_Q1_1813344"/>
      <w:bookmarkEnd w:id="274"/>
    </w:p>
    <w:p w:rsidR="00303830" w:rsidRDefault="00303830" w:rsidP="00303830">
      <w:pPr>
        <w:pStyle w:val="af6"/>
        <w:keepNext/>
        <w:rPr>
          <w:rtl/>
        </w:rPr>
      </w:pPr>
      <w:bookmarkStart w:id="275" w:name="ET_yor_5299_57"/>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 </w:t>
      </w:r>
      <w:r>
        <w:rPr>
          <w:rtl/>
        </w:rPr>
        <w:t xml:space="preserve">היו"ר אלי </w:t>
      </w:r>
      <w:proofErr w:type="spellStart"/>
      <w:r>
        <w:rPr>
          <w:rtl/>
        </w:rPr>
        <w:t>אלאלוף</w:t>
      </w:r>
      <w:proofErr w:type="spellEnd"/>
      <w:r>
        <w:rPr>
          <w:rtl/>
        </w:rPr>
        <w:t>:</w:t>
      </w:r>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w:t>
      </w:r>
      <w:r>
        <w:rPr>
          <w:rtl/>
        </w:rPr>
        <w:t xml:space="preserve"> </w:t>
      </w:r>
      <w:bookmarkEnd w:id="275"/>
    </w:p>
    <w:p w:rsidR="00303830" w:rsidRDefault="00303830" w:rsidP="00303830">
      <w:pPr>
        <w:pStyle w:val="KeepWithNext"/>
        <w:rPr>
          <w:rtl/>
        </w:rPr>
      </w:pPr>
    </w:p>
    <w:p w:rsidR="00303830" w:rsidRDefault="00303830" w:rsidP="00303830">
      <w:pPr>
        <w:rPr>
          <w:rtl/>
        </w:rPr>
      </w:pPr>
      <w:bookmarkStart w:id="276" w:name="_ETM_Q1_1809152"/>
      <w:bookmarkEnd w:id="276"/>
      <w:r>
        <w:rPr>
          <w:rFonts w:hint="cs"/>
          <w:rtl/>
        </w:rPr>
        <w:t xml:space="preserve">לא, תמשיך, זה לא יזיק, זה שייך </w:t>
      </w:r>
      <w:bookmarkStart w:id="277" w:name="_ETM_Q1_1817810"/>
      <w:bookmarkEnd w:id="277"/>
      <w:r>
        <w:rPr>
          <w:rFonts w:hint="cs"/>
          <w:rtl/>
        </w:rPr>
        <w:t>לעבודה.</w:t>
      </w:r>
      <w:bookmarkStart w:id="278" w:name="_ETM_Q1_1813310"/>
      <w:bookmarkStart w:id="279" w:name="_ETM_Q1_1813040"/>
      <w:bookmarkEnd w:id="278"/>
      <w:bookmarkEnd w:id="279"/>
    </w:p>
    <w:p w:rsidR="00303830" w:rsidRDefault="00303830" w:rsidP="00303830">
      <w:pPr>
        <w:rPr>
          <w:rtl/>
        </w:rPr>
      </w:pPr>
      <w:bookmarkStart w:id="280" w:name="_ETM_Q1_1813095"/>
      <w:bookmarkEnd w:id="280"/>
    </w:p>
    <w:p w:rsidR="00303830" w:rsidRDefault="00303830" w:rsidP="00303830">
      <w:pPr>
        <w:pStyle w:val="a4"/>
        <w:keepNext/>
        <w:rPr>
          <w:rtl/>
        </w:rPr>
      </w:pPr>
      <w:bookmarkStart w:id="281" w:name="_ETM_Q1_1813356"/>
      <w:bookmarkEnd w:id="281"/>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303830" w:rsidRDefault="006E4D9F" w:rsidP="00303830">
      <w:pPr>
        <w:rPr>
          <w:rtl/>
        </w:rPr>
      </w:pPr>
      <w:r>
        <w:rPr>
          <w:rtl/>
        </w:rPr>
        <w:t xml:space="preserve">  </w:t>
      </w:r>
    </w:p>
    <w:p w:rsidR="00D80446" w:rsidRDefault="00303830" w:rsidP="00D80446">
      <w:pPr>
        <w:rPr>
          <w:rtl/>
        </w:rPr>
      </w:pPr>
      <w:r>
        <w:rPr>
          <w:rFonts w:hint="cs"/>
          <w:rtl/>
        </w:rPr>
        <w:t>אפשר להגיד את זה, כן. ובאיזה סגירת שער היושב-ראש מספר על חוק הצלת מזון.</w:t>
      </w:r>
    </w:p>
    <w:p w:rsidR="00303830" w:rsidRDefault="00303830" w:rsidP="00D80446">
      <w:pPr>
        <w:rPr>
          <w:rtl/>
        </w:rPr>
      </w:pPr>
      <w:bookmarkStart w:id="282" w:name="_ETM_Q1_1817390"/>
      <w:bookmarkStart w:id="283" w:name="_ETM_Q1_1817457"/>
      <w:bookmarkEnd w:id="282"/>
      <w:bookmarkEnd w:id="283"/>
    </w:p>
    <w:p w:rsidR="00303830" w:rsidRDefault="00303830" w:rsidP="00303830">
      <w:pPr>
        <w:pStyle w:val="af6"/>
        <w:keepNext/>
        <w:rPr>
          <w:rtl/>
        </w:rPr>
      </w:pPr>
      <w:bookmarkStart w:id="284" w:name="ET_yor_5299_58"/>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 </w:t>
      </w:r>
      <w:r>
        <w:rPr>
          <w:rtl/>
        </w:rPr>
        <w:t xml:space="preserve">היו"ר אלי </w:t>
      </w:r>
      <w:proofErr w:type="spellStart"/>
      <w:r>
        <w:rPr>
          <w:rtl/>
        </w:rPr>
        <w:t>אלאלוף</w:t>
      </w:r>
      <w:proofErr w:type="spellEnd"/>
      <w:r>
        <w:rPr>
          <w:rtl/>
        </w:rPr>
        <w:t>:</w:t>
      </w:r>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w:t>
      </w:r>
      <w:r>
        <w:rPr>
          <w:rtl/>
        </w:rPr>
        <w:t xml:space="preserve"> </w:t>
      </w:r>
      <w:bookmarkEnd w:id="284"/>
    </w:p>
    <w:p w:rsidR="00303830" w:rsidRDefault="00303830" w:rsidP="00303830">
      <w:pPr>
        <w:pStyle w:val="KeepWithNext"/>
        <w:rPr>
          <w:rtl/>
        </w:rPr>
      </w:pPr>
    </w:p>
    <w:p w:rsidR="00D80446" w:rsidRDefault="00303830" w:rsidP="00303830">
      <w:pPr>
        <w:rPr>
          <w:rtl/>
        </w:rPr>
      </w:pPr>
      <w:bookmarkStart w:id="285" w:name="_ETM_Q1_1820337"/>
      <w:bookmarkEnd w:id="285"/>
      <w:r>
        <w:rPr>
          <w:rFonts w:hint="cs"/>
          <w:rtl/>
        </w:rPr>
        <w:t xml:space="preserve">באמת ה"לקט" </w:t>
      </w:r>
      <w:r w:rsidR="00D80446">
        <w:rPr>
          <w:rFonts w:hint="cs"/>
          <w:rtl/>
        </w:rPr>
        <w:t>לקח על עצמו פה משימה מדהימה</w:t>
      </w:r>
      <w:r>
        <w:rPr>
          <w:rFonts w:hint="cs"/>
          <w:rtl/>
        </w:rPr>
        <w:t xml:space="preserve">, אבל </w:t>
      </w:r>
      <w:bookmarkStart w:id="286" w:name="_ETM_Q1_1823675"/>
      <w:bookmarkEnd w:id="286"/>
      <w:r>
        <w:rPr>
          <w:rFonts w:hint="cs"/>
          <w:rtl/>
        </w:rPr>
        <w:t xml:space="preserve">עם ארגון מדהים. </w:t>
      </w:r>
      <w:r w:rsidR="00D80446">
        <w:rPr>
          <w:rFonts w:hint="cs"/>
          <w:rtl/>
        </w:rPr>
        <w:t>המחסנים שלהם</w:t>
      </w:r>
      <w:r>
        <w:rPr>
          <w:rFonts w:hint="cs"/>
          <w:rtl/>
        </w:rPr>
        <w:t>, חדרי</w:t>
      </w:r>
      <w:r w:rsidR="00D80446">
        <w:rPr>
          <w:rFonts w:hint="cs"/>
          <w:rtl/>
        </w:rPr>
        <w:t xml:space="preserve"> הק</w:t>
      </w:r>
      <w:r>
        <w:rPr>
          <w:rFonts w:hint="cs"/>
          <w:rtl/>
        </w:rPr>
        <w:t>י</w:t>
      </w:r>
      <w:r w:rsidR="00D80446">
        <w:rPr>
          <w:rFonts w:hint="cs"/>
          <w:rtl/>
        </w:rPr>
        <w:t>רור</w:t>
      </w:r>
      <w:r>
        <w:rPr>
          <w:rFonts w:hint="cs"/>
          <w:rtl/>
        </w:rPr>
        <w:t xml:space="preserve">, </w:t>
      </w:r>
      <w:r w:rsidR="00D80446">
        <w:rPr>
          <w:rFonts w:hint="cs"/>
          <w:rtl/>
        </w:rPr>
        <w:t>הציוד</w:t>
      </w:r>
      <w:r>
        <w:rPr>
          <w:rFonts w:hint="cs"/>
          <w:rtl/>
        </w:rPr>
        <w:t>,</w:t>
      </w:r>
      <w:r w:rsidR="00D80446">
        <w:rPr>
          <w:rFonts w:hint="cs"/>
          <w:rtl/>
        </w:rPr>
        <w:t xml:space="preserve"> הרכבים</w:t>
      </w:r>
      <w:r>
        <w:rPr>
          <w:rFonts w:hint="cs"/>
          <w:rtl/>
        </w:rPr>
        <w:t>, הכול ברמה.</w:t>
      </w:r>
    </w:p>
    <w:p w:rsidR="00303830" w:rsidRDefault="00303830" w:rsidP="00303830">
      <w:pPr>
        <w:rPr>
          <w:rtl/>
        </w:rPr>
      </w:pPr>
      <w:bookmarkStart w:id="287" w:name="_ETM_Q1_1833547"/>
      <w:bookmarkStart w:id="288" w:name="_ETM_Q1_1833603"/>
      <w:bookmarkEnd w:id="287"/>
      <w:bookmarkEnd w:id="288"/>
    </w:p>
    <w:p w:rsidR="00D80446" w:rsidRDefault="00D80446" w:rsidP="00D80446">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D80446" w:rsidRDefault="00D80446" w:rsidP="00D80446">
      <w:pPr>
        <w:rPr>
          <w:rtl/>
        </w:rPr>
      </w:pPr>
      <w:r>
        <w:rPr>
          <w:rtl/>
        </w:rPr>
        <w:t xml:space="preserve"> </w:t>
      </w:r>
    </w:p>
    <w:p w:rsidR="00D80446" w:rsidRDefault="00D80446" w:rsidP="00303830">
      <w:pPr>
        <w:rPr>
          <w:rtl/>
        </w:rPr>
      </w:pPr>
      <w:r>
        <w:rPr>
          <w:rFonts w:hint="cs"/>
          <w:rtl/>
        </w:rPr>
        <w:t>החדישים</w:t>
      </w:r>
      <w:r w:rsidR="00303830">
        <w:rPr>
          <w:rFonts w:hint="cs"/>
          <w:rtl/>
        </w:rPr>
        <w:t xml:space="preserve"> והבטיחותיים</w:t>
      </w:r>
      <w:bookmarkStart w:id="289" w:name="_ETM_Q1_1838139"/>
      <w:bookmarkEnd w:id="289"/>
      <w:r w:rsidR="00303830">
        <w:rPr>
          <w:rFonts w:hint="cs"/>
          <w:rtl/>
        </w:rPr>
        <w:t xml:space="preserve"> ו</w:t>
      </w:r>
      <w:r>
        <w:rPr>
          <w:rFonts w:hint="cs"/>
          <w:rtl/>
        </w:rPr>
        <w:t>נותנים מענה</w:t>
      </w:r>
      <w:r w:rsidR="00303830">
        <w:rPr>
          <w:rFonts w:hint="cs"/>
          <w:rtl/>
        </w:rPr>
        <w:t xml:space="preserve">. אני יכול להגיד לך, אדוני היושב-ראש, "לקט" מוביל, </w:t>
      </w:r>
      <w:bookmarkStart w:id="290" w:name="_ETM_Q1_1839906"/>
      <w:bookmarkEnd w:id="290"/>
      <w:r w:rsidR="00303830">
        <w:rPr>
          <w:rFonts w:hint="cs"/>
          <w:rtl/>
        </w:rPr>
        <w:t xml:space="preserve">אבל </w:t>
      </w:r>
      <w:r>
        <w:rPr>
          <w:rFonts w:hint="cs"/>
          <w:rtl/>
        </w:rPr>
        <w:t xml:space="preserve">יש </w:t>
      </w:r>
      <w:r w:rsidR="00303830">
        <w:rPr>
          <w:rFonts w:hint="cs"/>
          <w:rtl/>
        </w:rPr>
        <w:t xml:space="preserve">עוד </w:t>
      </w:r>
      <w:r>
        <w:rPr>
          <w:rFonts w:hint="cs"/>
          <w:rtl/>
        </w:rPr>
        <w:t>ארגונים</w:t>
      </w:r>
      <w:r w:rsidR="00303830">
        <w:rPr>
          <w:rFonts w:hint="cs"/>
          <w:rtl/>
        </w:rPr>
        <w:t xml:space="preserve"> שאמרו לי: </w:t>
      </w:r>
      <w:r>
        <w:rPr>
          <w:rFonts w:hint="cs"/>
          <w:rtl/>
        </w:rPr>
        <w:t>זה הרחיב את מעגל התורמים</w:t>
      </w:r>
      <w:r w:rsidR="00303830">
        <w:rPr>
          <w:rFonts w:hint="cs"/>
          <w:rtl/>
        </w:rPr>
        <w:t xml:space="preserve">, נתן להם אמירה, </w:t>
      </w:r>
      <w:r>
        <w:rPr>
          <w:rFonts w:hint="cs"/>
          <w:rtl/>
        </w:rPr>
        <w:t xml:space="preserve">זה </w:t>
      </w:r>
      <w:r w:rsidR="00303830">
        <w:rPr>
          <w:rFonts w:hint="cs"/>
          <w:rtl/>
        </w:rPr>
        <w:t>ה</w:t>
      </w:r>
      <w:r>
        <w:rPr>
          <w:rFonts w:hint="cs"/>
          <w:rtl/>
        </w:rPr>
        <w:t>עצים את התרומות</w:t>
      </w:r>
      <w:bookmarkStart w:id="291" w:name="_ETM_Q1_1849614"/>
      <w:bookmarkEnd w:id="291"/>
      <w:r w:rsidR="00303830">
        <w:rPr>
          <w:rFonts w:hint="cs"/>
          <w:rtl/>
        </w:rPr>
        <w:t xml:space="preserve">, </w:t>
      </w:r>
      <w:r>
        <w:rPr>
          <w:rFonts w:hint="cs"/>
          <w:rtl/>
        </w:rPr>
        <w:t>הם היום מגייסים כוח אדם חדש</w:t>
      </w:r>
      <w:r w:rsidR="00303830">
        <w:rPr>
          <w:rFonts w:hint="cs"/>
          <w:rtl/>
        </w:rPr>
        <w:t>. אנשים נותנים תרומות כדי - - -</w:t>
      </w:r>
    </w:p>
    <w:p w:rsidR="00D80446" w:rsidRDefault="00D80446" w:rsidP="00D80446">
      <w:pPr>
        <w:rPr>
          <w:rtl/>
        </w:rPr>
      </w:pPr>
    </w:p>
    <w:p w:rsidR="00D80446" w:rsidRDefault="00D80446" w:rsidP="00D80446">
      <w:pPr>
        <w:pStyle w:val="af6"/>
        <w:keepNext/>
        <w:rPr>
          <w:rtl/>
        </w:rPr>
      </w:pPr>
      <w:bookmarkStart w:id="292" w:name="ET_yor_5299_32"/>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 </w:t>
      </w:r>
      <w:r>
        <w:rPr>
          <w:rtl/>
        </w:rPr>
        <w:t xml:space="preserve">היו"ר אלי </w:t>
      </w:r>
      <w:proofErr w:type="spellStart"/>
      <w:r>
        <w:rPr>
          <w:rtl/>
        </w:rPr>
        <w:t>אלאלוף</w:t>
      </w:r>
      <w:proofErr w:type="spellEnd"/>
      <w:r>
        <w:rPr>
          <w:rtl/>
        </w:rPr>
        <w:t>:</w:t>
      </w:r>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w:t>
      </w:r>
      <w:r>
        <w:rPr>
          <w:rtl/>
        </w:rPr>
        <w:t xml:space="preserve"> </w:t>
      </w:r>
      <w:bookmarkEnd w:id="292"/>
    </w:p>
    <w:p w:rsidR="00D80446" w:rsidRDefault="00D80446" w:rsidP="00D80446">
      <w:pPr>
        <w:pStyle w:val="KeepWithNext"/>
        <w:rPr>
          <w:rtl/>
        </w:rPr>
      </w:pPr>
    </w:p>
    <w:p w:rsidR="00D80446" w:rsidRDefault="00303830" w:rsidP="00303830">
      <w:pPr>
        <w:rPr>
          <w:rtl/>
        </w:rPr>
      </w:pPr>
      <w:r>
        <w:rPr>
          <w:rFonts w:hint="cs"/>
          <w:rtl/>
        </w:rPr>
        <w:t xml:space="preserve">יש להם </w:t>
      </w:r>
      <w:bookmarkStart w:id="293" w:name="_ETM_Q1_1859000"/>
      <w:bookmarkEnd w:id="293"/>
      <w:r w:rsidR="00D80446">
        <w:rPr>
          <w:rFonts w:hint="cs"/>
          <w:rtl/>
        </w:rPr>
        <w:t>יותר מ-100 עובדים</w:t>
      </w:r>
      <w:r>
        <w:rPr>
          <w:rFonts w:hint="cs"/>
          <w:rtl/>
        </w:rPr>
        <w:t xml:space="preserve">, ומספר </w:t>
      </w:r>
      <w:r w:rsidR="00D80446">
        <w:rPr>
          <w:rFonts w:hint="cs"/>
          <w:rtl/>
        </w:rPr>
        <w:t>המתנדבים</w:t>
      </w:r>
      <w:r>
        <w:rPr>
          <w:rFonts w:hint="cs"/>
          <w:rtl/>
        </w:rPr>
        <w:t xml:space="preserve"> כמעט אין-סופי.</w:t>
      </w:r>
    </w:p>
    <w:p w:rsidR="00303830" w:rsidRDefault="00303830" w:rsidP="00303830">
      <w:pPr>
        <w:rPr>
          <w:rtl/>
        </w:rPr>
      </w:pPr>
      <w:bookmarkStart w:id="294" w:name="_ETM_Q1_1859500"/>
      <w:bookmarkStart w:id="295" w:name="_ETM_Q1_1859551"/>
      <w:bookmarkStart w:id="296" w:name="_ETM_Q1_1862532"/>
      <w:bookmarkEnd w:id="294"/>
      <w:bookmarkEnd w:id="295"/>
      <w:bookmarkEnd w:id="296"/>
    </w:p>
    <w:p w:rsidR="00303830" w:rsidRDefault="00303830" w:rsidP="00303830">
      <w:pPr>
        <w:pStyle w:val="a4"/>
        <w:keepNext/>
        <w:rPr>
          <w:rtl/>
        </w:rPr>
      </w:pPr>
      <w:bookmarkStart w:id="297" w:name="_ETM_Q1_1862578"/>
      <w:bookmarkEnd w:id="297"/>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303830" w:rsidRDefault="00303830" w:rsidP="00303830">
      <w:pPr>
        <w:rPr>
          <w:rtl/>
        </w:rPr>
      </w:pPr>
      <w:bookmarkStart w:id="298" w:name="_ETM_Q1_1863117"/>
      <w:bookmarkEnd w:id="298"/>
    </w:p>
    <w:p w:rsidR="00303830" w:rsidRDefault="00303830" w:rsidP="00303830">
      <w:pPr>
        <w:rPr>
          <w:rtl/>
        </w:rPr>
      </w:pPr>
      <w:bookmarkStart w:id="299" w:name="_ETM_Q1_1863175"/>
      <w:bookmarkEnd w:id="299"/>
      <w:r>
        <w:rPr>
          <w:rFonts w:hint="cs"/>
          <w:rtl/>
        </w:rPr>
        <w:t xml:space="preserve">הם היום מגיעים לשלוחות - - </w:t>
      </w:r>
      <w:bookmarkStart w:id="300" w:name="_ETM_Q1_1864866"/>
      <w:bookmarkEnd w:id="300"/>
      <w:r>
        <w:rPr>
          <w:rFonts w:hint="cs"/>
          <w:rtl/>
        </w:rPr>
        <w:t>-</w:t>
      </w:r>
    </w:p>
    <w:p w:rsidR="00303830" w:rsidRDefault="00303830" w:rsidP="00303830">
      <w:pPr>
        <w:rPr>
          <w:rtl/>
        </w:rPr>
      </w:pPr>
      <w:bookmarkStart w:id="301" w:name="_ETM_Q1_1865242"/>
      <w:bookmarkStart w:id="302" w:name="_ETM_Q1_1865293"/>
      <w:bookmarkEnd w:id="301"/>
      <w:bookmarkEnd w:id="302"/>
    </w:p>
    <w:p w:rsidR="00303830" w:rsidRDefault="00303830" w:rsidP="00303830">
      <w:pPr>
        <w:pStyle w:val="af6"/>
        <w:keepNext/>
        <w:rPr>
          <w:rtl/>
        </w:rPr>
      </w:pPr>
      <w:bookmarkStart w:id="303" w:name="ET_yor_5299_59"/>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 </w:t>
      </w:r>
      <w:r>
        <w:rPr>
          <w:rtl/>
        </w:rPr>
        <w:t xml:space="preserve">היו"ר אלי </w:t>
      </w:r>
      <w:proofErr w:type="spellStart"/>
      <w:r>
        <w:rPr>
          <w:rtl/>
        </w:rPr>
        <w:t>אלאלוף</w:t>
      </w:r>
      <w:proofErr w:type="spellEnd"/>
      <w:r>
        <w:rPr>
          <w:rtl/>
        </w:rPr>
        <w:t>:</w:t>
      </w:r>
      <w:r w:rsidRPr="00303830">
        <w:rPr>
          <w:rStyle w:val="TagStyle"/>
          <w:rtl/>
        </w:rPr>
        <w:t xml:space="preserve"> &lt;&lt; </w:t>
      </w:r>
      <w:proofErr w:type="spellStart"/>
      <w:r w:rsidRPr="00303830">
        <w:rPr>
          <w:rStyle w:val="TagStyle"/>
          <w:rtl/>
        </w:rPr>
        <w:t>יור</w:t>
      </w:r>
      <w:proofErr w:type="spellEnd"/>
      <w:r w:rsidRPr="00303830">
        <w:rPr>
          <w:rStyle w:val="TagStyle"/>
          <w:rtl/>
        </w:rPr>
        <w:t xml:space="preserve"> &gt;&gt;</w:t>
      </w:r>
      <w:r>
        <w:rPr>
          <w:rtl/>
        </w:rPr>
        <w:t xml:space="preserve"> </w:t>
      </w:r>
      <w:bookmarkEnd w:id="303"/>
    </w:p>
    <w:p w:rsidR="00303830" w:rsidRDefault="00303830" w:rsidP="00303830">
      <w:pPr>
        <w:pStyle w:val="KeepWithNext"/>
        <w:rPr>
          <w:rtl/>
        </w:rPr>
      </w:pPr>
    </w:p>
    <w:p w:rsidR="00D80446" w:rsidRDefault="00303830" w:rsidP="00303830">
      <w:pPr>
        <w:rPr>
          <w:rtl/>
        </w:rPr>
      </w:pPr>
      <w:bookmarkStart w:id="304" w:name="_ETM_Q1_1861381"/>
      <w:bookmarkEnd w:id="304"/>
      <w:r>
        <w:rPr>
          <w:rFonts w:hint="cs"/>
          <w:rtl/>
        </w:rPr>
        <w:t xml:space="preserve">ולא ידעתי שזה רק </w:t>
      </w:r>
      <w:r w:rsidR="00D80446">
        <w:rPr>
          <w:rFonts w:hint="cs"/>
          <w:rtl/>
        </w:rPr>
        <w:t>מזון מוכן</w:t>
      </w:r>
      <w:r>
        <w:rPr>
          <w:rFonts w:hint="cs"/>
          <w:rtl/>
        </w:rPr>
        <w:t xml:space="preserve"> </w:t>
      </w:r>
      <w:r>
        <w:rPr>
          <w:rtl/>
        </w:rPr>
        <w:t>–</w:t>
      </w:r>
      <w:r>
        <w:rPr>
          <w:rFonts w:hint="cs"/>
          <w:rtl/>
        </w:rPr>
        <w:t xml:space="preserve"> </w:t>
      </w:r>
      <w:r w:rsidR="00D80446">
        <w:rPr>
          <w:rFonts w:hint="cs"/>
          <w:rtl/>
        </w:rPr>
        <w:t>הם גם מחלקים ירקות ופירות</w:t>
      </w:r>
      <w:r>
        <w:rPr>
          <w:rFonts w:hint="cs"/>
          <w:rtl/>
        </w:rPr>
        <w:t>.</w:t>
      </w:r>
    </w:p>
    <w:p w:rsidR="00D80446" w:rsidRDefault="00D80446" w:rsidP="00D80446">
      <w:pPr>
        <w:rPr>
          <w:rtl/>
        </w:rPr>
      </w:pPr>
    </w:p>
    <w:p w:rsidR="00D80446" w:rsidRDefault="00D80446" w:rsidP="00D80446">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D80446" w:rsidRDefault="00D80446" w:rsidP="00D80446">
      <w:pPr>
        <w:rPr>
          <w:rtl/>
        </w:rPr>
      </w:pPr>
      <w:r>
        <w:rPr>
          <w:rtl/>
        </w:rPr>
        <w:t xml:space="preserve"> </w:t>
      </w:r>
    </w:p>
    <w:p w:rsidR="00D80446" w:rsidRDefault="00D80446" w:rsidP="00293256">
      <w:pPr>
        <w:rPr>
          <w:rtl/>
        </w:rPr>
      </w:pPr>
      <w:r>
        <w:rPr>
          <w:rFonts w:hint="cs"/>
          <w:rtl/>
        </w:rPr>
        <w:t>יש אנשים</w:t>
      </w:r>
      <w:r w:rsidR="00303830">
        <w:rPr>
          <w:rFonts w:hint="cs"/>
          <w:rtl/>
        </w:rPr>
        <w:t xml:space="preserve"> </w:t>
      </w:r>
      <w:r>
        <w:rPr>
          <w:rFonts w:hint="cs"/>
          <w:rtl/>
        </w:rPr>
        <w:t>שמקבלים</w:t>
      </w:r>
      <w:r w:rsidR="00303830">
        <w:rPr>
          <w:rFonts w:hint="cs"/>
          <w:rtl/>
        </w:rPr>
        <w:t xml:space="preserve"> את</w:t>
      </w:r>
      <w:bookmarkStart w:id="305" w:name="_ETM_Q1_1871396"/>
      <w:bookmarkEnd w:id="305"/>
      <w:r w:rsidR="00303830">
        <w:rPr>
          <w:rFonts w:hint="cs"/>
          <w:rtl/>
        </w:rPr>
        <w:t xml:space="preserve"> זה בימי רביעי או חמישי, זה מחולק בשכונות, ירקות </w:t>
      </w:r>
      <w:bookmarkStart w:id="306" w:name="_ETM_Q1_1876309"/>
      <w:bookmarkEnd w:id="306"/>
      <w:r w:rsidR="00303830">
        <w:rPr>
          <w:rFonts w:hint="cs"/>
          <w:rtl/>
        </w:rPr>
        <w:t xml:space="preserve">הרבה יותר טובים. אומרים לי </w:t>
      </w:r>
      <w:r>
        <w:rPr>
          <w:rFonts w:hint="cs"/>
          <w:rtl/>
        </w:rPr>
        <w:t>אלה שמארגנים</w:t>
      </w:r>
      <w:r w:rsidR="00303830">
        <w:rPr>
          <w:rFonts w:hint="cs"/>
          <w:rtl/>
        </w:rPr>
        <w:t xml:space="preserve">, שבאים אליהם </w:t>
      </w:r>
      <w:r>
        <w:rPr>
          <w:rFonts w:hint="cs"/>
          <w:rtl/>
        </w:rPr>
        <w:t>אימהות</w:t>
      </w:r>
      <w:r w:rsidR="00303830">
        <w:rPr>
          <w:rFonts w:hint="cs"/>
          <w:rtl/>
        </w:rPr>
        <w:t xml:space="preserve"> או </w:t>
      </w:r>
      <w:bookmarkStart w:id="307" w:name="_ETM_Q1_1881606"/>
      <w:bookmarkEnd w:id="307"/>
      <w:r w:rsidR="00303830">
        <w:rPr>
          <w:rFonts w:hint="cs"/>
          <w:rtl/>
        </w:rPr>
        <w:t>אבות לילדים</w:t>
      </w:r>
      <w:r w:rsidR="00293256">
        <w:rPr>
          <w:rFonts w:hint="cs"/>
          <w:rtl/>
        </w:rPr>
        <w:t xml:space="preserve">, אומרים: ההבדל הוא אחד, האם המרק, </w:t>
      </w:r>
      <w:bookmarkStart w:id="308" w:name="_ETM_Q1_1882684"/>
      <w:bookmarkEnd w:id="308"/>
      <w:r w:rsidR="00293256">
        <w:rPr>
          <w:rFonts w:hint="cs"/>
          <w:rtl/>
        </w:rPr>
        <w:t xml:space="preserve">התזונה שהם מקבלים, </w:t>
      </w:r>
      <w:r>
        <w:rPr>
          <w:rFonts w:hint="cs"/>
          <w:rtl/>
        </w:rPr>
        <w:t>דל יותר או שהרבה יותר עשיר</w:t>
      </w:r>
      <w:r w:rsidR="00293256">
        <w:rPr>
          <w:rFonts w:hint="cs"/>
          <w:rtl/>
        </w:rPr>
        <w:t xml:space="preserve">? הם מרשים לעצמם להוסיף </w:t>
      </w:r>
      <w:bookmarkStart w:id="309" w:name="_ETM_Q1_1889793"/>
      <w:bookmarkEnd w:id="309"/>
      <w:r w:rsidR="00293256">
        <w:rPr>
          <w:rFonts w:hint="cs"/>
          <w:rtl/>
        </w:rPr>
        <w:t xml:space="preserve">עוד ירקות, ופירות הם מקבלים בכמויות, </w:t>
      </w:r>
      <w:r>
        <w:rPr>
          <w:rFonts w:hint="cs"/>
          <w:rtl/>
        </w:rPr>
        <w:t>למדו איך להתמודד עם זה</w:t>
      </w:r>
      <w:r w:rsidR="00293256">
        <w:rPr>
          <w:rFonts w:hint="cs"/>
          <w:rtl/>
        </w:rPr>
        <w:t>,</w:t>
      </w:r>
      <w:r>
        <w:rPr>
          <w:rFonts w:hint="cs"/>
          <w:rtl/>
        </w:rPr>
        <w:t xml:space="preserve"> מבוסס על זה</w:t>
      </w:r>
      <w:r w:rsidR="00293256">
        <w:rPr>
          <w:rFonts w:hint="cs"/>
          <w:rtl/>
        </w:rPr>
        <w:t>.</w:t>
      </w:r>
      <w:bookmarkStart w:id="310" w:name="_ETM_Q1_1898435"/>
      <w:bookmarkEnd w:id="310"/>
    </w:p>
    <w:p w:rsidR="00293256" w:rsidRDefault="00293256" w:rsidP="00293256">
      <w:pPr>
        <w:rPr>
          <w:rtl/>
        </w:rPr>
      </w:pPr>
      <w:bookmarkStart w:id="311" w:name="_ETM_Q1_1898488"/>
      <w:bookmarkStart w:id="312" w:name="_ETM_Q1_1898555"/>
      <w:bookmarkEnd w:id="311"/>
      <w:bookmarkEnd w:id="312"/>
    </w:p>
    <w:p w:rsidR="00D80446" w:rsidRDefault="00293256" w:rsidP="00293256">
      <w:pPr>
        <w:rPr>
          <w:rtl/>
        </w:rPr>
      </w:pPr>
      <w:bookmarkStart w:id="313" w:name="_ETM_Q1_1898601"/>
      <w:bookmarkEnd w:id="313"/>
      <w:r>
        <w:rPr>
          <w:rFonts w:hint="cs"/>
          <w:rtl/>
        </w:rPr>
        <w:t xml:space="preserve">יש איזה </w:t>
      </w:r>
      <w:bookmarkStart w:id="314" w:name="_ETM_Q1_1899479"/>
      <w:bookmarkEnd w:id="314"/>
      <w:r>
        <w:rPr>
          <w:rFonts w:hint="cs"/>
          <w:rtl/>
        </w:rPr>
        <w:t>הרגשה ש</w:t>
      </w:r>
      <w:r w:rsidR="00D80446">
        <w:rPr>
          <w:rFonts w:hint="cs"/>
          <w:rtl/>
        </w:rPr>
        <w:t>אין דבר כזה רעב</w:t>
      </w:r>
      <w:r>
        <w:rPr>
          <w:rFonts w:hint="cs"/>
          <w:rtl/>
        </w:rPr>
        <w:t xml:space="preserve">. </w:t>
      </w:r>
      <w:r w:rsidR="00D80446">
        <w:rPr>
          <w:rFonts w:hint="cs"/>
          <w:rtl/>
        </w:rPr>
        <w:t xml:space="preserve">אין </w:t>
      </w:r>
      <w:r>
        <w:rPr>
          <w:rFonts w:hint="cs"/>
          <w:rtl/>
        </w:rPr>
        <w:t xml:space="preserve">אולי </w:t>
      </w:r>
      <w:r w:rsidR="00D80446">
        <w:rPr>
          <w:rFonts w:hint="cs"/>
          <w:rtl/>
        </w:rPr>
        <w:t>רעב</w:t>
      </w:r>
      <w:r>
        <w:rPr>
          <w:rFonts w:hint="cs"/>
          <w:rtl/>
        </w:rPr>
        <w:t xml:space="preserve"> כרעב, אבל </w:t>
      </w:r>
      <w:r w:rsidR="00D80446">
        <w:rPr>
          <w:rFonts w:hint="cs"/>
          <w:rtl/>
        </w:rPr>
        <w:t>כשהמזון הוא לא איכותי</w:t>
      </w:r>
      <w:r>
        <w:rPr>
          <w:rFonts w:hint="cs"/>
          <w:rtl/>
        </w:rPr>
        <w:t xml:space="preserve">, המזון הוא לא </w:t>
      </w:r>
      <w:bookmarkStart w:id="315" w:name="_ETM_Q1_1907576"/>
      <w:bookmarkEnd w:id="315"/>
      <w:r>
        <w:rPr>
          <w:rFonts w:hint="cs"/>
          <w:rtl/>
        </w:rPr>
        <w:t xml:space="preserve">בריא </w:t>
      </w:r>
      <w:r>
        <w:rPr>
          <w:rtl/>
        </w:rPr>
        <w:t>–</w:t>
      </w:r>
      <w:r w:rsidR="00D80446">
        <w:rPr>
          <w:rFonts w:hint="cs"/>
          <w:rtl/>
        </w:rPr>
        <w:t xml:space="preserve"> הוא הרבה יותר מזין</w:t>
      </w:r>
      <w:r>
        <w:rPr>
          <w:rFonts w:hint="cs"/>
          <w:rtl/>
        </w:rPr>
        <w:t xml:space="preserve"> והרבה יותר מסודר, </w:t>
      </w:r>
      <w:r w:rsidR="00D80446">
        <w:rPr>
          <w:rFonts w:hint="cs"/>
          <w:rtl/>
        </w:rPr>
        <w:t xml:space="preserve">ויש להם את </w:t>
      </w:r>
      <w:r>
        <w:rPr>
          <w:rFonts w:hint="cs"/>
          <w:rtl/>
        </w:rPr>
        <w:t>הביטחון ה</w:t>
      </w:r>
      <w:r w:rsidR="00D80446">
        <w:rPr>
          <w:rFonts w:hint="cs"/>
          <w:rtl/>
        </w:rPr>
        <w:t>זה</w:t>
      </w:r>
      <w:bookmarkStart w:id="316" w:name="_ETM_Q1_1911395"/>
      <w:bookmarkEnd w:id="316"/>
      <w:r>
        <w:rPr>
          <w:rFonts w:hint="cs"/>
          <w:rtl/>
        </w:rPr>
        <w:t xml:space="preserve"> שהם יודעים, </w:t>
      </w:r>
      <w:r w:rsidR="00D80446">
        <w:rPr>
          <w:rFonts w:hint="cs"/>
          <w:rtl/>
        </w:rPr>
        <w:t>זה עושה פלאות</w:t>
      </w:r>
      <w:r>
        <w:rPr>
          <w:rFonts w:hint="cs"/>
          <w:rtl/>
        </w:rPr>
        <w:t>.</w:t>
      </w:r>
    </w:p>
    <w:p w:rsidR="00D80446" w:rsidRDefault="00D80446" w:rsidP="00D80446">
      <w:pPr>
        <w:rPr>
          <w:rtl/>
        </w:rPr>
      </w:pPr>
    </w:p>
    <w:p w:rsidR="00293256" w:rsidRDefault="00293256" w:rsidP="00293256">
      <w:pPr>
        <w:pStyle w:val="a4"/>
        <w:keepNext/>
        <w:rPr>
          <w:rtl/>
        </w:rPr>
      </w:pPr>
      <w:bookmarkStart w:id="317" w:name="_ETM_Q1_1913216"/>
      <w:bookmarkStart w:id="318" w:name="ET_speaker_ענת_כהן_שמואל_60"/>
      <w:bookmarkEnd w:id="317"/>
      <w:r w:rsidRPr="00293256">
        <w:rPr>
          <w:rStyle w:val="TagStyle"/>
          <w:rtl/>
        </w:rPr>
        <w:t xml:space="preserve"> &lt;&lt; דובר &gt;&gt; </w:t>
      </w:r>
      <w:r>
        <w:rPr>
          <w:rtl/>
        </w:rPr>
        <w:t>ענת כהן שמואל:</w:t>
      </w:r>
      <w:r w:rsidRPr="00293256">
        <w:rPr>
          <w:rStyle w:val="TagStyle"/>
          <w:rtl/>
        </w:rPr>
        <w:t xml:space="preserve"> &lt;&lt; דובר &gt;&gt;</w:t>
      </w:r>
      <w:r>
        <w:rPr>
          <w:rtl/>
        </w:rPr>
        <w:t xml:space="preserve"> </w:t>
      </w:r>
      <w:bookmarkEnd w:id="318"/>
    </w:p>
    <w:p w:rsidR="00293256" w:rsidRDefault="00293256" w:rsidP="00293256">
      <w:pPr>
        <w:pStyle w:val="KeepWithNext"/>
        <w:rPr>
          <w:rtl/>
        </w:rPr>
      </w:pPr>
    </w:p>
    <w:p w:rsidR="00D80446" w:rsidRDefault="00D80446" w:rsidP="00D80446">
      <w:pPr>
        <w:rPr>
          <w:rtl/>
        </w:rPr>
      </w:pPr>
      <w:bookmarkStart w:id="319" w:name="_ETM_Q1_1913611"/>
      <w:bookmarkStart w:id="320" w:name="_ETM_Q1_1913648"/>
      <w:bookmarkEnd w:id="319"/>
      <w:bookmarkEnd w:id="320"/>
      <w:r>
        <w:rPr>
          <w:rFonts w:hint="cs"/>
          <w:rtl/>
        </w:rPr>
        <w:t xml:space="preserve">ראית אותם </w:t>
      </w:r>
      <w:r w:rsidR="00293256">
        <w:rPr>
          <w:rFonts w:hint="cs"/>
          <w:rtl/>
        </w:rPr>
        <w:t xml:space="preserve">אוספים את האוכל </w:t>
      </w:r>
      <w:r>
        <w:rPr>
          <w:rFonts w:hint="cs"/>
          <w:rtl/>
        </w:rPr>
        <w:t>בכנסת</w:t>
      </w:r>
      <w:r w:rsidR="00293256">
        <w:rPr>
          <w:rFonts w:hint="cs"/>
          <w:rtl/>
        </w:rPr>
        <w:t>?</w:t>
      </w:r>
      <w:r>
        <w:rPr>
          <w:rFonts w:hint="cs"/>
          <w:rtl/>
        </w:rPr>
        <w:t xml:space="preserve"> את המשאיות</w:t>
      </w:r>
      <w:r w:rsidR="00293256">
        <w:rPr>
          <w:rFonts w:hint="cs"/>
          <w:rtl/>
        </w:rPr>
        <w:t xml:space="preserve"> של "לקט"?</w:t>
      </w:r>
    </w:p>
    <w:p w:rsidR="00D80446" w:rsidRDefault="00D80446" w:rsidP="00D80446">
      <w:pPr>
        <w:rPr>
          <w:rtl/>
        </w:rPr>
      </w:pPr>
    </w:p>
    <w:p w:rsidR="00293256" w:rsidRDefault="00293256" w:rsidP="00293256">
      <w:pPr>
        <w:pStyle w:val="af6"/>
        <w:keepNext/>
        <w:rPr>
          <w:rtl/>
        </w:rPr>
      </w:pPr>
      <w:bookmarkStart w:id="321" w:name="ET_yor_5299_61"/>
      <w:r w:rsidRPr="00293256">
        <w:rPr>
          <w:rStyle w:val="TagStyle"/>
          <w:rtl/>
        </w:rPr>
        <w:t xml:space="preserve"> &lt;&lt; </w:t>
      </w:r>
      <w:proofErr w:type="spellStart"/>
      <w:r w:rsidRPr="00293256">
        <w:rPr>
          <w:rStyle w:val="TagStyle"/>
          <w:rtl/>
        </w:rPr>
        <w:t>יור</w:t>
      </w:r>
      <w:proofErr w:type="spellEnd"/>
      <w:r w:rsidRPr="00293256">
        <w:rPr>
          <w:rStyle w:val="TagStyle"/>
          <w:rtl/>
        </w:rPr>
        <w:t xml:space="preserve"> &gt;&gt; </w:t>
      </w:r>
      <w:r>
        <w:rPr>
          <w:rtl/>
        </w:rPr>
        <w:t xml:space="preserve">היו"ר אלי </w:t>
      </w:r>
      <w:proofErr w:type="spellStart"/>
      <w:r>
        <w:rPr>
          <w:rtl/>
        </w:rPr>
        <w:t>אלאלוף</w:t>
      </w:r>
      <w:proofErr w:type="spellEnd"/>
      <w:r>
        <w:rPr>
          <w:rtl/>
        </w:rPr>
        <w:t>:</w:t>
      </w:r>
      <w:r w:rsidRPr="00293256">
        <w:rPr>
          <w:rStyle w:val="TagStyle"/>
          <w:rtl/>
        </w:rPr>
        <w:t xml:space="preserve"> &lt;&lt; </w:t>
      </w:r>
      <w:proofErr w:type="spellStart"/>
      <w:r w:rsidRPr="00293256">
        <w:rPr>
          <w:rStyle w:val="TagStyle"/>
          <w:rtl/>
        </w:rPr>
        <w:t>יור</w:t>
      </w:r>
      <w:proofErr w:type="spellEnd"/>
      <w:r w:rsidRPr="00293256">
        <w:rPr>
          <w:rStyle w:val="TagStyle"/>
          <w:rtl/>
        </w:rPr>
        <w:t xml:space="preserve"> &gt;&gt;</w:t>
      </w:r>
      <w:r>
        <w:rPr>
          <w:rtl/>
        </w:rPr>
        <w:t xml:space="preserve"> </w:t>
      </w:r>
      <w:bookmarkEnd w:id="321"/>
    </w:p>
    <w:p w:rsidR="00293256" w:rsidRDefault="00293256" w:rsidP="00293256">
      <w:pPr>
        <w:pStyle w:val="KeepWithNext"/>
        <w:rPr>
          <w:rtl/>
        </w:rPr>
      </w:pPr>
    </w:p>
    <w:p w:rsidR="00293256" w:rsidRDefault="00293256" w:rsidP="00293256">
      <w:pPr>
        <w:rPr>
          <w:rtl/>
        </w:rPr>
      </w:pPr>
      <w:bookmarkStart w:id="322" w:name="_ETM_Q1_1916285"/>
      <w:bookmarkEnd w:id="322"/>
      <w:r>
        <w:rPr>
          <w:rFonts w:hint="cs"/>
          <w:rtl/>
        </w:rPr>
        <w:t>כן, באמת יפה.</w:t>
      </w:r>
    </w:p>
    <w:p w:rsidR="00293256" w:rsidRDefault="006E4D9F" w:rsidP="00293256">
      <w:pPr>
        <w:rPr>
          <w:rtl/>
        </w:rPr>
      </w:pPr>
      <w:bookmarkStart w:id="323" w:name="_ETM_Q1_1915969"/>
      <w:bookmarkStart w:id="324" w:name="_ETM_Q1_1916028"/>
      <w:bookmarkEnd w:id="323"/>
      <w:bookmarkEnd w:id="324"/>
      <w:r>
        <w:rPr>
          <w:rtl/>
        </w:rPr>
        <w:t xml:space="preserve"> </w:t>
      </w:r>
    </w:p>
    <w:p w:rsidR="00D80446" w:rsidRDefault="00D80446" w:rsidP="00D80446">
      <w:pPr>
        <w:pStyle w:val="a4"/>
        <w:keepNext/>
        <w:rPr>
          <w:rtl/>
        </w:rPr>
      </w:pPr>
      <w:r w:rsidRPr="00F757E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F757E7">
        <w:rPr>
          <w:rStyle w:val="TagStyle"/>
          <w:rtl/>
        </w:rPr>
        <w:t xml:space="preserve"> &lt;&lt; דובר &gt;&gt;</w:t>
      </w:r>
      <w:r>
        <w:rPr>
          <w:rtl/>
        </w:rPr>
        <w:t xml:space="preserve"> </w:t>
      </w:r>
    </w:p>
    <w:p w:rsidR="00D80446" w:rsidRDefault="00D80446" w:rsidP="00D80446">
      <w:pPr>
        <w:rPr>
          <w:rtl/>
        </w:rPr>
      </w:pPr>
      <w:r>
        <w:rPr>
          <w:rtl/>
        </w:rPr>
        <w:t xml:space="preserve"> </w:t>
      </w:r>
    </w:p>
    <w:p w:rsidR="00D80446" w:rsidRDefault="00293256" w:rsidP="00293256">
      <w:pPr>
        <w:rPr>
          <w:rtl/>
        </w:rPr>
      </w:pPr>
      <w:bookmarkStart w:id="325" w:name="_ETM_Q1_1920185"/>
      <w:bookmarkEnd w:id="325"/>
      <w:r>
        <w:rPr>
          <w:rFonts w:hint="cs"/>
          <w:rtl/>
        </w:rPr>
        <w:t xml:space="preserve">אנשים גם יש להם איזה דימוי שאוספים מהשולחנות. לא, </w:t>
      </w:r>
      <w:r w:rsidR="00D80446">
        <w:rPr>
          <w:rFonts w:hint="cs"/>
          <w:rtl/>
        </w:rPr>
        <w:t>מדובר מהמטבחים</w:t>
      </w:r>
      <w:r>
        <w:rPr>
          <w:rFonts w:hint="cs"/>
          <w:rtl/>
        </w:rPr>
        <w:t>,</w:t>
      </w:r>
      <w:r w:rsidR="00D80446">
        <w:rPr>
          <w:rFonts w:hint="cs"/>
          <w:rtl/>
        </w:rPr>
        <w:t xml:space="preserve"> מאותם מגשים שעטופים עם ניילון צמוד</w:t>
      </w:r>
      <w:bookmarkStart w:id="326" w:name="_ETM_Q1_1931659"/>
      <w:bookmarkEnd w:id="326"/>
      <w:r>
        <w:rPr>
          <w:rFonts w:hint="cs"/>
          <w:rtl/>
        </w:rPr>
        <w:t xml:space="preserve">, שניצלים והכול וקציצות בשר, </w:t>
      </w:r>
      <w:r w:rsidR="00D80446">
        <w:rPr>
          <w:rFonts w:hint="cs"/>
          <w:rtl/>
        </w:rPr>
        <w:t>ובכלל אוכל</w:t>
      </w:r>
      <w:r>
        <w:rPr>
          <w:rFonts w:hint="cs"/>
          <w:rtl/>
        </w:rPr>
        <w:t xml:space="preserve">. דברים נפלאים. איכותי ממש. זאת </w:t>
      </w:r>
      <w:bookmarkStart w:id="327" w:name="_ETM_Q1_1939580"/>
      <w:bookmarkEnd w:id="327"/>
      <w:r>
        <w:rPr>
          <w:rFonts w:hint="cs"/>
          <w:rtl/>
        </w:rPr>
        <w:t xml:space="preserve">אומרת, </w:t>
      </w:r>
      <w:r w:rsidR="00D80446">
        <w:rPr>
          <w:rFonts w:hint="cs"/>
          <w:rtl/>
        </w:rPr>
        <w:t>דקה לפני זה</w:t>
      </w:r>
      <w:r>
        <w:rPr>
          <w:rFonts w:hint="cs"/>
          <w:rtl/>
        </w:rPr>
        <w:t>, אדוני היושב-ראש,</w:t>
      </w:r>
      <w:r w:rsidR="00D80446">
        <w:rPr>
          <w:rFonts w:hint="cs"/>
          <w:rtl/>
        </w:rPr>
        <w:t xml:space="preserve"> זה נמכר</w:t>
      </w:r>
      <w:r>
        <w:rPr>
          <w:rFonts w:hint="cs"/>
          <w:rtl/>
        </w:rPr>
        <w:t xml:space="preserve"> ב-200 שקל לקילו, ועבר הזמן, עברה </w:t>
      </w:r>
      <w:bookmarkStart w:id="328" w:name="_ETM_Q1_1946784"/>
      <w:bookmarkEnd w:id="328"/>
      <w:r w:rsidR="00D80446">
        <w:rPr>
          <w:rFonts w:hint="cs"/>
          <w:rtl/>
        </w:rPr>
        <w:t>השעה</w:t>
      </w:r>
      <w:r>
        <w:rPr>
          <w:rFonts w:hint="cs"/>
          <w:rtl/>
        </w:rPr>
        <w:t xml:space="preserve"> שאנשים סוגרים, אותו האוכל </w:t>
      </w:r>
      <w:r w:rsidR="00D80446">
        <w:rPr>
          <w:rFonts w:hint="cs"/>
          <w:rtl/>
        </w:rPr>
        <w:t xml:space="preserve">שנמכר </w:t>
      </w:r>
      <w:r>
        <w:rPr>
          <w:rFonts w:hint="cs"/>
          <w:rtl/>
        </w:rPr>
        <w:t xml:space="preserve">עובר להם </w:t>
      </w:r>
      <w:r w:rsidR="00D80446">
        <w:rPr>
          <w:rFonts w:hint="cs"/>
          <w:rtl/>
        </w:rPr>
        <w:t>חינם</w:t>
      </w:r>
      <w:r>
        <w:rPr>
          <w:rFonts w:hint="cs"/>
          <w:rtl/>
        </w:rPr>
        <w:t xml:space="preserve"> אין </w:t>
      </w:r>
      <w:bookmarkStart w:id="329" w:name="_ETM_Q1_1952829"/>
      <w:bookmarkEnd w:id="329"/>
      <w:r>
        <w:rPr>
          <w:rFonts w:hint="cs"/>
          <w:rtl/>
        </w:rPr>
        <w:t>כסף.</w:t>
      </w:r>
    </w:p>
    <w:p w:rsidR="00D80446" w:rsidRDefault="00D80446" w:rsidP="00D80446">
      <w:pPr>
        <w:rPr>
          <w:rtl/>
        </w:rPr>
      </w:pPr>
    </w:p>
    <w:p w:rsidR="00D80446" w:rsidRDefault="00D80446" w:rsidP="00D80446">
      <w:pPr>
        <w:pStyle w:val="af6"/>
        <w:keepNext/>
        <w:rPr>
          <w:rtl/>
        </w:rPr>
      </w:pPr>
      <w:bookmarkStart w:id="330" w:name="ET_yor_5299_33"/>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 </w:t>
      </w:r>
      <w:r>
        <w:rPr>
          <w:rtl/>
        </w:rPr>
        <w:t xml:space="preserve">היו"ר אלי </w:t>
      </w:r>
      <w:proofErr w:type="spellStart"/>
      <w:r>
        <w:rPr>
          <w:rtl/>
        </w:rPr>
        <w:t>אלאלוף</w:t>
      </w:r>
      <w:proofErr w:type="spellEnd"/>
      <w:r>
        <w:rPr>
          <w:rtl/>
        </w:rPr>
        <w:t>:</w:t>
      </w:r>
      <w:r w:rsidRPr="00D80446">
        <w:rPr>
          <w:rStyle w:val="TagStyle"/>
          <w:rtl/>
        </w:rPr>
        <w:t xml:space="preserve"> &lt;&lt; </w:t>
      </w:r>
      <w:proofErr w:type="spellStart"/>
      <w:r w:rsidRPr="00D80446">
        <w:rPr>
          <w:rStyle w:val="TagStyle"/>
          <w:rtl/>
        </w:rPr>
        <w:t>יור</w:t>
      </w:r>
      <w:proofErr w:type="spellEnd"/>
      <w:r w:rsidRPr="00D80446">
        <w:rPr>
          <w:rStyle w:val="TagStyle"/>
          <w:rtl/>
        </w:rPr>
        <w:t xml:space="preserve"> &gt;&gt;</w:t>
      </w:r>
      <w:r>
        <w:rPr>
          <w:rtl/>
        </w:rPr>
        <w:t xml:space="preserve"> </w:t>
      </w:r>
      <w:bookmarkEnd w:id="330"/>
    </w:p>
    <w:p w:rsidR="00D80446" w:rsidRDefault="00D80446" w:rsidP="00D80446">
      <w:pPr>
        <w:pStyle w:val="KeepWithNext"/>
        <w:rPr>
          <w:rtl/>
        </w:rPr>
      </w:pPr>
    </w:p>
    <w:p w:rsidR="00D80446" w:rsidRDefault="00293256" w:rsidP="00293256">
      <w:pPr>
        <w:rPr>
          <w:rtl/>
        </w:rPr>
      </w:pPr>
      <w:r>
        <w:rPr>
          <w:rFonts w:hint="cs"/>
          <w:rtl/>
        </w:rPr>
        <w:t xml:space="preserve">יופי. תודה לפקידים, לנציגי </w:t>
      </w:r>
      <w:r w:rsidR="00D80446">
        <w:rPr>
          <w:rFonts w:hint="cs"/>
          <w:rtl/>
        </w:rPr>
        <w:t>המשרדים השונים</w:t>
      </w:r>
      <w:r>
        <w:rPr>
          <w:rFonts w:hint="cs"/>
          <w:rtl/>
        </w:rPr>
        <w:t xml:space="preserve">, באופן אישי, </w:t>
      </w:r>
      <w:r w:rsidR="00D80446">
        <w:rPr>
          <w:rFonts w:hint="cs"/>
          <w:rtl/>
        </w:rPr>
        <w:t>כי אני לא אהיה בכנסת הבאה</w:t>
      </w:r>
      <w:r>
        <w:rPr>
          <w:rFonts w:hint="cs"/>
          <w:rtl/>
        </w:rPr>
        <w:t xml:space="preserve"> להודות לכם </w:t>
      </w:r>
      <w:bookmarkStart w:id="331" w:name="_ETM_Q1_1961123"/>
      <w:bookmarkEnd w:id="331"/>
      <w:r>
        <w:rPr>
          <w:rFonts w:hint="cs"/>
          <w:rtl/>
        </w:rPr>
        <w:t xml:space="preserve">עוד, </w:t>
      </w:r>
      <w:r w:rsidR="00D80446">
        <w:rPr>
          <w:rFonts w:hint="cs"/>
          <w:rtl/>
        </w:rPr>
        <w:t>אבל תודה על כל שיתוף הפעולה</w:t>
      </w:r>
      <w:r>
        <w:rPr>
          <w:rFonts w:hint="cs"/>
          <w:rtl/>
        </w:rPr>
        <w:t xml:space="preserve">. ואני מבקש סליחה אם בלהט </w:t>
      </w:r>
      <w:bookmarkStart w:id="332" w:name="_ETM_Q1_1967202"/>
      <w:bookmarkEnd w:id="332"/>
      <w:r>
        <w:rPr>
          <w:rFonts w:hint="cs"/>
          <w:rtl/>
        </w:rPr>
        <w:t xml:space="preserve">הדברים אני העזתי מדי פעם </w:t>
      </w:r>
      <w:r w:rsidR="00D80446">
        <w:rPr>
          <w:rFonts w:hint="cs"/>
          <w:rtl/>
        </w:rPr>
        <w:t>להרים את הקול</w:t>
      </w:r>
      <w:r>
        <w:rPr>
          <w:rFonts w:hint="cs"/>
          <w:rtl/>
        </w:rPr>
        <w:t>,</w:t>
      </w:r>
      <w:r w:rsidR="00D80446">
        <w:rPr>
          <w:rFonts w:hint="cs"/>
          <w:rtl/>
        </w:rPr>
        <w:t xml:space="preserve"> אבל לא אישי</w:t>
      </w:r>
      <w:r>
        <w:rPr>
          <w:rFonts w:hint="cs"/>
          <w:rtl/>
        </w:rPr>
        <w:t>,</w:t>
      </w:r>
      <w:r w:rsidR="00D80446">
        <w:rPr>
          <w:rFonts w:hint="cs"/>
          <w:rtl/>
        </w:rPr>
        <w:t xml:space="preserve"> אנא מכם</w:t>
      </w:r>
      <w:r>
        <w:rPr>
          <w:rFonts w:hint="cs"/>
          <w:rtl/>
        </w:rPr>
        <w:t xml:space="preserve">. </w:t>
      </w:r>
      <w:r w:rsidR="00D80446">
        <w:rPr>
          <w:rFonts w:hint="cs"/>
          <w:rtl/>
        </w:rPr>
        <w:t>ותצליחו</w:t>
      </w:r>
      <w:r>
        <w:rPr>
          <w:rFonts w:hint="cs"/>
          <w:rtl/>
        </w:rPr>
        <w:t>, תמשיכו לשרת</w:t>
      </w:r>
      <w:bookmarkStart w:id="333" w:name="_ETM_Q1_1972188"/>
      <w:bookmarkEnd w:id="333"/>
      <w:r>
        <w:rPr>
          <w:rFonts w:hint="cs"/>
          <w:rtl/>
        </w:rPr>
        <w:t xml:space="preserve"> את המדינה, </w:t>
      </w:r>
      <w:r w:rsidR="00D80446">
        <w:rPr>
          <w:rFonts w:hint="cs"/>
          <w:rtl/>
        </w:rPr>
        <w:t>המדינה בלי הפקידות שלה היא לא תהיה</w:t>
      </w:r>
      <w:r>
        <w:rPr>
          <w:rFonts w:hint="cs"/>
          <w:rtl/>
        </w:rPr>
        <w:t xml:space="preserve"> המדינה כמו שהיינו רוצים לראות אותה.</w:t>
      </w:r>
      <w:bookmarkStart w:id="334" w:name="_ETM_Q1_1981749"/>
      <w:bookmarkEnd w:id="334"/>
    </w:p>
    <w:p w:rsidR="00293256" w:rsidRDefault="00293256" w:rsidP="00293256">
      <w:pPr>
        <w:rPr>
          <w:rtl/>
        </w:rPr>
      </w:pPr>
      <w:bookmarkStart w:id="335" w:name="_ETM_Q1_1981795"/>
      <w:bookmarkEnd w:id="335"/>
    </w:p>
    <w:p w:rsidR="00D80446" w:rsidRDefault="00D80446" w:rsidP="00FC1713">
      <w:pPr>
        <w:keepNext/>
        <w:rPr>
          <w:rtl/>
        </w:rPr>
      </w:pPr>
      <w:r>
        <w:rPr>
          <w:rFonts w:hint="cs"/>
          <w:rtl/>
        </w:rPr>
        <w:t>אז תודה לכם</w:t>
      </w:r>
      <w:r w:rsidR="00293256">
        <w:rPr>
          <w:rFonts w:hint="cs"/>
          <w:rtl/>
        </w:rPr>
        <w:t xml:space="preserve">. </w:t>
      </w:r>
      <w:r>
        <w:rPr>
          <w:rFonts w:hint="cs"/>
          <w:rtl/>
        </w:rPr>
        <w:t>תודה</w:t>
      </w:r>
      <w:r w:rsidR="00293256">
        <w:rPr>
          <w:rFonts w:hint="cs"/>
          <w:rtl/>
        </w:rPr>
        <w:t>,</w:t>
      </w:r>
      <w:r>
        <w:rPr>
          <w:rFonts w:hint="cs"/>
          <w:rtl/>
        </w:rPr>
        <w:t xml:space="preserve"> חברים</w:t>
      </w:r>
      <w:r w:rsidR="00293256">
        <w:rPr>
          <w:rFonts w:hint="cs"/>
          <w:rtl/>
        </w:rPr>
        <w:t>.</w:t>
      </w:r>
    </w:p>
    <w:p w:rsidR="00D80446" w:rsidRDefault="00D80446" w:rsidP="00FC1713">
      <w:pPr>
        <w:keepNext/>
        <w:rPr>
          <w:rtl/>
        </w:rPr>
      </w:pPr>
    </w:p>
    <w:p w:rsidR="00FC1713" w:rsidRDefault="00FC1713" w:rsidP="00FC1713">
      <w:pPr>
        <w:keepNext/>
        <w:rPr>
          <w:rtl/>
        </w:rPr>
      </w:pPr>
      <w:bookmarkStart w:id="336" w:name="_GoBack"/>
      <w:bookmarkEnd w:id="336"/>
    </w:p>
    <w:p w:rsidR="00F757E7" w:rsidRPr="008713A4" w:rsidRDefault="00D80446" w:rsidP="00FC1713">
      <w:pPr>
        <w:pStyle w:val="afc"/>
        <w:keepNext/>
        <w:rPr>
          <w:rtl/>
        </w:rPr>
      </w:pPr>
      <w:bookmarkStart w:id="337" w:name="ET_meetingend_34"/>
      <w:r w:rsidRPr="00D80446">
        <w:rPr>
          <w:rStyle w:val="TagStyle"/>
          <w:rtl/>
        </w:rPr>
        <w:t xml:space="preserve"> &lt;&lt; סיום &gt;&gt; </w:t>
      </w:r>
      <w:r>
        <w:rPr>
          <w:rtl/>
        </w:rPr>
        <w:t>הישיבה ננעלה בשעה 09:29.</w:t>
      </w:r>
      <w:r w:rsidRPr="00D80446">
        <w:rPr>
          <w:rStyle w:val="TagStyle"/>
          <w:rtl/>
        </w:rPr>
        <w:t xml:space="preserve"> &lt;&lt; סיום &gt;&gt;</w:t>
      </w:r>
      <w:r>
        <w:rPr>
          <w:rtl/>
        </w:rPr>
        <w:t xml:space="preserve"> </w:t>
      </w:r>
      <w:bookmarkEnd w:id="337"/>
    </w:p>
    <w:p w:rsidR="007872B4" w:rsidRPr="008713A4" w:rsidRDefault="00E64116" w:rsidP="00FC1713">
      <w:pPr>
        <w:keepNext/>
        <w:ind w:firstLine="0"/>
      </w:pPr>
      <w:r w:rsidRPr="008713A4">
        <w:rPr>
          <w:rtl/>
        </w:rPr>
        <w:br w:type="page"/>
      </w:r>
    </w:p>
    <w:sectPr w:rsidR="007872B4" w:rsidRPr="008713A4" w:rsidSect="00FC17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AA7" w:rsidRDefault="00676AA7">
      <w:r>
        <w:separator/>
      </w:r>
    </w:p>
  </w:endnote>
  <w:endnote w:type="continuationSeparator" w:id="0">
    <w:p w:rsidR="00676AA7" w:rsidRDefault="00676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AA7" w:rsidRDefault="00676AA7">
      <w:r>
        <w:separator/>
      </w:r>
    </w:p>
  </w:footnote>
  <w:footnote w:type="continuationSeparator" w:id="0">
    <w:p w:rsidR="00676AA7" w:rsidRDefault="00676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AA7" w:rsidRDefault="00676A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6AA7" w:rsidRDefault="00676AA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AA7" w:rsidRDefault="00676A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1713">
      <w:rPr>
        <w:rStyle w:val="af7"/>
        <w:noProof/>
        <w:rtl/>
      </w:rPr>
      <w:t>9</w:t>
    </w:r>
    <w:r>
      <w:rPr>
        <w:rStyle w:val="af7"/>
      </w:rPr>
      <w:fldChar w:fldCharType="end"/>
    </w:r>
  </w:p>
  <w:p w:rsidR="00676AA7" w:rsidRPr="00CC5815" w:rsidRDefault="00676AA7" w:rsidP="008E5E3F">
    <w:pPr>
      <w:pStyle w:val="a3"/>
      <w:ind w:firstLine="0"/>
    </w:pPr>
    <w:r>
      <w:rPr>
        <w:rtl/>
      </w:rPr>
      <w:t>ועדת העבודה, הרווחה והבריאות</w:t>
    </w:r>
  </w:p>
  <w:p w:rsidR="00676AA7" w:rsidRPr="00CC5815" w:rsidRDefault="00676AA7" w:rsidP="008E5E3F">
    <w:pPr>
      <w:pStyle w:val="a3"/>
      <w:ind w:firstLine="0"/>
      <w:rPr>
        <w:rtl/>
      </w:rPr>
    </w:pPr>
    <w:r>
      <w:rPr>
        <w:rtl/>
      </w:rPr>
      <w:t>30/12/2018</w:t>
    </w:r>
  </w:p>
  <w:p w:rsidR="00676AA7" w:rsidRPr="00CC5815" w:rsidRDefault="00676AA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AA7" w:rsidRDefault="00676A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6AA7" w:rsidRDefault="00676A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6AA7" w:rsidRDefault="00676AA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3E7"/>
    <w:rsid w:val="00067F42"/>
    <w:rsid w:val="00092B80"/>
    <w:rsid w:val="000A17C6"/>
    <w:rsid w:val="000B060C"/>
    <w:rsid w:val="000B2EE6"/>
    <w:rsid w:val="000C47F5"/>
    <w:rsid w:val="000E2878"/>
    <w:rsid w:val="000E3314"/>
    <w:rsid w:val="000F2459"/>
    <w:rsid w:val="00150436"/>
    <w:rsid w:val="00167294"/>
    <w:rsid w:val="001673D4"/>
    <w:rsid w:val="00171E7F"/>
    <w:rsid w:val="001758C1"/>
    <w:rsid w:val="0017779F"/>
    <w:rsid w:val="001A72E2"/>
    <w:rsid w:val="001A74E9"/>
    <w:rsid w:val="001A7A1B"/>
    <w:rsid w:val="001C44DA"/>
    <w:rsid w:val="001C4FDA"/>
    <w:rsid w:val="001D440C"/>
    <w:rsid w:val="001F5702"/>
    <w:rsid w:val="002016FF"/>
    <w:rsid w:val="0022441A"/>
    <w:rsid w:val="00227FEF"/>
    <w:rsid w:val="00260C41"/>
    <w:rsid w:val="00261554"/>
    <w:rsid w:val="0027510A"/>
    <w:rsid w:val="00275C03"/>
    <w:rsid w:val="00280D58"/>
    <w:rsid w:val="00293256"/>
    <w:rsid w:val="002D4BDB"/>
    <w:rsid w:val="002E5E31"/>
    <w:rsid w:val="002F51A1"/>
    <w:rsid w:val="00303830"/>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76AA7"/>
    <w:rsid w:val="00695A47"/>
    <w:rsid w:val="006A0CB7"/>
    <w:rsid w:val="006E4D9F"/>
    <w:rsid w:val="006F0259"/>
    <w:rsid w:val="00700433"/>
    <w:rsid w:val="00702755"/>
    <w:rsid w:val="0070472C"/>
    <w:rsid w:val="007509A6"/>
    <w:rsid w:val="007872B4"/>
    <w:rsid w:val="00791CBE"/>
    <w:rsid w:val="007C693F"/>
    <w:rsid w:val="007C6ADD"/>
    <w:rsid w:val="0082136D"/>
    <w:rsid w:val="008320F6"/>
    <w:rsid w:val="00841223"/>
    <w:rsid w:val="00846BE9"/>
    <w:rsid w:val="00847CCB"/>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2AD3"/>
    <w:rsid w:val="00A15971"/>
    <w:rsid w:val="00A22C90"/>
    <w:rsid w:val="00A42723"/>
    <w:rsid w:val="00A64A6D"/>
    <w:rsid w:val="00A66020"/>
    <w:rsid w:val="00A74855"/>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0446"/>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E3B41"/>
    <w:rsid w:val="00F053E5"/>
    <w:rsid w:val="00F10D2D"/>
    <w:rsid w:val="00F16831"/>
    <w:rsid w:val="00F41C33"/>
    <w:rsid w:val="00F423F1"/>
    <w:rsid w:val="00F4792E"/>
    <w:rsid w:val="00F53584"/>
    <w:rsid w:val="00F549E5"/>
    <w:rsid w:val="00F63F05"/>
    <w:rsid w:val="00F72368"/>
    <w:rsid w:val="00F757E7"/>
    <w:rsid w:val="00F821F6"/>
    <w:rsid w:val="00F84D49"/>
    <w:rsid w:val="00FB0768"/>
    <w:rsid w:val="00FC171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B13BA1C"/>
  <w15:docId w15:val="{DD29CD01-6B24-4EFC-B9DC-A860FAF5B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441A"/>
    <w:rPr>
      <w:rFonts w:cs="Arial"/>
      <w:b/>
      <w:bCs w:val="0"/>
      <w:vanish/>
      <w:color w:val="010000"/>
      <w:bdr w:val="single" w:sz="4" w:space="0" w:color="FF66FF"/>
    </w:rPr>
  </w:style>
  <w:style w:type="table" w:styleId="afd">
    <w:name w:val="Table Grid"/>
    <w:basedOn w:val="a1"/>
    <w:rsid w:val="002F51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E3B41"/>
    <w:pPr>
      <w:spacing w:line="240" w:lineRule="auto"/>
    </w:pPr>
    <w:rPr>
      <w:rFonts w:ascii="Tahoma" w:hAnsi="Tahoma" w:cs="Tahoma"/>
      <w:sz w:val="18"/>
      <w:szCs w:val="18"/>
    </w:rPr>
  </w:style>
  <w:style w:type="character" w:customStyle="1" w:styleId="aff">
    <w:name w:val="טקסט בלונים תו"/>
    <w:basedOn w:val="a0"/>
    <w:link w:val="afe"/>
    <w:semiHidden/>
    <w:rsid w:val="00EE3B41"/>
    <w:rPr>
      <w:rFonts w:ascii="Tahoma" w:hAnsi="Tahoma" w:cs="Tahoma"/>
      <w:sz w:val="18"/>
      <w:szCs w:val="18"/>
    </w:rPr>
  </w:style>
  <w:style w:type="paragraph" w:styleId="aff0">
    <w:name w:val="footnote text"/>
    <w:basedOn w:val="a"/>
    <w:link w:val="aff1"/>
    <w:semiHidden/>
    <w:unhideWhenUsed/>
    <w:rsid w:val="00847CCB"/>
    <w:pPr>
      <w:spacing w:line="240" w:lineRule="auto"/>
    </w:pPr>
    <w:rPr>
      <w:sz w:val="20"/>
      <w:szCs w:val="20"/>
    </w:rPr>
  </w:style>
  <w:style w:type="character" w:customStyle="1" w:styleId="aff1">
    <w:name w:val="טקסט הערת שוליים תו"/>
    <w:basedOn w:val="a0"/>
    <w:link w:val="aff0"/>
    <w:semiHidden/>
    <w:rsid w:val="00847CCB"/>
    <w:rPr>
      <w:rFonts w:cs="David"/>
    </w:rPr>
  </w:style>
  <w:style w:type="character" w:styleId="aff2">
    <w:name w:val="footnote reference"/>
    <w:aliases w:val="Footnote Reference"/>
    <w:basedOn w:val="a0"/>
    <w:semiHidden/>
    <w:unhideWhenUsed/>
    <w:rsid w:val="00847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1800495">
      <w:bodyDiv w:val="1"/>
      <w:marLeft w:val="0"/>
      <w:marRight w:val="0"/>
      <w:marTop w:val="0"/>
      <w:marBottom w:val="0"/>
      <w:divBdr>
        <w:top w:val="none" w:sz="0" w:space="0" w:color="auto"/>
        <w:left w:val="none" w:sz="0" w:space="0" w:color="auto"/>
        <w:bottom w:val="none" w:sz="0" w:space="0" w:color="auto"/>
        <w:right w:val="none" w:sz="0" w:space="0" w:color="auto"/>
      </w:divBdr>
    </w:div>
    <w:div w:id="1270090286">
      <w:bodyDiv w:val="1"/>
      <w:marLeft w:val="0"/>
      <w:marRight w:val="0"/>
      <w:marTop w:val="0"/>
      <w:marBottom w:val="0"/>
      <w:divBdr>
        <w:top w:val="none" w:sz="0" w:space="0" w:color="auto"/>
        <w:left w:val="none" w:sz="0" w:space="0" w:color="auto"/>
        <w:bottom w:val="none" w:sz="0" w:space="0" w:color="auto"/>
        <w:right w:val="none" w:sz="0" w:space="0" w:color="auto"/>
      </w:divBdr>
    </w:div>
    <w:div w:id="1402411969">
      <w:bodyDiv w:val="1"/>
      <w:marLeft w:val="0"/>
      <w:marRight w:val="0"/>
      <w:marTop w:val="0"/>
      <w:marBottom w:val="0"/>
      <w:divBdr>
        <w:top w:val="none" w:sz="0" w:space="0" w:color="auto"/>
        <w:left w:val="none" w:sz="0" w:space="0" w:color="auto"/>
        <w:bottom w:val="none" w:sz="0" w:space="0" w:color="auto"/>
        <w:right w:val="none" w:sz="0" w:space="0" w:color="auto"/>
      </w:divBdr>
    </w:div>
    <w:div w:id="175466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3A099-A26E-4838-AB47-3B3488B6C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10</Pages>
  <Words>2394</Words>
  <Characters>11972</Characters>
  <Application>Microsoft Office Word</Application>
  <DocSecurity>0</DocSecurity>
  <Lines>99</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2019-02-17T10:55:00Z</dcterms:modified>
</cp:coreProperties>
</file>