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A96925" w:rsidP="00EC1FB3">
      <w:pPr>
        <w:ind w:firstLine="0"/>
        <w:rPr>
          <w:b/>
          <w:bCs/>
          <w:rtl/>
        </w:rPr>
      </w:pPr>
      <w:r>
        <w:rPr>
          <w:rFonts w:hint="cs"/>
          <w:b/>
          <w:bCs/>
          <w:rtl/>
        </w:rPr>
        <w:t>הכ</w:t>
      </w:r>
      <w:r w:rsidR="003B63A1">
        <w:rPr>
          <w:b/>
          <w:bCs/>
          <w:rtl/>
        </w:rPr>
        <w:t>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20134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3B63A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חמישי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720126" w:rsidRDefault="00720126" w:rsidP="0072012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A20134">
        <w:rPr>
          <w:rFonts w:hint="cs"/>
          <w:b/>
          <w:bCs/>
          <w:rtl/>
        </w:rPr>
        <w:t>299</w:t>
      </w:r>
    </w:p>
    <w:p w:rsidR="00E64116" w:rsidRPr="008713A4" w:rsidRDefault="003B63A1" w:rsidP="0072012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החוץ והביטחון</w:t>
      </w:r>
    </w:p>
    <w:p w:rsidR="00E64116" w:rsidRPr="008713A4" w:rsidRDefault="003B63A1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י"ד באדר א התשע"ט (19 בפברואר 2019), שעה 13:30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A20134" w:rsidRDefault="00E83BBB" w:rsidP="007C693F">
      <w:pPr>
        <w:spacing w:before="60"/>
        <w:ind w:firstLine="0"/>
        <w:rPr>
          <w:rtl/>
        </w:rPr>
      </w:pPr>
      <w:r w:rsidRPr="00A20134">
        <w:rPr>
          <w:rFonts w:hint="cs"/>
          <w:rtl/>
        </w:rPr>
        <w:t>צו שירות המילואים (שירות מילואים למטרת תעסוקה מבצעית יותר מפעם אחת בתקופה של שלוש שנים ברציפות)(הוראת שעה), התשע"ט-2018</w:t>
      </w:r>
    </w:p>
    <w:p w:rsidR="00E83BBB" w:rsidRPr="00A20134" w:rsidRDefault="00E83BBB" w:rsidP="00E83BBB">
      <w:pPr>
        <w:spacing w:before="60"/>
        <w:ind w:firstLine="0"/>
        <w:rPr>
          <w:rtl/>
        </w:rPr>
      </w:pPr>
      <w:r w:rsidRPr="00A20134">
        <w:rPr>
          <w:rFonts w:hint="cs"/>
          <w:rtl/>
        </w:rPr>
        <w:t>צו שירות המילואים (קביעת תפקידים ומקצועות לעניין חריגים במספר הימים המרבי של שירות המילואים בתקופה של שלוש שנים רצופות)(הוראת שעה), התשע"ט-2018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A20134" w:rsidRPr="008713A4" w:rsidRDefault="00A20134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3B63A1" w:rsidRDefault="003B63A1" w:rsidP="00EC1FB3">
      <w:pPr>
        <w:ind w:firstLine="0"/>
        <w:rPr>
          <w:rtl/>
        </w:rPr>
      </w:pPr>
      <w:r w:rsidRPr="003B63A1">
        <w:rPr>
          <w:rtl/>
        </w:rPr>
        <w:t>אבי דיכטר – היו"ר</w:t>
      </w:r>
    </w:p>
    <w:p w:rsidR="003B63A1" w:rsidRPr="00720126" w:rsidRDefault="003B63A1" w:rsidP="00EC1FB3">
      <w:pPr>
        <w:ind w:firstLine="0"/>
        <w:rPr>
          <w:rtl/>
        </w:rPr>
      </w:pPr>
      <w:r w:rsidRPr="00720126">
        <w:rPr>
          <w:rtl/>
        </w:rPr>
        <w:t>ענת ברקו</w:t>
      </w:r>
    </w:p>
    <w:p w:rsidR="003B63A1" w:rsidRPr="003B63A1" w:rsidRDefault="003B63A1" w:rsidP="00EC1FB3">
      <w:pPr>
        <w:ind w:firstLine="0"/>
        <w:rPr>
          <w:rtl/>
        </w:rPr>
      </w:pPr>
      <w:r w:rsidRPr="00720126">
        <w:rPr>
          <w:rtl/>
        </w:rPr>
        <w:t>איילת נחמיאס ורבין</w:t>
      </w:r>
    </w:p>
    <w:p w:rsidR="003B63A1" w:rsidRPr="003B63A1" w:rsidRDefault="003B63A1" w:rsidP="00EC1FB3">
      <w:pPr>
        <w:ind w:firstLine="0"/>
        <w:rPr>
          <w:rtl/>
        </w:rPr>
      </w:pPr>
      <w:r w:rsidRPr="003B63A1">
        <w:rPr>
          <w:rtl/>
        </w:rPr>
        <w:t>אלעזר שטרן</w:t>
      </w:r>
    </w:p>
    <w:p w:rsidR="000C47F5" w:rsidRPr="0082136D" w:rsidRDefault="000C47F5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720126" w:rsidRDefault="00E64116" w:rsidP="00720126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  <w:bookmarkStart w:id="0" w:name="_ETM_Q1_781000"/>
      <w:bookmarkEnd w:id="0"/>
    </w:p>
    <w:tbl>
      <w:tblPr>
        <w:tblStyle w:val="afd"/>
        <w:bidiVisual/>
        <w:tblW w:w="65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45"/>
        <w:gridCol w:w="336"/>
        <w:gridCol w:w="3945"/>
      </w:tblGrid>
      <w:tr w:rsidR="00A20134" w:rsidTr="00A20134">
        <w:tc>
          <w:tcPr>
            <w:tcW w:w="2245" w:type="dxa"/>
          </w:tcPr>
          <w:p w:rsidR="00A20134" w:rsidRDefault="00A20134" w:rsidP="00EC7C15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 xml:space="preserve">תא"ל ערן שני </w:t>
            </w:r>
          </w:p>
        </w:tc>
        <w:tc>
          <w:tcPr>
            <w:tcW w:w="336" w:type="dxa"/>
          </w:tcPr>
          <w:p w:rsidR="00A20134" w:rsidRDefault="00A20134" w:rsidP="00EC7C15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3945" w:type="dxa"/>
          </w:tcPr>
          <w:p w:rsidR="00A20134" w:rsidRDefault="00A20134" w:rsidP="00EC7C15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אכ"א רח"ט תומכ"א</w:t>
            </w:r>
          </w:p>
        </w:tc>
      </w:tr>
      <w:tr w:rsidR="00A20134" w:rsidTr="00A20134">
        <w:tc>
          <w:tcPr>
            <w:tcW w:w="2245" w:type="dxa"/>
          </w:tcPr>
          <w:p w:rsidR="00A20134" w:rsidRDefault="00A20134" w:rsidP="00EC7C15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סגן עמית אחרק</w:t>
            </w:r>
          </w:p>
        </w:tc>
        <w:tc>
          <w:tcPr>
            <w:tcW w:w="336" w:type="dxa"/>
          </w:tcPr>
          <w:p w:rsidR="00A20134" w:rsidRDefault="00A20134" w:rsidP="00EC7C15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3945" w:type="dxa"/>
          </w:tcPr>
          <w:p w:rsidR="00A20134" w:rsidRDefault="00A20134" w:rsidP="00EC7C15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רל"ש רח"ט תומכ"א</w:t>
            </w:r>
          </w:p>
        </w:tc>
      </w:tr>
      <w:tr w:rsidR="00A20134" w:rsidTr="00A20134">
        <w:tc>
          <w:tcPr>
            <w:tcW w:w="2245" w:type="dxa"/>
          </w:tcPr>
          <w:p w:rsidR="00A20134" w:rsidRDefault="00A20134" w:rsidP="00EC7C15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רס"ן ורד בן יהודה</w:t>
            </w:r>
          </w:p>
        </w:tc>
        <w:tc>
          <w:tcPr>
            <w:tcW w:w="336" w:type="dxa"/>
          </w:tcPr>
          <w:p w:rsidR="00A20134" w:rsidRDefault="00A20134" w:rsidP="00EC7C15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3945" w:type="dxa"/>
          </w:tcPr>
          <w:p w:rsidR="00A20134" w:rsidRDefault="00A20134" w:rsidP="00EC7C15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ר' עתכ"ם</w:t>
            </w:r>
          </w:p>
        </w:tc>
      </w:tr>
      <w:tr w:rsidR="00A20134" w:rsidTr="00A20134">
        <w:tc>
          <w:tcPr>
            <w:tcW w:w="2245" w:type="dxa"/>
          </w:tcPr>
          <w:p w:rsidR="00A20134" w:rsidRDefault="00A20134" w:rsidP="00EC7C15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רס"ן תאיר ביטון</w:t>
            </w:r>
          </w:p>
        </w:tc>
        <w:tc>
          <w:tcPr>
            <w:tcW w:w="336" w:type="dxa"/>
          </w:tcPr>
          <w:p w:rsidR="00A20134" w:rsidRDefault="00A20134" w:rsidP="00EC7C15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3945" w:type="dxa"/>
          </w:tcPr>
          <w:p w:rsidR="00A20134" w:rsidRDefault="00A20134" w:rsidP="00EC7C15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רמ"ד תע"ם ושמ"פ</w:t>
            </w:r>
          </w:p>
        </w:tc>
      </w:tr>
      <w:tr w:rsidR="00A20134" w:rsidTr="00A20134">
        <w:tc>
          <w:tcPr>
            <w:tcW w:w="2245" w:type="dxa"/>
          </w:tcPr>
          <w:p w:rsidR="00A20134" w:rsidRDefault="00A20134" w:rsidP="00EC7C15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סא"ל רוזיטל אביב</w:t>
            </w:r>
          </w:p>
        </w:tc>
        <w:tc>
          <w:tcPr>
            <w:tcW w:w="336" w:type="dxa"/>
          </w:tcPr>
          <w:p w:rsidR="00A20134" w:rsidRDefault="00A20134" w:rsidP="00EC7C15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3945" w:type="dxa"/>
          </w:tcPr>
          <w:p w:rsidR="00A20134" w:rsidRDefault="00A20134" w:rsidP="00EC7C15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אמ"ץ- רע"ן תע"ם</w:t>
            </w:r>
          </w:p>
        </w:tc>
      </w:tr>
      <w:tr w:rsidR="00A20134" w:rsidTr="00A20134">
        <w:tc>
          <w:tcPr>
            <w:tcW w:w="2245" w:type="dxa"/>
          </w:tcPr>
          <w:p w:rsidR="00A20134" w:rsidRDefault="00A20134" w:rsidP="00EC7C15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רס"ן שגית זגלסקי</w:t>
            </w:r>
          </w:p>
        </w:tc>
        <w:tc>
          <w:tcPr>
            <w:tcW w:w="336" w:type="dxa"/>
          </w:tcPr>
          <w:p w:rsidR="00A20134" w:rsidRDefault="00A20134" w:rsidP="00EC7C15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3945" w:type="dxa"/>
          </w:tcPr>
          <w:p w:rsidR="00A20134" w:rsidRDefault="00A20134" w:rsidP="00EC7C15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אמ"ץ רע"ן תע"ם</w:t>
            </w:r>
          </w:p>
        </w:tc>
      </w:tr>
      <w:tr w:rsidR="00A20134" w:rsidTr="00A20134">
        <w:tc>
          <w:tcPr>
            <w:tcW w:w="2245" w:type="dxa"/>
          </w:tcPr>
          <w:p w:rsidR="00A20134" w:rsidRDefault="00A20134" w:rsidP="00EC7C15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סא"ל נמרוד זיגלמן</w:t>
            </w:r>
          </w:p>
        </w:tc>
        <w:tc>
          <w:tcPr>
            <w:tcW w:w="336" w:type="dxa"/>
          </w:tcPr>
          <w:p w:rsidR="00A20134" w:rsidRDefault="00A20134" w:rsidP="00EC7C15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3945" w:type="dxa"/>
          </w:tcPr>
          <w:p w:rsidR="00A20134" w:rsidRDefault="00A20134" w:rsidP="00EC7C15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פד"ם-ר' עתכ"ס הנכנס</w:t>
            </w:r>
          </w:p>
        </w:tc>
      </w:tr>
      <w:tr w:rsidR="00A20134" w:rsidTr="00A20134">
        <w:tc>
          <w:tcPr>
            <w:tcW w:w="2245" w:type="dxa"/>
          </w:tcPr>
          <w:p w:rsidR="00A20134" w:rsidRDefault="00A20134" w:rsidP="00EC7C15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סגן נדב גולני</w:t>
            </w:r>
          </w:p>
        </w:tc>
        <w:tc>
          <w:tcPr>
            <w:tcW w:w="336" w:type="dxa"/>
          </w:tcPr>
          <w:p w:rsidR="00A20134" w:rsidRDefault="00A20134" w:rsidP="00EC7C15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3945" w:type="dxa"/>
          </w:tcPr>
          <w:p w:rsidR="00A20134" w:rsidRDefault="00A20134" w:rsidP="00EC7C15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פצ"ר קמין ייעוץ יועמ"ש אכ"א</w:t>
            </w:r>
          </w:p>
        </w:tc>
      </w:tr>
      <w:tr w:rsidR="00A20134" w:rsidTr="00A20134">
        <w:tc>
          <w:tcPr>
            <w:tcW w:w="2245" w:type="dxa"/>
          </w:tcPr>
          <w:p w:rsidR="00A20134" w:rsidRDefault="00A20134" w:rsidP="00EC7C15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ח</w:t>
            </w:r>
            <w:r>
              <w:rPr>
                <w:rtl/>
              </w:rPr>
              <w:t>נן ארליך</w:t>
            </w:r>
          </w:p>
        </w:tc>
        <w:tc>
          <w:tcPr>
            <w:tcW w:w="336" w:type="dxa"/>
          </w:tcPr>
          <w:p w:rsidR="00A20134" w:rsidRDefault="00A20134" w:rsidP="00EC7C15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3945" w:type="dxa"/>
          </w:tcPr>
          <w:p w:rsidR="00A20134" w:rsidRDefault="00A20134" w:rsidP="00EC7C15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מחלקת ייעוץ וחקיקה, משרד המשפטים</w:t>
            </w:r>
          </w:p>
        </w:tc>
      </w:tr>
      <w:tr w:rsidR="00A20134" w:rsidTr="00A20134">
        <w:tc>
          <w:tcPr>
            <w:tcW w:w="2245" w:type="dxa"/>
          </w:tcPr>
          <w:p w:rsidR="00A20134" w:rsidRDefault="00A20134" w:rsidP="00EC7C15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אבי סייג</w:t>
            </w:r>
          </w:p>
        </w:tc>
        <w:tc>
          <w:tcPr>
            <w:tcW w:w="336" w:type="dxa"/>
          </w:tcPr>
          <w:p w:rsidR="00A20134" w:rsidRDefault="00A20134" w:rsidP="00EC7C15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3945" w:type="dxa"/>
          </w:tcPr>
          <w:p w:rsidR="00A20134" w:rsidRDefault="00A20134" w:rsidP="00EC7C15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יו"ר העמותה למען משרתי מילואים</w:t>
            </w:r>
          </w:p>
        </w:tc>
      </w:tr>
    </w:tbl>
    <w:p w:rsidR="00D37550" w:rsidRDefault="00D37550" w:rsidP="00DE5B80">
      <w:pPr>
        <w:ind w:firstLine="0"/>
        <w:rPr>
          <w:rtl/>
        </w:rPr>
      </w:pPr>
    </w:p>
    <w:p w:rsidR="00A20134" w:rsidRDefault="00A20134" w:rsidP="00DE5B80">
      <w:pPr>
        <w:ind w:firstLine="0"/>
        <w:rPr>
          <w:rtl/>
        </w:rPr>
      </w:pPr>
    </w:p>
    <w:p w:rsidR="00A20134" w:rsidRPr="008713A4" w:rsidRDefault="00A20134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3B63A1" w:rsidRDefault="003B63A1" w:rsidP="003B63A1">
      <w:pPr>
        <w:ind w:firstLine="0"/>
        <w:rPr>
          <w:rtl/>
        </w:rPr>
      </w:pPr>
      <w:r w:rsidRPr="00720126">
        <w:rPr>
          <w:rFonts w:hint="cs"/>
          <w:rtl/>
        </w:rPr>
        <w:t xml:space="preserve">עידו </w:t>
      </w:r>
      <w:r w:rsidR="00720126" w:rsidRPr="00720126">
        <w:rPr>
          <w:rFonts w:hint="cs"/>
          <w:rtl/>
        </w:rPr>
        <w:t>בן-</w:t>
      </w:r>
      <w:r w:rsidRPr="00720126">
        <w:rPr>
          <w:rFonts w:hint="cs"/>
          <w:rtl/>
        </w:rPr>
        <w:t>יצחק</w:t>
      </w:r>
    </w:p>
    <w:p w:rsidR="003B63A1" w:rsidRDefault="00877C3B" w:rsidP="003B63A1">
      <w:pPr>
        <w:ind w:firstLine="0"/>
        <w:rPr>
          <w:rtl/>
        </w:rPr>
      </w:pPr>
      <w:r>
        <w:rPr>
          <w:rFonts w:hint="cs"/>
          <w:rtl/>
        </w:rPr>
        <w:t xml:space="preserve">מוטי מנדלסון </w:t>
      </w:r>
      <w:r>
        <w:rPr>
          <w:rtl/>
        </w:rPr>
        <w:t>–</w:t>
      </w:r>
      <w:r>
        <w:rPr>
          <w:rFonts w:hint="cs"/>
          <w:rtl/>
        </w:rPr>
        <w:t xml:space="preserve"> מתמחה</w:t>
      </w:r>
    </w:p>
    <w:p w:rsidR="00877C3B" w:rsidRDefault="00877C3B" w:rsidP="003B63A1">
      <w:pPr>
        <w:ind w:firstLine="0"/>
        <w:rPr>
          <w:rtl/>
        </w:rPr>
      </w:pPr>
    </w:p>
    <w:p w:rsidR="00E64116" w:rsidRPr="008713A4" w:rsidRDefault="00E64116" w:rsidP="00A20134">
      <w:pPr>
        <w:ind w:firstLine="0"/>
        <w:rPr>
          <w:rtl/>
        </w:rPr>
      </w:pPr>
      <w:bookmarkStart w:id="1" w:name="_ETM_Q1_18000"/>
      <w:bookmarkEnd w:id="1"/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3B63A1" w:rsidP="00D40A29">
      <w:pPr>
        <w:ind w:firstLine="0"/>
        <w:rPr>
          <w:u w:val="single"/>
        </w:rPr>
      </w:pPr>
      <w:r>
        <w:rPr>
          <w:rtl/>
        </w:rPr>
        <w:t>שמואל לטקו</w:t>
      </w:r>
    </w:p>
    <w:p w:rsidR="00720126" w:rsidRDefault="00720126" w:rsidP="00DE5B80">
      <w:pPr>
        <w:ind w:firstLine="0"/>
        <w:rPr>
          <w:rtl/>
        </w:rPr>
      </w:pPr>
      <w:bookmarkStart w:id="2" w:name="_ETM_Q1_28000"/>
      <w:bookmarkEnd w:id="2"/>
    </w:p>
    <w:p w:rsidR="00720126" w:rsidRPr="00720126" w:rsidRDefault="00720126" w:rsidP="00DE5B80">
      <w:pPr>
        <w:ind w:firstLine="0"/>
        <w:rPr>
          <w:b/>
          <w:bCs/>
          <w:u w:val="single"/>
          <w:rtl/>
        </w:rPr>
      </w:pPr>
      <w:r w:rsidRPr="00720126">
        <w:rPr>
          <w:rFonts w:hint="cs"/>
          <w:b/>
          <w:bCs/>
          <w:u w:val="single"/>
          <w:rtl/>
        </w:rPr>
        <w:t>ראש תחום בכיר לביטחון:</w:t>
      </w:r>
    </w:p>
    <w:p w:rsidR="00B31E2F" w:rsidRDefault="00B31E2F" w:rsidP="00DE5B80">
      <w:pPr>
        <w:ind w:firstLine="0"/>
        <w:rPr>
          <w:rtl/>
        </w:rPr>
      </w:pPr>
      <w:r>
        <w:rPr>
          <w:rFonts w:hint="cs"/>
          <w:rtl/>
        </w:rPr>
        <w:t>דפנה סידס-כהן</w:t>
      </w:r>
    </w:p>
    <w:p w:rsidR="00B31E2F" w:rsidRPr="008713A4" w:rsidRDefault="00B31E2F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3B63A1" w:rsidP="008320F6">
      <w:pPr>
        <w:ind w:firstLine="0"/>
        <w:rPr>
          <w:rtl/>
        </w:rPr>
      </w:pPr>
      <w:r>
        <w:rPr>
          <w:rtl/>
        </w:rPr>
        <w:t>לאה קיקיון</w:t>
      </w:r>
    </w:p>
    <w:p w:rsidR="007872B4" w:rsidRDefault="00E64116" w:rsidP="00AB3F3A">
      <w:pPr>
        <w:ind w:firstLine="0"/>
        <w:rPr>
          <w:rtl/>
        </w:rPr>
      </w:pPr>
      <w:r w:rsidRPr="008713A4">
        <w:rPr>
          <w:rtl/>
        </w:rPr>
        <w:br w:type="page"/>
      </w:r>
    </w:p>
    <w:p w:rsidR="001725E6" w:rsidRPr="00A20134" w:rsidRDefault="001725E6" w:rsidP="001725E6">
      <w:pPr>
        <w:spacing w:before="60"/>
        <w:ind w:firstLine="0"/>
        <w:jc w:val="center"/>
        <w:rPr>
          <w:b/>
          <w:bCs/>
          <w:u w:val="single"/>
          <w:rtl/>
        </w:rPr>
      </w:pPr>
      <w:bookmarkStart w:id="3" w:name="_ETM_Q1_751000"/>
      <w:bookmarkEnd w:id="3"/>
      <w:r w:rsidRPr="00A20134">
        <w:rPr>
          <w:rFonts w:hint="cs"/>
          <w:b/>
          <w:bCs/>
          <w:u w:val="single"/>
          <w:rtl/>
        </w:rPr>
        <w:lastRenderedPageBreak/>
        <w:t>צו שירות המילואים (שירות מילואים למטרת תעסוקה מבצעית יותר מפעם אחת בתקופה של שלוש שנים ברציפות)(הוראת שעה), התשע"ט-2018</w:t>
      </w:r>
    </w:p>
    <w:p w:rsidR="001725E6" w:rsidRPr="00A20134" w:rsidRDefault="001725E6" w:rsidP="001725E6">
      <w:pPr>
        <w:spacing w:before="60"/>
        <w:ind w:firstLine="0"/>
        <w:jc w:val="center"/>
        <w:rPr>
          <w:b/>
          <w:bCs/>
          <w:u w:val="single"/>
          <w:rtl/>
        </w:rPr>
      </w:pPr>
      <w:r w:rsidRPr="00A20134">
        <w:rPr>
          <w:rFonts w:hint="cs"/>
          <w:b/>
          <w:bCs/>
          <w:u w:val="single"/>
          <w:rtl/>
        </w:rPr>
        <w:t>צו שירות המילואים (קביעת תפקידים ומקצועות לעניין חריגים במספר הימים המרבי של שירות המילואים בתקופה של שלוש שנים רצופות)(הוראת שעה), התשע"ט-2018</w:t>
      </w:r>
    </w:p>
    <w:p w:rsidR="003B63A1" w:rsidRDefault="003B63A1" w:rsidP="00AB3F3A">
      <w:pPr>
        <w:ind w:firstLine="0"/>
        <w:rPr>
          <w:rtl/>
        </w:rPr>
      </w:pPr>
    </w:p>
    <w:p w:rsidR="00A20134" w:rsidRDefault="00A20134" w:rsidP="00AB3F3A">
      <w:pPr>
        <w:ind w:firstLine="0"/>
        <w:rPr>
          <w:rtl/>
        </w:rPr>
      </w:pPr>
    </w:p>
    <w:p w:rsidR="003B63A1" w:rsidRDefault="003B63A1" w:rsidP="003B63A1">
      <w:pPr>
        <w:pStyle w:val="af6"/>
        <w:keepNext/>
        <w:rPr>
          <w:rtl/>
        </w:rPr>
      </w:pPr>
      <w:bookmarkStart w:id="4" w:name="ET_yor_4613_1"/>
      <w:r w:rsidRPr="003B63A1">
        <w:rPr>
          <w:rStyle w:val="TagStyle"/>
          <w:rtl/>
        </w:rPr>
        <w:t xml:space="preserve"> &lt;&lt; יור &gt;&gt; </w:t>
      </w:r>
      <w:r>
        <w:rPr>
          <w:rtl/>
        </w:rPr>
        <w:t>היו"ר אבי דיכטר:</w:t>
      </w:r>
      <w:r w:rsidRPr="003B63A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"/>
    </w:p>
    <w:p w:rsidR="003B63A1" w:rsidRDefault="003B63A1" w:rsidP="003B63A1">
      <w:pPr>
        <w:pStyle w:val="KeepWithNext"/>
        <w:rPr>
          <w:rtl/>
        </w:rPr>
      </w:pPr>
    </w:p>
    <w:p w:rsidR="003B63A1" w:rsidRDefault="003B63A1" w:rsidP="003B63A1">
      <w:pPr>
        <w:rPr>
          <w:rtl/>
        </w:rPr>
      </w:pPr>
      <w:bookmarkStart w:id="5" w:name="_ETM_Q1_752000"/>
      <w:bookmarkEnd w:id="5"/>
      <w:r>
        <w:rPr>
          <w:rFonts w:hint="cs"/>
          <w:rtl/>
        </w:rPr>
        <w:t>שלום לכולם, אני מתכבד לפתוח את הדיון.</w:t>
      </w:r>
      <w:bookmarkStart w:id="6" w:name="_ETM_Q1_757000"/>
      <w:bookmarkEnd w:id="6"/>
      <w:r>
        <w:rPr>
          <w:rFonts w:hint="cs"/>
          <w:rtl/>
        </w:rPr>
        <w:t xml:space="preserve"> </w:t>
      </w:r>
      <w:r w:rsidR="00083A97">
        <w:rPr>
          <w:rtl/>
        </w:rPr>
        <w:t xml:space="preserve"> </w:t>
      </w:r>
      <w:r w:rsidR="00083A97">
        <w:rPr>
          <w:rFonts w:hint="cs"/>
          <w:rtl/>
        </w:rPr>
        <w:t xml:space="preserve">אנחנו בדיון בצורך של הארכה או אי הארכה, או אולי </w:t>
      </w:r>
      <w:bookmarkStart w:id="7" w:name="_ETM_Q1_889000"/>
      <w:bookmarkEnd w:id="7"/>
      <w:r w:rsidR="00083A97">
        <w:rPr>
          <w:rFonts w:hint="cs"/>
          <w:rtl/>
        </w:rPr>
        <w:t xml:space="preserve">הארכה חלקית </w:t>
      </w:r>
      <w:r w:rsidR="00083A97">
        <w:rPr>
          <w:rtl/>
        </w:rPr>
        <w:t>–</w:t>
      </w:r>
      <w:r w:rsidR="00083A97">
        <w:rPr>
          <w:rFonts w:hint="cs"/>
          <w:rtl/>
        </w:rPr>
        <w:t xml:space="preserve"> כל האופציות לרשותנו, של שני צווים: צו המשך וצו התעסוקה המבצעית. אני מזכיר לעצמנו שאנחנו בפעם הקודמת </w:t>
      </w:r>
      <w:bookmarkStart w:id="8" w:name="_ETM_Q1_921000"/>
      <w:bookmarkEnd w:id="8"/>
      <w:r w:rsidR="00083A97">
        <w:rPr>
          <w:rFonts w:hint="cs"/>
          <w:rtl/>
        </w:rPr>
        <w:t xml:space="preserve">עסקנו גם לפני שלוש שנים, ב-2015, והצווים הסתיימו בעצם </w:t>
      </w:r>
      <w:bookmarkStart w:id="9" w:name="_ETM_Q1_930000"/>
      <w:bookmarkEnd w:id="9"/>
      <w:r w:rsidR="00083A97">
        <w:rPr>
          <w:rFonts w:hint="cs"/>
          <w:rtl/>
        </w:rPr>
        <w:t xml:space="preserve">ב-31 בדצמבר. זאת אומרת, כרגע אין בידי צה"ל שום יכולת </w:t>
      </w:r>
      <w:bookmarkStart w:id="10" w:name="_ETM_Q1_926000"/>
      <w:bookmarkEnd w:id="10"/>
      <w:r w:rsidR="00083A97">
        <w:rPr>
          <w:rFonts w:hint="cs"/>
          <w:rtl/>
        </w:rPr>
        <w:t xml:space="preserve">לפעול. </w:t>
      </w:r>
    </w:p>
    <w:p w:rsidR="00083A97" w:rsidRDefault="00083A97" w:rsidP="003B63A1">
      <w:pPr>
        <w:rPr>
          <w:rtl/>
        </w:rPr>
      </w:pPr>
      <w:bookmarkStart w:id="11" w:name="_ETM_Q1_941000"/>
      <w:bookmarkEnd w:id="11"/>
    </w:p>
    <w:p w:rsidR="00083A97" w:rsidRDefault="00083A97" w:rsidP="00083A97">
      <w:pPr>
        <w:pStyle w:val="a4"/>
        <w:keepNext/>
        <w:rPr>
          <w:rtl/>
        </w:rPr>
      </w:pPr>
      <w:bookmarkStart w:id="12" w:name="ET_speaker_עידו_בן_יצחק_2"/>
      <w:r w:rsidRPr="00083A97">
        <w:rPr>
          <w:rStyle w:val="TagStyle"/>
          <w:rtl/>
        </w:rPr>
        <w:t xml:space="preserve"> &lt;&lt; דובר &gt;&gt; </w:t>
      </w:r>
      <w:r>
        <w:rPr>
          <w:rtl/>
        </w:rPr>
        <w:t xml:space="preserve">עידו </w:t>
      </w:r>
      <w:r w:rsidR="00720126">
        <w:rPr>
          <w:rtl/>
        </w:rPr>
        <w:t>בן-יצחק</w:t>
      </w:r>
      <w:r>
        <w:rPr>
          <w:rtl/>
        </w:rPr>
        <w:t>:</w:t>
      </w:r>
      <w:r w:rsidRPr="00083A9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"/>
    </w:p>
    <w:p w:rsidR="00083A97" w:rsidRDefault="00083A97" w:rsidP="00083A97">
      <w:pPr>
        <w:rPr>
          <w:rtl/>
        </w:rPr>
      </w:pPr>
    </w:p>
    <w:p w:rsidR="00083A97" w:rsidRDefault="00083A97" w:rsidP="00083A97">
      <w:pPr>
        <w:rPr>
          <w:rtl/>
        </w:rPr>
      </w:pPr>
      <w:r>
        <w:rPr>
          <w:rFonts w:hint="cs"/>
          <w:rtl/>
        </w:rPr>
        <w:t xml:space="preserve">הצווים שפקעו הוארכו אוטומטית עקב פיזור הכנסת, כך שהם עדיין בתוקף, אבל מאחר שרוצים </w:t>
      </w:r>
      <w:bookmarkStart w:id="13" w:name="_ETM_Q1_950000"/>
      <w:bookmarkEnd w:id="13"/>
      <w:r>
        <w:rPr>
          <w:rFonts w:hint="cs"/>
          <w:rtl/>
        </w:rPr>
        <w:t xml:space="preserve">פה גם שינויים אז את השינויים צה"ל עדיין לא יכול </w:t>
      </w:r>
      <w:bookmarkStart w:id="14" w:name="_ETM_Q1_945000"/>
      <w:bookmarkEnd w:id="14"/>
      <w:r>
        <w:rPr>
          <w:rFonts w:hint="cs"/>
          <w:rtl/>
        </w:rPr>
        <w:t>ליישם. אני חושב שבמישור המעשי, בכל מקרה מאחר ואנחנו רק חודש וחצי מתחילת 2019 והצו הראשון עוסק במשך התקופה ש</w:t>
      </w:r>
      <w:bookmarkStart w:id="15" w:name="_ETM_Q1_955000"/>
      <w:bookmarkEnd w:id="15"/>
      <w:r>
        <w:rPr>
          <w:rFonts w:hint="cs"/>
          <w:rtl/>
        </w:rPr>
        <w:t xml:space="preserve">היא הרחבה של מעל ל-54 ימים או 84 ימים בתקופה </w:t>
      </w:r>
      <w:bookmarkStart w:id="16" w:name="_ETM_Q1_971000"/>
      <w:bookmarkEnd w:id="16"/>
      <w:r>
        <w:rPr>
          <w:rFonts w:hint="cs"/>
          <w:rtl/>
        </w:rPr>
        <w:t xml:space="preserve">של שלוש שנים, במישור המעשי עדיין לא הגענו לצורך ביישום </w:t>
      </w:r>
      <w:bookmarkStart w:id="17" w:name="_ETM_Q1_973000"/>
      <w:bookmarkEnd w:id="17"/>
      <w:r>
        <w:rPr>
          <w:rFonts w:hint="cs"/>
          <w:rtl/>
        </w:rPr>
        <w:t>של הצו הזה, זה יקרה רק בהמשך. הצו השני עוסק</w:t>
      </w:r>
      <w:bookmarkStart w:id="18" w:name="_ETM_Q1_968000"/>
      <w:bookmarkEnd w:id="18"/>
      <w:r>
        <w:rPr>
          <w:rFonts w:hint="cs"/>
          <w:rtl/>
        </w:rPr>
        <w:t xml:space="preserve"> גם ב- - -שניתנת פעם בשלוש שנים, זה אולי - - -</w:t>
      </w:r>
    </w:p>
    <w:p w:rsidR="00083A97" w:rsidRDefault="00083A97" w:rsidP="00083A97">
      <w:pPr>
        <w:rPr>
          <w:rtl/>
        </w:rPr>
      </w:pPr>
      <w:bookmarkStart w:id="19" w:name="_ETM_Q1_981000"/>
      <w:bookmarkEnd w:id="19"/>
    </w:p>
    <w:p w:rsidR="00083A97" w:rsidRDefault="00083A97" w:rsidP="00083A97">
      <w:pPr>
        <w:pStyle w:val="af6"/>
        <w:keepNext/>
        <w:rPr>
          <w:rtl/>
        </w:rPr>
      </w:pPr>
      <w:bookmarkStart w:id="20" w:name="ET_yor_4613_3"/>
      <w:r w:rsidRPr="00083A97">
        <w:rPr>
          <w:rStyle w:val="TagStyle"/>
          <w:rtl/>
        </w:rPr>
        <w:t xml:space="preserve"> &lt;&lt; יור &gt;&gt; </w:t>
      </w:r>
      <w:r>
        <w:rPr>
          <w:rtl/>
        </w:rPr>
        <w:t>היו"ר אבי דיכטר:</w:t>
      </w:r>
      <w:r w:rsidRPr="00083A9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0"/>
    </w:p>
    <w:p w:rsidR="00083A97" w:rsidRDefault="00083A97" w:rsidP="00083A97">
      <w:pPr>
        <w:pStyle w:val="KeepWithNext"/>
        <w:rPr>
          <w:rtl/>
        </w:rPr>
      </w:pPr>
    </w:p>
    <w:p w:rsidR="00083A97" w:rsidRDefault="00083A97" w:rsidP="00083A97">
      <w:pPr>
        <w:rPr>
          <w:rtl/>
        </w:rPr>
      </w:pPr>
      <w:r>
        <w:rPr>
          <w:rFonts w:hint="cs"/>
          <w:rtl/>
        </w:rPr>
        <w:t xml:space="preserve">אני רוצה להבין מבחינה פרוצדורלית-תקנונית. אם אנחנו </w:t>
      </w:r>
      <w:bookmarkStart w:id="21" w:name="_ETM_Q1_989000"/>
      <w:bookmarkEnd w:id="21"/>
      <w:r>
        <w:rPr>
          <w:rFonts w:hint="cs"/>
          <w:rtl/>
        </w:rPr>
        <w:t xml:space="preserve">לא מקיימים את הדיון הזה, הצבא יכול להמשיך ולעבוד על פי הצווים הקיימים ברשותו עד שתיכון ועדת חוץ וביטחון חדשה? </w:t>
      </w:r>
    </w:p>
    <w:p w:rsidR="00083A97" w:rsidRDefault="00083A97" w:rsidP="00083A97">
      <w:pPr>
        <w:rPr>
          <w:rtl/>
        </w:rPr>
      </w:pPr>
    </w:p>
    <w:p w:rsidR="00083A97" w:rsidRDefault="00083A97" w:rsidP="00083A97">
      <w:pPr>
        <w:pStyle w:val="-"/>
        <w:keepNext/>
        <w:rPr>
          <w:rtl/>
        </w:rPr>
      </w:pPr>
      <w:bookmarkStart w:id="22" w:name="_ETM_Q1_986000"/>
      <w:bookmarkStart w:id="23" w:name="ET_speakercontinue_עידו_בן_יצחק_4"/>
      <w:bookmarkEnd w:id="22"/>
      <w:r w:rsidRPr="00083A97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עידו </w:t>
      </w:r>
      <w:r w:rsidR="00720126">
        <w:rPr>
          <w:rtl/>
        </w:rPr>
        <w:t>בן-יצחק</w:t>
      </w:r>
      <w:r>
        <w:rPr>
          <w:rtl/>
        </w:rPr>
        <w:t>:</w:t>
      </w:r>
      <w:r w:rsidRPr="00083A9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3"/>
    </w:p>
    <w:p w:rsidR="00083A97" w:rsidRDefault="00083A97" w:rsidP="00083A97">
      <w:pPr>
        <w:pStyle w:val="KeepWithNext"/>
        <w:rPr>
          <w:rtl/>
        </w:rPr>
      </w:pPr>
    </w:p>
    <w:p w:rsidR="00083A97" w:rsidRDefault="00083A97" w:rsidP="00083A97">
      <w:pPr>
        <w:rPr>
          <w:rtl/>
        </w:rPr>
      </w:pPr>
      <w:bookmarkStart w:id="24" w:name="_ETM_Q1_987000"/>
      <w:bookmarkEnd w:id="24"/>
      <w:r>
        <w:rPr>
          <w:rFonts w:hint="cs"/>
          <w:rtl/>
        </w:rPr>
        <w:t xml:space="preserve">נכון. עד 30 ביולי, 2019 שזה שלושה חודשים </w:t>
      </w:r>
      <w:bookmarkStart w:id="25" w:name="_ETM_Q1_1001000"/>
      <w:bookmarkEnd w:id="25"/>
      <w:r>
        <w:rPr>
          <w:rFonts w:hint="cs"/>
          <w:rtl/>
        </w:rPr>
        <w:t xml:space="preserve">לאחר תחילת כהונתה של הכנסת החדשה, </w:t>
      </w:r>
      <w:r w:rsidR="007664B2">
        <w:rPr>
          <w:rFonts w:hint="cs"/>
          <w:rtl/>
        </w:rPr>
        <w:t xml:space="preserve">זו הוראה </w:t>
      </w:r>
      <w:bookmarkStart w:id="26" w:name="_ETM_Q1_997000"/>
      <w:bookmarkEnd w:id="26"/>
      <w:r w:rsidR="007664B2">
        <w:rPr>
          <w:rFonts w:hint="cs"/>
          <w:rtl/>
        </w:rPr>
        <w:t xml:space="preserve">כללית שעניינה הארכת הוראות שעה שפקעו. </w:t>
      </w:r>
    </w:p>
    <w:p w:rsidR="007664B2" w:rsidRDefault="007664B2" w:rsidP="00083A97">
      <w:pPr>
        <w:rPr>
          <w:rtl/>
        </w:rPr>
      </w:pPr>
      <w:bookmarkStart w:id="27" w:name="_ETM_Q1_1009000"/>
      <w:bookmarkEnd w:id="27"/>
    </w:p>
    <w:p w:rsidR="007664B2" w:rsidRDefault="007664B2" w:rsidP="007664B2">
      <w:pPr>
        <w:pStyle w:val="af6"/>
        <w:keepNext/>
        <w:rPr>
          <w:rtl/>
        </w:rPr>
      </w:pPr>
      <w:bookmarkStart w:id="28" w:name="ET_yor_4613_5"/>
      <w:r w:rsidRPr="007664B2">
        <w:rPr>
          <w:rStyle w:val="TagStyle"/>
          <w:rtl/>
        </w:rPr>
        <w:t xml:space="preserve"> &lt;&lt; יור &gt;&gt; </w:t>
      </w:r>
      <w:r>
        <w:rPr>
          <w:rtl/>
        </w:rPr>
        <w:t>היו"ר אבי דיכטר:</w:t>
      </w:r>
      <w:r w:rsidRPr="007664B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8"/>
    </w:p>
    <w:p w:rsidR="007664B2" w:rsidRDefault="007664B2" w:rsidP="007664B2">
      <w:pPr>
        <w:pStyle w:val="KeepWithNext"/>
        <w:rPr>
          <w:rtl/>
        </w:rPr>
      </w:pPr>
    </w:p>
    <w:p w:rsidR="007664B2" w:rsidRDefault="007664B2" w:rsidP="007664B2">
      <w:pPr>
        <w:rPr>
          <w:rtl/>
        </w:rPr>
      </w:pPr>
      <w:bookmarkStart w:id="29" w:name="_ETM_Q1_1010000"/>
      <w:bookmarkEnd w:id="29"/>
      <w:r>
        <w:rPr>
          <w:rFonts w:hint="cs"/>
          <w:rtl/>
        </w:rPr>
        <w:t xml:space="preserve">פשוט למען "לא תשים מכשול לפני עיוור", חלילה </w:t>
      </w:r>
      <w:r>
        <w:rPr>
          <w:rtl/>
        </w:rPr>
        <w:t>–</w:t>
      </w:r>
      <w:r>
        <w:rPr>
          <w:rFonts w:hint="cs"/>
          <w:rtl/>
        </w:rPr>
        <w:t xml:space="preserve"> אם אנחנו לא דנים בנושא </w:t>
      </w:r>
      <w:bookmarkStart w:id="30" w:name="_ETM_Q1_1021000"/>
      <w:bookmarkEnd w:id="30"/>
      <w:r>
        <w:rPr>
          <w:rFonts w:hint="cs"/>
          <w:rtl/>
        </w:rPr>
        <w:t xml:space="preserve">הזה, אז לא קרה כלום וממשיכים עד 31 ביולי. אם </w:t>
      </w:r>
      <w:bookmarkStart w:id="31" w:name="_ETM_Q1_1029000"/>
      <w:bookmarkEnd w:id="31"/>
      <w:r>
        <w:rPr>
          <w:rFonts w:hint="cs"/>
          <w:rtl/>
        </w:rPr>
        <w:t xml:space="preserve">אנחנו דנים ומחליטים אז ההחלטה בעצם תקפה לשלוש שנים. </w:t>
      </w:r>
    </w:p>
    <w:p w:rsidR="007664B2" w:rsidRDefault="007664B2" w:rsidP="007664B2">
      <w:pPr>
        <w:rPr>
          <w:rtl/>
        </w:rPr>
      </w:pPr>
      <w:bookmarkStart w:id="32" w:name="_ETM_Q1_1033000"/>
      <w:bookmarkEnd w:id="32"/>
    </w:p>
    <w:p w:rsidR="007664B2" w:rsidRDefault="007664B2" w:rsidP="007664B2">
      <w:pPr>
        <w:pStyle w:val="-"/>
        <w:keepNext/>
        <w:rPr>
          <w:rtl/>
        </w:rPr>
      </w:pPr>
      <w:bookmarkStart w:id="33" w:name="ET_speakercontinue_עידו_בן_יצחק_6"/>
      <w:r w:rsidRPr="007664B2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עידו </w:t>
      </w:r>
      <w:r w:rsidR="00720126">
        <w:rPr>
          <w:rtl/>
        </w:rPr>
        <w:t>בן-יצחק</w:t>
      </w:r>
      <w:r>
        <w:rPr>
          <w:rtl/>
        </w:rPr>
        <w:t>:</w:t>
      </w:r>
      <w:r w:rsidRPr="007664B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33"/>
    </w:p>
    <w:p w:rsidR="007664B2" w:rsidRDefault="007664B2" w:rsidP="007664B2">
      <w:pPr>
        <w:pStyle w:val="KeepWithNext"/>
        <w:rPr>
          <w:rtl/>
        </w:rPr>
      </w:pPr>
    </w:p>
    <w:p w:rsidR="007664B2" w:rsidRDefault="007664B2" w:rsidP="007664B2">
      <w:pPr>
        <w:rPr>
          <w:rtl/>
        </w:rPr>
      </w:pPr>
      <w:r>
        <w:rPr>
          <w:rFonts w:hint="cs"/>
          <w:rtl/>
        </w:rPr>
        <w:t xml:space="preserve">או </w:t>
      </w:r>
      <w:bookmarkStart w:id="34" w:name="_ETM_Q1_1036000"/>
      <w:bookmarkEnd w:id="34"/>
      <w:r>
        <w:rPr>
          <w:rFonts w:hint="cs"/>
          <w:rtl/>
        </w:rPr>
        <w:t xml:space="preserve">לכל תקופה אחרת. </w:t>
      </w:r>
    </w:p>
    <w:p w:rsidR="007664B2" w:rsidRDefault="007664B2" w:rsidP="007664B2">
      <w:pPr>
        <w:rPr>
          <w:rtl/>
        </w:rPr>
      </w:pPr>
      <w:bookmarkStart w:id="35" w:name="_ETM_Q1_1034000"/>
      <w:bookmarkEnd w:id="35"/>
    </w:p>
    <w:p w:rsidR="007664B2" w:rsidRDefault="007664B2" w:rsidP="007664B2">
      <w:pPr>
        <w:pStyle w:val="af6"/>
        <w:keepNext/>
        <w:rPr>
          <w:rtl/>
        </w:rPr>
      </w:pPr>
      <w:bookmarkStart w:id="36" w:name="ET_yor_4613_7"/>
      <w:r w:rsidRPr="007664B2">
        <w:rPr>
          <w:rStyle w:val="TagStyle"/>
          <w:rtl/>
        </w:rPr>
        <w:t xml:space="preserve"> &lt;&lt; יור &gt;&gt; </w:t>
      </w:r>
      <w:r>
        <w:rPr>
          <w:rtl/>
        </w:rPr>
        <w:t>היו"ר אבי דיכטר:</w:t>
      </w:r>
      <w:r w:rsidRPr="007664B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6"/>
    </w:p>
    <w:p w:rsidR="007664B2" w:rsidRDefault="007664B2" w:rsidP="007664B2">
      <w:pPr>
        <w:pStyle w:val="KeepWithNext"/>
        <w:rPr>
          <w:rtl/>
        </w:rPr>
      </w:pPr>
    </w:p>
    <w:p w:rsidR="007664B2" w:rsidRDefault="007664B2" w:rsidP="007664B2">
      <w:pPr>
        <w:rPr>
          <w:rtl/>
        </w:rPr>
      </w:pPr>
      <w:bookmarkStart w:id="37" w:name="_ETM_Q1_1035000"/>
      <w:bookmarkEnd w:id="37"/>
      <w:r>
        <w:rPr>
          <w:rFonts w:hint="cs"/>
          <w:rtl/>
        </w:rPr>
        <w:t xml:space="preserve">או לכל תקופה אחרת שנחליט. </w:t>
      </w:r>
    </w:p>
    <w:p w:rsidR="007664B2" w:rsidRDefault="007664B2" w:rsidP="007664B2">
      <w:pPr>
        <w:rPr>
          <w:rtl/>
        </w:rPr>
      </w:pPr>
      <w:bookmarkStart w:id="38" w:name="_ETM_Q1_1041000"/>
      <w:bookmarkEnd w:id="38"/>
    </w:p>
    <w:p w:rsidR="007664B2" w:rsidRDefault="007664B2" w:rsidP="007664B2">
      <w:pPr>
        <w:pStyle w:val="-"/>
        <w:keepNext/>
        <w:rPr>
          <w:rtl/>
        </w:rPr>
      </w:pPr>
      <w:bookmarkStart w:id="39" w:name="ET_speakercontinue_עידו_בן_יצחק_8"/>
      <w:r w:rsidRPr="007664B2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עידו </w:t>
      </w:r>
      <w:r w:rsidR="00720126">
        <w:rPr>
          <w:rtl/>
        </w:rPr>
        <w:t>בן-יצחק</w:t>
      </w:r>
      <w:r>
        <w:rPr>
          <w:rtl/>
        </w:rPr>
        <w:t>:</w:t>
      </w:r>
      <w:r w:rsidRPr="007664B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39"/>
    </w:p>
    <w:p w:rsidR="007664B2" w:rsidRDefault="007664B2" w:rsidP="007664B2">
      <w:pPr>
        <w:pStyle w:val="KeepWithNext"/>
        <w:rPr>
          <w:rtl/>
        </w:rPr>
      </w:pPr>
    </w:p>
    <w:p w:rsidR="007664B2" w:rsidRDefault="007664B2" w:rsidP="007664B2">
      <w:pPr>
        <w:rPr>
          <w:rtl/>
        </w:rPr>
      </w:pPr>
      <w:r>
        <w:rPr>
          <w:rFonts w:hint="cs"/>
          <w:rtl/>
        </w:rPr>
        <w:t xml:space="preserve">כן. </w:t>
      </w:r>
    </w:p>
    <w:p w:rsidR="007664B2" w:rsidRDefault="007664B2" w:rsidP="007664B2">
      <w:pPr>
        <w:rPr>
          <w:rtl/>
        </w:rPr>
      </w:pPr>
      <w:bookmarkStart w:id="40" w:name="_ETM_Q1_1037000"/>
      <w:bookmarkEnd w:id="40"/>
    </w:p>
    <w:p w:rsidR="007664B2" w:rsidRDefault="007664B2" w:rsidP="007664B2">
      <w:pPr>
        <w:pStyle w:val="af6"/>
        <w:keepNext/>
        <w:rPr>
          <w:rtl/>
        </w:rPr>
      </w:pPr>
      <w:bookmarkStart w:id="41" w:name="ET_yor_4613_9"/>
      <w:r w:rsidRPr="007664B2">
        <w:rPr>
          <w:rStyle w:val="TagStyle"/>
          <w:rtl/>
        </w:rPr>
        <w:t xml:space="preserve"> &lt;&lt; יור &gt;&gt; </w:t>
      </w:r>
      <w:r>
        <w:rPr>
          <w:rtl/>
        </w:rPr>
        <w:t>היו"ר אבי דיכטר:</w:t>
      </w:r>
      <w:r w:rsidRPr="007664B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1"/>
    </w:p>
    <w:p w:rsidR="007664B2" w:rsidRDefault="007664B2" w:rsidP="007664B2">
      <w:pPr>
        <w:pStyle w:val="KeepWithNext"/>
        <w:rPr>
          <w:rtl/>
        </w:rPr>
      </w:pPr>
    </w:p>
    <w:p w:rsidR="007664B2" w:rsidRDefault="007664B2" w:rsidP="007664B2">
      <w:pPr>
        <w:rPr>
          <w:rtl/>
        </w:rPr>
      </w:pPr>
      <w:bookmarkStart w:id="42" w:name="_ETM_Q1_1038000"/>
      <w:bookmarkEnd w:id="42"/>
      <w:r>
        <w:rPr>
          <w:rFonts w:hint="cs"/>
          <w:rtl/>
        </w:rPr>
        <w:t xml:space="preserve">אני </w:t>
      </w:r>
      <w:bookmarkStart w:id="43" w:name="_ETM_Q1_1039000"/>
      <w:bookmarkEnd w:id="43"/>
      <w:r>
        <w:rPr>
          <w:rFonts w:hint="cs"/>
          <w:rtl/>
        </w:rPr>
        <w:t xml:space="preserve">אומר את זה לכם, אני לא יודעת אם לקחתם את זה בחשבון, אתם לוקחים פה סיכון. </w:t>
      </w:r>
    </w:p>
    <w:p w:rsidR="007664B2" w:rsidRDefault="007664B2" w:rsidP="007664B2">
      <w:pPr>
        <w:rPr>
          <w:rtl/>
        </w:rPr>
      </w:pPr>
      <w:bookmarkStart w:id="44" w:name="_ETM_Q1_1040000"/>
      <w:bookmarkEnd w:id="44"/>
    </w:p>
    <w:p w:rsidR="007664B2" w:rsidRDefault="007664B2" w:rsidP="007664B2">
      <w:pPr>
        <w:pStyle w:val="a4"/>
        <w:keepNext/>
        <w:rPr>
          <w:rtl/>
        </w:rPr>
      </w:pPr>
      <w:bookmarkStart w:id="45" w:name="ET_speaker_5277_10"/>
      <w:r w:rsidRPr="007664B2">
        <w:rPr>
          <w:rStyle w:val="TagStyle"/>
          <w:rtl/>
        </w:rPr>
        <w:t xml:space="preserve"> &lt;&lt; דובר &gt;&gt; </w:t>
      </w:r>
      <w:r>
        <w:rPr>
          <w:rtl/>
        </w:rPr>
        <w:t>ענת ברקו (הליכוד):</w:t>
      </w:r>
      <w:r w:rsidRPr="007664B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5"/>
    </w:p>
    <w:p w:rsidR="007664B2" w:rsidRDefault="007664B2" w:rsidP="007664B2">
      <w:pPr>
        <w:pStyle w:val="KeepWithNext"/>
        <w:rPr>
          <w:rtl/>
        </w:rPr>
      </w:pPr>
    </w:p>
    <w:p w:rsidR="007664B2" w:rsidRDefault="007664B2" w:rsidP="007664B2">
      <w:pPr>
        <w:ind w:firstLine="0"/>
        <w:rPr>
          <w:rtl/>
        </w:rPr>
      </w:pPr>
      <w:bookmarkStart w:id="46" w:name="_ETM_Q1_1042000"/>
      <w:bookmarkEnd w:id="46"/>
      <w:r>
        <w:rPr>
          <w:rtl/>
        </w:rPr>
        <w:tab/>
      </w:r>
      <w:r>
        <w:rPr>
          <w:rFonts w:hint="cs"/>
          <w:rtl/>
        </w:rPr>
        <w:t xml:space="preserve">אז למה אנחנו צריכים לעסוק בזה. אני לא מבינה. </w:t>
      </w:r>
    </w:p>
    <w:p w:rsidR="007664B2" w:rsidRDefault="007664B2" w:rsidP="007664B2">
      <w:pPr>
        <w:ind w:firstLine="0"/>
        <w:rPr>
          <w:rtl/>
        </w:rPr>
      </w:pPr>
      <w:bookmarkStart w:id="47" w:name="_ETM_Q1_1043000"/>
      <w:bookmarkEnd w:id="47"/>
    </w:p>
    <w:p w:rsidR="007664B2" w:rsidRDefault="007664B2" w:rsidP="007664B2">
      <w:pPr>
        <w:pStyle w:val="af6"/>
        <w:keepNext/>
        <w:rPr>
          <w:rtl/>
        </w:rPr>
      </w:pPr>
      <w:bookmarkStart w:id="48" w:name="ET_yor_4613_11"/>
      <w:r w:rsidRPr="007664B2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אבי דיכטר:</w:t>
      </w:r>
      <w:r w:rsidRPr="007664B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8"/>
    </w:p>
    <w:p w:rsidR="007664B2" w:rsidRDefault="007664B2" w:rsidP="007664B2">
      <w:pPr>
        <w:pStyle w:val="KeepWithNext"/>
        <w:rPr>
          <w:rtl/>
        </w:rPr>
      </w:pPr>
    </w:p>
    <w:p w:rsidR="007664B2" w:rsidRDefault="007664B2" w:rsidP="00BB1937">
      <w:pPr>
        <w:rPr>
          <w:rtl/>
        </w:rPr>
      </w:pPr>
      <w:bookmarkStart w:id="49" w:name="_ETM_Q1_1044000"/>
      <w:bookmarkEnd w:id="49"/>
      <w:r>
        <w:rPr>
          <w:rtl/>
        </w:rPr>
        <w:t xml:space="preserve">  </w:t>
      </w:r>
      <w:r>
        <w:rPr>
          <w:rFonts w:hint="cs"/>
          <w:rtl/>
        </w:rPr>
        <w:t xml:space="preserve">אני אסביר. הם יכולים להאריך רק עד 31 ביולי </w:t>
      </w:r>
      <w:bookmarkStart w:id="50" w:name="_ETM_Q1_1049000"/>
      <w:bookmarkEnd w:id="50"/>
      <w:r>
        <w:rPr>
          <w:rFonts w:hint="cs"/>
          <w:rtl/>
        </w:rPr>
        <w:t xml:space="preserve">את המצב הקיים. </w:t>
      </w:r>
      <w:r w:rsidR="00BB1937">
        <w:rPr>
          <w:rFonts w:hint="cs"/>
          <w:rtl/>
        </w:rPr>
        <w:t xml:space="preserve">אני אומר לכם </w:t>
      </w:r>
      <w:r w:rsidR="00BB1937">
        <w:rPr>
          <w:rtl/>
        </w:rPr>
        <w:t>–</w:t>
      </w:r>
      <w:r w:rsidR="00BB1937">
        <w:rPr>
          <w:rFonts w:hint="cs"/>
          <w:rtl/>
        </w:rPr>
        <w:t xml:space="preserve"> אני רוצה </w:t>
      </w:r>
      <w:bookmarkStart w:id="51" w:name="_ETM_Q1_1069000"/>
      <w:bookmarkEnd w:id="51"/>
      <w:r w:rsidR="00BB1937">
        <w:rPr>
          <w:rFonts w:hint="cs"/>
          <w:rtl/>
        </w:rPr>
        <w:t xml:space="preserve">להסביר את האופציות ואז נשמע את ההתייחסות שלכם, כי </w:t>
      </w:r>
      <w:bookmarkStart w:id="52" w:name="_ETM_Q1_1071000"/>
      <w:bookmarkEnd w:id="52"/>
      <w:r w:rsidR="00BB1937">
        <w:rPr>
          <w:rFonts w:hint="cs"/>
          <w:rtl/>
        </w:rPr>
        <w:t xml:space="preserve">אם אנחנו דנים ומחליטים, ההחלטה קיימת לשלוש שנים </w:t>
      </w:r>
      <w:bookmarkStart w:id="53" w:name="_ETM_Q1_1078000"/>
      <w:bookmarkEnd w:id="53"/>
      <w:r w:rsidR="00BB1937">
        <w:rPr>
          <w:rFonts w:hint="cs"/>
          <w:rtl/>
        </w:rPr>
        <w:t xml:space="preserve">קדימה. </w:t>
      </w:r>
    </w:p>
    <w:p w:rsidR="00BB1937" w:rsidRDefault="00BB1937" w:rsidP="00BB1937">
      <w:pPr>
        <w:rPr>
          <w:rtl/>
        </w:rPr>
      </w:pPr>
    </w:p>
    <w:p w:rsidR="00BB1937" w:rsidRDefault="00BB1937" w:rsidP="00BB1937">
      <w:pPr>
        <w:rPr>
          <w:rtl/>
        </w:rPr>
      </w:pPr>
      <w:bookmarkStart w:id="54" w:name="_ETM_Q1_1082000"/>
      <w:bookmarkStart w:id="55" w:name="_ETM_Q1_1085000"/>
      <w:bookmarkEnd w:id="54"/>
      <w:bookmarkEnd w:id="55"/>
    </w:p>
    <w:p w:rsidR="00BB1937" w:rsidRDefault="00BB1937" w:rsidP="00BB1937">
      <w:pPr>
        <w:pStyle w:val="a4"/>
        <w:keepNext/>
        <w:rPr>
          <w:rtl/>
        </w:rPr>
      </w:pPr>
      <w:bookmarkStart w:id="56" w:name="ET_speaker_ערן_שני_12"/>
      <w:r w:rsidRPr="00BB1937">
        <w:rPr>
          <w:rStyle w:val="TagStyle"/>
          <w:rtl/>
        </w:rPr>
        <w:t xml:space="preserve"> &lt;&lt; דובר &gt;&gt; </w:t>
      </w:r>
      <w:r>
        <w:rPr>
          <w:rtl/>
        </w:rPr>
        <w:t>ערן שני:</w:t>
      </w:r>
      <w:r w:rsidRPr="00BB193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6"/>
    </w:p>
    <w:p w:rsidR="00BB1937" w:rsidRDefault="00BB1937" w:rsidP="00BB1937">
      <w:pPr>
        <w:pStyle w:val="KeepWithNext"/>
        <w:rPr>
          <w:rtl/>
        </w:rPr>
      </w:pPr>
    </w:p>
    <w:p w:rsidR="00BB1937" w:rsidRDefault="00BB1937" w:rsidP="00BD59D9">
      <w:pPr>
        <w:rPr>
          <w:rtl/>
        </w:rPr>
      </w:pPr>
      <w:r>
        <w:rPr>
          <w:rFonts w:hint="cs"/>
          <w:rtl/>
        </w:rPr>
        <w:t xml:space="preserve">צהריים טובים, כבוד היושב-ראש. </w:t>
      </w:r>
      <w:r w:rsidR="00C40063">
        <w:rPr>
          <w:rFonts w:hint="cs"/>
          <w:rtl/>
        </w:rPr>
        <w:t xml:space="preserve"> </w:t>
      </w:r>
    </w:p>
    <w:p w:rsidR="00C40063" w:rsidRDefault="00C40063" w:rsidP="00BB1937">
      <w:pPr>
        <w:rPr>
          <w:rtl/>
        </w:rPr>
      </w:pPr>
    </w:p>
    <w:p w:rsidR="00C40063" w:rsidRDefault="00C40063" w:rsidP="00C40063">
      <w:pPr>
        <w:pStyle w:val="af6"/>
        <w:keepNext/>
        <w:rPr>
          <w:rtl/>
        </w:rPr>
      </w:pPr>
      <w:bookmarkStart w:id="57" w:name="ET_yor_4613_13"/>
      <w:r w:rsidRPr="00C40063">
        <w:rPr>
          <w:rStyle w:val="TagStyle"/>
          <w:rtl/>
        </w:rPr>
        <w:t xml:space="preserve"> &lt;&lt; יור &gt;&gt; </w:t>
      </w:r>
      <w:r>
        <w:rPr>
          <w:rtl/>
        </w:rPr>
        <w:t>היו"ר אבי דיכטר:</w:t>
      </w:r>
      <w:r w:rsidRPr="00C4006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7"/>
    </w:p>
    <w:p w:rsidR="00C40063" w:rsidRDefault="00C40063" w:rsidP="00C40063">
      <w:pPr>
        <w:pStyle w:val="KeepWithNext"/>
        <w:rPr>
          <w:rtl/>
        </w:rPr>
      </w:pPr>
    </w:p>
    <w:p w:rsidR="00C40063" w:rsidRDefault="00C40063" w:rsidP="00C40063">
      <w:pPr>
        <w:rPr>
          <w:rtl/>
        </w:rPr>
      </w:pPr>
      <w:r>
        <w:rPr>
          <w:rFonts w:hint="cs"/>
          <w:rtl/>
        </w:rPr>
        <w:t>רק נאמר שהחלק הזה של הדיון פתוח.</w:t>
      </w:r>
      <w:bookmarkStart w:id="58" w:name="_ETM_Q1_1111000"/>
      <w:bookmarkEnd w:id="58"/>
      <w:r>
        <w:rPr>
          <w:rFonts w:hint="cs"/>
          <w:rtl/>
        </w:rPr>
        <w:t xml:space="preserve"> אחר כך נסגור אותו. </w:t>
      </w:r>
      <w:r>
        <w:rPr>
          <w:rtl/>
        </w:rPr>
        <w:t xml:space="preserve">  </w:t>
      </w:r>
    </w:p>
    <w:p w:rsidR="00C40063" w:rsidRDefault="00C40063" w:rsidP="00C40063">
      <w:pPr>
        <w:rPr>
          <w:rtl/>
        </w:rPr>
      </w:pPr>
    </w:p>
    <w:p w:rsidR="00C40063" w:rsidRDefault="00C40063" w:rsidP="00C40063">
      <w:pPr>
        <w:pStyle w:val="-"/>
        <w:keepNext/>
        <w:rPr>
          <w:rtl/>
        </w:rPr>
      </w:pPr>
      <w:bookmarkStart w:id="59" w:name="_ETM_Q1_1119000"/>
      <w:bookmarkStart w:id="60" w:name="ET_speakercontinue_ערן_שני_14"/>
      <w:bookmarkEnd w:id="59"/>
      <w:r w:rsidRPr="00C40063">
        <w:rPr>
          <w:rStyle w:val="TagStyle"/>
          <w:rtl/>
        </w:rPr>
        <w:t xml:space="preserve"> &lt;&lt; דובר_המשך &gt;&gt; </w:t>
      </w:r>
      <w:r>
        <w:rPr>
          <w:rtl/>
        </w:rPr>
        <w:t>ערן שני:</w:t>
      </w:r>
      <w:r w:rsidRPr="00C4006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60"/>
    </w:p>
    <w:p w:rsidR="00C40063" w:rsidRDefault="00C40063" w:rsidP="00C40063">
      <w:pPr>
        <w:pStyle w:val="KeepWithNext"/>
        <w:rPr>
          <w:rtl/>
        </w:rPr>
      </w:pPr>
    </w:p>
    <w:p w:rsidR="00C40063" w:rsidRDefault="00C40063" w:rsidP="00C40063">
      <w:pPr>
        <w:rPr>
          <w:rtl/>
        </w:rPr>
      </w:pPr>
      <w:r>
        <w:rPr>
          <w:rFonts w:hint="cs"/>
          <w:rtl/>
        </w:rPr>
        <w:t xml:space="preserve">אנחנו צריכים את הדיון הזה עכשיו, </w:t>
      </w:r>
      <w:bookmarkStart w:id="61" w:name="_ETM_Q1_1122000"/>
      <w:bookmarkEnd w:id="61"/>
      <w:r>
        <w:rPr>
          <w:rFonts w:hint="cs"/>
          <w:rtl/>
        </w:rPr>
        <w:t xml:space="preserve">כבוד היושב-ראש כי אנחנו לא יכולים לתכנן את עצמנו מעכשיו </w:t>
      </w:r>
      <w:bookmarkStart w:id="62" w:name="_ETM_Q1_1117000"/>
      <w:bookmarkEnd w:id="62"/>
      <w:r>
        <w:rPr>
          <w:rFonts w:hint="cs"/>
          <w:rtl/>
        </w:rPr>
        <w:t xml:space="preserve">עד הקיץ, ואחרי הקיץ נצטרך לעשות חישוב מסלול מחדש. גרף </w:t>
      </w:r>
      <w:bookmarkStart w:id="63" w:name="_ETM_Q1_1129000"/>
      <w:bookmarkEnd w:id="63"/>
      <w:r>
        <w:rPr>
          <w:rFonts w:hint="cs"/>
          <w:rtl/>
        </w:rPr>
        <w:t xml:space="preserve">התע"מ משפיע באופן ישיר גם על התעסוקה של הפלוגות הסדירות </w:t>
      </w:r>
      <w:bookmarkStart w:id="64" w:name="_ETM_Q1_1136000"/>
      <w:bookmarkEnd w:id="64"/>
      <w:r>
        <w:rPr>
          <w:rFonts w:hint="cs"/>
          <w:rtl/>
        </w:rPr>
        <w:t>וגם אנחנו צריכים לתת מספיק התראה לאנשי מילואים</w:t>
      </w:r>
      <w:r w:rsidR="001E25DE">
        <w:rPr>
          <w:rFonts w:hint="cs"/>
          <w:rtl/>
        </w:rPr>
        <w:t xml:space="preserve"> ולדעת </w:t>
      </w:r>
      <w:bookmarkStart w:id="65" w:name="_ETM_Q1_1140000"/>
      <w:bookmarkEnd w:id="65"/>
      <w:r w:rsidR="001E25DE">
        <w:rPr>
          <w:rFonts w:hint="cs"/>
          <w:rtl/>
        </w:rPr>
        <w:t xml:space="preserve">איך לתכנן. זה הכל חשוב בהכל, וחישוב מסלול מחדש </w:t>
      </w:r>
      <w:bookmarkStart w:id="66" w:name="_ETM_Q1_1144000"/>
      <w:bookmarkEnd w:id="66"/>
      <w:r w:rsidR="001E25DE">
        <w:rPr>
          <w:rFonts w:hint="cs"/>
          <w:rtl/>
        </w:rPr>
        <w:t xml:space="preserve">באמצע השנה הוא לא טוב לנו. </w:t>
      </w:r>
    </w:p>
    <w:p w:rsidR="001E25DE" w:rsidRDefault="001E25DE" w:rsidP="00C40063">
      <w:pPr>
        <w:rPr>
          <w:rtl/>
        </w:rPr>
      </w:pPr>
    </w:p>
    <w:p w:rsidR="001E25DE" w:rsidRDefault="001E25DE" w:rsidP="001E25DE">
      <w:pPr>
        <w:pStyle w:val="a4"/>
        <w:keepNext/>
        <w:rPr>
          <w:rtl/>
        </w:rPr>
      </w:pPr>
      <w:bookmarkStart w:id="67" w:name="ET_speaker_רוזיטל_אביב_15"/>
      <w:r w:rsidRPr="001E25DE">
        <w:rPr>
          <w:rStyle w:val="TagStyle"/>
          <w:rtl/>
        </w:rPr>
        <w:t xml:space="preserve"> &lt;&lt; דובר &gt;&gt; </w:t>
      </w:r>
      <w:r>
        <w:rPr>
          <w:rtl/>
        </w:rPr>
        <w:t>רוזיטל אביב:</w:t>
      </w:r>
      <w:r w:rsidRPr="001E25D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7"/>
    </w:p>
    <w:p w:rsidR="001E25DE" w:rsidRDefault="001E25DE" w:rsidP="001E25DE">
      <w:pPr>
        <w:pStyle w:val="KeepWithNext"/>
        <w:rPr>
          <w:rtl/>
        </w:rPr>
      </w:pPr>
    </w:p>
    <w:p w:rsidR="001E25DE" w:rsidRDefault="001E25DE" w:rsidP="001E25DE">
      <w:pPr>
        <w:rPr>
          <w:rtl/>
        </w:rPr>
      </w:pPr>
      <w:r>
        <w:rPr>
          <w:rFonts w:hint="cs"/>
          <w:rtl/>
        </w:rPr>
        <w:t xml:space="preserve">המשמעות של קבלת החלטה </w:t>
      </w:r>
      <w:bookmarkStart w:id="68" w:name="_ETM_Q1_1150000"/>
      <w:bookmarkEnd w:id="68"/>
      <w:r>
        <w:rPr>
          <w:rFonts w:hint="cs"/>
          <w:rtl/>
        </w:rPr>
        <w:t xml:space="preserve">ביולי אומרת שאנחנו נידרש מקבלת ההחלטה ל-30 ימים להוצאת צו </w:t>
      </w:r>
      <w:bookmarkStart w:id="69" w:name="_ETM_Q1_1155000"/>
      <w:bookmarkEnd w:id="69"/>
      <w:r>
        <w:rPr>
          <w:rFonts w:hint="cs"/>
          <w:rtl/>
        </w:rPr>
        <w:t xml:space="preserve">לתע"מ, ואנחנו מקפידים לתת ארכה מספיקה לאנשי המילואים כדי </w:t>
      </w:r>
      <w:bookmarkStart w:id="70" w:name="_ETM_Q1_1158000"/>
      <w:bookmarkEnd w:id="70"/>
      <w:r>
        <w:rPr>
          <w:rFonts w:hint="cs"/>
          <w:rtl/>
        </w:rPr>
        <w:t xml:space="preserve">להיערך לתע"מ ולכן, מה שמביא אותנו לאוקטובר זה מאוחר מדי, </w:t>
      </w:r>
      <w:bookmarkStart w:id="71" w:name="_ETM_Q1_1163000"/>
      <w:bookmarkEnd w:id="71"/>
      <w:r>
        <w:rPr>
          <w:rFonts w:hint="cs"/>
          <w:rtl/>
        </w:rPr>
        <w:t xml:space="preserve">כי אם אני אבין שלא מאושר לי איזשהו חלק מצו </w:t>
      </w:r>
      <w:bookmarkStart w:id="72" w:name="_ETM_Q1_1159000"/>
      <w:bookmarkEnd w:id="72"/>
      <w:r>
        <w:rPr>
          <w:rFonts w:hint="cs"/>
          <w:rtl/>
        </w:rPr>
        <w:t xml:space="preserve">התע"מ כפי שאני נדרשת בצורך המבצעי, אני צריכה לחשב מסלול מחדש כבר עכשיו. </w:t>
      </w:r>
    </w:p>
    <w:p w:rsidR="001E25DE" w:rsidRDefault="001E25DE" w:rsidP="001E25DE">
      <w:pPr>
        <w:rPr>
          <w:rtl/>
        </w:rPr>
      </w:pPr>
    </w:p>
    <w:p w:rsidR="001E25DE" w:rsidRDefault="001E25DE" w:rsidP="001E25DE">
      <w:pPr>
        <w:pStyle w:val="af6"/>
        <w:keepNext/>
        <w:rPr>
          <w:rtl/>
        </w:rPr>
      </w:pPr>
      <w:bookmarkStart w:id="73" w:name="ET_yor_4613_16"/>
      <w:r w:rsidRPr="001E25DE">
        <w:rPr>
          <w:rStyle w:val="TagStyle"/>
          <w:rtl/>
        </w:rPr>
        <w:t xml:space="preserve"> &lt;&lt; יור &gt;&gt; </w:t>
      </w:r>
      <w:r>
        <w:rPr>
          <w:rtl/>
        </w:rPr>
        <w:t>היו"ר אבי דיכטר:</w:t>
      </w:r>
      <w:r w:rsidRPr="001E25D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3"/>
    </w:p>
    <w:p w:rsidR="001E25DE" w:rsidRDefault="001E25DE" w:rsidP="001E25DE">
      <w:pPr>
        <w:pStyle w:val="KeepWithNext"/>
        <w:rPr>
          <w:rtl/>
        </w:rPr>
      </w:pPr>
    </w:p>
    <w:p w:rsidR="001E25DE" w:rsidRDefault="001E25DE" w:rsidP="001E25DE">
      <w:pPr>
        <w:rPr>
          <w:rtl/>
        </w:rPr>
      </w:pPr>
      <w:bookmarkStart w:id="74" w:name="_ETM_Q1_1171000"/>
      <w:bookmarkEnd w:id="74"/>
      <w:r>
        <w:rPr>
          <w:rFonts w:hint="cs"/>
          <w:rtl/>
        </w:rPr>
        <w:t>אני שואל את היועץ המשפטי של הוועדה:</w:t>
      </w:r>
      <w:bookmarkStart w:id="75" w:name="_ETM_Q1_1169000"/>
      <w:bookmarkEnd w:id="75"/>
      <w:r>
        <w:rPr>
          <w:rFonts w:hint="cs"/>
          <w:rtl/>
        </w:rPr>
        <w:t xml:space="preserve"> האם מבחינה משפטית יש לנו בעיה לדון בזה למרות </w:t>
      </w:r>
      <w:bookmarkStart w:id="76" w:name="_ETM_Q1_1182000"/>
      <w:bookmarkEnd w:id="76"/>
      <w:r>
        <w:rPr>
          <w:rFonts w:hint="cs"/>
          <w:rtl/>
        </w:rPr>
        <w:t xml:space="preserve">שהכנסת נמצאת בין השמשות, או </w:t>
      </w:r>
      <w:r>
        <w:rPr>
          <w:rtl/>
        </w:rPr>
        <w:t>–</w:t>
      </w:r>
      <w:r>
        <w:rPr>
          <w:rFonts w:hint="cs"/>
          <w:rtl/>
        </w:rPr>
        <w:t xml:space="preserve"> בין הכנסות. </w:t>
      </w:r>
    </w:p>
    <w:p w:rsidR="001E25DE" w:rsidRDefault="001E25DE" w:rsidP="001E25DE">
      <w:pPr>
        <w:rPr>
          <w:rtl/>
        </w:rPr>
      </w:pPr>
    </w:p>
    <w:p w:rsidR="001E25DE" w:rsidRDefault="001E25DE" w:rsidP="001E25DE">
      <w:pPr>
        <w:pStyle w:val="a4"/>
        <w:keepNext/>
        <w:rPr>
          <w:rtl/>
        </w:rPr>
      </w:pPr>
      <w:bookmarkStart w:id="77" w:name="ET_speaker_עידו_בן_יצחק_18"/>
      <w:r w:rsidRPr="001E25DE">
        <w:rPr>
          <w:rStyle w:val="TagStyle"/>
          <w:rtl/>
        </w:rPr>
        <w:t xml:space="preserve"> &lt;&lt; דובר &gt;&gt; </w:t>
      </w:r>
      <w:r>
        <w:rPr>
          <w:rtl/>
        </w:rPr>
        <w:t xml:space="preserve">עידו </w:t>
      </w:r>
      <w:r w:rsidR="00720126">
        <w:rPr>
          <w:rtl/>
        </w:rPr>
        <w:t>בן-יצחק</w:t>
      </w:r>
      <w:r>
        <w:rPr>
          <w:rtl/>
        </w:rPr>
        <w:t>:</w:t>
      </w:r>
      <w:r w:rsidRPr="001E25D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7"/>
    </w:p>
    <w:p w:rsidR="001E25DE" w:rsidRDefault="001E25DE" w:rsidP="001E25DE">
      <w:pPr>
        <w:pStyle w:val="KeepWithNext"/>
        <w:rPr>
          <w:rtl/>
        </w:rPr>
      </w:pPr>
    </w:p>
    <w:p w:rsidR="001E25DE" w:rsidRDefault="001E25DE" w:rsidP="001E25DE">
      <w:pPr>
        <w:rPr>
          <w:rtl/>
        </w:rPr>
      </w:pPr>
      <w:r>
        <w:rPr>
          <w:rFonts w:hint="cs"/>
          <w:rtl/>
        </w:rPr>
        <w:t>לא. אין בעיה. הדברים שנאמרו כאן והפרי</w:t>
      </w:r>
      <w:bookmarkStart w:id="78" w:name="_ETM_Q1_1185000"/>
      <w:bookmarkEnd w:id="78"/>
      <w:r>
        <w:rPr>
          <w:rFonts w:hint="cs"/>
          <w:rtl/>
        </w:rPr>
        <w:t xml:space="preserve">עו לכם </w:t>
      </w:r>
      <w:r>
        <w:rPr>
          <w:rtl/>
        </w:rPr>
        <w:t>–</w:t>
      </w:r>
      <w:r>
        <w:rPr>
          <w:rFonts w:hint="cs"/>
          <w:rtl/>
        </w:rPr>
        <w:t xml:space="preserve"> לא ראינו בעיה בקיום הדיון </w:t>
      </w:r>
      <w:bookmarkStart w:id="79" w:name="_ETM_Q1_1186000"/>
      <w:bookmarkEnd w:id="79"/>
      <w:r>
        <w:rPr>
          <w:rFonts w:hint="cs"/>
          <w:rtl/>
        </w:rPr>
        <w:t>ו - - -</w:t>
      </w:r>
    </w:p>
    <w:p w:rsidR="001E25DE" w:rsidRDefault="001E25DE" w:rsidP="001E25DE">
      <w:pPr>
        <w:rPr>
          <w:rtl/>
        </w:rPr>
      </w:pPr>
      <w:bookmarkStart w:id="80" w:name="_ETM_Q1_1187000"/>
      <w:bookmarkEnd w:id="80"/>
    </w:p>
    <w:p w:rsidR="001E25DE" w:rsidRDefault="001E25DE" w:rsidP="001E25DE">
      <w:pPr>
        <w:pStyle w:val="af6"/>
        <w:keepNext/>
        <w:rPr>
          <w:rtl/>
        </w:rPr>
      </w:pPr>
      <w:bookmarkStart w:id="81" w:name="ET_yor_4613_19"/>
      <w:r w:rsidRPr="001E25DE">
        <w:rPr>
          <w:rStyle w:val="TagStyle"/>
          <w:rtl/>
        </w:rPr>
        <w:t xml:space="preserve"> &lt;&lt; יור &gt;&gt; </w:t>
      </w:r>
      <w:r>
        <w:rPr>
          <w:rtl/>
        </w:rPr>
        <w:t>היו"ר אבי דיכטר:</w:t>
      </w:r>
      <w:r w:rsidRPr="001E25D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1"/>
    </w:p>
    <w:p w:rsidR="001E25DE" w:rsidRDefault="001E25DE" w:rsidP="001E25DE">
      <w:pPr>
        <w:pStyle w:val="KeepWithNext"/>
        <w:rPr>
          <w:rtl/>
        </w:rPr>
      </w:pPr>
    </w:p>
    <w:p w:rsidR="001E25DE" w:rsidRDefault="001E25DE" w:rsidP="001E25DE">
      <w:pPr>
        <w:rPr>
          <w:rtl/>
        </w:rPr>
      </w:pPr>
      <w:bookmarkStart w:id="82" w:name="_ETM_Q1_1188000"/>
      <w:bookmarkEnd w:id="82"/>
      <w:r>
        <w:rPr>
          <w:rFonts w:hint="cs"/>
          <w:rtl/>
        </w:rPr>
        <w:t xml:space="preserve">וההחלטה שנקבל כאן היא החלטה שמחייבת את הכנסת הבאה? </w:t>
      </w:r>
    </w:p>
    <w:p w:rsidR="001E25DE" w:rsidRDefault="001E25DE" w:rsidP="001E25DE">
      <w:pPr>
        <w:rPr>
          <w:rtl/>
        </w:rPr>
      </w:pPr>
    </w:p>
    <w:p w:rsidR="001E25DE" w:rsidRDefault="001E25DE" w:rsidP="001E25DE">
      <w:pPr>
        <w:pStyle w:val="-"/>
        <w:keepNext/>
        <w:rPr>
          <w:rtl/>
        </w:rPr>
      </w:pPr>
      <w:bookmarkStart w:id="83" w:name="ET_speakercontinue_עידו_בן_יצחק_20"/>
      <w:r w:rsidRPr="001E25DE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עידו </w:t>
      </w:r>
      <w:r w:rsidR="00720126">
        <w:rPr>
          <w:rtl/>
        </w:rPr>
        <w:t>בן-יצחק</w:t>
      </w:r>
      <w:r>
        <w:rPr>
          <w:rtl/>
        </w:rPr>
        <w:t>:</w:t>
      </w:r>
      <w:r w:rsidRPr="001E25D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83"/>
    </w:p>
    <w:p w:rsidR="001E25DE" w:rsidRDefault="001E25DE" w:rsidP="001E25DE">
      <w:pPr>
        <w:pStyle w:val="KeepWithNext"/>
        <w:rPr>
          <w:rtl/>
        </w:rPr>
      </w:pPr>
    </w:p>
    <w:p w:rsidR="001E25DE" w:rsidRDefault="001E25DE" w:rsidP="001E25DE">
      <w:pPr>
        <w:rPr>
          <w:rtl/>
        </w:rPr>
      </w:pPr>
      <w:r>
        <w:rPr>
          <w:rFonts w:hint="cs"/>
          <w:rtl/>
        </w:rPr>
        <w:t xml:space="preserve">כן, כן. </w:t>
      </w:r>
    </w:p>
    <w:p w:rsidR="001E25DE" w:rsidRDefault="001E25DE" w:rsidP="001E25DE">
      <w:pPr>
        <w:rPr>
          <w:rtl/>
        </w:rPr>
      </w:pPr>
      <w:bookmarkStart w:id="84" w:name="_ETM_Q1_1203000"/>
      <w:bookmarkEnd w:id="84"/>
    </w:p>
    <w:p w:rsidR="001E25DE" w:rsidRDefault="001E25DE" w:rsidP="001E25DE">
      <w:pPr>
        <w:pStyle w:val="af6"/>
        <w:keepNext/>
        <w:rPr>
          <w:rtl/>
        </w:rPr>
      </w:pPr>
      <w:bookmarkStart w:id="85" w:name="ET_yor_4613_21"/>
      <w:r w:rsidRPr="001E25DE">
        <w:rPr>
          <w:rStyle w:val="TagStyle"/>
          <w:rtl/>
        </w:rPr>
        <w:t xml:space="preserve"> &lt;&lt; יור &gt;&gt; </w:t>
      </w:r>
      <w:r>
        <w:rPr>
          <w:rtl/>
        </w:rPr>
        <w:t>היו"ר אבי דיכטר:</w:t>
      </w:r>
      <w:r w:rsidRPr="001E25D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5"/>
    </w:p>
    <w:p w:rsidR="001E25DE" w:rsidRDefault="001E25DE" w:rsidP="001E25DE">
      <w:pPr>
        <w:pStyle w:val="KeepWithNext"/>
        <w:rPr>
          <w:rtl/>
        </w:rPr>
      </w:pPr>
    </w:p>
    <w:p w:rsidR="001E25DE" w:rsidRDefault="001E25DE" w:rsidP="001E25DE">
      <w:pPr>
        <w:rPr>
          <w:rtl/>
        </w:rPr>
      </w:pPr>
      <w:bookmarkStart w:id="86" w:name="_ETM_Q1_1193000"/>
      <w:bookmarkEnd w:id="86"/>
      <w:r>
        <w:rPr>
          <w:rFonts w:hint="cs"/>
          <w:rtl/>
        </w:rPr>
        <w:t xml:space="preserve">עד שלוש שנים, עם כל תקופה שנחליט מה הלאה. </w:t>
      </w:r>
    </w:p>
    <w:p w:rsidR="001E25DE" w:rsidRDefault="001E25DE" w:rsidP="001E25DE">
      <w:pPr>
        <w:rPr>
          <w:rtl/>
        </w:rPr>
      </w:pPr>
      <w:bookmarkStart w:id="87" w:name="_ETM_Q1_1197000"/>
      <w:bookmarkEnd w:id="87"/>
    </w:p>
    <w:p w:rsidR="001E25DE" w:rsidRDefault="001E25DE" w:rsidP="001E25DE">
      <w:pPr>
        <w:pStyle w:val="-"/>
        <w:keepNext/>
        <w:rPr>
          <w:rtl/>
        </w:rPr>
      </w:pPr>
      <w:bookmarkStart w:id="88" w:name="ET_speakercontinue_עידו_בן_יצחק_22"/>
      <w:r w:rsidRPr="001E25DE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עידו </w:t>
      </w:r>
      <w:r w:rsidR="00720126">
        <w:rPr>
          <w:rtl/>
        </w:rPr>
        <w:t>בן-יצחק</w:t>
      </w:r>
      <w:r>
        <w:rPr>
          <w:rtl/>
        </w:rPr>
        <w:t>:</w:t>
      </w:r>
      <w:r w:rsidRPr="001E25D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88"/>
    </w:p>
    <w:p w:rsidR="001E25DE" w:rsidRDefault="001E25DE" w:rsidP="001E25DE">
      <w:pPr>
        <w:pStyle w:val="KeepWithNext"/>
        <w:rPr>
          <w:rtl/>
        </w:rPr>
      </w:pPr>
    </w:p>
    <w:p w:rsidR="001E25DE" w:rsidRDefault="001E25DE" w:rsidP="001E25DE">
      <w:pPr>
        <w:rPr>
          <w:rtl/>
        </w:rPr>
      </w:pPr>
      <w:bookmarkStart w:id="89" w:name="_ETM_Q1_1199000"/>
      <w:bookmarkEnd w:id="89"/>
      <w:r>
        <w:rPr>
          <w:rFonts w:hint="cs"/>
          <w:rtl/>
        </w:rPr>
        <w:t xml:space="preserve">כן. </w:t>
      </w:r>
    </w:p>
    <w:p w:rsidR="001E25DE" w:rsidRDefault="001E25DE" w:rsidP="001E25DE">
      <w:pPr>
        <w:rPr>
          <w:rtl/>
        </w:rPr>
      </w:pPr>
      <w:bookmarkStart w:id="90" w:name="_ETM_Q1_1207000"/>
      <w:bookmarkEnd w:id="90"/>
    </w:p>
    <w:p w:rsidR="001E25DE" w:rsidRDefault="001E25DE" w:rsidP="001E25DE">
      <w:pPr>
        <w:pStyle w:val="a4"/>
        <w:keepNext/>
        <w:rPr>
          <w:rtl/>
        </w:rPr>
      </w:pPr>
      <w:bookmarkStart w:id="91" w:name="ET_speaker_5288_23"/>
      <w:r w:rsidRPr="001E25DE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(העבודה הישראלית):</w:t>
      </w:r>
      <w:r w:rsidRPr="001E25D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1"/>
    </w:p>
    <w:p w:rsidR="001E25DE" w:rsidRDefault="001E25DE" w:rsidP="001E25DE">
      <w:pPr>
        <w:pStyle w:val="KeepWithNext"/>
        <w:rPr>
          <w:rtl/>
        </w:rPr>
      </w:pPr>
    </w:p>
    <w:p w:rsidR="001E25DE" w:rsidRDefault="001E25DE" w:rsidP="001E25DE">
      <w:pPr>
        <w:rPr>
          <w:rtl/>
        </w:rPr>
      </w:pPr>
      <w:r>
        <w:rPr>
          <w:rFonts w:hint="cs"/>
          <w:rtl/>
        </w:rPr>
        <w:t xml:space="preserve">רק שצריך לבדוק </w:t>
      </w:r>
      <w:bookmarkStart w:id="92" w:name="_ETM_Q1_1206000"/>
      <w:bookmarkEnd w:id="92"/>
      <w:r>
        <w:rPr>
          <w:rFonts w:hint="cs"/>
          <w:rtl/>
        </w:rPr>
        <w:t xml:space="preserve">עכשיו פה כל תפקיד עד כמה הוא </w:t>
      </w:r>
      <w:bookmarkStart w:id="93" w:name="_ETM_Q1_1212000"/>
      <w:bookmarkEnd w:id="93"/>
      <w:r>
        <w:rPr>
          <w:rFonts w:hint="cs"/>
          <w:rtl/>
        </w:rPr>
        <w:t>באמת - - -</w:t>
      </w:r>
    </w:p>
    <w:p w:rsidR="001E25DE" w:rsidRDefault="001E25DE" w:rsidP="001E25DE">
      <w:pPr>
        <w:rPr>
          <w:rtl/>
        </w:rPr>
      </w:pPr>
      <w:bookmarkStart w:id="94" w:name="_ETM_Q1_1214000"/>
      <w:bookmarkEnd w:id="94"/>
    </w:p>
    <w:p w:rsidR="001E25DE" w:rsidRDefault="001E25DE" w:rsidP="001E25DE">
      <w:pPr>
        <w:pStyle w:val="af6"/>
        <w:keepNext/>
        <w:rPr>
          <w:rtl/>
        </w:rPr>
      </w:pPr>
      <w:bookmarkStart w:id="95" w:name="ET_yor_4613_24"/>
      <w:r w:rsidRPr="001E25DE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אבי דיכטר:</w:t>
      </w:r>
      <w:r w:rsidRPr="001E25D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5"/>
    </w:p>
    <w:p w:rsidR="001E25DE" w:rsidRDefault="001E25DE" w:rsidP="001E25DE">
      <w:pPr>
        <w:pStyle w:val="KeepWithNext"/>
        <w:rPr>
          <w:rtl/>
        </w:rPr>
      </w:pPr>
    </w:p>
    <w:p w:rsidR="001E25DE" w:rsidRDefault="001E25DE" w:rsidP="001E25DE">
      <w:pPr>
        <w:rPr>
          <w:rtl/>
        </w:rPr>
      </w:pPr>
      <w:bookmarkStart w:id="96" w:name="_ETM_Q1_1216000"/>
      <w:bookmarkEnd w:id="96"/>
      <w:r>
        <w:rPr>
          <w:rFonts w:hint="cs"/>
          <w:rtl/>
        </w:rPr>
        <w:t xml:space="preserve">אנחנו עכשיו נכנסים לדיון. קיבלנו את הבקשה </w:t>
      </w:r>
      <w:bookmarkStart w:id="97" w:name="_ETM_Q1_1226000"/>
      <w:bookmarkEnd w:id="97"/>
      <w:r>
        <w:rPr>
          <w:rFonts w:hint="cs"/>
          <w:rtl/>
        </w:rPr>
        <w:t xml:space="preserve">של צה"ל, קיבלנו את ההבהרה של היועץ המשפטי לוועדה, ועכשיו </w:t>
      </w:r>
      <w:bookmarkStart w:id="98" w:name="_ETM_Q1_1230000"/>
      <w:bookmarkEnd w:id="98"/>
      <w:r>
        <w:rPr>
          <w:rFonts w:hint="cs"/>
          <w:rtl/>
        </w:rPr>
        <w:t xml:space="preserve">אנחנו כוועדה נכנסים לדיון הענייני כאילו אין בחירות, כאילו אין כנסת מפוזרת </w:t>
      </w:r>
      <w:r>
        <w:rPr>
          <w:rtl/>
        </w:rPr>
        <w:t>–</w:t>
      </w:r>
      <w:r>
        <w:rPr>
          <w:rFonts w:hint="cs"/>
          <w:rtl/>
        </w:rPr>
        <w:t xml:space="preserve"> אנחנו מקבלים את ההחלטה וזו תהיה החלטה שמחייבת את הכנסת הבאה. </w:t>
      </w:r>
    </w:p>
    <w:p w:rsidR="001E25DE" w:rsidRDefault="001E25DE" w:rsidP="001E25DE">
      <w:pPr>
        <w:rPr>
          <w:rtl/>
        </w:rPr>
      </w:pPr>
      <w:bookmarkStart w:id="99" w:name="_ETM_Q1_1235000"/>
      <w:bookmarkEnd w:id="99"/>
    </w:p>
    <w:p w:rsidR="001E25DE" w:rsidRDefault="001E25DE" w:rsidP="001E25DE">
      <w:pPr>
        <w:pStyle w:val="a4"/>
        <w:keepNext/>
        <w:rPr>
          <w:rtl/>
        </w:rPr>
      </w:pPr>
      <w:bookmarkStart w:id="100" w:name="ET_speaker_5288_25"/>
      <w:r w:rsidRPr="001E25DE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(העבודה הישראלית):</w:t>
      </w:r>
      <w:r w:rsidRPr="001E25D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0"/>
    </w:p>
    <w:p w:rsidR="001E25DE" w:rsidRDefault="001E25DE" w:rsidP="001E25DE">
      <w:pPr>
        <w:pStyle w:val="KeepWithNext"/>
        <w:rPr>
          <w:rtl/>
        </w:rPr>
      </w:pPr>
    </w:p>
    <w:p w:rsidR="00101933" w:rsidRDefault="001E25DE" w:rsidP="001E25DE">
      <w:pPr>
        <w:rPr>
          <w:rtl/>
        </w:rPr>
      </w:pPr>
      <w:bookmarkStart w:id="101" w:name="_ETM_Q1_1236000"/>
      <w:bookmarkEnd w:id="101"/>
      <w:r>
        <w:rPr>
          <w:rFonts w:hint="cs"/>
          <w:rtl/>
        </w:rPr>
        <w:t xml:space="preserve">אני מתנצלת, פשוט הייתי בשיחה חשובה שהתעכבה להגיע. בטח אמרת את זה בפתח הדברים ואני רק רוצה לשאול: אנחנו בעצם התבקשנו מהצבא לדון בזה עכשיו </w:t>
      </w:r>
      <w:r>
        <w:t>asap</w:t>
      </w:r>
      <w:r>
        <w:rPr>
          <w:rFonts w:hint="cs"/>
          <w:rtl/>
        </w:rPr>
        <w:t xml:space="preserve"> </w:t>
      </w:r>
      <w:r w:rsidR="00101933">
        <w:rPr>
          <w:rFonts w:hint="cs"/>
          <w:rtl/>
        </w:rPr>
        <w:t xml:space="preserve">, הכי </w:t>
      </w:r>
      <w:bookmarkStart w:id="102" w:name="_ETM_Q1_1248000"/>
      <w:bookmarkEnd w:id="102"/>
      <w:r w:rsidR="00101933">
        <w:rPr>
          <w:rFonts w:hint="cs"/>
          <w:rtl/>
        </w:rPr>
        <w:t xml:space="preserve">מהר שאפשר. מזה זה התחיל, בעצם. </w:t>
      </w:r>
    </w:p>
    <w:p w:rsidR="00101933" w:rsidRDefault="00101933" w:rsidP="001E25DE">
      <w:pPr>
        <w:rPr>
          <w:rtl/>
        </w:rPr>
      </w:pPr>
      <w:bookmarkStart w:id="103" w:name="_ETM_Q1_1258000"/>
      <w:bookmarkEnd w:id="103"/>
    </w:p>
    <w:p w:rsidR="00101933" w:rsidRDefault="00101933" w:rsidP="00101933">
      <w:pPr>
        <w:pStyle w:val="a4"/>
        <w:keepNext/>
        <w:rPr>
          <w:rtl/>
        </w:rPr>
      </w:pPr>
      <w:bookmarkStart w:id="104" w:name="ET_speaker_ערן_שני_26"/>
      <w:r w:rsidRPr="00101933">
        <w:rPr>
          <w:rStyle w:val="TagStyle"/>
          <w:rtl/>
        </w:rPr>
        <w:t xml:space="preserve"> &lt;&lt; דובר &gt;&gt; </w:t>
      </w:r>
      <w:r>
        <w:rPr>
          <w:rtl/>
        </w:rPr>
        <w:t>ערן שני:</w:t>
      </w:r>
      <w:r w:rsidRPr="0010193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4"/>
    </w:p>
    <w:p w:rsidR="00101933" w:rsidRDefault="00101933" w:rsidP="00101933">
      <w:pPr>
        <w:pStyle w:val="KeepWithNext"/>
        <w:rPr>
          <w:rtl/>
        </w:rPr>
      </w:pPr>
    </w:p>
    <w:p w:rsidR="001E25DE" w:rsidRDefault="00101933" w:rsidP="00101933">
      <w:pPr>
        <w:rPr>
          <w:rtl/>
        </w:rPr>
      </w:pPr>
      <w:r>
        <w:rPr>
          <w:rFonts w:hint="cs"/>
          <w:rtl/>
        </w:rPr>
        <w:t xml:space="preserve">זה התחיל מזה שהצו </w:t>
      </w:r>
      <w:bookmarkStart w:id="105" w:name="_ETM_Q1_1257000"/>
      <w:bookmarkEnd w:id="105"/>
      <w:r>
        <w:rPr>
          <w:rFonts w:hint="cs"/>
          <w:rtl/>
        </w:rPr>
        <w:t xml:space="preserve">פקע. הצו פקע </w:t>
      </w:r>
      <w:r>
        <w:rPr>
          <w:rtl/>
        </w:rPr>
        <w:t>–</w:t>
      </w:r>
      <w:r>
        <w:rPr>
          <w:rFonts w:hint="cs"/>
          <w:rtl/>
        </w:rPr>
        <w:t xml:space="preserve"> אנחנו צריכים את אישור הצו. </w:t>
      </w:r>
    </w:p>
    <w:p w:rsidR="00101933" w:rsidRDefault="00101933" w:rsidP="00101933">
      <w:pPr>
        <w:rPr>
          <w:rtl/>
        </w:rPr>
      </w:pPr>
    </w:p>
    <w:p w:rsidR="00101933" w:rsidRDefault="00101933" w:rsidP="00101933">
      <w:pPr>
        <w:pStyle w:val="af6"/>
        <w:keepNext/>
        <w:rPr>
          <w:rtl/>
        </w:rPr>
      </w:pPr>
      <w:bookmarkStart w:id="106" w:name="ET_yor_4613_28"/>
      <w:r w:rsidRPr="00101933">
        <w:rPr>
          <w:rStyle w:val="TagStyle"/>
          <w:rtl/>
        </w:rPr>
        <w:t xml:space="preserve"> &lt;&lt; יור &gt;&gt; </w:t>
      </w:r>
      <w:r>
        <w:rPr>
          <w:rtl/>
        </w:rPr>
        <w:t>היו"ר אבי דיכטר:</w:t>
      </w:r>
      <w:r w:rsidRPr="0010193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6"/>
    </w:p>
    <w:p w:rsidR="00101933" w:rsidRDefault="00101933" w:rsidP="00101933">
      <w:pPr>
        <w:pStyle w:val="KeepWithNext"/>
        <w:rPr>
          <w:rtl/>
        </w:rPr>
      </w:pPr>
    </w:p>
    <w:p w:rsidR="00101933" w:rsidRDefault="00101933" w:rsidP="00101933">
      <w:pPr>
        <w:rPr>
          <w:rtl/>
        </w:rPr>
      </w:pPr>
      <w:r>
        <w:rPr>
          <w:rFonts w:hint="cs"/>
          <w:rtl/>
        </w:rPr>
        <w:t xml:space="preserve">הצו </w:t>
      </w:r>
      <w:bookmarkStart w:id="107" w:name="_ETM_Q1_1260000"/>
      <w:bookmarkEnd w:id="107"/>
      <w:r>
        <w:rPr>
          <w:rFonts w:hint="cs"/>
          <w:rtl/>
        </w:rPr>
        <w:t xml:space="preserve">פקע ב-31 בדצמבר. אם אנחנו לא דנים </w:t>
      </w:r>
      <w:r>
        <w:rPr>
          <w:rtl/>
        </w:rPr>
        <w:t>–</w:t>
      </w:r>
      <w:r>
        <w:rPr>
          <w:rFonts w:hint="cs"/>
          <w:rtl/>
        </w:rPr>
        <w:t xml:space="preserve"> ב-31 ביולי </w:t>
      </w:r>
      <w:bookmarkStart w:id="108" w:name="_ETM_Q1_1270000"/>
      <w:bookmarkEnd w:id="108"/>
      <w:r>
        <w:rPr>
          <w:rFonts w:hint="cs"/>
          <w:rtl/>
        </w:rPr>
        <w:t xml:space="preserve">הוא יפקע פעם נוספת בגלל פיזור הכנסת. </w:t>
      </w:r>
      <w:r>
        <w:rPr>
          <w:rtl/>
        </w:rPr>
        <w:t xml:space="preserve">  </w:t>
      </w:r>
      <w:r w:rsidR="001E25DE">
        <w:rPr>
          <w:rtl/>
        </w:rPr>
        <w:t xml:space="preserve">             </w:t>
      </w:r>
      <w:bookmarkStart w:id="109" w:name="_ETM_Q1_1183000"/>
      <w:bookmarkEnd w:id="109"/>
    </w:p>
    <w:p w:rsidR="00101933" w:rsidRDefault="00101933" w:rsidP="00101933">
      <w:pPr>
        <w:rPr>
          <w:rtl/>
        </w:rPr>
      </w:pPr>
    </w:p>
    <w:p w:rsidR="00101933" w:rsidRDefault="00101933" w:rsidP="00101933">
      <w:pPr>
        <w:pStyle w:val="a4"/>
        <w:keepNext/>
        <w:rPr>
          <w:rtl/>
        </w:rPr>
      </w:pPr>
      <w:bookmarkStart w:id="110" w:name="ET_speaker_5288_27"/>
      <w:r w:rsidRPr="00101933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(העבודה הישראלית):</w:t>
      </w:r>
      <w:r w:rsidRPr="0010193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0"/>
    </w:p>
    <w:p w:rsidR="00101933" w:rsidRDefault="00101933" w:rsidP="00101933">
      <w:pPr>
        <w:pStyle w:val="KeepWithNext"/>
        <w:rPr>
          <w:rtl/>
        </w:rPr>
      </w:pPr>
    </w:p>
    <w:p w:rsidR="001E25DE" w:rsidRDefault="00101933" w:rsidP="00101933">
      <w:pPr>
        <w:rPr>
          <w:rtl/>
        </w:rPr>
      </w:pPr>
      <w:r>
        <w:rPr>
          <w:rtl/>
        </w:rPr>
        <w:t xml:space="preserve">  </w:t>
      </w:r>
      <w:r w:rsidR="001E25DE">
        <w:rPr>
          <w:rtl/>
        </w:rPr>
        <w:t xml:space="preserve">  </w:t>
      </w:r>
      <w:r>
        <w:rPr>
          <w:rFonts w:hint="cs"/>
          <w:rtl/>
        </w:rPr>
        <w:t xml:space="preserve">רגע. הוא פקע </w:t>
      </w:r>
      <w:bookmarkStart w:id="111" w:name="_ETM_Q1_1275000"/>
      <w:bookmarkEnd w:id="111"/>
      <w:r>
        <w:rPr>
          <w:rFonts w:hint="cs"/>
          <w:rtl/>
        </w:rPr>
        <w:t xml:space="preserve">ב-31 בדצמבר, והוא לא בתוקף עכשיו. </w:t>
      </w:r>
    </w:p>
    <w:p w:rsidR="00101933" w:rsidRDefault="00101933" w:rsidP="00101933">
      <w:pPr>
        <w:rPr>
          <w:rtl/>
        </w:rPr>
      </w:pPr>
    </w:p>
    <w:p w:rsidR="00101933" w:rsidRDefault="00101933" w:rsidP="00101933">
      <w:pPr>
        <w:pStyle w:val="a4"/>
        <w:keepNext/>
        <w:rPr>
          <w:rtl/>
        </w:rPr>
      </w:pPr>
      <w:bookmarkStart w:id="112" w:name="ET_speaker_עידו_בן_יצחק_29"/>
      <w:r w:rsidRPr="00101933">
        <w:rPr>
          <w:rStyle w:val="TagStyle"/>
          <w:rtl/>
        </w:rPr>
        <w:t xml:space="preserve"> &lt;&lt; דובר &gt;&gt; </w:t>
      </w:r>
      <w:r>
        <w:rPr>
          <w:rtl/>
        </w:rPr>
        <w:t xml:space="preserve">עידו </w:t>
      </w:r>
      <w:r w:rsidR="00720126">
        <w:rPr>
          <w:rtl/>
        </w:rPr>
        <w:t>בן-יצחק</w:t>
      </w:r>
      <w:r>
        <w:rPr>
          <w:rtl/>
        </w:rPr>
        <w:t>:</w:t>
      </w:r>
      <w:r w:rsidRPr="0010193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2"/>
    </w:p>
    <w:p w:rsidR="00101933" w:rsidRDefault="00101933" w:rsidP="00101933">
      <w:pPr>
        <w:pStyle w:val="KeepWithNext"/>
        <w:rPr>
          <w:rtl/>
        </w:rPr>
      </w:pPr>
    </w:p>
    <w:p w:rsidR="00101933" w:rsidRDefault="00101933" w:rsidP="00101933">
      <w:pPr>
        <w:rPr>
          <w:rtl/>
        </w:rPr>
      </w:pPr>
      <w:r>
        <w:rPr>
          <w:rFonts w:hint="cs"/>
          <w:rtl/>
        </w:rPr>
        <w:t xml:space="preserve">הסברתי קודם </w:t>
      </w:r>
      <w:r>
        <w:rPr>
          <w:rtl/>
        </w:rPr>
        <w:t>–</w:t>
      </w:r>
      <w:r>
        <w:rPr>
          <w:rFonts w:hint="cs"/>
          <w:rtl/>
        </w:rPr>
        <w:t xml:space="preserve"> צו </w:t>
      </w:r>
      <w:bookmarkStart w:id="113" w:name="_ETM_Q1_1286000"/>
      <w:bookmarkEnd w:id="113"/>
      <w:r>
        <w:rPr>
          <w:rFonts w:hint="cs"/>
          <w:rtl/>
        </w:rPr>
        <w:t xml:space="preserve">הכנסת קובע שבמקרה של פיזור הכנסת, הוראות שעה שפקעו בתקופה מסוימת שהוחלט עליה, מוארכות </w:t>
      </w:r>
      <w:bookmarkStart w:id="114" w:name="_ETM_Q1_1285000"/>
      <w:bookmarkEnd w:id="114"/>
      <w:r>
        <w:rPr>
          <w:rFonts w:hint="cs"/>
          <w:rtl/>
        </w:rPr>
        <w:t xml:space="preserve">אוטומטית. </w:t>
      </w:r>
    </w:p>
    <w:p w:rsidR="00101933" w:rsidRDefault="00101933" w:rsidP="00101933">
      <w:pPr>
        <w:rPr>
          <w:rtl/>
        </w:rPr>
      </w:pPr>
      <w:bookmarkStart w:id="115" w:name="_ETM_Q1_1295000"/>
      <w:bookmarkEnd w:id="115"/>
    </w:p>
    <w:p w:rsidR="00101933" w:rsidRDefault="00101933" w:rsidP="00101933">
      <w:pPr>
        <w:pStyle w:val="af6"/>
        <w:keepNext/>
        <w:rPr>
          <w:rtl/>
        </w:rPr>
      </w:pPr>
      <w:bookmarkStart w:id="116" w:name="ET_yor_4613_30"/>
      <w:r w:rsidRPr="00101933">
        <w:rPr>
          <w:rStyle w:val="TagStyle"/>
          <w:rtl/>
        </w:rPr>
        <w:t xml:space="preserve"> &lt;&lt; יור &gt;&gt; </w:t>
      </w:r>
      <w:r>
        <w:rPr>
          <w:rtl/>
        </w:rPr>
        <w:t>היו"ר אבי דיכטר:</w:t>
      </w:r>
      <w:r w:rsidRPr="0010193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6"/>
    </w:p>
    <w:p w:rsidR="00101933" w:rsidRDefault="00101933" w:rsidP="00101933">
      <w:pPr>
        <w:pStyle w:val="KeepWithNext"/>
        <w:rPr>
          <w:rtl/>
        </w:rPr>
      </w:pPr>
    </w:p>
    <w:p w:rsidR="00D34809" w:rsidRDefault="00101933" w:rsidP="00101933">
      <w:pPr>
        <w:rPr>
          <w:rtl/>
        </w:rPr>
      </w:pPr>
      <w:bookmarkStart w:id="117" w:name="_ETM_Q1_1296000"/>
      <w:bookmarkEnd w:id="117"/>
      <w:r>
        <w:rPr>
          <w:rFonts w:hint="cs"/>
          <w:rtl/>
        </w:rPr>
        <w:t xml:space="preserve">ולכן אני </w:t>
      </w:r>
      <w:bookmarkStart w:id="118" w:name="_ETM_Q1_1301000"/>
      <w:bookmarkEnd w:id="118"/>
      <w:r>
        <w:rPr>
          <w:rFonts w:hint="cs"/>
          <w:rtl/>
        </w:rPr>
        <w:t xml:space="preserve">נתתי את האפשרות לצה"ל לאור ההבהרות של היועץ המשפטי של </w:t>
      </w:r>
      <w:bookmarkStart w:id="119" w:name="_ETM_Q1_1320000"/>
      <w:bookmarkEnd w:id="119"/>
      <w:r>
        <w:rPr>
          <w:rFonts w:hint="cs"/>
          <w:rtl/>
        </w:rPr>
        <w:t xml:space="preserve">הוועדה </w:t>
      </w:r>
      <w:r>
        <w:rPr>
          <w:rtl/>
        </w:rPr>
        <w:t>–</w:t>
      </w:r>
      <w:r>
        <w:rPr>
          <w:rFonts w:hint="cs"/>
          <w:rtl/>
        </w:rPr>
        <w:t xml:space="preserve"> להחליט האם לקיים את הדיון עכשיו או לחכות, </w:t>
      </w:r>
      <w:bookmarkStart w:id="120" w:name="_ETM_Q1_1324000"/>
      <w:bookmarkEnd w:id="120"/>
      <w:r>
        <w:rPr>
          <w:rFonts w:hint="cs"/>
          <w:rtl/>
        </w:rPr>
        <w:t xml:space="preserve">שיש בזה מידה מסוימת של </w:t>
      </w:r>
      <w:r>
        <w:rPr>
          <w:rtl/>
        </w:rPr>
        <w:t>–</w:t>
      </w:r>
      <w:r>
        <w:rPr>
          <w:rFonts w:hint="cs"/>
          <w:rtl/>
        </w:rPr>
        <w:t xml:space="preserve"> אני לא רוצ</w:t>
      </w:r>
      <w:bookmarkStart w:id="121" w:name="_ETM_Q1_1327000"/>
      <w:bookmarkEnd w:id="121"/>
      <w:r>
        <w:rPr>
          <w:rFonts w:hint="cs"/>
          <w:rtl/>
        </w:rPr>
        <w:t xml:space="preserve">ה לומר "הימור" אבל </w:t>
      </w:r>
      <w:r>
        <w:rPr>
          <w:rtl/>
        </w:rPr>
        <w:t>–</w:t>
      </w:r>
      <w:r>
        <w:rPr>
          <w:rFonts w:hint="cs"/>
          <w:rtl/>
        </w:rPr>
        <w:t xml:space="preserve"> היענות לצורך. ערן שני</w:t>
      </w:r>
      <w:bookmarkStart w:id="122" w:name="_ETM_Q1_1331000"/>
      <w:bookmarkEnd w:id="122"/>
      <w:r>
        <w:rPr>
          <w:rFonts w:hint="cs"/>
          <w:rtl/>
        </w:rPr>
        <w:t xml:space="preserve"> אמר שלצבא יש צורך דחוף לקבל את ההחלטות עכשיו כדי לדעת לתכנן את גרף התעסוקה וגרף הזימונים לשנים הבאות. </w:t>
      </w:r>
    </w:p>
    <w:p w:rsidR="00D34809" w:rsidRDefault="00D34809" w:rsidP="00101933">
      <w:pPr>
        <w:rPr>
          <w:rtl/>
        </w:rPr>
      </w:pPr>
    </w:p>
    <w:p w:rsidR="00D34809" w:rsidRDefault="00D34809" w:rsidP="00D34809">
      <w:pPr>
        <w:rPr>
          <w:rtl/>
        </w:rPr>
      </w:pPr>
      <w:bookmarkStart w:id="123" w:name="_ETM_Q1_1347000"/>
      <w:bookmarkEnd w:id="123"/>
      <w:r>
        <w:rPr>
          <w:rFonts w:hint="cs"/>
          <w:rtl/>
        </w:rPr>
        <w:t>אז</w:t>
      </w:r>
      <w:bookmarkStart w:id="124" w:name="_ETM_Q1_1348000"/>
      <w:bookmarkEnd w:id="124"/>
      <w:r>
        <w:rPr>
          <w:rFonts w:hint="cs"/>
          <w:rtl/>
        </w:rPr>
        <w:t xml:space="preserve"> לכן אנחנו עוברים לדיון עצמו. אני אזכיר רק לעצמי: בפעם </w:t>
      </w:r>
      <w:bookmarkStart w:id="125" w:name="_ETM_Q1_1352000"/>
      <w:bookmarkEnd w:id="125"/>
      <w:r>
        <w:rPr>
          <w:rFonts w:hint="cs"/>
          <w:rtl/>
        </w:rPr>
        <w:t xml:space="preserve">הקודמת, לפני שלוש שנים המטוטלת זזה חזק מאוד </w:t>
      </w:r>
      <w:bookmarkStart w:id="126" w:name="_ETM_Q1_1360000"/>
      <w:bookmarkEnd w:id="126"/>
      <w:r>
        <w:rPr>
          <w:rFonts w:hint="cs"/>
          <w:rtl/>
        </w:rPr>
        <w:t xml:space="preserve">למטה. זאת אומרת, ירדנו מ-6,152 חיילי מילואים ל-1,050, שזו </w:t>
      </w:r>
      <w:bookmarkStart w:id="127" w:name="_ETM_Q1_1377000"/>
      <w:bookmarkEnd w:id="127"/>
      <w:r>
        <w:rPr>
          <w:rFonts w:hint="cs"/>
          <w:rtl/>
        </w:rPr>
        <w:t xml:space="preserve">ירידה דרמטית בכל קנה מידה. אני לא </w:t>
      </w:r>
      <w:bookmarkStart w:id="128" w:name="_ETM_Q1_1378000"/>
      <w:bookmarkEnd w:id="128"/>
      <w:r>
        <w:rPr>
          <w:rFonts w:hint="cs"/>
          <w:rtl/>
        </w:rPr>
        <w:t xml:space="preserve">אומר אם זה טוב או רע, אני רק אומר את </w:t>
      </w:r>
      <w:bookmarkStart w:id="129" w:name="_ETM_Q1_1384000"/>
      <w:bookmarkEnd w:id="129"/>
      <w:r>
        <w:rPr>
          <w:rFonts w:hint="cs"/>
          <w:rtl/>
        </w:rPr>
        <w:t xml:space="preserve">זה כעובדה לחברי הכנסת שיידעו איפה היינו ב-2015 והתכווצנו, </w:t>
      </w:r>
      <w:bookmarkStart w:id="130" w:name="_ETM_Q1_1388000"/>
      <w:bookmarkEnd w:id="130"/>
      <w:r>
        <w:rPr>
          <w:rFonts w:hint="cs"/>
          <w:rtl/>
        </w:rPr>
        <w:t xml:space="preserve">בהחרגות, ל-1,050 חיילים. </w:t>
      </w:r>
    </w:p>
    <w:p w:rsidR="00D34809" w:rsidRDefault="00D34809" w:rsidP="00D34809">
      <w:pPr>
        <w:rPr>
          <w:rtl/>
        </w:rPr>
      </w:pPr>
    </w:p>
    <w:p w:rsidR="00D34809" w:rsidRDefault="00D34809" w:rsidP="00D34809">
      <w:pPr>
        <w:pStyle w:val="a4"/>
        <w:keepNext/>
        <w:rPr>
          <w:rtl/>
        </w:rPr>
      </w:pPr>
      <w:bookmarkStart w:id="131" w:name="_ETM_Q1_1397000"/>
      <w:bookmarkStart w:id="132" w:name="ET_speaker_ערן_שני_31"/>
      <w:bookmarkEnd w:id="131"/>
      <w:r w:rsidRPr="00D34809">
        <w:rPr>
          <w:rStyle w:val="TagStyle"/>
          <w:rtl/>
        </w:rPr>
        <w:t xml:space="preserve"> &lt;&lt; דובר &gt;&gt; </w:t>
      </w:r>
      <w:r>
        <w:rPr>
          <w:rtl/>
        </w:rPr>
        <w:t>ערן שני:</w:t>
      </w:r>
      <w:r w:rsidRPr="00D3480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2"/>
    </w:p>
    <w:p w:rsidR="00D34809" w:rsidRDefault="00D34809" w:rsidP="00D34809">
      <w:pPr>
        <w:pStyle w:val="KeepWithNext"/>
        <w:rPr>
          <w:rtl/>
        </w:rPr>
      </w:pPr>
    </w:p>
    <w:p w:rsidR="00D34809" w:rsidRDefault="00D34809" w:rsidP="00D34809">
      <w:pPr>
        <w:rPr>
          <w:rtl/>
        </w:rPr>
      </w:pPr>
      <w:r>
        <w:rPr>
          <w:rFonts w:hint="cs"/>
          <w:rtl/>
        </w:rPr>
        <w:t>ל</w:t>
      </w:r>
      <w:bookmarkStart w:id="133" w:name="_ETM_Q1_1400000"/>
      <w:bookmarkEnd w:id="133"/>
      <w:r>
        <w:rPr>
          <w:rFonts w:hint="cs"/>
          <w:rtl/>
        </w:rPr>
        <w:t xml:space="preserve">פני שתאיר תציג פה את המצגת בקצרה נעשה איזה ספוילר קטן ונגיד שהיקף השינויים שאנחנו מבקשים הוא </w:t>
      </w:r>
      <w:bookmarkStart w:id="134" w:name="_ETM_Q1_1405000"/>
      <w:bookmarkEnd w:id="134"/>
      <w:r>
        <w:rPr>
          <w:rFonts w:hint="cs"/>
          <w:rtl/>
        </w:rPr>
        <w:t xml:space="preserve">קטן. </w:t>
      </w:r>
    </w:p>
    <w:p w:rsidR="00150D22" w:rsidRDefault="00150D22" w:rsidP="00D34809">
      <w:pPr>
        <w:rPr>
          <w:rtl/>
        </w:rPr>
      </w:pPr>
    </w:p>
    <w:p w:rsidR="00150D22" w:rsidRDefault="00150D22" w:rsidP="00150D22">
      <w:pPr>
        <w:pStyle w:val="af6"/>
        <w:keepNext/>
        <w:rPr>
          <w:rtl/>
        </w:rPr>
      </w:pPr>
      <w:bookmarkStart w:id="135" w:name="ET_yor_4613_32"/>
      <w:r w:rsidRPr="00150D22">
        <w:rPr>
          <w:rStyle w:val="TagStyle"/>
          <w:rtl/>
        </w:rPr>
        <w:t xml:space="preserve"> &lt;&lt; יור &gt;&gt; </w:t>
      </w:r>
      <w:r>
        <w:rPr>
          <w:rtl/>
        </w:rPr>
        <w:t>היו"ר אבי דיכטר:</w:t>
      </w:r>
      <w:r w:rsidRPr="00150D2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5"/>
    </w:p>
    <w:p w:rsidR="00150D22" w:rsidRDefault="00150D22" w:rsidP="00150D22">
      <w:pPr>
        <w:pStyle w:val="KeepWithNext"/>
        <w:rPr>
          <w:rtl/>
        </w:rPr>
      </w:pPr>
    </w:p>
    <w:p w:rsidR="00150D22" w:rsidRDefault="00150D22" w:rsidP="00150D22">
      <w:pPr>
        <w:rPr>
          <w:rtl/>
        </w:rPr>
      </w:pPr>
      <w:r>
        <w:rPr>
          <w:rFonts w:hint="cs"/>
          <w:rtl/>
        </w:rPr>
        <w:t xml:space="preserve">מה זה קטן? עשרת, מאות או אלפים? </w:t>
      </w:r>
      <w:r>
        <w:rPr>
          <w:rtl/>
        </w:rPr>
        <w:t xml:space="preserve">  </w:t>
      </w:r>
    </w:p>
    <w:p w:rsidR="00150D22" w:rsidRDefault="00150D22" w:rsidP="00101933">
      <w:pPr>
        <w:rPr>
          <w:rtl/>
        </w:rPr>
      </w:pPr>
      <w:bookmarkStart w:id="136" w:name="_ETM_Q1_1354000"/>
      <w:bookmarkEnd w:id="136"/>
    </w:p>
    <w:p w:rsidR="00150D22" w:rsidRDefault="00150D22" w:rsidP="00150D22">
      <w:pPr>
        <w:pStyle w:val="a4"/>
        <w:keepNext/>
        <w:rPr>
          <w:rtl/>
        </w:rPr>
      </w:pPr>
      <w:bookmarkStart w:id="137" w:name="ET_speaker_ערן_שני_33"/>
      <w:r w:rsidRPr="00150D22">
        <w:rPr>
          <w:rStyle w:val="TagStyle"/>
          <w:rtl/>
        </w:rPr>
        <w:t xml:space="preserve"> &lt;&lt; דובר &gt;&gt; </w:t>
      </w:r>
      <w:r>
        <w:rPr>
          <w:rtl/>
        </w:rPr>
        <w:t>ערן שני:</w:t>
      </w:r>
      <w:r w:rsidRPr="00150D2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7"/>
    </w:p>
    <w:p w:rsidR="00150D22" w:rsidRDefault="00150D22" w:rsidP="00150D22">
      <w:pPr>
        <w:pStyle w:val="KeepWithNext"/>
        <w:rPr>
          <w:rtl/>
        </w:rPr>
      </w:pPr>
    </w:p>
    <w:p w:rsidR="00150D22" w:rsidRDefault="00150D22" w:rsidP="00150D22">
      <w:pPr>
        <w:rPr>
          <w:rtl/>
        </w:rPr>
      </w:pPr>
      <w:r>
        <w:rPr>
          <w:rFonts w:hint="cs"/>
          <w:rtl/>
        </w:rPr>
        <w:t>ל</w:t>
      </w:r>
      <w:bookmarkStart w:id="138" w:name="_ETM_Q1_1415000"/>
      <w:bookmarkEnd w:id="138"/>
      <w:r>
        <w:rPr>
          <w:rFonts w:hint="cs"/>
          <w:rtl/>
        </w:rPr>
        <w:t>א,</w:t>
      </w:r>
      <w:bookmarkStart w:id="139" w:name="_ETM_Q1_1416000"/>
      <w:bookmarkEnd w:id="139"/>
      <w:r>
        <w:rPr>
          <w:rFonts w:hint="cs"/>
          <w:rtl/>
        </w:rPr>
        <w:t xml:space="preserve"> לא. ממש. אנחנו נציג לך בדיוק. </w:t>
      </w:r>
    </w:p>
    <w:p w:rsidR="00150D22" w:rsidRDefault="00150D22" w:rsidP="00150D22">
      <w:pPr>
        <w:rPr>
          <w:rtl/>
        </w:rPr>
      </w:pPr>
      <w:bookmarkStart w:id="140" w:name="_ETM_Q1_1418000"/>
      <w:bookmarkEnd w:id="140"/>
    </w:p>
    <w:p w:rsidR="00150D22" w:rsidRDefault="00150D22" w:rsidP="00150D22">
      <w:pPr>
        <w:pStyle w:val="af6"/>
        <w:keepNext/>
        <w:rPr>
          <w:rtl/>
        </w:rPr>
      </w:pPr>
      <w:bookmarkStart w:id="141" w:name="ET_yor_4613_34"/>
      <w:r w:rsidRPr="00150D22">
        <w:rPr>
          <w:rStyle w:val="TagStyle"/>
          <w:rtl/>
        </w:rPr>
        <w:t xml:space="preserve"> &lt;&lt; יור &gt;&gt; </w:t>
      </w:r>
      <w:r>
        <w:rPr>
          <w:rtl/>
        </w:rPr>
        <w:t>היו"ר אבי דיכטר:</w:t>
      </w:r>
      <w:r w:rsidRPr="00150D2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1"/>
    </w:p>
    <w:p w:rsidR="00150D22" w:rsidRDefault="00150D22" w:rsidP="00150D22">
      <w:pPr>
        <w:pStyle w:val="KeepWithNext"/>
        <w:rPr>
          <w:rtl/>
        </w:rPr>
      </w:pPr>
    </w:p>
    <w:p w:rsidR="00150D22" w:rsidRDefault="00150D22" w:rsidP="00150D22">
      <w:pPr>
        <w:rPr>
          <w:rtl/>
        </w:rPr>
      </w:pPr>
      <w:bookmarkStart w:id="142" w:name="_ETM_Q1_1419000"/>
      <w:bookmarkEnd w:id="142"/>
      <w:r>
        <w:rPr>
          <w:rFonts w:hint="cs"/>
          <w:rtl/>
        </w:rPr>
        <w:t>אני לא יודע</w:t>
      </w:r>
      <w:bookmarkStart w:id="143" w:name="_ETM_Q1_1421000"/>
      <w:bookmarkEnd w:id="143"/>
      <w:r>
        <w:rPr>
          <w:rFonts w:hint="cs"/>
          <w:rtl/>
        </w:rPr>
        <w:t xml:space="preserve"> מה - - -</w:t>
      </w:r>
    </w:p>
    <w:p w:rsidR="00150D22" w:rsidRDefault="00150D22" w:rsidP="00150D22">
      <w:pPr>
        <w:rPr>
          <w:rtl/>
        </w:rPr>
      </w:pPr>
      <w:bookmarkStart w:id="144" w:name="_ETM_Q1_1423000"/>
      <w:bookmarkEnd w:id="144"/>
    </w:p>
    <w:p w:rsidR="00150D22" w:rsidRDefault="00150D22" w:rsidP="00150D22">
      <w:pPr>
        <w:pStyle w:val="-"/>
        <w:keepNext/>
        <w:rPr>
          <w:rtl/>
        </w:rPr>
      </w:pPr>
      <w:bookmarkStart w:id="145" w:name="ET_speakercontinue_ערן_שני_35"/>
      <w:r w:rsidRPr="00150D22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ערן שני:</w:t>
      </w:r>
      <w:r w:rsidRPr="00150D2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45"/>
    </w:p>
    <w:p w:rsidR="00150D22" w:rsidRDefault="00150D22" w:rsidP="00150D22">
      <w:pPr>
        <w:pStyle w:val="KeepWithNext"/>
        <w:rPr>
          <w:rtl/>
        </w:rPr>
      </w:pPr>
    </w:p>
    <w:p w:rsidR="00150D22" w:rsidRDefault="00150D22" w:rsidP="00150D22">
      <w:pPr>
        <w:rPr>
          <w:rtl/>
        </w:rPr>
      </w:pPr>
      <w:bookmarkStart w:id="146" w:name="_ETM_Q1_1424000"/>
      <w:bookmarkEnd w:id="146"/>
      <w:r>
        <w:rPr>
          <w:rFonts w:hint="cs"/>
          <w:rtl/>
        </w:rPr>
        <w:t xml:space="preserve">נציג הכל. </w:t>
      </w:r>
    </w:p>
    <w:p w:rsidR="00150D22" w:rsidRDefault="00150D22" w:rsidP="00150D22">
      <w:pPr>
        <w:rPr>
          <w:rtl/>
        </w:rPr>
      </w:pPr>
      <w:bookmarkStart w:id="147" w:name="_ETM_Q1_1428000"/>
      <w:bookmarkEnd w:id="147"/>
    </w:p>
    <w:p w:rsidR="00150D22" w:rsidRDefault="00150D22" w:rsidP="00150D22">
      <w:pPr>
        <w:pStyle w:val="af6"/>
        <w:keepNext/>
        <w:rPr>
          <w:rtl/>
        </w:rPr>
      </w:pPr>
      <w:bookmarkStart w:id="148" w:name="ET_yor_4613_36"/>
      <w:r w:rsidRPr="00150D22">
        <w:rPr>
          <w:rStyle w:val="TagStyle"/>
          <w:rtl/>
        </w:rPr>
        <w:t xml:space="preserve"> &lt;&lt; יור &gt;&gt; </w:t>
      </w:r>
      <w:r>
        <w:rPr>
          <w:rtl/>
        </w:rPr>
        <w:t>היו"ר אבי דיכטר:</w:t>
      </w:r>
      <w:r w:rsidRPr="00150D2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8"/>
    </w:p>
    <w:p w:rsidR="00150D22" w:rsidRDefault="00150D22" w:rsidP="00150D22">
      <w:pPr>
        <w:pStyle w:val="KeepWithNext"/>
        <w:rPr>
          <w:rtl/>
        </w:rPr>
      </w:pPr>
    </w:p>
    <w:p w:rsidR="00467FC8" w:rsidRDefault="00150D22" w:rsidP="00F73777">
      <w:pPr>
        <w:rPr>
          <w:rtl/>
        </w:rPr>
      </w:pPr>
      <w:bookmarkStart w:id="149" w:name="_ETM_Q1_1429000"/>
      <w:bookmarkEnd w:id="149"/>
      <w:r>
        <w:rPr>
          <w:rFonts w:hint="cs"/>
          <w:rtl/>
        </w:rPr>
        <w:t>כי אנחנו גם מכירים</w:t>
      </w:r>
      <w:r w:rsidR="00F73777">
        <w:rPr>
          <w:rFonts w:hint="cs"/>
          <w:rtl/>
        </w:rPr>
        <w:t xml:space="preserve"> </w:t>
      </w:r>
      <w:bookmarkStart w:id="150" w:name="_ETM_Q1_1443000"/>
      <w:bookmarkEnd w:id="150"/>
      <w:r w:rsidR="00F73777">
        <w:rPr>
          <w:rFonts w:hint="cs"/>
          <w:rtl/>
        </w:rPr>
        <w:t>"</w:t>
      </w:r>
      <w:bookmarkStart w:id="151" w:name="_ETM_Q1_1430000"/>
      <w:bookmarkEnd w:id="151"/>
      <w:r>
        <w:rPr>
          <w:rFonts w:hint="cs"/>
          <w:rtl/>
        </w:rPr>
        <w:t>יש תוספת קטנה</w:t>
      </w:r>
      <w:r w:rsidR="00F73777">
        <w:rPr>
          <w:rFonts w:hint="cs"/>
          <w:rtl/>
        </w:rPr>
        <w:t>"</w:t>
      </w:r>
      <w:r>
        <w:rPr>
          <w:rFonts w:hint="cs"/>
          <w:rtl/>
        </w:rPr>
        <w:t>. יש גופים שאומרים שיש להם תוספת קטנה לתקציב</w:t>
      </w:r>
      <w:r w:rsidR="00467FC8">
        <w:rPr>
          <w:rFonts w:hint="cs"/>
          <w:rtl/>
        </w:rPr>
        <w:t xml:space="preserve">, של 2 מיליון שקל. </w:t>
      </w:r>
      <w:bookmarkStart w:id="152" w:name="_ETM_Q1_1437000"/>
      <w:bookmarkEnd w:id="152"/>
      <w:r w:rsidR="00467FC8">
        <w:rPr>
          <w:rFonts w:hint="cs"/>
          <w:rtl/>
        </w:rPr>
        <w:t xml:space="preserve">יש גופים גדולים שאומרים שיש להם תוספת קטנה לתקציב של 200 מיליון שקל. לכן אנחנו מעדיפים לשמוע מה הסכום. </w:t>
      </w:r>
    </w:p>
    <w:p w:rsidR="00467FC8" w:rsidRDefault="00467FC8" w:rsidP="00150D22">
      <w:pPr>
        <w:rPr>
          <w:rtl/>
        </w:rPr>
      </w:pPr>
      <w:bookmarkStart w:id="153" w:name="_ETM_Q1_1448000"/>
      <w:bookmarkStart w:id="154" w:name="_ETM_Q1_1449000"/>
      <w:bookmarkStart w:id="155" w:name="_ETM_Q1_1444000"/>
      <w:bookmarkEnd w:id="153"/>
      <w:bookmarkEnd w:id="154"/>
      <w:bookmarkEnd w:id="155"/>
    </w:p>
    <w:p w:rsidR="00467FC8" w:rsidRDefault="00467FC8" w:rsidP="00467FC8">
      <w:pPr>
        <w:pStyle w:val="a4"/>
        <w:keepNext/>
        <w:rPr>
          <w:rtl/>
        </w:rPr>
      </w:pPr>
      <w:bookmarkStart w:id="156" w:name="ET_speaker_ורד_בן_ידוה_37"/>
      <w:r w:rsidRPr="00467FC8">
        <w:rPr>
          <w:rStyle w:val="TagStyle"/>
          <w:rtl/>
        </w:rPr>
        <w:t xml:space="preserve"> &lt;&lt; דובר &gt;&gt; </w:t>
      </w:r>
      <w:r>
        <w:rPr>
          <w:rtl/>
        </w:rPr>
        <w:t>ורד בן י</w:t>
      </w:r>
      <w:r>
        <w:rPr>
          <w:rFonts w:hint="cs"/>
          <w:rtl/>
        </w:rPr>
        <w:t>הודה</w:t>
      </w:r>
      <w:r>
        <w:rPr>
          <w:rtl/>
        </w:rPr>
        <w:t>:</w:t>
      </w:r>
      <w:r w:rsidRPr="00467FC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6"/>
    </w:p>
    <w:p w:rsidR="00467FC8" w:rsidRDefault="00467FC8" w:rsidP="00467FC8">
      <w:pPr>
        <w:pStyle w:val="KeepWithNext"/>
        <w:rPr>
          <w:rtl/>
        </w:rPr>
      </w:pPr>
    </w:p>
    <w:p w:rsidR="00101933" w:rsidRDefault="00467FC8" w:rsidP="00BD59D9">
      <w:pPr>
        <w:rPr>
          <w:rtl/>
        </w:rPr>
      </w:pPr>
      <w:bookmarkStart w:id="157" w:name="_ETM_Q1_1445000"/>
      <w:bookmarkEnd w:id="157"/>
      <w:r>
        <w:rPr>
          <w:rFonts w:hint="cs"/>
          <w:rtl/>
        </w:rPr>
        <w:t xml:space="preserve">אני </w:t>
      </w:r>
      <w:bookmarkStart w:id="158" w:name="_ETM_Q1_1446000"/>
      <w:bookmarkEnd w:id="158"/>
      <w:r>
        <w:rPr>
          <w:rFonts w:hint="cs"/>
          <w:rtl/>
        </w:rPr>
        <w:t xml:space="preserve">אתחיל, אפתח עם רקע כללי. אציג את עצמי </w:t>
      </w:r>
      <w:r>
        <w:rPr>
          <w:rtl/>
        </w:rPr>
        <w:t>–</w:t>
      </w:r>
      <w:r>
        <w:rPr>
          <w:rFonts w:hint="cs"/>
          <w:rtl/>
        </w:rPr>
        <w:t xml:space="preserve"> אני ורד, אני ממלאת </w:t>
      </w:r>
      <w:r w:rsidRPr="00BD59D9">
        <w:rPr>
          <w:rFonts w:hint="cs"/>
          <w:rtl/>
        </w:rPr>
        <w:t>מקום של ראש</w:t>
      </w:r>
      <w:r>
        <w:rPr>
          <w:rFonts w:hint="cs"/>
          <w:rtl/>
        </w:rPr>
        <w:t xml:space="preserve"> </w:t>
      </w:r>
      <w:r w:rsidR="00BD59D9">
        <w:rPr>
          <w:rFonts w:hint="cs"/>
          <w:rtl/>
        </w:rPr>
        <w:t>עתכ"ם</w:t>
      </w:r>
      <w:r>
        <w:rPr>
          <w:rFonts w:hint="cs"/>
          <w:rtl/>
        </w:rPr>
        <w:t xml:space="preserve"> </w:t>
      </w:r>
      <w:bookmarkStart w:id="159" w:name="_ETM_Q1_1450000"/>
      <w:bookmarkEnd w:id="159"/>
      <w:r w:rsidR="00BD59D9">
        <w:rPr>
          <w:rFonts w:hint="cs"/>
          <w:rtl/>
        </w:rPr>
        <w:t>מ</w:t>
      </w:r>
      <w:r>
        <w:rPr>
          <w:rFonts w:hint="cs"/>
          <w:rtl/>
        </w:rPr>
        <w:t xml:space="preserve">זה כחצי שנה. סד"כ צה"ל כפי שאנחנו מכירים </w:t>
      </w:r>
      <w:bookmarkStart w:id="160" w:name="_ETM_Q1_1461000"/>
      <w:bookmarkEnd w:id="160"/>
      <w:r>
        <w:rPr>
          <w:rFonts w:hint="cs"/>
          <w:rtl/>
        </w:rPr>
        <w:t xml:space="preserve">אותו מורכב מ-70% ממערך המילואים. שמנו פה כמה אמירות משמעותיות שתוקפו לאחרונה </w:t>
      </w:r>
      <w:r>
        <w:rPr>
          <w:rtl/>
        </w:rPr>
        <w:t>–</w:t>
      </w:r>
      <w:r>
        <w:rPr>
          <w:rFonts w:hint="cs"/>
          <w:rtl/>
        </w:rPr>
        <w:t xml:space="preserve"> מערך המילואים כמרכיב חיוני ביכולת ההכרעה. </w:t>
      </w:r>
      <w:bookmarkStart w:id="161" w:name="_ETM_Q1_1464000"/>
      <w:bookmarkEnd w:id="161"/>
      <w:r>
        <w:rPr>
          <w:rFonts w:hint="cs"/>
          <w:rtl/>
        </w:rPr>
        <w:t xml:space="preserve">אנחנו נתחיל עם המצגת של צו המשך. אני בשקף השני. </w:t>
      </w:r>
      <w:bookmarkStart w:id="162" w:name="_ETM_Q1_1486000"/>
      <w:bookmarkEnd w:id="162"/>
      <w:r>
        <w:rPr>
          <w:rFonts w:hint="cs"/>
          <w:rtl/>
        </w:rPr>
        <w:t xml:space="preserve">רמת הביצוע הנדרשת זהה למערך הסדיר, מערכת צבאית אחת אחודה. </w:t>
      </w:r>
      <w:bookmarkStart w:id="163" w:name="_ETM_Q1_1487000"/>
      <w:bookmarkEnd w:id="163"/>
      <w:r>
        <w:rPr>
          <w:rFonts w:hint="cs"/>
          <w:rtl/>
        </w:rPr>
        <w:t xml:space="preserve">יישום </w:t>
      </w:r>
      <w:r w:rsidRPr="00F73777">
        <w:rPr>
          <w:rFonts w:hint="cs"/>
          <w:rtl/>
        </w:rPr>
        <w:t>תהליכים לקידום</w:t>
      </w:r>
      <w:r w:rsidR="00F73777" w:rsidRPr="00F73777">
        <w:rPr>
          <w:rFonts w:hint="cs"/>
          <w:rtl/>
        </w:rPr>
        <w:t xml:space="preserve"> כשירות</w:t>
      </w:r>
      <w:r w:rsidRPr="00F73777">
        <w:rPr>
          <w:rFonts w:hint="cs"/>
          <w:rtl/>
        </w:rPr>
        <w:t xml:space="preserve"> המערך</w:t>
      </w:r>
      <w:r>
        <w:rPr>
          <w:rFonts w:hint="cs"/>
          <w:rtl/>
        </w:rPr>
        <w:t xml:space="preserve">. </w:t>
      </w:r>
    </w:p>
    <w:p w:rsidR="00467FC8" w:rsidRDefault="00467FC8" w:rsidP="00467FC8">
      <w:pPr>
        <w:rPr>
          <w:rtl/>
        </w:rPr>
      </w:pPr>
      <w:bookmarkStart w:id="164" w:name="_ETM_Q1_1491000"/>
      <w:bookmarkEnd w:id="164"/>
    </w:p>
    <w:p w:rsidR="00467FC8" w:rsidRDefault="00467FC8" w:rsidP="00F73777">
      <w:pPr>
        <w:rPr>
          <w:rtl/>
        </w:rPr>
      </w:pPr>
      <w:bookmarkStart w:id="165" w:name="_ETM_Q1_1495000"/>
      <w:bookmarkEnd w:id="165"/>
      <w:r>
        <w:rPr>
          <w:rFonts w:hint="cs"/>
          <w:rtl/>
        </w:rPr>
        <w:t xml:space="preserve">בשקף הבא תוכלו </w:t>
      </w:r>
      <w:bookmarkStart w:id="166" w:name="_ETM_Q1_1499000"/>
      <w:bookmarkEnd w:id="166"/>
      <w:r>
        <w:rPr>
          <w:rFonts w:hint="cs"/>
          <w:rtl/>
        </w:rPr>
        <w:t xml:space="preserve">לראות את היקף ימי השמ"פ שביצענו לאורך השנים האחרונות. מה </w:t>
      </w:r>
      <w:bookmarkStart w:id="167" w:name="_ETM_Q1_1503000"/>
      <w:bookmarkEnd w:id="167"/>
      <w:r>
        <w:rPr>
          <w:rFonts w:hint="cs"/>
          <w:rtl/>
        </w:rPr>
        <w:t xml:space="preserve">שהגרף ייצג </w:t>
      </w:r>
      <w:r>
        <w:rPr>
          <w:rtl/>
        </w:rPr>
        <w:t>–</w:t>
      </w:r>
      <w:r>
        <w:rPr>
          <w:rFonts w:hint="cs"/>
          <w:rtl/>
        </w:rPr>
        <w:t xml:space="preserve"> אני מדברת על הגרף שמדבר על היקף </w:t>
      </w:r>
      <w:bookmarkStart w:id="168" w:name="_ETM_Q1_1497000"/>
      <w:bookmarkEnd w:id="168"/>
      <w:r>
        <w:rPr>
          <w:rFonts w:hint="cs"/>
          <w:rtl/>
        </w:rPr>
        <w:t xml:space="preserve">השמ"פ במיליונים, </w:t>
      </w:r>
      <w:r w:rsidR="00F73777">
        <w:rPr>
          <w:rFonts w:hint="cs"/>
          <w:rtl/>
        </w:rPr>
        <w:t>זה את מספר ימי המילואים שמ</w:t>
      </w:r>
      <w:bookmarkStart w:id="169" w:name="_ETM_Q1_1496000"/>
      <w:bookmarkEnd w:id="169"/>
      <w:r w:rsidR="00F73777">
        <w:rPr>
          <w:rFonts w:hint="cs"/>
          <w:rtl/>
        </w:rPr>
        <w:t xml:space="preserve">ימשנו בפועל, בהיקף שלהם מ-2008 עד 2018. אתם יכולים </w:t>
      </w:r>
      <w:bookmarkStart w:id="170" w:name="_ETM_Q1_1513000"/>
      <w:bookmarkEnd w:id="170"/>
      <w:r w:rsidR="00F73777">
        <w:rPr>
          <w:rFonts w:hint="cs"/>
          <w:rtl/>
        </w:rPr>
        <w:t xml:space="preserve">לראות בהפרדה בצבעים איפה אנחנו רואים את זה עם מופעי </w:t>
      </w:r>
      <w:bookmarkStart w:id="171" w:name="_ETM_Q1_1518000"/>
      <w:bookmarkEnd w:id="171"/>
      <w:r w:rsidR="00F73777">
        <w:rPr>
          <w:rFonts w:hint="cs"/>
          <w:rtl/>
        </w:rPr>
        <w:t xml:space="preserve">צו 8 </w:t>
      </w:r>
      <w:r w:rsidR="00F73777">
        <w:rPr>
          <w:rtl/>
        </w:rPr>
        <w:t>–</w:t>
      </w:r>
      <w:r w:rsidR="00F73777">
        <w:rPr>
          <w:rFonts w:hint="cs"/>
          <w:rtl/>
        </w:rPr>
        <w:t xml:space="preserve"> הקו העליון הכחול, והקו השחור מתאר את </w:t>
      </w:r>
      <w:bookmarkStart w:id="172" w:name="_ETM_Q1_1522000"/>
      <w:bookmarkEnd w:id="172"/>
      <w:r w:rsidR="00F73777">
        <w:rPr>
          <w:rFonts w:hint="cs"/>
          <w:rtl/>
        </w:rPr>
        <w:t xml:space="preserve">הניצול ללא היקף החירום. אתם יכולים לראות, כמובן, </w:t>
      </w:r>
      <w:bookmarkStart w:id="173" w:name="_ETM_Q1_1530000"/>
      <w:bookmarkEnd w:id="173"/>
      <w:r w:rsidR="00F73777">
        <w:rPr>
          <w:rFonts w:hint="cs"/>
          <w:rtl/>
        </w:rPr>
        <w:t xml:space="preserve">שמצביעה </w:t>
      </w:r>
      <w:r w:rsidR="00F73777">
        <w:rPr>
          <w:rtl/>
        </w:rPr>
        <w:t>–</w:t>
      </w:r>
      <w:r w:rsidR="00F73777">
        <w:rPr>
          <w:rFonts w:hint="cs"/>
          <w:rtl/>
        </w:rPr>
        <w:t xml:space="preserve"> אם לא היינו רואים את מופעי החירום בפנים </w:t>
      </w:r>
      <w:bookmarkStart w:id="174" w:name="_ETM_Q1_1523000"/>
      <w:bookmarkEnd w:id="174"/>
      <w:r w:rsidR="00F73777">
        <w:rPr>
          <w:rtl/>
        </w:rPr>
        <w:t>–</w:t>
      </w:r>
      <w:r w:rsidR="00F73777">
        <w:rPr>
          <w:rFonts w:hint="cs"/>
          <w:rtl/>
        </w:rPr>
        <w:t xml:space="preserve"> על איזושהי ירידה ביציבות לאורך השנים האחרונות, </w:t>
      </w:r>
      <w:bookmarkStart w:id="175" w:name="_ETM_Q1_1527000"/>
      <w:bookmarkEnd w:id="175"/>
      <w:r w:rsidR="00F73777">
        <w:rPr>
          <w:rFonts w:hint="cs"/>
          <w:rtl/>
        </w:rPr>
        <w:t xml:space="preserve">כשב-2008 עם כניסת חוק המילואים הפכנו את המנגנון ככה למנוהל </w:t>
      </w:r>
      <w:bookmarkStart w:id="176" w:name="_ETM_Q1_1533000"/>
      <w:bookmarkEnd w:id="176"/>
      <w:r w:rsidR="00F73777">
        <w:rPr>
          <w:rFonts w:hint="cs"/>
          <w:rtl/>
        </w:rPr>
        <w:t xml:space="preserve">כמו שהתכוונו. </w:t>
      </w:r>
    </w:p>
    <w:p w:rsidR="00F73777" w:rsidRDefault="00F73777" w:rsidP="00F73777">
      <w:pPr>
        <w:rPr>
          <w:rtl/>
        </w:rPr>
      </w:pPr>
      <w:bookmarkStart w:id="177" w:name="_ETM_Q1_1545000"/>
      <w:bookmarkEnd w:id="177"/>
    </w:p>
    <w:p w:rsidR="00F73777" w:rsidRDefault="00F73777" w:rsidP="00FB126E">
      <w:pPr>
        <w:rPr>
          <w:rtl/>
        </w:rPr>
      </w:pPr>
      <w:bookmarkStart w:id="178" w:name="_ETM_Q1_1546000"/>
      <w:bookmarkEnd w:id="178"/>
      <w:r>
        <w:rPr>
          <w:rFonts w:hint="cs"/>
          <w:rtl/>
        </w:rPr>
        <w:t xml:space="preserve">צו המשך הוא אחד מתוך 4 צווים </w:t>
      </w:r>
      <w:bookmarkStart w:id="179" w:name="_ETM_Q1_1539000"/>
      <w:bookmarkEnd w:id="179"/>
      <w:r>
        <w:rPr>
          <w:rFonts w:hint="cs"/>
          <w:rtl/>
        </w:rPr>
        <w:t xml:space="preserve">שמשלימים את חוק המילואים ומתייחס למשך ימי השמ"פ שיוכל חייל </w:t>
      </w:r>
      <w:bookmarkStart w:id="180" w:name="_ETM_Q1_1552000"/>
      <w:bookmarkEnd w:id="180"/>
      <w:r>
        <w:rPr>
          <w:rFonts w:hint="cs"/>
          <w:rtl/>
        </w:rPr>
        <w:t xml:space="preserve">המילואים לבצע בתלת שנתי, כלומר </w:t>
      </w:r>
      <w:r>
        <w:rPr>
          <w:rtl/>
        </w:rPr>
        <w:t>–</w:t>
      </w:r>
      <w:r>
        <w:rPr>
          <w:rFonts w:hint="cs"/>
          <w:rtl/>
        </w:rPr>
        <w:t xml:space="preserve"> בשלושת השנים שבונים </w:t>
      </w:r>
      <w:bookmarkStart w:id="181" w:name="_ETM_Q1_1556000"/>
      <w:bookmarkEnd w:id="181"/>
      <w:r>
        <w:rPr>
          <w:rFonts w:hint="cs"/>
          <w:rtl/>
        </w:rPr>
        <w:t xml:space="preserve">את התלת. כמו שאמרתם בפתח הדברים, אנחנו ב-2019, אנחנו מתחילים עכשיו תלת חדש. </w:t>
      </w:r>
      <w:r w:rsidR="00FB126E">
        <w:rPr>
          <w:rFonts w:hint="cs"/>
          <w:rtl/>
        </w:rPr>
        <w:t xml:space="preserve">הוא ישפיע על </w:t>
      </w:r>
      <w:bookmarkStart w:id="182" w:name="_ETM_Q1_1559000"/>
      <w:bookmarkEnd w:id="182"/>
      <w:r w:rsidR="00FB126E">
        <w:rPr>
          <w:rFonts w:hint="cs"/>
          <w:rtl/>
        </w:rPr>
        <w:t xml:space="preserve">השנים 2019, 2020 ו-2021 ובחוק מעוגן כמה יכול חייל מילואים </w:t>
      </w:r>
      <w:bookmarkStart w:id="183" w:name="_ETM_Q1_1565000"/>
      <w:bookmarkEnd w:id="183"/>
      <w:r w:rsidR="00FB126E">
        <w:rPr>
          <w:rtl/>
        </w:rPr>
        <w:t>–</w:t>
      </w:r>
      <w:r w:rsidR="00FB126E">
        <w:rPr>
          <w:rFonts w:hint="cs"/>
          <w:rtl/>
        </w:rPr>
        <w:t xml:space="preserve"> חייל, קצין ומש"ק בהפרדה, לפי מדרגות שונות </w:t>
      </w:r>
      <w:r w:rsidR="00FB126E">
        <w:rPr>
          <w:rtl/>
        </w:rPr>
        <w:t>–</w:t>
      </w:r>
      <w:r w:rsidR="00FB126E">
        <w:rPr>
          <w:rFonts w:hint="cs"/>
          <w:rtl/>
        </w:rPr>
        <w:t xml:space="preserve"> כמה </w:t>
      </w:r>
      <w:bookmarkStart w:id="184" w:name="_ETM_Q1_1575000"/>
      <w:bookmarkEnd w:id="184"/>
      <w:r w:rsidR="00FB126E">
        <w:rPr>
          <w:rFonts w:hint="cs"/>
          <w:rtl/>
        </w:rPr>
        <w:t xml:space="preserve">יוכל כל אחד מהם לעשות בשלושת השנים. ההחרגות שאנחנו מבקשים </w:t>
      </w:r>
      <w:bookmarkStart w:id="185" w:name="_ETM_Q1_1570000"/>
      <w:bookmarkEnd w:id="185"/>
      <w:r w:rsidR="00FB126E">
        <w:rPr>
          <w:rFonts w:hint="cs"/>
          <w:rtl/>
        </w:rPr>
        <w:t xml:space="preserve">הן בתוקף החוקי לשלושת השנים יחד. כלומר, מהמותר </w:t>
      </w:r>
      <w:bookmarkStart w:id="186" w:name="_ETM_Q1_1586000"/>
      <w:bookmarkEnd w:id="186"/>
      <w:r w:rsidR="00FB126E">
        <w:rPr>
          <w:rFonts w:hint="cs"/>
          <w:rtl/>
        </w:rPr>
        <w:t xml:space="preserve">לנו לקרוא באותה שנה </w:t>
      </w:r>
      <w:r w:rsidR="00FB126E">
        <w:rPr>
          <w:rtl/>
        </w:rPr>
        <w:t>–</w:t>
      </w:r>
      <w:r w:rsidR="00FB126E">
        <w:rPr>
          <w:rFonts w:hint="cs"/>
          <w:rtl/>
        </w:rPr>
        <w:t xml:space="preserve"> את זה </w:t>
      </w:r>
      <w:bookmarkStart w:id="187" w:name="_ETM_Q1_1583000"/>
      <w:bookmarkEnd w:id="187"/>
      <w:r w:rsidR="00FB126E">
        <w:rPr>
          <w:rFonts w:hint="cs"/>
          <w:rtl/>
        </w:rPr>
        <w:t xml:space="preserve">אנחנו לא פורצים. אנחנו מדברים רק על הסך הכל בתוך </w:t>
      </w:r>
      <w:bookmarkStart w:id="188" w:name="_ETM_Q1_1582000"/>
      <w:bookmarkEnd w:id="188"/>
      <w:r w:rsidR="00FB126E">
        <w:rPr>
          <w:rFonts w:hint="cs"/>
          <w:rtl/>
        </w:rPr>
        <w:t xml:space="preserve">השלוש שנים, ואתם כמובן תראו </w:t>
      </w:r>
      <w:r w:rsidR="00FB126E">
        <w:rPr>
          <w:rtl/>
        </w:rPr>
        <w:t>–</w:t>
      </w:r>
      <w:r w:rsidR="00FB126E">
        <w:rPr>
          <w:rFonts w:hint="cs"/>
          <w:rtl/>
        </w:rPr>
        <w:t xml:space="preserve"> תאיר תציג את הנתונים </w:t>
      </w:r>
      <w:bookmarkStart w:id="189" w:name="_ETM_Q1_1598000"/>
      <w:bookmarkEnd w:id="189"/>
      <w:r w:rsidR="00FB126E">
        <w:rPr>
          <w:rFonts w:hint="cs"/>
          <w:rtl/>
        </w:rPr>
        <w:t xml:space="preserve">עצמם, שאנחנו שומרים על יציבות מאוד דומה לצו מאוד קטן, </w:t>
      </w:r>
      <w:bookmarkStart w:id="190" w:name="_ETM_Q1_1601000"/>
      <w:bookmarkEnd w:id="190"/>
      <w:r w:rsidR="00FB126E">
        <w:rPr>
          <w:rFonts w:hint="cs"/>
          <w:rtl/>
        </w:rPr>
        <w:t xml:space="preserve">אחרי שאמר אדוני היושב-ראש, באמת התכנסנו בסד"כים מאוד מאוד גדולים </w:t>
      </w:r>
      <w:bookmarkStart w:id="191" w:name="_ETM_Q1_1607000"/>
      <w:bookmarkEnd w:id="191"/>
      <w:r w:rsidR="00FB126E">
        <w:rPr>
          <w:rFonts w:hint="cs"/>
          <w:rtl/>
        </w:rPr>
        <w:t xml:space="preserve">למערכים ולמקצועות הייחודים שהם אלה שחשובים לנו בתוך הצו </w:t>
      </w:r>
      <w:bookmarkStart w:id="192" w:name="_ETM_Q1_1600000"/>
      <w:bookmarkEnd w:id="192"/>
      <w:r w:rsidR="00FB126E">
        <w:rPr>
          <w:rFonts w:hint="cs"/>
          <w:rtl/>
        </w:rPr>
        <w:t xml:space="preserve">הזה, בתוך איזושהי גמישות הכרחית לתפעול. </w:t>
      </w:r>
    </w:p>
    <w:p w:rsidR="00FB126E" w:rsidRDefault="00FB126E" w:rsidP="00FB126E">
      <w:pPr>
        <w:rPr>
          <w:rtl/>
        </w:rPr>
      </w:pPr>
    </w:p>
    <w:p w:rsidR="00FB126E" w:rsidRDefault="00FB126E" w:rsidP="00FB126E">
      <w:pPr>
        <w:pStyle w:val="a4"/>
        <w:keepNext/>
        <w:rPr>
          <w:rtl/>
        </w:rPr>
      </w:pPr>
      <w:bookmarkStart w:id="193" w:name="ET_speaker_5277_37"/>
      <w:r w:rsidRPr="00FB126E">
        <w:rPr>
          <w:rStyle w:val="TagStyle"/>
          <w:rtl/>
        </w:rPr>
        <w:t xml:space="preserve"> &lt;&lt; דובר &gt;&gt; </w:t>
      </w:r>
      <w:r>
        <w:rPr>
          <w:rtl/>
        </w:rPr>
        <w:t>ענת ברקו (הליכוד):</w:t>
      </w:r>
      <w:r w:rsidRPr="00FB126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3"/>
    </w:p>
    <w:p w:rsidR="00FB126E" w:rsidRDefault="00FB126E" w:rsidP="00FB126E">
      <w:pPr>
        <w:pStyle w:val="KeepWithNext"/>
        <w:rPr>
          <w:rtl/>
        </w:rPr>
      </w:pPr>
    </w:p>
    <w:p w:rsidR="00FB126E" w:rsidRDefault="00FB126E" w:rsidP="00FB126E">
      <w:pPr>
        <w:rPr>
          <w:rtl/>
        </w:rPr>
      </w:pPr>
      <w:r>
        <w:rPr>
          <w:rFonts w:hint="cs"/>
          <w:rtl/>
        </w:rPr>
        <w:t xml:space="preserve">אתם מכניסים גם חריגי </w:t>
      </w:r>
      <w:bookmarkStart w:id="194" w:name="_ETM_Q1_1609000"/>
      <w:bookmarkEnd w:id="194"/>
      <w:r>
        <w:rPr>
          <w:rFonts w:hint="cs"/>
          <w:rtl/>
        </w:rPr>
        <w:t xml:space="preserve">גיל? </w:t>
      </w:r>
    </w:p>
    <w:p w:rsidR="00FB126E" w:rsidRDefault="00FB126E" w:rsidP="00FB126E">
      <w:pPr>
        <w:rPr>
          <w:rtl/>
        </w:rPr>
      </w:pPr>
      <w:bookmarkStart w:id="195" w:name="_ETM_Q1_1612000"/>
      <w:bookmarkEnd w:id="195"/>
      <w:r>
        <w:rPr>
          <w:rtl/>
        </w:rPr>
        <w:t xml:space="preserve">  </w:t>
      </w:r>
    </w:p>
    <w:p w:rsidR="00FB126E" w:rsidRDefault="00FB126E" w:rsidP="00FB126E">
      <w:pPr>
        <w:pStyle w:val="a4"/>
        <w:keepNext/>
        <w:rPr>
          <w:rtl/>
        </w:rPr>
      </w:pPr>
      <w:bookmarkStart w:id="196" w:name="ET_speaker_ורד_בן_ידוה_39"/>
      <w:r w:rsidRPr="00FB126E">
        <w:rPr>
          <w:rStyle w:val="TagStyle"/>
          <w:rtl/>
        </w:rPr>
        <w:t xml:space="preserve"> &lt;&lt; דובר &gt;&gt; </w:t>
      </w:r>
      <w:r>
        <w:rPr>
          <w:rtl/>
        </w:rPr>
        <w:t>ורד בן י</w:t>
      </w:r>
      <w:r>
        <w:rPr>
          <w:rFonts w:hint="cs"/>
          <w:rtl/>
        </w:rPr>
        <w:t>הודה</w:t>
      </w:r>
      <w:r>
        <w:rPr>
          <w:rtl/>
        </w:rPr>
        <w:t>:</w:t>
      </w:r>
      <w:r w:rsidRPr="00FB126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6"/>
    </w:p>
    <w:p w:rsidR="00FB126E" w:rsidRDefault="00FB126E" w:rsidP="00FB126E">
      <w:pPr>
        <w:pStyle w:val="KeepWithNext"/>
        <w:rPr>
          <w:rtl/>
        </w:rPr>
      </w:pPr>
    </w:p>
    <w:p w:rsidR="00FB126E" w:rsidRDefault="00FB126E" w:rsidP="00FB126E">
      <w:pPr>
        <w:rPr>
          <w:rtl/>
        </w:rPr>
      </w:pPr>
      <w:bookmarkStart w:id="197" w:name="_ETM_Q1_1174000"/>
      <w:bookmarkStart w:id="198" w:name="_ETM_Q1_1615000"/>
      <w:bookmarkEnd w:id="197"/>
      <w:bookmarkEnd w:id="198"/>
      <w:r>
        <w:rPr>
          <w:rtl/>
        </w:rPr>
        <w:t xml:space="preserve">  </w:t>
      </w:r>
      <w:r>
        <w:rPr>
          <w:rFonts w:hint="cs"/>
          <w:rtl/>
        </w:rPr>
        <w:t xml:space="preserve">זה לא בצו הזה. זה לא קשור </w:t>
      </w:r>
      <w:bookmarkStart w:id="199" w:name="_ETM_Q1_1627000"/>
      <w:bookmarkEnd w:id="199"/>
      <w:r>
        <w:rPr>
          <w:rFonts w:hint="cs"/>
          <w:rtl/>
        </w:rPr>
        <w:t xml:space="preserve">לזה. פה מדובר על מערכים ומקצועות ספציפיים שנציג אותם שעבורם </w:t>
      </w:r>
      <w:bookmarkStart w:id="200" w:name="_ETM_Q1_1631000"/>
      <w:bookmarkEnd w:id="200"/>
      <w:r>
        <w:rPr>
          <w:rFonts w:hint="cs"/>
          <w:rtl/>
        </w:rPr>
        <w:t xml:space="preserve">לתוך השלוש שנים אנחנו מבקשים את ההחרגה במדרגה. </w:t>
      </w:r>
    </w:p>
    <w:p w:rsidR="00FB126E" w:rsidRDefault="00FB126E" w:rsidP="00FB126E">
      <w:pPr>
        <w:rPr>
          <w:rtl/>
        </w:rPr>
      </w:pPr>
    </w:p>
    <w:p w:rsidR="00FB126E" w:rsidRDefault="00FB126E" w:rsidP="00FB126E">
      <w:pPr>
        <w:pStyle w:val="a4"/>
        <w:keepNext/>
        <w:rPr>
          <w:rtl/>
        </w:rPr>
      </w:pPr>
      <w:bookmarkStart w:id="201" w:name="ET_speaker_עידו_בן_יצחק_40"/>
      <w:r w:rsidRPr="00FB126E">
        <w:rPr>
          <w:rStyle w:val="TagStyle"/>
          <w:rtl/>
        </w:rPr>
        <w:t xml:space="preserve"> &lt;&lt; דובר &gt;&gt; </w:t>
      </w:r>
      <w:r>
        <w:rPr>
          <w:rtl/>
        </w:rPr>
        <w:t xml:space="preserve">עידו </w:t>
      </w:r>
      <w:r w:rsidR="00720126">
        <w:rPr>
          <w:rtl/>
        </w:rPr>
        <w:t>בן-יצחק</w:t>
      </w:r>
      <w:r>
        <w:rPr>
          <w:rtl/>
        </w:rPr>
        <w:t>:</w:t>
      </w:r>
      <w:r w:rsidRPr="00FB126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1"/>
    </w:p>
    <w:p w:rsidR="00FB126E" w:rsidRDefault="00FB126E" w:rsidP="00FB126E">
      <w:pPr>
        <w:pStyle w:val="KeepWithNext"/>
        <w:rPr>
          <w:rtl/>
        </w:rPr>
      </w:pPr>
    </w:p>
    <w:p w:rsidR="00FB126E" w:rsidRDefault="00FB126E" w:rsidP="00FB126E">
      <w:pPr>
        <w:rPr>
          <w:rtl/>
        </w:rPr>
      </w:pPr>
      <w:bookmarkStart w:id="202" w:name="_ETM_Q1_1634000"/>
      <w:bookmarkEnd w:id="202"/>
      <w:r>
        <w:rPr>
          <w:rFonts w:hint="cs"/>
          <w:rtl/>
        </w:rPr>
        <w:t xml:space="preserve">אם כי יש לומר שיש תפקידים שנמצאים גם בצו </w:t>
      </w:r>
      <w:bookmarkStart w:id="203" w:name="_ETM_Q1_1630000"/>
      <w:bookmarkEnd w:id="203"/>
      <w:r>
        <w:rPr>
          <w:rFonts w:hint="cs"/>
          <w:rtl/>
        </w:rPr>
        <w:t xml:space="preserve">הזה וגם בצו הזה. כלומר, יש תפקידים שגם הגיל שלהם יותר גבוה וגם משך השירות. </w:t>
      </w:r>
    </w:p>
    <w:p w:rsidR="00FB126E" w:rsidRDefault="00FB126E" w:rsidP="00FB126E">
      <w:pPr>
        <w:rPr>
          <w:rtl/>
        </w:rPr>
      </w:pPr>
      <w:bookmarkStart w:id="204" w:name="_ETM_Q1_1638000"/>
      <w:bookmarkStart w:id="205" w:name="_ETM_Q1_1642000"/>
      <w:bookmarkEnd w:id="204"/>
      <w:bookmarkEnd w:id="205"/>
    </w:p>
    <w:p w:rsidR="00FB126E" w:rsidRDefault="00FB126E" w:rsidP="00FB126E">
      <w:pPr>
        <w:pStyle w:val="a4"/>
        <w:keepNext/>
        <w:rPr>
          <w:rtl/>
        </w:rPr>
      </w:pPr>
      <w:bookmarkStart w:id="206" w:name="ET_speaker_ורד_בן_יהודה_41"/>
      <w:r w:rsidRPr="00FB126E">
        <w:rPr>
          <w:rStyle w:val="TagStyle"/>
          <w:rtl/>
        </w:rPr>
        <w:t xml:space="preserve"> &lt;&lt; דובר &gt;&gt; </w:t>
      </w:r>
      <w:r>
        <w:rPr>
          <w:rtl/>
        </w:rPr>
        <w:t>ורד בן יהודה:</w:t>
      </w:r>
      <w:r w:rsidRPr="00FB126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6"/>
    </w:p>
    <w:p w:rsidR="00FB126E" w:rsidRDefault="00FB126E" w:rsidP="00FB126E">
      <w:pPr>
        <w:pStyle w:val="KeepWithNext"/>
        <w:rPr>
          <w:rtl/>
        </w:rPr>
      </w:pPr>
    </w:p>
    <w:p w:rsidR="00FB126E" w:rsidRDefault="00FB126E" w:rsidP="00FB126E">
      <w:pPr>
        <w:rPr>
          <w:rtl/>
        </w:rPr>
      </w:pPr>
      <w:bookmarkStart w:id="207" w:name="_ETM_Q1_1643000"/>
      <w:bookmarkEnd w:id="207"/>
      <w:r>
        <w:rPr>
          <w:rFonts w:hint="cs"/>
          <w:rtl/>
        </w:rPr>
        <w:t xml:space="preserve">יכולה להיות חזרתיות בין הצווים - - - זה באמת במקומות שמאוד מאוד חשובים לנו שאנחנו נוכל לראות אותם, כמו </w:t>
      </w:r>
      <w:r>
        <w:rPr>
          <w:rtl/>
        </w:rPr>
        <w:t>–</w:t>
      </w:r>
      <w:r>
        <w:rPr>
          <w:rFonts w:hint="cs"/>
          <w:rtl/>
        </w:rPr>
        <w:t xml:space="preserve"> רופא, שזה משהו שהוא מובהק תמיד והחשיבות היא ברורה. אנחנו גם כן מחריגים אותו בגיל וגם פה נבקש </w:t>
      </w:r>
      <w:bookmarkStart w:id="208" w:name="_ETM_Q1_1656000"/>
      <w:bookmarkEnd w:id="208"/>
      <w:r>
        <w:rPr>
          <w:rFonts w:hint="cs"/>
          <w:rtl/>
        </w:rPr>
        <w:t xml:space="preserve">את החריגות. </w:t>
      </w:r>
    </w:p>
    <w:p w:rsidR="00FB126E" w:rsidRDefault="00FB126E" w:rsidP="00FB126E">
      <w:pPr>
        <w:rPr>
          <w:rtl/>
        </w:rPr>
      </w:pPr>
      <w:bookmarkStart w:id="209" w:name="_ETM_Q1_1666000"/>
      <w:bookmarkEnd w:id="209"/>
    </w:p>
    <w:p w:rsidR="00FB126E" w:rsidRDefault="00FB126E" w:rsidP="00FB126E">
      <w:pPr>
        <w:pStyle w:val="a4"/>
        <w:keepNext/>
        <w:rPr>
          <w:rtl/>
        </w:rPr>
      </w:pPr>
      <w:bookmarkStart w:id="210" w:name="_ETM_Q1_1661000"/>
      <w:bookmarkStart w:id="211" w:name="ET_speaker_תאיר_ביטון_כהן_42"/>
      <w:bookmarkEnd w:id="210"/>
      <w:r w:rsidRPr="00FB126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תאיר ביטון כהן:</w:t>
      </w:r>
      <w:r w:rsidRPr="00FB126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1"/>
    </w:p>
    <w:p w:rsidR="00FB126E" w:rsidRDefault="00FB126E" w:rsidP="00FB126E">
      <w:pPr>
        <w:pStyle w:val="KeepWithNext"/>
        <w:rPr>
          <w:rtl/>
        </w:rPr>
      </w:pPr>
    </w:p>
    <w:p w:rsidR="00FB126E" w:rsidRDefault="00FB126E" w:rsidP="00FB126E">
      <w:pPr>
        <w:rPr>
          <w:rtl/>
        </w:rPr>
      </w:pPr>
      <w:bookmarkStart w:id="212" w:name="_ETM_Q1_1649000"/>
      <w:bookmarkEnd w:id="212"/>
      <w:r>
        <w:rPr>
          <w:rFonts w:hint="cs"/>
          <w:rtl/>
        </w:rPr>
        <w:t xml:space="preserve">אז מספר הימים המרבי </w:t>
      </w:r>
      <w:bookmarkStart w:id="213" w:name="_ETM_Q1_1652000"/>
      <w:bookmarkEnd w:id="213"/>
      <w:r>
        <w:rPr>
          <w:rtl/>
        </w:rPr>
        <w:t xml:space="preserve"> </w:t>
      </w:r>
      <w:r>
        <w:rPr>
          <w:rFonts w:hint="cs"/>
          <w:rtl/>
        </w:rPr>
        <w:t xml:space="preserve">אליו ייקרא חייל מילואים בתלת, בשלוש שנים: חוגר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14" w:name="_ETM_Q1_1659000"/>
      <w:bookmarkEnd w:id="214"/>
      <w:r>
        <w:rPr>
          <w:rFonts w:hint="cs"/>
          <w:rtl/>
        </w:rPr>
        <w:t xml:space="preserve">54 </w:t>
      </w:r>
      <w:r w:rsidR="000A1A76">
        <w:rPr>
          <w:rFonts w:hint="cs"/>
          <w:rtl/>
        </w:rPr>
        <w:t>ימים, מש"</w:t>
      </w:r>
      <w:r>
        <w:rPr>
          <w:rFonts w:hint="cs"/>
          <w:rtl/>
        </w:rPr>
        <w:t xml:space="preserve">ק-70 וקצין </w:t>
      </w:r>
      <w:r>
        <w:rPr>
          <w:rtl/>
        </w:rPr>
        <w:t>–</w:t>
      </w:r>
      <w:r>
        <w:rPr>
          <w:rFonts w:hint="cs"/>
          <w:rtl/>
        </w:rPr>
        <w:t xml:space="preserve"> 84 ימים. </w:t>
      </w:r>
      <w:r w:rsidR="000A1A76">
        <w:rPr>
          <w:rFonts w:hint="cs"/>
          <w:rtl/>
        </w:rPr>
        <w:t xml:space="preserve">אנחנו יכולים לראות </w:t>
      </w:r>
      <w:bookmarkStart w:id="215" w:name="_ETM_Q1_1677000"/>
      <w:bookmarkEnd w:id="215"/>
      <w:r w:rsidR="000A1A76">
        <w:rPr>
          <w:rFonts w:hint="cs"/>
          <w:rtl/>
        </w:rPr>
        <w:t xml:space="preserve">את התפתחות צו המשך, את הטבלה המתכללת. אנחנו מבקשים שתי תוספות נוספות בצו הנוכחי. אפשר לראות שזה ממש צמצום </w:t>
      </w:r>
      <w:bookmarkStart w:id="216" w:name="_ETM_Q1_1682000"/>
      <w:bookmarkEnd w:id="216"/>
      <w:r w:rsidR="000A1A76">
        <w:rPr>
          <w:rFonts w:hint="cs"/>
          <w:rtl/>
        </w:rPr>
        <w:t xml:space="preserve">של צו המשך מהתלת הראשון ב-2010, איך הצטמצמנו, </w:t>
      </w:r>
      <w:bookmarkStart w:id="217" w:name="_ETM_Q1_1692000"/>
      <w:bookmarkEnd w:id="217"/>
      <w:r w:rsidR="000A1A76">
        <w:rPr>
          <w:rFonts w:hint="cs"/>
          <w:rtl/>
        </w:rPr>
        <w:t xml:space="preserve">במגמת ירידה, וממש רק עם מערכים שאנחנו מבקשים להחריג אותם. </w:t>
      </w:r>
      <w:bookmarkStart w:id="218" w:name="_ETM_Q1_1691000"/>
      <w:bookmarkEnd w:id="218"/>
    </w:p>
    <w:p w:rsidR="000A1A76" w:rsidRDefault="000A1A76" w:rsidP="00FB126E">
      <w:pPr>
        <w:rPr>
          <w:rtl/>
        </w:rPr>
      </w:pPr>
      <w:bookmarkStart w:id="219" w:name="_ETM_Q1_1695000"/>
      <w:bookmarkEnd w:id="219"/>
    </w:p>
    <w:p w:rsidR="000A1A76" w:rsidRDefault="000A1A76" w:rsidP="00FB126E">
      <w:pPr>
        <w:rPr>
          <w:rtl/>
        </w:rPr>
      </w:pPr>
      <w:bookmarkStart w:id="220" w:name="_ETM_Q1_1696000"/>
      <w:bookmarkEnd w:id="220"/>
      <w:r>
        <w:rPr>
          <w:rFonts w:hint="cs"/>
          <w:rtl/>
        </w:rPr>
        <w:t xml:space="preserve">שתי התוספות שאנחנו מבקשים לאשר בצו המשך הנוכחי הוא </w:t>
      </w:r>
      <w:bookmarkStart w:id="221" w:name="_ETM_Q1_1703000"/>
      <w:bookmarkEnd w:id="221"/>
      <w:r>
        <w:rPr>
          <w:rFonts w:hint="cs"/>
          <w:rtl/>
        </w:rPr>
        <w:t xml:space="preserve">תוספת ראשונה של 108 ימים לסגן מפקד במרחב פיקוד </w:t>
      </w:r>
      <w:bookmarkStart w:id="222" w:name="_ETM_Q1_1701000"/>
      <w:bookmarkEnd w:id="222"/>
      <w:r>
        <w:rPr>
          <w:rFonts w:hint="cs"/>
          <w:rtl/>
        </w:rPr>
        <w:t xml:space="preserve">העורף. אנחנו רואים אותו בתפקיד מקביל בעשייה שלו ובזימון אימון </w:t>
      </w:r>
      <w:bookmarkStart w:id="223" w:name="_ETM_Q1_1710000"/>
      <w:bookmarkEnd w:id="223"/>
      <w:r>
        <w:rPr>
          <w:rFonts w:hint="cs"/>
          <w:rtl/>
        </w:rPr>
        <w:t xml:space="preserve">מילואים והכשרות לסגן מפקד חטיבה שכבר מוחרג בצו הנוכחי. </w:t>
      </w:r>
    </w:p>
    <w:p w:rsidR="000A1A76" w:rsidRDefault="000A1A76" w:rsidP="00FB126E">
      <w:pPr>
        <w:rPr>
          <w:rtl/>
        </w:rPr>
      </w:pPr>
      <w:bookmarkStart w:id="224" w:name="_ETM_Q1_1711000"/>
      <w:bookmarkEnd w:id="224"/>
    </w:p>
    <w:p w:rsidR="000A1A76" w:rsidRDefault="000A1A76" w:rsidP="000A1A76">
      <w:pPr>
        <w:pStyle w:val="a4"/>
        <w:keepNext/>
        <w:rPr>
          <w:rtl/>
        </w:rPr>
      </w:pPr>
      <w:bookmarkStart w:id="225" w:name="ET_speaker_ורד_בן_יהודה_43"/>
      <w:r w:rsidRPr="000A1A76">
        <w:rPr>
          <w:rStyle w:val="TagStyle"/>
          <w:rtl/>
        </w:rPr>
        <w:t xml:space="preserve"> &lt;&lt; דובר &gt;&gt; </w:t>
      </w:r>
      <w:r>
        <w:rPr>
          <w:rtl/>
        </w:rPr>
        <w:t>ורד בן יהודה:</w:t>
      </w:r>
      <w:r w:rsidRPr="000A1A7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5"/>
    </w:p>
    <w:p w:rsidR="000A1A76" w:rsidRDefault="000A1A76" w:rsidP="000A1A76">
      <w:pPr>
        <w:pStyle w:val="KeepWithNext"/>
        <w:rPr>
          <w:rtl/>
        </w:rPr>
      </w:pPr>
    </w:p>
    <w:p w:rsidR="000A1A76" w:rsidRDefault="000A1A76" w:rsidP="000A1A76">
      <w:pPr>
        <w:rPr>
          <w:rtl/>
        </w:rPr>
      </w:pPr>
      <w:r>
        <w:rPr>
          <w:rFonts w:hint="cs"/>
          <w:rtl/>
        </w:rPr>
        <w:t xml:space="preserve">רק </w:t>
      </w:r>
      <w:bookmarkStart w:id="226" w:name="_ETM_Q1_1709000"/>
      <w:bookmarkEnd w:id="226"/>
      <w:r>
        <w:rPr>
          <w:rFonts w:hint="cs"/>
          <w:rtl/>
        </w:rPr>
        <w:t xml:space="preserve">תיקון שאנחנו חושבים שצריך לעשות פה, ולהשוות </w:t>
      </w:r>
      <w:bookmarkStart w:id="227" w:name="_ETM_Q1_1714000"/>
      <w:bookmarkEnd w:id="227"/>
      <w:r>
        <w:rPr>
          <w:rFonts w:hint="cs"/>
          <w:rtl/>
        </w:rPr>
        <w:t xml:space="preserve">את האוכלוסייה הזאת של סגני מפקדי הנפות בפיקוד העורף, שזו אוכלוסייה של קצינים בכירים מאוד מאוד מובילים. העשייה של פיקוד העורף בתוך העורף האזרחי כמובן מובנת. זה פשוט השוואה של </w:t>
      </w:r>
      <w:bookmarkStart w:id="228" w:name="_ETM_Q1_1731000"/>
      <w:bookmarkEnd w:id="228"/>
      <w:r>
        <w:rPr>
          <w:rFonts w:hint="cs"/>
          <w:rtl/>
        </w:rPr>
        <w:t xml:space="preserve">אוכלוסייה שהושמטה בצו הקודם, לעניות דעתנו. </w:t>
      </w:r>
    </w:p>
    <w:p w:rsidR="000A1A76" w:rsidRDefault="000A1A76" w:rsidP="000A1A76">
      <w:pPr>
        <w:rPr>
          <w:rtl/>
        </w:rPr>
      </w:pPr>
      <w:bookmarkStart w:id="229" w:name="_ETM_Q1_1728000"/>
      <w:bookmarkEnd w:id="229"/>
    </w:p>
    <w:p w:rsidR="000A1A76" w:rsidRDefault="000A1A76" w:rsidP="000A1A76">
      <w:pPr>
        <w:pStyle w:val="a4"/>
        <w:keepNext/>
        <w:rPr>
          <w:rtl/>
        </w:rPr>
      </w:pPr>
      <w:bookmarkStart w:id="230" w:name="ET_speaker_תאיר_ביטון_כהן_45"/>
      <w:r w:rsidRPr="000A1A76">
        <w:rPr>
          <w:rStyle w:val="TagStyle"/>
          <w:rtl/>
        </w:rPr>
        <w:t xml:space="preserve">&lt;&lt; דובר &gt;&gt; </w:t>
      </w:r>
      <w:r>
        <w:rPr>
          <w:rtl/>
        </w:rPr>
        <w:t>תאיר ביטון כהן:</w:t>
      </w:r>
      <w:r w:rsidRPr="000A1A7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0"/>
    </w:p>
    <w:p w:rsidR="000A1A76" w:rsidRDefault="000A1A76" w:rsidP="000A1A76">
      <w:pPr>
        <w:pStyle w:val="KeepWithNext"/>
        <w:rPr>
          <w:rtl/>
        </w:rPr>
      </w:pPr>
    </w:p>
    <w:p w:rsidR="000A1A76" w:rsidRDefault="000A1A76" w:rsidP="000A1A76">
      <w:pPr>
        <w:rPr>
          <w:rtl/>
        </w:rPr>
      </w:pPr>
      <w:r>
        <w:rPr>
          <w:rFonts w:hint="cs"/>
          <w:rtl/>
        </w:rPr>
        <w:t xml:space="preserve">התוספת השנייה היא חיילים </w:t>
      </w:r>
      <w:bookmarkStart w:id="231" w:name="_ETM_Q1_1736000"/>
      <w:bookmarkEnd w:id="231"/>
      <w:r>
        <w:rPr>
          <w:rFonts w:hint="cs"/>
          <w:rtl/>
        </w:rPr>
        <w:t xml:space="preserve">וקצינים מיחידת התגובה המהירה בבקעה. זו יחידה שמטרתה היא אירועי פח"ע ואירועים מתפרצים בגזרת הבקעה. אנחנו </w:t>
      </w:r>
      <w:bookmarkStart w:id="232" w:name="_ETM_Q1_1742000"/>
      <w:bookmarkEnd w:id="232"/>
      <w:r>
        <w:rPr>
          <w:rFonts w:hint="cs"/>
          <w:rtl/>
        </w:rPr>
        <w:t xml:space="preserve">מבקשים להחריג את היחידה הזו, בשביל מודל האימונים שלהם. מודל האימונים שלהם הוא כזה שמצריך החרגה במשך. </w:t>
      </w:r>
    </w:p>
    <w:p w:rsidR="000A1A76" w:rsidRDefault="000A1A76" w:rsidP="000A1A76">
      <w:pPr>
        <w:rPr>
          <w:rtl/>
        </w:rPr>
      </w:pPr>
    </w:p>
    <w:p w:rsidR="000A1A76" w:rsidRDefault="000A1A76" w:rsidP="000A1A76">
      <w:pPr>
        <w:pStyle w:val="a4"/>
        <w:keepNext/>
        <w:rPr>
          <w:rtl/>
        </w:rPr>
      </w:pPr>
      <w:bookmarkStart w:id="233" w:name="ET_speaker_ערן_שני_46"/>
      <w:r w:rsidRPr="000A1A76">
        <w:rPr>
          <w:rStyle w:val="TagStyle"/>
          <w:rtl/>
        </w:rPr>
        <w:t xml:space="preserve"> &lt;&lt; דובר &gt;&gt; </w:t>
      </w:r>
      <w:r>
        <w:rPr>
          <w:rtl/>
        </w:rPr>
        <w:t>ערן שני:</w:t>
      </w:r>
      <w:r w:rsidRPr="000A1A7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3"/>
    </w:p>
    <w:p w:rsidR="000A1A76" w:rsidRDefault="000A1A76" w:rsidP="000A1A76">
      <w:pPr>
        <w:rPr>
          <w:rtl/>
        </w:rPr>
      </w:pPr>
    </w:p>
    <w:p w:rsidR="000A1A76" w:rsidRDefault="000A1A76" w:rsidP="000A1A76">
      <w:pPr>
        <w:rPr>
          <w:rtl/>
        </w:rPr>
      </w:pPr>
      <w:r>
        <w:rPr>
          <w:rFonts w:hint="cs"/>
          <w:rtl/>
        </w:rPr>
        <w:t xml:space="preserve">זו יחידה </w:t>
      </w:r>
      <w:bookmarkStart w:id="234" w:name="_ETM_Q1_1750000"/>
      <w:bookmarkEnd w:id="234"/>
      <w:r>
        <w:rPr>
          <w:rFonts w:hint="cs"/>
          <w:rtl/>
        </w:rPr>
        <w:t xml:space="preserve">שהוקמה ב-2017. </w:t>
      </w:r>
      <w:r>
        <w:rPr>
          <w:rtl/>
        </w:rPr>
        <w:t xml:space="preserve">  </w:t>
      </w:r>
    </w:p>
    <w:p w:rsidR="000A1A76" w:rsidRDefault="000A1A76" w:rsidP="000A1A76">
      <w:pPr>
        <w:rPr>
          <w:rtl/>
        </w:rPr>
      </w:pPr>
      <w:r>
        <w:rPr>
          <w:rtl/>
        </w:rPr>
        <w:t xml:space="preserve">  </w:t>
      </w:r>
    </w:p>
    <w:p w:rsidR="000A1A76" w:rsidRDefault="000A1A76" w:rsidP="000A1A76">
      <w:pPr>
        <w:pStyle w:val="a4"/>
        <w:keepNext/>
        <w:rPr>
          <w:rtl/>
        </w:rPr>
      </w:pPr>
      <w:bookmarkStart w:id="235" w:name="ET_speaker_תאיר_ביטון_כהן_47"/>
      <w:r w:rsidRPr="000A1A76">
        <w:rPr>
          <w:rStyle w:val="TagStyle"/>
          <w:rtl/>
        </w:rPr>
        <w:t xml:space="preserve"> &lt;&lt; דובר &gt;&gt; </w:t>
      </w:r>
      <w:r>
        <w:rPr>
          <w:rtl/>
        </w:rPr>
        <w:t>תאיר ביטון כהן:</w:t>
      </w:r>
      <w:r w:rsidRPr="000A1A7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5"/>
    </w:p>
    <w:p w:rsidR="000A1A76" w:rsidRDefault="000A1A76" w:rsidP="000A1A76">
      <w:pPr>
        <w:pStyle w:val="KeepWithNext"/>
        <w:rPr>
          <w:rtl/>
        </w:rPr>
      </w:pPr>
    </w:p>
    <w:p w:rsidR="000A1A76" w:rsidRDefault="000A1A76" w:rsidP="000A1A76">
      <w:pPr>
        <w:rPr>
          <w:rtl/>
        </w:rPr>
      </w:pPr>
      <w:r>
        <w:rPr>
          <w:rFonts w:hint="cs"/>
          <w:rtl/>
        </w:rPr>
        <w:t xml:space="preserve">כן. זהו, מפה אנחנו מבקשים דלתיים סגורות כי אנחנו רוצים לדבר על הנתונים ב- </w:t>
      </w:r>
      <w:r>
        <w:t>zoom-in</w:t>
      </w:r>
      <w:r>
        <w:rPr>
          <w:rFonts w:hint="cs"/>
          <w:rtl/>
        </w:rPr>
        <w:t xml:space="preserve">. </w:t>
      </w:r>
    </w:p>
    <w:p w:rsidR="000A1A76" w:rsidRDefault="000A1A76" w:rsidP="000A1A76">
      <w:pPr>
        <w:rPr>
          <w:rtl/>
        </w:rPr>
      </w:pPr>
      <w:bookmarkStart w:id="236" w:name="_ETM_Q1_1758000"/>
      <w:bookmarkEnd w:id="236"/>
    </w:p>
    <w:p w:rsidR="000A1A76" w:rsidRDefault="000A1A76" w:rsidP="000A1A76">
      <w:pPr>
        <w:pStyle w:val="af6"/>
        <w:keepNext/>
        <w:rPr>
          <w:rtl/>
        </w:rPr>
      </w:pPr>
      <w:bookmarkStart w:id="237" w:name="ET_yor_4613_48"/>
      <w:r w:rsidRPr="000A1A76">
        <w:rPr>
          <w:rStyle w:val="TagStyle"/>
          <w:rtl/>
        </w:rPr>
        <w:t xml:space="preserve"> &lt;&lt; יור &gt;&gt; </w:t>
      </w:r>
      <w:r>
        <w:rPr>
          <w:rtl/>
        </w:rPr>
        <w:t>היו"ר אבי דיכטר:</w:t>
      </w:r>
      <w:r w:rsidRPr="000A1A7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37"/>
    </w:p>
    <w:p w:rsidR="000A1A76" w:rsidRDefault="000A1A76" w:rsidP="000A1A76">
      <w:pPr>
        <w:pStyle w:val="KeepWithNext"/>
        <w:rPr>
          <w:rtl/>
        </w:rPr>
      </w:pPr>
    </w:p>
    <w:p w:rsidR="000A1A76" w:rsidRDefault="000A1A76" w:rsidP="000A1A76">
      <w:pPr>
        <w:rPr>
          <w:rtl/>
        </w:rPr>
      </w:pPr>
      <w:bookmarkStart w:id="238" w:name="_ETM_Q1_1766000"/>
      <w:bookmarkEnd w:id="238"/>
      <w:r>
        <w:rPr>
          <w:rFonts w:hint="cs"/>
          <w:rtl/>
        </w:rPr>
        <w:t xml:space="preserve">אוקיי. תוספות </w:t>
      </w:r>
      <w:bookmarkStart w:id="239" w:name="_ETM_Q1_1771000"/>
      <w:bookmarkEnd w:id="239"/>
      <w:r>
        <w:rPr>
          <w:rFonts w:hint="cs"/>
          <w:rtl/>
        </w:rPr>
        <w:t xml:space="preserve">והתייחסויות רק לקטע עד כאן, למי מהאנשים? </w:t>
      </w:r>
    </w:p>
    <w:p w:rsidR="000A1A76" w:rsidRDefault="000A1A76" w:rsidP="000A1A76">
      <w:pPr>
        <w:rPr>
          <w:rtl/>
        </w:rPr>
      </w:pPr>
      <w:bookmarkStart w:id="240" w:name="_ETM_Q1_1774000"/>
      <w:bookmarkStart w:id="241" w:name="_ETM_Q1_1777000"/>
      <w:bookmarkEnd w:id="240"/>
      <w:bookmarkEnd w:id="241"/>
    </w:p>
    <w:p w:rsidR="000A1A76" w:rsidRDefault="000A1A76" w:rsidP="000A1A76">
      <w:pPr>
        <w:pStyle w:val="a4"/>
        <w:keepNext/>
        <w:rPr>
          <w:rtl/>
        </w:rPr>
      </w:pPr>
      <w:bookmarkStart w:id="242" w:name="ET_speaker_אבי_סייג_49"/>
      <w:r w:rsidRPr="000A1A76">
        <w:rPr>
          <w:rStyle w:val="TagStyle"/>
          <w:rtl/>
        </w:rPr>
        <w:t xml:space="preserve"> &lt;&lt; דובר &gt;&gt; </w:t>
      </w:r>
      <w:r>
        <w:rPr>
          <w:rtl/>
        </w:rPr>
        <w:t>אבי סייג:</w:t>
      </w:r>
      <w:r w:rsidRPr="000A1A7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2"/>
    </w:p>
    <w:p w:rsidR="000A1A76" w:rsidRDefault="000A1A76" w:rsidP="000A1A76">
      <w:pPr>
        <w:pStyle w:val="KeepWithNext"/>
        <w:rPr>
          <w:rtl/>
        </w:rPr>
      </w:pPr>
    </w:p>
    <w:p w:rsidR="000A1A76" w:rsidRDefault="000A1A76" w:rsidP="000A1A76">
      <w:pPr>
        <w:rPr>
          <w:rtl/>
        </w:rPr>
      </w:pPr>
      <w:bookmarkStart w:id="243" w:name="_ETM_Q1_1778000"/>
      <w:bookmarkEnd w:id="243"/>
      <w:r>
        <w:rPr>
          <w:rFonts w:hint="cs"/>
          <w:rtl/>
        </w:rPr>
        <w:t xml:space="preserve">יש לי התייחסות </w:t>
      </w:r>
      <w:bookmarkStart w:id="244" w:name="_ETM_Q1_1782000"/>
      <w:bookmarkEnd w:id="244"/>
      <w:r>
        <w:rPr>
          <w:rFonts w:hint="cs"/>
          <w:rtl/>
        </w:rPr>
        <w:t xml:space="preserve">כללית </w:t>
      </w:r>
      <w:r>
        <w:rPr>
          <w:rtl/>
        </w:rPr>
        <w:t>–</w:t>
      </w:r>
      <w:r>
        <w:rPr>
          <w:rFonts w:hint="cs"/>
          <w:rtl/>
        </w:rPr>
        <w:t xml:space="preserve"> באתי לכאן כי אני שמח עם מה </w:t>
      </w:r>
      <w:bookmarkStart w:id="245" w:name="_ETM_Q1_1789000"/>
      <w:bookmarkEnd w:id="245"/>
      <w:r>
        <w:rPr>
          <w:rFonts w:hint="cs"/>
          <w:rtl/>
        </w:rPr>
        <w:t xml:space="preserve">שהצבא עושה ומספיק שיש כאן מגמה של </w:t>
      </w:r>
      <w:bookmarkStart w:id="246" w:name="_ETM_Q1_1788000"/>
      <w:bookmarkEnd w:id="246"/>
      <w:r>
        <w:rPr>
          <w:rFonts w:hint="cs"/>
          <w:rtl/>
        </w:rPr>
        <w:t xml:space="preserve">ירידה. אני אמרתי לפני זה </w:t>
      </w:r>
      <w:r>
        <w:rPr>
          <w:rtl/>
        </w:rPr>
        <w:t>–</w:t>
      </w:r>
      <w:r>
        <w:rPr>
          <w:rFonts w:hint="cs"/>
          <w:rtl/>
        </w:rPr>
        <w:t xml:space="preserve"> לי חשוב </w:t>
      </w:r>
      <w:bookmarkStart w:id="247" w:name="_ETM_Q1_1797000"/>
      <w:bookmarkEnd w:id="247"/>
      <w:r>
        <w:rPr>
          <w:rFonts w:hint="cs"/>
          <w:rtl/>
        </w:rPr>
        <w:t xml:space="preserve">לדעת לכמה אנחנו יורדים. כמה חיילי מילואים בסוף יישאו </w:t>
      </w:r>
      <w:bookmarkStart w:id="248" w:name="_ETM_Q1_1794000"/>
      <w:bookmarkEnd w:id="248"/>
      <w:r>
        <w:rPr>
          <w:rFonts w:hint="cs"/>
          <w:rtl/>
        </w:rPr>
        <w:t xml:space="preserve">בנטל הזה, מהיום קדימה? אני עוקב אחרי הירידה. התחלנו </w:t>
      </w:r>
      <w:bookmarkStart w:id="249" w:name="_ETM_Q1_1805000"/>
      <w:bookmarkEnd w:id="249"/>
      <w:r>
        <w:rPr>
          <w:rFonts w:hint="cs"/>
          <w:rtl/>
        </w:rPr>
        <w:t>מקרוב ל-12 אלף, ואני רוצה לדעת: הצווים האלה שאנחנו דנים</w:t>
      </w:r>
      <w:bookmarkStart w:id="250" w:name="_ETM_Q1_1817000"/>
      <w:bookmarkEnd w:id="250"/>
      <w:r>
        <w:rPr>
          <w:rFonts w:hint="cs"/>
          <w:rtl/>
        </w:rPr>
        <w:t xml:space="preserve"> בהם </w:t>
      </w:r>
      <w:bookmarkStart w:id="251" w:name="_ETM_Q1_1813000"/>
      <w:bookmarkEnd w:id="251"/>
      <w:r>
        <w:rPr>
          <w:rFonts w:hint="cs"/>
          <w:rtl/>
        </w:rPr>
        <w:t xml:space="preserve">פה היום </w:t>
      </w:r>
      <w:r>
        <w:rPr>
          <w:rtl/>
        </w:rPr>
        <w:t>–</w:t>
      </w:r>
      <w:r>
        <w:rPr>
          <w:rFonts w:hint="cs"/>
          <w:rtl/>
        </w:rPr>
        <w:t xml:space="preserve"> כמה חיילי מילואים יישאו בנטל הזה? </w:t>
      </w:r>
      <w:r>
        <w:rPr>
          <w:rtl/>
        </w:rPr>
        <w:t xml:space="preserve">    </w:t>
      </w:r>
    </w:p>
    <w:p w:rsidR="000A1A76" w:rsidRDefault="000A1A76" w:rsidP="000A1A76">
      <w:pPr>
        <w:rPr>
          <w:rtl/>
        </w:rPr>
      </w:pPr>
    </w:p>
    <w:p w:rsidR="000A1A76" w:rsidRDefault="000A1A76" w:rsidP="000A1A76">
      <w:pPr>
        <w:rPr>
          <w:rtl/>
        </w:rPr>
      </w:pPr>
      <w:r>
        <w:rPr>
          <w:rFonts w:hint="cs"/>
          <w:rtl/>
        </w:rPr>
        <w:t xml:space="preserve">דבר שני, אני רוצה להעיר כאן הערה </w:t>
      </w:r>
      <w:bookmarkStart w:id="252" w:name="_ETM_Q1_1818000"/>
      <w:bookmarkEnd w:id="252"/>
      <w:r>
        <w:rPr>
          <w:rFonts w:hint="cs"/>
          <w:rtl/>
        </w:rPr>
        <w:t xml:space="preserve">שכנראה תלווה אותנו גם בכנסת הבאה </w:t>
      </w:r>
      <w:r>
        <w:rPr>
          <w:rtl/>
        </w:rPr>
        <w:t>–</w:t>
      </w:r>
      <w:r>
        <w:rPr>
          <w:rFonts w:hint="cs"/>
          <w:rtl/>
        </w:rPr>
        <w:t xml:space="preserve"> ההרגשה שלנו עם </w:t>
      </w:r>
      <w:bookmarkStart w:id="253" w:name="_ETM_Q1_1826000"/>
      <w:bookmarkEnd w:id="253"/>
      <w:r>
        <w:rPr>
          <w:rFonts w:hint="cs"/>
          <w:rtl/>
        </w:rPr>
        <w:t xml:space="preserve">קיצור השירות הסדיר, עם כל הקיצורים. זה נעשה פופוליסטי </w:t>
      </w:r>
      <w:bookmarkStart w:id="254" w:name="_ETM_Q1_1833000"/>
      <w:bookmarkEnd w:id="254"/>
      <w:r>
        <w:rPr>
          <w:rFonts w:hint="cs"/>
          <w:rtl/>
        </w:rPr>
        <w:t xml:space="preserve">לקצר את השירות הסדיר, וזה נופל עלינו, חיילי </w:t>
      </w:r>
      <w:bookmarkStart w:id="255" w:name="_ETM_Q1_1829000"/>
      <w:bookmarkEnd w:id="255"/>
      <w:r>
        <w:rPr>
          <w:rFonts w:hint="cs"/>
          <w:rtl/>
        </w:rPr>
        <w:t xml:space="preserve">המילואים. </w:t>
      </w:r>
      <w:r w:rsidR="00F219E0">
        <w:rPr>
          <w:rFonts w:hint="cs"/>
          <w:rtl/>
        </w:rPr>
        <w:t xml:space="preserve">וזה רק יגדל. היה תר"ש גדול, שיחררו הרבה חיילים ממילואים. הרבה חיילים רוצים, דרך אגב, לעשות מילואים. </w:t>
      </w:r>
    </w:p>
    <w:p w:rsidR="00F219E0" w:rsidRDefault="00F219E0" w:rsidP="000A1A76">
      <w:pPr>
        <w:rPr>
          <w:rtl/>
        </w:rPr>
      </w:pPr>
    </w:p>
    <w:p w:rsidR="00F219E0" w:rsidRDefault="00F219E0" w:rsidP="00F219E0">
      <w:pPr>
        <w:pStyle w:val="a4"/>
        <w:keepNext/>
        <w:rPr>
          <w:rtl/>
        </w:rPr>
      </w:pPr>
      <w:bookmarkStart w:id="256" w:name="ET_speaker_5288_50"/>
      <w:r w:rsidRPr="00F219E0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(העבודה הישראלית):</w:t>
      </w:r>
      <w:r w:rsidRPr="00F219E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6"/>
    </w:p>
    <w:p w:rsidR="00F219E0" w:rsidRDefault="00F219E0" w:rsidP="00F219E0">
      <w:pPr>
        <w:pStyle w:val="KeepWithNext"/>
        <w:rPr>
          <w:rtl/>
        </w:rPr>
      </w:pPr>
    </w:p>
    <w:p w:rsidR="00F219E0" w:rsidRDefault="00F219E0" w:rsidP="00F219E0">
      <w:pPr>
        <w:rPr>
          <w:rtl/>
        </w:rPr>
      </w:pPr>
      <w:bookmarkStart w:id="257" w:name="_ETM_Q1_1847000"/>
      <w:bookmarkEnd w:id="257"/>
      <w:r>
        <w:rPr>
          <w:rFonts w:hint="cs"/>
          <w:rtl/>
        </w:rPr>
        <w:t xml:space="preserve">זה </w:t>
      </w:r>
      <w:bookmarkStart w:id="258" w:name="_ETM_Q1_1846000"/>
      <w:bookmarkEnd w:id="258"/>
      <w:r>
        <w:rPr>
          <w:rFonts w:hint="cs"/>
          <w:rtl/>
        </w:rPr>
        <w:t xml:space="preserve">קורה עם מי שנשאר בתוך המערכת. </w:t>
      </w:r>
      <w:r>
        <w:rPr>
          <w:rtl/>
        </w:rPr>
        <w:t xml:space="preserve">  </w:t>
      </w:r>
    </w:p>
    <w:p w:rsidR="00F219E0" w:rsidRDefault="00F219E0" w:rsidP="00F219E0">
      <w:pPr>
        <w:rPr>
          <w:rtl/>
        </w:rPr>
      </w:pPr>
    </w:p>
    <w:p w:rsidR="00F219E0" w:rsidRDefault="00F219E0" w:rsidP="00F219E0">
      <w:pPr>
        <w:pStyle w:val="a4"/>
        <w:keepNext/>
        <w:rPr>
          <w:rtl/>
        </w:rPr>
      </w:pPr>
      <w:bookmarkStart w:id="259" w:name="ET_speaker_אבי_סייג_51"/>
      <w:r w:rsidRPr="00F219E0">
        <w:rPr>
          <w:rStyle w:val="TagStyle"/>
          <w:rtl/>
        </w:rPr>
        <w:t xml:space="preserve"> &lt;&lt; דובר &gt;&gt; </w:t>
      </w:r>
      <w:r>
        <w:rPr>
          <w:rtl/>
        </w:rPr>
        <w:t>אבי סייג:</w:t>
      </w:r>
      <w:r w:rsidRPr="00F219E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9"/>
    </w:p>
    <w:p w:rsidR="00F219E0" w:rsidRDefault="00F219E0" w:rsidP="00F219E0">
      <w:pPr>
        <w:pStyle w:val="KeepWithNext"/>
        <w:rPr>
          <w:rtl/>
        </w:rPr>
      </w:pPr>
    </w:p>
    <w:p w:rsidR="00F219E0" w:rsidRDefault="00F219E0" w:rsidP="00F219E0">
      <w:pPr>
        <w:rPr>
          <w:rtl/>
        </w:rPr>
      </w:pPr>
      <w:bookmarkStart w:id="260" w:name="_ETM_Q1_1849000"/>
      <w:bookmarkEnd w:id="260"/>
      <w:r>
        <w:rPr>
          <w:rFonts w:hint="cs"/>
          <w:rtl/>
        </w:rPr>
        <w:t>כן. א</w:t>
      </w:r>
      <w:bookmarkStart w:id="261" w:name="_ETM_Q1_1853000"/>
      <w:bookmarkEnd w:id="261"/>
      <w:r>
        <w:rPr>
          <w:rFonts w:hint="cs"/>
          <w:rtl/>
        </w:rPr>
        <w:t xml:space="preserve">ז הבעיה שלנו, העיקרית, זה עם קיצור הסדיר. אנחנו מבקשים </w:t>
      </w:r>
      <w:bookmarkStart w:id="262" w:name="_ETM_Q1_1848000"/>
      <w:bookmarkEnd w:id="262"/>
      <w:r>
        <w:rPr>
          <w:rFonts w:hint="cs"/>
          <w:rtl/>
        </w:rPr>
        <w:t xml:space="preserve">בכל דרך לא לקצר את זה, עם כל </w:t>
      </w:r>
      <w:bookmarkStart w:id="263" w:name="_ETM_Q1_1862000"/>
      <w:bookmarkEnd w:id="263"/>
      <w:r>
        <w:rPr>
          <w:rFonts w:hint="cs"/>
          <w:rtl/>
        </w:rPr>
        <w:t xml:space="preserve">הכבוד. ברגע שאתה מקצר את השירות הסדיר אתה מכביד עליו, </w:t>
      </w:r>
      <w:bookmarkStart w:id="264" w:name="_ETM_Q1_1859000"/>
      <w:bookmarkEnd w:id="264"/>
      <w:r>
        <w:rPr>
          <w:rFonts w:hint="cs"/>
          <w:rtl/>
        </w:rPr>
        <w:t xml:space="preserve">אחרי זה, עם שירות של עשרות שנים במילואים, כי זה </w:t>
      </w:r>
      <w:bookmarkStart w:id="265" w:name="_ETM_Q1_1874000"/>
      <w:bookmarkEnd w:id="265"/>
      <w:r>
        <w:rPr>
          <w:rFonts w:hint="cs"/>
          <w:rtl/>
        </w:rPr>
        <w:t>סכו</w:t>
      </w:r>
      <w:r w:rsidR="00B47564">
        <w:rPr>
          <w:rFonts w:hint="cs"/>
          <w:rtl/>
        </w:rPr>
        <w:t xml:space="preserve">ם אפס, אנחנו נצטרך לעשות את זה. </w:t>
      </w:r>
      <w:bookmarkStart w:id="266" w:name="_ETM_Q1_1881000"/>
      <w:bookmarkEnd w:id="266"/>
      <w:r w:rsidR="00B47564">
        <w:rPr>
          <w:rFonts w:hint="cs"/>
          <w:rtl/>
        </w:rPr>
        <w:t xml:space="preserve">זהו, בסך הכל. אין לי מעבר לזה. אני רוצה לדעת </w:t>
      </w:r>
      <w:bookmarkStart w:id="267" w:name="_ETM_Q1_1888000"/>
      <w:bookmarkEnd w:id="267"/>
      <w:r w:rsidR="00B47564">
        <w:rPr>
          <w:rFonts w:hint="cs"/>
          <w:rtl/>
        </w:rPr>
        <w:t xml:space="preserve">את הכמות. כדאי שתשימו לכם את זה בכנסת הבאה שלא נרוץ לקצר את השירות הסדיר. </w:t>
      </w:r>
    </w:p>
    <w:p w:rsidR="00B47564" w:rsidRDefault="00B47564" w:rsidP="00F219E0">
      <w:pPr>
        <w:rPr>
          <w:rtl/>
        </w:rPr>
      </w:pPr>
      <w:bookmarkStart w:id="268" w:name="_ETM_Q1_1893000"/>
      <w:bookmarkStart w:id="269" w:name="_ETM_Q1_1896000"/>
      <w:bookmarkEnd w:id="268"/>
      <w:bookmarkEnd w:id="269"/>
    </w:p>
    <w:p w:rsidR="00B47564" w:rsidRDefault="00B47564" w:rsidP="00B47564">
      <w:pPr>
        <w:pStyle w:val="a4"/>
        <w:keepNext/>
        <w:rPr>
          <w:rtl/>
        </w:rPr>
      </w:pPr>
      <w:bookmarkStart w:id="270" w:name="ET_speaker_חנן_אלקריך_52"/>
      <w:r w:rsidRPr="00B47564">
        <w:rPr>
          <w:rStyle w:val="TagStyle"/>
          <w:rtl/>
        </w:rPr>
        <w:t xml:space="preserve"> &lt;&lt; דובר &gt;&gt; </w:t>
      </w:r>
      <w:r>
        <w:rPr>
          <w:rtl/>
        </w:rPr>
        <w:t>חנן א</w:t>
      </w:r>
      <w:r>
        <w:rPr>
          <w:rFonts w:hint="cs"/>
          <w:rtl/>
        </w:rPr>
        <w:t>רליך</w:t>
      </w:r>
      <w:r>
        <w:rPr>
          <w:rtl/>
        </w:rPr>
        <w:t>:</w:t>
      </w:r>
      <w:r w:rsidRPr="00B4756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0"/>
    </w:p>
    <w:p w:rsidR="00B47564" w:rsidRDefault="00B47564" w:rsidP="00B47564">
      <w:pPr>
        <w:pStyle w:val="KeepWithNext"/>
        <w:rPr>
          <w:rtl/>
        </w:rPr>
      </w:pPr>
    </w:p>
    <w:p w:rsidR="00B47564" w:rsidRDefault="00B47564" w:rsidP="00B47564">
      <w:pPr>
        <w:rPr>
          <w:rtl/>
        </w:rPr>
      </w:pPr>
      <w:bookmarkStart w:id="271" w:name="_ETM_Q1_1897000"/>
      <w:bookmarkEnd w:id="271"/>
      <w:r>
        <w:rPr>
          <w:rtl/>
        </w:rPr>
        <w:t xml:space="preserve">  </w:t>
      </w:r>
      <w:r>
        <w:rPr>
          <w:rFonts w:hint="cs"/>
          <w:rtl/>
        </w:rPr>
        <w:t xml:space="preserve">אני ממחלקת ייעוץ וחקיקה </w:t>
      </w:r>
      <w:bookmarkStart w:id="272" w:name="_ETM_Q1_1890000"/>
      <w:bookmarkEnd w:id="272"/>
      <w:r>
        <w:rPr>
          <w:rFonts w:hint="cs"/>
          <w:rtl/>
        </w:rPr>
        <w:t xml:space="preserve">במשרד המשפטים. אנחנו לא רואים מניעה משפטית בעניין הזה. </w:t>
      </w:r>
    </w:p>
    <w:p w:rsidR="00B47564" w:rsidRDefault="00B47564" w:rsidP="00B47564">
      <w:pPr>
        <w:rPr>
          <w:rtl/>
        </w:rPr>
      </w:pPr>
      <w:bookmarkStart w:id="273" w:name="_ETM_Q1_1909000"/>
      <w:bookmarkEnd w:id="273"/>
    </w:p>
    <w:p w:rsidR="00B47564" w:rsidRDefault="00B47564" w:rsidP="00B47564">
      <w:pPr>
        <w:pStyle w:val="a4"/>
        <w:keepNext/>
        <w:rPr>
          <w:rtl/>
        </w:rPr>
      </w:pPr>
      <w:bookmarkStart w:id="274" w:name="_ETM_Q1_1910000"/>
      <w:bookmarkStart w:id="275" w:name="ET_speaker_5109_54"/>
      <w:bookmarkStart w:id="276" w:name="_GoBack"/>
      <w:bookmarkEnd w:id="274"/>
      <w:bookmarkEnd w:id="276"/>
      <w:r w:rsidRPr="00B47564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B4756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5"/>
    </w:p>
    <w:p w:rsidR="00B47564" w:rsidRDefault="00B47564" w:rsidP="00B47564">
      <w:pPr>
        <w:pStyle w:val="KeepWithNext"/>
        <w:rPr>
          <w:rtl/>
        </w:rPr>
      </w:pPr>
    </w:p>
    <w:p w:rsidR="00B47564" w:rsidRDefault="00BF2F2B" w:rsidP="00BF2F2B">
      <w:pPr>
        <w:rPr>
          <w:rtl/>
        </w:rPr>
      </w:pPr>
      <w:bookmarkStart w:id="277" w:name="_ETM_Q1_1914000"/>
      <w:bookmarkEnd w:id="277"/>
      <w:r>
        <w:rPr>
          <w:rFonts w:hint="cs"/>
          <w:rtl/>
        </w:rPr>
        <w:t xml:space="preserve">אני </w:t>
      </w:r>
      <w:bookmarkStart w:id="278" w:name="_ETM_Q1_1964000"/>
      <w:bookmarkEnd w:id="278"/>
      <w:r>
        <w:rPr>
          <w:rFonts w:hint="cs"/>
          <w:rtl/>
        </w:rPr>
        <w:t xml:space="preserve">חושב שהדיון במגמת הירידה בחריגות </w:t>
      </w:r>
      <w:r>
        <w:rPr>
          <w:rtl/>
        </w:rPr>
        <w:t>–</w:t>
      </w:r>
      <w:r>
        <w:rPr>
          <w:rFonts w:hint="cs"/>
          <w:rtl/>
        </w:rPr>
        <w:t xml:space="preserve"> הוא הגיוני. </w:t>
      </w:r>
      <w:bookmarkStart w:id="279" w:name="_ETM_Q1_1978000"/>
      <w:bookmarkEnd w:id="279"/>
      <w:r>
        <w:rPr>
          <w:rFonts w:hint="cs"/>
          <w:rtl/>
        </w:rPr>
        <w:t xml:space="preserve">אני לא מציע לקשור פה וגם לא לפתוח, אני </w:t>
      </w:r>
      <w:bookmarkStart w:id="280" w:name="_ETM_Q1_1974000"/>
      <w:bookmarkEnd w:id="280"/>
      <w:r>
        <w:rPr>
          <w:rFonts w:hint="cs"/>
          <w:rtl/>
        </w:rPr>
        <w:t xml:space="preserve">לא חושב שרצית לפתוח את הדיון על קיצור שירות מול </w:t>
      </w:r>
      <w:bookmarkStart w:id="281" w:name="_ETM_Q1_1977000"/>
      <w:bookmarkEnd w:id="281"/>
      <w:r>
        <w:rPr>
          <w:rFonts w:hint="cs"/>
          <w:rtl/>
        </w:rPr>
        <w:t xml:space="preserve">אנשי המילואים. אני אגיד את זה כמעט כמו קאטו </w:t>
      </w:r>
      <w:bookmarkStart w:id="282" w:name="_ETM_Q1_1984000"/>
      <w:bookmarkEnd w:id="282"/>
      <w:r>
        <w:rPr>
          <w:rFonts w:hint="cs"/>
          <w:rtl/>
        </w:rPr>
        <w:t>הזקן כבר, אני חושב שהמילואימניקים זה לא דבר טריוויאל</w:t>
      </w:r>
      <w:r>
        <w:rPr>
          <w:rFonts w:hint="eastAsia"/>
          <w:rtl/>
        </w:rPr>
        <w:t>י</w:t>
      </w:r>
      <w:r>
        <w:rPr>
          <w:rFonts w:hint="cs"/>
          <w:rtl/>
        </w:rPr>
        <w:t xml:space="preserve">, ואני </w:t>
      </w:r>
      <w:bookmarkStart w:id="283" w:name="_ETM_Q1_1990000"/>
      <w:bookmarkEnd w:id="283"/>
      <w:r>
        <w:rPr>
          <w:rFonts w:hint="cs"/>
          <w:rtl/>
        </w:rPr>
        <w:t xml:space="preserve">אומר </w:t>
      </w:r>
      <w:r>
        <w:rPr>
          <w:rtl/>
        </w:rPr>
        <w:t>–</w:t>
      </w:r>
      <w:r>
        <w:rPr>
          <w:rFonts w:hint="cs"/>
          <w:rtl/>
        </w:rPr>
        <w:t xml:space="preserve"> ערן גם שומע, כמו שטיפלו במערך </w:t>
      </w:r>
      <w:bookmarkStart w:id="284" w:name="_ETM_Q1_1994000"/>
      <w:bookmarkEnd w:id="284"/>
      <w:r>
        <w:rPr>
          <w:rFonts w:hint="cs"/>
          <w:rtl/>
        </w:rPr>
        <w:t xml:space="preserve">הקבע על תוכניות השירות, על תנאי השירות, על כל מה </w:t>
      </w:r>
      <w:bookmarkStart w:id="285" w:name="_ETM_Q1_2000000"/>
      <w:bookmarkEnd w:id="285"/>
      <w:r>
        <w:rPr>
          <w:rFonts w:hint="cs"/>
          <w:rtl/>
        </w:rPr>
        <w:t xml:space="preserve">שעושים </w:t>
      </w:r>
      <w:r>
        <w:rPr>
          <w:rtl/>
        </w:rPr>
        <w:t>–</w:t>
      </w:r>
      <w:r>
        <w:rPr>
          <w:rFonts w:hint="cs"/>
          <w:rtl/>
        </w:rPr>
        <w:t xml:space="preserve"> כדאי שתתעוררו מזה מהר, בגלל שהטריוויאליו</w:t>
      </w:r>
      <w:r>
        <w:rPr>
          <w:rFonts w:hint="eastAsia"/>
          <w:rtl/>
        </w:rPr>
        <w:t>ת</w:t>
      </w:r>
      <w:r>
        <w:rPr>
          <w:rFonts w:hint="cs"/>
          <w:rtl/>
        </w:rPr>
        <w:t xml:space="preserve"> של שירו</w:t>
      </w:r>
      <w:bookmarkStart w:id="286" w:name="_ETM_Q1_2006000"/>
      <w:bookmarkEnd w:id="286"/>
      <w:r>
        <w:rPr>
          <w:rFonts w:hint="cs"/>
          <w:rtl/>
        </w:rPr>
        <w:t xml:space="preserve">ת המילואים הולכת ופוחתת. גם המספרים, גם כשהם יורדים </w:t>
      </w:r>
      <w:bookmarkStart w:id="287" w:name="_ETM_Q1_2012000"/>
      <w:bookmarkEnd w:id="287"/>
      <w:r>
        <w:rPr>
          <w:rtl/>
        </w:rPr>
        <w:t>–</w:t>
      </w:r>
      <w:r>
        <w:rPr>
          <w:rFonts w:hint="cs"/>
          <w:rtl/>
        </w:rPr>
        <w:t xml:space="preserve"> תחושת הפראייריות עולה ביחס ישיר. אמרתי את זה לרמטכ"ל </w:t>
      </w:r>
      <w:bookmarkStart w:id="288" w:name="_ETM_Q1_2018000"/>
      <w:bookmarkEnd w:id="288"/>
      <w:r>
        <w:rPr>
          <w:rFonts w:hint="cs"/>
          <w:rtl/>
        </w:rPr>
        <w:t xml:space="preserve">היוצא כמה פעמים. נדמה לי שגם אמרתי את זה לרמטכ"ל </w:t>
      </w:r>
      <w:bookmarkStart w:id="289" w:name="_ETM_Q1_2017000"/>
      <w:bookmarkEnd w:id="289"/>
      <w:r>
        <w:rPr>
          <w:rFonts w:hint="cs"/>
          <w:rtl/>
        </w:rPr>
        <w:t xml:space="preserve">הנכנס. </w:t>
      </w:r>
      <w:r w:rsidR="00B47564">
        <w:rPr>
          <w:rtl/>
        </w:rPr>
        <w:t xml:space="preserve"> </w:t>
      </w:r>
      <w:r>
        <w:rPr>
          <w:rFonts w:hint="cs"/>
          <w:rtl/>
        </w:rPr>
        <w:t xml:space="preserve">ואני לא ראיתי תוכניות מתקדמות בזמן האחרון לעידוד משרתי המילואים, גם לא שהגיעו לידינו ואנחנו לא </w:t>
      </w:r>
      <w:bookmarkStart w:id="290" w:name="_ETM_Q1_2038000"/>
      <w:bookmarkEnd w:id="290"/>
      <w:r>
        <w:rPr>
          <w:rFonts w:hint="cs"/>
          <w:rtl/>
        </w:rPr>
        <w:t xml:space="preserve">אישרנו אותם. </w:t>
      </w:r>
    </w:p>
    <w:p w:rsidR="00BF2F2B" w:rsidRDefault="00BF2F2B" w:rsidP="00BF2F2B">
      <w:pPr>
        <w:rPr>
          <w:rtl/>
        </w:rPr>
      </w:pPr>
      <w:bookmarkStart w:id="291" w:name="_ETM_Q1_2026000"/>
      <w:bookmarkEnd w:id="291"/>
    </w:p>
    <w:p w:rsidR="00BF2F2B" w:rsidRDefault="00BF2F2B" w:rsidP="00BF2F2B">
      <w:pPr>
        <w:pStyle w:val="a4"/>
        <w:keepNext/>
        <w:rPr>
          <w:rtl/>
        </w:rPr>
      </w:pPr>
      <w:bookmarkStart w:id="292" w:name="ET_speaker_5277_55"/>
      <w:r w:rsidRPr="00BF2F2B">
        <w:rPr>
          <w:rStyle w:val="TagStyle"/>
          <w:rtl/>
        </w:rPr>
        <w:t xml:space="preserve"> &lt;&lt; דובר &gt;&gt; </w:t>
      </w:r>
      <w:r>
        <w:rPr>
          <w:rtl/>
        </w:rPr>
        <w:t>ענת ברקו (הליכוד):</w:t>
      </w:r>
      <w:r w:rsidRPr="00BF2F2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92"/>
    </w:p>
    <w:p w:rsidR="00BF2F2B" w:rsidRDefault="00BF2F2B" w:rsidP="00BF2F2B">
      <w:pPr>
        <w:pStyle w:val="KeepWithNext"/>
        <w:rPr>
          <w:rtl/>
        </w:rPr>
      </w:pPr>
    </w:p>
    <w:p w:rsidR="00BF2F2B" w:rsidRDefault="00BF2F2B" w:rsidP="00BF2F2B">
      <w:pPr>
        <w:rPr>
          <w:rtl/>
        </w:rPr>
      </w:pPr>
      <w:bookmarkStart w:id="293" w:name="_ETM_Q1_2028000"/>
      <w:bookmarkEnd w:id="293"/>
      <w:r>
        <w:rPr>
          <w:rFonts w:hint="cs"/>
          <w:rtl/>
        </w:rPr>
        <w:t xml:space="preserve">אבל איך שטיפלו באנשי קבע </w:t>
      </w:r>
      <w:r>
        <w:rPr>
          <w:rtl/>
        </w:rPr>
        <w:t>–</w:t>
      </w:r>
      <w:r>
        <w:rPr>
          <w:rFonts w:hint="cs"/>
          <w:rtl/>
        </w:rPr>
        <w:t xml:space="preserve"> לא בטוח שיהיו הרבה אנשי קבע, כי תחושת הפראייריות עלתה באופן יוצא </w:t>
      </w:r>
      <w:bookmarkStart w:id="294" w:name="_ETM_Q1_2035000"/>
      <w:bookmarkEnd w:id="294"/>
      <w:r>
        <w:rPr>
          <w:rFonts w:hint="cs"/>
          <w:rtl/>
        </w:rPr>
        <w:t xml:space="preserve">דופן. </w:t>
      </w:r>
    </w:p>
    <w:p w:rsidR="00BF2F2B" w:rsidRDefault="00BF2F2B" w:rsidP="00BF2F2B">
      <w:pPr>
        <w:rPr>
          <w:rtl/>
        </w:rPr>
      </w:pPr>
      <w:bookmarkStart w:id="295" w:name="_ETM_Q1_2037000"/>
      <w:bookmarkStart w:id="296" w:name="_ETM_Q1_2046000"/>
      <w:bookmarkEnd w:id="295"/>
      <w:bookmarkEnd w:id="296"/>
    </w:p>
    <w:p w:rsidR="00BF2F2B" w:rsidRDefault="00BF2F2B" w:rsidP="00BF2F2B">
      <w:pPr>
        <w:pStyle w:val="a4"/>
        <w:keepNext/>
        <w:rPr>
          <w:rtl/>
        </w:rPr>
      </w:pPr>
      <w:bookmarkStart w:id="297" w:name="ET_speaker_5109_57"/>
      <w:r w:rsidRPr="00BF2F2B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BF2F2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97"/>
    </w:p>
    <w:p w:rsidR="00BF2F2B" w:rsidRDefault="00BF2F2B" w:rsidP="00BF2F2B">
      <w:pPr>
        <w:pStyle w:val="KeepWithNext"/>
        <w:rPr>
          <w:rtl/>
        </w:rPr>
      </w:pPr>
    </w:p>
    <w:p w:rsidR="00BF2F2B" w:rsidRDefault="00BF2F2B" w:rsidP="00BF2F2B">
      <w:pPr>
        <w:rPr>
          <w:rtl/>
        </w:rPr>
      </w:pPr>
      <w:bookmarkStart w:id="298" w:name="_ETM_Q1_2048000"/>
      <w:bookmarkEnd w:id="298"/>
      <w:r>
        <w:rPr>
          <w:rFonts w:hint="cs"/>
          <w:rtl/>
        </w:rPr>
        <w:t xml:space="preserve">זה דיון אחר. </w:t>
      </w:r>
    </w:p>
    <w:p w:rsidR="00BF2F2B" w:rsidRDefault="00BF2F2B" w:rsidP="00BF2F2B">
      <w:pPr>
        <w:rPr>
          <w:rtl/>
        </w:rPr>
      </w:pPr>
      <w:bookmarkStart w:id="299" w:name="_ETM_Q1_2050000"/>
      <w:bookmarkEnd w:id="299"/>
      <w:r>
        <w:rPr>
          <w:rtl/>
        </w:rPr>
        <w:t xml:space="preserve">  </w:t>
      </w:r>
    </w:p>
    <w:p w:rsidR="00BF2F2B" w:rsidRDefault="00BF2F2B" w:rsidP="00BF2F2B">
      <w:pPr>
        <w:pStyle w:val="a4"/>
        <w:keepNext/>
        <w:rPr>
          <w:rtl/>
        </w:rPr>
      </w:pPr>
      <w:bookmarkStart w:id="300" w:name="ET_speaker_5288_56"/>
      <w:r w:rsidRPr="00BF2F2B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(העבודה הישראלית):</w:t>
      </w:r>
      <w:r w:rsidRPr="00BF2F2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00"/>
    </w:p>
    <w:p w:rsidR="00BF2F2B" w:rsidRDefault="00BF2F2B" w:rsidP="00BF2F2B">
      <w:pPr>
        <w:pStyle w:val="KeepWithNext"/>
        <w:rPr>
          <w:rtl/>
        </w:rPr>
      </w:pPr>
    </w:p>
    <w:p w:rsidR="00BF2F2B" w:rsidRDefault="00BF2F2B" w:rsidP="00BF2F2B">
      <w:pPr>
        <w:rPr>
          <w:rtl/>
        </w:rPr>
      </w:pPr>
      <w:bookmarkStart w:id="301" w:name="_ETM_Q1_2039000"/>
      <w:bookmarkEnd w:id="301"/>
      <w:r>
        <w:rPr>
          <w:rFonts w:hint="cs"/>
          <w:rtl/>
        </w:rPr>
        <w:t xml:space="preserve">אני רוצה להעלות עוד שאלה שקשורה לנושא של כשירות חיילי המילואים. הייתי בטוחה שאבי התייחס </w:t>
      </w:r>
      <w:bookmarkStart w:id="302" w:name="_ETM_Q1_2049000"/>
      <w:bookmarkEnd w:id="302"/>
      <w:r>
        <w:rPr>
          <w:rFonts w:hint="cs"/>
          <w:rtl/>
        </w:rPr>
        <w:t xml:space="preserve">לזה, כי חשבתי על זה תוך כדי זה שאתה דיברת, </w:t>
      </w:r>
      <w:bookmarkStart w:id="303" w:name="_ETM_Q1_2052000"/>
      <w:bookmarkEnd w:id="303"/>
      <w:r>
        <w:rPr>
          <w:rFonts w:hint="cs"/>
          <w:rtl/>
        </w:rPr>
        <w:t xml:space="preserve">והשאלה היא בירידת ימי המילואים </w:t>
      </w:r>
      <w:r>
        <w:rPr>
          <w:rtl/>
        </w:rPr>
        <w:t>–</w:t>
      </w:r>
      <w:r>
        <w:rPr>
          <w:rFonts w:hint="cs"/>
          <w:rtl/>
        </w:rPr>
        <w:t xml:space="preserve"> עד כמה </w:t>
      </w:r>
      <w:bookmarkStart w:id="304" w:name="_ETM_Q1_2059000"/>
      <w:bookmarkEnd w:id="304"/>
      <w:r>
        <w:rPr>
          <w:rFonts w:hint="cs"/>
          <w:rtl/>
        </w:rPr>
        <w:t xml:space="preserve">אנחנו עדיין מצליחים לשמור על הכשירות של חיילי המילואים, </w:t>
      </w:r>
      <w:bookmarkStart w:id="305" w:name="_ETM_Q1_2062000"/>
      <w:bookmarkEnd w:id="305"/>
      <w:r>
        <w:rPr>
          <w:rFonts w:hint="cs"/>
          <w:rtl/>
        </w:rPr>
        <w:t xml:space="preserve">אחת מהסוגיות שעלו כאן על השולחן בחודשים האחרונים באופן שוטף </w:t>
      </w:r>
      <w:bookmarkStart w:id="306" w:name="_ETM_Q1_2067000"/>
      <w:bookmarkEnd w:id="306"/>
      <w:r>
        <w:rPr>
          <w:rFonts w:hint="cs"/>
          <w:rtl/>
        </w:rPr>
        <w:t xml:space="preserve">בעיקר של זרוע היבשה. האם באיזושהי צורה זה משפיע, התוכנית </w:t>
      </w:r>
      <w:bookmarkStart w:id="307" w:name="_ETM_Q1_2066000"/>
      <w:bookmarkEnd w:id="307"/>
      <w:r>
        <w:rPr>
          <w:rFonts w:hint="cs"/>
          <w:rtl/>
        </w:rPr>
        <w:t xml:space="preserve">הזאת? כמה אתם מתעסקים בסוגיית האימון וההכשרה של חיילי </w:t>
      </w:r>
      <w:bookmarkStart w:id="308" w:name="_ETM_Q1_2072000"/>
      <w:bookmarkEnd w:id="308"/>
      <w:r>
        <w:rPr>
          <w:rFonts w:hint="cs"/>
          <w:rtl/>
        </w:rPr>
        <w:t xml:space="preserve">המילואים? אני מתרשמת באופן חלקי שיש תחושה שעוד פעם </w:t>
      </w:r>
      <w:bookmarkStart w:id="309" w:name="_ETM_Q1_2089000"/>
      <w:bookmarkEnd w:id="309"/>
      <w:r>
        <w:rPr>
          <w:rFonts w:hint="cs"/>
          <w:rtl/>
        </w:rPr>
        <w:t xml:space="preserve">חזרו למודוס אופרנדי של קצת מעט ימי אימונים לעומת תעסוקה, ונראה לי קריטי שנהיה מאוד ערים לזה. </w:t>
      </w:r>
    </w:p>
    <w:p w:rsidR="00F219E0" w:rsidRDefault="00F219E0" w:rsidP="00F219E0">
      <w:pPr>
        <w:ind w:firstLine="0"/>
        <w:rPr>
          <w:rtl/>
        </w:rPr>
      </w:pPr>
      <w:bookmarkStart w:id="310" w:name="_ETM_Q1_1872000"/>
      <w:bookmarkEnd w:id="310"/>
    </w:p>
    <w:p w:rsidR="00E12158" w:rsidRDefault="00E12158" w:rsidP="00E12158">
      <w:pPr>
        <w:pStyle w:val="a4"/>
        <w:keepNext/>
        <w:rPr>
          <w:rtl/>
        </w:rPr>
      </w:pPr>
      <w:bookmarkStart w:id="311" w:name="_ETM_Q1_2084000"/>
      <w:bookmarkStart w:id="312" w:name="ET_speaker_ערן_שני_58"/>
      <w:bookmarkEnd w:id="311"/>
      <w:r w:rsidRPr="00E12158">
        <w:rPr>
          <w:rStyle w:val="TagStyle"/>
          <w:rtl/>
        </w:rPr>
        <w:t xml:space="preserve"> &lt;&lt; דובר &gt;&gt; </w:t>
      </w:r>
      <w:r>
        <w:rPr>
          <w:rtl/>
        </w:rPr>
        <w:t>ערן שני:</w:t>
      </w:r>
      <w:r w:rsidRPr="00E1215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12"/>
    </w:p>
    <w:p w:rsidR="00E12158" w:rsidRDefault="00E12158" w:rsidP="00E12158">
      <w:pPr>
        <w:pStyle w:val="KeepWithNext"/>
        <w:rPr>
          <w:rtl/>
        </w:rPr>
      </w:pPr>
    </w:p>
    <w:p w:rsidR="00E12158" w:rsidRDefault="00E12158" w:rsidP="00E12158">
      <w:pPr>
        <w:rPr>
          <w:rtl/>
        </w:rPr>
      </w:pPr>
      <w:bookmarkStart w:id="313" w:name="_ETM_Q1_2096000"/>
      <w:bookmarkEnd w:id="313"/>
      <w:r>
        <w:rPr>
          <w:rFonts w:hint="cs"/>
          <w:rtl/>
        </w:rPr>
        <w:t xml:space="preserve">אני </w:t>
      </w:r>
      <w:bookmarkStart w:id="314" w:name="_ETM_Q1_2097000"/>
      <w:bookmarkEnd w:id="314"/>
      <w:r>
        <w:rPr>
          <w:rFonts w:hint="cs"/>
          <w:rtl/>
        </w:rPr>
        <w:t>לא יודע להתמודד עם תחושות, אני יודע להתמודד עם עובדות</w:t>
      </w:r>
      <w:bookmarkStart w:id="315" w:name="_ETM_Q1_2100000"/>
      <w:bookmarkEnd w:id="315"/>
      <w:r>
        <w:rPr>
          <w:rFonts w:hint="cs"/>
          <w:rtl/>
        </w:rPr>
        <w:t xml:space="preserve">, והעובדות הן שימי המילואים שהצבא מוציא פחות או יותר </w:t>
      </w:r>
      <w:bookmarkStart w:id="316" w:name="_ETM_Q1_2113000"/>
      <w:bookmarkEnd w:id="316"/>
      <w:r>
        <w:rPr>
          <w:rFonts w:hint="cs"/>
          <w:rtl/>
        </w:rPr>
        <w:t xml:space="preserve">יציבים, ומזה תקופה ארוכה שלא היינו במצב שבו 75% מהיקף </w:t>
      </w:r>
      <w:bookmarkStart w:id="317" w:name="_ETM_Q1_2123000"/>
      <w:bookmarkEnd w:id="317"/>
      <w:r>
        <w:rPr>
          <w:rFonts w:hint="cs"/>
          <w:rtl/>
        </w:rPr>
        <w:t xml:space="preserve">ימי המילואים מושקעים באימונים, לא מושקעים בתעסוקות ובכל מיני משימות אחרות. </w:t>
      </w:r>
      <w:r w:rsidR="00AD5CC5">
        <w:rPr>
          <w:rFonts w:hint="cs"/>
          <w:rtl/>
        </w:rPr>
        <w:t xml:space="preserve">75% מהיקף הימ"מ שהושקע בשנה </w:t>
      </w:r>
      <w:bookmarkStart w:id="318" w:name="_ETM_Q1_2119000"/>
      <w:bookmarkEnd w:id="318"/>
      <w:r w:rsidR="00AD5CC5">
        <w:rPr>
          <w:rFonts w:hint="cs"/>
          <w:rtl/>
        </w:rPr>
        <w:t xml:space="preserve">האחרונה הושקע באימונים של מערך המילואים. </w:t>
      </w:r>
    </w:p>
    <w:p w:rsidR="00AD5CC5" w:rsidRDefault="00AD5CC5" w:rsidP="00E12158">
      <w:pPr>
        <w:rPr>
          <w:rtl/>
        </w:rPr>
      </w:pPr>
      <w:bookmarkStart w:id="319" w:name="_ETM_Q1_2134000"/>
      <w:bookmarkEnd w:id="319"/>
    </w:p>
    <w:p w:rsidR="00AD5CC5" w:rsidRDefault="00AD5CC5" w:rsidP="00AD5CC5">
      <w:pPr>
        <w:pStyle w:val="a4"/>
        <w:keepNext/>
        <w:rPr>
          <w:rtl/>
        </w:rPr>
      </w:pPr>
      <w:bookmarkStart w:id="320" w:name="ET_speaker_5288_59"/>
      <w:r w:rsidRPr="00AD5CC5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(העבודה הישראלית):</w:t>
      </w:r>
      <w:r w:rsidRPr="00AD5CC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20"/>
    </w:p>
    <w:p w:rsidR="00AD5CC5" w:rsidRDefault="00AD5CC5" w:rsidP="00AD5CC5">
      <w:pPr>
        <w:pStyle w:val="KeepWithNext"/>
        <w:rPr>
          <w:rtl/>
        </w:rPr>
      </w:pPr>
    </w:p>
    <w:p w:rsidR="00AD5CC5" w:rsidRDefault="00AD5CC5" w:rsidP="00AD5CC5">
      <w:pPr>
        <w:rPr>
          <w:rtl/>
        </w:rPr>
      </w:pPr>
      <w:r>
        <w:rPr>
          <w:rFonts w:hint="cs"/>
          <w:rtl/>
        </w:rPr>
        <w:t xml:space="preserve">כמה זמן זה כבר ככה? </w:t>
      </w:r>
    </w:p>
    <w:p w:rsidR="00AD5CC5" w:rsidRDefault="00AD5CC5" w:rsidP="00AD5CC5">
      <w:pPr>
        <w:rPr>
          <w:rtl/>
        </w:rPr>
      </w:pPr>
      <w:bookmarkStart w:id="321" w:name="_ETM_Q1_2107000"/>
      <w:bookmarkEnd w:id="321"/>
    </w:p>
    <w:p w:rsidR="00AD5CC5" w:rsidRDefault="00AD5CC5" w:rsidP="00AD5CC5">
      <w:pPr>
        <w:pStyle w:val="a4"/>
        <w:keepNext/>
        <w:rPr>
          <w:rtl/>
        </w:rPr>
      </w:pPr>
      <w:bookmarkStart w:id="322" w:name="_ETM_Q1_2120000"/>
      <w:bookmarkStart w:id="323" w:name="_ETM_Q1_2124000"/>
      <w:bookmarkStart w:id="324" w:name="ET_speaker_רטזיטל_אביב_60"/>
      <w:bookmarkEnd w:id="322"/>
      <w:bookmarkEnd w:id="323"/>
      <w:r w:rsidRPr="00AD5CC5">
        <w:rPr>
          <w:rStyle w:val="TagStyle"/>
          <w:rtl/>
        </w:rPr>
        <w:t xml:space="preserve"> &lt;&lt; דובר &gt;&gt; </w:t>
      </w:r>
      <w:r>
        <w:rPr>
          <w:rtl/>
        </w:rPr>
        <w:t>ר</w:t>
      </w:r>
      <w:r>
        <w:rPr>
          <w:rFonts w:hint="cs"/>
          <w:rtl/>
        </w:rPr>
        <w:t>ו</w:t>
      </w:r>
      <w:r>
        <w:rPr>
          <w:rtl/>
        </w:rPr>
        <w:t>זיטל אביב:</w:t>
      </w:r>
      <w:r w:rsidRPr="00AD5CC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24"/>
    </w:p>
    <w:p w:rsidR="00AD5CC5" w:rsidRDefault="00AD5CC5" w:rsidP="00AD5CC5">
      <w:pPr>
        <w:pStyle w:val="KeepWithNext"/>
        <w:rPr>
          <w:rtl/>
        </w:rPr>
      </w:pPr>
    </w:p>
    <w:p w:rsidR="00AD5CC5" w:rsidRDefault="00AD5CC5" w:rsidP="00AD5CC5">
      <w:pPr>
        <w:rPr>
          <w:rtl/>
        </w:rPr>
      </w:pPr>
      <w:bookmarkStart w:id="325" w:name="_ETM_Q1_2125000"/>
      <w:bookmarkEnd w:id="325"/>
      <w:r>
        <w:rPr>
          <w:rFonts w:hint="cs"/>
          <w:rtl/>
        </w:rPr>
        <w:t>אנחנו במגמה של עלייה בהיקף של הימ"מ ש</w:t>
      </w:r>
      <w:bookmarkStart w:id="326" w:name="_ETM_Q1_2138000"/>
      <w:bookmarkEnd w:id="326"/>
      <w:r>
        <w:rPr>
          <w:rFonts w:hint="cs"/>
          <w:rtl/>
        </w:rPr>
        <w:t xml:space="preserve">מושקע באימונים. אם אני לא טועה השנה האחרונה היתה שנת </w:t>
      </w:r>
      <w:bookmarkStart w:id="327" w:name="_ETM_Q1_2139000"/>
      <w:bookmarkEnd w:id="327"/>
      <w:r>
        <w:rPr>
          <w:rFonts w:hint="cs"/>
          <w:rtl/>
        </w:rPr>
        <w:t xml:space="preserve">שיא. </w:t>
      </w:r>
    </w:p>
    <w:p w:rsidR="00AD5CC5" w:rsidRDefault="00AD5CC5" w:rsidP="00AD5CC5">
      <w:pPr>
        <w:rPr>
          <w:rtl/>
        </w:rPr>
      </w:pPr>
      <w:bookmarkStart w:id="328" w:name="_ETM_Q1_2145000"/>
      <w:bookmarkEnd w:id="328"/>
    </w:p>
    <w:p w:rsidR="00AD5CC5" w:rsidRDefault="00AD5CC5" w:rsidP="00AD5CC5">
      <w:pPr>
        <w:pStyle w:val="a4"/>
        <w:keepNext/>
        <w:rPr>
          <w:rtl/>
        </w:rPr>
      </w:pPr>
      <w:bookmarkStart w:id="329" w:name="_ETM_Q1_2156000"/>
      <w:bookmarkStart w:id="330" w:name="_ETM_Q1_2149000"/>
      <w:bookmarkStart w:id="331" w:name="ET_speaker_רטזעאח_אבעב_61"/>
      <w:bookmarkEnd w:id="329"/>
      <w:bookmarkEnd w:id="330"/>
      <w:r w:rsidRPr="00AD5CC5">
        <w:rPr>
          <w:rStyle w:val="TagStyle"/>
          <w:rtl/>
        </w:rPr>
        <w:t xml:space="preserve"> &lt;&lt; דובר &gt;&gt; </w:t>
      </w:r>
      <w:r>
        <w:rPr>
          <w:rtl/>
        </w:rPr>
        <w:t>ר</w:t>
      </w:r>
      <w:r>
        <w:rPr>
          <w:rFonts w:hint="cs"/>
          <w:rtl/>
        </w:rPr>
        <w:t xml:space="preserve">וזיטל </w:t>
      </w:r>
      <w:bookmarkStart w:id="332" w:name="_ETM_Q1_2140000"/>
      <w:bookmarkEnd w:id="332"/>
      <w:r>
        <w:rPr>
          <w:rFonts w:hint="cs"/>
          <w:rtl/>
        </w:rPr>
        <w:t>אביב</w:t>
      </w:r>
      <w:r>
        <w:rPr>
          <w:rtl/>
        </w:rPr>
        <w:t>:</w:t>
      </w:r>
      <w:r w:rsidRPr="00AD5CC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31"/>
    </w:p>
    <w:p w:rsidR="00AD5CC5" w:rsidRDefault="00AD5CC5" w:rsidP="00AD5CC5">
      <w:pPr>
        <w:pStyle w:val="KeepWithNext"/>
        <w:rPr>
          <w:rtl/>
        </w:rPr>
      </w:pPr>
    </w:p>
    <w:p w:rsidR="00AD5CC5" w:rsidRDefault="00AD5CC5" w:rsidP="00AD5CC5">
      <w:pPr>
        <w:rPr>
          <w:rtl/>
        </w:rPr>
      </w:pPr>
      <w:r>
        <w:rPr>
          <w:rFonts w:hint="cs"/>
          <w:rtl/>
        </w:rPr>
        <w:t>ירדנו ברבע בהיקף גדודי המילואים המבצעים את ה- - -</w:t>
      </w:r>
    </w:p>
    <w:p w:rsidR="00AD5CC5" w:rsidRDefault="00AD5CC5" w:rsidP="00AD5CC5">
      <w:pPr>
        <w:rPr>
          <w:rtl/>
        </w:rPr>
      </w:pPr>
      <w:bookmarkStart w:id="333" w:name="_ETM_Q1_2157000"/>
      <w:bookmarkEnd w:id="333"/>
    </w:p>
    <w:p w:rsidR="00AD5CC5" w:rsidRDefault="00AD5CC5" w:rsidP="00AD5CC5">
      <w:pPr>
        <w:pStyle w:val="a4"/>
        <w:keepNext/>
        <w:rPr>
          <w:rtl/>
        </w:rPr>
      </w:pPr>
      <w:bookmarkStart w:id="334" w:name="ET_speaker_ערן_שני_62"/>
      <w:r w:rsidRPr="00AD5CC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ערן שני:</w:t>
      </w:r>
      <w:r w:rsidRPr="00AD5CC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34"/>
    </w:p>
    <w:p w:rsidR="00AD5CC5" w:rsidRDefault="00AD5CC5" w:rsidP="00AD5CC5">
      <w:pPr>
        <w:pStyle w:val="KeepWithNext"/>
        <w:rPr>
          <w:rtl/>
        </w:rPr>
      </w:pPr>
    </w:p>
    <w:p w:rsidR="00AD5CC5" w:rsidRDefault="00AD5CC5" w:rsidP="00AD5CC5">
      <w:pPr>
        <w:rPr>
          <w:rtl/>
        </w:rPr>
      </w:pPr>
      <w:r>
        <w:rPr>
          <w:rFonts w:hint="cs"/>
          <w:rtl/>
        </w:rPr>
        <w:t xml:space="preserve">ונשארנו </w:t>
      </w:r>
      <w:bookmarkStart w:id="335" w:name="_ETM_Q1_2154000"/>
      <w:bookmarkEnd w:id="335"/>
      <w:r>
        <w:rPr>
          <w:rFonts w:hint="cs"/>
          <w:rtl/>
        </w:rPr>
        <w:t xml:space="preserve">יציבים בהיקף ימי המילואים שאנחנו מוציאים, קרי - - -פועל </w:t>
      </w:r>
      <w:bookmarkStart w:id="336" w:name="_ETM_Q1_2164000"/>
      <w:bookmarkEnd w:id="336"/>
      <w:r>
        <w:rPr>
          <w:rFonts w:hint="cs"/>
          <w:rtl/>
        </w:rPr>
        <w:t xml:space="preserve">יוצא מזה שהיקף הימ"מ שאנחנו משקיעים באימונים עלה בהכרח. </w:t>
      </w:r>
      <w:bookmarkStart w:id="337" w:name="_ETM_Q1_2171000"/>
      <w:bookmarkEnd w:id="337"/>
    </w:p>
    <w:p w:rsidR="00AD5CC5" w:rsidRDefault="00AD5CC5" w:rsidP="00AD5CC5">
      <w:pPr>
        <w:rPr>
          <w:rtl/>
        </w:rPr>
      </w:pPr>
    </w:p>
    <w:p w:rsidR="00AD5CC5" w:rsidRDefault="00AD5CC5" w:rsidP="00AD5CC5">
      <w:pPr>
        <w:pStyle w:val="af6"/>
        <w:keepNext/>
        <w:rPr>
          <w:rtl/>
        </w:rPr>
      </w:pPr>
      <w:bookmarkStart w:id="338" w:name="ET_yor_4613_63"/>
      <w:r w:rsidRPr="00AD5CC5">
        <w:rPr>
          <w:rStyle w:val="TagStyle"/>
          <w:rtl/>
        </w:rPr>
        <w:t xml:space="preserve"> &lt;&lt; יור &gt;&gt; </w:t>
      </w:r>
      <w:r>
        <w:rPr>
          <w:rtl/>
        </w:rPr>
        <w:t>היו"ר אבי דיכטר:</w:t>
      </w:r>
      <w:r w:rsidRPr="00AD5CC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38"/>
    </w:p>
    <w:p w:rsidR="00AD5CC5" w:rsidRDefault="00AD5CC5" w:rsidP="00AD5CC5">
      <w:pPr>
        <w:pStyle w:val="KeepWithNext"/>
        <w:rPr>
          <w:rtl/>
        </w:rPr>
      </w:pPr>
    </w:p>
    <w:p w:rsidR="00AD5CC5" w:rsidRDefault="00AD5CC5" w:rsidP="00AD5CC5">
      <w:pPr>
        <w:rPr>
          <w:rtl/>
        </w:rPr>
      </w:pPr>
      <w:bookmarkStart w:id="339" w:name="_ETM_Q1_2172000"/>
      <w:bookmarkEnd w:id="339"/>
      <w:r>
        <w:rPr>
          <w:rFonts w:hint="cs"/>
          <w:rtl/>
        </w:rPr>
        <w:t xml:space="preserve">עוד מישהו? עוד השלמה? אני מודה לכם, ניקח חמש דקות הפסקה ונעבור לדיון הסודי. </w:t>
      </w:r>
    </w:p>
    <w:p w:rsidR="00AD5CC5" w:rsidRDefault="00AD5CC5" w:rsidP="00AD5CC5">
      <w:pPr>
        <w:rPr>
          <w:rtl/>
        </w:rPr>
      </w:pPr>
      <w:r>
        <w:rPr>
          <w:rFonts w:hint="cs"/>
          <w:rtl/>
        </w:rPr>
        <w:t xml:space="preserve">ישיבה זו נעולה. </w:t>
      </w:r>
    </w:p>
    <w:p w:rsidR="00AD5CC5" w:rsidRDefault="00AD5CC5" w:rsidP="00AD5CC5">
      <w:pPr>
        <w:rPr>
          <w:rtl/>
        </w:rPr>
      </w:pPr>
    </w:p>
    <w:p w:rsidR="00AD5CC5" w:rsidRDefault="00AD5CC5" w:rsidP="00AD5CC5">
      <w:pPr>
        <w:rPr>
          <w:rtl/>
        </w:rPr>
      </w:pPr>
    </w:p>
    <w:p w:rsidR="00AD5CC5" w:rsidRDefault="00AD5CC5" w:rsidP="00AD5CC5">
      <w:pPr>
        <w:pStyle w:val="afc"/>
        <w:keepNext/>
        <w:rPr>
          <w:rtl/>
        </w:rPr>
      </w:pPr>
      <w:bookmarkStart w:id="340" w:name="ET_meetingend_64"/>
      <w:r w:rsidRPr="00AD5CC5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14:10.</w:t>
      </w:r>
      <w:r w:rsidRPr="00AD5CC5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End w:id="340"/>
    </w:p>
    <w:p w:rsidR="00AD5CC5" w:rsidRDefault="00AD5CC5" w:rsidP="00AD5CC5">
      <w:pPr>
        <w:pStyle w:val="KeepWithNext"/>
        <w:rPr>
          <w:rtl/>
        </w:rPr>
      </w:pPr>
    </w:p>
    <w:p w:rsidR="00AD5CC5" w:rsidRPr="008713A4" w:rsidRDefault="00AD5CC5" w:rsidP="00AD5CC5">
      <w:pPr>
        <w:rPr>
          <w:rtl/>
        </w:rPr>
      </w:pPr>
      <w:r>
        <w:rPr>
          <w:rtl/>
        </w:rPr>
        <w:t xml:space="preserve">  </w:t>
      </w:r>
    </w:p>
    <w:sectPr w:rsidR="00AD5CC5" w:rsidRPr="008713A4" w:rsidSect="00A2013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20134">
      <w:rPr>
        <w:rStyle w:val="af7"/>
        <w:noProof/>
        <w:rtl/>
      </w:rPr>
      <w:t>7</w:t>
    </w:r>
    <w:r>
      <w:rPr>
        <w:rStyle w:val="af7"/>
      </w:rPr>
      <w:fldChar w:fldCharType="end"/>
    </w:r>
  </w:p>
  <w:p w:rsidR="00D86E57" w:rsidRPr="00CC5815" w:rsidRDefault="003B63A1" w:rsidP="008E5E3F">
    <w:pPr>
      <w:pStyle w:val="a3"/>
      <w:ind w:firstLine="0"/>
    </w:pPr>
    <w:r>
      <w:rPr>
        <w:rtl/>
      </w:rPr>
      <w:t>ועדת החוץ והביטחון</w:t>
    </w:r>
  </w:p>
  <w:p w:rsidR="00D86E57" w:rsidRPr="00CC5815" w:rsidRDefault="003B63A1" w:rsidP="008E5E3F">
    <w:pPr>
      <w:pStyle w:val="a3"/>
      <w:ind w:firstLine="0"/>
      <w:rPr>
        <w:rtl/>
      </w:rPr>
    </w:pPr>
    <w:r>
      <w:rPr>
        <w:rtl/>
      </w:rPr>
      <w:t>19/02/2019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E270C47" wp14:editId="5B0ED33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83A97"/>
    <w:rsid w:val="00092B80"/>
    <w:rsid w:val="000A17C6"/>
    <w:rsid w:val="000A1A76"/>
    <w:rsid w:val="000B060C"/>
    <w:rsid w:val="000B2EE6"/>
    <w:rsid w:val="000C47F5"/>
    <w:rsid w:val="000E3314"/>
    <w:rsid w:val="000F2459"/>
    <w:rsid w:val="00101933"/>
    <w:rsid w:val="00150436"/>
    <w:rsid w:val="00150D22"/>
    <w:rsid w:val="00167294"/>
    <w:rsid w:val="001673D4"/>
    <w:rsid w:val="00171E7F"/>
    <w:rsid w:val="001725E6"/>
    <w:rsid w:val="001758C1"/>
    <w:rsid w:val="0017779F"/>
    <w:rsid w:val="001A74E9"/>
    <w:rsid w:val="001A7A1B"/>
    <w:rsid w:val="001C44DA"/>
    <w:rsid w:val="001C4FDA"/>
    <w:rsid w:val="001D440C"/>
    <w:rsid w:val="001E25DE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B63A1"/>
    <w:rsid w:val="003C279D"/>
    <w:rsid w:val="003F0A5F"/>
    <w:rsid w:val="00420E41"/>
    <w:rsid w:val="00424C94"/>
    <w:rsid w:val="00441FE4"/>
    <w:rsid w:val="00447608"/>
    <w:rsid w:val="00451746"/>
    <w:rsid w:val="00467FC8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522D2"/>
    <w:rsid w:val="00694952"/>
    <w:rsid w:val="00695A47"/>
    <w:rsid w:val="006A0CB7"/>
    <w:rsid w:val="006F0259"/>
    <w:rsid w:val="00700433"/>
    <w:rsid w:val="00702755"/>
    <w:rsid w:val="0070472C"/>
    <w:rsid w:val="00720126"/>
    <w:rsid w:val="007509A6"/>
    <w:rsid w:val="007664B2"/>
    <w:rsid w:val="00782B70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77C3B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17DA4"/>
    <w:rsid w:val="00A20134"/>
    <w:rsid w:val="00A22C90"/>
    <w:rsid w:val="00A42723"/>
    <w:rsid w:val="00A64A6D"/>
    <w:rsid w:val="00A66020"/>
    <w:rsid w:val="00A96925"/>
    <w:rsid w:val="00AB02EE"/>
    <w:rsid w:val="00AB3F3A"/>
    <w:rsid w:val="00AD4EC9"/>
    <w:rsid w:val="00AD5CC5"/>
    <w:rsid w:val="00AD6FFC"/>
    <w:rsid w:val="00AF31E6"/>
    <w:rsid w:val="00AF4150"/>
    <w:rsid w:val="00B0509A"/>
    <w:rsid w:val="00B120B2"/>
    <w:rsid w:val="00B31E2F"/>
    <w:rsid w:val="00B47564"/>
    <w:rsid w:val="00B50340"/>
    <w:rsid w:val="00B65508"/>
    <w:rsid w:val="00B8517A"/>
    <w:rsid w:val="00BA6446"/>
    <w:rsid w:val="00BB1937"/>
    <w:rsid w:val="00BD47B7"/>
    <w:rsid w:val="00BD59D9"/>
    <w:rsid w:val="00BE1B8B"/>
    <w:rsid w:val="00BF2F2B"/>
    <w:rsid w:val="00C135D5"/>
    <w:rsid w:val="00C22DCB"/>
    <w:rsid w:val="00C3598A"/>
    <w:rsid w:val="00C360BC"/>
    <w:rsid w:val="00C40063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4809"/>
    <w:rsid w:val="00D37550"/>
    <w:rsid w:val="00D40A29"/>
    <w:rsid w:val="00D45D27"/>
    <w:rsid w:val="00D51293"/>
    <w:rsid w:val="00D86E57"/>
    <w:rsid w:val="00D93921"/>
    <w:rsid w:val="00D96B24"/>
    <w:rsid w:val="00DE4F10"/>
    <w:rsid w:val="00DE5B80"/>
    <w:rsid w:val="00E12158"/>
    <w:rsid w:val="00E33AE3"/>
    <w:rsid w:val="00E61903"/>
    <w:rsid w:val="00E64116"/>
    <w:rsid w:val="00E83BBB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219E0"/>
    <w:rsid w:val="00F41C33"/>
    <w:rsid w:val="00F423F1"/>
    <w:rsid w:val="00F4792E"/>
    <w:rsid w:val="00F53584"/>
    <w:rsid w:val="00F549E5"/>
    <w:rsid w:val="00F63F05"/>
    <w:rsid w:val="00F72368"/>
    <w:rsid w:val="00F73777"/>
    <w:rsid w:val="00F821F6"/>
    <w:rsid w:val="00F84D49"/>
    <w:rsid w:val="00FB0768"/>
    <w:rsid w:val="00FB126E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4:docId w14:val="449CFEEF"/>
  <w15:docId w15:val="{F46EB0DA-D1E5-49C0-A536-BD95B37C91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3B63A1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6522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176190-1964-495A-84DA-C6CC46BAE6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3029</TotalTime>
  <Pages>8</Pages>
  <Words>2479</Words>
  <Characters>12397</Characters>
  <Application>Microsoft Office Word</Application>
  <DocSecurity>0</DocSecurity>
  <Lines>103</Lines>
  <Paragraphs>29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14847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32</cp:revision>
  <cp:lastPrinted>2015-07-20T08:20:00Z</cp:lastPrinted>
  <dcterms:created xsi:type="dcterms:W3CDTF">2018-05-03T11:21:00Z</dcterms:created>
  <dcterms:modified xsi:type="dcterms:W3CDTF">2019-04-03T07:46:00Z</dcterms:modified>
</cp:coreProperties>
</file>