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938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09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938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938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161</w:t>
      </w:r>
    </w:p>
    <w:p w:rsidR="00E64116" w:rsidRPr="008713A4" w:rsidRDefault="00E938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938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בינואר 2022), שעה 8:50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40943" w:rsidRDefault="00E938D9" w:rsidP="0064094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6719_1"/>
      <w:r w:rsidRPr="00640943">
        <w:rPr>
          <w:rStyle w:val="TagStyle"/>
          <w:b/>
          <w:bCs w:val="0"/>
          <w:u w:val="none"/>
          <w:rtl/>
        </w:rPr>
        <w:t xml:space="preserve"> &lt;&lt; נושא &gt;&gt; </w:t>
      </w:r>
      <w:r w:rsidRPr="00640943">
        <w:rPr>
          <w:b w:val="0"/>
          <w:bCs w:val="0"/>
          <w:u w:val="none"/>
          <w:rtl/>
        </w:rPr>
        <w:t>הקמת ועדת משנה לבחינת כשלים בתחום הצרכנות</w:t>
      </w:r>
      <w:r w:rsidRPr="00640943">
        <w:rPr>
          <w:rStyle w:val="TagStyle"/>
          <w:b/>
          <w:bCs w:val="0"/>
          <w:u w:val="none"/>
          <w:rtl/>
        </w:rPr>
        <w:t xml:space="preserve"> &lt;&lt; נושא &gt;&gt;</w:t>
      </w:r>
      <w:r w:rsidRPr="0064094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938D9" w:rsidRDefault="00E938D9" w:rsidP="007C693F">
      <w:pPr>
        <w:spacing w:before="60"/>
        <w:ind w:firstLine="0"/>
        <w:rPr>
          <w:rtl/>
        </w:rPr>
      </w:pPr>
    </w:p>
    <w:p w:rsidR="00640943" w:rsidRPr="008713A4" w:rsidRDefault="006409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5A6B" w:rsidRDefault="00E938D9" w:rsidP="00EC1FB3">
      <w:pPr>
        <w:ind w:firstLine="0"/>
        <w:rPr>
          <w:rtl/>
        </w:rPr>
      </w:pPr>
      <w:r w:rsidRPr="007C5A6B">
        <w:rPr>
          <w:rtl/>
        </w:rPr>
        <w:t>מיכאל מרדכי ביטון – היו"ר</w:t>
      </w:r>
    </w:p>
    <w:p w:rsidR="00E938D9" w:rsidRPr="007C5A6B" w:rsidRDefault="00E938D9" w:rsidP="00EC1FB3">
      <w:pPr>
        <w:ind w:firstLine="0"/>
        <w:rPr>
          <w:rtl/>
        </w:rPr>
      </w:pPr>
      <w:r w:rsidRPr="007C5A6B">
        <w:rPr>
          <w:rtl/>
        </w:rPr>
        <w:t>לימור מגן תלם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938D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E938D9" w:rsidP="00E938D9">
      <w:pPr>
        <w:ind w:firstLine="0"/>
        <w:rPr>
          <w:rtl/>
        </w:rPr>
      </w:pPr>
      <w:r>
        <w:rPr>
          <w:rtl/>
        </w:rPr>
        <w:t>הדר אביב</w:t>
      </w:r>
    </w:p>
    <w:p w:rsidR="00E938D9" w:rsidRDefault="00E938D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938D9" w:rsidRDefault="00E938D9" w:rsidP="00C030F1">
      <w:pPr>
        <w:pStyle w:val="a6"/>
        <w:rPr>
          <w:rtl/>
        </w:rPr>
      </w:pPr>
      <w:bookmarkStart w:id="1" w:name="ET_subject_626719_2"/>
      <w:r w:rsidRPr="00C030F1">
        <w:rPr>
          <w:rStyle w:val="TagStyle"/>
          <w:rtl/>
        </w:rPr>
        <w:lastRenderedPageBreak/>
        <w:t xml:space="preserve"> &lt;&lt; נושא &gt;&gt;</w:t>
      </w:r>
      <w:r w:rsidRPr="00E938D9">
        <w:rPr>
          <w:rStyle w:val="TagStyle"/>
          <w:rtl/>
        </w:rPr>
        <w:t xml:space="preserve"> </w:t>
      </w:r>
      <w:r>
        <w:rPr>
          <w:rtl/>
        </w:rPr>
        <w:t>הקמת ועדת משנה לבחינת כשלים בתחום הצרכנות</w:t>
      </w:r>
      <w:r w:rsidRPr="00E938D9">
        <w:rPr>
          <w:rStyle w:val="TagStyle"/>
          <w:rtl/>
        </w:rPr>
        <w:t xml:space="preserve"> </w:t>
      </w:r>
      <w:r w:rsidRPr="00C030F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E938D9" w:rsidRDefault="00E938D9" w:rsidP="00E938D9">
      <w:pPr>
        <w:pStyle w:val="KeepWithNext"/>
        <w:rPr>
          <w:rtl/>
        </w:rPr>
      </w:pPr>
    </w:p>
    <w:p w:rsidR="00640943" w:rsidRPr="00640943" w:rsidRDefault="00640943" w:rsidP="00640943">
      <w:pPr>
        <w:rPr>
          <w:rtl/>
        </w:rPr>
      </w:pPr>
    </w:p>
    <w:p w:rsidR="00E938D9" w:rsidRDefault="00E938D9" w:rsidP="00C030F1">
      <w:pPr>
        <w:pStyle w:val="af6"/>
        <w:rPr>
          <w:rtl/>
        </w:rPr>
      </w:pPr>
      <w:bookmarkStart w:id="2" w:name="_ETM_Q1_48356"/>
      <w:bookmarkStart w:id="3" w:name="_ETM_Q1_48615"/>
      <w:bookmarkStart w:id="4" w:name="_ETM_Q1_48676"/>
      <w:bookmarkStart w:id="5" w:name="ET_yor_5765_3"/>
      <w:bookmarkEnd w:id="2"/>
      <w:bookmarkEnd w:id="3"/>
      <w:bookmarkEnd w:id="4"/>
      <w:r w:rsidRPr="00C030F1">
        <w:rPr>
          <w:rStyle w:val="TagStyle"/>
          <w:rtl/>
        </w:rPr>
        <w:t xml:space="preserve"> &lt;&lt; יור &gt;&gt;</w:t>
      </w:r>
      <w:r w:rsidRPr="00E938D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938D9">
        <w:rPr>
          <w:rStyle w:val="TagStyle"/>
          <w:rtl/>
        </w:rPr>
        <w:t xml:space="preserve"> </w:t>
      </w:r>
      <w:r w:rsidRPr="00C030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E938D9" w:rsidRDefault="00E938D9" w:rsidP="00E938D9">
      <w:pPr>
        <w:pStyle w:val="KeepWithNext"/>
        <w:rPr>
          <w:rtl/>
          <w:lang w:eastAsia="he-IL"/>
        </w:rPr>
      </w:pPr>
    </w:p>
    <w:p w:rsidR="00E938D9" w:rsidRDefault="00E938D9" w:rsidP="00E938D9">
      <w:pPr>
        <w:rPr>
          <w:rtl/>
          <w:lang w:eastAsia="he-IL"/>
        </w:rPr>
      </w:pPr>
      <w:bookmarkStart w:id="6" w:name="_ETM_Q1_63595"/>
      <w:bookmarkStart w:id="7" w:name="_ETM_Q1_112981"/>
      <w:bookmarkStart w:id="8" w:name="_ETM_Q1_119769"/>
      <w:bookmarkEnd w:id="6"/>
      <w:bookmarkEnd w:id="7"/>
      <w:bookmarkEnd w:id="8"/>
      <w:r>
        <w:rPr>
          <w:rFonts w:hint="cs"/>
          <w:rtl/>
          <w:lang w:eastAsia="he-IL"/>
        </w:rPr>
        <w:t xml:space="preserve">בוקר טוב. אני שמח לפתוח את דיוני ועדת הכלכלה </w:t>
      </w:r>
      <w:bookmarkStart w:id="9" w:name="_ETM_Q1_121132"/>
      <w:bookmarkEnd w:id="9"/>
      <w:r>
        <w:rPr>
          <w:rFonts w:hint="cs"/>
          <w:rtl/>
          <w:lang w:eastAsia="he-IL"/>
        </w:rPr>
        <w:t>ליום הזה, ואני יותר מ</w:t>
      </w:r>
      <w:bookmarkStart w:id="10" w:name="_ETM_Q1_127352"/>
      <w:bookmarkEnd w:id="10"/>
      <w:r>
        <w:rPr>
          <w:rFonts w:hint="cs"/>
          <w:rtl/>
          <w:lang w:eastAsia="he-IL"/>
        </w:rPr>
        <w:t>שמח להתחיל בישיבה קצרה</w:t>
      </w:r>
      <w:bookmarkStart w:id="11" w:name="_ETM_Q1_127263"/>
      <w:bookmarkStart w:id="12" w:name="_ETM_Q1_132634"/>
      <w:bookmarkEnd w:id="11"/>
      <w:bookmarkEnd w:id="12"/>
      <w:r>
        <w:rPr>
          <w:rFonts w:hint="cs"/>
          <w:rtl/>
          <w:lang w:eastAsia="he-IL"/>
        </w:rPr>
        <w:t xml:space="preserve"> אבל </w:t>
      </w:r>
      <w:bookmarkStart w:id="13" w:name="_ETM_Q1_134098"/>
      <w:bookmarkEnd w:id="13"/>
      <w:r>
        <w:rPr>
          <w:rFonts w:hint="cs"/>
          <w:rtl/>
          <w:lang w:eastAsia="he-IL"/>
        </w:rPr>
        <w:t xml:space="preserve">משמעותית, שמדגישה </w:t>
      </w:r>
      <w:bookmarkStart w:id="14" w:name="_ETM_Q1_132061"/>
      <w:bookmarkEnd w:id="14"/>
      <w:r>
        <w:rPr>
          <w:rFonts w:hint="cs"/>
          <w:rtl/>
          <w:lang w:eastAsia="he-IL"/>
        </w:rPr>
        <w:t xml:space="preserve">את עיקרי העבודה של ועדת הכלכלה, וזה הטיפול </w:t>
      </w:r>
      <w:bookmarkStart w:id="15" w:name="_ETM_Q1_141857"/>
      <w:bookmarkEnd w:id="15"/>
      <w:r>
        <w:rPr>
          <w:rFonts w:hint="cs"/>
          <w:rtl/>
          <w:lang w:eastAsia="he-IL"/>
        </w:rPr>
        <w:t>בצרכנים, המאבק למענם, האתגר לדאוג שלא נעשות עוולות ומניפולציות</w:t>
      </w:r>
      <w:bookmarkStart w:id="16" w:name="_ETM_Q1_144981"/>
      <w:bookmarkEnd w:id="16"/>
      <w:r>
        <w:rPr>
          <w:rFonts w:hint="cs"/>
          <w:rtl/>
          <w:lang w:eastAsia="he-IL"/>
        </w:rPr>
        <w:t xml:space="preserve">, </w:t>
      </w:r>
      <w:bookmarkStart w:id="17" w:name="_ETM_Q1_147327"/>
      <w:bookmarkEnd w:id="17"/>
      <w:r>
        <w:rPr>
          <w:rFonts w:hint="cs"/>
          <w:rtl/>
          <w:lang w:eastAsia="he-IL"/>
        </w:rPr>
        <w:t>וש</w:t>
      </w:r>
      <w:bookmarkStart w:id="18" w:name="_ETM_Q1_147227"/>
      <w:bookmarkEnd w:id="18"/>
      <w:r>
        <w:rPr>
          <w:rFonts w:hint="cs"/>
          <w:rtl/>
          <w:lang w:eastAsia="he-IL"/>
        </w:rPr>
        <w:t xml:space="preserve">השירות </w:t>
      </w:r>
      <w:bookmarkStart w:id="19" w:name="_ETM_Q1_150910"/>
      <w:bookmarkEnd w:id="19"/>
      <w:r>
        <w:rPr>
          <w:rFonts w:hint="cs"/>
          <w:rtl/>
          <w:lang w:eastAsia="he-IL"/>
        </w:rPr>
        <w:t>לצרכנים בישראל ניתן כראוי.</w:t>
      </w:r>
      <w:bookmarkStart w:id="20" w:name="_ETM_Q1_150695"/>
      <w:bookmarkEnd w:id="20"/>
    </w:p>
    <w:p w:rsidR="00E938D9" w:rsidRDefault="00E938D9" w:rsidP="00E938D9">
      <w:pPr>
        <w:rPr>
          <w:rtl/>
          <w:lang w:eastAsia="he-IL"/>
        </w:rPr>
      </w:pPr>
    </w:p>
    <w:p w:rsidR="00E938D9" w:rsidRDefault="00E938D9" w:rsidP="00E938D9">
      <w:pPr>
        <w:rPr>
          <w:rtl/>
          <w:lang w:eastAsia="he-IL"/>
        </w:rPr>
      </w:pPr>
      <w:bookmarkStart w:id="21" w:name="_ETM_Q1_192219"/>
      <w:bookmarkEnd w:id="21"/>
      <w:r>
        <w:rPr>
          <w:rFonts w:hint="cs"/>
          <w:rtl/>
          <w:lang w:eastAsia="he-IL"/>
        </w:rPr>
        <w:t xml:space="preserve">ועדת הכלכלה קיבלה החלטה להקים </w:t>
      </w:r>
      <w:bookmarkStart w:id="22" w:name="_ETM_Q1_157281"/>
      <w:bookmarkEnd w:id="22"/>
      <w:r>
        <w:rPr>
          <w:rFonts w:hint="cs"/>
          <w:rtl/>
          <w:lang w:eastAsia="he-IL"/>
        </w:rPr>
        <w:t>ועדת משנה לבחינת כשלים בתחום ה</w:t>
      </w:r>
      <w:bookmarkStart w:id="23" w:name="_ETM_Q1_156545"/>
      <w:bookmarkEnd w:id="23"/>
      <w:r>
        <w:rPr>
          <w:rFonts w:hint="cs"/>
          <w:rtl/>
          <w:lang w:eastAsia="he-IL"/>
        </w:rPr>
        <w:t>צרכנות.</w:t>
      </w:r>
      <w:bookmarkStart w:id="24" w:name="_ETM_Q1_158072"/>
      <w:bookmarkEnd w:id="24"/>
      <w:r>
        <w:rPr>
          <w:rFonts w:hint="cs"/>
          <w:rtl/>
          <w:lang w:eastAsia="he-IL"/>
        </w:rPr>
        <w:t xml:space="preserve"> הוועדה הזאת פעלה בעבר</w:t>
      </w:r>
      <w:bookmarkStart w:id="25" w:name="_ETM_Q1_162783"/>
      <w:bookmarkEnd w:id="25"/>
      <w:r>
        <w:rPr>
          <w:rFonts w:hint="cs"/>
          <w:rtl/>
          <w:lang w:eastAsia="he-IL"/>
        </w:rPr>
        <w:t>, ואנחנו מחדשים את עבודתה.</w:t>
      </w:r>
      <w:bookmarkStart w:id="26" w:name="_ETM_Q1_162673"/>
      <w:bookmarkEnd w:id="26"/>
      <w:r>
        <w:rPr>
          <w:rFonts w:hint="cs"/>
          <w:rtl/>
          <w:lang w:eastAsia="he-IL"/>
        </w:rPr>
        <w:t xml:space="preserve"> ואני יותר מגאה שתעמוד בראשה </w:t>
      </w:r>
      <w:bookmarkStart w:id="27" w:name="_ETM_Q1_169853"/>
      <w:bookmarkEnd w:id="27"/>
      <w:r>
        <w:rPr>
          <w:rFonts w:hint="cs"/>
          <w:rtl/>
          <w:lang w:eastAsia="he-IL"/>
        </w:rPr>
        <w:t xml:space="preserve">חברת הכנסת לימור מגן תלם, שהיא בת בית בוועדה הזאת, </w:t>
      </w:r>
      <w:bookmarkStart w:id="28" w:name="_ETM_Q1_178109"/>
      <w:bookmarkEnd w:id="28"/>
      <w:r>
        <w:rPr>
          <w:rFonts w:hint="cs"/>
          <w:rtl/>
          <w:lang w:eastAsia="he-IL"/>
        </w:rPr>
        <w:t>ואולי צברה הכי הרבה שעות דיונים, וגם הובילה דיונים בוועדה, ובאה עם רקורד</w:t>
      </w:r>
      <w:bookmarkStart w:id="29" w:name="_ETM_Q1_180490"/>
      <w:bookmarkEnd w:id="29"/>
      <w:r>
        <w:rPr>
          <w:rFonts w:hint="cs"/>
          <w:rtl/>
          <w:lang w:eastAsia="he-IL"/>
        </w:rPr>
        <w:t xml:space="preserve"> אישי אדיר של עשרות שנים גם בשלטון המקומי וגם </w:t>
      </w:r>
      <w:bookmarkStart w:id="30" w:name="_ETM_Q1_185998"/>
      <w:bookmarkEnd w:id="30"/>
      <w:r>
        <w:rPr>
          <w:rFonts w:hint="cs"/>
          <w:rtl/>
          <w:lang w:eastAsia="he-IL"/>
        </w:rPr>
        <w:t xml:space="preserve">בעולם המשפטי. </w:t>
      </w:r>
      <w:bookmarkStart w:id="31" w:name="_ETM_Q1_209795"/>
      <w:bookmarkStart w:id="32" w:name="_ETM_Q1_215438"/>
      <w:bookmarkEnd w:id="31"/>
      <w:bookmarkEnd w:id="32"/>
      <w:r>
        <w:rPr>
          <w:rFonts w:hint="cs"/>
          <w:rtl/>
          <w:lang w:eastAsia="he-IL"/>
        </w:rPr>
        <w:t xml:space="preserve">ומי שהיה בשלטון המקומי פגש את בני האדם. בשלטון המקומי דופקים על הדלת </w:t>
      </w:r>
      <w:bookmarkStart w:id="33" w:name="_ETM_Q1_198508"/>
      <w:bookmarkEnd w:id="33"/>
      <w:r>
        <w:rPr>
          <w:rFonts w:hint="cs"/>
          <w:rtl/>
          <w:lang w:eastAsia="he-IL"/>
        </w:rPr>
        <w:t xml:space="preserve">של היועצת </w:t>
      </w:r>
      <w:bookmarkStart w:id="34" w:name="_ETM_Q1_199829"/>
      <w:bookmarkEnd w:id="34"/>
      <w:r>
        <w:rPr>
          <w:rFonts w:hint="cs"/>
          <w:rtl/>
          <w:lang w:eastAsia="he-IL"/>
        </w:rPr>
        <w:t>המשפטית של מגדל העמק, ואומרים לה, מישהו עשה לי ע</w:t>
      </w:r>
      <w:bookmarkStart w:id="35" w:name="_ETM_Q1_202680"/>
      <w:bookmarkEnd w:id="35"/>
      <w:r>
        <w:rPr>
          <w:rFonts w:hint="cs"/>
          <w:rtl/>
          <w:lang w:eastAsia="he-IL"/>
        </w:rPr>
        <w:t>וול</w:t>
      </w:r>
      <w:bookmarkStart w:id="36" w:name="_ETM_Q1_203217"/>
      <w:bookmarkEnd w:id="36"/>
      <w:r>
        <w:rPr>
          <w:rFonts w:hint="cs"/>
          <w:rtl/>
          <w:lang w:eastAsia="he-IL"/>
        </w:rPr>
        <w:t>, את יכולה לטפל בזה</w:t>
      </w:r>
      <w:bookmarkStart w:id="37" w:name="_ETM_Q1_204862"/>
      <w:bookmarkEnd w:id="37"/>
      <w:r>
        <w:rPr>
          <w:rFonts w:hint="cs"/>
          <w:rtl/>
          <w:lang w:eastAsia="he-IL"/>
        </w:rPr>
        <w:t xml:space="preserve">? ואת יודעת לפגוש בני אדם, </w:t>
      </w:r>
      <w:bookmarkStart w:id="38" w:name="_ETM_Q1_212475"/>
      <w:bookmarkEnd w:id="38"/>
      <w:r>
        <w:rPr>
          <w:rFonts w:hint="cs"/>
          <w:rtl/>
          <w:lang w:eastAsia="he-IL"/>
        </w:rPr>
        <w:t>ולטפל בפרטים וביחיד, ואנחנו מטילים עלייך משימה חש</w:t>
      </w:r>
      <w:bookmarkStart w:id="39" w:name="_ETM_Q1_216387"/>
      <w:bookmarkEnd w:id="39"/>
      <w:r>
        <w:rPr>
          <w:rFonts w:hint="cs"/>
          <w:rtl/>
          <w:lang w:eastAsia="he-IL"/>
        </w:rPr>
        <w:t>ובה מאוד.</w:t>
      </w:r>
      <w:bookmarkStart w:id="40" w:name="_ETM_Q1_216995"/>
      <w:bookmarkEnd w:id="40"/>
      <w:r>
        <w:rPr>
          <w:rFonts w:hint="cs"/>
          <w:rtl/>
          <w:lang w:eastAsia="he-IL"/>
        </w:rPr>
        <w:t xml:space="preserve"> </w:t>
      </w:r>
      <w:bookmarkStart w:id="41" w:name="_ETM_Q1_217057"/>
      <w:bookmarkStart w:id="42" w:name="_ETM_Q1_217139"/>
      <w:bookmarkStart w:id="43" w:name="_ETM_Q1_217194"/>
      <w:bookmarkEnd w:id="41"/>
      <w:bookmarkEnd w:id="42"/>
      <w:bookmarkEnd w:id="43"/>
      <w:r>
        <w:rPr>
          <w:rFonts w:hint="cs"/>
          <w:rtl/>
          <w:lang w:eastAsia="he-IL"/>
        </w:rPr>
        <w:t xml:space="preserve">אז אני רוצה לאחל לך בהצלחה. אנחנו מקצים לזה חצי שנה, כדי לראות </w:t>
      </w:r>
      <w:bookmarkStart w:id="44" w:name="_ETM_Q1_219493"/>
      <w:bookmarkEnd w:id="44"/>
      <w:r>
        <w:rPr>
          <w:rFonts w:hint="cs"/>
          <w:rtl/>
          <w:lang w:eastAsia="he-IL"/>
        </w:rPr>
        <w:t>שאכן נעשות פגישות</w:t>
      </w:r>
      <w:bookmarkStart w:id="45" w:name="_ETM_Q1_223772"/>
      <w:bookmarkEnd w:id="45"/>
      <w:r>
        <w:rPr>
          <w:rFonts w:hint="cs"/>
          <w:rtl/>
          <w:lang w:eastAsia="he-IL"/>
        </w:rPr>
        <w:t>.</w:t>
      </w:r>
    </w:p>
    <w:p w:rsidR="00E938D9" w:rsidRDefault="00E938D9" w:rsidP="00E938D9">
      <w:pPr>
        <w:rPr>
          <w:rtl/>
          <w:lang w:eastAsia="he-IL"/>
        </w:rPr>
      </w:pPr>
      <w:bookmarkStart w:id="46" w:name="_ETM_Q1_227193"/>
      <w:bookmarkStart w:id="47" w:name="_ETM_Q1_227255"/>
      <w:bookmarkEnd w:id="46"/>
      <w:bookmarkEnd w:id="47"/>
    </w:p>
    <w:p w:rsidR="00E938D9" w:rsidRDefault="00E938D9" w:rsidP="007C5A6B">
      <w:pPr>
        <w:rPr>
          <w:rtl/>
          <w:lang w:eastAsia="he-IL"/>
        </w:rPr>
      </w:pPr>
      <w:bookmarkStart w:id="48" w:name="_ETM_Q1_227385"/>
      <w:bookmarkStart w:id="49" w:name="_ETM_Q1_227460"/>
      <w:bookmarkEnd w:id="48"/>
      <w:bookmarkEnd w:id="49"/>
      <w:r>
        <w:rPr>
          <w:rFonts w:hint="cs"/>
          <w:rtl/>
          <w:lang w:eastAsia="he-IL"/>
        </w:rPr>
        <w:t xml:space="preserve">לאחרונה, הובא </w:t>
      </w:r>
      <w:bookmarkStart w:id="50" w:name="_ETM_Q1_230169"/>
      <w:bookmarkEnd w:id="50"/>
      <w:r>
        <w:rPr>
          <w:rFonts w:hint="cs"/>
          <w:rtl/>
          <w:lang w:eastAsia="he-IL"/>
        </w:rPr>
        <w:t>לידי</w:t>
      </w:r>
      <w:bookmarkStart w:id="51" w:name="_ETM_Q1_226929"/>
      <w:bookmarkEnd w:id="51"/>
      <w:r>
        <w:rPr>
          <w:rFonts w:hint="cs"/>
          <w:rtl/>
          <w:lang w:eastAsia="he-IL"/>
        </w:rPr>
        <w:t xml:space="preserve">עתנו שהגופים עצמם שעוסקים בצרכנות הם במאבק קיומי. המועצה לצרכנות עדכנה אותנו </w:t>
      </w:r>
      <w:bookmarkStart w:id="52" w:name="_ETM_Q1_234311"/>
      <w:bookmarkEnd w:id="52"/>
      <w:r>
        <w:rPr>
          <w:rFonts w:hint="cs"/>
          <w:rtl/>
          <w:lang w:eastAsia="he-IL"/>
        </w:rPr>
        <w:t xml:space="preserve">שאפילו התקציב שלה לא מוסדר. גוף שמסוגל </w:t>
      </w:r>
      <w:bookmarkStart w:id="53" w:name="_ETM_Q1_240654"/>
      <w:bookmarkEnd w:id="53"/>
      <w:r>
        <w:rPr>
          <w:rFonts w:hint="cs"/>
          <w:rtl/>
          <w:lang w:eastAsia="he-IL"/>
        </w:rPr>
        <w:t>לעשות</w:t>
      </w:r>
      <w:bookmarkStart w:id="54" w:name="_ETM_Q1_242100"/>
      <w:bookmarkEnd w:id="54"/>
      <w:r>
        <w:rPr>
          <w:rFonts w:hint="cs"/>
          <w:rtl/>
          <w:lang w:eastAsia="he-IL"/>
        </w:rPr>
        <w:t xml:space="preserve"> תביעות ייצוגיות, גוף ממשלתי שמסוגל </w:t>
      </w:r>
      <w:bookmarkStart w:id="55" w:name="_ETM_Q1_244636"/>
      <w:bookmarkEnd w:id="55"/>
      <w:r>
        <w:rPr>
          <w:rFonts w:hint="cs"/>
          <w:rtl/>
          <w:lang w:eastAsia="he-IL"/>
        </w:rPr>
        <w:t xml:space="preserve">לעשות </w:t>
      </w:r>
      <w:bookmarkStart w:id="56" w:name="_ETM_Q1_242551"/>
      <w:bookmarkEnd w:id="56"/>
      <w:r>
        <w:rPr>
          <w:rFonts w:hint="cs"/>
          <w:rtl/>
          <w:lang w:eastAsia="he-IL"/>
        </w:rPr>
        <w:t xml:space="preserve">תביעה ייצוגית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יחד </w:t>
      </w:r>
      <w:bookmarkStart w:id="57" w:name="_ETM_Q1_247024"/>
      <w:bookmarkEnd w:id="57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עשינו את </w:t>
      </w:r>
      <w:bookmarkStart w:id="58" w:name="_ETM_Q1_247604"/>
      <w:bookmarkEnd w:id="58"/>
      <w:r>
        <w:rPr>
          <w:rFonts w:hint="cs"/>
          <w:rtl/>
          <w:lang w:eastAsia="he-IL"/>
        </w:rPr>
        <w:t xml:space="preserve">התביעה הייצוגית על כפל העמלות </w:t>
      </w:r>
      <w:bookmarkStart w:id="59" w:name="_ETM_Q1_253529"/>
      <w:bookmarkEnd w:id="59"/>
      <w:r>
        <w:rPr>
          <w:rFonts w:hint="cs"/>
          <w:rtl/>
          <w:lang w:eastAsia="he-IL"/>
        </w:rPr>
        <w:t>בבנקים</w:t>
      </w:r>
      <w:bookmarkStart w:id="60" w:name="_ETM_Q1_251550"/>
      <w:bookmarkEnd w:id="60"/>
      <w:r w:rsidR="007C5A6B">
        <w:rPr>
          <w:rFonts w:hint="cs"/>
          <w:rtl/>
          <w:lang w:eastAsia="he-IL"/>
        </w:rPr>
        <w:t xml:space="preserve"> </w:t>
      </w:r>
      <w:r w:rsidR="007C5A6B">
        <w:rPr>
          <w:rFonts w:hint="eastAsia"/>
          <w:rtl/>
          <w:lang w:eastAsia="he-IL"/>
        </w:rPr>
        <w:t>–</w:t>
      </w:r>
      <w:r w:rsidR="007C5A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והקיום שלו מוטל בספק. בזמן שבמדינה אנחנו רואים </w:t>
      </w:r>
      <w:bookmarkStart w:id="61" w:name="_ETM_Q1_260889"/>
      <w:bookmarkEnd w:id="61"/>
      <w:r>
        <w:rPr>
          <w:rFonts w:hint="cs"/>
          <w:rtl/>
          <w:lang w:eastAsia="he-IL"/>
        </w:rPr>
        <w:t xml:space="preserve">התפרעות וכמעט הפקרות </w:t>
      </w:r>
      <w:bookmarkStart w:id="62" w:name="_ETM_Q1_257975"/>
      <w:bookmarkEnd w:id="62"/>
      <w:r>
        <w:rPr>
          <w:rFonts w:hint="cs"/>
          <w:rtl/>
          <w:lang w:eastAsia="he-IL"/>
        </w:rPr>
        <w:t xml:space="preserve">בהעלאת המחירים, אנחנו לא פוגשים את הגופים </w:t>
      </w:r>
      <w:bookmarkStart w:id="63" w:name="_ETM_Q1_267216"/>
      <w:bookmarkEnd w:id="63"/>
      <w:r>
        <w:rPr>
          <w:rFonts w:hint="cs"/>
          <w:rtl/>
          <w:lang w:eastAsia="he-IL"/>
        </w:rPr>
        <w:t xml:space="preserve">האלה </w:t>
      </w:r>
      <w:bookmarkStart w:id="64" w:name="_ETM_Q1_263120"/>
      <w:bookmarkEnd w:id="64"/>
      <w:r>
        <w:rPr>
          <w:rFonts w:hint="cs"/>
          <w:rtl/>
          <w:lang w:eastAsia="he-IL"/>
        </w:rPr>
        <w:t>חזקים</w:t>
      </w:r>
      <w:r w:rsidR="007C5A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וחלק מהאתגר שלך זה לחזק את גופי הרגולציה</w:t>
      </w:r>
      <w:bookmarkStart w:id="65" w:name="_ETM_Q1_271756"/>
      <w:bookmarkEnd w:id="65"/>
      <w:r>
        <w:rPr>
          <w:rFonts w:hint="cs"/>
          <w:rtl/>
          <w:lang w:eastAsia="he-IL"/>
        </w:rPr>
        <w:t xml:space="preserve">, </w:t>
      </w:r>
      <w:bookmarkStart w:id="66" w:name="_ETM_Q1_272242"/>
      <w:bookmarkStart w:id="67" w:name="_ETM_Q1_268201"/>
      <w:bookmarkEnd w:id="66"/>
      <w:bookmarkEnd w:id="67"/>
      <w:r w:rsidR="00EF0044">
        <w:rPr>
          <w:rFonts w:hint="cs"/>
          <w:rtl/>
          <w:lang w:eastAsia="he-IL"/>
        </w:rPr>
        <w:t>המועצה לצרכנות, הרשות להגנת הצרכן, רשות התחרות</w:t>
      </w:r>
      <w:bookmarkStart w:id="68" w:name="_ETM_Q1_273716"/>
      <w:bookmarkEnd w:id="68"/>
      <w:r w:rsidR="00EF0044">
        <w:rPr>
          <w:rFonts w:hint="cs"/>
          <w:rtl/>
          <w:lang w:eastAsia="he-IL"/>
        </w:rPr>
        <w:t xml:space="preserve">, </w:t>
      </w:r>
      <w:bookmarkStart w:id="69" w:name="_ETM_Q1_269621"/>
      <w:bookmarkEnd w:id="69"/>
      <w:r w:rsidR="00EF0044">
        <w:rPr>
          <w:rFonts w:hint="cs"/>
          <w:rtl/>
          <w:lang w:eastAsia="he-IL"/>
        </w:rPr>
        <w:t xml:space="preserve">ובמעלה הדרך תגלי </w:t>
      </w:r>
      <w:bookmarkStart w:id="70" w:name="_ETM_Q1_282467"/>
      <w:bookmarkEnd w:id="70"/>
      <w:r w:rsidR="00EF0044">
        <w:rPr>
          <w:rFonts w:hint="cs"/>
          <w:rtl/>
          <w:lang w:eastAsia="he-IL"/>
        </w:rPr>
        <w:t>עוד כמה גופים.</w:t>
      </w:r>
      <w:bookmarkStart w:id="71" w:name="_ETM_Q1_279486"/>
      <w:bookmarkEnd w:id="71"/>
    </w:p>
    <w:p w:rsidR="00EF0044" w:rsidRDefault="00EF0044" w:rsidP="00E938D9">
      <w:pPr>
        <w:rPr>
          <w:rtl/>
          <w:lang w:eastAsia="he-IL"/>
        </w:rPr>
      </w:pPr>
      <w:bookmarkStart w:id="72" w:name="_ETM_Q1_279721"/>
      <w:bookmarkStart w:id="73" w:name="_ETM_Q1_279796"/>
      <w:bookmarkEnd w:id="72"/>
      <w:bookmarkEnd w:id="73"/>
    </w:p>
    <w:p w:rsidR="00EF0044" w:rsidRDefault="00EF0044" w:rsidP="00EF0044">
      <w:pPr>
        <w:rPr>
          <w:rtl/>
          <w:lang w:eastAsia="he-IL"/>
        </w:rPr>
      </w:pPr>
      <w:bookmarkStart w:id="74" w:name="_ETM_Q1_279829"/>
      <w:bookmarkStart w:id="75" w:name="_ETM_Q1_279875"/>
      <w:bookmarkEnd w:id="74"/>
      <w:bookmarkEnd w:id="75"/>
      <w:r>
        <w:rPr>
          <w:rFonts w:hint="cs"/>
          <w:rtl/>
          <w:lang w:eastAsia="he-IL"/>
        </w:rPr>
        <w:t>אז ל</w:t>
      </w:r>
      <w:bookmarkStart w:id="76" w:name="_ETM_Q1_278930"/>
      <w:bookmarkEnd w:id="76"/>
      <w:r>
        <w:rPr>
          <w:rFonts w:hint="cs"/>
          <w:rtl/>
          <w:lang w:eastAsia="he-IL"/>
        </w:rPr>
        <w:t xml:space="preserve">ימור, יקרה, אני רוצה לאחל </w:t>
      </w:r>
      <w:bookmarkStart w:id="77" w:name="_ETM_Q1_282444"/>
      <w:bookmarkEnd w:id="77"/>
      <w:r>
        <w:rPr>
          <w:rFonts w:hint="cs"/>
          <w:rtl/>
          <w:lang w:eastAsia="he-IL"/>
        </w:rPr>
        <w:t xml:space="preserve">לך בהצלחה. </w:t>
      </w:r>
      <w:bookmarkStart w:id="78" w:name="_ETM_Q1_283256"/>
      <w:bookmarkEnd w:id="78"/>
      <w:r>
        <w:rPr>
          <w:rFonts w:hint="cs"/>
          <w:rtl/>
          <w:lang w:eastAsia="he-IL"/>
        </w:rPr>
        <w:t>תגידי כמה מילים, ואז נצביע על המ</w:t>
      </w:r>
      <w:bookmarkStart w:id="79" w:name="_ETM_Q1_288625"/>
      <w:bookmarkEnd w:id="79"/>
      <w:r>
        <w:rPr>
          <w:rFonts w:hint="cs"/>
          <w:rtl/>
          <w:lang w:eastAsia="he-IL"/>
        </w:rPr>
        <w:t>ינוי שלך.</w:t>
      </w:r>
      <w:bookmarkStart w:id="80" w:name="_ETM_Q1_285300"/>
      <w:bookmarkEnd w:id="80"/>
    </w:p>
    <w:p w:rsidR="00EF0044" w:rsidRDefault="00EF0044" w:rsidP="00EF0044">
      <w:pPr>
        <w:rPr>
          <w:rtl/>
          <w:lang w:eastAsia="he-IL"/>
        </w:rPr>
      </w:pPr>
      <w:bookmarkStart w:id="81" w:name="_ETM_Q1_287909"/>
      <w:bookmarkStart w:id="82" w:name="_ETM_Q1_287972"/>
      <w:bookmarkStart w:id="83" w:name="_ETM_Q1_289492"/>
      <w:bookmarkEnd w:id="81"/>
      <w:bookmarkEnd w:id="82"/>
      <w:bookmarkEnd w:id="83"/>
    </w:p>
    <w:p w:rsidR="00EF0044" w:rsidRDefault="00EF0044" w:rsidP="00C030F1">
      <w:pPr>
        <w:pStyle w:val="a4"/>
        <w:rPr>
          <w:rtl/>
        </w:rPr>
      </w:pPr>
      <w:bookmarkStart w:id="84" w:name="ET_speaker_6227_4"/>
      <w:r w:rsidRPr="00C030F1">
        <w:rPr>
          <w:rStyle w:val="TagStyle"/>
          <w:rtl/>
        </w:rPr>
        <w:t xml:space="preserve"> &lt;&lt; דובר &gt;&gt;</w:t>
      </w:r>
      <w:r w:rsidRPr="00EF0044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EF0044">
        <w:rPr>
          <w:rStyle w:val="TagStyle"/>
          <w:rtl/>
        </w:rPr>
        <w:t xml:space="preserve"> </w:t>
      </w:r>
      <w:r w:rsidRPr="00C030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"/>
    </w:p>
    <w:p w:rsidR="00EF0044" w:rsidRDefault="00EF0044" w:rsidP="00EF0044">
      <w:pPr>
        <w:pStyle w:val="KeepWithNext"/>
        <w:rPr>
          <w:rtl/>
          <w:lang w:eastAsia="he-IL"/>
        </w:rPr>
      </w:pPr>
    </w:p>
    <w:p w:rsidR="00EF0044" w:rsidRDefault="00EF0044" w:rsidP="00EF0044">
      <w:pPr>
        <w:rPr>
          <w:rtl/>
          <w:lang w:eastAsia="he-IL"/>
        </w:rPr>
      </w:pPr>
      <w:bookmarkStart w:id="85" w:name="_ETM_Q1_290150"/>
      <w:bookmarkStart w:id="86" w:name="_ETM_Q1_290195"/>
      <w:bookmarkEnd w:id="85"/>
      <w:bookmarkEnd w:id="86"/>
      <w:r>
        <w:rPr>
          <w:rFonts w:hint="cs"/>
          <w:rtl/>
          <w:lang w:eastAsia="he-IL"/>
        </w:rPr>
        <w:t>בוקר טוב, ותודה רבה, אדוני היושב-ראש</w:t>
      </w:r>
      <w:bookmarkStart w:id="87" w:name="_ETM_Q1_288605"/>
      <w:bookmarkEnd w:id="87"/>
      <w:r>
        <w:rPr>
          <w:rFonts w:hint="cs"/>
          <w:rtl/>
          <w:lang w:eastAsia="he-IL"/>
        </w:rPr>
        <w:t xml:space="preserve">. אני מאוד </w:t>
      </w:r>
      <w:bookmarkStart w:id="88" w:name="_ETM_Q1_295896"/>
      <w:bookmarkEnd w:id="88"/>
      <w:r>
        <w:rPr>
          <w:rFonts w:hint="cs"/>
          <w:rtl/>
          <w:lang w:eastAsia="he-IL"/>
        </w:rPr>
        <w:t>מתרגשת לקבל על עצמי את התפקיד הזה ש</w:t>
      </w:r>
      <w:bookmarkStart w:id="89" w:name="_ETM_Q1_301568"/>
      <w:bookmarkEnd w:id="89"/>
      <w:r>
        <w:rPr>
          <w:rFonts w:hint="cs"/>
          <w:rtl/>
          <w:lang w:eastAsia="he-IL"/>
        </w:rPr>
        <w:t xml:space="preserve">ל הובלת וניהול </w:t>
      </w:r>
      <w:bookmarkStart w:id="90" w:name="_ETM_Q1_303113"/>
      <w:bookmarkEnd w:id="90"/>
      <w:r>
        <w:rPr>
          <w:rFonts w:hint="cs"/>
          <w:rtl/>
          <w:lang w:eastAsia="he-IL"/>
        </w:rPr>
        <w:t xml:space="preserve">עבודת המשנה. אני מודה לך על המילים החמות. אני מודה לך על האמון בי, ואני מבטיחה לעשות </w:t>
      </w:r>
      <w:bookmarkStart w:id="91" w:name="_ETM_Q1_312834"/>
      <w:bookmarkEnd w:id="91"/>
      <w:r>
        <w:rPr>
          <w:rFonts w:hint="cs"/>
          <w:rtl/>
          <w:lang w:eastAsia="he-IL"/>
        </w:rPr>
        <w:t>הכול</w:t>
      </w:r>
      <w:bookmarkStart w:id="92" w:name="_ETM_Q1_308653"/>
      <w:bookmarkEnd w:id="92"/>
      <w:r>
        <w:rPr>
          <w:rFonts w:hint="cs"/>
          <w:rtl/>
          <w:lang w:eastAsia="he-IL"/>
        </w:rPr>
        <w:t xml:space="preserve"> על מנת לעזור לצרכן, לקדם את הצרכן</w:t>
      </w:r>
      <w:bookmarkStart w:id="93" w:name="_ETM_Q1_310630"/>
      <w:bookmarkEnd w:id="93"/>
      <w:r>
        <w:rPr>
          <w:rFonts w:hint="cs"/>
          <w:rtl/>
          <w:lang w:eastAsia="he-IL"/>
        </w:rPr>
        <w:t xml:space="preserve">, כמו שאנחנו פועלים </w:t>
      </w:r>
      <w:bookmarkStart w:id="94" w:name="_ETM_Q1_312402"/>
      <w:bookmarkEnd w:id="94"/>
      <w:r>
        <w:rPr>
          <w:rFonts w:hint="cs"/>
          <w:rtl/>
          <w:lang w:eastAsia="he-IL"/>
        </w:rPr>
        <w:t xml:space="preserve">פה בוועדת הכלכלה מהרגע </w:t>
      </w:r>
      <w:bookmarkStart w:id="95" w:name="_ETM_Q1_319718"/>
      <w:bookmarkEnd w:id="95"/>
      <w:r>
        <w:rPr>
          <w:rFonts w:hint="cs"/>
          <w:rtl/>
          <w:lang w:eastAsia="he-IL"/>
        </w:rPr>
        <w:t>שאתה מונית ומהרגע שאני בוועדה.</w:t>
      </w:r>
      <w:bookmarkStart w:id="96" w:name="_ETM_Q1_316087"/>
      <w:bookmarkStart w:id="97" w:name="_ETM_Q1_312802"/>
      <w:bookmarkEnd w:id="96"/>
      <w:bookmarkEnd w:id="97"/>
      <w:r>
        <w:rPr>
          <w:rFonts w:hint="cs"/>
          <w:rtl/>
          <w:lang w:eastAsia="he-IL"/>
        </w:rPr>
        <w:t xml:space="preserve"> אז תודה רבה.</w:t>
      </w:r>
    </w:p>
    <w:p w:rsidR="00EF0044" w:rsidRDefault="00EF0044" w:rsidP="00EF0044">
      <w:pPr>
        <w:rPr>
          <w:rtl/>
          <w:lang w:eastAsia="he-IL"/>
        </w:rPr>
      </w:pPr>
    </w:p>
    <w:p w:rsidR="00EF0044" w:rsidRDefault="00EF0044" w:rsidP="00C030F1">
      <w:pPr>
        <w:pStyle w:val="af6"/>
        <w:rPr>
          <w:rtl/>
        </w:rPr>
      </w:pPr>
      <w:bookmarkStart w:id="98" w:name="ET_yor_5765_5"/>
      <w:r w:rsidRPr="00C030F1">
        <w:rPr>
          <w:rStyle w:val="TagStyle"/>
          <w:rtl/>
        </w:rPr>
        <w:t xml:space="preserve"> &lt;&lt; יור &gt;&gt;</w:t>
      </w:r>
      <w:r w:rsidRPr="00EF004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044">
        <w:rPr>
          <w:rStyle w:val="TagStyle"/>
          <w:rtl/>
        </w:rPr>
        <w:t xml:space="preserve"> </w:t>
      </w:r>
      <w:r w:rsidRPr="00C030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EF0044" w:rsidRDefault="00EF0044" w:rsidP="00EF0044">
      <w:pPr>
        <w:pStyle w:val="KeepWithNext"/>
        <w:rPr>
          <w:rtl/>
          <w:lang w:eastAsia="he-IL"/>
        </w:rPr>
      </w:pPr>
    </w:p>
    <w:p w:rsidR="00EF0044" w:rsidRDefault="00EF0044" w:rsidP="00EF0044">
      <w:pPr>
        <w:rPr>
          <w:rtl/>
          <w:lang w:eastAsia="he-IL"/>
        </w:rPr>
      </w:pPr>
      <w:bookmarkStart w:id="99" w:name="_ETM_Q1_320865"/>
      <w:bookmarkEnd w:id="99"/>
      <w:r>
        <w:rPr>
          <w:rFonts w:hint="cs"/>
          <w:rtl/>
          <w:lang w:eastAsia="he-IL"/>
        </w:rPr>
        <w:t>יופי. תצליחי.</w:t>
      </w:r>
      <w:bookmarkStart w:id="100" w:name="_ETM_Q1_324508"/>
      <w:bookmarkStart w:id="101" w:name="_ETM_Q1_320295"/>
      <w:bookmarkEnd w:id="100"/>
      <w:bookmarkEnd w:id="101"/>
      <w:r>
        <w:rPr>
          <w:rFonts w:hint="cs"/>
          <w:rtl/>
          <w:lang w:eastAsia="he-IL"/>
        </w:rPr>
        <w:t xml:space="preserve"> מי בעד המינוי?</w:t>
      </w:r>
    </w:p>
    <w:p w:rsidR="00EF0044" w:rsidRDefault="00EF0044" w:rsidP="00EF0044">
      <w:pPr>
        <w:rPr>
          <w:rtl/>
          <w:lang w:eastAsia="he-IL"/>
        </w:rPr>
      </w:pPr>
    </w:p>
    <w:p w:rsidR="00EF0044" w:rsidRDefault="00EF0044" w:rsidP="00EF004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0044" w:rsidRDefault="00EF0044" w:rsidP="00EF0044">
      <w:pPr>
        <w:pStyle w:val="--"/>
        <w:keepNext/>
        <w:rPr>
          <w:rtl/>
          <w:lang w:eastAsia="he-IL"/>
        </w:rPr>
      </w:pPr>
    </w:p>
    <w:p w:rsidR="00EF0044" w:rsidRDefault="00EF0044" w:rsidP="00EF004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  <w:bookmarkStart w:id="102" w:name="_ETM_Q1_322459"/>
      <w:bookmarkEnd w:id="102"/>
    </w:p>
    <w:p w:rsidR="00EF0044" w:rsidRDefault="00EF0044" w:rsidP="00EF0044">
      <w:pPr>
        <w:pStyle w:val="af2"/>
        <w:rPr>
          <w:rtl/>
        </w:rPr>
      </w:pPr>
      <w:r>
        <w:rPr>
          <w:rtl/>
        </w:rPr>
        <w:t>הקמת ועדת משנה לבחינת כשלים בתחום הצרכנות</w:t>
      </w:r>
      <w:r>
        <w:rPr>
          <w:rFonts w:hint="cs"/>
          <w:rtl/>
        </w:rPr>
        <w:t xml:space="preserve"> אושרה.</w:t>
      </w:r>
    </w:p>
    <w:p w:rsidR="00EF0044" w:rsidRDefault="00EF0044" w:rsidP="00EF0044">
      <w:pPr>
        <w:rPr>
          <w:rtl/>
        </w:rPr>
      </w:pPr>
    </w:p>
    <w:p w:rsidR="00EF0044" w:rsidRDefault="00EF0044" w:rsidP="00C030F1">
      <w:pPr>
        <w:pStyle w:val="af6"/>
        <w:rPr>
          <w:rtl/>
        </w:rPr>
      </w:pPr>
      <w:bookmarkStart w:id="103" w:name="ET_yor_5765_6"/>
      <w:r w:rsidRPr="00C030F1">
        <w:rPr>
          <w:rStyle w:val="TagStyle"/>
          <w:rtl/>
        </w:rPr>
        <w:t xml:space="preserve"> &lt;&lt; יור &gt;&gt;</w:t>
      </w:r>
      <w:r w:rsidRPr="00EF004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044">
        <w:rPr>
          <w:rStyle w:val="TagStyle"/>
          <w:rtl/>
        </w:rPr>
        <w:t xml:space="preserve"> </w:t>
      </w:r>
      <w:r w:rsidRPr="00C030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"/>
    </w:p>
    <w:p w:rsidR="00EF0044" w:rsidRDefault="00EF0044" w:rsidP="00EF0044">
      <w:pPr>
        <w:pStyle w:val="KeepWithNext"/>
        <w:rPr>
          <w:rtl/>
          <w:lang w:eastAsia="he-IL"/>
        </w:rPr>
      </w:pPr>
    </w:p>
    <w:p w:rsidR="00EF0044" w:rsidRDefault="00EF0044" w:rsidP="00EF0044">
      <w:pPr>
        <w:rPr>
          <w:rtl/>
          <w:lang w:eastAsia="he-IL"/>
        </w:rPr>
      </w:pPr>
      <w:bookmarkStart w:id="104" w:name="_ETM_Q1_318809"/>
      <w:bookmarkEnd w:id="104"/>
      <w:r>
        <w:rPr>
          <w:rFonts w:hint="cs"/>
          <w:rtl/>
          <w:lang w:eastAsia="he-IL"/>
        </w:rPr>
        <w:t>שנינו בעד.</w:t>
      </w:r>
      <w:r w:rsidR="00445CAB">
        <w:rPr>
          <w:rFonts w:hint="cs"/>
          <w:rtl/>
          <w:lang w:eastAsia="he-IL"/>
        </w:rPr>
        <w:t xml:space="preserve"> פה אחד. תבורכי, ובהצלחה.</w:t>
      </w:r>
      <w:bookmarkStart w:id="105" w:name="_ETM_Q1_328690"/>
      <w:bookmarkEnd w:id="105"/>
    </w:p>
    <w:p w:rsidR="00445CAB" w:rsidRDefault="00445CAB" w:rsidP="00EF0044">
      <w:pPr>
        <w:rPr>
          <w:rtl/>
          <w:lang w:eastAsia="he-IL"/>
        </w:rPr>
      </w:pPr>
      <w:bookmarkStart w:id="106" w:name="_ETM_Q1_328923"/>
      <w:bookmarkStart w:id="107" w:name="_ETM_Q1_328997"/>
      <w:bookmarkEnd w:id="106"/>
      <w:bookmarkEnd w:id="107"/>
    </w:p>
    <w:p w:rsidR="00445CAB" w:rsidRDefault="00445CAB" w:rsidP="00C030F1">
      <w:pPr>
        <w:pStyle w:val="-"/>
        <w:rPr>
          <w:rtl/>
        </w:rPr>
      </w:pPr>
      <w:bookmarkStart w:id="108" w:name="ET_speakercontinue_6227_7"/>
      <w:r w:rsidRPr="00C030F1">
        <w:rPr>
          <w:rStyle w:val="TagStyle"/>
          <w:rtl/>
        </w:rPr>
        <w:t xml:space="preserve"> &lt;&lt; דובר_המשך &gt;&gt;</w:t>
      </w:r>
      <w:r w:rsidRPr="00445CAB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445CAB">
        <w:rPr>
          <w:rStyle w:val="TagStyle"/>
          <w:rtl/>
        </w:rPr>
        <w:t xml:space="preserve"> </w:t>
      </w:r>
      <w:r w:rsidRPr="00C030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"/>
    </w:p>
    <w:p w:rsidR="00445CAB" w:rsidRDefault="00445CAB" w:rsidP="00445CAB">
      <w:pPr>
        <w:pStyle w:val="KeepWithNext"/>
        <w:rPr>
          <w:rtl/>
          <w:lang w:eastAsia="he-IL"/>
        </w:rPr>
      </w:pPr>
    </w:p>
    <w:p w:rsidR="00445CAB" w:rsidRDefault="00445CAB" w:rsidP="00445CAB">
      <w:pPr>
        <w:rPr>
          <w:rtl/>
          <w:lang w:eastAsia="he-IL"/>
        </w:rPr>
      </w:pPr>
      <w:bookmarkStart w:id="109" w:name="_ETM_Q1_329797"/>
      <w:bookmarkEnd w:id="109"/>
      <w:r>
        <w:rPr>
          <w:rFonts w:hint="cs"/>
          <w:rtl/>
          <w:lang w:eastAsia="he-IL"/>
        </w:rPr>
        <w:t>תודה, תודה.</w:t>
      </w:r>
    </w:p>
    <w:p w:rsidR="00445CAB" w:rsidRDefault="00445CAB" w:rsidP="00445CAB">
      <w:pPr>
        <w:rPr>
          <w:rtl/>
          <w:lang w:eastAsia="he-IL"/>
        </w:rPr>
      </w:pPr>
      <w:bookmarkStart w:id="110" w:name="_ETM_Q1_332700"/>
      <w:bookmarkStart w:id="111" w:name="_ETM_Q1_332773"/>
      <w:bookmarkEnd w:id="110"/>
      <w:bookmarkEnd w:id="111"/>
    </w:p>
    <w:p w:rsidR="00445CAB" w:rsidRDefault="00445CAB" w:rsidP="00C030F1">
      <w:pPr>
        <w:pStyle w:val="af6"/>
        <w:rPr>
          <w:rtl/>
        </w:rPr>
      </w:pPr>
      <w:bookmarkStart w:id="112" w:name="ET_yor_5765_8"/>
      <w:r w:rsidRPr="00C030F1">
        <w:rPr>
          <w:rStyle w:val="TagStyle"/>
          <w:rtl/>
        </w:rPr>
        <w:t xml:space="preserve"> &lt;&lt; יור &gt;&gt;</w:t>
      </w:r>
      <w:r w:rsidRPr="00445C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5CAB">
        <w:rPr>
          <w:rStyle w:val="TagStyle"/>
          <w:rtl/>
        </w:rPr>
        <w:t xml:space="preserve"> </w:t>
      </w:r>
      <w:r w:rsidRPr="00C030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445CAB" w:rsidRDefault="00445CAB" w:rsidP="00445CAB">
      <w:pPr>
        <w:pStyle w:val="KeepWithNext"/>
        <w:rPr>
          <w:rtl/>
          <w:lang w:eastAsia="he-IL"/>
        </w:rPr>
      </w:pPr>
    </w:p>
    <w:p w:rsidR="00445CAB" w:rsidRDefault="00445CAB" w:rsidP="00445CAB">
      <w:pPr>
        <w:rPr>
          <w:rtl/>
          <w:lang w:eastAsia="he-IL"/>
        </w:rPr>
      </w:pPr>
      <w:bookmarkStart w:id="113" w:name="_ETM_Q1_333782"/>
      <w:bookmarkEnd w:id="113"/>
      <w:r>
        <w:rPr>
          <w:rFonts w:hint="cs"/>
          <w:rtl/>
          <w:lang w:eastAsia="he-IL"/>
        </w:rPr>
        <w:t xml:space="preserve">בעוד שמונה דקות נתחיל את הישיבה שלנו בסוגיית </w:t>
      </w:r>
      <w:bookmarkStart w:id="114" w:name="_ETM_Q1_344252"/>
      <w:bookmarkEnd w:id="114"/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אשראי.</w:t>
      </w:r>
    </w:p>
    <w:p w:rsidR="00445CAB" w:rsidRDefault="00445CAB" w:rsidP="00445CAB">
      <w:pPr>
        <w:rPr>
          <w:rtl/>
          <w:lang w:eastAsia="he-IL"/>
        </w:rPr>
      </w:pPr>
      <w:bookmarkStart w:id="115" w:name="_ETM_Q1_337584"/>
      <w:bookmarkStart w:id="116" w:name="_ETM_Q1_337686"/>
      <w:bookmarkEnd w:id="115"/>
      <w:bookmarkEnd w:id="116"/>
    </w:p>
    <w:p w:rsidR="00445CAB" w:rsidRPr="00445CAB" w:rsidRDefault="00445CAB" w:rsidP="00640943">
      <w:pPr>
        <w:pStyle w:val="afc"/>
        <w:rPr>
          <w:lang w:eastAsia="he-IL"/>
        </w:rPr>
      </w:pPr>
      <w:bookmarkStart w:id="117" w:name="ET_meetingend_9"/>
      <w:r w:rsidRPr="00C030F1">
        <w:rPr>
          <w:rStyle w:val="TagStyle"/>
          <w:rtl/>
        </w:rPr>
        <w:t xml:space="preserve"> &lt;&lt; סיום &gt;&gt;</w:t>
      </w:r>
      <w:r w:rsidRPr="00445CA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08:54.</w:t>
      </w:r>
      <w:r w:rsidRPr="00445CAB">
        <w:rPr>
          <w:rStyle w:val="TagStyle"/>
          <w:rtl/>
        </w:rPr>
        <w:t xml:space="preserve"> </w:t>
      </w:r>
      <w:r w:rsidRPr="00C030F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118" w:name="_ETM_Q1_347369"/>
      <w:bookmarkStart w:id="119" w:name="_ETM_Q1_347868"/>
      <w:bookmarkStart w:id="120" w:name="_ETM_Q1_347951"/>
      <w:bookmarkStart w:id="121" w:name="_GoBack"/>
      <w:bookmarkEnd w:id="117"/>
      <w:bookmarkEnd w:id="118"/>
      <w:bookmarkEnd w:id="119"/>
      <w:bookmarkEnd w:id="120"/>
      <w:bookmarkEnd w:id="121"/>
    </w:p>
    <w:sectPr w:rsidR="00445CAB" w:rsidRPr="00445CAB" w:rsidSect="006409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094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E938D9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E938D9" w:rsidP="008E5E3F">
    <w:pPr>
      <w:pStyle w:val="a3"/>
      <w:ind w:firstLine="0"/>
      <w:rPr>
        <w:rtl/>
      </w:rPr>
    </w:pPr>
    <w:r>
      <w:rPr>
        <w:rtl/>
      </w:rPr>
      <w:t>26/01/2022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5CAB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094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5A6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30F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38D9"/>
    <w:rsid w:val="00EA624B"/>
    <w:rsid w:val="00EB057D"/>
    <w:rsid w:val="00EB18E4"/>
    <w:rsid w:val="00EB5C85"/>
    <w:rsid w:val="00EC0AC2"/>
    <w:rsid w:val="00EC1FB3"/>
    <w:rsid w:val="00EC2CD4"/>
    <w:rsid w:val="00EE09AD"/>
    <w:rsid w:val="00EF004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38D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E15AD-7C67-48D1-BDA2-9C2FA248B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2022-02-24T07:52:00Z</dcterms:modified>
</cp:coreProperties>
</file>