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3FA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63FA1">
      <w:pPr>
        <w:rPr>
          <w:rFonts w:cs="David"/>
          <w:b/>
          <w:bCs/>
          <w:sz w:val="24"/>
          <w:rtl/>
        </w:rPr>
      </w:pPr>
      <w:r>
        <w:rPr>
          <w:rFonts w:cs="David"/>
          <w:b/>
          <w:bCs/>
          <w:sz w:val="24"/>
          <w:rtl/>
        </w:rPr>
        <w:t xml:space="preserve">        מושב שני</w:t>
      </w:r>
    </w:p>
    <w:p w:rsidR="00000000" w:rsidRDefault="00F63FA1">
      <w:pPr>
        <w:rPr>
          <w:rFonts w:cs="David"/>
          <w:b/>
          <w:bCs/>
          <w:sz w:val="24"/>
          <w:rtl/>
        </w:rPr>
      </w:pPr>
    </w:p>
    <w:p w:rsidR="00000000" w:rsidRDefault="00F63FA1">
      <w:pPr>
        <w:rPr>
          <w:rFonts w:cs="David"/>
          <w:b/>
          <w:bCs/>
          <w:sz w:val="24"/>
          <w:rtl/>
        </w:rPr>
      </w:pPr>
    </w:p>
    <w:p w:rsidR="00000000" w:rsidRDefault="00F63FA1">
      <w:pPr>
        <w:pStyle w:val="1"/>
        <w:rPr>
          <w:rFonts w:cs="David"/>
          <w:sz w:val="24"/>
          <w:rtl/>
        </w:rPr>
      </w:pPr>
      <w:r>
        <w:rPr>
          <w:rFonts w:cs="David"/>
          <w:sz w:val="24"/>
          <w:rtl/>
        </w:rPr>
        <w:t>פרוטוקול מס'</w:t>
      </w:r>
    </w:p>
    <w:p w:rsidR="00000000" w:rsidRDefault="00F63FA1">
      <w:pPr>
        <w:jc w:val="center"/>
        <w:rPr>
          <w:rFonts w:cs="David"/>
          <w:b/>
          <w:bCs/>
          <w:sz w:val="24"/>
          <w:rtl/>
        </w:rPr>
      </w:pPr>
    </w:p>
    <w:p w:rsidR="00000000" w:rsidRDefault="00F63FA1">
      <w:pPr>
        <w:jc w:val="center"/>
        <w:rPr>
          <w:rFonts w:cs="David"/>
          <w:b/>
          <w:bCs/>
          <w:sz w:val="24"/>
          <w:rtl/>
        </w:rPr>
      </w:pPr>
      <w:r>
        <w:rPr>
          <w:rFonts w:cs="David"/>
          <w:b/>
          <w:bCs/>
          <w:sz w:val="24"/>
          <w:rtl/>
        </w:rPr>
        <w:t>מישיבת ועדת הכספים</w:t>
      </w:r>
    </w:p>
    <w:p w:rsidR="00000000" w:rsidRDefault="00F63FA1">
      <w:pPr>
        <w:pStyle w:val="9"/>
        <w:rPr>
          <w:rFonts w:cs="David"/>
          <w:sz w:val="24"/>
          <w:rtl/>
        </w:rPr>
      </w:pPr>
      <w:r>
        <w:rPr>
          <w:rFonts w:cs="David"/>
          <w:sz w:val="24"/>
          <w:rtl/>
        </w:rPr>
        <w:t>יום שלישי, כ"ט בשבט התש</w:t>
      </w:r>
      <w:r>
        <w:rPr>
          <w:rFonts w:cs="David"/>
          <w:sz w:val="24"/>
          <w:rtl/>
        </w:rPr>
        <w:t>ס"ה (8 בפברואר 2005 ), שעה 13:00</w:t>
      </w:r>
    </w:p>
    <w:p w:rsidR="00000000" w:rsidRDefault="00F63FA1">
      <w:pPr>
        <w:rPr>
          <w:rFonts w:cs="David"/>
          <w:b/>
          <w:bCs/>
          <w:sz w:val="24"/>
          <w:rtl/>
        </w:rPr>
      </w:pPr>
    </w:p>
    <w:p w:rsidR="00000000" w:rsidRDefault="00F63FA1">
      <w:pPr>
        <w:rPr>
          <w:rFonts w:cs="David"/>
          <w:b/>
          <w:bCs/>
          <w:sz w:val="24"/>
          <w:rtl/>
        </w:rPr>
      </w:pPr>
    </w:p>
    <w:p w:rsidR="00000000" w:rsidRDefault="00F63FA1">
      <w:pPr>
        <w:rPr>
          <w:rFonts w:cs="David"/>
          <w:b/>
          <w:bCs/>
          <w:sz w:val="24"/>
          <w:rtl/>
        </w:rPr>
      </w:pPr>
    </w:p>
    <w:p w:rsidR="00000000" w:rsidRDefault="00F63FA1">
      <w:pPr>
        <w:tabs>
          <w:tab w:val="left" w:pos="1221"/>
        </w:tabs>
        <w:rPr>
          <w:rFonts w:cs="David"/>
          <w:b/>
          <w:bCs/>
          <w:sz w:val="24"/>
          <w:u w:val="single"/>
          <w:rtl/>
        </w:rPr>
      </w:pPr>
    </w:p>
    <w:p w:rsidR="00000000" w:rsidRDefault="00F63FA1">
      <w:pPr>
        <w:tabs>
          <w:tab w:val="left" w:pos="1221"/>
        </w:tabs>
        <w:rPr>
          <w:rFonts w:cs="David"/>
          <w:b/>
          <w:bCs/>
          <w:sz w:val="24"/>
          <w:rtl/>
        </w:rPr>
      </w:pPr>
      <w:r>
        <w:rPr>
          <w:rFonts w:cs="David"/>
          <w:sz w:val="24"/>
          <w:u w:val="single"/>
          <w:rtl/>
        </w:rPr>
        <w:t>סדר היום</w:t>
      </w:r>
      <w:r>
        <w:rPr>
          <w:rFonts w:cs="David"/>
          <w:sz w:val="24"/>
          <w:rtl/>
        </w:rPr>
        <w:t>:</w:t>
      </w:r>
      <w:r>
        <w:rPr>
          <w:rFonts w:cs="David"/>
          <w:sz w:val="24"/>
          <w:rtl/>
        </w:rPr>
        <w:tab/>
        <w:t>הצעת חוק יישום חוק ההתנתקות, התשס"ה-2004 (מ-130)   -   הצבעות</w:t>
      </w:r>
    </w:p>
    <w:p w:rsidR="00000000" w:rsidRDefault="00F63FA1">
      <w:pPr>
        <w:rPr>
          <w:rFonts w:cs="David"/>
          <w:b/>
          <w:bCs/>
          <w:sz w:val="24"/>
          <w:rtl/>
        </w:rPr>
      </w:pPr>
    </w:p>
    <w:p w:rsidR="00000000" w:rsidRDefault="00F63FA1">
      <w:pPr>
        <w:rPr>
          <w:rFonts w:cs="David"/>
          <w:b/>
          <w:bCs/>
          <w:sz w:val="24"/>
          <w:rtl/>
        </w:rPr>
      </w:pP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u w:val="single"/>
          <w:rtl/>
        </w:rPr>
        <w:t>חברי הוועדה:</w:t>
      </w:r>
      <w:r>
        <w:rPr>
          <w:rFonts w:cs="David"/>
          <w:sz w:val="24"/>
          <w:rtl/>
        </w:rPr>
        <w:tab/>
        <w:t>אברהם בייגה שוחט – מ"מ היו"ר</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יעקב ליצמן</w:t>
      </w:r>
    </w:p>
    <w:p w:rsidR="00000000" w:rsidRDefault="00F63FA1">
      <w:pPr>
        <w:ind w:left="1134" w:firstLine="567"/>
        <w:rPr>
          <w:rFonts w:cs="David"/>
          <w:sz w:val="24"/>
          <w:rtl/>
        </w:rPr>
      </w:pPr>
      <w:r>
        <w:rPr>
          <w:rFonts w:cs="David"/>
          <w:sz w:val="24"/>
          <w:rtl/>
        </w:rPr>
        <w:t xml:space="preserve">  </w:t>
      </w:r>
      <w:r>
        <w:rPr>
          <w:rFonts w:cs="David"/>
          <w:sz w:val="24"/>
          <w:rtl/>
        </w:rPr>
        <w:tab/>
      </w:r>
      <w:r>
        <w:rPr>
          <w:rFonts w:cs="David"/>
          <w:sz w:val="24"/>
          <w:rtl/>
        </w:rPr>
        <w:tab/>
        <w:t>רוחמה אברהם</w:t>
      </w:r>
    </w:p>
    <w:p w:rsidR="00000000" w:rsidRDefault="00F63FA1">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 xml:space="preserve">חיים אורון </w:t>
      </w:r>
    </w:p>
    <w:p w:rsidR="00000000" w:rsidRDefault="00F63FA1">
      <w:pPr>
        <w:ind w:left="2268" w:firstLine="567"/>
        <w:rPr>
          <w:rFonts w:cs="David"/>
          <w:sz w:val="24"/>
          <w:rtl/>
        </w:rPr>
      </w:pPr>
      <w:r>
        <w:rPr>
          <w:rFonts w:cs="David"/>
          <w:sz w:val="24"/>
          <w:rtl/>
        </w:rPr>
        <w:tab/>
        <w:t>בנימין אלון</w:t>
      </w:r>
    </w:p>
    <w:p w:rsidR="00000000" w:rsidRDefault="00F63FA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אלי אפללו</w:t>
      </w:r>
    </w:p>
    <w:p w:rsidR="00000000" w:rsidRDefault="00F63FA1">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דניאל ב</w:t>
      </w:r>
      <w:r>
        <w:rPr>
          <w:rFonts w:cs="David"/>
          <w:sz w:val="24"/>
          <w:rtl/>
        </w:rPr>
        <w:t>נלולו</w:t>
      </w:r>
    </w:p>
    <w:p w:rsidR="00000000" w:rsidRDefault="00F63FA1">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רוני בריזון </w:t>
      </w:r>
    </w:p>
    <w:p w:rsidR="00000000" w:rsidRDefault="00F63FA1">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מוחמד ברכה</w:t>
      </w:r>
    </w:p>
    <w:p w:rsidR="00000000" w:rsidRDefault="00F63FA1">
      <w:pPr>
        <w:ind w:firstLine="567"/>
        <w:rPr>
          <w:rFonts w:cs="David"/>
          <w:sz w:val="24"/>
          <w:rtl/>
        </w:rPr>
      </w:pPr>
      <w:r>
        <w:rPr>
          <w:rFonts w:cs="David"/>
          <w:sz w:val="24"/>
          <w:rtl/>
        </w:rPr>
        <w:tab/>
      </w:r>
      <w:r>
        <w:rPr>
          <w:rFonts w:cs="David"/>
          <w:sz w:val="24"/>
          <w:rtl/>
        </w:rPr>
        <w:tab/>
      </w:r>
      <w:r>
        <w:rPr>
          <w:rFonts w:cs="David"/>
          <w:sz w:val="24"/>
          <w:rtl/>
        </w:rPr>
        <w:tab/>
      </w:r>
      <w:r>
        <w:rPr>
          <w:rFonts w:cs="David"/>
          <w:sz w:val="24"/>
          <w:rtl/>
        </w:rPr>
        <w:tab/>
        <w:t>מיכאל גורלובסקי</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נסים דהן</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דני יתום</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יצחק כהן</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חיים כץ</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ניסן סלומינסקי</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איוב קרא</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אהוד רצאבי</w:t>
      </w:r>
    </w:p>
    <w:p w:rsidR="00000000" w:rsidRDefault="00F63FA1">
      <w:pPr>
        <w:rPr>
          <w:rFonts w:cs="David"/>
          <w:sz w:val="24"/>
          <w:highlight w:val="yellow"/>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יולי תמיר</w:t>
      </w:r>
      <w:r>
        <w:rPr>
          <w:rFonts w:cs="David"/>
          <w:sz w:val="24"/>
          <w:rtl/>
        </w:rPr>
        <w:tab/>
      </w:r>
    </w:p>
    <w:p w:rsidR="00000000" w:rsidRDefault="00F63FA1">
      <w:pPr>
        <w:rPr>
          <w:rFonts w:cs="David"/>
          <w:sz w:val="24"/>
          <w:highlight w:val="yellow"/>
          <w:rtl/>
        </w:rPr>
      </w:pP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מ"מ:</w:t>
      </w:r>
      <w:r>
        <w:rPr>
          <w:rFonts w:cs="David"/>
          <w:sz w:val="24"/>
          <w:rtl/>
        </w:rPr>
        <w:tab/>
      </w:r>
      <w:r>
        <w:rPr>
          <w:rFonts w:cs="David"/>
          <w:sz w:val="24"/>
          <w:rtl/>
        </w:rPr>
        <w:tab/>
        <w:t>ישראל אייכלר</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אבשלום וילן</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יחיאל חזן</w:t>
      </w:r>
    </w:p>
    <w:p w:rsidR="00000000" w:rsidRDefault="00F63FA1">
      <w:pPr>
        <w:rPr>
          <w:rFonts w:cs="David"/>
          <w:sz w:val="24"/>
          <w:rtl/>
        </w:rPr>
      </w:pP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ויקטור בריילובסק</w:t>
      </w:r>
      <w:r>
        <w:rPr>
          <w:rFonts w:cs="David"/>
          <w:sz w:val="24"/>
          <w:rtl/>
        </w:rPr>
        <w:t>י</w:t>
      </w:r>
    </w:p>
    <w:p w:rsidR="00000000" w:rsidRDefault="00F63FA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משה גפני</w:t>
      </w: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p>
    <w:p w:rsidR="00000000" w:rsidRDefault="00F63FA1">
      <w:pPr>
        <w:tabs>
          <w:tab w:val="left" w:pos="1930"/>
        </w:tabs>
        <w:rPr>
          <w:rFonts w:cs="David"/>
          <w:b/>
          <w:bCs/>
          <w:sz w:val="24"/>
          <w:rtl/>
        </w:rPr>
      </w:pPr>
      <w:r>
        <w:rPr>
          <w:rFonts w:cs="David"/>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F63FA1">
      <w:pPr>
        <w:tabs>
          <w:tab w:val="left" w:pos="1930"/>
        </w:tabs>
        <w:rPr>
          <w:rFonts w:cs="David"/>
          <w:sz w:val="24"/>
          <w:rtl/>
        </w:rPr>
      </w:pPr>
      <w:r>
        <w:rPr>
          <w:rFonts w:cs="David"/>
          <w:sz w:val="24"/>
          <w:u w:val="single"/>
          <w:rtl/>
        </w:rPr>
        <w:t>יועצת משפטית</w:t>
      </w:r>
      <w:r>
        <w:rPr>
          <w:rFonts w:cs="David"/>
          <w:sz w:val="24"/>
          <w:rtl/>
        </w:rPr>
        <w:t>:</w:t>
      </w:r>
      <w:r>
        <w:rPr>
          <w:rFonts w:cs="David"/>
          <w:b/>
          <w:bCs/>
          <w:sz w:val="24"/>
          <w:rtl/>
        </w:rPr>
        <w:tab/>
      </w:r>
      <w:r>
        <w:rPr>
          <w:rFonts w:cs="David"/>
          <w:b/>
          <w:bCs/>
          <w:sz w:val="24"/>
          <w:rtl/>
        </w:rPr>
        <w:tab/>
      </w:r>
      <w:r>
        <w:rPr>
          <w:rFonts w:cs="David"/>
          <w:b/>
          <w:bCs/>
          <w:sz w:val="24"/>
          <w:rtl/>
        </w:rPr>
        <w:tab/>
      </w:r>
      <w:r>
        <w:rPr>
          <w:rFonts w:cs="David"/>
          <w:sz w:val="24"/>
          <w:rtl/>
        </w:rPr>
        <w:t>אנה שניידר</w:t>
      </w:r>
    </w:p>
    <w:p w:rsidR="00000000" w:rsidRDefault="00F63FA1">
      <w:pPr>
        <w:rPr>
          <w:rFonts w:cs="David"/>
          <w:sz w:val="24"/>
          <w:rtl/>
        </w:rPr>
      </w:pPr>
      <w:r>
        <w:rPr>
          <w:rFonts w:cs="David"/>
          <w:sz w:val="24"/>
          <w:u w:val="single"/>
          <w:rtl/>
        </w:rPr>
        <w:t>יועצת כלכלית:</w:t>
      </w:r>
      <w:r>
        <w:rPr>
          <w:rFonts w:cs="David"/>
          <w:sz w:val="24"/>
          <w:rtl/>
        </w:rPr>
        <w:tab/>
      </w:r>
      <w:r>
        <w:rPr>
          <w:rFonts w:cs="David"/>
          <w:sz w:val="24"/>
          <w:rtl/>
        </w:rPr>
        <w:tab/>
      </w:r>
      <w:r>
        <w:rPr>
          <w:rFonts w:cs="David"/>
          <w:sz w:val="24"/>
          <w:rtl/>
        </w:rPr>
        <w:tab/>
        <w:t>סמדר אלחנני</w:t>
      </w:r>
    </w:p>
    <w:p w:rsidR="00000000" w:rsidRDefault="00F63FA1">
      <w:pPr>
        <w:tabs>
          <w:tab w:val="left" w:pos="1930"/>
        </w:tabs>
        <w:rPr>
          <w:rFonts w:cs="David"/>
          <w:sz w:val="24"/>
          <w:rtl/>
        </w:rPr>
      </w:pPr>
      <w:r>
        <w:rPr>
          <w:rFonts w:cs="David"/>
          <w:sz w:val="24"/>
          <w:u w:val="single"/>
          <w:rtl/>
        </w:rPr>
        <w:t>רשמת פרלמנטרית</w:t>
      </w:r>
      <w:r>
        <w:rPr>
          <w:rFonts w:cs="David"/>
          <w:sz w:val="24"/>
          <w:rtl/>
        </w:rPr>
        <w:t>:</w:t>
      </w:r>
      <w:r>
        <w:rPr>
          <w:rFonts w:cs="David"/>
          <w:sz w:val="24"/>
          <w:rtl/>
        </w:rPr>
        <w:tab/>
      </w:r>
      <w:r>
        <w:rPr>
          <w:rFonts w:cs="David"/>
          <w:sz w:val="24"/>
          <w:rtl/>
        </w:rPr>
        <w:tab/>
      </w:r>
      <w:r>
        <w:rPr>
          <w:rFonts w:cs="David"/>
          <w:sz w:val="24"/>
          <w:rtl/>
        </w:rPr>
        <w:tab/>
        <w:t>הדס דויטש</w:t>
      </w:r>
    </w:p>
    <w:p w:rsidR="00000000" w:rsidRDefault="00F63FA1">
      <w:pPr>
        <w:pStyle w:val="7"/>
        <w:rPr>
          <w:rFonts w:cs="David"/>
          <w:sz w:val="24"/>
          <w:rtl/>
        </w:rPr>
      </w:pPr>
    </w:p>
    <w:p w:rsidR="00000000" w:rsidRDefault="00F63FA1">
      <w:pPr>
        <w:pStyle w:val="7"/>
        <w:rPr>
          <w:rFonts w:cs="David"/>
          <w:sz w:val="24"/>
          <w:rtl/>
        </w:rPr>
      </w:pPr>
      <w:r>
        <w:rPr>
          <w:rFonts w:cs="David"/>
          <w:sz w:val="24"/>
          <w:rtl/>
        </w:rPr>
        <w:br w:type="page"/>
      </w:r>
      <w:r>
        <w:rPr>
          <w:rFonts w:cs="David"/>
          <w:sz w:val="24"/>
          <w:rtl/>
        </w:rPr>
        <w:lastRenderedPageBreak/>
        <w:t>הצעת חוק יישום חוק ההתנתקות, התשס"ה-2004 (מ-130) - הצבעות</w:t>
      </w: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אני פותח את הישיבה. אתן כמה דקות לתקשורת לצלם, </w:t>
      </w:r>
      <w:r>
        <w:rPr>
          <w:rFonts w:cs="David"/>
          <w:sz w:val="24"/>
          <w:rtl/>
        </w:rPr>
        <w:t>התקשורת הכתובה תוכל להישאר, גם העוזרים הפרלמנטרים במידה יוכלו להישאר.</w:t>
      </w:r>
    </w:p>
    <w:p w:rsidR="00000000" w:rsidRDefault="00F63FA1">
      <w:pPr>
        <w:rPr>
          <w:rFonts w:cs="David"/>
          <w:sz w:val="24"/>
          <w:rtl/>
        </w:rPr>
      </w:pPr>
    </w:p>
    <w:p w:rsidR="00000000" w:rsidRDefault="00F63FA1">
      <w:pPr>
        <w:rPr>
          <w:rFonts w:cs="David"/>
          <w:sz w:val="24"/>
          <w:rtl/>
        </w:rPr>
      </w:pPr>
      <w:r>
        <w:rPr>
          <w:rFonts w:cs="David"/>
          <w:sz w:val="24"/>
          <w:u w:val="single"/>
          <w:rtl/>
        </w:rPr>
        <w:t>אלי אפללו:</w:t>
      </w:r>
    </w:p>
    <w:p w:rsidR="00000000" w:rsidRDefault="00F63FA1">
      <w:pPr>
        <w:rPr>
          <w:rFonts w:cs="David"/>
          <w:sz w:val="24"/>
          <w:rtl/>
        </w:rPr>
      </w:pPr>
    </w:p>
    <w:p w:rsidR="00000000" w:rsidRDefault="00F63FA1">
      <w:pPr>
        <w:rPr>
          <w:rFonts w:cs="David"/>
          <w:sz w:val="24"/>
          <w:rtl/>
        </w:rPr>
      </w:pPr>
      <w:r>
        <w:rPr>
          <w:rFonts w:cs="David"/>
          <w:sz w:val="24"/>
          <w:rtl/>
        </w:rPr>
        <w:tab/>
        <w:t xml:space="preserve"> קריאת ביניים; למה שהם לא יהיו? זה מפריע?</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r>
        <w:rPr>
          <w:rFonts w:cs="David"/>
          <w:sz w:val="24"/>
          <w:rtl/>
        </w:rPr>
        <w:tab/>
      </w:r>
    </w:p>
    <w:p w:rsidR="00000000" w:rsidRDefault="00F63FA1">
      <w:pPr>
        <w:rPr>
          <w:rFonts w:cs="David"/>
          <w:sz w:val="24"/>
          <w:rtl/>
        </w:rPr>
      </w:pPr>
      <w:r>
        <w:rPr>
          <w:rFonts w:cs="David"/>
          <w:sz w:val="24"/>
          <w:rtl/>
        </w:rPr>
        <w:tab/>
        <w:t>ראית מה היה קודם.</w:t>
      </w:r>
    </w:p>
    <w:p w:rsidR="00000000" w:rsidRDefault="00F63FA1">
      <w:pPr>
        <w:rPr>
          <w:rFonts w:cs="David"/>
          <w:sz w:val="24"/>
          <w:rtl/>
        </w:rPr>
      </w:pPr>
    </w:p>
    <w:p w:rsidR="00000000" w:rsidRDefault="00F63FA1">
      <w:pPr>
        <w:rPr>
          <w:rFonts w:cs="David"/>
          <w:sz w:val="24"/>
          <w:rtl/>
        </w:rPr>
      </w:pPr>
      <w:r>
        <w:rPr>
          <w:rFonts w:cs="David"/>
          <w:sz w:val="24"/>
          <w:rtl/>
        </w:rPr>
        <w:tab/>
        <w:t>התחייבנו כלפי מועצה מקומית צפון השומרון, שאם כתוצאה מזה שמחזירים ישובים- -</w:t>
      </w:r>
    </w:p>
    <w:p w:rsidR="00000000" w:rsidRDefault="00F63FA1">
      <w:pPr>
        <w:rPr>
          <w:rFonts w:cs="David"/>
          <w:sz w:val="24"/>
          <w:u w:val="single"/>
          <w:rtl/>
        </w:rPr>
      </w:pPr>
    </w:p>
    <w:p w:rsidR="00000000" w:rsidRDefault="00F63FA1">
      <w:pPr>
        <w:pStyle w:val="8"/>
        <w:rPr>
          <w:rFonts w:cs="David"/>
          <w:sz w:val="24"/>
          <w:u w:val="none"/>
          <w:rtl/>
        </w:rPr>
      </w:pPr>
      <w:r>
        <w:rPr>
          <w:rFonts w:cs="David"/>
          <w:sz w:val="24"/>
          <w:rtl/>
        </w:rPr>
        <w:t>קריאה:</w:t>
      </w:r>
    </w:p>
    <w:p w:rsidR="00000000" w:rsidRDefault="00F63FA1">
      <w:pPr>
        <w:rPr>
          <w:rFonts w:cs="David"/>
          <w:sz w:val="24"/>
          <w:rtl/>
        </w:rPr>
      </w:pPr>
    </w:p>
    <w:p w:rsidR="00000000" w:rsidRDefault="00F63FA1">
      <w:pPr>
        <w:rPr>
          <w:rFonts w:cs="David"/>
          <w:sz w:val="24"/>
          <w:rtl/>
        </w:rPr>
      </w:pPr>
      <w:r>
        <w:rPr>
          <w:rFonts w:cs="David"/>
          <w:sz w:val="24"/>
          <w:rtl/>
        </w:rPr>
        <w:tab/>
        <w:t>- -</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rtl/>
        </w:rPr>
      </w:pPr>
    </w:p>
    <w:p w:rsidR="00000000" w:rsidRDefault="00F63FA1">
      <w:pPr>
        <w:ind w:firstLine="567"/>
        <w:rPr>
          <w:rFonts w:cs="David"/>
          <w:sz w:val="24"/>
          <w:rtl/>
        </w:rPr>
      </w:pPr>
      <w:r>
        <w:rPr>
          <w:rFonts w:cs="David"/>
          <w:sz w:val="24"/>
          <w:rtl/>
        </w:rPr>
        <w:t>זה לא היה כתוב. צריך להוסיף את זה, מכינים את הנוסח.</w:t>
      </w:r>
    </w:p>
    <w:p w:rsidR="00000000" w:rsidRDefault="00F63FA1">
      <w:pPr>
        <w:ind w:firstLine="567"/>
        <w:rPr>
          <w:rFonts w:cs="David"/>
          <w:sz w:val="24"/>
          <w:rtl/>
        </w:rPr>
      </w:pPr>
    </w:p>
    <w:p w:rsidR="00000000" w:rsidRDefault="00F63FA1">
      <w:pPr>
        <w:ind w:left="567"/>
        <w:rPr>
          <w:rFonts w:cs="David"/>
          <w:sz w:val="24"/>
          <w:rtl/>
        </w:rPr>
      </w:pPr>
      <w:r>
        <w:rPr>
          <w:rFonts w:cs="David"/>
          <w:sz w:val="24"/>
          <w:rtl/>
        </w:rPr>
        <w:t xml:space="preserve">שנית, החלפנו שם את סמכות שר המשפטים לשר הפנים, ושר הפנים לא רוצה לעסוק </w:t>
      </w:r>
    </w:p>
    <w:p w:rsidR="00000000" w:rsidRDefault="00F63FA1">
      <w:pPr>
        <w:rPr>
          <w:rFonts w:cs="David"/>
          <w:sz w:val="24"/>
          <w:rtl/>
        </w:rPr>
      </w:pPr>
      <w:r>
        <w:rPr>
          <w:rFonts w:cs="David"/>
          <w:sz w:val="24"/>
          <w:rtl/>
        </w:rPr>
        <w:t>בעניין. נחזיר את זה לשרת המשפטים בהתייעצות עם שר האוצר, על פירוק המועצה האזורית.</w:t>
      </w:r>
    </w:p>
    <w:p w:rsidR="00000000" w:rsidRDefault="00F63FA1">
      <w:pPr>
        <w:tabs>
          <w:tab w:val="left" w:pos="1930"/>
        </w:tabs>
        <w:rPr>
          <w:rFonts w:cs="David"/>
          <w:sz w:val="24"/>
          <w:rtl/>
        </w:rPr>
      </w:pPr>
    </w:p>
    <w:p w:rsidR="00000000" w:rsidRDefault="00F63FA1">
      <w:pPr>
        <w:tabs>
          <w:tab w:val="left" w:pos="796"/>
        </w:tabs>
        <w:rPr>
          <w:rFonts w:cs="David"/>
          <w:sz w:val="24"/>
          <w:rtl/>
        </w:rPr>
      </w:pPr>
      <w:r>
        <w:rPr>
          <w:rFonts w:cs="David"/>
          <w:sz w:val="24"/>
          <w:rtl/>
        </w:rPr>
        <w:tab/>
        <w:t>אגיד מלה על מהלך ההצבעה; נצ</w:t>
      </w:r>
      <w:r>
        <w:rPr>
          <w:rFonts w:cs="David"/>
          <w:sz w:val="24"/>
          <w:rtl/>
        </w:rPr>
        <w:t>ביע על ההסתייגויות שנותרו, שהמתנגדים לחוק סיכמו ביניהם על 15-20 הסתייגויות שהם רוצים להביא להצבעה, נעבור לפי הפרקים ואנה תגיד אותם, בתום הקראת ההסתייגויות נצביע על הפרקים, ובתום הפרקים נצביע על כל החוק.</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פרק ג', סעיף 10 – הרכב ועדת הזכאות.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יש כעשרים הסתייגויות. נשמע אותן, אנה תקריא אותן, תהיה הצבעה על כל הסתייגות בנפרד. לאחר מכן הפרקים, ולאחר מכן על החוק כולו.</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פרק ג', סעיף 10 -  כולם מציעים שנציג הציבור בוועדה ייקבע בהסכמה ולא בהתייעצות עם ראשי המועצות.</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בעד – 9. נגד – 9. שני הנוסחים עולים למעלה.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br w:type="page"/>
      </w:r>
      <w:r>
        <w:rPr>
          <w:rFonts w:cs="David"/>
          <w:sz w:val="24"/>
          <w:u w:val="single"/>
          <w:rtl/>
        </w:rPr>
        <w:lastRenderedPageBreak/>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אנו בפרק ה' – ביטול זכויות ומסירה, סעיף 28, ויש עוד סעיפים, אך הכל זה הסתייגות אחת, שההתנתקות תהיה מותנית במשאל עם.</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בעד – 9. נגד – 9. שני הסעיפים עולים.</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תוספת לפרק ד', סעיף 30, מיטלטלין, עמ' 16, ההסתייגות היא שהממשלה כן תהיה אחראית, לפחות במשך שנה, על המיטלטלין שיימצאו שם.</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אנשי התקשורת המצלמת, בהצבעה על כל החוק, בהצבעה הסופית, תוכלו להיות.</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בעד – 7. נגד – 9. ההסת</w:t>
      </w:r>
      <w:r>
        <w:rPr>
          <w:rFonts w:cs="David"/>
          <w:sz w:val="24"/>
          <w:rtl/>
        </w:rPr>
        <w:t>ייגות נפלה.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הוספת פרק חדש, אחרי סעיף 31 יבוא פרק חדש - הכנת אזור חילופי וישוב חילופי לצורך העתקת הישובים המיועדים לעקירה.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מי בעד ההצעה, פרק חדש – 8. נגד – 9. נפל.</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אנו עוברים לסעיף 46, מענק אישי בשל ותק. </w:t>
      </w:r>
      <w:r>
        <w:rPr>
          <w:rFonts w:cs="David"/>
          <w:sz w:val="24"/>
          <w:rtl/>
        </w:rPr>
        <w:t xml:space="preserve">יש כאן הצעה להוריד את הגיל לגיל 18 מגיל 21.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בעד – 8. נגד – 9. ההצעה נפלה.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אנו מגיעים לפרק העובדים, החל בסעיף 49, אני מבינה שחבר הכנסת חיים כץ יציג את ההסתייגויות.</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אנו בסעיף 49. אני רוצה להחליף את הנוסח של</w:t>
      </w:r>
      <w:r>
        <w:rPr>
          <w:rFonts w:cs="David"/>
          <w:sz w:val="24"/>
          <w:rtl/>
        </w:rPr>
        <w:t xml:space="preserve"> המעביד. מעולם בשום מקום במשק הישראלי, לא קשרו מעביד למקרקעין. קודם כל הגדרת המעביד - להחליף את הנוסח הקיים בנוסח המוגדר בהסתייגות.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הפרק הזה, היו בו מספר תיקונים. יש פה טקסט מעודכן של פרק העובדים. יחלקו אותו עכשיו.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tabs>
          <w:tab w:val="left" w:pos="796"/>
        </w:tabs>
        <w:rPr>
          <w:rFonts w:cs="David"/>
          <w:sz w:val="24"/>
          <w:rtl/>
        </w:rPr>
      </w:pPr>
      <w:r>
        <w:rPr>
          <w:rFonts w:cs="David"/>
          <w:sz w:val="24"/>
          <w:rtl/>
        </w:rPr>
        <w:lastRenderedPageBreak/>
        <w:tab/>
        <w:t xml:space="preserve"> אני </w:t>
      </w:r>
      <w:r>
        <w:rPr>
          <w:rFonts w:cs="David"/>
          <w:sz w:val="24"/>
          <w:rtl/>
        </w:rPr>
        <w:t>רוצה שיופיע: מעביד בשטח מפונה - כל אחד מאלה: (1) מעביד שביום הקובע התקיימו בו אחד מאלה: (א) עיקר פעילותו היה בשטח המפונה. (ב) מעביד שביום הקובע היה לו סניף שפעל בשטח מפונה, לעניין זה סניף, לרבות שלוחה.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בעד – 9. נגד – 10. ההצעה נפלה.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ההסתייגות הבאה היא סעיף 50. אני רוצה להוסיף: לעניין... יראו את המדינה כמעביד, יחד ולחוד עם מעביד בשטח מפונה או עם מעביד לשעבר. יכול להיות שמפעל יתחסל, ואז העובד לא יקבל שום פיצויים, אין לו מעביד. </w:t>
      </w:r>
    </w:p>
    <w:p w:rsidR="00000000" w:rsidRDefault="00F63FA1">
      <w:pPr>
        <w:tabs>
          <w:tab w:val="left" w:pos="796"/>
        </w:tabs>
        <w:rPr>
          <w:rFonts w:cs="David"/>
          <w:sz w:val="24"/>
          <w:rtl/>
        </w:rPr>
      </w:pPr>
    </w:p>
    <w:p w:rsidR="00000000" w:rsidRDefault="00F63FA1">
      <w:pPr>
        <w:tabs>
          <w:tab w:val="left" w:pos="796"/>
        </w:tabs>
        <w:rPr>
          <w:rFonts w:cs="David"/>
          <w:sz w:val="24"/>
          <w:rtl/>
        </w:rPr>
      </w:pPr>
      <w:r>
        <w:rPr>
          <w:rFonts w:cs="David"/>
          <w:sz w:val="24"/>
          <w:u w:val="single"/>
          <w:rtl/>
        </w:rPr>
        <w:t>רוחמה אברהם:</w:t>
      </w:r>
    </w:p>
    <w:p w:rsidR="00000000" w:rsidRDefault="00F63FA1">
      <w:pPr>
        <w:tabs>
          <w:tab w:val="left" w:pos="796"/>
        </w:tabs>
        <w:rPr>
          <w:rFonts w:cs="David"/>
          <w:sz w:val="24"/>
          <w:rtl/>
        </w:rPr>
      </w:pPr>
    </w:p>
    <w:p w:rsidR="00000000" w:rsidRDefault="00F63FA1">
      <w:pPr>
        <w:tabs>
          <w:tab w:val="left" w:pos="796"/>
        </w:tabs>
        <w:rPr>
          <w:rFonts w:cs="David"/>
          <w:sz w:val="24"/>
          <w:rtl/>
        </w:rPr>
      </w:pPr>
      <w:r>
        <w:rPr>
          <w:rFonts w:cs="David"/>
          <w:sz w:val="24"/>
          <w:rtl/>
        </w:rPr>
        <w:tab/>
        <w:t>ביחס של עובד-מעביד, האם גם בהצעת</w:t>
      </w:r>
      <w:r>
        <w:rPr>
          <w:rFonts w:cs="David"/>
          <w:sz w:val="24"/>
          <w:rtl/>
        </w:rPr>
        <w:t xml:space="preserve"> ההסתייגות שלו הוא מכניס את העובדים הפלסטינים?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זה כולל הכל.</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בעד – 9. נגד – 10. ההסתייגות נפלה.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הסתייגות נוספת בסעיף 52. עד 12 חודש להעלות לשלושה חודשי הסתגלות, ומעבר לזה להכפיל את חודשי ההסתגלות. איפה שכתוב 2 </w:t>
      </w:r>
      <w:r>
        <w:rPr>
          <w:rFonts w:cs="David"/>
          <w:sz w:val="24"/>
          <w:rtl/>
        </w:rPr>
        <w:t>לכתוב 4, איפה שכתוב 3 לכתוב 6. הסיבה: אדם בן 45, 47 משול למת.</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את זה כבר אמרת בוועדה.</w:t>
      </w:r>
    </w:p>
    <w:p w:rsidR="00000000" w:rsidRDefault="00F63FA1">
      <w:pPr>
        <w:tabs>
          <w:tab w:val="left" w:pos="796"/>
        </w:tabs>
        <w:rPr>
          <w:rFonts w:cs="David"/>
          <w:sz w:val="24"/>
          <w:rtl/>
        </w:rPr>
      </w:pPr>
    </w:p>
    <w:p w:rsidR="00000000" w:rsidRDefault="00F63FA1">
      <w:pPr>
        <w:tabs>
          <w:tab w:val="left" w:pos="796"/>
        </w:tabs>
        <w:rPr>
          <w:rFonts w:cs="David"/>
          <w:sz w:val="24"/>
          <w:rtl/>
        </w:rPr>
      </w:pPr>
      <w:r>
        <w:rPr>
          <w:rFonts w:cs="David"/>
          <w:sz w:val="24"/>
          <w:rtl/>
        </w:rPr>
        <w:tab/>
        <w:t xml:space="preserve">בעד ההסתייגות – 9. נגד – 9. שתי גרסאות. </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אלי אפללו:</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אני רוצה רויזיה.</w:t>
      </w:r>
    </w:p>
    <w:p w:rsidR="00000000" w:rsidRDefault="00F63FA1">
      <w:pPr>
        <w:tabs>
          <w:tab w:val="left" w:pos="796"/>
        </w:tabs>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t xml:space="preserve"> מי בעד הרויזיה - 10. מי נגד? הרויזיה התקבלה. אנו מקי</w:t>
      </w:r>
      <w:r>
        <w:rPr>
          <w:rFonts w:cs="David"/>
          <w:sz w:val="24"/>
          <w:rtl/>
        </w:rPr>
        <w:t xml:space="preserve">ימים הצבעה על הנוסח כפי שהוא פה, מול ההסתייגות. מי בעד הנוסח שהוא פה – 10. נגד – 9. הנוסח נתקבל וההסתייגות נדחתה. </w:t>
      </w:r>
    </w:p>
    <w:p w:rsidR="00000000" w:rsidRDefault="00F63FA1">
      <w:pPr>
        <w:tabs>
          <w:tab w:val="left" w:pos="796"/>
        </w:tabs>
        <w:rPr>
          <w:rFonts w:cs="David"/>
          <w:sz w:val="24"/>
          <w:rtl/>
        </w:rPr>
      </w:pPr>
    </w:p>
    <w:p w:rsidR="00000000" w:rsidRDefault="00F63FA1">
      <w:pPr>
        <w:tabs>
          <w:tab w:val="left" w:pos="796"/>
        </w:tabs>
        <w:rPr>
          <w:rFonts w:cs="David"/>
          <w:sz w:val="24"/>
          <w:u w:val="single"/>
          <w:rtl/>
        </w:rPr>
      </w:pPr>
      <w:r>
        <w:rPr>
          <w:rFonts w:cs="David"/>
          <w:sz w:val="24"/>
          <w:u w:val="single"/>
          <w:rtl/>
        </w:rPr>
        <w:t>חיים כץ:</w:t>
      </w:r>
    </w:p>
    <w:p w:rsidR="00000000" w:rsidRDefault="00F63FA1">
      <w:pPr>
        <w:tabs>
          <w:tab w:val="left" w:pos="796"/>
        </w:tabs>
        <w:rPr>
          <w:rFonts w:cs="David"/>
          <w:sz w:val="24"/>
          <w:u w:val="single"/>
          <w:rtl/>
        </w:rPr>
      </w:pPr>
    </w:p>
    <w:p w:rsidR="00000000" w:rsidRDefault="00F63FA1">
      <w:pPr>
        <w:tabs>
          <w:tab w:val="left" w:pos="796"/>
        </w:tabs>
        <w:rPr>
          <w:rFonts w:cs="David"/>
          <w:sz w:val="24"/>
          <w:rtl/>
        </w:rPr>
      </w:pPr>
      <w:r>
        <w:rPr>
          <w:rFonts w:cs="David"/>
          <w:sz w:val="24"/>
          <w:rtl/>
        </w:rPr>
        <w:tab/>
        <w:t>אפשר להצביע בלי להקריא את ההסתייגות?</w:t>
      </w:r>
    </w:p>
    <w:p w:rsidR="00000000" w:rsidRDefault="00F63FA1">
      <w:pPr>
        <w:tabs>
          <w:tab w:val="left" w:pos="796"/>
        </w:tabs>
        <w:rPr>
          <w:rFonts w:cs="David"/>
          <w:sz w:val="24"/>
          <w:rtl/>
        </w:rPr>
      </w:pPr>
    </w:p>
    <w:p w:rsidR="00000000" w:rsidRDefault="00F63FA1">
      <w:pPr>
        <w:tabs>
          <w:tab w:val="left" w:pos="796"/>
        </w:tabs>
        <w:rPr>
          <w:rFonts w:cs="David"/>
          <w:sz w:val="24"/>
          <w:u w:val="single"/>
          <w:rtl/>
        </w:rPr>
      </w:pPr>
      <w:r>
        <w:rPr>
          <w:rFonts w:cs="David"/>
          <w:sz w:val="24"/>
          <w:u w:val="single"/>
          <w:rtl/>
        </w:rPr>
        <w:t>אברהם בייגה שוחט:</w:t>
      </w:r>
    </w:p>
    <w:p w:rsidR="00000000" w:rsidRDefault="00F63FA1">
      <w:pPr>
        <w:tabs>
          <w:tab w:val="left" w:pos="796"/>
        </w:tabs>
        <w:rPr>
          <w:rFonts w:cs="David"/>
          <w:sz w:val="24"/>
          <w:u w:val="single"/>
          <w:rtl/>
        </w:rPr>
      </w:pPr>
    </w:p>
    <w:p w:rsidR="00000000" w:rsidRDefault="00F63FA1">
      <w:pPr>
        <w:tabs>
          <w:tab w:val="left" w:pos="796"/>
        </w:tabs>
        <w:rPr>
          <w:rFonts w:cs="David"/>
          <w:sz w:val="24"/>
          <w:rtl/>
        </w:rPr>
      </w:pPr>
      <w:r>
        <w:rPr>
          <w:rFonts w:cs="David"/>
          <w:sz w:val="24"/>
          <w:rtl/>
        </w:rPr>
        <w:tab/>
        <w:t>כן.</w:t>
      </w:r>
    </w:p>
    <w:p w:rsidR="00000000" w:rsidRDefault="00F63FA1">
      <w:pPr>
        <w:tabs>
          <w:tab w:val="left" w:pos="796"/>
        </w:tabs>
        <w:rPr>
          <w:rFonts w:cs="David"/>
          <w:sz w:val="24"/>
          <w:rtl/>
        </w:rPr>
      </w:pPr>
    </w:p>
    <w:p w:rsidR="00000000" w:rsidRDefault="00F63FA1">
      <w:pPr>
        <w:tabs>
          <w:tab w:val="left" w:pos="796"/>
        </w:tabs>
        <w:rPr>
          <w:rFonts w:cs="David"/>
          <w:sz w:val="24"/>
          <w:u w:val="single"/>
          <w:rtl/>
        </w:rPr>
      </w:pPr>
      <w:r>
        <w:rPr>
          <w:rFonts w:cs="David"/>
          <w:sz w:val="24"/>
          <w:u w:val="single"/>
          <w:rtl/>
        </w:rPr>
        <w:t>חיים כץ:</w:t>
      </w:r>
    </w:p>
    <w:p w:rsidR="00000000" w:rsidRDefault="00F63FA1">
      <w:pPr>
        <w:tabs>
          <w:tab w:val="left" w:pos="796"/>
        </w:tabs>
        <w:rPr>
          <w:rFonts w:cs="David"/>
          <w:sz w:val="24"/>
          <w:u w:val="single"/>
          <w:rtl/>
        </w:rPr>
      </w:pPr>
    </w:p>
    <w:p w:rsidR="00000000" w:rsidRDefault="00F63FA1">
      <w:pPr>
        <w:tabs>
          <w:tab w:val="left" w:pos="796"/>
        </w:tabs>
        <w:rPr>
          <w:rFonts w:cs="David"/>
          <w:sz w:val="24"/>
          <w:rtl/>
        </w:rPr>
      </w:pPr>
      <w:r>
        <w:rPr>
          <w:rFonts w:cs="David"/>
          <w:sz w:val="24"/>
          <w:rtl/>
        </w:rPr>
        <w:tab/>
        <w:t xml:space="preserve">אז בואו נצביע על סעיף 55. </w:t>
      </w:r>
    </w:p>
    <w:p w:rsidR="00000000" w:rsidRDefault="00F63FA1">
      <w:pPr>
        <w:tabs>
          <w:tab w:val="left" w:pos="796"/>
        </w:tabs>
        <w:rPr>
          <w:rFonts w:cs="David"/>
          <w:sz w:val="24"/>
          <w:rtl/>
        </w:rPr>
      </w:pPr>
    </w:p>
    <w:p w:rsidR="00000000" w:rsidRDefault="00F63FA1">
      <w:pPr>
        <w:tabs>
          <w:tab w:val="left" w:pos="796"/>
        </w:tabs>
        <w:rPr>
          <w:rFonts w:cs="David"/>
          <w:sz w:val="24"/>
          <w:u w:val="single"/>
          <w:rtl/>
        </w:rPr>
      </w:pPr>
      <w:r>
        <w:rPr>
          <w:rFonts w:cs="David"/>
          <w:sz w:val="24"/>
          <w:u w:val="single"/>
          <w:rtl/>
        </w:rPr>
        <w:t>רוחמה אברהם:</w:t>
      </w:r>
    </w:p>
    <w:p w:rsidR="00000000" w:rsidRDefault="00F63FA1">
      <w:pPr>
        <w:tabs>
          <w:tab w:val="left" w:pos="796"/>
        </w:tabs>
        <w:rPr>
          <w:rFonts w:cs="David"/>
          <w:sz w:val="24"/>
          <w:u w:val="single"/>
          <w:rtl/>
        </w:rPr>
      </w:pPr>
    </w:p>
    <w:p w:rsidR="00000000" w:rsidRDefault="00F63FA1">
      <w:pPr>
        <w:tabs>
          <w:tab w:val="left" w:pos="796"/>
        </w:tabs>
        <w:rPr>
          <w:rFonts w:cs="David"/>
          <w:sz w:val="24"/>
          <w:rtl/>
        </w:rPr>
      </w:pPr>
      <w:r>
        <w:rPr>
          <w:rFonts w:cs="David"/>
          <w:sz w:val="24"/>
          <w:rtl/>
        </w:rPr>
        <w:tab/>
        <w:t>לא מוכנה.</w:t>
      </w:r>
    </w:p>
    <w:p w:rsidR="00000000" w:rsidRDefault="00F63FA1">
      <w:pPr>
        <w:tabs>
          <w:tab w:val="left" w:pos="796"/>
        </w:tabs>
        <w:rPr>
          <w:rFonts w:cs="David"/>
          <w:sz w:val="24"/>
          <w:rtl/>
        </w:rPr>
      </w:pPr>
    </w:p>
    <w:p w:rsidR="00000000" w:rsidRDefault="00F63FA1">
      <w:pPr>
        <w:tabs>
          <w:tab w:val="left" w:pos="796"/>
        </w:tabs>
        <w:rPr>
          <w:rFonts w:cs="David"/>
          <w:sz w:val="24"/>
          <w:u w:val="single"/>
          <w:rtl/>
        </w:rPr>
      </w:pPr>
      <w:r>
        <w:rPr>
          <w:rFonts w:cs="David"/>
          <w:sz w:val="24"/>
          <w:u w:val="single"/>
          <w:rtl/>
        </w:rPr>
        <w:t>ח</w:t>
      </w:r>
      <w:r>
        <w:rPr>
          <w:rFonts w:cs="David"/>
          <w:sz w:val="24"/>
          <w:u w:val="single"/>
          <w:rtl/>
        </w:rPr>
        <w:t>יים כץ:</w:t>
      </w:r>
    </w:p>
    <w:p w:rsidR="00000000" w:rsidRDefault="00F63FA1">
      <w:pPr>
        <w:tabs>
          <w:tab w:val="left" w:pos="796"/>
        </w:tabs>
        <w:rPr>
          <w:rFonts w:cs="David"/>
          <w:sz w:val="24"/>
          <w:u w:val="single"/>
          <w:rtl/>
        </w:rPr>
      </w:pPr>
    </w:p>
    <w:p w:rsidR="00000000" w:rsidRDefault="00F63FA1">
      <w:pPr>
        <w:tabs>
          <w:tab w:val="left" w:pos="796"/>
        </w:tabs>
        <w:rPr>
          <w:rFonts w:cs="David"/>
          <w:sz w:val="24"/>
          <w:rtl/>
        </w:rPr>
      </w:pPr>
      <w:r>
        <w:rPr>
          <w:rFonts w:cs="David"/>
          <w:sz w:val="24"/>
          <w:rtl/>
        </w:rPr>
        <w:tab/>
        <w:t>מה זה משנה? בואו נעשה את הקרקס עד הסוף.</w:t>
      </w:r>
    </w:p>
    <w:p w:rsidR="00000000" w:rsidRDefault="00F63FA1">
      <w:pPr>
        <w:tabs>
          <w:tab w:val="left" w:pos="796"/>
        </w:tabs>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rPr>
          <w:rFonts w:cs="David"/>
          <w:sz w:val="24"/>
          <w:u w:val="single"/>
          <w:rtl/>
        </w:rPr>
      </w:pPr>
    </w:p>
    <w:p w:rsidR="00000000" w:rsidRDefault="00F63FA1">
      <w:pPr>
        <w:rPr>
          <w:rFonts w:cs="David"/>
          <w:sz w:val="24"/>
          <w:rtl/>
        </w:rPr>
      </w:pPr>
      <w:r>
        <w:rPr>
          <w:rFonts w:cs="David"/>
          <w:sz w:val="24"/>
          <w:rtl/>
        </w:rPr>
        <w:tab/>
        <w:t xml:space="preserve"> הצעה לסדר; אני חושב שיש גם הצבעה בסגנון הזה. יש הסתייגויות של החברים שאני נגדן, אך זה לא אומר שאני בעד הנוסח הקיים. אני רוצה להימנע בנוסח הקיים.</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עוד לא הצביעו על הנוסח.</w:t>
      </w:r>
    </w:p>
    <w:p w:rsidR="00000000" w:rsidRDefault="00F63FA1">
      <w:pPr>
        <w:rPr>
          <w:rFonts w:cs="David"/>
          <w:sz w:val="24"/>
          <w:rtl/>
        </w:rPr>
      </w:pPr>
    </w:p>
    <w:p w:rsidR="00000000" w:rsidRDefault="00F63FA1">
      <w:pPr>
        <w:rPr>
          <w:rFonts w:cs="David"/>
          <w:sz w:val="24"/>
          <w:rtl/>
        </w:rPr>
      </w:pPr>
      <w:r>
        <w:rPr>
          <w:rFonts w:cs="David"/>
          <w:sz w:val="24"/>
          <w:u w:val="single"/>
          <w:rtl/>
        </w:rPr>
        <w:t>אברה</w:t>
      </w:r>
      <w:r>
        <w:rPr>
          <w:rFonts w:cs="David"/>
          <w:sz w:val="24"/>
          <w:u w:val="single"/>
          <w:rtl/>
        </w:rPr>
        <w:t>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אנו מצביעים קודם כל על ההסתייגויות האלה, אם הן מתקבלות או לא. כבר נאמר – אם יש תיקו, והיו מספר דוגמאות כאלה, זה הולך בשתי גרסאות, לא בתור רק הסתייגות, אלא במעמד שווה.</w:t>
      </w:r>
    </w:p>
    <w:p w:rsidR="00000000" w:rsidRDefault="00F63FA1">
      <w:pPr>
        <w:rPr>
          <w:rFonts w:cs="David"/>
          <w:sz w:val="24"/>
          <w:rtl/>
        </w:rPr>
      </w:pPr>
    </w:p>
    <w:p w:rsidR="00000000" w:rsidRDefault="00F63FA1">
      <w:pPr>
        <w:rPr>
          <w:rFonts w:cs="David"/>
          <w:sz w:val="24"/>
          <w:rtl/>
        </w:rPr>
      </w:pPr>
      <w:r>
        <w:rPr>
          <w:rFonts w:cs="David"/>
          <w:sz w:val="24"/>
          <w:u w:val="single"/>
          <w:rtl/>
        </w:rPr>
        <w:t>חיים אורון:</w:t>
      </w:r>
    </w:p>
    <w:p w:rsidR="00000000" w:rsidRDefault="00F63FA1">
      <w:pPr>
        <w:rPr>
          <w:rFonts w:cs="David"/>
          <w:sz w:val="24"/>
          <w:rtl/>
        </w:rPr>
      </w:pPr>
    </w:p>
    <w:p w:rsidR="00000000" w:rsidRDefault="00F63FA1">
      <w:pPr>
        <w:rPr>
          <w:rFonts w:cs="David"/>
          <w:sz w:val="24"/>
          <w:rtl/>
        </w:rPr>
      </w:pPr>
      <w:r>
        <w:rPr>
          <w:rFonts w:cs="David"/>
          <w:sz w:val="24"/>
          <w:rtl/>
        </w:rPr>
        <w:tab/>
        <w:t xml:space="preserve"> אני מבקש רויזיה על הסעיף של משאל עם.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נרשם, אחרי זה נקיים הצבעה נוספת. חיים, תקרא הלאה, בבקשה.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בסעיף 55, לשנות את הגיל מ-57 ל-45.</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יש גם אפשרות של 50.</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טוב, אני מוכן לתקן את זה עכשיו ל-52, מה שנעשה לכל העובדים במדינת ישראל.</w:t>
      </w:r>
    </w:p>
    <w:p w:rsidR="00000000" w:rsidRDefault="00F63FA1">
      <w:pPr>
        <w:rPr>
          <w:rFonts w:cs="David"/>
          <w:sz w:val="24"/>
          <w:rtl/>
        </w:rPr>
      </w:pPr>
    </w:p>
    <w:p w:rsidR="00000000" w:rsidRDefault="00F63FA1">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אתה </w:t>
      </w:r>
      <w:r>
        <w:rPr>
          <w:rFonts w:cs="David"/>
          <w:sz w:val="24"/>
          <w:rtl/>
        </w:rPr>
        <w:t>רוצה להצטרף ל-50?</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כן.</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מי בעד ההסתייגות – 9. נגד – 10. ההסתייגות נפלה. חיים, הלאה.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לפחות ארגיש מוסרית איזה קשקשנים אתם. </w:t>
      </w:r>
    </w:p>
    <w:p w:rsidR="00000000" w:rsidRDefault="00F63FA1">
      <w:pPr>
        <w:rPr>
          <w:rFonts w:cs="David"/>
          <w:sz w:val="24"/>
          <w:rtl/>
        </w:rPr>
      </w:pPr>
    </w:p>
    <w:p w:rsidR="00000000" w:rsidRDefault="00F63FA1">
      <w:pPr>
        <w:rPr>
          <w:rFonts w:cs="David"/>
          <w:sz w:val="24"/>
          <w:rtl/>
        </w:rPr>
      </w:pPr>
      <w:r>
        <w:rPr>
          <w:rFonts w:cs="David"/>
          <w:sz w:val="24"/>
          <w:u w:val="single"/>
          <w:rtl/>
        </w:rPr>
        <w:t>רוחמה אברהם:</w:t>
      </w:r>
    </w:p>
    <w:p w:rsidR="00000000" w:rsidRDefault="00F63FA1">
      <w:pPr>
        <w:rPr>
          <w:rFonts w:cs="David"/>
          <w:sz w:val="24"/>
          <w:rtl/>
        </w:rPr>
      </w:pPr>
    </w:p>
    <w:p w:rsidR="00000000" w:rsidRDefault="00F63FA1">
      <w:pPr>
        <w:rPr>
          <w:rFonts w:cs="David"/>
          <w:sz w:val="24"/>
          <w:rtl/>
        </w:rPr>
      </w:pPr>
      <w:r>
        <w:rPr>
          <w:rFonts w:cs="David"/>
          <w:sz w:val="24"/>
          <w:rtl/>
        </w:rPr>
        <w:tab/>
        <w:t>בלי הערות. לא מוכנה לקבל הערות ביניים. תקרא אותו לסדר. או הוא מעלה את ההס</w:t>
      </w:r>
      <w:r>
        <w:rPr>
          <w:rFonts w:cs="David"/>
          <w:sz w:val="24"/>
          <w:rtl/>
        </w:rPr>
        <w:t>תייגות כמו שצריכה להיות- -</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בסעיף 56, להפוך את ההגדרה – במקום תקופת הזכאות לפני הסתגלות, הפיכת העובד לעובד לשעבר.</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9. נגד – 10.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בסעיף 57 אני רוצה להוריד את התקרה של ה-70% מהשכר הממוצע ולהש</w:t>
      </w:r>
      <w:r>
        <w:rPr>
          <w:rFonts w:cs="David"/>
          <w:sz w:val="24"/>
          <w:rtl/>
        </w:rPr>
        <w:t xml:space="preserve">איר את זה בלי תקרה. אם עובד היום מרוויח יותר וחסך ליותר, אתם מגבילים אותו לקבל 5,000 ₪.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ההסתייגות – 9. נגד – 10.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סעיף 58 – אני מבין שחזרנו לקומוניזם פה, ואנו מחליטים לאחד שמקבל את הפיצויים, גם איפה הו</w:t>
      </w:r>
      <w:r>
        <w:rPr>
          <w:rFonts w:cs="David"/>
          <w:sz w:val="24"/>
          <w:rtl/>
        </w:rPr>
        <w:t>א ישקיע. אנו שמים את הכסף שלו בבורסה. אני רוצה להוסיף בהסתייגות, שבמקום שהמדינה תשלם בעדו לקופת גמל לתגמולים, אחרי שהחלטנו שאנו מהמרים בכסף שנתנו לו, להוסיף קופה לפיצוים או לקצבה או לתגמולים, לפחות ניתן לו להחליט איפה הוא יוכל לשים את הכסף שלו, הטירוף משתו</w:t>
      </w:r>
      <w:r>
        <w:rPr>
          <w:rFonts w:cs="David"/>
          <w:sz w:val="24"/>
          <w:rtl/>
        </w:rPr>
        <w:t>לל. אם הוא רוצה לקצבה, הוא לא יכול? הוא לא בוחר – רק לקופת תגמולים.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הוא לא העלה את זה בישיבות, חוץ מזה הכל בסדר. </w:t>
      </w:r>
    </w:p>
    <w:p w:rsidR="00000000" w:rsidRDefault="00F63FA1">
      <w:pPr>
        <w:rPr>
          <w:rFonts w:cs="David"/>
          <w:sz w:val="24"/>
          <w:rtl/>
        </w:rPr>
      </w:pPr>
    </w:p>
    <w:p w:rsidR="00000000" w:rsidRDefault="00F63FA1">
      <w:pPr>
        <w:rPr>
          <w:rFonts w:cs="David"/>
          <w:sz w:val="24"/>
          <w:u w:val="single"/>
          <w:rtl/>
        </w:rPr>
      </w:pPr>
      <w:r>
        <w:rPr>
          <w:rFonts w:cs="David"/>
          <w:sz w:val="24"/>
          <w:u w:val="single"/>
          <w:rtl/>
        </w:rPr>
        <w:br w:type="page"/>
        <w:t>חיים אורון:</w:t>
      </w:r>
    </w:p>
    <w:p w:rsidR="00000000" w:rsidRDefault="00F63FA1">
      <w:pPr>
        <w:rPr>
          <w:rFonts w:cs="David"/>
          <w:sz w:val="24"/>
          <w:u w:val="single"/>
          <w:rtl/>
        </w:rPr>
      </w:pPr>
    </w:p>
    <w:p w:rsidR="00000000" w:rsidRDefault="00F63FA1">
      <w:pPr>
        <w:rPr>
          <w:rFonts w:cs="David"/>
          <w:sz w:val="24"/>
          <w:rtl/>
        </w:rPr>
      </w:pPr>
      <w:r>
        <w:rPr>
          <w:rFonts w:cs="David"/>
          <w:sz w:val="24"/>
          <w:rtl/>
        </w:rPr>
        <w:tab/>
        <w:t>תן לו אחד.</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u w:val="single"/>
          <w:rtl/>
        </w:rPr>
      </w:pPr>
    </w:p>
    <w:p w:rsidR="00000000" w:rsidRDefault="00F63FA1">
      <w:pPr>
        <w:ind w:firstLine="567"/>
        <w:rPr>
          <w:rFonts w:cs="David"/>
          <w:sz w:val="24"/>
          <w:rtl/>
        </w:rPr>
      </w:pPr>
      <w:r>
        <w:rPr>
          <w:rFonts w:cs="David"/>
          <w:sz w:val="24"/>
          <w:rtl/>
        </w:rPr>
        <w:t>מה הניסוח?</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אחרי "לתגמולים" להוסיף: לפיצויים או לקצבה.</w:t>
      </w:r>
    </w:p>
    <w:p w:rsidR="00000000" w:rsidRDefault="00F63FA1">
      <w:pPr>
        <w:rPr>
          <w:rFonts w:cs="David"/>
          <w:sz w:val="24"/>
          <w:rtl/>
        </w:rPr>
      </w:pPr>
    </w:p>
    <w:p w:rsidR="00000000" w:rsidRDefault="00F63FA1">
      <w:pPr>
        <w:rPr>
          <w:rFonts w:cs="David"/>
          <w:sz w:val="24"/>
          <w:rtl/>
        </w:rPr>
      </w:pPr>
      <w:r>
        <w:rPr>
          <w:rFonts w:cs="David"/>
          <w:sz w:val="24"/>
          <w:u w:val="single"/>
          <w:rtl/>
        </w:rPr>
        <w:t>אברהם</w:t>
      </w:r>
      <w:r>
        <w:rPr>
          <w:rFonts w:cs="David"/>
          <w:sz w:val="24"/>
          <w:u w:val="single"/>
          <w:rtl/>
        </w:rPr>
        <w:t xml:space="preserve">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העניין מהותי, זה לא עניין סמנטי, זה לא עניין של כספים בבורסה. גם קרנות הפנסיה וקופות הגמל בבורסה. מרגע שהפסיקו את האג"ח המיועד אתה בתור חבר מועצת המנהלים של מבטחים יודע שכל שוק ההון וכל החיסכון- -</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אם זה יהיה אותו סכום, אותם</w:t>
      </w:r>
      <w:r>
        <w:rPr>
          <w:rFonts w:cs="David"/>
          <w:sz w:val="24"/>
          <w:rtl/>
        </w:rPr>
        <w:t xml:space="preserve"> 5%, לא יעלו את העלות, שלא יעלו את העלות ויעשו את זה לקצבה?</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איך זה יכול להיות? אם אתה הולך לקרן פנסיה, זה 17%, זה לא 10%. אתה יודע את זה בדיוק כמוני.</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17% עם הפרשה. אחוז וחצי הבדל.</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זה לא אחוז וחצי הבדל, </w:t>
      </w:r>
      <w:r>
        <w:rPr>
          <w:rFonts w:cs="David"/>
          <w:sz w:val="24"/>
          <w:rtl/>
        </w:rPr>
        <w:t>כי האיש לא עובד. אם זה היה דבר סמנטי, הייתי מוכן ללכת. מכיוון שלא, אני מציע להתנגד לעניין. בעד – 9. נגד – 9. שתי גרסאות.</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סעיף 62, יש הסתייגות של חבר הכנסת נסים דהן. אני לא הבנתי מה בדיוק הוא רוצה, אני מציעה שהוא יסביר – בהגדרה זכות במקרקעין,</w:t>
      </w:r>
      <w:r>
        <w:rPr>
          <w:rFonts w:cs="David"/>
          <w:sz w:val="24"/>
          <w:rtl/>
        </w:rPr>
        <w:t xml:space="preserve"> בסופה יבוא: לעניין זה מחזיק הדין במקרקעין שהשכיר אותה, יראו את השוכר כבעל זכות במקרקעין, ובלבד שהסכם השכירות נחתם לפני היום הקובע, דמי השכירות שולמו במלואם לפני היום הקובע, ובהגדרה עסק אתה מבקש – למעט עסק ציבורי בבעלות של אגודה שיתופית הפועל במבנה שנועד ל</w:t>
      </w:r>
      <w:r>
        <w:rPr>
          <w:rFonts w:cs="David"/>
          <w:sz w:val="24"/>
          <w:rtl/>
        </w:rPr>
        <w:t>שמש- -</w:t>
      </w:r>
    </w:p>
    <w:p w:rsidR="00000000" w:rsidRDefault="00F63FA1">
      <w:pPr>
        <w:rPr>
          <w:rFonts w:cs="David"/>
          <w:sz w:val="24"/>
          <w:rtl/>
        </w:rPr>
      </w:pPr>
    </w:p>
    <w:p w:rsidR="00000000" w:rsidRDefault="00F63FA1">
      <w:pPr>
        <w:rPr>
          <w:rFonts w:cs="David"/>
          <w:sz w:val="24"/>
          <w:u w:val="single"/>
          <w:rtl/>
        </w:rPr>
      </w:pPr>
      <w:r>
        <w:rPr>
          <w:rFonts w:cs="David"/>
          <w:sz w:val="24"/>
          <w:u w:val="single"/>
          <w:rtl/>
        </w:rPr>
        <w:t>נסים דהן:</w:t>
      </w:r>
    </w:p>
    <w:p w:rsidR="00000000" w:rsidRDefault="00F63FA1">
      <w:pPr>
        <w:rPr>
          <w:rFonts w:cs="David"/>
          <w:sz w:val="24"/>
          <w:rtl/>
        </w:rPr>
      </w:pPr>
    </w:p>
    <w:p w:rsidR="00000000" w:rsidRDefault="00F63FA1">
      <w:pPr>
        <w:rPr>
          <w:rFonts w:cs="David"/>
          <w:sz w:val="24"/>
          <w:rtl/>
        </w:rPr>
      </w:pPr>
      <w:r>
        <w:rPr>
          <w:rFonts w:cs="David"/>
          <w:sz w:val="24"/>
          <w:rtl/>
        </w:rPr>
        <w:tab/>
        <w:t xml:space="preserve"> זה החוק.</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זה לא החוק.</w:t>
      </w:r>
    </w:p>
    <w:p w:rsidR="00000000" w:rsidRDefault="00F63FA1">
      <w:pPr>
        <w:rPr>
          <w:rFonts w:cs="David"/>
          <w:sz w:val="24"/>
          <w:rtl/>
        </w:rPr>
      </w:pPr>
    </w:p>
    <w:p w:rsidR="00000000" w:rsidRDefault="00F63FA1">
      <w:pPr>
        <w:rPr>
          <w:rFonts w:cs="David"/>
          <w:sz w:val="24"/>
          <w:u w:val="single"/>
          <w:rtl/>
        </w:rPr>
      </w:pPr>
      <w:r>
        <w:rPr>
          <w:rFonts w:cs="David"/>
          <w:sz w:val="24"/>
          <w:u w:val="single"/>
          <w:rtl/>
        </w:rPr>
        <w:br w:type="page"/>
        <w:t>נסים דהן:</w:t>
      </w:r>
    </w:p>
    <w:p w:rsidR="00000000" w:rsidRDefault="00F63FA1">
      <w:pPr>
        <w:rPr>
          <w:rFonts w:cs="David"/>
          <w:sz w:val="24"/>
          <w:rtl/>
        </w:rPr>
      </w:pPr>
    </w:p>
    <w:p w:rsidR="00000000" w:rsidRDefault="00F63FA1">
      <w:pPr>
        <w:rPr>
          <w:rFonts w:cs="David"/>
          <w:sz w:val="24"/>
          <w:rtl/>
        </w:rPr>
      </w:pPr>
      <w:r>
        <w:rPr>
          <w:rFonts w:cs="David"/>
          <w:sz w:val="24"/>
          <w:rtl/>
        </w:rPr>
        <w:tab/>
        <w:t xml:space="preserve"> להסתייגות הראשונה, אני מדגיש שגם שוכר ייחשב כבעל זכות מקרקעין, אפילו שהממונה לא היה מעורב בשכירות.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מי בעד ההסתייגות של דהן – 9. נגד – 10.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 xml:space="preserve">אנה </w:t>
      </w:r>
      <w:r>
        <w:rPr>
          <w:rFonts w:cs="David"/>
          <w:sz w:val="24"/>
          <w:u w:val="single"/>
          <w:rtl/>
        </w:rPr>
        <w:t>שניידר:</w:t>
      </w:r>
    </w:p>
    <w:p w:rsidR="00000000" w:rsidRDefault="00F63FA1">
      <w:pPr>
        <w:rPr>
          <w:rFonts w:cs="David"/>
          <w:sz w:val="24"/>
          <w:rtl/>
        </w:rPr>
      </w:pPr>
    </w:p>
    <w:p w:rsidR="00000000" w:rsidRDefault="00F63FA1">
      <w:pPr>
        <w:rPr>
          <w:rFonts w:cs="David"/>
          <w:sz w:val="24"/>
          <w:rtl/>
        </w:rPr>
      </w:pPr>
      <w:r>
        <w:rPr>
          <w:rFonts w:cs="David"/>
          <w:sz w:val="24"/>
          <w:rtl/>
        </w:rPr>
        <w:tab/>
        <w:t>הסתייגות נוספת של חבר הכנסת גורלובסקי בהגדרת סניף בסעיף 62 בפרק העסקים.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כאן ייעשה שינוי מסוים. </w:t>
      </w:r>
    </w:p>
    <w:p w:rsidR="00000000" w:rsidRDefault="00F63FA1">
      <w:pPr>
        <w:rPr>
          <w:rFonts w:cs="David"/>
          <w:sz w:val="24"/>
          <w:rtl/>
        </w:rPr>
      </w:pPr>
    </w:p>
    <w:p w:rsidR="00000000" w:rsidRDefault="00F63FA1">
      <w:pPr>
        <w:rPr>
          <w:rFonts w:cs="David"/>
          <w:sz w:val="24"/>
          <w:rtl/>
        </w:rPr>
      </w:pPr>
      <w:r>
        <w:rPr>
          <w:rFonts w:cs="David"/>
          <w:sz w:val="24"/>
          <w:u w:val="single"/>
          <w:rtl/>
        </w:rPr>
        <w:t>אלי אפללו:</w:t>
      </w:r>
    </w:p>
    <w:p w:rsidR="00000000" w:rsidRDefault="00F63FA1">
      <w:pPr>
        <w:rPr>
          <w:rFonts w:cs="David"/>
          <w:sz w:val="24"/>
          <w:rtl/>
        </w:rPr>
      </w:pPr>
    </w:p>
    <w:p w:rsidR="00000000" w:rsidRDefault="00F63FA1">
      <w:pPr>
        <w:rPr>
          <w:rFonts w:cs="David"/>
          <w:sz w:val="24"/>
          <w:rtl/>
        </w:rPr>
      </w:pPr>
      <w:r>
        <w:rPr>
          <w:rFonts w:cs="David"/>
          <w:sz w:val="24"/>
          <w:rtl/>
        </w:rPr>
        <w:tab/>
        <w:t xml:space="preserve"> נעשה את זה בסוף. אנו תיקנו כמה דברים. אם תיתנו עוד כמה דקות, אולי נוכל לגמור את זה. אל תצביע על זה עכשיו.</w:t>
      </w:r>
    </w:p>
    <w:p w:rsidR="00000000" w:rsidRDefault="00F63FA1">
      <w:pPr>
        <w:rPr>
          <w:rFonts w:cs="David"/>
          <w:sz w:val="24"/>
          <w:rtl/>
        </w:rPr>
      </w:pPr>
    </w:p>
    <w:p w:rsidR="00000000" w:rsidRDefault="00F63FA1">
      <w:pPr>
        <w:rPr>
          <w:rFonts w:cs="David"/>
          <w:sz w:val="24"/>
          <w:rtl/>
        </w:rPr>
      </w:pPr>
      <w:r>
        <w:rPr>
          <w:rFonts w:cs="David"/>
          <w:sz w:val="24"/>
          <w:u w:val="single"/>
          <w:rtl/>
        </w:rPr>
        <w:t xml:space="preserve">אברהם </w:t>
      </w:r>
      <w:r>
        <w:rPr>
          <w:rFonts w:cs="David"/>
          <w:sz w:val="24"/>
          <w:u w:val="single"/>
          <w:rtl/>
        </w:rPr>
        <w:t>בייגה שוחט:</w:t>
      </w:r>
    </w:p>
    <w:p w:rsidR="00000000" w:rsidRDefault="00F63FA1">
      <w:pPr>
        <w:rPr>
          <w:rFonts w:cs="David"/>
          <w:sz w:val="24"/>
          <w:rtl/>
        </w:rPr>
      </w:pPr>
    </w:p>
    <w:p w:rsidR="00000000" w:rsidRDefault="00F63FA1">
      <w:pPr>
        <w:rPr>
          <w:rFonts w:cs="David"/>
          <w:sz w:val="24"/>
          <w:rtl/>
        </w:rPr>
      </w:pPr>
      <w:r>
        <w:rPr>
          <w:rFonts w:cs="David"/>
          <w:sz w:val="24"/>
          <w:rtl/>
        </w:rPr>
        <w:tab/>
        <w:t>טוב.</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הסתייגות נוספת, חבר הכנסת יצחק כהן בסעיף 62 בהגדרת התקופה הקובעת, הוא מבקש שזה יהיה שלוש שנים עוקבות בתקופה של 97'-2003.</w:t>
      </w:r>
    </w:p>
    <w:p w:rsidR="00000000" w:rsidRDefault="00F63FA1">
      <w:pPr>
        <w:rPr>
          <w:rFonts w:cs="David"/>
          <w:sz w:val="24"/>
          <w:rtl/>
        </w:rPr>
      </w:pPr>
    </w:p>
    <w:p w:rsidR="00000000" w:rsidRDefault="00F63FA1">
      <w:pPr>
        <w:rPr>
          <w:rFonts w:cs="David"/>
          <w:sz w:val="24"/>
          <w:u w:val="single"/>
          <w:rtl/>
        </w:rPr>
      </w:pPr>
      <w:r>
        <w:rPr>
          <w:rFonts w:cs="David"/>
          <w:sz w:val="24"/>
          <w:u w:val="single"/>
          <w:rtl/>
        </w:rPr>
        <w:t>דניאל בנלולו:</w:t>
      </w:r>
    </w:p>
    <w:p w:rsidR="00000000" w:rsidRDefault="00F63FA1">
      <w:pPr>
        <w:rPr>
          <w:rFonts w:cs="David"/>
          <w:sz w:val="24"/>
          <w:u w:val="single"/>
          <w:rtl/>
        </w:rPr>
      </w:pPr>
    </w:p>
    <w:p w:rsidR="00000000" w:rsidRDefault="00F63FA1">
      <w:pPr>
        <w:rPr>
          <w:rFonts w:cs="David"/>
          <w:sz w:val="24"/>
          <w:rtl/>
        </w:rPr>
      </w:pPr>
      <w:r>
        <w:rPr>
          <w:rFonts w:cs="David"/>
          <w:sz w:val="24"/>
          <w:rtl/>
        </w:rPr>
        <w:tab/>
        <w:t>דלגי על זה, אין עניין בזה. אתה הולך אתי?</w:t>
      </w:r>
    </w:p>
    <w:p w:rsidR="00000000" w:rsidRDefault="00F63FA1">
      <w:pPr>
        <w:rPr>
          <w:rFonts w:cs="David"/>
          <w:sz w:val="24"/>
          <w:rtl/>
        </w:rPr>
      </w:pPr>
    </w:p>
    <w:p w:rsidR="00000000" w:rsidRDefault="00F63FA1">
      <w:pPr>
        <w:rPr>
          <w:rFonts w:cs="David"/>
          <w:sz w:val="24"/>
          <w:rtl/>
        </w:rPr>
      </w:pPr>
      <w:r>
        <w:rPr>
          <w:rFonts w:cs="David"/>
          <w:sz w:val="24"/>
          <w:u w:val="single"/>
          <w:rtl/>
        </w:rPr>
        <w:t>יצחק כהן:</w:t>
      </w:r>
    </w:p>
    <w:p w:rsidR="00000000" w:rsidRDefault="00F63FA1">
      <w:pPr>
        <w:rPr>
          <w:rFonts w:cs="David"/>
          <w:sz w:val="24"/>
          <w:rtl/>
        </w:rPr>
      </w:pPr>
    </w:p>
    <w:p w:rsidR="00000000" w:rsidRDefault="00F63FA1">
      <w:pPr>
        <w:rPr>
          <w:rFonts w:cs="David"/>
          <w:sz w:val="24"/>
          <w:rtl/>
        </w:rPr>
      </w:pPr>
      <w:r>
        <w:rPr>
          <w:rFonts w:cs="David"/>
          <w:sz w:val="24"/>
          <w:rtl/>
        </w:rPr>
        <w:tab/>
        <w:t>כן, אני מוריד את זה.</w:t>
      </w:r>
    </w:p>
    <w:p w:rsidR="00000000" w:rsidRDefault="00F63FA1">
      <w:pPr>
        <w:rPr>
          <w:rFonts w:cs="David"/>
          <w:sz w:val="24"/>
          <w:rtl/>
        </w:rPr>
      </w:pPr>
    </w:p>
    <w:p w:rsidR="00000000" w:rsidRDefault="00F63FA1">
      <w:pPr>
        <w:rPr>
          <w:rFonts w:cs="David"/>
          <w:sz w:val="24"/>
          <w:rtl/>
        </w:rPr>
      </w:pPr>
      <w:r>
        <w:rPr>
          <w:rFonts w:cs="David"/>
          <w:sz w:val="24"/>
          <w:u w:val="single"/>
          <w:rtl/>
        </w:rPr>
        <w:t>אנה שני</w:t>
      </w:r>
      <w:r>
        <w:rPr>
          <w:rFonts w:cs="David"/>
          <w:sz w:val="24"/>
          <w:u w:val="single"/>
          <w:rtl/>
        </w:rPr>
        <w:t>ידר:</w:t>
      </w:r>
    </w:p>
    <w:p w:rsidR="00000000" w:rsidRDefault="00F63FA1">
      <w:pPr>
        <w:rPr>
          <w:rFonts w:cs="David"/>
          <w:sz w:val="24"/>
          <w:rtl/>
        </w:rPr>
      </w:pPr>
    </w:p>
    <w:p w:rsidR="00000000" w:rsidRDefault="00F63FA1">
      <w:pPr>
        <w:rPr>
          <w:rFonts w:cs="David"/>
          <w:sz w:val="24"/>
          <w:rtl/>
        </w:rPr>
      </w:pPr>
      <w:r>
        <w:rPr>
          <w:rFonts w:cs="David"/>
          <w:sz w:val="24"/>
          <w:rtl/>
        </w:rPr>
        <w:tab/>
        <w:t xml:space="preserve"> סעיף 70, חבר הכנסת נסים דהן יסביר. בסעיף (ג) אנו מדברים על עסק בחקלאות.</w:t>
      </w:r>
    </w:p>
    <w:p w:rsidR="00000000" w:rsidRDefault="00F63FA1">
      <w:pPr>
        <w:rPr>
          <w:rFonts w:cs="David"/>
          <w:sz w:val="24"/>
          <w:rtl/>
        </w:rPr>
      </w:pPr>
    </w:p>
    <w:p w:rsidR="00000000" w:rsidRDefault="00F63FA1">
      <w:pPr>
        <w:rPr>
          <w:rFonts w:cs="David"/>
          <w:sz w:val="24"/>
          <w:u w:val="single"/>
          <w:rtl/>
        </w:rPr>
      </w:pPr>
      <w:r>
        <w:rPr>
          <w:rFonts w:cs="David"/>
          <w:sz w:val="24"/>
          <w:u w:val="single"/>
          <w:rtl/>
        </w:rPr>
        <w:t>נסים דהן:</w:t>
      </w:r>
    </w:p>
    <w:p w:rsidR="00000000" w:rsidRDefault="00F63FA1">
      <w:pPr>
        <w:rPr>
          <w:rFonts w:cs="David"/>
          <w:sz w:val="24"/>
          <w:rtl/>
        </w:rPr>
      </w:pPr>
    </w:p>
    <w:p w:rsidR="00000000" w:rsidRDefault="00F63FA1">
      <w:pPr>
        <w:rPr>
          <w:rFonts w:cs="David"/>
          <w:sz w:val="24"/>
          <w:rtl/>
        </w:rPr>
      </w:pPr>
      <w:r>
        <w:rPr>
          <w:rFonts w:cs="David"/>
          <w:sz w:val="24"/>
          <w:rtl/>
        </w:rPr>
        <w:tab/>
        <w:t xml:space="preserve"> הסעיף בא להדגיש שעסק שמתבסס על ייצור חקלאי הוא נקרא עסק בחקלאות. זה לא שולל את זה, רק להדגיש.</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בתעשייה זה 32%. מה ההגיון? הוא יבחר את הפחות? א</w:t>
      </w:r>
      <w:r>
        <w:rPr>
          <w:rFonts w:cs="David"/>
          <w:sz w:val="24"/>
          <w:rtl/>
        </w:rPr>
        <w:t>ת זה עוד לא שמעתי. כל הוויכוחים באוצר היו תמיד שהחקלאים אמרו שיקב זה תעשייה, וזה זה תעשייה, כי המענק בתעשייה יותר גבוה. אתה קובע בדיוק ההפך.</w:t>
      </w:r>
    </w:p>
    <w:p w:rsidR="00000000" w:rsidRDefault="00F63FA1">
      <w:pPr>
        <w:rPr>
          <w:rFonts w:cs="David"/>
          <w:sz w:val="24"/>
          <w:rtl/>
        </w:rPr>
      </w:pPr>
    </w:p>
    <w:p w:rsidR="00000000" w:rsidRDefault="00F63FA1">
      <w:pPr>
        <w:rPr>
          <w:rFonts w:cs="David"/>
          <w:sz w:val="24"/>
          <w:u w:val="single"/>
          <w:rtl/>
        </w:rPr>
      </w:pPr>
      <w:r>
        <w:rPr>
          <w:rFonts w:cs="David"/>
          <w:sz w:val="24"/>
          <w:u w:val="single"/>
          <w:rtl/>
        </w:rPr>
        <w:t>נסים דהן:</w:t>
      </w:r>
    </w:p>
    <w:p w:rsidR="00000000" w:rsidRDefault="00F63FA1">
      <w:pPr>
        <w:rPr>
          <w:rFonts w:cs="David"/>
          <w:sz w:val="24"/>
          <w:rtl/>
        </w:rPr>
      </w:pPr>
    </w:p>
    <w:p w:rsidR="00000000" w:rsidRDefault="00F63FA1">
      <w:pPr>
        <w:rPr>
          <w:rFonts w:cs="David"/>
          <w:sz w:val="24"/>
          <w:rtl/>
        </w:rPr>
      </w:pPr>
      <w:r>
        <w:rPr>
          <w:rFonts w:cs="David"/>
          <w:sz w:val="24"/>
          <w:rtl/>
        </w:rPr>
        <w:tab/>
        <w:t>אך זכותו של בעל העסק-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לבחור את הגרוע? זה לא מפריע לי. נסים, זה יתוקן: עסק שעיק</w:t>
      </w:r>
      <w:r>
        <w:rPr>
          <w:rFonts w:cs="David"/>
          <w:sz w:val="24"/>
          <w:rtl/>
        </w:rPr>
        <w:t>ר עיסוקו חקלאות. אתה מתכוון לעסק תעשייתי שעוסק במוצרים חקלאיים?</w:t>
      </w:r>
    </w:p>
    <w:p w:rsidR="00000000" w:rsidRDefault="00F63FA1">
      <w:pPr>
        <w:rPr>
          <w:rFonts w:cs="David"/>
          <w:sz w:val="24"/>
          <w:rtl/>
        </w:rPr>
      </w:pPr>
    </w:p>
    <w:p w:rsidR="00000000" w:rsidRDefault="00F63FA1">
      <w:pPr>
        <w:rPr>
          <w:rFonts w:cs="David"/>
          <w:sz w:val="24"/>
          <w:u w:val="single"/>
          <w:rtl/>
        </w:rPr>
      </w:pPr>
      <w:r>
        <w:rPr>
          <w:rFonts w:cs="David"/>
          <w:sz w:val="24"/>
          <w:u w:val="single"/>
          <w:rtl/>
        </w:rPr>
        <w:t>נסים דהן:</w:t>
      </w:r>
    </w:p>
    <w:p w:rsidR="00000000" w:rsidRDefault="00F63FA1">
      <w:pPr>
        <w:rPr>
          <w:rFonts w:cs="David"/>
          <w:sz w:val="24"/>
          <w:rtl/>
        </w:rPr>
      </w:pPr>
    </w:p>
    <w:p w:rsidR="00000000" w:rsidRDefault="00F63FA1">
      <w:pPr>
        <w:rPr>
          <w:rFonts w:cs="David"/>
          <w:sz w:val="24"/>
          <w:rtl/>
        </w:rPr>
      </w:pPr>
      <w:r>
        <w:rPr>
          <w:rFonts w:cs="David"/>
          <w:sz w:val="24"/>
          <w:rtl/>
        </w:rPr>
        <w:tab/>
        <w:t xml:space="preserve"> כן.</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סעיף 72 – מס. במקום 5%, 1%.</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נפל.</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לאותו סעיף חבר הכנסת נסים דהן רוצה לתת אפשרות לקזז הפסדים, סעיף 72.</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סעיף 137, הוועדה המיוחדת, גם כאן אותה הסתייגות, שההרכב ייקבע בהסכמה ולא בהתייעצות.</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אנו עוברים לתוספת השלישית, עסק</w:t>
      </w:r>
      <w:r>
        <w:rPr>
          <w:rFonts w:cs="David"/>
          <w:sz w:val="24"/>
          <w:rtl/>
        </w:rPr>
        <w:t>ים, סעיף 3 לתוספת השלישית, חבר הכנסת יצחק כהן, תעלה את ההסתייגות, כי עוד לא שילבנו אותה בכלל.</w:t>
      </w:r>
    </w:p>
    <w:p w:rsidR="00000000" w:rsidRDefault="00F63FA1">
      <w:pPr>
        <w:rPr>
          <w:rFonts w:cs="David"/>
          <w:sz w:val="24"/>
          <w:rtl/>
        </w:rPr>
      </w:pPr>
    </w:p>
    <w:p w:rsidR="00000000" w:rsidRDefault="00F63FA1">
      <w:pPr>
        <w:rPr>
          <w:rFonts w:cs="David"/>
          <w:sz w:val="24"/>
          <w:rtl/>
        </w:rPr>
      </w:pPr>
      <w:r>
        <w:rPr>
          <w:rFonts w:cs="David"/>
          <w:sz w:val="24"/>
          <w:u w:val="single"/>
          <w:rtl/>
        </w:rPr>
        <w:t>יצחק כהן:</w:t>
      </w:r>
    </w:p>
    <w:p w:rsidR="00000000" w:rsidRDefault="00F63FA1">
      <w:pPr>
        <w:rPr>
          <w:rFonts w:cs="David"/>
          <w:sz w:val="24"/>
          <w:rtl/>
        </w:rPr>
      </w:pPr>
    </w:p>
    <w:p w:rsidR="00000000" w:rsidRDefault="00F63FA1">
      <w:pPr>
        <w:rPr>
          <w:rFonts w:cs="David"/>
          <w:sz w:val="24"/>
          <w:rtl/>
        </w:rPr>
      </w:pPr>
      <w:r>
        <w:rPr>
          <w:rFonts w:cs="David"/>
          <w:sz w:val="24"/>
          <w:rtl/>
        </w:rPr>
        <w:tab/>
        <w:t>בסעיף 3, תוספת שלישית, יבוא: העלות המתואמת בקרקע או הערכת שמאי, מסלול הפיצוי ייקבע לפי בחירת בעל המקרקעין.</w:t>
      </w:r>
    </w:p>
    <w:p w:rsidR="00000000" w:rsidRDefault="00F63FA1">
      <w:pPr>
        <w:rPr>
          <w:rFonts w:cs="David"/>
          <w:sz w:val="24"/>
          <w:rtl/>
        </w:rPr>
      </w:pPr>
      <w:r>
        <w:rPr>
          <w:rFonts w:cs="David"/>
          <w:sz w:val="24"/>
          <w:rtl/>
        </w:rPr>
        <w:tab/>
      </w: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ה</w:t>
      </w:r>
      <w:r>
        <w:rPr>
          <w:rFonts w:cs="David"/>
          <w:sz w:val="24"/>
          <w:rtl/>
        </w:rPr>
        <w:t>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br w:type="page"/>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סעיף 4 לתוספת השלישית, עוד הסתייגות של חבר הכנסת כהן.</w:t>
      </w:r>
    </w:p>
    <w:p w:rsidR="00000000" w:rsidRDefault="00F63FA1">
      <w:pPr>
        <w:rPr>
          <w:rFonts w:cs="David"/>
          <w:sz w:val="24"/>
          <w:rtl/>
        </w:rPr>
      </w:pPr>
    </w:p>
    <w:p w:rsidR="00000000" w:rsidRDefault="00F63FA1">
      <w:pPr>
        <w:rPr>
          <w:rFonts w:cs="David"/>
          <w:sz w:val="24"/>
          <w:rtl/>
        </w:rPr>
      </w:pPr>
      <w:r>
        <w:rPr>
          <w:rFonts w:cs="David"/>
          <w:sz w:val="24"/>
          <w:u w:val="single"/>
          <w:rtl/>
        </w:rPr>
        <w:t>יצחק כהן:</w:t>
      </w:r>
    </w:p>
    <w:p w:rsidR="00000000" w:rsidRDefault="00F63FA1">
      <w:pPr>
        <w:rPr>
          <w:rFonts w:cs="David"/>
          <w:sz w:val="24"/>
          <w:rtl/>
        </w:rPr>
      </w:pPr>
    </w:p>
    <w:p w:rsidR="00000000" w:rsidRDefault="00F63FA1">
      <w:pPr>
        <w:rPr>
          <w:rFonts w:cs="David"/>
          <w:sz w:val="24"/>
          <w:rtl/>
        </w:rPr>
      </w:pPr>
      <w:r>
        <w:rPr>
          <w:rFonts w:cs="David"/>
          <w:sz w:val="24"/>
          <w:rtl/>
        </w:rPr>
        <w:tab/>
        <w:t xml:space="preserve">הפיצוי בשל מבנה כאמור בסעיף 2(א), העלות המתואמת של המבנה, או שווי המבנה על פי הערכת שמאי, מסלול הפיצוי שייקבע לפי בחירת בעל הנכס. </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יש לנו כאן</w:t>
      </w:r>
      <w:r>
        <w:rPr>
          <w:rFonts w:cs="David"/>
          <w:sz w:val="24"/>
          <w:rtl/>
        </w:rPr>
        <w:t xml:space="preserve"> שינוי בתוספת השלישית, אך סעיף 4 זה השומה הפרטנית. לכן יש עוד הסתייגות של קבוצת האיחוד הלאומי – פיצוי כספי לפי עלות הקמת עסק חילופי. גם על זה צריך להצביע. כלומר יש שתי הסתייגויות נפרדות. הראשונה היא של יצחק כהן.</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מי בעד ההסתייגות של יצח</w:t>
      </w:r>
      <w:r>
        <w:rPr>
          <w:rFonts w:cs="David"/>
          <w:sz w:val="24"/>
          <w:rtl/>
        </w:rPr>
        <w:t xml:space="preserve">ק כהן – 8. נגד – 9. </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ההסתייגות השנייה היא של כולם.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ההסתייגות נפלה.</w:t>
      </w:r>
    </w:p>
    <w:p w:rsidR="00000000" w:rsidRDefault="00F63FA1">
      <w:pPr>
        <w:rPr>
          <w:rFonts w:cs="David"/>
          <w:sz w:val="24"/>
          <w:rtl/>
        </w:rPr>
      </w:pPr>
    </w:p>
    <w:p w:rsidR="00000000" w:rsidRDefault="00F63FA1">
      <w:pPr>
        <w:rPr>
          <w:rFonts w:cs="David"/>
          <w:sz w:val="24"/>
          <w:rtl/>
        </w:rPr>
      </w:pPr>
      <w:r>
        <w:rPr>
          <w:rFonts w:cs="David"/>
          <w:sz w:val="24"/>
          <w:u w:val="single"/>
          <w:rtl/>
        </w:rPr>
        <w:t>אנה שניידר:</w:t>
      </w:r>
    </w:p>
    <w:p w:rsidR="00000000" w:rsidRDefault="00F63FA1">
      <w:pPr>
        <w:rPr>
          <w:rFonts w:cs="David"/>
          <w:sz w:val="24"/>
          <w:rtl/>
        </w:rPr>
      </w:pPr>
    </w:p>
    <w:p w:rsidR="00000000" w:rsidRDefault="00F63FA1">
      <w:pPr>
        <w:rPr>
          <w:rFonts w:cs="David"/>
          <w:sz w:val="24"/>
          <w:rtl/>
        </w:rPr>
      </w:pPr>
      <w:r>
        <w:rPr>
          <w:rFonts w:cs="David"/>
          <w:sz w:val="24"/>
          <w:rtl/>
        </w:rPr>
        <w:tab/>
        <w:t xml:space="preserve"> הסתייגות אחרונה, לסעיף של המכפיל, חבר הכנסת סלומינסקי יציג.</w:t>
      </w:r>
    </w:p>
    <w:p w:rsidR="00000000" w:rsidRDefault="00F63FA1">
      <w:pPr>
        <w:rPr>
          <w:rFonts w:cs="David"/>
          <w:sz w:val="24"/>
          <w:rtl/>
        </w:rPr>
      </w:pPr>
    </w:p>
    <w:p w:rsidR="00000000" w:rsidRDefault="00F63FA1">
      <w:pPr>
        <w:rPr>
          <w:rFonts w:cs="David"/>
          <w:sz w:val="24"/>
          <w:rtl/>
        </w:rPr>
      </w:pPr>
      <w:r>
        <w:rPr>
          <w:rFonts w:cs="David"/>
          <w:sz w:val="24"/>
          <w:u w:val="single"/>
          <w:rtl/>
        </w:rPr>
        <w:t>ניסן סלומינסקי:</w:t>
      </w:r>
    </w:p>
    <w:p w:rsidR="00000000" w:rsidRDefault="00F63FA1">
      <w:pPr>
        <w:rPr>
          <w:rFonts w:cs="David"/>
          <w:sz w:val="24"/>
          <w:rtl/>
        </w:rPr>
      </w:pPr>
    </w:p>
    <w:p w:rsidR="00000000" w:rsidRDefault="00F63FA1">
      <w:pPr>
        <w:rPr>
          <w:rFonts w:cs="David"/>
          <w:sz w:val="24"/>
          <w:rtl/>
        </w:rPr>
      </w:pPr>
      <w:r>
        <w:rPr>
          <w:rFonts w:cs="David"/>
          <w:sz w:val="24"/>
          <w:rtl/>
        </w:rPr>
        <w:tab/>
        <w:t>תעשייה ל-9 וחקלאות ל-9.</w:t>
      </w:r>
    </w:p>
    <w:p w:rsidR="00000000" w:rsidRDefault="00F63FA1">
      <w:pPr>
        <w:rPr>
          <w:rFonts w:cs="David"/>
          <w:sz w:val="24"/>
          <w:rtl/>
        </w:rPr>
      </w:pPr>
      <w:r>
        <w:rPr>
          <w:rFonts w:cs="David"/>
          <w:sz w:val="24"/>
          <w:rtl/>
        </w:rPr>
        <w:tab/>
      </w:r>
    </w:p>
    <w:p w:rsidR="00000000" w:rsidRDefault="00F63FA1">
      <w:pPr>
        <w:rPr>
          <w:rFonts w:cs="David"/>
          <w:sz w:val="24"/>
          <w:rtl/>
        </w:rPr>
      </w:pPr>
      <w:r>
        <w:rPr>
          <w:rFonts w:cs="David"/>
          <w:sz w:val="24"/>
          <w:u w:val="single"/>
          <w:rtl/>
        </w:rPr>
        <w:t xml:space="preserve">אברהם בייגה </w:t>
      </w:r>
      <w:r>
        <w:rPr>
          <w:rFonts w:cs="David"/>
          <w:sz w:val="24"/>
          <w:u w:val="single"/>
          <w:rtl/>
        </w:rPr>
        <w:t>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בעד – 8. נגד – 9. ההסתייגות נפלה. </w:t>
      </w:r>
    </w:p>
    <w:p w:rsidR="00000000" w:rsidRDefault="00F63FA1">
      <w:pPr>
        <w:rPr>
          <w:rFonts w:cs="David"/>
          <w:sz w:val="24"/>
          <w:rtl/>
        </w:rPr>
      </w:pPr>
    </w:p>
    <w:p w:rsidR="00000000" w:rsidRDefault="00F63FA1">
      <w:pPr>
        <w:ind w:firstLine="567"/>
        <w:rPr>
          <w:rFonts w:cs="David"/>
          <w:sz w:val="24"/>
          <w:rtl/>
        </w:rPr>
      </w:pPr>
      <w:r>
        <w:rPr>
          <w:rFonts w:cs="David"/>
          <w:sz w:val="24"/>
          <w:rtl/>
        </w:rPr>
        <w:t>בפרק א' שלא דנו עליו, לא היו הסתייגויות. אני מתחיל להצביע על הפרקים.</w:t>
      </w:r>
    </w:p>
    <w:p w:rsidR="00000000" w:rsidRDefault="00F63FA1">
      <w:pPr>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rPr>
          <w:rFonts w:cs="David"/>
          <w:sz w:val="24"/>
          <w:u w:val="single"/>
          <w:rtl/>
        </w:rPr>
      </w:pPr>
    </w:p>
    <w:p w:rsidR="00000000" w:rsidRDefault="00F63FA1">
      <w:pPr>
        <w:rPr>
          <w:rFonts w:cs="David"/>
          <w:sz w:val="24"/>
          <w:rtl/>
        </w:rPr>
      </w:pPr>
      <w:r>
        <w:rPr>
          <w:rFonts w:cs="David"/>
          <w:sz w:val="24"/>
          <w:rtl/>
        </w:rPr>
        <w:tab/>
        <w:t>אבל יש עוד שתי הסתייגויות; אחת, אחרי סעיף 3 – אני מציע להוסיף סעיף 4 שאומר: פיצוי מלא לפלסטינים בעלי האדמות - - שנגזלו מהם במשך</w:t>
      </w:r>
      <w:r>
        <w:rPr>
          <w:rFonts w:cs="David"/>
          <w:sz w:val="24"/>
          <w:rtl/>
        </w:rPr>
        <w:t xml:space="preserve"> עשרות שנים. ההסתייגות השנייה אומרת: פיצוי כל אלה שנפגעו ו/או למשפחותיהם נפגעות איבה על ידי המתנחלים או הצבא בקריטריונים הקובעים, במקרים כאלה במוסד לביטוח לאומי.</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תודה רבה. בעד ההסתייגות הראשונה? נגד? ההסתייגות נפלה.</w:t>
      </w:r>
    </w:p>
    <w:p w:rsidR="00000000" w:rsidRDefault="00F63FA1">
      <w:pPr>
        <w:rPr>
          <w:rFonts w:cs="David"/>
          <w:sz w:val="24"/>
          <w:rtl/>
        </w:rPr>
      </w:pPr>
    </w:p>
    <w:p w:rsidR="00000000" w:rsidRDefault="00F63FA1">
      <w:pPr>
        <w:rPr>
          <w:rFonts w:cs="David"/>
          <w:sz w:val="24"/>
          <w:rtl/>
        </w:rPr>
      </w:pPr>
      <w:r>
        <w:rPr>
          <w:rFonts w:cs="David"/>
          <w:sz w:val="24"/>
          <w:rtl/>
        </w:rPr>
        <w:tab/>
        <w:t>בעד ההסתייגות השנ</w:t>
      </w:r>
      <w:r>
        <w:rPr>
          <w:rFonts w:cs="David"/>
          <w:sz w:val="24"/>
          <w:rtl/>
        </w:rPr>
        <w:t>ייה? נגד? ההסתייגות נפלה.</w:t>
      </w:r>
    </w:p>
    <w:p w:rsidR="00000000" w:rsidRDefault="00F63FA1">
      <w:pPr>
        <w:rPr>
          <w:rFonts w:cs="David"/>
          <w:sz w:val="24"/>
          <w:rtl/>
        </w:rPr>
      </w:pPr>
    </w:p>
    <w:p w:rsidR="00000000" w:rsidRDefault="00F63FA1">
      <w:pPr>
        <w:rPr>
          <w:rFonts w:cs="David"/>
          <w:sz w:val="24"/>
          <w:rtl/>
        </w:rPr>
      </w:pPr>
      <w:r>
        <w:rPr>
          <w:rFonts w:cs="David"/>
          <w:sz w:val="24"/>
          <w:rtl/>
        </w:rPr>
        <w:tab/>
        <w:t xml:space="preserve">היתה רויזיה על ההצעה של קיום משאל עם, את הרויזיה הגיש חבר הכנסת אורון. מי בעד הרויזיה – 10. נגד הרויזיה – 9. הרויזיה התקבלה. </w:t>
      </w:r>
    </w:p>
    <w:p w:rsidR="00000000" w:rsidRDefault="00F63FA1">
      <w:pPr>
        <w:rPr>
          <w:rFonts w:cs="David"/>
          <w:sz w:val="24"/>
          <w:rtl/>
        </w:rPr>
      </w:pPr>
    </w:p>
    <w:p w:rsidR="00000000" w:rsidRDefault="00F63FA1">
      <w:pPr>
        <w:rPr>
          <w:rFonts w:cs="David"/>
          <w:sz w:val="24"/>
          <w:rtl/>
        </w:rPr>
      </w:pPr>
      <w:r>
        <w:rPr>
          <w:rFonts w:cs="David"/>
          <w:sz w:val="24"/>
          <w:rtl/>
        </w:rPr>
        <w:tab/>
        <w:t>עכשיו על הסעיף. מי בעד ההצעה של קיום משאל עם בהתאם להסתייגות – 9. נגד – 10. הפרשה נגמרה.</w:t>
      </w:r>
    </w:p>
    <w:p w:rsidR="00000000" w:rsidRDefault="00F63FA1">
      <w:pPr>
        <w:rPr>
          <w:rFonts w:cs="David"/>
          <w:sz w:val="24"/>
          <w:rtl/>
        </w:rPr>
      </w:pPr>
    </w:p>
    <w:p w:rsidR="00000000" w:rsidRDefault="00F63FA1">
      <w:pPr>
        <w:rPr>
          <w:rFonts w:cs="David"/>
          <w:sz w:val="24"/>
          <w:rtl/>
        </w:rPr>
      </w:pPr>
      <w:r>
        <w:rPr>
          <w:rFonts w:cs="David"/>
          <w:sz w:val="24"/>
          <w:u w:val="single"/>
          <w:rtl/>
        </w:rPr>
        <w:t>רוחמה אברה</w:t>
      </w:r>
      <w:r>
        <w:rPr>
          <w:rFonts w:cs="David"/>
          <w:sz w:val="24"/>
          <w:u w:val="single"/>
          <w:rtl/>
        </w:rPr>
        <w:t>ם:</w:t>
      </w:r>
    </w:p>
    <w:p w:rsidR="00000000" w:rsidRDefault="00F63FA1">
      <w:pPr>
        <w:rPr>
          <w:rFonts w:cs="David"/>
          <w:sz w:val="24"/>
          <w:rtl/>
        </w:rPr>
      </w:pPr>
    </w:p>
    <w:p w:rsidR="00000000" w:rsidRDefault="00F63FA1">
      <w:pPr>
        <w:rPr>
          <w:rFonts w:cs="David"/>
          <w:sz w:val="24"/>
          <w:rtl/>
        </w:rPr>
      </w:pPr>
      <w:r>
        <w:rPr>
          <w:rFonts w:cs="David"/>
          <w:sz w:val="24"/>
          <w:rtl/>
        </w:rPr>
        <w:tab/>
        <w:t>רויזיה על סעיף 10, פרק ג', קביעת זכאות, לגבי הנושא של או בהתייעצות או בהסכמה, שהיתה בתחילת הישיבה.</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רוחמה וחברי הכנסת, עכשיו קיבלתי עוד רויזיה, אני לא מוכן להיכנס כעת למהלך מלא של רויזיות.</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למה? תעשה רויזיה. </w:t>
      </w:r>
    </w:p>
    <w:p w:rsidR="00000000" w:rsidRDefault="00F63FA1">
      <w:pPr>
        <w:rPr>
          <w:rFonts w:cs="David"/>
          <w:sz w:val="24"/>
          <w:rtl/>
        </w:rPr>
      </w:pPr>
    </w:p>
    <w:p w:rsidR="00000000" w:rsidRDefault="00F63FA1">
      <w:pPr>
        <w:rPr>
          <w:rFonts w:cs="David"/>
          <w:sz w:val="24"/>
          <w:rtl/>
        </w:rPr>
      </w:pPr>
      <w:r>
        <w:rPr>
          <w:rFonts w:cs="David"/>
          <w:sz w:val="24"/>
          <w:u w:val="single"/>
          <w:rtl/>
        </w:rPr>
        <w:t>אברהם ביי</w:t>
      </w:r>
      <w:r>
        <w:rPr>
          <w:rFonts w:cs="David"/>
          <w:sz w:val="24"/>
          <w:u w:val="single"/>
          <w:rtl/>
        </w:rPr>
        <w:t>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לא אמרתי שלא אעשה.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אל תהיה לי לארג' של מנצחים. אתה רוצה לשחוט – תשחוט. אני מבקש רויזיה. אני רוצה שתשחוט. אתה עושה לנו טובות? אם ביקשו, אתה צריך לעשות.</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שמעת אותי אומר שלא?</w:t>
      </w:r>
    </w:p>
    <w:p w:rsidR="00000000" w:rsidRDefault="00F63FA1">
      <w:pPr>
        <w:rPr>
          <w:rFonts w:cs="David"/>
          <w:sz w:val="24"/>
          <w:rtl/>
        </w:rPr>
      </w:pPr>
    </w:p>
    <w:p w:rsidR="00000000" w:rsidRDefault="00F63FA1">
      <w:pPr>
        <w:rPr>
          <w:rFonts w:cs="David"/>
          <w:sz w:val="24"/>
          <w:u w:val="single"/>
          <w:rtl/>
        </w:rPr>
      </w:pPr>
      <w:r>
        <w:rPr>
          <w:rFonts w:cs="David"/>
          <w:sz w:val="24"/>
          <w:u w:val="single"/>
          <w:rtl/>
        </w:rPr>
        <w:t>חיים כץ:</w:t>
      </w:r>
    </w:p>
    <w:p w:rsidR="00000000" w:rsidRDefault="00F63FA1">
      <w:pPr>
        <w:rPr>
          <w:rFonts w:cs="David"/>
          <w:sz w:val="24"/>
          <w:u w:val="single"/>
          <w:rtl/>
        </w:rPr>
      </w:pPr>
    </w:p>
    <w:p w:rsidR="00000000" w:rsidRDefault="00F63FA1">
      <w:pPr>
        <w:rPr>
          <w:rFonts w:cs="David"/>
          <w:sz w:val="24"/>
          <w:rtl/>
        </w:rPr>
      </w:pPr>
      <w:r>
        <w:rPr>
          <w:rFonts w:cs="David"/>
          <w:sz w:val="24"/>
          <w:rtl/>
        </w:rPr>
        <w:tab/>
        <w:t>אתה עושה צחוק?</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w:t>
      </w:r>
      <w:r>
        <w:rPr>
          <w:rFonts w:cs="David"/>
          <w:sz w:val="24"/>
          <w:u w:val="single"/>
          <w:rtl/>
        </w:rPr>
        <w:t xml:space="preserve"> שוחט:</w:t>
      </w:r>
    </w:p>
    <w:p w:rsidR="00000000" w:rsidRDefault="00F63FA1">
      <w:pPr>
        <w:rPr>
          <w:rFonts w:cs="David"/>
          <w:sz w:val="24"/>
          <w:rtl/>
        </w:rPr>
      </w:pPr>
    </w:p>
    <w:p w:rsidR="00000000" w:rsidRDefault="00F63FA1">
      <w:pPr>
        <w:rPr>
          <w:rFonts w:cs="David"/>
          <w:sz w:val="24"/>
          <w:rtl/>
        </w:rPr>
      </w:pPr>
      <w:r>
        <w:rPr>
          <w:rFonts w:cs="David"/>
          <w:sz w:val="24"/>
          <w:rtl/>
        </w:rPr>
        <w:tab/>
        <w:t>רבותיי, אני נענה גם לבקשתה של רוחמה, ובעיקר לבקשתו הרעשנית והחזקה של חיים כץ, לעשות רויזיה על אותו סעיף של הרכב ועדת הזכאות אשר הסתיים בתיקו. מי בעד הרויזיה – 9. נגד – 9. הרויזיה נפלה.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איפה בנק המזרחי, נעזור לו קצת? לא נותנים לעובדים</w:t>
      </w:r>
      <w:r>
        <w:rPr>
          <w:rFonts w:cs="David"/>
          <w:sz w:val="24"/>
          <w:rtl/>
        </w:rPr>
        <w:t>, ניתן למזרחי.</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למה אתה צועק? לפני שסיימנו את הפינות הקטנות האלה אמרתי שנעשה עשר דקות הפסקה, אז נעשה הפסקה, ואנו מתחילים להצביע את ההצבעות הסופיות. </w:t>
      </w:r>
      <w:r>
        <w:rPr>
          <w:rFonts w:cs="David"/>
          <w:sz w:val="24"/>
          <w:rtl/>
        </w:rPr>
        <w:tab/>
      </w: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r>
        <w:rPr>
          <w:rFonts w:cs="David"/>
          <w:sz w:val="24"/>
          <w:rtl/>
        </w:rPr>
        <w:t>(הפסקה)</w:t>
      </w: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pStyle w:val="5"/>
        <w:jc w:val="left"/>
        <w:rPr>
          <w:rFonts w:cs="David"/>
          <w:sz w:val="24"/>
          <w:rtl/>
        </w:rPr>
      </w:pPr>
      <w:r>
        <w:rPr>
          <w:rFonts w:cs="David"/>
          <w:sz w:val="24"/>
          <w:rtl/>
        </w:rPr>
        <w:tab/>
        <w:t>אני מחדש את הישיבה.</w:t>
      </w:r>
    </w:p>
    <w:p w:rsidR="00000000" w:rsidRDefault="00F63FA1">
      <w:pPr>
        <w:rPr>
          <w:rFonts w:cs="David"/>
          <w:sz w:val="24"/>
          <w:rtl/>
        </w:rPr>
      </w:pPr>
    </w:p>
    <w:p w:rsidR="00000000" w:rsidRDefault="00F63FA1">
      <w:pPr>
        <w:rPr>
          <w:rFonts w:cs="David"/>
          <w:sz w:val="24"/>
          <w:rtl/>
        </w:rPr>
      </w:pPr>
      <w:r>
        <w:rPr>
          <w:rFonts w:cs="David"/>
          <w:sz w:val="24"/>
          <w:rtl/>
        </w:rPr>
        <w:tab/>
        <w:t>אני רוצה לקרוא את המכתב שקיבלתי ב</w:t>
      </w:r>
      <w:r>
        <w:rPr>
          <w:rFonts w:cs="David"/>
          <w:sz w:val="24"/>
          <w:rtl/>
        </w:rPr>
        <w:t xml:space="preserve">עניין מחויבות האוצר שמתייחסת לאי קיצוץ בתחומי התקציבים החברתיים ול-2007. המכתב אומר כך: "אל חבר הכנסת אברהם (בייגה שוחט), יושב ראש ועדת המשנה לנושא חוק יישום תוכנית ההתנתקות, הנדון: תקצוב חוק יישום תוכנית ההתנתקות. </w:t>
      </w:r>
    </w:p>
    <w:p w:rsidR="00000000" w:rsidRDefault="00F63FA1">
      <w:pPr>
        <w:rPr>
          <w:rFonts w:cs="David"/>
          <w:sz w:val="24"/>
          <w:rtl/>
        </w:rPr>
      </w:pPr>
    </w:p>
    <w:p w:rsidR="00000000" w:rsidRDefault="00F63FA1">
      <w:pPr>
        <w:ind w:firstLine="567"/>
        <w:rPr>
          <w:rFonts w:cs="David"/>
          <w:sz w:val="24"/>
          <w:rtl/>
        </w:rPr>
      </w:pPr>
      <w:r>
        <w:rPr>
          <w:rFonts w:cs="David"/>
          <w:sz w:val="24"/>
          <w:rtl/>
        </w:rPr>
        <w:t>"בהמשך לבקשת ועדת הכספים ברצוני להודיעך</w:t>
      </w:r>
      <w:r>
        <w:rPr>
          <w:rFonts w:cs="David"/>
          <w:sz w:val="24"/>
          <w:rtl/>
        </w:rPr>
        <w:t xml:space="preserve"> כי אין בכוונת משרד האוצר להציע לממשלה לבצע הפחתה בתקציבי הרווחה בשנת 2005 כדי לממן את העלויות הנובעות מחוק יישום תוכנית ההתנתקות כפי שסוכמו בדיוני ועדת המשנה.</w:t>
      </w:r>
    </w:p>
    <w:p w:rsidR="00000000" w:rsidRDefault="00F63FA1">
      <w:pPr>
        <w:rPr>
          <w:rFonts w:cs="David"/>
          <w:sz w:val="24"/>
          <w:rtl/>
        </w:rPr>
      </w:pPr>
    </w:p>
    <w:p w:rsidR="00000000" w:rsidRDefault="00F63FA1">
      <w:pPr>
        <w:rPr>
          <w:rFonts w:cs="David"/>
          <w:sz w:val="24"/>
          <w:rtl/>
        </w:rPr>
      </w:pPr>
      <w:r>
        <w:rPr>
          <w:rFonts w:cs="David"/>
          <w:sz w:val="24"/>
          <w:rtl/>
        </w:rPr>
        <w:tab/>
        <w:t xml:space="preserve">"כמו כן, במידה ויידרשו תשלומי פיצויים הנובעים מחוק זה בשנת 2007" – אני מזכיר לכם ש-2006 נמצאת </w:t>
      </w:r>
      <w:r>
        <w:rPr>
          <w:rFonts w:cs="David"/>
          <w:sz w:val="24"/>
          <w:rtl/>
        </w:rPr>
        <w:t xml:space="preserve">בתוך החוק, לכן אנו מתייחסים ל-2007 - "משרד האוצר לא יציע במסגרת הצעת התקציב לשנה זו כי סכומים אלה ייכללו במסגרת מגבלת ההוצאה המותרת, כפי שזו קבועה בחוק הפחתת הגירעון והגבלת ההוצאה התקציבית בשנת 1992. </w:t>
      </w:r>
    </w:p>
    <w:p w:rsidR="00000000" w:rsidRDefault="00F63FA1">
      <w:pPr>
        <w:rPr>
          <w:rFonts w:cs="David"/>
          <w:sz w:val="24"/>
          <w:rtl/>
        </w:rPr>
      </w:pPr>
    </w:p>
    <w:p w:rsidR="00000000" w:rsidRDefault="00F63FA1">
      <w:pPr>
        <w:ind w:firstLine="567"/>
        <w:rPr>
          <w:rFonts w:cs="David"/>
          <w:sz w:val="24"/>
          <w:rtl/>
        </w:rPr>
      </w:pPr>
      <w:r>
        <w:rPr>
          <w:rFonts w:cs="David"/>
          <w:sz w:val="24"/>
          <w:rtl/>
        </w:rPr>
        <w:t>"על החתום: קובי הבר. העתקים: שר האוצר, יעקב ליצמן, הרא</w:t>
      </w:r>
      <w:r>
        <w:rPr>
          <w:rFonts w:cs="David"/>
          <w:sz w:val="24"/>
          <w:rtl/>
        </w:rPr>
        <w:t xml:space="preserve">ל בלינדה ויוסי גורדון". </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לפרוטוקול: זה כולל חינוך, בריאות, עבודה, רווחה, שיכון, דת, גם ישיבות, חבר הכנסת בריזון. אני לא רוצה שיקצצו בישיבות בגלל הפינוי.</w:t>
      </w:r>
    </w:p>
    <w:p w:rsidR="00000000" w:rsidRDefault="00F63FA1">
      <w:pPr>
        <w:rPr>
          <w:rFonts w:cs="David"/>
          <w:sz w:val="24"/>
          <w:rtl/>
        </w:rPr>
      </w:pPr>
    </w:p>
    <w:p w:rsidR="00000000" w:rsidRDefault="00F63FA1">
      <w:pPr>
        <w:rPr>
          <w:rFonts w:cs="David"/>
          <w:sz w:val="24"/>
          <w:rtl/>
        </w:rPr>
      </w:pPr>
      <w:r>
        <w:rPr>
          <w:rFonts w:cs="David"/>
          <w:sz w:val="24"/>
          <w:u w:val="single"/>
          <w:rtl/>
        </w:rPr>
        <w:t>רוני בריזון:</w:t>
      </w:r>
    </w:p>
    <w:p w:rsidR="00000000" w:rsidRDefault="00F63FA1">
      <w:pPr>
        <w:rPr>
          <w:rFonts w:cs="David"/>
          <w:sz w:val="24"/>
          <w:rtl/>
        </w:rPr>
      </w:pPr>
    </w:p>
    <w:p w:rsidR="00000000" w:rsidRDefault="00F63FA1">
      <w:pPr>
        <w:rPr>
          <w:rFonts w:cs="David"/>
          <w:sz w:val="24"/>
          <w:rtl/>
        </w:rPr>
      </w:pPr>
      <w:r>
        <w:rPr>
          <w:rFonts w:cs="David"/>
          <w:sz w:val="24"/>
          <w:rtl/>
        </w:rPr>
        <w:tab/>
        <w:t xml:space="preserve"> בזה אנו חלוקים.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בסדר. גמרנו את הפרשה הזאת. אנו עוברים להצבעה על </w:t>
      </w:r>
      <w:r>
        <w:rPr>
          <w:rFonts w:cs="David"/>
          <w:sz w:val="24"/>
          <w:rtl/>
        </w:rPr>
        <w:t xml:space="preserve">הפרקים. </w:t>
      </w:r>
    </w:p>
    <w:p w:rsidR="00000000" w:rsidRDefault="00F63FA1">
      <w:pPr>
        <w:rPr>
          <w:rFonts w:cs="David"/>
          <w:sz w:val="24"/>
          <w:rtl/>
        </w:rPr>
      </w:pPr>
    </w:p>
    <w:p w:rsidR="00000000" w:rsidRDefault="00F63FA1">
      <w:pPr>
        <w:rPr>
          <w:rFonts w:cs="David"/>
          <w:sz w:val="24"/>
          <w:u w:val="single"/>
          <w:rtl/>
        </w:rPr>
      </w:pPr>
      <w:r>
        <w:rPr>
          <w:rFonts w:cs="David"/>
          <w:sz w:val="24"/>
          <w:u w:val="single"/>
          <w:rtl/>
        </w:rPr>
        <w:t>חיים כץ:</w:t>
      </w:r>
    </w:p>
    <w:p w:rsidR="00000000" w:rsidRDefault="00F63FA1">
      <w:pPr>
        <w:rPr>
          <w:rFonts w:cs="David"/>
          <w:sz w:val="24"/>
          <w:u w:val="single"/>
          <w:rtl/>
        </w:rPr>
      </w:pPr>
    </w:p>
    <w:p w:rsidR="00000000" w:rsidRDefault="00F63FA1">
      <w:pPr>
        <w:rPr>
          <w:rFonts w:cs="David"/>
          <w:sz w:val="24"/>
          <w:rtl/>
        </w:rPr>
      </w:pPr>
      <w:r>
        <w:rPr>
          <w:rFonts w:cs="David"/>
          <w:sz w:val="24"/>
          <w:rtl/>
        </w:rPr>
        <w:tab/>
        <w:t>ביקשתי רויזיה על שני סעיפים.</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rtl/>
        </w:rPr>
      </w:pPr>
    </w:p>
    <w:p w:rsidR="00000000" w:rsidRDefault="00F63FA1">
      <w:pPr>
        <w:ind w:firstLine="567"/>
        <w:rPr>
          <w:rFonts w:cs="David"/>
          <w:sz w:val="24"/>
          <w:rtl/>
        </w:rPr>
      </w:pPr>
      <w:r>
        <w:rPr>
          <w:rFonts w:cs="David"/>
          <w:sz w:val="24"/>
          <w:rtl/>
        </w:rPr>
        <w:t>מייד אעשה את זה. אגיד איך נעבוד; אקרא בכל פרק מאיזה סעיף עד איזה סעיף מצביעים, תהיה מייד הצבעה ונעבור להמשך. חבר הכנסת כץ ביקש שתי רוויזיות.</w:t>
      </w:r>
    </w:p>
    <w:p w:rsidR="00000000" w:rsidRDefault="00F63FA1">
      <w:pPr>
        <w:rPr>
          <w:rFonts w:cs="David"/>
          <w:sz w:val="24"/>
          <w:rtl/>
        </w:rPr>
      </w:pPr>
    </w:p>
    <w:p w:rsidR="00000000" w:rsidRDefault="00F63FA1">
      <w:pPr>
        <w:rPr>
          <w:rFonts w:cs="David"/>
          <w:sz w:val="24"/>
          <w:rtl/>
        </w:rPr>
      </w:pPr>
      <w:r>
        <w:rPr>
          <w:rFonts w:cs="David"/>
          <w:sz w:val="24"/>
          <w:u w:val="single"/>
          <w:rtl/>
        </w:rPr>
        <w:t>אלי אפללו:</w:t>
      </w:r>
    </w:p>
    <w:p w:rsidR="00000000" w:rsidRDefault="00F63FA1">
      <w:pPr>
        <w:rPr>
          <w:rFonts w:cs="David"/>
          <w:sz w:val="24"/>
          <w:rtl/>
        </w:rPr>
      </w:pPr>
    </w:p>
    <w:p w:rsidR="00000000" w:rsidRDefault="00F63FA1">
      <w:pPr>
        <w:rPr>
          <w:rFonts w:cs="David"/>
          <w:sz w:val="24"/>
          <w:rtl/>
        </w:rPr>
      </w:pPr>
      <w:r>
        <w:rPr>
          <w:rFonts w:cs="David"/>
          <w:sz w:val="24"/>
          <w:rtl/>
        </w:rPr>
        <w:tab/>
        <w:t xml:space="preserve"> הייתי רוצה לומר לפני ההצבעה, ל</w:t>
      </w:r>
      <w:r>
        <w:rPr>
          <w:rFonts w:cs="David"/>
          <w:sz w:val="24"/>
          <w:rtl/>
        </w:rPr>
        <w:t>מה אני הולך להצביע אחרת. אם זה מקובל. אני רוצה להצביע פה, יש לי סיבה לכך. זו בקשה אולי חריגה ומיוחדת, לשיקולך, תן לי לומר מלה.</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בסדר.</w:t>
      </w:r>
    </w:p>
    <w:p w:rsidR="00000000" w:rsidRDefault="00F63FA1">
      <w:pPr>
        <w:rPr>
          <w:rFonts w:cs="David"/>
          <w:sz w:val="24"/>
          <w:rtl/>
        </w:rPr>
      </w:pPr>
    </w:p>
    <w:p w:rsidR="00000000" w:rsidRDefault="00F63FA1">
      <w:pPr>
        <w:rPr>
          <w:rFonts w:cs="David"/>
          <w:sz w:val="24"/>
          <w:rtl/>
        </w:rPr>
      </w:pPr>
      <w:r>
        <w:rPr>
          <w:rFonts w:cs="David"/>
          <w:sz w:val="24"/>
          <w:u w:val="single"/>
          <w:rtl/>
        </w:rPr>
        <w:t>אלי אפללו:</w:t>
      </w:r>
    </w:p>
    <w:p w:rsidR="00000000" w:rsidRDefault="00F63FA1">
      <w:pPr>
        <w:rPr>
          <w:rFonts w:cs="David"/>
          <w:sz w:val="24"/>
          <w:rtl/>
        </w:rPr>
      </w:pPr>
    </w:p>
    <w:p w:rsidR="00000000" w:rsidRDefault="00F63FA1">
      <w:pPr>
        <w:rPr>
          <w:rFonts w:cs="David"/>
          <w:sz w:val="24"/>
          <w:rtl/>
        </w:rPr>
      </w:pPr>
      <w:r>
        <w:rPr>
          <w:rFonts w:cs="David"/>
          <w:sz w:val="24"/>
          <w:rtl/>
        </w:rPr>
        <w:tab/>
        <w:t xml:space="preserve"> אני תומך ברויזיה פה במקרה הספציפי הזה, כי שוכנעתי שהפגיעה של העובדים פה היא קשה. הצעתי</w:t>
      </w:r>
      <w:r>
        <w:rPr>
          <w:rFonts w:cs="David"/>
          <w:sz w:val="24"/>
          <w:rtl/>
        </w:rPr>
        <w:t xml:space="preserve"> פה למצוא דרך כדי שהם לא ייפגעו באופן ישיר, והם לא מנסים להגיע לפשרה. </w:t>
      </w:r>
    </w:p>
    <w:p w:rsidR="00000000" w:rsidRDefault="00F63FA1">
      <w:pPr>
        <w:rPr>
          <w:rFonts w:cs="David"/>
          <w:sz w:val="24"/>
          <w:rtl/>
        </w:rPr>
      </w:pPr>
    </w:p>
    <w:p w:rsidR="00000000" w:rsidRDefault="00F63FA1">
      <w:pPr>
        <w:rPr>
          <w:rFonts w:cs="David"/>
          <w:sz w:val="24"/>
          <w:u w:val="single"/>
          <w:rtl/>
        </w:rPr>
      </w:pPr>
      <w:r>
        <w:rPr>
          <w:rFonts w:cs="David"/>
          <w:sz w:val="24"/>
          <w:u w:val="single"/>
          <w:rtl/>
        </w:rPr>
        <w:br w:type="page"/>
        <w:t>אברהם בייגה שוחט:</w:t>
      </w:r>
    </w:p>
    <w:p w:rsidR="00000000" w:rsidRDefault="00F63FA1">
      <w:pPr>
        <w:rPr>
          <w:rFonts w:cs="David"/>
          <w:sz w:val="24"/>
          <w:u w:val="single"/>
          <w:rtl/>
        </w:rPr>
      </w:pPr>
    </w:p>
    <w:p w:rsidR="00000000" w:rsidRDefault="00F63FA1">
      <w:pPr>
        <w:rPr>
          <w:rFonts w:cs="David"/>
          <w:sz w:val="24"/>
          <w:rtl/>
        </w:rPr>
      </w:pPr>
      <w:r>
        <w:rPr>
          <w:rFonts w:cs="David"/>
          <w:sz w:val="24"/>
          <w:rtl/>
        </w:rPr>
        <w:tab/>
        <w:t>איזה עובדים?</w:t>
      </w:r>
    </w:p>
    <w:p w:rsidR="00000000" w:rsidRDefault="00F63FA1">
      <w:pPr>
        <w:rPr>
          <w:rFonts w:cs="David"/>
          <w:sz w:val="24"/>
          <w:rtl/>
        </w:rPr>
      </w:pPr>
    </w:p>
    <w:p w:rsidR="00000000" w:rsidRDefault="00F63FA1">
      <w:pPr>
        <w:rPr>
          <w:rFonts w:cs="David"/>
          <w:sz w:val="24"/>
          <w:u w:val="single"/>
          <w:rtl/>
        </w:rPr>
      </w:pPr>
      <w:r>
        <w:rPr>
          <w:rFonts w:cs="David"/>
          <w:sz w:val="24"/>
          <w:u w:val="single"/>
          <w:rtl/>
        </w:rPr>
        <w:t>אלי אפללו:</w:t>
      </w:r>
    </w:p>
    <w:p w:rsidR="00000000" w:rsidRDefault="00F63FA1">
      <w:pPr>
        <w:rPr>
          <w:rFonts w:cs="David"/>
          <w:sz w:val="24"/>
          <w:u w:val="single"/>
          <w:rtl/>
        </w:rPr>
      </w:pPr>
    </w:p>
    <w:p w:rsidR="00000000" w:rsidRDefault="00F63FA1">
      <w:pPr>
        <w:ind w:firstLine="567"/>
        <w:rPr>
          <w:rFonts w:cs="David"/>
          <w:sz w:val="24"/>
          <w:rtl/>
        </w:rPr>
      </w:pPr>
      <w:r>
        <w:rPr>
          <w:rFonts w:cs="David"/>
          <w:sz w:val="24"/>
          <w:rtl/>
        </w:rPr>
        <w:t>חיים כץ יעלה את זה. אני חושב שזה חשוב, ולא מדובר בסכום גדול, אלא בניסוח. תודה. חיים יסביר.</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אני מדבר על רויזיה בסעיף 50, אחרי </w:t>
      </w:r>
      <w:r>
        <w:rPr>
          <w:rFonts w:cs="David"/>
          <w:sz w:val="24"/>
          <w:rtl/>
        </w:rPr>
        <w:t>"דמי ההסתגלות ודמי הפרישה, לסימן זה נתון העובד". להוסיף: לעניין סימן זה יראו את המדינה כמעביד יחד ולחוד עם-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המעביד לא נותן דמי הסתגלות. מי שנותן דמי הסתגלות זה המדינה. ההפך - הרחבנו את זה לבעלי עסקים, לאנשים שמטבע הדברים הם לא שכירים</w:t>
      </w:r>
      <w:r>
        <w:rPr>
          <w:rFonts w:cs="David"/>
          <w:sz w:val="24"/>
          <w:rtl/>
        </w:rPr>
        <w:t>, אמרנו: למי שיש לו חנות והוא לא מופיע לצורך העניין לצורך פיצויים, אמרנו שגם הוא יקבל חודשי הסתגלות- -</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אם כך, אין לך בעיה, אז למה אתה מתנגד? אז תתמוך.</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זה החוק.</w:t>
      </w:r>
    </w:p>
    <w:p w:rsidR="00000000" w:rsidRDefault="00F63FA1">
      <w:pPr>
        <w:rPr>
          <w:rFonts w:cs="David"/>
          <w:sz w:val="24"/>
          <w:rtl/>
        </w:rPr>
      </w:pPr>
    </w:p>
    <w:p w:rsidR="00000000" w:rsidRDefault="00F63FA1">
      <w:pPr>
        <w:rPr>
          <w:rFonts w:cs="David"/>
          <w:sz w:val="24"/>
          <w:rtl/>
        </w:rPr>
      </w:pPr>
      <w:r>
        <w:rPr>
          <w:rFonts w:cs="David"/>
          <w:sz w:val="24"/>
          <w:rtl/>
        </w:rPr>
        <w:tab/>
        <w:t xml:space="preserve">מי בעד הרויזיה – 10. נגד – 9. עבר. </w:t>
      </w:r>
    </w:p>
    <w:p w:rsidR="00000000" w:rsidRDefault="00F63FA1">
      <w:pPr>
        <w:rPr>
          <w:rFonts w:cs="David"/>
          <w:sz w:val="24"/>
          <w:rtl/>
        </w:rPr>
      </w:pPr>
    </w:p>
    <w:p w:rsidR="00000000" w:rsidRDefault="00F63FA1">
      <w:pPr>
        <w:rPr>
          <w:rFonts w:cs="David"/>
          <w:sz w:val="24"/>
          <w:rtl/>
        </w:rPr>
      </w:pPr>
      <w:r>
        <w:rPr>
          <w:rFonts w:cs="David"/>
          <w:sz w:val="24"/>
          <w:rtl/>
        </w:rPr>
        <w:tab/>
        <w:t>מי בעד ההסתייגות עם כ</w:t>
      </w:r>
      <w:r>
        <w:rPr>
          <w:rFonts w:cs="David"/>
          <w:sz w:val="24"/>
          <w:rtl/>
        </w:rPr>
        <w:t>ל משמעויותיה – 10. נגד – 9. ההסתייגות התקבלה.</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בסעיף 56 – למחוק את המלים "בתום תקופת הזכאות...".</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בנקודה הזאת לא צריך להסביר, אני מציע שנצביע.</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גם אתה תומך בזה.</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אני לא תומך. כל הדברים היו יכ</w:t>
      </w:r>
      <w:r>
        <w:rPr>
          <w:rFonts w:cs="David"/>
          <w:sz w:val="24"/>
          <w:rtl/>
        </w:rPr>
        <w:t>ולים לעלות בדיונים.</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אך לא הייתי.</w:t>
      </w:r>
    </w:p>
    <w:p w:rsidR="00000000" w:rsidRDefault="00F63FA1">
      <w:pPr>
        <w:rPr>
          <w:rFonts w:cs="David"/>
          <w:sz w:val="24"/>
          <w:rtl/>
        </w:rPr>
      </w:pPr>
    </w:p>
    <w:p w:rsidR="00000000" w:rsidRDefault="00F63FA1">
      <w:pPr>
        <w:rPr>
          <w:rFonts w:cs="David"/>
          <w:sz w:val="24"/>
          <w:rtl/>
        </w:rPr>
      </w:pPr>
      <w:r>
        <w:rPr>
          <w:rFonts w:cs="David"/>
          <w:sz w:val="24"/>
          <w:u w:val="single"/>
          <w:rtl/>
        </w:rPr>
        <w:br w:type="page"/>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היו דיונים, היתה מליאה. מי בעד הרויזיה – 10. נגד – 9. </w:t>
      </w:r>
    </w:p>
    <w:p w:rsidR="00000000" w:rsidRDefault="00F63FA1">
      <w:pPr>
        <w:rPr>
          <w:rFonts w:cs="David"/>
          <w:sz w:val="24"/>
          <w:rtl/>
        </w:rPr>
      </w:pPr>
    </w:p>
    <w:p w:rsidR="00000000" w:rsidRDefault="00F63FA1">
      <w:pPr>
        <w:rPr>
          <w:rFonts w:cs="David"/>
          <w:sz w:val="24"/>
          <w:rtl/>
        </w:rPr>
      </w:pPr>
      <w:r>
        <w:rPr>
          <w:rFonts w:cs="David"/>
          <w:sz w:val="24"/>
          <w:rtl/>
        </w:rPr>
        <w:tab/>
        <w:t xml:space="preserve">מי בעד ההסתייגות כלשונה – 10. נגד – 9. ההסתייגות התקבלה. </w:t>
      </w:r>
    </w:p>
    <w:p w:rsidR="00000000" w:rsidRDefault="00F63FA1">
      <w:pPr>
        <w:rPr>
          <w:rFonts w:cs="David"/>
          <w:sz w:val="24"/>
          <w:rtl/>
        </w:rPr>
      </w:pPr>
    </w:p>
    <w:p w:rsidR="00000000" w:rsidRDefault="00F63FA1">
      <w:pPr>
        <w:rPr>
          <w:rFonts w:cs="David"/>
          <w:sz w:val="24"/>
          <w:rtl/>
        </w:rPr>
      </w:pPr>
      <w:r>
        <w:rPr>
          <w:rFonts w:cs="David"/>
          <w:sz w:val="24"/>
          <w:rtl/>
        </w:rPr>
        <w:tab/>
        <w:t>אנו עוברים להצבעה על פי הפרקים. אני רושם לפניי שהממשלה מגישה הסתייגות.</w:t>
      </w:r>
    </w:p>
    <w:p w:rsidR="00000000" w:rsidRDefault="00F63FA1">
      <w:pPr>
        <w:rPr>
          <w:rFonts w:cs="David"/>
          <w:sz w:val="24"/>
          <w:u w:val="single"/>
          <w:rtl/>
        </w:rPr>
      </w:pPr>
    </w:p>
    <w:p w:rsidR="00000000" w:rsidRDefault="00F63FA1">
      <w:pPr>
        <w:rPr>
          <w:rFonts w:cs="David"/>
          <w:sz w:val="24"/>
          <w:rtl/>
        </w:rPr>
      </w:pPr>
      <w:r>
        <w:rPr>
          <w:rFonts w:cs="David"/>
          <w:sz w:val="24"/>
          <w:u w:val="single"/>
          <w:rtl/>
        </w:rPr>
        <w:t>רוחמה אברהם:</w:t>
      </w:r>
    </w:p>
    <w:p w:rsidR="00000000" w:rsidRDefault="00F63FA1">
      <w:pPr>
        <w:rPr>
          <w:rFonts w:cs="David"/>
          <w:sz w:val="24"/>
          <w:rtl/>
        </w:rPr>
      </w:pPr>
    </w:p>
    <w:p w:rsidR="00000000" w:rsidRDefault="00F63FA1">
      <w:pPr>
        <w:rPr>
          <w:rFonts w:cs="David"/>
          <w:sz w:val="24"/>
          <w:rtl/>
        </w:rPr>
      </w:pPr>
      <w:r>
        <w:rPr>
          <w:rFonts w:cs="David"/>
          <w:sz w:val="24"/>
          <w:rtl/>
        </w:rPr>
        <w:tab/>
        <w:t xml:space="preserve">אדוני היושב ראש, אני רוצה התייעצות סיעתית של חמש דקות.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אני מבקש מהלוביסטים לצאת. היא ביקשה התייעצות, לא נתתי עדיין תשובה.</w:t>
      </w:r>
    </w:p>
    <w:p w:rsidR="00000000" w:rsidRDefault="00F63FA1">
      <w:pPr>
        <w:rPr>
          <w:rFonts w:cs="David"/>
          <w:sz w:val="24"/>
          <w:rtl/>
        </w:rPr>
      </w:pPr>
    </w:p>
    <w:p w:rsidR="00000000" w:rsidRDefault="00F63FA1">
      <w:pPr>
        <w:rPr>
          <w:rFonts w:cs="David"/>
          <w:sz w:val="24"/>
          <w:rtl/>
        </w:rPr>
      </w:pPr>
      <w:r>
        <w:rPr>
          <w:rFonts w:cs="David"/>
          <w:sz w:val="24"/>
          <w:rtl/>
        </w:rPr>
        <w:tab/>
        <w:t xml:space="preserve">עוברים לפרקים. הפרק הראשון – פרשנות ותחולה. </w:t>
      </w:r>
    </w:p>
    <w:p w:rsidR="00000000" w:rsidRDefault="00F63FA1">
      <w:pPr>
        <w:rPr>
          <w:rFonts w:cs="David"/>
          <w:sz w:val="24"/>
          <w:rtl/>
        </w:rPr>
      </w:pPr>
    </w:p>
    <w:p w:rsidR="00000000" w:rsidRDefault="00F63FA1">
      <w:pPr>
        <w:rPr>
          <w:rFonts w:cs="David"/>
          <w:sz w:val="24"/>
          <w:rtl/>
        </w:rPr>
      </w:pPr>
      <w:r>
        <w:rPr>
          <w:rFonts w:cs="David"/>
          <w:sz w:val="24"/>
          <w:u w:val="single"/>
          <w:rtl/>
        </w:rPr>
        <w:t>ניסן סלומינסקי:</w:t>
      </w:r>
    </w:p>
    <w:p w:rsidR="00000000" w:rsidRDefault="00F63FA1">
      <w:pPr>
        <w:rPr>
          <w:rFonts w:cs="David"/>
          <w:sz w:val="24"/>
          <w:rtl/>
        </w:rPr>
      </w:pPr>
    </w:p>
    <w:p w:rsidR="00000000" w:rsidRDefault="00F63FA1">
      <w:pPr>
        <w:rPr>
          <w:rFonts w:cs="David"/>
          <w:sz w:val="24"/>
          <w:rtl/>
        </w:rPr>
      </w:pPr>
      <w:r>
        <w:rPr>
          <w:rFonts w:cs="David"/>
          <w:sz w:val="24"/>
          <w:rtl/>
        </w:rPr>
        <w:tab/>
        <w:t xml:space="preserve"> אם יש סתירה, ההצבעה הסופית ה</w:t>
      </w:r>
      <w:r>
        <w:rPr>
          <w:rFonts w:cs="David"/>
          <w:sz w:val="24"/>
          <w:rtl/>
        </w:rPr>
        <w:t>יא הקובעת?</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 כן. אם יש הסכמה, נעשה הצבעה אחת על כל החוק. יש הסכמה. רק התחייבתי לתקשורת, שניתן להם להיכנס להצבעה על כל החוק, לכן אני מבקש שיכניסו אותם.</w:t>
      </w:r>
    </w:p>
    <w:p w:rsidR="00000000" w:rsidRDefault="00F63FA1">
      <w:pPr>
        <w:rPr>
          <w:rFonts w:cs="David"/>
          <w:sz w:val="24"/>
          <w:rtl/>
        </w:rPr>
      </w:pPr>
    </w:p>
    <w:p w:rsidR="00000000" w:rsidRDefault="00F63FA1">
      <w:pPr>
        <w:rPr>
          <w:rFonts w:cs="David"/>
          <w:sz w:val="24"/>
          <w:rtl/>
        </w:rPr>
      </w:pPr>
      <w:r>
        <w:rPr>
          <w:rFonts w:cs="David"/>
          <w:sz w:val="24"/>
          <w:rtl/>
        </w:rPr>
        <w:tab/>
        <w:t>אנו טרם הצבעה. אני רוצה להזכיר מספר שינויים שאמרתי עליהם שהם קטנים. השינוי הראשון ה</w:t>
      </w:r>
      <w:r>
        <w:rPr>
          <w:rFonts w:cs="David"/>
          <w:sz w:val="24"/>
          <w:rtl/>
        </w:rPr>
        <w:t>תייחס למועצה האזורית צפון שומרון – אני לא נכנס לניסוח המשפטי המלא - שאם נגרם למועצה נזק בהשקעותיה, היא תפוצה.</w:t>
      </w:r>
    </w:p>
    <w:p w:rsidR="00000000" w:rsidRDefault="00F63FA1">
      <w:pPr>
        <w:rPr>
          <w:rFonts w:cs="David"/>
          <w:sz w:val="24"/>
          <w:rtl/>
        </w:rPr>
      </w:pPr>
    </w:p>
    <w:p w:rsidR="00000000" w:rsidRDefault="00F63FA1">
      <w:pPr>
        <w:rPr>
          <w:rFonts w:cs="David"/>
          <w:sz w:val="24"/>
          <w:rtl/>
        </w:rPr>
      </w:pPr>
      <w:r>
        <w:rPr>
          <w:rFonts w:cs="David"/>
          <w:sz w:val="24"/>
          <w:rtl/>
        </w:rPr>
        <w:tab/>
        <w:t>הסעיף השני, בשלב מסוים הוצאנו את הטיפול בנושא הפירוק בקטע מסוים משר המשפטים, והעברנו את זה לשר הפנים. שר הפנים התנגד לזה, התיקון יופיע, ששרת המש</w:t>
      </w:r>
      <w:r>
        <w:rPr>
          <w:rFonts w:cs="David"/>
          <w:sz w:val="24"/>
          <w:rtl/>
        </w:rPr>
        <w:t>פטים ושר הפנים בהתייעצות עם האוצר יקבלו את ההחלטה בעניין.</w:t>
      </w:r>
    </w:p>
    <w:p w:rsidR="00000000" w:rsidRDefault="00F63FA1">
      <w:pPr>
        <w:rPr>
          <w:rFonts w:cs="David"/>
          <w:sz w:val="24"/>
          <w:rtl/>
        </w:rPr>
      </w:pPr>
    </w:p>
    <w:p w:rsidR="00000000" w:rsidRDefault="00F63FA1">
      <w:pPr>
        <w:rPr>
          <w:rFonts w:cs="David"/>
          <w:sz w:val="24"/>
          <w:rtl/>
        </w:rPr>
      </w:pPr>
      <w:r>
        <w:rPr>
          <w:rFonts w:cs="David"/>
          <w:sz w:val="24"/>
          <w:rtl/>
        </w:rPr>
        <w:tab/>
        <w:t xml:space="preserve">בסעיף 68 נוסף: "במסגרת סמכותה על פי סעיף זה רשאית הוועדה המיוחדת לפי הצעת ועדת הזכאות... להחליט כי עסק שהוא סניף, לרבות סניף של בנק". </w:t>
      </w:r>
    </w:p>
    <w:p w:rsidR="00000000" w:rsidRDefault="00F63FA1">
      <w:pPr>
        <w:rPr>
          <w:rFonts w:cs="David"/>
          <w:sz w:val="24"/>
          <w:rtl/>
        </w:rPr>
      </w:pPr>
    </w:p>
    <w:p w:rsidR="00000000" w:rsidRDefault="00F63FA1">
      <w:pPr>
        <w:rPr>
          <w:rFonts w:cs="David"/>
          <w:sz w:val="24"/>
          <w:u w:val="single"/>
          <w:rtl/>
        </w:rPr>
      </w:pPr>
      <w:r>
        <w:rPr>
          <w:rFonts w:cs="David"/>
          <w:sz w:val="24"/>
          <w:u w:val="single"/>
          <w:rtl/>
        </w:rPr>
        <w:t>קריאה:</w:t>
      </w:r>
    </w:p>
    <w:p w:rsidR="00000000" w:rsidRDefault="00F63FA1">
      <w:pPr>
        <w:rPr>
          <w:rFonts w:cs="David"/>
          <w:sz w:val="24"/>
          <w:u w:val="single"/>
          <w:rtl/>
        </w:rPr>
      </w:pPr>
    </w:p>
    <w:p w:rsidR="00000000" w:rsidRDefault="00F63FA1">
      <w:pPr>
        <w:rPr>
          <w:rFonts w:cs="David"/>
          <w:sz w:val="24"/>
          <w:rtl/>
        </w:rPr>
      </w:pPr>
      <w:r>
        <w:rPr>
          <w:rFonts w:cs="David"/>
          <w:sz w:val="24"/>
          <w:rtl/>
        </w:rPr>
        <w:tab/>
        <w:t>למה?</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u w:val="single"/>
          <w:rtl/>
        </w:rPr>
      </w:pPr>
    </w:p>
    <w:p w:rsidR="00000000" w:rsidRDefault="00F63FA1">
      <w:pPr>
        <w:rPr>
          <w:rFonts w:cs="David"/>
          <w:sz w:val="24"/>
          <w:rtl/>
        </w:rPr>
      </w:pPr>
      <w:r>
        <w:rPr>
          <w:rFonts w:cs="David"/>
          <w:sz w:val="24"/>
          <w:rtl/>
        </w:rPr>
        <w:tab/>
        <w:t>זה לא עושה שום הבדל.</w:t>
      </w:r>
    </w:p>
    <w:p w:rsidR="00000000" w:rsidRDefault="00F63FA1">
      <w:pPr>
        <w:rPr>
          <w:rFonts w:cs="David"/>
          <w:sz w:val="24"/>
          <w:rtl/>
        </w:rPr>
      </w:pPr>
    </w:p>
    <w:p w:rsidR="00000000" w:rsidRDefault="00F63FA1">
      <w:pPr>
        <w:rPr>
          <w:rFonts w:cs="David"/>
          <w:sz w:val="24"/>
          <w:rtl/>
        </w:rPr>
      </w:pPr>
      <w:r>
        <w:rPr>
          <w:rFonts w:cs="David"/>
          <w:sz w:val="24"/>
          <w:rtl/>
        </w:rPr>
        <w:tab/>
        <w:t>יש</w:t>
      </w:r>
      <w:r>
        <w:rPr>
          <w:rFonts w:cs="David"/>
          <w:sz w:val="24"/>
          <w:rtl/>
        </w:rPr>
        <w:t xml:space="preserve"> תיקון שנסים דהן הציע, סעיף 70ג, יתוקן. </w:t>
      </w:r>
    </w:p>
    <w:p w:rsidR="00000000" w:rsidRDefault="00F63FA1">
      <w:pPr>
        <w:rPr>
          <w:rFonts w:cs="David"/>
          <w:sz w:val="24"/>
          <w:rtl/>
        </w:rPr>
      </w:pPr>
    </w:p>
    <w:p w:rsidR="00000000" w:rsidRDefault="00F63FA1">
      <w:pPr>
        <w:ind w:firstLine="567"/>
        <w:rPr>
          <w:rFonts w:cs="David"/>
          <w:sz w:val="24"/>
          <w:rtl/>
        </w:rPr>
      </w:pPr>
      <w:r>
        <w:rPr>
          <w:rFonts w:cs="David"/>
          <w:sz w:val="24"/>
          <w:rtl/>
        </w:rPr>
        <w:t>ועדת הזכאות – שתי גרסאות בהסתייגות חיים כץ.</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שתי הסתייגויות.</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כדי שתדעו טרם ההצבעה הסופית; שני נושאים נמצאים בתיקו, ויעלו בנוסחים כפולים – הרכב ועדת הזכאות והסתייגות של חיים כץ לגבי </w:t>
      </w:r>
      <w:r>
        <w:rPr>
          <w:rFonts w:cs="David"/>
          <w:sz w:val="24"/>
          <w:rtl/>
        </w:rPr>
        <w:t>קופות הגמל. התקבלו שתי הסתייגויות – לסעיף 50 ולסעיף 56. עליהם תוגשנה הסתייגויות ממשלתיות.</w:t>
      </w:r>
    </w:p>
    <w:p w:rsidR="00000000" w:rsidRDefault="00F63FA1">
      <w:pPr>
        <w:rPr>
          <w:rFonts w:cs="David"/>
          <w:sz w:val="24"/>
          <w:rtl/>
        </w:rPr>
      </w:pPr>
    </w:p>
    <w:p w:rsidR="00000000" w:rsidRDefault="00F63FA1">
      <w:pPr>
        <w:rPr>
          <w:rFonts w:cs="David"/>
          <w:sz w:val="24"/>
          <w:rtl/>
        </w:rPr>
      </w:pPr>
      <w:r>
        <w:rPr>
          <w:rFonts w:cs="David"/>
          <w:sz w:val="24"/>
          <w:rtl/>
        </w:rPr>
        <w:tab/>
        <w:t>אני רוצה להציע לחברי הוועדה אחרי כל הדיונים, אחרי כל הימים הארוכים, הרי ההצבעה הפוליטית תהיה למעלה. כולכם יודעים שהחוק הזה הגון ובסדר. אני הייתי פונה אליכם להפעיל ש</w:t>
      </w:r>
      <w:r>
        <w:rPr>
          <w:rFonts w:cs="David"/>
          <w:sz w:val="24"/>
          <w:rtl/>
        </w:rPr>
        <w:t xml:space="preserve">יקול דעת. מי בעד החוק על תיקוניו והערותיו – 10. </w:t>
      </w:r>
    </w:p>
    <w:p w:rsidR="00000000" w:rsidRDefault="00F63FA1">
      <w:pPr>
        <w:rPr>
          <w:rFonts w:cs="David"/>
          <w:sz w:val="24"/>
          <w:rtl/>
        </w:rPr>
      </w:pPr>
    </w:p>
    <w:p w:rsidR="00000000" w:rsidRDefault="00F63FA1">
      <w:pPr>
        <w:rPr>
          <w:rFonts w:cs="David"/>
          <w:sz w:val="24"/>
          <w:rtl/>
        </w:rPr>
      </w:pPr>
      <w:r>
        <w:rPr>
          <w:rFonts w:cs="David"/>
          <w:sz w:val="24"/>
          <w:u w:val="single"/>
          <w:rtl/>
        </w:rPr>
        <w:t>יחיאל חזן:</w:t>
      </w:r>
    </w:p>
    <w:p w:rsidR="00000000" w:rsidRDefault="00F63FA1">
      <w:pPr>
        <w:rPr>
          <w:rFonts w:cs="David"/>
          <w:sz w:val="24"/>
          <w:rtl/>
        </w:rPr>
      </w:pPr>
    </w:p>
    <w:p w:rsidR="00000000" w:rsidRDefault="00F63FA1">
      <w:pPr>
        <w:rPr>
          <w:rFonts w:cs="David"/>
          <w:sz w:val="24"/>
          <w:rtl/>
        </w:rPr>
      </w:pPr>
      <w:r>
        <w:rPr>
          <w:rFonts w:cs="David"/>
          <w:sz w:val="24"/>
          <w:rtl/>
        </w:rPr>
        <w:tab/>
        <w:t xml:space="preserve"> גירוש יהודים.</w:t>
      </w:r>
    </w:p>
    <w:p w:rsidR="00000000" w:rsidRDefault="00F63FA1">
      <w:pPr>
        <w:rPr>
          <w:rFonts w:cs="David"/>
          <w:sz w:val="24"/>
          <w:rtl/>
        </w:rPr>
      </w:pPr>
    </w:p>
    <w:p w:rsidR="00000000" w:rsidRDefault="00F63FA1">
      <w:pPr>
        <w:rPr>
          <w:rFonts w:cs="David"/>
          <w:sz w:val="24"/>
          <w:u w:val="single"/>
          <w:rtl/>
        </w:rPr>
      </w:pPr>
      <w:r>
        <w:rPr>
          <w:rFonts w:cs="David"/>
          <w:sz w:val="24"/>
          <w:u w:val="single"/>
          <w:rtl/>
        </w:rPr>
        <w:t>קריאה:</w:t>
      </w:r>
    </w:p>
    <w:p w:rsidR="00000000" w:rsidRDefault="00F63FA1">
      <w:pPr>
        <w:rPr>
          <w:rFonts w:cs="David"/>
          <w:sz w:val="24"/>
          <w:rtl/>
        </w:rPr>
      </w:pPr>
    </w:p>
    <w:p w:rsidR="00000000" w:rsidRDefault="00F63FA1">
      <w:pPr>
        <w:rPr>
          <w:rFonts w:cs="David"/>
          <w:sz w:val="24"/>
          <w:rtl/>
        </w:rPr>
      </w:pPr>
      <w:r>
        <w:rPr>
          <w:rFonts w:cs="David"/>
          <w:sz w:val="24"/>
          <w:rtl/>
        </w:rPr>
        <w:tab/>
        <w:t>על חודו של ברכה. על חודו של קול.</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אתה יכול לצאת.</w:t>
      </w:r>
    </w:p>
    <w:p w:rsidR="00000000" w:rsidRDefault="00F63FA1">
      <w:pPr>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rPr>
          <w:rFonts w:cs="David"/>
          <w:sz w:val="24"/>
          <w:u w:val="single"/>
          <w:rtl/>
        </w:rPr>
      </w:pPr>
    </w:p>
    <w:p w:rsidR="00000000" w:rsidRDefault="00F63FA1">
      <w:pPr>
        <w:rPr>
          <w:rFonts w:cs="David"/>
          <w:sz w:val="24"/>
          <w:rtl/>
        </w:rPr>
      </w:pPr>
      <w:r>
        <w:rPr>
          <w:rFonts w:cs="David"/>
          <w:sz w:val="24"/>
          <w:rtl/>
        </w:rPr>
        <w:tab/>
        <w:t xml:space="preserve"> תעופו מהשטחים. תצאו מהשטחים. תעופו.</w:t>
      </w:r>
    </w:p>
    <w:p w:rsidR="00000000" w:rsidRDefault="00F63FA1">
      <w:pPr>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 xml:space="preserve">אני מבקש ממך לשתוק. </w:t>
      </w:r>
    </w:p>
    <w:p w:rsidR="00000000" w:rsidRDefault="00F63FA1">
      <w:pPr>
        <w:rPr>
          <w:rFonts w:cs="David"/>
          <w:sz w:val="24"/>
          <w:u w:val="single"/>
          <w:rtl/>
        </w:rPr>
      </w:pPr>
    </w:p>
    <w:p w:rsidR="00000000" w:rsidRDefault="00F63FA1">
      <w:pPr>
        <w:rPr>
          <w:rFonts w:cs="David"/>
          <w:sz w:val="24"/>
          <w:rtl/>
        </w:rPr>
      </w:pPr>
      <w:r>
        <w:rPr>
          <w:rFonts w:cs="David"/>
          <w:sz w:val="24"/>
          <w:u w:val="single"/>
          <w:rtl/>
        </w:rPr>
        <w:t>דניא</w:t>
      </w:r>
      <w:r>
        <w:rPr>
          <w:rFonts w:cs="David"/>
          <w:sz w:val="24"/>
          <w:u w:val="single"/>
          <w:rtl/>
        </w:rPr>
        <w:t>ל בנלולו:</w:t>
      </w:r>
    </w:p>
    <w:p w:rsidR="00000000" w:rsidRDefault="00F63FA1">
      <w:pPr>
        <w:rPr>
          <w:rFonts w:cs="David"/>
          <w:sz w:val="24"/>
          <w:rtl/>
        </w:rPr>
      </w:pPr>
    </w:p>
    <w:p w:rsidR="00000000" w:rsidRDefault="00F63FA1">
      <w:pPr>
        <w:ind w:left="570"/>
        <w:rPr>
          <w:rFonts w:cs="David"/>
          <w:sz w:val="24"/>
          <w:rtl/>
        </w:rPr>
      </w:pPr>
      <w:r>
        <w:rPr>
          <w:rFonts w:cs="David"/>
          <w:sz w:val="24"/>
          <w:rtl/>
        </w:rPr>
        <w:t>תצא החוצה. אתה יכול לעוף גם.</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מי נגד ירים את ידו – 9. אני מבקש לא להפריע.</w:t>
      </w:r>
    </w:p>
    <w:p w:rsidR="00000000" w:rsidRDefault="00F63FA1">
      <w:pPr>
        <w:rPr>
          <w:rFonts w:cs="David"/>
          <w:sz w:val="24"/>
          <w:rtl/>
        </w:rPr>
      </w:pPr>
    </w:p>
    <w:p w:rsidR="00000000" w:rsidRDefault="00F63FA1">
      <w:pPr>
        <w:rPr>
          <w:rFonts w:cs="David"/>
          <w:sz w:val="24"/>
          <w:u w:val="single"/>
          <w:rtl/>
        </w:rPr>
      </w:pPr>
      <w:r>
        <w:rPr>
          <w:rFonts w:cs="David"/>
          <w:sz w:val="24"/>
          <w:u w:val="single"/>
          <w:rtl/>
        </w:rPr>
        <w:t>דניאל בנלולו:</w:t>
      </w:r>
    </w:p>
    <w:p w:rsidR="00000000" w:rsidRDefault="00F63FA1">
      <w:pPr>
        <w:rPr>
          <w:rFonts w:cs="David"/>
          <w:sz w:val="24"/>
          <w:rtl/>
        </w:rPr>
      </w:pPr>
    </w:p>
    <w:p w:rsidR="00000000" w:rsidRDefault="00F63FA1">
      <w:pPr>
        <w:rPr>
          <w:rFonts w:cs="David"/>
          <w:sz w:val="24"/>
          <w:rtl/>
        </w:rPr>
      </w:pPr>
      <w:r>
        <w:rPr>
          <w:rFonts w:cs="David"/>
          <w:sz w:val="24"/>
          <w:rtl/>
        </w:rPr>
        <w:tab/>
        <w:t xml:space="preserve">למה אתה לא צועק עליי. אני הצבעתי גם בעד. למה אתה לא צועק עליי. </w:t>
      </w:r>
    </w:p>
    <w:p w:rsidR="00000000" w:rsidRDefault="00F63FA1">
      <w:pPr>
        <w:rPr>
          <w:rFonts w:cs="David"/>
          <w:sz w:val="24"/>
          <w:rtl/>
        </w:rPr>
      </w:pPr>
    </w:p>
    <w:p w:rsidR="00000000" w:rsidRDefault="00F63FA1">
      <w:pPr>
        <w:rPr>
          <w:rFonts w:cs="David"/>
          <w:sz w:val="24"/>
          <w:u w:val="single"/>
          <w:rtl/>
        </w:rPr>
      </w:pPr>
      <w:r>
        <w:rPr>
          <w:rFonts w:cs="David"/>
          <w:sz w:val="24"/>
          <w:u w:val="single"/>
          <w:rtl/>
        </w:rPr>
        <w:t>יולי תמיר:</w:t>
      </w:r>
    </w:p>
    <w:p w:rsidR="00000000" w:rsidRDefault="00F63FA1">
      <w:pPr>
        <w:rPr>
          <w:rFonts w:cs="David"/>
          <w:sz w:val="24"/>
          <w:rtl/>
        </w:rPr>
      </w:pPr>
    </w:p>
    <w:p w:rsidR="00000000" w:rsidRDefault="00F63FA1">
      <w:pPr>
        <w:rPr>
          <w:rFonts w:cs="David"/>
          <w:sz w:val="24"/>
          <w:rtl/>
        </w:rPr>
      </w:pPr>
      <w:r>
        <w:rPr>
          <w:rFonts w:cs="David"/>
          <w:sz w:val="24"/>
          <w:rtl/>
        </w:rPr>
        <w:tab/>
        <w:t xml:space="preserve">כי הוא גזען, אז הוא לא יודע שאי אפשר - - </w:t>
      </w:r>
    </w:p>
    <w:p w:rsidR="00000000" w:rsidRDefault="00F63FA1">
      <w:pPr>
        <w:rPr>
          <w:rFonts w:cs="David"/>
          <w:sz w:val="24"/>
          <w:rtl/>
        </w:rPr>
      </w:pPr>
    </w:p>
    <w:p w:rsidR="00000000" w:rsidRDefault="00F63FA1">
      <w:pPr>
        <w:rPr>
          <w:rFonts w:cs="David"/>
          <w:sz w:val="24"/>
          <w:u w:val="single"/>
          <w:rtl/>
        </w:rPr>
      </w:pPr>
      <w:r>
        <w:rPr>
          <w:rFonts w:cs="David"/>
          <w:sz w:val="24"/>
          <w:u w:val="single"/>
          <w:rtl/>
        </w:rPr>
        <w:t>מיכאל גורלובס</w:t>
      </w:r>
      <w:r>
        <w:rPr>
          <w:rFonts w:cs="David"/>
          <w:sz w:val="24"/>
          <w:u w:val="single"/>
          <w:rtl/>
        </w:rPr>
        <w:t>קי:</w:t>
      </w:r>
    </w:p>
    <w:p w:rsidR="00000000" w:rsidRDefault="00F63FA1">
      <w:pPr>
        <w:rPr>
          <w:rFonts w:cs="David"/>
          <w:sz w:val="24"/>
          <w:u w:val="single"/>
          <w:rtl/>
        </w:rPr>
      </w:pPr>
    </w:p>
    <w:p w:rsidR="00000000" w:rsidRDefault="00F63FA1">
      <w:pPr>
        <w:ind w:firstLine="567"/>
        <w:rPr>
          <w:rFonts w:cs="David"/>
          <w:sz w:val="24"/>
          <w:rtl/>
        </w:rPr>
      </w:pPr>
      <w:r>
        <w:rPr>
          <w:rFonts w:cs="David"/>
          <w:sz w:val="24"/>
          <w:rtl/>
        </w:rPr>
        <w:t xml:space="preserve">בושה וחרפה. </w:t>
      </w:r>
    </w:p>
    <w:p w:rsidR="00000000" w:rsidRDefault="00F63FA1">
      <w:pPr>
        <w:rPr>
          <w:rFonts w:cs="David"/>
          <w:sz w:val="24"/>
          <w:rtl/>
        </w:rPr>
      </w:pPr>
    </w:p>
    <w:p w:rsidR="00000000" w:rsidRDefault="00F63FA1">
      <w:pPr>
        <w:rPr>
          <w:rFonts w:cs="David"/>
          <w:sz w:val="24"/>
          <w:u w:val="single"/>
          <w:rtl/>
        </w:rPr>
      </w:pPr>
      <w:r>
        <w:rPr>
          <w:rFonts w:cs="David"/>
          <w:sz w:val="24"/>
          <w:u w:val="single"/>
          <w:rtl/>
        </w:rPr>
        <w:t>יולי תמיר:</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אתה מושחת וגזען.</w:t>
      </w:r>
    </w:p>
    <w:p w:rsidR="00000000" w:rsidRDefault="00F63FA1">
      <w:pPr>
        <w:rPr>
          <w:rFonts w:cs="David"/>
          <w:sz w:val="24"/>
          <w:rtl/>
        </w:rPr>
      </w:pPr>
    </w:p>
    <w:p w:rsidR="00000000" w:rsidRDefault="00F63FA1">
      <w:pPr>
        <w:rPr>
          <w:rFonts w:cs="David"/>
          <w:sz w:val="24"/>
          <w:u w:val="single"/>
          <w:rtl/>
        </w:rPr>
      </w:pPr>
      <w:r>
        <w:rPr>
          <w:rFonts w:cs="David"/>
          <w:sz w:val="24"/>
          <w:u w:val="single"/>
          <w:rtl/>
        </w:rPr>
        <w:t>יחיאל חזן:</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הוא לא מושחת, הוא לא גזעני.</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יולי תמיר:</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לא, רק מצביע בשתי ידיים ובשתי רגליים.</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רבותיי, אני קובע שחוק פינוי-פיצוי התקבל.</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גם מושחת, גם גזען וגם אפס. שמעת? אתה יכול</w:t>
      </w:r>
      <w:r>
        <w:rPr>
          <w:rFonts w:cs="David"/>
          <w:sz w:val="24"/>
          <w:rtl/>
        </w:rPr>
        <w:t xml:space="preserve"> לעוף מכאן. </w:t>
      </w:r>
    </w:p>
    <w:p w:rsidR="00000000" w:rsidRDefault="00F63FA1">
      <w:pPr>
        <w:ind w:firstLine="567"/>
        <w:rPr>
          <w:rFonts w:cs="David"/>
          <w:sz w:val="24"/>
          <w:u w:val="single"/>
          <w:rtl/>
        </w:rPr>
      </w:pPr>
    </w:p>
    <w:p w:rsidR="00000000" w:rsidRDefault="00F63FA1">
      <w:pPr>
        <w:rPr>
          <w:rFonts w:cs="David"/>
          <w:sz w:val="24"/>
          <w:rtl/>
        </w:rPr>
      </w:pPr>
      <w:r>
        <w:rPr>
          <w:rFonts w:cs="David"/>
          <w:sz w:val="24"/>
          <w:u w:val="single"/>
          <w:rtl/>
        </w:rPr>
        <w:t>מיכאל גורלובסקי:</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 xml:space="preserve">אתה יכול לעוף לכל הרוחות. מי אתה בכלל? </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יולי תמיר:</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תוציא אותו, בייגה.</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 xml:space="preserve">אני מבקש מהסדרנים- - </w:t>
      </w:r>
    </w:p>
    <w:p w:rsidR="00000000" w:rsidRDefault="00F63FA1">
      <w:pPr>
        <w:ind w:firstLine="567"/>
        <w:rPr>
          <w:rFonts w:cs="David"/>
          <w:sz w:val="24"/>
          <w:rtl/>
        </w:rPr>
      </w:pPr>
    </w:p>
    <w:p w:rsidR="00000000" w:rsidRDefault="00F63FA1">
      <w:pPr>
        <w:rPr>
          <w:rFonts w:cs="David"/>
          <w:sz w:val="24"/>
          <w:rtl/>
        </w:rPr>
      </w:pPr>
      <w:r>
        <w:rPr>
          <w:rFonts w:cs="David"/>
          <w:sz w:val="24"/>
          <w:u w:val="single"/>
          <w:rtl/>
        </w:rPr>
        <w:t>מיכאל גורלובסקי:</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לך לסוריה.</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לך לרוסיה, לך לרוסיה.</w:t>
      </w:r>
    </w:p>
    <w:p w:rsidR="00000000" w:rsidRDefault="00F63FA1">
      <w:pPr>
        <w:ind w:firstLine="567"/>
        <w:rPr>
          <w:rFonts w:cs="David"/>
          <w:sz w:val="24"/>
          <w:u w:val="single"/>
          <w:rtl/>
        </w:rPr>
      </w:pPr>
    </w:p>
    <w:p w:rsidR="00000000" w:rsidRDefault="00F63FA1">
      <w:pPr>
        <w:rPr>
          <w:rFonts w:cs="David"/>
          <w:sz w:val="24"/>
          <w:rtl/>
        </w:rPr>
      </w:pPr>
      <w:r>
        <w:rPr>
          <w:rFonts w:cs="David"/>
          <w:sz w:val="24"/>
          <w:u w:val="single"/>
          <w:rtl/>
        </w:rPr>
        <w:t>אברהם בייגה שוחט:</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אני מבקש להוציא את חבר ה</w:t>
      </w:r>
      <w:r>
        <w:rPr>
          <w:rFonts w:cs="David"/>
          <w:sz w:val="24"/>
          <w:rtl/>
        </w:rPr>
        <w:t>כנסת גורלובסקי.</w:t>
      </w:r>
    </w:p>
    <w:p w:rsidR="00000000" w:rsidRDefault="00F63FA1">
      <w:pPr>
        <w:ind w:firstLine="567"/>
        <w:rPr>
          <w:rFonts w:cs="David"/>
          <w:sz w:val="24"/>
          <w:u w:val="single"/>
          <w:rtl/>
        </w:rPr>
      </w:pPr>
    </w:p>
    <w:p w:rsidR="00000000" w:rsidRDefault="00F63FA1">
      <w:pPr>
        <w:rPr>
          <w:rFonts w:cs="David"/>
          <w:sz w:val="24"/>
          <w:rtl/>
        </w:rPr>
      </w:pPr>
      <w:r>
        <w:rPr>
          <w:rFonts w:cs="David"/>
          <w:sz w:val="24"/>
          <w:u w:val="single"/>
          <w:rtl/>
        </w:rPr>
        <w:t>מוחמד ברכה</w:t>
      </w:r>
      <w:r>
        <w:rPr>
          <w:rFonts w:cs="David"/>
          <w:sz w:val="24"/>
          <w:rtl/>
        </w:rPr>
        <w:t>:</w:t>
      </w:r>
    </w:p>
    <w:p w:rsidR="00000000" w:rsidRDefault="00F63FA1">
      <w:pPr>
        <w:ind w:firstLine="567"/>
        <w:rPr>
          <w:rFonts w:cs="David"/>
          <w:sz w:val="24"/>
          <w:rtl/>
        </w:rPr>
      </w:pPr>
    </w:p>
    <w:p w:rsidR="00000000" w:rsidRDefault="00F63FA1">
      <w:pPr>
        <w:ind w:firstLine="567"/>
        <w:rPr>
          <w:rFonts w:cs="David"/>
          <w:sz w:val="24"/>
          <w:rtl/>
        </w:rPr>
      </w:pPr>
      <w:r>
        <w:rPr>
          <w:rFonts w:cs="David"/>
          <w:sz w:val="24"/>
          <w:rtl/>
        </w:rPr>
        <w:t>אתה מתנחל.</w:t>
      </w:r>
    </w:p>
    <w:p w:rsidR="00000000" w:rsidRDefault="00F63FA1">
      <w:pPr>
        <w:ind w:firstLine="567"/>
        <w:rPr>
          <w:rFonts w:cs="David"/>
          <w:sz w:val="24"/>
          <w:rtl/>
        </w:rPr>
      </w:pPr>
    </w:p>
    <w:p w:rsidR="00000000" w:rsidRDefault="00F63FA1">
      <w:pPr>
        <w:rPr>
          <w:rFonts w:cs="David"/>
          <w:sz w:val="24"/>
          <w:u w:val="single"/>
          <w:rtl/>
        </w:rPr>
      </w:pPr>
      <w:r>
        <w:rPr>
          <w:rFonts w:cs="David"/>
          <w:sz w:val="24"/>
          <w:u w:val="single"/>
          <w:rtl/>
        </w:rPr>
        <w:t>אברהם בייגה שוחט:</w:t>
      </w:r>
    </w:p>
    <w:p w:rsidR="00000000" w:rsidRDefault="00F63FA1">
      <w:pPr>
        <w:ind w:firstLine="567"/>
        <w:rPr>
          <w:rFonts w:cs="David"/>
          <w:sz w:val="24"/>
          <w:rtl/>
        </w:rPr>
      </w:pPr>
    </w:p>
    <w:p w:rsidR="00000000" w:rsidRDefault="00F63FA1">
      <w:pPr>
        <w:rPr>
          <w:rFonts w:cs="David"/>
          <w:sz w:val="24"/>
          <w:rtl/>
        </w:rPr>
      </w:pPr>
      <w:r>
        <w:rPr>
          <w:rFonts w:cs="David"/>
          <w:sz w:val="24"/>
          <w:rtl/>
        </w:rPr>
        <w:tab/>
        <w:t xml:space="preserve"> אני מבקש להוציא את חבר הכנסת גורלובסקי. אני מבקש מהתקשורת לצאת. </w:t>
      </w:r>
    </w:p>
    <w:p w:rsidR="00000000" w:rsidRDefault="00F63FA1">
      <w:pPr>
        <w:rPr>
          <w:rFonts w:cs="David"/>
          <w:sz w:val="24"/>
          <w:u w:val="single"/>
          <w:rtl/>
        </w:rPr>
      </w:pPr>
    </w:p>
    <w:p w:rsidR="00000000" w:rsidRDefault="00F63FA1">
      <w:pPr>
        <w:rPr>
          <w:rFonts w:cs="David"/>
          <w:sz w:val="24"/>
          <w:rtl/>
        </w:rPr>
      </w:pPr>
      <w:r>
        <w:rPr>
          <w:rFonts w:cs="David"/>
          <w:sz w:val="24"/>
          <w:u w:val="single"/>
          <w:rtl/>
        </w:rPr>
        <w:t>קריאה:</w:t>
      </w:r>
    </w:p>
    <w:p w:rsidR="00000000" w:rsidRDefault="00F63FA1">
      <w:pPr>
        <w:rPr>
          <w:rFonts w:cs="David"/>
          <w:sz w:val="24"/>
          <w:rtl/>
        </w:rPr>
      </w:pPr>
    </w:p>
    <w:p w:rsidR="00000000" w:rsidRDefault="00F63FA1">
      <w:pPr>
        <w:rPr>
          <w:rFonts w:cs="David"/>
          <w:sz w:val="24"/>
          <w:rtl/>
        </w:rPr>
      </w:pPr>
      <w:r>
        <w:rPr>
          <w:rFonts w:cs="David"/>
          <w:sz w:val="24"/>
          <w:rtl/>
        </w:rPr>
        <w:tab/>
        <w:t>יש בקשה לרוויזיה.</w:t>
      </w:r>
    </w:p>
    <w:p w:rsidR="00000000" w:rsidRDefault="00F63FA1">
      <w:pPr>
        <w:rPr>
          <w:rFonts w:cs="David"/>
          <w:sz w:val="24"/>
          <w:rtl/>
        </w:rPr>
      </w:pPr>
    </w:p>
    <w:p w:rsidR="00000000" w:rsidRDefault="00F63FA1">
      <w:pPr>
        <w:rPr>
          <w:rFonts w:cs="David"/>
          <w:sz w:val="24"/>
          <w:u w:val="single"/>
          <w:rtl/>
        </w:rPr>
      </w:pPr>
      <w:r>
        <w:rPr>
          <w:rFonts w:cs="David"/>
          <w:sz w:val="24"/>
          <w:u w:val="single"/>
          <w:rtl/>
        </w:rPr>
        <w:br w:type="page"/>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דני יתום.</w:t>
      </w:r>
    </w:p>
    <w:p w:rsidR="00000000" w:rsidRDefault="00F63FA1">
      <w:pPr>
        <w:rPr>
          <w:rFonts w:cs="David"/>
          <w:sz w:val="24"/>
          <w:rtl/>
        </w:rPr>
      </w:pPr>
    </w:p>
    <w:p w:rsidR="00000000" w:rsidRDefault="00F63FA1">
      <w:pPr>
        <w:rPr>
          <w:rFonts w:cs="David"/>
          <w:sz w:val="24"/>
          <w:u w:val="single"/>
          <w:rtl/>
        </w:rPr>
      </w:pPr>
      <w:r>
        <w:rPr>
          <w:rFonts w:cs="David"/>
          <w:sz w:val="24"/>
          <w:u w:val="single"/>
          <w:rtl/>
        </w:rPr>
        <w:t>קריאה:</w:t>
      </w:r>
    </w:p>
    <w:p w:rsidR="00000000" w:rsidRDefault="00F63FA1">
      <w:pPr>
        <w:rPr>
          <w:rFonts w:cs="David"/>
          <w:sz w:val="24"/>
          <w:rtl/>
        </w:rPr>
      </w:pPr>
    </w:p>
    <w:p w:rsidR="00000000" w:rsidRDefault="00F63FA1">
      <w:pPr>
        <w:rPr>
          <w:rFonts w:cs="David"/>
          <w:sz w:val="24"/>
          <w:rtl/>
        </w:rPr>
      </w:pPr>
      <w:r>
        <w:rPr>
          <w:rFonts w:cs="David"/>
          <w:sz w:val="24"/>
          <w:rtl/>
        </w:rPr>
        <w:tab/>
        <w:t>זה פוליטיקה.</w:t>
      </w:r>
    </w:p>
    <w:p w:rsidR="00000000" w:rsidRDefault="00F63FA1">
      <w:pPr>
        <w:rPr>
          <w:rFonts w:cs="David"/>
          <w:sz w:val="24"/>
          <w:rtl/>
        </w:rPr>
      </w:pPr>
    </w:p>
    <w:p w:rsidR="00000000" w:rsidRDefault="00F63FA1">
      <w:pPr>
        <w:rPr>
          <w:rFonts w:cs="David"/>
          <w:sz w:val="24"/>
          <w:u w:val="single"/>
          <w:rtl/>
        </w:rPr>
      </w:pPr>
      <w:r>
        <w:rPr>
          <w:rFonts w:cs="David"/>
          <w:sz w:val="24"/>
          <w:u w:val="single"/>
          <w:rtl/>
        </w:rPr>
        <w:t>יחיאל חזן:</w:t>
      </w:r>
    </w:p>
    <w:p w:rsidR="00000000" w:rsidRDefault="00F63FA1">
      <w:pPr>
        <w:rPr>
          <w:rFonts w:cs="David"/>
          <w:sz w:val="24"/>
          <w:rtl/>
        </w:rPr>
      </w:pPr>
    </w:p>
    <w:p w:rsidR="00000000" w:rsidRDefault="00F63FA1">
      <w:pPr>
        <w:rPr>
          <w:rFonts w:cs="David"/>
          <w:sz w:val="24"/>
          <w:rtl/>
        </w:rPr>
      </w:pPr>
      <w:r>
        <w:rPr>
          <w:rFonts w:cs="David"/>
          <w:sz w:val="24"/>
          <w:rtl/>
        </w:rPr>
        <w:tab/>
        <w:t xml:space="preserve">אתה שותף של- - </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 xml:space="preserve"> הם</w:t>
      </w:r>
      <w:r>
        <w:rPr>
          <w:rFonts w:cs="David"/>
          <w:sz w:val="24"/>
          <w:rtl/>
        </w:rPr>
        <w:t xml:space="preserve"> גוזלים. </w:t>
      </w:r>
    </w:p>
    <w:p w:rsidR="00000000" w:rsidRDefault="00F63FA1">
      <w:pPr>
        <w:rPr>
          <w:rFonts w:cs="David"/>
          <w:sz w:val="24"/>
          <w:u w:val="single"/>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רבותיי, אני לא אקיים רוויזיה.</w:t>
      </w:r>
    </w:p>
    <w:p w:rsidR="00000000" w:rsidRDefault="00F63FA1">
      <w:pPr>
        <w:rPr>
          <w:rFonts w:cs="David"/>
          <w:sz w:val="24"/>
          <w:rtl/>
        </w:rPr>
      </w:pPr>
    </w:p>
    <w:p w:rsidR="00000000" w:rsidRDefault="00F63FA1">
      <w:pPr>
        <w:rPr>
          <w:rFonts w:cs="David"/>
          <w:sz w:val="24"/>
          <w:rtl/>
        </w:rPr>
      </w:pPr>
      <w:r>
        <w:rPr>
          <w:rFonts w:cs="David"/>
          <w:sz w:val="24"/>
          <w:u w:val="single"/>
          <w:rtl/>
        </w:rPr>
        <w:t>יחיאל חזן:</w:t>
      </w:r>
    </w:p>
    <w:p w:rsidR="00000000" w:rsidRDefault="00F63FA1">
      <w:pPr>
        <w:rPr>
          <w:rFonts w:cs="David"/>
          <w:sz w:val="24"/>
          <w:rtl/>
        </w:rPr>
      </w:pPr>
    </w:p>
    <w:p w:rsidR="00000000" w:rsidRDefault="00F63FA1">
      <w:pPr>
        <w:rPr>
          <w:rFonts w:cs="David"/>
          <w:sz w:val="24"/>
          <w:rtl/>
        </w:rPr>
      </w:pPr>
      <w:r>
        <w:rPr>
          <w:rFonts w:cs="David"/>
          <w:sz w:val="24"/>
          <w:rtl/>
        </w:rPr>
        <w:tab/>
        <w:t>- - שלום, איזה שלום?</w:t>
      </w:r>
    </w:p>
    <w:p w:rsidR="00000000" w:rsidRDefault="00F63FA1">
      <w:pPr>
        <w:rPr>
          <w:rFonts w:cs="David"/>
          <w:sz w:val="24"/>
          <w:u w:val="single"/>
          <w:rtl/>
        </w:rPr>
      </w:pPr>
    </w:p>
    <w:p w:rsidR="00000000" w:rsidRDefault="00F63FA1">
      <w:pPr>
        <w:rPr>
          <w:rFonts w:cs="David"/>
          <w:sz w:val="24"/>
          <w:rtl/>
        </w:rPr>
      </w:pPr>
      <w:r>
        <w:rPr>
          <w:rFonts w:cs="David"/>
          <w:sz w:val="24"/>
          <w:u w:val="single"/>
          <w:rtl/>
        </w:rPr>
        <w:t>דניאל בנלולו:</w:t>
      </w:r>
    </w:p>
    <w:p w:rsidR="00000000" w:rsidRDefault="00F63FA1">
      <w:pPr>
        <w:rPr>
          <w:rFonts w:cs="David"/>
          <w:sz w:val="24"/>
          <w:rtl/>
        </w:rPr>
      </w:pPr>
    </w:p>
    <w:p w:rsidR="00000000" w:rsidRDefault="00F63FA1">
      <w:pPr>
        <w:rPr>
          <w:rFonts w:cs="David"/>
          <w:sz w:val="24"/>
          <w:rtl/>
        </w:rPr>
      </w:pPr>
      <w:r>
        <w:rPr>
          <w:rFonts w:cs="David"/>
          <w:sz w:val="24"/>
          <w:rtl/>
        </w:rPr>
        <w:tab/>
        <w:t xml:space="preserve">הוא לא מייצג אף אחד. </w:t>
      </w:r>
    </w:p>
    <w:p w:rsidR="00000000" w:rsidRDefault="00F63FA1">
      <w:pPr>
        <w:rPr>
          <w:rFonts w:cs="David"/>
          <w:sz w:val="24"/>
          <w:u w:val="single"/>
          <w:rtl/>
        </w:rPr>
      </w:pPr>
    </w:p>
    <w:p w:rsidR="00000000" w:rsidRDefault="00F63FA1">
      <w:pPr>
        <w:rPr>
          <w:rFonts w:cs="David"/>
          <w:sz w:val="24"/>
          <w:rtl/>
        </w:rPr>
      </w:pPr>
      <w:r>
        <w:rPr>
          <w:rFonts w:cs="David"/>
          <w:sz w:val="24"/>
          <w:u w:val="single"/>
          <w:rtl/>
        </w:rPr>
        <w:t>יחיאל חזן:</w:t>
      </w:r>
    </w:p>
    <w:p w:rsidR="00000000" w:rsidRDefault="00F63FA1">
      <w:pPr>
        <w:rPr>
          <w:rFonts w:cs="David"/>
          <w:sz w:val="24"/>
          <w:rtl/>
        </w:rPr>
      </w:pPr>
    </w:p>
    <w:p w:rsidR="00000000" w:rsidRDefault="00F63FA1">
      <w:pPr>
        <w:rPr>
          <w:rFonts w:cs="David"/>
          <w:sz w:val="24"/>
          <w:rtl/>
        </w:rPr>
      </w:pPr>
      <w:r>
        <w:rPr>
          <w:rFonts w:cs="David"/>
          <w:sz w:val="24"/>
          <w:rtl/>
        </w:rPr>
        <w:tab/>
        <w:t>הוא מייצג את - - - השלום.</w:t>
      </w:r>
    </w:p>
    <w:p w:rsidR="00000000" w:rsidRDefault="00F63FA1">
      <w:pPr>
        <w:rPr>
          <w:rFonts w:cs="David"/>
          <w:sz w:val="24"/>
          <w:u w:val="single"/>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רבותיי, אני מבקש.</w:t>
      </w:r>
    </w:p>
    <w:p w:rsidR="00000000" w:rsidRDefault="00F63FA1">
      <w:pPr>
        <w:rPr>
          <w:rFonts w:cs="David"/>
          <w:sz w:val="24"/>
          <w:u w:val="single"/>
          <w:rtl/>
        </w:rPr>
      </w:pPr>
    </w:p>
    <w:p w:rsidR="00000000" w:rsidRDefault="00F63FA1">
      <w:pPr>
        <w:rPr>
          <w:rFonts w:cs="David"/>
          <w:sz w:val="24"/>
          <w:rtl/>
        </w:rPr>
      </w:pPr>
      <w:r>
        <w:rPr>
          <w:rFonts w:cs="David"/>
          <w:sz w:val="24"/>
          <w:u w:val="single"/>
          <w:rtl/>
        </w:rPr>
        <w:t>מוחמד ברכה:</w:t>
      </w:r>
    </w:p>
    <w:p w:rsidR="00000000" w:rsidRDefault="00F63FA1">
      <w:pPr>
        <w:rPr>
          <w:rFonts w:cs="David"/>
          <w:sz w:val="24"/>
          <w:rtl/>
        </w:rPr>
      </w:pPr>
    </w:p>
    <w:p w:rsidR="00000000" w:rsidRDefault="00F63FA1">
      <w:pPr>
        <w:rPr>
          <w:rFonts w:cs="David"/>
          <w:sz w:val="24"/>
          <w:rtl/>
        </w:rPr>
      </w:pPr>
      <w:r>
        <w:rPr>
          <w:rFonts w:cs="David"/>
          <w:sz w:val="24"/>
          <w:rtl/>
        </w:rPr>
        <w:tab/>
        <w:t>אתה אויב השלום, אויב השלום,</w:t>
      </w:r>
      <w:r>
        <w:rPr>
          <w:rFonts w:cs="David"/>
          <w:sz w:val="24"/>
          <w:rtl/>
        </w:rPr>
        <w:t xml:space="preserve"> אתה רוצה הקזת דם, רק הקזת דם אתה רוצה. להנציח את הסכסוך אתה רוצה, להנציח את הכיבוש אתה רוצה. </w:t>
      </w:r>
    </w:p>
    <w:p w:rsidR="00000000" w:rsidRDefault="00F63FA1">
      <w:pPr>
        <w:rPr>
          <w:rFonts w:cs="David"/>
          <w:sz w:val="24"/>
          <w:rtl/>
        </w:rPr>
      </w:pPr>
    </w:p>
    <w:p w:rsidR="00000000" w:rsidRDefault="00F63FA1">
      <w:pPr>
        <w:rPr>
          <w:rFonts w:cs="David"/>
          <w:sz w:val="24"/>
          <w:rtl/>
        </w:rPr>
      </w:pPr>
      <w:r>
        <w:rPr>
          <w:rFonts w:cs="David"/>
          <w:sz w:val="24"/>
          <w:u w:val="single"/>
          <w:rtl/>
        </w:rPr>
        <w:t>יולי תמיר:</w:t>
      </w:r>
    </w:p>
    <w:p w:rsidR="00000000" w:rsidRDefault="00F63FA1">
      <w:pPr>
        <w:rPr>
          <w:rFonts w:cs="David"/>
          <w:sz w:val="24"/>
          <w:rtl/>
        </w:rPr>
      </w:pPr>
    </w:p>
    <w:p w:rsidR="00000000" w:rsidRDefault="00F63FA1">
      <w:pPr>
        <w:ind w:left="570"/>
        <w:rPr>
          <w:rFonts w:cs="David"/>
          <w:sz w:val="24"/>
          <w:rtl/>
        </w:rPr>
      </w:pPr>
      <w:r>
        <w:rPr>
          <w:rFonts w:cs="David"/>
          <w:sz w:val="24"/>
          <w:rtl/>
        </w:rPr>
        <w:t>- - -</w:t>
      </w:r>
    </w:p>
    <w:p w:rsidR="00000000" w:rsidRDefault="00F63FA1">
      <w:pPr>
        <w:rPr>
          <w:rFonts w:cs="David"/>
          <w:sz w:val="24"/>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הייתי רוצה לראות אותך, אם היו מצביעים על פינוי טייבה, היית קורעת את הבגדים. את טייבה לא היית נותנת. את הרוצחים לא היית נותנת. את א</w:t>
      </w:r>
      <w:r>
        <w:rPr>
          <w:rFonts w:cs="David"/>
          <w:sz w:val="24"/>
          <w:rtl/>
        </w:rPr>
        <w:t>לה שיפנו.</w:t>
      </w:r>
    </w:p>
    <w:p w:rsidR="00000000" w:rsidRDefault="00F63FA1">
      <w:pPr>
        <w:rPr>
          <w:rFonts w:cs="David"/>
          <w:sz w:val="24"/>
          <w:rtl/>
        </w:rPr>
      </w:pPr>
    </w:p>
    <w:p w:rsidR="00000000" w:rsidRDefault="00F63FA1">
      <w:pPr>
        <w:pStyle w:val="7"/>
        <w:jc w:val="both"/>
        <w:rPr>
          <w:rFonts w:cs="David"/>
          <w:b w:val="0"/>
          <w:bCs w:val="0"/>
          <w:sz w:val="24"/>
          <w:rtl/>
        </w:rPr>
      </w:pPr>
      <w:r>
        <w:rPr>
          <w:rFonts w:cs="David"/>
          <w:b w:val="0"/>
          <w:bCs w:val="0"/>
          <w:sz w:val="24"/>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חיים כץ, אני מבקש ממך להירגע.</w:t>
      </w:r>
    </w:p>
    <w:p w:rsidR="00000000" w:rsidRDefault="00F63FA1">
      <w:pPr>
        <w:rPr>
          <w:rFonts w:cs="David"/>
          <w:sz w:val="24"/>
          <w:rtl/>
        </w:rPr>
      </w:pPr>
    </w:p>
    <w:p w:rsidR="00000000" w:rsidRDefault="00F63FA1">
      <w:pPr>
        <w:rPr>
          <w:rFonts w:cs="David"/>
          <w:sz w:val="24"/>
          <w:u w:val="single"/>
          <w:rtl/>
        </w:rPr>
      </w:pPr>
      <w:r>
        <w:rPr>
          <w:rFonts w:cs="David"/>
          <w:sz w:val="24"/>
          <w:u w:val="single"/>
          <w:rtl/>
        </w:rPr>
        <w:t>מוחמד ברכה:</w:t>
      </w:r>
    </w:p>
    <w:p w:rsidR="00000000" w:rsidRDefault="00F63FA1">
      <w:pPr>
        <w:rPr>
          <w:rFonts w:cs="David"/>
          <w:sz w:val="24"/>
          <w:u w:val="single"/>
          <w:rtl/>
        </w:rPr>
      </w:pPr>
    </w:p>
    <w:p w:rsidR="00000000" w:rsidRDefault="00F63FA1">
      <w:pPr>
        <w:rPr>
          <w:rFonts w:cs="David"/>
          <w:sz w:val="24"/>
          <w:rtl/>
        </w:rPr>
      </w:pPr>
      <w:r>
        <w:rPr>
          <w:rFonts w:cs="David"/>
          <w:sz w:val="24"/>
          <w:rtl/>
        </w:rPr>
        <w:tab/>
        <w:t>באמת, מישהו מופתע מהעמדה שלי, שאני בעד פינוי התנחלויות?</w:t>
      </w:r>
    </w:p>
    <w:p w:rsidR="00000000" w:rsidRDefault="00F63FA1">
      <w:pPr>
        <w:rPr>
          <w:rFonts w:cs="David"/>
          <w:sz w:val="24"/>
          <w:u w:val="single"/>
          <w:rtl/>
        </w:rPr>
      </w:pPr>
    </w:p>
    <w:p w:rsidR="00000000" w:rsidRDefault="00F63FA1">
      <w:pPr>
        <w:rPr>
          <w:rFonts w:cs="David"/>
          <w:sz w:val="24"/>
          <w:u w:val="single"/>
          <w:rtl/>
        </w:rPr>
      </w:pPr>
      <w:r>
        <w:rPr>
          <w:rFonts w:cs="David"/>
          <w:sz w:val="24"/>
          <w:u w:val="single"/>
          <w:rtl/>
        </w:rPr>
        <w:t>ניסן סלומינסקי:</w:t>
      </w:r>
    </w:p>
    <w:p w:rsidR="00000000" w:rsidRDefault="00F63FA1">
      <w:pPr>
        <w:rPr>
          <w:rFonts w:cs="David"/>
          <w:sz w:val="24"/>
          <w:u w:val="single"/>
          <w:rtl/>
        </w:rPr>
      </w:pPr>
    </w:p>
    <w:p w:rsidR="00000000" w:rsidRDefault="00F63FA1">
      <w:pPr>
        <w:rPr>
          <w:rFonts w:cs="David"/>
          <w:sz w:val="24"/>
          <w:rtl/>
        </w:rPr>
      </w:pPr>
      <w:r>
        <w:rPr>
          <w:rFonts w:cs="David"/>
          <w:sz w:val="24"/>
          <w:rtl/>
        </w:rPr>
        <w:tab/>
        <w:t>- -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rtl/>
        </w:rPr>
      </w:pPr>
      <w:r>
        <w:rPr>
          <w:rFonts w:cs="David"/>
          <w:sz w:val="24"/>
          <w:rtl/>
        </w:rPr>
        <w:tab/>
        <w:t>ניסן סלומינסקי. חבר הכנסת גורלובסקי.</w:t>
      </w:r>
    </w:p>
    <w:p w:rsidR="00000000" w:rsidRDefault="00F63FA1">
      <w:pPr>
        <w:rPr>
          <w:rFonts w:cs="David"/>
          <w:sz w:val="24"/>
          <w:u w:val="single"/>
          <w:rtl/>
        </w:rPr>
      </w:pPr>
    </w:p>
    <w:p w:rsidR="00000000" w:rsidRDefault="00F63FA1">
      <w:pPr>
        <w:rPr>
          <w:rFonts w:cs="David"/>
          <w:sz w:val="24"/>
          <w:rtl/>
        </w:rPr>
      </w:pPr>
      <w:r>
        <w:rPr>
          <w:rFonts w:cs="David"/>
          <w:sz w:val="24"/>
          <w:u w:val="single"/>
          <w:rtl/>
        </w:rPr>
        <w:t>חיים כץ:</w:t>
      </w:r>
    </w:p>
    <w:p w:rsidR="00000000" w:rsidRDefault="00F63FA1">
      <w:pPr>
        <w:rPr>
          <w:rFonts w:cs="David"/>
          <w:sz w:val="24"/>
          <w:rtl/>
        </w:rPr>
      </w:pPr>
    </w:p>
    <w:p w:rsidR="00000000" w:rsidRDefault="00F63FA1">
      <w:pPr>
        <w:rPr>
          <w:rFonts w:cs="David"/>
          <w:sz w:val="24"/>
          <w:rtl/>
        </w:rPr>
      </w:pPr>
      <w:r>
        <w:rPr>
          <w:rFonts w:cs="David"/>
          <w:sz w:val="24"/>
          <w:rtl/>
        </w:rPr>
        <w:tab/>
        <w:t>הוא לא - - כמוני, הוא לא משרת</w:t>
      </w:r>
      <w:r>
        <w:rPr>
          <w:rFonts w:cs="David"/>
          <w:sz w:val="24"/>
          <w:rtl/>
        </w:rPr>
        <w:t xml:space="preserve"> בצבא, הוא לא שולח את הילדים שלו, הוא חי בזכותי והוא לא משלם ביטוח לאומי. </w:t>
      </w:r>
    </w:p>
    <w:p w:rsidR="00000000" w:rsidRDefault="00F63FA1">
      <w:pPr>
        <w:rPr>
          <w:rFonts w:cs="David"/>
          <w:sz w:val="24"/>
          <w:rtl/>
        </w:rPr>
      </w:pPr>
    </w:p>
    <w:p w:rsidR="00000000" w:rsidRDefault="00F63FA1">
      <w:pPr>
        <w:rPr>
          <w:rFonts w:cs="David"/>
          <w:sz w:val="24"/>
          <w:rtl/>
        </w:rPr>
      </w:pPr>
      <w:r>
        <w:rPr>
          <w:rFonts w:cs="David"/>
          <w:sz w:val="24"/>
          <w:u w:val="single"/>
          <w:rtl/>
        </w:rPr>
        <w:t>ניסן סלומינסקי:</w:t>
      </w:r>
    </w:p>
    <w:p w:rsidR="00000000" w:rsidRDefault="00F63FA1">
      <w:pPr>
        <w:ind w:left="570"/>
        <w:rPr>
          <w:rFonts w:cs="David"/>
          <w:sz w:val="24"/>
          <w:rtl/>
        </w:rPr>
      </w:pPr>
    </w:p>
    <w:p w:rsidR="00000000" w:rsidRDefault="00F63FA1">
      <w:pPr>
        <w:ind w:left="570"/>
        <w:rPr>
          <w:rFonts w:cs="David"/>
          <w:sz w:val="24"/>
          <w:rtl/>
        </w:rPr>
      </w:pPr>
      <w:r>
        <w:rPr>
          <w:rFonts w:cs="David"/>
          <w:sz w:val="24"/>
          <w:rtl/>
        </w:rPr>
        <w:t>- - -</w:t>
      </w:r>
    </w:p>
    <w:p w:rsidR="00000000" w:rsidRDefault="00F63FA1">
      <w:pPr>
        <w:rPr>
          <w:rFonts w:cs="David"/>
          <w:sz w:val="24"/>
          <w:rtl/>
        </w:rPr>
      </w:pPr>
    </w:p>
    <w:p w:rsidR="00000000" w:rsidRDefault="00F63FA1">
      <w:pPr>
        <w:rPr>
          <w:rFonts w:cs="David"/>
          <w:sz w:val="24"/>
          <w:rtl/>
        </w:rPr>
      </w:pPr>
      <w:r>
        <w:rPr>
          <w:rFonts w:cs="David"/>
          <w:sz w:val="24"/>
          <w:u w:val="single"/>
          <w:rtl/>
        </w:rPr>
        <w:t>חיים אורון:</w:t>
      </w:r>
    </w:p>
    <w:p w:rsidR="00000000" w:rsidRDefault="00F63FA1">
      <w:pPr>
        <w:rPr>
          <w:rFonts w:cs="David"/>
          <w:sz w:val="24"/>
          <w:rtl/>
        </w:rPr>
      </w:pPr>
    </w:p>
    <w:p w:rsidR="00000000" w:rsidRDefault="00F63FA1">
      <w:pPr>
        <w:ind w:left="570"/>
        <w:rPr>
          <w:rFonts w:cs="David"/>
          <w:sz w:val="24"/>
          <w:rtl/>
        </w:rPr>
      </w:pPr>
      <w:r>
        <w:rPr>
          <w:rFonts w:cs="David"/>
          <w:sz w:val="24"/>
          <w:rtl/>
        </w:rPr>
        <w:t>- - -</w:t>
      </w:r>
    </w:p>
    <w:p w:rsidR="00000000" w:rsidRDefault="00F63FA1">
      <w:pPr>
        <w:rPr>
          <w:rFonts w:cs="David"/>
          <w:sz w:val="24"/>
          <w:rtl/>
        </w:rPr>
      </w:pPr>
    </w:p>
    <w:p w:rsidR="00000000" w:rsidRDefault="00F63FA1">
      <w:pPr>
        <w:rPr>
          <w:rFonts w:cs="David"/>
          <w:sz w:val="24"/>
          <w:rtl/>
        </w:rPr>
      </w:pPr>
      <w:r>
        <w:rPr>
          <w:rFonts w:cs="David"/>
          <w:sz w:val="24"/>
          <w:u w:val="single"/>
          <w:rtl/>
        </w:rPr>
        <w:t>אברהם בייגה שוחט:</w:t>
      </w:r>
    </w:p>
    <w:p w:rsidR="00000000" w:rsidRDefault="00F63FA1">
      <w:pPr>
        <w:rPr>
          <w:rFonts w:cs="David"/>
          <w:sz w:val="24"/>
          <w:rtl/>
        </w:rPr>
      </w:pPr>
    </w:p>
    <w:p w:rsidR="00000000" w:rsidRDefault="00F63FA1">
      <w:pPr>
        <w:rPr>
          <w:rFonts w:cs="David"/>
          <w:sz w:val="24"/>
          <w:u w:val="single"/>
          <w:rtl/>
        </w:rPr>
      </w:pPr>
      <w:r>
        <w:rPr>
          <w:rFonts w:cs="David"/>
          <w:sz w:val="24"/>
          <w:rtl/>
        </w:rPr>
        <w:tab/>
        <w:t xml:space="preserve"> התוצאה היתה 10 בעד ו-9 נגד, החוק עבר.</w:t>
      </w:r>
    </w:p>
    <w:p w:rsidR="00000000" w:rsidRDefault="00F63FA1">
      <w:pPr>
        <w:rPr>
          <w:rFonts w:cs="David"/>
          <w:sz w:val="24"/>
          <w:u w:val="single"/>
          <w:rtl/>
        </w:rPr>
      </w:pPr>
    </w:p>
    <w:p w:rsidR="00000000" w:rsidRDefault="00F63FA1">
      <w:pPr>
        <w:rPr>
          <w:rFonts w:cs="David"/>
          <w:sz w:val="24"/>
          <w:rtl/>
        </w:rPr>
      </w:pPr>
      <w:r>
        <w:rPr>
          <w:rFonts w:cs="David"/>
          <w:sz w:val="24"/>
          <w:rtl/>
        </w:rPr>
        <w:tab/>
        <w:t>מי בעד הרויזיה ירים את ידו – 9. נגד הרויזיה – 10. הרויזיה נפלה.</w:t>
      </w:r>
    </w:p>
    <w:p w:rsidR="00000000" w:rsidRDefault="00F63FA1">
      <w:pPr>
        <w:rPr>
          <w:rFonts w:cs="David"/>
          <w:sz w:val="24"/>
          <w:rtl/>
        </w:rPr>
      </w:pPr>
    </w:p>
    <w:p w:rsidR="00000000" w:rsidRDefault="00F63FA1">
      <w:pPr>
        <w:rPr>
          <w:rFonts w:cs="David"/>
          <w:sz w:val="24"/>
          <w:rtl/>
        </w:rPr>
      </w:pPr>
      <w:r>
        <w:rPr>
          <w:rFonts w:cs="David"/>
          <w:sz w:val="24"/>
          <w:rtl/>
        </w:rPr>
        <w:tab/>
        <w:t>תודה רבה,</w:t>
      </w:r>
      <w:r>
        <w:rPr>
          <w:rFonts w:cs="David"/>
          <w:sz w:val="24"/>
          <w:rtl/>
        </w:rPr>
        <w:t xml:space="preserve"> הישיבה נעולה.</w:t>
      </w:r>
      <w:r>
        <w:rPr>
          <w:rFonts w:cs="David"/>
          <w:sz w:val="24"/>
          <w:rtl/>
        </w:rPr>
        <w:tab/>
      </w:r>
    </w:p>
    <w:p w:rsidR="00000000" w:rsidRDefault="00F63FA1">
      <w:pPr>
        <w:pStyle w:val="5"/>
        <w:jc w:val="left"/>
        <w:rPr>
          <w:rFonts w:cs="David"/>
          <w:sz w:val="24"/>
          <w:rtl/>
        </w:rPr>
      </w:pPr>
    </w:p>
    <w:p w:rsidR="00000000" w:rsidRDefault="00F63FA1">
      <w:pPr>
        <w:pStyle w:val="5"/>
        <w:jc w:val="left"/>
        <w:rPr>
          <w:rFonts w:cs="David"/>
          <w:sz w:val="24"/>
          <w:rtl/>
        </w:rPr>
      </w:pPr>
      <w:r>
        <w:rPr>
          <w:rFonts w:cs="David"/>
          <w:sz w:val="24"/>
          <w:rtl/>
        </w:rPr>
        <w:tab/>
      </w:r>
    </w:p>
    <w:p w:rsidR="00000000" w:rsidRDefault="00F63FA1">
      <w:pPr>
        <w:rPr>
          <w:rFonts w:cs="David"/>
          <w:sz w:val="24"/>
          <w:rtl/>
        </w:rPr>
      </w:pPr>
    </w:p>
    <w:p w:rsidR="00000000" w:rsidRDefault="00F63FA1">
      <w:pPr>
        <w:rPr>
          <w:rFonts w:cs="David"/>
          <w:sz w:val="24"/>
          <w:u w:val="single"/>
          <w:rtl/>
        </w:rPr>
      </w:pPr>
      <w:r>
        <w:rPr>
          <w:rFonts w:cs="David"/>
          <w:sz w:val="24"/>
          <w:u w:val="single"/>
          <w:rtl/>
        </w:rPr>
        <w:t>הישיבה ננעלה בשעה 15:10.</w:t>
      </w:r>
    </w:p>
    <w:p w:rsidR="00000000" w:rsidRDefault="00F63FA1">
      <w:pPr>
        <w:rPr>
          <w:rFonts w:cs="David"/>
          <w:sz w:val="24"/>
          <w:rtl/>
        </w:rPr>
      </w:pPr>
    </w:p>
    <w:p w:rsidR="00000000" w:rsidRDefault="00F63FA1">
      <w:pPr>
        <w:rPr>
          <w:rFonts w:cs="David"/>
          <w:sz w:val="24"/>
          <w:rtl/>
        </w:rPr>
      </w:pPr>
      <w:r>
        <w:rPr>
          <w:rFonts w:cs="David"/>
          <w:sz w:val="24"/>
          <w:rtl/>
        </w:rPr>
        <w:t xml:space="preserve"> </w:t>
      </w:r>
      <w:r>
        <w:rPr>
          <w:rFonts w:cs="David"/>
          <w:sz w:val="24"/>
          <w:rtl/>
        </w:rPr>
        <w:tab/>
      </w:r>
    </w:p>
    <w:p w:rsidR="00000000" w:rsidRDefault="00F63FA1">
      <w:pPr>
        <w:rPr>
          <w:rFonts w:cs="David"/>
          <w:sz w:val="24"/>
          <w:rtl/>
        </w:rPr>
      </w:pPr>
      <w:r>
        <w:rPr>
          <w:rFonts w:cs="David"/>
          <w:sz w:val="24"/>
          <w:rtl/>
        </w:rPr>
        <w:tab/>
      </w:r>
    </w:p>
    <w:p w:rsidR="00000000" w:rsidRDefault="00F63FA1">
      <w:pPr>
        <w:rPr>
          <w:rFonts w:cs="David"/>
          <w:sz w:val="24"/>
          <w:rtl/>
        </w:rPr>
      </w:pPr>
    </w:p>
    <w:p w:rsidR="00000000" w:rsidRDefault="00F63FA1">
      <w:pPr>
        <w:rPr>
          <w:rFonts w:cs="David"/>
          <w:sz w:val="24"/>
          <w:rtl/>
        </w:rPr>
      </w:pPr>
    </w:p>
    <w:p w:rsidR="00000000" w:rsidRDefault="00F63FA1">
      <w:pPr>
        <w:rPr>
          <w:rFonts w:cs="David"/>
          <w:sz w:val="24"/>
          <w:rtl/>
        </w:rPr>
      </w:pPr>
    </w:p>
    <w:p w:rsidR="00000000" w:rsidRDefault="00F63FA1">
      <w:pPr>
        <w:tabs>
          <w:tab w:val="left" w:pos="796"/>
        </w:tabs>
        <w:rPr>
          <w:rFonts w:cs="David"/>
          <w:sz w:val="24"/>
          <w:rtl/>
        </w:rPr>
      </w:pPr>
      <w:r>
        <w:rPr>
          <w:rFonts w:cs="David"/>
          <w:sz w:val="24"/>
          <w:rtl/>
        </w:rPr>
        <w:tab/>
      </w:r>
    </w:p>
    <w:p w:rsidR="00000000" w:rsidRDefault="00F63FA1">
      <w:pPr>
        <w:tabs>
          <w:tab w:val="left" w:pos="796"/>
        </w:tabs>
        <w:rPr>
          <w:rFonts w:cs="David"/>
          <w:sz w:val="24"/>
          <w:rtl/>
        </w:rPr>
      </w:pPr>
    </w:p>
    <w:p w:rsidR="00000000" w:rsidRDefault="00F63FA1">
      <w:pPr>
        <w:tabs>
          <w:tab w:val="left" w:pos="796"/>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3FA1">
      <w:r>
        <w:separator/>
      </w:r>
    </w:p>
  </w:endnote>
  <w:endnote w:type="continuationSeparator" w:id="0">
    <w:p w:rsidR="00000000" w:rsidRDefault="00F63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3FA1">
      <w:r>
        <w:separator/>
      </w:r>
    </w:p>
  </w:footnote>
  <w:footnote w:type="continuationSeparator" w:id="0">
    <w:p w:rsidR="00000000" w:rsidRDefault="00F63F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3FA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63FA1">
    <w:pPr>
      <w:pStyle w:val="a3"/>
      <w:ind w:right="360"/>
      <w:rPr>
        <w:rFonts w:cs="David"/>
        <w:sz w:val="24"/>
        <w:rtl/>
      </w:rPr>
    </w:pPr>
    <w:r>
      <w:rPr>
        <w:rFonts w:cs="David"/>
        <w:sz w:val="24"/>
        <w:rtl/>
      </w:rPr>
      <w:t>ועדת הכספים</w:t>
    </w:r>
  </w:p>
  <w:p w:rsidR="00000000" w:rsidRDefault="00F63FA1">
    <w:pPr>
      <w:pStyle w:val="a3"/>
      <w:ind w:right="360"/>
      <w:rPr>
        <w:rStyle w:val="a7"/>
        <w:rFonts w:cs="David"/>
        <w:sz w:val="24"/>
        <w:rtl/>
      </w:rPr>
    </w:pPr>
    <w:r>
      <w:rPr>
        <w:rFonts w:cs="David"/>
        <w:sz w:val="24"/>
        <w:rtl/>
      </w:rPr>
      <w:t>8.2.2005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21B48"/>
    <w:multiLevelType w:val="hybridMultilevel"/>
    <w:tmpl w:val="10981A5A"/>
    <w:lvl w:ilvl="0" w:tplc="FB5EE724">
      <w:start w:val="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FA1"/>
    <w:rsid w:val="00F63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F4DD01-691E-4BA3-A841-162E2FE2B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796"/>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E68655-C315-4C45-A98D-08457136660F}"/>
</file>

<file path=customXml/itemProps2.xml><?xml version="1.0" encoding="utf-8"?>
<ds:datastoreItem xmlns:ds="http://schemas.openxmlformats.org/officeDocument/2006/customXml" ds:itemID="{C1A31259-68AE-4BB1-B9F3-62DF7C4EB3AB}"/>
</file>

<file path=customXml/itemProps3.xml><?xml version="1.0" encoding="utf-8"?>
<ds:datastoreItem xmlns:ds="http://schemas.openxmlformats.org/officeDocument/2006/customXml" ds:itemID="{30BDD3A8-8845-46E9-B52F-F22BDF7311FC}"/>
</file>

<file path=docProps/app.xml><?xml version="1.0" encoding="utf-8"?>
<Properties xmlns="http://schemas.openxmlformats.org/officeDocument/2006/extended-properties" xmlns:vt="http://schemas.openxmlformats.org/officeDocument/2006/docPropsVTypes">
  <Template>Normal.dotm</Template>
  <TotalTime>0</TotalTime>
  <Pages>6</Pages>
  <Words>3142</Words>
  <Characters>15711</Characters>
  <Application>Microsoft Office Word</Application>
  <DocSecurity>0</DocSecurity>
  <Lines>130</Lines>
  <Paragraphs>37</Paragraphs>
  <ScaleCrop>false</ScaleCrop>
  <Company>כנסת</Company>
  <LinksUpToDate>false</LinksUpToDate>
  <CharactersWithSpaces>18816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חוק ההתנתקות, התשס"ה-2004 (מ-130)   -   הצבעות</dc:title>
  <dc:subject/>
  <dc:creator>תמר שפנייר</dc:creator>
  <cp:keywords/>
  <dc:description/>
  <cp:lastModifiedBy>אינדה נובומינסקי</cp:lastModifiedBy>
  <cp:revision>2</cp:revision>
  <cp:lastPrinted>2005-02-09T19:03:00Z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2005-02-06T21:00:00Z</vt:filetime>
  </property>
  <property fmtid="{D5CDD505-2E9C-101B-9397-08002B2CF9AE}" pid="7" name="סימוכין">
    <vt:i4>3212005</vt:i4>
  </property>
  <property fmtid="{D5CDD505-2E9C-101B-9397-08002B2CF9AE}" pid="8" name="שעת ישיבה">
    <vt:lpwstr>13:00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93938</vt:r8>
  </property>
  <property fmtid="{D5CDD505-2E9C-101B-9397-08002B2CF9AE}" pid="14" name="SanhedrinDocumentType">
    <vt:r8>167</vt:r8>
  </property>
</Properties>
</file>