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A0881" w14:textId="40735AF6" w:rsidR="00E64116" w:rsidRPr="005817EC" w:rsidRDefault="009033B7" w:rsidP="00EC1FB3">
      <w:pPr>
        <w:ind w:firstLine="0"/>
        <w:rPr>
          <w:b/>
          <w:bCs/>
          <w:rtl/>
        </w:rPr>
      </w:pPr>
      <w:r>
        <w:rPr>
          <w:b/>
          <w:bCs/>
          <w:rtl/>
        </w:rPr>
        <w:t>הכנסת העשרים-וחמש</w:t>
      </w:r>
    </w:p>
    <w:p w14:paraId="1BA4EFF8" w14:textId="77777777" w:rsidR="00A22C90" w:rsidRDefault="00A22C90" w:rsidP="00327BF8">
      <w:pPr>
        <w:ind w:firstLine="0"/>
        <w:outlineLvl w:val="0"/>
        <w:rPr>
          <w:b/>
          <w:bCs/>
          <w:rtl/>
        </w:rPr>
        <w:sectPr w:rsidR="00A22C90" w:rsidSect="006B6C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4E6ABB" w14:textId="24756A55" w:rsidR="00E64116" w:rsidRPr="008713A4" w:rsidRDefault="009033B7" w:rsidP="008320F6">
      <w:pPr>
        <w:ind w:firstLine="0"/>
        <w:rPr>
          <w:b/>
          <w:bCs/>
          <w:rtl/>
        </w:rPr>
      </w:pPr>
      <w:r>
        <w:rPr>
          <w:b/>
          <w:bCs/>
          <w:rtl/>
        </w:rPr>
        <w:t>מושב שלישי</w:t>
      </w:r>
    </w:p>
    <w:p w14:paraId="57615449" w14:textId="77777777" w:rsidR="00E64116" w:rsidRPr="008713A4" w:rsidRDefault="00E64116" w:rsidP="0049458B">
      <w:pPr>
        <w:rPr>
          <w:rtl/>
        </w:rPr>
      </w:pPr>
    </w:p>
    <w:p w14:paraId="4BEB51E1" w14:textId="77777777" w:rsidR="00E64116" w:rsidRPr="008713A4" w:rsidRDefault="00E64116" w:rsidP="0049458B">
      <w:pPr>
        <w:rPr>
          <w:rtl/>
        </w:rPr>
      </w:pPr>
    </w:p>
    <w:p w14:paraId="1DB10B05" w14:textId="77777777" w:rsidR="00E64116" w:rsidRPr="008713A4" w:rsidRDefault="00E64116" w:rsidP="007509A6">
      <w:pPr>
        <w:ind w:firstLine="0"/>
        <w:jc w:val="center"/>
        <w:rPr>
          <w:b/>
          <w:bCs/>
          <w:rtl/>
        </w:rPr>
      </w:pPr>
    </w:p>
    <w:p w14:paraId="2C006FF9" w14:textId="276B924B" w:rsidR="00E64116" w:rsidRPr="008713A4" w:rsidRDefault="009033B7" w:rsidP="000028A8">
      <w:pPr>
        <w:ind w:firstLine="0"/>
        <w:jc w:val="center"/>
        <w:outlineLvl w:val="0"/>
        <w:rPr>
          <w:b/>
          <w:bCs/>
          <w:rtl/>
        </w:rPr>
      </w:pPr>
      <w:r>
        <w:rPr>
          <w:b/>
          <w:bCs/>
          <w:rtl/>
        </w:rPr>
        <w:t xml:space="preserve">פרוטוקול מס' </w:t>
      </w:r>
      <w:r w:rsidR="000028A8">
        <w:rPr>
          <w:rFonts w:hint="cs"/>
          <w:b/>
          <w:bCs/>
          <w:rtl/>
        </w:rPr>
        <w:t>584</w:t>
      </w:r>
    </w:p>
    <w:p w14:paraId="27D45CEE" w14:textId="3E102481" w:rsidR="00E64116" w:rsidRPr="008713A4" w:rsidRDefault="009033B7" w:rsidP="008320F6">
      <w:pPr>
        <w:ind w:firstLine="0"/>
        <w:jc w:val="center"/>
        <w:outlineLvl w:val="0"/>
        <w:rPr>
          <w:b/>
          <w:bCs/>
          <w:rtl/>
        </w:rPr>
      </w:pPr>
      <w:r>
        <w:rPr>
          <w:b/>
          <w:bCs/>
          <w:rtl/>
        </w:rPr>
        <w:t>מישיבת ועדת החוקה, חוק ומשפט</w:t>
      </w:r>
    </w:p>
    <w:p w14:paraId="18FDD627" w14:textId="50B3EF19" w:rsidR="00E64116" w:rsidRPr="008713A4" w:rsidRDefault="009033B7" w:rsidP="000028A8">
      <w:pPr>
        <w:ind w:firstLine="0"/>
        <w:jc w:val="center"/>
        <w:outlineLvl w:val="0"/>
        <w:rPr>
          <w:b/>
          <w:bCs/>
          <w:u w:val="single"/>
          <w:rtl/>
        </w:rPr>
      </w:pPr>
      <w:r>
        <w:rPr>
          <w:b/>
          <w:bCs/>
          <w:u w:val="single"/>
          <w:rtl/>
        </w:rPr>
        <w:t>יום ראשון, ט' באדר התשפ"ה (09 במרץ 2025), שעה 1</w:t>
      </w:r>
      <w:r w:rsidR="000028A8">
        <w:rPr>
          <w:rFonts w:hint="cs"/>
          <w:b/>
          <w:bCs/>
          <w:u w:val="single"/>
          <w:rtl/>
        </w:rPr>
        <w:t>3</w:t>
      </w:r>
      <w:r>
        <w:rPr>
          <w:b/>
          <w:bCs/>
          <w:u w:val="single"/>
          <w:rtl/>
        </w:rPr>
        <w:t>:00</w:t>
      </w:r>
    </w:p>
    <w:p w14:paraId="5D0D58C7" w14:textId="77777777" w:rsidR="00E64116" w:rsidRPr="008713A4" w:rsidRDefault="00E64116" w:rsidP="008320F6">
      <w:pPr>
        <w:ind w:firstLine="0"/>
        <w:rPr>
          <w:rtl/>
        </w:rPr>
      </w:pPr>
    </w:p>
    <w:p w14:paraId="6413B67D" w14:textId="77777777" w:rsidR="00E64116" w:rsidRPr="008713A4" w:rsidRDefault="00E64116" w:rsidP="008320F6">
      <w:pPr>
        <w:ind w:firstLine="0"/>
        <w:rPr>
          <w:rtl/>
        </w:rPr>
      </w:pPr>
    </w:p>
    <w:p w14:paraId="634CBE56" w14:textId="77777777" w:rsidR="00E64116" w:rsidRPr="008713A4" w:rsidRDefault="00E64116" w:rsidP="008320F6">
      <w:pPr>
        <w:ind w:firstLine="0"/>
        <w:rPr>
          <w:rtl/>
        </w:rPr>
      </w:pPr>
    </w:p>
    <w:p w14:paraId="122EDC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AD8C1F2" w14:textId="5259D8D4" w:rsidR="00E64116" w:rsidRPr="008713A4" w:rsidRDefault="009033B7" w:rsidP="009033B7">
      <w:pPr>
        <w:spacing w:before="60"/>
        <w:ind w:firstLine="0"/>
        <w:rPr>
          <w:rtl/>
        </w:rPr>
      </w:pPr>
      <w:bookmarkStart w:id="0" w:name="ET_hatsach_645458_1"/>
      <w:bookmarkStart w:id="1" w:name="_ETM_Q1_377653"/>
      <w:bookmarkStart w:id="2" w:name="_ETM_Q1_372653"/>
      <w:bookmarkStart w:id="3" w:name="_ETM_Q1_367653"/>
      <w:bookmarkStart w:id="4" w:name="_ETM_Q1_362653"/>
      <w:bookmarkStart w:id="5" w:name="_ETM_Q1_357653"/>
      <w:bookmarkStart w:id="6" w:name="_ETM_Q1_352653"/>
      <w:bookmarkStart w:id="7" w:name="_ETM_Q1_347653"/>
      <w:r w:rsidRPr="009033B7">
        <w:rPr>
          <w:rStyle w:val="TagStyle"/>
          <w:rtl/>
        </w:rPr>
        <w:t xml:space="preserve"> &lt;&lt; הצח &gt;&gt; </w:t>
      </w:r>
      <w:r w:rsidRPr="009033B7">
        <w:rPr>
          <w:rtl/>
        </w:rPr>
        <w:t>פרק ז' (חברות ממשלתיות) מתוך הצעת חוק התוכנית הכלכלית (תיקוני חקיקה ליישום המדיניות הכלכלית לשנת התקציב 2025), התשפ"ה-2024</w:t>
      </w:r>
      <w:r w:rsidRPr="009033B7">
        <w:rPr>
          <w:rStyle w:val="TagStyle"/>
          <w:rtl/>
        </w:rPr>
        <w:t xml:space="preserve"> &lt;&lt; הצח &gt;&gt;</w:t>
      </w:r>
      <w:r w:rsidRPr="009033B7">
        <w:rPr>
          <w:rtl/>
        </w:rPr>
        <w:t xml:space="preserve">   </w:t>
      </w:r>
      <w:bookmarkEnd w:id="0"/>
    </w:p>
    <w:bookmarkEnd w:id="1"/>
    <w:bookmarkEnd w:id="2"/>
    <w:bookmarkEnd w:id="3"/>
    <w:bookmarkEnd w:id="4"/>
    <w:bookmarkEnd w:id="5"/>
    <w:bookmarkEnd w:id="6"/>
    <w:bookmarkEnd w:id="7"/>
    <w:p w14:paraId="589519DC" w14:textId="77777777" w:rsidR="00E64116" w:rsidRDefault="00E64116" w:rsidP="007C693F">
      <w:pPr>
        <w:spacing w:before="60"/>
        <w:ind w:firstLine="0"/>
        <w:rPr>
          <w:rtl/>
        </w:rPr>
      </w:pPr>
    </w:p>
    <w:p w14:paraId="3F861979" w14:textId="77777777" w:rsidR="009033B7" w:rsidRPr="008713A4" w:rsidRDefault="009033B7" w:rsidP="007C693F">
      <w:pPr>
        <w:spacing w:before="60"/>
        <w:ind w:firstLine="0"/>
        <w:rPr>
          <w:rtl/>
        </w:rPr>
      </w:pPr>
    </w:p>
    <w:p w14:paraId="6B0DE88F" w14:textId="77777777" w:rsidR="00E64116" w:rsidRPr="008713A4" w:rsidRDefault="00E64116" w:rsidP="00EC1FB3">
      <w:pPr>
        <w:ind w:firstLine="0"/>
        <w:outlineLvl w:val="1"/>
        <w:rPr>
          <w:b/>
          <w:bCs/>
          <w:u w:val="single"/>
          <w:rtl/>
        </w:rPr>
      </w:pPr>
      <w:r w:rsidRPr="008713A4">
        <w:rPr>
          <w:b/>
          <w:bCs/>
          <w:u w:val="single"/>
          <w:rtl/>
        </w:rPr>
        <w:t>נכחו:</w:t>
      </w:r>
    </w:p>
    <w:p w14:paraId="0F9F95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33A081" w14:textId="228C29C2" w:rsidR="00E64116" w:rsidRPr="009033B7" w:rsidRDefault="009033B7" w:rsidP="00EC1FB3">
      <w:pPr>
        <w:ind w:firstLine="0"/>
        <w:rPr>
          <w:rtl/>
        </w:rPr>
      </w:pPr>
      <w:r w:rsidRPr="009033B7">
        <w:rPr>
          <w:rtl/>
        </w:rPr>
        <w:t xml:space="preserve">שמחה </w:t>
      </w:r>
      <w:proofErr w:type="spellStart"/>
      <w:r w:rsidRPr="009033B7">
        <w:rPr>
          <w:rtl/>
        </w:rPr>
        <w:t>רוטמן</w:t>
      </w:r>
      <w:proofErr w:type="spellEnd"/>
      <w:r w:rsidRPr="009033B7">
        <w:rPr>
          <w:rtl/>
        </w:rPr>
        <w:t xml:space="preserve"> – היו"ר</w:t>
      </w:r>
    </w:p>
    <w:p w14:paraId="616AF24D" w14:textId="5EDE536E" w:rsidR="009033B7" w:rsidRPr="009033B7" w:rsidRDefault="009033B7" w:rsidP="00EC1FB3">
      <w:pPr>
        <w:ind w:firstLine="0"/>
        <w:rPr>
          <w:rtl/>
        </w:rPr>
      </w:pPr>
      <w:r w:rsidRPr="009033B7">
        <w:rPr>
          <w:rtl/>
        </w:rPr>
        <w:t>גלעד קריב</w:t>
      </w:r>
    </w:p>
    <w:p w14:paraId="0A088714" w14:textId="77777777" w:rsidR="009033B7" w:rsidRPr="008713A4" w:rsidRDefault="009033B7" w:rsidP="00EC1FB3">
      <w:pPr>
        <w:ind w:firstLine="0"/>
        <w:rPr>
          <w:u w:val="single"/>
        </w:rPr>
      </w:pPr>
    </w:p>
    <w:p w14:paraId="6FA15A04" w14:textId="77777777" w:rsidR="00E64116" w:rsidRDefault="00E64116" w:rsidP="00DE5B80">
      <w:pPr>
        <w:ind w:firstLine="0"/>
        <w:rPr>
          <w:rtl/>
        </w:rPr>
      </w:pPr>
    </w:p>
    <w:p w14:paraId="2EBF0037" w14:textId="77777777" w:rsidR="002533C2" w:rsidRDefault="002533C2" w:rsidP="00EC1FB3">
      <w:pPr>
        <w:ind w:firstLine="0"/>
        <w:outlineLvl w:val="1"/>
        <w:rPr>
          <w:b/>
          <w:bCs/>
          <w:u w:val="single"/>
          <w:rtl/>
        </w:rPr>
      </w:pPr>
    </w:p>
    <w:p w14:paraId="3325375E" w14:textId="77777777" w:rsidR="002533C2" w:rsidRDefault="002533C2" w:rsidP="002533C2">
      <w:pPr>
        <w:ind w:firstLine="0"/>
        <w:rPr>
          <w:b/>
          <w:bCs/>
          <w:u w:val="single"/>
        </w:rPr>
      </w:pPr>
    </w:p>
    <w:p w14:paraId="35C9CE37" w14:textId="77777777" w:rsidR="002533C2" w:rsidRDefault="002533C2" w:rsidP="002533C2">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425"/>
        <w:gridCol w:w="7617"/>
      </w:tblGrid>
      <w:tr w:rsidR="002533C2" w14:paraId="6C95E48D" w14:textId="77777777" w:rsidTr="002533C2">
        <w:tc>
          <w:tcPr>
            <w:tcW w:w="1256" w:type="dxa"/>
            <w:hideMark/>
          </w:tcPr>
          <w:p w14:paraId="19F8EF3F" w14:textId="77777777" w:rsidR="002533C2" w:rsidRDefault="002533C2">
            <w:pPr>
              <w:ind w:firstLine="0"/>
              <w:rPr>
                <w:rtl/>
              </w:rPr>
            </w:pPr>
            <w:r>
              <w:rPr>
                <w:rtl/>
              </w:rPr>
              <w:t>עידו מור</w:t>
            </w:r>
          </w:p>
        </w:tc>
        <w:tc>
          <w:tcPr>
            <w:tcW w:w="425" w:type="dxa"/>
            <w:hideMark/>
          </w:tcPr>
          <w:p w14:paraId="7DFF0080" w14:textId="77777777" w:rsidR="002533C2" w:rsidRDefault="002533C2">
            <w:pPr>
              <w:ind w:firstLine="0"/>
              <w:rPr>
                <w:rtl/>
              </w:rPr>
            </w:pPr>
            <w:r>
              <w:rPr>
                <w:rtl/>
              </w:rPr>
              <w:t>–</w:t>
            </w:r>
          </w:p>
        </w:tc>
        <w:tc>
          <w:tcPr>
            <w:tcW w:w="7617" w:type="dxa"/>
            <w:hideMark/>
          </w:tcPr>
          <w:p w14:paraId="3AC32CAE" w14:textId="77777777" w:rsidR="002533C2" w:rsidRDefault="002533C2">
            <w:pPr>
              <w:ind w:firstLine="0"/>
              <w:rPr>
                <w:rtl/>
              </w:rPr>
            </w:pPr>
            <w:r>
              <w:rPr>
                <w:rtl/>
              </w:rPr>
              <w:t>אגף תקציבים, משרד האוצר</w:t>
            </w:r>
          </w:p>
        </w:tc>
      </w:tr>
      <w:tr w:rsidR="002533C2" w14:paraId="467626F4" w14:textId="77777777" w:rsidTr="002533C2">
        <w:tc>
          <w:tcPr>
            <w:tcW w:w="1256" w:type="dxa"/>
            <w:hideMark/>
          </w:tcPr>
          <w:p w14:paraId="4D6DF127" w14:textId="77777777" w:rsidR="002533C2" w:rsidRDefault="002533C2">
            <w:pPr>
              <w:ind w:firstLine="0"/>
              <w:rPr>
                <w:rtl/>
              </w:rPr>
            </w:pPr>
            <w:r>
              <w:rPr>
                <w:rtl/>
              </w:rPr>
              <w:t>יובל אמיר</w:t>
            </w:r>
          </w:p>
        </w:tc>
        <w:tc>
          <w:tcPr>
            <w:tcW w:w="425" w:type="dxa"/>
            <w:hideMark/>
          </w:tcPr>
          <w:p w14:paraId="0DC94FCB" w14:textId="77777777" w:rsidR="002533C2" w:rsidRDefault="002533C2">
            <w:pPr>
              <w:ind w:firstLine="0"/>
              <w:rPr>
                <w:rtl/>
              </w:rPr>
            </w:pPr>
            <w:r>
              <w:rPr>
                <w:rtl/>
              </w:rPr>
              <w:t>–</w:t>
            </w:r>
          </w:p>
        </w:tc>
        <w:tc>
          <w:tcPr>
            <w:tcW w:w="7617" w:type="dxa"/>
            <w:hideMark/>
          </w:tcPr>
          <w:p w14:paraId="7F06E46D" w14:textId="77777777" w:rsidR="002533C2" w:rsidRDefault="002533C2">
            <w:pPr>
              <w:ind w:firstLine="0"/>
              <w:rPr>
                <w:rtl/>
              </w:rPr>
            </w:pPr>
            <w:r>
              <w:rPr>
                <w:rtl/>
              </w:rPr>
              <w:t>עו"ד, הלשכה המשפטית, משרד האוצר</w:t>
            </w:r>
          </w:p>
        </w:tc>
      </w:tr>
      <w:tr w:rsidR="002533C2" w14:paraId="112A423F" w14:textId="77777777" w:rsidTr="002533C2">
        <w:tc>
          <w:tcPr>
            <w:tcW w:w="1256" w:type="dxa"/>
            <w:hideMark/>
          </w:tcPr>
          <w:p w14:paraId="3DC13422" w14:textId="77777777" w:rsidR="002533C2" w:rsidRDefault="002533C2">
            <w:pPr>
              <w:ind w:firstLine="0"/>
              <w:rPr>
                <w:rtl/>
              </w:rPr>
            </w:pPr>
            <w:r>
              <w:rPr>
                <w:rtl/>
              </w:rPr>
              <w:t>אורי הס</w:t>
            </w:r>
          </w:p>
        </w:tc>
        <w:tc>
          <w:tcPr>
            <w:tcW w:w="425" w:type="dxa"/>
            <w:hideMark/>
          </w:tcPr>
          <w:p w14:paraId="37F9DFDB" w14:textId="77777777" w:rsidR="002533C2" w:rsidRDefault="002533C2">
            <w:pPr>
              <w:ind w:firstLine="0"/>
              <w:rPr>
                <w:rtl/>
              </w:rPr>
            </w:pPr>
            <w:r>
              <w:rPr>
                <w:rtl/>
              </w:rPr>
              <w:t>–</w:t>
            </w:r>
          </w:p>
        </w:tc>
        <w:tc>
          <w:tcPr>
            <w:tcW w:w="7617" w:type="dxa"/>
            <w:hideMark/>
          </w:tcPr>
          <w:p w14:paraId="080DB6CB" w14:textId="77777777" w:rsidR="002533C2" w:rsidRDefault="002533C2">
            <w:pPr>
              <w:ind w:firstLine="0"/>
              <w:rPr>
                <w:rtl/>
              </w:rPr>
            </w:pPr>
            <w:r>
              <w:rPr>
                <w:rtl/>
              </w:rPr>
              <w:t>עו"ד, ראש אגף כלכלה, התנועה למען איכות השלטון בישראל</w:t>
            </w:r>
          </w:p>
        </w:tc>
      </w:tr>
    </w:tbl>
    <w:p w14:paraId="1D3C1CB7" w14:textId="77777777" w:rsidR="002533C2" w:rsidRDefault="002533C2" w:rsidP="002533C2">
      <w:pPr>
        <w:ind w:firstLine="0"/>
        <w:rPr>
          <w:rtl/>
        </w:rPr>
      </w:pPr>
    </w:p>
    <w:p w14:paraId="29930A1B" w14:textId="77777777" w:rsidR="006B6CE4" w:rsidRDefault="006B6CE4" w:rsidP="002533C2">
      <w:pPr>
        <w:ind w:firstLine="0"/>
        <w:outlineLvl w:val="1"/>
        <w:rPr>
          <w:rtl/>
        </w:rPr>
      </w:pPr>
    </w:p>
    <w:p w14:paraId="08F76ED0" w14:textId="77777777" w:rsidR="006B6CE4" w:rsidRDefault="006B6CE4" w:rsidP="002533C2">
      <w:pPr>
        <w:ind w:firstLine="0"/>
        <w:outlineLvl w:val="1"/>
        <w:rPr>
          <w:rtl/>
        </w:rPr>
      </w:pPr>
    </w:p>
    <w:p w14:paraId="2AC8F34D" w14:textId="77777777" w:rsidR="002533C2" w:rsidRDefault="002533C2" w:rsidP="002533C2">
      <w:pPr>
        <w:ind w:firstLine="0"/>
        <w:outlineLvl w:val="1"/>
        <w:rPr>
          <w:rtl/>
        </w:rPr>
      </w:pPr>
      <w:r>
        <w:rPr>
          <w:b/>
          <w:bCs/>
          <w:u w:val="single"/>
          <w:rtl/>
        </w:rPr>
        <w:t>ייעוץ משפטי:</w:t>
      </w:r>
      <w:r>
        <w:rPr>
          <w:rtl/>
        </w:rPr>
        <w:t xml:space="preserve"> </w:t>
      </w:r>
    </w:p>
    <w:p w14:paraId="7A2A96F4" w14:textId="77777777" w:rsidR="002533C2" w:rsidRDefault="002533C2" w:rsidP="002533C2">
      <w:pPr>
        <w:ind w:firstLine="0"/>
        <w:rPr>
          <w:rtl/>
        </w:rPr>
      </w:pPr>
      <w:r>
        <w:rPr>
          <w:rtl/>
        </w:rPr>
        <w:t>נעמה מנחמי</w:t>
      </w:r>
    </w:p>
    <w:p w14:paraId="4EEE0181" w14:textId="77777777" w:rsidR="002533C2" w:rsidRDefault="002533C2" w:rsidP="002533C2">
      <w:pPr>
        <w:ind w:firstLine="0"/>
      </w:pPr>
    </w:p>
    <w:p w14:paraId="1BBC9D3D" w14:textId="77777777" w:rsidR="002533C2" w:rsidRDefault="002533C2" w:rsidP="002533C2">
      <w:pPr>
        <w:ind w:firstLine="0"/>
        <w:outlineLvl w:val="1"/>
        <w:rPr>
          <w:rtl/>
        </w:rPr>
      </w:pPr>
      <w:r>
        <w:rPr>
          <w:b/>
          <w:bCs/>
          <w:u w:val="single"/>
          <w:rtl/>
        </w:rPr>
        <w:t>מנהלת הוועדה:</w:t>
      </w:r>
    </w:p>
    <w:p w14:paraId="2DE8EBCD" w14:textId="77777777" w:rsidR="002533C2" w:rsidRDefault="002533C2" w:rsidP="002533C2">
      <w:pPr>
        <w:ind w:firstLine="0"/>
        <w:rPr>
          <w:u w:val="single"/>
          <w:rtl/>
        </w:rPr>
      </w:pPr>
      <w:r>
        <w:rPr>
          <w:rtl/>
        </w:rPr>
        <w:t>נחלה רחמני</w:t>
      </w:r>
    </w:p>
    <w:p w14:paraId="5BAAEB9E" w14:textId="77777777" w:rsidR="002533C2" w:rsidRDefault="002533C2" w:rsidP="002533C2">
      <w:pPr>
        <w:ind w:firstLine="0"/>
      </w:pPr>
    </w:p>
    <w:p w14:paraId="471DE590" w14:textId="77777777" w:rsidR="002533C2" w:rsidRDefault="002533C2" w:rsidP="002533C2">
      <w:pPr>
        <w:ind w:firstLine="0"/>
        <w:outlineLvl w:val="1"/>
        <w:rPr>
          <w:rtl/>
        </w:rPr>
      </w:pPr>
      <w:r>
        <w:rPr>
          <w:b/>
          <w:bCs/>
          <w:u w:val="single"/>
          <w:rtl/>
        </w:rPr>
        <w:t>רישום פרלמנטרי:</w:t>
      </w:r>
    </w:p>
    <w:p w14:paraId="60FCA4FF" w14:textId="77777777" w:rsidR="002533C2" w:rsidRDefault="002533C2" w:rsidP="002533C2">
      <w:pPr>
        <w:ind w:firstLine="0"/>
        <w:rPr>
          <w:rtl/>
        </w:rPr>
      </w:pPr>
      <w:r>
        <w:rPr>
          <w:rtl/>
        </w:rPr>
        <w:t xml:space="preserve">דניאלה </w:t>
      </w:r>
      <w:proofErr w:type="spellStart"/>
      <w:r>
        <w:rPr>
          <w:rtl/>
        </w:rPr>
        <w:t>קאולי</w:t>
      </w:r>
      <w:proofErr w:type="spellEnd"/>
      <w:r>
        <w:rPr>
          <w:rtl/>
        </w:rPr>
        <w:t xml:space="preserve">, </w:t>
      </w:r>
      <w:proofErr w:type="spellStart"/>
      <w:r>
        <w:rPr>
          <w:rtl/>
        </w:rPr>
        <w:t>איטייפ</w:t>
      </w:r>
      <w:proofErr w:type="spellEnd"/>
    </w:p>
    <w:p w14:paraId="5752A2C0" w14:textId="77777777" w:rsidR="002533C2" w:rsidRDefault="002533C2" w:rsidP="002533C2">
      <w:pPr>
        <w:ind w:firstLine="0"/>
        <w:rPr>
          <w:rtl/>
        </w:rPr>
      </w:pPr>
    </w:p>
    <w:p w14:paraId="1762D7DA" w14:textId="77777777" w:rsidR="006B6CE4" w:rsidRDefault="006B6CE4" w:rsidP="002533C2">
      <w:pPr>
        <w:ind w:firstLine="0"/>
        <w:rPr>
          <w:rtl/>
        </w:rPr>
      </w:pPr>
    </w:p>
    <w:p w14:paraId="45FF7D74" w14:textId="77777777" w:rsidR="006B6CE4" w:rsidRDefault="006B6CE4" w:rsidP="002533C2">
      <w:pPr>
        <w:ind w:firstLine="0"/>
        <w:rPr>
          <w:rtl/>
        </w:rPr>
      </w:pPr>
    </w:p>
    <w:p w14:paraId="757CB69F" w14:textId="77777777" w:rsidR="006B6CE4" w:rsidRDefault="006B6CE4" w:rsidP="002533C2">
      <w:pPr>
        <w:ind w:firstLine="0"/>
        <w:rPr>
          <w:rtl/>
        </w:rPr>
      </w:pPr>
    </w:p>
    <w:p w14:paraId="183A90F8" w14:textId="77777777" w:rsidR="002533C2" w:rsidRDefault="002533C2" w:rsidP="002533C2">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14:paraId="19D83F2E" w14:textId="77777777" w:rsidR="002533C2" w:rsidRDefault="002533C2" w:rsidP="002533C2">
      <w:pPr>
        <w:ind w:firstLine="0"/>
        <w:rPr>
          <w:rtl/>
        </w:rPr>
      </w:pPr>
      <w:r>
        <w:rPr>
          <w:rtl/>
        </w:rPr>
        <w:br w:type="page"/>
      </w:r>
    </w:p>
    <w:p w14:paraId="499E4BD1" w14:textId="77777777" w:rsidR="002533C2" w:rsidRDefault="002533C2" w:rsidP="00EC1FB3">
      <w:pPr>
        <w:ind w:firstLine="0"/>
        <w:outlineLvl w:val="1"/>
        <w:rPr>
          <w:b/>
          <w:bCs/>
          <w:u w:val="single"/>
          <w:rtl/>
        </w:rPr>
      </w:pPr>
    </w:p>
    <w:p w14:paraId="52310095" w14:textId="66E2933F" w:rsidR="002533C2" w:rsidRDefault="002533C2" w:rsidP="002533C2">
      <w:pPr>
        <w:pStyle w:val="a6"/>
        <w:keepNext/>
        <w:rPr>
          <w:rtl/>
        </w:rPr>
      </w:pPr>
      <w:bookmarkStart w:id="8" w:name="ET_subject_645458_44"/>
      <w:r w:rsidRPr="002533C2">
        <w:rPr>
          <w:rStyle w:val="TagStyle"/>
          <w:rtl/>
        </w:rPr>
        <w:t xml:space="preserve">&lt;&lt; נושא &gt;&gt; </w:t>
      </w:r>
      <w:r>
        <w:rPr>
          <w:rtl/>
        </w:rPr>
        <w:t>פרק ז' (חברות ממשלתיות) מתוך הצעת חוק התוכנית הכלכלית (תיקוני חקיקה ליישום המדיניות הכלכלית לשנת התקציב 2025), התשפ"ה-2024,  מ/1822</w:t>
      </w:r>
      <w:r w:rsidRPr="002533C2">
        <w:rPr>
          <w:rStyle w:val="TagStyle"/>
          <w:rtl/>
        </w:rPr>
        <w:t xml:space="preserve"> &lt;&lt; נושא &gt;&gt;</w:t>
      </w:r>
      <w:r>
        <w:rPr>
          <w:rtl/>
        </w:rPr>
        <w:t xml:space="preserve">   </w:t>
      </w:r>
      <w:bookmarkEnd w:id="8"/>
    </w:p>
    <w:p w14:paraId="65683188" w14:textId="77777777" w:rsidR="002533C2" w:rsidRDefault="002533C2" w:rsidP="002533C2">
      <w:pPr>
        <w:pStyle w:val="KeepWithNext"/>
        <w:rPr>
          <w:rtl/>
        </w:rPr>
      </w:pPr>
    </w:p>
    <w:p w14:paraId="774EA86C" w14:textId="77777777" w:rsidR="002533C2" w:rsidRDefault="002533C2" w:rsidP="00EC1FB3">
      <w:pPr>
        <w:ind w:firstLine="0"/>
        <w:outlineLvl w:val="1"/>
        <w:rPr>
          <w:b/>
          <w:bCs/>
          <w:u w:val="single"/>
          <w:rtl/>
        </w:rPr>
      </w:pPr>
    </w:p>
    <w:p w14:paraId="4F329E67" w14:textId="77777777" w:rsidR="002533C2" w:rsidRPr="002533C2" w:rsidRDefault="002533C2" w:rsidP="002533C2">
      <w:pPr>
        <w:keepNext/>
        <w:ind w:firstLine="0"/>
        <w:rPr>
          <w:rFonts w:ascii="David" w:hAnsi="David"/>
          <w:u w:val="single"/>
          <w:lang w:eastAsia="he-IL"/>
        </w:rPr>
      </w:pPr>
      <w:bookmarkStart w:id="9" w:name="_ETM_Q1_423652"/>
      <w:bookmarkStart w:id="10" w:name="ET_yor_6157_3"/>
      <w:bookmarkEnd w:id="9"/>
      <w:r w:rsidRPr="002533C2">
        <w:rPr>
          <w:rFonts w:ascii="Arial" w:hAnsi="Arial" w:cs="Arial" w:hint="cs"/>
          <w:b/>
          <w:vanish/>
          <w:color w:val="010000"/>
          <w:u w:val="single"/>
          <w:bdr w:val="single" w:sz="4" w:space="0" w:color="FF66FF" w:frame="1"/>
          <w:rtl/>
          <w:lang w:eastAsia="he-IL"/>
        </w:rPr>
        <w:t xml:space="preserve">&lt;&lt;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10"/>
    </w:p>
    <w:p w14:paraId="63F3C19D" w14:textId="77777777" w:rsidR="002533C2" w:rsidRPr="002533C2" w:rsidRDefault="002533C2" w:rsidP="002533C2">
      <w:pPr>
        <w:keepNext/>
        <w:ind w:firstLine="0"/>
        <w:rPr>
          <w:rtl/>
        </w:rPr>
      </w:pPr>
    </w:p>
    <w:p w14:paraId="195788F7" w14:textId="77777777" w:rsidR="002533C2" w:rsidRPr="002533C2" w:rsidRDefault="002533C2" w:rsidP="002533C2">
      <w:pPr>
        <w:rPr>
          <w:rtl/>
        </w:rPr>
      </w:pPr>
      <w:bookmarkStart w:id="11" w:name="_ETM_Q1_14653"/>
      <w:bookmarkEnd w:id="11"/>
      <w:r w:rsidRPr="002533C2">
        <w:rPr>
          <w:rtl/>
        </w:rPr>
        <w:t>צוהריים טובים. אנחנו בעניין</w:t>
      </w:r>
      <w:bookmarkStart w:id="12" w:name="_ETM_Q1_16901"/>
      <w:bookmarkStart w:id="13" w:name="_ETM_Q1_12156"/>
      <w:bookmarkStart w:id="14" w:name="_ETM_Q1_7401"/>
      <w:bookmarkStart w:id="15" w:name="_ETM_Q1_3653"/>
      <w:bookmarkEnd w:id="12"/>
      <w:bookmarkEnd w:id="13"/>
      <w:bookmarkEnd w:id="14"/>
      <w:bookmarkEnd w:id="15"/>
      <w:r w:rsidRPr="002533C2">
        <w:rPr>
          <w:rtl/>
        </w:rPr>
        <w:t xml:space="preserve"> </w:t>
      </w:r>
      <w:bookmarkStart w:id="16" w:name="_ETM_Q1_3403"/>
      <w:bookmarkEnd w:id="16"/>
      <w:r w:rsidRPr="002533C2">
        <w:rPr>
          <w:rtl/>
        </w:rPr>
        <w:t>הצעת חוק התוכנית הכלכלית תיקוני חקיקה להשגת יעדי התקציב</w:t>
      </w:r>
      <w:bookmarkStart w:id="17" w:name="_ETM_Q1_9401"/>
      <w:bookmarkStart w:id="18" w:name="_ETM_Q1_4401"/>
      <w:bookmarkStart w:id="19" w:name="_ETM_Q1_12403"/>
      <w:bookmarkStart w:id="20" w:name="_ETM_Q1_7659"/>
      <w:bookmarkEnd w:id="17"/>
      <w:bookmarkEnd w:id="18"/>
      <w:bookmarkEnd w:id="19"/>
      <w:bookmarkEnd w:id="20"/>
      <w:r w:rsidRPr="002533C2">
        <w:rPr>
          <w:rtl/>
        </w:rPr>
        <w:t xml:space="preserve"> לשנת </w:t>
      </w:r>
      <w:bookmarkStart w:id="21" w:name="_ETM_Q1_11654"/>
      <w:bookmarkEnd w:id="21"/>
      <w:r w:rsidRPr="002533C2">
        <w:rPr>
          <w:rtl/>
        </w:rPr>
        <w:t xml:space="preserve">תקציב התשפ"ה-2025 </w:t>
      </w:r>
      <w:bookmarkStart w:id="22" w:name="_ETM_Q1_13653"/>
      <w:bookmarkStart w:id="23" w:name="_ETM_Q1_9906"/>
      <w:bookmarkEnd w:id="22"/>
      <w:bookmarkEnd w:id="23"/>
      <w:r w:rsidRPr="002533C2">
        <w:rPr>
          <w:rtl/>
        </w:rPr>
        <w:t>פרק ז' חברות ממשלתיות. וזאת כתרומתנו ל</w:t>
      </w:r>
      <w:bookmarkStart w:id="24" w:name="_ETM_Q1_24402"/>
      <w:bookmarkStart w:id="25" w:name="_ETM_Q1_14402"/>
      <w:bookmarkEnd w:id="24"/>
      <w:bookmarkEnd w:id="25"/>
      <w:r w:rsidRPr="002533C2">
        <w:rPr>
          <w:rtl/>
        </w:rPr>
        <w:t xml:space="preserve">מה </w:t>
      </w:r>
      <w:bookmarkStart w:id="26" w:name="_ETM_Q1_19406"/>
      <w:bookmarkEnd w:id="26"/>
      <w:r w:rsidRPr="002533C2">
        <w:rPr>
          <w:rtl/>
        </w:rPr>
        <w:t xml:space="preserve">שפעם היה חוק ההסדרים ואפשר עוד מעט לקרוא לו חוק </w:t>
      </w:r>
      <w:bookmarkStart w:id="27" w:name="_ETM_Q1_28655"/>
      <w:bookmarkEnd w:id="27"/>
      <w:r w:rsidRPr="002533C2">
        <w:rPr>
          <w:rtl/>
        </w:rPr>
        <w:t xml:space="preserve">ההסדר. הוא צומצם ברוך השם, </w:t>
      </w:r>
      <w:bookmarkStart w:id="28" w:name="_ETM_Q1_40902"/>
      <w:bookmarkStart w:id="29" w:name="_ETM_Q1_22906"/>
      <w:bookmarkEnd w:id="28"/>
      <w:bookmarkEnd w:id="29"/>
      <w:r w:rsidRPr="002533C2">
        <w:rPr>
          <w:rtl/>
        </w:rPr>
        <w:t>תלוי בעיני המתבונן.</w:t>
      </w:r>
    </w:p>
    <w:p w14:paraId="4E2E38E8" w14:textId="77777777" w:rsidR="002533C2" w:rsidRPr="002533C2" w:rsidRDefault="002533C2" w:rsidP="002533C2">
      <w:pPr>
        <w:rPr>
          <w:rtl/>
        </w:rPr>
      </w:pPr>
      <w:bookmarkStart w:id="30" w:name="_ETM_Q1_29656"/>
      <w:bookmarkEnd w:id="30"/>
    </w:p>
    <w:p w14:paraId="5E49F991" w14:textId="77777777" w:rsidR="002533C2" w:rsidRPr="002533C2" w:rsidRDefault="002533C2" w:rsidP="002533C2">
      <w:pPr>
        <w:rPr>
          <w:rtl/>
        </w:rPr>
      </w:pPr>
      <w:bookmarkStart w:id="31" w:name="_ETM_Q1_30154"/>
      <w:bookmarkEnd w:id="31"/>
      <w:r w:rsidRPr="002533C2">
        <w:rPr>
          <w:rtl/>
        </w:rPr>
        <w:t xml:space="preserve">אנחנו בדיון </w:t>
      </w:r>
      <w:bookmarkStart w:id="32" w:name="_ETM_Q1_33156"/>
      <w:bookmarkEnd w:id="32"/>
      <w:r w:rsidRPr="002533C2">
        <w:rPr>
          <w:rtl/>
        </w:rPr>
        <w:t>שני. גברתי, היועצת המשפטית תרצי להזכיר לנו איפה אנחנו?</w:t>
      </w:r>
    </w:p>
    <w:p w14:paraId="56F80EFC" w14:textId="77777777" w:rsidR="002533C2" w:rsidRPr="002533C2" w:rsidRDefault="002533C2" w:rsidP="002533C2">
      <w:pPr>
        <w:ind w:firstLine="0"/>
        <w:rPr>
          <w:rtl/>
        </w:rPr>
      </w:pPr>
      <w:bookmarkStart w:id="33" w:name="_ETM_Q1_44156"/>
      <w:bookmarkStart w:id="34" w:name="_ETM_Q1_46655"/>
      <w:bookmarkEnd w:id="33"/>
      <w:bookmarkEnd w:id="34"/>
    </w:p>
    <w:p w14:paraId="0563B530" w14:textId="77777777" w:rsidR="002533C2" w:rsidRPr="002533C2" w:rsidRDefault="002533C2" w:rsidP="002533C2">
      <w:pPr>
        <w:keepNext/>
        <w:ind w:firstLine="0"/>
        <w:rPr>
          <w:rFonts w:ascii="David" w:hAnsi="David"/>
          <w:u w:val="single"/>
          <w:rtl/>
          <w:lang w:eastAsia="he-IL"/>
        </w:rPr>
      </w:pPr>
      <w:bookmarkStart w:id="35" w:name="ET_speaker_נעמה_מנחמי_5"/>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5"/>
    </w:p>
    <w:p w14:paraId="5D2AAB88" w14:textId="77777777" w:rsidR="002533C2" w:rsidRPr="002533C2" w:rsidRDefault="002533C2" w:rsidP="002533C2">
      <w:pPr>
        <w:keepNext/>
        <w:ind w:firstLine="0"/>
        <w:rPr>
          <w:rtl/>
        </w:rPr>
      </w:pPr>
    </w:p>
    <w:p w14:paraId="490369FB" w14:textId="77777777" w:rsidR="002533C2" w:rsidRPr="002533C2" w:rsidRDefault="002533C2" w:rsidP="002533C2">
      <w:pPr>
        <w:rPr>
          <w:rtl/>
        </w:rPr>
      </w:pPr>
      <w:r w:rsidRPr="002533C2">
        <w:rPr>
          <w:rtl/>
        </w:rPr>
        <w:t xml:space="preserve">כן </w:t>
      </w:r>
      <w:bookmarkStart w:id="36" w:name="_ETM_Q1_37655"/>
      <w:bookmarkEnd w:id="36"/>
      <w:r w:rsidRPr="002533C2">
        <w:rPr>
          <w:rtl/>
        </w:rPr>
        <w:t xml:space="preserve">היה לנו דיון ונוסח שהוקרא בדיון הקודם מאז היה שיח </w:t>
      </w:r>
      <w:bookmarkStart w:id="37" w:name="_ETM_Q1_46905"/>
      <w:bookmarkEnd w:id="37"/>
      <w:r w:rsidRPr="002533C2">
        <w:rPr>
          <w:rtl/>
        </w:rPr>
        <w:t xml:space="preserve">נוסף, בין היתר בעקבות הערותיו של ח"כ גלעד קריב ופרסמנו במוצאי שבת נוסח עם תוספת לנוסח שהיה בפני הוועדה </w:t>
      </w:r>
      <w:bookmarkStart w:id="38" w:name="_ETM_Q1_61155"/>
      <w:bookmarkStart w:id="39" w:name="_ETM_Q1_56905"/>
      <w:bookmarkStart w:id="40" w:name="_ETM_Q1_52154"/>
      <w:bookmarkEnd w:id="38"/>
      <w:bookmarkEnd w:id="39"/>
      <w:bookmarkEnd w:id="40"/>
      <w:r w:rsidRPr="002533C2">
        <w:rPr>
          <w:rtl/>
        </w:rPr>
        <w:t xml:space="preserve">בפעם הקודמת שמיועד למצב שבו השר לא מחליט לא מאשר </w:t>
      </w:r>
      <w:bookmarkStart w:id="41" w:name="_ETM_Q1_65907"/>
      <w:bookmarkEnd w:id="41"/>
      <w:r w:rsidRPr="002533C2">
        <w:rPr>
          <w:rtl/>
        </w:rPr>
        <w:t>אך גם לא מחליט כנגד החלוקה. אני אקריא כדי שזה יהיה בפני כולם. נתחיל מההתחלה.</w:t>
      </w:r>
    </w:p>
    <w:p w14:paraId="23059967" w14:textId="77777777" w:rsidR="002533C2" w:rsidRPr="002533C2" w:rsidRDefault="002533C2" w:rsidP="002533C2">
      <w:pPr>
        <w:rPr>
          <w:rtl/>
        </w:rPr>
      </w:pPr>
      <w:bookmarkStart w:id="42" w:name="_ETM_Q1_83402"/>
      <w:bookmarkEnd w:id="4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09"/>
        <w:gridCol w:w="6483"/>
      </w:tblGrid>
      <w:tr w:rsidR="002533C2" w:rsidRPr="002533C2" w14:paraId="2571A7C2" w14:textId="77777777" w:rsidTr="002533C2">
        <w:tc>
          <w:tcPr>
            <w:tcW w:w="2106" w:type="dxa"/>
          </w:tcPr>
          <w:p w14:paraId="28DAC861" w14:textId="77777777" w:rsidR="002533C2" w:rsidRPr="002533C2" w:rsidRDefault="002533C2" w:rsidP="002533C2">
            <w:pPr>
              <w:ind w:firstLine="0"/>
              <w:rPr>
                <w:rtl/>
              </w:rPr>
            </w:pPr>
            <w:bookmarkStart w:id="43" w:name="_ETM_Q1_76156"/>
            <w:bookmarkStart w:id="44" w:name="_ETM_Q1_66154"/>
            <w:bookmarkStart w:id="45" w:name="_ETM_Q1_70904"/>
            <w:bookmarkStart w:id="46" w:name="_ETM_Q1_65905"/>
            <w:bookmarkStart w:id="47" w:name="_ETM_Q1_70156"/>
            <w:bookmarkStart w:id="48" w:name="_ETM_Q1_84155"/>
            <w:bookmarkStart w:id="49" w:name="_ETM_Q1_83905"/>
            <w:bookmarkStart w:id="50" w:name="_ETM_Q1_83653"/>
            <w:bookmarkEnd w:id="43"/>
            <w:bookmarkEnd w:id="44"/>
            <w:bookmarkEnd w:id="45"/>
            <w:bookmarkEnd w:id="46"/>
            <w:bookmarkEnd w:id="47"/>
            <w:bookmarkEnd w:id="48"/>
            <w:bookmarkEnd w:id="49"/>
            <w:bookmarkEnd w:id="50"/>
          </w:p>
        </w:tc>
        <w:tc>
          <w:tcPr>
            <w:tcW w:w="709" w:type="dxa"/>
            <w:hideMark/>
          </w:tcPr>
          <w:p w14:paraId="6C460169" w14:textId="77777777" w:rsidR="002533C2" w:rsidRPr="002533C2" w:rsidRDefault="002533C2" w:rsidP="002533C2">
            <w:pPr>
              <w:ind w:firstLine="0"/>
              <w:rPr>
                <w:rtl/>
              </w:rPr>
            </w:pPr>
            <w:r w:rsidRPr="002533C2">
              <w:rPr>
                <w:rtl/>
              </w:rPr>
              <w:t>"ג(1)</w:t>
            </w:r>
          </w:p>
        </w:tc>
        <w:tc>
          <w:tcPr>
            <w:tcW w:w="6483" w:type="dxa"/>
            <w:hideMark/>
          </w:tcPr>
          <w:p w14:paraId="54B1009F" w14:textId="77777777" w:rsidR="002533C2" w:rsidRPr="002533C2" w:rsidRDefault="002533C2" w:rsidP="002533C2">
            <w:pPr>
              <w:ind w:firstLine="0"/>
              <w:rPr>
                <w:rtl/>
              </w:rPr>
            </w:pPr>
            <w:r w:rsidRPr="002533C2">
              <w:rPr>
                <w:rtl/>
              </w:rPr>
              <w:t>על אף האמור במסמכי היסוד של החברה, החלטת הדירקטוריון בדבר ייעוד הרווחים של החברה או בדבר חלוקה כהגדרתה בחוק החברות, שאושרה בהתאם להוראות סעיף קטן (ג), לא תהיה טעונה אישור האספה הכללית של החברה, אם אישר אותה השר הממונה על ביצוע חוק זה" - - -</w:t>
            </w:r>
          </w:p>
        </w:tc>
      </w:tr>
    </w:tbl>
    <w:p w14:paraId="143D88B5" w14:textId="77777777" w:rsidR="002533C2" w:rsidRPr="002533C2" w:rsidRDefault="002533C2" w:rsidP="002533C2">
      <w:pPr>
        <w:rPr>
          <w:rtl/>
        </w:rPr>
      </w:pPr>
      <w:r w:rsidRPr="002533C2">
        <w:rPr>
          <w:rtl/>
        </w:rPr>
        <w:t xml:space="preserve"> </w:t>
      </w:r>
      <w:bookmarkStart w:id="51" w:name="_ETM_Q1_57656"/>
      <w:bookmarkStart w:id="52" w:name="_ETM_Q1_53152"/>
      <w:bookmarkStart w:id="53" w:name="_ETM_Q1_43403"/>
      <w:bookmarkStart w:id="54" w:name="_ETM_Q1_39154"/>
      <w:bookmarkStart w:id="55" w:name="_ETM_Q1_34656"/>
      <w:bookmarkStart w:id="56" w:name="_ETM_Q1_44154"/>
      <w:bookmarkStart w:id="57" w:name="_ETM_Q1_49651"/>
      <w:bookmarkStart w:id="58" w:name="_ETM_Q1_54651"/>
      <w:bookmarkEnd w:id="51"/>
      <w:bookmarkEnd w:id="52"/>
      <w:bookmarkEnd w:id="53"/>
      <w:bookmarkEnd w:id="54"/>
      <w:bookmarkEnd w:id="55"/>
      <w:bookmarkEnd w:id="56"/>
      <w:bookmarkEnd w:id="57"/>
      <w:bookmarkEnd w:id="58"/>
    </w:p>
    <w:p w14:paraId="17B24952" w14:textId="77777777" w:rsidR="002533C2" w:rsidRPr="002533C2" w:rsidRDefault="002533C2" w:rsidP="002533C2">
      <w:pPr>
        <w:keepNext/>
        <w:ind w:firstLine="0"/>
        <w:rPr>
          <w:rFonts w:ascii="David" w:hAnsi="David"/>
          <w:u w:val="single"/>
          <w:rtl/>
          <w:lang w:eastAsia="he-IL"/>
        </w:rPr>
      </w:pPr>
      <w:bookmarkStart w:id="59" w:name="ET_speaker_נעמה_מנחמי_6"/>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9"/>
    </w:p>
    <w:p w14:paraId="2DB37FCB" w14:textId="77777777" w:rsidR="002533C2" w:rsidRPr="002533C2" w:rsidRDefault="002533C2" w:rsidP="002533C2">
      <w:pPr>
        <w:keepNext/>
        <w:ind w:firstLine="0"/>
        <w:rPr>
          <w:rtl/>
        </w:rPr>
      </w:pPr>
    </w:p>
    <w:p w14:paraId="5A3A60A4" w14:textId="77777777" w:rsidR="002533C2" w:rsidRPr="002533C2" w:rsidRDefault="002533C2" w:rsidP="002533C2">
      <w:pPr>
        <w:rPr>
          <w:rtl/>
        </w:rPr>
      </w:pPr>
      <w:bookmarkStart w:id="60" w:name="_ETM_Q1_52652"/>
      <w:bookmarkStart w:id="61" w:name="_ETM_Q1_48152"/>
      <w:bookmarkStart w:id="62" w:name="_ETM_Q1_44652"/>
      <w:bookmarkEnd w:id="60"/>
      <w:bookmarkEnd w:id="61"/>
      <w:bookmarkEnd w:id="62"/>
      <w:r w:rsidRPr="002533C2">
        <w:rPr>
          <w:rtl/>
        </w:rPr>
        <w:t xml:space="preserve">התוספת מכאן ואילך – </w:t>
      </w:r>
    </w:p>
    <w:p w14:paraId="0C9A61E0" w14:textId="77777777" w:rsidR="002533C2" w:rsidRPr="002533C2" w:rsidRDefault="002533C2" w:rsidP="002533C2">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667"/>
        <w:gridCol w:w="667"/>
        <w:gridCol w:w="6022"/>
      </w:tblGrid>
      <w:tr w:rsidR="002533C2" w:rsidRPr="002533C2" w14:paraId="57D78E85" w14:textId="77777777" w:rsidTr="002533C2">
        <w:tc>
          <w:tcPr>
            <w:tcW w:w="1942" w:type="dxa"/>
          </w:tcPr>
          <w:p w14:paraId="19A9903D" w14:textId="77777777" w:rsidR="002533C2" w:rsidRPr="002533C2" w:rsidRDefault="002533C2" w:rsidP="002533C2">
            <w:pPr>
              <w:ind w:firstLine="0"/>
              <w:rPr>
                <w:rtl/>
              </w:rPr>
            </w:pPr>
          </w:p>
        </w:tc>
        <w:tc>
          <w:tcPr>
            <w:tcW w:w="667" w:type="dxa"/>
          </w:tcPr>
          <w:p w14:paraId="190F410A" w14:textId="77777777" w:rsidR="002533C2" w:rsidRPr="002533C2" w:rsidRDefault="002533C2" w:rsidP="002533C2">
            <w:pPr>
              <w:ind w:firstLine="0"/>
              <w:rPr>
                <w:rtl/>
              </w:rPr>
            </w:pPr>
          </w:p>
        </w:tc>
        <w:tc>
          <w:tcPr>
            <w:tcW w:w="667" w:type="dxa"/>
          </w:tcPr>
          <w:p w14:paraId="793EDE0B" w14:textId="77777777" w:rsidR="002533C2" w:rsidRPr="002533C2" w:rsidRDefault="002533C2" w:rsidP="002533C2">
            <w:pPr>
              <w:ind w:firstLine="0"/>
              <w:rPr>
                <w:rtl/>
              </w:rPr>
            </w:pPr>
          </w:p>
        </w:tc>
        <w:tc>
          <w:tcPr>
            <w:tcW w:w="6022" w:type="dxa"/>
            <w:hideMark/>
          </w:tcPr>
          <w:p w14:paraId="7BD93BC9" w14:textId="77777777" w:rsidR="002533C2" w:rsidRPr="002533C2" w:rsidRDefault="002533C2" w:rsidP="002533C2">
            <w:pPr>
              <w:ind w:firstLine="0"/>
              <w:rPr>
                <w:rtl/>
              </w:rPr>
            </w:pPr>
            <w:r w:rsidRPr="002533C2">
              <w:rPr>
                <w:rtl/>
              </w:rPr>
              <w:t>"בתוך 45 יום מהמועד שבו הוגשה בקשה לכך מהרשות. חלפו 45 יום ולא התקבלה החלטת השר הממונה על ביצוע חוק זה, לא תהיה ההחלטה טעונה אישור האספה הכללית של החברה אם אישרה אותה הממשלה."</w:t>
            </w:r>
          </w:p>
        </w:tc>
      </w:tr>
    </w:tbl>
    <w:p w14:paraId="038371F1" w14:textId="77777777" w:rsidR="002533C2" w:rsidRPr="002533C2" w:rsidRDefault="002533C2" w:rsidP="002533C2">
      <w:pPr>
        <w:rPr>
          <w:rtl/>
        </w:rPr>
      </w:pPr>
      <w:bookmarkStart w:id="63" w:name="_ETM_Q1_99903"/>
      <w:bookmarkStart w:id="64" w:name="_ETM_Q1_103651"/>
      <w:bookmarkEnd w:id="63"/>
      <w:bookmarkEnd w:id="64"/>
    </w:p>
    <w:p w14:paraId="64B6D40F" w14:textId="77777777" w:rsidR="002533C2" w:rsidRPr="002533C2" w:rsidRDefault="002533C2" w:rsidP="002533C2">
      <w:pPr>
        <w:keepNext/>
        <w:ind w:firstLine="0"/>
        <w:rPr>
          <w:rFonts w:ascii="David" w:hAnsi="David"/>
          <w:u w:val="single"/>
          <w:rtl/>
          <w:lang w:eastAsia="he-IL"/>
        </w:rPr>
      </w:pPr>
      <w:bookmarkStart w:id="65" w:name="ET_speaker_נעמה_מנחמי_7"/>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65"/>
    </w:p>
    <w:p w14:paraId="54F2356A" w14:textId="77777777" w:rsidR="002533C2" w:rsidRPr="002533C2" w:rsidRDefault="002533C2" w:rsidP="002533C2">
      <w:pPr>
        <w:keepNext/>
        <w:ind w:firstLine="0"/>
        <w:rPr>
          <w:rtl/>
        </w:rPr>
      </w:pPr>
    </w:p>
    <w:p w14:paraId="6AF807E9" w14:textId="77777777" w:rsidR="002533C2" w:rsidRPr="002533C2" w:rsidRDefault="002533C2" w:rsidP="002533C2">
      <w:pPr>
        <w:rPr>
          <w:rtl/>
        </w:rPr>
      </w:pPr>
      <w:bookmarkStart w:id="66" w:name="_ETM_Q1_104402"/>
      <w:bookmarkEnd w:id="66"/>
      <w:r w:rsidRPr="002533C2">
        <w:rPr>
          <w:rtl/>
        </w:rPr>
        <w:t xml:space="preserve">כלומר </w:t>
      </w:r>
      <w:bookmarkStart w:id="67" w:name="_ETM_Q1_106152"/>
      <w:bookmarkEnd w:id="67"/>
      <w:r w:rsidRPr="002533C2">
        <w:rPr>
          <w:rtl/>
        </w:rPr>
        <w:t xml:space="preserve">לפי ההצעה, אם השר הממונה לא מחליט בעצם בתוך 45 יום גם </w:t>
      </w:r>
      <w:bookmarkStart w:id="68" w:name="_ETM_Q1_114401"/>
      <w:bookmarkEnd w:id="68"/>
      <w:r w:rsidRPr="002533C2">
        <w:rPr>
          <w:rtl/>
        </w:rPr>
        <w:t>הממשלה יכולה להחליט במקומו.</w:t>
      </w:r>
    </w:p>
    <w:p w14:paraId="48545EC5" w14:textId="77777777" w:rsidR="002533C2" w:rsidRPr="002533C2" w:rsidRDefault="002533C2" w:rsidP="002533C2">
      <w:pPr>
        <w:rPr>
          <w:rtl/>
        </w:rPr>
      </w:pPr>
      <w:bookmarkStart w:id="69" w:name="_ETM_Q1_118653"/>
      <w:bookmarkStart w:id="70" w:name="_ETM_Q1_119151"/>
      <w:bookmarkEnd w:id="69"/>
      <w:bookmarkEnd w:id="70"/>
    </w:p>
    <w:p w14:paraId="67C47F69" w14:textId="77777777" w:rsidR="002533C2" w:rsidRPr="002533C2" w:rsidRDefault="002533C2" w:rsidP="002533C2">
      <w:pPr>
        <w:keepNext/>
        <w:ind w:firstLine="0"/>
        <w:rPr>
          <w:rFonts w:ascii="David" w:hAnsi="David"/>
          <w:u w:val="single"/>
          <w:rtl/>
          <w:lang w:eastAsia="he-IL"/>
        </w:rPr>
      </w:pPr>
      <w:bookmarkStart w:id="71" w:name="ET_yor_6157_8"/>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71"/>
    </w:p>
    <w:p w14:paraId="7858C2CC" w14:textId="77777777" w:rsidR="002533C2" w:rsidRPr="002533C2" w:rsidRDefault="002533C2" w:rsidP="002533C2">
      <w:pPr>
        <w:keepNext/>
        <w:ind w:firstLine="0"/>
        <w:rPr>
          <w:rtl/>
        </w:rPr>
      </w:pPr>
    </w:p>
    <w:p w14:paraId="0035FC48" w14:textId="77777777" w:rsidR="002533C2" w:rsidRPr="002533C2" w:rsidRDefault="002533C2" w:rsidP="002533C2">
      <w:pPr>
        <w:rPr>
          <w:rtl/>
        </w:rPr>
      </w:pPr>
      <w:bookmarkStart w:id="72" w:name="_ETM_Q1_120152"/>
      <w:bookmarkStart w:id="73" w:name="_ETM_Q1_115402"/>
      <w:bookmarkStart w:id="74" w:name="_ETM_Q1_110652"/>
      <w:bookmarkEnd w:id="72"/>
      <w:bookmarkEnd w:id="73"/>
      <w:bookmarkEnd w:id="74"/>
      <w:r w:rsidRPr="002533C2">
        <w:rPr>
          <w:rtl/>
        </w:rPr>
        <w:t>טוב. מי מדבר מטעם הממש</w:t>
      </w:r>
      <w:bookmarkStart w:id="75" w:name="_ETM_Q1_121657"/>
      <w:bookmarkStart w:id="76" w:name="_ETM_Q1_116657"/>
      <w:bookmarkStart w:id="77" w:name="_ETM_Q1_112405"/>
      <w:bookmarkStart w:id="78" w:name="_ETM_Q1_108156"/>
      <w:bookmarkStart w:id="79" w:name="_ETM_Q1_104655"/>
      <w:bookmarkStart w:id="80" w:name="_ETM_Q1_101406"/>
      <w:bookmarkStart w:id="81" w:name="_ETM_Q1_98159"/>
      <w:bookmarkStart w:id="82" w:name="_ETM_Q1_95155"/>
      <w:bookmarkStart w:id="83" w:name="_ETM_Q1_91907"/>
      <w:bookmarkEnd w:id="75"/>
      <w:bookmarkEnd w:id="76"/>
      <w:bookmarkEnd w:id="77"/>
      <w:bookmarkEnd w:id="78"/>
      <w:bookmarkEnd w:id="79"/>
      <w:bookmarkEnd w:id="80"/>
      <w:bookmarkEnd w:id="81"/>
      <w:bookmarkEnd w:id="82"/>
      <w:bookmarkEnd w:id="83"/>
      <w:r w:rsidRPr="002533C2">
        <w:rPr>
          <w:rtl/>
        </w:rPr>
        <w:t xml:space="preserve">לה? אני מניח </w:t>
      </w:r>
      <w:bookmarkStart w:id="84" w:name="_ETM_Q1_118902"/>
      <w:bookmarkEnd w:id="84"/>
      <w:r w:rsidRPr="002533C2">
        <w:rPr>
          <w:rtl/>
        </w:rPr>
        <w:t>שהתיקון הזה מקובל עליכם? אתם רוצים להוסיף משהו? להתייחס?</w:t>
      </w:r>
    </w:p>
    <w:p w14:paraId="321C067C" w14:textId="77777777" w:rsidR="002533C2" w:rsidRPr="002533C2" w:rsidRDefault="002533C2" w:rsidP="002533C2">
      <w:pPr>
        <w:rPr>
          <w:rtl/>
        </w:rPr>
      </w:pPr>
      <w:bookmarkStart w:id="85" w:name="_ETM_Q1_130152"/>
      <w:bookmarkStart w:id="86" w:name="_ETM_Q1_127151"/>
      <w:bookmarkStart w:id="87" w:name="_ETM_Q1_122402"/>
      <w:bookmarkStart w:id="88" w:name="_ETM_Q1_117653"/>
      <w:bookmarkStart w:id="89" w:name="_ETM_Q1_112653"/>
      <w:bookmarkStart w:id="90" w:name="_ETM_Q1_115152"/>
      <w:bookmarkEnd w:id="85"/>
      <w:bookmarkEnd w:id="86"/>
      <w:bookmarkEnd w:id="87"/>
      <w:bookmarkEnd w:id="88"/>
      <w:bookmarkEnd w:id="89"/>
      <w:bookmarkEnd w:id="90"/>
    </w:p>
    <w:p w14:paraId="7831A2F4" w14:textId="77777777" w:rsidR="002533C2" w:rsidRPr="002533C2" w:rsidRDefault="002533C2" w:rsidP="002533C2">
      <w:pPr>
        <w:keepNext/>
        <w:ind w:firstLine="0"/>
        <w:rPr>
          <w:rFonts w:ascii="David" w:hAnsi="David"/>
          <w:u w:val="single"/>
          <w:rtl/>
          <w:lang w:eastAsia="he-IL"/>
        </w:rPr>
      </w:pPr>
      <w:bookmarkStart w:id="91" w:name="ET_speaker_עידו_מור_9"/>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91"/>
    </w:p>
    <w:p w14:paraId="2345660D" w14:textId="77777777" w:rsidR="002533C2" w:rsidRPr="002533C2" w:rsidRDefault="002533C2" w:rsidP="002533C2">
      <w:pPr>
        <w:keepNext/>
        <w:ind w:firstLine="0"/>
        <w:rPr>
          <w:rtl/>
        </w:rPr>
      </w:pPr>
    </w:p>
    <w:p w14:paraId="3868BA7E" w14:textId="77777777" w:rsidR="002533C2" w:rsidRPr="002533C2" w:rsidRDefault="002533C2" w:rsidP="002533C2">
      <w:pPr>
        <w:rPr>
          <w:rtl/>
        </w:rPr>
      </w:pPr>
      <w:r w:rsidRPr="002533C2">
        <w:rPr>
          <w:rtl/>
        </w:rPr>
        <w:t xml:space="preserve">עידו מור, </w:t>
      </w:r>
      <w:bookmarkStart w:id="92" w:name="_ETM_Q1_123652"/>
      <w:bookmarkEnd w:id="92"/>
      <w:r w:rsidRPr="002533C2">
        <w:rPr>
          <w:rtl/>
        </w:rPr>
        <w:t>אגף תקציבים. התיקון נשלח אלינו על ידי הוועדה ביום חמישי</w:t>
      </w:r>
      <w:bookmarkStart w:id="93" w:name="_ETM_Q1_128652"/>
      <w:bookmarkStart w:id="94" w:name="_ETM_Q1_123901"/>
      <w:bookmarkEnd w:id="93"/>
      <w:bookmarkEnd w:id="94"/>
      <w:r w:rsidRPr="002533C2">
        <w:rPr>
          <w:rtl/>
        </w:rPr>
        <w:t xml:space="preserve"> </w:t>
      </w:r>
      <w:bookmarkStart w:id="95" w:name="_ETM_Q1_127902"/>
      <w:bookmarkEnd w:id="95"/>
      <w:r w:rsidRPr="002533C2">
        <w:rPr>
          <w:rtl/>
        </w:rPr>
        <w:t xml:space="preserve">עשינו בירור גם במשרד האוצר ולמיטב ידיעתי גם ברשות החברות </w:t>
      </w:r>
      <w:bookmarkStart w:id="96" w:name="_ETM_Q1_137402"/>
      <w:bookmarkEnd w:id="96"/>
      <w:r w:rsidRPr="002533C2">
        <w:rPr>
          <w:rtl/>
        </w:rPr>
        <w:t>אין לנו הערות</w:t>
      </w:r>
      <w:bookmarkStart w:id="97" w:name="_ETM_Q1_135402"/>
      <w:bookmarkStart w:id="98" w:name="_ETM_Q1_130652"/>
      <w:bookmarkStart w:id="99" w:name="_ETM_Q1_125652"/>
      <w:bookmarkEnd w:id="97"/>
      <w:bookmarkEnd w:id="98"/>
      <w:bookmarkEnd w:id="99"/>
    </w:p>
    <w:p w14:paraId="24C74F56" w14:textId="77777777" w:rsidR="002533C2" w:rsidRPr="002533C2" w:rsidRDefault="002533C2" w:rsidP="002533C2">
      <w:pPr>
        <w:rPr>
          <w:rtl/>
        </w:rPr>
      </w:pPr>
      <w:bookmarkStart w:id="100" w:name="_ETM_Q1_126902"/>
      <w:bookmarkEnd w:id="100"/>
    </w:p>
    <w:p w14:paraId="0D3B6EBC" w14:textId="77777777" w:rsidR="002533C2" w:rsidRPr="002533C2" w:rsidRDefault="002533C2" w:rsidP="002533C2">
      <w:pPr>
        <w:keepNext/>
        <w:ind w:firstLine="0"/>
        <w:rPr>
          <w:rFonts w:ascii="David" w:hAnsi="David"/>
          <w:u w:val="single"/>
          <w:rtl/>
          <w:lang w:eastAsia="he-IL"/>
        </w:rPr>
      </w:pPr>
      <w:bookmarkStart w:id="101" w:name="ET_yor_6157_10"/>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101"/>
    </w:p>
    <w:p w14:paraId="3C13E9A1" w14:textId="77777777" w:rsidR="002533C2" w:rsidRPr="002533C2" w:rsidRDefault="002533C2" w:rsidP="002533C2">
      <w:pPr>
        <w:keepNext/>
        <w:ind w:firstLine="0"/>
        <w:rPr>
          <w:rtl/>
        </w:rPr>
      </w:pPr>
    </w:p>
    <w:p w14:paraId="62F69C54" w14:textId="77777777" w:rsidR="002533C2" w:rsidRPr="002533C2" w:rsidRDefault="002533C2" w:rsidP="002533C2">
      <w:pPr>
        <w:rPr>
          <w:rtl/>
        </w:rPr>
      </w:pPr>
      <w:bookmarkStart w:id="102" w:name="_ETM_Q1_128402"/>
      <w:bookmarkEnd w:id="102"/>
      <w:r w:rsidRPr="002533C2">
        <w:rPr>
          <w:rtl/>
        </w:rPr>
        <w:t>עוד מישהו פה רוצה להתייחס לנושא?</w:t>
      </w:r>
    </w:p>
    <w:p w14:paraId="29D8305D" w14:textId="77777777" w:rsidR="002533C2" w:rsidRPr="002533C2" w:rsidRDefault="002533C2" w:rsidP="002533C2">
      <w:pPr>
        <w:rPr>
          <w:rtl/>
        </w:rPr>
      </w:pPr>
      <w:bookmarkStart w:id="103" w:name="_ETM_Q1_139151"/>
      <w:bookmarkEnd w:id="103"/>
    </w:p>
    <w:p w14:paraId="65C41E33" w14:textId="77777777" w:rsidR="002533C2" w:rsidRPr="002533C2" w:rsidRDefault="002533C2" w:rsidP="002533C2">
      <w:pPr>
        <w:rPr>
          <w:rtl/>
        </w:rPr>
      </w:pPr>
      <w:bookmarkStart w:id="104" w:name="_ETM_Q1_139401"/>
      <w:bookmarkStart w:id="105" w:name="_ETM_Q1_139652"/>
      <w:bookmarkEnd w:id="104"/>
      <w:bookmarkEnd w:id="105"/>
      <w:r w:rsidRPr="002533C2">
        <w:rPr>
          <w:rtl/>
        </w:rPr>
        <w:t xml:space="preserve">אני רוצה להגיד </w:t>
      </w:r>
      <w:bookmarkStart w:id="106" w:name="_ETM_Q1_141902"/>
      <w:bookmarkEnd w:id="106"/>
      <w:r w:rsidRPr="002533C2">
        <w:rPr>
          <w:rtl/>
        </w:rPr>
        <w:t xml:space="preserve">שנאי חושב שזו דוגמה מצוינת לדיון איכותי בוועדה שמעלה נקודות </w:t>
      </w:r>
      <w:bookmarkStart w:id="107" w:name="_ETM_Q1_153652"/>
      <w:bookmarkEnd w:id="107"/>
      <w:r w:rsidRPr="002533C2">
        <w:rPr>
          <w:rtl/>
        </w:rPr>
        <w:t>חשובות</w:t>
      </w:r>
      <w:bookmarkStart w:id="108" w:name="_ETM_Q1_149651"/>
      <w:bookmarkStart w:id="109" w:name="_ETM_Q1_144901"/>
      <w:bookmarkEnd w:id="108"/>
      <w:bookmarkEnd w:id="109"/>
      <w:r w:rsidRPr="002533C2">
        <w:rPr>
          <w:rtl/>
        </w:rPr>
        <w:t xml:space="preserve"> לטובת העניין קואליציה ואופוזיציה יחדיו. כששמעתי על ה</w:t>
      </w:r>
      <w:bookmarkStart w:id="110" w:name="_ETM_Q1_150402"/>
      <w:bookmarkEnd w:id="110"/>
      <w:r w:rsidRPr="002533C2">
        <w:rPr>
          <w:rtl/>
        </w:rPr>
        <w:t xml:space="preserve">הצעה הזו שהציע ח"כ </w:t>
      </w:r>
      <w:bookmarkStart w:id="111" w:name="_ETM_Q1_165151"/>
      <w:bookmarkEnd w:id="111"/>
      <w:r w:rsidRPr="002533C2">
        <w:rPr>
          <w:rtl/>
        </w:rPr>
        <w:t xml:space="preserve">קריב </w:t>
      </w:r>
      <w:bookmarkStart w:id="112" w:name="_ETM_Q1_153402"/>
      <w:bookmarkEnd w:id="112"/>
      <w:r w:rsidRPr="002533C2">
        <w:rPr>
          <w:rtl/>
        </w:rPr>
        <w:t xml:space="preserve">– את הישיבה </w:t>
      </w:r>
      <w:r w:rsidRPr="002533C2">
        <w:rPr>
          <w:rtl/>
        </w:rPr>
        <w:lastRenderedPageBreak/>
        <w:t>הקודמת לא ניהלתי – דיברתי על זה גם מכיווני וגם עם</w:t>
      </w:r>
      <w:bookmarkStart w:id="113" w:name="_ETM_Q1_167651"/>
      <w:bookmarkStart w:id="114" w:name="_ETM_Q1_162902"/>
      <w:bookmarkEnd w:id="113"/>
      <w:bookmarkEnd w:id="114"/>
      <w:r w:rsidRPr="002533C2">
        <w:rPr>
          <w:rtl/>
        </w:rPr>
        <w:t xml:space="preserve"> אנשי שר האוצר </w:t>
      </w:r>
      <w:bookmarkStart w:id="115" w:name="_ETM_Q1_162652"/>
      <w:bookmarkStart w:id="116" w:name="_ETM_Q1_157902"/>
      <w:bookmarkStart w:id="117" w:name="_ETM_Q1_158903"/>
      <w:bookmarkStart w:id="118" w:name="_ETM_Q1_155152"/>
      <w:bookmarkEnd w:id="115"/>
      <w:bookmarkEnd w:id="116"/>
      <w:bookmarkEnd w:id="117"/>
      <w:bookmarkEnd w:id="118"/>
      <w:r w:rsidRPr="002533C2">
        <w:rPr>
          <w:rtl/>
        </w:rPr>
        <w:t>, כי חשבתי שלא כדאי להשאיר פה את הוואקום הזה</w:t>
      </w:r>
      <w:bookmarkStart w:id="119" w:name="_ETM_Q1_172152"/>
      <w:bookmarkStart w:id="120" w:name="_ETM_Q1_167401"/>
      <w:bookmarkStart w:id="121" w:name="_ETM_Q1_164152"/>
      <w:bookmarkEnd w:id="119"/>
      <w:bookmarkEnd w:id="120"/>
      <w:bookmarkEnd w:id="121"/>
      <w:r w:rsidRPr="002533C2">
        <w:rPr>
          <w:rtl/>
        </w:rPr>
        <w:t xml:space="preserve"> צריך </w:t>
      </w:r>
      <w:bookmarkStart w:id="122" w:name="_ETM_Q1_169402"/>
      <w:bookmarkEnd w:id="122"/>
      <w:r w:rsidRPr="002533C2">
        <w:rPr>
          <w:rtl/>
        </w:rPr>
        <w:t xml:space="preserve">לייצר פה מנגנונים שידאגו בסופו של דבר מדובר פה בכספי </w:t>
      </w:r>
      <w:bookmarkStart w:id="123" w:name="_ETM_Q1_179401"/>
      <w:bookmarkEnd w:id="123"/>
      <w:r w:rsidRPr="002533C2">
        <w:rPr>
          <w:rtl/>
        </w:rPr>
        <w:t xml:space="preserve">ציבור בהיקפים נרחבים ואני מקווה שהחוק הזה יטיב עם מדינת </w:t>
      </w:r>
      <w:bookmarkStart w:id="124" w:name="_ETM_Q1_190652"/>
      <w:bookmarkEnd w:id="124"/>
      <w:r w:rsidRPr="002533C2">
        <w:rPr>
          <w:rtl/>
        </w:rPr>
        <w:t>ישראל</w:t>
      </w:r>
      <w:bookmarkStart w:id="125" w:name="_ETM_Q1_182151"/>
      <w:bookmarkStart w:id="126" w:name="_ETM_Q1_177652"/>
      <w:bookmarkEnd w:id="125"/>
      <w:bookmarkEnd w:id="126"/>
      <w:r w:rsidRPr="002533C2">
        <w:rPr>
          <w:rtl/>
        </w:rPr>
        <w:t xml:space="preserve"> ואזרחיה. </w:t>
      </w:r>
    </w:p>
    <w:p w14:paraId="2FC77022" w14:textId="77777777" w:rsidR="002533C2" w:rsidRPr="002533C2" w:rsidRDefault="002533C2" w:rsidP="002533C2">
      <w:pPr>
        <w:rPr>
          <w:rtl/>
        </w:rPr>
      </w:pPr>
      <w:bookmarkStart w:id="127" w:name="_ETM_Q1_186151"/>
      <w:bookmarkEnd w:id="127"/>
    </w:p>
    <w:p w14:paraId="11258785" w14:textId="77777777" w:rsidR="002533C2" w:rsidRPr="002533C2" w:rsidRDefault="002533C2" w:rsidP="002533C2">
      <w:pPr>
        <w:rPr>
          <w:rtl/>
        </w:rPr>
      </w:pPr>
      <w:bookmarkStart w:id="128" w:name="_ETM_Q1_186402"/>
      <w:bookmarkEnd w:id="128"/>
      <w:r w:rsidRPr="002533C2">
        <w:rPr>
          <w:rtl/>
        </w:rPr>
        <w:t>האם הוגשו ל</w:t>
      </w:r>
      <w:bookmarkStart w:id="129" w:name="_ETM_Q1_185902"/>
      <w:bookmarkStart w:id="130" w:name="_ETM_Q1_181152"/>
      <w:bookmarkStart w:id="131" w:name="_ETM_Q1_176902"/>
      <w:bookmarkEnd w:id="129"/>
      <w:bookmarkEnd w:id="130"/>
      <w:bookmarkEnd w:id="131"/>
      <w:r w:rsidRPr="002533C2">
        <w:rPr>
          <w:rtl/>
        </w:rPr>
        <w:t xml:space="preserve">הצעת החוק הזו הסתייגויות ובקשות רשות </w:t>
      </w:r>
      <w:bookmarkStart w:id="132" w:name="_ETM_Q1_191151"/>
      <w:bookmarkEnd w:id="132"/>
      <w:r w:rsidRPr="002533C2">
        <w:rPr>
          <w:rtl/>
        </w:rPr>
        <w:t>דיבור?</w:t>
      </w:r>
    </w:p>
    <w:p w14:paraId="67CCB183" w14:textId="77777777" w:rsidR="002533C2" w:rsidRPr="002533C2" w:rsidRDefault="002533C2" w:rsidP="002533C2">
      <w:pPr>
        <w:rPr>
          <w:rtl/>
        </w:rPr>
      </w:pPr>
      <w:bookmarkStart w:id="133" w:name="_ETM_Q1_193651"/>
      <w:bookmarkStart w:id="134" w:name="_ETM_Q1_193901"/>
      <w:bookmarkStart w:id="135" w:name="_ETM_Q1_196152"/>
      <w:bookmarkEnd w:id="133"/>
      <w:bookmarkEnd w:id="134"/>
      <w:bookmarkEnd w:id="135"/>
    </w:p>
    <w:p w14:paraId="32C2D146" w14:textId="77777777" w:rsidR="002533C2" w:rsidRPr="002533C2" w:rsidRDefault="002533C2" w:rsidP="002533C2">
      <w:pPr>
        <w:keepNext/>
        <w:ind w:firstLine="0"/>
        <w:rPr>
          <w:rFonts w:ascii="David" w:hAnsi="David"/>
          <w:u w:val="single"/>
          <w:rtl/>
          <w:lang w:eastAsia="he-IL"/>
        </w:rPr>
      </w:pPr>
      <w:bookmarkStart w:id="136" w:name="ET_speaker_נעמה_מנחמי_11"/>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136"/>
    </w:p>
    <w:p w14:paraId="76E3265F" w14:textId="77777777" w:rsidR="002533C2" w:rsidRPr="002533C2" w:rsidRDefault="002533C2" w:rsidP="002533C2">
      <w:pPr>
        <w:keepNext/>
        <w:ind w:firstLine="0"/>
        <w:rPr>
          <w:rtl/>
        </w:rPr>
      </w:pPr>
    </w:p>
    <w:p w14:paraId="0343F058" w14:textId="77777777" w:rsidR="002533C2" w:rsidRPr="002533C2" w:rsidRDefault="002533C2" w:rsidP="002533C2">
      <w:pPr>
        <w:rPr>
          <w:rtl/>
        </w:rPr>
      </w:pPr>
      <w:bookmarkStart w:id="137" w:name="_ETM_Q1_196653"/>
      <w:bookmarkEnd w:id="137"/>
      <w:r w:rsidRPr="002533C2">
        <w:rPr>
          <w:rtl/>
        </w:rPr>
        <w:t>אכן.</w:t>
      </w:r>
    </w:p>
    <w:p w14:paraId="60680DC0" w14:textId="77777777" w:rsidR="002533C2" w:rsidRPr="002533C2" w:rsidRDefault="002533C2" w:rsidP="002533C2">
      <w:pPr>
        <w:rPr>
          <w:rtl/>
        </w:rPr>
      </w:pPr>
      <w:bookmarkStart w:id="138" w:name="_ETM_Q1_199151"/>
      <w:bookmarkEnd w:id="138"/>
    </w:p>
    <w:p w14:paraId="12E457EC" w14:textId="77777777" w:rsidR="002533C2" w:rsidRPr="002533C2" w:rsidRDefault="002533C2" w:rsidP="002533C2">
      <w:pPr>
        <w:keepNext/>
        <w:ind w:firstLine="0"/>
        <w:rPr>
          <w:rFonts w:ascii="David" w:hAnsi="David"/>
          <w:u w:val="single"/>
          <w:rtl/>
          <w:lang w:eastAsia="he-IL"/>
        </w:rPr>
      </w:pPr>
      <w:bookmarkStart w:id="139" w:name="ET_yor_6157_12"/>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139"/>
    </w:p>
    <w:p w14:paraId="5D0DA2B1" w14:textId="77777777" w:rsidR="002533C2" w:rsidRPr="002533C2" w:rsidRDefault="002533C2" w:rsidP="002533C2">
      <w:pPr>
        <w:keepNext/>
        <w:ind w:firstLine="0"/>
        <w:rPr>
          <w:rtl/>
        </w:rPr>
      </w:pPr>
    </w:p>
    <w:p w14:paraId="6F2755B6" w14:textId="77777777" w:rsidR="002533C2" w:rsidRPr="002533C2" w:rsidRDefault="002533C2" w:rsidP="002533C2">
      <w:pPr>
        <w:rPr>
          <w:rtl/>
        </w:rPr>
      </w:pPr>
      <w:bookmarkStart w:id="140" w:name="_ETM_Q1_200402"/>
      <w:bookmarkEnd w:id="140"/>
      <w:r w:rsidRPr="002533C2">
        <w:rPr>
          <w:rtl/>
        </w:rPr>
        <w:t>ממי?</w:t>
      </w:r>
    </w:p>
    <w:p w14:paraId="53101928" w14:textId="77777777" w:rsidR="002533C2" w:rsidRPr="002533C2" w:rsidRDefault="002533C2" w:rsidP="002533C2">
      <w:pPr>
        <w:rPr>
          <w:rtl/>
        </w:rPr>
      </w:pPr>
      <w:bookmarkStart w:id="141" w:name="_ETM_Q1_202654"/>
      <w:bookmarkStart w:id="142" w:name="_ETM_Q1_204405"/>
      <w:bookmarkEnd w:id="141"/>
      <w:bookmarkEnd w:id="142"/>
    </w:p>
    <w:p w14:paraId="2BA1FF0E" w14:textId="77777777" w:rsidR="002533C2" w:rsidRPr="002533C2" w:rsidRDefault="002533C2" w:rsidP="002533C2">
      <w:pPr>
        <w:keepNext/>
        <w:ind w:firstLine="0"/>
        <w:rPr>
          <w:rFonts w:ascii="David" w:hAnsi="David"/>
          <w:u w:val="single"/>
          <w:rtl/>
          <w:lang w:eastAsia="he-IL"/>
        </w:rPr>
      </w:pPr>
      <w:bookmarkStart w:id="143" w:name="ET_speaker_נעמה_מנחמי_13"/>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143"/>
    </w:p>
    <w:p w14:paraId="00C288AB" w14:textId="77777777" w:rsidR="002533C2" w:rsidRPr="002533C2" w:rsidRDefault="002533C2" w:rsidP="002533C2">
      <w:pPr>
        <w:keepNext/>
        <w:ind w:firstLine="0"/>
        <w:rPr>
          <w:rtl/>
        </w:rPr>
      </w:pPr>
    </w:p>
    <w:p w14:paraId="4201ADA9" w14:textId="77777777" w:rsidR="002533C2" w:rsidRPr="002533C2" w:rsidRDefault="002533C2" w:rsidP="002533C2">
      <w:pPr>
        <w:rPr>
          <w:rtl/>
        </w:rPr>
      </w:pPr>
      <w:bookmarkStart w:id="144" w:name="_ETM_Q1_200152"/>
      <w:bookmarkStart w:id="145" w:name="_ETM_Q1_195652"/>
      <w:bookmarkStart w:id="146" w:name="_ETM_Q1_191402"/>
      <w:bookmarkStart w:id="147" w:name="_ETM_Q1_186902"/>
      <w:bookmarkEnd w:id="144"/>
      <w:bookmarkEnd w:id="145"/>
      <w:bookmarkEnd w:id="146"/>
      <w:bookmarkEnd w:id="147"/>
      <w:r w:rsidRPr="002533C2">
        <w:rPr>
          <w:rtl/>
        </w:rPr>
        <w:t xml:space="preserve">קבוצת חד"ש-תע"ל, </w:t>
      </w:r>
      <w:bookmarkStart w:id="148" w:name="_ETM_Q1_191152"/>
      <w:bookmarkStart w:id="149" w:name="_ETM_Q1_187151"/>
      <w:bookmarkEnd w:id="148"/>
      <w:bookmarkEnd w:id="149"/>
      <w:r w:rsidRPr="002533C2">
        <w:rPr>
          <w:rtl/>
        </w:rPr>
        <w:t xml:space="preserve">קבוצת המחנה הממלכתי, קבוצת ישראל ביתנו, קבוצת עוצמה יהודית, </w:t>
      </w:r>
      <w:bookmarkStart w:id="150" w:name="_ETM_Q1_201402"/>
      <w:bookmarkEnd w:id="150"/>
      <w:r w:rsidRPr="002533C2">
        <w:rPr>
          <w:rtl/>
        </w:rPr>
        <w:t>קבוצת העבודה וזהו.</w:t>
      </w:r>
    </w:p>
    <w:p w14:paraId="5570064F" w14:textId="77777777" w:rsidR="002533C2" w:rsidRPr="002533C2" w:rsidRDefault="002533C2" w:rsidP="002533C2">
      <w:pPr>
        <w:rPr>
          <w:rtl/>
        </w:rPr>
      </w:pPr>
      <w:bookmarkStart w:id="151" w:name="_ETM_Q1_205152"/>
      <w:bookmarkStart w:id="152" w:name="_ETM_Q1_205652"/>
      <w:bookmarkEnd w:id="151"/>
      <w:bookmarkEnd w:id="152"/>
    </w:p>
    <w:p w14:paraId="45AEE8CE" w14:textId="77777777" w:rsidR="002533C2" w:rsidRPr="002533C2" w:rsidRDefault="002533C2" w:rsidP="002533C2">
      <w:pPr>
        <w:keepNext/>
        <w:ind w:firstLine="0"/>
        <w:rPr>
          <w:rFonts w:ascii="David" w:hAnsi="David"/>
          <w:u w:val="single"/>
          <w:rtl/>
          <w:lang w:eastAsia="he-IL"/>
        </w:rPr>
      </w:pPr>
      <w:bookmarkStart w:id="153" w:name="ET_yor_6157_14"/>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153"/>
    </w:p>
    <w:p w14:paraId="6225F416" w14:textId="77777777" w:rsidR="002533C2" w:rsidRPr="002533C2" w:rsidRDefault="002533C2" w:rsidP="002533C2">
      <w:pPr>
        <w:keepNext/>
        <w:ind w:firstLine="0"/>
        <w:rPr>
          <w:rtl/>
        </w:rPr>
      </w:pPr>
    </w:p>
    <w:p w14:paraId="6511D43F" w14:textId="77777777" w:rsidR="002533C2" w:rsidRPr="002533C2" w:rsidRDefault="002533C2" w:rsidP="002533C2">
      <w:pPr>
        <w:rPr>
          <w:rtl/>
        </w:rPr>
      </w:pPr>
      <w:bookmarkStart w:id="154" w:name="_ETM_Q1_206652"/>
      <w:bookmarkEnd w:id="154"/>
      <w:r w:rsidRPr="002533C2">
        <w:rPr>
          <w:rtl/>
        </w:rPr>
        <w:t>בסדר.</w:t>
      </w:r>
      <w:bookmarkStart w:id="155" w:name="_ETM_Q1_204152"/>
      <w:bookmarkEnd w:id="155"/>
      <w:r w:rsidRPr="002533C2">
        <w:rPr>
          <w:rtl/>
        </w:rPr>
        <w:t xml:space="preserve"> </w:t>
      </w:r>
      <w:bookmarkStart w:id="156" w:name="_ETM_Q1_208652"/>
      <w:bookmarkEnd w:id="156"/>
    </w:p>
    <w:p w14:paraId="78085012" w14:textId="77777777" w:rsidR="002533C2" w:rsidRPr="002533C2" w:rsidRDefault="002533C2" w:rsidP="002533C2">
      <w:pPr>
        <w:rPr>
          <w:rtl/>
        </w:rPr>
      </w:pPr>
    </w:p>
    <w:p w14:paraId="71F4C4E9" w14:textId="77777777" w:rsidR="002533C2" w:rsidRPr="002533C2" w:rsidRDefault="002533C2" w:rsidP="002533C2">
      <w:pPr>
        <w:keepNext/>
        <w:ind w:firstLine="0"/>
        <w:rPr>
          <w:rFonts w:ascii="David" w:hAnsi="David"/>
          <w:u w:val="single"/>
          <w:rtl/>
          <w:lang w:eastAsia="he-IL"/>
        </w:rPr>
      </w:pPr>
      <w:bookmarkStart w:id="157" w:name="ET_speaker_נחלה_רחמני_25"/>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נחלה רחמני: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157"/>
    </w:p>
    <w:p w14:paraId="563320F2" w14:textId="77777777" w:rsidR="002533C2" w:rsidRPr="002533C2" w:rsidRDefault="002533C2" w:rsidP="002533C2">
      <w:pPr>
        <w:keepNext/>
        <w:ind w:firstLine="0"/>
        <w:rPr>
          <w:rtl/>
        </w:rPr>
      </w:pPr>
    </w:p>
    <w:p w14:paraId="0283B8F6" w14:textId="77777777" w:rsidR="002533C2" w:rsidRPr="002533C2" w:rsidRDefault="002533C2" w:rsidP="002533C2">
      <w:pPr>
        <w:rPr>
          <w:rtl/>
        </w:rPr>
      </w:pPr>
      <w:r w:rsidRPr="002533C2">
        <w:rPr>
          <w:rtl/>
        </w:rPr>
        <w:t>- - -</w:t>
      </w:r>
    </w:p>
    <w:p w14:paraId="125B6F11" w14:textId="77777777" w:rsidR="002533C2" w:rsidRPr="002533C2" w:rsidRDefault="002533C2" w:rsidP="002533C2">
      <w:pPr>
        <w:ind w:firstLine="0"/>
        <w:rPr>
          <w:rtl/>
        </w:rPr>
      </w:pPr>
    </w:p>
    <w:p w14:paraId="58C08D68" w14:textId="77777777" w:rsidR="002533C2" w:rsidRPr="002533C2" w:rsidRDefault="002533C2" w:rsidP="002533C2">
      <w:pPr>
        <w:keepNext/>
        <w:ind w:firstLine="0"/>
        <w:rPr>
          <w:rFonts w:ascii="David" w:hAnsi="David"/>
          <w:u w:val="single"/>
          <w:rtl/>
          <w:lang w:eastAsia="he-IL"/>
        </w:rPr>
      </w:pPr>
      <w:bookmarkStart w:id="158" w:name="ET_yor_6157_15"/>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158"/>
    </w:p>
    <w:p w14:paraId="6DFDC265" w14:textId="77777777" w:rsidR="002533C2" w:rsidRPr="002533C2" w:rsidRDefault="002533C2" w:rsidP="002533C2">
      <w:pPr>
        <w:keepNext/>
        <w:ind w:firstLine="0"/>
        <w:rPr>
          <w:rtl/>
        </w:rPr>
      </w:pPr>
    </w:p>
    <w:p w14:paraId="3B1780F2" w14:textId="77777777" w:rsidR="002533C2" w:rsidRPr="002533C2" w:rsidRDefault="002533C2" w:rsidP="002533C2">
      <w:pPr>
        <w:rPr>
          <w:rtl/>
        </w:rPr>
      </w:pPr>
      <w:r w:rsidRPr="002533C2">
        <w:rPr>
          <w:rtl/>
        </w:rPr>
        <w:t xml:space="preserve">יש עוד  - - </w:t>
      </w:r>
      <w:bookmarkStart w:id="159" w:name="_ETM_Q1_209652"/>
      <w:bookmarkEnd w:id="159"/>
      <w:r w:rsidRPr="002533C2">
        <w:rPr>
          <w:rtl/>
        </w:rPr>
        <w:t xml:space="preserve">- שנרשמו יחד עם העבודה - - - בכל מקרה אומנם לא </w:t>
      </w:r>
      <w:bookmarkStart w:id="160" w:name="_ETM_Q1_219401"/>
      <w:bookmarkEnd w:id="160"/>
      <w:r w:rsidRPr="002533C2">
        <w:rPr>
          <w:rtl/>
        </w:rPr>
        <w:t>נוכחים פה אבל כפי שאנחנו נוהגים לעשות כאשר הם מודיעים מראש</w:t>
      </w:r>
      <w:bookmarkStart w:id="161" w:name="_ETM_Q1_224152"/>
      <w:bookmarkStart w:id="162" w:name="_ETM_Q1_219402"/>
      <w:bookmarkStart w:id="163" w:name="_ETM_Q1_214402"/>
      <w:bookmarkEnd w:id="161"/>
      <w:bookmarkEnd w:id="162"/>
      <w:bookmarkEnd w:id="163"/>
      <w:r w:rsidRPr="002533C2">
        <w:rPr>
          <w:rtl/>
        </w:rPr>
        <w:t xml:space="preserve"> </w:t>
      </w:r>
      <w:bookmarkStart w:id="164" w:name="_ETM_Q1_224652"/>
      <w:bookmarkEnd w:id="164"/>
      <w:r w:rsidRPr="002533C2">
        <w:rPr>
          <w:rtl/>
        </w:rPr>
        <w:t xml:space="preserve">ואנחנו קובעים ישיבה. אנחנו נצביע על מכלול </w:t>
      </w:r>
      <w:bookmarkStart w:id="165" w:name="_ETM_Q1_226903"/>
      <w:bookmarkStart w:id="166" w:name="_ETM_Q1_222151"/>
      <w:bookmarkStart w:id="167" w:name="_ETM_Q1_218402"/>
      <w:bookmarkEnd w:id="165"/>
      <w:bookmarkEnd w:id="166"/>
      <w:bookmarkEnd w:id="167"/>
      <w:r w:rsidRPr="002533C2">
        <w:rPr>
          <w:rtl/>
        </w:rPr>
        <w:t xml:space="preserve">ההסתייגויות האלו כמקשה </w:t>
      </w:r>
      <w:bookmarkStart w:id="168" w:name="_ETM_Q1_225901"/>
      <w:bookmarkEnd w:id="168"/>
      <w:r w:rsidRPr="002533C2">
        <w:rPr>
          <w:rtl/>
        </w:rPr>
        <w:t xml:space="preserve">אחת. מי בעד </w:t>
      </w:r>
      <w:r w:rsidRPr="002533C2">
        <w:rPr>
          <w:b/>
          <w:bCs/>
          <w:rtl/>
        </w:rPr>
        <w:t>כלל ההסתייגויות שהוגשו להצעת החוק</w:t>
      </w:r>
      <w:r w:rsidRPr="002533C2">
        <w:rPr>
          <w:rtl/>
        </w:rPr>
        <w:t xml:space="preserve"> שירים א</w:t>
      </w:r>
      <w:bookmarkStart w:id="169" w:name="_ETM_Q1_236901"/>
      <w:bookmarkEnd w:id="169"/>
      <w:r w:rsidRPr="002533C2">
        <w:rPr>
          <w:rtl/>
        </w:rPr>
        <w:t>ת ידו, אף אחד. מי נגד?</w:t>
      </w:r>
      <w:bookmarkStart w:id="170" w:name="_ETM_Q1_237153"/>
      <w:bookmarkStart w:id="171" w:name="_ETM_Q1_232402"/>
      <w:bookmarkStart w:id="172" w:name="_ETM_Q1_227652"/>
      <w:bookmarkEnd w:id="170"/>
      <w:bookmarkEnd w:id="171"/>
      <w:bookmarkEnd w:id="172"/>
      <w:r w:rsidRPr="002533C2">
        <w:rPr>
          <w:rtl/>
        </w:rPr>
        <w:t xml:space="preserve"> </w:t>
      </w:r>
    </w:p>
    <w:p w14:paraId="0FBA9F41" w14:textId="77777777" w:rsidR="002533C2" w:rsidRPr="002533C2" w:rsidRDefault="002533C2" w:rsidP="002533C2">
      <w:pPr>
        <w:rPr>
          <w:rtl/>
        </w:rPr>
      </w:pPr>
    </w:p>
    <w:p w14:paraId="057C4434" w14:textId="77777777" w:rsidR="002533C2" w:rsidRPr="002533C2" w:rsidRDefault="002533C2" w:rsidP="002533C2">
      <w:pPr>
        <w:keepNext/>
        <w:jc w:val="center"/>
        <w:rPr>
          <w:rtl/>
        </w:rPr>
      </w:pPr>
      <w:bookmarkStart w:id="173" w:name="_ETM_Q1_246409"/>
      <w:bookmarkStart w:id="174" w:name="_ETM_Q1_265150"/>
      <w:bookmarkStart w:id="175" w:name="_ETM_Q1_268655"/>
      <w:bookmarkStart w:id="176" w:name="_ETM_Q1_272404"/>
      <w:bookmarkStart w:id="177" w:name="_ETM_Q1_275903"/>
      <w:bookmarkStart w:id="178" w:name="_ETM_Q1_280903"/>
      <w:bookmarkStart w:id="179" w:name="_ETM_Q1_285903"/>
      <w:bookmarkStart w:id="180" w:name="_ETM_Q1_290903"/>
      <w:bookmarkEnd w:id="173"/>
      <w:r w:rsidRPr="002533C2">
        <w:rPr>
          <w:rtl/>
        </w:rPr>
        <w:t>הצבעה</w:t>
      </w:r>
    </w:p>
    <w:p w14:paraId="0B512C3A" w14:textId="77777777" w:rsidR="002533C2" w:rsidRPr="002533C2" w:rsidRDefault="002533C2" w:rsidP="002533C2">
      <w:pPr>
        <w:keepNext/>
        <w:jc w:val="center"/>
        <w:rPr>
          <w:rtl/>
        </w:rPr>
      </w:pPr>
    </w:p>
    <w:p w14:paraId="441A5C6D" w14:textId="77777777" w:rsidR="002533C2" w:rsidRPr="002533C2" w:rsidRDefault="002533C2" w:rsidP="002533C2">
      <w:pPr>
        <w:keepNext/>
        <w:jc w:val="center"/>
        <w:rPr>
          <w:b/>
          <w:bCs/>
          <w:rtl/>
        </w:rPr>
      </w:pPr>
      <w:r w:rsidRPr="002533C2">
        <w:rPr>
          <w:b/>
          <w:bCs/>
          <w:rtl/>
        </w:rPr>
        <w:t>לא אושר</w:t>
      </w:r>
    </w:p>
    <w:p w14:paraId="425893A5" w14:textId="77777777" w:rsidR="002533C2" w:rsidRPr="002533C2" w:rsidRDefault="002533C2" w:rsidP="002533C2">
      <w:pPr>
        <w:keepNext/>
        <w:rPr>
          <w:rtl/>
        </w:rPr>
      </w:pPr>
      <w:bookmarkStart w:id="181" w:name="_ETM_Q1_256902"/>
      <w:bookmarkEnd w:id="174"/>
      <w:bookmarkEnd w:id="175"/>
      <w:bookmarkEnd w:id="176"/>
      <w:bookmarkEnd w:id="177"/>
      <w:bookmarkEnd w:id="178"/>
      <w:bookmarkEnd w:id="179"/>
      <w:bookmarkEnd w:id="180"/>
      <w:bookmarkEnd w:id="181"/>
    </w:p>
    <w:p w14:paraId="5B24F6CF" w14:textId="77777777" w:rsidR="002533C2" w:rsidRPr="002533C2" w:rsidRDefault="002533C2" w:rsidP="002533C2">
      <w:pPr>
        <w:rPr>
          <w:rtl/>
        </w:rPr>
      </w:pPr>
      <w:bookmarkStart w:id="182" w:name="_ETM_Q1_247404"/>
      <w:bookmarkEnd w:id="182"/>
      <w:r w:rsidRPr="002533C2">
        <w:rPr>
          <w:rtl/>
        </w:rPr>
        <w:t>ההסתייגויות נדחו ויועברו למליאה.</w:t>
      </w:r>
    </w:p>
    <w:p w14:paraId="341D432F" w14:textId="77777777" w:rsidR="002533C2" w:rsidRPr="002533C2" w:rsidRDefault="002533C2" w:rsidP="002533C2">
      <w:pPr>
        <w:rPr>
          <w:rtl/>
        </w:rPr>
      </w:pPr>
    </w:p>
    <w:p w14:paraId="61A72FB3" w14:textId="77777777" w:rsidR="002533C2" w:rsidRPr="002533C2" w:rsidRDefault="002533C2" w:rsidP="002533C2">
      <w:pPr>
        <w:rPr>
          <w:rtl/>
        </w:rPr>
      </w:pPr>
      <w:bookmarkStart w:id="183" w:name="_ETM_Q1_241902"/>
      <w:bookmarkStart w:id="184" w:name="_ETM_Q1_242152"/>
      <w:bookmarkEnd w:id="183"/>
      <w:bookmarkEnd w:id="184"/>
      <w:r w:rsidRPr="002533C2">
        <w:rPr>
          <w:rtl/>
        </w:rPr>
        <w:t xml:space="preserve">איך </w:t>
      </w:r>
      <w:bookmarkStart w:id="185" w:name="_ETM_Q1_243402"/>
      <w:bookmarkEnd w:id="185"/>
      <w:r w:rsidRPr="002533C2">
        <w:rPr>
          <w:rtl/>
        </w:rPr>
        <w:t>בדיוק זה יעבוד</w:t>
      </w:r>
      <w:bookmarkStart w:id="186" w:name="_ETM_Q1_241151"/>
      <w:bookmarkStart w:id="187" w:name="_ETM_Q1_236401"/>
      <w:bookmarkStart w:id="188" w:name="_ETM_Q1_235402"/>
      <w:bookmarkStart w:id="189" w:name="_ETM_Q1_230652"/>
      <w:bookmarkEnd w:id="186"/>
      <w:bookmarkEnd w:id="187"/>
      <w:bookmarkEnd w:id="188"/>
      <w:bookmarkEnd w:id="189"/>
      <w:r w:rsidRPr="002533C2">
        <w:rPr>
          <w:rtl/>
        </w:rPr>
        <w:t xml:space="preserve"> עם המיזוג?</w:t>
      </w:r>
      <w:bookmarkStart w:id="190" w:name="_ETM_Q1_237901"/>
      <w:bookmarkStart w:id="191" w:name="_ETM_Q1_233152"/>
      <w:bookmarkEnd w:id="190"/>
      <w:bookmarkEnd w:id="191"/>
      <w:r w:rsidRPr="002533C2">
        <w:rPr>
          <w:rtl/>
        </w:rPr>
        <w:t xml:space="preserve"> זה הרי יחזור עכשיו </w:t>
      </w:r>
      <w:bookmarkStart w:id="192" w:name="_ETM_Q1_242903"/>
      <w:bookmarkEnd w:id="192"/>
      <w:r w:rsidRPr="002533C2">
        <w:rPr>
          <w:rtl/>
        </w:rPr>
        <w:t>אנחנו מסיימים</w:t>
      </w:r>
      <w:bookmarkStart w:id="193" w:name="_ETM_Q1_240402"/>
      <w:bookmarkStart w:id="194" w:name="_ETM_Q1_235652"/>
      <w:bookmarkEnd w:id="193"/>
      <w:bookmarkEnd w:id="194"/>
      <w:r w:rsidRPr="002533C2">
        <w:rPr>
          <w:rtl/>
        </w:rPr>
        <w:t xml:space="preserve"> ואז ממזגים את זה מחדש בוועדת הכנסת, נכון?</w:t>
      </w:r>
      <w:bookmarkStart w:id="195" w:name="_ETM_Q1_244653"/>
      <w:bookmarkStart w:id="196" w:name="_ETM_Q1_239902"/>
      <w:bookmarkEnd w:id="195"/>
      <w:bookmarkEnd w:id="196"/>
    </w:p>
    <w:p w14:paraId="65DDC6C2" w14:textId="77777777" w:rsidR="002533C2" w:rsidRPr="002533C2" w:rsidRDefault="002533C2" w:rsidP="002533C2">
      <w:pPr>
        <w:rPr>
          <w:rtl/>
        </w:rPr>
      </w:pPr>
      <w:bookmarkStart w:id="197" w:name="_ETM_Q1_241402"/>
      <w:bookmarkStart w:id="198" w:name="_ETM_Q1_241652"/>
      <w:bookmarkStart w:id="199" w:name="_ETM_Q1_242901"/>
      <w:bookmarkEnd w:id="197"/>
      <w:bookmarkEnd w:id="198"/>
      <w:bookmarkEnd w:id="199"/>
    </w:p>
    <w:p w14:paraId="081EED6D" w14:textId="77777777" w:rsidR="002533C2" w:rsidRPr="002533C2" w:rsidRDefault="002533C2" w:rsidP="002533C2">
      <w:pPr>
        <w:keepNext/>
        <w:ind w:firstLine="0"/>
        <w:rPr>
          <w:rFonts w:ascii="David" w:hAnsi="David"/>
          <w:u w:val="single"/>
          <w:rtl/>
          <w:lang w:eastAsia="he-IL"/>
        </w:rPr>
      </w:pPr>
      <w:bookmarkStart w:id="200" w:name="ET_speaker_נעמה_מנחמי_16"/>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נעמה מנחמי:</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200"/>
    </w:p>
    <w:p w14:paraId="2587261F" w14:textId="77777777" w:rsidR="002533C2" w:rsidRPr="002533C2" w:rsidRDefault="002533C2" w:rsidP="002533C2">
      <w:pPr>
        <w:keepNext/>
        <w:ind w:firstLine="0"/>
        <w:rPr>
          <w:rtl/>
        </w:rPr>
      </w:pPr>
    </w:p>
    <w:p w14:paraId="4CCE3D97" w14:textId="77777777" w:rsidR="002533C2" w:rsidRPr="002533C2" w:rsidRDefault="002533C2" w:rsidP="002533C2">
      <w:pPr>
        <w:rPr>
          <w:rtl/>
        </w:rPr>
      </w:pPr>
      <w:bookmarkStart w:id="201" w:name="_ETM_Q1_243652"/>
      <w:bookmarkEnd w:id="201"/>
      <w:r w:rsidRPr="002533C2">
        <w:rPr>
          <w:rtl/>
        </w:rPr>
        <w:t xml:space="preserve">אני </w:t>
      </w:r>
      <w:bookmarkStart w:id="202" w:name="_ETM_Q1_245401"/>
      <w:bookmarkEnd w:id="202"/>
      <w:r w:rsidRPr="002533C2">
        <w:rPr>
          <w:rtl/>
        </w:rPr>
        <w:t>חושבת,</w:t>
      </w:r>
    </w:p>
    <w:p w14:paraId="1F1DAAE4" w14:textId="77777777" w:rsidR="002533C2" w:rsidRPr="002533C2" w:rsidRDefault="002533C2" w:rsidP="002533C2">
      <w:pPr>
        <w:rPr>
          <w:rtl/>
        </w:rPr>
      </w:pPr>
      <w:bookmarkStart w:id="203" w:name="_ETM_Q1_247901"/>
      <w:bookmarkStart w:id="204" w:name="_ETM_Q1_248152"/>
      <w:bookmarkStart w:id="205" w:name="_ETM_Q1_250152"/>
      <w:bookmarkEnd w:id="203"/>
      <w:bookmarkEnd w:id="204"/>
      <w:bookmarkEnd w:id="205"/>
    </w:p>
    <w:p w14:paraId="5031A8EC" w14:textId="77777777" w:rsidR="002533C2" w:rsidRPr="002533C2" w:rsidRDefault="002533C2" w:rsidP="002533C2">
      <w:pPr>
        <w:keepNext/>
        <w:ind w:firstLine="0"/>
        <w:rPr>
          <w:rFonts w:ascii="David" w:hAnsi="David"/>
          <w:u w:val="single"/>
          <w:rtl/>
          <w:lang w:eastAsia="he-IL"/>
        </w:rPr>
      </w:pPr>
      <w:bookmarkStart w:id="206" w:name="ET_speaker_עידו_מור_17"/>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206"/>
    </w:p>
    <w:p w14:paraId="1C2A3323" w14:textId="77777777" w:rsidR="002533C2" w:rsidRPr="002533C2" w:rsidRDefault="002533C2" w:rsidP="002533C2">
      <w:pPr>
        <w:keepNext/>
        <w:ind w:firstLine="0"/>
        <w:rPr>
          <w:rtl/>
        </w:rPr>
      </w:pPr>
    </w:p>
    <w:p w14:paraId="19F8918C" w14:textId="77777777" w:rsidR="002533C2" w:rsidRPr="002533C2" w:rsidRDefault="002533C2" w:rsidP="002533C2">
      <w:pPr>
        <w:rPr>
          <w:rtl/>
        </w:rPr>
      </w:pPr>
      <w:bookmarkStart w:id="207" w:name="_ETM_Q1_250902"/>
      <w:bookmarkEnd w:id="207"/>
      <w:r w:rsidRPr="002533C2">
        <w:rPr>
          <w:rtl/>
        </w:rPr>
        <w:t>התשובה היא כן</w:t>
      </w:r>
      <w:bookmarkStart w:id="208" w:name="_ETM_Q1_243902"/>
      <w:bookmarkStart w:id="209" w:name="_ETM_Q1_238902"/>
      <w:bookmarkEnd w:id="208"/>
      <w:bookmarkEnd w:id="209"/>
      <w:r w:rsidRPr="002533C2">
        <w:rPr>
          <w:rtl/>
        </w:rPr>
        <w:t xml:space="preserve">, יהיה דיון בוועדת הכנסת למיזוג ההצעות ואז </w:t>
      </w:r>
      <w:bookmarkStart w:id="210" w:name="_ETM_Q1_252401"/>
      <w:bookmarkEnd w:id="210"/>
      <w:r w:rsidRPr="002533C2">
        <w:rPr>
          <w:rtl/>
        </w:rPr>
        <w:t>זה יעלה לקריאה שנייה ושלישית.</w:t>
      </w:r>
    </w:p>
    <w:p w14:paraId="6FF45470" w14:textId="77777777" w:rsidR="002533C2" w:rsidRPr="002533C2" w:rsidRDefault="002533C2" w:rsidP="002533C2">
      <w:pPr>
        <w:rPr>
          <w:rtl/>
        </w:rPr>
      </w:pPr>
      <w:bookmarkStart w:id="211" w:name="_ETM_Q1_258402"/>
      <w:bookmarkEnd w:id="211"/>
    </w:p>
    <w:p w14:paraId="0B584FD1" w14:textId="77777777" w:rsidR="002533C2" w:rsidRPr="002533C2" w:rsidRDefault="002533C2" w:rsidP="002533C2">
      <w:pPr>
        <w:keepNext/>
        <w:ind w:firstLine="0"/>
        <w:rPr>
          <w:rFonts w:ascii="David" w:hAnsi="David"/>
          <w:u w:val="single"/>
          <w:rtl/>
          <w:lang w:eastAsia="he-IL"/>
        </w:rPr>
      </w:pPr>
      <w:bookmarkStart w:id="212" w:name="ET_yor_6157_18"/>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212"/>
    </w:p>
    <w:p w14:paraId="55FAB39B" w14:textId="77777777" w:rsidR="002533C2" w:rsidRPr="002533C2" w:rsidRDefault="002533C2" w:rsidP="002533C2">
      <w:pPr>
        <w:keepNext/>
        <w:ind w:firstLine="0"/>
        <w:rPr>
          <w:rtl/>
        </w:rPr>
      </w:pPr>
    </w:p>
    <w:p w14:paraId="0DC9215F" w14:textId="77777777" w:rsidR="002533C2" w:rsidRPr="002533C2" w:rsidRDefault="002533C2" w:rsidP="002533C2">
      <w:pPr>
        <w:rPr>
          <w:rtl/>
        </w:rPr>
      </w:pPr>
      <w:bookmarkStart w:id="213" w:name="_ETM_Q1_259651"/>
      <w:bookmarkStart w:id="214" w:name="_ETM_Q1_255152"/>
      <w:bookmarkStart w:id="215" w:name="_ETM_Q1_250401"/>
      <w:bookmarkStart w:id="216" w:name="_ETM_Q1_245652"/>
      <w:bookmarkEnd w:id="213"/>
      <w:bookmarkEnd w:id="214"/>
      <w:bookmarkEnd w:id="215"/>
      <w:bookmarkEnd w:id="216"/>
      <w:r w:rsidRPr="002533C2">
        <w:rPr>
          <w:rtl/>
        </w:rPr>
        <w:t xml:space="preserve">בסדר אבל זה לא שוב הסתייגויות והכול, </w:t>
      </w:r>
      <w:bookmarkStart w:id="217" w:name="_ETM_Q1_254401"/>
      <w:bookmarkEnd w:id="217"/>
      <w:r w:rsidRPr="002533C2">
        <w:rPr>
          <w:rtl/>
        </w:rPr>
        <w:t xml:space="preserve">נכון? המנגנון הוא </w:t>
      </w:r>
      <w:bookmarkStart w:id="218" w:name="_ETM_Q1_253403"/>
      <w:bookmarkStart w:id="219" w:name="_ETM_Q1_248652"/>
      <w:bookmarkStart w:id="220" w:name="_ETM_Q1_257152"/>
      <w:bookmarkStart w:id="221" w:name="_ETM_Q1_252652"/>
      <w:bookmarkStart w:id="222" w:name="_ETM_Q1_248654"/>
      <w:bookmarkEnd w:id="218"/>
      <w:bookmarkEnd w:id="219"/>
      <w:bookmarkEnd w:id="220"/>
      <w:bookmarkEnd w:id="221"/>
      <w:bookmarkEnd w:id="222"/>
      <w:r w:rsidRPr="002533C2">
        <w:rPr>
          <w:rtl/>
        </w:rPr>
        <w:t>מה שאנחנו מסיימים עולה אליהם וההסתייגויות</w:t>
      </w:r>
      <w:bookmarkStart w:id="223" w:name="_ETM_Q1_255402"/>
      <w:bookmarkStart w:id="224" w:name="_ETM_Q1_250651"/>
      <w:bookmarkEnd w:id="223"/>
      <w:bookmarkEnd w:id="224"/>
      <w:r w:rsidRPr="002533C2">
        <w:rPr>
          <w:rtl/>
        </w:rPr>
        <w:t xml:space="preserve"> עוברות </w:t>
      </w:r>
      <w:bookmarkStart w:id="225" w:name="_ETM_Q1_256151"/>
      <w:bookmarkEnd w:id="225"/>
      <w:r w:rsidRPr="002533C2">
        <w:rPr>
          <w:rtl/>
        </w:rPr>
        <w:t xml:space="preserve">כולן למליאה, למיטב ידיעתי, אבל זה כבר של ועדת הכנסת </w:t>
      </w:r>
      <w:bookmarkStart w:id="226" w:name="_ETM_Q1_266401"/>
      <w:bookmarkEnd w:id="226"/>
      <w:r w:rsidRPr="002533C2">
        <w:rPr>
          <w:rtl/>
        </w:rPr>
        <w:t xml:space="preserve">אחרי שאנחנו מסיימים את </w:t>
      </w:r>
      <w:bookmarkStart w:id="227" w:name="_ETM_Q1_268652"/>
      <w:bookmarkStart w:id="228" w:name="_ETM_Q1_263901"/>
      <w:bookmarkEnd w:id="227"/>
      <w:bookmarkEnd w:id="228"/>
      <w:r w:rsidRPr="002533C2">
        <w:rPr>
          <w:rtl/>
        </w:rPr>
        <w:t>העבודה כאן.</w:t>
      </w:r>
      <w:bookmarkStart w:id="229" w:name="_ETM_Q1_263652"/>
      <w:bookmarkStart w:id="230" w:name="_ETM_Q1_259902"/>
      <w:bookmarkEnd w:id="229"/>
      <w:bookmarkEnd w:id="230"/>
      <w:r w:rsidRPr="002533C2">
        <w:rPr>
          <w:rtl/>
        </w:rPr>
        <w:t xml:space="preserve"> בסדר גמור אז אחרי שנדחו </w:t>
      </w:r>
      <w:bookmarkStart w:id="231" w:name="_ETM_Q1_268653"/>
      <w:bookmarkEnd w:id="231"/>
      <w:r w:rsidRPr="002533C2">
        <w:rPr>
          <w:rtl/>
        </w:rPr>
        <w:t>- - - למה מחכים למישהו?</w:t>
      </w:r>
      <w:bookmarkStart w:id="232" w:name="_ETM_Q1_275652"/>
      <w:bookmarkEnd w:id="232"/>
      <w:r w:rsidRPr="002533C2">
        <w:rPr>
          <w:rtl/>
        </w:rPr>
        <w:t xml:space="preserve"> </w:t>
      </w:r>
    </w:p>
    <w:p w14:paraId="7811E7BD" w14:textId="77777777" w:rsidR="002533C2" w:rsidRPr="002533C2" w:rsidRDefault="002533C2" w:rsidP="002533C2">
      <w:pPr>
        <w:rPr>
          <w:rtl/>
        </w:rPr>
      </w:pPr>
    </w:p>
    <w:p w14:paraId="61F440A2" w14:textId="77777777" w:rsidR="002533C2" w:rsidRPr="002533C2" w:rsidRDefault="002533C2" w:rsidP="002533C2">
      <w:pPr>
        <w:keepNext/>
        <w:ind w:firstLine="0"/>
        <w:rPr>
          <w:rFonts w:ascii="David" w:hAnsi="David"/>
          <w:u w:val="single"/>
          <w:rtl/>
          <w:lang w:eastAsia="he-IL"/>
        </w:rPr>
      </w:pPr>
      <w:bookmarkStart w:id="233" w:name="ET_interruption_קריאה_18"/>
      <w:r w:rsidRPr="002533C2">
        <w:rPr>
          <w:rFonts w:ascii="Arial" w:hAnsi="Arial" w:cs="Arial" w:hint="cs"/>
          <w:b/>
          <w:vanish/>
          <w:color w:val="010000"/>
          <w:u w:val="single"/>
          <w:bdr w:val="single" w:sz="4" w:space="0" w:color="FF66FF" w:frame="1"/>
          <w:rtl/>
          <w:lang w:eastAsia="he-IL"/>
        </w:rPr>
        <w:lastRenderedPageBreak/>
        <w:t xml:space="preserve"> &lt;&lt; קריאה &gt;&gt; </w:t>
      </w:r>
      <w:r w:rsidRPr="002533C2">
        <w:rPr>
          <w:rFonts w:ascii="David" w:hAnsi="David" w:hint="cs"/>
          <w:u w:val="single"/>
          <w:rtl/>
          <w:lang w:eastAsia="he-IL"/>
        </w:rPr>
        <w:t>קריאה:</w:t>
      </w:r>
      <w:r w:rsidRPr="002533C2">
        <w:rPr>
          <w:rFonts w:ascii="Arial" w:hAnsi="Arial" w:cs="Arial" w:hint="cs"/>
          <w:b/>
          <w:vanish/>
          <w:color w:val="010000"/>
          <w:u w:val="single"/>
          <w:bdr w:val="single" w:sz="4" w:space="0" w:color="FF66FF" w:frame="1"/>
          <w:rtl/>
          <w:lang w:eastAsia="he-IL"/>
        </w:rPr>
        <w:t xml:space="preserve"> &lt;&lt; קריאה &gt;&gt;</w:t>
      </w:r>
      <w:r w:rsidRPr="002533C2">
        <w:rPr>
          <w:rFonts w:ascii="David" w:hAnsi="David" w:hint="cs"/>
          <w:u w:val="single"/>
          <w:rtl/>
          <w:lang w:eastAsia="he-IL"/>
        </w:rPr>
        <w:t xml:space="preserve">   </w:t>
      </w:r>
      <w:bookmarkEnd w:id="233"/>
    </w:p>
    <w:p w14:paraId="7260742B" w14:textId="77777777" w:rsidR="002533C2" w:rsidRPr="002533C2" w:rsidRDefault="002533C2" w:rsidP="002533C2">
      <w:pPr>
        <w:keepNext/>
        <w:ind w:firstLine="0"/>
        <w:rPr>
          <w:rtl/>
        </w:rPr>
      </w:pPr>
    </w:p>
    <w:p w14:paraId="79559658" w14:textId="77777777" w:rsidR="002533C2" w:rsidRPr="002533C2" w:rsidRDefault="002533C2" w:rsidP="002533C2">
      <w:pPr>
        <w:rPr>
          <w:rtl/>
        </w:rPr>
      </w:pPr>
      <w:r w:rsidRPr="002533C2">
        <w:rPr>
          <w:rtl/>
        </w:rPr>
        <w:t xml:space="preserve">עופר כסיף - - </w:t>
      </w:r>
      <w:bookmarkStart w:id="234" w:name="_ETM_Q1_289906"/>
      <w:bookmarkEnd w:id="234"/>
      <w:r w:rsidRPr="002533C2">
        <w:rPr>
          <w:rtl/>
        </w:rPr>
        <w:t>-</w:t>
      </w:r>
    </w:p>
    <w:p w14:paraId="6375B091" w14:textId="77777777" w:rsidR="002533C2" w:rsidRPr="002533C2" w:rsidRDefault="002533C2" w:rsidP="002533C2">
      <w:pPr>
        <w:rPr>
          <w:rtl/>
        </w:rPr>
      </w:pPr>
      <w:bookmarkStart w:id="235" w:name="_ETM_Q1_280405"/>
      <w:bookmarkEnd w:id="235"/>
    </w:p>
    <w:p w14:paraId="35039B98" w14:textId="77777777" w:rsidR="002533C2" w:rsidRPr="002533C2" w:rsidRDefault="002533C2" w:rsidP="002533C2">
      <w:pPr>
        <w:keepNext/>
        <w:ind w:firstLine="0"/>
        <w:rPr>
          <w:rFonts w:ascii="David" w:hAnsi="David"/>
          <w:u w:val="single"/>
          <w:rtl/>
          <w:lang w:eastAsia="he-IL"/>
        </w:rPr>
      </w:pPr>
      <w:bookmarkStart w:id="236" w:name="ET_yor_6157_19"/>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236"/>
    </w:p>
    <w:p w14:paraId="6674E5CA" w14:textId="77777777" w:rsidR="002533C2" w:rsidRPr="002533C2" w:rsidRDefault="002533C2" w:rsidP="002533C2">
      <w:pPr>
        <w:keepNext/>
        <w:ind w:firstLine="0"/>
        <w:rPr>
          <w:rtl/>
        </w:rPr>
      </w:pPr>
    </w:p>
    <w:p w14:paraId="2DA072D7" w14:textId="77777777" w:rsidR="002533C2" w:rsidRPr="002533C2" w:rsidRDefault="002533C2" w:rsidP="002533C2">
      <w:pPr>
        <w:rPr>
          <w:rtl/>
        </w:rPr>
      </w:pPr>
      <w:bookmarkStart w:id="237" w:name="_ETM_Q1_284909"/>
      <w:bookmarkEnd w:id="237"/>
      <w:r w:rsidRPr="002533C2">
        <w:rPr>
          <w:rtl/>
        </w:rPr>
        <w:t>בסדר.</w:t>
      </w:r>
      <w:bookmarkStart w:id="238" w:name="_ETM_Q1_291407"/>
      <w:bookmarkStart w:id="239" w:name="_ETM_Q1_286407"/>
      <w:bookmarkStart w:id="240" w:name="_ETM_Q1_283156"/>
      <w:bookmarkEnd w:id="238"/>
      <w:bookmarkEnd w:id="239"/>
      <w:bookmarkEnd w:id="240"/>
      <w:r w:rsidRPr="002533C2">
        <w:rPr>
          <w:rtl/>
        </w:rPr>
        <w:t xml:space="preserve"> </w:t>
      </w:r>
      <w:bookmarkStart w:id="241" w:name="_ETM_Q1_281405"/>
      <w:bookmarkEnd w:id="241"/>
      <w:r w:rsidRPr="002533C2">
        <w:rPr>
          <w:rtl/>
        </w:rPr>
        <w:t xml:space="preserve">אז לפני ההצבעה הסופית על החוק אני אכריז על </w:t>
      </w:r>
      <w:bookmarkStart w:id="242" w:name="_ETM_Q1_294155"/>
      <w:bookmarkEnd w:id="242"/>
      <w:r w:rsidRPr="002533C2">
        <w:rPr>
          <w:rtl/>
        </w:rPr>
        <w:t>התייעצות</w:t>
      </w:r>
      <w:bookmarkStart w:id="243" w:name="_ETM_Q1_291653"/>
      <w:bookmarkStart w:id="244" w:name="_ETM_Q1_286653"/>
      <w:bookmarkStart w:id="245" w:name="_ETM_Q1_281653"/>
      <w:bookmarkEnd w:id="243"/>
      <w:bookmarkEnd w:id="244"/>
      <w:bookmarkEnd w:id="245"/>
      <w:r w:rsidRPr="002533C2">
        <w:rPr>
          <w:rtl/>
        </w:rPr>
        <w:t xml:space="preserve"> סיעתית עם עצמי בחמש הדקות הקרובות, אלא אם יש </w:t>
      </w:r>
      <w:bookmarkStart w:id="246" w:name="_ETM_Q1_299656"/>
      <w:bookmarkEnd w:id="246"/>
      <w:r w:rsidRPr="002533C2">
        <w:rPr>
          <w:rtl/>
        </w:rPr>
        <w:t>לכם דברים אחרים? כן בבקשה.</w:t>
      </w:r>
      <w:bookmarkStart w:id="247" w:name="_ETM_Q1_303150"/>
      <w:bookmarkStart w:id="248" w:name="_ETM_Q1_298150"/>
      <w:bookmarkStart w:id="249" w:name="_ETM_Q1_298656"/>
      <w:bookmarkEnd w:id="247"/>
      <w:bookmarkEnd w:id="248"/>
      <w:bookmarkEnd w:id="249"/>
    </w:p>
    <w:p w14:paraId="7F6270A0" w14:textId="77777777" w:rsidR="002533C2" w:rsidRPr="002533C2" w:rsidRDefault="002533C2" w:rsidP="002533C2">
      <w:pPr>
        <w:rPr>
          <w:rtl/>
        </w:rPr>
      </w:pPr>
    </w:p>
    <w:p w14:paraId="7E87B81C" w14:textId="77777777" w:rsidR="002533C2" w:rsidRPr="002533C2" w:rsidRDefault="002533C2" w:rsidP="002533C2">
      <w:pPr>
        <w:keepNext/>
        <w:ind w:firstLine="0"/>
        <w:rPr>
          <w:rFonts w:ascii="David" w:hAnsi="David"/>
          <w:u w:val="single"/>
          <w:rtl/>
          <w:lang w:eastAsia="he-IL"/>
        </w:rPr>
      </w:pPr>
      <w:bookmarkStart w:id="250" w:name="ET_speaker_אורי_הס_20"/>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אורי הס:</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250"/>
    </w:p>
    <w:p w14:paraId="37AF1278" w14:textId="77777777" w:rsidR="002533C2" w:rsidRPr="002533C2" w:rsidRDefault="002533C2" w:rsidP="002533C2">
      <w:pPr>
        <w:keepNext/>
        <w:ind w:firstLine="0"/>
        <w:rPr>
          <w:rtl/>
        </w:rPr>
      </w:pPr>
    </w:p>
    <w:p w14:paraId="526448A7" w14:textId="77777777" w:rsidR="002533C2" w:rsidRPr="002533C2" w:rsidRDefault="002533C2" w:rsidP="002533C2">
      <w:pPr>
        <w:rPr>
          <w:rtl/>
        </w:rPr>
      </w:pPr>
      <w:r w:rsidRPr="002533C2">
        <w:rPr>
          <w:rtl/>
        </w:rPr>
        <w:t xml:space="preserve">כן תודה, אורי הס, התנועה לאיכות השלטון. היינו כאן בשבוע שעבר והתנגדנו להצעה בנוסחה הקודם. </w:t>
      </w:r>
      <w:bookmarkStart w:id="251" w:name="_ETM_Q1_309155"/>
      <w:bookmarkStart w:id="252" w:name="_ETM_Q1_304155"/>
      <w:bookmarkStart w:id="253" w:name="_ETM_Q1_301154"/>
      <w:bookmarkStart w:id="254" w:name="_ETM_Q1_299906"/>
      <w:bookmarkEnd w:id="251"/>
      <w:bookmarkEnd w:id="252"/>
      <w:bookmarkEnd w:id="253"/>
      <w:bookmarkEnd w:id="254"/>
      <w:r w:rsidRPr="002533C2">
        <w:rPr>
          <w:rtl/>
        </w:rPr>
        <w:t xml:space="preserve">ההצעה – </w:t>
      </w:r>
      <w:bookmarkStart w:id="255" w:name="_ETM_Q1_304403"/>
      <w:bookmarkEnd w:id="255"/>
      <w:r w:rsidRPr="002533C2">
        <w:rPr>
          <w:rtl/>
        </w:rPr>
        <w:t>שאני שומע עליה פה לראשונה – פותרת במידה רבה חלק מהקשיים</w:t>
      </w:r>
      <w:bookmarkStart w:id="256" w:name="_ETM_Q1_312405"/>
      <w:bookmarkStart w:id="257" w:name="_ETM_Q1_307405"/>
      <w:bookmarkStart w:id="258" w:name="_ETM_Q1_304650"/>
      <w:bookmarkStart w:id="259" w:name="_ETM_Q1_308153"/>
      <w:bookmarkEnd w:id="256"/>
      <w:bookmarkEnd w:id="257"/>
      <w:bookmarkEnd w:id="258"/>
      <w:bookmarkEnd w:id="259"/>
      <w:r w:rsidRPr="002533C2">
        <w:rPr>
          <w:rtl/>
        </w:rPr>
        <w:t xml:space="preserve"> שהעלינו. צריך להגיד שמה שאנחנו רואים פה זה מנגנון חלופי, </w:t>
      </w:r>
      <w:bookmarkStart w:id="260" w:name="_ETM_Q1_324653"/>
      <w:bookmarkEnd w:id="260"/>
      <w:r w:rsidRPr="002533C2">
        <w:rPr>
          <w:rtl/>
        </w:rPr>
        <w:t>שנועד לפתור</w:t>
      </w:r>
      <w:bookmarkStart w:id="261" w:name="_ETM_Q1_324157"/>
      <w:bookmarkStart w:id="262" w:name="_ETM_Q1_319658"/>
      <w:bookmarkStart w:id="263" w:name="_ETM_Q1_314658"/>
      <w:bookmarkEnd w:id="261"/>
      <w:bookmarkEnd w:id="262"/>
      <w:bookmarkEnd w:id="263"/>
      <w:r w:rsidRPr="002533C2">
        <w:rPr>
          <w:rtl/>
        </w:rPr>
        <w:t xml:space="preserve"> בעיה אחרת שכל כולה נובעת מהעובדה שהשר הממונה </w:t>
      </w:r>
      <w:bookmarkStart w:id="264" w:name="_ETM_Q1_330151"/>
      <w:bookmarkEnd w:id="264"/>
      <w:r w:rsidRPr="002533C2">
        <w:rPr>
          <w:rtl/>
        </w:rPr>
        <w:t>על ה</w:t>
      </w:r>
      <w:bookmarkStart w:id="265" w:name="_ETM_Q1_326657"/>
      <w:bookmarkStart w:id="266" w:name="_ETM_Q1_321657"/>
      <w:bookmarkStart w:id="267" w:name="_ETM_Q1_319158"/>
      <w:bookmarkEnd w:id="265"/>
      <w:bookmarkEnd w:id="266"/>
      <w:bookmarkEnd w:id="267"/>
      <w:r w:rsidRPr="002533C2">
        <w:rPr>
          <w:rtl/>
        </w:rPr>
        <w:t xml:space="preserve">חברות הממשלתיות אינו שר האוצר. </w:t>
      </w:r>
    </w:p>
    <w:p w14:paraId="6C441E4F" w14:textId="77777777" w:rsidR="002533C2" w:rsidRPr="002533C2" w:rsidRDefault="002533C2" w:rsidP="002533C2">
      <w:pPr>
        <w:rPr>
          <w:rtl/>
        </w:rPr>
      </w:pPr>
    </w:p>
    <w:p w14:paraId="0C4BAF45" w14:textId="77777777" w:rsidR="002533C2" w:rsidRPr="002533C2" w:rsidRDefault="002533C2" w:rsidP="002533C2">
      <w:pPr>
        <w:rPr>
          <w:rtl/>
        </w:rPr>
      </w:pPr>
      <w:r w:rsidRPr="002533C2">
        <w:rPr>
          <w:rtl/>
        </w:rPr>
        <w:t xml:space="preserve">אני לא צופה שבישיבה </w:t>
      </w:r>
      <w:bookmarkStart w:id="268" w:name="_ETM_Q1_334907"/>
      <w:bookmarkEnd w:id="268"/>
      <w:r w:rsidRPr="002533C2">
        <w:rPr>
          <w:rtl/>
        </w:rPr>
        <w:t>הזו הבעיה הזו תיפתר אבל</w:t>
      </w:r>
      <w:bookmarkStart w:id="269" w:name="_ETM_Q1_337900"/>
      <w:bookmarkStart w:id="270" w:name="_ETM_Q1_334401"/>
      <w:bookmarkStart w:id="271" w:name="_ETM_Q1_331160"/>
      <w:bookmarkStart w:id="272" w:name="_ETM_Q1_328403"/>
      <w:bookmarkEnd w:id="269"/>
      <w:bookmarkEnd w:id="270"/>
      <w:bookmarkEnd w:id="271"/>
      <w:bookmarkEnd w:id="272"/>
      <w:r w:rsidRPr="002533C2">
        <w:rPr>
          <w:rtl/>
        </w:rPr>
        <w:t xml:space="preserve"> חשוב לציין את זה לפרוטוקול, </w:t>
      </w:r>
      <w:bookmarkStart w:id="273" w:name="_ETM_Q1_339659"/>
      <w:bookmarkEnd w:id="273"/>
      <w:r w:rsidRPr="002533C2">
        <w:rPr>
          <w:rtl/>
        </w:rPr>
        <w:t xml:space="preserve">בטח כחבר סיעתו של שר האוצר </w:t>
      </w:r>
      <w:bookmarkStart w:id="274" w:name="_ETM_Q1_342652"/>
      <w:bookmarkStart w:id="275" w:name="_ETM_Q1_337652"/>
      <w:bookmarkStart w:id="276" w:name="_ETM_Q1_332652"/>
      <w:bookmarkEnd w:id="274"/>
      <w:bookmarkEnd w:id="275"/>
      <w:bookmarkEnd w:id="276"/>
      <w:r w:rsidRPr="002533C2">
        <w:rPr>
          <w:rtl/>
        </w:rPr>
        <w:t xml:space="preserve">וכאשר אנשי משרד האוצר הנכבדים </w:t>
      </w:r>
      <w:bookmarkStart w:id="277" w:name="_ETM_Q1_346154"/>
      <w:bookmarkEnd w:id="277"/>
      <w:r w:rsidRPr="002533C2">
        <w:rPr>
          <w:rtl/>
        </w:rPr>
        <w:t xml:space="preserve">נמצאים כאן. </w:t>
      </w:r>
    </w:p>
    <w:p w14:paraId="4E8F9334" w14:textId="77777777" w:rsidR="002533C2" w:rsidRPr="002533C2" w:rsidRDefault="002533C2" w:rsidP="002533C2">
      <w:pPr>
        <w:rPr>
          <w:rtl/>
        </w:rPr>
      </w:pPr>
    </w:p>
    <w:p w14:paraId="750F0103" w14:textId="77777777" w:rsidR="002533C2" w:rsidRPr="002533C2" w:rsidRDefault="002533C2" w:rsidP="002533C2">
      <w:pPr>
        <w:rPr>
          <w:rtl/>
        </w:rPr>
      </w:pPr>
      <w:r w:rsidRPr="002533C2">
        <w:rPr>
          <w:rtl/>
        </w:rPr>
        <w:t xml:space="preserve">כל המנגנון הזה הוא מנגנון עוקף, שהיה </w:t>
      </w:r>
      <w:bookmarkStart w:id="278" w:name="_ETM_Q1_352652"/>
      <w:bookmarkEnd w:id="278"/>
      <w:r w:rsidRPr="002533C2">
        <w:rPr>
          <w:rtl/>
        </w:rPr>
        <w:t xml:space="preserve">אפשר </w:t>
      </w:r>
      <w:bookmarkStart w:id="279" w:name="_ETM_Q1_350655"/>
      <w:bookmarkStart w:id="280" w:name="_ETM_Q1_345655"/>
      <w:bookmarkStart w:id="281" w:name="_ETM_Q1_340655"/>
      <w:bookmarkEnd w:id="279"/>
      <w:bookmarkEnd w:id="280"/>
      <w:bookmarkEnd w:id="281"/>
      <w:r w:rsidRPr="002533C2">
        <w:rPr>
          <w:rtl/>
        </w:rPr>
        <w:t xml:space="preserve">לחסוך אותו אם פשוט היו מקבלים את ההחלטה המקצועית הראויה </w:t>
      </w:r>
      <w:bookmarkStart w:id="282" w:name="_ETM_Q1_358651"/>
      <w:bookmarkEnd w:id="282"/>
      <w:r w:rsidRPr="002533C2">
        <w:rPr>
          <w:rtl/>
        </w:rPr>
        <w:t>לכתחי</w:t>
      </w:r>
      <w:bookmarkStart w:id="283" w:name="_ETM_Q1_357156"/>
      <w:bookmarkStart w:id="284" w:name="_ETM_Q1_352156"/>
      <w:bookmarkStart w:id="285" w:name="_ETM_Q1_347156"/>
      <w:bookmarkEnd w:id="283"/>
      <w:bookmarkEnd w:id="284"/>
      <w:bookmarkEnd w:id="285"/>
      <w:r w:rsidRPr="002533C2">
        <w:rPr>
          <w:rtl/>
        </w:rPr>
        <w:t>לה</w:t>
      </w:r>
      <w:bookmarkStart w:id="286" w:name="_ETM_Q1_349658"/>
      <w:bookmarkEnd w:id="286"/>
      <w:r w:rsidRPr="002533C2">
        <w:rPr>
          <w:rtl/>
        </w:rPr>
        <w:t xml:space="preserve"> </w:t>
      </w:r>
      <w:bookmarkStart w:id="287" w:name="_ETM_Q1_344407"/>
      <w:bookmarkEnd w:id="287"/>
      <w:r w:rsidRPr="002533C2">
        <w:rPr>
          <w:rtl/>
        </w:rPr>
        <w:t>והיא ששר האוצר יהיה ממונה על החברות הממשלתיות. תודה.</w:t>
      </w:r>
    </w:p>
    <w:p w14:paraId="5BA6C919" w14:textId="77777777" w:rsidR="002533C2" w:rsidRPr="002533C2" w:rsidRDefault="002533C2" w:rsidP="002533C2">
      <w:pPr>
        <w:rPr>
          <w:rtl/>
        </w:rPr>
      </w:pPr>
    </w:p>
    <w:p w14:paraId="287DAB69" w14:textId="77777777" w:rsidR="002533C2" w:rsidRPr="002533C2" w:rsidRDefault="002533C2" w:rsidP="002533C2">
      <w:pPr>
        <w:keepNext/>
        <w:ind w:firstLine="0"/>
        <w:rPr>
          <w:rFonts w:ascii="David" w:hAnsi="David"/>
          <w:u w:val="single"/>
          <w:rtl/>
          <w:lang w:eastAsia="he-IL"/>
        </w:rPr>
      </w:pPr>
      <w:bookmarkStart w:id="288" w:name="ET_interruption_קריאה_22"/>
      <w:r w:rsidRPr="002533C2">
        <w:rPr>
          <w:rFonts w:ascii="Arial" w:hAnsi="Arial" w:cs="Arial" w:hint="cs"/>
          <w:b/>
          <w:vanish/>
          <w:color w:val="010000"/>
          <w:u w:val="single"/>
          <w:bdr w:val="single" w:sz="4" w:space="0" w:color="FF66FF" w:frame="1"/>
          <w:rtl/>
          <w:lang w:eastAsia="he-IL"/>
        </w:rPr>
        <w:t xml:space="preserve"> &lt;&lt; קריאה &gt;&gt; </w:t>
      </w:r>
      <w:r w:rsidRPr="002533C2">
        <w:rPr>
          <w:rFonts w:ascii="David" w:hAnsi="David" w:hint="cs"/>
          <w:u w:val="single"/>
          <w:rtl/>
          <w:lang w:eastAsia="he-IL"/>
        </w:rPr>
        <w:t>קריאה:</w:t>
      </w:r>
      <w:r w:rsidRPr="002533C2">
        <w:rPr>
          <w:rFonts w:ascii="Arial" w:hAnsi="Arial" w:cs="Arial" w:hint="cs"/>
          <w:b/>
          <w:vanish/>
          <w:color w:val="010000"/>
          <w:u w:val="single"/>
          <w:bdr w:val="single" w:sz="4" w:space="0" w:color="FF66FF" w:frame="1"/>
          <w:rtl/>
          <w:lang w:eastAsia="he-IL"/>
        </w:rPr>
        <w:t xml:space="preserve"> &lt;&lt; קריאה &gt;&gt;</w:t>
      </w:r>
      <w:r w:rsidRPr="002533C2">
        <w:rPr>
          <w:rFonts w:ascii="David" w:hAnsi="David" w:hint="cs"/>
          <w:u w:val="single"/>
          <w:rtl/>
          <w:lang w:eastAsia="he-IL"/>
        </w:rPr>
        <w:t xml:space="preserve">   </w:t>
      </w:r>
      <w:bookmarkEnd w:id="288"/>
    </w:p>
    <w:p w14:paraId="7825A120" w14:textId="77777777" w:rsidR="002533C2" w:rsidRPr="002533C2" w:rsidRDefault="002533C2" w:rsidP="002533C2">
      <w:pPr>
        <w:keepNext/>
        <w:ind w:firstLine="0"/>
        <w:rPr>
          <w:rtl/>
        </w:rPr>
      </w:pPr>
    </w:p>
    <w:p w14:paraId="56A33B7D" w14:textId="77777777" w:rsidR="002533C2" w:rsidRPr="002533C2" w:rsidRDefault="002533C2" w:rsidP="002533C2">
      <w:pPr>
        <w:rPr>
          <w:rtl/>
        </w:rPr>
      </w:pPr>
      <w:r w:rsidRPr="002533C2">
        <w:rPr>
          <w:rtl/>
        </w:rPr>
        <w:t>עופר כסיף לא יגיע.</w:t>
      </w:r>
    </w:p>
    <w:p w14:paraId="4F2E15C8" w14:textId="77777777" w:rsidR="002533C2" w:rsidRPr="002533C2" w:rsidRDefault="002533C2" w:rsidP="002533C2">
      <w:pPr>
        <w:rPr>
          <w:rtl/>
        </w:rPr>
      </w:pPr>
    </w:p>
    <w:p w14:paraId="36067EA9" w14:textId="77777777" w:rsidR="002533C2" w:rsidRPr="002533C2" w:rsidRDefault="002533C2" w:rsidP="002533C2">
      <w:pPr>
        <w:keepNext/>
        <w:ind w:firstLine="0"/>
        <w:rPr>
          <w:rFonts w:ascii="David" w:hAnsi="David"/>
          <w:u w:val="single"/>
          <w:rtl/>
          <w:lang w:eastAsia="he-IL"/>
        </w:rPr>
      </w:pPr>
      <w:bookmarkStart w:id="289" w:name="ET_yor_6157_21"/>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289"/>
    </w:p>
    <w:p w14:paraId="3235ED8A" w14:textId="77777777" w:rsidR="002533C2" w:rsidRPr="002533C2" w:rsidRDefault="002533C2" w:rsidP="002533C2">
      <w:pPr>
        <w:keepNext/>
        <w:ind w:firstLine="0"/>
        <w:rPr>
          <w:rtl/>
        </w:rPr>
      </w:pPr>
    </w:p>
    <w:p w14:paraId="59E6A04C" w14:textId="77777777" w:rsidR="002533C2" w:rsidRPr="002533C2" w:rsidRDefault="002533C2" w:rsidP="002533C2">
      <w:pPr>
        <w:rPr>
          <w:rtl/>
        </w:rPr>
      </w:pPr>
      <w:r w:rsidRPr="002533C2">
        <w:rPr>
          <w:rtl/>
        </w:rPr>
        <w:t xml:space="preserve">בסדר גמור. </w:t>
      </w:r>
      <w:bookmarkStart w:id="290" w:name="_ETM_Q1_350658"/>
      <w:bookmarkStart w:id="291" w:name="_ETM_Q1_345658"/>
      <w:bookmarkStart w:id="292" w:name="_ETM_Q1_340658"/>
      <w:bookmarkStart w:id="293" w:name="_ETM_Q1_336654"/>
      <w:bookmarkEnd w:id="290"/>
      <w:bookmarkEnd w:id="291"/>
      <w:bookmarkEnd w:id="292"/>
      <w:bookmarkEnd w:id="293"/>
      <w:r w:rsidRPr="002533C2">
        <w:rPr>
          <w:rtl/>
        </w:rPr>
        <w:t xml:space="preserve">בסדר אז אנחנו לא נצא להתייעצות סיעתית ונעלה את </w:t>
      </w:r>
      <w:bookmarkStart w:id="294" w:name="_ETM_Q1_380657"/>
      <w:bookmarkEnd w:id="294"/>
      <w:r w:rsidRPr="002533C2">
        <w:rPr>
          <w:rtl/>
        </w:rPr>
        <w:t xml:space="preserve">החוק </w:t>
      </w:r>
      <w:bookmarkStart w:id="295" w:name="_ETM_Q1_372407"/>
      <w:bookmarkStart w:id="296" w:name="_ETM_Q1_367407"/>
      <w:bookmarkStart w:id="297" w:name="_ETM_Q1_362407"/>
      <w:bookmarkStart w:id="298" w:name="_ETM_Q1_359154"/>
      <w:bookmarkStart w:id="299" w:name="_ETM_Q1_360409"/>
      <w:bookmarkEnd w:id="295"/>
      <w:bookmarkEnd w:id="296"/>
      <w:bookmarkEnd w:id="297"/>
      <w:bookmarkEnd w:id="298"/>
      <w:bookmarkEnd w:id="299"/>
      <w:r w:rsidRPr="002533C2">
        <w:rPr>
          <w:rtl/>
        </w:rPr>
        <w:t xml:space="preserve">להצבעה. </w:t>
      </w:r>
    </w:p>
    <w:p w14:paraId="7FA0634A" w14:textId="77777777" w:rsidR="002533C2" w:rsidRPr="002533C2" w:rsidRDefault="002533C2" w:rsidP="002533C2">
      <w:pPr>
        <w:rPr>
          <w:rtl/>
        </w:rPr>
      </w:pPr>
    </w:p>
    <w:p w14:paraId="470E0C5D" w14:textId="77777777" w:rsidR="002533C2" w:rsidRPr="002533C2" w:rsidRDefault="002533C2" w:rsidP="002533C2">
      <w:pPr>
        <w:rPr>
          <w:rtl/>
        </w:rPr>
      </w:pPr>
      <w:r w:rsidRPr="002533C2">
        <w:rPr>
          <w:rtl/>
        </w:rPr>
        <w:t>מי בעד</w:t>
      </w:r>
      <w:bookmarkStart w:id="300" w:name="_ETM_Q1_353903"/>
      <w:bookmarkStart w:id="301" w:name="_ETM_Q1_354402"/>
      <w:bookmarkEnd w:id="300"/>
      <w:bookmarkEnd w:id="301"/>
      <w:r w:rsidRPr="002533C2">
        <w:rPr>
          <w:rtl/>
        </w:rPr>
        <w:t xml:space="preserve"> </w:t>
      </w:r>
      <w:r w:rsidRPr="002533C2">
        <w:rPr>
          <w:b/>
          <w:bCs/>
          <w:rtl/>
        </w:rPr>
        <w:t>פרק ז' (חברות ממשלתיות) מתוך הצעת חוק התוכנית הכלכלית (תיקוני חקיקה ליישום המדיניות הכלכלית לשנת התקציב 2025),</w:t>
      </w:r>
      <w:r w:rsidRPr="002533C2">
        <w:rPr>
          <w:rtl/>
        </w:rPr>
        <w:t xml:space="preserve"> כנוסח שהוקרא קודם </w:t>
      </w:r>
      <w:bookmarkStart w:id="302" w:name="_ETM_Q1_381155"/>
      <w:bookmarkEnd w:id="302"/>
      <w:r w:rsidRPr="002533C2">
        <w:rPr>
          <w:rtl/>
        </w:rPr>
        <w:t>לכן כאן בוועדה ירים את ידו. בעד, אין מתנגדים.</w:t>
      </w:r>
      <w:bookmarkStart w:id="303" w:name="_ETM_Q1_387656"/>
      <w:bookmarkStart w:id="304" w:name="_ETM_Q1_382656"/>
      <w:bookmarkStart w:id="305" w:name="_ETM_Q1_377656"/>
      <w:bookmarkEnd w:id="303"/>
      <w:bookmarkEnd w:id="304"/>
      <w:bookmarkEnd w:id="305"/>
    </w:p>
    <w:p w14:paraId="00FD16A5" w14:textId="77777777" w:rsidR="002533C2" w:rsidRPr="002533C2" w:rsidRDefault="002533C2" w:rsidP="002533C2">
      <w:pPr>
        <w:rPr>
          <w:rtl/>
        </w:rPr>
      </w:pPr>
    </w:p>
    <w:p w14:paraId="085A56AA" w14:textId="77777777" w:rsidR="002533C2" w:rsidRPr="002533C2" w:rsidRDefault="002533C2" w:rsidP="002533C2">
      <w:pPr>
        <w:keepNext/>
        <w:jc w:val="center"/>
        <w:rPr>
          <w:rtl/>
        </w:rPr>
      </w:pPr>
      <w:bookmarkStart w:id="306" w:name="_ETM_Q1_372656"/>
      <w:bookmarkStart w:id="307" w:name="_ETM_Q1_373156"/>
      <w:bookmarkStart w:id="308" w:name="_ETM_Q1_369152"/>
      <w:bookmarkStart w:id="309" w:name="_ETM_Q1_371152"/>
      <w:bookmarkEnd w:id="306"/>
      <w:bookmarkEnd w:id="307"/>
      <w:bookmarkEnd w:id="308"/>
      <w:bookmarkEnd w:id="309"/>
      <w:r w:rsidRPr="002533C2">
        <w:rPr>
          <w:rtl/>
        </w:rPr>
        <w:t>הצבעה</w:t>
      </w:r>
    </w:p>
    <w:p w14:paraId="0CBB7D5F" w14:textId="77777777" w:rsidR="002533C2" w:rsidRPr="002533C2" w:rsidRDefault="002533C2" w:rsidP="002533C2">
      <w:pPr>
        <w:keepNext/>
        <w:jc w:val="center"/>
        <w:rPr>
          <w:rtl/>
        </w:rPr>
      </w:pPr>
    </w:p>
    <w:p w14:paraId="0FC55AAD" w14:textId="77777777" w:rsidR="002533C2" w:rsidRPr="002533C2" w:rsidRDefault="002533C2" w:rsidP="002533C2">
      <w:pPr>
        <w:keepNext/>
        <w:jc w:val="center"/>
        <w:rPr>
          <w:b/>
          <w:bCs/>
          <w:rtl/>
        </w:rPr>
      </w:pPr>
      <w:bookmarkStart w:id="310" w:name="_ETM_Q1_363901"/>
      <w:bookmarkEnd w:id="310"/>
      <w:r w:rsidRPr="002533C2">
        <w:rPr>
          <w:b/>
          <w:bCs/>
          <w:rtl/>
        </w:rPr>
        <w:t>אושר</w:t>
      </w:r>
    </w:p>
    <w:p w14:paraId="213460AD" w14:textId="77777777" w:rsidR="002533C2" w:rsidRPr="002533C2" w:rsidRDefault="002533C2" w:rsidP="002533C2">
      <w:pPr>
        <w:keepNext/>
        <w:ind w:firstLine="0"/>
        <w:rPr>
          <w:b/>
          <w:bCs/>
          <w:rtl/>
        </w:rPr>
      </w:pPr>
      <w:bookmarkStart w:id="311" w:name="_ETM_Q1_376655"/>
      <w:bookmarkStart w:id="312" w:name="_ETM_Q1_377155"/>
      <w:bookmarkEnd w:id="311"/>
      <w:bookmarkEnd w:id="312"/>
    </w:p>
    <w:p w14:paraId="716D830E" w14:textId="77777777" w:rsidR="002533C2" w:rsidRPr="002533C2" w:rsidRDefault="002533C2" w:rsidP="002533C2">
      <w:pPr>
        <w:keepNext/>
        <w:ind w:firstLine="0"/>
        <w:rPr>
          <w:rtl/>
        </w:rPr>
      </w:pPr>
      <w:bookmarkStart w:id="313" w:name="_ETM_Q1_381652"/>
      <w:bookmarkEnd w:id="313"/>
      <w:r w:rsidRPr="002533C2">
        <w:rPr>
          <w:b/>
          <w:bCs/>
          <w:rtl/>
        </w:rPr>
        <w:tab/>
      </w:r>
      <w:r w:rsidRPr="002533C2">
        <w:rPr>
          <w:rtl/>
        </w:rPr>
        <w:t xml:space="preserve">אני קובע </w:t>
      </w:r>
      <w:bookmarkStart w:id="314" w:name="_ETM_Q1_388651"/>
      <w:bookmarkEnd w:id="314"/>
      <w:r w:rsidRPr="002533C2">
        <w:rPr>
          <w:rtl/>
        </w:rPr>
        <w:t xml:space="preserve">כי פרק ז(חברות ממשלתיות) מתוך הצעת חוק התוכנית הכלכלית (תיקוני חקיקה ליישום המדיניות הכלכלית לשנת התקציב 2025), אושר בנוסח הוועדה ויעלה לוועדת הכנסת. </w:t>
      </w:r>
    </w:p>
    <w:p w14:paraId="1149AD1B" w14:textId="77777777" w:rsidR="002533C2" w:rsidRPr="002533C2" w:rsidRDefault="002533C2" w:rsidP="002533C2">
      <w:pPr>
        <w:keepNext/>
        <w:ind w:firstLine="0"/>
        <w:rPr>
          <w:rtl/>
        </w:rPr>
      </w:pPr>
    </w:p>
    <w:p w14:paraId="5282AE2A" w14:textId="77777777" w:rsidR="002533C2" w:rsidRPr="002533C2" w:rsidRDefault="002533C2" w:rsidP="002533C2">
      <w:pPr>
        <w:keepNext/>
        <w:ind w:firstLine="0"/>
        <w:rPr>
          <w:rtl/>
        </w:rPr>
      </w:pPr>
      <w:r w:rsidRPr="002533C2">
        <w:rPr>
          <w:rtl/>
        </w:rPr>
        <w:t xml:space="preserve">למען </w:t>
      </w:r>
      <w:bookmarkStart w:id="315" w:name="_ETM_Q1_401901"/>
      <w:bookmarkEnd w:id="315"/>
      <w:r w:rsidRPr="002533C2">
        <w:rPr>
          <w:rtl/>
        </w:rPr>
        <w:t>הסדר הטוב אני אומר רוויזיה והצבעה לרוויזיה</w:t>
      </w:r>
      <w:bookmarkStart w:id="316" w:name="_ETM_Q1_405906"/>
      <w:bookmarkStart w:id="317" w:name="_ETM_Q1_400906"/>
      <w:bookmarkStart w:id="318" w:name="_ETM_Q1_395906"/>
      <w:bookmarkStart w:id="319" w:name="_ETM_Q1_397655"/>
      <w:bookmarkStart w:id="320" w:name="_ETM_Q1_398151"/>
      <w:bookmarkEnd w:id="316"/>
      <w:bookmarkEnd w:id="317"/>
      <w:bookmarkEnd w:id="318"/>
      <w:bookmarkEnd w:id="319"/>
      <w:bookmarkEnd w:id="320"/>
      <w:r w:rsidRPr="002533C2">
        <w:rPr>
          <w:rtl/>
        </w:rPr>
        <w:t xml:space="preserve"> - - - בדיוק בעוד חצי שעה </w:t>
      </w:r>
      <w:bookmarkStart w:id="321" w:name="_ETM_Q1_407152"/>
      <w:bookmarkEnd w:id="321"/>
      <w:r w:rsidRPr="002533C2">
        <w:rPr>
          <w:rtl/>
        </w:rPr>
        <w:t>נדבר על הרוויזיה אבל אם אתה רוצה נדבר עכשיו.</w:t>
      </w:r>
      <w:bookmarkStart w:id="322" w:name="_ETM_Q1_416654"/>
      <w:bookmarkEnd w:id="322"/>
    </w:p>
    <w:p w14:paraId="7A60546D" w14:textId="77777777" w:rsidR="002533C2" w:rsidRPr="002533C2" w:rsidRDefault="002533C2" w:rsidP="002533C2">
      <w:pPr>
        <w:keepNext/>
        <w:ind w:firstLine="0"/>
        <w:rPr>
          <w:rtl/>
        </w:rPr>
      </w:pPr>
    </w:p>
    <w:p w14:paraId="5C93CB43" w14:textId="77777777" w:rsidR="002533C2" w:rsidRPr="002533C2" w:rsidRDefault="002533C2" w:rsidP="002533C2">
      <w:pPr>
        <w:keepNext/>
        <w:ind w:firstLine="0"/>
        <w:rPr>
          <w:rFonts w:ascii="David" w:hAnsi="David"/>
          <w:u w:val="single"/>
          <w:rtl/>
          <w:lang w:eastAsia="he-IL"/>
        </w:rPr>
      </w:pPr>
      <w:bookmarkStart w:id="323" w:name="ET_speaker_6156_23"/>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23"/>
    </w:p>
    <w:p w14:paraId="2CE9B84F" w14:textId="77777777" w:rsidR="002533C2" w:rsidRPr="002533C2" w:rsidRDefault="002533C2" w:rsidP="002533C2">
      <w:pPr>
        <w:keepNext/>
        <w:ind w:firstLine="0"/>
        <w:rPr>
          <w:rtl/>
        </w:rPr>
      </w:pPr>
    </w:p>
    <w:p w14:paraId="1D5088EA" w14:textId="77777777" w:rsidR="002533C2" w:rsidRPr="002533C2" w:rsidRDefault="002533C2" w:rsidP="002533C2">
      <w:pPr>
        <w:rPr>
          <w:rtl/>
        </w:rPr>
      </w:pPr>
      <w:r w:rsidRPr="002533C2">
        <w:rPr>
          <w:rtl/>
        </w:rPr>
        <w:t>אני רוצה משהו לברר עכשיו.</w:t>
      </w:r>
    </w:p>
    <w:p w14:paraId="35A14729" w14:textId="77777777" w:rsidR="002533C2" w:rsidRPr="002533C2" w:rsidRDefault="002533C2" w:rsidP="002533C2">
      <w:pPr>
        <w:rPr>
          <w:rtl/>
        </w:rPr>
      </w:pPr>
    </w:p>
    <w:p w14:paraId="0733B4AF" w14:textId="77777777" w:rsidR="002533C2" w:rsidRPr="002533C2" w:rsidRDefault="002533C2" w:rsidP="002533C2">
      <w:pPr>
        <w:keepNext/>
        <w:ind w:firstLine="0"/>
        <w:rPr>
          <w:rFonts w:ascii="David" w:hAnsi="David"/>
          <w:u w:val="single"/>
          <w:rtl/>
          <w:lang w:eastAsia="he-IL"/>
        </w:rPr>
      </w:pPr>
      <w:bookmarkStart w:id="324" w:name="ET_yor_6157_24"/>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324"/>
    </w:p>
    <w:p w14:paraId="65A7474F" w14:textId="77777777" w:rsidR="002533C2" w:rsidRPr="002533C2" w:rsidRDefault="002533C2" w:rsidP="002533C2">
      <w:pPr>
        <w:keepNext/>
        <w:ind w:firstLine="0"/>
        <w:rPr>
          <w:rtl/>
        </w:rPr>
      </w:pPr>
    </w:p>
    <w:p w14:paraId="5D678235" w14:textId="77777777" w:rsidR="002533C2" w:rsidRPr="002533C2" w:rsidRDefault="002533C2" w:rsidP="002533C2">
      <w:pPr>
        <w:rPr>
          <w:rtl/>
        </w:rPr>
      </w:pPr>
      <w:r w:rsidRPr="002533C2">
        <w:rPr>
          <w:rtl/>
        </w:rPr>
        <w:t>בסדר גמור. הרוויזיה השנייה תהיה בשעה 13:50.</w:t>
      </w:r>
      <w:bookmarkStart w:id="325" w:name="_ETM_Q1_414904"/>
      <w:bookmarkEnd w:id="325"/>
    </w:p>
    <w:p w14:paraId="66FB034B" w14:textId="77777777" w:rsidR="002533C2" w:rsidRPr="002533C2" w:rsidRDefault="002533C2" w:rsidP="002533C2">
      <w:pPr>
        <w:rPr>
          <w:rtl/>
        </w:rPr>
      </w:pPr>
      <w:bookmarkStart w:id="326" w:name="_ETM_Q1_424656"/>
      <w:bookmarkEnd w:id="326"/>
    </w:p>
    <w:p w14:paraId="46BA3E7F" w14:textId="77777777" w:rsidR="002533C2" w:rsidRPr="002533C2" w:rsidRDefault="002533C2" w:rsidP="002533C2">
      <w:pPr>
        <w:keepNext/>
        <w:ind w:firstLine="0"/>
        <w:rPr>
          <w:rFonts w:ascii="David" w:hAnsi="David"/>
          <w:u w:val="single"/>
          <w:rtl/>
          <w:lang w:eastAsia="he-IL"/>
        </w:rPr>
      </w:pPr>
      <w:bookmarkStart w:id="327" w:name="ET_speaker_6156_26"/>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27"/>
    </w:p>
    <w:p w14:paraId="71FC5757" w14:textId="77777777" w:rsidR="002533C2" w:rsidRPr="002533C2" w:rsidRDefault="002533C2" w:rsidP="002533C2">
      <w:pPr>
        <w:keepNext/>
        <w:ind w:firstLine="0"/>
        <w:rPr>
          <w:rtl/>
        </w:rPr>
      </w:pPr>
    </w:p>
    <w:p w14:paraId="78AF9033" w14:textId="77777777" w:rsidR="002533C2" w:rsidRPr="002533C2" w:rsidRDefault="002533C2" w:rsidP="002533C2">
      <w:pPr>
        <w:rPr>
          <w:rtl/>
        </w:rPr>
      </w:pPr>
      <w:bookmarkStart w:id="328" w:name="_ETM_Q1_425652"/>
      <w:bookmarkEnd w:id="328"/>
      <w:r w:rsidRPr="002533C2">
        <w:rPr>
          <w:rtl/>
        </w:rPr>
        <w:t>העלי</w:t>
      </w:r>
      <w:bookmarkStart w:id="329" w:name="_ETM_Q1_422405"/>
      <w:bookmarkStart w:id="330" w:name="_ETM_Q1_417904"/>
      <w:bookmarkStart w:id="331" w:name="_ETM_Q1_418154"/>
      <w:bookmarkEnd w:id="329"/>
      <w:bookmarkEnd w:id="330"/>
      <w:bookmarkEnd w:id="331"/>
      <w:r w:rsidRPr="002533C2">
        <w:rPr>
          <w:rtl/>
        </w:rPr>
        <w:t>תם את כל ההסתייגויות שלנו למליאה?</w:t>
      </w:r>
    </w:p>
    <w:p w14:paraId="023BEE71" w14:textId="77777777" w:rsidR="002533C2" w:rsidRPr="002533C2" w:rsidRDefault="002533C2" w:rsidP="002533C2">
      <w:pPr>
        <w:rPr>
          <w:rtl/>
        </w:rPr>
      </w:pPr>
    </w:p>
    <w:p w14:paraId="5037068B" w14:textId="77777777" w:rsidR="002533C2" w:rsidRPr="002533C2" w:rsidRDefault="002533C2" w:rsidP="002533C2">
      <w:pPr>
        <w:keepNext/>
        <w:ind w:firstLine="0"/>
        <w:rPr>
          <w:rFonts w:ascii="David" w:hAnsi="David"/>
          <w:u w:val="single"/>
          <w:rtl/>
          <w:lang w:eastAsia="he-IL"/>
        </w:rPr>
      </w:pPr>
      <w:bookmarkStart w:id="332" w:name="ET_yor_6157_27"/>
      <w:r w:rsidRPr="002533C2">
        <w:rPr>
          <w:rFonts w:ascii="Arial" w:hAnsi="Arial" w:cs="Arial" w:hint="cs"/>
          <w:b/>
          <w:vanish/>
          <w:color w:val="010000"/>
          <w:u w:val="single"/>
          <w:bdr w:val="single" w:sz="4" w:space="0" w:color="FF66FF" w:frame="1"/>
          <w:rtl/>
          <w:lang w:eastAsia="he-IL"/>
        </w:rPr>
        <w:lastRenderedPageBreak/>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332"/>
    </w:p>
    <w:p w14:paraId="6A02E3C1" w14:textId="77777777" w:rsidR="002533C2" w:rsidRPr="002533C2" w:rsidRDefault="002533C2" w:rsidP="002533C2">
      <w:pPr>
        <w:keepNext/>
        <w:ind w:firstLine="0"/>
        <w:rPr>
          <w:rtl/>
        </w:rPr>
      </w:pPr>
    </w:p>
    <w:p w14:paraId="0BE84B1E" w14:textId="77777777" w:rsidR="002533C2" w:rsidRPr="002533C2" w:rsidRDefault="002533C2" w:rsidP="002533C2">
      <w:pPr>
        <w:rPr>
          <w:rtl/>
        </w:rPr>
      </w:pPr>
      <w:r w:rsidRPr="002533C2">
        <w:rPr>
          <w:rtl/>
        </w:rPr>
        <w:t>כן.</w:t>
      </w:r>
    </w:p>
    <w:p w14:paraId="699675DE" w14:textId="77777777" w:rsidR="002533C2" w:rsidRPr="002533C2" w:rsidRDefault="002533C2" w:rsidP="002533C2">
      <w:pPr>
        <w:rPr>
          <w:rtl/>
        </w:rPr>
      </w:pPr>
    </w:p>
    <w:p w14:paraId="4C34B9C9" w14:textId="77777777" w:rsidR="002533C2" w:rsidRPr="002533C2" w:rsidRDefault="002533C2" w:rsidP="002533C2">
      <w:pPr>
        <w:keepNext/>
        <w:ind w:firstLine="0"/>
        <w:rPr>
          <w:rFonts w:ascii="David" w:hAnsi="David"/>
          <w:u w:val="single"/>
          <w:rtl/>
          <w:lang w:eastAsia="he-IL"/>
        </w:rPr>
      </w:pPr>
      <w:bookmarkStart w:id="333" w:name="ET_speaker_6156_28"/>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33"/>
    </w:p>
    <w:p w14:paraId="1DC842B1" w14:textId="77777777" w:rsidR="002533C2" w:rsidRPr="002533C2" w:rsidRDefault="002533C2" w:rsidP="002533C2">
      <w:pPr>
        <w:keepNext/>
        <w:ind w:firstLine="0"/>
        <w:rPr>
          <w:rtl/>
        </w:rPr>
      </w:pPr>
    </w:p>
    <w:p w14:paraId="26B33EA5" w14:textId="77777777" w:rsidR="002533C2" w:rsidRPr="002533C2" w:rsidRDefault="002533C2" w:rsidP="002533C2">
      <w:pPr>
        <w:rPr>
          <w:rtl/>
        </w:rPr>
      </w:pPr>
      <w:r w:rsidRPr="002533C2">
        <w:rPr>
          <w:rtl/>
        </w:rPr>
        <w:t>טוב. מה שאני רצית ל</w:t>
      </w:r>
      <w:bookmarkStart w:id="334" w:name="_ETM_Q1_427154"/>
      <w:bookmarkStart w:id="335" w:name="_ETM_Q1_422402"/>
      <w:bookmarkStart w:id="336" w:name="_ETM_Q1_417654"/>
      <w:bookmarkEnd w:id="334"/>
      <w:bookmarkEnd w:id="335"/>
      <w:bookmarkEnd w:id="336"/>
      <w:r w:rsidRPr="002533C2">
        <w:rPr>
          <w:rtl/>
        </w:rPr>
        <w:t xml:space="preserve">הבין, הניסוח שלכם מדבר על </w:t>
      </w:r>
      <w:bookmarkStart w:id="337" w:name="_ETM_Q1_424406"/>
      <w:bookmarkStart w:id="338" w:name="_ETM_Q1_419656"/>
      <w:bookmarkEnd w:id="337"/>
      <w:bookmarkEnd w:id="338"/>
      <w:r w:rsidRPr="002533C2">
        <w:rPr>
          <w:rtl/>
        </w:rPr>
        <w:t xml:space="preserve">מה שקורה אם לא </w:t>
      </w:r>
      <w:bookmarkStart w:id="339" w:name="_ETM_Q1_422655"/>
      <w:bookmarkEnd w:id="339"/>
      <w:r w:rsidRPr="002533C2">
        <w:rPr>
          <w:rtl/>
        </w:rPr>
        <w:t xml:space="preserve">מתקבלת החלטת שר בתוך 50 ימים. מה קורה אם מתקבלת </w:t>
      </w:r>
      <w:bookmarkStart w:id="340" w:name="_ETM_Q1_434653"/>
      <w:bookmarkEnd w:id="340"/>
      <w:r w:rsidRPr="002533C2">
        <w:rPr>
          <w:rtl/>
        </w:rPr>
        <w:t>החלטת שר</w:t>
      </w:r>
      <w:bookmarkStart w:id="341" w:name="_ETM_Q1_451155"/>
      <w:bookmarkStart w:id="342" w:name="_ETM_Q1_446405"/>
      <w:bookmarkStart w:id="343" w:name="_ETM_Q1_441405"/>
      <w:bookmarkStart w:id="344" w:name="_ETM_Q1_436405"/>
      <w:bookmarkStart w:id="345" w:name="_ETM_Q1_431405"/>
      <w:bookmarkStart w:id="346" w:name="_ETM_Q1_426405"/>
      <w:bookmarkStart w:id="347" w:name="_ETM_Q1_421405"/>
      <w:bookmarkEnd w:id="341"/>
      <w:bookmarkEnd w:id="342"/>
      <w:bookmarkEnd w:id="343"/>
      <w:bookmarkEnd w:id="344"/>
      <w:bookmarkEnd w:id="345"/>
      <w:bookmarkEnd w:id="346"/>
      <w:bookmarkEnd w:id="347"/>
      <w:r w:rsidRPr="002533C2">
        <w:rPr>
          <w:rtl/>
        </w:rPr>
        <w:t xml:space="preserve"> שלא לאשר? יש אובר-רולינג לממשלה?</w:t>
      </w:r>
      <w:bookmarkStart w:id="348" w:name="_ETM_Q1_432405"/>
      <w:bookmarkStart w:id="349" w:name="_ETM_Q1_427655"/>
      <w:bookmarkEnd w:id="348"/>
      <w:bookmarkEnd w:id="349"/>
    </w:p>
    <w:p w14:paraId="4576F836" w14:textId="77777777" w:rsidR="002533C2" w:rsidRPr="002533C2" w:rsidRDefault="002533C2" w:rsidP="002533C2">
      <w:pPr>
        <w:rPr>
          <w:rtl/>
        </w:rPr>
      </w:pPr>
      <w:bookmarkStart w:id="350" w:name="_ETM_Q1_431403"/>
      <w:bookmarkStart w:id="351" w:name="_ETM_Q1_436156"/>
      <w:bookmarkEnd w:id="350"/>
      <w:bookmarkEnd w:id="351"/>
    </w:p>
    <w:p w14:paraId="001D1945" w14:textId="77777777" w:rsidR="002533C2" w:rsidRPr="002533C2" w:rsidRDefault="002533C2" w:rsidP="002533C2">
      <w:pPr>
        <w:keepNext/>
        <w:ind w:firstLine="0"/>
        <w:rPr>
          <w:rFonts w:ascii="David" w:hAnsi="David"/>
          <w:u w:val="single"/>
          <w:rtl/>
          <w:lang w:eastAsia="he-IL"/>
        </w:rPr>
      </w:pPr>
      <w:bookmarkStart w:id="352" w:name="ET_speaker_עידו_מור_29"/>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52"/>
    </w:p>
    <w:p w14:paraId="775F23E3" w14:textId="77777777" w:rsidR="002533C2" w:rsidRPr="002533C2" w:rsidRDefault="002533C2" w:rsidP="002533C2">
      <w:pPr>
        <w:keepNext/>
        <w:ind w:firstLine="0"/>
        <w:rPr>
          <w:rtl/>
        </w:rPr>
      </w:pPr>
    </w:p>
    <w:p w14:paraId="17F0A1AC" w14:textId="77777777" w:rsidR="002533C2" w:rsidRPr="002533C2" w:rsidRDefault="002533C2" w:rsidP="002533C2">
      <w:pPr>
        <w:rPr>
          <w:rtl/>
        </w:rPr>
      </w:pPr>
      <w:bookmarkStart w:id="353" w:name="_ETM_Q1_437151"/>
      <w:bookmarkEnd w:id="353"/>
      <w:r w:rsidRPr="002533C2">
        <w:rPr>
          <w:rtl/>
        </w:rPr>
        <w:t>לא, במקרה כזה אין.</w:t>
      </w:r>
    </w:p>
    <w:p w14:paraId="0576FC0F" w14:textId="77777777" w:rsidR="002533C2" w:rsidRPr="002533C2" w:rsidRDefault="002533C2" w:rsidP="002533C2">
      <w:pPr>
        <w:rPr>
          <w:rtl/>
        </w:rPr>
      </w:pPr>
      <w:bookmarkStart w:id="354" w:name="_ETM_Q1_443905"/>
      <w:bookmarkEnd w:id="354"/>
    </w:p>
    <w:p w14:paraId="40B0843F" w14:textId="77777777" w:rsidR="002533C2" w:rsidRPr="002533C2" w:rsidRDefault="002533C2" w:rsidP="002533C2">
      <w:pPr>
        <w:keepNext/>
        <w:ind w:firstLine="0"/>
        <w:rPr>
          <w:rFonts w:ascii="David" w:hAnsi="David"/>
          <w:u w:val="single"/>
          <w:rtl/>
          <w:lang w:eastAsia="he-IL"/>
        </w:rPr>
      </w:pPr>
      <w:bookmarkStart w:id="355" w:name="ET_yor_6157_30"/>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355"/>
    </w:p>
    <w:p w14:paraId="4ECE3296" w14:textId="77777777" w:rsidR="002533C2" w:rsidRPr="002533C2" w:rsidRDefault="002533C2" w:rsidP="002533C2">
      <w:pPr>
        <w:keepNext/>
        <w:ind w:firstLine="0"/>
        <w:rPr>
          <w:rtl/>
        </w:rPr>
      </w:pPr>
    </w:p>
    <w:p w14:paraId="57778C31" w14:textId="77777777" w:rsidR="002533C2" w:rsidRPr="002533C2" w:rsidRDefault="002533C2" w:rsidP="002533C2">
      <w:pPr>
        <w:rPr>
          <w:rtl/>
        </w:rPr>
      </w:pPr>
      <w:bookmarkStart w:id="356" w:name="_ETM_Q1_446903"/>
      <w:bookmarkStart w:id="357" w:name="_ETM_Q1_442156"/>
      <w:bookmarkStart w:id="358" w:name="_ETM_Q1_437405"/>
      <w:bookmarkStart w:id="359" w:name="_ETM_Q1_433405"/>
      <w:bookmarkEnd w:id="356"/>
      <w:bookmarkEnd w:id="357"/>
      <w:bookmarkEnd w:id="358"/>
      <w:bookmarkEnd w:id="359"/>
      <w:r w:rsidRPr="002533C2">
        <w:rPr>
          <w:rtl/>
        </w:rPr>
        <w:t xml:space="preserve">אם </w:t>
      </w:r>
      <w:bookmarkStart w:id="360" w:name="_ETM_Q1_441654"/>
      <w:bookmarkStart w:id="361" w:name="_ETM_Q1_444156"/>
      <w:bookmarkEnd w:id="360"/>
      <w:bookmarkEnd w:id="361"/>
      <w:r w:rsidRPr="002533C2">
        <w:rPr>
          <w:rtl/>
        </w:rPr>
        <w:t xml:space="preserve">הוא לא מאשר הוא צריך כמובן כמו כל החלטה מנהלית לנמק אותה, זה לא מריחת זמן או </w:t>
      </w:r>
      <w:bookmarkStart w:id="362" w:name="_ETM_Q1_449156"/>
      <w:bookmarkEnd w:id="362"/>
      <w:r w:rsidRPr="002533C2">
        <w:rPr>
          <w:rtl/>
        </w:rPr>
        <w:t>אמצעי לחץ</w:t>
      </w:r>
      <w:bookmarkStart w:id="363" w:name="_ETM_Q1_446656"/>
      <w:bookmarkStart w:id="364" w:name="_ETM_Q1_441904"/>
      <w:bookmarkStart w:id="365" w:name="_ETM_Q1_442152"/>
      <w:bookmarkEnd w:id="363"/>
      <w:bookmarkEnd w:id="364"/>
      <w:bookmarkEnd w:id="365"/>
      <w:r w:rsidRPr="002533C2">
        <w:rPr>
          <w:rtl/>
        </w:rPr>
        <w:t>. אתה חושב שטעו, אתה חושב שביקרת, בסופו של דבר הוא השר הממונה,</w:t>
      </w:r>
      <w:bookmarkStart w:id="366" w:name="_ETM_Q1_454406"/>
      <w:bookmarkStart w:id="367" w:name="_ETM_Q1_449651"/>
      <w:bookmarkEnd w:id="366"/>
      <w:bookmarkEnd w:id="367"/>
      <w:r w:rsidRPr="002533C2">
        <w:rPr>
          <w:rtl/>
        </w:rPr>
        <w:t xml:space="preserve"> אם הוא חושב שההחלטה התקבלה שלא </w:t>
      </w:r>
      <w:bookmarkStart w:id="368" w:name="_ETM_Q1_455402"/>
      <w:bookmarkEnd w:id="368"/>
      <w:r w:rsidRPr="002533C2">
        <w:rPr>
          <w:rtl/>
        </w:rPr>
        <w:t>כדין, אם הוא חושב שיש איזו בעיה בהתנהלות</w:t>
      </w:r>
      <w:bookmarkStart w:id="369" w:name="_ETM_Q1_457152"/>
      <w:bookmarkStart w:id="370" w:name="_ETM_Q1_452152"/>
      <w:bookmarkEnd w:id="369"/>
      <w:bookmarkEnd w:id="370"/>
      <w:r w:rsidRPr="002533C2">
        <w:rPr>
          <w:rtl/>
        </w:rPr>
        <w:t xml:space="preserve">ה של </w:t>
      </w:r>
      <w:bookmarkStart w:id="371" w:name="_ETM_Q1_456656"/>
      <w:bookmarkEnd w:id="371"/>
      <w:r w:rsidRPr="002533C2">
        <w:rPr>
          <w:rtl/>
        </w:rPr>
        <w:t>רשות החברות הממשלתיות, או של הדירקטוריון שהחליט על הדבר הזה,</w:t>
      </w:r>
      <w:bookmarkStart w:id="372" w:name="_ETM_Q1_464152"/>
      <w:bookmarkStart w:id="373" w:name="_ETM_Q1_459403"/>
      <w:bookmarkStart w:id="374" w:name="_ETM_Q1_454901"/>
      <w:bookmarkEnd w:id="372"/>
      <w:bookmarkEnd w:id="373"/>
      <w:bookmarkEnd w:id="374"/>
      <w:r w:rsidRPr="002533C2">
        <w:rPr>
          <w:rtl/>
        </w:rPr>
        <w:t xml:space="preserve"> </w:t>
      </w:r>
      <w:bookmarkStart w:id="375" w:name="_ETM_Q1_459155"/>
      <w:bookmarkEnd w:id="375"/>
      <w:r w:rsidRPr="002533C2">
        <w:rPr>
          <w:rtl/>
        </w:rPr>
        <w:t xml:space="preserve">זה מה שנקרא סוף פסוק במידה מסוימת. כמובן עד הפעם, </w:t>
      </w:r>
      <w:bookmarkStart w:id="376" w:name="_ETM_Q1_468904"/>
      <w:bookmarkEnd w:id="376"/>
      <w:r w:rsidRPr="002533C2">
        <w:rPr>
          <w:rtl/>
        </w:rPr>
        <w:t xml:space="preserve">שום דבר לא מונע מהדירקטוריון לדון בזה </w:t>
      </w:r>
      <w:bookmarkStart w:id="377" w:name="_ETM_Q1_472158"/>
      <w:bookmarkStart w:id="378" w:name="_ETM_Q1_467402"/>
      <w:bookmarkStart w:id="379" w:name="_ETM_Q1_467654"/>
      <w:bookmarkEnd w:id="377"/>
      <w:bookmarkEnd w:id="378"/>
      <w:bookmarkEnd w:id="379"/>
      <w:r w:rsidRPr="002533C2">
        <w:rPr>
          <w:rtl/>
        </w:rPr>
        <w:t xml:space="preserve">בהמשך, </w:t>
      </w:r>
      <w:bookmarkStart w:id="380" w:name="_ETM_Q1_471406"/>
      <w:bookmarkEnd w:id="380"/>
      <w:r w:rsidRPr="002533C2">
        <w:rPr>
          <w:rtl/>
        </w:rPr>
        <w:t>אבל מציאות ששר מקבל החלטה</w:t>
      </w:r>
      <w:bookmarkStart w:id="381" w:name="_ETM_Q1_471656"/>
      <w:bookmarkStart w:id="382" w:name="_ETM_Q1_466905"/>
      <w:bookmarkEnd w:id="381"/>
      <w:bookmarkEnd w:id="382"/>
      <w:r w:rsidRPr="002533C2">
        <w:rPr>
          <w:rtl/>
        </w:rPr>
        <w:t xml:space="preserve"> בתחום סמכותו זה דבר </w:t>
      </w:r>
      <w:bookmarkStart w:id="383" w:name="_ETM_Q1_475905"/>
      <w:bookmarkEnd w:id="383"/>
      <w:r w:rsidRPr="002533C2">
        <w:rPr>
          <w:rtl/>
        </w:rPr>
        <w:t>נכון.</w:t>
      </w:r>
      <w:bookmarkStart w:id="384" w:name="_ETM_Q1_477904"/>
      <w:bookmarkEnd w:id="384"/>
    </w:p>
    <w:p w14:paraId="204A1CA1" w14:textId="77777777" w:rsidR="002533C2" w:rsidRPr="002533C2" w:rsidRDefault="002533C2" w:rsidP="002533C2">
      <w:pPr>
        <w:rPr>
          <w:rtl/>
        </w:rPr>
      </w:pPr>
      <w:bookmarkStart w:id="385" w:name="_ETM_Q1_472902"/>
      <w:bookmarkStart w:id="386" w:name="_ETM_Q1_474905"/>
      <w:bookmarkEnd w:id="385"/>
      <w:bookmarkEnd w:id="386"/>
    </w:p>
    <w:p w14:paraId="56390462" w14:textId="77777777" w:rsidR="002533C2" w:rsidRPr="002533C2" w:rsidRDefault="002533C2" w:rsidP="002533C2">
      <w:pPr>
        <w:keepNext/>
        <w:ind w:firstLine="0"/>
        <w:rPr>
          <w:rFonts w:ascii="David" w:hAnsi="David"/>
          <w:u w:val="single"/>
          <w:rtl/>
          <w:lang w:eastAsia="he-IL"/>
        </w:rPr>
      </w:pPr>
      <w:bookmarkStart w:id="387" w:name="ET_speaker_6156_31"/>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387"/>
    </w:p>
    <w:p w14:paraId="646A10C5" w14:textId="77777777" w:rsidR="002533C2" w:rsidRPr="002533C2" w:rsidRDefault="002533C2" w:rsidP="002533C2">
      <w:pPr>
        <w:keepNext/>
        <w:ind w:firstLine="0"/>
        <w:rPr>
          <w:rtl/>
        </w:rPr>
      </w:pPr>
    </w:p>
    <w:p w14:paraId="5412485B" w14:textId="77777777" w:rsidR="002533C2" w:rsidRPr="002533C2" w:rsidRDefault="002533C2" w:rsidP="002533C2">
      <w:pPr>
        <w:rPr>
          <w:rtl/>
        </w:rPr>
      </w:pPr>
      <w:bookmarkStart w:id="388" w:name="_ETM_Q1_475655"/>
      <w:bookmarkEnd w:id="388"/>
      <w:r w:rsidRPr="002533C2">
        <w:rPr>
          <w:rtl/>
        </w:rPr>
        <w:t xml:space="preserve">השאלה היא אם משיכת דיווידנד </w:t>
      </w:r>
      <w:bookmarkStart w:id="389" w:name="_ETM_Q1_477151"/>
      <w:bookmarkStart w:id="390" w:name="_ETM_Q1_473155"/>
      <w:bookmarkEnd w:id="389"/>
      <w:bookmarkEnd w:id="390"/>
      <w:r w:rsidRPr="002533C2">
        <w:rPr>
          <w:rtl/>
        </w:rPr>
        <w:t xml:space="preserve">של חברות ממשלתיות אל קופת </w:t>
      </w:r>
      <w:bookmarkStart w:id="391" w:name="_ETM_Q1_480405"/>
      <w:bookmarkEnd w:id="391"/>
      <w:r w:rsidRPr="002533C2">
        <w:rPr>
          <w:rtl/>
        </w:rPr>
        <w:t xml:space="preserve">הציבור זו החלטה שהיא רק בתחום אחריותו של השר. אני </w:t>
      </w:r>
      <w:bookmarkStart w:id="392" w:name="_ETM_Q1_489405"/>
      <w:bookmarkEnd w:id="392"/>
      <w:r w:rsidRPr="002533C2">
        <w:rPr>
          <w:rtl/>
        </w:rPr>
        <w:t xml:space="preserve">אומר שוב ולאו דווקא על הסיטואציה הנוכחית, אני חושב שיש </w:t>
      </w:r>
      <w:bookmarkStart w:id="393" w:name="_ETM_Q1_498653"/>
      <w:bookmarkEnd w:id="393"/>
      <w:r w:rsidRPr="002533C2">
        <w:rPr>
          <w:rtl/>
        </w:rPr>
        <w:t>פה איזושהי - - -</w:t>
      </w:r>
    </w:p>
    <w:p w14:paraId="5C6EAF63" w14:textId="77777777" w:rsidR="002533C2" w:rsidRPr="002533C2" w:rsidRDefault="002533C2" w:rsidP="002533C2">
      <w:pPr>
        <w:rPr>
          <w:rtl/>
        </w:rPr>
      </w:pPr>
      <w:bookmarkStart w:id="394" w:name="_ETM_Q1_502404"/>
      <w:bookmarkEnd w:id="394"/>
    </w:p>
    <w:p w14:paraId="1D4B4B20" w14:textId="77777777" w:rsidR="002533C2" w:rsidRPr="002533C2" w:rsidRDefault="002533C2" w:rsidP="002533C2">
      <w:pPr>
        <w:keepNext/>
        <w:ind w:firstLine="0"/>
        <w:rPr>
          <w:rFonts w:ascii="David" w:hAnsi="David"/>
          <w:u w:val="single"/>
          <w:rtl/>
          <w:lang w:eastAsia="he-IL"/>
        </w:rPr>
      </w:pPr>
      <w:bookmarkStart w:id="395" w:name="ET_yor_6157_32"/>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395"/>
    </w:p>
    <w:p w14:paraId="6C8DBC26" w14:textId="77777777" w:rsidR="002533C2" w:rsidRPr="002533C2" w:rsidRDefault="002533C2" w:rsidP="002533C2">
      <w:pPr>
        <w:keepNext/>
        <w:ind w:firstLine="0"/>
        <w:rPr>
          <w:rtl/>
        </w:rPr>
      </w:pPr>
    </w:p>
    <w:p w14:paraId="1478007C" w14:textId="77777777" w:rsidR="002533C2" w:rsidRPr="002533C2" w:rsidRDefault="002533C2" w:rsidP="002533C2">
      <w:pPr>
        <w:rPr>
          <w:rtl/>
        </w:rPr>
      </w:pPr>
      <w:bookmarkStart w:id="396" w:name="_ETM_Q1_503654"/>
      <w:bookmarkEnd w:id="396"/>
      <w:r w:rsidRPr="002533C2">
        <w:rPr>
          <w:rtl/>
        </w:rPr>
        <w:t xml:space="preserve">אגיד לך למה אני חושב שזה </w:t>
      </w:r>
      <w:bookmarkStart w:id="397" w:name="_ETM_Q1_509655"/>
      <w:bookmarkEnd w:id="397"/>
      <w:r w:rsidRPr="002533C2">
        <w:rPr>
          <w:rtl/>
        </w:rPr>
        <w:t>נכון</w:t>
      </w:r>
      <w:bookmarkStart w:id="398" w:name="_ETM_Q1_505155"/>
      <w:bookmarkStart w:id="399" w:name="_ETM_Q1_500155"/>
      <w:bookmarkStart w:id="400" w:name="_ETM_Q1_496405"/>
      <w:bookmarkEnd w:id="398"/>
      <w:bookmarkEnd w:id="399"/>
      <w:bookmarkEnd w:id="400"/>
      <w:r w:rsidRPr="002533C2">
        <w:rPr>
          <w:rtl/>
        </w:rPr>
        <w:t xml:space="preserve">, כמובן תודה, </w:t>
      </w:r>
      <w:bookmarkStart w:id="401" w:name="_ETM_Q1_501405"/>
      <w:bookmarkStart w:id="402" w:name="_ETM_Q1_496655"/>
      <w:bookmarkStart w:id="403" w:name="_ETM_Q1_492155"/>
      <w:bookmarkEnd w:id="401"/>
      <w:bookmarkEnd w:id="402"/>
      <w:bookmarkEnd w:id="403"/>
      <w:r w:rsidRPr="002533C2">
        <w:rPr>
          <w:rtl/>
        </w:rPr>
        <w:t xml:space="preserve">הודיתי לך גם לפני שהגעת. אבל אומר </w:t>
      </w:r>
      <w:bookmarkStart w:id="404" w:name="_ETM_Q1_506405"/>
      <w:bookmarkEnd w:id="404"/>
      <w:r w:rsidRPr="002533C2">
        <w:rPr>
          <w:rtl/>
        </w:rPr>
        <w:t xml:space="preserve">לך למה אני חושב שזה נכון. </w:t>
      </w:r>
      <w:bookmarkStart w:id="405" w:name="_ETM_Q1_514405"/>
      <w:bookmarkStart w:id="406" w:name="_ETM_Q1_510905"/>
      <w:bookmarkStart w:id="407" w:name="_ETM_Q1_506655"/>
      <w:bookmarkStart w:id="408" w:name="_ETM_Q1_502406"/>
      <w:bookmarkEnd w:id="405"/>
      <w:bookmarkEnd w:id="406"/>
      <w:bookmarkEnd w:id="407"/>
      <w:bookmarkEnd w:id="408"/>
    </w:p>
    <w:p w14:paraId="5AB74021" w14:textId="77777777" w:rsidR="002533C2" w:rsidRPr="002533C2" w:rsidRDefault="002533C2" w:rsidP="002533C2">
      <w:pPr>
        <w:rPr>
          <w:rtl/>
        </w:rPr>
      </w:pPr>
    </w:p>
    <w:p w14:paraId="43241CD6" w14:textId="77777777" w:rsidR="002533C2" w:rsidRPr="002533C2" w:rsidRDefault="002533C2" w:rsidP="002533C2">
      <w:pPr>
        <w:rPr>
          <w:rtl/>
        </w:rPr>
      </w:pPr>
      <w:r w:rsidRPr="002533C2">
        <w:rPr>
          <w:rtl/>
        </w:rPr>
        <w:t xml:space="preserve">בחברה רגילה אתה המחלק דיווידנד, אתה בודק מבחנים של </w:t>
      </w:r>
      <w:bookmarkStart w:id="409" w:name="_ETM_Q1_516906"/>
      <w:bookmarkEnd w:id="409"/>
      <w:r w:rsidRPr="002533C2">
        <w:rPr>
          <w:rtl/>
        </w:rPr>
        <w:t>רווח</w:t>
      </w:r>
      <w:bookmarkStart w:id="410" w:name="_ETM_Q1_512656"/>
      <w:bookmarkStart w:id="411" w:name="_ETM_Q1_507904"/>
      <w:bookmarkStart w:id="412" w:name="_ETM_Q1_502904"/>
      <w:bookmarkEnd w:id="410"/>
      <w:bookmarkEnd w:id="411"/>
      <w:bookmarkEnd w:id="412"/>
      <w:r w:rsidRPr="002533C2">
        <w:rPr>
          <w:rtl/>
        </w:rPr>
        <w:t xml:space="preserve">, שזה </w:t>
      </w:r>
      <w:bookmarkStart w:id="413" w:name="_ETM_Q1_554910"/>
      <w:bookmarkEnd w:id="413"/>
      <w:r w:rsidRPr="002533C2">
        <w:rPr>
          <w:rtl/>
        </w:rPr>
        <w:t>לא פוגע ביציבות החברה – אתה בודק דברים כ</w:t>
      </w:r>
      <w:bookmarkStart w:id="414" w:name="_ETM_Q1_522153"/>
      <w:bookmarkEnd w:id="414"/>
      <w:r w:rsidRPr="002533C2">
        <w:rPr>
          <w:rtl/>
        </w:rPr>
        <w:t>אלה</w:t>
      </w:r>
      <w:bookmarkStart w:id="415" w:name="_ETM_Q1_518155"/>
      <w:bookmarkStart w:id="416" w:name="_ETM_Q1_513402"/>
      <w:bookmarkEnd w:id="415"/>
      <w:bookmarkEnd w:id="416"/>
      <w:r w:rsidRPr="002533C2">
        <w:rPr>
          <w:rtl/>
        </w:rPr>
        <w:t xml:space="preserve">, וכמובן דירקטוריון הוא גורם אחד שאחראי אבל אם חס </w:t>
      </w:r>
      <w:bookmarkStart w:id="417" w:name="_ETM_Q1_525164"/>
      <w:bookmarkEnd w:id="417"/>
      <w:r w:rsidRPr="002533C2">
        <w:rPr>
          <w:rtl/>
        </w:rPr>
        <w:t xml:space="preserve">ושלום חברה ממשלתית תקרוס – בדרך כלל המדינה תצטרך להכניס </w:t>
      </w:r>
      <w:bookmarkStart w:id="418" w:name="_ETM_Q1_537155"/>
      <w:bookmarkEnd w:id="418"/>
      <w:r w:rsidRPr="002533C2">
        <w:rPr>
          <w:rtl/>
        </w:rPr>
        <w:t xml:space="preserve">יד לכיס – או </w:t>
      </w:r>
      <w:bookmarkStart w:id="419" w:name="_ETM_Q1_536155"/>
      <w:bookmarkStart w:id="420" w:name="_ETM_Q1_531406"/>
      <w:bookmarkStart w:id="421" w:name="_ETM_Q1_526656"/>
      <w:bookmarkEnd w:id="419"/>
      <w:bookmarkEnd w:id="420"/>
      <w:bookmarkEnd w:id="421"/>
      <w:r w:rsidRPr="002533C2">
        <w:rPr>
          <w:rtl/>
        </w:rPr>
        <w:t>לא תוכל להתפתח כי כל הכסף ה</w:t>
      </w:r>
      <w:bookmarkStart w:id="422" w:name="_ETM_Q1_533406"/>
      <w:bookmarkEnd w:id="422"/>
      <w:r w:rsidRPr="002533C2">
        <w:rPr>
          <w:rtl/>
        </w:rPr>
        <w:t>פנוי שלה שהיא תכננה להשקיע במחקר ופיתוח</w:t>
      </w:r>
      <w:bookmarkStart w:id="423" w:name="_ETM_Q1_535906"/>
      <w:bookmarkEnd w:id="423"/>
      <w:r w:rsidRPr="002533C2">
        <w:rPr>
          <w:rtl/>
        </w:rPr>
        <w:t xml:space="preserve"> נלקח לטובת דיווידנד </w:t>
      </w:r>
      <w:bookmarkStart w:id="424" w:name="_ETM_Q1_538656"/>
      <w:bookmarkEnd w:id="424"/>
      <w:r w:rsidRPr="002533C2">
        <w:rPr>
          <w:rtl/>
        </w:rPr>
        <w:t xml:space="preserve">כי מישהו היה לחוץ על כסף והפעיל לחצים על הדירקטוריון </w:t>
      </w:r>
      <w:bookmarkStart w:id="425" w:name="_ETM_Q1_547655"/>
      <w:bookmarkEnd w:id="425"/>
      <w:r w:rsidRPr="002533C2">
        <w:rPr>
          <w:rtl/>
        </w:rPr>
        <w:t>או אני לא יודע מה</w:t>
      </w:r>
      <w:bookmarkStart w:id="426" w:name="_ETM_Q1_545155"/>
      <w:bookmarkStart w:id="427" w:name="_ETM_Q1_540401"/>
      <w:bookmarkEnd w:id="426"/>
      <w:bookmarkEnd w:id="427"/>
      <w:r w:rsidRPr="002533C2">
        <w:rPr>
          <w:rtl/>
        </w:rPr>
        <w:t xml:space="preserve">. </w:t>
      </w:r>
    </w:p>
    <w:p w14:paraId="5B731854" w14:textId="77777777" w:rsidR="002533C2" w:rsidRPr="002533C2" w:rsidRDefault="002533C2" w:rsidP="002533C2">
      <w:pPr>
        <w:rPr>
          <w:rtl/>
        </w:rPr>
      </w:pPr>
    </w:p>
    <w:p w14:paraId="69793F81" w14:textId="77777777" w:rsidR="002533C2" w:rsidRPr="002533C2" w:rsidRDefault="002533C2" w:rsidP="002533C2">
      <w:pPr>
        <w:rPr>
          <w:rtl/>
        </w:rPr>
      </w:pPr>
      <w:r w:rsidRPr="002533C2">
        <w:rPr>
          <w:rtl/>
        </w:rPr>
        <w:t xml:space="preserve">למי נבוא בטענות? נבוא בטענות </w:t>
      </w:r>
      <w:bookmarkStart w:id="428" w:name="_ETM_Q1_549656"/>
      <w:bookmarkEnd w:id="428"/>
      <w:r w:rsidRPr="002533C2">
        <w:rPr>
          <w:rtl/>
        </w:rPr>
        <w:t xml:space="preserve">לשר הממונה על החברות הממשלתיות. הוא הנושא באחריות. אם הוא לא ממונה אז </w:t>
      </w:r>
      <w:bookmarkStart w:id="429" w:name="_ETM_Q1_560404"/>
      <w:bookmarkEnd w:id="429"/>
      <w:r w:rsidRPr="002533C2">
        <w:rPr>
          <w:rtl/>
        </w:rPr>
        <w:t>הוא לא ממונה אבל</w:t>
      </w:r>
      <w:bookmarkStart w:id="430" w:name="_ETM_Q1_558405"/>
      <w:bookmarkStart w:id="431" w:name="_ETM_Q1_553655"/>
      <w:bookmarkStart w:id="432" w:name="_ETM_Q1_548655"/>
      <w:bookmarkStart w:id="433" w:name="_ETM_Q1_544406"/>
      <w:bookmarkEnd w:id="430"/>
      <w:bookmarkEnd w:id="431"/>
      <w:bookmarkEnd w:id="432"/>
      <w:bookmarkEnd w:id="433"/>
      <w:r w:rsidRPr="002533C2">
        <w:rPr>
          <w:rtl/>
        </w:rPr>
        <w:t xml:space="preserve"> אי אפשר גם ממונה וגם לא אחראי, אפילו </w:t>
      </w:r>
      <w:bookmarkStart w:id="434" w:name="_ETM_Q1_552155"/>
      <w:bookmarkEnd w:id="434"/>
      <w:r w:rsidRPr="002533C2">
        <w:rPr>
          <w:rtl/>
        </w:rPr>
        <w:t xml:space="preserve">אני נוטה להסכים עם מה שנאמר פה קודם כי אני </w:t>
      </w:r>
      <w:bookmarkStart w:id="435" w:name="_ETM_Q1_560655"/>
      <w:bookmarkEnd w:id="435"/>
      <w:r w:rsidRPr="002533C2">
        <w:rPr>
          <w:rtl/>
        </w:rPr>
        <w:t xml:space="preserve">חושב שדרך הטבע היא שהשר הממונה על החברות הממשלתיות הוא </w:t>
      </w:r>
      <w:bookmarkStart w:id="436" w:name="_ETM_Q1_571155"/>
      <w:bookmarkEnd w:id="436"/>
      <w:r w:rsidRPr="002533C2">
        <w:rPr>
          <w:rtl/>
        </w:rPr>
        <w:t xml:space="preserve">שר האוצר. </w:t>
      </w:r>
      <w:bookmarkStart w:id="437" w:name="_ETM_Q1_568906"/>
      <w:bookmarkStart w:id="438" w:name="_ETM_Q1_564155"/>
      <w:bookmarkStart w:id="439" w:name="_ETM_Q1_562406"/>
      <w:bookmarkEnd w:id="437"/>
      <w:bookmarkEnd w:id="438"/>
      <w:bookmarkEnd w:id="439"/>
      <w:r w:rsidRPr="002533C2">
        <w:rPr>
          <w:rtl/>
        </w:rPr>
        <w:t xml:space="preserve">הוא בעל המאה הוא בעל הדעה, ואם תהיה </w:t>
      </w:r>
      <w:bookmarkStart w:id="440" w:name="_ETM_Q1_571906"/>
      <w:bookmarkEnd w:id="440"/>
      <w:r w:rsidRPr="002533C2">
        <w:rPr>
          <w:rtl/>
        </w:rPr>
        <w:t>איזו בעיה הוא יצטרך לממן.</w:t>
      </w:r>
    </w:p>
    <w:p w14:paraId="6B8634C4" w14:textId="77777777" w:rsidR="002533C2" w:rsidRPr="002533C2" w:rsidRDefault="002533C2" w:rsidP="002533C2">
      <w:pPr>
        <w:rPr>
          <w:rtl/>
        </w:rPr>
      </w:pPr>
      <w:bookmarkStart w:id="441" w:name="_ETM_Q1_576405"/>
      <w:bookmarkEnd w:id="441"/>
    </w:p>
    <w:p w14:paraId="16A33B8A" w14:textId="7CE37BA7" w:rsidR="002533C2" w:rsidRPr="002533C2" w:rsidRDefault="002533C2" w:rsidP="002533C2">
      <w:pPr>
        <w:rPr>
          <w:rtl/>
        </w:rPr>
      </w:pPr>
      <w:bookmarkStart w:id="442" w:name="_ETM_Q1_576906"/>
      <w:bookmarkEnd w:id="442"/>
      <w:r w:rsidRPr="002533C2">
        <w:rPr>
          <w:rtl/>
        </w:rPr>
        <w:t xml:space="preserve">נוצרה סיטואציה שזה לא בדיוק שר </w:t>
      </w:r>
      <w:bookmarkStart w:id="443" w:name="_ETM_Q1_582901"/>
      <w:bookmarkEnd w:id="443"/>
      <w:r w:rsidRPr="002533C2">
        <w:rPr>
          <w:rtl/>
        </w:rPr>
        <w:t>האוצר</w:t>
      </w:r>
      <w:bookmarkStart w:id="444" w:name="_ETM_Q1_578653"/>
      <w:bookmarkStart w:id="445" w:name="_ETM_Q1_573903"/>
      <w:bookmarkEnd w:id="444"/>
      <w:bookmarkEnd w:id="445"/>
      <w:r w:rsidRPr="002533C2">
        <w:rPr>
          <w:rtl/>
        </w:rPr>
        <w:t xml:space="preserve"> ואנחנו נותנים לזה מענה כלשהו. אבל אמיתית בסופו של </w:t>
      </w:r>
      <w:bookmarkStart w:id="446" w:name="_ETM_Q1_583404"/>
      <w:bookmarkEnd w:id="446"/>
      <w:r w:rsidRPr="002533C2">
        <w:rPr>
          <w:rtl/>
        </w:rPr>
        <w:t xml:space="preserve">דבר במציאות הרגילה שזה שר האוצר וגם כשזה לא שר </w:t>
      </w:r>
      <w:bookmarkStart w:id="447" w:name="_ETM_Q1_593404"/>
      <w:bookmarkEnd w:id="447"/>
      <w:r w:rsidRPr="002533C2">
        <w:rPr>
          <w:rtl/>
        </w:rPr>
        <w:t xml:space="preserve">האוצר אז זה מישהו שזה </w:t>
      </w:r>
      <w:r w:rsidRPr="002533C2">
        <w:rPr>
          <w:rFonts w:hint="cs"/>
          <w:rtl/>
        </w:rPr>
        <w:t>התפקיד</w:t>
      </w:r>
      <w:r w:rsidRPr="002533C2">
        <w:rPr>
          <w:rtl/>
        </w:rPr>
        <w:t xml:space="preserve"> שלו</w:t>
      </w:r>
      <w:bookmarkStart w:id="448" w:name="_ETM_Q1_594653"/>
      <w:bookmarkStart w:id="449" w:name="_ETM_Q1_589903"/>
      <w:bookmarkStart w:id="450" w:name="_ETM_Q1_584903"/>
      <w:bookmarkStart w:id="451" w:name="_ETM_Q1_581402"/>
      <w:bookmarkEnd w:id="448"/>
      <w:bookmarkEnd w:id="449"/>
      <w:bookmarkEnd w:id="450"/>
      <w:bookmarkEnd w:id="451"/>
      <w:r w:rsidRPr="002533C2">
        <w:rPr>
          <w:rtl/>
        </w:rPr>
        <w:t xml:space="preserve"> – אבל </w:t>
      </w:r>
      <w:bookmarkStart w:id="452" w:name="_ETM_Q1_591656"/>
      <w:bookmarkEnd w:id="452"/>
      <w:r w:rsidRPr="002533C2">
        <w:rPr>
          <w:rtl/>
        </w:rPr>
        <w:t>אם לחברה לא יישאר כסף והיא תבוא</w:t>
      </w:r>
      <w:bookmarkStart w:id="453" w:name="_ETM_Q1_593664"/>
      <w:bookmarkStart w:id="454" w:name="_ETM_Q1_588902"/>
      <w:bookmarkEnd w:id="453"/>
      <w:bookmarkEnd w:id="454"/>
      <w:r w:rsidRPr="002533C2">
        <w:rPr>
          <w:rtl/>
        </w:rPr>
        <w:t xml:space="preserve"> לקופת המדינה ותגיד </w:t>
      </w:r>
      <w:bookmarkStart w:id="455" w:name="_ETM_Q1_593153"/>
      <w:bookmarkEnd w:id="455"/>
      <w:r w:rsidRPr="002533C2">
        <w:rPr>
          <w:rtl/>
        </w:rPr>
        <w:t xml:space="preserve">שהיא בקשיים ולא עומדת בחובותיה למי היא תבוא? היא </w:t>
      </w:r>
      <w:bookmarkStart w:id="456" w:name="_ETM_Q1_602153"/>
      <w:bookmarkEnd w:id="456"/>
      <w:r w:rsidRPr="002533C2">
        <w:rPr>
          <w:rtl/>
        </w:rPr>
        <w:t xml:space="preserve">תבוא בטענות לשר על שהוא אישר </w:t>
      </w:r>
      <w:bookmarkStart w:id="457" w:name="_ETM_Q1_604902"/>
      <w:bookmarkStart w:id="458" w:name="_ETM_Q1_600155"/>
      <w:bookmarkStart w:id="459" w:name="_ETM_Q1_595406"/>
      <w:bookmarkEnd w:id="457"/>
      <w:bookmarkEnd w:id="458"/>
      <w:bookmarkEnd w:id="459"/>
      <w:r w:rsidRPr="002533C2">
        <w:rPr>
          <w:rtl/>
        </w:rPr>
        <w:t xml:space="preserve">חלוקת דיווידנד כזה שהשאיר </w:t>
      </w:r>
      <w:bookmarkStart w:id="460" w:name="_ETM_Q1_602656"/>
      <w:bookmarkEnd w:id="460"/>
      <w:r w:rsidRPr="002533C2">
        <w:rPr>
          <w:rtl/>
        </w:rPr>
        <w:t xml:space="preserve">אותה בלי כלום. אז הגיוני שיהיה לו לפחות את האמירה </w:t>
      </w:r>
      <w:bookmarkStart w:id="461" w:name="_ETM_Q1_611904"/>
      <w:bookmarkEnd w:id="461"/>
      <w:r w:rsidRPr="002533C2">
        <w:rPr>
          <w:rtl/>
        </w:rPr>
        <w:t xml:space="preserve">בעניין הזה </w:t>
      </w:r>
      <w:bookmarkStart w:id="462" w:name="_ETM_Q1_608404"/>
      <w:bookmarkStart w:id="463" w:name="_ETM_Q1_603654"/>
      <w:bookmarkEnd w:id="462"/>
      <w:bookmarkEnd w:id="463"/>
      <w:r w:rsidRPr="002533C2">
        <w:rPr>
          <w:rtl/>
        </w:rPr>
        <w:t xml:space="preserve">אם הוא אמר לא. אם הוא לא אמר </w:t>
      </w:r>
      <w:bookmarkStart w:id="464" w:name="_ETM_Q1_609656"/>
      <w:bookmarkEnd w:id="464"/>
      <w:r w:rsidRPr="002533C2">
        <w:rPr>
          <w:rtl/>
        </w:rPr>
        <w:t xml:space="preserve">כלום אז זה הולך לממשלה כולה לאחריות המשותפת של </w:t>
      </w:r>
      <w:bookmarkStart w:id="465" w:name="_ETM_Q1_613654"/>
      <w:bookmarkEnd w:id="465"/>
      <w:r w:rsidRPr="002533C2">
        <w:rPr>
          <w:rtl/>
        </w:rPr>
        <w:t xml:space="preserve">כולם. אבל אם </w:t>
      </w:r>
      <w:bookmarkStart w:id="466" w:name="_ETM_Q1_610904"/>
      <w:bookmarkStart w:id="467" w:name="_ETM_Q1_606151"/>
      <w:bookmarkEnd w:id="466"/>
      <w:bookmarkEnd w:id="467"/>
      <w:r w:rsidRPr="002533C2">
        <w:rPr>
          <w:rtl/>
        </w:rPr>
        <w:t xml:space="preserve">הוא אמר לא אז הוא שקל והגיע </w:t>
      </w:r>
      <w:bookmarkStart w:id="468" w:name="_ETM_Q1_615904"/>
      <w:bookmarkEnd w:id="468"/>
      <w:r w:rsidRPr="002533C2">
        <w:rPr>
          <w:rtl/>
        </w:rPr>
        <w:t xml:space="preserve">למסקנה שהיה איזה או פגם בהליך או שיקולים מתוקף סמכות </w:t>
      </w:r>
      <w:bookmarkStart w:id="469" w:name="_ETM_Q1_617154"/>
      <w:bookmarkEnd w:id="469"/>
      <w:r w:rsidRPr="002533C2">
        <w:rPr>
          <w:rtl/>
        </w:rPr>
        <w:t>הלשכ</w:t>
      </w:r>
      <w:bookmarkStart w:id="470" w:name="_ETM_Q1_621406"/>
      <w:bookmarkStart w:id="471" w:name="_ETM_Q1_616651"/>
      <w:bookmarkStart w:id="472" w:name="_ETM_Q1_613404"/>
      <w:bookmarkEnd w:id="470"/>
      <w:bookmarkEnd w:id="471"/>
      <w:bookmarkEnd w:id="472"/>
      <w:r w:rsidRPr="002533C2">
        <w:rPr>
          <w:rtl/>
        </w:rPr>
        <w:t>ות</w:t>
      </w:r>
      <w:bookmarkStart w:id="473" w:name="_ETM_Q1_608407"/>
      <w:bookmarkStart w:id="474" w:name="_ETM_Q1_604152"/>
      <w:bookmarkEnd w:id="473"/>
      <w:bookmarkEnd w:id="474"/>
      <w:r w:rsidRPr="002533C2">
        <w:rPr>
          <w:rtl/>
        </w:rPr>
        <w:t>.</w:t>
      </w:r>
    </w:p>
    <w:p w14:paraId="0F2FEC2F" w14:textId="77777777" w:rsidR="002533C2" w:rsidRPr="002533C2" w:rsidRDefault="002533C2" w:rsidP="002533C2">
      <w:pPr>
        <w:rPr>
          <w:rtl/>
        </w:rPr>
      </w:pPr>
      <w:bookmarkStart w:id="475" w:name="_ETM_Q1_624901"/>
      <w:bookmarkStart w:id="476" w:name="_ETM_Q1_627406"/>
      <w:bookmarkEnd w:id="475"/>
      <w:bookmarkEnd w:id="476"/>
    </w:p>
    <w:p w14:paraId="3C8492C1" w14:textId="77777777" w:rsidR="002533C2" w:rsidRPr="002533C2" w:rsidRDefault="002533C2" w:rsidP="002533C2">
      <w:pPr>
        <w:keepNext/>
        <w:ind w:firstLine="0"/>
        <w:rPr>
          <w:rFonts w:ascii="David" w:hAnsi="David"/>
          <w:u w:val="single"/>
          <w:rtl/>
          <w:lang w:eastAsia="he-IL"/>
        </w:rPr>
      </w:pPr>
      <w:bookmarkStart w:id="477" w:name="ET_speaker_6156_33"/>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477"/>
    </w:p>
    <w:p w14:paraId="44FEBB1F" w14:textId="77777777" w:rsidR="002533C2" w:rsidRPr="002533C2" w:rsidRDefault="002533C2" w:rsidP="002533C2">
      <w:pPr>
        <w:keepNext/>
        <w:ind w:firstLine="0"/>
        <w:rPr>
          <w:rtl/>
        </w:rPr>
      </w:pPr>
    </w:p>
    <w:p w14:paraId="7B5D7943" w14:textId="77777777" w:rsidR="002533C2" w:rsidRPr="002533C2" w:rsidRDefault="002533C2" w:rsidP="002533C2">
      <w:pPr>
        <w:rPr>
          <w:rtl/>
        </w:rPr>
      </w:pPr>
      <w:bookmarkStart w:id="478" w:name="_ETM_Q1_628154"/>
      <w:bookmarkEnd w:id="478"/>
      <w:r w:rsidRPr="002533C2">
        <w:rPr>
          <w:rtl/>
        </w:rPr>
        <w:t xml:space="preserve">אני רוצה לשאול את חבריי מהאוצר, אנחנו מכירים עוד דוגמה </w:t>
      </w:r>
      <w:bookmarkStart w:id="479" w:name="_ETM_Q1_638152"/>
      <w:bookmarkEnd w:id="479"/>
      <w:r w:rsidRPr="002533C2">
        <w:rPr>
          <w:rtl/>
        </w:rPr>
        <w:t xml:space="preserve">למצב שבו נתח די דרמטי בהכנסות המדינה בשנים מוצלחות מבחינת </w:t>
      </w:r>
      <w:bookmarkStart w:id="480" w:name="_ETM_Q1_649156"/>
      <w:bookmarkEnd w:id="480"/>
      <w:r w:rsidRPr="002533C2">
        <w:rPr>
          <w:rtl/>
        </w:rPr>
        <w:t xml:space="preserve">החברות תלוי בהחלטה של אדם אחד, ולא בפרוצדורה יותר מורכבת </w:t>
      </w:r>
      <w:bookmarkStart w:id="481" w:name="_ETM_Q1_659651"/>
      <w:bookmarkEnd w:id="481"/>
      <w:r w:rsidRPr="002533C2">
        <w:rPr>
          <w:rtl/>
        </w:rPr>
        <w:t>של אישור</w:t>
      </w:r>
      <w:bookmarkStart w:id="482" w:name="_ETM_Q1_655905"/>
      <w:bookmarkStart w:id="483" w:name="_ETM_Q1_650905"/>
      <w:bookmarkEnd w:id="482"/>
      <w:bookmarkEnd w:id="483"/>
      <w:r w:rsidRPr="002533C2">
        <w:rPr>
          <w:rtl/>
        </w:rPr>
        <w:t xml:space="preserve"> דרג ממשלתי או של חקיקה? סתם כך בשליפה, </w:t>
      </w:r>
      <w:bookmarkStart w:id="484" w:name="_ETM_Q1_666905"/>
      <w:bookmarkEnd w:id="484"/>
      <w:r w:rsidRPr="002533C2">
        <w:rPr>
          <w:rtl/>
        </w:rPr>
        <w:t>אולי צווי מיסוי שזה חתימה של השר.</w:t>
      </w:r>
      <w:bookmarkStart w:id="485" w:name="_ETM_Q1_668155"/>
      <w:bookmarkStart w:id="486" w:name="_ETM_Q1_663404"/>
      <w:bookmarkStart w:id="487" w:name="_ETM_Q1_664156"/>
      <w:bookmarkEnd w:id="485"/>
      <w:bookmarkEnd w:id="486"/>
      <w:bookmarkEnd w:id="487"/>
      <w:r w:rsidRPr="002533C2">
        <w:rPr>
          <w:rtl/>
        </w:rPr>
        <w:t xml:space="preserve"> </w:t>
      </w:r>
      <w:bookmarkStart w:id="488" w:name="_ETM_Q1_599405"/>
      <w:bookmarkStart w:id="489" w:name="_ETM_Q1_594652"/>
      <w:bookmarkStart w:id="490" w:name="_ETM_Q1_589902"/>
      <w:bookmarkEnd w:id="488"/>
      <w:bookmarkEnd w:id="489"/>
      <w:bookmarkEnd w:id="490"/>
    </w:p>
    <w:p w14:paraId="4C01F9D9" w14:textId="77777777" w:rsidR="002533C2" w:rsidRPr="002533C2" w:rsidRDefault="002533C2" w:rsidP="002533C2">
      <w:pPr>
        <w:rPr>
          <w:rtl/>
        </w:rPr>
      </w:pPr>
      <w:bookmarkStart w:id="491" w:name="_ETM_Q1_670151"/>
      <w:bookmarkStart w:id="492" w:name="_ETM_Q1_673155"/>
      <w:bookmarkEnd w:id="491"/>
      <w:bookmarkEnd w:id="492"/>
    </w:p>
    <w:p w14:paraId="02DAD313" w14:textId="77777777" w:rsidR="002533C2" w:rsidRPr="002533C2" w:rsidRDefault="002533C2" w:rsidP="002533C2">
      <w:pPr>
        <w:keepNext/>
        <w:ind w:firstLine="0"/>
        <w:rPr>
          <w:rFonts w:ascii="David" w:hAnsi="David"/>
          <w:u w:val="single"/>
          <w:rtl/>
          <w:lang w:eastAsia="he-IL"/>
        </w:rPr>
      </w:pPr>
      <w:bookmarkStart w:id="493" w:name="ET_speaker_עידו_מור_34"/>
      <w:r w:rsidRPr="002533C2">
        <w:rPr>
          <w:rFonts w:ascii="Arial" w:hAnsi="Arial" w:cs="Arial" w:hint="cs"/>
          <w:b/>
          <w:vanish/>
          <w:color w:val="010000"/>
          <w:u w:val="single"/>
          <w:bdr w:val="single" w:sz="4" w:space="0" w:color="FF66FF" w:frame="1"/>
          <w:rtl/>
          <w:lang w:eastAsia="he-IL"/>
        </w:rPr>
        <w:lastRenderedPageBreak/>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493"/>
    </w:p>
    <w:p w14:paraId="1FE04031" w14:textId="77777777" w:rsidR="002533C2" w:rsidRPr="002533C2" w:rsidRDefault="002533C2" w:rsidP="002533C2">
      <w:pPr>
        <w:keepNext/>
        <w:ind w:firstLine="0"/>
        <w:rPr>
          <w:rtl/>
        </w:rPr>
      </w:pPr>
    </w:p>
    <w:p w14:paraId="790B6BCB" w14:textId="77777777" w:rsidR="002533C2" w:rsidRPr="002533C2" w:rsidRDefault="002533C2" w:rsidP="002533C2">
      <w:pPr>
        <w:rPr>
          <w:rtl/>
        </w:rPr>
      </w:pPr>
      <w:bookmarkStart w:id="494" w:name="_ETM_Q1_674153"/>
      <w:bookmarkEnd w:id="494"/>
      <w:r w:rsidRPr="002533C2">
        <w:rPr>
          <w:rtl/>
        </w:rPr>
        <w:t>כן,</w:t>
      </w:r>
      <w:bookmarkStart w:id="495" w:name="_ETM_Q1_671405"/>
      <w:bookmarkStart w:id="496" w:name="_ETM_Q1_666655"/>
      <w:bookmarkStart w:id="497" w:name="_ETM_Q1_662153"/>
      <w:bookmarkEnd w:id="495"/>
      <w:bookmarkEnd w:id="496"/>
      <w:bookmarkEnd w:id="497"/>
      <w:r w:rsidRPr="002533C2">
        <w:rPr>
          <w:rtl/>
        </w:rPr>
        <w:t xml:space="preserve"> צווי מיסוי יש </w:t>
      </w:r>
      <w:bookmarkStart w:id="498" w:name="_ETM_Q1_666156"/>
      <w:bookmarkEnd w:id="498"/>
      <w:r w:rsidRPr="002533C2">
        <w:rPr>
          <w:rtl/>
        </w:rPr>
        <w:t xml:space="preserve">מספר צווי מיסוי, אני מניח שיובל אמיר ידע לפרט יותר, </w:t>
      </w:r>
      <w:bookmarkStart w:id="499" w:name="_ETM_Q1_679403"/>
      <w:bookmarkEnd w:id="499"/>
      <w:r w:rsidRPr="002533C2">
        <w:rPr>
          <w:rtl/>
        </w:rPr>
        <w:t xml:space="preserve">אבל </w:t>
      </w:r>
      <w:bookmarkStart w:id="500" w:name="_ETM_Q1_674903"/>
      <w:bookmarkStart w:id="501" w:name="_ETM_Q1_670156"/>
      <w:bookmarkStart w:id="502" w:name="_ETM_Q1_665401"/>
      <w:bookmarkEnd w:id="500"/>
      <w:bookmarkEnd w:id="501"/>
      <w:bookmarkEnd w:id="502"/>
      <w:r w:rsidRPr="002533C2">
        <w:rPr>
          <w:rtl/>
        </w:rPr>
        <w:t xml:space="preserve">יש צווים של מס שהביטול שלהם כרוך רק בחתימת </w:t>
      </w:r>
      <w:bookmarkStart w:id="503" w:name="_ETM_Q1_683155"/>
      <w:bookmarkEnd w:id="503"/>
      <w:r w:rsidRPr="002533C2">
        <w:rPr>
          <w:rtl/>
        </w:rPr>
        <w:t>שר אוצר ללא אישור ועדה זה משהו שקיים</w:t>
      </w:r>
      <w:bookmarkStart w:id="504" w:name="_ETM_Q1_684905"/>
      <w:bookmarkStart w:id="505" w:name="_ETM_Q1_680155"/>
      <w:bookmarkEnd w:id="504"/>
      <w:bookmarkEnd w:id="505"/>
      <w:r w:rsidRPr="002533C2">
        <w:rPr>
          <w:rtl/>
        </w:rPr>
        <w:t xml:space="preserve"> וזה יכול </w:t>
      </w:r>
      <w:bookmarkStart w:id="506" w:name="_ETM_Q1_685656"/>
      <w:bookmarkEnd w:id="506"/>
      <w:r w:rsidRPr="002533C2">
        <w:rPr>
          <w:rtl/>
        </w:rPr>
        <w:t xml:space="preserve">מטעמים כאלה או אחרים להביא לאובדן הכנסות יחסית </w:t>
      </w:r>
      <w:bookmarkStart w:id="507" w:name="_ETM_Q1_689902"/>
      <w:bookmarkEnd w:id="507"/>
      <w:r w:rsidRPr="002533C2">
        <w:rPr>
          <w:rtl/>
        </w:rPr>
        <w:t xml:space="preserve">משמעותי, כמובן </w:t>
      </w:r>
      <w:bookmarkStart w:id="508" w:name="_ETM_Q1_689906"/>
      <w:bookmarkStart w:id="509" w:name="_ETM_Q1_685153"/>
      <w:bookmarkEnd w:id="508"/>
      <w:bookmarkEnd w:id="509"/>
      <w:r w:rsidRPr="002533C2">
        <w:rPr>
          <w:rtl/>
        </w:rPr>
        <w:t>שיש מגבלות בחוק הוא צריך להתייחס לכך שיש מקור וכו'</w:t>
      </w:r>
      <w:bookmarkStart w:id="510" w:name="_ETM_Q1_697402"/>
      <w:bookmarkStart w:id="511" w:name="_ETM_Q1_692903"/>
      <w:bookmarkEnd w:id="510"/>
      <w:bookmarkEnd w:id="511"/>
      <w:r w:rsidRPr="002533C2">
        <w:rPr>
          <w:rtl/>
        </w:rPr>
        <w:t xml:space="preserve"> </w:t>
      </w:r>
      <w:bookmarkStart w:id="512" w:name="_ETM_Q1_694156"/>
      <w:bookmarkEnd w:id="512"/>
      <w:r w:rsidRPr="002533C2">
        <w:rPr>
          <w:rtl/>
        </w:rPr>
        <w:t>אבל ברמה העקרונית יש מקרים כאלה.</w:t>
      </w:r>
    </w:p>
    <w:p w14:paraId="46335357" w14:textId="77777777" w:rsidR="002533C2" w:rsidRPr="002533C2" w:rsidRDefault="002533C2" w:rsidP="002533C2">
      <w:pPr>
        <w:rPr>
          <w:rtl/>
        </w:rPr>
      </w:pPr>
      <w:bookmarkStart w:id="513" w:name="_ETM_Q1_704904"/>
      <w:bookmarkStart w:id="514" w:name="_ETM_Q1_705404"/>
      <w:bookmarkStart w:id="515" w:name="_ETM_Q1_700905"/>
      <w:bookmarkStart w:id="516" w:name="_ETM_Q1_696155"/>
      <w:bookmarkStart w:id="517" w:name="_ETM_Q1_691658"/>
      <w:bookmarkEnd w:id="513"/>
      <w:bookmarkEnd w:id="514"/>
      <w:bookmarkEnd w:id="515"/>
      <w:bookmarkEnd w:id="516"/>
      <w:bookmarkEnd w:id="517"/>
    </w:p>
    <w:p w14:paraId="3A110F8A" w14:textId="77777777" w:rsidR="002533C2" w:rsidRPr="002533C2" w:rsidRDefault="002533C2" w:rsidP="002533C2">
      <w:pPr>
        <w:rPr>
          <w:rtl/>
        </w:rPr>
      </w:pPr>
      <w:bookmarkStart w:id="518" w:name="_ETM_Q1_428151"/>
      <w:bookmarkEnd w:id="518"/>
    </w:p>
    <w:p w14:paraId="3B8E004B" w14:textId="77777777" w:rsidR="002533C2" w:rsidRPr="002533C2" w:rsidRDefault="002533C2" w:rsidP="002533C2">
      <w:pPr>
        <w:keepNext/>
        <w:ind w:firstLine="0"/>
        <w:rPr>
          <w:rFonts w:ascii="David" w:hAnsi="David"/>
          <w:u w:val="single"/>
          <w:rtl/>
          <w:lang w:eastAsia="he-IL"/>
        </w:rPr>
      </w:pPr>
      <w:bookmarkStart w:id="519" w:name="ET_speaker_יובל_אמיר_36"/>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יובל אמיר: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19"/>
    </w:p>
    <w:p w14:paraId="51AE0AF2" w14:textId="77777777" w:rsidR="002533C2" w:rsidRPr="002533C2" w:rsidRDefault="002533C2" w:rsidP="002533C2">
      <w:pPr>
        <w:keepNext/>
        <w:ind w:firstLine="0"/>
        <w:rPr>
          <w:rtl/>
        </w:rPr>
      </w:pPr>
    </w:p>
    <w:p w14:paraId="1CE6CD9E" w14:textId="77777777" w:rsidR="002533C2" w:rsidRPr="002533C2" w:rsidRDefault="002533C2" w:rsidP="002533C2">
      <w:pPr>
        <w:rPr>
          <w:rtl/>
        </w:rPr>
      </w:pPr>
      <w:bookmarkStart w:id="520" w:name="_ETM_Q1_703154"/>
      <w:bookmarkStart w:id="521" w:name="_ETM_Q1_698401"/>
      <w:bookmarkStart w:id="522" w:name="_ETM_Q1_694906"/>
      <w:bookmarkEnd w:id="520"/>
      <w:bookmarkEnd w:id="521"/>
      <w:bookmarkEnd w:id="522"/>
      <w:r w:rsidRPr="002533C2">
        <w:rPr>
          <w:rtl/>
        </w:rPr>
        <w:t xml:space="preserve">בהקשרים האלה </w:t>
      </w:r>
      <w:bookmarkStart w:id="523" w:name="_ETM_Q1_699905"/>
      <w:bookmarkEnd w:id="523"/>
      <w:r w:rsidRPr="002533C2">
        <w:rPr>
          <w:rtl/>
        </w:rPr>
        <w:t>ספציפית של צווי</w:t>
      </w:r>
      <w:bookmarkStart w:id="524" w:name="_ETM_Q1_700655"/>
      <w:bookmarkStart w:id="525" w:name="_ETM_Q1_695906"/>
      <w:bookmarkEnd w:id="524"/>
      <w:bookmarkEnd w:id="525"/>
      <w:r w:rsidRPr="002533C2">
        <w:rPr>
          <w:rtl/>
        </w:rPr>
        <w:t xml:space="preserve"> מס בדרך כלל צריך </w:t>
      </w:r>
      <w:bookmarkStart w:id="526" w:name="_ETM_Q1_702153"/>
      <w:bookmarkStart w:id="527" w:name="_ETM_Q1_698155"/>
      <w:bookmarkEnd w:id="526"/>
      <w:bookmarkEnd w:id="527"/>
      <w:r w:rsidRPr="002533C2">
        <w:rPr>
          <w:rtl/>
        </w:rPr>
        <w:t xml:space="preserve">אישור ועדה או </w:t>
      </w:r>
      <w:bookmarkStart w:id="528" w:name="_ETM_Q1_701904"/>
      <w:bookmarkEnd w:id="528"/>
      <w:r w:rsidRPr="002533C2">
        <w:rPr>
          <w:rtl/>
        </w:rPr>
        <w:t>אישור ועדה נכון יותר, בהעלאת מס, ופחות בעולם של ההפחתה.</w:t>
      </w:r>
    </w:p>
    <w:p w14:paraId="5D6AE8DC" w14:textId="77777777" w:rsidR="002533C2" w:rsidRPr="002533C2" w:rsidRDefault="002533C2" w:rsidP="002533C2">
      <w:pPr>
        <w:rPr>
          <w:rtl/>
        </w:rPr>
      </w:pPr>
      <w:bookmarkStart w:id="529" w:name="_ETM_Q1_712155"/>
      <w:bookmarkStart w:id="530" w:name="_ETM_Q1_712653"/>
      <w:bookmarkStart w:id="531" w:name="_ETM_Q1_713655"/>
      <w:bookmarkEnd w:id="529"/>
      <w:bookmarkEnd w:id="530"/>
      <w:bookmarkEnd w:id="531"/>
    </w:p>
    <w:p w14:paraId="69741E2E" w14:textId="77777777" w:rsidR="002533C2" w:rsidRPr="002533C2" w:rsidRDefault="002533C2" w:rsidP="002533C2">
      <w:pPr>
        <w:keepNext/>
        <w:ind w:firstLine="0"/>
        <w:rPr>
          <w:rFonts w:ascii="David" w:hAnsi="David"/>
          <w:u w:val="single"/>
          <w:rtl/>
          <w:lang w:eastAsia="he-IL"/>
        </w:rPr>
      </w:pPr>
      <w:bookmarkStart w:id="532" w:name="ET_speaker_6156_37"/>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32"/>
    </w:p>
    <w:p w14:paraId="26B6B7E2" w14:textId="77777777" w:rsidR="002533C2" w:rsidRPr="002533C2" w:rsidRDefault="002533C2" w:rsidP="002533C2">
      <w:pPr>
        <w:keepNext/>
        <w:ind w:firstLine="0"/>
        <w:rPr>
          <w:rtl/>
        </w:rPr>
      </w:pPr>
    </w:p>
    <w:p w14:paraId="4AB92587" w14:textId="77777777" w:rsidR="002533C2" w:rsidRPr="002533C2" w:rsidRDefault="002533C2" w:rsidP="002533C2">
      <w:pPr>
        <w:rPr>
          <w:rtl/>
        </w:rPr>
      </w:pPr>
      <w:bookmarkStart w:id="533" w:name="_ETM_Q1_714156"/>
      <w:bookmarkEnd w:id="533"/>
      <w:r w:rsidRPr="002533C2">
        <w:rPr>
          <w:rtl/>
        </w:rPr>
        <w:t xml:space="preserve">אתם </w:t>
      </w:r>
      <w:bookmarkStart w:id="534" w:name="_ETM_Q1_715405"/>
      <w:bookmarkEnd w:id="534"/>
      <w:r w:rsidRPr="002533C2">
        <w:rPr>
          <w:rtl/>
        </w:rPr>
        <w:t>מכניסים את הדיווידנד הצפוי</w:t>
      </w:r>
      <w:bookmarkStart w:id="535" w:name="_ETM_Q1_715655"/>
      <w:bookmarkStart w:id="536" w:name="_ETM_Q1_710903"/>
      <w:bookmarkStart w:id="537" w:name="_ETM_Q1_706905"/>
      <w:bookmarkEnd w:id="535"/>
      <w:bookmarkEnd w:id="536"/>
      <w:bookmarkEnd w:id="537"/>
      <w:r w:rsidRPr="002533C2">
        <w:rPr>
          <w:rtl/>
        </w:rPr>
        <w:t xml:space="preserve"> לחישוב הכנסות המדינה</w:t>
      </w:r>
    </w:p>
    <w:p w14:paraId="3BE1905F" w14:textId="77777777" w:rsidR="002533C2" w:rsidRPr="002533C2" w:rsidRDefault="002533C2" w:rsidP="002533C2">
      <w:pPr>
        <w:rPr>
          <w:rtl/>
        </w:rPr>
      </w:pPr>
      <w:bookmarkStart w:id="538" w:name="_ETM_Q1_716403"/>
      <w:bookmarkStart w:id="539" w:name="_ETM_Q1_716654"/>
      <w:bookmarkStart w:id="540" w:name="_ETM_Q1_718902"/>
      <w:bookmarkEnd w:id="538"/>
      <w:bookmarkEnd w:id="539"/>
      <w:bookmarkEnd w:id="540"/>
    </w:p>
    <w:p w14:paraId="576C6EAB" w14:textId="77777777" w:rsidR="002533C2" w:rsidRPr="002533C2" w:rsidRDefault="002533C2" w:rsidP="002533C2">
      <w:pPr>
        <w:keepNext/>
        <w:ind w:firstLine="0"/>
        <w:rPr>
          <w:rFonts w:ascii="David" w:hAnsi="David"/>
          <w:u w:val="single"/>
          <w:rtl/>
          <w:lang w:eastAsia="he-IL"/>
        </w:rPr>
      </w:pPr>
      <w:bookmarkStart w:id="541" w:name="ET_speaker_עידו_מור_38"/>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41"/>
    </w:p>
    <w:p w14:paraId="75DE6E02" w14:textId="77777777" w:rsidR="002533C2" w:rsidRPr="002533C2" w:rsidRDefault="002533C2" w:rsidP="002533C2">
      <w:pPr>
        <w:keepNext/>
        <w:ind w:firstLine="0"/>
        <w:rPr>
          <w:rtl/>
        </w:rPr>
      </w:pPr>
    </w:p>
    <w:p w14:paraId="712F4566" w14:textId="77777777" w:rsidR="002533C2" w:rsidRPr="002533C2" w:rsidRDefault="002533C2" w:rsidP="002533C2">
      <w:pPr>
        <w:rPr>
          <w:rtl/>
        </w:rPr>
      </w:pPr>
      <w:bookmarkStart w:id="542" w:name="_ETM_Q1_719407"/>
      <w:bookmarkEnd w:id="542"/>
      <w:r w:rsidRPr="002533C2">
        <w:rPr>
          <w:rtl/>
        </w:rPr>
        <w:t>ודאי, הדיווידנד נכנס ל</w:t>
      </w:r>
      <w:bookmarkStart w:id="543" w:name="_ETM_Q1_720906"/>
      <w:bookmarkStart w:id="544" w:name="_ETM_Q1_716155"/>
      <w:bookmarkStart w:id="545" w:name="_ETM_Q1_711404"/>
      <w:bookmarkEnd w:id="543"/>
      <w:bookmarkEnd w:id="544"/>
      <w:bookmarkEnd w:id="545"/>
      <w:r w:rsidRPr="002533C2">
        <w:rPr>
          <w:rtl/>
        </w:rPr>
        <w:t xml:space="preserve">הכנסות </w:t>
      </w:r>
      <w:bookmarkStart w:id="546" w:name="_ETM_Q1_714655"/>
      <w:bookmarkEnd w:id="546"/>
      <w:r w:rsidRPr="002533C2">
        <w:rPr>
          <w:rtl/>
        </w:rPr>
        <w:t>המדינה</w:t>
      </w:r>
    </w:p>
    <w:p w14:paraId="3D8651DE" w14:textId="77777777" w:rsidR="002533C2" w:rsidRPr="002533C2" w:rsidRDefault="002533C2" w:rsidP="002533C2">
      <w:pPr>
        <w:rPr>
          <w:rtl/>
        </w:rPr>
      </w:pPr>
      <w:bookmarkStart w:id="547" w:name="_ETM_Q1_715656"/>
      <w:bookmarkStart w:id="548" w:name="_ETM_Q1_717153"/>
      <w:bookmarkEnd w:id="547"/>
      <w:bookmarkEnd w:id="548"/>
    </w:p>
    <w:p w14:paraId="64FF7635" w14:textId="77777777" w:rsidR="002533C2" w:rsidRPr="002533C2" w:rsidRDefault="002533C2" w:rsidP="002533C2">
      <w:pPr>
        <w:keepNext/>
        <w:ind w:firstLine="0"/>
        <w:rPr>
          <w:rFonts w:ascii="David" w:hAnsi="David"/>
          <w:u w:val="single"/>
          <w:rtl/>
          <w:lang w:eastAsia="he-IL"/>
        </w:rPr>
      </w:pPr>
      <w:bookmarkStart w:id="549" w:name="ET_speaker_6156_39"/>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49"/>
    </w:p>
    <w:p w14:paraId="3766B0D0" w14:textId="77777777" w:rsidR="002533C2" w:rsidRPr="002533C2" w:rsidRDefault="002533C2" w:rsidP="002533C2">
      <w:pPr>
        <w:keepNext/>
        <w:ind w:firstLine="0"/>
        <w:rPr>
          <w:rtl/>
        </w:rPr>
      </w:pPr>
    </w:p>
    <w:p w14:paraId="7999E211" w14:textId="77777777" w:rsidR="002533C2" w:rsidRPr="002533C2" w:rsidRDefault="002533C2" w:rsidP="002533C2">
      <w:pPr>
        <w:rPr>
          <w:rtl/>
        </w:rPr>
      </w:pPr>
      <w:bookmarkStart w:id="550" w:name="_ETM_Q1_717405"/>
      <w:bookmarkEnd w:id="550"/>
      <w:r w:rsidRPr="002533C2">
        <w:rPr>
          <w:rtl/>
        </w:rPr>
        <w:t xml:space="preserve">לא, הדיווידנד הצפוי? אני לא שואל אם הדיווידנד - - </w:t>
      </w:r>
      <w:bookmarkStart w:id="551" w:name="_ETM_Q1_728404"/>
      <w:bookmarkEnd w:id="551"/>
      <w:r w:rsidRPr="002533C2">
        <w:rPr>
          <w:rtl/>
        </w:rPr>
        <w:t>-</w:t>
      </w:r>
    </w:p>
    <w:p w14:paraId="1F82A375" w14:textId="77777777" w:rsidR="002533C2" w:rsidRPr="002533C2" w:rsidRDefault="002533C2" w:rsidP="002533C2">
      <w:pPr>
        <w:rPr>
          <w:rtl/>
        </w:rPr>
      </w:pPr>
      <w:bookmarkStart w:id="552" w:name="_ETM_Q1_728902"/>
      <w:bookmarkStart w:id="553" w:name="_ETM_Q1_729154"/>
      <w:bookmarkStart w:id="554" w:name="_ETM_Q1_729902"/>
      <w:bookmarkEnd w:id="552"/>
      <w:bookmarkEnd w:id="553"/>
      <w:bookmarkEnd w:id="554"/>
    </w:p>
    <w:p w14:paraId="71C58DF3" w14:textId="77777777" w:rsidR="002533C2" w:rsidRPr="002533C2" w:rsidRDefault="002533C2" w:rsidP="002533C2">
      <w:pPr>
        <w:keepNext/>
        <w:ind w:firstLine="0"/>
        <w:rPr>
          <w:rFonts w:ascii="David" w:hAnsi="David"/>
          <w:u w:val="single"/>
          <w:rtl/>
          <w:lang w:eastAsia="he-IL"/>
        </w:rPr>
      </w:pPr>
      <w:bookmarkStart w:id="555" w:name="ET_speaker_עידו_מור_40"/>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עידו מור:</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555"/>
    </w:p>
    <w:p w14:paraId="42E3AA4C" w14:textId="77777777" w:rsidR="002533C2" w:rsidRPr="002533C2" w:rsidRDefault="002533C2" w:rsidP="002533C2">
      <w:pPr>
        <w:keepNext/>
        <w:ind w:firstLine="0"/>
        <w:rPr>
          <w:rtl/>
        </w:rPr>
      </w:pPr>
    </w:p>
    <w:p w14:paraId="33090BBD" w14:textId="77777777" w:rsidR="002533C2" w:rsidRPr="002533C2" w:rsidRDefault="002533C2" w:rsidP="002533C2">
      <w:pPr>
        <w:rPr>
          <w:rtl/>
        </w:rPr>
      </w:pPr>
      <w:bookmarkStart w:id="556" w:name="_ETM_Q1_730657"/>
      <w:bookmarkEnd w:id="556"/>
      <w:r w:rsidRPr="002533C2">
        <w:rPr>
          <w:rtl/>
        </w:rPr>
        <w:t xml:space="preserve">הצגנו גם בישיבה הראשונה </w:t>
      </w:r>
      <w:bookmarkStart w:id="557" w:name="_ETM_Q1_730402"/>
      <w:bookmarkEnd w:id="557"/>
      <w:r w:rsidRPr="002533C2">
        <w:rPr>
          <w:rtl/>
        </w:rPr>
        <w:t>שאחד הקשיים שנוצרו בשנים האחרונות</w:t>
      </w:r>
      <w:bookmarkStart w:id="558" w:name="_ETM_Q1_732156"/>
      <w:bookmarkStart w:id="559" w:name="_ETM_Q1_727402"/>
      <w:bookmarkEnd w:id="558"/>
      <w:bookmarkEnd w:id="559"/>
      <w:r w:rsidRPr="002533C2">
        <w:rPr>
          <w:rtl/>
        </w:rPr>
        <w:t xml:space="preserve"> </w:t>
      </w:r>
      <w:bookmarkStart w:id="560" w:name="_ETM_Q1_724154"/>
      <w:bookmarkStart w:id="561" w:name="_ETM_Q1_720404"/>
      <w:bookmarkEnd w:id="560"/>
      <w:bookmarkEnd w:id="561"/>
      <w:r w:rsidRPr="002533C2">
        <w:rPr>
          <w:rtl/>
        </w:rPr>
        <w:t>ש</w:t>
      </w:r>
      <w:bookmarkStart w:id="562" w:name="_ETM_Q1_731151"/>
      <w:bookmarkStart w:id="563" w:name="_ETM_Q1_726406"/>
      <w:bookmarkEnd w:id="562"/>
      <w:bookmarkEnd w:id="563"/>
      <w:r w:rsidRPr="002533C2">
        <w:rPr>
          <w:rtl/>
        </w:rPr>
        <w:t xml:space="preserve">היה צפי בכל שנה בהתאם לתחזיות ובפועל זה לא התממש </w:t>
      </w:r>
      <w:bookmarkStart w:id="564" w:name="_ETM_Q1_743655"/>
      <w:bookmarkEnd w:id="564"/>
      <w:r w:rsidRPr="002533C2">
        <w:rPr>
          <w:rtl/>
        </w:rPr>
        <w:t>ואז הכלכלן הראשי</w:t>
      </w:r>
      <w:bookmarkStart w:id="565" w:name="_ETM_Q1_741405"/>
      <w:bookmarkStart w:id="566" w:name="_ETM_Q1_736656"/>
      <w:bookmarkEnd w:id="565"/>
      <w:bookmarkEnd w:id="566"/>
      <w:r w:rsidRPr="002533C2">
        <w:rPr>
          <w:rtl/>
        </w:rPr>
        <w:t xml:space="preserve"> בעצם עדכן כלפי מטה את התחזיות. זה </w:t>
      </w:r>
      <w:bookmarkStart w:id="567" w:name="_ETM_Q1_747155"/>
      <w:bookmarkEnd w:id="567"/>
      <w:r w:rsidRPr="002533C2">
        <w:rPr>
          <w:rtl/>
        </w:rPr>
        <w:t xml:space="preserve">מייצר לקונה כי העוגה </w:t>
      </w:r>
      <w:bookmarkStart w:id="568" w:name="_ETM_Q1_746404"/>
      <w:bookmarkStart w:id="569" w:name="_ETM_Q1_741655"/>
      <w:bookmarkStart w:id="570" w:name="_ETM_Q1_736906"/>
      <w:bookmarkEnd w:id="568"/>
      <w:bookmarkEnd w:id="569"/>
      <w:bookmarkEnd w:id="570"/>
      <w:r w:rsidRPr="002533C2">
        <w:rPr>
          <w:rtl/>
        </w:rPr>
        <w:t xml:space="preserve">שאנחנו יכולים לחלק כל שנה פוחתת </w:t>
      </w:r>
      <w:bookmarkStart w:id="571" w:name="_ETM_Q1_749654"/>
      <w:bookmarkEnd w:id="571"/>
      <w:r w:rsidRPr="002533C2">
        <w:rPr>
          <w:rtl/>
        </w:rPr>
        <w:t>כי אנחנו לא מצליחים לעמוד בתחזיות ויש גם חוסר ודאות</w:t>
      </w:r>
      <w:bookmarkStart w:id="572" w:name="_ETM_Q1_754154"/>
      <w:bookmarkStart w:id="573" w:name="_ETM_Q1_749403"/>
      <w:bookmarkStart w:id="574" w:name="_ETM_Q1_744403"/>
      <w:bookmarkEnd w:id="572"/>
      <w:bookmarkEnd w:id="573"/>
      <w:bookmarkEnd w:id="574"/>
      <w:r w:rsidRPr="002533C2">
        <w:rPr>
          <w:rtl/>
        </w:rPr>
        <w:t>.</w:t>
      </w:r>
      <w:bookmarkStart w:id="575" w:name="_ETM_Q1_753906"/>
      <w:bookmarkStart w:id="576" w:name="_ETM_Q1_749152"/>
      <w:bookmarkStart w:id="577" w:name="_ETM_Q1_744402"/>
      <w:bookmarkStart w:id="578" w:name="_ETM_Q1_740655"/>
      <w:bookmarkStart w:id="579" w:name="_ETM_Q1_735903"/>
      <w:bookmarkStart w:id="580" w:name="_ETM_Q1_731905"/>
      <w:bookmarkStart w:id="581" w:name="_ETM_Q1_728405"/>
      <w:bookmarkStart w:id="582" w:name="_ETM_Q1_724405"/>
      <w:bookmarkEnd w:id="575"/>
      <w:bookmarkEnd w:id="576"/>
      <w:bookmarkEnd w:id="577"/>
      <w:bookmarkEnd w:id="578"/>
      <w:bookmarkEnd w:id="579"/>
      <w:bookmarkEnd w:id="580"/>
      <w:bookmarkEnd w:id="581"/>
      <w:bookmarkEnd w:id="582"/>
    </w:p>
    <w:p w14:paraId="7D141B3D" w14:textId="77777777" w:rsidR="002533C2" w:rsidRPr="002533C2" w:rsidRDefault="002533C2" w:rsidP="002533C2">
      <w:pPr>
        <w:rPr>
          <w:rtl/>
        </w:rPr>
      </w:pPr>
      <w:bookmarkStart w:id="583" w:name="_ETM_Q1_750651"/>
      <w:bookmarkEnd w:id="583"/>
    </w:p>
    <w:p w14:paraId="0765DB3D" w14:textId="77777777" w:rsidR="002533C2" w:rsidRPr="002533C2" w:rsidRDefault="002533C2" w:rsidP="002533C2">
      <w:pPr>
        <w:rPr>
          <w:rtl/>
        </w:rPr>
      </w:pPr>
      <w:bookmarkStart w:id="584" w:name="_ETM_Q1_750903"/>
      <w:bookmarkStart w:id="585" w:name="_ETM_Q1_751155"/>
      <w:bookmarkEnd w:id="584"/>
      <w:bookmarkEnd w:id="585"/>
      <w:r w:rsidRPr="002533C2">
        <w:rPr>
          <w:rtl/>
        </w:rPr>
        <w:t>המצב ה</w:t>
      </w:r>
      <w:bookmarkStart w:id="586" w:name="_ETM_Q1_752656"/>
      <w:bookmarkEnd w:id="586"/>
      <w:r w:rsidRPr="002533C2">
        <w:rPr>
          <w:rtl/>
        </w:rPr>
        <w:t>נוכחי מעלה את הוודאות, וההערכות שהכלכלן הראשי או הממונה על החברות הממשלתיות עשה</w:t>
      </w:r>
      <w:bookmarkStart w:id="587" w:name="_ETM_Q1_763407"/>
      <w:bookmarkStart w:id="588" w:name="_ETM_Q1_758653"/>
      <w:bookmarkStart w:id="589" w:name="_ETM_Q1_753653"/>
      <w:bookmarkStart w:id="590" w:name="_ETM_Q1_750155"/>
      <w:bookmarkEnd w:id="587"/>
      <w:bookmarkEnd w:id="588"/>
      <w:bookmarkEnd w:id="589"/>
      <w:bookmarkEnd w:id="590"/>
      <w:r w:rsidRPr="002533C2">
        <w:rPr>
          <w:rtl/>
        </w:rPr>
        <w:t xml:space="preserve"> יעלה את תחזית ההכנ</w:t>
      </w:r>
      <w:bookmarkStart w:id="591" w:name="_ETM_Q1_766152"/>
      <w:bookmarkStart w:id="592" w:name="_ETM_Q1_761404"/>
      <w:bookmarkStart w:id="593" w:name="_ETM_Q1_756654"/>
      <w:bookmarkEnd w:id="591"/>
      <w:bookmarkEnd w:id="592"/>
      <w:bookmarkEnd w:id="593"/>
      <w:r w:rsidRPr="002533C2">
        <w:rPr>
          <w:rtl/>
        </w:rPr>
        <w:t xml:space="preserve">סות ביחס למצב </w:t>
      </w:r>
      <w:bookmarkStart w:id="594" w:name="_ETM_Q1_765656"/>
      <w:bookmarkEnd w:id="594"/>
      <w:r w:rsidRPr="002533C2">
        <w:rPr>
          <w:rtl/>
        </w:rPr>
        <w:t>שהחוק הזה לא היה עובר</w:t>
      </w:r>
      <w:bookmarkStart w:id="595" w:name="_ETM_Q1_764656"/>
      <w:bookmarkStart w:id="596" w:name="_ETM_Q1_759901"/>
      <w:bookmarkStart w:id="597" w:name="_ETM_Q1_754901"/>
      <w:bookmarkStart w:id="598" w:name="_ETM_Q1_750154"/>
      <w:bookmarkStart w:id="599" w:name="_ETM_Q1_745654"/>
      <w:bookmarkStart w:id="600" w:name="_ETM_Q1_740903"/>
      <w:bookmarkEnd w:id="595"/>
      <w:bookmarkEnd w:id="596"/>
      <w:bookmarkEnd w:id="597"/>
      <w:bookmarkEnd w:id="598"/>
      <w:bookmarkEnd w:id="599"/>
      <w:bookmarkEnd w:id="600"/>
      <w:r w:rsidRPr="002533C2">
        <w:rPr>
          <w:rtl/>
        </w:rPr>
        <w:t>.</w:t>
      </w:r>
    </w:p>
    <w:p w14:paraId="6998722C" w14:textId="77777777" w:rsidR="002533C2" w:rsidRPr="002533C2" w:rsidRDefault="002533C2" w:rsidP="002533C2">
      <w:pPr>
        <w:rPr>
          <w:rtl/>
        </w:rPr>
      </w:pPr>
      <w:bookmarkStart w:id="601" w:name="_ETM_Q1_774653"/>
      <w:bookmarkStart w:id="602" w:name="_ETM_Q1_774903"/>
      <w:bookmarkStart w:id="603" w:name="_ETM_Q1_775903"/>
      <w:bookmarkEnd w:id="601"/>
      <w:bookmarkEnd w:id="602"/>
      <w:bookmarkEnd w:id="603"/>
    </w:p>
    <w:p w14:paraId="1860F8F9" w14:textId="77777777" w:rsidR="002533C2" w:rsidRPr="002533C2" w:rsidRDefault="002533C2" w:rsidP="002533C2">
      <w:pPr>
        <w:keepNext/>
        <w:ind w:firstLine="0"/>
        <w:rPr>
          <w:rFonts w:ascii="David" w:hAnsi="David"/>
          <w:u w:val="single"/>
          <w:rtl/>
          <w:lang w:eastAsia="he-IL"/>
        </w:rPr>
      </w:pPr>
      <w:bookmarkStart w:id="604" w:name="ET_speaker_6156_41"/>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604"/>
    </w:p>
    <w:p w14:paraId="5B3C2D04" w14:textId="77777777" w:rsidR="002533C2" w:rsidRPr="002533C2" w:rsidRDefault="002533C2" w:rsidP="002533C2">
      <w:pPr>
        <w:keepNext/>
        <w:ind w:firstLine="0"/>
        <w:rPr>
          <w:rtl/>
        </w:rPr>
      </w:pPr>
    </w:p>
    <w:p w14:paraId="2E97D403" w14:textId="77777777" w:rsidR="002533C2" w:rsidRPr="002533C2" w:rsidRDefault="002533C2" w:rsidP="002533C2">
      <w:pPr>
        <w:rPr>
          <w:rtl/>
        </w:rPr>
      </w:pPr>
      <w:bookmarkStart w:id="605" w:name="_ETM_Q1_776652"/>
      <w:bookmarkStart w:id="606" w:name="_ETM_Q1_771652"/>
      <w:bookmarkStart w:id="607" w:name="_ETM_Q1_766905"/>
      <w:bookmarkStart w:id="608" w:name="_ETM_Q1_762156"/>
      <w:bookmarkStart w:id="609" w:name="_ETM_Q1_757656"/>
      <w:bookmarkEnd w:id="605"/>
      <w:bookmarkEnd w:id="606"/>
      <w:bookmarkEnd w:id="607"/>
      <w:bookmarkEnd w:id="608"/>
      <w:bookmarkEnd w:id="609"/>
      <w:r w:rsidRPr="002533C2">
        <w:rPr>
          <w:rtl/>
        </w:rPr>
        <w:t xml:space="preserve">טוב, אני עדיין בדעתי, לצערי לא אצליח לכפות </w:t>
      </w:r>
      <w:bookmarkStart w:id="610" w:name="_ETM_Q1_762406"/>
      <w:bookmarkEnd w:id="610"/>
      <w:r w:rsidRPr="002533C2">
        <w:rPr>
          <w:rtl/>
        </w:rPr>
        <w:t>אות</w:t>
      </w:r>
      <w:bookmarkStart w:id="611" w:name="_ETM_Q1_775654"/>
      <w:bookmarkStart w:id="612" w:name="_ETM_Q1_770904"/>
      <w:bookmarkStart w:id="613" w:name="_ETM_Q1_766655"/>
      <w:bookmarkEnd w:id="611"/>
      <w:bookmarkEnd w:id="612"/>
      <w:bookmarkEnd w:id="613"/>
      <w:r w:rsidRPr="002533C2">
        <w:rPr>
          <w:rtl/>
        </w:rPr>
        <w:t xml:space="preserve">ה, בעיניי במצב הזה אין </w:t>
      </w:r>
      <w:bookmarkStart w:id="614" w:name="_ETM_Q1_774156"/>
      <w:bookmarkEnd w:id="614"/>
      <w:r w:rsidRPr="002533C2">
        <w:rPr>
          <w:rtl/>
        </w:rPr>
        <w:t xml:space="preserve">מקום לכך שאין אובר רולינג מלא של כל הממשלה. אני </w:t>
      </w:r>
      <w:bookmarkStart w:id="615" w:name="_ETM_Q1_783402"/>
      <w:bookmarkEnd w:id="615"/>
      <w:r w:rsidRPr="002533C2">
        <w:rPr>
          <w:rtl/>
        </w:rPr>
        <w:t>יודע שזה תרחיש נדיר בחקיקה - - -</w:t>
      </w:r>
    </w:p>
    <w:p w14:paraId="11AD3D9A" w14:textId="77777777" w:rsidR="002533C2" w:rsidRPr="002533C2" w:rsidRDefault="002533C2" w:rsidP="002533C2">
      <w:pPr>
        <w:rPr>
          <w:rtl/>
        </w:rPr>
      </w:pPr>
      <w:bookmarkStart w:id="616" w:name="_ETM_Q1_788903"/>
      <w:bookmarkStart w:id="617" w:name="_ETM_Q1_789154"/>
      <w:bookmarkEnd w:id="616"/>
      <w:bookmarkEnd w:id="617"/>
    </w:p>
    <w:p w14:paraId="3E20ED80" w14:textId="77777777" w:rsidR="002533C2" w:rsidRPr="002533C2" w:rsidRDefault="002533C2" w:rsidP="002533C2">
      <w:pPr>
        <w:keepNext/>
        <w:ind w:firstLine="0"/>
        <w:rPr>
          <w:rFonts w:ascii="David" w:hAnsi="David"/>
          <w:u w:val="single"/>
          <w:rtl/>
          <w:lang w:eastAsia="he-IL"/>
        </w:rPr>
      </w:pPr>
      <w:bookmarkStart w:id="618" w:name="ET_yor_6157_42"/>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618"/>
    </w:p>
    <w:p w14:paraId="104415F4" w14:textId="77777777" w:rsidR="002533C2" w:rsidRPr="002533C2" w:rsidRDefault="002533C2" w:rsidP="002533C2">
      <w:pPr>
        <w:keepNext/>
        <w:ind w:firstLine="0"/>
        <w:rPr>
          <w:rtl/>
        </w:rPr>
      </w:pPr>
    </w:p>
    <w:p w14:paraId="1F0AEBF0" w14:textId="77777777" w:rsidR="002533C2" w:rsidRPr="002533C2" w:rsidRDefault="002533C2" w:rsidP="002533C2">
      <w:pPr>
        <w:rPr>
          <w:rtl/>
        </w:rPr>
      </w:pPr>
      <w:bookmarkStart w:id="619" w:name="_ETM_Q1_789654"/>
      <w:bookmarkEnd w:id="619"/>
      <w:r w:rsidRPr="002533C2">
        <w:rPr>
          <w:rtl/>
        </w:rPr>
        <w:t xml:space="preserve">יותר מזה, </w:t>
      </w:r>
      <w:bookmarkStart w:id="620" w:name="_ETM_Q1_788655"/>
      <w:bookmarkStart w:id="621" w:name="_ETM_Q1_783904"/>
      <w:bookmarkEnd w:id="620"/>
      <w:bookmarkEnd w:id="621"/>
      <w:r w:rsidRPr="002533C2">
        <w:rPr>
          <w:rtl/>
        </w:rPr>
        <w:t xml:space="preserve">הרי </w:t>
      </w:r>
      <w:bookmarkStart w:id="622" w:name="_ETM_Q1_791152"/>
      <w:bookmarkEnd w:id="622"/>
      <w:r w:rsidRPr="002533C2">
        <w:rPr>
          <w:rtl/>
        </w:rPr>
        <w:t xml:space="preserve">הממשלה יכולה אם היא סבורה - - - בדיוק, אפילו לא </w:t>
      </w:r>
      <w:bookmarkStart w:id="623" w:name="_ETM_Q1_800156"/>
      <w:bookmarkEnd w:id="623"/>
      <w:r w:rsidRPr="002533C2">
        <w:rPr>
          <w:rtl/>
        </w:rPr>
        <w:t>להעביר את השר מתפקידו</w:t>
      </w:r>
      <w:bookmarkStart w:id="624" w:name="_ETM_Q1_798406"/>
      <w:bookmarkStart w:id="625" w:name="_ETM_Q1_793654"/>
      <w:bookmarkStart w:id="626" w:name="_ETM_Q1_788654"/>
      <w:bookmarkEnd w:id="624"/>
      <w:bookmarkEnd w:id="625"/>
      <w:bookmarkEnd w:id="626"/>
      <w:r w:rsidRPr="002533C2">
        <w:rPr>
          <w:rtl/>
        </w:rPr>
        <w:t>, להעביר תחום אחריות</w:t>
      </w:r>
      <w:bookmarkStart w:id="627" w:name="_ETM_Q1_795156"/>
      <w:bookmarkStart w:id="628" w:name="_ETM_Q1_790401"/>
      <w:bookmarkEnd w:id="627"/>
      <w:bookmarkEnd w:id="628"/>
      <w:r w:rsidRPr="002533C2">
        <w:rPr>
          <w:rtl/>
        </w:rPr>
        <w:t xml:space="preserve">, זה בהחלטה מעבירים </w:t>
      </w:r>
      <w:bookmarkStart w:id="629" w:name="_ETM_Q1_798155"/>
      <w:bookmarkEnd w:id="629"/>
      <w:r w:rsidRPr="002533C2">
        <w:rPr>
          <w:rtl/>
        </w:rPr>
        <w:t>דורש אישור כנסת, ואני חושב שזה המנגנון שהמחוקק קבע</w:t>
      </w:r>
      <w:bookmarkStart w:id="630" w:name="_ETM_Q1_806404"/>
      <w:bookmarkStart w:id="631" w:name="_ETM_Q1_801652"/>
      <w:bookmarkStart w:id="632" w:name="_ETM_Q1_796652"/>
      <w:bookmarkStart w:id="633" w:name="_ETM_Q1_805153"/>
      <w:bookmarkEnd w:id="630"/>
      <w:bookmarkEnd w:id="631"/>
      <w:bookmarkEnd w:id="632"/>
      <w:bookmarkEnd w:id="633"/>
      <w:r w:rsidRPr="002533C2">
        <w:rPr>
          <w:rtl/>
        </w:rPr>
        <w:t xml:space="preserve"> למקרה שהממשלה לא מרוצה</w:t>
      </w:r>
      <w:bookmarkStart w:id="634" w:name="_ETM_Q1_804156"/>
      <w:bookmarkEnd w:id="634"/>
      <w:r w:rsidRPr="002533C2">
        <w:rPr>
          <w:rtl/>
        </w:rPr>
        <w:t xml:space="preserve"> מתפקוד של שר בתחום אחריות מסוים. אתה </w:t>
      </w:r>
      <w:bookmarkStart w:id="635" w:name="_ETM_Q1_811655"/>
      <w:bookmarkEnd w:id="635"/>
      <w:r w:rsidRPr="002533C2">
        <w:rPr>
          <w:rtl/>
        </w:rPr>
        <w:t>לא ממציא את הגלגל לכל מקרה</w:t>
      </w:r>
      <w:bookmarkStart w:id="636" w:name="_ETM_Q1_811905"/>
      <w:bookmarkStart w:id="637" w:name="_ETM_Q1_807152"/>
      <w:bookmarkStart w:id="638" w:name="_ETM_Q1_803655"/>
      <w:bookmarkEnd w:id="636"/>
      <w:bookmarkEnd w:id="637"/>
      <w:bookmarkEnd w:id="638"/>
      <w:r w:rsidRPr="002533C2">
        <w:rPr>
          <w:rtl/>
        </w:rPr>
        <w:t xml:space="preserve"> בנפרד.</w:t>
      </w:r>
    </w:p>
    <w:p w14:paraId="010A15CE" w14:textId="77777777" w:rsidR="002533C2" w:rsidRPr="002533C2" w:rsidRDefault="002533C2" w:rsidP="002533C2">
      <w:pPr>
        <w:rPr>
          <w:rtl/>
        </w:rPr>
      </w:pPr>
      <w:bookmarkStart w:id="639" w:name="_ETM_Q1_810405"/>
      <w:bookmarkStart w:id="640" w:name="_ETM_Q1_811904"/>
      <w:bookmarkEnd w:id="639"/>
      <w:bookmarkEnd w:id="640"/>
    </w:p>
    <w:p w14:paraId="7AF33B7A" w14:textId="77777777" w:rsidR="002533C2" w:rsidRPr="002533C2" w:rsidRDefault="002533C2" w:rsidP="002533C2">
      <w:pPr>
        <w:keepNext/>
        <w:ind w:firstLine="0"/>
        <w:rPr>
          <w:rFonts w:ascii="David" w:hAnsi="David"/>
          <w:u w:val="single"/>
          <w:rtl/>
          <w:lang w:eastAsia="he-IL"/>
        </w:rPr>
      </w:pPr>
      <w:bookmarkStart w:id="641" w:name="ET_speaker_6156_43"/>
      <w:r w:rsidRPr="002533C2">
        <w:rPr>
          <w:rFonts w:ascii="Arial" w:hAnsi="Arial" w:cs="Arial" w:hint="cs"/>
          <w:b/>
          <w:vanish/>
          <w:color w:val="010000"/>
          <w:u w:val="single"/>
          <w:bdr w:val="single" w:sz="4" w:space="0" w:color="FF66FF" w:frame="1"/>
          <w:rtl/>
          <w:lang w:eastAsia="he-IL"/>
        </w:rPr>
        <w:t xml:space="preserve"> &lt;&lt; דובר &gt;&gt; </w:t>
      </w:r>
      <w:r w:rsidRPr="002533C2">
        <w:rPr>
          <w:rFonts w:ascii="David" w:hAnsi="David" w:hint="cs"/>
          <w:u w:val="single"/>
          <w:rtl/>
          <w:lang w:eastAsia="he-IL"/>
        </w:rPr>
        <w:t>גלעד קריב (העבודה):</w:t>
      </w:r>
      <w:r w:rsidRPr="002533C2">
        <w:rPr>
          <w:rFonts w:ascii="Arial" w:hAnsi="Arial" w:cs="Arial" w:hint="cs"/>
          <w:b/>
          <w:vanish/>
          <w:color w:val="010000"/>
          <w:u w:val="single"/>
          <w:bdr w:val="single" w:sz="4" w:space="0" w:color="FF66FF" w:frame="1"/>
          <w:rtl/>
          <w:lang w:eastAsia="he-IL"/>
        </w:rPr>
        <w:t xml:space="preserve"> &lt;&lt; דובר &gt;&gt;</w:t>
      </w:r>
      <w:r w:rsidRPr="002533C2">
        <w:rPr>
          <w:rFonts w:ascii="David" w:hAnsi="David" w:hint="cs"/>
          <w:u w:val="single"/>
          <w:rtl/>
          <w:lang w:eastAsia="he-IL"/>
        </w:rPr>
        <w:t xml:space="preserve">   </w:t>
      </w:r>
      <w:bookmarkEnd w:id="641"/>
    </w:p>
    <w:p w14:paraId="603DA7A3" w14:textId="77777777" w:rsidR="002533C2" w:rsidRPr="002533C2" w:rsidRDefault="002533C2" w:rsidP="002533C2">
      <w:pPr>
        <w:keepNext/>
        <w:ind w:firstLine="0"/>
        <w:rPr>
          <w:rtl/>
        </w:rPr>
      </w:pPr>
    </w:p>
    <w:p w14:paraId="38550862" w14:textId="77777777" w:rsidR="002533C2" w:rsidRPr="002533C2" w:rsidRDefault="002533C2" w:rsidP="002533C2">
      <w:pPr>
        <w:rPr>
          <w:rtl/>
        </w:rPr>
      </w:pPr>
      <w:bookmarkStart w:id="642" w:name="_ETM_Q1_812155"/>
      <w:bookmarkEnd w:id="642"/>
      <w:r w:rsidRPr="002533C2">
        <w:rPr>
          <w:rtl/>
        </w:rPr>
        <w:t>בסדר</w:t>
      </w:r>
    </w:p>
    <w:p w14:paraId="312F6E38" w14:textId="77777777" w:rsidR="002533C2" w:rsidRPr="002533C2" w:rsidRDefault="002533C2" w:rsidP="002533C2">
      <w:pPr>
        <w:rPr>
          <w:rtl/>
        </w:rPr>
      </w:pPr>
      <w:bookmarkStart w:id="643" w:name="_ETM_Q1_814155"/>
      <w:bookmarkEnd w:id="643"/>
    </w:p>
    <w:p w14:paraId="03A4334A" w14:textId="77777777" w:rsidR="002533C2" w:rsidRPr="002533C2" w:rsidRDefault="002533C2" w:rsidP="002533C2">
      <w:pPr>
        <w:keepNext/>
        <w:ind w:firstLine="0"/>
        <w:rPr>
          <w:rFonts w:ascii="David" w:hAnsi="David"/>
          <w:u w:val="single"/>
          <w:rtl/>
          <w:lang w:eastAsia="he-IL"/>
        </w:rPr>
      </w:pPr>
      <w:bookmarkStart w:id="644" w:name="ET_yor_6157_44"/>
      <w:r w:rsidRPr="002533C2">
        <w:rPr>
          <w:rFonts w:ascii="Arial" w:hAnsi="Arial" w:cs="Arial" w:hint="cs"/>
          <w:b/>
          <w:vanish/>
          <w:color w:val="010000"/>
          <w:u w:val="single"/>
          <w:bdr w:val="single" w:sz="4" w:space="0" w:color="FF66FF" w:frame="1"/>
          <w:rtl/>
          <w:lang w:eastAsia="he-IL"/>
        </w:rPr>
        <w:t xml:space="preserve"> &lt;&lt; יור &gt;&gt; </w:t>
      </w:r>
      <w:r w:rsidRPr="002533C2">
        <w:rPr>
          <w:rFonts w:ascii="David" w:hAnsi="David" w:hint="cs"/>
          <w:u w:val="single"/>
          <w:rtl/>
          <w:lang w:eastAsia="he-IL"/>
        </w:rPr>
        <w:t xml:space="preserve">היו"ר שמחה </w:t>
      </w:r>
      <w:proofErr w:type="spellStart"/>
      <w:r w:rsidRPr="002533C2">
        <w:rPr>
          <w:rFonts w:ascii="David" w:hAnsi="David" w:hint="cs"/>
          <w:u w:val="single"/>
          <w:rtl/>
          <w:lang w:eastAsia="he-IL"/>
        </w:rPr>
        <w:t>רוטמן</w:t>
      </w:r>
      <w:proofErr w:type="spellEnd"/>
      <w:r w:rsidRPr="002533C2">
        <w:rPr>
          <w:rFonts w:ascii="David" w:hAnsi="David" w:hint="cs"/>
          <w:u w:val="single"/>
          <w:rtl/>
          <w:lang w:eastAsia="he-IL"/>
        </w:rPr>
        <w:t>:</w:t>
      </w:r>
      <w:r w:rsidRPr="002533C2">
        <w:rPr>
          <w:rFonts w:ascii="Arial" w:hAnsi="Arial" w:cs="Arial" w:hint="cs"/>
          <w:b/>
          <w:vanish/>
          <w:color w:val="010000"/>
          <w:u w:val="single"/>
          <w:bdr w:val="single" w:sz="4" w:space="0" w:color="FF66FF" w:frame="1"/>
          <w:rtl/>
          <w:lang w:eastAsia="he-IL"/>
        </w:rPr>
        <w:t xml:space="preserve"> &lt;&lt; יור &gt;&gt;</w:t>
      </w:r>
      <w:r w:rsidRPr="002533C2">
        <w:rPr>
          <w:rFonts w:ascii="David" w:hAnsi="David" w:hint="cs"/>
          <w:u w:val="single"/>
          <w:rtl/>
          <w:lang w:eastAsia="he-IL"/>
        </w:rPr>
        <w:t xml:space="preserve">   </w:t>
      </w:r>
      <w:bookmarkEnd w:id="644"/>
    </w:p>
    <w:p w14:paraId="4D50424C" w14:textId="77777777" w:rsidR="002533C2" w:rsidRPr="002533C2" w:rsidRDefault="002533C2" w:rsidP="002533C2">
      <w:pPr>
        <w:keepNext/>
        <w:ind w:firstLine="0"/>
        <w:rPr>
          <w:rtl/>
        </w:rPr>
      </w:pPr>
    </w:p>
    <w:p w14:paraId="1B0C4217" w14:textId="77777777" w:rsidR="002533C2" w:rsidRPr="002533C2" w:rsidRDefault="002533C2" w:rsidP="002533C2">
      <w:pPr>
        <w:rPr>
          <w:rtl/>
        </w:rPr>
      </w:pPr>
      <w:bookmarkStart w:id="645" w:name="_ETM_Q1_815652"/>
      <w:bookmarkEnd w:id="645"/>
      <w:r w:rsidRPr="002533C2">
        <w:rPr>
          <w:rtl/>
        </w:rPr>
        <w:t xml:space="preserve">טוב אנחנו נצא </w:t>
      </w:r>
      <w:bookmarkStart w:id="646" w:name="_ETM_Q1_818654"/>
      <w:bookmarkEnd w:id="646"/>
      <w:r w:rsidRPr="002533C2">
        <w:rPr>
          <w:rtl/>
        </w:rPr>
        <w:t>להפסקה עד הרוויזיה תודה רבה ישיבה זו בהפסקה.</w:t>
      </w:r>
    </w:p>
    <w:p w14:paraId="40503616" w14:textId="77777777" w:rsidR="002533C2" w:rsidRPr="002533C2" w:rsidRDefault="002533C2" w:rsidP="002533C2">
      <w:pPr>
        <w:rPr>
          <w:rtl/>
        </w:rPr>
      </w:pPr>
    </w:p>
    <w:p w14:paraId="3CB44EFC" w14:textId="77777777" w:rsidR="002533C2" w:rsidRPr="002533C2" w:rsidRDefault="002533C2" w:rsidP="002533C2">
      <w:pPr>
        <w:rPr>
          <w:rtl/>
        </w:rPr>
      </w:pPr>
      <w:bookmarkStart w:id="647" w:name="_GoBack"/>
      <w:bookmarkEnd w:id="647"/>
    </w:p>
    <w:p w14:paraId="6C46DB2F" w14:textId="77777777" w:rsidR="002533C2" w:rsidRPr="002533C2" w:rsidRDefault="002533C2" w:rsidP="006B6CE4">
      <w:pPr>
        <w:keepNext/>
        <w:rPr>
          <w:b/>
          <w:bCs/>
          <w:rtl/>
        </w:rPr>
      </w:pPr>
      <w:bookmarkStart w:id="648" w:name="ET_meetingend_46"/>
      <w:r w:rsidRPr="002533C2">
        <w:rPr>
          <w:rFonts w:ascii="Arial" w:hAnsi="Arial" w:cs="Arial" w:hint="cs"/>
          <w:bCs/>
          <w:vanish/>
          <w:color w:val="010000"/>
          <w:bdr w:val="single" w:sz="4" w:space="0" w:color="FF66FF" w:frame="1"/>
          <w:rtl/>
        </w:rPr>
        <w:lastRenderedPageBreak/>
        <w:t xml:space="preserve">&lt;&lt; סיום &gt;&gt; </w:t>
      </w:r>
      <w:r w:rsidRPr="002533C2">
        <w:rPr>
          <w:b/>
          <w:bCs/>
          <w:rtl/>
        </w:rPr>
        <w:t>הישיבה ננעלה בשעה 13:15.</w:t>
      </w:r>
      <w:r w:rsidRPr="002533C2">
        <w:rPr>
          <w:rFonts w:ascii="Arial" w:hAnsi="Arial" w:cs="Arial" w:hint="cs"/>
          <w:bCs/>
          <w:vanish/>
          <w:color w:val="010000"/>
          <w:bdr w:val="single" w:sz="4" w:space="0" w:color="FF66FF" w:frame="1"/>
          <w:rtl/>
        </w:rPr>
        <w:t xml:space="preserve"> &lt;&lt; סיום &gt;&gt;</w:t>
      </w:r>
      <w:bookmarkEnd w:id="648"/>
    </w:p>
    <w:p w14:paraId="75537868" w14:textId="77777777" w:rsidR="002533C2" w:rsidRPr="002533C2" w:rsidRDefault="002533C2" w:rsidP="002533C2">
      <w:pPr>
        <w:keepNext/>
        <w:ind w:firstLine="0"/>
        <w:rPr>
          <w:rtl/>
        </w:rPr>
      </w:pPr>
    </w:p>
    <w:p w14:paraId="1E3F21FF" w14:textId="77777777" w:rsidR="002533C2" w:rsidRPr="002533C2" w:rsidRDefault="002533C2" w:rsidP="002533C2">
      <w:pPr>
        <w:rPr>
          <w:rtl/>
        </w:rPr>
      </w:pPr>
    </w:p>
    <w:p w14:paraId="770802FC" w14:textId="77777777" w:rsidR="002533C2" w:rsidRPr="002533C2" w:rsidRDefault="002533C2" w:rsidP="002533C2">
      <w:pPr>
        <w:rPr>
          <w:rtl/>
        </w:rPr>
      </w:pPr>
      <w:bookmarkStart w:id="649" w:name="_ETM_Q1_833154"/>
      <w:bookmarkEnd w:id="649"/>
    </w:p>
    <w:p w14:paraId="227C94AC" w14:textId="15649847" w:rsidR="007D18DB" w:rsidRPr="007D18DB" w:rsidRDefault="007D18DB" w:rsidP="002533C2">
      <w:pPr>
        <w:ind w:firstLine="0"/>
      </w:pPr>
    </w:p>
    <w:sectPr w:rsidR="007D18DB" w:rsidRPr="007D18DB" w:rsidSect="006B6C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6B666" w14:textId="77777777" w:rsidR="00A42723" w:rsidRDefault="00A42723">
      <w:r>
        <w:separator/>
      </w:r>
    </w:p>
  </w:endnote>
  <w:endnote w:type="continuationSeparator" w:id="0">
    <w:p w14:paraId="63035DA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357C5" w14:textId="77777777" w:rsidR="00A42723" w:rsidRDefault="00A42723">
      <w:r>
        <w:separator/>
      </w:r>
    </w:p>
  </w:footnote>
  <w:footnote w:type="continuationSeparator" w:id="0">
    <w:p w14:paraId="69A06C5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B8E1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87474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50EA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CE4">
      <w:rPr>
        <w:rStyle w:val="af7"/>
        <w:noProof/>
        <w:rtl/>
      </w:rPr>
      <w:t>6</w:t>
    </w:r>
    <w:r>
      <w:rPr>
        <w:rStyle w:val="af7"/>
      </w:rPr>
      <w:fldChar w:fldCharType="end"/>
    </w:r>
  </w:p>
  <w:p w14:paraId="29DF581C" w14:textId="044F003F" w:rsidR="00D86E57" w:rsidRPr="00CC5815" w:rsidRDefault="009033B7" w:rsidP="008E5E3F">
    <w:pPr>
      <w:pStyle w:val="a3"/>
      <w:ind w:firstLine="0"/>
    </w:pPr>
    <w:r>
      <w:rPr>
        <w:rtl/>
      </w:rPr>
      <w:t>ועדת החוקה, חוק ומשפט</w:t>
    </w:r>
  </w:p>
  <w:p w14:paraId="7843FC4A" w14:textId="000E8EA9" w:rsidR="00D86E57" w:rsidRPr="00CC5815" w:rsidRDefault="009033B7" w:rsidP="008E5E3F">
    <w:pPr>
      <w:pStyle w:val="a3"/>
      <w:ind w:firstLine="0"/>
      <w:rPr>
        <w:rtl/>
      </w:rPr>
    </w:pPr>
    <w:r>
      <w:rPr>
        <w:rtl/>
      </w:rPr>
      <w:t>09/03/2025</w:t>
    </w:r>
  </w:p>
  <w:p w14:paraId="6332A6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B42A4" w14:textId="77777777" w:rsidR="000A17C6" w:rsidRDefault="00E33AE3" w:rsidP="000A17C6">
    <w:pPr>
      <w:keepNext/>
      <w:spacing w:line="240" w:lineRule="atLeast"/>
      <w:ind w:firstLine="0"/>
      <w:jc w:val="center"/>
      <w:outlineLvl w:val="0"/>
      <w:rPr>
        <w:rtl/>
      </w:rPr>
    </w:pPr>
    <w:r>
      <w:rPr>
        <w:noProof/>
      </w:rPr>
      <w:drawing>
        <wp:inline distT="0" distB="0" distL="0" distR="0" wp14:anchorId="673F6D7D" wp14:editId="075851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E88D0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7744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A8"/>
    <w:rsid w:val="0002047E"/>
    <w:rsid w:val="00037279"/>
    <w:rsid w:val="00067F42"/>
    <w:rsid w:val="00092B80"/>
    <w:rsid w:val="000A17C6"/>
    <w:rsid w:val="000B060C"/>
    <w:rsid w:val="000B2EE6"/>
    <w:rsid w:val="000C47F5"/>
    <w:rsid w:val="000E3314"/>
    <w:rsid w:val="000F2459"/>
    <w:rsid w:val="001327EA"/>
    <w:rsid w:val="00150436"/>
    <w:rsid w:val="001624CE"/>
    <w:rsid w:val="00167294"/>
    <w:rsid w:val="001673D4"/>
    <w:rsid w:val="00171E7F"/>
    <w:rsid w:val="001758C1"/>
    <w:rsid w:val="0017779F"/>
    <w:rsid w:val="001A74E9"/>
    <w:rsid w:val="001A7A1B"/>
    <w:rsid w:val="001C44DA"/>
    <w:rsid w:val="001C4FDA"/>
    <w:rsid w:val="001D440C"/>
    <w:rsid w:val="002016FF"/>
    <w:rsid w:val="00227FEF"/>
    <w:rsid w:val="002533C2"/>
    <w:rsid w:val="00261554"/>
    <w:rsid w:val="00275C03"/>
    <w:rsid w:val="00280D58"/>
    <w:rsid w:val="002D4BDB"/>
    <w:rsid w:val="002E5E31"/>
    <w:rsid w:val="00303B4C"/>
    <w:rsid w:val="00321E62"/>
    <w:rsid w:val="00327BF8"/>
    <w:rsid w:val="00340AFA"/>
    <w:rsid w:val="003611A4"/>
    <w:rsid w:val="003658CB"/>
    <w:rsid w:val="00366CFB"/>
    <w:rsid w:val="0036794C"/>
    <w:rsid w:val="00373508"/>
    <w:rsid w:val="00396023"/>
    <w:rsid w:val="003B5891"/>
    <w:rsid w:val="003C279D"/>
    <w:rsid w:val="003D7FA8"/>
    <w:rsid w:val="003F0A5F"/>
    <w:rsid w:val="00410210"/>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5A21"/>
    <w:rsid w:val="005C363E"/>
    <w:rsid w:val="005D61F3"/>
    <w:rsid w:val="005E1C6B"/>
    <w:rsid w:val="005F76B0"/>
    <w:rsid w:val="00634F61"/>
    <w:rsid w:val="00695A47"/>
    <w:rsid w:val="006A0CB7"/>
    <w:rsid w:val="006B6CE4"/>
    <w:rsid w:val="006F0259"/>
    <w:rsid w:val="00700433"/>
    <w:rsid w:val="00702755"/>
    <w:rsid w:val="0070472C"/>
    <w:rsid w:val="007509A6"/>
    <w:rsid w:val="007872B4"/>
    <w:rsid w:val="00791CBE"/>
    <w:rsid w:val="007C693F"/>
    <w:rsid w:val="007C6ADD"/>
    <w:rsid w:val="007D18DB"/>
    <w:rsid w:val="007D56B9"/>
    <w:rsid w:val="0082136D"/>
    <w:rsid w:val="008320F6"/>
    <w:rsid w:val="008406D6"/>
    <w:rsid w:val="00841223"/>
    <w:rsid w:val="00846BE9"/>
    <w:rsid w:val="00853207"/>
    <w:rsid w:val="008713A4"/>
    <w:rsid w:val="00875F10"/>
    <w:rsid w:val="008766CE"/>
    <w:rsid w:val="008C6035"/>
    <w:rsid w:val="008C7015"/>
    <w:rsid w:val="008D1DFB"/>
    <w:rsid w:val="008E03B4"/>
    <w:rsid w:val="008E5E3F"/>
    <w:rsid w:val="0090279B"/>
    <w:rsid w:val="009033B7"/>
    <w:rsid w:val="00914904"/>
    <w:rsid w:val="009258CE"/>
    <w:rsid w:val="009515F0"/>
    <w:rsid w:val="009830CB"/>
    <w:rsid w:val="009D478A"/>
    <w:rsid w:val="009E271E"/>
    <w:rsid w:val="009E6E93"/>
    <w:rsid w:val="009F1518"/>
    <w:rsid w:val="009F5773"/>
    <w:rsid w:val="00A15971"/>
    <w:rsid w:val="00A22C90"/>
    <w:rsid w:val="00A42723"/>
    <w:rsid w:val="00A64A6D"/>
    <w:rsid w:val="00A66020"/>
    <w:rsid w:val="00A84BAF"/>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20CD"/>
    <w:rsid w:val="00EA5FA4"/>
    <w:rsid w:val="00EA624B"/>
    <w:rsid w:val="00EB057D"/>
    <w:rsid w:val="00EB18E4"/>
    <w:rsid w:val="00EB5C85"/>
    <w:rsid w:val="00EC0AC2"/>
    <w:rsid w:val="00EC1FB3"/>
    <w:rsid w:val="00EC2CD4"/>
    <w:rsid w:val="00ED0E0C"/>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B3C85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7E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33B7"/>
    <w:rPr>
      <w:rFonts w:cs="Arial"/>
      <w:b/>
      <w:bCs w:val="0"/>
      <w:vanish/>
      <w:color w:val="010000"/>
      <w:bdr w:val="single" w:sz="4" w:space="0" w:color="FF66FF"/>
    </w:rPr>
  </w:style>
  <w:style w:type="table" w:styleId="afd">
    <w:name w:val="Table Grid"/>
    <w:basedOn w:val="a1"/>
    <w:rsid w:val="00903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3768117">
      <w:bodyDiv w:val="1"/>
      <w:marLeft w:val="0"/>
      <w:marRight w:val="0"/>
      <w:marTop w:val="0"/>
      <w:marBottom w:val="0"/>
      <w:divBdr>
        <w:top w:val="none" w:sz="0" w:space="0" w:color="auto"/>
        <w:left w:val="none" w:sz="0" w:space="0" w:color="auto"/>
        <w:bottom w:val="none" w:sz="0" w:space="0" w:color="auto"/>
        <w:right w:val="none" w:sz="0" w:space="0" w:color="auto"/>
      </w:divBdr>
    </w:div>
    <w:div w:id="205180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3D002-8B97-42A6-85BF-87A4B1297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1596</Words>
  <Characters>9099</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2025-03-31T06:18:00Z</dcterms:modified>
</cp:coreProperties>
</file>