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0122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B5E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0122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0122B" w:rsidP="0090122B">
      <w:pPr>
        <w:ind w:firstLine="0"/>
        <w:jc w:val="center"/>
        <w:outlineLvl w:val="0"/>
        <w:rPr>
          <w:b/>
          <w:bCs/>
          <w:rtl/>
        </w:rPr>
      </w:pPr>
      <w:r>
        <w:rPr>
          <w:b/>
          <w:bCs/>
          <w:rtl/>
        </w:rPr>
        <w:t xml:space="preserve">פרוטוקול מס' </w:t>
      </w:r>
      <w:r>
        <w:rPr>
          <w:rFonts w:hint="cs"/>
          <w:b/>
          <w:bCs/>
          <w:rtl/>
        </w:rPr>
        <w:t>204</w:t>
      </w:r>
    </w:p>
    <w:p w:rsidR="00E64116" w:rsidRPr="008713A4" w:rsidRDefault="0090122B" w:rsidP="008320F6">
      <w:pPr>
        <w:ind w:firstLine="0"/>
        <w:jc w:val="center"/>
        <w:outlineLvl w:val="0"/>
        <w:rPr>
          <w:b/>
          <w:bCs/>
          <w:rtl/>
        </w:rPr>
      </w:pPr>
      <w:r>
        <w:rPr>
          <w:b/>
          <w:bCs/>
          <w:rtl/>
        </w:rPr>
        <w:t>מישיבת ועדת החוקה, חוק ומשפט</w:t>
      </w:r>
    </w:p>
    <w:p w:rsidR="00E64116" w:rsidRPr="008713A4" w:rsidRDefault="0090122B" w:rsidP="0090122B">
      <w:pPr>
        <w:ind w:firstLine="0"/>
        <w:jc w:val="center"/>
        <w:outlineLvl w:val="0"/>
        <w:rPr>
          <w:b/>
          <w:bCs/>
          <w:u w:val="single"/>
          <w:rtl/>
        </w:rPr>
      </w:pPr>
      <w:r>
        <w:rPr>
          <w:b/>
          <w:bCs/>
          <w:u w:val="single"/>
          <w:rtl/>
        </w:rPr>
        <w:t xml:space="preserve">יום שלישי, ז' באדר התשפ"ב (08 בפברואר 2022), שעה </w:t>
      </w:r>
      <w:r>
        <w:rPr>
          <w:rFonts w:hint="cs"/>
          <w:b/>
          <w:bCs/>
          <w:u w:val="single"/>
          <w:rtl/>
        </w:rPr>
        <w:t>14:00</w:t>
      </w:r>
    </w:p>
    <w:p w:rsidR="00E64116" w:rsidRPr="008713A4" w:rsidRDefault="00E64116" w:rsidP="008320F6">
      <w:pPr>
        <w:ind w:firstLine="0"/>
        <w:rPr>
          <w:rtl/>
        </w:rPr>
      </w:pPr>
    </w:p>
    <w:p w:rsidR="00E64116" w:rsidRDefault="00E64116" w:rsidP="008320F6">
      <w:pPr>
        <w:ind w:firstLine="0"/>
        <w:rPr>
          <w:rtl/>
        </w:rPr>
      </w:pPr>
    </w:p>
    <w:p w:rsidR="005E1299" w:rsidRPr="008713A4" w:rsidRDefault="005E1299"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0122B" w:rsidP="0090122B">
      <w:pPr>
        <w:spacing w:before="60"/>
        <w:ind w:firstLine="0"/>
        <w:rPr>
          <w:rtl/>
        </w:rPr>
      </w:pPr>
      <w:bookmarkStart w:id="0" w:name="ET_hatsach_624333_1"/>
      <w:r w:rsidRPr="0090122B">
        <w:rPr>
          <w:rStyle w:val="TagStyle"/>
          <w:rtl/>
        </w:rPr>
        <w:t xml:space="preserve"> &lt;&lt; הצח &gt;&gt; </w:t>
      </w:r>
      <w:r w:rsidRPr="0090122B">
        <w:rPr>
          <w:rtl/>
        </w:rPr>
        <w:t>הצעת חוק חיסיון על טיפול נפשי בהליכים משפטיים שעניינם עבירות מין (תיקוני חקיקה), התשפ"א-2021, של ח"כ מיכל רוזין</w:t>
      </w:r>
      <w:r w:rsidRPr="0090122B">
        <w:rPr>
          <w:rStyle w:val="TagStyle"/>
          <w:rtl/>
        </w:rPr>
        <w:t xml:space="preserve"> &lt;&lt; הצח &gt;&gt;</w:t>
      </w:r>
      <w:r w:rsidRPr="0090122B">
        <w:rPr>
          <w:rtl/>
        </w:rPr>
        <w:t xml:space="preserve">   </w:t>
      </w:r>
      <w:bookmarkEnd w:id="0"/>
    </w:p>
    <w:p w:rsidR="00E64116" w:rsidRDefault="00E64116" w:rsidP="007C693F">
      <w:pPr>
        <w:spacing w:before="60"/>
        <w:ind w:firstLine="0"/>
        <w:rPr>
          <w:rtl/>
        </w:rPr>
      </w:pPr>
    </w:p>
    <w:p w:rsidR="0090122B" w:rsidRPr="008713A4" w:rsidRDefault="0090122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0122B" w:rsidRDefault="0090122B" w:rsidP="00EC1FB3">
      <w:pPr>
        <w:ind w:firstLine="0"/>
        <w:rPr>
          <w:rtl/>
        </w:rPr>
      </w:pPr>
      <w:r w:rsidRPr="0090122B">
        <w:rPr>
          <w:rtl/>
        </w:rPr>
        <w:t>גלעד קריב – היו"ר</w:t>
      </w:r>
    </w:p>
    <w:p w:rsidR="005E1299" w:rsidRPr="005E1299" w:rsidRDefault="005E1299" w:rsidP="00EC1FB3">
      <w:pPr>
        <w:ind w:firstLine="0"/>
        <w:rPr>
          <w:rtl/>
        </w:rPr>
      </w:pPr>
      <w:r w:rsidRPr="005E1299">
        <w:rPr>
          <w:rFonts w:hint="cs"/>
          <w:rtl/>
        </w:rPr>
        <w:t>משה ארבל</w:t>
      </w:r>
    </w:p>
    <w:p w:rsidR="0090122B" w:rsidRPr="005E1299" w:rsidRDefault="0090122B" w:rsidP="00EC1FB3">
      <w:pPr>
        <w:ind w:firstLine="0"/>
        <w:rPr>
          <w:rtl/>
        </w:rPr>
      </w:pPr>
      <w:r w:rsidRPr="005E1299">
        <w:rPr>
          <w:rtl/>
        </w:rPr>
        <w:t>זאב בנימין בגין</w:t>
      </w:r>
    </w:p>
    <w:p w:rsidR="0090122B" w:rsidRPr="005E1299" w:rsidRDefault="0090122B" w:rsidP="00EC1FB3">
      <w:pPr>
        <w:ind w:firstLine="0"/>
        <w:rPr>
          <w:rtl/>
        </w:rPr>
      </w:pPr>
      <w:r w:rsidRPr="005E1299">
        <w:rPr>
          <w:rtl/>
        </w:rPr>
        <w:t>גבי לסקי</w:t>
      </w:r>
    </w:p>
    <w:p w:rsidR="0090122B" w:rsidRPr="005E1299" w:rsidRDefault="0090122B" w:rsidP="00EC1FB3">
      <w:pPr>
        <w:ind w:firstLine="0"/>
        <w:rPr>
          <w:rtl/>
        </w:rPr>
      </w:pPr>
      <w:r w:rsidRPr="005E1299">
        <w:rPr>
          <w:rtl/>
        </w:rPr>
        <w:t>אורי מקלב</w:t>
      </w:r>
    </w:p>
    <w:p w:rsidR="0090122B" w:rsidRPr="0090122B" w:rsidRDefault="0090122B" w:rsidP="00EC1FB3">
      <w:pPr>
        <w:ind w:firstLine="0"/>
        <w:rPr>
          <w:rtl/>
        </w:rPr>
      </w:pPr>
      <w:r w:rsidRPr="005E1299">
        <w:rPr>
          <w:rtl/>
        </w:rPr>
        <w:t>אוסאמה סעדי</w:t>
      </w:r>
    </w:p>
    <w:p w:rsidR="0090122B" w:rsidRPr="008713A4" w:rsidRDefault="0090122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0122B" w:rsidRDefault="0090122B" w:rsidP="00DE5B80">
      <w:pPr>
        <w:ind w:firstLine="0"/>
        <w:rPr>
          <w:rtl/>
        </w:rPr>
      </w:pPr>
      <w:r>
        <w:rPr>
          <w:rFonts w:hint="cs"/>
          <w:rtl/>
        </w:rPr>
        <w:t>אופיר כץ</w:t>
      </w:r>
    </w:p>
    <w:p w:rsidR="000C47F5" w:rsidRPr="0082136D" w:rsidRDefault="0090122B" w:rsidP="00DE5B80">
      <w:pPr>
        <w:ind w:firstLine="0"/>
        <w:rPr>
          <w:rtl/>
        </w:rPr>
      </w:pPr>
      <w:r>
        <w:rPr>
          <w:rFonts w:hint="cs"/>
          <w:rtl/>
        </w:rPr>
        <w:t>מיכל רוזין</w:t>
      </w:r>
    </w:p>
    <w:p w:rsidR="002E5E31" w:rsidRDefault="002E5E31" w:rsidP="00DE5B80">
      <w:pPr>
        <w:ind w:firstLine="0"/>
        <w:rPr>
          <w:b/>
          <w:bCs/>
          <w:u w:val="single"/>
          <w:rtl/>
        </w:rPr>
      </w:pPr>
    </w:p>
    <w:p w:rsidR="00FB5E19" w:rsidRPr="000C47F5" w:rsidRDefault="00FB5E1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752"/>
      </w:tblGrid>
      <w:tr w:rsidR="0090122B" w:rsidTr="00FB5E19">
        <w:tc>
          <w:tcPr>
            <w:tcW w:w="2527" w:type="dxa"/>
            <w:shd w:val="clear" w:color="auto" w:fill="auto"/>
          </w:tcPr>
          <w:p w:rsidR="0090122B" w:rsidRPr="00256FD7" w:rsidRDefault="0090122B" w:rsidP="00DE5B80">
            <w:pPr>
              <w:ind w:firstLine="0"/>
              <w:rPr>
                <w:rtl/>
              </w:rPr>
            </w:pPr>
            <w:r w:rsidRPr="00256FD7">
              <w:rPr>
                <w:rtl/>
              </w:rPr>
              <w:t>יפעת רווה</w:t>
            </w:r>
          </w:p>
        </w:tc>
        <w:tc>
          <w:tcPr>
            <w:tcW w:w="0" w:type="auto"/>
            <w:shd w:val="clear" w:color="auto" w:fill="auto"/>
          </w:tcPr>
          <w:p w:rsidR="0090122B" w:rsidRPr="00256FD7" w:rsidRDefault="0090122B" w:rsidP="00DE5B80">
            <w:pPr>
              <w:ind w:firstLine="0"/>
              <w:rPr>
                <w:rtl/>
              </w:rPr>
            </w:pPr>
            <w:r w:rsidRPr="00256FD7">
              <w:rPr>
                <w:rtl/>
              </w:rPr>
              <w:t>–</w:t>
            </w:r>
          </w:p>
        </w:tc>
        <w:tc>
          <w:tcPr>
            <w:tcW w:w="0" w:type="auto"/>
            <w:shd w:val="clear" w:color="auto" w:fill="auto"/>
          </w:tcPr>
          <w:p w:rsidR="0090122B" w:rsidRPr="00256FD7" w:rsidRDefault="004C196B" w:rsidP="00DE5B80">
            <w:pPr>
              <w:ind w:firstLine="0"/>
              <w:rPr>
                <w:rtl/>
              </w:rPr>
            </w:pPr>
            <w:r w:rsidRPr="00256FD7">
              <w:rPr>
                <w:rFonts w:hint="cs"/>
                <w:rtl/>
              </w:rPr>
              <w:t xml:space="preserve">עו"ד, </w:t>
            </w:r>
            <w:r w:rsidR="0098553F">
              <w:rPr>
                <w:rtl/>
              </w:rPr>
              <w:t xml:space="preserve">ראש אשכול דין פלילי, </w:t>
            </w:r>
            <w:r w:rsidR="0090122B" w:rsidRPr="00256FD7">
              <w:rPr>
                <w:rtl/>
              </w:rPr>
              <w:t>משרד המשפטים</w:t>
            </w:r>
          </w:p>
        </w:tc>
      </w:tr>
      <w:tr w:rsidR="005E1299" w:rsidTr="00FB5E19">
        <w:tc>
          <w:tcPr>
            <w:tcW w:w="2527" w:type="dxa"/>
            <w:shd w:val="clear" w:color="auto" w:fill="auto"/>
          </w:tcPr>
          <w:p w:rsidR="005E1299" w:rsidRPr="00256FD7" w:rsidRDefault="005E1299" w:rsidP="005E1299">
            <w:pPr>
              <w:ind w:firstLine="0"/>
              <w:rPr>
                <w:rtl/>
              </w:rPr>
            </w:pPr>
            <w:r w:rsidRPr="00256FD7">
              <w:rPr>
                <w:rtl/>
              </w:rPr>
              <w:t>נילי פינקלשטיין</w:t>
            </w:r>
          </w:p>
        </w:tc>
        <w:tc>
          <w:tcPr>
            <w:tcW w:w="0" w:type="auto"/>
            <w:shd w:val="clear" w:color="auto" w:fill="auto"/>
          </w:tcPr>
          <w:p w:rsidR="005E1299" w:rsidRPr="00256FD7" w:rsidRDefault="005E1299" w:rsidP="005E1299">
            <w:pPr>
              <w:ind w:firstLine="0"/>
              <w:rPr>
                <w:rtl/>
              </w:rPr>
            </w:pPr>
            <w:r w:rsidRPr="00256FD7">
              <w:rPr>
                <w:rtl/>
              </w:rPr>
              <w:t>–</w:t>
            </w:r>
          </w:p>
        </w:tc>
        <w:tc>
          <w:tcPr>
            <w:tcW w:w="0" w:type="auto"/>
            <w:shd w:val="clear" w:color="auto" w:fill="auto"/>
          </w:tcPr>
          <w:p w:rsidR="005E1299" w:rsidRPr="00256FD7" w:rsidRDefault="005E1299" w:rsidP="005E1299">
            <w:pPr>
              <w:ind w:firstLine="0"/>
              <w:rPr>
                <w:rtl/>
              </w:rPr>
            </w:pPr>
            <w:r w:rsidRPr="00256FD7">
              <w:rPr>
                <w:rFonts w:hint="cs"/>
                <w:rtl/>
              </w:rPr>
              <w:t xml:space="preserve">עו"ד, </w:t>
            </w:r>
            <w:r w:rsidR="0098553F">
              <w:rPr>
                <w:rFonts w:hint="cs"/>
                <w:rtl/>
              </w:rPr>
              <w:t xml:space="preserve">ייעוץ וחקיקה </w:t>
            </w:r>
            <w:r w:rsidR="0098553F">
              <w:rPr>
                <w:rtl/>
              </w:rPr>
              <w:t>–</w:t>
            </w:r>
            <w:r w:rsidR="0098553F">
              <w:rPr>
                <w:rFonts w:hint="cs"/>
                <w:rtl/>
              </w:rPr>
              <w:t xml:space="preserve"> משפט פלילי, </w:t>
            </w:r>
            <w:r w:rsidRPr="00256FD7">
              <w:rPr>
                <w:rtl/>
              </w:rPr>
              <w:t>משרד המשפטים</w:t>
            </w:r>
          </w:p>
        </w:tc>
      </w:tr>
      <w:tr w:rsidR="0098553F" w:rsidTr="00FB5E19">
        <w:tc>
          <w:tcPr>
            <w:tcW w:w="2527" w:type="dxa"/>
            <w:shd w:val="clear" w:color="auto" w:fill="auto"/>
          </w:tcPr>
          <w:p w:rsidR="0098553F" w:rsidRPr="00224CA4" w:rsidRDefault="0098553F" w:rsidP="0098553F">
            <w:pPr>
              <w:ind w:firstLine="0"/>
              <w:rPr>
                <w:rtl/>
              </w:rPr>
            </w:pPr>
            <w:r w:rsidRPr="00224CA4">
              <w:rPr>
                <w:rtl/>
              </w:rPr>
              <w:t>רחלי זוארץ-לוי</w:t>
            </w:r>
          </w:p>
        </w:tc>
        <w:tc>
          <w:tcPr>
            <w:tcW w:w="0" w:type="auto"/>
            <w:shd w:val="clear" w:color="auto" w:fill="auto"/>
          </w:tcPr>
          <w:p w:rsidR="0098553F" w:rsidRPr="00224CA4" w:rsidRDefault="0098553F" w:rsidP="0098553F">
            <w:pPr>
              <w:ind w:firstLine="0"/>
              <w:rPr>
                <w:rtl/>
              </w:rPr>
            </w:pPr>
            <w:r w:rsidRPr="00224CA4">
              <w:rPr>
                <w:rtl/>
              </w:rPr>
              <w:t>–</w:t>
            </w:r>
          </w:p>
        </w:tc>
        <w:tc>
          <w:tcPr>
            <w:tcW w:w="0" w:type="auto"/>
            <w:shd w:val="clear" w:color="auto" w:fill="auto"/>
          </w:tcPr>
          <w:p w:rsidR="0098553F" w:rsidRPr="00224CA4" w:rsidRDefault="0098553F" w:rsidP="0098553F">
            <w:pPr>
              <w:ind w:firstLine="0"/>
              <w:rPr>
                <w:rtl/>
              </w:rPr>
            </w:pPr>
            <w:r w:rsidRPr="00224CA4">
              <w:rPr>
                <w:rFonts w:hint="cs"/>
                <w:rtl/>
              </w:rPr>
              <w:t xml:space="preserve">עו"ד, </w:t>
            </w:r>
            <w:r w:rsidRPr="00224CA4">
              <w:rPr>
                <w:rtl/>
              </w:rPr>
              <w:t>פרקליטות המדינה</w:t>
            </w:r>
            <w:r>
              <w:rPr>
                <w:rFonts w:hint="cs"/>
                <w:rtl/>
              </w:rPr>
              <w:t>, משרד המשפטים</w:t>
            </w:r>
          </w:p>
        </w:tc>
      </w:tr>
      <w:tr w:rsidR="0098553F" w:rsidTr="00FB5E19">
        <w:tc>
          <w:tcPr>
            <w:tcW w:w="2527" w:type="dxa"/>
            <w:shd w:val="clear" w:color="auto" w:fill="auto"/>
          </w:tcPr>
          <w:p w:rsidR="0098553F" w:rsidRPr="00224CA4" w:rsidRDefault="0098553F" w:rsidP="0098553F">
            <w:pPr>
              <w:ind w:firstLine="0"/>
              <w:rPr>
                <w:rtl/>
              </w:rPr>
            </w:pPr>
            <w:r w:rsidRPr="00224CA4">
              <w:rPr>
                <w:rtl/>
              </w:rPr>
              <w:t>שחר לוי</w:t>
            </w:r>
          </w:p>
        </w:tc>
        <w:tc>
          <w:tcPr>
            <w:tcW w:w="0" w:type="auto"/>
            <w:shd w:val="clear" w:color="auto" w:fill="auto"/>
          </w:tcPr>
          <w:p w:rsidR="0098553F" w:rsidRPr="00224CA4" w:rsidRDefault="0098553F" w:rsidP="0098553F">
            <w:pPr>
              <w:ind w:firstLine="0"/>
              <w:rPr>
                <w:rtl/>
              </w:rPr>
            </w:pPr>
            <w:r w:rsidRPr="00224CA4">
              <w:rPr>
                <w:rtl/>
              </w:rPr>
              <w:t>–</w:t>
            </w:r>
          </w:p>
        </w:tc>
        <w:tc>
          <w:tcPr>
            <w:tcW w:w="0" w:type="auto"/>
            <w:shd w:val="clear" w:color="auto" w:fill="auto"/>
          </w:tcPr>
          <w:p w:rsidR="0098553F" w:rsidRPr="00224CA4" w:rsidRDefault="0098553F" w:rsidP="0098553F">
            <w:pPr>
              <w:ind w:firstLine="0"/>
              <w:rPr>
                <w:rtl/>
              </w:rPr>
            </w:pPr>
            <w:r w:rsidRPr="00224CA4">
              <w:rPr>
                <w:rtl/>
              </w:rPr>
              <w:t>מתמחה, פרקליטות המדינה</w:t>
            </w:r>
            <w:r>
              <w:rPr>
                <w:rFonts w:hint="cs"/>
                <w:rtl/>
              </w:rPr>
              <w:t>, משרד המשפטים</w:t>
            </w:r>
          </w:p>
        </w:tc>
      </w:tr>
      <w:tr w:rsidR="0098553F" w:rsidTr="00FB5E19">
        <w:tc>
          <w:tcPr>
            <w:tcW w:w="2527" w:type="dxa"/>
            <w:shd w:val="clear" w:color="auto" w:fill="auto"/>
          </w:tcPr>
          <w:p w:rsidR="0098553F" w:rsidRPr="00224CA4" w:rsidRDefault="0098553F" w:rsidP="0098553F">
            <w:pPr>
              <w:ind w:firstLine="0"/>
              <w:rPr>
                <w:rtl/>
              </w:rPr>
            </w:pPr>
            <w:r w:rsidRPr="00224CA4">
              <w:rPr>
                <w:rFonts w:hint="cs"/>
                <w:rtl/>
              </w:rPr>
              <w:t xml:space="preserve">ד"ר </w:t>
            </w:r>
            <w:r w:rsidRPr="00224CA4">
              <w:rPr>
                <w:rtl/>
              </w:rPr>
              <w:t>חגית לרנאו</w:t>
            </w:r>
          </w:p>
        </w:tc>
        <w:tc>
          <w:tcPr>
            <w:tcW w:w="0" w:type="auto"/>
            <w:shd w:val="clear" w:color="auto" w:fill="auto"/>
          </w:tcPr>
          <w:p w:rsidR="0098553F" w:rsidRPr="00224CA4" w:rsidRDefault="0098553F" w:rsidP="0098553F">
            <w:pPr>
              <w:ind w:firstLine="0"/>
              <w:rPr>
                <w:rtl/>
              </w:rPr>
            </w:pPr>
            <w:r w:rsidRPr="00224CA4">
              <w:rPr>
                <w:rtl/>
              </w:rPr>
              <w:t>–</w:t>
            </w:r>
          </w:p>
        </w:tc>
        <w:tc>
          <w:tcPr>
            <w:tcW w:w="0" w:type="auto"/>
            <w:shd w:val="clear" w:color="auto" w:fill="auto"/>
          </w:tcPr>
          <w:p w:rsidR="0098553F" w:rsidRPr="00224CA4" w:rsidRDefault="0098553F" w:rsidP="0098553F">
            <w:pPr>
              <w:ind w:firstLine="0"/>
              <w:rPr>
                <w:rtl/>
              </w:rPr>
            </w:pPr>
            <w:r w:rsidRPr="00224CA4">
              <w:rPr>
                <w:rFonts w:hint="cs"/>
                <w:rtl/>
              </w:rPr>
              <w:t xml:space="preserve">עו"ד, </w:t>
            </w:r>
            <w:r w:rsidRPr="00224CA4">
              <w:rPr>
                <w:rtl/>
              </w:rPr>
              <w:t>המשנה לסניגורית הציבורית הארצית, הסנגוריה הציבורית</w:t>
            </w:r>
            <w:r>
              <w:rPr>
                <w:rFonts w:hint="cs"/>
                <w:rtl/>
              </w:rPr>
              <w:t>, משרד המשפטים</w:t>
            </w:r>
          </w:p>
        </w:tc>
      </w:tr>
      <w:tr w:rsidR="0098553F" w:rsidTr="00FB5E19">
        <w:tc>
          <w:tcPr>
            <w:tcW w:w="2527" w:type="dxa"/>
            <w:shd w:val="clear" w:color="auto" w:fill="auto"/>
          </w:tcPr>
          <w:p w:rsidR="0098553F" w:rsidRPr="00224CA4" w:rsidRDefault="0098553F" w:rsidP="0098553F">
            <w:pPr>
              <w:ind w:firstLine="0"/>
              <w:rPr>
                <w:rtl/>
              </w:rPr>
            </w:pPr>
            <w:r w:rsidRPr="00224CA4">
              <w:rPr>
                <w:rtl/>
              </w:rPr>
              <w:t>מורן כרמון</w:t>
            </w:r>
          </w:p>
        </w:tc>
        <w:tc>
          <w:tcPr>
            <w:tcW w:w="0" w:type="auto"/>
            <w:shd w:val="clear" w:color="auto" w:fill="auto"/>
          </w:tcPr>
          <w:p w:rsidR="0098553F" w:rsidRPr="00224CA4" w:rsidRDefault="0098553F" w:rsidP="0098553F">
            <w:pPr>
              <w:ind w:firstLine="0"/>
              <w:rPr>
                <w:rtl/>
              </w:rPr>
            </w:pPr>
            <w:r w:rsidRPr="00224CA4">
              <w:rPr>
                <w:rtl/>
              </w:rPr>
              <w:t>–</w:t>
            </w:r>
          </w:p>
        </w:tc>
        <w:tc>
          <w:tcPr>
            <w:tcW w:w="0" w:type="auto"/>
            <w:shd w:val="clear" w:color="auto" w:fill="auto"/>
          </w:tcPr>
          <w:p w:rsidR="0098553F" w:rsidRPr="00224CA4" w:rsidRDefault="0098553F" w:rsidP="0098553F">
            <w:pPr>
              <w:ind w:firstLine="0"/>
              <w:rPr>
                <w:rtl/>
              </w:rPr>
            </w:pPr>
            <w:r w:rsidRPr="00224CA4">
              <w:rPr>
                <w:rFonts w:hint="cs"/>
                <w:rtl/>
              </w:rPr>
              <w:t xml:space="preserve">עו"ד, </w:t>
            </w:r>
            <w:r w:rsidRPr="00224CA4">
              <w:rPr>
                <w:rtl/>
              </w:rPr>
              <w:t>ראש התחום הכלכלי, הסנגוריה הציבורית</w:t>
            </w:r>
            <w:r>
              <w:rPr>
                <w:rFonts w:hint="cs"/>
                <w:rtl/>
              </w:rPr>
              <w:t>, משרד המשפטים</w:t>
            </w:r>
          </w:p>
        </w:tc>
      </w:tr>
      <w:tr w:rsidR="0098553F" w:rsidTr="00FB5E19">
        <w:tc>
          <w:tcPr>
            <w:tcW w:w="2527" w:type="dxa"/>
            <w:shd w:val="clear" w:color="auto" w:fill="auto"/>
          </w:tcPr>
          <w:p w:rsidR="0098553F" w:rsidRPr="00224CA4" w:rsidRDefault="0098553F" w:rsidP="0098553F">
            <w:pPr>
              <w:ind w:firstLine="0"/>
              <w:rPr>
                <w:rtl/>
              </w:rPr>
            </w:pPr>
            <w:r w:rsidRPr="00224CA4">
              <w:rPr>
                <w:rtl/>
              </w:rPr>
              <w:t>איתי נעמן</w:t>
            </w:r>
          </w:p>
        </w:tc>
        <w:tc>
          <w:tcPr>
            <w:tcW w:w="0" w:type="auto"/>
            <w:shd w:val="clear" w:color="auto" w:fill="auto"/>
          </w:tcPr>
          <w:p w:rsidR="0098553F" w:rsidRPr="00224CA4" w:rsidRDefault="0098553F" w:rsidP="0098553F">
            <w:pPr>
              <w:ind w:firstLine="0"/>
              <w:rPr>
                <w:rtl/>
              </w:rPr>
            </w:pPr>
            <w:r w:rsidRPr="00224CA4">
              <w:rPr>
                <w:rtl/>
              </w:rPr>
              <w:t>–</w:t>
            </w:r>
          </w:p>
        </w:tc>
        <w:tc>
          <w:tcPr>
            <w:tcW w:w="0" w:type="auto"/>
            <w:shd w:val="clear" w:color="auto" w:fill="auto"/>
          </w:tcPr>
          <w:p w:rsidR="0098553F" w:rsidRPr="00224CA4" w:rsidRDefault="0098553F" w:rsidP="0098553F">
            <w:pPr>
              <w:ind w:firstLine="0"/>
              <w:rPr>
                <w:rtl/>
              </w:rPr>
            </w:pPr>
            <w:r>
              <w:rPr>
                <w:rFonts w:hint="cs"/>
                <w:rtl/>
              </w:rPr>
              <w:t xml:space="preserve">עו"ד, </w:t>
            </w:r>
            <w:r w:rsidRPr="00224CA4">
              <w:rPr>
                <w:rtl/>
              </w:rPr>
              <w:t>ממונה ארצי - נפגעי עבירות מין, הסיוע המשפטי</w:t>
            </w:r>
            <w:r>
              <w:rPr>
                <w:rFonts w:hint="cs"/>
                <w:rtl/>
              </w:rPr>
              <w:t>, משרד המשפטים</w:t>
            </w:r>
          </w:p>
        </w:tc>
      </w:tr>
      <w:tr w:rsidR="0098553F" w:rsidTr="00FB5E19">
        <w:tc>
          <w:tcPr>
            <w:tcW w:w="2527" w:type="dxa"/>
            <w:shd w:val="clear" w:color="auto" w:fill="auto"/>
          </w:tcPr>
          <w:p w:rsidR="0098553F" w:rsidRPr="00224CA4" w:rsidRDefault="0098553F" w:rsidP="0098553F">
            <w:pPr>
              <w:ind w:firstLine="0"/>
              <w:rPr>
                <w:rtl/>
              </w:rPr>
            </w:pPr>
            <w:r w:rsidRPr="00224CA4">
              <w:rPr>
                <w:rtl/>
              </w:rPr>
              <w:t>שלהבת אינשטיין אלפסי</w:t>
            </w:r>
          </w:p>
        </w:tc>
        <w:tc>
          <w:tcPr>
            <w:tcW w:w="0" w:type="auto"/>
            <w:shd w:val="clear" w:color="auto" w:fill="auto"/>
          </w:tcPr>
          <w:p w:rsidR="0098553F" w:rsidRPr="00224CA4" w:rsidRDefault="0098553F" w:rsidP="0098553F">
            <w:pPr>
              <w:ind w:firstLine="0"/>
              <w:rPr>
                <w:rtl/>
              </w:rPr>
            </w:pPr>
            <w:r w:rsidRPr="00224CA4">
              <w:rPr>
                <w:rtl/>
              </w:rPr>
              <w:t>–</w:t>
            </w:r>
          </w:p>
        </w:tc>
        <w:tc>
          <w:tcPr>
            <w:tcW w:w="0" w:type="auto"/>
            <w:shd w:val="clear" w:color="auto" w:fill="auto"/>
          </w:tcPr>
          <w:p w:rsidR="0098553F" w:rsidRPr="00224CA4" w:rsidRDefault="0098553F" w:rsidP="0098553F">
            <w:pPr>
              <w:ind w:firstLine="0"/>
              <w:rPr>
                <w:rtl/>
              </w:rPr>
            </w:pPr>
            <w:r w:rsidRPr="00224CA4">
              <w:rPr>
                <w:rFonts w:hint="cs"/>
                <w:rtl/>
              </w:rPr>
              <w:t xml:space="preserve">עו"ד, </w:t>
            </w:r>
            <w:r w:rsidRPr="00224CA4">
              <w:rPr>
                <w:rtl/>
              </w:rPr>
              <w:t>משרד העבודה, הרווחה והשירותים החברתיים</w:t>
            </w:r>
          </w:p>
        </w:tc>
      </w:tr>
      <w:tr w:rsidR="0098553F" w:rsidTr="00FB5E19">
        <w:tc>
          <w:tcPr>
            <w:tcW w:w="2527" w:type="dxa"/>
            <w:shd w:val="clear" w:color="auto" w:fill="auto"/>
          </w:tcPr>
          <w:p w:rsidR="0098553F" w:rsidRPr="00224CA4" w:rsidRDefault="0098553F" w:rsidP="0098553F">
            <w:pPr>
              <w:ind w:firstLine="0"/>
              <w:rPr>
                <w:rtl/>
              </w:rPr>
            </w:pPr>
            <w:r w:rsidRPr="00224CA4">
              <w:rPr>
                <w:rFonts w:hint="cs"/>
                <w:rtl/>
              </w:rPr>
              <w:t xml:space="preserve">פקד </w:t>
            </w:r>
            <w:r w:rsidRPr="00224CA4">
              <w:rPr>
                <w:rtl/>
              </w:rPr>
              <w:t>נטלי דרור</w:t>
            </w:r>
          </w:p>
        </w:tc>
        <w:tc>
          <w:tcPr>
            <w:tcW w:w="0" w:type="auto"/>
            <w:shd w:val="clear" w:color="auto" w:fill="auto"/>
          </w:tcPr>
          <w:p w:rsidR="0098553F" w:rsidRPr="00224CA4" w:rsidRDefault="0098553F" w:rsidP="0098553F">
            <w:pPr>
              <w:ind w:firstLine="0"/>
              <w:rPr>
                <w:rtl/>
              </w:rPr>
            </w:pPr>
            <w:r w:rsidRPr="00224CA4">
              <w:rPr>
                <w:rtl/>
              </w:rPr>
              <w:t>–</w:t>
            </w:r>
          </w:p>
        </w:tc>
        <w:tc>
          <w:tcPr>
            <w:tcW w:w="0" w:type="auto"/>
            <w:shd w:val="clear" w:color="auto" w:fill="auto"/>
          </w:tcPr>
          <w:p w:rsidR="0098553F" w:rsidRPr="00224CA4" w:rsidRDefault="0098553F" w:rsidP="0098553F">
            <w:pPr>
              <w:ind w:firstLine="0"/>
              <w:rPr>
                <w:rtl/>
              </w:rPr>
            </w:pPr>
            <w:r w:rsidRPr="00224CA4">
              <w:rPr>
                <w:rtl/>
              </w:rPr>
              <w:t>המשרד לב</w:t>
            </w:r>
            <w:r>
              <w:rPr>
                <w:rFonts w:hint="cs"/>
                <w:rtl/>
              </w:rPr>
              <w:t>י</w:t>
            </w:r>
            <w:r w:rsidRPr="00224CA4">
              <w:rPr>
                <w:rtl/>
              </w:rPr>
              <w:t>טחון פנים</w:t>
            </w:r>
          </w:p>
        </w:tc>
      </w:tr>
      <w:tr w:rsidR="00FB5E19" w:rsidTr="00FB5E19">
        <w:tc>
          <w:tcPr>
            <w:tcW w:w="2527" w:type="dxa"/>
            <w:shd w:val="clear" w:color="auto" w:fill="auto"/>
          </w:tcPr>
          <w:p w:rsidR="00FB5E19" w:rsidRPr="00224CA4" w:rsidRDefault="00FB5E19" w:rsidP="0098553F">
            <w:pPr>
              <w:ind w:firstLine="0"/>
              <w:rPr>
                <w:rtl/>
              </w:rPr>
            </w:pPr>
            <w:r w:rsidRPr="00224CA4">
              <w:rPr>
                <w:rtl/>
              </w:rPr>
              <w:t>לירון אשל</w:t>
            </w:r>
          </w:p>
        </w:tc>
        <w:tc>
          <w:tcPr>
            <w:tcW w:w="0" w:type="auto"/>
            <w:shd w:val="clear" w:color="auto" w:fill="auto"/>
          </w:tcPr>
          <w:p w:rsidR="00FB5E19" w:rsidRPr="00224CA4" w:rsidRDefault="00FB5E19" w:rsidP="0098553F">
            <w:pPr>
              <w:ind w:firstLine="0"/>
              <w:rPr>
                <w:rtl/>
              </w:rPr>
            </w:pPr>
            <w:r w:rsidRPr="00224CA4">
              <w:rPr>
                <w:rtl/>
              </w:rPr>
              <w:t>–</w:t>
            </w:r>
          </w:p>
        </w:tc>
        <w:tc>
          <w:tcPr>
            <w:tcW w:w="0" w:type="auto"/>
            <w:shd w:val="clear" w:color="auto" w:fill="auto"/>
          </w:tcPr>
          <w:p w:rsidR="00FB5E19" w:rsidRPr="00224CA4" w:rsidRDefault="00FB5E19" w:rsidP="0098553F">
            <w:pPr>
              <w:ind w:firstLine="0"/>
              <w:rPr>
                <w:rtl/>
              </w:rPr>
            </w:pPr>
            <w:r>
              <w:rPr>
                <w:rFonts w:hint="cs"/>
                <w:rtl/>
              </w:rPr>
              <w:t>עו"ד ועו"ס</w:t>
            </w:r>
            <w:r w:rsidRPr="00224CA4">
              <w:rPr>
                <w:rtl/>
              </w:rPr>
              <w:t>, המועצה לשלום הילד</w:t>
            </w:r>
          </w:p>
        </w:tc>
      </w:tr>
      <w:tr w:rsidR="0098553F" w:rsidTr="00FB5E19">
        <w:tc>
          <w:tcPr>
            <w:tcW w:w="2527" w:type="dxa"/>
            <w:shd w:val="clear" w:color="auto" w:fill="auto"/>
          </w:tcPr>
          <w:p w:rsidR="0098553F" w:rsidRPr="00224CA4" w:rsidRDefault="0098553F" w:rsidP="0098553F">
            <w:pPr>
              <w:ind w:firstLine="0"/>
              <w:rPr>
                <w:rtl/>
              </w:rPr>
            </w:pPr>
            <w:r w:rsidRPr="00224CA4">
              <w:rPr>
                <w:rtl/>
              </w:rPr>
              <w:t>רלי אבישר רוה</w:t>
            </w:r>
          </w:p>
        </w:tc>
        <w:tc>
          <w:tcPr>
            <w:tcW w:w="0" w:type="auto"/>
            <w:shd w:val="clear" w:color="auto" w:fill="auto"/>
          </w:tcPr>
          <w:p w:rsidR="0098553F" w:rsidRPr="00224CA4" w:rsidRDefault="0098553F" w:rsidP="0098553F">
            <w:pPr>
              <w:ind w:firstLine="0"/>
              <w:rPr>
                <w:rtl/>
              </w:rPr>
            </w:pPr>
            <w:r w:rsidRPr="00224CA4">
              <w:rPr>
                <w:rtl/>
              </w:rPr>
              <w:t>–</w:t>
            </w:r>
          </w:p>
        </w:tc>
        <w:tc>
          <w:tcPr>
            <w:tcW w:w="0" w:type="auto"/>
            <w:shd w:val="clear" w:color="auto" w:fill="auto"/>
          </w:tcPr>
          <w:p w:rsidR="0098553F" w:rsidRPr="00224CA4" w:rsidRDefault="0098553F" w:rsidP="0098553F">
            <w:pPr>
              <w:ind w:firstLine="0"/>
              <w:rPr>
                <w:rtl/>
              </w:rPr>
            </w:pPr>
            <w:r w:rsidRPr="00224CA4">
              <w:rPr>
                <w:rFonts w:hint="cs"/>
                <w:rtl/>
              </w:rPr>
              <w:t xml:space="preserve">עו"ד, </w:t>
            </w:r>
            <w:r w:rsidRPr="00224CA4">
              <w:rPr>
                <w:rtl/>
              </w:rPr>
              <w:t>יו"ר ועדת חקיקה פלילי, לשכת עורכי הדין</w:t>
            </w:r>
          </w:p>
        </w:tc>
      </w:tr>
      <w:tr w:rsidR="0098553F" w:rsidTr="00FB5E19">
        <w:tc>
          <w:tcPr>
            <w:tcW w:w="2527" w:type="dxa"/>
            <w:shd w:val="clear" w:color="auto" w:fill="auto"/>
          </w:tcPr>
          <w:p w:rsidR="0098553F" w:rsidRPr="00224CA4" w:rsidRDefault="0098553F" w:rsidP="0098553F">
            <w:pPr>
              <w:ind w:firstLine="0"/>
              <w:rPr>
                <w:rtl/>
              </w:rPr>
            </w:pPr>
            <w:r w:rsidRPr="00224CA4">
              <w:rPr>
                <w:rFonts w:hint="cs"/>
                <w:rtl/>
              </w:rPr>
              <w:t>טליה גרידיש</w:t>
            </w:r>
          </w:p>
        </w:tc>
        <w:tc>
          <w:tcPr>
            <w:tcW w:w="0" w:type="auto"/>
            <w:shd w:val="clear" w:color="auto" w:fill="auto"/>
          </w:tcPr>
          <w:p w:rsidR="0098553F" w:rsidRPr="00224CA4" w:rsidRDefault="0098553F" w:rsidP="0098553F">
            <w:pPr>
              <w:ind w:firstLine="0"/>
              <w:rPr>
                <w:rtl/>
              </w:rPr>
            </w:pPr>
            <w:r w:rsidRPr="00224CA4">
              <w:rPr>
                <w:rFonts w:hint="cs"/>
                <w:rtl/>
              </w:rPr>
              <w:t>–</w:t>
            </w:r>
          </w:p>
        </w:tc>
        <w:tc>
          <w:tcPr>
            <w:tcW w:w="0" w:type="auto"/>
            <w:shd w:val="clear" w:color="auto" w:fill="auto"/>
          </w:tcPr>
          <w:p w:rsidR="0098553F" w:rsidRPr="00224CA4" w:rsidRDefault="0098553F" w:rsidP="0098553F">
            <w:pPr>
              <w:ind w:firstLine="0"/>
              <w:rPr>
                <w:rtl/>
              </w:rPr>
            </w:pPr>
            <w:r w:rsidRPr="00224CA4">
              <w:rPr>
                <w:rFonts w:hint="cs"/>
                <w:rtl/>
              </w:rPr>
              <w:t>עו"ד, לשכת עורכי הדין</w:t>
            </w:r>
          </w:p>
        </w:tc>
      </w:tr>
      <w:tr w:rsidR="0098553F" w:rsidTr="00FB5E19">
        <w:tc>
          <w:tcPr>
            <w:tcW w:w="2527" w:type="dxa"/>
            <w:shd w:val="clear" w:color="auto" w:fill="auto"/>
          </w:tcPr>
          <w:p w:rsidR="0098553F" w:rsidRPr="00224CA4" w:rsidRDefault="0098553F" w:rsidP="0098553F">
            <w:pPr>
              <w:ind w:firstLine="0"/>
              <w:rPr>
                <w:rtl/>
              </w:rPr>
            </w:pPr>
            <w:r w:rsidRPr="00224CA4">
              <w:rPr>
                <w:rtl/>
              </w:rPr>
              <w:t>איילת רזין בית אור</w:t>
            </w:r>
          </w:p>
        </w:tc>
        <w:tc>
          <w:tcPr>
            <w:tcW w:w="0" w:type="auto"/>
            <w:shd w:val="clear" w:color="auto" w:fill="auto"/>
          </w:tcPr>
          <w:p w:rsidR="0098553F" w:rsidRPr="00224CA4" w:rsidRDefault="0098553F" w:rsidP="0098553F">
            <w:pPr>
              <w:ind w:firstLine="0"/>
              <w:rPr>
                <w:rtl/>
              </w:rPr>
            </w:pPr>
            <w:r w:rsidRPr="00224CA4">
              <w:rPr>
                <w:rtl/>
              </w:rPr>
              <w:t>–</w:t>
            </w:r>
          </w:p>
        </w:tc>
        <w:tc>
          <w:tcPr>
            <w:tcW w:w="0" w:type="auto"/>
            <w:shd w:val="clear" w:color="auto" w:fill="auto"/>
          </w:tcPr>
          <w:p w:rsidR="0098553F" w:rsidRPr="00224CA4" w:rsidRDefault="0098553F" w:rsidP="0098553F">
            <w:pPr>
              <w:ind w:firstLine="0"/>
              <w:rPr>
                <w:rtl/>
              </w:rPr>
            </w:pPr>
            <w:r w:rsidRPr="00224CA4">
              <w:rPr>
                <w:rtl/>
              </w:rPr>
              <w:t>היועצת המשפטית של איגוד מרכזי הסיוע, איגוד מרכזי סיוע לנפגעות תקיפה מינית</w:t>
            </w:r>
          </w:p>
        </w:tc>
      </w:tr>
      <w:tr w:rsidR="0098553F" w:rsidTr="00FB5E19">
        <w:tc>
          <w:tcPr>
            <w:tcW w:w="2527" w:type="dxa"/>
            <w:shd w:val="clear" w:color="auto" w:fill="auto"/>
          </w:tcPr>
          <w:p w:rsidR="0098553F" w:rsidRPr="00224CA4" w:rsidRDefault="0098553F" w:rsidP="0098553F">
            <w:pPr>
              <w:ind w:firstLine="0"/>
              <w:rPr>
                <w:rtl/>
              </w:rPr>
            </w:pPr>
            <w:r w:rsidRPr="00224CA4">
              <w:rPr>
                <w:rtl/>
              </w:rPr>
              <w:t>טפת רייף-קרבר</w:t>
            </w:r>
          </w:p>
        </w:tc>
        <w:tc>
          <w:tcPr>
            <w:tcW w:w="0" w:type="auto"/>
            <w:shd w:val="clear" w:color="auto" w:fill="auto"/>
          </w:tcPr>
          <w:p w:rsidR="0098553F" w:rsidRPr="00224CA4" w:rsidRDefault="0098553F" w:rsidP="0098553F">
            <w:pPr>
              <w:ind w:firstLine="0"/>
              <w:rPr>
                <w:rtl/>
              </w:rPr>
            </w:pPr>
            <w:r w:rsidRPr="00224CA4">
              <w:rPr>
                <w:rtl/>
              </w:rPr>
              <w:t>–</w:t>
            </w:r>
          </w:p>
        </w:tc>
        <w:tc>
          <w:tcPr>
            <w:tcW w:w="0" w:type="auto"/>
            <w:shd w:val="clear" w:color="auto" w:fill="auto"/>
          </w:tcPr>
          <w:p w:rsidR="0098553F" w:rsidRPr="00224CA4" w:rsidRDefault="0098553F" w:rsidP="0098553F">
            <w:pPr>
              <w:ind w:firstLine="0"/>
              <w:rPr>
                <w:rtl/>
              </w:rPr>
            </w:pPr>
            <w:r w:rsidRPr="00224CA4">
              <w:rPr>
                <w:rFonts w:hint="cs"/>
                <w:rtl/>
              </w:rPr>
              <w:t xml:space="preserve">עו"ד, </w:t>
            </w:r>
            <w:r w:rsidRPr="00224CA4">
              <w:rPr>
                <w:rtl/>
              </w:rPr>
              <w:t>מנהלת קשרי ממשל ומדיניות, איגוד מרכזי סיוע לנפגעות תקיפה מינית</w:t>
            </w:r>
          </w:p>
        </w:tc>
      </w:tr>
      <w:tr w:rsidR="0098553F" w:rsidTr="00FB5E19">
        <w:tc>
          <w:tcPr>
            <w:tcW w:w="2527" w:type="dxa"/>
            <w:shd w:val="clear" w:color="auto" w:fill="auto"/>
          </w:tcPr>
          <w:p w:rsidR="0098553F" w:rsidRPr="00224CA4" w:rsidRDefault="0098553F" w:rsidP="0098553F">
            <w:pPr>
              <w:ind w:firstLine="0"/>
              <w:rPr>
                <w:rtl/>
              </w:rPr>
            </w:pPr>
            <w:r w:rsidRPr="00224CA4">
              <w:rPr>
                <w:rtl/>
              </w:rPr>
              <w:t>מיטל שפירא</w:t>
            </w:r>
          </w:p>
        </w:tc>
        <w:tc>
          <w:tcPr>
            <w:tcW w:w="0" w:type="auto"/>
            <w:shd w:val="clear" w:color="auto" w:fill="auto"/>
          </w:tcPr>
          <w:p w:rsidR="0098553F" w:rsidRPr="00224CA4" w:rsidRDefault="0098553F" w:rsidP="0098553F">
            <w:pPr>
              <w:ind w:firstLine="0"/>
              <w:rPr>
                <w:rtl/>
              </w:rPr>
            </w:pPr>
            <w:r w:rsidRPr="00224CA4">
              <w:rPr>
                <w:rtl/>
              </w:rPr>
              <w:t>–</w:t>
            </w:r>
          </w:p>
        </w:tc>
        <w:tc>
          <w:tcPr>
            <w:tcW w:w="0" w:type="auto"/>
            <w:shd w:val="clear" w:color="auto" w:fill="auto"/>
          </w:tcPr>
          <w:p w:rsidR="0098553F" w:rsidRPr="00224CA4" w:rsidRDefault="0098553F" w:rsidP="0098553F">
            <w:pPr>
              <w:ind w:firstLine="0"/>
              <w:rPr>
                <w:rtl/>
              </w:rPr>
            </w:pPr>
            <w:r>
              <w:rPr>
                <w:rFonts w:hint="cs"/>
                <w:rtl/>
              </w:rPr>
              <w:t xml:space="preserve">עו"ד, </w:t>
            </w:r>
            <w:r w:rsidRPr="00224CA4">
              <w:rPr>
                <w:rtl/>
              </w:rPr>
              <w:t>הלובי למלחמה באלימות מינ</w:t>
            </w:r>
            <w:r>
              <w:rPr>
                <w:rFonts w:hint="cs"/>
                <w:rtl/>
              </w:rPr>
              <w:t>ית</w:t>
            </w:r>
          </w:p>
        </w:tc>
      </w:tr>
      <w:tr w:rsidR="0098553F" w:rsidTr="00FB5E19">
        <w:tc>
          <w:tcPr>
            <w:tcW w:w="2527" w:type="dxa"/>
            <w:shd w:val="clear" w:color="auto" w:fill="auto"/>
          </w:tcPr>
          <w:p w:rsidR="0098553F" w:rsidRPr="00224CA4" w:rsidRDefault="0098553F" w:rsidP="0098553F">
            <w:pPr>
              <w:ind w:firstLine="0"/>
              <w:rPr>
                <w:rtl/>
              </w:rPr>
            </w:pPr>
            <w:r w:rsidRPr="00224CA4">
              <w:rPr>
                <w:rFonts w:hint="cs"/>
                <w:rtl/>
              </w:rPr>
              <w:t>עידן חלילי</w:t>
            </w:r>
          </w:p>
        </w:tc>
        <w:tc>
          <w:tcPr>
            <w:tcW w:w="0" w:type="auto"/>
            <w:shd w:val="clear" w:color="auto" w:fill="auto"/>
          </w:tcPr>
          <w:p w:rsidR="0098553F" w:rsidRPr="00224CA4" w:rsidRDefault="0098553F" w:rsidP="0098553F">
            <w:pPr>
              <w:ind w:firstLine="0"/>
              <w:rPr>
                <w:rtl/>
              </w:rPr>
            </w:pPr>
            <w:r w:rsidRPr="00224CA4">
              <w:rPr>
                <w:rFonts w:hint="cs"/>
                <w:rtl/>
              </w:rPr>
              <w:t>–</w:t>
            </w:r>
          </w:p>
        </w:tc>
        <w:tc>
          <w:tcPr>
            <w:tcW w:w="0" w:type="auto"/>
            <w:shd w:val="clear" w:color="auto" w:fill="auto"/>
          </w:tcPr>
          <w:p w:rsidR="0098553F" w:rsidRPr="00224CA4" w:rsidRDefault="0098553F" w:rsidP="0098553F">
            <w:pPr>
              <w:ind w:firstLine="0"/>
              <w:rPr>
                <w:rtl/>
              </w:rPr>
            </w:pPr>
            <w:r w:rsidRPr="00224CA4">
              <w:rPr>
                <w:rFonts w:hint="cs"/>
                <w:rtl/>
              </w:rPr>
              <w:t>עו"ד ועו"ס, מנחת הקליניקה הסוציו-משפטית, המכללה למנהל</w:t>
            </w:r>
          </w:p>
        </w:tc>
      </w:tr>
      <w:tr w:rsidR="0098553F" w:rsidTr="00FB5E19">
        <w:tc>
          <w:tcPr>
            <w:tcW w:w="2527" w:type="dxa"/>
            <w:shd w:val="clear" w:color="auto" w:fill="auto"/>
          </w:tcPr>
          <w:p w:rsidR="0098553F" w:rsidRPr="00224CA4" w:rsidRDefault="0098553F" w:rsidP="0098553F">
            <w:pPr>
              <w:ind w:firstLine="0"/>
              <w:rPr>
                <w:rtl/>
              </w:rPr>
            </w:pPr>
            <w:r w:rsidRPr="00224CA4">
              <w:rPr>
                <w:rtl/>
              </w:rPr>
              <w:t>אפרת רותם</w:t>
            </w:r>
          </w:p>
        </w:tc>
        <w:tc>
          <w:tcPr>
            <w:tcW w:w="0" w:type="auto"/>
            <w:shd w:val="clear" w:color="auto" w:fill="auto"/>
          </w:tcPr>
          <w:p w:rsidR="0098553F" w:rsidRPr="00224CA4" w:rsidRDefault="0098553F" w:rsidP="0098553F">
            <w:pPr>
              <w:ind w:firstLine="0"/>
              <w:rPr>
                <w:rtl/>
              </w:rPr>
            </w:pPr>
            <w:r w:rsidRPr="00224CA4">
              <w:rPr>
                <w:rtl/>
              </w:rPr>
              <w:t>–</w:t>
            </w:r>
          </w:p>
        </w:tc>
        <w:tc>
          <w:tcPr>
            <w:tcW w:w="0" w:type="auto"/>
            <w:shd w:val="clear" w:color="auto" w:fill="auto"/>
          </w:tcPr>
          <w:p w:rsidR="0098553F" w:rsidRPr="00224CA4" w:rsidRDefault="0098553F" w:rsidP="0098553F">
            <w:pPr>
              <w:ind w:firstLine="0"/>
              <w:rPr>
                <w:rtl/>
              </w:rPr>
            </w:pPr>
            <w:r w:rsidRPr="00224CA4">
              <w:rPr>
                <w:rFonts w:hint="cs"/>
                <w:rtl/>
              </w:rPr>
              <w:t xml:space="preserve">עו"ד ועו"ס, </w:t>
            </w:r>
            <w:r w:rsidRPr="00224CA4">
              <w:rPr>
                <w:rtl/>
              </w:rPr>
              <w:t>מנהלת חטיבה ארצית, איגוד העובדות והעובדים הסוציאליים</w:t>
            </w:r>
          </w:p>
        </w:tc>
      </w:tr>
      <w:tr w:rsidR="0098553F" w:rsidTr="00FB5E19">
        <w:tc>
          <w:tcPr>
            <w:tcW w:w="2527" w:type="dxa"/>
            <w:shd w:val="clear" w:color="auto" w:fill="auto"/>
          </w:tcPr>
          <w:p w:rsidR="0098553F" w:rsidRPr="004C196B" w:rsidRDefault="0098553F" w:rsidP="0098553F">
            <w:pPr>
              <w:ind w:firstLine="0"/>
              <w:rPr>
                <w:highlight w:val="yellow"/>
                <w:rtl/>
              </w:rPr>
            </w:pPr>
          </w:p>
        </w:tc>
        <w:tc>
          <w:tcPr>
            <w:tcW w:w="0" w:type="auto"/>
            <w:shd w:val="clear" w:color="auto" w:fill="auto"/>
          </w:tcPr>
          <w:p w:rsidR="0098553F" w:rsidRPr="004C196B" w:rsidRDefault="0098553F" w:rsidP="0098553F">
            <w:pPr>
              <w:ind w:firstLine="0"/>
              <w:rPr>
                <w:highlight w:val="yellow"/>
                <w:rtl/>
              </w:rPr>
            </w:pPr>
          </w:p>
        </w:tc>
        <w:tc>
          <w:tcPr>
            <w:tcW w:w="0" w:type="auto"/>
            <w:shd w:val="clear" w:color="auto" w:fill="auto"/>
          </w:tcPr>
          <w:p w:rsidR="0098553F" w:rsidRPr="004C196B" w:rsidRDefault="0098553F" w:rsidP="0098553F">
            <w:pPr>
              <w:ind w:firstLine="0"/>
              <w:rPr>
                <w:highlight w:val="yellow"/>
                <w:rtl/>
              </w:rPr>
            </w:pPr>
          </w:p>
        </w:tc>
      </w:tr>
      <w:tr w:rsidR="0098553F" w:rsidTr="00FB5E19">
        <w:tc>
          <w:tcPr>
            <w:tcW w:w="2527" w:type="dxa"/>
            <w:shd w:val="clear" w:color="auto" w:fill="auto"/>
          </w:tcPr>
          <w:p w:rsidR="0098553F" w:rsidRDefault="0098553F" w:rsidP="0098553F">
            <w:pPr>
              <w:ind w:firstLine="0"/>
              <w:rPr>
                <w:rtl/>
              </w:rPr>
            </w:pPr>
          </w:p>
        </w:tc>
        <w:tc>
          <w:tcPr>
            <w:tcW w:w="0" w:type="auto"/>
            <w:shd w:val="clear" w:color="auto" w:fill="auto"/>
          </w:tcPr>
          <w:p w:rsidR="0098553F" w:rsidRDefault="0098553F" w:rsidP="0098553F">
            <w:pPr>
              <w:ind w:firstLine="0"/>
              <w:rPr>
                <w:rtl/>
              </w:rPr>
            </w:pPr>
          </w:p>
        </w:tc>
        <w:tc>
          <w:tcPr>
            <w:tcW w:w="0" w:type="auto"/>
            <w:shd w:val="clear" w:color="auto" w:fill="auto"/>
          </w:tcPr>
          <w:p w:rsidR="0098553F" w:rsidRDefault="0098553F" w:rsidP="0098553F">
            <w:pPr>
              <w:ind w:firstLine="0"/>
              <w:rPr>
                <w:rtl/>
              </w:rPr>
            </w:pPr>
          </w:p>
        </w:tc>
      </w:tr>
      <w:tr w:rsidR="0098553F" w:rsidTr="00FB5E19">
        <w:tc>
          <w:tcPr>
            <w:tcW w:w="2527" w:type="dxa"/>
            <w:shd w:val="clear" w:color="auto" w:fill="auto"/>
          </w:tcPr>
          <w:p w:rsidR="0098553F" w:rsidRDefault="0098553F" w:rsidP="0098553F">
            <w:pPr>
              <w:ind w:firstLine="0"/>
              <w:rPr>
                <w:highlight w:val="yellow"/>
                <w:rtl/>
              </w:rPr>
            </w:pPr>
          </w:p>
          <w:p w:rsidR="0098553F" w:rsidRPr="004C196B" w:rsidRDefault="0098553F" w:rsidP="0098553F">
            <w:pPr>
              <w:ind w:firstLine="0"/>
              <w:rPr>
                <w:highlight w:val="yellow"/>
                <w:rtl/>
              </w:rPr>
            </w:pPr>
          </w:p>
        </w:tc>
        <w:tc>
          <w:tcPr>
            <w:tcW w:w="0" w:type="auto"/>
            <w:shd w:val="clear" w:color="auto" w:fill="auto"/>
          </w:tcPr>
          <w:p w:rsidR="0098553F" w:rsidRPr="004C196B" w:rsidRDefault="0098553F" w:rsidP="0098553F">
            <w:pPr>
              <w:ind w:firstLine="0"/>
              <w:rPr>
                <w:highlight w:val="yellow"/>
                <w:rtl/>
              </w:rPr>
            </w:pPr>
          </w:p>
        </w:tc>
        <w:tc>
          <w:tcPr>
            <w:tcW w:w="0" w:type="auto"/>
            <w:shd w:val="clear" w:color="auto" w:fill="auto"/>
          </w:tcPr>
          <w:p w:rsidR="0098553F" w:rsidRPr="004C196B" w:rsidRDefault="0098553F" w:rsidP="0098553F">
            <w:pPr>
              <w:ind w:firstLine="0"/>
              <w:rPr>
                <w:highlight w:val="yellow"/>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0122B" w:rsidP="00DE5B80">
      <w:pPr>
        <w:ind w:firstLine="0"/>
        <w:rPr>
          <w:rtl/>
        </w:rPr>
      </w:pPr>
      <w:r>
        <w:rPr>
          <w:rFonts w:hint="cs"/>
          <w:rtl/>
        </w:rPr>
        <w:t>נועה ברודסקי לוי</w:t>
      </w:r>
    </w:p>
    <w:p w:rsidR="0090122B" w:rsidRDefault="0090122B" w:rsidP="00DE5B80">
      <w:pPr>
        <w:ind w:firstLine="0"/>
        <w:rPr>
          <w:rtl/>
        </w:rPr>
      </w:pPr>
      <w:r>
        <w:rPr>
          <w:rFonts w:hint="cs"/>
          <w:rtl/>
        </w:rPr>
        <w:t>ניצן רוזנברג</w:t>
      </w:r>
    </w:p>
    <w:p w:rsidR="0090122B" w:rsidRPr="008713A4" w:rsidRDefault="0090122B"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0122B" w:rsidP="0090122B">
      <w:pPr>
        <w:ind w:firstLine="0"/>
        <w:rPr>
          <w:u w:val="single"/>
        </w:rPr>
      </w:pPr>
      <w:r>
        <w:rPr>
          <w:rtl/>
        </w:rPr>
        <w:t>א</w:t>
      </w:r>
      <w:r>
        <w:rPr>
          <w:rFonts w:hint="cs"/>
          <w:rtl/>
        </w:rPr>
        <w:t>יל</w:t>
      </w:r>
      <w:r>
        <w:rPr>
          <w:rtl/>
        </w:rPr>
        <w:t xml:space="preserve"> </w:t>
      </w:r>
      <w:r>
        <w:rPr>
          <w:rFonts w:hint="cs"/>
          <w:rtl/>
        </w:rPr>
        <w:t>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0122B" w:rsidP="008320F6">
      <w:pPr>
        <w:ind w:firstLine="0"/>
        <w:rPr>
          <w:rtl/>
        </w:rPr>
      </w:pPr>
      <w:r>
        <w:rPr>
          <w:rtl/>
        </w:rPr>
        <w:t>אורי פנסירר</w:t>
      </w:r>
    </w:p>
    <w:p w:rsidR="0090122B" w:rsidRDefault="0090122B" w:rsidP="008320F6">
      <w:pPr>
        <w:ind w:firstLine="0"/>
        <w:rPr>
          <w:rtl/>
        </w:rPr>
      </w:pPr>
    </w:p>
    <w:p w:rsidR="0090122B" w:rsidRDefault="0090122B">
      <w:pPr>
        <w:bidi w:val="0"/>
        <w:spacing w:line="240" w:lineRule="auto"/>
        <w:ind w:firstLine="0"/>
        <w:jc w:val="left"/>
        <w:rPr>
          <w:rtl/>
        </w:rPr>
      </w:pPr>
      <w:r>
        <w:rPr>
          <w:rtl/>
        </w:rPr>
        <w:br w:type="page"/>
      </w:r>
    </w:p>
    <w:p w:rsidR="0090122B" w:rsidRDefault="0090122B" w:rsidP="0090122B">
      <w:pPr>
        <w:pStyle w:val="a6"/>
        <w:keepNext/>
        <w:rPr>
          <w:rtl/>
        </w:rPr>
      </w:pPr>
      <w:bookmarkStart w:id="1" w:name="ET_subject_624333_2"/>
      <w:r w:rsidRPr="0090122B">
        <w:rPr>
          <w:rStyle w:val="TagStyle"/>
          <w:rtl/>
        </w:rPr>
        <w:lastRenderedPageBreak/>
        <w:t xml:space="preserve"> &lt;&lt; נושא &gt;&gt; </w:t>
      </w:r>
      <w:r>
        <w:rPr>
          <w:rtl/>
        </w:rPr>
        <w:t>הצעת חוק חיסיון על טיפול נפשי בהליכים משפטיים שעניינם עבירות מין (תיקוני חקיקה), התשפ"א-2021, פ/464/24</w:t>
      </w:r>
      <w:r w:rsidRPr="0090122B">
        <w:rPr>
          <w:rStyle w:val="TagStyle"/>
          <w:rtl/>
        </w:rPr>
        <w:t xml:space="preserve"> &lt;&lt; נושא &gt;&gt;</w:t>
      </w:r>
      <w:r>
        <w:rPr>
          <w:rtl/>
        </w:rPr>
        <w:t xml:space="preserve">   </w:t>
      </w:r>
      <w:bookmarkEnd w:id="1"/>
    </w:p>
    <w:p w:rsidR="0090122B" w:rsidRDefault="0090122B" w:rsidP="0090122B">
      <w:pPr>
        <w:pStyle w:val="KeepWithNext"/>
        <w:rPr>
          <w:rtl/>
        </w:rPr>
      </w:pPr>
    </w:p>
    <w:p w:rsidR="0090122B" w:rsidRDefault="0090122B" w:rsidP="0090122B">
      <w:pPr>
        <w:rPr>
          <w:rtl/>
        </w:rPr>
      </w:pPr>
    </w:p>
    <w:p w:rsidR="00FE451F" w:rsidRDefault="00FE451F" w:rsidP="00FE451F">
      <w:pPr>
        <w:pStyle w:val="af6"/>
        <w:keepNext/>
        <w:rPr>
          <w:rtl/>
        </w:rPr>
      </w:pPr>
      <w:bookmarkStart w:id="2" w:name="ET_yor_6156_3"/>
      <w:r w:rsidRPr="00FE451F">
        <w:rPr>
          <w:rStyle w:val="TagStyle"/>
          <w:rtl/>
        </w:rPr>
        <w:t xml:space="preserve"> &lt;&lt; יור &gt;&gt; </w:t>
      </w:r>
      <w:r>
        <w:rPr>
          <w:rtl/>
        </w:rPr>
        <w:t>היו"ר גלעד קריב:</w:t>
      </w:r>
      <w:r w:rsidRPr="00FE451F">
        <w:rPr>
          <w:rStyle w:val="TagStyle"/>
          <w:rtl/>
        </w:rPr>
        <w:t xml:space="preserve"> &lt;&lt; יור &gt;&gt;</w:t>
      </w:r>
      <w:r>
        <w:rPr>
          <w:rtl/>
        </w:rPr>
        <w:t xml:space="preserve">   </w:t>
      </w:r>
      <w:bookmarkEnd w:id="2"/>
    </w:p>
    <w:p w:rsidR="00FE451F" w:rsidRDefault="00FE451F" w:rsidP="00FE451F">
      <w:pPr>
        <w:pStyle w:val="KeepWithNext"/>
        <w:rPr>
          <w:rtl/>
          <w:lang w:eastAsia="he-IL"/>
        </w:rPr>
      </w:pPr>
    </w:p>
    <w:p w:rsidR="00FE451F" w:rsidRDefault="004D7A96" w:rsidP="00FE451F">
      <w:pPr>
        <w:rPr>
          <w:rtl/>
          <w:lang w:eastAsia="he-IL"/>
        </w:rPr>
      </w:pPr>
      <w:r>
        <w:rPr>
          <w:rFonts w:hint="cs"/>
          <w:rtl/>
          <w:lang w:eastAsia="he-IL"/>
        </w:rPr>
        <w:t xml:space="preserve">שלום, </w:t>
      </w:r>
      <w:r w:rsidR="00FE451F">
        <w:rPr>
          <w:rFonts w:hint="cs"/>
          <w:rtl/>
          <w:lang w:eastAsia="he-IL"/>
        </w:rPr>
        <w:t xml:space="preserve">אנחנו </w:t>
      </w:r>
      <w:r>
        <w:rPr>
          <w:rFonts w:hint="cs"/>
          <w:rtl/>
          <w:lang w:eastAsia="he-IL"/>
        </w:rPr>
        <w:t xml:space="preserve">מתחילים את הדיון, אנחנו </w:t>
      </w:r>
      <w:r w:rsidR="00FE451F">
        <w:rPr>
          <w:rFonts w:hint="cs"/>
          <w:rtl/>
          <w:lang w:eastAsia="he-IL"/>
        </w:rPr>
        <w:t>נמצאים בדיון נוסף,</w:t>
      </w:r>
      <w:r>
        <w:rPr>
          <w:rFonts w:hint="cs"/>
          <w:rtl/>
          <w:lang w:eastAsia="he-IL"/>
        </w:rPr>
        <w:t xml:space="preserve"> אחד מני רבים, בהצעת חוק חיסיון על טיפול נפשי בתהליכים משפטיים שעניינם עבירות מין </w:t>
      </w:r>
      <w:bookmarkStart w:id="3" w:name="_ETM_Q1_676202"/>
      <w:bookmarkEnd w:id="3"/>
      <w:r>
        <w:rPr>
          <w:rFonts w:hint="cs"/>
          <w:rtl/>
          <w:lang w:eastAsia="he-IL"/>
        </w:rPr>
        <w:t>(תיקוני חקיקה), התשפ"א-2021,</w:t>
      </w:r>
      <w:r w:rsidR="00FE451F">
        <w:rPr>
          <w:rFonts w:hint="cs"/>
          <w:rtl/>
          <w:lang w:eastAsia="he-IL"/>
        </w:rPr>
        <w:t xml:space="preserve"> </w:t>
      </w:r>
      <w:r>
        <w:rPr>
          <w:rFonts w:hint="cs"/>
          <w:rtl/>
          <w:lang w:eastAsia="he-IL"/>
        </w:rPr>
        <w:t xml:space="preserve">הצעה פרטית </w:t>
      </w:r>
      <w:r w:rsidR="00FE451F">
        <w:rPr>
          <w:rFonts w:hint="cs"/>
          <w:rtl/>
          <w:lang w:eastAsia="he-IL"/>
        </w:rPr>
        <w:t>24/464 של חברתנו</w:t>
      </w:r>
      <w:r>
        <w:rPr>
          <w:rFonts w:hint="cs"/>
          <w:rtl/>
          <w:lang w:eastAsia="he-IL"/>
        </w:rPr>
        <w:t>, חברת הכנסת</w:t>
      </w:r>
      <w:r w:rsidR="00FE451F">
        <w:rPr>
          <w:rFonts w:hint="cs"/>
          <w:rtl/>
          <w:lang w:eastAsia="he-IL"/>
        </w:rPr>
        <w:t xml:space="preserve"> מיכל רוזין ושל חברת הכנסת מירב </w:t>
      </w:r>
      <w:r>
        <w:rPr>
          <w:rFonts w:hint="cs"/>
          <w:rtl/>
          <w:lang w:eastAsia="he-IL"/>
        </w:rPr>
        <w:t xml:space="preserve">בן ארי. </w:t>
      </w:r>
    </w:p>
    <w:p w:rsidR="004D7A96" w:rsidRDefault="004D7A96" w:rsidP="00FE451F">
      <w:pPr>
        <w:rPr>
          <w:rtl/>
          <w:lang w:eastAsia="he-IL"/>
        </w:rPr>
      </w:pPr>
      <w:bookmarkStart w:id="4" w:name="_ETM_Q1_692116"/>
      <w:bookmarkStart w:id="5" w:name="_ETM_Q1_692190"/>
      <w:bookmarkStart w:id="6" w:name="_ETM_Q1_692338"/>
      <w:bookmarkEnd w:id="4"/>
      <w:bookmarkEnd w:id="5"/>
      <w:bookmarkEnd w:id="6"/>
    </w:p>
    <w:p w:rsidR="00EA7C83" w:rsidRDefault="004D7A96" w:rsidP="00EA7C83">
      <w:pPr>
        <w:rPr>
          <w:rtl/>
          <w:lang w:eastAsia="he-IL"/>
        </w:rPr>
      </w:pPr>
      <w:bookmarkStart w:id="7" w:name="_ETM_Q1_692409"/>
      <w:bookmarkEnd w:id="7"/>
      <w:r>
        <w:rPr>
          <w:rFonts w:hint="cs"/>
          <w:rtl/>
          <w:lang w:eastAsia="he-IL"/>
        </w:rPr>
        <w:t xml:space="preserve">נמצא איתנו </w:t>
      </w:r>
      <w:bookmarkStart w:id="8" w:name="_ETM_Q1_700988"/>
      <w:bookmarkEnd w:id="8"/>
      <w:r>
        <w:rPr>
          <w:rFonts w:hint="cs"/>
          <w:rtl/>
          <w:lang w:eastAsia="he-IL"/>
        </w:rPr>
        <w:t xml:space="preserve">כאן חבר הכנסת בני בגין, וחבר הכנסת כץ. תודה על </w:t>
      </w:r>
      <w:bookmarkStart w:id="9" w:name="_ETM_Q1_702447"/>
      <w:bookmarkEnd w:id="9"/>
      <w:r>
        <w:rPr>
          <w:rFonts w:hint="cs"/>
          <w:rtl/>
          <w:lang w:eastAsia="he-IL"/>
        </w:rPr>
        <w:t>הימצאו</w:t>
      </w:r>
      <w:r w:rsidR="0065346B">
        <w:rPr>
          <w:rFonts w:hint="cs"/>
          <w:rtl/>
          <w:lang w:eastAsia="he-IL"/>
        </w:rPr>
        <w:t>תכם. נוכחות בדיון ממשרד המשפטים:</w:t>
      </w:r>
      <w:r>
        <w:rPr>
          <w:rFonts w:hint="cs"/>
          <w:rtl/>
          <w:lang w:eastAsia="he-IL"/>
        </w:rPr>
        <w:t xml:space="preserve"> עורכת הדין יפעת רווה</w:t>
      </w:r>
      <w:bookmarkStart w:id="10" w:name="_ETM_Q1_717124"/>
      <w:bookmarkEnd w:id="10"/>
      <w:r>
        <w:rPr>
          <w:rFonts w:hint="cs"/>
          <w:rtl/>
          <w:lang w:eastAsia="he-IL"/>
        </w:rPr>
        <w:t xml:space="preserve"> ועורכת הדין נילי פינקלשטיין. מן המשרד לביטחון פנים, עורכת הדין אפרת ליפשיץ פרקש, סליחה היא בזום. פקד נטלי דרור, איתנו, שלום לך. מפרקליטות המדינה, עורכת הדין רחלי זוארץ לוי. מהסנגוריה הציבורית, עור</w:t>
      </w:r>
      <w:r w:rsidR="00256FD7">
        <w:rPr>
          <w:rFonts w:hint="cs"/>
          <w:rtl/>
          <w:lang w:eastAsia="he-IL"/>
        </w:rPr>
        <w:t>כת הדין מורן כרמון</w:t>
      </w:r>
      <w:r>
        <w:rPr>
          <w:rFonts w:hint="cs"/>
          <w:rtl/>
          <w:lang w:eastAsia="he-IL"/>
        </w:rPr>
        <w:t xml:space="preserve"> וד"ר</w:t>
      </w:r>
      <w:bookmarkStart w:id="11" w:name="_ETM_Q1_746541"/>
      <w:bookmarkEnd w:id="11"/>
      <w:r>
        <w:rPr>
          <w:rFonts w:hint="cs"/>
          <w:rtl/>
          <w:lang w:eastAsia="he-IL"/>
        </w:rPr>
        <w:t xml:space="preserve"> חגית לרנאו</w:t>
      </w:r>
      <w:r w:rsidR="00256FD7">
        <w:rPr>
          <w:rFonts w:hint="cs"/>
          <w:rtl/>
          <w:lang w:eastAsia="he-IL"/>
        </w:rPr>
        <w:t>.</w:t>
      </w:r>
      <w:r>
        <w:rPr>
          <w:rFonts w:hint="cs"/>
          <w:rtl/>
          <w:lang w:eastAsia="he-IL"/>
        </w:rPr>
        <w:t xml:space="preserve"> מאיגוד</w:t>
      </w:r>
      <w:r w:rsidR="00EA7C83">
        <w:rPr>
          <w:rFonts w:hint="cs"/>
          <w:rtl/>
          <w:lang w:eastAsia="he-IL"/>
        </w:rPr>
        <w:t xml:space="preserve"> מרכזי סיוע לנפגעות תקיפה מינית </w:t>
      </w:r>
      <w:r w:rsidR="00EA7C83">
        <w:rPr>
          <w:rFonts w:hint="eastAsia"/>
          <w:rtl/>
          <w:lang w:eastAsia="he-IL"/>
        </w:rPr>
        <w:t>–</w:t>
      </w:r>
      <w:r w:rsidR="00EA7C83">
        <w:rPr>
          <w:rFonts w:hint="cs"/>
          <w:rtl/>
          <w:lang w:eastAsia="he-IL"/>
        </w:rPr>
        <w:t xml:space="preserve"> את השם הפרטי </w:t>
      </w:r>
      <w:bookmarkStart w:id="12" w:name="_ETM_Q1_757338"/>
      <w:bookmarkEnd w:id="12"/>
      <w:r w:rsidR="00EA7C83">
        <w:rPr>
          <w:rFonts w:hint="cs"/>
          <w:rtl/>
          <w:lang w:eastAsia="he-IL"/>
        </w:rPr>
        <w:t>לא קלטתי?</w:t>
      </w:r>
    </w:p>
    <w:p w:rsidR="004D7A96" w:rsidRDefault="004D7A96" w:rsidP="00FE451F">
      <w:pPr>
        <w:rPr>
          <w:rtl/>
          <w:lang w:eastAsia="he-IL"/>
        </w:rPr>
      </w:pPr>
      <w:bookmarkStart w:id="13" w:name="_ETM_Q1_753912"/>
      <w:bookmarkStart w:id="14" w:name="_ETM_Q1_753988"/>
      <w:bookmarkStart w:id="15" w:name="_ETM_Q1_754304"/>
      <w:bookmarkStart w:id="16" w:name="_ETM_Q1_754361"/>
      <w:bookmarkEnd w:id="13"/>
      <w:bookmarkEnd w:id="14"/>
      <w:bookmarkEnd w:id="15"/>
      <w:bookmarkEnd w:id="16"/>
    </w:p>
    <w:p w:rsidR="004D7A96" w:rsidRDefault="004D7A96" w:rsidP="004D7A96">
      <w:pPr>
        <w:pStyle w:val="af9"/>
        <w:keepNext/>
        <w:rPr>
          <w:rtl/>
          <w:lang w:eastAsia="he-IL"/>
        </w:rPr>
      </w:pPr>
      <w:bookmarkStart w:id="17" w:name="ET_guest_888686_156"/>
      <w:r w:rsidRPr="004D7A96">
        <w:rPr>
          <w:rStyle w:val="TagStyle"/>
          <w:rtl/>
        </w:rPr>
        <w:t xml:space="preserve"> &lt;&lt; אורח &gt;&gt; </w:t>
      </w:r>
      <w:r>
        <w:rPr>
          <w:rtl/>
          <w:lang w:eastAsia="he-IL"/>
        </w:rPr>
        <w:t>טפת רייף-קרבר:</w:t>
      </w:r>
      <w:r w:rsidRPr="004D7A96">
        <w:rPr>
          <w:rStyle w:val="TagStyle"/>
          <w:rtl/>
        </w:rPr>
        <w:t xml:space="preserve"> &lt;&lt; אורח &gt;&gt;</w:t>
      </w:r>
      <w:r>
        <w:rPr>
          <w:rtl/>
          <w:lang w:eastAsia="he-IL"/>
        </w:rPr>
        <w:t xml:space="preserve">   </w:t>
      </w:r>
      <w:bookmarkEnd w:id="17"/>
    </w:p>
    <w:p w:rsidR="004D7A96" w:rsidRDefault="004D7A96" w:rsidP="004D7A96">
      <w:pPr>
        <w:pStyle w:val="KeepWithNext"/>
        <w:rPr>
          <w:rtl/>
          <w:lang w:eastAsia="he-IL"/>
        </w:rPr>
      </w:pPr>
    </w:p>
    <w:p w:rsidR="004D7A96" w:rsidRPr="004D7A96" w:rsidRDefault="004D7A96" w:rsidP="004D7A96">
      <w:pPr>
        <w:rPr>
          <w:rtl/>
          <w:lang w:eastAsia="he-IL"/>
        </w:rPr>
      </w:pPr>
      <w:r w:rsidRPr="00EA7C83">
        <w:rPr>
          <w:rFonts w:hint="cs"/>
          <w:rtl/>
          <w:lang w:eastAsia="he-IL"/>
        </w:rPr>
        <w:t>טפת.</w:t>
      </w:r>
    </w:p>
    <w:p w:rsidR="0091624B" w:rsidRDefault="0091624B" w:rsidP="00FE451F">
      <w:pPr>
        <w:rPr>
          <w:rtl/>
          <w:lang w:eastAsia="he-IL"/>
        </w:rPr>
      </w:pPr>
    </w:p>
    <w:p w:rsidR="00EA7C83" w:rsidRDefault="00EA7C83" w:rsidP="00EA7C83">
      <w:pPr>
        <w:pStyle w:val="af6"/>
        <w:keepNext/>
        <w:rPr>
          <w:rtl/>
        </w:rPr>
      </w:pPr>
      <w:bookmarkStart w:id="18" w:name="ET_yor_6156_157"/>
      <w:r w:rsidRPr="00EA7C83">
        <w:rPr>
          <w:rStyle w:val="TagStyle"/>
          <w:rtl/>
        </w:rPr>
        <w:t xml:space="preserve"> &lt;&lt; יור &gt;&gt; </w:t>
      </w:r>
      <w:r>
        <w:rPr>
          <w:rtl/>
        </w:rPr>
        <w:t>היו"ר גלעד קריב:</w:t>
      </w:r>
      <w:r w:rsidRPr="00EA7C83">
        <w:rPr>
          <w:rStyle w:val="TagStyle"/>
          <w:rtl/>
        </w:rPr>
        <w:t xml:space="preserve"> &lt;&lt; יור &gt;&gt;</w:t>
      </w:r>
      <w:r>
        <w:rPr>
          <w:rtl/>
        </w:rPr>
        <w:t xml:space="preserve">   </w:t>
      </w:r>
      <w:bookmarkEnd w:id="18"/>
    </w:p>
    <w:p w:rsidR="00EA7C83" w:rsidRDefault="00EA7C83" w:rsidP="00EA7C83">
      <w:pPr>
        <w:pStyle w:val="KeepWithNext"/>
        <w:rPr>
          <w:rtl/>
          <w:lang w:eastAsia="he-IL"/>
        </w:rPr>
      </w:pPr>
    </w:p>
    <w:p w:rsidR="00EA7C83" w:rsidRDefault="00EA7C83" w:rsidP="00EA7C83">
      <w:pPr>
        <w:rPr>
          <w:rtl/>
          <w:lang w:eastAsia="he-IL"/>
        </w:rPr>
      </w:pPr>
      <w:r>
        <w:rPr>
          <w:rFonts w:hint="cs"/>
          <w:rtl/>
          <w:lang w:eastAsia="he-IL"/>
        </w:rPr>
        <w:t xml:space="preserve">אם מותר לשאול, מה מקור השם? </w:t>
      </w:r>
    </w:p>
    <w:p w:rsidR="00EA7C83" w:rsidRDefault="00EA7C83" w:rsidP="00EA7C83">
      <w:pPr>
        <w:rPr>
          <w:rtl/>
          <w:lang w:eastAsia="he-IL"/>
        </w:rPr>
      </w:pPr>
      <w:bookmarkStart w:id="19" w:name="_ETM_Q1_759758"/>
      <w:bookmarkStart w:id="20" w:name="_ETM_Q1_759815"/>
      <w:bookmarkEnd w:id="19"/>
      <w:bookmarkEnd w:id="20"/>
    </w:p>
    <w:p w:rsidR="00EA7C83" w:rsidRDefault="00EA7C83" w:rsidP="00EA7C83">
      <w:pPr>
        <w:pStyle w:val="af9"/>
        <w:keepNext/>
        <w:rPr>
          <w:rtl/>
          <w:lang w:eastAsia="he-IL"/>
        </w:rPr>
      </w:pPr>
      <w:bookmarkStart w:id="21" w:name="ET_guest_888686_158"/>
      <w:r w:rsidRPr="00EA7C83">
        <w:rPr>
          <w:rStyle w:val="TagStyle"/>
          <w:rtl/>
        </w:rPr>
        <w:t xml:space="preserve"> &lt;&lt; אורח &gt;&gt; </w:t>
      </w:r>
      <w:r>
        <w:rPr>
          <w:rtl/>
          <w:lang w:eastAsia="he-IL"/>
        </w:rPr>
        <w:t>טפת רייף-קרבר:</w:t>
      </w:r>
      <w:r w:rsidRPr="00EA7C83">
        <w:rPr>
          <w:rStyle w:val="TagStyle"/>
          <w:rtl/>
        </w:rPr>
        <w:t xml:space="preserve"> &lt;&lt; אורח &gt;&gt;</w:t>
      </w:r>
      <w:r>
        <w:rPr>
          <w:rtl/>
          <w:lang w:eastAsia="he-IL"/>
        </w:rPr>
        <w:t xml:space="preserve">   </w:t>
      </w:r>
      <w:bookmarkEnd w:id="21"/>
    </w:p>
    <w:p w:rsidR="00EA7C83" w:rsidRDefault="00EA7C83" w:rsidP="00EA7C83">
      <w:pPr>
        <w:pStyle w:val="KeepWithNext"/>
        <w:rPr>
          <w:rtl/>
          <w:lang w:eastAsia="he-IL"/>
        </w:rPr>
      </w:pPr>
    </w:p>
    <w:p w:rsidR="00EA7C83" w:rsidRDefault="00EA7C83" w:rsidP="00EA7C83">
      <w:pPr>
        <w:rPr>
          <w:rtl/>
          <w:lang w:eastAsia="he-IL"/>
        </w:rPr>
      </w:pPr>
      <w:r>
        <w:rPr>
          <w:rFonts w:hint="cs"/>
          <w:rtl/>
          <w:lang w:eastAsia="he-IL"/>
        </w:rPr>
        <w:t>מותר. ספר מלכים א' פרק ג. הבת של שלמה המלך.</w:t>
      </w:r>
    </w:p>
    <w:p w:rsidR="00EA7C83" w:rsidRDefault="00EA7C83" w:rsidP="00EA7C83">
      <w:pPr>
        <w:rPr>
          <w:rtl/>
          <w:lang w:eastAsia="he-IL"/>
        </w:rPr>
      </w:pPr>
      <w:bookmarkStart w:id="22" w:name="_ETM_Q1_761700"/>
      <w:bookmarkStart w:id="23" w:name="_ETM_Q1_761747"/>
      <w:bookmarkEnd w:id="22"/>
      <w:bookmarkEnd w:id="23"/>
    </w:p>
    <w:p w:rsidR="00EA7C83" w:rsidRDefault="00EA7C83" w:rsidP="00EA7C83">
      <w:pPr>
        <w:pStyle w:val="af6"/>
        <w:keepNext/>
        <w:rPr>
          <w:rtl/>
        </w:rPr>
      </w:pPr>
      <w:bookmarkStart w:id="24" w:name="ET_yor_6156_159"/>
      <w:r w:rsidRPr="00EA7C83">
        <w:rPr>
          <w:rStyle w:val="TagStyle"/>
          <w:rtl/>
        </w:rPr>
        <w:t xml:space="preserve"> &lt;&lt; יור &gt;&gt; </w:t>
      </w:r>
      <w:r>
        <w:rPr>
          <w:rtl/>
        </w:rPr>
        <w:t>היו"ר גלעד קריב:</w:t>
      </w:r>
      <w:r w:rsidRPr="00EA7C83">
        <w:rPr>
          <w:rStyle w:val="TagStyle"/>
          <w:rtl/>
        </w:rPr>
        <w:t xml:space="preserve"> &lt;&lt; יור &gt;&gt;</w:t>
      </w:r>
      <w:r>
        <w:rPr>
          <w:rtl/>
        </w:rPr>
        <w:t xml:space="preserve">   </w:t>
      </w:r>
      <w:bookmarkEnd w:id="24"/>
    </w:p>
    <w:p w:rsidR="00EA7C83" w:rsidRDefault="00EA7C83" w:rsidP="00EA7C83">
      <w:pPr>
        <w:pStyle w:val="KeepWithNext"/>
        <w:rPr>
          <w:rtl/>
          <w:lang w:eastAsia="he-IL"/>
        </w:rPr>
      </w:pPr>
    </w:p>
    <w:p w:rsidR="00EA7C83" w:rsidRDefault="00EA7C83" w:rsidP="00EA7C83">
      <w:pPr>
        <w:rPr>
          <w:rtl/>
          <w:lang w:eastAsia="he-IL"/>
        </w:rPr>
      </w:pPr>
      <w:r>
        <w:rPr>
          <w:rFonts w:hint="cs"/>
          <w:rtl/>
          <w:lang w:eastAsia="he-IL"/>
        </w:rPr>
        <w:t xml:space="preserve">למדנו דבר תורה, </w:t>
      </w:r>
      <w:bookmarkStart w:id="25" w:name="_ETM_Q1_766231"/>
      <w:bookmarkEnd w:id="25"/>
      <w:r>
        <w:rPr>
          <w:rFonts w:hint="cs"/>
          <w:rtl/>
          <w:lang w:eastAsia="he-IL"/>
        </w:rPr>
        <w:t xml:space="preserve">נהדר. עורכת הדין טפת רייף-קרבר. ועורכת הדין והעובדת הסוציאלית אפרת רותם, שלום גברתי. מי עוד איתנו </w:t>
      </w:r>
      <w:bookmarkStart w:id="26" w:name="_ETM_Q1_783729"/>
      <w:bookmarkEnd w:id="26"/>
      <w:r>
        <w:rPr>
          <w:rFonts w:hint="cs"/>
          <w:rtl/>
          <w:lang w:eastAsia="he-IL"/>
        </w:rPr>
        <w:t>כאן בדיון שלא הזכרנו?</w:t>
      </w:r>
    </w:p>
    <w:p w:rsidR="00EA7C83" w:rsidRDefault="00EA7C83" w:rsidP="00EA7C83">
      <w:pPr>
        <w:rPr>
          <w:rtl/>
          <w:lang w:eastAsia="he-IL"/>
        </w:rPr>
      </w:pPr>
      <w:bookmarkStart w:id="27" w:name="_ETM_Q1_766286"/>
      <w:bookmarkEnd w:id="27"/>
    </w:p>
    <w:p w:rsidR="00EA7C83" w:rsidRDefault="00EA7C83" w:rsidP="00EA7C83">
      <w:pPr>
        <w:pStyle w:val="af9"/>
        <w:keepNext/>
        <w:rPr>
          <w:rtl/>
          <w:lang w:eastAsia="he-IL"/>
        </w:rPr>
      </w:pPr>
      <w:bookmarkStart w:id="28" w:name="ET_guest_826741_160"/>
      <w:r w:rsidRPr="00EA7C83">
        <w:rPr>
          <w:rStyle w:val="TagStyle"/>
          <w:rtl/>
        </w:rPr>
        <w:t xml:space="preserve"> &lt;&lt; אורח &gt;&gt; </w:t>
      </w:r>
      <w:r>
        <w:rPr>
          <w:rtl/>
          <w:lang w:eastAsia="he-IL"/>
        </w:rPr>
        <w:t>איתי נעמן:</w:t>
      </w:r>
      <w:r w:rsidRPr="00EA7C83">
        <w:rPr>
          <w:rStyle w:val="TagStyle"/>
          <w:rtl/>
        </w:rPr>
        <w:t xml:space="preserve"> &lt;&lt; אורח &gt;&gt;</w:t>
      </w:r>
      <w:r>
        <w:rPr>
          <w:rtl/>
          <w:lang w:eastAsia="he-IL"/>
        </w:rPr>
        <w:t xml:space="preserve">   </w:t>
      </w:r>
      <w:bookmarkEnd w:id="28"/>
    </w:p>
    <w:p w:rsidR="00EA7C83" w:rsidRDefault="00EA7C83" w:rsidP="00EA7C83">
      <w:pPr>
        <w:pStyle w:val="KeepWithNext"/>
        <w:rPr>
          <w:rtl/>
          <w:lang w:eastAsia="he-IL"/>
        </w:rPr>
      </w:pPr>
    </w:p>
    <w:p w:rsidR="00EA7C83" w:rsidRDefault="00EA7C83" w:rsidP="00EA7C83">
      <w:pPr>
        <w:rPr>
          <w:rtl/>
          <w:lang w:eastAsia="he-IL"/>
        </w:rPr>
      </w:pPr>
      <w:r>
        <w:rPr>
          <w:rFonts w:hint="cs"/>
          <w:rtl/>
          <w:lang w:eastAsia="he-IL"/>
        </w:rPr>
        <w:t>מהסיוע המשפטי</w:t>
      </w:r>
      <w:r w:rsidR="00AD1A5C">
        <w:rPr>
          <w:rFonts w:hint="cs"/>
          <w:rtl/>
          <w:lang w:eastAsia="he-IL"/>
        </w:rPr>
        <w:t>,</w:t>
      </w:r>
      <w:r>
        <w:rPr>
          <w:rFonts w:hint="cs"/>
          <w:rtl/>
          <w:lang w:eastAsia="he-IL"/>
        </w:rPr>
        <w:t xml:space="preserve"> אדוני.</w:t>
      </w:r>
      <w:bookmarkStart w:id="29" w:name="_ETM_Q1_788746"/>
      <w:bookmarkEnd w:id="29"/>
    </w:p>
    <w:p w:rsidR="00EA7C83" w:rsidRDefault="00EA7C83" w:rsidP="00EA7C83">
      <w:pPr>
        <w:rPr>
          <w:rtl/>
          <w:lang w:eastAsia="he-IL"/>
        </w:rPr>
      </w:pPr>
      <w:bookmarkStart w:id="30" w:name="_ETM_Q1_788797"/>
      <w:bookmarkEnd w:id="30"/>
    </w:p>
    <w:p w:rsidR="00EA7C83" w:rsidRDefault="00EA7C83" w:rsidP="00EA7C83">
      <w:pPr>
        <w:pStyle w:val="af9"/>
        <w:keepNext/>
        <w:rPr>
          <w:rtl/>
          <w:lang w:eastAsia="he-IL"/>
        </w:rPr>
      </w:pPr>
      <w:bookmarkStart w:id="31" w:name="ET_guest_878859_161"/>
      <w:r w:rsidRPr="00EA7C83">
        <w:rPr>
          <w:rStyle w:val="TagStyle"/>
          <w:rtl/>
        </w:rPr>
        <w:t xml:space="preserve"> &lt;&lt; אורח &gt;&gt; </w:t>
      </w:r>
      <w:r>
        <w:rPr>
          <w:rtl/>
          <w:lang w:eastAsia="he-IL"/>
        </w:rPr>
        <w:t>מיטל שפירא:</w:t>
      </w:r>
      <w:r w:rsidRPr="00EA7C83">
        <w:rPr>
          <w:rStyle w:val="TagStyle"/>
          <w:rtl/>
        </w:rPr>
        <w:t xml:space="preserve"> &lt;&lt; אורח &gt;&gt;</w:t>
      </w:r>
      <w:r>
        <w:rPr>
          <w:rtl/>
          <w:lang w:eastAsia="he-IL"/>
        </w:rPr>
        <w:t xml:space="preserve">   </w:t>
      </w:r>
      <w:bookmarkEnd w:id="31"/>
    </w:p>
    <w:p w:rsidR="00EA7C83" w:rsidRDefault="00EA7C83" w:rsidP="00EA7C83">
      <w:pPr>
        <w:pStyle w:val="KeepWithNext"/>
        <w:rPr>
          <w:rtl/>
          <w:lang w:eastAsia="he-IL"/>
        </w:rPr>
      </w:pPr>
    </w:p>
    <w:p w:rsidR="00EA7C83" w:rsidRDefault="00EA7C83" w:rsidP="00EA7C83">
      <w:pPr>
        <w:rPr>
          <w:rtl/>
          <w:lang w:eastAsia="he-IL"/>
        </w:rPr>
      </w:pPr>
      <w:r>
        <w:rPr>
          <w:rFonts w:hint="cs"/>
          <w:rtl/>
          <w:lang w:eastAsia="he-IL"/>
        </w:rPr>
        <w:t>ומיטל שפירא, הלובי למלחמה באלימות.</w:t>
      </w:r>
      <w:bookmarkStart w:id="32" w:name="_ETM_Q1_788593"/>
      <w:bookmarkEnd w:id="32"/>
    </w:p>
    <w:p w:rsidR="00EA7C83" w:rsidRDefault="00EA7C83" w:rsidP="00EA7C83">
      <w:pPr>
        <w:rPr>
          <w:rtl/>
          <w:lang w:eastAsia="he-IL"/>
        </w:rPr>
      </w:pPr>
      <w:bookmarkStart w:id="33" w:name="_ETM_Q1_788651"/>
      <w:bookmarkEnd w:id="33"/>
    </w:p>
    <w:p w:rsidR="00EA7C83" w:rsidRDefault="00EA7C83" w:rsidP="00EA7C83">
      <w:pPr>
        <w:pStyle w:val="af6"/>
        <w:keepNext/>
        <w:rPr>
          <w:rtl/>
        </w:rPr>
      </w:pPr>
      <w:bookmarkStart w:id="34" w:name="ET_yor_6156_162"/>
      <w:r w:rsidRPr="00EA7C83">
        <w:rPr>
          <w:rStyle w:val="TagStyle"/>
          <w:rtl/>
        </w:rPr>
        <w:t xml:space="preserve"> &lt;&lt; יור &gt;&gt; </w:t>
      </w:r>
      <w:r>
        <w:rPr>
          <w:rtl/>
        </w:rPr>
        <w:t>היו"ר גלעד קריב:</w:t>
      </w:r>
      <w:r w:rsidRPr="00EA7C83">
        <w:rPr>
          <w:rStyle w:val="TagStyle"/>
          <w:rtl/>
        </w:rPr>
        <w:t xml:space="preserve"> &lt;&lt; יור &gt;&gt;</w:t>
      </w:r>
      <w:r>
        <w:rPr>
          <w:rtl/>
        </w:rPr>
        <w:t xml:space="preserve">   </w:t>
      </w:r>
      <w:bookmarkEnd w:id="34"/>
    </w:p>
    <w:p w:rsidR="00EA7C83" w:rsidRDefault="00EA7C83" w:rsidP="00EA7C83">
      <w:pPr>
        <w:pStyle w:val="KeepWithNext"/>
        <w:rPr>
          <w:rtl/>
          <w:lang w:eastAsia="he-IL"/>
        </w:rPr>
      </w:pPr>
    </w:p>
    <w:p w:rsidR="00EA7C83" w:rsidRDefault="00EA7C83" w:rsidP="00EA7C83">
      <w:pPr>
        <w:rPr>
          <w:rtl/>
          <w:lang w:eastAsia="he-IL"/>
        </w:rPr>
      </w:pPr>
      <w:bookmarkStart w:id="35" w:name="_ETM_Q1_793603"/>
      <w:bookmarkEnd w:id="35"/>
      <w:r>
        <w:rPr>
          <w:rFonts w:hint="cs"/>
          <w:rtl/>
          <w:lang w:eastAsia="he-IL"/>
        </w:rPr>
        <w:t>מי הסיוע המשפטי?</w:t>
      </w:r>
      <w:bookmarkStart w:id="36" w:name="_ETM_Q1_791855"/>
      <w:bookmarkEnd w:id="36"/>
    </w:p>
    <w:p w:rsidR="00EA7C83" w:rsidRDefault="00EA7C83" w:rsidP="00EA7C83">
      <w:pPr>
        <w:rPr>
          <w:rtl/>
          <w:lang w:eastAsia="he-IL"/>
        </w:rPr>
      </w:pPr>
      <w:bookmarkStart w:id="37" w:name="_ETM_Q1_791916"/>
      <w:bookmarkEnd w:id="37"/>
    </w:p>
    <w:p w:rsidR="00EA7C83" w:rsidRDefault="00EA7C83" w:rsidP="00EA7C83">
      <w:pPr>
        <w:pStyle w:val="af9"/>
        <w:keepNext/>
        <w:rPr>
          <w:rtl/>
          <w:lang w:eastAsia="he-IL"/>
        </w:rPr>
      </w:pPr>
      <w:bookmarkStart w:id="38" w:name="ET_guest_826741_163"/>
      <w:r w:rsidRPr="00EA7C83">
        <w:rPr>
          <w:rStyle w:val="TagStyle"/>
          <w:rtl/>
        </w:rPr>
        <w:t xml:space="preserve"> &lt;&lt; אורח &gt;&gt; </w:t>
      </w:r>
      <w:r>
        <w:rPr>
          <w:rtl/>
          <w:lang w:eastAsia="he-IL"/>
        </w:rPr>
        <w:t>איתי נעמן:</w:t>
      </w:r>
      <w:r w:rsidRPr="00EA7C83">
        <w:rPr>
          <w:rStyle w:val="TagStyle"/>
          <w:rtl/>
        </w:rPr>
        <w:t xml:space="preserve"> &lt;&lt; אורח &gt;&gt;</w:t>
      </w:r>
      <w:r>
        <w:rPr>
          <w:rtl/>
          <w:lang w:eastAsia="he-IL"/>
        </w:rPr>
        <w:t xml:space="preserve">   </w:t>
      </w:r>
      <w:bookmarkEnd w:id="38"/>
    </w:p>
    <w:p w:rsidR="00EA7C83" w:rsidRDefault="00EA7C83" w:rsidP="00EA7C83">
      <w:pPr>
        <w:pStyle w:val="KeepWithNext"/>
        <w:rPr>
          <w:rtl/>
          <w:lang w:eastAsia="he-IL"/>
        </w:rPr>
      </w:pPr>
    </w:p>
    <w:p w:rsidR="00EA7C83" w:rsidRDefault="00EA7C83" w:rsidP="00EA7C83">
      <w:pPr>
        <w:rPr>
          <w:rtl/>
          <w:lang w:eastAsia="he-IL"/>
        </w:rPr>
      </w:pPr>
      <w:r>
        <w:rPr>
          <w:rFonts w:hint="cs"/>
          <w:rtl/>
          <w:lang w:eastAsia="he-IL"/>
        </w:rPr>
        <w:t>עורך הדין איתי נעמן.</w:t>
      </w:r>
    </w:p>
    <w:p w:rsidR="00EA7C83" w:rsidRDefault="00EA7C83" w:rsidP="00EA7C83">
      <w:pPr>
        <w:rPr>
          <w:rtl/>
          <w:lang w:eastAsia="he-IL"/>
        </w:rPr>
      </w:pPr>
      <w:bookmarkStart w:id="39" w:name="_ETM_Q1_792512"/>
      <w:bookmarkStart w:id="40" w:name="_ETM_Q1_792573"/>
      <w:bookmarkEnd w:id="39"/>
      <w:bookmarkEnd w:id="40"/>
    </w:p>
    <w:p w:rsidR="00EA7C83" w:rsidRDefault="00EA7C83" w:rsidP="00EA7C83">
      <w:pPr>
        <w:pStyle w:val="af6"/>
        <w:keepNext/>
        <w:rPr>
          <w:rtl/>
        </w:rPr>
      </w:pPr>
      <w:bookmarkStart w:id="41" w:name="ET_yor_6156_164"/>
      <w:r w:rsidRPr="00EA7C83">
        <w:rPr>
          <w:rStyle w:val="TagStyle"/>
          <w:rtl/>
        </w:rPr>
        <w:t xml:space="preserve"> &lt;&lt; יור &gt;&gt; </w:t>
      </w:r>
      <w:r>
        <w:rPr>
          <w:rtl/>
        </w:rPr>
        <w:t>היו"ר גלעד קריב:</w:t>
      </w:r>
      <w:r w:rsidRPr="00EA7C83">
        <w:rPr>
          <w:rStyle w:val="TagStyle"/>
          <w:rtl/>
        </w:rPr>
        <w:t xml:space="preserve"> &lt;&lt; יור &gt;&gt;</w:t>
      </w:r>
      <w:r>
        <w:rPr>
          <w:rtl/>
        </w:rPr>
        <w:t xml:space="preserve">   </w:t>
      </w:r>
      <w:bookmarkEnd w:id="41"/>
    </w:p>
    <w:p w:rsidR="00EA7C83" w:rsidRDefault="00EA7C83" w:rsidP="00EA7C83">
      <w:pPr>
        <w:pStyle w:val="KeepWithNext"/>
        <w:rPr>
          <w:rtl/>
          <w:lang w:eastAsia="he-IL"/>
        </w:rPr>
      </w:pPr>
    </w:p>
    <w:p w:rsidR="00EA7C83" w:rsidRDefault="00EA7C83" w:rsidP="00EA7C83">
      <w:pPr>
        <w:rPr>
          <w:rtl/>
          <w:lang w:eastAsia="he-IL"/>
        </w:rPr>
      </w:pPr>
      <w:r>
        <w:rPr>
          <w:rFonts w:hint="cs"/>
          <w:rtl/>
          <w:lang w:eastAsia="he-IL"/>
        </w:rPr>
        <w:t>בסדר גמור, מי עוד?</w:t>
      </w:r>
    </w:p>
    <w:p w:rsidR="00EA7C83" w:rsidRDefault="00EA7C83" w:rsidP="00EA7C83">
      <w:pPr>
        <w:rPr>
          <w:rtl/>
          <w:lang w:eastAsia="he-IL"/>
        </w:rPr>
      </w:pPr>
      <w:bookmarkStart w:id="42" w:name="_ETM_Q1_796818"/>
      <w:bookmarkStart w:id="43" w:name="_ETM_Q1_796880"/>
      <w:bookmarkEnd w:id="42"/>
      <w:bookmarkEnd w:id="43"/>
    </w:p>
    <w:p w:rsidR="00EA7C83" w:rsidRDefault="00EA7C83" w:rsidP="00EA7C83">
      <w:pPr>
        <w:pStyle w:val="af9"/>
        <w:keepNext/>
        <w:rPr>
          <w:rtl/>
          <w:lang w:eastAsia="he-IL"/>
        </w:rPr>
      </w:pPr>
      <w:bookmarkStart w:id="44" w:name="ET_guest_884362_165"/>
      <w:r w:rsidRPr="00EA7C83">
        <w:rPr>
          <w:rStyle w:val="TagStyle"/>
          <w:rtl/>
        </w:rPr>
        <w:t xml:space="preserve"> &lt;&lt; אורח &gt;&gt; </w:t>
      </w:r>
      <w:r>
        <w:rPr>
          <w:rtl/>
          <w:lang w:eastAsia="he-IL"/>
        </w:rPr>
        <w:t>שלהבת אינשטיין אלפסי:</w:t>
      </w:r>
      <w:r w:rsidRPr="00EA7C83">
        <w:rPr>
          <w:rStyle w:val="TagStyle"/>
          <w:rtl/>
        </w:rPr>
        <w:t xml:space="preserve"> &lt;&lt; אורח &gt;&gt;</w:t>
      </w:r>
      <w:r>
        <w:rPr>
          <w:rtl/>
          <w:lang w:eastAsia="he-IL"/>
        </w:rPr>
        <w:t xml:space="preserve">   </w:t>
      </w:r>
      <w:bookmarkEnd w:id="44"/>
    </w:p>
    <w:p w:rsidR="00EA7C83" w:rsidRDefault="00EA7C83" w:rsidP="00EA7C83">
      <w:pPr>
        <w:pStyle w:val="KeepWithNext"/>
        <w:rPr>
          <w:rtl/>
          <w:lang w:eastAsia="he-IL"/>
        </w:rPr>
      </w:pPr>
    </w:p>
    <w:p w:rsidR="00EA7C83" w:rsidRDefault="00EA7C83" w:rsidP="00EA7C83">
      <w:pPr>
        <w:rPr>
          <w:rtl/>
          <w:lang w:eastAsia="he-IL"/>
        </w:rPr>
      </w:pPr>
      <w:r>
        <w:rPr>
          <w:rFonts w:hint="cs"/>
          <w:rtl/>
          <w:lang w:eastAsia="he-IL"/>
        </w:rPr>
        <w:t>ממשרד הרווחה, עורכת הדין שלהבת איינשטיין אלפסי. ובזום, איזבל סרי לוי.</w:t>
      </w:r>
      <w:bookmarkStart w:id="45" w:name="_ETM_Q1_804133"/>
      <w:bookmarkEnd w:id="45"/>
    </w:p>
    <w:p w:rsidR="00EA7C83" w:rsidRDefault="00EA7C83" w:rsidP="00EA7C83">
      <w:pPr>
        <w:rPr>
          <w:rtl/>
          <w:lang w:eastAsia="he-IL"/>
        </w:rPr>
      </w:pPr>
      <w:bookmarkStart w:id="46" w:name="_ETM_Q1_804200"/>
      <w:bookmarkEnd w:id="46"/>
    </w:p>
    <w:p w:rsidR="00EA7C83" w:rsidRDefault="00EA7C83" w:rsidP="00EA7C83">
      <w:pPr>
        <w:pStyle w:val="af6"/>
        <w:keepNext/>
        <w:rPr>
          <w:rtl/>
        </w:rPr>
      </w:pPr>
      <w:bookmarkStart w:id="47" w:name="ET_yor_6156_166"/>
      <w:r w:rsidRPr="00EA7C83">
        <w:rPr>
          <w:rStyle w:val="TagStyle"/>
          <w:rtl/>
        </w:rPr>
        <w:lastRenderedPageBreak/>
        <w:t xml:space="preserve"> &lt;&lt; יור &gt;&gt; </w:t>
      </w:r>
      <w:r>
        <w:rPr>
          <w:rtl/>
        </w:rPr>
        <w:t>היו"ר גלעד קריב:</w:t>
      </w:r>
      <w:r w:rsidRPr="00EA7C83">
        <w:rPr>
          <w:rStyle w:val="TagStyle"/>
          <w:rtl/>
        </w:rPr>
        <w:t xml:space="preserve"> &lt;&lt; יור &gt;&gt;</w:t>
      </w:r>
      <w:r>
        <w:rPr>
          <w:rtl/>
        </w:rPr>
        <w:t xml:space="preserve">   </w:t>
      </w:r>
      <w:bookmarkEnd w:id="47"/>
    </w:p>
    <w:p w:rsidR="00EA7C83" w:rsidRDefault="00EA7C83" w:rsidP="00EA7C83">
      <w:pPr>
        <w:pStyle w:val="KeepWithNext"/>
        <w:rPr>
          <w:rtl/>
          <w:lang w:eastAsia="he-IL"/>
        </w:rPr>
      </w:pPr>
    </w:p>
    <w:p w:rsidR="00EA7C83" w:rsidRDefault="00EA7C83" w:rsidP="00EA7C83">
      <w:pPr>
        <w:rPr>
          <w:rtl/>
          <w:lang w:eastAsia="he-IL"/>
        </w:rPr>
      </w:pPr>
      <w:bookmarkStart w:id="48" w:name="_ETM_Q1_805630"/>
      <w:bookmarkEnd w:id="48"/>
      <w:r>
        <w:rPr>
          <w:rFonts w:hint="cs"/>
          <w:rtl/>
          <w:lang w:eastAsia="he-IL"/>
        </w:rPr>
        <w:t>הזום יחכה.</w:t>
      </w:r>
      <w:bookmarkStart w:id="49" w:name="_ETM_Q1_803316"/>
      <w:bookmarkEnd w:id="49"/>
    </w:p>
    <w:p w:rsidR="00EA7C83" w:rsidRDefault="00EA7C83" w:rsidP="00EA7C83">
      <w:pPr>
        <w:rPr>
          <w:rtl/>
          <w:lang w:eastAsia="he-IL"/>
        </w:rPr>
      </w:pPr>
      <w:bookmarkStart w:id="50" w:name="_ETM_Q1_803371"/>
      <w:bookmarkEnd w:id="50"/>
    </w:p>
    <w:p w:rsidR="00EA7C83" w:rsidRDefault="00EA7C83" w:rsidP="00EA7C83">
      <w:pPr>
        <w:pStyle w:val="af9"/>
        <w:keepNext/>
        <w:rPr>
          <w:rtl/>
          <w:lang w:eastAsia="he-IL"/>
        </w:rPr>
      </w:pPr>
      <w:bookmarkStart w:id="51" w:name="ET_guest_839920_167"/>
      <w:r w:rsidRPr="00EA7C83">
        <w:rPr>
          <w:rStyle w:val="TagStyle"/>
          <w:rtl/>
        </w:rPr>
        <w:t xml:space="preserve"> &lt;&lt; אורח &gt;&gt; </w:t>
      </w:r>
      <w:r>
        <w:rPr>
          <w:rtl/>
          <w:lang w:eastAsia="he-IL"/>
        </w:rPr>
        <w:t>רלי אבישר רוה:</w:t>
      </w:r>
      <w:r w:rsidRPr="00EA7C83">
        <w:rPr>
          <w:rStyle w:val="TagStyle"/>
          <w:rtl/>
        </w:rPr>
        <w:t xml:space="preserve"> &lt;&lt; אורח &gt;&gt;</w:t>
      </w:r>
      <w:r>
        <w:rPr>
          <w:rtl/>
          <w:lang w:eastAsia="he-IL"/>
        </w:rPr>
        <w:t xml:space="preserve">   </w:t>
      </w:r>
      <w:bookmarkEnd w:id="51"/>
    </w:p>
    <w:p w:rsidR="00EA7C83" w:rsidRDefault="00EA7C83" w:rsidP="00EA7C83">
      <w:pPr>
        <w:pStyle w:val="KeepWithNext"/>
        <w:rPr>
          <w:rtl/>
          <w:lang w:eastAsia="he-IL"/>
        </w:rPr>
      </w:pPr>
    </w:p>
    <w:p w:rsidR="00EA7C83" w:rsidRDefault="00EA7C83" w:rsidP="00EA7C83">
      <w:pPr>
        <w:rPr>
          <w:rtl/>
          <w:lang w:eastAsia="he-IL"/>
        </w:rPr>
      </w:pPr>
      <w:r>
        <w:rPr>
          <w:rFonts w:hint="cs"/>
          <w:rtl/>
          <w:lang w:eastAsia="he-IL"/>
        </w:rPr>
        <w:t xml:space="preserve">מלשכת עורכי הדין, עורכת הדין רלי אבישר רווה, ועורכת הדין טליה </w:t>
      </w:r>
      <w:bookmarkStart w:id="52" w:name="_ETM_Q1_807576"/>
      <w:bookmarkEnd w:id="52"/>
      <w:r>
        <w:rPr>
          <w:rFonts w:hint="cs"/>
          <w:rtl/>
          <w:lang w:eastAsia="he-IL"/>
        </w:rPr>
        <w:t>גרידיש.</w:t>
      </w:r>
    </w:p>
    <w:p w:rsidR="00EA7C83" w:rsidRDefault="00EA7C83" w:rsidP="00EA7C83">
      <w:pPr>
        <w:rPr>
          <w:rtl/>
          <w:lang w:eastAsia="he-IL"/>
        </w:rPr>
      </w:pPr>
    </w:p>
    <w:p w:rsidR="00EA7C83" w:rsidRDefault="00EA7C83" w:rsidP="00EA7C83">
      <w:pPr>
        <w:pStyle w:val="af6"/>
        <w:keepNext/>
        <w:rPr>
          <w:rtl/>
        </w:rPr>
      </w:pPr>
      <w:bookmarkStart w:id="53" w:name="ET_yor_6156_168"/>
      <w:r w:rsidRPr="00EA7C83">
        <w:rPr>
          <w:rStyle w:val="TagStyle"/>
          <w:rtl/>
        </w:rPr>
        <w:t xml:space="preserve"> &lt;&lt; יור &gt;&gt; </w:t>
      </w:r>
      <w:r>
        <w:rPr>
          <w:rtl/>
        </w:rPr>
        <w:t>היו"ר גלעד קריב:</w:t>
      </w:r>
      <w:r w:rsidRPr="00EA7C83">
        <w:rPr>
          <w:rStyle w:val="TagStyle"/>
          <w:rtl/>
        </w:rPr>
        <w:t xml:space="preserve"> &lt;&lt; יור &gt;&gt;</w:t>
      </w:r>
      <w:r>
        <w:rPr>
          <w:rtl/>
        </w:rPr>
        <w:t xml:space="preserve">   </w:t>
      </w:r>
      <w:bookmarkEnd w:id="53"/>
    </w:p>
    <w:p w:rsidR="00EA7C83" w:rsidRDefault="00EA7C83" w:rsidP="00EA7C83">
      <w:pPr>
        <w:pStyle w:val="KeepWithNext"/>
        <w:rPr>
          <w:rtl/>
          <w:lang w:eastAsia="he-IL"/>
        </w:rPr>
      </w:pPr>
    </w:p>
    <w:p w:rsidR="00EA7C83" w:rsidRDefault="00EA7C83" w:rsidP="00EA7C83">
      <w:pPr>
        <w:rPr>
          <w:rtl/>
          <w:lang w:eastAsia="he-IL"/>
        </w:rPr>
      </w:pPr>
      <w:r>
        <w:rPr>
          <w:rFonts w:hint="cs"/>
          <w:rtl/>
          <w:lang w:eastAsia="he-IL"/>
        </w:rPr>
        <w:t xml:space="preserve">ועורכת הדין לירון אשל שהיא גם עובדת סוציאלית. </w:t>
      </w:r>
    </w:p>
    <w:p w:rsidR="00EA7C83" w:rsidRDefault="00EA7C83" w:rsidP="00EA7C83">
      <w:pPr>
        <w:rPr>
          <w:rtl/>
          <w:lang w:eastAsia="he-IL"/>
        </w:rPr>
      </w:pPr>
      <w:bookmarkStart w:id="54" w:name="_ETM_Q1_822451"/>
      <w:bookmarkStart w:id="55" w:name="_ETM_Q1_822517"/>
      <w:bookmarkEnd w:id="54"/>
      <w:bookmarkEnd w:id="55"/>
    </w:p>
    <w:p w:rsidR="00EA7C83" w:rsidRDefault="00EA7C83" w:rsidP="00AD1A5C">
      <w:pPr>
        <w:rPr>
          <w:rtl/>
          <w:lang w:eastAsia="he-IL"/>
        </w:rPr>
      </w:pPr>
      <w:bookmarkStart w:id="56" w:name="_ETM_Q1_822556"/>
      <w:bookmarkStart w:id="57" w:name="_ETM_Q1_822603"/>
      <w:bookmarkEnd w:id="56"/>
      <w:bookmarkEnd w:id="57"/>
      <w:r>
        <w:rPr>
          <w:rFonts w:hint="cs"/>
          <w:rtl/>
          <w:lang w:eastAsia="he-IL"/>
        </w:rPr>
        <w:t xml:space="preserve">חבריי, נמצא איתנו גם חבר הכנסת מקלב. </w:t>
      </w:r>
      <w:r w:rsidR="00AD1A5C">
        <w:rPr>
          <w:rFonts w:hint="cs"/>
          <w:rtl/>
          <w:lang w:eastAsia="he-IL"/>
        </w:rPr>
        <w:t>חברותיי</w:t>
      </w:r>
      <w:r>
        <w:rPr>
          <w:rFonts w:hint="cs"/>
          <w:rtl/>
          <w:lang w:eastAsia="he-IL"/>
        </w:rPr>
        <w:t xml:space="preserve"> וחבריי, </w:t>
      </w:r>
      <w:bookmarkStart w:id="58" w:name="_ETM_Q1_827945"/>
      <w:bookmarkEnd w:id="58"/>
      <w:r>
        <w:rPr>
          <w:rFonts w:hint="cs"/>
          <w:rtl/>
          <w:lang w:eastAsia="he-IL"/>
        </w:rPr>
        <w:t xml:space="preserve">כפי שהודעתי בדיון הקודם, בכוונתי להעמיד היום את הצעת החוק </w:t>
      </w:r>
      <w:bookmarkStart w:id="59" w:name="_ETM_Q1_837436"/>
      <w:bookmarkEnd w:id="59"/>
      <w:r>
        <w:rPr>
          <w:rFonts w:hint="cs"/>
          <w:rtl/>
          <w:lang w:eastAsia="he-IL"/>
        </w:rPr>
        <w:t xml:space="preserve">להצבעה להעברתה למליאה לקריאה </w:t>
      </w:r>
      <w:r w:rsidR="00AD1A5C">
        <w:rPr>
          <w:rFonts w:hint="cs"/>
          <w:rtl/>
          <w:lang w:eastAsia="he-IL"/>
        </w:rPr>
        <w:t>ראשונה. לא מכיוון שסיימנו את הע</w:t>
      </w:r>
      <w:r>
        <w:rPr>
          <w:rFonts w:hint="cs"/>
          <w:rtl/>
          <w:lang w:eastAsia="he-IL"/>
        </w:rPr>
        <w:t>ב</w:t>
      </w:r>
      <w:r w:rsidR="00AD1A5C">
        <w:rPr>
          <w:rFonts w:hint="cs"/>
          <w:rtl/>
          <w:lang w:eastAsia="he-IL"/>
        </w:rPr>
        <w:t>ו</w:t>
      </w:r>
      <w:r>
        <w:rPr>
          <w:rFonts w:hint="cs"/>
          <w:rtl/>
          <w:lang w:eastAsia="he-IL"/>
        </w:rPr>
        <w:t xml:space="preserve">דה </w:t>
      </w:r>
      <w:bookmarkStart w:id="60" w:name="_ETM_Q1_842033"/>
      <w:bookmarkEnd w:id="60"/>
      <w:r w:rsidR="00A15532">
        <w:rPr>
          <w:rFonts w:hint="cs"/>
          <w:rtl/>
          <w:lang w:eastAsia="he-IL"/>
        </w:rPr>
        <w:t xml:space="preserve">על החוק, אנחנו רחוקים ורחוקות עדיין מכך, אלא מכיוון </w:t>
      </w:r>
      <w:bookmarkStart w:id="61" w:name="_ETM_Q1_850605"/>
      <w:bookmarkEnd w:id="61"/>
      <w:r w:rsidR="00A15532">
        <w:rPr>
          <w:rFonts w:hint="cs"/>
          <w:rtl/>
          <w:lang w:eastAsia="he-IL"/>
        </w:rPr>
        <w:t>שהגענו לשלב</w:t>
      </w:r>
      <w:r w:rsidR="00AD1A5C">
        <w:rPr>
          <w:rFonts w:hint="cs"/>
          <w:rtl/>
          <w:lang w:eastAsia="he-IL"/>
        </w:rPr>
        <w:t>,</w:t>
      </w:r>
      <w:r w:rsidR="00A15532">
        <w:rPr>
          <w:rFonts w:hint="cs"/>
          <w:rtl/>
          <w:lang w:eastAsia="he-IL"/>
        </w:rPr>
        <w:t xml:space="preserve"> בעיני, בשל דיו, כדי לקדם את הליך החקיקה</w:t>
      </w:r>
      <w:bookmarkStart w:id="62" w:name="_ETM_Q1_854442"/>
      <w:bookmarkEnd w:id="62"/>
      <w:r w:rsidR="00A15532">
        <w:rPr>
          <w:rFonts w:hint="cs"/>
          <w:rtl/>
          <w:lang w:eastAsia="he-IL"/>
        </w:rPr>
        <w:t xml:space="preserve"> תוך סימון הדברים שנותרו לליבון ולדיון ומכיוון שזאת הצעת חוק פרטית, אז עוד יש לנו עוד מסכת נכבדת של </w:t>
      </w:r>
      <w:bookmarkStart w:id="63" w:name="_ETM_Q1_867556"/>
      <w:bookmarkEnd w:id="63"/>
      <w:r w:rsidR="00A15532">
        <w:rPr>
          <w:rFonts w:hint="cs"/>
          <w:rtl/>
          <w:lang w:eastAsia="he-IL"/>
        </w:rPr>
        <w:t xml:space="preserve">עבודה משותפת כאן בוועדה בהכנה לקריאה השנייה והשלישית. </w:t>
      </w:r>
    </w:p>
    <w:p w:rsidR="00A15532" w:rsidRDefault="00A15532" w:rsidP="00EA7C83">
      <w:pPr>
        <w:rPr>
          <w:rtl/>
          <w:lang w:eastAsia="he-IL"/>
        </w:rPr>
      </w:pPr>
      <w:bookmarkStart w:id="64" w:name="_ETM_Q1_873647"/>
      <w:bookmarkStart w:id="65" w:name="_ETM_Q1_873703"/>
      <w:bookmarkEnd w:id="64"/>
      <w:bookmarkEnd w:id="65"/>
    </w:p>
    <w:p w:rsidR="00BD6478" w:rsidRDefault="00A15532" w:rsidP="00EA7C83">
      <w:pPr>
        <w:rPr>
          <w:rtl/>
          <w:lang w:eastAsia="he-IL"/>
        </w:rPr>
      </w:pPr>
      <w:bookmarkStart w:id="66" w:name="_ETM_Q1_873881"/>
      <w:bookmarkStart w:id="67" w:name="_ETM_Q1_873939"/>
      <w:bookmarkEnd w:id="66"/>
      <w:bookmarkEnd w:id="67"/>
      <w:r>
        <w:rPr>
          <w:rFonts w:hint="cs"/>
          <w:rtl/>
          <w:lang w:eastAsia="he-IL"/>
        </w:rPr>
        <w:t xml:space="preserve">אני אומר קצת איך אני רואה מבחינתי את סדר הדברים </w:t>
      </w:r>
      <w:bookmarkStart w:id="68" w:name="_ETM_Q1_879490"/>
      <w:bookmarkEnd w:id="68"/>
      <w:r>
        <w:rPr>
          <w:rFonts w:hint="cs"/>
          <w:rtl/>
          <w:lang w:eastAsia="he-IL"/>
        </w:rPr>
        <w:t>ומה העניינים הגדולים שאנחנו מותרים לנו לדיון בין הראשונה לשנייה-שלישית.</w:t>
      </w:r>
      <w:bookmarkStart w:id="69" w:name="_ETM_Q1_889768"/>
      <w:bookmarkEnd w:id="69"/>
      <w:r w:rsidR="00AD1A5C">
        <w:rPr>
          <w:rFonts w:hint="cs"/>
          <w:rtl/>
          <w:lang w:eastAsia="he-IL"/>
        </w:rPr>
        <w:t xml:space="preserve"> מה שסיימנו לדון בו מבחינתי</w:t>
      </w:r>
      <w:r>
        <w:rPr>
          <w:rFonts w:hint="cs"/>
          <w:rtl/>
          <w:lang w:eastAsia="he-IL"/>
        </w:rPr>
        <w:t xml:space="preserve"> הוא השלב הראשון בתהליך</w:t>
      </w:r>
      <w:bookmarkStart w:id="70" w:name="_ETM_Q1_895991"/>
      <w:bookmarkEnd w:id="70"/>
      <w:r>
        <w:rPr>
          <w:rFonts w:hint="cs"/>
          <w:rtl/>
          <w:lang w:eastAsia="he-IL"/>
        </w:rPr>
        <w:t xml:space="preserve"> הארוך והמתמשך, וזו מסכת החקירה. </w:t>
      </w:r>
      <w:r w:rsidR="00AD09A7">
        <w:rPr>
          <w:rFonts w:hint="cs"/>
          <w:rtl/>
          <w:lang w:eastAsia="he-IL"/>
        </w:rPr>
        <w:t xml:space="preserve">כל מה שקשור בחיסיון החומרים הטיפוליים בשלב החקירה. מהי הפרוצדורה לפיה </w:t>
      </w:r>
      <w:bookmarkStart w:id="71" w:name="_ETM_Q1_908525"/>
      <w:bookmarkEnd w:id="71"/>
      <w:r w:rsidR="00AD09A7">
        <w:rPr>
          <w:rFonts w:hint="cs"/>
          <w:rtl/>
          <w:lang w:eastAsia="he-IL"/>
        </w:rPr>
        <w:t xml:space="preserve">המשטרה בשלב החקירה פונה ומבקשת את הסרת החיסיון עם </w:t>
      </w:r>
      <w:bookmarkStart w:id="72" w:name="_ETM_Q1_917181"/>
      <w:bookmarkEnd w:id="72"/>
      <w:r w:rsidR="00AD09A7">
        <w:rPr>
          <w:rFonts w:hint="cs"/>
          <w:rtl/>
          <w:lang w:eastAsia="he-IL"/>
        </w:rPr>
        <w:t xml:space="preserve">הנפגעת ובהינתן סירוב שלה מבית המשפט, מה מבחני האיזון </w:t>
      </w:r>
      <w:bookmarkStart w:id="73" w:name="_ETM_Q1_922057"/>
      <w:bookmarkEnd w:id="73"/>
      <w:r w:rsidR="00AD09A7">
        <w:rPr>
          <w:rFonts w:hint="cs"/>
          <w:rtl/>
          <w:lang w:eastAsia="he-IL"/>
        </w:rPr>
        <w:t>שבית המשפט מפעיל באם הנפגעת סירבה להסרת החיסיון ומתקיים דיון בבית המשפט. וכמובן, זכותה</w:t>
      </w:r>
      <w:bookmarkStart w:id="74" w:name="_ETM_Q1_933492"/>
      <w:bookmarkEnd w:id="74"/>
      <w:r w:rsidR="00AD09A7">
        <w:rPr>
          <w:rFonts w:hint="cs"/>
          <w:rtl/>
          <w:lang w:eastAsia="he-IL"/>
        </w:rPr>
        <w:t xml:space="preserve"> של נפגעת העבירה להשמיע את קולה או שיישמע קולו של מי מטעמה בשלב הזה. </w:t>
      </w:r>
      <w:bookmarkStart w:id="75" w:name="_ETM_Q1_939980"/>
      <w:bookmarkEnd w:id="75"/>
      <w:r w:rsidR="00AD09A7">
        <w:rPr>
          <w:rFonts w:hint="cs"/>
          <w:rtl/>
          <w:lang w:eastAsia="he-IL"/>
        </w:rPr>
        <w:t xml:space="preserve">הנושא הזה הוסדר על ידנו </w:t>
      </w:r>
      <w:r w:rsidR="00BD6478">
        <w:rPr>
          <w:rFonts w:hint="cs"/>
          <w:rtl/>
          <w:lang w:eastAsia="he-IL"/>
        </w:rPr>
        <w:t xml:space="preserve">ודי בו מבחינתי כדי לקדם את תהליך החקיקה לעבר הקריאה הראשונה. </w:t>
      </w:r>
    </w:p>
    <w:p w:rsidR="00BD6478" w:rsidRDefault="00BD6478" w:rsidP="00EA7C83">
      <w:pPr>
        <w:rPr>
          <w:rtl/>
          <w:lang w:eastAsia="he-IL"/>
        </w:rPr>
      </w:pPr>
    </w:p>
    <w:p w:rsidR="00BD6478" w:rsidRDefault="00AD1A5C" w:rsidP="00EA7C83">
      <w:pPr>
        <w:rPr>
          <w:rtl/>
          <w:lang w:eastAsia="he-IL"/>
        </w:rPr>
      </w:pPr>
      <w:r>
        <w:rPr>
          <w:rFonts w:hint="cs"/>
          <w:rtl/>
          <w:lang w:eastAsia="he-IL"/>
        </w:rPr>
        <w:t>סוגיה נוספת שבעיני</w:t>
      </w:r>
      <w:r w:rsidR="00BD6478">
        <w:rPr>
          <w:rFonts w:hint="cs"/>
          <w:rtl/>
          <w:lang w:eastAsia="he-IL"/>
        </w:rPr>
        <w:t xml:space="preserve"> הסדרנו באופן חלקי, </w:t>
      </w:r>
      <w:bookmarkStart w:id="76" w:name="_ETM_Q1_959497"/>
      <w:bookmarkEnd w:id="76"/>
      <w:r w:rsidR="00BD6478">
        <w:rPr>
          <w:rFonts w:hint="cs"/>
          <w:rtl/>
          <w:lang w:eastAsia="he-IL"/>
        </w:rPr>
        <w:t xml:space="preserve">היא השאלה מה קורה בשלב השני של התהליך שבו החליטה הפרקליטות על גיבוש כתב אישום ועל הגשתו ועכשיו עולה השאלה של מסירת החומרים להגנה </w:t>
      </w:r>
      <w:r w:rsidR="00BD6478">
        <w:rPr>
          <w:rFonts w:hint="eastAsia"/>
          <w:rtl/>
          <w:lang w:eastAsia="he-IL"/>
        </w:rPr>
        <w:t>–</w:t>
      </w:r>
      <w:r w:rsidR="00BD6478">
        <w:rPr>
          <w:rFonts w:hint="cs"/>
          <w:rtl/>
          <w:lang w:eastAsia="he-IL"/>
        </w:rPr>
        <w:t xml:space="preserve"> לנאשם ולבאי כוחו. מה </w:t>
      </w:r>
      <w:bookmarkStart w:id="77" w:name="_ETM_Q1_983116"/>
      <w:bookmarkEnd w:id="77"/>
      <w:r w:rsidR="00BD6478">
        <w:rPr>
          <w:rFonts w:hint="cs"/>
          <w:rtl/>
          <w:lang w:eastAsia="he-IL"/>
        </w:rPr>
        <w:t xml:space="preserve">שמסתמן כרגע הוא שאין לנו פתרון אחר אלא להפקיד את שיקול הדעת בידי גורמי הפרקליטות שמחליטים על הגשת </w:t>
      </w:r>
      <w:bookmarkStart w:id="78" w:name="_ETM_Q1_996166"/>
      <w:bookmarkEnd w:id="78"/>
      <w:r w:rsidR="00BD6478">
        <w:rPr>
          <w:rFonts w:hint="cs"/>
          <w:rtl/>
          <w:lang w:eastAsia="he-IL"/>
        </w:rPr>
        <w:t xml:space="preserve">כתב האישום. כאשר אנחנו זוכרים שבהליכים פליליים רגילים, שיקול הדעת </w:t>
      </w:r>
      <w:bookmarkStart w:id="79" w:name="_ETM_Q1_1004795"/>
      <w:bookmarkEnd w:id="79"/>
      <w:r w:rsidR="00BD6478">
        <w:rPr>
          <w:rFonts w:hint="cs"/>
          <w:rtl/>
          <w:lang w:eastAsia="he-IL"/>
        </w:rPr>
        <w:t xml:space="preserve">לגבי מה רלוונטי ומה לא נמצא בפרקליטות, </w:t>
      </w:r>
      <w:bookmarkStart w:id="80" w:name="_ETM_Q1_1011134"/>
      <w:bookmarkEnd w:id="80"/>
      <w:r w:rsidR="00BD6478">
        <w:rPr>
          <w:rFonts w:hint="cs"/>
          <w:rtl/>
          <w:lang w:eastAsia="he-IL"/>
        </w:rPr>
        <w:t>וכא</w:t>
      </w:r>
      <w:r>
        <w:rPr>
          <w:rFonts w:hint="cs"/>
          <w:rtl/>
          <w:lang w:eastAsia="he-IL"/>
        </w:rPr>
        <w:t>ן ישנם דברים שכבר סיכמנו וישנם ד</w:t>
      </w:r>
      <w:r w:rsidR="00BD6478">
        <w:rPr>
          <w:rFonts w:hint="cs"/>
          <w:rtl/>
          <w:lang w:eastAsia="he-IL"/>
        </w:rPr>
        <w:t xml:space="preserve">ברים שעוד יידרשו דיון </w:t>
      </w:r>
      <w:bookmarkStart w:id="81" w:name="_ETM_Q1_1020285"/>
      <w:bookmarkEnd w:id="81"/>
      <w:r w:rsidR="00BD6478">
        <w:rPr>
          <w:rFonts w:hint="cs"/>
          <w:rtl/>
          <w:lang w:eastAsia="he-IL"/>
        </w:rPr>
        <w:t xml:space="preserve">רציני. </w:t>
      </w:r>
      <w:bookmarkStart w:id="82" w:name="_ETM_Q1_1034330"/>
      <w:bookmarkEnd w:id="82"/>
    </w:p>
    <w:p w:rsidR="00BD6478" w:rsidRDefault="00BD6478" w:rsidP="00EA7C83">
      <w:pPr>
        <w:rPr>
          <w:rtl/>
          <w:lang w:eastAsia="he-IL"/>
        </w:rPr>
      </w:pPr>
      <w:bookmarkStart w:id="83" w:name="_ETM_Q1_1034376"/>
      <w:bookmarkStart w:id="84" w:name="_ETM_Q1_1034929"/>
      <w:bookmarkEnd w:id="83"/>
      <w:bookmarkEnd w:id="84"/>
    </w:p>
    <w:p w:rsidR="00AD09A7" w:rsidRDefault="00BD6478" w:rsidP="00EA7C83">
      <w:pPr>
        <w:rPr>
          <w:rtl/>
          <w:lang w:eastAsia="he-IL"/>
        </w:rPr>
      </w:pPr>
      <w:bookmarkStart w:id="85" w:name="_ETM_Q1_1034974"/>
      <w:bookmarkEnd w:id="85"/>
      <w:r>
        <w:rPr>
          <w:rFonts w:hint="cs"/>
          <w:rtl/>
          <w:lang w:eastAsia="he-IL"/>
        </w:rPr>
        <w:t xml:space="preserve">מה שסיכמנו בבירור שבשל העובדה  שנקודת המוצא שלנו היא נקודת מוצא של ניסיון, ההכרעה של הפרקליט או </w:t>
      </w:r>
      <w:bookmarkStart w:id="86" w:name="_ETM_Q1_1033295"/>
      <w:bookmarkEnd w:id="86"/>
      <w:r>
        <w:rPr>
          <w:rFonts w:hint="cs"/>
          <w:rtl/>
          <w:lang w:eastAsia="he-IL"/>
        </w:rPr>
        <w:t>הפרקליטה מטפלים מחייב אישרור בתוך הפרקליטות של דרג בכיר</w:t>
      </w:r>
      <w:bookmarkStart w:id="87" w:name="_ETM_Q1_1041515"/>
      <w:bookmarkEnd w:id="87"/>
      <w:r>
        <w:rPr>
          <w:rFonts w:hint="cs"/>
          <w:rtl/>
          <w:lang w:eastAsia="he-IL"/>
        </w:rPr>
        <w:t xml:space="preserve">. והדברים מוגדרים כפרקליט מחוז או מישהו הסמיך אותו לצורך הפעולה הזו. דהיינו שההחלטה על מסירת חומרים שנקודת המוצא לגביהם </w:t>
      </w:r>
      <w:bookmarkStart w:id="88" w:name="_ETM_Q1_1052782"/>
      <w:bookmarkEnd w:id="88"/>
      <w:r>
        <w:rPr>
          <w:rFonts w:hint="cs"/>
          <w:rtl/>
          <w:lang w:eastAsia="he-IL"/>
        </w:rPr>
        <w:t xml:space="preserve">היא שאלה חומרים חסויים, מחייבת גם כמובן עמידה במבחנים </w:t>
      </w:r>
      <w:bookmarkStart w:id="89" w:name="_ETM_Q1_1058464"/>
      <w:bookmarkEnd w:id="89"/>
      <w:r>
        <w:rPr>
          <w:rFonts w:hint="cs"/>
          <w:rtl/>
          <w:lang w:eastAsia="he-IL"/>
        </w:rPr>
        <w:t xml:space="preserve">שפה אנחנו עוד לא סיכמנו עד הסוף </w:t>
      </w:r>
      <w:r>
        <w:rPr>
          <w:rFonts w:hint="eastAsia"/>
          <w:rtl/>
          <w:lang w:eastAsia="he-IL"/>
        </w:rPr>
        <w:t>–</w:t>
      </w:r>
      <w:r>
        <w:rPr>
          <w:rFonts w:hint="cs"/>
          <w:rtl/>
          <w:lang w:eastAsia="he-IL"/>
        </w:rPr>
        <w:t xml:space="preserve"> תכף נדבר על זה </w:t>
      </w:r>
      <w:r>
        <w:rPr>
          <w:rFonts w:hint="eastAsia"/>
          <w:rtl/>
          <w:lang w:eastAsia="he-IL"/>
        </w:rPr>
        <w:t>–</w:t>
      </w:r>
      <w:r>
        <w:rPr>
          <w:rFonts w:hint="cs"/>
          <w:rtl/>
          <w:lang w:eastAsia="he-IL"/>
        </w:rPr>
        <w:t xml:space="preserve"> אבל היא גם מחייבת את האישור </w:t>
      </w:r>
      <w:bookmarkStart w:id="90" w:name="_ETM_Q1_1063066"/>
      <w:bookmarkEnd w:id="90"/>
      <w:r>
        <w:rPr>
          <w:rFonts w:hint="cs"/>
          <w:rtl/>
          <w:lang w:eastAsia="he-IL"/>
        </w:rPr>
        <w:t>הנוסף של דרג בכיר.</w:t>
      </w:r>
    </w:p>
    <w:p w:rsidR="00EA7C83" w:rsidRPr="00EA7C83" w:rsidRDefault="00EA7C83" w:rsidP="00EA7C83">
      <w:pPr>
        <w:rPr>
          <w:rtl/>
          <w:lang w:eastAsia="he-IL"/>
        </w:rPr>
      </w:pPr>
      <w:bookmarkStart w:id="91" w:name="_ETM_Q1_940049"/>
      <w:bookmarkStart w:id="92" w:name="_ETM_Q1_940348"/>
      <w:bookmarkStart w:id="93" w:name="_ETM_Q1_808278"/>
      <w:bookmarkStart w:id="94" w:name="_ETM_Q1_808336"/>
      <w:bookmarkEnd w:id="91"/>
      <w:bookmarkEnd w:id="92"/>
      <w:bookmarkEnd w:id="93"/>
      <w:bookmarkEnd w:id="94"/>
    </w:p>
    <w:p w:rsidR="0091624B" w:rsidRDefault="0091624B" w:rsidP="0091624B">
      <w:pPr>
        <w:pStyle w:val="a4"/>
        <w:keepNext/>
        <w:rPr>
          <w:rtl/>
        </w:rPr>
      </w:pPr>
      <w:bookmarkStart w:id="95" w:name="ET_speaker_4741_4"/>
      <w:r w:rsidRPr="0091624B">
        <w:rPr>
          <w:rStyle w:val="TagStyle"/>
          <w:rtl/>
        </w:rPr>
        <w:t xml:space="preserve"> &lt;&lt; דובר &gt;&gt; </w:t>
      </w:r>
      <w:r>
        <w:rPr>
          <w:rtl/>
        </w:rPr>
        <w:t>זאב בנימין בגין (תקווה חדשה):</w:t>
      </w:r>
      <w:r w:rsidRPr="0091624B">
        <w:rPr>
          <w:rStyle w:val="TagStyle"/>
          <w:rtl/>
        </w:rPr>
        <w:t xml:space="preserve"> &lt;&lt; דובר &gt;&gt;</w:t>
      </w:r>
      <w:r>
        <w:rPr>
          <w:rtl/>
        </w:rPr>
        <w:t xml:space="preserve">   </w:t>
      </w:r>
      <w:bookmarkEnd w:id="95"/>
    </w:p>
    <w:p w:rsidR="0091624B" w:rsidRDefault="0091624B" w:rsidP="0091624B">
      <w:pPr>
        <w:pStyle w:val="KeepWithNext"/>
        <w:rPr>
          <w:rtl/>
          <w:lang w:eastAsia="he-IL"/>
        </w:rPr>
      </w:pPr>
    </w:p>
    <w:p w:rsidR="0091624B" w:rsidRDefault="00BD6478" w:rsidP="0091624B">
      <w:pPr>
        <w:rPr>
          <w:rtl/>
          <w:lang w:eastAsia="he-IL"/>
        </w:rPr>
      </w:pPr>
      <w:r>
        <w:rPr>
          <w:rFonts w:hint="cs"/>
          <w:rtl/>
          <w:lang w:eastAsia="he-IL"/>
        </w:rPr>
        <w:t>את מי הוא יכול להסמיך?</w:t>
      </w:r>
      <w:bookmarkStart w:id="96" w:name="_ETM_Q1_1072322"/>
      <w:bookmarkEnd w:id="96"/>
    </w:p>
    <w:p w:rsidR="00BD6478" w:rsidRDefault="00BD6478" w:rsidP="0091624B">
      <w:pPr>
        <w:rPr>
          <w:rtl/>
          <w:lang w:eastAsia="he-IL"/>
        </w:rPr>
      </w:pPr>
      <w:bookmarkStart w:id="97" w:name="_ETM_Q1_1072388"/>
      <w:bookmarkEnd w:id="97"/>
    </w:p>
    <w:p w:rsidR="00BD6478" w:rsidRDefault="00BD6478" w:rsidP="00BD6478">
      <w:pPr>
        <w:pStyle w:val="af6"/>
        <w:keepNext/>
        <w:rPr>
          <w:rtl/>
        </w:rPr>
      </w:pPr>
      <w:bookmarkStart w:id="98" w:name="ET_yor_6156_169"/>
      <w:r w:rsidRPr="00BD6478">
        <w:rPr>
          <w:rStyle w:val="TagStyle"/>
          <w:rtl/>
        </w:rPr>
        <w:t xml:space="preserve"> &lt;&lt; יור &gt;&gt; </w:t>
      </w:r>
      <w:r>
        <w:rPr>
          <w:rtl/>
        </w:rPr>
        <w:t>היו"ר גלעד קריב:</w:t>
      </w:r>
      <w:r w:rsidRPr="00BD6478">
        <w:rPr>
          <w:rStyle w:val="TagStyle"/>
          <w:rtl/>
        </w:rPr>
        <w:t xml:space="preserve"> &lt;&lt; יור &gt;&gt;</w:t>
      </w:r>
      <w:r>
        <w:rPr>
          <w:rtl/>
        </w:rPr>
        <w:t xml:space="preserve">   </w:t>
      </w:r>
      <w:bookmarkEnd w:id="98"/>
    </w:p>
    <w:p w:rsidR="00BD6478" w:rsidRDefault="00BD6478" w:rsidP="00BD6478">
      <w:pPr>
        <w:pStyle w:val="KeepWithNext"/>
        <w:rPr>
          <w:rtl/>
          <w:lang w:eastAsia="he-IL"/>
        </w:rPr>
      </w:pPr>
    </w:p>
    <w:p w:rsidR="00BD6478" w:rsidRDefault="00BD6478" w:rsidP="00BD6478">
      <w:pPr>
        <w:rPr>
          <w:rtl/>
          <w:lang w:eastAsia="he-IL"/>
        </w:rPr>
      </w:pPr>
      <w:r>
        <w:rPr>
          <w:rFonts w:hint="cs"/>
          <w:rtl/>
          <w:lang w:eastAsia="he-IL"/>
        </w:rPr>
        <w:t xml:space="preserve">למשל, אני מניח שיכול להסמיך </w:t>
      </w:r>
      <w:r w:rsidR="00AD1A5C">
        <w:rPr>
          <w:rFonts w:hint="cs"/>
          <w:rtl/>
          <w:lang w:eastAsia="he-IL"/>
        </w:rPr>
        <w:t xml:space="preserve">את </w:t>
      </w:r>
      <w:r>
        <w:rPr>
          <w:rFonts w:hint="cs"/>
          <w:rtl/>
          <w:lang w:eastAsia="he-IL"/>
        </w:rPr>
        <w:t>סגן פרקליט מחוז שיופקד באופן קבוע על העניין הזה.</w:t>
      </w:r>
      <w:bookmarkStart w:id="99" w:name="_ETM_Q1_1075646"/>
      <w:bookmarkEnd w:id="99"/>
    </w:p>
    <w:p w:rsidR="00BD6478" w:rsidRDefault="00BD6478" w:rsidP="00BD6478">
      <w:pPr>
        <w:rPr>
          <w:rtl/>
          <w:lang w:eastAsia="he-IL"/>
        </w:rPr>
      </w:pPr>
      <w:bookmarkStart w:id="100" w:name="_ETM_Q1_1075707"/>
      <w:bookmarkEnd w:id="100"/>
    </w:p>
    <w:p w:rsidR="00BD6478" w:rsidRDefault="00BD6478" w:rsidP="00AD1A5C">
      <w:pPr>
        <w:pStyle w:val="af9"/>
        <w:keepNext/>
        <w:rPr>
          <w:rtl/>
          <w:lang w:eastAsia="he-IL"/>
        </w:rPr>
      </w:pPr>
      <w:bookmarkStart w:id="101" w:name="ET_guest_803372_170"/>
      <w:r w:rsidRPr="00BD6478">
        <w:rPr>
          <w:rStyle w:val="TagStyle"/>
          <w:rtl/>
        </w:rPr>
        <w:t xml:space="preserve"> </w:t>
      </w:r>
      <w:r w:rsidRPr="00AD1A5C">
        <w:rPr>
          <w:rStyle w:val="TagStyle"/>
          <w:rtl/>
        </w:rPr>
        <w:t xml:space="preserve">&lt;&lt; אורח &gt;&gt; </w:t>
      </w:r>
      <w:r w:rsidRPr="00AD1A5C">
        <w:rPr>
          <w:rtl/>
          <w:lang w:eastAsia="he-IL"/>
        </w:rPr>
        <w:t>רחלי זוארץ-לוי:</w:t>
      </w:r>
      <w:r w:rsidRPr="00AD1A5C">
        <w:rPr>
          <w:rStyle w:val="TagStyle"/>
          <w:rtl/>
        </w:rPr>
        <w:t xml:space="preserve"> &lt;&lt; אורח &gt;&gt;</w:t>
      </w:r>
      <w:r>
        <w:rPr>
          <w:rtl/>
          <w:lang w:eastAsia="he-IL"/>
        </w:rPr>
        <w:t xml:space="preserve"> </w:t>
      </w:r>
      <w:bookmarkEnd w:id="101"/>
    </w:p>
    <w:p w:rsidR="00BD6478" w:rsidRDefault="00BD6478" w:rsidP="00BD6478">
      <w:pPr>
        <w:pStyle w:val="KeepWithNext"/>
        <w:rPr>
          <w:rtl/>
          <w:lang w:eastAsia="he-IL"/>
        </w:rPr>
      </w:pPr>
    </w:p>
    <w:p w:rsidR="0091624B" w:rsidRDefault="00BD6478" w:rsidP="00BD6478">
      <w:pPr>
        <w:rPr>
          <w:rtl/>
          <w:lang w:eastAsia="he-IL"/>
        </w:rPr>
      </w:pPr>
      <w:r>
        <w:rPr>
          <w:rFonts w:hint="cs"/>
          <w:rtl/>
          <w:lang w:eastAsia="he-IL"/>
        </w:rPr>
        <w:t>בדרך כלל דרג ניהולי.</w:t>
      </w:r>
    </w:p>
    <w:p w:rsidR="004B5164" w:rsidRDefault="004B5164" w:rsidP="0091624B">
      <w:pPr>
        <w:rPr>
          <w:rtl/>
          <w:lang w:eastAsia="he-IL"/>
        </w:rPr>
      </w:pPr>
    </w:p>
    <w:p w:rsidR="004B5164" w:rsidRDefault="004B5164" w:rsidP="004B5164">
      <w:pPr>
        <w:pStyle w:val="a4"/>
        <w:keepNext/>
        <w:rPr>
          <w:rtl/>
        </w:rPr>
      </w:pPr>
      <w:bookmarkStart w:id="102" w:name="ET_speaker_4741_171"/>
      <w:r w:rsidRPr="004B5164">
        <w:rPr>
          <w:rStyle w:val="TagStyle"/>
          <w:rtl/>
        </w:rPr>
        <w:t xml:space="preserve"> &lt;&lt; דובר &gt;&gt; </w:t>
      </w:r>
      <w:r>
        <w:rPr>
          <w:rtl/>
        </w:rPr>
        <w:t>זאב בנימין בגין (תקווה חדשה):</w:t>
      </w:r>
      <w:r w:rsidRPr="004B5164">
        <w:rPr>
          <w:rStyle w:val="TagStyle"/>
          <w:rtl/>
        </w:rPr>
        <w:t xml:space="preserve"> &lt;&lt; דובר &gt;&gt;</w:t>
      </w:r>
      <w:r>
        <w:rPr>
          <w:rtl/>
        </w:rPr>
        <w:t xml:space="preserve">   </w:t>
      </w:r>
      <w:bookmarkEnd w:id="102"/>
    </w:p>
    <w:p w:rsidR="004B5164" w:rsidRDefault="004B5164" w:rsidP="004B5164">
      <w:pPr>
        <w:pStyle w:val="KeepWithNext"/>
        <w:rPr>
          <w:rtl/>
          <w:lang w:eastAsia="he-IL"/>
        </w:rPr>
      </w:pPr>
    </w:p>
    <w:p w:rsidR="004B5164" w:rsidRPr="004B5164" w:rsidRDefault="004B5164" w:rsidP="004B5164">
      <w:pPr>
        <w:rPr>
          <w:rtl/>
          <w:lang w:eastAsia="he-IL"/>
        </w:rPr>
      </w:pPr>
      <w:r>
        <w:rPr>
          <w:rFonts w:hint="cs"/>
          <w:rtl/>
          <w:lang w:eastAsia="he-IL"/>
        </w:rPr>
        <w:t xml:space="preserve">אני חושב שאנחנו </w:t>
      </w:r>
      <w:bookmarkStart w:id="103" w:name="_ETM_Q1_1081314"/>
      <w:bookmarkEnd w:id="103"/>
      <w:r>
        <w:rPr>
          <w:rFonts w:hint="cs"/>
          <w:rtl/>
          <w:lang w:eastAsia="he-IL"/>
        </w:rPr>
        <w:t>צריכים לדעת מה הגבול הנמוך של הדרג שיוסמך.</w:t>
      </w:r>
    </w:p>
    <w:p w:rsidR="004B5164" w:rsidRDefault="004B5164" w:rsidP="0091624B">
      <w:pPr>
        <w:rPr>
          <w:rtl/>
          <w:lang w:eastAsia="he-IL"/>
        </w:rPr>
      </w:pPr>
    </w:p>
    <w:p w:rsidR="007E064A" w:rsidRDefault="007E064A" w:rsidP="007E064A">
      <w:pPr>
        <w:pStyle w:val="af6"/>
        <w:keepNext/>
        <w:rPr>
          <w:rtl/>
        </w:rPr>
      </w:pPr>
      <w:bookmarkStart w:id="104" w:name="ET_yor_6156_5"/>
      <w:r w:rsidRPr="007E064A">
        <w:rPr>
          <w:rStyle w:val="TagStyle"/>
          <w:rtl/>
        </w:rPr>
        <w:lastRenderedPageBreak/>
        <w:t xml:space="preserve"> &lt;&lt; יור &gt;&gt; </w:t>
      </w:r>
      <w:r>
        <w:rPr>
          <w:rtl/>
        </w:rPr>
        <w:t>היו"ר גלעד קריב:</w:t>
      </w:r>
      <w:r w:rsidRPr="007E064A">
        <w:rPr>
          <w:rStyle w:val="TagStyle"/>
          <w:rtl/>
        </w:rPr>
        <w:t xml:space="preserve"> &lt;&lt; יור &gt;&gt;</w:t>
      </w:r>
      <w:r>
        <w:rPr>
          <w:rtl/>
        </w:rPr>
        <w:t xml:space="preserve">   </w:t>
      </w:r>
      <w:bookmarkEnd w:id="104"/>
    </w:p>
    <w:p w:rsidR="007E064A" w:rsidRDefault="007E064A" w:rsidP="007E064A">
      <w:pPr>
        <w:pStyle w:val="KeepWithNext"/>
        <w:rPr>
          <w:rtl/>
          <w:lang w:eastAsia="he-IL"/>
        </w:rPr>
      </w:pPr>
    </w:p>
    <w:p w:rsidR="004B5164" w:rsidRDefault="004B5164" w:rsidP="0091624B">
      <w:pPr>
        <w:rPr>
          <w:rtl/>
          <w:lang w:eastAsia="he-IL"/>
        </w:rPr>
      </w:pPr>
      <w:r>
        <w:rPr>
          <w:rFonts w:hint="cs"/>
          <w:rtl/>
          <w:lang w:eastAsia="he-IL"/>
        </w:rPr>
        <w:t>בהחלט.</w:t>
      </w:r>
      <w:bookmarkStart w:id="105" w:name="_ETM_Q1_1085070"/>
      <w:bookmarkEnd w:id="105"/>
    </w:p>
    <w:p w:rsidR="004B5164" w:rsidRDefault="004B5164" w:rsidP="0091624B">
      <w:pPr>
        <w:rPr>
          <w:rtl/>
          <w:lang w:eastAsia="he-IL"/>
        </w:rPr>
      </w:pPr>
      <w:bookmarkStart w:id="106" w:name="_ETM_Q1_1085140"/>
      <w:bookmarkEnd w:id="106"/>
    </w:p>
    <w:p w:rsidR="004B5164" w:rsidRDefault="004B5164" w:rsidP="00AD1A5C">
      <w:pPr>
        <w:pStyle w:val="af9"/>
        <w:keepNext/>
        <w:rPr>
          <w:rtl/>
          <w:lang w:eastAsia="he-IL"/>
        </w:rPr>
      </w:pPr>
      <w:r w:rsidRPr="00AD1A5C">
        <w:rPr>
          <w:rStyle w:val="TagStyle"/>
          <w:rtl/>
        </w:rPr>
        <w:t xml:space="preserve">&lt;&lt; אורח &gt;&gt; </w:t>
      </w:r>
      <w:r w:rsidRPr="00AD1A5C">
        <w:rPr>
          <w:rtl/>
          <w:lang w:eastAsia="he-IL"/>
        </w:rPr>
        <w:t>רחלי זוארץ-לוי:</w:t>
      </w:r>
      <w:r w:rsidRPr="00AD1A5C">
        <w:rPr>
          <w:rStyle w:val="TagStyle"/>
          <w:rtl/>
        </w:rPr>
        <w:t xml:space="preserve"> &lt;&lt; אורח &gt;&gt;</w:t>
      </w:r>
    </w:p>
    <w:p w:rsidR="004B5164" w:rsidRDefault="004B5164" w:rsidP="004B5164">
      <w:pPr>
        <w:pStyle w:val="KeepWithNext"/>
        <w:rPr>
          <w:rtl/>
          <w:lang w:eastAsia="he-IL"/>
        </w:rPr>
      </w:pPr>
    </w:p>
    <w:p w:rsidR="004B5164" w:rsidRDefault="004B5164" w:rsidP="004B5164">
      <w:pPr>
        <w:rPr>
          <w:rtl/>
          <w:lang w:eastAsia="he-IL"/>
        </w:rPr>
      </w:pPr>
      <w:r>
        <w:rPr>
          <w:rFonts w:hint="cs"/>
          <w:rtl/>
          <w:lang w:eastAsia="he-IL"/>
        </w:rPr>
        <w:t xml:space="preserve">בוודאי דרג ניהולי שבדרך כלל מתעסק עם חומרים </w:t>
      </w:r>
      <w:r w:rsidR="00E926CB">
        <w:rPr>
          <w:rFonts w:hint="cs"/>
          <w:rtl/>
          <w:lang w:eastAsia="he-IL"/>
        </w:rPr>
        <w:t xml:space="preserve">חסויים, לא כל </w:t>
      </w:r>
      <w:r>
        <w:rPr>
          <w:rFonts w:hint="cs"/>
          <w:rtl/>
          <w:lang w:eastAsia="he-IL"/>
        </w:rPr>
        <w:t>- - -</w:t>
      </w:r>
    </w:p>
    <w:p w:rsidR="004B5164" w:rsidRDefault="004B5164" w:rsidP="004B5164">
      <w:pPr>
        <w:rPr>
          <w:rtl/>
          <w:lang w:eastAsia="he-IL"/>
        </w:rPr>
      </w:pPr>
    </w:p>
    <w:p w:rsidR="00E926CB" w:rsidRDefault="00E926CB" w:rsidP="00E926CB">
      <w:pPr>
        <w:pStyle w:val="af6"/>
        <w:keepNext/>
        <w:rPr>
          <w:rtl/>
        </w:rPr>
      </w:pPr>
      <w:bookmarkStart w:id="107" w:name="ET_yor_6156_172"/>
      <w:r w:rsidRPr="00E926CB">
        <w:rPr>
          <w:rStyle w:val="TagStyle"/>
          <w:rtl/>
        </w:rPr>
        <w:t xml:space="preserve"> &lt;&lt; יור &gt;&gt; </w:t>
      </w:r>
      <w:r>
        <w:rPr>
          <w:rtl/>
        </w:rPr>
        <w:t>היו"ר גלעד קריב:</w:t>
      </w:r>
      <w:r w:rsidRPr="00E926CB">
        <w:rPr>
          <w:rStyle w:val="TagStyle"/>
          <w:rtl/>
        </w:rPr>
        <w:t xml:space="preserve"> &lt;&lt; יור &gt;&gt;</w:t>
      </w:r>
      <w:r>
        <w:rPr>
          <w:rtl/>
        </w:rPr>
        <w:t xml:space="preserve">   </w:t>
      </w:r>
      <w:bookmarkEnd w:id="107"/>
    </w:p>
    <w:p w:rsidR="00E926CB" w:rsidRDefault="00E926CB" w:rsidP="00E926CB">
      <w:pPr>
        <w:pStyle w:val="KeepWithNext"/>
        <w:rPr>
          <w:rtl/>
          <w:lang w:eastAsia="he-IL"/>
        </w:rPr>
      </w:pPr>
    </w:p>
    <w:p w:rsidR="00E926CB" w:rsidRPr="00E926CB" w:rsidRDefault="00E926CB" w:rsidP="00E926CB">
      <w:pPr>
        <w:rPr>
          <w:rtl/>
          <w:lang w:eastAsia="he-IL"/>
        </w:rPr>
      </w:pPr>
      <w:r>
        <w:rPr>
          <w:rFonts w:hint="cs"/>
          <w:rtl/>
          <w:lang w:eastAsia="he-IL"/>
        </w:rPr>
        <w:t>חבר הכנסת בגין מבקש שלקראת הקריאה השנייה</w:t>
      </w:r>
      <w:bookmarkStart w:id="108" w:name="_ETM_Q1_1089614"/>
      <w:bookmarkEnd w:id="108"/>
      <w:r>
        <w:rPr>
          <w:rFonts w:hint="cs"/>
          <w:rtl/>
          <w:lang w:eastAsia="he-IL"/>
        </w:rPr>
        <w:t xml:space="preserve"> והשלישית, </w:t>
      </w:r>
      <w:r w:rsidR="00AD1A5C">
        <w:rPr>
          <w:rFonts w:hint="cs"/>
          <w:rtl/>
          <w:lang w:eastAsia="he-IL"/>
        </w:rPr>
        <w:t>ש</w:t>
      </w:r>
      <w:r>
        <w:rPr>
          <w:rFonts w:hint="cs"/>
          <w:rtl/>
          <w:lang w:eastAsia="he-IL"/>
        </w:rPr>
        <w:t>נמצא את הדרך להבהיר את זה בגוף החוק. נראה</w:t>
      </w:r>
      <w:bookmarkStart w:id="109" w:name="_ETM_Q1_1094730"/>
      <w:bookmarkEnd w:id="109"/>
      <w:r>
        <w:rPr>
          <w:rFonts w:hint="cs"/>
          <w:rtl/>
          <w:lang w:eastAsia="he-IL"/>
        </w:rPr>
        <w:t xml:space="preserve"> איך אנחנו עושים את זה. היועצת המשפטית גם רושמת</w:t>
      </w:r>
      <w:bookmarkStart w:id="110" w:name="_ETM_Q1_1103139"/>
      <w:bookmarkEnd w:id="110"/>
      <w:r>
        <w:rPr>
          <w:rFonts w:hint="cs"/>
          <w:rtl/>
          <w:lang w:eastAsia="he-IL"/>
        </w:rPr>
        <w:t xml:space="preserve"> את הנקודות, נראה. </w:t>
      </w:r>
    </w:p>
    <w:p w:rsidR="004B5164" w:rsidRDefault="004B5164" w:rsidP="004B5164">
      <w:pPr>
        <w:rPr>
          <w:rtl/>
          <w:lang w:eastAsia="he-IL"/>
        </w:rPr>
      </w:pPr>
    </w:p>
    <w:p w:rsidR="00E926CB" w:rsidRDefault="00E926CB" w:rsidP="0091624B">
      <w:pPr>
        <w:rPr>
          <w:rtl/>
          <w:lang w:eastAsia="he-IL"/>
        </w:rPr>
      </w:pPr>
      <w:bookmarkStart w:id="111" w:name="_ETM_Q1_1107125"/>
      <w:bookmarkEnd w:id="111"/>
      <w:r>
        <w:rPr>
          <w:rFonts w:hint="cs"/>
          <w:rtl/>
          <w:lang w:eastAsia="he-IL"/>
        </w:rPr>
        <w:t xml:space="preserve">ההרצאה הארוכה הזאת דרושה בשבילי, החוק הזה כבר אמרתי לכם, זה מסע ממושך. </w:t>
      </w:r>
    </w:p>
    <w:p w:rsidR="00E926CB" w:rsidRDefault="00E926CB" w:rsidP="0091624B">
      <w:pPr>
        <w:rPr>
          <w:rtl/>
          <w:lang w:eastAsia="he-IL"/>
        </w:rPr>
      </w:pPr>
    </w:p>
    <w:p w:rsidR="00E926CB" w:rsidRDefault="00E926CB" w:rsidP="0091624B">
      <w:pPr>
        <w:rPr>
          <w:rtl/>
          <w:lang w:eastAsia="he-IL"/>
        </w:rPr>
      </w:pPr>
      <w:r>
        <w:rPr>
          <w:rFonts w:hint="cs"/>
          <w:rtl/>
          <w:lang w:eastAsia="he-IL"/>
        </w:rPr>
        <w:t xml:space="preserve">נקודה נוספת שעוד לא </w:t>
      </w:r>
      <w:bookmarkStart w:id="112" w:name="_ETM_Q1_1116705"/>
      <w:bookmarkEnd w:id="112"/>
      <w:r w:rsidR="00AD1A5C">
        <w:rPr>
          <w:rFonts w:hint="cs"/>
          <w:rtl/>
          <w:lang w:eastAsia="he-IL"/>
        </w:rPr>
        <w:t xml:space="preserve">נסגרה סופית </w:t>
      </w:r>
      <w:r w:rsidR="00AD1A5C">
        <w:rPr>
          <w:rFonts w:hint="eastAsia"/>
          <w:rtl/>
          <w:lang w:eastAsia="he-IL"/>
        </w:rPr>
        <w:t>–</w:t>
      </w:r>
      <w:r>
        <w:rPr>
          <w:rFonts w:hint="cs"/>
          <w:rtl/>
          <w:lang w:eastAsia="he-IL"/>
        </w:rPr>
        <w:t xml:space="preserve"> אבל אני כבר אומר, עניין שמבחינתי היא הכרחית ולא</w:t>
      </w:r>
      <w:r w:rsidR="00AD1A5C">
        <w:rPr>
          <w:rFonts w:hint="cs"/>
          <w:rtl/>
          <w:lang w:eastAsia="he-IL"/>
        </w:rPr>
        <w:t xml:space="preserve"> ניתן להתפשר עליה </w:t>
      </w:r>
      <w:r w:rsidR="00AD1A5C">
        <w:rPr>
          <w:rFonts w:hint="eastAsia"/>
          <w:rtl/>
          <w:lang w:eastAsia="he-IL"/>
        </w:rPr>
        <w:t>–</w:t>
      </w:r>
      <w:r>
        <w:rPr>
          <w:rFonts w:hint="cs"/>
          <w:rtl/>
          <w:lang w:eastAsia="he-IL"/>
        </w:rPr>
        <w:t xml:space="preserve"> זה שאלת </w:t>
      </w:r>
      <w:bookmarkStart w:id="113" w:name="_ETM_Q1_1125907"/>
      <w:bookmarkEnd w:id="113"/>
      <w:r>
        <w:rPr>
          <w:rFonts w:hint="cs"/>
          <w:rtl/>
          <w:lang w:eastAsia="he-IL"/>
        </w:rPr>
        <w:t>יידוע נפגעת העבירה על ידי הפרקליטות בעת מסירת חומרים שהם חסויים. אני אומר שעוד לא סגרנו בדיוק את הנקודה הזאת כ</w:t>
      </w:r>
      <w:r w:rsidR="00B64421">
        <w:rPr>
          <w:rFonts w:hint="cs"/>
          <w:rtl/>
          <w:lang w:eastAsia="he-IL"/>
        </w:rPr>
        <w:t>י לא סגרנו אותה,</w:t>
      </w:r>
      <w:r>
        <w:rPr>
          <w:rFonts w:hint="cs"/>
          <w:rtl/>
          <w:lang w:eastAsia="he-IL"/>
        </w:rPr>
        <w:t xml:space="preserve"> לא סגרנו לא פרוצדוראלית, לא בדיוק</w:t>
      </w:r>
      <w:bookmarkStart w:id="114" w:name="_ETM_Q1_1139566"/>
      <w:bookmarkEnd w:id="114"/>
      <w:r>
        <w:rPr>
          <w:rFonts w:hint="cs"/>
          <w:rtl/>
          <w:lang w:eastAsia="he-IL"/>
        </w:rPr>
        <w:t xml:space="preserve"> איך היא קורית, מתי היא צריכה לקרות, מה רוחב ההודעה,</w:t>
      </w:r>
      <w:bookmarkStart w:id="115" w:name="_ETM_Q1_1148245"/>
      <w:bookmarkEnd w:id="115"/>
      <w:r>
        <w:rPr>
          <w:rFonts w:hint="cs"/>
          <w:rtl/>
          <w:lang w:eastAsia="he-IL"/>
        </w:rPr>
        <w:t xml:space="preserve"> מה רמת והיקף זכות השמעת הקול </w:t>
      </w:r>
      <w:bookmarkStart w:id="116" w:name="_ETM_Q1_1149189"/>
      <w:bookmarkEnd w:id="116"/>
      <w:r>
        <w:rPr>
          <w:rFonts w:hint="cs"/>
          <w:rtl/>
          <w:lang w:eastAsia="he-IL"/>
        </w:rPr>
        <w:t xml:space="preserve">והתיעוד של הנפגעת. הסוגיות הללו עוד לא נסגרו. נצטרך לדון </w:t>
      </w:r>
      <w:bookmarkStart w:id="117" w:name="_ETM_Q1_1154518"/>
      <w:bookmarkEnd w:id="117"/>
      <w:r>
        <w:rPr>
          <w:rFonts w:hint="cs"/>
          <w:rtl/>
          <w:lang w:eastAsia="he-IL"/>
        </w:rPr>
        <w:t>בהם תוך שימת לב, כמובן לזכויות נפגעות העבירה</w:t>
      </w:r>
      <w:bookmarkStart w:id="118" w:name="_ETM_Q1_1160208"/>
      <w:bookmarkEnd w:id="118"/>
      <w:r w:rsidR="00B64421">
        <w:rPr>
          <w:rFonts w:hint="cs"/>
          <w:rtl/>
          <w:lang w:eastAsia="he-IL"/>
        </w:rPr>
        <w:t xml:space="preserve"> ולעובדה שמדובר בחומר חס</w:t>
      </w:r>
      <w:r>
        <w:rPr>
          <w:rFonts w:hint="cs"/>
          <w:rtl/>
          <w:lang w:eastAsia="he-IL"/>
        </w:rPr>
        <w:t>וי, נצטרך אבל גם לקחת בחשבון שבחלק מהסיטואציות הדיון הזה מתקיים תוך כדי מהלכים של הארכת מעצר ונצטרך למצוא את הנקודה הנכונה. העיקרון מבחינתי</w:t>
      </w:r>
      <w:bookmarkStart w:id="119" w:name="_ETM_Q1_1174364"/>
      <w:bookmarkEnd w:id="119"/>
      <w:r>
        <w:rPr>
          <w:rFonts w:hint="cs"/>
          <w:rtl/>
          <w:lang w:eastAsia="he-IL"/>
        </w:rPr>
        <w:t xml:space="preserve"> ברור: חומר חסוי לא מועבר לסנגוריה מבלי שהנפגעת יודעת ומשמיעה </w:t>
      </w:r>
      <w:bookmarkStart w:id="120" w:name="_ETM_Q1_1180337"/>
      <w:bookmarkEnd w:id="120"/>
      <w:r>
        <w:rPr>
          <w:rFonts w:hint="cs"/>
          <w:rtl/>
          <w:lang w:eastAsia="he-IL"/>
        </w:rPr>
        <w:t xml:space="preserve">את קולה. איך בדיוק, מתי וכולי </w:t>
      </w:r>
      <w:r>
        <w:rPr>
          <w:rFonts w:hint="eastAsia"/>
          <w:rtl/>
          <w:lang w:eastAsia="he-IL"/>
        </w:rPr>
        <w:t>–</w:t>
      </w:r>
      <w:r>
        <w:rPr>
          <w:rFonts w:hint="cs"/>
          <w:rtl/>
          <w:lang w:eastAsia="he-IL"/>
        </w:rPr>
        <w:t xml:space="preserve"> זה יהיה </w:t>
      </w:r>
      <w:bookmarkStart w:id="121" w:name="_ETM_Q1_1188600"/>
      <w:bookmarkEnd w:id="121"/>
      <w:r>
        <w:rPr>
          <w:rFonts w:hint="cs"/>
          <w:rtl/>
          <w:lang w:eastAsia="he-IL"/>
        </w:rPr>
        <w:t xml:space="preserve">בדיון בין הראשונה לשנייה ושלישית. </w:t>
      </w:r>
      <w:r w:rsidR="003D41DF">
        <w:rPr>
          <w:rFonts w:hint="cs"/>
          <w:rtl/>
          <w:lang w:eastAsia="he-IL"/>
        </w:rPr>
        <w:t xml:space="preserve">ואני מבקש גם מנציגות משרד המשפטים וגם מהייעוץ המשפטי שנשקיע מחשבה עם חברת הכנסת המציעה, סביב העניין הזה. </w:t>
      </w:r>
    </w:p>
    <w:p w:rsidR="003D41DF" w:rsidRDefault="003D41DF" w:rsidP="0091624B">
      <w:pPr>
        <w:rPr>
          <w:rtl/>
          <w:lang w:eastAsia="he-IL"/>
        </w:rPr>
      </w:pPr>
      <w:bookmarkStart w:id="122" w:name="_ETM_Q1_1199755"/>
      <w:bookmarkStart w:id="123" w:name="_ETM_Q1_1199814"/>
      <w:bookmarkStart w:id="124" w:name="_ETM_Q1_1200139"/>
      <w:bookmarkEnd w:id="122"/>
      <w:bookmarkEnd w:id="123"/>
      <w:bookmarkEnd w:id="124"/>
    </w:p>
    <w:p w:rsidR="007F6E48" w:rsidRDefault="007F6E48" w:rsidP="001B599B">
      <w:pPr>
        <w:rPr>
          <w:rtl/>
          <w:lang w:eastAsia="he-IL"/>
        </w:rPr>
      </w:pPr>
      <w:bookmarkStart w:id="125" w:name="_ETM_Q1_1200194"/>
      <w:bookmarkEnd w:id="125"/>
      <w:r w:rsidRPr="001B599B">
        <w:rPr>
          <w:rFonts w:hint="cs"/>
          <w:rtl/>
          <w:lang w:eastAsia="he-IL"/>
        </w:rPr>
        <w:t>עוד דבר שלא סגור לגבי התחנה הזאת, זה המבחן המדויק שינחה את שיקול הדעת של הפרקליט</w:t>
      </w:r>
      <w:bookmarkStart w:id="126" w:name="_ETM_Q1_1208917"/>
      <w:bookmarkEnd w:id="126"/>
      <w:r w:rsidRPr="001B599B">
        <w:rPr>
          <w:rFonts w:hint="cs"/>
          <w:rtl/>
          <w:lang w:eastAsia="he-IL"/>
        </w:rPr>
        <w:t xml:space="preserve">. אנחנו כן יודעים שעמדת המדינה ואני נוטה לסמוך את ידי עליה, שאנחנו צריכים שאותו מבחן ישמש גם את הפרקליטות וגם את בית המשפט כשההגנה תבוא ותבקש חשיפת חומרים נוספים </w:t>
      </w:r>
      <w:bookmarkStart w:id="127" w:name="_ETM_Q1_1226218"/>
      <w:bookmarkEnd w:id="127"/>
      <w:r w:rsidRPr="001B599B">
        <w:rPr>
          <w:rFonts w:hint="cs"/>
          <w:rtl/>
          <w:lang w:eastAsia="he-IL"/>
        </w:rPr>
        <w:t>שהם תחת החיסיון, ושאין הגיון להפעיל פה שני מבחנים</w:t>
      </w:r>
      <w:bookmarkStart w:id="128" w:name="_ETM_Q1_1233261"/>
      <w:bookmarkEnd w:id="128"/>
      <w:r w:rsidRPr="001B599B">
        <w:rPr>
          <w:rFonts w:hint="cs"/>
          <w:rtl/>
          <w:lang w:eastAsia="he-IL"/>
        </w:rPr>
        <w:t xml:space="preserve"> שונים. יש הגיון במבחן אחר, בין שלב החקירה לבין </w:t>
      </w:r>
      <w:bookmarkStart w:id="129" w:name="_ETM_Q1_1235839"/>
      <w:bookmarkEnd w:id="129"/>
      <w:r w:rsidRPr="001B599B">
        <w:rPr>
          <w:rFonts w:hint="cs"/>
          <w:rtl/>
          <w:lang w:eastAsia="he-IL"/>
        </w:rPr>
        <w:t>השלב שאחרי הגשת כתב אישום. אבל בתוך הזירה הזאת</w:t>
      </w:r>
      <w:bookmarkStart w:id="130" w:name="_ETM_Q1_1242771"/>
      <w:bookmarkEnd w:id="130"/>
      <w:r w:rsidRPr="001B599B">
        <w:rPr>
          <w:rFonts w:hint="cs"/>
          <w:rtl/>
          <w:lang w:eastAsia="he-IL"/>
        </w:rPr>
        <w:t xml:space="preserve"> אחרי הגשת כתב האישום או לקראת הגשתו, עם</w:t>
      </w:r>
      <w:bookmarkStart w:id="131" w:name="_ETM_Q1_1247908"/>
      <w:bookmarkEnd w:id="131"/>
      <w:r w:rsidRPr="001B599B">
        <w:rPr>
          <w:rFonts w:hint="cs"/>
          <w:rtl/>
          <w:lang w:eastAsia="he-IL"/>
        </w:rPr>
        <w:t xml:space="preserve"> גיבוש ההכרעה להגיש כתב אישום, אין מקום על פניו להבחנה בין המבחן שמפעיל בית המשפט </w:t>
      </w:r>
      <w:r w:rsidR="001B599B">
        <w:rPr>
          <w:rFonts w:hint="cs"/>
          <w:rtl/>
          <w:lang w:eastAsia="he-IL"/>
        </w:rPr>
        <w:t xml:space="preserve">לבין </w:t>
      </w:r>
      <w:r w:rsidRPr="001B599B">
        <w:rPr>
          <w:rFonts w:hint="cs"/>
          <w:rtl/>
          <w:lang w:eastAsia="he-IL"/>
        </w:rPr>
        <w:t>המבחן שמפעיל הפרקליט המטפל באישור של הגורם הבכיר בפרקליטות.</w:t>
      </w:r>
      <w:bookmarkStart w:id="132" w:name="_ETM_Q1_1256562"/>
      <w:bookmarkEnd w:id="132"/>
      <w:r w:rsidRPr="001B599B">
        <w:rPr>
          <w:rFonts w:hint="cs"/>
          <w:rtl/>
          <w:lang w:eastAsia="he-IL"/>
        </w:rPr>
        <w:t xml:space="preserve"> </w:t>
      </w:r>
      <w:bookmarkStart w:id="133" w:name="_ETM_Q1_1260240"/>
      <w:bookmarkStart w:id="134" w:name="_ETM_Q1_1260300"/>
      <w:bookmarkStart w:id="135" w:name="_ETM_Q1_1260504"/>
      <w:bookmarkStart w:id="136" w:name="_ETM_Q1_1260571"/>
      <w:bookmarkEnd w:id="133"/>
      <w:bookmarkEnd w:id="134"/>
      <w:bookmarkEnd w:id="135"/>
      <w:bookmarkEnd w:id="136"/>
      <w:r w:rsidR="001B599B">
        <w:rPr>
          <w:rFonts w:hint="cs"/>
          <w:rtl/>
          <w:lang w:eastAsia="he-IL"/>
        </w:rPr>
        <w:t>אומר לגבי העניין הזה</w:t>
      </w:r>
      <w:r w:rsidRPr="001B599B">
        <w:rPr>
          <w:rFonts w:hint="cs"/>
          <w:rtl/>
          <w:lang w:eastAsia="he-IL"/>
        </w:rPr>
        <w:t xml:space="preserve"> שהמבחן הזה כרגע, ההגדרה שלו </w:t>
      </w:r>
      <w:r w:rsidRPr="001B599B">
        <w:rPr>
          <w:rFonts w:hint="eastAsia"/>
          <w:rtl/>
          <w:lang w:eastAsia="he-IL"/>
        </w:rPr>
        <w:t>–</w:t>
      </w:r>
      <w:r w:rsidRPr="001B599B">
        <w:rPr>
          <w:rFonts w:hint="cs"/>
          <w:rtl/>
          <w:lang w:eastAsia="he-IL"/>
        </w:rPr>
        <w:t xml:space="preserve"> לא מצינו את הדיון בה. ואני אומר את זה לפרוטוקול </w:t>
      </w:r>
      <w:bookmarkStart w:id="137" w:name="_ETM_Q1_1267202"/>
      <w:bookmarkEnd w:id="137"/>
      <w:r w:rsidRPr="001B599B">
        <w:rPr>
          <w:rFonts w:hint="cs"/>
          <w:rtl/>
          <w:lang w:eastAsia="he-IL"/>
        </w:rPr>
        <w:t>מכיוון שאנחנו מביאים איזשהו נוסח שמתבסס על הנוסח שהופיע במקור בהצעה הממשלתית. אבל אני אומר לפרוטוקול: זה מבחינתי אחד הדיונים המכריעים והגדולים, בין הראשונה לשנייה-שלישית. אני נוטה</w:t>
      </w:r>
      <w:bookmarkStart w:id="138" w:name="_ETM_Q1_1286238"/>
      <w:bookmarkEnd w:id="138"/>
      <w:r w:rsidRPr="001B599B">
        <w:rPr>
          <w:rFonts w:hint="cs"/>
          <w:rtl/>
          <w:lang w:eastAsia="he-IL"/>
        </w:rPr>
        <w:t xml:space="preserve"> לקבל את הדעה שצריך למצוא ניסוח שהוא אחר מן הניסוח המשמש בחיסיון מטעמים ביטחוניים. אני לא חושב שזה נכון להשתמש באותה טרמינולוגיה, אני אומר שאני חושב, כי </w:t>
      </w:r>
      <w:bookmarkStart w:id="139" w:name="_ETM_Q1_1297068"/>
      <w:bookmarkEnd w:id="139"/>
      <w:r w:rsidRPr="001B599B">
        <w:rPr>
          <w:rFonts w:hint="cs"/>
          <w:rtl/>
          <w:lang w:eastAsia="he-IL"/>
        </w:rPr>
        <w:t xml:space="preserve">לא מיצינו את הדיון בעניין. אז צריך לפתוח, ואם אנחנו נשארים עם אותו ניסוח, אז צריך למצוא איך מניחים </w:t>
      </w:r>
      <w:bookmarkStart w:id="140" w:name="_ETM_Q1_1307450"/>
      <w:bookmarkEnd w:id="140"/>
      <w:r w:rsidRPr="001B599B">
        <w:rPr>
          <w:rFonts w:hint="cs"/>
          <w:rtl/>
          <w:lang w:eastAsia="he-IL"/>
        </w:rPr>
        <w:t xml:space="preserve">את הדעת שזה לאו דווקא אותם מבחנים שמאפיינים את שיקול הדעת השיפוטי בדיונים בביטחון המדינה. ויש גם דיון גדול, </w:t>
      </w:r>
      <w:bookmarkStart w:id="141" w:name="_ETM_Q1_1317994"/>
      <w:bookmarkEnd w:id="141"/>
      <w:r w:rsidRPr="001B599B">
        <w:rPr>
          <w:rFonts w:hint="cs"/>
          <w:rtl/>
          <w:lang w:eastAsia="he-IL"/>
        </w:rPr>
        <w:t xml:space="preserve">האם זה נכון להציג פה בכלל מבחן שיש בו </w:t>
      </w:r>
      <w:bookmarkStart w:id="142" w:name="_ETM_Q1_1323433"/>
      <w:bookmarkEnd w:id="142"/>
      <w:r w:rsidR="001B599B">
        <w:rPr>
          <w:rFonts w:hint="cs"/>
          <w:rtl/>
          <w:lang w:eastAsia="he-IL"/>
        </w:rPr>
        <w:t xml:space="preserve">שני צדדים של משוואה </w:t>
      </w:r>
      <w:r w:rsidRPr="001B599B">
        <w:rPr>
          <w:rFonts w:hint="cs"/>
          <w:rtl/>
          <w:lang w:eastAsia="he-IL"/>
        </w:rPr>
        <w:t xml:space="preserve">או לבוא ולומר: </w:t>
      </w:r>
      <w:r w:rsidR="00070992" w:rsidRPr="001B599B">
        <w:rPr>
          <w:rFonts w:hint="cs"/>
          <w:rtl/>
          <w:lang w:eastAsia="he-IL"/>
        </w:rPr>
        <w:t xml:space="preserve">אנחנו לא </w:t>
      </w:r>
      <w:bookmarkStart w:id="143" w:name="_ETM_Q1_1329722"/>
      <w:bookmarkEnd w:id="143"/>
      <w:r w:rsidR="00070992" w:rsidRPr="001B599B">
        <w:rPr>
          <w:rFonts w:hint="cs"/>
          <w:rtl/>
          <w:lang w:eastAsia="he-IL"/>
        </w:rPr>
        <w:t xml:space="preserve">הולכים למבחן שאומר </w:t>
      </w:r>
      <w:r w:rsidR="00070992" w:rsidRPr="001B599B">
        <w:rPr>
          <w:rFonts w:hint="eastAsia"/>
          <w:rtl/>
          <w:lang w:eastAsia="he-IL"/>
        </w:rPr>
        <w:t>–</w:t>
      </w:r>
      <w:r w:rsidR="00070992" w:rsidRPr="001B599B">
        <w:rPr>
          <w:rFonts w:hint="cs"/>
          <w:rtl/>
          <w:lang w:eastAsia="he-IL"/>
        </w:rPr>
        <w:t xml:space="preserve"> תשקול את זה ואז תשקול את הצד השני</w:t>
      </w:r>
      <w:bookmarkStart w:id="144" w:name="_ETM_Q1_1332689"/>
      <w:bookmarkStart w:id="145" w:name="_ETM_Q1_1332759"/>
      <w:bookmarkEnd w:id="144"/>
      <w:bookmarkEnd w:id="145"/>
      <w:r w:rsidR="00070992" w:rsidRPr="001B599B">
        <w:rPr>
          <w:rFonts w:hint="cs"/>
          <w:rtl/>
          <w:lang w:eastAsia="he-IL"/>
        </w:rPr>
        <w:t xml:space="preserve">, למשל עוצמת הפגיעה, אלא ללכת דווקא על </w:t>
      </w:r>
      <w:bookmarkStart w:id="146" w:name="_ETM_Q1_1338040"/>
      <w:bookmarkEnd w:id="146"/>
      <w:r w:rsidR="00070992" w:rsidRPr="001B599B">
        <w:rPr>
          <w:rFonts w:hint="cs"/>
          <w:rtl/>
          <w:lang w:eastAsia="he-IL"/>
        </w:rPr>
        <w:t xml:space="preserve">מבחן שיש בו הגדרה של רף מחמיר למסירת חומרים כאלה. </w:t>
      </w:r>
      <w:r w:rsidR="00147E19" w:rsidRPr="001B599B">
        <w:rPr>
          <w:rFonts w:hint="cs"/>
          <w:rtl/>
          <w:lang w:eastAsia="he-IL"/>
        </w:rPr>
        <w:t>אפשר ללכת לסוגים שונים של מבחנים. אנחנו לא קובעים מסמרות עכשיו כי לא התדיינו על זה. אני רק אומר ומסמן מה נצטרך לדון בו לפעם הבאה.</w:t>
      </w:r>
    </w:p>
    <w:p w:rsidR="00147E19" w:rsidRDefault="00147E19" w:rsidP="00070992">
      <w:pPr>
        <w:rPr>
          <w:rtl/>
          <w:lang w:eastAsia="he-IL"/>
        </w:rPr>
      </w:pPr>
    </w:p>
    <w:p w:rsidR="00147E19" w:rsidRDefault="00147E19" w:rsidP="00576833">
      <w:pPr>
        <w:rPr>
          <w:rtl/>
          <w:lang w:eastAsia="he-IL"/>
        </w:rPr>
      </w:pPr>
      <w:r>
        <w:rPr>
          <w:rFonts w:hint="cs"/>
          <w:rtl/>
          <w:lang w:eastAsia="he-IL"/>
        </w:rPr>
        <w:t xml:space="preserve">הכיוון המסתמן </w:t>
      </w:r>
      <w:r>
        <w:rPr>
          <w:rFonts w:hint="eastAsia"/>
          <w:rtl/>
          <w:lang w:eastAsia="he-IL"/>
        </w:rPr>
        <w:t>–</w:t>
      </w:r>
      <w:r>
        <w:rPr>
          <w:rFonts w:hint="cs"/>
          <w:rtl/>
          <w:lang w:eastAsia="he-IL"/>
        </w:rPr>
        <w:t xml:space="preserve"> </w:t>
      </w:r>
      <w:bookmarkStart w:id="147" w:name="_ETM_Q1_1361103"/>
      <w:bookmarkEnd w:id="147"/>
      <w:r>
        <w:rPr>
          <w:rFonts w:hint="cs"/>
          <w:rtl/>
          <w:lang w:eastAsia="he-IL"/>
        </w:rPr>
        <w:t xml:space="preserve">וזה כן משתקף בנוסח שנאשר </w:t>
      </w:r>
      <w:r>
        <w:rPr>
          <w:rFonts w:hint="eastAsia"/>
          <w:rtl/>
          <w:lang w:eastAsia="he-IL"/>
        </w:rPr>
        <w:t>–</w:t>
      </w:r>
      <w:r>
        <w:rPr>
          <w:rFonts w:hint="cs"/>
          <w:rtl/>
          <w:lang w:eastAsia="he-IL"/>
        </w:rPr>
        <w:t xml:space="preserve"> הוא שבמסגרת הצעת החוק הזאת לא נכנסים לדיון שהוא דיון שלא רלוונטי רק לחוק הזה. בין 74 לבין 108 כמדומני, כל שאלה מה</w:t>
      </w:r>
      <w:bookmarkStart w:id="148" w:name="_ETM_Q1_1378469"/>
      <w:bookmarkEnd w:id="148"/>
      <w:r>
        <w:rPr>
          <w:rFonts w:hint="cs"/>
          <w:rtl/>
          <w:lang w:eastAsia="he-IL"/>
        </w:rPr>
        <w:t xml:space="preserve"> הפרוצדורה, מה ההרכב שבו ההגנה מבקשת עוד חומרים מידי התביעה. הדיון הזה הוא דיון שמתנהל בפסיקה. נוצרת מסורת פסיקתית כזו או אחרת. אנחנו כרגע מאמצים את העמדה שאין סיבה </w:t>
      </w:r>
      <w:bookmarkStart w:id="149" w:name="_ETM_Q1_1393674"/>
      <w:bookmarkEnd w:id="149"/>
      <w:r>
        <w:rPr>
          <w:rFonts w:hint="cs"/>
          <w:rtl/>
          <w:lang w:eastAsia="he-IL"/>
        </w:rPr>
        <w:t>להיכנס לזה כרגע בחוק הזה. עוד פעם, בדיון בין ראשונה לשנייה-שלישית, אם למי מאיתנו יהיו עמדות אחרות הוא יוכל או</w:t>
      </w:r>
      <w:r w:rsidR="001B599B">
        <w:rPr>
          <w:rFonts w:hint="cs"/>
          <w:rtl/>
          <w:lang w:eastAsia="he-IL"/>
        </w:rPr>
        <w:t xml:space="preserve"> </w:t>
      </w:r>
      <w:r>
        <w:rPr>
          <w:rFonts w:hint="cs"/>
          <w:rtl/>
          <w:lang w:eastAsia="he-IL"/>
        </w:rPr>
        <w:t>תוכל כמובן להשמיע אותן.</w:t>
      </w:r>
      <w:bookmarkStart w:id="150" w:name="_ETM_Q1_1107027"/>
      <w:bookmarkStart w:id="151" w:name="_ETM_Q1_1107088"/>
      <w:bookmarkEnd w:id="150"/>
      <w:bookmarkEnd w:id="151"/>
      <w:r w:rsidR="00576833">
        <w:rPr>
          <w:rFonts w:hint="cs"/>
          <w:rtl/>
          <w:lang w:eastAsia="he-IL"/>
        </w:rPr>
        <w:t xml:space="preserve"> </w:t>
      </w:r>
      <w:r>
        <w:rPr>
          <w:rFonts w:hint="cs"/>
          <w:rtl/>
          <w:lang w:eastAsia="he-IL"/>
        </w:rPr>
        <w:t xml:space="preserve">במובן הזה, </w:t>
      </w:r>
      <w:r w:rsidR="00576833">
        <w:rPr>
          <w:rFonts w:hint="cs"/>
          <w:rtl/>
          <w:lang w:eastAsia="he-IL"/>
        </w:rPr>
        <w:t>הנוסח שתכף נקריא, משקף, דומני, את ההבנות הללו, נכון? תכף היועצות המשפטיות תוספנה</w:t>
      </w:r>
      <w:bookmarkStart w:id="152" w:name="_ETM_Q1_1417315"/>
      <w:bookmarkEnd w:id="152"/>
      <w:r w:rsidR="00576833">
        <w:rPr>
          <w:rFonts w:hint="cs"/>
          <w:rtl/>
          <w:lang w:eastAsia="he-IL"/>
        </w:rPr>
        <w:t xml:space="preserve"> אם הן חושבות שישנם דברים שצריך להדגיש. </w:t>
      </w:r>
    </w:p>
    <w:p w:rsidR="00147E19" w:rsidRDefault="00147E19" w:rsidP="0091624B">
      <w:pPr>
        <w:rPr>
          <w:rtl/>
          <w:lang w:eastAsia="he-IL"/>
        </w:rPr>
      </w:pPr>
      <w:bookmarkStart w:id="153" w:name="_ETM_Q1_1408029"/>
      <w:bookmarkStart w:id="154" w:name="_ETM_Q1_1408092"/>
      <w:bookmarkEnd w:id="153"/>
      <w:bookmarkEnd w:id="154"/>
    </w:p>
    <w:p w:rsidR="00576833" w:rsidRDefault="00576833" w:rsidP="0091624B">
      <w:pPr>
        <w:rPr>
          <w:rtl/>
          <w:lang w:eastAsia="he-IL"/>
        </w:rPr>
      </w:pPr>
      <w:bookmarkStart w:id="155" w:name="_ETM_Q1_1107171"/>
      <w:bookmarkStart w:id="156" w:name="_ETM_Q1_1420554"/>
      <w:bookmarkEnd w:id="155"/>
      <w:bookmarkEnd w:id="156"/>
      <w:r>
        <w:rPr>
          <w:rFonts w:hint="cs"/>
          <w:rtl/>
          <w:lang w:eastAsia="he-IL"/>
        </w:rPr>
        <w:t xml:space="preserve">ברור לנו </w:t>
      </w:r>
      <w:bookmarkStart w:id="157" w:name="_ETM_Q1_1423614"/>
      <w:bookmarkEnd w:id="157"/>
      <w:r>
        <w:rPr>
          <w:rFonts w:hint="cs"/>
          <w:rtl/>
          <w:lang w:eastAsia="he-IL"/>
        </w:rPr>
        <w:t xml:space="preserve">שיש עוד סוגיות. הן מועלות פה והן גם יכולות לעלות, זה בסדר גמור גם לא לעלות משהו בדרך אל הראשונה, ולהעלות אותו בין הראשונה לשנייה-שלישית. יש סיבה למה </w:t>
      </w:r>
      <w:bookmarkStart w:id="158" w:name="_ETM_Q1_1433849"/>
      <w:bookmarkEnd w:id="158"/>
      <w:r>
        <w:rPr>
          <w:rFonts w:hint="cs"/>
          <w:rtl/>
          <w:lang w:eastAsia="he-IL"/>
        </w:rPr>
        <w:t xml:space="preserve">מתקיים התהליך הזה בחקיקה פרטית. אז אני אומר: תהיינה עוד </w:t>
      </w:r>
      <w:bookmarkStart w:id="159" w:name="_ETM_Q1_1438934"/>
      <w:bookmarkEnd w:id="159"/>
      <w:r>
        <w:rPr>
          <w:rFonts w:hint="cs"/>
          <w:rtl/>
          <w:lang w:eastAsia="he-IL"/>
        </w:rPr>
        <w:t>סוגיות בהכרח שתועלינה על ידי</w:t>
      </w:r>
      <w:r w:rsidR="001B599B">
        <w:rPr>
          <w:rFonts w:hint="cs"/>
          <w:rtl/>
          <w:lang w:eastAsia="he-IL"/>
        </w:rPr>
        <w:t xml:space="preserve"> חברות הכנסת המציעות</w:t>
      </w:r>
      <w:r w:rsidR="0077642C">
        <w:rPr>
          <w:rFonts w:hint="cs"/>
          <w:rtl/>
          <w:lang w:eastAsia="he-IL"/>
        </w:rPr>
        <w:t xml:space="preserve"> ועל ידי חברי כנסת אחרים, וכל הגורמים שמיוצגים כאן. אני חושב שסקרתי </w:t>
      </w:r>
      <w:bookmarkStart w:id="160" w:name="_ETM_Q1_1449516"/>
      <w:bookmarkEnd w:id="160"/>
      <w:r w:rsidR="0077642C">
        <w:rPr>
          <w:rFonts w:hint="cs"/>
          <w:rtl/>
          <w:lang w:eastAsia="he-IL"/>
        </w:rPr>
        <w:t>את הסוגיות המרכזיות שאנחנו מסמנים אותן כסוגיות לדיון בין הראשונה לשנייה-שלישית. אני מבקש שכולנו נתכונן לדיון הזה.</w:t>
      </w:r>
    </w:p>
    <w:p w:rsidR="0077642C" w:rsidRDefault="0077642C" w:rsidP="0091624B">
      <w:pPr>
        <w:rPr>
          <w:rtl/>
          <w:lang w:eastAsia="he-IL"/>
        </w:rPr>
      </w:pPr>
      <w:bookmarkStart w:id="161" w:name="_ETM_Q1_1457356"/>
      <w:bookmarkStart w:id="162" w:name="_ETM_Q1_1457450"/>
      <w:bookmarkEnd w:id="161"/>
      <w:bookmarkEnd w:id="162"/>
    </w:p>
    <w:p w:rsidR="0077642C" w:rsidRDefault="0077642C" w:rsidP="0091624B">
      <w:pPr>
        <w:rPr>
          <w:rtl/>
          <w:lang w:eastAsia="he-IL"/>
        </w:rPr>
      </w:pPr>
      <w:bookmarkStart w:id="163" w:name="_ETM_Q1_1457741"/>
      <w:bookmarkStart w:id="164" w:name="_ETM_Q1_1457828"/>
      <w:bookmarkEnd w:id="163"/>
      <w:bookmarkEnd w:id="164"/>
      <w:r>
        <w:rPr>
          <w:rFonts w:hint="cs"/>
          <w:rtl/>
          <w:lang w:eastAsia="he-IL"/>
        </w:rPr>
        <w:t xml:space="preserve">החוק הזה יקודם </w:t>
      </w:r>
      <w:r>
        <w:rPr>
          <w:rFonts w:hint="eastAsia"/>
          <w:rtl/>
          <w:lang w:eastAsia="he-IL"/>
        </w:rPr>
        <w:t>–</w:t>
      </w:r>
      <w:r>
        <w:rPr>
          <w:rFonts w:hint="cs"/>
          <w:rtl/>
          <w:lang w:eastAsia="he-IL"/>
        </w:rPr>
        <w:t xml:space="preserve"> אני לא יכול להתחייב אם אנחנו נשלים אותו במושב</w:t>
      </w:r>
      <w:bookmarkStart w:id="165" w:name="_ETM_Q1_1461552"/>
      <w:bookmarkEnd w:id="165"/>
      <w:r>
        <w:rPr>
          <w:rFonts w:hint="cs"/>
          <w:rtl/>
          <w:lang w:eastAsia="he-IL"/>
        </w:rPr>
        <w:t xml:space="preserve"> הזה, כי זה פחות תלוי בנו ויותר בעומס במליאה, אבל אחרי העברתו בקריאה ראשונה, אני לא מתכוון לקחת</w:t>
      </w:r>
      <w:bookmarkStart w:id="166" w:name="_ETM_Q1_1472345"/>
      <w:bookmarkEnd w:id="166"/>
      <w:r>
        <w:rPr>
          <w:rFonts w:hint="cs"/>
          <w:rtl/>
          <w:lang w:eastAsia="he-IL"/>
        </w:rPr>
        <w:t xml:space="preserve"> הפסקה בטיפול בו. מבחינתי, החוק הזה הוא חלק מהמסלול</w:t>
      </w:r>
      <w:bookmarkStart w:id="167" w:name="_ETM_Q1_1472686"/>
      <w:bookmarkEnd w:id="167"/>
      <w:r>
        <w:rPr>
          <w:rFonts w:hint="cs"/>
          <w:rtl/>
          <w:lang w:eastAsia="he-IL"/>
        </w:rPr>
        <w:t xml:space="preserve"> המואץ שלנו של חקיקה בהקשר של נפגעי ונפגעות עבירה בכלל, ונפגעות עבירות מינית ועבירות אלימות חמורות בפרט.</w:t>
      </w:r>
    </w:p>
    <w:p w:rsidR="0077642C" w:rsidRDefault="0077642C" w:rsidP="0091624B">
      <w:pPr>
        <w:rPr>
          <w:rtl/>
          <w:lang w:eastAsia="he-IL"/>
        </w:rPr>
      </w:pPr>
      <w:bookmarkStart w:id="168" w:name="_ETM_Q1_1487889"/>
      <w:bookmarkStart w:id="169" w:name="_ETM_Q1_1487958"/>
      <w:bookmarkStart w:id="170" w:name="_ETM_Q1_1488193"/>
      <w:bookmarkEnd w:id="168"/>
      <w:bookmarkEnd w:id="169"/>
      <w:bookmarkEnd w:id="170"/>
    </w:p>
    <w:p w:rsidR="0077642C" w:rsidRDefault="0077642C" w:rsidP="0091624B">
      <w:pPr>
        <w:rPr>
          <w:rtl/>
          <w:lang w:eastAsia="he-IL"/>
        </w:rPr>
      </w:pPr>
      <w:bookmarkStart w:id="171" w:name="_ETM_Q1_1488251"/>
      <w:bookmarkEnd w:id="171"/>
      <w:r>
        <w:rPr>
          <w:rFonts w:hint="cs"/>
          <w:rtl/>
          <w:lang w:eastAsia="he-IL"/>
        </w:rPr>
        <w:t xml:space="preserve">אלה דברי הפתיחה שלי, אנחנו נעשה הפסקה ב-14:30 </w:t>
      </w:r>
      <w:r>
        <w:rPr>
          <w:rFonts w:hint="eastAsia"/>
          <w:rtl/>
          <w:lang w:eastAsia="he-IL"/>
        </w:rPr>
        <w:t>–</w:t>
      </w:r>
      <w:r>
        <w:rPr>
          <w:rFonts w:hint="cs"/>
          <w:rtl/>
          <w:lang w:eastAsia="he-IL"/>
        </w:rPr>
        <w:t xml:space="preserve"> אתן לא צריכות לצאת</w:t>
      </w:r>
      <w:bookmarkStart w:id="172" w:name="_ETM_Q1_1494381"/>
      <w:bookmarkEnd w:id="172"/>
      <w:r>
        <w:rPr>
          <w:rFonts w:hint="cs"/>
          <w:rtl/>
          <w:lang w:eastAsia="he-IL"/>
        </w:rPr>
        <w:t xml:space="preserve"> מן האולם </w:t>
      </w:r>
      <w:r>
        <w:rPr>
          <w:rFonts w:hint="eastAsia"/>
          <w:rtl/>
          <w:lang w:eastAsia="he-IL"/>
        </w:rPr>
        <w:t>–</w:t>
      </w:r>
      <w:r>
        <w:rPr>
          <w:rFonts w:hint="cs"/>
          <w:rtl/>
          <w:lang w:eastAsia="he-IL"/>
        </w:rPr>
        <w:t xml:space="preserve"> לצורך הצבעות על חוק כהונה וחוק פסלות ראייה, אלה רק הצבעות בלי הנמקות. ומיד נחדש את </w:t>
      </w:r>
      <w:bookmarkStart w:id="173" w:name="_ETM_Q1_1504074"/>
      <w:bookmarkEnd w:id="173"/>
      <w:r>
        <w:rPr>
          <w:rFonts w:hint="cs"/>
          <w:rtl/>
          <w:lang w:eastAsia="he-IL"/>
        </w:rPr>
        <w:t>הדיון. בסדר?</w:t>
      </w:r>
      <w:bookmarkStart w:id="174" w:name="_ETM_Q1_1504151"/>
      <w:bookmarkEnd w:id="174"/>
    </w:p>
    <w:p w:rsidR="001B599B" w:rsidRDefault="001B599B" w:rsidP="001B599B">
      <w:pPr>
        <w:rPr>
          <w:rtl/>
          <w:lang w:eastAsia="he-IL"/>
        </w:rPr>
      </w:pPr>
      <w:bookmarkStart w:id="175" w:name="_ETM_Q1_1504214"/>
      <w:bookmarkEnd w:id="175"/>
    </w:p>
    <w:p w:rsidR="001B599B" w:rsidRDefault="001B599B" w:rsidP="001B599B">
      <w:pPr>
        <w:pStyle w:val="af9"/>
        <w:keepNext/>
        <w:rPr>
          <w:rtl/>
          <w:lang w:eastAsia="he-IL"/>
        </w:rPr>
      </w:pPr>
      <w:bookmarkStart w:id="176" w:name="ET_guest_815429_352"/>
      <w:r w:rsidRPr="001B599B">
        <w:rPr>
          <w:rStyle w:val="TagStyle"/>
          <w:rtl/>
        </w:rPr>
        <w:t xml:space="preserve"> &lt;&lt; אורח &gt;&gt; </w:t>
      </w:r>
      <w:r>
        <w:rPr>
          <w:rtl/>
          <w:lang w:eastAsia="he-IL"/>
        </w:rPr>
        <w:t>איילת רזין בית אור:</w:t>
      </w:r>
      <w:r w:rsidRPr="001B599B">
        <w:rPr>
          <w:rStyle w:val="TagStyle"/>
          <w:rtl/>
        </w:rPr>
        <w:t xml:space="preserve"> &lt;&lt; אורח &gt;&gt;</w:t>
      </w:r>
      <w:r>
        <w:rPr>
          <w:rtl/>
          <w:lang w:eastAsia="he-IL"/>
        </w:rPr>
        <w:t xml:space="preserve">   </w:t>
      </w:r>
      <w:bookmarkEnd w:id="176"/>
    </w:p>
    <w:p w:rsidR="001B599B" w:rsidRDefault="001B599B" w:rsidP="001B599B">
      <w:pPr>
        <w:pStyle w:val="KeepWithNext"/>
        <w:rPr>
          <w:rtl/>
          <w:lang w:eastAsia="he-IL"/>
        </w:rPr>
      </w:pPr>
    </w:p>
    <w:p w:rsidR="0077642C" w:rsidRDefault="0077642C" w:rsidP="0091624B">
      <w:pPr>
        <w:rPr>
          <w:rtl/>
          <w:lang w:eastAsia="he-IL"/>
        </w:rPr>
      </w:pPr>
      <w:bookmarkStart w:id="177" w:name="_ETM_Q1_1504784"/>
      <w:bookmarkStart w:id="178" w:name="_ETM_Q1_1504849"/>
      <w:bookmarkEnd w:id="177"/>
      <w:bookmarkEnd w:id="178"/>
      <w:r>
        <w:rPr>
          <w:rFonts w:hint="cs"/>
          <w:rtl/>
          <w:lang w:eastAsia="he-IL"/>
        </w:rPr>
        <w:t>אני יכולה סוגיה שאנחנו מבקשים לדון?</w:t>
      </w:r>
    </w:p>
    <w:p w:rsidR="00FF0967" w:rsidRDefault="00FF0967" w:rsidP="0091624B">
      <w:pPr>
        <w:rPr>
          <w:rtl/>
          <w:lang w:eastAsia="he-IL"/>
        </w:rPr>
      </w:pPr>
      <w:bookmarkStart w:id="179" w:name="_ETM_Q1_1420615"/>
      <w:bookmarkEnd w:id="179"/>
    </w:p>
    <w:p w:rsidR="0077642C" w:rsidRDefault="0077642C" w:rsidP="0077642C">
      <w:pPr>
        <w:pStyle w:val="af6"/>
        <w:keepNext/>
        <w:rPr>
          <w:rtl/>
        </w:rPr>
      </w:pPr>
      <w:bookmarkStart w:id="180" w:name="ET_yor_6156_174"/>
      <w:r w:rsidRPr="0077642C">
        <w:rPr>
          <w:rStyle w:val="TagStyle"/>
          <w:rtl/>
        </w:rPr>
        <w:t xml:space="preserve"> &lt;&lt; יור &gt;&gt; </w:t>
      </w:r>
      <w:r>
        <w:rPr>
          <w:rtl/>
        </w:rPr>
        <w:t>היו"ר גלעד קריב:</w:t>
      </w:r>
      <w:r w:rsidRPr="0077642C">
        <w:rPr>
          <w:rStyle w:val="TagStyle"/>
          <w:rtl/>
        </w:rPr>
        <w:t xml:space="preserve"> &lt;&lt; יור &gt;&gt;</w:t>
      </w:r>
      <w:r>
        <w:rPr>
          <w:rtl/>
        </w:rPr>
        <w:t xml:space="preserve">   </w:t>
      </w:r>
      <w:bookmarkEnd w:id="180"/>
    </w:p>
    <w:p w:rsidR="0077642C" w:rsidRDefault="0077642C" w:rsidP="0077642C">
      <w:pPr>
        <w:pStyle w:val="KeepWithNext"/>
        <w:rPr>
          <w:rtl/>
          <w:lang w:eastAsia="he-IL"/>
        </w:rPr>
      </w:pPr>
    </w:p>
    <w:p w:rsidR="0077642C" w:rsidRPr="0077642C" w:rsidRDefault="0077642C" w:rsidP="0077642C">
      <w:pPr>
        <w:rPr>
          <w:rtl/>
          <w:lang w:eastAsia="he-IL"/>
        </w:rPr>
      </w:pPr>
      <w:bookmarkStart w:id="181" w:name="_ETM_Q1_1507729"/>
      <w:bookmarkEnd w:id="181"/>
      <w:r>
        <w:rPr>
          <w:rFonts w:hint="cs"/>
          <w:rtl/>
          <w:lang w:eastAsia="he-IL"/>
        </w:rPr>
        <w:t>רגע, חברת הכנסת רוזין כחברת הכנסת המציעה, האם יש דברים שאת רוצה לומר בפתח</w:t>
      </w:r>
      <w:r w:rsidR="000757E1">
        <w:rPr>
          <w:rFonts w:hint="cs"/>
          <w:rtl/>
          <w:lang w:eastAsia="he-IL"/>
        </w:rPr>
        <w:t xml:space="preserve"> הדיון?</w:t>
      </w:r>
    </w:p>
    <w:p w:rsidR="00FF0967" w:rsidRDefault="00FF0967" w:rsidP="0091624B">
      <w:pPr>
        <w:rPr>
          <w:rtl/>
          <w:lang w:eastAsia="he-IL"/>
        </w:rPr>
      </w:pPr>
    </w:p>
    <w:p w:rsidR="00FF0967" w:rsidRDefault="00FF0967" w:rsidP="00FF0967">
      <w:pPr>
        <w:pStyle w:val="a4"/>
        <w:keepNext/>
        <w:rPr>
          <w:rtl/>
        </w:rPr>
      </w:pPr>
      <w:bookmarkStart w:id="182" w:name="ET_speaker_5105_6"/>
      <w:r w:rsidRPr="00FF0967">
        <w:rPr>
          <w:rStyle w:val="TagStyle"/>
          <w:rtl/>
        </w:rPr>
        <w:t xml:space="preserve"> &lt;&lt; דובר &gt;&gt; </w:t>
      </w:r>
      <w:r>
        <w:rPr>
          <w:rtl/>
        </w:rPr>
        <w:t>מיכל רוזין (מרצ):</w:t>
      </w:r>
      <w:r w:rsidRPr="00FF0967">
        <w:rPr>
          <w:rStyle w:val="TagStyle"/>
          <w:rtl/>
        </w:rPr>
        <w:t xml:space="preserve"> &lt;&lt; דובר &gt;&gt;</w:t>
      </w:r>
      <w:r>
        <w:rPr>
          <w:rtl/>
        </w:rPr>
        <w:t xml:space="preserve">   </w:t>
      </w:r>
      <w:bookmarkEnd w:id="182"/>
    </w:p>
    <w:p w:rsidR="00FF0967" w:rsidRDefault="00FF0967" w:rsidP="00FF0967">
      <w:pPr>
        <w:pStyle w:val="KeepWithNext"/>
        <w:rPr>
          <w:rtl/>
          <w:lang w:eastAsia="he-IL"/>
        </w:rPr>
      </w:pPr>
    </w:p>
    <w:p w:rsidR="004143F4" w:rsidRDefault="00FF0967" w:rsidP="00FF0967">
      <w:pPr>
        <w:rPr>
          <w:rtl/>
          <w:lang w:eastAsia="he-IL"/>
        </w:rPr>
      </w:pPr>
      <w:r>
        <w:rPr>
          <w:rFonts w:hint="cs"/>
          <w:rtl/>
          <w:lang w:eastAsia="he-IL"/>
        </w:rPr>
        <w:t xml:space="preserve">אני רואה </w:t>
      </w:r>
      <w:r w:rsidR="001B599B">
        <w:rPr>
          <w:rFonts w:hint="cs"/>
          <w:rtl/>
          <w:lang w:eastAsia="he-IL"/>
        </w:rPr>
        <w:t xml:space="preserve">לשאול </w:t>
      </w:r>
      <w:r w:rsidR="001B599B">
        <w:rPr>
          <w:rFonts w:hint="eastAsia"/>
          <w:rtl/>
          <w:lang w:eastAsia="he-IL"/>
        </w:rPr>
        <w:t>–</w:t>
      </w:r>
      <w:r w:rsidR="004143F4">
        <w:rPr>
          <w:rFonts w:hint="cs"/>
          <w:rtl/>
          <w:lang w:eastAsia="he-IL"/>
        </w:rPr>
        <w:t xml:space="preserve"> אני רואה שניסחו פה את כל מה שדיברנו, בסעיף 3 (ב), ואני רוצה </w:t>
      </w:r>
      <w:bookmarkStart w:id="183" w:name="_ETM_Q1_1526654"/>
      <w:bookmarkEnd w:id="183"/>
      <w:r w:rsidR="004143F4">
        <w:rPr>
          <w:rFonts w:hint="cs"/>
          <w:rtl/>
          <w:lang w:eastAsia="he-IL"/>
        </w:rPr>
        <w:t>לשאול, כשאנחנו אומרים: ליידע בדבר זכותו להביע את עמדת</w:t>
      </w:r>
      <w:bookmarkStart w:id="184" w:name="_ETM_Q1_1530700"/>
      <w:bookmarkEnd w:id="184"/>
      <w:r w:rsidR="004143F4">
        <w:rPr>
          <w:rFonts w:hint="cs"/>
          <w:rtl/>
          <w:lang w:eastAsia="he-IL"/>
        </w:rPr>
        <w:t xml:space="preserve">ו, וכל המקומות האלה, יש פה לכל אורך </w:t>
      </w:r>
      <w:bookmarkStart w:id="185" w:name="_ETM_Q1_1533633"/>
      <w:bookmarkEnd w:id="185"/>
      <w:r w:rsidR="004143F4">
        <w:rPr>
          <w:rFonts w:hint="cs"/>
          <w:rtl/>
          <w:lang w:eastAsia="he-IL"/>
        </w:rPr>
        <w:t xml:space="preserve">הדרך. האם זה כולל מי מטעמה או מי מטעמו? זאת </w:t>
      </w:r>
      <w:bookmarkStart w:id="186" w:name="_ETM_Q1_1536301"/>
      <w:bookmarkEnd w:id="186"/>
      <w:r w:rsidR="004143F4">
        <w:rPr>
          <w:rFonts w:hint="cs"/>
          <w:rtl/>
          <w:lang w:eastAsia="he-IL"/>
        </w:rPr>
        <w:t xml:space="preserve">אומרת, האם - - - כל הסיפור היה שאנחנו מכניסים </w:t>
      </w:r>
      <w:bookmarkStart w:id="187" w:name="_ETM_Q1_1538753"/>
      <w:bookmarkEnd w:id="187"/>
      <w:r w:rsidR="004143F4">
        <w:rPr>
          <w:rFonts w:hint="cs"/>
          <w:rtl/>
          <w:lang w:eastAsia="he-IL"/>
        </w:rPr>
        <w:t xml:space="preserve">גם </w:t>
      </w:r>
      <w:bookmarkStart w:id="188" w:name="_ETM_Q1_1540073"/>
      <w:bookmarkEnd w:id="188"/>
      <w:r w:rsidR="004143F4">
        <w:rPr>
          <w:rFonts w:hint="cs"/>
          <w:rtl/>
          <w:lang w:eastAsia="he-IL"/>
        </w:rPr>
        <w:t>את האפשרות שיכולה לאפשר, קודם כל בוודאי, לרופא</w:t>
      </w:r>
      <w:bookmarkStart w:id="189" w:name="_ETM_Q1_1548755"/>
      <w:bookmarkEnd w:id="189"/>
      <w:r w:rsidR="004143F4">
        <w:rPr>
          <w:rFonts w:hint="cs"/>
          <w:rtl/>
          <w:lang w:eastAsia="he-IL"/>
        </w:rPr>
        <w:t xml:space="preserve"> או למטפל או מטפלת </w:t>
      </w:r>
      <w:r w:rsidR="004143F4">
        <w:rPr>
          <w:rFonts w:hint="eastAsia"/>
          <w:rtl/>
          <w:lang w:eastAsia="he-IL"/>
        </w:rPr>
        <w:t>–</w:t>
      </w:r>
      <w:r w:rsidR="004143F4">
        <w:rPr>
          <w:rFonts w:hint="cs"/>
          <w:rtl/>
          <w:lang w:eastAsia="he-IL"/>
        </w:rPr>
        <w:t xml:space="preserve"> אבל גם עלה מכיוון הארגונים בפעם שעברה, שאם היא רוצה להביא את אמא שלה או את אחותה או מישהו מטעמה</w:t>
      </w:r>
      <w:bookmarkStart w:id="190" w:name="_ETM_Q1_1556970"/>
      <w:bookmarkEnd w:id="190"/>
      <w:r w:rsidR="004143F4">
        <w:rPr>
          <w:rFonts w:hint="cs"/>
          <w:rtl/>
          <w:lang w:eastAsia="he-IL"/>
        </w:rPr>
        <w:t xml:space="preserve">, זה נכנס לפי הנוסח הזה או צריך להכניס את </w:t>
      </w:r>
      <w:bookmarkStart w:id="191" w:name="_ETM_Q1_1557912"/>
      <w:bookmarkEnd w:id="191"/>
      <w:r w:rsidR="004143F4">
        <w:rPr>
          <w:rFonts w:hint="cs"/>
          <w:rtl/>
          <w:lang w:eastAsia="he-IL"/>
        </w:rPr>
        <w:t>זה?</w:t>
      </w:r>
    </w:p>
    <w:p w:rsidR="004143F4" w:rsidRDefault="004143F4" w:rsidP="00FF0967">
      <w:pPr>
        <w:rPr>
          <w:rtl/>
          <w:lang w:eastAsia="he-IL"/>
        </w:rPr>
      </w:pPr>
      <w:bookmarkStart w:id="192" w:name="_ETM_Q1_1540133"/>
      <w:bookmarkEnd w:id="192"/>
    </w:p>
    <w:p w:rsidR="004143F4" w:rsidRDefault="004143F4" w:rsidP="004143F4">
      <w:pPr>
        <w:pStyle w:val="af9"/>
        <w:keepNext/>
        <w:rPr>
          <w:rtl/>
          <w:lang w:eastAsia="he-IL"/>
        </w:rPr>
      </w:pPr>
      <w:bookmarkStart w:id="193" w:name="ET_guest_592571_175"/>
      <w:r w:rsidRPr="004143F4">
        <w:rPr>
          <w:rStyle w:val="TagStyle"/>
          <w:rtl/>
        </w:rPr>
        <w:t xml:space="preserve"> &lt;&lt; אורח &gt;&gt; </w:t>
      </w:r>
      <w:r>
        <w:rPr>
          <w:rtl/>
          <w:lang w:eastAsia="he-IL"/>
        </w:rPr>
        <w:t>נילי פינקלשטיין:</w:t>
      </w:r>
      <w:r w:rsidRPr="004143F4">
        <w:rPr>
          <w:rStyle w:val="TagStyle"/>
          <w:rtl/>
        </w:rPr>
        <w:t xml:space="preserve"> &lt;&lt; אורח &gt;&gt;</w:t>
      </w:r>
      <w:r>
        <w:rPr>
          <w:rtl/>
          <w:lang w:eastAsia="he-IL"/>
        </w:rPr>
        <w:t xml:space="preserve">   </w:t>
      </w:r>
      <w:bookmarkEnd w:id="193"/>
    </w:p>
    <w:p w:rsidR="004143F4" w:rsidRDefault="004143F4" w:rsidP="004143F4">
      <w:pPr>
        <w:pStyle w:val="KeepWithNext"/>
        <w:rPr>
          <w:rtl/>
          <w:lang w:eastAsia="he-IL"/>
        </w:rPr>
      </w:pPr>
    </w:p>
    <w:p w:rsidR="004143F4" w:rsidRPr="004143F4" w:rsidRDefault="004143F4" w:rsidP="004143F4">
      <w:pPr>
        <w:rPr>
          <w:rtl/>
          <w:lang w:eastAsia="he-IL"/>
        </w:rPr>
      </w:pPr>
      <w:r>
        <w:rPr>
          <w:rFonts w:hint="cs"/>
          <w:rtl/>
          <w:lang w:eastAsia="he-IL"/>
        </w:rPr>
        <w:t xml:space="preserve">כרגע זה לא נכלל בנוסח. </w:t>
      </w:r>
    </w:p>
    <w:p w:rsidR="004143F4" w:rsidRDefault="004143F4" w:rsidP="00FF0967">
      <w:pPr>
        <w:rPr>
          <w:rtl/>
          <w:lang w:eastAsia="he-IL"/>
        </w:rPr>
      </w:pPr>
    </w:p>
    <w:p w:rsidR="004143F4" w:rsidRDefault="004143F4" w:rsidP="004143F4">
      <w:pPr>
        <w:pStyle w:val="a4"/>
        <w:keepNext/>
        <w:rPr>
          <w:rtl/>
        </w:rPr>
      </w:pPr>
      <w:bookmarkStart w:id="194" w:name="ET_speaker_5105_176"/>
      <w:r w:rsidRPr="004143F4">
        <w:rPr>
          <w:rStyle w:val="TagStyle"/>
          <w:rtl/>
        </w:rPr>
        <w:t xml:space="preserve"> &lt;&lt; דובר &gt;&gt; </w:t>
      </w:r>
      <w:r>
        <w:rPr>
          <w:rtl/>
        </w:rPr>
        <w:t>מיכל רוזין (מרצ):</w:t>
      </w:r>
      <w:r w:rsidRPr="004143F4">
        <w:rPr>
          <w:rStyle w:val="TagStyle"/>
          <w:rtl/>
        </w:rPr>
        <w:t xml:space="preserve"> &lt;&lt; דובר &gt;&gt;</w:t>
      </w:r>
      <w:r>
        <w:rPr>
          <w:rtl/>
        </w:rPr>
        <w:t xml:space="preserve">   </w:t>
      </w:r>
      <w:bookmarkEnd w:id="194"/>
    </w:p>
    <w:p w:rsidR="004143F4" w:rsidRDefault="004143F4" w:rsidP="004143F4">
      <w:pPr>
        <w:pStyle w:val="KeepWithNext"/>
        <w:rPr>
          <w:rtl/>
          <w:lang w:eastAsia="he-IL"/>
        </w:rPr>
      </w:pPr>
    </w:p>
    <w:p w:rsidR="004143F4" w:rsidRPr="004143F4" w:rsidRDefault="004143F4" w:rsidP="004143F4">
      <w:pPr>
        <w:rPr>
          <w:rtl/>
          <w:lang w:eastAsia="he-IL"/>
        </w:rPr>
      </w:pPr>
      <w:r>
        <w:rPr>
          <w:rFonts w:hint="cs"/>
          <w:rtl/>
          <w:lang w:eastAsia="he-IL"/>
        </w:rPr>
        <w:t>התנגדתם?</w:t>
      </w:r>
    </w:p>
    <w:p w:rsidR="00FF0967" w:rsidRDefault="00FF0967" w:rsidP="00FF0967">
      <w:pPr>
        <w:rPr>
          <w:rtl/>
          <w:lang w:eastAsia="he-IL"/>
        </w:rPr>
      </w:pPr>
      <w:bookmarkStart w:id="195" w:name="_ETM_Q1_1515714"/>
      <w:bookmarkStart w:id="196" w:name="_ETM_Q1_1515755"/>
      <w:bookmarkEnd w:id="195"/>
      <w:bookmarkEnd w:id="196"/>
    </w:p>
    <w:p w:rsidR="00FF0967" w:rsidRDefault="00FF0967" w:rsidP="00FF0967">
      <w:pPr>
        <w:pStyle w:val="af9"/>
        <w:keepNext/>
        <w:rPr>
          <w:rtl/>
          <w:lang w:eastAsia="he-IL"/>
        </w:rPr>
      </w:pPr>
      <w:bookmarkStart w:id="197" w:name="ET_guest_592571_7"/>
      <w:r w:rsidRPr="00FF0967">
        <w:rPr>
          <w:rStyle w:val="TagStyle"/>
          <w:rtl/>
        </w:rPr>
        <w:t xml:space="preserve"> &lt;&lt; אורח &gt;&gt; </w:t>
      </w:r>
      <w:r>
        <w:rPr>
          <w:rtl/>
          <w:lang w:eastAsia="he-IL"/>
        </w:rPr>
        <w:t>נילי פינקלשטיין:</w:t>
      </w:r>
      <w:r w:rsidRPr="00FF0967">
        <w:rPr>
          <w:rStyle w:val="TagStyle"/>
          <w:rtl/>
        </w:rPr>
        <w:t xml:space="preserve"> &lt;&lt; אורח &gt;&gt;</w:t>
      </w:r>
      <w:r>
        <w:rPr>
          <w:rtl/>
          <w:lang w:eastAsia="he-IL"/>
        </w:rPr>
        <w:t xml:space="preserve">   </w:t>
      </w:r>
      <w:bookmarkEnd w:id="197"/>
    </w:p>
    <w:p w:rsidR="00FF0967" w:rsidRDefault="00FF0967" w:rsidP="00FF0967">
      <w:pPr>
        <w:pStyle w:val="KeepWithNext"/>
        <w:rPr>
          <w:rtl/>
          <w:lang w:eastAsia="he-IL"/>
        </w:rPr>
      </w:pPr>
    </w:p>
    <w:p w:rsidR="004143F4" w:rsidRDefault="004143F4" w:rsidP="00FF0967">
      <w:pPr>
        <w:rPr>
          <w:rtl/>
          <w:lang w:eastAsia="he-IL"/>
        </w:rPr>
      </w:pPr>
      <w:r>
        <w:rPr>
          <w:rFonts w:hint="cs"/>
          <w:rtl/>
          <w:lang w:eastAsia="he-IL"/>
        </w:rPr>
        <w:t>אנחנו רואים בזה קושי.</w:t>
      </w:r>
      <w:bookmarkStart w:id="198" w:name="_ETM_Q1_1568214"/>
      <w:bookmarkStart w:id="199" w:name="_ETM_Q1_1570392"/>
      <w:bookmarkEnd w:id="198"/>
      <w:bookmarkEnd w:id="199"/>
      <w:r>
        <w:rPr>
          <w:rFonts w:hint="cs"/>
          <w:rtl/>
          <w:lang w:eastAsia="he-IL"/>
        </w:rPr>
        <w:t xml:space="preserve"> אנחנו נשקול את זה. שוב, אני מזכירה את נקודת </w:t>
      </w:r>
      <w:bookmarkStart w:id="200" w:name="_ETM_Q1_1570457"/>
      <w:bookmarkEnd w:id="200"/>
      <w:r>
        <w:rPr>
          <w:rFonts w:hint="cs"/>
          <w:rtl/>
          <w:lang w:eastAsia="he-IL"/>
        </w:rPr>
        <w:t>המוצא ואת החידוש המבורך הגדול בתיקון הזה, שאנחנו מייצרים הפסקה</w:t>
      </w:r>
      <w:bookmarkStart w:id="201" w:name="_ETM_Q1_1580219"/>
      <w:bookmarkEnd w:id="201"/>
      <w:r>
        <w:rPr>
          <w:rFonts w:hint="cs"/>
          <w:rtl/>
          <w:lang w:eastAsia="he-IL"/>
        </w:rPr>
        <w:t xml:space="preserve"> בשלב החקירה, שזהו שלב מאוד לחוץ, עם אינטרסים</w:t>
      </w:r>
      <w:bookmarkStart w:id="202" w:name="_ETM_Q1_1587222"/>
      <w:bookmarkEnd w:id="202"/>
      <w:r>
        <w:rPr>
          <w:rFonts w:hint="cs"/>
          <w:rtl/>
          <w:lang w:eastAsia="he-IL"/>
        </w:rPr>
        <w:t xml:space="preserve"> נוגדים כבדי משקל של חשוד שהוא בדרך כלל במעצר. למרות </w:t>
      </w:r>
      <w:bookmarkStart w:id="203" w:name="_ETM_Q1_1593723"/>
      <w:bookmarkEnd w:id="203"/>
      <w:r>
        <w:rPr>
          <w:rFonts w:hint="cs"/>
          <w:rtl/>
          <w:lang w:eastAsia="he-IL"/>
        </w:rPr>
        <w:t>האינטרס הכבד הזה, אנחנו עוצרים, מקיימים דיון בהשתתפות הצד השני</w:t>
      </w:r>
      <w:bookmarkStart w:id="204" w:name="_ETM_Q1_1599645"/>
      <w:bookmarkEnd w:id="204"/>
      <w:r w:rsidR="007A0A7F">
        <w:rPr>
          <w:rFonts w:hint="cs"/>
          <w:rtl/>
          <w:lang w:eastAsia="he-IL"/>
        </w:rPr>
        <w:t xml:space="preserve">, בעניין הזה הצד השני הוא נפגעת העבירה, ואנחנו חוששים מאוד </w:t>
      </w:r>
      <w:r w:rsidR="007A0A7F">
        <w:rPr>
          <w:rFonts w:hint="eastAsia"/>
          <w:rtl/>
          <w:lang w:eastAsia="he-IL"/>
        </w:rPr>
        <w:t>–</w:t>
      </w:r>
      <w:r w:rsidR="007A0A7F">
        <w:rPr>
          <w:rFonts w:hint="cs"/>
          <w:rtl/>
          <w:lang w:eastAsia="he-IL"/>
        </w:rPr>
        <w:t xml:space="preserve"> אני מדברת בכנות </w:t>
      </w:r>
      <w:r w:rsidR="007A0A7F">
        <w:rPr>
          <w:rFonts w:hint="eastAsia"/>
          <w:rtl/>
          <w:lang w:eastAsia="he-IL"/>
        </w:rPr>
        <w:t>–</w:t>
      </w:r>
      <w:r w:rsidR="007A0A7F">
        <w:rPr>
          <w:rFonts w:hint="cs"/>
          <w:rtl/>
          <w:lang w:eastAsia="he-IL"/>
        </w:rPr>
        <w:t xml:space="preserve"> מלהפוך את הדבר הזה לאירוע שעובר את הגבול.</w:t>
      </w:r>
    </w:p>
    <w:p w:rsidR="007E064A" w:rsidRDefault="007E064A" w:rsidP="0091624B">
      <w:pPr>
        <w:rPr>
          <w:rtl/>
          <w:lang w:eastAsia="he-IL"/>
        </w:rPr>
      </w:pPr>
      <w:bookmarkStart w:id="205" w:name="_ETM_Q1_1609634"/>
      <w:bookmarkStart w:id="206" w:name="_ETM_Q1_1609694"/>
      <w:bookmarkEnd w:id="205"/>
      <w:bookmarkEnd w:id="206"/>
    </w:p>
    <w:p w:rsidR="00FF0967" w:rsidRDefault="00FF0967" w:rsidP="00FF0967">
      <w:pPr>
        <w:pStyle w:val="af6"/>
        <w:keepNext/>
        <w:rPr>
          <w:rtl/>
        </w:rPr>
      </w:pPr>
      <w:bookmarkStart w:id="207" w:name="ET_yor_6156_8"/>
      <w:r w:rsidRPr="00FF0967">
        <w:rPr>
          <w:rStyle w:val="TagStyle"/>
          <w:rtl/>
        </w:rPr>
        <w:t xml:space="preserve"> &lt;&lt; יור &gt;&gt; </w:t>
      </w:r>
      <w:r>
        <w:rPr>
          <w:rtl/>
        </w:rPr>
        <w:t>היו"ר גלעד קריב:</w:t>
      </w:r>
      <w:r w:rsidRPr="00FF0967">
        <w:rPr>
          <w:rStyle w:val="TagStyle"/>
          <w:rtl/>
        </w:rPr>
        <w:t xml:space="preserve"> &lt;&lt; יור &gt;&gt;</w:t>
      </w:r>
      <w:r>
        <w:rPr>
          <w:rtl/>
        </w:rPr>
        <w:t xml:space="preserve">   </w:t>
      </w:r>
      <w:bookmarkEnd w:id="207"/>
    </w:p>
    <w:p w:rsidR="00FF0967" w:rsidRDefault="00FF0967" w:rsidP="00FF0967">
      <w:pPr>
        <w:pStyle w:val="KeepWithNext"/>
        <w:rPr>
          <w:rtl/>
          <w:lang w:eastAsia="he-IL"/>
        </w:rPr>
      </w:pPr>
    </w:p>
    <w:p w:rsidR="00FB6F5E" w:rsidRDefault="007A0A7F" w:rsidP="00FB6F5E">
      <w:pPr>
        <w:rPr>
          <w:rtl/>
          <w:lang w:eastAsia="he-IL"/>
        </w:rPr>
      </w:pPr>
      <w:bookmarkStart w:id="208" w:name="_ETM_Q1_1613180"/>
      <w:bookmarkEnd w:id="208"/>
      <w:r>
        <w:rPr>
          <w:rFonts w:hint="cs"/>
          <w:rtl/>
          <w:lang w:eastAsia="he-IL"/>
        </w:rPr>
        <w:t xml:space="preserve">טוב. עורכת הדין פינקלשטיין, </w:t>
      </w:r>
      <w:bookmarkStart w:id="209" w:name="_ETM_Q1_1614761"/>
      <w:bookmarkEnd w:id="209"/>
      <w:r>
        <w:rPr>
          <w:rFonts w:hint="cs"/>
          <w:rtl/>
          <w:lang w:eastAsia="he-IL"/>
        </w:rPr>
        <w:t>מקובל עלי כל מה שאת אומרת</w:t>
      </w:r>
      <w:bookmarkStart w:id="210" w:name="_ETM_Q1_1615348"/>
      <w:bookmarkEnd w:id="210"/>
      <w:r>
        <w:rPr>
          <w:rFonts w:hint="cs"/>
          <w:rtl/>
          <w:lang w:eastAsia="he-IL"/>
        </w:rPr>
        <w:t xml:space="preserve"> כזווית הראייה שלכם. זווית הראייה של רוב חברי הכנסת שקולם נשמע היא שונה. מבחינתנו נקודת המוצא זה לא מה שקיים היום, נקודת המוצא זה מה שאנחנו חושבים שצריך להיות</w:t>
      </w:r>
      <w:bookmarkStart w:id="211" w:name="_ETM_Q1_1633463"/>
      <w:bookmarkEnd w:id="211"/>
      <w:r>
        <w:rPr>
          <w:rFonts w:hint="cs"/>
          <w:rtl/>
          <w:lang w:eastAsia="he-IL"/>
        </w:rPr>
        <w:t xml:space="preserve"> והוא חיסיון מוחלט על חומרי טיפול של נפגעות עבירה. ולכן,</w:t>
      </w:r>
      <w:bookmarkStart w:id="212" w:name="_ETM_Q1_1639930"/>
      <w:bookmarkEnd w:id="212"/>
      <w:r>
        <w:rPr>
          <w:rFonts w:hint="cs"/>
          <w:rtl/>
          <w:lang w:eastAsia="he-IL"/>
        </w:rPr>
        <w:t xml:space="preserve"> זה לא - - - כיוון הג'סטה, היא לא מהתביעה </w:t>
      </w:r>
      <w:bookmarkStart w:id="213" w:name="_ETM_Q1_1643946"/>
      <w:bookmarkEnd w:id="213"/>
      <w:r>
        <w:rPr>
          <w:rFonts w:hint="cs"/>
          <w:rtl/>
          <w:lang w:eastAsia="he-IL"/>
        </w:rPr>
        <w:t xml:space="preserve">לכיוון נפגעת העבירה, כיוון הג'סטה היא מכיוון נפגעת העבירה אל האינטרס שיש לה, אבל גם לכולנו, בהרשעת עבריינים תוך עמידה על זכויותיהם. </w:t>
      </w:r>
      <w:r w:rsidR="00BA4E28">
        <w:rPr>
          <w:rFonts w:hint="cs"/>
          <w:rtl/>
          <w:lang w:eastAsia="he-IL"/>
        </w:rPr>
        <w:t xml:space="preserve">זה עניינים של פרספקטיבה, אבל חשוב </w:t>
      </w:r>
      <w:bookmarkStart w:id="214" w:name="_ETM_Q1_1658620"/>
      <w:bookmarkEnd w:id="214"/>
      <w:r w:rsidR="00BA4E28">
        <w:rPr>
          <w:rFonts w:hint="cs"/>
          <w:rtl/>
          <w:lang w:eastAsia="he-IL"/>
        </w:rPr>
        <w:t xml:space="preserve">רגע לשים את זה כאן. החוק הזה לא עוסק באיזושהי נדיבות לב של המדינה כלפי נפגעות עבירה. אנחנו מבחינתנו, אם היינו חיים בעולם קצת יותר אידאלי, היינו אומרים: הסיפור </w:t>
      </w:r>
      <w:bookmarkStart w:id="215" w:name="_ETM_Q1_1675240"/>
      <w:bookmarkEnd w:id="215"/>
      <w:r w:rsidR="00BA4E28">
        <w:rPr>
          <w:rFonts w:hint="cs"/>
          <w:rtl/>
          <w:lang w:eastAsia="he-IL"/>
        </w:rPr>
        <w:t>הזה הוא תחת חיסיון. אדם נכנס לחדר הפסיכולוג, זה חיסיון</w:t>
      </w:r>
      <w:bookmarkStart w:id="216" w:name="_ETM_Q1_1680856"/>
      <w:bookmarkEnd w:id="216"/>
      <w:r w:rsidR="00BA4E28">
        <w:rPr>
          <w:rFonts w:hint="cs"/>
          <w:rtl/>
          <w:lang w:eastAsia="he-IL"/>
        </w:rPr>
        <w:t xml:space="preserve">. נכון, זה יכול להקשות על נאשם להוכיח את חופתו, אנחנו לא מקלים בזה ראש, אבל כל הרעיון של חיסיון הוא </w:t>
      </w:r>
      <w:r w:rsidR="009D55CD">
        <w:rPr>
          <w:rFonts w:hint="cs"/>
          <w:rtl/>
          <w:lang w:eastAsia="he-IL"/>
        </w:rPr>
        <w:t>שישנם דברים שהם מחוץ לתחום</w:t>
      </w:r>
      <w:r w:rsidR="00FB6F5E">
        <w:rPr>
          <w:rFonts w:hint="cs"/>
          <w:rtl/>
          <w:lang w:eastAsia="he-IL"/>
        </w:rPr>
        <w:t xml:space="preserve"> </w:t>
      </w:r>
      <w:bookmarkStart w:id="217" w:name="_ETM_Q1_1692537"/>
      <w:bookmarkEnd w:id="217"/>
      <w:r w:rsidR="00FB6F5E">
        <w:rPr>
          <w:rFonts w:hint="cs"/>
          <w:rtl/>
          <w:lang w:eastAsia="he-IL"/>
        </w:rPr>
        <w:t xml:space="preserve">מכיוון שהם דומים במהותם לאדם שמשיח עם לבו. </w:t>
      </w:r>
    </w:p>
    <w:p w:rsidR="00FB6F5E" w:rsidRDefault="00FB6F5E" w:rsidP="00FB6F5E">
      <w:pPr>
        <w:rPr>
          <w:rtl/>
          <w:lang w:eastAsia="he-IL"/>
        </w:rPr>
      </w:pPr>
    </w:p>
    <w:p w:rsidR="008610C5" w:rsidRDefault="00FB6F5E" w:rsidP="008610C5">
      <w:pPr>
        <w:rPr>
          <w:rtl/>
          <w:lang w:eastAsia="he-IL"/>
        </w:rPr>
      </w:pPr>
      <w:r>
        <w:rPr>
          <w:rFonts w:hint="cs"/>
          <w:rtl/>
          <w:lang w:eastAsia="he-IL"/>
        </w:rPr>
        <w:t>אני לא פותח מחדש את הדיון, אני רק רוצה לרמוז אל עבר הדיון השני-שלישי. גם עם העיקרון שציינה חברת הכנסת רוזין</w:t>
      </w:r>
      <w:bookmarkStart w:id="218" w:name="_ETM_Q1_1708255"/>
      <w:bookmarkEnd w:id="218"/>
      <w:r w:rsidR="009D55CD">
        <w:rPr>
          <w:rFonts w:hint="cs"/>
          <w:rtl/>
          <w:lang w:eastAsia="he-IL"/>
        </w:rPr>
        <w:t xml:space="preserve"> הוא לא גורף</w:t>
      </w:r>
      <w:r>
        <w:rPr>
          <w:rFonts w:hint="cs"/>
          <w:rtl/>
          <w:lang w:eastAsia="he-IL"/>
        </w:rPr>
        <w:t xml:space="preserve"> במובן הזה שאין סוף לדבר, ואפשר שגם הנפגעת תדבר וגם המטפל בה וגם אמה. הרי </w:t>
      </w:r>
      <w:bookmarkStart w:id="219" w:name="_ETM_Q1_1717941"/>
      <w:bookmarkEnd w:id="219"/>
      <w:r>
        <w:rPr>
          <w:rFonts w:hint="cs"/>
          <w:rtl/>
          <w:lang w:eastAsia="he-IL"/>
        </w:rPr>
        <w:t xml:space="preserve">ברור שבסופו של דבר, צריך לשים גבולות כי אנחנו </w:t>
      </w:r>
      <w:bookmarkStart w:id="220" w:name="_ETM_Q1_1720134"/>
      <w:bookmarkEnd w:id="220"/>
      <w:r>
        <w:rPr>
          <w:rFonts w:hint="cs"/>
          <w:rtl/>
          <w:lang w:eastAsia="he-IL"/>
        </w:rPr>
        <w:t xml:space="preserve">עוסקים בהליך פלילי. יצטרך </w:t>
      </w:r>
      <w:r>
        <w:rPr>
          <w:rFonts w:hint="cs"/>
          <w:rtl/>
          <w:lang w:eastAsia="he-IL"/>
        </w:rPr>
        <w:lastRenderedPageBreak/>
        <w:t xml:space="preserve">להימצא כאן הסדר שלוקח בחשבון </w:t>
      </w:r>
      <w:bookmarkStart w:id="221" w:name="_ETM_Q1_1726586"/>
      <w:bookmarkEnd w:id="221"/>
      <w:r>
        <w:rPr>
          <w:rFonts w:hint="cs"/>
          <w:rtl/>
          <w:lang w:eastAsia="he-IL"/>
        </w:rPr>
        <w:t xml:space="preserve">את הקושי האינהרנטי שיש לנפגעות מלעמוד על זכויותיהן ולהשמיע את </w:t>
      </w:r>
      <w:bookmarkStart w:id="222" w:name="_ETM_Q1_1734228"/>
      <w:bookmarkEnd w:id="222"/>
      <w:r>
        <w:rPr>
          <w:rFonts w:hint="cs"/>
          <w:rtl/>
          <w:lang w:eastAsia="he-IL"/>
        </w:rPr>
        <w:t>קולן. הרי פשיטא שאם נפגעת נמצאת במצב נפשי</w:t>
      </w:r>
      <w:bookmarkStart w:id="223" w:name="_ETM_Q1_1737650"/>
      <w:bookmarkEnd w:id="223"/>
      <w:r>
        <w:rPr>
          <w:rFonts w:hint="cs"/>
          <w:rtl/>
          <w:lang w:eastAsia="he-IL"/>
        </w:rPr>
        <w:t xml:space="preserve"> שיכול שעצם הבקשה להסרת החיסיון עוד מעצימה אותו, אם היא באה ואומרת: אני זקוקה שאמי, בת זוגי, בן זוגי, הם אלה שידברו, הרי פשיטא שאתה לא אומר </w:t>
      </w:r>
      <w:r>
        <w:rPr>
          <w:rFonts w:hint="eastAsia"/>
          <w:rtl/>
          <w:lang w:eastAsia="he-IL"/>
        </w:rPr>
        <w:t>–</w:t>
      </w:r>
      <w:r>
        <w:rPr>
          <w:rFonts w:hint="cs"/>
          <w:rtl/>
          <w:lang w:eastAsia="he-IL"/>
        </w:rPr>
        <w:t xml:space="preserve"> </w:t>
      </w:r>
      <w:bookmarkStart w:id="224" w:name="_ETM_Q1_1750594"/>
      <w:bookmarkEnd w:id="224"/>
      <w:r>
        <w:rPr>
          <w:rFonts w:hint="cs"/>
          <w:rtl/>
          <w:lang w:eastAsia="he-IL"/>
        </w:rPr>
        <w:t>אם את לא מדברת בעצמך, קולו של</w:t>
      </w:r>
      <w:r w:rsidR="009D55CD">
        <w:rPr>
          <w:rFonts w:hint="cs"/>
          <w:rtl/>
          <w:lang w:eastAsia="he-IL"/>
        </w:rPr>
        <w:t>,</w:t>
      </w:r>
      <w:r>
        <w:rPr>
          <w:rFonts w:hint="cs"/>
          <w:rtl/>
          <w:lang w:eastAsia="he-IL"/>
        </w:rPr>
        <w:t xml:space="preserve"> </w:t>
      </w:r>
      <w:bookmarkStart w:id="225" w:name="_ETM_Q1_1755315"/>
      <w:bookmarkEnd w:id="225"/>
      <w:r>
        <w:rPr>
          <w:rFonts w:hint="cs"/>
          <w:rtl/>
          <w:lang w:eastAsia="he-IL"/>
        </w:rPr>
        <w:t>לא יוצג על ידי אחר.</w:t>
      </w:r>
      <w:bookmarkStart w:id="226" w:name="_ETM_Q1_1757953"/>
      <w:bookmarkStart w:id="227" w:name="_ETM_Q1_1758018"/>
      <w:bookmarkStart w:id="228" w:name="_ETM_Q1_1758194"/>
      <w:bookmarkStart w:id="229" w:name="_ETM_Q1_1758252"/>
      <w:bookmarkEnd w:id="226"/>
      <w:bookmarkEnd w:id="227"/>
      <w:bookmarkEnd w:id="228"/>
      <w:bookmarkEnd w:id="229"/>
      <w:r w:rsidR="008610C5">
        <w:rPr>
          <w:rFonts w:hint="cs"/>
          <w:rtl/>
          <w:lang w:eastAsia="he-IL"/>
        </w:rPr>
        <w:t xml:space="preserve"> </w:t>
      </w:r>
    </w:p>
    <w:p w:rsidR="008610C5" w:rsidRDefault="008610C5" w:rsidP="008610C5">
      <w:pPr>
        <w:rPr>
          <w:rtl/>
          <w:lang w:eastAsia="he-IL"/>
        </w:rPr>
      </w:pPr>
    </w:p>
    <w:p w:rsidR="008610C5" w:rsidRDefault="00FB6F5E" w:rsidP="008610C5">
      <w:pPr>
        <w:rPr>
          <w:rtl/>
          <w:lang w:eastAsia="he-IL"/>
        </w:rPr>
      </w:pPr>
      <w:r>
        <w:rPr>
          <w:rFonts w:hint="cs"/>
          <w:rtl/>
          <w:lang w:eastAsia="he-IL"/>
        </w:rPr>
        <w:t>אני אומר שלקראת שנייה-שלישית, הסוגיה הזו מבחינתנו היא סוגיית מפתח. זה לא יהיה מחווה סמלית</w:t>
      </w:r>
      <w:bookmarkStart w:id="230" w:name="_ETM_Q1_1761735"/>
      <w:bookmarkEnd w:id="230"/>
      <w:r>
        <w:rPr>
          <w:rFonts w:hint="eastAsia"/>
          <w:rtl/>
          <w:lang w:eastAsia="he-IL"/>
        </w:rPr>
        <w:t>–</w:t>
      </w:r>
      <w:r>
        <w:rPr>
          <w:rFonts w:hint="cs"/>
          <w:rtl/>
          <w:lang w:eastAsia="he-IL"/>
        </w:rPr>
        <w:t xml:space="preserve"> לא בשלב החקיקה ואני אומר שגם לא בשלב </w:t>
      </w:r>
      <w:r w:rsidR="008610C5">
        <w:rPr>
          <w:rFonts w:hint="cs"/>
          <w:rtl/>
          <w:lang w:eastAsia="he-IL"/>
        </w:rPr>
        <w:t xml:space="preserve">של מסירת החומרים על ידי הפרקליטות. </w:t>
      </w:r>
    </w:p>
    <w:p w:rsidR="008610C5" w:rsidRDefault="008610C5" w:rsidP="00FB6F5E">
      <w:pPr>
        <w:rPr>
          <w:rtl/>
          <w:lang w:eastAsia="he-IL"/>
        </w:rPr>
      </w:pPr>
      <w:bookmarkStart w:id="231" w:name="_ETM_Q1_1769955"/>
      <w:bookmarkStart w:id="232" w:name="_ETM_Q1_1770003"/>
      <w:bookmarkStart w:id="233" w:name="_ETM_Q1_1770234"/>
      <w:bookmarkEnd w:id="231"/>
      <w:bookmarkEnd w:id="232"/>
      <w:bookmarkEnd w:id="233"/>
    </w:p>
    <w:p w:rsidR="00FB6F5E" w:rsidRDefault="008610C5" w:rsidP="00FB6F5E">
      <w:pPr>
        <w:rPr>
          <w:rtl/>
          <w:lang w:eastAsia="he-IL"/>
        </w:rPr>
      </w:pPr>
      <w:bookmarkStart w:id="234" w:name="_ETM_Q1_1770292"/>
      <w:bookmarkEnd w:id="234"/>
      <w:r>
        <w:rPr>
          <w:rFonts w:hint="cs"/>
          <w:rtl/>
          <w:lang w:eastAsia="he-IL"/>
        </w:rPr>
        <w:t>ברור לנו</w:t>
      </w:r>
      <w:bookmarkStart w:id="235" w:name="_ETM_Q1_1767398"/>
      <w:bookmarkEnd w:id="235"/>
      <w:r>
        <w:rPr>
          <w:rFonts w:hint="cs"/>
          <w:rtl/>
          <w:lang w:eastAsia="he-IL"/>
        </w:rPr>
        <w:t xml:space="preserve"> סיפור המעצרים, חברת הכנסת רוזין, אני, וגם האחרים, מוטרדים</w:t>
      </w:r>
      <w:bookmarkStart w:id="236" w:name="_ETM_Q1_1774041"/>
      <w:bookmarkEnd w:id="236"/>
      <w:r>
        <w:rPr>
          <w:rFonts w:hint="cs"/>
          <w:rtl/>
          <w:lang w:eastAsia="he-IL"/>
        </w:rPr>
        <w:t xml:space="preserve"> מאוד גם מזכויות נאשמים בהליך משפט פלילי. נמצא את האיזון</w:t>
      </w:r>
      <w:bookmarkStart w:id="237" w:name="_ETM_Q1_1780962"/>
      <w:bookmarkEnd w:id="237"/>
      <w:r>
        <w:rPr>
          <w:rFonts w:hint="cs"/>
          <w:rtl/>
          <w:lang w:eastAsia="he-IL"/>
        </w:rPr>
        <w:t>. קחו בחשבון שאתן צריכות להביא פה הצעה שהיא מעבר</w:t>
      </w:r>
      <w:bookmarkStart w:id="238" w:name="_ETM_Q1_1786911"/>
      <w:bookmarkEnd w:id="238"/>
      <w:r>
        <w:rPr>
          <w:rFonts w:hint="cs"/>
          <w:rtl/>
          <w:lang w:eastAsia="he-IL"/>
        </w:rPr>
        <w:t xml:space="preserve"> למחווה. בסדר?</w:t>
      </w:r>
      <w:bookmarkStart w:id="239" w:name="_ETM_Q1_1787485"/>
      <w:bookmarkEnd w:id="239"/>
      <w:r>
        <w:rPr>
          <w:rFonts w:hint="cs"/>
          <w:rtl/>
          <w:lang w:eastAsia="he-IL"/>
        </w:rPr>
        <w:t xml:space="preserve"> עוד נעסוק בזה. </w:t>
      </w:r>
    </w:p>
    <w:p w:rsidR="008610C5" w:rsidRDefault="008610C5" w:rsidP="00FB6F5E">
      <w:pPr>
        <w:rPr>
          <w:rtl/>
          <w:lang w:eastAsia="he-IL"/>
        </w:rPr>
      </w:pPr>
    </w:p>
    <w:p w:rsidR="008610C5" w:rsidRDefault="008610C5" w:rsidP="00FB6F5E">
      <w:pPr>
        <w:rPr>
          <w:rtl/>
          <w:lang w:eastAsia="he-IL"/>
        </w:rPr>
      </w:pPr>
      <w:r>
        <w:rPr>
          <w:rFonts w:hint="cs"/>
          <w:rtl/>
          <w:lang w:eastAsia="he-IL"/>
        </w:rPr>
        <w:t xml:space="preserve">גבירותיי, היועצות המשפטיות, האם יש </w:t>
      </w:r>
      <w:bookmarkStart w:id="240" w:name="_ETM_Q1_1792977"/>
      <w:bookmarkEnd w:id="240"/>
      <w:r>
        <w:rPr>
          <w:rFonts w:hint="cs"/>
          <w:rtl/>
          <w:lang w:eastAsia="he-IL"/>
        </w:rPr>
        <w:t>משהו נוסף שחשוב להבהיר בהפרדה הזאת בין מה שאנחנו כבר</w:t>
      </w:r>
      <w:bookmarkStart w:id="241" w:name="_ETM_Q1_1798192"/>
      <w:bookmarkEnd w:id="241"/>
      <w:r>
        <w:rPr>
          <w:rFonts w:hint="cs"/>
          <w:rtl/>
          <w:lang w:eastAsia="he-IL"/>
        </w:rPr>
        <w:t xml:space="preserve"> סיכמנו למה שעוד פתוח? </w:t>
      </w:r>
    </w:p>
    <w:p w:rsidR="008610C5" w:rsidRDefault="008610C5" w:rsidP="00FB6F5E">
      <w:pPr>
        <w:rPr>
          <w:rtl/>
          <w:lang w:eastAsia="he-IL"/>
        </w:rPr>
      </w:pPr>
      <w:bookmarkStart w:id="242" w:name="_ETM_Q1_1787546"/>
      <w:bookmarkEnd w:id="242"/>
    </w:p>
    <w:p w:rsidR="004B1053" w:rsidRDefault="004B1053" w:rsidP="004B1053">
      <w:pPr>
        <w:pStyle w:val="a4"/>
        <w:keepNext/>
        <w:rPr>
          <w:rtl/>
        </w:rPr>
      </w:pPr>
      <w:bookmarkStart w:id="243" w:name="ET_speaker_ניצן_רוזנברג_9"/>
      <w:r w:rsidRPr="004B1053">
        <w:rPr>
          <w:rStyle w:val="TagStyle"/>
          <w:rtl/>
        </w:rPr>
        <w:t xml:space="preserve"> &lt;&lt; דובר &gt;&gt; </w:t>
      </w:r>
      <w:r>
        <w:rPr>
          <w:rtl/>
        </w:rPr>
        <w:t>ניצן רוזנברג:</w:t>
      </w:r>
      <w:r w:rsidRPr="004B1053">
        <w:rPr>
          <w:rStyle w:val="TagStyle"/>
          <w:rtl/>
        </w:rPr>
        <w:t xml:space="preserve"> &lt;&lt; דובר &gt;&gt;</w:t>
      </w:r>
      <w:r>
        <w:rPr>
          <w:rtl/>
        </w:rPr>
        <w:t xml:space="preserve">   </w:t>
      </w:r>
      <w:bookmarkEnd w:id="243"/>
    </w:p>
    <w:p w:rsidR="004B1053" w:rsidRDefault="004B1053" w:rsidP="004B1053">
      <w:pPr>
        <w:pStyle w:val="KeepWithNext"/>
        <w:rPr>
          <w:rtl/>
          <w:lang w:eastAsia="he-IL"/>
        </w:rPr>
      </w:pPr>
    </w:p>
    <w:p w:rsidR="00A42D75" w:rsidRDefault="00A42D75" w:rsidP="004B1053">
      <w:pPr>
        <w:rPr>
          <w:rtl/>
          <w:lang w:eastAsia="he-IL"/>
        </w:rPr>
      </w:pPr>
      <w:r>
        <w:rPr>
          <w:rFonts w:hint="cs"/>
          <w:rtl/>
          <w:lang w:eastAsia="he-IL"/>
        </w:rPr>
        <w:t xml:space="preserve">קודם כל יש את העניין הפרוצדוראלי </w:t>
      </w:r>
      <w:bookmarkStart w:id="244" w:name="_ETM_Q1_1799242"/>
      <w:bookmarkEnd w:id="244"/>
      <w:r>
        <w:rPr>
          <w:rFonts w:hint="cs"/>
          <w:rtl/>
          <w:lang w:eastAsia="he-IL"/>
        </w:rPr>
        <w:t xml:space="preserve">שיש הצעת חוק נוספת שביקשו למזג. </w:t>
      </w:r>
    </w:p>
    <w:p w:rsidR="00A42D75" w:rsidRDefault="00A42D75" w:rsidP="004B1053">
      <w:pPr>
        <w:rPr>
          <w:rtl/>
          <w:lang w:eastAsia="he-IL"/>
        </w:rPr>
      </w:pPr>
      <w:bookmarkStart w:id="245" w:name="_ETM_Q1_1802053"/>
      <w:bookmarkStart w:id="246" w:name="_ETM_Q1_1802096"/>
      <w:bookmarkStart w:id="247" w:name="_ETM_Q1_1802501"/>
      <w:bookmarkEnd w:id="245"/>
      <w:bookmarkEnd w:id="246"/>
      <w:bookmarkEnd w:id="247"/>
    </w:p>
    <w:p w:rsidR="00A42D75" w:rsidRDefault="00A42D75" w:rsidP="00A42D75">
      <w:pPr>
        <w:pStyle w:val="af6"/>
        <w:keepNext/>
        <w:rPr>
          <w:rtl/>
        </w:rPr>
      </w:pPr>
      <w:bookmarkStart w:id="248" w:name="ET_yor_6156_177"/>
      <w:r w:rsidRPr="00A42D75">
        <w:rPr>
          <w:rStyle w:val="TagStyle"/>
          <w:rtl/>
        </w:rPr>
        <w:t xml:space="preserve"> &lt;&lt; יור &gt;&gt; </w:t>
      </w:r>
      <w:r>
        <w:rPr>
          <w:rtl/>
        </w:rPr>
        <w:t>היו"ר גלעד קריב:</w:t>
      </w:r>
      <w:r w:rsidRPr="00A42D75">
        <w:rPr>
          <w:rStyle w:val="TagStyle"/>
          <w:rtl/>
        </w:rPr>
        <w:t xml:space="preserve"> &lt;&lt; יור &gt;&gt;</w:t>
      </w:r>
      <w:r>
        <w:rPr>
          <w:rtl/>
        </w:rPr>
        <w:t xml:space="preserve">   </w:t>
      </w:r>
      <w:bookmarkEnd w:id="248"/>
    </w:p>
    <w:p w:rsidR="00A42D75" w:rsidRDefault="00A42D75" w:rsidP="00A42D75">
      <w:pPr>
        <w:pStyle w:val="KeepWithNext"/>
        <w:rPr>
          <w:rtl/>
          <w:lang w:eastAsia="he-IL"/>
        </w:rPr>
      </w:pPr>
    </w:p>
    <w:p w:rsidR="00A42D75" w:rsidRDefault="00A42D75" w:rsidP="00A42D75">
      <w:pPr>
        <w:rPr>
          <w:rtl/>
          <w:lang w:eastAsia="he-IL"/>
        </w:rPr>
      </w:pPr>
      <w:bookmarkStart w:id="249" w:name="_ETM_Q1_1804523"/>
      <w:bookmarkEnd w:id="249"/>
      <w:r>
        <w:rPr>
          <w:rFonts w:hint="cs"/>
          <w:rtl/>
          <w:lang w:eastAsia="he-IL"/>
        </w:rPr>
        <w:t>תודה על התזכורת, ישנ</w:t>
      </w:r>
      <w:r w:rsidR="00B16980">
        <w:rPr>
          <w:rFonts w:hint="cs"/>
          <w:rtl/>
          <w:lang w:eastAsia="he-IL"/>
        </w:rPr>
        <w:t>ה הצעת חוק דומה של חברת הכנסת אב</w:t>
      </w:r>
      <w:r>
        <w:rPr>
          <w:rFonts w:hint="cs"/>
          <w:rtl/>
          <w:lang w:eastAsia="he-IL"/>
        </w:rPr>
        <w:t>תיסאם מראענה, שביקשה - - -</w:t>
      </w:r>
      <w:bookmarkStart w:id="250" w:name="_ETM_Q1_1812741"/>
      <w:bookmarkEnd w:id="250"/>
    </w:p>
    <w:p w:rsidR="00A42D75" w:rsidRDefault="00A42D75" w:rsidP="00A42D75">
      <w:pPr>
        <w:rPr>
          <w:rtl/>
          <w:lang w:eastAsia="he-IL"/>
        </w:rPr>
      </w:pPr>
      <w:bookmarkStart w:id="251" w:name="_ETM_Q1_1812797"/>
      <w:bookmarkEnd w:id="251"/>
    </w:p>
    <w:p w:rsidR="00A42D75" w:rsidRDefault="00A42D75" w:rsidP="00A42D75">
      <w:pPr>
        <w:pStyle w:val="a4"/>
        <w:keepNext/>
        <w:rPr>
          <w:rtl/>
        </w:rPr>
      </w:pPr>
      <w:bookmarkStart w:id="252" w:name="ET_speaker_5105_178"/>
      <w:r w:rsidRPr="00A42D75">
        <w:rPr>
          <w:rStyle w:val="TagStyle"/>
          <w:rtl/>
        </w:rPr>
        <w:t xml:space="preserve"> &lt;&lt; דובר &gt;&gt; </w:t>
      </w:r>
      <w:r>
        <w:rPr>
          <w:rtl/>
        </w:rPr>
        <w:t>מיכל רוזין (מרצ):</w:t>
      </w:r>
      <w:r w:rsidRPr="00A42D75">
        <w:rPr>
          <w:rStyle w:val="TagStyle"/>
          <w:rtl/>
        </w:rPr>
        <w:t xml:space="preserve"> &lt;&lt; דובר &gt;&gt;</w:t>
      </w:r>
      <w:r>
        <w:rPr>
          <w:rtl/>
        </w:rPr>
        <w:t xml:space="preserve">   </w:t>
      </w:r>
      <w:bookmarkEnd w:id="252"/>
    </w:p>
    <w:p w:rsidR="00A42D75" w:rsidRDefault="00A42D75" w:rsidP="00A42D75">
      <w:pPr>
        <w:pStyle w:val="KeepWithNext"/>
        <w:rPr>
          <w:rtl/>
          <w:lang w:eastAsia="he-IL"/>
        </w:rPr>
      </w:pPr>
    </w:p>
    <w:p w:rsidR="00A42D75" w:rsidRDefault="00A42D75" w:rsidP="00A42D75">
      <w:pPr>
        <w:rPr>
          <w:rtl/>
          <w:lang w:eastAsia="he-IL"/>
        </w:rPr>
      </w:pPr>
      <w:r>
        <w:rPr>
          <w:rFonts w:hint="cs"/>
          <w:rtl/>
          <w:lang w:eastAsia="he-IL"/>
        </w:rPr>
        <w:t>על היומנים?</w:t>
      </w:r>
      <w:bookmarkStart w:id="253" w:name="_ETM_Q1_1810541"/>
      <w:bookmarkEnd w:id="253"/>
    </w:p>
    <w:p w:rsidR="00A42D75" w:rsidRDefault="00A42D75" w:rsidP="00A42D75">
      <w:pPr>
        <w:rPr>
          <w:rtl/>
          <w:lang w:eastAsia="he-IL"/>
        </w:rPr>
      </w:pPr>
      <w:bookmarkStart w:id="254" w:name="_ETM_Q1_1810593"/>
      <w:bookmarkEnd w:id="254"/>
    </w:p>
    <w:p w:rsidR="00A42D75" w:rsidRDefault="00A42D75" w:rsidP="00A42D75">
      <w:pPr>
        <w:pStyle w:val="a4"/>
        <w:keepNext/>
        <w:rPr>
          <w:rtl/>
        </w:rPr>
      </w:pPr>
      <w:bookmarkStart w:id="255" w:name="ET_speaker_ניצן_רוזנברג_179"/>
      <w:r w:rsidRPr="00A42D75">
        <w:rPr>
          <w:rStyle w:val="TagStyle"/>
          <w:rtl/>
        </w:rPr>
        <w:t xml:space="preserve"> &lt;&lt; דובר &gt;&gt; </w:t>
      </w:r>
      <w:r>
        <w:rPr>
          <w:rtl/>
        </w:rPr>
        <w:t>ניצן רוזנברג:</w:t>
      </w:r>
      <w:r w:rsidRPr="00A42D75">
        <w:rPr>
          <w:rStyle w:val="TagStyle"/>
          <w:rtl/>
        </w:rPr>
        <w:t xml:space="preserve"> &lt;&lt; דובר &gt;&gt;</w:t>
      </w:r>
      <w:r>
        <w:rPr>
          <w:rtl/>
        </w:rPr>
        <w:t xml:space="preserve">   </w:t>
      </w:r>
      <w:bookmarkEnd w:id="255"/>
    </w:p>
    <w:p w:rsidR="00A42D75" w:rsidRDefault="00A42D75" w:rsidP="00A42D75">
      <w:pPr>
        <w:pStyle w:val="KeepWithNext"/>
        <w:rPr>
          <w:rtl/>
          <w:lang w:eastAsia="he-IL"/>
        </w:rPr>
      </w:pPr>
    </w:p>
    <w:p w:rsidR="00A42D75" w:rsidRDefault="00A42D75" w:rsidP="00A42D75">
      <w:pPr>
        <w:rPr>
          <w:rtl/>
          <w:lang w:eastAsia="he-IL"/>
        </w:rPr>
      </w:pPr>
      <w:r>
        <w:rPr>
          <w:rFonts w:hint="cs"/>
          <w:rtl/>
          <w:lang w:eastAsia="he-IL"/>
        </w:rPr>
        <w:t xml:space="preserve">היא </w:t>
      </w:r>
      <w:bookmarkStart w:id="256" w:name="_ETM_Q1_1812301"/>
      <w:bookmarkEnd w:id="256"/>
      <w:r>
        <w:rPr>
          <w:rFonts w:hint="cs"/>
          <w:rtl/>
          <w:lang w:eastAsia="he-IL"/>
        </w:rPr>
        <w:t>ביקשה בסוף כן להתמזג.</w:t>
      </w:r>
      <w:bookmarkStart w:id="257" w:name="_ETM_Q1_1812536"/>
      <w:bookmarkEnd w:id="257"/>
    </w:p>
    <w:p w:rsidR="00A42D75" w:rsidRDefault="00A42D75" w:rsidP="00A42D75">
      <w:pPr>
        <w:rPr>
          <w:rtl/>
          <w:lang w:eastAsia="he-IL"/>
        </w:rPr>
      </w:pPr>
      <w:bookmarkStart w:id="258" w:name="_ETM_Q1_1812577"/>
      <w:bookmarkEnd w:id="258"/>
    </w:p>
    <w:p w:rsidR="00A42D75" w:rsidRDefault="00A42D75" w:rsidP="00A42D75">
      <w:pPr>
        <w:pStyle w:val="a4"/>
        <w:keepNext/>
        <w:rPr>
          <w:rtl/>
        </w:rPr>
      </w:pPr>
      <w:bookmarkStart w:id="259" w:name="ET_speaker_5105_180"/>
      <w:r w:rsidRPr="00A42D75">
        <w:rPr>
          <w:rStyle w:val="TagStyle"/>
          <w:rtl/>
        </w:rPr>
        <w:t xml:space="preserve"> &lt;&lt; דובר &gt;&gt; </w:t>
      </w:r>
      <w:r>
        <w:rPr>
          <w:rtl/>
        </w:rPr>
        <w:t>מיכל רוזין (מרצ):</w:t>
      </w:r>
      <w:r w:rsidRPr="00A42D75">
        <w:rPr>
          <w:rStyle w:val="TagStyle"/>
          <w:rtl/>
        </w:rPr>
        <w:t xml:space="preserve"> &lt;&lt; דובר &gt;&gt;</w:t>
      </w:r>
      <w:r>
        <w:rPr>
          <w:rtl/>
        </w:rPr>
        <w:t xml:space="preserve">   </w:t>
      </w:r>
      <w:bookmarkEnd w:id="259"/>
    </w:p>
    <w:p w:rsidR="00A42D75" w:rsidRDefault="00A42D75" w:rsidP="00A42D75">
      <w:pPr>
        <w:pStyle w:val="KeepWithNext"/>
        <w:rPr>
          <w:rtl/>
          <w:lang w:eastAsia="he-IL"/>
        </w:rPr>
      </w:pPr>
    </w:p>
    <w:p w:rsidR="00A42D75" w:rsidRDefault="00A42D75" w:rsidP="00A42D75">
      <w:pPr>
        <w:rPr>
          <w:rtl/>
          <w:lang w:eastAsia="he-IL"/>
        </w:rPr>
      </w:pPr>
      <w:r>
        <w:rPr>
          <w:rFonts w:hint="cs"/>
          <w:rtl/>
          <w:lang w:eastAsia="he-IL"/>
        </w:rPr>
        <w:t>אז תצמידו גם את שלי לאותה הצעה.</w:t>
      </w:r>
    </w:p>
    <w:p w:rsidR="00A42D75" w:rsidRDefault="00A42D75" w:rsidP="00A42D75">
      <w:pPr>
        <w:rPr>
          <w:rtl/>
          <w:lang w:eastAsia="he-IL"/>
        </w:rPr>
      </w:pPr>
    </w:p>
    <w:p w:rsidR="00A42D75" w:rsidRDefault="00A42D75" w:rsidP="00A42D75">
      <w:pPr>
        <w:pStyle w:val="a4"/>
        <w:keepNext/>
        <w:rPr>
          <w:rtl/>
        </w:rPr>
      </w:pPr>
      <w:bookmarkStart w:id="260" w:name="ET_speaker_ניצן_רוזנברג_181"/>
      <w:r w:rsidRPr="00A42D75">
        <w:rPr>
          <w:rStyle w:val="TagStyle"/>
          <w:rtl/>
        </w:rPr>
        <w:t xml:space="preserve"> &lt;&lt; דובר &gt;&gt; </w:t>
      </w:r>
      <w:r>
        <w:rPr>
          <w:rtl/>
        </w:rPr>
        <w:t>ניצן רוזנברג:</w:t>
      </w:r>
      <w:r w:rsidRPr="00A42D75">
        <w:rPr>
          <w:rStyle w:val="TagStyle"/>
          <w:rtl/>
        </w:rPr>
        <w:t xml:space="preserve"> &lt;&lt; דובר &gt;&gt;</w:t>
      </w:r>
      <w:r>
        <w:rPr>
          <w:rtl/>
        </w:rPr>
        <w:t xml:space="preserve">   </w:t>
      </w:r>
      <w:bookmarkEnd w:id="260"/>
    </w:p>
    <w:p w:rsidR="00A42D75" w:rsidRDefault="00A42D75" w:rsidP="00A42D75">
      <w:pPr>
        <w:pStyle w:val="KeepWithNext"/>
        <w:rPr>
          <w:rtl/>
          <w:lang w:eastAsia="he-IL"/>
        </w:rPr>
      </w:pPr>
    </w:p>
    <w:p w:rsidR="00A42D75" w:rsidRDefault="00A42D75" w:rsidP="00A42D75">
      <w:pPr>
        <w:rPr>
          <w:rtl/>
          <w:lang w:eastAsia="he-IL"/>
        </w:rPr>
      </w:pPr>
      <w:bookmarkStart w:id="261" w:name="_ETM_Q1_1817403"/>
      <w:bookmarkStart w:id="262" w:name="_ETM_Q1_1817432"/>
      <w:bookmarkEnd w:id="261"/>
      <w:bookmarkEnd w:id="262"/>
      <w:r>
        <w:rPr>
          <w:rFonts w:hint="cs"/>
          <w:rtl/>
          <w:lang w:eastAsia="he-IL"/>
        </w:rPr>
        <w:t>מה שאת ר</w:t>
      </w:r>
      <w:r w:rsidR="00B16980">
        <w:rPr>
          <w:rFonts w:hint="cs"/>
          <w:rtl/>
          <w:lang w:eastAsia="he-IL"/>
        </w:rPr>
        <w:t>וצה. את לא חייבת למזג גם את שלך</w:t>
      </w:r>
      <w:r>
        <w:rPr>
          <w:rFonts w:hint="cs"/>
          <w:rtl/>
          <w:lang w:eastAsia="he-IL"/>
        </w:rPr>
        <w:t xml:space="preserve"> </w:t>
      </w:r>
      <w:bookmarkStart w:id="263" w:name="_ETM_Q1_1819534"/>
      <w:bookmarkEnd w:id="263"/>
      <w:r>
        <w:rPr>
          <w:rFonts w:hint="cs"/>
          <w:rtl/>
          <w:lang w:eastAsia="he-IL"/>
        </w:rPr>
        <w:t>בגלל ששלה מתמזגת.</w:t>
      </w:r>
      <w:bookmarkStart w:id="264" w:name="_ETM_Q1_1823439"/>
      <w:bookmarkEnd w:id="264"/>
      <w:r>
        <w:rPr>
          <w:rFonts w:hint="cs"/>
          <w:rtl/>
          <w:lang w:eastAsia="he-IL"/>
        </w:rPr>
        <w:t xml:space="preserve"> את יכולה להחליט מה שאת רוצה.</w:t>
      </w:r>
      <w:bookmarkStart w:id="265" w:name="_ETM_Q1_1822203"/>
      <w:bookmarkEnd w:id="265"/>
    </w:p>
    <w:p w:rsidR="00A42D75" w:rsidRDefault="00A42D75" w:rsidP="00A42D75">
      <w:pPr>
        <w:rPr>
          <w:rtl/>
          <w:lang w:eastAsia="he-IL"/>
        </w:rPr>
      </w:pPr>
      <w:bookmarkStart w:id="266" w:name="_ETM_Q1_1822257"/>
      <w:bookmarkEnd w:id="266"/>
    </w:p>
    <w:p w:rsidR="00A42D75" w:rsidRDefault="00A42D75" w:rsidP="00A42D75">
      <w:pPr>
        <w:pStyle w:val="a4"/>
        <w:keepNext/>
        <w:rPr>
          <w:rtl/>
        </w:rPr>
      </w:pPr>
      <w:bookmarkStart w:id="267" w:name="ET_speaker_5105_182"/>
      <w:r w:rsidRPr="00A42D75">
        <w:rPr>
          <w:rStyle w:val="TagStyle"/>
          <w:rtl/>
        </w:rPr>
        <w:t xml:space="preserve"> &lt;&lt; דובר &gt;&gt; </w:t>
      </w:r>
      <w:r>
        <w:rPr>
          <w:rtl/>
        </w:rPr>
        <w:t>מיכל רוזין (מרצ):</w:t>
      </w:r>
      <w:r w:rsidRPr="00A42D75">
        <w:rPr>
          <w:rStyle w:val="TagStyle"/>
          <w:rtl/>
        </w:rPr>
        <w:t xml:space="preserve"> &lt;&lt; דובר &gt;&gt;</w:t>
      </w:r>
      <w:r>
        <w:rPr>
          <w:rtl/>
        </w:rPr>
        <w:t xml:space="preserve">   </w:t>
      </w:r>
      <w:bookmarkEnd w:id="267"/>
    </w:p>
    <w:p w:rsidR="00A42D75" w:rsidRDefault="00A42D75" w:rsidP="00A42D75">
      <w:pPr>
        <w:pStyle w:val="KeepWithNext"/>
        <w:rPr>
          <w:rtl/>
          <w:lang w:eastAsia="he-IL"/>
        </w:rPr>
      </w:pPr>
    </w:p>
    <w:p w:rsidR="00A42D75" w:rsidRPr="00A42D75" w:rsidRDefault="00A42D75" w:rsidP="00A42D75">
      <w:pPr>
        <w:rPr>
          <w:rtl/>
          <w:lang w:eastAsia="he-IL"/>
        </w:rPr>
      </w:pPr>
      <w:bookmarkStart w:id="268" w:name="_ETM_Q1_1824424"/>
      <w:bookmarkStart w:id="269" w:name="_ETM_Q1_1824450"/>
      <w:bookmarkEnd w:id="268"/>
      <w:bookmarkEnd w:id="269"/>
      <w:r>
        <w:rPr>
          <w:rFonts w:hint="cs"/>
          <w:rtl/>
          <w:lang w:eastAsia="he-IL"/>
        </w:rPr>
        <w:t>אבל אני הייתי בעד למזג. היא ביקשה לא למזג, ולכן כיבדתי את בקשתה.</w:t>
      </w:r>
    </w:p>
    <w:p w:rsidR="00A42D75" w:rsidRDefault="00A42D75" w:rsidP="00A42D75">
      <w:pPr>
        <w:rPr>
          <w:rtl/>
          <w:lang w:eastAsia="he-IL"/>
        </w:rPr>
      </w:pPr>
      <w:bookmarkStart w:id="270" w:name="_ETM_Q1_1823493"/>
      <w:bookmarkEnd w:id="270"/>
    </w:p>
    <w:p w:rsidR="00A42D75" w:rsidRDefault="00A42D75" w:rsidP="00A42D75">
      <w:pPr>
        <w:pStyle w:val="af6"/>
        <w:keepNext/>
        <w:rPr>
          <w:rtl/>
        </w:rPr>
      </w:pPr>
      <w:bookmarkStart w:id="271" w:name="ET_yor_6156_183"/>
      <w:r w:rsidRPr="00A42D75">
        <w:rPr>
          <w:rStyle w:val="TagStyle"/>
          <w:rtl/>
        </w:rPr>
        <w:t xml:space="preserve"> &lt;&lt; יור &gt;&gt; </w:t>
      </w:r>
      <w:r>
        <w:rPr>
          <w:rtl/>
        </w:rPr>
        <w:t>היו"ר גלעד קריב:</w:t>
      </w:r>
      <w:r w:rsidRPr="00A42D75">
        <w:rPr>
          <w:rStyle w:val="TagStyle"/>
          <w:rtl/>
        </w:rPr>
        <w:t xml:space="preserve"> &lt;&lt; יור &gt;&gt;</w:t>
      </w:r>
      <w:r>
        <w:rPr>
          <w:rtl/>
        </w:rPr>
        <w:t xml:space="preserve">   </w:t>
      </w:r>
      <w:bookmarkEnd w:id="271"/>
    </w:p>
    <w:p w:rsidR="00A42D75" w:rsidRDefault="00A42D75" w:rsidP="00A42D75">
      <w:pPr>
        <w:pStyle w:val="KeepWithNext"/>
        <w:rPr>
          <w:rtl/>
          <w:lang w:eastAsia="he-IL"/>
        </w:rPr>
      </w:pPr>
    </w:p>
    <w:p w:rsidR="00A42D75" w:rsidRDefault="00A42D75" w:rsidP="00A42D75">
      <w:pPr>
        <w:rPr>
          <w:rtl/>
          <w:lang w:eastAsia="he-IL"/>
        </w:rPr>
      </w:pPr>
      <w:r>
        <w:rPr>
          <w:rFonts w:hint="cs"/>
          <w:rtl/>
          <w:lang w:eastAsia="he-IL"/>
        </w:rPr>
        <w:t xml:space="preserve">בסדר. </w:t>
      </w:r>
      <w:bookmarkStart w:id="272" w:name="_ETM_Q1_1829787"/>
      <w:bookmarkEnd w:id="272"/>
    </w:p>
    <w:p w:rsidR="00A42D75" w:rsidRDefault="00A42D75" w:rsidP="00A42D75">
      <w:pPr>
        <w:rPr>
          <w:rtl/>
          <w:lang w:eastAsia="he-IL"/>
        </w:rPr>
      </w:pPr>
      <w:bookmarkStart w:id="273" w:name="_ETM_Q1_1829854"/>
      <w:bookmarkEnd w:id="273"/>
    </w:p>
    <w:p w:rsidR="00A42D75" w:rsidRDefault="00A42D75" w:rsidP="00A42D75">
      <w:pPr>
        <w:pStyle w:val="a4"/>
        <w:keepNext/>
        <w:rPr>
          <w:rtl/>
        </w:rPr>
      </w:pPr>
      <w:bookmarkStart w:id="274" w:name="ET_speaker_ניצן_רוזנברג_184"/>
      <w:r w:rsidRPr="00A42D75">
        <w:rPr>
          <w:rStyle w:val="TagStyle"/>
          <w:rtl/>
        </w:rPr>
        <w:t xml:space="preserve"> &lt;&lt; דובר &gt;&gt; </w:t>
      </w:r>
      <w:r>
        <w:rPr>
          <w:rtl/>
        </w:rPr>
        <w:t>ניצן רוזנברג:</w:t>
      </w:r>
      <w:r w:rsidRPr="00A42D75">
        <w:rPr>
          <w:rStyle w:val="TagStyle"/>
          <w:rtl/>
        </w:rPr>
        <w:t xml:space="preserve"> &lt;&lt; דובר &gt;&gt;</w:t>
      </w:r>
      <w:r>
        <w:rPr>
          <w:rtl/>
        </w:rPr>
        <w:t xml:space="preserve">   </w:t>
      </w:r>
      <w:bookmarkEnd w:id="274"/>
    </w:p>
    <w:p w:rsidR="00A42D75" w:rsidRDefault="00A42D75" w:rsidP="00A42D75">
      <w:pPr>
        <w:pStyle w:val="KeepWithNext"/>
        <w:rPr>
          <w:rtl/>
          <w:lang w:eastAsia="he-IL"/>
        </w:rPr>
      </w:pPr>
    </w:p>
    <w:p w:rsidR="00A42D75" w:rsidRDefault="00A42D75" w:rsidP="00A42D75">
      <w:pPr>
        <w:rPr>
          <w:rtl/>
          <w:lang w:eastAsia="he-IL"/>
        </w:rPr>
      </w:pPr>
      <w:r>
        <w:rPr>
          <w:rFonts w:hint="cs"/>
          <w:rtl/>
          <w:lang w:eastAsia="he-IL"/>
        </w:rPr>
        <w:t xml:space="preserve">אתן לא חייבות ללכת ביחד. היא יכולה ללכת - </w:t>
      </w:r>
      <w:bookmarkStart w:id="275" w:name="_ETM_Q1_1829459"/>
      <w:bookmarkEnd w:id="275"/>
      <w:r>
        <w:rPr>
          <w:rFonts w:hint="cs"/>
          <w:rtl/>
          <w:lang w:eastAsia="he-IL"/>
        </w:rPr>
        <w:t>- -</w:t>
      </w:r>
      <w:bookmarkStart w:id="276" w:name="_ETM_Q1_1831171"/>
      <w:bookmarkEnd w:id="276"/>
    </w:p>
    <w:p w:rsidR="00A42D75" w:rsidRDefault="00A42D75" w:rsidP="00A42D75">
      <w:pPr>
        <w:rPr>
          <w:rtl/>
          <w:lang w:eastAsia="he-IL"/>
        </w:rPr>
      </w:pPr>
      <w:bookmarkStart w:id="277" w:name="_ETM_Q1_1831239"/>
      <w:bookmarkEnd w:id="277"/>
    </w:p>
    <w:p w:rsidR="00A42D75" w:rsidRDefault="00A42D75" w:rsidP="00A42D75">
      <w:pPr>
        <w:pStyle w:val="af6"/>
        <w:keepNext/>
        <w:rPr>
          <w:rtl/>
        </w:rPr>
      </w:pPr>
      <w:bookmarkStart w:id="278" w:name="ET_yor_6156_185"/>
      <w:r w:rsidRPr="00A42D75">
        <w:rPr>
          <w:rStyle w:val="TagStyle"/>
          <w:rtl/>
        </w:rPr>
        <w:t xml:space="preserve"> &lt;&lt; יור &gt;&gt; </w:t>
      </w:r>
      <w:r>
        <w:rPr>
          <w:rtl/>
        </w:rPr>
        <w:t>היו"ר גלעד קריב:</w:t>
      </w:r>
      <w:r w:rsidRPr="00A42D75">
        <w:rPr>
          <w:rStyle w:val="TagStyle"/>
          <w:rtl/>
        </w:rPr>
        <w:t xml:space="preserve"> &lt;&lt; יור &gt;&gt;</w:t>
      </w:r>
      <w:r>
        <w:rPr>
          <w:rtl/>
        </w:rPr>
        <w:t xml:space="preserve">   </w:t>
      </w:r>
      <w:bookmarkEnd w:id="278"/>
    </w:p>
    <w:p w:rsidR="00A42D75" w:rsidRDefault="00A42D75" w:rsidP="00A42D75">
      <w:pPr>
        <w:pStyle w:val="KeepWithNext"/>
        <w:rPr>
          <w:rtl/>
          <w:lang w:eastAsia="he-IL"/>
        </w:rPr>
      </w:pPr>
    </w:p>
    <w:p w:rsidR="00A42D75" w:rsidRDefault="00A42D75" w:rsidP="00A42D75">
      <w:pPr>
        <w:rPr>
          <w:rtl/>
          <w:lang w:eastAsia="he-IL"/>
        </w:rPr>
      </w:pPr>
      <w:r>
        <w:rPr>
          <w:rFonts w:hint="cs"/>
          <w:rtl/>
          <w:lang w:eastAsia="he-IL"/>
        </w:rPr>
        <w:t>אבל היא אומרת, בהינתן המיזוג - - -</w:t>
      </w:r>
      <w:bookmarkStart w:id="279" w:name="_ETM_Q1_1832871"/>
      <w:bookmarkEnd w:id="279"/>
    </w:p>
    <w:p w:rsidR="00A42D75" w:rsidRDefault="00A42D75" w:rsidP="00A42D75">
      <w:pPr>
        <w:rPr>
          <w:rtl/>
          <w:lang w:eastAsia="he-IL"/>
        </w:rPr>
      </w:pPr>
      <w:bookmarkStart w:id="280" w:name="_ETM_Q1_1832950"/>
      <w:bookmarkEnd w:id="280"/>
    </w:p>
    <w:p w:rsidR="00A42D75" w:rsidRDefault="00A42D75" w:rsidP="00A42D75">
      <w:pPr>
        <w:pStyle w:val="a4"/>
        <w:keepNext/>
        <w:rPr>
          <w:rtl/>
        </w:rPr>
      </w:pPr>
      <w:bookmarkStart w:id="281" w:name="ET_speaker_5105_186"/>
      <w:r w:rsidRPr="00A42D75">
        <w:rPr>
          <w:rStyle w:val="TagStyle"/>
          <w:rtl/>
        </w:rPr>
        <w:lastRenderedPageBreak/>
        <w:t xml:space="preserve"> &lt;&lt; דובר &gt;&gt; </w:t>
      </w:r>
      <w:r>
        <w:rPr>
          <w:rtl/>
        </w:rPr>
        <w:t>מיכל רוזין (מרצ):</w:t>
      </w:r>
      <w:r w:rsidRPr="00A42D75">
        <w:rPr>
          <w:rStyle w:val="TagStyle"/>
          <w:rtl/>
        </w:rPr>
        <w:t xml:space="preserve"> &lt;&lt; דובר &gt;&gt;</w:t>
      </w:r>
      <w:r>
        <w:rPr>
          <w:rtl/>
        </w:rPr>
        <w:t xml:space="preserve">   </w:t>
      </w:r>
      <w:bookmarkEnd w:id="281"/>
    </w:p>
    <w:p w:rsidR="00A42D75" w:rsidRDefault="00A42D75" w:rsidP="00A42D75">
      <w:pPr>
        <w:pStyle w:val="KeepWithNext"/>
        <w:rPr>
          <w:rtl/>
          <w:lang w:eastAsia="he-IL"/>
        </w:rPr>
      </w:pPr>
    </w:p>
    <w:p w:rsidR="00A42D75" w:rsidRPr="00A42D75" w:rsidRDefault="00A42D75" w:rsidP="00A42D75">
      <w:pPr>
        <w:rPr>
          <w:rtl/>
          <w:lang w:eastAsia="he-IL"/>
        </w:rPr>
      </w:pPr>
      <w:r>
        <w:rPr>
          <w:rFonts w:hint="cs"/>
          <w:rtl/>
          <w:lang w:eastAsia="he-IL"/>
        </w:rPr>
        <w:t>בגלל שיש לה תוכן כזה, אמרתי שזה בסדר למזג. היא לא רצתה</w:t>
      </w:r>
      <w:bookmarkStart w:id="282" w:name="_ETM_Q1_1834531"/>
      <w:bookmarkEnd w:id="282"/>
      <w:r>
        <w:rPr>
          <w:rFonts w:hint="cs"/>
          <w:rtl/>
          <w:lang w:eastAsia="he-IL"/>
        </w:rPr>
        <w:t xml:space="preserve">. אתן זוכרות, היא אמרה: נאבד את העניין של היומנים. </w:t>
      </w:r>
      <w:bookmarkStart w:id="283" w:name="_ETM_Q1_1836119"/>
      <w:bookmarkEnd w:id="283"/>
      <w:r>
        <w:rPr>
          <w:rFonts w:hint="cs"/>
          <w:rtl/>
          <w:lang w:eastAsia="he-IL"/>
        </w:rPr>
        <w:t>אז אמרתי לה: החלטה שלך. היא ביקשה לא, אז אני</w:t>
      </w:r>
      <w:bookmarkStart w:id="284" w:name="_ETM_Q1_1840692"/>
      <w:bookmarkEnd w:id="284"/>
      <w:r>
        <w:rPr>
          <w:rFonts w:hint="cs"/>
          <w:rtl/>
          <w:lang w:eastAsia="he-IL"/>
        </w:rPr>
        <w:t>, מה שנקרא, לא מיזגתי, שמרתי על בחירתה. אבל אם</w:t>
      </w:r>
      <w:bookmarkStart w:id="285" w:name="_ETM_Q1_1844839"/>
      <w:bookmarkEnd w:id="285"/>
      <w:r w:rsidR="00B16980">
        <w:rPr>
          <w:rFonts w:hint="cs"/>
          <w:rtl/>
          <w:lang w:eastAsia="he-IL"/>
        </w:rPr>
        <w:t xml:space="preserve"> היא ממזגת, אין לי בעיה למזג, זו</w:t>
      </w:r>
      <w:r>
        <w:rPr>
          <w:rFonts w:hint="cs"/>
          <w:rtl/>
          <w:lang w:eastAsia="he-IL"/>
        </w:rPr>
        <w:t xml:space="preserve"> אותה הצעה.</w:t>
      </w:r>
    </w:p>
    <w:p w:rsidR="00A42D75" w:rsidRDefault="00A42D75" w:rsidP="00A42D75">
      <w:pPr>
        <w:rPr>
          <w:rtl/>
          <w:lang w:eastAsia="he-IL"/>
        </w:rPr>
      </w:pPr>
    </w:p>
    <w:p w:rsidR="00A42D75" w:rsidRDefault="00A42D75" w:rsidP="00A42D75">
      <w:pPr>
        <w:pStyle w:val="af6"/>
        <w:keepNext/>
        <w:rPr>
          <w:rtl/>
        </w:rPr>
      </w:pPr>
      <w:bookmarkStart w:id="286" w:name="ET_yor_6156_187"/>
      <w:r w:rsidRPr="00A42D75">
        <w:rPr>
          <w:rStyle w:val="TagStyle"/>
          <w:rtl/>
        </w:rPr>
        <w:t xml:space="preserve"> &lt;&lt; יור &gt;&gt; </w:t>
      </w:r>
      <w:r>
        <w:rPr>
          <w:rtl/>
        </w:rPr>
        <w:t>היו"ר גלעד קריב:</w:t>
      </w:r>
      <w:r w:rsidRPr="00A42D75">
        <w:rPr>
          <w:rStyle w:val="TagStyle"/>
          <w:rtl/>
        </w:rPr>
        <w:t xml:space="preserve"> &lt;&lt; יור &gt;&gt;</w:t>
      </w:r>
      <w:r>
        <w:rPr>
          <w:rtl/>
        </w:rPr>
        <w:t xml:space="preserve">   </w:t>
      </w:r>
      <w:bookmarkEnd w:id="286"/>
    </w:p>
    <w:p w:rsidR="00A42D75" w:rsidRDefault="00A42D75" w:rsidP="00A42D75">
      <w:pPr>
        <w:pStyle w:val="KeepWithNext"/>
        <w:rPr>
          <w:rtl/>
          <w:lang w:eastAsia="he-IL"/>
        </w:rPr>
      </w:pPr>
    </w:p>
    <w:p w:rsidR="00A42D75" w:rsidRDefault="00A42D75" w:rsidP="00A42D75">
      <w:pPr>
        <w:rPr>
          <w:rtl/>
          <w:lang w:eastAsia="he-IL"/>
        </w:rPr>
      </w:pPr>
      <w:r>
        <w:rPr>
          <w:rFonts w:hint="cs"/>
          <w:rtl/>
          <w:lang w:eastAsia="he-IL"/>
        </w:rPr>
        <w:t>מיזוג</w:t>
      </w:r>
      <w:bookmarkStart w:id="287" w:name="_ETM_Q1_1845202"/>
      <w:bookmarkEnd w:id="287"/>
      <w:r>
        <w:rPr>
          <w:rFonts w:hint="cs"/>
          <w:rtl/>
          <w:lang w:eastAsia="he-IL"/>
        </w:rPr>
        <w:t xml:space="preserve"> הצעת חוק לא מאפשרת הרחבת היריעה. בסדר? אין בעיה. רק </w:t>
      </w:r>
      <w:bookmarkStart w:id="288" w:name="_ETM_Q1_1855691"/>
      <w:bookmarkEnd w:id="288"/>
      <w:r>
        <w:rPr>
          <w:rFonts w:hint="cs"/>
          <w:rtl/>
          <w:lang w:eastAsia="he-IL"/>
        </w:rPr>
        <w:t xml:space="preserve">כדי שנעשה את העניין הפרוצדוראלי הזה ונצביע עליו. </w:t>
      </w:r>
      <w:bookmarkStart w:id="289" w:name="_ETM_Q1_1855967"/>
      <w:bookmarkEnd w:id="289"/>
      <w:r>
        <w:rPr>
          <w:rFonts w:hint="cs"/>
          <w:rtl/>
          <w:lang w:eastAsia="he-IL"/>
        </w:rPr>
        <w:t>יש לנו את ההצעות, גם של חברת הכנסת רוזין.</w:t>
      </w:r>
      <w:bookmarkStart w:id="290" w:name="_ETM_Q1_1862553"/>
      <w:bookmarkEnd w:id="290"/>
      <w:r>
        <w:rPr>
          <w:rFonts w:hint="cs"/>
          <w:rtl/>
          <w:lang w:eastAsia="he-IL"/>
        </w:rPr>
        <w:t xml:space="preserve"> </w:t>
      </w:r>
    </w:p>
    <w:p w:rsidR="00A42D75" w:rsidRDefault="00A42D75" w:rsidP="00A42D75">
      <w:pPr>
        <w:rPr>
          <w:rtl/>
          <w:lang w:eastAsia="he-IL"/>
        </w:rPr>
      </w:pPr>
    </w:p>
    <w:p w:rsidR="00A42D75" w:rsidRDefault="00A42D75" w:rsidP="00A42D75">
      <w:pPr>
        <w:pStyle w:val="a4"/>
        <w:keepNext/>
        <w:rPr>
          <w:rtl/>
        </w:rPr>
      </w:pPr>
      <w:bookmarkStart w:id="291" w:name="ET_speaker_ניצן_רוזנברג_188"/>
      <w:r w:rsidRPr="00A42D75">
        <w:rPr>
          <w:rStyle w:val="TagStyle"/>
          <w:rtl/>
        </w:rPr>
        <w:t xml:space="preserve"> &lt;&lt; דובר &gt;&gt; </w:t>
      </w:r>
      <w:r>
        <w:rPr>
          <w:rtl/>
        </w:rPr>
        <w:t>ניצן רוזנברג:</w:t>
      </w:r>
      <w:r w:rsidRPr="00A42D75">
        <w:rPr>
          <w:rStyle w:val="TagStyle"/>
          <w:rtl/>
        </w:rPr>
        <w:t xml:space="preserve"> &lt;&lt; דובר &gt;&gt;</w:t>
      </w:r>
      <w:r>
        <w:rPr>
          <w:rtl/>
        </w:rPr>
        <w:t xml:space="preserve">   </w:t>
      </w:r>
      <w:bookmarkEnd w:id="291"/>
    </w:p>
    <w:p w:rsidR="00A42D75" w:rsidRDefault="00A42D75" w:rsidP="00A42D75">
      <w:pPr>
        <w:pStyle w:val="KeepWithNext"/>
        <w:rPr>
          <w:rtl/>
          <w:lang w:eastAsia="he-IL"/>
        </w:rPr>
      </w:pPr>
    </w:p>
    <w:p w:rsidR="00A42D75" w:rsidRDefault="00A42D75" w:rsidP="00A42D75">
      <w:pPr>
        <w:rPr>
          <w:rtl/>
          <w:lang w:eastAsia="he-IL"/>
        </w:rPr>
      </w:pPr>
      <w:r>
        <w:rPr>
          <w:rFonts w:hint="cs"/>
          <w:rtl/>
          <w:lang w:eastAsia="he-IL"/>
        </w:rPr>
        <w:t>כן.</w:t>
      </w:r>
      <w:bookmarkStart w:id="292" w:name="_ETM_Q1_1861476"/>
      <w:bookmarkEnd w:id="292"/>
    </w:p>
    <w:p w:rsidR="00A42D75" w:rsidRDefault="00A42D75" w:rsidP="00A42D75">
      <w:pPr>
        <w:rPr>
          <w:rtl/>
          <w:lang w:eastAsia="he-IL"/>
        </w:rPr>
      </w:pPr>
      <w:bookmarkStart w:id="293" w:name="_ETM_Q1_1861554"/>
      <w:bookmarkEnd w:id="293"/>
    </w:p>
    <w:p w:rsidR="00A42D75" w:rsidRDefault="00A42D75" w:rsidP="00A42D75">
      <w:pPr>
        <w:pStyle w:val="af6"/>
        <w:keepNext/>
        <w:rPr>
          <w:rtl/>
        </w:rPr>
      </w:pPr>
      <w:bookmarkStart w:id="294" w:name="ET_yor_6156_189"/>
      <w:r w:rsidRPr="00A42D75">
        <w:rPr>
          <w:rStyle w:val="TagStyle"/>
          <w:rtl/>
        </w:rPr>
        <w:t xml:space="preserve"> &lt;&lt; יור &gt;&gt; </w:t>
      </w:r>
      <w:r>
        <w:rPr>
          <w:rtl/>
        </w:rPr>
        <w:t>היו"ר גלעד קריב:</w:t>
      </w:r>
      <w:r w:rsidRPr="00A42D75">
        <w:rPr>
          <w:rStyle w:val="TagStyle"/>
          <w:rtl/>
        </w:rPr>
        <w:t xml:space="preserve"> &lt;&lt; יור &gt;&gt;</w:t>
      </w:r>
      <w:r>
        <w:rPr>
          <w:rtl/>
        </w:rPr>
        <w:t xml:space="preserve">   </w:t>
      </w:r>
      <w:bookmarkEnd w:id="294"/>
    </w:p>
    <w:p w:rsidR="00A42D75" w:rsidRDefault="00A42D75" w:rsidP="00A42D75">
      <w:pPr>
        <w:pStyle w:val="KeepWithNext"/>
        <w:rPr>
          <w:rtl/>
          <w:lang w:eastAsia="he-IL"/>
        </w:rPr>
      </w:pPr>
    </w:p>
    <w:p w:rsidR="00A42D75" w:rsidRDefault="00A42D75" w:rsidP="00A42D75">
      <w:pPr>
        <w:rPr>
          <w:rtl/>
          <w:lang w:eastAsia="he-IL"/>
        </w:rPr>
      </w:pPr>
      <w:bookmarkStart w:id="295" w:name="_ETM_Q1_1862866"/>
      <w:bookmarkEnd w:id="295"/>
      <w:r>
        <w:rPr>
          <w:rFonts w:hint="cs"/>
          <w:rtl/>
          <w:lang w:eastAsia="he-IL"/>
        </w:rPr>
        <w:t>אם כך אנחנו מעלים להצבעה.</w:t>
      </w:r>
      <w:bookmarkStart w:id="296" w:name="_ETM_Q1_1865285"/>
      <w:bookmarkEnd w:id="296"/>
    </w:p>
    <w:p w:rsidR="00A42D75" w:rsidRDefault="00A42D75" w:rsidP="00A42D75">
      <w:pPr>
        <w:rPr>
          <w:rtl/>
          <w:lang w:eastAsia="he-IL"/>
        </w:rPr>
      </w:pPr>
      <w:bookmarkStart w:id="297" w:name="_ETM_Q1_1865334"/>
      <w:bookmarkEnd w:id="297"/>
    </w:p>
    <w:p w:rsidR="00A42D75" w:rsidRDefault="00A42D75" w:rsidP="00A42D75">
      <w:pPr>
        <w:pStyle w:val="a4"/>
        <w:keepNext/>
        <w:rPr>
          <w:rtl/>
        </w:rPr>
      </w:pPr>
      <w:bookmarkStart w:id="298" w:name="ET_speaker_5105_190"/>
      <w:r w:rsidRPr="00A42D75">
        <w:rPr>
          <w:rStyle w:val="TagStyle"/>
          <w:rtl/>
        </w:rPr>
        <w:t xml:space="preserve"> &lt;&lt; דובר &gt;&gt; </w:t>
      </w:r>
      <w:r>
        <w:rPr>
          <w:rtl/>
        </w:rPr>
        <w:t>מיכל רוזין (מרצ):</w:t>
      </w:r>
      <w:r w:rsidRPr="00A42D75">
        <w:rPr>
          <w:rStyle w:val="TagStyle"/>
          <w:rtl/>
        </w:rPr>
        <w:t xml:space="preserve"> &lt;&lt; דובר &gt;&gt;</w:t>
      </w:r>
      <w:r>
        <w:rPr>
          <w:rtl/>
        </w:rPr>
        <w:t xml:space="preserve">   </w:t>
      </w:r>
      <w:bookmarkEnd w:id="298"/>
    </w:p>
    <w:p w:rsidR="00A42D75" w:rsidRDefault="00A42D75" w:rsidP="00A42D75">
      <w:pPr>
        <w:pStyle w:val="KeepWithNext"/>
        <w:rPr>
          <w:rtl/>
          <w:lang w:eastAsia="he-IL"/>
        </w:rPr>
      </w:pPr>
    </w:p>
    <w:p w:rsidR="00A42D75" w:rsidRDefault="00A42D75" w:rsidP="00A42D75">
      <w:pPr>
        <w:rPr>
          <w:rtl/>
          <w:lang w:eastAsia="he-IL"/>
        </w:rPr>
      </w:pPr>
      <w:r>
        <w:rPr>
          <w:rFonts w:hint="cs"/>
          <w:rtl/>
          <w:lang w:eastAsia="he-IL"/>
        </w:rPr>
        <w:t>טוב, תפרידו את שלי. אל תמזגו את שלי.</w:t>
      </w:r>
    </w:p>
    <w:p w:rsidR="004F5C90" w:rsidRDefault="004F5C90" w:rsidP="004B1053">
      <w:pPr>
        <w:rPr>
          <w:rtl/>
          <w:lang w:eastAsia="he-IL"/>
        </w:rPr>
      </w:pPr>
      <w:bookmarkStart w:id="299" w:name="_ETM_Q1_1866875"/>
      <w:bookmarkStart w:id="300" w:name="_ETM_Q1_1866939"/>
      <w:bookmarkEnd w:id="299"/>
      <w:bookmarkEnd w:id="300"/>
    </w:p>
    <w:p w:rsidR="004F5C90" w:rsidRDefault="004F5C90" w:rsidP="004F5C90">
      <w:pPr>
        <w:pStyle w:val="af6"/>
        <w:keepNext/>
        <w:rPr>
          <w:rtl/>
        </w:rPr>
      </w:pPr>
      <w:bookmarkStart w:id="301" w:name="ET_yor_6156_11"/>
      <w:r w:rsidRPr="004F5C90">
        <w:rPr>
          <w:rStyle w:val="TagStyle"/>
          <w:rtl/>
        </w:rPr>
        <w:t xml:space="preserve"> &lt;&lt; יור &gt;&gt; </w:t>
      </w:r>
      <w:r>
        <w:rPr>
          <w:rtl/>
        </w:rPr>
        <w:t>היו"ר גלעד קריב:</w:t>
      </w:r>
      <w:r w:rsidRPr="004F5C90">
        <w:rPr>
          <w:rStyle w:val="TagStyle"/>
          <w:rtl/>
        </w:rPr>
        <w:t xml:space="preserve"> &lt;&lt; יור &gt;&gt;</w:t>
      </w:r>
      <w:r>
        <w:rPr>
          <w:rtl/>
        </w:rPr>
        <w:t xml:space="preserve">   </w:t>
      </w:r>
      <w:bookmarkEnd w:id="301"/>
    </w:p>
    <w:p w:rsidR="004F5C90" w:rsidRDefault="004F5C90" w:rsidP="004F5C90">
      <w:pPr>
        <w:pStyle w:val="KeepWithNext"/>
        <w:rPr>
          <w:rtl/>
          <w:lang w:eastAsia="he-IL"/>
        </w:rPr>
      </w:pPr>
    </w:p>
    <w:p w:rsidR="00A42D75" w:rsidRDefault="00A42D75" w:rsidP="004F5C90">
      <w:pPr>
        <w:rPr>
          <w:rtl/>
          <w:lang w:eastAsia="he-IL"/>
        </w:rPr>
      </w:pPr>
      <w:r>
        <w:rPr>
          <w:rFonts w:hint="cs"/>
          <w:rtl/>
          <w:lang w:eastAsia="he-IL"/>
        </w:rPr>
        <w:t>לא למזג את שלך?</w:t>
      </w:r>
      <w:bookmarkStart w:id="302" w:name="_ETM_Q1_1870311"/>
      <w:bookmarkEnd w:id="302"/>
    </w:p>
    <w:p w:rsidR="00A42D75" w:rsidRDefault="00A42D75" w:rsidP="004F5C90">
      <w:pPr>
        <w:rPr>
          <w:rtl/>
          <w:lang w:eastAsia="he-IL"/>
        </w:rPr>
      </w:pPr>
      <w:bookmarkStart w:id="303" w:name="_ETM_Q1_1870365"/>
      <w:bookmarkEnd w:id="303"/>
    </w:p>
    <w:p w:rsidR="00A42D75" w:rsidRDefault="00A42D75" w:rsidP="00A42D75">
      <w:pPr>
        <w:pStyle w:val="a4"/>
        <w:keepNext/>
        <w:rPr>
          <w:rtl/>
        </w:rPr>
      </w:pPr>
      <w:bookmarkStart w:id="304" w:name="ET_speaker_5105_191"/>
      <w:r w:rsidRPr="00A42D75">
        <w:rPr>
          <w:rStyle w:val="TagStyle"/>
          <w:rtl/>
        </w:rPr>
        <w:t xml:space="preserve"> &lt;&lt; דובר &gt;&gt; </w:t>
      </w:r>
      <w:r>
        <w:rPr>
          <w:rtl/>
        </w:rPr>
        <w:t>מיכל רוזין (מרצ):</w:t>
      </w:r>
      <w:r w:rsidRPr="00A42D75">
        <w:rPr>
          <w:rStyle w:val="TagStyle"/>
          <w:rtl/>
        </w:rPr>
        <w:t xml:space="preserve"> &lt;&lt; דובר &gt;&gt;</w:t>
      </w:r>
      <w:r>
        <w:rPr>
          <w:rtl/>
        </w:rPr>
        <w:t xml:space="preserve">   </w:t>
      </w:r>
      <w:bookmarkEnd w:id="304"/>
    </w:p>
    <w:p w:rsidR="00A42D75" w:rsidRDefault="00A42D75" w:rsidP="00A42D75">
      <w:pPr>
        <w:pStyle w:val="KeepWithNext"/>
        <w:rPr>
          <w:rtl/>
          <w:lang w:eastAsia="he-IL"/>
        </w:rPr>
      </w:pPr>
    </w:p>
    <w:p w:rsidR="00A42D75" w:rsidRDefault="00A42D75" w:rsidP="00A42D75">
      <w:pPr>
        <w:rPr>
          <w:rtl/>
          <w:lang w:eastAsia="he-IL"/>
        </w:rPr>
      </w:pPr>
      <w:r>
        <w:rPr>
          <w:rFonts w:hint="cs"/>
          <w:rtl/>
          <w:lang w:eastAsia="he-IL"/>
        </w:rPr>
        <w:t>אני יכולה להציק לך עוד קצת, עם עוד כמה דיונים.</w:t>
      </w:r>
      <w:bookmarkStart w:id="305" w:name="_ETM_Q1_1875393"/>
      <w:bookmarkEnd w:id="305"/>
    </w:p>
    <w:p w:rsidR="00A42D75" w:rsidRDefault="00A42D75" w:rsidP="00A42D75">
      <w:pPr>
        <w:rPr>
          <w:rtl/>
          <w:lang w:eastAsia="he-IL"/>
        </w:rPr>
      </w:pPr>
      <w:bookmarkStart w:id="306" w:name="_ETM_Q1_1875450"/>
      <w:bookmarkEnd w:id="306"/>
    </w:p>
    <w:p w:rsidR="00A42D75" w:rsidRDefault="00A42D75" w:rsidP="00A42D75">
      <w:pPr>
        <w:pStyle w:val="af6"/>
        <w:keepNext/>
        <w:rPr>
          <w:rtl/>
        </w:rPr>
      </w:pPr>
      <w:bookmarkStart w:id="307" w:name="ET_yor_6156_192"/>
      <w:r w:rsidRPr="00A42D75">
        <w:rPr>
          <w:rStyle w:val="TagStyle"/>
          <w:rtl/>
        </w:rPr>
        <w:t xml:space="preserve"> &lt;&lt; יור &gt;&gt; </w:t>
      </w:r>
      <w:r>
        <w:rPr>
          <w:rtl/>
        </w:rPr>
        <w:t>היו"ר גלעד קריב:</w:t>
      </w:r>
      <w:r w:rsidRPr="00A42D75">
        <w:rPr>
          <w:rStyle w:val="TagStyle"/>
          <w:rtl/>
        </w:rPr>
        <w:t xml:space="preserve"> &lt;&lt; יור &gt;&gt;</w:t>
      </w:r>
      <w:r>
        <w:rPr>
          <w:rtl/>
        </w:rPr>
        <w:t xml:space="preserve">   </w:t>
      </w:r>
      <w:bookmarkEnd w:id="307"/>
    </w:p>
    <w:p w:rsidR="00A42D75" w:rsidRDefault="00A42D75" w:rsidP="00A42D75">
      <w:pPr>
        <w:pStyle w:val="KeepWithNext"/>
        <w:rPr>
          <w:rtl/>
          <w:lang w:eastAsia="he-IL"/>
        </w:rPr>
      </w:pPr>
    </w:p>
    <w:p w:rsidR="00A42D75" w:rsidRDefault="00A42D75" w:rsidP="00A42D75">
      <w:pPr>
        <w:rPr>
          <w:rtl/>
          <w:lang w:eastAsia="he-IL"/>
        </w:rPr>
      </w:pPr>
      <w:bookmarkStart w:id="308" w:name="_ETM_Q1_1876995"/>
      <w:bookmarkEnd w:id="308"/>
      <w:r>
        <w:rPr>
          <w:rFonts w:hint="cs"/>
          <w:rtl/>
          <w:lang w:eastAsia="he-IL"/>
        </w:rPr>
        <w:t>בסדר גמור. הכול נרשם בקטן. אנחנו מהעדה שרושמת את הכול בקטן-קטן.</w:t>
      </w:r>
    </w:p>
    <w:p w:rsidR="00A42D75" w:rsidRDefault="00A42D75" w:rsidP="00A42D75">
      <w:pPr>
        <w:rPr>
          <w:rtl/>
          <w:lang w:eastAsia="he-IL"/>
        </w:rPr>
      </w:pPr>
    </w:p>
    <w:p w:rsidR="00A42D75" w:rsidRDefault="00A42D75" w:rsidP="00A42D75">
      <w:pPr>
        <w:pStyle w:val="a4"/>
        <w:keepNext/>
        <w:rPr>
          <w:rtl/>
        </w:rPr>
      </w:pPr>
      <w:bookmarkStart w:id="309" w:name="ET_speaker_5105_193"/>
      <w:r w:rsidRPr="00A42D75">
        <w:rPr>
          <w:rStyle w:val="TagStyle"/>
          <w:rtl/>
        </w:rPr>
        <w:t xml:space="preserve"> &lt;&lt; דובר &gt;&gt; </w:t>
      </w:r>
      <w:r>
        <w:rPr>
          <w:rtl/>
        </w:rPr>
        <w:t>מיכל רוזין (מרצ):</w:t>
      </w:r>
      <w:r w:rsidRPr="00A42D75">
        <w:rPr>
          <w:rStyle w:val="TagStyle"/>
          <w:rtl/>
        </w:rPr>
        <w:t xml:space="preserve"> &lt;&lt; דובר &gt;&gt;</w:t>
      </w:r>
      <w:r>
        <w:rPr>
          <w:rtl/>
        </w:rPr>
        <w:t xml:space="preserve">   </w:t>
      </w:r>
      <w:bookmarkEnd w:id="309"/>
    </w:p>
    <w:p w:rsidR="00A42D75" w:rsidRDefault="00A42D75" w:rsidP="00A42D75">
      <w:pPr>
        <w:pStyle w:val="KeepWithNext"/>
        <w:rPr>
          <w:rtl/>
          <w:lang w:eastAsia="he-IL"/>
        </w:rPr>
      </w:pPr>
    </w:p>
    <w:p w:rsidR="00A42D75" w:rsidRDefault="00A42D75" w:rsidP="00A42D75">
      <w:pPr>
        <w:rPr>
          <w:rtl/>
          <w:lang w:eastAsia="he-IL"/>
        </w:rPr>
      </w:pPr>
      <w:r>
        <w:rPr>
          <w:rFonts w:hint="cs"/>
          <w:rtl/>
          <w:lang w:eastAsia="he-IL"/>
        </w:rPr>
        <w:t xml:space="preserve">אתמול נרשם לך "וי" גדול, </w:t>
      </w:r>
      <w:bookmarkStart w:id="310" w:name="_ETM_Q1_1885217"/>
      <w:bookmarkEnd w:id="310"/>
      <w:r>
        <w:rPr>
          <w:rFonts w:hint="cs"/>
          <w:rtl/>
          <w:lang w:eastAsia="he-IL"/>
        </w:rPr>
        <w:t>אז יש לך אצלי כבר אשראי.</w:t>
      </w:r>
      <w:bookmarkStart w:id="311" w:name="_ETM_Q1_1887148"/>
      <w:bookmarkEnd w:id="311"/>
    </w:p>
    <w:p w:rsidR="004F5C90" w:rsidRDefault="004F5C90" w:rsidP="004B1053">
      <w:pPr>
        <w:rPr>
          <w:rtl/>
          <w:lang w:eastAsia="he-IL"/>
        </w:rPr>
      </w:pPr>
      <w:bookmarkStart w:id="312" w:name="_ETM_Q1_1887207"/>
      <w:bookmarkEnd w:id="312"/>
    </w:p>
    <w:p w:rsidR="004F5C90" w:rsidRDefault="004F5C90" w:rsidP="004F5C90">
      <w:pPr>
        <w:pStyle w:val="a4"/>
        <w:keepNext/>
        <w:rPr>
          <w:rtl/>
        </w:rPr>
      </w:pPr>
      <w:bookmarkStart w:id="313" w:name="ET_speaker_ניצן_רוזנברג_12"/>
      <w:r w:rsidRPr="004F5C90">
        <w:rPr>
          <w:rStyle w:val="TagStyle"/>
          <w:rtl/>
        </w:rPr>
        <w:t xml:space="preserve"> &lt;&lt; דובר &gt;&gt; </w:t>
      </w:r>
      <w:r>
        <w:rPr>
          <w:rtl/>
        </w:rPr>
        <w:t>ניצן רוזנברג:</w:t>
      </w:r>
      <w:r w:rsidRPr="004F5C90">
        <w:rPr>
          <w:rStyle w:val="TagStyle"/>
          <w:rtl/>
        </w:rPr>
        <w:t xml:space="preserve"> &lt;&lt; דובר &gt;&gt;</w:t>
      </w:r>
      <w:r>
        <w:rPr>
          <w:rtl/>
        </w:rPr>
        <w:t xml:space="preserve">   </w:t>
      </w:r>
      <w:bookmarkEnd w:id="313"/>
    </w:p>
    <w:p w:rsidR="004F5C90" w:rsidRDefault="004F5C90" w:rsidP="004F5C90">
      <w:pPr>
        <w:pStyle w:val="KeepWithNext"/>
        <w:rPr>
          <w:rtl/>
          <w:lang w:eastAsia="he-IL"/>
        </w:rPr>
      </w:pPr>
    </w:p>
    <w:p w:rsidR="0049574A" w:rsidRDefault="0049574A" w:rsidP="001C09EA">
      <w:pPr>
        <w:rPr>
          <w:rtl/>
          <w:lang w:eastAsia="he-IL"/>
        </w:rPr>
      </w:pPr>
      <w:r w:rsidRPr="0049574A">
        <w:rPr>
          <w:rFonts w:hint="cs"/>
          <w:rtl/>
          <w:lang w:eastAsia="he-IL"/>
        </w:rPr>
        <w:t xml:space="preserve">סל ההחלטה היא של מיזוג </w:t>
      </w:r>
      <w:bookmarkStart w:id="314" w:name="_ETM_Q1_1898985"/>
      <w:bookmarkEnd w:id="314"/>
      <w:r w:rsidRPr="0049574A">
        <w:rPr>
          <w:rFonts w:hint="cs"/>
          <w:rtl/>
          <w:lang w:eastAsia="he-IL"/>
        </w:rPr>
        <w:t xml:space="preserve">לפי סעיף 79(ג) לתקנון הכנסת, להצעת החוק שמבקשים </w:t>
      </w:r>
      <w:r w:rsidRPr="001C09EA">
        <w:rPr>
          <w:rFonts w:hint="cs"/>
          <w:b/>
          <w:bCs/>
          <w:u w:val="single"/>
          <w:rtl/>
          <w:lang w:eastAsia="he-IL"/>
        </w:rPr>
        <w:t xml:space="preserve">למזג זה פ/1187/24, הצעת חוק איסור שימוש בחקירה של מי שנפגע מינית </w:t>
      </w:r>
      <w:r w:rsidR="001C09EA" w:rsidRPr="001C09EA">
        <w:rPr>
          <w:rFonts w:hint="cs"/>
          <w:b/>
          <w:bCs/>
          <w:u w:val="single"/>
          <w:rtl/>
          <w:lang w:eastAsia="he-IL"/>
        </w:rPr>
        <w:t>בממצאי</w:t>
      </w:r>
      <w:r w:rsidRPr="001C09EA">
        <w:rPr>
          <w:rFonts w:hint="cs"/>
          <w:b/>
          <w:bCs/>
          <w:u w:val="single"/>
          <w:rtl/>
          <w:lang w:eastAsia="he-IL"/>
        </w:rPr>
        <w:t xml:space="preserve"> טיפול נפשי </w:t>
      </w:r>
      <w:r w:rsidR="001C09EA" w:rsidRPr="001C09EA">
        <w:rPr>
          <w:rFonts w:hint="cs"/>
          <w:b/>
          <w:bCs/>
          <w:u w:val="single"/>
          <w:rtl/>
          <w:lang w:eastAsia="he-IL"/>
        </w:rPr>
        <w:t>וביומנים</w:t>
      </w:r>
      <w:r w:rsidRPr="001C09EA">
        <w:rPr>
          <w:rFonts w:hint="cs"/>
          <w:b/>
          <w:bCs/>
          <w:u w:val="single"/>
          <w:rtl/>
          <w:lang w:eastAsia="he-IL"/>
        </w:rPr>
        <w:t xml:space="preserve"> אישיים (תיקוני חקיקה), התשפ"א-2021.</w:t>
      </w:r>
      <w:r>
        <w:rPr>
          <w:rFonts w:hint="cs"/>
          <w:rtl/>
          <w:lang w:eastAsia="he-IL"/>
        </w:rPr>
        <w:t xml:space="preserve"> </w:t>
      </w:r>
    </w:p>
    <w:p w:rsidR="0049574A" w:rsidRDefault="0049574A" w:rsidP="0049574A">
      <w:pPr>
        <w:rPr>
          <w:rtl/>
          <w:lang w:eastAsia="he-IL"/>
        </w:rPr>
      </w:pPr>
      <w:bookmarkStart w:id="315" w:name="_ETM_Q1_1895686"/>
      <w:bookmarkStart w:id="316" w:name="_ETM_Q1_1895736"/>
      <w:bookmarkStart w:id="317" w:name="_ETM_Q1_1898936"/>
      <w:bookmarkStart w:id="318" w:name="_ETM_Q1_1898966"/>
      <w:bookmarkEnd w:id="315"/>
      <w:bookmarkEnd w:id="316"/>
      <w:bookmarkEnd w:id="317"/>
      <w:bookmarkEnd w:id="318"/>
    </w:p>
    <w:p w:rsidR="001C09EA" w:rsidRDefault="001C09EA" w:rsidP="001C09EA">
      <w:pPr>
        <w:pStyle w:val="af6"/>
        <w:keepNext/>
        <w:rPr>
          <w:rtl/>
        </w:rPr>
      </w:pPr>
      <w:r w:rsidRPr="001C09EA">
        <w:rPr>
          <w:rStyle w:val="TagStyle"/>
          <w:rtl/>
        </w:rPr>
        <w:t xml:space="preserve"> &lt;&lt; יור &gt;&gt; </w:t>
      </w:r>
      <w:r>
        <w:rPr>
          <w:rtl/>
        </w:rPr>
        <w:t>היו"ר גלעד קריב:</w:t>
      </w:r>
      <w:r w:rsidRPr="001C09EA">
        <w:rPr>
          <w:rStyle w:val="TagStyle"/>
          <w:rtl/>
        </w:rPr>
        <w:t xml:space="preserve"> &lt;&lt; יור &gt;&gt;</w:t>
      </w:r>
      <w:r>
        <w:rPr>
          <w:rtl/>
        </w:rPr>
        <w:t xml:space="preserve">   </w:t>
      </w:r>
    </w:p>
    <w:p w:rsidR="001C09EA" w:rsidRDefault="001C09EA" w:rsidP="001C09EA">
      <w:pPr>
        <w:pStyle w:val="KeepWithNext"/>
        <w:rPr>
          <w:rtl/>
          <w:lang w:eastAsia="he-IL"/>
        </w:rPr>
      </w:pPr>
    </w:p>
    <w:p w:rsidR="001C09EA" w:rsidRPr="001C09EA" w:rsidRDefault="001C09EA" w:rsidP="001C09EA">
      <w:pPr>
        <w:rPr>
          <w:rtl/>
          <w:lang w:eastAsia="he-IL"/>
        </w:rPr>
      </w:pPr>
      <w:r>
        <w:rPr>
          <w:rFonts w:hint="cs"/>
          <w:rtl/>
          <w:lang w:eastAsia="he-IL"/>
        </w:rPr>
        <w:t xml:space="preserve">מי בעד מיזוג ההצעות? </w:t>
      </w:r>
    </w:p>
    <w:p w:rsidR="001C09EA" w:rsidRDefault="001C09EA" w:rsidP="0049574A">
      <w:pPr>
        <w:rPr>
          <w:rtl/>
          <w:lang w:eastAsia="he-IL"/>
        </w:rPr>
      </w:pPr>
    </w:p>
    <w:p w:rsidR="0049574A" w:rsidRPr="0049574A" w:rsidRDefault="0049574A" w:rsidP="0049574A">
      <w:pPr>
        <w:rPr>
          <w:rtl/>
          <w:lang w:eastAsia="he-IL"/>
        </w:rPr>
      </w:pPr>
    </w:p>
    <w:p w:rsidR="004F5C90" w:rsidRDefault="004F5C90" w:rsidP="001C09EA">
      <w:pPr>
        <w:pStyle w:val="af1"/>
        <w:keepNext/>
        <w:rPr>
          <w:rtl/>
          <w:lang w:eastAsia="he-IL"/>
        </w:rPr>
      </w:pPr>
      <w:r>
        <w:rPr>
          <w:rtl/>
          <w:lang w:eastAsia="he-IL"/>
        </w:rPr>
        <w:t>הצבעה</w:t>
      </w:r>
      <w:r>
        <w:rPr>
          <w:rFonts w:hint="cs"/>
          <w:rtl/>
          <w:lang w:eastAsia="he-IL"/>
        </w:rPr>
        <w:t xml:space="preserve"> </w:t>
      </w:r>
    </w:p>
    <w:p w:rsidR="004F5C90" w:rsidRDefault="004F5C90" w:rsidP="004F5C90">
      <w:pPr>
        <w:pStyle w:val="--"/>
        <w:keepNext/>
        <w:rPr>
          <w:rtl/>
          <w:lang w:eastAsia="he-IL"/>
        </w:rPr>
      </w:pPr>
    </w:p>
    <w:p w:rsidR="004F5C90" w:rsidRDefault="001C09EA" w:rsidP="004F5C90">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אושר.</w:t>
      </w:r>
    </w:p>
    <w:p w:rsidR="001C09EA" w:rsidRDefault="001C09EA" w:rsidP="004F5C90">
      <w:pPr>
        <w:pStyle w:val="af6"/>
        <w:keepNext/>
        <w:rPr>
          <w:rStyle w:val="TagStyle"/>
          <w:rtl/>
        </w:rPr>
      </w:pPr>
      <w:bookmarkStart w:id="319" w:name="ET_yor_6156_13"/>
    </w:p>
    <w:p w:rsidR="001C09EA" w:rsidRDefault="001C09EA" w:rsidP="004F5C90">
      <w:pPr>
        <w:pStyle w:val="af6"/>
        <w:keepNext/>
        <w:rPr>
          <w:rStyle w:val="TagStyle"/>
          <w:rtl/>
        </w:rPr>
      </w:pPr>
    </w:p>
    <w:p w:rsidR="004F5C90" w:rsidRDefault="004F5C90" w:rsidP="004F5C90">
      <w:pPr>
        <w:pStyle w:val="af6"/>
        <w:keepNext/>
        <w:rPr>
          <w:rtl/>
        </w:rPr>
      </w:pPr>
      <w:r w:rsidRPr="004F5C90">
        <w:rPr>
          <w:rStyle w:val="TagStyle"/>
          <w:rtl/>
        </w:rPr>
        <w:t xml:space="preserve"> &lt;&lt; יור &gt;&gt; </w:t>
      </w:r>
      <w:r>
        <w:rPr>
          <w:rtl/>
        </w:rPr>
        <w:t>היו"ר גלעד קריב:</w:t>
      </w:r>
      <w:r w:rsidRPr="004F5C90">
        <w:rPr>
          <w:rStyle w:val="TagStyle"/>
          <w:rtl/>
        </w:rPr>
        <w:t xml:space="preserve"> &lt;&lt; יור &gt;&gt;</w:t>
      </w:r>
      <w:r>
        <w:rPr>
          <w:rtl/>
        </w:rPr>
        <w:t xml:space="preserve">   </w:t>
      </w:r>
      <w:bookmarkEnd w:id="319"/>
    </w:p>
    <w:p w:rsidR="004F5C90" w:rsidRDefault="004F5C90" w:rsidP="004F5C90">
      <w:pPr>
        <w:pStyle w:val="KeepWithNext"/>
        <w:rPr>
          <w:rtl/>
          <w:lang w:eastAsia="he-IL"/>
        </w:rPr>
      </w:pPr>
    </w:p>
    <w:p w:rsidR="001C09EA" w:rsidRDefault="001C09EA" w:rsidP="004F5C90">
      <w:pPr>
        <w:rPr>
          <w:rtl/>
          <w:lang w:eastAsia="he-IL"/>
        </w:rPr>
      </w:pPr>
      <w:r w:rsidRPr="00C15598">
        <w:rPr>
          <w:rFonts w:hint="cs"/>
          <w:rtl/>
          <w:lang w:eastAsia="he-IL"/>
        </w:rPr>
        <w:t>בקיצור, ההצעה אושרה</w:t>
      </w:r>
      <w:bookmarkStart w:id="320" w:name="_ETM_Q1_1924403"/>
      <w:bookmarkEnd w:id="320"/>
      <w:r w:rsidRPr="00C15598">
        <w:rPr>
          <w:rFonts w:hint="cs"/>
          <w:rtl/>
          <w:lang w:eastAsia="he-IL"/>
        </w:rPr>
        <w:t xml:space="preserve">. מוזגה. </w:t>
      </w:r>
      <w:bookmarkStart w:id="321" w:name="_ETM_Q1_1926631"/>
      <w:bookmarkEnd w:id="321"/>
      <w:r w:rsidRPr="00C15598">
        <w:rPr>
          <w:rFonts w:hint="cs"/>
          <w:rtl/>
          <w:lang w:eastAsia="he-IL"/>
        </w:rPr>
        <w:t xml:space="preserve">צריך להודיע לחברת הכנסת מראענה. את זה סגרנו. האם ישנם </w:t>
      </w:r>
      <w:bookmarkStart w:id="322" w:name="_ETM_Q1_1934069"/>
      <w:bookmarkEnd w:id="322"/>
      <w:r w:rsidRPr="00C15598">
        <w:rPr>
          <w:rFonts w:hint="cs"/>
          <w:rtl/>
          <w:lang w:eastAsia="he-IL"/>
        </w:rPr>
        <w:t>עוד דברים שדרושים לנו להבהרה בין מה - - -</w:t>
      </w:r>
    </w:p>
    <w:p w:rsidR="004F5C90" w:rsidRDefault="004F5C90" w:rsidP="004F5C90">
      <w:pPr>
        <w:rPr>
          <w:rtl/>
          <w:lang w:eastAsia="he-IL"/>
        </w:rPr>
      </w:pPr>
      <w:bookmarkStart w:id="323" w:name="_ETM_Q1_1924451"/>
      <w:bookmarkStart w:id="324" w:name="_ETM_Q1_1924804"/>
      <w:bookmarkStart w:id="325" w:name="_ETM_Q1_1924861"/>
      <w:bookmarkEnd w:id="323"/>
      <w:bookmarkEnd w:id="324"/>
      <w:bookmarkEnd w:id="325"/>
    </w:p>
    <w:p w:rsidR="004F5C90" w:rsidRDefault="004F5C90" w:rsidP="004F5C90">
      <w:pPr>
        <w:pStyle w:val="a4"/>
        <w:keepNext/>
        <w:rPr>
          <w:rtl/>
        </w:rPr>
      </w:pPr>
      <w:bookmarkStart w:id="326" w:name="ET_speaker_ניצן_רוזנברג_14"/>
      <w:r w:rsidRPr="004F5C90">
        <w:rPr>
          <w:rStyle w:val="TagStyle"/>
          <w:rtl/>
        </w:rPr>
        <w:t xml:space="preserve"> &lt;&lt; דובר &gt;&gt; </w:t>
      </w:r>
      <w:r>
        <w:rPr>
          <w:rtl/>
        </w:rPr>
        <w:t>ניצן רוזנברג:</w:t>
      </w:r>
      <w:r w:rsidRPr="004F5C90">
        <w:rPr>
          <w:rStyle w:val="TagStyle"/>
          <w:rtl/>
        </w:rPr>
        <w:t xml:space="preserve"> &lt;&lt; דובר &gt;&gt;</w:t>
      </w:r>
      <w:r>
        <w:rPr>
          <w:rtl/>
        </w:rPr>
        <w:t xml:space="preserve">   </w:t>
      </w:r>
      <w:bookmarkEnd w:id="326"/>
    </w:p>
    <w:p w:rsidR="004F5C90" w:rsidRDefault="004F5C90" w:rsidP="004F5C90">
      <w:pPr>
        <w:pStyle w:val="KeepWithNext"/>
        <w:rPr>
          <w:rtl/>
          <w:lang w:eastAsia="he-IL"/>
        </w:rPr>
      </w:pPr>
    </w:p>
    <w:p w:rsidR="00C15598" w:rsidRDefault="00C15598" w:rsidP="004F5C90">
      <w:pPr>
        <w:rPr>
          <w:rtl/>
          <w:lang w:eastAsia="he-IL"/>
        </w:rPr>
      </w:pPr>
      <w:r>
        <w:rPr>
          <w:rFonts w:hint="cs"/>
          <w:rtl/>
          <w:lang w:eastAsia="he-IL"/>
        </w:rPr>
        <w:t xml:space="preserve">כן, אז רק לנושא של מה שהולך להיות בקריאה שנייה ושלישית, נושא חשוב נוסף לנושא של קטינים. </w:t>
      </w:r>
    </w:p>
    <w:p w:rsidR="00C15598" w:rsidRDefault="00C15598" w:rsidP="004F5C90">
      <w:pPr>
        <w:rPr>
          <w:rtl/>
          <w:lang w:eastAsia="he-IL"/>
        </w:rPr>
      </w:pPr>
    </w:p>
    <w:p w:rsidR="00C15598" w:rsidRDefault="00C15598" w:rsidP="00C15598">
      <w:pPr>
        <w:pStyle w:val="af6"/>
        <w:keepNext/>
        <w:rPr>
          <w:rtl/>
        </w:rPr>
      </w:pPr>
      <w:bookmarkStart w:id="327" w:name="ET_yor_6156_194"/>
      <w:r w:rsidRPr="00C15598">
        <w:rPr>
          <w:rStyle w:val="TagStyle"/>
          <w:rtl/>
        </w:rPr>
        <w:t xml:space="preserve"> &lt;&lt; יור &gt;&gt; </w:t>
      </w:r>
      <w:r>
        <w:rPr>
          <w:rtl/>
        </w:rPr>
        <w:t>היו"ר גלעד קריב:</w:t>
      </w:r>
      <w:r w:rsidRPr="00C15598">
        <w:rPr>
          <w:rStyle w:val="TagStyle"/>
          <w:rtl/>
        </w:rPr>
        <w:t xml:space="preserve"> &lt;&lt; יור &gt;&gt;</w:t>
      </w:r>
      <w:r>
        <w:rPr>
          <w:rtl/>
        </w:rPr>
        <w:t xml:space="preserve">   </w:t>
      </w:r>
      <w:bookmarkEnd w:id="327"/>
    </w:p>
    <w:p w:rsidR="00C15598" w:rsidRDefault="00C15598" w:rsidP="00C15598">
      <w:pPr>
        <w:pStyle w:val="KeepWithNext"/>
        <w:rPr>
          <w:rtl/>
          <w:lang w:eastAsia="he-IL"/>
        </w:rPr>
      </w:pPr>
    </w:p>
    <w:p w:rsidR="00C15598" w:rsidRDefault="00C15598" w:rsidP="00C15598">
      <w:pPr>
        <w:rPr>
          <w:rtl/>
          <w:lang w:eastAsia="he-IL"/>
        </w:rPr>
      </w:pPr>
      <w:r>
        <w:rPr>
          <w:rFonts w:hint="cs"/>
          <w:rtl/>
          <w:lang w:eastAsia="he-IL"/>
        </w:rPr>
        <w:t xml:space="preserve">כמובן, סליחה, שדיברנו כבר בפעם הקודמת. </w:t>
      </w:r>
    </w:p>
    <w:p w:rsidR="00C15598" w:rsidRDefault="00C15598" w:rsidP="00C15598">
      <w:pPr>
        <w:rPr>
          <w:rtl/>
          <w:lang w:eastAsia="he-IL"/>
        </w:rPr>
      </w:pPr>
      <w:bookmarkStart w:id="328" w:name="_ETM_Q1_1941429"/>
      <w:bookmarkEnd w:id="328"/>
    </w:p>
    <w:p w:rsidR="00C15598" w:rsidRDefault="00C15598" w:rsidP="00C15598">
      <w:pPr>
        <w:pStyle w:val="a4"/>
        <w:keepNext/>
        <w:rPr>
          <w:rtl/>
        </w:rPr>
      </w:pPr>
      <w:bookmarkStart w:id="329" w:name="ET_speaker_ניצן_רוזנברג_195"/>
      <w:r w:rsidRPr="00C15598">
        <w:rPr>
          <w:rStyle w:val="TagStyle"/>
          <w:rtl/>
        </w:rPr>
        <w:t xml:space="preserve"> &lt;&lt; דובר &gt;&gt; </w:t>
      </w:r>
      <w:r>
        <w:rPr>
          <w:rtl/>
        </w:rPr>
        <w:t>ניצן רוזנברג:</w:t>
      </w:r>
      <w:r w:rsidRPr="00C15598">
        <w:rPr>
          <w:rStyle w:val="TagStyle"/>
          <w:rtl/>
        </w:rPr>
        <w:t xml:space="preserve"> &lt;&lt; דובר &gt;&gt;</w:t>
      </w:r>
      <w:r>
        <w:rPr>
          <w:rtl/>
        </w:rPr>
        <w:t xml:space="preserve">   </w:t>
      </w:r>
      <w:bookmarkEnd w:id="329"/>
    </w:p>
    <w:p w:rsidR="00C15598" w:rsidRDefault="00C15598" w:rsidP="00C15598">
      <w:pPr>
        <w:pStyle w:val="KeepWithNext"/>
        <w:rPr>
          <w:rtl/>
          <w:lang w:eastAsia="he-IL"/>
        </w:rPr>
      </w:pPr>
    </w:p>
    <w:p w:rsidR="00C15598" w:rsidRDefault="00C15598" w:rsidP="004F5C90">
      <w:pPr>
        <w:rPr>
          <w:rtl/>
          <w:lang w:eastAsia="he-IL"/>
        </w:rPr>
      </w:pPr>
      <w:bookmarkStart w:id="330" w:name="_ETM_Q1_1941838"/>
      <w:bookmarkStart w:id="331" w:name="_ETM_Q1_1941882"/>
      <w:bookmarkStart w:id="332" w:name="_ETM_Q1_1934142"/>
      <w:bookmarkStart w:id="333" w:name="_ETM_Q1_1934193"/>
      <w:bookmarkStart w:id="334" w:name="_ETM_Q1_1943119"/>
      <w:bookmarkEnd w:id="330"/>
      <w:bookmarkEnd w:id="331"/>
      <w:bookmarkEnd w:id="332"/>
      <w:bookmarkEnd w:id="333"/>
      <w:bookmarkEnd w:id="334"/>
      <w:r>
        <w:rPr>
          <w:rFonts w:hint="cs"/>
          <w:rtl/>
          <w:lang w:eastAsia="he-IL"/>
        </w:rPr>
        <w:t>נכון.</w:t>
      </w:r>
      <w:bookmarkStart w:id="335" w:name="_ETM_Q1_1945625"/>
      <w:bookmarkEnd w:id="335"/>
    </w:p>
    <w:p w:rsidR="00C15598" w:rsidRDefault="00C15598" w:rsidP="004F5C90">
      <w:pPr>
        <w:rPr>
          <w:rtl/>
          <w:lang w:eastAsia="he-IL"/>
        </w:rPr>
      </w:pPr>
      <w:bookmarkStart w:id="336" w:name="_ETM_Q1_1945680"/>
      <w:bookmarkEnd w:id="336"/>
    </w:p>
    <w:p w:rsidR="00C15598" w:rsidRDefault="00C15598" w:rsidP="00C15598">
      <w:pPr>
        <w:pStyle w:val="af6"/>
        <w:keepNext/>
        <w:rPr>
          <w:rtl/>
        </w:rPr>
      </w:pPr>
      <w:bookmarkStart w:id="337" w:name="ET_yor_6156_196"/>
      <w:r w:rsidRPr="00C15598">
        <w:rPr>
          <w:rStyle w:val="TagStyle"/>
          <w:rtl/>
        </w:rPr>
        <w:t xml:space="preserve"> &lt;&lt; יור &gt;&gt; </w:t>
      </w:r>
      <w:r>
        <w:rPr>
          <w:rtl/>
        </w:rPr>
        <w:t>היו"ר גלעד קריב:</w:t>
      </w:r>
      <w:r w:rsidRPr="00C15598">
        <w:rPr>
          <w:rStyle w:val="TagStyle"/>
          <w:rtl/>
        </w:rPr>
        <w:t xml:space="preserve"> &lt;&lt; יור &gt;&gt;</w:t>
      </w:r>
      <w:r>
        <w:rPr>
          <w:rtl/>
        </w:rPr>
        <w:t xml:space="preserve">   </w:t>
      </w:r>
      <w:bookmarkEnd w:id="337"/>
    </w:p>
    <w:p w:rsidR="00C15598" w:rsidRDefault="00C15598" w:rsidP="00C15598">
      <w:pPr>
        <w:pStyle w:val="KeepWithNext"/>
        <w:rPr>
          <w:rtl/>
          <w:lang w:eastAsia="he-IL"/>
        </w:rPr>
      </w:pPr>
    </w:p>
    <w:p w:rsidR="00C15598" w:rsidRDefault="00C15598" w:rsidP="00C15598">
      <w:pPr>
        <w:rPr>
          <w:rtl/>
          <w:lang w:eastAsia="he-IL"/>
        </w:rPr>
      </w:pPr>
      <w:bookmarkStart w:id="338" w:name="_ETM_Q1_1946939"/>
      <w:bookmarkEnd w:id="338"/>
      <w:r>
        <w:rPr>
          <w:rFonts w:hint="cs"/>
          <w:rtl/>
          <w:lang w:eastAsia="he-IL"/>
        </w:rPr>
        <w:t>טוב שאני לא בכלל המועצה לשלום הילד, אחרי הדיון הקודם, זה יהיה יום שאני מקבל בו ציון פחות טוב במועצה. גם מותר לתת ציונים לא</w:t>
      </w:r>
      <w:bookmarkStart w:id="339" w:name="_ETM_Q1_1959599"/>
      <w:bookmarkEnd w:id="339"/>
      <w:r>
        <w:rPr>
          <w:rFonts w:hint="cs"/>
          <w:rtl/>
          <w:lang w:eastAsia="he-IL"/>
        </w:rPr>
        <w:t xml:space="preserve"> טובים, זה בסדר גמור.</w:t>
      </w:r>
    </w:p>
    <w:p w:rsidR="00C15598" w:rsidRDefault="00C15598" w:rsidP="00C15598">
      <w:pPr>
        <w:rPr>
          <w:rtl/>
          <w:lang w:eastAsia="he-IL"/>
        </w:rPr>
      </w:pPr>
      <w:bookmarkStart w:id="340" w:name="_ETM_Q1_1961650"/>
      <w:bookmarkStart w:id="341" w:name="_ETM_Q1_1961709"/>
      <w:bookmarkEnd w:id="340"/>
      <w:bookmarkEnd w:id="341"/>
    </w:p>
    <w:p w:rsidR="00C15598" w:rsidRDefault="00C15598" w:rsidP="00C15598">
      <w:pPr>
        <w:pStyle w:val="a4"/>
        <w:keepNext/>
        <w:rPr>
          <w:rtl/>
        </w:rPr>
      </w:pPr>
      <w:bookmarkStart w:id="342" w:name="ET_speaker_ניצן_רוזנברג_197"/>
      <w:r w:rsidRPr="00C15598">
        <w:rPr>
          <w:rStyle w:val="TagStyle"/>
          <w:rtl/>
        </w:rPr>
        <w:t xml:space="preserve"> &lt;&lt; דובר &gt;&gt; </w:t>
      </w:r>
      <w:r>
        <w:rPr>
          <w:rtl/>
        </w:rPr>
        <w:t>ניצן רוזנברג:</w:t>
      </w:r>
      <w:r w:rsidRPr="00C15598">
        <w:rPr>
          <w:rStyle w:val="TagStyle"/>
          <w:rtl/>
        </w:rPr>
        <w:t xml:space="preserve"> &lt;&lt; דובר &gt;&gt;</w:t>
      </w:r>
      <w:r>
        <w:rPr>
          <w:rtl/>
        </w:rPr>
        <w:t xml:space="preserve">   </w:t>
      </w:r>
      <w:bookmarkEnd w:id="342"/>
    </w:p>
    <w:p w:rsidR="00C15598" w:rsidRDefault="00C15598" w:rsidP="00C15598">
      <w:pPr>
        <w:pStyle w:val="KeepWithNext"/>
        <w:rPr>
          <w:rtl/>
          <w:lang w:eastAsia="he-IL"/>
        </w:rPr>
      </w:pPr>
    </w:p>
    <w:p w:rsidR="00C15598" w:rsidRDefault="00C15598" w:rsidP="00B16980">
      <w:pPr>
        <w:rPr>
          <w:rtl/>
          <w:lang w:eastAsia="he-IL"/>
        </w:rPr>
      </w:pPr>
      <w:r>
        <w:rPr>
          <w:rFonts w:hint="cs"/>
          <w:rtl/>
          <w:lang w:eastAsia="he-IL"/>
        </w:rPr>
        <w:t xml:space="preserve">אז </w:t>
      </w:r>
      <w:r w:rsidR="00B16980">
        <w:rPr>
          <w:rFonts w:hint="cs"/>
          <w:rtl/>
          <w:lang w:eastAsia="he-IL"/>
        </w:rPr>
        <w:t>סוגיה נפרדת</w:t>
      </w:r>
      <w:r>
        <w:rPr>
          <w:rFonts w:hint="cs"/>
          <w:rtl/>
          <w:lang w:eastAsia="he-IL"/>
        </w:rPr>
        <w:t xml:space="preserve"> של איך קטינים - - - איך מקבלים מהם ויתור, איך - - -</w:t>
      </w:r>
    </w:p>
    <w:p w:rsidR="00C15598" w:rsidRDefault="00C15598" w:rsidP="00C15598">
      <w:pPr>
        <w:rPr>
          <w:rtl/>
          <w:lang w:eastAsia="he-IL"/>
        </w:rPr>
      </w:pPr>
      <w:bookmarkStart w:id="343" w:name="_ETM_Q1_1967577"/>
      <w:bookmarkStart w:id="344" w:name="_ETM_Q1_1967638"/>
      <w:bookmarkEnd w:id="343"/>
      <w:bookmarkEnd w:id="344"/>
    </w:p>
    <w:p w:rsidR="00C15598" w:rsidRDefault="00C15598" w:rsidP="00C15598">
      <w:pPr>
        <w:pStyle w:val="af6"/>
        <w:keepNext/>
        <w:rPr>
          <w:rtl/>
        </w:rPr>
      </w:pPr>
      <w:bookmarkStart w:id="345" w:name="ET_yor_6156_198"/>
      <w:r w:rsidRPr="00C15598">
        <w:rPr>
          <w:rStyle w:val="TagStyle"/>
          <w:rtl/>
        </w:rPr>
        <w:t xml:space="preserve"> &lt;&lt; יור &gt;&gt; </w:t>
      </w:r>
      <w:r>
        <w:rPr>
          <w:rtl/>
        </w:rPr>
        <w:t>היו"ר גלעד קריב:</w:t>
      </w:r>
      <w:r w:rsidRPr="00C15598">
        <w:rPr>
          <w:rStyle w:val="TagStyle"/>
          <w:rtl/>
        </w:rPr>
        <w:t xml:space="preserve"> &lt;&lt; יור &gt;&gt;</w:t>
      </w:r>
      <w:r>
        <w:rPr>
          <w:rtl/>
        </w:rPr>
        <w:t xml:space="preserve">   </w:t>
      </w:r>
      <w:bookmarkEnd w:id="345"/>
    </w:p>
    <w:p w:rsidR="00C15598" w:rsidRDefault="00C15598" w:rsidP="00C15598">
      <w:pPr>
        <w:pStyle w:val="KeepWithNext"/>
        <w:rPr>
          <w:rtl/>
        </w:rPr>
      </w:pPr>
    </w:p>
    <w:p w:rsidR="00C15598" w:rsidRDefault="00C15598" w:rsidP="00C15598">
      <w:pPr>
        <w:rPr>
          <w:rtl/>
        </w:rPr>
      </w:pPr>
      <w:r>
        <w:rPr>
          <w:rFonts w:hint="cs"/>
          <w:rtl/>
        </w:rPr>
        <w:t xml:space="preserve">הודענו שכל סוגיית הקטינים יישאר לשני-שלישי. </w:t>
      </w:r>
    </w:p>
    <w:p w:rsidR="00C15598" w:rsidRDefault="00C15598" w:rsidP="00C15598">
      <w:pPr>
        <w:rPr>
          <w:rtl/>
        </w:rPr>
      </w:pPr>
      <w:bookmarkStart w:id="346" w:name="_ETM_Q1_1970993"/>
      <w:bookmarkStart w:id="347" w:name="_ETM_Q1_1971047"/>
      <w:bookmarkEnd w:id="346"/>
      <w:bookmarkEnd w:id="347"/>
    </w:p>
    <w:p w:rsidR="00C15598" w:rsidRDefault="00C15598" w:rsidP="00C15598">
      <w:pPr>
        <w:pStyle w:val="a4"/>
        <w:keepNext/>
        <w:rPr>
          <w:rtl/>
        </w:rPr>
      </w:pPr>
      <w:bookmarkStart w:id="348" w:name="ET_speaker_ניצן_רוזנברג_199"/>
      <w:r w:rsidRPr="00C15598">
        <w:rPr>
          <w:rStyle w:val="TagStyle"/>
          <w:rtl/>
        </w:rPr>
        <w:t xml:space="preserve"> &lt;&lt; דובר &gt;&gt; </w:t>
      </w:r>
      <w:r>
        <w:rPr>
          <w:rtl/>
        </w:rPr>
        <w:t>ניצן רוזנברג:</w:t>
      </w:r>
      <w:r w:rsidRPr="00C15598">
        <w:rPr>
          <w:rStyle w:val="TagStyle"/>
          <w:rtl/>
        </w:rPr>
        <w:t xml:space="preserve"> &lt;&lt; דובר &gt;&gt;</w:t>
      </w:r>
      <w:r>
        <w:rPr>
          <w:rtl/>
        </w:rPr>
        <w:t xml:space="preserve">   </w:t>
      </w:r>
      <w:bookmarkEnd w:id="348"/>
    </w:p>
    <w:p w:rsidR="00C15598" w:rsidRDefault="00C15598" w:rsidP="00C15598">
      <w:pPr>
        <w:pStyle w:val="KeepWithNext"/>
        <w:rPr>
          <w:rtl/>
          <w:lang w:eastAsia="he-IL"/>
        </w:rPr>
      </w:pPr>
    </w:p>
    <w:p w:rsidR="00C15598" w:rsidRDefault="00C15598" w:rsidP="00C15598">
      <w:pPr>
        <w:rPr>
          <w:rtl/>
          <w:lang w:eastAsia="he-IL"/>
        </w:rPr>
      </w:pPr>
      <w:r>
        <w:rPr>
          <w:rFonts w:hint="cs"/>
          <w:rtl/>
          <w:lang w:eastAsia="he-IL"/>
        </w:rPr>
        <w:t xml:space="preserve">הנוסח שלפניכם, הוא מוצג ויש עליו סימון </w:t>
      </w:r>
      <w:bookmarkStart w:id="349" w:name="_ETM_Q1_1972941"/>
      <w:bookmarkEnd w:id="349"/>
      <w:r w:rsidR="00B16980">
        <w:rPr>
          <w:rFonts w:hint="cs"/>
          <w:rtl/>
          <w:lang w:eastAsia="he-IL"/>
        </w:rPr>
        <w:t>שינויים באדום</w:t>
      </w:r>
      <w:r>
        <w:rPr>
          <w:rFonts w:hint="cs"/>
          <w:rtl/>
          <w:lang w:eastAsia="he-IL"/>
        </w:rPr>
        <w:t xml:space="preserve"> שזה החלטות שהוועדה קיבלה כבר בדיון הקודם </w:t>
      </w:r>
      <w:bookmarkStart w:id="350" w:name="_ETM_Q1_1976598"/>
      <w:bookmarkEnd w:id="350"/>
      <w:r>
        <w:rPr>
          <w:rFonts w:hint="cs"/>
          <w:rtl/>
          <w:lang w:eastAsia="he-IL"/>
        </w:rPr>
        <w:t>ואנחנו רק ניסחנו אותם והוספנו את הנוסח. ובסימון שינויים מודגש,</w:t>
      </w:r>
      <w:bookmarkStart w:id="351" w:name="_ETM_Q1_1983789"/>
      <w:bookmarkEnd w:id="351"/>
      <w:r>
        <w:rPr>
          <w:rFonts w:hint="cs"/>
          <w:rtl/>
          <w:lang w:eastAsia="he-IL"/>
        </w:rPr>
        <w:t xml:space="preserve"> זה ככה כמה נושאים - - -</w:t>
      </w:r>
      <w:bookmarkStart w:id="352" w:name="_ETM_Q1_1985355"/>
      <w:bookmarkStart w:id="353" w:name="_ETM_Q1_1985413"/>
      <w:bookmarkEnd w:id="352"/>
      <w:bookmarkEnd w:id="353"/>
    </w:p>
    <w:p w:rsidR="00C15598" w:rsidRDefault="00C15598" w:rsidP="00C15598">
      <w:pPr>
        <w:rPr>
          <w:rtl/>
          <w:lang w:eastAsia="he-IL"/>
        </w:rPr>
      </w:pPr>
    </w:p>
    <w:p w:rsidR="00C15598" w:rsidRDefault="00C15598" w:rsidP="00C15598">
      <w:pPr>
        <w:pStyle w:val="a4"/>
        <w:keepNext/>
        <w:rPr>
          <w:rtl/>
        </w:rPr>
      </w:pPr>
      <w:bookmarkStart w:id="354" w:name="ET_speaker_4741_200"/>
      <w:r w:rsidRPr="00C15598">
        <w:rPr>
          <w:rStyle w:val="TagStyle"/>
          <w:rtl/>
        </w:rPr>
        <w:t xml:space="preserve"> &lt;&lt; דובר &gt;&gt; </w:t>
      </w:r>
      <w:r>
        <w:rPr>
          <w:rtl/>
        </w:rPr>
        <w:t>זאב בנימין בגין (תקווה חדשה):</w:t>
      </w:r>
      <w:r w:rsidRPr="00C15598">
        <w:rPr>
          <w:rStyle w:val="TagStyle"/>
          <w:rtl/>
        </w:rPr>
        <w:t xml:space="preserve"> &lt;&lt; דובר &gt;&gt;</w:t>
      </w:r>
      <w:r>
        <w:rPr>
          <w:rtl/>
        </w:rPr>
        <w:t xml:space="preserve">   </w:t>
      </w:r>
      <w:bookmarkEnd w:id="354"/>
    </w:p>
    <w:p w:rsidR="00C15598" w:rsidRDefault="00C15598" w:rsidP="00C15598">
      <w:pPr>
        <w:pStyle w:val="KeepWithNext"/>
        <w:rPr>
          <w:rtl/>
          <w:lang w:eastAsia="he-IL"/>
        </w:rPr>
      </w:pPr>
    </w:p>
    <w:p w:rsidR="00C15598" w:rsidRDefault="00C15598" w:rsidP="00C15598">
      <w:pPr>
        <w:rPr>
          <w:rtl/>
          <w:lang w:eastAsia="he-IL"/>
        </w:rPr>
      </w:pPr>
      <w:r>
        <w:rPr>
          <w:rFonts w:hint="cs"/>
          <w:rtl/>
          <w:lang w:eastAsia="he-IL"/>
        </w:rPr>
        <w:t xml:space="preserve">כולם - - - </w:t>
      </w:r>
      <w:r w:rsidR="00342E42">
        <w:rPr>
          <w:rFonts w:hint="cs"/>
          <w:rtl/>
          <w:lang w:eastAsia="he-IL"/>
        </w:rPr>
        <w:t xml:space="preserve">חיונית </w:t>
      </w:r>
      <w:r>
        <w:rPr>
          <w:rFonts w:hint="cs"/>
          <w:rtl/>
          <w:lang w:eastAsia="he-IL"/>
        </w:rPr>
        <w:t xml:space="preserve">לא. </w:t>
      </w:r>
      <w:bookmarkStart w:id="355" w:name="_ETM_Q1_1985991"/>
      <w:bookmarkEnd w:id="355"/>
    </w:p>
    <w:p w:rsidR="00C15598" w:rsidRDefault="00C15598" w:rsidP="00C15598">
      <w:pPr>
        <w:rPr>
          <w:rtl/>
          <w:lang w:eastAsia="he-IL"/>
        </w:rPr>
      </w:pPr>
      <w:bookmarkStart w:id="356" w:name="_ETM_Q1_1986055"/>
      <w:bookmarkEnd w:id="356"/>
    </w:p>
    <w:p w:rsidR="00C15598" w:rsidRDefault="00C15598" w:rsidP="00C15598">
      <w:pPr>
        <w:pStyle w:val="a4"/>
        <w:keepNext/>
        <w:rPr>
          <w:rtl/>
        </w:rPr>
      </w:pPr>
      <w:bookmarkStart w:id="357" w:name="ET_speaker_ניצן_רוזנברג_201"/>
      <w:r w:rsidRPr="00C15598">
        <w:rPr>
          <w:rStyle w:val="TagStyle"/>
          <w:rtl/>
        </w:rPr>
        <w:t xml:space="preserve"> &lt;&lt; דובר &gt;&gt; </w:t>
      </w:r>
      <w:r>
        <w:rPr>
          <w:rtl/>
        </w:rPr>
        <w:t>ניצן רוזנברג:</w:t>
      </w:r>
      <w:r w:rsidRPr="00C15598">
        <w:rPr>
          <w:rStyle w:val="TagStyle"/>
          <w:rtl/>
        </w:rPr>
        <w:t xml:space="preserve"> &lt;&lt; דובר &gt;&gt;</w:t>
      </w:r>
      <w:r>
        <w:rPr>
          <w:rtl/>
        </w:rPr>
        <w:t xml:space="preserve">   </w:t>
      </w:r>
      <w:bookmarkEnd w:id="357"/>
    </w:p>
    <w:p w:rsidR="00C15598" w:rsidRDefault="00C15598" w:rsidP="00C15598">
      <w:pPr>
        <w:pStyle w:val="KeepWithNext"/>
        <w:rPr>
          <w:rtl/>
          <w:lang w:eastAsia="he-IL"/>
        </w:rPr>
      </w:pPr>
    </w:p>
    <w:p w:rsidR="00C15598" w:rsidRDefault="00C15598" w:rsidP="00C15598">
      <w:pPr>
        <w:rPr>
          <w:rtl/>
          <w:lang w:eastAsia="he-IL"/>
        </w:rPr>
      </w:pPr>
      <w:r>
        <w:rPr>
          <w:rFonts w:hint="cs"/>
          <w:rtl/>
          <w:lang w:eastAsia="he-IL"/>
        </w:rPr>
        <w:t>סליחה?</w:t>
      </w:r>
    </w:p>
    <w:p w:rsidR="00342E42" w:rsidRDefault="00342E42" w:rsidP="00C15598">
      <w:pPr>
        <w:rPr>
          <w:rtl/>
          <w:lang w:eastAsia="he-IL"/>
        </w:rPr>
      </w:pPr>
      <w:bookmarkStart w:id="358" w:name="_ETM_Q1_1986787"/>
      <w:bookmarkStart w:id="359" w:name="_ETM_Q1_1986842"/>
      <w:bookmarkEnd w:id="358"/>
      <w:bookmarkEnd w:id="359"/>
    </w:p>
    <w:p w:rsidR="00342E42" w:rsidRDefault="00342E42" w:rsidP="00342E42">
      <w:pPr>
        <w:pStyle w:val="a4"/>
        <w:keepNext/>
        <w:rPr>
          <w:rtl/>
        </w:rPr>
      </w:pPr>
      <w:bookmarkStart w:id="360" w:name="ET_speaker_4741_202"/>
      <w:r w:rsidRPr="00342E42">
        <w:rPr>
          <w:rStyle w:val="TagStyle"/>
          <w:rtl/>
        </w:rPr>
        <w:t xml:space="preserve"> &lt;&lt; דובר &gt;&gt; </w:t>
      </w:r>
      <w:r>
        <w:rPr>
          <w:rtl/>
        </w:rPr>
        <w:t>זאב בנימין בגין (תקווה חדשה):</w:t>
      </w:r>
      <w:r w:rsidRPr="00342E42">
        <w:rPr>
          <w:rStyle w:val="TagStyle"/>
          <w:rtl/>
        </w:rPr>
        <w:t xml:space="preserve"> &lt;&lt; דובר &gt;&gt;</w:t>
      </w:r>
      <w:r>
        <w:rPr>
          <w:rtl/>
        </w:rPr>
        <w:t xml:space="preserve">   </w:t>
      </w:r>
      <w:bookmarkEnd w:id="360"/>
    </w:p>
    <w:p w:rsidR="00342E42" w:rsidRDefault="00342E42" w:rsidP="00342E42">
      <w:pPr>
        <w:pStyle w:val="KeepWithNext"/>
        <w:rPr>
          <w:rtl/>
          <w:lang w:eastAsia="he-IL"/>
        </w:rPr>
      </w:pPr>
    </w:p>
    <w:p w:rsidR="00342E42" w:rsidRDefault="00342E42" w:rsidP="00342E42">
      <w:pPr>
        <w:rPr>
          <w:rtl/>
          <w:lang w:eastAsia="he-IL"/>
        </w:rPr>
      </w:pPr>
      <w:r>
        <w:rPr>
          <w:rFonts w:hint="cs"/>
          <w:rtl/>
          <w:lang w:eastAsia="he-IL"/>
        </w:rPr>
        <w:t>אני רואה חיונית נחוצה - - -</w:t>
      </w:r>
    </w:p>
    <w:p w:rsidR="00342E42" w:rsidRDefault="00342E42" w:rsidP="00342E42">
      <w:pPr>
        <w:rPr>
          <w:rtl/>
          <w:lang w:eastAsia="he-IL"/>
        </w:rPr>
      </w:pPr>
    </w:p>
    <w:p w:rsidR="00342E42" w:rsidRDefault="00342E42" w:rsidP="00342E42">
      <w:pPr>
        <w:pStyle w:val="af6"/>
        <w:keepNext/>
        <w:rPr>
          <w:rtl/>
        </w:rPr>
      </w:pPr>
      <w:bookmarkStart w:id="361" w:name="ET_yor_6156_203"/>
      <w:r w:rsidRPr="00342E42">
        <w:rPr>
          <w:rStyle w:val="TagStyle"/>
          <w:rtl/>
        </w:rPr>
        <w:t xml:space="preserve"> &lt;&lt; יור &gt;&gt; </w:t>
      </w:r>
      <w:r>
        <w:rPr>
          <w:rtl/>
        </w:rPr>
        <w:t>היו"ר גלעד קריב:</w:t>
      </w:r>
      <w:r w:rsidRPr="00342E42">
        <w:rPr>
          <w:rStyle w:val="TagStyle"/>
          <w:rtl/>
        </w:rPr>
        <w:t xml:space="preserve"> &lt;&lt; יור &gt;&gt;</w:t>
      </w:r>
      <w:r>
        <w:rPr>
          <w:rtl/>
        </w:rPr>
        <w:t xml:space="preserve">   </w:t>
      </w:r>
      <w:bookmarkEnd w:id="361"/>
    </w:p>
    <w:p w:rsidR="00342E42" w:rsidRDefault="00342E42" w:rsidP="00342E42">
      <w:pPr>
        <w:pStyle w:val="KeepWithNext"/>
        <w:rPr>
          <w:rtl/>
          <w:lang w:eastAsia="he-IL"/>
        </w:rPr>
      </w:pPr>
    </w:p>
    <w:p w:rsidR="00342E42" w:rsidRDefault="00342E42" w:rsidP="00342E42">
      <w:pPr>
        <w:rPr>
          <w:rtl/>
          <w:lang w:eastAsia="he-IL"/>
        </w:rPr>
      </w:pPr>
      <w:r>
        <w:rPr>
          <w:rFonts w:hint="cs"/>
          <w:rtl/>
          <w:lang w:eastAsia="he-IL"/>
        </w:rPr>
        <w:t xml:space="preserve">לא, לא, </w:t>
      </w:r>
      <w:bookmarkStart w:id="362" w:name="_ETM_Q1_1987653"/>
      <w:bookmarkEnd w:id="362"/>
      <w:r>
        <w:rPr>
          <w:rFonts w:hint="cs"/>
          <w:rtl/>
          <w:lang w:eastAsia="he-IL"/>
        </w:rPr>
        <w:t>על זה מדברת. על ההבחנה בין - - -</w:t>
      </w:r>
      <w:bookmarkStart w:id="363" w:name="_ETM_Q1_1991978"/>
      <w:bookmarkEnd w:id="363"/>
    </w:p>
    <w:p w:rsidR="00342E42" w:rsidRDefault="00342E42" w:rsidP="00342E42">
      <w:pPr>
        <w:rPr>
          <w:rtl/>
          <w:lang w:eastAsia="he-IL"/>
        </w:rPr>
      </w:pPr>
      <w:bookmarkStart w:id="364" w:name="_ETM_Q1_1992055"/>
      <w:bookmarkStart w:id="365" w:name="_ETM_Q1_1989199"/>
      <w:bookmarkEnd w:id="364"/>
      <w:bookmarkEnd w:id="365"/>
    </w:p>
    <w:p w:rsidR="00342E42" w:rsidRDefault="00342E42" w:rsidP="00342E42">
      <w:pPr>
        <w:pStyle w:val="a4"/>
        <w:keepNext/>
        <w:rPr>
          <w:rtl/>
        </w:rPr>
      </w:pPr>
      <w:bookmarkStart w:id="366" w:name="ET_speaker_4741_204"/>
      <w:r w:rsidRPr="00342E42">
        <w:rPr>
          <w:rStyle w:val="TagStyle"/>
          <w:rtl/>
        </w:rPr>
        <w:t xml:space="preserve"> &lt;&lt; דובר &gt;&gt; </w:t>
      </w:r>
      <w:r>
        <w:rPr>
          <w:rtl/>
        </w:rPr>
        <w:t>זאב בנימין בגין (תקווה חדשה):</w:t>
      </w:r>
      <w:r w:rsidRPr="00342E42">
        <w:rPr>
          <w:rStyle w:val="TagStyle"/>
          <w:rtl/>
        </w:rPr>
        <w:t xml:space="preserve"> &lt;&lt; דובר &gt;&gt;</w:t>
      </w:r>
      <w:r>
        <w:rPr>
          <w:rtl/>
        </w:rPr>
        <w:t xml:space="preserve">   </w:t>
      </w:r>
      <w:bookmarkEnd w:id="366"/>
    </w:p>
    <w:p w:rsidR="00342E42" w:rsidRDefault="00342E42" w:rsidP="00342E42">
      <w:pPr>
        <w:pStyle w:val="KeepWithNext"/>
        <w:rPr>
          <w:rtl/>
          <w:lang w:eastAsia="he-IL"/>
        </w:rPr>
      </w:pPr>
    </w:p>
    <w:p w:rsidR="00342E42" w:rsidRDefault="00342E42" w:rsidP="00342E42">
      <w:pPr>
        <w:rPr>
          <w:rtl/>
          <w:lang w:eastAsia="he-IL"/>
        </w:rPr>
      </w:pPr>
      <w:bookmarkStart w:id="367" w:name="_ETM_Q1_1989644"/>
      <w:bookmarkStart w:id="368" w:name="_ETM_Q1_1989683"/>
      <w:bookmarkEnd w:id="367"/>
      <w:bookmarkEnd w:id="368"/>
      <w:r>
        <w:rPr>
          <w:rFonts w:hint="cs"/>
          <w:rtl/>
          <w:lang w:eastAsia="he-IL"/>
        </w:rPr>
        <w:t xml:space="preserve">- - </w:t>
      </w:r>
      <w:bookmarkStart w:id="369" w:name="_ETM_Q1_1992603"/>
      <w:bookmarkEnd w:id="369"/>
      <w:r>
        <w:rPr>
          <w:rFonts w:hint="cs"/>
          <w:rtl/>
          <w:lang w:eastAsia="he-IL"/>
        </w:rPr>
        <w:t>- לא קיבלנו.</w:t>
      </w:r>
    </w:p>
    <w:p w:rsidR="00342E42" w:rsidRDefault="00342E42" w:rsidP="00342E42">
      <w:pPr>
        <w:rPr>
          <w:rtl/>
          <w:lang w:eastAsia="he-IL"/>
        </w:rPr>
      </w:pPr>
      <w:bookmarkStart w:id="370" w:name="_ETM_Q1_1990418"/>
      <w:bookmarkStart w:id="371" w:name="_ETM_Q1_1990509"/>
      <w:bookmarkEnd w:id="370"/>
      <w:bookmarkEnd w:id="371"/>
    </w:p>
    <w:p w:rsidR="00342E42" w:rsidRDefault="00342E42" w:rsidP="00342E42">
      <w:pPr>
        <w:pStyle w:val="af6"/>
        <w:keepNext/>
        <w:rPr>
          <w:rtl/>
        </w:rPr>
      </w:pPr>
      <w:bookmarkStart w:id="372" w:name="ET_yor_6156_205"/>
      <w:r w:rsidRPr="00342E42">
        <w:rPr>
          <w:rStyle w:val="TagStyle"/>
          <w:rtl/>
        </w:rPr>
        <w:t xml:space="preserve"> &lt;&lt; יור &gt;&gt; </w:t>
      </w:r>
      <w:r>
        <w:rPr>
          <w:rtl/>
        </w:rPr>
        <w:t>היו"ר גלעד קריב:</w:t>
      </w:r>
      <w:r w:rsidRPr="00342E42">
        <w:rPr>
          <w:rStyle w:val="TagStyle"/>
          <w:rtl/>
        </w:rPr>
        <w:t xml:space="preserve"> &lt;&lt; יור &gt;&gt;</w:t>
      </w:r>
      <w:r>
        <w:rPr>
          <w:rtl/>
        </w:rPr>
        <w:t xml:space="preserve">   </w:t>
      </w:r>
      <w:bookmarkEnd w:id="372"/>
    </w:p>
    <w:p w:rsidR="00342E42" w:rsidRDefault="00342E42" w:rsidP="00342E42">
      <w:pPr>
        <w:pStyle w:val="KeepWithNext"/>
        <w:rPr>
          <w:rtl/>
          <w:lang w:eastAsia="he-IL"/>
        </w:rPr>
      </w:pPr>
    </w:p>
    <w:p w:rsidR="00342E42" w:rsidRDefault="00342E42" w:rsidP="00342E42">
      <w:pPr>
        <w:rPr>
          <w:rtl/>
          <w:lang w:eastAsia="he-IL"/>
        </w:rPr>
      </w:pPr>
      <w:bookmarkStart w:id="373" w:name="_ETM_Q1_1991573"/>
      <w:bookmarkEnd w:id="373"/>
      <w:r>
        <w:rPr>
          <w:rFonts w:hint="cs"/>
          <w:rtl/>
          <w:lang w:eastAsia="he-IL"/>
        </w:rPr>
        <w:t>נכון.</w:t>
      </w:r>
    </w:p>
    <w:p w:rsidR="00342E42" w:rsidRDefault="00342E42" w:rsidP="00342E42">
      <w:pPr>
        <w:rPr>
          <w:rtl/>
          <w:lang w:eastAsia="he-IL"/>
        </w:rPr>
      </w:pPr>
    </w:p>
    <w:p w:rsidR="00342E42" w:rsidRDefault="00342E42" w:rsidP="00342E42">
      <w:pPr>
        <w:pStyle w:val="a4"/>
        <w:keepNext/>
        <w:rPr>
          <w:rtl/>
        </w:rPr>
      </w:pPr>
      <w:bookmarkStart w:id="374" w:name="ET_speaker_ניצן_רוזנברג_206"/>
      <w:r w:rsidRPr="00342E42">
        <w:rPr>
          <w:rStyle w:val="TagStyle"/>
          <w:rtl/>
        </w:rPr>
        <w:t xml:space="preserve"> &lt;&lt; דובר &gt;&gt; </w:t>
      </w:r>
      <w:r>
        <w:rPr>
          <w:rtl/>
        </w:rPr>
        <w:t>ניצן רוזנברג:</w:t>
      </w:r>
      <w:r w:rsidRPr="00342E42">
        <w:rPr>
          <w:rStyle w:val="TagStyle"/>
          <w:rtl/>
        </w:rPr>
        <w:t xml:space="preserve"> &lt;&lt; דובר &gt;&gt;</w:t>
      </w:r>
      <w:r>
        <w:rPr>
          <w:rtl/>
        </w:rPr>
        <w:t xml:space="preserve">   </w:t>
      </w:r>
      <w:bookmarkEnd w:id="374"/>
    </w:p>
    <w:p w:rsidR="00342E42" w:rsidRDefault="00342E42" w:rsidP="00342E42">
      <w:pPr>
        <w:pStyle w:val="KeepWithNext"/>
        <w:rPr>
          <w:rtl/>
          <w:lang w:eastAsia="he-IL"/>
        </w:rPr>
      </w:pPr>
    </w:p>
    <w:p w:rsidR="00342E42" w:rsidRDefault="00342E42" w:rsidP="00342E42">
      <w:pPr>
        <w:rPr>
          <w:rtl/>
          <w:lang w:eastAsia="he-IL"/>
        </w:rPr>
      </w:pPr>
      <w:r>
        <w:rPr>
          <w:rFonts w:hint="cs"/>
          <w:rtl/>
          <w:lang w:eastAsia="he-IL"/>
        </w:rPr>
        <w:t xml:space="preserve">אני אומרת שיש מספר נושאים שמסומנים בסימון שינוים ואת זה - - - מודגש בצהוב, שלגביהם אנחנו </w:t>
      </w:r>
      <w:bookmarkStart w:id="375" w:name="_ETM_Q1_2000114"/>
      <w:bookmarkEnd w:id="375"/>
      <w:r>
        <w:rPr>
          <w:rFonts w:hint="cs"/>
          <w:rtl/>
          <w:lang w:eastAsia="he-IL"/>
        </w:rPr>
        <w:t xml:space="preserve">כן חושבות שצריך לקבל את ההחלטה כעת. </w:t>
      </w:r>
    </w:p>
    <w:p w:rsidR="00342E42" w:rsidRDefault="00342E42" w:rsidP="00342E42">
      <w:pPr>
        <w:rPr>
          <w:rtl/>
          <w:lang w:eastAsia="he-IL"/>
        </w:rPr>
      </w:pPr>
    </w:p>
    <w:p w:rsidR="00342E42" w:rsidRDefault="00342E42" w:rsidP="00342E42">
      <w:pPr>
        <w:pStyle w:val="af6"/>
        <w:keepNext/>
        <w:rPr>
          <w:rtl/>
        </w:rPr>
      </w:pPr>
      <w:r w:rsidRPr="00342E42">
        <w:rPr>
          <w:rStyle w:val="TagStyle"/>
          <w:rtl/>
        </w:rPr>
        <w:t xml:space="preserve"> &lt;&lt; יור &gt;&gt; </w:t>
      </w:r>
      <w:r>
        <w:rPr>
          <w:rtl/>
        </w:rPr>
        <w:t>היו"ר גלעד קריב:</w:t>
      </w:r>
      <w:r w:rsidRPr="00342E42">
        <w:rPr>
          <w:rStyle w:val="TagStyle"/>
          <w:rtl/>
        </w:rPr>
        <w:t xml:space="preserve"> &lt;&lt; יור &gt;&gt;</w:t>
      </w:r>
      <w:r>
        <w:rPr>
          <w:rtl/>
        </w:rPr>
        <w:t xml:space="preserve">   </w:t>
      </w:r>
    </w:p>
    <w:p w:rsidR="00342E42" w:rsidRDefault="00342E42" w:rsidP="00342E42">
      <w:pPr>
        <w:pStyle w:val="KeepWithNext"/>
        <w:rPr>
          <w:rtl/>
          <w:lang w:eastAsia="he-IL"/>
        </w:rPr>
      </w:pPr>
    </w:p>
    <w:p w:rsidR="00342E42" w:rsidRDefault="00342E42" w:rsidP="00342E42">
      <w:pPr>
        <w:rPr>
          <w:rtl/>
          <w:lang w:eastAsia="he-IL"/>
        </w:rPr>
      </w:pPr>
      <w:r>
        <w:rPr>
          <w:rFonts w:hint="cs"/>
          <w:rtl/>
          <w:lang w:eastAsia="he-IL"/>
        </w:rPr>
        <w:t>טוב.</w:t>
      </w:r>
    </w:p>
    <w:p w:rsidR="00342E42" w:rsidRDefault="00342E42" w:rsidP="00342E42">
      <w:pPr>
        <w:rPr>
          <w:rtl/>
          <w:lang w:eastAsia="he-IL"/>
        </w:rPr>
      </w:pPr>
    </w:p>
    <w:p w:rsidR="00342E42" w:rsidRDefault="00342E42" w:rsidP="00342E42">
      <w:pPr>
        <w:pStyle w:val="a4"/>
        <w:keepNext/>
        <w:rPr>
          <w:rtl/>
        </w:rPr>
      </w:pPr>
      <w:bookmarkStart w:id="376" w:name="ET_speaker_ניצן_רוזנברג_208"/>
      <w:r w:rsidRPr="00342E42">
        <w:rPr>
          <w:rStyle w:val="TagStyle"/>
          <w:rtl/>
        </w:rPr>
        <w:t xml:space="preserve"> &lt;&lt; דובר &gt;&gt; </w:t>
      </w:r>
      <w:r>
        <w:rPr>
          <w:rtl/>
        </w:rPr>
        <w:t>ניצן רוזנברג:</w:t>
      </w:r>
      <w:r w:rsidRPr="00342E42">
        <w:rPr>
          <w:rStyle w:val="TagStyle"/>
          <w:rtl/>
        </w:rPr>
        <w:t xml:space="preserve"> &lt;&lt; דובר &gt;&gt;</w:t>
      </w:r>
      <w:r>
        <w:rPr>
          <w:rtl/>
        </w:rPr>
        <w:t xml:space="preserve">   </w:t>
      </w:r>
      <w:bookmarkEnd w:id="376"/>
    </w:p>
    <w:p w:rsidR="00342E42" w:rsidRDefault="00342E42" w:rsidP="00342E42">
      <w:pPr>
        <w:pStyle w:val="KeepWithNext"/>
        <w:rPr>
          <w:rtl/>
          <w:lang w:eastAsia="he-IL"/>
        </w:rPr>
      </w:pPr>
    </w:p>
    <w:p w:rsidR="00342E42" w:rsidRDefault="00342E42" w:rsidP="00342E42">
      <w:pPr>
        <w:rPr>
          <w:rtl/>
          <w:lang w:eastAsia="he-IL"/>
        </w:rPr>
      </w:pPr>
      <w:r>
        <w:rPr>
          <w:rFonts w:hint="cs"/>
          <w:rtl/>
          <w:lang w:eastAsia="he-IL"/>
        </w:rPr>
        <w:t>אנחנו</w:t>
      </w:r>
      <w:bookmarkStart w:id="377" w:name="_ETM_Q1_2004007"/>
      <w:bookmarkEnd w:id="377"/>
      <w:r>
        <w:rPr>
          <w:rFonts w:hint="cs"/>
          <w:rtl/>
          <w:lang w:eastAsia="he-IL"/>
        </w:rPr>
        <w:t xml:space="preserve"> צריכות לדעת מה לכתוב שם.</w:t>
      </w:r>
    </w:p>
    <w:p w:rsidR="00342E42" w:rsidRDefault="00342E42" w:rsidP="00342E42">
      <w:pPr>
        <w:rPr>
          <w:rtl/>
          <w:lang w:eastAsia="he-IL"/>
        </w:rPr>
      </w:pPr>
    </w:p>
    <w:p w:rsidR="00342E42" w:rsidRDefault="00342E42" w:rsidP="00342E42">
      <w:pPr>
        <w:pStyle w:val="af6"/>
        <w:keepNext/>
        <w:rPr>
          <w:rtl/>
        </w:rPr>
      </w:pPr>
      <w:r w:rsidRPr="00342E42">
        <w:rPr>
          <w:rStyle w:val="TagStyle"/>
          <w:rtl/>
        </w:rPr>
        <w:t xml:space="preserve"> &lt;&lt; יור &gt;&gt; </w:t>
      </w:r>
      <w:r>
        <w:rPr>
          <w:rtl/>
        </w:rPr>
        <w:t>היו"ר גלעד קריב:</w:t>
      </w:r>
      <w:r w:rsidRPr="00342E42">
        <w:rPr>
          <w:rStyle w:val="TagStyle"/>
          <w:rtl/>
        </w:rPr>
        <w:t xml:space="preserve"> &lt;&lt; יור &gt;&gt;</w:t>
      </w:r>
      <w:r>
        <w:rPr>
          <w:rtl/>
        </w:rPr>
        <w:t xml:space="preserve">   </w:t>
      </w:r>
    </w:p>
    <w:p w:rsidR="00342E42" w:rsidRDefault="00342E42" w:rsidP="00342E42">
      <w:pPr>
        <w:pStyle w:val="KeepWithNext"/>
        <w:rPr>
          <w:rtl/>
          <w:lang w:eastAsia="he-IL"/>
        </w:rPr>
      </w:pPr>
    </w:p>
    <w:p w:rsidR="00342E42" w:rsidRDefault="00342E42" w:rsidP="00342E42">
      <w:pPr>
        <w:rPr>
          <w:rtl/>
          <w:lang w:eastAsia="he-IL"/>
        </w:rPr>
      </w:pPr>
      <w:bookmarkStart w:id="378" w:name="_ETM_Q1_2006003"/>
      <w:bookmarkEnd w:id="378"/>
      <w:r>
        <w:rPr>
          <w:rFonts w:hint="cs"/>
          <w:rtl/>
          <w:lang w:eastAsia="he-IL"/>
        </w:rPr>
        <w:t xml:space="preserve">שנייה, אנחנו לא מעבירים לקריאה </w:t>
      </w:r>
      <w:bookmarkStart w:id="379" w:name="_ETM_Q1_2010838"/>
      <w:bookmarkEnd w:id="379"/>
      <w:r>
        <w:rPr>
          <w:rFonts w:hint="cs"/>
          <w:rtl/>
          <w:lang w:eastAsia="he-IL"/>
        </w:rPr>
        <w:t>ראשונה כמה חלופות של נוסח. רק כדי להסביר: מה שמסומן</w:t>
      </w:r>
      <w:bookmarkStart w:id="380" w:name="_ETM_Q1_2012235"/>
      <w:bookmarkEnd w:id="380"/>
      <w:r>
        <w:rPr>
          <w:rFonts w:hint="cs"/>
          <w:rtl/>
          <w:lang w:eastAsia="he-IL"/>
        </w:rPr>
        <w:t xml:space="preserve"> באדום ולא ממורקר בצהוב, אלה דברים שהוועדה כבר סיכמה את הנוסח בדיונים. מה שממורקר בצהוב זה דברים</w:t>
      </w:r>
      <w:bookmarkStart w:id="381" w:name="_ETM_Q1_2022208"/>
      <w:bookmarkEnd w:id="381"/>
      <w:r>
        <w:rPr>
          <w:rFonts w:hint="cs"/>
          <w:rtl/>
          <w:lang w:eastAsia="he-IL"/>
        </w:rPr>
        <w:t xml:space="preserve"> שעוד עומדים להכרעתנו. </w:t>
      </w:r>
      <w:r w:rsidR="00E95486">
        <w:rPr>
          <w:rFonts w:hint="cs"/>
          <w:rtl/>
          <w:lang w:eastAsia="he-IL"/>
        </w:rPr>
        <w:t xml:space="preserve">אני מתכוון להצביע היום. ולכן אני אומר עוד פעם: בעניינים הללו, אלא אם הייתה די הכרעה </w:t>
      </w:r>
      <w:bookmarkStart w:id="382" w:name="_ETM_Q1_2030506"/>
      <w:bookmarkEnd w:id="382"/>
      <w:r w:rsidR="00E95486">
        <w:rPr>
          <w:rFonts w:hint="cs"/>
          <w:rtl/>
          <w:lang w:eastAsia="he-IL"/>
        </w:rPr>
        <w:t>של הוועדה לסטות, אנחנו נלך עם הנוסח המקורי של ההצעה,</w:t>
      </w:r>
      <w:bookmarkStart w:id="383" w:name="_ETM_Q1_2039517"/>
      <w:bookmarkEnd w:id="383"/>
      <w:r w:rsidR="00E95486">
        <w:rPr>
          <w:rFonts w:hint="cs"/>
          <w:rtl/>
          <w:lang w:eastAsia="he-IL"/>
        </w:rPr>
        <w:t xml:space="preserve"> ואנחנו יודעים שלקראת קריאה שנייה-שלישית אנחנו צריכים לשנות את הנוסח. נעבור על זה כשנקריא.</w:t>
      </w:r>
      <w:bookmarkStart w:id="384" w:name="_ETM_Q1_2044777"/>
      <w:bookmarkEnd w:id="384"/>
    </w:p>
    <w:p w:rsidR="00E95486" w:rsidRDefault="00E95486" w:rsidP="00342E42">
      <w:pPr>
        <w:rPr>
          <w:rtl/>
          <w:lang w:eastAsia="he-IL"/>
        </w:rPr>
      </w:pPr>
      <w:bookmarkStart w:id="385" w:name="_ETM_Q1_2044844"/>
      <w:bookmarkEnd w:id="385"/>
    </w:p>
    <w:p w:rsidR="00E95486" w:rsidRDefault="00E95486" w:rsidP="00E95486">
      <w:pPr>
        <w:pStyle w:val="a4"/>
        <w:keepNext/>
        <w:rPr>
          <w:rtl/>
        </w:rPr>
      </w:pPr>
      <w:bookmarkStart w:id="386" w:name="ET_speaker_ניצן_רוזנברג_210"/>
      <w:r w:rsidRPr="00E95486">
        <w:rPr>
          <w:rStyle w:val="TagStyle"/>
          <w:rtl/>
        </w:rPr>
        <w:t xml:space="preserve"> &lt;&lt; דובר &gt;&gt; </w:t>
      </w:r>
      <w:r>
        <w:rPr>
          <w:rtl/>
        </w:rPr>
        <w:t>ניצן רוזנברג:</w:t>
      </w:r>
      <w:r w:rsidRPr="00E95486">
        <w:rPr>
          <w:rStyle w:val="TagStyle"/>
          <w:rtl/>
        </w:rPr>
        <w:t xml:space="preserve"> &lt;&lt; דובר &gt;&gt;</w:t>
      </w:r>
      <w:r>
        <w:rPr>
          <w:rtl/>
        </w:rPr>
        <w:t xml:space="preserve">   </w:t>
      </w:r>
      <w:bookmarkEnd w:id="386"/>
    </w:p>
    <w:p w:rsidR="00E95486" w:rsidRDefault="00E95486" w:rsidP="00E95486">
      <w:pPr>
        <w:pStyle w:val="KeepWithNext"/>
        <w:rPr>
          <w:rtl/>
          <w:lang w:eastAsia="he-IL"/>
        </w:rPr>
      </w:pPr>
    </w:p>
    <w:p w:rsidR="00E95486" w:rsidRDefault="00E95486" w:rsidP="00E95486">
      <w:pPr>
        <w:rPr>
          <w:rtl/>
          <w:lang w:eastAsia="he-IL"/>
        </w:rPr>
      </w:pPr>
      <w:r>
        <w:rPr>
          <w:rFonts w:hint="cs"/>
          <w:rtl/>
          <w:lang w:eastAsia="he-IL"/>
        </w:rPr>
        <w:t>נעבור בהקראה או אחד אחד?</w:t>
      </w:r>
    </w:p>
    <w:p w:rsidR="00E95486" w:rsidRDefault="00E95486" w:rsidP="00E95486">
      <w:pPr>
        <w:rPr>
          <w:rtl/>
          <w:lang w:eastAsia="he-IL"/>
        </w:rPr>
      </w:pPr>
    </w:p>
    <w:p w:rsidR="00E95486" w:rsidRDefault="00E95486" w:rsidP="00E95486">
      <w:pPr>
        <w:pStyle w:val="af6"/>
        <w:keepNext/>
        <w:rPr>
          <w:rtl/>
        </w:rPr>
      </w:pPr>
      <w:bookmarkStart w:id="387" w:name="ET_yor_6156_211"/>
      <w:r w:rsidRPr="00E95486">
        <w:rPr>
          <w:rStyle w:val="TagStyle"/>
          <w:rtl/>
        </w:rPr>
        <w:t xml:space="preserve"> &lt;&lt; יור &gt;&gt; </w:t>
      </w:r>
      <w:r>
        <w:rPr>
          <w:rtl/>
        </w:rPr>
        <w:t>היו"ר גלעד קריב:</w:t>
      </w:r>
      <w:r w:rsidRPr="00E95486">
        <w:rPr>
          <w:rStyle w:val="TagStyle"/>
          <w:rtl/>
        </w:rPr>
        <w:t xml:space="preserve"> &lt;&lt; יור &gt;&gt;</w:t>
      </w:r>
      <w:r>
        <w:rPr>
          <w:rtl/>
        </w:rPr>
        <w:t xml:space="preserve">   </w:t>
      </w:r>
      <w:bookmarkEnd w:id="387"/>
    </w:p>
    <w:p w:rsidR="00E95486" w:rsidRDefault="00E95486" w:rsidP="00E95486">
      <w:pPr>
        <w:pStyle w:val="KeepWithNext"/>
        <w:rPr>
          <w:rtl/>
          <w:lang w:eastAsia="he-IL"/>
        </w:rPr>
      </w:pPr>
    </w:p>
    <w:p w:rsidR="00E95486" w:rsidRPr="00E95486" w:rsidRDefault="00E95486" w:rsidP="00E95486">
      <w:pPr>
        <w:rPr>
          <w:rtl/>
          <w:lang w:eastAsia="he-IL"/>
        </w:rPr>
      </w:pPr>
      <w:r>
        <w:rPr>
          <w:rFonts w:hint="cs"/>
          <w:rtl/>
          <w:lang w:eastAsia="he-IL"/>
        </w:rPr>
        <w:t>אנחנו נעבור</w:t>
      </w:r>
      <w:bookmarkStart w:id="388" w:name="_ETM_Q1_2047954"/>
      <w:bookmarkEnd w:id="388"/>
      <w:r>
        <w:rPr>
          <w:rFonts w:hint="cs"/>
          <w:rtl/>
          <w:lang w:eastAsia="he-IL"/>
        </w:rPr>
        <w:t xml:space="preserve"> בהקראה, נקרא סעיף, נראה מה פתוח בו, נבהיר איזה נוסח נלקח על ידנו. ביקשת? רק תציינו ואז עורכת הדין רווה?</w:t>
      </w:r>
    </w:p>
    <w:p w:rsidR="00C15598" w:rsidRDefault="00C15598" w:rsidP="00C15598">
      <w:pPr>
        <w:rPr>
          <w:rtl/>
          <w:lang w:eastAsia="he-IL"/>
        </w:rPr>
      </w:pPr>
      <w:r>
        <w:rPr>
          <w:rFonts w:hint="cs"/>
          <w:rtl/>
          <w:lang w:eastAsia="he-IL"/>
        </w:rPr>
        <w:t xml:space="preserve"> </w:t>
      </w:r>
    </w:p>
    <w:p w:rsidR="00E95486" w:rsidRDefault="00E95486" w:rsidP="00E95486">
      <w:pPr>
        <w:pStyle w:val="af9"/>
        <w:keepNext/>
        <w:rPr>
          <w:rtl/>
          <w:lang w:eastAsia="he-IL"/>
        </w:rPr>
      </w:pPr>
      <w:bookmarkStart w:id="389" w:name="ET_guest_884362_212"/>
      <w:r w:rsidRPr="00E95486">
        <w:rPr>
          <w:rStyle w:val="TagStyle"/>
          <w:rtl/>
        </w:rPr>
        <w:t xml:space="preserve"> &lt;&lt; אורח &gt;&gt; </w:t>
      </w:r>
      <w:r>
        <w:rPr>
          <w:rtl/>
          <w:lang w:eastAsia="he-IL"/>
        </w:rPr>
        <w:t>שלהבת אינשטיין אלפסי:</w:t>
      </w:r>
      <w:r w:rsidRPr="00E95486">
        <w:rPr>
          <w:rStyle w:val="TagStyle"/>
          <w:rtl/>
        </w:rPr>
        <w:t xml:space="preserve"> &lt;&lt; אורח &gt;&gt;</w:t>
      </w:r>
      <w:r>
        <w:rPr>
          <w:rtl/>
          <w:lang w:eastAsia="he-IL"/>
        </w:rPr>
        <w:t xml:space="preserve">   </w:t>
      </w:r>
      <w:bookmarkEnd w:id="389"/>
    </w:p>
    <w:p w:rsidR="00E95486" w:rsidRDefault="00E95486" w:rsidP="00E95486">
      <w:pPr>
        <w:pStyle w:val="KeepWithNext"/>
        <w:rPr>
          <w:rtl/>
          <w:lang w:eastAsia="he-IL"/>
        </w:rPr>
      </w:pPr>
    </w:p>
    <w:p w:rsidR="00E95486" w:rsidRDefault="00E95486" w:rsidP="00E95486">
      <w:pPr>
        <w:rPr>
          <w:rtl/>
          <w:lang w:eastAsia="he-IL"/>
        </w:rPr>
      </w:pPr>
      <w:r>
        <w:rPr>
          <w:rFonts w:hint="cs"/>
          <w:rtl/>
          <w:lang w:eastAsia="he-IL"/>
        </w:rPr>
        <w:t>עורכת הדין שלהבת איינשטין אלפסי, רציתי להוסיף שאנחנו כן היינו רוצים להוסיף לפני שנייה ושלישית גם דיון</w:t>
      </w:r>
      <w:bookmarkStart w:id="390" w:name="_ETM_Q1_2064964"/>
      <w:bookmarkEnd w:id="390"/>
      <w:r>
        <w:rPr>
          <w:rFonts w:hint="cs"/>
          <w:rtl/>
          <w:lang w:eastAsia="he-IL"/>
        </w:rPr>
        <w:t xml:space="preserve"> לגבי המעמד </w:t>
      </w:r>
      <w:r>
        <w:rPr>
          <w:rFonts w:hint="eastAsia"/>
          <w:rtl/>
          <w:lang w:eastAsia="he-IL"/>
        </w:rPr>
        <w:t>–</w:t>
      </w:r>
      <w:r>
        <w:rPr>
          <w:rFonts w:hint="cs"/>
          <w:rtl/>
          <w:lang w:eastAsia="he-IL"/>
        </w:rPr>
        <w:t xml:space="preserve"> זה מתחבר למה שחברת הכנסת אמרה</w:t>
      </w:r>
      <w:bookmarkStart w:id="391" w:name="_ETM_Q1_2071461"/>
      <w:bookmarkEnd w:id="391"/>
      <w:r>
        <w:rPr>
          <w:rFonts w:hint="cs"/>
          <w:rtl/>
          <w:lang w:eastAsia="he-IL"/>
        </w:rPr>
        <w:t xml:space="preserve"> </w:t>
      </w:r>
      <w:r>
        <w:rPr>
          <w:rFonts w:hint="eastAsia"/>
          <w:rtl/>
          <w:lang w:eastAsia="he-IL"/>
        </w:rPr>
        <w:t>–</w:t>
      </w:r>
      <w:r>
        <w:rPr>
          <w:rFonts w:hint="cs"/>
          <w:rtl/>
          <w:lang w:eastAsia="he-IL"/>
        </w:rPr>
        <w:t xml:space="preserve"> של הגורם הטיפולי והשמיעה של הגורם הטיפולי בכל התהליך הזה.</w:t>
      </w:r>
    </w:p>
    <w:p w:rsidR="00FB5E19" w:rsidRPr="00E95486" w:rsidRDefault="00FB5E19" w:rsidP="00E95486">
      <w:pPr>
        <w:rPr>
          <w:rtl/>
          <w:lang w:eastAsia="he-IL"/>
        </w:rPr>
      </w:pPr>
    </w:p>
    <w:p w:rsidR="00E95486" w:rsidRDefault="00E95486" w:rsidP="004F5C90">
      <w:pPr>
        <w:pStyle w:val="af6"/>
        <w:keepNext/>
        <w:rPr>
          <w:rStyle w:val="TagStyle"/>
          <w:rtl/>
        </w:rPr>
      </w:pPr>
      <w:bookmarkStart w:id="392" w:name="_ETM_Q1_1956246"/>
      <w:bookmarkStart w:id="393" w:name="_ETM_Q1_1956331"/>
      <w:bookmarkStart w:id="394" w:name="ET_yor_6156_17"/>
      <w:bookmarkEnd w:id="392"/>
      <w:bookmarkEnd w:id="393"/>
    </w:p>
    <w:p w:rsidR="004F5C90" w:rsidRDefault="004F5C90" w:rsidP="004F5C90">
      <w:pPr>
        <w:pStyle w:val="af6"/>
        <w:keepNext/>
        <w:rPr>
          <w:rtl/>
        </w:rPr>
      </w:pPr>
      <w:r w:rsidRPr="004F5C90">
        <w:rPr>
          <w:rStyle w:val="TagStyle"/>
          <w:rtl/>
        </w:rPr>
        <w:t xml:space="preserve">&lt;&lt; יור &gt;&gt; </w:t>
      </w:r>
      <w:r>
        <w:rPr>
          <w:rtl/>
        </w:rPr>
        <w:t>היו"ר גלעד קריב:</w:t>
      </w:r>
      <w:r w:rsidRPr="004F5C90">
        <w:rPr>
          <w:rStyle w:val="TagStyle"/>
          <w:rtl/>
        </w:rPr>
        <w:t xml:space="preserve"> &lt;&lt; יור &gt;&gt;</w:t>
      </w:r>
      <w:r>
        <w:rPr>
          <w:rtl/>
        </w:rPr>
        <w:t xml:space="preserve">   </w:t>
      </w:r>
      <w:bookmarkEnd w:id="394"/>
    </w:p>
    <w:p w:rsidR="004F5C90" w:rsidRDefault="004F5C90" w:rsidP="004F5C90">
      <w:pPr>
        <w:pStyle w:val="KeepWithNext"/>
        <w:rPr>
          <w:rtl/>
          <w:lang w:eastAsia="he-IL"/>
        </w:rPr>
      </w:pPr>
    </w:p>
    <w:p w:rsidR="00CC795D" w:rsidRDefault="00E95486" w:rsidP="00CC795D">
      <w:pPr>
        <w:rPr>
          <w:rtl/>
          <w:lang w:eastAsia="he-IL"/>
        </w:rPr>
      </w:pPr>
      <w:r>
        <w:rPr>
          <w:rFonts w:hint="cs"/>
          <w:rtl/>
          <w:lang w:eastAsia="he-IL"/>
        </w:rPr>
        <w:t>טוב. נאמר לנו.</w:t>
      </w:r>
    </w:p>
    <w:p w:rsidR="00CC795D" w:rsidRDefault="00CC795D" w:rsidP="00CC795D">
      <w:pPr>
        <w:rPr>
          <w:rtl/>
          <w:lang w:eastAsia="he-IL"/>
        </w:rPr>
      </w:pPr>
    </w:p>
    <w:p w:rsidR="00CC795D" w:rsidRDefault="00CC795D" w:rsidP="00CC795D">
      <w:pPr>
        <w:pStyle w:val="af9"/>
        <w:keepNext/>
        <w:rPr>
          <w:rtl/>
          <w:lang w:eastAsia="he-IL"/>
        </w:rPr>
      </w:pPr>
      <w:bookmarkStart w:id="395" w:name="ET_guest_884362_21"/>
      <w:r w:rsidRPr="00CC795D">
        <w:rPr>
          <w:rStyle w:val="TagStyle"/>
          <w:rtl/>
        </w:rPr>
        <w:t xml:space="preserve"> &lt;&lt; אורח &gt;&gt; </w:t>
      </w:r>
      <w:r>
        <w:rPr>
          <w:rtl/>
          <w:lang w:eastAsia="he-IL"/>
        </w:rPr>
        <w:t>שלהבת אינשטיין אלפסי:</w:t>
      </w:r>
      <w:r w:rsidRPr="00CC795D">
        <w:rPr>
          <w:rStyle w:val="TagStyle"/>
          <w:rtl/>
        </w:rPr>
        <w:t xml:space="preserve"> &lt;&lt; אורח &gt;&gt;</w:t>
      </w:r>
      <w:r>
        <w:rPr>
          <w:rtl/>
          <w:lang w:eastAsia="he-IL"/>
        </w:rPr>
        <w:t xml:space="preserve">   </w:t>
      </w:r>
      <w:bookmarkEnd w:id="395"/>
    </w:p>
    <w:p w:rsidR="00CC795D" w:rsidRDefault="00CC795D" w:rsidP="00CC795D">
      <w:pPr>
        <w:pStyle w:val="KeepWithNext"/>
        <w:rPr>
          <w:rtl/>
          <w:lang w:eastAsia="he-IL"/>
        </w:rPr>
      </w:pPr>
    </w:p>
    <w:p w:rsidR="00CC795D" w:rsidRDefault="00E95486" w:rsidP="00CC795D">
      <w:pPr>
        <w:rPr>
          <w:rtl/>
          <w:lang w:eastAsia="he-IL"/>
        </w:rPr>
      </w:pPr>
      <w:r>
        <w:rPr>
          <w:rFonts w:hint="cs"/>
          <w:rtl/>
          <w:lang w:eastAsia="he-IL"/>
        </w:rPr>
        <w:t>י</w:t>
      </w:r>
      <w:r w:rsidR="00CC795D">
        <w:rPr>
          <w:rFonts w:hint="cs"/>
          <w:rtl/>
          <w:lang w:eastAsia="he-IL"/>
        </w:rPr>
        <w:t>ידוע ושמ</w:t>
      </w:r>
      <w:r>
        <w:rPr>
          <w:rFonts w:hint="cs"/>
          <w:rtl/>
          <w:lang w:eastAsia="he-IL"/>
        </w:rPr>
        <w:t>יעה של עמדה.</w:t>
      </w:r>
    </w:p>
    <w:p w:rsidR="00976FAF" w:rsidRDefault="00976FAF" w:rsidP="00CC795D">
      <w:pPr>
        <w:rPr>
          <w:rtl/>
          <w:lang w:eastAsia="he-IL"/>
        </w:rPr>
      </w:pPr>
    </w:p>
    <w:p w:rsidR="00E95486" w:rsidRDefault="00E95486" w:rsidP="00E95486">
      <w:pPr>
        <w:pStyle w:val="af6"/>
        <w:keepNext/>
        <w:rPr>
          <w:rtl/>
        </w:rPr>
      </w:pPr>
      <w:bookmarkStart w:id="396" w:name="ET_yor_6156_213"/>
      <w:r w:rsidRPr="00E95486">
        <w:rPr>
          <w:rStyle w:val="TagStyle"/>
          <w:rtl/>
        </w:rPr>
        <w:t xml:space="preserve"> &lt;&lt; יור &gt;&gt; </w:t>
      </w:r>
      <w:r>
        <w:rPr>
          <w:rtl/>
        </w:rPr>
        <w:t>היו"ר גלעד קריב:</w:t>
      </w:r>
      <w:r w:rsidRPr="00E95486">
        <w:rPr>
          <w:rStyle w:val="TagStyle"/>
          <w:rtl/>
        </w:rPr>
        <w:t xml:space="preserve"> &lt;&lt; יור &gt;&gt;</w:t>
      </w:r>
      <w:r>
        <w:rPr>
          <w:rtl/>
        </w:rPr>
        <w:t xml:space="preserve">   </w:t>
      </w:r>
      <w:bookmarkEnd w:id="396"/>
    </w:p>
    <w:p w:rsidR="00E95486" w:rsidRDefault="00E95486" w:rsidP="00E95486">
      <w:pPr>
        <w:pStyle w:val="KeepWithNext"/>
        <w:rPr>
          <w:rtl/>
          <w:lang w:eastAsia="he-IL"/>
        </w:rPr>
      </w:pPr>
    </w:p>
    <w:p w:rsidR="00E95486" w:rsidRPr="00E95486" w:rsidRDefault="00E95486" w:rsidP="00E95486">
      <w:pPr>
        <w:rPr>
          <w:rtl/>
          <w:lang w:eastAsia="he-IL"/>
        </w:rPr>
      </w:pPr>
      <w:bookmarkStart w:id="397" w:name="_ETM_Q1_2077574"/>
      <w:bookmarkEnd w:id="397"/>
      <w:r>
        <w:rPr>
          <w:rFonts w:hint="cs"/>
          <w:rtl/>
          <w:lang w:eastAsia="he-IL"/>
        </w:rPr>
        <w:t xml:space="preserve">בסדר גמור. תראו, למעשה השאלה, בואו נחדד אותה, היא בעיקר </w:t>
      </w:r>
      <w:bookmarkStart w:id="398" w:name="_ETM_Q1_2082268"/>
      <w:bookmarkEnd w:id="398"/>
      <w:r>
        <w:rPr>
          <w:rFonts w:hint="cs"/>
          <w:rtl/>
          <w:lang w:eastAsia="he-IL"/>
        </w:rPr>
        <w:t>עוסקת בשאלה האם לגורם המטפל יש מעמד עצמאי בתהליך השמיעה</w:t>
      </w:r>
      <w:bookmarkStart w:id="399" w:name="_ETM_Q1_2090064"/>
      <w:bookmarkEnd w:id="399"/>
      <w:r w:rsidR="00B16980">
        <w:rPr>
          <w:rFonts w:hint="cs"/>
          <w:rtl/>
          <w:lang w:eastAsia="he-IL"/>
        </w:rPr>
        <w:t>.</w:t>
      </w:r>
      <w:r>
        <w:rPr>
          <w:rFonts w:hint="cs"/>
          <w:rtl/>
          <w:lang w:eastAsia="he-IL"/>
        </w:rPr>
        <w:t xml:space="preserve"> כי ברגע שאנחנו נותנים לנפגעת את היכולת לבקש </w:t>
      </w:r>
      <w:bookmarkStart w:id="400" w:name="_ETM_Q1_2095166"/>
      <w:bookmarkEnd w:id="400"/>
      <w:r>
        <w:rPr>
          <w:rFonts w:hint="cs"/>
          <w:rtl/>
          <w:lang w:eastAsia="he-IL"/>
        </w:rPr>
        <w:t>שמישהו ידבר מטעמה, אז בוודאי הגורם הטיפולי נכנס בזה. השאלה האם במקום שבו הנפגעת לא ביקשה את השמעת הקול של</w:t>
      </w:r>
      <w:bookmarkStart w:id="401" w:name="_ETM_Q1_2104896"/>
      <w:bookmarkEnd w:id="401"/>
      <w:r>
        <w:rPr>
          <w:rFonts w:hint="cs"/>
          <w:rtl/>
          <w:lang w:eastAsia="he-IL"/>
        </w:rPr>
        <w:t xml:space="preserve"> הגורם הטיפולי, האם יש לו זכות קנויה להשמיע קול? זו סוגיה </w:t>
      </w:r>
      <w:bookmarkStart w:id="402" w:name="_ETM_Q1_2109152"/>
      <w:bookmarkEnd w:id="402"/>
      <w:r>
        <w:rPr>
          <w:rFonts w:hint="cs"/>
          <w:rtl/>
          <w:lang w:eastAsia="he-IL"/>
        </w:rPr>
        <w:t>מאוד נכבדת, לא בטוח שאינטואיטיבית אני אתכם בעניין, אבל נקיים על זה דיון.</w:t>
      </w:r>
    </w:p>
    <w:p w:rsidR="00E95486" w:rsidRDefault="00E95486" w:rsidP="00CC795D">
      <w:pPr>
        <w:rPr>
          <w:rtl/>
          <w:lang w:eastAsia="he-IL"/>
        </w:rPr>
      </w:pPr>
      <w:bookmarkStart w:id="403" w:name="_ETM_Q1_2076528"/>
      <w:bookmarkStart w:id="404" w:name="_ETM_Q1_2076596"/>
      <w:bookmarkEnd w:id="403"/>
      <w:bookmarkEnd w:id="404"/>
    </w:p>
    <w:p w:rsidR="00976FAF" w:rsidRDefault="00976FAF" w:rsidP="00976FAF">
      <w:pPr>
        <w:pStyle w:val="a4"/>
        <w:keepNext/>
        <w:rPr>
          <w:rtl/>
        </w:rPr>
      </w:pPr>
      <w:bookmarkStart w:id="405" w:name="ET_speaker_5105_22"/>
      <w:r w:rsidRPr="00976FAF">
        <w:rPr>
          <w:rStyle w:val="TagStyle"/>
          <w:rtl/>
        </w:rPr>
        <w:t xml:space="preserve"> &lt;&lt; דובר &gt;&gt; </w:t>
      </w:r>
      <w:r>
        <w:rPr>
          <w:rtl/>
        </w:rPr>
        <w:t>מיכל רוזין (מרצ):</w:t>
      </w:r>
      <w:r w:rsidRPr="00976FAF">
        <w:rPr>
          <w:rStyle w:val="TagStyle"/>
          <w:rtl/>
        </w:rPr>
        <w:t xml:space="preserve"> &lt;&lt; דובר &gt;&gt;</w:t>
      </w:r>
      <w:r>
        <w:rPr>
          <w:rtl/>
        </w:rPr>
        <w:t xml:space="preserve">   </w:t>
      </w:r>
      <w:bookmarkEnd w:id="405"/>
    </w:p>
    <w:p w:rsidR="00976FAF" w:rsidRDefault="00976FAF" w:rsidP="00976FAF">
      <w:pPr>
        <w:pStyle w:val="KeepWithNext"/>
        <w:rPr>
          <w:rtl/>
          <w:lang w:eastAsia="he-IL"/>
        </w:rPr>
      </w:pPr>
    </w:p>
    <w:p w:rsidR="00976FAF" w:rsidRDefault="00E95486" w:rsidP="00976FAF">
      <w:pPr>
        <w:rPr>
          <w:rtl/>
          <w:lang w:eastAsia="he-IL"/>
        </w:rPr>
      </w:pPr>
      <w:r>
        <w:rPr>
          <w:rFonts w:hint="cs"/>
          <w:rtl/>
          <w:lang w:eastAsia="he-IL"/>
        </w:rPr>
        <w:t>גם לא בטוח שבמסגרת החוק הזה צ</w:t>
      </w:r>
      <w:r w:rsidR="00725CC9">
        <w:rPr>
          <w:rFonts w:hint="cs"/>
          <w:rtl/>
          <w:lang w:eastAsia="he-IL"/>
        </w:rPr>
        <w:t>ריך להגדיר את מעמד הפסיכולוגים בישראל במערכת המשפט.</w:t>
      </w:r>
    </w:p>
    <w:p w:rsidR="00976FAF" w:rsidRDefault="00976FAF" w:rsidP="00976FAF">
      <w:pPr>
        <w:rPr>
          <w:rtl/>
          <w:lang w:eastAsia="he-IL"/>
        </w:rPr>
      </w:pPr>
    </w:p>
    <w:p w:rsidR="00976FAF" w:rsidRDefault="00976FAF" w:rsidP="00976FAF">
      <w:pPr>
        <w:pStyle w:val="af6"/>
        <w:keepNext/>
        <w:rPr>
          <w:rtl/>
        </w:rPr>
      </w:pPr>
      <w:bookmarkStart w:id="406" w:name="ET_yor_6156_23"/>
      <w:r w:rsidRPr="00976FAF">
        <w:rPr>
          <w:rStyle w:val="TagStyle"/>
          <w:rtl/>
        </w:rPr>
        <w:t xml:space="preserve"> &lt;&lt; יור &gt;&gt; </w:t>
      </w:r>
      <w:r>
        <w:rPr>
          <w:rtl/>
        </w:rPr>
        <w:t>היו"ר גלעד קריב:</w:t>
      </w:r>
      <w:r w:rsidRPr="00976FAF">
        <w:rPr>
          <w:rStyle w:val="TagStyle"/>
          <w:rtl/>
        </w:rPr>
        <w:t xml:space="preserve"> &lt;&lt; יור &gt;&gt;</w:t>
      </w:r>
      <w:r>
        <w:rPr>
          <w:rtl/>
        </w:rPr>
        <w:t xml:space="preserve">   </w:t>
      </w:r>
      <w:bookmarkEnd w:id="406"/>
    </w:p>
    <w:p w:rsidR="00976FAF" w:rsidRDefault="00976FAF" w:rsidP="00976FAF">
      <w:pPr>
        <w:pStyle w:val="KeepWithNext"/>
        <w:rPr>
          <w:rtl/>
          <w:lang w:eastAsia="he-IL"/>
        </w:rPr>
      </w:pPr>
    </w:p>
    <w:p w:rsidR="00725CC9" w:rsidRDefault="00725CC9" w:rsidP="00976FAF">
      <w:pPr>
        <w:rPr>
          <w:rtl/>
          <w:lang w:eastAsia="he-IL"/>
        </w:rPr>
      </w:pPr>
      <w:r>
        <w:rPr>
          <w:rFonts w:hint="cs"/>
          <w:rtl/>
          <w:lang w:eastAsia="he-IL"/>
        </w:rPr>
        <w:t>ברור. צריך גם להבין:</w:t>
      </w:r>
      <w:bookmarkStart w:id="407" w:name="_ETM_Q1_2126447"/>
      <w:bookmarkEnd w:id="407"/>
      <w:r>
        <w:rPr>
          <w:rFonts w:hint="cs"/>
          <w:rtl/>
          <w:lang w:eastAsia="he-IL"/>
        </w:rPr>
        <w:t xml:space="preserve"> הרי הנושא הזה של חיסיון על חומרים טיפוליים, לא</w:t>
      </w:r>
      <w:bookmarkStart w:id="408" w:name="_ETM_Q1_2133121"/>
      <w:bookmarkEnd w:id="408"/>
      <w:r>
        <w:rPr>
          <w:rFonts w:hint="cs"/>
          <w:rtl/>
          <w:lang w:eastAsia="he-IL"/>
        </w:rPr>
        <w:t xml:space="preserve"> חל רק על נפגעות עבירה. אנחנו מייצרים כאן מנגנון שהוא </w:t>
      </w:r>
      <w:bookmarkStart w:id="409" w:name="_ETM_Q1_2137344"/>
      <w:bookmarkEnd w:id="409"/>
      <w:r>
        <w:rPr>
          <w:rFonts w:hint="cs"/>
          <w:rtl/>
          <w:lang w:eastAsia="he-IL"/>
        </w:rPr>
        <w:t>יותר מחמיר את הסף של הסרת החיסיון. אבל החיסיון הבסיסי קבוע בפקודת הראיות. אז צריך לשאול, אם שמה יש לו זכות קנויה, אז למה לקחת אותה</w:t>
      </w:r>
      <w:bookmarkStart w:id="410" w:name="_ETM_Q1_2149163"/>
      <w:bookmarkEnd w:id="410"/>
      <w:r>
        <w:rPr>
          <w:rFonts w:hint="cs"/>
          <w:rtl/>
          <w:lang w:eastAsia="he-IL"/>
        </w:rPr>
        <w:t xml:space="preserve"> פה? ואם אין לו שם זכות קנויה, אז מה פתאום במקום שבו במהלך שמטרתו להעצים את נפגעי ונפגעות העבירה דווקא פה תהיה לו זכות קנויה? נדון</w:t>
      </w:r>
      <w:bookmarkStart w:id="411" w:name="_ETM_Q1_2160188"/>
      <w:bookmarkEnd w:id="411"/>
      <w:r>
        <w:rPr>
          <w:rFonts w:hint="cs"/>
          <w:rtl/>
          <w:lang w:eastAsia="he-IL"/>
        </w:rPr>
        <w:t xml:space="preserve"> בזה לקראת קריאה שנייה ושלישית. בסדר?</w:t>
      </w:r>
      <w:bookmarkStart w:id="412" w:name="_ETM_Q1_2159429"/>
      <w:bookmarkEnd w:id="412"/>
      <w:r>
        <w:rPr>
          <w:rFonts w:hint="cs"/>
          <w:rtl/>
          <w:lang w:eastAsia="he-IL"/>
        </w:rPr>
        <w:t xml:space="preserve"> עורכת הדין רווה, בבקשה.</w:t>
      </w:r>
    </w:p>
    <w:p w:rsidR="0067070D" w:rsidRDefault="0067070D" w:rsidP="00CC795D">
      <w:pPr>
        <w:rPr>
          <w:rtl/>
          <w:lang w:eastAsia="he-IL"/>
        </w:rPr>
      </w:pPr>
      <w:bookmarkStart w:id="413" w:name="_ETM_Q1_2159503"/>
      <w:bookmarkEnd w:id="413"/>
    </w:p>
    <w:p w:rsidR="0067070D" w:rsidRDefault="0067070D" w:rsidP="0067070D">
      <w:pPr>
        <w:pStyle w:val="af9"/>
        <w:keepNext/>
        <w:rPr>
          <w:rtl/>
          <w:lang w:eastAsia="he-IL"/>
        </w:rPr>
      </w:pPr>
      <w:bookmarkStart w:id="414" w:name="ET_guest_571712_24"/>
      <w:r w:rsidRPr="0067070D">
        <w:rPr>
          <w:rStyle w:val="TagStyle"/>
          <w:rtl/>
        </w:rPr>
        <w:t xml:space="preserve"> &lt;&lt; אורח &gt;&gt; </w:t>
      </w:r>
      <w:r>
        <w:rPr>
          <w:rtl/>
          <w:lang w:eastAsia="he-IL"/>
        </w:rPr>
        <w:t>יפעת רווה:</w:t>
      </w:r>
      <w:r w:rsidRPr="0067070D">
        <w:rPr>
          <w:rStyle w:val="TagStyle"/>
          <w:rtl/>
        </w:rPr>
        <w:t xml:space="preserve"> &lt;&lt; אורח &gt;&gt;</w:t>
      </w:r>
      <w:r>
        <w:rPr>
          <w:rtl/>
          <w:lang w:eastAsia="he-IL"/>
        </w:rPr>
        <w:t xml:space="preserve">   </w:t>
      </w:r>
      <w:bookmarkEnd w:id="414"/>
    </w:p>
    <w:p w:rsidR="0067070D" w:rsidRDefault="0067070D" w:rsidP="0067070D">
      <w:pPr>
        <w:pStyle w:val="KeepWithNext"/>
        <w:rPr>
          <w:rtl/>
          <w:lang w:eastAsia="he-IL"/>
        </w:rPr>
      </w:pPr>
    </w:p>
    <w:p w:rsidR="0067070D" w:rsidRDefault="00725CC9" w:rsidP="00725CC9">
      <w:pPr>
        <w:rPr>
          <w:rtl/>
          <w:lang w:eastAsia="he-IL"/>
        </w:rPr>
      </w:pPr>
      <w:r>
        <w:rPr>
          <w:rFonts w:hint="cs"/>
          <w:rtl/>
          <w:lang w:eastAsia="he-IL"/>
        </w:rPr>
        <w:t>קודם כל אני באמת שמחה ששני הדברים האלה יידונו לשנייה-שלישית ושכרגע הם נשארים. אבל בכל זאת אני רוצה להתייחס</w:t>
      </w:r>
      <w:bookmarkStart w:id="415" w:name="_ETM_Q1_2168309"/>
      <w:bookmarkEnd w:id="415"/>
      <w:r>
        <w:rPr>
          <w:rFonts w:hint="cs"/>
          <w:rtl/>
          <w:lang w:eastAsia="he-IL"/>
        </w:rPr>
        <w:t xml:space="preserve"> כיוון שנאמר שאולי כאקסיומה שזה ישתנה.</w:t>
      </w:r>
      <w:bookmarkStart w:id="416" w:name="_ETM_Q1_2163556"/>
      <w:bookmarkStart w:id="417" w:name="_ETM_Q1_2163605"/>
      <w:bookmarkEnd w:id="416"/>
      <w:bookmarkEnd w:id="417"/>
    </w:p>
    <w:p w:rsidR="0067070D" w:rsidRDefault="0067070D" w:rsidP="0067070D">
      <w:pPr>
        <w:rPr>
          <w:rtl/>
          <w:lang w:eastAsia="he-IL"/>
        </w:rPr>
      </w:pPr>
    </w:p>
    <w:p w:rsidR="0067070D" w:rsidRDefault="0067070D" w:rsidP="0067070D">
      <w:pPr>
        <w:pStyle w:val="af6"/>
        <w:keepNext/>
        <w:rPr>
          <w:rtl/>
        </w:rPr>
      </w:pPr>
      <w:bookmarkStart w:id="418" w:name="ET_yor_6156_25"/>
      <w:r w:rsidRPr="0067070D">
        <w:rPr>
          <w:rStyle w:val="TagStyle"/>
          <w:rtl/>
        </w:rPr>
        <w:t xml:space="preserve"> &lt;&lt; יור &gt;&gt; </w:t>
      </w:r>
      <w:r>
        <w:rPr>
          <w:rtl/>
        </w:rPr>
        <w:t>היו"ר גלעד קריב:</w:t>
      </w:r>
      <w:r w:rsidRPr="0067070D">
        <w:rPr>
          <w:rStyle w:val="TagStyle"/>
          <w:rtl/>
        </w:rPr>
        <w:t xml:space="preserve"> &lt;&lt; יור &gt;&gt;</w:t>
      </w:r>
      <w:r>
        <w:rPr>
          <w:rtl/>
        </w:rPr>
        <w:t xml:space="preserve">   </w:t>
      </w:r>
      <w:bookmarkEnd w:id="418"/>
    </w:p>
    <w:p w:rsidR="0067070D" w:rsidRDefault="0067070D" w:rsidP="0067070D">
      <w:pPr>
        <w:pStyle w:val="KeepWithNext"/>
        <w:rPr>
          <w:rtl/>
          <w:lang w:eastAsia="he-IL"/>
        </w:rPr>
      </w:pPr>
    </w:p>
    <w:p w:rsidR="0067070D" w:rsidRDefault="0067070D" w:rsidP="0067070D">
      <w:pPr>
        <w:rPr>
          <w:rtl/>
          <w:lang w:eastAsia="he-IL"/>
        </w:rPr>
      </w:pPr>
      <w:r>
        <w:rPr>
          <w:rFonts w:hint="cs"/>
          <w:rtl/>
          <w:lang w:eastAsia="he-IL"/>
        </w:rPr>
        <w:t>מה ישתנה?</w:t>
      </w:r>
    </w:p>
    <w:p w:rsidR="0067070D" w:rsidRDefault="0067070D" w:rsidP="0067070D">
      <w:pPr>
        <w:rPr>
          <w:rtl/>
          <w:lang w:eastAsia="he-IL"/>
        </w:rPr>
      </w:pPr>
    </w:p>
    <w:p w:rsidR="0067070D" w:rsidRDefault="0067070D" w:rsidP="0067070D">
      <w:pPr>
        <w:pStyle w:val="-"/>
        <w:keepNext/>
        <w:rPr>
          <w:rtl/>
        </w:rPr>
      </w:pPr>
      <w:bookmarkStart w:id="419" w:name="ET_speakercontinue_571712_26"/>
      <w:r w:rsidRPr="0067070D">
        <w:rPr>
          <w:rStyle w:val="TagStyle"/>
          <w:rtl/>
        </w:rPr>
        <w:t xml:space="preserve"> &lt;&lt; דובר_המשך &gt;&gt; </w:t>
      </w:r>
      <w:r>
        <w:rPr>
          <w:rtl/>
        </w:rPr>
        <w:t>יפעת רווה:</w:t>
      </w:r>
      <w:r w:rsidRPr="0067070D">
        <w:rPr>
          <w:rStyle w:val="TagStyle"/>
          <w:rtl/>
        </w:rPr>
        <w:t xml:space="preserve"> &lt;&lt; דובר_המשך &gt;&gt;</w:t>
      </w:r>
      <w:r>
        <w:rPr>
          <w:rtl/>
        </w:rPr>
        <w:t xml:space="preserve">   </w:t>
      </w:r>
      <w:bookmarkEnd w:id="419"/>
    </w:p>
    <w:p w:rsidR="0067070D" w:rsidRDefault="0067070D" w:rsidP="0067070D">
      <w:pPr>
        <w:pStyle w:val="KeepWithNext"/>
        <w:rPr>
          <w:rtl/>
          <w:lang w:eastAsia="he-IL"/>
        </w:rPr>
      </w:pPr>
    </w:p>
    <w:p w:rsidR="00725CC9" w:rsidRDefault="0067070D" w:rsidP="0067070D">
      <w:pPr>
        <w:rPr>
          <w:rtl/>
          <w:lang w:eastAsia="he-IL"/>
        </w:rPr>
      </w:pPr>
      <w:r>
        <w:rPr>
          <w:rFonts w:hint="cs"/>
          <w:rtl/>
          <w:lang w:eastAsia="he-IL"/>
        </w:rPr>
        <w:t>שנוסחת האיזון תשתנה</w:t>
      </w:r>
      <w:r w:rsidR="00725CC9">
        <w:rPr>
          <w:rFonts w:hint="cs"/>
          <w:rtl/>
          <w:lang w:eastAsia="he-IL"/>
        </w:rPr>
        <w:t>.</w:t>
      </w:r>
      <w:bookmarkStart w:id="420" w:name="_ETM_Q1_2170736"/>
      <w:bookmarkEnd w:id="420"/>
    </w:p>
    <w:p w:rsidR="00725CC9" w:rsidRDefault="00725CC9" w:rsidP="0067070D">
      <w:pPr>
        <w:rPr>
          <w:rtl/>
          <w:lang w:eastAsia="he-IL"/>
        </w:rPr>
      </w:pPr>
    </w:p>
    <w:p w:rsidR="00725CC9" w:rsidRDefault="00725CC9" w:rsidP="00725CC9">
      <w:pPr>
        <w:pStyle w:val="af6"/>
        <w:keepNext/>
        <w:rPr>
          <w:rtl/>
        </w:rPr>
      </w:pPr>
      <w:r w:rsidRPr="00725CC9">
        <w:rPr>
          <w:rStyle w:val="TagStyle"/>
          <w:rtl/>
        </w:rPr>
        <w:t xml:space="preserve"> &lt;&lt; יור &gt;&gt; </w:t>
      </w:r>
      <w:r>
        <w:rPr>
          <w:rtl/>
        </w:rPr>
        <w:t>היו"ר גלעד קריב:</w:t>
      </w:r>
      <w:r w:rsidRPr="00725CC9">
        <w:rPr>
          <w:rStyle w:val="TagStyle"/>
          <w:rtl/>
        </w:rPr>
        <w:t xml:space="preserve"> &lt;&lt; יור &gt;&gt;</w:t>
      </w:r>
      <w:r>
        <w:rPr>
          <w:rtl/>
        </w:rPr>
        <w:t xml:space="preserve">   </w:t>
      </w:r>
    </w:p>
    <w:p w:rsidR="00725CC9" w:rsidRDefault="00725CC9" w:rsidP="00725CC9">
      <w:pPr>
        <w:pStyle w:val="KeepWithNext"/>
        <w:rPr>
          <w:rtl/>
          <w:lang w:eastAsia="he-IL"/>
        </w:rPr>
      </w:pPr>
    </w:p>
    <w:p w:rsidR="00725CC9" w:rsidRDefault="00725CC9" w:rsidP="00725CC9">
      <w:pPr>
        <w:rPr>
          <w:rtl/>
          <w:lang w:eastAsia="he-IL"/>
        </w:rPr>
      </w:pPr>
      <w:r>
        <w:rPr>
          <w:rFonts w:hint="cs"/>
          <w:rtl/>
          <w:lang w:eastAsia="he-IL"/>
        </w:rPr>
        <w:t xml:space="preserve">לא, ממש לא. </w:t>
      </w:r>
      <w:bookmarkStart w:id="421" w:name="_ETM_Q1_2173474"/>
      <w:bookmarkEnd w:id="421"/>
      <w:r>
        <w:rPr>
          <w:rFonts w:hint="cs"/>
          <w:rtl/>
          <w:lang w:eastAsia="he-IL"/>
        </w:rPr>
        <w:t>אני לא - - -</w:t>
      </w:r>
    </w:p>
    <w:p w:rsidR="00725CC9" w:rsidRDefault="00725CC9" w:rsidP="00725CC9">
      <w:pPr>
        <w:rPr>
          <w:rtl/>
          <w:lang w:eastAsia="he-IL"/>
        </w:rPr>
      </w:pPr>
    </w:p>
    <w:p w:rsidR="00725CC9" w:rsidRDefault="00725CC9" w:rsidP="00725CC9">
      <w:pPr>
        <w:pStyle w:val="af9"/>
        <w:keepNext/>
        <w:rPr>
          <w:rtl/>
          <w:lang w:eastAsia="he-IL"/>
        </w:rPr>
      </w:pPr>
      <w:bookmarkStart w:id="422" w:name="ET_guest_571712_215"/>
      <w:r w:rsidRPr="00725CC9">
        <w:rPr>
          <w:rStyle w:val="TagStyle"/>
          <w:rtl/>
        </w:rPr>
        <w:t xml:space="preserve"> &lt;&lt; אורח &gt;&gt; </w:t>
      </w:r>
      <w:r>
        <w:rPr>
          <w:rtl/>
          <w:lang w:eastAsia="he-IL"/>
        </w:rPr>
        <w:t>יפעת רווה:</w:t>
      </w:r>
      <w:r w:rsidRPr="00725CC9">
        <w:rPr>
          <w:rStyle w:val="TagStyle"/>
          <w:rtl/>
        </w:rPr>
        <w:t xml:space="preserve"> &lt;&lt; אורח &gt;&gt;</w:t>
      </w:r>
      <w:r>
        <w:rPr>
          <w:rtl/>
          <w:lang w:eastAsia="he-IL"/>
        </w:rPr>
        <w:t xml:space="preserve">   </w:t>
      </w:r>
      <w:bookmarkEnd w:id="422"/>
    </w:p>
    <w:p w:rsidR="00725CC9" w:rsidRDefault="00725CC9" w:rsidP="00725CC9">
      <w:pPr>
        <w:pStyle w:val="KeepWithNext"/>
        <w:rPr>
          <w:rtl/>
          <w:lang w:eastAsia="he-IL"/>
        </w:rPr>
      </w:pPr>
    </w:p>
    <w:p w:rsidR="00725CC9" w:rsidRPr="00725CC9" w:rsidRDefault="00725CC9" w:rsidP="00725CC9">
      <w:pPr>
        <w:rPr>
          <w:rtl/>
          <w:lang w:eastAsia="he-IL"/>
        </w:rPr>
      </w:pPr>
      <w:r>
        <w:rPr>
          <w:rFonts w:hint="cs"/>
          <w:rtl/>
          <w:lang w:eastAsia="he-IL"/>
        </w:rPr>
        <w:t xml:space="preserve">כי אנחנו רואים, מצד שני </w:t>
      </w:r>
      <w:bookmarkStart w:id="423" w:name="_ETM_Q1_2179913"/>
      <w:bookmarkEnd w:id="423"/>
      <w:r>
        <w:rPr>
          <w:rFonts w:hint="cs"/>
          <w:rtl/>
          <w:lang w:eastAsia="he-IL"/>
        </w:rPr>
        <w:t xml:space="preserve">לכל הטיעונים של הנושא של ביטחון, אז גם צריך לזכור שחומר טיפולי שכשעושים טיפול, המטרה היא לא גילוי האמת, המטרה היא טיפול. המטרה היא שונה, המטריה שונה. </w:t>
      </w:r>
    </w:p>
    <w:p w:rsidR="0067070D" w:rsidRDefault="0067070D" w:rsidP="0067070D">
      <w:pPr>
        <w:rPr>
          <w:rtl/>
          <w:lang w:eastAsia="he-IL"/>
        </w:rPr>
      </w:pPr>
      <w:bookmarkStart w:id="424" w:name="_ETM_Q1_2170778"/>
      <w:bookmarkStart w:id="425" w:name="_ETM_Q1_2171184"/>
      <w:bookmarkStart w:id="426" w:name="_ETM_Q1_2171231"/>
      <w:bookmarkEnd w:id="424"/>
      <w:bookmarkEnd w:id="425"/>
      <w:bookmarkEnd w:id="426"/>
    </w:p>
    <w:p w:rsidR="0067070D" w:rsidRDefault="0067070D" w:rsidP="0067070D">
      <w:pPr>
        <w:pStyle w:val="af6"/>
        <w:keepNext/>
        <w:rPr>
          <w:rtl/>
        </w:rPr>
      </w:pPr>
      <w:bookmarkStart w:id="427" w:name="ET_yor_6156_27"/>
      <w:r w:rsidRPr="0067070D">
        <w:rPr>
          <w:rStyle w:val="TagStyle"/>
          <w:rtl/>
        </w:rPr>
        <w:t xml:space="preserve"> &lt;&lt; יור &gt;&gt; </w:t>
      </w:r>
      <w:r>
        <w:rPr>
          <w:rtl/>
        </w:rPr>
        <w:t>היו"ר גלעד קריב:</w:t>
      </w:r>
      <w:r w:rsidRPr="0067070D">
        <w:rPr>
          <w:rStyle w:val="TagStyle"/>
          <w:rtl/>
        </w:rPr>
        <w:t xml:space="preserve"> &lt;&lt; יור &gt;&gt;</w:t>
      </w:r>
      <w:r>
        <w:rPr>
          <w:rtl/>
        </w:rPr>
        <w:t xml:space="preserve">   </w:t>
      </w:r>
      <w:bookmarkEnd w:id="427"/>
    </w:p>
    <w:p w:rsidR="0067070D" w:rsidRDefault="0067070D" w:rsidP="0067070D">
      <w:pPr>
        <w:pStyle w:val="KeepWithNext"/>
        <w:rPr>
          <w:rtl/>
          <w:lang w:eastAsia="he-IL"/>
        </w:rPr>
      </w:pPr>
    </w:p>
    <w:p w:rsidR="00725CC9" w:rsidRDefault="00725CC9" w:rsidP="00D609B8">
      <w:pPr>
        <w:rPr>
          <w:rtl/>
          <w:lang w:eastAsia="he-IL"/>
        </w:rPr>
      </w:pPr>
      <w:r w:rsidRPr="003E1BA5">
        <w:rPr>
          <w:rFonts w:hint="cs"/>
          <w:rtl/>
          <w:lang w:eastAsia="he-IL"/>
        </w:rPr>
        <w:t xml:space="preserve">הכול ברור. לא קבעתי - - - אם </w:t>
      </w:r>
      <w:bookmarkStart w:id="428" w:name="_ETM_Q1_2195312"/>
      <w:bookmarkEnd w:id="428"/>
      <w:r w:rsidRPr="003E1BA5">
        <w:rPr>
          <w:rFonts w:hint="cs"/>
          <w:rtl/>
          <w:lang w:eastAsia="he-IL"/>
        </w:rPr>
        <w:t xml:space="preserve">הייתי חושב שאנחנו בשלב שקבענו שזה צריך להשתנות, אז </w:t>
      </w:r>
      <w:bookmarkStart w:id="429" w:name="_ETM_Q1_2195154"/>
      <w:bookmarkEnd w:id="429"/>
      <w:r w:rsidRPr="003E1BA5">
        <w:rPr>
          <w:rFonts w:hint="cs"/>
          <w:rtl/>
          <w:lang w:eastAsia="he-IL"/>
        </w:rPr>
        <w:t xml:space="preserve">היינו משנים את זה. אני חושב שלא מיצינו את הדיון. </w:t>
      </w:r>
      <w:bookmarkStart w:id="430" w:name="_ETM_Q1_2201953"/>
      <w:bookmarkEnd w:id="430"/>
      <w:r w:rsidRPr="003E1BA5">
        <w:rPr>
          <w:rFonts w:hint="cs"/>
          <w:rtl/>
          <w:lang w:eastAsia="he-IL"/>
        </w:rPr>
        <w:t xml:space="preserve">אני כשלעצמי, חש קצת לא בנוח בשימוש באותו מבחן </w:t>
      </w:r>
      <w:bookmarkStart w:id="431" w:name="_ETM_Q1_2203145"/>
      <w:bookmarkEnd w:id="431"/>
      <w:r w:rsidRPr="003E1BA5">
        <w:rPr>
          <w:rFonts w:hint="cs"/>
          <w:rtl/>
          <w:lang w:eastAsia="he-IL"/>
        </w:rPr>
        <w:t xml:space="preserve">על סוגיות ביטחוניות </w:t>
      </w:r>
      <w:r w:rsidR="00D609B8" w:rsidRPr="003E1BA5">
        <w:rPr>
          <w:rFonts w:hint="cs"/>
          <w:rtl/>
          <w:lang w:eastAsia="he-IL"/>
        </w:rPr>
        <w:t xml:space="preserve">וסוגיות אחרות. אני לא אומר שאין לזה הצדקות, אז נדבר על ההצדקות. גם שמענו עמדה מסתייגת </w:t>
      </w:r>
      <w:bookmarkStart w:id="432" w:name="_ETM_Q1_2212373"/>
      <w:bookmarkEnd w:id="432"/>
      <w:r w:rsidR="00D609B8" w:rsidRPr="003E1BA5">
        <w:rPr>
          <w:rFonts w:hint="cs"/>
          <w:rtl/>
          <w:lang w:eastAsia="he-IL"/>
        </w:rPr>
        <w:t xml:space="preserve">של הסנגוריה הציבורית שקולה כאן בהקשר הזה הוא חשוב מאוד. </w:t>
      </w:r>
      <w:bookmarkStart w:id="433" w:name="_ETM_Q1_2216449"/>
      <w:bookmarkEnd w:id="433"/>
      <w:r w:rsidR="00D609B8" w:rsidRPr="003E1BA5">
        <w:rPr>
          <w:rFonts w:hint="cs"/>
          <w:rtl/>
          <w:lang w:eastAsia="he-IL"/>
        </w:rPr>
        <w:t>נגיע, נדבר. בעיני זו אחת מהסוגיות הכי גדולות לשנייה-שלישית.</w:t>
      </w:r>
      <w:bookmarkStart w:id="434" w:name="_ETM_Q1_2225762"/>
      <w:bookmarkEnd w:id="434"/>
      <w:r w:rsidR="00D609B8" w:rsidRPr="003E1BA5">
        <w:rPr>
          <w:rFonts w:hint="cs"/>
          <w:rtl/>
          <w:lang w:eastAsia="he-IL"/>
        </w:rPr>
        <w:t xml:space="preserve"> ואני אומר עוד פעם: יכול להיות שהדיון גם יתייתר כי </w:t>
      </w:r>
      <w:bookmarkStart w:id="435" w:name="_ETM_Q1_2226491"/>
      <w:bookmarkEnd w:id="435"/>
      <w:r w:rsidR="00D609B8" w:rsidRPr="003E1BA5">
        <w:rPr>
          <w:rFonts w:hint="cs"/>
          <w:rtl/>
          <w:lang w:eastAsia="he-IL"/>
        </w:rPr>
        <w:t xml:space="preserve">נגיע למסקנה שהמבחן היותר נכון, זה לא מבחן שיש בו כמה כנפיים, בסדר? שאתה שוקל את </w:t>
      </w:r>
      <w:bookmarkStart w:id="436" w:name="_ETM_Q1_2236126"/>
      <w:bookmarkEnd w:id="436"/>
      <w:r w:rsidR="00D609B8" w:rsidRPr="003E1BA5">
        <w:rPr>
          <w:rFonts w:hint="cs"/>
          <w:rtl/>
          <w:lang w:eastAsia="he-IL"/>
        </w:rPr>
        <w:t>זה ואת זה, ואז אולי נחריג את החיוני. אולי צריך מבחן אחיד של רף יותר מחמיר</w:t>
      </w:r>
      <w:r w:rsidR="003E1BA5">
        <w:rPr>
          <w:rFonts w:hint="cs"/>
          <w:rtl/>
          <w:lang w:eastAsia="he-IL"/>
        </w:rPr>
        <w:t>, לא "או" ו"או", ו"זה בטוח" ו"</w:t>
      </w:r>
      <w:r w:rsidR="006B5F55" w:rsidRPr="003E1BA5">
        <w:rPr>
          <w:rFonts w:hint="cs"/>
          <w:rtl/>
          <w:lang w:eastAsia="he-IL"/>
        </w:rPr>
        <w:t xml:space="preserve">זה שיקול דעת" </w:t>
      </w:r>
      <w:r w:rsidR="006B5F55" w:rsidRPr="003E1BA5">
        <w:rPr>
          <w:rFonts w:hint="eastAsia"/>
          <w:rtl/>
          <w:lang w:eastAsia="he-IL"/>
        </w:rPr>
        <w:t>–</w:t>
      </w:r>
      <w:r w:rsidR="003E1BA5">
        <w:rPr>
          <w:rFonts w:hint="cs"/>
          <w:rtl/>
          <w:lang w:eastAsia="he-IL"/>
        </w:rPr>
        <w:t xml:space="preserve"> לא יודע.</w:t>
      </w:r>
      <w:r w:rsidR="006B5F55" w:rsidRPr="003E1BA5">
        <w:rPr>
          <w:rFonts w:hint="cs"/>
          <w:rtl/>
          <w:lang w:eastAsia="he-IL"/>
        </w:rPr>
        <w:t xml:space="preserve"> נשב, נחשוב.</w:t>
      </w:r>
    </w:p>
    <w:p w:rsidR="006B5F55" w:rsidRDefault="006B5F55" w:rsidP="00D609B8">
      <w:pPr>
        <w:rPr>
          <w:rtl/>
          <w:lang w:eastAsia="he-IL"/>
        </w:rPr>
      </w:pPr>
      <w:bookmarkStart w:id="437" w:name="_ETM_Q1_2245502"/>
      <w:bookmarkStart w:id="438" w:name="_ETM_Q1_2245561"/>
      <w:bookmarkEnd w:id="437"/>
      <w:bookmarkEnd w:id="438"/>
    </w:p>
    <w:p w:rsidR="00B62A40" w:rsidRDefault="00B62A40" w:rsidP="00B62A40">
      <w:pPr>
        <w:pStyle w:val="af9"/>
        <w:keepNext/>
        <w:rPr>
          <w:rtl/>
          <w:lang w:eastAsia="he-IL"/>
        </w:rPr>
      </w:pPr>
      <w:bookmarkStart w:id="439" w:name="ET_guest_571712_28"/>
      <w:r w:rsidRPr="00B62A40">
        <w:rPr>
          <w:rStyle w:val="TagStyle"/>
          <w:rtl/>
        </w:rPr>
        <w:t xml:space="preserve"> &lt;&lt; אורח &gt;&gt; </w:t>
      </w:r>
      <w:r>
        <w:rPr>
          <w:rtl/>
          <w:lang w:eastAsia="he-IL"/>
        </w:rPr>
        <w:t>יפעת רווה:</w:t>
      </w:r>
      <w:r w:rsidRPr="00B62A40">
        <w:rPr>
          <w:rStyle w:val="TagStyle"/>
          <w:rtl/>
        </w:rPr>
        <w:t xml:space="preserve"> &lt;&lt; אורח &gt;&gt;</w:t>
      </w:r>
      <w:r>
        <w:rPr>
          <w:rtl/>
          <w:lang w:eastAsia="he-IL"/>
        </w:rPr>
        <w:t xml:space="preserve">   </w:t>
      </w:r>
      <w:bookmarkEnd w:id="439"/>
    </w:p>
    <w:p w:rsidR="00B62A40" w:rsidRDefault="00B62A40" w:rsidP="00B62A40">
      <w:pPr>
        <w:pStyle w:val="KeepWithNext"/>
        <w:rPr>
          <w:rtl/>
          <w:lang w:eastAsia="he-IL"/>
        </w:rPr>
      </w:pPr>
    </w:p>
    <w:p w:rsidR="00B62A40" w:rsidRDefault="006B5F55" w:rsidP="00B62A40">
      <w:pPr>
        <w:rPr>
          <w:rtl/>
          <w:lang w:eastAsia="he-IL"/>
        </w:rPr>
      </w:pPr>
      <w:r>
        <w:rPr>
          <w:rFonts w:hint="cs"/>
          <w:rtl/>
          <w:lang w:eastAsia="he-IL"/>
        </w:rPr>
        <w:t>- - - המבחן יהיה מאוד מאוד מצמצם לדבר הזה, בגלל ה - - -</w:t>
      </w:r>
    </w:p>
    <w:p w:rsidR="00B62A40" w:rsidRDefault="00B62A40" w:rsidP="00B62A40">
      <w:pPr>
        <w:rPr>
          <w:rtl/>
          <w:lang w:eastAsia="he-IL"/>
        </w:rPr>
      </w:pPr>
    </w:p>
    <w:p w:rsidR="00B62A40" w:rsidRDefault="00B62A40" w:rsidP="00B62A40">
      <w:pPr>
        <w:pStyle w:val="af6"/>
        <w:keepNext/>
        <w:rPr>
          <w:rtl/>
        </w:rPr>
      </w:pPr>
      <w:bookmarkStart w:id="440" w:name="ET_yor_6156_29"/>
      <w:r w:rsidRPr="00B62A40">
        <w:rPr>
          <w:rStyle w:val="TagStyle"/>
          <w:rtl/>
        </w:rPr>
        <w:t xml:space="preserve"> &lt;&lt; יור &gt;&gt; </w:t>
      </w:r>
      <w:r>
        <w:rPr>
          <w:rtl/>
        </w:rPr>
        <w:t>היו"ר גלעד קריב:</w:t>
      </w:r>
      <w:r w:rsidRPr="00B62A40">
        <w:rPr>
          <w:rStyle w:val="TagStyle"/>
          <w:rtl/>
        </w:rPr>
        <w:t xml:space="preserve"> &lt;&lt; יור &gt;&gt;</w:t>
      </w:r>
      <w:r>
        <w:rPr>
          <w:rtl/>
        </w:rPr>
        <w:t xml:space="preserve">   </w:t>
      </w:r>
      <w:bookmarkEnd w:id="440"/>
    </w:p>
    <w:p w:rsidR="00B62A40" w:rsidRDefault="00B62A40" w:rsidP="00B62A40">
      <w:pPr>
        <w:pStyle w:val="KeepWithNext"/>
        <w:rPr>
          <w:rtl/>
          <w:lang w:eastAsia="he-IL"/>
        </w:rPr>
      </w:pPr>
    </w:p>
    <w:p w:rsidR="00B62A40" w:rsidRDefault="006B5F55" w:rsidP="003E1BA5">
      <w:pPr>
        <w:rPr>
          <w:rtl/>
          <w:lang w:eastAsia="he-IL"/>
        </w:rPr>
      </w:pPr>
      <w:r>
        <w:rPr>
          <w:rFonts w:hint="cs"/>
          <w:rtl/>
          <w:lang w:eastAsia="he-IL"/>
        </w:rPr>
        <w:t xml:space="preserve">ברור. </w:t>
      </w:r>
      <w:bookmarkStart w:id="441" w:name="_ETM_Q1_2249126"/>
      <w:bookmarkEnd w:id="441"/>
      <w:r>
        <w:rPr>
          <w:rFonts w:hint="cs"/>
          <w:rtl/>
          <w:lang w:eastAsia="he-IL"/>
        </w:rPr>
        <w:t xml:space="preserve">אנחנו צריכים תכף לעבור להצבעות. יש למישהו עוד הערה לפני שאנחנו נכנסים להקראה ולהצבעות? </w:t>
      </w:r>
      <w:bookmarkStart w:id="442" w:name="_ETM_Q1_2260139"/>
      <w:bookmarkEnd w:id="442"/>
      <w:r>
        <w:rPr>
          <w:rFonts w:hint="cs"/>
          <w:rtl/>
          <w:lang w:eastAsia="he-IL"/>
        </w:rPr>
        <w:t xml:space="preserve">טוב, נקפיד בפרוצדורה. אני מוציא להפסקה את הדיון בהצעת </w:t>
      </w:r>
      <w:bookmarkStart w:id="443" w:name="_ETM_Q1_2273481"/>
      <w:bookmarkEnd w:id="443"/>
      <w:r>
        <w:rPr>
          <w:rFonts w:hint="cs"/>
          <w:rtl/>
          <w:lang w:eastAsia="he-IL"/>
        </w:rPr>
        <w:t xml:space="preserve">החוק. </w:t>
      </w:r>
    </w:p>
    <w:p w:rsidR="006B5F55" w:rsidRDefault="006B5F55" w:rsidP="006B5F55">
      <w:pPr>
        <w:pStyle w:val="KeepWithNext"/>
        <w:rPr>
          <w:rtl/>
          <w:lang w:eastAsia="he-IL"/>
        </w:rPr>
      </w:pPr>
      <w:bookmarkStart w:id="444" w:name="_ETM_Q1_2260192"/>
      <w:bookmarkEnd w:id="444"/>
    </w:p>
    <w:p w:rsidR="004D5867" w:rsidRPr="004D5867" w:rsidRDefault="004D5867" w:rsidP="004D5867">
      <w:pPr>
        <w:rPr>
          <w:rtl/>
          <w:lang w:eastAsia="he-IL"/>
        </w:rPr>
      </w:pPr>
    </w:p>
    <w:p w:rsidR="00B62A40" w:rsidRDefault="00B62A40" w:rsidP="00810251">
      <w:pPr>
        <w:pStyle w:val="afa"/>
        <w:keepNext/>
        <w:rPr>
          <w:rtl/>
          <w:lang w:eastAsia="he-IL"/>
        </w:rPr>
      </w:pPr>
      <w:bookmarkStart w:id="445" w:name="ET_meetingbreak_30"/>
      <w:r w:rsidRPr="00B62A40">
        <w:rPr>
          <w:rStyle w:val="TagStyle"/>
          <w:rtl/>
        </w:rPr>
        <w:t xml:space="preserve">&lt;&lt; הפסקה &gt;&gt; </w:t>
      </w:r>
      <w:r>
        <w:rPr>
          <w:rtl/>
          <w:lang w:eastAsia="he-IL"/>
        </w:rPr>
        <w:t>(הישיבה נפסקה בשעה 14:30 ונתחדשה בשעה 14:</w:t>
      </w:r>
      <w:r w:rsidR="00810251">
        <w:rPr>
          <w:rFonts w:hint="cs"/>
          <w:rtl/>
          <w:lang w:eastAsia="he-IL"/>
        </w:rPr>
        <w:t>40</w:t>
      </w:r>
      <w:r>
        <w:rPr>
          <w:rtl/>
          <w:lang w:eastAsia="he-IL"/>
        </w:rPr>
        <w:t>.)</w:t>
      </w:r>
      <w:r w:rsidRPr="00B62A40">
        <w:rPr>
          <w:rStyle w:val="TagStyle"/>
          <w:rtl/>
        </w:rPr>
        <w:t xml:space="preserve"> &lt;&lt; הפסקה &gt;&gt;</w:t>
      </w:r>
      <w:r>
        <w:rPr>
          <w:rtl/>
          <w:lang w:eastAsia="he-IL"/>
        </w:rPr>
        <w:t xml:space="preserve">   </w:t>
      </w:r>
      <w:bookmarkEnd w:id="445"/>
    </w:p>
    <w:p w:rsidR="00E242C0" w:rsidRDefault="00E242C0" w:rsidP="00E242C0">
      <w:pPr>
        <w:rPr>
          <w:rtl/>
          <w:lang w:eastAsia="he-IL"/>
        </w:rPr>
      </w:pPr>
    </w:p>
    <w:p w:rsidR="008F1500" w:rsidRPr="008F1500" w:rsidRDefault="008F1500" w:rsidP="008F1500">
      <w:pPr>
        <w:rPr>
          <w:rtl/>
          <w:lang w:eastAsia="he-IL"/>
        </w:rPr>
      </w:pPr>
      <w:bookmarkStart w:id="446" w:name="_ETM_Q1_2543907"/>
      <w:bookmarkEnd w:id="446"/>
    </w:p>
    <w:p w:rsidR="00E25A1A" w:rsidRDefault="00E25A1A" w:rsidP="00E25A1A">
      <w:pPr>
        <w:pStyle w:val="af6"/>
        <w:keepNext/>
        <w:rPr>
          <w:rtl/>
        </w:rPr>
      </w:pPr>
      <w:bookmarkStart w:id="447" w:name="ET_yor_6156_32"/>
      <w:r w:rsidRPr="00E25A1A">
        <w:rPr>
          <w:rStyle w:val="TagStyle"/>
          <w:rtl/>
        </w:rPr>
        <w:t xml:space="preserve"> &lt;&lt; יור &gt;&gt; </w:t>
      </w:r>
      <w:r>
        <w:rPr>
          <w:rtl/>
        </w:rPr>
        <w:t>היו"ר גלעד קריב:</w:t>
      </w:r>
      <w:r w:rsidRPr="00E25A1A">
        <w:rPr>
          <w:rStyle w:val="TagStyle"/>
          <w:rtl/>
        </w:rPr>
        <w:t xml:space="preserve"> &lt;&lt; יור &gt;&gt;</w:t>
      </w:r>
      <w:r>
        <w:rPr>
          <w:rtl/>
        </w:rPr>
        <w:t xml:space="preserve">   </w:t>
      </w:r>
      <w:bookmarkEnd w:id="447"/>
    </w:p>
    <w:p w:rsidR="00E25A1A" w:rsidRDefault="00E25A1A" w:rsidP="00E25A1A">
      <w:pPr>
        <w:pStyle w:val="KeepWithNext"/>
        <w:rPr>
          <w:rtl/>
          <w:lang w:eastAsia="he-IL"/>
        </w:rPr>
      </w:pPr>
    </w:p>
    <w:p w:rsidR="00810251" w:rsidRDefault="00810251" w:rsidP="00810251">
      <w:pPr>
        <w:rPr>
          <w:rtl/>
          <w:lang w:eastAsia="he-IL"/>
        </w:rPr>
      </w:pPr>
      <w:r>
        <w:rPr>
          <w:rFonts w:hint="cs"/>
          <w:rtl/>
          <w:lang w:eastAsia="he-IL"/>
        </w:rPr>
        <w:t>חברות, אנחנו מחדשים את הדיון. חברותיי וחברי, לפני שאנ</w:t>
      </w:r>
      <w:r w:rsidR="003E1BA5">
        <w:rPr>
          <w:rFonts w:hint="cs"/>
          <w:rtl/>
          <w:lang w:eastAsia="he-IL"/>
        </w:rPr>
        <w:t>חנו ניגשים להקראה של סעיפי החוק</w:t>
      </w:r>
      <w:r>
        <w:rPr>
          <w:rFonts w:hint="cs"/>
          <w:rtl/>
          <w:lang w:eastAsia="he-IL"/>
        </w:rPr>
        <w:t xml:space="preserve"> כפי שהם עכשיו, ואז </w:t>
      </w:r>
      <w:bookmarkStart w:id="448" w:name="_ETM_Q1_2904663"/>
      <w:bookmarkEnd w:id="448"/>
      <w:r>
        <w:rPr>
          <w:rFonts w:hint="cs"/>
          <w:rtl/>
          <w:lang w:eastAsia="he-IL"/>
        </w:rPr>
        <w:t>גם נראה אם במקום שיש ספק בנוסח.</w:t>
      </w:r>
      <w:bookmarkStart w:id="449" w:name="_ETM_Q1_2909109"/>
      <w:bookmarkEnd w:id="449"/>
      <w:r>
        <w:rPr>
          <w:rFonts w:hint="cs"/>
          <w:rtl/>
          <w:lang w:eastAsia="he-IL"/>
        </w:rPr>
        <w:t xml:space="preserve"> עורכת הדין כרמון ביקשה להעיר הערה, ואם יש גורמים נוספים, בבקשה. </w:t>
      </w:r>
    </w:p>
    <w:p w:rsidR="00E25A1A" w:rsidRDefault="00E25A1A" w:rsidP="00E25A1A">
      <w:pPr>
        <w:rPr>
          <w:rtl/>
          <w:lang w:eastAsia="he-IL"/>
        </w:rPr>
      </w:pPr>
      <w:bookmarkStart w:id="450" w:name="_ETM_Q1_2885427"/>
      <w:bookmarkStart w:id="451" w:name="_ETM_Q1_2885479"/>
      <w:bookmarkStart w:id="452" w:name="_ETM_Q1_2868024"/>
      <w:bookmarkStart w:id="453" w:name="_ETM_Q1_2868073"/>
      <w:bookmarkEnd w:id="450"/>
      <w:bookmarkEnd w:id="451"/>
      <w:bookmarkEnd w:id="452"/>
      <w:bookmarkEnd w:id="453"/>
    </w:p>
    <w:p w:rsidR="00E25A1A" w:rsidRDefault="00E25A1A" w:rsidP="00E25A1A">
      <w:pPr>
        <w:pStyle w:val="af9"/>
        <w:keepNext/>
        <w:rPr>
          <w:rtl/>
          <w:lang w:eastAsia="he-IL"/>
        </w:rPr>
      </w:pPr>
      <w:bookmarkStart w:id="454" w:name="ET_guest_789293_33"/>
      <w:r w:rsidRPr="00E25A1A">
        <w:rPr>
          <w:rStyle w:val="TagStyle"/>
          <w:rtl/>
        </w:rPr>
        <w:t xml:space="preserve"> &lt;&lt; אורח &gt;&gt; </w:t>
      </w:r>
      <w:r>
        <w:rPr>
          <w:rtl/>
          <w:lang w:eastAsia="he-IL"/>
        </w:rPr>
        <w:t>מורן כרמון:</w:t>
      </w:r>
      <w:r w:rsidRPr="00E25A1A">
        <w:rPr>
          <w:rStyle w:val="TagStyle"/>
          <w:rtl/>
        </w:rPr>
        <w:t xml:space="preserve"> &lt;&lt; אורח &gt;&gt;</w:t>
      </w:r>
      <w:r>
        <w:rPr>
          <w:rtl/>
          <w:lang w:eastAsia="he-IL"/>
        </w:rPr>
        <w:t xml:space="preserve">   </w:t>
      </w:r>
      <w:bookmarkEnd w:id="454"/>
    </w:p>
    <w:p w:rsidR="00E25A1A" w:rsidRDefault="00E25A1A" w:rsidP="00E25A1A">
      <w:pPr>
        <w:pStyle w:val="KeepWithNext"/>
        <w:rPr>
          <w:rtl/>
          <w:lang w:eastAsia="he-IL"/>
        </w:rPr>
      </w:pPr>
    </w:p>
    <w:p w:rsidR="003B0481" w:rsidRDefault="00E25A1A" w:rsidP="00AA31FD">
      <w:pPr>
        <w:rPr>
          <w:rtl/>
          <w:lang w:eastAsia="he-IL"/>
        </w:rPr>
      </w:pPr>
      <w:r w:rsidRPr="003B0481">
        <w:rPr>
          <w:rFonts w:hint="cs"/>
          <w:rtl/>
          <w:lang w:eastAsia="he-IL"/>
        </w:rPr>
        <w:t>אנחנו רוצים להתייחס</w:t>
      </w:r>
      <w:r w:rsidR="00485C9F">
        <w:rPr>
          <w:rFonts w:hint="cs"/>
          <w:rtl/>
          <w:lang w:eastAsia="he-IL"/>
        </w:rPr>
        <w:t>.</w:t>
      </w:r>
      <w:r w:rsidRPr="003B0481">
        <w:rPr>
          <w:rFonts w:hint="cs"/>
          <w:rtl/>
          <w:lang w:eastAsia="he-IL"/>
        </w:rPr>
        <w:t xml:space="preserve"> </w:t>
      </w:r>
      <w:r w:rsidR="003B0481">
        <w:rPr>
          <w:rFonts w:hint="cs"/>
          <w:rtl/>
          <w:lang w:eastAsia="he-IL"/>
        </w:rPr>
        <w:t xml:space="preserve">כל הנושא של </w:t>
      </w:r>
      <w:r>
        <w:rPr>
          <w:rFonts w:hint="cs"/>
          <w:rtl/>
          <w:lang w:eastAsia="he-IL"/>
        </w:rPr>
        <w:t>הפיקוח בתוך הפרקליטות</w:t>
      </w:r>
      <w:bookmarkStart w:id="455" w:name="_ETM_Q1_2928100"/>
      <w:bookmarkStart w:id="456" w:name="_ETM_Q1_2928162"/>
      <w:bookmarkStart w:id="457" w:name="_ETM_Q1_2928340"/>
      <w:bookmarkEnd w:id="455"/>
      <w:bookmarkEnd w:id="456"/>
      <w:bookmarkEnd w:id="457"/>
      <w:r w:rsidR="00485C9F">
        <w:rPr>
          <w:rFonts w:hint="cs"/>
          <w:rtl/>
          <w:lang w:eastAsia="he-IL"/>
        </w:rPr>
        <w:t xml:space="preserve"> על ידי גורם בכיר</w:t>
      </w:r>
      <w:r w:rsidR="003B0481">
        <w:rPr>
          <w:rFonts w:hint="cs"/>
          <w:rtl/>
          <w:lang w:eastAsia="he-IL"/>
        </w:rPr>
        <w:t xml:space="preserve"> נכנס בעקבות הערה שלנו, ונועד להרגיע חששות שאנחנו הבענו </w:t>
      </w:r>
      <w:bookmarkStart w:id="458" w:name="_ETM_Q1_2938109"/>
      <w:bookmarkEnd w:id="458"/>
      <w:r w:rsidR="003B0481">
        <w:rPr>
          <w:rFonts w:hint="cs"/>
          <w:rtl/>
          <w:lang w:eastAsia="he-IL"/>
        </w:rPr>
        <w:t xml:space="preserve">מעצם יצירה של תעודת חיסיון כזאת ללא מנגנוני בקרה במעמד התובע. וכרגע האופן שבו הסעיף מנוסח, הוא בעצם חד-צדדי. כלומר, התובע לא ימסור את הראיה אלא אם </w:t>
      </w:r>
      <w:bookmarkStart w:id="459" w:name="_ETM_Q1_2948424"/>
      <w:bookmarkEnd w:id="459"/>
      <w:r w:rsidR="003B0481">
        <w:rPr>
          <w:rFonts w:hint="cs"/>
          <w:rtl/>
          <w:lang w:eastAsia="he-IL"/>
        </w:rPr>
        <w:t>אישר פרקליט המחוז או משנהו, אבל בעצם אין שום פיקוח</w:t>
      </w:r>
      <w:bookmarkStart w:id="460" w:name="_ETM_Q1_2952628"/>
      <w:bookmarkEnd w:id="460"/>
      <w:r w:rsidR="003B0481">
        <w:rPr>
          <w:rFonts w:hint="cs"/>
          <w:rtl/>
          <w:lang w:eastAsia="he-IL"/>
        </w:rPr>
        <w:t xml:space="preserve"> על אי העברת ראיה. אנחנו חושבים שהנושא הזה לשני כיווניו </w:t>
      </w:r>
      <w:r w:rsidR="00772958">
        <w:rPr>
          <w:rFonts w:hint="cs"/>
          <w:rtl/>
          <w:lang w:eastAsia="he-IL"/>
        </w:rPr>
        <w:t xml:space="preserve">צריך להיות מפוקח על ידי גורם בכיר. במיוחד </w:t>
      </w:r>
      <w:bookmarkStart w:id="461" w:name="_ETM_Q1_2961563"/>
      <w:bookmarkEnd w:id="461"/>
      <w:r w:rsidR="00772958">
        <w:rPr>
          <w:rFonts w:hint="cs"/>
          <w:rtl/>
          <w:lang w:eastAsia="he-IL"/>
        </w:rPr>
        <w:t>כשאנחנו נמצאים פה בצומת שאני מבינה שהוא כבר פעם שניה</w:t>
      </w:r>
      <w:bookmarkStart w:id="462" w:name="_ETM_Q1_2965550"/>
      <w:bookmarkEnd w:id="462"/>
      <w:r w:rsidR="00772958">
        <w:rPr>
          <w:rFonts w:hint="cs"/>
          <w:rtl/>
          <w:lang w:eastAsia="he-IL"/>
        </w:rPr>
        <w:t xml:space="preserve"> שיישמעו נפגע עבירה במעמד צד אחד. כמובן את הנאשם, לא ישמעו. שיקול הדעת הוא נושא שמטריד אותנו מאוד, גם מבחינ</w:t>
      </w:r>
      <w:r w:rsidR="00AA31FD">
        <w:rPr>
          <w:rFonts w:hint="cs"/>
          <w:rtl/>
          <w:lang w:eastAsia="he-IL"/>
        </w:rPr>
        <w:t xml:space="preserve">ת ההיכרות שלנו עם הפרקטיקה, עם </w:t>
      </w:r>
      <w:r w:rsidR="00772958">
        <w:rPr>
          <w:rFonts w:hint="cs"/>
          <w:rtl/>
          <w:lang w:eastAsia="he-IL"/>
        </w:rPr>
        <w:t xml:space="preserve">הזדהות </w:t>
      </w:r>
      <w:r w:rsidR="00772958" w:rsidRPr="00AA31FD">
        <w:rPr>
          <w:rFonts w:hint="cs"/>
          <w:rtl/>
          <w:lang w:eastAsia="he-IL"/>
        </w:rPr>
        <w:t xml:space="preserve">שתובעים מרגישים עם נפגעי עבירה, ואנחנו רוצים לוודא שבאמת חומר שצריך לעבור </w:t>
      </w:r>
      <w:r w:rsidR="00772958" w:rsidRPr="00AA31FD">
        <w:rPr>
          <w:rFonts w:hint="eastAsia"/>
          <w:rtl/>
          <w:lang w:eastAsia="he-IL"/>
        </w:rPr>
        <w:t>–</w:t>
      </w:r>
      <w:r w:rsidR="00772958" w:rsidRPr="00AA31FD">
        <w:rPr>
          <w:rFonts w:hint="cs"/>
          <w:rtl/>
          <w:lang w:eastAsia="he-IL"/>
        </w:rPr>
        <w:t xml:space="preserve"> תכף נדבר על מבחנים או נדבר בפעם הבאה על המבחנים </w:t>
      </w:r>
      <w:r w:rsidR="00772958" w:rsidRPr="00AA31FD">
        <w:rPr>
          <w:rFonts w:hint="eastAsia"/>
          <w:rtl/>
          <w:lang w:eastAsia="he-IL"/>
        </w:rPr>
        <w:t>–</w:t>
      </w:r>
      <w:r w:rsidR="00772958" w:rsidRPr="00AA31FD">
        <w:rPr>
          <w:rFonts w:hint="cs"/>
          <w:rtl/>
          <w:lang w:eastAsia="he-IL"/>
        </w:rPr>
        <w:t xml:space="preserve"> בהתאם למבחנים אכן יעבור, ואנחנו חושבים שהנוסח של הפיקוח צריך להיות ניטרלי במובן הזה שההחלטה הזאת</w:t>
      </w:r>
      <w:r w:rsidR="00AA31FD">
        <w:rPr>
          <w:rFonts w:hint="cs"/>
          <w:rtl/>
          <w:lang w:eastAsia="he-IL"/>
        </w:rPr>
        <w:t xml:space="preserve"> תעבור פיקוח לכל הכיוונים שלה. </w:t>
      </w:r>
      <w:r w:rsidR="00772958">
        <w:rPr>
          <w:rFonts w:hint="cs"/>
          <w:rtl/>
          <w:lang w:eastAsia="he-IL"/>
        </w:rPr>
        <w:t xml:space="preserve"> </w:t>
      </w:r>
    </w:p>
    <w:p w:rsidR="00AA31FD" w:rsidRDefault="00AA31FD" w:rsidP="00AA31FD">
      <w:pPr>
        <w:rPr>
          <w:rtl/>
          <w:lang w:eastAsia="he-IL"/>
        </w:rPr>
      </w:pPr>
      <w:bookmarkStart w:id="463" w:name="_ETM_Q1_2995664"/>
      <w:bookmarkStart w:id="464" w:name="_ETM_Q1_2995728"/>
      <w:bookmarkEnd w:id="463"/>
      <w:bookmarkEnd w:id="464"/>
    </w:p>
    <w:p w:rsidR="00AA31FD" w:rsidRDefault="00AA31FD" w:rsidP="00AA31FD">
      <w:pPr>
        <w:rPr>
          <w:rtl/>
          <w:lang w:eastAsia="he-IL"/>
        </w:rPr>
      </w:pPr>
      <w:bookmarkStart w:id="465" w:name="_ETM_Q1_2996326"/>
      <w:bookmarkStart w:id="466" w:name="_ETM_Q1_2996383"/>
      <w:bookmarkEnd w:id="465"/>
      <w:bookmarkEnd w:id="466"/>
      <w:r>
        <w:rPr>
          <w:rFonts w:hint="cs"/>
          <w:rtl/>
          <w:lang w:eastAsia="he-IL"/>
        </w:rPr>
        <w:t>נקודה שנייה לגבי המבחן המהותי - - -</w:t>
      </w:r>
    </w:p>
    <w:p w:rsidR="005B6087" w:rsidRDefault="005B6087" w:rsidP="00E25A1A">
      <w:pPr>
        <w:rPr>
          <w:rtl/>
          <w:lang w:eastAsia="he-IL"/>
        </w:rPr>
      </w:pPr>
      <w:bookmarkStart w:id="467" w:name="_ETM_Q1_2928394"/>
      <w:bookmarkEnd w:id="467"/>
    </w:p>
    <w:p w:rsidR="005B6087" w:rsidRDefault="005B6087" w:rsidP="005B6087">
      <w:pPr>
        <w:pStyle w:val="a4"/>
        <w:keepNext/>
        <w:rPr>
          <w:rtl/>
        </w:rPr>
      </w:pPr>
      <w:bookmarkStart w:id="468" w:name="ET_speaker_4741_34"/>
      <w:r w:rsidRPr="005B6087">
        <w:rPr>
          <w:rStyle w:val="TagStyle"/>
          <w:rtl/>
        </w:rPr>
        <w:t xml:space="preserve"> &lt;&lt; דובר &gt;&gt; </w:t>
      </w:r>
      <w:r>
        <w:rPr>
          <w:rtl/>
        </w:rPr>
        <w:t>זאב בנימין בגין (תקווה חדשה):</w:t>
      </w:r>
      <w:r w:rsidRPr="005B6087">
        <w:rPr>
          <w:rStyle w:val="TagStyle"/>
          <w:rtl/>
        </w:rPr>
        <w:t xml:space="preserve"> &lt;&lt; דובר &gt;&gt;</w:t>
      </w:r>
      <w:r>
        <w:rPr>
          <w:rtl/>
        </w:rPr>
        <w:t xml:space="preserve">   </w:t>
      </w:r>
      <w:bookmarkEnd w:id="468"/>
    </w:p>
    <w:p w:rsidR="005B6087" w:rsidRDefault="005B6087" w:rsidP="005B6087">
      <w:pPr>
        <w:pStyle w:val="KeepWithNext"/>
        <w:rPr>
          <w:rtl/>
          <w:lang w:eastAsia="he-IL"/>
        </w:rPr>
      </w:pPr>
    </w:p>
    <w:p w:rsidR="00AA31FD" w:rsidRDefault="00AA31FD" w:rsidP="005B6087">
      <w:pPr>
        <w:rPr>
          <w:rtl/>
          <w:lang w:eastAsia="he-IL"/>
        </w:rPr>
      </w:pPr>
      <w:r>
        <w:rPr>
          <w:rFonts w:hint="cs"/>
          <w:rtl/>
          <w:lang w:eastAsia="he-IL"/>
        </w:rPr>
        <w:t xml:space="preserve">אז </w:t>
      </w:r>
      <w:r w:rsidR="005B6087">
        <w:rPr>
          <w:rFonts w:hint="cs"/>
          <w:rtl/>
          <w:lang w:eastAsia="he-IL"/>
        </w:rPr>
        <w:t>מה אתם מציעים</w:t>
      </w:r>
      <w:r>
        <w:rPr>
          <w:rFonts w:hint="cs"/>
          <w:rtl/>
          <w:lang w:eastAsia="he-IL"/>
        </w:rPr>
        <w:t>? כגון</w:t>
      </w:r>
      <w:bookmarkStart w:id="469" w:name="_ETM_Q1_3002773"/>
      <w:bookmarkStart w:id="470" w:name="_ETM_Q1_3004116"/>
      <w:bookmarkEnd w:id="469"/>
      <w:bookmarkEnd w:id="470"/>
      <w:r>
        <w:rPr>
          <w:rFonts w:hint="cs"/>
          <w:rtl/>
          <w:lang w:eastAsia="he-IL"/>
        </w:rPr>
        <w:t>, על ההיבטים השונים? החלטה על היבטיה? מה התרופה?</w:t>
      </w:r>
    </w:p>
    <w:p w:rsidR="005B6087" w:rsidRDefault="005B6087" w:rsidP="005B6087">
      <w:pPr>
        <w:rPr>
          <w:rtl/>
          <w:lang w:eastAsia="he-IL"/>
        </w:rPr>
      </w:pPr>
      <w:bookmarkStart w:id="471" w:name="_ETM_Q1_3004171"/>
      <w:bookmarkEnd w:id="471"/>
    </w:p>
    <w:p w:rsidR="005B6087" w:rsidRDefault="005B6087" w:rsidP="005B6087">
      <w:pPr>
        <w:pStyle w:val="af9"/>
        <w:keepNext/>
        <w:rPr>
          <w:rtl/>
          <w:lang w:eastAsia="he-IL"/>
        </w:rPr>
      </w:pPr>
      <w:bookmarkStart w:id="472" w:name="ET_guest_789293_35"/>
      <w:r w:rsidRPr="005B6087">
        <w:rPr>
          <w:rStyle w:val="TagStyle"/>
          <w:rtl/>
        </w:rPr>
        <w:t xml:space="preserve"> &lt;&lt; אורח &gt;&gt; </w:t>
      </w:r>
      <w:r>
        <w:rPr>
          <w:rtl/>
          <w:lang w:eastAsia="he-IL"/>
        </w:rPr>
        <w:t>מורן כרמון:</w:t>
      </w:r>
      <w:r w:rsidRPr="005B6087">
        <w:rPr>
          <w:rStyle w:val="TagStyle"/>
          <w:rtl/>
        </w:rPr>
        <w:t xml:space="preserve"> &lt;&lt; אורח &gt;&gt;</w:t>
      </w:r>
      <w:r>
        <w:rPr>
          <w:rtl/>
          <w:lang w:eastAsia="he-IL"/>
        </w:rPr>
        <w:t xml:space="preserve">   </w:t>
      </w:r>
      <w:bookmarkEnd w:id="472"/>
    </w:p>
    <w:p w:rsidR="005B6087" w:rsidRDefault="005B6087" w:rsidP="005B6087">
      <w:pPr>
        <w:pStyle w:val="KeepWithNext"/>
        <w:rPr>
          <w:rtl/>
          <w:lang w:eastAsia="he-IL"/>
        </w:rPr>
      </w:pPr>
    </w:p>
    <w:p w:rsidR="00AA31FD" w:rsidRDefault="00AA31FD" w:rsidP="005B6087">
      <w:pPr>
        <w:rPr>
          <w:rtl/>
          <w:lang w:eastAsia="he-IL"/>
        </w:rPr>
      </w:pPr>
      <w:r>
        <w:rPr>
          <w:rFonts w:hint="cs"/>
          <w:rtl/>
          <w:lang w:eastAsia="he-IL"/>
        </w:rPr>
        <w:t>כן. אנחנו חושבים שאפשר - - - מבחינת נוסח, אפשר להציע ש</w:t>
      </w:r>
      <w:r w:rsidR="005B6087">
        <w:rPr>
          <w:rFonts w:hint="cs"/>
          <w:rtl/>
          <w:lang w:eastAsia="he-IL"/>
        </w:rPr>
        <w:t>החלטה ב</w:t>
      </w:r>
      <w:r>
        <w:rPr>
          <w:rFonts w:hint="cs"/>
          <w:rtl/>
          <w:lang w:eastAsia="he-IL"/>
        </w:rPr>
        <w:t>התאם ל</w:t>
      </w:r>
      <w:r w:rsidR="005B6087">
        <w:rPr>
          <w:rFonts w:hint="cs"/>
          <w:rtl/>
          <w:lang w:eastAsia="he-IL"/>
        </w:rPr>
        <w:t>סעיף זה לא תיעשה</w:t>
      </w:r>
      <w:r>
        <w:rPr>
          <w:rFonts w:hint="cs"/>
          <w:rtl/>
          <w:lang w:eastAsia="he-IL"/>
        </w:rPr>
        <w:t xml:space="preserve"> אלא אם אישר פרקליט מחוז. משהו מהסוג הזה. זה צריך להיות ניטרלי לשני הכיוונים, </w:t>
      </w:r>
      <w:bookmarkStart w:id="473" w:name="_ETM_Q1_3022364"/>
      <w:bookmarkEnd w:id="473"/>
      <w:r>
        <w:rPr>
          <w:rFonts w:hint="cs"/>
          <w:rtl/>
          <w:lang w:eastAsia="he-IL"/>
        </w:rPr>
        <w:t xml:space="preserve">כדי לוודא שבאמת ההחלטה הזאת נעשית בשיקול דעת של גורם בכיר. </w:t>
      </w:r>
      <w:bookmarkStart w:id="474" w:name="_ETM_Q1_3032004"/>
      <w:bookmarkEnd w:id="474"/>
    </w:p>
    <w:p w:rsidR="00AA31FD" w:rsidRDefault="00AA31FD" w:rsidP="005B6087">
      <w:pPr>
        <w:rPr>
          <w:rtl/>
          <w:lang w:eastAsia="he-IL"/>
        </w:rPr>
      </w:pPr>
      <w:bookmarkStart w:id="475" w:name="_ETM_Q1_3032063"/>
      <w:bookmarkEnd w:id="475"/>
    </w:p>
    <w:p w:rsidR="005B6087" w:rsidRDefault="00AA31FD" w:rsidP="005B6087">
      <w:pPr>
        <w:rPr>
          <w:rtl/>
          <w:lang w:eastAsia="he-IL"/>
        </w:rPr>
      </w:pPr>
      <w:bookmarkStart w:id="476" w:name="_ETM_Q1_3032229"/>
      <w:bookmarkStart w:id="477" w:name="_ETM_Q1_3032298"/>
      <w:bookmarkEnd w:id="476"/>
      <w:bookmarkEnd w:id="477"/>
      <w:r>
        <w:rPr>
          <w:rFonts w:hint="cs"/>
          <w:rtl/>
          <w:lang w:eastAsia="he-IL"/>
        </w:rPr>
        <w:t>לגבי המבחן, אני מבינה שאנחנו לא רוצים להיכנס</w:t>
      </w:r>
      <w:bookmarkStart w:id="478" w:name="_ETM_Q1_3035759"/>
      <w:bookmarkEnd w:id="478"/>
      <w:r>
        <w:rPr>
          <w:rFonts w:hint="cs"/>
          <w:rtl/>
          <w:lang w:eastAsia="he-IL"/>
        </w:rPr>
        <w:t xml:space="preserve"> לזה עכשיו, אבל דבר אחד כן אתייחס, לגבי ההבדלים</w:t>
      </w:r>
      <w:bookmarkStart w:id="479" w:name="_ETM_Q1_3041560"/>
      <w:bookmarkEnd w:id="479"/>
      <w:r>
        <w:rPr>
          <w:rFonts w:hint="cs"/>
          <w:rtl/>
          <w:lang w:eastAsia="he-IL"/>
        </w:rPr>
        <w:t xml:space="preserve"> בין המבחן שמוצע פה על עניין הוכחת האישום לבין המבחן</w:t>
      </w:r>
      <w:bookmarkStart w:id="480" w:name="_ETM_Q1_3045829"/>
      <w:bookmarkEnd w:id="480"/>
      <w:r>
        <w:rPr>
          <w:rFonts w:hint="cs"/>
          <w:rtl/>
          <w:lang w:eastAsia="he-IL"/>
        </w:rPr>
        <w:t xml:space="preserve"> שמוצע להגנת הנאשם. בעצם הסרת החיסיון מתאפשרת פה </w:t>
      </w:r>
      <w:r>
        <w:rPr>
          <w:rFonts w:hint="eastAsia"/>
          <w:rtl/>
          <w:lang w:eastAsia="he-IL"/>
        </w:rPr>
        <w:t>–</w:t>
      </w:r>
      <w:r>
        <w:rPr>
          <w:rFonts w:hint="cs"/>
          <w:rtl/>
          <w:lang w:eastAsia="he-IL"/>
        </w:rPr>
        <w:t xml:space="preserve"> לפי חלק </w:t>
      </w:r>
      <w:bookmarkStart w:id="481" w:name="_ETM_Q1_3052991"/>
      <w:bookmarkEnd w:id="481"/>
      <w:r>
        <w:rPr>
          <w:rFonts w:hint="cs"/>
          <w:rtl/>
          <w:lang w:eastAsia="he-IL"/>
        </w:rPr>
        <w:t xml:space="preserve">מההצעות לפחות </w:t>
      </w:r>
      <w:r>
        <w:rPr>
          <w:rFonts w:hint="eastAsia"/>
          <w:rtl/>
          <w:lang w:eastAsia="he-IL"/>
        </w:rPr>
        <w:t>–</w:t>
      </w:r>
      <w:r>
        <w:rPr>
          <w:rFonts w:hint="cs"/>
          <w:rtl/>
          <w:lang w:eastAsia="he-IL"/>
        </w:rPr>
        <w:t xml:space="preserve"> ברף נמוך יחסית אם הראיה</w:t>
      </w:r>
      <w:bookmarkStart w:id="482" w:name="_ETM_Q1_3059002"/>
      <w:bookmarkEnd w:id="482"/>
      <w:r>
        <w:rPr>
          <w:rFonts w:hint="cs"/>
          <w:rtl/>
          <w:lang w:eastAsia="he-IL"/>
        </w:rPr>
        <w:t xml:space="preserve"> מסייעת להוכחת האישום, וברף מאוד גבוה אם היא מסייעת </w:t>
      </w:r>
      <w:bookmarkStart w:id="483" w:name="_ETM_Q1_3063566"/>
      <w:bookmarkEnd w:id="483"/>
      <w:r>
        <w:rPr>
          <w:rFonts w:hint="cs"/>
          <w:rtl/>
          <w:lang w:eastAsia="he-IL"/>
        </w:rPr>
        <w:t xml:space="preserve">להגנת הנאשם. בכל זאת, יש פה היפוך של מושכלות יסוד בהליך הפלילי, גם זה נושא שנרצה להידרש </w:t>
      </w:r>
      <w:bookmarkStart w:id="484" w:name="_ETM_Q1_3073111"/>
      <w:bookmarkEnd w:id="484"/>
      <w:r>
        <w:rPr>
          <w:rFonts w:hint="cs"/>
          <w:rtl/>
          <w:lang w:eastAsia="he-IL"/>
        </w:rPr>
        <w:t xml:space="preserve">אליו. </w:t>
      </w:r>
    </w:p>
    <w:p w:rsidR="00AA31FD" w:rsidRDefault="00AA31FD" w:rsidP="005B6087">
      <w:pPr>
        <w:rPr>
          <w:rtl/>
          <w:lang w:eastAsia="he-IL"/>
        </w:rPr>
      </w:pPr>
      <w:bookmarkStart w:id="485" w:name="_ETM_Q1_3070834"/>
      <w:bookmarkStart w:id="486" w:name="_ETM_Q1_3070868"/>
      <w:bookmarkStart w:id="487" w:name="_ETM_Q1_3071234"/>
      <w:bookmarkEnd w:id="485"/>
      <w:bookmarkEnd w:id="486"/>
      <w:bookmarkEnd w:id="487"/>
    </w:p>
    <w:p w:rsidR="00AA31FD" w:rsidRDefault="00AA31FD" w:rsidP="005B6087">
      <w:pPr>
        <w:rPr>
          <w:rtl/>
          <w:lang w:eastAsia="he-IL"/>
        </w:rPr>
      </w:pPr>
      <w:bookmarkStart w:id="488" w:name="_ETM_Q1_3071295"/>
      <w:bookmarkEnd w:id="488"/>
      <w:r>
        <w:rPr>
          <w:rFonts w:hint="cs"/>
          <w:rtl/>
          <w:lang w:eastAsia="he-IL"/>
        </w:rPr>
        <w:t xml:space="preserve">אנחנו חושבים גם שיש מקום להסדיר פה, מה החובה של התובע בהקשר הזה במקרה שלא הועבר החומר החסוי. האם </w:t>
      </w:r>
      <w:bookmarkStart w:id="489" w:name="_ETM_Q1_3079401"/>
      <w:bookmarkEnd w:id="489"/>
      <w:r>
        <w:rPr>
          <w:rFonts w:hint="cs"/>
          <w:rtl/>
          <w:lang w:eastAsia="he-IL"/>
        </w:rPr>
        <w:t xml:space="preserve">תירשם איזשהו תיעוד של שיקול הדעת, פרפרזה, או לכל הפחות כמו חומר מודיעיני, שיהיה כתוב בצורה מפורשת שגם החומר הזה צריך להיכלל ברשימת כל החומר. אנחנו יודעים שזה אמור להיות, אבל בפרקטיקה זה לא תמיד קורה, </w:t>
      </w:r>
      <w:bookmarkStart w:id="490" w:name="_ETM_Q1_3097470"/>
      <w:bookmarkEnd w:id="490"/>
      <w:r>
        <w:rPr>
          <w:rFonts w:hint="cs"/>
          <w:rtl/>
          <w:lang w:eastAsia="he-IL"/>
        </w:rPr>
        <w:t xml:space="preserve">ואנחנו רוצים לוודא שלפחות יהיה יידוע על כך שנעשה הליך </w:t>
      </w:r>
      <w:bookmarkStart w:id="491" w:name="_ETM_Q1_3102933"/>
      <w:bookmarkEnd w:id="491"/>
      <w:r>
        <w:rPr>
          <w:rFonts w:hint="cs"/>
          <w:rtl/>
          <w:lang w:eastAsia="he-IL"/>
        </w:rPr>
        <w:t xml:space="preserve">סינון כזה, נתפס חומר ולא הועבר להגנה. </w:t>
      </w:r>
    </w:p>
    <w:p w:rsidR="005B6087" w:rsidRDefault="005B6087" w:rsidP="005B6087">
      <w:pPr>
        <w:rPr>
          <w:rtl/>
          <w:lang w:eastAsia="he-IL"/>
        </w:rPr>
      </w:pPr>
    </w:p>
    <w:p w:rsidR="005B6087" w:rsidRDefault="005B6087" w:rsidP="005B6087">
      <w:pPr>
        <w:pStyle w:val="af6"/>
        <w:keepNext/>
        <w:rPr>
          <w:rtl/>
        </w:rPr>
      </w:pPr>
      <w:bookmarkStart w:id="492" w:name="ET_yor_6156_36"/>
      <w:r w:rsidRPr="005B6087">
        <w:rPr>
          <w:rStyle w:val="TagStyle"/>
          <w:rtl/>
        </w:rPr>
        <w:t xml:space="preserve"> &lt;&lt; יור &gt;&gt; </w:t>
      </w:r>
      <w:r>
        <w:rPr>
          <w:rtl/>
        </w:rPr>
        <w:t>היו"ר גלעד קריב:</w:t>
      </w:r>
      <w:r w:rsidRPr="005B6087">
        <w:rPr>
          <w:rStyle w:val="TagStyle"/>
          <w:rtl/>
        </w:rPr>
        <w:t xml:space="preserve"> &lt;&lt; יור &gt;&gt;</w:t>
      </w:r>
      <w:r>
        <w:rPr>
          <w:rtl/>
        </w:rPr>
        <w:t xml:space="preserve">   </w:t>
      </w:r>
      <w:bookmarkEnd w:id="492"/>
    </w:p>
    <w:p w:rsidR="005B6087" w:rsidRDefault="005B6087" w:rsidP="005B6087">
      <w:pPr>
        <w:pStyle w:val="KeepWithNext"/>
        <w:rPr>
          <w:rtl/>
          <w:lang w:eastAsia="he-IL"/>
        </w:rPr>
      </w:pPr>
    </w:p>
    <w:p w:rsidR="00AA31FD" w:rsidRDefault="005B6087" w:rsidP="00485C9F">
      <w:pPr>
        <w:rPr>
          <w:rtl/>
          <w:lang w:eastAsia="he-IL"/>
        </w:rPr>
      </w:pPr>
      <w:r>
        <w:rPr>
          <w:rFonts w:hint="cs"/>
          <w:rtl/>
          <w:lang w:eastAsia="he-IL"/>
        </w:rPr>
        <w:t xml:space="preserve">רוב הסוגיות </w:t>
      </w:r>
      <w:r w:rsidR="00AA31FD">
        <w:rPr>
          <w:rFonts w:hint="cs"/>
          <w:rtl/>
          <w:lang w:eastAsia="he-IL"/>
        </w:rPr>
        <w:t>החשובות שאת מעלה</w:t>
      </w:r>
      <w:bookmarkStart w:id="493" w:name="_ETM_Q1_3107318"/>
      <w:bookmarkEnd w:id="493"/>
      <w:r w:rsidR="00AA31FD">
        <w:rPr>
          <w:rFonts w:hint="cs"/>
          <w:rtl/>
          <w:lang w:eastAsia="he-IL"/>
        </w:rPr>
        <w:t xml:space="preserve">, בוודאי לגבי המבחן ולגבי הפרוצדורה, זה יהיה לב </w:t>
      </w:r>
      <w:bookmarkStart w:id="494" w:name="_ETM_Q1_3115567"/>
      <w:bookmarkEnd w:id="494"/>
      <w:r w:rsidR="00AA31FD">
        <w:rPr>
          <w:rFonts w:hint="cs"/>
          <w:rtl/>
          <w:lang w:eastAsia="he-IL"/>
        </w:rPr>
        <w:t xml:space="preserve">הדיון של ההכנה לשנייה-שלישית. לגבי הפתיחה של דברייך, דעתי שונה </w:t>
      </w:r>
      <w:bookmarkStart w:id="495" w:name="_ETM_Q1_3121489"/>
      <w:bookmarkEnd w:id="495"/>
      <w:r w:rsidR="00AA31FD">
        <w:rPr>
          <w:rFonts w:hint="cs"/>
          <w:rtl/>
          <w:lang w:eastAsia="he-IL"/>
        </w:rPr>
        <w:t>בתכלית מעמדתכם. הדרג הנוסף בפרקליטות, שתחושו שאתם יילדתם את הרעיון,</w:t>
      </w:r>
      <w:bookmarkStart w:id="496" w:name="_ETM_Q1_3135396"/>
      <w:bookmarkEnd w:id="496"/>
      <w:r w:rsidR="00AA31FD">
        <w:rPr>
          <w:rFonts w:hint="cs"/>
          <w:rtl/>
          <w:lang w:eastAsia="he-IL"/>
        </w:rPr>
        <w:t xml:space="preserve"> אני מבחינתי זה תחליף לזכות קנויה של הנפגעת לגשת בשלב הזה לבית המשפט ולעמוד </w:t>
      </w:r>
      <w:r w:rsidR="00485C9F">
        <w:rPr>
          <w:rFonts w:hint="cs"/>
          <w:rtl/>
          <w:lang w:eastAsia="he-IL"/>
        </w:rPr>
        <w:t xml:space="preserve">על </w:t>
      </w:r>
      <w:r w:rsidR="00AA31FD">
        <w:rPr>
          <w:rFonts w:hint="cs"/>
          <w:rtl/>
          <w:lang w:eastAsia="he-IL"/>
        </w:rPr>
        <w:t xml:space="preserve">אי הסרת החיסיון. </w:t>
      </w:r>
      <w:bookmarkStart w:id="497" w:name="_ETM_Q1_3140590"/>
      <w:bookmarkEnd w:id="497"/>
      <w:r w:rsidR="00AA31FD">
        <w:rPr>
          <w:rFonts w:hint="cs"/>
          <w:rtl/>
          <w:lang w:eastAsia="he-IL"/>
        </w:rPr>
        <w:t>דרך</w:t>
      </w:r>
      <w:bookmarkStart w:id="498" w:name="_ETM_Q1_3148030"/>
      <w:bookmarkEnd w:id="498"/>
      <w:r w:rsidR="00AA31FD">
        <w:rPr>
          <w:rFonts w:hint="cs"/>
          <w:rtl/>
          <w:lang w:eastAsia="he-IL"/>
        </w:rPr>
        <w:t xml:space="preserve"> המלך הייתה צריכה לשכפל את מה שקורה בשלב החקירה, שאם </w:t>
      </w:r>
      <w:bookmarkStart w:id="499" w:name="_ETM_Q1_3155098"/>
      <w:bookmarkEnd w:id="499"/>
      <w:r w:rsidR="00AA31FD">
        <w:rPr>
          <w:rFonts w:hint="cs"/>
          <w:rtl/>
          <w:lang w:eastAsia="he-IL"/>
        </w:rPr>
        <w:t xml:space="preserve">רוצים להעביר חומר חסוי </w:t>
      </w:r>
      <w:r w:rsidR="00CE5C4F">
        <w:rPr>
          <w:rFonts w:hint="cs"/>
          <w:rtl/>
          <w:lang w:eastAsia="he-IL"/>
        </w:rPr>
        <w:t xml:space="preserve">אז הנפגעת או נותנת הסכמה או </w:t>
      </w:r>
      <w:bookmarkStart w:id="500" w:name="_ETM_Q1_3158423"/>
      <w:bookmarkEnd w:id="500"/>
      <w:r w:rsidR="00CE5C4F">
        <w:rPr>
          <w:rFonts w:hint="cs"/>
          <w:rtl/>
          <w:lang w:eastAsia="he-IL"/>
        </w:rPr>
        <w:t xml:space="preserve">מבקשים רשות מבית המשפט. אבל מכיוון שהדבר נוקשה מאוד מבחינה פרוצדוראלית, וגם הוא עלול לפגוע במצב שבו אדם יושב במעצר, בצר לנו אני אומר, על הליך </w:t>
      </w:r>
      <w:bookmarkStart w:id="501" w:name="_ETM_Q1_3175528"/>
      <w:bookmarkEnd w:id="501"/>
      <w:r w:rsidR="00CE5C4F">
        <w:rPr>
          <w:rFonts w:hint="cs"/>
          <w:rtl/>
          <w:lang w:eastAsia="he-IL"/>
        </w:rPr>
        <w:t xml:space="preserve">תוך-פרקליטותי. אין פה ממש שום נקודת מוצא דומה. אישור החוק </w:t>
      </w:r>
      <w:bookmarkStart w:id="502" w:name="_ETM_Q1_3187561"/>
      <w:bookmarkEnd w:id="502"/>
      <w:r w:rsidR="00CE5C4F">
        <w:rPr>
          <w:rFonts w:hint="cs"/>
          <w:rtl/>
          <w:lang w:eastAsia="he-IL"/>
        </w:rPr>
        <w:t>הזה, נקודת המוצא שלו שיש חיסיון. וזה לא מצב של איזון המשוואה. נקודת המוצא היא שיש</w:t>
      </w:r>
      <w:bookmarkStart w:id="503" w:name="_ETM_Q1_3199650"/>
      <w:bookmarkEnd w:id="503"/>
      <w:r w:rsidR="00CE5C4F">
        <w:rPr>
          <w:rFonts w:hint="cs"/>
          <w:rtl/>
          <w:lang w:eastAsia="he-IL"/>
        </w:rPr>
        <w:t xml:space="preserve"> חיסיון, שלא החוקר ולא התובע ולא הסנגור, צריכים לקבל את החומרים האלה. עכשיו אנחנו באים ואומרים: מתי אנחנו </w:t>
      </w:r>
      <w:bookmarkStart w:id="504" w:name="_ETM_Q1_3210683"/>
      <w:bookmarkEnd w:id="504"/>
      <w:r w:rsidR="00CE5C4F" w:rsidRPr="00485C9F">
        <w:rPr>
          <w:rFonts w:hint="cs"/>
          <w:rtl/>
          <w:lang w:eastAsia="he-IL"/>
        </w:rPr>
        <w:t>מסיגים</w:t>
      </w:r>
      <w:r w:rsidR="00CE5C4F">
        <w:rPr>
          <w:rFonts w:hint="cs"/>
          <w:rtl/>
          <w:lang w:eastAsia="he-IL"/>
        </w:rPr>
        <w:t xml:space="preserve"> לאחור את העיקרון הזה? אין בעיני ממש </w:t>
      </w:r>
      <w:bookmarkStart w:id="505" w:name="_ETM_Q1_3216796"/>
      <w:bookmarkEnd w:id="505"/>
      <w:r w:rsidR="00CE5C4F">
        <w:rPr>
          <w:rFonts w:hint="cs"/>
          <w:rtl/>
          <w:lang w:eastAsia="he-IL"/>
        </w:rPr>
        <w:t>שום זכות קנויה בשלב הזה. אחר כך תוכל הסנגוריה</w:t>
      </w:r>
      <w:bookmarkStart w:id="506" w:name="_ETM_Q1_3220093"/>
      <w:bookmarkEnd w:id="506"/>
      <w:r w:rsidR="00CE5C4F">
        <w:rPr>
          <w:rFonts w:hint="cs"/>
          <w:rtl/>
          <w:lang w:eastAsia="he-IL"/>
        </w:rPr>
        <w:t xml:space="preserve"> דרך להגיע לבית המשפט, לבקש את הטיפול בעניין. בשלב הזה, </w:t>
      </w:r>
      <w:bookmarkStart w:id="507" w:name="_ETM_Q1_3229646"/>
      <w:bookmarkEnd w:id="507"/>
      <w:r w:rsidR="00CE5C4F">
        <w:rPr>
          <w:rFonts w:hint="cs"/>
          <w:rtl/>
          <w:lang w:eastAsia="he-IL"/>
        </w:rPr>
        <w:t xml:space="preserve">של השיקול בתוך הפרקליטות? אני ממש לא רואה את האיזון בסיטואציה הזאת. ההסדר בפרקליטות בעיני, כמו שהוא מנוסח היום </w:t>
      </w:r>
      <w:bookmarkStart w:id="508" w:name="_ETM_Q1_3239050"/>
      <w:bookmarkEnd w:id="508"/>
      <w:r w:rsidR="00CE5C4F">
        <w:rPr>
          <w:rFonts w:hint="cs"/>
          <w:rtl/>
          <w:lang w:eastAsia="he-IL"/>
        </w:rPr>
        <w:t>בלית ברירה</w:t>
      </w:r>
      <w:r w:rsidR="00485C9F">
        <w:rPr>
          <w:rFonts w:hint="cs"/>
          <w:rtl/>
          <w:lang w:eastAsia="he-IL"/>
        </w:rPr>
        <w:t xml:space="preserve">, </w:t>
      </w:r>
      <w:r w:rsidR="00CE5C4F">
        <w:rPr>
          <w:rFonts w:hint="cs"/>
          <w:rtl/>
          <w:lang w:eastAsia="he-IL"/>
        </w:rPr>
        <w:t>כבר משקף פגיעה בעיקרון שאנחנו מבקשים</w:t>
      </w:r>
      <w:bookmarkStart w:id="509" w:name="_ETM_Q1_3244977"/>
      <w:bookmarkEnd w:id="509"/>
      <w:r w:rsidR="00CE5C4F">
        <w:rPr>
          <w:rFonts w:hint="cs"/>
          <w:rtl/>
          <w:lang w:eastAsia="he-IL"/>
        </w:rPr>
        <w:t xml:space="preserve"> לבצר, שהוא עיקרון החיסיון.</w:t>
      </w:r>
    </w:p>
    <w:p w:rsidR="00CE5C4F" w:rsidRDefault="00CE5C4F" w:rsidP="00AA31FD">
      <w:pPr>
        <w:rPr>
          <w:rtl/>
          <w:lang w:eastAsia="he-IL"/>
        </w:rPr>
      </w:pPr>
      <w:bookmarkStart w:id="510" w:name="_ETM_Q1_3245268"/>
      <w:bookmarkEnd w:id="510"/>
    </w:p>
    <w:p w:rsidR="00CE5C4F" w:rsidRDefault="00485C9F" w:rsidP="00AA31FD">
      <w:pPr>
        <w:rPr>
          <w:rtl/>
          <w:lang w:eastAsia="he-IL"/>
        </w:rPr>
      </w:pPr>
      <w:bookmarkStart w:id="511" w:name="_ETM_Q1_3245347"/>
      <w:bookmarkEnd w:id="511"/>
      <w:r>
        <w:rPr>
          <w:rFonts w:hint="cs"/>
          <w:rtl/>
          <w:lang w:eastAsia="he-IL"/>
        </w:rPr>
        <w:t xml:space="preserve">אני </w:t>
      </w:r>
      <w:r w:rsidR="00CE5C4F">
        <w:rPr>
          <w:rFonts w:hint="cs"/>
          <w:rtl/>
          <w:lang w:eastAsia="he-IL"/>
        </w:rPr>
        <w:t>ר</w:t>
      </w:r>
      <w:r>
        <w:rPr>
          <w:rFonts w:hint="cs"/>
          <w:rtl/>
          <w:lang w:eastAsia="he-IL"/>
        </w:rPr>
        <w:t>ו</w:t>
      </w:r>
      <w:r w:rsidR="00CE5C4F">
        <w:rPr>
          <w:rFonts w:hint="cs"/>
          <w:rtl/>
          <w:lang w:eastAsia="he-IL"/>
        </w:rPr>
        <w:t>צה לומר עו</w:t>
      </w:r>
      <w:bookmarkStart w:id="512" w:name="_ETM_Q1_3250930"/>
      <w:bookmarkEnd w:id="512"/>
      <w:r w:rsidR="00CE5C4F">
        <w:rPr>
          <w:rFonts w:hint="cs"/>
          <w:rtl/>
          <w:lang w:eastAsia="he-IL"/>
        </w:rPr>
        <w:t>ד פעם: לא אפתח מחדש דיון מהותי, אני עכשיו</w:t>
      </w:r>
      <w:bookmarkStart w:id="513" w:name="_ETM_Q1_3254033"/>
      <w:bookmarkEnd w:id="513"/>
      <w:r w:rsidR="00CE5C4F">
        <w:rPr>
          <w:rFonts w:hint="cs"/>
          <w:rtl/>
          <w:lang w:eastAsia="he-IL"/>
        </w:rPr>
        <w:t xml:space="preserve"> עסוק בלסמ</w:t>
      </w:r>
      <w:r>
        <w:rPr>
          <w:rFonts w:hint="cs"/>
          <w:rtl/>
          <w:lang w:eastAsia="he-IL"/>
        </w:rPr>
        <w:t>ן סוגיות שאנחנו מסמנים אותן</w:t>
      </w:r>
      <w:r w:rsidR="00CE5C4F">
        <w:rPr>
          <w:rFonts w:hint="cs"/>
          <w:rtl/>
          <w:lang w:eastAsia="he-IL"/>
        </w:rPr>
        <w:t xml:space="preserve"> כסוגיות לדיון מהותי בין</w:t>
      </w:r>
      <w:bookmarkStart w:id="514" w:name="_ETM_Q1_3256805"/>
      <w:bookmarkEnd w:id="514"/>
      <w:r w:rsidR="00CE5C4F">
        <w:rPr>
          <w:rFonts w:hint="cs"/>
          <w:rtl/>
          <w:lang w:eastAsia="he-IL"/>
        </w:rPr>
        <w:t xml:space="preserve"> שנייה לשלישית וברור שזאת גם סוגיה שנתדיין עליה</w:t>
      </w:r>
      <w:bookmarkStart w:id="515" w:name="_ETM_Q1_3263352"/>
      <w:bookmarkEnd w:id="515"/>
      <w:r w:rsidR="00CE5C4F">
        <w:rPr>
          <w:rFonts w:hint="cs"/>
          <w:rtl/>
          <w:lang w:eastAsia="he-IL"/>
        </w:rPr>
        <w:t xml:space="preserve"> בשנייה-שלישית. אמרתי, כל השלב הזה לא סגור היטב.</w:t>
      </w:r>
    </w:p>
    <w:p w:rsidR="00C46212" w:rsidRDefault="00C46212" w:rsidP="005B6087">
      <w:pPr>
        <w:rPr>
          <w:rtl/>
          <w:lang w:eastAsia="he-IL"/>
        </w:rPr>
      </w:pPr>
      <w:bookmarkStart w:id="516" w:name="_ETM_Q1_3140659"/>
      <w:bookmarkEnd w:id="516"/>
    </w:p>
    <w:p w:rsidR="00C46212" w:rsidRDefault="00C46212" w:rsidP="00C46212">
      <w:pPr>
        <w:pStyle w:val="af9"/>
        <w:keepNext/>
        <w:rPr>
          <w:rtl/>
          <w:lang w:eastAsia="he-IL"/>
        </w:rPr>
      </w:pPr>
      <w:bookmarkStart w:id="517" w:name="ET_guest_558262_37"/>
      <w:r w:rsidRPr="00C46212">
        <w:rPr>
          <w:rStyle w:val="TagStyle"/>
          <w:rtl/>
        </w:rPr>
        <w:t xml:space="preserve"> &lt;&lt; אורח &gt;&gt; </w:t>
      </w:r>
      <w:r>
        <w:rPr>
          <w:rtl/>
          <w:lang w:eastAsia="he-IL"/>
        </w:rPr>
        <w:t>חגית לרנאו:</w:t>
      </w:r>
      <w:r w:rsidRPr="00C46212">
        <w:rPr>
          <w:rStyle w:val="TagStyle"/>
          <w:rtl/>
        </w:rPr>
        <w:t xml:space="preserve"> &lt;&lt; אורח &gt;&gt;</w:t>
      </w:r>
      <w:r>
        <w:rPr>
          <w:rtl/>
          <w:lang w:eastAsia="he-IL"/>
        </w:rPr>
        <w:t xml:space="preserve">   </w:t>
      </w:r>
      <w:bookmarkEnd w:id="517"/>
    </w:p>
    <w:p w:rsidR="00C46212" w:rsidRDefault="00C46212" w:rsidP="00C46212">
      <w:pPr>
        <w:pStyle w:val="KeepWithNext"/>
        <w:rPr>
          <w:rtl/>
          <w:lang w:eastAsia="he-IL"/>
        </w:rPr>
      </w:pPr>
    </w:p>
    <w:p w:rsidR="00C46212" w:rsidRDefault="00CE5C4F" w:rsidP="00C46212">
      <w:pPr>
        <w:rPr>
          <w:rtl/>
          <w:lang w:eastAsia="he-IL"/>
        </w:rPr>
      </w:pPr>
      <w:r>
        <w:rPr>
          <w:rFonts w:hint="cs"/>
          <w:rtl/>
          <w:lang w:eastAsia="he-IL"/>
        </w:rPr>
        <w:t xml:space="preserve">הכול ברור, אבל </w:t>
      </w:r>
      <w:bookmarkStart w:id="518" w:name="_ETM_Q1_3269922"/>
      <w:bookmarkEnd w:id="518"/>
      <w:r>
        <w:rPr>
          <w:rFonts w:hint="cs"/>
          <w:rtl/>
          <w:lang w:eastAsia="he-IL"/>
        </w:rPr>
        <w:t>מאחר שדווקא ההערה הזאת שאדוני התייחס אליה כרגע, לא מתייחסת</w:t>
      </w:r>
      <w:bookmarkStart w:id="519" w:name="_ETM_Q1_3274730"/>
      <w:bookmarkEnd w:id="519"/>
      <w:r>
        <w:rPr>
          <w:rFonts w:hint="cs"/>
          <w:rtl/>
          <w:lang w:eastAsia="he-IL"/>
        </w:rPr>
        <w:t xml:space="preserve"> למבחן. </w:t>
      </w:r>
    </w:p>
    <w:p w:rsidR="00C16E53" w:rsidRDefault="00C16E53" w:rsidP="00C46212">
      <w:pPr>
        <w:rPr>
          <w:rtl/>
          <w:lang w:eastAsia="he-IL"/>
        </w:rPr>
      </w:pPr>
      <w:bookmarkStart w:id="520" w:name="_ETM_Q1_3273836"/>
      <w:bookmarkStart w:id="521" w:name="_ETM_Q1_3273908"/>
      <w:bookmarkEnd w:id="520"/>
      <w:bookmarkEnd w:id="521"/>
    </w:p>
    <w:p w:rsidR="00C16E53" w:rsidRDefault="00C16E53" w:rsidP="00C16E53">
      <w:pPr>
        <w:pStyle w:val="af6"/>
        <w:keepNext/>
        <w:rPr>
          <w:rtl/>
        </w:rPr>
      </w:pPr>
      <w:r w:rsidRPr="00C16E53">
        <w:rPr>
          <w:rStyle w:val="TagStyle"/>
          <w:rtl/>
        </w:rPr>
        <w:t xml:space="preserve"> &lt;&lt; יור &gt;&gt; </w:t>
      </w:r>
      <w:r>
        <w:rPr>
          <w:rtl/>
        </w:rPr>
        <w:t>היו"ר גלעד קריב:</w:t>
      </w:r>
      <w:r w:rsidRPr="00C16E53">
        <w:rPr>
          <w:rStyle w:val="TagStyle"/>
          <w:rtl/>
        </w:rPr>
        <w:t xml:space="preserve"> &lt;&lt; יור &gt;&gt;</w:t>
      </w:r>
      <w:r>
        <w:rPr>
          <w:rtl/>
        </w:rPr>
        <w:t xml:space="preserve">   </w:t>
      </w:r>
    </w:p>
    <w:p w:rsidR="00C16E53" w:rsidRDefault="00C16E53" w:rsidP="00C16E53">
      <w:pPr>
        <w:pStyle w:val="KeepWithNext"/>
        <w:rPr>
          <w:rtl/>
          <w:lang w:eastAsia="he-IL"/>
        </w:rPr>
      </w:pPr>
    </w:p>
    <w:p w:rsidR="00C16E53" w:rsidRDefault="00C16E53" w:rsidP="00C16E53">
      <w:pPr>
        <w:rPr>
          <w:rtl/>
          <w:lang w:eastAsia="he-IL"/>
        </w:rPr>
      </w:pPr>
      <w:bookmarkStart w:id="522" w:name="_ETM_Q1_3277263"/>
      <w:bookmarkEnd w:id="522"/>
      <w:r>
        <w:rPr>
          <w:rFonts w:hint="cs"/>
          <w:rtl/>
          <w:lang w:eastAsia="he-IL"/>
        </w:rPr>
        <w:t>לא, אבל גם הפרוצדורה אני אמרתי, אני לא -</w:t>
      </w:r>
      <w:bookmarkStart w:id="523" w:name="_ETM_Q1_3279476"/>
      <w:bookmarkEnd w:id="523"/>
      <w:r>
        <w:rPr>
          <w:rFonts w:hint="cs"/>
          <w:rtl/>
          <w:lang w:eastAsia="he-IL"/>
        </w:rPr>
        <w:t xml:space="preserve"> - -</w:t>
      </w:r>
    </w:p>
    <w:p w:rsidR="00C16E53" w:rsidRDefault="00C16E53" w:rsidP="00C16E53">
      <w:pPr>
        <w:rPr>
          <w:rtl/>
          <w:lang w:eastAsia="he-IL"/>
        </w:rPr>
      </w:pPr>
      <w:bookmarkStart w:id="524" w:name="_ETM_Q1_3280260"/>
      <w:bookmarkStart w:id="525" w:name="_ETM_Q1_3280314"/>
      <w:bookmarkEnd w:id="524"/>
      <w:bookmarkEnd w:id="525"/>
    </w:p>
    <w:p w:rsidR="00C16E53" w:rsidRDefault="00C16E53" w:rsidP="00C16E53">
      <w:pPr>
        <w:pStyle w:val="af9"/>
        <w:keepNext/>
        <w:rPr>
          <w:rtl/>
          <w:lang w:eastAsia="he-IL"/>
        </w:rPr>
      </w:pPr>
      <w:bookmarkStart w:id="526" w:name="ET_guest_558262_208"/>
      <w:r w:rsidRPr="00C16E53">
        <w:rPr>
          <w:rStyle w:val="TagStyle"/>
          <w:rtl/>
        </w:rPr>
        <w:t xml:space="preserve"> &lt;&lt; אורח &gt;&gt; </w:t>
      </w:r>
      <w:r>
        <w:rPr>
          <w:rtl/>
          <w:lang w:eastAsia="he-IL"/>
        </w:rPr>
        <w:t>חגית לרנאו:</w:t>
      </w:r>
      <w:r w:rsidRPr="00C16E53">
        <w:rPr>
          <w:rStyle w:val="TagStyle"/>
          <w:rtl/>
        </w:rPr>
        <w:t xml:space="preserve"> &lt;&lt; אורח &gt;&gt;</w:t>
      </w:r>
      <w:r>
        <w:rPr>
          <w:rtl/>
          <w:lang w:eastAsia="he-IL"/>
        </w:rPr>
        <w:t xml:space="preserve">   </w:t>
      </w:r>
      <w:bookmarkEnd w:id="526"/>
    </w:p>
    <w:p w:rsidR="00C16E53" w:rsidRDefault="00C16E53" w:rsidP="00C16E53">
      <w:pPr>
        <w:pStyle w:val="KeepWithNext"/>
        <w:rPr>
          <w:rtl/>
          <w:lang w:eastAsia="he-IL"/>
        </w:rPr>
      </w:pPr>
    </w:p>
    <w:p w:rsidR="00C16E53" w:rsidRDefault="00C16E53" w:rsidP="00C16E53">
      <w:pPr>
        <w:rPr>
          <w:rtl/>
          <w:lang w:eastAsia="he-IL"/>
        </w:rPr>
      </w:pPr>
      <w:r>
        <w:rPr>
          <w:rFonts w:hint="cs"/>
          <w:rtl/>
          <w:lang w:eastAsia="he-IL"/>
        </w:rPr>
        <w:t xml:space="preserve">אני רק רוצה לשתף את אדוני באיזה סוג של </w:t>
      </w:r>
      <w:bookmarkStart w:id="527" w:name="_ETM_Q1_3284079"/>
      <w:bookmarkEnd w:id="527"/>
      <w:r>
        <w:rPr>
          <w:rFonts w:hint="cs"/>
          <w:rtl/>
          <w:lang w:eastAsia="he-IL"/>
        </w:rPr>
        <w:t xml:space="preserve">תסכול שאנחנו מרגישות, שבכל פעם שאנחנו מעלות עניין שמדבר על זה שצריך בכל זאת טיפה להגן על זכויות של נאשמים, וההערה הזאת כשהתחילה על הפיקוח של פרקליט בכיר, הייתה בדיוק </w:t>
      </w:r>
      <w:bookmarkStart w:id="528" w:name="_ETM_Q1_3298793"/>
      <w:bookmarkEnd w:id="528"/>
      <w:r>
        <w:rPr>
          <w:rFonts w:hint="cs"/>
          <w:rtl/>
          <w:lang w:eastAsia="he-IL"/>
        </w:rPr>
        <w:t>כי אנחנו אמרנו, שזה קושי שכל פרקליט יידע להבחין</w:t>
      </w:r>
      <w:bookmarkStart w:id="529" w:name="_ETM_Q1_3302180"/>
      <w:bookmarkEnd w:id="529"/>
      <w:r>
        <w:rPr>
          <w:rFonts w:hint="cs"/>
          <w:rtl/>
          <w:lang w:eastAsia="he-IL"/>
        </w:rPr>
        <w:t xml:space="preserve"> בין מה נחוץ ועד כמה הוא נחוץ להגנת הסנגור.</w:t>
      </w:r>
      <w:bookmarkStart w:id="530" w:name="_ETM_Q1_3303732"/>
      <w:bookmarkEnd w:id="530"/>
      <w:r>
        <w:rPr>
          <w:rFonts w:hint="cs"/>
          <w:rtl/>
          <w:lang w:eastAsia="he-IL"/>
        </w:rPr>
        <w:t xml:space="preserve"> ואז באו ואמרו: נעשה פיקוח של פרקליט בכיר, ומתוך ההערה הזאת שנולדה בכל זאת לייצר איזשהו מנגנון שיגן על זכויות הנאשם, היא מתהפכת והופכת ולהיות מנגנון שמקשה על העברת חומר ומייצר עדיפות להחלטה של הפרקליט המטפל בתיק.</w:t>
      </w:r>
    </w:p>
    <w:p w:rsidR="00C16E53" w:rsidRDefault="00C16E53" w:rsidP="00C16E53">
      <w:pPr>
        <w:rPr>
          <w:rtl/>
          <w:lang w:eastAsia="he-IL"/>
        </w:rPr>
      </w:pPr>
      <w:bookmarkStart w:id="531" w:name="_ETM_Q1_3326740"/>
      <w:bookmarkStart w:id="532" w:name="_ETM_Q1_3326796"/>
      <w:bookmarkEnd w:id="531"/>
      <w:bookmarkEnd w:id="532"/>
    </w:p>
    <w:p w:rsidR="00C16E53" w:rsidRDefault="00C16E53" w:rsidP="00C16E53">
      <w:pPr>
        <w:pStyle w:val="af6"/>
        <w:keepNext/>
        <w:rPr>
          <w:rtl/>
        </w:rPr>
      </w:pPr>
      <w:r w:rsidRPr="00C16E53">
        <w:rPr>
          <w:rStyle w:val="TagStyle"/>
          <w:rtl/>
        </w:rPr>
        <w:t xml:space="preserve"> &lt;&lt; יור &gt;&gt; </w:t>
      </w:r>
      <w:r>
        <w:rPr>
          <w:rtl/>
        </w:rPr>
        <w:t>היו"ר גלעד קריב:</w:t>
      </w:r>
      <w:r w:rsidRPr="00C16E53">
        <w:rPr>
          <w:rStyle w:val="TagStyle"/>
          <w:rtl/>
        </w:rPr>
        <w:t xml:space="preserve"> &lt;&lt; יור &gt;&gt;</w:t>
      </w:r>
      <w:r>
        <w:rPr>
          <w:rtl/>
        </w:rPr>
        <w:t xml:space="preserve">   </w:t>
      </w:r>
    </w:p>
    <w:p w:rsidR="00C16E53" w:rsidRDefault="00C16E53" w:rsidP="00C16E53">
      <w:pPr>
        <w:pStyle w:val="KeepWithNext"/>
        <w:rPr>
          <w:rtl/>
          <w:lang w:eastAsia="he-IL"/>
        </w:rPr>
      </w:pPr>
    </w:p>
    <w:p w:rsidR="00C16E53" w:rsidRPr="00C16E53" w:rsidRDefault="00C16E53" w:rsidP="00C16E53">
      <w:pPr>
        <w:rPr>
          <w:rtl/>
          <w:lang w:eastAsia="he-IL"/>
        </w:rPr>
      </w:pPr>
      <w:r>
        <w:rPr>
          <w:rFonts w:hint="cs"/>
          <w:rtl/>
          <w:lang w:eastAsia="he-IL"/>
        </w:rPr>
        <w:t xml:space="preserve">זה כי </w:t>
      </w:r>
      <w:bookmarkStart w:id="533" w:name="_ETM_Q1_3325848"/>
      <w:bookmarkEnd w:id="533"/>
      <w:r>
        <w:rPr>
          <w:rFonts w:hint="cs"/>
          <w:rtl/>
          <w:lang w:eastAsia="he-IL"/>
        </w:rPr>
        <w:t xml:space="preserve">אתם מתעלמים ממה שנאמר בדיונים האלה. לפחות העמדה שלי הייתה </w:t>
      </w:r>
      <w:bookmarkStart w:id="534" w:name="_ETM_Q1_3329633"/>
      <w:bookmarkEnd w:id="534"/>
      <w:r>
        <w:rPr>
          <w:rFonts w:hint="cs"/>
          <w:rtl/>
          <w:lang w:eastAsia="he-IL"/>
        </w:rPr>
        <w:t>שהסרת החיסיון בשלב הזה מחייבת החלטה שיפוטית.</w:t>
      </w:r>
    </w:p>
    <w:p w:rsidR="00C46212" w:rsidRDefault="00C46212" w:rsidP="00C46212">
      <w:pPr>
        <w:rPr>
          <w:rtl/>
          <w:lang w:eastAsia="he-IL"/>
        </w:rPr>
      </w:pPr>
      <w:bookmarkStart w:id="535" w:name="_ETM_Q1_3327012"/>
      <w:bookmarkStart w:id="536" w:name="_ETM_Q1_3327069"/>
      <w:bookmarkEnd w:id="535"/>
      <w:bookmarkEnd w:id="536"/>
    </w:p>
    <w:p w:rsidR="00C46212" w:rsidRDefault="00C46212" w:rsidP="00C46212">
      <w:pPr>
        <w:pStyle w:val="af9"/>
        <w:keepNext/>
        <w:rPr>
          <w:rtl/>
          <w:lang w:eastAsia="he-IL"/>
        </w:rPr>
      </w:pPr>
      <w:bookmarkStart w:id="537" w:name="ET_guest_558262_39"/>
      <w:r w:rsidRPr="00C46212">
        <w:rPr>
          <w:rStyle w:val="TagStyle"/>
          <w:rtl/>
        </w:rPr>
        <w:t xml:space="preserve"> &lt;&lt; אורח &gt;&gt; </w:t>
      </w:r>
      <w:r>
        <w:rPr>
          <w:rtl/>
          <w:lang w:eastAsia="he-IL"/>
        </w:rPr>
        <w:t>חגית לרנאו:</w:t>
      </w:r>
      <w:r w:rsidRPr="00C46212">
        <w:rPr>
          <w:rStyle w:val="TagStyle"/>
          <w:rtl/>
        </w:rPr>
        <w:t xml:space="preserve"> &lt;&lt; אורח &gt;&gt;</w:t>
      </w:r>
      <w:r>
        <w:rPr>
          <w:rtl/>
          <w:lang w:eastAsia="he-IL"/>
        </w:rPr>
        <w:t xml:space="preserve">   </w:t>
      </w:r>
      <w:bookmarkEnd w:id="537"/>
    </w:p>
    <w:p w:rsidR="00C46212" w:rsidRDefault="00C46212" w:rsidP="00C46212">
      <w:pPr>
        <w:pStyle w:val="KeepWithNext"/>
        <w:rPr>
          <w:rtl/>
          <w:lang w:eastAsia="he-IL"/>
        </w:rPr>
      </w:pPr>
    </w:p>
    <w:p w:rsidR="00C16E53" w:rsidRDefault="00C16E53" w:rsidP="00C46212">
      <w:pPr>
        <w:rPr>
          <w:rtl/>
          <w:lang w:eastAsia="he-IL"/>
        </w:rPr>
      </w:pPr>
      <w:bookmarkStart w:id="538" w:name="_ETM_Q1_3334586"/>
      <w:bookmarkEnd w:id="538"/>
      <w:r>
        <w:rPr>
          <w:rFonts w:hint="cs"/>
          <w:rtl/>
          <w:lang w:eastAsia="he-IL"/>
        </w:rPr>
        <w:t xml:space="preserve">בסדר, אבל מה </w:t>
      </w:r>
      <w:bookmarkStart w:id="539" w:name="_ETM_Q1_3337423"/>
      <w:bookmarkEnd w:id="539"/>
      <w:r>
        <w:rPr>
          <w:rFonts w:hint="cs"/>
          <w:rtl/>
          <w:lang w:eastAsia="he-IL"/>
        </w:rPr>
        <w:t>שחברתי אמרה ועדיין יכול להיות, שכל החלטה, בין אם להעביר</w:t>
      </w:r>
      <w:bookmarkStart w:id="540" w:name="_ETM_Q1_3340998"/>
      <w:bookmarkEnd w:id="540"/>
      <w:r>
        <w:rPr>
          <w:rFonts w:hint="cs"/>
          <w:rtl/>
          <w:lang w:eastAsia="he-IL"/>
        </w:rPr>
        <w:t xml:space="preserve"> - - - עצם ההחלטה, לא לייצר עדיפות, עצם שיקול הדעת הזה, כשיש חומרים, אם להעביר או לא להעביר אותם, </w:t>
      </w:r>
      <w:bookmarkStart w:id="541" w:name="_ETM_Q1_3346315"/>
      <w:bookmarkEnd w:id="541"/>
      <w:r>
        <w:rPr>
          <w:rFonts w:hint="cs"/>
          <w:rtl/>
          <w:lang w:eastAsia="he-IL"/>
        </w:rPr>
        <w:t xml:space="preserve">יעבור פיקוח של פרקליט בכיר. אחרת מייצרים הסדר שממש </w:t>
      </w:r>
      <w:r>
        <w:rPr>
          <w:rFonts w:hint="eastAsia"/>
          <w:rtl/>
          <w:lang w:eastAsia="he-IL"/>
        </w:rPr>
        <w:t>–</w:t>
      </w:r>
      <w:r>
        <w:rPr>
          <w:rFonts w:hint="cs"/>
          <w:rtl/>
          <w:lang w:eastAsia="he-IL"/>
        </w:rPr>
        <w:t xml:space="preserve"> עדיף כבר לא להעביר את החומרים אם יש התלבטות, אח</w:t>
      </w:r>
      <w:r w:rsidR="00485C9F">
        <w:rPr>
          <w:rFonts w:hint="cs"/>
          <w:rtl/>
          <w:lang w:eastAsia="he-IL"/>
        </w:rPr>
        <w:t>ר</w:t>
      </w:r>
      <w:r>
        <w:rPr>
          <w:rFonts w:hint="cs"/>
          <w:rtl/>
          <w:lang w:eastAsia="he-IL"/>
        </w:rPr>
        <w:t>ת צריך - - -</w:t>
      </w:r>
    </w:p>
    <w:p w:rsidR="00C46212" w:rsidRDefault="00C46212" w:rsidP="00C46212">
      <w:pPr>
        <w:rPr>
          <w:rtl/>
          <w:lang w:eastAsia="he-IL"/>
        </w:rPr>
      </w:pPr>
      <w:bookmarkStart w:id="542" w:name="_ETM_Q1_3354950"/>
      <w:bookmarkStart w:id="543" w:name="_ETM_Q1_3355008"/>
      <w:bookmarkEnd w:id="542"/>
      <w:bookmarkEnd w:id="543"/>
    </w:p>
    <w:p w:rsidR="00C46212" w:rsidRDefault="00C46212" w:rsidP="00C46212">
      <w:pPr>
        <w:pStyle w:val="af6"/>
        <w:keepNext/>
        <w:rPr>
          <w:rtl/>
        </w:rPr>
      </w:pPr>
      <w:bookmarkStart w:id="544" w:name="ET_yor_6156_40"/>
      <w:r w:rsidRPr="00C46212">
        <w:rPr>
          <w:rStyle w:val="TagStyle"/>
          <w:rtl/>
        </w:rPr>
        <w:t xml:space="preserve"> &lt;&lt; יור &gt;&gt; </w:t>
      </w:r>
      <w:r>
        <w:rPr>
          <w:rtl/>
        </w:rPr>
        <w:t>היו"ר גלעד קריב:</w:t>
      </w:r>
      <w:r w:rsidRPr="00C46212">
        <w:rPr>
          <w:rStyle w:val="TagStyle"/>
          <w:rtl/>
        </w:rPr>
        <w:t xml:space="preserve"> &lt;&lt; יור &gt;&gt;</w:t>
      </w:r>
      <w:r>
        <w:rPr>
          <w:rtl/>
        </w:rPr>
        <w:t xml:space="preserve">   </w:t>
      </w:r>
      <w:bookmarkEnd w:id="544"/>
    </w:p>
    <w:p w:rsidR="00C46212" w:rsidRDefault="00C46212" w:rsidP="00C46212">
      <w:pPr>
        <w:pStyle w:val="KeepWithNext"/>
        <w:rPr>
          <w:rtl/>
          <w:lang w:eastAsia="he-IL"/>
        </w:rPr>
      </w:pPr>
    </w:p>
    <w:p w:rsidR="00C46212" w:rsidRDefault="00C16E53" w:rsidP="00C46212">
      <w:pPr>
        <w:rPr>
          <w:rtl/>
          <w:lang w:eastAsia="he-IL"/>
        </w:rPr>
      </w:pPr>
      <w:r>
        <w:rPr>
          <w:rFonts w:hint="cs"/>
          <w:rtl/>
          <w:lang w:eastAsia="he-IL"/>
        </w:rPr>
        <w:t>עדיף אולי מבחינתכן, לא מבחינת המחוקק</w:t>
      </w:r>
      <w:bookmarkStart w:id="545" w:name="_ETM_Q1_3360487"/>
      <w:bookmarkEnd w:id="545"/>
      <w:r>
        <w:rPr>
          <w:rFonts w:hint="cs"/>
          <w:rtl/>
          <w:lang w:eastAsia="he-IL"/>
        </w:rPr>
        <w:t xml:space="preserve"> שמבצר</w:t>
      </w:r>
      <w:r w:rsidR="000474EA">
        <w:rPr>
          <w:rFonts w:hint="cs"/>
          <w:rtl/>
          <w:lang w:eastAsia="he-IL"/>
        </w:rPr>
        <w:t xml:space="preserve"> כאן את החיסיון.</w:t>
      </w:r>
    </w:p>
    <w:p w:rsidR="00C16E53" w:rsidRDefault="00C16E53" w:rsidP="00C46212">
      <w:pPr>
        <w:rPr>
          <w:rtl/>
          <w:lang w:eastAsia="he-IL"/>
        </w:rPr>
      </w:pPr>
      <w:bookmarkStart w:id="546" w:name="_ETM_Q1_3356652"/>
      <w:bookmarkStart w:id="547" w:name="_ETM_Q1_3356717"/>
      <w:bookmarkEnd w:id="546"/>
      <w:bookmarkEnd w:id="547"/>
    </w:p>
    <w:p w:rsidR="00C46212" w:rsidRDefault="00C46212" w:rsidP="00C46212">
      <w:pPr>
        <w:pStyle w:val="-"/>
        <w:keepNext/>
        <w:rPr>
          <w:rtl/>
        </w:rPr>
      </w:pPr>
      <w:bookmarkStart w:id="548" w:name="ET_speakercontinue_558262_41"/>
      <w:r w:rsidRPr="00C46212">
        <w:rPr>
          <w:rStyle w:val="TagStyle"/>
          <w:rtl/>
        </w:rPr>
        <w:t xml:space="preserve"> &lt;&lt; דובר_המשך &gt;&gt; </w:t>
      </w:r>
      <w:r>
        <w:rPr>
          <w:rtl/>
        </w:rPr>
        <w:t>חגית לרנאו:</w:t>
      </w:r>
      <w:r w:rsidRPr="00C46212">
        <w:rPr>
          <w:rStyle w:val="TagStyle"/>
          <w:rtl/>
        </w:rPr>
        <w:t xml:space="preserve"> &lt;&lt; דובר_המשך &gt;&gt;</w:t>
      </w:r>
      <w:r>
        <w:rPr>
          <w:rtl/>
        </w:rPr>
        <w:t xml:space="preserve">   </w:t>
      </w:r>
      <w:bookmarkEnd w:id="548"/>
    </w:p>
    <w:p w:rsidR="00C46212" w:rsidRDefault="00C46212" w:rsidP="00C46212">
      <w:pPr>
        <w:pStyle w:val="KeepWithNext"/>
        <w:rPr>
          <w:rtl/>
          <w:lang w:eastAsia="he-IL"/>
        </w:rPr>
      </w:pPr>
    </w:p>
    <w:p w:rsidR="00C46212" w:rsidRDefault="00C46212" w:rsidP="000474EA">
      <w:pPr>
        <w:rPr>
          <w:rtl/>
          <w:lang w:eastAsia="he-IL"/>
        </w:rPr>
      </w:pPr>
      <w:r>
        <w:rPr>
          <w:rFonts w:hint="cs"/>
          <w:rtl/>
          <w:lang w:eastAsia="he-IL"/>
        </w:rPr>
        <w:t xml:space="preserve">אבל פיקוח של </w:t>
      </w:r>
      <w:r w:rsidR="000474EA">
        <w:rPr>
          <w:rFonts w:hint="cs"/>
          <w:rtl/>
          <w:lang w:eastAsia="he-IL"/>
        </w:rPr>
        <w:t xml:space="preserve">פרקליט בכיר, אנחנו לא - - </w:t>
      </w:r>
      <w:bookmarkStart w:id="549" w:name="_ETM_Q1_3363338"/>
      <w:bookmarkEnd w:id="549"/>
      <w:r w:rsidR="000474EA">
        <w:rPr>
          <w:rFonts w:hint="cs"/>
          <w:rtl/>
          <w:lang w:eastAsia="he-IL"/>
        </w:rPr>
        <w:t>-</w:t>
      </w:r>
    </w:p>
    <w:p w:rsidR="00C46212" w:rsidRDefault="00C46212" w:rsidP="00C46212">
      <w:pPr>
        <w:rPr>
          <w:rtl/>
          <w:lang w:eastAsia="he-IL"/>
        </w:rPr>
      </w:pPr>
    </w:p>
    <w:p w:rsidR="00C46212" w:rsidRDefault="00C46212" w:rsidP="00C46212">
      <w:pPr>
        <w:pStyle w:val="af6"/>
        <w:keepNext/>
        <w:rPr>
          <w:rtl/>
        </w:rPr>
      </w:pPr>
      <w:bookmarkStart w:id="550" w:name="ET_yor_6156_42"/>
      <w:r w:rsidRPr="00C46212">
        <w:rPr>
          <w:rStyle w:val="TagStyle"/>
          <w:rtl/>
        </w:rPr>
        <w:t xml:space="preserve"> &lt;&lt; יור &gt;&gt; </w:t>
      </w:r>
      <w:r>
        <w:rPr>
          <w:rtl/>
        </w:rPr>
        <w:t>היו"ר גלעד קריב:</w:t>
      </w:r>
      <w:r w:rsidRPr="00C46212">
        <w:rPr>
          <w:rStyle w:val="TagStyle"/>
          <w:rtl/>
        </w:rPr>
        <w:t xml:space="preserve"> &lt;&lt; יור &gt;&gt;</w:t>
      </w:r>
      <w:r>
        <w:rPr>
          <w:rtl/>
        </w:rPr>
        <w:t xml:space="preserve">   </w:t>
      </w:r>
      <w:bookmarkEnd w:id="550"/>
    </w:p>
    <w:p w:rsidR="00C46212" w:rsidRDefault="00C46212" w:rsidP="00C46212">
      <w:pPr>
        <w:pStyle w:val="KeepWithNext"/>
        <w:rPr>
          <w:rtl/>
          <w:lang w:eastAsia="he-IL"/>
        </w:rPr>
      </w:pPr>
    </w:p>
    <w:p w:rsidR="000474EA" w:rsidRDefault="000474EA" w:rsidP="00C46212">
      <w:pPr>
        <w:rPr>
          <w:rtl/>
          <w:lang w:eastAsia="he-IL"/>
        </w:rPr>
      </w:pPr>
      <w:r>
        <w:rPr>
          <w:rFonts w:hint="cs"/>
          <w:rtl/>
          <w:lang w:eastAsia="he-IL"/>
        </w:rPr>
        <w:t xml:space="preserve">אבל מיד, חגית חברתי, שנייה, בכוונה אני לא </w:t>
      </w:r>
      <w:bookmarkStart w:id="551" w:name="_ETM_Q1_3371520"/>
      <w:bookmarkEnd w:id="551"/>
      <w:r>
        <w:rPr>
          <w:rFonts w:hint="cs"/>
          <w:rtl/>
          <w:lang w:eastAsia="he-IL"/>
        </w:rPr>
        <w:t>רוצה לקבוע פה מסמרות. הדברים שלי נאמרו בתגובה לאמירה שצריך להיות פה שוויון בעמידה. בשלב הצגת העניינים, אני מזכיר מה</w:t>
      </w:r>
      <w:bookmarkStart w:id="552" w:name="_ETM_Q1_3381179"/>
      <w:bookmarkEnd w:id="552"/>
      <w:r>
        <w:rPr>
          <w:rFonts w:hint="cs"/>
          <w:rtl/>
          <w:lang w:eastAsia="he-IL"/>
        </w:rPr>
        <w:t xml:space="preserve"> אמרתי, אמרתי שהשלב השני הזה, הוא לא סגור עדיין. הוא מחייב דיון ממצה. מה שכן אמרתי שכבר הסכמנו בו, ודומני שעל זה אין מחלוקת, אין מחלוקת שאנחנו בשלב הזה בצר</w:t>
      </w:r>
      <w:bookmarkStart w:id="553" w:name="_ETM_Q1_3397372"/>
      <w:bookmarkEnd w:id="553"/>
      <w:r>
        <w:rPr>
          <w:rFonts w:hint="cs"/>
          <w:rtl/>
          <w:lang w:eastAsia="he-IL"/>
        </w:rPr>
        <w:t xml:space="preserve"> לו, לא הולכים לבית המשפט. נכון? על זה סיכמנו. זה </w:t>
      </w:r>
      <w:bookmarkStart w:id="554" w:name="_ETM_Q1_3405157"/>
      <w:bookmarkEnd w:id="554"/>
      <w:r>
        <w:rPr>
          <w:rFonts w:hint="cs"/>
          <w:rtl/>
          <w:lang w:eastAsia="he-IL"/>
        </w:rPr>
        <w:t xml:space="preserve">לא בדיוק עוזר בהכרח לנפגעת. זה בדיוק, בינתיים מייצג </w:t>
      </w:r>
      <w:bookmarkStart w:id="555" w:name="_ETM_Q1_3408341"/>
      <w:bookmarkEnd w:id="555"/>
      <w:r>
        <w:rPr>
          <w:rFonts w:hint="cs"/>
          <w:rtl/>
          <w:lang w:eastAsia="he-IL"/>
        </w:rPr>
        <w:t xml:space="preserve">התחשבות בצורך למצות את ההליך הזה באופן מהיר, כי אולי יושב פה אדם, בוודאות יושב פה אדם שהוא בחזקת חף </w:t>
      </w:r>
      <w:bookmarkStart w:id="556" w:name="_ETM_Q1_3418315"/>
      <w:bookmarkEnd w:id="556"/>
      <w:r>
        <w:rPr>
          <w:rFonts w:hint="cs"/>
          <w:rtl/>
          <w:lang w:eastAsia="he-IL"/>
        </w:rPr>
        <w:t xml:space="preserve">מפשע. אולי הוא באמת גם חף מפשע והוא </w:t>
      </w:r>
      <w:bookmarkStart w:id="557" w:name="_ETM_Q1_3421842"/>
      <w:bookmarkEnd w:id="557"/>
      <w:r>
        <w:rPr>
          <w:rFonts w:hint="cs"/>
          <w:rtl/>
          <w:lang w:eastAsia="he-IL"/>
        </w:rPr>
        <w:t xml:space="preserve">יכול לשבת במעצר. קודם כל כבר קיבלנו החלטה שמשנה את </w:t>
      </w:r>
      <w:bookmarkStart w:id="558" w:name="_ETM_Q1_3430222"/>
      <w:bookmarkEnd w:id="558"/>
      <w:r>
        <w:rPr>
          <w:rFonts w:hint="cs"/>
          <w:rtl/>
          <w:lang w:eastAsia="he-IL"/>
        </w:rPr>
        <w:t>הדוקטרינה משלב החקירה שבו כשנפגע לא רוצה שיפגעו בחסיון שלו, הולכים לבית משפט. אז לא הולכים לבית משפט, ההחלטה היא</w:t>
      </w:r>
      <w:bookmarkStart w:id="559" w:name="_ETM_Q1_3438355"/>
      <w:bookmarkEnd w:id="559"/>
      <w:r>
        <w:rPr>
          <w:rFonts w:hint="cs"/>
          <w:rtl/>
          <w:lang w:eastAsia="he-IL"/>
        </w:rPr>
        <w:t xml:space="preserve"> בתוך הפרקליטות. דבר שני שהסכמנו, זה כפל ההכרעות</w:t>
      </w:r>
      <w:bookmarkStart w:id="560" w:name="_ETM_Q1_3446427"/>
      <w:bookmarkEnd w:id="560"/>
      <w:r>
        <w:rPr>
          <w:rFonts w:hint="cs"/>
          <w:rtl/>
          <w:lang w:eastAsia="he-IL"/>
        </w:rPr>
        <w:t xml:space="preserve"> בפרקליטות. נצטרך לדון לקראת השנייה-השלישית, גם במבחן, וגם בהערה שלכם. </w:t>
      </w:r>
      <w:bookmarkStart w:id="561" w:name="_ETM_Q1_3454154"/>
      <w:bookmarkEnd w:id="561"/>
    </w:p>
    <w:p w:rsidR="00A160A5" w:rsidRDefault="00A160A5" w:rsidP="00C46212">
      <w:pPr>
        <w:rPr>
          <w:rtl/>
          <w:lang w:eastAsia="he-IL"/>
        </w:rPr>
      </w:pPr>
      <w:bookmarkStart w:id="562" w:name="_ETM_Q1_3444582"/>
      <w:bookmarkStart w:id="563" w:name="_ETM_Q1_3444640"/>
      <w:bookmarkStart w:id="564" w:name="_ETM_Q1_3363912"/>
      <w:bookmarkStart w:id="565" w:name="_ETM_Q1_3363966"/>
      <w:bookmarkEnd w:id="562"/>
      <w:bookmarkEnd w:id="563"/>
      <w:bookmarkEnd w:id="564"/>
      <w:bookmarkEnd w:id="565"/>
    </w:p>
    <w:p w:rsidR="00A160A5" w:rsidRDefault="00A160A5" w:rsidP="00A160A5">
      <w:pPr>
        <w:pStyle w:val="-"/>
        <w:keepNext/>
        <w:rPr>
          <w:rtl/>
        </w:rPr>
      </w:pPr>
      <w:bookmarkStart w:id="566" w:name="ET_speakercontinue_558262_43"/>
      <w:r w:rsidRPr="00A160A5">
        <w:rPr>
          <w:rStyle w:val="TagStyle"/>
          <w:rtl/>
        </w:rPr>
        <w:t xml:space="preserve"> &lt;&lt; דובר_המשך &gt;&gt; </w:t>
      </w:r>
      <w:r>
        <w:rPr>
          <w:rtl/>
        </w:rPr>
        <w:t>חגית לרנאו:</w:t>
      </w:r>
      <w:r w:rsidRPr="00A160A5">
        <w:rPr>
          <w:rStyle w:val="TagStyle"/>
          <w:rtl/>
        </w:rPr>
        <w:t xml:space="preserve"> &lt;&lt; דובר_המשך &gt;&gt;</w:t>
      </w:r>
      <w:r>
        <w:rPr>
          <w:rtl/>
        </w:rPr>
        <w:t xml:space="preserve">   </w:t>
      </w:r>
      <w:bookmarkEnd w:id="566"/>
    </w:p>
    <w:p w:rsidR="00A160A5" w:rsidRDefault="00A160A5" w:rsidP="00A160A5">
      <w:pPr>
        <w:pStyle w:val="KeepWithNext"/>
        <w:rPr>
          <w:rtl/>
          <w:lang w:eastAsia="he-IL"/>
        </w:rPr>
      </w:pPr>
    </w:p>
    <w:p w:rsidR="000474EA" w:rsidRDefault="000474EA" w:rsidP="00485C9F">
      <w:pPr>
        <w:rPr>
          <w:rtl/>
          <w:lang w:eastAsia="he-IL"/>
        </w:rPr>
      </w:pPr>
      <w:r>
        <w:rPr>
          <w:rFonts w:hint="cs"/>
          <w:rtl/>
          <w:lang w:eastAsia="he-IL"/>
        </w:rPr>
        <w:t xml:space="preserve">העמדה שלנו הייתה זה שאם הסנגוריה תהיה הגורם שיוכל להחליט </w:t>
      </w:r>
      <w:bookmarkStart w:id="567" w:name="_ETM_Q1_3460580"/>
      <w:bookmarkEnd w:id="567"/>
      <w:r>
        <w:rPr>
          <w:rFonts w:hint="cs"/>
          <w:rtl/>
          <w:lang w:eastAsia="he-IL"/>
        </w:rPr>
        <w:t xml:space="preserve">אם ללכת לבית משפט או ללכת לבית משפט, אז שעדיף שיגישו כתב אישום ויגישו הודעה לבית המשפט שיש </w:t>
      </w:r>
      <w:bookmarkStart w:id="568" w:name="_ETM_Q1_3469039"/>
      <w:bookmarkEnd w:id="568"/>
      <w:r>
        <w:rPr>
          <w:rFonts w:hint="cs"/>
          <w:rtl/>
          <w:lang w:eastAsia="he-IL"/>
        </w:rPr>
        <w:t xml:space="preserve">חומרים חסויים שיש שצמריך לדון במידת הנחיצות שלהם לנאשם, </w:t>
      </w:r>
      <w:bookmarkStart w:id="569" w:name="_ETM_Q1_3473119"/>
      <w:bookmarkEnd w:id="569"/>
      <w:r>
        <w:rPr>
          <w:rFonts w:hint="cs"/>
          <w:rtl/>
          <w:lang w:eastAsia="he-IL"/>
        </w:rPr>
        <w:t>ושזה יידון בבית משפט. אמנם לא בהרכב שדן בתיק, כדי</w:t>
      </w:r>
      <w:bookmarkStart w:id="570" w:name="_ETM_Q1_3477781"/>
      <w:bookmarkEnd w:id="570"/>
      <w:r>
        <w:rPr>
          <w:rFonts w:hint="cs"/>
          <w:rtl/>
          <w:lang w:eastAsia="he-IL"/>
        </w:rPr>
        <w:t xml:space="preserve"> שהוא לא ייחשף לחומרים שהוא לא אמור להיחשף אליהם, אבל</w:t>
      </w:r>
      <w:bookmarkStart w:id="571" w:name="_ETM_Q1_3480247"/>
      <w:bookmarkEnd w:id="571"/>
      <w:r>
        <w:rPr>
          <w:rFonts w:hint="cs"/>
          <w:rtl/>
          <w:lang w:eastAsia="he-IL"/>
        </w:rPr>
        <w:t xml:space="preserve"> אין ספק שזה לא - - - אנחנו לא קוראות את ההסדר הזה שמשנה את מבחן הרלוונטיות למבחנים </w:t>
      </w:r>
      <w:bookmarkStart w:id="572" w:name="_ETM_Q1_3491302"/>
      <w:bookmarkEnd w:id="572"/>
      <w:r>
        <w:rPr>
          <w:rFonts w:hint="cs"/>
          <w:rtl/>
          <w:lang w:eastAsia="he-IL"/>
        </w:rPr>
        <w:t xml:space="preserve">מהותיים שקשורים גם בשאלה, איך אתה מבין את פרשת ההגנה ואת הצרכים של הסנגור לקיים הגנה, ומייצר בתוך זה עוד </w:t>
      </w:r>
      <w:bookmarkStart w:id="573" w:name="_ETM_Q1_3502980"/>
      <w:bookmarkEnd w:id="573"/>
      <w:r>
        <w:rPr>
          <w:rFonts w:hint="cs"/>
          <w:rtl/>
          <w:lang w:eastAsia="he-IL"/>
        </w:rPr>
        <w:t>תמריץ לא להעביר חומרים לפרקליט, כי אם הוא כן מעביר</w:t>
      </w:r>
      <w:bookmarkStart w:id="574" w:name="_ETM_Q1_3504910"/>
      <w:bookmarkEnd w:id="574"/>
      <w:r>
        <w:rPr>
          <w:rFonts w:hint="cs"/>
          <w:rtl/>
          <w:lang w:eastAsia="he-IL"/>
        </w:rPr>
        <w:t xml:space="preserve"> חומרים, אז הוא חייב כבר להתייעץ עם</w:t>
      </w:r>
      <w:bookmarkStart w:id="575" w:name="_ETM_Q1_3507358"/>
      <w:bookmarkEnd w:id="575"/>
      <w:r>
        <w:rPr>
          <w:rFonts w:hint="cs"/>
          <w:rtl/>
          <w:lang w:eastAsia="he-IL"/>
        </w:rPr>
        <w:t xml:space="preserve"> וכולי, יש שם עוד מערכת של הגנות. וכל החוק הזה </w:t>
      </w:r>
      <w:r>
        <w:rPr>
          <w:rFonts w:hint="eastAsia"/>
          <w:rtl/>
          <w:lang w:eastAsia="he-IL"/>
        </w:rPr>
        <w:t>–</w:t>
      </w:r>
      <w:r>
        <w:rPr>
          <w:rFonts w:hint="cs"/>
          <w:rtl/>
          <w:lang w:eastAsia="he-IL"/>
        </w:rPr>
        <w:t xml:space="preserve"> ושוב, זה הכרעה לעשות את זה בפרקליטות</w:t>
      </w:r>
      <w:bookmarkStart w:id="576" w:name="_ETM_Q1_3518614"/>
      <w:bookmarkEnd w:id="576"/>
      <w:r>
        <w:rPr>
          <w:rFonts w:hint="cs"/>
          <w:rtl/>
          <w:lang w:eastAsia="he-IL"/>
        </w:rPr>
        <w:t xml:space="preserve"> ולא בבית משפט</w:t>
      </w:r>
      <w:bookmarkStart w:id="577" w:name="_ETM_Q1_3516110"/>
      <w:bookmarkStart w:id="578" w:name="_ETM_Q1_3516180"/>
      <w:bookmarkEnd w:id="577"/>
      <w:bookmarkEnd w:id="578"/>
      <w:r>
        <w:rPr>
          <w:rFonts w:hint="cs"/>
          <w:rtl/>
          <w:lang w:eastAsia="he-IL"/>
        </w:rPr>
        <w:t>, היא לא הכרעה שבאה</w:t>
      </w:r>
      <w:bookmarkStart w:id="579" w:name="_ETM_Q1_3518988"/>
      <w:bookmarkEnd w:id="579"/>
      <w:r>
        <w:rPr>
          <w:rFonts w:hint="cs"/>
          <w:rtl/>
          <w:lang w:eastAsia="he-IL"/>
        </w:rPr>
        <w:t xml:space="preserve"> מתוך האינטרסים של הסנגוריה. לסנגוריה עדיף שתהיה הודעה, יהיה דיון,</w:t>
      </w:r>
      <w:bookmarkStart w:id="580" w:name="_ETM_Q1_3522461"/>
      <w:bookmarkEnd w:id="580"/>
      <w:r>
        <w:rPr>
          <w:rFonts w:hint="cs"/>
          <w:rtl/>
          <w:lang w:eastAsia="he-IL"/>
        </w:rPr>
        <w:t xml:space="preserve"> תבוא הנפגעת, יבואו מי שהוועדה תחליט שמגיע לבוא, תבוא הפרקליטות</w:t>
      </w:r>
      <w:bookmarkStart w:id="581" w:name="_ETM_Q1_3529647"/>
      <w:bookmarkEnd w:id="581"/>
      <w:r>
        <w:rPr>
          <w:rFonts w:hint="cs"/>
          <w:rtl/>
          <w:lang w:eastAsia="he-IL"/>
        </w:rPr>
        <w:t>, יבוא הסנגור או הסנגורית, וידברו על הצורך ואז תהיה</w:t>
      </w:r>
      <w:bookmarkStart w:id="582" w:name="_ETM_Q1_3533674"/>
      <w:bookmarkEnd w:id="582"/>
      <w:r>
        <w:rPr>
          <w:rFonts w:hint="cs"/>
          <w:rtl/>
          <w:lang w:eastAsia="he-IL"/>
        </w:rPr>
        <w:t xml:space="preserve"> הכרעה שיפוטית שהיא מנותקת </w:t>
      </w:r>
      <w:r w:rsidR="00055D95">
        <w:rPr>
          <w:rFonts w:hint="cs"/>
          <w:rtl/>
          <w:lang w:eastAsia="he-IL"/>
        </w:rPr>
        <w:t>מה - - -</w:t>
      </w:r>
    </w:p>
    <w:p w:rsidR="00A160A5" w:rsidRDefault="00A160A5" w:rsidP="00A160A5">
      <w:pPr>
        <w:rPr>
          <w:rtl/>
          <w:lang w:eastAsia="he-IL"/>
        </w:rPr>
      </w:pPr>
      <w:bookmarkStart w:id="583" w:name="_ETM_Q1_3465961"/>
      <w:bookmarkStart w:id="584" w:name="_ETM_Q1_3466048"/>
      <w:bookmarkEnd w:id="583"/>
      <w:bookmarkEnd w:id="584"/>
    </w:p>
    <w:p w:rsidR="00A160A5" w:rsidRDefault="00A160A5" w:rsidP="00A160A5">
      <w:pPr>
        <w:pStyle w:val="a4"/>
        <w:keepNext/>
        <w:rPr>
          <w:rtl/>
        </w:rPr>
      </w:pPr>
      <w:bookmarkStart w:id="585" w:name="ET_speaker_4741_44"/>
      <w:r w:rsidRPr="00A160A5">
        <w:rPr>
          <w:rStyle w:val="TagStyle"/>
          <w:rtl/>
        </w:rPr>
        <w:t xml:space="preserve"> &lt;&lt; דובר &gt;&gt; </w:t>
      </w:r>
      <w:r>
        <w:rPr>
          <w:rtl/>
        </w:rPr>
        <w:t>זאב בנימין בגין (תקווה חדשה):</w:t>
      </w:r>
      <w:r w:rsidRPr="00A160A5">
        <w:rPr>
          <w:rStyle w:val="TagStyle"/>
          <w:rtl/>
        </w:rPr>
        <w:t xml:space="preserve"> &lt;&lt; דובר &gt;&gt;</w:t>
      </w:r>
      <w:r>
        <w:rPr>
          <w:rtl/>
        </w:rPr>
        <w:t xml:space="preserve">   </w:t>
      </w:r>
      <w:bookmarkEnd w:id="585"/>
    </w:p>
    <w:p w:rsidR="00A160A5" w:rsidRDefault="00A160A5" w:rsidP="00A160A5">
      <w:pPr>
        <w:pStyle w:val="KeepWithNext"/>
        <w:rPr>
          <w:rtl/>
          <w:lang w:eastAsia="he-IL"/>
        </w:rPr>
      </w:pPr>
    </w:p>
    <w:p w:rsidR="00A160A5" w:rsidRDefault="00055D95" w:rsidP="00A160A5">
      <w:pPr>
        <w:rPr>
          <w:rtl/>
          <w:lang w:eastAsia="he-IL"/>
        </w:rPr>
      </w:pPr>
      <w:r>
        <w:rPr>
          <w:rFonts w:hint="cs"/>
          <w:rtl/>
          <w:lang w:eastAsia="he-IL"/>
        </w:rPr>
        <w:t>שאלה לעניין זה.</w:t>
      </w:r>
    </w:p>
    <w:p w:rsidR="00A160A5" w:rsidRDefault="00A160A5" w:rsidP="00A160A5">
      <w:pPr>
        <w:rPr>
          <w:rtl/>
          <w:lang w:eastAsia="he-IL"/>
        </w:rPr>
      </w:pPr>
    </w:p>
    <w:p w:rsidR="00A160A5" w:rsidRDefault="00A160A5" w:rsidP="00A160A5">
      <w:pPr>
        <w:pStyle w:val="af6"/>
        <w:keepNext/>
        <w:rPr>
          <w:rtl/>
        </w:rPr>
      </w:pPr>
      <w:bookmarkStart w:id="586" w:name="ET_yor_6156_45"/>
      <w:r w:rsidRPr="00A160A5">
        <w:rPr>
          <w:rStyle w:val="TagStyle"/>
          <w:rtl/>
        </w:rPr>
        <w:t xml:space="preserve"> &lt;&lt; יור &gt;&gt; </w:t>
      </w:r>
      <w:r>
        <w:rPr>
          <w:rtl/>
        </w:rPr>
        <w:t>היו"ר גלעד קריב:</w:t>
      </w:r>
      <w:r w:rsidRPr="00A160A5">
        <w:rPr>
          <w:rStyle w:val="TagStyle"/>
          <w:rtl/>
        </w:rPr>
        <w:t xml:space="preserve"> &lt;&lt; יור &gt;&gt;</w:t>
      </w:r>
      <w:r>
        <w:rPr>
          <w:rtl/>
        </w:rPr>
        <w:t xml:space="preserve">   </w:t>
      </w:r>
      <w:bookmarkEnd w:id="586"/>
    </w:p>
    <w:p w:rsidR="00A160A5" w:rsidRDefault="00A160A5" w:rsidP="00A160A5">
      <w:pPr>
        <w:pStyle w:val="KeepWithNext"/>
        <w:rPr>
          <w:rtl/>
          <w:lang w:eastAsia="he-IL"/>
        </w:rPr>
      </w:pPr>
    </w:p>
    <w:p w:rsidR="00A160A5" w:rsidRDefault="00055D95" w:rsidP="00A160A5">
      <w:pPr>
        <w:rPr>
          <w:rtl/>
          <w:lang w:eastAsia="he-IL"/>
        </w:rPr>
      </w:pPr>
      <w:r>
        <w:rPr>
          <w:rFonts w:hint="cs"/>
          <w:rtl/>
          <w:lang w:eastAsia="he-IL"/>
        </w:rPr>
        <w:t xml:space="preserve">שנייה, </w:t>
      </w:r>
      <w:r w:rsidR="00A160A5">
        <w:rPr>
          <w:rFonts w:hint="cs"/>
          <w:rtl/>
          <w:lang w:eastAsia="he-IL"/>
        </w:rPr>
        <w:t>אני ל</w:t>
      </w:r>
      <w:r>
        <w:rPr>
          <w:rFonts w:hint="cs"/>
          <w:rtl/>
          <w:lang w:eastAsia="he-IL"/>
        </w:rPr>
        <w:t>א מתכוון לפתוח כרגע את הדיון.</w:t>
      </w:r>
      <w:bookmarkStart w:id="587" w:name="_ETM_Q1_3545980"/>
      <w:bookmarkEnd w:id="587"/>
      <w:r>
        <w:rPr>
          <w:rFonts w:hint="cs"/>
          <w:rtl/>
          <w:lang w:eastAsia="he-IL"/>
        </w:rPr>
        <w:t xml:space="preserve"> אני גם לא סגרתי את הדיון. העניין הזה צריך להיפתר </w:t>
      </w:r>
      <w:bookmarkStart w:id="588" w:name="_ETM_Q1_3547082"/>
      <w:bookmarkEnd w:id="588"/>
      <w:r>
        <w:rPr>
          <w:rFonts w:hint="cs"/>
          <w:rtl/>
          <w:lang w:eastAsia="he-IL"/>
        </w:rPr>
        <w:t xml:space="preserve">בשנייה-שלישית. אם הסנגוריה הציבורית רוצה לבוא בדין ודברים עם </w:t>
      </w:r>
      <w:bookmarkStart w:id="589" w:name="_ETM_Q1_3554257"/>
      <w:bookmarkEnd w:id="589"/>
      <w:r>
        <w:rPr>
          <w:rFonts w:hint="cs"/>
          <w:rtl/>
          <w:lang w:eastAsia="he-IL"/>
        </w:rPr>
        <w:t>ייעוץ וחקיקה ועם הפרקליטות ולהציע אולי שכל השלב הזה</w:t>
      </w:r>
      <w:bookmarkStart w:id="590" w:name="_ETM_Q1_3557536"/>
      <w:bookmarkEnd w:id="590"/>
      <w:r>
        <w:rPr>
          <w:rFonts w:hint="cs"/>
          <w:rtl/>
          <w:lang w:eastAsia="he-IL"/>
        </w:rPr>
        <w:t>, צריך לעבור לבית משפט, בבקשה, תציעו. זאת לא הייתה כרגע עמדת הממשלה, אבל אני אומר עוד פעם:</w:t>
      </w:r>
      <w:bookmarkStart w:id="591" w:name="_ETM_Q1_3564807"/>
      <w:bookmarkEnd w:id="591"/>
      <w:r>
        <w:rPr>
          <w:rFonts w:hint="cs"/>
          <w:rtl/>
          <w:lang w:eastAsia="he-IL"/>
        </w:rPr>
        <w:t xml:space="preserve"> אני לא אפתח, אדבק בשיטה שאני מתכוון לקדם בה את</w:t>
      </w:r>
      <w:bookmarkStart w:id="592" w:name="_ETM_Q1_3571294"/>
      <w:bookmarkEnd w:id="592"/>
      <w:r>
        <w:rPr>
          <w:rFonts w:hint="cs"/>
          <w:rtl/>
          <w:lang w:eastAsia="he-IL"/>
        </w:rPr>
        <w:t xml:space="preserve"> החוק הזה בעוד שעה בדיוק להצבעה לקריאה ראשונה. בסדר?</w:t>
      </w:r>
      <w:bookmarkStart w:id="593" w:name="_ETM_Q1_3575083"/>
      <w:bookmarkEnd w:id="593"/>
    </w:p>
    <w:p w:rsidR="00055D95" w:rsidRDefault="00055D95" w:rsidP="00A160A5">
      <w:pPr>
        <w:rPr>
          <w:rtl/>
          <w:lang w:eastAsia="he-IL"/>
        </w:rPr>
      </w:pPr>
      <w:bookmarkStart w:id="594" w:name="_ETM_Q1_3575145"/>
      <w:bookmarkEnd w:id="594"/>
    </w:p>
    <w:p w:rsidR="00055D95" w:rsidRDefault="00055D95" w:rsidP="00A160A5">
      <w:pPr>
        <w:rPr>
          <w:rtl/>
          <w:lang w:eastAsia="he-IL"/>
        </w:rPr>
      </w:pPr>
      <w:bookmarkStart w:id="595" w:name="_ETM_Q1_3575380"/>
      <w:bookmarkStart w:id="596" w:name="_ETM_Q1_3575441"/>
      <w:bookmarkEnd w:id="595"/>
      <w:bookmarkEnd w:id="596"/>
      <w:r>
        <w:rPr>
          <w:rFonts w:hint="cs"/>
          <w:rtl/>
          <w:lang w:eastAsia="he-IL"/>
        </w:rPr>
        <w:t>חבר הכנסת</w:t>
      </w:r>
      <w:bookmarkStart w:id="597" w:name="_ETM_Q1_3577355"/>
      <w:bookmarkEnd w:id="597"/>
      <w:r>
        <w:rPr>
          <w:rFonts w:hint="cs"/>
          <w:rtl/>
          <w:lang w:eastAsia="he-IL"/>
        </w:rPr>
        <w:t xml:space="preserve"> בגין, שאלה ואז אנחנו ניגשים </w:t>
      </w:r>
      <w:r>
        <w:rPr>
          <w:rFonts w:hint="eastAsia"/>
          <w:rtl/>
          <w:lang w:eastAsia="he-IL"/>
        </w:rPr>
        <w:t>–</w:t>
      </w:r>
      <w:r>
        <w:rPr>
          <w:rFonts w:hint="cs"/>
          <w:rtl/>
          <w:lang w:eastAsia="he-IL"/>
        </w:rPr>
        <w:t xml:space="preserve"> לכן </w:t>
      </w:r>
      <w:bookmarkStart w:id="598" w:name="_ETM_Q1_3578235"/>
      <w:bookmarkEnd w:id="598"/>
      <w:r>
        <w:rPr>
          <w:rFonts w:hint="cs"/>
          <w:rtl/>
          <w:lang w:eastAsia="he-IL"/>
        </w:rPr>
        <w:t xml:space="preserve">אני אומר שאין מה להתייחס לסוגיות האלה התייחסות עניינית, כי </w:t>
      </w:r>
      <w:bookmarkStart w:id="599" w:name="_ETM_Q1_3580997"/>
      <w:bookmarkEnd w:id="599"/>
      <w:r>
        <w:rPr>
          <w:rFonts w:hint="cs"/>
          <w:rtl/>
          <w:lang w:eastAsia="he-IL"/>
        </w:rPr>
        <w:t xml:space="preserve">אנחנו רק מסמנים את מה צריך להידון בסיבוב הבא. </w:t>
      </w:r>
    </w:p>
    <w:p w:rsidR="00A160A5" w:rsidRDefault="00A160A5" w:rsidP="00A160A5">
      <w:pPr>
        <w:rPr>
          <w:rtl/>
          <w:lang w:eastAsia="he-IL"/>
        </w:rPr>
      </w:pPr>
    </w:p>
    <w:p w:rsidR="00A160A5" w:rsidRDefault="00A160A5" w:rsidP="00A160A5">
      <w:pPr>
        <w:pStyle w:val="-"/>
        <w:keepNext/>
        <w:rPr>
          <w:rtl/>
        </w:rPr>
      </w:pPr>
      <w:bookmarkStart w:id="600" w:name="ET_speakercontinue_4741_46"/>
      <w:r w:rsidRPr="00A160A5">
        <w:rPr>
          <w:rStyle w:val="TagStyle"/>
          <w:rtl/>
        </w:rPr>
        <w:t xml:space="preserve"> &lt;&lt; דובר_המשך &gt;&gt; </w:t>
      </w:r>
      <w:r>
        <w:rPr>
          <w:rtl/>
        </w:rPr>
        <w:t>זאב בנימין בגין (תקווה חדשה):</w:t>
      </w:r>
      <w:r w:rsidRPr="00A160A5">
        <w:rPr>
          <w:rStyle w:val="TagStyle"/>
          <w:rtl/>
        </w:rPr>
        <w:t xml:space="preserve"> &lt;&lt; דובר_המשך &gt;&gt;</w:t>
      </w:r>
      <w:r>
        <w:rPr>
          <w:rtl/>
        </w:rPr>
        <w:t xml:space="preserve">   </w:t>
      </w:r>
      <w:bookmarkEnd w:id="600"/>
    </w:p>
    <w:p w:rsidR="00A160A5" w:rsidRDefault="00A160A5" w:rsidP="00A160A5">
      <w:pPr>
        <w:pStyle w:val="KeepWithNext"/>
        <w:rPr>
          <w:rtl/>
          <w:lang w:eastAsia="he-IL"/>
        </w:rPr>
      </w:pPr>
    </w:p>
    <w:p w:rsidR="00A160A5" w:rsidRDefault="00A160A5" w:rsidP="00A160A5">
      <w:pPr>
        <w:rPr>
          <w:rtl/>
          <w:lang w:eastAsia="he-IL"/>
        </w:rPr>
      </w:pPr>
      <w:r w:rsidRPr="00640812">
        <w:rPr>
          <w:rFonts w:hint="cs"/>
          <w:rtl/>
          <w:lang w:eastAsia="he-IL"/>
        </w:rPr>
        <w:t>כשהפרקליט</w:t>
      </w:r>
      <w:r w:rsidR="00055D95" w:rsidRPr="00640812">
        <w:rPr>
          <w:rFonts w:hint="cs"/>
          <w:rtl/>
          <w:lang w:eastAsia="he-IL"/>
        </w:rPr>
        <w:t xml:space="preserve"> הבכיר עומד בפני ההחלטה הז</w:t>
      </w:r>
      <w:bookmarkStart w:id="601" w:name="_ETM_Q1_3591628"/>
      <w:bookmarkEnd w:id="601"/>
      <w:r w:rsidR="00055D95" w:rsidRPr="00640812">
        <w:rPr>
          <w:rFonts w:hint="cs"/>
          <w:rtl/>
          <w:lang w:eastAsia="he-IL"/>
        </w:rPr>
        <w:t>את או מי שהוא הסמיך לכך, מה עומד לנגד עיניו או מה מן החומר החסוי הוא רואה אם בכלל?</w:t>
      </w:r>
    </w:p>
    <w:p w:rsidR="00640812" w:rsidRDefault="00640812" w:rsidP="00A160A5">
      <w:pPr>
        <w:rPr>
          <w:rtl/>
          <w:lang w:eastAsia="he-IL"/>
        </w:rPr>
      </w:pPr>
      <w:bookmarkStart w:id="602" w:name="_ETM_Q1_3600515"/>
      <w:bookmarkStart w:id="603" w:name="_ETM_Q1_3600665"/>
      <w:bookmarkEnd w:id="602"/>
      <w:bookmarkEnd w:id="603"/>
    </w:p>
    <w:p w:rsidR="00640812" w:rsidRDefault="00640812" w:rsidP="00640812">
      <w:pPr>
        <w:pStyle w:val="af6"/>
        <w:keepNext/>
        <w:rPr>
          <w:rtl/>
        </w:rPr>
      </w:pPr>
      <w:bookmarkStart w:id="604" w:name="ET_yor_6156_207"/>
      <w:r w:rsidRPr="00640812">
        <w:rPr>
          <w:rStyle w:val="TagStyle"/>
          <w:rtl/>
        </w:rPr>
        <w:t xml:space="preserve"> &lt;&lt; יור &gt;&gt; </w:t>
      </w:r>
      <w:r>
        <w:rPr>
          <w:rtl/>
        </w:rPr>
        <w:t>היו"ר גלעד קריב:</w:t>
      </w:r>
      <w:r w:rsidRPr="00640812">
        <w:rPr>
          <w:rStyle w:val="TagStyle"/>
          <w:rtl/>
        </w:rPr>
        <w:t xml:space="preserve"> &lt;&lt; יור &gt;&gt;</w:t>
      </w:r>
      <w:r>
        <w:rPr>
          <w:rtl/>
        </w:rPr>
        <w:t xml:space="preserve">   </w:t>
      </w:r>
      <w:bookmarkEnd w:id="604"/>
    </w:p>
    <w:p w:rsidR="00640812" w:rsidRDefault="00640812" w:rsidP="00640812">
      <w:pPr>
        <w:pStyle w:val="KeepWithNext"/>
        <w:rPr>
          <w:rtl/>
          <w:lang w:eastAsia="he-IL"/>
        </w:rPr>
      </w:pPr>
    </w:p>
    <w:p w:rsidR="00640812" w:rsidRDefault="00640812" w:rsidP="00640812">
      <w:pPr>
        <w:rPr>
          <w:rtl/>
          <w:lang w:eastAsia="he-IL"/>
        </w:rPr>
      </w:pPr>
      <w:r>
        <w:rPr>
          <w:rFonts w:hint="cs"/>
          <w:rtl/>
          <w:lang w:eastAsia="he-IL"/>
        </w:rPr>
        <w:t>מה שהוא קיבל מתוך החומר החסוי, או בהתאם להסכמת הנפגעת.</w:t>
      </w:r>
    </w:p>
    <w:p w:rsidR="00640812" w:rsidRDefault="00640812" w:rsidP="00640812">
      <w:pPr>
        <w:rPr>
          <w:rtl/>
          <w:lang w:eastAsia="he-IL"/>
        </w:rPr>
      </w:pPr>
    </w:p>
    <w:p w:rsidR="00640812" w:rsidRDefault="00640812" w:rsidP="00640812">
      <w:pPr>
        <w:pStyle w:val="a4"/>
        <w:keepNext/>
        <w:rPr>
          <w:rtl/>
        </w:rPr>
      </w:pPr>
      <w:bookmarkStart w:id="605" w:name="ET_speaker_4741_208"/>
      <w:r w:rsidRPr="00640812">
        <w:rPr>
          <w:rStyle w:val="TagStyle"/>
          <w:rtl/>
        </w:rPr>
        <w:t xml:space="preserve"> &lt;&lt; דובר &gt;&gt; </w:t>
      </w:r>
      <w:r>
        <w:rPr>
          <w:rtl/>
        </w:rPr>
        <w:t>זאב בנימין בגין (תקווה חדשה):</w:t>
      </w:r>
      <w:r w:rsidRPr="00640812">
        <w:rPr>
          <w:rStyle w:val="TagStyle"/>
          <w:rtl/>
        </w:rPr>
        <w:t xml:space="preserve"> &lt;&lt; דובר &gt;&gt;</w:t>
      </w:r>
      <w:r>
        <w:rPr>
          <w:rtl/>
        </w:rPr>
        <w:t xml:space="preserve">   </w:t>
      </w:r>
      <w:bookmarkEnd w:id="605"/>
    </w:p>
    <w:p w:rsidR="00640812" w:rsidRDefault="00640812" w:rsidP="00640812">
      <w:pPr>
        <w:pStyle w:val="KeepWithNext"/>
        <w:rPr>
          <w:rtl/>
          <w:lang w:eastAsia="he-IL"/>
        </w:rPr>
      </w:pPr>
    </w:p>
    <w:p w:rsidR="00640812" w:rsidRDefault="00640812" w:rsidP="00640812">
      <w:pPr>
        <w:rPr>
          <w:rtl/>
          <w:lang w:eastAsia="he-IL"/>
        </w:rPr>
      </w:pPr>
      <w:bookmarkStart w:id="606" w:name="_ETM_Q1_3603030"/>
      <w:bookmarkStart w:id="607" w:name="_ETM_Q1_3603093"/>
      <w:bookmarkEnd w:id="606"/>
      <w:bookmarkEnd w:id="607"/>
      <w:r>
        <w:rPr>
          <w:rFonts w:hint="cs"/>
          <w:rtl/>
          <w:lang w:eastAsia="he-IL"/>
        </w:rPr>
        <w:t xml:space="preserve">מה </w:t>
      </w:r>
      <w:bookmarkStart w:id="608" w:name="_ETM_Q1_3603727"/>
      <w:bookmarkEnd w:id="608"/>
      <w:r>
        <w:rPr>
          <w:rFonts w:hint="cs"/>
          <w:rtl/>
          <w:lang w:eastAsia="he-IL"/>
        </w:rPr>
        <w:t>שהוא קיבל מחומר החקירה?</w:t>
      </w:r>
    </w:p>
    <w:p w:rsidR="00640812" w:rsidRDefault="00640812" w:rsidP="00640812">
      <w:pPr>
        <w:rPr>
          <w:rtl/>
          <w:lang w:eastAsia="he-IL"/>
        </w:rPr>
      </w:pPr>
      <w:bookmarkStart w:id="609" w:name="_ETM_Q1_3605309"/>
      <w:bookmarkStart w:id="610" w:name="_ETM_Q1_3605389"/>
      <w:bookmarkEnd w:id="609"/>
      <w:bookmarkEnd w:id="610"/>
    </w:p>
    <w:p w:rsidR="00640812" w:rsidRDefault="00640812" w:rsidP="00640812">
      <w:pPr>
        <w:pStyle w:val="af6"/>
        <w:keepNext/>
        <w:rPr>
          <w:rtl/>
        </w:rPr>
      </w:pPr>
      <w:bookmarkStart w:id="611" w:name="ET_yor_6156_209"/>
      <w:r w:rsidRPr="00640812">
        <w:rPr>
          <w:rStyle w:val="TagStyle"/>
          <w:rtl/>
        </w:rPr>
        <w:t xml:space="preserve"> &lt;&lt; יור &gt;&gt; </w:t>
      </w:r>
      <w:r>
        <w:rPr>
          <w:rtl/>
        </w:rPr>
        <w:t>היו"ר גלעד קריב:</w:t>
      </w:r>
      <w:r w:rsidRPr="00640812">
        <w:rPr>
          <w:rStyle w:val="TagStyle"/>
          <w:rtl/>
        </w:rPr>
        <w:t xml:space="preserve"> &lt;&lt; יור &gt;&gt;</w:t>
      </w:r>
      <w:r>
        <w:rPr>
          <w:rtl/>
        </w:rPr>
        <w:t xml:space="preserve">   </w:t>
      </w:r>
      <w:bookmarkEnd w:id="611"/>
    </w:p>
    <w:p w:rsidR="00640812" w:rsidRDefault="00640812" w:rsidP="00640812">
      <w:pPr>
        <w:pStyle w:val="KeepWithNext"/>
        <w:rPr>
          <w:rtl/>
          <w:lang w:eastAsia="he-IL"/>
        </w:rPr>
      </w:pPr>
    </w:p>
    <w:p w:rsidR="00640812" w:rsidRPr="00640812" w:rsidRDefault="00640812" w:rsidP="00640812">
      <w:pPr>
        <w:rPr>
          <w:rtl/>
          <w:lang w:eastAsia="he-IL"/>
        </w:rPr>
      </w:pPr>
      <w:bookmarkStart w:id="612" w:name="_ETM_Q1_3606346"/>
      <w:bookmarkEnd w:id="612"/>
      <w:r>
        <w:rPr>
          <w:rFonts w:hint="cs"/>
          <w:rtl/>
          <w:lang w:eastAsia="he-IL"/>
        </w:rPr>
        <w:t>כן. אין לו משהו אחר.</w:t>
      </w:r>
    </w:p>
    <w:p w:rsidR="00A160A5" w:rsidRDefault="00A160A5" w:rsidP="005B6087">
      <w:pPr>
        <w:rPr>
          <w:rtl/>
          <w:lang w:eastAsia="he-IL"/>
        </w:rPr>
      </w:pPr>
      <w:bookmarkStart w:id="613" w:name="_ETM_Q1_3600749"/>
      <w:bookmarkStart w:id="614" w:name="_ETM_Q1_3600858"/>
      <w:bookmarkEnd w:id="613"/>
      <w:bookmarkEnd w:id="614"/>
    </w:p>
    <w:p w:rsidR="00A160A5" w:rsidRDefault="00A160A5" w:rsidP="00A160A5">
      <w:pPr>
        <w:pStyle w:val="af9"/>
        <w:keepNext/>
        <w:rPr>
          <w:rtl/>
          <w:lang w:eastAsia="he-IL"/>
        </w:rPr>
      </w:pPr>
      <w:bookmarkStart w:id="615" w:name="ET_guest_592571_47"/>
      <w:r w:rsidRPr="00A160A5">
        <w:rPr>
          <w:rStyle w:val="TagStyle"/>
          <w:rtl/>
        </w:rPr>
        <w:t xml:space="preserve"> </w:t>
      </w:r>
      <w:r w:rsidRPr="00926D2D">
        <w:rPr>
          <w:rStyle w:val="TagStyle"/>
          <w:rtl/>
        </w:rPr>
        <w:t xml:space="preserve">&lt;&lt; אורח &gt;&gt; </w:t>
      </w:r>
      <w:r w:rsidRPr="00926D2D">
        <w:rPr>
          <w:rtl/>
          <w:lang w:eastAsia="he-IL"/>
        </w:rPr>
        <w:t>נילי פינקלשטיין:</w:t>
      </w:r>
      <w:r w:rsidRPr="00926D2D">
        <w:rPr>
          <w:rStyle w:val="TagStyle"/>
          <w:rtl/>
        </w:rPr>
        <w:t xml:space="preserve"> &lt;&lt; אורח &gt;&gt;</w:t>
      </w:r>
      <w:r>
        <w:rPr>
          <w:rtl/>
          <w:lang w:eastAsia="he-IL"/>
        </w:rPr>
        <w:t xml:space="preserve"> </w:t>
      </w:r>
      <w:bookmarkEnd w:id="615"/>
    </w:p>
    <w:p w:rsidR="00A160A5" w:rsidRDefault="00A160A5" w:rsidP="00A160A5">
      <w:pPr>
        <w:pStyle w:val="KeepWithNext"/>
        <w:rPr>
          <w:rtl/>
          <w:lang w:eastAsia="he-IL"/>
        </w:rPr>
      </w:pPr>
    </w:p>
    <w:p w:rsidR="00A160A5" w:rsidRPr="00926D2D" w:rsidRDefault="00640812" w:rsidP="00A160A5">
      <w:pPr>
        <w:rPr>
          <w:rtl/>
          <w:lang w:eastAsia="he-IL"/>
        </w:rPr>
      </w:pPr>
      <w:r>
        <w:rPr>
          <w:rFonts w:hint="cs"/>
          <w:rtl/>
          <w:lang w:eastAsia="he-IL"/>
        </w:rPr>
        <w:t>מה שהתקבל</w:t>
      </w:r>
      <w:bookmarkStart w:id="616" w:name="_ETM_Q1_3609781"/>
      <w:bookmarkEnd w:id="616"/>
      <w:r w:rsidRPr="00926D2D">
        <w:rPr>
          <w:rFonts w:hint="cs"/>
          <w:rtl/>
          <w:lang w:eastAsia="he-IL"/>
        </w:rPr>
        <w:t xml:space="preserve"> או מוויתור נפגעת העבירה או מהחלטת בית המשפט.</w:t>
      </w:r>
    </w:p>
    <w:p w:rsidR="00640812" w:rsidRPr="00926D2D" w:rsidRDefault="00640812" w:rsidP="00A160A5">
      <w:pPr>
        <w:rPr>
          <w:rtl/>
          <w:lang w:eastAsia="he-IL"/>
        </w:rPr>
      </w:pPr>
      <w:bookmarkStart w:id="617" w:name="_ETM_Q1_3613373"/>
      <w:bookmarkStart w:id="618" w:name="_ETM_Q1_3613495"/>
      <w:bookmarkEnd w:id="617"/>
      <w:bookmarkEnd w:id="618"/>
    </w:p>
    <w:p w:rsidR="00640812" w:rsidRPr="00926D2D" w:rsidRDefault="00640812" w:rsidP="00640812">
      <w:pPr>
        <w:pStyle w:val="af6"/>
        <w:keepNext/>
        <w:rPr>
          <w:rtl/>
        </w:rPr>
      </w:pPr>
      <w:bookmarkStart w:id="619" w:name="ET_yor_6156_210"/>
      <w:r w:rsidRPr="00926D2D">
        <w:rPr>
          <w:rStyle w:val="TagStyle"/>
          <w:rtl/>
        </w:rPr>
        <w:t xml:space="preserve"> &lt;&lt; יור &gt;&gt; </w:t>
      </w:r>
      <w:r w:rsidRPr="00926D2D">
        <w:rPr>
          <w:rtl/>
        </w:rPr>
        <w:t>היו"ר גלעד קריב:</w:t>
      </w:r>
      <w:r w:rsidRPr="00926D2D">
        <w:rPr>
          <w:rStyle w:val="TagStyle"/>
          <w:rtl/>
        </w:rPr>
        <w:t xml:space="preserve"> &lt;&lt; יור &gt;&gt;</w:t>
      </w:r>
      <w:r w:rsidRPr="00926D2D">
        <w:rPr>
          <w:rtl/>
        </w:rPr>
        <w:t xml:space="preserve">   </w:t>
      </w:r>
      <w:bookmarkEnd w:id="619"/>
    </w:p>
    <w:p w:rsidR="00640812" w:rsidRPr="00926D2D" w:rsidRDefault="00640812" w:rsidP="00640812">
      <w:pPr>
        <w:pStyle w:val="KeepWithNext"/>
        <w:rPr>
          <w:rtl/>
          <w:lang w:eastAsia="he-IL"/>
        </w:rPr>
      </w:pPr>
    </w:p>
    <w:p w:rsidR="00640812" w:rsidRPr="00926D2D" w:rsidRDefault="00640812" w:rsidP="00640812">
      <w:pPr>
        <w:rPr>
          <w:rtl/>
          <w:lang w:eastAsia="he-IL"/>
        </w:rPr>
      </w:pPr>
      <w:r w:rsidRPr="00926D2D">
        <w:rPr>
          <w:rFonts w:hint="cs"/>
          <w:rtl/>
          <w:lang w:eastAsia="he-IL"/>
        </w:rPr>
        <w:t xml:space="preserve">נכון, בשלב </w:t>
      </w:r>
      <w:bookmarkStart w:id="620" w:name="_ETM_Q1_3614090"/>
      <w:bookmarkEnd w:id="620"/>
      <w:r w:rsidRPr="00926D2D">
        <w:rPr>
          <w:rFonts w:hint="cs"/>
          <w:rtl/>
          <w:lang w:eastAsia="he-IL"/>
        </w:rPr>
        <w:t xml:space="preserve">החקירה, כן. אבל התשובה, יש לפניו את חומרי החקירה החסויים </w:t>
      </w:r>
      <w:r w:rsidRPr="00926D2D">
        <w:rPr>
          <w:rFonts w:hint="eastAsia"/>
          <w:rtl/>
          <w:lang w:eastAsia="he-IL"/>
        </w:rPr>
        <w:t xml:space="preserve">– </w:t>
      </w:r>
      <w:r w:rsidR="00926D2D">
        <w:rPr>
          <w:rFonts w:hint="cs"/>
          <w:rtl/>
          <w:lang w:eastAsia="he-IL"/>
        </w:rPr>
        <w:t>במלואם כי הנפגעת ויתרה</w:t>
      </w:r>
      <w:r w:rsidRPr="00926D2D">
        <w:rPr>
          <w:rFonts w:hint="cs"/>
          <w:rtl/>
          <w:lang w:eastAsia="he-IL"/>
        </w:rPr>
        <w:t xml:space="preserve"> או בחלקם כי </w:t>
      </w:r>
      <w:bookmarkStart w:id="621" w:name="_ETM_Q1_3621009"/>
      <w:bookmarkEnd w:id="621"/>
      <w:r w:rsidRPr="00926D2D">
        <w:rPr>
          <w:rFonts w:hint="cs"/>
          <w:rtl/>
          <w:lang w:eastAsia="he-IL"/>
        </w:rPr>
        <w:t xml:space="preserve">בית המשפט הפעיל את שיקול הדעת שלו וסימן איזה </w:t>
      </w:r>
      <w:bookmarkStart w:id="622" w:name="_ETM_Q1_3626315"/>
      <w:bookmarkEnd w:id="622"/>
      <w:r w:rsidRPr="00926D2D">
        <w:rPr>
          <w:rFonts w:hint="cs"/>
          <w:rtl/>
          <w:lang w:eastAsia="he-IL"/>
        </w:rPr>
        <w:t xml:space="preserve">חומרים מתוך החומרים הטיפוליים הועברו לגורם החוקר. זה מה שיש בידם כרגע. </w:t>
      </w:r>
    </w:p>
    <w:p w:rsidR="00640812" w:rsidRPr="00926D2D" w:rsidRDefault="00640812" w:rsidP="00640812">
      <w:pPr>
        <w:rPr>
          <w:rtl/>
          <w:lang w:eastAsia="he-IL"/>
        </w:rPr>
      </w:pPr>
      <w:bookmarkStart w:id="623" w:name="_ETM_Q1_3633327"/>
      <w:bookmarkEnd w:id="623"/>
    </w:p>
    <w:p w:rsidR="00640812" w:rsidRPr="00926D2D" w:rsidRDefault="00640812" w:rsidP="00640812">
      <w:pPr>
        <w:rPr>
          <w:rtl/>
          <w:lang w:eastAsia="he-IL"/>
        </w:rPr>
      </w:pPr>
      <w:bookmarkStart w:id="624" w:name="_ETM_Q1_3633410"/>
      <w:bookmarkEnd w:id="624"/>
      <w:r w:rsidRPr="00926D2D">
        <w:rPr>
          <w:rFonts w:hint="cs"/>
          <w:rtl/>
          <w:lang w:eastAsia="he-IL"/>
        </w:rPr>
        <w:t>מכובדי, כדי שנתקדם - - -</w:t>
      </w:r>
    </w:p>
    <w:p w:rsidR="00640812" w:rsidRPr="00926D2D" w:rsidRDefault="00640812" w:rsidP="00640812">
      <w:pPr>
        <w:rPr>
          <w:rtl/>
          <w:lang w:eastAsia="he-IL"/>
        </w:rPr>
      </w:pPr>
      <w:bookmarkStart w:id="625" w:name="_ETM_Q1_3639854"/>
      <w:bookmarkStart w:id="626" w:name="_ETM_Q1_3639929"/>
      <w:bookmarkEnd w:id="625"/>
      <w:bookmarkEnd w:id="626"/>
    </w:p>
    <w:p w:rsidR="00640812" w:rsidRPr="00926D2D" w:rsidRDefault="00640812" w:rsidP="00640812">
      <w:pPr>
        <w:pStyle w:val="a4"/>
        <w:keepNext/>
        <w:rPr>
          <w:rtl/>
        </w:rPr>
      </w:pPr>
      <w:bookmarkStart w:id="627" w:name="ET_speaker_4741_211"/>
      <w:r w:rsidRPr="00926D2D">
        <w:rPr>
          <w:rStyle w:val="TagStyle"/>
          <w:rtl/>
        </w:rPr>
        <w:t xml:space="preserve"> &lt;&lt; דובר &gt;&gt; </w:t>
      </w:r>
      <w:r w:rsidRPr="00926D2D">
        <w:rPr>
          <w:rtl/>
        </w:rPr>
        <w:t>זאב בנימין בגין (תקווה חדשה):</w:t>
      </w:r>
      <w:r w:rsidRPr="00926D2D">
        <w:rPr>
          <w:rStyle w:val="TagStyle"/>
          <w:rtl/>
        </w:rPr>
        <w:t xml:space="preserve"> &lt;&lt; דובר &gt;&gt;</w:t>
      </w:r>
      <w:r w:rsidRPr="00926D2D">
        <w:rPr>
          <w:rtl/>
        </w:rPr>
        <w:t xml:space="preserve">   </w:t>
      </w:r>
      <w:bookmarkEnd w:id="627"/>
    </w:p>
    <w:p w:rsidR="00640812" w:rsidRPr="00926D2D" w:rsidRDefault="00640812" w:rsidP="00640812">
      <w:pPr>
        <w:pStyle w:val="KeepWithNext"/>
        <w:rPr>
          <w:rtl/>
          <w:lang w:eastAsia="he-IL"/>
        </w:rPr>
      </w:pPr>
    </w:p>
    <w:p w:rsidR="00640812" w:rsidRPr="00926D2D" w:rsidRDefault="00640812" w:rsidP="00640812">
      <w:pPr>
        <w:rPr>
          <w:lang w:eastAsia="he-IL"/>
        </w:rPr>
      </w:pPr>
      <w:r w:rsidRPr="00926D2D">
        <w:rPr>
          <w:rFonts w:hint="cs"/>
          <w:rtl/>
          <w:lang w:eastAsia="he-IL"/>
        </w:rPr>
        <w:t>סליחה, לפרקליטות</w:t>
      </w:r>
      <w:bookmarkStart w:id="628" w:name="_ETM_Q1_3643273"/>
      <w:bookmarkEnd w:id="628"/>
      <w:r w:rsidRPr="00926D2D">
        <w:rPr>
          <w:rFonts w:hint="cs"/>
          <w:rtl/>
          <w:lang w:eastAsia="he-IL"/>
        </w:rPr>
        <w:t xml:space="preserve">: כמה אנשים רואים את החומר הזה, כשיש דיון פנימי </w:t>
      </w:r>
      <w:bookmarkStart w:id="629" w:name="_ETM_Q1_3649408"/>
      <w:bookmarkEnd w:id="629"/>
      <w:r w:rsidRPr="00926D2D">
        <w:rPr>
          <w:rFonts w:hint="cs"/>
          <w:rtl/>
          <w:lang w:eastAsia="he-IL"/>
        </w:rPr>
        <w:t>ו</w:t>
      </w:r>
      <w:r w:rsidR="002755F1" w:rsidRPr="00926D2D">
        <w:rPr>
          <w:rFonts w:hint="cs"/>
          <w:rtl/>
          <w:lang w:eastAsia="he-IL"/>
        </w:rPr>
        <w:t xml:space="preserve">בדרך כלל אדם לא דן בעצמו, אז הוא בכל זאת </w:t>
      </w:r>
      <w:bookmarkStart w:id="630" w:name="_ETM_Q1_3653362"/>
      <w:bookmarkEnd w:id="630"/>
      <w:r w:rsidR="002755F1" w:rsidRPr="00926D2D">
        <w:rPr>
          <w:rFonts w:hint="cs"/>
          <w:rtl/>
          <w:lang w:eastAsia="he-IL"/>
        </w:rPr>
        <w:t xml:space="preserve">מבקש מעוד מישהו לראות – כמה אנשים חשופים </w:t>
      </w:r>
      <w:bookmarkStart w:id="631" w:name="_ETM_Q1_3659716"/>
      <w:bookmarkEnd w:id="631"/>
      <w:r w:rsidR="002755F1" w:rsidRPr="00926D2D">
        <w:rPr>
          <w:rFonts w:hint="cs"/>
          <w:rtl/>
          <w:lang w:eastAsia="he-IL"/>
        </w:rPr>
        <w:t>לחומר או האם אנחנו יודעים מראש אם החומר הזה מוגבל?</w:t>
      </w:r>
      <w:bookmarkStart w:id="632" w:name="_ETM_Q1_3664894"/>
      <w:bookmarkEnd w:id="632"/>
      <w:r w:rsidR="002755F1" w:rsidRPr="00926D2D">
        <w:rPr>
          <w:rFonts w:hint="cs"/>
          <w:rtl/>
          <w:lang w:eastAsia="he-IL"/>
        </w:rPr>
        <w:t xml:space="preserve"> אם אני מקביל את זאת בכל </w:t>
      </w:r>
      <w:r w:rsidR="00926D2D">
        <w:rPr>
          <w:rFonts w:hint="cs"/>
          <w:rtl/>
          <w:lang w:eastAsia="he-IL"/>
        </w:rPr>
        <w:t xml:space="preserve">זאת </w:t>
      </w:r>
      <w:r w:rsidR="002755F1" w:rsidRPr="00926D2D">
        <w:rPr>
          <w:rFonts w:hint="cs"/>
          <w:rtl/>
          <w:lang w:eastAsia="he-IL"/>
        </w:rPr>
        <w:t xml:space="preserve">לעניינים הביטחוניים, אחד חשוף למוגבל, אחד חשוף לסודי ביותר ויש סייגים בעניין </w:t>
      </w:r>
      <w:bookmarkStart w:id="633" w:name="_ETM_Q1_3678509"/>
      <w:bookmarkEnd w:id="633"/>
      <w:r w:rsidR="002755F1" w:rsidRPr="00926D2D">
        <w:rPr>
          <w:rFonts w:hint="cs"/>
          <w:rtl/>
          <w:lang w:eastAsia="he-IL"/>
        </w:rPr>
        <w:t xml:space="preserve">הזה ויש סיווג ביטחוני. האם אנחנו במצב שמתקרב לזאת? או </w:t>
      </w:r>
      <w:bookmarkStart w:id="634" w:name="_ETM_Q1_3685736"/>
      <w:bookmarkEnd w:id="634"/>
      <w:r w:rsidR="002755F1" w:rsidRPr="00926D2D">
        <w:rPr>
          <w:rFonts w:hint="cs"/>
          <w:rtl/>
          <w:lang w:eastAsia="he-IL"/>
        </w:rPr>
        <w:t xml:space="preserve">שהתיק, סלחו לי, </w:t>
      </w:r>
      <w:r w:rsidR="001B4F92" w:rsidRPr="00926D2D">
        <w:rPr>
          <w:rFonts w:hint="cs"/>
          <w:rtl/>
          <w:lang w:eastAsia="he-IL"/>
        </w:rPr>
        <w:t xml:space="preserve">כי ככה – לא בפרקליטות – מסתובב </w:t>
      </w:r>
      <w:bookmarkStart w:id="635" w:name="_ETM_Q1_3695393"/>
      <w:bookmarkEnd w:id="635"/>
      <w:r w:rsidR="001B4F92" w:rsidRPr="00926D2D">
        <w:rPr>
          <w:rFonts w:hint="cs"/>
          <w:rtl/>
          <w:lang w:eastAsia="he-IL"/>
        </w:rPr>
        <w:t xml:space="preserve">בין שולחנות, נניח, אני הולך לכיוון קיצוני, רק כדי </w:t>
      </w:r>
      <w:bookmarkStart w:id="636" w:name="_ETM_Q1_3698985"/>
      <w:bookmarkEnd w:id="636"/>
      <w:r w:rsidR="001B4F92" w:rsidRPr="00926D2D">
        <w:rPr>
          <w:rFonts w:hint="cs"/>
          <w:rtl/>
          <w:lang w:eastAsia="he-IL"/>
        </w:rPr>
        <w:t>להניח את דעתנו או את דעתי.</w:t>
      </w:r>
    </w:p>
    <w:p w:rsidR="00A160A5" w:rsidRDefault="00A160A5" w:rsidP="005B6087">
      <w:pPr>
        <w:rPr>
          <w:rtl/>
          <w:lang w:eastAsia="he-IL"/>
        </w:rPr>
      </w:pPr>
      <w:bookmarkStart w:id="637" w:name="_ETM_Q1_3612287"/>
      <w:bookmarkStart w:id="638" w:name="_ETM_Q1_3612400"/>
      <w:bookmarkEnd w:id="637"/>
      <w:bookmarkEnd w:id="638"/>
    </w:p>
    <w:p w:rsidR="001B4F92" w:rsidRDefault="001B4F92" w:rsidP="001B4F92">
      <w:pPr>
        <w:pStyle w:val="af6"/>
        <w:keepNext/>
        <w:rPr>
          <w:rtl/>
        </w:rPr>
      </w:pPr>
      <w:bookmarkStart w:id="639" w:name="ET_yor_6156_212"/>
      <w:r w:rsidRPr="001B4F92">
        <w:rPr>
          <w:rStyle w:val="TagStyle"/>
          <w:rtl/>
        </w:rPr>
        <w:t xml:space="preserve"> &lt;&lt; יור &gt;&gt; </w:t>
      </w:r>
      <w:r>
        <w:rPr>
          <w:rtl/>
        </w:rPr>
        <w:t>היו"ר גלעד קריב:</w:t>
      </w:r>
      <w:r w:rsidRPr="001B4F92">
        <w:rPr>
          <w:rStyle w:val="TagStyle"/>
          <w:rtl/>
        </w:rPr>
        <w:t xml:space="preserve"> &lt;&lt; יור &gt;&gt;</w:t>
      </w:r>
      <w:r>
        <w:rPr>
          <w:rtl/>
        </w:rPr>
        <w:t xml:space="preserve">   </w:t>
      </w:r>
      <w:bookmarkEnd w:id="639"/>
    </w:p>
    <w:p w:rsidR="001B4F92" w:rsidRDefault="001B4F92" w:rsidP="001B4F92">
      <w:pPr>
        <w:rPr>
          <w:rtl/>
          <w:lang w:eastAsia="he-IL"/>
        </w:rPr>
      </w:pPr>
    </w:p>
    <w:p w:rsidR="001B4F92" w:rsidRPr="001B4F92" w:rsidRDefault="001B4F92" w:rsidP="001B4F92">
      <w:pPr>
        <w:rPr>
          <w:rtl/>
          <w:lang w:eastAsia="he-IL"/>
        </w:rPr>
      </w:pPr>
      <w:r>
        <w:rPr>
          <w:rFonts w:hint="cs"/>
          <w:rtl/>
          <w:lang w:eastAsia="he-IL"/>
        </w:rPr>
        <w:t>אנא תשובה קצרה ואנחנו ניגשים להקראה.</w:t>
      </w:r>
    </w:p>
    <w:p w:rsidR="00A160A5" w:rsidRDefault="00A160A5" w:rsidP="005B6087">
      <w:pPr>
        <w:rPr>
          <w:rtl/>
          <w:lang w:eastAsia="he-IL"/>
        </w:rPr>
      </w:pPr>
    </w:p>
    <w:p w:rsidR="001B4F92" w:rsidRDefault="001B4F92" w:rsidP="001B4F92">
      <w:pPr>
        <w:pStyle w:val="af9"/>
        <w:keepNext/>
        <w:rPr>
          <w:rtl/>
          <w:lang w:eastAsia="he-IL"/>
        </w:rPr>
      </w:pPr>
      <w:bookmarkStart w:id="640" w:name="_ETM_Q1_3701376"/>
      <w:bookmarkStart w:id="641" w:name="_ETM_Q1_3701485"/>
      <w:bookmarkStart w:id="642" w:name="ET_guest_803372_213"/>
      <w:bookmarkEnd w:id="640"/>
      <w:bookmarkEnd w:id="641"/>
      <w:r w:rsidRPr="001B4F92">
        <w:rPr>
          <w:rStyle w:val="TagStyle"/>
          <w:rtl/>
        </w:rPr>
        <w:t xml:space="preserve"> &lt;&lt; אורח &gt;&gt; </w:t>
      </w:r>
      <w:r>
        <w:rPr>
          <w:rtl/>
          <w:lang w:eastAsia="he-IL"/>
        </w:rPr>
        <w:t>רחלי זוארץ-לוי:</w:t>
      </w:r>
      <w:r w:rsidRPr="001B4F92">
        <w:rPr>
          <w:rStyle w:val="TagStyle"/>
          <w:rtl/>
        </w:rPr>
        <w:t xml:space="preserve"> &lt;&lt; אורח &gt;&gt;</w:t>
      </w:r>
      <w:r>
        <w:rPr>
          <w:rtl/>
          <w:lang w:eastAsia="he-IL"/>
        </w:rPr>
        <w:t xml:space="preserve">   </w:t>
      </w:r>
      <w:bookmarkEnd w:id="642"/>
    </w:p>
    <w:p w:rsidR="001B4F92" w:rsidRDefault="001B4F92" w:rsidP="001B4F92">
      <w:pPr>
        <w:pStyle w:val="KeepWithNext"/>
        <w:rPr>
          <w:rtl/>
          <w:lang w:eastAsia="he-IL"/>
        </w:rPr>
      </w:pPr>
    </w:p>
    <w:p w:rsidR="001B4F92" w:rsidRDefault="001B4F92" w:rsidP="001B4F92">
      <w:pPr>
        <w:rPr>
          <w:rtl/>
          <w:lang w:eastAsia="he-IL"/>
        </w:rPr>
      </w:pPr>
      <w:r>
        <w:rPr>
          <w:rFonts w:hint="cs"/>
          <w:rtl/>
          <w:lang w:eastAsia="he-IL"/>
        </w:rPr>
        <w:t xml:space="preserve">מאחר והחומרים הם חסויים, אז נדרשת ונוהגת בהם זהירות יתרה. </w:t>
      </w:r>
      <w:bookmarkStart w:id="643" w:name="_ETM_Q1_3707058"/>
      <w:bookmarkEnd w:id="643"/>
      <w:r>
        <w:rPr>
          <w:rFonts w:hint="cs"/>
          <w:rtl/>
          <w:lang w:eastAsia="he-IL"/>
        </w:rPr>
        <w:t xml:space="preserve">יש כמובן את הפרקליט המטפל, ויש את הממונה, המנהל האחראי </w:t>
      </w:r>
      <w:bookmarkStart w:id="644" w:name="_ETM_Q1_3712869"/>
      <w:bookmarkEnd w:id="644"/>
      <w:r>
        <w:rPr>
          <w:rFonts w:hint="cs"/>
          <w:rtl/>
          <w:lang w:eastAsia="he-IL"/>
        </w:rPr>
        <w:t xml:space="preserve">עליו. ואם מדובר בסוגיה שהם מתחבטים בה, אז הם ככל הנראה יעלו ויתייעצו עם גורם בכיר נוסף. מספר העיניים שנחשפות לחומר מוגבלת ומצומצמת, מתוך הידיעה שהחומרים האלה הם </w:t>
      </w:r>
      <w:bookmarkStart w:id="645" w:name="_ETM_Q1_3725948"/>
      <w:bookmarkEnd w:id="645"/>
      <w:r>
        <w:rPr>
          <w:rFonts w:hint="cs"/>
          <w:rtl/>
          <w:lang w:eastAsia="he-IL"/>
        </w:rPr>
        <w:t xml:space="preserve">חומרים חסויים ומשכך ומעצם טיבם ומהותם, אנחנו נוהגים בהם בכל </w:t>
      </w:r>
      <w:bookmarkStart w:id="646" w:name="_ETM_Q1_3731267"/>
      <w:bookmarkEnd w:id="646"/>
      <w:r>
        <w:rPr>
          <w:rFonts w:hint="cs"/>
          <w:rtl/>
          <w:lang w:eastAsia="he-IL"/>
        </w:rPr>
        <w:t xml:space="preserve">הזהירות הנדרשת והמתבקשת. </w:t>
      </w:r>
      <w:r w:rsidR="00A52974">
        <w:rPr>
          <w:rFonts w:hint="cs"/>
          <w:rtl/>
          <w:lang w:eastAsia="he-IL"/>
        </w:rPr>
        <w:t xml:space="preserve">הם בוודאי לא מפוזרים, בוודאי לא מסתובבים, בוודאי לא כל פרקליט יכול לשדוף את עיניו ולראות מה יש שמה – זה ממש לא ככה. אנחנו נזהרים </w:t>
      </w:r>
      <w:bookmarkStart w:id="647" w:name="_ETM_Q1_3742107"/>
      <w:bookmarkEnd w:id="647"/>
      <w:r w:rsidR="00A52974">
        <w:rPr>
          <w:rFonts w:hint="cs"/>
          <w:rtl/>
          <w:lang w:eastAsia="he-IL"/>
        </w:rPr>
        <w:t>מאוד בדברים האלה.</w:t>
      </w:r>
    </w:p>
    <w:p w:rsidR="00A52974" w:rsidRDefault="00A52974" w:rsidP="001B4F92">
      <w:pPr>
        <w:rPr>
          <w:rtl/>
          <w:lang w:eastAsia="he-IL"/>
        </w:rPr>
      </w:pPr>
    </w:p>
    <w:p w:rsidR="00A52974" w:rsidRDefault="00A52974" w:rsidP="00A52974">
      <w:pPr>
        <w:pStyle w:val="a4"/>
        <w:keepNext/>
        <w:rPr>
          <w:rtl/>
        </w:rPr>
      </w:pPr>
      <w:bookmarkStart w:id="648" w:name="ET_speaker_4741_214"/>
      <w:r w:rsidRPr="00A52974">
        <w:rPr>
          <w:rStyle w:val="TagStyle"/>
          <w:rtl/>
        </w:rPr>
        <w:t xml:space="preserve"> &lt;&lt; דובר &gt;&gt; </w:t>
      </w:r>
      <w:r>
        <w:rPr>
          <w:rtl/>
        </w:rPr>
        <w:t>זאב בנימין בגין (תקווה חדשה):</w:t>
      </w:r>
      <w:r w:rsidRPr="00A52974">
        <w:rPr>
          <w:rStyle w:val="TagStyle"/>
          <w:rtl/>
        </w:rPr>
        <w:t xml:space="preserve"> &lt;&lt; דובר &gt;&gt;</w:t>
      </w:r>
      <w:r>
        <w:rPr>
          <w:rtl/>
        </w:rPr>
        <w:t xml:space="preserve">   </w:t>
      </w:r>
      <w:bookmarkEnd w:id="648"/>
    </w:p>
    <w:p w:rsidR="00A52974" w:rsidRDefault="00A52974" w:rsidP="00A52974">
      <w:pPr>
        <w:pStyle w:val="KeepWithNext"/>
        <w:rPr>
          <w:rtl/>
          <w:lang w:eastAsia="he-IL"/>
        </w:rPr>
      </w:pPr>
    </w:p>
    <w:p w:rsidR="00A52974" w:rsidRDefault="00A52974" w:rsidP="00A52974">
      <w:pPr>
        <w:rPr>
          <w:rtl/>
          <w:lang w:eastAsia="he-IL"/>
        </w:rPr>
      </w:pPr>
      <w:r>
        <w:rPr>
          <w:rFonts w:hint="cs"/>
          <w:rtl/>
          <w:lang w:eastAsia="he-IL"/>
        </w:rPr>
        <w:t>טוב, תודה.</w:t>
      </w:r>
    </w:p>
    <w:p w:rsidR="00F87846" w:rsidRDefault="00F87846" w:rsidP="00A52974">
      <w:pPr>
        <w:rPr>
          <w:rtl/>
          <w:lang w:eastAsia="he-IL"/>
        </w:rPr>
      </w:pPr>
    </w:p>
    <w:p w:rsidR="00F87846" w:rsidRDefault="00F87846" w:rsidP="00F87846">
      <w:pPr>
        <w:pStyle w:val="a4"/>
        <w:keepNext/>
        <w:rPr>
          <w:rtl/>
        </w:rPr>
      </w:pPr>
      <w:bookmarkStart w:id="649" w:name="ET_speaker_נועה_ברודסקי_לוי_215"/>
      <w:r w:rsidRPr="00F87846">
        <w:rPr>
          <w:rStyle w:val="TagStyle"/>
          <w:rtl/>
        </w:rPr>
        <w:t xml:space="preserve"> &lt;&lt; דובר &gt;&gt; </w:t>
      </w:r>
      <w:r>
        <w:rPr>
          <w:rtl/>
        </w:rPr>
        <w:t>נועה ברודסקי לוי:</w:t>
      </w:r>
      <w:r w:rsidRPr="00F87846">
        <w:rPr>
          <w:rStyle w:val="TagStyle"/>
          <w:rtl/>
        </w:rPr>
        <w:t xml:space="preserve"> &lt;&lt; דובר &gt;&gt;</w:t>
      </w:r>
      <w:r>
        <w:rPr>
          <w:rtl/>
        </w:rPr>
        <w:t xml:space="preserve">   </w:t>
      </w:r>
      <w:bookmarkEnd w:id="649"/>
    </w:p>
    <w:p w:rsidR="00F87846" w:rsidRDefault="00F87846" w:rsidP="00F87846">
      <w:pPr>
        <w:pStyle w:val="KeepWithNext"/>
        <w:rPr>
          <w:rtl/>
          <w:lang w:eastAsia="he-IL"/>
        </w:rPr>
      </w:pPr>
    </w:p>
    <w:p w:rsidR="00F87846" w:rsidRPr="00F87846" w:rsidRDefault="00F87846" w:rsidP="00F87846">
      <w:pPr>
        <w:rPr>
          <w:rtl/>
          <w:lang w:eastAsia="he-IL"/>
        </w:rPr>
      </w:pPr>
      <w:r>
        <w:rPr>
          <w:rFonts w:hint="cs"/>
          <w:rtl/>
          <w:lang w:eastAsia="he-IL"/>
        </w:rPr>
        <w:t xml:space="preserve">רק להשיב לדבר האחרון בדברים של הסנגוריה, לעניין הביטוי שיינתן כן </w:t>
      </w:r>
      <w:bookmarkStart w:id="650" w:name="_ETM_Q1_3753157"/>
      <w:bookmarkEnd w:id="650"/>
      <w:r w:rsidR="006A7307">
        <w:rPr>
          <w:rFonts w:hint="cs"/>
          <w:rtl/>
          <w:lang w:eastAsia="he-IL"/>
        </w:rPr>
        <w:t>לכך שהיה חומר כזה.</w:t>
      </w:r>
      <w:r>
        <w:rPr>
          <w:rFonts w:hint="cs"/>
          <w:rtl/>
          <w:lang w:eastAsia="he-IL"/>
        </w:rPr>
        <w:t xml:space="preserve"> כן זה עלה כבר בדיון הקודם לבקשתכם. ומשרד המשפטים פה אמר שכן יהיה ביטוי </w:t>
      </w:r>
      <w:bookmarkStart w:id="651" w:name="_ETM_Q1_3762201"/>
      <w:bookmarkEnd w:id="651"/>
      <w:r>
        <w:rPr>
          <w:rFonts w:hint="cs"/>
          <w:rtl/>
          <w:lang w:eastAsia="he-IL"/>
        </w:rPr>
        <w:t xml:space="preserve">לכך שהיה חומר כזה </w:t>
      </w:r>
      <w:r w:rsidR="00AD7747">
        <w:rPr>
          <w:rFonts w:hint="cs"/>
          <w:rtl/>
          <w:lang w:eastAsia="he-IL"/>
        </w:rPr>
        <w:t>ש</w:t>
      </w:r>
      <w:r>
        <w:rPr>
          <w:rFonts w:hint="cs"/>
          <w:rtl/>
          <w:lang w:eastAsia="he-IL"/>
        </w:rPr>
        <w:t xml:space="preserve">לא הועבר. והסנגוריה גם ביקשה </w:t>
      </w:r>
      <w:bookmarkStart w:id="652" w:name="_ETM_Q1_3765034"/>
      <w:bookmarkEnd w:id="652"/>
      <w:r>
        <w:rPr>
          <w:rFonts w:hint="cs"/>
          <w:rtl/>
          <w:lang w:eastAsia="he-IL"/>
        </w:rPr>
        <w:t>שיהיה איזשהו ביטוי גם לשיקול דעת שהופעל על ידי הפרקליט</w:t>
      </w:r>
      <w:bookmarkStart w:id="653" w:name="_ETM_Q1_3770690"/>
      <w:bookmarkEnd w:id="653"/>
      <w:r>
        <w:rPr>
          <w:rFonts w:hint="cs"/>
          <w:rtl/>
          <w:lang w:eastAsia="he-IL"/>
        </w:rPr>
        <w:t>, על ההחלטה שהוא קיבל, וזה לא נענה עדיין.</w:t>
      </w:r>
    </w:p>
    <w:p w:rsidR="001B4F92" w:rsidRPr="001B4F92" w:rsidRDefault="001B4F92" w:rsidP="001B4F92">
      <w:pPr>
        <w:rPr>
          <w:rtl/>
          <w:lang w:eastAsia="he-IL"/>
        </w:rPr>
      </w:pPr>
      <w:bookmarkStart w:id="654" w:name="_ETM_Q1_3702728"/>
      <w:bookmarkStart w:id="655" w:name="_ETM_Q1_3702846"/>
      <w:bookmarkEnd w:id="654"/>
      <w:bookmarkEnd w:id="655"/>
    </w:p>
    <w:p w:rsidR="00A160A5" w:rsidRDefault="00A160A5" w:rsidP="00A160A5">
      <w:pPr>
        <w:pStyle w:val="af9"/>
        <w:keepNext/>
        <w:rPr>
          <w:rtl/>
          <w:lang w:eastAsia="he-IL"/>
        </w:rPr>
      </w:pPr>
      <w:bookmarkStart w:id="656" w:name="ET_guest_826741_48"/>
      <w:r w:rsidRPr="00A160A5">
        <w:rPr>
          <w:rStyle w:val="TagStyle"/>
          <w:rtl/>
        </w:rPr>
        <w:t xml:space="preserve"> &lt;&lt; אורח &gt;&gt; </w:t>
      </w:r>
      <w:r>
        <w:rPr>
          <w:rtl/>
          <w:lang w:eastAsia="he-IL"/>
        </w:rPr>
        <w:t>איתי נעמן:</w:t>
      </w:r>
      <w:r w:rsidRPr="00A160A5">
        <w:rPr>
          <w:rStyle w:val="TagStyle"/>
          <w:rtl/>
        </w:rPr>
        <w:t xml:space="preserve"> &lt;&lt; אורח &gt;&gt;</w:t>
      </w:r>
      <w:r>
        <w:rPr>
          <w:rtl/>
          <w:lang w:eastAsia="he-IL"/>
        </w:rPr>
        <w:t xml:space="preserve">   </w:t>
      </w:r>
      <w:bookmarkEnd w:id="656"/>
    </w:p>
    <w:p w:rsidR="00A160A5" w:rsidRDefault="00A160A5" w:rsidP="00A160A5">
      <w:pPr>
        <w:pStyle w:val="KeepWithNext"/>
        <w:rPr>
          <w:rtl/>
          <w:lang w:eastAsia="he-IL"/>
        </w:rPr>
      </w:pPr>
    </w:p>
    <w:p w:rsidR="00A160A5" w:rsidRDefault="00F87846" w:rsidP="005B6087">
      <w:pPr>
        <w:rPr>
          <w:rtl/>
          <w:lang w:eastAsia="he-IL"/>
        </w:rPr>
      </w:pPr>
      <w:r w:rsidRPr="00AD7747">
        <w:rPr>
          <w:rFonts w:hint="cs"/>
          <w:rtl/>
          <w:lang w:eastAsia="he-IL"/>
        </w:rPr>
        <w:t xml:space="preserve">רק אומר </w:t>
      </w:r>
      <w:bookmarkStart w:id="657" w:name="_ETM_Q1_3776012"/>
      <w:bookmarkEnd w:id="657"/>
      <w:r w:rsidRPr="00AD7747">
        <w:rPr>
          <w:rFonts w:hint="cs"/>
          <w:rtl/>
          <w:lang w:eastAsia="he-IL"/>
        </w:rPr>
        <w:t>לפרוטוקול, שגם לסיוע המשפטי יש עמדה בנושא השלב של הפרקליטות. אשאיר את זה לשנייה ושלישית כי אדוני התווה את הדרך.</w:t>
      </w:r>
    </w:p>
    <w:p w:rsidR="00A160A5" w:rsidRDefault="00A160A5" w:rsidP="005B6087">
      <w:pPr>
        <w:rPr>
          <w:rtl/>
          <w:lang w:eastAsia="he-IL"/>
        </w:rPr>
      </w:pPr>
    </w:p>
    <w:p w:rsidR="00A160A5" w:rsidRDefault="00A160A5" w:rsidP="00A160A5">
      <w:pPr>
        <w:pStyle w:val="af6"/>
        <w:keepNext/>
        <w:rPr>
          <w:rtl/>
        </w:rPr>
      </w:pPr>
      <w:bookmarkStart w:id="658" w:name="ET_yor_6156_49"/>
      <w:r w:rsidRPr="00A160A5">
        <w:rPr>
          <w:rStyle w:val="TagStyle"/>
          <w:rtl/>
        </w:rPr>
        <w:t xml:space="preserve"> &lt;&lt; יור &gt;&gt; </w:t>
      </w:r>
      <w:r>
        <w:rPr>
          <w:rtl/>
        </w:rPr>
        <w:t>היו"ר גלעד קריב:</w:t>
      </w:r>
      <w:r w:rsidRPr="00A160A5">
        <w:rPr>
          <w:rStyle w:val="TagStyle"/>
          <w:rtl/>
        </w:rPr>
        <w:t xml:space="preserve"> &lt;&lt; יור &gt;&gt;</w:t>
      </w:r>
      <w:r>
        <w:rPr>
          <w:rtl/>
        </w:rPr>
        <w:t xml:space="preserve">   </w:t>
      </w:r>
      <w:bookmarkEnd w:id="658"/>
    </w:p>
    <w:p w:rsidR="00A160A5" w:rsidRDefault="00A160A5" w:rsidP="00A160A5">
      <w:pPr>
        <w:pStyle w:val="KeepWithNext"/>
        <w:rPr>
          <w:rtl/>
          <w:lang w:eastAsia="he-IL"/>
        </w:rPr>
      </w:pPr>
    </w:p>
    <w:p w:rsidR="00AD7747" w:rsidRDefault="006A7307" w:rsidP="00AD7747">
      <w:pPr>
        <w:rPr>
          <w:rtl/>
          <w:lang w:eastAsia="he-IL"/>
        </w:rPr>
      </w:pPr>
      <w:r>
        <w:rPr>
          <w:rFonts w:hint="cs"/>
          <w:rtl/>
          <w:lang w:eastAsia="he-IL"/>
        </w:rPr>
        <w:t xml:space="preserve">אני מאוד מקווה שלסיוע תהיה, </w:t>
      </w:r>
      <w:r w:rsidR="00AD7747">
        <w:rPr>
          <w:rFonts w:hint="cs"/>
          <w:rtl/>
          <w:lang w:eastAsia="he-IL"/>
        </w:rPr>
        <w:t xml:space="preserve">אני חש שלא בנוח אם </w:t>
      </w:r>
      <w:bookmarkStart w:id="659" w:name="_ETM_Q1_3784171"/>
      <w:bookmarkEnd w:id="659"/>
      <w:r w:rsidR="00AD7747">
        <w:rPr>
          <w:rFonts w:hint="cs"/>
          <w:rtl/>
          <w:lang w:eastAsia="he-IL"/>
        </w:rPr>
        <w:t>לסיוע המשפטי לא תהיה עמדה בנושא. בוודאי שצריכה להיות לכם עמדה.</w:t>
      </w:r>
    </w:p>
    <w:p w:rsidR="00AD7747" w:rsidRDefault="00AD7747" w:rsidP="00AD7747">
      <w:pPr>
        <w:rPr>
          <w:rtl/>
          <w:lang w:eastAsia="he-IL"/>
        </w:rPr>
      </w:pPr>
      <w:bookmarkStart w:id="660" w:name="_ETM_Q1_3790424"/>
      <w:bookmarkStart w:id="661" w:name="_ETM_Q1_3790547"/>
      <w:bookmarkEnd w:id="660"/>
      <w:bookmarkEnd w:id="661"/>
    </w:p>
    <w:p w:rsidR="00AD7747" w:rsidRDefault="00AD7747" w:rsidP="00AD7747">
      <w:pPr>
        <w:rPr>
          <w:rtl/>
          <w:lang w:eastAsia="he-IL"/>
        </w:rPr>
      </w:pPr>
      <w:bookmarkStart w:id="662" w:name="_ETM_Q1_3790680"/>
      <w:bookmarkStart w:id="663" w:name="_ETM_Q1_3790758"/>
      <w:bookmarkEnd w:id="662"/>
      <w:bookmarkEnd w:id="663"/>
      <w:r>
        <w:rPr>
          <w:rFonts w:hint="cs"/>
          <w:rtl/>
          <w:lang w:eastAsia="he-IL"/>
        </w:rPr>
        <w:t xml:space="preserve">אנחנו ניגשים להקראות הסעיפים על סדרם, אנחנו נעצור אחרי כל סעיף ונראה אם צריכים להכריע </w:t>
      </w:r>
      <w:bookmarkStart w:id="664" w:name="_ETM_Q1_3797779"/>
      <w:bookmarkEnd w:id="664"/>
      <w:r>
        <w:rPr>
          <w:rFonts w:hint="cs"/>
          <w:rtl/>
          <w:lang w:eastAsia="he-IL"/>
        </w:rPr>
        <w:t xml:space="preserve">בין כמה אופציות לנוסח. וגם כאן אני רוצה לומר: ההכרעה </w:t>
      </w:r>
      <w:bookmarkStart w:id="665" w:name="_ETM_Q1_3802492"/>
      <w:bookmarkEnd w:id="665"/>
      <w:r>
        <w:rPr>
          <w:rFonts w:hint="cs"/>
          <w:rtl/>
          <w:lang w:eastAsia="he-IL"/>
        </w:rPr>
        <w:t xml:space="preserve">היא לא הכרעה סופית. היא הכרעת ביניים לצורך קידום תהליך החקיקה. נרשום לעצמנו, כמעט בהגדרה, כל מקום שיש כמה אופציות, </w:t>
      </w:r>
      <w:bookmarkStart w:id="666" w:name="_ETM_Q1_3811896"/>
      <w:bookmarkEnd w:id="666"/>
      <w:r>
        <w:rPr>
          <w:rFonts w:hint="cs"/>
          <w:rtl/>
          <w:lang w:eastAsia="he-IL"/>
        </w:rPr>
        <w:t>אז אנחנו נחזור לזה בדיון לשנייה-שלישית. בבקשה.</w:t>
      </w:r>
    </w:p>
    <w:p w:rsidR="000D6FD8" w:rsidRDefault="000D6FD8" w:rsidP="00A160A5">
      <w:pPr>
        <w:rPr>
          <w:rtl/>
          <w:lang w:eastAsia="he-IL"/>
        </w:rPr>
      </w:pPr>
      <w:bookmarkStart w:id="667" w:name="_ETM_Q1_3783369"/>
      <w:bookmarkStart w:id="668" w:name="_ETM_Q1_3783472"/>
      <w:bookmarkEnd w:id="667"/>
      <w:bookmarkEnd w:id="668"/>
    </w:p>
    <w:p w:rsidR="000D6FD8" w:rsidRDefault="000D6FD8" w:rsidP="000D6FD8">
      <w:pPr>
        <w:pStyle w:val="a4"/>
        <w:keepNext/>
        <w:rPr>
          <w:rtl/>
        </w:rPr>
      </w:pPr>
      <w:bookmarkStart w:id="669" w:name="ET_speaker_ניצן_רוזנברג_50"/>
      <w:r w:rsidRPr="000D6FD8">
        <w:rPr>
          <w:rStyle w:val="TagStyle"/>
          <w:rtl/>
        </w:rPr>
        <w:t xml:space="preserve"> &lt;&lt; דובר &gt;&gt; </w:t>
      </w:r>
      <w:r>
        <w:rPr>
          <w:rtl/>
        </w:rPr>
        <w:t>ניצן רוזנברג:</w:t>
      </w:r>
      <w:r w:rsidRPr="000D6FD8">
        <w:rPr>
          <w:rStyle w:val="TagStyle"/>
          <w:rtl/>
        </w:rPr>
        <w:t xml:space="preserve"> &lt;&lt; דובר &gt;&gt;</w:t>
      </w:r>
      <w:r>
        <w:rPr>
          <w:rtl/>
        </w:rPr>
        <w:t xml:space="preserve">   </w:t>
      </w:r>
      <w:bookmarkEnd w:id="669"/>
    </w:p>
    <w:p w:rsidR="00DD66DE" w:rsidRDefault="00DD66DE" w:rsidP="00DD66DE">
      <w:pPr>
        <w:rPr>
          <w:rtl/>
          <w:lang w:eastAsia="he-IL"/>
        </w:rPr>
      </w:pPr>
    </w:p>
    <w:p w:rsidR="00DD66DE" w:rsidRPr="00DD66DE" w:rsidRDefault="00DD66DE" w:rsidP="00535C78">
      <w:pPr>
        <w:pStyle w:val="HeadHatzaotHok"/>
        <w:rPr>
          <w:sz w:val="18"/>
          <w:szCs w:val="24"/>
          <w:rtl/>
        </w:rPr>
      </w:pPr>
      <w:bookmarkStart w:id="670" w:name="LGS_Subject"/>
      <w:r w:rsidRPr="00DD66DE">
        <w:rPr>
          <w:rFonts w:hint="cs"/>
          <w:sz w:val="18"/>
          <w:szCs w:val="24"/>
          <w:rtl/>
        </w:rPr>
        <w:t>הצעת חוק חיסיון על טיפול נפשי בהליכים משפטיים שע</w:t>
      </w:r>
      <w:r w:rsidR="00535C78">
        <w:rPr>
          <w:rFonts w:hint="cs"/>
          <w:sz w:val="18"/>
          <w:szCs w:val="24"/>
          <w:rtl/>
        </w:rPr>
        <w:t>ניינם עבירות מין (תיקוני חקיקה)</w:t>
      </w:r>
      <w:r w:rsidRPr="00DD66DE">
        <w:rPr>
          <w:rFonts w:hint="cs"/>
          <w:sz w:val="18"/>
          <w:szCs w:val="24"/>
          <w:rtl/>
        </w:rPr>
        <w:t xml:space="preserve"> </w:t>
      </w:r>
      <w:bookmarkEnd w:id="670"/>
    </w:p>
    <w:p w:rsidR="00DD66DE" w:rsidRPr="00DD66DE" w:rsidRDefault="00DD66DE" w:rsidP="00DD66DE">
      <w:pPr>
        <w:rPr>
          <w:rtl/>
          <w:lang w:eastAsia="he-IL"/>
        </w:rPr>
      </w:pPr>
    </w:p>
    <w:p w:rsidR="000D6FD8" w:rsidRDefault="000D6FD8" w:rsidP="000D6FD8">
      <w:pPr>
        <w:pStyle w:val="KeepWithNext"/>
        <w:rPr>
          <w:rtl/>
          <w:lang w:eastAsia="he-IL"/>
        </w:rPr>
      </w:pPr>
    </w:p>
    <w:tbl>
      <w:tblPr>
        <w:bidiVisual/>
        <w:tblW w:w="9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47"/>
      </w:tblGrid>
      <w:tr w:rsidR="008A6501" w:rsidRPr="00535C78" w:rsidTr="006A7307">
        <w:trPr>
          <w:cantSplit/>
        </w:trPr>
        <w:tc>
          <w:tcPr>
            <w:tcW w:w="1869" w:type="dxa"/>
            <w:tcBorders>
              <w:top w:val="nil"/>
              <w:left w:val="nil"/>
              <w:bottom w:val="nil"/>
              <w:right w:val="nil"/>
            </w:tcBorders>
          </w:tcPr>
          <w:p w:rsidR="00535C78" w:rsidRDefault="008A6501" w:rsidP="00BA7038">
            <w:pPr>
              <w:pStyle w:val="TableSideHeading"/>
              <w:keepLines w:val="0"/>
              <w:rPr>
                <w:sz w:val="18"/>
                <w:szCs w:val="24"/>
                <w:rtl/>
              </w:rPr>
            </w:pPr>
            <w:r w:rsidRPr="00535C78">
              <w:rPr>
                <w:sz w:val="18"/>
                <w:szCs w:val="24"/>
                <w:rtl/>
              </w:rPr>
              <w:t xml:space="preserve">תיקון פקודת </w:t>
            </w:r>
          </w:p>
          <w:p w:rsidR="008A6501" w:rsidRPr="00535C78" w:rsidRDefault="008A6501" w:rsidP="00BA7038">
            <w:pPr>
              <w:pStyle w:val="TableSideHeading"/>
              <w:keepLines w:val="0"/>
              <w:rPr>
                <w:sz w:val="18"/>
                <w:szCs w:val="24"/>
                <w:rtl/>
              </w:rPr>
            </w:pPr>
            <w:r w:rsidRPr="00535C78">
              <w:rPr>
                <w:sz w:val="18"/>
                <w:szCs w:val="24"/>
                <w:rtl/>
              </w:rPr>
              <w:t>הראיות</w:t>
            </w:r>
          </w:p>
        </w:tc>
        <w:tc>
          <w:tcPr>
            <w:tcW w:w="624" w:type="dxa"/>
            <w:tcBorders>
              <w:top w:val="nil"/>
              <w:left w:val="nil"/>
              <w:bottom w:val="nil"/>
              <w:right w:val="nil"/>
            </w:tcBorders>
          </w:tcPr>
          <w:p w:rsidR="008A6501" w:rsidRPr="00535C78" w:rsidRDefault="008A6501" w:rsidP="00BA7038">
            <w:pPr>
              <w:pStyle w:val="TableText"/>
              <w:rPr>
                <w:sz w:val="18"/>
                <w:szCs w:val="24"/>
                <w:rtl/>
              </w:rPr>
            </w:pPr>
            <w:r w:rsidRPr="00535C78">
              <w:rPr>
                <w:rFonts w:hint="cs"/>
                <w:sz w:val="18"/>
                <w:szCs w:val="24"/>
                <w:rtl/>
              </w:rPr>
              <w:t>1.</w:t>
            </w:r>
          </w:p>
        </w:tc>
        <w:tc>
          <w:tcPr>
            <w:tcW w:w="6595" w:type="dxa"/>
            <w:gridSpan w:val="3"/>
            <w:tcBorders>
              <w:top w:val="nil"/>
              <w:left w:val="nil"/>
              <w:bottom w:val="nil"/>
              <w:right w:val="nil"/>
            </w:tcBorders>
          </w:tcPr>
          <w:p w:rsidR="008A6501" w:rsidRPr="00535C78" w:rsidRDefault="00535C78" w:rsidP="00535C78">
            <w:pPr>
              <w:pStyle w:val="TableBlock"/>
              <w:rPr>
                <w:sz w:val="18"/>
                <w:szCs w:val="24"/>
                <w:rtl/>
              </w:rPr>
            </w:pPr>
            <w:r>
              <w:rPr>
                <w:rFonts w:hint="cs"/>
                <w:sz w:val="18"/>
                <w:szCs w:val="24"/>
                <w:rtl/>
              </w:rPr>
              <w:t>"</w:t>
            </w:r>
            <w:r w:rsidR="008A6501" w:rsidRPr="00535C78">
              <w:rPr>
                <w:sz w:val="18"/>
                <w:szCs w:val="24"/>
                <w:rtl/>
              </w:rPr>
              <w:t>בפקודת הראיות [נוסח חדש]</w:t>
            </w:r>
            <w:r w:rsidR="008A6501" w:rsidRPr="00535C78">
              <w:rPr>
                <w:rFonts w:hint="cs"/>
                <w:sz w:val="18"/>
                <w:szCs w:val="24"/>
                <w:rtl/>
              </w:rPr>
              <w:t>,</w:t>
            </w:r>
            <w:r w:rsidR="008A6501" w:rsidRPr="00535C78">
              <w:rPr>
                <w:sz w:val="18"/>
                <w:szCs w:val="24"/>
                <w:rtl/>
              </w:rPr>
              <w:t xml:space="preserve"> התשל"א–1971 </w:t>
            </w:r>
            <w:r w:rsidR="008A6501" w:rsidRPr="00535C78">
              <w:rPr>
                <w:rFonts w:hint="cs"/>
                <w:sz w:val="18"/>
                <w:szCs w:val="24"/>
                <w:rtl/>
              </w:rPr>
              <w:t xml:space="preserve">(להלן </w:t>
            </w:r>
            <w:r w:rsidR="008A6501" w:rsidRPr="00535C78">
              <w:rPr>
                <w:sz w:val="18"/>
                <w:szCs w:val="24"/>
                <w:rtl/>
              </w:rPr>
              <w:t>–</w:t>
            </w:r>
            <w:r w:rsidR="008A6501" w:rsidRPr="00535C78">
              <w:rPr>
                <w:rFonts w:hint="cs"/>
                <w:sz w:val="18"/>
                <w:szCs w:val="24"/>
                <w:rtl/>
              </w:rPr>
              <w:t xml:space="preserve"> פקודת הראיות) </w:t>
            </w:r>
            <w:r w:rsidR="008A6501" w:rsidRPr="00535C78">
              <w:rPr>
                <w:sz w:val="18"/>
                <w:szCs w:val="24"/>
                <w:rtl/>
              </w:rPr>
              <w:t>–</w:t>
            </w:r>
          </w:p>
        </w:tc>
      </w:tr>
      <w:tr w:rsidR="008A6501" w:rsidRPr="00535C78" w:rsidTr="006A7307">
        <w:trPr>
          <w:cantSplit/>
        </w:trPr>
        <w:tc>
          <w:tcPr>
            <w:tcW w:w="1869" w:type="dxa"/>
            <w:tcBorders>
              <w:top w:val="nil"/>
              <w:left w:val="nil"/>
              <w:bottom w:val="nil"/>
              <w:right w:val="nil"/>
            </w:tcBorders>
          </w:tcPr>
          <w:p w:rsidR="008A6501" w:rsidRPr="00535C78" w:rsidRDefault="008A6501" w:rsidP="00BA7038">
            <w:pPr>
              <w:pStyle w:val="TableSideHeading"/>
              <w:keepLines w:val="0"/>
              <w:rPr>
                <w:sz w:val="18"/>
                <w:szCs w:val="24"/>
                <w:rtl/>
              </w:rPr>
            </w:pPr>
          </w:p>
        </w:tc>
        <w:tc>
          <w:tcPr>
            <w:tcW w:w="624" w:type="dxa"/>
            <w:tcBorders>
              <w:top w:val="nil"/>
              <w:left w:val="nil"/>
              <w:bottom w:val="nil"/>
              <w:right w:val="nil"/>
            </w:tcBorders>
          </w:tcPr>
          <w:p w:rsidR="008A6501" w:rsidRPr="00535C78" w:rsidRDefault="008A6501" w:rsidP="00BA7038">
            <w:pPr>
              <w:pStyle w:val="TableText"/>
              <w:rPr>
                <w:sz w:val="18"/>
                <w:szCs w:val="24"/>
                <w:rtl/>
              </w:rPr>
            </w:pPr>
          </w:p>
        </w:tc>
        <w:tc>
          <w:tcPr>
            <w:tcW w:w="6595" w:type="dxa"/>
            <w:gridSpan w:val="3"/>
            <w:tcBorders>
              <w:top w:val="nil"/>
              <w:left w:val="nil"/>
              <w:bottom w:val="nil"/>
              <w:right w:val="nil"/>
            </w:tcBorders>
          </w:tcPr>
          <w:p w:rsidR="008A6501" w:rsidRPr="00535C78" w:rsidRDefault="008A6501" w:rsidP="00BA7038">
            <w:pPr>
              <w:pStyle w:val="TableBlock"/>
              <w:rPr>
                <w:sz w:val="18"/>
                <w:szCs w:val="24"/>
                <w:rtl/>
              </w:rPr>
            </w:pPr>
            <w:r w:rsidRPr="00535C78">
              <w:rPr>
                <w:rFonts w:hint="cs"/>
                <w:sz w:val="18"/>
                <w:szCs w:val="24"/>
                <w:rtl/>
              </w:rPr>
              <w:t>(א)</w:t>
            </w:r>
            <w:r w:rsidRPr="00535C78">
              <w:rPr>
                <w:sz w:val="18"/>
                <w:szCs w:val="24"/>
                <w:rtl/>
              </w:rPr>
              <w:tab/>
            </w:r>
            <w:r w:rsidRPr="00535C78">
              <w:rPr>
                <w:rFonts w:hint="cs"/>
                <w:sz w:val="18"/>
                <w:szCs w:val="24"/>
                <w:rtl/>
              </w:rPr>
              <w:t xml:space="preserve">בסעיף 49 </w:t>
            </w:r>
            <w:r w:rsidRPr="00535C78">
              <w:rPr>
                <w:sz w:val="18"/>
                <w:szCs w:val="24"/>
                <w:rtl/>
              </w:rPr>
              <w:t>–</w:t>
            </w:r>
            <w:r w:rsidRPr="00535C78">
              <w:rPr>
                <w:rFonts w:hint="cs"/>
                <w:sz w:val="18"/>
                <w:szCs w:val="24"/>
                <w:rtl/>
              </w:rPr>
              <w:t xml:space="preserve"> </w:t>
            </w:r>
          </w:p>
        </w:tc>
      </w:tr>
      <w:tr w:rsidR="008A6501" w:rsidRPr="00535C78" w:rsidTr="006A73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69" w:type="dxa"/>
          </w:tcPr>
          <w:p w:rsidR="008A6501" w:rsidRPr="00535C78" w:rsidRDefault="008A6501" w:rsidP="00BA7038">
            <w:pPr>
              <w:pStyle w:val="TableSideHeading"/>
              <w:rPr>
                <w:sz w:val="18"/>
                <w:szCs w:val="24"/>
              </w:rPr>
            </w:pPr>
          </w:p>
        </w:tc>
        <w:tc>
          <w:tcPr>
            <w:tcW w:w="624" w:type="dxa"/>
          </w:tcPr>
          <w:p w:rsidR="008A6501" w:rsidRPr="00535C78" w:rsidRDefault="008A6501" w:rsidP="00BA7038">
            <w:pPr>
              <w:pStyle w:val="TableText"/>
              <w:rPr>
                <w:sz w:val="18"/>
                <w:szCs w:val="24"/>
              </w:rPr>
            </w:pPr>
          </w:p>
        </w:tc>
        <w:tc>
          <w:tcPr>
            <w:tcW w:w="624" w:type="dxa"/>
          </w:tcPr>
          <w:p w:rsidR="008A6501" w:rsidRPr="00535C78" w:rsidRDefault="008A6501" w:rsidP="00BA7038">
            <w:pPr>
              <w:pStyle w:val="TableText"/>
              <w:rPr>
                <w:sz w:val="18"/>
                <w:szCs w:val="24"/>
              </w:rPr>
            </w:pPr>
          </w:p>
        </w:tc>
        <w:tc>
          <w:tcPr>
            <w:tcW w:w="5971" w:type="dxa"/>
            <w:gridSpan w:val="2"/>
          </w:tcPr>
          <w:p w:rsidR="008A6501" w:rsidRPr="00535C78" w:rsidRDefault="008A6501" w:rsidP="00BA7038">
            <w:pPr>
              <w:pStyle w:val="TableBlock"/>
              <w:rPr>
                <w:sz w:val="18"/>
                <w:szCs w:val="24"/>
              </w:rPr>
            </w:pPr>
            <w:r w:rsidRPr="00535C78">
              <w:rPr>
                <w:rFonts w:hint="cs"/>
                <w:sz w:val="18"/>
                <w:szCs w:val="24"/>
                <w:rtl/>
              </w:rPr>
              <w:t>(1)</w:t>
            </w:r>
            <w:r w:rsidRPr="00535C78">
              <w:rPr>
                <w:sz w:val="18"/>
                <w:szCs w:val="24"/>
                <w:rtl/>
              </w:rPr>
              <w:tab/>
            </w:r>
            <w:r w:rsidRPr="00535C78">
              <w:rPr>
                <w:rFonts w:hint="cs"/>
                <w:sz w:val="18"/>
                <w:szCs w:val="24"/>
                <w:rtl/>
              </w:rPr>
              <w:t>אחרי סעיף קטן (א) יבוא:</w:t>
            </w:r>
          </w:p>
        </w:tc>
      </w:tr>
      <w:tr w:rsidR="008A6501" w:rsidRPr="00535C78" w:rsidTr="006A73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69" w:type="dxa"/>
          </w:tcPr>
          <w:p w:rsidR="008A6501" w:rsidRPr="00535C78" w:rsidRDefault="008A6501" w:rsidP="00BA7038">
            <w:pPr>
              <w:pStyle w:val="TableSideHeading"/>
              <w:rPr>
                <w:sz w:val="18"/>
                <w:szCs w:val="24"/>
              </w:rPr>
            </w:pPr>
          </w:p>
        </w:tc>
        <w:tc>
          <w:tcPr>
            <w:tcW w:w="624" w:type="dxa"/>
          </w:tcPr>
          <w:p w:rsidR="008A6501" w:rsidRPr="00535C78" w:rsidRDefault="008A6501" w:rsidP="00BA7038">
            <w:pPr>
              <w:pStyle w:val="TableText"/>
              <w:rPr>
                <w:sz w:val="18"/>
                <w:szCs w:val="24"/>
              </w:rPr>
            </w:pPr>
          </w:p>
        </w:tc>
        <w:tc>
          <w:tcPr>
            <w:tcW w:w="624" w:type="dxa"/>
          </w:tcPr>
          <w:p w:rsidR="008A6501" w:rsidRPr="00535C78" w:rsidRDefault="008A6501" w:rsidP="00BA7038">
            <w:pPr>
              <w:pStyle w:val="TableText"/>
              <w:rPr>
                <w:sz w:val="18"/>
                <w:szCs w:val="24"/>
              </w:rPr>
            </w:pPr>
          </w:p>
        </w:tc>
        <w:tc>
          <w:tcPr>
            <w:tcW w:w="624" w:type="dxa"/>
          </w:tcPr>
          <w:p w:rsidR="008A6501" w:rsidRPr="00535C78" w:rsidRDefault="008A6501" w:rsidP="00BA7038">
            <w:pPr>
              <w:pStyle w:val="TableText"/>
              <w:rPr>
                <w:sz w:val="18"/>
                <w:szCs w:val="24"/>
              </w:rPr>
            </w:pPr>
          </w:p>
        </w:tc>
        <w:tc>
          <w:tcPr>
            <w:tcW w:w="5347" w:type="dxa"/>
          </w:tcPr>
          <w:p w:rsidR="008A6501" w:rsidRPr="00535C78" w:rsidRDefault="008A6501" w:rsidP="00BA7038">
            <w:pPr>
              <w:pStyle w:val="TableBlock"/>
              <w:rPr>
                <w:sz w:val="18"/>
                <w:szCs w:val="24"/>
              </w:rPr>
            </w:pPr>
            <w:r w:rsidRPr="00535C78">
              <w:rPr>
                <w:rFonts w:hint="cs"/>
                <w:sz w:val="18"/>
                <w:szCs w:val="24"/>
                <w:rtl/>
              </w:rPr>
              <w:t>"(א1)</w:t>
            </w:r>
            <w:r w:rsidRPr="00535C78">
              <w:rPr>
                <w:sz w:val="18"/>
                <w:szCs w:val="24"/>
                <w:rtl/>
              </w:rPr>
              <w:tab/>
              <w:t>על אף האמור בסעיף קטן (א), לעניין ראיה על דבר הנוגע לטיפול נפשי שנתן רופא לנפגע עבירה בעבירת מין או אלימות חמורה המנויה בתוספת הראשונה א' חלק א' בחוק זכויות נפגעי עבירה יחולו הוראות אלה:</w:t>
            </w:r>
          </w:p>
        </w:tc>
      </w:tr>
    </w:tbl>
    <w:p w:rsidR="00DD66DE" w:rsidRDefault="00DD66DE" w:rsidP="000D6FD8">
      <w:pPr>
        <w:rPr>
          <w:rtl/>
          <w:lang w:eastAsia="he-I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4723"/>
      </w:tblGrid>
      <w:tr w:rsidR="00535C78" w:rsidRPr="00535C78" w:rsidTr="006A7307">
        <w:trPr>
          <w:cantSplit/>
          <w:trHeight w:val="60"/>
        </w:trPr>
        <w:tc>
          <w:tcPr>
            <w:tcW w:w="1869" w:type="dxa"/>
          </w:tcPr>
          <w:p w:rsidR="00535C78" w:rsidRPr="00535C78" w:rsidRDefault="00535C78" w:rsidP="00535C78">
            <w:pPr>
              <w:pStyle w:val="TableSideHeading"/>
              <w:rPr>
                <w:sz w:val="18"/>
                <w:szCs w:val="24"/>
              </w:rPr>
            </w:pPr>
          </w:p>
        </w:tc>
        <w:tc>
          <w:tcPr>
            <w:tcW w:w="624" w:type="dxa"/>
          </w:tcPr>
          <w:p w:rsidR="00535C78" w:rsidRPr="00535C78" w:rsidRDefault="00535C78" w:rsidP="00BA7038">
            <w:pPr>
              <w:pStyle w:val="TableText"/>
              <w:rPr>
                <w:sz w:val="18"/>
                <w:szCs w:val="24"/>
              </w:rPr>
            </w:pPr>
          </w:p>
        </w:tc>
        <w:tc>
          <w:tcPr>
            <w:tcW w:w="624" w:type="dxa"/>
          </w:tcPr>
          <w:p w:rsidR="00535C78" w:rsidRPr="00535C78" w:rsidRDefault="00535C78" w:rsidP="00BA7038">
            <w:pPr>
              <w:pStyle w:val="TableText"/>
              <w:rPr>
                <w:sz w:val="18"/>
                <w:szCs w:val="24"/>
              </w:rPr>
            </w:pPr>
          </w:p>
        </w:tc>
        <w:tc>
          <w:tcPr>
            <w:tcW w:w="624" w:type="dxa"/>
          </w:tcPr>
          <w:p w:rsidR="00535C78" w:rsidRPr="00535C78" w:rsidRDefault="00535C78" w:rsidP="00BA7038">
            <w:pPr>
              <w:pStyle w:val="TableText"/>
              <w:rPr>
                <w:sz w:val="18"/>
                <w:szCs w:val="24"/>
              </w:rPr>
            </w:pPr>
          </w:p>
        </w:tc>
        <w:tc>
          <w:tcPr>
            <w:tcW w:w="624" w:type="dxa"/>
          </w:tcPr>
          <w:p w:rsidR="00535C78" w:rsidRPr="00535C78" w:rsidRDefault="00535C78" w:rsidP="00BA7038">
            <w:pPr>
              <w:pStyle w:val="TableText"/>
              <w:rPr>
                <w:sz w:val="18"/>
                <w:szCs w:val="24"/>
              </w:rPr>
            </w:pPr>
          </w:p>
        </w:tc>
        <w:tc>
          <w:tcPr>
            <w:tcW w:w="4723" w:type="dxa"/>
          </w:tcPr>
          <w:p w:rsidR="00535C78" w:rsidRPr="00535C78" w:rsidRDefault="00535C78" w:rsidP="00535C78">
            <w:pPr>
              <w:pStyle w:val="TableBlock"/>
              <w:rPr>
                <w:sz w:val="18"/>
                <w:szCs w:val="24"/>
              </w:rPr>
            </w:pPr>
            <w:r w:rsidRPr="00535C78">
              <w:rPr>
                <w:rFonts w:hint="cs"/>
                <w:sz w:val="18"/>
                <w:szCs w:val="24"/>
                <w:rtl/>
              </w:rPr>
              <w:t>(1)</w:t>
            </w:r>
            <w:r w:rsidRPr="00535C78">
              <w:rPr>
                <w:sz w:val="18"/>
                <w:szCs w:val="24"/>
                <w:rtl/>
              </w:rPr>
              <w:tab/>
              <w:t>בהליך פלילי שבו הוגש כתב אישום בעבירה כאמור</w:t>
            </w:r>
            <w:r w:rsidRPr="00535C78">
              <w:rPr>
                <w:rFonts w:hint="cs"/>
                <w:sz w:val="18"/>
                <w:szCs w:val="24"/>
                <w:rtl/>
              </w:rPr>
              <w:t xml:space="preserve"> בסעיף קטן זה</w:t>
            </w:r>
            <w:r w:rsidRPr="00535C78">
              <w:rPr>
                <w:sz w:val="18"/>
                <w:szCs w:val="24"/>
                <w:rtl/>
              </w:rPr>
              <w:t xml:space="preserve"> ובו מתבקש על ידי ההגנה גילוי הראיה, הרופא </w:t>
            </w:r>
            <w:r w:rsidRPr="00535C78">
              <w:rPr>
                <w:rFonts w:hint="cs"/>
                <w:sz w:val="18"/>
                <w:szCs w:val="24"/>
                <w:rtl/>
              </w:rPr>
              <w:t>אינו</w:t>
            </w:r>
            <w:r w:rsidRPr="00535C78">
              <w:rPr>
                <w:sz w:val="18"/>
                <w:szCs w:val="24"/>
                <w:rtl/>
              </w:rPr>
              <w:t xml:space="preserve"> חייב למסור את הראיה, אלא אם ויתר נפגע העבירה על הח</w:t>
            </w:r>
            <w:r w:rsidRPr="00535C78">
              <w:rPr>
                <w:rFonts w:hint="cs"/>
                <w:sz w:val="18"/>
                <w:szCs w:val="24"/>
                <w:rtl/>
              </w:rPr>
              <w:t>י</w:t>
            </w:r>
            <w:r>
              <w:rPr>
                <w:sz w:val="18"/>
                <w:szCs w:val="24"/>
                <w:rtl/>
              </w:rPr>
              <w:t>סיון</w:t>
            </w:r>
            <w:r>
              <w:rPr>
                <w:rFonts w:hint="cs"/>
                <w:sz w:val="18"/>
                <w:szCs w:val="24"/>
                <w:rtl/>
              </w:rPr>
              <w:t xml:space="preserve">" </w:t>
            </w:r>
            <w:r>
              <w:rPr>
                <w:rFonts w:hint="eastAsia"/>
                <w:sz w:val="18"/>
                <w:szCs w:val="24"/>
                <w:rtl/>
              </w:rPr>
              <w:t>– וכאן זה המבחן המצמצם שקיים גם בסעיפים הב</w:t>
            </w:r>
            <w:r>
              <w:rPr>
                <w:rFonts w:hint="cs"/>
                <w:sz w:val="18"/>
                <w:szCs w:val="24"/>
                <w:rtl/>
              </w:rPr>
              <w:t>י</w:t>
            </w:r>
            <w:r>
              <w:rPr>
                <w:rFonts w:hint="eastAsia"/>
                <w:sz w:val="18"/>
                <w:szCs w:val="24"/>
                <w:rtl/>
              </w:rPr>
              <w:t>טחוניים –</w:t>
            </w:r>
            <w:r w:rsidRPr="00535C78">
              <w:rPr>
                <w:rFonts w:hint="cs"/>
                <w:sz w:val="18"/>
                <w:szCs w:val="24"/>
                <w:rtl/>
              </w:rPr>
              <w:t xml:space="preserve"> </w:t>
            </w:r>
            <w:r>
              <w:rPr>
                <w:rFonts w:hint="cs"/>
                <w:sz w:val="18"/>
                <w:szCs w:val="24"/>
                <w:rtl/>
              </w:rPr>
              <w:t xml:space="preserve">"או </w:t>
            </w:r>
            <w:r w:rsidRPr="00535C78">
              <w:rPr>
                <w:sz w:val="18"/>
                <w:szCs w:val="24"/>
                <w:rtl/>
              </w:rPr>
              <w:t>שמצא בית המשפט כי הראיה עשויה להועיל</w:t>
            </w:r>
            <w:r w:rsidRPr="00535C78">
              <w:rPr>
                <w:rFonts w:hint="cs"/>
                <w:sz w:val="18"/>
                <w:szCs w:val="24"/>
                <w:rtl/>
              </w:rPr>
              <w:t xml:space="preserve"> </w:t>
            </w:r>
            <w:r w:rsidRPr="00535C78">
              <w:rPr>
                <w:sz w:val="18"/>
                <w:szCs w:val="24"/>
                <w:rtl/>
              </w:rPr>
              <w:t>להגנת הנאשם ומידת התועלת שבה להגנה עולה על העניין שיש לא לגלותה</w:t>
            </w:r>
            <w:r>
              <w:rPr>
                <w:rFonts w:hint="cs"/>
                <w:sz w:val="18"/>
                <w:szCs w:val="24"/>
                <w:rtl/>
              </w:rPr>
              <w:t xml:space="preserve">" </w:t>
            </w:r>
            <w:r>
              <w:rPr>
                <w:rFonts w:hint="eastAsia"/>
                <w:sz w:val="18"/>
                <w:szCs w:val="24"/>
                <w:rtl/>
              </w:rPr>
              <w:t>–</w:t>
            </w:r>
            <w:r>
              <w:rPr>
                <w:rFonts w:hint="cs"/>
                <w:sz w:val="18"/>
                <w:szCs w:val="24"/>
                <w:rtl/>
              </w:rPr>
              <w:t xml:space="preserve"> כאן יש איזושהי תוספת טיפה שונה </w:t>
            </w:r>
            <w:r>
              <w:rPr>
                <w:rFonts w:hint="eastAsia"/>
                <w:sz w:val="18"/>
                <w:szCs w:val="24"/>
                <w:rtl/>
              </w:rPr>
              <w:t>–</w:t>
            </w:r>
            <w:r w:rsidRPr="00535C78">
              <w:rPr>
                <w:sz w:val="18"/>
                <w:szCs w:val="24"/>
                <w:rtl/>
              </w:rPr>
              <w:t xml:space="preserve"> </w:t>
            </w:r>
            <w:r>
              <w:rPr>
                <w:rFonts w:hint="cs"/>
                <w:sz w:val="18"/>
                <w:szCs w:val="24"/>
                <w:rtl/>
              </w:rPr>
              <w:t>"</w:t>
            </w:r>
            <w:r w:rsidRPr="00535C78">
              <w:rPr>
                <w:sz w:val="18"/>
                <w:szCs w:val="24"/>
                <w:rtl/>
              </w:rPr>
              <w:t>ובכלל זה על הפגיעה שעלולה להיגרם מגילויה לנפגע העבירה ולשיקומו; או שהיא חיונית להגנת הנאשם</w:t>
            </w:r>
            <w:r>
              <w:rPr>
                <w:rFonts w:hint="cs"/>
                <w:sz w:val="18"/>
                <w:szCs w:val="24"/>
                <w:rtl/>
              </w:rPr>
              <w:t>"</w:t>
            </w:r>
            <w:r w:rsidRPr="00535C78">
              <w:rPr>
                <w:rFonts w:hint="cs"/>
                <w:sz w:val="18"/>
                <w:szCs w:val="24"/>
                <w:rtl/>
              </w:rPr>
              <w:t>;</w:t>
            </w:r>
          </w:p>
        </w:tc>
      </w:tr>
    </w:tbl>
    <w:p w:rsidR="00DD66DE" w:rsidRDefault="00DD66DE" w:rsidP="000D6FD8">
      <w:pPr>
        <w:rPr>
          <w:rtl/>
          <w:lang w:eastAsia="he-IL"/>
        </w:rPr>
      </w:pPr>
    </w:p>
    <w:p w:rsidR="00535C78" w:rsidRDefault="00535C78" w:rsidP="000D6FD8">
      <w:pPr>
        <w:rPr>
          <w:rtl/>
          <w:lang w:eastAsia="he-IL"/>
        </w:rPr>
      </w:pPr>
    </w:p>
    <w:p w:rsidR="00535C78" w:rsidRDefault="00535C78" w:rsidP="000D6FD8">
      <w:pPr>
        <w:rPr>
          <w:rtl/>
          <w:lang w:eastAsia="he-IL"/>
        </w:rPr>
      </w:pPr>
      <w:r>
        <w:rPr>
          <w:rFonts w:hint="cs"/>
          <w:rtl/>
          <w:lang w:eastAsia="he-IL"/>
        </w:rPr>
        <w:t xml:space="preserve">סעיף </w:t>
      </w:r>
      <w:bookmarkStart w:id="671" w:name="_ETM_Q1_3880501"/>
      <w:bookmarkEnd w:id="671"/>
      <w:r>
        <w:rPr>
          <w:rFonts w:hint="cs"/>
          <w:rtl/>
          <w:lang w:eastAsia="he-IL"/>
        </w:rPr>
        <w:t>קטן (2), זה הסעיף של המבחן בשלב החקירה.</w:t>
      </w:r>
    </w:p>
    <w:p w:rsidR="00535C78" w:rsidRPr="000D6FD8" w:rsidRDefault="00535C78" w:rsidP="000D6FD8">
      <w:pPr>
        <w:rPr>
          <w:rtl/>
          <w:lang w:eastAsia="he-IL"/>
        </w:rPr>
      </w:pPr>
    </w:p>
    <w:p w:rsidR="00535C78" w:rsidRDefault="00535C78" w:rsidP="000D6FD8">
      <w:pPr>
        <w:rPr>
          <w:rtl/>
          <w:lang w:eastAsia="he-IL"/>
        </w:rPr>
      </w:pPr>
    </w:p>
    <w:p w:rsidR="00535C78" w:rsidRDefault="00535C78" w:rsidP="000D6FD8">
      <w:pPr>
        <w:rPr>
          <w:rtl/>
          <w:lang w:eastAsia="he-I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4723"/>
      </w:tblGrid>
      <w:tr w:rsidR="00535C78" w:rsidRPr="00535C78" w:rsidTr="006A7307">
        <w:trPr>
          <w:cantSplit/>
          <w:trHeight w:val="60"/>
        </w:trPr>
        <w:tc>
          <w:tcPr>
            <w:tcW w:w="1869" w:type="dxa"/>
          </w:tcPr>
          <w:p w:rsidR="00535C78" w:rsidRPr="00535C78" w:rsidRDefault="00535C78" w:rsidP="00BA7038">
            <w:pPr>
              <w:pStyle w:val="TableSideHeading"/>
              <w:rPr>
                <w:sz w:val="18"/>
                <w:szCs w:val="24"/>
              </w:rPr>
            </w:pPr>
          </w:p>
        </w:tc>
        <w:tc>
          <w:tcPr>
            <w:tcW w:w="624" w:type="dxa"/>
          </w:tcPr>
          <w:p w:rsidR="00535C78" w:rsidRPr="00535C78" w:rsidRDefault="00535C78" w:rsidP="00BA7038">
            <w:pPr>
              <w:pStyle w:val="TableText"/>
              <w:rPr>
                <w:sz w:val="18"/>
                <w:szCs w:val="24"/>
              </w:rPr>
            </w:pPr>
          </w:p>
        </w:tc>
        <w:tc>
          <w:tcPr>
            <w:tcW w:w="624" w:type="dxa"/>
          </w:tcPr>
          <w:p w:rsidR="00535C78" w:rsidRPr="00535C78" w:rsidRDefault="00535C78" w:rsidP="00BA7038">
            <w:pPr>
              <w:pStyle w:val="TableText"/>
              <w:rPr>
                <w:sz w:val="18"/>
                <w:szCs w:val="24"/>
              </w:rPr>
            </w:pPr>
          </w:p>
        </w:tc>
        <w:tc>
          <w:tcPr>
            <w:tcW w:w="624" w:type="dxa"/>
          </w:tcPr>
          <w:p w:rsidR="00535C78" w:rsidRPr="00535C78" w:rsidRDefault="00535C78" w:rsidP="00BA7038">
            <w:pPr>
              <w:pStyle w:val="TableText"/>
              <w:rPr>
                <w:sz w:val="18"/>
                <w:szCs w:val="24"/>
              </w:rPr>
            </w:pPr>
          </w:p>
        </w:tc>
        <w:tc>
          <w:tcPr>
            <w:tcW w:w="624" w:type="dxa"/>
          </w:tcPr>
          <w:p w:rsidR="00535C78" w:rsidRPr="00535C78" w:rsidRDefault="00535C78" w:rsidP="00BA7038">
            <w:pPr>
              <w:pStyle w:val="TableText"/>
              <w:rPr>
                <w:sz w:val="18"/>
                <w:szCs w:val="24"/>
              </w:rPr>
            </w:pPr>
          </w:p>
        </w:tc>
        <w:tc>
          <w:tcPr>
            <w:tcW w:w="4723" w:type="dxa"/>
          </w:tcPr>
          <w:p w:rsidR="00535C78" w:rsidRPr="00535C78" w:rsidRDefault="00535C78" w:rsidP="00925DB0">
            <w:pPr>
              <w:pStyle w:val="TableBlock"/>
              <w:rPr>
                <w:sz w:val="18"/>
                <w:szCs w:val="24"/>
                <w:rtl/>
              </w:rPr>
            </w:pPr>
            <w:r w:rsidRPr="00535C78">
              <w:rPr>
                <w:rFonts w:hint="cs"/>
                <w:sz w:val="18"/>
                <w:szCs w:val="24"/>
                <w:rtl/>
              </w:rPr>
              <w:t>(2)</w:t>
            </w:r>
            <w:r w:rsidRPr="00535C78">
              <w:rPr>
                <w:sz w:val="18"/>
                <w:szCs w:val="24"/>
                <w:rtl/>
              </w:rPr>
              <w:tab/>
            </w:r>
            <w:r>
              <w:rPr>
                <w:rFonts w:hint="cs"/>
                <w:sz w:val="18"/>
                <w:szCs w:val="24"/>
                <w:rtl/>
              </w:rPr>
              <w:t>"</w:t>
            </w:r>
            <w:r w:rsidRPr="00535C78">
              <w:rPr>
                <w:sz w:val="18"/>
                <w:szCs w:val="24"/>
                <w:rtl/>
              </w:rPr>
              <w:t>בהליך פלילי שבו נחקרת עבירה כאמור ב</w:t>
            </w:r>
            <w:r w:rsidRPr="00535C78">
              <w:rPr>
                <w:rFonts w:hint="cs"/>
                <w:sz w:val="18"/>
                <w:szCs w:val="24"/>
                <w:rtl/>
              </w:rPr>
              <w:t>ס</w:t>
            </w:r>
            <w:r w:rsidRPr="00535C78">
              <w:rPr>
                <w:sz w:val="18"/>
                <w:szCs w:val="24"/>
                <w:rtl/>
              </w:rPr>
              <w:t xml:space="preserve">עיף </w:t>
            </w:r>
            <w:r w:rsidRPr="00535C78">
              <w:rPr>
                <w:rFonts w:hint="cs"/>
                <w:sz w:val="18"/>
                <w:szCs w:val="24"/>
                <w:rtl/>
              </w:rPr>
              <w:t xml:space="preserve">קטן </w:t>
            </w:r>
            <w:r w:rsidRPr="00535C78">
              <w:rPr>
                <w:sz w:val="18"/>
                <w:szCs w:val="24"/>
                <w:rtl/>
              </w:rPr>
              <w:t xml:space="preserve">זה </w:t>
            </w:r>
            <w:r w:rsidRPr="00535C78">
              <w:rPr>
                <w:rFonts w:hint="cs"/>
                <w:sz w:val="18"/>
                <w:szCs w:val="24"/>
                <w:rtl/>
              </w:rPr>
              <w:t xml:space="preserve">ובו לפי בקשת רשות חוקרת הורה בית המשפט לפי הוראות סעיף קטן (א) על גילוי ראיה או שנפגע העבירה ויתר על החיסיון, </w:t>
            </w:r>
            <w:r w:rsidRPr="00535C78">
              <w:rPr>
                <w:sz w:val="18"/>
                <w:szCs w:val="24"/>
                <w:rtl/>
              </w:rPr>
              <w:t xml:space="preserve">בתום הליכי החקירה וקבלת ההחלטה בדבר העמדה לדין </w:t>
            </w:r>
            <w:r w:rsidRPr="00535C78">
              <w:rPr>
                <w:rFonts w:hint="cs"/>
                <w:sz w:val="18"/>
                <w:szCs w:val="24"/>
                <w:rtl/>
              </w:rPr>
              <w:t>ו</w:t>
            </w:r>
            <w:r w:rsidRPr="00535C78">
              <w:rPr>
                <w:sz w:val="18"/>
                <w:szCs w:val="24"/>
                <w:rtl/>
              </w:rPr>
              <w:t>עם הגשת כתב האישום יחול על הראיה חיסיון כאמור בסעיף קטן (א)</w:t>
            </w:r>
            <w:r>
              <w:rPr>
                <w:rFonts w:hint="cs"/>
                <w:sz w:val="18"/>
                <w:szCs w:val="24"/>
                <w:rtl/>
              </w:rPr>
              <w:t xml:space="preserve">" </w:t>
            </w:r>
            <w:r>
              <w:rPr>
                <w:rFonts w:hint="eastAsia"/>
                <w:sz w:val="18"/>
                <w:szCs w:val="24"/>
                <w:rtl/>
              </w:rPr>
              <w:t>–</w:t>
            </w:r>
            <w:r>
              <w:rPr>
                <w:rFonts w:hint="cs"/>
                <w:sz w:val="18"/>
                <w:szCs w:val="24"/>
                <w:rtl/>
              </w:rPr>
              <w:t xml:space="preserve"> </w:t>
            </w:r>
            <w:bookmarkStart w:id="672" w:name="_ETM_Q1_3898798"/>
            <w:bookmarkEnd w:id="672"/>
            <w:r>
              <w:rPr>
                <w:rFonts w:hint="cs"/>
                <w:sz w:val="18"/>
                <w:szCs w:val="24"/>
                <w:rtl/>
              </w:rPr>
              <w:t xml:space="preserve">שזה החיסיון הרגיל של פקודת </w:t>
            </w:r>
            <w:r w:rsidR="000F2CCC">
              <w:rPr>
                <w:rFonts w:hint="cs"/>
                <w:sz w:val="18"/>
                <w:szCs w:val="24"/>
                <w:rtl/>
              </w:rPr>
              <w:t xml:space="preserve">הראיות, כאילו החומר נמצא </w:t>
            </w:r>
            <w:bookmarkStart w:id="673" w:name="_ETM_Q1_3903930"/>
            <w:bookmarkEnd w:id="673"/>
            <w:r w:rsidR="000F2CCC">
              <w:rPr>
                <w:rFonts w:hint="cs"/>
                <w:sz w:val="18"/>
                <w:szCs w:val="24"/>
                <w:rtl/>
              </w:rPr>
              <w:t xml:space="preserve">בעצם בידיים של הגורם המטפל  </w:t>
            </w:r>
            <w:r w:rsidR="000F2CCC">
              <w:rPr>
                <w:rFonts w:hint="eastAsia"/>
                <w:sz w:val="18"/>
                <w:szCs w:val="24"/>
                <w:rtl/>
              </w:rPr>
              <w:t>–</w:t>
            </w:r>
            <w:r w:rsidR="000F2CCC">
              <w:rPr>
                <w:rFonts w:hint="cs"/>
                <w:sz w:val="18"/>
                <w:szCs w:val="24"/>
                <w:rtl/>
              </w:rPr>
              <w:t xml:space="preserve"> "אלא אם </w:t>
            </w:r>
            <w:bookmarkStart w:id="674" w:name="_ETM_Q1_3908744"/>
            <w:bookmarkEnd w:id="674"/>
            <w:r w:rsidR="000F2CCC">
              <w:rPr>
                <w:rFonts w:hint="cs"/>
                <w:sz w:val="18"/>
                <w:szCs w:val="24"/>
                <w:rtl/>
              </w:rPr>
              <w:t xml:space="preserve">הראיה" </w:t>
            </w:r>
            <w:r w:rsidR="000F2CCC">
              <w:rPr>
                <w:rFonts w:hint="eastAsia"/>
                <w:sz w:val="18"/>
                <w:szCs w:val="24"/>
                <w:rtl/>
              </w:rPr>
              <w:t>–</w:t>
            </w:r>
            <w:r w:rsidR="000F2CCC">
              <w:rPr>
                <w:rFonts w:hint="cs"/>
                <w:sz w:val="18"/>
                <w:szCs w:val="24"/>
                <w:rtl/>
              </w:rPr>
              <w:t xml:space="preserve"> וכאן יש לנו התלבטות בין דרושה, חיונית, נחוצה או הכרחית </w:t>
            </w:r>
            <w:r w:rsidR="000F2CCC">
              <w:rPr>
                <w:rFonts w:hint="eastAsia"/>
                <w:sz w:val="18"/>
                <w:szCs w:val="24"/>
                <w:rtl/>
              </w:rPr>
              <w:t xml:space="preserve">– </w:t>
            </w:r>
            <w:r w:rsidR="000F2CCC">
              <w:rPr>
                <w:rFonts w:hint="cs"/>
                <w:sz w:val="18"/>
                <w:szCs w:val="24"/>
                <w:rtl/>
              </w:rPr>
              <w:t>"להוכחת האישום"</w:t>
            </w:r>
            <w:r w:rsidR="00925DB0">
              <w:rPr>
                <w:rFonts w:hint="cs"/>
                <w:sz w:val="18"/>
                <w:szCs w:val="24"/>
                <w:rtl/>
              </w:rPr>
              <w:t>.</w:t>
            </w:r>
            <w:r w:rsidR="000F2CCC">
              <w:rPr>
                <w:rFonts w:hint="cs"/>
                <w:sz w:val="18"/>
                <w:szCs w:val="24"/>
                <w:rtl/>
              </w:rPr>
              <w:t xml:space="preserve">  </w:t>
            </w:r>
            <w:bookmarkStart w:id="675" w:name="_ETM_Q1_3900202"/>
            <w:bookmarkStart w:id="676" w:name="_ETM_Q1_3900321"/>
            <w:bookmarkEnd w:id="675"/>
            <w:bookmarkEnd w:id="676"/>
          </w:p>
        </w:tc>
      </w:tr>
    </w:tbl>
    <w:p w:rsidR="00535C78" w:rsidRDefault="00535C78" w:rsidP="000D6FD8">
      <w:pPr>
        <w:rPr>
          <w:rtl/>
          <w:lang w:eastAsia="he-IL"/>
        </w:rPr>
      </w:pPr>
    </w:p>
    <w:p w:rsidR="00535C78" w:rsidRDefault="00925DB0" w:rsidP="00925DB0">
      <w:pPr>
        <w:rPr>
          <w:lang w:eastAsia="he-IL"/>
        </w:rPr>
      </w:pPr>
      <w:r w:rsidRPr="00F127FA">
        <w:rPr>
          <w:rFonts w:hint="cs"/>
          <w:sz w:val="18"/>
          <w:rtl/>
        </w:rPr>
        <w:t xml:space="preserve">זה החלק של מה קורה אם הפרקליטות רוצה להגיש </w:t>
      </w:r>
      <w:bookmarkStart w:id="677" w:name="_ETM_Q1_3916630"/>
      <w:bookmarkEnd w:id="677"/>
      <w:r w:rsidRPr="00F127FA">
        <w:rPr>
          <w:rFonts w:hint="cs"/>
          <w:sz w:val="18"/>
          <w:rtl/>
        </w:rPr>
        <w:t xml:space="preserve">את הראיה כי היא צריכה את זה לצורך האישום, </w:t>
      </w:r>
      <w:bookmarkStart w:id="678" w:name="_ETM_Q1_3920357"/>
      <w:bookmarkEnd w:id="678"/>
      <w:r w:rsidRPr="00F127FA">
        <w:rPr>
          <w:rFonts w:hint="cs"/>
          <w:sz w:val="18"/>
          <w:rtl/>
        </w:rPr>
        <w:t xml:space="preserve">או </w:t>
      </w:r>
      <w:r w:rsidRPr="00F127FA">
        <w:rPr>
          <w:rFonts w:hint="eastAsia"/>
          <w:sz w:val="18"/>
        </w:rPr>
        <w:t>–</w:t>
      </w:r>
      <w:r w:rsidRPr="00F127FA">
        <w:rPr>
          <w:rFonts w:hint="cs"/>
          <w:sz w:val="18"/>
          <w:rtl/>
        </w:rPr>
        <w:t xml:space="preserve"> ועכשיו זה החלק של ההגנה, שהראיה </w:t>
      </w:r>
      <w:bookmarkStart w:id="679" w:name="_ETM_Q1_3923882"/>
      <w:bookmarkEnd w:id="679"/>
      <w:r w:rsidRPr="00F127FA">
        <w:rPr>
          <w:rFonts w:hint="cs"/>
          <w:sz w:val="18"/>
          <w:rtl/>
        </w:rPr>
        <w:t xml:space="preserve">היא </w:t>
      </w:r>
      <w:r w:rsidRPr="00F127FA">
        <w:rPr>
          <w:rFonts w:hint="eastAsia"/>
          <w:sz w:val="18"/>
        </w:rPr>
        <w:t>–</w:t>
      </w:r>
    </w:p>
    <w:p w:rsidR="00535C78" w:rsidRDefault="00535C78" w:rsidP="000D6FD8">
      <w:pPr>
        <w:rPr>
          <w:rtl/>
          <w:lang w:eastAsia="he-IL"/>
        </w:rPr>
      </w:pPr>
    </w:p>
    <w:p w:rsidR="00925DB0" w:rsidRDefault="00925DB0" w:rsidP="000D6FD8">
      <w:pPr>
        <w:rPr>
          <w:rtl/>
          <w:lang w:eastAsia="he-IL"/>
        </w:rPr>
      </w:pPr>
      <w:bookmarkStart w:id="680" w:name="_ETM_Q1_3842764"/>
      <w:bookmarkStart w:id="681" w:name="_ETM_Q1_3842834"/>
      <w:bookmarkEnd w:id="680"/>
      <w:bookmarkEnd w:id="681"/>
    </w:p>
    <w:p w:rsidR="00925DB0" w:rsidRDefault="00925DB0" w:rsidP="000D6FD8">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5273"/>
      </w:tblGrid>
      <w:tr w:rsidR="00925DB0" w:rsidRPr="00535C78" w:rsidTr="00F03545">
        <w:trPr>
          <w:cantSplit/>
          <w:trHeight w:val="60"/>
        </w:trPr>
        <w:tc>
          <w:tcPr>
            <w:tcW w:w="1869" w:type="dxa"/>
          </w:tcPr>
          <w:p w:rsidR="00925DB0" w:rsidRPr="00535C78" w:rsidRDefault="00925DB0" w:rsidP="00BA7038">
            <w:pPr>
              <w:pStyle w:val="TableSideHeading"/>
              <w:rPr>
                <w:sz w:val="18"/>
                <w:szCs w:val="24"/>
              </w:rPr>
            </w:pPr>
          </w:p>
        </w:tc>
        <w:tc>
          <w:tcPr>
            <w:tcW w:w="624" w:type="dxa"/>
          </w:tcPr>
          <w:p w:rsidR="00925DB0" w:rsidRPr="00535C78" w:rsidRDefault="00925DB0" w:rsidP="00BA7038">
            <w:pPr>
              <w:pStyle w:val="TableText"/>
              <w:rPr>
                <w:sz w:val="18"/>
                <w:szCs w:val="24"/>
              </w:rPr>
            </w:pPr>
          </w:p>
        </w:tc>
        <w:tc>
          <w:tcPr>
            <w:tcW w:w="624" w:type="dxa"/>
          </w:tcPr>
          <w:p w:rsidR="00925DB0" w:rsidRPr="00535C78" w:rsidRDefault="00925DB0" w:rsidP="00BA7038">
            <w:pPr>
              <w:pStyle w:val="TableText"/>
              <w:rPr>
                <w:sz w:val="18"/>
                <w:szCs w:val="24"/>
              </w:rPr>
            </w:pPr>
          </w:p>
        </w:tc>
        <w:tc>
          <w:tcPr>
            <w:tcW w:w="624" w:type="dxa"/>
          </w:tcPr>
          <w:p w:rsidR="00925DB0" w:rsidRPr="00535C78" w:rsidRDefault="00925DB0" w:rsidP="00BA7038">
            <w:pPr>
              <w:pStyle w:val="TableText"/>
              <w:rPr>
                <w:sz w:val="18"/>
                <w:szCs w:val="24"/>
              </w:rPr>
            </w:pPr>
          </w:p>
        </w:tc>
        <w:tc>
          <w:tcPr>
            <w:tcW w:w="624" w:type="dxa"/>
          </w:tcPr>
          <w:p w:rsidR="00925DB0" w:rsidRPr="00925DB0" w:rsidRDefault="00925DB0" w:rsidP="00BA7038">
            <w:pPr>
              <w:pStyle w:val="TableText"/>
              <w:rPr>
                <w:sz w:val="18"/>
                <w:szCs w:val="24"/>
              </w:rPr>
            </w:pPr>
          </w:p>
        </w:tc>
        <w:tc>
          <w:tcPr>
            <w:tcW w:w="5273" w:type="dxa"/>
          </w:tcPr>
          <w:p w:rsidR="00925DB0" w:rsidRPr="00925DB0" w:rsidRDefault="00925DB0" w:rsidP="00320F67">
            <w:pPr>
              <w:pStyle w:val="TableBlock"/>
              <w:rPr>
                <w:sz w:val="18"/>
                <w:szCs w:val="24"/>
                <w:rtl/>
              </w:rPr>
            </w:pPr>
            <w:r w:rsidRPr="00925DB0">
              <w:rPr>
                <w:rFonts w:hint="cs"/>
                <w:sz w:val="18"/>
                <w:szCs w:val="24"/>
                <w:rtl/>
              </w:rPr>
              <w:t xml:space="preserve">"חיונית להגנת הנאשם </w:t>
            </w:r>
            <w:r w:rsidRPr="00925DB0">
              <w:rPr>
                <w:sz w:val="18"/>
                <w:szCs w:val="24"/>
                <w:rtl/>
              </w:rPr>
              <w:t>או שהיא עשויה להועיל להגנת הנאשם ומידת התועלת שבה להגנה עולה על העניין שיש שלא לגלותה ובכלל זה על הפגיעה שעלולה להיגרם מגילויה לנפגע העבירה</w:t>
            </w:r>
            <w:r w:rsidR="00320F67">
              <w:rPr>
                <w:rFonts w:hint="cs"/>
                <w:sz w:val="18"/>
                <w:szCs w:val="24"/>
                <w:rtl/>
              </w:rPr>
              <w:t>"</w:t>
            </w:r>
            <w:r w:rsidRPr="00925DB0">
              <w:rPr>
                <w:rFonts w:hint="cs"/>
                <w:sz w:val="18"/>
                <w:szCs w:val="24"/>
                <w:rtl/>
              </w:rPr>
              <w:t xml:space="preserve">; </w:t>
            </w:r>
          </w:p>
        </w:tc>
      </w:tr>
    </w:tbl>
    <w:p w:rsidR="00925DB0" w:rsidRDefault="00925DB0" w:rsidP="000D6FD8">
      <w:pPr>
        <w:rPr>
          <w:rtl/>
          <w:lang w:eastAsia="he-IL"/>
        </w:rPr>
      </w:pPr>
    </w:p>
    <w:p w:rsidR="00320F67" w:rsidRDefault="00320F67" w:rsidP="000D6FD8">
      <w:pPr>
        <w:rPr>
          <w:rtl/>
          <w:lang w:eastAsia="he-IL"/>
        </w:rPr>
      </w:pPr>
      <w:r>
        <w:rPr>
          <w:rFonts w:hint="cs"/>
          <w:rtl/>
          <w:lang w:eastAsia="he-IL"/>
        </w:rPr>
        <w:t>ועכשיו האיזון שאמרנו עם האישור הכפול של הפרקליט מחוז:</w:t>
      </w:r>
    </w:p>
    <w:p w:rsidR="00320F67" w:rsidRDefault="00320F67" w:rsidP="000D6FD8">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5273"/>
      </w:tblGrid>
      <w:tr w:rsidR="00320F67" w:rsidRPr="00925DB0" w:rsidTr="00F03545">
        <w:trPr>
          <w:cantSplit/>
          <w:trHeight w:val="60"/>
        </w:trPr>
        <w:tc>
          <w:tcPr>
            <w:tcW w:w="1869" w:type="dxa"/>
          </w:tcPr>
          <w:p w:rsidR="00320F67" w:rsidRPr="00535C78" w:rsidRDefault="00320F67" w:rsidP="00BA7038">
            <w:pPr>
              <w:pStyle w:val="TableSideHeading"/>
              <w:rPr>
                <w:sz w:val="18"/>
                <w:szCs w:val="24"/>
              </w:rPr>
            </w:pPr>
          </w:p>
        </w:tc>
        <w:tc>
          <w:tcPr>
            <w:tcW w:w="624" w:type="dxa"/>
          </w:tcPr>
          <w:p w:rsidR="00320F67" w:rsidRPr="00535C78" w:rsidRDefault="00320F67" w:rsidP="00BA7038">
            <w:pPr>
              <w:pStyle w:val="TableText"/>
              <w:rPr>
                <w:sz w:val="18"/>
                <w:szCs w:val="24"/>
              </w:rPr>
            </w:pPr>
          </w:p>
        </w:tc>
        <w:tc>
          <w:tcPr>
            <w:tcW w:w="624" w:type="dxa"/>
          </w:tcPr>
          <w:p w:rsidR="00320F67" w:rsidRPr="00535C78" w:rsidRDefault="00320F67" w:rsidP="00BA7038">
            <w:pPr>
              <w:pStyle w:val="TableText"/>
              <w:rPr>
                <w:sz w:val="18"/>
                <w:szCs w:val="24"/>
              </w:rPr>
            </w:pPr>
          </w:p>
        </w:tc>
        <w:tc>
          <w:tcPr>
            <w:tcW w:w="624" w:type="dxa"/>
          </w:tcPr>
          <w:p w:rsidR="00320F67" w:rsidRPr="00535C78" w:rsidRDefault="00320F67" w:rsidP="00BA7038">
            <w:pPr>
              <w:pStyle w:val="TableText"/>
              <w:rPr>
                <w:sz w:val="18"/>
                <w:szCs w:val="24"/>
              </w:rPr>
            </w:pPr>
          </w:p>
        </w:tc>
        <w:tc>
          <w:tcPr>
            <w:tcW w:w="624" w:type="dxa"/>
          </w:tcPr>
          <w:p w:rsidR="00320F67" w:rsidRPr="00925DB0" w:rsidRDefault="00320F67" w:rsidP="00BA7038">
            <w:pPr>
              <w:pStyle w:val="TableText"/>
              <w:rPr>
                <w:sz w:val="18"/>
                <w:szCs w:val="24"/>
              </w:rPr>
            </w:pPr>
          </w:p>
        </w:tc>
        <w:tc>
          <w:tcPr>
            <w:tcW w:w="5273" w:type="dxa"/>
          </w:tcPr>
          <w:p w:rsidR="00320F67" w:rsidRPr="00925DB0" w:rsidRDefault="00320F67" w:rsidP="00F03545">
            <w:pPr>
              <w:pStyle w:val="TableBlock"/>
              <w:rPr>
                <w:sz w:val="18"/>
                <w:szCs w:val="24"/>
                <w:rtl/>
              </w:rPr>
            </w:pPr>
            <w:r w:rsidRPr="00925DB0">
              <w:rPr>
                <w:rFonts w:hint="cs"/>
                <w:sz w:val="18"/>
                <w:szCs w:val="24"/>
                <w:rtl/>
              </w:rPr>
              <w:t>"</w:t>
            </w:r>
            <w:r w:rsidR="00F03545">
              <w:rPr>
                <w:rFonts w:hint="cs"/>
                <w:sz w:val="18"/>
                <w:szCs w:val="24"/>
                <w:rtl/>
              </w:rPr>
              <w:t xml:space="preserve">תובע לא ימסור את הראיה, אלא אם אישר פרקליט מחוז או משנהו, או ממונה בכיר אחד </w:t>
            </w:r>
            <w:r w:rsidR="00F03545" w:rsidRPr="00F03545">
              <w:rPr>
                <w:rFonts w:hint="cs"/>
                <w:sz w:val="18"/>
                <w:szCs w:val="24"/>
                <w:rtl/>
              </w:rPr>
              <w:t>בפרקליטות שפרקליט המחוז הסמיכו לעניין זה, שהחיסיון לפי פסקה זו אינו חל עליה</w:t>
            </w:r>
            <w:r w:rsidR="00F03545" w:rsidRPr="00F03545">
              <w:rPr>
                <w:rFonts w:hint="cs"/>
                <w:sz w:val="16"/>
                <w:szCs w:val="22"/>
                <w:rtl/>
              </w:rPr>
              <w:t xml:space="preserve"> </w:t>
            </w:r>
            <w:r w:rsidRPr="00F03545">
              <w:rPr>
                <w:rFonts w:hint="cs"/>
                <w:sz w:val="16"/>
                <w:szCs w:val="22"/>
                <w:rtl/>
              </w:rPr>
              <w:t xml:space="preserve">"; </w:t>
            </w:r>
          </w:p>
        </w:tc>
      </w:tr>
    </w:tbl>
    <w:p w:rsidR="00320F67" w:rsidRDefault="00320F67" w:rsidP="000D6FD8">
      <w:pPr>
        <w:rPr>
          <w:rtl/>
          <w:lang w:eastAsia="he-IL"/>
        </w:rPr>
      </w:pPr>
    </w:p>
    <w:p w:rsidR="009520DE" w:rsidRDefault="009520DE" w:rsidP="009520DE">
      <w:pPr>
        <w:pStyle w:val="af6"/>
        <w:keepNext/>
        <w:rPr>
          <w:rtl/>
        </w:rPr>
      </w:pPr>
      <w:bookmarkStart w:id="682" w:name="ET_yor_6156_51"/>
      <w:r w:rsidRPr="009520DE">
        <w:rPr>
          <w:rStyle w:val="TagStyle"/>
          <w:rtl/>
        </w:rPr>
        <w:t xml:space="preserve"> &lt;&lt; יור &gt;&gt; </w:t>
      </w:r>
      <w:r>
        <w:rPr>
          <w:rtl/>
        </w:rPr>
        <w:t>היו"ר גלעד קריב:</w:t>
      </w:r>
      <w:r w:rsidRPr="009520DE">
        <w:rPr>
          <w:rStyle w:val="TagStyle"/>
          <w:rtl/>
        </w:rPr>
        <w:t xml:space="preserve"> &lt;&lt; יור &gt;&gt;</w:t>
      </w:r>
      <w:r>
        <w:rPr>
          <w:rtl/>
        </w:rPr>
        <w:t xml:space="preserve">   </w:t>
      </w:r>
      <w:bookmarkEnd w:id="682"/>
    </w:p>
    <w:p w:rsidR="009520DE" w:rsidRDefault="009520DE" w:rsidP="009520DE">
      <w:pPr>
        <w:pStyle w:val="KeepWithNext"/>
        <w:rPr>
          <w:rtl/>
          <w:lang w:eastAsia="he-IL"/>
        </w:rPr>
      </w:pPr>
    </w:p>
    <w:p w:rsidR="00F03545" w:rsidRDefault="00F03545" w:rsidP="00174CFA">
      <w:pPr>
        <w:rPr>
          <w:rtl/>
          <w:lang w:eastAsia="he-IL"/>
        </w:rPr>
      </w:pPr>
      <w:r>
        <w:rPr>
          <w:rFonts w:hint="cs"/>
          <w:rtl/>
          <w:lang w:eastAsia="he-IL"/>
        </w:rPr>
        <w:t xml:space="preserve">בסדר גמור. בהקשר הזה אני רוצה להציע את ההצעה הבאה: יש פה סוגיה כבדה שנוגעת למבחן ביחס לשאלת </w:t>
      </w:r>
      <w:bookmarkStart w:id="683" w:name="_ETM_Q1_3957037"/>
      <w:bookmarkEnd w:id="683"/>
      <w:r>
        <w:rPr>
          <w:rFonts w:hint="cs"/>
          <w:rtl/>
          <w:lang w:eastAsia="he-IL"/>
        </w:rPr>
        <w:t xml:space="preserve">זהות </w:t>
      </w:r>
      <w:r w:rsidR="00174CFA">
        <w:rPr>
          <w:rFonts w:hint="cs"/>
          <w:rtl/>
          <w:lang w:eastAsia="he-IL"/>
        </w:rPr>
        <w:t>המבחן</w:t>
      </w:r>
      <w:r w:rsidR="00F127FA">
        <w:rPr>
          <w:rFonts w:hint="cs"/>
          <w:rtl/>
          <w:lang w:eastAsia="he-IL"/>
        </w:rPr>
        <w:t>. ביחס לנחיצות כלפי פרשת התביעה</w:t>
      </w:r>
      <w:r w:rsidR="00174CFA">
        <w:rPr>
          <w:rFonts w:hint="cs"/>
          <w:rtl/>
          <w:lang w:eastAsia="he-IL"/>
        </w:rPr>
        <w:t xml:space="preserve"> והנחיצות להגנת הנאשם. </w:t>
      </w:r>
      <w:bookmarkStart w:id="684" w:name="_ETM_Q1_3965273"/>
      <w:bookmarkEnd w:id="684"/>
      <w:r w:rsidR="00174CFA">
        <w:rPr>
          <w:rFonts w:hint="cs"/>
          <w:rtl/>
          <w:lang w:eastAsia="he-IL"/>
        </w:rPr>
        <w:t xml:space="preserve">עם זאת, כרגע כמו שהסעיף מנוסח, צריך להבין את מבנה הסעיף: אין פה תמונת מראה. כי בצד של </w:t>
      </w:r>
      <w:bookmarkStart w:id="685" w:name="_ETM_Q1_3977801"/>
      <w:bookmarkEnd w:id="685"/>
      <w:r w:rsidR="00174CFA">
        <w:rPr>
          <w:rFonts w:hint="cs"/>
          <w:rtl/>
          <w:lang w:eastAsia="he-IL"/>
        </w:rPr>
        <w:t xml:space="preserve">פרשת התביעה, </w:t>
      </w:r>
      <w:r w:rsidR="00F127FA">
        <w:rPr>
          <w:rFonts w:hint="cs"/>
          <w:rtl/>
          <w:lang w:eastAsia="he-IL"/>
        </w:rPr>
        <w:t>יש רק סיטואציה אחת,</w:t>
      </w:r>
      <w:r w:rsidR="00174CFA">
        <w:rPr>
          <w:rFonts w:hint="cs"/>
          <w:rtl/>
          <w:lang w:eastAsia="he-IL"/>
        </w:rPr>
        <w:t xml:space="preserve"> ואילו בפרשת </w:t>
      </w:r>
      <w:bookmarkStart w:id="686" w:name="_ETM_Q1_3981493"/>
      <w:bookmarkEnd w:id="686"/>
      <w:r w:rsidR="00174CFA">
        <w:rPr>
          <w:rFonts w:hint="cs"/>
          <w:rtl/>
          <w:lang w:eastAsia="he-IL"/>
        </w:rPr>
        <w:t xml:space="preserve">ההגנה, אנחנו כרגע עם מבחן כפול. מבחן החיוניות שאז אין שיקול דעת. אתה מעביר, נכון, והמבחן שאם זה </w:t>
      </w:r>
      <w:bookmarkStart w:id="687" w:name="_ETM_Q1_3989788"/>
      <w:bookmarkEnd w:id="687"/>
      <w:r w:rsidR="00174CFA">
        <w:rPr>
          <w:rFonts w:hint="cs"/>
          <w:rtl/>
          <w:lang w:eastAsia="he-IL"/>
        </w:rPr>
        <w:t xml:space="preserve">לא חיוני אז נכנסים לתוך נוסחת האיזון. </w:t>
      </w:r>
    </w:p>
    <w:p w:rsidR="00174CFA" w:rsidRDefault="00174CFA" w:rsidP="009520DE">
      <w:pPr>
        <w:rPr>
          <w:rtl/>
          <w:lang w:eastAsia="he-IL"/>
        </w:rPr>
      </w:pPr>
      <w:bookmarkStart w:id="688" w:name="_ETM_Q1_3994282"/>
      <w:bookmarkStart w:id="689" w:name="_ETM_Q1_3994406"/>
      <w:bookmarkEnd w:id="688"/>
      <w:bookmarkEnd w:id="689"/>
    </w:p>
    <w:p w:rsidR="00174CFA" w:rsidRDefault="00174CFA" w:rsidP="009520DE">
      <w:pPr>
        <w:rPr>
          <w:rtl/>
          <w:lang w:eastAsia="he-IL"/>
        </w:rPr>
      </w:pPr>
      <w:bookmarkStart w:id="690" w:name="_ETM_Q1_3994746"/>
      <w:bookmarkStart w:id="691" w:name="_ETM_Q1_3994838"/>
      <w:bookmarkEnd w:id="690"/>
      <w:bookmarkEnd w:id="691"/>
      <w:r>
        <w:rPr>
          <w:rFonts w:hint="cs"/>
          <w:rtl/>
          <w:lang w:eastAsia="he-IL"/>
        </w:rPr>
        <w:t xml:space="preserve">יש הרבה היגיון באמירה שאותו מטבע </w:t>
      </w:r>
      <w:r w:rsidR="00F127FA">
        <w:rPr>
          <w:rFonts w:hint="cs"/>
          <w:rtl/>
          <w:lang w:eastAsia="he-IL"/>
        </w:rPr>
        <w:t>לשון צריך לעבוד כלפי שתי הפרשות.</w:t>
      </w:r>
      <w:r>
        <w:rPr>
          <w:rFonts w:hint="cs"/>
          <w:rtl/>
          <w:lang w:eastAsia="he-IL"/>
        </w:rPr>
        <w:t xml:space="preserve"> אבל אז נצטרך להיות לא עם מצב שבצד אחד יש הכרעה </w:t>
      </w:r>
      <w:bookmarkStart w:id="692" w:name="_ETM_Q1_4010525"/>
      <w:bookmarkEnd w:id="692"/>
      <w:r w:rsidR="00F127FA">
        <w:rPr>
          <w:rFonts w:hint="cs"/>
          <w:rtl/>
          <w:lang w:eastAsia="he-IL"/>
        </w:rPr>
        <w:t>ואם לא אז שיקול דעת</w:t>
      </w:r>
      <w:r>
        <w:rPr>
          <w:rFonts w:hint="cs"/>
          <w:rtl/>
          <w:lang w:eastAsia="he-IL"/>
        </w:rPr>
        <w:t xml:space="preserve"> ובצד השני אין </w:t>
      </w:r>
      <w:bookmarkStart w:id="693" w:name="_ETM_Q1_4010849"/>
      <w:bookmarkEnd w:id="693"/>
      <w:r>
        <w:rPr>
          <w:rFonts w:hint="cs"/>
          <w:rtl/>
          <w:lang w:eastAsia="he-IL"/>
        </w:rPr>
        <w:t xml:space="preserve">את זה. אתן יורדות לסוף דעתי? אם אנחנו </w:t>
      </w:r>
      <w:bookmarkStart w:id="694" w:name="_ETM_Q1_4017562"/>
      <w:bookmarkEnd w:id="694"/>
      <w:r>
        <w:rPr>
          <w:rFonts w:hint="cs"/>
          <w:rtl/>
          <w:lang w:eastAsia="he-IL"/>
        </w:rPr>
        <w:t xml:space="preserve">הולכים לכיוון של הסנגוריה ואומרים: רגע, אם זה </w:t>
      </w:r>
      <w:bookmarkStart w:id="695" w:name="_ETM_Q1_4020102"/>
      <w:bookmarkEnd w:id="695"/>
      <w:r>
        <w:rPr>
          <w:rFonts w:hint="cs"/>
          <w:rtl/>
          <w:lang w:eastAsia="he-IL"/>
        </w:rPr>
        <w:t xml:space="preserve">חיוני להגנת הנאשם, אז התנאי להסרת החיסיון בפרשת התביעה גם </w:t>
      </w:r>
      <w:bookmarkStart w:id="696" w:name="_ETM_Q1_4025845"/>
      <w:bookmarkEnd w:id="696"/>
      <w:r>
        <w:rPr>
          <w:rFonts w:hint="cs"/>
          <w:rtl/>
          <w:lang w:eastAsia="he-IL"/>
        </w:rPr>
        <w:t xml:space="preserve">צריך להיות חיוני. אז גם בצד של התביעה צריך להיות </w:t>
      </w:r>
      <w:r w:rsidR="00F127FA">
        <w:rPr>
          <w:rFonts w:hint="cs"/>
          <w:rtl/>
          <w:lang w:eastAsia="he-IL"/>
        </w:rPr>
        <w:t>"</w:t>
      </w:r>
      <w:r>
        <w:rPr>
          <w:rFonts w:hint="cs"/>
          <w:rtl/>
          <w:lang w:eastAsia="he-IL"/>
        </w:rPr>
        <w:t>החיוני</w:t>
      </w:r>
      <w:r w:rsidR="00F127FA">
        <w:rPr>
          <w:rFonts w:hint="cs"/>
          <w:rtl/>
          <w:lang w:eastAsia="he-IL"/>
        </w:rPr>
        <w:t>"</w:t>
      </w:r>
      <w:r>
        <w:rPr>
          <w:rFonts w:hint="cs"/>
          <w:rtl/>
          <w:lang w:eastAsia="he-IL"/>
        </w:rPr>
        <w:t xml:space="preserve"> או עכשיו יכול להועיל למול השיקול. זה לא </w:t>
      </w:r>
      <w:bookmarkStart w:id="697" w:name="_ETM_Q1_4036245"/>
      <w:bookmarkEnd w:id="697"/>
      <w:r>
        <w:rPr>
          <w:rFonts w:hint="cs"/>
          <w:rtl/>
          <w:lang w:eastAsia="he-IL"/>
        </w:rPr>
        <w:t>יכול להיות שבצד – שנשתמש באותו מטבע לשון.</w:t>
      </w:r>
    </w:p>
    <w:p w:rsidR="00174CFA" w:rsidRDefault="00174CFA" w:rsidP="009520DE">
      <w:pPr>
        <w:rPr>
          <w:rtl/>
          <w:lang w:eastAsia="he-IL"/>
        </w:rPr>
      </w:pPr>
      <w:bookmarkStart w:id="698" w:name="_ETM_Q1_4040873"/>
      <w:bookmarkStart w:id="699" w:name="_ETM_Q1_4041000"/>
      <w:bookmarkEnd w:id="698"/>
      <w:bookmarkEnd w:id="699"/>
    </w:p>
    <w:p w:rsidR="00174CFA" w:rsidRDefault="00174CFA" w:rsidP="009520DE">
      <w:pPr>
        <w:rPr>
          <w:rtl/>
          <w:lang w:eastAsia="he-IL"/>
        </w:rPr>
      </w:pPr>
      <w:bookmarkStart w:id="700" w:name="_ETM_Q1_4041160"/>
      <w:bookmarkStart w:id="701" w:name="_ETM_Q1_4041241"/>
      <w:bookmarkEnd w:id="700"/>
      <w:bookmarkEnd w:id="701"/>
      <w:r w:rsidRPr="0063734D">
        <w:rPr>
          <w:rFonts w:hint="cs"/>
          <w:rtl/>
          <w:lang w:eastAsia="he-IL"/>
        </w:rPr>
        <w:t xml:space="preserve">אנחנו נדבר על </w:t>
      </w:r>
      <w:bookmarkStart w:id="702" w:name="_ETM_Q1_4042819"/>
      <w:bookmarkEnd w:id="702"/>
      <w:r w:rsidRPr="0063734D">
        <w:rPr>
          <w:rFonts w:hint="cs"/>
          <w:rtl/>
          <w:lang w:eastAsia="he-IL"/>
        </w:rPr>
        <w:t xml:space="preserve">המבחן הזה בין השנייה ושלישית. ההצעה שלי כרגע תהיה, חברותיי </w:t>
      </w:r>
      <w:bookmarkStart w:id="703" w:name="_ETM_Q1_4051778"/>
      <w:bookmarkEnd w:id="703"/>
      <w:r w:rsidRPr="0063734D">
        <w:rPr>
          <w:rFonts w:hint="cs"/>
          <w:rtl/>
          <w:lang w:eastAsia="he-IL"/>
        </w:rPr>
        <w:t>היועצות המשפטיות – עוד פעם, זה לב הדיון שלנו בשנייה ושלישית, אז ממש לא צריך כרגע להיצמד.</w:t>
      </w:r>
      <w:r>
        <w:rPr>
          <w:rFonts w:hint="cs"/>
          <w:rtl/>
          <w:lang w:eastAsia="he-IL"/>
        </w:rPr>
        <w:t xml:space="preserve"> </w:t>
      </w:r>
      <w:r w:rsidR="0063734D">
        <w:rPr>
          <w:rFonts w:hint="cs"/>
          <w:rtl/>
          <w:lang w:eastAsia="he-IL"/>
        </w:rPr>
        <w:t xml:space="preserve">אני גם אומר לפרוטוקול: אין בזה שום הקרנה על מה אמרה הוועדה. אני מציע להישאר עם הנוסח כרגע המקורי </w:t>
      </w:r>
      <w:bookmarkStart w:id="704" w:name="_ETM_Q1_4066641"/>
      <w:bookmarkEnd w:id="704"/>
      <w:r w:rsidR="0063734D">
        <w:rPr>
          <w:rFonts w:hint="cs"/>
          <w:rtl/>
          <w:lang w:eastAsia="he-IL"/>
        </w:rPr>
        <w:t xml:space="preserve">של הדרוש, תוך אמירה ברורה שהסוגיה הזו לא נידונה בוועדה לעומקה. חשוב לי להדגיש, זה שזה יעבור בקריאה ראשונה </w:t>
      </w:r>
      <w:bookmarkStart w:id="705" w:name="_ETM_Q1_4077283"/>
      <w:bookmarkEnd w:id="705"/>
      <w:r w:rsidR="0063734D">
        <w:rPr>
          <w:rFonts w:hint="cs"/>
          <w:rtl/>
          <w:lang w:eastAsia="he-IL"/>
        </w:rPr>
        <w:t xml:space="preserve">עם דרוש להוכחה, ובצד של ההגנה זה חיוני להגנת הנאשם </w:t>
      </w:r>
      <w:bookmarkStart w:id="706" w:name="_ETM_Q1_4081089"/>
      <w:bookmarkEnd w:id="706"/>
      <w:r w:rsidR="0063734D">
        <w:rPr>
          <w:rFonts w:hint="cs"/>
          <w:rtl/>
          <w:lang w:eastAsia="he-IL"/>
        </w:rPr>
        <w:t>או מרחב שיקול הדעת – לא אומר שום דבר עוד על המבחן. לא התדיינו על המבחן הזה לעומקו.</w:t>
      </w:r>
    </w:p>
    <w:p w:rsidR="009520DE" w:rsidRDefault="009520DE" w:rsidP="009520DE">
      <w:pPr>
        <w:rPr>
          <w:rtl/>
          <w:lang w:eastAsia="he-IL"/>
        </w:rPr>
      </w:pPr>
      <w:bookmarkStart w:id="707" w:name="_ETM_Q1_3950107"/>
      <w:bookmarkStart w:id="708" w:name="_ETM_Q1_3950198"/>
      <w:bookmarkStart w:id="709" w:name="_ETM_Q1_3947716"/>
      <w:bookmarkStart w:id="710" w:name="_ETM_Q1_3947812"/>
      <w:bookmarkEnd w:id="707"/>
      <w:bookmarkEnd w:id="708"/>
      <w:bookmarkEnd w:id="709"/>
      <w:bookmarkEnd w:id="710"/>
    </w:p>
    <w:p w:rsidR="009520DE" w:rsidRDefault="009520DE" w:rsidP="009520DE">
      <w:pPr>
        <w:pStyle w:val="a4"/>
        <w:keepNext/>
        <w:rPr>
          <w:rtl/>
        </w:rPr>
      </w:pPr>
      <w:bookmarkStart w:id="711" w:name="ET_speaker_ניצן_רוזנברג_52"/>
      <w:r w:rsidRPr="009520DE">
        <w:rPr>
          <w:rStyle w:val="TagStyle"/>
          <w:rtl/>
        </w:rPr>
        <w:t xml:space="preserve"> &lt;&lt; דובר &gt;&gt; </w:t>
      </w:r>
      <w:r>
        <w:rPr>
          <w:rtl/>
        </w:rPr>
        <w:t>ניצן רוזנברג:</w:t>
      </w:r>
      <w:r w:rsidRPr="009520DE">
        <w:rPr>
          <w:rStyle w:val="TagStyle"/>
          <w:rtl/>
        </w:rPr>
        <w:t xml:space="preserve"> &lt;&lt; דובר &gt;&gt;</w:t>
      </w:r>
      <w:r>
        <w:rPr>
          <w:rtl/>
        </w:rPr>
        <w:t xml:space="preserve">   </w:t>
      </w:r>
      <w:bookmarkEnd w:id="711"/>
    </w:p>
    <w:p w:rsidR="009520DE" w:rsidRDefault="009520DE" w:rsidP="009520DE">
      <w:pPr>
        <w:pStyle w:val="KeepWithNext"/>
        <w:rPr>
          <w:rtl/>
          <w:lang w:eastAsia="he-IL"/>
        </w:rPr>
      </w:pPr>
    </w:p>
    <w:p w:rsidR="0063734D" w:rsidRDefault="009520DE" w:rsidP="0063734D">
      <w:pPr>
        <w:rPr>
          <w:rtl/>
          <w:lang w:eastAsia="he-IL"/>
        </w:rPr>
      </w:pPr>
      <w:r>
        <w:rPr>
          <w:rFonts w:hint="cs"/>
          <w:rtl/>
          <w:lang w:eastAsia="he-IL"/>
        </w:rPr>
        <w:t>למרות שאני חושבת שבדיון הקודם</w:t>
      </w:r>
      <w:r w:rsidR="0063734D">
        <w:rPr>
          <w:rFonts w:hint="cs"/>
          <w:rtl/>
          <w:lang w:eastAsia="he-IL"/>
        </w:rPr>
        <w:t xml:space="preserve"> כן </w:t>
      </w:r>
      <w:bookmarkStart w:id="712" w:name="_ETM_Q1_4089504"/>
      <w:bookmarkEnd w:id="712"/>
      <w:r w:rsidR="0063734D">
        <w:rPr>
          <w:rFonts w:hint="cs"/>
          <w:rtl/>
          <w:lang w:eastAsia="he-IL"/>
        </w:rPr>
        <w:t xml:space="preserve">עלה – בהקשר אחר – שכן הסכמתם אולי לכתוב </w:t>
      </w:r>
      <w:bookmarkStart w:id="713" w:name="_ETM_Q1_4092244"/>
      <w:bookmarkEnd w:id="713"/>
      <w:r w:rsidR="0063734D">
        <w:rPr>
          <w:rFonts w:hint="cs"/>
          <w:rtl/>
          <w:lang w:eastAsia="he-IL"/>
        </w:rPr>
        <w:t xml:space="preserve">את המילה "נחוצה". אני חושבת שאיילת אמרה </w:t>
      </w:r>
      <w:bookmarkStart w:id="714" w:name="_ETM_Q1_4096203"/>
      <w:bookmarkEnd w:id="714"/>
      <w:r w:rsidR="0063734D">
        <w:rPr>
          <w:rFonts w:hint="cs"/>
          <w:rtl/>
          <w:lang w:eastAsia="he-IL"/>
        </w:rPr>
        <w:t xml:space="preserve">שזה דומה מאוד, אבל זה עדיין אני חושבת בלשון </w:t>
      </w:r>
      <w:bookmarkStart w:id="715" w:name="_ETM_Q1_4100224"/>
      <w:bookmarkEnd w:id="715"/>
      <w:r w:rsidR="0063734D">
        <w:rPr>
          <w:rFonts w:hint="cs"/>
          <w:rtl/>
          <w:lang w:eastAsia="he-IL"/>
        </w:rPr>
        <w:t>העם, מרגיש כן רף יותר גבוה.</w:t>
      </w:r>
    </w:p>
    <w:p w:rsidR="009520DE" w:rsidRDefault="009520DE" w:rsidP="009520DE">
      <w:pPr>
        <w:rPr>
          <w:rtl/>
          <w:lang w:eastAsia="he-IL"/>
        </w:rPr>
      </w:pPr>
      <w:bookmarkStart w:id="716" w:name="_ETM_Q1_4088047"/>
      <w:bookmarkStart w:id="717" w:name="_ETM_Q1_4088093"/>
      <w:bookmarkEnd w:id="716"/>
      <w:bookmarkEnd w:id="717"/>
    </w:p>
    <w:p w:rsidR="009520DE" w:rsidRDefault="009520DE" w:rsidP="009520DE">
      <w:pPr>
        <w:pStyle w:val="a4"/>
        <w:keepNext/>
        <w:rPr>
          <w:rtl/>
        </w:rPr>
      </w:pPr>
      <w:bookmarkStart w:id="718" w:name="ET_speaker_5105_53"/>
      <w:r w:rsidRPr="009520DE">
        <w:rPr>
          <w:rStyle w:val="TagStyle"/>
          <w:rtl/>
        </w:rPr>
        <w:t xml:space="preserve"> &lt;&lt; דובר &gt;&gt; </w:t>
      </w:r>
      <w:r>
        <w:rPr>
          <w:rtl/>
        </w:rPr>
        <w:t>מיכל רוזין (מרצ):</w:t>
      </w:r>
      <w:r w:rsidRPr="009520DE">
        <w:rPr>
          <w:rStyle w:val="TagStyle"/>
          <w:rtl/>
        </w:rPr>
        <w:t xml:space="preserve"> &lt;&lt; דובר &gt;&gt;</w:t>
      </w:r>
      <w:r>
        <w:rPr>
          <w:rtl/>
        </w:rPr>
        <w:t xml:space="preserve">   </w:t>
      </w:r>
      <w:bookmarkEnd w:id="718"/>
    </w:p>
    <w:p w:rsidR="009520DE" w:rsidRDefault="009520DE" w:rsidP="009520DE">
      <w:pPr>
        <w:pStyle w:val="KeepWithNext"/>
        <w:rPr>
          <w:rtl/>
          <w:lang w:eastAsia="he-IL"/>
        </w:rPr>
      </w:pPr>
    </w:p>
    <w:p w:rsidR="009520DE" w:rsidRDefault="0063734D" w:rsidP="009520DE">
      <w:pPr>
        <w:rPr>
          <w:rtl/>
          <w:lang w:eastAsia="he-IL"/>
        </w:rPr>
      </w:pPr>
      <w:r>
        <w:rPr>
          <w:rFonts w:hint="cs"/>
          <w:rtl/>
          <w:lang w:eastAsia="he-IL"/>
        </w:rPr>
        <w:t>לא, גם מילוני, נחוצה זה יותר - - -</w:t>
      </w:r>
    </w:p>
    <w:p w:rsidR="009520DE" w:rsidRDefault="009520DE" w:rsidP="009520DE">
      <w:pPr>
        <w:rPr>
          <w:rtl/>
          <w:lang w:eastAsia="he-IL"/>
        </w:rPr>
      </w:pPr>
      <w:bookmarkStart w:id="719" w:name="_ETM_Q1_4104156"/>
      <w:bookmarkStart w:id="720" w:name="_ETM_Q1_4104266"/>
      <w:bookmarkEnd w:id="719"/>
      <w:bookmarkEnd w:id="720"/>
    </w:p>
    <w:p w:rsidR="009520DE" w:rsidRDefault="009520DE" w:rsidP="009520DE">
      <w:pPr>
        <w:pStyle w:val="af6"/>
        <w:keepNext/>
        <w:rPr>
          <w:rtl/>
        </w:rPr>
      </w:pPr>
      <w:bookmarkStart w:id="721" w:name="ET_yor_6156_54"/>
      <w:r w:rsidRPr="009520DE">
        <w:rPr>
          <w:rStyle w:val="TagStyle"/>
          <w:rtl/>
        </w:rPr>
        <w:t xml:space="preserve"> &lt;&lt; יור &gt;&gt; </w:t>
      </w:r>
      <w:r>
        <w:rPr>
          <w:rtl/>
        </w:rPr>
        <w:t>היו"ר גלעד קריב:</w:t>
      </w:r>
      <w:r w:rsidRPr="009520DE">
        <w:rPr>
          <w:rStyle w:val="TagStyle"/>
          <w:rtl/>
        </w:rPr>
        <w:t xml:space="preserve"> &lt;&lt; יור &gt;&gt;</w:t>
      </w:r>
      <w:r>
        <w:rPr>
          <w:rtl/>
        </w:rPr>
        <w:t xml:space="preserve">   </w:t>
      </w:r>
      <w:bookmarkEnd w:id="721"/>
    </w:p>
    <w:p w:rsidR="009520DE" w:rsidRDefault="009520DE" w:rsidP="009520DE">
      <w:pPr>
        <w:pStyle w:val="KeepWithNext"/>
        <w:rPr>
          <w:rtl/>
          <w:lang w:eastAsia="he-IL"/>
        </w:rPr>
      </w:pPr>
    </w:p>
    <w:p w:rsidR="0063734D" w:rsidRDefault="009520DE" w:rsidP="009520DE">
      <w:pPr>
        <w:rPr>
          <w:rtl/>
          <w:lang w:eastAsia="he-IL"/>
        </w:rPr>
      </w:pPr>
      <w:r>
        <w:rPr>
          <w:rFonts w:hint="cs"/>
          <w:rtl/>
          <w:lang w:eastAsia="he-IL"/>
        </w:rPr>
        <w:t xml:space="preserve">אני מסרב </w:t>
      </w:r>
      <w:r w:rsidR="0063734D">
        <w:rPr>
          <w:rFonts w:hint="cs"/>
          <w:rtl/>
          <w:lang w:eastAsia="he-IL"/>
        </w:rPr>
        <w:t xml:space="preserve">להיתקע על העניין הזה, מבחינתי שיהיה נחוצה. </w:t>
      </w:r>
      <w:bookmarkStart w:id="722" w:name="_ETM_Q1_4108075"/>
      <w:bookmarkEnd w:id="722"/>
      <w:r w:rsidR="0063734D">
        <w:rPr>
          <w:rFonts w:hint="cs"/>
          <w:rtl/>
          <w:lang w:eastAsia="he-IL"/>
        </w:rPr>
        <w:t xml:space="preserve">אני ממש ממליץ לא להתעכב על הנקודה הזו. </w:t>
      </w:r>
      <w:bookmarkStart w:id="723" w:name="_ETM_Q1_4113673"/>
      <w:bookmarkEnd w:id="723"/>
      <w:r w:rsidR="0063734D">
        <w:rPr>
          <w:rFonts w:hint="cs"/>
          <w:rtl/>
          <w:lang w:eastAsia="he-IL"/>
        </w:rPr>
        <w:t>עם כל הכבוד לגוגל וויקי מילו</w:t>
      </w:r>
      <w:r w:rsidR="0063734D">
        <w:rPr>
          <w:rFonts w:hint="eastAsia"/>
          <w:rtl/>
          <w:lang w:eastAsia="he-IL"/>
        </w:rPr>
        <w:t>ן</w:t>
      </w:r>
      <w:r w:rsidR="0063734D">
        <w:rPr>
          <w:rFonts w:hint="cs"/>
          <w:rtl/>
          <w:lang w:eastAsia="he-IL"/>
        </w:rPr>
        <w:t xml:space="preserve"> ש</w:t>
      </w:r>
      <w:r w:rsidR="007B5212">
        <w:rPr>
          <w:rFonts w:hint="cs"/>
          <w:rtl/>
          <w:lang w:eastAsia="he-IL"/>
        </w:rPr>
        <w:t xml:space="preserve">נעשה פה בפעם הקודמת על בין נחוץ לבין דרוש, הכרחי-חיוני, מתבקש וכולי – </w:t>
      </w:r>
      <w:bookmarkStart w:id="724" w:name="_ETM_Q1_4124415"/>
      <w:bookmarkEnd w:id="724"/>
      <w:r w:rsidR="007B5212">
        <w:rPr>
          <w:rFonts w:hint="cs"/>
          <w:rtl/>
          <w:lang w:eastAsia="he-IL"/>
        </w:rPr>
        <w:t xml:space="preserve">הדיון מבחינתי, מה שהיה בחיתוליו. זה לב </w:t>
      </w:r>
      <w:bookmarkStart w:id="725" w:name="_ETM_Q1_4129343"/>
      <w:bookmarkEnd w:id="725"/>
      <w:r w:rsidR="007B5212">
        <w:rPr>
          <w:rFonts w:hint="cs"/>
          <w:rtl/>
          <w:lang w:eastAsia="he-IL"/>
        </w:rPr>
        <w:t xml:space="preserve">הדיון בהכנה לקריאה שנייה ושלישית. איך מייצרים פה נוסחאות איזון </w:t>
      </w:r>
      <w:bookmarkStart w:id="726" w:name="_ETM_Q1_4133387"/>
      <w:bookmarkEnd w:id="726"/>
      <w:r w:rsidR="007B5212">
        <w:rPr>
          <w:rFonts w:hint="cs"/>
          <w:rtl/>
          <w:lang w:eastAsia="he-IL"/>
        </w:rPr>
        <w:t>שהן ג</w:t>
      </w:r>
      <w:r w:rsidR="00F127FA">
        <w:rPr>
          <w:rFonts w:hint="cs"/>
          <w:rtl/>
          <w:lang w:eastAsia="he-IL"/>
        </w:rPr>
        <w:t>ם נוסחאות טובות לגבי פרשת ההגנה,</w:t>
      </w:r>
      <w:r w:rsidR="007B5212">
        <w:rPr>
          <w:rFonts w:hint="cs"/>
          <w:rtl/>
          <w:lang w:eastAsia="he-IL"/>
        </w:rPr>
        <w:t xml:space="preserve"> אבל גם </w:t>
      </w:r>
      <w:bookmarkStart w:id="727" w:name="_ETM_Q1_4136435"/>
      <w:bookmarkEnd w:id="727"/>
      <w:r w:rsidR="007B5212">
        <w:rPr>
          <w:rFonts w:hint="cs"/>
          <w:rtl/>
          <w:lang w:eastAsia="he-IL"/>
        </w:rPr>
        <w:t xml:space="preserve">יוצרות איזון סביר בין פרשת התביעה לבין פרשת ההגנה. </w:t>
      </w:r>
    </w:p>
    <w:p w:rsidR="009520DE" w:rsidRDefault="009520DE" w:rsidP="009520DE">
      <w:pPr>
        <w:rPr>
          <w:rtl/>
          <w:lang w:eastAsia="he-IL"/>
        </w:rPr>
      </w:pPr>
    </w:p>
    <w:p w:rsidR="009520DE" w:rsidRDefault="009520DE" w:rsidP="009520DE">
      <w:pPr>
        <w:pStyle w:val="af9"/>
        <w:keepNext/>
        <w:rPr>
          <w:rtl/>
          <w:lang w:eastAsia="he-IL"/>
        </w:rPr>
      </w:pPr>
      <w:bookmarkStart w:id="728" w:name="ET_guest_592571_55"/>
      <w:r w:rsidRPr="009520DE">
        <w:rPr>
          <w:rStyle w:val="TagStyle"/>
          <w:rtl/>
        </w:rPr>
        <w:t xml:space="preserve"> &lt;&lt; אורח &gt;&gt; </w:t>
      </w:r>
      <w:r>
        <w:rPr>
          <w:rtl/>
          <w:lang w:eastAsia="he-IL"/>
        </w:rPr>
        <w:t>נילי פינקלשטיין:</w:t>
      </w:r>
      <w:r w:rsidRPr="009520DE">
        <w:rPr>
          <w:rStyle w:val="TagStyle"/>
          <w:rtl/>
        </w:rPr>
        <w:t xml:space="preserve"> &lt;&lt; אורח &gt;&gt;</w:t>
      </w:r>
      <w:r>
        <w:rPr>
          <w:rtl/>
          <w:lang w:eastAsia="he-IL"/>
        </w:rPr>
        <w:t xml:space="preserve">   </w:t>
      </w:r>
      <w:bookmarkEnd w:id="728"/>
    </w:p>
    <w:p w:rsidR="009520DE" w:rsidRDefault="009520DE" w:rsidP="009520DE">
      <w:pPr>
        <w:pStyle w:val="KeepWithNext"/>
        <w:rPr>
          <w:rtl/>
          <w:lang w:eastAsia="he-IL"/>
        </w:rPr>
      </w:pPr>
    </w:p>
    <w:p w:rsidR="007B5212" w:rsidRDefault="009520DE" w:rsidP="009520DE">
      <w:pPr>
        <w:rPr>
          <w:rtl/>
          <w:lang w:eastAsia="he-IL"/>
        </w:rPr>
      </w:pPr>
      <w:r>
        <w:rPr>
          <w:rFonts w:hint="cs"/>
          <w:rtl/>
          <w:lang w:eastAsia="he-IL"/>
        </w:rPr>
        <w:t xml:space="preserve">יש לנו רק שתי הערות, </w:t>
      </w:r>
      <w:r w:rsidR="007B5212">
        <w:rPr>
          <w:rFonts w:hint="cs"/>
          <w:rtl/>
          <w:lang w:eastAsia="he-IL"/>
        </w:rPr>
        <w:t xml:space="preserve">לא לגבי המילים האלה. הערה ראשונה, לבקשת המשטרה וביתר </w:t>
      </w:r>
      <w:bookmarkStart w:id="729" w:name="_ETM_Q1_4147498"/>
      <w:bookmarkEnd w:id="729"/>
      <w:r w:rsidR="00F127FA">
        <w:rPr>
          <w:rFonts w:hint="cs"/>
          <w:rtl/>
          <w:lang w:eastAsia="he-IL"/>
        </w:rPr>
        <w:t>דיוק</w:t>
      </w:r>
      <w:r w:rsidR="007B5212">
        <w:rPr>
          <w:rFonts w:hint="cs"/>
          <w:rtl/>
          <w:lang w:eastAsia="he-IL"/>
        </w:rPr>
        <w:t xml:space="preserve"> התביעה המשטרתית</w:t>
      </w:r>
      <w:r w:rsidR="00F127FA">
        <w:rPr>
          <w:rFonts w:hint="cs"/>
          <w:rtl/>
          <w:lang w:eastAsia="he-IL"/>
        </w:rPr>
        <w:t>,</w:t>
      </w:r>
      <w:r w:rsidR="007B5212">
        <w:rPr>
          <w:rFonts w:hint="cs"/>
          <w:rtl/>
          <w:lang w:eastAsia="he-IL"/>
        </w:rPr>
        <w:t xml:space="preserve"> שההסדר הזה חל גם על </w:t>
      </w:r>
      <w:bookmarkStart w:id="730" w:name="_ETM_Q1_4153705"/>
      <w:bookmarkEnd w:id="730"/>
      <w:r w:rsidR="007B5212">
        <w:rPr>
          <w:rFonts w:hint="cs"/>
          <w:rtl/>
          <w:lang w:eastAsia="he-IL"/>
        </w:rPr>
        <w:t xml:space="preserve">חלק מהעבירות שבטיפולה, יהיה צריך להוסיף גם שהגורם המאשר בתביעה </w:t>
      </w:r>
      <w:bookmarkStart w:id="731" w:name="_ETM_Q1_4159186"/>
      <w:bookmarkEnd w:id="731"/>
      <w:r w:rsidR="00F127FA">
        <w:rPr>
          <w:rFonts w:hint="cs"/>
          <w:rtl/>
          <w:lang w:eastAsia="he-IL"/>
        </w:rPr>
        <w:t>המשטרתית</w:t>
      </w:r>
      <w:r w:rsidR="007B5212">
        <w:rPr>
          <w:rFonts w:hint="cs"/>
          <w:rtl/>
          <w:lang w:eastAsia="he-IL"/>
        </w:rPr>
        <w:t xml:space="preserve"> הוא ראש יחידת התביעות. </w:t>
      </w:r>
    </w:p>
    <w:p w:rsidR="009520DE" w:rsidRDefault="009520DE" w:rsidP="009520DE">
      <w:pPr>
        <w:rPr>
          <w:rtl/>
          <w:lang w:eastAsia="he-IL"/>
        </w:rPr>
      </w:pPr>
      <w:bookmarkStart w:id="732" w:name="_ETM_Q1_4147702"/>
      <w:bookmarkStart w:id="733" w:name="_ETM_Q1_4147747"/>
      <w:bookmarkEnd w:id="732"/>
      <w:bookmarkEnd w:id="733"/>
    </w:p>
    <w:p w:rsidR="007B5212" w:rsidRDefault="007B5212" w:rsidP="007B5212">
      <w:pPr>
        <w:pStyle w:val="af6"/>
        <w:keepNext/>
        <w:rPr>
          <w:rtl/>
        </w:rPr>
      </w:pPr>
      <w:bookmarkStart w:id="734" w:name="ET_yor_6156_214"/>
      <w:r w:rsidRPr="007B5212">
        <w:rPr>
          <w:rStyle w:val="TagStyle"/>
          <w:rtl/>
        </w:rPr>
        <w:t xml:space="preserve"> &lt;&lt; יור &gt;&gt; </w:t>
      </w:r>
      <w:r>
        <w:rPr>
          <w:rtl/>
        </w:rPr>
        <w:t>היו"ר גלעד קריב:</w:t>
      </w:r>
      <w:r w:rsidRPr="007B5212">
        <w:rPr>
          <w:rStyle w:val="TagStyle"/>
          <w:rtl/>
        </w:rPr>
        <w:t xml:space="preserve"> &lt;&lt; יור &gt;&gt;</w:t>
      </w:r>
      <w:r>
        <w:rPr>
          <w:rtl/>
        </w:rPr>
        <w:t xml:space="preserve">   </w:t>
      </w:r>
      <w:bookmarkEnd w:id="734"/>
    </w:p>
    <w:p w:rsidR="007B5212" w:rsidRDefault="007B5212" w:rsidP="007B5212">
      <w:pPr>
        <w:pStyle w:val="KeepWithNext"/>
        <w:rPr>
          <w:rtl/>
          <w:lang w:eastAsia="he-IL"/>
        </w:rPr>
      </w:pPr>
    </w:p>
    <w:p w:rsidR="007B5212" w:rsidRPr="007B5212" w:rsidRDefault="007B5212" w:rsidP="007B5212">
      <w:pPr>
        <w:rPr>
          <w:rtl/>
          <w:lang w:eastAsia="he-IL"/>
        </w:rPr>
      </w:pPr>
      <w:r>
        <w:rPr>
          <w:rFonts w:hint="cs"/>
          <w:rtl/>
          <w:lang w:eastAsia="he-IL"/>
        </w:rPr>
        <w:t xml:space="preserve">נתקן לקראת השנייה והשלישית, שיש </w:t>
      </w:r>
      <w:bookmarkStart w:id="735" w:name="_ETM_Q1_4165913"/>
      <w:bookmarkEnd w:id="735"/>
      <w:r>
        <w:rPr>
          <w:rFonts w:hint="cs"/>
          <w:rtl/>
          <w:lang w:eastAsia="he-IL"/>
        </w:rPr>
        <w:t>פה בעצם שאלה אם זה בפרקליטות או - - -</w:t>
      </w:r>
    </w:p>
    <w:p w:rsidR="009520DE" w:rsidRDefault="009520DE" w:rsidP="009520DE">
      <w:pPr>
        <w:rPr>
          <w:rtl/>
          <w:lang w:eastAsia="he-IL"/>
        </w:rPr>
      </w:pPr>
    </w:p>
    <w:p w:rsidR="009520DE" w:rsidRDefault="009520DE" w:rsidP="009520DE">
      <w:pPr>
        <w:pStyle w:val="a4"/>
        <w:keepNext/>
        <w:rPr>
          <w:rtl/>
        </w:rPr>
      </w:pPr>
      <w:bookmarkStart w:id="736" w:name="ET_speaker_4741_56"/>
      <w:r w:rsidRPr="009520DE">
        <w:rPr>
          <w:rStyle w:val="TagStyle"/>
          <w:rtl/>
        </w:rPr>
        <w:t xml:space="preserve"> &lt;&lt; דובר &gt;&gt; </w:t>
      </w:r>
      <w:r>
        <w:rPr>
          <w:rtl/>
        </w:rPr>
        <w:t>זאב בנימין בגין (תקווה חדשה):</w:t>
      </w:r>
      <w:r w:rsidRPr="009520DE">
        <w:rPr>
          <w:rStyle w:val="TagStyle"/>
          <w:rtl/>
        </w:rPr>
        <w:t xml:space="preserve"> &lt;&lt; דובר &gt;&gt;</w:t>
      </w:r>
      <w:r>
        <w:rPr>
          <w:rtl/>
        </w:rPr>
        <w:t xml:space="preserve">   </w:t>
      </w:r>
      <w:bookmarkEnd w:id="736"/>
    </w:p>
    <w:p w:rsidR="009520DE" w:rsidRDefault="009520DE" w:rsidP="009520DE">
      <w:pPr>
        <w:pStyle w:val="KeepWithNext"/>
        <w:rPr>
          <w:rtl/>
          <w:lang w:eastAsia="he-IL"/>
        </w:rPr>
      </w:pPr>
    </w:p>
    <w:p w:rsidR="007B5212" w:rsidRDefault="007B5212" w:rsidP="009520DE">
      <w:pPr>
        <w:rPr>
          <w:rtl/>
          <w:lang w:eastAsia="he-IL"/>
        </w:rPr>
      </w:pPr>
      <w:bookmarkStart w:id="737" w:name="_ETM_Q1_4169307"/>
      <w:bookmarkEnd w:id="737"/>
      <w:r>
        <w:rPr>
          <w:rFonts w:hint="cs"/>
          <w:rtl/>
          <w:lang w:eastAsia="he-IL"/>
        </w:rPr>
        <w:t xml:space="preserve">יחידת </w:t>
      </w:r>
      <w:bookmarkStart w:id="738" w:name="_ETM_Q1_4167655"/>
      <w:bookmarkEnd w:id="738"/>
      <w:r>
        <w:rPr>
          <w:rFonts w:hint="cs"/>
          <w:rtl/>
          <w:lang w:eastAsia="he-IL"/>
        </w:rPr>
        <w:t>התביעות או חטיבת התביעות?</w:t>
      </w:r>
      <w:bookmarkStart w:id="739" w:name="_ETM_Q1_4170285"/>
      <w:bookmarkEnd w:id="739"/>
    </w:p>
    <w:p w:rsidR="007B5212" w:rsidRDefault="007B5212" w:rsidP="009520DE">
      <w:pPr>
        <w:rPr>
          <w:rtl/>
          <w:lang w:eastAsia="he-IL"/>
        </w:rPr>
      </w:pPr>
      <w:bookmarkStart w:id="740" w:name="_ETM_Q1_4170376"/>
      <w:bookmarkEnd w:id="740"/>
    </w:p>
    <w:p w:rsidR="007B5212" w:rsidRDefault="007B5212" w:rsidP="007B5212">
      <w:pPr>
        <w:pStyle w:val="af9"/>
        <w:keepNext/>
        <w:rPr>
          <w:rtl/>
          <w:lang w:eastAsia="he-IL"/>
        </w:rPr>
      </w:pPr>
      <w:bookmarkStart w:id="741" w:name="ET_guest_592571_215"/>
      <w:r w:rsidRPr="007B5212">
        <w:rPr>
          <w:rStyle w:val="TagStyle"/>
          <w:rtl/>
        </w:rPr>
        <w:t xml:space="preserve"> &lt;&lt; אורח &gt;&gt; </w:t>
      </w:r>
      <w:r>
        <w:rPr>
          <w:rtl/>
          <w:lang w:eastAsia="he-IL"/>
        </w:rPr>
        <w:t>נילי פינקלשטיין:</w:t>
      </w:r>
      <w:r w:rsidRPr="007B5212">
        <w:rPr>
          <w:rStyle w:val="TagStyle"/>
          <w:rtl/>
        </w:rPr>
        <w:t xml:space="preserve"> &lt;&lt; אורח &gt;&gt;</w:t>
      </w:r>
      <w:r>
        <w:rPr>
          <w:rtl/>
          <w:lang w:eastAsia="he-IL"/>
        </w:rPr>
        <w:t xml:space="preserve">   </w:t>
      </w:r>
      <w:bookmarkEnd w:id="741"/>
    </w:p>
    <w:p w:rsidR="007B5212" w:rsidRDefault="007B5212" w:rsidP="007B5212">
      <w:pPr>
        <w:pStyle w:val="KeepWithNext"/>
        <w:rPr>
          <w:rtl/>
          <w:lang w:eastAsia="he-IL"/>
        </w:rPr>
      </w:pPr>
    </w:p>
    <w:p w:rsidR="007B5212" w:rsidRDefault="007B5212" w:rsidP="007B5212">
      <w:pPr>
        <w:rPr>
          <w:rtl/>
          <w:lang w:eastAsia="he-IL"/>
        </w:rPr>
      </w:pPr>
      <w:r>
        <w:rPr>
          <w:rFonts w:hint="cs"/>
          <w:rtl/>
          <w:lang w:eastAsia="he-IL"/>
        </w:rPr>
        <w:t>יחידת התביעות זה המקבילה לפרקליטות המחוז.</w:t>
      </w:r>
    </w:p>
    <w:p w:rsidR="007B5212" w:rsidRDefault="007B5212" w:rsidP="009520DE">
      <w:pPr>
        <w:rPr>
          <w:rtl/>
          <w:lang w:eastAsia="he-IL"/>
        </w:rPr>
      </w:pPr>
      <w:bookmarkStart w:id="742" w:name="_ETM_Q1_4170525"/>
      <w:bookmarkStart w:id="743" w:name="_ETM_Q1_4170597"/>
      <w:bookmarkEnd w:id="742"/>
      <w:bookmarkEnd w:id="743"/>
    </w:p>
    <w:p w:rsidR="007B5212" w:rsidRDefault="007B5212" w:rsidP="007B5212">
      <w:pPr>
        <w:pStyle w:val="a4"/>
        <w:keepNext/>
        <w:rPr>
          <w:rtl/>
        </w:rPr>
      </w:pPr>
      <w:bookmarkStart w:id="744" w:name="ET_speaker_4741_217"/>
      <w:r w:rsidRPr="007B5212">
        <w:rPr>
          <w:rStyle w:val="TagStyle"/>
          <w:rtl/>
        </w:rPr>
        <w:t xml:space="preserve"> &lt;&lt; דובר &gt;&gt; </w:t>
      </w:r>
      <w:r>
        <w:rPr>
          <w:rtl/>
        </w:rPr>
        <w:t>זאב בנימין בגין (תקווה חדשה):</w:t>
      </w:r>
      <w:r w:rsidRPr="007B5212">
        <w:rPr>
          <w:rStyle w:val="TagStyle"/>
          <w:rtl/>
        </w:rPr>
        <w:t xml:space="preserve"> &lt;&lt; דובר &gt;&gt;</w:t>
      </w:r>
      <w:r>
        <w:rPr>
          <w:rtl/>
        </w:rPr>
        <w:t xml:space="preserve">   </w:t>
      </w:r>
      <w:bookmarkEnd w:id="744"/>
    </w:p>
    <w:p w:rsidR="007B5212" w:rsidRDefault="007B5212" w:rsidP="007B5212">
      <w:pPr>
        <w:pStyle w:val="KeepWithNext"/>
        <w:rPr>
          <w:rtl/>
          <w:lang w:eastAsia="he-IL"/>
        </w:rPr>
      </w:pPr>
    </w:p>
    <w:p w:rsidR="007B5212" w:rsidRDefault="007B5212" w:rsidP="007B5212">
      <w:pPr>
        <w:rPr>
          <w:rtl/>
          <w:lang w:eastAsia="he-IL"/>
        </w:rPr>
      </w:pPr>
      <w:r>
        <w:rPr>
          <w:rFonts w:hint="cs"/>
          <w:rtl/>
          <w:lang w:eastAsia="he-IL"/>
        </w:rPr>
        <w:t xml:space="preserve">לא, לא, </w:t>
      </w:r>
      <w:bookmarkStart w:id="745" w:name="_ETM_Q1_4174640"/>
      <w:bookmarkEnd w:id="745"/>
      <w:r>
        <w:rPr>
          <w:rFonts w:hint="cs"/>
          <w:rtl/>
          <w:lang w:eastAsia="he-IL"/>
        </w:rPr>
        <w:t>חטיבת התביעות.</w:t>
      </w:r>
    </w:p>
    <w:p w:rsidR="007B5212" w:rsidRDefault="007B5212" w:rsidP="007B5212">
      <w:pPr>
        <w:rPr>
          <w:rtl/>
          <w:lang w:eastAsia="he-IL"/>
        </w:rPr>
      </w:pPr>
    </w:p>
    <w:p w:rsidR="007B5212" w:rsidRDefault="007B5212" w:rsidP="007B5212">
      <w:pPr>
        <w:pStyle w:val="af9"/>
        <w:keepNext/>
        <w:rPr>
          <w:rtl/>
          <w:lang w:eastAsia="he-IL"/>
        </w:rPr>
      </w:pPr>
      <w:bookmarkStart w:id="746" w:name="ET_guest_592571_218"/>
      <w:r w:rsidRPr="007B5212">
        <w:rPr>
          <w:rStyle w:val="TagStyle"/>
          <w:rtl/>
        </w:rPr>
        <w:t xml:space="preserve"> &lt;&lt; אורח &gt;&gt; </w:t>
      </w:r>
      <w:r>
        <w:rPr>
          <w:rtl/>
          <w:lang w:eastAsia="he-IL"/>
        </w:rPr>
        <w:t>נילי פינקלשטיין:</w:t>
      </w:r>
      <w:r w:rsidRPr="007B5212">
        <w:rPr>
          <w:rStyle w:val="TagStyle"/>
          <w:rtl/>
        </w:rPr>
        <w:t xml:space="preserve"> &lt;&lt; אורח &gt;&gt;</w:t>
      </w:r>
      <w:r>
        <w:rPr>
          <w:rtl/>
          <w:lang w:eastAsia="he-IL"/>
        </w:rPr>
        <w:t xml:space="preserve">   </w:t>
      </w:r>
      <w:bookmarkEnd w:id="746"/>
    </w:p>
    <w:p w:rsidR="007B5212" w:rsidRDefault="007B5212" w:rsidP="007B5212">
      <w:pPr>
        <w:pStyle w:val="KeepWithNext"/>
        <w:rPr>
          <w:rtl/>
          <w:lang w:eastAsia="he-IL"/>
        </w:rPr>
      </w:pPr>
    </w:p>
    <w:p w:rsidR="007B5212" w:rsidRDefault="007B5212" w:rsidP="007B5212">
      <w:pPr>
        <w:rPr>
          <w:rtl/>
          <w:lang w:eastAsia="he-IL"/>
        </w:rPr>
      </w:pPr>
      <w:r>
        <w:rPr>
          <w:rFonts w:hint="cs"/>
          <w:rtl/>
          <w:lang w:eastAsia="he-IL"/>
        </w:rPr>
        <w:t>חטיבת התביעות זה הכול, זה כמו פרקליטות.</w:t>
      </w:r>
    </w:p>
    <w:p w:rsidR="007B5212" w:rsidRDefault="007B5212" w:rsidP="007B5212">
      <w:pPr>
        <w:rPr>
          <w:rtl/>
          <w:lang w:eastAsia="he-IL"/>
        </w:rPr>
      </w:pPr>
      <w:bookmarkStart w:id="747" w:name="_ETM_Q1_4180829"/>
      <w:bookmarkStart w:id="748" w:name="_ETM_Q1_4180947"/>
      <w:bookmarkEnd w:id="747"/>
      <w:bookmarkEnd w:id="748"/>
    </w:p>
    <w:p w:rsidR="007B5212" w:rsidRDefault="007B5212" w:rsidP="007B5212">
      <w:pPr>
        <w:pStyle w:val="a4"/>
        <w:keepNext/>
        <w:rPr>
          <w:rtl/>
        </w:rPr>
      </w:pPr>
      <w:bookmarkStart w:id="749" w:name="ET_speaker_4741_219"/>
      <w:r w:rsidRPr="007B5212">
        <w:rPr>
          <w:rStyle w:val="TagStyle"/>
          <w:rtl/>
        </w:rPr>
        <w:t xml:space="preserve"> &lt;&lt; דובר &gt;&gt; </w:t>
      </w:r>
      <w:r>
        <w:rPr>
          <w:rtl/>
        </w:rPr>
        <w:t>זאב בנימין בגין (תקווה חדשה):</w:t>
      </w:r>
      <w:r w:rsidRPr="007B5212">
        <w:rPr>
          <w:rStyle w:val="TagStyle"/>
          <w:rtl/>
        </w:rPr>
        <w:t xml:space="preserve"> &lt;&lt; דובר &gt;&gt;</w:t>
      </w:r>
      <w:r>
        <w:rPr>
          <w:rtl/>
        </w:rPr>
        <w:t xml:space="preserve">   </w:t>
      </w:r>
      <w:bookmarkEnd w:id="749"/>
    </w:p>
    <w:p w:rsidR="007B5212" w:rsidRDefault="007B5212" w:rsidP="007B5212">
      <w:pPr>
        <w:pStyle w:val="KeepWithNext"/>
        <w:rPr>
          <w:rtl/>
          <w:lang w:eastAsia="he-IL"/>
        </w:rPr>
      </w:pPr>
    </w:p>
    <w:p w:rsidR="007B5212" w:rsidRPr="007B5212" w:rsidRDefault="007B5212" w:rsidP="007B5212">
      <w:pPr>
        <w:rPr>
          <w:rtl/>
          <w:lang w:eastAsia="he-IL"/>
        </w:rPr>
      </w:pPr>
      <w:r>
        <w:rPr>
          <w:rFonts w:hint="cs"/>
          <w:rtl/>
          <w:lang w:eastAsia="he-IL"/>
        </w:rPr>
        <w:t xml:space="preserve">גם הפרקליטות זה </w:t>
      </w:r>
      <w:bookmarkStart w:id="750" w:name="_ETM_Q1_4181808"/>
      <w:bookmarkEnd w:id="750"/>
      <w:r>
        <w:rPr>
          <w:rFonts w:hint="cs"/>
          <w:rtl/>
          <w:lang w:eastAsia="he-IL"/>
        </w:rPr>
        <w:t>הכול.</w:t>
      </w:r>
    </w:p>
    <w:p w:rsidR="007B5212" w:rsidRDefault="007B5212" w:rsidP="007B5212">
      <w:pPr>
        <w:rPr>
          <w:rtl/>
          <w:lang w:eastAsia="he-IL"/>
        </w:rPr>
      </w:pPr>
      <w:bookmarkStart w:id="751" w:name="_ETM_Q1_4177968"/>
      <w:bookmarkStart w:id="752" w:name="_ETM_Q1_4178088"/>
      <w:bookmarkEnd w:id="751"/>
      <w:bookmarkEnd w:id="752"/>
    </w:p>
    <w:p w:rsidR="007B5212" w:rsidRDefault="007B5212" w:rsidP="007B5212">
      <w:pPr>
        <w:pStyle w:val="af9"/>
        <w:keepNext/>
        <w:rPr>
          <w:rtl/>
          <w:lang w:eastAsia="he-IL"/>
        </w:rPr>
      </w:pPr>
      <w:bookmarkStart w:id="753" w:name="ET_guest_592571_220"/>
      <w:r w:rsidRPr="007B5212">
        <w:rPr>
          <w:rStyle w:val="TagStyle"/>
          <w:rtl/>
        </w:rPr>
        <w:t xml:space="preserve"> &lt;&lt; אורח &gt;&gt; </w:t>
      </w:r>
      <w:r>
        <w:rPr>
          <w:rtl/>
          <w:lang w:eastAsia="he-IL"/>
        </w:rPr>
        <w:t>נילי פינקלשטיין:</w:t>
      </w:r>
      <w:r w:rsidRPr="007B5212">
        <w:rPr>
          <w:rStyle w:val="TagStyle"/>
          <w:rtl/>
        </w:rPr>
        <w:t xml:space="preserve"> &lt;&lt; אורח &gt;&gt;</w:t>
      </w:r>
      <w:r>
        <w:rPr>
          <w:rtl/>
          <w:lang w:eastAsia="he-IL"/>
        </w:rPr>
        <w:t xml:space="preserve">   </w:t>
      </w:r>
      <w:bookmarkEnd w:id="753"/>
    </w:p>
    <w:p w:rsidR="007B5212" w:rsidRDefault="007B5212" w:rsidP="007B5212">
      <w:pPr>
        <w:pStyle w:val="KeepWithNext"/>
        <w:rPr>
          <w:rtl/>
          <w:lang w:eastAsia="he-IL"/>
        </w:rPr>
      </w:pPr>
    </w:p>
    <w:p w:rsidR="007B5212" w:rsidRDefault="007B5212" w:rsidP="007B5212">
      <w:pPr>
        <w:rPr>
          <w:rtl/>
          <w:lang w:eastAsia="he-IL"/>
        </w:rPr>
      </w:pPr>
      <w:r>
        <w:rPr>
          <w:rFonts w:hint="cs"/>
          <w:rtl/>
          <w:lang w:eastAsia="he-IL"/>
        </w:rPr>
        <w:t>בסדר, אנחנו נציין.</w:t>
      </w:r>
    </w:p>
    <w:p w:rsidR="007B5212" w:rsidRDefault="007B5212" w:rsidP="007B5212">
      <w:pPr>
        <w:rPr>
          <w:rtl/>
          <w:lang w:eastAsia="he-IL"/>
        </w:rPr>
      </w:pPr>
    </w:p>
    <w:p w:rsidR="007B5212" w:rsidRDefault="007B5212" w:rsidP="007B5212">
      <w:pPr>
        <w:pStyle w:val="a4"/>
        <w:keepNext/>
        <w:rPr>
          <w:rtl/>
        </w:rPr>
      </w:pPr>
      <w:bookmarkStart w:id="754" w:name="ET_speaker_4741_221"/>
      <w:r w:rsidRPr="007B5212">
        <w:rPr>
          <w:rStyle w:val="TagStyle"/>
          <w:rtl/>
        </w:rPr>
        <w:t xml:space="preserve"> &lt;&lt; דובר &gt;&gt; </w:t>
      </w:r>
      <w:r>
        <w:rPr>
          <w:rtl/>
        </w:rPr>
        <w:t>זאב בנימין בגין (תקווה חדשה):</w:t>
      </w:r>
      <w:r w:rsidRPr="007B5212">
        <w:rPr>
          <w:rStyle w:val="TagStyle"/>
          <w:rtl/>
        </w:rPr>
        <w:t xml:space="preserve"> &lt;&lt; דובר &gt;&gt;</w:t>
      </w:r>
      <w:r>
        <w:rPr>
          <w:rtl/>
        </w:rPr>
        <w:t xml:space="preserve">   </w:t>
      </w:r>
      <w:bookmarkEnd w:id="754"/>
    </w:p>
    <w:p w:rsidR="007B5212" w:rsidRDefault="007B5212" w:rsidP="007B5212">
      <w:pPr>
        <w:pStyle w:val="KeepWithNext"/>
        <w:rPr>
          <w:rtl/>
          <w:lang w:eastAsia="he-IL"/>
        </w:rPr>
      </w:pPr>
    </w:p>
    <w:p w:rsidR="009520DE" w:rsidRDefault="009520DE" w:rsidP="007B5212">
      <w:pPr>
        <w:rPr>
          <w:rtl/>
          <w:lang w:eastAsia="he-IL"/>
        </w:rPr>
      </w:pPr>
      <w:bookmarkStart w:id="755" w:name="_ETM_Q1_4175056"/>
      <w:bookmarkStart w:id="756" w:name="_ETM_Q1_4175151"/>
      <w:bookmarkStart w:id="757" w:name="_ETM_Q1_4169388"/>
      <w:bookmarkEnd w:id="755"/>
      <w:bookmarkEnd w:id="756"/>
      <w:bookmarkEnd w:id="757"/>
      <w:r>
        <w:rPr>
          <w:rFonts w:hint="cs"/>
          <w:rtl/>
          <w:lang w:eastAsia="he-IL"/>
        </w:rPr>
        <w:t xml:space="preserve">אני לא יודע מה זה </w:t>
      </w:r>
      <w:r w:rsidR="007B5212">
        <w:rPr>
          <w:rFonts w:hint="cs"/>
          <w:rtl/>
          <w:lang w:eastAsia="he-IL"/>
        </w:rPr>
        <w:t>יחידת התביעות, אני יודע מהי חטיבת התביעות.</w:t>
      </w:r>
    </w:p>
    <w:p w:rsidR="009520DE" w:rsidRDefault="009520DE" w:rsidP="007B5212">
      <w:pPr>
        <w:pStyle w:val="af9"/>
        <w:keepNext/>
        <w:rPr>
          <w:rStyle w:val="TagStyle"/>
          <w:rtl/>
        </w:rPr>
      </w:pPr>
      <w:bookmarkStart w:id="758" w:name="ET_guest_592571_57"/>
      <w:r w:rsidRPr="009520DE">
        <w:rPr>
          <w:rStyle w:val="TagStyle"/>
          <w:rtl/>
        </w:rPr>
        <w:t xml:space="preserve"> </w:t>
      </w:r>
      <w:bookmarkEnd w:id="758"/>
    </w:p>
    <w:p w:rsidR="007B5212" w:rsidRDefault="007B5212" w:rsidP="007B5212">
      <w:pPr>
        <w:pStyle w:val="af5"/>
        <w:keepNext/>
        <w:rPr>
          <w:rtl/>
        </w:rPr>
      </w:pPr>
      <w:bookmarkStart w:id="759" w:name="ET_interruption_קריאה_223"/>
      <w:r w:rsidRPr="007B5212">
        <w:rPr>
          <w:rStyle w:val="TagStyle"/>
          <w:rtl/>
        </w:rPr>
        <w:t xml:space="preserve"> &lt;&lt; קריאה &gt;&gt; </w:t>
      </w:r>
      <w:r>
        <w:rPr>
          <w:rtl/>
        </w:rPr>
        <w:t>קריאה:</w:t>
      </w:r>
      <w:r w:rsidRPr="007B5212">
        <w:rPr>
          <w:rStyle w:val="TagStyle"/>
          <w:rtl/>
        </w:rPr>
        <w:t xml:space="preserve"> &lt;&lt; קריאה &gt;&gt;</w:t>
      </w:r>
      <w:r>
        <w:rPr>
          <w:rtl/>
        </w:rPr>
        <w:t xml:space="preserve">   </w:t>
      </w:r>
      <w:bookmarkEnd w:id="759"/>
    </w:p>
    <w:p w:rsidR="007B5212" w:rsidRDefault="007B5212" w:rsidP="007B5212">
      <w:pPr>
        <w:pStyle w:val="KeepWithNext"/>
        <w:rPr>
          <w:rtl/>
          <w:lang w:eastAsia="he-IL"/>
        </w:rPr>
      </w:pPr>
    </w:p>
    <w:p w:rsidR="009520DE" w:rsidRDefault="007B5212" w:rsidP="009520DE">
      <w:pPr>
        <w:rPr>
          <w:rtl/>
          <w:lang w:eastAsia="he-IL"/>
        </w:rPr>
      </w:pPr>
      <w:r>
        <w:rPr>
          <w:rFonts w:hint="cs"/>
          <w:rtl/>
          <w:lang w:eastAsia="he-IL"/>
        </w:rPr>
        <w:t>יש יחידה ספציפית.</w:t>
      </w:r>
    </w:p>
    <w:p w:rsidR="007B5212" w:rsidRDefault="007B5212" w:rsidP="007B5212">
      <w:pPr>
        <w:rPr>
          <w:rtl/>
          <w:lang w:eastAsia="he-IL"/>
        </w:rPr>
      </w:pPr>
      <w:bookmarkStart w:id="760" w:name="_ETM_Q1_4187437"/>
      <w:bookmarkStart w:id="761" w:name="_ETM_Q1_4187561"/>
      <w:bookmarkEnd w:id="760"/>
      <w:bookmarkEnd w:id="761"/>
    </w:p>
    <w:p w:rsidR="007B5212" w:rsidRDefault="007B5212" w:rsidP="007B5212">
      <w:pPr>
        <w:pStyle w:val="af9"/>
        <w:keepNext/>
        <w:rPr>
          <w:rtl/>
          <w:lang w:eastAsia="he-IL"/>
        </w:rPr>
      </w:pPr>
      <w:bookmarkStart w:id="762" w:name="ET_guest_592571_224"/>
      <w:r w:rsidRPr="007B5212">
        <w:rPr>
          <w:rStyle w:val="TagStyle"/>
          <w:rtl/>
        </w:rPr>
        <w:t xml:space="preserve"> &lt;&lt; אורח &gt;&gt; </w:t>
      </w:r>
      <w:r>
        <w:rPr>
          <w:rtl/>
          <w:lang w:eastAsia="he-IL"/>
        </w:rPr>
        <w:t>נילי פינקלשטיין:</w:t>
      </w:r>
      <w:r w:rsidRPr="007B5212">
        <w:rPr>
          <w:rStyle w:val="TagStyle"/>
          <w:rtl/>
        </w:rPr>
        <w:t xml:space="preserve"> &lt;&lt; אורח &gt;&gt;</w:t>
      </w:r>
      <w:r>
        <w:rPr>
          <w:rtl/>
          <w:lang w:eastAsia="he-IL"/>
        </w:rPr>
        <w:t xml:space="preserve">   </w:t>
      </w:r>
      <w:bookmarkEnd w:id="762"/>
    </w:p>
    <w:p w:rsidR="007B5212" w:rsidRDefault="007B5212" w:rsidP="007B5212">
      <w:pPr>
        <w:pStyle w:val="KeepWithNext"/>
        <w:rPr>
          <w:rtl/>
          <w:lang w:eastAsia="he-IL"/>
        </w:rPr>
      </w:pPr>
    </w:p>
    <w:p w:rsidR="007B5212" w:rsidRPr="007B5212" w:rsidRDefault="007B5212" w:rsidP="007B5212">
      <w:pPr>
        <w:rPr>
          <w:rtl/>
          <w:lang w:eastAsia="he-IL"/>
        </w:rPr>
      </w:pPr>
      <w:r>
        <w:rPr>
          <w:rFonts w:hint="cs"/>
          <w:rtl/>
          <w:lang w:eastAsia="he-IL"/>
        </w:rPr>
        <w:t xml:space="preserve">זה מקביל </w:t>
      </w:r>
      <w:bookmarkStart w:id="763" w:name="_ETM_Q1_4188832"/>
      <w:bookmarkEnd w:id="763"/>
      <w:r>
        <w:rPr>
          <w:rFonts w:hint="cs"/>
          <w:rtl/>
          <w:lang w:eastAsia="he-IL"/>
        </w:rPr>
        <w:t>לפרקליטות מחוז ירושלים, אז יש יחידת תביעות לכל אזור.</w:t>
      </w:r>
    </w:p>
    <w:p w:rsidR="007B5212" w:rsidRDefault="007B5212" w:rsidP="009520DE">
      <w:pPr>
        <w:rPr>
          <w:rtl/>
          <w:lang w:eastAsia="he-IL"/>
        </w:rPr>
      </w:pPr>
    </w:p>
    <w:p w:rsidR="007B5212" w:rsidRDefault="007B5212" w:rsidP="007B5212">
      <w:pPr>
        <w:pStyle w:val="a4"/>
        <w:keepNext/>
        <w:rPr>
          <w:rtl/>
        </w:rPr>
      </w:pPr>
      <w:bookmarkStart w:id="764" w:name="ET_speaker_4741_225"/>
      <w:r w:rsidRPr="007B5212">
        <w:rPr>
          <w:rStyle w:val="TagStyle"/>
          <w:rtl/>
        </w:rPr>
        <w:t xml:space="preserve"> &lt;&lt; דובר &gt;&gt; </w:t>
      </w:r>
      <w:r>
        <w:rPr>
          <w:rtl/>
        </w:rPr>
        <w:t>זאב בנימין בגין (תקווה חדשה):</w:t>
      </w:r>
      <w:r w:rsidRPr="007B5212">
        <w:rPr>
          <w:rStyle w:val="TagStyle"/>
          <w:rtl/>
        </w:rPr>
        <w:t xml:space="preserve"> &lt;&lt; דובר &gt;&gt;</w:t>
      </w:r>
      <w:r>
        <w:rPr>
          <w:rtl/>
        </w:rPr>
        <w:t xml:space="preserve">   </w:t>
      </w:r>
      <w:bookmarkEnd w:id="764"/>
    </w:p>
    <w:p w:rsidR="007B5212" w:rsidRDefault="007B5212" w:rsidP="007B5212">
      <w:pPr>
        <w:pStyle w:val="KeepWithNext"/>
        <w:rPr>
          <w:rtl/>
          <w:lang w:eastAsia="he-IL"/>
        </w:rPr>
      </w:pPr>
    </w:p>
    <w:p w:rsidR="007B5212" w:rsidRDefault="007B5212" w:rsidP="007B5212">
      <w:pPr>
        <w:rPr>
          <w:rtl/>
          <w:lang w:eastAsia="he-IL"/>
        </w:rPr>
      </w:pPr>
      <w:r>
        <w:rPr>
          <w:rFonts w:hint="cs"/>
          <w:rtl/>
          <w:lang w:eastAsia="he-IL"/>
        </w:rPr>
        <w:t xml:space="preserve">טוב. </w:t>
      </w:r>
    </w:p>
    <w:p w:rsidR="007B5212" w:rsidRDefault="007B5212" w:rsidP="009520DE">
      <w:pPr>
        <w:rPr>
          <w:rtl/>
          <w:lang w:eastAsia="he-IL"/>
        </w:rPr>
      </w:pPr>
      <w:bookmarkStart w:id="765" w:name="_ETM_Q1_4196610"/>
      <w:bookmarkStart w:id="766" w:name="_ETM_Q1_4196669"/>
      <w:bookmarkEnd w:id="765"/>
      <w:bookmarkEnd w:id="766"/>
    </w:p>
    <w:p w:rsidR="009520DE" w:rsidRDefault="009520DE" w:rsidP="009520DE">
      <w:pPr>
        <w:pStyle w:val="af6"/>
        <w:keepNext/>
        <w:rPr>
          <w:rtl/>
        </w:rPr>
      </w:pPr>
      <w:bookmarkStart w:id="767" w:name="ET_yor_6156_58"/>
      <w:r w:rsidRPr="009520DE">
        <w:rPr>
          <w:rStyle w:val="TagStyle"/>
          <w:rtl/>
        </w:rPr>
        <w:t xml:space="preserve"> &lt;&lt; יור &gt;&gt; </w:t>
      </w:r>
      <w:r>
        <w:rPr>
          <w:rtl/>
        </w:rPr>
        <w:t>היו"ר גלעד קריב:</w:t>
      </w:r>
      <w:r w:rsidRPr="009520DE">
        <w:rPr>
          <w:rStyle w:val="TagStyle"/>
          <w:rtl/>
        </w:rPr>
        <w:t xml:space="preserve"> &lt;&lt; יור &gt;&gt;</w:t>
      </w:r>
      <w:r>
        <w:rPr>
          <w:rtl/>
        </w:rPr>
        <w:t xml:space="preserve">   </w:t>
      </w:r>
      <w:bookmarkEnd w:id="767"/>
    </w:p>
    <w:p w:rsidR="009520DE" w:rsidRDefault="009520DE" w:rsidP="009520DE">
      <w:pPr>
        <w:pStyle w:val="KeepWithNext"/>
        <w:rPr>
          <w:rtl/>
          <w:lang w:eastAsia="he-IL"/>
        </w:rPr>
      </w:pPr>
    </w:p>
    <w:p w:rsidR="009520DE" w:rsidRDefault="009520DE" w:rsidP="009520DE">
      <w:pPr>
        <w:rPr>
          <w:rtl/>
          <w:lang w:eastAsia="he-IL"/>
        </w:rPr>
      </w:pPr>
      <w:r>
        <w:rPr>
          <w:rFonts w:hint="cs"/>
          <w:rtl/>
          <w:lang w:eastAsia="he-IL"/>
        </w:rPr>
        <w:t xml:space="preserve">נוסיף את זה </w:t>
      </w:r>
      <w:r w:rsidR="007B5212">
        <w:rPr>
          <w:rFonts w:hint="cs"/>
          <w:rtl/>
          <w:lang w:eastAsia="he-IL"/>
        </w:rPr>
        <w:t>עכשיו כבר לנוסח.</w:t>
      </w:r>
    </w:p>
    <w:p w:rsidR="007B5212" w:rsidRDefault="007B5212" w:rsidP="009520DE">
      <w:pPr>
        <w:rPr>
          <w:rtl/>
          <w:lang w:eastAsia="he-IL"/>
        </w:rPr>
      </w:pPr>
    </w:p>
    <w:p w:rsidR="007B5212" w:rsidRDefault="007B5212" w:rsidP="007B5212">
      <w:pPr>
        <w:pStyle w:val="a4"/>
        <w:keepNext/>
        <w:rPr>
          <w:rtl/>
        </w:rPr>
      </w:pPr>
      <w:bookmarkStart w:id="768" w:name="ET_speaker_4741_226"/>
      <w:r w:rsidRPr="007B5212">
        <w:rPr>
          <w:rStyle w:val="TagStyle"/>
          <w:rtl/>
        </w:rPr>
        <w:t xml:space="preserve"> &lt;&lt; דובר &gt;&gt; </w:t>
      </w:r>
      <w:r>
        <w:rPr>
          <w:rtl/>
        </w:rPr>
        <w:t>זאב בנימין בגין (תקווה חדשה):</w:t>
      </w:r>
      <w:r w:rsidRPr="007B5212">
        <w:rPr>
          <w:rStyle w:val="TagStyle"/>
          <w:rtl/>
        </w:rPr>
        <w:t xml:space="preserve"> &lt;&lt; דובר &gt;&gt;</w:t>
      </w:r>
      <w:r>
        <w:rPr>
          <w:rtl/>
        </w:rPr>
        <w:t xml:space="preserve">   </w:t>
      </w:r>
      <w:bookmarkEnd w:id="768"/>
    </w:p>
    <w:p w:rsidR="007B5212" w:rsidRDefault="007B5212" w:rsidP="007B5212">
      <w:pPr>
        <w:pStyle w:val="KeepWithNext"/>
        <w:rPr>
          <w:rtl/>
          <w:lang w:eastAsia="he-IL"/>
        </w:rPr>
      </w:pPr>
    </w:p>
    <w:p w:rsidR="007B5212" w:rsidRDefault="007B5212" w:rsidP="007B5212">
      <w:pPr>
        <w:rPr>
          <w:rtl/>
          <w:lang w:eastAsia="he-IL"/>
        </w:rPr>
      </w:pPr>
      <w:r>
        <w:rPr>
          <w:rFonts w:hint="cs"/>
          <w:rtl/>
          <w:lang w:eastAsia="he-IL"/>
        </w:rPr>
        <w:t>בכל זאת, זו שאלה של הרמה.</w:t>
      </w:r>
      <w:bookmarkStart w:id="769" w:name="_ETM_Q1_4201610"/>
      <w:bookmarkEnd w:id="769"/>
    </w:p>
    <w:p w:rsidR="00C35121" w:rsidRDefault="00C35121" w:rsidP="007B5212">
      <w:pPr>
        <w:rPr>
          <w:rtl/>
          <w:lang w:eastAsia="he-IL"/>
        </w:rPr>
      </w:pPr>
      <w:bookmarkStart w:id="770" w:name="_ETM_Q1_4201782"/>
      <w:bookmarkEnd w:id="770"/>
    </w:p>
    <w:p w:rsidR="00C35121" w:rsidRDefault="00C35121" w:rsidP="00C35121">
      <w:pPr>
        <w:pStyle w:val="af6"/>
        <w:keepNext/>
        <w:rPr>
          <w:rtl/>
        </w:rPr>
      </w:pPr>
      <w:bookmarkStart w:id="771" w:name="ET_yor_6156_227"/>
      <w:r w:rsidRPr="00C35121">
        <w:rPr>
          <w:rStyle w:val="TagStyle"/>
          <w:rtl/>
        </w:rPr>
        <w:t xml:space="preserve"> &lt;&lt; יור &gt;&gt; </w:t>
      </w:r>
      <w:r>
        <w:rPr>
          <w:rtl/>
        </w:rPr>
        <w:t>היו"ר גלעד קריב:</w:t>
      </w:r>
      <w:r w:rsidRPr="00C35121">
        <w:rPr>
          <w:rStyle w:val="TagStyle"/>
          <w:rtl/>
        </w:rPr>
        <w:t xml:space="preserve"> &lt;&lt; יור &gt;&gt;</w:t>
      </w:r>
      <w:r>
        <w:rPr>
          <w:rtl/>
        </w:rPr>
        <w:t xml:space="preserve">   </w:t>
      </w:r>
      <w:bookmarkEnd w:id="771"/>
    </w:p>
    <w:p w:rsidR="00C35121" w:rsidRDefault="00C35121" w:rsidP="00C35121">
      <w:pPr>
        <w:pStyle w:val="KeepWithNext"/>
        <w:rPr>
          <w:rtl/>
          <w:lang w:eastAsia="he-IL"/>
        </w:rPr>
      </w:pPr>
    </w:p>
    <w:p w:rsidR="00C35121" w:rsidRPr="00C35121" w:rsidRDefault="00C35121" w:rsidP="00C35121">
      <w:pPr>
        <w:rPr>
          <w:rtl/>
          <w:lang w:eastAsia="he-IL"/>
        </w:rPr>
      </w:pPr>
      <w:bookmarkStart w:id="772" w:name="_ETM_Q1_4198568"/>
      <w:bookmarkEnd w:id="772"/>
      <w:r>
        <w:rPr>
          <w:rFonts w:hint="cs"/>
          <w:rtl/>
          <w:lang w:eastAsia="he-IL"/>
        </w:rPr>
        <w:t xml:space="preserve">אלא אם יש התנגדות, </w:t>
      </w:r>
      <w:bookmarkStart w:id="773" w:name="_ETM_Q1_4200218"/>
      <w:bookmarkEnd w:id="773"/>
      <w:r>
        <w:rPr>
          <w:rFonts w:hint="cs"/>
          <w:rtl/>
          <w:lang w:eastAsia="he-IL"/>
        </w:rPr>
        <w:t>אלא אם הסנגוריה - - -</w:t>
      </w:r>
    </w:p>
    <w:p w:rsidR="00C35121" w:rsidRDefault="00C35121" w:rsidP="00C35121">
      <w:pPr>
        <w:rPr>
          <w:rtl/>
          <w:lang w:eastAsia="he-IL"/>
        </w:rPr>
      </w:pPr>
      <w:bookmarkStart w:id="774" w:name="_ETM_Q1_4199819"/>
      <w:bookmarkStart w:id="775" w:name="_ETM_Q1_4199883"/>
      <w:bookmarkEnd w:id="774"/>
      <w:bookmarkEnd w:id="775"/>
    </w:p>
    <w:p w:rsidR="00DA431A" w:rsidRDefault="00DA431A" w:rsidP="00DA431A">
      <w:pPr>
        <w:pStyle w:val="af9"/>
        <w:keepNext/>
        <w:rPr>
          <w:rtl/>
          <w:lang w:eastAsia="he-IL"/>
        </w:rPr>
      </w:pPr>
      <w:bookmarkStart w:id="776" w:name="ET_guest_803372_230"/>
      <w:r w:rsidRPr="00DA431A">
        <w:rPr>
          <w:rStyle w:val="TagStyle"/>
          <w:rtl/>
        </w:rPr>
        <w:t xml:space="preserve"> &lt;&lt; אורח &gt;&gt; </w:t>
      </w:r>
      <w:r>
        <w:rPr>
          <w:rtl/>
          <w:lang w:eastAsia="he-IL"/>
        </w:rPr>
        <w:t>רחלי זוארץ-לוי:</w:t>
      </w:r>
      <w:r w:rsidRPr="00DA431A">
        <w:rPr>
          <w:rStyle w:val="TagStyle"/>
          <w:rtl/>
        </w:rPr>
        <w:t xml:space="preserve"> &lt;&lt; אורח &gt;&gt;</w:t>
      </w:r>
      <w:r>
        <w:rPr>
          <w:rtl/>
          <w:lang w:eastAsia="he-IL"/>
        </w:rPr>
        <w:t xml:space="preserve">   </w:t>
      </w:r>
      <w:bookmarkEnd w:id="776"/>
    </w:p>
    <w:p w:rsidR="00DA431A" w:rsidRDefault="00DA431A" w:rsidP="00DA431A">
      <w:pPr>
        <w:pStyle w:val="KeepWithNext"/>
        <w:rPr>
          <w:rtl/>
          <w:lang w:eastAsia="he-IL"/>
        </w:rPr>
      </w:pPr>
    </w:p>
    <w:p w:rsidR="00DA431A" w:rsidRDefault="00DA431A" w:rsidP="00DA431A">
      <w:pPr>
        <w:rPr>
          <w:rtl/>
          <w:lang w:eastAsia="he-IL"/>
        </w:rPr>
      </w:pPr>
      <w:r>
        <w:rPr>
          <w:rFonts w:hint="cs"/>
          <w:rtl/>
          <w:lang w:eastAsia="he-IL"/>
        </w:rPr>
        <w:t xml:space="preserve">לא, אני מנסה להבין, עבירות </w:t>
      </w:r>
      <w:bookmarkStart w:id="777" w:name="_ETM_Q1_4204859"/>
      <w:bookmarkEnd w:id="777"/>
      <w:r>
        <w:rPr>
          <w:rFonts w:hint="cs"/>
          <w:rtl/>
          <w:lang w:eastAsia="he-IL"/>
        </w:rPr>
        <w:t xml:space="preserve">מין הן כולם בפרקליטות. אין עבירות מין ב - </w:t>
      </w:r>
      <w:bookmarkStart w:id="778" w:name="_ETM_Q1_4207379"/>
      <w:bookmarkEnd w:id="778"/>
      <w:r>
        <w:rPr>
          <w:rFonts w:hint="cs"/>
          <w:rtl/>
          <w:lang w:eastAsia="he-IL"/>
        </w:rPr>
        <w:t>- -</w:t>
      </w:r>
    </w:p>
    <w:p w:rsidR="00DA431A" w:rsidRDefault="00DA431A" w:rsidP="00DA431A">
      <w:pPr>
        <w:rPr>
          <w:rtl/>
          <w:lang w:eastAsia="he-IL"/>
        </w:rPr>
      </w:pPr>
    </w:p>
    <w:p w:rsidR="00DA431A" w:rsidRDefault="00DA431A" w:rsidP="00DA431A">
      <w:pPr>
        <w:pStyle w:val="af9"/>
        <w:keepNext/>
        <w:rPr>
          <w:rtl/>
          <w:lang w:eastAsia="he-IL"/>
        </w:rPr>
      </w:pPr>
      <w:bookmarkStart w:id="779" w:name="ET_guest_592571_229"/>
      <w:r w:rsidRPr="00DA431A">
        <w:rPr>
          <w:rStyle w:val="TagStyle"/>
          <w:rtl/>
        </w:rPr>
        <w:t xml:space="preserve"> &lt;&lt; אורח &gt;&gt; </w:t>
      </w:r>
      <w:r>
        <w:rPr>
          <w:rtl/>
          <w:lang w:eastAsia="he-IL"/>
        </w:rPr>
        <w:t>נילי פינקלשטיין:</w:t>
      </w:r>
      <w:r w:rsidRPr="00DA431A">
        <w:rPr>
          <w:rStyle w:val="TagStyle"/>
          <w:rtl/>
        </w:rPr>
        <w:t xml:space="preserve"> &lt;&lt; אורח &gt;&gt;</w:t>
      </w:r>
      <w:r>
        <w:rPr>
          <w:rtl/>
          <w:lang w:eastAsia="he-IL"/>
        </w:rPr>
        <w:t xml:space="preserve">   </w:t>
      </w:r>
      <w:bookmarkEnd w:id="779"/>
    </w:p>
    <w:p w:rsidR="00DA431A" w:rsidRDefault="00DA431A" w:rsidP="00DA431A">
      <w:pPr>
        <w:pStyle w:val="KeepWithNext"/>
        <w:rPr>
          <w:rtl/>
          <w:lang w:eastAsia="he-IL"/>
        </w:rPr>
      </w:pPr>
    </w:p>
    <w:p w:rsidR="00DA431A" w:rsidRPr="00DA431A" w:rsidRDefault="00DA431A" w:rsidP="00DA431A">
      <w:pPr>
        <w:rPr>
          <w:rtl/>
          <w:lang w:eastAsia="he-IL"/>
        </w:rPr>
      </w:pPr>
      <w:r>
        <w:rPr>
          <w:rFonts w:hint="cs"/>
          <w:rtl/>
          <w:lang w:eastAsia="he-IL"/>
        </w:rPr>
        <w:t xml:space="preserve">יש פה אלימות חמורה, לפי התוספת הראשונה </w:t>
      </w:r>
      <w:bookmarkStart w:id="780" w:name="_ETM_Q1_4210256"/>
      <w:bookmarkEnd w:id="780"/>
      <w:r>
        <w:rPr>
          <w:rFonts w:hint="cs"/>
          <w:rtl/>
          <w:lang w:eastAsia="he-IL"/>
        </w:rPr>
        <w:t xml:space="preserve">לחלק א' בחוק זכויות נפגעי עבירה; </w:t>
      </w:r>
      <w:bookmarkStart w:id="781" w:name="_ETM_Q1_4212363"/>
      <w:bookmarkEnd w:id="781"/>
      <w:r>
        <w:rPr>
          <w:rFonts w:hint="cs"/>
          <w:rtl/>
          <w:lang w:eastAsia="he-IL"/>
        </w:rPr>
        <w:t xml:space="preserve">יש מספר עבירות אלימות שהם בעיקר אלימות במשפחה. 382, בנסיבות </w:t>
      </w:r>
      <w:bookmarkStart w:id="782" w:name="_ETM_Q1_4221541"/>
      <w:bookmarkEnd w:id="782"/>
      <w:r>
        <w:rPr>
          <w:rFonts w:hint="cs"/>
          <w:rtl/>
          <w:lang w:eastAsia="he-IL"/>
        </w:rPr>
        <w:t>של תקיפת בן זוג, שהם בטיפול התביעות.</w:t>
      </w:r>
    </w:p>
    <w:p w:rsidR="009520DE" w:rsidRDefault="009520DE" w:rsidP="009520DE">
      <w:pPr>
        <w:pStyle w:val="KeepWithNext"/>
        <w:rPr>
          <w:rtl/>
          <w:lang w:eastAsia="he-IL"/>
        </w:rPr>
      </w:pPr>
      <w:bookmarkStart w:id="783" w:name="_ETM_Q1_4209235"/>
      <w:bookmarkStart w:id="784" w:name="_ETM_Q1_4209338"/>
      <w:bookmarkStart w:id="785" w:name="_ETM_Q1_4203291"/>
      <w:bookmarkStart w:id="786" w:name="_ETM_Q1_4203375"/>
      <w:bookmarkEnd w:id="783"/>
      <w:bookmarkEnd w:id="784"/>
      <w:bookmarkEnd w:id="785"/>
      <w:bookmarkEnd w:id="786"/>
    </w:p>
    <w:p w:rsidR="009520DE" w:rsidRDefault="009520DE" w:rsidP="009520DE">
      <w:pPr>
        <w:pStyle w:val="af6"/>
        <w:keepNext/>
        <w:rPr>
          <w:rtl/>
        </w:rPr>
      </w:pPr>
      <w:bookmarkStart w:id="787" w:name="ET_yor_6156_60"/>
      <w:r w:rsidRPr="009520DE">
        <w:rPr>
          <w:rStyle w:val="TagStyle"/>
          <w:rtl/>
        </w:rPr>
        <w:t xml:space="preserve"> &lt;&lt; יור &gt;&gt; </w:t>
      </w:r>
      <w:r>
        <w:rPr>
          <w:rtl/>
        </w:rPr>
        <w:t>היו"ר גלעד קריב:</w:t>
      </w:r>
      <w:r w:rsidRPr="009520DE">
        <w:rPr>
          <w:rStyle w:val="TagStyle"/>
          <w:rtl/>
        </w:rPr>
        <w:t xml:space="preserve"> &lt;&lt; יור &gt;&gt;</w:t>
      </w:r>
      <w:r>
        <w:rPr>
          <w:rtl/>
        </w:rPr>
        <w:t xml:space="preserve">   </w:t>
      </w:r>
      <w:bookmarkEnd w:id="787"/>
    </w:p>
    <w:p w:rsidR="009520DE" w:rsidRDefault="009520DE" w:rsidP="009520DE">
      <w:pPr>
        <w:pStyle w:val="KeepWithNext"/>
        <w:rPr>
          <w:rtl/>
          <w:lang w:eastAsia="he-IL"/>
        </w:rPr>
      </w:pPr>
    </w:p>
    <w:p w:rsidR="009520DE" w:rsidRDefault="009520DE" w:rsidP="009520DE">
      <w:pPr>
        <w:rPr>
          <w:rtl/>
          <w:lang w:eastAsia="he-IL"/>
        </w:rPr>
      </w:pPr>
      <w:r>
        <w:rPr>
          <w:rFonts w:hint="cs"/>
          <w:rtl/>
          <w:lang w:eastAsia="he-IL"/>
        </w:rPr>
        <w:t>טוב.</w:t>
      </w:r>
    </w:p>
    <w:p w:rsidR="00FB5E19" w:rsidRDefault="00FB5E19" w:rsidP="009520DE">
      <w:pPr>
        <w:rPr>
          <w:rtl/>
          <w:lang w:eastAsia="he-IL"/>
        </w:rPr>
      </w:pPr>
      <w:bookmarkStart w:id="788" w:name="_GoBack"/>
      <w:bookmarkEnd w:id="788"/>
    </w:p>
    <w:p w:rsidR="00DA431A" w:rsidRDefault="00DA431A" w:rsidP="00DA431A">
      <w:pPr>
        <w:rPr>
          <w:rStyle w:val="TagStyle"/>
          <w:rFonts w:ascii="David" w:hAnsi="David"/>
          <w:u w:val="single"/>
          <w:rtl/>
        </w:rPr>
      </w:pPr>
    </w:p>
    <w:p w:rsidR="00DA431A" w:rsidRDefault="00DA431A" w:rsidP="00DA431A">
      <w:pPr>
        <w:pStyle w:val="af9"/>
        <w:keepNext/>
        <w:rPr>
          <w:rtl/>
        </w:rPr>
      </w:pPr>
      <w:bookmarkStart w:id="789" w:name="ET_guest_803372_232"/>
      <w:r w:rsidRPr="00DA431A">
        <w:rPr>
          <w:rStyle w:val="TagStyle"/>
          <w:rtl/>
        </w:rPr>
        <w:t xml:space="preserve"> &lt;&lt; אורח &gt;&gt; </w:t>
      </w:r>
      <w:r>
        <w:rPr>
          <w:rtl/>
        </w:rPr>
        <w:t>רחלי זוארץ-לוי:</w:t>
      </w:r>
      <w:r w:rsidRPr="00DA431A">
        <w:rPr>
          <w:rStyle w:val="TagStyle"/>
          <w:rtl/>
        </w:rPr>
        <w:t xml:space="preserve"> &lt;&lt; אורח &gt;&gt;</w:t>
      </w:r>
      <w:r>
        <w:rPr>
          <w:rtl/>
        </w:rPr>
        <w:t xml:space="preserve">   </w:t>
      </w:r>
      <w:bookmarkEnd w:id="789"/>
    </w:p>
    <w:p w:rsidR="00DA431A" w:rsidRDefault="00DA431A" w:rsidP="00DA431A">
      <w:pPr>
        <w:pStyle w:val="KeepWithNext"/>
        <w:rPr>
          <w:rtl/>
        </w:rPr>
      </w:pPr>
    </w:p>
    <w:p w:rsidR="00DA431A" w:rsidRDefault="009520DE" w:rsidP="009520DE">
      <w:pPr>
        <w:rPr>
          <w:rtl/>
          <w:lang w:eastAsia="he-IL"/>
        </w:rPr>
      </w:pPr>
      <w:r>
        <w:rPr>
          <w:rFonts w:hint="cs"/>
          <w:rtl/>
          <w:lang w:eastAsia="he-IL"/>
        </w:rPr>
        <w:t>עוד הערה נוספת</w:t>
      </w:r>
      <w:r w:rsidR="00DA431A">
        <w:rPr>
          <w:rFonts w:hint="cs"/>
          <w:rtl/>
          <w:lang w:eastAsia="he-IL"/>
        </w:rPr>
        <w:t xml:space="preserve">, הוספה המילה "אחד". </w:t>
      </w:r>
      <w:bookmarkStart w:id="790" w:name="_ETM_Q1_4233009"/>
      <w:bookmarkEnd w:id="790"/>
    </w:p>
    <w:p w:rsidR="00DA431A" w:rsidRDefault="00DA431A" w:rsidP="009520DE">
      <w:pPr>
        <w:rPr>
          <w:rtl/>
          <w:lang w:eastAsia="he-IL"/>
        </w:rPr>
      </w:pPr>
    </w:p>
    <w:p w:rsidR="00DA431A" w:rsidRDefault="00DA431A" w:rsidP="00DA431A">
      <w:pPr>
        <w:pStyle w:val="af6"/>
        <w:keepNext/>
        <w:rPr>
          <w:rtl/>
        </w:rPr>
      </w:pPr>
      <w:bookmarkStart w:id="791" w:name="ET_yor_6156_231"/>
      <w:r w:rsidRPr="00DA431A">
        <w:rPr>
          <w:rStyle w:val="TagStyle"/>
          <w:rtl/>
        </w:rPr>
        <w:t xml:space="preserve"> &lt;&lt; יור &gt;&gt; </w:t>
      </w:r>
      <w:r>
        <w:rPr>
          <w:rtl/>
        </w:rPr>
        <w:t>היו"ר גלעד קריב:</w:t>
      </w:r>
      <w:r w:rsidRPr="00DA431A">
        <w:rPr>
          <w:rStyle w:val="TagStyle"/>
          <w:rtl/>
        </w:rPr>
        <w:t xml:space="preserve"> &lt;&lt; יור &gt;&gt;</w:t>
      </w:r>
      <w:r>
        <w:rPr>
          <w:rtl/>
        </w:rPr>
        <w:t xml:space="preserve">   </w:t>
      </w:r>
      <w:bookmarkEnd w:id="791"/>
    </w:p>
    <w:p w:rsidR="00DA431A" w:rsidRDefault="00DA431A" w:rsidP="00DA431A">
      <w:pPr>
        <w:pStyle w:val="KeepWithNext"/>
        <w:rPr>
          <w:rtl/>
          <w:lang w:eastAsia="he-IL"/>
        </w:rPr>
      </w:pPr>
    </w:p>
    <w:p w:rsidR="00DA431A" w:rsidRDefault="00DA431A" w:rsidP="00F127FA">
      <w:pPr>
        <w:rPr>
          <w:rtl/>
          <w:lang w:eastAsia="he-IL"/>
        </w:rPr>
      </w:pPr>
      <w:r>
        <w:rPr>
          <w:rFonts w:hint="cs"/>
          <w:rtl/>
          <w:lang w:eastAsia="he-IL"/>
        </w:rPr>
        <w:t xml:space="preserve">ידעתי שתעלו </w:t>
      </w:r>
      <w:r w:rsidR="00F127FA">
        <w:rPr>
          <w:rFonts w:hint="cs"/>
          <w:rtl/>
          <w:lang w:eastAsia="he-IL"/>
        </w:rPr>
        <w:t>את</w:t>
      </w:r>
      <w:r>
        <w:rPr>
          <w:rFonts w:hint="cs"/>
          <w:rtl/>
          <w:lang w:eastAsia="he-IL"/>
        </w:rPr>
        <w:t xml:space="preserve"> זה.</w:t>
      </w:r>
    </w:p>
    <w:p w:rsidR="00DA431A" w:rsidRDefault="00DA431A" w:rsidP="00DA431A">
      <w:pPr>
        <w:rPr>
          <w:rtl/>
          <w:lang w:eastAsia="he-IL"/>
        </w:rPr>
      </w:pPr>
    </w:p>
    <w:p w:rsidR="00DA431A" w:rsidRDefault="00DA431A" w:rsidP="00DA431A">
      <w:pPr>
        <w:pStyle w:val="af9"/>
        <w:keepNext/>
        <w:rPr>
          <w:rtl/>
          <w:lang w:eastAsia="he-IL"/>
        </w:rPr>
      </w:pPr>
      <w:bookmarkStart w:id="792" w:name="ET_guest_803372_233"/>
      <w:r w:rsidRPr="00DA431A">
        <w:rPr>
          <w:rStyle w:val="TagStyle"/>
          <w:rtl/>
        </w:rPr>
        <w:t xml:space="preserve"> &lt;&lt; אורח &gt;&gt; </w:t>
      </w:r>
      <w:r>
        <w:rPr>
          <w:rtl/>
          <w:lang w:eastAsia="he-IL"/>
        </w:rPr>
        <w:t>רחלי זוארץ-לוי:</w:t>
      </w:r>
      <w:r w:rsidRPr="00DA431A">
        <w:rPr>
          <w:rStyle w:val="TagStyle"/>
          <w:rtl/>
        </w:rPr>
        <w:t xml:space="preserve"> &lt;&lt; אורח &gt;&gt;</w:t>
      </w:r>
      <w:r>
        <w:rPr>
          <w:rtl/>
          <w:lang w:eastAsia="he-IL"/>
        </w:rPr>
        <w:t xml:space="preserve">   </w:t>
      </w:r>
      <w:bookmarkEnd w:id="792"/>
    </w:p>
    <w:p w:rsidR="00DA431A" w:rsidRDefault="00DA431A" w:rsidP="00DA431A">
      <w:pPr>
        <w:pStyle w:val="KeepWithNext"/>
        <w:rPr>
          <w:rtl/>
          <w:lang w:eastAsia="he-IL"/>
        </w:rPr>
      </w:pPr>
    </w:p>
    <w:p w:rsidR="009520DE" w:rsidRDefault="009520DE" w:rsidP="009520DE">
      <w:pPr>
        <w:rPr>
          <w:rtl/>
          <w:lang w:eastAsia="he-IL"/>
        </w:rPr>
      </w:pPr>
      <w:bookmarkStart w:id="793" w:name="_ETM_Q1_4231851"/>
      <w:bookmarkStart w:id="794" w:name="_ETM_Q1_4231914"/>
      <w:bookmarkEnd w:id="793"/>
      <w:bookmarkEnd w:id="794"/>
      <w:r>
        <w:rPr>
          <w:rFonts w:hint="cs"/>
          <w:rtl/>
          <w:lang w:eastAsia="he-IL"/>
        </w:rPr>
        <w:t>אני רוצה להסביר</w:t>
      </w:r>
      <w:r w:rsidR="00DA431A">
        <w:rPr>
          <w:rFonts w:hint="cs"/>
          <w:rtl/>
          <w:lang w:eastAsia="he-IL"/>
        </w:rPr>
        <w:t xml:space="preserve"> שיש יחידות שהם גדולות. הרבה פעמים </w:t>
      </w:r>
      <w:bookmarkStart w:id="795" w:name="_ETM_Q1_4241730"/>
      <w:bookmarkEnd w:id="795"/>
      <w:r w:rsidR="00DA431A">
        <w:rPr>
          <w:rFonts w:hint="cs"/>
          <w:rtl/>
          <w:lang w:eastAsia="he-IL"/>
        </w:rPr>
        <w:t xml:space="preserve">יש מספר תיקים במקביל. בפרק זמן קצר לעיתים יש מספר </w:t>
      </w:r>
      <w:bookmarkStart w:id="796" w:name="_ETM_Q1_4242250"/>
      <w:bookmarkEnd w:id="796"/>
      <w:r w:rsidR="00DA431A">
        <w:rPr>
          <w:rFonts w:hint="cs"/>
          <w:rtl/>
          <w:lang w:eastAsia="he-IL"/>
        </w:rPr>
        <w:t>מנהלים שנדרשים למספר תיקים. אין לי בעיה שזה יהיה - - -</w:t>
      </w:r>
    </w:p>
    <w:p w:rsidR="00DA431A" w:rsidRDefault="00DA431A" w:rsidP="009520DE">
      <w:pPr>
        <w:rPr>
          <w:rtl/>
          <w:lang w:eastAsia="he-IL"/>
        </w:rPr>
      </w:pPr>
    </w:p>
    <w:p w:rsidR="00DA431A" w:rsidRDefault="00DA431A" w:rsidP="00DA431A">
      <w:pPr>
        <w:pStyle w:val="af6"/>
        <w:keepNext/>
        <w:rPr>
          <w:rtl/>
        </w:rPr>
      </w:pPr>
      <w:bookmarkStart w:id="797" w:name="ET_yor_6156_234"/>
      <w:r w:rsidRPr="00DA431A">
        <w:rPr>
          <w:rStyle w:val="TagStyle"/>
          <w:rtl/>
        </w:rPr>
        <w:t xml:space="preserve"> &lt;&lt; יור &gt;&gt; </w:t>
      </w:r>
      <w:r>
        <w:rPr>
          <w:rtl/>
        </w:rPr>
        <w:t>היו"ר גלעד קריב:</w:t>
      </w:r>
      <w:r w:rsidRPr="00DA431A">
        <w:rPr>
          <w:rStyle w:val="TagStyle"/>
          <w:rtl/>
        </w:rPr>
        <w:t xml:space="preserve"> &lt;&lt; יור &gt;&gt;</w:t>
      </w:r>
      <w:r>
        <w:rPr>
          <w:rtl/>
        </w:rPr>
        <w:t xml:space="preserve">   </w:t>
      </w:r>
      <w:bookmarkEnd w:id="797"/>
    </w:p>
    <w:p w:rsidR="00DA431A" w:rsidRDefault="00DA431A" w:rsidP="00DA431A">
      <w:pPr>
        <w:pStyle w:val="KeepWithNext"/>
        <w:rPr>
          <w:rtl/>
          <w:lang w:eastAsia="he-IL"/>
        </w:rPr>
      </w:pPr>
    </w:p>
    <w:p w:rsidR="00DA431A" w:rsidRPr="00DA431A" w:rsidRDefault="00DA431A" w:rsidP="00DA431A">
      <w:pPr>
        <w:rPr>
          <w:rtl/>
          <w:lang w:eastAsia="he-IL"/>
        </w:rPr>
      </w:pPr>
      <w:r>
        <w:rPr>
          <w:rFonts w:hint="cs"/>
          <w:rtl/>
          <w:lang w:eastAsia="he-IL"/>
        </w:rPr>
        <w:t xml:space="preserve">התיבה פה לא צריכה להיות </w:t>
      </w:r>
      <w:r w:rsidR="00B323ED">
        <w:rPr>
          <w:rFonts w:hint="cs"/>
          <w:rtl/>
          <w:lang w:eastAsia="he-IL"/>
        </w:rPr>
        <w:t xml:space="preserve">הדגש על האחד </w:t>
      </w:r>
      <w:bookmarkStart w:id="798" w:name="_ETM_Q1_4250285"/>
      <w:bookmarkEnd w:id="798"/>
      <w:r w:rsidR="00B323ED">
        <w:rPr>
          <w:rFonts w:hint="cs"/>
          <w:rtl/>
          <w:lang w:eastAsia="he-IL"/>
        </w:rPr>
        <w:t xml:space="preserve">או שניים, אלא הסמכה באופן קבוע. זה מה שמעסיק אותנו. </w:t>
      </w:r>
      <w:bookmarkStart w:id="799" w:name="_ETM_Q1_4253692"/>
      <w:bookmarkEnd w:id="799"/>
      <w:r w:rsidR="00B323ED">
        <w:rPr>
          <w:rFonts w:hint="cs"/>
          <w:rtl/>
          <w:lang w:eastAsia="he-IL"/>
        </w:rPr>
        <w:t xml:space="preserve">זה לא שכל פעם אד הוק לוקחים את הפרקליט </w:t>
      </w:r>
      <w:r w:rsidR="00410FFA">
        <w:rPr>
          <w:rFonts w:hint="cs"/>
          <w:rtl/>
          <w:lang w:eastAsia="he-IL"/>
        </w:rPr>
        <w:t>ה</w:t>
      </w:r>
      <w:r w:rsidR="00B323ED">
        <w:rPr>
          <w:rFonts w:hint="cs"/>
          <w:rtl/>
          <w:lang w:eastAsia="he-IL"/>
        </w:rPr>
        <w:t>פנוי התורן</w:t>
      </w:r>
      <w:bookmarkStart w:id="800" w:name="_ETM_Q1_4257986"/>
      <w:bookmarkEnd w:id="800"/>
      <w:r w:rsidR="00B323ED">
        <w:rPr>
          <w:rFonts w:hint="cs"/>
          <w:rtl/>
          <w:lang w:eastAsia="he-IL"/>
        </w:rPr>
        <w:t xml:space="preserve"> שיהיה אינסטנציה. צריך מישהו שמבין.</w:t>
      </w:r>
    </w:p>
    <w:p w:rsidR="00B323ED" w:rsidRDefault="00B323ED" w:rsidP="009520DE">
      <w:pPr>
        <w:rPr>
          <w:rtl/>
          <w:lang w:eastAsia="he-IL"/>
        </w:rPr>
      </w:pPr>
    </w:p>
    <w:p w:rsidR="00B323ED" w:rsidRDefault="00B323ED" w:rsidP="00B323ED">
      <w:pPr>
        <w:pStyle w:val="af9"/>
        <w:keepNext/>
        <w:rPr>
          <w:rtl/>
          <w:lang w:eastAsia="he-IL"/>
        </w:rPr>
      </w:pPr>
      <w:bookmarkStart w:id="801" w:name="ET_guest_803372_235"/>
      <w:r w:rsidRPr="00B323ED">
        <w:rPr>
          <w:rStyle w:val="TagStyle"/>
          <w:rtl/>
        </w:rPr>
        <w:t xml:space="preserve"> &lt;&lt; אורח &gt;&gt; </w:t>
      </w:r>
      <w:r>
        <w:rPr>
          <w:rtl/>
          <w:lang w:eastAsia="he-IL"/>
        </w:rPr>
        <w:t>רחלי זוארץ-לוי:</w:t>
      </w:r>
      <w:r w:rsidRPr="00B323ED">
        <w:rPr>
          <w:rStyle w:val="TagStyle"/>
          <w:rtl/>
        </w:rPr>
        <w:t xml:space="preserve"> &lt;&lt; אורח &gt;&gt;</w:t>
      </w:r>
      <w:r>
        <w:rPr>
          <w:rtl/>
          <w:lang w:eastAsia="he-IL"/>
        </w:rPr>
        <w:t xml:space="preserve">   </w:t>
      </w:r>
      <w:bookmarkEnd w:id="801"/>
    </w:p>
    <w:p w:rsidR="00B323ED" w:rsidRDefault="00B323ED" w:rsidP="00B323ED">
      <w:pPr>
        <w:pStyle w:val="KeepWithNext"/>
        <w:rPr>
          <w:rtl/>
          <w:lang w:eastAsia="he-IL"/>
        </w:rPr>
      </w:pPr>
    </w:p>
    <w:p w:rsidR="00B323ED" w:rsidRDefault="00B323ED" w:rsidP="00B323ED">
      <w:pPr>
        <w:rPr>
          <w:rtl/>
          <w:lang w:eastAsia="he-IL"/>
        </w:rPr>
      </w:pPr>
      <w:r>
        <w:rPr>
          <w:rFonts w:hint="cs"/>
          <w:rtl/>
          <w:lang w:eastAsia="he-IL"/>
        </w:rPr>
        <w:t>ברור.</w:t>
      </w:r>
    </w:p>
    <w:p w:rsidR="009221CC" w:rsidRDefault="009221CC" w:rsidP="009520DE">
      <w:pPr>
        <w:rPr>
          <w:rtl/>
          <w:lang w:eastAsia="he-IL"/>
        </w:rPr>
      </w:pPr>
      <w:bookmarkStart w:id="802" w:name="_ETM_Q1_4263451"/>
      <w:bookmarkStart w:id="803" w:name="_ETM_Q1_4263551"/>
      <w:bookmarkEnd w:id="802"/>
      <w:bookmarkEnd w:id="803"/>
    </w:p>
    <w:p w:rsidR="009221CC" w:rsidRDefault="009221CC" w:rsidP="009221CC">
      <w:pPr>
        <w:pStyle w:val="af9"/>
        <w:keepNext/>
        <w:rPr>
          <w:rtl/>
          <w:lang w:eastAsia="he-IL"/>
        </w:rPr>
      </w:pPr>
      <w:bookmarkStart w:id="804" w:name="ET_guest_558262_62"/>
      <w:r w:rsidRPr="009221CC">
        <w:rPr>
          <w:rStyle w:val="TagStyle"/>
          <w:rtl/>
        </w:rPr>
        <w:t xml:space="preserve"> &lt;&lt; אורח &gt;&gt; </w:t>
      </w:r>
      <w:r>
        <w:rPr>
          <w:rtl/>
          <w:lang w:eastAsia="he-IL"/>
        </w:rPr>
        <w:t>חגית לרנאו:</w:t>
      </w:r>
      <w:r w:rsidRPr="009221CC">
        <w:rPr>
          <w:rStyle w:val="TagStyle"/>
          <w:rtl/>
        </w:rPr>
        <w:t xml:space="preserve"> &lt;&lt; אורח &gt;&gt;</w:t>
      </w:r>
      <w:r>
        <w:rPr>
          <w:rtl/>
          <w:lang w:eastAsia="he-IL"/>
        </w:rPr>
        <w:t xml:space="preserve">   </w:t>
      </w:r>
      <w:bookmarkEnd w:id="804"/>
    </w:p>
    <w:p w:rsidR="009221CC" w:rsidRDefault="009221CC" w:rsidP="009221CC">
      <w:pPr>
        <w:pStyle w:val="KeepWithNext"/>
        <w:rPr>
          <w:rtl/>
          <w:lang w:eastAsia="he-IL"/>
        </w:rPr>
      </w:pPr>
    </w:p>
    <w:p w:rsidR="00B323ED" w:rsidRDefault="00B323ED" w:rsidP="009520DE">
      <w:pPr>
        <w:rPr>
          <w:rtl/>
          <w:lang w:eastAsia="he-IL"/>
        </w:rPr>
      </w:pPr>
      <w:r w:rsidRPr="00B70165">
        <w:rPr>
          <w:rFonts w:hint="cs"/>
          <w:rtl/>
          <w:lang w:eastAsia="he-IL"/>
        </w:rPr>
        <w:t>סליחה, אם אפשר לחזור רגע אחורה על רשימת העבירות.</w:t>
      </w:r>
      <w:r w:rsidR="00B70165">
        <w:rPr>
          <w:rFonts w:hint="cs"/>
          <w:rtl/>
          <w:lang w:eastAsia="he-IL"/>
        </w:rPr>
        <w:t xml:space="preserve"> עכשיו אנחנו נכנסים לא לעולם של עבירות מין, </w:t>
      </w:r>
      <w:bookmarkStart w:id="805" w:name="_ETM_Q1_4272962"/>
      <w:bookmarkEnd w:id="805"/>
      <w:r w:rsidR="00B70165">
        <w:rPr>
          <w:rFonts w:hint="cs"/>
          <w:rtl/>
          <w:lang w:eastAsia="he-IL"/>
        </w:rPr>
        <w:t>אלא של אלימות במשפחה.</w:t>
      </w:r>
    </w:p>
    <w:p w:rsidR="00B70165" w:rsidRDefault="00B70165" w:rsidP="009520DE">
      <w:pPr>
        <w:rPr>
          <w:rtl/>
          <w:lang w:eastAsia="he-IL"/>
        </w:rPr>
      </w:pPr>
    </w:p>
    <w:p w:rsidR="00B70165" w:rsidRDefault="00B70165" w:rsidP="00B70165">
      <w:pPr>
        <w:pStyle w:val="af6"/>
        <w:keepNext/>
        <w:rPr>
          <w:rtl/>
        </w:rPr>
      </w:pPr>
      <w:bookmarkStart w:id="806" w:name="ET_yor_6156_230"/>
      <w:r w:rsidRPr="00B70165">
        <w:rPr>
          <w:rStyle w:val="TagStyle"/>
          <w:rtl/>
        </w:rPr>
        <w:t xml:space="preserve"> &lt;&lt; יור &gt;&gt; </w:t>
      </w:r>
      <w:r>
        <w:rPr>
          <w:rtl/>
        </w:rPr>
        <w:t>היו"ר גלעד קריב:</w:t>
      </w:r>
      <w:r w:rsidRPr="00B70165">
        <w:rPr>
          <w:rStyle w:val="TagStyle"/>
          <w:rtl/>
        </w:rPr>
        <w:t xml:space="preserve"> &lt;&lt; יור &gt;&gt;</w:t>
      </w:r>
      <w:r>
        <w:rPr>
          <w:rtl/>
        </w:rPr>
        <w:t xml:space="preserve">   </w:t>
      </w:r>
      <w:bookmarkEnd w:id="806"/>
    </w:p>
    <w:p w:rsidR="00B70165" w:rsidRDefault="00B70165" w:rsidP="00B70165">
      <w:pPr>
        <w:pStyle w:val="KeepWithNext"/>
        <w:rPr>
          <w:rtl/>
          <w:lang w:eastAsia="he-IL"/>
        </w:rPr>
      </w:pPr>
    </w:p>
    <w:p w:rsidR="00B70165" w:rsidRDefault="00B70165" w:rsidP="00B70165">
      <w:pPr>
        <w:rPr>
          <w:rtl/>
          <w:lang w:eastAsia="he-IL"/>
        </w:rPr>
      </w:pPr>
      <w:r>
        <w:rPr>
          <w:rFonts w:hint="cs"/>
          <w:rtl/>
          <w:lang w:eastAsia="he-IL"/>
        </w:rPr>
        <w:t xml:space="preserve">חברתי, זה לא התיקון שתוקן פה. זה </w:t>
      </w:r>
      <w:bookmarkStart w:id="807" w:name="_ETM_Q1_4276978"/>
      <w:bookmarkEnd w:id="807"/>
      <w:r>
        <w:rPr>
          <w:rFonts w:hint="cs"/>
          <w:rtl/>
          <w:lang w:eastAsia="he-IL"/>
        </w:rPr>
        <w:t>היה מלכתחילה.</w:t>
      </w:r>
    </w:p>
    <w:p w:rsidR="00B70165" w:rsidRDefault="00B70165" w:rsidP="00B70165">
      <w:pPr>
        <w:rPr>
          <w:rtl/>
          <w:lang w:eastAsia="he-IL"/>
        </w:rPr>
      </w:pPr>
      <w:bookmarkStart w:id="808" w:name="_ETM_Q1_4277567"/>
      <w:bookmarkStart w:id="809" w:name="_ETM_Q1_4277640"/>
      <w:bookmarkStart w:id="810" w:name="_ETM_Q1_4278077"/>
      <w:bookmarkEnd w:id="808"/>
      <w:bookmarkEnd w:id="809"/>
      <w:bookmarkEnd w:id="810"/>
    </w:p>
    <w:p w:rsidR="00B70165" w:rsidRDefault="00B70165" w:rsidP="00B70165">
      <w:pPr>
        <w:pStyle w:val="af9"/>
        <w:keepNext/>
        <w:rPr>
          <w:rtl/>
          <w:lang w:eastAsia="he-IL"/>
        </w:rPr>
      </w:pPr>
      <w:bookmarkStart w:id="811" w:name="ET_guest_558262_232"/>
      <w:r w:rsidRPr="00B70165">
        <w:rPr>
          <w:rStyle w:val="TagStyle"/>
          <w:rtl/>
        </w:rPr>
        <w:t xml:space="preserve"> &lt;&lt; אורח &gt;&gt; </w:t>
      </w:r>
      <w:r>
        <w:rPr>
          <w:rtl/>
          <w:lang w:eastAsia="he-IL"/>
        </w:rPr>
        <w:t>חגית לרנאו:</w:t>
      </w:r>
      <w:r w:rsidRPr="00B70165">
        <w:rPr>
          <w:rStyle w:val="TagStyle"/>
          <w:rtl/>
        </w:rPr>
        <w:t xml:space="preserve"> &lt;&lt; אורח &gt;&gt;</w:t>
      </w:r>
      <w:r>
        <w:rPr>
          <w:rtl/>
          <w:lang w:eastAsia="he-IL"/>
        </w:rPr>
        <w:t xml:space="preserve">   </w:t>
      </w:r>
      <w:bookmarkEnd w:id="811"/>
    </w:p>
    <w:p w:rsidR="00B70165" w:rsidRDefault="00B70165" w:rsidP="00B70165">
      <w:pPr>
        <w:pStyle w:val="KeepWithNext"/>
        <w:rPr>
          <w:rtl/>
          <w:lang w:eastAsia="he-IL"/>
        </w:rPr>
      </w:pPr>
    </w:p>
    <w:p w:rsidR="00B70165" w:rsidRPr="00B70165" w:rsidRDefault="00B70165" w:rsidP="00B70165">
      <w:pPr>
        <w:rPr>
          <w:rtl/>
          <w:lang w:eastAsia="he-IL"/>
        </w:rPr>
      </w:pPr>
      <w:bookmarkStart w:id="812" w:name="_ETM_Q1_4278769"/>
      <w:bookmarkStart w:id="813" w:name="_ETM_Q1_4278828"/>
      <w:bookmarkEnd w:id="812"/>
      <w:bookmarkEnd w:id="813"/>
      <w:r>
        <w:rPr>
          <w:rFonts w:hint="cs"/>
          <w:rtl/>
          <w:lang w:eastAsia="he-IL"/>
        </w:rPr>
        <w:t xml:space="preserve">לא, אבל בהסדר בחוק הזה למשל, מעורבות של </w:t>
      </w:r>
      <w:bookmarkStart w:id="814" w:name="_ETM_Q1_4282578"/>
      <w:bookmarkEnd w:id="814"/>
      <w:r>
        <w:rPr>
          <w:rFonts w:hint="cs"/>
          <w:rtl/>
          <w:lang w:eastAsia="he-IL"/>
        </w:rPr>
        <w:t>עובד סוציאלי באלימות במשפחה, היא תהיה חסויה באופן מוחלט. אני חושבת ונדמה לי שמייצרים כאן בתוך הסבר מאוד</w:t>
      </w:r>
      <w:bookmarkStart w:id="815" w:name="_ETM_Q1_4298061"/>
      <w:bookmarkEnd w:id="815"/>
      <w:r>
        <w:rPr>
          <w:rFonts w:hint="cs"/>
          <w:rtl/>
          <w:lang w:eastAsia="he-IL"/>
        </w:rPr>
        <w:t xml:space="preserve"> מאוד ספציפי, שקשה להתווכח עליו, של נפגעות עבירות מין</w:t>
      </w:r>
      <w:bookmarkStart w:id="816" w:name="_ETM_Q1_4302847"/>
      <w:bookmarkEnd w:id="816"/>
      <w:r>
        <w:rPr>
          <w:rFonts w:hint="cs"/>
          <w:rtl/>
          <w:lang w:eastAsia="he-IL"/>
        </w:rPr>
        <w:t xml:space="preserve"> שבאות מדברות בתוך הקשר של טיפול נפשי, וחושפות את צפונות </w:t>
      </w:r>
      <w:bookmarkStart w:id="817" w:name="_ETM_Q1_4306967"/>
      <w:bookmarkEnd w:id="817"/>
      <w:r w:rsidR="00410FFA">
        <w:rPr>
          <w:rFonts w:hint="cs"/>
          <w:rtl/>
          <w:lang w:eastAsia="he-IL"/>
        </w:rPr>
        <w:t xml:space="preserve">לבן </w:t>
      </w:r>
      <w:r w:rsidR="00410FFA">
        <w:rPr>
          <w:rFonts w:hint="eastAsia"/>
          <w:rtl/>
          <w:lang w:eastAsia="he-IL"/>
        </w:rPr>
        <w:t>–</w:t>
      </w:r>
      <w:r w:rsidR="00410FFA">
        <w:rPr>
          <w:rFonts w:hint="cs"/>
          <w:rtl/>
          <w:lang w:eastAsia="he-IL"/>
        </w:rPr>
        <w:t xml:space="preserve"> שזה משהו מאוד תחום וברור. </w:t>
      </w:r>
      <w:r>
        <w:rPr>
          <w:rFonts w:hint="cs"/>
          <w:rtl/>
          <w:lang w:eastAsia="he-IL"/>
        </w:rPr>
        <w:t xml:space="preserve">מייצרים כאן </w:t>
      </w:r>
      <w:bookmarkStart w:id="818" w:name="_ETM_Q1_4316289"/>
      <w:bookmarkEnd w:id="818"/>
      <w:r>
        <w:rPr>
          <w:rFonts w:hint="cs"/>
          <w:rtl/>
          <w:lang w:eastAsia="he-IL"/>
        </w:rPr>
        <w:t>לרמה מאוד רחבה של עבירו</w:t>
      </w:r>
      <w:r w:rsidR="00410FFA">
        <w:rPr>
          <w:rFonts w:hint="cs"/>
          <w:rtl/>
          <w:lang w:eastAsia="he-IL"/>
        </w:rPr>
        <w:t>ת, כולל עבירות של אלימות במשפחה;</w:t>
      </w:r>
      <w:r>
        <w:rPr>
          <w:rFonts w:hint="cs"/>
          <w:rtl/>
          <w:lang w:eastAsia="he-IL"/>
        </w:rPr>
        <w:t xml:space="preserve"> חיסיון כמעט מוחלט על כל החומרים הטיפוליים </w:t>
      </w:r>
      <w:bookmarkStart w:id="819" w:name="_ETM_Q1_4324041"/>
      <w:bookmarkEnd w:id="819"/>
      <w:r>
        <w:rPr>
          <w:rFonts w:hint="eastAsia"/>
          <w:rtl/>
          <w:lang w:eastAsia="he-IL"/>
        </w:rPr>
        <w:t>– אני לא - - - נדמה ש - - -</w:t>
      </w:r>
    </w:p>
    <w:p w:rsidR="009221CC" w:rsidRDefault="009221CC" w:rsidP="009520DE">
      <w:pPr>
        <w:rPr>
          <w:rtl/>
          <w:lang w:eastAsia="he-IL"/>
        </w:rPr>
      </w:pPr>
    </w:p>
    <w:p w:rsidR="009221CC" w:rsidRDefault="009221CC" w:rsidP="009221CC">
      <w:pPr>
        <w:pStyle w:val="af6"/>
        <w:keepNext/>
        <w:rPr>
          <w:rtl/>
        </w:rPr>
      </w:pPr>
      <w:bookmarkStart w:id="820" w:name="ET_yor_6156_63"/>
      <w:r w:rsidRPr="009221CC">
        <w:rPr>
          <w:rStyle w:val="TagStyle"/>
          <w:rtl/>
        </w:rPr>
        <w:t xml:space="preserve"> &lt;&lt; יור &gt;&gt; </w:t>
      </w:r>
      <w:r>
        <w:rPr>
          <w:rtl/>
        </w:rPr>
        <w:t>היו"ר גלעד קריב:</w:t>
      </w:r>
      <w:r w:rsidRPr="009221CC">
        <w:rPr>
          <w:rStyle w:val="TagStyle"/>
          <w:rtl/>
        </w:rPr>
        <w:t xml:space="preserve"> &lt;&lt; יור &gt;&gt;</w:t>
      </w:r>
      <w:r>
        <w:rPr>
          <w:rtl/>
        </w:rPr>
        <w:t xml:space="preserve">   </w:t>
      </w:r>
      <w:bookmarkEnd w:id="820"/>
    </w:p>
    <w:p w:rsidR="009221CC" w:rsidRDefault="009221CC" w:rsidP="009221CC">
      <w:pPr>
        <w:pStyle w:val="KeepWithNext"/>
        <w:rPr>
          <w:rtl/>
          <w:lang w:eastAsia="he-IL"/>
        </w:rPr>
      </w:pPr>
    </w:p>
    <w:p w:rsidR="009221CC" w:rsidRDefault="00B70165" w:rsidP="009221CC">
      <w:pPr>
        <w:rPr>
          <w:rtl/>
          <w:lang w:eastAsia="he-IL"/>
        </w:rPr>
      </w:pPr>
      <w:r>
        <w:rPr>
          <w:rFonts w:hint="cs"/>
          <w:rtl/>
          <w:lang w:eastAsia="he-IL"/>
        </w:rPr>
        <w:t xml:space="preserve">אפשר לומר הרבה דברים על המהלך הזה, חיסיון כמעט מוחלט – זה ממש לא. </w:t>
      </w:r>
    </w:p>
    <w:p w:rsidR="00B70165" w:rsidRDefault="00B70165" w:rsidP="009221CC">
      <w:pPr>
        <w:rPr>
          <w:rtl/>
          <w:lang w:eastAsia="he-IL"/>
        </w:rPr>
      </w:pPr>
    </w:p>
    <w:p w:rsidR="009221CC" w:rsidRDefault="009221CC" w:rsidP="009221CC">
      <w:pPr>
        <w:pStyle w:val="-"/>
        <w:keepNext/>
        <w:rPr>
          <w:rtl/>
        </w:rPr>
      </w:pPr>
      <w:bookmarkStart w:id="821" w:name="ET_speakercontinue_558262_64"/>
      <w:r w:rsidRPr="009221CC">
        <w:rPr>
          <w:rStyle w:val="TagStyle"/>
          <w:rtl/>
        </w:rPr>
        <w:t xml:space="preserve"> &lt;&lt; דובר_המשך &gt;&gt; </w:t>
      </w:r>
      <w:r>
        <w:rPr>
          <w:rtl/>
        </w:rPr>
        <w:t>חגית לרנאו:</w:t>
      </w:r>
      <w:r w:rsidRPr="009221CC">
        <w:rPr>
          <w:rStyle w:val="TagStyle"/>
          <w:rtl/>
        </w:rPr>
        <w:t xml:space="preserve"> &lt;&lt; דובר_המשך &gt;&gt;</w:t>
      </w:r>
      <w:r>
        <w:rPr>
          <w:rtl/>
        </w:rPr>
        <w:t xml:space="preserve">   </w:t>
      </w:r>
      <w:bookmarkEnd w:id="821"/>
    </w:p>
    <w:p w:rsidR="009221CC" w:rsidRDefault="009221CC" w:rsidP="009221CC">
      <w:pPr>
        <w:pStyle w:val="KeepWithNext"/>
        <w:rPr>
          <w:rtl/>
          <w:lang w:eastAsia="he-IL"/>
        </w:rPr>
      </w:pPr>
    </w:p>
    <w:p w:rsidR="00B70165" w:rsidRDefault="00B70165" w:rsidP="009221CC">
      <w:pPr>
        <w:rPr>
          <w:rtl/>
          <w:lang w:eastAsia="he-IL"/>
        </w:rPr>
      </w:pPr>
      <w:r>
        <w:rPr>
          <w:rFonts w:hint="cs"/>
          <w:rtl/>
          <w:lang w:eastAsia="he-IL"/>
        </w:rPr>
        <w:t xml:space="preserve">זה חיסיון כמעט מוחלט. </w:t>
      </w:r>
      <w:bookmarkStart w:id="822" w:name="_ETM_Q1_4329899"/>
      <w:bookmarkEnd w:id="822"/>
      <w:r>
        <w:rPr>
          <w:rFonts w:hint="cs"/>
          <w:rtl/>
          <w:lang w:eastAsia="he-IL"/>
        </w:rPr>
        <w:t xml:space="preserve">אדוני חוזר ואומר את זה כל הזמן. </w:t>
      </w:r>
    </w:p>
    <w:p w:rsidR="00B70165" w:rsidRDefault="00B70165" w:rsidP="009221CC">
      <w:pPr>
        <w:rPr>
          <w:rtl/>
          <w:lang w:eastAsia="he-IL"/>
        </w:rPr>
      </w:pPr>
      <w:bookmarkStart w:id="823" w:name="_ETM_Q1_4333258"/>
      <w:bookmarkStart w:id="824" w:name="_ETM_Q1_4333348"/>
      <w:bookmarkEnd w:id="823"/>
      <w:bookmarkEnd w:id="824"/>
    </w:p>
    <w:p w:rsidR="00B70165" w:rsidRDefault="00B70165" w:rsidP="00B70165">
      <w:pPr>
        <w:pStyle w:val="af6"/>
        <w:keepNext/>
        <w:rPr>
          <w:rtl/>
        </w:rPr>
      </w:pPr>
      <w:bookmarkStart w:id="825" w:name="ET_yor_6156_233"/>
      <w:r w:rsidRPr="00B70165">
        <w:rPr>
          <w:rStyle w:val="TagStyle"/>
          <w:rtl/>
        </w:rPr>
        <w:t xml:space="preserve"> &lt;&lt; יור &gt;&gt; </w:t>
      </w:r>
      <w:r>
        <w:rPr>
          <w:rtl/>
        </w:rPr>
        <w:t>היו"ר גלעד קריב:</w:t>
      </w:r>
      <w:r w:rsidRPr="00B70165">
        <w:rPr>
          <w:rStyle w:val="TagStyle"/>
          <w:rtl/>
        </w:rPr>
        <w:t xml:space="preserve"> &lt;&lt; יור &gt;&gt;</w:t>
      </w:r>
      <w:r>
        <w:rPr>
          <w:rtl/>
        </w:rPr>
        <w:t xml:space="preserve">   </w:t>
      </w:r>
      <w:bookmarkEnd w:id="825"/>
    </w:p>
    <w:p w:rsidR="00B70165" w:rsidRDefault="00B70165" w:rsidP="00B70165">
      <w:pPr>
        <w:pStyle w:val="KeepWithNext"/>
        <w:rPr>
          <w:rtl/>
          <w:lang w:eastAsia="he-IL"/>
        </w:rPr>
      </w:pPr>
    </w:p>
    <w:p w:rsidR="00B70165" w:rsidRPr="00B70165" w:rsidRDefault="00B70165" w:rsidP="00B70165">
      <w:pPr>
        <w:rPr>
          <w:rtl/>
          <w:lang w:eastAsia="he-IL"/>
        </w:rPr>
      </w:pPr>
      <w:r>
        <w:rPr>
          <w:rFonts w:hint="cs"/>
          <w:rtl/>
          <w:lang w:eastAsia="he-IL"/>
        </w:rPr>
        <w:t xml:space="preserve">לא. אני </w:t>
      </w:r>
      <w:bookmarkStart w:id="826" w:name="_ETM_Q1_4334280"/>
      <w:bookmarkEnd w:id="826"/>
      <w:r>
        <w:rPr>
          <w:rFonts w:hint="cs"/>
          <w:rtl/>
          <w:lang w:eastAsia="he-IL"/>
        </w:rPr>
        <w:t xml:space="preserve">חוזר ואומר על האמירה שאם זה היה כפי שזה היה </w:t>
      </w:r>
      <w:bookmarkStart w:id="827" w:name="_ETM_Q1_4337956"/>
      <w:bookmarkEnd w:id="827"/>
      <w:r>
        <w:rPr>
          <w:rFonts w:hint="cs"/>
          <w:rtl/>
          <w:lang w:eastAsia="he-IL"/>
        </w:rPr>
        <w:t xml:space="preserve">צריך להיות בעולם אידאלי, זה היה חיסיון מוחלט. פה? זה </w:t>
      </w:r>
      <w:bookmarkStart w:id="828" w:name="_ETM_Q1_4341895"/>
      <w:bookmarkEnd w:id="828"/>
      <w:r>
        <w:rPr>
          <w:rFonts w:hint="cs"/>
          <w:rtl/>
          <w:lang w:eastAsia="he-IL"/>
        </w:rPr>
        <w:t xml:space="preserve">חיסיון מוחלט? אני מתקשה לחשוב על הליך אחד רציני שיבשיל לכתב אישום שבו כל החומרים יישארו חסויים. </w:t>
      </w:r>
    </w:p>
    <w:p w:rsidR="00A52E0A" w:rsidRDefault="00A52E0A" w:rsidP="009221CC">
      <w:pPr>
        <w:rPr>
          <w:rtl/>
          <w:lang w:eastAsia="he-IL"/>
        </w:rPr>
      </w:pPr>
    </w:p>
    <w:p w:rsidR="00A52E0A" w:rsidRDefault="00A52E0A" w:rsidP="00A52E0A">
      <w:pPr>
        <w:pStyle w:val="af9"/>
        <w:keepNext/>
        <w:rPr>
          <w:rtl/>
          <w:lang w:eastAsia="he-IL"/>
        </w:rPr>
      </w:pPr>
      <w:bookmarkStart w:id="829" w:name="ET_guest_558262_234"/>
      <w:r w:rsidRPr="00A52E0A">
        <w:rPr>
          <w:rStyle w:val="TagStyle"/>
          <w:rtl/>
        </w:rPr>
        <w:t xml:space="preserve"> &lt;&lt; אורח &gt;&gt; </w:t>
      </w:r>
      <w:r>
        <w:rPr>
          <w:rtl/>
          <w:lang w:eastAsia="he-IL"/>
        </w:rPr>
        <w:t>חגית לרנאו:</w:t>
      </w:r>
      <w:r w:rsidRPr="00A52E0A">
        <w:rPr>
          <w:rStyle w:val="TagStyle"/>
          <w:rtl/>
        </w:rPr>
        <w:t xml:space="preserve"> &lt;&lt; אורח &gt;&gt;</w:t>
      </w:r>
      <w:r>
        <w:rPr>
          <w:rtl/>
          <w:lang w:eastAsia="he-IL"/>
        </w:rPr>
        <w:t xml:space="preserve">   </w:t>
      </w:r>
      <w:bookmarkEnd w:id="829"/>
    </w:p>
    <w:p w:rsidR="00A52E0A" w:rsidRDefault="00A52E0A" w:rsidP="00A52E0A">
      <w:pPr>
        <w:pStyle w:val="KeepWithNext"/>
        <w:rPr>
          <w:rtl/>
          <w:lang w:eastAsia="he-IL"/>
        </w:rPr>
      </w:pPr>
    </w:p>
    <w:p w:rsidR="00B70165" w:rsidRDefault="00174021" w:rsidP="00174021">
      <w:pPr>
        <w:rPr>
          <w:rtl/>
          <w:lang w:eastAsia="he-IL"/>
        </w:rPr>
      </w:pPr>
      <w:r>
        <w:rPr>
          <w:rFonts w:hint="cs"/>
          <w:rtl/>
          <w:lang w:eastAsia="he-IL"/>
        </w:rPr>
        <w:t xml:space="preserve">אדוני, נתחיל בזה </w:t>
      </w:r>
      <w:bookmarkStart w:id="830" w:name="_ETM_Q1_4353352"/>
      <w:bookmarkEnd w:id="830"/>
      <w:r>
        <w:rPr>
          <w:rFonts w:hint="cs"/>
          <w:rtl/>
          <w:lang w:eastAsia="he-IL"/>
        </w:rPr>
        <w:t>שגם היום רוב החומרים נשארים חסויים ברוב ההליכים. זה לא המצב כפי ש - - - אבל נכנס</w:t>
      </w:r>
      <w:bookmarkStart w:id="831" w:name="_ETM_Q1_4363432"/>
      <w:bookmarkEnd w:id="831"/>
      <w:r>
        <w:rPr>
          <w:rFonts w:hint="cs"/>
          <w:rtl/>
          <w:lang w:eastAsia="he-IL"/>
        </w:rPr>
        <w:t xml:space="preserve">ו כאן גם מטריות חדשות. </w:t>
      </w:r>
    </w:p>
    <w:p w:rsidR="00174021" w:rsidRDefault="00174021" w:rsidP="00174021">
      <w:pPr>
        <w:rPr>
          <w:rtl/>
          <w:lang w:eastAsia="he-IL"/>
        </w:rPr>
      </w:pPr>
      <w:bookmarkStart w:id="832" w:name="_ETM_Q1_4358844"/>
      <w:bookmarkStart w:id="833" w:name="_ETM_Q1_4358919"/>
      <w:bookmarkEnd w:id="832"/>
      <w:bookmarkEnd w:id="833"/>
    </w:p>
    <w:p w:rsidR="00F55FFC" w:rsidRDefault="00F55FFC" w:rsidP="00F55FFC">
      <w:pPr>
        <w:pStyle w:val="af9"/>
        <w:keepNext/>
        <w:rPr>
          <w:rtl/>
          <w:lang w:eastAsia="he-IL"/>
        </w:rPr>
      </w:pPr>
      <w:bookmarkStart w:id="834" w:name="ET_guest_815429_251"/>
      <w:r w:rsidRPr="00F55FFC">
        <w:rPr>
          <w:rStyle w:val="TagStyle"/>
          <w:rtl/>
        </w:rPr>
        <w:t xml:space="preserve"> &lt;&lt; אורח &gt;&gt; </w:t>
      </w:r>
      <w:r>
        <w:rPr>
          <w:rtl/>
          <w:lang w:eastAsia="he-IL"/>
        </w:rPr>
        <w:t>איילת רזין בית אור:</w:t>
      </w:r>
      <w:r w:rsidRPr="00F55FFC">
        <w:rPr>
          <w:rStyle w:val="TagStyle"/>
          <w:rtl/>
        </w:rPr>
        <w:t xml:space="preserve"> &lt;&lt; אורח &gt;&gt;</w:t>
      </w:r>
      <w:r>
        <w:rPr>
          <w:rtl/>
          <w:lang w:eastAsia="he-IL"/>
        </w:rPr>
        <w:t xml:space="preserve">   </w:t>
      </w:r>
      <w:bookmarkEnd w:id="834"/>
    </w:p>
    <w:p w:rsidR="00F55FFC" w:rsidRPr="00F55FFC" w:rsidRDefault="00F55FFC" w:rsidP="00F55FFC">
      <w:pPr>
        <w:rPr>
          <w:rtl/>
          <w:lang w:eastAsia="he-IL"/>
        </w:rPr>
      </w:pPr>
    </w:p>
    <w:p w:rsidR="00174021" w:rsidRPr="00174021" w:rsidRDefault="00174021" w:rsidP="00174021">
      <w:pPr>
        <w:rPr>
          <w:rtl/>
          <w:lang w:eastAsia="he-IL"/>
        </w:rPr>
      </w:pPr>
      <w:r>
        <w:rPr>
          <w:rFonts w:hint="cs"/>
          <w:rtl/>
          <w:lang w:eastAsia="he-IL"/>
        </w:rPr>
        <w:t>66% זה לא רוב.</w:t>
      </w:r>
    </w:p>
    <w:p w:rsidR="00174021" w:rsidRDefault="00174021" w:rsidP="009221CC">
      <w:pPr>
        <w:rPr>
          <w:rtl/>
          <w:lang w:eastAsia="he-IL"/>
        </w:rPr>
      </w:pPr>
    </w:p>
    <w:p w:rsidR="009221CC" w:rsidRDefault="009221CC" w:rsidP="009221CC">
      <w:pPr>
        <w:pStyle w:val="af6"/>
        <w:keepNext/>
        <w:rPr>
          <w:rtl/>
        </w:rPr>
      </w:pPr>
      <w:bookmarkStart w:id="835" w:name="ET_yor_6156_65"/>
      <w:r w:rsidRPr="009221CC">
        <w:rPr>
          <w:rStyle w:val="TagStyle"/>
          <w:rtl/>
        </w:rPr>
        <w:t xml:space="preserve"> &lt;&lt; יור &gt;&gt; </w:t>
      </w:r>
      <w:r>
        <w:rPr>
          <w:rtl/>
        </w:rPr>
        <w:t>היו"ר גלעד קריב:</w:t>
      </w:r>
      <w:r w:rsidRPr="009221CC">
        <w:rPr>
          <w:rStyle w:val="TagStyle"/>
          <w:rtl/>
        </w:rPr>
        <w:t xml:space="preserve"> &lt;&lt; יור &gt;&gt;</w:t>
      </w:r>
      <w:r>
        <w:rPr>
          <w:rtl/>
        </w:rPr>
        <w:t xml:space="preserve">   </w:t>
      </w:r>
      <w:bookmarkEnd w:id="835"/>
    </w:p>
    <w:p w:rsidR="009221CC" w:rsidRDefault="009221CC" w:rsidP="009221CC">
      <w:pPr>
        <w:pStyle w:val="KeepWithNext"/>
        <w:rPr>
          <w:rtl/>
          <w:lang w:eastAsia="he-IL"/>
        </w:rPr>
      </w:pPr>
    </w:p>
    <w:p w:rsidR="009221CC" w:rsidRDefault="00174021" w:rsidP="009221CC">
      <w:pPr>
        <w:rPr>
          <w:rtl/>
          <w:lang w:eastAsia="he-IL"/>
        </w:rPr>
      </w:pPr>
      <w:r>
        <w:rPr>
          <w:rFonts w:hint="cs"/>
          <w:rtl/>
          <w:lang w:eastAsia="he-IL"/>
        </w:rPr>
        <w:t>לא, אנחנו לא נפתח את הדיון.</w:t>
      </w:r>
    </w:p>
    <w:p w:rsidR="00AD7F40" w:rsidRDefault="00AD7F40" w:rsidP="009221CC">
      <w:pPr>
        <w:rPr>
          <w:rtl/>
          <w:lang w:eastAsia="he-IL"/>
        </w:rPr>
      </w:pPr>
    </w:p>
    <w:p w:rsidR="00F55FFC" w:rsidRDefault="00F55FFC" w:rsidP="00F55FFC">
      <w:pPr>
        <w:rPr>
          <w:rStyle w:val="TagStyle"/>
          <w:rFonts w:ascii="David" w:hAnsi="David"/>
          <w:u w:val="single"/>
          <w:rtl/>
          <w:lang w:eastAsia="he-IL"/>
        </w:rPr>
      </w:pPr>
    </w:p>
    <w:p w:rsidR="00F55FFC" w:rsidRDefault="00F55FFC" w:rsidP="00F55FFC">
      <w:pPr>
        <w:pStyle w:val="af9"/>
        <w:keepNext/>
        <w:rPr>
          <w:rtl/>
          <w:lang w:eastAsia="he-IL"/>
        </w:rPr>
      </w:pPr>
      <w:bookmarkStart w:id="836" w:name="ET_guest_815429_252"/>
      <w:r w:rsidRPr="00F55FFC">
        <w:rPr>
          <w:rStyle w:val="TagStyle"/>
          <w:rtl/>
        </w:rPr>
        <w:t xml:space="preserve"> &lt;&lt; אורח &gt;&gt; </w:t>
      </w:r>
      <w:r>
        <w:rPr>
          <w:rtl/>
          <w:lang w:eastAsia="he-IL"/>
        </w:rPr>
        <w:t>איילת רזין בית אור:</w:t>
      </w:r>
      <w:r w:rsidRPr="00F55FFC">
        <w:rPr>
          <w:rStyle w:val="TagStyle"/>
          <w:rtl/>
        </w:rPr>
        <w:t xml:space="preserve"> &lt;&lt; אורח &gt;&gt;</w:t>
      </w:r>
      <w:r>
        <w:rPr>
          <w:rtl/>
          <w:lang w:eastAsia="he-IL"/>
        </w:rPr>
        <w:t xml:space="preserve">   </w:t>
      </w:r>
      <w:bookmarkEnd w:id="836"/>
    </w:p>
    <w:p w:rsidR="00F55FFC" w:rsidRDefault="00F55FFC" w:rsidP="00F55FFC">
      <w:pPr>
        <w:pStyle w:val="KeepWithNext"/>
        <w:rPr>
          <w:rtl/>
          <w:lang w:eastAsia="he-IL"/>
        </w:rPr>
      </w:pPr>
    </w:p>
    <w:p w:rsidR="00174021" w:rsidRDefault="00174021" w:rsidP="009221CC">
      <w:pPr>
        <w:rPr>
          <w:rtl/>
          <w:lang w:eastAsia="he-IL"/>
        </w:rPr>
      </w:pPr>
      <w:bookmarkStart w:id="837" w:name="_ETM_Q1_4367532"/>
      <w:bookmarkStart w:id="838" w:name="_ETM_Q1_4367612"/>
      <w:bookmarkEnd w:id="837"/>
      <w:bookmarkEnd w:id="838"/>
      <w:r>
        <w:rPr>
          <w:rFonts w:hint="cs"/>
          <w:rtl/>
          <w:lang w:eastAsia="he-IL"/>
        </w:rPr>
        <w:t xml:space="preserve">אבל הנתונים קיימים, אדוני, אני רוצה להזכיר. </w:t>
      </w:r>
    </w:p>
    <w:p w:rsidR="00174021" w:rsidRDefault="00174021" w:rsidP="009221CC">
      <w:pPr>
        <w:rPr>
          <w:rtl/>
          <w:lang w:eastAsia="he-IL"/>
        </w:rPr>
      </w:pPr>
      <w:bookmarkStart w:id="839" w:name="_ETM_Q1_4372366"/>
      <w:bookmarkStart w:id="840" w:name="_ETM_Q1_4372451"/>
      <w:bookmarkEnd w:id="839"/>
      <w:bookmarkEnd w:id="840"/>
    </w:p>
    <w:p w:rsidR="00174021" w:rsidRDefault="00174021" w:rsidP="00174021">
      <w:pPr>
        <w:pStyle w:val="af6"/>
        <w:keepNext/>
        <w:rPr>
          <w:rtl/>
        </w:rPr>
      </w:pPr>
      <w:bookmarkStart w:id="841" w:name="ET_yor_6156_236"/>
      <w:r w:rsidRPr="00174021">
        <w:rPr>
          <w:rStyle w:val="TagStyle"/>
          <w:rtl/>
        </w:rPr>
        <w:t xml:space="preserve"> &lt;&lt; יור &gt;&gt; </w:t>
      </w:r>
      <w:r>
        <w:rPr>
          <w:rtl/>
        </w:rPr>
        <w:t>היו"ר גלעד קריב:</w:t>
      </w:r>
      <w:r w:rsidRPr="00174021">
        <w:rPr>
          <w:rStyle w:val="TagStyle"/>
          <w:rtl/>
        </w:rPr>
        <w:t xml:space="preserve"> &lt;&lt; יור &gt;&gt;</w:t>
      </w:r>
      <w:r>
        <w:rPr>
          <w:rtl/>
        </w:rPr>
        <w:t xml:space="preserve">   </w:t>
      </w:r>
      <w:bookmarkEnd w:id="841"/>
    </w:p>
    <w:p w:rsidR="00174021" w:rsidRDefault="00174021" w:rsidP="00174021">
      <w:pPr>
        <w:pStyle w:val="KeepWithNext"/>
        <w:rPr>
          <w:rtl/>
          <w:lang w:eastAsia="he-IL"/>
        </w:rPr>
      </w:pPr>
    </w:p>
    <w:p w:rsidR="00174021" w:rsidRDefault="00174021" w:rsidP="00174021">
      <w:pPr>
        <w:rPr>
          <w:rtl/>
          <w:lang w:eastAsia="he-IL"/>
        </w:rPr>
      </w:pPr>
      <w:r>
        <w:rPr>
          <w:rFonts w:hint="cs"/>
          <w:rtl/>
          <w:lang w:eastAsia="he-IL"/>
        </w:rPr>
        <w:t>יש לי הצעה, ד"ר לרנאו, מכיוון שפה זה שום דבר שלא התחדש בדיוני הוועדה, זה היה בהצעת החוק</w:t>
      </w:r>
      <w:r w:rsidR="00004DDF">
        <w:rPr>
          <w:rFonts w:hint="cs"/>
          <w:rtl/>
          <w:lang w:eastAsia="he-IL"/>
        </w:rPr>
        <w:t xml:space="preserve"> מן </w:t>
      </w:r>
      <w:bookmarkStart w:id="842" w:name="_ETM_Q1_4378120"/>
      <w:bookmarkEnd w:id="842"/>
      <w:r w:rsidR="00004DDF">
        <w:rPr>
          <w:rFonts w:hint="cs"/>
          <w:rtl/>
          <w:lang w:eastAsia="he-IL"/>
        </w:rPr>
        <w:t>הרגע הראשון. אולי הדברים קצת נשמטו מן העין.</w:t>
      </w:r>
    </w:p>
    <w:p w:rsidR="00004DDF" w:rsidRDefault="00004DDF" w:rsidP="00174021">
      <w:pPr>
        <w:rPr>
          <w:rtl/>
          <w:lang w:eastAsia="he-IL"/>
        </w:rPr>
      </w:pPr>
      <w:bookmarkStart w:id="843" w:name="_ETM_Q1_4379781"/>
      <w:bookmarkStart w:id="844" w:name="_ETM_Q1_4379898"/>
      <w:bookmarkEnd w:id="843"/>
      <w:bookmarkEnd w:id="844"/>
    </w:p>
    <w:p w:rsidR="00004DDF" w:rsidRDefault="00004DDF" w:rsidP="00004DDF">
      <w:pPr>
        <w:pStyle w:val="af9"/>
        <w:keepNext/>
        <w:rPr>
          <w:rtl/>
          <w:lang w:eastAsia="he-IL"/>
        </w:rPr>
      </w:pPr>
      <w:bookmarkStart w:id="845" w:name="ET_guest_558262_237"/>
      <w:r w:rsidRPr="00004DDF">
        <w:rPr>
          <w:rStyle w:val="TagStyle"/>
          <w:rtl/>
        </w:rPr>
        <w:t xml:space="preserve"> &lt;&lt; אורח &gt;&gt; </w:t>
      </w:r>
      <w:r>
        <w:rPr>
          <w:rtl/>
          <w:lang w:eastAsia="he-IL"/>
        </w:rPr>
        <w:t>חגית לרנאו:</w:t>
      </w:r>
      <w:r w:rsidRPr="00004DDF">
        <w:rPr>
          <w:rStyle w:val="TagStyle"/>
          <w:rtl/>
        </w:rPr>
        <w:t xml:space="preserve"> &lt;&lt; אורח &gt;&gt;</w:t>
      </w:r>
      <w:r>
        <w:rPr>
          <w:rtl/>
          <w:lang w:eastAsia="he-IL"/>
        </w:rPr>
        <w:t xml:space="preserve">   </w:t>
      </w:r>
      <w:bookmarkEnd w:id="845"/>
    </w:p>
    <w:p w:rsidR="00004DDF" w:rsidRDefault="00004DDF" w:rsidP="00004DDF">
      <w:pPr>
        <w:pStyle w:val="KeepWithNext"/>
        <w:rPr>
          <w:rtl/>
          <w:lang w:eastAsia="he-IL"/>
        </w:rPr>
      </w:pPr>
    </w:p>
    <w:p w:rsidR="00004DDF" w:rsidRPr="00004DDF" w:rsidRDefault="00004DDF" w:rsidP="00004DDF">
      <w:pPr>
        <w:rPr>
          <w:rtl/>
          <w:lang w:eastAsia="he-IL"/>
        </w:rPr>
      </w:pPr>
      <w:r>
        <w:rPr>
          <w:rFonts w:hint="cs"/>
          <w:rtl/>
          <w:lang w:eastAsia="he-IL"/>
        </w:rPr>
        <w:t xml:space="preserve">אני רוצה רגע לעבור ולהבין מה מחוקקים כאן. מחוקקים משהו הרבה יותר רחב </w:t>
      </w:r>
      <w:bookmarkStart w:id="846" w:name="_ETM_Q1_4383302"/>
      <w:bookmarkEnd w:id="846"/>
      <w:r>
        <w:rPr>
          <w:rFonts w:hint="cs"/>
          <w:rtl/>
          <w:lang w:eastAsia="he-IL"/>
        </w:rPr>
        <w:t>ממה שמדובר עד היום מסביב לשולחן הזה. הרבה יותר רחב.</w:t>
      </w:r>
    </w:p>
    <w:p w:rsidR="00174021" w:rsidRDefault="00174021" w:rsidP="009221CC">
      <w:pPr>
        <w:rPr>
          <w:rtl/>
          <w:lang w:eastAsia="he-IL"/>
        </w:rPr>
      </w:pPr>
    </w:p>
    <w:p w:rsidR="00004DDF" w:rsidRDefault="00004DDF" w:rsidP="00004DDF">
      <w:pPr>
        <w:pStyle w:val="af6"/>
        <w:keepNext/>
        <w:rPr>
          <w:rtl/>
        </w:rPr>
      </w:pPr>
      <w:bookmarkStart w:id="847" w:name="ET_yor_6156_238"/>
      <w:r w:rsidRPr="00004DDF">
        <w:rPr>
          <w:rStyle w:val="TagStyle"/>
          <w:rtl/>
        </w:rPr>
        <w:t xml:space="preserve"> &lt;&lt; יור &gt;&gt; </w:t>
      </w:r>
      <w:r>
        <w:rPr>
          <w:rtl/>
        </w:rPr>
        <w:t>היו"ר גלעד קריב:</w:t>
      </w:r>
      <w:r w:rsidRPr="00004DDF">
        <w:rPr>
          <w:rStyle w:val="TagStyle"/>
          <w:rtl/>
        </w:rPr>
        <w:t xml:space="preserve"> &lt;&lt; יור &gt;&gt;</w:t>
      </w:r>
      <w:r>
        <w:rPr>
          <w:rtl/>
        </w:rPr>
        <w:t xml:space="preserve">   </w:t>
      </w:r>
      <w:bookmarkEnd w:id="847"/>
    </w:p>
    <w:p w:rsidR="00004DDF" w:rsidRDefault="00004DDF" w:rsidP="00004DDF">
      <w:pPr>
        <w:pStyle w:val="KeepWithNext"/>
        <w:rPr>
          <w:rtl/>
          <w:lang w:eastAsia="he-IL"/>
        </w:rPr>
      </w:pPr>
    </w:p>
    <w:p w:rsidR="00004DDF" w:rsidRPr="00004DDF" w:rsidRDefault="00004DDF" w:rsidP="00004DDF">
      <w:pPr>
        <w:rPr>
          <w:rtl/>
          <w:lang w:eastAsia="he-IL"/>
        </w:rPr>
      </w:pPr>
      <w:bookmarkStart w:id="848" w:name="_ETM_Q1_4390011"/>
      <w:bookmarkEnd w:id="848"/>
      <w:r>
        <w:rPr>
          <w:rFonts w:hint="cs"/>
          <w:rtl/>
          <w:lang w:eastAsia="he-IL"/>
        </w:rPr>
        <w:t xml:space="preserve">בסדר, אומר כך: רשימת הנושאים לקריאה שנייה-שלישית, ייכנס הנושא הזה. </w:t>
      </w:r>
      <w:bookmarkStart w:id="849" w:name="_ETM_Q1_4394099"/>
      <w:bookmarkEnd w:id="849"/>
      <w:r>
        <w:rPr>
          <w:rFonts w:hint="cs"/>
          <w:rtl/>
          <w:lang w:eastAsia="he-IL"/>
        </w:rPr>
        <w:t>נדון בו. נבקש את ההתייחסות שלכם לקראת השנייה-שלישית. לשאלת</w:t>
      </w:r>
      <w:bookmarkStart w:id="850" w:name="_ETM_Q1_4399350"/>
      <w:bookmarkEnd w:id="850"/>
      <w:r>
        <w:rPr>
          <w:rFonts w:hint="cs"/>
          <w:rtl/>
          <w:lang w:eastAsia="he-IL"/>
        </w:rPr>
        <w:t xml:space="preserve"> התחולה, אני לא בהכרח מקבל את העמדה שחיסיון על טיפול </w:t>
      </w:r>
      <w:bookmarkStart w:id="851" w:name="_ETM_Q1_4407334"/>
      <w:bookmarkEnd w:id="851"/>
      <w:r>
        <w:rPr>
          <w:rFonts w:hint="cs"/>
          <w:rtl/>
          <w:lang w:eastAsia="he-IL"/>
        </w:rPr>
        <w:t xml:space="preserve">סוציאלי באלימות בתוך המשפחה זה דבר שלא צריך להיות לו </w:t>
      </w:r>
      <w:bookmarkStart w:id="852" w:name="_ETM_Q1_4410776"/>
      <w:bookmarkEnd w:id="852"/>
      <w:r>
        <w:rPr>
          <w:rFonts w:hint="cs"/>
          <w:rtl/>
          <w:lang w:eastAsia="he-IL"/>
        </w:rPr>
        <w:t xml:space="preserve">חיסיון. לא. את מציגה את זה בתדהמה גדולה, איך יכול </w:t>
      </w:r>
      <w:bookmarkStart w:id="853" w:name="_ETM_Q1_4419158"/>
      <w:bookmarkEnd w:id="853"/>
      <w:r>
        <w:rPr>
          <w:rFonts w:hint="cs"/>
          <w:rtl/>
          <w:lang w:eastAsia="he-IL"/>
        </w:rPr>
        <w:t xml:space="preserve">להיות שצריך להטיל על טיפול סוציאלי של נערה שנפגעה גם </w:t>
      </w:r>
      <w:bookmarkStart w:id="854" w:name="_ETM_Q1_4425425"/>
      <w:bookmarkEnd w:id="854"/>
      <w:r>
        <w:rPr>
          <w:rFonts w:hint="cs"/>
          <w:rtl/>
          <w:lang w:eastAsia="he-IL"/>
        </w:rPr>
        <w:t>אם לא מינית, מאחד מן ההורים, למה המרחב הטיפולי הזה</w:t>
      </w:r>
      <w:bookmarkStart w:id="855" w:name="_ETM_Q1_4428033"/>
      <w:bookmarkEnd w:id="855"/>
      <w:r>
        <w:rPr>
          <w:rFonts w:hint="cs"/>
          <w:rtl/>
          <w:lang w:eastAsia="he-IL"/>
        </w:rPr>
        <w:t>, את שמה סימן שאלה דרמטי: למה.</w:t>
      </w:r>
    </w:p>
    <w:p w:rsidR="00004DDF" w:rsidRDefault="00004DDF" w:rsidP="009221CC">
      <w:pPr>
        <w:rPr>
          <w:rtl/>
          <w:lang w:eastAsia="he-IL"/>
        </w:rPr>
      </w:pPr>
    </w:p>
    <w:p w:rsidR="00004DDF" w:rsidRDefault="00004DDF" w:rsidP="00004DDF">
      <w:pPr>
        <w:pStyle w:val="af9"/>
        <w:keepNext/>
        <w:rPr>
          <w:rtl/>
          <w:lang w:eastAsia="he-IL"/>
        </w:rPr>
      </w:pPr>
      <w:bookmarkStart w:id="856" w:name="ET_guest_558262_239"/>
      <w:r w:rsidRPr="00004DDF">
        <w:rPr>
          <w:rStyle w:val="TagStyle"/>
          <w:rtl/>
        </w:rPr>
        <w:t xml:space="preserve"> &lt;&lt; אורח &gt;&gt; </w:t>
      </w:r>
      <w:r>
        <w:rPr>
          <w:rtl/>
          <w:lang w:eastAsia="he-IL"/>
        </w:rPr>
        <w:t>חגית לרנאו:</w:t>
      </w:r>
      <w:r w:rsidRPr="00004DDF">
        <w:rPr>
          <w:rStyle w:val="TagStyle"/>
          <w:rtl/>
        </w:rPr>
        <w:t xml:space="preserve"> &lt;&lt; אורח &gt;&gt;</w:t>
      </w:r>
      <w:r>
        <w:rPr>
          <w:rtl/>
          <w:lang w:eastAsia="he-IL"/>
        </w:rPr>
        <w:t xml:space="preserve">   </w:t>
      </w:r>
      <w:bookmarkEnd w:id="856"/>
    </w:p>
    <w:p w:rsidR="00004DDF" w:rsidRDefault="00004DDF" w:rsidP="00004DDF">
      <w:pPr>
        <w:pStyle w:val="KeepWithNext"/>
        <w:rPr>
          <w:rtl/>
          <w:lang w:eastAsia="he-IL"/>
        </w:rPr>
      </w:pPr>
    </w:p>
    <w:p w:rsidR="00004DDF" w:rsidRPr="00004DDF" w:rsidRDefault="00004DDF" w:rsidP="002A0E1D">
      <w:pPr>
        <w:rPr>
          <w:rtl/>
          <w:lang w:eastAsia="he-IL"/>
        </w:rPr>
      </w:pPr>
      <w:r>
        <w:rPr>
          <w:rFonts w:hint="cs"/>
          <w:rtl/>
          <w:lang w:eastAsia="he-IL"/>
        </w:rPr>
        <w:t>אבל רוב עבירות האלימות במשפחה הן בין בני זוג. ובעבירות בין בני זוג, יש דינאמיקה מורכבת מאו</w:t>
      </w:r>
      <w:r w:rsidR="002A0E1D">
        <w:rPr>
          <w:rFonts w:hint="cs"/>
          <w:rtl/>
          <w:lang w:eastAsia="he-IL"/>
        </w:rPr>
        <w:t>ד שלפעמים יש מעורבות של ה</w:t>
      </w:r>
      <w:bookmarkStart w:id="857" w:name="_ETM_Q1_4439657"/>
      <w:bookmarkEnd w:id="857"/>
      <w:r w:rsidR="002A0E1D">
        <w:rPr>
          <w:rFonts w:hint="cs"/>
          <w:rtl/>
          <w:lang w:eastAsia="he-IL"/>
        </w:rPr>
        <w:t>רווחה. ולבוא ולומר כשכל הדברים האלה הם ככ</w:t>
      </w:r>
      <w:r w:rsidR="00AD7F40">
        <w:rPr>
          <w:rFonts w:hint="cs"/>
          <w:rtl/>
          <w:lang w:eastAsia="he-IL"/>
        </w:rPr>
        <w:t>ל</w:t>
      </w:r>
      <w:r w:rsidR="002A0E1D">
        <w:rPr>
          <w:rFonts w:hint="cs"/>
          <w:rtl/>
          <w:lang w:eastAsia="he-IL"/>
        </w:rPr>
        <w:t xml:space="preserve">ל מחוץ להקשר, </w:t>
      </w:r>
      <w:bookmarkStart w:id="858" w:name="_ETM_Q1_4449981"/>
      <w:bookmarkEnd w:id="858"/>
      <w:r w:rsidR="002A0E1D">
        <w:rPr>
          <w:rFonts w:hint="cs"/>
          <w:rtl/>
          <w:lang w:eastAsia="he-IL"/>
        </w:rPr>
        <w:t>וככלל לא צריך לראות אותם, לא מדובר לא בסוד שיח</w:t>
      </w:r>
      <w:bookmarkStart w:id="859" w:name="_ETM_Q1_4453294"/>
      <w:bookmarkEnd w:id="859"/>
      <w:r w:rsidR="002A0E1D">
        <w:rPr>
          <w:rFonts w:hint="cs"/>
          <w:rtl/>
          <w:lang w:eastAsia="he-IL"/>
        </w:rPr>
        <w:t xml:space="preserve">, מדובר הרבה פעמים דווקא שם, בדברים שלחשוד ולמתלוננת </w:t>
      </w:r>
      <w:bookmarkStart w:id="860" w:name="_ETM_Q1_4459212"/>
      <w:bookmarkEnd w:id="860"/>
      <w:r w:rsidR="002A0E1D">
        <w:rPr>
          <w:rFonts w:hint="cs"/>
          <w:rtl/>
          <w:lang w:eastAsia="he-IL"/>
        </w:rPr>
        <w:t xml:space="preserve">או לחשודה ולמתלונן יש עניין כמעט שווה בטיפול שנוצר. יש </w:t>
      </w:r>
      <w:bookmarkStart w:id="861" w:name="_ETM_Q1_4464738"/>
      <w:bookmarkEnd w:id="861"/>
      <w:r w:rsidR="002A0E1D">
        <w:rPr>
          <w:rFonts w:hint="cs"/>
          <w:rtl/>
          <w:lang w:eastAsia="he-IL"/>
        </w:rPr>
        <w:t xml:space="preserve">כאן, באמת, אני מצטערת, זה אולי, אני התעוררתי מעט מאוחר, </w:t>
      </w:r>
      <w:bookmarkStart w:id="862" w:name="_ETM_Q1_4473117"/>
      <w:bookmarkEnd w:id="862"/>
      <w:r w:rsidR="002A0E1D">
        <w:rPr>
          <w:rFonts w:hint="cs"/>
          <w:rtl/>
          <w:lang w:eastAsia="he-IL"/>
        </w:rPr>
        <w:t xml:space="preserve">אבל צריך לשים לב שיש כאן קביעת נורמה שהיא – </w:t>
      </w:r>
      <w:bookmarkStart w:id="863" w:name="_ETM_Q1_4478877"/>
      <w:bookmarkEnd w:id="863"/>
      <w:r w:rsidR="002A0E1D">
        <w:rPr>
          <w:rFonts w:hint="cs"/>
          <w:rtl/>
          <w:lang w:eastAsia="he-IL"/>
        </w:rPr>
        <w:t xml:space="preserve">כל הזמן הדיון מתנהל כשרוצים להצדיק את מידת החיסיון, מדברים </w:t>
      </w:r>
      <w:bookmarkStart w:id="864" w:name="_ETM_Q1_4484180"/>
      <w:bookmarkEnd w:id="864"/>
      <w:r w:rsidR="002A0E1D">
        <w:rPr>
          <w:rFonts w:hint="cs"/>
          <w:rtl/>
          <w:lang w:eastAsia="he-IL"/>
        </w:rPr>
        <w:t xml:space="preserve">על משהו מאוד מאוד קטן וספציפי, שבאמת מורכב מאוד להסביר </w:t>
      </w:r>
      <w:bookmarkStart w:id="865" w:name="_ETM_Q1_4488986"/>
      <w:bookmarkEnd w:id="865"/>
      <w:r w:rsidR="002A0E1D">
        <w:rPr>
          <w:rFonts w:hint="cs"/>
          <w:rtl/>
          <w:lang w:eastAsia="he-IL"/>
        </w:rPr>
        <w:t>למה צריך לראות אותו. ופתאום, ככה, יש איזושה</w:t>
      </w:r>
      <w:r w:rsidR="002A0E1D">
        <w:rPr>
          <w:rFonts w:hint="eastAsia"/>
          <w:rtl/>
          <w:lang w:eastAsia="he-IL"/>
        </w:rPr>
        <w:t>י</w:t>
      </w:r>
      <w:r w:rsidR="002A0E1D">
        <w:rPr>
          <w:rFonts w:hint="cs"/>
          <w:rtl/>
          <w:lang w:eastAsia="he-IL"/>
        </w:rPr>
        <w:t xml:space="preserve"> מן הרחבה </w:t>
      </w:r>
      <w:bookmarkStart w:id="866" w:name="_ETM_Q1_4492114"/>
      <w:bookmarkEnd w:id="866"/>
      <w:r w:rsidR="002A0E1D">
        <w:rPr>
          <w:rFonts w:hint="cs"/>
          <w:rtl/>
          <w:lang w:eastAsia="he-IL"/>
        </w:rPr>
        <w:t xml:space="preserve">כזאת, שבאמת טעות שלנו שלא שמנו לב אליה. </w:t>
      </w:r>
    </w:p>
    <w:p w:rsidR="00004DDF" w:rsidRDefault="00004DDF" w:rsidP="009221CC">
      <w:pPr>
        <w:rPr>
          <w:rtl/>
          <w:lang w:eastAsia="he-IL"/>
        </w:rPr>
      </w:pPr>
    </w:p>
    <w:p w:rsidR="002A0E1D" w:rsidRDefault="002A0E1D" w:rsidP="002A0E1D">
      <w:pPr>
        <w:pStyle w:val="af6"/>
        <w:keepNext/>
        <w:rPr>
          <w:rtl/>
        </w:rPr>
      </w:pPr>
      <w:bookmarkStart w:id="867" w:name="ET_yor_6156_240"/>
      <w:r w:rsidRPr="002A0E1D">
        <w:rPr>
          <w:rStyle w:val="TagStyle"/>
          <w:rtl/>
        </w:rPr>
        <w:t xml:space="preserve"> &lt;&lt; יור &gt;&gt; </w:t>
      </w:r>
      <w:r>
        <w:rPr>
          <w:rtl/>
        </w:rPr>
        <w:t>היו"ר גלעד קריב:</w:t>
      </w:r>
      <w:r w:rsidRPr="002A0E1D">
        <w:rPr>
          <w:rStyle w:val="TagStyle"/>
          <w:rtl/>
        </w:rPr>
        <w:t xml:space="preserve"> &lt;&lt; יור &gt;&gt;</w:t>
      </w:r>
      <w:r>
        <w:rPr>
          <w:rtl/>
        </w:rPr>
        <w:t xml:space="preserve">   </w:t>
      </w:r>
      <w:bookmarkEnd w:id="867"/>
    </w:p>
    <w:p w:rsidR="002A0E1D" w:rsidRDefault="002A0E1D" w:rsidP="002A0E1D">
      <w:pPr>
        <w:pStyle w:val="KeepWithNext"/>
        <w:rPr>
          <w:rtl/>
          <w:lang w:eastAsia="he-IL"/>
        </w:rPr>
      </w:pPr>
    </w:p>
    <w:p w:rsidR="002A0E1D" w:rsidRDefault="002A0E1D" w:rsidP="002A0E1D">
      <w:pPr>
        <w:rPr>
          <w:rtl/>
          <w:lang w:eastAsia="he-IL"/>
        </w:rPr>
      </w:pPr>
      <w:r>
        <w:rPr>
          <w:rFonts w:hint="cs"/>
          <w:rtl/>
          <w:lang w:eastAsia="he-IL"/>
        </w:rPr>
        <w:t xml:space="preserve">ד"ר לרנאו, </w:t>
      </w:r>
      <w:bookmarkStart w:id="868" w:name="_ETM_Q1_4495612"/>
      <w:bookmarkEnd w:id="868"/>
      <w:r>
        <w:rPr>
          <w:rFonts w:hint="cs"/>
          <w:rtl/>
          <w:lang w:eastAsia="he-IL"/>
        </w:rPr>
        <w:t>יש בינינו - - -</w:t>
      </w:r>
    </w:p>
    <w:p w:rsidR="00E322F2" w:rsidRDefault="00E322F2" w:rsidP="002A0E1D">
      <w:pPr>
        <w:rPr>
          <w:rtl/>
          <w:lang w:eastAsia="he-IL"/>
        </w:rPr>
      </w:pPr>
    </w:p>
    <w:p w:rsidR="00F55FFC" w:rsidRDefault="00F55FFC" w:rsidP="00F55FFC">
      <w:pPr>
        <w:rPr>
          <w:rStyle w:val="TagStyle"/>
          <w:rFonts w:ascii="David" w:hAnsi="David"/>
          <w:u w:val="single"/>
          <w:rtl/>
          <w:lang w:eastAsia="he-IL"/>
        </w:rPr>
      </w:pPr>
    </w:p>
    <w:p w:rsidR="00F55FFC" w:rsidRDefault="00F55FFC" w:rsidP="00F55FFC">
      <w:pPr>
        <w:pStyle w:val="af9"/>
        <w:keepNext/>
        <w:rPr>
          <w:rtl/>
          <w:lang w:eastAsia="he-IL"/>
        </w:rPr>
      </w:pPr>
      <w:bookmarkStart w:id="869" w:name="ET_guest_815429_250"/>
      <w:r w:rsidRPr="00F55FFC">
        <w:rPr>
          <w:rStyle w:val="TagStyle"/>
          <w:rtl/>
        </w:rPr>
        <w:t xml:space="preserve"> &lt;&lt; אורח &gt;&gt; </w:t>
      </w:r>
      <w:r>
        <w:rPr>
          <w:rtl/>
          <w:lang w:eastAsia="he-IL"/>
        </w:rPr>
        <w:t>איילת רזין בית אור:</w:t>
      </w:r>
      <w:r w:rsidRPr="00F55FFC">
        <w:rPr>
          <w:rStyle w:val="TagStyle"/>
          <w:rtl/>
        </w:rPr>
        <w:t xml:space="preserve"> &lt;&lt; אורח &gt;&gt;</w:t>
      </w:r>
      <w:r>
        <w:rPr>
          <w:rtl/>
          <w:lang w:eastAsia="he-IL"/>
        </w:rPr>
        <w:t xml:space="preserve">   </w:t>
      </w:r>
      <w:bookmarkEnd w:id="869"/>
    </w:p>
    <w:p w:rsidR="00E322F2" w:rsidRDefault="00E322F2" w:rsidP="00E322F2">
      <w:pPr>
        <w:pStyle w:val="KeepWithNext"/>
        <w:rPr>
          <w:rtl/>
          <w:lang w:eastAsia="he-IL"/>
        </w:rPr>
      </w:pPr>
    </w:p>
    <w:p w:rsidR="00E322F2" w:rsidRDefault="00E322F2" w:rsidP="00E322F2">
      <w:pPr>
        <w:rPr>
          <w:rtl/>
          <w:lang w:eastAsia="he-IL"/>
        </w:rPr>
      </w:pPr>
      <w:r>
        <w:rPr>
          <w:rFonts w:hint="cs"/>
          <w:rtl/>
          <w:lang w:eastAsia="he-IL"/>
        </w:rPr>
        <w:t xml:space="preserve">אני אומרת שאנחנו מטעמנו נוכל להתייחס, </w:t>
      </w:r>
      <w:bookmarkStart w:id="870" w:name="_ETM_Q1_4497747"/>
      <w:bookmarkEnd w:id="870"/>
      <w:r>
        <w:rPr>
          <w:rFonts w:hint="cs"/>
          <w:rtl/>
          <w:lang w:eastAsia="he-IL"/>
        </w:rPr>
        <w:t xml:space="preserve">אולי נביא גורם מקצועי - - - אלימות במשפחה בדיונים </w:t>
      </w:r>
      <w:bookmarkStart w:id="871" w:name="_ETM_Q1_4504784"/>
      <w:bookmarkEnd w:id="871"/>
      <w:r>
        <w:rPr>
          <w:rFonts w:hint="cs"/>
          <w:rtl/>
          <w:lang w:eastAsia="he-IL"/>
        </w:rPr>
        <w:t>הבאים.</w:t>
      </w:r>
      <w:bookmarkStart w:id="872" w:name="_ETM_Q1_4505319"/>
      <w:bookmarkEnd w:id="872"/>
    </w:p>
    <w:p w:rsidR="00E322F2" w:rsidRDefault="00E322F2" w:rsidP="00E322F2">
      <w:pPr>
        <w:rPr>
          <w:rtl/>
          <w:lang w:eastAsia="he-IL"/>
        </w:rPr>
      </w:pPr>
    </w:p>
    <w:p w:rsidR="00E322F2" w:rsidRDefault="00E322F2" w:rsidP="00E322F2">
      <w:pPr>
        <w:pStyle w:val="af6"/>
        <w:keepNext/>
        <w:rPr>
          <w:rtl/>
        </w:rPr>
      </w:pPr>
      <w:bookmarkStart w:id="873" w:name="ET_yor_6156_242"/>
      <w:r w:rsidRPr="00E322F2">
        <w:rPr>
          <w:rStyle w:val="TagStyle"/>
          <w:rtl/>
        </w:rPr>
        <w:t xml:space="preserve"> &lt;&lt; יור &gt;&gt; </w:t>
      </w:r>
      <w:r>
        <w:rPr>
          <w:rtl/>
        </w:rPr>
        <w:t>היו"ר גלעד קריב:</w:t>
      </w:r>
      <w:r w:rsidRPr="00E322F2">
        <w:rPr>
          <w:rStyle w:val="TagStyle"/>
          <w:rtl/>
        </w:rPr>
        <w:t xml:space="preserve"> &lt;&lt; יור &gt;&gt;</w:t>
      </w:r>
      <w:r>
        <w:rPr>
          <w:rtl/>
        </w:rPr>
        <w:t xml:space="preserve">   </w:t>
      </w:r>
      <w:bookmarkEnd w:id="873"/>
    </w:p>
    <w:p w:rsidR="00E322F2" w:rsidRDefault="00E322F2" w:rsidP="00E322F2">
      <w:pPr>
        <w:pStyle w:val="KeepWithNext"/>
        <w:rPr>
          <w:rtl/>
          <w:lang w:eastAsia="he-IL"/>
        </w:rPr>
      </w:pPr>
    </w:p>
    <w:p w:rsidR="00E322F2" w:rsidRDefault="00E322F2" w:rsidP="00E322F2">
      <w:pPr>
        <w:rPr>
          <w:rtl/>
          <w:lang w:eastAsia="he-IL"/>
        </w:rPr>
      </w:pPr>
      <w:r>
        <w:rPr>
          <w:rFonts w:hint="cs"/>
          <w:rtl/>
          <w:lang w:eastAsia="he-IL"/>
        </w:rPr>
        <w:t xml:space="preserve">חברותיי, אני בעוד 42 דקות צריך לנעול את הישיבה הזאת </w:t>
      </w:r>
      <w:bookmarkStart w:id="874" w:name="_ETM_Q1_4506903"/>
      <w:bookmarkEnd w:id="874"/>
      <w:r>
        <w:rPr>
          <w:rFonts w:hint="cs"/>
          <w:rtl/>
          <w:lang w:eastAsia="he-IL"/>
        </w:rPr>
        <w:t xml:space="preserve">ותהיה הצבעה. אז אם אתם לא רוצים שנגיע לקריאה מואצת </w:t>
      </w:r>
      <w:bookmarkStart w:id="875" w:name="_ETM_Q1_4510779"/>
      <w:bookmarkEnd w:id="875"/>
      <w:r>
        <w:rPr>
          <w:rFonts w:hint="cs"/>
          <w:rtl/>
          <w:lang w:eastAsia="he-IL"/>
        </w:rPr>
        <w:t xml:space="preserve">של זה, תהיה היום הצבעה. אנחנו מלקטים את הנושאים לקריאה </w:t>
      </w:r>
      <w:bookmarkStart w:id="876" w:name="_ETM_Q1_4517288"/>
      <w:bookmarkEnd w:id="876"/>
      <w:r>
        <w:rPr>
          <w:rFonts w:hint="cs"/>
          <w:rtl/>
          <w:lang w:eastAsia="he-IL"/>
        </w:rPr>
        <w:t xml:space="preserve">שנייה-שלישית. יש ביננו הבדלי פרספקטיבות ומבטא בעניין הזה. החוק </w:t>
      </w:r>
      <w:bookmarkStart w:id="877" w:name="_ETM_Q1_4525944"/>
      <w:bookmarkEnd w:id="877"/>
      <w:r>
        <w:rPr>
          <w:rFonts w:hint="cs"/>
          <w:rtl/>
          <w:lang w:eastAsia="he-IL"/>
        </w:rPr>
        <w:t xml:space="preserve">היום בא ואומר שיש חיסיון. אפשר לחשוב שאנחנו נמצאים באיזשהו </w:t>
      </w:r>
      <w:bookmarkStart w:id="878" w:name="_ETM_Q1_4530590"/>
      <w:bookmarkEnd w:id="878"/>
      <w:r>
        <w:rPr>
          <w:rFonts w:hint="cs"/>
          <w:rtl/>
          <w:lang w:eastAsia="he-IL"/>
        </w:rPr>
        <w:t>מקום, הפתעה, שטיפול סוציאלי, פתאום מישהו מגני</w:t>
      </w:r>
      <w:bookmarkStart w:id="879" w:name="_ETM_Q1_4535427"/>
      <w:bookmarkEnd w:id="879"/>
      <w:r>
        <w:rPr>
          <w:rFonts w:hint="cs"/>
          <w:rtl/>
          <w:lang w:eastAsia="he-IL"/>
        </w:rPr>
        <w:t xml:space="preserve">ב אותו בדלת האחורית בעוד עבירות. נקודת המוצא היא שגם </w:t>
      </w:r>
      <w:bookmarkStart w:id="880" w:name="_ETM_Q1_4540098"/>
      <w:bookmarkEnd w:id="880"/>
      <w:r>
        <w:rPr>
          <w:rFonts w:hint="cs"/>
          <w:rtl/>
          <w:lang w:eastAsia="he-IL"/>
        </w:rPr>
        <w:t xml:space="preserve">היום בפקודת הראיות קיים חיסיון. השאלה האם בעבירות מסוימות אנחנו </w:t>
      </w:r>
      <w:bookmarkStart w:id="881" w:name="_ETM_Q1_4543923"/>
      <w:bookmarkEnd w:id="881"/>
      <w:r>
        <w:rPr>
          <w:rFonts w:hint="cs"/>
          <w:rtl/>
          <w:lang w:eastAsia="he-IL"/>
        </w:rPr>
        <w:t xml:space="preserve">מגביהים את החומה. זאת נקודת המוצא, נקודת המוצא היא </w:t>
      </w:r>
      <w:bookmarkStart w:id="882" w:name="_ETM_Q1_4546519"/>
      <w:bookmarkEnd w:id="882"/>
      <w:r>
        <w:rPr>
          <w:rFonts w:hint="cs"/>
          <w:rtl/>
          <w:lang w:eastAsia="he-IL"/>
        </w:rPr>
        <w:t>שיש חיסיון.</w:t>
      </w:r>
    </w:p>
    <w:p w:rsidR="00E322F2" w:rsidRDefault="00E322F2" w:rsidP="00E322F2">
      <w:pPr>
        <w:rPr>
          <w:rtl/>
          <w:lang w:eastAsia="he-IL"/>
        </w:rPr>
      </w:pPr>
      <w:bookmarkStart w:id="883" w:name="_ETM_Q1_4548244"/>
      <w:bookmarkEnd w:id="883"/>
    </w:p>
    <w:p w:rsidR="00E322F2" w:rsidRDefault="00E322F2" w:rsidP="00E322F2">
      <w:pPr>
        <w:pStyle w:val="af9"/>
        <w:keepNext/>
        <w:rPr>
          <w:rtl/>
          <w:lang w:eastAsia="he-IL"/>
        </w:rPr>
      </w:pPr>
      <w:bookmarkStart w:id="884" w:name="ET_guest_558262_243"/>
      <w:r w:rsidRPr="00E322F2">
        <w:rPr>
          <w:rStyle w:val="TagStyle"/>
          <w:rtl/>
        </w:rPr>
        <w:t xml:space="preserve"> &lt;&lt; אורח &gt;&gt; </w:t>
      </w:r>
      <w:r>
        <w:rPr>
          <w:rtl/>
          <w:lang w:eastAsia="he-IL"/>
        </w:rPr>
        <w:t>חגית לרנאו:</w:t>
      </w:r>
      <w:r w:rsidRPr="00E322F2">
        <w:rPr>
          <w:rStyle w:val="TagStyle"/>
          <w:rtl/>
        </w:rPr>
        <w:t xml:space="preserve"> &lt;&lt; אורח &gt;&gt;</w:t>
      </w:r>
      <w:r>
        <w:rPr>
          <w:rtl/>
          <w:lang w:eastAsia="he-IL"/>
        </w:rPr>
        <w:t xml:space="preserve">   </w:t>
      </w:r>
      <w:bookmarkEnd w:id="884"/>
    </w:p>
    <w:p w:rsidR="00E322F2" w:rsidRDefault="00E322F2" w:rsidP="00E322F2">
      <w:pPr>
        <w:pStyle w:val="KeepWithNext"/>
        <w:rPr>
          <w:rtl/>
          <w:lang w:eastAsia="he-IL"/>
        </w:rPr>
      </w:pPr>
    </w:p>
    <w:p w:rsidR="00E322F2" w:rsidRDefault="00E322F2" w:rsidP="00E322F2">
      <w:pPr>
        <w:rPr>
          <w:rtl/>
          <w:lang w:eastAsia="he-IL"/>
        </w:rPr>
      </w:pPr>
      <w:bookmarkStart w:id="885" w:name="_ETM_Q1_4549044"/>
      <w:bookmarkStart w:id="886" w:name="_ETM_Q1_4549109"/>
      <w:bookmarkEnd w:id="885"/>
      <w:bookmarkEnd w:id="886"/>
      <w:r>
        <w:rPr>
          <w:rFonts w:hint="cs"/>
          <w:rtl/>
          <w:lang w:eastAsia="he-IL"/>
        </w:rPr>
        <w:t>זה נכון, ויש מבחן רלוונטיות.</w:t>
      </w:r>
    </w:p>
    <w:p w:rsidR="00E322F2" w:rsidRDefault="00E322F2" w:rsidP="00E322F2">
      <w:pPr>
        <w:rPr>
          <w:rtl/>
          <w:lang w:eastAsia="he-IL"/>
        </w:rPr>
      </w:pPr>
      <w:bookmarkStart w:id="887" w:name="_ETM_Q1_4550995"/>
      <w:bookmarkStart w:id="888" w:name="_ETM_Q1_4551069"/>
      <w:bookmarkEnd w:id="887"/>
      <w:bookmarkEnd w:id="888"/>
    </w:p>
    <w:p w:rsidR="00E322F2" w:rsidRDefault="00E322F2" w:rsidP="00E322F2">
      <w:pPr>
        <w:pStyle w:val="af6"/>
        <w:keepNext/>
        <w:rPr>
          <w:rtl/>
        </w:rPr>
      </w:pPr>
      <w:bookmarkStart w:id="889" w:name="ET_yor_6156_244"/>
      <w:r w:rsidRPr="00E322F2">
        <w:rPr>
          <w:rStyle w:val="TagStyle"/>
          <w:rtl/>
        </w:rPr>
        <w:t xml:space="preserve"> &lt;&lt; יור &gt;&gt; </w:t>
      </w:r>
      <w:r>
        <w:rPr>
          <w:rtl/>
        </w:rPr>
        <w:t>היו"ר גלעד קריב:</w:t>
      </w:r>
      <w:r w:rsidRPr="00E322F2">
        <w:rPr>
          <w:rStyle w:val="TagStyle"/>
          <w:rtl/>
        </w:rPr>
        <w:t xml:space="preserve"> &lt;&lt; יור &gt;&gt;</w:t>
      </w:r>
      <w:r>
        <w:rPr>
          <w:rtl/>
        </w:rPr>
        <w:t xml:space="preserve">   </w:t>
      </w:r>
      <w:bookmarkEnd w:id="889"/>
    </w:p>
    <w:p w:rsidR="00E322F2" w:rsidRDefault="00E322F2" w:rsidP="00E322F2">
      <w:pPr>
        <w:pStyle w:val="KeepWithNext"/>
        <w:rPr>
          <w:rtl/>
          <w:lang w:eastAsia="he-IL"/>
        </w:rPr>
      </w:pPr>
    </w:p>
    <w:p w:rsidR="00E322F2" w:rsidRPr="00E322F2" w:rsidRDefault="00E322F2" w:rsidP="00E322F2">
      <w:pPr>
        <w:rPr>
          <w:rtl/>
          <w:lang w:eastAsia="he-IL"/>
        </w:rPr>
      </w:pPr>
      <w:r>
        <w:rPr>
          <w:rFonts w:hint="cs"/>
          <w:rtl/>
          <w:lang w:eastAsia="he-IL"/>
        </w:rPr>
        <w:t xml:space="preserve">בסדר גמור. אז אנחנו </w:t>
      </w:r>
      <w:bookmarkStart w:id="890" w:name="_ETM_Q1_4551682"/>
      <w:bookmarkEnd w:id="890"/>
      <w:r>
        <w:rPr>
          <w:rFonts w:hint="cs"/>
          <w:rtl/>
          <w:lang w:eastAsia="he-IL"/>
        </w:rPr>
        <w:t xml:space="preserve">דנים באיזה עבירות צריך להחמיר את המבחן - - - מאפיינים מיוחדים של הטיפול. פשיטא שבעבירות מין זה </w:t>
      </w:r>
      <w:bookmarkStart w:id="891" w:name="_ETM_Q1_4567135"/>
      <w:bookmarkEnd w:id="891"/>
      <w:r>
        <w:rPr>
          <w:rFonts w:hint="cs"/>
          <w:rtl/>
          <w:lang w:eastAsia="he-IL"/>
        </w:rPr>
        <w:t xml:space="preserve">בפנים. על עבירות אלימות אחרות אפשר לדיין. בשביל </w:t>
      </w:r>
      <w:r w:rsidR="00AD7F40">
        <w:rPr>
          <w:rFonts w:hint="cs"/>
          <w:rtl/>
          <w:lang w:eastAsia="he-IL"/>
        </w:rPr>
        <w:t xml:space="preserve">זה </w:t>
      </w:r>
      <w:r>
        <w:rPr>
          <w:rFonts w:hint="cs"/>
          <w:rtl/>
          <w:lang w:eastAsia="he-IL"/>
        </w:rPr>
        <w:t xml:space="preserve">יש לנו </w:t>
      </w:r>
      <w:bookmarkStart w:id="892" w:name="_ETM_Q1_4570141"/>
      <w:bookmarkEnd w:id="892"/>
      <w:r>
        <w:rPr>
          <w:rFonts w:hint="cs"/>
          <w:rtl/>
          <w:lang w:eastAsia="he-IL"/>
        </w:rPr>
        <w:t xml:space="preserve">בין ראשונה לשנייה-שלישית. אנחנו נישאר, אז אם כך אנחנו </w:t>
      </w:r>
      <w:bookmarkStart w:id="893" w:name="_ETM_Q1_4574964"/>
      <w:bookmarkEnd w:id="893"/>
      <w:r>
        <w:rPr>
          <w:rFonts w:hint="cs"/>
          <w:rtl/>
          <w:lang w:eastAsia="he-IL"/>
        </w:rPr>
        <w:t xml:space="preserve">נקרא "נחוצה". כרגע נוריד את המילה "אחד", מכיוון שיש פה </w:t>
      </w:r>
      <w:bookmarkStart w:id="894" w:name="_ETM_Q1_4578905"/>
      <w:bookmarkEnd w:id="894"/>
      <w:r>
        <w:rPr>
          <w:rFonts w:hint="cs"/>
          <w:rtl/>
          <w:lang w:eastAsia="he-IL"/>
        </w:rPr>
        <w:t xml:space="preserve">סוגיה לשונית, אנחנו יודעים שצריך להתייחס לזה, הכוונה ברורה. זה לא יכול להיות פרקליט בכיר מזדמן. זה מישהו בפרקליטות, </w:t>
      </w:r>
      <w:bookmarkStart w:id="895" w:name="_ETM_Q1_4588604"/>
      <w:bookmarkEnd w:id="895"/>
      <w:r>
        <w:rPr>
          <w:rFonts w:hint="cs"/>
          <w:rtl/>
          <w:lang w:eastAsia="he-IL"/>
        </w:rPr>
        <w:t xml:space="preserve">במחוז, סומן, אחד, שניים, שלושה – בהתאם </w:t>
      </w:r>
      <w:bookmarkStart w:id="896" w:name="_ETM_Q1_4591685"/>
      <w:bookmarkEnd w:id="896"/>
      <w:r>
        <w:rPr>
          <w:rFonts w:hint="cs"/>
          <w:rtl/>
          <w:lang w:eastAsia="he-IL"/>
        </w:rPr>
        <w:t xml:space="preserve">לגודל הצוות. את הניסוח נעשה כבר בפעם הבאה. אנחנו ממשיכים </w:t>
      </w:r>
      <w:bookmarkStart w:id="897" w:name="_ETM_Q1_4597943"/>
      <w:bookmarkEnd w:id="897"/>
      <w:r>
        <w:rPr>
          <w:rFonts w:hint="cs"/>
          <w:rtl/>
          <w:lang w:eastAsia="he-IL"/>
        </w:rPr>
        <w:t>הלאה.</w:t>
      </w:r>
    </w:p>
    <w:p w:rsidR="00E322F2" w:rsidRPr="00E322F2" w:rsidRDefault="00E322F2" w:rsidP="00E322F2">
      <w:pPr>
        <w:rPr>
          <w:rtl/>
          <w:lang w:eastAsia="he-IL"/>
        </w:rPr>
      </w:pPr>
      <w:bookmarkStart w:id="898" w:name="_ETM_Q1_4541940"/>
      <w:bookmarkStart w:id="899" w:name="_ETM_Q1_4542036"/>
      <w:bookmarkEnd w:id="898"/>
      <w:bookmarkEnd w:id="899"/>
    </w:p>
    <w:p w:rsidR="00F55FFC" w:rsidRDefault="00F55FFC" w:rsidP="00F55FFC">
      <w:pPr>
        <w:pStyle w:val="af9"/>
        <w:keepNext/>
        <w:rPr>
          <w:rtl/>
          <w:lang w:eastAsia="he-IL"/>
        </w:rPr>
      </w:pPr>
      <w:bookmarkStart w:id="900" w:name="ET_guest_815429_245"/>
      <w:r w:rsidRPr="00F55FFC">
        <w:rPr>
          <w:rStyle w:val="TagStyle"/>
          <w:rtl/>
        </w:rPr>
        <w:t xml:space="preserve"> &lt;&lt; אורח &gt;&gt; </w:t>
      </w:r>
      <w:r>
        <w:rPr>
          <w:rtl/>
          <w:lang w:eastAsia="he-IL"/>
        </w:rPr>
        <w:t>איילת רזין בית אור:</w:t>
      </w:r>
      <w:r w:rsidRPr="00F55FFC">
        <w:rPr>
          <w:rStyle w:val="TagStyle"/>
          <w:rtl/>
        </w:rPr>
        <w:t xml:space="preserve"> &lt;&lt; אורח &gt;&gt;</w:t>
      </w:r>
      <w:r>
        <w:rPr>
          <w:rtl/>
          <w:lang w:eastAsia="he-IL"/>
        </w:rPr>
        <w:t xml:space="preserve">   </w:t>
      </w:r>
      <w:bookmarkEnd w:id="900"/>
    </w:p>
    <w:p w:rsidR="00F55FFC" w:rsidRDefault="00F55FFC" w:rsidP="00F55FFC">
      <w:pPr>
        <w:pStyle w:val="KeepWithNext"/>
        <w:rPr>
          <w:rtl/>
          <w:lang w:eastAsia="he-IL"/>
        </w:rPr>
      </w:pPr>
    </w:p>
    <w:p w:rsidR="00F55FFC" w:rsidRDefault="00F55FFC" w:rsidP="00F55FFC">
      <w:pPr>
        <w:rPr>
          <w:rtl/>
          <w:lang w:eastAsia="he-IL"/>
        </w:rPr>
      </w:pPr>
      <w:r>
        <w:rPr>
          <w:rFonts w:hint="cs"/>
          <w:rtl/>
          <w:lang w:eastAsia="he-IL"/>
        </w:rPr>
        <w:t>אדוני, אם אפשר להתייחס?</w:t>
      </w:r>
    </w:p>
    <w:p w:rsidR="00F55FFC" w:rsidRDefault="00F55FFC" w:rsidP="00F55FFC">
      <w:pPr>
        <w:rPr>
          <w:rtl/>
          <w:lang w:eastAsia="he-IL"/>
        </w:rPr>
      </w:pPr>
    </w:p>
    <w:p w:rsidR="00F55FFC" w:rsidRDefault="00F55FFC" w:rsidP="00F55FFC">
      <w:pPr>
        <w:pStyle w:val="af6"/>
        <w:keepNext/>
        <w:rPr>
          <w:rtl/>
        </w:rPr>
      </w:pPr>
      <w:bookmarkStart w:id="901" w:name="ET_yor_6156_246"/>
      <w:r w:rsidRPr="00F55FFC">
        <w:rPr>
          <w:rStyle w:val="TagStyle"/>
          <w:rtl/>
        </w:rPr>
        <w:t xml:space="preserve"> &lt;&lt; יור &gt;&gt; </w:t>
      </w:r>
      <w:r>
        <w:rPr>
          <w:rtl/>
        </w:rPr>
        <w:t>היו"ר גלעד קריב:</w:t>
      </w:r>
      <w:r w:rsidRPr="00F55FFC">
        <w:rPr>
          <w:rStyle w:val="TagStyle"/>
          <w:rtl/>
        </w:rPr>
        <w:t xml:space="preserve"> &lt;&lt; יור &gt;&gt;</w:t>
      </w:r>
      <w:r>
        <w:rPr>
          <w:rtl/>
        </w:rPr>
        <w:t xml:space="preserve">   </w:t>
      </w:r>
      <w:bookmarkEnd w:id="901"/>
    </w:p>
    <w:p w:rsidR="00F55FFC" w:rsidRDefault="00F55FFC" w:rsidP="00F55FFC">
      <w:pPr>
        <w:pStyle w:val="KeepWithNext"/>
        <w:rPr>
          <w:rtl/>
          <w:lang w:eastAsia="he-IL"/>
        </w:rPr>
      </w:pPr>
    </w:p>
    <w:p w:rsidR="00F55FFC" w:rsidRDefault="00F55FFC" w:rsidP="00F55FFC">
      <w:pPr>
        <w:rPr>
          <w:rtl/>
          <w:lang w:eastAsia="he-IL"/>
        </w:rPr>
      </w:pPr>
      <w:r>
        <w:rPr>
          <w:rFonts w:hint="cs"/>
          <w:rtl/>
          <w:lang w:eastAsia="he-IL"/>
        </w:rPr>
        <w:t>כן. אבל חברות, אם הדיון הוא מהותי.</w:t>
      </w:r>
    </w:p>
    <w:p w:rsidR="00F55FFC" w:rsidRDefault="00F55FFC" w:rsidP="00F55FFC">
      <w:pPr>
        <w:rPr>
          <w:rtl/>
          <w:lang w:eastAsia="he-IL"/>
        </w:rPr>
      </w:pPr>
      <w:bookmarkStart w:id="902" w:name="_ETM_Q1_4601926"/>
      <w:bookmarkStart w:id="903" w:name="_ETM_Q1_4602027"/>
      <w:bookmarkEnd w:id="902"/>
      <w:bookmarkEnd w:id="903"/>
    </w:p>
    <w:p w:rsidR="00F55FFC" w:rsidRDefault="00F55FFC" w:rsidP="00F55FFC">
      <w:pPr>
        <w:pStyle w:val="af9"/>
        <w:keepNext/>
        <w:rPr>
          <w:rtl/>
          <w:lang w:eastAsia="he-IL"/>
        </w:rPr>
      </w:pPr>
      <w:bookmarkStart w:id="904" w:name="ET_guest_815429_247"/>
      <w:r w:rsidRPr="00F55FFC">
        <w:rPr>
          <w:rStyle w:val="TagStyle"/>
          <w:rtl/>
        </w:rPr>
        <w:t xml:space="preserve"> &lt;&lt; אורח &gt;&gt; </w:t>
      </w:r>
      <w:r>
        <w:rPr>
          <w:rtl/>
          <w:lang w:eastAsia="he-IL"/>
        </w:rPr>
        <w:t>איילת רזין בית אור:</w:t>
      </w:r>
      <w:r w:rsidRPr="00F55FFC">
        <w:rPr>
          <w:rStyle w:val="TagStyle"/>
          <w:rtl/>
        </w:rPr>
        <w:t xml:space="preserve"> &lt;&lt; אורח &gt;&gt;</w:t>
      </w:r>
      <w:r>
        <w:rPr>
          <w:rtl/>
          <w:lang w:eastAsia="he-IL"/>
        </w:rPr>
        <w:t xml:space="preserve">   </w:t>
      </w:r>
      <w:bookmarkEnd w:id="904"/>
    </w:p>
    <w:p w:rsidR="00F55FFC" w:rsidRDefault="00F55FFC" w:rsidP="00F55FFC">
      <w:pPr>
        <w:pStyle w:val="KeepWithNext"/>
        <w:rPr>
          <w:rtl/>
          <w:lang w:eastAsia="he-IL"/>
        </w:rPr>
      </w:pPr>
    </w:p>
    <w:p w:rsidR="00F55FFC" w:rsidRDefault="00F55FFC" w:rsidP="00F55FFC">
      <w:pPr>
        <w:rPr>
          <w:rtl/>
          <w:lang w:eastAsia="he-IL"/>
        </w:rPr>
      </w:pPr>
      <w:r>
        <w:rPr>
          <w:rFonts w:hint="cs"/>
          <w:rtl/>
          <w:lang w:eastAsia="he-IL"/>
        </w:rPr>
        <w:t>במשפט.</w:t>
      </w:r>
    </w:p>
    <w:p w:rsidR="00F55FFC" w:rsidRDefault="00F55FFC" w:rsidP="00F55FFC">
      <w:pPr>
        <w:rPr>
          <w:rtl/>
          <w:lang w:eastAsia="he-IL"/>
        </w:rPr>
      </w:pPr>
      <w:bookmarkStart w:id="905" w:name="_ETM_Q1_4601200"/>
      <w:bookmarkStart w:id="906" w:name="_ETM_Q1_4601313"/>
      <w:bookmarkEnd w:id="905"/>
      <w:bookmarkEnd w:id="906"/>
    </w:p>
    <w:p w:rsidR="00F55FFC" w:rsidRDefault="00F55FFC" w:rsidP="00F55FFC">
      <w:pPr>
        <w:pStyle w:val="af6"/>
        <w:keepNext/>
        <w:rPr>
          <w:rtl/>
        </w:rPr>
      </w:pPr>
      <w:bookmarkStart w:id="907" w:name="ET_yor_6156_248"/>
      <w:r w:rsidRPr="00F55FFC">
        <w:rPr>
          <w:rStyle w:val="TagStyle"/>
          <w:rtl/>
        </w:rPr>
        <w:t xml:space="preserve"> &lt;&lt; יור &gt;&gt; </w:t>
      </w:r>
      <w:r>
        <w:rPr>
          <w:rtl/>
        </w:rPr>
        <w:t>היו"ר גלעד קריב:</w:t>
      </w:r>
      <w:r w:rsidRPr="00F55FFC">
        <w:rPr>
          <w:rStyle w:val="TagStyle"/>
          <w:rtl/>
        </w:rPr>
        <w:t xml:space="preserve"> &lt;&lt; יור &gt;&gt;</w:t>
      </w:r>
      <w:r>
        <w:rPr>
          <w:rtl/>
        </w:rPr>
        <w:t xml:space="preserve">   </w:t>
      </w:r>
      <w:bookmarkEnd w:id="907"/>
    </w:p>
    <w:p w:rsidR="00F55FFC" w:rsidRDefault="00F55FFC" w:rsidP="00F55FFC">
      <w:pPr>
        <w:pStyle w:val="KeepWithNext"/>
        <w:rPr>
          <w:rtl/>
          <w:lang w:eastAsia="he-IL"/>
        </w:rPr>
      </w:pPr>
    </w:p>
    <w:p w:rsidR="00F55FFC" w:rsidRPr="00F55FFC" w:rsidRDefault="00F55FFC" w:rsidP="00F55FFC">
      <w:pPr>
        <w:rPr>
          <w:rtl/>
          <w:lang w:eastAsia="he-IL"/>
        </w:rPr>
      </w:pPr>
      <w:bookmarkStart w:id="908" w:name="_ETM_Q1_4602320"/>
      <w:bookmarkEnd w:id="908"/>
      <w:r>
        <w:rPr>
          <w:rFonts w:hint="cs"/>
          <w:rtl/>
          <w:lang w:eastAsia="he-IL"/>
        </w:rPr>
        <w:t>כן.</w:t>
      </w:r>
    </w:p>
    <w:p w:rsidR="00F55FFC" w:rsidRDefault="00F55FFC" w:rsidP="00F55FFC">
      <w:pPr>
        <w:rPr>
          <w:rtl/>
          <w:lang w:eastAsia="he-IL"/>
        </w:rPr>
      </w:pPr>
    </w:p>
    <w:p w:rsidR="00F55FFC" w:rsidRDefault="00F55FFC" w:rsidP="00F55FFC">
      <w:pPr>
        <w:pStyle w:val="af9"/>
        <w:keepNext/>
        <w:rPr>
          <w:rtl/>
          <w:lang w:eastAsia="he-IL"/>
        </w:rPr>
      </w:pPr>
      <w:bookmarkStart w:id="909" w:name="ET_guest_815429_249"/>
      <w:r w:rsidRPr="00F55FFC">
        <w:rPr>
          <w:rStyle w:val="TagStyle"/>
          <w:rtl/>
        </w:rPr>
        <w:t xml:space="preserve"> &lt;&lt; אורח &gt;&gt; </w:t>
      </w:r>
      <w:r>
        <w:rPr>
          <w:rtl/>
          <w:lang w:eastAsia="he-IL"/>
        </w:rPr>
        <w:t>איילת רזין בית אור:</w:t>
      </w:r>
      <w:r w:rsidRPr="00F55FFC">
        <w:rPr>
          <w:rStyle w:val="TagStyle"/>
          <w:rtl/>
        </w:rPr>
        <w:t xml:space="preserve"> &lt;&lt; אורח &gt;&gt;</w:t>
      </w:r>
      <w:r>
        <w:rPr>
          <w:rtl/>
          <w:lang w:eastAsia="he-IL"/>
        </w:rPr>
        <w:t xml:space="preserve">   </w:t>
      </w:r>
      <w:bookmarkEnd w:id="909"/>
    </w:p>
    <w:p w:rsidR="00F55FFC" w:rsidRDefault="00F55FFC" w:rsidP="00F55FFC">
      <w:pPr>
        <w:pStyle w:val="KeepWithNext"/>
        <w:rPr>
          <w:rtl/>
          <w:lang w:eastAsia="he-IL"/>
        </w:rPr>
      </w:pPr>
    </w:p>
    <w:p w:rsidR="00F55FFC" w:rsidRDefault="00F55FFC" w:rsidP="00F55FFC">
      <w:pPr>
        <w:rPr>
          <w:rtl/>
          <w:lang w:eastAsia="he-IL"/>
        </w:rPr>
      </w:pPr>
      <w:r>
        <w:rPr>
          <w:rFonts w:hint="cs"/>
          <w:rtl/>
          <w:lang w:eastAsia="he-IL"/>
        </w:rPr>
        <w:t xml:space="preserve">הדבר הראשון, אני רוצה להזכיר את הנושא של היקף הגילוי. אני </w:t>
      </w:r>
      <w:bookmarkStart w:id="910" w:name="_ETM_Q1_4607005"/>
      <w:bookmarkEnd w:id="910"/>
      <w:r>
        <w:rPr>
          <w:rFonts w:hint="cs"/>
          <w:rtl/>
          <w:lang w:eastAsia="he-IL"/>
        </w:rPr>
        <w:t xml:space="preserve">לא ראיתי שבנוסח הזה יש התייחסות, תזכורת למקבלי ההחלטות </w:t>
      </w:r>
      <w:bookmarkStart w:id="911" w:name="_ETM_Q1_4613155"/>
      <w:bookmarkEnd w:id="911"/>
      <w:r>
        <w:rPr>
          <w:rFonts w:hint="cs"/>
          <w:rtl/>
          <w:lang w:eastAsia="he-IL"/>
        </w:rPr>
        <w:t xml:space="preserve">שהיקף הגילוי לא חייב להיות מלא, אלא להפך, ממש במשורה. </w:t>
      </w:r>
      <w:bookmarkStart w:id="912" w:name="_ETM_Q1_4616034"/>
      <w:bookmarkEnd w:id="912"/>
      <w:r>
        <w:rPr>
          <w:rFonts w:hint="cs"/>
          <w:rtl/>
          <w:lang w:eastAsia="he-IL"/>
        </w:rPr>
        <w:t xml:space="preserve">הדבר השני, </w:t>
      </w:r>
      <w:r w:rsidR="005B4F95">
        <w:rPr>
          <w:rFonts w:hint="cs"/>
          <w:rtl/>
          <w:lang w:eastAsia="he-IL"/>
        </w:rPr>
        <w:t xml:space="preserve">האפשרות להגביל את מי שנחשף. ככל שמתירים </w:t>
      </w:r>
      <w:bookmarkStart w:id="913" w:name="_ETM_Q1_4621083"/>
      <w:bookmarkEnd w:id="913"/>
      <w:r w:rsidR="005B4F95">
        <w:rPr>
          <w:rFonts w:hint="cs"/>
          <w:rtl/>
          <w:lang w:eastAsia="he-IL"/>
        </w:rPr>
        <w:t>את - - - להגביל את מי שיכול לה</w:t>
      </w:r>
      <w:r w:rsidR="00AD7F40">
        <w:rPr>
          <w:rFonts w:hint="cs"/>
          <w:rtl/>
          <w:lang w:eastAsia="he-IL"/>
        </w:rPr>
        <w:t>י</w:t>
      </w:r>
      <w:r w:rsidR="005B4F95">
        <w:rPr>
          <w:rFonts w:hint="cs"/>
          <w:rtl/>
          <w:lang w:eastAsia="he-IL"/>
        </w:rPr>
        <w:t>חשף, בדומה לתסקיר נפגע, בדומה לתמונות אינטימיות.</w:t>
      </w:r>
    </w:p>
    <w:p w:rsidR="005B4F95" w:rsidRDefault="005B4F95" w:rsidP="00F55FFC">
      <w:pPr>
        <w:rPr>
          <w:rtl/>
          <w:lang w:eastAsia="he-IL"/>
        </w:rPr>
      </w:pPr>
      <w:bookmarkStart w:id="914" w:name="_ETM_Q1_4627099"/>
      <w:bookmarkStart w:id="915" w:name="_ETM_Q1_4627206"/>
      <w:bookmarkEnd w:id="914"/>
      <w:bookmarkEnd w:id="915"/>
    </w:p>
    <w:p w:rsidR="005B4F95" w:rsidRDefault="005B4F95" w:rsidP="005B4F95">
      <w:pPr>
        <w:pStyle w:val="af6"/>
        <w:keepNext/>
        <w:rPr>
          <w:rtl/>
        </w:rPr>
      </w:pPr>
      <w:bookmarkStart w:id="916" w:name="ET_yor_6156_253"/>
      <w:r w:rsidRPr="005B4F95">
        <w:rPr>
          <w:rStyle w:val="TagStyle"/>
          <w:rtl/>
        </w:rPr>
        <w:t xml:space="preserve"> &lt;&lt; יור &gt;&gt; </w:t>
      </w:r>
      <w:r>
        <w:rPr>
          <w:rtl/>
        </w:rPr>
        <w:t>היו"ר גלעד קריב:</w:t>
      </w:r>
      <w:r w:rsidRPr="005B4F95">
        <w:rPr>
          <w:rStyle w:val="TagStyle"/>
          <w:rtl/>
        </w:rPr>
        <w:t xml:space="preserve"> &lt;&lt; יור &gt;&gt;</w:t>
      </w:r>
      <w:r>
        <w:rPr>
          <w:rtl/>
        </w:rPr>
        <w:t xml:space="preserve">   </w:t>
      </w:r>
      <w:bookmarkEnd w:id="916"/>
    </w:p>
    <w:p w:rsidR="005B4F95" w:rsidRDefault="005B4F95" w:rsidP="005B4F95">
      <w:pPr>
        <w:pStyle w:val="KeepWithNext"/>
        <w:rPr>
          <w:rtl/>
          <w:lang w:eastAsia="he-IL"/>
        </w:rPr>
      </w:pPr>
    </w:p>
    <w:p w:rsidR="005B4F95" w:rsidRPr="005B4F95" w:rsidRDefault="005B4F95" w:rsidP="005B4F95">
      <w:pPr>
        <w:rPr>
          <w:rtl/>
          <w:lang w:eastAsia="he-IL"/>
        </w:rPr>
      </w:pPr>
      <w:bookmarkStart w:id="917" w:name="_ETM_Q1_4628450"/>
      <w:bookmarkEnd w:id="917"/>
      <w:r>
        <w:rPr>
          <w:rFonts w:hint="cs"/>
          <w:rtl/>
          <w:lang w:eastAsia="he-IL"/>
        </w:rPr>
        <w:t>בסדר גמור.</w:t>
      </w:r>
    </w:p>
    <w:p w:rsidR="00E322F2" w:rsidRDefault="00E322F2" w:rsidP="00E322F2">
      <w:pPr>
        <w:rPr>
          <w:rtl/>
          <w:lang w:eastAsia="he-IL"/>
        </w:rPr>
      </w:pPr>
      <w:bookmarkStart w:id="918" w:name="_ETM_Q1_4505393"/>
      <w:bookmarkEnd w:id="918"/>
    </w:p>
    <w:p w:rsidR="005B4F95" w:rsidRDefault="005B4F95" w:rsidP="005B4F95">
      <w:pPr>
        <w:pStyle w:val="-"/>
        <w:keepNext/>
        <w:rPr>
          <w:rtl/>
        </w:rPr>
      </w:pPr>
      <w:bookmarkStart w:id="919" w:name="ET_speakercontinue_815429_254"/>
      <w:r w:rsidRPr="005B4F95">
        <w:rPr>
          <w:rStyle w:val="TagStyle"/>
          <w:rtl/>
        </w:rPr>
        <w:t xml:space="preserve"> &lt;&lt; דובר_המשך &gt;&gt; </w:t>
      </w:r>
      <w:r>
        <w:rPr>
          <w:rtl/>
        </w:rPr>
        <w:t>איילת רזין בית אור:</w:t>
      </w:r>
      <w:r w:rsidRPr="005B4F95">
        <w:rPr>
          <w:rStyle w:val="TagStyle"/>
          <w:rtl/>
        </w:rPr>
        <w:t xml:space="preserve"> &lt;&lt; דובר_המשך &gt;&gt;</w:t>
      </w:r>
      <w:r>
        <w:rPr>
          <w:rtl/>
        </w:rPr>
        <w:t xml:space="preserve">   </w:t>
      </w:r>
      <w:bookmarkEnd w:id="919"/>
    </w:p>
    <w:p w:rsidR="005B4F95" w:rsidRDefault="005B4F95" w:rsidP="005B4F95">
      <w:pPr>
        <w:pStyle w:val="KeepWithNext"/>
        <w:rPr>
          <w:rtl/>
          <w:lang w:eastAsia="he-IL"/>
        </w:rPr>
      </w:pPr>
    </w:p>
    <w:p w:rsidR="005B4F95" w:rsidRDefault="005B4F95" w:rsidP="005B4F95">
      <w:pPr>
        <w:rPr>
          <w:rtl/>
          <w:lang w:eastAsia="he-IL"/>
        </w:rPr>
      </w:pPr>
      <w:bookmarkStart w:id="920" w:name="_ETM_Q1_4629299"/>
      <w:bookmarkEnd w:id="920"/>
      <w:r>
        <w:rPr>
          <w:rFonts w:hint="cs"/>
          <w:rtl/>
          <w:lang w:eastAsia="he-IL"/>
        </w:rPr>
        <w:t>ניצן?</w:t>
      </w:r>
    </w:p>
    <w:p w:rsidR="005B4F95" w:rsidRDefault="005B4F95" w:rsidP="005B4F95">
      <w:pPr>
        <w:rPr>
          <w:rtl/>
          <w:lang w:eastAsia="he-IL"/>
        </w:rPr>
      </w:pPr>
    </w:p>
    <w:p w:rsidR="005B4F95" w:rsidRDefault="005B4F95" w:rsidP="005B4F95">
      <w:pPr>
        <w:pStyle w:val="a4"/>
        <w:keepNext/>
        <w:rPr>
          <w:rtl/>
        </w:rPr>
      </w:pPr>
      <w:bookmarkStart w:id="921" w:name="ET_speaker_ניצן_רוזנברג_255"/>
      <w:r w:rsidRPr="005B4F95">
        <w:rPr>
          <w:rStyle w:val="TagStyle"/>
          <w:rtl/>
        </w:rPr>
        <w:t xml:space="preserve"> &lt;&lt; דובר &gt;&gt; </w:t>
      </w:r>
      <w:r>
        <w:rPr>
          <w:rtl/>
        </w:rPr>
        <w:t>ניצן רוזנברג:</w:t>
      </w:r>
      <w:r w:rsidRPr="005B4F95">
        <w:rPr>
          <w:rStyle w:val="TagStyle"/>
          <w:rtl/>
        </w:rPr>
        <w:t xml:space="preserve"> &lt;&lt; דובר &gt;&gt;</w:t>
      </w:r>
      <w:r>
        <w:rPr>
          <w:rtl/>
        </w:rPr>
        <w:t xml:space="preserve">   </w:t>
      </w:r>
      <w:bookmarkEnd w:id="921"/>
    </w:p>
    <w:p w:rsidR="005B4F95" w:rsidRDefault="005B4F95" w:rsidP="005B4F95">
      <w:pPr>
        <w:pStyle w:val="KeepWithNext"/>
        <w:rPr>
          <w:rtl/>
          <w:lang w:eastAsia="he-IL"/>
        </w:rPr>
      </w:pPr>
    </w:p>
    <w:p w:rsidR="005B4F95" w:rsidRDefault="005B4F95" w:rsidP="005B4F95">
      <w:pPr>
        <w:rPr>
          <w:rtl/>
          <w:lang w:eastAsia="he-IL"/>
        </w:rPr>
      </w:pPr>
      <w:r>
        <w:rPr>
          <w:rFonts w:hint="cs"/>
          <w:rtl/>
          <w:lang w:eastAsia="he-IL"/>
        </w:rPr>
        <w:t>לא שמעתי את ההתחלה של מה שאמרת.</w:t>
      </w:r>
    </w:p>
    <w:p w:rsidR="005B4F95" w:rsidRDefault="005B4F95" w:rsidP="005B4F95">
      <w:pPr>
        <w:rPr>
          <w:rtl/>
          <w:lang w:eastAsia="he-IL"/>
        </w:rPr>
      </w:pPr>
      <w:bookmarkStart w:id="922" w:name="_ETM_Q1_4631364"/>
      <w:bookmarkStart w:id="923" w:name="_ETM_Q1_4631451"/>
      <w:bookmarkEnd w:id="922"/>
      <w:bookmarkEnd w:id="923"/>
    </w:p>
    <w:p w:rsidR="005B4F95" w:rsidRDefault="005B4F95" w:rsidP="005B4F95">
      <w:pPr>
        <w:pStyle w:val="af9"/>
        <w:keepNext/>
        <w:rPr>
          <w:rtl/>
          <w:lang w:eastAsia="he-IL"/>
        </w:rPr>
      </w:pPr>
      <w:bookmarkStart w:id="924" w:name="ET_guest_815429_256"/>
      <w:r w:rsidRPr="005B4F95">
        <w:rPr>
          <w:rStyle w:val="TagStyle"/>
          <w:rtl/>
        </w:rPr>
        <w:t xml:space="preserve"> &lt;&lt; אורח &gt;&gt; </w:t>
      </w:r>
      <w:r>
        <w:rPr>
          <w:rtl/>
          <w:lang w:eastAsia="he-IL"/>
        </w:rPr>
        <w:t>איילת רזין בית אור:</w:t>
      </w:r>
      <w:r w:rsidRPr="005B4F95">
        <w:rPr>
          <w:rStyle w:val="TagStyle"/>
          <w:rtl/>
        </w:rPr>
        <w:t xml:space="preserve"> &lt;&lt; אורח &gt;&gt;</w:t>
      </w:r>
      <w:r>
        <w:rPr>
          <w:rtl/>
          <w:lang w:eastAsia="he-IL"/>
        </w:rPr>
        <w:t xml:space="preserve">   </w:t>
      </w:r>
      <w:bookmarkEnd w:id="924"/>
    </w:p>
    <w:p w:rsidR="005B4F95" w:rsidRDefault="005B4F95" w:rsidP="005B4F95">
      <w:pPr>
        <w:pStyle w:val="KeepWithNext"/>
        <w:rPr>
          <w:rtl/>
          <w:lang w:eastAsia="he-IL"/>
        </w:rPr>
      </w:pPr>
    </w:p>
    <w:p w:rsidR="005B4F95" w:rsidRDefault="005B4F95" w:rsidP="005B4F95">
      <w:pPr>
        <w:rPr>
          <w:rtl/>
          <w:lang w:eastAsia="he-IL"/>
        </w:rPr>
      </w:pPr>
      <w:r>
        <w:rPr>
          <w:rFonts w:hint="cs"/>
          <w:rtl/>
          <w:lang w:eastAsia="he-IL"/>
        </w:rPr>
        <w:t xml:space="preserve">אמרתי שיהיה כתוב שיש את </w:t>
      </w:r>
      <w:bookmarkStart w:id="925" w:name="_ETM_Q1_4637121"/>
      <w:bookmarkEnd w:id="925"/>
      <w:r>
        <w:rPr>
          <w:rFonts w:hint="cs"/>
          <w:rtl/>
          <w:lang w:eastAsia="he-IL"/>
        </w:rPr>
        <w:t xml:space="preserve">האפשרות ואפילו העדיפות, להגביל את היקף הגילוי של החומרים, ככול </w:t>
      </w:r>
      <w:bookmarkStart w:id="926" w:name="_ETM_Q1_4642275"/>
      <w:bookmarkEnd w:id="926"/>
      <w:r>
        <w:rPr>
          <w:rFonts w:hint="cs"/>
          <w:rtl/>
          <w:lang w:eastAsia="he-IL"/>
        </w:rPr>
        <w:t>שמתקבלת החלטה.</w:t>
      </w:r>
    </w:p>
    <w:p w:rsidR="005B4F95" w:rsidRDefault="005B4F95" w:rsidP="005B4F95">
      <w:pPr>
        <w:rPr>
          <w:rtl/>
          <w:lang w:eastAsia="he-IL"/>
        </w:rPr>
      </w:pPr>
    </w:p>
    <w:p w:rsidR="005B4F95" w:rsidRDefault="005B4F95" w:rsidP="005B4F95">
      <w:pPr>
        <w:pStyle w:val="af6"/>
        <w:keepNext/>
        <w:rPr>
          <w:rtl/>
        </w:rPr>
      </w:pPr>
      <w:bookmarkStart w:id="927" w:name="ET_yor_6156_257"/>
      <w:r w:rsidRPr="005B4F95">
        <w:rPr>
          <w:rStyle w:val="TagStyle"/>
          <w:rtl/>
        </w:rPr>
        <w:t xml:space="preserve"> &lt;&lt; יור &gt;&gt; </w:t>
      </w:r>
      <w:r>
        <w:rPr>
          <w:rtl/>
        </w:rPr>
        <w:t>היו"ר גלעד קריב:</w:t>
      </w:r>
      <w:r w:rsidRPr="005B4F95">
        <w:rPr>
          <w:rStyle w:val="TagStyle"/>
          <w:rtl/>
        </w:rPr>
        <w:t xml:space="preserve"> &lt;&lt; יור &gt;&gt;</w:t>
      </w:r>
      <w:r>
        <w:rPr>
          <w:rtl/>
        </w:rPr>
        <w:t xml:space="preserve">   </w:t>
      </w:r>
      <w:bookmarkEnd w:id="927"/>
    </w:p>
    <w:p w:rsidR="005B4F95" w:rsidRDefault="005B4F95" w:rsidP="005B4F95">
      <w:pPr>
        <w:pStyle w:val="KeepWithNext"/>
        <w:rPr>
          <w:rtl/>
          <w:lang w:eastAsia="he-IL"/>
        </w:rPr>
      </w:pPr>
    </w:p>
    <w:p w:rsidR="005B4F95" w:rsidRPr="005B4F95" w:rsidRDefault="005B4F95" w:rsidP="005B4F95">
      <w:pPr>
        <w:rPr>
          <w:rtl/>
          <w:lang w:eastAsia="he-IL"/>
        </w:rPr>
      </w:pPr>
      <w:r>
        <w:rPr>
          <w:rFonts w:hint="cs"/>
          <w:rtl/>
          <w:lang w:eastAsia="he-IL"/>
        </w:rPr>
        <w:t>גם היקף הגילוי – ברור. נצטרך עוד לטייב. וגם אתם מוזמנים להביא לנו הצעות של ניסוחים, זה בסדר. סעיף קטן 3.</w:t>
      </w:r>
    </w:p>
    <w:p w:rsidR="00EE42DF" w:rsidRDefault="00EE42DF" w:rsidP="00840417">
      <w:pPr>
        <w:rPr>
          <w:rtl/>
          <w:lang w:eastAsia="he-IL"/>
        </w:rPr>
      </w:pPr>
    </w:p>
    <w:p w:rsidR="00EE42DF" w:rsidRDefault="00EE42DF" w:rsidP="00EE42DF">
      <w:pPr>
        <w:pStyle w:val="a4"/>
        <w:keepNext/>
        <w:rPr>
          <w:rtl/>
        </w:rPr>
      </w:pPr>
      <w:bookmarkStart w:id="928" w:name="ET_speaker_ניצן_רוזנברג_67"/>
      <w:r w:rsidRPr="00EE42DF">
        <w:rPr>
          <w:rStyle w:val="TagStyle"/>
          <w:rtl/>
        </w:rPr>
        <w:t xml:space="preserve"> &lt;&lt; דובר &gt;&gt; </w:t>
      </w:r>
      <w:r>
        <w:rPr>
          <w:rtl/>
        </w:rPr>
        <w:t>ניצן רוזנברג:</w:t>
      </w:r>
      <w:r w:rsidRPr="00EE42DF">
        <w:rPr>
          <w:rStyle w:val="TagStyle"/>
          <w:rtl/>
        </w:rPr>
        <w:t xml:space="preserve"> &lt;&lt; דובר &gt;&gt;</w:t>
      </w:r>
      <w:r>
        <w:rPr>
          <w:rtl/>
        </w:rPr>
        <w:t xml:space="preserve">   </w:t>
      </w:r>
      <w:bookmarkEnd w:id="928"/>
    </w:p>
    <w:p w:rsidR="0020166D" w:rsidRPr="0020166D" w:rsidRDefault="0020166D" w:rsidP="0020166D">
      <w:pPr>
        <w:rPr>
          <w:rtl/>
          <w:lang w:eastAsia="he-IL"/>
        </w:rPr>
      </w:pPr>
    </w:p>
    <w:p w:rsidR="00EE42DF" w:rsidRDefault="00EE42DF" w:rsidP="00EE42DF">
      <w:pPr>
        <w:pStyle w:val="KeepWithNext"/>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4717"/>
      </w:tblGrid>
      <w:tr w:rsidR="0020166D" w:rsidRPr="0020166D" w:rsidTr="00F77FF0">
        <w:trPr>
          <w:cantSplit/>
          <w:trHeight w:val="60"/>
        </w:trPr>
        <w:tc>
          <w:tcPr>
            <w:tcW w:w="1869" w:type="dxa"/>
          </w:tcPr>
          <w:p w:rsidR="0020166D" w:rsidRPr="0020166D" w:rsidRDefault="0020166D" w:rsidP="00610217">
            <w:pPr>
              <w:pStyle w:val="TableSideHeading"/>
              <w:rPr>
                <w:sz w:val="18"/>
                <w:szCs w:val="24"/>
              </w:rPr>
            </w:pPr>
          </w:p>
        </w:tc>
        <w:tc>
          <w:tcPr>
            <w:tcW w:w="624" w:type="dxa"/>
          </w:tcPr>
          <w:p w:rsidR="0020166D" w:rsidRPr="0020166D" w:rsidRDefault="0020166D" w:rsidP="00610217">
            <w:pPr>
              <w:pStyle w:val="TableText"/>
              <w:rPr>
                <w:sz w:val="18"/>
                <w:szCs w:val="24"/>
              </w:rPr>
            </w:pPr>
          </w:p>
        </w:tc>
        <w:tc>
          <w:tcPr>
            <w:tcW w:w="624" w:type="dxa"/>
          </w:tcPr>
          <w:p w:rsidR="0020166D" w:rsidRPr="0020166D" w:rsidRDefault="0020166D" w:rsidP="00610217">
            <w:pPr>
              <w:pStyle w:val="TableText"/>
              <w:rPr>
                <w:sz w:val="18"/>
                <w:szCs w:val="24"/>
              </w:rPr>
            </w:pPr>
          </w:p>
        </w:tc>
        <w:tc>
          <w:tcPr>
            <w:tcW w:w="624" w:type="dxa"/>
          </w:tcPr>
          <w:p w:rsidR="0020166D" w:rsidRPr="0020166D" w:rsidRDefault="0020166D" w:rsidP="00610217">
            <w:pPr>
              <w:pStyle w:val="TableText"/>
              <w:rPr>
                <w:sz w:val="18"/>
                <w:szCs w:val="24"/>
              </w:rPr>
            </w:pPr>
          </w:p>
        </w:tc>
        <w:tc>
          <w:tcPr>
            <w:tcW w:w="624" w:type="dxa"/>
          </w:tcPr>
          <w:p w:rsidR="0020166D" w:rsidRPr="0020166D" w:rsidRDefault="0020166D" w:rsidP="00610217">
            <w:pPr>
              <w:pStyle w:val="TableText"/>
              <w:rPr>
                <w:sz w:val="18"/>
                <w:szCs w:val="24"/>
              </w:rPr>
            </w:pPr>
          </w:p>
        </w:tc>
        <w:tc>
          <w:tcPr>
            <w:tcW w:w="4717" w:type="dxa"/>
          </w:tcPr>
          <w:p w:rsidR="0020166D" w:rsidRPr="0020166D" w:rsidRDefault="0020166D" w:rsidP="00610217">
            <w:pPr>
              <w:pStyle w:val="TableBlock"/>
              <w:rPr>
                <w:sz w:val="18"/>
                <w:szCs w:val="24"/>
                <w:rtl/>
              </w:rPr>
            </w:pPr>
            <w:r w:rsidRPr="0020166D">
              <w:rPr>
                <w:rFonts w:hint="cs"/>
                <w:sz w:val="18"/>
                <w:szCs w:val="24"/>
                <w:rtl/>
              </w:rPr>
              <w:t>(3)</w:t>
            </w:r>
            <w:r w:rsidRPr="0020166D">
              <w:rPr>
                <w:sz w:val="18"/>
                <w:szCs w:val="24"/>
                <w:rtl/>
              </w:rPr>
              <w:tab/>
            </w:r>
            <w:r>
              <w:rPr>
                <w:rFonts w:hint="cs"/>
                <w:sz w:val="18"/>
                <w:szCs w:val="24"/>
                <w:rtl/>
              </w:rPr>
              <w:t>"</w:t>
            </w:r>
            <w:r w:rsidRPr="0020166D">
              <w:rPr>
                <w:sz w:val="18"/>
                <w:szCs w:val="24"/>
                <w:rtl/>
              </w:rPr>
              <w:t xml:space="preserve">בקשה לגילוי ראיה שלא נמסרה לפי </w:t>
            </w:r>
            <w:r w:rsidRPr="0020166D">
              <w:rPr>
                <w:rFonts w:hint="cs"/>
                <w:sz w:val="18"/>
                <w:szCs w:val="24"/>
                <w:rtl/>
              </w:rPr>
              <w:t>פסקה</w:t>
            </w:r>
            <w:r w:rsidRPr="0020166D">
              <w:rPr>
                <w:sz w:val="18"/>
                <w:szCs w:val="24"/>
                <w:rtl/>
              </w:rPr>
              <w:t xml:space="preserve"> (2) תיבחן לפי הוראות </w:t>
            </w:r>
            <w:r w:rsidRPr="0020166D">
              <w:rPr>
                <w:rFonts w:hint="cs"/>
                <w:sz w:val="18"/>
                <w:szCs w:val="24"/>
                <w:rtl/>
              </w:rPr>
              <w:t xml:space="preserve">פסקה </w:t>
            </w:r>
            <w:r w:rsidRPr="0020166D">
              <w:rPr>
                <w:sz w:val="18"/>
                <w:szCs w:val="24"/>
                <w:rtl/>
              </w:rPr>
              <w:t>(1)</w:t>
            </w:r>
            <w:r w:rsidR="00BA40FF">
              <w:rPr>
                <w:rFonts w:hint="cs"/>
                <w:sz w:val="18"/>
                <w:szCs w:val="24"/>
                <w:rtl/>
              </w:rPr>
              <w:t>.</w:t>
            </w:r>
          </w:p>
        </w:tc>
      </w:tr>
    </w:tbl>
    <w:p w:rsidR="00EE42DF" w:rsidRDefault="00EE42DF" w:rsidP="00EE42DF">
      <w:pPr>
        <w:rPr>
          <w:rtl/>
          <w:lang w:eastAsia="he-IL"/>
        </w:rPr>
      </w:pPr>
    </w:p>
    <w:tbl>
      <w:tblPr>
        <w:bidiVisual/>
        <w:tblW w:w="894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823"/>
      </w:tblGrid>
      <w:tr w:rsidR="00BA40FF" w:rsidTr="00F77FF0">
        <w:trPr>
          <w:cantSplit/>
          <w:trHeight w:val="60"/>
        </w:trPr>
        <w:tc>
          <w:tcPr>
            <w:tcW w:w="1869" w:type="dxa"/>
          </w:tcPr>
          <w:p w:rsidR="00BA40FF" w:rsidRPr="00BA40FF" w:rsidRDefault="00BA40FF" w:rsidP="00610217">
            <w:pPr>
              <w:pStyle w:val="TableSideHeading"/>
              <w:rPr>
                <w:sz w:val="18"/>
                <w:szCs w:val="24"/>
              </w:rPr>
            </w:pPr>
            <w:bookmarkStart w:id="929" w:name="_ETM_Q1_4661983"/>
            <w:bookmarkStart w:id="930" w:name="_ETM_Q1_4662109"/>
            <w:bookmarkEnd w:id="929"/>
            <w:bookmarkEnd w:id="930"/>
          </w:p>
        </w:tc>
        <w:tc>
          <w:tcPr>
            <w:tcW w:w="624" w:type="dxa"/>
          </w:tcPr>
          <w:p w:rsidR="00BA40FF" w:rsidRPr="00BA40FF" w:rsidRDefault="00BA40FF" w:rsidP="00610217">
            <w:pPr>
              <w:pStyle w:val="TableText"/>
              <w:rPr>
                <w:sz w:val="18"/>
                <w:szCs w:val="24"/>
              </w:rPr>
            </w:pPr>
          </w:p>
        </w:tc>
        <w:tc>
          <w:tcPr>
            <w:tcW w:w="624" w:type="dxa"/>
          </w:tcPr>
          <w:p w:rsidR="00BA40FF" w:rsidRPr="00BA40FF" w:rsidRDefault="00BA40FF" w:rsidP="00610217">
            <w:pPr>
              <w:pStyle w:val="TableText"/>
              <w:rPr>
                <w:sz w:val="18"/>
                <w:szCs w:val="24"/>
              </w:rPr>
            </w:pPr>
          </w:p>
        </w:tc>
        <w:tc>
          <w:tcPr>
            <w:tcW w:w="5823" w:type="dxa"/>
          </w:tcPr>
          <w:p w:rsidR="00BA40FF" w:rsidRPr="00BA40FF" w:rsidRDefault="00BA40FF" w:rsidP="00610217">
            <w:pPr>
              <w:pStyle w:val="TableBlock"/>
              <w:rPr>
                <w:sz w:val="18"/>
                <w:szCs w:val="24"/>
                <w:rtl/>
              </w:rPr>
            </w:pPr>
            <w:r w:rsidRPr="00BA40FF">
              <w:rPr>
                <w:rFonts w:hint="cs"/>
                <w:sz w:val="18"/>
                <w:szCs w:val="24"/>
                <w:rtl/>
              </w:rPr>
              <w:t>(2)</w:t>
            </w:r>
            <w:r w:rsidRPr="00BA40FF">
              <w:rPr>
                <w:sz w:val="18"/>
                <w:szCs w:val="24"/>
                <w:rtl/>
              </w:rPr>
              <w:tab/>
            </w:r>
            <w:r w:rsidRPr="00BA40FF">
              <w:rPr>
                <w:rFonts w:hint="cs"/>
                <w:sz w:val="18"/>
                <w:szCs w:val="24"/>
                <w:rtl/>
              </w:rPr>
              <w:t>בסעיף קטן (ג), במקום "רשאי הוא לשמעה בדלתיים סגורות" יבוא "ישמע אותה בדלתיים סגורות, אלא אם כן הורה לדון בעניין, כולו או מקצתו, בפומבי.;</w:t>
            </w:r>
            <w:r w:rsidR="00707FC2">
              <w:rPr>
                <w:rFonts w:hint="cs"/>
                <w:sz w:val="18"/>
                <w:szCs w:val="24"/>
                <w:rtl/>
              </w:rPr>
              <w:t>"</w:t>
            </w:r>
          </w:p>
        </w:tc>
      </w:tr>
    </w:tbl>
    <w:p w:rsidR="00BA40FF" w:rsidRDefault="00BA40FF" w:rsidP="00EE42DF">
      <w:pPr>
        <w:rPr>
          <w:rtl/>
          <w:lang w:eastAsia="he-IL"/>
        </w:rPr>
      </w:pPr>
    </w:p>
    <w:p w:rsidR="00BA40FF" w:rsidRDefault="00BA40FF" w:rsidP="00EE42DF">
      <w:pPr>
        <w:rPr>
          <w:rtl/>
          <w:lang w:eastAsia="he-IL"/>
        </w:rPr>
      </w:pPr>
      <w:bookmarkStart w:id="931" w:name="_ETM_Q1_4662415"/>
      <w:bookmarkStart w:id="932" w:name="_ETM_Q1_4662522"/>
      <w:bookmarkEnd w:id="931"/>
      <w:bookmarkEnd w:id="932"/>
      <w:r>
        <w:rPr>
          <w:rFonts w:hint="cs"/>
          <w:rtl/>
          <w:lang w:eastAsia="he-IL"/>
        </w:rPr>
        <w:t xml:space="preserve">דיברנו על זה, זה הנושא של הפיכת ברירת </w:t>
      </w:r>
      <w:bookmarkStart w:id="933" w:name="_ETM_Q1_4672024"/>
      <w:bookmarkEnd w:id="933"/>
      <w:r>
        <w:rPr>
          <w:rFonts w:hint="cs"/>
          <w:rtl/>
          <w:lang w:eastAsia="he-IL"/>
        </w:rPr>
        <w:t>המחדל.</w:t>
      </w:r>
    </w:p>
    <w:p w:rsidR="00BA40FF" w:rsidRDefault="00BA40FF" w:rsidP="00EE42DF">
      <w:pPr>
        <w:rPr>
          <w:rtl/>
          <w:lang w:eastAsia="he-IL"/>
        </w:rPr>
      </w:pPr>
      <w:bookmarkStart w:id="934" w:name="_ETM_Q1_4674472"/>
      <w:bookmarkStart w:id="935" w:name="_ETM_Q1_4674580"/>
      <w:bookmarkEnd w:id="934"/>
      <w:bookmarkEnd w:id="935"/>
    </w:p>
    <w:p w:rsidR="00BA40FF" w:rsidRDefault="00BA40FF" w:rsidP="00EE42DF">
      <w:pPr>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41"/>
      </w:tblGrid>
      <w:tr w:rsidR="00BA40FF" w:rsidRPr="00BA40FF" w:rsidTr="00F77FF0">
        <w:trPr>
          <w:cantSplit/>
          <w:trHeight w:val="60"/>
        </w:trPr>
        <w:tc>
          <w:tcPr>
            <w:tcW w:w="1869" w:type="dxa"/>
          </w:tcPr>
          <w:p w:rsidR="00BA40FF" w:rsidRPr="00BA40FF" w:rsidRDefault="00BA40FF" w:rsidP="00610217">
            <w:pPr>
              <w:pStyle w:val="TableSideHeading"/>
              <w:rPr>
                <w:sz w:val="18"/>
                <w:szCs w:val="24"/>
              </w:rPr>
            </w:pPr>
          </w:p>
        </w:tc>
        <w:tc>
          <w:tcPr>
            <w:tcW w:w="624" w:type="dxa"/>
          </w:tcPr>
          <w:p w:rsidR="00BA40FF" w:rsidRPr="00BA40FF" w:rsidRDefault="00BA40FF" w:rsidP="00610217">
            <w:pPr>
              <w:pStyle w:val="TableText"/>
              <w:rPr>
                <w:sz w:val="18"/>
                <w:szCs w:val="24"/>
              </w:rPr>
            </w:pPr>
          </w:p>
        </w:tc>
        <w:tc>
          <w:tcPr>
            <w:tcW w:w="624" w:type="dxa"/>
          </w:tcPr>
          <w:p w:rsidR="00BA40FF" w:rsidRPr="00BA40FF" w:rsidRDefault="00BA40FF" w:rsidP="00610217">
            <w:pPr>
              <w:pStyle w:val="TableText"/>
              <w:rPr>
                <w:sz w:val="18"/>
                <w:szCs w:val="24"/>
              </w:rPr>
            </w:pPr>
          </w:p>
        </w:tc>
        <w:tc>
          <w:tcPr>
            <w:tcW w:w="5965" w:type="dxa"/>
            <w:gridSpan w:val="2"/>
          </w:tcPr>
          <w:p w:rsidR="00BA40FF" w:rsidRPr="00BA40FF" w:rsidRDefault="00BA40FF" w:rsidP="00610217">
            <w:pPr>
              <w:pStyle w:val="TableBlock"/>
              <w:rPr>
                <w:sz w:val="18"/>
                <w:szCs w:val="24"/>
                <w:rtl/>
              </w:rPr>
            </w:pPr>
            <w:r w:rsidRPr="00BA40FF">
              <w:rPr>
                <w:rFonts w:hint="cs"/>
                <w:sz w:val="18"/>
                <w:szCs w:val="24"/>
                <w:rtl/>
              </w:rPr>
              <w:t>(3)</w:t>
            </w:r>
            <w:r w:rsidRPr="00BA40FF">
              <w:rPr>
                <w:sz w:val="18"/>
                <w:szCs w:val="24"/>
                <w:rtl/>
              </w:rPr>
              <w:tab/>
            </w:r>
            <w:r w:rsidR="00707FC2">
              <w:rPr>
                <w:rFonts w:hint="cs"/>
                <w:sz w:val="18"/>
                <w:szCs w:val="24"/>
                <w:rtl/>
              </w:rPr>
              <w:t>"</w:t>
            </w:r>
            <w:r w:rsidRPr="00BA40FF">
              <w:rPr>
                <w:rFonts w:hint="cs"/>
                <w:sz w:val="18"/>
                <w:szCs w:val="24"/>
                <w:rtl/>
              </w:rPr>
              <w:t>אחרי סעיף קטן (ג) יבוא:</w:t>
            </w:r>
          </w:p>
        </w:tc>
      </w:tr>
      <w:tr w:rsidR="00BA40FF" w:rsidRPr="00BA40FF" w:rsidTr="00F77FF0">
        <w:trPr>
          <w:cantSplit/>
          <w:trHeight w:val="60"/>
        </w:trPr>
        <w:tc>
          <w:tcPr>
            <w:tcW w:w="1869" w:type="dxa"/>
          </w:tcPr>
          <w:p w:rsidR="00BA40FF" w:rsidRPr="00BA40FF" w:rsidRDefault="00BA40FF" w:rsidP="00610217">
            <w:pPr>
              <w:pStyle w:val="TableSideHeading"/>
              <w:rPr>
                <w:sz w:val="18"/>
                <w:szCs w:val="24"/>
              </w:rPr>
            </w:pPr>
          </w:p>
        </w:tc>
        <w:tc>
          <w:tcPr>
            <w:tcW w:w="624" w:type="dxa"/>
          </w:tcPr>
          <w:p w:rsidR="00BA40FF" w:rsidRPr="00BA40FF" w:rsidRDefault="00BA40FF" w:rsidP="00610217">
            <w:pPr>
              <w:pStyle w:val="TableText"/>
              <w:rPr>
                <w:sz w:val="18"/>
                <w:szCs w:val="24"/>
              </w:rPr>
            </w:pPr>
          </w:p>
        </w:tc>
        <w:tc>
          <w:tcPr>
            <w:tcW w:w="624" w:type="dxa"/>
          </w:tcPr>
          <w:p w:rsidR="00BA40FF" w:rsidRPr="00BA40FF" w:rsidRDefault="00BA40FF" w:rsidP="00610217">
            <w:pPr>
              <w:pStyle w:val="TableText"/>
              <w:rPr>
                <w:sz w:val="18"/>
                <w:szCs w:val="24"/>
              </w:rPr>
            </w:pPr>
          </w:p>
        </w:tc>
        <w:tc>
          <w:tcPr>
            <w:tcW w:w="624" w:type="dxa"/>
          </w:tcPr>
          <w:p w:rsidR="00BA40FF" w:rsidRPr="00BA40FF" w:rsidRDefault="00BA40FF" w:rsidP="00610217">
            <w:pPr>
              <w:pStyle w:val="TableText"/>
              <w:rPr>
                <w:sz w:val="18"/>
                <w:szCs w:val="24"/>
              </w:rPr>
            </w:pPr>
          </w:p>
        </w:tc>
        <w:tc>
          <w:tcPr>
            <w:tcW w:w="5341" w:type="dxa"/>
          </w:tcPr>
          <w:p w:rsidR="00BA40FF" w:rsidRPr="00BA40FF" w:rsidRDefault="00BA40FF" w:rsidP="00610217">
            <w:pPr>
              <w:pStyle w:val="TableBlock"/>
              <w:rPr>
                <w:sz w:val="18"/>
                <w:szCs w:val="24"/>
              </w:rPr>
            </w:pPr>
            <w:r w:rsidRPr="00BA40FF">
              <w:rPr>
                <w:rFonts w:hint="cs"/>
                <w:sz w:val="18"/>
                <w:szCs w:val="24"/>
                <w:rtl/>
              </w:rPr>
              <w:t>"(ד)</w:t>
            </w:r>
            <w:r w:rsidRPr="00BA40FF">
              <w:rPr>
                <w:sz w:val="18"/>
                <w:szCs w:val="24"/>
                <w:rtl/>
              </w:rPr>
              <w:tab/>
              <w:t>התקיים דיון כאמ</w:t>
            </w:r>
            <w:r>
              <w:rPr>
                <w:sz w:val="18"/>
                <w:szCs w:val="24"/>
                <w:rtl/>
              </w:rPr>
              <w:t>ור בסעיף קטן (ג) בדלתיים סגורות</w:t>
            </w:r>
            <w:r>
              <w:rPr>
                <w:rFonts w:hint="cs"/>
                <w:sz w:val="18"/>
                <w:szCs w:val="24"/>
                <w:rtl/>
              </w:rPr>
              <w:t xml:space="preserve">" </w:t>
            </w:r>
            <w:r>
              <w:rPr>
                <w:rFonts w:hint="eastAsia"/>
                <w:sz w:val="18"/>
                <w:szCs w:val="24"/>
                <w:rtl/>
              </w:rPr>
              <w:t>–</w:t>
            </w:r>
            <w:r>
              <w:rPr>
                <w:rFonts w:hint="cs"/>
                <w:sz w:val="18"/>
                <w:szCs w:val="24"/>
                <w:rtl/>
              </w:rPr>
              <w:t xml:space="preserve"> </w:t>
            </w:r>
            <w:r w:rsidRPr="00BA40FF">
              <w:rPr>
                <w:sz w:val="18"/>
                <w:szCs w:val="24"/>
                <w:rtl/>
              </w:rPr>
              <w:t xml:space="preserve"> </w:t>
            </w:r>
            <w:r>
              <w:rPr>
                <w:rFonts w:hint="cs"/>
                <w:sz w:val="18"/>
                <w:szCs w:val="24"/>
                <w:rtl/>
              </w:rPr>
              <w:t xml:space="preserve"> סליחה, זה מה שקודם הקראתי </w:t>
            </w:r>
            <w:r>
              <w:rPr>
                <w:rFonts w:hint="eastAsia"/>
                <w:sz w:val="18"/>
                <w:szCs w:val="24"/>
                <w:rtl/>
              </w:rPr>
              <w:t>–</w:t>
            </w:r>
            <w:r>
              <w:rPr>
                <w:rFonts w:hint="cs"/>
                <w:sz w:val="18"/>
                <w:szCs w:val="24"/>
                <w:rtl/>
              </w:rPr>
              <w:t xml:space="preserve"> "</w:t>
            </w:r>
            <w:r w:rsidRPr="00BA40FF">
              <w:rPr>
                <w:sz w:val="18"/>
                <w:szCs w:val="24"/>
                <w:rtl/>
              </w:rPr>
              <w:t>רשאי בית המשפט להרשות לאדם או</w:t>
            </w:r>
            <w:r>
              <w:rPr>
                <w:rFonts w:hint="cs"/>
                <w:sz w:val="18"/>
                <w:szCs w:val="24"/>
                <w:rtl/>
              </w:rPr>
              <w:t xml:space="preserve">" </w:t>
            </w:r>
            <w:r>
              <w:rPr>
                <w:rFonts w:hint="eastAsia"/>
                <w:sz w:val="18"/>
                <w:szCs w:val="24"/>
                <w:rtl/>
              </w:rPr>
              <w:t>–</w:t>
            </w:r>
            <w:r>
              <w:rPr>
                <w:rFonts w:hint="cs"/>
                <w:sz w:val="18"/>
                <w:szCs w:val="24"/>
                <w:rtl/>
              </w:rPr>
              <w:t xml:space="preserve"> וכאן תיקנו לבקשת הוועדה </w:t>
            </w:r>
            <w:r>
              <w:rPr>
                <w:rFonts w:hint="eastAsia"/>
                <w:sz w:val="18"/>
                <w:szCs w:val="24"/>
                <w:rtl/>
              </w:rPr>
              <w:t>–</w:t>
            </w:r>
            <w:r w:rsidRPr="00BA40FF">
              <w:rPr>
                <w:sz w:val="18"/>
                <w:szCs w:val="24"/>
                <w:rtl/>
              </w:rPr>
              <w:t xml:space="preserve"> </w:t>
            </w:r>
            <w:r>
              <w:rPr>
                <w:rFonts w:hint="cs"/>
                <w:sz w:val="18"/>
                <w:szCs w:val="24"/>
                <w:rtl/>
              </w:rPr>
              <w:t>"</w:t>
            </w:r>
            <w:r w:rsidRPr="00BA40FF">
              <w:rPr>
                <w:sz w:val="18"/>
                <w:szCs w:val="24"/>
                <w:rtl/>
              </w:rPr>
              <w:t>ל</w:t>
            </w:r>
            <w:r w:rsidRPr="00BA40FF">
              <w:rPr>
                <w:rFonts w:hint="cs"/>
                <w:sz w:val="18"/>
                <w:szCs w:val="24"/>
                <w:rtl/>
              </w:rPr>
              <w:t xml:space="preserve">קבוצת </w:t>
            </w:r>
            <w:r w:rsidRPr="00BA40FF">
              <w:rPr>
                <w:sz w:val="18"/>
                <w:szCs w:val="24"/>
                <w:rtl/>
              </w:rPr>
              <w:t xml:space="preserve"> בני אדם</w:t>
            </w:r>
            <w:r w:rsidRPr="00BA40FF">
              <w:rPr>
                <w:rFonts w:hint="cs"/>
                <w:sz w:val="18"/>
                <w:szCs w:val="24"/>
                <w:rtl/>
              </w:rPr>
              <w:t xml:space="preserve"> מסוימת</w:t>
            </w:r>
            <w:r w:rsidRPr="00BA40FF">
              <w:rPr>
                <w:sz w:val="18"/>
                <w:szCs w:val="24"/>
                <w:rtl/>
              </w:rPr>
              <w:t xml:space="preserve"> להיות נוכחים בעת הדיון, כולו או מקצתו</w:t>
            </w:r>
            <w:r w:rsidR="0082500E">
              <w:rPr>
                <w:rFonts w:hint="cs"/>
                <w:sz w:val="18"/>
                <w:szCs w:val="24"/>
                <w:rtl/>
              </w:rPr>
              <w:t>"</w:t>
            </w:r>
            <w:r w:rsidRPr="00BA40FF">
              <w:rPr>
                <w:rFonts w:hint="cs"/>
                <w:sz w:val="18"/>
                <w:szCs w:val="24"/>
                <w:rtl/>
              </w:rPr>
              <w:t>.</w:t>
            </w:r>
          </w:p>
        </w:tc>
      </w:tr>
    </w:tbl>
    <w:p w:rsidR="00BA40FF" w:rsidRPr="0082500E" w:rsidRDefault="00BA40FF" w:rsidP="00EE42DF">
      <w:pPr>
        <w:rPr>
          <w:rtl/>
          <w:lang w:eastAsia="he-IL"/>
        </w:rPr>
      </w:pPr>
    </w:p>
    <w:p w:rsidR="0082500E" w:rsidRDefault="0082500E" w:rsidP="00EE42DF">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897"/>
      </w:tblGrid>
      <w:tr w:rsidR="0082500E" w:rsidRPr="00BA40FF" w:rsidTr="0082500E">
        <w:trPr>
          <w:cantSplit/>
          <w:trHeight w:val="60"/>
        </w:trPr>
        <w:tc>
          <w:tcPr>
            <w:tcW w:w="1869" w:type="dxa"/>
          </w:tcPr>
          <w:p w:rsidR="0082500E" w:rsidRPr="00BA40FF" w:rsidRDefault="0082500E" w:rsidP="00610217">
            <w:pPr>
              <w:pStyle w:val="TableSideHeading"/>
              <w:rPr>
                <w:sz w:val="18"/>
                <w:szCs w:val="24"/>
              </w:rPr>
            </w:pPr>
          </w:p>
        </w:tc>
        <w:tc>
          <w:tcPr>
            <w:tcW w:w="624" w:type="dxa"/>
          </w:tcPr>
          <w:p w:rsidR="0082500E" w:rsidRPr="00BA40FF" w:rsidRDefault="0082500E" w:rsidP="00610217">
            <w:pPr>
              <w:pStyle w:val="TableText"/>
              <w:rPr>
                <w:sz w:val="18"/>
                <w:szCs w:val="24"/>
              </w:rPr>
            </w:pPr>
          </w:p>
        </w:tc>
        <w:tc>
          <w:tcPr>
            <w:tcW w:w="624" w:type="dxa"/>
          </w:tcPr>
          <w:p w:rsidR="0082500E" w:rsidRPr="00BA40FF" w:rsidRDefault="0082500E" w:rsidP="00610217">
            <w:pPr>
              <w:pStyle w:val="TableText"/>
              <w:rPr>
                <w:sz w:val="18"/>
                <w:szCs w:val="24"/>
              </w:rPr>
            </w:pPr>
          </w:p>
        </w:tc>
        <w:tc>
          <w:tcPr>
            <w:tcW w:w="624" w:type="dxa"/>
          </w:tcPr>
          <w:p w:rsidR="0082500E" w:rsidRPr="00BA40FF" w:rsidRDefault="0082500E" w:rsidP="00610217">
            <w:pPr>
              <w:pStyle w:val="TableText"/>
              <w:rPr>
                <w:sz w:val="18"/>
                <w:szCs w:val="24"/>
              </w:rPr>
            </w:pPr>
          </w:p>
        </w:tc>
        <w:tc>
          <w:tcPr>
            <w:tcW w:w="5897" w:type="dxa"/>
          </w:tcPr>
          <w:p w:rsidR="0082500E" w:rsidRPr="00BA40FF" w:rsidRDefault="0082500E" w:rsidP="0082500E">
            <w:pPr>
              <w:pStyle w:val="TableBlock"/>
              <w:rPr>
                <w:sz w:val="18"/>
                <w:szCs w:val="24"/>
                <w:rtl/>
              </w:rPr>
            </w:pPr>
            <w:r w:rsidRPr="00BA40FF">
              <w:rPr>
                <w:rFonts w:hint="cs"/>
                <w:sz w:val="18"/>
                <w:szCs w:val="24"/>
                <w:rtl/>
              </w:rPr>
              <w:t>(ה)</w:t>
            </w:r>
            <w:r w:rsidRPr="00BA40FF">
              <w:rPr>
                <w:sz w:val="18"/>
                <w:szCs w:val="24"/>
                <w:rtl/>
              </w:rPr>
              <w:tab/>
            </w:r>
            <w:r>
              <w:rPr>
                <w:rFonts w:hint="cs"/>
                <w:sz w:val="18"/>
                <w:szCs w:val="24"/>
                <w:rtl/>
              </w:rPr>
              <w:t>"</w:t>
            </w:r>
            <w:r w:rsidRPr="00BA40FF">
              <w:rPr>
                <w:rFonts w:hint="cs"/>
                <w:sz w:val="18"/>
                <w:szCs w:val="24"/>
                <w:rtl/>
              </w:rPr>
              <w:t xml:space="preserve">בהליך פלילי </w:t>
            </w:r>
            <w:r>
              <w:rPr>
                <w:rFonts w:hint="cs"/>
                <w:sz w:val="18"/>
                <w:szCs w:val="24"/>
                <w:rtl/>
              </w:rPr>
              <w:t>- - -"</w:t>
            </w:r>
          </w:p>
        </w:tc>
      </w:tr>
    </w:tbl>
    <w:p w:rsidR="0082500E" w:rsidRDefault="0082500E" w:rsidP="00EE42DF">
      <w:pPr>
        <w:rPr>
          <w:rtl/>
          <w:lang w:eastAsia="he-IL"/>
        </w:rPr>
      </w:pPr>
    </w:p>
    <w:p w:rsidR="0082500E" w:rsidRDefault="0082500E" w:rsidP="00EE42DF">
      <w:pPr>
        <w:rPr>
          <w:rtl/>
          <w:lang w:eastAsia="he-IL"/>
        </w:rPr>
      </w:pPr>
    </w:p>
    <w:p w:rsidR="0082500E" w:rsidRDefault="0082500E" w:rsidP="00EE42DF">
      <w:pPr>
        <w:rPr>
          <w:rtl/>
          <w:lang w:eastAsia="he-IL"/>
        </w:rPr>
      </w:pPr>
      <w:r w:rsidRPr="0082500E">
        <w:rPr>
          <w:rFonts w:hint="cs"/>
          <w:sz w:val="18"/>
          <w:rtl/>
          <w:lang w:eastAsia="he-IL"/>
        </w:rPr>
        <w:t>התלבטנו אם צריך לכתוב</w:t>
      </w:r>
      <w:r>
        <w:rPr>
          <w:rFonts w:hint="cs"/>
          <w:sz w:val="18"/>
          <w:rtl/>
          <w:lang w:eastAsia="he-IL"/>
        </w:rPr>
        <w:t xml:space="preserve"> פה</w:t>
      </w:r>
      <w:r w:rsidRPr="0082500E">
        <w:rPr>
          <w:rFonts w:hint="cs"/>
          <w:sz w:val="16"/>
          <w:szCs w:val="22"/>
          <w:rtl/>
        </w:rPr>
        <w:t xml:space="preserve"> </w:t>
      </w:r>
      <w:r w:rsidRPr="00BA40FF">
        <w:rPr>
          <w:rFonts w:hint="cs"/>
          <w:sz w:val="18"/>
          <w:rtl/>
        </w:rPr>
        <w:t>בשלב החקירה ולאחר הגשת כתב האישום</w:t>
      </w:r>
      <w:r>
        <w:rPr>
          <w:rFonts w:hint="cs"/>
          <w:sz w:val="18"/>
          <w:rtl/>
        </w:rPr>
        <w:t xml:space="preserve"> או שכשאנו כותבים בהליך </w:t>
      </w:r>
      <w:bookmarkStart w:id="936" w:name="_ETM_Q1_4697337"/>
      <w:bookmarkEnd w:id="936"/>
      <w:r>
        <w:rPr>
          <w:rFonts w:hint="cs"/>
          <w:sz w:val="18"/>
          <w:rtl/>
        </w:rPr>
        <w:t>פלילי, זה אומר שזה כולל הכול. נילי, לשיקולכם.</w:t>
      </w:r>
    </w:p>
    <w:p w:rsidR="0082500E" w:rsidRDefault="0082500E" w:rsidP="00EE42DF">
      <w:pPr>
        <w:rPr>
          <w:rtl/>
          <w:lang w:eastAsia="he-IL"/>
        </w:rPr>
      </w:pPr>
    </w:p>
    <w:p w:rsidR="0082500E" w:rsidRDefault="0082500E" w:rsidP="0082500E">
      <w:pPr>
        <w:pStyle w:val="af9"/>
        <w:keepNext/>
        <w:rPr>
          <w:rtl/>
          <w:lang w:eastAsia="he-IL"/>
        </w:rPr>
      </w:pPr>
      <w:bookmarkStart w:id="937" w:name="ET_guest_592571_258"/>
      <w:r w:rsidRPr="0082500E">
        <w:rPr>
          <w:rStyle w:val="TagStyle"/>
          <w:rtl/>
        </w:rPr>
        <w:t xml:space="preserve"> &lt;&lt; אורח &gt;&gt; </w:t>
      </w:r>
      <w:r>
        <w:rPr>
          <w:rtl/>
          <w:lang w:eastAsia="he-IL"/>
        </w:rPr>
        <w:t>נילי פינקלשטיין:</w:t>
      </w:r>
      <w:r w:rsidRPr="0082500E">
        <w:rPr>
          <w:rStyle w:val="TagStyle"/>
          <w:rtl/>
        </w:rPr>
        <w:t xml:space="preserve"> &lt;&lt; אורח &gt;&gt;</w:t>
      </w:r>
      <w:r>
        <w:rPr>
          <w:rtl/>
          <w:lang w:eastAsia="he-IL"/>
        </w:rPr>
        <w:t xml:space="preserve">   </w:t>
      </w:r>
      <w:bookmarkEnd w:id="937"/>
    </w:p>
    <w:p w:rsidR="0082500E" w:rsidRDefault="0082500E" w:rsidP="0082500E">
      <w:pPr>
        <w:pStyle w:val="KeepWithNext"/>
        <w:rPr>
          <w:rtl/>
          <w:lang w:eastAsia="he-IL"/>
        </w:rPr>
      </w:pPr>
    </w:p>
    <w:p w:rsidR="0082500E" w:rsidRDefault="0082500E" w:rsidP="0082500E">
      <w:pPr>
        <w:rPr>
          <w:rtl/>
          <w:lang w:eastAsia="he-IL"/>
        </w:rPr>
      </w:pPr>
      <w:r>
        <w:rPr>
          <w:rFonts w:hint="cs"/>
          <w:rtl/>
          <w:lang w:eastAsia="he-IL"/>
        </w:rPr>
        <w:t>אני חושבת שזה כולל הכול. קיימנו דיון כזה - - -</w:t>
      </w:r>
    </w:p>
    <w:p w:rsidR="0082500E" w:rsidRDefault="0082500E" w:rsidP="0082500E">
      <w:pPr>
        <w:rPr>
          <w:rtl/>
          <w:lang w:eastAsia="he-IL"/>
        </w:rPr>
      </w:pPr>
      <w:bookmarkStart w:id="938" w:name="_ETM_Q1_4702372"/>
      <w:bookmarkStart w:id="939" w:name="_ETM_Q1_4702472"/>
      <w:bookmarkEnd w:id="938"/>
      <w:bookmarkEnd w:id="939"/>
    </w:p>
    <w:p w:rsidR="0082500E" w:rsidRDefault="0082500E" w:rsidP="0082500E">
      <w:pPr>
        <w:pStyle w:val="af6"/>
        <w:keepNext/>
        <w:rPr>
          <w:rtl/>
        </w:rPr>
      </w:pPr>
      <w:bookmarkStart w:id="940" w:name="ET_yor_6156_259"/>
      <w:r w:rsidRPr="0082500E">
        <w:rPr>
          <w:rStyle w:val="TagStyle"/>
          <w:rtl/>
        </w:rPr>
        <w:t xml:space="preserve"> &lt;&lt; יור &gt;&gt; </w:t>
      </w:r>
      <w:r>
        <w:rPr>
          <w:rtl/>
        </w:rPr>
        <w:t>היו"ר גלעד קריב:</w:t>
      </w:r>
      <w:r w:rsidRPr="0082500E">
        <w:rPr>
          <w:rStyle w:val="TagStyle"/>
          <w:rtl/>
        </w:rPr>
        <w:t xml:space="preserve"> &lt;&lt; יור &gt;&gt;</w:t>
      </w:r>
      <w:r>
        <w:rPr>
          <w:rtl/>
        </w:rPr>
        <w:t xml:space="preserve">   </w:t>
      </w:r>
      <w:bookmarkEnd w:id="940"/>
    </w:p>
    <w:p w:rsidR="0082500E" w:rsidRDefault="0082500E" w:rsidP="0082500E">
      <w:pPr>
        <w:pStyle w:val="KeepWithNext"/>
        <w:rPr>
          <w:rtl/>
          <w:lang w:eastAsia="he-IL"/>
        </w:rPr>
      </w:pPr>
    </w:p>
    <w:p w:rsidR="0082500E" w:rsidRDefault="0082500E" w:rsidP="0082500E">
      <w:pPr>
        <w:rPr>
          <w:rtl/>
          <w:lang w:eastAsia="he-IL"/>
        </w:rPr>
      </w:pPr>
      <w:bookmarkStart w:id="941" w:name="_ETM_Q1_4703697"/>
      <w:bookmarkEnd w:id="941"/>
      <w:r>
        <w:rPr>
          <w:rFonts w:hint="cs"/>
          <w:rtl/>
          <w:lang w:eastAsia="he-IL"/>
        </w:rPr>
        <w:t xml:space="preserve">בסדר. כרגע לא נכלול את המילים בצהוב, אבל אנחנו </w:t>
      </w:r>
      <w:bookmarkStart w:id="942" w:name="_ETM_Q1_4707451"/>
      <w:bookmarkEnd w:id="942"/>
      <w:r>
        <w:rPr>
          <w:rFonts w:hint="cs"/>
          <w:rtl/>
          <w:lang w:eastAsia="he-IL"/>
        </w:rPr>
        <w:t>רושמים אותם לבחינה לקראת השנייה-שלישית.</w:t>
      </w:r>
    </w:p>
    <w:p w:rsidR="0082500E" w:rsidRDefault="0082500E" w:rsidP="0082500E">
      <w:pPr>
        <w:rPr>
          <w:rtl/>
          <w:lang w:eastAsia="he-IL"/>
        </w:rPr>
      </w:pPr>
    </w:p>
    <w:p w:rsidR="0082500E" w:rsidRDefault="0082500E" w:rsidP="0082500E">
      <w:pPr>
        <w:pStyle w:val="a4"/>
        <w:keepNext/>
        <w:rPr>
          <w:rtl/>
        </w:rPr>
      </w:pPr>
      <w:bookmarkStart w:id="943" w:name="ET_speaker_ניצן_רוזנברג_260"/>
      <w:r w:rsidRPr="0082500E">
        <w:rPr>
          <w:rStyle w:val="TagStyle"/>
          <w:rtl/>
        </w:rPr>
        <w:t xml:space="preserve"> &lt;&lt; דובר &gt;&gt; </w:t>
      </w:r>
      <w:r>
        <w:rPr>
          <w:rtl/>
        </w:rPr>
        <w:t>ניצן רוזנברג:</w:t>
      </w:r>
      <w:r w:rsidRPr="0082500E">
        <w:rPr>
          <w:rStyle w:val="TagStyle"/>
          <w:rtl/>
        </w:rPr>
        <w:t xml:space="preserve"> &lt;&lt; דובר &gt;&gt;</w:t>
      </w:r>
      <w:r>
        <w:rPr>
          <w:rtl/>
        </w:rPr>
        <w:t xml:space="preserve">   </w:t>
      </w:r>
      <w:bookmarkEnd w:id="943"/>
    </w:p>
    <w:p w:rsidR="0082500E" w:rsidRDefault="0082500E" w:rsidP="0082500E">
      <w:pPr>
        <w:pStyle w:val="KeepWithNext"/>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41"/>
      </w:tblGrid>
      <w:tr w:rsidR="00610217" w:rsidTr="00F77FF0">
        <w:trPr>
          <w:cantSplit/>
          <w:trHeight w:val="60"/>
        </w:trPr>
        <w:tc>
          <w:tcPr>
            <w:tcW w:w="1869" w:type="dxa"/>
          </w:tcPr>
          <w:p w:rsidR="00610217" w:rsidRDefault="00610217" w:rsidP="00610217">
            <w:pPr>
              <w:pStyle w:val="TableSideHeading"/>
            </w:pPr>
          </w:p>
        </w:tc>
        <w:tc>
          <w:tcPr>
            <w:tcW w:w="624" w:type="dxa"/>
          </w:tcPr>
          <w:p w:rsidR="00610217" w:rsidRDefault="00610217" w:rsidP="00610217">
            <w:pPr>
              <w:pStyle w:val="TableText"/>
            </w:pPr>
          </w:p>
        </w:tc>
        <w:tc>
          <w:tcPr>
            <w:tcW w:w="624" w:type="dxa"/>
          </w:tcPr>
          <w:p w:rsidR="00610217" w:rsidRDefault="00610217" w:rsidP="00610217">
            <w:pPr>
              <w:pStyle w:val="TableText"/>
            </w:pPr>
          </w:p>
        </w:tc>
        <w:tc>
          <w:tcPr>
            <w:tcW w:w="624" w:type="dxa"/>
          </w:tcPr>
          <w:p w:rsidR="00610217" w:rsidRDefault="00610217" w:rsidP="00610217">
            <w:pPr>
              <w:pStyle w:val="TableText"/>
            </w:pPr>
          </w:p>
        </w:tc>
        <w:tc>
          <w:tcPr>
            <w:tcW w:w="5341" w:type="dxa"/>
          </w:tcPr>
          <w:p w:rsidR="00610217" w:rsidRPr="00F77FF0" w:rsidRDefault="00610217" w:rsidP="0007558E">
            <w:pPr>
              <w:pStyle w:val="TableBlock"/>
              <w:rPr>
                <w:sz w:val="18"/>
                <w:szCs w:val="24"/>
                <w:rtl/>
              </w:rPr>
            </w:pPr>
            <w:r w:rsidRPr="00F77FF0">
              <w:rPr>
                <w:rFonts w:hint="cs"/>
                <w:sz w:val="18"/>
                <w:szCs w:val="24"/>
                <w:rtl/>
              </w:rPr>
              <w:t>(ה)</w:t>
            </w:r>
            <w:r w:rsidRPr="00F77FF0">
              <w:rPr>
                <w:sz w:val="18"/>
                <w:szCs w:val="24"/>
                <w:rtl/>
              </w:rPr>
              <w:tab/>
            </w:r>
            <w:r w:rsidRPr="00F77FF0">
              <w:rPr>
                <w:rFonts w:hint="cs"/>
                <w:sz w:val="18"/>
                <w:szCs w:val="24"/>
                <w:rtl/>
              </w:rPr>
              <w:t>"בהליך פלילי, בעבירת מין או אלימות חמורה המנויה בתוספת הראשונה א' חלק א' בחוק זכויות נפגעי עבירה, בטרם יחליט בית המשפט לגלות ראיה חסויה כאמור בסעיף קטן (א) או (א1) שעניינן טיפול נפשי שנתן הרופא לנפגע העבירה, ייתן לנפגע העבירה הזדמנות סבירה בנסיבות</w:t>
            </w:r>
            <w:r w:rsidR="0007558E" w:rsidRPr="00F77FF0">
              <w:rPr>
                <w:rFonts w:hint="cs"/>
                <w:sz w:val="18"/>
                <w:szCs w:val="24"/>
                <w:rtl/>
              </w:rPr>
              <w:t xml:space="preserve"> - - -"</w:t>
            </w:r>
          </w:p>
        </w:tc>
      </w:tr>
    </w:tbl>
    <w:p w:rsidR="0082500E" w:rsidRDefault="0082500E" w:rsidP="00EE42DF">
      <w:pPr>
        <w:rPr>
          <w:rtl/>
          <w:lang w:eastAsia="he-IL"/>
        </w:rPr>
      </w:pPr>
      <w:bookmarkStart w:id="944" w:name="_ETM_Q1_4700305"/>
      <w:bookmarkStart w:id="945" w:name="_ETM_Q1_4700418"/>
      <w:bookmarkEnd w:id="944"/>
      <w:bookmarkEnd w:id="945"/>
    </w:p>
    <w:p w:rsidR="00EE42DF" w:rsidRDefault="00EE42DF" w:rsidP="00EE42DF">
      <w:pPr>
        <w:pStyle w:val="a4"/>
        <w:keepNext/>
        <w:rPr>
          <w:rtl/>
        </w:rPr>
      </w:pPr>
      <w:bookmarkStart w:id="946" w:name="ET_speaker_4741_68"/>
      <w:r w:rsidRPr="00EE42DF">
        <w:rPr>
          <w:rStyle w:val="TagStyle"/>
          <w:rtl/>
        </w:rPr>
        <w:t xml:space="preserve"> &lt;&lt; דובר &gt;&gt; </w:t>
      </w:r>
      <w:r>
        <w:rPr>
          <w:rtl/>
        </w:rPr>
        <w:t>זאב בנימין בגין (תקווה חדשה):</w:t>
      </w:r>
      <w:r w:rsidRPr="00EE42DF">
        <w:rPr>
          <w:rStyle w:val="TagStyle"/>
          <w:rtl/>
        </w:rPr>
        <w:t xml:space="preserve"> &lt;&lt; דובר &gt;&gt;</w:t>
      </w:r>
      <w:r>
        <w:rPr>
          <w:rtl/>
        </w:rPr>
        <w:t xml:space="preserve">   </w:t>
      </w:r>
      <w:bookmarkEnd w:id="946"/>
    </w:p>
    <w:p w:rsidR="00EE42DF" w:rsidRDefault="00EE42DF" w:rsidP="00EE42DF">
      <w:pPr>
        <w:pStyle w:val="KeepWithNext"/>
        <w:rPr>
          <w:rtl/>
          <w:lang w:eastAsia="he-IL"/>
        </w:rPr>
      </w:pPr>
    </w:p>
    <w:p w:rsidR="0007558E" w:rsidRDefault="0007558E" w:rsidP="00EE42DF">
      <w:pPr>
        <w:rPr>
          <w:rtl/>
          <w:lang w:eastAsia="he-IL"/>
        </w:rPr>
      </w:pPr>
      <w:r>
        <w:rPr>
          <w:rFonts w:hint="cs"/>
          <w:rtl/>
          <w:lang w:eastAsia="he-IL"/>
        </w:rPr>
        <w:t xml:space="preserve">מי זה </w:t>
      </w:r>
      <w:r w:rsidR="00EE42DF">
        <w:rPr>
          <w:rFonts w:hint="cs"/>
          <w:rtl/>
          <w:lang w:eastAsia="he-IL"/>
        </w:rPr>
        <w:t>הרופא</w:t>
      </w:r>
      <w:r>
        <w:rPr>
          <w:rFonts w:hint="cs"/>
          <w:rtl/>
          <w:lang w:eastAsia="he-IL"/>
        </w:rPr>
        <w:t>?</w:t>
      </w:r>
      <w:r w:rsidR="00EE42DF">
        <w:rPr>
          <w:rFonts w:hint="cs"/>
          <w:rtl/>
          <w:lang w:eastAsia="he-IL"/>
        </w:rPr>
        <w:t xml:space="preserve"> </w:t>
      </w:r>
    </w:p>
    <w:p w:rsidR="0007558E" w:rsidRDefault="0007558E" w:rsidP="00EE42DF">
      <w:pPr>
        <w:rPr>
          <w:rtl/>
          <w:lang w:eastAsia="he-IL"/>
        </w:rPr>
      </w:pPr>
    </w:p>
    <w:p w:rsidR="0007558E" w:rsidRDefault="0007558E" w:rsidP="0007558E">
      <w:pPr>
        <w:pStyle w:val="a4"/>
        <w:keepNext/>
        <w:rPr>
          <w:rtl/>
        </w:rPr>
      </w:pPr>
      <w:bookmarkStart w:id="947" w:name="ET_speaker_ניצן_רוזנברג_261"/>
      <w:r w:rsidRPr="0007558E">
        <w:rPr>
          <w:rStyle w:val="TagStyle"/>
          <w:rtl/>
        </w:rPr>
        <w:t xml:space="preserve"> &lt;&lt; דובר &gt;&gt; </w:t>
      </w:r>
      <w:r>
        <w:rPr>
          <w:rtl/>
        </w:rPr>
        <w:t>ניצן רוזנברג:</w:t>
      </w:r>
      <w:r w:rsidRPr="0007558E">
        <w:rPr>
          <w:rStyle w:val="TagStyle"/>
          <w:rtl/>
        </w:rPr>
        <w:t xml:space="preserve"> &lt;&lt; דובר &gt;&gt;</w:t>
      </w:r>
      <w:r>
        <w:rPr>
          <w:rtl/>
        </w:rPr>
        <w:t xml:space="preserve">   </w:t>
      </w:r>
      <w:bookmarkEnd w:id="947"/>
    </w:p>
    <w:p w:rsidR="0007558E" w:rsidRDefault="0007558E" w:rsidP="0007558E">
      <w:pPr>
        <w:pStyle w:val="KeepWithNext"/>
        <w:rPr>
          <w:rtl/>
          <w:lang w:eastAsia="he-IL"/>
        </w:rPr>
      </w:pPr>
    </w:p>
    <w:p w:rsidR="0007558E" w:rsidRDefault="0007558E" w:rsidP="0007558E">
      <w:pPr>
        <w:rPr>
          <w:rtl/>
          <w:lang w:eastAsia="he-IL"/>
        </w:rPr>
      </w:pPr>
      <w:r>
        <w:rPr>
          <w:rFonts w:hint="cs"/>
          <w:rtl/>
          <w:lang w:eastAsia="he-IL"/>
        </w:rPr>
        <w:t>הרופא זה הפסיכיאט</w:t>
      </w:r>
      <w:r>
        <w:rPr>
          <w:rFonts w:hint="eastAsia"/>
          <w:rtl/>
          <w:lang w:eastAsia="he-IL"/>
        </w:rPr>
        <w:t>ר</w:t>
      </w:r>
      <w:r>
        <w:rPr>
          <w:rFonts w:hint="cs"/>
          <w:rtl/>
          <w:lang w:eastAsia="he-IL"/>
        </w:rPr>
        <w:t xml:space="preserve">. </w:t>
      </w:r>
    </w:p>
    <w:p w:rsidR="0007558E" w:rsidRDefault="0007558E" w:rsidP="0007558E">
      <w:pPr>
        <w:rPr>
          <w:rtl/>
          <w:lang w:eastAsia="he-IL"/>
        </w:rPr>
      </w:pPr>
      <w:bookmarkStart w:id="948" w:name="_ETM_Q1_4727412"/>
      <w:bookmarkStart w:id="949" w:name="_ETM_Q1_4727521"/>
      <w:bookmarkEnd w:id="948"/>
      <w:bookmarkEnd w:id="949"/>
    </w:p>
    <w:p w:rsidR="0007558E" w:rsidRDefault="0007558E" w:rsidP="0007558E">
      <w:pPr>
        <w:pStyle w:val="af5"/>
        <w:keepNext/>
        <w:rPr>
          <w:rtl/>
        </w:rPr>
      </w:pPr>
      <w:bookmarkStart w:id="950" w:name="ET_interruption_קריאה_262"/>
      <w:r w:rsidRPr="0007558E">
        <w:rPr>
          <w:rStyle w:val="TagStyle"/>
          <w:rtl/>
        </w:rPr>
        <w:t xml:space="preserve"> &lt;&lt; קריאה &gt;&gt; </w:t>
      </w:r>
      <w:r>
        <w:rPr>
          <w:rtl/>
        </w:rPr>
        <w:t>קריאה:</w:t>
      </w:r>
      <w:r w:rsidRPr="0007558E">
        <w:rPr>
          <w:rStyle w:val="TagStyle"/>
          <w:rtl/>
        </w:rPr>
        <w:t xml:space="preserve"> &lt;&lt; קריאה &gt;&gt;</w:t>
      </w:r>
      <w:r>
        <w:rPr>
          <w:rtl/>
        </w:rPr>
        <w:t xml:space="preserve">   </w:t>
      </w:r>
      <w:bookmarkEnd w:id="950"/>
    </w:p>
    <w:p w:rsidR="0007558E" w:rsidRDefault="0007558E" w:rsidP="0007558E">
      <w:pPr>
        <w:pStyle w:val="KeepWithNext"/>
        <w:rPr>
          <w:rtl/>
          <w:lang w:eastAsia="he-IL"/>
        </w:rPr>
      </w:pPr>
    </w:p>
    <w:p w:rsidR="0007558E" w:rsidRDefault="0007558E" w:rsidP="0007558E">
      <w:pPr>
        <w:rPr>
          <w:rtl/>
          <w:lang w:eastAsia="he-IL"/>
        </w:rPr>
      </w:pPr>
      <w:r>
        <w:rPr>
          <w:rFonts w:hint="cs"/>
          <w:rtl/>
          <w:lang w:eastAsia="he-IL"/>
        </w:rPr>
        <w:t>זה הפסיכיאטר, הפסיכולוג וסוציאלי. זה כולל.</w:t>
      </w:r>
    </w:p>
    <w:p w:rsidR="0007558E" w:rsidRDefault="0007558E" w:rsidP="0007558E">
      <w:pPr>
        <w:rPr>
          <w:rtl/>
          <w:lang w:eastAsia="he-IL"/>
        </w:rPr>
      </w:pPr>
      <w:bookmarkStart w:id="951" w:name="_ETM_Q1_4731528"/>
      <w:bookmarkStart w:id="952" w:name="_ETM_Q1_4731638"/>
      <w:bookmarkEnd w:id="951"/>
      <w:bookmarkEnd w:id="952"/>
    </w:p>
    <w:p w:rsidR="0007558E" w:rsidRDefault="0007558E" w:rsidP="0007558E">
      <w:pPr>
        <w:pStyle w:val="af6"/>
        <w:keepNext/>
        <w:rPr>
          <w:rtl/>
        </w:rPr>
      </w:pPr>
      <w:bookmarkStart w:id="953" w:name="ET_yor_6156_263"/>
      <w:r w:rsidRPr="0007558E">
        <w:rPr>
          <w:rStyle w:val="TagStyle"/>
          <w:rtl/>
        </w:rPr>
        <w:t xml:space="preserve"> &lt;&lt; יור &gt;&gt; </w:t>
      </w:r>
      <w:r>
        <w:rPr>
          <w:rtl/>
        </w:rPr>
        <w:t>היו"ר גלעד קריב:</w:t>
      </w:r>
      <w:r w:rsidRPr="0007558E">
        <w:rPr>
          <w:rStyle w:val="TagStyle"/>
          <w:rtl/>
        </w:rPr>
        <w:t xml:space="preserve"> &lt;&lt; יור &gt;&gt;</w:t>
      </w:r>
      <w:r>
        <w:rPr>
          <w:rtl/>
        </w:rPr>
        <w:t xml:space="preserve">   </w:t>
      </w:r>
      <w:bookmarkEnd w:id="953"/>
    </w:p>
    <w:p w:rsidR="0007558E" w:rsidRDefault="0007558E" w:rsidP="0007558E">
      <w:pPr>
        <w:pStyle w:val="KeepWithNext"/>
        <w:rPr>
          <w:rtl/>
          <w:lang w:eastAsia="he-IL"/>
        </w:rPr>
      </w:pPr>
    </w:p>
    <w:p w:rsidR="0007558E" w:rsidRPr="0007558E" w:rsidRDefault="0007558E" w:rsidP="0007558E">
      <w:pPr>
        <w:rPr>
          <w:rtl/>
          <w:lang w:eastAsia="he-IL"/>
        </w:rPr>
      </w:pPr>
      <w:r>
        <w:rPr>
          <w:rFonts w:hint="cs"/>
          <w:rtl/>
          <w:lang w:eastAsia="he-IL"/>
        </w:rPr>
        <w:t xml:space="preserve">זה הרופא המטפל. </w:t>
      </w:r>
    </w:p>
    <w:p w:rsidR="0007558E" w:rsidRDefault="0007558E" w:rsidP="0007558E">
      <w:pPr>
        <w:rPr>
          <w:rtl/>
          <w:lang w:eastAsia="he-IL"/>
        </w:rPr>
      </w:pPr>
      <w:bookmarkStart w:id="954" w:name="_ETM_Q1_4731399"/>
      <w:bookmarkEnd w:id="954"/>
    </w:p>
    <w:p w:rsidR="0007558E" w:rsidRDefault="0007558E" w:rsidP="0007558E">
      <w:pPr>
        <w:pStyle w:val="a4"/>
        <w:keepNext/>
        <w:rPr>
          <w:rtl/>
        </w:rPr>
      </w:pPr>
      <w:bookmarkStart w:id="955" w:name="ET_speaker_4741_265"/>
      <w:r w:rsidRPr="0007558E">
        <w:rPr>
          <w:rStyle w:val="TagStyle"/>
          <w:rtl/>
        </w:rPr>
        <w:t xml:space="preserve"> &lt;&lt; דובר &gt;&gt; </w:t>
      </w:r>
      <w:r>
        <w:rPr>
          <w:rtl/>
        </w:rPr>
        <w:t>זאב בנימין בגין (תקווה חדשה):</w:t>
      </w:r>
      <w:r w:rsidRPr="0007558E">
        <w:rPr>
          <w:rStyle w:val="TagStyle"/>
          <w:rtl/>
        </w:rPr>
        <w:t xml:space="preserve"> &lt;&lt; דובר &gt;&gt;</w:t>
      </w:r>
      <w:r>
        <w:rPr>
          <w:rtl/>
        </w:rPr>
        <w:t xml:space="preserve">   </w:t>
      </w:r>
      <w:bookmarkEnd w:id="955"/>
    </w:p>
    <w:p w:rsidR="0007558E" w:rsidRDefault="0007558E" w:rsidP="0007558E">
      <w:pPr>
        <w:pStyle w:val="KeepWithNext"/>
        <w:rPr>
          <w:rtl/>
          <w:lang w:eastAsia="he-IL"/>
        </w:rPr>
      </w:pPr>
    </w:p>
    <w:p w:rsidR="0007558E" w:rsidRPr="0007558E" w:rsidRDefault="0007558E" w:rsidP="0007558E">
      <w:pPr>
        <w:rPr>
          <w:rtl/>
          <w:lang w:eastAsia="he-IL"/>
        </w:rPr>
      </w:pPr>
      <w:r>
        <w:rPr>
          <w:rFonts w:hint="cs"/>
          <w:rtl/>
          <w:lang w:eastAsia="he-IL"/>
        </w:rPr>
        <w:t>אוקיי. זה יהיה בהגדרות?</w:t>
      </w:r>
    </w:p>
    <w:p w:rsidR="0007558E" w:rsidRDefault="0007558E" w:rsidP="0007558E">
      <w:pPr>
        <w:rPr>
          <w:rtl/>
          <w:lang w:eastAsia="he-IL"/>
        </w:rPr>
      </w:pPr>
    </w:p>
    <w:p w:rsidR="00E0548F" w:rsidRDefault="00E0548F" w:rsidP="00E0548F">
      <w:pPr>
        <w:pStyle w:val="a4"/>
        <w:keepNext/>
        <w:rPr>
          <w:rtl/>
        </w:rPr>
      </w:pPr>
      <w:r w:rsidRPr="00E0548F">
        <w:rPr>
          <w:rStyle w:val="TagStyle"/>
          <w:rtl/>
        </w:rPr>
        <w:t xml:space="preserve"> &lt;&lt; דובר &gt;&gt; </w:t>
      </w:r>
      <w:r>
        <w:rPr>
          <w:rtl/>
        </w:rPr>
        <w:t>ניצן רוזנברג:</w:t>
      </w:r>
      <w:r w:rsidRPr="00E0548F">
        <w:rPr>
          <w:rStyle w:val="TagStyle"/>
          <w:rtl/>
        </w:rPr>
        <w:t xml:space="preserve"> &lt;&lt; דובר &gt;&gt;</w:t>
      </w:r>
      <w:r>
        <w:rPr>
          <w:rtl/>
        </w:rPr>
        <w:t xml:space="preserve">   </w:t>
      </w:r>
    </w:p>
    <w:p w:rsidR="00E0548F" w:rsidRDefault="00E0548F" w:rsidP="00E0548F">
      <w:pPr>
        <w:pStyle w:val="KeepWithNext"/>
        <w:rPr>
          <w:rtl/>
          <w:lang w:eastAsia="he-IL"/>
        </w:rPr>
      </w:pPr>
    </w:p>
    <w:p w:rsidR="00E0548F" w:rsidRDefault="00E0548F" w:rsidP="00E0548F">
      <w:pPr>
        <w:rPr>
          <w:rtl/>
          <w:lang w:eastAsia="he-IL"/>
        </w:rPr>
      </w:pPr>
      <w:r>
        <w:rPr>
          <w:rFonts w:hint="cs"/>
          <w:rtl/>
          <w:lang w:eastAsia="he-IL"/>
        </w:rPr>
        <w:t xml:space="preserve">הסעיף הזה עוסק באמת ברופא, שזה פסיכיאטר. בסעיפים הבאים, יש לך את סעיף 50 ו-50(א) </w:t>
      </w:r>
      <w:bookmarkStart w:id="956" w:name="_ETM_Q1_4740203"/>
      <w:bookmarkEnd w:id="956"/>
      <w:r>
        <w:rPr>
          <w:rFonts w:hint="cs"/>
          <w:rtl/>
          <w:lang w:eastAsia="he-IL"/>
        </w:rPr>
        <w:t>שהם עוסקים בפסיכולוג והעובד הסוציאלי.</w:t>
      </w:r>
    </w:p>
    <w:p w:rsidR="00E0548F" w:rsidRDefault="00E0548F" w:rsidP="00E0548F">
      <w:pPr>
        <w:rPr>
          <w:rtl/>
          <w:lang w:eastAsia="he-IL"/>
        </w:rPr>
      </w:pPr>
      <w:bookmarkStart w:id="957" w:name="_ETM_Q1_4742273"/>
      <w:bookmarkStart w:id="958" w:name="_ETM_Q1_4742346"/>
      <w:bookmarkEnd w:id="957"/>
      <w:bookmarkEnd w:id="958"/>
    </w:p>
    <w:p w:rsidR="00E0548F" w:rsidRDefault="00E0548F" w:rsidP="00E0548F">
      <w:pPr>
        <w:pStyle w:val="af6"/>
        <w:keepNext/>
        <w:rPr>
          <w:rtl/>
        </w:rPr>
      </w:pPr>
      <w:r w:rsidRPr="00E0548F">
        <w:rPr>
          <w:rStyle w:val="TagStyle"/>
          <w:rtl/>
        </w:rPr>
        <w:t xml:space="preserve"> &lt;&lt; יור &gt;&gt; </w:t>
      </w:r>
      <w:r>
        <w:rPr>
          <w:rtl/>
        </w:rPr>
        <w:t>היו"ר גלעד קריב:</w:t>
      </w:r>
      <w:r w:rsidRPr="00E0548F">
        <w:rPr>
          <w:rStyle w:val="TagStyle"/>
          <w:rtl/>
        </w:rPr>
        <w:t xml:space="preserve"> &lt;&lt; יור &gt;&gt;</w:t>
      </w:r>
      <w:r>
        <w:rPr>
          <w:rtl/>
        </w:rPr>
        <w:t xml:space="preserve">   </w:t>
      </w:r>
    </w:p>
    <w:p w:rsidR="00E0548F" w:rsidRDefault="00E0548F" w:rsidP="00E0548F">
      <w:pPr>
        <w:pStyle w:val="KeepWithNext"/>
        <w:rPr>
          <w:rtl/>
          <w:lang w:eastAsia="he-IL"/>
        </w:rPr>
      </w:pPr>
    </w:p>
    <w:p w:rsidR="00E0548F" w:rsidRDefault="00E0548F" w:rsidP="00E0548F">
      <w:pPr>
        <w:rPr>
          <w:rtl/>
          <w:lang w:eastAsia="he-IL"/>
        </w:rPr>
      </w:pPr>
      <w:r>
        <w:rPr>
          <w:rFonts w:hint="cs"/>
          <w:rtl/>
          <w:lang w:eastAsia="he-IL"/>
        </w:rPr>
        <w:t xml:space="preserve">זה מה שמופיע כבר, ההבחנה הזו מופיעה כבר היום בפקודת הראיות. יש סעיף על רופא, יש </w:t>
      </w:r>
      <w:bookmarkStart w:id="959" w:name="_ETM_Q1_4745645"/>
      <w:bookmarkEnd w:id="959"/>
      <w:r>
        <w:rPr>
          <w:rFonts w:hint="cs"/>
          <w:rtl/>
          <w:lang w:eastAsia="he-IL"/>
        </w:rPr>
        <w:t>סעיף על עובד סוציאלי, ויש סעיף על פסיכולוג.</w:t>
      </w:r>
    </w:p>
    <w:p w:rsidR="00E0548F" w:rsidRDefault="00E0548F" w:rsidP="00E0548F">
      <w:pPr>
        <w:rPr>
          <w:rtl/>
          <w:lang w:eastAsia="he-IL"/>
        </w:rPr>
      </w:pPr>
      <w:bookmarkStart w:id="960" w:name="_ETM_Q1_4748337"/>
      <w:bookmarkStart w:id="961" w:name="_ETM_Q1_4748442"/>
      <w:bookmarkEnd w:id="960"/>
      <w:bookmarkEnd w:id="961"/>
    </w:p>
    <w:p w:rsidR="00E0548F" w:rsidRDefault="00E0548F" w:rsidP="00E0548F">
      <w:pPr>
        <w:pStyle w:val="a4"/>
        <w:keepNext/>
        <w:rPr>
          <w:rtl/>
        </w:rPr>
      </w:pPr>
      <w:bookmarkStart w:id="962" w:name="ET_speaker_4741_268"/>
      <w:r w:rsidRPr="00E0548F">
        <w:rPr>
          <w:rStyle w:val="TagStyle"/>
          <w:rtl/>
        </w:rPr>
        <w:t xml:space="preserve"> &lt;&lt; דובר &gt;&gt; </w:t>
      </w:r>
      <w:r>
        <w:rPr>
          <w:rtl/>
        </w:rPr>
        <w:t>זאב בנימין בגין (תקווה חדשה):</w:t>
      </w:r>
      <w:r w:rsidRPr="00E0548F">
        <w:rPr>
          <w:rStyle w:val="TagStyle"/>
          <w:rtl/>
        </w:rPr>
        <w:t xml:space="preserve"> &lt;&lt; דובר &gt;&gt;</w:t>
      </w:r>
      <w:r>
        <w:rPr>
          <w:rtl/>
        </w:rPr>
        <w:t xml:space="preserve">   </w:t>
      </w:r>
      <w:bookmarkEnd w:id="962"/>
    </w:p>
    <w:p w:rsidR="00E0548F" w:rsidRDefault="00E0548F" w:rsidP="00E0548F">
      <w:pPr>
        <w:pStyle w:val="KeepWithNext"/>
        <w:rPr>
          <w:rtl/>
          <w:lang w:eastAsia="he-IL"/>
        </w:rPr>
      </w:pPr>
    </w:p>
    <w:p w:rsidR="00E0548F" w:rsidRDefault="00E0548F" w:rsidP="00E0548F">
      <w:pPr>
        <w:rPr>
          <w:rtl/>
          <w:lang w:eastAsia="he-IL"/>
        </w:rPr>
      </w:pPr>
      <w:r w:rsidRPr="001F4A08">
        <w:rPr>
          <w:rFonts w:hint="cs"/>
          <w:rtl/>
          <w:lang w:eastAsia="he-IL"/>
        </w:rPr>
        <w:t xml:space="preserve">לא, כי יש </w:t>
      </w:r>
      <w:bookmarkStart w:id="963" w:name="_ETM_Q1_4750180"/>
      <w:bookmarkEnd w:id="963"/>
      <w:r w:rsidRPr="001F4A08">
        <w:rPr>
          <w:rFonts w:hint="cs"/>
          <w:rtl/>
          <w:lang w:eastAsia="he-IL"/>
        </w:rPr>
        <w:t xml:space="preserve">רופא ראשון שהוא </w:t>
      </w:r>
      <w:r w:rsidR="001F4A08">
        <w:rPr>
          <w:rFonts w:hint="cs"/>
          <w:rtl/>
          <w:lang w:eastAsia="he-IL"/>
        </w:rPr>
        <w:t>הרופא הראשון ש</w:t>
      </w:r>
      <w:r w:rsidRPr="001F4A08">
        <w:rPr>
          <w:rFonts w:hint="cs"/>
          <w:rtl/>
          <w:lang w:eastAsia="he-IL"/>
        </w:rPr>
        <w:t xml:space="preserve">רואה את הנפגעת או </w:t>
      </w:r>
      <w:bookmarkStart w:id="964" w:name="_ETM_Q1_4754464"/>
      <w:bookmarkEnd w:id="964"/>
      <w:r w:rsidRPr="001F4A08">
        <w:rPr>
          <w:rFonts w:hint="cs"/>
          <w:rtl/>
          <w:lang w:eastAsia="he-IL"/>
        </w:rPr>
        <w:t>את המתלוננת, ה</w:t>
      </w:r>
      <w:r w:rsidR="001F4A08">
        <w:rPr>
          <w:rFonts w:hint="cs"/>
          <w:rtl/>
          <w:lang w:eastAsia="he-IL"/>
        </w:rPr>
        <w:t>וא בבית החולים. זה לא הרופא הזה.</w:t>
      </w:r>
      <w:r w:rsidRPr="001F4A08">
        <w:rPr>
          <w:rFonts w:hint="cs"/>
          <w:rtl/>
          <w:lang w:eastAsia="he-IL"/>
        </w:rPr>
        <w:t xml:space="preserve"> בסדר.</w:t>
      </w:r>
      <w:r w:rsidR="001F4A08">
        <w:rPr>
          <w:rFonts w:hint="cs"/>
          <w:rtl/>
          <w:lang w:eastAsia="he-IL"/>
        </w:rPr>
        <w:t xml:space="preserve"> אם זה בהגדרות - - -</w:t>
      </w:r>
    </w:p>
    <w:p w:rsidR="00E0548F" w:rsidRDefault="00E0548F" w:rsidP="00E0548F">
      <w:pPr>
        <w:rPr>
          <w:rtl/>
          <w:lang w:eastAsia="he-IL"/>
        </w:rPr>
      </w:pPr>
      <w:bookmarkStart w:id="965" w:name="_ETM_Q1_4761092"/>
      <w:bookmarkStart w:id="966" w:name="_ETM_Q1_4761204"/>
      <w:bookmarkEnd w:id="965"/>
      <w:bookmarkEnd w:id="966"/>
    </w:p>
    <w:p w:rsidR="00E0548F" w:rsidRDefault="00E0548F" w:rsidP="00E0548F">
      <w:pPr>
        <w:pStyle w:val="a4"/>
        <w:keepNext/>
        <w:rPr>
          <w:rtl/>
        </w:rPr>
      </w:pPr>
      <w:bookmarkStart w:id="967" w:name="ET_speaker_ניצן_רוזנברג_269"/>
      <w:r w:rsidRPr="00E0548F">
        <w:rPr>
          <w:rStyle w:val="TagStyle"/>
          <w:rtl/>
        </w:rPr>
        <w:t xml:space="preserve"> &lt;&lt; דובר &gt;&gt; </w:t>
      </w:r>
      <w:r>
        <w:rPr>
          <w:rtl/>
        </w:rPr>
        <w:t>ניצן רוזנברג:</w:t>
      </w:r>
      <w:r w:rsidRPr="00E0548F">
        <w:rPr>
          <w:rStyle w:val="TagStyle"/>
          <w:rtl/>
        </w:rPr>
        <w:t xml:space="preserve"> &lt;&lt; דובר &gt;&gt;</w:t>
      </w:r>
      <w:r>
        <w:rPr>
          <w:rtl/>
        </w:rPr>
        <w:t xml:space="preserve">   </w:t>
      </w:r>
      <w:bookmarkEnd w:id="967"/>
    </w:p>
    <w:p w:rsidR="00E0548F" w:rsidRDefault="00E0548F" w:rsidP="00E0548F">
      <w:pPr>
        <w:pStyle w:val="KeepWithNext"/>
        <w:rPr>
          <w:rtl/>
          <w:lang w:eastAsia="he-IL"/>
        </w:rPr>
      </w:pPr>
    </w:p>
    <w:p w:rsidR="001F4A08" w:rsidRDefault="001F4A08" w:rsidP="00E0548F">
      <w:pPr>
        <w:rPr>
          <w:rtl/>
          <w:lang w:eastAsia="he-IL"/>
        </w:rPr>
      </w:pPr>
      <w:r>
        <w:rPr>
          <w:rFonts w:hint="cs"/>
          <w:rtl/>
          <w:lang w:eastAsia="he-IL"/>
        </w:rPr>
        <w:t xml:space="preserve">בגלל כתוב שעניינן - </w:t>
      </w:r>
      <w:bookmarkStart w:id="968" w:name="_ETM_Q1_4763578"/>
      <w:bookmarkEnd w:id="968"/>
      <w:r>
        <w:rPr>
          <w:rFonts w:hint="cs"/>
          <w:rtl/>
          <w:lang w:eastAsia="he-IL"/>
        </w:rPr>
        <w:t>- - שנתן הרופא לנפגעי עבירה.</w:t>
      </w: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41"/>
      </w:tblGrid>
      <w:tr w:rsidR="00DE061F" w:rsidRPr="00DE061F" w:rsidTr="00F77FF0">
        <w:trPr>
          <w:cantSplit/>
          <w:trHeight w:val="60"/>
        </w:trPr>
        <w:tc>
          <w:tcPr>
            <w:tcW w:w="1869" w:type="dxa"/>
            <w:hideMark/>
          </w:tcPr>
          <w:p w:rsidR="00DE061F" w:rsidRPr="00DE061F" w:rsidRDefault="00DE061F">
            <w:pPr>
              <w:pStyle w:val="TableSideHeading"/>
              <w:rPr>
                <w:sz w:val="18"/>
                <w:szCs w:val="24"/>
              </w:rPr>
            </w:pPr>
            <w:bookmarkStart w:id="969" w:name="_ETM_Q1_4766036"/>
            <w:bookmarkStart w:id="970" w:name="_ETM_Q1_4766150"/>
            <w:bookmarkEnd w:id="969"/>
            <w:bookmarkEnd w:id="970"/>
          </w:p>
        </w:tc>
        <w:tc>
          <w:tcPr>
            <w:tcW w:w="624" w:type="dxa"/>
          </w:tcPr>
          <w:p w:rsidR="00DE061F" w:rsidRPr="00DE061F" w:rsidRDefault="00DE061F">
            <w:pPr>
              <w:pStyle w:val="TableText"/>
              <w:rPr>
                <w:sz w:val="18"/>
                <w:szCs w:val="24"/>
                <w:rtl/>
              </w:rPr>
            </w:pPr>
          </w:p>
        </w:tc>
        <w:tc>
          <w:tcPr>
            <w:tcW w:w="624" w:type="dxa"/>
          </w:tcPr>
          <w:p w:rsidR="00DE061F" w:rsidRPr="00DE061F" w:rsidRDefault="00DE061F">
            <w:pPr>
              <w:pStyle w:val="TableText"/>
              <w:rPr>
                <w:sz w:val="18"/>
                <w:szCs w:val="24"/>
              </w:rPr>
            </w:pPr>
          </w:p>
        </w:tc>
        <w:tc>
          <w:tcPr>
            <w:tcW w:w="624" w:type="dxa"/>
          </w:tcPr>
          <w:p w:rsidR="00DE061F" w:rsidRPr="00DE061F" w:rsidRDefault="00DE061F">
            <w:pPr>
              <w:pStyle w:val="TableText"/>
              <w:rPr>
                <w:sz w:val="18"/>
                <w:szCs w:val="24"/>
              </w:rPr>
            </w:pPr>
          </w:p>
        </w:tc>
        <w:tc>
          <w:tcPr>
            <w:tcW w:w="5341" w:type="dxa"/>
            <w:hideMark/>
          </w:tcPr>
          <w:p w:rsidR="00DE061F" w:rsidRPr="00DE061F" w:rsidRDefault="00DE061F" w:rsidP="00DE061F">
            <w:pPr>
              <w:pStyle w:val="TableBlock"/>
              <w:rPr>
                <w:sz w:val="18"/>
                <w:szCs w:val="24"/>
              </w:rPr>
            </w:pPr>
            <w:r w:rsidRPr="00DE061F">
              <w:rPr>
                <w:sz w:val="18"/>
                <w:szCs w:val="24"/>
                <w:rtl/>
              </w:rPr>
              <w:t xml:space="preserve"> </w:t>
            </w:r>
            <w:r>
              <w:rPr>
                <w:rFonts w:hint="cs"/>
                <w:sz w:val="18"/>
                <w:szCs w:val="24"/>
                <w:rtl/>
              </w:rPr>
              <w:t>- - - "</w:t>
            </w:r>
            <w:r w:rsidRPr="00DE061F">
              <w:rPr>
                <w:sz w:val="18"/>
                <w:szCs w:val="24"/>
                <w:rtl/>
              </w:rPr>
              <w:t>ייתן לנפגע העבירה הזדמנות סבי</w:t>
            </w:r>
            <w:r>
              <w:rPr>
                <w:sz w:val="18"/>
                <w:szCs w:val="24"/>
                <w:rtl/>
              </w:rPr>
              <w:t>רה בנסיבות העניין להביע את עמדת</w:t>
            </w:r>
            <w:r>
              <w:rPr>
                <w:rFonts w:hint="cs"/>
                <w:sz w:val="18"/>
                <w:szCs w:val="24"/>
                <w:rtl/>
              </w:rPr>
              <w:t xml:space="preserve">ו" </w:t>
            </w:r>
            <w:r>
              <w:rPr>
                <w:sz w:val="18"/>
                <w:szCs w:val="24"/>
              </w:rPr>
              <w:t>–</w:t>
            </w:r>
            <w:r w:rsidRPr="00DE061F">
              <w:rPr>
                <w:sz w:val="18"/>
                <w:szCs w:val="24"/>
                <w:rtl/>
              </w:rPr>
              <w:t xml:space="preserve"> </w:t>
            </w:r>
            <w:r>
              <w:rPr>
                <w:rFonts w:hint="cs"/>
                <w:sz w:val="18"/>
                <w:szCs w:val="24"/>
                <w:rtl/>
              </w:rPr>
              <w:t xml:space="preserve">או וזאת ההתלבטות השנייה </w:t>
            </w:r>
            <w:bookmarkStart w:id="971" w:name="_ETM_Q1_4768850"/>
            <w:bookmarkEnd w:id="971"/>
            <w:r>
              <w:rPr>
                <w:rFonts w:hint="cs"/>
                <w:sz w:val="18"/>
                <w:szCs w:val="24"/>
                <w:rtl/>
              </w:rPr>
              <w:t xml:space="preserve">שלנו בסעיף הזה: זכות להביע את עמדתו באופן סביר בנסיבות העניין </w:t>
            </w:r>
            <w:r>
              <w:rPr>
                <w:rFonts w:hint="eastAsia"/>
                <w:sz w:val="18"/>
                <w:szCs w:val="24"/>
                <w:rtl/>
              </w:rPr>
              <w:t>–</w:t>
            </w:r>
            <w:r>
              <w:rPr>
                <w:rFonts w:hint="cs"/>
                <w:sz w:val="18"/>
                <w:szCs w:val="24"/>
                <w:rtl/>
              </w:rPr>
              <w:t xml:space="preserve"> "</w:t>
            </w:r>
            <w:r w:rsidRPr="00DE061F">
              <w:rPr>
                <w:sz w:val="18"/>
                <w:szCs w:val="24"/>
                <w:rtl/>
              </w:rPr>
              <w:t>בעל פה או בכתב או בכל דרך אחרת, על פי בחירתו, ככל שנפגע העבירה מעוניין בכך; בית המשפט ייתן גם לרופא הזדמנות להביע את עמדתו כאמור, אם ביקש זאת נפגע העבירה; בהחלטה לפי סעיף זה ישקול בית המשפט את הפגיעה שעלולה להיגרם מגילוי הראיה לנפגע העבירה ולשיקומו</w:t>
            </w:r>
            <w:r>
              <w:rPr>
                <w:rFonts w:hint="cs"/>
                <w:sz w:val="18"/>
                <w:szCs w:val="24"/>
                <w:rtl/>
              </w:rPr>
              <w:t xml:space="preserve">" </w:t>
            </w:r>
            <w:r>
              <w:rPr>
                <w:rFonts w:hint="eastAsia"/>
                <w:sz w:val="18"/>
                <w:szCs w:val="24"/>
                <w:rtl/>
              </w:rPr>
              <w:t>–</w:t>
            </w:r>
            <w:r>
              <w:rPr>
                <w:rFonts w:hint="cs"/>
                <w:sz w:val="18"/>
                <w:szCs w:val="24"/>
                <w:rtl/>
              </w:rPr>
              <w:t xml:space="preserve"> ותוספת שביקשה הוועדה:</w:t>
            </w:r>
            <w:r w:rsidRPr="00DE061F">
              <w:rPr>
                <w:sz w:val="18"/>
                <w:szCs w:val="24"/>
                <w:rtl/>
              </w:rPr>
              <w:t xml:space="preserve"> </w:t>
            </w:r>
            <w:r>
              <w:rPr>
                <w:rFonts w:hint="cs"/>
                <w:sz w:val="18"/>
                <w:szCs w:val="24"/>
                <w:rtl/>
              </w:rPr>
              <w:t>"</w:t>
            </w:r>
            <w:r w:rsidRPr="00DE061F">
              <w:rPr>
                <w:sz w:val="18"/>
                <w:szCs w:val="24"/>
                <w:rtl/>
              </w:rPr>
              <w:t>ואם הבקשה הוגשה בשלב החקירה יבחן בית המשפט גם את קיום התנאים שבסעיף 13א(א) לחוק זכויות נפגעי עבירה</w:t>
            </w:r>
            <w:r>
              <w:rPr>
                <w:rFonts w:hint="cs"/>
                <w:sz w:val="18"/>
                <w:szCs w:val="24"/>
                <w:rtl/>
              </w:rPr>
              <w:t>.</w:t>
            </w:r>
            <w:r w:rsidRPr="00DE061F">
              <w:rPr>
                <w:sz w:val="18"/>
                <w:szCs w:val="24"/>
                <w:rtl/>
              </w:rPr>
              <w:t>"</w:t>
            </w:r>
            <w:r w:rsidRPr="00DE061F">
              <w:rPr>
                <w:sz w:val="18"/>
                <w:szCs w:val="24"/>
                <w:rtl/>
              </w:rPr>
              <w:tab/>
            </w:r>
          </w:p>
        </w:tc>
      </w:tr>
    </w:tbl>
    <w:p w:rsidR="00EE42DF" w:rsidRDefault="00EE42DF" w:rsidP="00EE42DF">
      <w:pPr>
        <w:rPr>
          <w:rtl/>
          <w:lang w:eastAsia="he-IL"/>
        </w:rPr>
      </w:pPr>
    </w:p>
    <w:p w:rsidR="00EE42DF" w:rsidRDefault="00EE42DF" w:rsidP="00EE42DF">
      <w:pPr>
        <w:pStyle w:val="af9"/>
        <w:keepNext/>
        <w:rPr>
          <w:rtl/>
          <w:lang w:eastAsia="he-IL"/>
        </w:rPr>
      </w:pPr>
      <w:bookmarkStart w:id="972" w:name="ET_guest_826741_69"/>
      <w:r w:rsidRPr="00EE42DF">
        <w:rPr>
          <w:rStyle w:val="TagStyle"/>
          <w:rtl/>
        </w:rPr>
        <w:t xml:space="preserve"> &lt;&lt; אורח &gt;&gt; </w:t>
      </w:r>
      <w:r>
        <w:rPr>
          <w:rtl/>
          <w:lang w:eastAsia="he-IL"/>
        </w:rPr>
        <w:t>איתי נעמן:</w:t>
      </w:r>
      <w:r w:rsidRPr="00EE42DF">
        <w:rPr>
          <w:rStyle w:val="TagStyle"/>
          <w:rtl/>
        </w:rPr>
        <w:t xml:space="preserve"> &lt;&lt; אורח &gt;&gt;</w:t>
      </w:r>
      <w:r>
        <w:rPr>
          <w:rtl/>
          <w:lang w:eastAsia="he-IL"/>
        </w:rPr>
        <w:t xml:space="preserve">   </w:t>
      </w:r>
      <w:bookmarkEnd w:id="972"/>
    </w:p>
    <w:p w:rsidR="00EE42DF" w:rsidRDefault="00EE42DF" w:rsidP="00EE42DF">
      <w:pPr>
        <w:pStyle w:val="KeepWithNext"/>
        <w:rPr>
          <w:rtl/>
          <w:lang w:eastAsia="he-IL"/>
        </w:rPr>
      </w:pPr>
    </w:p>
    <w:p w:rsidR="00EE42DF" w:rsidRDefault="00EE42DF" w:rsidP="00087BB8">
      <w:pPr>
        <w:rPr>
          <w:rtl/>
          <w:lang w:eastAsia="he-IL"/>
        </w:rPr>
      </w:pPr>
      <w:r>
        <w:rPr>
          <w:rFonts w:hint="cs"/>
          <w:rtl/>
          <w:lang w:eastAsia="he-IL"/>
        </w:rPr>
        <w:t xml:space="preserve">צריך להיות </w:t>
      </w:r>
      <w:r w:rsidR="00087BB8">
        <w:rPr>
          <w:rFonts w:hint="cs"/>
          <w:rtl/>
          <w:lang w:eastAsia="he-IL"/>
        </w:rPr>
        <w:t xml:space="preserve">(ב) בסוגריים, </w:t>
      </w:r>
      <w:bookmarkStart w:id="973" w:name="_ETM_Q1_4798624"/>
      <w:bookmarkEnd w:id="973"/>
      <w:r w:rsidR="00087BB8">
        <w:rPr>
          <w:rFonts w:hint="cs"/>
          <w:rtl/>
          <w:lang w:eastAsia="he-IL"/>
        </w:rPr>
        <w:t>לא (א).</w:t>
      </w:r>
    </w:p>
    <w:p w:rsidR="00087BB8" w:rsidRDefault="00087BB8" w:rsidP="00EE42DF">
      <w:pPr>
        <w:rPr>
          <w:rtl/>
          <w:lang w:eastAsia="he-IL"/>
        </w:rPr>
      </w:pPr>
    </w:p>
    <w:p w:rsidR="00087BB8" w:rsidRDefault="00087BB8" w:rsidP="00087BB8">
      <w:pPr>
        <w:pStyle w:val="a4"/>
        <w:keepNext/>
        <w:rPr>
          <w:rtl/>
        </w:rPr>
      </w:pPr>
      <w:bookmarkStart w:id="974" w:name="ET_speaker_ניצן_רוזנברג_265"/>
      <w:r w:rsidRPr="00087BB8">
        <w:rPr>
          <w:rStyle w:val="TagStyle"/>
          <w:rtl/>
        </w:rPr>
        <w:t xml:space="preserve"> &lt;&lt; דובר &gt;&gt; </w:t>
      </w:r>
      <w:r>
        <w:rPr>
          <w:rtl/>
        </w:rPr>
        <w:t>ניצן רוזנברג:</w:t>
      </w:r>
      <w:r w:rsidRPr="00087BB8">
        <w:rPr>
          <w:rStyle w:val="TagStyle"/>
          <w:rtl/>
        </w:rPr>
        <w:t xml:space="preserve"> &lt;&lt; דובר &gt;&gt;</w:t>
      </w:r>
      <w:r>
        <w:rPr>
          <w:rtl/>
        </w:rPr>
        <w:t xml:space="preserve">   </w:t>
      </w:r>
      <w:bookmarkEnd w:id="974"/>
    </w:p>
    <w:p w:rsidR="00087BB8" w:rsidRDefault="00087BB8" w:rsidP="00087BB8">
      <w:pPr>
        <w:pStyle w:val="KeepWithNext"/>
        <w:rPr>
          <w:rtl/>
          <w:lang w:eastAsia="he-IL"/>
        </w:rPr>
      </w:pPr>
    </w:p>
    <w:p w:rsidR="00087BB8" w:rsidRPr="00087BB8" w:rsidRDefault="00087BB8" w:rsidP="00087BB8">
      <w:pPr>
        <w:rPr>
          <w:rtl/>
          <w:lang w:eastAsia="he-IL"/>
        </w:rPr>
      </w:pPr>
      <w:r>
        <w:rPr>
          <w:rFonts w:hint="cs"/>
          <w:rtl/>
          <w:lang w:eastAsia="he-IL"/>
        </w:rPr>
        <w:t>אוקיי, נבדוק את זה.</w:t>
      </w:r>
    </w:p>
    <w:p w:rsidR="00087BB8" w:rsidRDefault="00087BB8" w:rsidP="00EE42DF">
      <w:pPr>
        <w:rPr>
          <w:rtl/>
          <w:lang w:eastAsia="he-IL"/>
        </w:rPr>
      </w:pPr>
    </w:p>
    <w:p w:rsidR="00EE42DF" w:rsidRDefault="00EE42DF" w:rsidP="00EE42DF">
      <w:pPr>
        <w:pStyle w:val="af6"/>
        <w:keepNext/>
        <w:rPr>
          <w:rtl/>
        </w:rPr>
      </w:pPr>
      <w:bookmarkStart w:id="975" w:name="ET_yor_6156_70"/>
      <w:r w:rsidRPr="00EE42DF">
        <w:rPr>
          <w:rStyle w:val="TagStyle"/>
          <w:rtl/>
        </w:rPr>
        <w:t xml:space="preserve"> &lt;&lt; יור &gt;&gt; </w:t>
      </w:r>
      <w:r>
        <w:rPr>
          <w:rtl/>
        </w:rPr>
        <w:t>היו"ר גלעד קריב:</w:t>
      </w:r>
      <w:r w:rsidRPr="00EE42DF">
        <w:rPr>
          <w:rStyle w:val="TagStyle"/>
          <w:rtl/>
        </w:rPr>
        <w:t xml:space="preserve"> &lt;&lt; יור &gt;&gt;</w:t>
      </w:r>
      <w:r>
        <w:rPr>
          <w:rtl/>
        </w:rPr>
        <w:t xml:space="preserve">   </w:t>
      </w:r>
      <w:bookmarkEnd w:id="975"/>
    </w:p>
    <w:p w:rsidR="00EE42DF" w:rsidRDefault="00EE42DF" w:rsidP="00EE42DF">
      <w:pPr>
        <w:pStyle w:val="KeepWithNext"/>
        <w:rPr>
          <w:rtl/>
          <w:lang w:eastAsia="he-IL"/>
        </w:rPr>
      </w:pPr>
    </w:p>
    <w:p w:rsidR="00087BB8" w:rsidRDefault="00C90A51" w:rsidP="00087BB8">
      <w:pPr>
        <w:rPr>
          <w:rtl/>
          <w:lang w:eastAsia="he-IL"/>
        </w:rPr>
      </w:pPr>
      <w:r>
        <w:rPr>
          <w:rFonts w:hint="cs"/>
          <w:rtl/>
          <w:lang w:eastAsia="he-IL"/>
        </w:rPr>
        <w:t>לגבי ענייני</w:t>
      </w:r>
      <w:r w:rsidR="00087BB8">
        <w:rPr>
          <w:rFonts w:hint="cs"/>
          <w:rtl/>
          <w:lang w:eastAsia="he-IL"/>
        </w:rPr>
        <w:t xml:space="preserve"> הנוסח, בית המשפט לא </w:t>
      </w:r>
      <w:bookmarkStart w:id="976" w:name="_ETM_Q1_4814947"/>
      <w:bookmarkEnd w:id="976"/>
      <w:r w:rsidR="00087BB8">
        <w:rPr>
          <w:rFonts w:hint="cs"/>
          <w:rtl/>
          <w:lang w:eastAsia="he-IL"/>
        </w:rPr>
        <w:t>מעניק זכות לנפגע. לאנשים יש זכויות. הוא לא מקבל אותם</w:t>
      </w:r>
      <w:bookmarkStart w:id="977" w:name="_ETM_Q1_4819273"/>
      <w:bookmarkEnd w:id="977"/>
      <w:r w:rsidR="00087BB8">
        <w:rPr>
          <w:rFonts w:hint="cs"/>
          <w:rtl/>
          <w:lang w:eastAsia="he-IL"/>
        </w:rPr>
        <w:t xml:space="preserve"> מבתי משפט. אנחנו נישאר עם הנוסח הלא ממורקר – אני קודם כל רוצה לומר: קודם כל בית המשפט לא נותן זכות להביע את עמדתו, </w:t>
      </w:r>
      <w:bookmarkStart w:id="978" w:name="_ETM_Q1_4829971"/>
      <w:bookmarkEnd w:id="978"/>
      <w:r w:rsidR="00087BB8">
        <w:rPr>
          <w:rFonts w:hint="cs"/>
          <w:rtl/>
          <w:lang w:eastAsia="he-IL"/>
        </w:rPr>
        <w:t xml:space="preserve">החוק מקנה את הזכות הזאת. אני חייב לומר שבעיני הניסוח פה </w:t>
      </w:r>
      <w:bookmarkStart w:id="979" w:name="_ETM_Q1_4837982"/>
      <w:bookmarkEnd w:id="979"/>
      <w:r w:rsidR="00087BB8">
        <w:rPr>
          <w:rFonts w:hint="cs"/>
          <w:rtl/>
          <w:lang w:eastAsia="he-IL"/>
        </w:rPr>
        <w:t xml:space="preserve">צריך לעבור חיזוק לשוני לקראת השנייה והשלישית. צריכה להיות פה קביעה פוזיטיבית. נדבר על זה, </w:t>
      </w:r>
      <w:bookmarkStart w:id="980" w:name="_ETM_Q1_4845818"/>
      <w:bookmarkEnd w:id="980"/>
      <w:r w:rsidR="00087BB8">
        <w:rPr>
          <w:rFonts w:hint="cs"/>
          <w:rtl/>
          <w:lang w:eastAsia="he-IL"/>
        </w:rPr>
        <w:t>זה לא עקרוני כרגע, נאשר את זה כך.</w:t>
      </w:r>
    </w:p>
    <w:p w:rsidR="00087BB8" w:rsidRDefault="00087BB8" w:rsidP="00087BB8">
      <w:pPr>
        <w:rPr>
          <w:rtl/>
          <w:lang w:eastAsia="he-IL"/>
        </w:rPr>
      </w:pPr>
      <w:bookmarkStart w:id="981" w:name="_ETM_Q1_4837120"/>
      <w:bookmarkStart w:id="982" w:name="_ETM_Q1_4837238"/>
      <w:bookmarkEnd w:id="981"/>
      <w:bookmarkEnd w:id="982"/>
    </w:p>
    <w:p w:rsidR="00087BB8" w:rsidRDefault="00087BB8" w:rsidP="00087BB8">
      <w:pPr>
        <w:pStyle w:val="a4"/>
        <w:keepNext/>
        <w:rPr>
          <w:rtl/>
        </w:rPr>
      </w:pPr>
      <w:bookmarkStart w:id="983" w:name="ET_speaker_ניצן_רוזנברג_266"/>
      <w:r w:rsidRPr="00087BB8">
        <w:rPr>
          <w:rStyle w:val="TagStyle"/>
          <w:rtl/>
        </w:rPr>
        <w:t xml:space="preserve"> &lt;&lt; דובר &gt;&gt; </w:t>
      </w:r>
      <w:r>
        <w:rPr>
          <w:rtl/>
        </w:rPr>
        <w:t>ניצן רוזנברג:</w:t>
      </w:r>
      <w:r w:rsidRPr="00087BB8">
        <w:rPr>
          <w:rStyle w:val="TagStyle"/>
          <w:rtl/>
        </w:rPr>
        <w:t xml:space="preserve"> &lt;&lt; דובר &gt;&gt;</w:t>
      </w:r>
      <w:r>
        <w:rPr>
          <w:rtl/>
        </w:rPr>
        <w:t xml:space="preserve">   </w:t>
      </w:r>
      <w:bookmarkEnd w:id="983"/>
    </w:p>
    <w:p w:rsidR="00087BB8" w:rsidRDefault="00087BB8" w:rsidP="00087BB8">
      <w:pPr>
        <w:pStyle w:val="KeepWithNext"/>
        <w:rPr>
          <w:rtl/>
          <w:lang w:eastAsia="he-IL"/>
        </w:rPr>
      </w:pPr>
    </w:p>
    <w:p w:rsidR="00087BB8" w:rsidRPr="00087BB8" w:rsidRDefault="00087BB8" w:rsidP="00087BB8">
      <w:pPr>
        <w:rPr>
          <w:rtl/>
          <w:lang w:eastAsia="he-IL"/>
        </w:rPr>
      </w:pPr>
      <w:r>
        <w:rPr>
          <w:rFonts w:hint="cs"/>
          <w:rtl/>
          <w:lang w:eastAsia="he-IL"/>
        </w:rPr>
        <w:t>אתה מעדיף הזדמנות סבירה?</w:t>
      </w:r>
    </w:p>
    <w:p w:rsidR="00EE42DF" w:rsidRDefault="00EE42DF" w:rsidP="00EE42DF">
      <w:pPr>
        <w:rPr>
          <w:rtl/>
          <w:lang w:eastAsia="he-IL"/>
        </w:rPr>
      </w:pPr>
    </w:p>
    <w:p w:rsidR="00087BB8" w:rsidRDefault="00087BB8" w:rsidP="00087BB8">
      <w:pPr>
        <w:pStyle w:val="af6"/>
        <w:keepNext/>
        <w:rPr>
          <w:rtl/>
        </w:rPr>
      </w:pPr>
      <w:bookmarkStart w:id="984" w:name="ET_yor_6156_267"/>
      <w:r w:rsidRPr="00087BB8">
        <w:rPr>
          <w:rStyle w:val="TagStyle"/>
          <w:rtl/>
        </w:rPr>
        <w:t xml:space="preserve"> &lt;&lt; יור &gt;&gt; </w:t>
      </w:r>
      <w:r>
        <w:rPr>
          <w:rtl/>
        </w:rPr>
        <w:t>היו"ר גלעד קריב:</w:t>
      </w:r>
      <w:r w:rsidRPr="00087BB8">
        <w:rPr>
          <w:rStyle w:val="TagStyle"/>
          <w:rtl/>
        </w:rPr>
        <w:t xml:space="preserve"> &lt;&lt; יור &gt;&gt;</w:t>
      </w:r>
      <w:r>
        <w:rPr>
          <w:rtl/>
        </w:rPr>
        <w:t xml:space="preserve">   </w:t>
      </w:r>
      <w:bookmarkEnd w:id="984"/>
    </w:p>
    <w:p w:rsidR="00087BB8" w:rsidRDefault="00087BB8" w:rsidP="00087BB8">
      <w:pPr>
        <w:pStyle w:val="KeepWithNext"/>
        <w:rPr>
          <w:rtl/>
          <w:lang w:eastAsia="he-IL"/>
        </w:rPr>
      </w:pPr>
    </w:p>
    <w:p w:rsidR="00087BB8" w:rsidRDefault="00087BB8" w:rsidP="00087BB8">
      <w:pPr>
        <w:rPr>
          <w:rtl/>
          <w:lang w:eastAsia="he-IL"/>
        </w:rPr>
      </w:pPr>
      <w:bookmarkStart w:id="985" w:name="_ETM_Q1_4852035"/>
      <w:bookmarkEnd w:id="985"/>
      <w:r>
        <w:rPr>
          <w:rFonts w:hint="cs"/>
          <w:rtl/>
          <w:lang w:eastAsia="he-IL"/>
        </w:rPr>
        <w:t xml:space="preserve">אני כרגע הולך על הזדמנות סבירה מכיוון שאני פחות אוהב </w:t>
      </w:r>
      <w:bookmarkStart w:id="986" w:name="_ETM_Q1_4853960"/>
      <w:bookmarkEnd w:id="986"/>
      <w:r>
        <w:rPr>
          <w:rFonts w:hint="eastAsia"/>
          <w:rtl/>
          <w:lang w:eastAsia="he-IL"/>
        </w:rPr>
        <w:t>– מה זה</w:t>
      </w:r>
      <w:r>
        <w:rPr>
          <w:rFonts w:hint="cs"/>
          <w:rtl/>
          <w:lang w:eastAsia="he-IL"/>
        </w:rPr>
        <w:t xml:space="preserve">: הוא ייתן לו זכות להביע את עמדתו? יש לו זכות מכוח חוק. זה לא משנה, נטייב את הניסוחים. אתן רואות הבדל מהותי </w:t>
      </w:r>
      <w:bookmarkStart w:id="987" w:name="_ETM_Q1_4862757"/>
      <w:bookmarkEnd w:id="987"/>
      <w:r>
        <w:rPr>
          <w:rFonts w:hint="cs"/>
          <w:rtl/>
          <w:lang w:eastAsia="he-IL"/>
        </w:rPr>
        <w:t>כרגע בין ה - - -</w:t>
      </w:r>
    </w:p>
    <w:p w:rsidR="00087BB8" w:rsidRDefault="00087BB8" w:rsidP="00087BB8">
      <w:pPr>
        <w:rPr>
          <w:rtl/>
          <w:lang w:eastAsia="he-IL"/>
        </w:rPr>
      </w:pPr>
      <w:bookmarkStart w:id="988" w:name="_ETM_Q1_4851146"/>
      <w:bookmarkStart w:id="989" w:name="_ETM_Q1_4851235"/>
      <w:bookmarkStart w:id="990" w:name="_ETM_Q1_4865574"/>
      <w:bookmarkEnd w:id="988"/>
      <w:bookmarkEnd w:id="989"/>
      <w:bookmarkEnd w:id="990"/>
    </w:p>
    <w:p w:rsidR="00087BB8" w:rsidRDefault="00087BB8" w:rsidP="00087BB8">
      <w:pPr>
        <w:pStyle w:val="a4"/>
        <w:keepNext/>
        <w:rPr>
          <w:rtl/>
        </w:rPr>
      </w:pPr>
      <w:bookmarkStart w:id="991" w:name="ET_speaker_ניצן_רוזנברג_268"/>
      <w:r w:rsidRPr="00087BB8">
        <w:rPr>
          <w:rStyle w:val="TagStyle"/>
          <w:rtl/>
        </w:rPr>
        <w:t xml:space="preserve"> &lt;&lt; דובר &gt;&gt; </w:t>
      </w:r>
      <w:r>
        <w:rPr>
          <w:rtl/>
        </w:rPr>
        <w:t>ניצן רוזנברג:</w:t>
      </w:r>
      <w:r w:rsidRPr="00087BB8">
        <w:rPr>
          <w:rStyle w:val="TagStyle"/>
          <w:rtl/>
        </w:rPr>
        <w:t xml:space="preserve"> &lt;&lt; דובר &gt;&gt;</w:t>
      </w:r>
      <w:r>
        <w:rPr>
          <w:rtl/>
        </w:rPr>
        <w:t xml:space="preserve">   </w:t>
      </w:r>
      <w:bookmarkEnd w:id="991"/>
    </w:p>
    <w:p w:rsidR="00087BB8" w:rsidRDefault="00087BB8" w:rsidP="00087BB8">
      <w:pPr>
        <w:pStyle w:val="KeepWithNext"/>
        <w:rPr>
          <w:rtl/>
          <w:lang w:eastAsia="he-IL"/>
        </w:rPr>
      </w:pPr>
    </w:p>
    <w:p w:rsidR="00087BB8" w:rsidRPr="00087BB8" w:rsidRDefault="00087BB8" w:rsidP="00087BB8">
      <w:pPr>
        <w:rPr>
          <w:rtl/>
          <w:lang w:eastAsia="he-IL"/>
        </w:rPr>
      </w:pPr>
      <w:bookmarkStart w:id="992" w:name="_ETM_Q1_4866140"/>
      <w:bookmarkStart w:id="993" w:name="_ETM_Q1_4866173"/>
      <w:bookmarkEnd w:id="992"/>
      <w:bookmarkEnd w:id="993"/>
      <w:r>
        <w:rPr>
          <w:rFonts w:hint="cs"/>
          <w:rtl/>
          <w:lang w:eastAsia="he-IL"/>
        </w:rPr>
        <w:t>הזדמנות סבירה זה משהו הרבה יותר חלש. אתה רוצה לתת א</w:t>
      </w:r>
      <w:r w:rsidR="00C90A51">
        <w:rPr>
          <w:rFonts w:hint="cs"/>
          <w:rtl/>
          <w:lang w:eastAsia="he-IL"/>
        </w:rPr>
        <w:t xml:space="preserve">ת הזכות להביע עמדה. זה נראה לי </w:t>
      </w:r>
      <w:r>
        <w:rPr>
          <w:rFonts w:hint="cs"/>
          <w:rtl/>
          <w:lang w:eastAsia="he-IL"/>
        </w:rPr>
        <w:t>היה חלק מרכזי מההצעה.</w:t>
      </w:r>
    </w:p>
    <w:p w:rsidR="00087BB8" w:rsidRPr="00087BB8" w:rsidRDefault="00087BB8" w:rsidP="00087BB8">
      <w:pPr>
        <w:rPr>
          <w:rtl/>
          <w:lang w:eastAsia="he-IL"/>
        </w:rPr>
      </w:pPr>
    </w:p>
    <w:p w:rsidR="00EE42DF" w:rsidRDefault="00EE42DF" w:rsidP="00EE42DF">
      <w:pPr>
        <w:pStyle w:val="af9"/>
        <w:keepNext/>
        <w:rPr>
          <w:rtl/>
          <w:lang w:eastAsia="he-IL"/>
        </w:rPr>
      </w:pPr>
      <w:bookmarkStart w:id="994" w:name="ET_guest_826741_71"/>
      <w:r w:rsidRPr="00EE42DF">
        <w:rPr>
          <w:rStyle w:val="TagStyle"/>
          <w:rtl/>
        </w:rPr>
        <w:t xml:space="preserve"> &lt;&lt; אורח &gt;&gt; </w:t>
      </w:r>
      <w:r>
        <w:rPr>
          <w:rtl/>
          <w:lang w:eastAsia="he-IL"/>
        </w:rPr>
        <w:t>איתי נעמן:</w:t>
      </w:r>
      <w:r w:rsidRPr="00EE42DF">
        <w:rPr>
          <w:rStyle w:val="TagStyle"/>
          <w:rtl/>
        </w:rPr>
        <w:t xml:space="preserve"> &lt;&lt; אורח &gt;&gt;</w:t>
      </w:r>
      <w:r>
        <w:rPr>
          <w:rtl/>
          <w:lang w:eastAsia="he-IL"/>
        </w:rPr>
        <w:t xml:space="preserve">   </w:t>
      </w:r>
      <w:bookmarkEnd w:id="994"/>
    </w:p>
    <w:p w:rsidR="00EE42DF" w:rsidRDefault="00EE42DF" w:rsidP="00EE42DF">
      <w:pPr>
        <w:pStyle w:val="KeepWithNext"/>
        <w:rPr>
          <w:rtl/>
          <w:lang w:eastAsia="he-IL"/>
        </w:rPr>
      </w:pPr>
    </w:p>
    <w:p w:rsidR="00EE42DF" w:rsidRDefault="00087BB8" w:rsidP="00EE42DF">
      <w:pPr>
        <w:rPr>
          <w:rtl/>
          <w:lang w:eastAsia="he-IL"/>
        </w:rPr>
      </w:pPr>
      <w:r>
        <w:rPr>
          <w:rFonts w:hint="cs"/>
          <w:rtl/>
          <w:lang w:eastAsia="he-IL"/>
        </w:rPr>
        <w:t>גם כדי לייצר את ההבחנה בין הנפגע שהוא בעל החיסיון</w:t>
      </w:r>
      <w:bookmarkStart w:id="995" w:name="_ETM_Q1_4872578"/>
      <w:bookmarkEnd w:id="995"/>
      <w:r>
        <w:rPr>
          <w:rFonts w:hint="cs"/>
          <w:rtl/>
          <w:lang w:eastAsia="he-IL"/>
        </w:rPr>
        <w:t xml:space="preserve"> לבין הרופא שהוא לא בעל החיסיון, צריך להציע </w:t>
      </w:r>
      <w:bookmarkStart w:id="996" w:name="_ETM_Q1_4876963"/>
      <w:bookmarkEnd w:id="996"/>
      <w:r>
        <w:rPr>
          <w:rFonts w:hint="cs"/>
          <w:rtl/>
          <w:lang w:eastAsia="he-IL"/>
        </w:rPr>
        <w:t>פה הבחנה לשונית שלנפגע יש זכות ולרופא יש הזדמנות.</w:t>
      </w:r>
    </w:p>
    <w:p w:rsidR="00EE42DF" w:rsidRDefault="00EE42DF" w:rsidP="00EE42DF">
      <w:pPr>
        <w:rPr>
          <w:rtl/>
          <w:lang w:eastAsia="he-IL"/>
        </w:rPr>
      </w:pPr>
    </w:p>
    <w:p w:rsidR="00EE42DF" w:rsidRDefault="00EE42DF" w:rsidP="00EE42DF">
      <w:pPr>
        <w:pStyle w:val="af6"/>
        <w:keepNext/>
        <w:rPr>
          <w:rtl/>
        </w:rPr>
      </w:pPr>
      <w:bookmarkStart w:id="997" w:name="ET_yor_6156_72"/>
      <w:r w:rsidRPr="00EE42DF">
        <w:rPr>
          <w:rStyle w:val="TagStyle"/>
          <w:rtl/>
        </w:rPr>
        <w:t xml:space="preserve"> &lt;&lt; יור &gt;&gt; </w:t>
      </w:r>
      <w:r>
        <w:rPr>
          <w:rtl/>
        </w:rPr>
        <w:t>היו"ר גלעד קריב:</w:t>
      </w:r>
      <w:r w:rsidRPr="00EE42DF">
        <w:rPr>
          <w:rStyle w:val="TagStyle"/>
          <w:rtl/>
        </w:rPr>
        <w:t xml:space="preserve"> &lt;&lt; יור &gt;&gt;</w:t>
      </w:r>
      <w:r>
        <w:rPr>
          <w:rtl/>
        </w:rPr>
        <w:t xml:space="preserve">   </w:t>
      </w:r>
      <w:bookmarkEnd w:id="997"/>
    </w:p>
    <w:p w:rsidR="00EE42DF" w:rsidRDefault="00EE42DF" w:rsidP="00EE42DF">
      <w:pPr>
        <w:pStyle w:val="KeepWithNext"/>
        <w:rPr>
          <w:rtl/>
          <w:lang w:eastAsia="he-IL"/>
        </w:rPr>
      </w:pPr>
    </w:p>
    <w:p w:rsidR="00087BB8" w:rsidRPr="00087BB8" w:rsidRDefault="00087BB8" w:rsidP="00087BB8">
      <w:pPr>
        <w:rPr>
          <w:rtl/>
          <w:lang w:eastAsia="he-IL"/>
        </w:rPr>
      </w:pPr>
      <w:r>
        <w:rPr>
          <w:rFonts w:hint="cs"/>
          <w:rtl/>
          <w:lang w:eastAsia="he-IL"/>
        </w:rPr>
        <w:t xml:space="preserve">חברים, הכול בסדר. </w:t>
      </w:r>
      <w:bookmarkStart w:id="998" w:name="_ETM_Q1_4880495"/>
      <w:bookmarkEnd w:id="998"/>
      <w:r>
        <w:rPr>
          <w:rFonts w:hint="cs"/>
          <w:rtl/>
          <w:lang w:eastAsia="he-IL"/>
        </w:rPr>
        <w:t>חברת הכנסת המציעה, איזה כנף את מעדיפה מבין השתיים?</w:t>
      </w:r>
    </w:p>
    <w:p w:rsidR="00EE42DF" w:rsidRDefault="00EE42DF" w:rsidP="00EE42DF">
      <w:pPr>
        <w:rPr>
          <w:rtl/>
          <w:lang w:eastAsia="he-IL"/>
        </w:rPr>
      </w:pPr>
    </w:p>
    <w:p w:rsidR="00EE42DF" w:rsidRDefault="00EE42DF" w:rsidP="00EE42DF">
      <w:pPr>
        <w:pStyle w:val="a4"/>
        <w:keepNext/>
        <w:rPr>
          <w:rtl/>
        </w:rPr>
      </w:pPr>
      <w:bookmarkStart w:id="999" w:name="ET_speaker_5105_73"/>
      <w:r w:rsidRPr="00EE42DF">
        <w:rPr>
          <w:rStyle w:val="TagStyle"/>
          <w:rtl/>
        </w:rPr>
        <w:t xml:space="preserve"> &lt;&lt; דובר &gt;&gt; </w:t>
      </w:r>
      <w:r>
        <w:rPr>
          <w:rtl/>
        </w:rPr>
        <w:t>מיכל רוזין (מרצ):</w:t>
      </w:r>
      <w:r w:rsidRPr="00EE42DF">
        <w:rPr>
          <w:rStyle w:val="TagStyle"/>
          <w:rtl/>
        </w:rPr>
        <w:t xml:space="preserve"> &lt;&lt; דובר &gt;&gt;</w:t>
      </w:r>
      <w:r>
        <w:rPr>
          <w:rtl/>
        </w:rPr>
        <w:t xml:space="preserve">   </w:t>
      </w:r>
      <w:bookmarkEnd w:id="999"/>
    </w:p>
    <w:p w:rsidR="00EE42DF" w:rsidRDefault="00EE42DF" w:rsidP="00EE42DF">
      <w:pPr>
        <w:pStyle w:val="KeepWithNext"/>
        <w:rPr>
          <w:rtl/>
          <w:lang w:eastAsia="he-IL"/>
        </w:rPr>
      </w:pPr>
    </w:p>
    <w:p w:rsidR="00087BB8" w:rsidRDefault="00EE42DF" w:rsidP="00EE42DF">
      <w:pPr>
        <w:rPr>
          <w:rtl/>
          <w:lang w:eastAsia="he-IL"/>
        </w:rPr>
      </w:pPr>
      <w:r>
        <w:rPr>
          <w:rFonts w:hint="cs"/>
          <w:rtl/>
          <w:lang w:eastAsia="he-IL"/>
        </w:rPr>
        <w:t>אני מסכימה אתך שזכות</w:t>
      </w:r>
      <w:r w:rsidR="00087BB8">
        <w:rPr>
          <w:rFonts w:hint="cs"/>
          <w:rtl/>
          <w:lang w:eastAsia="he-IL"/>
        </w:rPr>
        <w:t xml:space="preserve"> זה - - -</w:t>
      </w:r>
    </w:p>
    <w:p w:rsidR="00087BB8" w:rsidRDefault="00087BB8" w:rsidP="00EE42DF">
      <w:pPr>
        <w:rPr>
          <w:rtl/>
          <w:lang w:eastAsia="he-IL"/>
        </w:rPr>
      </w:pPr>
    </w:p>
    <w:p w:rsidR="00087BB8" w:rsidRDefault="00087BB8" w:rsidP="00087BB8">
      <w:pPr>
        <w:pStyle w:val="af6"/>
        <w:keepNext/>
        <w:rPr>
          <w:rtl/>
        </w:rPr>
      </w:pPr>
      <w:bookmarkStart w:id="1000" w:name="ET_yor_6156_269"/>
      <w:r w:rsidRPr="00087BB8">
        <w:rPr>
          <w:rStyle w:val="TagStyle"/>
          <w:rtl/>
        </w:rPr>
        <w:t xml:space="preserve"> &lt;&lt; יור &gt;&gt; </w:t>
      </w:r>
      <w:r>
        <w:rPr>
          <w:rtl/>
        </w:rPr>
        <w:t>היו"ר גלעד קריב:</w:t>
      </w:r>
      <w:r w:rsidRPr="00087BB8">
        <w:rPr>
          <w:rStyle w:val="TagStyle"/>
          <w:rtl/>
        </w:rPr>
        <w:t xml:space="preserve"> &lt;&lt; יור &gt;&gt;</w:t>
      </w:r>
      <w:r>
        <w:rPr>
          <w:rtl/>
        </w:rPr>
        <w:t xml:space="preserve">   </w:t>
      </w:r>
      <w:bookmarkEnd w:id="1000"/>
    </w:p>
    <w:p w:rsidR="00087BB8" w:rsidRDefault="00087BB8" w:rsidP="00087BB8">
      <w:pPr>
        <w:pStyle w:val="KeepWithNext"/>
        <w:rPr>
          <w:rtl/>
          <w:lang w:eastAsia="he-IL"/>
        </w:rPr>
      </w:pPr>
    </w:p>
    <w:p w:rsidR="00087BB8" w:rsidRDefault="00087BB8" w:rsidP="00087BB8">
      <w:pPr>
        <w:rPr>
          <w:rtl/>
          <w:lang w:eastAsia="he-IL"/>
        </w:rPr>
      </w:pPr>
      <w:r>
        <w:rPr>
          <w:rFonts w:hint="cs"/>
          <w:rtl/>
          <w:lang w:eastAsia="he-IL"/>
        </w:rPr>
        <w:t>זה מנוסח פחות טוב.</w:t>
      </w:r>
    </w:p>
    <w:p w:rsidR="00087BB8" w:rsidRDefault="00087BB8" w:rsidP="00087BB8">
      <w:pPr>
        <w:rPr>
          <w:rtl/>
          <w:lang w:eastAsia="he-IL"/>
        </w:rPr>
      </w:pPr>
      <w:bookmarkStart w:id="1001" w:name="_ETM_Q1_4890455"/>
      <w:bookmarkStart w:id="1002" w:name="_ETM_Q1_4890538"/>
      <w:bookmarkEnd w:id="1001"/>
      <w:bookmarkEnd w:id="1002"/>
    </w:p>
    <w:p w:rsidR="00087BB8" w:rsidRDefault="00087BB8" w:rsidP="00087BB8">
      <w:pPr>
        <w:pStyle w:val="a4"/>
        <w:keepNext/>
        <w:rPr>
          <w:rtl/>
        </w:rPr>
      </w:pPr>
      <w:bookmarkStart w:id="1003" w:name="ET_speaker_5105_270"/>
      <w:r w:rsidRPr="00087BB8">
        <w:rPr>
          <w:rStyle w:val="TagStyle"/>
          <w:rtl/>
        </w:rPr>
        <w:t xml:space="preserve"> &lt;&lt; דובר &gt;&gt; </w:t>
      </w:r>
      <w:r>
        <w:rPr>
          <w:rtl/>
        </w:rPr>
        <w:t>מיכל רוזין (מרצ):</w:t>
      </w:r>
      <w:r w:rsidRPr="00087BB8">
        <w:rPr>
          <w:rStyle w:val="TagStyle"/>
          <w:rtl/>
        </w:rPr>
        <w:t xml:space="preserve"> &lt;&lt; דובר &gt;&gt;</w:t>
      </w:r>
      <w:r>
        <w:rPr>
          <w:rtl/>
        </w:rPr>
        <w:t xml:space="preserve">   </w:t>
      </w:r>
      <w:bookmarkEnd w:id="1003"/>
    </w:p>
    <w:p w:rsidR="00087BB8" w:rsidRDefault="00087BB8" w:rsidP="00087BB8">
      <w:pPr>
        <w:pStyle w:val="KeepWithNext"/>
        <w:rPr>
          <w:rtl/>
          <w:lang w:eastAsia="he-IL"/>
        </w:rPr>
      </w:pPr>
    </w:p>
    <w:p w:rsidR="00087BB8" w:rsidRPr="00087BB8" w:rsidRDefault="00087BB8" w:rsidP="00087BB8">
      <w:pPr>
        <w:rPr>
          <w:rtl/>
          <w:lang w:eastAsia="he-IL"/>
        </w:rPr>
      </w:pPr>
      <w:r>
        <w:rPr>
          <w:rFonts w:hint="cs"/>
          <w:rtl/>
          <w:lang w:eastAsia="he-IL"/>
        </w:rPr>
        <w:t xml:space="preserve">- - - </w:t>
      </w:r>
      <w:bookmarkStart w:id="1004" w:name="_ETM_Q1_4893269"/>
      <w:bookmarkEnd w:id="1004"/>
      <w:r>
        <w:rPr>
          <w:rFonts w:hint="cs"/>
          <w:rtl/>
          <w:lang w:eastAsia="he-IL"/>
        </w:rPr>
        <w:t>הזדמנות סבירה נשמעת חלשה.</w:t>
      </w:r>
    </w:p>
    <w:p w:rsidR="00EE42DF" w:rsidRDefault="00EE42DF" w:rsidP="00EE42DF">
      <w:pPr>
        <w:rPr>
          <w:rtl/>
          <w:lang w:eastAsia="he-IL"/>
        </w:rPr>
      </w:pPr>
      <w:bookmarkStart w:id="1005" w:name="_ETM_Q1_4890785"/>
      <w:bookmarkStart w:id="1006" w:name="_ETM_Q1_4890856"/>
      <w:bookmarkEnd w:id="1005"/>
      <w:bookmarkEnd w:id="1006"/>
    </w:p>
    <w:p w:rsidR="00EE42DF" w:rsidRDefault="00EE42DF" w:rsidP="00EE42DF">
      <w:pPr>
        <w:pStyle w:val="af6"/>
        <w:keepNext/>
        <w:rPr>
          <w:rtl/>
        </w:rPr>
      </w:pPr>
      <w:bookmarkStart w:id="1007" w:name="ET_yor_6156_74"/>
      <w:r w:rsidRPr="00EE42DF">
        <w:rPr>
          <w:rStyle w:val="TagStyle"/>
          <w:rtl/>
        </w:rPr>
        <w:t xml:space="preserve"> &lt;&lt; יור &gt;&gt; </w:t>
      </w:r>
      <w:r>
        <w:rPr>
          <w:rtl/>
        </w:rPr>
        <w:t>היו"ר גלעד קריב:</w:t>
      </w:r>
      <w:r w:rsidRPr="00EE42DF">
        <w:rPr>
          <w:rStyle w:val="TagStyle"/>
          <w:rtl/>
        </w:rPr>
        <w:t xml:space="preserve"> &lt;&lt; יור &gt;&gt;</w:t>
      </w:r>
      <w:r>
        <w:rPr>
          <w:rtl/>
        </w:rPr>
        <w:t xml:space="preserve">   </w:t>
      </w:r>
      <w:bookmarkEnd w:id="1007"/>
    </w:p>
    <w:p w:rsidR="00EE42DF" w:rsidRDefault="00EE42DF" w:rsidP="00EE42DF">
      <w:pPr>
        <w:pStyle w:val="KeepWithNext"/>
        <w:rPr>
          <w:rtl/>
          <w:lang w:eastAsia="he-IL"/>
        </w:rPr>
      </w:pPr>
    </w:p>
    <w:p w:rsidR="00EE42DF" w:rsidRDefault="00087BB8" w:rsidP="00EE42DF">
      <w:pPr>
        <w:rPr>
          <w:rtl/>
          <w:lang w:eastAsia="he-IL"/>
        </w:rPr>
      </w:pPr>
      <w:r>
        <w:rPr>
          <w:rFonts w:hint="cs"/>
          <w:rtl/>
          <w:lang w:eastAsia="he-IL"/>
        </w:rPr>
        <w:t>בוא נאשר זכות. צריך לטייב פה את הניסוח.</w:t>
      </w:r>
    </w:p>
    <w:p w:rsidR="00EE42DF" w:rsidRDefault="00EE42DF" w:rsidP="00EE42DF">
      <w:pPr>
        <w:rPr>
          <w:rtl/>
          <w:lang w:eastAsia="he-IL"/>
        </w:rPr>
      </w:pPr>
    </w:p>
    <w:p w:rsidR="00EE42DF" w:rsidRDefault="00EE42DF" w:rsidP="00EE42DF">
      <w:pPr>
        <w:pStyle w:val="a4"/>
        <w:keepNext/>
        <w:rPr>
          <w:rtl/>
        </w:rPr>
      </w:pPr>
      <w:bookmarkStart w:id="1008" w:name="ET_speaker_4741_75"/>
      <w:r w:rsidRPr="00EE42DF">
        <w:rPr>
          <w:rStyle w:val="TagStyle"/>
          <w:rtl/>
        </w:rPr>
        <w:t xml:space="preserve"> &lt;&lt; דובר &gt;&gt; </w:t>
      </w:r>
      <w:r>
        <w:rPr>
          <w:rtl/>
        </w:rPr>
        <w:t>זאב בנימין בגין (תקווה חדשה):</w:t>
      </w:r>
      <w:r w:rsidRPr="00EE42DF">
        <w:rPr>
          <w:rStyle w:val="TagStyle"/>
          <w:rtl/>
        </w:rPr>
        <w:t xml:space="preserve"> &lt;&lt; דובר &gt;&gt;</w:t>
      </w:r>
      <w:r>
        <w:rPr>
          <w:rtl/>
        </w:rPr>
        <w:t xml:space="preserve">   </w:t>
      </w:r>
      <w:bookmarkEnd w:id="1008"/>
    </w:p>
    <w:p w:rsidR="00EE42DF" w:rsidRDefault="00EE42DF" w:rsidP="00EE42DF">
      <w:pPr>
        <w:pStyle w:val="KeepWithNext"/>
        <w:rPr>
          <w:rtl/>
          <w:lang w:eastAsia="he-IL"/>
        </w:rPr>
      </w:pPr>
    </w:p>
    <w:p w:rsidR="00087BB8" w:rsidRDefault="00087BB8" w:rsidP="00087BB8">
      <w:pPr>
        <w:rPr>
          <w:rtl/>
          <w:lang w:eastAsia="he-IL"/>
        </w:rPr>
      </w:pPr>
      <w:r>
        <w:rPr>
          <w:rFonts w:hint="cs"/>
          <w:rtl/>
          <w:lang w:eastAsia="he-IL"/>
        </w:rPr>
        <w:t xml:space="preserve">גם פה הניסוח הזה עלול </w:t>
      </w:r>
      <w:bookmarkStart w:id="1009" w:name="_ETM_Q1_4900066"/>
      <w:bookmarkEnd w:id="1009"/>
      <w:r>
        <w:rPr>
          <w:rFonts w:hint="cs"/>
          <w:rtl/>
          <w:lang w:eastAsia="he-IL"/>
        </w:rPr>
        <w:t>להתפרש אולי כחד-צדדי, כי בית המשפט שוקל על</w:t>
      </w:r>
      <w:bookmarkStart w:id="1010" w:name="_ETM_Q1_4910164"/>
      <w:bookmarkEnd w:id="1010"/>
      <w:r>
        <w:rPr>
          <w:rFonts w:hint="cs"/>
          <w:rtl/>
          <w:lang w:eastAsia="he-IL"/>
        </w:rPr>
        <w:t xml:space="preserve"> </w:t>
      </w:r>
      <w:r w:rsidR="009659EC">
        <w:rPr>
          <w:rFonts w:hint="cs"/>
          <w:rtl/>
          <w:lang w:eastAsia="he-IL"/>
        </w:rPr>
        <w:t xml:space="preserve">פי זה את הפגיעה למתלוננת, לנפגע העבירה. והוא לא </w:t>
      </w:r>
      <w:bookmarkStart w:id="1011" w:name="_ETM_Q1_4915158"/>
      <w:bookmarkEnd w:id="1011"/>
      <w:r w:rsidR="009659EC">
        <w:rPr>
          <w:rFonts w:hint="cs"/>
          <w:rtl/>
          <w:lang w:eastAsia="he-IL"/>
        </w:rPr>
        <w:t>שוקל את הפגיעה האפשרית בנאשם על ידי זה שלא מעבירים לו.</w:t>
      </w:r>
    </w:p>
    <w:p w:rsidR="009659EC" w:rsidRDefault="009659EC" w:rsidP="00EE42DF">
      <w:pPr>
        <w:rPr>
          <w:rtl/>
          <w:lang w:eastAsia="he-IL"/>
        </w:rPr>
      </w:pPr>
      <w:bookmarkStart w:id="1012" w:name="_ETM_Q1_4900412"/>
      <w:bookmarkStart w:id="1013" w:name="_ETM_Q1_4900478"/>
      <w:bookmarkEnd w:id="1012"/>
      <w:bookmarkEnd w:id="1013"/>
    </w:p>
    <w:p w:rsidR="009659EC" w:rsidRDefault="009659EC" w:rsidP="009659EC">
      <w:pPr>
        <w:pStyle w:val="a4"/>
        <w:keepNext/>
        <w:rPr>
          <w:rtl/>
        </w:rPr>
      </w:pPr>
      <w:bookmarkStart w:id="1014" w:name="ET_speaker_5105_271"/>
      <w:r w:rsidRPr="009659EC">
        <w:rPr>
          <w:rStyle w:val="TagStyle"/>
          <w:rtl/>
        </w:rPr>
        <w:t xml:space="preserve"> &lt;&lt; דובר &gt;&gt; </w:t>
      </w:r>
      <w:r>
        <w:rPr>
          <w:rtl/>
        </w:rPr>
        <w:t>מיכל רוזין (מרצ):</w:t>
      </w:r>
      <w:r w:rsidRPr="009659EC">
        <w:rPr>
          <w:rStyle w:val="TagStyle"/>
          <w:rtl/>
        </w:rPr>
        <w:t xml:space="preserve"> &lt;&lt; דובר &gt;&gt;</w:t>
      </w:r>
      <w:r>
        <w:rPr>
          <w:rtl/>
        </w:rPr>
        <w:t xml:space="preserve">   </w:t>
      </w:r>
      <w:bookmarkEnd w:id="1014"/>
    </w:p>
    <w:p w:rsidR="009659EC" w:rsidRDefault="009659EC" w:rsidP="009659EC">
      <w:pPr>
        <w:pStyle w:val="KeepWithNext"/>
        <w:rPr>
          <w:rtl/>
          <w:lang w:eastAsia="he-IL"/>
        </w:rPr>
      </w:pPr>
    </w:p>
    <w:p w:rsidR="009659EC" w:rsidRDefault="009659EC" w:rsidP="009659EC">
      <w:pPr>
        <w:rPr>
          <w:rtl/>
          <w:lang w:eastAsia="he-IL"/>
        </w:rPr>
      </w:pPr>
      <w:r>
        <w:rPr>
          <w:rFonts w:hint="cs"/>
          <w:rtl/>
          <w:lang w:eastAsia="he-IL"/>
        </w:rPr>
        <w:t>בית המשפט - - -</w:t>
      </w:r>
    </w:p>
    <w:p w:rsidR="009659EC" w:rsidRDefault="009659EC" w:rsidP="009659EC">
      <w:pPr>
        <w:rPr>
          <w:rtl/>
          <w:lang w:eastAsia="he-IL"/>
        </w:rPr>
      </w:pPr>
    </w:p>
    <w:p w:rsidR="009659EC" w:rsidRDefault="009659EC" w:rsidP="009659EC">
      <w:pPr>
        <w:pStyle w:val="af9"/>
        <w:keepNext/>
        <w:rPr>
          <w:rtl/>
          <w:lang w:eastAsia="he-IL"/>
        </w:rPr>
      </w:pPr>
      <w:bookmarkStart w:id="1015" w:name="ET_guest_826741_272"/>
      <w:r w:rsidRPr="009659EC">
        <w:rPr>
          <w:rStyle w:val="TagStyle"/>
          <w:rtl/>
        </w:rPr>
        <w:t xml:space="preserve"> &lt;&lt; אורח &gt;&gt; </w:t>
      </w:r>
      <w:r>
        <w:rPr>
          <w:rtl/>
          <w:lang w:eastAsia="he-IL"/>
        </w:rPr>
        <w:t>איתי נעמן:</w:t>
      </w:r>
      <w:r w:rsidRPr="009659EC">
        <w:rPr>
          <w:rStyle w:val="TagStyle"/>
          <w:rtl/>
        </w:rPr>
        <w:t xml:space="preserve"> &lt;&lt; אורח &gt;&gt;</w:t>
      </w:r>
      <w:r>
        <w:rPr>
          <w:rtl/>
          <w:lang w:eastAsia="he-IL"/>
        </w:rPr>
        <w:t xml:space="preserve">   </w:t>
      </w:r>
      <w:bookmarkEnd w:id="1015"/>
    </w:p>
    <w:p w:rsidR="009659EC" w:rsidRDefault="009659EC" w:rsidP="009659EC">
      <w:pPr>
        <w:pStyle w:val="KeepWithNext"/>
        <w:rPr>
          <w:rtl/>
          <w:lang w:eastAsia="he-IL"/>
        </w:rPr>
      </w:pPr>
    </w:p>
    <w:p w:rsidR="009659EC" w:rsidRPr="009659EC" w:rsidRDefault="009659EC" w:rsidP="009659EC">
      <w:pPr>
        <w:rPr>
          <w:rtl/>
          <w:lang w:eastAsia="he-IL"/>
        </w:rPr>
      </w:pPr>
      <w:r>
        <w:rPr>
          <w:rFonts w:hint="cs"/>
          <w:rtl/>
          <w:lang w:eastAsia="he-IL"/>
        </w:rPr>
        <w:t>זה מבחן האיזון, הוא שוקל.</w:t>
      </w:r>
    </w:p>
    <w:p w:rsidR="009659EC" w:rsidRDefault="009659EC" w:rsidP="00EE42DF">
      <w:pPr>
        <w:rPr>
          <w:rtl/>
          <w:lang w:eastAsia="he-IL"/>
        </w:rPr>
      </w:pPr>
    </w:p>
    <w:p w:rsidR="00EE42DF" w:rsidRDefault="00EE42DF" w:rsidP="00EE42DF">
      <w:pPr>
        <w:pStyle w:val="a4"/>
        <w:keepNext/>
        <w:rPr>
          <w:rtl/>
        </w:rPr>
      </w:pPr>
      <w:bookmarkStart w:id="1016" w:name="ET_speaker_נועה_ברודסקי_לוי_76"/>
      <w:r w:rsidRPr="00EE42DF">
        <w:rPr>
          <w:rStyle w:val="TagStyle"/>
          <w:rtl/>
        </w:rPr>
        <w:t xml:space="preserve"> &lt;&lt; דובר &gt;&gt; </w:t>
      </w:r>
      <w:r>
        <w:rPr>
          <w:rtl/>
        </w:rPr>
        <w:t>נועה ברודסקי לוי:</w:t>
      </w:r>
      <w:r w:rsidRPr="00EE42DF">
        <w:rPr>
          <w:rStyle w:val="TagStyle"/>
          <w:rtl/>
        </w:rPr>
        <w:t xml:space="preserve"> &lt;&lt; דובר &gt;&gt;</w:t>
      </w:r>
      <w:r>
        <w:rPr>
          <w:rtl/>
        </w:rPr>
        <w:t xml:space="preserve">   </w:t>
      </w:r>
      <w:bookmarkEnd w:id="1016"/>
    </w:p>
    <w:p w:rsidR="00EE42DF" w:rsidRDefault="00EE42DF" w:rsidP="00EE42DF">
      <w:pPr>
        <w:pStyle w:val="KeepWithNext"/>
        <w:rPr>
          <w:rtl/>
          <w:lang w:eastAsia="he-IL"/>
        </w:rPr>
      </w:pPr>
    </w:p>
    <w:p w:rsidR="00EE42DF" w:rsidRDefault="009659EC" w:rsidP="00EE42DF">
      <w:pPr>
        <w:rPr>
          <w:rtl/>
          <w:lang w:eastAsia="he-IL"/>
        </w:rPr>
      </w:pPr>
      <w:r>
        <w:rPr>
          <w:rFonts w:hint="cs"/>
          <w:rtl/>
          <w:lang w:eastAsia="he-IL"/>
        </w:rPr>
        <w:t xml:space="preserve">המבחן עצמו קיים בסעיף קטן א, התוספת כאן היא שבעבירות האלה, </w:t>
      </w:r>
      <w:bookmarkStart w:id="1017" w:name="_ETM_Q1_4929573"/>
      <w:bookmarkEnd w:id="1017"/>
      <w:r>
        <w:rPr>
          <w:rFonts w:hint="cs"/>
          <w:rtl/>
          <w:lang w:eastAsia="he-IL"/>
        </w:rPr>
        <w:t>בתוך המבחן, גם בית המשפט - - -</w:t>
      </w:r>
    </w:p>
    <w:p w:rsidR="00F13EC2" w:rsidRDefault="00F13EC2" w:rsidP="00EE42DF">
      <w:pPr>
        <w:rPr>
          <w:rtl/>
          <w:lang w:eastAsia="he-IL"/>
        </w:rPr>
      </w:pPr>
    </w:p>
    <w:p w:rsidR="00F13EC2" w:rsidRDefault="00F13EC2" w:rsidP="00F13EC2">
      <w:pPr>
        <w:pStyle w:val="a4"/>
        <w:keepNext/>
        <w:rPr>
          <w:rtl/>
        </w:rPr>
      </w:pPr>
      <w:bookmarkStart w:id="1018" w:name="ET_speaker_4741_273"/>
      <w:r w:rsidRPr="00F13EC2">
        <w:rPr>
          <w:rStyle w:val="TagStyle"/>
          <w:rtl/>
        </w:rPr>
        <w:t xml:space="preserve"> &lt;&lt; דובר &gt;&gt; </w:t>
      </w:r>
      <w:r>
        <w:rPr>
          <w:rtl/>
        </w:rPr>
        <w:t>זאב בנימין בגין (תקווה חדשה):</w:t>
      </w:r>
      <w:r w:rsidRPr="00F13EC2">
        <w:rPr>
          <w:rStyle w:val="TagStyle"/>
          <w:rtl/>
        </w:rPr>
        <w:t xml:space="preserve"> &lt;&lt; דובר &gt;&gt;</w:t>
      </w:r>
      <w:r>
        <w:rPr>
          <w:rtl/>
        </w:rPr>
        <w:t xml:space="preserve">   </w:t>
      </w:r>
      <w:bookmarkEnd w:id="1018"/>
    </w:p>
    <w:p w:rsidR="00F13EC2" w:rsidRDefault="00F13EC2" w:rsidP="00F13EC2">
      <w:pPr>
        <w:pStyle w:val="KeepWithNext"/>
        <w:rPr>
          <w:rtl/>
          <w:lang w:eastAsia="he-IL"/>
        </w:rPr>
      </w:pPr>
    </w:p>
    <w:p w:rsidR="00F13EC2" w:rsidRDefault="00F13EC2" w:rsidP="00F13EC2">
      <w:pPr>
        <w:rPr>
          <w:rtl/>
          <w:lang w:eastAsia="he-IL"/>
        </w:rPr>
      </w:pPr>
      <w:r>
        <w:rPr>
          <w:rFonts w:hint="cs"/>
          <w:rtl/>
          <w:lang w:eastAsia="he-IL"/>
        </w:rPr>
        <w:t>גם.</w:t>
      </w:r>
    </w:p>
    <w:p w:rsidR="00F13EC2" w:rsidRDefault="00F13EC2" w:rsidP="00F13EC2">
      <w:pPr>
        <w:rPr>
          <w:rtl/>
          <w:lang w:eastAsia="he-IL"/>
        </w:rPr>
      </w:pPr>
      <w:bookmarkStart w:id="1019" w:name="_ETM_Q1_4934638"/>
      <w:bookmarkStart w:id="1020" w:name="_ETM_Q1_4934726"/>
      <w:bookmarkEnd w:id="1019"/>
      <w:bookmarkEnd w:id="1020"/>
    </w:p>
    <w:p w:rsidR="00F13EC2" w:rsidRDefault="00F13EC2" w:rsidP="00F13EC2">
      <w:pPr>
        <w:pStyle w:val="af6"/>
        <w:keepNext/>
        <w:rPr>
          <w:rtl/>
        </w:rPr>
      </w:pPr>
      <w:bookmarkStart w:id="1021" w:name="ET_yor_6156_274"/>
      <w:r w:rsidRPr="00F13EC2">
        <w:rPr>
          <w:rStyle w:val="TagStyle"/>
          <w:rtl/>
        </w:rPr>
        <w:t xml:space="preserve"> &lt;&lt; יור &gt;&gt; </w:t>
      </w:r>
      <w:r>
        <w:rPr>
          <w:rtl/>
        </w:rPr>
        <w:t>היו"ר גלעד קריב:</w:t>
      </w:r>
      <w:r w:rsidRPr="00F13EC2">
        <w:rPr>
          <w:rStyle w:val="TagStyle"/>
          <w:rtl/>
        </w:rPr>
        <w:t xml:space="preserve"> &lt;&lt; יור &gt;&gt;</w:t>
      </w:r>
      <w:r>
        <w:rPr>
          <w:rtl/>
        </w:rPr>
        <w:t xml:space="preserve">   </w:t>
      </w:r>
      <w:bookmarkEnd w:id="1021"/>
    </w:p>
    <w:p w:rsidR="00F13EC2" w:rsidRDefault="00F13EC2" w:rsidP="00F13EC2">
      <w:pPr>
        <w:pStyle w:val="KeepWithNext"/>
        <w:rPr>
          <w:rtl/>
          <w:lang w:eastAsia="he-IL"/>
        </w:rPr>
      </w:pPr>
    </w:p>
    <w:p w:rsidR="00F13EC2" w:rsidRPr="00F13EC2" w:rsidRDefault="00F13EC2" w:rsidP="00F13EC2">
      <w:pPr>
        <w:rPr>
          <w:rtl/>
          <w:lang w:eastAsia="he-IL"/>
        </w:rPr>
      </w:pPr>
      <w:r>
        <w:rPr>
          <w:rFonts w:hint="cs"/>
          <w:rtl/>
          <w:lang w:eastAsia="he-IL"/>
        </w:rPr>
        <w:t xml:space="preserve">כן. הבקשה הוגשה </w:t>
      </w:r>
      <w:bookmarkStart w:id="1022" w:name="_ETM_Q1_4938526"/>
      <w:bookmarkEnd w:id="1022"/>
      <w:r>
        <w:rPr>
          <w:rFonts w:hint="cs"/>
          <w:rtl/>
          <w:lang w:eastAsia="he-IL"/>
        </w:rPr>
        <w:t xml:space="preserve">על ידי הסנגוריה. אני לא מדבר על שלב החקירה. בשלב </w:t>
      </w:r>
      <w:bookmarkStart w:id="1023" w:name="_ETM_Q1_4945226"/>
      <w:bookmarkEnd w:id="1023"/>
      <w:r>
        <w:rPr>
          <w:rFonts w:hint="cs"/>
          <w:rtl/>
          <w:lang w:eastAsia="he-IL"/>
        </w:rPr>
        <w:t xml:space="preserve">שאנחנו נמצאים בו, אחרי הגשת כתב האישום, הדיון מתקיים לבקשת </w:t>
      </w:r>
      <w:bookmarkStart w:id="1024" w:name="_ETM_Q1_4948808"/>
      <w:bookmarkEnd w:id="1024"/>
      <w:r>
        <w:rPr>
          <w:rFonts w:hint="cs"/>
          <w:rtl/>
          <w:lang w:eastAsia="he-IL"/>
        </w:rPr>
        <w:t xml:space="preserve">הסנגוריה. ברור שקולו של הנאשם נשמע – הוא זה </w:t>
      </w:r>
      <w:bookmarkStart w:id="1025" w:name="_ETM_Q1_4953188"/>
      <w:bookmarkEnd w:id="1025"/>
      <w:r>
        <w:rPr>
          <w:rFonts w:hint="cs"/>
          <w:rtl/>
          <w:lang w:eastAsia="he-IL"/>
        </w:rPr>
        <w:t xml:space="preserve">שמתניע את הבקשה לקבל עוד חומר חסוי. בשלב החקירה - </w:t>
      </w:r>
      <w:bookmarkStart w:id="1026" w:name="_ETM_Q1_4958385"/>
      <w:bookmarkEnd w:id="1026"/>
      <w:r>
        <w:rPr>
          <w:rFonts w:hint="cs"/>
          <w:rtl/>
          <w:lang w:eastAsia="he-IL"/>
        </w:rPr>
        <w:t>- -</w:t>
      </w:r>
    </w:p>
    <w:p w:rsidR="00C101A5" w:rsidRDefault="00C101A5" w:rsidP="00EE42DF">
      <w:pPr>
        <w:rPr>
          <w:rtl/>
          <w:lang w:eastAsia="he-IL"/>
        </w:rPr>
      </w:pPr>
    </w:p>
    <w:p w:rsidR="00C101A5" w:rsidRDefault="00C101A5" w:rsidP="00C101A5">
      <w:pPr>
        <w:pStyle w:val="a4"/>
        <w:keepNext/>
        <w:rPr>
          <w:rtl/>
        </w:rPr>
      </w:pPr>
      <w:bookmarkStart w:id="1027" w:name="ET_speaker_נועה_ברודסקי_לוי_78"/>
      <w:r w:rsidRPr="00C101A5">
        <w:rPr>
          <w:rStyle w:val="TagStyle"/>
          <w:rtl/>
        </w:rPr>
        <w:t xml:space="preserve"> &lt;&lt; דובר &gt;&gt; </w:t>
      </w:r>
      <w:r>
        <w:rPr>
          <w:rtl/>
        </w:rPr>
        <w:t>נועה ברודסקי לוי:</w:t>
      </w:r>
      <w:r w:rsidRPr="00C101A5">
        <w:rPr>
          <w:rStyle w:val="TagStyle"/>
          <w:rtl/>
        </w:rPr>
        <w:t xml:space="preserve"> &lt;&lt; דובר &gt;&gt;</w:t>
      </w:r>
      <w:r>
        <w:rPr>
          <w:rtl/>
        </w:rPr>
        <w:t xml:space="preserve">   </w:t>
      </w:r>
      <w:bookmarkEnd w:id="1027"/>
    </w:p>
    <w:p w:rsidR="00C101A5" w:rsidRDefault="00C101A5" w:rsidP="00C101A5">
      <w:pPr>
        <w:pStyle w:val="KeepWithNext"/>
        <w:rPr>
          <w:rtl/>
          <w:lang w:eastAsia="he-IL"/>
        </w:rPr>
      </w:pPr>
    </w:p>
    <w:p w:rsidR="00F13EC2" w:rsidRDefault="00F13EC2" w:rsidP="00C101A5">
      <w:pPr>
        <w:rPr>
          <w:rtl/>
          <w:lang w:eastAsia="he-IL"/>
        </w:rPr>
      </w:pPr>
      <w:r>
        <w:rPr>
          <w:rFonts w:hint="cs"/>
          <w:rtl/>
          <w:lang w:eastAsia="he-IL"/>
        </w:rPr>
        <w:t>- - - בפסקה אחרת.</w:t>
      </w:r>
    </w:p>
    <w:p w:rsidR="00F13EC2" w:rsidRDefault="00F13EC2" w:rsidP="00C101A5">
      <w:pPr>
        <w:rPr>
          <w:rtl/>
          <w:lang w:eastAsia="he-IL"/>
        </w:rPr>
      </w:pPr>
      <w:bookmarkStart w:id="1028" w:name="_ETM_Q1_4961103"/>
      <w:bookmarkStart w:id="1029" w:name="_ETM_Q1_4961171"/>
      <w:bookmarkEnd w:id="1028"/>
      <w:bookmarkEnd w:id="1029"/>
    </w:p>
    <w:p w:rsidR="00F13EC2" w:rsidRDefault="00F13EC2" w:rsidP="00F13EC2">
      <w:pPr>
        <w:pStyle w:val="a4"/>
        <w:keepNext/>
        <w:rPr>
          <w:rtl/>
        </w:rPr>
      </w:pPr>
      <w:r w:rsidRPr="002F785E">
        <w:rPr>
          <w:rStyle w:val="TagStyle"/>
          <w:rtl/>
        </w:rPr>
        <w:t xml:space="preserve"> &lt;&lt; דובר &gt;&gt; </w:t>
      </w:r>
      <w:r>
        <w:rPr>
          <w:rtl/>
        </w:rPr>
        <w:t>זאב בנימין בגין (תקווה חדשה):</w:t>
      </w:r>
      <w:r w:rsidRPr="002F785E">
        <w:rPr>
          <w:rStyle w:val="TagStyle"/>
          <w:rtl/>
        </w:rPr>
        <w:t xml:space="preserve"> &lt;&lt; דובר &gt;&gt;</w:t>
      </w:r>
      <w:r>
        <w:rPr>
          <w:rtl/>
        </w:rPr>
        <w:t xml:space="preserve">   </w:t>
      </w:r>
    </w:p>
    <w:p w:rsidR="00F13EC2" w:rsidRDefault="00F13EC2" w:rsidP="00F13EC2">
      <w:pPr>
        <w:pStyle w:val="KeepWithNext"/>
        <w:rPr>
          <w:rtl/>
          <w:lang w:eastAsia="he-IL"/>
        </w:rPr>
      </w:pPr>
    </w:p>
    <w:p w:rsidR="00F13EC2" w:rsidRDefault="00F13EC2" w:rsidP="00F13EC2">
      <w:pPr>
        <w:rPr>
          <w:rtl/>
          <w:lang w:eastAsia="he-IL"/>
        </w:rPr>
      </w:pPr>
      <w:r>
        <w:rPr>
          <w:rFonts w:hint="cs"/>
          <w:rtl/>
          <w:lang w:eastAsia="he-IL"/>
        </w:rPr>
        <w:t xml:space="preserve">לא, אבל פה שוקל את </w:t>
      </w:r>
      <w:bookmarkStart w:id="1030" w:name="_ETM_Q1_4962431"/>
      <w:bookmarkEnd w:id="1030"/>
      <w:r>
        <w:rPr>
          <w:rFonts w:hint="cs"/>
          <w:rtl/>
          <w:lang w:eastAsia="he-IL"/>
        </w:rPr>
        <w:t xml:space="preserve">הפגיעה שעלולה להיגרם – לא כתוב פגיעה למי. לנפגע </w:t>
      </w:r>
      <w:bookmarkStart w:id="1031" w:name="_ETM_Q1_4967697"/>
      <w:bookmarkEnd w:id="1031"/>
      <w:r>
        <w:rPr>
          <w:rFonts w:hint="cs"/>
          <w:rtl/>
          <w:lang w:eastAsia="he-IL"/>
        </w:rPr>
        <w:t>העבירה, סליחה. אבל גם ההפך, לא?</w:t>
      </w:r>
    </w:p>
    <w:p w:rsidR="00F13EC2" w:rsidRDefault="00F13EC2" w:rsidP="00C101A5">
      <w:pPr>
        <w:rPr>
          <w:rtl/>
          <w:lang w:eastAsia="he-IL"/>
        </w:rPr>
      </w:pPr>
    </w:p>
    <w:p w:rsidR="00F13EC2" w:rsidRDefault="00F13EC2" w:rsidP="00F13EC2">
      <w:pPr>
        <w:pStyle w:val="af6"/>
        <w:keepNext/>
        <w:rPr>
          <w:rtl/>
        </w:rPr>
      </w:pPr>
      <w:bookmarkStart w:id="1032" w:name="ET_yor_6156_275"/>
      <w:r w:rsidRPr="00F13EC2">
        <w:rPr>
          <w:rStyle w:val="TagStyle"/>
          <w:rtl/>
        </w:rPr>
        <w:t xml:space="preserve"> &lt;&lt; יור &gt;&gt; </w:t>
      </w:r>
      <w:r>
        <w:rPr>
          <w:rtl/>
        </w:rPr>
        <w:t>היו"ר גלעד קריב:</w:t>
      </w:r>
      <w:r w:rsidRPr="00F13EC2">
        <w:rPr>
          <w:rStyle w:val="TagStyle"/>
          <w:rtl/>
        </w:rPr>
        <w:t xml:space="preserve"> &lt;&lt; יור &gt;&gt;</w:t>
      </w:r>
      <w:r>
        <w:rPr>
          <w:rtl/>
        </w:rPr>
        <w:t xml:space="preserve">   </w:t>
      </w:r>
      <w:bookmarkEnd w:id="1032"/>
    </w:p>
    <w:p w:rsidR="00F13EC2" w:rsidRDefault="00F13EC2" w:rsidP="00F13EC2">
      <w:pPr>
        <w:pStyle w:val="KeepWithNext"/>
        <w:rPr>
          <w:rtl/>
          <w:lang w:eastAsia="he-IL"/>
        </w:rPr>
      </w:pPr>
    </w:p>
    <w:p w:rsidR="00F13EC2" w:rsidRDefault="00F13EC2" w:rsidP="00F13EC2">
      <w:pPr>
        <w:rPr>
          <w:rtl/>
          <w:lang w:eastAsia="he-IL"/>
        </w:rPr>
      </w:pPr>
      <w:r>
        <w:rPr>
          <w:rFonts w:hint="cs"/>
          <w:rtl/>
          <w:lang w:eastAsia="he-IL"/>
        </w:rPr>
        <w:t>אבל זה המבחן.</w:t>
      </w:r>
    </w:p>
    <w:p w:rsidR="00F13EC2" w:rsidRDefault="00F13EC2" w:rsidP="00F13EC2">
      <w:pPr>
        <w:rPr>
          <w:rtl/>
          <w:lang w:eastAsia="he-IL"/>
        </w:rPr>
      </w:pPr>
      <w:bookmarkStart w:id="1033" w:name="_ETM_Q1_4974094"/>
      <w:bookmarkStart w:id="1034" w:name="_ETM_Q1_4974163"/>
      <w:bookmarkEnd w:id="1033"/>
      <w:bookmarkEnd w:id="1034"/>
    </w:p>
    <w:p w:rsidR="00F13EC2" w:rsidRDefault="00F13EC2" w:rsidP="00F13EC2">
      <w:pPr>
        <w:pStyle w:val="a4"/>
        <w:keepNext/>
        <w:rPr>
          <w:rtl/>
        </w:rPr>
      </w:pPr>
      <w:bookmarkStart w:id="1035" w:name="ET_speaker_נועה_ברודסקי_לוי_276"/>
      <w:r w:rsidRPr="00F13EC2">
        <w:rPr>
          <w:rStyle w:val="TagStyle"/>
          <w:rtl/>
        </w:rPr>
        <w:t xml:space="preserve"> &lt;&lt; דובר &gt;&gt; </w:t>
      </w:r>
      <w:r>
        <w:rPr>
          <w:rtl/>
        </w:rPr>
        <w:t>נועה ברודסקי לוי:</w:t>
      </w:r>
      <w:r w:rsidRPr="00F13EC2">
        <w:rPr>
          <w:rStyle w:val="TagStyle"/>
          <w:rtl/>
        </w:rPr>
        <w:t xml:space="preserve"> &lt;&lt; דובר &gt;&gt;</w:t>
      </w:r>
      <w:r>
        <w:rPr>
          <w:rtl/>
        </w:rPr>
        <w:t xml:space="preserve">   </w:t>
      </w:r>
      <w:bookmarkEnd w:id="1035"/>
    </w:p>
    <w:p w:rsidR="00F13EC2" w:rsidRDefault="00F13EC2" w:rsidP="00F13EC2">
      <w:pPr>
        <w:pStyle w:val="KeepWithNext"/>
        <w:rPr>
          <w:rtl/>
          <w:lang w:eastAsia="he-IL"/>
        </w:rPr>
      </w:pPr>
    </w:p>
    <w:p w:rsidR="00F13EC2" w:rsidRPr="00F13EC2" w:rsidRDefault="00F13EC2" w:rsidP="00F13EC2">
      <w:pPr>
        <w:rPr>
          <w:rtl/>
          <w:lang w:eastAsia="he-IL"/>
        </w:rPr>
      </w:pPr>
      <w:r>
        <w:rPr>
          <w:rFonts w:hint="cs"/>
          <w:rtl/>
          <w:lang w:eastAsia="he-IL"/>
        </w:rPr>
        <w:t xml:space="preserve">המבחן עצמו נמצא בפסקה 1, התוספת הזו של סעיף א פסקה 1. התוספת הזאת של סעיף קטן ה, בעצם באה להוסיף ולהגיד שבמקרים האלה של </w:t>
      </w:r>
      <w:r w:rsidR="00B013B2">
        <w:rPr>
          <w:rFonts w:hint="cs"/>
          <w:rtl/>
          <w:lang w:eastAsia="he-IL"/>
        </w:rPr>
        <w:t>ה</w:t>
      </w:r>
      <w:r>
        <w:rPr>
          <w:rFonts w:hint="cs"/>
          <w:rtl/>
          <w:lang w:eastAsia="he-IL"/>
        </w:rPr>
        <w:t xml:space="preserve">עבירות האלה, עבירות מין ואלימות במשפחה, באותן </w:t>
      </w:r>
      <w:bookmarkStart w:id="1036" w:name="_ETM_Q1_4988707"/>
      <w:bookmarkEnd w:id="1036"/>
      <w:r>
        <w:rPr>
          <w:rFonts w:hint="cs"/>
          <w:rtl/>
          <w:lang w:eastAsia="he-IL"/>
        </w:rPr>
        <w:t xml:space="preserve">עבירות גם בית המשפט ישים לב לפגיעה בנפגע העבירה ובשיקומו. </w:t>
      </w:r>
      <w:bookmarkStart w:id="1037" w:name="_ETM_Q1_4994229"/>
      <w:bookmarkEnd w:id="1037"/>
      <w:r>
        <w:rPr>
          <w:rFonts w:hint="cs"/>
          <w:rtl/>
          <w:lang w:eastAsia="he-IL"/>
        </w:rPr>
        <w:t>יש יותר דגש מאשר - - -</w:t>
      </w:r>
    </w:p>
    <w:p w:rsidR="002F785E" w:rsidRDefault="002F785E" w:rsidP="00C101A5">
      <w:pPr>
        <w:rPr>
          <w:rtl/>
          <w:lang w:eastAsia="he-IL"/>
        </w:rPr>
      </w:pPr>
      <w:bookmarkStart w:id="1038" w:name="_ETM_Q1_4961423"/>
      <w:bookmarkStart w:id="1039" w:name="_ETM_Q1_4961506"/>
      <w:bookmarkEnd w:id="1038"/>
      <w:bookmarkEnd w:id="1039"/>
    </w:p>
    <w:p w:rsidR="002F785E" w:rsidRDefault="002F785E" w:rsidP="002F785E">
      <w:pPr>
        <w:pStyle w:val="a4"/>
        <w:keepNext/>
        <w:rPr>
          <w:rtl/>
        </w:rPr>
      </w:pPr>
      <w:bookmarkStart w:id="1040" w:name="ET_speaker_4741_79"/>
      <w:r w:rsidRPr="002F785E">
        <w:rPr>
          <w:rStyle w:val="TagStyle"/>
          <w:rtl/>
        </w:rPr>
        <w:t xml:space="preserve"> &lt;&lt; דובר &gt;&gt; </w:t>
      </w:r>
      <w:r>
        <w:rPr>
          <w:rtl/>
        </w:rPr>
        <w:t>זאב בנימין בגין (תקווה חדשה):</w:t>
      </w:r>
      <w:r w:rsidRPr="002F785E">
        <w:rPr>
          <w:rStyle w:val="TagStyle"/>
          <w:rtl/>
        </w:rPr>
        <w:t xml:space="preserve"> &lt;&lt; דובר &gt;&gt;</w:t>
      </w:r>
      <w:r>
        <w:rPr>
          <w:rtl/>
        </w:rPr>
        <w:t xml:space="preserve">   </w:t>
      </w:r>
      <w:bookmarkEnd w:id="1040"/>
    </w:p>
    <w:p w:rsidR="002F785E" w:rsidRDefault="002F785E" w:rsidP="002F785E">
      <w:pPr>
        <w:pStyle w:val="KeepWithNext"/>
        <w:rPr>
          <w:rtl/>
          <w:lang w:eastAsia="he-IL"/>
        </w:rPr>
      </w:pPr>
    </w:p>
    <w:p w:rsidR="00F13EC2" w:rsidRDefault="00F13EC2" w:rsidP="002F785E">
      <w:pPr>
        <w:rPr>
          <w:rtl/>
          <w:lang w:eastAsia="he-IL"/>
        </w:rPr>
      </w:pPr>
      <w:bookmarkStart w:id="1041" w:name="_ETM_Q1_4996914"/>
      <w:bookmarkEnd w:id="1041"/>
      <w:r>
        <w:rPr>
          <w:rFonts w:hint="cs"/>
          <w:rtl/>
          <w:lang w:eastAsia="he-IL"/>
        </w:rPr>
        <w:t>זה חסר היום לדעתכם?</w:t>
      </w:r>
    </w:p>
    <w:p w:rsidR="00F13EC2" w:rsidRDefault="00F13EC2" w:rsidP="002F785E">
      <w:pPr>
        <w:rPr>
          <w:rtl/>
          <w:lang w:eastAsia="he-IL"/>
        </w:rPr>
      </w:pPr>
    </w:p>
    <w:p w:rsidR="00F13EC2" w:rsidRDefault="00F13EC2" w:rsidP="00F13EC2">
      <w:pPr>
        <w:pStyle w:val="af6"/>
        <w:keepNext/>
        <w:rPr>
          <w:rtl/>
        </w:rPr>
      </w:pPr>
      <w:bookmarkStart w:id="1042" w:name="ET_yor_6156_277"/>
      <w:r w:rsidRPr="00F13EC2">
        <w:rPr>
          <w:rStyle w:val="TagStyle"/>
          <w:rtl/>
        </w:rPr>
        <w:t xml:space="preserve"> &lt;&lt; יור &gt;&gt; </w:t>
      </w:r>
      <w:r>
        <w:rPr>
          <w:rtl/>
        </w:rPr>
        <w:t>היו"ר גלעד קריב:</w:t>
      </w:r>
      <w:r w:rsidRPr="00F13EC2">
        <w:rPr>
          <w:rStyle w:val="TagStyle"/>
          <w:rtl/>
        </w:rPr>
        <w:t xml:space="preserve"> &lt;&lt; יור &gt;&gt;</w:t>
      </w:r>
      <w:r>
        <w:rPr>
          <w:rtl/>
        </w:rPr>
        <w:t xml:space="preserve">   </w:t>
      </w:r>
      <w:bookmarkEnd w:id="1042"/>
    </w:p>
    <w:p w:rsidR="00F13EC2" w:rsidRDefault="00F13EC2" w:rsidP="00F13EC2">
      <w:pPr>
        <w:pStyle w:val="KeepWithNext"/>
        <w:rPr>
          <w:rtl/>
          <w:lang w:eastAsia="he-IL"/>
        </w:rPr>
      </w:pPr>
    </w:p>
    <w:p w:rsidR="00F13EC2" w:rsidRDefault="00F13EC2" w:rsidP="00F13EC2">
      <w:pPr>
        <w:rPr>
          <w:rtl/>
          <w:lang w:eastAsia="he-IL"/>
        </w:rPr>
      </w:pPr>
      <w:r>
        <w:rPr>
          <w:rFonts w:hint="cs"/>
          <w:rtl/>
          <w:lang w:eastAsia="he-IL"/>
        </w:rPr>
        <w:t xml:space="preserve">כן. </w:t>
      </w:r>
      <w:bookmarkStart w:id="1043" w:name="_ETM_Q1_4998276"/>
      <w:bookmarkEnd w:id="1043"/>
      <w:r>
        <w:rPr>
          <w:rFonts w:hint="cs"/>
          <w:rtl/>
          <w:lang w:eastAsia="he-IL"/>
        </w:rPr>
        <w:t>זה לא מפורט ולא מודגש בחקיקה.</w:t>
      </w:r>
    </w:p>
    <w:p w:rsidR="00F13EC2" w:rsidRDefault="00F13EC2" w:rsidP="00F13EC2">
      <w:pPr>
        <w:rPr>
          <w:rtl/>
          <w:lang w:eastAsia="he-IL"/>
        </w:rPr>
      </w:pPr>
    </w:p>
    <w:p w:rsidR="00F13EC2" w:rsidRDefault="00F13EC2" w:rsidP="00F13EC2">
      <w:pPr>
        <w:pStyle w:val="af9"/>
        <w:keepNext/>
        <w:rPr>
          <w:rtl/>
          <w:lang w:eastAsia="he-IL"/>
        </w:rPr>
      </w:pPr>
      <w:bookmarkStart w:id="1044" w:name="ET_guest_592571_278"/>
      <w:r w:rsidRPr="00F13EC2">
        <w:rPr>
          <w:rStyle w:val="TagStyle"/>
          <w:rtl/>
        </w:rPr>
        <w:t xml:space="preserve"> &lt;&lt; אורח &gt;&gt; </w:t>
      </w:r>
      <w:r>
        <w:rPr>
          <w:rtl/>
          <w:lang w:eastAsia="he-IL"/>
        </w:rPr>
        <w:t>נילי פינקלשטיין:</w:t>
      </w:r>
      <w:r w:rsidRPr="00F13EC2">
        <w:rPr>
          <w:rStyle w:val="TagStyle"/>
          <w:rtl/>
        </w:rPr>
        <w:t xml:space="preserve"> &lt;&lt; אורח &gt;&gt;</w:t>
      </w:r>
      <w:r>
        <w:rPr>
          <w:rtl/>
          <w:lang w:eastAsia="he-IL"/>
        </w:rPr>
        <w:t xml:space="preserve">   </w:t>
      </w:r>
      <w:bookmarkEnd w:id="1044"/>
    </w:p>
    <w:p w:rsidR="00F13EC2" w:rsidRDefault="00F13EC2" w:rsidP="00F13EC2">
      <w:pPr>
        <w:pStyle w:val="KeepWithNext"/>
        <w:rPr>
          <w:rtl/>
          <w:lang w:eastAsia="he-IL"/>
        </w:rPr>
      </w:pPr>
    </w:p>
    <w:p w:rsidR="00F13EC2" w:rsidRPr="00F13EC2" w:rsidRDefault="00897D0B" w:rsidP="00F13EC2">
      <w:pPr>
        <w:rPr>
          <w:rtl/>
          <w:lang w:eastAsia="he-IL"/>
        </w:rPr>
      </w:pPr>
      <w:r>
        <w:rPr>
          <w:rFonts w:hint="cs"/>
          <w:rtl/>
          <w:lang w:eastAsia="he-IL"/>
        </w:rPr>
        <w:t xml:space="preserve">גם סעיף קטן 1, דן </w:t>
      </w:r>
      <w:bookmarkStart w:id="1045" w:name="_ETM_Q1_5006839"/>
      <w:bookmarkEnd w:id="1045"/>
      <w:r>
        <w:rPr>
          <w:rFonts w:hint="cs"/>
          <w:rtl/>
          <w:lang w:eastAsia="he-IL"/>
        </w:rPr>
        <w:t xml:space="preserve">רק בשלב שלאחר כתב האישום. חלק מהסיבה שהכנסנו את התופסת הזאת לסעיף קטן ה', זה כדי לוודא שהשיקול הזה נשקל, </w:t>
      </w:r>
      <w:bookmarkStart w:id="1046" w:name="_ETM_Q1_5016376"/>
      <w:bookmarkEnd w:id="1046"/>
      <w:r>
        <w:rPr>
          <w:rFonts w:hint="cs"/>
          <w:rtl/>
          <w:lang w:eastAsia="he-IL"/>
        </w:rPr>
        <w:t xml:space="preserve">גם בהחלטות בית המשפט בשלב החקירה. </w:t>
      </w:r>
    </w:p>
    <w:p w:rsidR="00F13EC2" w:rsidRDefault="00F13EC2" w:rsidP="002F785E">
      <w:pPr>
        <w:rPr>
          <w:rtl/>
          <w:lang w:eastAsia="he-IL"/>
        </w:rPr>
      </w:pPr>
      <w:bookmarkStart w:id="1047" w:name="_ETM_Q1_4996987"/>
      <w:bookmarkEnd w:id="1047"/>
    </w:p>
    <w:p w:rsidR="00897D0B" w:rsidRDefault="00897D0B" w:rsidP="00897D0B">
      <w:pPr>
        <w:pStyle w:val="af6"/>
        <w:keepNext/>
        <w:rPr>
          <w:rtl/>
        </w:rPr>
      </w:pPr>
      <w:bookmarkStart w:id="1048" w:name="ET_yor_6156_279"/>
      <w:r w:rsidRPr="00897D0B">
        <w:rPr>
          <w:rStyle w:val="TagStyle"/>
          <w:rtl/>
        </w:rPr>
        <w:t xml:space="preserve"> &lt;&lt; יור &gt;&gt; </w:t>
      </w:r>
      <w:r>
        <w:rPr>
          <w:rtl/>
        </w:rPr>
        <w:t>היו"ר גלעד קריב:</w:t>
      </w:r>
      <w:r w:rsidRPr="00897D0B">
        <w:rPr>
          <w:rStyle w:val="TagStyle"/>
          <w:rtl/>
        </w:rPr>
        <w:t xml:space="preserve"> &lt;&lt; יור &gt;&gt;</w:t>
      </w:r>
      <w:r>
        <w:rPr>
          <w:rtl/>
        </w:rPr>
        <w:t xml:space="preserve">   </w:t>
      </w:r>
      <w:bookmarkEnd w:id="1048"/>
    </w:p>
    <w:p w:rsidR="00897D0B" w:rsidRDefault="00897D0B" w:rsidP="00897D0B">
      <w:pPr>
        <w:pStyle w:val="KeepWithNext"/>
        <w:rPr>
          <w:rtl/>
          <w:lang w:eastAsia="he-IL"/>
        </w:rPr>
      </w:pPr>
    </w:p>
    <w:p w:rsidR="00897D0B" w:rsidRDefault="00897D0B" w:rsidP="00897D0B">
      <w:pPr>
        <w:rPr>
          <w:rtl/>
          <w:lang w:eastAsia="he-IL"/>
        </w:rPr>
      </w:pPr>
      <w:bookmarkStart w:id="1049" w:name="_ETM_Q1_5022503"/>
      <w:bookmarkEnd w:id="1049"/>
      <w:r>
        <w:rPr>
          <w:rFonts w:hint="cs"/>
          <w:rtl/>
          <w:lang w:eastAsia="he-IL"/>
        </w:rPr>
        <w:t xml:space="preserve">אבל קודם כל צריך לבוא ולומר, צודק חבר הכנסת בגין, שברמה העקרונית, הסיפא </w:t>
      </w:r>
      <w:bookmarkStart w:id="1050" w:name="_ETM_Q1_5025734"/>
      <w:bookmarkEnd w:id="1050"/>
      <w:r>
        <w:rPr>
          <w:rFonts w:hint="cs"/>
          <w:rtl/>
          <w:lang w:eastAsia="he-IL"/>
        </w:rPr>
        <w:t xml:space="preserve">של הסעיף: בהחלטה לפי סעיף זה, ישקול בית </w:t>
      </w:r>
      <w:bookmarkStart w:id="1051" w:name="_ETM_Q1_5030873"/>
      <w:bookmarkEnd w:id="1051"/>
      <w:r>
        <w:rPr>
          <w:rFonts w:hint="cs"/>
          <w:rtl/>
          <w:lang w:eastAsia="he-IL"/>
        </w:rPr>
        <w:t xml:space="preserve">המשפט את הפגיעה שעלולה להיגרם. זה נכון שהסיפא הזאת שייכת למבחן בסעיף קודם לכן. אנחנו לא שמנו את </w:t>
      </w:r>
      <w:bookmarkStart w:id="1052" w:name="_ETM_Q1_5039448"/>
      <w:bookmarkEnd w:id="1052"/>
      <w:r>
        <w:rPr>
          <w:rFonts w:hint="cs"/>
          <w:rtl/>
          <w:lang w:eastAsia="he-IL"/>
        </w:rPr>
        <w:t xml:space="preserve">שם כי רצינו לא להיכנס לגוף המבחן שמופיע כבר היום </w:t>
      </w:r>
      <w:bookmarkStart w:id="1053" w:name="_ETM_Q1_5045780"/>
      <w:bookmarkEnd w:id="1053"/>
      <w:r w:rsidR="00AA06AC">
        <w:rPr>
          <w:rFonts w:hint="cs"/>
          <w:rtl/>
          <w:lang w:eastAsia="he-IL"/>
        </w:rPr>
        <w:t>בפקודת הראיות</w:t>
      </w:r>
      <w:r>
        <w:rPr>
          <w:rFonts w:hint="cs"/>
          <w:rtl/>
          <w:lang w:eastAsia="he-IL"/>
        </w:rPr>
        <w:t xml:space="preserve"> ולא רצינו לסבך את העניין. זה נכון שסעיף ה' כמו שהוא מנוסח עכשיו, רובו עוסק בזכות הנפגע או </w:t>
      </w:r>
      <w:bookmarkStart w:id="1054" w:name="_ETM_Q1_5057000"/>
      <w:bookmarkEnd w:id="1054"/>
      <w:r>
        <w:rPr>
          <w:rFonts w:hint="cs"/>
          <w:rtl/>
          <w:lang w:eastAsia="he-IL"/>
        </w:rPr>
        <w:t xml:space="preserve">הנפגעת להשמיע את קולן בטרם תתקבל ההחלטה. אבל הסיפא של הסעיף היא בעצם תוספת, היא איזושהי הבנייה או הכוונה </w:t>
      </w:r>
      <w:bookmarkStart w:id="1055" w:name="_ETM_Q1_5068550"/>
      <w:bookmarkEnd w:id="1055"/>
      <w:r>
        <w:rPr>
          <w:rFonts w:hint="cs"/>
          <w:rtl/>
          <w:lang w:eastAsia="he-IL"/>
        </w:rPr>
        <w:t>לבית המשפט, מה המשמעות של הצד השני של מבחן האיזון</w:t>
      </w:r>
      <w:bookmarkStart w:id="1056" w:name="_ETM_Q1_5074169"/>
      <w:bookmarkEnd w:id="1056"/>
      <w:r w:rsidR="00AA06AC">
        <w:rPr>
          <w:rFonts w:hint="cs"/>
          <w:rtl/>
          <w:lang w:eastAsia="he-IL"/>
        </w:rPr>
        <w:t>.</w:t>
      </w:r>
      <w:r>
        <w:rPr>
          <w:rFonts w:hint="cs"/>
          <w:rtl/>
          <w:lang w:eastAsia="he-IL"/>
        </w:rPr>
        <w:t xml:space="preserve"> צד אחד זכויות הנאשם, וצד שני העניין הציבורי </w:t>
      </w:r>
      <w:bookmarkStart w:id="1057" w:name="_ETM_Q1_5077899"/>
      <w:bookmarkEnd w:id="1057"/>
      <w:r>
        <w:rPr>
          <w:rFonts w:hint="cs"/>
          <w:rtl/>
          <w:lang w:eastAsia="he-IL"/>
        </w:rPr>
        <w:t>שלא להסיר את החיסיון.</w:t>
      </w:r>
    </w:p>
    <w:p w:rsidR="00897D0B" w:rsidRDefault="00897D0B" w:rsidP="00897D0B">
      <w:pPr>
        <w:rPr>
          <w:rtl/>
          <w:lang w:eastAsia="he-IL"/>
        </w:rPr>
      </w:pPr>
      <w:bookmarkStart w:id="1058" w:name="_ETM_Q1_5081141"/>
      <w:bookmarkStart w:id="1059" w:name="_ETM_Q1_5081252"/>
      <w:bookmarkEnd w:id="1058"/>
      <w:bookmarkEnd w:id="1059"/>
    </w:p>
    <w:p w:rsidR="00897D0B" w:rsidRPr="00897D0B" w:rsidRDefault="00897D0B" w:rsidP="00897D0B">
      <w:pPr>
        <w:rPr>
          <w:rtl/>
          <w:lang w:eastAsia="he-IL"/>
        </w:rPr>
      </w:pPr>
      <w:r>
        <w:rPr>
          <w:rFonts w:hint="cs"/>
          <w:rtl/>
          <w:lang w:eastAsia="he-IL"/>
        </w:rPr>
        <w:t xml:space="preserve">זה מבנה החקיקה, לא מצאנו מבנה יותר </w:t>
      </w:r>
      <w:bookmarkStart w:id="1060" w:name="_ETM_Q1_5083144"/>
      <w:bookmarkEnd w:id="1060"/>
      <w:r>
        <w:rPr>
          <w:rFonts w:hint="cs"/>
          <w:rtl/>
          <w:lang w:eastAsia="he-IL"/>
        </w:rPr>
        <w:t>נכון שלא פורם. אנחנו הרי לא מחוקקים פה חוק מ-א</w:t>
      </w:r>
      <w:bookmarkStart w:id="1061" w:name="_ETM_Q1_5085321"/>
      <w:bookmarkEnd w:id="1061"/>
      <w:r>
        <w:rPr>
          <w:rFonts w:hint="cs"/>
          <w:rtl/>
          <w:lang w:eastAsia="he-IL"/>
        </w:rPr>
        <w:t xml:space="preserve">'. אנחנו נכנסים לתוך פקודת הראיות, אנחנו יוצרים איזשהו </w:t>
      </w:r>
      <w:bookmarkStart w:id="1062" w:name="_ETM_Q1_5090764"/>
      <w:bookmarkEnd w:id="1062"/>
      <w:r>
        <w:rPr>
          <w:rFonts w:hint="cs"/>
          <w:rtl/>
          <w:lang w:eastAsia="he-IL"/>
        </w:rPr>
        <w:t xml:space="preserve">אזור עם הגנה מוגברת בתחום החיסיון הכללי. אז אנחנו </w:t>
      </w:r>
      <w:bookmarkStart w:id="1063" w:name="_ETM_Q1_5094950"/>
      <w:bookmarkEnd w:id="1063"/>
      <w:r>
        <w:rPr>
          <w:rFonts w:hint="cs"/>
          <w:rtl/>
          <w:lang w:eastAsia="he-IL"/>
        </w:rPr>
        <w:t xml:space="preserve">צריכים לשמור על קוהרנטיות בניסוחים. אבל צודק חבר הכנסת בגין, </w:t>
      </w:r>
      <w:bookmarkStart w:id="1064" w:name="_ETM_Q1_5100265"/>
      <w:bookmarkEnd w:id="1064"/>
      <w:r>
        <w:rPr>
          <w:rFonts w:hint="cs"/>
          <w:rtl/>
          <w:lang w:eastAsia="he-IL"/>
        </w:rPr>
        <w:t xml:space="preserve">שהוא אומר: רגע, למול זה, תראו לי איפה זכויות הנאשם. </w:t>
      </w:r>
      <w:bookmarkStart w:id="1065" w:name="_ETM_Q1_5103917"/>
      <w:bookmarkEnd w:id="1065"/>
      <w:r>
        <w:rPr>
          <w:rFonts w:hint="cs"/>
          <w:rtl/>
          <w:lang w:eastAsia="he-IL"/>
        </w:rPr>
        <w:t>זה חלק - - -</w:t>
      </w:r>
    </w:p>
    <w:p w:rsidR="0005523E" w:rsidRDefault="0005523E" w:rsidP="002F785E">
      <w:pPr>
        <w:rPr>
          <w:rtl/>
          <w:lang w:eastAsia="he-IL"/>
        </w:rPr>
      </w:pPr>
      <w:bookmarkStart w:id="1066" w:name="_ETM_Q1_5020934"/>
      <w:bookmarkStart w:id="1067" w:name="_ETM_Q1_5021040"/>
      <w:bookmarkEnd w:id="1066"/>
      <w:bookmarkEnd w:id="1067"/>
    </w:p>
    <w:p w:rsidR="0005523E" w:rsidRDefault="0005523E" w:rsidP="0005523E">
      <w:pPr>
        <w:pStyle w:val="a4"/>
        <w:keepNext/>
        <w:rPr>
          <w:rtl/>
        </w:rPr>
      </w:pPr>
      <w:bookmarkStart w:id="1068" w:name="ET_speaker_4741_280"/>
      <w:r w:rsidRPr="0005523E">
        <w:rPr>
          <w:rStyle w:val="TagStyle"/>
          <w:rtl/>
        </w:rPr>
        <w:t xml:space="preserve"> &lt;&lt; דובר &gt;&gt; </w:t>
      </w:r>
      <w:r>
        <w:rPr>
          <w:rtl/>
        </w:rPr>
        <w:t>זאב בנימין בגין (תקווה חדשה):</w:t>
      </w:r>
      <w:r w:rsidRPr="0005523E">
        <w:rPr>
          <w:rStyle w:val="TagStyle"/>
          <w:rtl/>
        </w:rPr>
        <w:t xml:space="preserve"> &lt;&lt; דובר &gt;&gt;</w:t>
      </w:r>
      <w:r>
        <w:rPr>
          <w:rtl/>
        </w:rPr>
        <w:t xml:space="preserve">   </w:t>
      </w:r>
      <w:bookmarkEnd w:id="1068"/>
    </w:p>
    <w:p w:rsidR="0005523E" w:rsidRDefault="0005523E" w:rsidP="0005523E">
      <w:pPr>
        <w:pStyle w:val="KeepWithNext"/>
        <w:rPr>
          <w:rtl/>
          <w:lang w:eastAsia="he-IL"/>
        </w:rPr>
      </w:pPr>
    </w:p>
    <w:p w:rsidR="002F785E" w:rsidRDefault="0005523E" w:rsidP="002F785E">
      <w:pPr>
        <w:rPr>
          <w:rtl/>
          <w:lang w:eastAsia="he-IL"/>
        </w:rPr>
      </w:pPr>
      <w:bookmarkStart w:id="1069" w:name="_ETM_Q1_4997137"/>
      <w:bookmarkStart w:id="1070" w:name="_ETM_Q1_4997203"/>
      <w:bookmarkEnd w:id="1069"/>
      <w:bookmarkEnd w:id="1070"/>
      <w:r>
        <w:rPr>
          <w:rFonts w:hint="cs"/>
          <w:rtl/>
          <w:lang w:eastAsia="he-IL"/>
        </w:rPr>
        <w:t xml:space="preserve">רק </w:t>
      </w:r>
      <w:r w:rsidR="002F785E">
        <w:rPr>
          <w:rFonts w:hint="cs"/>
          <w:rtl/>
          <w:lang w:eastAsia="he-IL"/>
        </w:rPr>
        <w:t>בגילוי נאות,</w:t>
      </w:r>
      <w:r>
        <w:rPr>
          <w:rFonts w:hint="cs"/>
          <w:rtl/>
          <w:lang w:eastAsia="he-IL"/>
        </w:rPr>
        <w:t xml:space="preserve"> שאלתי את השאלה הז</w:t>
      </w:r>
      <w:r w:rsidR="00AA06AC">
        <w:rPr>
          <w:rFonts w:hint="cs"/>
          <w:rtl/>
          <w:lang w:eastAsia="he-IL"/>
        </w:rPr>
        <w:t>את רק בגלל ההיכרות שלי עם חגית.</w:t>
      </w:r>
      <w:r>
        <w:rPr>
          <w:rFonts w:hint="cs"/>
          <w:rtl/>
          <w:lang w:eastAsia="he-IL"/>
        </w:rPr>
        <w:t xml:space="preserve"> זה עניין אישי לגמרי.</w:t>
      </w:r>
    </w:p>
    <w:p w:rsidR="002F785E" w:rsidRDefault="002F785E" w:rsidP="002F785E">
      <w:pPr>
        <w:rPr>
          <w:rtl/>
          <w:lang w:eastAsia="he-IL"/>
        </w:rPr>
      </w:pPr>
    </w:p>
    <w:p w:rsidR="002F785E" w:rsidRDefault="002F785E" w:rsidP="002F785E">
      <w:pPr>
        <w:pStyle w:val="af6"/>
        <w:keepNext/>
        <w:rPr>
          <w:rtl/>
        </w:rPr>
      </w:pPr>
      <w:bookmarkStart w:id="1071" w:name="ET_yor_6156_80"/>
      <w:r w:rsidRPr="002F785E">
        <w:rPr>
          <w:rStyle w:val="TagStyle"/>
          <w:rtl/>
        </w:rPr>
        <w:t xml:space="preserve"> &lt;&lt; יור &gt;&gt; </w:t>
      </w:r>
      <w:r>
        <w:rPr>
          <w:rtl/>
        </w:rPr>
        <w:t>היו"ר גלעד קריב:</w:t>
      </w:r>
      <w:r w:rsidRPr="002F785E">
        <w:rPr>
          <w:rStyle w:val="TagStyle"/>
          <w:rtl/>
        </w:rPr>
        <w:t xml:space="preserve"> &lt;&lt; יור &gt;&gt;</w:t>
      </w:r>
      <w:r>
        <w:rPr>
          <w:rtl/>
        </w:rPr>
        <w:t xml:space="preserve">   </w:t>
      </w:r>
      <w:bookmarkEnd w:id="1071"/>
    </w:p>
    <w:p w:rsidR="002F785E" w:rsidRDefault="002F785E" w:rsidP="002F785E">
      <w:pPr>
        <w:pStyle w:val="KeepWithNext"/>
        <w:rPr>
          <w:rtl/>
          <w:lang w:eastAsia="he-IL"/>
        </w:rPr>
      </w:pPr>
    </w:p>
    <w:p w:rsidR="0005523E" w:rsidRPr="0005523E" w:rsidRDefault="0005523E" w:rsidP="0005523E">
      <w:pPr>
        <w:rPr>
          <w:rtl/>
          <w:lang w:eastAsia="he-IL"/>
        </w:rPr>
      </w:pPr>
      <w:bookmarkStart w:id="1072" w:name="_ETM_Q1_5117066"/>
      <w:bookmarkStart w:id="1073" w:name="_ETM_Q1_5117183"/>
      <w:bookmarkEnd w:id="1072"/>
      <w:bookmarkEnd w:id="1073"/>
      <w:r>
        <w:rPr>
          <w:rFonts w:hint="cs"/>
          <w:rtl/>
          <w:lang w:eastAsia="he-IL"/>
        </w:rPr>
        <w:t xml:space="preserve">בסדר גמור. עכשיו אני מבין שאחרי שסיימנו את זה, אנחנו </w:t>
      </w:r>
      <w:bookmarkStart w:id="1074" w:name="_ETM_Q1_5124312"/>
      <w:bookmarkEnd w:id="1074"/>
      <w:r>
        <w:rPr>
          <w:rFonts w:hint="cs"/>
          <w:rtl/>
          <w:lang w:eastAsia="he-IL"/>
        </w:rPr>
        <w:t>עוברים אל הפסיכולוגים המומחים.</w:t>
      </w:r>
    </w:p>
    <w:p w:rsidR="002F785E" w:rsidRDefault="002F785E" w:rsidP="002F785E">
      <w:pPr>
        <w:rPr>
          <w:rtl/>
          <w:lang w:eastAsia="he-IL"/>
        </w:rPr>
      </w:pPr>
    </w:p>
    <w:p w:rsidR="002F785E" w:rsidRDefault="002F785E" w:rsidP="002F785E">
      <w:pPr>
        <w:pStyle w:val="a4"/>
        <w:keepNext/>
        <w:rPr>
          <w:rtl/>
        </w:rPr>
      </w:pPr>
      <w:bookmarkStart w:id="1075" w:name="ET_speaker_ניצן_רוזנברג_81"/>
      <w:r w:rsidRPr="002F785E">
        <w:rPr>
          <w:rStyle w:val="TagStyle"/>
          <w:rtl/>
        </w:rPr>
        <w:t xml:space="preserve"> &lt;&lt; דובר &gt;&gt; </w:t>
      </w:r>
      <w:r>
        <w:rPr>
          <w:rtl/>
        </w:rPr>
        <w:t>ניצן רוזנברג:</w:t>
      </w:r>
      <w:r w:rsidRPr="002F785E">
        <w:rPr>
          <w:rStyle w:val="TagStyle"/>
          <w:rtl/>
        </w:rPr>
        <w:t xml:space="preserve"> &lt;&lt; דובר &gt;&gt;</w:t>
      </w:r>
      <w:r>
        <w:rPr>
          <w:rtl/>
        </w:rPr>
        <w:t xml:space="preserve">   </w:t>
      </w:r>
      <w:bookmarkEnd w:id="1075"/>
    </w:p>
    <w:p w:rsidR="002F785E" w:rsidRDefault="002F785E" w:rsidP="002F785E">
      <w:pPr>
        <w:pStyle w:val="KeepWithNext"/>
        <w:rPr>
          <w:rtl/>
          <w:lang w:eastAsia="he-IL"/>
        </w:rPr>
      </w:pPr>
    </w:p>
    <w:p w:rsidR="002F785E" w:rsidRDefault="0005523E" w:rsidP="002F785E">
      <w:pPr>
        <w:rPr>
          <w:rtl/>
          <w:lang w:eastAsia="he-IL"/>
        </w:rPr>
      </w:pPr>
      <w:r>
        <w:rPr>
          <w:rFonts w:hint="cs"/>
          <w:rtl/>
          <w:lang w:eastAsia="he-IL"/>
        </w:rPr>
        <w:t xml:space="preserve">אקריא אולי רק את הפתיח שהוא טיפה </w:t>
      </w:r>
      <w:bookmarkStart w:id="1076" w:name="_ETM_Q1_5127481"/>
      <w:bookmarkEnd w:id="1076"/>
      <w:r>
        <w:rPr>
          <w:rFonts w:hint="cs"/>
          <w:rtl/>
          <w:lang w:eastAsia="he-IL"/>
        </w:rPr>
        <w:t>שונה, ושאר הדברים - - -</w:t>
      </w:r>
    </w:p>
    <w:p w:rsidR="0005523E" w:rsidRDefault="0005523E" w:rsidP="002F785E">
      <w:pPr>
        <w:rPr>
          <w:rtl/>
          <w:lang w:eastAsia="he-IL"/>
        </w:rPr>
      </w:pPr>
    </w:p>
    <w:p w:rsidR="002F785E" w:rsidRDefault="002F785E" w:rsidP="002F785E">
      <w:pPr>
        <w:pStyle w:val="af6"/>
        <w:keepNext/>
        <w:rPr>
          <w:rtl/>
        </w:rPr>
      </w:pPr>
      <w:bookmarkStart w:id="1077" w:name="ET_yor_6156_82"/>
      <w:r w:rsidRPr="002F785E">
        <w:rPr>
          <w:rStyle w:val="TagStyle"/>
          <w:rtl/>
        </w:rPr>
        <w:t xml:space="preserve"> &lt;&lt; יור &gt;&gt; </w:t>
      </w:r>
      <w:r>
        <w:rPr>
          <w:rtl/>
        </w:rPr>
        <w:t>היו"ר גלעד קריב:</w:t>
      </w:r>
      <w:r w:rsidRPr="002F785E">
        <w:rPr>
          <w:rStyle w:val="TagStyle"/>
          <w:rtl/>
        </w:rPr>
        <w:t xml:space="preserve"> &lt;&lt; יור &gt;&gt;</w:t>
      </w:r>
      <w:r>
        <w:rPr>
          <w:rtl/>
        </w:rPr>
        <w:t xml:space="preserve">   </w:t>
      </w:r>
      <w:bookmarkEnd w:id="1077"/>
    </w:p>
    <w:p w:rsidR="002F785E" w:rsidRDefault="002F785E" w:rsidP="002F785E">
      <w:pPr>
        <w:pStyle w:val="KeepWithNext"/>
        <w:rPr>
          <w:rtl/>
          <w:lang w:eastAsia="he-IL"/>
        </w:rPr>
      </w:pPr>
    </w:p>
    <w:p w:rsidR="0005523E" w:rsidRDefault="0005523E" w:rsidP="002F785E">
      <w:pPr>
        <w:rPr>
          <w:rtl/>
          <w:lang w:eastAsia="he-IL"/>
        </w:rPr>
      </w:pPr>
      <w:bookmarkStart w:id="1078" w:name="_ETM_Q1_5129085"/>
      <w:bookmarkEnd w:id="1078"/>
      <w:r>
        <w:rPr>
          <w:rFonts w:hint="cs"/>
          <w:rtl/>
          <w:lang w:eastAsia="he-IL"/>
        </w:rPr>
        <w:t xml:space="preserve">הם אותו דבר. </w:t>
      </w:r>
    </w:p>
    <w:p w:rsidR="0005523E" w:rsidRDefault="0005523E" w:rsidP="002F785E">
      <w:pPr>
        <w:rPr>
          <w:rtl/>
          <w:lang w:eastAsia="he-IL"/>
        </w:rPr>
      </w:pPr>
      <w:bookmarkStart w:id="1079" w:name="_ETM_Q1_5131174"/>
      <w:bookmarkStart w:id="1080" w:name="_ETM_Q1_5131269"/>
      <w:bookmarkEnd w:id="1079"/>
      <w:bookmarkEnd w:id="1080"/>
    </w:p>
    <w:p w:rsidR="0005523E" w:rsidRDefault="0005523E" w:rsidP="0005523E">
      <w:pPr>
        <w:pStyle w:val="a4"/>
        <w:keepNext/>
        <w:rPr>
          <w:rtl/>
        </w:rPr>
      </w:pPr>
      <w:bookmarkStart w:id="1081" w:name="ET_speaker_ניצן_רוזנברג_281"/>
      <w:r w:rsidRPr="0005523E">
        <w:rPr>
          <w:rStyle w:val="TagStyle"/>
          <w:rtl/>
        </w:rPr>
        <w:t xml:space="preserve"> &lt;&lt; דובר &gt;&gt; </w:t>
      </w:r>
      <w:r>
        <w:rPr>
          <w:rtl/>
        </w:rPr>
        <w:t>ניצן רוזנברג:</w:t>
      </w:r>
      <w:r w:rsidRPr="0005523E">
        <w:rPr>
          <w:rStyle w:val="TagStyle"/>
          <w:rtl/>
        </w:rPr>
        <w:t xml:space="preserve"> &lt;&lt; דובר &gt;&gt;</w:t>
      </w:r>
      <w:r>
        <w:rPr>
          <w:rtl/>
        </w:rPr>
        <w:t xml:space="preserve">   </w:t>
      </w:r>
      <w:bookmarkEnd w:id="1081"/>
    </w:p>
    <w:p w:rsidR="0005523E" w:rsidRDefault="0005523E" w:rsidP="0005523E">
      <w:pPr>
        <w:pStyle w:val="KeepWithNext"/>
        <w:rPr>
          <w:rtl/>
          <w:lang w:eastAsia="he-IL"/>
        </w:rPr>
      </w:pPr>
    </w:p>
    <w:p w:rsidR="0005523E" w:rsidRDefault="0005523E" w:rsidP="0005523E">
      <w:pPr>
        <w:rPr>
          <w:rtl/>
          <w:lang w:eastAsia="he-IL"/>
        </w:rPr>
      </w:pPr>
      <w:r>
        <w:rPr>
          <w:rFonts w:hint="cs"/>
          <w:rtl/>
          <w:lang w:eastAsia="he-IL"/>
        </w:rPr>
        <w:t xml:space="preserve">אז </w:t>
      </w:r>
      <w:bookmarkStart w:id="1082" w:name="_ETM_Q1_5130707"/>
      <w:bookmarkEnd w:id="1082"/>
      <w:r>
        <w:rPr>
          <w:rFonts w:hint="cs"/>
          <w:rtl/>
          <w:lang w:eastAsia="he-IL"/>
        </w:rPr>
        <w:t>רק אקריא. הפתיח הוא שונה</w:t>
      </w:r>
      <w:r w:rsidR="00D367ED">
        <w:rPr>
          <w:rFonts w:hint="cs"/>
          <w:rtl/>
          <w:lang w:eastAsia="he-IL"/>
        </w:rPr>
        <w:t>. אני בסעיף 50 שהוא הסעיף של הפסיכולוג.</w:t>
      </w:r>
    </w:p>
    <w:p w:rsidR="00304517" w:rsidRDefault="00304517" w:rsidP="0005523E">
      <w:pPr>
        <w:rPr>
          <w:rtl/>
          <w:lang w:eastAsia="he-IL"/>
        </w:rPr>
      </w:pPr>
      <w:bookmarkStart w:id="1083" w:name="_ETM_Q1_5136631"/>
      <w:bookmarkStart w:id="1084" w:name="_ETM_Q1_5137094"/>
      <w:bookmarkEnd w:id="1083"/>
      <w:bookmarkEnd w:id="1084"/>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41"/>
      </w:tblGrid>
      <w:tr w:rsidR="00304517" w:rsidRPr="00304517" w:rsidTr="00D367ED">
        <w:trPr>
          <w:cantSplit/>
          <w:trHeight w:val="60"/>
        </w:trPr>
        <w:tc>
          <w:tcPr>
            <w:tcW w:w="1869" w:type="dxa"/>
          </w:tcPr>
          <w:p w:rsidR="00304517" w:rsidRPr="00304517" w:rsidRDefault="00304517">
            <w:pPr>
              <w:pStyle w:val="TableSideHeading"/>
              <w:rPr>
                <w:sz w:val="18"/>
                <w:szCs w:val="24"/>
                <w:rtl/>
              </w:rPr>
            </w:pPr>
          </w:p>
        </w:tc>
        <w:tc>
          <w:tcPr>
            <w:tcW w:w="624" w:type="dxa"/>
          </w:tcPr>
          <w:p w:rsidR="00304517" w:rsidRPr="00304517" w:rsidRDefault="00304517">
            <w:pPr>
              <w:pStyle w:val="TableText"/>
              <w:rPr>
                <w:sz w:val="18"/>
                <w:szCs w:val="24"/>
              </w:rPr>
            </w:pPr>
          </w:p>
        </w:tc>
        <w:tc>
          <w:tcPr>
            <w:tcW w:w="624" w:type="dxa"/>
          </w:tcPr>
          <w:p w:rsidR="00304517" w:rsidRPr="00304517" w:rsidRDefault="00304517">
            <w:pPr>
              <w:pStyle w:val="TableText"/>
              <w:rPr>
                <w:sz w:val="18"/>
                <w:szCs w:val="24"/>
              </w:rPr>
            </w:pPr>
          </w:p>
        </w:tc>
        <w:tc>
          <w:tcPr>
            <w:tcW w:w="5965" w:type="dxa"/>
            <w:gridSpan w:val="2"/>
          </w:tcPr>
          <w:p w:rsidR="00304517" w:rsidRPr="00304517" w:rsidRDefault="00304517">
            <w:pPr>
              <w:pStyle w:val="TableBlock"/>
              <w:rPr>
                <w:sz w:val="18"/>
                <w:szCs w:val="24"/>
              </w:rPr>
            </w:pPr>
          </w:p>
        </w:tc>
      </w:tr>
      <w:tr w:rsidR="00304517" w:rsidRPr="00304517" w:rsidTr="00F77FF0">
        <w:trPr>
          <w:cantSplit/>
          <w:trHeight w:val="60"/>
        </w:trPr>
        <w:tc>
          <w:tcPr>
            <w:tcW w:w="1869" w:type="dxa"/>
          </w:tcPr>
          <w:p w:rsidR="00304517" w:rsidRPr="00304517" w:rsidRDefault="00304517">
            <w:pPr>
              <w:pStyle w:val="TableSideHeading"/>
              <w:rPr>
                <w:sz w:val="18"/>
                <w:szCs w:val="24"/>
                <w:rtl/>
              </w:rPr>
            </w:pPr>
          </w:p>
        </w:tc>
        <w:tc>
          <w:tcPr>
            <w:tcW w:w="624" w:type="dxa"/>
          </w:tcPr>
          <w:p w:rsidR="00304517" w:rsidRPr="00304517" w:rsidRDefault="00304517">
            <w:pPr>
              <w:pStyle w:val="TableText"/>
              <w:rPr>
                <w:sz w:val="18"/>
                <w:szCs w:val="24"/>
              </w:rPr>
            </w:pPr>
          </w:p>
        </w:tc>
        <w:tc>
          <w:tcPr>
            <w:tcW w:w="624" w:type="dxa"/>
          </w:tcPr>
          <w:p w:rsidR="00304517" w:rsidRPr="00304517" w:rsidRDefault="00304517">
            <w:pPr>
              <w:pStyle w:val="TableText"/>
              <w:rPr>
                <w:sz w:val="18"/>
                <w:szCs w:val="24"/>
              </w:rPr>
            </w:pPr>
          </w:p>
        </w:tc>
        <w:tc>
          <w:tcPr>
            <w:tcW w:w="624" w:type="dxa"/>
          </w:tcPr>
          <w:p w:rsidR="00304517" w:rsidRPr="00304517" w:rsidRDefault="00304517">
            <w:pPr>
              <w:pStyle w:val="TableText"/>
              <w:rPr>
                <w:sz w:val="18"/>
                <w:szCs w:val="24"/>
              </w:rPr>
            </w:pPr>
          </w:p>
        </w:tc>
        <w:tc>
          <w:tcPr>
            <w:tcW w:w="5341" w:type="dxa"/>
            <w:hideMark/>
          </w:tcPr>
          <w:p w:rsidR="00304517" w:rsidRPr="00304517" w:rsidRDefault="00304517">
            <w:pPr>
              <w:pStyle w:val="TableBlock"/>
              <w:rPr>
                <w:sz w:val="18"/>
                <w:szCs w:val="24"/>
              </w:rPr>
            </w:pPr>
            <w:r w:rsidRPr="00304517">
              <w:rPr>
                <w:sz w:val="18"/>
                <w:szCs w:val="24"/>
                <w:rtl/>
              </w:rPr>
              <w:t>"(א1)</w:t>
            </w:r>
            <w:r w:rsidRPr="00304517">
              <w:rPr>
                <w:sz w:val="18"/>
                <w:szCs w:val="24"/>
                <w:rtl/>
              </w:rPr>
              <w:tab/>
              <w:t>על אף האמור בסעיף קטן (א), לעניין ראיה על דבר הנוגע לנפגע עבירה בעבירת מין או אלימות חמורה המנויה בתוספת הראשונה א' חלק א' בחוק זכויות נפגעי עבירה, שנזקק לשירותו של פסיכולוג-מומחה, יחולו הוראות אלה:</w:t>
            </w:r>
            <w:r>
              <w:rPr>
                <w:rFonts w:hint="cs"/>
                <w:sz w:val="18"/>
                <w:szCs w:val="24"/>
                <w:rtl/>
              </w:rPr>
              <w:t>"</w:t>
            </w:r>
          </w:p>
        </w:tc>
      </w:tr>
    </w:tbl>
    <w:p w:rsidR="0005523E" w:rsidRDefault="0005523E" w:rsidP="0005523E">
      <w:pPr>
        <w:rPr>
          <w:rtl/>
          <w:lang w:eastAsia="he-IL"/>
        </w:rPr>
      </w:pPr>
    </w:p>
    <w:p w:rsidR="00304517" w:rsidRDefault="00304517" w:rsidP="0005523E">
      <w:pPr>
        <w:rPr>
          <w:rtl/>
          <w:lang w:eastAsia="he-IL"/>
        </w:rPr>
      </w:pPr>
    </w:p>
    <w:p w:rsidR="00304517" w:rsidRDefault="00304517" w:rsidP="00304517">
      <w:pPr>
        <w:pStyle w:val="af6"/>
        <w:keepNext/>
        <w:rPr>
          <w:rtl/>
        </w:rPr>
      </w:pPr>
      <w:bookmarkStart w:id="1085" w:name="ET_yor_6156_283"/>
      <w:r w:rsidRPr="00304517">
        <w:rPr>
          <w:rStyle w:val="TagStyle"/>
          <w:rtl/>
        </w:rPr>
        <w:t xml:space="preserve"> &lt;&lt; יור &gt;&gt; </w:t>
      </w:r>
      <w:r>
        <w:rPr>
          <w:rtl/>
        </w:rPr>
        <w:t>היו"ר גלעד קריב:</w:t>
      </w:r>
      <w:r w:rsidRPr="00304517">
        <w:rPr>
          <w:rStyle w:val="TagStyle"/>
          <w:rtl/>
        </w:rPr>
        <w:t xml:space="preserve"> &lt;&lt; יור &gt;&gt;</w:t>
      </w:r>
      <w:r>
        <w:rPr>
          <w:rtl/>
        </w:rPr>
        <w:t xml:space="preserve">   </w:t>
      </w:r>
      <w:bookmarkEnd w:id="1085"/>
    </w:p>
    <w:p w:rsidR="00304517" w:rsidRDefault="00304517" w:rsidP="00304517">
      <w:pPr>
        <w:pStyle w:val="KeepWithNext"/>
        <w:rPr>
          <w:rtl/>
          <w:lang w:eastAsia="he-IL"/>
        </w:rPr>
      </w:pPr>
    </w:p>
    <w:p w:rsidR="00304517" w:rsidRDefault="00304517" w:rsidP="00304517">
      <w:pPr>
        <w:rPr>
          <w:rtl/>
          <w:lang w:eastAsia="he-IL"/>
        </w:rPr>
      </w:pPr>
      <w:r>
        <w:rPr>
          <w:rFonts w:hint="cs"/>
          <w:rtl/>
          <w:lang w:eastAsia="he-IL"/>
        </w:rPr>
        <w:t xml:space="preserve">יש </w:t>
      </w:r>
      <w:bookmarkStart w:id="1086" w:name="_ETM_Q1_5152147"/>
      <w:bookmarkEnd w:id="1086"/>
      <w:r>
        <w:rPr>
          <w:rFonts w:hint="cs"/>
          <w:rtl/>
          <w:lang w:eastAsia="he-IL"/>
        </w:rPr>
        <w:t xml:space="preserve">לי רק שאלה אחת לצורך ההבנה: בפקודת הראיות יש לנו </w:t>
      </w:r>
      <w:bookmarkStart w:id="1087" w:name="_ETM_Q1_5158235"/>
      <w:bookmarkEnd w:id="1087"/>
      <w:r>
        <w:rPr>
          <w:rFonts w:hint="cs"/>
          <w:rtl/>
          <w:lang w:eastAsia="he-IL"/>
        </w:rPr>
        <w:t>הבחנה בין 49 שזה רופא, ו-50 זה פסיכולוג, ו-51?</w:t>
      </w:r>
    </w:p>
    <w:p w:rsidR="00304517" w:rsidRDefault="00304517" w:rsidP="00304517">
      <w:pPr>
        <w:rPr>
          <w:rtl/>
          <w:lang w:eastAsia="he-IL"/>
        </w:rPr>
      </w:pPr>
      <w:bookmarkStart w:id="1088" w:name="_ETM_Q1_5167648"/>
      <w:bookmarkStart w:id="1089" w:name="_ETM_Q1_5167734"/>
      <w:bookmarkEnd w:id="1088"/>
      <w:bookmarkEnd w:id="1089"/>
    </w:p>
    <w:p w:rsidR="00304517" w:rsidRDefault="00304517" w:rsidP="00304517">
      <w:pPr>
        <w:pStyle w:val="a4"/>
        <w:keepNext/>
        <w:rPr>
          <w:rtl/>
        </w:rPr>
      </w:pPr>
      <w:bookmarkStart w:id="1090" w:name="ET_speaker_ניצן_רוזנברג_284"/>
      <w:r w:rsidRPr="00304517">
        <w:rPr>
          <w:rStyle w:val="TagStyle"/>
          <w:rtl/>
        </w:rPr>
        <w:t xml:space="preserve"> &lt;&lt; דובר &gt;&gt; </w:t>
      </w:r>
      <w:r>
        <w:rPr>
          <w:rtl/>
        </w:rPr>
        <w:t>ניצן רוזנברג:</w:t>
      </w:r>
      <w:r w:rsidRPr="00304517">
        <w:rPr>
          <w:rStyle w:val="TagStyle"/>
          <w:rtl/>
        </w:rPr>
        <w:t xml:space="preserve"> &lt;&lt; דובר &gt;&gt;</w:t>
      </w:r>
      <w:r>
        <w:rPr>
          <w:rtl/>
        </w:rPr>
        <w:t xml:space="preserve">   </w:t>
      </w:r>
      <w:bookmarkEnd w:id="1090"/>
    </w:p>
    <w:p w:rsidR="00304517" w:rsidRDefault="00304517" w:rsidP="00304517">
      <w:pPr>
        <w:pStyle w:val="KeepWithNext"/>
        <w:rPr>
          <w:rtl/>
          <w:lang w:eastAsia="he-IL"/>
        </w:rPr>
      </w:pPr>
    </w:p>
    <w:p w:rsidR="00304517" w:rsidRDefault="00304517" w:rsidP="00304517">
      <w:pPr>
        <w:rPr>
          <w:rtl/>
          <w:lang w:eastAsia="he-IL"/>
        </w:rPr>
      </w:pPr>
      <w:r>
        <w:rPr>
          <w:rFonts w:hint="cs"/>
          <w:rtl/>
          <w:lang w:eastAsia="he-IL"/>
        </w:rPr>
        <w:t>א' רבא.</w:t>
      </w:r>
    </w:p>
    <w:p w:rsidR="00304517" w:rsidRDefault="00304517" w:rsidP="00304517">
      <w:pPr>
        <w:rPr>
          <w:rtl/>
          <w:lang w:eastAsia="he-IL"/>
        </w:rPr>
      </w:pPr>
    </w:p>
    <w:p w:rsidR="00304517" w:rsidRDefault="00304517" w:rsidP="00304517">
      <w:pPr>
        <w:pStyle w:val="af6"/>
        <w:keepNext/>
        <w:rPr>
          <w:rtl/>
        </w:rPr>
      </w:pPr>
      <w:bookmarkStart w:id="1091" w:name="ET_yor_6156_285"/>
      <w:r w:rsidRPr="00304517">
        <w:rPr>
          <w:rStyle w:val="TagStyle"/>
          <w:rtl/>
        </w:rPr>
        <w:t xml:space="preserve"> &lt;&lt; יור &gt;&gt; </w:t>
      </w:r>
      <w:r>
        <w:rPr>
          <w:rtl/>
        </w:rPr>
        <w:t>היו"ר גלעד קריב:</w:t>
      </w:r>
      <w:r w:rsidRPr="00304517">
        <w:rPr>
          <w:rStyle w:val="TagStyle"/>
          <w:rtl/>
        </w:rPr>
        <w:t xml:space="preserve"> &lt;&lt; יור &gt;&gt;</w:t>
      </w:r>
      <w:r>
        <w:rPr>
          <w:rtl/>
        </w:rPr>
        <w:t xml:space="preserve">   </w:t>
      </w:r>
      <w:bookmarkEnd w:id="1091"/>
    </w:p>
    <w:p w:rsidR="00304517" w:rsidRDefault="00304517" w:rsidP="00304517">
      <w:pPr>
        <w:pStyle w:val="KeepWithNext"/>
        <w:rPr>
          <w:rtl/>
          <w:lang w:eastAsia="he-IL"/>
        </w:rPr>
      </w:pPr>
    </w:p>
    <w:p w:rsidR="00304517" w:rsidRDefault="00304517" w:rsidP="00304517">
      <w:pPr>
        <w:rPr>
          <w:rtl/>
          <w:lang w:eastAsia="he-IL"/>
        </w:rPr>
      </w:pPr>
      <w:r>
        <w:rPr>
          <w:rFonts w:hint="cs"/>
          <w:rtl/>
          <w:lang w:eastAsia="he-IL"/>
        </w:rPr>
        <w:t xml:space="preserve">א' </w:t>
      </w:r>
      <w:bookmarkStart w:id="1092" w:name="_ETM_Q1_5168707"/>
      <w:bookmarkEnd w:id="1092"/>
      <w:r>
        <w:rPr>
          <w:rFonts w:hint="cs"/>
          <w:rtl/>
          <w:lang w:eastAsia="he-IL"/>
        </w:rPr>
        <w:t>רבא זה העובד או העובדת הסוציאלית, נכון?</w:t>
      </w:r>
      <w:bookmarkStart w:id="1093" w:name="_ETM_Q1_5171273"/>
      <w:bookmarkEnd w:id="1093"/>
    </w:p>
    <w:p w:rsidR="00304517" w:rsidRDefault="00304517" w:rsidP="00304517">
      <w:pPr>
        <w:rPr>
          <w:rtl/>
          <w:lang w:eastAsia="he-IL"/>
        </w:rPr>
      </w:pPr>
      <w:bookmarkStart w:id="1094" w:name="_ETM_Q1_5171384"/>
      <w:bookmarkEnd w:id="1094"/>
    </w:p>
    <w:p w:rsidR="00304517" w:rsidRDefault="00304517" w:rsidP="00304517">
      <w:pPr>
        <w:pStyle w:val="a4"/>
        <w:keepNext/>
        <w:rPr>
          <w:rtl/>
        </w:rPr>
      </w:pPr>
      <w:bookmarkStart w:id="1095" w:name="ET_speaker_נועה_ברודסקי_לוי_286"/>
      <w:r w:rsidRPr="00304517">
        <w:rPr>
          <w:rStyle w:val="TagStyle"/>
          <w:rtl/>
        </w:rPr>
        <w:t xml:space="preserve"> &lt;&lt; דובר &gt;&gt; </w:t>
      </w:r>
      <w:r>
        <w:rPr>
          <w:rtl/>
        </w:rPr>
        <w:t>נועה ברודסקי לוי:</w:t>
      </w:r>
      <w:r w:rsidRPr="00304517">
        <w:rPr>
          <w:rStyle w:val="TagStyle"/>
          <w:rtl/>
        </w:rPr>
        <w:t xml:space="preserve"> &lt;&lt; דובר &gt;&gt;</w:t>
      </w:r>
      <w:r>
        <w:rPr>
          <w:rtl/>
        </w:rPr>
        <w:t xml:space="preserve">   </w:t>
      </w:r>
      <w:bookmarkEnd w:id="1095"/>
    </w:p>
    <w:p w:rsidR="00304517" w:rsidRDefault="00304517" w:rsidP="00304517">
      <w:pPr>
        <w:pStyle w:val="KeepWithNext"/>
        <w:rPr>
          <w:rtl/>
          <w:lang w:eastAsia="he-IL"/>
        </w:rPr>
      </w:pPr>
    </w:p>
    <w:p w:rsidR="00304517" w:rsidRDefault="00304517" w:rsidP="00304517">
      <w:pPr>
        <w:rPr>
          <w:rtl/>
          <w:lang w:eastAsia="he-IL"/>
        </w:rPr>
      </w:pPr>
      <w:r>
        <w:rPr>
          <w:rFonts w:hint="cs"/>
          <w:rtl/>
          <w:lang w:eastAsia="he-IL"/>
        </w:rPr>
        <w:t>נכון.</w:t>
      </w:r>
    </w:p>
    <w:p w:rsidR="00304517" w:rsidRDefault="00304517" w:rsidP="00304517">
      <w:pPr>
        <w:rPr>
          <w:rtl/>
          <w:lang w:eastAsia="he-IL"/>
        </w:rPr>
      </w:pPr>
      <w:bookmarkStart w:id="1096" w:name="_ETM_Q1_5170056"/>
      <w:bookmarkStart w:id="1097" w:name="_ETM_Q1_5170144"/>
      <w:bookmarkEnd w:id="1096"/>
      <w:bookmarkEnd w:id="1097"/>
    </w:p>
    <w:p w:rsidR="00304517" w:rsidRDefault="00304517" w:rsidP="00304517">
      <w:pPr>
        <w:pStyle w:val="af6"/>
        <w:keepNext/>
        <w:rPr>
          <w:rtl/>
        </w:rPr>
      </w:pPr>
      <w:bookmarkStart w:id="1098" w:name="ET_yor_6156_287"/>
      <w:r w:rsidRPr="00304517">
        <w:rPr>
          <w:rStyle w:val="TagStyle"/>
          <w:rtl/>
        </w:rPr>
        <w:t xml:space="preserve"> &lt;&lt; יור &gt;&gt; </w:t>
      </w:r>
      <w:r>
        <w:rPr>
          <w:rtl/>
        </w:rPr>
        <w:t>היו"ר גלעד קריב:</w:t>
      </w:r>
      <w:r w:rsidRPr="00304517">
        <w:rPr>
          <w:rStyle w:val="TagStyle"/>
          <w:rtl/>
        </w:rPr>
        <w:t xml:space="preserve"> &lt;&lt; יור &gt;&gt;</w:t>
      </w:r>
      <w:r>
        <w:rPr>
          <w:rtl/>
        </w:rPr>
        <w:t xml:space="preserve">   </w:t>
      </w:r>
      <w:bookmarkEnd w:id="1098"/>
    </w:p>
    <w:p w:rsidR="00304517" w:rsidRDefault="00304517" w:rsidP="00304517">
      <w:pPr>
        <w:pStyle w:val="KeepWithNext"/>
        <w:rPr>
          <w:rtl/>
          <w:lang w:eastAsia="he-IL"/>
        </w:rPr>
      </w:pPr>
    </w:p>
    <w:p w:rsidR="00304517" w:rsidRDefault="00304517" w:rsidP="00304517">
      <w:pPr>
        <w:rPr>
          <w:rtl/>
          <w:lang w:eastAsia="he-IL"/>
        </w:rPr>
      </w:pPr>
      <w:bookmarkStart w:id="1099" w:name="_ETM_Q1_5171555"/>
      <w:bookmarkEnd w:id="1099"/>
      <w:r>
        <w:rPr>
          <w:rFonts w:hint="cs"/>
          <w:rtl/>
          <w:lang w:eastAsia="he-IL"/>
        </w:rPr>
        <w:t xml:space="preserve">כשאנחנו מדברים פה על </w:t>
      </w:r>
      <w:bookmarkStart w:id="1100" w:name="_ETM_Q1_5172503"/>
      <w:bookmarkEnd w:id="1100"/>
      <w:r>
        <w:rPr>
          <w:rFonts w:hint="cs"/>
          <w:rtl/>
          <w:lang w:eastAsia="he-IL"/>
        </w:rPr>
        <w:t xml:space="preserve">רופא, בעצם הכוונה שלנו לטיפול פסיכיאטרי, כי זאת התיבה של </w:t>
      </w:r>
      <w:bookmarkStart w:id="1101" w:name="_ETM_Q1_5178876"/>
      <w:bookmarkEnd w:id="1101"/>
      <w:r>
        <w:rPr>
          <w:rFonts w:hint="cs"/>
          <w:rtl/>
          <w:lang w:eastAsia="he-IL"/>
        </w:rPr>
        <w:t xml:space="preserve">הרופא? כי הוא לא נכנס תחת הסעיף של הפסיכולוג </w:t>
      </w:r>
      <w:bookmarkStart w:id="1102" w:name="_ETM_Q1_5185693"/>
      <w:bookmarkEnd w:id="1102"/>
      <w:r>
        <w:rPr>
          <w:rFonts w:hint="cs"/>
          <w:rtl/>
          <w:lang w:eastAsia="he-IL"/>
        </w:rPr>
        <w:t>המומחה.</w:t>
      </w:r>
    </w:p>
    <w:p w:rsidR="009C2A7A" w:rsidRDefault="009C2A7A" w:rsidP="00304517">
      <w:pPr>
        <w:rPr>
          <w:rtl/>
          <w:lang w:eastAsia="he-IL"/>
        </w:rPr>
      </w:pPr>
    </w:p>
    <w:p w:rsidR="009C2A7A" w:rsidRDefault="009C2A7A" w:rsidP="009C2A7A">
      <w:pPr>
        <w:pStyle w:val="af9"/>
        <w:keepNext/>
        <w:rPr>
          <w:rtl/>
          <w:lang w:eastAsia="he-IL"/>
        </w:rPr>
      </w:pPr>
      <w:bookmarkStart w:id="1103" w:name="ET_guest_571712_288"/>
      <w:r w:rsidRPr="009C2A7A">
        <w:rPr>
          <w:rStyle w:val="TagStyle"/>
          <w:rtl/>
        </w:rPr>
        <w:t xml:space="preserve"> &lt;&lt; אורח &gt;&gt; </w:t>
      </w:r>
      <w:r>
        <w:rPr>
          <w:rtl/>
          <w:lang w:eastAsia="he-IL"/>
        </w:rPr>
        <w:t>יפעת רווה:</w:t>
      </w:r>
      <w:r w:rsidRPr="009C2A7A">
        <w:rPr>
          <w:rStyle w:val="TagStyle"/>
          <w:rtl/>
        </w:rPr>
        <w:t xml:space="preserve"> &lt;&lt; אורח &gt;&gt;</w:t>
      </w:r>
      <w:r>
        <w:rPr>
          <w:rtl/>
          <w:lang w:eastAsia="he-IL"/>
        </w:rPr>
        <w:t xml:space="preserve">   </w:t>
      </w:r>
      <w:bookmarkEnd w:id="1103"/>
    </w:p>
    <w:p w:rsidR="009C2A7A" w:rsidRDefault="009C2A7A" w:rsidP="009C2A7A">
      <w:pPr>
        <w:pStyle w:val="KeepWithNext"/>
        <w:rPr>
          <w:rtl/>
          <w:lang w:eastAsia="he-IL"/>
        </w:rPr>
      </w:pPr>
    </w:p>
    <w:p w:rsidR="009C2A7A" w:rsidRDefault="009C2A7A" w:rsidP="009C2A7A">
      <w:pPr>
        <w:rPr>
          <w:rtl/>
          <w:lang w:eastAsia="he-IL"/>
        </w:rPr>
      </w:pPr>
      <w:r>
        <w:rPr>
          <w:rFonts w:hint="cs"/>
          <w:rtl/>
          <w:lang w:eastAsia="he-IL"/>
        </w:rPr>
        <w:t>הוא לא פסיכולוג. הוא פסיכיאטר.</w:t>
      </w:r>
    </w:p>
    <w:p w:rsidR="009C2A7A" w:rsidRDefault="009C2A7A" w:rsidP="009C2A7A">
      <w:pPr>
        <w:rPr>
          <w:rtl/>
          <w:lang w:eastAsia="he-IL"/>
        </w:rPr>
      </w:pPr>
      <w:bookmarkStart w:id="1104" w:name="_ETM_Q1_5191453"/>
      <w:bookmarkStart w:id="1105" w:name="_ETM_Q1_5191574"/>
      <w:bookmarkEnd w:id="1104"/>
      <w:bookmarkEnd w:id="1105"/>
    </w:p>
    <w:p w:rsidR="009C2A7A" w:rsidRDefault="009C2A7A" w:rsidP="009C2A7A">
      <w:pPr>
        <w:pStyle w:val="af6"/>
        <w:keepNext/>
        <w:rPr>
          <w:rtl/>
        </w:rPr>
      </w:pPr>
      <w:bookmarkStart w:id="1106" w:name="ET_yor_6156_289"/>
      <w:r w:rsidRPr="009C2A7A">
        <w:rPr>
          <w:rStyle w:val="TagStyle"/>
          <w:rtl/>
        </w:rPr>
        <w:t xml:space="preserve"> &lt;&lt; יור &gt;&gt; </w:t>
      </w:r>
      <w:r>
        <w:rPr>
          <w:rtl/>
        </w:rPr>
        <w:t>היו"ר גלעד קריב:</w:t>
      </w:r>
      <w:r w:rsidRPr="009C2A7A">
        <w:rPr>
          <w:rStyle w:val="TagStyle"/>
          <w:rtl/>
        </w:rPr>
        <w:t xml:space="preserve"> &lt;&lt; יור &gt;&gt;</w:t>
      </w:r>
      <w:r>
        <w:rPr>
          <w:rtl/>
        </w:rPr>
        <w:t xml:space="preserve">   </w:t>
      </w:r>
      <w:bookmarkEnd w:id="1106"/>
    </w:p>
    <w:p w:rsidR="009C2A7A" w:rsidRDefault="009C2A7A" w:rsidP="009C2A7A">
      <w:pPr>
        <w:pStyle w:val="KeepWithNext"/>
        <w:rPr>
          <w:rtl/>
          <w:lang w:eastAsia="he-IL"/>
        </w:rPr>
      </w:pPr>
    </w:p>
    <w:p w:rsidR="009C2A7A" w:rsidRDefault="009C2A7A" w:rsidP="009C2A7A">
      <w:pPr>
        <w:rPr>
          <w:rtl/>
          <w:lang w:eastAsia="he-IL"/>
        </w:rPr>
      </w:pPr>
      <w:bookmarkStart w:id="1107" w:name="_ETM_Q1_5193070"/>
      <w:bookmarkEnd w:id="1107"/>
      <w:r>
        <w:rPr>
          <w:rFonts w:hint="cs"/>
          <w:rtl/>
          <w:lang w:eastAsia="he-IL"/>
        </w:rPr>
        <w:t xml:space="preserve">בעקבות הערתו של חבר הכנסת בגין, </w:t>
      </w:r>
      <w:bookmarkStart w:id="1108" w:name="_ETM_Q1_5194787"/>
      <w:bookmarkEnd w:id="1108"/>
      <w:r>
        <w:rPr>
          <w:rFonts w:hint="cs"/>
          <w:rtl/>
          <w:lang w:eastAsia="he-IL"/>
        </w:rPr>
        <w:t xml:space="preserve">פשוט כדי להבין, הרי לצערנו נפגעת עבירה ונפגע עבירה, רואים </w:t>
      </w:r>
      <w:bookmarkStart w:id="1109" w:name="_ETM_Q1_5201603"/>
      <w:bookmarkEnd w:id="1109"/>
      <w:r>
        <w:rPr>
          <w:rFonts w:hint="cs"/>
          <w:rtl/>
          <w:lang w:eastAsia="he-IL"/>
        </w:rPr>
        <w:t>בתהליך הטיפול הרפואי, פוגשים את הפסיכיאט</w:t>
      </w:r>
      <w:r>
        <w:rPr>
          <w:rFonts w:hint="eastAsia"/>
          <w:rtl/>
          <w:lang w:eastAsia="he-IL"/>
        </w:rPr>
        <w:t>ר</w:t>
      </w:r>
      <w:r>
        <w:rPr>
          <w:rFonts w:hint="cs"/>
          <w:rtl/>
          <w:lang w:eastAsia="he-IL"/>
        </w:rPr>
        <w:t xml:space="preserve"> באיזשהו שלב, אבל לפני זה יש עוד מפגש עם רופאים. אני רוצה </w:t>
      </w:r>
      <w:bookmarkStart w:id="1110" w:name="_ETM_Q1_5211089"/>
      <w:bookmarkEnd w:id="1110"/>
      <w:r>
        <w:rPr>
          <w:rFonts w:hint="cs"/>
          <w:rtl/>
          <w:lang w:eastAsia="he-IL"/>
        </w:rPr>
        <w:t xml:space="preserve">להבין – אנחנו לא משנים, וזה גם חשוב לפרוטוקול, </w:t>
      </w:r>
      <w:bookmarkStart w:id="1111" w:name="_ETM_Q1_5215212"/>
      <w:bookmarkEnd w:id="1111"/>
      <w:r>
        <w:rPr>
          <w:rFonts w:hint="cs"/>
          <w:rtl/>
          <w:lang w:eastAsia="he-IL"/>
        </w:rPr>
        <w:t xml:space="preserve">אם אני מבין נכון: אנחנו לא משנים את הגדרות </w:t>
      </w:r>
      <w:bookmarkStart w:id="1112" w:name="_ETM_Q1_5219435"/>
      <w:bookmarkEnd w:id="1112"/>
      <w:r>
        <w:rPr>
          <w:rFonts w:hint="cs"/>
          <w:rtl/>
          <w:lang w:eastAsia="he-IL"/>
        </w:rPr>
        <w:t xml:space="preserve">החיסיון הרפואי שקיימת בפקודת הראיות. והדרך שאנחנו בעצם לא נוגעים ברמה הנוכחית של החיסיון הרפואי, זה על ידי זה שאנחנו </w:t>
      </w:r>
      <w:bookmarkStart w:id="1113" w:name="_ETM_Q1_5229335"/>
      <w:bookmarkEnd w:id="1113"/>
      <w:r>
        <w:rPr>
          <w:rFonts w:hint="cs"/>
          <w:rtl/>
          <w:lang w:eastAsia="he-IL"/>
        </w:rPr>
        <w:t xml:space="preserve">מדברים על טיפול נפשי על ידי רופא, שזה פשוט תיבה </w:t>
      </w:r>
      <w:bookmarkStart w:id="1114" w:name="_ETM_Q1_5230745"/>
      <w:bookmarkEnd w:id="1114"/>
      <w:r>
        <w:rPr>
          <w:rFonts w:hint="cs"/>
          <w:rtl/>
          <w:lang w:eastAsia="he-IL"/>
        </w:rPr>
        <w:t>אחרת לטיפול על ידי פסיכיאט</w:t>
      </w:r>
      <w:r>
        <w:rPr>
          <w:rFonts w:hint="eastAsia"/>
          <w:rtl/>
          <w:lang w:eastAsia="he-IL"/>
        </w:rPr>
        <w:t>ר</w:t>
      </w:r>
      <w:r>
        <w:rPr>
          <w:rFonts w:hint="cs"/>
          <w:rtl/>
          <w:lang w:eastAsia="he-IL"/>
        </w:rPr>
        <w:t>.</w:t>
      </w:r>
    </w:p>
    <w:p w:rsidR="009C2A7A" w:rsidRDefault="009C2A7A" w:rsidP="009C2A7A">
      <w:pPr>
        <w:rPr>
          <w:rtl/>
          <w:lang w:eastAsia="he-IL"/>
        </w:rPr>
      </w:pPr>
      <w:bookmarkStart w:id="1115" w:name="_ETM_Q1_5234324"/>
      <w:bookmarkStart w:id="1116" w:name="_ETM_Q1_5234448"/>
      <w:bookmarkEnd w:id="1115"/>
      <w:bookmarkEnd w:id="1116"/>
    </w:p>
    <w:p w:rsidR="009C2A7A" w:rsidRDefault="009C2A7A" w:rsidP="009C2A7A">
      <w:pPr>
        <w:pStyle w:val="af5"/>
        <w:keepNext/>
        <w:rPr>
          <w:rtl/>
        </w:rPr>
      </w:pPr>
      <w:bookmarkStart w:id="1117" w:name="ET_interruption_קריאה_290"/>
      <w:r w:rsidRPr="009C2A7A">
        <w:rPr>
          <w:rStyle w:val="TagStyle"/>
          <w:rtl/>
        </w:rPr>
        <w:t xml:space="preserve"> &lt;&lt; קריאה &gt;&gt; </w:t>
      </w:r>
      <w:r>
        <w:rPr>
          <w:rtl/>
        </w:rPr>
        <w:t>קריאה:</w:t>
      </w:r>
      <w:r w:rsidRPr="009C2A7A">
        <w:rPr>
          <w:rStyle w:val="TagStyle"/>
          <w:rtl/>
        </w:rPr>
        <w:t xml:space="preserve"> &lt;&lt; קריאה &gt;&gt;</w:t>
      </w:r>
      <w:r>
        <w:rPr>
          <w:rtl/>
        </w:rPr>
        <w:t xml:space="preserve">   </w:t>
      </w:r>
      <w:bookmarkEnd w:id="1117"/>
    </w:p>
    <w:p w:rsidR="009C2A7A" w:rsidRDefault="009C2A7A" w:rsidP="009C2A7A">
      <w:pPr>
        <w:pStyle w:val="KeepWithNext"/>
        <w:rPr>
          <w:rtl/>
          <w:lang w:eastAsia="he-IL"/>
        </w:rPr>
      </w:pPr>
    </w:p>
    <w:p w:rsidR="009C2A7A" w:rsidRDefault="009C2A7A" w:rsidP="009C2A7A">
      <w:pPr>
        <w:rPr>
          <w:rtl/>
          <w:lang w:eastAsia="he-IL"/>
        </w:rPr>
      </w:pPr>
      <w:r>
        <w:rPr>
          <w:rFonts w:hint="cs"/>
          <w:rtl/>
          <w:lang w:eastAsia="he-IL"/>
        </w:rPr>
        <w:t>נכון.</w:t>
      </w:r>
    </w:p>
    <w:p w:rsidR="009C2A7A" w:rsidRDefault="009C2A7A" w:rsidP="009C2A7A">
      <w:pPr>
        <w:rPr>
          <w:rtl/>
          <w:lang w:eastAsia="he-IL"/>
        </w:rPr>
      </w:pPr>
      <w:bookmarkStart w:id="1118" w:name="_ETM_Q1_5234260"/>
      <w:bookmarkStart w:id="1119" w:name="_ETM_Q1_5234338"/>
      <w:bookmarkEnd w:id="1118"/>
      <w:bookmarkEnd w:id="1119"/>
    </w:p>
    <w:p w:rsidR="009C2A7A" w:rsidRDefault="009C2A7A" w:rsidP="009C2A7A">
      <w:pPr>
        <w:pStyle w:val="af6"/>
        <w:keepNext/>
        <w:rPr>
          <w:rtl/>
        </w:rPr>
      </w:pPr>
      <w:bookmarkStart w:id="1120" w:name="ET_yor_6156_291"/>
      <w:r w:rsidRPr="009C2A7A">
        <w:rPr>
          <w:rStyle w:val="TagStyle"/>
          <w:rtl/>
        </w:rPr>
        <w:t xml:space="preserve"> &lt;&lt; יור &gt;&gt; </w:t>
      </w:r>
      <w:r>
        <w:rPr>
          <w:rtl/>
        </w:rPr>
        <w:t>היו"ר גלעד קריב:</w:t>
      </w:r>
      <w:r w:rsidRPr="009C2A7A">
        <w:rPr>
          <w:rStyle w:val="TagStyle"/>
          <w:rtl/>
        </w:rPr>
        <w:t xml:space="preserve"> &lt;&lt; יור &gt;&gt;</w:t>
      </w:r>
      <w:r>
        <w:rPr>
          <w:rtl/>
        </w:rPr>
        <w:t xml:space="preserve">   </w:t>
      </w:r>
      <w:bookmarkEnd w:id="1120"/>
    </w:p>
    <w:p w:rsidR="009C2A7A" w:rsidRDefault="009C2A7A" w:rsidP="009C2A7A">
      <w:pPr>
        <w:pStyle w:val="KeepWithNext"/>
        <w:rPr>
          <w:rtl/>
          <w:lang w:eastAsia="he-IL"/>
        </w:rPr>
      </w:pPr>
    </w:p>
    <w:p w:rsidR="009C2A7A" w:rsidRDefault="009C2A7A" w:rsidP="009C2A7A">
      <w:pPr>
        <w:rPr>
          <w:rtl/>
          <w:lang w:eastAsia="he-IL"/>
        </w:rPr>
      </w:pPr>
      <w:bookmarkStart w:id="1121" w:name="_ETM_Q1_5235516"/>
      <w:bookmarkEnd w:id="1121"/>
      <w:r>
        <w:rPr>
          <w:rFonts w:hint="cs"/>
          <w:rtl/>
          <w:lang w:eastAsia="he-IL"/>
        </w:rPr>
        <w:t>כן, הערה בבקשה.</w:t>
      </w:r>
    </w:p>
    <w:p w:rsidR="009C2A7A" w:rsidRDefault="009C2A7A" w:rsidP="009C2A7A">
      <w:pPr>
        <w:rPr>
          <w:rtl/>
          <w:lang w:eastAsia="he-IL"/>
        </w:rPr>
      </w:pPr>
      <w:bookmarkStart w:id="1122" w:name="_ETM_Q1_5238928"/>
      <w:bookmarkStart w:id="1123" w:name="_ETM_Q1_5239013"/>
      <w:bookmarkEnd w:id="1122"/>
      <w:bookmarkEnd w:id="1123"/>
    </w:p>
    <w:p w:rsidR="009C2A7A" w:rsidRDefault="009C2A7A" w:rsidP="009C2A7A">
      <w:pPr>
        <w:pStyle w:val="af9"/>
        <w:keepNext/>
        <w:rPr>
          <w:rtl/>
          <w:lang w:eastAsia="he-IL"/>
        </w:rPr>
      </w:pPr>
      <w:bookmarkStart w:id="1124" w:name="ET_guest_524998_292"/>
      <w:r w:rsidRPr="009C2A7A">
        <w:rPr>
          <w:rStyle w:val="TagStyle"/>
          <w:rtl/>
        </w:rPr>
        <w:t xml:space="preserve"> &lt;&lt; אורח &gt;&gt; </w:t>
      </w:r>
      <w:r>
        <w:rPr>
          <w:rtl/>
          <w:lang w:eastAsia="he-IL"/>
        </w:rPr>
        <w:t>עידן חלילי:</w:t>
      </w:r>
      <w:r w:rsidRPr="009C2A7A">
        <w:rPr>
          <w:rStyle w:val="TagStyle"/>
          <w:rtl/>
        </w:rPr>
        <w:t xml:space="preserve"> &lt;&lt; אורח &gt;&gt;</w:t>
      </w:r>
      <w:r>
        <w:rPr>
          <w:rtl/>
          <w:lang w:eastAsia="he-IL"/>
        </w:rPr>
        <w:t xml:space="preserve">   </w:t>
      </w:r>
      <w:bookmarkEnd w:id="1124"/>
    </w:p>
    <w:p w:rsidR="009C2A7A" w:rsidRDefault="009C2A7A" w:rsidP="009C2A7A">
      <w:pPr>
        <w:pStyle w:val="KeepWithNext"/>
        <w:rPr>
          <w:rtl/>
          <w:lang w:eastAsia="he-IL"/>
        </w:rPr>
      </w:pPr>
    </w:p>
    <w:p w:rsidR="009C2A7A" w:rsidRDefault="009C2A7A" w:rsidP="009C2A7A">
      <w:pPr>
        <w:rPr>
          <w:rtl/>
          <w:lang w:eastAsia="he-IL"/>
        </w:rPr>
      </w:pPr>
      <w:r>
        <w:rPr>
          <w:rFonts w:hint="cs"/>
          <w:rtl/>
          <w:lang w:eastAsia="he-IL"/>
        </w:rPr>
        <w:t xml:space="preserve">עורכת </w:t>
      </w:r>
      <w:r w:rsidR="00AF7D38">
        <w:rPr>
          <w:rFonts w:hint="cs"/>
          <w:rtl/>
          <w:lang w:eastAsia="he-IL"/>
        </w:rPr>
        <w:t>דין ועובדת סוציאלית, עידן חלילי</w:t>
      </w:r>
      <w:r>
        <w:rPr>
          <w:rFonts w:hint="cs"/>
          <w:rtl/>
          <w:lang w:eastAsia="he-IL"/>
        </w:rPr>
        <w:t xml:space="preserve"> מהקליניקה הסוציו-משפטית במכללה למנהל. לגבי הנושא של פסיכולוג מומחה, חשוב להבין שפסיכולוגים מתמחים שזאת ה</w:t>
      </w:r>
      <w:bookmarkStart w:id="1125" w:name="_ETM_Q1_5247978"/>
      <w:bookmarkEnd w:id="1125"/>
      <w:r>
        <w:rPr>
          <w:rFonts w:hint="cs"/>
          <w:rtl/>
          <w:lang w:eastAsia="he-IL"/>
        </w:rPr>
        <w:t xml:space="preserve">תמחות של כמה שנים, הם מטפלים גם בתחנות לבריאות הנפש, </w:t>
      </w:r>
      <w:bookmarkStart w:id="1126" w:name="_ETM_Q1_5251106"/>
      <w:bookmarkEnd w:id="1126"/>
      <w:r>
        <w:rPr>
          <w:rFonts w:hint="cs"/>
          <w:rtl/>
          <w:lang w:eastAsia="he-IL"/>
        </w:rPr>
        <w:t xml:space="preserve">ובכל המקומות הרשמיים. </w:t>
      </w:r>
    </w:p>
    <w:p w:rsidR="009C2A7A" w:rsidRDefault="009C2A7A" w:rsidP="009C2A7A">
      <w:pPr>
        <w:rPr>
          <w:rtl/>
          <w:lang w:eastAsia="he-IL"/>
        </w:rPr>
      </w:pPr>
      <w:bookmarkStart w:id="1127" w:name="_ETM_Q1_5253867"/>
      <w:bookmarkStart w:id="1128" w:name="_ETM_Q1_5253981"/>
      <w:bookmarkEnd w:id="1127"/>
      <w:bookmarkEnd w:id="1128"/>
    </w:p>
    <w:p w:rsidR="009C2A7A" w:rsidRDefault="009C2A7A" w:rsidP="009C2A7A">
      <w:pPr>
        <w:pStyle w:val="af6"/>
        <w:keepNext/>
        <w:rPr>
          <w:rtl/>
        </w:rPr>
      </w:pPr>
      <w:bookmarkStart w:id="1129" w:name="ET_yor_6156_293"/>
      <w:r w:rsidRPr="009C2A7A">
        <w:rPr>
          <w:rStyle w:val="TagStyle"/>
          <w:rtl/>
        </w:rPr>
        <w:t xml:space="preserve"> &lt;&lt; יור &gt;&gt; </w:t>
      </w:r>
      <w:r>
        <w:rPr>
          <w:rtl/>
        </w:rPr>
        <w:t>היו"ר גלעד קריב:</w:t>
      </w:r>
      <w:r w:rsidRPr="009C2A7A">
        <w:rPr>
          <w:rStyle w:val="TagStyle"/>
          <w:rtl/>
        </w:rPr>
        <w:t xml:space="preserve"> &lt;&lt; יור &gt;&gt;</w:t>
      </w:r>
      <w:r>
        <w:rPr>
          <w:rtl/>
        </w:rPr>
        <w:t xml:space="preserve">   </w:t>
      </w:r>
      <w:bookmarkEnd w:id="1129"/>
    </w:p>
    <w:p w:rsidR="009C2A7A" w:rsidRDefault="009C2A7A" w:rsidP="009C2A7A">
      <w:pPr>
        <w:pStyle w:val="KeepWithNext"/>
        <w:rPr>
          <w:rtl/>
          <w:lang w:eastAsia="he-IL"/>
        </w:rPr>
      </w:pPr>
    </w:p>
    <w:p w:rsidR="009C2A7A" w:rsidRPr="009C2A7A" w:rsidRDefault="009C2A7A" w:rsidP="009C2A7A">
      <w:pPr>
        <w:rPr>
          <w:rtl/>
          <w:lang w:eastAsia="he-IL"/>
        </w:rPr>
      </w:pPr>
      <w:r>
        <w:rPr>
          <w:rFonts w:hint="cs"/>
          <w:rtl/>
          <w:lang w:eastAsia="he-IL"/>
        </w:rPr>
        <w:t>למה את מוטרדת מזה שאנחנו אומרים פסיכולוג מומחה ולא פסיכולוג ותו לא? וגם מתמחה, הוא על תקן פסיכולוג.</w:t>
      </w:r>
    </w:p>
    <w:p w:rsidR="00304517" w:rsidRDefault="00304517" w:rsidP="00304517">
      <w:pPr>
        <w:rPr>
          <w:rtl/>
          <w:lang w:eastAsia="he-IL"/>
        </w:rPr>
      </w:pPr>
    </w:p>
    <w:p w:rsidR="009C2A7A" w:rsidRDefault="009C2A7A" w:rsidP="009C2A7A">
      <w:pPr>
        <w:pStyle w:val="-"/>
        <w:keepNext/>
        <w:rPr>
          <w:rtl/>
        </w:rPr>
      </w:pPr>
      <w:bookmarkStart w:id="1130" w:name="ET_speakercontinue_524998_294"/>
      <w:r w:rsidRPr="009C2A7A">
        <w:rPr>
          <w:rStyle w:val="TagStyle"/>
          <w:rtl/>
        </w:rPr>
        <w:t xml:space="preserve"> &lt;&lt; דובר_המשך &gt;&gt; </w:t>
      </w:r>
      <w:r>
        <w:rPr>
          <w:rtl/>
        </w:rPr>
        <w:t>עידן חלילי:</w:t>
      </w:r>
      <w:r w:rsidRPr="009C2A7A">
        <w:rPr>
          <w:rStyle w:val="TagStyle"/>
          <w:rtl/>
        </w:rPr>
        <w:t xml:space="preserve"> &lt;&lt; דובר_המשך &gt;&gt;</w:t>
      </w:r>
      <w:r>
        <w:rPr>
          <w:rtl/>
        </w:rPr>
        <w:t xml:space="preserve">   </w:t>
      </w:r>
      <w:bookmarkEnd w:id="1130"/>
    </w:p>
    <w:p w:rsidR="009C2A7A" w:rsidRDefault="009C2A7A" w:rsidP="009C2A7A">
      <w:pPr>
        <w:pStyle w:val="KeepWithNext"/>
        <w:rPr>
          <w:rtl/>
          <w:lang w:eastAsia="he-IL"/>
        </w:rPr>
      </w:pPr>
    </w:p>
    <w:p w:rsidR="009C2A7A" w:rsidRDefault="00AF7D38" w:rsidP="009C2A7A">
      <w:pPr>
        <w:rPr>
          <w:rtl/>
          <w:lang w:eastAsia="he-IL"/>
        </w:rPr>
      </w:pPr>
      <w:bookmarkStart w:id="1131" w:name="_ETM_Q1_5257825"/>
      <w:bookmarkEnd w:id="1131"/>
      <w:r>
        <w:rPr>
          <w:rFonts w:hint="cs"/>
          <w:rtl/>
          <w:lang w:eastAsia="he-IL"/>
        </w:rPr>
        <w:t>והוא מ</w:t>
      </w:r>
      <w:r w:rsidR="009C2A7A">
        <w:rPr>
          <w:rFonts w:hint="cs"/>
          <w:rtl/>
          <w:lang w:eastAsia="he-IL"/>
        </w:rPr>
        <w:t>טפל בפועל בכל מה - - -</w:t>
      </w:r>
    </w:p>
    <w:p w:rsidR="00436D14" w:rsidRDefault="00436D14" w:rsidP="009C2A7A">
      <w:pPr>
        <w:rPr>
          <w:rtl/>
          <w:lang w:eastAsia="he-IL"/>
        </w:rPr>
      </w:pPr>
      <w:bookmarkStart w:id="1132" w:name="_ETM_Q1_5261652"/>
      <w:bookmarkStart w:id="1133" w:name="_ETM_Q1_5261772"/>
      <w:bookmarkEnd w:id="1132"/>
      <w:bookmarkEnd w:id="1133"/>
    </w:p>
    <w:p w:rsidR="00436D14" w:rsidRDefault="00436D14" w:rsidP="00436D14">
      <w:pPr>
        <w:pStyle w:val="af6"/>
        <w:keepNext/>
        <w:rPr>
          <w:rtl/>
        </w:rPr>
      </w:pPr>
      <w:bookmarkStart w:id="1134" w:name="_ETM_Q1_5262148"/>
      <w:bookmarkStart w:id="1135" w:name="_ETM_Q1_5262251"/>
      <w:bookmarkEnd w:id="1134"/>
      <w:bookmarkEnd w:id="1135"/>
      <w:r w:rsidRPr="00436D14">
        <w:rPr>
          <w:rStyle w:val="TagStyle"/>
          <w:rtl/>
        </w:rPr>
        <w:t xml:space="preserve"> &lt;&lt; יור &gt;&gt; </w:t>
      </w:r>
      <w:r>
        <w:rPr>
          <w:rtl/>
        </w:rPr>
        <w:t>היו"ר גלעד קריב:</w:t>
      </w:r>
      <w:r w:rsidRPr="00436D14">
        <w:rPr>
          <w:rStyle w:val="TagStyle"/>
          <w:rtl/>
        </w:rPr>
        <w:t xml:space="preserve"> &lt;&lt; יור &gt;&gt;</w:t>
      </w:r>
      <w:r>
        <w:rPr>
          <w:rtl/>
        </w:rPr>
        <w:t xml:space="preserve">   </w:t>
      </w:r>
    </w:p>
    <w:p w:rsidR="00436D14" w:rsidRDefault="00436D14" w:rsidP="00436D14">
      <w:pPr>
        <w:pStyle w:val="KeepWithNext"/>
        <w:rPr>
          <w:rtl/>
          <w:lang w:eastAsia="he-IL"/>
        </w:rPr>
      </w:pPr>
    </w:p>
    <w:p w:rsidR="00436D14" w:rsidRDefault="00436D14" w:rsidP="00436D14">
      <w:pPr>
        <w:rPr>
          <w:rtl/>
          <w:lang w:eastAsia="he-IL"/>
        </w:rPr>
      </w:pPr>
      <w:r w:rsidRPr="00865952">
        <w:rPr>
          <w:rFonts w:hint="cs"/>
          <w:rtl/>
          <w:lang w:eastAsia="he-IL"/>
        </w:rPr>
        <w:t xml:space="preserve">מה שלא </w:t>
      </w:r>
      <w:bookmarkStart w:id="1136" w:name="_ETM_Q1_5261486"/>
      <w:bookmarkEnd w:id="1136"/>
      <w:r w:rsidRPr="00865952">
        <w:rPr>
          <w:rFonts w:hint="cs"/>
          <w:rtl/>
          <w:lang w:eastAsia="he-IL"/>
        </w:rPr>
        <w:t xml:space="preserve">יכול להיות עם רופא מתמחה שעוד לא יכול להיות פסיכיאטר. </w:t>
      </w:r>
      <w:bookmarkStart w:id="1137" w:name="_ETM_Q1_5264480"/>
      <w:bookmarkEnd w:id="1137"/>
      <w:r w:rsidRPr="00865952">
        <w:rPr>
          <w:rFonts w:hint="cs"/>
          <w:rtl/>
          <w:lang w:eastAsia="he-IL"/>
        </w:rPr>
        <w:t>אני מבקש שתבדקו את הסוגיה הזאת, כי ברור שאם</w:t>
      </w:r>
      <w:bookmarkStart w:id="1138" w:name="_ETM_Q1_5270739"/>
      <w:bookmarkEnd w:id="1138"/>
      <w:r w:rsidRPr="00865952">
        <w:rPr>
          <w:rFonts w:hint="cs"/>
          <w:rtl/>
          <w:lang w:eastAsia="he-IL"/>
        </w:rPr>
        <w:t xml:space="preserve"> - - -</w:t>
      </w:r>
    </w:p>
    <w:p w:rsidR="000724B7" w:rsidRDefault="000724B7" w:rsidP="00436D14">
      <w:pPr>
        <w:rPr>
          <w:rtl/>
          <w:lang w:eastAsia="he-IL"/>
        </w:rPr>
      </w:pPr>
    </w:p>
    <w:p w:rsidR="00865952" w:rsidRDefault="00865952" w:rsidP="00865952">
      <w:pPr>
        <w:rPr>
          <w:rStyle w:val="TagStyle"/>
          <w:rFonts w:ascii="David" w:hAnsi="David"/>
          <w:u w:val="single"/>
          <w:rtl/>
        </w:rPr>
      </w:pPr>
      <w:bookmarkStart w:id="1139" w:name="_ETM_Q1_5268635"/>
      <w:bookmarkStart w:id="1140" w:name="_ETM_Q1_5268774"/>
      <w:bookmarkStart w:id="1141" w:name="_ETM_Q1_5272025"/>
      <w:bookmarkEnd w:id="1139"/>
      <w:bookmarkEnd w:id="1140"/>
      <w:bookmarkEnd w:id="1141"/>
    </w:p>
    <w:p w:rsidR="00865952" w:rsidRDefault="00865952" w:rsidP="00865952">
      <w:pPr>
        <w:pStyle w:val="af9"/>
        <w:keepNext/>
        <w:rPr>
          <w:rtl/>
        </w:rPr>
      </w:pPr>
      <w:bookmarkStart w:id="1142" w:name="ET_guest_592571_294"/>
      <w:r w:rsidRPr="00865952">
        <w:rPr>
          <w:rStyle w:val="TagStyle"/>
          <w:rtl/>
        </w:rPr>
        <w:t xml:space="preserve"> &lt;&lt; אורח &gt;&gt; </w:t>
      </w:r>
      <w:r>
        <w:rPr>
          <w:rtl/>
        </w:rPr>
        <w:t>נילי פינקלשטיין:</w:t>
      </w:r>
      <w:r w:rsidRPr="00865952">
        <w:rPr>
          <w:rStyle w:val="TagStyle"/>
          <w:rtl/>
        </w:rPr>
        <w:t xml:space="preserve"> &lt;&lt; אורח &gt;&gt;</w:t>
      </w:r>
      <w:r>
        <w:rPr>
          <w:rtl/>
        </w:rPr>
        <w:t xml:space="preserve">   </w:t>
      </w:r>
      <w:bookmarkEnd w:id="1142"/>
    </w:p>
    <w:p w:rsidR="00865952" w:rsidRDefault="00865952" w:rsidP="00865952">
      <w:pPr>
        <w:pStyle w:val="KeepWithNext"/>
        <w:rPr>
          <w:rtl/>
        </w:rPr>
      </w:pPr>
    </w:p>
    <w:p w:rsidR="00865952" w:rsidRDefault="00865952" w:rsidP="00865952">
      <w:pPr>
        <w:rPr>
          <w:rtl/>
          <w:lang w:eastAsia="he-IL"/>
        </w:rPr>
      </w:pPr>
      <w:bookmarkStart w:id="1143" w:name="_ETM_Q1_5275891"/>
      <w:bookmarkStart w:id="1144" w:name="_ETM_Q1_5275916"/>
      <w:bookmarkEnd w:id="1143"/>
      <w:bookmarkEnd w:id="1144"/>
      <w:r>
        <w:rPr>
          <w:rFonts w:hint="cs"/>
          <w:rtl/>
          <w:lang w:eastAsia="he-IL"/>
        </w:rPr>
        <w:t xml:space="preserve">אני יכולה להשיב שבהמשך להערות שהערת שאנחנו לא משנים את </w:t>
      </w:r>
      <w:bookmarkStart w:id="1145" w:name="_ETM_Q1_5273700"/>
      <w:bookmarkEnd w:id="1145"/>
      <w:r>
        <w:rPr>
          <w:rFonts w:hint="cs"/>
          <w:rtl/>
          <w:lang w:eastAsia="he-IL"/>
        </w:rPr>
        <w:t xml:space="preserve">כל המבנה של פקודת הראיות, הסעיף המקורי שנוגע לחיסיון על </w:t>
      </w:r>
      <w:bookmarkStart w:id="1146" w:name="_ETM_Q1_5281301"/>
      <w:bookmarkEnd w:id="1146"/>
      <w:r>
        <w:rPr>
          <w:rFonts w:hint="cs"/>
          <w:rtl/>
          <w:lang w:eastAsia="he-IL"/>
        </w:rPr>
        <w:t>שירות שנתן פסיכולוג, סעיף 50, מתייחס מלכתחילה לפסיכולוג מומחה.</w:t>
      </w:r>
    </w:p>
    <w:p w:rsidR="00865952" w:rsidRDefault="00865952" w:rsidP="00865952">
      <w:pPr>
        <w:rPr>
          <w:rtl/>
          <w:lang w:eastAsia="he-IL"/>
        </w:rPr>
      </w:pPr>
      <w:bookmarkStart w:id="1147" w:name="_ETM_Q1_5285901"/>
      <w:bookmarkStart w:id="1148" w:name="_ETM_Q1_5285993"/>
      <w:bookmarkEnd w:id="1147"/>
      <w:bookmarkEnd w:id="1148"/>
    </w:p>
    <w:p w:rsidR="00865952" w:rsidRDefault="00865952" w:rsidP="00865952">
      <w:pPr>
        <w:pStyle w:val="af6"/>
        <w:keepNext/>
        <w:rPr>
          <w:rtl/>
        </w:rPr>
      </w:pPr>
      <w:bookmarkStart w:id="1149" w:name="ET_yor_6156_295"/>
      <w:r w:rsidRPr="00865952">
        <w:rPr>
          <w:rStyle w:val="TagStyle"/>
          <w:rtl/>
        </w:rPr>
        <w:t xml:space="preserve"> &lt;&lt; יור &gt;&gt; </w:t>
      </w:r>
      <w:r>
        <w:rPr>
          <w:rtl/>
        </w:rPr>
        <w:t>היו"ר גלעד קריב:</w:t>
      </w:r>
      <w:r w:rsidRPr="00865952">
        <w:rPr>
          <w:rStyle w:val="TagStyle"/>
          <w:rtl/>
        </w:rPr>
        <w:t xml:space="preserve"> &lt;&lt; יור &gt;&gt;</w:t>
      </w:r>
      <w:r>
        <w:rPr>
          <w:rtl/>
        </w:rPr>
        <w:t xml:space="preserve">   </w:t>
      </w:r>
      <w:bookmarkEnd w:id="1149"/>
    </w:p>
    <w:p w:rsidR="00865952" w:rsidRDefault="00865952" w:rsidP="00865952">
      <w:pPr>
        <w:pStyle w:val="KeepWithNext"/>
        <w:rPr>
          <w:rtl/>
          <w:lang w:eastAsia="he-IL"/>
        </w:rPr>
      </w:pPr>
    </w:p>
    <w:p w:rsidR="00865952" w:rsidRPr="00436D14" w:rsidRDefault="00865952" w:rsidP="00865952">
      <w:pPr>
        <w:rPr>
          <w:rtl/>
          <w:lang w:eastAsia="he-IL"/>
        </w:rPr>
      </w:pPr>
      <w:bookmarkStart w:id="1150" w:name="_ETM_Q1_5287311"/>
      <w:bookmarkEnd w:id="1150"/>
      <w:r>
        <w:rPr>
          <w:rFonts w:hint="cs"/>
          <w:rtl/>
          <w:lang w:eastAsia="he-IL"/>
        </w:rPr>
        <w:t xml:space="preserve">בצדק פה מעלה עורכת הדין, </w:t>
      </w:r>
      <w:bookmarkStart w:id="1151" w:name="_ETM_Q1_5269110"/>
      <w:bookmarkStart w:id="1152" w:name="_ETM_Q1_5269219"/>
      <w:bookmarkEnd w:id="1151"/>
      <w:bookmarkEnd w:id="1152"/>
      <w:r>
        <w:rPr>
          <w:rFonts w:hint="cs"/>
          <w:rtl/>
          <w:lang w:eastAsia="he-IL"/>
        </w:rPr>
        <w:t xml:space="preserve">לא נפתור את זה כרגע, לא אשנה את התיבה עכשיו, אבל אני מבקש שנבחן את זה לשני-שלישי. </w:t>
      </w:r>
      <w:bookmarkStart w:id="1153" w:name="_ETM_Q1_5295516"/>
      <w:bookmarkEnd w:id="1153"/>
      <w:r>
        <w:rPr>
          <w:rFonts w:hint="cs"/>
          <w:rtl/>
          <w:lang w:eastAsia="he-IL"/>
        </w:rPr>
        <w:t>אם המציאות היום היא, וכדרך אגב, יכול להיות שאגב אור</w:t>
      </w:r>
      <w:r w:rsidR="000724B7">
        <w:rPr>
          <w:rFonts w:hint="cs"/>
          <w:rtl/>
          <w:lang w:eastAsia="he-IL"/>
        </w:rPr>
        <w:t>חה נג</w:t>
      </w:r>
      <w:r>
        <w:rPr>
          <w:rFonts w:hint="cs"/>
          <w:rtl/>
          <w:lang w:eastAsia="he-IL"/>
        </w:rPr>
        <w:t xml:space="preserve">לה שצריך לשנות את כל הסעיף במצב השירותים הפסיכולוגיים </w:t>
      </w:r>
      <w:bookmarkStart w:id="1154" w:name="_ETM_Q1_5306932"/>
      <w:bookmarkEnd w:id="1154"/>
      <w:r>
        <w:rPr>
          <w:rFonts w:hint="cs"/>
          <w:rtl/>
          <w:lang w:eastAsia="he-IL"/>
        </w:rPr>
        <w:t xml:space="preserve">הציבוריים הקורסים במדינת ישראל. אם נגלה בעצם שחלק גדול </w:t>
      </w:r>
      <w:bookmarkStart w:id="1155" w:name="_ETM_Q1_5313740"/>
      <w:bookmarkEnd w:id="1155"/>
      <w:r>
        <w:rPr>
          <w:rFonts w:hint="cs"/>
          <w:rtl/>
          <w:lang w:eastAsia="he-IL"/>
        </w:rPr>
        <w:t xml:space="preserve">מהטיפולים של האוכלוסיות הכי מוחלשות במדינת ישראל, ניתן על ידי </w:t>
      </w:r>
      <w:bookmarkStart w:id="1156" w:name="_ETM_Q1_5317366"/>
      <w:bookmarkEnd w:id="1156"/>
      <w:r>
        <w:rPr>
          <w:rFonts w:hint="cs"/>
          <w:rtl/>
          <w:lang w:eastAsia="he-IL"/>
        </w:rPr>
        <w:t>פסיכולוגים מתמחים ולא פסיכולוגים מומחים, כי ידם אינה משגת לפסיכולוגים</w:t>
      </w:r>
      <w:bookmarkStart w:id="1157" w:name="_ETM_Q1_5322188"/>
      <w:bookmarkEnd w:id="1157"/>
      <w:r>
        <w:rPr>
          <w:rFonts w:hint="cs"/>
          <w:rtl/>
          <w:lang w:eastAsia="he-IL"/>
        </w:rPr>
        <w:t xml:space="preserve"> פרטיים, והם הולכים לשירות הציבורי, והשכר שמשולם – אני אל </w:t>
      </w:r>
      <w:bookmarkStart w:id="1158" w:name="_ETM_Q1_5327341"/>
      <w:bookmarkEnd w:id="1158"/>
      <w:r>
        <w:rPr>
          <w:rFonts w:hint="cs"/>
          <w:rtl/>
          <w:lang w:eastAsia="he-IL"/>
        </w:rPr>
        <w:t xml:space="preserve">אומר את זה לכם, אני אומר את זה לנציגי משרד </w:t>
      </w:r>
      <w:bookmarkStart w:id="1159" w:name="_ETM_Q1_5329846"/>
      <w:bookmarkEnd w:id="1159"/>
      <w:r>
        <w:rPr>
          <w:rFonts w:hint="cs"/>
          <w:rtl/>
          <w:lang w:eastAsia="he-IL"/>
        </w:rPr>
        <w:t xml:space="preserve">האוצר שלא נמצאים איתנו בדיון –בשירות הציבורי גורם </w:t>
      </w:r>
      <w:bookmarkStart w:id="1160" w:name="_ETM_Q1_5334672"/>
      <w:bookmarkEnd w:id="1160"/>
      <w:r>
        <w:rPr>
          <w:rFonts w:hint="cs"/>
          <w:rtl/>
          <w:lang w:eastAsia="he-IL"/>
        </w:rPr>
        <w:t xml:space="preserve">לזה שרק מתמחים בפסיכולוגיה מטפלים. ברור שלא זאת כוונת </w:t>
      </w:r>
      <w:bookmarkStart w:id="1161" w:name="_ETM_Q1_5339194"/>
      <w:bookmarkEnd w:id="1161"/>
      <w:r>
        <w:rPr>
          <w:rFonts w:hint="cs"/>
          <w:rtl/>
          <w:lang w:eastAsia="he-IL"/>
        </w:rPr>
        <w:t>חברת הכנסת המציעה, ולא כוונתנו.</w:t>
      </w:r>
    </w:p>
    <w:p w:rsidR="00304517" w:rsidRDefault="00304517" w:rsidP="00304517">
      <w:pPr>
        <w:rPr>
          <w:rtl/>
          <w:lang w:eastAsia="he-IL"/>
        </w:rPr>
      </w:pPr>
      <w:bookmarkStart w:id="1162" w:name="_ETM_Q1_5167965"/>
      <w:bookmarkStart w:id="1163" w:name="_ETM_Q1_5168038"/>
      <w:bookmarkEnd w:id="1162"/>
      <w:bookmarkEnd w:id="1163"/>
    </w:p>
    <w:p w:rsidR="001E32EF" w:rsidRDefault="001E32EF" w:rsidP="001E32EF">
      <w:pPr>
        <w:pStyle w:val="a4"/>
        <w:keepNext/>
        <w:rPr>
          <w:rtl/>
        </w:rPr>
      </w:pPr>
      <w:bookmarkStart w:id="1164" w:name="ET_speaker_4741_90"/>
      <w:r w:rsidRPr="002F785E">
        <w:rPr>
          <w:rStyle w:val="TagStyle"/>
          <w:rtl/>
        </w:rPr>
        <w:t xml:space="preserve"> &lt;&lt; דובר &gt;&gt; </w:t>
      </w:r>
      <w:r>
        <w:rPr>
          <w:rtl/>
        </w:rPr>
        <w:t>זאב בנימין בגין (תקווה חדשה):</w:t>
      </w:r>
      <w:r w:rsidRPr="002F785E">
        <w:rPr>
          <w:rStyle w:val="TagStyle"/>
          <w:rtl/>
        </w:rPr>
        <w:t xml:space="preserve"> &lt;&lt; דובר &gt;&gt;</w:t>
      </w:r>
      <w:r>
        <w:rPr>
          <w:rtl/>
        </w:rPr>
        <w:t xml:space="preserve">   </w:t>
      </w:r>
      <w:bookmarkEnd w:id="1164"/>
    </w:p>
    <w:p w:rsidR="001E32EF" w:rsidRDefault="001E32EF" w:rsidP="001E32EF">
      <w:pPr>
        <w:pStyle w:val="KeepWithNext"/>
        <w:rPr>
          <w:rtl/>
          <w:lang w:eastAsia="he-IL"/>
        </w:rPr>
      </w:pPr>
    </w:p>
    <w:p w:rsidR="001E32EF" w:rsidRDefault="001E32EF" w:rsidP="001E32EF">
      <w:pPr>
        <w:rPr>
          <w:rtl/>
          <w:lang w:eastAsia="he-IL"/>
        </w:rPr>
      </w:pPr>
      <w:r>
        <w:rPr>
          <w:rFonts w:hint="cs"/>
          <w:rtl/>
          <w:lang w:eastAsia="he-IL"/>
        </w:rPr>
        <w:t xml:space="preserve">באותו עניין, דיברת על אוכלוסיית מוחלשות, אנחנו במחסור </w:t>
      </w:r>
      <w:bookmarkStart w:id="1165" w:name="_ETM_Q1_5348045"/>
      <w:bookmarkEnd w:id="1165"/>
      <w:r>
        <w:rPr>
          <w:rFonts w:hint="cs"/>
          <w:rtl/>
          <w:lang w:eastAsia="he-IL"/>
        </w:rPr>
        <w:t>קבוע וכרוני זה שנים רבות בפסיכולוגים ערבים ועובדים סוציאליי</w:t>
      </w:r>
      <w:r>
        <w:rPr>
          <w:rFonts w:hint="eastAsia"/>
          <w:rtl/>
          <w:lang w:eastAsia="he-IL"/>
        </w:rPr>
        <w:t>ם</w:t>
      </w:r>
      <w:r>
        <w:rPr>
          <w:rFonts w:hint="cs"/>
          <w:rtl/>
          <w:lang w:eastAsia="he-IL"/>
        </w:rPr>
        <w:t xml:space="preserve"> ערבים.</w:t>
      </w:r>
    </w:p>
    <w:p w:rsidR="001E32EF" w:rsidRDefault="001E32EF" w:rsidP="001E32EF">
      <w:pPr>
        <w:rPr>
          <w:rtl/>
          <w:lang w:eastAsia="he-IL"/>
        </w:rPr>
      </w:pPr>
    </w:p>
    <w:p w:rsidR="001E32EF" w:rsidRDefault="001E32EF" w:rsidP="001E32EF">
      <w:pPr>
        <w:pStyle w:val="af6"/>
        <w:keepNext/>
        <w:rPr>
          <w:rtl/>
        </w:rPr>
      </w:pPr>
      <w:bookmarkStart w:id="1166" w:name="ET_yor_6156_296"/>
      <w:r w:rsidRPr="001E32EF">
        <w:rPr>
          <w:rStyle w:val="TagStyle"/>
          <w:rtl/>
        </w:rPr>
        <w:t xml:space="preserve"> &lt;&lt; יור &gt;&gt; </w:t>
      </w:r>
      <w:r>
        <w:rPr>
          <w:rtl/>
        </w:rPr>
        <w:t>היו"ר גלעד קריב:</w:t>
      </w:r>
      <w:r w:rsidRPr="001E32EF">
        <w:rPr>
          <w:rStyle w:val="TagStyle"/>
          <w:rtl/>
        </w:rPr>
        <w:t xml:space="preserve"> &lt;&lt; יור &gt;&gt;</w:t>
      </w:r>
      <w:r>
        <w:rPr>
          <w:rtl/>
        </w:rPr>
        <w:t xml:space="preserve">   </w:t>
      </w:r>
      <w:bookmarkEnd w:id="1166"/>
    </w:p>
    <w:p w:rsidR="001E32EF" w:rsidRDefault="001E32EF" w:rsidP="001E32EF">
      <w:pPr>
        <w:pStyle w:val="KeepWithNext"/>
        <w:rPr>
          <w:rtl/>
          <w:lang w:eastAsia="he-IL"/>
        </w:rPr>
      </w:pPr>
    </w:p>
    <w:p w:rsidR="001E32EF" w:rsidRDefault="001E32EF" w:rsidP="001E32EF">
      <w:pPr>
        <w:rPr>
          <w:rtl/>
          <w:lang w:eastAsia="he-IL"/>
        </w:rPr>
      </w:pPr>
      <w:r>
        <w:rPr>
          <w:rFonts w:hint="cs"/>
          <w:rtl/>
          <w:lang w:eastAsia="he-IL"/>
        </w:rPr>
        <w:t>וחרדים.</w:t>
      </w:r>
    </w:p>
    <w:p w:rsidR="001E32EF" w:rsidRDefault="001E32EF" w:rsidP="001E32EF">
      <w:pPr>
        <w:rPr>
          <w:rtl/>
          <w:lang w:eastAsia="he-IL"/>
        </w:rPr>
      </w:pPr>
    </w:p>
    <w:p w:rsidR="001E32EF" w:rsidRDefault="001E32EF" w:rsidP="001E32EF">
      <w:pPr>
        <w:pStyle w:val="a4"/>
        <w:keepNext/>
        <w:rPr>
          <w:rtl/>
        </w:rPr>
      </w:pPr>
      <w:bookmarkStart w:id="1167" w:name="ET_speaker_4741_297"/>
      <w:r w:rsidRPr="001E32EF">
        <w:rPr>
          <w:rStyle w:val="TagStyle"/>
          <w:rtl/>
        </w:rPr>
        <w:t xml:space="preserve"> &lt;&lt; דובר &gt;&gt; </w:t>
      </w:r>
      <w:r>
        <w:rPr>
          <w:rtl/>
        </w:rPr>
        <w:t>זאב בנימין בגין (תקווה חדשה):</w:t>
      </w:r>
      <w:r w:rsidRPr="001E32EF">
        <w:rPr>
          <w:rStyle w:val="TagStyle"/>
          <w:rtl/>
        </w:rPr>
        <w:t xml:space="preserve"> &lt;&lt; דובר &gt;&gt;</w:t>
      </w:r>
      <w:r>
        <w:rPr>
          <w:rtl/>
        </w:rPr>
        <w:t xml:space="preserve">   </w:t>
      </w:r>
      <w:bookmarkEnd w:id="1167"/>
    </w:p>
    <w:p w:rsidR="001E32EF" w:rsidRDefault="001E32EF" w:rsidP="001E32EF">
      <w:pPr>
        <w:pStyle w:val="KeepWithNext"/>
        <w:rPr>
          <w:rtl/>
          <w:lang w:eastAsia="he-IL"/>
        </w:rPr>
      </w:pPr>
    </w:p>
    <w:p w:rsidR="001E32EF" w:rsidRDefault="001E32EF" w:rsidP="001E32EF">
      <w:pPr>
        <w:rPr>
          <w:rtl/>
          <w:lang w:eastAsia="he-IL"/>
        </w:rPr>
      </w:pPr>
      <w:r>
        <w:rPr>
          <w:rFonts w:hint="cs"/>
          <w:rtl/>
          <w:lang w:eastAsia="he-IL"/>
        </w:rPr>
        <w:t xml:space="preserve">זה בעניינים האלה ממש מקשה </w:t>
      </w:r>
      <w:bookmarkStart w:id="1168" w:name="_ETM_Q1_5358672"/>
      <w:bookmarkEnd w:id="1168"/>
      <w:r>
        <w:rPr>
          <w:rFonts w:hint="cs"/>
          <w:rtl/>
          <w:lang w:eastAsia="he-IL"/>
        </w:rPr>
        <w:t>על טיפול נאות.</w:t>
      </w:r>
    </w:p>
    <w:p w:rsidR="001E32EF" w:rsidRDefault="001E32EF" w:rsidP="001E32EF">
      <w:pPr>
        <w:rPr>
          <w:rtl/>
          <w:lang w:eastAsia="he-IL"/>
        </w:rPr>
      </w:pPr>
    </w:p>
    <w:p w:rsidR="001E32EF" w:rsidRDefault="001E32EF" w:rsidP="001E32EF">
      <w:pPr>
        <w:pStyle w:val="af6"/>
        <w:keepNext/>
        <w:rPr>
          <w:rtl/>
        </w:rPr>
      </w:pPr>
      <w:bookmarkStart w:id="1169" w:name="ET_yor_6156_298"/>
      <w:r w:rsidRPr="001E32EF">
        <w:rPr>
          <w:rStyle w:val="TagStyle"/>
          <w:rtl/>
        </w:rPr>
        <w:t xml:space="preserve"> &lt;&lt; יור &gt;&gt; </w:t>
      </w:r>
      <w:r>
        <w:rPr>
          <w:rtl/>
        </w:rPr>
        <w:t>היו"ר גלעד קריב:</w:t>
      </w:r>
      <w:r w:rsidRPr="001E32EF">
        <w:rPr>
          <w:rStyle w:val="TagStyle"/>
          <w:rtl/>
        </w:rPr>
        <w:t xml:space="preserve"> &lt;&lt; יור &gt;&gt;</w:t>
      </w:r>
      <w:r>
        <w:rPr>
          <w:rtl/>
        </w:rPr>
        <w:t xml:space="preserve">   </w:t>
      </w:r>
      <w:bookmarkEnd w:id="1169"/>
    </w:p>
    <w:p w:rsidR="001E32EF" w:rsidRDefault="001E32EF" w:rsidP="001E32EF">
      <w:pPr>
        <w:pStyle w:val="KeepWithNext"/>
        <w:rPr>
          <w:rtl/>
          <w:lang w:eastAsia="he-IL"/>
        </w:rPr>
      </w:pPr>
    </w:p>
    <w:p w:rsidR="001E32EF" w:rsidRPr="001E32EF" w:rsidRDefault="000724B7" w:rsidP="001E32EF">
      <w:pPr>
        <w:rPr>
          <w:rtl/>
          <w:lang w:eastAsia="he-IL"/>
        </w:rPr>
      </w:pPr>
      <w:bookmarkStart w:id="1170" w:name="_ETM_Q1_5360005"/>
      <w:bookmarkEnd w:id="1170"/>
      <w:r>
        <w:rPr>
          <w:rFonts w:hint="cs"/>
          <w:rtl/>
          <w:lang w:eastAsia="he-IL"/>
        </w:rPr>
        <w:t>וחרדים.</w:t>
      </w:r>
      <w:r w:rsidR="001E32EF">
        <w:rPr>
          <w:rFonts w:hint="cs"/>
          <w:rtl/>
          <w:lang w:eastAsia="he-IL"/>
        </w:rPr>
        <w:t xml:space="preserve"> ואנחנו יודעים גם כמה ילדים של מהגרי </w:t>
      </w:r>
      <w:bookmarkStart w:id="1171" w:name="_ETM_Q1_5362881"/>
      <w:bookmarkEnd w:id="1171"/>
      <w:r w:rsidR="001E32EF">
        <w:rPr>
          <w:rFonts w:hint="cs"/>
          <w:rtl/>
          <w:lang w:eastAsia="he-IL"/>
        </w:rPr>
        <w:t>עבודה שלומדים בתוך מערכת החינוך הישראלית, הם במצב של פוסט</w:t>
      </w:r>
      <w:bookmarkStart w:id="1172" w:name="_ETM_Q1_5366968"/>
      <w:bookmarkEnd w:id="1172"/>
      <w:r w:rsidR="001E32EF">
        <w:rPr>
          <w:rFonts w:hint="cs"/>
          <w:rtl/>
          <w:lang w:eastAsia="he-IL"/>
        </w:rPr>
        <w:t xml:space="preserve"> טראומה, ועליהם בכלל אין מי שיטפל בבתי הספר. טוב, לא נחליף את ועדת הבריאות.</w:t>
      </w:r>
    </w:p>
    <w:p w:rsidR="001E32EF" w:rsidRDefault="001E32EF" w:rsidP="001E32EF">
      <w:pPr>
        <w:rPr>
          <w:rtl/>
          <w:lang w:eastAsia="he-IL"/>
        </w:rPr>
      </w:pPr>
      <w:bookmarkStart w:id="1173" w:name="_ETM_Q1_5353283"/>
      <w:bookmarkStart w:id="1174" w:name="_ETM_Q1_5353373"/>
      <w:bookmarkStart w:id="1175" w:name="_ETM_Q1_5353699"/>
      <w:bookmarkEnd w:id="1173"/>
      <w:bookmarkEnd w:id="1174"/>
      <w:bookmarkEnd w:id="1175"/>
    </w:p>
    <w:p w:rsidR="001E32EF" w:rsidRDefault="001E32EF" w:rsidP="001E32EF">
      <w:pPr>
        <w:pStyle w:val="a4"/>
        <w:keepNext/>
        <w:rPr>
          <w:rtl/>
        </w:rPr>
      </w:pPr>
      <w:bookmarkStart w:id="1176" w:name="ET_speaker_5105_299"/>
      <w:r w:rsidRPr="001E32EF">
        <w:rPr>
          <w:rStyle w:val="TagStyle"/>
          <w:rtl/>
        </w:rPr>
        <w:t xml:space="preserve"> &lt;&lt; דובר &gt;&gt; </w:t>
      </w:r>
      <w:r>
        <w:rPr>
          <w:rtl/>
        </w:rPr>
        <w:t>מיכל רוזין (מרצ):</w:t>
      </w:r>
      <w:r w:rsidRPr="001E32EF">
        <w:rPr>
          <w:rStyle w:val="TagStyle"/>
          <w:rtl/>
        </w:rPr>
        <w:t xml:space="preserve"> &lt;&lt; דובר &gt;&gt;</w:t>
      </w:r>
      <w:r>
        <w:rPr>
          <w:rtl/>
        </w:rPr>
        <w:t xml:space="preserve">   </w:t>
      </w:r>
      <w:bookmarkEnd w:id="1176"/>
    </w:p>
    <w:p w:rsidR="001E32EF" w:rsidRDefault="001E32EF" w:rsidP="001E32EF">
      <w:pPr>
        <w:pStyle w:val="KeepWithNext"/>
        <w:rPr>
          <w:rtl/>
          <w:lang w:eastAsia="he-IL"/>
        </w:rPr>
      </w:pPr>
    </w:p>
    <w:p w:rsidR="001E32EF" w:rsidRDefault="001E32EF" w:rsidP="001E32EF">
      <w:pPr>
        <w:rPr>
          <w:rtl/>
          <w:lang w:eastAsia="he-IL"/>
        </w:rPr>
      </w:pPr>
      <w:r>
        <w:rPr>
          <w:rFonts w:hint="cs"/>
          <w:rtl/>
          <w:lang w:eastAsia="he-IL"/>
        </w:rPr>
        <w:t xml:space="preserve">אם יורשה לי, העיקרון צריך להיות </w:t>
      </w:r>
      <w:bookmarkStart w:id="1177" w:name="_ETM_Q1_5376414"/>
      <w:bookmarkEnd w:id="1177"/>
      <w:r>
        <w:rPr>
          <w:rFonts w:hint="cs"/>
          <w:rtl/>
          <w:lang w:eastAsia="he-IL"/>
        </w:rPr>
        <w:t xml:space="preserve">חיסיון על טיפול נפשי. כמה שיותר. אנחנו לא רוצים שיפלו </w:t>
      </w:r>
      <w:bookmarkStart w:id="1178" w:name="_ETM_Q1_5381533"/>
      <w:bookmarkEnd w:id="1178"/>
      <w:r>
        <w:rPr>
          <w:rFonts w:hint="cs"/>
          <w:rtl/>
          <w:lang w:eastAsia="he-IL"/>
        </w:rPr>
        <w:t xml:space="preserve">כי ההוא היה מתמחה רגע לפני המבחן, וההוא היה </w:t>
      </w:r>
      <w:bookmarkStart w:id="1179" w:name="_ETM_Q1_5385109"/>
      <w:bookmarkEnd w:id="1179"/>
      <w:r>
        <w:rPr>
          <w:rFonts w:hint="cs"/>
          <w:rtl/>
          <w:lang w:eastAsia="he-IL"/>
        </w:rPr>
        <w:t>וכולי – זה לא הרעיון.</w:t>
      </w:r>
    </w:p>
    <w:p w:rsidR="001E32EF" w:rsidRDefault="001E32EF" w:rsidP="001E32EF">
      <w:pPr>
        <w:rPr>
          <w:rtl/>
          <w:lang w:eastAsia="he-IL"/>
        </w:rPr>
      </w:pPr>
    </w:p>
    <w:p w:rsidR="001E32EF" w:rsidRDefault="001E32EF" w:rsidP="001E32EF">
      <w:pPr>
        <w:pStyle w:val="af6"/>
        <w:keepNext/>
        <w:rPr>
          <w:rtl/>
        </w:rPr>
      </w:pPr>
      <w:bookmarkStart w:id="1180" w:name="ET_yor_6156_300"/>
      <w:r w:rsidRPr="001E32EF">
        <w:rPr>
          <w:rStyle w:val="TagStyle"/>
          <w:rtl/>
        </w:rPr>
        <w:t xml:space="preserve"> &lt;&lt; יור &gt;&gt; </w:t>
      </w:r>
      <w:r>
        <w:rPr>
          <w:rtl/>
        </w:rPr>
        <w:t>היו"ר גלעד קריב:</w:t>
      </w:r>
      <w:r w:rsidRPr="001E32EF">
        <w:rPr>
          <w:rStyle w:val="TagStyle"/>
          <w:rtl/>
        </w:rPr>
        <w:t xml:space="preserve"> &lt;&lt; יור &gt;&gt;</w:t>
      </w:r>
      <w:r>
        <w:rPr>
          <w:rtl/>
        </w:rPr>
        <w:t xml:space="preserve">   </w:t>
      </w:r>
      <w:bookmarkEnd w:id="1180"/>
    </w:p>
    <w:p w:rsidR="001E32EF" w:rsidRDefault="001E32EF" w:rsidP="001E32EF">
      <w:pPr>
        <w:pStyle w:val="KeepWithNext"/>
        <w:rPr>
          <w:rtl/>
          <w:lang w:eastAsia="he-IL"/>
        </w:rPr>
      </w:pPr>
    </w:p>
    <w:p w:rsidR="001E32EF" w:rsidRDefault="001E32EF" w:rsidP="00B835EC">
      <w:pPr>
        <w:rPr>
          <w:rtl/>
          <w:lang w:eastAsia="he-IL"/>
        </w:rPr>
      </w:pPr>
      <w:r w:rsidRPr="00F77FF0">
        <w:rPr>
          <w:rFonts w:hint="cs"/>
          <w:rtl/>
          <w:lang w:eastAsia="he-IL"/>
        </w:rPr>
        <w:t xml:space="preserve">וגם אם כתוצאה מהחוק הזה, נתקן את פקודת הראיות, שילכו ויטענו נושא חדש. </w:t>
      </w:r>
      <w:bookmarkStart w:id="1181" w:name="_ETM_Q1_5391981"/>
      <w:bookmarkEnd w:id="1181"/>
      <w:r w:rsidRPr="00F77FF0">
        <w:rPr>
          <w:rFonts w:hint="cs"/>
          <w:rtl/>
          <w:lang w:eastAsia="he-IL"/>
        </w:rPr>
        <w:t xml:space="preserve">אבקש שתבדקו את העניין הזה. החוק לא יצא </w:t>
      </w:r>
      <w:bookmarkStart w:id="1182" w:name="_ETM_Q1_5397048"/>
      <w:bookmarkEnd w:id="1182"/>
      <w:r w:rsidRPr="00F77FF0">
        <w:rPr>
          <w:rFonts w:hint="cs"/>
          <w:rtl/>
          <w:lang w:eastAsia="he-IL"/>
        </w:rPr>
        <w:t>תחת ידנו כך שהנ</w:t>
      </w:r>
      <w:r w:rsidR="00F77FF0">
        <w:rPr>
          <w:rFonts w:hint="cs"/>
          <w:rtl/>
          <w:lang w:eastAsia="he-IL"/>
        </w:rPr>
        <w:t xml:space="preserve">פגעות הכי מוחלשות לא נהנות. תודה על ההערה המאוד חשובה. זה לעניין סעיף 50, ואז אנחנו יכולים לדלג ל-ג' בעמוד 5, סעיף </w:t>
      </w:r>
      <w:bookmarkStart w:id="1183" w:name="_ETM_Q1_5410267"/>
      <w:bookmarkEnd w:id="1183"/>
      <w:r w:rsidR="00F77FF0">
        <w:rPr>
          <w:rFonts w:hint="cs"/>
          <w:rtl/>
          <w:lang w:eastAsia="he-IL"/>
        </w:rPr>
        <w:t>50(א), נכון?</w:t>
      </w:r>
    </w:p>
    <w:p w:rsidR="00F77FF0" w:rsidRDefault="00F77FF0" w:rsidP="00B835EC">
      <w:pPr>
        <w:rPr>
          <w:rtl/>
          <w:lang w:eastAsia="he-IL"/>
        </w:rPr>
      </w:pPr>
    </w:p>
    <w:p w:rsidR="00F77FF0" w:rsidRDefault="00F77FF0" w:rsidP="00F77FF0">
      <w:pPr>
        <w:pStyle w:val="a4"/>
        <w:keepNext/>
        <w:rPr>
          <w:rtl/>
        </w:rPr>
      </w:pPr>
      <w:bookmarkStart w:id="1184" w:name="ET_speaker_ניצן_רוזנברג_291"/>
      <w:r w:rsidRPr="00F77FF0">
        <w:rPr>
          <w:rStyle w:val="TagStyle"/>
          <w:rtl/>
        </w:rPr>
        <w:t xml:space="preserve"> &lt;&lt; דובר &gt;&gt; </w:t>
      </w:r>
      <w:r>
        <w:rPr>
          <w:rtl/>
        </w:rPr>
        <w:t>ניצן רוזנברג:</w:t>
      </w:r>
      <w:r w:rsidRPr="00F77FF0">
        <w:rPr>
          <w:rStyle w:val="TagStyle"/>
          <w:rtl/>
        </w:rPr>
        <w:t xml:space="preserve"> &lt;&lt; דובר &gt;&gt;</w:t>
      </w:r>
      <w:r>
        <w:rPr>
          <w:rtl/>
        </w:rPr>
        <w:t xml:space="preserve">   </w:t>
      </w:r>
      <w:bookmarkEnd w:id="1184"/>
    </w:p>
    <w:p w:rsidR="00F77FF0" w:rsidRDefault="00F77FF0" w:rsidP="00F77FF0">
      <w:pPr>
        <w:pStyle w:val="KeepWithNext"/>
        <w:rPr>
          <w:rtl/>
          <w:lang w:eastAsia="he-IL"/>
        </w:rPr>
      </w:pPr>
    </w:p>
    <w:p w:rsidR="00F77FF0" w:rsidRPr="00F77FF0" w:rsidRDefault="00F77FF0" w:rsidP="00F77FF0">
      <w:pPr>
        <w:rPr>
          <w:rtl/>
          <w:lang w:eastAsia="he-IL"/>
        </w:rPr>
      </w:pPr>
      <w:r>
        <w:rPr>
          <w:rFonts w:hint="cs"/>
          <w:rtl/>
          <w:lang w:eastAsia="he-IL"/>
        </w:rPr>
        <w:t xml:space="preserve">נכון. אותו דבר, הוא בעצם אומר את אותו </w:t>
      </w:r>
      <w:bookmarkStart w:id="1185" w:name="_ETM_Q1_5413336"/>
      <w:bookmarkEnd w:id="1185"/>
      <w:r>
        <w:rPr>
          <w:rFonts w:hint="cs"/>
          <w:rtl/>
          <w:lang w:eastAsia="he-IL"/>
        </w:rPr>
        <w:t>דבר, רק לגבי העובד הסוציאלי.</w:t>
      </w:r>
    </w:p>
    <w:p w:rsidR="00F77FF0" w:rsidRDefault="00F77FF0" w:rsidP="00B835EC">
      <w:pPr>
        <w:rPr>
          <w:rtl/>
          <w:lang w:eastAsia="he-IL"/>
        </w:rPr>
      </w:pPr>
      <w:bookmarkStart w:id="1186" w:name="_ETM_Q1_5400993"/>
      <w:bookmarkStart w:id="1187" w:name="_ETM_Q1_5401143"/>
      <w:bookmarkStart w:id="1188" w:name="_ETM_Q1_5401532"/>
      <w:bookmarkEnd w:id="1186"/>
      <w:bookmarkEnd w:id="1187"/>
      <w:bookmarkEnd w:id="1188"/>
    </w:p>
    <w:p w:rsidR="00F77FF0" w:rsidRDefault="00F77FF0" w:rsidP="00F77FF0">
      <w:pPr>
        <w:pStyle w:val="af6"/>
        <w:keepNext/>
        <w:rPr>
          <w:rtl/>
        </w:rPr>
      </w:pPr>
      <w:bookmarkStart w:id="1189" w:name="ET_yor_6156_292"/>
      <w:r w:rsidRPr="00F77FF0">
        <w:rPr>
          <w:rStyle w:val="TagStyle"/>
          <w:rtl/>
        </w:rPr>
        <w:t xml:space="preserve"> &lt;&lt; יור &gt;&gt; </w:t>
      </w:r>
      <w:r>
        <w:rPr>
          <w:rtl/>
        </w:rPr>
        <w:t>היו"ר גלעד קריב:</w:t>
      </w:r>
      <w:r w:rsidRPr="00F77FF0">
        <w:rPr>
          <w:rStyle w:val="TagStyle"/>
          <w:rtl/>
        </w:rPr>
        <w:t xml:space="preserve"> &lt;&lt; יור &gt;&gt;</w:t>
      </w:r>
      <w:r>
        <w:rPr>
          <w:rtl/>
        </w:rPr>
        <w:t xml:space="preserve">   </w:t>
      </w:r>
      <w:bookmarkEnd w:id="1189"/>
    </w:p>
    <w:p w:rsidR="00F77FF0" w:rsidRDefault="00F77FF0" w:rsidP="00F77FF0">
      <w:pPr>
        <w:pStyle w:val="KeepWithNext"/>
        <w:rPr>
          <w:rtl/>
          <w:lang w:eastAsia="he-IL"/>
        </w:rPr>
      </w:pPr>
    </w:p>
    <w:p w:rsidR="00F77FF0" w:rsidRDefault="00F77FF0" w:rsidP="00F77FF0">
      <w:pPr>
        <w:rPr>
          <w:rtl/>
          <w:lang w:eastAsia="he-IL"/>
        </w:rPr>
      </w:pPr>
      <w:r>
        <w:rPr>
          <w:rFonts w:hint="cs"/>
          <w:rtl/>
          <w:lang w:eastAsia="he-IL"/>
        </w:rPr>
        <w:t xml:space="preserve">אין צורך להקריא, אלא אם יש </w:t>
      </w:r>
      <w:bookmarkStart w:id="1190" w:name="_ETM_Q1_5421940"/>
      <w:bookmarkEnd w:id="1190"/>
      <w:r>
        <w:rPr>
          <w:rFonts w:hint="cs"/>
          <w:rtl/>
          <w:lang w:eastAsia="he-IL"/>
        </w:rPr>
        <w:t xml:space="preserve">דרישות פרוצדוראליות. </w:t>
      </w:r>
    </w:p>
    <w:p w:rsidR="00F77FF0" w:rsidRDefault="00F77FF0" w:rsidP="00F77FF0">
      <w:pPr>
        <w:rPr>
          <w:rtl/>
          <w:lang w:eastAsia="he-IL"/>
        </w:rPr>
      </w:pPr>
      <w:bookmarkStart w:id="1191" w:name="_ETM_Q1_5423923"/>
      <w:bookmarkStart w:id="1192" w:name="_ETM_Q1_5424011"/>
      <w:bookmarkEnd w:id="1191"/>
      <w:bookmarkEnd w:id="1192"/>
    </w:p>
    <w:p w:rsidR="00F77FF0" w:rsidRDefault="00F77FF0" w:rsidP="00F77FF0">
      <w:pPr>
        <w:pStyle w:val="a4"/>
        <w:keepNext/>
        <w:rPr>
          <w:rtl/>
        </w:rPr>
      </w:pPr>
      <w:bookmarkStart w:id="1193" w:name="ET_speaker_ניצן_רוזנברג_293"/>
      <w:r w:rsidRPr="00F77FF0">
        <w:rPr>
          <w:rStyle w:val="TagStyle"/>
          <w:rtl/>
        </w:rPr>
        <w:t xml:space="preserve"> &lt;&lt; דובר &gt;&gt; </w:t>
      </w:r>
      <w:r>
        <w:rPr>
          <w:rtl/>
        </w:rPr>
        <w:t>ניצן רוזנברג:</w:t>
      </w:r>
      <w:r w:rsidRPr="00F77FF0">
        <w:rPr>
          <w:rStyle w:val="TagStyle"/>
          <w:rtl/>
        </w:rPr>
        <w:t xml:space="preserve"> &lt;&lt; דובר &gt;&gt;</w:t>
      </w:r>
      <w:r>
        <w:rPr>
          <w:rtl/>
        </w:rPr>
        <w:t xml:space="preserve">   </w:t>
      </w:r>
      <w:bookmarkEnd w:id="1193"/>
    </w:p>
    <w:p w:rsidR="00F77FF0" w:rsidRDefault="00F77FF0" w:rsidP="00F77FF0">
      <w:pPr>
        <w:pStyle w:val="KeepWithNext"/>
        <w:rPr>
          <w:rtl/>
          <w:lang w:eastAsia="he-IL"/>
        </w:rPr>
      </w:pPr>
    </w:p>
    <w:p w:rsidR="00F77FF0" w:rsidRDefault="00F77FF0" w:rsidP="00F77FF0">
      <w:pPr>
        <w:rPr>
          <w:rtl/>
          <w:lang w:eastAsia="he-IL"/>
        </w:rPr>
      </w:pPr>
      <w:r>
        <w:rPr>
          <w:rFonts w:hint="cs"/>
          <w:rtl/>
          <w:lang w:eastAsia="he-IL"/>
        </w:rPr>
        <w:t>לא, זה בדיוק אותו דבר, רק לגבי עובד סוציאלי.</w:t>
      </w:r>
    </w:p>
    <w:p w:rsidR="00F77FF0" w:rsidRDefault="00F77FF0" w:rsidP="00F77FF0">
      <w:pPr>
        <w:rPr>
          <w:rtl/>
          <w:lang w:eastAsia="he-IL"/>
        </w:rPr>
      </w:pPr>
      <w:bookmarkStart w:id="1194" w:name="_ETM_Q1_5424528"/>
      <w:bookmarkStart w:id="1195" w:name="_ETM_Q1_5424619"/>
      <w:bookmarkEnd w:id="1194"/>
      <w:bookmarkEnd w:id="1195"/>
    </w:p>
    <w:p w:rsidR="00F77FF0" w:rsidRDefault="00F77FF0" w:rsidP="00F77FF0">
      <w:pPr>
        <w:pStyle w:val="af6"/>
        <w:keepNext/>
        <w:rPr>
          <w:rtl/>
        </w:rPr>
      </w:pPr>
      <w:bookmarkStart w:id="1196" w:name="ET_yor_6156_294"/>
      <w:r w:rsidRPr="00F77FF0">
        <w:rPr>
          <w:rStyle w:val="TagStyle"/>
          <w:rtl/>
        </w:rPr>
        <w:t xml:space="preserve"> &lt;&lt; יור &gt;&gt; </w:t>
      </w:r>
      <w:r>
        <w:rPr>
          <w:rtl/>
        </w:rPr>
        <w:t>היו"ר גלעד קריב:</w:t>
      </w:r>
      <w:r w:rsidRPr="00F77FF0">
        <w:rPr>
          <w:rStyle w:val="TagStyle"/>
          <w:rtl/>
        </w:rPr>
        <w:t xml:space="preserve"> &lt;&lt; יור &gt;&gt;</w:t>
      </w:r>
      <w:r>
        <w:rPr>
          <w:rtl/>
        </w:rPr>
        <w:t xml:space="preserve">   </w:t>
      </w:r>
      <w:bookmarkEnd w:id="1196"/>
    </w:p>
    <w:p w:rsidR="00F77FF0" w:rsidRDefault="00F77FF0" w:rsidP="00F77FF0">
      <w:pPr>
        <w:pStyle w:val="KeepWithNext"/>
        <w:rPr>
          <w:rtl/>
          <w:lang w:eastAsia="he-IL"/>
        </w:rPr>
      </w:pPr>
    </w:p>
    <w:p w:rsidR="00F77FF0" w:rsidRDefault="00F77FF0" w:rsidP="00F77FF0">
      <w:pPr>
        <w:rPr>
          <w:rtl/>
          <w:lang w:eastAsia="he-IL"/>
        </w:rPr>
      </w:pPr>
      <w:bookmarkStart w:id="1197" w:name="_ETM_Q1_5425581"/>
      <w:bookmarkEnd w:id="1197"/>
      <w:r>
        <w:rPr>
          <w:rFonts w:hint="cs"/>
          <w:rtl/>
          <w:lang w:eastAsia="he-IL"/>
        </w:rPr>
        <w:t xml:space="preserve">בסדר גמור. בעצם עברנו רופא שהוא פסיכיאטר. פסיכולוג מומחה, </w:t>
      </w:r>
      <w:bookmarkStart w:id="1198" w:name="_ETM_Q1_5429923"/>
      <w:bookmarkEnd w:id="1198"/>
      <w:r>
        <w:rPr>
          <w:rFonts w:hint="cs"/>
          <w:rtl/>
          <w:lang w:eastAsia="he-IL"/>
        </w:rPr>
        <w:t xml:space="preserve">ונתקן את זה בעתיד לפסיכולוג. </w:t>
      </w:r>
    </w:p>
    <w:p w:rsidR="00F77FF0" w:rsidRPr="00F77FF0" w:rsidRDefault="00F77FF0" w:rsidP="00F77FF0">
      <w:pPr>
        <w:rPr>
          <w:rtl/>
          <w:lang w:eastAsia="he-IL"/>
        </w:rPr>
      </w:pPr>
    </w:p>
    <w:p w:rsidR="00F77FF0" w:rsidRDefault="00F77FF0" w:rsidP="00F77FF0">
      <w:pPr>
        <w:pStyle w:val="a4"/>
        <w:keepNext/>
        <w:rPr>
          <w:rtl/>
        </w:rPr>
      </w:pPr>
      <w:bookmarkStart w:id="1199" w:name="_ETM_Q1_5419049"/>
      <w:bookmarkStart w:id="1200" w:name="_ETM_Q1_5419123"/>
      <w:bookmarkStart w:id="1201" w:name="ET_speaker_5105_295"/>
      <w:bookmarkEnd w:id="1199"/>
      <w:bookmarkEnd w:id="1200"/>
      <w:r w:rsidRPr="00F77FF0">
        <w:rPr>
          <w:rStyle w:val="TagStyle"/>
          <w:rtl/>
        </w:rPr>
        <w:t xml:space="preserve"> &lt;&lt; דובר &gt;&gt; </w:t>
      </w:r>
      <w:r>
        <w:rPr>
          <w:rtl/>
        </w:rPr>
        <w:t>מיכל רוזין (מרצ):</w:t>
      </w:r>
      <w:r w:rsidRPr="00F77FF0">
        <w:rPr>
          <w:rStyle w:val="TagStyle"/>
          <w:rtl/>
        </w:rPr>
        <w:t xml:space="preserve"> &lt;&lt; דובר &gt;&gt;</w:t>
      </w:r>
      <w:r>
        <w:rPr>
          <w:rtl/>
        </w:rPr>
        <w:t xml:space="preserve">   </w:t>
      </w:r>
      <w:bookmarkEnd w:id="1201"/>
    </w:p>
    <w:p w:rsidR="00F77FF0" w:rsidRDefault="00F77FF0" w:rsidP="00F77FF0">
      <w:pPr>
        <w:pStyle w:val="KeepWithNext"/>
        <w:rPr>
          <w:rtl/>
          <w:lang w:eastAsia="he-IL"/>
        </w:rPr>
      </w:pPr>
    </w:p>
    <w:p w:rsidR="00F77FF0" w:rsidRDefault="00F77FF0" w:rsidP="00F77FF0">
      <w:pPr>
        <w:rPr>
          <w:rtl/>
          <w:lang w:eastAsia="he-IL"/>
        </w:rPr>
      </w:pPr>
      <w:r>
        <w:rPr>
          <w:rFonts w:hint="cs"/>
          <w:rtl/>
          <w:lang w:eastAsia="he-IL"/>
        </w:rPr>
        <w:t xml:space="preserve">וגם פה צריך להוריד את </w:t>
      </w:r>
      <w:bookmarkStart w:id="1202" w:name="_ETM_Q1_5435623"/>
      <w:bookmarkEnd w:id="1202"/>
      <w:r>
        <w:rPr>
          <w:rFonts w:hint="cs"/>
          <w:rtl/>
          <w:lang w:eastAsia="he-IL"/>
        </w:rPr>
        <w:t>הממונה בכיר אחד. את האחד.</w:t>
      </w:r>
    </w:p>
    <w:p w:rsidR="00F77FF0" w:rsidRDefault="00F77FF0" w:rsidP="00F77FF0">
      <w:pPr>
        <w:rPr>
          <w:rtl/>
          <w:lang w:eastAsia="he-IL"/>
        </w:rPr>
      </w:pPr>
    </w:p>
    <w:p w:rsidR="00F77FF0" w:rsidRDefault="00F77FF0" w:rsidP="00F77FF0">
      <w:pPr>
        <w:pStyle w:val="a4"/>
        <w:keepNext/>
        <w:rPr>
          <w:rtl/>
        </w:rPr>
      </w:pPr>
      <w:bookmarkStart w:id="1203" w:name="ET_speaker_ניצן_רוזנברג_296"/>
      <w:r w:rsidRPr="00F77FF0">
        <w:rPr>
          <w:rStyle w:val="TagStyle"/>
          <w:rtl/>
        </w:rPr>
        <w:t xml:space="preserve"> &lt;&lt; דובר &gt;&gt; </w:t>
      </w:r>
      <w:r>
        <w:rPr>
          <w:rtl/>
        </w:rPr>
        <w:t>ניצן רוזנברג:</w:t>
      </w:r>
      <w:r w:rsidRPr="00F77FF0">
        <w:rPr>
          <w:rStyle w:val="TagStyle"/>
          <w:rtl/>
        </w:rPr>
        <w:t xml:space="preserve"> &lt;&lt; דובר &gt;&gt;</w:t>
      </w:r>
      <w:r>
        <w:rPr>
          <w:rtl/>
        </w:rPr>
        <w:t xml:space="preserve">   </w:t>
      </w:r>
      <w:bookmarkEnd w:id="1203"/>
    </w:p>
    <w:p w:rsidR="00F77FF0" w:rsidRDefault="00F77FF0" w:rsidP="00F77FF0">
      <w:pPr>
        <w:pStyle w:val="KeepWithNext"/>
        <w:rPr>
          <w:rtl/>
          <w:lang w:eastAsia="he-IL"/>
        </w:rPr>
      </w:pPr>
    </w:p>
    <w:p w:rsidR="00F77FF0" w:rsidRDefault="00F77FF0" w:rsidP="00F77FF0">
      <w:pPr>
        <w:rPr>
          <w:rtl/>
          <w:lang w:eastAsia="he-IL"/>
        </w:rPr>
      </w:pPr>
      <w:r>
        <w:rPr>
          <w:rFonts w:hint="cs"/>
          <w:rtl/>
          <w:lang w:eastAsia="he-IL"/>
        </w:rPr>
        <w:t xml:space="preserve">נעשה את התיקונים בכל הסעיפים לפי </w:t>
      </w:r>
      <w:bookmarkStart w:id="1204" w:name="_ETM_Q1_5438926"/>
      <w:bookmarkEnd w:id="1204"/>
      <w:r>
        <w:rPr>
          <w:rFonts w:hint="cs"/>
          <w:rtl/>
          <w:lang w:eastAsia="he-IL"/>
        </w:rPr>
        <w:t>מה שאמרנו, נחוצה וכולי, הכול אנחנו נעשה.</w:t>
      </w:r>
    </w:p>
    <w:p w:rsidR="00F77FF0" w:rsidRDefault="00F77FF0" w:rsidP="00F77FF0">
      <w:pPr>
        <w:rPr>
          <w:rtl/>
          <w:lang w:eastAsia="he-IL"/>
        </w:rPr>
      </w:pPr>
      <w:bookmarkStart w:id="1205" w:name="_ETM_Q1_5440756"/>
      <w:bookmarkStart w:id="1206" w:name="_ETM_Q1_5440828"/>
      <w:bookmarkEnd w:id="1205"/>
      <w:bookmarkEnd w:id="1206"/>
    </w:p>
    <w:p w:rsidR="00F77FF0" w:rsidRDefault="00F77FF0" w:rsidP="00F77FF0">
      <w:pPr>
        <w:pStyle w:val="af6"/>
        <w:keepNext/>
        <w:rPr>
          <w:rtl/>
        </w:rPr>
      </w:pPr>
      <w:bookmarkStart w:id="1207" w:name="ET_yor_6156_297"/>
      <w:r w:rsidRPr="00F77FF0">
        <w:rPr>
          <w:rStyle w:val="TagStyle"/>
          <w:rtl/>
        </w:rPr>
        <w:t xml:space="preserve"> &lt;&lt; יור &gt;&gt; </w:t>
      </w:r>
      <w:r>
        <w:rPr>
          <w:rtl/>
        </w:rPr>
        <w:t>היו"ר גלעד קריב:</w:t>
      </w:r>
      <w:r w:rsidRPr="00F77FF0">
        <w:rPr>
          <w:rStyle w:val="TagStyle"/>
          <w:rtl/>
        </w:rPr>
        <w:t xml:space="preserve"> &lt;&lt; יור &gt;&gt;</w:t>
      </w:r>
      <w:r>
        <w:rPr>
          <w:rtl/>
        </w:rPr>
        <w:t xml:space="preserve">   </w:t>
      </w:r>
      <w:bookmarkEnd w:id="1207"/>
    </w:p>
    <w:p w:rsidR="00F77FF0" w:rsidRDefault="00F77FF0" w:rsidP="00F77FF0">
      <w:pPr>
        <w:pStyle w:val="KeepWithNext"/>
        <w:rPr>
          <w:rtl/>
          <w:lang w:eastAsia="he-IL"/>
        </w:rPr>
      </w:pPr>
    </w:p>
    <w:p w:rsidR="00F77FF0" w:rsidRDefault="00F77FF0" w:rsidP="00F77FF0">
      <w:pPr>
        <w:rPr>
          <w:rtl/>
          <w:lang w:eastAsia="he-IL"/>
        </w:rPr>
      </w:pPr>
      <w:bookmarkStart w:id="1208" w:name="_ETM_Q1_5442193"/>
      <w:bookmarkEnd w:id="1208"/>
      <w:r>
        <w:rPr>
          <w:rFonts w:hint="cs"/>
          <w:rtl/>
          <w:lang w:eastAsia="he-IL"/>
        </w:rPr>
        <w:t xml:space="preserve">אנחנו נמצאים כעת </w:t>
      </w:r>
      <w:bookmarkStart w:id="1209" w:name="_ETM_Q1_5443991"/>
      <w:bookmarkEnd w:id="1209"/>
      <w:r>
        <w:rPr>
          <w:rFonts w:hint="cs"/>
          <w:rtl/>
          <w:lang w:eastAsia="he-IL"/>
        </w:rPr>
        <w:t>בעמוד 7.</w:t>
      </w:r>
    </w:p>
    <w:p w:rsidR="00F77FF0" w:rsidRDefault="00F77FF0" w:rsidP="00F77FF0">
      <w:pPr>
        <w:rPr>
          <w:rtl/>
          <w:lang w:eastAsia="he-IL"/>
        </w:rPr>
      </w:pPr>
    </w:p>
    <w:p w:rsidR="00F77FF0" w:rsidRDefault="00F77FF0" w:rsidP="00F77FF0">
      <w:pPr>
        <w:pStyle w:val="a4"/>
        <w:keepNext/>
        <w:rPr>
          <w:rtl/>
        </w:rPr>
      </w:pPr>
      <w:bookmarkStart w:id="1210" w:name="ET_speaker_ניצן_רוזנברג_298"/>
      <w:r w:rsidRPr="00F77FF0">
        <w:rPr>
          <w:rStyle w:val="TagStyle"/>
          <w:rtl/>
        </w:rPr>
        <w:t xml:space="preserve"> &lt;&lt; דובר &gt;&gt; </w:t>
      </w:r>
      <w:r>
        <w:rPr>
          <w:rtl/>
        </w:rPr>
        <w:t>ניצן רוזנברג:</w:t>
      </w:r>
      <w:r w:rsidRPr="00F77FF0">
        <w:rPr>
          <w:rStyle w:val="TagStyle"/>
          <w:rtl/>
        </w:rPr>
        <w:t xml:space="preserve"> &lt;&lt; דובר &gt;&gt;</w:t>
      </w:r>
      <w:r>
        <w:rPr>
          <w:rtl/>
        </w:rPr>
        <w:t xml:space="preserve">   </w:t>
      </w:r>
      <w:bookmarkEnd w:id="1210"/>
    </w:p>
    <w:p w:rsidR="00F77FF0" w:rsidRDefault="00F77FF0" w:rsidP="00F77FF0">
      <w:pPr>
        <w:pStyle w:val="KeepWithNext"/>
        <w:rPr>
          <w:rtl/>
          <w:lang w:eastAsia="he-IL"/>
        </w:rPr>
      </w:pPr>
    </w:p>
    <w:p w:rsidR="00F77FF0" w:rsidRDefault="00F77FF0" w:rsidP="00F77FF0">
      <w:pPr>
        <w:rPr>
          <w:rtl/>
          <w:lang w:eastAsia="he-IL"/>
        </w:rPr>
      </w:pPr>
      <w:r>
        <w:rPr>
          <w:rFonts w:hint="cs"/>
          <w:rtl/>
          <w:lang w:eastAsia="he-IL"/>
        </w:rPr>
        <w:t>עמוד 7, תיקון חוק הסיוע המשפטי.</w:t>
      </w:r>
    </w:p>
    <w:p w:rsidR="00F77FF0" w:rsidRDefault="00F77FF0" w:rsidP="00F77FF0">
      <w:pPr>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5"/>
      </w:tblGrid>
      <w:tr w:rsidR="00F9709E" w:rsidTr="00F9709E">
        <w:trPr>
          <w:cantSplit/>
          <w:trHeight w:val="60"/>
        </w:trPr>
        <w:tc>
          <w:tcPr>
            <w:tcW w:w="1869" w:type="dxa"/>
            <w:hideMark/>
          </w:tcPr>
          <w:p w:rsidR="00F9709E" w:rsidRPr="00F9709E" w:rsidRDefault="00F9709E">
            <w:pPr>
              <w:pStyle w:val="TableSideHeading"/>
              <w:rPr>
                <w:sz w:val="18"/>
                <w:szCs w:val="24"/>
              </w:rPr>
            </w:pPr>
            <w:r w:rsidRPr="00F9709E">
              <w:rPr>
                <w:sz w:val="18"/>
                <w:szCs w:val="24"/>
                <w:rtl/>
              </w:rPr>
              <w:t>תיקון חוק הסיוע המשפטי</w:t>
            </w:r>
          </w:p>
        </w:tc>
        <w:tc>
          <w:tcPr>
            <w:tcW w:w="624" w:type="dxa"/>
            <w:hideMark/>
          </w:tcPr>
          <w:p w:rsidR="00F9709E" w:rsidRPr="00F9709E" w:rsidRDefault="00F9709E">
            <w:pPr>
              <w:pStyle w:val="TableText"/>
              <w:rPr>
                <w:sz w:val="18"/>
                <w:szCs w:val="24"/>
                <w:rtl/>
              </w:rPr>
            </w:pPr>
            <w:r w:rsidRPr="00F9709E">
              <w:rPr>
                <w:sz w:val="18"/>
                <w:szCs w:val="24"/>
                <w:rtl/>
              </w:rPr>
              <w:t>2.</w:t>
            </w:r>
          </w:p>
        </w:tc>
        <w:tc>
          <w:tcPr>
            <w:tcW w:w="6589" w:type="dxa"/>
            <w:gridSpan w:val="2"/>
            <w:hideMark/>
          </w:tcPr>
          <w:p w:rsidR="00F9709E" w:rsidRPr="00F9709E" w:rsidRDefault="00F9709E" w:rsidP="00F9709E">
            <w:pPr>
              <w:pStyle w:val="TableBlock"/>
              <w:rPr>
                <w:sz w:val="18"/>
                <w:szCs w:val="24"/>
                <w:rtl/>
              </w:rPr>
            </w:pPr>
            <w:r>
              <w:rPr>
                <w:rFonts w:hint="cs"/>
                <w:sz w:val="18"/>
                <w:szCs w:val="24"/>
                <w:rtl/>
              </w:rPr>
              <w:t>"</w:t>
            </w:r>
            <w:r w:rsidRPr="00F9709E">
              <w:rPr>
                <w:sz w:val="18"/>
                <w:szCs w:val="24"/>
                <w:rtl/>
              </w:rPr>
              <w:t>בחוק הסיוע המשפטי, התשל"ג–1973, בתוספת, אחרי פרט 11 יבוא:</w:t>
            </w:r>
          </w:p>
        </w:tc>
      </w:tr>
      <w:tr w:rsidR="00F9709E" w:rsidTr="00F9709E">
        <w:trPr>
          <w:cantSplit/>
          <w:trHeight w:val="60"/>
        </w:trPr>
        <w:tc>
          <w:tcPr>
            <w:tcW w:w="1869" w:type="dxa"/>
            <w:hideMark/>
          </w:tcPr>
          <w:p w:rsidR="00F9709E" w:rsidRPr="00F9709E" w:rsidRDefault="00F9709E">
            <w:pPr>
              <w:pStyle w:val="TableSideHeading"/>
              <w:rPr>
                <w:sz w:val="18"/>
                <w:szCs w:val="24"/>
                <w:rtl/>
              </w:rPr>
            </w:pPr>
          </w:p>
        </w:tc>
        <w:tc>
          <w:tcPr>
            <w:tcW w:w="624" w:type="dxa"/>
          </w:tcPr>
          <w:p w:rsidR="00F9709E" w:rsidRPr="00F9709E" w:rsidRDefault="00F9709E">
            <w:pPr>
              <w:pStyle w:val="TableText"/>
              <w:rPr>
                <w:sz w:val="18"/>
                <w:szCs w:val="24"/>
                <w:rtl/>
              </w:rPr>
            </w:pPr>
          </w:p>
        </w:tc>
        <w:tc>
          <w:tcPr>
            <w:tcW w:w="624" w:type="dxa"/>
          </w:tcPr>
          <w:p w:rsidR="00F9709E" w:rsidRPr="00F9709E" w:rsidRDefault="00F9709E">
            <w:pPr>
              <w:pStyle w:val="TableText"/>
              <w:rPr>
                <w:sz w:val="18"/>
                <w:szCs w:val="24"/>
              </w:rPr>
            </w:pPr>
          </w:p>
        </w:tc>
        <w:tc>
          <w:tcPr>
            <w:tcW w:w="5965" w:type="dxa"/>
            <w:hideMark/>
          </w:tcPr>
          <w:p w:rsidR="00F9709E" w:rsidRPr="00F9709E" w:rsidRDefault="00F9709E">
            <w:pPr>
              <w:pStyle w:val="TableBlock"/>
              <w:rPr>
                <w:sz w:val="18"/>
                <w:szCs w:val="24"/>
              </w:rPr>
            </w:pPr>
            <w:r w:rsidRPr="00F9709E">
              <w:rPr>
                <w:sz w:val="18"/>
                <w:szCs w:val="24"/>
                <w:rtl/>
              </w:rPr>
              <w:t>"11א.</w:t>
            </w:r>
            <w:r w:rsidRPr="00F9709E">
              <w:rPr>
                <w:sz w:val="18"/>
                <w:szCs w:val="24"/>
                <w:rtl/>
              </w:rPr>
              <w:tab/>
              <w:t>לנפגע עבירה כאמור בפרט 11, בהליך הפלילי לרבות בשלב החקירה, בכל הנוגע לוויתור על חיסיון ולהליכי גילוי ראיה חסויה לפי סעיפים 49, 50 ו-50א לפקודת הראיות."</w:t>
            </w:r>
          </w:p>
        </w:tc>
      </w:tr>
    </w:tbl>
    <w:p w:rsidR="00DC536E" w:rsidRDefault="00DC536E" w:rsidP="00DC536E">
      <w:pPr>
        <w:rPr>
          <w:rtl/>
          <w:lang w:eastAsia="he-IL"/>
        </w:rPr>
      </w:pPr>
    </w:p>
    <w:p w:rsidR="00F9709E" w:rsidRDefault="00F9709E" w:rsidP="00F9709E">
      <w:pPr>
        <w:pStyle w:val="af6"/>
        <w:keepNext/>
        <w:rPr>
          <w:rtl/>
        </w:rPr>
      </w:pPr>
      <w:bookmarkStart w:id="1211" w:name="ET_yor_6156_299"/>
      <w:r w:rsidRPr="00F9709E">
        <w:rPr>
          <w:rStyle w:val="TagStyle"/>
          <w:rtl/>
        </w:rPr>
        <w:t xml:space="preserve"> &lt;&lt; יור &gt;&gt; </w:t>
      </w:r>
      <w:r>
        <w:rPr>
          <w:rtl/>
        </w:rPr>
        <w:t>היו"ר גלעד קריב:</w:t>
      </w:r>
      <w:r w:rsidRPr="00F9709E">
        <w:rPr>
          <w:rStyle w:val="TagStyle"/>
          <w:rtl/>
        </w:rPr>
        <w:t xml:space="preserve"> &lt;&lt; יור &gt;&gt;</w:t>
      </w:r>
      <w:r>
        <w:rPr>
          <w:rtl/>
        </w:rPr>
        <w:t xml:space="preserve">   </w:t>
      </w:r>
      <w:bookmarkEnd w:id="1211"/>
    </w:p>
    <w:p w:rsidR="00F9709E" w:rsidRDefault="00F9709E" w:rsidP="00F9709E">
      <w:pPr>
        <w:pStyle w:val="KeepWithNext"/>
        <w:rPr>
          <w:rtl/>
          <w:lang w:eastAsia="he-IL"/>
        </w:rPr>
      </w:pPr>
    </w:p>
    <w:p w:rsidR="00F9709E" w:rsidRDefault="00F9709E" w:rsidP="00F9709E">
      <w:pPr>
        <w:rPr>
          <w:rtl/>
          <w:lang w:eastAsia="he-IL"/>
        </w:rPr>
      </w:pPr>
      <w:r>
        <w:rPr>
          <w:rFonts w:hint="cs"/>
          <w:rtl/>
          <w:lang w:eastAsia="he-IL"/>
        </w:rPr>
        <w:t xml:space="preserve">כאן אני רואה </w:t>
      </w:r>
      <w:bookmarkStart w:id="1212" w:name="_ETM_Q1_5467513"/>
      <w:bookmarkEnd w:id="1212"/>
      <w:r>
        <w:rPr>
          <w:rFonts w:hint="cs"/>
          <w:rtl/>
          <w:lang w:eastAsia="he-IL"/>
        </w:rPr>
        <w:t xml:space="preserve">את ההערה. נצפה לקראת השנייה והשלישית התייחסות של משרד </w:t>
      </w:r>
      <w:bookmarkStart w:id="1213" w:name="_ETM_Q1_5472777"/>
      <w:bookmarkEnd w:id="1213"/>
      <w:r>
        <w:rPr>
          <w:rFonts w:hint="cs"/>
          <w:rtl/>
          <w:lang w:eastAsia="he-IL"/>
        </w:rPr>
        <w:t xml:space="preserve">המשפטים על הבקשה להרחבה. </w:t>
      </w:r>
    </w:p>
    <w:p w:rsidR="00F9709E" w:rsidRDefault="00F9709E" w:rsidP="00F9709E">
      <w:pPr>
        <w:rPr>
          <w:rtl/>
          <w:lang w:eastAsia="he-IL"/>
        </w:rPr>
      </w:pPr>
      <w:bookmarkStart w:id="1214" w:name="_ETM_Q1_5475474"/>
      <w:bookmarkStart w:id="1215" w:name="_ETM_Q1_5475586"/>
      <w:bookmarkEnd w:id="1214"/>
      <w:bookmarkEnd w:id="1215"/>
    </w:p>
    <w:p w:rsidR="00F9709E" w:rsidRDefault="00F9709E" w:rsidP="00F9709E">
      <w:pPr>
        <w:pStyle w:val="af9"/>
        <w:keepNext/>
        <w:rPr>
          <w:rtl/>
          <w:lang w:eastAsia="he-IL"/>
        </w:rPr>
      </w:pPr>
      <w:bookmarkStart w:id="1216" w:name="ET_guest_592571_300"/>
      <w:r w:rsidRPr="00F9709E">
        <w:rPr>
          <w:rStyle w:val="TagStyle"/>
          <w:rtl/>
        </w:rPr>
        <w:t xml:space="preserve"> &lt;&lt; אורח &gt;&gt; </w:t>
      </w:r>
      <w:r>
        <w:rPr>
          <w:rtl/>
          <w:lang w:eastAsia="he-IL"/>
        </w:rPr>
        <w:t>נילי פינקלשטיין:</w:t>
      </w:r>
      <w:r w:rsidRPr="00F9709E">
        <w:rPr>
          <w:rStyle w:val="TagStyle"/>
          <w:rtl/>
        </w:rPr>
        <w:t xml:space="preserve"> &lt;&lt; אורח &gt;&gt;</w:t>
      </w:r>
      <w:r>
        <w:rPr>
          <w:rtl/>
          <w:lang w:eastAsia="he-IL"/>
        </w:rPr>
        <w:t xml:space="preserve">   </w:t>
      </w:r>
      <w:bookmarkEnd w:id="1216"/>
    </w:p>
    <w:p w:rsidR="00F9709E" w:rsidRDefault="00F9709E" w:rsidP="00F9709E">
      <w:pPr>
        <w:pStyle w:val="KeepWithNext"/>
        <w:rPr>
          <w:rtl/>
          <w:lang w:eastAsia="he-IL"/>
        </w:rPr>
      </w:pPr>
    </w:p>
    <w:p w:rsidR="00F9709E" w:rsidRDefault="00F9709E" w:rsidP="00F9709E">
      <w:pPr>
        <w:rPr>
          <w:rtl/>
          <w:lang w:eastAsia="he-IL"/>
        </w:rPr>
      </w:pPr>
      <w:r>
        <w:rPr>
          <w:rFonts w:hint="cs"/>
          <w:rtl/>
          <w:lang w:eastAsia="he-IL"/>
        </w:rPr>
        <w:t>אנחנו זוכרות. עוד הערה ניסוחית - - -</w:t>
      </w:r>
    </w:p>
    <w:p w:rsidR="00F9709E" w:rsidRDefault="00F9709E" w:rsidP="00F9709E">
      <w:pPr>
        <w:rPr>
          <w:rtl/>
          <w:lang w:eastAsia="he-IL"/>
        </w:rPr>
      </w:pPr>
    </w:p>
    <w:p w:rsidR="00F9709E" w:rsidRDefault="00F9709E" w:rsidP="00F9709E">
      <w:pPr>
        <w:pStyle w:val="af6"/>
        <w:keepNext/>
        <w:rPr>
          <w:rtl/>
        </w:rPr>
      </w:pPr>
      <w:bookmarkStart w:id="1217" w:name="ET_yor_6156_301"/>
      <w:r w:rsidRPr="00F9709E">
        <w:rPr>
          <w:rStyle w:val="TagStyle"/>
          <w:rtl/>
        </w:rPr>
        <w:t xml:space="preserve"> &lt;&lt; יור &gt;&gt; </w:t>
      </w:r>
      <w:r>
        <w:rPr>
          <w:rtl/>
        </w:rPr>
        <w:t>היו"ר גלעד קריב:</w:t>
      </w:r>
      <w:r w:rsidRPr="00F9709E">
        <w:rPr>
          <w:rStyle w:val="TagStyle"/>
          <w:rtl/>
        </w:rPr>
        <w:t xml:space="preserve"> &lt;&lt; יור &gt;&gt;</w:t>
      </w:r>
      <w:r>
        <w:rPr>
          <w:rtl/>
        </w:rPr>
        <w:t xml:space="preserve">   </w:t>
      </w:r>
      <w:bookmarkEnd w:id="1217"/>
    </w:p>
    <w:p w:rsidR="00F9709E" w:rsidRDefault="00F9709E" w:rsidP="00F9709E">
      <w:pPr>
        <w:pStyle w:val="KeepWithNext"/>
        <w:rPr>
          <w:rtl/>
          <w:lang w:eastAsia="he-IL"/>
        </w:rPr>
      </w:pPr>
    </w:p>
    <w:p w:rsidR="00F9709E" w:rsidRDefault="00F9709E" w:rsidP="00F9709E">
      <w:pPr>
        <w:rPr>
          <w:rtl/>
          <w:lang w:eastAsia="he-IL"/>
        </w:rPr>
      </w:pPr>
      <w:r>
        <w:rPr>
          <w:rFonts w:hint="cs"/>
          <w:rtl/>
          <w:lang w:eastAsia="he-IL"/>
        </w:rPr>
        <w:t xml:space="preserve">הייתה לי הזכות לשבת אתמול עם נציגות הסיוע המשפטי, </w:t>
      </w:r>
      <w:bookmarkStart w:id="1218" w:name="_ETM_Q1_5483935"/>
      <w:bookmarkEnd w:id="1218"/>
      <w:r>
        <w:rPr>
          <w:rFonts w:hint="cs"/>
          <w:rtl/>
          <w:lang w:eastAsia="he-IL"/>
        </w:rPr>
        <w:t xml:space="preserve">אחת מהן מבקרת בוועדה באופן קבע, ואפילו יש עלייה עדות </w:t>
      </w:r>
      <w:bookmarkStart w:id="1219" w:name="_ETM_Q1_5489410"/>
      <w:bookmarkEnd w:id="1219"/>
      <w:r>
        <w:rPr>
          <w:rFonts w:hint="cs"/>
          <w:rtl/>
          <w:lang w:eastAsia="he-IL"/>
        </w:rPr>
        <w:t xml:space="preserve">אישית מצד אחד מחבריי הוועדה. הסכומים שהם דיברו, בכלל על </w:t>
      </w:r>
      <w:bookmarkStart w:id="1220" w:name="_ETM_Q1_5496767"/>
      <w:bookmarkEnd w:id="1220"/>
      <w:r>
        <w:rPr>
          <w:rFonts w:hint="cs"/>
          <w:rtl/>
          <w:lang w:eastAsia="he-IL"/>
        </w:rPr>
        <w:t xml:space="preserve">הרחבת מעגל הזכאים לסיוע משפטי, הם כמעט מגוחכים ביחס </w:t>
      </w:r>
      <w:bookmarkStart w:id="1221" w:name="_ETM_Q1_5504494"/>
      <w:bookmarkEnd w:id="1221"/>
      <w:r>
        <w:rPr>
          <w:rFonts w:hint="cs"/>
          <w:rtl/>
          <w:lang w:eastAsia="he-IL"/>
        </w:rPr>
        <w:t>לתקציבי - - -</w:t>
      </w:r>
    </w:p>
    <w:p w:rsidR="00F9709E" w:rsidRDefault="00F9709E" w:rsidP="00F9709E">
      <w:pPr>
        <w:rPr>
          <w:rtl/>
          <w:lang w:eastAsia="he-IL"/>
        </w:rPr>
      </w:pPr>
    </w:p>
    <w:p w:rsidR="00F9709E" w:rsidRDefault="00F9709E" w:rsidP="00F9709E">
      <w:pPr>
        <w:pStyle w:val="af9"/>
        <w:keepNext/>
        <w:rPr>
          <w:rtl/>
          <w:lang w:eastAsia="he-IL"/>
        </w:rPr>
      </w:pPr>
      <w:bookmarkStart w:id="1222" w:name="ET_guest_571712_304"/>
      <w:r w:rsidRPr="00F9709E">
        <w:rPr>
          <w:rStyle w:val="TagStyle"/>
          <w:rtl/>
        </w:rPr>
        <w:t xml:space="preserve"> &lt;&lt; אורח &gt;&gt; </w:t>
      </w:r>
      <w:r>
        <w:rPr>
          <w:rtl/>
          <w:lang w:eastAsia="he-IL"/>
        </w:rPr>
        <w:t>יפעת רווה:</w:t>
      </w:r>
      <w:r w:rsidRPr="00F9709E">
        <w:rPr>
          <w:rStyle w:val="TagStyle"/>
          <w:rtl/>
        </w:rPr>
        <w:t xml:space="preserve"> &lt;&lt; אורח &gt;&gt;</w:t>
      </w:r>
      <w:r>
        <w:rPr>
          <w:rtl/>
          <w:lang w:eastAsia="he-IL"/>
        </w:rPr>
        <w:t xml:space="preserve">   </w:t>
      </w:r>
      <w:bookmarkEnd w:id="1222"/>
    </w:p>
    <w:p w:rsidR="00F9709E" w:rsidRDefault="00F9709E" w:rsidP="00F9709E">
      <w:pPr>
        <w:pStyle w:val="KeepWithNext"/>
        <w:rPr>
          <w:rtl/>
          <w:lang w:eastAsia="he-IL"/>
        </w:rPr>
      </w:pPr>
    </w:p>
    <w:p w:rsidR="00F9709E" w:rsidRPr="00F9709E" w:rsidRDefault="00F9709E" w:rsidP="00F9709E">
      <w:pPr>
        <w:rPr>
          <w:rtl/>
          <w:lang w:eastAsia="he-IL"/>
        </w:rPr>
      </w:pPr>
      <w:r>
        <w:rPr>
          <w:rFonts w:hint="cs"/>
          <w:rtl/>
          <w:lang w:eastAsia="he-IL"/>
        </w:rPr>
        <w:t>לתועלת.</w:t>
      </w:r>
    </w:p>
    <w:p w:rsidR="00F9709E" w:rsidRDefault="00F9709E" w:rsidP="00F9709E">
      <w:pPr>
        <w:rPr>
          <w:rtl/>
          <w:lang w:eastAsia="he-IL"/>
        </w:rPr>
      </w:pPr>
      <w:bookmarkStart w:id="1223" w:name="_ETM_Q1_5501774"/>
      <w:bookmarkStart w:id="1224" w:name="_ETM_Q1_5501867"/>
      <w:bookmarkStart w:id="1225" w:name="_ETM_Q1_5501950"/>
      <w:bookmarkStart w:id="1226" w:name="_ETM_Q1_5502041"/>
      <w:bookmarkEnd w:id="1223"/>
      <w:bookmarkEnd w:id="1224"/>
      <w:bookmarkEnd w:id="1225"/>
      <w:bookmarkEnd w:id="1226"/>
    </w:p>
    <w:p w:rsidR="00F9709E" w:rsidRDefault="00F9709E" w:rsidP="00F9709E">
      <w:pPr>
        <w:pStyle w:val="af6"/>
        <w:keepNext/>
        <w:rPr>
          <w:rtl/>
        </w:rPr>
      </w:pPr>
      <w:bookmarkStart w:id="1227" w:name="ET_yor_6156_303"/>
      <w:r w:rsidRPr="00F9709E">
        <w:rPr>
          <w:rStyle w:val="TagStyle"/>
          <w:rtl/>
        </w:rPr>
        <w:t xml:space="preserve"> &lt;&lt; יור &gt;&gt; </w:t>
      </w:r>
      <w:r>
        <w:rPr>
          <w:rtl/>
        </w:rPr>
        <w:t>היו"ר גלעד קריב:</w:t>
      </w:r>
      <w:r w:rsidRPr="00F9709E">
        <w:rPr>
          <w:rStyle w:val="TagStyle"/>
          <w:rtl/>
        </w:rPr>
        <w:t xml:space="preserve"> &lt;&lt; יור &gt;&gt;</w:t>
      </w:r>
      <w:r>
        <w:rPr>
          <w:rtl/>
        </w:rPr>
        <w:t xml:space="preserve">   </w:t>
      </w:r>
      <w:bookmarkEnd w:id="1227"/>
    </w:p>
    <w:p w:rsidR="00F9709E" w:rsidRDefault="00F9709E" w:rsidP="00F9709E">
      <w:pPr>
        <w:pStyle w:val="KeepWithNext"/>
        <w:rPr>
          <w:rtl/>
          <w:lang w:eastAsia="he-IL"/>
        </w:rPr>
      </w:pPr>
    </w:p>
    <w:p w:rsidR="00F9709E" w:rsidRPr="00F9709E" w:rsidRDefault="00F9709E" w:rsidP="00F9709E">
      <w:pPr>
        <w:rPr>
          <w:rtl/>
          <w:lang w:eastAsia="he-IL"/>
        </w:rPr>
      </w:pPr>
      <w:bookmarkStart w:id="1228" w:name="_ETM_Q1_5505633"/>
      <w:bookmarkEnd w:id="1228"/>
      <w:r>
        <w:rPr>
          <w:rFonts w:hint="cs"/>
          <w:rtl/>
          <w:lang w:eastAsia="he-IL"/>
        </w:rPr>
        <w:t>בכלל לתקציבים שאנחנו משקיעים בגלגלי הצדק במדינת</w:t>
      </w:r>
      <w:bookmarkStart w:id="1229" w:name="_ETM_Q1_5510975"/>
      <w:bookmarkEnd w:id="1229"/>
      <w:r>
        <w:rPr>
          <w:rFonts w:hint="cs"/>
          <w:rtl/>
          <w:lang w:eastAsia="he-IL"/>
        </w:rPr>
        <w:t xml:space="preserve"> ישראל. הייתי אומר, שהמהלך הספציפי הזה </w:t>
      </w:r>
      <w:bookmarkStart w:id="1230" w:name="_ETM_Q1_5516117"/>
      <w:bookmarkEnd w:id="1230"/>
      <w:r>
        <w:rPr>
          <w:rFonts w:hint="cs"/>
          <w:rtl/>
          <w:lang w:eastAsia="he-IL"/>
        </w:rPr>
        <w:t>כמעט מיליוני</w:t>
      </w:r>
      <w:r>
        <w:rPr>
          <w:rFonts w:hint="eastAsia"/>
          <w:rtl/>
          <w:lang w:eastAsia="he-IL"/>
        </w:rPr>
        <w:t>ם</w:t>
      </w:r>
      <w:r>
        <w:rPr>
          <w:rFonts w:hint="cs"/>
          <w:rtl/>
          <w:lang w:eastAsia="he-IL"/>
        </w:rPr>
        <w:t xml:space="preserve"> בודדים. ובכלל אם היינו מכניסים את כל 8,000 המקרים שנידחים על </w:t>
      </w:r>
      <w:bookmarkStart w:id="1231" w:name="_ETM_Q1_5519489"/>
      <w:bookmarkEnd w:id="1231"/>
      <w:r>
        <w:rPr>
          <w:rFonts w:hint="cs"/>
          <w:rtl/>
          <w:lang w:eastAsia="he-IL"/>
        </w:rPr>
        <w:t xml:space="preserve">אי עמידה בתנאי הסיוע, אז כל זה היה עולה 15 </w:t>
      </w:r>
      <w:bookmarkStart w:id="1232" w:name="_ETM_Q1_5523438"/>
      <w:bookmarkEnd w:id="1232"/>
      <w:r>
        <w:rPr>
          <w:rFonts w:hint="cs"/>
          <w:rtl/>
          <w:lang w:eastAsia="he-IL"/>
        </w:rPr>
        <w:t>מיליון ש"ח. קשה להאמין שי</w:t>
      </w:r>
      <w:r w:rsidR="000724B7">
        <w:rPr>
          <w:rFonts w:hint="cs"/>
          <w:rtl/>
          <w:lang w:eastAsia="he-IL"/>
        </w:rPr>
        <w:t>ש אנשים שמוגדרים מתחת לקו העוני</w:t>
      </w:r>
      <w:r>
        <w:rPr>
          <w:rFonts w:hint="cs"/>
          <w:rtl/>
          <w:lang w:eastAsia="he-IL"/>
        </w:rPr>
        <w:t xml:space="preserve"> </w:t>
      </w:r>
      <w:bookmarkStart w:id="1233" w:name="_ETM_Q1_5529540"/>
      <w:bookmarkEnd w:id="1233"/>
      <w:r>
        <w:rPr>
          <w:rFonts w:hint="cs"/>
          <w:rtl/>
          <w:lang w:eastAsia="he-IL"/>
        </w:rPr>
        <w:t>ועדיין לא מקבלים סיוע משפטי מטעם המדינה. ובשביל זה</w:t>
      </w:r>
      <w:bookmarkStart w:id="1234" w:name="_ETM_Q1_5534558"/>
      <w:bookmarkEnd w:id="1234"/>
      <w:r>
        <w:rPr>
          <w:rFonts w:hint="cs"/>
          <w:rtl/>
          <w:lang w:eastAsia="he-IL"/>
        </w:rPr>
        <w:t xml:space="preserve"> עוד שבועיים - - -</w:t>
      </w:r>
    </w:p>
    <w:p w:rsidR="00A407BA" w:rsidRDefault="00A407BA" w:rsidP="00A407BA">
      <w:pPr>
        <w:rPr>
          <w:rtl/>
          <w:lang w:eastAsia="he-IL"/>
        </w:rPr>
      </w:pPr>
      <w:bookmarkStart w:id="1235" w:name="_ETM_Q1_5465481"/>
      <w:bookmarkStart w:id="1236" w:name="_ETM_Q1_5465582"/>
      <w:bookmarkEnd w:id="1235"/>
      <w:bookmarkEnd w:id="1236"/>
    </w:p>
    <w:p w:rsidR="00A407BA" w:rsidRDefault="00A407BA" w:rsidP="00A407BA">
      <w:pPr>
        <w:pStyle w:val="af9"/>
        <w:keepNext/>
        <w:rPr>
          <w:rtl/>
          <w:lang w:eastAsia="he-IL"/>
        </w:rPr>
      </w:pPr>
      <w:bookmarkStart w:id="1237" w:name="ET_guest_571712_98"/>
      <w:r w:rsidRPr="00DC536E">
        <w:rPr>
          <w:rStyle w:val="TagStyle"/>
          <w:rtl/>
        </w:rPr>
        <w:t xml:space="preserve"> &lt;&lt; אורח &gt;&gt; </w:t>
      </w:r>
      <w:r>
        <w:rPr>
          <w:rtl/>
          <w:lang w:eastAsia="he-IL"/>
        </w:rPr>
        <w:t>יפעת רווה:</w:t>
      </w:r>
      <w:r w:rsidRPr="00DC536E">
        <w:rPr>
          <w:rStyle w:val="TagStyle"/>
          <w:rtl/>
        </w:rPr>
        <w:t xml:space="preserve"> &lt;&lt; אורח &gt;&gt;</w:t>
      </w:r>
      <w:r>
        <w:rPr>
          <w:rtl/>
          <w:lang w:eastAsia="he-IL"/>
        </w:rPr>
        <w:t xml:space="preserve">   </w:t>
      </w:r>
      <w:bookmarkEnd w:id="1237"/>
    </w:p>
    <w:p w:rsidR="00A407BA" w:rsidRDefault="00A407BA" w:rsidP="00A407BA">
      <w:pPr>
        <w:pStyle w:val="KeepWithNext"/>
        <w:rPr>
          <w:rtl/>
          <w:lang w:eastAsia="he-IL"/>
        </w:rPr>
      </w:pPr>
    </w:p>
    <w:p w:rsidR="00A407BA" w:rsidRDefault="00A407BA" w:rsidP="00A407BA">
      <w:pPr>
        <w:rPr>
          <w:rtl/>
          <w:lang w:eastAsia="he-IL"/>
        </w:rPr>
      </w:pPr>
      <w:r>
        <w:rPr>
          <w:rFonts w:hint="cs"/>
          <w:rtl/>
          <w:lang w:eastAsia="he-IL"/>
        </w:rPr>
        <w:t>במהלך הספציפי הזה יש - - -</w:t>
      </w:r>
    </w:p>
    <w:p w:rsidR="00A407BA" w:rsidRDefault="00A407BA" w:rsidP="00A407BA">
      <w:pPr>
        <w:rPr>
          <w:rtl/>
          <w:lang w:eastAsia="he-IL"/>
        </w:rPr>
      </w:pPr>
    </w:p>
    <w:p w:rsidR="00A407BA" w:rsidRDefault="00A407BA" w:rsidP="00A407BA">
      <w:pPr>
        <w:pStyle w:val="a4"/>
        <w:keepNext/>
        <w:rPr>
          <w:rtl/>
        </w:rPr>
      </w:pPr>
      <w:bookmarkStart w:id="1238" w:name="ET_speaker_4741_305"/>
      <w:r w:rsidRPr="00A407BA">
        <w:rPr>
          <w:rStyle w:val="TagStyle"/>
          <w:rtl/>
        </w:rPr>
        <w:t xml:space="preserve"> &lt;&lt; דובר &gt;&gt; </w:t>
      </w:r>
      <w:r>
        <w:rPr>
          <w:rtl/>
        </w:rPr>
        <w:t>זאב בנימין בגין (תקווה חדשה):</w:t>
      </w:r>
      <w:r w:rsidRPr="00A407BA">
        <w:rPr>
          <w:rStyle w:val="TagStyle"/>
          <w:rtl/>
        </w:rPr>
        <w:t xml:space="preserve"> &lt;&lt; דובר &gt;&gt;</w:t>
      </w:r>
      <w:r>
        <w:rPr>
          <w:rtl/>
        </w:rPr>
        <w:t xml:space="preserve">   </w:t>
      </w:r>
      <w:bookmarkEnd w:id="1238"/>
    </w:p>
    <w:p w:rsidR="00A407BA" w:rsidRDefault="00A407BA" w:rsidP="00A407BA">
      <w:pPr>
        <w:pStyle w:val="KeepWithNext"/>
        <w:rPr>
          <w:rtl/>
          <w:lang w:eastAsia="he-IL"/>
        </w:rPr>
      </w:pPr>
    </w:p>
    <w:p w:rsidR="00A407BA" w:rsidRDefault="00A407BA" w:rsidP="00A407BA">
      <w:pPr>
        <w:rPr>
          <w:rtl/>
          <w:lang w:eastAsia="he-IL"/>
        </w:rPr>
      </w:pPr>
      <w:r>
        <w:rPr>
          <w:rFonts w:hint="cs"/>
          <w:rtl/>
          <w:lang w:eastAsia="he-IL"/>
        </w:rPr>
        <w:t xml:space="preserve">כאן, הסיוע </w:t>
      </w:r>
      <w:bookmarkStart w:id="1239" w:name="_ETM_Q1_5539858"/>
      <w:bookmarkEnd w:id="1239"/>
      <w:r>
        <w:rPr>
          <w:rFonts w:hint="cs"/>
          <w:rtl/>
          <w:lang w:eastAsia="he-IL"/>
        </w:rPr>
        <w:t>המשפטי ללא מבחן הכנסה. זה שינוי רציני.</w:t>
      </w:r>
    </w:p>
    <w:p w:rsidR="00A407BA" w:rsidRDefault="00A407BA" w:rsidP="00A407BA">
      <w:pPr>
        <w:rPr>
          <w:rtl/>
          <w:lang w:eastAsia="he-IL"/>
        </w:rPr>
      </w:pPr>
    </w:p>
    <w:p w:rsidR="00A407BA" w:rsidRDefault="00A407BA" w:rsidP="00A407BA">
      <w:pPr>
        <w:pStyle w:val="af6"/>
        <w:keepNext/>
        <w:rPr>
          <w:rtl/>
        </w:rPr>
      </w:pPr>
      <w:bookmarkStart w:id="1240" w:name="ET_yor_6156_306"/>
      <w:r w:rsidRPr="00A407BA">
        <w:rPr>
          <w:rStyle w:val="TagStyle"/>
          <w:rtl/>
        </w:rPr>
        <w:t xml:space="preserve"> &lt;&lt; יור &gt;&gt; </w:t>
      </w:r>
      <w:r>
        <w:rPr>
          <w:rtl/>
        </w:rPr>
        <w:t>היו"ר גלעד קריב:</w:t>
      </w:r>
      <w:r w:rsidRPr="00A407BA">
        <w:rPr>
          <w:rStyle w:val="TagStyle"/>
          <w:rtl/>
        </w:rPr>
        <w:t xml:space="preserve"> &lt;&lt; יור &gt;&gt;</w:t>
      </w:r>
      <w:r>
        <w:rPr>
          <w:rtl/>
        </w:rPr>
        <w:t xml:space="preserve">   </w:t>
      </w:r>
      <w:bookmarkEnd w:id="1240"/>
    </w:p>
    <w:p w:rsidR="00A407BA" w:rsidRDefault="00A407BA" w:rsidP="00A407BA">
      <w:pPr>
        <w:pStyle w:val="KeepWithNext"/>
        <w:rPr>
          <w:rtl/>
          <w:lang w:eastAsia="he-IL"/>
        </w:rPr>
      </w:pPr>
    </w:p>
    <w:p w:rsidR="00A407BA" w:rsidRDefault="00A407BA" w:rsidP="00A407BA">
      <w:pPr>
        <w:rPr>
          <w:rtl/>
          <w:lang w:eastAsia="he-IL"/>
        </w:rPr>
      </w:pPr>
      <w:bookmarkStart w:id="1241" w:name="_ETM_Q1_5540179"/>
      <w:bookmarkEnd w:id="1241"/>
      <w:r>
        <w:rPr>
          <w:rFonts w:hint="cs"/>
          <w:rtl/>
          <w:lang w:eastAsia="he-IL"/>
        </w:rPr>
        <w:t xml:space="preserve">חבר הכנסת בגין, אני </w:t>
      </w:r>
      <w:bookmarkStart w:id="1242" w:name="_ETM_Q1_5544318"/>
      <w:bookmarkEnd w:id="1242"/>
      <w:r>
        <w:rPr>
          <w:rFonts w:hint="cs"/>
          <w:rtl/>
          <w:lang w:eastAsia="he-IL"/>
        </w:rPr>
        <w:t xml:space="preserve">בטוח שתסמוך ידך על ההערה שלי, שהיא לא קשורה בדיון הזה. בלי קשר, צריך לטפל בזכאות, אבל גם כאן אני </w:t>
      </w:r>
      <w:bookmarkStart w:id="1243" w:name="_ETM_Q1_5552241"/>
      <w:bookmarkEnd w:id="1243"/>
      <w:r>
        <w:rPr>
          <w:rFonts w:hint="cs"/>
          <w:rtl/>
          <w:lang w:eastAsia="he-IL"/>
        </w:rPr>
        <w:t>כן - - -</w:t>
      </w:r>
    </w:p>
    <w:p w:rsidR="00A407BA" w:rsidRDefault="00A407BA" w:rsidP="00A407BA">
      <w:pPr>
        <w:rPr>
          <w:rtl/>
          <w:lang w:eastAsia="he-IL"/>
        </w:rPr>
      </w:pPr>
    </w:p>
    <w:p w:rsidR="00A407BA" w:rsidRDefault="00A407BA" w:rsidP="00A407BA">
      <w:pPr>
        <w:pStyle w:val="a4"/>
        <w:keepNext/>
        <w:rPr>
          <w:rtl/>
        </w:rPr>
      </w:pPr>
      <w:bookmarkStart w:id="1244" w:name="ET_speaker_4741_101"/>
      <w:r w:rsidRPr="00DC536E">
        <w:rPr>
          <w:rStyle w:val="TagStyle"/>
          <w:rtl/>
        </w:rPr>
        <w:t xml:space="preserve">&lt;&lt; דובר &gt;&gt; </w:t>
      </w:r>
      <w:r>
        <w:rPr>
          <w:rtl/>
        </w:rPr>
        <w:t>זאב בנימין בגין (תקווה חדשה):</w:t>
      </w:r>
      <w:r w:rsidRPr="00DC536E">
        <w:rPr>
          <w:rStyle w:val="TagStyle"/>
          <w:rtl/>
        </w:rPr>
        <w:t xml:space="preserve"> &lt;&lt; דובר &gt;&gt;</w:t>
      </w:r>
      <w:r>
        <w:rPr>
          <w:rtl/>
        </w:rPr>
        <w:t xml:space="preserve">   </w:t>
      </w:r>
      <w:bookmarkEnd w:id="1244"/>
    </w:p>
    <w:p w:rsidR="00A407BA" w:rsidRDefault="00A407BA" w:rsidP="00A407BA">
      <w:pPr>
        <w:pStyle w:val="KeepWithNext"/>
        <w:rPr>
          <w:rtl/>
          <w:lang w:eastAsia="he-IL"/>
        </w:rPr>
      </w:pPr>
    </w:p>
    <w:p w:rsidR="00A407BA" w:rsidRDefault="00A407BA" w:rsidP="00A407BA">
      <w:pPr>
        <w:rPr>
          <w:rtl/>
          <w:lang w:eastAsia="he-IL"/>
        </w:rPr>
      </w:pPr>
      <w:r>
        <w:rPr>
          <w:rFonts w:hint="cs"/>
          <w:rtl/>
          <w:lang w:eastAsia="he-IL"/>
        </w:rPr>
        <w:t>אני מנוע מלסמוך את ידי על - - -</w:t>
      </w:r>
    </w:p>
    <w:p w:rsidR="00A407BA" w:rsidRDefault="00A407BA" w:rsidP="00A407BA">
      <w:pPr>
        <w:rPr>
          <w:rtl/>
          <w:lang w:eastAsia="he-IL"/>
        </w:rPr>
      </w:pPr>
      <w:bookmarkStart w:id="1245" w:name="_ETM_Q1_5556636"/>
      <w:bookmarkStart w:id="1246" w:name="_ETM_Q1_5556724"/>
      <w:bookmarkEnd w:id="1245"/>
      <w:bookmarkEnd w:id="1246"/>
    </w:p>
    <w:p w:rsidR="00A407BA" w:rsidRDefault="00A407BA" w:rsidP="00A407BA">
      <w:pPr>
        <w:pStyle w:val="af6"/>
        <w:keepNext/>
        <w:rPr>
          <w:rtl/>
        </w:rPr>
      </w:pPr>
      <w:bookmarkStart w:id="1247" w:name="ET_yor_6156_307"/>
      <w:r w:rsidRPr="00A407BA">
        <w:rPr>
          <w:rStyle w:val="TagStyle"/>
          <w:rtl/>
        </w:rPr>
        <w:t xml:space="preserve"> &lt;&lt; יור &gt;&gt; </w:t>
      </w:r>
      <w:r>
        <w:rPr>
          <w:rtl/>
        </w:rPr>
        <w:t>היו"ר גלעד קריב:</w:t>
      </w:r>
      <w:r w:rsidRPr="00A407BA">
        <w:rPr>
          <w:rStyle w:val="TagStyle"/>
          <w:rtl/>
        </w:rPr>
        <w:t xml:space="preserve"> &lt;&lt; יור &gt;&gt;</w:t>
      </w:r>
      <w:r>
        <w:rPr>
          <w:rtl/>
        </w:rPr>
        <w:t xml:space="preserve">   </w:t>
      </w:r>
      <w:bookmarkEnd w:id="1247"/>
    </w:p>
    <w:p w:rsidR="00A407BA" w:rsidRDefault="00A407BA" w:rsidP="00A407BA">
      <w:pPr>
        <w:pStyle w:val="KeepWithNext"/>
        <w:rPr>
          <w:rtl/>
          <w:lang w:eastAsia="he-IL"/>
        </w:rPr>
      </w:pPr>
    </w:p>
    <w:p w:rsidR="00A407BA" w:rsidRPr="00A407BA" w:rsidRDefault="00DF5403" w:rsidP="00A407BA">
      <w:pPr>
        <w:rPr>
          <w:rtl/>
          <w:lang w:eastAsia="he-IL"/>
        </w:rPr>
      </w:pPr>
      <w:r>
        <w:rPr>
          <w:rFonts w:hint="cs"/>
          <w:rtl/>
          <w:lang w:eastAsia="he-IL"/>
        </w:rPr>
        <w:t xml:space="preserve">גם כאן אני </w:t>
      </w:r>
      <w:bookmarkStart w:id="1248" w:name="_ETM_Q1_5555255"/>
      <w:bookmarkEnd w:id="1248"/>
      <w:r>
        <w:rPr>
          <w:rFonts w:hint="cs"/>
          <w:rtl/>
          <w:lang w:eastAsia="he-IL"/>
        </w:rPr>
        <w:t>רוצה לומר עוד פעם: ההרחבה הזאת, אחר</w:t>
      </w:r>
      <w:r w:rsidR="000724B7">
        <w:rPr>
          <w:rFonts w:hint="cs"/>
          <w:rtl/>
          <w:lang w:eastAsia="he-IL"/>
        </w:rPr>
        <w:t>י הבדיקה שעשיתי עם גורמי הסיוע ה</w:t>
      </w:r>
      <w:r>
        <w:rPr>
          <w:rFonts w:hint="cs"/>
          <w:rtl/>
          <w:lang w:eastAsia="he-IL"/>
        </w:rPr>
        <w:t xml:space="preserve">משפטי, העלות שלה לקופת המדינה </w:t>
      </w:r>
      <w:bookmarkStart w:id="1249" w:name="_ETM_Q1_5565488"/>
      <w:bookmarkEnd w:id="1249"/>
      <w:r w:rsidR="000724B7">
        <w:rPr>
          <w:rFonts w:hint="eastAsia"/>
          <w:rtl/>
          <w:lang w:eastAsia="he-IL"/>
        </w:rPr>
        <w:t>– אני לא רוצה לומר מז</w:t>
      </w:r>
      <w:r>
        <w:rPr>
          <w:rFonts w:hint="eastAsia"/>
          <w:rtl/>
          <w:lang w:eastAsia="he-IL"/>
        </w:rPr>
        <w:t>ע</w:t>
      </w:r>
      <w:r w:rsidR="000724B7">
        <w:rPr>
          <w:rFonts w:hint="cs"/>
          <w:rtl/>
          <w:lang w:eastAsia="he-IL"/>
        </w:rPr>
        <w:t>ר</w:t>
      </w:r>
      <w:r>
        <w:rPr>
          <w:rFonts w:hint="eastAsia"/>
          <w:rtl/>
          <w:lang w:eastAsia="he-IL"/>
        </w:rPr>
        <w:t>ית, כי כל שקל ציבורי</w:t>
      </w:r>
      <w:r>
        <w:rPr>
          <w:rFonts w:hint="cs"/>
          <w:rtl/>
          <w:lang w:eastAsia="he-IL"/>
        </w:rPr>
        <w:t xml:space="preserve"> </w:t>
      </w:r>
      <w:bookmarkStart w:id="1250" w:name="_ETM_Q1_5568003"/>
      <w:bookmarkEnd w:id="1250"/>
      <w:r>
        <w:rPr>
          <w:rFonts w:hint="cs"/>
          <w:rtl/>
          <w:lang w:eastAsia="he-IL"/>
        </w:rPr>
        <w:t xml:space="preserve">חשוב – הפרופורציות שאנחנו מדברים עליהם הם באמת שוליות למול </w:t>
      </w:r>
      <w:bookmarkStart w:id="1251" w:name="_ETM_Q1_5572352"/>
      <w:bookmarkEnd w:id="1251"/>
      <w:r>
        <w:rPr>
          <w:rFonts w:hint="cs"/>
          <w:rtl/>
          <w:lang w:eastAsia="he-IL"/>
        </w:rPr>
        <w:t xml:space="preserve">החשיבות ולכן אני ממש מבקש שבדין ודברים עם השר, </w:t>
      </w:r>
      <w:bookmarkStart w:id="1252" w:name="_ETM_Q1_5576526"/>
      <w:bookmarkEnd w:id="1252"/>
      <w:r>
        <w:rPr>
          <w:rFonts w:hint="cs"/>
          <w:rtl/>
          <w:lang w:eastAsia="he-IL"/>
        </w:rPr>
        <w:t xml:space="preserve">אם צריך את עזרתי פה. אם דיברנו על חיסיון מוגבר, </w:t>
      </w:r>
      <w:bookmarkStart w:id="1253" w:name="_ETM_Q1_5584156"/>
      <w:bookmarkEnd w:id="1253"/>
      <w:r>
        <w:rPr>
          <w:rFonts w:hint="cs"/>
          <w:rtl/>
          <w:lang w:eastAsia="he-IL"/>
        </w:rPr>
        <w:t xml:space="preserve">אין משמעות להגברת החיסיון, אם לא עומד לרשותן של הנפגעות </w:t>
      </w:r>
      <w:bookmarkStart w:id="1254" w:name="_ETM_Q1_5590234"/>
      <w:bookmarkEnd w:id="1254"/>
      <w:r>
        <w:rPr>
          <w:rFonts w:hint="cs"/>
          <w:rtl/>
          <w:lang w:eastAsia="he-IL"/>
        </w:rPr>
        <w:t xml:space="preserve">סיוע משפטי. בייחוד כדרך אגב, אם יש פה קבועי זמן </w:t>
      </w:r>
      <w:bookmarkStart w:id="1255" w:name="_ETM_Q1_5594027"/>
      <w:bookmarkEnd w:id="1255"/>
      <w:r>
        <w:rPr>
          <w:rFonts w:hint="cs"/>
          <w:rtl/>
          <w:lang w:eastAsia="he-IL"/>
        </w:rPr>
        <w:t xml:space="preserve">קצרים. יש קבועי זמן קצרים בגלל החשיבות של – יש </w:t>
      </w:r>
      <w:bookmarkStart w:id="1256" w:name="_ETM_Q1_5602031"/>
      <w:bookmarkEnd w:id="1256"/>
      <w:r>
        <w:rPr>
          <w:rFonts w:hint="cs"/>
          <w:rtl/>
          <w:lang w:eastAsia="he-IL"/>
        </w:rPr>
        <w:t>פה אנשים במעצרים וכולי, אני כבר לא מדבר על משפט שמתמשך שנתיים. אבל אתה בא לנפגעת עבירה ואומר:</w:t>
      </w:r>
      <w:bookmarkStart w:id="1257" w:name="_ETM_Q1_5608045"/>
      <w:bookmarkEnd w:id="1257"/>
      <w:r>
        <w:rPr>
          <w:rFonts w:hint="cs"/>
          <w:rtl/>
          <w:lang w:eastAsia="he-IL"/>
        </w:rPr>
        <w:t xml:space="preserve"> 48 שעות. אם משרד המשפטים, אם הפרקליטות, לא </w:t>
      </w:r>
      <w:bookmarkStart w:id="1258" w:name="_ETM_Q1_5613780"/>
      <w:bookmarkEnd w:id="1258"/>
      <w:r>
        <w:rPr>
          <w:rFonts w:hint="cs"/>
          <w:rtl/>
          <w:lang w:eastAsia="he-IL"/>
        </w:rPr>
        <w:t xml:space="preserve">מסוגלת לומר: הנה גם המספר של המחוז של הסיוע המשפטי, </w:t>
      </w:r>
      <w:bookmarkStart w:id="1259" w:name="_ETM_Q1_5618079"/>
      <w:bookmarkEnd w:id="1259"/>
      <w:r>
        <w:rPr>
          <w:rFonts w:hint="cs"/>
          <w:rtl/>
          <w:lang w:eastAsia="he-IL"/>
        </w:rPr>
        <w:t xml:space="preserve">הם יסבירו לך ויעבדו איתך על זה ואתם שולחים אותה </w:t>
      </w:r>
      <w:bookmarkStart w:id="1260" w:name="_ETM_Q1_5619881"/>
      <w:bookmarkEnd w:id="1260"/>
      <w:r>
        <w:rPr>
          <w:rFonts w:hint="cs"/>
          <w:rtl/>
          <w:lang w:eastAsia="he-IL"/>
        </w:rPr>
        <w:t xml:space="preserve">עכשיו לחפש סנגורית, בשלב החקירה, שיכול להיות שהיא בכלל </w:t>
      </w:r>
      <w:bookmarkStart w:id="1261" w:name="_ETM_Q1_5626520"/>
      <w:bookmarkEnd w:id="1261"/>
      <w:r>
        <w:rPr>
          <w:rFonts w:hint="cs"/>
          <w:rtl/>
          <w:lang w:eastAsia="he-IL"/>
        </w:rPr>
        <w:t xml:space="preserve">לא. סיוע משפטי לכולם. לכל מי שיש עליו חיסיון מוגבר. </w:t>
      </w:r>
      <w:bookmarkStart w:id="1262" w:name="_ETM_Q1_5631824"/>
      <w:bookmarkEnd w:id="1262"/>
      <w:r>
        <w:rPr>
          <w:rFonts w:hint="cs"/>
          <w:rtl/>
          <w:lang w:eastAsia="he-IL"/>
        </w:rPr>
        <w:t>אם התשובה היא שלילית, תביאו את המספרים. תביאו הערכת מקרים ומספרים.</w:t>
      </w:r>
    </w:p>
    <w:p w:rsidR="00DF5403" w:rsidRDefault="00DF5403" w:rsidP="00A407BA">
      <w:pPr>
        <w:rPr>
          <w:rtl/>
          <w:lang w:eastAsia="he-IL"/>
        </w:rPr>
      </w:pPr>
    </w:p>
    <w:p w:rsidR="00DF5403" w:rsidRDefault="00DF5403" w:rsidP="00DF5403">
      <w:pPr>
        <w:pStyle w:val="af9"/>
        <w:keepNext/>
        <w:rPr>
          <w:rtl/>
          <w:lang w:eastAsia="he-IL"/>
        </w:rPr>
      </w:pPr>
      <w:bookmarkStart w:id="1263" w:name="ET_guest_592571_308"/>
      <w:r w:rsidRPr="00DF5403">
        <w:rPr>
          <w:rStyle w:val="TagStyle"/>
          <w:rtl/>
        </w:rPr>
        <w:t xml:space="preserve"> &lt;&lt; אורח &gt;&gt; </w:t>
      </w:r>
      <w:r>
        <w:rPr>
          <w:rtl/>
          <w:lang w:eastAsia="he-IL"/>
        </w:rPr>
        <w:t>נילי פינקלשטיין:</w:t>
      </w:r>
      <w:r w:rsidRPr="00DF5403">
        <w:rPr>
          <w:rStyle w:val="TagStyle"/>
          <w:rtl/>
        </w:rPr>
        <w:t xml:space="preserve"> &lt;&lt; אורח &gt;&gt;</w:t>
      </w:r>
      <w:r>
        <w:rPr>
          <w:rtl/>
          <w:lang w:eastAsia="he-IL"/>
        </w:rPr>
        <w:t xml:space="preserve">   </w:t>
      </w:r>
      <w:bookmarkEnd w:id="1263"/>
    </w:p>
    <w:p w:rsidR="00DF5403" w:rsidRDefault="00DF5403" w:rsidP="00DF5403">
      <w:pPr>
        <w:pStyle w:val="KeepWithNext"/>
        <w:rPr>
          <w:rtl/>
          <w:lang w:eastAsia="he-IL"/>
        </w:rPr>
      </w:pPr>
    </w:p>
    <w:p w:rsidR="00DF5403" w:rsidRDefault="00DF5403" w:rsidP="00DF5403">
      <w:pPr>
        <w:rPr>
          <w:rtl/>
          <w:lang w:eastAsia="he-IL"/>
        </w:rPr>
      </w:pPr>
      <w:r>
        <w:rPr>
          <w:rFonts w:hint="cs"/>
          <w:rtl/>
          <w:lang w:eastAsia="he-IL"/>
        </w:rPr>
        <w:t>נעביר את המסר, ואנחנו בהחלט מהותית רואות בהצלחה של התיקון הזה, הצלחה שתלויה במעורבות של הסיוע המשפטי.</w:t>
      </w:r>
    </w:p>
    <w:p w:rsidR="00DF5403" w:rsidRDefault="00DF5403" w:rsidP="00DF5403">
      <w:pPr>
        <w:rPr>
          <w:rtl/>
          <w:lang w:eastAsia="he-IL"/>
        </w:rPr>
      </w:pPr>
      <w:bookmarkStart w:id="1264" w:name="_ETM_Q1_5645858"/>
      <w:bookmarkStart w:id="1265" w:name="_ETM_Q1_5645934"/>
      <w:bookmarkEnd w:id="1264"/>
      <w:bookmarkEnd w:id="1265"/>
    </w:p>
    <w:p w:rsidR="00DF5403" w:rsidRDefault="00DF5403" w:rsidP="00DF5403">
      <w:pPr>
        <w:pStyle w:val="af6"/>
        <w:keepNext/>
        <w:rPr>
          <w:rtl/>
        </w:rPr>
      </w:pPr>
      <w:bookmarkStart w:id="1266" w:name="ET_yor_6156_309"/>
      <w:r w:rsidRPr="00DF5403">
        <w:rPr>
          <w:rStyle w:val="TagStyle"/>
          <w:rtl/>
        </w:rPr>
        <w:t xml:space="preserve"> &lt;&lt; יור &gt;&gt; </w:t>
      </w:r>
      <w:r>
        <w:rPr>
          <w:rtl/>
        </w:rPr>
        <w:t>היו"ר גלעד קריב:</w:t>
      </w:r>
      <w:r w:rsidRPr="00DF5403">
        <w:rPr>
          <w:rStyle w:val="TagStyle"/>
          <w:rtl/>
        </w:rPr>
        <w:t xml:space="preserve"> &lt;&lt; יור &gt;&gt;</w:t>
      </w:r>
      <w:r>
        <w:rPr>
          <w:rtl/>
        </w:rPr>
        <w:t xml:space="preserve">   </w:t>
      </w:r>
      <w:bookmarkEnd w:id="1266"/>
    </w:p>
    <w:p w:rsidR="00DF5403" w:rsidRDefault="00DF5403" w:rsidP="00DF5403">
      <w:pPr>
        <w:pStyle w:val="KeepWithNext"/>
        <w:rPr>
          <w:rtl/>
          <w:lang w:eastAsia="he-IL"/>
        </w:rPr>
      </w:pPr>
    </w:p>
    <w:p w:rsidR="00DF5403" w:rsidRPr="00DF5403" w:rsidRDefault="00DF5403" w:rsidP="00DF5403">
      <w:pPr>
        <w:rPr>
          <w:rtl/>
          <w:lang w:eastAsia="he-IL"/>
        </w:rPr>
      </w:pPr>
      <w:bookmarkStart w:id="1267" w:name="_ETM_Q1_5647061"/>
      <w:bookmarkEnd w:id="1267"/>
      <w:r>
        <w:rPr>
          <w:rFonts w:hint="cs"/>
          <w:rtl/>
          <w:lang w:eastAsia="he-IL"/>
        </w:rPr>
        <w:t>אני מסכים.</w:t>
      </w:r>
    </w:p>
    <w:p w:rsidR="00DF5403" w:rsidRDefault="00DF5403" w:rsidP="00DC536E">
      <w:pPr>
        <w:rPr>
          <w:rtl/>
          <w:lang w:eastAsia="he-IL"/>
        </w:rPr>
      </w:pPr>
    </w:p>
    <w:p w:rsidR="00DF5403" w:rsidRDefault="00DF5403" w:rsidP="00DF5403">
      <w:pPr>
        <w:pStyle w:val="af9"/>
        <w:keepNext/>
        <w:rPr>
          <w:rtl/>
          <w:lang w:eastAsia="he-IL"/>
        </w:rPr>
      </w:pPr>
      <w:bookmarkStart w:id="1268" w:name="ET_guest_826741_310"/>
      <w:r w:rsidRPr="00DF5403">
        <w:rPr>
          <w:rStyle w:val="TagStyle"/>
          <w:rtl/>
        </w:rPr>
        <w:t xml:space="preserve"> &lt;&lt; אורח &gt;&gt; </w:t>
      </w:r>
      <w:r>
        <w:rPr>
          <w:rtl/>
          <w:lang w:eastAsia="he-IL"/>
        </w:rPr>
        <w:t>איתי נעמן:</w:t>
      </w:r>
      <w:r w:rsidRPr="00DF5403">
        <w:rPr>
          <w:rStyle w:val="TagStyle"/>
          <w:rtl/>
        </w:rPr>
        <w:t xml:space="preserve"> &lt;&lt; אורח &gt;&gt;</w:t>
      </w:r>
      <w:r>
        <w:rPr>
          <w:rtl/>
          <w:lang w:eastAsia="he-IL"/>
        </w:rPr>
        <w:t xml:space="preserve">   </w:t>
      </w:r>
      <w:bookmarkEnd w:id="1268"/>
    </w:p>
    <w:p w:rsidR="00DF5403" w:rsidRDefault="00DF5403" w:rsidP="00DF5403">
      <w:pPr>
        <w:pStyle w:val="KeepWithNext"/>
        <w:rPr>
          <w:rtl/>
          <w:lang w:eastAsia="he-IL"/>
        </w:rPr>
      </w:pPr>
    </w:p>
    <w:p w:rsidR="00DF5403" w:rsidRPr="00DF5403" w:rsidRDefault="00DF5403" w:rsidP="00DF5403">
      <w:pPr>
        <w:rPr>
          <w:rtl/>
          <w:lang w:eastAsia="he-IL"/>
        </w:rPr>
      </w:pPr>
      <w:r>
        <w:rPr>
          <w:rFonts w:hint="cs"/>
          <w:rtl/>
          <w:lang w:eastAsia="he-IL"/>
        </w:rPr>
        <w:t xml:space="preserve">אדוני, הערה </w:t>
      </w:r>
      <w:bookmarkStart w:id="1269" w:name="_ETM_Q1_5648294"/>
      <w:bookmarkEnd w:id="1269"/>
      <w:r>
        <w:rPr>
          <w:rFonts w:hint="cs"/>
          <w:rtl/>
          <w:lang w:eastAsia="he-IL"/>
        </w:rPr>
        <w:t>של הסיוע המשפטי</w:t>
      </w:r>
      <w:r w:rsidR="006824E9">
        <w:rPr>
          <w:rFonts w:hint="cs"/>
          <w:rtl/>
          <w:lang w:eastAsia="he-IL"/>
        </w:rPr>
        <w:t xml:space="preserve"> – </w:t>
      </w:r>
      <w:r w:rsidR="008B2EEC">
        <w:rPr>
          <w:rFonts w:hint="cs"/>
          <w:rtl/>
          <w:lang w:eastAsia="he-IL"/>
        </w:rPr>
        <w:t xml:space="preserve">ברור שהסיוע להבעת </w:t>
      </w:r>
      <w:bookmarkStart w:id="1270" w:name="_ETM_Q1_5654136"/>
      <w:bookmarkEnd w:id="1270"/>
      <w:r w:rsidR="008B2EEC">
        <w:rPr>
          <w:rFonts w:hint="cs"/>
          <w:rtl/>
          <w:lang w:eastAsia="he-IL"/>
        </w:rPr>
        <w:t xml:space="preserve">עמדת הנפגעת חל בכל השלבים, גם בשלב החקירה וגם בשלב </w:t>
      </w:r>
      <w:bookmarkStart w:id="1271" w:name="_ETM_Q1_5658353"/>
      <w:bookmarkEnd w:id="1271"/>
      <w:r w:rsidR="008B2EEC">
        <w:rPr>
          <w:rFonts w:hint="cs"/>
          <w:rtl/>
          <w:lang w:eastAsia="he-IL"/>
        </w:rPr>
        <w:t>הפרקליטות, וגם בשלב בית המשפט. עיגון זכות הנפגעת להביע את העמדה בשלב בית המשפט, לפני ואחרי, נמצא בפקודת הראיות.</w:t>
      </w:r>
      <w:bookmarkStart w:id="1272" w:name="_ETM_Q1_5665433"/>
      <w:bookmarkEnd w:id="1272"/>
      <w:r w:rsidR="008B2EEC">
        <w:rPr>
          <w:rFonts w:hint="cs"/>
          <w:rtl/>
          <w:lang w:eastAsia="he-IL"/>
        </w:rPr>
        <w:t xml:space="preserve"> לעומת זאת, את העיגון של הזכות שלה להביע בשלב הפרקליטות, </w:t>
      </w:r>
      <w:bookmarkStart w:id="1273" w:name="_ETM_Q1_5669022"/>
      <w:bookmarkEnd w:id="1273"/>
      <w:r w:rsidR="008B2EEC">
        <w:rPr>
          <w:rFonts w:hint="cs"/>
          <w:rtl/>
          <w:lang w:eastAsia="he-IL"/>
        </w:rPr>
        <w:t xml:space="preserve">הכניסו לחוק זכויות נפגעי עבירה. אני אומר את זה כי כאן, התיקון של 11(א) מפנה רק לפקודת הראיות. כדי שלא </w:t>
      </w:r>
      <w:bookmarkStart w:id="1274" w:name="_ETM_Q1_5675052"/>
      <w:bookmarkEnd w:id="1274"/>
      <w:r w:rsidR="008B2EEC">
        <w:rPr>
          <w:rFonts w:hint="cs"/>
          <w:rtl/>
          <w:lang w:eastAsia="he-IL"/>
        </w:rPr>
        <w:t xml:space="preserve">ישתמע שאולי אין לה זכות לקבל סיוע משפטי בשלב הבעת העמדה לפני הפרקליטות, צריך להוסיף את ההפניה לחוק </w:t>
      </w:r>
      <w:bookmarkStart w:id="1275" w:name="_ETM_Q1_5681729"/>
      <w:bookmarkEnd w:id="1275"/>
      <w:r w:rsidR="008B2EEC">
        <w:rPr>
          <w:rFonts w:hint="cs"/>
          <w:rtl/>
          <w:lang w:eastAsia="he-IL"/>
        </w:rPr>
        <w:t xml:space="preserve">זכויות נפגעי עבירה </w:t>
      </w:r>
      <w:r w:rsidR="002A03BF">
        <w:rPr>
          <w:rFonts w:hint="cs"/>
          <w:rtl/>
          <w:lang w:eastAsia="he-IL"/>
        </w:rPr>
        <w:t>גם פה, או לעגן את הזכות בפקודת ה</w:t>
      </w:r>
      <w:r w:rsidR="008B2EEC">
        <w:rPr>
          <w:rFonts w:hint="cs"/>
          <w:rtl/>
          <w:lang w:eastAsia="he-IL"/>
        </w:rPr>
        <w:t xml:space="preserve">ראיות. </w:t>
      </w:r>
    </w:p>
    <w:p w:rsidR="00DC536E" w:rsidRDefault="00DC536E" w:rsidP="00DC536E">
      <w:pPr>
        <w:rPr>
          <w:rtl/>
          <w:lang w:eastAsia="he-IL"/>
        </w:rPr>
      </w:pPr>
    </w:p>
    <w:p w:rsidR="00DC536E" w:rsidRDefault="00DC536E" w:rsidP="00DC536E">
      <w:pPr>
        <w:pStyle w:val="af6"/>
        <w:keepNext/>
        <w:rPr>
          <w:rtl/>
        </w:rPr>
      </w:pPr>
      <w:bookmarkStart w:id="1276" w:name="ET_yor_6156_105"/>
      <w:r w:rsidRPr="00DC536E">
        <w:rPr>
          <w:rStyle w:val="TagStyle"/>
          <w:rtl/>
        </w:rPr>
        <w:t xml:space="preserve"> &lt;&lt; יור &gt;&gt; </w:t>
      </w:r>
      <w:r>
        <w:rPr>
          <w:rtl/>
        </w:rPr>
        <w:t>היו"ר גלעד קריב:</w:t>
      </w:r>
      <w:r w:rsidRPr="00DC536E">
        <w:rPr>
          <w:rStyle w:val="TagStyle"/>
          <w:rtl/>
        </w:rPr>
        <w:t xml:space="preserve"> &lt;&lt; יור &gt;&gt;</w:t>
      </w:r>
      <w:r>
        <w:rPr>
          <w:rtl/>
        </w:rPr>
        <w:t xml:space="preserve">   </w:t>
      </w:r>
      <w:bookmarkEnd w:id="1276"/>
    </w:p>
    <w:p w:rsidR="00DC536E" w:rsidRDefault="00DC536E" w:rsidP="00DC536E">
      <w:pPr>
        <w:pStyle w:val="KeepWithNext"/>
        <w:rPr>
          <w:rtl/>
          <w:lang w:eastAsia="he-IL"/>
        </w:rPr>
      </w:pPr>
    </w:p>
    <w:p w:rsidR="00DC536E" w:rsidRDefault="008B2EEC" w:rsidP="00DC536E">
      <w:pPr>
        <w:rPr>
          <w:rtl/>
          <w:lang w:eastAsia="he-IL"/>
        </w:rPr>
      </w:pPr>
      <w:r>
        <w:rPr>
          <w:rFonts w:hint="cs"/>
          <w:rtl/>
          <w:lang w:eastAsia="he-IL"/>
        </w:rPr>
        <w:t xml:space="preserve">אתה מדבר על הבעת העמדה בפרקליטות, לא בשלב החקירה, </w:t>
      </w:r>
      <w:bookmarkStart w:id="1277" w:name="_ETM_Q1_5687883"/>
      <w:bookmarkEnd w:id="1277"/>
      <w:r>
        <w:rPr>
          <w:rFonts w:hint="cs"/>
          <w:rtl/>
          <w:lang w:eastAsia="he-IL"/>
        </w:rPr>
        <w:t>בשלב המסירה לסנגוריה.</w:t>
      </w:r>
    </w:p>
    <w:p w:rsidR="00DC536E" w:rsidRDefault="00DC536E" w:rsidP="00DC536E">
      <w:pPr>
        <w:rPr>
          <w:rtl/>
          <w:lang w:eastAsia="he-IL"/>
        </w:rPr>
      </w:pPr>
    </w:p>
    <w:p w:rsidR="00DC536E" w:rsidRDefault="00DC536E" w:rsidP="00DC536E">
      <w:pPr>
        <w:pStyle w:val="-"/>
        <w:keepNext/>
        <w:rPr>
          <w:rtl/>
        </w:rPr>
      </w:pPr>
      <w:bookmarkStart w:id="1278" w:name="ET_speakercontinue_826741_106"/>
      <w:r w:rsidRPr="00DC536E">
        <w:rPr>
          <w:rStyle w:val="TagStyle"/>
          <w:rtl/>
        </w:rPr>
        <w:t xml:space="preserve"> &lt;&lt; דובר_המשך &gt;&gt; </w:t>
      </w:r>
      <w:r>
        <w:rPr>
          <w:rtl/>
        </w:rPr>
        <w:t>איתי נעמן:</w:t>
      </w:r>
      <w:r w:rsidRPr="00DC536E">
        <w:rPr>
          <w:rStyle w:val="TagStyle"/>
          <w:rtl/>
        </w:rPr>
        <w:t xml:space="preserve"> &lt;&lt; דובר_המשך &gt;&gt;</w:t>
      </w:r>
      <w:r>
        <w:rPr>
          <w:rtl/>
        </w:rPr>
        <w:t xml:space="preserve">   </w:t>
      </w:r>
      <w:bookmarkEnd w:id="1278"/>
    </w:p>
    <w:p w:rsidR="00DC536E" w:rsidRDefault="00DC536E" w:rsidP="00DC536E">
      <w:pPr>
        <w:pStyle w:val="KeepWithNext"/>
        <w:rPr>
          <w:rtl/>
          <w:lang w:eastAsia="he-IL"/>
        </w:rPr>
      </w:pPr>
    </w:p>
    <w:p w:rsidR="00DC536E" w:rsidRDefault="008B2EEC" w:rsidP="00DC536E">
      <w:pPr>
        <w:rPr>
          <w:rtl/>
          <w:lang w:eastAsia="he-IL"/>
        </w:rPr>
      </w:pPr>
      <w:r>
        <w:rPr>
          <w:rFonts w:hint="cs"/>
          <w:rtl/>
          <w:lang w:eastAsia="he-IL"/>
        </w:rPr>
        <w:t xml:space="preserve">כן, של הפרקליט. אותו סעיף שדיברנו קודם, של הבעת העמדה. </w:t>
      </w:r>
    </w:p>
    <w:p w:rsidR="00DC536E" w:rsidRDefault="00DC536E" w:rsidP="00DC536E">
      <w:pPr>
        <w:rPr>
          <w:rtl/>
          <w:lang w:eastAsia="he-IL"/>
        </w:rPr>
      </w:pPr>
    </w:p>
    <w:p w:rsidR="00DC536E" w:rsidRDefault="00DC536E" w:rsidP="00DC536E">
      <w:pPr>
        <w:pStyle w:val="a4"/>
        <w:keepNext/>
        <w:rPr>
          <w:rtl/>
        </w:rPr>
      </w:pPr>
      <w:bookmarkStart w:id="1279" w:name="ET_speaker_ניצן_רוזנברג_107"/>
      <w:r w:rsidRPr="00DC536E">
        <w:rPr>
          <w:rStyle w:val="TagStyle"/>
          <w:rtl/>
        </w:rPr>
        <w:t xml:space="preserve"> &lt;&lt; דובר &gt;&gt; </w:t>
      </w:r>
      <w:r>
        <w:rPr>
          <w:rtl/>
        </w:rPr>
        <w:t>ניצן רוזנברג:</w:t>
      </w:r>
      <w:r w:rsidRPr="00DC536E">
        <w:rPr>
          <w:rStyle w:val="TagStyle"/>
          <w:rtl/>
        </w:rPr>
        <w:t xml:space="preserve"> &lt;&lt; דובר &gt;&gt;</w:t>
      </w:r>
      <w:r>
        <w:rPr>
          <w:rtl/>
        </w:rPr>
        <w:t xml:space="preserve">   </w:t>
      </w:r>
      <w:bookmarkEnd w:id="1279"/>
    </w:p>
    <w:p w:rsidR="00DC536E" w:rsidRDefault="00DC536E" w:rsidP="00DC536E">
      <w:pPr>
        <w:pStyle w:val="KeepWithNext"/>
        <w:rPr>
          <w:rtl/>
          <w:lang w:eastAsia="he-IL"/>
        </w:rPr>
      </w:pPr>
    </w:p>
    <w:p w:rsidR="00DC536E" w:rsidRDefault="00AF00B1" w:rsidP="00DC536E">
      <w:pPr>
        <w:rPr>
          <w:rtl/>
          <w:lang w:eastAsia="he-IL"/>
        </w:rPr>
      </w:pPr>
      <w:r>
        <w:rPr>
          <w:rFonts w:hint="cs"/>
          <w:rtl/>
          <w:lang w:eastAsia="he-IL"/>
        </w:rPr>
        <w:t xml:space="preserve">איתי, הסעיף מדבר על כל הנוגע לוויתור על חיסיון </w:t>
      </w:r>
      <w:bookmarkStart w:id="1280" w:name="_ETM_Q1_5697452"/>
      <w:bookmarkEnd w:id="1280"/>
      <w:r>
        <w:rPr>
          <w:rFonts w:hint="cs"/>
          <w:rtl/>
          <w:lang w:eastAsia="he-IL"/>
        </w:rPr>
        <w:t>ולהליכי גילוי ראייה חסויה.</w:t>
      </w:r>
    </w:p>
    <w:p w:rsidR="00AF00B1" w:rsidRDefault="00AF00B1" w:rsidP="00DC536E">
      <w:pPr>
        <w:rPr>
          <w:rtl/>
          <w:lang w:eastAsia="he-IL"/>
        </w:rPr>
      </w:pPr>
    </w:p>
    <w:p w:rsidR="00DC536E" w:rsidRDefault="00DC536E" w:rsidP="00DC536E">
      <w:pPr>
        <w:pStyle w:val="af9"/>
        <w:keepNext/>
        <w:rPr>
          <w:rtl/>
          <w:lang w:eastAsia="he-IL"/>
        </w:rPr>
      </w:pPr>
      <w:bookmarkStart w:id="1281" w:name="ET_guest_826741_108"/>
      <w:r w:rsidRPr="00DC536E">
        <w:rPr>
          <w:rStyle w:val="TagStyle"/>
          <w:rtl/>
        </w:rPr>
        <w:t xml:space="preserve"> &lt;&lt; אורח &gt;&gt; </w:t>
      </w:r>
      <w:r>
        <w:rPr>
          <w:rtl/>
          <w:lang w:eastAsia="he-IL"/>
        </w:rPr>
        <w:t>איתי נעמן:</w:t>
      </w:r>
      <w:r w:rsidRPr="00DC536E">
        <w:rPr>
          <w:rStyle w:val="TagStyle"/>
          <w:rtl/>
        </w:rPr>
        <w:t xml:space="preserve"> &lt;&lt; אורח &gt;&gt;</w:t>
      </w:r>
      <w:r>
        <w:rPr>
          <w:rtl/>
          <w:lang w:eastAsia="he-IL"/>
        </w:rPr>
        <w:t xml:space="preserve">   </w:t>
      </w:r>
      <w:bookmarkEnd w:id="1281"/>
    </w:p>
    <w:p w:rsidR="00DC536E" w:rsidRDefault="00DC536E" w:rsidP="00DC536E">
      <w:pPr>
        <w:pStyle w:val="KeepWithNext"/>
        <w:rPr>
          <w:rtl/>
          <w:lang w:eastAsia="he-IL"/>
        </w:rPr>
      </w:pPr>
    </w:p>
    <w:p w:rsidR="00DC536E" w:rsidRDefault="00AF00B1" w:rsidP="00DC536E">
      <w:pPr>
        <w:rPr>
          <w:rtl/>
          <w:lang w:eastAsia="he-IL"/>
        </w:rPr>
      </w:pPr>
      <w:r>
        <w:rPr>
          <w:rFonts w:hint="cs"/>
          <w:rtl/>
          <w:lang w:eastAsia="he-IL"/>
        </w:rPr>
        <w:t xml:space="preserve">לפי סעיפים בפקודת הראיות. ואת הזכות שלה להביע </w:t>
      </w:r>
      <w:bookmarkStart w:id="1282" w:name="_ETM_Q1_5704232"/>
      <w:bookmarkEnd w:id="1282"/>
      <w:r>
        <w:rPr>
          <w:rFonts w:hint="cs"/>
          <w:rtl/>
          <w:lang w:eastAsia="he-IL"/>
        </w:rPr>
        <w:t>עמדה בפרקליטות, הכנסתם לחוק זכויות נפגעי עבירה – לא בפקודת הראיות.</w:t>
      </w:r>
    </w:p>
    <w:p w:rsidR="00AF00B1" w:rsidRDefault="00AF00B1" w:rsidP="00DC536E">
      <w:pPr>
        <w:rPr>
          <w:rtl/>
          <w:lang w:eastAsia="he-IL"/>
        </w:rPr>
      </w:pPr>
      <w:bookmarkStart w:id="1283" w:name="_ETM_Q1_5706409"/>
      <w:bookmarkStart w:id="1284" w:name="_ETM_Q1_5706505"/>
      <w:bookmarkStart w:id="1285" w:name="_ETM_Q1_5705234"/>
      <w:bookmarkEnd w:id="1283"/>
      <w:bookmarkEnd w:id="1284"/>
      <w:bookmarkEnd w:id="1285"/>
    </w:p>
    <w:p w:rsidR="00AF00B1" w:rsidRDefault="00AF00B1" w:rsidP="00AF00B1">
      <w:pPr>
        <w:pStyle w:val="a4"/>
        <w:keepNext/>
        <w:rPr>
          <w:rtl/>
        </w:rPr>
      </w:pPr>
      <w:bookmarkStart w:id="1286" w:name="ET_speaker_ניצן_רוזנברג_311"/>
      <w:r w:rsidRPr="00AF00B1">
        <w:rPr>
          <w:rStyle w:val="TagStyle"/>
          <w:rtl/>
        </w:rPr>
        <w:t xml:space="preserve"> &lt;&lt; דובר &gt;&gt; </w:t>
      </w:r>
      <w:r>
        <w:rPr>
          <w:rtl/>
        </w:rPr>
        <w:t>ניצן רוזנברג:</w:t>
      </w:r>
      <w:r w:rsidRPr="00AF00B1">
        <w:rPr>
          <w:rStyle w:val="TagStyle"/>
          <w:rtl/>
        </w:rPr>
        <w:t xml:space="preserve"> &lt;&lt; דובר &gt;&gt;</w:t>
      </w:r>
      <w:r>
        <w:rPr>
          <w:rtl/>
        </w:rPr>
        <w:t xml:space="preserve">   </w:t>
      </w:r>
      <w:bookmarkEnd w:id="1286"/>
    </w:p>
    <w:p w:rsidR="00AF00B1" w:rsidRDefault="00AF00B1" w:rsidP="00AF00B1">
      <w:pPr>
        <w:pStyle w:val="KeepWithNext"/>
        <w:rPr>
          <w:rtl/>
          <w:lang w:eastAsia="he-IL"/>
        </w:rPr>
      </w:pPr>
    </w:p>
    <w:p w:rsidR="00AF00B1" w:rsidRDefault="00AF00B1" w:rsidP="00AF00B1">
      <w:pPr>
        <w:rPr>
          <w:rtl/>
          <w:lang w:eastAsia="he-IL"/>
        </w:rPr>
      </w:pPr>
      <w:bookmarkStart w:id="1287" w:name="_ETM_Q1_5705858"/>
      <w:bookmarkStart w:id="1288" w:name="_ETM_Q1_5705909"/>
      <w:bookmarkEnd w:id="1287"/>
      <w:bookmarkEnd w:id="1288"/>
      <w:r>
        <w:rPr>
          <w:rFonts w:hint="cs"/>
          <w:rtl/>
          <w:lang w:eastAsia="he-IL"/>
        </w:rPr>
        <w:t>אבל ההליך של הוויתור על החיסיון - - -</w:t>
      </w:r>
    </w:p>
    <w:p w:rsidR="00DC536E" w:rsidRDefault="00DC536E" w:rsidP="00DC536E">
      <w:pPr>
        <w:rPr>
          <w:rtl/>
          <w:lang w:eastAsia="he-IL"/>
        </w:rPr>
      </w:pPr>
      <w:bookmarkStart w:id="1289" w:name="_ETM_Q1_5708796"/>
      <w:bookmarkStart w:id="1290" w:name="_ETM_Q1_5708881"/>
      <w:bookmarkEnd w:id="1289"/>
      <w:bookmarkEnd w:id="1290"/>
    </w:p>
    <w:p w:rsidR="00DC536E" w:rsidRDefault="00DC536E" w:rsidP="00DC536E">
      <w:pPr>
        <w:pStyle w:val="af6"/>
        <w:keepNext/>
        <w:rPr>
          <w:rtl/>
        </w:rPr>
      </w:pPr>
      <w:bookmarkStart w:id="1291" w:name="ET_yor_6156_109"/>
      <w:r w:rsidRPr="00DC536E">
        <w:rPr>
          <w:rStyle w:val="TagStyle"/>
          <w:rtl/>
        </w:rPr>
        <w:t xml:space="preserve"> &lt;&lt; יור &gt;&gt; </w:t>
      </w:r>
      <w:r>
        <w:rPr>
          <w:rtl/>
        </w:rPr>
        <w:t>היו"ר גלעד קריב:</w:t>
      </w:r>
      <w:r w:rsidRPr="00DC536E">
        <w:rPr>
          <w:rStyle w:val="TagStyle"/>
          <w:rtl/>
        </w:rPr>
        <w:t xml:space="preserve"> &lt;&lt; יור &gt;&gt;</w:t>
      </w:r>
      <w:r>
        <w:rPr>
          <w:rtl/>
        </w:rPr>
        <w:t xml:space="preserve">   </w:t>
      </w:r>
      <w:bookmarkEnd w:id="1291"/>
    </w:p>
    <w:p w:rsidR="00DC536E" w:rsidRDefault="00DC536E" w:rsidP="00DC536E">
      <w:pPr>
        <w:pStyle w:val="KeepWithNext"/>
        <w:rPr>
          <w:rtl/>
          <w:lang w:eastAsia="he-IL"/>
        </w:rPr>
      </w:pPr>
    </w:p>
    <w:p w:rsidR="00AF00B1" w:rsidRDefault="00AF00B1" w:rsidP="00DC536E">
      <w:pPr>
        <w:rPr>
          <w:rtl/>
          <w:lang w:eastAsia="he-IL"/>
        </w:rPr>
      </w:pPr>
      <w:r>
        <w:rPr>
          <w:rFonts w:hint="cs"/>
          <w:rtl/>
          <w:lang w:eastAsia="he-IL"/>
        </w:rPr>
        <w:t>לא משנה. יקירותיי, זה דיון בין מומחי משפט.</w:t>
      </w:r>
    </w:p>
    <w:p w:rsidR="00AF00B1" w:rsidRDefault="00AF00B1" w:rsidP="00DC536E">
      <w:pPr>
        <w:rPr>
          <w:rtl/>
          <w:lang w:eastAsia="he-IL"/>
        </w:rPr>
      </w:pPr>
      <w:bookmarkStart w:id="1292" w:name="_ETM_Q1_5711848"/>
      <w:bookmarkStart w:id="1293" w:name="_ETM_Q1_5711944"/>
      <w:bookmarkEnd w:id="1292"/>
      <w:bookmarkEnd w:id="1293"/>
    </w:p>
    <w:p w:rsidR="00AF00B1" w:rsidRDefault="00AF00B1" w:rsidP="00AF00B1">
      <w:pPr>
        <w:pStyle w:val="af9"/>
        <w:keepNext/>
        <w:rPr>
          <w:rtl/>
          <w:lang w:eastAsia="he-IL"/>
        </w:rPr>
      </w:pPr>
      <w:bookmarkStart w:id="1294" w:name="ET_guest_826741_312"/>
      <w:r w:rsidRPr="00AF00B1">
        <w:rPr>
          <w:rStyle w:val="TagStyle"/>
          <w:rtl/>
        </w:rPr>
        <w:t xml:space="preserve"> &lt;&lt; אורח &gt;&gt; </w:t>
      </w:r>
      <w:r>
        <w:rPr>
          <w:rtl/>
          <w:lang w:eastAsia="he-IL"/>
        </w:rPr>
        <w:t>איתי נעמן:</w:t>
      </w:r>
      <w:r w:rsidRPr="00AF00B1">
        <w:rPr>
          <w:rStyle w:val="TagStyle"/>
          <w:rtl/>
        </w:rPr>
        <w:t xml:space="preserve"> &lt;&lt; אורח &gt;&gt;</w:t>
      </w:r>
      <w:r>
        <w:rPr>
          <w:rtl/>
          <w:lang w:eastAsia="he-IL"/>
        </w:rPr>
        <w:t xml:space="preserve">   </w:t>
      </w:r>
      <w:bookmarkEnd w:id="1294"/>
    </w:p>
    <w:p w:rsidR="00AF00B1" w:rsidRDefault="00AF00B1" w:rsidP="00AF00B1">
      <w:pPr>
        <w:pStyle w:val="KeepWithNext"/>
        <w:rPr>
          <w:rtl/>
          <w:lang w:eastAsia="he-IL"/>
        </w:rPr>
      </w:pPr>
    </w:p>
    <w:p w:rsidR="00AF00B1" w:rsidRDefault="00AF00B1" w:rsidP="00AF00B1">
      <w:pPr>
        <w:rPr>
          <w:rtl/>
          <w:lang w:eastAsia="he-IL"/>
        </w:rPr>
      </w:pPr>
      <w:r>
        <w:rPr>
          <w:rFonts w:hint="cs"/>
          <w:rtl/>
          <w:lang w:eastAsia="he-IL"/>
        </w:rPr>
        <w:t xml:space="preserve">אין בעיה, שלא ייפול </w:t>
      </w:r>
      <w:bookmarkStart w:id="1295" w:name="_ETM_Q1_5714009"/>
      <w:bookmarkEnd w:id="1295"/>
      <w:r>
        <w:rPr>
          <w:rFonts w:hint="cs"/>
          <w:rtl/>
          <w:lang w:eastAsia="he-IL"/>
        </w:rPr>
        <w:t>בין הכיסאות. כולנו לאותה מטרה.</w:t>
      </w:r>
      <w:bookmarkStart w:id="1296" w:name="_ETM_Q1_5716013"/>
      <w:bookmarkEnd w:id="1296"/>
    </w:p>
    <w:p w:rsidR="00AF00B1" w:rsidRDefault="00AF00B1" w:rsidP="00AF00B1">
      <w:pPr>
        <w:rPr>
          <w:rtl/>
          <w:lang w:eastAsia="he-IL"/>
        </w:rPr>
      </w:pPr>
      <w:bookmarkStart w:id="1297" w:name="_ETM_Q1_5716125"/>
      <w:bookmarkEnd w:id="1297"/>
    </w:p>
    <w:p w:rsidR="00AF00B1" w:rsidRDefault="00AF00B1" w:rsidP="00AF00B1">
      <w:pPr>
        <w:pStyle w:val="af6"/>
        <w:keepNext/>
        <w:rPr>
          <w:rtl/>
        </w:rPr>
      </w:pPr>
      <w:bookmarkStart w:id="1298" w:name="ET_yor_6156_313"/>
      <w:r w:rsidRPr="00AF00B1">
        <w:rPr>
          <w:rStyle w:val="TagStyle"/>
          <w:rtl/>
        </w:rPr>
        <w:t xml:space="preserve"> &lt;&lt; יור &gt;&gt; </w:t>
      </w:r>
      <w:r>
        <w:rPr>
          <w:rtl/>
        </w:rPr>
        <w:t>היו"ר גלעד קריב:</w:t>
      </w:r>
      <w:r w:rsidRPr="00AF00B1">
        <w:rPr>
          <w:rStyle w:val="TagStyle"/>
          <w:rtl/>
        </w:rPr>
        <w:t xml:space="preserve"> &lt;&lt; יור &gt;&gt;</w:t>
      </w:r>
      <w:r>
        <w:rPr>
          <w:rtl/>
        </w:rPr>
        <w:t xml:space="preserve">   </w:t>
      </w:r>
      <w:bookmarkEnd w:id="1298"/>
    </w:p>
    <w:p w:rsidR="00AF00B1" w:rsidRDefault="00AF00B1" w:rsidP="00AF00B1">
      <w:pPr>
        <w:pStyle w:val="KeepWithNext"/>
        <w:rPr>
          <w:rtl/>
          <w:lang w:eastAsia="he-IL"/>
        </w:rPr>
      </w:pPr>
    </w:p>
    <w:p w:rsidR="00AF00B1" w:rsidRDefault="00AF00B1" w:rsidP="00AF00B1">
      <w:pPr>
        <w:rPr>
          <w:rtl/>
          <w:lang w:eastAsia="he-IL"/>
        </w:rPr>
      </w:pPr>
      <w:r>
        <w:rPr>
          <w:rFonts w:hint="cs"/>
          <w:rtl/>
          <w:lang w:eastAsia="he-IL"/>
        </w:rPr>
        <w:t xml:space="preserve">עצם ההערה לפרוטוקול אומרת </w:t>
      </w:r>
      <w:bookmarkStart w:id="1299" w:name="_ETM_Q1_5715390"/>
      <w:bookmarkEnd w:id="1299"/>
      <w:r>
        <w:rPr>
          <w:rFonts w:hint="cs"/>
          <w:rtl/>
          <w:lang w:eastAsia="he-IL"/>
        </w:rPr>
        <w:t>את זה, והתשובה שלך.</w:t>
      </w:r>
    </w:p>
    <w:p w:rsidR="00AF00B1" w:rsidRDefault="00AF00B1" w:rsidP="00DC536E">
      <w:pPr>
        <w:rPr>
          <w:rtl/>
          <w:lang w:eastAsia="he-IL"/>
        </w:rPr>
      </w:pPr>
      <w:bookmarkStart w:id="1300" w:name="_ETM_Q1_5718794"/>
      <w:bookmarkStart w:id="1301" w:name="_ETM_Q1_5718904"/>
      <w:bookmarkEnd w:id="1300"/>
      <w:bookmarkEnd w:id="1301"/>
    </w:p>
    <w:p w:rsidR="00AF00B1" w:rsidRDefault="00AF00B1" w:rsidP="00AF00B1">
      <w:pPr>
        <w:pStyle w:val="a4"/>
        <w:keepNext/>
        <w:rPr>
          <w:rtl/>
        </w:rPr>
      </w:pPr>
      <w:bookmarkStart w:id="1302" w:name="ET_speaker_ניצן_רוזנברג_314"/>
      <w:r w:rsidRPr="00AF00B1">
        <w:rPr>
          <w:rStyle w:val="TagStyle"/>
          <w:rtl/>
        </w:rPr>
        <w:t xml:space="preserve"> &lt;&lt; דובר &gt;&gt; </w:t>
      </w:r>
      <w:r>
        <w:rPr>
          <w:rtl/>
        </w:rPr>
        <w:t>ניצן רוזנברג:</w:t>
      </w:r>
      <w:r w:rsidRPr="00AF00B1">
        <w:rPr>
          <w:rStyle w:val="TagStyle"/>
          <w:rtl/>
        </w:rPr>
        <w:t xml:space="preserve"> &lt;&lt; דובר &gt;&gt;</w:t>
      </w:r>
      <w:r>
        <w:rPr>
          <w:rtl/>
        </w:rPr>
        <w:t xml:space="preserve">   </w:t>
      </w:r>
      <w:bookmarkEnd w:id="1302"/>
    </w:p>
    <w:p w:rsidR="00AF00B1" w:rsidRDefault="00AF00B1" w:rsidP="00AF00B1">
      <w:pPr>
        <w:pStyle w:val="KeepWithNext"/>
        <w:rPr>
          <w:rtl/>
          <w:lang w:eastAsia="he-IL"/>
        </w:rPr>
      </w:pPr>
    </w:p>
    <w:p w:rsidR="00AF00B1" w:rsidRPr="00AF00B1" w:rsidRDefault="00AF00B1" w:rsidP="00AF00B1">
      <w:pPr>
        <w:rPr>
          <w:rtl/>
          <w:lang w:eastAsia="he-IL"/>
        </w:rPr>
      </w:pPr>
      <w:r>
        <w:rPr>
          <w:rFonts w:hint="cs"/>
          <w:rtl/>
          <w:lang w:eastAsia="he-IL"/>
        </w:rPr>
        <w:t>נבדוק אם צריך להרחיב על זה בנוסח.</w:t>
      </w:r>
    </w:p>
    <w:p w:rsidR="00AF00B1" w:rsidRDefault="00AF00B1" w:rsidP="00DC536E">
      <w:pPr>
        <w:rPr>
          <w:rtl/>
          <w:lang w:eastAsia="he-IL"/>
        </w:rPr>
      </w:pPr>
    </w:p>
    <w:p w:rsidR="00DC536E" w:rsidRDefault="00DC536E" w:rsidP="00DC536E">
      <w:pPr>
        <w:pStyle w:val="af9"/>
        <w:keepNext/>
        <w:rPr>
          <w:rtl/>
          <w:lang w:eastAsia="he-IL"/>
        </w:rPr>
      </w:pPr>
      <w:bookmarkStart w:id="1303" w:name="ET_guest_592571_110"/>
      <w:r w:rsidRPr="00DC536E">
        <w:rPr>
          <w:rStyle w:val="TagStyle"/>
          <w:rtl/>
        </w:rPr>
        <w:t xml:space="preserve"> &lt;&lt; אורח &gt;&gt; </w:t>
      </w:r>
      <w:r>
        <w:rPr>
          <w:rtl/>
          <w:lang w:eastAsia="he-IL"/>
        </w:rPr>
        <w:t>נילי פינקלשטיין:</w:t>
      </w:r>
      <w:r w:rsidRPr="00DC536E">
        <w:rPr>
          <w:rStyle w:val="TagStyle"/>
          <w:rtl/>
        </w:rPr>
        <w:t xml:space="preserve"> &lt;&lt; אורח &gt;&gt;</w:t>
      </w:r>
      <w:r>
        <w:rPr>
          <w:rtl/>
          <w:lang w:eastAsia="he-IL"/>
        </w:rPr>
        <w:t xml:space="preserve">   </w:t>
      </w:r>
      <w:bookmarkEnd w:id="1303"/>
    </w:p>
    <w:p w:rsidR="00DC536E" w:rsidRDefault="00DC536E" w:rsidP="00DC536E">
      <w:pPr>
        <w:pStyle w:val="KeepWithNext"/>
        <w:rPr>
          <w:rtl/>
          <w:lang w:eastAsia="he-IL"/>
        </w:rPr>
      </w:pPr>
    </w:p>
    <w:p w:rsidR="00DC536E" w:rsidRDefault="00DC536E" w:rsidP="00AF00B1">
      <w:pPr>
        <w:rPr>
          <w:rtl/>
          <w:lang w:eastAsia="he-IL"/>
        </w:rPr>
      </w:pPr>
      <w:r>
        <w:rPr>
          <w:rFonts w:hint="cs"/>
          <w:rtl/>
          <w:lang w:eastAsia="he-IL"/>
        </w:rPr>
        <w:t xml:space="preserve">עוד הערה </w:t>
      </w:r>
      <w:r w:rsidR="00AF00B1">
        <w:rPr>
          <w:rFonts w:hint="cs"/>
          <w:rtl/>
          <w:lang w:eastAsia="he-IL"/>
        </w:rPr>
        <w:t xml:space="preserve">באותו </w:t>
      </w:r>
      <w:bookmarkStart w:id="1304" w:name="_ETM_Q1_5721252"/>
      <w:bookmarkEnd w:id="1304"/>
      <w:r w:rsidR="00AF00B1">
        <w:rPr>
          <w:rFonts w:hint="cs"/>
          <w:rtl/>
          <w:lang w:eastAsia="he-IL"/>
        </w:rPr>
        <w:t>הקשר, יחסית עניין טכני: בהקשר של סעיף 49, צריך לדייק שזה בנוגע לטיפול נפשי שנתן הרופא.</w:t>
      </w:r>
    </w:p>
    <w:p w:rsidR="00DC536E" w:rsidRDefault="00DC536E" w:rsidP="00DC536E">
      <w:pPr>
        <w:rPr>
          <w:rtl/>
          <w:lang w:eastAsia="he-IL"/>
        </w:rPr>
      </w:pPr>
    </w:p>
    <w:p w:rsidR="00AF00B1" w:rsidRDefault="00AF00B1" w:rsidP="00AF00B1">
      <w:pPr>
        <w:pStyle w:val="af6"/>
        <w:keepNext/>
        <w:rPr>
          <w:rtl/>
        </w:rPr>
      </w:pPr>
      <w:r w:rsidRPr="00AF00B1">
        <w:rPr>
          <w:rStyle w:val="TagStyle"/>
          <w:rtl/>
        </w:rPr>
        <w:t xml:space="preserve"> &lt;&lt; יור &gt;&gt; </w:t>
      </w:r>
      <w:r>
        <w:rPr>
          <w:rtl/>
        </w:rPr>
        <w:t>היו"ר גלעד קריב:</w:t>
      </w:r>
      <w:r w:rsidRPr="00AF00B1">
        <w:rPr>
          <w:rStyle w:val="TagStyle"/>
          <w:rtl/>
        </w:rPr>
        <w:t xml:space="preserve"> &lt;&lt; יור &gt;&gt;</w:t>
      </w:r>
      <w:r>
        <w:rPr>
          <w:rtl/>
        </w:rPr>
        <w:t xml:space="preserve">   </w:t>
      </w:r>
    </w:p>
    <w:p w:rsidR="00AF00B1" w:rsidRDefault="00AF00B1" w:rsidP="00AF00B1">
      <w:pPr>
        <w:pStyle w:val="KeepWithNext"/>
        <w:rPr>
          <w:rtl/>
          <w:lang w:eastAsia="he-IL"/>
        </w:rPr>
      </w:pPr>
    </w:p>
    <w:p w:rsidR="00AF00B1" w:rsidRDefault="00AF00B1" w:rsidP="00AF00B1">
      <w:pPr>
        <w:rPr>
          <w:rtl/>
          <w:lang w:eastAsia="he-IL"/>
        </w:rPr>
      </w:pPr>
      <w:r>
        <w:rPr>
          <w:rFonts w:hint="cs"/>
          <w:rtl/>
          <w:lang w:eastAsia="he-IL"/>
        </w:rPr>
        <w:t xml:space="preserve">בסדר גמור. היה אפשר לחשוב ולנסח את סעיף 50 בפקודת הראיות, באופן שמתייחס לטיפול נפשי, בין אם על ידי פסיכיאטר ובין </w:t>
      </w:r>
      <w:bookmarkStart w:id="1305" w:name="_ETM_Q1_5747446"/>
      <w:bookmarkEnd w:id="1305"/>
      <w:r>
        <w:rPr>
          <w:rFonts w:hint="cs"/>
          <w:rtl/>
          <w:lang w:eastAsia="he-IL"/>
        </w:rPr>
        <w:t xml:space="preserve">אם על ידי פסיכולוג, ולהשאיר את סעיף 49 </w:t>
      </w:r>
      <w:bookmarkStart w:id="1306" w:name="_ETM_Q1_5752073"/>
      <w:bookmarkEnd w:id="1306"/>
      <w:r>
        <w:rPr>
          <w:rFonts w:hint="cs"/>
          <w:rtl/>
          <w:lang w:eastAsia="he-IL"/>
        </w:rPr>
        <w:t xml:space="preserve">לפרוצדורות רפואיות שהם לא טיפול נפשי. </w:t>
      </w:r>
      <w:r w:rsidR="0008051B">
        <w:rPr>
          <w:rFonts w:hint="cs"/>
          <w:rtl/>
          <w:lang w:eastAsia="he-IL"/>
        </w:rPr>
        <w:t>אנחנו לא מציעים את זה עכשיו.</w:t>
      </w:r>
    </w:p>
    <w:p w:rsidR="0008051B" w:rsidRDefault="0008051B" w:rsidP="00AF00B1">
      <w:pPr>
        <w:rPr>
          <w:rtl/>
          <w:lang w:eastAsia="he-IL"/>
        </w:rPr>
      </w:pPr>
      <w:bookmarkStart w:id="1307" w:name="_ETM_Q1_5735870"/>
      <w:bookmarkStart w:id="1308" w:name="_ETM_Q1_5735977"/>
      <w:bookmarkEnd w:id="1307"/>
      <w:bookmarkEnd w:id="1308"/>
    </w:p>
    <w:p w:rsidR="0008051B" w:rsidRDefault="0008051B" w:rsidP="0008051B">
      <w:pPr>
        <w:pStyle w:val="af9"/>
        <w:keepNext/>
        <w:rPr>
          <w:rtl/>
          <w:lang w:eastAsia="he-IL"/>
        </w:rPr>
      </w:pPr>
      <w:bookmarkStart w:id="1309" w:name="ET_guest_558262_316"/>
      <w:r w:rsidRPr="0008051B">
        <w:rPr>
          <w:rStyle w:val="TagStyle"/>
          <w:rtl/>
        </w:rPr>
        <w:t xml:space="preserve"> &lt;&lt; אורח &gt;&gt; </w:t>
      </w:r>
      <w:r>
        <w:rPr>
          <w:rtl/>
          <w:lang w:eastAsia="he-IL"/>
        </w:rPr>
        <w:t>חגית לרנאו:</w:t>
      </w:r>
      <w:r w:rsidRPr="0008051B">
        <w:rPr>
          <w:rStyle w:val="TagStyle"/>
          <w:rtl/>
        </w:rPr>
        <w:t xml:space="preserve"> &lt;&lt; אורח &gt;&gt;</w:t>
      </w:r>
      <w:r>
        <w:rPr>
          <w:rtl/>
          <w:lang w:eastAsia="he-IL"/>
        </w:rPr>
        <w:t xml:space="preserve">   </w:t>
      </w:r>
      <w:bookmarkEnd w:id="1309"/>
    </w:p>
    <w:p w:rsidR="0008051B" w:rsidRDefault="0008051B" w:rsidP="0008051B">
      <w:pPr>
        <w:pStyle w:val="KeepWithNext"/>
        <w:rPr>
          <w:rtl/>
          <w:lang w:eastAsia="he-IL"/>
        </w:rPr>
      </w:pPr>
    </w:p>
    <w:p w:rsidR="0008051B" w:rsidRPr="0008051B" w:rsidRDefault="0008051B" w:rsidP="0008051B">
      <w:pPr>
        <w:rPr>
          <w:rtl/>
          <w:lang w:eastAsia="he-IL"/>
        </w:rPr>
      </w:pPr>
      <w:r>
        <w:rPr>
          <w:rFonts w:hint="cs"/>
          <w:rtl/>
          <w:lang w:eastAsia="he-IL"/>
        </w:rPr>
        <w:t>אתה מתכוון לפקודה המקורית.</w:t>
      </w:r>
    </w:p>
    <w:p w:rsidR="0008051B" w:rsidRPr="00AF00B1" w:rsidRDefault="0008051B" w:rsidP="00AF00B1">
      <w:pPr>
        <w:rPr>
          <w:rtl/>
          <w:lang w:eastAsia="he-IL"/>
        </w:rPr>
      </w:pPr>
      <w:bookmarkStart w:id="1310" w:name="_ETM_Q1_5755153"/>
      <w:bookmarkStart w:id="1311" w:name="_ETM_Q1_5755259"/>
      <w:bookmarkEnd w:id="1310"/>
      <w:bookmarkEnd w:id="1311"/>
    </w:p>
    <w:p w:rsidR="00DC536E" w:rsidRDefault="00DC536E" w:rsidP="00DC536E">
      <w:pPr>
        <w:pStyle w:val="af6"/>
        <w:keepNext/>
        <w:rPr>
          <w:rtl/>
        </w:rPr>
      </w:pPr>
      <w:bookmarkStart w:id="1312" w:name="ET_yor_6156_111"/>
      <w:r w:rsidRPr="00DC536E">
        <w:rPr>
          <w:rStyle w:val="TagStyle"/>
          <w:rtl/>
        </w:rPr>
        <w:t xml:space="preserve"> &lt;&lt; יור &gt;&gt; </w:t>
      </w:r>
      <w:r>
        <w:rPr>
          <w:rtl/>
        </w:rPr>
        <w:t>היו"ר גלעד קריב:</w:t>
      </w:r>
      <w:r w:rsidRPr="00DC536E">
        <w:rPr>
          <w:rStyle w:val="TagStyle"/>
          <w:rtl/>
        </w:rPr>
        <w:t xml:space="preserve"> &lt;&lt; יור &gt;&gt;</w:t>
      </w:r>
      <w:r>
        <w:rPr>
          <w:rtl/>
        </w:rPr>
        <w:t xml:space="preserve">   </w:t>
      </w:r>
      <w:bookmarkEnd w:id="1312"/>
    </w:p>
    <w:p w:rsidR="00DC536E" w:rsidRDefault="00DC536E" w:rsidP="00DC536E">
      <w:pPr>
        <w:pStyle w:val="KeepWithNext"/>
        <w:rPr>
          <w:rtl/>
          <w:lang w:eastAsia="he-IL"/>
        </w:rPr>
      </w:pPr>
    </w:p>
    <w:p w:rsidR="0008051B" w:rsidRDefault="0008051B" w:rsidP="00DC536E">
      <w:pPr>
        <w:rPr>
          <w:rtl/>
          <w:lang w:eastAsia="he-IL"/>
        </w:rPr>
      </w:pPr>
      <w:r>
        <w:rPr>
          <w:rFonts w:hint="cs"/>
          <w:rtl/>
          <w:lang w:eastAsia="he-IL"/>
        </w:rPr>
        <w:t>נכון. הלאה בבקשה.</w:t>
      </w:r>
    </w:p>
    <w:p w:rsidR="0008051B" w:rsidRDefault="0008051B" w:rsidP="00DC536E">
      <w:pPr>
        <w:rPr>
          <w:rtl/>
          <w:lang w:eastAsia="he-IL"/>
        </w:rPr>
      </w:pPr>
      <w:bookmarkStart w:id="1313" w:name="_ETM_Q1_5757616"/>
      <w:bookmarkEnd w:id="1313"/>
    </w:p>
    <w:p w:rsidR="0008051B" w:rsidRDefault="0008051B" w:rsidP="0008051B">
      <w:pPr>
        <w:pStyle w:val="a4"/>
        <w:keepNext/>
        <w:rPr>
          <w:rtl/>
        </w:rPr>
      </w:pPr>
      <w:bookmarkStart w:id="1314" w:name="ET_speaker_ניצן_רוזנברג_317"/>
      <w:r w:rsidRPr="0008051B">
        <w:rPr>
          <w:rStyle w:val="TagStyle"/>
          <w:rtl/>
        </w:rPr>
        <w:t xml:space="preserve"> &lt;&lt; דובר &gt;&gt; </w:t>
      </w:r>
      <w:r>
        <w:rPr>
          <w:rtl/>
        </w:rPr>
        <w:t>ניצן רוזנברג:</w:t>
      </w:r>
      <w:r w:rsidRPr="0008051B">
        <w:rPr>
          <w:rStyle w:val="TagStyle"/>
          <w:rtl/>
        </w:rPr>
        <w:t xml:space="preserve"> &lt;&lt; דובר &gt;&gt;</w:t>
      </w:r>
      <w:r>
        <w:rPr>
          <w:rtl/>
        </w:rPr>
        <w:t xml:space="preserve">   </w:t>
      </w:r>
      <w:bookmarkEnd w:id="1314"/>
    </w:p>
    <w:p w:rsidR="0008051B" w:rsidRDefault="0008051B" w:rsidP="0008051B">
      <w:pPr>
        <w:pStyle w:val="KeepWithNext"/>
        <w:rPr>
          <w:rtl/>
          <w:lang w:eastAsia="he-IL"/>
        </w:rPr>
      </w:pPr>
    </w:p>
    <w:p w:rsidR="0008051B" w:rsidRPr="0008051B" w:rsidRDefault="0008051B" w:rsidP="0008051B">
      <w:pPr>
        <w:rPr>
          <w:rtl/>
          <w:lang w:eastAsia="he-IL"/>
        </w:rPr>
      </w:pPr>
      <w:bookmarkStart w:id="1315" w:name="_ETM_Q1_5758354"/>
      <w:bookmarkStart w:id="1316" w:name="_ETM_Q1_5758422"/>
      <w:bookmarkEnd w:id="1315"/>
      <w:bookmarkEnd w:id="1316"/>
      <w:r>
        <w:rPr>
          <w:rFonts w:hint="cs"/>
          <w:rtl/>
          <w:lang w:eastAsia="he-IL"/>
        </w:rPr>
        <w:t xml:space="preserve">אני עוברת לתיקון חוק </w:t>
      </w:r>
      <w:bookmarkStart w:id="1317" w:name="_ETM_Q1_5761074"/>
      <w:bookmarkEnd w:id="1317"/>
      <w:r>
        <w:rPr>
          <w:rFonts w:hint="cs"/>
          <w:rtl/>
          <w:lang w:eastAsia="he-IL"/>
        </w:rPr>
        <w:t>זכויות נפגעי עבירה, לסעיף 3 להצעת החוק.</w:t>
      </w:r>
    </w:p>
    <w:p w:rsidR="001D013B" w:rsidRDefault="001D013B" w:rsidP="001D013B">
      <w:pPr>
        <w:rPr>
          <w:rtl/>
          <w:lang w:eastAsia="he-IL"/>
        </w:rPr>
      </w:pPr>
      <w:bookmarkStart w:id="1318" w:name="_ETM_Q1_5756283"/>
      <w:bookmarkStart w:id="1319" w:name="_ETM_Q1_5756430"/>
      <w:bookmarkEnd w:id="1318"/>
      <w:bookmarkEnd w:id="1319"/>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093"/>
      </w:tblGrid>
      <w:tr w:rsidR="003E372B" w:rsidTr="003E372B">
        <w:trPr>
          <w:cantSplit/>
          <w:trHeight w:val="60"/>
        </w:trPr>
        <w:tc>
          <w:tcPr>
            <w:tcW w:w="1869" w:type="dxa"/>
            <w:hideMark/>
          </w:tcPr>
          <w:p w:rsidR="003E372B" w:rsidRPr="003E372B" w:rsidRDefault="003E372B">
            <w:pPr>
              <w:pStyle w:val="TableSideHeading"/>
              <w:rPr>
                <w:sz w:val="18"/>
                <w:szCs w:val="24"/>
              </w:rPr>
            </w:pPr>
          </w:p>
        </w:tc>
        <w:tc>
          <w:tcPr>
            <w:tcW w:w="624" w:type="dxa"/>
            <w:hideMark/>
          </w:tcPr>
          <w:p w:rsidR="003E372B" w:rsidRPr="003E372B" w:rsidRDefault="003E372B">
            <w:pPr>
              <w:pStyle w:val="TableText"/>
              <w:rPr>
                <w:sz w:val="18"/>
                <w:szCs w:val="24"/>
                <w:rtl/>
              </w:rPr>
            </w:pPr>
            <w:r w:rsidRPr="003E372B">
              <w:rPr>
                <w:sz w:val="18"/>
                <w:szCs w:val="24"/>
                <w:rtl/>
              </w:rPr>
              <w:t>3.</w:t>
            </w:r>
          </w:p>
        </w:tc>
        <w:tc>
          <w:tcPr>
            <w:tcW w:w="6589" w:type="dxa"/>
            <w:gridSpan w:val="3"/>
            <w:hideMark/>
          </w:tcPr>
          <w:p w:rsidR="003E372B" w:rsidRPr="003E372B" w:rsidRDefault="003E372B" w:rsidP="003E372B">
            <w:pPr>
              <w:pStyle w:val="TableBlock"/>
              <w:rPr>
                <w:sz w:val="18"/>
                <w:szCs w:val="24"/>
                <w:rtl/>
              </w:rPr>
            </w:pPr>
            <w:r>
              <w:rPr>
                <w:rFonts w:hint="cs"/>
                <w:sz w:val="18"/>
                <w:szCs w:val="24"/>
                <w:rtl/>
              </w:rPr>
              <w:t>"</w:t>
            </w:r>
            <w:r w:rsidRPr="003E372B">
              <w:rPr>
                <w:sz w:val="18"/>
                <w:szCs w:val="24"/>
                <w:rtl/>
              </w:rPr>
              <w:t>בחוק זכויות נפגעי עבירה, התשס"א–2001 –</w:t>
            </w:r>
          </w:p>
        </w:tc>
      </w:tr>
      <w:tr w:rsidR="003E372B" w:rsidTr="003E372B">
        <w:trPr>
          <w:cantSplit/>
          <w:trHeight w:val="60"/>
        </w:trPr>
        <w:tc>
          <w:tcPr>
            <w:tcW w:w="1869" w:type="dxa"/>
          </w:tcPr>
          <w:p w:rsidR="003E372B" w:rsidRPr="003E372B" w:rsidRDefault="003E372B">
            <w:pPr>
              <w:pStyle w:val="TableSideHeading"/>
              <w:rPr>
                <w:sz w:val="18"/>
                <w:szCs w:val="24"/>
                <w:rtl/>
              </w:rPr>
            </w:pPr>
          </w:p>
        </w:tc>
        <w:tc>
          <w:tcPr>
            <w:tcW w:w="624" w:type="dxa"/>
          </w:tcPr>
          <w:p w:rsidR="003E372B" w:rsidRPr="003E372B" w:rsidRDefault="003E372B">
            <w:pPr>
              <w:pStyle w:val="TableText"/>
              <w:rPr>
                <w:sz w:val="18"/>
                <w:szCs w:val="24"/>
                <w:rtl/>
              </w:rPr>
            </w:pPr>
          </w:p>
        </w:tc>
        <w:tc>
          <w:tcPr>
            <w:tcW w:w="6589" w:type="dxa"/>
            <w:gridSpan w:val="3"/>
            <w:hideMark/>
          </w:tcPr>
          <w:p w:rsidR="003E372B" w:rsidRPr="003E372B" w:rsidRDefault="003E372B">
            <w:pPr>
              <w:pStyle w:val="TableBlock"/>
              <w:rPr>
                <w:sz w:val="18"/>
                <w:szCs w:val="24"/>
                <w:rtl/>
              </w:rPr>
            </w:pPr>
            <w:r w:rsidRPr="003E372B">
              <w:rPr>
                <w:sz w:val="18"/>
                <w:szCs w:val="24"/>
                <w:rtl/>
              </w:rPr>
              <w:t>(1)</w:t>
            </w:r>
            <w:r w:rsidRPr="003E372B">
              <w:rPr>
                <w:sz w:val="18"/>
                <w:szCs w:val="24"/>
                <w:rtl/>
              </w:rPr>
              <w:tab/>
              <w:t>אחרי סעיף 13 יבוא:</w:t>
            </w:r>
          </w:p>
        </w:tc>
      </w:tr>
      <w:tr w:rsidR="003E372B" w:rsidTr="003E372B">
        <w:trPr>
          <w:cantSplit/>
          <w:trHeight w:val="60"/>
        </w:trPr>
        <w:tc>
          <w:tcPr>
            <w:tcW w:w="1869" w:type="dxa"/>
            <w:hideMark/>
          </w:tcPr>
          <w:p w:rsidR="003E372B" w:rsidRPr="003E372B" w:rsidRDefault="003E372B">
            <w:pPr>
              <w:pStyle w:val="TableSideHeading"/>
              <w:keepLines w:val="0"/>
              <w:rPr>
                <w:sz w:val="18"/>
                <w:szCs w:val="24"/>
                <w:rtl/>
              </w:rPr>
            </w:pPr>
          </w:p>
        </w:tc>
        <w:tc>
          <w:tcPr>
            <w:tcW w:w="624" w:type="dxa"/>
          </w:tcPr>
          <w:p w:rsidR="003E372B" w:rsidRPr="003E372B" w:rsidRDefault="003E372B">
            <w:pPr>
              <w:pStyle w:val="TableText"/>
              <w:keepLines w:val="0"/>
              <w:rPr>
                <w:sz w:val="18"/>
                <w:szCs w:val="24"/>
                <w:rtl/>
              </w:rPr>
            </w:pPr>
          </w:p>
        </w:tc>
        <w:tc>
          <w:tcPr>
            <w:tcW w:w="1872" w:type="dxa"/>
            <w:hideMark/>
          </w:tcPr>
          <w:p w:rsidR="003E372B" w:rsidRPr="003E372B" w:rsidRDefault="003E372B">
            <w:pPr>
              <w:pStyle w:val="TableInnerSideHeading"/>
              <w:rPr>
                <w:sz w:val="18"/>
                <w:szCs w:val="24"/>
              </w:rPr>
            </w:pPr>
            <w:r w:rsidRPr="003E372B">
              <w:rPr>
                <w:sz w:val="18"/>
                <w:szCs w:val="24"/>
                <w:rtl/>
              </w:rPr>
              <w:t>"זכות ביחס לגילוי ראיה חסויה</w:t>
            </w:r>
          </w:p>
        </w:tc>
        <w:tc>
          <w:tcPr>
            <w:tcW w:w="624" w:type="dxa"/>
            <w:hideMark/>
          </w:tcPr>
          <w:p w:rsidR="003E372B" w:rsidRPr="003E372B" w:rsidRDefault="003E372B">
            <w:pPr>
              <w:pStyle w:val="TableText"/>
              <w:rPr>
                <w:sz w:val="18"/>
                <w:szCs w:val="24"/>
                <w:rtl/>
              </w:rPr>
            </w:pPr>
            <w:r w:rsidRPr="003E372B">
              <w:rPr>
                <w:sz w:val="18"/>
                <w:szCs w:val="24"/>
                <w:rtl/>
              </w:rPr>
              <w:t>13א.</w:t>
            </w:r>
          </w:p>
        </w:tc>
        <w:tc>
          <w:tcPr>
            <w:tcW w:w="4093" w:type="dxa"/>
            <w:hideMark/>
          </w:tcPr>
          <w:p w:rsidR="003E372B" w:rsidRPr="003E372B" w:rsidRDefault="003E372B" w:rsidP="003E372B">
            <w:pPr>
              <w:pStyle w:val="TableBlock"/>
              <w:rPr>
                <w:sz w:val="18"/>
                <w:szCs w:val="24"/>
                <w:rtl/>
              </w:rPr>
            </w:pPr>
            <w:r w:rsidRPr="003E372B">
              <w:rPr>
                <w:sz w:val="18"/>
                <w:szCs w:val="24"/>
                <w:rtl/>
              </w:rPr>
              <w:t>(א)</w:t>
            </w:r>
            <w:r w:rsidRPr="003E372B">
              <w:rPr>
                <w:sz w:val="18"/>
                <w:szCs w:val="24"/>
                <w:rtl/>
              </w:rPr>
              <w:tab/>
              <w:t>חוקר לא יבקש מנפגע עבירת מין או אלימות חמורה לוותר על חיסיון של ראיה על דבר הנוגע לשירות שקיבל לפי סעיף 49 לעניין טיפול נפשי, או לפי סעיף 50 או 50א לפקודת הראיות, ולא יפנה לבית המשפט בבקשה להסיר חיסיון כאמור, אלא אם כן קבע הקצין הממונה מטעמים שיירשמו, כי הראיה נחוצה כדי להגיע לחקר האמת, כי היקף הגילוי המבוקש אינו עולה על הנדרש בנסיבות העניין וכי לא ניתן להשיג את התכלית שלשמה מתבקשת הראיה בדרך אחרת באופן סביר.</w:t>
            </w:r>
          </w:p>
        </w:tc>
      </w:tr>
    </w:tbl>
    <w:p w:rsidR="0008051B" w:rsidRPr="003E372B" w:rsidRDefault="0008051B" w:rsidP="001D013B">
      <w:pPr>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93"/>
      </w:tblGrid>
      <w:tr w:rsidR="00B61A0C" w:rsidTr="00B61A0C">
        <w:trPr>
          <w:cantSplit/>
          <w:trHeight w:val="60"/>
        </w:trPr>
        <w:tc>
          <w:tcPr>
            <w:tcW w:w="1869" w:type="dxa"/>
          </w:tcPr>
          <w:p w:rsidR="00B61A0C" w:rsidRPr="00B61A0C" w:rsidRDefault="00B61A0C">
            <w:pPr>
              <w:pStyle w:val="TableSideHeading"/>
              <w:rPr>
                <w:sz w:val="18"/>
                <w:szCs w:val="24"/>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4093" w:type="dxa"/>
            <w:hideMark/>
          </w:tcPr>
          <w:p w:rsidR="00B61A0C" w:rsidRPr="00B61A0C" w:rsidRDefault="00B61A0C">
            <w:pPr>
              <w:pStyle w:val="TableBlock"/>
              <w:rPr>
                <w:b/>
                <w:bCs/>
                <w:sz w:val="18"/>
                <w:szCs w:val="24"/>
              </w:rPr>
            </w:pPr>
            <w:r w:rsidRPr="00B61A0C">
              <w:rPr>
                <w:sz w:val="18"/>
                <w:szCs w:val="24"/>
                <w:rtl/>
              </w:rPr>
              <w:t>(ב)</w:t>
            </w:r>
            <w:r w:rsidRPr="00B61A0C">
              <w:rPr>
                <w:sz w:val="18"/>
                <w:szCs w:val="24"/>
                <w:rtl/>
              </w:rPr>
              <w:tab/>
              <w:t>בטרם יבקש חוקר מנפגע עבירת מין או אלימות חמורה לוותר על חיסיון של ראיה כאמור בסעיף קטן (א), יידע אותו בעניינים המפורטים להלן, וייתן לו זמן סביר לשקול את עמדתו ולקבל ייעוץ משפטי או את הסיוע המשפטי מטעם המדינה שהוא זכאי לו:</w:t>
            </w:r>
            <w:r>
              <w:rPr>
                <w:rFonts w:hint="cs"/>
                <w:sz w:val="18"/>
                <w:szCs w:val="24"/>
                <w:rtl/>
              </w:rPr>
              <w:t>"</w:t>
            </w:r>
          </w:p>
        </w:tc>
      </w:tr>
    </w:tbl>
    <w:p w:rsidR="0008051B" w:rsidRDefault="0008051B" w:rsidP="001D013B">
      <w:pPr>
        <w:rPr>
          <w:rtl/>
          <w:lang w:eastAsia="he-IL"/>
        </w:rPr>
      </w:pPr>
    </w:p>
    <w:p w:rsidR="00B61A0C" w:rsidRDefault="00B61A0C" w:rsidP="001D013B">
      <w:pPr>
        <w:rPr>
          <w:rtl/>
          <w:lang w:eastAsia="he-IL"/>
        </w:rPr>
      </w:pPr>
    </w:p>
    <w:p w:rsidR="00B61A0C" w:rsidRDefault="00B61A0C" w:rsidP="001D013B">
      <w:pPr>
        <w:rPr>
          <w:rtl/>
          <w:lang w:eastAsia="he-IL"/>
        </w:rPr>
      </w:pPr>
      <w:r>
        <w:rPr>
          <w:rFonts w:hint="cs"/>
          <w:rtl/>
          <w:lang w:eastAsia="he-IL"/>
        </w:rPr>
        <w:t>כאן הסעיפים של היידוע. אז במה מיידעים איתו?</w:t>
      </w:r>
    </w:p>
    <w:p w:rsidR="00B61A0C" w:rsidRDefault="00B61A0C" w:rsidP="001D013B">
      <w:pPr>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3469"/>
      </w:tblGrid>
      <w:tr w:rsidR="00B61A0C" w:rsidTr="00B61A0C">
        <w:trPr>
          <w:cantSplit/>
          <w:trHeight w:val="60"/>
        </w:trPr>
        <w:tc>
          <w:tcPr>
            <w:tcW w:w="1869" w:type="dxa"/>
          </w:tcPr>
          <w:p w:rsidR="00B61A0C" w:rsidRPr="00B61A0C" w:rsidRDefault="00B61A0C">
            <w:pPr>
              <w:pStyle w:val="TableSideHeading"/>
              <w:rPr>
                <w:sz w:val="18"/>
                <w:szCs w:val="24"/>
              </w:rPr>
            </w:pPr>
            <w:bookmarkStart w:id="1320" w:name="_ETM_Q1_5816563"/>
            <w:bookmarkStart w:id="1321" w:name="_ETM_Q1_5816666"/>
            <w:bookmarkEnd w:id="1320"/>
            <w:bookmarkEnd w:id="1321"/>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3469" w:type="dxa"/>
            <w:hideMark/>
          </w:tcPr>
          <w:p w:rsidR="00B61A0C" w:rsidRPr="00B61A0C" w:rsidRDefault="00B61A0C">
            <w:pPr>
              <w:pStyle w:val="TableBlock"/>
              <w:rPr>
                <w:sz w:val="18"/>
                <w:szCs w:val="24"/>
              </w:rPr>
            </w:pPr>
            <w:r w:rsidRPr="00B61A0C">
              <w:rPr>
                <w:sz w:val="18"/>
                <w:szCs w:val="24"/>
                <w:rtl/>
              </w:rPr>
              <w:t>(1)</w:t>
            </w:r>
            <w:r w:rsidRPr="00B61A0C">
              <w:rPr>
                <w:sz w:val="18"/>
                <w:szCs w:val="24"/>
                <w:rtl/>
              </w:rPr>
              <w:tab/>
            </w:r>
            <w:r>
              <w:rPr>
                <w:rFonts w:hint="cs"/>
                <w:sz w:val="18"/>
                <w:szCs w:val="24"/>
                <w:rtl/>
              </w:rPr>
              <w:t>"</w:t>
            </w:r>
            <w:r w:rsidRPr="00B61A0C">
              <w:rPr>
                <w:sz w:val="18"/>
                <w:szCs w:val="24"/>
                <w:rtl/>
              </w:rPr>
              <w:t>בדבר זכותו שלא לוותר על חיסיון הראיה;</w:t>
            </w:r>
          </w:p>
        </w:tc>
      </w:tr>
      <w:tr w:rsidR="00B61A0C" w:rsidTr="00B61A0C">
        <w:trPr>
          <w:cantSplit/>
          <w:trHeight w:val="60"/>
        </w:trPr>
        <w:tc>
          <w:tcPr>
            <w:tcW w:w="1869" w:type="dxa"/>
          </w:tcPr>
          <w:p w:rsidR="00B61A0C" w:rsidRPr="00B61A0C" w:rsidRDefault="00B61A0C">
            <w:pPr>
              <w:pStyle w:val="TableSideHeading"/>
              <w:rPr>
                <w:sz w:val="18"/>
                <w:szCs w:val="24"/>
                <w:rtl/>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624" w:type="dxa"/>
          </w:tcPr>
          <w:p w:rsidR="00B61A0C" w:rsidRPr="00B61A0C" w:rsidRDefault="00B61A0C">
            <w:pPr>
              <w:pStyle w:val="TableText"/>
              <w:rPr>
                <w:sz w:val="18"/>
                <w:szCs w:val="24"/>
              </w:rPr>
            </w:pPr>
          </w:p>
        </w:tc>
        <w:tc>
          <w:tcPr>
            <w:tcW w:w="3469" w:type="dxa"/>
            <w:hideMark/>
          </w:tcPr>
          <w:p w:rsidR="00B61A0C" w:rsidRPr="00B61A0C" w:rsidRDefault="00B61A0C">
            <w:pPr>
              <w:pStyle w:val="TableBlock"/>
              <w:rPr>
                <w:sz w:val="18"/>
                <w:szCs w:val="24"/>
              </w:rPr>
            </w:pPr>
            <w:r w:rsidRPr="00B61A0C">
              <w:rPr>
                <w:sz w:val="18"/>
                <w:szCs w:val="24"/>
                <w:rtl/>
              </w:rPr>
              <w:t>(2)</w:t>
            </w:r>
            <w:r w:rsidRPr="00B61A0C">
              <w:rPr>
                <w:sz w:val="18"/>
                <w:szCs w:val="24"/>
                <w:rtl/>
              </w:rPr>
              <w:tab/>
              <w:t>בדבר זכותו להיות מיוצג בידי עורך דין וזכאותו לסיוע משפטי מטעם המדינה בהתאם לפרט 11א לחוק הסיוע המשפטי, ובכלל זה לעניין שקילת הוויתור על החיסיון ולעניין הבעת העמדה בפני בית המשפט באשר להסרת החיסיון, ובדבר זכותו כי יינתן לו זמן סביר בנסיבות העניין להתייעץ עם עורך דין או לקבל סיוע משפטי שהוא זכאי לו ולשקול את עמדתו;</w:t>
            </w:r>
            <w:r>
              <w:rPr>
                <w:rFonts w:hint="cs"/>
                <w:sz w:val="18"/>
                <w:szCs w:val="24"/>
                <w:rtl/>
              </w:rPr>
              <w:t>"</w:t>
            </w:r>
          </w:p>
        </w:tc>
      </w:tr>
    </w:tbl>
    <w:p w:rsidR="00B61A0C" w:rsidRDefault="00B61A0C" w:rsidP="001D013B">
      <w:pPr>
        <w:rPr>
          <w:rtl/>
          <w:lang w:eastAsia="he-IL"/>
        </w:rPr>
      </w:pPr>
      <w:bookmarkStart w:id="1322" w:name="_ETM_Q1_5816882"/>
      <w:bookmarkStart w:id="1323" w:name="_ETM_Q1_5816961"/>
      <w:bookmarkEnd w:id="1322"/>
      <w:bookmarkEnd w:id="1323"/>
    </w:p>
    <w:p w:rsidR="00B61A0C" w:rsidRDefault="00B61A0C" w:rsidP="001D013B">
      <w:pPr>
        <w:rPr>
          <w:rtl/>
          <w:lang w:eastAsia="he-IL"/>
        </w:rPr>
      </w:pPr>
      <w:r>
        <w:rPr>
          <w:rFonts w:hint="cs"/>
          <w:rtl/>
          <w:lang w:eastAsia="he-IL"/>
        </w:rPr>
        <w:t>ההבדל בין הסעיף הזה לבין הריש</w:t>
      </w:r>
      <w:bookmarkStart w:id="1324" w:name="_ETM_Q1_5849210"/>
      <w:bookmarkEnd w:id="1324"/>
      <w:r>
        <w:rPr>
          <w:rFonts w:hint="cs"/>
          <w:rtl/>
          <w:lang w:eastAsia="he-IL"/>
        </w:rPr>
        <w:t xml:space="preserve">א בסעיף קטן ב', היא אומרת שעל החוקר יש את </w:t>
      </w:r>
      <w:bookmarkStart w:id="1325" w:name="_ETM_Q1_5853526"/>
      <w:bookmarkEnd w:id="1325"/>
      <w:r>
        <w:rPr>
          <w:rFonts w:hint="cs"/>
          <w:rtl/>
          <w:lang w:eastAsia="he-IL"/>
        </w:rPr>
        <w:t xml:space="preserve">החובה לתת את הזמן לשקול את העמדה ולקבל את הסיוע </w:t>
      </w:r>
      <w:bookmarkStart w:id="1326" w:name="_ETM_Q1_5855883"/>
      <w:bookmarkEnd w:id="1326"/>
      <w:r>
        <w:rPr>
          <w:rFonts w:hint="cs"/>
          <w:rtl/>
          <w:lang w:eastAsia="he-IL"/>
        </w:rPr>
        <w:t>המשפטי. וכאן, הוא חייב גם ליידע אותו בדבר זה שיש לו את הזכות הזאת.</w:t>
      </w:r>
    </w:p>
    <w:p w:rsidR="00B61A0C" w:rsidRDefault="00B61A0C" w:rsidP="001D013B">
      <w:pPr>
        <w:rPr>
          <w:rtl/>
          <w:lang w:eastAsia="he-IL"/>
        </w:rPr>
      </w:pPr>
    </w:p>
    <w:p w:rsidR="00B61A0C" w:rsidRDefault="00B61A0C" w:rsidP="001D013B">
      <w:pPr>
        <w:rPr>
          <w:rtl/>
          <w:lang w:eastAsia="he-IL"/>
        </w:rPr>
      </w:pPr>
    </w:p>
    <w:p w:rsidR="00A43A5D" w:rsidRDefault="00A43A5D" w:rsidP="00A43A5D">
      <w:pPr>
        <w:pStyle w:val="af6"/>
        <w:keepNext/>
        <w:rPr>
          <w:rtl/>
        </w:rPr>
      </w:pPr>
      <w:r w:rsidRPr="00A43A5D">
        <w:rPr>
          <w:rStyle w:val="TagStyle"/>
          <w:rtl/>
        </w:rPr>
        <w:t xml:space="preserve"> &lt;&lt; יור &gt;&gt; </w:t>
      </w:r>
      <w:r>
        <w:rPr>
          <w:rtl/>
        </w:rPr>
        <w:t>היו"ר גלעד קריב:</w:t>
      </w:r>
      <w:r w:rsidRPr="00A43A5D">
        <w:rPr>
          <w:rStyle w:val="TagStyle"/>
          <w:rtl/>
        </w:rPr>
        <w:t xml:space="preserve"> &lt;&lt; יור &gt;&gt;</w:t>
      </w:r>
      <w:r>
        <w:rPr>
          <w:rtl/>
        </w:rPr>
        <w:t xml:space="preserve">   </w:t>
      </w:r>
    </w:p>
    <w:p w:rsidR="00A43A5D" w:rsidRDefault="00A43A5D" w:rsidP="00A43A5D">
      <w:pPr>
        <w:pStyle w:val="KeepWithNext"/>
        <w:rPr>
          <w:rtl/>
          <w:lang w:eastAsia="he-IL"/>
        </w:rPr>
      </w:pPr>
    </w:p>
    <w:p w:rsidR="00A43A5D" w:rsidRPr="00A43A5D" w:rsidRDefault="00A43A5D" w:rsidP="00A43A5D">
      <w:pPr>
        <w:rPr>
          <w:rtl/>
          <w:lang w:eastAsia="he-IL"/>
        </w:rPr>
      </w:pPr>
      <w:r>
        <w:rPr>
          <w:rFonts w:hint="cs"/>
          <w:rtl/>
          <w:lang w:eastAsia="he-IL"/>
        </w:rPr>
        <w:t xml:space="preserve">יש פה רק עניינים ניסוחיים. פעמיים עניין, </w:t>
      </w:r>
      <w:bookmarkStart w:id="1327" w:name="_ETM_Q1_5863931"/>
      <w:bookmarkEnd w:id="1327"/>
      <w:r>
        <w:rPr>
          <w:rFonts w:hint="cs"/>
          <w:rtl/>
          <w:lang w:eastAsia="he-IL"/>
        </w:rPr>
        <w:t>בסדר.</w:t>
      </w:r>
    </w:p>
    <w:p w:rsidR="0008051B" w:rsidRDefault="0008051B" w:rsidP="001D013B">
      <w:pPr>
        <w:rPr>
          <w:rtl/>
          <w:lang w:eastAsia="he-IL"/>
        </w:rPr>
      </w:pPr>
    </w:p>
    <w:p w:rsidR="001D013B" w:rsidRDefault="001D013B" w:rsidP="001D013B">
      <w:pPr>
        <w:pStyle w:val="a4"/>
        <w:keepNext/>
        <w:rPr>
          <w:rtl/>
        </w:rPr>
      </w:pPr>
      <w:bookmarkStart w:id="1328" w:name="ET_speaker_4741_113"/>
      <w:r w:rsidRPr="001D013B">
        <w:rPr>
          <w:rStyle w:val="TagStyle"/>
          <w:rtl/>
        </w:rPr>
        <w:t xml:space="preserve"> &lt;&lt; דובר &gt;&gt; </w:t>
      </w:r>
      <w:r>
        <w:rPr>
          <w:rtl/>
        </w:rPr>
        <w:t>זאב בנימין בגין (תקווה חדשה):</w:t>
      </w:r>
      <w:r w:rsidRPr="001D013B">
        <w:rPr>
          <w:rStyle w:val="TagStyle"/>
          <w:rtl/>
        </w:rPr>
        <w:t xml:space="preserve"> &lt;&lt; דובר &gt;&gt;</w:t>
      </w:r>
      <w:r>
        <w:rPr>
          <w:rtl/>
        </w:rPr>
        <w:t xml:space="preserve">   </w:t>
      </w:r>
      <w:bookmarkEnd w:id="1328"/>
    </w:p>
    <w:p w:rsidR="001D013B" w:rsidRDefault="001D013B" w:rsidP="001D013B">
      <w:pPr>
        <w:pStyle w:val="KeepWithNext"/>
        <w:rPr>
          <w:rtl/>
          <w:lang w:eastAsia="he-IL"/>
        </w:rPr>
      </w:pPr>
    </w:p>
    <w:p w:rsidR="001D013B" w:rsidRDefault="00A43A5D" w:rsidP="001D013B">
      <w:pPr>
        <w:rPr>
          <w:rtl/>
          <w:lang w:eastAsia="he-IL"/>
        </w:rPr>
      </w:pPr>
      <w:r w:rsidRPr="00E838B2">
        <w:rPr>
          <w:rFonts w:hint="cs"/>
          <w:rtl/>
          <w:lang w:eastAsia="he-IL"/>
        </w:rPr>
        <w:t>מה הה</w:t>
      </w:r>
      <w:r w:rsidR="001D013B" w:rsidRPr="00E838B2">
        <w:rPr>
          <w:rFonts w:hint="cs"/>
          <w:rtl/>
          <w:lang w:eastAsia="he-IL"/>
        </w:rPr>
        <w:t>בדל בין התייעצות עם עורך דין ל</w:t>
      </w:r>
      <w:r w:rsidRPr="00E838B2">
        <w:rPr>
          <w:rFonts w:hint="cs"/>
          <w:rtl/>
          <w:lang w:eastAsia="he-IL"/>
        </w:rPr>
        <w:t xml:space="preserve">בין </w:t>
      </w:r>
      <w:r w:rsidR="001D013B" w:rsidRPr="00E838B2">
        <w:rPr>
          <w:rFonts w:hint="cs"/>
          <w:rtl/>
          <w:lang w:eastAsia="he-IL"/>
        </w:rPr>
        <w:t>סיוע משפטי?</w:t>
      </w:r>
    </w:p>
    <w:p w:rsidR="001D013B" w:rsidRDefault="001D013B" w:rsidP="001D013B">
      <w:pPr>
        <w:rPr>
          <w:rtl/>
          <w:lang w:eastAsia="he-IL"/>
        </w:rPr>
      </w:pPr>
    </w:p>
    <w:p w:rsidR="001D013B" w:rsidRDefault="001D013B" w:rsidP="001D013B">
      <w:pPr>
        <w:pStyle w:val="a4"/>
        <w:keepNext/>
        <w:rPr>
          <w:rtl/>
        </w:rPr>
      </w:pPr>
      <w:bookmarkStart w:id="1329" w:name="ET_speaker_ניצן_רוזנברג_114"/>
      <w:r w:rsidRPr="001D013B">
        <w:rPr>
          <w:rStyle w:val="TagStyle"/>
          <w:rtl/>
        </w:rPr>
        <w:t xml:space="preserve"> &lt;&lt; דובר &gt;&gt; </w:t>
      </w:r>
      <w:r>
        <w:rPr>
          <w:rtl/>
        </w:rPr>
        <w:t>ניצן רוזנברג:</w:t>
      </w:r>
      <w:r w:rsidRPr="001D013B">
        <w:rPr>
          <w:rStyle w:val="TagStyle"/>
          <w:rtl/>
        </w:rPr>
        <w:t xml:space="preserve"> &lt;&lt; דובר &gt;&gt;</w:t>
      </w:r>
      <w:r>
        <w:rPr>
          <w:rtl/>
        </w:rPr>
        <w:t xml:space="preserve">   </w:t>
      </w:r>
      <w:bookmarkEnd w:id="1329"/>
    </w:p>
    <w:p w:rsidR="001D013B" w:rsidRDefault="001D013B" w:rsidP="001D013B">
      <w:pPr>
        <w:pStyle w:val="KeepWithNext"/>
        <w:rPr>
          <w:rtl/>
          <w:lang w:eastAsia="he-IL"/>
        </w:rPr>
      </w:pPr>
    </w:p>
    <w:p w:rsidR="001D013B" w:rsidRDefault="00E838B2" w:rsidP="001D013B">
      <w:pPr>
        <w:rPr>
          <w:rtl/>
          <w:lang w:eastAsia="he-IL"/>
        </w:rPr>
      </w:pPr>
      <w:r>
        <w:rPr>
          <w:rFonts w:hint="cs"/>
          <w:rtl/>
          <w:lang w:eastAsia="he-IL"/>
        </w:rPr>
        <w:t xml:space="preserve">זה מה שעלה בוועדה בדיון הקודם, שהיה כתוב שם רק </w:t>
      </w:r>
      <w:bookmarkStart w:id="1330" w:name="_ETM_Q1_5876942"/>
      <w:bookmarkEnd w:id="1330"/>
      <w:r>
        <w:rPr>
          <w:rFonts w:hint="cs"/>
          <w:rtl/>
          <w:lang w:eastAsia="he-IL"/>
        </w:rPr>
        <w:t>הנושא של הסיוע המשפטי. והוועדה ביקשה - - -</w:t>
      </w:r>
    </w:p>
    <w:p w:rsidR="00A43A5D" w:rsidRDefault="00A43A5D" w:rsidP="001D013B">
      <w:pPr>
        <w:rPr>
          <w:rtl/>
          <w:lang w:eastAsia="he-IL"/>
        </w:rPr>
      </w:pPr>
      <w:bookmarkStart w:id="1331" w:name="_ETM_Q1_5873170"/>
      <w:bookmarkStart w:id="1332" w:name="_ETM_Q1_5873285"/>
      <w:bookmarkEnd w:id="1331"/>
      <w:bookmarkEnd w:id="1332"/>
    </w:p>
    <w:p w:rsidR="001D013B" w:rsidRDefault="001D013B" w:rsidP="001D013B">
      <w:pPr>
        <w:pStyle w:val="a4"/>
        <w:keepNext/>
        <w:rPr>
          <w:rtl/>
        </w:rPr>
      </w:pPr>
      <w:bookmarkStart w:id="1333" w:name="ET_speaker_4741_115"/>
      <w:r w:rsidRPr="001D013B">
        <w:rPr>
          <w:rStyle w:val="TagStyle"/>
          <w:rtl/>
        </w:rPr>
        <w:t xml:space="preserve"> &lt;&lt; דובר &gt;&gt; </w:t>
      </w:r>
      <w:r>
        <w:rPr>
          <w:rtl/>
        </w:rPr>
        <w:t>זאב בנימין בגין (תקווה חדשה):</w:t>
      </w:r>
      <w:r w:rsidRPr="001D013B">
        <w:rPr>
          <w:rStyle w:val="TagStyle"/>
          <w:rtl/>
        </w:rPr>
        <w:t xml:space="preserve"> &lt;&lt; דובר &gt;&gt;</w:t>
      </w:r>
      <w:r>
        <w:rPr>
          <w:rtl/>
        </w:rPr>
        <w:t xml:space="preserve">   </w:t>
      </w:r>
      <w:bookmarkEnd w:id="1333"/>
    </w:p>
    <w:p w:rsidR="001D013B" w:rsidRDefault="001D013B" w:rsidP="001D013B">
      <w:pPr>
        <w:pStyle w:val="KeepWithNext"/>
        <w:rPr>
          <w:rtl/>
          <w:lang w:eastAsia="he-IL"/>
        </w:rPr>
      </w:pPr>
    </w:p>
    <w:p w:rsidR="001D013B" w:rsidRDefault="00E838B2" w:rsidP="001D013B">
      <w:pPr>
        <w:rPr>
          <w:rtl/>
          <w:lang w:eastAsia="he-IL"/>
        </w:rPr>
      </w:pPr>
      <w:r>
        <w:rPr>
          <w:rFonts w:hint="cs"/>
          <w:rtl/>
          <w:lang w:eastAsia="he-IL"/>
        </w:rPr>
        <w:t xml:space="preserve">אבל בסיוע </w:t>
      </w:r>
      <w:bookmarkStart w:id="1334" w:name="_ETM_Q1_5882551"/>
      <w:bookmarkEnd w:id="1334"/>
      <w:r>
        <w:rPr>
          <w:rFonts w:hint="cs"/>
          <w:rtl/>
          <w:lang w:eastAsia="he-IL"/>
        </w:rPr>
        <w:t xml:space="preserve">משפטי, </w:t>
      </w:r>
      <w:r w:rsidR="001D013B">
        <w:rPr>
          <w:rFonts w:hint="cs"/>
          <w:rtl/>
          <w:lang w:eastAsia="he-IL"/>
        </w:rPr>
        <w:t>העזרה היא מטעם עורך דין.</w:t>
      </w:r>
    </w:p>
    <w:p w:rsidR="001D013B" w:rsidRDefault="001D013B" w:rsidP="001D013B">
      <w:pPr>
        <w:rPr>
          <w:rtl/>
          <w:lang w:eastAsia="he-IL"/>
        </w:rPr>
      </w:pPr>
    </w:p>
    <w:p w:rsidR="00E838B2" w:rsidRDefault="00E838B2" w:rsidP="00E838B2">
      <w:pPr>
        <w:pStyle w:val="af5"/>
        <w:keepNext/>
        <w:rPr>
          <w:rtl/>
        </w:rPr>
      </w:pPr>
      <w:bookmarkStart w:id="1335" w:name="ET_interruption_קריאה_305"/>
      <w:r w:rsidRPr="00E838B2">
        <w:rPr>
          <w:rStyle w:val="TagStyle"/>
          <w:rtl/>
        </w:rPr>
        <w:t xml:space="preserve"> &lt;&lt; קריאה &gt;&gt; </w:t>
      </w:r>
      <w:r>
        <w:rPr>
          <w:rtl/>
        </w:rPr>
        <w:t>קריאה:</w:t>
      </w:r>
      <w:r w:rsidRPr="00E838B2">
        <w:rPr>
          <w:rStyle w:val="TagStyle"/>
          <w:rtl/>
        </w:rPr>
        <w:t xml:space="preserve"> &lt;&lt; קריאה &gt;&gt;</w:t>
      </w:r>
      <w:r>
        <w:rPr>
          <w:rtl/>
        </w:rPr>
        <w:t xml:space="preserve">   </w:t>
      </w:r>
      <w:bookmarkEnd w:id="1335"/>
    </w:p>
    <w:p w:rsidR="00E838B2" w:rsidRDefault="00E838B2" w:rsidP="00E838B2">
      <w:pPr>
        <w:pStyle w:val="KeepWithNext"/>
        <w:rPr>
          <w:rtl/>
          <w:lang w:eastAsia="he-IL"/>
        </w:rPr>
      </w:pPr>
    </w:p>
    <w:p w:rsidR="00E838B2" w:rsidRPr="00E838B2" w:rsidRDefault="00E838B2" w:rsidP="00E838B2">
      <w:pPr>
        <w:rPr>
          <w:rtl/>
          <w:lang w:eastAsia="he-IL"/>
        </w:rPr>
      </w:pPr>
      <w:r>
        <w:rPr>
          <w:rFonts w:hint="cs"/>
          <w:rtl/>
          <w:lang w:eastAsia="he-IL"/>
        </w:rPr>
        <w:t>- - -</w:t>
      </w:r>
    </w:p>
    <w:p w:rsidR="00E838B2" w:rsidRDefault="00E838B2" w:rsidP="001D013B">
      <w:pPr>
        <w:rPr>
          <w:rtl/>
          <w:lang w:eastAsia="he-IL"/>
        </w:rPr>
      </w:pPr>
    </w:p>
    <w:p w:rsidR="001D013B" w:rsidRDefault="001D013B" w:rsidP="001D013B">
      <w:pPr>
        <w:pStyle w:val="af6"/>
        <w:keepNext/>
        <w:rPr>
          <w:rtl/>
        </w:rPr>
      </w:pPr>
      <w:bookmarkStart w:id="1336" w:name="ET_yor_6156_116"/>
      <w:r w:rsidRPr="001D013B">
        <w:rPr>
          <w:rStyle w:val="TagStyle"/>
          <w:rtl/>
        </w:rPr>
        <w:t xml:space="preserve"> &lt;&lt; יור &gt;&gt; </w:t>
      </w:r>
      <w:r>
        <w:rPr>
          <w:rtl/>
        </w:rPr>
        <w:t>היו"ר גלעד קריב:</w:t>
      </w:r>
      <w:r w:rsidRPr="001D013B">
        <w:rPr>
          <w:rStyle w:val="TagStyle"/>
          <w:rtl/>
        </w:rPr>
        <w:t xml:space="preserve"> &lt;&lt; יור &gt;&gt;</w:t>
      </w:r>
      <w:r>
        <w:rPr>
          <w:rtl/>
        </w:rPr>
        <w:t xml:space="preserve">   </w:t>
      </w:r>
      <w:bookmarkEnd w:id="1336"/>
    </w:p>
    <w:p w:rsidR="001D013B" w:rsidRDefault="001D013B" w:rsidP="001D013B">
      <w:pPr>
        <w:pStyle w:val="KeepWithNext"/>
        <w:rPr>
          <w:rtl/>
          <w:lang w:eastAsia="he-IL"/>
        </w:rPr>
      </w:pPr>
    </w:p>
    <w:p w:rsidR="001D013B" w:rsidRDefault="00E838B2" w:rsidP="00E838B2">
      <w:pPr>
        <w:rPr>
          <w:rtl/>
          <w:lang w:eastAsia="he-IL"/>
        </w:rPr>
      </w:pPr>
      <w:r>
        <w:rPr>
          <w:rFonts w:hint="cs"/>
          <w:rtl/>
          <w:lang w:eastAsia="he-IL"/>
        </w:rPr>
        <w:t xml:space="preserve">חבר הכנסת בגין, המשמעות היא אחת, שאם הנפגעת </w:t>
      </w:r>
      <w:bookmarkStart w:id="1337" w:name="_ETM_Q1_5890264"/>
      <w:bookmarkEnd w:id="1337"/>
      <w:r>
        <w:rPr>
          <w:rFonts w:hint="cs"/>
          <w:rtl/>
          <w:lang w:eastAsia="he-IL"/>
        </w:rPr>
        <w:t xml:space="preserve">באה ואומרת – אני לא רוצה עורך דין מטעם המדינה, </w:t>
      </w:r>
      <w:bookmarkStart w:id="1338" w:name="_ETM_Q1_5892088"/>
      <w:bookmarkEnd w:id="1338"/>
      <w:r w:rsidR="002A03BF">
        <w:rPr>
          <w:rFonts w:hint="cs"/>
          <w:rtl/>
          <w:lang w:eastAsia="he-IL"/>
        </w:rPr>
        <w:t>יש לי עורך דין משפחתי</w:t>
      </w:r>
      <w:r>
        <w:rPr>
          <w:rFonts w:hint="cs"/>
          <w:rtl/>
          <w:lang w:eastAsia="he-IL"/>
        </w:rPr>
        <w:t xml:space="preserve"> שאני רוצה לדבר איתו. עדיין </w:t>
      </w:r>
      <w:bookmarkStart w:id="1339" w:name="_ETM_Q1_5896088"/>
      <w:bookmarkEnd w:id="1339"/>
      <w:r>
        <w:rPr>
          <w:rFonts w:hint="cs"/>
          <w:rtl/>
          <w:lang w:eastAsia="he-IL"/>
        </w:rPr>
        <w:t xml:space="preserve">צריך לתת לה, וגם ליידע אותה שהיא יכולה לפנות אליו, </w:t>
      </w:r>
      <w:bookmarkStart w:id="1340" w:name="_ETM_Q1_5900172"/>
      <w:bookmarkEnd w:id="1340"/>
      <w:r>
        <w:rPr>
          <w:rFonts w:hint="cs"/>
          <w:rtl/>
          <w:lang w:eastAsia="he-IL"/>
        </w:rPr>
        <w:t>וגם לתת לה את הזמן הסביר. זה נכון שהניסוח</w:t>
      </w:r>
      <w:bookmarkStart w:id="1341" w:name="_ETM_Q1_5903163"/>
      <w:bookmarkEnd w:id="1341"/>
      <w:r>
        <w:rPr>
          <w:rFonts w:hint="cs"/>
          <w:rtl/>
          <w:lang w:eastAsia="he-IL"/>
        </w:rPr>
        <w:t xml:space="preserve"> – פעם עורך דין ופעם סיוע </w:t>
      </w:r>
      <w:bookmarkStart w:id="1342" w:name="_ETM_Q1_5904217"/>
      <w:bookmarkEnd w:id="1342"/>
      <w:r w:rsidR="002A03BF">
        <w:rPr>
          <w:rFonts w:hint="cs"/>
          <w:rtl/>
          <w:lang w:eastAsia="he-IL"/>
        </w:rPr>
        <w:t>משפט;</w:t>
      </w:r>
      <w:r>
        <w:rPr>
          <w:rFonts w:hint="cs"/>
          <w:rtl/>
          <w:lang w:eastAsia="he-IL"/>
        </w:rPr>
        <w:t xml:space="preserve"> נטייב את הניסוחים, הכוונה ברורה.</w:t>
      </w:r>
    </w:p>
    <w:p w:rsidR="00E838B2" w:rsidRDefault="00E838B2" w:rsidP="00E838B2">
      <w:pPr>
        <w:rPr>
          <w:rtl/>
          <w:lang w:eastAsia="he-IL"/>
        </w:rPr>
      </w:pPr>
      <w:bookmarkStart w:id="1343" w:name="_ETM_Q1_5907654"/>
      <w:bookmarkStart w:id="1344" w:name="_ETM_Q1_5907731"/>
      <w:bookmarkEnd w:id="1343"/>
      <w:bookmarkEnd w:id="1344"/>
    </w:p>
    <w:p w:rsidR="00E838B2" w:rsidRDefault="00E838B2" w:rsidP="00E838B2">
      <w:pPr>
        <w:pStyle w:val="a4"/>
        <w:keepNext/>
        <w:rPr>
          <w:rtl/>
        </w:rPr>
      </w:pPr>
      <w:bookmarkStart w:id="1345" w:name="ET_speaker_4741_306"/>
      <w:r w:rsidRPr="00E838B2">
        <w:rPr>
          <w:rStyle w:val="TagStyle"/>
          <w:rtl/>
        </w:rPr>
        <w:t xml:space="preserve"> &lt;&lt; דובר &gt;&gt; </w:t>
      </w:r>
      <w:r>
        <w:rPr>
          <w:rtl/>
        </w:rPr>
        <w:t>זאב בנימין בגין (תקווה חדשה):</w:t>
      </w:r>
      <w:r w:rsidRPr="00E838B2">
        <w:rPr>
          <w:rStyle w:val="TagStyle"/>
          <w:rtl/>
        </w:rPr>
        <w:t xml:space="preserve"> &lt;&lt; דובר &gt;&gt;</w:t>
      </w:r>
      <w:r>
        <w:rPr>
          <w:rtl/>
        </w:rPr>
        <w:t xml:space="preserve">   </w:t>
      </w:r>
      <w:bookmarkEnd w:id="1345"/>
    </w:p>
    <w:p w:rsidR="00E838B2" w:rsidRDefault="00E838B2" w:rsidP="00E838B2">
      <w:pPr>
        <w:pStyle w:val="KeepWithNext"/>
        <w:rPr>
          <w:rtl/>
          <w:lang w:eastAsia="he-IL"/>
        </w:rPr>
      </w:pPr>
    </w:p>
    <w:p w:rsidR="00E838B2" w:rsidRPr="00E838B2" w:rsidRDefault="00E838B2" w:rsidP="00E838B2">
      <w:pPr>
        <w:rPr>
          <w:rtl/>
          <w:lang w:eastAsia="he-IL"/>
        </w:rPr>
      </w:pPr>
      <w:r>
        <w:rPr>
          <w:rFonts w:hint="cs"/>
          <w:rtl/>
          <w:lang w:eastAsia="he-IL"/>
        </w:rPr>
        <w:t>בסדר.</w:t>
      </w:r>
    </w:p>
    <w:p w:rsidR="001D013B" w:rsidRDefault="001D013B" w:rsidP="001D013B">
      <w:pPr>
        <w:rPr>
          <w:rtl/>
          <w:lang w:eastAsia="he-IL"/>
        </w:rPr>
      </w:pPr>
    </w:p>
    <w:p w:rsidR="001D013B" w:rsidRDefault="001D013B" w:rsidP="001D013B">
      <w:pPr>
        <w:pStyle w:val="a4"/>
        <w:keepNext/>
        <w:rPr>
          <w:rtl/>
        </w:rPr>
      </w:pPr>
      <w:bookmarkStart w:id="1346" w:name="ET_speaker_ניצן_רוזנברג_117"/>
      <w:r w:rsidRPr="001D013B">
        <w:rPr>
          <w:rStyle w:val="TagStyle"/>
          <w:rtl/>
        </w:rPr>
        <w:t xml:space="preserve"> &lt;&lt; דובר &gt;&gt; </w:t>
      </w:r>
      <w:r>
        <w:rPr>
          <w:rtl/>
        </w:rPr>
        <w:t>ניצן רוזנברג:</w:t>
      </w:r>
      <w:r w:rsidRPr="001D013B">
        <w:rPr>
          <w:rStyle w:val="TagStyle"/>
          <w:rtl/>
        </w:rPr>
        <w:t xml:space="preserve"> &lt;&lt; דובר &gt;&gt;</w:t>
      </w:r>
      <w:r>
        <w:rPr>
          <w:rtl/>
        </w:rPr>
        <w:t xml:space="preserve">   </w:t>
      </w:r>
      <w:bookmarkEnd w:id="1346"/>
    </w:p>
    <w:p w:rsidR="001D013B" w:rsidRDefault="001D013B" w:rsidP="001D013B">
      <w:pPr>
        <w:pStyle w:val="KeepWithNext"/>
        <w:rPr>
          <w:rtl/>
          <w:lang w:eastAsia="he-IL"/>
        </w:rPr>
      </w:pPr>
    </w:p>
    <w:p w:rsidR="001D013B" w:rsidRDefault="00FB3920" w:rsidP="001D013B">
      <w:pPr>
        <w:rPr>
          <w:rtl/>
          <w:lang w:eastAsia="he-IL"/>
        </w:rPr>
      </w:pPr>
      <w:r>
        <w:rPr>
          <w:rFonts w:hint="cs"/>
          <w:rtl/>
          <w:lang w:eastAsia="he-IL"/>
        </w:rPr>
        <w:t>סעיף 3, אנחנו ממשיכים במה מיידעים.</w:t>
      </w:r>
    </w:p>
    <w:p w:rsidR="00FB3920" w:rsidRDefault="00FB3920" w:rsidP="001D013B">
      <w:pPr>
        <w:rPr>
          <w:rtl/>
          <w:lang w:eastAsia="he-IL"/>
        </w:rPr>
      </w:pPr>
      <w:bookmarkStart w:id="1347" w:name="_ETM_Q1_5911060"/>
      <w:bookmarkStart w:id="1348" w:name="_ETM_Q1_5911177"/>
      <w:bookmarkEnd w:id="1347"/>
      <w:bookmarkEnd w:id="1348"/>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3469"/>
      </w:tblGrid>
      <w:tr w:rsidR="00FB3920" w:rsidRPr="00FB3920" w:rsidTr="00FB3920">
        <w:trPr>
          <w:cantSplit/>
          <w:trHeight w:val="60"/>
        </w:trPr>
        <w:tc>
          <w:tcPr>
            <w:tcW w:w="1869" w:type="dxa"/>
          </w:tcPr>
          <w:p w:rsidR="00FB3920" w:rsidRPr="00FB3920" w:rsidRDefault="00FB3920" w:rsidP="00FB3920">
            <w:pPr>
              <w:pStyle w:val="TableSideHeading"/>
              <w:rPr>
                <w:sz w:val="24"/>
                <w:szCs w:val="24"/>
              </w:rPr>
            </w:pPr>
            <w:bookmarkStart w:id="1349" w:name="_ETM_Q1_5912244"/>
            <w:bookmarkStart w:id="1350" w:name="_ETM_Q1_5912343"/>
            <w:bookmarkEnd w:id="1349"/>
            <w:bookmarkEnd w:id="1350"/>
          </w:p>
        </w:tc>
        <w:tc>
          <w:tcPr>
            <w:tcW w:w="624" w:type="dxa"/>
          </w:tcPr>
          <w:p w:rsidR="00FB3920" w:rsidRPr="00FB3920" w:rsidRDefault="00FB3920" w:rsidP="00FB3920">
            <w:pPr>
              <w:pStyle w:val="TableText"/>
              <w:rPr>
                <w:sz w:val="24"/>
                <w:szCs w:val="24"/>
              </w:rPr>
            </w:pPr>
          </w:p>
        </w:tc>
        <w:tc>
          <w:tcPr>
            <w:tcW w:w="624" w:type="dxa"/>
          </w:tcPr>
          <w:p w:rsidR="00FB3920" w:rsidRPr="00FB3920" w:rsidRDefault="00FB3920" w:rsidP="00FB3920">
            <w:pPr>
              <w:pStyle w:val="TableText"/>
              <w:rPr>
                <w:sz w:val="24"/>
                <w:szCs w:val="24"/>
              </w:rPr>
            </w:pPr>
          </w:p>
        </w:tc>
        <w:tc>
          <w:tcPr>
            <w:tcW w:w="624" w:type="dxa"/>
          </w:tcPr>
          <w:p w:rsidR="00FB3920" w:rsidRPr="00FB3920" w:rsidRDefault="00FB3920" w:rsidP="00FB3920">
            <w:pPr>
              <w:pStyle w:val="TableText"/>
              <w:rPr>
                <w:sz w:val="24"/>
                <w:szCs w:val="24"/>
              </w:rPr>
            </w:pPr>
          </w:p>
        </w:tc>
        <w:tc>
          <w:tcPr>
            <w:tcW w:w="624" w:type="dxa"/>
          </w:tcPr>
          <w:p w:rsidR="00FB3920" w:rsidRPr="00FB3920" w:rsidRDefault="00FB3920" w:rsidP="00FB3920">
            <w:pPr>
              <w:pStyle w:val="TableText"/>
              <w:rPr>
                <w:sz w:val="24"/>
                <w:szCs w:val="24"/>
              </w:rPr>
            </w:pPr>
          </w:p>
        </w:tc>
        <w:tc>
          <w:tcPr>
            <w:tcW w:w="624" w:type="dxa"/>
          </w:tcPr>
          <w:p w:rsidR="00FB3920" w:rsidRPr="00FB3920" w:rsidRDefault="00FB3920" w:rsidP="00FB3920">
            <w:pPr>
              <w:pStyle w:val="TableText"/>
              <w:rPr>
                <w:sz w:val="24"/>
                <w:szCs w:val="24"/>
              </w:rPr>
            </w:pPr>
          </w:p>
        </w:tc>
        <w:tc>
          <w:tcPr>
            <w:tcW w:w="624" w:type="dxa"/>
          </w:tcPr>
          <w:p w:rsidR="00FB3920" w:rsidRPr="00FB3920" w:rsidRDefault="00FB3920" w:rsidP="00FB3920">
            <w:pPr>
              <w:pStyle w:val="TableText"/>
              <w:rPr>
                <w:sz w:val="24"/>
                <w:szCs w:val="24"/>
              </w:rPr>
            </w:pPr>
          </w:p>
        </w:tc>
        <w:tc>
          <w:tcPr>
            <w:tcW w:w="3469" w:type="dxa"/>
            <w:hideMark/>
          </w:tcPr>
          <w:p w:rsidR="00FB3920" w:rsidRDefault="00FB3920" w:rsidP="00FB3920">
            <w:pPr>
              <w:pStyle w:val="TableBlock"/>
              <w:rPr>
                <w:sz w:val="24"/>
                <w:szCs w:val="24"/>
                <w:rtl/>
              </w:rPr>
            </w:pPr>
            <w:r w:rsidRPr="00FB3920">
              <w:rPr>
                <w:sz w:val="24"/>
                <w:szCs w:val="24"/>
                <w:rtl/>
              </w:rPr>
              <w:t>(3)</w:t>
            </w:r>
            <w:r w:rsidRPr="00FB3920">
              <w:rPr>
                <w:sz w:val="24"/>
                <w:szCs w:val="24"/>
                <w:rtl/>
              </w:rPr>
              <w:tab/>
            </w:r>
            <w:r>
              <w:rPr>
                <w:rFonts w:hint="cs"/>
                <w:sz w:val="24"/>
                <w:szCs w:val="24"/>
                <w:rtl/>
              </w:rPr>
              <w:t>"</w:t>
            </w:r>
            <w:r w:rsidRPr="00FB3920">
              <w:rPr>
                <w:sz w:val="24"/>
                <w:szCs w:val="24"/>
                <w:rtl/>
              </w:rPr>
              <w:t>בדבר משמעות הוויתור על החיסיון וגילוי הראיה לרבות האפשרות שראיה שהחיסיון אינו חל לגביה תימסר להגנה בכפוף להוראות סעיפים 49(א1), 50(א1) או 50א(א1) לפקודת הראיות</w:t>
            </w:r>
            <w:r>
              <w:rPr>
                <w:rFonts w:hint="cs"/>
                <w:sz w:val="24"/>
                <w:szCs w:val="24"/>
                <w:rtl/>
              </w:rPr>
              <w:t xml:space="preserve">" </w:t>
            </w:r>
            <w:r>
              <w:rPr>
                <w:rFonts w:hint="eastAsia"/>
                <w:sz w:val="24"/>
                <w:szCs w:val="24"/>
                <w:rtl/>
              </w:rPr>
              <w:t>–</w:t>
            </w:r>
            <w:r>
              <w:rPr>
                <w:rFonts w:hint="cs"/>
                <w:sz w:val="24"/>
                <w:szCs w:val="24"/>
                <w:rtl/>
              </w:rPr>
              <w:t xml:space="preserve"> שזה המסירה שהפרקליט מוסר אל ההגנה </w:t>
            </w:r>
            <w:r>
              <w:rPr>
                <w:rFonts w:hint="eastAsia"/>
                <w:sz w:val="24"/>
                <w:szCs w:val="24"/>
                <w:rtl/>
              </w:rPr>
              <w:t>–</w:t>
            </w:r>
            <w:r w:rsidRPr="00FB3920">
              <w:rPr>
                <w:sz w:val="24"/>
                <w:szCs w:val="24"/>
                <w:rtl/>
              </w:rPr>
              <w:t xml:space="preserve"> </w:t>
            </w:r>
            <w:r>
              <w:rPr>
                <w:rFonts w:hint="cs"/>
                <w:sz w:val="24"/>
                <w:szCs w:val="24"/>
                <w:rtl/>
              </w:rPr>
              <w:t>"</w:t>
            </w:r>
            <w:r w:rsidRPr="00FB3920">
              <w:rPr>
                <w:sz w:val="24"/>
                <w:szCs w:val="24"/>
                <w:rtl/>
              </w:rPr>
              <w:t>לפי העניין, בדבר יכולתו לוותר על חיסיון רק ביחס לחלק מהראיה, ובדבר משמעות אי הסכמתו לוותר על החיסיון</w:t>
            </w:r>
            <w:r>
              <w:rPr>
                <w:rFonts w:hint="cs"/>
                <w:sz w:val="24"/>
                <w:szCs w:val="24"/>
                <w:rtl/>
              </w:rPr>
              <w:t xml:space="preserve">" </w:t>
            </w:r>
            <w:r>
              <w:rPr>
                <w:rFonts w:hint="eastAsia"/>
                <w:sz w:val="24"/>
                <w:szCs w:val="24"/>
                <w:rtl/>
              </w:rPr>
              <w:t>–</w:t>
            </w:r>
            <w:r>
              <w:rPr>
                <w:rFonts w:hint="cs"/>
                <w:sz w:val="24"/>
                <w:szCs w:val="24"/>
                <w:rtl/>
              </w:rPr>
              <w:t xml:space="preserve"> שוב, תיקון שהוועדה ביקשה </w:t>
            </w:r>
            <w:r>
              <w:rPr>
                <w:rFonts w:hint="eastAsia"/>
                <w:sz w:val="24"/>
                <w:szCs w:val="24"/>
                <w:rtl/>
              </w:rPr>
              <w:t>–</w:t>
            </w:r>
            <w:r>
              <w:rPr>
                <w:rFonts w:hint="cs"/>
                <w:sz w:val="24"/>
                <w:szCs w:val="24"/>
                <w:rtl/>
              </w:rPr>
              <w:t xml:space="preserve"> "</w:t>
            </w:r>
            <w:r w:rsidRPr="00FB3920">
              <w:rPr>
                <w:sz w:val="24"/>
                <w:szCs w:val="24"/>
                <w:rtl/>
              </w:rPr>
              <w:t>ובכלל זה היעדר האפשרות להסיר את החיסיון בלא החלטה של בית המשפט;</w:t>
            </w:r>
            <w:r>
              <w:rPr>
                <w:rFonts w:hint="cs"/>
                <w:sz w:val="24"/>
                <w:szCs w:val="24"/>
                <w:rtl/>
              </w:rPr>
              <w:t xml:space="preserve">" </w:t>
            </w:r>
            <w:r>
              <w:rPr>
                <w:rFonts w:hint="eastAsia"/>
                <w:sz w:val="24"/>
                <w:szCs w:val="24"/>
                <w:rtl/>
              </w:rPr>
              <w:t>–</w:t>
            </w:r>
            <w:r>
              <w:rPr>
                <w:rFonts w:hint="cs"/>
                <w:sz w:val="24"/>
                <w:szCs w:val="24"/>
                <w:rtl/>
              </w:rPr>
              <w:t xml:space="preserve"> שזה במקום ההדגשה שלה </w:t>
            </w:r>
            <w:bookmarkStart w:id="1351" w:name="_ETM_Q1_5943419"/>
            <w:bookmarkEnd w:id="1351"/>
            <w:r>
              <w:rPr>
                <w:rFonts w:hint="cs"/>
                <w:sz w:val="24"/>
                <w:szCs w:val="24"/>
                <w:rtl/>
              </w:rPr>
              <w:t xml:space="preserve">לרבות האפשרות שלא יהיה אפשר לגבש די ראיות להגשת כתב </w:t>
            </w:r>
            <w:bookmarkStart w:id="1352" w:name="_ETM_Q1_5947765"/>
            <w:bookmarkEnd w:id="1352"/>
            <w:r>
              <w:rPr>
                <w:rFonts w:hint="cs"/>
                <w:sz w:val="24"/>
                <w:szCs w:val="24"/>
                <w:rtl/>
              </w:rPr>
              <w:t>אישום.</w:t>
            </w:r>
          </w:p>
          <w:p w:rsidR="00FB3920" w:rsidRDefault="00FB3920" w:rsidP="00FB3920">
            <w:pPr>
              <w:pStyle w:val="TableBlock"/>
              <w:rPr>
                <w:sz w:val="24"/>
                <w:szCs w:val="24"/>
                <w:rtl/>
              </w:rPr>
            </w:pPr>
          </w:p>
          <w:p w:rsidR="00FB3920" w:rsidRPr="00FB3920" w:rsidRDefault="00FB3920" w:rsidP="00FB3920">
            <w:pPr>
              <w:pStyle w:val="TableBlock"/>
              <w:rPr>
                <w:sz w:val="24"/>
                <w:szCs w:val="24"/>
              </w:rPr>
            </w:pPr>
            <w:r>
              <w:rPr>
                <w:rFonts w:hint="cs"/>
                <w:sz w:val="24"/>
                <w:szCs w:val="24"/>
                <w:rtl/>
              </w:rPr>
              <w:t>(4)     "</w:t>
            </w:r>
            <w:r w:rsidRPr="00FB3920">
              <w:rPr>
                <w:sz w:val="24"/>
                <w:szCs w:val="24"/>
                <w:rtl/>
              </w:rPr>
              <w:t>בדבר זכותו להביע את עמדתו בפני בית המשפט אם הגוף החוקר יבקש מבית המשפט להסיר את החיסיון, כאמור בסעיפים 49(ה), 50(ג2) או 50א(ה) לפקודת הראיות, לפי העניין;</w:t>
            </w:r>
            <w:r w:rsidR="00CC3BF4">
              <w:rPr>
                <w:rFonts w:hint="cs"/>
                <w:sz w:val="24"/>
                <w:szCs w:val="24"/>
                <w:rtl/>
              </w:rPr>
              <w:t>".</w:t>
            </w:r>
          </w:p>
        </w:tc>
      </w:tr>
    </w:tbl>
    <w:p w:rsidR="00FB3920" w:rsidRDefault="00FB3920" w:rsidP="001D013B">
      <w:pPr>
        <w:rPr>
          <w:rtl/>
          <w:lang w:eastAsia="he-IL"/>
        </w:rPr>
      </w:pPr>
    </w:p>
    <w:p w:rsidR="00FB3920" w:rsidRDefault="00FB3920" w:rsidP="001D013B">
      <w:pPr>
        <w:rPr>
          <w:rtl/>
          <w:lang w:eastAsia="he-IL"/>
        </w:rPr>
      </w:pPr>
    </w:p>
    <w:p w:rsidR="00FB3920" w:rsidRPr="00FB3920" w:rsidRDefault="00FB3920" w:rsidP="001D013B">
      <w:pPr>
        <w:rPr>
          <w:rtl/>
          <w:lang w:eastAsia="he-IL"/>
        </w:rPr>
      </w:pPr>
    </w:p>
    <w:p w:rsidR="001D013B" w:rsidRDefault="001D013B" w:rsidP="001D013B">
      <w:pPr>
        <w:pStyle w:val="af9"/>
        <w:keepNext/>
        <w:rPr>
          <w:rtl/>
          <w:lang w:eastAsia="he-IL"/>
        </w:rPr>
      </w:pPr>
      <w:bookmarkStart w:id="1353" w:name="ET_guest_826741_118"/>
      <w:r w:rsidRPr="001D013B">
        <w:rPr>
          <w:rStyle w:val="TagStyle"/>
          <w:rtl/>
        </w:rPr>
        <w:t xml:space="preserve"> &lt;&lt; אורח &gt;&gt; </w:t>
      </w:r>
      <w:r>
        <w:rPr>
          <w:rtl/>
          <w:lang w:eastAsia="he-IL"/>
        </w:rPr>
        <w:t>איתי נעמן:</w:t>
      </w:r>
      <w:r w:rsidRPr="001D013B">
        <w:rPr>
          <w:rStyle w:val="TagStyle"/>
          <w:rtl/>
        </w:rPr>
        <w:t xml:space="preserve"> &lt;&lt; אורח &gt;&gt;</w:t>
      </w:r>
      <w:r>
        <w:rPr>
          <w:rtl/>
          <w:lang w:eastAsia="he-IL"/>
        </w:rPr>
        <w:t xml:space="preserve">   </w:t>
      </w:r>
      <w:bookmarkEnd w:id="1353"/>
    </w:p>
    <w:p w:rsidR="001D013B" w:rsidRDefault="001D013B" w:rsidP="001D013B">
      <w:pPr>
        <w:pStyle w:val="KeepWithNext"/>
        <w:rPr>
          <w:rtl/>
          <w:lang w:eastAsia="he-IL"/>
        </w:rPr>
      </w:pPr>
    </w:p>
    <w:p w:rsidR="001D013B" w:rsidRDefault="001D013B" w:rsidP="001D013B">
      <w:pPr>
        <w:rPr>
          <w:rtl/>
          <w:lang w:eastAsia="he-IL"/>
        </w:rPr>
      </w:pPr>
      <w:r>
        <w:rPr>
          <w:rFonts w:hint="cs"/>
          <w:rtl/>
          <w:lang w:eastAsia="he-IL"/>
        </w:rPr>
        <w:t>צריך להיות 50(ה)</w:t>
      </w:r>
      <w:r w:rsidR="00CC3BF4">
        <w:rPr>
          <w:rFonts w:hint="cs"/>
          <w:rtl/>
          <w:lang w:eastAsia="he-IL"/>
        </w:rPr>
        <w:t>. מה זה 50(ג2)?</w:t>
      </w:r>
    </w:p>
    <w:p w:rsidR="001D013B" w:rsidRDefault="001D013B" w:rsidP="001D013B">
      <w:pPr>
        <w:rPr>
          <w:rtl/>
          <w:lang w:eastAsia="he-IL"/>
        </w:rPr>
      </w:pPr>
    </w:p>
    <w:p w:rsidR="001D013B" w:rsidRDefault="001D013B" w:rsidP="001D013B">
      <w:pPr>
        <w:pStyle w:val="a4"/>
        <w:keepNext/>
        <w:rPr>
          <w:rtl/>
        </w:rPr>
      </w:pPr>
      <w:bookmarkStart w:id="1354" w:name="ET_speaker_ניצן_רוזנברג_119"/>
      <w:r w:rsidRPr="001D013B">
        <w:rPr>
          <w:rStyle w:val="TagStyle"/>
          <w:rtl/>
        </w:rPr>
        <w:t xml:space="preserve"> &lt;&lt; דובר &gt;&gt; </w:t>
      </w:r>
      <w:r>
        <w:rPr>
          <w:rtl/>
        </w:rPr>
        <w:t>ניצן רוזנברג:</w:t>
      </w:r>
      <w:r w:rsidRPr="001D013B">
        <w:rPr>
          <w:rStyle w:val="TagStyle"/>
          <w:rtl/>
        </w:rPr>
        <w:t xml:space="preserve"> &lt;&lt; דובר &gt;&gt;</w:t>
      </w:r>
      <w:r>
        <w:rPr>
          <w:rtl/>
        </w:rPr>
        <w:t xml:space="preserve">   </w:t>
      </w:r>
      <w:bookmarkEnd w:id="1354"/>
    </w:p>
    <w:p w:rsidR="001D013B" w:rsidRDefault="001D013B" w:rsidP="001D013B">
      <w:pPr>
        <w:pStyle w:val="KeepWithNext"/>
        <w:rPr>
          <w:rtl/>
          <w:lang w:eastAsia="he-IL"/>
        </w:rPr>
      </w:pPr>
    </w:p>
    <w:p w:rsidR="00CC3BF4" w:rsidRDefault="00CC3BF4" w:rsidP="001D013B">
      <w:pPr>
        <w:rPr>
          <w:rtl/>
          <w:lang w:eastAsia="he-IL"/>
        </w:rPr>
      </w:pPr>
      <w:r>
        <w:rPr>
          <w:rFonts w:hint="cs"/>
          <w:rtl/>
          <w:lang w:eastAsia="he-IL"/>
        </w:rPr>
        <w:t xml:space="preserve">50(ג2), זה הסעיף החדש לפיו </w:t>
      </w:r>
      <w:bookmarkStart w:id="1355" w:name="_ETM_Q1_5973536"/>
      <w:bookmarkEnd w:id="1355"/>
      <w:r>
        <w:rPr>
          <w:rFonts w:hint="cs"/>
          <w:rtl/>
          <w:lang w:eastAsia="he-IL"/>
        </w:rPr>
        <w:t xml:space="preserve">הולך להיות השמיעה של הנפגעת. בסעיף של הפסיכולוגי, ככה זה </w:t>
      </w:r>
      <w:bookmarkStart w:id="1356" w:name="_ETM_Q1_5976894"/>
      <w:bookmarkEnd w:id="1356"/>
      <w:r>
        <w:rPr>
          <w:rFonts w:hint="cs"/>
          <w:rtl/>
          <w:lang w:eastAsia="he-IL"/>
        </w:rPr>
        <w:t xml:space="preserve">מוצג. </w:t>
      </w:r>
    </w:p>
    <w:p w:rsidR="00CC3BF4" w:rsidRDefault="00CC3BF4" w:rsidP="001D013B">
      <w:pPr>
        <w:rPr>
          <w:rtl/>
          <w:lang w:eastAsia="he-IL"/>
        </w:rPr>
      </w:pPr>
      <w:bookmarkStart w:id="1357" w:name="_ETM_Q1_5979198"/>
      <w:bookmarkStart w:id="1358" w:name="_ETM_Q1_5979271"/>
      <w:bookmarkEnd w:id="1357"/>
      <w:bookmarkEnd w:id="1358"/>
    </w:p>
    <w:p w:rsidR="00CC3BF4" w:rsidRDefault="00CC3BF4" w:rsidP="00CC3BF4">
      <w:pPr>
        <w:pStyle w:val="af9"/>
        <w:keepNext/>
        <w:rPr>
          <w:rtl/>
          <w:lang w:eastAsia="he-IL"/>
        </w:rPr>
      </w:pPr>
      <w:bookmarkStart w:id="1359" w:name="ET_guest_826741_307"/>
      <w:r w:rsidRPr="00CC3BF4">
        <w:rPr>
          <w:rStyle w:val="TagStyle"/>
          <w:rtl/>
        </w:rPr>
        <w:t xml:space="preserve"> &lt;&lt; אורח &gt;&gt; </w:t>
      </w:r>
      <w:r>
        <w:rPr>
          <w:rtl/>
          <w:lang w:eastAsia="he-IL"/>
        </w:rPr>
        <w:t>איתי נעמן:</w:t>
      </w:r>
      <w:r w:rsidRPr="00CC3BF4">
        <w:rPr>
          <w:rStyle w:val="TagStyle"/>
          <w:rtl/>
        </w:rPr>
        <w:t xml:space="preserve"> &lt;&lt; אורח &gt;&gt;</w:t>
      </w:r>
      <w:r>
        <w:rPr>
          <w:rtl/>
          <w:lang w:eastAsia="he-IL"/>
        </w:rPr>
        <w:t xml:space="preserve">   </w:t>
      </w:r>
      <w:bookmarkEnd w:id="1359"/>
    </w:p>
    <w:p w:rsidR="00CC3BF4" w:rsidRDefault="00CC3BF4" w:rsidP="00CC3BF4">
      <w:pPr>
        <w:pStyle w:val="KeepWithNext"/>
        <w:rPr>
          <w:rtl/>
          <w:lang w:eastAsia="he-IL"/>
        </w:rPr>
      </w:pPr>
    </w:p>
    <w:p w:rsidR="00CC3BF4" w:rsidRDefault="00CC3BF4" w:rsidP="00CC3BF4">
      <w:pPr>
        <w:rPr>
          <w:rtl/>
          <w:lang w:eastAsia="he-IL"/>
        </w:rPr>
      </w:pPr>
      <w:r>
        <w:rPr>
          <w:rFonts w:hint="cs"/>
          <w:rtl/>
          <w:lang w:eastAsia="he-IL"/>
        </w:rPr>
        <w:t>זה לא מועתק אחד לאחד?</w:t>
      </w:r>
    </w:p>
    <w:p w:rsidR="00CC3BF4" w:rsidRDefault="00CC3BF4" w:rsidP="00CC3BF4">
      <w:pPr>
        <w:rPr>
          <w:rtl/>
          <w:lang w:eastAsia="he-IL"/>
        </w:rPr>
      </w:pPr>
      <w:bookmarkStart w:id="1360" w:name="_ETM_Q1_5979740"/>
      <w:bookmarkStart w:id="1361" w:name="_ETM_Q1_5979823"/>
      <w:bookmarkEnd w:id="1360"/>
      <w:bookmarkEnd w:id="1361"/>
    </w:p>
    <w:p w:rsidR="00CC3BF4" w:rsidRDefault="00CC3BF4" w:rsidP="00CC3BF4">
      <w:pPr>
        <w:pStyle w:val="a4"/>
        <w:keepNext/>
        <w:rPr>
          <w:rtl/>
        </w:rPr>
      </w:pPr>
      <w:bookmarkStart w:id="1362" w:name="ET_speaker_ניצן_רוזנברג_308"/>
      <w:r w:rsidRPr="00CC3BF4">
        <w:rPr>
          <w:rStyle w:val="TagStyle"/>
          <w:rtl/>
        </w:rPr>
        <w:t xml:space="preserve"> &lt;&lt; דובר &gt;&gt; </w:t>
      </w:r>
      <w:r>
        <w:rPr>
          <w:rtl/>
        </w:rPr>
        <w:t>ניצן רוזנברג:</w:t>
      </w:r>
      <w:r w:rsidRPr="00CC3BF4">
        <w:rPr>
          <w:rStyle w:val="TagStyle"/>
          <w:rtl/>
        </w:rPr>
        <w:t xml:space="preserve"> &lt;&lt; דובר &gt;&gt;</w:t>
      </w:r>
      <w:r>
        <w:rPr>
          <w:rtl/>
        </w:rPr>
        <w:t xml:space="preserve">   </w:t>
      </w:r>
      <w:bookmarkEnd w:id="1362"/>
    </w:p>
    <w:p w:rsidR="00CC3BF4" w:rsidRDefault="00CC3BF4" w:rsidP="00CC3BF4">
      <w:pPr>
        <w:pStyle w:val="KeepWithNext"/>
        <w:rPr>
          <w:rtl/>
          <w:lang w:eastAsia="he-IL"/>
        </w:rPr>
      </w:pPr>
    </w:p>
    <w:p w:rsidR="001D013B" w:rsidRDefault="001D013B" w:rsidP="001D013B">
      <w:pPr>
        <w:rPr>
          <w:rtl/>
          <w:lang w:eastAsia="he-IL"/>
        </w:rPr>
      </w:pPr>
      <w:r>
        <w:rPr>
          <w:rFonts w:hint="cs"/>
          <w:rtl/>
          <w:lang w:eastAsia="he-IL"/>
        </w:rPr>
        <w:t>זה בסדר ככה.</w:t>
      </w:r>
      <w:bookmarkStart w:id="1363" w:name="_ETM_Q1_5963794"/>
      <w:bookmarkEnd w:id="1363"/>
      <w:r w:rsidR="00CC3BF4">
        <w:rPr>
          <w:rFonts w:hint="cs"/>
          <w:rtl/>
          <w:lang w:eastAsia="he-IL"/>
        </w:rPr>
        <w:t xml:space="preserve"> אבדוק את זה שוב, אבל זה בסדר. </w:t>
      </w:r>
    </w:p>
    <w:p w:rsidR="00CC3BF4" w:rsidRDefault="00CC3BF4" w:rsidP="001D013B">
      <w:pPr>
        <w:rPr>
          <w:rtl/>
          <w:lang w:eastAsia="he-IL"/>
        </w:rPr>
      </w:pPr>
      <w:bookmarkStart w:id="1364" w:name="_ETM_Q1_5982879"/>
      <w:bookmarkStart w:id="1365" w:name="_ETM_Q1_5982995"/>
      <w:bookmarkEnd w:id="1364"/>
      <w:bookmarkEnd w:id="1365"/>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93"/>
      </w:tblGrid>
      <w:tr w:rsidR="00CC3BF4" w:rsidRPr="00CC3BF4" w:rsidTr="00BB709E">
        <w:trPr>
          <w:cantSplit/>
          <w:trHeight w:val="60"/>
        </w:trPr>
        <w:tc>
          <w:tcPr>
            <w:tcW w:w="1869" w:type="dxa"/>
          </w:tcPr>
          <w:p w:rsidR="00CC3BF4" w:rsidRPr="00CC3BF4" w:rsidRDefault="00CC3BF4" w:rsidP="00BB709E">
            <w:pPr>
              <w:pStyle w:val="TableSideHeading"/>
              <w:rPr>
                <w:sz w:val="18"/>
                <w:szCs w:val="24"/>
              </w:rPr>
            </w:pPr>
          </w:p>
        </w:tc>
        <w:tc>
          <w:tcPr>
            <w:tcW w:w="624" w:type="dxa"/>
          </w:tcPr>
          <w:p w:rsidR="00CC3BF4" w:rsidRPr="00CC3BF4" w:rsidRDefault="00CC3BF4" w:rsidP="00BB709E">
            <w:pPr>
              <w:pStyle w:val="TableText"/>
              <w:rPr>
                <w:sz w:val="18"/>
                <w:szCs w:val="24"/>
              </w:rPr>
            </w:pPr>
          </w:p>
        </w:tc>
        <w:tc>
          <w:tcPr>
            <w:tcW w:w="624" w:type="dxa"/>
          </w:tcPr>
          <w:p w:rsidR="00CC3BF4" w:rsidRPr="00CC3BF4" w:rsidRDefault="00CC3BF4" w:rsidP="00BB709E">
            <w:pPr>
              <w:pStyle w:val="TableText"/>
              <w:rPr>
                <w:sz w:val="18"/>
                <w:szCs w:val="24"/>
              </w:rPr>
            </w:pPr>
          </w:p>
        </w:tc>
        <w:tc>
          <w:tcPr>
            <w:tcW w:w="624" w:type="dxa"/>
          </w:tcPr>
          <w:p w:rsidR="00CC3BF4" w:rsidRPr="00CC3BF4" w:rsidRDefault="00CC3BF4" w:rsidP="00BB709E">
            <w:pPr>
              <w:pStyle w:val="TableText"/>
              <w:rPr>
                <w:sz w:val="18"/>
                <w:szCs w:val="24"/>
              </w:rPr>
            </w:pPr>
          </w:p>
        </w:tc>
        <w:tc>
          <w:tcPr>
            <w:tcW w:w="624" w:type="dxa"/>
          </w:tcPr>
          <w:p w:rsidR="00CC3BF4" w:rsidRPr="00CC3BF4" w:rsidRDefault="00CC3BF4" w:rsidP="00BB709E">
            <w:pPr>
              <w:pStyle w:val="TableText"/>
              <w:rPr>
                <w:sz w:val="18"/>
                <w:szCs w:val="24"/>
              </w:rPr>
            </w:pPr>
          </w:p>
        </w:tc>
        <w:tc>
          <w:tcPr>
            <w:tcW w:w="624" w:type="dxa"/>
          </w:tcPr>
          <w:p w:rsidR="00CC3BF4" w:rsidRPr="00CC3BF4" w:rsidRDefault="00CC3BF4" w:rsidP="00BB709E">
            <w:pPr>
              <w:pStyle w:val="TableText"/>
              <w:rPr>
                <w:sz w:val="18"/>
                <w:szCs w:val="24"/>
              </w:rPr>
            </w:pPr>
          </w:p>
        </w:tc>
        <w:tc>
          <w:tcPr>
            <w:tcW w:w="4093" w:type="dxa"/>
            <w:hideMark/>
          </w:tcPr>
          <w:p w:rsidR="00CC3BF4" w:rsidRPr="00CC3BF4" w:rsidRDefault="00CC3BF4" w:rsidP="00BB709E">
            <w:pPr>
              <w:pStyle w:val="TableBlock"/>
              <w:rPr>
                <w:sz w:val="18"/>
                <w:szCs w:val="24"/>
              </w:rPr>
            </w:pPr>
            <w:r w:rsidRPr="00CC3BF4">
              <w:rPr>
                <w:sz w:val="18"/>
                <w:szCs w:val="24"/>
                <w:rtl/>
              </w:rPr>
              <w:t>(ג)</w:t>
            </w:r>
            <w:r w:rsidRPr="00CC3BF4">
              <w:rPr>
                <w:sz w:val="18"/>
                <w:szCs w:val="24"/>
                <w:rtl/>
              </w:rPr>
              <w:tab/>
            </w:r>
            <w:r>
              <w:rPr>
                <w:rFonts w:hint="cs"/>
                <w:sz w:val="18"/>
                <w:szCs w:val="24"/>
                <w:rtl/>
              </w:rPr>
              <w:t>"</w:t>
            </w:r>
            <w:r w:rsidRPr="00CC3BF4">
              <w:rPr>
                <w:sz w:val="18"/>
                <w:szCs w:val="24"/>
                <w:rtl/>
              </w:rPr>
              <w:t>השרים יקבעו את המועדים והדרכים למימוש זכויותיו של נפגע העבירה לפי סעיף זה,</w:t>
            </w:r>
            <w:r w:rsidRPr="00CC3BF4">
              <w:rPr>
                <w:rStyle w:val="aff4"/>
                <w:rFonts w:hint="cs"/>
                <w:sz w:val="18"/>
                <w:szCs w:val="24"/>
                <w:rtl/>
              </w:rPr>
              <w:t xml:space="preserve"> </w:t>
            </w:r>
            <w:r w:rsidRPr="00CC3BF4">
              <w:rPr>
                <w:sz w:val="18"/>
                <w:szCs w:val="24"/>
                <w:rtl/>
              </w:rPr>
              <w:t>ובלבד שיינתן לו זמן סביר בנסיבות העניין לשקילת עמדתו ולקבלת סיוע משפטי שהוא זכאי לו."</w:t>
            </w:r>
          </w:p>
        </w:tc>
      </w:tr>
    </w:tbl>
    <w:p w:rsidR="00CC3BF4" w:rsidRPr="00CC3BF4" w:rsidRDefault="00CC3BF4" w:rsidP="001D013B">
      <w:pPr>
        <w:rPr>
          <w:rtl/>
          <w:lang w:eastAsia="he-IL"/>
        </w:rPr>
      </w:pPr>
    </w:p>
    <w:p w:rsidR="00CC3BF4" w:rsidRDefault="00CC3BF4" w:rsidP="00CC3BF4">
      <w:pPr>
        <w:rPr>
          <w:rtl/>
          <w:lang w:eastAsia="he-IL"/>
        </w:rPr>
      </w:pPr>
      <w:bookmarkStart w:id="1366" w:name="_ETM_Q1_5963893"/>
      <w:bookmarkEnd w:id="1366"/>
      <w:r>
        <w:rPr>
          <w:rFonts w:hint="cs"/>
          <w:rtl/>
          <w:lang w:eastAsia="he-IL"/>
        </w:rPr>
        <w:t>נילי, הכוונה היא לקבוע את זה בתקנות?</w:t>
      </w:r>
      <w:r w:rsidR="00BB709E">
        <w:rPr>
          <w:rFonts w:hint="cs"/>
          <w:rtl/>
          <w:lang w:eastAsia="he-IL"/>
        </w:rPr>
        <w:t xml:space="preserve"> כשכתוב השרים יקבעו, המשמעות היא בתקנות?</w:t>
      </w:r>
    </w:p>
    <w:p w:rsidR="001D013B" w:rsidRDefault="001D013B" w:rsidP="001D013B">
      <w:pPr>
        <w:rPr>
          <w:rtl/>
          <w:lang w:eastAsia="he-IL"/>
        </w:rPr>
      </w:pPr>
      <w:bookmarkStart w:id="1367" w:name="_ETM_Q1_5964065"/>
      <w:bookmarkStart w:id="1368" w:name="_ETM_Q1_5964150"/>
      <w:bookmarkEnd w:id="1367"/>
      <w:bookmarkEnd w:id="1368"/>
    </w:p>
    <w:p w:rsidR="001D013B" w:rsidRDefault="001D013B" w:rsidP="001D013B">
      <w:pPr>
        <w:pStyle w:val="af9"/>
        <w:keepNext/>
        <w:rPr>
          <w:rtl/>
          <w:lang w:eastAsia="he-IL"/>
        </w:rPr>
      </w:pPr>
      <w:bookmarkStart w:id="1369" w:name="ET_guest_592571_120"/>
      <w:r w:rsidRPr="001D013B">
        <w:rPr>
          <w:rStyle w:val="TagStyle"/>
          <w:rtl/>
        </w:rPr>
        <w:t xml:space="preserve"> &lt;&lt; אורח &gt;&gt; </w:t>
      </w:r>
      <w:r>
        <w:rPr>
          <w:rtl/>
          <w:lang w:eastAsia="he-IL"/>
        </w:rPr>
        <w:t>נילי פינקלשטיין:</w:t>
      </w:r>
      <w:r w:rsidRPr="001D013B">
        <w:rPr>
          <w:rStyle w:val="TagStyle"/>
          <w:rtl/>
        </w:rPr>
        <w:t xml:space="preserve"> &lt;&lt; אורח &gt;&gt;</w:t>
      </w:r>
      <w:r>
        <w:rPr>
          <w:rtl/>
          <w:lang w:eastAsia="he-IL"/>
        </w:rPr>
        <w:t xml:space="preserve">   </w:t>
      </w:r>
      <w:bookmarkEnd w:id="1369"/>
    </w:p>
    <w:p w:rsidR="001D013B" w:rsidRDefault="001D013B" w:rsidP="001D013B">
      <w:pPr>
        <w:pStyle w:val="KeepWithNext"/>
        <w:rPr>
          <w:rtl/>
          <w:lang w:eastAsia="he-IL"/>
        </w:rPr>
      </w:pPr>
    </w:p>
    <w:p w:rsidR="001D013B" w:rsidRDefault="001D013B" w:rsidP="001D013B">
      <w:pPr>
        <w:rPr>
          <w:rtl/>
          <w:lang w:eastAsia="he-IL"/>
        </w:rPr>
      </w:pPr>
      <w:r>
        <w:rPr>
          <w:rFonts w:hint="cs"/>
          <w:rtl/>
          <w:lang w:eastAsia="he-IL"/>
        </w:rPr>
        <w:t xml:space="preserve">תהינו </w:t>
      </w:r>
      <w:r w:rsidR="00BB709E">
        <w:rPr>
          <w:rFonts w:hint="cs"/>
          <w:rtl/>
          <w:lang w:eastAsia="he-IL"/>
        </w:rPr>
        <w:t xml:space="preserve">האם </w:t>
      </w:r>
      <w:r>
        <w:rPr>
          <w:rFonts w:hint="cs"/>
          <w:rtl/>
          <w:lang w:eastAsia="he-IL"/>
        </w:rPr>
        <w:t>אין פה כפילות</w:t>
      </w:r>
      <w:r w:rsidR="00BB709E">
        <w:rPr>
          <w:rFonts w:hint="cs"/>
          <w:rtl/>
          <w:lang w:eastAsia="he-IL"/>
        </w:rPr>
        <w:t xml:space="preserve">, לגבי </w:t>
      </w:r>
      <w:bookmarkStart w:id="1370" w:name="_ETM_Q1_6006121"/>
      <w:bookmarkEnd w:id="1370"/>
      <w:r w:rsidR="00BB709E">
        <w:rPr>
          <w:rFonts w:hint="cs"/>
          <w:rtl/>
          <w:lang w:eastAsia="he-IL"/>
        </w:rPr>
        <w:t>הזמן הסביר, בין סעיף קטן ג' לבין סעיף קטן ב'.</w:t>
      </w:r>
    </w:p>
    <w:p w:rsidR="001D013B" w:rsidRDefault="001D013B" w:rsidP="001D013B">
      <w:pPr>
        <w:rPr>
          <w:rtl/>
          <w:lang w:eastAsia="he-IL"/>
        </w:rPr>
      </w:pPr>
    </w:p>
    <w:p w:rsidR="001D013B" w:rsidRDefault="001D013B" w:rsidP="001D013B">
      <w:pPr>
        <w:pStyle w:val="a4"/>
        <w:keepNext/>
        <w:rPr>
          <w:rtl/>
        </w:rPr>
      </w:pPr>
      <w:bookmarkStart w:id="1371" w:name="ET_speaker_ניצן_רוזנברג_121"/>
      <w:r w:rsidRPr="001D013B">
        <w:rPr>
          <w:rStyle w:val="TagStyle"/>
          <w:rtl/>
        </w:rPr>
        <w:t xml:space="preserve"> &lt;&lt; דובר &gt;&gt; </w:t>
      </w:r>
      <w:r>
        <w:rPr>
          <w:rtl/>
        </w:rPr>
        <w:t>ניצן רוזנברג:</w:t>
      </w:r>
      <w:r w:rsidRPr="001D013B">
        <w:rPr>
          <w:rStyle w:val="TagStyle"/>
          <w:rtl/>
        </w:rPr>
        <w:t xml:space="preserve"> &lt;&lt; דובר &gt;&gt;</w:t>
      </w:r>
      <w:r>
        <w:rPr>
          <w:rtl/>
        </w:rPr>
        <w:t xml:space="preserve">   </w:t>
      </w:r>
      <w:bookmarkEnd w:id="1371"/>
    </w:p>
    <w:p w:rsidR="001D013B" w:rsidRDefault="001D013B" w:rsidP="001D013B">
      <w:pPr>
        <w:pStyle w:val="KeepWithNext"/>
        <w:rPr>
          <w:rtl/>
          <w:lang w:eastAsia="he-IL"/>
        </w:rPr>
      </w:pPr>
    </w:p>
    <w:p w:rsidR="00BB709E" w:rsidRDefault="001D013B" w:rsidP="001D013B">
      <w:pPr>
        <w:rPr>
          <w:rtl/>
          <w:lang w:eastAsia="he-IL"/>
        </w:rPr>
      </w:pPr>
      <w:r w:rsidRPr="00034B37">
        <w:rPr>
          <w:rFonts w:hint="cs"/>
          <w:rtl/>
          <w:lang w:eastAsia="he-IL"/>
        </w:rPr>
        <w:t>הסעיף קטן ברישא</w:t>
      </w:r>
      <w:r w:rsidR="00BB709E" w:rsidRPr="00034B37">
        <w:rPr>
          <w:rFonts w:hint="cs"/>
          <w:rtl/>
          <w:lang w:eastAsia="he-IL"/>
        </w:rPr>
        <w:t xml:space="preserve"> מדבר על החובה של החוקר לתת, וכאן החובה היא לקבוע בתקנות, בכפוף </w:t>
      </w:r>
      <w:bookmarkStart w:id="1372" w:name="_ETM_Q1_6021484"/>
      <w:bookmarkEnd w:id="1372"/>
      <w:r w:rsidR="00BB709E" w:rsidRPr="00034B37">
        <w:rPr>
          <w:rFonts w:hint="cs"/>
          <w:rtl/>
          <w:lang w:eastAsia="he-IL"/>
        </w:rPr>
        <w:t>לזה שהתקנות יקבעו את זה בזמן סביר.</w:t>
      </w:r>
      <w:r w:rsidR="00BB709E">
        <w:rPr>
          <w:rFonts w:hint="cs"/>
          <w:rtl/>
          <w:lang w:eastAsia="he-IL"/>
        </w:rPr>
        <w:t xml:space="preserve"> </w:t>
      </w:r>
      <w:bookmarkStart w:id="1373" w:name="_ETM_Q1_6025774"/>
      <w:bookmarkEnd w:id="1373"/>
    </w:p>
    <w:p w:rsidR="001D013B" w:rsidRDefault="001D013B" w:rsidP="001D013B">
      <w:pPr>
        <w:rPr>
          <w:rtl/>
          <w:lang w:eastAsia="he-IL"/>
        </w:rPr>
      </w:pPr>
      <w:bookmarkStart w:id="1374" w:name="_ETM_Q1_6025849"/>
      <w:bookmarkEnd w:id="1374"/>
    </w:p>
    <w:p w:rsidR="001D013B" w:rsidRDefault="001D013B" w:rsidP="001D013B">
      <w:pPr>
        <w:pStyle w:val="af9"/>
        <w:keepNext/>
        <w:rPr>
          <w:rtl/>
          <w:lang w:eastAsia="he-IL"/>
        </w:rPr>
      </w:pPr>
      <w:bookmarkStart w:id="1375" w:name="ET_guest_592571_122"/>
      <w:r w:rsidRPr="001D013B">
        <w:rPr>
          <w:rStyle w:val="TagStyle"/>
          <w:rtl/>
        </w:rPr>
        <w:t xml:space="preserve"> &lt;&lt; אורח &gt;&gt; </w:t>
      </w:r>
      <w:r>
        <w:rPr>
          <w:rtl/>
          <w:lang w:eastAsia="he-IL"/>
        </w:rPr>
        <w:t>נילי פינקלשטיין:</w:t>
      </w:r>
      <w:r w:rsidRPr="001D013B">
        <w:rPr>
          <w:rStyle w:val="TagStyle"/>
          <w:rtl/>
        </w:rPr>
        <w:t xml:space="preserve"> &lt;&lt; אורח &gt;&gt;</w:t>
      </w:r>
      <w:r>
        <w:rPr>
          <w:rtl/>
          <w:lang w:eastAsia="he-IL"/>
        </w:rPr>
        <w:t xml:space="preserve">   </w:t>
      </w:r>
      <w:bookmarkEnd w:id="1375"/>
    </w:p>
    <w:p w:rsidR="001D013B" w:rsidRDefault="001D013B" w:rsidP="001D013B">
      <w:pPr>
        <w:pStyle w:val="KeepWithNext"/>
        <w:rPr>
          <w:rtl/>
          <w:lang w:eastAsia="he-IL"/>
        </w:rPr>
      </w:pPr>
    </w:p>
    <w:p w:rsidR="00541F53" w:rsidRDefault="00541F53" w:rsidP="001D013B">
      <w:pPr>
        <w:rPr>
          <w:rtl/>
          <w:lang w:eastAsia="he-IL"/>
        </w:rPr>
      </w:pPr>
      <w:r>
        <w:rPr>
          <w:rFonts w:hint="cs"/>
          <w:rtl/>
          <w:lang w:eastAsia="he-IL"/>
        </w:rPr>
        <w:t xml:space="preserve">שוב, רצינו להשאיר </w:t>
      </w:r>
      <w:bookmarkStart w:id="1376" w:name="_ETM_Q1_6031824"/>
      <w:bookmarkEnd w:id="1376"/>
      <w:r>
        <w:rPr>
          <w:rFonts w:hint="cs"/>
          <w:rtl/>
          <w:lang w:eastAsia="he-IL"/>
        </w:rPr>
        <w:t xml:space="preserve">את הפתח למקרה שנראה צורך בהתקנת תקנות. בעיקר בהקשר של </w:t>
      </w:r>
      <w:bookmarkStart w:id="1377" w:name="_ETM_Q1_6039396"/>
      <w:bookmarkEnd w:id="1377"/>
      <w:r>
        <w:rPr>
          <w:rFonts w:hint="cs"/>
          <w:rtl/>
          <w:lang w:eastAsia="he-IL"/>
        </w:rPr>
        <w:t>הפרוצדורות של זימון נפגע עבירה לדיון בבית המשפט.</w:t>
      </w:r>
    </w:p>
    <w:p w:rsidR="00541F53" w:rsidRDefault="00541F53" w:rsidP="001D013B">
      <w:pPr>
        <w:rPr>
          <w:rtl/>
          <w:lang w:eastAsia="he-IL"/>
        </w:rPr>
      </w:pPr>
    </w:p>
    <w:p w:rsidR="00541F53" w:rsidRDefault="00541F53" w:rsidP="00541F53">
      <w:pPr>
        <w:pStyle w:val="a4"/>
        <w:keepNext/>
        <w:rPr>
          <w:rtl/>
        </w:rPr>
      </w:pPr>
      <w:bookmarkStart w:id="1378" w:name="ET_speaker_ניצן_רוזנברג_309"/>
      <w:r w:rsidRPr="00541F53">
        <w:rPr>
          <w:rStyle w:val="TagStyle"/>
          <w:rtl/>
        </w:rPr>
        <w:t xml:space="preserve"> &lt;&lt; דובר &gt;&gt; </w:t>
      </w:r>
      <w:r>
        <w:rPr>
          <w:rtl/>
        </w:rPr>
        <w:t>ניצן רוזנברג:</w:t>
      </w:r>
      <w:r w:rsidRPr="00541F53">
        <w:rPr>
          <w:rStyle w:val="TagStyle"/>
          <w:rtl/>
        </w:rPr>
        <w:t xml:space="preserve"> &lt;&lt; דובר &gt;&gt;</w:t>
      </w:r>
      <w:r>
        <w:rPr>
          <w:rtl/>
        </w:rPr>
        <w:t xml:space="preserve">   </w:t>
      </w:r>
      <w:bookmarkEnd w:id="1378"/>
    </w:p>
    <w:p w:rsidR="00541F53" w:rsidRDefault="00541F53" w:rsidP="00541F53">
      <w:pPr>
        <w:pStyle w:val="KeepWithNext"/>
        <w:rPr>
          <w:rtl/>
          <w:lang w:eastAsia="he-IL"/>
        </w:rPr>
      </w:pPr>
    </w:p>
    <w:p w:rsidR="00541F53" w:rsidRDefault="00541F53" w:rsidP="00541F53">
      <w:pPr>
        <w:rPr>
          <w:rtl/>
          <w:lang w:eastAsia="he-IL"/>
        </w:rPr>
      </w:pPr>
      <w:r>
        <w:rPr>
          <w:rFonts w:hint="cs"/>
          <w:rtl/>
          <w:lang w:eastAsia="he-IL"/>
        </w:rPr>
        <w:t xml:space="preserve">אז מה </w:t>
      </w:r>
      <w:bookmarkStart w:id="1379" w:name="_ETM_Q1_6042838"/>
      <w:bookmarkEnd w:id="1379"/>
      <w:r>
        <w:rPr>
          <w:rFonts w:hint="cs"/>
          <w:rtl/>
          <w:lang w:eastAsia="he-IL"/>
        </w:rPr>
        <w:t>זה המועדים?</w:t>
      </w:r>
    </w:p>
    <w:p w:rsidR="00541F53" w:rsidRDefault="00541F53" w:rsidP="00541F53">
      <w:pPr>
        <w:rPr>
          <w:rtl/>
          <w:lang w:eastAsia="he-IL"/>
        </w:rPr>
      </w:pPr>
    </w:p>
    <w:p w:rsidR="002A03BF" w:rsidRDefault="002A03BF" w:rsidP="002A03BF">
      <w:pPr>
        <w:pStyle w:val="af5"/>
        <w:keepNext/>
        <w:rPr>
          <w:rtl/>
        </w:rPr>
      </w:pPr>
      <w:bookmarkStart w:id="1380" w:name="ET_interruption_קריאה_352"/>
      <w:r w:rsidRPr="002A03BF">
        <w:rPr>
          <w:rStyle w:val="TagStyle"/>
          <w:rtl/>
        </w:rPr>
        <w:t xml:space="preserve"> &lt;&lt; קריאה &gt;&gt; </w:t>
      </w:r>
      <w:r>
        <w:rPr>
          <w:rtl/>
        </w:rPr>
        <w:t>קריאה:</w:t>
      </w:r>
      <w:r w:rsidRPr="002A03BF">
        <w:rPr>
          <w:rStyle w:val="TagStyle"/>
          <w:rtl/>
        </w:rPr>
        <w:t xml:space="preserve"> &lt;&lt; קריאה &gt;&gt;</w:t>
      </w:r>
      <w:r>
        <w:rPr>
          <w:rtl/>
        </w:rPr>
        <w:t xml:space="preserve">   </w:t>
      </w:r>
      <w:bookmarkEnd w:id="1380"/>
    </w:p>
    <w:p w:rsidR="002A03BF" w:rsidRDefault="002A03BF" w:rsidP="002A03BF">
      <w:pPr>
        <w:pStyle w:val="KeepWithNext"/>
        <w:rPr>
          <w:rtl/>
          <w:lang w:eastAsia="he-IL"/>
        </w:rPr>
      </w:pPr>
    </w:p>
    <w:p w:rsidR="00541F53" w:rsidRDefault="00541F53" w:rsidP="00541F53">
      <w:pPr>
        <w:rPr>
          <w:rtl/>
          <w:lang w:eastAsia="he-IL"/>
        </w:rPr>
      </w:pPr>
      <w:r>
        <w:rPr>
          <w:rFonts w:hint="cs"/>
          <w:rtl/>
          <w:lang w:eastAsia="he-IL"/>
        </w:rPr>
        <w:t>זה מימוש של זכויות.</w:t>
      </w:r>
    </w:p>
    <w:p w:rsidR="002A03BF" w:rsidRDefault="002A03BF" w:rsidP="002A03BF">
      <w:pPr>
        <w:rPr>
          <w:rtl/>
          <w:lang w:eastAsia="he-IL"/>
        </w:rPr>
      </w:pPr>
      <w:bookmarkStart w:id="1381" w:name="_ETM_Q1_6047120"/>
      <w:bookmarkStart w:id="1382" w:name="_ETM_Q1_6047228"/>
      <w:bookmarkEnd w:id="1381"/>
      <w:bookmarkEnd w:id="1382"/>
    </w:p>
    <w:p w:rsidR="002A03BF" w:rsidRDefault="002A03BF" w:rsidP="002A03BF">
      <w:pPr>
        <w:pStyle w:val="a4"/>
        <w:keepNext/>
        <w:rPr>
          <w:rtl/>
        </w:rPr>
      </w:pPr>
      <w:bookmarkStart w:id="1383" w:name="ET_speaker_נועה_ברודסקי_לוי_310"/>
      <w:r w:rsidRPr="00541F53">
        <w:rPr>
          <w:rStyle w:val="TagStyle"/>
          <w:rtl/>
        </w:rPr>
        <w:t xml:space="preserve">&lt;&lt; דובר &gt;&gt; </w:t>
      </w:r>
      <w:r>
        <w:rPr>
          <w:rtl/>
        </w:rPr>
        <w:t>נועה ברודסקי לוי:</w:t>
      </w:r>
      <w:r w:rsidRPr="00541F53">
        <w:rPr>
          <w:rStyle w:val="TagStyle"/>
          <w:rtl/>
        </w:rPr>
        <w:t xml:space="preserve"> &lt;&lt; דובר &gt;&gt;</w:t>
      </w:r>
      <w:r>
        <w:rPr>
          <w:rtl/>
        </w:rPr>
        <w:t xml:space="preserve">   </w:t>
      </w:r>
      <w:bookmarkEnd w:id="1383"/>
    </w:p>
    <w:p w:rsidR="002A03BF" w:rsidRPr="002A03BF" w:rsidRDefault="002A03BF" w:rsidP="002A03BF">
      <w:pPr>
        <w:rPr>
          <w:rtl/>
          <w:lang w:eastAsia="he-IL"/>
        </w:rPr>
      </w:pPr>
    </w:p>
    <w:p w:rsidR="00541F53" w:rsidRPr="00541F53" w:rsidRDefault="00541F53" w:rsidP="00541F53">
      <w:pPr>
        <w:rPr>
          <w:rtl/>
          <w:lang w:eastAsia="he-IL"/>
        </w:rPr>
      </w:pPr>
      <w:bookmarkStart w:id="1384" w:name="_ETM_Q1_6049305"/>
      <w:bookmarkStart w:id="1385" w:name="_ETM_Q1_6049379"/>
      <w:bookmarkEnd w:id="1384"/>
      <w:bookmarkEnd w:id="1385"/>
      <w:r>
        <w:rPr>
          <w:rFonts w:hint="cs"/>
          <w:rtl/>
          <w:lang w:eastAsia="he-IL"/>
        </w:rPr>
        <w:t xml:space="preserve">מה הזמן הסביר שיש לנפגעת להביע </w:t>
      </w:r>
      <w:bookmarkStart w:id="1386" w:name="_ETM_Q1_6052006"/>
      <w:bookmarkEnd w:id="1386"/>
      <w:r>
        <w:rPr>
          <w:rFonts w:hint="cs"/>
          <w:rtl/>
          <w:lang w:eastAsia="he-IL"/>
        </w:rPr>
        <w:t>את - - -</w:t>
      </w:r>
    </w:p>
    <w:p w:rsidR="001D013B" w:rsidRDefault="001D013B" w:rsidP="001D013B">
      <w:pPr>
        <w:rPr>
          <w:rtl/>
          <w:lang w:eastAsia="he-IL"/>
        </w:rPr>
      </w:pPr>
    </w:p>
    <w:p w:rsidR="001D013B" w:rsidRDefault="001D013B" w:rsidP="001D013B">
      <w:pPr>
        <w:pStyle w:val="a4"/>
        <w:keepNext/>
        <w:rPr>
          <w:rtl/>
        </w:rPr>
      </w:pPr>
      <w:bookmarkStart w:id="1387" w:name="ET_speaker_5105_123"/>
      <w:r w:rsidRPr="001D013B">
        <w:rPr>
          <w:rStyle w:val="TagStyle"/>
          <w:rtl/>
        </w:rPr>
        <w:t xml:space="preserve"> &lt;&lt; דובר &gt;&gt; </w:t>
      </w:r>
      <w:r>
        <w:rPr>
          <w:rtl/>
        </w:rPr>
        <w:t>מיכל רוזין (מרצ):</w:t>
      </w:r>
      <w:r w:rsidRPr="001D013B">
        <w:rPr>
          <w:rStyle w:val="TagStyle"/>
          <w:rtl/>
        </w:rPr>
        <w:t xml:space="preserve"> &lt;&lt; דובר &gt;&gt;</w:t>
      </w:r>
      <w:r>
        <w:rPr>
          <w:rtl/>
        </w:rPr>
        <w:t xml:space="preserve">   </w:t>
      </w:r>
      <w:bookmarkEnd w:id="1387"/>
    </w:p>
    <w:p w:rsidR="001D013B" w:rsidRDefault="001D013B" w:rsidP="001D013B">
      <w:pPr>
        <w:pStyle w:val="KeepWithNext"/>
        <w:rPr>
          <w:rtl/>
          <w:lang w:eastAsia="he-IL"/>
        </w:rPr>
      </w:pPr>
    </w:p>
    <w:p w:rsidR="001D013B" w:rsidRDefault="001D013B" w:rsidP="001D013B">
      <w:pPr>
        <w:rPr>
          <w:rtl/>
          <w:lang w:eastAsia="he-IL"/>
        </w:rPr>
      </w:pPr>
      <w:r>
        <w:rPr>
          <w:rFonts w:hint="cs"/>
          <w:rtl/>
          <w:lang w:eastAsia="he-IL"/>
        </w:rPr>
        <w:t>הסעיף הזה יכ</w:t>
      </w:r>
      <w:r w:rsidR="00541F53">
        <w:rPr>
          <w:rFonts w:hint="cs"/>
          <w:rtl/>
          <w:lang w:eastAsia="he-IL"/>
        </w:rPr>
        <w:t>ול להפוך את התיקונים לאות מתה. את לא אומרת יכולים או שרים לקבוע, את אומרת: השרים יקבעו את המועדים והדרכים. תקנות פה לוקחות ארבע שנים לפעמים.</w:t>
      </w:r>
    </w:p>
    <w:p w:rsidR="00541F53" w:rsidRDefault="00541F53" w:rsidP="001D013B">
      <w:pPr>
        <w:rPr>
          <w:rtl/>
          <w:lang w:eastAsia="he-IL"/>
        </w:rPr>
      </w:pPr>
    </w:p>
    <w:p w:rsidR="00541F53" w:rsidRDefault="00541F53" w:rsidP="00541F53">
      <w:pPr>
        <w:pStyle w:val="a4"/>
        <w:keepNext/>
        <w:rPr>
          <w:rtl/>
        </w:rPr>
      </w:pPr>
      <w:bookmarkStart w:id="1388" w:name="ET_speaker_נועה_ברודסקי_לוי_312"/>
      <w:r w:rsidRPr="00541F53">
        <w:rPr>
          <w:rStyle w:val="TagStyle"/>
          <w:rtl/>
        </w:rPr>
        <w:t xml:space="preserve"> &lt;&lt; דובר &gt;&gt; </w:t>
      </w:r>
      <w:r>
        <w:rPr>
          <w:rtl/>
        </w:rPr>
        <w:t>נועה ברודסקי לוי:</w:t>
      </w:r>
      <w:r w:rsidRPr="00541F53">
        <w:rPr>
          <w:rStyle w:val="TagStyle"/>
          <w:rtl/>
        </w:rPr>
        <w:t xml:space="preserve"> &lt;&lt; דובר &gt;&gt;</w:t>
      </w:r>
      <w:r>
        <w:rPr>
          <w:rtl/>
        </w:rPr>
        <w:t xml:space="preserve">   </w:t>
      </w:r>
      <w:bookmarkEnd w:id="1388"/>
    </w:p>
    <w:p w:rsidR="00541F53" w:rsidRDefault="00541F53" w:rsidP="00541F53">
      <w:pPr>
        <w:pStyle w:val="KeepWithNext"/>
        <w:rPr>
          <w:rtl/>
          <w:lang w:eastAsia="he-IL"/>
        </w:rPr>
      </w:pPr>
    </w:p>
    <w:p w:rsidR="00541F53" w:rsidRDefault="00541F53" w:rsidP="00541F53">
      <w:pPr>
        <w:rPr>
          <w:rtl/>
          <w:lang w:eastAsia="he-IL"/>
        </w:rPr>
      </w:pPr>
      <w:r>
        <w:rPr>
          <w:rFonts w:hint="cs"/>
          <w:rtl/>
          <w:lang w:eastAsia="he-IL"/>
        </w:rPr>
        <w:t>אז רשאים לקבוע.</w:t>
      </w:r>
    </w:p>
    <w:p w:rsidR="00541F53" w:rsidRDefault="00541F53" w:rsidP="00541F53">
      <w:pPr>
        <w:rPr>
          <w:rtl/>
          <w:lang w:eastAsia="he-IL"/>
        </w:rPr>
      </w:pPr>
      <w:bookmarkStart w:id="1389" w:name="_ETM_Q1_6064773"/>
      <w:bookmarkStart w:id="1390" w:name="_ETM_Q1_6064867"/>
      <w:bookmarkEnd w:id="1389"/>
      <w:bookmarkEnd w:id="1390"/>
    </w:p>
    <w:p w:rsidR="00541F53" w:rsidRDefault="00541F53" w:rsidP="00541F53">
      <w:pPr>
        <w:pStyle w:val="a4"/>
        <w:keepNext/>
        <w:rPr>
          <w:rtl/>
        </w:rPr>
      </w:pPr>
      <w:bookmarkStart w:id="1391" w:name="ET_speaker_5105_313"/>
      <w:r w:rsidRPr="00541F53">
        <w:rPr>
          <w:rStyle w:val="TagStyle"/>
          <w:rtl/>
        </w:rPr>
        <w:t xml:space="preserve"> &lt;&lt; דובר &gt;&gt; </w:t>
      </w:r>
      <w:r>
        <w:rPr>
          <w:rtl/>
        </w:rPr>
        <w:t>מיכל רוזין (מרצ):</w:t>
      </w:r>
      <w:r w:rsidRPr="00541F53">
        <w:rPr>
          <w:rStyle w:val="TagStyle"/>
          <w:rtl/>
        </w:rPr>
        <w:t xml:space="preserve"> &lt;&lt; דובר &gt;&gt;</w:t>
      </w:r>
      <w:r>
        <w:rPr>
          <w:rtl/>
        </w:rPr>
        <w:t xml:space="preserve">   </w:t>
      </w:r>
      <w:bookmarkEnd w:id="1391"/>
    </w:p>
    <w:p w:rsidR="00541F53" w:rsidRDefault="00541F53" w:rsidP="00541F53">
      <w:pPr>
        <w:pStyle w:val="KeepWithNext"/>
        <w:rPr>
          <w:rtl/>
          <w:lang w:eastAsia="he-IL"/>
        </w:rPr>
      </w:pPr>
    </w:p>
    <w:p w:rsidR="00541F53" w:rsidRPr="00541F53" w:rsidRDefault="00541F53" w:rsidP="00541F53">
      <w:pPr>
        <w:rPr>
          <w:rtl/>
          <w:lang w:eastAsia="he-IL"/>
        </w:rPr>
      </w:pPr>
      <w:r>
        <w:rPr>
          <w:rFonts w:hint="cs"/>
          <w:rtl/>
          <w:lang w:eastAsia="he-IL"/>
        </w:rPr>
        <w:t xml:space="preserve">כן, רשאים </w:t>
      </w:r>
      <w:bookmarkStart w:id="1392" w:name="_ETM_Q1_6066306"/>
      <w:bookmarkEnd w:id="1392"/>
      <w:r>
        <w:rPr>
          <w:rFonts w:hint="cs"/>
          <w:rtl/>
          <w:lang w:eastAsia="he-IL"/>
        </w:rPr>
        <w:t>לקבוע. כי אחרת, גלעד, זה מחכה וזה יהיה אות מתה.</w:t>
      </w:r>
    </w:p>
    <w:p w:rsidR="00541F53" w:rsidRDefault="00541F53" w:rsidP="001D013B">
      <w:pPr>
        <w:rPr>
          <w:rtl/>
          <w:lang w:eastAsia="he-IL"/>
        </w:rPr>
      </w:pPr>
    </w:p>
    <w:p w:rsidR="001D013B" w:rsidRDefault="001D013B" w:rsidP="001D013B">
      <w:pPr>
        <w:pStyle w:val="af6"/>
        <w:keepNext/>
        <w:rPr>
          <w:rtl/>
        </w:rPr>
      </w:pPr>
      <w:bookmarkStart w:id="1393" w:name="ET_yor_6156_124"/>
      <w:r w:rsidRPr="001D013B">
        <w:rPr>
          <w:rStyle w:val="TagStyle"/>
          <w:rtl/>
        </w:rPr>
        <w:t xml:space="preserve"> &lt;&lt; יור &gt;&gt; </w:t>
      </w:r>
      <w:r>
        <w:rPr>
          <w:rtl/>
        </w:rPr>
        <w:t>היו"ר גלעד קריב:</w:t>
      </w:r>
      <w:r w:rsidRPr="001D013B">
        <w:rPr>
          <w:rStyle w:val="TagStyle"/>
          <w:rtl/>
        </w:rPr>
        <w:t xml:space="preserve"> &lt;&lt; יור &gt;&gt;</w:t>
      </w:r>
      <w:r>
        <w:rPr>
          <w:rtl/>
        </w:rPr>
        <w:t xml:space="preserve">   </w:t>
      </w:r>
      <w:bookmarkEnd w:id="1393"/>
    </w:p>
    <w:p w:rsidR="001D013B" w:rsidRDefault="001D013B" w:rsidP="001D013B">
      <w:pPr>
        <w:pStyle w:val="KeepWithNext"/>
        <w:rPr>
          <w:rtl/>
          <w:lang w:eastAsia="he-IL"/>
        </w:rPr>
      </w:pPr>
    </w:p>
    <w:p w:rsidR="001D013B" w:rsidRDefault="00541F53" w:rsidP="00541F53">
      <w:pPr>
        <w:rPr>
          <w:rtl/>
          <w:lang w:eastAsia="he-IL"/>
        </w:rPr>
      </w:pPr>
      <w:r>
        <w:rPr>
          <w:rFonts w:hint="cs"/>
          <w:rtl/>
          <w:lang w:eastAsia="he-IL"/>
        </w:rPr>
        <w:t>בסדר. החוק הזה לא יות</w:t>
      </w:r>
      <w:r w:rsidR="001D013B">
        <w:rPr>
          <w:rFonts w:hint="cs"/>
          <w:rtl/>
          <w:lang w:eastAsia="he-IL"/>
        </w:rPr>
        <w:t>נה</w:t>
      </w:r>
      <w:r>
        <w:rPr>
          <w:rFonts w:hint="cs"/>
          <w:rtl/>
          <w:lang w:eastAsia="he-IL"/>
        </w:rPr>
        <w:t xml:space="preserve"> בהתקנת תקנות. </w:t>
      </w:r>
    </w:p>
    <w:p w:rsidR="00541F53" w:rsidRDefault="00541F53" w:rsidP="00541F53">
      <w:pPr>
        <w:rPr>
          <w:rtl/>
          <w:lang w:eastAsia="he-IL"/>
        </w:rPr>
      </w:pPr>
      <w:bookmarkStart w:id="1394" w:name="_ETM_Q1_6075495"/>
      <w:bookmarkStart w:id="1395" w:name="_ETM_Q1_6075598"/>
      <w:bookmarkEnd w:id="1394"/>
      <w:bookmarkEnd w:id="1395"/>
    </w:p>
    <w:p w:rsidR="001D013B" w:rsidRDefault="001D013B" w:rsidP="001D013B">
      <w:pPr>
        <w:pStyle w:val="af9"/>
        <w:keepNext/>
        <w:rPr>
          <w:rtl/>
          <w:lang w:eastAsia="he-IL"/>
        </w:rPr>
      </w:pPr>
      <w:bookmarkStart w:id="1396" w:name="ET_guest_571712_125"/>
      <w:r w:rsidRPr="001D013B">
        <w:rPr>
          <w:rStyle w:val="TagStyle"/>
          <w:rtl/>
        </w:rPr>
        <w:t xml:space="preserve"> &lt;&lt; אורח &gt;&gt; </w:t>
      </w:r>
      <w:r>
        <w:rPr>
          <w:rtl/>
          <w:lang w:eastAsia="he-IL"/>
        </w:rPr>
        <w:t>יפעת רווה:</w:t>
      </w:r>
      <w:r w:rsidRPr="001D013B">
        <w:rPr>
          <w:rStyle w:val="TagStyle"/>
          <w:rtl/>
        </w:rPr>
        <w:t xml:space="preserve"> &lt;&lt; אורח &gt;&gt;</w:t>
      </w:r>
      <w:r>
        <w:rPr>
          <w:rtl/>
          <w:lang w:eastAsia="he-IL"/>
        </w:rPr>
        <w:t xml:space="preserve">   </w:t>
      </w:r>
      <w:bookmarkEnd w:id="1396"/>
    </w:p>
    <w:p w:rsidR="001D013B" w:rsidRDefault="001D013B" w:rsidP="001D013B">
      <w:pPr>
        <w:pStyle w:val="KeepWithNext"/>
        <w:rPr>
          <w:rtl/>
          <w:lang w:eastAsia="he-IL"/>
        </w:rPr>
      </w:pPr>
    </w:p>
    <w:p w:rsidR="001D013B" w:rsidRDefault="00541F53" w:rsidP="00523DC7">
      <w:pPr>
        <w:rPr>
          <w:rtl/>
          <w:lang w:eastAsia="he-IL"/>
        </w:rPr>
      </w:pPr>
      <w:r>
        <w:rPr>
          <w:rFonts w:hint="cs"/>
          <w:rtl/>
          <w:lang w:eastAsia="he-IL"/>
        </w:rPr>
        <w:t xml:space="preserve">הנוסח צריך להיות, רשאים </w:t>
      </w:r>
      <w:r w:rsidR="00523DC7">
        <w:rPr>
          <w:rFonts w:hint="cs"/>
          <w:rtl/>
          <w:lang w:eastAsia="he-IL"/>
        </w:rPr>
        <w:t>לקבוע</w:t>
      </w:r>
      <w:r>
        <w:rPr>
          <w:rFonts w:hint="cs"/>
          <w:rtl/>
          <w:lang w:eastAsia="he-IL"/>
        </w:rPr>
        <w:t>.</w:t>
      </w:r>
    </w:p>
    <w:p w:rsidR="00523DC7" w:rsidRDefault="00523DC7" w:rsidP="00523DC7">
      <w:pPr>
        <w:rPr>
          <w:rtl/>
          <w:lang w:eastAsia="he-IL"/>
        </w:rPr>
      </w:pPr>
      <w:bookmarkStart w:id="1397" w:name="_ETM_Q1_6078110"/>
      <w:bookmarkStart w:id="1398" w:name="_ETM_Q1_6078196"/>
      <w:bookmarkEnd w:id="1397"/>
      <w:bookmarkEnd w:id="1398"/>
    </w:p>
    <w:p w:rsidR="00523DC7" w:rsidRDefault="00523DC7" w:rsidP="00523DC7">
      <w:pPr>
        <w:pStyle w:val="af6"/>
        <w:keepNext/>
        <w:rPr>
          <w:rtl/>
        </w:rPr>
      </w:pPr>
      <w:bookmarkStart w:id="1399" w:name="ET_yor_6156_314"/>
      <w:r w:rsidRPr="00523DC7">
        <w:rPr>
          <w:rStyle w:val="TagStyle"/>
          <w:rtl/>
        </w:rPr>
        <w:t xml:space="preserve"> &lt;&lt; יור &gt;&gt; </w:t>
      </w:r>
      <w:r>
        <w:rPr>
          <w:rtl/>
        </w:rPr>
        <w:t>היו"ר גלעד קריב:</w:t>
      </w:r>
      <w:r w:rsidRPr="00523DC7">
        <w:rPr>
          <w:rStyle w:val="TagStyle"/>
          <w:rtl/>
        </w:rPr>
        <w:t xml:space="preserve"> &lt;&lt; יור &gt;&gt;</w:t>
      </w:r>
      <w:r>
        <w:rPr>
          <w:rtl/>
        </w:rPr>
        <w:t xml:space="preserve">   </w:t>
      </w:r>
      <w:bookmarkEnd w:id="1399"/>
    </w:p>
    <w:p w:rsidR="00523DC7" w:rsidRDefault="00523DC7" w:rsidP="00523DC7">
      <w:pPr>
        <w:pStyle w:val="KeepWithNext"/>
        <w:rPr>
          <w:rtl/>
          <w:lang w:eastAsia="he-IL"/>
        </w:rPr>
      </w:pPr>
    </w:p>
    <w:p w:rsidR="00523DC7" w:rsidRPr="00523DC7" w:rsidRDefault="00523DC7" w:rsidP="00523DC7">
      <w:pPr>
        <w:rPr>
          <w:rtl/>
          <w:lang w:eastAsia="he-IL"/>
        </w:rPr>
      </w:pPr>
      <w:bookmarkStart w:id="1400" w:name="_ETM_Q1_6079807"/>
      <w:bookmarkEnd w:id="1400"/>
      <w:r>
        <w:rPr>
          <w:rFonts w:hint="cs"/>
          <w:rtl/>
          <w:lang w:eastAsia="he-IL"/>
        </w:rPr>
        <w:t>רק צריך לראות, שזה לא יעבוד - - -</w:t>
      </w:r>
    </w:p>
    <w:p w:rsidR="001D013B" w:rsidRDefault="001D013B" w:rsidP="001D013B">
      <w:pPr>
        <w:rPr>
          <w:rtl/>
          <w:lang w:eastAsia="he-IL"/>
        </w:rPr>
      </w:pPr>
    </w:p>
    <w:p w:rsidR="001D013B" w:rsidRDefault="001D013B" w:rsidP="001D013B">
      <w:pPr>
        <w:pStyle w:val="af9"/>
        <w:keepNext/>
        <w:rPr>
          <w:rtl/>
          <w:lang w:eastAsia="he-IL"/>
        </w:rPr>
      </w:pPr>
      <w:bookmarkStart w:id="1401" w:name="ET_guest_592571_126"/>
      <w:r w:rsidRPr="001D013B">
        <w:rPr>
          <w:rStyle w:val="TagStyle"/>
          <w:rtl/>
        </w:rPr>
        <w:t xml:space="preserve"> &lt;&lt; אורח &gt;&gt; </w:t>
      </w:r>
      <w:r>
        <w:rPr>
          <w:rtl/>
          <w:lang w:eastAsia="he-IL"/>
        </w:rPr>
        <w:t>נילי פינקלשטיין:</w:t>
      </w:r>
      <w:r w:rsidRPr="001D013B">
        <w:rPr>
          <w:rStyle w:val="TagStyle"/>
          <w:rtl/>
        </w:rPr>
        <w:t xml:space="preserve"> &lt;&lt; אורח &gt;&gt;</w:t>
      </w:r>
      <w:r>
        <w:rPr>
          <w:rtl/>
          <w:lang w:eastAsia="he-IL"/>
        </w:rPr>
        <w:t xml:space="preserve">   </w:t>
      </w:r>
      <w:bookmarkEnd w:id="1401"/>
    </w:p>
    <w:p w:rsidR="001D013B" w:rsidRDefault="001D013B" w:rsidP="001D013B">
      <w:pPr>
        <w:pStyle w:val="KeepWithNext"/>
        <w:rPr>
          <w:rtl/>
          <w:lang w:eastAsia="he-IL"/>
        </w:rPr>
      </w:pPr>
    </w:p>
    <w:p w:rsidR="001D013B" w:rsidRDefault="00523DC7" w:rsidP="001D013B">
      <w:pPr>
        <w:rPr>
          <w:rtl/>
          <w:lang w:eastAsia="he-IL"/>
        </w:rPr>
      </w:pPr>
      <w:r>
        <w:rPr>
          <w:rFonts w:hint="cs"/>
          <w:rtl/>
          <w:lang w:eastAsia="he-IL"/>
        </w:rPr>
        <w:t>נציג בפני הוועדה, לאיזה</w:t>
      </w:r>
      <w:bookmarkStart w:id="1402" w:name="_ETM_Q1_6086399"/>
      <w:bookmarkEnd w:id="1402"/>
      <w:r>
        <w:rPr>
          <w:rFonts w:hint="cs"/>
          <w:rtl/>
          <w:lang w:eastAsia="he-IL"/>
        </w:rPr>
        <w:t xml:space="preserve"> צורך ספציפי אנחנו - - -</w:t>
      </w:r>
    </w:p>
    <w:p w:rsidR="00523DC7" w:rsidRDefault="00523DC7" w:rsidP="001D013B">
      <w:pPr>
        <w:rPr>
          <w:rtl/>
          <w:lang w:eastAsia="he-IL"/>
        </w:rPr>
      </w:pPr>
    </w:p>
    <w:p w:rsidR="00523DC7" w:rsidRDefault="00523DC7" w:rsidP="00523DC7">
      <w:pPr>
        <w:pStyle w:val="af6"/>
        <w:keepNext/>
        <w:rPr>
          <w:rtl/>
        </w:rPr>
      </w:pPr>
      <w:bookmarkStart w:id="1403" w:name="ET_yor_6156_315"/>
      <w:r w:rsidRPr="00523DC7">
        <w:rPr>
          <w:rStyle w:val="TagStyle"/>
          <w:rtl/>
        </w:rPr>
        <w:t xml:space="preserve"> &lt;&lt; יור &gt;&gt; </w:t>
      </w:r>
      <w:r>
        <w:rPr>
          <w:rtl/>
        </w:rPr>
        <w:t>היו"ר גלעד קריב:</w:t>
      </w:r>
      <w:r w:rsidRPr="00523DC7">
        <w:rPr>
          <w:rStyle w:val="TagStyle"/>
          <w:rtl/>
        </w:rPr>
        <w:t xml:space="preserve"> &lt;&lt; יור &gt;&gt;</w:t>
      </w:r>
      <w:r>
        <w:rPr>
          <w:rtl/>
        </w:rPr>
        <w:t xml:space="preserve">   </w:t>
      </w:r>
      <w:bookmarkEnd w:id="1403"/>
    </w:p>
    <w:p w:rsidR="00523DC7" w:rsidRDefault="00523DC7" w:rsidP="00523DC7">
      <w:pPr>
        <w:pStyle w:val="KeepWithNext"/>
        <w:rPr>
          <w:rtl/>
          <w:lang w:eastAsia="he-IL"/>
        </w:rPr>
      </w:pPr>
    </w:p>
    <w:p w:rsidR="00523DC7" w:rsidRPr="00523DC7" w:rsidRDefault="00523DC7" w:rsidP="00523DC7">
      <w:pPr>
        <w:rPr>
          <w:rtl/>
          <w:lang w:eastAsia="he-IL"/>
        </w:rPr>
      </w:pPr>
      <w:r>
        <w:rPr>
          <w:rFonts w:hint="cs"/>
          <w:rtl/>
          <w:lang w:eastAsia="he-IL"/>
        </w:rPr>
        <w:t>מה שמטריד אותי לצד השני - - -</w:t>
      </w:r>
    </w:p>
    <w:p w:rsidR="001D013B" w:rsidRDefault="001D013B" w:rsidP="001D013B">
      <w:pPr>
        <w:rPr>
          <w:rtl/>
          <w:lang w:eastAsia="he-IL"/>
        </w:rPr>
      </w:pPr>
    </w:p>
    <w:p w:rsidR="001D013B" w:rsidRDefault="001D013B" w:rsidP="001D013B">
      <w:pPr>
        <w:pStyle w:val="a4"/>
        <w:keepNext/>
        <w:rPr>
          <w:rtl/>
        </w:rPr>
      </w:pPr>
      <w:bookmarkStart w:id="1404" w:name="ET_speaker_5105_127"/>
      <w:r w:rsidRPr="001D013B">
        <w:rPr>
          <w:rStyle w:val="TagStyle"/>
          <w:rtl/>
        </w:rPr>
        <w:t xml:space="preserve"> &lt;&lt; דובר &gt;&gt; </w:t>
      </w:r>
      <w:r>
        <w:rPr>
          <w:rtl/>
        </w:rPr>
        <w:t>מיכל רוזין (מרצ):</w:t>
      </w:r>
      <w:r w:rsidRPr="001D013B">
        <w:rPr>
          <w:rStyle w:val="TagStyle"/>
          <w:rtl/>
        </w:rPr>
        <w:t xml:space="preserve"> &lt;&lt; דובר &gt;&gt;</w:t>
      </w:r>
      <w:r>
        <w:rPr>
          <w:rtl/>
        </w:rPr>
        <w:t xml:space="preserve">   </w:t>
      </w:r>
      <w:bookmarkEnd w:id="1404"/>
    </w:p>
    <w:p w:rsidR="001D013B" w:rsidRDefault="001D013B" w:rsidP="001D013B">
      <w:pPr>
        <w:pStyle w:val="KeepWithNext"/>
        <w:rPr>
          <w:rtl/>
          <w:lang w:eastAsia="he-IL"/>
        </w:rPr>
      </w:pPr>
    </w:p>
    <w:p w:rsidR="001D013B" w:rsidRDefault="001D013B" w:rsidP="001D013B">
      <w:pPr>
        <w:rPr>
          <w:rtl/>
          <w:lang w:eastAsia="he-IL"/>
        </w:rPr>
      </w:pPr>
      <w:r>
        <w:rPr>
          <w:rFonts w:hint="cs"/>
          <w:rtl/>
          <w:lang w:eastAsia="he-IL"/>
        </w:rPr>
        <w:t>ש</w:t>
      </w:r>
      <w:r w:rsidR="00EE268A">
        <w:rPr>
          <w:rFonts w:hint="cs"/>
          <w:rtl/>
          <w:lang w:eastAsia="he-IL"/>
        </w:rPr>
        <w:t xml:space="preserve">זה </w:t>
      </w:r>
      <w:r>
        <w:rPr>
          <w:rFonts w:hint="cs"/>
          <w:rtl/>
          <w:lang w:eastAsia="he-IL"/>
        </w:rPr>
        <w:t>י</w:t>
      </w:r>
      <w:r w:rsidR="00EE268A">
        <w:rPr>
          <w:rFonts w:hint="cs"/>
          <w:rtl/>
          <w:lang w:eastAsia="he-IL"/>
        </w:rPr>
        <w:t>היה רשאים לקבוע, קודם כל גם בנוסח היום.</w:t>
      </w:r>
    </w:p>
    <w:p w:rsidR="001D013B" w:rsidRDefault="001D013B" w:rsidP="001D013B">
      <w:pPr>
        <w:rPr>
          <w:rtl/>
          <w:lang w:eastAsia="he-IL"/>
        </w:rPr>
      </w:pPr>
    </w:p>
    <w:p w:rsidR="001D013B" w:rsidRDefault="001D013B" w:rsidP="001D013B">
      <w:pPr>
        <w:pStyle w:val="af6"/>
        <w:keepNext/>
        <w:rPr>
          <w:rtl/>
        </w:rPr>
      </w:pPr>
      <w:bookmarkStart w:id="1405" w:name="ET_yor_6156_128"/>
      <w:r w:rsidRPr="001D013B">
        <w:rPr>
          <w:rStyle w:val="TagStyle"/>
          <w:rtl/>
        </w:rPr>
        <w:t xml:space="preserve"> &lt;&lt; יור &gt;&gt; </w:t>
      </w:r>
      <w:r>
        <w:rPr>
          <w:rtl/>
        </w:rPr>
        <w:t>היו"ר גלעד קריב:</w:t>
      </w:r>
      <w:r w:rsidRPr="001D013B">
        <w:rPr>
          <w:rStyle w:val="TagStyle"/>
          <w:rtl/>
        </w:rPr>
        <w:t xml:space="preserve"> &lt;&lt; יור &gt;&gt;</w:t>
      </w:r>
      <w:r>
        <w:rPr>
          <w:rtl/>
        </w:rPr>
        <w:t xml:space="preserve">   </w:t>
      </w:r>
      <w:bookmarkEnd w:id="1405"/>
    </w:p>
    <w:p w:rsidR="001D013B" w:rsidRDefault="001D013B" w:rsidP="001D013B">
      <w:pPr>
        <w:pStyle w:val="KeepWithNext"/>
        <w:rPr>
          <w:rtl/>
          <w:lang w:eastAsia="he-IL"/>
        </w:rPr>
      </w:pPr>
    </w:p>
    <w:p w:rsidR="00EE268A" w:rsidRDefault="00EE268A" w:rsidP="00ED2D97">
      <w:pPr>
        <w:rPr>
          <w:rtl/>
          <w:lang w:eastAsia="he-IL"/>
        </w:rPr>
      </w:pPr>
      <w:r>
        <w:rPr>
          <w:rFonts w:hint="cs"/>
          <w:rtl/>
          <w:lang w:eastAsia="he-IL"/>
        </w:rPr>
        <w:t xml:space="preserve">תראו, כל </w:t>
      </w:r>
      <w:bookmarkStart w:id="1406" w:name="_ETM_Q1_6095273"/>
      <w:bookmarkEnd w:id="1406"/>
      <w:r>
        <w:rPr>
          <w:rFonts w:hint="cs"/>
          <w:rtl/>
          <w:lang w:eastAsia="he-IL"/>
        </w:rPr>
        <w:t xml:space="preserve">התקנות פה יהיו באישור ועדה. אני רק </w:t>
      </w:r>
      <w:bookmarkStart w:id="1407" w:name="_ETM_Q1_6095482"/>
      <w:bookmarkEnd w:id="1407"/>
      <w:r>
        <w:rPr>
          <w:rFonts w:hint="cs"/>
          <w:rtl/>
          <w:lang w:eastAsia="he-IL"/>
        </w:rPr>
        <w:t xml:space="preserve">לא אומר שזה בחובה. אבל התקנות פה יהיו - </w:t>
      </w:r>
      <w:bookmarkStart w:id="1408" w:name="_ETM_Q1_6100308"/>
      <w:bookmarkEnd w:id="1408"/>
      <w:r>
        <w:rPr>
          <w:rFonts w:hint="cs"/>
          <w:rtl/>
          <w:lang w:eastAsia="he-IL"/>
        </w:rPr>
        <w:t>- -</w:t>
      </w:r>
    </w:p>
    <w:p w:rsidR="00DC72DD" w:rsidRDefault="00DC72DD" w:rsidP="001D013B">
      <w:pPr>
        <w:rPr>
          <w:rtl/>
          <w:lang w:eastAsia="he-IL"/>
        </w:rPr>
      </w:pPr>
    </w:p>
    <w:p w:rsidR="00DC72DD" w:rsidRDefault="00DC72DD" w:rsidP="00DC72DD">
      <w:pPr>
        <w:pStyle w:val="a4"/>
        <w:keepNext/>
        <w:rPr>
          <w:rtl/>
        </w:rPr>
      </w:pPr>
      <w:bookmarkStart w:id="1409" w:name="ET_speaker_5105_316"/>
      <w:r w:rsidRPr="00DC72DD">
        <w:rPr>
          <w:rStyle w:val="TagStyle"/>
          <w:rtl/>
        </w:rPr>
        <w:t xml:space="preserve"> &lt;&lt; דובר &gt;&gt; </w:t>
      </w:r>
      <w:r>
        <w:rPr>
          <w:rtl/>
        </w:rPr>
        <w:t>מיכל רוזין (מרצ):</w:t>
      </w:r>
      <w:r w:rsidRPr="00DC72DD">
        <w:rPr>
          <w:rStyle w:val="TagStyle"/>
          <w:rtl/>
        </w:rPr>
        <w:t xml:space="preserve"> &lt;&lt; דובר &gt;&gt;</w:t>
      </w:r>
      <w:r>
        <w:rPr>
          <w:rtl/>
        </w:rPr>
        <w:t xml:space="preserve">   </w:t>
      </w:r>
      <w:bookmarkEnd w:id="1409"/>
    </w:p>
    <w:p w:rsidR="00DC72DD" w:rsidRDefault="00DC72DD" w:rsidP="00DC72DD">
      <w:pPr>
        <w:pStyle w:val="KeepWithNext"/>
        <w:rPr>
          <w:rtl/>
          <w:lang w:eastAsia="he-IL"/>
        </w:rPr>
      </w:pPr>
    </w:p>
    <w:p w:rsidR="00DC72DD" w:rsidRPr="00DC72DD" w:rsidRDefault="00DC72DD" w:rsidP="00DC72DD">
      <w:pPr>
        <w:rPr>
          <w:rtl/>
          <w:lang w:eastAsia="he-IL"/>
        </w:rPr>
      </w:pPr>
      <w:bookmarkStart w:id="1410" w:name="_ETM_Q1_6099920"/>
      <w:bookmarkStart w:id="1411" w:name="_ETM_Q1_6100018"/>
      <w:bookmarkEnd w:id="1410"/>
      <w:bookmarkEnd w:id="1411"/>
      <w:r>
        <w:rPr>
          <w:rFonts w:hint="cs"/>
          <w:rtl/>
          <w:lang w:eastAsia="he-IL"/>
        </w:rPr>
        <w:t>זה גם יכול לקחת ארבע שנים, ברור.</w:t>
      </w:r>
    </w:p>
    <w:p w:rsidR="001D013B" w:rsidRDefault="001D013B" w:rsidP="001D013B">
      <w:pPr>
        <w:rPr>
          <w:rtl/>
          <w:lang w:eastAsia="he-IL"/>
        </w:rPr>
      </w:pPr>
    </w:p>
    <w:p w:rsidR="00DC72DD" w:rsidRDefault="00DC72DD" w:rsidP="00DC72DD">
      <w:pPr>
        <w:pStyle w:val="af6"/>
        <w:keepNext/>
        <w:rPr>
          <w:rtl/>
        </w:rPr>
      </w:pPr>
      <w:bookmarkStart w:id="1412" w:name="ET_yor_6156_317"/>
      <w:r w:rsidRPr="00DC72DD">
        <w:rPr>
          <w:rStyle w:val="TagStyle"/>
          <w:rtl/>
        </w:rPr>
        <w:t xml:space="preserve"> &lt;&lt; יור &gt;&gt; </w:t>
      </w:r>
      <w:r>
        <w:rPr>
          <w:rtl/>
        </w:rPr>
        <w:t>היו"ר גלעד קריב:</w:t>
      </w:r>
      <w:r w:rsidRPr="00DC72DD">
        <w:rPr>
          <w:rStyle w:val="TagStyle"/>
          <w:rtl/>
        </w:rPr>
        <w:t xml:space="preserve"> &lt;&lt; יור &gt;&gt;</w:t>
      </w:r>
      <w:r>
        <w:rPr>
          <w:rtl/>
        </w:rPr>
        <w:t xml:space="preserve">   </w:t>
      </w:r>
      <w:bookmarkEnd w:id="1412"/>
    </w:p>
    <w:p w:rsidR="00DC72DD" w:rsidRDefault="00DC72DD" w:rsidP="00DC72DD">
      <w:pPr>
        <w:pStyle w:val="KeepWithNext"/>
        <w:rPr>
          <w:rtl/>
          <w:lang w:eastAsia="he-IL"/>
        </w:rPr>
      </w:pPr>
    </w:p>
    <w:p w:rsidR="00DC72DD" w:rsidRPr="00DC72DD" w:rsidRDefault="00DC72DD" w:rsidP="00DC72DD">
      <w:pPr>
        <w:rPr>
          <w:rtl/>
          <w:lang w:eastAsia="he-IL"/>
        </w:rPr>
      </w:pPr>
      <w:bookmarkStart w:id="1413" w:name="_ETM_Q1_6100169"/>
      <w:bookmarkEnd w:id="1413"/>
      <w:r>
        <w:rPr>
          <w:rFonts w:hint="cs"/>
          <w:rtl/>
          <w:lang w:eastAsia="he-IL"/>
        </w:rPr>
        <w:t xml:space="preserve">אז אני אומר, </w:t>
      </w:r>
      <w:bookmarkStart w:id="1414" w:name="_ETM_Q1_6099253"/>
      <w:bookmarkEnd w:id="1414"/>
      <w:r>
        <w:rPr>
          <w:rFonts w:hint="cs"/>
          <w:rtl/>
          <w:lang w:eastAsia="he-IL"/>
        </w:rPr>
        <w:t>לא תהיה חובה להתקין תקנות כדי שהחוק ייכנס לתוקף. אבל אם יותקנו תקנות, זה יהיה באישור ועדה.</w:t>
      </w:r>
    </w:p>
    <w:p w:rsidR="00DC72DD" w:rsidRDefault="00DC72DD" w:rsidP="001D013B">
      <w:pPr>
        <w:rPr>
          <w:rtl/>
          <w:lang w:eastAsia="he-IL"/>
        </w:rPr>
      </w:pPr>
    </w:p>
    <w:p w:rsidR="001D013B" w:rsidRDefault="001D013B" w:rsidP="001D013B">
      <w:pPr>
        <w:pStyle w:val="af9"/>
        <w:keepNext/>
        <w:rPr>
          <w:rtl/>
          <w:lang w:eastAsia="he-IL"/>
        </w:rPr>
      </w:pPr>
      <w:bookmarkStart w:id="1415" w:name="ET_guest_592571_129"/>
      <w:r w:rsidRPr="001D013B">
        <w:rPr>
          <w:rStyle w:val="TagStyle"/>
          <w:rtl/>
        </w:rPr>
        <w:t xml:space="preserve"> &lt;&lt; אורח &gt;&gt; </w:t>
      </w:r>
      <w:r>
        <w:rPr>
          <w:rtl/>
          <w:lang w:eastAsia="he-IL"/>
        </w:rPr>
        <w:t>נילי פינקלשטיין:</w:t>
      </w:r>
      <w:r w:rsidRPr="001D013B">
        <w:rPr>
          <w:rStyle w:val="TagStyle"/>
          <w:rtl/>
        </w:rPr>
        <w:t xml:space="preserve"> &lt;&lt; אורח &gt;&gt;</w:t>
      </w:r>
      <w:r>
        <w:rPr>
          <w:rtl/>
          <w:lang w:eastAsia="he-IL"/>
        </w:rPr>
        <w:t xml:space="preserve">   </w:t>
      </w:r>
      <w:bookmarkEnd w:id="1415"/>
    </w:p>
    <w:p w:rsidR="001D013B" w:rsidRDefault="001D013B" w:rsidP="001D013B">
      <w:pPr>
        <w:pStyle w:val="KeepWithNext"/>
        <w:rPr>
          <w:rtl/>
          <w:lang w:eastAsia="he-IL"/>
        </w:rPr>
      </w:pPr>
    </w:p>
    <w:p w:rsidR="001D013B" w:rsidRDefault="001D013B" w:rsidP="001D013B">
      <w:pPr>
        <w:rPr>
          <w:rtl/>
          <w:lang w:eastAsia="he-IL"/>
        </w:rPr>
      </w:pPr>
      <w:r>
        <w:rPr>
          <w:rFonts w:hint="cs"/>
          <w:rtl/>
          <w:lang w:eastAsia="he-IL"/>
        </w:rPr>
        <w:t>אנ</w:t>
      </w:r>
      <w:r w:rsidR="00DC72DD">
        <w:rPr>
          <w:rFonts w:hint="cs"/>
          <w:rtl/>
          <w:lang w:eastAsia="he-IL"/>
        </w:rPr>
        <w:t>י מתחייבת להבהיר בפני הוועדה לאיזה צורך דרוש</w:t>
      </w:r>
      <w:bookmarkStart w:id="1416" w:name="_ETM_Q1_6112364"/>
      <w:bookmarkEnd w:id="1416"/>
      <w:r w:rsidR="00DC72DD">
        <w:rPr>
          <w:rFonts w:hint="cs"/>
          <w:rtl/>
          <w:lang w:eastAsia="he-IL"/>
        </w:rPr>
        <w:t>ות התקנות האלה.</w:t>
      </w:r>
    </w:p>
    <w:p w:rsidR="001D013B" w:rsidRDefault="001D013B" w:rsidP="001D013B">
      <w:pPr>
        <w:rPr>
          <w:rtl/>
          <w:lang w:eastAsia="he-IL"/>
        </w:rPr>
      </w:pPr>
    </w:p>
    <w:p w:rsidR="00DC72DD" w:rsidRDefault="00DC72DD" w:rsidP="00DC72DD">
      <w:pPr>
        <w:pStyle w:val="af6"/>
        <w:keepNext/>
        <w:rPr>
          <w:rtl/>
        </w:rPr>
      </w:pPr>
      <w:bookmarkStart w:id="1417" w:name="ET_yor_6156_318"/>
      <w:r w:rsidRPr="00DC72DD">
        <w:rPr>
          <w:rStyle w:val="TagStyle"/>
          <w:rtl/>
        </w:rPr>
        <w:t xml:space="preserve"> &lt;&lt; יור &gt;&gt; </w:t>
      </w:r>
      <w:r>
        <w:rPr>
          <w:rtl/>
        </w:rPr>
        <w:t>היו"ר גלעד קריב:</w:t>
      </w:r>
      <w:r w:rsidRPr="00DC72DD">
        <w:rPr>
          <w:rStyle w:val="TagStyle"/>
          <w:rtl/>
        </w:rPr>
        <w:t xml:space="preserve"> &lt;&lt; יור &gt;&gt;</w:t>
      </w:r>
      <w:r>
        <w:rPr>
          <w:rtl/>
        </w:rPr>
        <w:t xml:space="preserve">   </w:t>
      </w:r>
      <w:bookmarkEnd w:id="1417"/>
    </w:p>
    <w:p w:rsidR="00DC72DD" w:rsidRDefault="00DC72DD" w:rsidP="00DC72DD">
      <w:pPr>
        <w:pStyle w:val="KeepWithNext"/>
        <w:rPr>
          <w:rtl/>
          <w:lang w:eastAsia="he-IL"/>
        </w:rPr>
      </w:pPr>
    </w:p>
    <w:p w:rsidR="00DC72DD" w:rsidRPr="00DC72DD" w:rsidRDefault="00DC72DD" w:rsidP="00DC72DD">
      <w:pPr>
        <w:rPr>
          <w:rtl/>
          <w:lang w:eastAsia="he-IL"/>
        </w:rPr>
      </w:pPr>
      <w:r>
        <w:rPr>
          <w:rFonts w:hint="cs"/>
          <w:rtl/>
          <w:lang w:eastAsia="he-IL"/>
        </w:rPr>
        <w:t xml:space="preserve">מה שמיכל אמרה פה קצת מטריד אותי, זה </w:t>
      </w:r>
      <w:bookmarkStart w:id="1418" w:name="_ETM_Q1_6118334"/>
      <w:bookmarkEnd w:id="1418"/>
      <w:r>
        <w:rPr>
          <w:rFonts w:hint="cs"/>
          <w:rtl/>
          <w:lang w:eastAsia="he-IL"/>
        </w:rPr>
        <w:t xml:space="preserve">שאלת מה המסמרות לגבי איכות היידוע. הנושא השפתי מאוד </w:t>
      </w:r>
      <w:bookmarkStart w:id="1419" w:name="_ETM_Q1_6121732"/>
      <w:bookmarkEnd w:id="1419"/>
      <w:r>
        <w:rPr>
          <w:rFonts w:hint="cs"/>
          <w:rtl/>
          <w:lang w:eastAsia="he-IL"/>
        </w:rPr>
        <w:t xml:space="preserve">מטריד אותי כאן. אני חייב לומר, אני רק קורא את הסעיפים במה צריך ליידע, ואתה אומר –– </w:t>
      </w:r>
      <w:bookmarkStart w:id="1420" w:name="_ETM_Q1_6129861"/>
      <w:bookmarkEnd w:id="1420"/>
      <w:r>
        <w:rPr>
          <w:rFonts w:hint="cs"/>
          <w:rtl/>
          <w:lang w:eastAsia="he-IL"/>
        </w:rPr>
        <w:t>אם הנפגעת היא לא עורכת דין, לך תנסה שהיא תבין.</w:t>
      </w:r>
    </w:p>
    <w:p w:rsidR="00DC72DD" w:rsidRDefault="00DC72DD" w:rsidP="001D013B">
      <w:pPr>
        <w:rPr>
          <w:rtl/>
          <w:lang w:eastAsia="he-IL"/>
        </w:rPr>
      </w:pPr>
    </w:p>
    <w:p w:rsidR="001D013B" w:rsidRDefault="001D013B" w:rsidP="001D013B">
      <w:pPr>
        <w:pStyle w:val="af9"/>
        <w:keepNext/>
        <w:rPr>
          <w:rtl/>
          <w:lang w:eastAsia="he-IL"/>
        </w:rPr>
      </w:pPr>
      <w:bookmarkStart w:id="1421" w:name="ET_guest_571712_130"/>
      <w:r w:rsidRPr="001D013B">
        <w:rPr>
          <w:rStyle w:val="TagStyle"/>
          <w:rtl/>
        </w:rPr>
        <w:t xml:space="preserve"> &lt;&lt; אורח &gt;&gt; </w:t>
      </w:r>
      <w:r>
        <w:rPr>
          <w:rtl/>
          <w:lang w:eastAsia="he-IL"/>
        </w:rPr>
        <w:t>יפעת רווה:</w:t>
      </w:r>
      <w:r w:rsidRPr="001D013B">
        <w:rPr>
          <w:rStyle w:val="TagStyle"/>
          <w:rtl/>
        </w:rPr>
        <w:t xml:space="preserve"> &lt;&lt; אורח &gt;&gt;</w:t>
      </w:r>
      <w:r>
        <w:rPr>
          <w:rtl/>
          <w:lang w:eastAsia="he-IL"/>
        </w:rPr>
        <w:t xml:space="preserve">   </w:t>
      </w:r>
      <w:bookmarkEnd w:id="1421"/>
    </w:p>
    <w:p w:rsidR="001D013B" w:rsidRDefault="001D013B" w:rsidP="001D013B">
      <w:pPr>
        <w:pStyle w:val="KeepWithNext"/>
        <w:rPr>
          <w:rtl/>
          <w:lang w:eastAsia="he-IL"/>
        </w:rPr>
      </w:pPr>
    </w:p>
    <w:p w:rsidR="001D013B" w:rsidRDefault="00DC72DD" w:rsidP="001D013B">
      <w:pPr>
        <w:rPr>
          <w:rtl/>
          <w:lang w:eastAsia="he-IL"/>
        </w:rPr>
      </w:pPr>
      <w:r>
        <w:rPr>
          <w:rFonts w:hint="cs"/>
          <w:rtl/>
          <w:lang w:eastAsia="he-IL"/>
        </w:rPr>
        <w:t xml:space="preserve">אנחנו במקביל, בלי קשר לחוק הזה, עומדת להיות בשבוע הבא ישיבה </w:t>
      </w:r>
      <w:bookmarkStart w:id="1422" w:name="_ETM_Q1_6140612"/>
      <w:bookmarkEnd w:id="1422"/>
      <w:r>
        <w:rPr>
          <w:rFonts w:hint="cs"/>
          <w:rtl/>
          <w:lang w:eastAsia="he-IL"/>
        </w:rPr>
        <w:t xml:space="preserve">אצלנו בכל הנושאים. כי אנחנו </w:t>
      </w:r>
      <w:r w:rsidRPr="00366D73">
        <w:rPr>
          <w:rFonts w:hint="cs"/>
          <w:rtl/>
          <w:lang w:eastAsia="he-IL"/>
        </w:rPr>
        <w:t xml:space="preserve">יכולים לכתוב פה מה שאנחנו רוצים, אבל בסוף יש חשיבות ליישום ואיך זה ייראה, ובדבר </w:t>
      </w:r>
      <w:bookmarkStart w:id="1423" w:name="_ETM_Q1_6148835"/>
      <w:bookmarkEnd w:id="1423"/>
      <w:r w:rsidR="00404B4D">
        <w:rPr>
          <w:rFonts w:hint="cs"/>
          <w:rtl/>
          <w:lang w:eastAsia="he-IL"/>
        </w:rPr>
        <w:t>הזה, בלי קשר לחקיקה;</w:t>
      </w:r>
      <w:r w:rsidRPr="00366D73">
        <w:rPr>
          <w:rFonts w:hint="cs"/>
          <w:rtl/>
          <w:lang w:eastAsia="he-IL"/>
        </w:rPr>
        <w:t xml:space="preserve"> יש אצלנו </w:t>
      </w:r>
      <w:bookmarkStart w:id="1424" w:name="_ETM_Q1_6154127"/>
      <w:bookmarkEnd w:id="1424"/>
      <w:r w:rsidRPr="00366D73">
        <w:rPr>
          <w:rFonts w:hint="cs"/>
          <w:rtl/>
          <w:lang w:eastAsia="he-IL"/>
        </w:rPr>
        <w:t xml:space="preserve">ישיבה ואנחנו נבדוק את נקודות התורפה ואיזה דברים צריך לשפר </w:t>
      </w:r>
      <w:bookmarkStart w:id="1425" w:name="_ETM_Q1_6156937"/>
      <w:bookmarkEnd w:id="1425"/>
      <w:r w:rsidRPr="00366D73">
        <w:rPr>
          <w:rFonts w:hint="cs"/>
          <w:rtl/>
          <w:lang w:eastAsia="he-IL"/>
        </w:rPr>
        <w:t>אותם. גם כאן וגם בדברים אחרים.</w:t>
      </w:r>
    </w:p>
    <w:p w:rsidR="00366D73" w:rsidRDefault="00366D73" w:rsidP="001D013B">
      <w:pPr>
        <w:rPr>
          <w:rtl/>
          <w:lang w:eastAsia="he-IL"/>
        </w:rPr>
      </w:pPr>
    </w:p>
    <w:p w:rsidR="00366D73" w:rsidRDefault="00366D73" w:rsidP="00366D73">
      <w:pPr>
        <w:pStyle w:val="af9"/>
        <w:keepNext/>
        <w:rPr>
          <w:rtl/>
          <w:lang w:eastAsia="he-IL"/>
        </w:rPr>
      </w:pPr>
      <w:bookmarkStart w:id="1426" w:name="ET_guest_826741_317"/>
      <w:r w:rsidRPr="00366D73">
        <w:rPr>
          <w:rStyle w:val="TagStyle"/>
          <w:rtl/>
        </w:rPr>
        <w:t xml:space="preserve"> &lt;&lt; אורח &gt;&gt; </w:t>
      </w:r>
      <w:r>
        <w:rPr>
          <w:rtl/>
          <w:lang w:eastAsia="he-IL"/>
        </w:rPr>
        <w:t>איתי נעמן:</w:t>
      </w:r>
      <w:r w:rsidRPr="00366D73">
        <w:rPr>
          <w:rStyle w:val="TagStyle"/>
          <w:rtl/>
        </w:rPr>
        <w:t xml:space="preserve"> &lt;&lt; אורח &gt;&gt;</w:t>
      </w:r>
      <w:r>
        <w:rPr>
          <w:rtl/>
          <w:lang w:eastAsia="he-IL"/>
        </w:rPr>
        <w:t xml:space="preserve">   </w:t>
      </w:r>
      <w:bookmarkEnd w:id="1426"/>
    </w:p>
    <w:p w:rsidR="00366D73" w:rsidRDefault="00366D73" w:rsidP="00366D73">
      <w:pPr>
        <w:pStyle w:val="KeepWithNext"/>
        <w:rPr>
          <w:rtl/>
          <w:lang w:eastAsia="he-IL"/>
        </w:rPr>
      </w:pPr>
    </w:p>
    <w:p w:rsidR="00366D73" w:rsidRPr="00366D73" w:rsidRDefault="00366D73" w:rsidP="00366D73">
      <w:pPr>
        <w:rPr>
          <w:rtl/>
          <w:lang w:eastAsia="he-IL"/>
        </w:rPr>
      </w:pPr>
      <w:r>
        <w:rPr>
          <w:rFonts w:hint="cs"/>
          <w:rtl/>
          <w:lang w:eastAsia="he-IL"/>
        </w:rPr>
        <w:t>ועוד בסד זמנים של תיק מעצר.</w:t>
      </w:r>
    </w:p>
    <w:p w:rsidR="00366D73" w:rsidRDefault="00366D73" w:rsidP="001D013B">
      <w:pPr>
        <w:rPr>
          <w:rtl/>
          <w:lang w:eastAsia="he-IL"/>
        </w:rPr>
      </w:pPr>
    </w:p>
    <w:p w:rsidR="001D013B" w:rsidRDefault="001D013B" w:rsidP="001D013B">
      <w:pPr>
        <w:pStyle w:val="af6"/>
        <w:keepNext/>
        <w:rPr>
          <w:rtl/>
        </w:rPr>
      </w:pPr>
      <w:bookmarkStart w:id="1427" w:name="ET_yor_6156_131"/>
      <w:r w:rsidRPr="001D013B">
        <w:rPr>
          <w:rStyle w:val="TagStyle"/>
          <w:rtl/>
        </w:rPr>
        <w:t xml:space="preserve"> &lt;&lt; יור &gt;&gt; </w:t>
      </w:r>
      <w:r>
        <w:rPr>
          <w:rtl/>
        </w:rPr>
        <w:t>היו"ר גלעד קריב:</w:t>
      </w:r>
      <w:r w:rsidRPr="001D013B">
        <w:rPr>
          <w:rStyle w:val="TagStyle"/>
          <w:rtl/>
        </w:rPr>
        <w:t xml:space="preserve"> &lt;&lt; יור &gt;&gt;</w:t>
      </w:r>
      <w:r>
        <w:rPr>
          <w:rtl/>
        </w:rPr>
        <w:t xml:space="preserve">   </w:t>
      </w:r>
      <w:bookmarkEnd w:id="1427"/>
    </w:p>
    <w:p w:rsidR="001D013B" w:rsidRDefault="001D013B" w:rsidP="001D013B">
      <w:pPr>
        <w:pStyle w:val="KeepWithNext"/>
        <w:rPr>
          <w:rtl/>
          <w:lang w:eastAsia="he-IL"/>
        </w:rPr>
      </w:pPr>
    </w:p>
    <w:p w:rsidR="00366D73" w:rsidRDefault="00366D73" w:rsidP="001D013B">
      <w:pPr>
        <w:rPr>
          <w:rtl/>
          <w:lang w:eastAsia="he-IL"/>
        </w:rPr>
      </w:pPr>
      <w:r>
        <w:rPr>
          <w:rFonts w:hint="cs"/>
          <w:rtl/>
          <w:lang w:eastAsia="he-IL"/>
        </w:rPr>
        <w:t xml:space="preserve">אני אומר: יש פה סוגיה מורכבת מאוד של הנגשה לשונית. יש פה סוגיה מאוד מורכבת </w:t>
      </w:r>
      <w:bookmarkStart w:id="1428" w:name="_ETM_Q1_6168620"/>
      <w:bookmarkEnd w:id="1428"/>
      <w:r>
        <w:rPr>
          <w:rFonts w:hint="cs"/>
          <w:rtl/>
          <w:lang w:eastAsia="he-IL"/>
        </w:rPr>
        <w:t xml:space="preserve">של מה הם המקרים שבהם אני לא רק מיידע </w:t>
      </w:r>
      <w:bookmarkStart w:id="1429" w:name="_ETM_Q1_6169904"/>
      <w:bookmarkEnd w:id="1429"/>
      <w:r>
        <w:rPr>
          <w:rFonts w:hint="cs"/>
          <w:rtl/>
          <w:lang w:eastAsia="he-IL"/>
        </w:rPr>
        <w:t xml:space="preserve">את הנפגעת, אלא הנפגעת פוגשת סיוע משפטי. שזה לא עניין של שיקול דעת. שהיידוע הוא על ידי סיוע משפטי. </w:t>
      </w:r>
      <w:bookmarkStart w:id="1430" w:name="_ETM_Q1_6178713"/>
      <w:bookmarkEnd w:id="1430"/>
      <w:r>
        <w:rPr>
          <w:rFonts w:hint="cs"/>
          <w:rtl/>
          <w:lang w:eastAsia="he-IL"/>
        </w:rPr>
        <w:t xml:space="preserve">אנחנו נגיע לדיון על קטין. מה משמעות היידוע בסיטואציה של קטין? מה, יידוע האפוטרופוס שלו? ואם החשד שהאפוטרופוס </w:t>
      </w:r>
      <w:bookmarkStart w:id="1431" w:name="_ETM_Q1_6191332"/>
      <w:bookmarkEnd w:id="1431"/>
      <w:r>
        <w:rPr>
          <w:rFonts w:hint="cs"/>
          <w:rtl/>
          <w:lang w:eastAsia="he-IL"/>
        </w:rPr>
        <w:t>- - -</w:t>
      </w:r>
    </w:p>
    <w:p w:rsidR="00366D73" w:rsidRDefault="00366D73" w:rsidP="001D013B">
      <w:pPr>
        <w:rPr>
          <w:rtl/>
          <w:lang w:eastAsia="he-IL"/>
        </w:rPr>
      </w:pPr>
    </w:p>
    <w:p w:rsidR="00366D73" w:rsidRDefault="00366D73" w:rsidP="00366D73">
      <w:pPr>
        <w:rPr>
          <w:rStyle w:val="TagStyle"/>
          <w:rFonts w:ascii="David" w:hAnsi="David"/>
          <w:u w:val="single"/>
          <w:rtl/>
          <w:lang w:eastAsia="he-IL"/>
        </w:rPr>
      </w:pPr>
    </w:p>
    <w:p w:rsidR="00366D73" w:rsidRDefault="00366D73" w:rsidP="00366D73">
      <w:pPr>
        <w:pStyle w:val="af9"/>
        <w:keepNext/>
        <w:rPr>
          <w:rtl/>
          <w:lang w:eastAsia="he-IL"/>
        </w:rPr>
      </w:pPr>
      <w:bookmarkStart w:id="1432" w:name="ET_guest_571712_320"/>
      <w:r w:rsidRPr="00366D73">
        <w:rPr>
          <w:rStyle w:val="TagStyle"/>
          <w:rtl/>
        </w:rPr>
        <w:t xml:space="preserve"> &lt;&lt; אורח &gt;&gt; </w:t>
      </w:r>
      <w:r>
        <w:rPr>
          <w:rtl/>
          <w:lang w:eastAsia="he-IL"/>
        </w:rPr>
        <w:t>יפעת רווה:</w:t>
      </w:r>
      <w:r w:rsidRPr="00366D73">
        <w:rPr>
          <w:rStyle w:val="TagStyle"/>
          <w:rtl/>
        </w:rPr>
        <w:t xml:space="preserve"> &lt;&lt; אורח &gt;&gt;</w:t>
      </w:r>
      <w:r>
        <w:rPr>
          <w:rtl/>
          <w:lang w:eastAsia="he-IL"/>
        </w:rPr>
        <w:t xml:space="preserve">   </w:t>
      </w:r>
      <w:bookmarkEnd w:id="1432"/>
    </w:p>
    <w:p w:rsidR="00366D73" w:rsidRDefault="00366D73" w:rsidP="00366D73">
      <w:pPr>
        <w:pStyle w:val="KeepWithNext"/>
        <w:rPr>
          <w:rtl/>
          <w:lang w:eastAsia="he-IL"/>
        </w:rPr>
      </w:pPr>
    </w:p>
    <w:p w:rsidR="00366D73" w:rsidRDefault="00366D73" w:rsidP="00366D73">
      <w:pPr>
        <w:rPr>
          <w:rtl/>
          <w:lang w:eastAsia="he-IL"/>
        </w:rPr>
      </w:pPr>
      <w:r>
        <w:rPr>
          <w:rFonts w:hint="cs"/>
          <w:rtl/>
          <w:lang w:eastAsia="he-IL"/>
        </w:rPr>
        <w:t>ותלוי גם מי הפוגע. נצטרך למפות את המקרים.</w:t>
      </w:r>
    </w:p>
    <w:p w:rsidR="00366D73" w:rsidRDefault="00366D73" w:rsidP="00366D73">
      <w:pPr>
        <w:rPr>
          <w:rtl/>
          <w:lang w:eastAsia="he-IL"/>
        </w:rPr>
      </w:pPr>
      <w:bookmarkStart w:id="1433" w:name="_ETM_Q1_6193174"/>
      <w:bookmarkStart w:id="1434" w:name="_ETM_Q1_6193260"/>
      <w:bookmarkEnd w:id="1433"/>
      <w:bookmarkEnd w:id="1434"/>
    </w:p>
    <w:p w:rsidR="00366D73" w:rsidRDefault="00366D73" w:rsidP="00366D73">
      <w:pPr>
        <w:pStyle w:val="af6"/>
        <w:keepNext/>
        <w:rPr>
          <w:rtl/>
        </w:rPr>
      </w:pPr>
      <w:bookmarkStart w:id="1435" w:name="ET_yor_6156_319"/>
      <w:r w:rsidRPr="00366D73">
        <w:rPr>
          <w:rStyle w:val="TagStyle"/>
          <w:rtl/>
        </w:rPr>
        <w:t xml:space="preserve"> &lt;&lt; יור &gt;&gt; </w:t>
      </w:r>
      <w:r>
        <w:rPr>
          <w:rtl/>
        </w:rPr>
        <w:t>היו"ר גלעד קריב:</w:t>
      </w:r>
      <w:r w:rsidRPr="00366D73">
        <w:rPr>
          <w:rStyle w:val="TagStyle"/>
          <w:rtl/>
        </w:rPr>
        <w:t xml:space="preserve"> &lt;&lt; יור &gt;&gt;</w:t>
      </w:r>
      <w:r>
        <w:rPr>
          <w:rtl/>
        </w:rPr>
        <w:t xml:space="preserve">   </w:t>
      </w:r>
      <w:bookmarkEnd w:id="1435"/>
    </w:p>
    <w:p w:rsidR="00366D73" w:rsidRDefault="00366D73" w:rsidP="00366D73">
      <w:pPr>
        <w:pStyle w:val="KeepWithNext"/>
        <w:rPr>
          <w:rtl/>
          <w:lang w:eastAsia="he-IL"/>
        </w:rPr>
      </w:pPr>
    </w:p>
    <w:p w:rsidR="00366D73" w:rsidRDefault="00366D73" w:rsidP="00366D73">
      <w:pPr>
        <w:rPr>
          <w:rtl/>
          <w:lang w:eastAsia="he-IL"/>
        </w:rPr>
      </w:pPr>
      <w:bookmarkStart w:id="1436" w:name="_ETM_Q1_6194766"/>
      <w:bookmarkEnd w:id="1436"/>
      <w:r>
        <w:rPr>
          <w:rFonts w:hint="cs"/>
          <w:rtl/>
          <w:lang w:eastAsia="he-IL"/>
        </w:rPr>
        <w:t xml:space="preserve">לפעמים </w:t>
      </w:r>
      <w:bookmarkStart w:id="1437" w:name="_ETM_Q1_6202089"/>
      <w:bookmarkEnd w:id="1437"/>
      <w:r>
        <w:rPr>
          <w:rFonts w:hint="cs"/>
          <w:rtl/>
          <w:lang w:eastAsia="he-IL"/>
        </w:rPr>
        <w:t>סוגיות של הנגשה לשונית, הנגשה קוגניטיבי</w:t>
      </w:r>
      <w:r>
        <w:rPr>
          <w:rFonts w:hint="eastAsia"/>
          <w:rtl/>
          <w:lang w:eastAsia="he-IL"/>
        </w:rPr>
        <w:t>ת</w:t>
      </w:r>
      <w:r>
        <w:rPr>
          <w:rFonts w:hint="cs"/>
          <w:rtl/>
          <w:lang w:eastAsia="he-IL"/>
        </w:rPr>
        <w:t>, מצדיקים את האמירה</w:t>
      </w:r>
      <w:bookmarkStart w:id="1438" w:name="_ETM_Q1_6209317"/>
      <w:bookmarkEnd w:id="1438"/>
      <w:r>
        <w:rPr>
          <w:rFonts w:hint="cs"/>
          <w:rtl/>
          <w:lang w:eastAsia="he-IL"/>
        </w:rPr>
        <w:t xml:space="preserve"> – לא, המשימה הזאת היא לא בידי החוקר של המשטרה. אני לא פותח את הדיון, אנחנו כרגע נאשר </w:t>
      </w:r>
      <w:bookmarkStart w:id="1439" w:name="_ETM_Q1_6213191"/>
      <w:bookmarkEnd w:id="1439"/>
      <w:r>
        <w:rPr>
          <w:rFonts w:hint="cs"/>
          <w:rtl/>
          <w:lang w:eastAsia="he-IL"/>
        </w:rPr>
        <w:t xml:space="preserve">את הנוסח הזה. יכול להיות שהתשובה שלכן תהיה: זה דבר </w:t>
      </w:r>
      <w:bookmarkStart w:id="1440" w:name="_ETM_Q1_6220147"/>
      <w:bookmarkEnd w:id="1440"/>
      <w:r>
        <w:rPr>
          <w:rFonts w:hint="cs"/>
          <w:rtl/>
          <w:lang w:eastAsia="he-IL"/>
        </w:rPr>
        <w:t xml:space="preserve">שמתאים לקבוע בתקנות. אבל, יש פה מקרים שבהם לא </w:t>
      </w:r>
      <w:bookmarkStart w:id="1441" w:name="_ETM_Q1_6227672"/>
      <w:bookmarkEnd w:id="1441"/>
      <w:r>
        <w:rPr>
          <w:rFonts w:hint="cs"/>
          <w:rtl/>
          <w:lang w:eastAsia="he-IL"/>
        </w:rPr>
        <w:t xml:space="preserve">משנה כמה תפרטו את סיטואציית היידוע על ידי החוקר, זה </w:t>
      </w:r>
      <w:bookmarkStart w:id="1442" w:name="_ETM_Q1_6232727"/>
      <w:bookmarkEnd w:id="1442"/>
      <w:r>
        <w:rPr>
          <w:rFonts w:hint="cs"/>
          <w:rtl/>
          <w:lang w:eastAsia="he-IL"/>
        </w:rPr>
        <w:t>לא פוגש את קרקע המציאות הקוגניטיבי</w:t>
      </w:r>
      <w:r>
        <w:rPr>
          <w:rFonts w:hint="eastAsia"/>
          <w:rtl/>
          <w:lang w:eastAsia="he-IL"/>
        </w:rPr>
        <w:t>ת</w:t>
      </w:r>
      <w:r>
        <w:rPr>
          <w:rFonts w:hint="cs"/>
          <w:rtl/>
          <w:lang w:eastAsia="he-IL"/>
        </w:rPr>
        <w:t xml:space="preserve">, השפתית של </w:t>
      </w:r>
      <w:r w:rsidRPr="005D696D">
        <w:rPr>
          <w:rFonts w:hint="cs"/>
          <w:rtl/>
          <w:lang w:eastAsia="he-IL"/>
        </w:rPr>
        <w:t xml:space="preserve">הנפגעת </w:t>
      </w:r>
      <w:bookmarkStart w:id="1443" w:name="_ETM_Q1_6235025"/>
      <w:bookmarkEnd w:id="1443"/>
      <w:r w:rsidRPr="005D696D">
        <w:rPr>
          <w:rFonts w:hint="cs"/>
          <w:rtl/>
          <w:lang w:eastAsia="he-IL"/>
        </w:rPr>
        <w:t xml:space="preserve">או של הנפגע. כמעט הייתי אומר שמקרים כאלה יש חובה </w:t>
      </w:r>
      <w:bookmarkStart w:id="1444" w:name="_ETM_Q1_6241705"/>
      <w:bookmarkEnd w:id="1444"/>
      <w:r w:rsidRPr="005D696D">
        <w:rPr>
          <w:rFonts w:hint="cs"/>
          <w:rtl/>
          <w:lang w:eastAsia="he-IL"/>
        </w:rPr>
        <w:t xml:space="preserve">להפגיש את הנפגע עם סיוע משפטי, או לכל הפחות, סיוע סוציאלי של גורמי רווחה. עם כל הכבוד, חוקרי משטרה לא </w:t>
      </w:r>
      <w:bookmarkStart w:id="1445" w:name="_ETM_Q1_6249221"/>
      <w:bookmarkEnd w:id="1445"/>
      <w:r w:rsidRPr="005D696D">
        <w:rPr>
          <w:rFonts w:hint="cs"/>
          <w:rtl/>
          <w:lang w:eastAsia="he-IL"/>
        </w:rPr>
        <w:t xml:space="preserve">צריכים. זה לא שהם לא, הם גם לא צריכים להיות </w:t>
      </w:r>
      <w:bookmarkStart w:id="1446" w:name="_ETM_Q1_6251834"/>
      <w:bookmarkEnd w:id="1446"/>
      <w:r w:rsidRPr="005D696D">
        <w:rPr>
          <w:rFonts w:hint="cs"/>
          <w:rtl/>
          <w:lang w:eastAsia="he-IL"/>
        </w:rPr>
        <w:t xml:space="preserve">המומחים הכי גדולים בהנגשת מידע לנפגעי עבירה. אנחנו רוצים שהם יהיו כמה שיותר טובים, אבל חוקר משטרתי הוא חוקר משטרתי. </w:t>
      </w:r>
      <w:bookmarkStart w:id="1447" w:name="_ETM_Q1_6261991"/>
      <w:bookmarkEnd w:id="1447"/>
      <w:r w:rsidRPr="005D696D">
        <w:rPr>
          <w:rFonts w:hint="cs"/>
          <w:rtl/>
          <w:lang w:eastAsia="he-IL"/>
        </w:rPr>
        <w:t>ובאיזה מצבים של נפגע ונפגעת שמוחלשים עוד יותר מ - - -</w:t>
      </w:r>
    </w:p>
    <w:p w:rsidR="001D013B" w:rsidRDefault="001D013B" w:rsidP="001D013B">
      <w:pPr>
        <w:rPr>
          <w:rtl/>
          <w:lang w:eastAsia="he-IL"/>
        </w:rPr>
      </w:pPr>
      <w:bookmarkStart w:id="1448" w:name="_ETM_Q1_6194464"/>
      <w:bookmarkStart w:id="1449" w:name="_ETM_Q1_6194536"/>
      <w:bookmarkEnd w:id="1448"/>
      <w:bookmarkEnd w:id="1449"/>
    </w:p>
    <w:p w:rsidR="001D013B" w:rsidRDefault="001D013B" w:rsidP="001D013B">
      <w:pPr>
        <w:pStyle w:val="af9"/>
        <w:keepNext/>
        <w:rPr>
          <w:rtl/>
          <w:lang w:eastAsia="he-IL"/>
        </w:rPr>
      </w:pPr>
      <w:bookmarkStart w:id="1450" w:name="ET_guest_571712_132"/>
      <w:r w:rsidRPr="001D013B">
        <w:rPr>
          <w:rStyle w:val="TagStyle"/>
          <w:rtl/>
        </w:rPr>
        <w:t xml:space="preserve"> &lt;&lt; אורח &gt;&gt; </w:t>
      </w:r>
      <w:r>
        <w:rPr>
          <w:rtl/>
          <w:lang w:eastAsia="he-IL"/>
        </w:rPr>
        <w:t>יפעת רווה:</w:t>
      </w:r>
      <w:r w:rsidRPr="001D013B">
        <w:rPr>
          <w:rStyle w:val="TagStyle"/>
          <w:rtl/>
        </w:rPr>
        <w:t xml:space="preserve"> &lt;&lt; אורח &gt;&gt;</w:t>
      </w:r>
      <w:r>
        <w:rPr>
          <w:rtl/>
          <w:lang w:eastAsia="he-IL"/>
        </w:rPr>
        <w:t xml:space="preserve">   </w:t>
      </w:r>
      <w:bookmarkEnd w:id="1450"/>
    </w:p>
    <w:p w:rsidR="001D013B" w:rsidRDefault="001D013B" w:rsidP="001D013B">
      <w:pPr>
        <w:pStyle w:val="KeepWithNext"/>
        <w:rPr>
          <w:rtl/>
          <w:lang w:eastAsia="he-IL"/>
        </w:rPr>
      </w:pPr>
    </w:p>
    <w:p w:rsidR="005D696D" w:rsidRDefault="005D696D" w:rsidP="001D013B">
      <w:pPr>
        <w:rPr>
          <w:rtl/>
          <w:lang w:eastAsia="he-IL"/>
        </w:rPr>
      </w:pPr>
      <w:r>
        <w:rPr>
          <w:rFonts w:hint="cs"/>
          <w:rtl/>
          <w:lang w:eastAsia="he-IL"/>
        </w:rPr>
        <w:t xml:space="preserve">גם זה, וגם יש בנושא של אנשים עם מוגבלויות, </w:t>
      </w:r>
      <w:bookmarkStart w:id="1451" w:name="_ETM_Q1_6269753"/>
      <w:bookmarkEnd w:id="1451"/>
      <w:r>
        <w:rPr>
          <w:rFonts w:hint="cs"/>
          <w:rtl/>
          <w:lang w:eastAsia="he-IL"/>
        </w:rPr>
        <w:t>יש את הנושא של מנגישי צדק שהם בקשר איתנו.</w:t>
      </w:r>
    </w:p>
    <w:p w:rsidR="005D696D" w:rsidRDefault="005D696D" w:rsidP="001D013B">
      <w:pPr>
        <w:rPr>
          <w:rtl/>
          <w:lang w:eastAsia="he-IL"/>
        </w:rPr>
      </w:pPr>
    </w:p>
    <w:p w:rsidR="005D696D" w:rsidRDefault="005D696D" w:rsidP="005D696D">
      <w:pPr>
        <w:pStyle w:val="af6"/>
        <w:keepNext/>
        <w:rPr>
          <w:rtl/>
        </w:rPr>
      </w:pPr>
      <w:bookmarkStart w:id="1452" w:name="ET_yor_6156_321"/>
      <w:r w:rsidRPr="005D696D">
        <w:rPr>
          <w:rStyle w:val="TagStyle"/>
          <w:rtl/>
        </w:rPr>
        <w:t xml:space="preserve"> &lt;&lt; יור &gt;&gt; </w:t>
      </w:r>
      <w:r>
        <w:rPr>
          <w:rtl/>
        </w:rPr>
        <w:t>היו"ר גלעד קריב:</w:t>
      </w:r>
      <w:r w:rsidRPr="005D696D">
        <w:rPr>
          <w:rStyle w:val="TagStyle"/>
          <w:rtl/>
        </w:rPr>
        <w:t xml:space="preserve"> &lt;&lt; יור &gt;&gt;</w:t>
      </w:r>
      <w:r>
        <w:rPr>
          <w:rtl/>
        </w:rPr>
        <w:t xml:space="preserve">   </w:t>
      </w:r>
      <w:bookmarkEnd w:id="1452"/>
    </w:p>
    <w:p w:rsidR="005D696D" w:rsidRDefault="005D696D" w:rsidP="005D696D">
      <w:pPr>
        <w:pStyle w:val="KeepWithNext"/>
        <w:rPr>
          <w:rtl/>
          <w:lang w:eastAsia="he-IL"/>
        </w:rPr>
      </w:pPr>
    </w:p>
    <w:p w:rsidR="005D696D" w:rsidRDefault="005D696D" w:rsidP="005D696D">
      <w:pPr>
        <w:rPr>
          <w:rtl/>
          <w:lang w:eastAsia="he-IL"/>
        </w:rPr>
      </w:pPr>
      <w:r>
        <w:rPr>
          <w:rFonts w:hint="cs"/>
          <w:rtl/>
          <w:lang w:eastAsia="he-IL"/>
        </w:rPr>
        <w:t>נכון.</w:t>
      </w:r>
    </w:p>
    <w:p w:rsidR="005D696D" w:rsidRDefault="005D696D" w:rsidP="005D696D">
      <w:pPr>
        <w:rPr>
          <w:rtl/>
          <w:lang w:eastAsia="he-IL"/>
        </w:rPr>
      </w:pPr>
    </w:p>
    <w:p w:rsidR="005D696D" w:rsidRDefault="005D696D" w:rsidP="005D696D">
      <w:pPr>
        <w:pStyle w:val="-"/>
        <w:keepNext/>
        <w:rPr>
          <w:rtl/>
        </w:rPr>
      </w:pPr>
      <w:bookmarkStart w:id="1453" w:name="ET_speakercontinue_571712_322"/>
      <w:r w:rsidRPr="005D696D">
        <w:rPr>
          <w:rStyle w:val="TagStyle"/>
          <w:rtl/>
        </w:rPr>
        <w:t xml:space="preserve"> &lt;&lt; דובר_המשך &gt;&gt; </w:t>
      </w:r>
      <w:r>
        <w:rPr>
          <w:rtl/>
        </w:rPr>
        <w:t>יפעת רווה:</w:t>
      </w:r>
      <w:r w:rsidRPr="005D696D">
        <w:rPr>
          <w:rStyle w:val="TagStyle"/>
          <w:rtl/>
        </w:rPr>
        <w:t xml:space="preserve"> &lt;&lt; דובר_המשך &gt;&gt;</w:t>
      </w:r>
      <w:r>
        <w:rPr>
          <w:rtl/>
        </w:rPr>
        <w:t xml:space="preserve">   </w:t>
      </w:r>
      <w:bookmarkEnd w:id="1453"/>
    </w:p>
    <w:p w:rsidR="005D696D" w:rsidRDefault="005D696D" w:rsidP="005D696D">
      <w:pPr>
        <w:pStyle w:val="KeepWithNext"/>
        <w:rPr>
          <w:rtl/>
          <w:lang w:eastAsia="he-IL"/>
        </w:rPr>
      </w:pPr>
    </w:p>
    <w:p w:rsidR="005D696D" w:rsidRDefault="005D696D" w:rsidP="005D696D">
      <w:pPr>
        <w:rPr>
          <w:rtl/>
          <w:lang w:eastAsia="he-IL"/>
        </w:rPr>
      </w:pPr>
      <w:r>
        <w:rPr>
          <w:rFonts w:hint="cs"/>
          <w:rtl/>
          <w:lang w:eastAsia="he-IL"/>
        </w:rPr>
        <w:t xml:space="preserve">זה הכול </w:t>
      </w:r>
      <w:bookmarkStart w:id="1454" w:name="_ETM_Q1_6274270"/>
      <w:bookmarkEnd w:id="1454"/>
      <w:r>
        <w:rPr>
          <w:rFonts w:hint="cs"/>
          <w:rtl/>
          <w:lang w:eastAsia="he-IL"/>
        </w:rPr>
        <w:t>דברים - - -</w:t>
      </w:r>
    </w:p>
    <w:p w:rsidR="005D696D" w:rsidRDefault="005D696D" w:rsidP="005D696D">
      <w:pPr>
        <w:rPr>
          <w:rtl/>
          <w:lang w:eastAsia="he-IL"/>
        </w:rPr>
      </w:pPr>
    </w:p>
    <w:p w:rsidR="005D696D" w:rsidRDefault="005D696D" w:rsidP="005D696D">
      <w:pPr>
        <w:pStyle w:val="af6"/>
        <w:keepNext/>
        <w:rPr>
          <w:rtl/>
        </w:rPr>
      </w:pPr>
      <w:bookmarkStart w:id="1455" w:name="ET_yor_6156_323"/>
      <w:r w:rsidRPr="005D696D">
        <w:rPr>
          <w:rStyle w:val="TagStyle"/>
          <w:rtl/>
        </w:rPr>
        <w:t xml:space="preserve"> &lt;&lt; יור &gt;&gt; </w:t>
      </w:r>
      <w:r>
        <w:rPr>
          <w:rtl/>
        </w:rPr>
        <w:t>היו"ר גלעד קריב:</w:t>
      </w:r>
      <w:r w:rsidRPr="005D696D">
        <w:rPr>
          <w:rStyle w:val="TagStyle"/>
          <w:rtl/>
        </w:rPr>
        <w:t xml:space="preserve"> &lt;&lt; יור &gt;&gt;</w:t>
      </w:r>
      <w:r>
        <w:rPr>
          <w:rtl/>
        </w:rPr>
        <w:t xml:space="preserve">   </w:t>
      </w:r>
      <w:bookmarkEnd w:id="1455"/>
    </w:p>
    <w:p w:rsidR="005D696D" w:rsidRDefault="005D696D" w:rsidP="005D696D">
      <w:pPr>
        <w:pStyle w:val="KeepWithNext"/>
        <w:rPr>
          <w:rtl/>
          <w:lang w:eastAsia="he-IL"/>
        </w:rPr>
      </w:pPr>
    </w:p>
    <w:p w:rsidR="005D696D" w:rsidRDefault="005D696D" w:rsidP="005D696D">
      <w:pPr>
        <w:rPr>
          <w:rtl/>
          <w:lang w:eastAsia="he-IL"/>
        </w:rPr>
      </w:pPr>
      <w:r>
        <w:rPr>
          <w:rFonts w:hint="cs"/>
          <w:rtl/>
          <w:lang w:eastAsia="he-IL"/>
        </w:rPr>
        <w:t>זה נאמר, בשביל אמרתי גם הנגשה קוגניטיבי</w:t>
      </w:r>
      <w:r>
        <w:rPr>
          <w:rFonts w:hint="eastAsia"/>
          <w:rtl/>
          <w:lang w:eastAsia="he-IL"/>
        </w:rPr>
        <w:t>ת</w:t>
      </w:r>
      <w:r>
        <w:rPr>
          <w:rFonts w:hint="cs"/>
          <w:rtl/>
          <w:lang w:eastAsia="he-IL"/>
        </w:rPr>
        <w:t xml:space="preserve">, </w:t>
      </w:r>
      <w:bookmarkStart w:id="1456" w:name="_ETM_Q1_6275187"/>
      <w:bookmarkEnd w:id="1456"/>
      <w:r>
        <w:rPr>
          <w:rFonts w:hint="cs"/>
          <w:rtl/>
          <w:lang w:eastAsia="he-IL"/>
        </w:rPr>
        <w:t>היא שפתית, היא קוגניטיבי</w:t>
      </w:r>
      <w:r>
        <w:rPr>
          <w:rFonts w:hint="eastAsia"/>
          <w:rtl/>
          <w:lang w:eastAsia="he-IL"/>
        </w:rPr>
        <w:t>ת</w:t>
      </w:r>
      <w:r>
        <w:rPr>
          <w:rFonts w:hint="cs"/>
          <w:rtl/>
          <w:lang w:eastAsia="he-IL"/>
        </w:rPr>
        <w:t>, היא גילאית.</w:t>
      </w:r>
    </w:p>
    <w:p w:rsidR="005D696D" w:rsidRDefault="005D696D" w:rsidP="005D696D">
      <w:pPr>
        <w:rPr>
          <w:rtl/>
          <w:lang w:eastAsia="he-IL"/>
        </w:rPr>
      </w:pPr>
    </w:p>
    <w:p w:rsidR="005D696D" w:rsidRDefault="005D696D" w:rsidP="005D696D">
      <w:pPr>
        <w:pStyle w:val="-"/>
        <w:keepNext/>
        <w:rPr>
          <w:rtl/>
        </w:rPr>
      </w:pPr>
      <w:bookmarkStart w:id="1457" w:name="_ETM_Q1_6281399"/>
      <w:bookmarkStart w:id="1458" w:name="_ETM_Q1_6281461"/>
      <w:bookmarkStart w:id="1459" w:name="ET_speakercontinue_571712_324"/>
      <w:bookmarkEnd w:id="1457"/>
      <w:bookmarkEnd w:id="1458"/>
      <w:r w:rsidRPr="005D696D">
        <w:rPr>
          <w:rStyle w:val="TagStyle"/>
          <w:rtl/>
        </w:rPr>
        <w:t xml:space="preserve"> &lt;&lt; דובר_המשך &gt;&gt; </w:t>
      </w:r>
      <w:r>
        <w:rPr>
          <w:rtl/>
        </w:rPr>
        <w:t>יפעת רווה:</w:t>
      </w:r>
      <w:r w:rsidRPr="005D696D">
        <w:rPr>
          <w:rStyle w:val="TagStyle"/>
          <w:rtl/>
        </w:rPr>
        <w:t xml:space="preserve"> &lt;&lt; דובר_המשך &gt;&gt;</w:t>
      </w:r>
      <w:r>
        <w:rPr>
          <w:rtl/>
        </w:rPr>
        <w:t xml:space="preserve">   </w:t>
      </w:r>
      <w:bookmarkEnd w:id="1459"/>
    </w:p>
    <w:p w:rsidR="005D696D" w:rsidRDefault="005D696D" w:rsidP="005D696D">
      <w:pPr>
        <w:pStyle w:val="KeepWithNext"/>
        <w:rPr>
          <w:rtl/>
          <w:lang w:eastAsia="he-IL"/>
        </w:rPr>
      </w:pPr>
    </w:p>
    <w:p w:rsidR="005D696D" w:rsidRDefault="005D696D" w:rsidP="005D696D">
      <w:pPr>
        <w:rPr>
          <w:rtl/>
          <w:lang w:eastAsia="he-IL"/>
        </w:rPr>
      </w:pPr>
      <w:r>
        <w:rPr>
          <w:rFonts w:hint="cs"/>
          <w:rtl/>
          <w:lang w:eastAsia="he-IL"/>
        </w:rPr>
        <w:t>יש כל מיני סוגים של הנגשות.</w:t>
      </w:r>
    </w:p>
    <w:p w:rsidR="005D696D" w:rsidRDefault="005D696D" w:rsidP="005D696D">
      <w:pPr>
        <w:rPr>
          <w:rtl/>
          <w:lang w:eastAsia="he-IL"/>
        </w:rPr>
      </w:pPr>
      <w:bookmarkStart w:id="1460" w:name="_ETM_Q1_6281134"/>
      <w:bookmarkStart w:id="1461" w:name="_ETM_Q1_6281240"/>
      <w:bookmarkEnd w:id="1460"/>
      <w:bookmarkEnd w:id="1461"/>
    </w:p>
    <w:p w:rsidR="005D696D" w:rsidRDefault="005D696D" w:rsidP="005D696D">
      <w:pPr>
        <w:pStyle w:val="af6"/>
        <w:keepNext/>
        <w:rPr>
          <w:rtl/>
        </w:rPr>
      </w:pPr>
      <w:bookmarkStart w:id="1462" w:name="ET_yor_6156_325"/>
      <w:r w:rsidRPr="005D696D">
        <w:rPr>
          <w:rStyle w:val="TagStyle"/>
          <w:rtl/>
        </w:rPr>
        <w:t xml:space="preserve"> &lt;&lt; יור &gt;&gt; </w:t>
      </w:r>
      <w:r>
        <w:rPr>
          <w:rtl/>
        </w:rPr>
        <w:t>היו"ר גלעד קריב:</w:t>
      </w:r>
      <w:r w:rsidRPr="005D696D">
        <w:rPr>
          <w:rStyle w:val="TagStyle"/>
          <w:rtl/>
        </w:rPr>
        <w:t xml:space="preserve"> &lt;&lt; יור &gt;&gt;</w:t>
      </w:r>
      <w:r>
        <w:rPr>
          <w:rtl/>
        </w:rPr>
        <w:t xml:space="preserve">   </w:t>
      </w:r>
      <w:bookmarkEnd w:id="1462"/>
    </w:p>
    <w:p w:rsidR="005D696D" w:rsidRDefault="005D696D" w:rsidP="005D696D">
      <w:pPr>
        <w:pStyle w:val="KeepWithNext"/>
        <w:rPr>
          <w:rtl/>
          <w:lang w:eastAsia="he-IL"/>
        </w:rPr>
      </w:pPr>
    </w:p>
    <w:p w:rsidR="005D696D" w:rsidRDefault="005D696D" w:rsidP="005D696D">
      <w:pPr>
        <w:rPr>
          <w:rtl/>
          <w:lang w:eastAsia="he-IL"/>
        </w:rPr>
      </w:pPr>
      <w:bookmarkStart w:id="1463" w:name="_ETM_Q1_6282353"/>
      <w:bookmarkEnd w:id="1463"/>
      <w:r>
        <w:rPr>
          <w:rFonts w:hint="cs"/>
          <w:rtl/>
          <w:lang w:eastAsia="he-IL"/>
        </w:rPr>
        <w:t>תחשבו ותביאו לנו.</w:t>
      </w:r>
    </w:p>
    <w:p w:rsidR="00EA06F4" w:rsidRDefault="005D696D" w:rsidP="00EA06F4">
      <w:pPr>
        <w:rPr>
          <w:rtl/>
          <w:lang w:eastAsia="he-IL"/>
        </w:rPr>
      </w:pPr>
      <w:bookmarkStart w:id="1464" w:name="ET_guest_803372_326"/>
      <w:r>
        <w:rPr>
          <w:rtl/>
          <w:lang w:eastAsia="he-IL"/>
        </w:rPr>
        <w:t xml:space="preserve"> </w:t>
      </w:r>
      <w:bookmarkEnd w:id="1464"/>
    </w:p>
    <w:p w:rsidR="00EA06F4" w:rsidRDefault="00EA06F4" w:rsidP="00EA06F4">
      <w:pPr>
        <w:pStyle w:val="af9"/>
        <w:keepNext/>
        <w:rPr>
          <w:rtl/>
          <w:lang w:eastAsia="he-IL"/>
        </w:rPr>
      </w:pPr>
      <w:bookmarkStart w:id="1465" w:name="ET_guest_884362_327"/>
      <w:r w:rsidRPr="00EA06F4">
        <w:rPr>
          <w:rStyle w:val="TagStyle"/>
          <w:rtl/>
        </w:rPr>
        <w:t xml:space="preserve"> </w:t>
      </w:r>
      <w:r w:rsidRPr="00D70672">
        <w:rPr>
          <w:rStyle w:val="TagStyle"/>
          <w:rtl/>
        </w:rPr>
        <w:t xml:space="preserve">&lt;&lt; אורח &gt;&gt; </w:t>
      </w:r>
      <w:r w:rsidRPr="00D70672">
        <w:rPr>
          <w:rtl/>
          <w:lang w:eastAsia="he-IL"/>
        </w:rPr>
        <w:t>שלהבת אינשטיין אלפסי:</w:t>
      </w:r>
      <w:r w:rsidRPr="00D70672">
        <w:rPr>
          <w:rStyle w:val="TagStyle"/>
          <w:rtl/>
        </w:rPr>
        <w:t xml:space="preserve"> &lt;&lt; אורח &gt;&gt;</w:t>
      </w:r>
      <w:r>
        <w:rPr>
          <w:rtl/>
          <w:lang w:eastAsia="he-IL"/>
        </w:rPr>
        <w:t xml:space="preserve">   </w:t>
      </w:r>
      <w:bookmarkEnd w:id="1465"/>
    </w:p>
    <w:p w:rsidR="005D696D" w:rsidRDefault="005D696D" w:rsidP="005D696D">
      <w:pPr>
        <w:pStyle w:val="KeepWithNext"/>
        <w:rPr>
          <w:rtl/>
          <w:lang w:eastAsia="he-IL"/>
        </w:rPr>
      </w:pPr>
    </w:p>
    <w:p w:rsidR="005D696D" w:rsidRDefault="005D696D" w:rsidP="005D696D">
      <w:pPr>
        <w:rPr>
          <w:rtl/>
          <w:lang w:eastAsia="he-IL"/>
        </w:rPr>
      </w:pPr>
      <w:r>
        <w:rPr>
          <w:rFonts w:hint="cs"/>
          <w:rtl/>
          <w:lang w:eastAsia="he-IL"/>
        </w:rPr>
        <w:t xml:space="preserve">אני חושבת שבהקשר הזה, כן חשבנו על </w:t>
      </w:r>
      <w:bookmarkStart w:id="1466" w:name="_ETM_Q1_6285976"/>
      <w:bookmarkEnd w:id="1466"/>
      <w:r w:rsidR="00EA06F4">
        <w:rPr>
          <w:rFonts w:hint="cs"/>
          <w:rtl/>
          <w:lang w:eastAsia="he-IL"/>
        </w:rPr>
        <w:t>החשיבות.</w:t>
      </w:r>
      <w:r>
        <w:rPr>
          <w:rFonts w:hint="cs"/>
          <w:rtl/>
          <w:lang w:eastAsia="he-IL"/>
        </w:rPr>
        <w:t xml:space="preserve"> בהקשר של הרווחה, של יידוע הגורם הטיפולי, כי אז </w:t>
      </w:r>
      <w:bookmarkStart w:id="1467" w:name="_ETM_Q1_6289696"/>
      <w:bookmarkEnd w:id="1467"/>
      <w:r>
        <w:rPr>
          <w:rFonts w:hint="cs"/>
          <w:rtl/>
          <w:lang w:eastAsia="he-IL"/>
        </w:rPr>
        <w:t>הוא י</w:t>
      </w:r>
      <w:r w:rsidR="00EA06F4">
        <w:rPr>
          <w:rFonts w:hint="cs"/>
          <w:rtl/>
          <w:lang w:eastAsia="he-IL"/>
        </w:rPr>
        <w:t>כול לסייע באמת גם בהנגשת הזכויו</w:t>
      </w:r>
      <w:r w:rsidR="00D70672">
        <w:rPr>
          <w:rFonts w:hint="cs"/>
          <w:rtl/>
          <w:lang w:eastAsia="he-IL"/>
        </w:rPr>
        <w:t>ת</w:t>
      </w:r>
      <w:r>
        <w:rPr>
          <w:rFonts w:hint="cs"/>
          <w:rtl/>
          <w:lang w:eastAsia="he-IL"/>
        </w:rPr>
        <w:t xml:space="preserve">, ובלי קשר, גם </w:t>
      </w:r>
      <w:bookmarkStart w:id="1468" w:name="_ETM_Q1_6288895"/>
      <w:bookmarkEnd w:id="1468"/>
      <w:r>
        <w:rPr>
          <w:rFonts w:hint="cs"/>
          <w:rtl/>
          <w:lang w:eastAsia="he-IL"/>
        </w:rPr>
        <w:t>משרד הרווחה - - -</w:t>
      </w:r>
    </w:p>
    <w:p w:rsidR="005D696D" w:rsidRDefault="005D696D" w:rsidP="005D696D">
      <w:pPr>
        <w:rPr>
          <w:rtl/>
          <w:lang w:eastAsia="he-IL"/>
        </w:rPr>
      </w:pPr>
    </w:p>
    <w:p w:rsidR="00EA06F4" w:rsidRDefault="00EA06F4" w:rsidP="00EA06F4">
      <w:pPr>
        <w:pStyle w:val="af6"/>
        <w:keepNext/>
        <w:rPr>
          <w:rtl/>
        </w:rPr>
      </w:pPr>
      <w:r w:rsidRPr="00EA06F4">
        <w:rPr>
          <w:rStyle w:val="TagStyle"/>
          <w:rtl/>
        </w:rPr>
        <w:t xml:space="preserve"> &lt;&lt; יור &gt;&gt; </w:t>
      </w:r>
      <w:r>
        <w:rPr>
          <w:rtl/>
        </w:rPr>
        <w:t>היו"ר גלעד קריב:</w:t>
      </w:r>
      <w:r w:rsidRPr="00EA06F4">
        <w:rPr>
          <w:rStyle w:val="TagStyle"/>
          <w:rtl/>
        </w:rPr>
        <w:t xml:space="preserve"> &lt;&lt; יור &gt;&gt;</w:t>
      </w:r>
      <w:r>
        <w:rPr>
          <w:rtl/>
        </w:rPr>
        <w:t xml:space="preserve">   </w:t>
      </w:r>
    </w:p>
    <w:p w:rsidR="00EA06F4" w:rsidRDefault="00EA06F4" w:rsidP="00EA06F4">
      <w:pPr>
        <w:pStyle w:val="KeepWithNext"/>
        <w:rPr>
          <w:rtl/>
          <w:lang w:eastAsia="he-IL"/>
        </w:rPr>
      </w:pPr>
    </w:p>
    <w:p w:rsidR="00EA06F4" w:rsidRDefault="00EA06F4" w:rsidP="00EA06F4">
      <w:pPr>
        <w:rPr>
          <w:rtl/>
          <w:lang w:eastAsia="he-IL"/>
        </w:rPr>
      </w:pPr>
      <w:r>
        <w:rPr>
          <w:rFonts w:hint="cs"/>
          <w:rtl/>
          <w:lang w:eastAsia="he-IL"/>
        </w:rPr>
        <w:t>אין בעיה. בכפוף להסכמת הנפגע או הנפגעת. אנחנו לא ביד אחת נעצי</w:t>
      </w:r>
      <w:r w:rsidR="008F69F6">
        <w:rPr>
          <w:rFonts w:hint="cs"/>
          <w:rtl/>
          <w:lang w:eastAsia="he-IL"/>
        </w:rPr>
        <w:t>ם את האוטונומיה של הנפגע, נפגעת</w:t>
      </w:r>
      <w:r>
        <w:rPr>
          <w:rFonts w:hint="cs"/>
          <w:rtl/>
          <w:lang w:eastAsia="he-IL"/>
        </w:rPr>
        <w:t xml:space="preserve"> וביד השנייה ניגש לסיפור בצורה פטרנליסטית. לכן אני מסמן </w:t>
      </w:r>
      <w:bookmarkStart w:id="1469" w:name="_ETM_Q1_6308006"/>
      <w:bookmarkEnd w:id="1469"/>
      <w:r>
        <w:rPr>
          <w:rFonts w:hint="cs"/>
          <w:rtl/>
          <w:lang w:eastAsia="he-IL"/>
        </w:rPr>
        <w:t xml:space="preserve">לך את תחושת הבטן שלי לגבי הבקשה שלכם, שלגורם הטיפולי </w:t>
      </w:r>
      <w:bookmarkStart w:id="1470" w:name="_ETM_Q1_6312448"/>
      <w:bookmarkEnd w:id="1470"/>
      <w:r>
        <w:rPr>
          <w:rFonts w:hint="cs"/>
          <w:rtl/>
          <w:lang w:eastAsia="he-IL"/>
        </w:rPr>
        <w:t>תהיה אמירה עצמאית, אוטונומי</w:t>
      </w:r>
      <w:r>
        <w:rPr>
          <w:rFonts w:hint="eastAsia"/>
          <w:rtl/>
          <w:lang w:eastAsia="he-IL"/>
        </w:rPr>
        <w:t>ת</w:t>
      </w:r>
      <w:r>
        <w:rPr>
          <w:rFonts w:hint="cs"/>
          <w:rtl/>
          <w:lang w:eastAsia="he-IL"/>
        </w:rPr>
        <w:t xml:space="preserve">, בנושא החיסיון. יכול להיות שדעתכם שונה. נדבר על זה. אבל זה גם </w:t>
      </w:r>
      <w:bookmarkStart w:id="1471" w:name="_ETM_Q1_6326086"/>
      <w:bookmarkEnd w:id="1471"/>
      <w:r>
        <w:rPr>
          <w:rFonts w:hint="cs"/>
          <w:rtl/>
          <w:lang w:eastAsia="he-IL"/>
        </w:rPr>
        <w:t xml:space="preserve">לא פותר אותנו מהשאלה הספציפית כאן של היידוע. אי אפשר לבקש בהינתן ההליכים של המעצר, ואנחנו עוסקים בעברות שסביר </w:t>
      </w:r>
      <w:bookmarkStart w:id="1472" w:name="_ETM_Q1_6334839"/>
      <w:bookmarkEnd w:id="1472"/>
      <w:r>
        <w:rPr>
          <w:rFonts w:hint="cs"/>
          <w:rtl/>
          <w:lang w:eastAsia="he-IL"/>
        </w:rPr>
        <w:t xml:space="preserve">להניח שאם יש נאשם, יש סיכוי לא רע שהוא נמצא </w:t>
      </w:r>
      <w:bookmarkStart w:id="1473" w:name="_ETM_Q1_6339383"/>
      <w:bookmarkEnd w:id="1473"/>
      <w:r w:rsidR="008F69F6">
        <w:rPr>
          <w:rFonts w:hint="cs"/>
          <w:rtl/>
          <w:lang w:eastAsia="he-IL"/>
        </w:rPr>
        <w:t>במעצר. עבירות אלימות ח</w:t>
      </w:r>
      <w:r>
        <w:rPr>
          <w:rFonts w:hint="cs"/>
          <w:rtl/>
          <w:lang w:eastAsia="he-IL"/>
        </w:rPr>
        <w:t xml:space="preserve">מרות וכולי. אפשר להתעלם מהעניין של המהירות. </w:t>
      </w:r>
      <w:bookmarkStart w:id="1474" w:name="_ETM_Q1_6345499"/>
      <w:bookmarkEnd w:id="1474"/>
      <w:r>
        <w:rPr>
          <w:rFonts w:hint="cs"/>
          <w:rtl/>
          <w:lang w:eastAsia="he-IL"/>
        </w:rPr>
        <w:t xml:space="preserve">אז אי אפשר לומר שבכל מקרה לא החוקר מיידע. </w:t>
      </w:r>
      <w:bookmarkStart w:id="1475" w:name="_ETM_Q1_6351170"/>
      <w:bookmarkEnd w:id="1475"/>
      <w:r>
        <w:rPr>
          <w:rFonts w:hint="cs"/>
          <w:rtl/>
          <w:lang w:eastAsia="he-IL"/>
        </w:rPr>
        <w:t>אז נפגיש כל נפגע או נפגעת עם עובד סוציאלי שיסביר.</w:t>
      </w:r>
      <w:bookmarkStart w:id="1476" w:name="_ETM_Q1_6353186"/>
      <w:bookmarkEnd w:id="1476"/>
      <w:r>
        <w:rPr>
          <w:rFonts w:hint="cs"/>
          <w:rtl/>
          <w:lang w:eastAsia="he-IL"/>
        </w:rPr>
        <w:t xml:space="preserve"> אז תבואו ותאמרו: איפה נקודת האיזון? ואולי זה צריך להיקבע </w:t>
      </w:r>
      <w:bookmarkStart w:id="1477" w:name="_ETM_Q1_6357149"/>
      <w:bookmarkEnd w:id="1477"/>
      <w:r>
        <w:rPr>
          <w:rFonts w:hint="cs"/>
          <w:rtl/>
          <w:lang w:eastAsia="he-IL"/>
        </w:rPr>
        <w:t xml:space="preserve">בתקנות. אולי התקנות צריכות לומר מי הם המקרים המיוחדים או </w:t>
      </w:r>
      <w:bookmarkStart w:id="1478" w:name="_ETM_Q1_6363573"/>
      <w:bookmarkEnd w:id="1478"/>
      <w:r>
        <w:rPr>
          <w:rFonts w:hint="cs"/>
          <w:rtl/>
          <w:lang w:eastAsia="he-IL"/>
        </w:rPr>
        <w:t xml:space="preserve">מה ההגדרות שבהם יש חובת מפגש עם הסיוע המשפטי מטעם המדינה ולא רק יידוע על הזכות. </w:t>
      </w:r>
    </w:p>
    <w:p w:rsidR="00EA06F4" w:rsidRDefault="00EA06F4" w:rsidP="00EA06F4">
      <w:pPr>
        <w:rPr>
          <w:rtl/>
          <w:lang w:eastAsia="he-IL"/>
        </w:rPr>
      </w:pPr>
      <w:bookmarkStart w:id="1479" w:name="_ETM_Q1_6372227"/>
      <w:bookmarkStart w:id="1480" w:name="_ETM_Q1_6372314"/>
      <w:bookmarkEnd w:id="1479"/>
      <w:bookmarkEnd w:id="1480"/>
    </w:p>
    <w:p w:rsidR="00EA06F4" w:rsidRPr="00EA06F4" w:rsidRDefault="00EA06F4" w:rsidP="00EA06F4">
      <w:pPr>
        <w:rPr>
          <w:rtl/>
          <w:lang w:eastAsia="he-IL"/>
        </w:rPr>
      </w:pPr>
      <w:r>
        <w:rPr>
          <w:rFonts w:hint="cs"/>
          <w:rtl/>
          <w:lang w:eastAsia="he-IL"/>
        </w:rPr>
        <w:t xml:space="preserve">שני סעיפים אחרונים בהקראה. </w:t>
      </w:r>
      <w:bookmarkStart w:id="1481" w:name="_ETM_Q1_6373816"/>
      <w:bookmarkEnd w:id="1481"/>
      <w:r>
        <w:rPr>
          <w:rFonts w:hint="cs"/>
          <w:rtl/>
          <w:lang w:eastAsia="he-IL"/>
        </w:rPr>
        <w:t xml:space="preserve">בבקשה. </w:t>
      </w:r>
    </w:p>
    <w:p w:rsidR="001D6541" w:rsidRDefault="001D6541" w:rsidP="001D6541">
      <w:pPr>
        <w:rPr>
          <w:rtl/>
          <w:lang w:eastAsia="he-IL"/>
        </w:rPr>
      </w:pPr>
    </w:p>
    <w:p w:rsidR="001D6541" w:rsidRDefault="001D6541" w:rsidP="001D6541">
      <w:pPr>
        <w:pStyle w:val="a4"/>
        <w:keepNext/>
        <w:rPr>
          <w:rtl/>
        </w:rPr>
      </w:pPr>
      <w:bookmarkStart w:id="1482" w:name="ET_speaker_ניצן_רוזנברג_141"/>
      <w:r w:rsidRPr="001D6541">
        <w:rPr>
          <w:rStyle w:val="TagStyle"/>
          <w:rtl/>
        </w:rPr>
        <w:t xml:space="preserve"> &lt;&lt; דובר &gt;&gt; </w:t>
      </w:r>
      <w:r>
        <w:rPr>
          <w:rtl/>
        </w:rPr>
        <w:t>ניצן רוזנברג:</w:t>
      </w:r>
      <w:r w:rsidRPr="001D6541">
        <w:rPr>
          <w:rStyle w:val="TagStyle"/>
          <w:rtl/>
        </w:rPr>
        <w:t xml:space="preserve"> &lt;&lt; דובר &gt;&gt;</w:t>
      </w:r>
      <w:r>
        <w:rPr>
          <w:rtl/>
        </w:rPr>
        <w:t xml:space="preserve">   </w:t>
      </w:r>
      <w:bookmarkEnd w:id="1482"/>
    </w:p>
    <w:p w:rsidR="00761FB3" w:rsidRPr="00761FB3" w:rsidRDefault="00761FB3" w:rsidP="00761FB3">
      <w:pPr>
        <w:rPr>
          <w:rtl/>
          <w:lang w:eastAsia="he-IL"/>
        </w:rPr>
      </w:pPr>
    </w:p>
    <w:p w:rsidR="001D6541" w:rsidRDefault="001D6541" w:rsidP="001D6541">
      <w:pPr>
        <w:pStyle w:val="KeepWithNext"/>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93"/>
      </w:tblGrid>
      <w:tr w:rsidR="00761FB3" w:rsidRPr="00761FB3" w:rsidTr="00761FB3">
        <w:trPr>
          <w:cantSplit/>
          <w:trHeight w:val="60"/>
        </w:trPr>
        <w:tc>
          <w:tcPr>
            <w:tcW w:w="1869" w:type="dxa"/>
            <w:hideMark/>
          </w:tcPr>
          <w:p w:rsidR="00761FB3" w:rsidRPr="00761FB3" w:rsidRDefault="00761FB3">
            <w:pPr>
              <w:pStyle w:val="TableSideHeading"/>
              <w:rPr>
                <w:sz w:val="18"/>
                <w:szCs w:val="24"/>
              </w:rPr>
            </w:pPr>
          </w:p>
        </w:tc>
        <w:tc>
          <w:tcPr>
            <w:tcW w:w="624" w:type="dxa"/>
          </w:tcPr>
          <w:p w:rsidR="00761FB3" w:rsidRPr="00761FB3" w:rsidRDefault="00761FB3">
            <w:pPr>
              <w:pStyle w:val="TableText"/>
              <w:rPr>
                <w:sz w:val="18"/>
                <w:szCs w:val="24"/>
                <w:rtl/>
              </w:rPr>
            </w:pPr>
          </w:p>
        </w:tc>
        <w:tc>
          <w:tcPr>
            <w:tcW w:w="624" w:type="dxa"/>
          </w:tcPr>
          <w:p w:rsidR="00761FB3" w:rsidRPr="00761FB3" w:rsidRDefault="00761FB3">
            <w:pPr>
              <w:pStyle w:val="TableText"/>
              <w:rPr>
                <w:sz w:val="18"/>
                <w:szCs w:val="24"/>
              </w:rPr>
            </w:pPr>
          </w:p>
        </w:tc>
        <w:tc>
          <w:tcPr>
            <w:tcW w:w="624" w:type="dxa"/>
          </w:tcPr>
          <w:p w:rsidR="00761FB3" w:rsidRPr="00761FB3" w:rsidRDefault="00761FB3">
            <w:pPr>
              <w:pStyle w:val="TableText"/>
              <w:rPr>
                <w:sz w:val="18"/>
                <w:szCs w:val="24"/>
              </w:rPr>
            </w:pPr>
          </w:p>
        </w:tc>
        <w:tc>
          <w:tcPr>
            <w:tcW w:w="624" w:type="dxa"/>
          </w:tcPr>
          <w:p w:rsidR="00761FB3" w:rsidRPr="00761FB3" w:rsidRDefault="00761FB3">
            <w:pPr>
              <w:pStyle w:val="TableText"/>
              <w:rPr>
                <w:sz w:val="18"/>
                <w:szCs w:val="24"/>
              </w:rPr>
            </w:pPr>
          </w:p>
        </w:tc>
        <w:tc>
          <w:tcPr>
            <w:tcW w:w="624" w:type="dxa"/>
          </w:tcPr>
          <w:p w:rsidR="00761FB3" w:rsidRPr="00761FB3" w:rsidRDefault="00761FB3">
            <w:pPr>
              <w:pStyle w:val="TableText"/>
              <w:rPr>
                <w:sz w:val="18"/>
                <w:szCs w:val="24"/>
              </w:rPr>
            </w:pPr>
          </w:p>
        </w:tc>
        <w:tc>
          <w:tcPr>
            <w:tcW w:w="4093" w:type="dxa"/>
            <w:hideMark/>
          </w:tcPr>
          <w:p w:rsidR="00761FB3" w:rsidRPr="00761FB3" w:rsidRDefault="00761FB3" w:rsidP="00761FB3">
            <w:pPr>
              <w:pStyle w:val="TableBlock"/>
              <w:rPr>
                <w:sz w:val="18"/>
                <w:szCs w:val="24"/>
              </w:rPr>
            </w:pPr>
            <w:r w:rsidRPr="00761FB3">
              <w:rPr>
                <w:sz w:val="18"/>
                <w:szCs w:val="24"/>
                <w:rtl/>
              </w:rPr>
              <w:t xml:space="preserve">(ד) </w:t>
            </w:r>
            <w:r>
              <w:rPr>
                <w:rFonts w:hint="cs"/>
                <w:sz w:val="18"/>
                <w:szCs w:val="24"/>
                <w:rtl/>
              </w:rPr>
              <w:t>"</w:t>
            </w:r>
            <w:r w:rsidRPr="00761FB3">
              <w:rPr>
                <w:sz w:val="18"/>
                <w:szCs w:val="24"/>
                <w:rtl/>
              </w:rPr>
              <w:t>תובע לא ימסור ראיה לפי סעיפים 49(א1)(2), 50(א1)(2) ו-50א(א1)(2) לפקודת הראיות על דבר הנוגע לטיפול נפשי שנתן בעל מקצוע לפי הסעיפים כאמור לנפגע עבירת מין או אלימות חמורה (חלק א'), אלא לאחר שנתן לנפגע העבירה הזדמנות להביע את עמדתו בעניין</w:t>
            </w:r>
            <w:r>
              <w:rPr>
                <w:rFonts w:hint="cs"/>
                <w:sz w:val="18"/>
                <w:szCs w:val="24"/>
                <w:rtl/>
              </w:rPr>
              <w:t>" - - -</w:t>
            </w:r>
          </w:p>
        </w:tc>
      </w:tr>
    </w:tbl>
    <w:p w:rsidR="00761FB3" w:rsidRDefault="00761FB3" w:rsidP="001D6541">
      <w:pPr>
        <w:rPr>
          <w:rtl/>
          <w:lang w:eastAsia="he-IL"/>
        </w:rPr>
      </w:pPr>
    </w:p>
    <w:p w:rsidR="00761FB3" w:rsidRDefault="00761FB3" w:rsidP="00761FB3">
      <w:pPr>
        <w:pStyle w:val="af6"/>
        <w:keepNext/>
        <w:rPr>
          <w:rtl/>
        </w:rPr>
      </w:pPr>
      <w:bookmarkStart w:id="1483" w:name="ET_yor_6156_329"/>
      <w:r w:rsidRPr="00761FB3">
        <w:rPr>
          <w:rStyle w:val="TagStyle"/>
          <w:rtl/>
        </w:rPr>
        <w:t xml:space="preserve"> &lt;&lt; יור &gt;&gt; </w:t>
      </w:r>
      <w:r>
        <w:rPr>
          <w:rtl/>
        </w:rPr>
        <w:t>היו"ר גלעד קריב:</w:t>
      </w:r>
      <w:r w:rsidRPr="00761FB3">
        <w:rPr>
          <w:rStyle w:val="TagStyle"/>
          <w:rtl/>
        </w:rPr>
        <w:t xml:space="preserve"> &lt;&lt; יור &gt;&gt;</w:t>
      </w:r>
      <w:r>
        <w:rPr>
          <w:rtl/>
        </w:rPr>
        <w:t xml:space="preserve">   </w:t>
      </w:r>
      <w:bookmarkEnd w:id="1483"/>
    </w:p>
    <w:p w:rsidR="00761FB3" w:rsidRDefault="00761FB3" w:rsidP="00761FB3">
      <w:pPr>
        <w:pStyle w:val="KeepWithNext"/>
        <w:rPr>
          <w:rtl/>
          <w:lang w:eastAsia="he-IL"/>
        </w:rPr>
      </w:pPr>
    </w:p>
    <w:p w:rsidR="00761FB3" w:rsidRDefault="00761FB3" w:rsidP="00761FB3">
      <w:pPr>
        <w:rPr>
          <w:rtl/>
          <w:lang w:eastAsia="he-IL"/>
        </w:rPr>
      </w:pPr>
      <w:r>
        <w:rPr>
          <w:rFonts w:hint="cs"/>
          <w:rtl/>
          <w:lang w:eastAsia="he-IL"/>
        </w:rPr>
        <w:t xml:space="preserve">צריך להפוך את סדר - </w:t>
      </w:r>
      <w:bookmarkStart w:id="1484" w:name="_ETM_Q1_6400402"/>
      <w:bookmarkEnd w:id="1484"/>
      <w:r>
        <w:rPr>
          <w:rFonts w:hint="cs"/>
          <w:rtl/>
          <w:lang w:eastAsia="he-IL"/>
        </w:rPr>
        <w:t xml:space="preserve">- - קודם הוא מיידע אותו על היקף הגילוי </w:t>
      </w:r>
      <w:bookmarkStart w:id="1485" w:name="_ETM_Q1_6400669"/>
      <w:bookmarkEnd w:id="1485"/>
      <w:r>
        <w:rPr>
          <w:rFonts w:hint="cs"/>
          <w:rtl/>
          <w:lang w:eastAsia="he-IL"/>
        </w:rPr>
        <w:t>שעליו הוחלט, ואז הוא מוסר לו - - -</w:t>
      </w:r>
    </w:p>
    <w:p w:rsidR="00761FB3" w:rsidRDefault="00761FB3" w:rsidP="00761FB3">
      <w:pPr>
        <w:rPr>
          <w:rtl/>
          <w:lang w:eastAsia="he-IL"/>
        </w:rPr>
      </w:pPr>
    </w:p>
    <w:p w:rsidR="00761FB3" w:rsidRDefault="00761FB3" w:rsidP="00761FB3">
      <w:pPr>
        <w:pStyle w:val="a4"/>
        <w:keepNext/>
        <w:rPr>
          <w:rtl/>
        </w:rPr>
      </w:pPr>
      <w:bookmarkStart w:id="1486" w:name="ET_speaker_ניצן_רוזנברג_330"/>
      <w:r w:rsidRPr="00761FB3">
        <w:rPr>
          <w:rStyle w:val="TagStyle"/>
          <w:rtl/>
        </w:rPr>
        <w:t xml:space="preserve"> &lt;&lt; דובר &gt;&gt; </w:t>
      </w:r>
      <w:r>
        <w:rPr>
          <w:rtl/>
        </w:rPr>
        <w:t>ניצן רוזנברג:</w:t>
      </w:r>
      <w:r w:rsidRPr="00761FB3">
        <w:rPr>
          <w:rStyle w:val="TagStyle"/>
          <w:rtl/>
        </w:rPr>
        <w:t xml:space="preserve"> &lt;&lt; דובר &gt;&gt;</w:t>
      </w:r>
      <w:r>
        <w:rPr>
          <w:rtl/>
        </w:rPr>
        <w:t xml:space="preserve">   </w:t>
      </w:r>
      <w:bookmarkEnd w:id="1486"/>
    </w:p>
    <w:p w:rsidR="00761FB3" w:rsidRDefault="00761FB3" w:rsidP="00761FB3">
      <w:pPr>
        <w:pStyle w:val="KeepWithNext"/>
        <w:rPr>
          <w:rtl/>
          <w:lang w:eastAsia="he-IL"/>
        </w:rPr>
      </w:pPr>
    </w:p>
    <w:p w:rsidR="00761FB3" w:rsidRDefault="00761FB3" w:rsidP="00761FB3">
      <w:pPr>
        <w:rPr>
          <w:rtl/>
          <w:lang w:eastAsia="he-IL"/>
        </w:rPr>
      </w:pPr>
      <w:r w:rsidRPr="00C600DA">
        <w:rPr>
          <w:rFonts w:hint="cs"/>
          <w:rtl/>
          <w:lang w:eastAsia="he-IL"/>
        </w:rPr>
        <w:t>שנייה, אקריא</w:t>
      </w:r>
      <w:r>
        <w:rPr>
          <w:rFonts w:hint="cs"/>
          <w:rtl/>
          <w:lang w:eastAsia="he-IL"/>
        </w:rPr>
        <w:t xml:space="preserve"> </w:t>
      </w:r>
      <w:r w:rsidR="00C600DA">
        <w:rPr>
          <w:rFonts w:hint="cs"/>
          <w:rtl/>
          <w:lang w:eastAsia="he-IL"/>
        </w:rPr>
        <w:t>- - -</w:t>
      </w:r>
    </w:p>
    <w:p w:rsidR="00C600DA" w:rsidRDefault="00C600DA" w:rsidP="00761FB3">
      <w:pPr>
        <w:rPr>
          <w:rtl/>
          <w:lang w:eastAsia="he-IL"/>
        </w:rPr>
      </w:pPr>
      <w:bookmarkStart w:id="1487" w:name="_ETM_Q1_6404770"/>
      <w:bookmarkStart w:id="1488" w:name="_ETM_Q1_6404866"/>
      <w:bookmarkEnd w:id="1487"/>
      <w:bookmarkEnd w:id="1488"/>
    </w:p>
    <w:p w:rsidR="00C600DA" w:rsidRDefault="00C600DA" w:rsidP="00C600DA">
      <w:pPr>
        <w:pStyle w:val="a4"/>
        <w:keepNext/>
        <w:rPr>
          <w:rtl/>
        </w:rPr>
      </w:pPr>
      <w:r w:rsidRPr="00C600DA">
        <w:rPr>
          <w:rStyle w:val="TagStyle"/>
          <w:rtl/>
        </w:rPr>
        <w:t xml:space="preserve"> &lt;&lt; דובר &gt;&gt; </w:t>
      </w:r>
      <w:r>
        <w:rPr>
          <w:rtl/>
        </w:rPr>
        <w:t>זאב בנימין בגין (תקווה חדשה):</w:t>
      </w:r>
      <w:r w:rsidRPr="00C600DA">
        <w:rPr>
          <w:rStyle w:val="TagStyle"/>
          <w:rtl/>
        </w:rPr>
        <w:t xml:space="preserve"> &lt;&lt; דובר &gt;&gt;</w:t>
      </w:r>
      <w:r>
        <w:rPr>
          <w:rtl/>
        </w:rPr>
        <w:t xml:space="preserve">   </w:t>
      </w:r>
    </w:p>
    <w:p w:rsidR="00C600DA" w:rsidRDefault="00C600DA" w:rsidP="00C600DA">
      <w:pPr>
        <w:pStyle w:val="KeepWithNext"/>
        <w:rPr>
          <w:rtl/>
          <w:lang w:eastAsia="he-IL"/>
        </w:rPr>
      </w:pPr>
    </w:p>
    <w:p w:rsidR="00C600DA" w:rsidRDefault="00C600DA" w:rsidP="00C600DA">
      <w:pPr>
        <w:rPr>
          <w:rtl/>
          <w:lang w:eastAsia="he-IL"/>
        </w:rPr>
      </w:pPr>
      <w:r>
        <w:rPr>
          <w:rFonts w:hint="cs"/>
          <w:rtl/>
          <w:lang w:eastAsia="he-IL"/>
        </w:rPr>
        <w:t>מאיפה הגיע בעל מקצוע פתאום?</w:t>
      </w:r>
    </w:p>
    <w:p w:rsidR="00C600DA" w:rsidRDefault="00C600DA" w:rsidP="00C600DA">
      <w:pPr>
        <w:rPr>
          <w:rtl/>
          <w:lang w:eastAsia="he-IL"/>
        </w:rPr>
      </w:pPr>
      <w:bookmarkStart w:id="1489" w:name="_ETM_Q1_6409787"/>
      <w:bookmarkStart w:id="1490" w:name="_ETM_Q1_6409904"/>
      <w:bookmarkEnd w:id="1489"/>
      <w:bookmarkEnd w:id="1490"/>
    </w:p>
    <w:p w:rsidR="00C600DA" w:rsidRDefault="00C600DA" w:rsidP="00C600DA">
      <w:pPr>
        <w:pStyle w:val="a4"/>
        <w:keepNext/>
        <w:rPr>
          <w:rtl/>
        </w:rPr>
      </w:pPr>
      <w:bookmarkStart w:id="1491" w:name="ET_speaker_ניצן_רוזנברג_332"/>
      <w:r w:rsidRPr="00C600DA">
        <w:rPr>
          <w:rStyle w:val="TagStyle"/>
          <w:rtl/>
        </w:rPr>
        <w:t xml:space="preserve"> &lt;&lt; דובר &gt;&gt; </w:t>
      </w:r>
      <w:r>
        <w:rPr>
          <w:rtl/>
        </w:rPr>
        <w:t>ניצן רוזנברג:</w:t>
      </w:r>
      <w:r w:rsidRPr="00C600DA">
        <w:rPr>
          <w:rStyle w:val="TagStyle"/>
          <w:rtl/>
        </w:rPr>
        <w:t xml:space="preserve"> &lt;&lt; דובר &gt;&gt;</w:t>
      </w:r>
      <w:r>
        <w:rPr>
          <w:rtl/>
        </w:rPr>
        <w:t xml:space="preserve">   </w:t>
      </w:r>
      <w:bookmarkEnd w:id="1491"/>
    </w:p>
    <w:p w:rsidR="00C600DA" w:rsidRDefault="00C600DA" w:rsidP="00C600DA">
      <w:pPr>
        <w:pStyle w:val="KeepWithNext"/>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93"/>
      </w:tblGrid>
      <w:tr w:rsidR="00C600DA" w:rsidTr="00C600DA">
        <w:trPr>
          <w:cantSplit/>
          <w:trHeight w:val="60"/>
        </w:trPr>
        <w:tc>
          <w:tcPr>
            <w:tcW w:w="1869" w:type="dxa"/>
            <w:hideMark/>
          </w:tcPr>
          <w:p w:rsidR="00C600DA" w:rsidRPr="00C600DA" w:rsidRDefault="00C600DA">
            <w:pPr>
              <w:pStyle w:val="TableSideHeading"/>
              <w:rPr>
                <w:sz w:val="18"/>
                <w:szCs w:val="24"/>
              </w:rPr>
            </w:pPr>
          </w:p>
        </w:tc>
        <w:tc>
          <w:tcPr>
            <w:tcW w:w="624" w:type="dxa"/>
          </w:tcPr>
          <w:p w:rsidR="00C600DA" w:rsidRPr="00C600DA" w:rsidRDefault="00C600DA">
            <w:pPr>
              <w:pStyle w:val="TableText"/>
              <w:rPr>
                <w:sz w:val="18"/>
                <w:szCs w:val="24"/>
                <w:rtl/>
              </w:rPr>
            </w:pPr>
          </w:p>
        </w:tc>
        <w:tc>
          <w:tcPr>
            <w:tcW w:w="624" w:type="dxa"/>
          </w:tcPr>
          <w:p w:rsidR="00C600DA" w:rsidRPr="00C600DA" w:rsidRDefault="00C600DA">
            <w:pPr>
              <w:pStyle w:val="TableText"/>
              <w:rPr>
                <w:sz w:val="18"/>
                <w:szCs w:val="24"/>
              </w:rPr>
            </w:pPr>
          </w:p>
        </w:tc>
        <w:tc>
          <w:tcPr>
            <w:tcW w:w="624" w:type="dxa"/>
          </w:tcPr>
          <w:p w:rsidR="00C600DA" w:rsidRPr="00C600DA" w:rsidRDefault="00C600DA">
            <w:pPr>
              <w:pStyle w:val="TableText"/>
              <w:rPr>
                <w:sz w:val="18"/>
                <w:szCs w:val="24"/>
              </w:rPr>
            </w:pPr>
          </w:p>
        </w:tc>
        <w:tc>
          <w:tcPr>
            <w:tcW w:w="624" w:type="dxa"/>
          </w:tcPr>
          <w:p w:rsidR="00C600DA" w:rsidRPr="00C600DA" w:rsidRDefault="00C600DA">
            <w:pPr>
              <w:pStyle w:val="TableText"/>
              <w:rPr>
                <w:sz w:val="18"/>
                <w:szCs w:val="24"/>
              </w:rPr>
            </w:pPr>
          </w:p>
        </w:tc>
        <w:tc>
          <w:tcPr>
            <w:tcW w:w="624" w:type="dxa"/>
          </w:tcPr>
          <w:p w:rsidR="00C600DA" w:rsidRPr="00C600DA" w:rsidRDefault="00C600DA">
            <w:pPr>
              <w:pStyle w:val="TableText"/>
              <w:rPr>
                <w:sz w:val="18"/>
                <w:szCs w:val="24"/>
              </w:rPr>
            </w:pPr>
          </w:p>
        </w:tc>
        <w:tc>
          <w:tcPr>
            <w:tcW w:w="4093" w:type="dxa"/>
            <w:hideMark/>
          </w:tcPr>
          <w:p w:rsidR="00C600DA" w:rsidRPr="00C600DA" w:rsidRDefault="00C600DA" w:rsidP="00C600DA">
            <w:pPr>
              <w:pStyle w:val="TableBlock"/>
              <w:rPr>
                <w:sz w:val="18"/>
                <w:szCs w:val="24"/>
              </w:rPr>
            </w:pPr>
            <w:r w:rsidRPr="00C600DA">
              <w:rPr>
                <w:rFonts w:hint="cs"/>
                <w:sz w:val="18"/>
                <w:szCs w:val="24"/>
                <w:rtl/>
              </w:rPr>
              <w:t xml:space="preserve"> - - - "</w:t>
            </w:r>
            <w:r w:rsidRPr="00C600DA">
              <w:rPr>
                <w:sz w:val="18"/>
                <w:szCs w:val="24"/>
                <w:rtl/>
              </w:rPr>
              <w:t>אלא לאחר שנתן לנפגע העבירה הזדמנות להביע את עמדתו בעניין לפני קבלת ההחלטה על מסירת הראיה, ולאחר שיידע אותו על היקף הגילוי שעליו הוחלט.</w:t>
            </w:r>
            <w:r>
              <w:rPr>
                <w:rFonts w:hint="cs"/>
                <w:sz w:val="18"/>
                <w:szCs w:val="24"/>
                <w:rtl/>
              </w:rPr>
              <w:t>"</w:t>
            </w:r>
          </w:p>
        </w:tc>
      </w:tr>
    </w:tbl>
    <w:p w:rsidR="00C600DA" w:rsidRPr="00C600DA" w:rsidRDefault="00C600DA" w:rsidP="00C600DA">
      <w:pPr>
        <w:rPr>
          <w:rtl/>
          <w:lang w:eastAsia="he-IL"/>
        </w:rPr>
      </w:pPr>
    </w:p>
    <w:p w:rsidR="00761FB3" w:rsidRDefault="00C600DA" w:rsidP="00C600DA">
      <w:pPr>
        <w:rPr>
          <w:rtl/>
          <w:lang w:eastAsia="he-IL"/>
        </w:rPr>
      </w:pPr>
      <w:r>
        <w:rPr>
          <w:rFonts w:hint="cs"/>
          <w:rtl/>
          <w:lang w:eastAsia="he-IL"/>
        </w:rPr>
        <w:t xml:space="preserve">רק אסביר: הכוונה כאן </w:t>
      </w:r>
      <w:bookmarkStart w:id="1492" w:name="_ETM_Q1_6420496"/>
      <w:bookmarkEnd w:id="1492"/>
      <w:r>
        <w:rPr>
          <w:rFonts w:hint="eastAsia"/>
          <w:rtl/>
          <w:lang w:eastAsia="he-IL"/>
        </w:rPr>
        <w:t>– ברגע שהחוקר רוצה להעביר את החומר, אז קודם כל</w:t>
      </w:r>
      <w:r>
        <w:rPr>
          <w:rFonts w:hint="cs"/>
          <w:rtl/>
          <w:lang w:eastAsia="he-IL"/>
        </w:rPr>
        <w:t xml:space="preserve"> </w:t>
      </w:r>
      <w:bookmarkStart w:id="1493" w:name="_ETM_Q1_6424546"/>
      <w:bookmarkEnd w:id="1493"/>
      <w:r>
        <w:rPr>
          <w:rFonts w:hint="cs"/>
          <w:rtl/>
          <w:lang w:eastAsia="he-IL"/>
        </w:rPr>
        <w:t xml:space="preserve">לפני שהוא מעביר, הוא צריך לשמוע את העמדה של </w:t>
      </w:r>
      <w:bookmarkStart w:id="1494" w:name="_ETM_Q1_6426369"/>
      <w:bookmarkEnd w:id="1494"/>
      <w:r>
        <w:rPr>
          <w:rFonts w:hint="cs"/>
          <w:rtl/>
          <w:lang w:eastAsia="he-IL"/>
        </w:rPr>
        <w:t>נפגעי העברה. אחר כך, החלק השני, לאחר שיידעת על היקף הגילוי שעליו הוחלט, זה אומר שאם הוחלט למסור, לא משנה, את עמוד שתיים ושלוש - - -</w:t>
      </w:r>
    </w:p>
    <w:p w:rsidR="00C600DA" w:rsidRDefault="00C600DA" w:rsidP="00C600DA">
      <w:pPr>
        <w:rPr>
          <w:rtl/>
          <w:lang w:eastAsia="he-IL"/>
        </w:rPr>
      </w:pPr>
    </w:p>
    <w:p w:rsidR="00C600DA" w:rsidRDefault="00C600DA" w:rsidP="00FE0DAA">
      <w:pPr>
        <w:pStyle w:val="af6"/>
        <w:keepNext/>
        <w:rPr>
          <w:rtl/>
        </w:rPr>
      </w:pPr>
      <w:r w:rsidRPr="00C600DA">
        <w:rPr>
          <w:rStyle w:val="TagStyle"/>
          <w:rtl/>
        </w:rPr>
        <w:t xml:space="preserve"> &lt;&lt; יור &gt;&gt; </w:t>
      </w:r>
      <w:r>
        <w:rPr>
          <w:rtl/>
        </w:rPr>
        <w:t>היו"ר גלעד קריב:</w:t>
      </w:r>
      <w:r w:rsidRPr="00C600DA">
        <w:rPr>
          <w:rStyle w:val="TagStyle"/>
          <w:rtl/>
        </w:rPr>
        <w:t xml:space="preserve"> &lt;&lt; יור &gt;&gt;</w:t>
      </w:r>
      <w:r>
        <w:rPr>
          <w:rtl/>
        </w:rPr>
        <w:t xml:space="preserve">   </w:t>
      </w:r>
    </w:p>
    <w:p w:rsidR="00FE0DAA" w:rsidRPr="00FE0DAA" w:rsidRDefault="00FE0DAA" w:rsidP="00FE0DAA">
      <w:pPr>
        <w:rPr>
          <w:rtl/>
          <w:lang w:eastAsia="he-IL"/>
        </w:rPr>
      </w:pPr>
      <w:bookmarkStart w:id="1495" w:name="_ETM_Q1_6437731"/>
      <w:bookmarkStart w:id="1496" w:name="_ETM_Q1_6437768"/>
      <w:bookmarkEnd w:id="1495"/>
      <w:bookmarkEnd w:id="1496"/>
    </w:p>
    <w:p w:rsidR="00C600DA" w:rsidRDefault="00C600DA" w:rsidP="00C600DA">
      <w:pPr>
        <w:rPr>
          <w:rtl/>
          <w:lang w:eastAsia="he-IL"/>
        </w:rPr>
      </w:pPr>
      <w:r>
        <w:rPr>
          <w:rFonts w:hint="cs"/>
          <w:rtl/>
          <w:lang w:eastAsia="he-IL"/>
        </w:rPr>
        <w:t>ל</w:t>
      </w:r>
      <w:r w:rsidR="00FE0DAA">
        <w:rPr>
          <w:rFonts w:hint="cs"/>
          <w:rtl/>
          <w:lang w:eastAsia="he-IL"/>
        </w:rPr>
        <w:t>מרות העמדה שהוא הביע.</w:t>
      </w:r>
    </w:p>
    <w:p w:rsidR="00C600DA" w:rsidRDefault="00C600DA" w:rsidP="00C600DA">
      <w:pPr>
        <w:rPr>
          <w:rtl/>
          <w:lang w:eastAsia="he-IL"/>
        </w:rPr>
      </w:pPr>
    </w:p>
    <w:p w:rsidR="00C600DA" w:rsidRDefault="00C600DA" w:rsidP="00C600DA">
      <w:pPr>
        <w:pStyle w:val="a4"/>
        <w:keepNext/>
        <w:rPr>
          <w:rtl/>
        </w:rPr>
      </w:pPr>
      <w:r w:rsidRPr="00C600DA">
        <w:rPr>
          <w:rStyle w:val="TagStyle"/>
          <w:rtl/>
        </w:rPr>
        <w:t xml:space="preserve"> &lt;&lt; דובר &gt;&gt; </w:t>
      </w:r>
      <w:r>
        <w:rPr>
          <w:rtl/>
        </w:rPr>
        <w:t>ניצן רוזנברג:</w:t>
      </w:r>
      <w:r w:rsidRPr="00C600DA">
        <w:rPr>
          <w:rStyle w:val="TagStyle"/>
          <w:rtl/>
        </w:rPr>
        <w:t xml:space="preserve"> &lt;&lt; דובר &gt;&gt;</w:t>
      </w:r>
      <w:r>
        <w:rPr>
          <w:rtl/>
        </w:rPr>
        <w:t xml:space="preserve">   </w:t>
      </w:r>
    </w:p>
    <w:p w:rsidR="00C600DA" w:rsidRDefault="00C600DA" w:rsidP="00C600DA">
      <w:pPr>
        <w:pStyle w:val="KeepWithNext"/>
        <w:rPr>
          <w:rtl/>
          <w:lang w:eastAsia="he-IL"/>
        </w:rPr>
      </w:pPr>
    </w:p>
    <w:p w:rsidR="00C600DA" w:rsidRDefault="00C600DA" w:rsidP="00C600DA">
      <w:pPr>
        <w:rPr>
          <w:rtl/>
          <w:lang w:eastAsia="he-IL"/>
        </w:rPr>
      </w:pPr>
      <w:r w:rsidRPr="00FE0DAA">
        <w:rPr>
          <w:rFonts w:hint="cs"/>
          <w:rtl/>
          <w:lang w:eastAsia="he-IL"/>
        </w:rPr>
        <w:t xml:space="preserve">נכון. אז אתה צריך להגיד לו </w:t>
      </w:r>
      <w:bookmarkStart w:id="1497" w:name="_ETM_Q1_6437936"/>
      <w:bookmarkEnd w:id="1497"/>
      <w:r w:rsidRPr="00FE0DAA">
        <w:rPr>
          <w:rFonts w:hint="cs"/>
          <w:rtl/>
          <w:lang w:eastAsia="he-IL"/>
        </w:rPr>
        <w:t>- - -</w:t>
      </w:r>
      <w:r>
        <w:rPr>
          <w:rFonts w:hint="cs"/>
          <w:rtl/>
          <w:lang w:eastAsia="he-IL"/>
        </w:rPr>
        <w:t xml:space="preserve"> </w:t>
      </w:r>
    </w:p>
    <w:p w:rsidR="00C600DA" w:rsidRDefault="00C600DA" w:rsidP="00C600DA">
      <w:pPr>
        <w:rPr>
          <w:rtl/>
          <w:lang w:eastAsia="he-IL"/>
        </w:rPr>
      </w:pPr>
    </w:p>
    <w:p w:rsidR="00FE0DAA" w:rsidRDefault="00FE0DAA" w:rsidP="00FE0DAA">
      <w:pPr>
        <w:pStyle w:val="af6"/>
        <w:keepNext/>
        <w:rPr>
          <w:rtl/>
        </w:rPr>
      </w:pPr>
      <w:bookmarkStart w:id="1498" w:name="ET_yor_6156_326"/>
      <w:r w:rsidRPr="00FE0DAA">
        <w:rPr>
          <w:rStyle w:val="TagStyle"/>
          <w:rtl/>
        </w:rPr>
        <w:t xml:space="preserve"> &lt;&lt; יור &gt;&gt; </w:t>
      </w:r>
      <w:r>
        <w:rPr>
          <w:rtl/>
        </w:rPr>
        <w:t>היו"ר גלעד קריב:</w:t>
      </w:r>
      <w:r w:rsidRPr="00FE0DAA">
        <w:rPr>
          <w:rStyle w:val="TagStyle"/>
          <w:rtl/>
        </w:rPr>
        <w:t xml:space="preserve"> &lt;&lt; יור &gt;&gt;</w:t>
      </w:r>
      <w:r>
        <w:rPr>
          <w:rtl/>
        </w:rPr>
        <w:t xml:space="preserve">   </w:t>
      </w:r>
      <w:bookmarkEnd w:id="1498"/>
    </w:p>
    <w:p w:rsidR="00FE0DAA" w:rsidRDefault="00FE0DAA" w:rsidP="00FE0DAA">
      <w:pPr>
        <w:pStyle w:val="KeepWithNext"/>
        <w:rPr>
          <w:rtl/>
          <w:lang w:eastAsia="he-IL"/>
        </w:rPr>
      </w:pPr>
    </w:p>
    <w:p w:rsidR="00FE0DAA" w:rsidRDefault="00FE0DAA" w:rsidP="00FE0DAA">
      <w:pPr>
        <w:rPr>
          <w:rtl/>
          <w:lang w:eastAsia="he-IL"/>
        </w:rPr>
      </w:pPr>
      <w:r>
        <w:rPr>
          <w:rFonts w:hint="cs"/>
          <w:rtl/>
          <w:lang w:eastAsia="he-IL"/>
        </w:rPr>
        <w:t>בעצם אתם מדברים פה על שני שלבי יידוע שונים.</w:t>
      </w:r>
    </w:p>
    <w:p w:rsidR="00FE0DAA" w:rsidRDefault="00FE0DAA" w:rsidP="00FE0DAA">
      <w:pPr>
        <w:rPr>
          <w:rtl/>
          <w:lang w:eastAsia="he-IL"/>
        </w:rPr>
      </w:pPr>
    </w:p>
    <w:p w:rsidR="00FE0DAA" w:rsidRDefault="00FE0DAA" w:rsidP="00FE0DAA">
      <w:pPr>
        <w:pStyle w:val="a4"/>
        <w:keepNext/>
        <w:rPr>
          <w:rtl/>
        </w:rPr>
      </w:pPr>
      <w:bookmarkStart w:id="1499" w:name="ET_speaker_ניצן_רוזנברג_327"/>
      <w:r w:rsidRPr="00FE0DAA">
        <w:rPr>
          <w:rStyle w:val="TagStyle"/>
          <w:rtl/>
        </w:rPr>
        <w:t xml:space="preserve"> &lt;&lt; דובר &gt;&gt; </w:t>
      </w:r>
      <w:r>
        <w:rPr>
          <w:rtl/>
        </w:rPr>
        <w:t>ניצן רוזנברג:</w:t>
      </w:r>
      <w:r w:rsidRPr="00FE0DAA">
        <w:rPr>
          <w:rStyle w:val="TagStyle"/>
          <w:rtl/>
        </w:rPr>
        <w:t xml:space="preserve"> &lt;&lt; דובר &gt;&gt;</w:t>
      </w:r>
      <w:r>
        <w:rPr>
          <w:rtl/>
        </w:rPr>
        <w:t xml:space="preserve">   </w:t>
      </w:r>
      <w:bookmarkEnd w:id="1499"/>
    </w:p>
    <w:p w:rsidR="00FE0DAA" w:rsidRDefault="00FE0DAA" w:rsidP="00FE0DAA">
      <w:pPr>
        <w:pStyle w:val="KeepWithNext"/>
        <w:rPr>
          <w:rtl/>
          <w:lang w:eastAsia="he-IL"/>
        </w:rPr>
      </w:pPr>
    </w:p>
    <w:p w:rsidR="00FE0DAA" w:rsidRDefault="00FE0DAA" w:rsidP="00FE0DAA">
      <w:pPr>
        <w:rPr>
          <w:rtl/>
          <w:lang w:eastAsia="he-IL"/>
        </w:rPr>
      </w:pPr>
      <w:r>
        <w:rPr>
          <w:rFonts w:hint="cs"/>
          <w:rtl/>
          <w:lang w:eastAsia="he-IL"/>
        </w:rPr>
        <w:t>שזה שאתה מרים טלפון - - -ברגע שהחלטנו למסור כך וכך.</w:t>
      </w:r>
    </w:p>
    <w:p w:rsidR="00FE0DAA" w:rsidRDefault="00FE0DAA" w:rsidP="00FE0DAA">
      <w:pPr>
        <w:rPr>
          <w:rtl/>
          <w:lang w:eastAsia="he-IL"/>
        </w:rPr>
      </w:pPr>
      <w:bookmarkStart w:id="1500" w:name="_ETM_Q1_6452143"/>
      <w:bookmarkStart w:id="1501" w:name="_ETM_Q1_6452217"/>
      <w:bookmarkEnd w:id="1500"/>
      <w:bookmarkEnd w:id="1501"/>
    </w:p>
    <w:p w:rsidR="00FE0DAA" w:rsidRDefault="00FE0DAA" w:rsidP="00FE0DAA">
      <w:pPr>
        <w:pStyle w:val="af6"/>
        <w:keepNext/>
        <w:rPr>
          <w:rtl/>
        </w:rPr>
      </w:pPr>
      <w:bookmarkStart w:id="1502" w:name="ET_yor_6156_328"/>
      <w:r w:rsidRPr="00FE0DAA">
        <w:rPr>
          <w:rStyle w:val="TagStyle"/>
          <w:rtl/>
        </w:rPr>
        <w:t xml:space="preserve"> &lt;&lt; יור &gt;&gt; </w:t>
      </w:r>
      <w:r>
        <w:rPr>
          <w:rtl/>
        </w:rPr>
        <w:t>היו"ר גלעד קריב:</w:t>
      </w:r>
      <w:r w:rsidRPr="00FE0DAA">
        <w:rPr>
          <w:rStyle w:val="TagStyle"/>
          <w:rtl/>
        </w:rPr>
        <w:t xml:space="preserve"> &lt;&lt; יור &gt;&gt;</w:t>
      </w:r>
      <w:r>
        <w:rPr>
          <w:rtl/>
        </w:rPr>
        <w:t xml:space="preserve">   </w:t>
      </w:r>
      <w:bookmarkEnd w:id="1502"/>
    </w:p>
    <w:p w:rsidR="00FE0DAA" w:rsidRDefault="00FE0DAA" w:rsidP="00FE0DAA">
      <w:pPr>
        <w:pStyle w:val="KeepWithNext"/>
        <w:rPr>
          <w:rtl/>
          <w:lang w:eastAsia="he-IL"/>
        </w:rPr>
      </w:pPr>
    </w:p>
    <w:p w:rsidR="00FE0DAA" w:rsidRPr="00FE0DAA" w:rsidRDefault="00FE0DAA" w:rsidP="00FE0DAA">
      <w:pPr>
        <w:rPr>
          <w:rtl/>
          <w:lang w:eastAsia="he-IL"/>
        </w:rPr>
      </w:pPr>
      <w:bookmarkStart w:id="1503" w:name="_ETM_Q1_6453610"/>
      <w:bookmarkEnd w:id="1503"/>
      <w:r>
        <w:rPr>
          <w:rFonts w:hint="cs"/>
          <w:rtl/>
          <w:lang w:eastAsia="he-IL"/>
        </w:rPr>
        <w:t>אם הכוונה</w:t>
      </w:r>
      <w:bookmarkStart w:id="1504" w:name="_ETM_Q1_6450999"/>
      <w:bookmarkEnd w:id="1504"/>
      <w:r>
        <w:rPr>
          <w:rFonts w:hint="cs"/>
          <w:rtl/>
          <w:lang w:eastAsia="he-IL"/>
        </w:rPr>
        <w:t xml:space="preserve"> היא שיש פה שני שלבי יידוע, גם אם הם קצרים, גם אם הם בסוף יתקיימו בהפרש של שעה. מבחינת שיקול הדעת המינהלי, אנחנו בעצם באים ואומרים </w:t>
      </w:r>
      <w:r>
        <w:rPr>
          <w:rFonts w:hint="eastAsia"/>
          <w:rtl/>
          <w:lang w:eastAsia="he-IL"/>
        </w:rPr>
        <w:t>–</w:t>
      </w:r>
      <w:r>
        <w:rPr>
          <w:rFonts w:hint="cs"/>
          <w:rtl/>
          <w:lang w:eastAsia="he-IL"/>
        </w:rPr>
        <w:t xml:space="preserve"> אתה קודם כל </w:t>
      </w:r>
      <w:bookmarkStart w:id="1505" w:name="_ETM_Q1_6465466"/>
      <w:bookmarkEnd w:id="1505"/>
      <w:r>
        <w:rPr>
          <w:rFonts w:hint="cs"/>
          <w:rtl/>
          <w:lang w:eastAsia="he-IL"/>
        </w:rPr>
        <w:t>מדבר עם הנפגעת, אתה אומר: אני חושב לתת את א', ב', ג', ד'; הנפגעת שוקלת, מביעה את עמדתה, עכשיו יש עוד רגע של שיקול דעת מינהלתי</w:t>
      </w:r>
      <w:bookmarkStart w:id="1506" w:name="_ETM_Q1_6475892"/>
      <w:bookmarkEnd w:id="1506"/>
      <w:r>
        <w:rPr>
          <w:rFonts w:hint="cs"/>
          <w:rtl/>
          <w:lang w:eastAsia="he-IL"/>
        </w:rPr>
        <w:t>, זה לא טוב שאמרתי אני מוסר. זה גם לא יכול להיות באותה שיחה. כי אז זה שם סימן שאלה</w:t>
      </w:r>
      <w:bookmarkStart w:id="1507" w:name="_ETM_Q1_6482284"/>
      <w:bookmarkEnd w:id="1507"/>
      <w:r>
        <w:rPr>
          <w:rFonts w:hint="cs"/>
          <w:rtl/>
          <w:lang w:eastAsia="he-IL"/>
        </w:rPr>
        <w:t xml:space="preserve"> על שיקול הדעת המינהלתי שצריך להיות בשום שכל.</w:t>
      </w:r>
    </w:p>
    <w:p w:rsidR="00FE0DAA" w:rsidRDefault="00FE0DAA" w:rsidP="001D6541">
      <w:pPr>
        <w:rPr>
          <w:rtl/>
          <w:lang w:eastAsia="he-IL"/>
        </w:rPr>
      </w:pPr>
    </w:p>
    <w:p w:rsidR="00FE0DAA" w:rsidRDefault="00FE0DAA" w:rsidP="00FE0DAA">
      <w:pPr>
        <w:pStyle w:val="a4"/>
        <w:keepNext/>
        <w:rPr>
          <w:rtl/>
        </w:rPr>
      </w:pPr>
      <w:bookmarkStart w:id="1508" w:name="ET_speaker_נועה_ברודסקי_לוי_329"/>
      <w:r w:rsidRPr="00FE0DAA">
        <w:rPr>
          <w:rStyle w:val="TagStyle"/>
          <w:rtl/>
        </w:rPr>
        <w:t xml:space="preserve"> &lt;&lt; דובר &gt;&gt; </w:t>
      </w:r>
      <w:r>
        <w:rPr>
          <w:rtl/>
        </w:rPr>
        <w:t>נועה ברודסקי לוי:</w:t>
      </w:r>
      <w:r w:rsidRPr="00FE0DAA">
        <w:rPr>
          <w:rStyle w:val="TagStyle"/>
          <w:rtl/>
        </w:rPr>
        <w:t xml:space="preserve"> &lt;&lt; דובר &gt;&gt;</w:t>
      </w:r>
      <w:r>
        <w:rPr>
          <w:rtl/>
        </w:rPr>
        <w:t xml:space="preserve">   </w:t>
      </w:r>
      <w:bookmarkEnd w:id="1508"/>
    </w:p>
    <w:p w:rsidR="00FE0DAA" w:rsidRDefault="00FE0DAA" w:rsidP="00FE0DAA">
      <w:pPr>
        <w:pStyle w:val="KeepWithNext"/>
        <w:rPr>
          <w:rtl/>
          <w:lang w:eastAsia="he-IL"/>
        </w:rPr>
      </w:pPr>
    </w:p>
    <w:p w:rsidR="00FE0DAA" w:rsidRDefault="00FE0DAA" w:rsidP="00FE0DAA">
      <w:pPr>
        <w:rPr>
          <w:rtl/>
          <w:lang w:eastAsia="he-IL"/>
        </w:rPr>
      </w:pPr>
      <w:r>
        <w:rPr>
          <w:rFonts w:hint="cs"/>
          <w:rtl/>
          <w:lang w:eastAsia="he-IL"/>
        </w:rPr>
        <w:t xml:space="preserve">אתה גם אמור </w:t>
      </w:r>
      <w:bookmarkStart w:id="1509" w:name="_ETM_Q1_6487099"/>
      <w:bookmarkEnd w:id="1509"/>
      <w:r>
        <w:rPr>
          <w:rFonts w:hint="cs"/>
          <w:rtl/>
          <w:lang w:eastAsia="he-IL"/>
        </w:rPr>
        <w:t>להתייעץ עם עורך דין.</w:t>
      </w:r>
    </w:p>
    <w:p w:rsidR="00FE0DAA" w:rsidRDefault="00FE0DAA" w:rsidP="00FE0DAA">
      <w:pPr>
        <w:rPr>
          <w:rtl/>
          <w:lang w:eastAsia="he-IL"/>
        </w:rPr>
      </w:pPr>
    </w:p>
    <w:p w:rsidR="00FE0DAA" w:rsidRDefault="00FE0DAA" w:rsidP="00FE0DAA">
      <w:pPr>
        <w:pStyle w:val="af9"/>
        <w:keepNext/>
        <w:rPr>
          <w:rtl/>
          <w:lang w:eastAsia="he-IL"/>
        </w:rPr>
      </w:pPr>
      <w:bookmarkStart w:id="1510" w:name="ET_guest_826741_330"/>
      <w:r w:rsidRPr="00FE0DAA">
        <w:rPr>
          <w:rStyle w:val="TagStyle"/>
          <w:rtl/>
        </w:rPr>
        <w:t xml:space="preserve"> &lt;&lt; אורח &gt;&gt; </w:t>
      </w:r>
      <w:r>
        <w:rPr>
          <w:rtl/>
          <w:lang w:eastAsia="he-IL"/>
        </w:rPr>
        <w:t>איתי נעמן:</w:t>
      </w:r>
      <w:r w:rsidRPr="00FE0DAA">
        <w:rPr>
          <w:rStyle w:val="TagStyle"/>
          <w:rtl/>
        </w:rPr>
        <w:t xml:space="preserve"> &lt;&lt; אורח &gt;&gt;</w:t>
      </w:r>
      <w:r>
        <w:rPr>
          <w:rtl/>
          <w:lang w:eastAsia="he-IL"/>
        </w:rPr>
        <w:t xml:space="preserve">   </w:t>
      </w:r>
      <w:bookmarkEnd w:id="1510"/>
    </w:p>
    <w:p w:rsidR="00FE0DAA" w:rsidRDefault="00FE0DAA" w:rsidP="00FE0DAA">
      <w:pPr>
        <w:pStyle w:val="KeepWithNext"/>
        <w:rPr>
          <w:rtl/>
          <w:lang w:eastAsia="he-IL"/>
        </w:rPr>
      </w:pPr>
    </w:p>
    <w:p w:rsidR="00FE0DAA" w:rsidRDefault="00FE0DAA" w:rsidP="00FE0DAA">
      <w:pPr>
        <w:rPr>
          <w:rtl/>
          <w:lang w:eastAsia="he-IL"/>
        </w:rPr>
      </w:pPr>
      <w:r>
        <w:rPr>
          <w:rFonts w:hint="cs"/>
          <w:rtl/>
          <w:lang w:eastAsia="he-IL"/>
        </w:rPr>
        <w:t xml:space="preserve">זה גם ברור כי פרקליט המחוז צריך להחליט. </w:t>
      </w:r>
      <w:bookmarkStart w:id="1511" w:name="_ETM_Q1_6490360"/>
      <w:bookmarkEnd w:id="1511"/>
    </w:p>
    <w:p w:rsidR="00FE0DAA" w:rsidRDefault="00FE0DAA" w:rsidP="00FE0DAA">
      <w:pPr>
        <w:rPr>
          <w:rtl/>
          <w:lang w:eastAsia="he-IL"/>
        </w:rPr>
      </w:pPr>
      <w:bookmarkStart w:id="1512" w:name="_ETM_Q1_6490418"/>
      <w:bookmarkEnd w:id="1512"/>
    </w:p>
    <w:p w:rsidR="00FE0DAA" w:rsidRDefault="00FE0DAA" w:rsidP="00FE0DAA">
      <w:pPr>
        <w:pStyle w:val="a4"/>
        <w:keepNext/>
        <w:rPr>
          <w:rtl/>
        </w:rPr>
      </w:pPr>
      <w:bookmarkStart w:id="1513" w:name="ET_speaker_4741_331"/>
      <w:r w:rsidRPr="00FE0DAA">
        <w:rPr>
          <w:rStyle w:val="TagStyle"/>
          <w:rtl/>
        </w:rPr>
        <w:t xml:space="preserve"> &lt;&lt; דובר &gt;&gt; </w:t>
      </w:r>
      <w:r>
        <w:rPr>
          <w:rtl/>
        </w:rPr>
        <w:t>זאב בנימין בגין (תקווה חדשה):</w:t>
      </w:r>
      <w:r w:rsidRPr="00FE0DAA">
        <w:rPr>
          <w:rStyle w:val="TagStyle"/>
          <w:rtl/>
        </w:rPr>
        <w:t xml:space="preserve"> &lt;&lt; דובר &gt;&gt;</w:t>
      </w:r>
      <w:r>
        <w:rPr>
          <w:rtl/>
        </w:rPr>
        <w:t xml:space="preserve">   </w:t>
      </w:r>
      <w:bookmarkEnd w:id="1513"/>
    </w:p>
    <w:p w:rsidR="00FE0DAA" w:rsidRDefault="00FE0DAA" w:rsidP="00FE0DAA">
      <w:pPr>
        <w:pStyle w:val="KeepWithNext"/>
        <w:rPr>
          <w:rtl/>
          <w:lang w:eastAsia="he-IL"/>
        </w:rPr>
      </w:pPr>
    </w:p>
    <w:p w:rsidR="00FE0DAA" w:rsidRDefault="00FE0DAA" w:rsidP="00FE0DAA">
      <w:pPr>
        <w:rPr>
          <w:rtl/>
          <w:lang w:eastAsia="he-IL"/>
        </w:rPr>
      </w:pPr>
      <w:r>
        <w:rPr>
          <w:rFonts w:hint="cs"/>
          <w:rtl/>
          <w:lang w:eastAsia="he-IL"/>
        </w:rPr>
        <w:t>שיקול הדעת</w:t>
      </w:r>
      <w:r w:rsidR="008414FA">
        <w:rPr>
          <w:rFonts w:hint="cs"/>
          <w:rtl/>
          <w:lang w:eastAsia="he-IL"/>
        </w:rPr>
        <w:t xml:space="preserve"> של</w:t>
      </w:r>
      <w:r>
        <w:rPr>
          <w:rFonts w:hint="cs"/>
          <w:rtl/>
          <w:lang w:eastAsia="he-IL"/>
        </w:rPr>
        <w:t xml:space="preserve"> הגברת קודם כל.</w:t>
      </w:r>
    </w:p>
    <w:p w:rsidR="00FE0DAA" w:rsidRDefault="00FE0DAA" w:rsidP="00FE0DAA">
      <w:pPr>
        <w:rPr>
          <w:rtl/>
          <w:lang w:eastAsia="he-IL"/>
        </w:rPr>
      </w:pPr>
      <w:bookmarkStart w:id="1514" w:name="_ETM_Q1_6491926"/>
      <w:bookmarkStart w:id="1515" w:name="_ETM_Q1_6491976"/>
      <w:bookmarkEnd w:id="1514"/>
      <w:bookmarkEnd w:id="1515"/>
    </w:p>
    <w:p w:rsidR="00FE0DAA" w:rsidRDefault="00FE0DAA" w:rsidP="00FE0DAA">
      <w:pPr>
        <w:pStyle w:val="af9"/>
        <w:keepNext/>
        <w:rPr>
          <w:rtl/>
          <w:lang w:eastAsia="he-IL"/>
        </w:rPr>
      </w:pPr>
      <w:bookmarkStart w:id="1516" w:name="ET_guest_826741_332"/>
      <w:r w:rsidRPr="00FE0DAA">
        <w:rPr>
          <w:rStyle w:val="TagStyle"/>
          <w:rtl/>
        </w:rPr>
        <w:t xml:space="preserve"> &lt;&lt; אורח &gt;&gt; </w:t>
      </w:r>
      <w:r>
        <w:rPr>
          <w:rtl/>
          <w:lang w:eastAsia="he-IL"/>
        </w:rPr>
        <w:t>איתי נעמן:</w:t>
      </w:r>
      <w:r w:rsidRPr="00FE0DAA">
        <w:rPr>
          <w:rStyle w:val="TagStyle"/>
          <w:rtl/>
        </w:rPr>
        <w:t xml:space="preserve"> &lt;&lt; אורח &gt;&gt;</w:t>
      </w:r>
      <w:r>
        <w:rPr>
          <w:rtl/>
          <w:lang w:eastAsia="he-IL"/>
        </w:rPr>
        <w:t xml:space="preserve">   </w:t>
      </w:r>
      <w:bookmarkEnd w:id="1516"/>
    </w:p>
    <w:p w:rsidR="00FE0DAA" w:rsidRDefault="00FE0DAA" w:rsidP="00FE0DAA">
      <w:pPr>
        <w:pStyle w:val="KeepWithNext"/>
        <w:rPr>
          <w:rtl/>
          <w:lang w:eastAsia="he-IL"/>
        </w:rPr>
      </w:pPr>
    </w:p>
    <w:p w:rsidR="00FE0DAA" w:rsidRDefault="00FE0DAA" w:rsidP="00FE0DAA">
      <w:pPr>
        <w:rPr>
          <w:rtl/>
          <w:lang w:eastAsia="he-IL"/>
        </w:rPr>
      </w:pPr>
      <w:r>
        <w:rPr>
          <w:rFonts w:hint="cs"/>
          <w:rtl/>
          <w:lang w:eastAsia="he-IL"/>
        </w:rPr>
        <w:t>פרקליט המחוז צריך להחליט או המשנה או מי שמינו, לא הפרקליט -</w:t>
      </w:r>
      <w:bookmarkStart w:id="1517" w:name="_ETM_Q1_6494623"/>
      <w:bookmarkEnd w:id="1517"/>
      <w:r>
        <w:rPr>
          <w:rFonts w:hint="cs"/>
          <w:rtl/>
          <w:lang w:eastAsia="he-IL"/>
        </w:rPr>
        <w:t xml:space="preserve"> - -</w:t>
      </w:r>
      <w:bookmarkStart w:id="1518" w:name="_ETM_Q1_6495696"/>
      <w:bookmarkEnd w:id="1518"/>
    </w:p>
    <w:p w:rsidR="00FE0DAA" w:rsidRDefault="00FE0DAA" w:rsidP="00FE0DAA">
      <w:pPr>
        <w:rPr>
          <w:rtl/>
          <w:lang w:eastAsia="he-IL"/>
        </w:rPr>
      </w:pPr>
      <w:bookmarkStart w:id="1519" w:name="_ETM_Q1_6495752"/>
      <w:bookmarkEnd w:id="1519"/>
    </w:p>
    <w:p w:rsidR="00FE0DAA" w:rsidRDefault="00FE0DAA" w:rsidP="00FE0DAA">
      <w:pPr>
        <w:pStyle w:val="af6"/>
        <w:keepNext/>
        <w:rPr>
          <w:rtl/>
        </w:rPr>
      </w:pPr>
      <w:bookmarkStart w:id="1520" w:name="ET_yor_6156_333"/>
      <w:r w:rsidRPr="00FE0DAA">
        <w:rPr>
          <w:rStyle w:val="TagStyle"/>
          <w:rtl/>
        </w:rPr>
        <w:t xml:space="preserve"> &lt;&lt; יור &gt;&gt; </w:t>
      </w:r>
      <w:r>
        <w:rPr>
          <w:rtl/>
        </w:rPr>
        <w:t>היו"ר גלעד קריב:</w:t>
      </w:r>
      <w:r w:rsidRPr="00FE0DAA">
        <w:rPr>
          <w:rStyle w:val="TagStyle"/>
          <w:rtl/>
        </w:rPr>
        <w:t xml:space="preserve"> &lt;&lt; יור &gt;&gt;</w:t>
      </w:r>
      <w:r>
        <w:rPr>
          <w:rtl/>
        </w:rPr>
        <w:t xml:space="preserve">   </w:t>
      </w:r>
      <w:bookmarkEnd w:id="1520"/>
    </w:p>
    <w:p w:rsidR="00FE0DAA" w:rsidRDefault="00FE0DAA" w:rsidP="00FE0DAA">
      <w:pPr>
        <w:pStyle w:val="KeepWithNext"/>
        <w:rPr>
          <w:rtl/>
          <w:lang w:eastAsia="he-IL"/>
        </w:rPr>
      </w:pPr>
    </w:p>
    <w:p w:rsidR="00FE0DAA" w:rsidRDefault="00FE0DAA" w:rsidP="00FE0DAA">
      <w:pPr>
        <w:rPr>
          <w:rtl/>
          <w:lang w:eastAsia="he-IL"/>
        </w:rPr>
      </w:pPr>
      <w:r>
        <w:rPr>
          <w:rFonts w:hint="cs"/>
          <w:rtl/>
          <w:lang w:eastAsia="he-IL"/>
        </w:rPr>
        <w:t xml:space="preserve">אז צריך איכשהו - - - לדעתי זה </w:t>
      </w:r>
      <w:bookmarkStart w:id="1521" w:name="_ETM_Q1_6500247"/>
      <w:bookmarkEnd w:id="1521"/>
      <w:r>
        <w:rPr>
          <w:rFonts w:hint="cs"/>
          <w:rtl/>
          <w:lang w:eastAsia="he-IL"/>
        </w:rPr>
        <w:t xml:space="preserve">לא מספיק ברור שזה שתי שיחות טלפון. </w:t>
      </w:r>
    </w:p>
    <w:p w:rsidR="00B25D83" w:rsidRDefault="00B25D83" w:rsidP="00FE0DAA">
      <w:pPr>
        <w:rPr>
          <w:rtl/>
          <w:lang w:eastAsia="he-IL"/>
        </w:rPr>
      </w:pPr>
      <w:bookmarkStart w:id="1522" w:name="_ETM_Q1_6502779"/>
      <w:bookmarkStart w:id="1523" w:name="_ETM_Q1_6502833"/>
      <w:bookmarkEnd w:id="1522"/>
      <w:bookmarkEnd w:id="1523"/>
    </w:p>
    <w:p w:rsidR="00B25D83" w:rsidRDefault="00B25D83" w:rsidP="00B25D83">
      <w:pPr>
        <w:pStyle w:val="a4"/>
        <w:keepNext/>
        <w:rPr>
          <w:rtl/>
        </w:rPr>
      </w:pPr>
      <w:bookmarkStart w:id="1524" w:name="ET_speaker_ניצן_רוזנברג_334"/>
      <w:r w:rsidRPr="00B25D83">
        <w:rPr>
          <w:rStyle w:val="TagStyle"/>
          <w:rtl/>
        </w:rPr>
        <w:t xml:space="preserve"> &lt;&lt; דובר &gt;&gt; </w:t>
      </w:r>
      <w:r>
        <w:rPr>
          <w:rtl/>
        </w:rPr>
        <w:t>ניצן רוזנברג:</w:t>
      </w:r>
      <w:r w:rsidRPr="00B25D83">
        <w:rPr>
          <w:rStyle w:val="TagStyle"/>
          <w:rtl/>
        </w:rPr>
        <w:t xml:space="preserve"> &lt;&lt; דובר &gt;&gt;</w:t>
      </w:r>
      <w:r>
        <w:rPr>
          <w:rtl/>
        </w:rPr>
        <w:t xml:space="preserve">   </w:t>
      </w:r>
      <w:bookmarkEnd w:id="1524"/>
    </w:p>
    <w:p w:rsidR="00B25D83" w:rsidRDefault="00B25D83" w:rsidP="00B25D83">
      <w:pPr>
        <w:pStyle w:val="KeepWithNext"/>
        <w:rPr>
          <w:rtl/>
          <w:lang w:eastAsia="he-IL"/>
        </w:rPr>
      </w:pPr>
    </w:p>
    <w:p w:rsidR="00B25D83" w:rsidRDefault="00B25D83" w:rsidP="00B25D83">
      <w:pPr>
        <w:rPr>
          <w:rtl/>
          <w:lang w:eastAsia="he-IL"/>
        </w:rPr>
      </w:pPr>
      <w:r>
        <w:rPr>
          <w:rFonts w:hint="cs"/>
          <w:rtl/>
          <w:lang w:eastAsia="he-IL"/>
        </w:rPr>
        <w:t xml:space="preserve">אבל העיקרון </w:t>
      </w:r>
      <w:bookmarkStart w:id="1525" w:name="_ETM_Q1_6503666"/>
      <w:bookmarkEnd w:id="1525"/>
      <w:r>
        <w:rPr>
          <w:rFonts w:hint="cs"/>
          <w:rtl/>
          <w:lang w:eastAsia="he-IL"/>
        </w:rPr>
        <w:t>מבחינתך הוא מקובל?</w:t>
      </w:r>
      <w:bookmarkStart w:id="1526" w:name="_ETM_Q1_6504956"/>
      <w:bookmarkEnd w:id="1526"/>
    </w:p>
    <w:p w:rsidR="00B25D83" w:rsidRDefault="00B25D83" w:rsidP="00B25D83">
      <w:pPr>
        <w:rPr>
          <w:rtl/>
          <w:lang w:eastAsia="he-IL"/>
        </w:rPr>
      </w:pPr>
      <w:bookmarkStart w:id="1527" w:name="_ETM_Q1_6505012"/>
      <w:bookmarkEnd w:id="1527"/>
    </w:p>
    <w:p w:rsidR="00B25D83" w:rsidRDefault="00B25D83" w:rsidP="00B25D83">
      <w:pPr>
        <w:pStyle w:val="af6"/>
        <w:keepNext/>
        <w:rPr>
          <w:rtl/>
        </w:rPr>
      </w:pPr>
      <w:bookmarkStart w:id="1528" w:name="ET_yor_6156_335"/>
      <w:r w:rsidRPr="00B25D83">
        <w:rPr>
          <w:rStyle w:val="TagStyle"/>
          <w:rtl/>
        </w:rPr>
        <w:t xml:space="preserve"> &lt;&lt; יור &gt;&gt; </w:t>
      </w:r>
      <w:r>
        <w:rPr>
          <w:rtl/>
        </w:rPr>
        <w:t>היו"ר גלעד קריב:</w:t>
      </w:r>
      <w:r w:rsidRPr="00B25D83">
        <w:rPr>
          <w:rStyle w:val="TagStyle"/>
          <w:rtl/>
        </w:rPr>
        <w:t xml:space="preserve"> &lt;&lt; יור &gt;&gt;</w:t>
      </w:r>
      <w:r>
        <w:rPr>
          <w:rtl/>
        </w:rPr>
        <w:t xml:space="preserve">   </w:t>
      </w:r>
      <w:bookmarkEnd w:id="1528"/>
    </w:p>
    <w:p w:rsidR="00B25D83" w:rsidRDefault="00B25D83" w:rsidP="00B25D83">
      <w:pPr>
        <w:pStyle w:val="KeepWithNext"/>
        <w:rPr>
          <w:rtl/>
          <w:lang w:eastAsia="he-IL"/>
        </w:rPr>
      </w:pPr>
    </w:p>
    <w:p w:rsidR="00B25D83" w:rsidRDefault="00B25D83" w:rsidP="00B25D83">
      <w:pPr>
        <w:rPr>
          <w:rtl/>
          <w:lang w:eastAsia="he-IL"/>
        </w:rPr>
      </w:pPr>
      <w:bookmarkStart w:id="1529" w:name="_ETM_Q1_6506338"/>
      <w:bookmarkEnd w:id="1529"/>
      <w:r>
        <w:rPr>
          <w:rFonts w:hint="cs"/>
          <w:rtl/>
          <w:lang w:eastAsia="he-IL"/>
        </w:rPr>
        <w:t>כן.</w:t>
      </w:r>
    </w:p>
    <w:p w:rsidR="00B25D83" w:rsidRDefault="00B25D83" w:rsidP="00B25D83">
      <w:pPr>
        <w:rPr>
          <w:rtl/>
          <w:lang w:eastAsia="he-IL"/>
        </w:rPr>
      </w:pPr>
    </w:p>
    <w:p w:rsidR="00B25D83" w:rsidRDefault="00B25D83" w:rsidP="00B25D83">
      <w:pPr>
        <w:pStyle w:val="af9"/>
        <w:keepNext/>
        <w:rPr>
          <w:rtl/>
          <w:lang w:eastAsia="he-IL"/>
        </w:rPr>
      </w:pPr>
      <w:bookmarkStart w:id="1530" w:name="ET_guest_803372_337"/>
      <w:r w:rsidRPr="00B25D83">
        <w:rPr>
          <w:rStyle w:val="TagStyle"/>
          <w:rtl/>
        </w:rPr>
        <w:t xml:space="preserve"> &lt;&lt; אורח &gt;&gt; </w:t>
      </w:r>
      <w:r>
        <w:rPr>
          <w:rtl/>
          <w:lang w:eastAsia="he-IL"/>
        </w:rPr>
        <w:t>רחלי זוארץ-לוי:</w:t>
      </w:r>
      <w:r w:rsidRPr="00B25D83">
        <w:rPr>
          <w:rStyle w:val="TagStyle"/>
          <w:rtl/>
        </w:rPr>
        <w:t xml:space="preserve"> &lt;&lt; אורח &gt;&gt;</w:t>
      </w:r>
      <w:r>
        <w:rPr>
          <w:rtl/>
          <w:lang w:eastAsia="he-IL"/>
        </w:rPr>
        <w:t xml:space="preserve">   </w:t>
      </w:r>
      <w:bookmarkEnd w:id="1530"/>
      <w:r>
        <w:rPr>
          <w:rFonts w:hint="cs"/>
          <w:rtl/>
          <w:lang w:eastAsia="he-IL"/>
        </w:rPr>
        <w:t>(כובע צבעוני)</w:t>
      </w:r>
    </w:p>
    <w:p w:rsidR="00B25D83" w:rsidRPr="00B25D83" w:rsidRDefault="00B25D83" w:rsidP="00B25D83">
      <w:pPr>
        <w:rPr>
          <w:rtl/>
          <w:lang w:eastAsia="he-IL"/>
        </w:rPr>
      </w:pPr>
    </w:p>
    <w:p w:rsidR="00B25D83" w:rsidRDefault="00B25D83" w:rsidP="00B25D83">
      <w:pPr>
        <w:rPr>
          <w:rtl/>
          <w:lang w:eastAsia="he-IL"/>
        </w:rPr>
      </w:pPr>
      <w:r>
        <w:rPr>
          <w:rFonts w:hint="cs"/>
          <w:rtl/>
          <w:lang w:eastAsia="he-IL"/>
        </w:rPr>
        <w:t>אני רוצה להתייחס, אני יודעת שהדברים מסומנים ושעוד נדון עליהם, וגם יצטרך להתקיים דיון מסודר במשרד המשפטים</w:t>
      </w:r>
      <w:bookmarkStart w:id="1531" w:name="_ETM_Q1_6514706"/>
      <w:bookmarkEnd w:id="1531"/>
      <w:r>
        <w:rPr>
          <w:rFonts w:hint="cs"/>
          <w:rtl/>
          <w:lang w:eastAsia="he-IL"/>
        </w:rPr>
        <w:t xml:space="preserve"> יותר מעמיק על איך מסדירים את השלב הזה.</w:t>
      </w:r>
      <w:bookmarkStart w:id="1532" w:name="_ETM_Q1_6516893"/>
      <w:bookmarkEnd w:id="1532"/>
    </w:p>
    <w:p w:rsidR="00B25D83" w:rsidRDefault="00B25D83" w:rsidP="00B25D83">
      <w:pPr>
        <w:rPr>
          <w:rtl/>
          <w:lang w:eastAsia="he-IL"/>
        </w:rPr>
      </w:pPr>
      <w:bookmarkStart w:id="1533" w:name="_ETM_Q1_6516947"/>
      <w:bookmarkStart w:id="1534" w:name="_ETM_Q1_6517085"/>
      <w:bookmarkEnd w:id="1533"/>
      <w:bookmarkEnd w:id="1534"/>
    </w:p>
    <w:p w:rsidR="00B25D83" w:rsidRPr="00B25D83" w:rsidRDefault="00B25D83" w:rsidP="00B25D83">
      <w:pPr>
        <w:rPr>
          <w:rtl/>
          <w:lang w:eastAsia="he-IL"/>
        </w:rPr>
      </w:pPr>
      <w:bookmarkStart w:id="1535" w:name="_ETM_Q1_6517147"/>
      <w:bookmarkEnd w:id="1535"/>
      <w:r>
        <w:rPr>
          <w:rFonts w:hint="cs"/>
          <w:rtl/>
          <w:lang w:eastAsia="he-IL"/>
        </w:rPr>
        <w:t>אבל כעמדת פרקליטות, חשוב לנו להבהיר, ואנחנו מודעים היטב שמדובר כאן בזכויות. אבל אנחנו גם בעולם של איזון זכויות. ותואר</w:t>
      </w:r>
      <w:bookmarkStart w:id="1536" w:name="_ETM_Q1_6527006"/>
      <w:bookmarkEnd w:id="1536"/>
      <w:r>
        <w:rPr>
          <w:rFonts w:hint="cs"/>
          <w:rtl/>
          <w:lang w:eastAsia="he-IL"/>
        </w:rPr>
        <w:t xml:space="preserve"> כאן היטב מספר פעמים על ידי גורמים שונים שאנחנו בסד זמנים מאוד מאוד קצר. מאוד קצוב. זה חלון הזדמנויות צר. </w:t>
      </w:r>
      <w:bookmarkStart w:id="1537" w:name="_ETM_Q1_6534654"/>
      <w:bookmarkEnd w:id="1537"/>
      <w:r>
        <w:rPr>
          <w:rFonts w:hint="cs"/>
          <w:rtl/>
          <w:lang w:eastAsia="he-IL"/>
        </w:rPr>
        <w:t xml:space="preserve">והתיאור שהתחיל </w:t>
      </w:r>
      <w:r w:rsidR="003134E8">
        <w:rPr>
          <w:rFonts w:hint="cs"/>
          <w:rtl/>
          <w:lang w:eastAsia="he-IL"/>
        </w:rPr>
        <w:t>רק עכשיו, בחילופי הדברים ל</w:t>
      </w:r>
      <w:r>
        <w:rPr>
          <w:rFonts w:hint="cs"/>
          <w:rtl/>
          <w:lang w:eastAsia="he-IL"/>
        </w:rPr>
        <w:t>התרחש כאן, מעיד עד</w:t>
      </w:r>
      <w:bookmarkStart w:id="1538" w:name="_ETM_Q1_6540745"/>
      <w:bookmarkEnd w:id="1538"/>
      <w:r>
        <w:rPr>
          <w:rFonts w:hint="cs"/>
          <w:rtl/>
          <w:lang w:eastAsia="he-IL"/>
        </w:rPr>
        <w:t xml:space="preserve"> כמה כמעט לא ישים בעולם הפרקטי. </w:t>
      </w:r>
    </w:p>
    <w:p w:rsidR="00FE0DAA" w:rsidRDefault="00FE0DAA" w:rsidP="001D6541">
      <w:pPr>
        <w:rPr>
          <w:rtl/>
          <w:lang w:eastAsia="he-IL"/>
        </w:rPr>
      </w:pPr>
    </w:p>
    <w:p w:rsidR="00B25D83" w:rsidRDefault="00B25D83" w:rsidP="00B25D83">
      <w:pPr>
        <w:pStyle w:val="af6"/>
        <w:keepNext/>
        <w:rPr>
          <w:rtl/>
        </w:rPr>
      </w:pPr>
      <w:bookmarkStart w:id="1539" w:name="ET_yor_6156_338"/>
      <w:r w:rsidRPr="00B25D83">
        <w:rPr>
          <w:rStyle w:val="TagStyle"/>
          <w:rtl/>
        </w:rPr>
        <w:t xml:space="preserve"> &lt;&lt; יור &gt;&gt; </w:t>
      </w:r>
      <w:r>
        <w:rPr>
          <w:rtl/>
        </w:rPr>
        <w:t>היו"ר גלעד קריב:</w:t>
      </w:r>
      <w:r w:rsidRPr="00B25D83">
        <w:rPr>
          <w:rStyle w:val="TagStyle"/>
          <w:rtl/>
        </w:rPr>
        <w:t xml:space="preserve"> &lt;&lt; יור &gt;&gt;</w:t>
      </w:r>
      <w:r>
        <w:rPr>
          <w:rtl/>
        </w:rPr>
        <w:t xml:space="preserve">   </w:t>
      </w:r>
      <w:bookmarkEnd w:id="1539"/>
    </w:p>
    <w:p w:rsidR="00B25D83" w:rsidRDefault="00B25D83" w:rsidP="00B25D83">
      <w:pPr>
        <w:pStyle w:val="KeepWithNext"/>
        <w:rPr>
          <w:rtl/>
          <w:lang w:eastAsia="he-IL"/>
        </w:rPr>
      </w:pPr>
    </w:p>
    <w:p w:rsidR="00B25D83" w:rsidRPr="00B25D83" w:rsidRDefault="00B25D83" w:rsidP="00B25D83">
      <w:pPr>
        <w:rPr>
          <w:rtl/>
          <w:lang w:eastAsia="he-IL"/>
        </w:rPr>
      </w:pPr>
      <w:r>
        <w:rPr>
          <w:rFonts w:hint="cs"/>
          <w:rtl/>
          <w:lang w:eastAsia="he-IL"/>
        </w:rPr>
        <w:t xml:space="preserve">אז מה את </w:t>
      </w:r>
      <w:bookmarkStart w:id="1540" w:name="_ETM_Q1_6545093"/>
      <w:bookmarkEnd w:id="1540"/>
      <w:r>
        <w:rPr>
          <w:rFonts w:hint="cs"/>
          <w:rtl/>
          <w:lang w:eastAsia="he-IL"/>
        </w:rPr>
        <w:t>רוצים, שלא יימסר מידע על מה הגיע לידי הסנגור?</w:t>
      </w:r>
    </w:p>
    <w:p w:rsidR="00C600DA" w:rsidRDefault="00C600DA" w:rsidP="001D6541">
      <w:pPr>
        <w:rPr>
          <w:rtl/>
          <w:lang w:eastAsia="he-IL"/>
        </w:rPr>
      </w:pPr>
      <w:bookmarkStart w:id="1541" w:name="_ETM_Q1_6548330"/>
      <w:bookmarkEnd w:id="1541"/>
    </w:p>
    <w:p w:rsidR="00B25D83" w:rsidRDefault="00B25D83" w:rsidP="00B25D83">
      <w:pPr>
        <w:pStyle w:val="-"/>
        <w:keepNext/>
        <w:rPr>
          <w:rtl/>
        </w:rPr>
      </w:pPr>
      <w:bookmarkStart w:id="1542" w:name="ET_speakercontinue_803372_339"/>
      <w:r w:rsidRPr="00B25D83">
        <w:rPr>
          <w:rStyle w:val="TagStyle"/>
          <w:rtl/>
        </w:rPr>
        <w:t xml:space="preserve"> &lt;&lt; דובר_המשך &gt;&gt; </w:t>
      </w:r>
      <w:r>
        <w:rPr>
          <w:rtl/>
        </w:rPr>
        <w:t>רחלי זוארץ-לוי:</w:t>
      </w:r>
      <w:r w:rsidRPr="00B25D83">
        <w:rPr>
          <w:rStyle w:val="TagStyle"/>
          <w:rtl/>
        </w:rPr>
        <w:t xml:space="preserve"> &lt;&lt; דובר_המשך &gt;&gt;</w:t>
      </w:r>
      <w:r>
        <w:rPr>
          <w:rtl/>
        </w:rPr>
        <w:t xml:space="preserve">   </w:t>
      </w:r>
      <w:bookmarkEnd w:id="1542"/>
    </w:p>
    <w:p w:rsidR="00B25D83" w:rsidRDefault="00B25D83" w:rsidP="00B25D83">
      <w:pPr>
        <w:pStyle w:val="KeepWithNext"/>
        <w:rPr>
          <w:rtl/>
          <w:lang w:eastAsia="he-IL"/>
        </w:rPr>
      </w:pPr>
    </w:p>
    <w:p w:rsidR="005F0BF3" w:rsidRDefault="00B25D83" w:rsidP="005F0BF3">
      <w:pPr>
        <w:rPr>
          <w:rtl/>
          <w:lang w:eastAsia="he-IL"/>
        </w:rPr>
      </w:pPr>
      <w:r>
        <w:rPr>
          <w:rFonts w:hint="cs"/>
          <w:rtl/>
          <w:lang w:eastAsia="he-IL"/>
        </w:rPr>
        <w:t>לא, זאת</w:t>
      </w:r>
      <w:bookmarkStart w:id="1543" w:name="_ETM_Q1_6547508"/>
      <w:bookmarkEnd w:id="1543"/>
      <w:r>
        <w:rPr>
          <w:rFonts w:hint="cs"/>
          <w:rtl/>
          <w:lang w:eastAsia="he-IL"/>
        </w:rPr>
        <w:t xml:space="preserve"> </w:t>
      </w:r>
      <w:r w:rsidR="005F0BF3">
        <w:rPr>
          <w:rFonts w:hint="cs"/>
          <w:rtl/>
          <w:lang w:eastAsia="he-IL"/>
        </w:rPr>
        <w:t>לא העמדה</w:t>
      </w:r>
      <w:r>
        <w:rPr>
          <w:rFonts w:hint="cs"/>
          <w:rtl/>
          <w:lang w:eastAsia="he-IL"/>
        </w:rPr>
        <w:t xml:space="preserve"> וזה לא מה שניסיתי לומר. </w:t>
      </w:r>
      <w:r w:rsidR="005F0BF3">
        <w:rPr>
          <w:rFonts w:hint="cs"/>
          <w:rtl/>
          <w:lang w:eastAsia="he-IL"/>
        </w:rPr>
        <w:t xml:space="preserve">אבל לדבר </w:t>
      </w:r>
      <w:bookmarkStart w:id="1544" w:name="_ETM_Q1_6553295"/>
      <w:bookmarkEnd w:id="1544"/>
      <w:r w:rsidR="005F0BF3">
        <w:rPr>
          <w:rFonts w:hint="cs"/>
          <w:rtl/>
          <w:lang w:eastAsia="he-IL"/>
        </w:rPr>
        <w:t>על גם ליידע, גם לשמוע את העמדה, ואחר כך להסביר</w:t>
      </w:r>
      <w:bookmarkStart w:id="1545" w:name="_ETM_Q1_6558882"/>
      <w:bookmarkEnd w:id="1545"/>
      <w:r w:rsidR="005F0BF3">
        <w:rPr>
          <w:rFonts w:hint="cs"/>
          <w:rtl/>
          <w:lang w:eastAsia="he-IL"/>
        </w:rPr>
        <w:t xml:space="preserve"> מה בדיוק מבין החומרים - - -</w:t>
      </w:r>
    </w:p>
    <w:p w:rsidR="005F0BF3" w:rsidRDefault="005F0BF3" w:rsidP="005F0BF3">
      <w:pPr>
        <w:rPr>
          <w:rtl/>
          <w:lang w:eastAsia="he-IL"/>
        </w:rPr>
      </w:pPr>
    </w:p>
    <w:p w:rsidR="005F0BF3" w:rsidRDefault="005F0BF3" w:rsidP="005F0BF3">
      <w:pPr>
        <w:pStyle w:val="af6"/>
        <w:keepNext/>
        <w:rPr>
          <w:rtl/>
        </w:rPr>
      </w:pPr>
      <w:bookmarkStart w:id="1546" w:name="ET_yor_6156_340"/>
      <w:r w:rsidRPr="005F0BF3">
        <w:rPr>
          <w:rStyle w:val="TagStyle"/>
          <w:rtl/>
        </w:rPr>
        <w:t xml:space="preserve"> &lt;&lt; יור &gt;&gt; </w:t>
      </w:r>
      <w:r>
        <w:rPr>
          <w:rtl/>
        </w:rPr>
        <w:t>היו"ר גלעד קריב:</w:t>
      </w:r>
      <w:r w:rsidRPr="005F0BF3">
        <w:rPr>
          <w:rStyle w:val="TagStyle"/>
          <w:rtl/>
        </w:rPr>
        <w:t xml:space="preserve"> &lt;&lt; יור &gt;&gt;</w:t>
      </w:r>
      <w:r>
        <w:rPr>
          <w:rtl/>
        </w:rPr>
        <w:t xml:space="preserve">   </w:t>
      </w:r>
      <w:bookmarkEnd w:id="1546"/>
    </w:p>
    <w:p w:rsidR="005F0BF3" w:rsidRDefault="005F0BF3" w:rsidP="005F0BF3">
      <w:pPr>
        <w:pStyle w:val="KeepWithNext"/>
        <w:rPr>
          <w:rtl/>
          <w:lang w:eastAsia="he-IL"/>
        </w:rPr>
      </w:pPr>
    </w:p>
    <w:p w:rsidR="005F0BF3" w:rsidRDefault="005F0BF3" w:rsidP="005F0BF3">
      <w:pPr>
        <w:rPr>
          <w:rtl/>
          <w:lang w:eastAsia="he-IL"/>
        </w:rPr>
      </w:pPr>
      <w:bookmarkStart w:id="1547" w:name="_ETM_Q1_6559486"/>
      <w:bookmarkEnd w:id="1547"/>
      <w:r>
        <w:rPr>
          <w:rFonts w:hint="cs"/>
          <w:rtl/>
          <w:lang w:eastAsia="he-IL"/>
        </w:rPr>
        <w:t>תביאו הצעה. אתן חייבות להביא איזושהי הצעה מניחת דעת.</w:t>
      </w:r>
    </w:p>
    <w:p w:rsidR="005F0BF3" w:rsidRDefault="005F0BF3" w:rsidP="005F0BF3">
      <w:pPr>
        <w:rPr>
          <w:rtl/>
          <w:lang w:eastAsia="he-IL"/>
        </w:rPr>
      </w:pPr>
      <w:bookmarkStart w:id="1548" w:name="_ETM_Q1_6561526"/>
      <w:bookmarkEnd w:id="1548"/>
    </w:p>
    <w:p w:rsidR="005F0BF3" w:rsidRDefault="005F0BF3" w:rsidP="005F0BF3">
      <w:pPr>
        <w:pStyle w:val="-"/>
        <w:keepNext/>
        <w:rPr>
          <w:rtl/>
        </w:rPr>
      </w:pPr>
      <w:bookmarkStart w:id="1549" w:name="ET_speakercontinue_803372_341"/>
      <w:r w:rsidRPr="005F0BF3">
        <w:rPr>
          <w:rStyle w:val="TagStyle"/>
          <w:rtl/>
        </w:rPr>
        <w:t xml:space="preserve"> &lt;&lt; דובר_המשך &gt;&gt; </w:t>
      </w:r>
      <w:r>
        <w:rPr>
          <w:rtl/>
        </w:rPr>
        <w:t>רחלי זוארץ-לוי:</w:t>
      </w:r>
      <w:r w:rsidRPr="005F0BF3">
        <w:rPr>
          <w:rStyle w:val="TagStyle"/>
          <w:rtl/>
        </w:rPr>
        <w:t xml:space="preserve"> &lt;&lt; דובר_המשך &gt;&gt;</w:t>
      </w:r>
      <w:r>
        <w:rPr>
          <w:rtl/>
        </w:rPr>
        <w:t xml:space="preserve">   </w:t>
      </w:r>
      <w:bookmarkEnd w:id="1549"/>
    </w:p>
    <w:p w:rsidR="005F0BF3" w:rsidRDefault="005F0BF3" w:rsidP="005F0BF3">
      <w:pPr>
        <w:pStyle w:val="KeepWithNext"/>
        <w:rPr>
          <w:rtl/>
          <w:lang w:eastAsia="he-IL"/>
        </w:rPr>
      </w:pPr>
    </w:p>
    <w:p w:rsidR="005F0BF3" w:rsidRDefault="005F0BF3" w:rsidP="005F0BF3">
      <w:pPr>
        <w:rPr>
          <w:rtl/>
          <w:lang w:eastAsia="he-IL"/>
        </w:rPr>
      </w:pPr>
      <w:r>
        <w:rPr>
          <w:rFonts w:hint="cs"/>
          <w:rtl/>
          <w:lang w:eastAsia="he-IL"/>
        </w:rPr>
        <w:t xml:space="preserve">הבאנו הצעה. אנחנו צריכים עוד לדון עליה. אבל יש לנו בוודאי הצעה. אנחנו מבינים את הצורך, אבל גם חייבים </w:t>
      </w:r>
      <w:bookmarkStart w:id="1550" w:name="_ETM_Q1_6572519"/>
      <w:bookmarkEnd w:id="1550"/>
      <w:r>
        <w:rPr>
          <w:rFonts w:hint="cs"/>
          <w:rtl/>
          <w:lang w:eastAsia="he-IL"/>
        </w:rPr>
        <w:t>להבין שלצד זה שכולם מבינים שיש הליכי מעצר וזה לחוץ</w:t>
      </w:r>
      <w:bookmarkStart w:id="1551" w:name="_ETM_Q1_6576470"/>
      <w:bookmarkEnd w:id="1551"/>
      <w:r>
        <w:rPr>
          <w:rFonts w:hint="cs"/>
          <w:rtl/>
          <w:lang w:eastAsia="he-IL"/>
        </w:rPr>
        <w:t xml:space="preserve">. במציאות זה טירוף, לא פחות מזה. אז לכן </w:t>
      </w:r>
      <w:bookmarkStart w:id="1552" w:name="_ETM_Q1_6580225"/>
      <w:bookmarkEnd w:id="1552"/>
      <w:r>
        <w:rPr>
          <w:rFonts w:hint="cs"/>
          <w:rtl/>
          <w:lang w:eastAsia="he-IL"/>
        </w:rPr>
        <w:t>אנחנו הצענו מתווה שתהיה הבעה בכתב, כדי שגם תהיה לה את האפשרות לשטוח את הטענות שלה</w:t>
      </w:r>
      <w:bookmarkStart w:id="1553" w:name="_ETM_Q1_6590573"/>
      <w:bookmarkEnd w:id="1553"/>
      <w:r>
        <w:rPr>
          <w:rFonts w:hint="cs"/>
          <w:rtl/>
          <w:lang w:eastAsia="he-IL"/>
        </w:rPr>
        <w:t>, וגם שהפרקליט יוכל לשקול את הדברים כשהוא עורך את</w:t>
      </w:r>
      <w:bookmarkStart w:id="1554" w:name="_ETM_Q1_6590856"/>
      <w:bookmarkEnd w:id="1554"/>
      <w:r>
        <w:rPr>
          <w:rFonts w:hint="cs"/>
          <w:rtl/>
          <w:lang w:eastAsia="he-IL"/>
        </w:rPr>
        <w:t xml:space="preserve"> האיזון. וגם כמובן כשאנחנו נצטרך לתקן - - -</w:t>
      </w:r>
    </w:p>
    <w:p w:rsidR="005F0BF3" w:rsidRDefault="005F0BF3" w:rsidP="005F0BF3">
      <w:pPr>
        <w:rPr>
          <w:rtl/>
          <w:lang w:eastAsia="he-IL"/>
        </w:rPr>
      </w:pPr>
    </w:p>
    <w:p w:rsidR="005F0BF3" w:rsidRDefault="005F0BF3" w:rsidP="005F0BF3">
      <w:pPr>
        <w:pStyle w:val="af6"/>
        <w:keepNext/>
        <w:rPr>
          <w:rtl/>
        </w:rPr>
      </w:pPr>
      <w:bookmarkStart w:id="1555" w:name="ET_yor_6156_342"/>
      <w:r w:rsidRPr="005F0BF3">
        <w:rPr>
          <w:rStyle w:val="TagStyle"/>
          <w:rtl/>
        </w:rPr>
        <w:t xml:space="preserve"> &lt;&lt; יור &gt;&gt; </w:t>
      </w:r>
      <w:r>
        <w:rPr>
          <w:rtl/>
        </w:rPr>
        <w:t>היו"ר גלעד קריב:</w:t>
      </w:r>
      <w:r w:rsidRPr="005F0BF3">
        <w:rPr>
          <w:rStyle w:val="TagStyle"/>
          <w:rtl/>
        </w:rPr>
        <w:t xml:space="preserve"> &lt;&lt; יור &gt;&gt;</w:t>
      </w:r>
      <w:r>
        <w:rPr>
          <w:rtl/>
        </w:rPr>
        <w:t xml:space="preserve">   </w:t>
      </w:r>
      <w:bookmarkEnd w:id="1555"/>
    </w:p>
    <w:p w:rsidR="005F0BF3" w:rsidRDefault="005F0BF3" w:rsidP="005F0BF3">
      <w:pPr>
        <w:pStyle w:val="KeepWithNext"/>
        <w:rPr>
          <w:rtl/>
          <w:lang w:eastAsia="he-IL"/>
        </w:rPr>
      </w:pPr>
    </w:p>
    <w:p w:rsidR="005F0BF3" w:rsidRDefault="005F0BF3" w:rsidP="005F0BF3">
      <w:pPr>
        <w:rPr>
          <w:rtl/>
          <w:lang w:eastAsia="he-IL"/>
        </w:rPr>
      </w:pPr>
      <w:r>
        <w:rPr>
          <w:rFonts w:hint="cs"/>
          <w:rtl/>
          <w:lang w:eastAsia="he-IL"/>
        </w:rPr>
        <w:t xml:space="preserve">חברות, הכול בסדר. אתן תביאו את ההצעה, נדבר עליה לקראת שנייה ושלישית. </w:t>
      </w:r>
      <w:bookmarkStart w:id="1556" w:name="_ETM_Q1_6598524"/>
      <w:bookmarkEnd w:id="1556"/>
      <w:r>
        <w:rPr>
          <w:rFonts w:hint="cs"/>
          <w:rtl/>
          <w:lang w:eastAsia="he-IL"/>
        </w:rPr>
        <w:t>אני חושב שאתן אומרות לנו: אתם קצת לא מתכתבים עם</w:t>
      </w:r>
      <w:bookmarkStart w:id="1557" w:name="_ETM_Q1_6604284"/>
      <w:bookmarkEnd w:id="1557"/>
      <w:r>
        <w:rPr>
          <w:rFonts w:hint="cs"/>
          <w:rtl/>
          <w:lang w:eastAsia="he-IL"/>
        </w:rPr>
        <w:t xml:space="preserve"> קרקע המציאות. ההצעה שהיא תגיש את עמדתה בכתב היא זו </w:t>
      </w:r>
      <w:bookmarkStart w:id="1558" w:name="_ETM_Q1_6610193"/>
      <w:bookmarkEnd w:id="1558"/>
      <w:r>
        <w:rPr>
          <w:rFonts w:hint="cs"/>
          <w:rtl/>
          <w:lang w:eastAsia="he-IL"/>
        </w:rPr>
        <w:t>שלא מתכתבת עם קרקע המציאות. אבל בסדר. נדבר על זה.</w:t>
      </w:r>
      <w:bookmarkStart w:id="1559" w:name="_ETM_Q1_6610529"/>
      <w:bookmarkEnd w:id="1559"/>
    </w:p>
    <w:p w:rsidR="005F0BF3" w:rsidRDefault="005F0BF3" w:rsidP="005F0BF3">
      <w:pPr>
        <w:rPr>
          <w:rtl/>
          <w:lang w:eastAsia="he-IL"/>
        </w:rPr>
      </w:pPr>
      <w:bookmarkStart w:id="1560" w:name="_ETM_Q1_6610592"/>
      <w:bookmarkEnd w:id="1560"/>
    </w:p>
    <w:p w:rsidR="005F0BF3" w:rsidRDefault="005F0BF3" w:rsidP="005F0BF3">
      <w:pPr>
        <w:pStyle w:val="-"/>
        <w:keepNext/>
        <w:rPr>
          <w:rtl/>
        </w:rPr>
      </w:pPr>
      <w:bookmarkStart w:id="1561" w:name="ET_speakercontinue_803372_343"/>
      <w:r w:rsidRPr="005F0BF3">
        <w:rPr>
          <w:rStyle w:val="TagStyle"/>
          <w:rtl/>
        </w:rPr>
        <w:t xml:space="preserve"> &lt;&lt; דובר_המשך &gt;&gt; </w:t>
      </w:r>
      <w:r>
        <w:rPr>
          <w:rtl/>
        </w:rPr>
        <w:t>רחלי זוארץ-לוי:</w:t>
      </w:r>
      <w:r w:rsidRPr="005F0BF3">
        <w:rPr>
          <w:rStyle w:val="TagStyle"/>
          <w:rtl/>
        </w:rPr>
        <w:t xml:space="preserve"> &lt;&lt; דובר_המשך &gt;&gt;</w:t>
      </w:r>
      <w:r>
        <w:rPr>
          <w:rtl/>
        </w:rPr>
        <w:t xml:space="preserve">   </w:t>
      </w:r>
      <w:bookmarkEnd w:id="1561"/>
    </w:p>
    <w:p w:rsidR="005F0BF3" w:rsidRDefault="005F0BF3" w:rsidP="005F0BF3">
      <w:pPr>
        <w:pStyle w:val="KeepWithNext"/>
        <w:rPr>
          <w:rtl/>
          <w:lang w:eastAsia="he-IL"/>
        </w:rPr>
      </w:pPr>
    </w:p>
    <w:p w:rsidR="005F0BF3" w:rsidRDefault="005F0BF3" w:rsidP="005F0BF3">
      <w:pPr>
        <w:rPr>
          <w:rtl/>
          <w:lang w:eastAsia="he-IL"/>
        </w:rPr>
      </w:pPr>
      <w:bookmarkStart w:id="1562" w:name="_ETM_Q1_6611337"/>
      <w:bookmarkEnd w:id="1562"/>
      <w:r>
        <w:rPr>
          <w:rFonts w:hint="cs"/>
          <w:rtl/>
          <w:lang w:eastAsia="he-IL"/>
        </w:rPr>
        <w:t xml:space="preserve">בסדר. נדבר על הדברים. אני רוצה להוסיף שגם כן </w:t>
      </w:r>
      <w:bookmarkStart w:id="1563" w:name="_ETM_Q1_6617206"/>
      <w:bookmarkEnd w:id="1563"/>
      <w:r>
        <w:rPr>
          <w:rFonts w:hint="cs"/>
          <w:rtl/>
          <w:lang w:eastAsia="he-IL"/>
        </w:rPr>
        <w:t xml:space="preserve">יש לנו כוונה לתקן את הנחיית פרקליט המדינה, וזה חשוב </w:t>
      </w:r>
      <w:bookmarkStart w:id="1564" w:name="_ETM_Q1_6617282"/>
      <w:bookmarkEnd w:id="1564"/>
      <w:r>
        <w:rPr>
          <w:rFonts w:hint="cs"/>
          <w:rtl/>
          <w:lang w:eastAsia="he-IL"/>
        </w:rPr>
        <w:t>אולי שנגיד את זה כאן, ביחס למה קורה במצב שב</w:t>
      </w:r>
      <w:r w:rsidR="00EE2421">
        <w:rPr>
          <w:rFonts w:hint="cs"/>
          <w:rtl/>
          <w:lang w:eastAsia="he-IL"/>
        </w:rPr>
        <w:t>ו מתלוננת מתנגדת לחשיפת החומרים</w:t>
      </w:r>
      <w:r>
        <w:rPr>
          <w:rFonts w:hint="cs"/>
          <w:rtl/>
          <w:lang w:eastAsia="he-IL"/>
        </w:rPr>
        <w:t xml:space="preserve"> ועל המשמעות של הגשת </w:t>
      </w:r>
      <w:bookmarkStart w:id="1565" w:name="_ETM_Q1_6626173"/>
      <w:bookmarkEnd w:id="1565"/>
      <w:r>
        <w:rPr>
          <w:rFonts w:hint="cs"/>
          <w:rtl/>
          <w:lang w:eastAsia="he-IL"/>
        </w:rPr>
        <w:t>כתב אישום בסיטואציה כזאת. אלה דברים שבוודאי נידרש לעשות עליהם עבודה ולהתייחס אליהם.</w:t>
      </w:r>
    </w:p>
    <w:p w:rsidR="005F0BF3" w:rsidRDefault="005F0BF3" w:rsidP="005F0BF3">
      <w:pPr>
        <w:rPr>
          <w:rtl/>
          <w:lang w:eastAsia="he-IL"/>
        </w:rPr>
      </w:pPr>
    </w:p>
    <w:p w:rsidR="005F0BF3" w:rsidRDefault="005F0BF3" w:rsidP="005F0BF3">
      <w:pPr>
        <w:pStyle w:val="af6"/>
        <w:keepNext/>
        <w:rPr>
          <w:rtl/>
        </w:rPr>
      </w:pPr>
      <w:bookmarkStart w:id="1566" w:name="ET_yor_6156_344"/>
      <w:r w:rsidRPr="005F0BF3">
        <w:rPr>
          <w:rStyle w:val="TagStyle"/>
          <w:rtl/>
        </w:rPr>
        <w:t xml:space="preserve"> &lt;&lt; יור &gt;&gt; </w:t>
      </w:r>
      <w:r>
        <w:rPr>
          <w:rtl/>
        </w:rPr>
        <w:t>היו"ר גלעד קריב:</w:t>
      </w:r>
      <w:r w:rsidRPr="005F0BF3">
        <w:rPr>
          <w:rStyle w:val="TagStyle"/>
          <w:rtl/>
        </w:rPr>
        <w:t xml:space="preserve"> &lt;&lt; יור &gt;&gt;</w:t>
      </w:r>
      <w:r>
        <w:rPr>
          <w:rtl/>
        </w:rPr>
        <w:t xml:space="preserve">   </w:t>
      </w:r>
      <w:bookmarkEnd w:id="1566"/>
    </w:p>
    <w:p w:rsidR="005F0BF3" w:rsidRDefault="005F0BF3" w:rsidP="005F0BF3">
      <w:pPr>
        <w:pStyle w:val="KeepWithNext"/>
        <w:rPr>
          <w:rtl/>
          <w:lang w:eastAsia="he-IL"/>
        </w:rPr>
      </w:pPr>
    </w:p>
    <w:p w:rsidR="005F0BF3" w:rsidRDefault="005F0BF3" w:rsidP="00EE2421">
      <w:pPr>
        <w:rPr>
          <w:rtl/>
          <w:lang w:eastAsia="he-IL"/>
        </w:rPr>
      </w:pPr>
      <w:r>
        <w:rPr>
          <w:rFonts w:hint="cs"/>
          <w:rtl/>
          <w:lang w:eastAsia="he-IL"/>
        </w:rPr>
        <w:t>זה ברור לי. אני</w:t>
      </w:r>
      <w:bookmarkStart w:id="1567" w:name="_ETM_Q1_6635101"/>
      <w:bookmarkEnd w:id="1567"/>
      <w:r>
        <w:rPr>
          <w:rFonts w:hint="cs"/>
          <w:rtl/>
          <w:lang w:eastAsia="he-IL"/>
        </w:rPr>
        <w:t xml:space="preserve"> רק רוצה לבקש מכם לקחת בחשבון שמבחינתנו הסעיף הזה, כבר מבטא </w:t>
      </w:r>
      <w:r w:rsidR="00C81DA7">
        <w:rPr>
          <w:rFonts w:hint="cs"/>
          <w:rtl/>
          <w:lang w:eastAsia="he-IL"/>
        </w:rPr>
        <w:t xml:space="preserve">איזון למול מה שראוי היה להיות. כי מבחינתנו אם בשלב החקירה עומדת לנפגעת הזכות לגשת לבית המשפט, אז מן הראוי היה שבשלב הזה שמועברים החומרים הרגישים למי שאולי הנפגעת רואה כפוגע בה </w:t>
      </w:r>
      <w:r w:rsidR="00C81DA7">
        <w:rPr>
          <w:rFonts w:hint="eastAsia"/>
          <w:rtl/>
          <w:lang w:eastAsia="he-IL"/>
        </w:rPr>
        <w:t>–</w:t>
      </w:r>
      <w:r w:rsidR="00C81DA7">
        <w:rPr>
          <w:rFonts w:hint="cs"/>
          <w:rtl/>
          <w:lang w:eastAsia="he-IL"/>
        </w:rPr>
        <w:t xml:space="preserve"> ואני לא נכנס פה, עומדת לו חזקת החפות </w:t>
      </w:r>
      <w:r w:rsidR="00C81DA7">
        <w:rPr>
          <w:rFonts w:hint="eastAsia"/>
          <w:rtl/>
          <w:lang w:eastAsia="he-IL"/>
        </w:rPr>
        <w:t>–</w:t>
      </w:r>
      <w:r w:rsidR="00C81DA7">
        <w:rPr>
          <w:rFonts w:hint="cs"/>
          <w:rtl/>
          <w:lang w:eastAsia="he-IL"/>
        </w:rPr>
        <w:t xml:space="preserve"> ואנחנו גם לא יכולים להתעלם. בעולם אידאלי, היה פה עוד שלב </w:t>
      </w:r>
      <w:bookmarkStart w:id="1568" w:name="_ETM_Q1_6671689"/>
      <w:bookmarkEnd w:id="1568"/>
      <w:r w:rsidR="00C81DA7">
        <w:rPr>
          <w:rFonts w:hint="cs"/>
          <w:rtl/>
          <w:lang w:eastAsia="he-IL"/>
        </w:rPr>
        <w:t xml:space="preserve">של הליכה לבית המשפט. </w:t>
      </w:r>
      <w:bookmarkStart w:id="1569" w:name="_ETM_Q1_6673523"/>
      <w:bookmarkEnd w:id="1569"/>
      <w:r w:rsidR="00851256">
        <w:rPr>
          <w:rFonts w:hint="cs"/>
          <w:rtl/>
          <w:lang w:eastAsia="he-IL"/>
        </w:rPr>
        <w:t>אז זה כבר איזון. אז</w:t>
      </w:r>
      <w:bookmarkStart w:id="1570" w:name="_ETM_Q1_6676577"/>
      <w:bookmarkEnd w:id="1570"/>
      <w:r w:rsidR="00851256">
        <w:rPr>
          <w:rFonts w:hint="cs"/>
          <w:rtl/>
          <w:lang w:eastAsia="he-IL"/>
        </w:rPr>
        <w:t xml:space="preserve"> אל תבקשו מאיתנו יותר מדי איזונים על גבי איזונים על </w:t>
      </w:r>
      <w:bookmarkStart w:id="1571" w:name="_ETM_Q1_6675409"/>
      <w:bookmarkEnd w:id="1571"/>
      <w:r w:rsidR="00851256">
        <w:rPr>
          <w:rFonts w:hint="cs"/>
          <w:rtl/>
          <w:lang w:eastAsia="he-IL"/>
        </w:rPr>
        <w:t>גבי איזונים. השמיעה ש</w:t>
      </w:r>
      <w:r w:rsidR="00EE2421">
        <w:rPr>
          <w:rFonts w:hint="cs"/>
          <w:rtl/>
          <w:lang w:eastAsia="he-IL"/>
        </w:rPr>
        <w:t>ל הנפגעת בשלב הזה לא תהיה סמלית,</w:t>
      </w:r>
      <w:r w:rsidR="00851256">
        <w:rPr>
          <w:rFonts w:hint="cs"/>
          <w:rtl/>
          <w:lang w:eastAsia="he-IL"/>
        </w:rPr>
        <w:t xml:space="preserve"> </w:t>
      </w:r>
      <w:bookmarkStart w:id="1572" w:name="_ETM_Q1_6681095"/>
      <w:bookmarkEnd w:id="1572"/>
      <w:r w:rsidR="00EE2421">
        <w:rPr>
          <w:rFonts w:hint="cs"/>
          <w:rtl/>
          <w:lang w:eastAsia="he-IL"/>
        </w:rPr>
        <w:t>לא</w:t>
      </w:r>
      <w:r w:rsidR="00851256">
        <w:rPr>
          <w:rFonts w:hint="cs"/>
          <w:rtl/>
          <w:lang w:eastAsia="he-IL"/>
        </w:rPr>
        <w:t xml:space="preserve"> תהיה סמלית, אתם תצטרכו לשכנע אותנו - - -</w:t>
      </w:r>
      <w:bookmarkStart w:id="1573" w:name="_ETM_Q1_6685848"/>
      <w:bookmarkEnd w:id="1573"/>
    </w:p>
    <w:p w:rsidR="00851256" w:rsidRDefault="00851256" w:rsidP="005F0BF3">
      <w:pPr>
        <w:rPr>
          <w:rtl/>
          <w:lang w:eastAsia="he-IL"/>
        </w:rPr>
      </w:pPr>
      <w:bookmarkStart w:id="1574" w:name="_ETM_Q1_6685910"/>
      <w:bookmarkEnd w:id="1574"/>
    </w:p>
    <w:p w:rsidR="00851256" w:rsidRDefault="00851256" w:rsidP="00851256">
      <w:pPr>
        <w:pStyle w:val="-"/>
        <w:keepNext/>
        <w:rPr>
          <w:rtl/>
        </w:rPr>
      </w:pPr>
      <w:bookmarkStart w:id="1575" w:name="ET_speakercontinue_803372_345"/>
      <w:r w:rsidRPr="00851256">
        <w:rPr>
          <w:rStyle w:val="TagStyle"/>
          <w:rtl/>
        </w:rPr>
        <w:t xml:space="preserve"> &lt;&lt; דובר_המשך &gt;&gt; </w:t>
      </w:r>
      <w:r>
        <w:rPr>
          <w:rtl/>
        </w:rPr>
        <w:t>רחלי זוארץ-לוי:</w:t>
      </w:r>
      <w:r w:rsidRPr="00851256">
        <w:rPr>
          <w:rStyle w:val="TagStyle"/>
          <w:rtl/>
        </w:rPr>
        <w:t xml:space="preserve"> &lt;&lt; דובר_המשך &gt;&gt;</w:t>
      </w:r>
      <w:r>
        <w:rPr>
          <w:rtl/>
        </w:rPr>
        <w:t xml:space="preserve">   </w:t>
      </w:r>
      <w:bookmarkEnd w:id="1575"/>
    </w:p>
    <w:p w:rsidR="00851256" w:rsidRDefault="00851256" w:rsidP="00851256">
      <w:pPr>
        <w:pStyle w:val="KeepWithNext"/>
        <w:rPr>
          <w:rtl/>
          <w:lang w:eastAsia="he-IL"/>
        </w:rPr>
      </w:pPr>
    </w:p>
    <w:p w:rsidR="00851256" w:rsidRPr="00851256" w:rsidRDefault="00851256" w:rsidP="00851256">
      <w:pPr>
        <w:rPr>
          <w:rtl/>
          <w:lang w:eastAsia="he-IL"/>
        </w:rPr>
      </w:pPr>
      <w:r>
        <w:rPr>
          <w:rFonts w:hint="cs"/>
          <w:rtl/>
          <w:lang w:eastAsia="he-IL"/>
        </w:rPr>
        <w:t xml:space="preserve">אנחנו רוצים שהיא תהיה ישימה, שהיא </w:t>
      </w:r>
      <w:r w:rsidR="00EE2421">
        <w:rPr>
          <w:rFonts w:hint="cs"/>
          <w:rtl/>
          <w:lang w:eastAsia="he-IL"/>
        </w:rPr>
        <w:t xml:space="preserve">לא </w:t>
      </w:r>
      <w:r>
        <w:rPr>
          <w:rFonts w:hint="cs"/>
          <w:rtl/>
          <w:lang w:eastAsia="he-IL"/>
        </w:rPr>
        <w:t>תמנע מאיתנו להגיש כתב אישום במועד.</w:t>
      </w:r>
    </w:p>
    <w:p w:rsidR="00851256" w:rsidRDefault="00851256" w:rsidP="005F0BF3">
      <w:pPr>
        <w:rPr>
          <w:rtl/>
          <w:lang w:eastAsia="he-IL"/>
        </w:rPr>
      </w:pPr>
      <w:bookmarkStart w:id="1576" w:name="_ETM_Q1_6673583"/>
      <w:bookmarkEnd w:id="1576"/>
    </w:p>
    <w:p w:rsidR="00851256" w:rsidRDefault="00851256" w:rsidP="00851256">
      <w:pPr>
        <w:pStyle w:val="af6"/>
        <w:keepNext/>
        <w:rPr>
          <w:rtl/>
        </w:rPr>
      </w:pPr>
      <w:bookmarkStart w:id="1577" w:name="ET_yor_6156_346"/>
      <w:r w:rsidRPr="00851256">
        <w:rPr>
          <w:rStyle w:val="TagStyle"/>
          <w:rtl/>
        </w:rPr>
        <w:t xml:space="preserve"> &lt;&lt; יור &gt;&gt; </w:t>
      </w:r>
      <w:r>
        <w:rPr>
          <w:rtl/>
        </w:rPr>
        <w:t>היו"ר גלעד קריב:</w:t>
      </w:r>
      <w:r w:rsidRPr="00851256">
        <w:rPr>
          <w:rStyle w:val="TagStyle"/>
          <w:rtl/>
        </w:rPr>
        <w:t xml:space="preserve"> &lt;&lt; יור &gt;&gt;</w:t>
      </w:r>
      <w:r>
        <w:rPr>
          <w:rtl/>
        </w:rPr>
        <w:t xml:space="preserve">   </w:t>
      </w:r>
      <w:bookmarkEnd w:id="1577"/>
    </w:p>
    <w:p w:rsidR="00851256" w:rsidRDefault="00851256" w:rsidP="00851256">
      <w:pPr>
        <w:pStyle w:val="KeepWithNext"/>
        <w:rPr>
          <w:rtl/>
          <w:lang w:eastAsia="he-IL"/>
        </w:rPr>
      </w:pPr>
    </w:p>
    <w:p w:rsidR="00851256" w:rsidRDefault="00851256" w:rsidP="00851256">
      <w:pPr>
        <w:rPr>
          <w:rtl/>
          <w:lang w:eastAsia="he-IL"/>
        </w:rPr>
      </w:pPr>
      <w:r>
        <w:rPr>
          <w:rFonts w:hint="cs"/>
          <w:rtl/>
          <w:lang w:eastAsia="he-IL"/>
        </w:rPr>
        <w:t xml:space="preserve">אין בעיה. אבל את יודעת, אני רק מאותת לכם לקראת הצעתכם </w:t>
      </w:r>
      <w:r>
        <w:rPr>
          <w:rFonts w:hint="eastAsia"/>
          <w:rtl/>
          <w:lang w:eastAsia="he-IL"/>
        </w:rPr>
        <w:t>–</w:t>
      </w:r>
      <w:r>
        <w:rPr>
          <w:rFonts w:hint="cs"/>
          <w:rtl/>
          <w:lang w:eastAsia="he-IL"/>
        </w:rPr>
        <w:t xml:space="preserve"> במקום שבו נרגיש שמה שאתם מבקשים זה קצת לצאת לידי חובה, ולומר יידענו אותה</w:t>
      </w:r>
      <w:bookmarkStart w:id="1578" w:name="_ETM_Q1_6702266"/>
      <w:bookmarkEnd w:id="1578"/>
      <w:r>
        <w:rPr>
          <w:rFonts w:hint="cs"/>
          <w:rtl/>
          <w:lang w:eastAsia="he-IL"/>
        </w:rPr>
        <w:t xml:space="preserve"> במה עובר למי שאולי היא רואה </w:t>
      </w:r>
      <w:bookmarkStart w:id="1579" w:name="_ETM_Q1_6704927"/>
      <w:bookmarkEnd w:id="1579"/>
      <w:r>
        <w:rPr>
          <w:rFonts w:hint="cs"/>
          <w:rtl/>
          <w:lang w:eastAsia="he-IL"/>
        </w:rPr>
        <w:t xml:space="preserve">כפוגע, לא נלך עם מחווה סמלית של יידוע, יצטרך </w:t>
      </w:r>
      <w:bookmarkStart w:id="1580" w:name="_ETM_Q1_6708591"/>
      <w:bookmarkEnd w:id="1580"/>
      <w:r>
        <w:rPr>
          <w:rFonts w:hint="cs"/>
          <w:rtl/>
          <w:lang w:eastAsia="he-IL"/>
        </w:rPr>
        <w:t>להיות פה משהו קצת יוצת מהותי. בואו לא ניכנס לזה כי אנחנו נדבר על זה.</w:t>
      </w:r>
      <w:bookmarkStart w:id="1581" w:name="_ETM_Q1_6716300"/>
      <w:bookmarkEnd w:id="1581"/>
    </w:p>
    <w:p w:rsidR="00851256" w:rsidRDefault="00851256" w:rsidP="00851256">
      <w:pPr>
        <w:rPr>
          <w:rtl/>
          <w:lang w:eastAsia="he-IL"/>
        </w:rPr>
      </w:pPr>
      <w:bookmarkStart w:id="1582" w:name="_ETM_Q1_6716366"/>
      <w:bookmarkEnd w:id="1582"/>
    </w:p>
    <w:p w:rsidR="00851256" w:rsidRPr="00851256" w:rsidRDefault="00851256" w:rsidP="00851256">
      <w:pPr>
        <w:rPr>
          <w:rtl/>
          <w:lang w:eastAsia="he-IL"/>
        </w:rPr>
      </w:pPr>
      <w:bookmarkStart w:id="1583" w:name="_ETM_Q1_6716651"/>
      <w:bookmarkStart w:id="1584" w:name="_ETM_Q1_6716724"/>
      <w:bookmarkEnd w:id="1583"/>
      <w:bookmarkEnd w:id="1584"/>
      <w:r>
        <w:rPr>
          <w:rFonts w:hint="cs"/>
          <w:rtl/>
          <w:lang w:eastAsia="he-IL"/>
        </w:rPr>
        <w:t>איילת, את רוצה להעיר הערה קצרה לעניין זה? אני רוצה לצאת להצבעה.</w:t>
      </w:r>
    </w:p>
    <w:p w:rsidR="00182749" w:rsidRDefault="00182749" w:rsidP="005F0BF3">
      <w:pPr>
        <w:rPr>
          <w:rtl/>
          <w:lang w:eastAsia="he-IL"/>
        </w:rPr>
      </w:pPr>
      <w:bookmarkStart w:id="1585" w:name="_ETM_Q1_6673779"/>
      <w:bookmarkStart w:id="1586" w:name="_ETM_Q1_6673836"/>
      <w:bookmarkStart w:id="1587" w:name="_ETM_Q1_6580883"/>
      <w:bookmarkStart w:id="1588" w:name="_ETM_Q1_6580941"/>
      <w:bookmarkEnd w:id="1585"/>
      <w:bookmarkEnd w:id="1586"/>
      <w:bookmarkEnd w:id="1587"/>
      <w:bookmarkEnd w:id="1588"/>
    </w:p>
    <w:p w:rsidR="00182749" w:rsidRDefault="00182749" w:rsidP="00182749">
      <w:pPr>
        <w:pStyle w:val="a4"/>
        <w:keepNext/>
        <w:rPr>
          <w:rtl/>
        </w:rPr>
      </w:pPr>
      <w:bookmarkStart w:id="1589" w:name="ET_speaker_4741_347"/>
      <w:r w:rsidRPr="00182749">
        <w:rPr>
          <w:rStyle w:val="TagStyle"/>
          <w:rtl/>
        </w:rPr>
        <w:t xml:space="preserve"> &lt;&lt; דובר &gt;&gt; </w:t>
      </w:r>
      <w:r>
        <w:rPr>
          <w:rtl/>
        </w:rPr>
        <w:t>זאב בנימין בגין (תקווה חדשה):</w:t>
      </w:r>
      <w:r w:rsidRPr="00182749">
        <w:rPr>
          <w:rStyle w:val="TagStyle"/>
          <w:rtl/>
        </w:rPr>
        <w:t xml:space="preserve"> &lt;&lt; דובר &gt;&gt;</w:t>
      </w:r>
      <w:r>
        <w:rPr>
          <w:rtl/>
        </w:rPr>
        <w:t xml:space="preserve">   </w:t>
      </w:r>
      <w:bookmarkEnd w:id="1589"/>
    </w:p>
    <w:p w:rsidR="00182749" w:rsidRDefault="00182749" w:rsidP="00182749">
      <w:pPr>
        <w:pStyle w:val="KeepWithNext"/>
        <w:rPr>
          <w:rtl/>
          <w:lang w:eastAsia="he-IL"/>
        </w:rPr>
      </w:pPr>
    </w:p>
    <w:p w:rsidR="00182749" w:rsidRDefault="00182749" w:rsidP="00182749">
      <w:pPr>
        <w:rPr>
          <w:rtl/>
          <w:lang w:eastAsia="he-IL"/>
        </w:rPr>
      </w:pPr>
      <w:r>
        <w:rPr>
          <w:rFonts w:hint="cs"/>
          <w:rtl/>
          <w:lang w:eastAsia="he-IL"/>
        </w:rPr>
        <w:t xml:space="preserve">בזמן היידוע הזה, היא כבר מיוצגת? יש כבר עורך דין </w:t>
      </w:r>
      <w:bookmarkStart w:id="1590" w:name="_ETM_Q1_6725166"/>
      <w:bookmarkEnd w:id="1590"/>
      <w:r>
        <w:rPr>
          <w:rFonts w:hint="cs"/>
          <w:rtl/>
          <w:lang w:eastAsia="he-IL"/>
        </w:rPr>
        <w:t>איתה?</w:t>
      </w:r>
    </w:p>
    <w:p w:rsidR="00182749" w:rsidRDefault="00182749" w:rsidP="00182749">
      <w:pPr>
        <w:rPr>
          <w:rtl/>
          <w:lang w:eastAsia="he-IL"/>
        </w:rPr>
      </w:pPr>
    </w:p>
    <w:p w:rsidR="00182749" w:rsidRDefault="00182749" w:rsidP="00182749">
      <w:pPr>
        <w:pStyle w:val="af6"/>
        <w:keepNext/>
        <w:rPr>
          <w:rtl/>
        </w:rPr>
      </w:pPr>
      <w:bookmarkStart w:id="1591" w:name="ET_yor_6156_349"/>
      <w:r w:rsidRPr="00182749">
        <w:rPr>
          <w:rStyle w:val="TagStyle"/>
          <w:rtl/>
        </w:rPr>
        <w:t xml:space="preserve"> &lt;&lt; יור &gt;&gt; </w:t>
      </w:r>
      <w:r>
        <w:rPr>
          <w:rtl/>
        </w:rPr>
        <w:t>היו"ר גלעד קריב:</w:t>
      </w:r>
      <w:r w:rsidRPr="00182749">
        <w:rPr>
          <w:rStyle w:val="TagStyle"/>
          <w:rtl/>
        </w:rPr>
        <w:t xml:space="preserve"> &lt;&lt; יור &gt;&gt;</w:t>
      </w:r>
      <w:r>
        <w:rPr>
          <w:rtl/>
        </w:rPr>
        <w:t xml:space="preserve">   </w:t>
      </w:r>
      <w:bookmarkEnd w:id="1591"/>
    </w:p>
    <w:p w:rsidR="00182749" w:rsidRDefault="00182749" w:rsidP="00182749">
      <w:pPr>
        <w:pStyle w:val="KeepWithNext"/>
        <w:rPr>
          <w:rtl/>
          <w:lang w:eastAsia="he-IL"/>
        </w:rPr>
      </w:pPr>
    </w:p>
    <w:p w:rsidR="00182749" w:rsidRPr="00182749" w:rsidRDefault="00182749" w:rsidP="00182749">
      <w:pPr>
        <w:rPr>
          <w:rtl/>
          <w:lang w:eastAsia="he-IL"/>
        </w:rPr>
      </w:pPr>
      <w:r>
        <w:rPr>
          <w:rFonts w:hint="cs"/>
          <w:rtl/>
          <w:lang w:eastAsia="he-IL"/>
        </w:rPr>
        <w:t>אולי.</w:t>
      </w:r>
    </w:p>
    <w:p w:rsidR="00182749" w:rsidRDefault="00182749" w:rsidP="00182749">
      <w:pPr>
        <w:rPr>
          <w:rtl/>
          <w:lang w:eastAsia="he-IL"/>
        </w:rPr>
      </w:pPr>
    </w:p>
    <w:p w:rsidR="00182749" w:rsidRDefault="00182749" w:rsidP="00182749">
      <w:pPr>
        <w:pStyle w:val="af9"/>
        <w:keepNext/>
        <w:rPr>
          <w:rtl/>
          <w:lang w:eastAsia="he-IL"/>
        </w:rPr>
      </w:pPr>
      <w:bookmarkStart w:id="1592" w:name="ET_guest_826741_348"/>
      <w:r w:rsidRPr="00182749">
        <w:rPr>
          <w:rStyle w:val="TagStyle"/>
          <w:rtl/>
        </w:rPr>
        <w:t xml:space="preserve"> &lt;&lt; אורח &gt;&gt; </w:t>
      </w:r>
      <w:r>
        <w:rPr>
          <w:rtl/>
          <w:lang w:eastAsia="he-IL"/>
        </w:rPr>
        <w:t>איתי נעמן:</w:t>
      </w:r>
      <w:r w:rsidRPr="00182749">
        <w:rPr>
          <w:rStyle w:val="TagStyle"/>
          <w:rtl/>
        </w:rPr>
        <w:t xml:space="preserve"> &lt;&lt; אורח &gt;&gt;</w:t>
      </w:r>
      <w:r>
        <w:rPr>
          <w:rtl/>
          <w:lang w:eastAsia="he-IL"/>
        </w:rPr>
        <w:t xml:space="preserve">   </w:t>
      </w:r>
      <w:bookmarkEnd w:id="1592"/>
    </w:p>
    <w:p w:rsidR="00182749" w:rsidRDefault="00182749" w:rsidP="00182749">
      <w:pPr>
        <w:pStyle w:val="KeepWithNext"/>
        <w:rPr>
          <w:rtl/>
          <w:lang w:eastAsia="he-IL"/>
        </w:rPr>
      </w:pPr>
    </w:p>
    <w:p w:rsidR="00182749" w:rsidRDefault="00182749" w:rsidP="00182749">
      <w:pPr>
        <w:rPr>
          <w:rtl/>
          <w:lang w:eastAsia="he-IL"/>
        </w:rPr>
      </w:pPr>
      <w:r>
        <w:rPr>
          <w:rFonts w:hint="cs"/>
          <w:rtl/>
          <w:lang w:eastAsia="he-IL"/>
        </w:rPr>
        <w:t xml:space="preserve">לפעמים כן, לפעמים לא. אם היא לא הייתה מיוצגת יש </w:t>
      </w:r>
      <w:bookmarkStart w:id="1593" w:name="_ETM_Q1_6729521"/>
      <w:bookmarkEnd w:id="1593"/>
      <w:r>
        <w:rPr>
          <w:rFonts w:hint="cs"/>
          <w:rtl/>
          <w:lang w:eastAsia="he-IL"/>
        </w:rPr>
        <w:t>לה - - -</w:t>
      </w:r>
    </w:p>
    <w:p w:rsidR="00182749" w:rsidRDefault="00182749" w:rsidP="00182749">
      <w:pPr>
        <w:rPr>
          <w:rtl/>
          <w:lang w:eastAsia="he-IL"/>
        </w:rPr>
      </w:pPr>
    </w:p>
    <w:p w:rsidR="00182749" w:rsidRDefault="00182749" w:rsidP="00182749">
      <w:pPr>
        <w:pStyle w:val="a4"/>
        <w:keepNext/>
        <w:rPr>
          <w:rtl/>
        </w:rPr>
      </w:pPr>
      <w:bookmarkStart w:id="1594" w:name="ET_speaker_4741_350"/>
      <w:r w:rsidRPr="00182749">
        <w:rPr>
          <w:rStyle w:val="TagStyle"/>
          <w:rtl/>
        </w:rPr>
        <w:t xml:space="preserve"> &lt;&lt; דובר &gt;&gt; </w:t>
      </w:r>
      <w:r>
        <w:rPr>
          <w:rtl/>
        </w:rPr>
        <w:t>זאב בנימין בגין (תקווה חדשה):</w:t>
      </w:r>
      <w:r w:rsidRPr="00182749">
        <w:rPr>
          <w:rStyle w:val="TagStyle"/>
          <w:rtl/>
        </w:rPr>
        <w:t xml:space="preserve"> &lt;&lt; דובר &gt;&gt;</w:t>
      </w:r>
      <w:r>
        <w:rPr>
          <w:rtl/>
        </w:rPr>
        <w:t xml:space="preserve">   </w:t>
      </w:r>
      <w:bookmarkEnd w:id="1594"/>
    </w:p>
    <w:p w:rsidR="00182749" w:rsidRDefault="00182749" w:rsidP="00182749">
      <w:pPr>
        <w:pStyle w:val="KeepWithNext"/>
        <w:rPr>
          <w:rtl/>
          <w:lang w:eastAsia="he-IL"/>
        </w:rPr>
      </w:pPr>
    </w:p>
    <w:p w:rsidR="00182749" w:rsidRDefault="00182749" w:rsidP="00182749">
      <w:pPr>
        <w:rPr>
          <w:rtl/>
          <w:lang w:eastAsia="he-IL"/>
        </w:rPr>
      </w:pPr>
      <w:r>
        <w:rPr>
          <w:rFonts w:hint="cs"/>
          <w:rtl/>
          <w:lang w:eastAsia="he-IL"/>
        </w:rPr>
        <w:t xml:space="preserve">אם יש לפעמים ולפעמים לא, אז </w:t>
      </w:r>
      <w:bookmarkStart w:id="1595" w:name="_ETM_Q1_6730714"/>
      <w:bookmarkEnd w:id="1595"/>
      <w:r>
        <w:rPr>
          <w:rFonts w:hint="cs"/>
          <w:rtl/>
          <w:lang w:eastAsia="he-IL"/>
        </w:rPr>
        <w:t>זו שאלה.</w:t>
      </w:r>
      <w:bookmarkStart w:id="1596" w:name="_ETM_Q1_6732057"/>
      <w:bookmarkEnd w:id="1596"/>
    </w:p>
    <w:p w:rsidR="00182749" w:rsidRDefault="00182749" w:rsidP="00182749">
      <w:pPr>
        <w:rPr>
          <w:rtl/>
          <w:lang w:eastAsia="he-IL"/>
        </w:rPr>
      </w:pPr>
      <w:bookmarkStart w:id="1597" w:name="_ETM_Q1_6732111"/>
      <w:bookmarkEnd w:id="1597"/>
    </w:p>
    <w:p w:rsidR="00182749" w:rsidRDefault="00182749" w:rsidP="00182749">
      <w:pPr>
        <w:pStyle w:val="af9"/>
        <w:keepNext/>
        <w:rPr>
          <w:rtl/>
          <w:lang w:eastAsia="he-IL"/>
        </w:rPr>
      </w:pPr>
      <w:bookmarkStart w:id="1598" w:name="ET_guest_826741_351"/>
      <w:r w:rsidRPr="00182749">
        <w:rPr>
          <w:rStyle w:val="TagStyle"/>
          <w:rtl/>
        </w:rPr>
        <w:t xml:space="preserve"> &lt;&lt; אורח &gt;&gt; </w:t>
      </w:r>
      <w:r>
        <w:rPr>
          <w:rtl/>
          <w:lang w:eastAsia="he-IL"/>
        </w:rPr>
        <w:t>איתי נעמן:</w:t>
      </w:r>
      <w:r w:rsidRPr="00182749">
        <w:rPr>
          <w:rStyle w:val="TagStyle"/>
          <w:rtl/>
        </w:rPr>
        <w:t xml:space="preserve"> &lt;&lt; אורח &gt;&gt;</w:t>
      </w:r>
      <w:r>
        <w:rPr>
          <w:rtl/>
          <w:lang w:eastAsia="he-IL"/>
        </w:rPr>
        <w:t xml:space="preserve">   </w:t>
      </w:r>
      <w:bookmarkEnd w:id="1598"/>
    </w:p>
    <w:p w:rsidR="00182749" w:rsidRDefault="00182749" w:rsidP="00182749">
      <w:pPr>
        <w:pStyle w:val="KeepWithNext"/>
        <w:rPr>
          <w:rtl/>
          <w:lang w:eastAsia="he-IL"/>
        </w:rPr>
      </w:pPr>
    </w:p>
    <w:p w:rsidR="00182749" w:rsidRDefault="00182749" w:rsidP="00182749">
      <w:pPr>
        <w:rPr>
          <w:rtl/>
          <w:lang w:eastAsia="he-IL"/>
        </w:rPr>
      </w:pPr>
      <w:r>
        <w:rPr>
          <w:rFonts w:hint="cs"/>
          <w:rtl/>
          <w:lang w:eastAsia="he-IL"/>
        </w:rPr>
        <w:t xml:space="preserve">נכון. ובאותם מקרים שהיא לא הייתה מיוצגת, יצטרכו עכשיו בלחץ להתחיל </w:t>
      </w:r>
      <w:r w:rsidR="00EE2421">
        <w:rPr>
          <w:rFonts w:hint="cs"/>
          <w:rtl/>
          <w:lang w:eastAsia="he-IL"/>
        </w:rPr>
        <w:t xml:space="preserve">לחפש </w:t>
      </w:r>
      <w:r>
        <w:rPr>
          <w:rFonts w:hint="cs"/>
          <w:rtl/>
          <w:lang w:eastAsia="he-IL"/>
        </w:rPr>
        <w:t>עורך דין ולפנות לסיוע המשפטי</w:t>
      </w:r>
      <w:r w:rsidR="00EA48A9">
        <w:rPr>
          <w:rFonts w:hint="cs"/>
          <w:rtl/>
          <w:lang w:eastAsia="he-IL"/>
        </w:rPr>
        <w:t xml:space="preserve"> וזה ייקח זמן</w:t>
      </w:r>
      <w:r>
        <w:rPr>
          <w:rFonts w:hint="cs"/>
          <w:rtl/>
          <w:lang w:eastAsia="he-IL"/>
        </w:rPr>
        <w:t>.</w:t>
      </w:r>
    </w:p>
    <w:p w:rsidR="00182749" w:rsidRDefault="00182749" w:rsidP="00182749">
      <w:pPr>
        <w:rPr>
          <w:rtl/>
          <w:lang w:eastAsia="he-IL"/>
        </w:rPr>
      </w:pPr>
      <w:bookmarkStart w:id="1599" w:name="_ETM_Q1_6738337"/>
      <w:bookmarkStart w:id="1600" w:name="_ETM_Q1_6738392"/>
      <w:bookmarkEnd w:id="1599"/>
      <w:bookmarkEnd w:id="1600"/>
    </w:p>
    <w:p w:rsidR="00182749" w:rsidRDefault="00182749" w:rsidP="00182749">
      <w:pPr>
        <w:pStyle w:val="a4"/>
        <w:keepNext/>
        <w:rPr>
          <w:rtl/>
        </w:rPr>
      </w:pPr>
      <w:bookmarkStart w:id="1601" w:name="ET_speaker_4741_352"/>
      <w:r w:rsidRPr="00182749">
        <w:rPr>
          <w:rStyle w:val="TagStyle"/>
          <w:rtl/>
        </w:rPr>
        <w:t xml:space="preserve"> &lt;&lt; דובר &gt;&gt; </w:t>
      </w:r>
      <w:r>
        <w:rPr>
          <w:rtl/>
        </w:rPr>
        <w:t>זאב בנימין בגין (תקווה חדשה):</w:t>
      </w:r>
      <w:r w:rsidRPr="00182749">
        <w:rPr>
          <w:rStyle w:val="TagStyle"/>
          <w:rtl/>
        </w:rPr>
        <w:t xml:space="preserve"> &lt;&lt; דובר &gt;&gt;</w:t>
      </w:r>
      <w:r>
        <w:rPr>
          <w:rtl/>
        </w:rPr>
        <w:t xml:space="preserve">   </w:t>
      </w:r>
      <w:bookmarkEnd w:id="1601"/>
    </w:p>
    <w:p w:rsidR="00182749" w:rsidRDefault="00182749" w:rsidP="00182749">
      <w:pPr>
        <w:pStyle w:val="KeepWithNext"/>
        <w:rPr>
          <w:rtl/>
          <w:lang w:eastAsia="he-IL"/>
        </w:rPr>
      </w:pPr>
    </w:p>
    <w:p w:rsidR="00182749" w:rsidRDefault="00182749" w:rsidP="00182749">
      <w:pPr>
        <w:rPr>
          <w:rtl/>
          <w:lang w:eastAsia="he-IL"/>
        </w:rPr>
      </w:pPr>
      <w:r>
        <w:rPr>
          <w:rFonts w:hint="cs"/>
          <w:rtl/>
          <w:lang w:eastAsia="he-IL"/>
        </w:rPr>
        <w:t>בשביל זה אתם קיימים.</w:t>
      </w:r>
    </w:p>
    <w:p w:rsidR="00182749" w:rsidRDefault="00182749" w:rsidP="00182749">
      <w:pPr>
        <w:rPr>
          <w:rtl/>
          <w:lang w:eastAsia="he-IL"/>
        </w:rPr>
      </w:pPr>
      <w:bookmarkStart w:id="1602" w:name="_ETM_Q1_6739650"/>
      <w:bookmarkStart w:id="1603" w:name="_ETM_Q1_6739704"/>
      <w:bookmarkEnd w:id="1602"/>
      <w:bookmarkEnd w:id="1603"/>
    </w:p>
    <w:p w:rsidR="00182749" w:rsidRDefault="00182749" w:rsidP="00182749">
      <w:pPr>
        <w:pStyle w:val="af9"/>
        <w:keepNext/>
        <w:rPr>
          <w:rtl/>
          <w:lang w:eastAsia="he-IL"/>
        </w:rPr>
      </w:pPr>
      <w:bookmarkStart w:id="1604" w:name="ET_guest_826741_353"/>
      <w:r w:rsidRPr="00182749">
        <w:rPr>
          <w:rStyle w:val="TagStyle"/>
          <w:rtl/>
        </w:rPr>
        <w:t xml:space="preserve"> &lt;&lt; אורח &gt;&gt; </w:t>
      </w:r>
      <w:r>
        <w:rPr>
          <w:rtl/>
          <w:lang w:eastAsia="he-IL"/>
        </w:rPr>
        <w:t>איתי נעמן:</w:t>
      </w:r>
      <w:r w:rsidRPr="00182749">
        <w:rPr>
          <w:rStyle w:val="TagStyle"/>
          <w:rtl/>
        </w:rPr>
        <w:t xml:space="preserve"> &lt;&lt; אורח &gt;&gt;</w:t>
      </w:r>
      <w:r>
        <w:rPr>
          <w:rtl/>
          <w:lang w:eastAsia="he-IL"/>
        </w:rPr>
        <w:t xml:space="preserve">   </w:t>
      </w:r>
      <w:bookmarkEnd w:id="1604"/>
    </w:p>
    <w:p w:rsidR="00182749" w:rsidRDefault="00182749" w:rsidP="00182749">
      <w:pPr>
        <w:pStyle w:val="KeepWithNext"/>
        <w:rPr>
          <w:rtl/>
          <w:lang w:eastAsia="he-IL"/>
        </w:rPr>
      </w:pPr>
    </w:p>
    <w:p w:rsidR="00182749" w:rsidRDefault="00182749" w:rsidP="00EA48A9">
      <w:pPr>
        <w:rPr>
          <w:rtl/>
          <w:lang w:eastAsia="he-IL"/>
        </w:rPr>
      </w:pPr>
      <w:r>
        <w:rPr>
          <w:rFonts w:hint="cs"/>
          <w:rtl/>
          <w:lang w:eastAsia="he-IL"/>
        </w:rPr>
        <w:t xml:space="preserve">נכון. </w:t>
      </w:r>
      <w:bookmarkStart w:id="1605" w:name="_ETM_Q1_6736895"/>
      <w:bookmarkEnd w:id="1605"/>
      <w:r>
        <w:rPr>
          <w:rFonts w:hint="cs"/>
          <w:rtl/>
          <w:lang w:eastAsia="he-IL"/>
        </w:rPr>
        <w:t>אבל</w:t>
      </w:r>
      <w:r w:rsidR="00EA48A9">
        <w:rPr>
          <w:rFonts w:hint="cs"/>
          <w:rtl/>
          <w:lang w:eastAsia="he-IL"/>
        </w:rPr>
        <w:t xml:space="preserve"> צריך ליידע אותה שיש לה זכות לסיוע, והיא צריכה למצוא אותנו ולהגיע. כי לנו לא מעבירים את הפרטים שלה.</w:t>
      </w:r>
    </w:p>
    <w:p w:rsidR="00EA48A9" w:rsidRDefault="00EA48A9" w:rsidP="00EA48A9">
      <w:pPr>
        <w:rPr>
          <w:rtl/>
          <w:lang w:eastAsia="he-IL"/>
        </w:rPr>
      </w:pPr>
    </w:p>
    <w:p w:rsidR="00EA48A9" w:rsidRDefault="00EA48A9" w:rsidP="00EA48A9">
      <w:pPr>
        <w:pStyle w:val="a4"/>
        <w:keepNext/>
        <w:rPr>
          <w:rtl/>
        </w:rPr>
      </w:pPr>
      <w:bookmarkStart w:id="1606" w:name="ET_speaker_4741_354"/>
      <w:r w:rsidRPr="00EA48A9">
        <w:rPr>
          <w:rStyle w:val="TagStyle"/>
          <w:rtl/>
        </w:rPr>
        <w:t xml:space="preserve"> &lt;&lt; דובר &gt;&gt; </w:t>
      </w:r>
      <w:r>
        <w:rPr>
          <w:rtl/>
        </w:rPr>
        <w:t>זאב בנימין בגין (תקווה חדשה):</w:t>
      </w:r>
      <w:r w:rsidRPr="00EA48A9">
        <w:rPr>
          <w:rStyle w:val="TagStyle"/>
          <w:rtl/>
        </w:rPr>
        <w:t xml:space="preserve"> &lt;&lt; דובר &gt;&gt;</w:t>
      </w:r>
      <w:r>
        <w:rPr>
          <w:rtl/>
        </w:rPr>
        <w:t xml:space="preserve">   </w:t>
      </w:r>
      <w:bookmarkEnd w:id="1606"/>
    </w:p>
    <w:p w:rsidR="00EA48A9" w:rsidRDefault="00EA48A9" w:rsidP="00EA48A9">
      <w:pPr>
        <w:pStyle w:val="KeepWithNext"/>
        <w:rPr>
          <w:rtl/>
          <w:lang w:eastAsia="he-IL"/>
        </w:rPr>
      </w:pPr>
    </w:p>
    <w:p w:rsidR="00EA48A9" w:rsidRDefault="00EA48A9" w:rsidP="00EA48A9">
      <w:pPr>
        <w:rPr>
          <w:rtl/>
          <w:lang w:eastAsia="he-IL"/>
        </w:rPr>
      </w:pPr>
      <w:r>
        <w:rPr>
          <w:rFonts w:hint="cs"/>
          <w:rtl/>
          <w:lang w:eastAsia="he-IL"/>
        </w:rPr>
        <w:t>אבל זה חלק ממה שנאמר.</w:t>
      </w:r>
    </w:p>
    <w:p w:rsidR="00EA48A9" w:rsidRDefault="00EA48A9" w:rsidP="00EA48A9">
      <w:pPr>
        <w:rPr>
          <w:rtl/>
          <w:lang w:eastAsia="he-IL"/>
        </w:rPr>
      </w:pPr>
      <w:bookmarkStart w:id="1607" w:name="_ETM_Q1_6746211"/>
      <w:bookmarkEnd w:id="1607"/>
    </w:p>
    <w:p w:rsidR="00EA48A9" w:rsidRDefault="00EA48A9" w:rsidP="00EA48A9">
      <w:pPr>
        <w:pStyle w:val="af9"/>
        <w:keepNext/>
        <w:rPr>
          <w:rtl/>
          <w:lang w:eastAsia="he-IL"/>
        </w:rPr>
      </w:pPr>
      <w:bookmarkStart w:id="1608" w:name="ET_guest_826741_355"/>
      <w:r w:rsidRPr="00EA48A9">
        <w:rPr>
          <w:rStyle w:val="TagStyle"/>
          <w:rtl/>
        </w:rPr>
        <w:t xml:space="preserve"> &lt;&lt; אורח &gt;&gt; </w:t>
      </w:r>
      <w:r>
        <w:rPr>
          <w:rtl/>
          <w:lang w:eastAsia="he-IL"/>
        </w:rPr>
        <w:t>איתי נעמן:</w:t>
      </w:r>
      <w:r w:rsidRPr="00EA48A9">
        <w:rPr>
          <w:rStyle w:val="TagStyle"/>
          <w:rtl/>
        </w:rPr>
        <w:t xml:space="preserve"> &lt;&lt; אורח &gt;&gt;</w:t>
      </w:r>
      <w:r>
        <w:rPr>
          <w:rtl/>
          <w:lang w:eastAsia="he-IL"/>
        </w:rPr>
        <w:t xml:space="preserve">   </w:t>
      </w:r>
      <w:bookmarkEnd w:id="1608"/>
    </w:p>
    <w:p w:rsidR="00EA48A9" w:rsidRDefault="00EA48A9" w:rsidP="00EA48A9">
      <w:pPr>
        <w:pStyle w:val="KeepWithNext"/>
        <w:rPr>
          <w:rtl/>
          <w:lang w:eastAsia="he-IL"/>
        </w:rPr>
      </w:pPr>
    </w:p>
    <w:p w:rsidR="00EA48A9" w:rsidRDefault="00EA48A9" w:rsidP="00EA48A9">
      <w:pPr>
        <w:rPr>
          <w:rtl/>
          <w:lang w:eastAsia="he-IL"/>
        </w:rPr>
      </w:pPr>
      <w:bookmarkStart w:id="1609" w:name="_ETM_Q1_6746629"/>
      <w:bookmarkStart w:id="1610" w:name="_ETM_Q1_6746662"/>
      <w:bookmarkEnd w:id="1609"/>
      <w:bookmarkEnd w:id="1610"/>
      <w:r>
        <w:rPr>
          <w:rFonts w:hint="cs"/>
          <w:rtl/>
          <w:lang w:eastAsia="he-IL"/>
        </w:rPr>
        <w:t>זה חלק מהטירוף, נכון. לכן יש לנו הצעה אחרת שנגיע אליה בהמשך.</w:t>
      </w:r>
    </w:p>
    <w:p w:rsidR="00EA48A9" w:rsidRDefault="00EA48A9" w:rsidP="00EA48A9">
      <w:pPr>
        <w:rPr>
          <w:rtl/>
          <w:lang w:eastAsia="he-IL"/>
        </w:rPr>
      </w:pPr>
      <w:bookmarkStart w:id="1611" w:name="_ETM_Q1_6749703"/>
      <w:bookmarkStart w:id="1612" w:name="_ETM_Q1_6749750"/>
      <w:bookmarkEnd w:id="1611"/>
      <w:bookmarkEnd w:id="1612"/>
    </w:p>
    <w:p w:rsidR="00EA48A9" w:rsidRDefault="00EA48A9" w:rsidP="00EA48A9">
      <w:pPr>
        <w:pStyle w:val="af6"/>
        <w:keepNext/>
        <w:rPr>
          <w:rtl/>
        </w:rPr>
      </w:pPr>
      <w:bookmarkStart w:id="1613" w:name="ET_yor_6156_356"/>
      <w:r w:rsidRPr="00EA48A9">
        <w:rPr>
          <w:rStyle w:val="TagStyle"/>
          <w:rtl/>
        </w:rPr>
        <w:t xml:space="preserve"> &lt;&lt; יור &gt;&gt; </w:t>
      </w:r>
      <w:r>
        <w:rPr>
          <w:rtl/>
        </w:rPr>
        <w:t>היו"ר גלעד קריב:</w:t>
      </w:r>
      <w:r w:rsidRPr="00EA48A9">
        <w:rPr>
          <w:rStyle w:val="TagStyle"/>
          <w:rtl/>
        </w:rPr>
        <w:t xml:space="preserve"> &lt;&lt; יור &gt;&gt;</w:t>
      </w:r>
      <w:r>
        <w:rPr>
          <w:rtl/>
        </w:rPr>
        <w:t xml:space="preserve">   </w:t>
      </w:r>
      <w:bookmarkEnd w:id="1613"/>
    </w:p>
    <w:p w:rsidR="00EA48A9" w:rsidRDefault="00EA48A9" w:rsidP="00EA48A9">
      <w:pPr>
        <w:pStyle w:val="KeepWithNext"/>
        <w:rPr>
          <w:rtl/>
          <w:lang w:eastAsia="he-IL"/>
        </w:rPr>
      </w:pPr>
    </w:p>
    <w:p w:rsidR="00EA48A9" w:rsidRDefault="00EA48A9" w:rsidP="00EA48A9">
      <w:pPr>
        <w:rPr>
          <w:rtl/>
          <w:lang w:eastAsia="he-IL"/>
        </w:rPr>
      </w:pPr>
      <w:r>
        <w:rPr>
          <w:rFonts w:hint="cs"/>
          <w:rtl/>
          <w:lang w:eastAsia="he-IL"/>
        </w:rPr>
        <w:t>לקראת שנייה-שלישית, תודה. איילת, הערה קצרה.</w:t>
      </w:r>
      <w:bookmarkStart w:id="1614" w:name="_ETM_Q1_6754878"/>
      <w:bookmarkEnd w:id="1614"/>
    </w:p>
    <w:p w:rsidR="00EA48A9" w:rsidRDefault="00EA48A9" w:rsidP="00EA48A9">
      <w:pPr>
        <w:rPr>
          <w:rtl/>
          <w:lang w:eastAsia="he-IL"/>
        </w:rPr>
      </w:pPr>
      <w:bookmarkStart w:id="1615" w:name="_ETM_Q1_6754922"/>
      <w:bookmarkEnd w:id="1615"/>
    </w:p>
    <w:p w:rsidR="00EA48A9" w:rsidRDefault="00EA48A9" w:rsidP="00EA48A9">
      <w:pPr>
        <w:pStyle w:val="af9"/>
        <w:keepNext/>
        <w:rPr>
          <w:rtl/>
          <w:lang w:eastAsia="he-IL"/>
        </w:rPr>
      </w:pPr>
      <w:bookmarkStart w:id="1616" w:name="ET_guest_815429_357"/>
      <w:r w:rsidRPr="00EA48A9">
        <w:rPr>
          <w:rStyle w:val="TagStyle"/>
          <w:rtl/>
        </w:rPr>
        <w:t xml:space="preserve"> &lt;&lt; אורח &gt;&gt; </w:t>
      </w:r>
      <w:r>
        <w:rPr>
          <w:rtl/>
          <w:lang w:eastAsia="he-IL"/>
        </w:rPr>
        <w:t>איילת רזין בית אור:</w:t>
      </w:r>
      <w:r w:rsidRPr="00EA48A9">
        <w:rPr>
          <w:rStyle w:val="TagStyle"/>
          <w:rtl/>
        </w:rPr>
        <w:t xml:space="preserve"> &lt;&lt; אורח &gt;&gt;</w:t>
      </w:r>
      <w:r>
        <w:rPr>
          <w:rtl/>
          <w:lang w:eastAsia="he-IL"/>
        </w:rPr>
        <w:t xml:space="preserve">   </w:t>
      </w:r>
      <w:bookmarkEnd w:id="1616"/>
    </w:p>
    <w:p w:rsidR="00EA48A9" w:rsidRDefault="00EA48A9" w:rsidP="00EA48A9">
      <w:pPr>
        <w:pStyle w:val="KeepWithNext"/>
        <w:rPr>
          <w:rtl/>
          <w:lang w:eastAsia="he-IL"/>
        </w:rPr>
      </w:pPr>
    </w:p>
    <w:p w:rsidR="00EA48A9" w:rsidRDefault="00EA48A9" w:rsidP="00EA48A9">
      <w:pPr>
        <w:rPr>
          <w:rtl/>
          <w:lang w:eastAsia="he-IL"/>
        </w:rPr>
      </w:pPr>
      <w:r>
        <w:rPr>
          <w:rFonts w:hint="cs"/>
          <w:rtl/>
          <w:lang w:eastAsia="he-IL"/>
        </w:rPr>
        <w:t xml:space="preserve">עם כל </w:t>
      </w:r>
      <w:bookmarkStart w:id="1617" w:name="_ETM_Q1_6756418"/>
      <w:bookmarkEnd w:id="1617"/>
      <w:r>
        <w:rPr>
          <w:rFonts w:hint="cs"/>
          <w:rtl/>
          <w:lang w:eastAsia="he-IL"/>
        </w:rPr>
        <w:t xml:space="preserve">הכבוד לפרקליטות, אני חושבת שלהביע עמדה </w:t>
      </w:r>
      <w:r w:rsidR="00502732">
        <w:rPr>
          <w:rFonts w:hint="cs"/>
          <w:rtl/>
          <w:lang w:eastAsia="he-IL"/>
        </w:rPr>
        <w:t xml:space="preserve">לפיה אין </w:t>
      </w:r>
      <w:bookmarkStart w:id="1618" w:name="_ETM_Q1_6760112"/>
      <w:bookmarkEnd w:id="1618"/>
      <w:r w:rsidR="00502732">
        <w:rPr>
          <w:rFonts w:hint="cs"/>
          <w:rtl/>
          <w:lang w:eastAsia="he-IL"/>
        </w:rPr>
        <w:t xml:space="preserve">לנו פניות לדבר עם המתלוננת לפני הגשת כתב אישום, היא בלתי סבירה לחלוטין. </w:t>
      </w:r>
    </w:p>
    <w:p w:rsidR="00502732" w:rsidRDefault="00502732" w:rsidP="00EA48A9">
      <w:pPr>
        <w:rPr>
          <w:rtl/>
          <w:lang w:eastAsia="he-IL"/>
        </w:rPr>
      </w:pPr>
    </w:p>
    <w:p w:rsidR="00502732" w:rsidRDefault="00502732" w:rsidP="00502732">
      <w:pPr>
        <w:pStyle w:val="af9"/>
        <w:keepNext/>
        <w:rPr>
          <w:rtl/>
          <w:lang w:eastAsia="he-IL"/>
        </w:rPr>
      </w:pPr>
      <w:bookmarkStart w:id="1619" w:name="ET_guest_803372_358"/>
      <w:r w:rsidRPr="00502732">
        <w:rPr>
          <w:rStyle w:val="TagStyle"/>
          <w:rtl/>
        </w:rPr>
        <w:t xml:space="preserve"> &lt;&lt; אורח &gt;&gt; </w:t>
      </w:r>
      <w:r>
        <w:rPr>
          <w:rtl/>
          <w:lang w:eastAsia="he-IL"/>
        </w:rPr>
        <w:t>רחלי זוארץ-לוי:</w:t>
      </w:r>
      <w:r w:rsidRPr="00502732">
        <w:rPr>
          <w:rStyle w:val="TagStyle"/>
          <w:rtl/>
        </w:rPr>
        <w:t xml:space="preserve"> &lt;&lt; אורח &gt;&gt;</w:t>
      </w:r>
      <w:r>
        <w:rPr>
          <w:rtl/>
          <w:lang w:eastAsia="he-IL"/>
        </w:rPr>
        <w:t xml:space="preserve">   </w:t>
      </w:r>
      <w:bookmarkEnd w:id="1619"/>
    </w:p>
    <w:p w:rsidR="00502732" w:rsidRDefault="00502732" w:rsidP="00502732">
      <w:pPr>
        <w:pStyle w:val="KeepWithNext"/>
        <w:rPr>
          <w:rtl/>
          <w:lang w:eastAsia="he-IL"/>
        </w:rPr>
      </w:pPr>
    </w:p>
    <w:p w:rsidR="00502732" w:rsidRDefault="00502732" w:rsidP="00502732">
      <w:pPr>
        <w:rPr>
          <w:rtl/>
          <w:lang w:eastAsia="he-IL"/>
        </w:rPr>
      </w:pPr>
      <w:r>
        <w:rPr>
          <w:rFonts w:hint="cs"/>
          <w:rtl/>
          <w:lang w:eastAsia="he-IL"/>
        </w:rPr>
        <w:t>זו לא הייתה הכוונה.</w:t>
      </w:r>
    </w:p>
    <w:p w:rsidR="00502732" w:rsidRDefault="00502732" w:rsidP="00502732">
      <w:pPr>
        <w:rPr>
          <w:rtl/>
          <w:lang w:eastAsia="he-IL"/>
        </w:rPr>
      </w:pPr>
      <w:bookmarkStart w:id="1620" w:name="_ETM_Q1_6768304"/>
      <w:bookmarkStart w:id="1621" w:name="_ETM_Q1_6768366"/>
      <w:bookmarkEnd w:id="1620"/>
      <w:bookmarkEnd w:id="1621"/>
    </w:p>
    <w:p w:rsidR="00502732" w:rsidRDefault="00502732" w:rsidP="00502732">
      <w:pPr>
        <w:pStyle w:val="af6"/>
        <w:keepNext/>
        <w:rPr>
          <w:rtl/>
        </w:rPr>
      </w:pPr>
      <w:bookmarkStart w:id="1622" w:name="ET_yor_6156_359"/>
      <w:r w:rsidRPr="00502732">
        <w:rPr>
          <w:rStyle w:val="TagStyle"/>
          <w:rtl/>
        </w:rPr>
        <w:t xml:space="preserve"> &lt;&lt; יור &gt;&gt; </w:t>
      </w:r>
      <w:r>
        <w:rPr>
          <w:rtl/>
        </w:rPr>
        <w:t>היו"ר גלעד קריב:</w:t>
      </w:r>
      <w:r w:rsidRPr="00502732">
        <w:rPr>
          <w:rStyle w:val="TagStyle"/>
          <w:rtl/>
        </w:rPr>
        <w:t xml:space="preserve"> &lt;&lt; יור &gt;&gt;</w:t>
      </w:r>
      <w:r>
        <w:rPr>
          <w:rtl/>
        </w:rPr>
        <w:t xml:space="preserve">   </w:t>
      </w:r>
      <w:bookmarkEnd w:id="1622"/>
    </w:p>
    <w:p w:rsidR="00502732" w:rsidRDefault="00502732" w:rsidP="00502732">
      <w:pPr>
        <w:pStyle w:val="KeepWithNext"/>
        <w:rPr>
          <w:rtl/>
          <w:lang w:eastAsia="he-IL"/>
        </w:rPr>
      </w:pPr>
    </w:p>
    <w:p w:rsidR="00502732" w:rsidRDefault="00502732" w:rsidP="00502732">
      <w:pPr>
        <w:rPr>
          <w:rtl/>
          <w:lang w:eastAsia="he-IL"/>
        </w:rPr>
      </w:pPr>
      <w:bookmarkStart w:id="1623" w:name="_ETM_Q1_6769793"/>
      <w:bookmarkEnd w:id="1623"/>
      <w:r>
        <w:rPr>
          <w:rFonts w:hint="cs"/>
          <w:rtl/>
          <w:lang w:eastAsia="he-IL"/>
        </w:rPr>
        <w:t>חברותיי</w:t>
      </w:r>
      <w:bookmarkStart w:id="1624" w:name="_ETM_Q1_6772106"/>
      <w:bookmarkEnd w:id="1624"/>
      <w:r>
        <w:rPr>
          <w:rFonts w:hint="cs"/>
          <w:rtl/>
          <w:lang w:eastAsia="he-IL"/>
        </w:rPr>
        <w:t>.</w:t>
      </w:r>
    </w:p>
    <w:p w:rsidR="00502732" w:rsidRDefault="00502732" w:rsidP="00502732">
      <w:pPr>
        <w:rPr>
          <w:rtl/>
          <w:lang w:eastAsia="he-IL"/>
        </w:rPr>
      </w:pPr>
    </w:p>
    <w:p w:rsidR="00502732" w:rsidRDefault="00502732" w:rsidP="00502732">
      <w:pPr>
        <w:pStyle w:val="af9"/>
        <w:keepNext/>
        <w:rPr>
          <w:rtl/>
          <w:lang w:eastAsia="he-IL"/>
        </w:rPr>
      </w:pPr>
      <w:bookmarkStart w:id="1625" w:name="ET_guest_815429_360"/>
      <w:r w:rsidRPr="00502732">
        <w:rPr>
          <w:rStyle w:val="TagStyle"/>
          <w:rtl/>
        </w:rPr>
        <w:t xml:space="preserve"> &lt;&lt; אורח &gt;&gt; </w:t>
      </w:r>
      <w:r>
        <w:rPr>
          <w:rtl/>
          <w:lang w:eastAsia="he-IL"/>
        </w:rPr>
        <w:t>איילת רזין בית אור:</w:t>
      </w:r>
      <w:r w:rsidRPr="00502732">
        <w:rPr>
          <w:rStyle w:val="TagStyle"/>
          <w:rtl/>
        </w:rPr>
        <w:t xml:space="preserve"> &lt;&lt; אורח &gt;&gt;</w:t>
      </w:r>
      <w:r>
        <w:rPr>
          <w:rtl/>
          <w:lang w:eastAsia="he-IL"/>
        </w:rPr>
        <w:t xml:space="preserve">   </w:t>
      </w:r>
      <w:bookmarkEnd w:id="1625"/>
    </w:p>
    <w:p w:rsidR="00502732" w:rsidRDefault="00502732" w:rsidP="00502732">
      <w:pPr>
        <w:pStyle w:val="KeepWithNext"/>
        <w:rPr>
          <w:rtl/>
          <w:lang w:eastAsia="he-IL"/>
        </w:rPr>
      </w:pPr>
    </w:p>
    <w:p w:rsidR="00502732" w:rsidRDefault="00502732" w:rsidP="00502732">
      <w:pPr>
        <w:rPr>
          <w:rtl/>
          <w:lang w:eastAsia="he-IL"/>
        </w:rPr>
      </w:pPr>
      <w:r>
        <w:rPr>
          <w:rFonts w:hint="cs"/>
          <w:rtl/>
          <w:lang w:eastAsia="he-IL"/>
        </w:rPr>
        <w:t xml:space="preserve">זאת האמירה </w:t>
      </w:r>
      <w:r>
        <w:rPr>
          <w:rFonts w:hint="eastAsia"/>
          <w:rtl/>
          <w:lang w:eastAsia="he-IL"/>
        </w:rPr>
        <w:t>–</w:t>
      </w:r>
      <w:r>
        <w:rPr>
          <w:rFonts w:hint="cs"/>
          <w:rtl/>
          <w:lang w:eastAsia="he-IL"/>
        </w:rPr>
        <w:t xml:space="preserve"> אין לנו זמן לדבר עם המתלוננת, אז שתעביר - - -</w:t>
      </w:r>
      <w:bookmarkStart w:id="1626" w:name="_ETM_Q1_6773493"/>
      <w:bookmarkEnd w:id="1626"/>
    </w:p>
    <w:p w:rsidR="00502732" w:rsidRDefault="00502732" w:rsidP="00502732">
      <w:pPr>
        <w:rPr>
          <w:rtl/>
          <w:lang w:eastAsia="he-IL"/>
        </w:rPr>
      </w:pPr>
      <w:bookmarkStart w:id="1627" w:name="_ETM_Q1_6773540"/>
      <w:bookmarkEnd w:id="1627"/>
    </w:p>
    <w:p w:rsidR="00502732" w:rsidRDefault="00502732" w:rsidP="00502732">
      <w:pPr>
        <w:pStyle w:val="af9"/>
        <w:keepNext/>
        <w:rPr>
          <w:rtl/>
          <w:lang w:eastAsia="he-IL"/>
        </w:rPr>
      </w:pPr>
      <w:bookmarkStart w:id="1628" w:name="ET_guest_803372_361"/>
      <w:r w:rsidRPr="00502732">
        <w:rPr>
          <w:rStyle w:val="TagStyle"/>
          <w:rtl/>
        </w:rPr>
        <w:t xml:space="preserve"> &lt;&lt; אורח &gt;&gt; </w:t>
      </w:r>
      <w:r>
        <w:rPr>
          <w:rtl/>
          <w:lang w:eastAsia="he-IL"/>
        </w:rPr>
        <w:t>רחלי זוארץ-לוי:</w:t>
      </w:r>
      <w:r w:rsidRPr="00502732">
        <w:rPr>
          <w:rStyle w:val="TagStyle"/>
          <w:rtl/>
        </w:rPr>
        <w:t xml:space="preserve"> &lt;&lt; אורח &gt;&gt;</w:t>
      </w:r>
      <w:r>
        <w:rPr>
          <w:rtl/>
          <w:lang w:eastAsia="he-IL"/>
        </w:rPr>
        <w:t xml:space="preserve">   </w:t>
      </w:r>
      <w:bookmarkEnd w:id="1628"/>
    </w:p>
    <w:p w:rsidR="00502732" w:rsidRDefault="00502732" w:rsidP="00502732">
      <w:pPr>
        <w:pStyle w:val="KeepWithNext"/>
        <w:rPr>
          <w:rtl/>
          <w:lang w:eastAsia="he-IL"/>
        </w:rPr>
      </w:pPr>
    </w:p>
    <w:p w:rsidR="00502732" w:rsidRDefault="00502732" w:rsidP="00502732">
      <w:pPr>
        <w:rPr>
          <w:rtl/>
          <w:lang w:eastAsia="he-IL"/>
        </w:rPr>
      </w:pPr>
      <w:bookmarkStart w:id="1629" w:name="_ETM_Q1_6776304"/>
      <w:bookmarkStart w:id="1630" w:name="_ETM_Q1_6776329"/>
      <w:bookmarkEnd w:id="1629"/>
      <w:bookmarkEnd w:id="1630"/>
      <w:r>
        <w:rPr>
          <w:rFonts w:hint="cs"/>
          <w:rtl/>
          <w:lang w:eastAsia="he-IL"/>
        </w:rPr>
        <w:t>- - -</w:t>
      </w:r>
    </w:p>
    <w:p w:rsidR="00502732" w:rsidRDefault="00502732" w:rsidP="00502732">
      <w:pPr>
        <w:rPr>
          <w:rtl/>
          <w:lang w:eastAsia="he-IL"/>
        </w:rPr>
      </w:pPr>
    </w:p>
    <w:p w:rsidR="00502732" w:rsidRDefault="00502732" w:rsidP="00502732">
      <w:pPr>
        <w:pStyle w:val="af9"/>
        <w:keepNext/>
        <w:rPr>
          <w:rtl/>
          <w:lang w:eastAsia="he-IL"/>
        </w:rPr>
      </w:pPr>
      <w:bookmarkStart w:id="1631" w:name="ET_guest_571712_362"/>
      <w:r w:rsidRPr="00502732">
        <w:rPr>
          <w:rStyle w:val="TagStyle"/>
          <w:rtl/>
        </w:rPr>
        <w:t xml:space="preserve"> &lt;&lt; אורח &gt;&gt; </w:t>
      </w:r>
      <w:r>
        <w:rPr>
          <w:rtl/>
          <w:lang w:eastAsia="he-IL"/>
        </w:rPr>
        <w:t>יפעת רווה:</w:t>
      </w:r>
      <w:r w:rsidRPr="00502732">
        <w:rPr>
          <w:rStyle w:val="TagStyle"/>
          <w:rtl/>
        </w:rPr>
        <w:t xml:space="preserve"> &lt;&lt; אורח &gt;&gt;</w:t>
      </w:r>
      <w:r>
        <w:rPr>
          <w:rtl/>
          <w:lang w:eastAsia="he-IL"/>
        </w:rPr>
        <w:t xml:space="preserve">   </w:t>
      </w:r>
      <w:bookmarkEnd w:id="1631"/>
    </w:p>
    <w:p w:rsidR="00502732" w:rsidRDefault="00502732" w:rsidP="00502732">
      <w:pPr>
        <w:pStyle w:val="KeepWithNext"/>
        <w:rPr>
          <w:rtl/>
          <w:lang w:eastAsia="he-IL"/>
        </w:rPr>
      </w:pPr>
    </w:p>
    <w:p w:rsidR="00502732" w:rsidRPr="00502732" w:rsidRDefault="00502732" w:rsidP="00502732">
      <w:pPr>
        <w:rPr>
          <w:rtl/>
          <w:lang w:eastAsia="he-IL"/>
        </w:rPr>
      </w:pPr>
      <w:r>
        <w:rPr>
          <w:rFonts w:hint="cs"/>
          <w:rtl/>
          <w:lang w:eastAsia="he-IL"/>
        </w:rPr>
        <w:t xml:space="preserve">נעשה סיכום </w:t>
      </w:r>
      <w:bookmarkStart w:id="1632" w:name="_ETM_Q1_6777616"/>
      <w:bookmarkEnd w:id="1632"/>
      <w:r>
        <w:rPr>
          <w:rFonts w:hint="cs"/>
          <w:rtl/>
          <w:lang w:eastAsia="he-IL"/>
        </w:rPr>
        <w:t>גם עם הארגונים וגם עם הפרקליטות.</w:t>
      </w:r>
    </w:p>
    <w:p w:rsidR="00502732" w:rsidRDefault="00502732" w:rsidP="00502732">
      <w:pPr>
        <w:rPr>
          <w:rtl/>
          <w:lang w:eastAsia="he-IL"/>
        </w:rPr>
      </w:pPr>
    </w:p>
    <w:p w:rsidR="00502732" w:rsidRDefault="00502732" w:rsidP="00502732">
      <w:pPr>
        <w:pStyle w:val="af6"/>
        <w:keepNext/>
        <w:rPr>
          <w:rtl/>
        </w:rPr>
      </w:pPr>
      <w:bookmarkStart w:id="1633" w:name="ET_yor_6156_363"/>
      <w:r w:rsidRPr="00502732">
        <w:rPr>
          <w:rStyle w:val="TagStyle"/>
          <w:rtl/>
        </w:rPr>
        <w:t xml:space="preserve"> &lt;&lt; יור &gt;&gt; </w:t>
      </w:r>
      <w:r>
        <w:rPr>
          <w:rtl/>
        </w:rPr>
        <w:t>היו"ר גלעד קריב:</w:t>
      </w:r>
      <w:r w:rsidRPr="00502732">
        <w:rPr>
          <w:rStyle w:val="TagStyle"/>
          <w:rtl/>
        </w:rPr>
        <w:t xml:space="preserve"> &lt;&lt; יור &gt;&gt;</w:t>
      </w:r>
      <w:r>
        <w:rPr>
          <w:rtl/>
        </w:rPr>
        <w:t xml:space="preserve">   </w:t>
      </w:r>
      <w:bookmarkEnd w:id="1633"/>
    </w:p>
    <w:p w:rsidR="00502732" w:rsidRDefault="00502732" w:rsidP="00502732">
      <w:pPr>
        <w:pStyle w:val="KeepWithNext"/>
        <w:rPr>
          <w:rtl/>
          <w:lang w:eastAsia="he-IL"/>
        </w:rPr>
      </w:pPr>
    </w:p>
    <w:p w:rsidR="00502732" w:rsidRDefault="00502732" w:rsidP="00502732">
      <w:pPr>
        <w:rPr>
          <w:rtl/>
          <w:lang w:eastAsia="he-IL"/>
        </w:rPr>
      </w:pPr>
      <w:r>
        <w:rPr>
          <w:rFonts w:hint="cs"/>
          <w:rtl/>
          <w:lang w:eastAsia="he-IL"/>
        </w:rPr>
        <w:t>בדיוק. חברותיי, בואו.</w:t>
      </w:r>
    </w:p>
    <w:p w:rsidR="00502732" w:rsidRDefault="00502732" w:rsidP="00502732">
      <w:pPr>
        <w:rPr>
          <w:rtl/>
          <w:lang w:eastAsia="he-IL"/>
        </w:rPr>
      </w:pPr>
    </w:p>
    <w:p w:rsidR="00502732" w:rsidRDefault="00502732" w:rsidP="00502732">
      <w:pPr>
        <w:pStyle w:val="af9"/>
        <w:keepNext/>
        <w:rPr>
          <w:rtl/>
          <w:lang w:eastAsia="he-IL"/>
        </w:rPr>
      </w:pPr>
      <w:bookmarkStart w:id="1634" w:name="ET_guest_815429_364"/>
      <w:r w:rsidRPr="00502732">
        <w:rPr>
          <w:rStyle w:val="TagStyle"/>
          <w:rtl/>
        </w:rPr>
        <w:t xml:space="preserve"> &lt;&lt; אורח &gt;&gt; </w:t>
      </w:r>
      <w:r>
        <w:rPr>
          <w:rtl/>
          <w:lang w:eastAsia="he-IL"/>
        </w:rPr>
        <w:t>איילת רזין בית אור:</w:t>
      </w:r>
      <w:r w:rsidRPr="00502732">
        <w:rPr>
          <w:rStyle w:val="TagStyle"/>
          <w:rtl/>
        </w:rPr>
        <w:t xml:space="preserve"> &lt;&lt; אורח &gt;&gt;</w:t>
      </w:r>
      <w:r>
        <w:rPr>
          <w:rtl/>
          <w:lang w:eastAsia="he-IL"/>
        </w:rPr>
        <w:t xml:space="preserve">   </w:t>
      </w:r>
      <w:bookmarkEnd w:id="1634"/>
    </w:p>
    <w:p w:rsidR="00502732" w:rsidRDefault="00502732" w:rsidP="00502732">
      <w:pPr>
        <w:pStyle w:val="KeepWithNext"/>
        <w:rPr>
          <w:rtl/>
          <w:lang w:eastAsia="he-IL"/>
        </w:rPr>
      </w:pPr>
    </w:p>
    <w:p w:rsidR="00502732" w:rsidRDefault="00502732" w:rsidP="00502732">
      <w:pPr>
        <w:rPr>
          <w:rtl/>
          <w:lang w:eastAsia="he-IL"/>
        </w:rPr>
      </w:pPr>
      <w:r>
        <w:rPr>
          <w:rFonts w:hint="cs"/>
          <w:rtl/>
          <w:lang w:eastAsia="he-IL"/>
        </w:rPr>
        <w:t xml:space="preserve">אבל זאת האמירה </w:t>
      </w:r>
      <w:bookmarkStart w:id="1635" w:name="_ETM_Q1_6780166"/>
      <w:bookmarkEnd w:id="1635"/>
      <w:r>
        <w:rPr>
          <w:rFonts w:hint="cs"/>
          <w:rtl/>
          <w:lang w:eastAsia="he-IL"/>
        </w:rPr>
        <w:t>ואני אומרת שזו עמדה - - -</w:t>
      </w:r>
      <w:bookmarkStart w:id="1636" w:name="_ETM_Q1_6780415"/>
      <w:bookmarkEnd w:id="1636"/>
    </w:p>
    <w:p w:rsidR="00502732" w:rsidRDefault="00502732" w:rsidP="00502732">
      <w:pPr>
        <w:rPr>
          <w:rtl/>
          <w:lang w:eastAsia="he-IL"/>
        </w:rPr>
      </w:pPr>
      <w:bookmarkStart w:id="1637" w:name="_ETM_Q1_6780469"/>
      <w:bookmarkEnd w:id="1637"/>
    </w:p>
    <w:p w:rsidR="00502732" w:rsidRDefault="00502732" w:rsidP="00502732">
      <w:pPr>
        <w:pStyle w:val="af6"/>
        <w:keepNext/>
        <w:rPr>
          <w:rtl/>
        </w:rPr>
      </w:pPr>
      <w:bookmarkStart w:id="1638" w:name="ET_yor_6156_365"/>
      <w:r w:rsidRPr="00502732">
        <w:rPr>
          <w:rStyle w:val="TagStyle"/>
          <w:rtl/>
        </w:rPr>
        <w:t xml:space="preserve"> &lt;&lt; יור &gt;&gt; </w:t>
      </w:r>
      <w:r>
        <w:rPr>
          <w:rtl/>
        </w:rPr>
        <w:t>היו"ר גלעד קריב:</w:t>
      </w:r>
      <w:r w:rsidRPr="00502732">
        <w:rPr>
          <w:rStyle w:val="TagStyle"/>
          <w:rtl/>
        </w:rPr>
        <w:t xml:space="preserve"> &lt;&lt; יור &gt;&gt;</w:t>
      </w:r>
      <w:r>
        <w:rPr>
          <w:rtl/>
        </w:rPr>
        <w:t xml:space="preserve">   </w:t>
      </w:r>
      <w:bookmarkEnd w:id="1638"/>
    </w:p>
    <w:p w:rsidR="00502732" w:rsidRDefault="00502732" w:rsidP="00502732">
      <w:pPr>
        <w:pStyle w:val="KeepWithNext"/>
        <w:rPr>
          <w:rtl/>
          <w:lang w:eastAsia="he-IL"/>
        </w:rPr>
      </w:pPr>
    </w:p>
    <w:p w:rsidR="00502732" w:rsidRDefault="00502732" w:rsidP="00502732">
      <w:pPr>
        <w:rPr>
          <w:rtl/>
          <w:lang w:eastAsia="he-IL"/>
        </w:rPr>
      </w:pPr>
      <w:bookmarkStart w:id="1639" w:name="_ETM_Q1_6781876"/>
      <w:bookmarkEnd w:id="1639"/>
      <w:r>
        <w:rPr>
          <w:rFonts w:hint="cs"/>
          <w:rtl/>
          <w:lang w:eastAsia="he-IL"/>
        </w:rPr>
        <w:t>חברותיי, חב</w:t>
      </w:r>
      <w:bookmarkStart w:id="1640" w:name="_ETM_Q1_6782547"/>
      <w:bookmarkEnd w:id="1640"/>
      <w:r>
        <w:rPr>
          <w:rFonts w:hint="cs"/>
          <w:rtl/>
          <w:lang w:eastAsia="he-IL"/>
        </w:rPr>
        <w:t>ל להתווכח מה האמירה או לא, כשאנחנו עוד לא בדיון.</w:t>
      </w:r>
      <w:bookmarkStart w:id="1641" w:name="_ETM_Q1_6788502"/>
      <w:bookmarkEnd w:id="1641"/>
      <w:r>
        <w:rPr>
          <w:rFonts w:hint="cs"/>
          <w:rtl/>
          <w:lang w:eastAsia="he-IL"/>
        </w:rPr>
        <w:t xml:space="preserve"> נגיע לנושא הזה.</w:t>
      </w:r>
      <w:bookmarkStart w:id="1642" w:name="_ETM_Q1_6792857"/>
      <w:bookmarkEnd w:id="1642"/>
      <w:r>
        <w:rPr>
          <w:rFonts w:hint="cs"/>
          <w:rtl/>
          <w:lang w:eastAsia="he-IL"/>
        </w:rPr>
        <w:t xml:space="preserve"> </w:t>
      </w:r>
    </w:p>
    <w:p w:rsidR="00502732" w:rsidRDefault="00502732" w:rsidP="00502732">
      <w:pPr>
        <w:rPr>
          <w:rtl/>
          <w:lang w:eastAsia="he-IL"/>
        </w:rPr>
      </w:pPr>
    </w:p>
    <w:p w:rsidR="00502732" w:rsidRDefault="00502732" w:rsidP="00502732">
      <w:pPr>
        <w:rPr>
          <w:rtl/>
          <w:lang w:eastAsia="he-IL"/>
        </w:rPr>
      </w:pPr>
      <w:r>
        <w:rPr>
          <w:rFonts w:hint="cs"/>
          <w:rtl/>
          <w:lang w:eastAsia="he-IL"/>
        </w:rPr>
        <w:t>יש לנו עוד את פסקה 2.</w:t>
      </w:r>
    </w:p>
    <w:p w:rsidR="00502732" w:rsidRDefault="00502732" w:rsidP="00502732">
      <w:pPr>
        <w:rPr>
          <w:rtl/>
          <w:lang w:eastAsia="he-IL"/>
        </w:rPr>
      </w:pPr>
      <w:bookmarkStart w:id="1643" w:name="_ETM_Q1_6792917"/>
      <w:bookmarkStart w:id="1644" w:name="_ETM_Q1_6796586"/>
      <w:bookmarkEnd w:id="1643"/>
      <w:bookmarkEnd w:id="1644"/>
    </w:p>
    <w:p w:rsidR="00502732" w:rsidRDefault="00502732" w:rsidP="00502732">
      <w:pPr>
        <w:pStyle w:val="a4"/>
        <w:keepNext/>
        <w:rPr>
          <w:rtl/>
        </w:rPr>
      </w:pPr>
      <w:bookmarkStart w:id="1645" w:name="ET_speaker_ניצן_רוזנברג_366"/>
      <w:r w:rsidRPr="00502732">
        <w:rPr>
          <w:rStyle w:val="TagStyle"/>
          <w:rtl/>
        </w:rPr>
        <w:t xml:space="preserve"> &lt;&lt; דובר &gt;&gt; </w:t>
      </w:r>
      <w:r>
        <w:rPr>
          <w:rtl/>
        </w:rPr>
        <w:t>ניצן רוזנברג:</w:t>
      </w:r>
      <w:r w:rsidRPr="00502732">
        <w:rPr>
          <w:rStyle w:val="TagStyle"/>
          <w:rtl/>
        </w:rPr>
        <w:t xml:space="preserve"> &lt;&lt; דובר &gt;&gt;</w:t>
      </w:r>
      <w:r>
        <w:rPr>
          <w:rtl/>
        </w:rPr>
        <w:t xml:space="preserve">   </w:t>
      </w:r>
      <w:bookmarkEnd w:id="1645"/>
    </w:p>
    <w:p w:rsidR="00502732" w:rsidRDefault="00502732" w:rsidP="00502732">
      <w:pPr>
        <w:pStyle w:val="KeepWithNext"/>
        <w:rPr>
          <w:rtl/>
          <w:lang w:eastAsia="he-IL"/>
        </w:rPr>
      </w:pPr>
    </w:p>
    <w:p w:rsidR="00502732" w:rsidRPr="00502732" w:rsidRDefault="00502732" w:rsidP="00502732">
      <w:pPr>
        <w:rPr>
          <w:rtl/>
          <w:lang w:eastAsia="he-IL"/>
        </w:rPr>
      </w:pPr>
      <w:r>
        <w:rPr>
          <w:rFonts w:hint="cs"/>
          <w:rtl/>
          <w:lang w:eastAsia="he-IL"/>
        </w:rPr>
        <w:t>נכון.</w:t>
      </w:r>
      <w:r w:rsidR="005C5435">
        <w:rPr>
          <w:rFonts w:hint="cs"/>
          <w:rtl/>
          <w:lang w:eastAsia="he-IL"/>
        </w:rPr>
        <w:t xml:space="preserve"> התיקון של התוספת השלישית לחוק זכויות נפגעי עבירה </w:t>
      </w:r>
      <w:bookmarkStart w:id="1646" w:name="_ETM_Q1_6802514"/>
      <w:bookmarkEnd w:id="1646"/>
      <w:r w:rsidR="005C5435">
        <w:rPr>
          <w:rFonts w:hint="cs"/>
          <w:rtl/>
          <w:lang w:eastAsia="he-IL"/>
        </w:rPr>
        <w:t xml:space="preserve">וזאת בעצם סוג של תוספת פורמאלית. בעצם כתבנו את כל הדברים שמיידעים, עכשיו כותבים את זה בצורה מקוצרת גם כאן. </w:t>
      </w:r>
    </w:p>
    <w:p w:rsidR="00502732" w:rsidRPr="00502732" w:rsidRDefault="00502732" w:rsidP="00502732">
      <w:pPr>
        <w:rPr>
          <w:rtl/>
          <w:lang w:eastAsia="he-IL"/>
        </w:rPr>
      </w:pPr>
      <w:bookmarkStart w:id="1647" w:name="_ETM_Q1_6796649"/>
      <w:bookmarkEnd w:id="1647"/>
    </w:p>
    <w:tbl>
      <w:tblPr>
        <w:bidiVisual/>
        <w:tblW w:w="879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673"/>
      </w:tblGrid>
      <w:tr w:rsidR="004D103D" w:rsidRPr="00C34DE2" w:rsidTr="004D103D">
        <w:trPr>
          <w:cantSplit/>
          <w:trHeight w:val="60"/>
        </w:trPr>
        <w:tc>
          <w:tcPr>
            <w:tcW w:w="1869" w:type="dxa"/>
          </w:tcPr>
          <w:p w:rsidR="004D103D" w:rsidRPr="004D103D" w:rsidRDefault="004D103D" w:rsidP="005C5435">
            <w:pPr>
              <w:pStyle w:val="TableSideHeading"/>
              <w:rPr>
                <w:sz w:val="24"/>
                <w:szCs w:val="24"/>
              </w:rPr>
            </w:pPr>
          </w:p>
        </w:tc>
        <w:tc>
          <w:tcPr>
            <w:tcW w:w="624" w:type="dxa"/>
          </w:tcPr>
          <w:p w:rsidR="004D103D" w:rsidRPr="004D103D" w:rsidRDefault="004D103D" w:rsidP="005C5435">
            <w:pPr>
              <w:pStyle w:val="TableText"/>
              <w:rPr>
                <w:sz w:val="24"/>
                <w:szCs w:val="24"/>
              </w:rPr>
            </w:pPr>
          </w:p>
        </w:tc>
        <w:tc>
          <w:tcPr>
            <w:tcW w:w="6297" w:type="dxa"/>
            <w:gridSpan w:val="2"/>
          </w:tcPr>
          <w:p w:rsidR="004D103D" w:rsidRPr="004D103D" w:rsidRDefault="004D103D" w:rsidP="005C5435">
            <w:pPr>
              <w:pStyle w:val="TableBlock"/>
              <w:rPr>
                <w:sz w:val="24"/>
                <w:szCs w:val="24"/>
              </w:rPr>
            </w:pPr>
            <w:r w:rsidRPr="004D103D">
              <w:rPr>
                <w:rFonts w:hint="cs"/>
                <w:sz w:val="24"/>
                <w:szCs w:val="24"/>
                <w:rtl/>
              </w:rPr>
              <w:t>(2)</w:t>
            </w:r>
            <w:r w:rsidRPr="004D103D">
              <w:rPr>
                <w:sz w:val="24"/>
                <w:szCs w:val="24"/>
                <w:rtl/>
              </w:rPr>
              <w:tab/>
            </w:r>
          </w:p>
        </w:tc>
      </w:tr>
      <w:tr w:rsidR="004D103D" w:rsidTr="004D103D">
        <w:trPr>
          <w:cantSplit/>
          <w:trHeight w:val="60"/>
        </w:trPr>
        <w:tc>
          <w:tcPr>
            <w:tcW w:w="1869" w:type="dxa"/>
          </w:tcPr>
          <w:p w:rsidR="004D103D" w:rsidRPr="004D103D" w:rsidRDefault="004D103D" w:rsidP="005C5435">
            <w:pPr>
              <w:pStyle w:val="TableSideHeading"/>
              <w:rPr>
                <w:sz w:val="24"/>
                <w:szCs w:val="24"/>
              </w:rPr>
            </w:pPr>
          </w:p>
        </w:tc>
        <w:tc>
          <w:tcPr>
            <w:tcW w:w="624" w:type="dxa"/>
          </w:tcPr>
          <w:p w:rsidR="004D103D" w:rsidRPr="004D103D" w:rsidRDefault="004D103D" w:rsidP="005C5435">
            <w:pPr>
              <w:pStyle w:val="TableText"/>
              <w:rPr>
                <w:sz w:val="24"/>
                <w:szCs w:val="24"/>
              </w:rPr>
            </w:pPr>
          </w:p>
        </w:tc>
        <w:tc>
          <w:tcPr>
            <w:tcW w:w="624" w:type="dxa"/>
          </w:tcPr>
          <w:p w:rsidR="004D103D" w:rsidRPr="004D103D" w:rsidRDefault="004D103D" w:rsidP="005C5435">
            <w:pPr>
              <w:pStyle w:val="TableText"/>
              <w:rPr>
                <w:sz w:val="24"/>
                <w:szCs w:val="24"/>
              </w:rPr>
            </w:pPr>
          </w:p>
        </w:tc>
        <w:tc>
          <w:tcPr>
            <w:tcW w:w="5673" w:type="dxa"/>
          </w:tcPr>
          <w:p w:rsidR="004D103D" w:rsidRPr="004D103D" w:rsidRDefault="004D103D" w:rsidP="005C5435">
            <w:pPr>
              <w:pStyle w:val="TableBlock"/>
              <w:rPr>
                <w:sz w:val="24"/>
                <w:szCs w:val="24"/>
              </w:rPr>
            </w:pPr>
            <w:r w:rsidRPr="004D103D">
              <w:rPr>
                <w:rFonts w:hint="cs"/>
                <w:sz w:val="24"/>
                <w:szCs w:val="24"/>
                <w:rtl/>
              </w:rPr>
              <w:t>(א)</w:t>
            </w:r>
            <w:r w:rsidRPr="004D103D">
              <w:rPr>
                <w:sz w:val="24"/>
                <w:szCs w:val="24"/>
                <w:rtl/>
              </w:rPr>
              <w:tab/>
            </w:r>
            <w:r w:rsidR="005C5435">
              <w:rPr>
                <w:rFonts w:hint="cs"/>
                <w:sz w:val="24"/>
                <w:szCs w:val="24"/>
                <w:rtl/>
              </w:rPr>
              <w:t>"</w:t>
            </w:r>
            <w:r w:rsidRPr="004D103D">
              <w:rPr>
                <w:rFonts w:hint="cs"/>
                <w:sz w:val="24"/>
                <w:szCs w:val="24"/>
                <w:rtl/>
              </w:rPr>
              <w:t>תחת העמודה "השלב בהליך הפלילי" יבוא: "בקשה להסרת חיסיון מראיה לפי סעיפים 49, 50 או 50א לפקודת הראיות, הודעה על זכויותיו בנוגע לוויתור על החיסיון והבעת עמדה בהליכי גילוי הראיה לפי הוראות סעיף 13א,</w:t>
            </w:r>
            <w:r w:rsidR="005C5435">
              <w:rPr>
                <w:rFonts w:hint="cs"/>
                <w:sz w:val="24"/>
                <w:szCs w:val="24"/>
                <w:rtl/>
              </w:rPr>
              <w:t xml:space="preserve">" </w:t>
            </w:r>
            <w:r w:rsidR="005C5435">
              <w:rPr>
                <w:rFonts w:hint="eastAsia"/>
                <w:sz w:val="24"/>
                <w:szCs w:val="24"/>
                <w:rtl/>
              </w:rPr>
              <w:t>–</w:t>
            </w:r>
            <w:r w:rsidR="005C5435">
              <w:rPr>
                <w:rFonts w:hint="cs"/>
                <w:sz w:val="24"/>
                <w:szCs w:val="24"/>
                <w:rtl/>
              </w:rPr>
              <w:t xml:space="preserve"> שכרגע קראנו </w:t>
            </w:r>
            <w:r w:rsidR="005C5435">
              <w:rPr>
                <w:rFonts w:hint="eastAsia"/>
                <w:sz w:val="24"/>
                <w:szCs w:val="24"/>
                <w:rtl/>
              </w:rPr>
              <w:t>–</w:t>
            </w:r>
            <w:r w:rsidRPr="004D103D">
              <w:rPr>
                <w:rFonts w:hint="cs"/>
                <w:sz w:val="24"/>
                <w:szCs w:val="24"/>
                <w:rtl/>
              </w:rPr>
              <w:t xml:space="preserve"> ולגבי נפגע עבירת מין כאמור בפרט 11א לתוספת לחוק הסיוע המשפטי,</w:t>
            </w:r>
            <w:r w:rsidR="005C5435">
              <w:rPr>
                <w:rFonts w:hint="cs"/>
                <w:sz w:val="24"/>
                <w:szCs w:val="24"/>
                <w:rtl/>
              </w:rPr>
              <w:t xml:space="preserve">" </w:t>
            </w:r>
            <w:r w:rsidR="005C5435">
              <w:rPr>
                <w:rFonts w:hint="eastAsia"/>
                <w:sz w:val="24"/>
                <w:szCs w:val="24"/>
                <w:rtl/>
              </w:rPr>
              <w:t>–</w:t>
            </w:r>
            <w:r w:rsidR="005C5435">
              <w:rPr>
                <w:rFonts w:hint="cs"/>
                <w:sz w:val="24"/>
                <w:szCs w:val="24"/>
                <w:rtl/>
              </w:rPr>
              <w:t xml:space="preserve"> שזה מי שיהיה זכאי לסיוע משפטי </w:t>
            </w:r>
            <w:r w:rsidR="005C5435">
              <w:rPr>
                <w:rFonts w:hint="eastAsia"/>
                <w:sz w:val="24"/>
                <w:szCs w:val="24"/>
                <w:rtl/>
              </w:rPr>
              <w:t>–</w:t>
            </w:r>
            <w:r w:rsidRPr="004D103D">
              <w:rPr>
                <w:rFonts w:hint="cs"/>
                <w:sz w:val="24"/>
                <w:szCs w:val="24"/>
                <w:rtl/>
              </w:rPr>
              <w:t xml:space="preserve"> התשל"ג</w:t>
            </w:r>
            <w:r w:rsidRPr="004D103D">
              <w:rPr>
                <w:sz w:val="24"/>
                <w:szCs w:val="24"/>
                <w:rtl/>
              </w:rPr>
              <w:t>–</w:t>
            </w:r>
            <w:r w:rsidRPr="004D103D">
              <w:rPr>
                <w:rFonts w:hint="cs"/>
                <w:sz w:val="24"/>
                <w:szCs w:val="24"/>
                <w:rtl/>
              </w:rPr>
              <w:t xml:space="preserve">1972 </w:t>
            </w:r>
            <w:r w:rsidRPr="004D103D">
              <w:rPr>
                <w:sz w:val="24"/>
                <w:szCs w:val="24"/>
                <w:rtl/>
              </w:rPr>
              <w:t>–</w:t>
            </w:r>
            <w:r w:rsidRPr="004D103D">
              <w:rPr>
                <w:rFonts w:hint="cs"/>
                <w:sz w:val="24"/>
                <w:szCs w:val="24"/>
                <w:rtl/>
              </w:rPr>
              <w:t xml:space="preserve">  </w:t>
            </w:r>
            <w:r w:rsidR="005C5435">
              <w:rPr>
                <w:rFonts w:hint="cs"/>
                <w:sz w:val="24"/>
                <w:szCs w:val="24"/>
                <w:rtl/>
              </w:rPr>
              <w:t>"</w:t>
            </w:r>
            <w:r w:rsidRPr="004D103D">
              <w:rPr>
                <w:rFonts w:hint="cs"/>
                <w:sz w:val="24"/>
                <w:szCs w:val="24"/>
                <w:rtl/>
              </w:rPr>
              <w:t xml:space="preserve">גם זכותו לקבלת ייצוג, </w:t>
            </w:r>
            <w:r w:rsidR="005C5435">
              <w:rPr>
                <w:rFonts w:hint="cs"/>
                <w:sz w:val="24"/>
                <w:szCs w:val="24"/>
                <w:rtl/>
              </w:rPr>
              <w:t>ייעוץ וסיוע משפטי לפי אותו פרט.</w:t>
            </w:r>
            <w:r w:rsidRPr="004D103D">
              <w:rPr>
                <w:rFonts w:hint="cs"/>
                <w:sz w:val="24"/>
                <w:szCs w:val="24"/>
                <w:rtl/>
              </w:rPr>
              <w:t xml:space="preserve"> </w:t>
            </w:r>
          </w:p>
        </w:tc>
      </w:tr>
      <w:tr w:rsidR="004D103D" w:rsidTr="004D103D">
        <w:trPr>
          <w:cantSplit/>
          <w:trHeight w:val="60"/>
        </w:trPr>
        <w:tc>
          <w:tcPr>
            <w:tcW w:w="1869" w:type="dxa"/>
          </w:tcPr>
          <w:p w:rsidR="004D103D" w:rsidRPr="004D103D" w:rsidRDefault="004D103D" w:rsidP="005C5435">
            <w:pPr>
              <w:pStyle w:val="TableSideHeading"/>
              <w:rPr>
                <w:sz w:val="24"/>
                <w:szCs w:val="24"/>
              </w:rPr>
            </w:pPr>
          </w:p>
        </w:tc>
        <w:tc>
          <w:tcPr>
            <w:tcW w:w="624" w:type="dxa"/>
          </w:tcPr>
          <w:p w:rsidR="004D103D" w:rsidRPr="004D103D" w:rsidRDefault="004D103D" w:rsidP="005C5435">
            <w:pPr>
              <w:pStyle w:val="TableText"/>
              <w:rPr>
                <w:sz w:val="24"/>
                <w:szCs w:val="24"/>
              </w:rPr>
            </w:pPr>
          </w:p>
        </w:tc>
        <w:tc>
          <w:tcPr>
            <w:tcW w:w="624" w:type="dxa"/>
          </w:tcPr>
          <w:p w:rsidR="004D103D" w:rsidRPr="004D103D" w:rsidRDefault="004D103D" w:rsidP="005C5435">
            <w:pPr>
              <w:pStyle w:val="TableText"/>
              <w:rPr>
                <w:sz w:val="24"/>
                <w:szCs w:val="24"/>
              </w:rPr>
            </w:pPr>
          </w:p>
        </w:tc>
        <w:tc>
          <w:tcPr>
            <w:tcW w:w="5673" w:type="dxa"/>
          </w:tcPr>
          <w:p w:rsidR="004D103D" w:rsidRPr="004D103D" w:rsidRDefault="004D103D" w:rsidP="005C5435">
            <w:pPr>
              <w:pStyle w:val="TableBlock"/>
              <w:rPr>
                <w:sz w:val="24"/>
                <w:szCs w:val="24"/>
                <w:rtl/>
              </w:rPr>
            </w:pPr>
            <w:r w:rsidRPr="004D103D">
              <w:rPr>
                <w:rFonts w:hint="cs"/>
                <w:sz w:val="24"/>
                <w:szCs w:val="24"/>
                <w:rtl/>
              </w:rPr>
              <w:t>(ב)</w:t>
            </w:r>
            <w:r w:rsidRPr="004D103D">
              <w:rPr>
                <w:sz w:val="24"/>
                <w:szCs w:val="24"/>
                <w:rtl/>
              </w:rPr>
              <w:tab/>
            </w:r>
            <w:r w:rsidRPr="004D103D">
              <w:rPr>
                <w:rFonts w:hint="cs"/>
                <w:sz w:val="24"/>
                <w:szCs w:val="24"/>
                <w:rtl/>
              </w:rPr>
              <w:t>תחת העמודה "הגוף מוסר המידע" יבוא: "הגוף החוקר או התובע".</w:t>
            </w:r>
            <w:r w:rsidR="005C5435">
              <w:rPr>
                <w:rFonts w:hint="cs"/>
                <w:sz w:val="24"/>
                <w:szCs w:val="24"/>
                <w:rtl/>
              </w:rPr>
              <w:t xml:space="preserve"> </w:t>
            </w:r>
          </w:p>
        </w:tc>
      </w:tr>
    </w:tbl>
    <w:p w:rsidR="00182749" w:rsidRPr="005F0BF3" w:rsidRDefault="00182749" w:rsidP="005F0BF3">
      <w:pPr>
        <w:rPr>
          <w:rtl/>
          <w:lang w:eastAsia="he-IL"/>
        </w:rPr>
      </w:pPr>
    </w:p>
    <w:p w:rsidR="005F0BF3" w:rsidRDefault="005C5435" w:rsidP="005F0BF3">
      <w:pPr>
        <w:rPr>
          <w:rtl/>
        </w:rPr>
      </w:pPr>
      <w:bookmarkStart w:id="1648" w:name="_ETM_Q1_6561572"/>
      <w:bookmarkStart w:id="1649" w:name="_ETM_Q1_6727882"/>
      <w:bookmarkEnd w:id="1648"/>
      <w:bookmarkEnd w:id="1649"/>
      <w:r>
        <w:rPr>
          <w:rFonts w:hint="cs"/>
          <w:rtl/>
        </w:rPr>
        <w:t xml:space="preserve">סעיף (ב) </w:t>
      </w:r>
      <w:r>
        <w:rPr>
          <w:rFonts w:hint="eastAsia"/>
          <w:rtl/>
        </w:rPr>
        <w:t>–</w:t>
      </w:r>
      <w:r>
        <w:rPr>
          <w:rFonts w:hint="cs"/>
          <w:rtl/>
        </w:rPr>
        <w:t xml:space="preserve"> זה יהיה מי שיודיע את</w:t>
      </w:r>
      <w:bookmarkStart w:id="1650" w:name="_ETM_Q1_6839129"/>
      <w:bookmarkEnd w:id="1650"/>
      <w:r>
        <w:rPr>
          <w:rFonts w:hint="cs"/>
          <w:rtl/>
        </w:rPr>
        <w:t xml:space="preserve"> הדברים האלה לנפגעת.</w:t>
      </w:r>
    </w:p>
    <w:p w:rsidR="005C5435" w:rsidRDefault="005C5435" w:rsidP="005F0BF3">
      <w:pPr>
        <w:rPr>
          <w:rtl/>
          <w:lang w:eastAsia="he-IL"/>
        </w:rPr>
      </w:pPr>
    </w:p>
    <w:p w:rsidR="005C5435" w:rsidRDefault="005C5435" w:rsidP="005C5435">
      <w:pPr>
        <w:pStyle w:val="af6"/>
        <w:keepNext/>
        <w:rPr>
          <w:rtl/>
        </w:rPr>
      </w:pPr>
      <w:bookmarkStart w:id="1651" w:name="ET_yor_6156_357"/>
      <w:r w:rsidRPr="005C5435">
        <w:rPr>
          <w:rStyle w:val="TagStyle"/>
          <w:rtl/>
        </w:rPr>
        <w:t xml:space="preserve"> &lt;&lt; יור &gt;&gt; </w:t>
      </w:r>
      <w:r>
        <w:rPr>
          <w:rtl/>
        </w:rPr>
        <w:t>היו"ר גלעד קריב:</w:t>
      </w:r>
      <w:r w:rsidRPr="005C5435">
        <w:rPr>
          <w:rStyle w:val="TagStyle"/>
          <w:rtl/>
        </w:rPr>
        <w:t xml:space="preserve"> &lt;&lt; יור &gt;&gt;</w:t>
      </w:r>
      <w:r>
        <w:rPr>
          <w:rtl/>
        </w:rPr>
        <w:t xml:space="preserve">   </w:t>
      </w:r>
      <w:bookmarkEnd w:id="1651"/>
    </w:p>
    <w:p w:rsidR="005C5435" w:rsidRDefault="005C5435" w:rsidP="005C5435">
      <w:pPr>
        <w:pStyle w:val="KeepWithNext"/>
        <w:rPr>
          <w:rtl/>
          <w:lang w:eastAsia="he-IL"/>
        </w:rPr>
      </w:pPr>
    </w:p>
    <w:p w:rsidR="005C5435" w:rsidRDefault="005C5435" w:rsidP="005C5435">
      <w:pPr>
        <w:rPr>
          <w:rtl/>
          <w:lang w:eastAsia="he-IL"/>
        </w:rPr>
      </w:pPr>
      <w:r>
        <w:rPr>
          <w:rFonts w:hint="cs"/>
          <w:rtl/>
          <w:lang w:eastAsia="he-IL"/>
        </w:rPr>
        <w:t xml:space="preserve">ברור, טוב, חברותיי, אנחנו </w:t>
      </w:r>
      <w:bookmarkStart w:id="1652" w:name="_ETM_Q1_6843809"/>
      <w:bookmarkEnd w:id="1652"/>
      <w:r>
        <w:rPr>
          <w:rFonts w:hint="cs"/>
          <w:rtl/>
          <w:lang w:eastAsia="he-IL"/>
        </w:rPr>
        <w:t xml:space="preserve">ניגש להצבעה. אני מודה כמובן לחברת הכנסת רוזין ולחברות הכנסת </w:t>
      </w:r>
      <w:bookmarkStart w:id="1653" w:name="_ETM_Q1_6853543"/>
      <w:bookmarkEnd w:id="1653"/>
      <w:r>
        <w:rPr>
          <w:rFonts w:hint="cs"/>
          <w:rtl/>
          <w:lang w:eastAsia="he-IL"/>
        </w:rPr>
        <w:t>המציעות האחרות, לנציגות משרד המשפטים, הפרקליטות, יתר משרדי הממשלה</w:t>
      </w:r>
      <w:bookmarkStart w:id="1654" w:name="_ETM_Q1_6860796"/>
      <w:bookmarkEnd w:id="1654"/>
      <w:r>
        <w:rPr>
          <w:rFonts w:hint="cs"/>
          <w:rtl/>
          <w:lang w:eastAsia="he-IL"/>
        </w:rPr>
        <w:t xml:space="preserve"> המעורבים, הסנגוריה הציבורית, וכמובן כל הגופים והארגונים האזרחיים. מה </w:t>
      </w:r>
      <w:bookmarkStart w:id="1655" w:name="_ETM_Q1_6869068"/>
      <w:bookmarkEnd w:id="1655"/>
      <w:r>
        <w:rPr>
          <w:rFonts w:hint="cs"/>
          <w:rtl/>
          <w:lang w:eastAsia="he-IL"/>
        </w:rPr>
        <w:t>שאני רוצה לבקש מכם בטרם נצביע, זה שאם ישנן סוגיות</w:t>
      </w:r>
      <w:bookmarkStart w:id="1656" w:name="_ETM_Q1_6874291"/>
      <w:bookmarkEnd w:id="1656"/>
      <w:r>
        <w:rPr>
          <w:rFonts w:hint="cs"/>
          <w:rtl/>
          <w:lang w:eastAsia="he-IL"/>
        </w:rPr>
        <w:t xml:space="preserve"> שאתן חושבות שצריכות ליידון, לא פרט כזה או אחר, אלא </w:t>
      </w:r>
      <w:bookmarkStart w:id="1657" w:name="_ETM_Q1_6878196"/>
      <w:bookmarkEnd w:id="1657"/>
      <w:r>
        <w:rPr>
          <w:rFonts w:hint="cs"/>
          <w:rtl/>
          <w:lang w:eastAsia="he-IL"/>
        </w:rPr>
        <w:t xml:space="preserve">סוגיות שצריכות ליידון בדרך אל השנייה-שלישית שלא הזכרנו </w:t>
      </w:r>
      <w:r>
        <w:rPr>
          <w:rFonts w:hint="eastAsia"/>
          <w:rtl/>
          <w:lang w:eastAsia="he-IL"/>
        </w:rPr>
        <w:t>–</w:t>
      </w:r>
      <w:r>
        <w:rPr>
          <w:rFonts w:hint="cs"/>
          <w:rtl/>
          <w:lang w:eastAsia="he-IL"/>
        </w:rPr>
        <w:t xml:space="preserve"> אנא </w:t>
      </w:r>
      <w:bookmarkStart w:id="1658" w:name="_ETM_Q1_6881271"/>
      <w:bookmarkEnd w:id="1658"/>
      <w:r>
        <w:rPr>
          <w:rFonts w:hint="cs"/>
          <w:rtl/>
          <w:lang w:eastAsia="he-IL"/>
        </w:rPr>
        <w:t>יידע</w:t>
      </w:r>
      <w:r w:rsidR="005D5AC7">
        <w:rPr>
          <w:rFonts w:hint="cs"/>
          <w:rtl/>
          <w:lang w:eastAsia="he-IL"/>
        </w:rPr>
        <w:t>ו אותנו מראש לפני חידוש הדיונים</w:t>
      </w:r>
      <w:r>
        <w:rPr>
          <w:rFonts w:hint="cs"/>
          <w:rtl/>
          <w:lang w:eastAsia="he-IL"/>
        </w:rPr>
        <w:t xml:space="preserve"> כי יש </w:t>
      </w:r>
      <w:bookmarkStart w:id="1659" w:name="_ETM_Q1_6884420"/>
      <w:bookmarkEnd w:id="1659"/>
      <w:r>
        <w:rPr>
          <w:rFonts w:hint="cs"/>
          <w:rtl/>
          <w:lang w:eastAsia="he-IL"/>
        </w:rPr>
        <w:t>פה הרבה מאוד עבודה של חברת הכנסת המציעה, המובילה, הייעוץ</w:t>
      </w:r>
      <w:bookmarkStart w:id="1660" w:name="_ETM_Q1_6889881"/>
      <w:bookmarkEnd w:id="1660"/>
      <w:r>
        <w:rPr>
          <w:rFonts w:hint="cs"/>
          <w:rtl/>
          <w:lang w:eastAsia="he-IL"/>
        </w:rPr>
        <w:t xml:space="preserve"> המשפטי של הוועדה, המשרדים, הסנגוריה הציבורית. נשמעה כאן אמירה חשובה שיהיה גם דין ודברים עם ארגוני הסיוע. </w:t>
      </w:r>
      <w:bookmarkStart w:id="1661" w:name="_ETM_Q1_6897534"/>
      <w:bookmarkEnd w:id="1661"/>
      <w:r>
        <w:rPr>
          <w:rFonts w:hint="cs"/>
          <w:rtl/>
          <w:lang w:eastAsia="he-IL"/>
        </w:rPr>
        <w:t xml:space="preserve">סמנו לנו דברים שצריכים עוד לעבוד עליהם בדרך אל </w:t>
      </w:r>
      <w:bookmarkStart w:id="1662" w:name="_ETM_Q1_6904762"/>
      <w:bookmarkEnd w:id="1662"/>
      <w:r>
        <w:rPr>
          <w:rFonts w:hint="cs"/>
          <w:rtl/>
          <w:lang w:eastAsia="he-IL"/>
        </w:rPr>
        <w:t>חידוש הדיונים.</w:t>
      </w:r>
      <w:bookmarkStart w:id="1663" w:name="_ETM_Q1_6905214"/>
      <w:bookmarkEnd w:id="1663"/>
    </w:p>
    <w:p w:rsidR="004F3DF0" w:rsidRDefault="004F3DF0" w:rsidP="0018508E">
      <w:pPr>
        <w:rPr>
          <w:rtl/>
          <w:lang w:eastAsia="he-IL"/>
        </w:rPr>
      </w:pPr>
      <w:bookmarkStart w:id="1664" w:name="_ETM_Q1_6905272"/>
      <w:bookmarkStart w:id="1665" w:name="_ETM_Q1_6905559"/>
      <w:bookmarkEnd w:id="1664"/>
      <w:bookmarkEnd w:id="1665"/>
    </w:p>
    <w:p w:rsidR="005C5435" w:rsidRDefault="005C5435" w:rsidP="004D5867">
      <w:pPr>
        <w:rPr>
          <w:rtl/>
          <w:lang w:eastAsia="he-IL"/>
        </w:rPr>
      </w:pPr>
      <w:r>
        <w:rPr>
          <w:rFonts w:hint="cs"/>
          <w:rtl/>
          <w:lang w:eastAsia="he-IL"/>
        </w:rPr>
        <w:t xml:space="preserve">הערות שלכם לפני ההצבעה? חברותיי, אפשר להצביע? אם </w:t>
      </w:r>
      <w:bookmarkStart w:id="1666" w:name="_ETM_Q1_6909416"/>
      <w:bookmarkEnd w:id="1666"/>
      <w:r>
        <w:rPr>
          <w:rFonts w:hint="cs"/>
          <w:rtl/>
          <w:lang w:eastAsia="he-IL"/>
        </w:rPr>
        <w:t xml:space="preserve">כך, אנחנו ניגשים </w:t>
      </w:r>
      <w:r w:rsidR="00463EFE" w:rsidRPr="00463EFE">
        <w:rPr>
          <w:rFonts w:hint="cs"/>
          <w:b/>
          <w:bCs/>
          <w:u w:val="single"/>
          <w:rtl/>
          <w:lang w:eastAsia="he-IL"/>
        </w:rPr>
        <w:t xml:space="preserve">להצבעה </w:t>
      </w:r>
      <w:r w:rsidRPr="00463EFE">
        <w:rPr>
          <w:rFonts w:hint="cs"/>
          <w:b/>
          <w:bCs/>
          <w:u w:val="single"/>
          <w:rtl/>
          <w:lang w:eastAsia="he-IL"/>
        </w:rPr>
        <w:t xml:space="preserve">על הצעות חוק חיסיון על טיפול נפשי בהליכים משפטיים שעניינם עבירות מין (תיקוני חקיקה), התשפ"א-2021. </w:t>
      </w:r>
      <w:bookmarkStart w:id="1667" w:name="_ETM_Q1_6919951"/>
      <w:bookmarkEnd w:id="1667"/>
      <w:r w:rsidRPr="00463EFE">
        <w:rPr>
          <w:rFonts w:hint="cs"/>
          <w:b/>
          <w:bCs/>
          <w:u w:val="single"/>
          <w:rtl/>
          <w:lang w:eastAsia="he-IL"/>
        </w:rPr>
        <w:t>ההצעה המובילה של חברת הכנסת מיכל רוזין פ</w:t>
      </w:r>
      <w:r w:rsidR="0018508E" w:rsidRPr="00463EFE">
        <w:rPr>
          <w:rFonts w:hint="cs"/>
          <w:b/>
          <w:bCs/>
          <w:u w:val="single"/>
          <w:rtl/>
          <w:lang w:eastAsia="he-IL"/>
        </w:rPr>
        <w:t xml:space="preserve">/24/464, </w:t>
      </w:r>
      <w:r w:rsidRPr="00463EFE">
        <w:rPr>
          <w:rFonts w:hint="cs"/>
          <w:b/>
          <w:bCs/>
          <w:u w:val="single"/>
          <w:rtl/>
          <w:lang w:eastAsia="he-IL"/>
        </w:rPr>
        <w:t>אליה</w:t>
      </w:r>
      <w:bookmarkStart w:id="1668" w:name="_ETM_Q1_6928316"/>
      <w:bookmarkEnd w:id="1668"/>
      <w:r w:rsidRPr="00463EFE">
        <w:rPr>
          <w:rFonts w:hint="cs"/>
          <w:b/>
          <w:bCs/>
          <w:u w:val="single"/>
          <w:rtl/>
          <w:lang w:eastAsia="he-IL"/>
        </w:rPr>
        <w:t xml:space="preserve"> מוזגו הצעות החוק של חברת הכנסת</w:t>
      </w:r>
      <w:r w:rsidR="0018508E" w:rsidRPr="00463EFE">
        <w:rPr>
          <w:rFonts w:hint="cs"/>
          <w:b/>
          <w:bCs/>
          <w:u w:val="single"/>
          <w:rtl/>
          <w:lang w:eastAsia="he-IL"/>
        </w:rPr>
        <w:t xml:space="preserve"> מירב בן ארי וחברת הכנסת אבתיסאם מראענה</w:t>
      </w:r>
      <w:r w:rsidR="0018508E">
        <w:rPr>
          <w:rFonts w:hint="cs"/>
          <w:rtl/>
          <w:lang w:eastAsia="he-IL"/>
        </w:rPr>
        <w:t xml:space="preserve">. </w:t>
      </w:r>
      <w:r w:rsidR="00463EFE">
        <w:rPr>
          <w:rFonts w:hint="cs"/>
          <w:rtl/>
          <w:lang w:eastAsia="he-IL"/>
        </w:rPr>
        <w:t>מי בעד?</w:t>
      </w:r>
      <w:bookmarkStart w:id="1669" w:name="_ETM_Q1_6918414"/>
      <w:bookmarkEnd w:id="1669"/>
    </w:p>
    <w:p w:rsidR="00463EFE" w:rsidRDefault="00463EFE" w:rsidP="0018508E">
      <w:pPr>
        <w:rPr>
          <w:rtl/>
          <w:lang w:eastAsia="he-IL"/>
        </w:rPr>
      </w:pPr>
    </w:p>
    <w:p w:rsidR="004F3DF0" w:rsidRDefault="004F3DF0" w:rsidP="004F3DF0">
      <w:pPr>
        <w:rPr>
          <w:lang w:eastAsia="he-IL"/>
        </w:rPr>
      </w:pPr>
    </w:p>
    <w:p w:rsidR="004F3DF0" w:rsidRPr="004F3DF0" w:rsidRDefault="004F3DF0" w:rsidP="004F3DF0">
      <w:pPr>
        <w:rPr>
          <w:rtl/>
          <w:lang w:eastAsia="he-IL"/>
        </w:rPr>
      </w:pPr>
    </w:p>
    <w:p w:rsidR="004F3DF0" w:rsidRDefault="004F3DF0" w:rsidP="004F3DF0">
      <w:pPr>
        <w:rPr>
          <w:rtl/>
          <w:lang w:eastAsia="he-IL"/>
        </w:rPr>
      </w:pPr>
    </w:p>
    <w:p w:rsidR="004F3DF0" w:rsidRDefault="004F3DF0" w:rsidP="004F3DF0">
      <w:pPr>
        <w:pStyle w:val="af1"/>
        <w:keepNext/>
        <w:rPr>
          <w:rtl/>
          <w:lang w:eastAsia="he-IL"/>
        </w:rPr>
      </w:pPr>
      <w:bookmarkStart w:id="1670" w:name="_ETM_Q1_859245"/>
      <w:bookmarkStart w:id="1671" w:name="_ETM_Q1_859323"/>
      <w:bookmarkEnd w:id="1670"/>
      <w:bookmarkEnd w:id="1671"/>
      <w:r>
        <w:rPr>
          <w:rFonts w:hint="cs"/>
          <w:rtl/>
          <w:lang w:eastAsia="he-IL"/>
        </w:rPr>
        <w:t xml:space="preserve">הצבעה </w:t>
      </w:r>
    </w:p>
    <w:p w:rsidR="004F3DF0" w:rsidRDefault="004F3DF0" w:rsidP="004F3DF0">
      <w:pPr>
        <w:pStyle w:val="af2"/>
        <w:rPr>
          <w:rtl/>
          <w:lang w:eastAsia="he-IL"/>
        </w:rPr>
      </w:pPr>
      <w:bookmarkStart w:id="1672" w:name="_ETM_Q1_867885"/>
      <w:bookmarkEnd w:id="1672"/>
    </w:p>
    <w:p w:rsidR="004F3DF0" w:rsidRDefault="004F3DF0" w:rsidP="004F3DF0">
      <w:pPr>
        <w:rPr>
          <w:rtl/>
        </w:rPr>
      </w:pPr>
      <w:bookmarkStart w:id="1673" w:name="_ETM_Q1_683643"/>
      <w:bookmarkStart w:id="1674" w:name="_ETM_Q1_683721"/>
      <w:bookmarkEnd w:id="1673"/>
      <w:bookmarkEnd w:id="1674"/>
      <w:r>
        <w:rPr>
          <w:rtl/>
        </w:rPr>
        <w:tab/>
      </w:r>
      <w:r>
        <w:rPr>
          <w:rtl/>
        </w:rPr>
        <w:tab/>
      </w:r>
      <w:r>
        <w:rPr>
          <w:rtl/>
        </w:rPr>
        <w:tab/>
      </w:r>
      <w:r>
        <w:rPr>
          <w:rtl/>
        </w:rPr>
        <w:tab/>
      </w:r>
      <w:r>
        <w:rPr>
          <w:rtl/>
        </w:rPr>
        <w:tab/>
        <w:t xml:space="preserve">      אושר.</w:t>
      </w:r>
    </w:p>
    <w:p w:rsidR="004F3DF0" w:rsidRDefault="004F3DF0" w:rsidP="004F3DF0">
      <w:pPr>
        <w:rPr>
          <w:rtl/>
        </w:rPr>
      </w:pPr>
      <w:bookmarkStart w:id="1675" w:name="_ETM_Q1_906195"/>
      <w:bookmarkStart w:id="1676" w:name="_ETM_Q1_906289"/>
      <w:bookmarkEnd w:id="1675"/>
      <w:bookmarkEnd w:id="1676"/>
    </w:p>
    <w:p w:rsidR="004F3DF0" w:rsidRDefault="004F3DF0" w:rsidP="0018508E">
      <w:pPr>
        <w:rPr>
          <w:rtl/>
          <w:lang w:eastAsia="he-IL"/>
        </w:rPr>
      </w:pPr>
    </w:p>
    <w:p w:rsidR="004F3DF0" w:rsidRDefault="004F3DF0" w:rsidP="0018508E">
      <w:pPr>
        <w:rPr>
          <w:rtl/>
          <w:lang w:eastAsia="he-IL"/>
        </w:rPr>
      </w:pPr>
    </w:p>
    <w:p w:rsidR="004F3DF0" w:rsidRDefault="004F3DF0" w:rsidP="004F3DF0">
      <w:pPr>
        <w:pStyle w:val="af6"/>
        <w:keepNext/>
        <w:rPr>
          <w:rtl/>
        </w:rPr>
      </w:pPr>
      <w:bookmarkStart w:id="1677" w:name="ET_yor_6156_358"/>
      <w:r w:rsidRPr="004F3DF0">
        <w:rPr>
          <w:rStyle w:val="TagStyle"/>
          <w:rtl/>
        </w:rPr>
        <w:t xml:space="preserve"> &lt;&lt; יור &gt;&gt; </w:t>
      </w:r>
      <w:r>
        <w:rPr>
          <w:rtl/>
        </w:rPr>
        <w:t>היו"ר גלעד קריב:</w:t>
      </w:r>
      <w:r w:rsidRPr="004F3DF0">
        <w:rPr>
          <w:rStyle w:val="TagStyle"/>
          <w:rtl/>
        </w:rPr>
        <w:t xml:space="preserve"> &lt;&lt; יור &gt;&gt;</w:t>
      </w:r>
      <w:r>
        <w:rPr>
          <w:rtl/>
        </w:rPr>
        <w:t xml:space="preserve">   </w:t>
      </w:r>
      <w:bookmarkEnd w:id="1677"/>
    </w:p>
    <w:p w:rsidR="004F3DF0" w:rsidRDefault="004F3DF0" w:rsidP="004F3DF0">
      <w:pPr>
        <w:pStyle w:val="KeepWithNext"/>
        <w:rPr>
          <w:rtl/>
          <w:lang w:eastAsia="he-IL"/>
        </w:rPr>
      </w:pPr>
    </w:p>
    <w:p w:rsidR="004F3DF0" w:rsidRPr="004F3DF0" w:rsidRDefault="004F3DF0" w:rsidP="004F3DF0">
      <w:pPr>
        <w:rPr>
          <w:rtl/>
          <w:lang w:eastAsia="he-IL"/>
        </w:rPr>
      </w:pPr>
      <w:r>
        <w:rPr>
          <w:rFonts w:hint="cs"/>
          <w:rtl/>
          <w:lang w:eastAsia="he-IL"/>
        </w:rPr>
        <w:t>אושר פה אחד. תודה לכולן על העבודה המאו</w:t>
      </w:r>
      <w:bookmarkStart w:id="1678" w:name="_ETM_Q1_6940949"/>
      <w:bookmarkEnd w:id="1678"/>
      <w:r>
        <w:rPr>
          <w:rFonts w:hint="cs"/>
          <w:rtl/>
          <w:lang w:eastAsia="he-IL"/>
        </w:rPr>
        <w:t>מצת. תודה חברותיי. יישר כוח חברת הכנסת רוזין, תודה לכולם.</w:t>
      </w:r>
      <w:bookmarkStart w:id="1679" w:name="_ETM_Q1_6944984"/>
      <w:bookmarkEnd w:id="1679"/>
      <w:r>
        <w:rPr>
          <w:rFonts w:hint="cs"/>
          <w:rtl/>
          <w:lang w:eastAsia="he-IL"/>
        </w:rPr>
        <w:t xml:space="preserve"> המשך שבוע טוב.</w:t>
      </w:r>
    </w:p>
    <w:p w:rsidR="00FC11CC" w:rsidRDefault="00FC11CC" w:rsidP="0083039A">
      <w:pPr>
        <w:rPr>
          <w:rtl/>
        </w:rPr>
      </w:pPr>
    </w:p>
    <w:p w:rsidR="00FC11CC" w:rsidRDefault="00FC11CC" w:rsidP="0083039A">
      <w:pPr>
        <w:rPr>
          <w:rtl/>
        </w:rPr>
      </w:pPr>
    </w:p>
    <w:p w:rsidR="00FC11CC" w:rsidRDefault="00FC11CC" w:rsidP="00FC11CC">
      <w:pPr>
        <w:pStyle w:val="afc"/>
        <w:keepNext/>
        <w:rPr>
          <w:rtl/>
        </w:rPr>
      </w:pPr>
      <w:bookmarkStart w:id="1680" w:name="ET_meetingend_154"/>
      <w:r w:rsidRPr="00FC11CC">
        <w:rPr>
          <w:rStyle w:val="TagStyle"/>
          <w:rtl/>
        </w:rPr>
        <w:t xml:space="preserve"> &lt;&lt; סיום &gt;&gt; </w:t>
      </w:r>
      <w:r>
        <w:rPr>
          <w:rtl/>
        </w:rPr>
        <w:t>הישיבה ננעלה בשעה 15:49.</w:t>
      </w:r>
      <w:r w:rsidRPr="00FC11CC">
        <w:rPr>
          <w:rStyle w:val="TagStyle"/>
          <w:rtl/>
        </w:rPr>
        <w:t xml:space="preserve"> &lt;&lt; סיום &gt;&gt;</w:t>
      </w:r>
      <w:r>
        <w:rPr>
          <w:rtl/>
        </w:rPr>
        <w:t xml:space="preserve">   </w:t>
      </w:r>
      <w:bookmarkEnd w:id="1680"/>
    </w:p>
    <w:p w:rsidR="00FC11CC" w:rsidRDefault="00FC11CC" w:rsidP="00FC11CC">
      <w:pPr>
        <w:pStyle w:val="KeepWithNext"/>
        <w:rPr>
          <w:rtl/>
        </w:rPr>
      </w:pPr>
    </w:p>
    <w:p w:rsidR="0083039A" w:rsidRDefault="0083039A" w:rsidP="00B25D83">
      <w:pPr>
        <w:rPr>
          <w:rtl/>
          <w:lang w:eastAsia="he-IL"/>
        </w:rPr>
      </w:pPr>
      <w:r>
        <w:rPr>
          <w:rtl/>
        </w:rPr>
        <w:t xml:space="preserve"> </w:t>
      </w:r>
    </w:p>
    <w:p w:rsidR="004B1053" w:rsidRDefault="004B1053" w:rsidP="004B1053">
      <w:pPr>
        <w:rPr>
          <w:rtl/>
          <w:lang w:eastAsia="he-IL"/>
        </w:rPr>
      </w:pPr>
    </w:p>
    <w:sectPr w:rsidR="004B1053" w:rsidSect="00FB5E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7FA" w:rsidRDefault="00F127FA">
      <w:r>
        <w:separator/>
      </w:r>
    </w:p>
  </w:endnote>
  <w:endnote w:type="continuationSeparator" w:id="0">
    <w:p w:rsidR="00F127FA" w:rsidRDefault="00F12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7FA" w:rsidRDefault="00F127FA">
      <w:r>
        <w:separator/>
      </w:r>
    </w:p>
  </w:footnote>
  <w:footnote w:type="continuationSeparator" w:id="0">
    <w:p w:rsidR="00F127FA" w:rsidRDefault="00F127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7FA" w:rsidRDefault="00F127F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127FA" w:rsidRDefault="00F127F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7FA" w:rsidRDefault="00F127F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5E19">
      <w:rPr>
        <w:rStyle w:val="af7"/>
        <w:noProof/>
        <w:rtl/>
      </w:rPr>
      <w:t>19</w:t>
    </w:r>
    <w:r>
      <w:rPr>
        <w:rStyle w:val="af7"/>
      </w:rPr>
      <w:fldChar w:fldCharType="end"/>
    </w:r>
  </w:p>
  <w:p w:rsidR="00F127FA" w:rsidRPr="00CC5815" w:rsidRDefault="00F127FA" w:rsidP="008E5E3F">
    <w:pPr>
      <w:pStyle w:val="a3"/>
      <w:ind w:firstLine="0"/>
    </w:pPr>
    <w:r>
      <w:rPr>
        <w:rtl/>
      </w:rPr>
      <w:t>ועדת החוקה, חוק ומשפט</w:t>
    </w:r>
  </w:p>
  <w:p w:rsidR="00F127FA" w:rsidRPr="00CC5815" w:rsidRDefault="00F127FA" w:rsidP="008E5E3F">
    <w:pPr>
      <w:pStyle w:val="a3"/>
      <w:ind w:firstLine="0"/>
      <w:rPr>
        <w:rtl/>
      </w:rPr>
    </w:pPr>
    <w:r>
      <w:rPr>
        <w:rtl/>
      </w:rPr>
      <w:t>08/02/2022</w:t>
    </w:r>
  </w:p>
  <w:p w:rsidR="00F127FA" w:rsidRPr="00CC5815" w:rsidRDefault="00F127F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7FA" w:rsidRDefault="00F127F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127FA" w:rsidRDefault="00F127F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127FA" w:rsidRDefault="00F127F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DDF"/>
    <w:rsid w:val="00006CF0"/>
    <w:rsid w:val="00010CE2"/>
    <w:rsid w:val="0002047E"/>
    <w:rsid w:val="00024760"/>
    <w:rsid w:val="00034B37"/>
    <w:rsid w:val="00037279"/>
    <w:rsid w:val="00047128"/>
    <w:rsid w:val="000474EA"/>
    <w:rsid w:val="0005523E"/>
    <w:rsid w:val="00055D95"/>
    <w:rsid w:val="00067F42"/>
    <w:rsid w:val="00070992"/>
    <w:rsid w:val="000724B7"/>
    <w:rsid w:val="0007558E"/>
    <w:rsid w:val="000757E1"/>
    <w:rsid w:val="0008051B"/>
    <w:rsid w:val="00087BB8"/>
    <w:rsid w:val="00092B80"/>
    <w:rsid w:val="000A17C6"/>
    <w:rsid w:val="000A27F4"/>
    <w:rsid w:val="000B060C"/>
    <w:rsid w:val="000B2EE6"/>
    <w:rsid w:val="000C47F5"/>
    <w:rsid w:val="000D6FD8"/>
    <w:rsid w:val="000E2BD8"/>
    <w:rsid w:val="000E3314"/>
    <w:rsid w:val="000E6B47"/>
    <w:rsid w:val="000F09DA"/>
    <w:rsid w:val="000F2459"/>
    <w:rsid w:val="000F2CCC"/>
    <w:rsid w:val="00117568"/>
    <w:rsid w:val="001234A5"/>
    <w:rsid w:val="00125DA1"/>
    <w:rsid w:val="00126BE6"/>
    <w:rsid w:val="00147E19"/>
    <w:rsid w:val="00150436"/>
    <w:rsid w:val="001650A4"/>
    <w:rsid w:val="00165B27"/>
    <w:rsid w:val="00165DA4"/>
    <w:rsid w:val="00167294"/>
    <w:rsid w:val="001673D4"/>
    <w:rsid w:val="00171E7F"/>
    <w:rsid w:val="00174021"/>
    <w:rsid w:val="00174CFA"/>
    <w:rsid w:val="001758C1"/>
    <w:rsid w:val="0017779F"/>
    <w:rsid w:val="00182749"/>
    <w:rsid w:val="001844D6"/>
    <w:rsid w:val="0018508E"/>
    <w:rsid w:val="00186971"/>
    <w:rsid w:val="001963FC"/>
    <w:rsid w:val="001A508C"/>
    <w:rsid w:val="001A74E9"/>
    <w:rsid w:val="001A7A1B"/>
    <w:rsid w:val="001B4F92"/>
    <w:rsid w:val="001B599B"/>
    <w:rsid w:val="001C09EA"/>
    <w:rsid w:val="001C44DA"/>
    <w:rsid w:val="001C4FDA"/>
    <w:rsid w:val="001D013B"/>
    <w:rsid w:val="001D11B7"/>
    <w:rsid w:val="001D1448"/>
    <w:rsid w:val="001D440C"/>
    <w:rsid w:val="001D466C"/>
    <w:rsid w:val="001D6541"/>
    <w:rsid w:val="001E32EF"/>
    <w:rsid w:val="001F4A08"/>
    <w:rsid w:val="0020166D"/>
    <w:rsid w:val="002016FF"/>
    <w:rsid w:val="00224CA4"/>
    <w:rsid w:val="00227FEF"/>
    <w:rsid w:val="00256FD7"/>
    <w:rsid w:val="0025733D"/>
    <w:rsid w:val="00261554"/>
    <w:rsid w:val="00266D1D"/>
    <w:rsid w:val="002755F1"/>
    <w:rsid w:val="00275C03"/>
    <w:rsid w:val="00280D58"/>
    <w:rsid w:val="002A03BF"/>
    <w:rsid w:val="002A05BA"/>
    <w:rsid w:val="002A0E1D"/>
    <w:rsid w:val="002D4BDB"/>
    <w:rsid w:val="002E5E31"/>
    <w:rsid w:val="002F785E"/>
    <w:rsid w:val="00301C61"/>
    <w:rsid w:val="00303B4C"/>
    <w:rsid w:val="00304517"/>
    <w:rsid w:val="003134E8"/>
    <w:rsid w:val="00320F67"/>
    <w:rsid w:val="00321BB2"/>
    <w:rsid w:val="00321E62"/>
    <w:rsid w:val="00327BF8"/>
    <w:rsid w:val="00340AFA"/>
    <w:rsid w:val="00342E42"/>
    <w:rsid w:val="003658CB"/>
    <w:rsid w:val="00366CFB"/>
    <w:rsid w:val="00366D73"/>
    <w:rsid w:val="0036794C"/>
    <w:rsid w:val="00373508"/>
    <w:rsid w:val="003752F8"/>
    <w:rsid w:val="00396023"/>
    <w:rsid w:val="003A015C"/>
    <w:rsid w:val="003B0481"/>
    <w:rsid w:val="003C279D"/>
    <w:rsid w:val="003C3CE7"/>
    <w:rsid w:val="003D41DF"/>
    <w:rsid w:val="003D63C6"/>
    <w:rsid w:val="003E1BA5"/>
    <w:rsid w:val="003E372B"/>
    <w:rsid w:val="003F0A5F"/>
    <w:rsid w:val="00404B4D"/>
    <w:rsid w:val="00410FFA"/>
    <w:rsid w:val="004143F4"/>
    <w:rsid w:val="00420E41"/>
    <w:rsid w:val="00424C94"/>
    <w:rsid w:val="00436D14"/>
    <w:rsid w:val="00447608"/>
    <w:rsid w:val="00451746"/>
    <w:rsid w:val="00463EFE"/>
    <w:rsid w:val="00470EAC"/>
    <w:rsid w:val="00485C9F"/>
    <w:rsid w:val="00486BAF"/>
    <w:rsid w:val="00487413"/>
    <w:rsid w:val="0049458B"/>
    <w:rsid w:val="0049574A"/>
    <w:rsid w:val="00495FD8"/>
    <w:rsid w:val="004A0D44"/>
    <w:rsid w:val="004B0A65"/>
    <w:rsid w:val="004B1053"/>
    <w:rsid w:val="004B1BE9"/>
    <w:rsid w:val="004B5164"/>
    <w:rsid w:val="004C196B"/>
    <w:rsid w:val="004C2B8A"/>
    <w:rsid w:val="004D103D"/>
    <w:rsid w:val="004D5867"/>
    <w:rsid w:val="004D7A96"/>
    <w:rsid w:val="004E4C3B"/>
    <w:rsid w:val="004E79F8"/>
    <w:rsid w:val="004F3DF0"/>
    <w:rsid w:val="004F5C90"/>
    <w:rsid w:val="00500C0C"/>
    <w:rsid w:val="00502732"/>
    <w:rsid w:val="00523DC7"/>
    <w:rsid w:val="00535C78"/>
    <w:rsid w:val="00541F53"/>
    <w:rsid w:val="005432E7"/>
    <w:rsid w:val="00546678"/>
    <w:rsid w:val="005506B9"/>
    <w:rsid w:val="00557667"/>
    <w:rsid w:val="0056122D"/>
    <w:rsid w:val="00576833"/>
    <w:rsid w:val="005817EC"/>
    <w:rsid w:val="005829E3"/>
    <w:rsid w:val="00583F8C"/>
    <w:rsid w:val="00590B77"/>
    <w:rsid w:val="00597C8D"/>
    <w:rsid w:val="005A1232"/>
    <w:rsid w:val="005A342D"/>
    <w:rsid w:val="005A42A4"/>
    <w:rsid w:val="005B4F95"/>
    <w:rsid w:val="005B6087"/>
    <w:rsid w:val="005C363E"/>
    <w:rsid w:val="005C5435"/>
    <w:rsid w:val="005D5AC7"/>
    <w:rsid w:val="005D61F3"/>
    <w:rsid w:val="005D696D"/>
    <w:rsid w:val="005E1299"/>
    <w:rsid w:val="005E1C6B"/>
    <w:rsid w:val="005F0BF3"/>
    <w:rsid w:val="005F76B0"/>
    <w:rsid w:val="00604701"/>
    <w:rsid w:val="00610217"/>
    <w:rsid w:val="00634F61"/>
    <w:rsid w:val="0063734D"/>
    <w:rsid w:val="00640812"/>
    <w:rsid w:val="0065346B"/>
    <w:rsid w:val="006535DF"/>
    <w:rsid w:val="00654577"/>
    <w:rsid w:val="006647A2"/>
    <w:rsid w:val="0067070D"/>
    <w:rsid w:val="006824E9"/>
    <w:rsid w:val="00682DFB"/>
    <w:rsid w:val="0068708A"/>
    <w:rsid w:val="00695A47"/>
    <w:rsid w:val="006A0CB7"/>
    <w:rsid w:val="006A7307"/>
    <w:rsid w:val="006B5F55"/>
    <w:rsid w:val="006D1FEB"/>
    <w:rsid w:val="006F0259"/>
    <w:rsid w:val="00700433"/>
    <w:rsid w:val="00702755"/>
    <w:rsid w:val="0070472C"/>
    <w:rsid w:val="00707FC2"/>
    <w:rsid w:val="0071716E"/>
    <w:rsid w:val="00725CC9"/>
    <w:rsid w:val="00726ACD"/>
    <w:rsid w:val="007371FF"/>
    <w:rsid w:val="007509A6"/>
    <w:rsid w:val="00761FB3"/>
    <w:rsid w:val="00772958"/>
    <w:rsid w:val="0077642C"/>
    <w:rsid w:val="00776EB1"/>
    <w:rsid w:val="00785E72"/>
    <w:rsid w:val="007872B4"/>
    <w:rsid w:val="00791CBE"/>
    <w:rsid w:val="007A0A7F"/>
    <w:rsid w:val="007A458A"/>
    <w:rsid w:val="007B5212"/>
    <w:rsid w:val="007C693F"/>
    <w:rsid w:val="007C6ADD"/>
    <w:rsid w:val="007E064A"/>
    <w:rsid w:val="007F5CC5"/>
    <w:rsid w:val="007F6E48"/>
    <w:rsid w:val="00810251"/>
    <w:rsid w:val="0082136D"/>
    <w:rsid w:val="0082500E"/>
    <w:rsid w:val="0083039A"/>
    <w:rsid w:val="0083106B"/>
    <w:rsid w:val="008320F6"/>
    <w:rsid w:val="00840417"/>
    <w:rsid w:val="00841223"/>
    <w:rsid w:val="008414FA"/>
    <w:rsid w:val="0084652C"/>
    <w:rsid w:val="00846BE9"/>
    <w:rsid w:val="00851256"/>
    <w:rsid w:val="00853207"/>
    <w:rsid w:val="008610C5"/>
    <w:rsid w:val="00865952"/>
    <w:rsid w:val="008713A4"/>
    <w:rsid w:val="00875F10"/>
    <w:rsid w:val="00897D0B"/>
    <w:rsid w:val="008A6501"/>
    <w:rsid w:val="008B16A1"/>
    <w:rsid w:val="008B2EEC"/>
    <w:rsid w:val="008C6035"/>
    <w:rsid w:val="008C7015"/>
    <w:rsid w:val="008D1DFB"/>
    <w:rsid w:val="008E03B4"/>
    <w:rsid w:val="008E5E3F"/>
    <w:rsid w:val="008E7261"/>
    <w:rsid w:val="008F1500"/>
    <w:rsid w:val="008F4327"/>
    <w:rsid w:val="008F69F6"/>
    <w:rsid w:val="0090122B"/>
    <w:rsid w:val="0090279B"/>
    <w:rsid w:val="0091430C"/>
    <w:rsid w:val="00914904"/>
    <w:rsid w:val="0091624B"/>
    <w:rsid w:val="009221CC"/>
    <w:rsid w:val="009258CE"/>
    <w:rsid w:val="00925DB0"/>
    <w:rsid w:val="00926D2D"/>
    <w:rsid w:val="009515F0"/>
    <w:rsid w:val="009520DE"/>
    <w:rsid w:val="009659EC"/>
    <w:rsid w:val="00976FAF"/>
    <w:rsid w:val="00980F76"/>
    <w:rsid w:val="009830CB"/>
    <w:rsid w:val="009852B7"/>
    <w:rsid w:val="0098553F"/>
    <w:rsid w:val="009A127C"/>
    <w:rsid w:val="009C2A7A"/>
    <w:rsid w:val="009D1CA7"/>
    <w:rsid w:val="009D478A"/>
    <w:rsid w:val="009D55CD"/>
    <w:rsid w:val="009E4586"/>
    <w:rsid w:val="009E6E93"/>
    <w:rsid w:val="009F1518"/>
    <w:rsid w:val="009F5773"/>
    <w:rsid w:val="00A11CA0"/>
    <w:rsid w:val="00A15532"/>
    <w:rsid w:val="00A15971"/>
    <w:rsid w:val="00A160A5"/>
    <w:rsid w:val="00A22C90"/>
    <w:rsid w:val="00A3298F"/>
    <w:rsid w:val="00A407BA"/>
    <w:rsid w:val="00A42723"/>
    <w:rsid w:val="00A42D75"/>
    <w:rsid w:val="00A43A5D"/>
    <w:rsid w:val="00A52974"/>
    <w:rsid w:val="00A52E0A"/>
    <w:rsid w:val="00A54C74"/>
    <w:rsid w:val="00A54EB6"/>
    <w:rsid w:val="00A64A6D"/>
    <w:rsid w:val="00A66020"/>
    <w:rsid w:val="00A91F48"/>
    <w:rsid w:val="00AA06AC"/>
    <w:rsid w:val="00AA31FD"/>
    <w:rsid w:val="00AB02EE"/>
    <w:rsid w:val="00AB3F3A"/>
    <w:rsid w:val="00AC72EE"/>
    <w:rsid w:val="00AD09A7"/>
    <w:rsid w:val="00AD1A5C"/>
    <w:rsid w:val="00AD4EC9"/>
    <w:rsid w:val="00AD6FFC"/>
    <w:rsid w:val="00AD7747"/>
    <w:rsid w:val="00AD7F40"/>
    <w:rsid w:val="00AF00B1"/>
    <w:rsid w:val="00AF31E6"/>
    <w:rsid w:val="00AF4150"/>
    <w:rsid w:val="00AF67ED"/>
    <w:rsid w:val="00AF7D38"/>
    <w:rsid w:val="00B013B2"/>
    <w:rsid w:val="00B04277"/>
    <w:rsid w:val="00B0509A"/>
    <w:rsid w:val="00B120B2"/>
    <w:rsid w:val="00B16980"/>
    <w:rsid w:val="00B25D83"/>
    <w:rsid w:val="00B323ED"/>
    <w:rsid w:val="00B33340"/>
    <w:rsid w:val="00B47C44"/>
    <w:rsid w:val="00B50340"/>
    <w:rsid w:val="00B61A0C"/>
    <w:rsid w:val="00B62A40"/>
    <w:rsid w:val="00B64421"/>
    <w:rsid w:val="00B65508"/>
    <w:rsid w:val="00B6651C"/>
    <w:rsid w:val="00B70165"/>
    <w:rsid w:val="00B835EC"/>
    <w:rsid w:val="00B8517A"/>
    <w:rsid w:val="00B95035"/>
    <w:rsid w:val="00BA40FF"/>
    <w:rsid w:val="00BA4E28"/>
    <w:rsid w:val="00BA6446"/>
    <w:rsid w:val="00BA7038"/>
    <w:rsid w:val="00BA759F"/>
    <w:rsid w:val="00BB59E6"/>
    <w:rsid w:val="00BB709E"/>
    <w:rsid w:val="00BD47B7"/>
    <w:rsid w:val="00BD6478"/>
    <w:rsid w:val="00BD7094"/>
    <w:rsid w:val="00BE08BD"/>
    <w:rsid w:val="00C101A5"/>
    <w:rsid w:val="00C135D5"/>
    <w:rsid w:val="00C1479E"/>
    <w:rsid w:val="00C15598"/>
    <w:rsid w:val="00C16E53"/>
    <w:rsid w:val="00C2145C"/>
    <w:rsid w:val="00C22DCB"/>
    <w:rsid w:val="00C35121"/>
    <w:rsid w:val="00C3598A"/>
    <w:rsid w:val="00C360BC"/>
    <w:rsid w:val="00C44800"/>
    <w:rsid w:val="00C46212"/>
    <w:rsid w:val="00C52EC2"/>
    <w:rsid w:val="00C600DA"/>
    <w:rsid w:val="00C61DC1"/>
    <w:rsid w:val="00C64AFF"/>
    <w:rsid w:val="00C65045"/>
    <w:rsid w:val="00C661EE"/>
    <w:rsid w:val="00C72438"/>
    <w:rsid w:val="00C763E4"/>
    <w:rsid w:val="00C81DA7"/>
    <w:rsid w:val="00C8624A"/>
    <w:rsid w:val="00C90A51"/>
    <w:rsid w:val="00CA5363"/>
    <w:rsid w:val="00CB6D60"/>
    <w:rsid w:val="00CC3BF4"/>
    <w:rsid w:val="00CC5815"/>
    <w:rsid w:val="00CC6A39"/>
    <w:rsid w:val="00CC795D"/>
    <w:rsid w:val="00CE24B8"/>
    <w:rsid w:val="00CE5849"/>
    <w:rsid w:val="00CE5C4F"/>
    <w:rsid w:val="00D278F7"/>
    <w:rsid w:val="00D367ED"/>
    <w:rsid w:val="00D37550"/>
    <w:rsid w:val="00D40A29"/>
    <w:rsid w:val="00D45D27"/>
    <w:rsid w:val="00D609B8"/>
    <w:rsid w:val="00D70672"/>
    <w:rsid w:val="00D86E57"/>
    <w:rsid w:val="00D94D14"/>
    <w:rsid w:val="00D96B24"/>
    <w:rsid w:val="00DA431A"/>
    <w:rsid w:val="00DC2F5B"/>
    <w:rsid w:val="00DC536E"/>
    <w:rsid w:val="00DC72DD"/>
    <w:rsid w:val="00DD66DE"/>
    <w:rsid w:val="00DE061F"/>
    <w:rsid w:val="00DE5B80"/>
    <w:rsid w:val="00DF5403"/>
    <w:rsid w:val="00E0548F"/>
    <w:rsid w:val="00E10A44"/>
    <w:rsid w:val="00E242C0"/>
    <w:rsid w:val="00E25A1A"/>
    <w:rsid w:val="00E30AD4"/>
    <w:rsid w:val="00E322F2"/>
    <w:rsid w:val="00E33AE3"/>
    <w:rsid w:val="00E61903"/>
    <w:rsid w:val="00E64116"/>
    <w:rsid w:val="00E7032B"/>
    <w:rsid w:val="00E80C71"/>
    <w:rsid w:val="00E838B2"/>
    <w:rsid w:val="00E926CB"/>
    <w:rsid w:val="00E95486"/>
    <w:rsid w:val="00EA06F4"/>
    <w:rsid w:val="00EA48A9"/>
    <w:rsid w:val="00EA624B"/>
    <w:rsid w:val="00EA7C83"/>
    <w:rsid w:val="00EB057D"/>
    <w:rsid w:val="00EB18E4"/>
    <w:rsid w:val="00EB5C85"/>
    <w:rsid w:val="00EC0AC2"/>
    <w:rsid w:val="00EC1FB3"/>
    <w:rsid w:val="00EC2CD4"/>
    <w:rsid w:val="00EC5FBA"/>
    <w:rsid w:val="00ED2D97"/>
    <w:rsid w:val="00ED5E0D"/>
    <w:rsid w:val="00EE09AD"/>
    <w:rsid w:val="00EE2421"/>
    <w:rsid w:val="00EE268A"/>
    <w:rsid w:val="00EE42DF"/>
    <w:rsid w:val="00EE542A"/>
    <w:rsid w:val="00EF722B"/>
    <w:rsid w:val="00F03545"/>
    <w:rsid w:val="00F053E5"/>
    <w:rsid w:val="00F10D2D"/>
    <w:rsid w:val="00F127FA"/>
    <w:rsid w:val="00F13EC2"/>
    <w:rsid w:val="00F16831"/>
    <w:rsid w:val="00F30C29"/>
    <w:rsid w:val="00F3447E"/>
    <w:rsid w:val="00F3623F"/>
    <w:rsid w:val="00F41C33"/>
    <w:rsid w:val="00F423F1"/>
    <w:rsid w:val="00F4522A"/>
    <w:rsid w:val="00F4792E"/>
    <w:rsid w:val="00F53584"/>
    <w:rsid w:val="00F54764"/>
    <w:rsid w:val="00F549E5"/>
    <w:rsid w:val="00F55FFC"/>
    <w:rsid w:val="00F63F05"/>
    <w:rsid w:val="00F64269"/>
    <w:rsid w:val="00F72368"/>
    <w:rsid w:val="00F77FF0"/>
    <w:rsid w:val="00F821F6"/>
    <w:rsid w:val="00F84D49"/>
    <w:rsid w:val="00F87846"/>
    <w:rsid w:val="00F9560E"/>
    <w:rsid w:val="00F9709E"/>
    <w:rsid w:val="00FB0768"/>
    <w:rsid w:val="00FB2301"/>
    <w:rsid w:val="00FB3920"/>
    <w:rsid w:val="00FB5E19"/>
    <w:rsid w:val="00FB62C0"/>
    <w:rsid w:val="00FB6D71"/>
    <w:rsid w:val="00FB6F5E"/>
    <w:rsid w:val="00FC11CC"/>
    <w:rsid w:val="00FC4A27"/>
    <w:rsid w:val="00FE0DAA"/>
    <w:rsid w:val="00FE3474"/>
    <w:rsid w:val="00FE451F"/>
    <w:rsid w:val="00FF0967"/>
    <w:rsid w:val="00FF7E7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5164"/>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0122B"/>
    <w:rPr>
      <w:rFonts w:cs="Arial"/>
      <w:b/>
      <w:bCs w:val="0"/>
      <w:vanish/>
      <w:color w:val="010000"/>
      <w:bdr w:val="single" w:sz="4" w:space="0" w:color="FF66FF"/>
    </w:rPr>
  </w:style>
  <w:style w:type="table" w:styleId="afd">
    <w:name w:val="Table Grid"/>
    <w:basedOn w:val="a1"/>
    <w:rsid w:val="009012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DD66DE"/>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DD66DE"/>
    <w:pPr>
      <w:outlineLvl w:val="2"/>
    </w:pPr>
  </w:style>
  <w:style w:type="paragraph" w:customStyle="1" w:styleId="TableBlock">
    <w:name w:val="Table Block"/>
    <w:basedOn w:val="TableText"/>
    <w:rsid w:val="00DD66DE"/>
    <w:pPr>
      <w:jc w:val="both"/>
    </w:pPr>
  </w:style>
  <w:style w:type="paragraph" w:styleId="afe">
    <w:name w:val="footnote text"/>
    <w:basedOn w:val="a"/>
    <w:link w:val="aff"/>
    <w:autoRedefine/>
    <w:uiPriority w:val="99"/>
    <w:semiHidden/>
    <w:rsid w:val="00DD66DE"/>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uiPriority w:val="99"/>
    <w:semiHidden/>
    <w:rsid w:val="00DD66DE"/>
    <w:rPr>
      <w:rFonts w:ascii="Arial" w:eastAsia="Arial Unicode MS" w:hAnsi="Arial" w:cs="David"/>
      <w:snapToGrid w:val="0"/>
      <w:sz w:val="14"/>
    </w:rPr>
  </w:style>
  <w:style w:type="character" w:styleId="aff0">
    <w:name w:val="footnote reference"/>
    <w:aliases w:val="Footnote Reference,Footnote Reference_0,Footnote Reference_1"/>
    <w:basedOn w:val="a0"/>
    <w:semiHidden/>
    <w:rsid w:val="00DD66DE"/>
    <w:rPr>
      <w:vertAlign w:val="superscript"/>
    </w:rPr>
  </w:style>
  <w:style w:type="paragraph" w:customStyle="1" w:styleId="HeadHatzaotHok">
    <w:name w:val="Head HatzaotHok"/>
    <w:basedOn w:val="a"/>
    <w:rsid w:val="00DD66DE"/>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InnerSideHeading">
    <w:name w:val="Table InnerSideHeading"/>
    <w:basedOn w:val="TableSideHeading"/>
    <w:rsid w:val="003E372B"/>
    <w:pPr>
      <w:outlineLvl w:val="9"/>
    </w:pPr>
    <w:rPr>
      <w:snapToGrid/>
    </w:rPr>
  </w:style>
  <w:style w:type="paragraph" w:styleId="aff1">
    <w:name w:val="annotation text"/>
    <w:basedOn w:val="a"/>
    <w:link w:val="aff2"/>
    <w:semiHidden/>
    <w:unhideWhenUsed/>
    <w:rsid w:val="00CC3BF4"/>
    <w:pPr>
      <w:spacing w:line="240" w:lineRule="auto"/>
    </w:pPr>
    <w:rPr>
      <w:sz w:val="20"/>
      <w:szCs w:val="20"/>
    </w:rPr>
  </w:style>
  <w:style w:type="character" w:customStyle="1" w:styleId="aff2">
    <w:name w:val="טקסט הערה תו"/>
    <w:basedOn w:val="a0"/>
    <w:link w:val="aff1"/>
    <w:semiHidden/>
    <w:rsid w:val="00CC3BF4"/>
    <w:rPr>
      <w:rFonts w:cs="David"/>
    </w:rPr>
  </w:style>
  <w:style w:type="paragraph" w:styleId="aff3">
    <w:name w:val="annotation subject"/>
    <w:basedOn w:val="aff1"/>
    <w:next w:val="aff1"/>
    <w:link w:val="aff4"/>
    <w:semiHidden/>
    <w:unhideWhenUsed/>
    <w:rsid w:val="00CC3BF4"/>
    <w:pPr>
      <w:widowControl w:val="0"/>
      <w:ind w:left="340" w:firstLine="0"/>
      <w:contextualSpacing/>
    </w:pPr>
    <w:rPr>
      <w:rFonts w:ascii="David" w:eastAsiaTheme="minorHAnsi" w:hAnsi="David"/>
      <w:b/>
      <w:bCs/>
    </w:rPr>
  </w:style>
  <w:style w:type="character" w:customStyle="1" w:styleId="aff4">
    <w:name w:val="נושא הערה תו"/>
    <w:basedOn w:val="aff2"/>
    <w:link w:val="aff3"/>
    <w:semiHidden/>
    <w:rsid w:val="00CC3BF4"/>
    <w:rPr>
      <w:rFonts w:ascii="David" w:eastAsiaTheme="minorHAnsi" w:hAnsi="David" w:cs="Davi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932170">
      <w:bodyDiv w:val="1"/>
      <w:marLeft w:val="0"/>
      <w:marRight w:val="0"/>
      <w:marTop w:val="0"/>
      <w:marBottom w:val="0"/>
      <w:divBdr>
        <w:top w:val="none" w:sz="0" w:space="0" w:color="auto"/>
        <w:left w:val="none" w:sz="0" w:space="0" w:color="auto"/>
        <w:bottom w:val="none" w:sz="0" w:space="0" w:color="auto"/>
        <w:right w:val="none" w:sz="0" w:space="0" w:color="auto"/>
      </w:divBdr>
    </w:div>
    <w:div w:id="3714616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2183631">
      <w:bodyDiv w:val="1"/>
      <w:marLeft w:val="0"/>
      <w:marRight w:val="0"/>
      <w:marTop w:val="0"/>
      <w:marBottom w:val="0"/>
      <w:divBdr>
        <w:top w:val="none" w:sz="0" w:space="0" w:color="auto"/>
        <w:left w:val="none" w:sz="0" w:space="0" w:color="auto"/>
        <w:bottom w:val="none" w:sz="0" w:space="0" w:color="auto"/>
        <w:right w:val="none" w:sz="0" w:space="0" w:color="auto"/>
      </w:divBdr>
    </w:div>
    <w:div w:id="494807804">
      <w:bodyDiv w:val="1"/>
      <w:marLeft w:val="0"/>
      <w:marRight w:val="0"/>
      <w:marTop w:val="0"/>
      <w:marBottom w:val="0"/>
      <w:divBdr>
        <w:top w:val="none" w:sz="0" w:space="0" w:color="auto"/>
        <w:left w:val="none" w:sz="0" w:space="0" w:color="auto"/>
        <w:bottom w:val="none" w:sz="0" w:space="0" w:color="auto"/>
        <w:right w:val="none" w:sz="0" w:space="0" w:color="auto"/>
      </w:divBdr>
    </w:div>
    <w:div w:id="615675266">
      <w:bodyDiv w:val="1"/>
      <w:marLeft w:val="0"/>
      <w:marRight w:val="0"/>
      <w:marTop w:val="0"/>
      <w:marBottom w:val="0"/>
      <w:divBdr>
        <w:top w:val="none" w:sz="0" w:space="0" w:color="auto"/>
        <w:left w:val="none" w:sz="0" w:space="0" w:color="auto"/>
        <w:bottom w:val="none" w:sz="0" w:space="0" w:color="auto"/>
        <w:right w:val="none" w:sz="0" w:space="0" w:color="auto"/>
      </w:divBdr>
    </w:div>
    <w:div w:id="670910071">
      <w:bodyDiv w:val="1"/>
      <w:marLeft w:val="0"/>
      <w:marRight w:val="0"/>
      <w:marTop w:val="0"/>
      <w:marBottom w:val="0"/>
      <w:divBdr>
        <w:top w:val="none" w:sz="0" w:space="0" w:color="auto"/>
        <w:left w:val="none" w:sz="0" w:space="0" w:color="auto"/>
        <w:bottom w:val="none" w:sz="0" w:space="0" w:color="auto"/>
        <w:right w:val="none" w:sz="0" w:space="0" w:color="auto"/>
      </w:divBdr>
    </w:div>
    <w:div w:id="897781358">
      <w:bodyDiv w:val="1"/>
      <w:marLeft w:val="0"/>
      <w:marRight w:val="0"/>
      <w:marTop w:val="0"/>
      <w:marBottom w:val="0"/>
      <w:divBdr>
        <w:top w:val="none" w:sz="0" w:space="0" w:color="auto"/>
        <w:left w:val="none" w:sz="0" w:space="0" w:color="auto"/>
        <w:bottom w:val="none" w:sz="0" w:space="0" w:color="auto"/>
        <w:right w:val="none" w:sz="0" w:space="0" w:color="auto"/>
      </w:divBdr>
    </w:div>
    <w:div w:id="1119449733">
      <w:bodyDiv w:val="1"/>
      <w:marLeft w:val="0"/>
      <w:marRight w:val="0"/>
      <w:marTop w:val="0"/>
      <w:marBottom w:val="0"/>
      <w:divBdr>
        <w:top w:val="none" w:sz="0" w:space="0" w:color="auto"/>
        <w:left w:val="none" w:sz="0" w:space="0" w:color="auto"/>
        <w:bottom w:val="none" w:sz="0" w:space="0" w:color="auto"/>
        <w:right w:val="none" w:sz="0" w:space="0" w:color="auto"/>
      </w:divBdr>
    </w:div>
    <w:div w:id="1295595111">
      <w:bodyDiv w:val="1"/>
      <w:marLeft w:val="0"/>
      <w:marRight w:val="0"/>
      <w:marTop w:val="0"/>
      <w:marBottom w:val="0"/>
      <w:divBdr>
        <w:top w:val="none" w:sz="0" w:space="0" w:color="auto"/>
        <w:left w:val="none" w:sz="0" w:space="0" w:color="auto"/>
        <w:bottom w:val="none" w:sz="0" w:space="0" w:color="auto"/>
        <w:right w:val="none" w:sz="0" w:space="0" w:color="auto"/>
      </w:divBdr>
    </w:div>
    <w:div w:id="2049450986">
      <w:bodyDiv w:val="1"/>
      <w:marLeft w:val="0"/>
      <w:marRight w:val="0"/>
      <w:marTop w:val="0"/>
      <w:marBottom w:val="0"/>
      <w:divBdr>
        <w:top w:val="none" w:sz="0" w:space="0" w:color="auto"/>
        <w:left w:val="none" w:sz="0" w:space="0" w:color="auto"/>
        <w:bottom w:val="none" w:sz="0" w:space="0" w:color="auto"/>
        <w:right w:val="none" w:sz="0" w:space="0" w:color="auto"/>
      </w:divBdr>
    </w:div>
    <w:div w:id="2091732802">
      <w:bodyDiv w:val="1"/>
      <w:marLeft w:val="0"/>
      <w:marRight w:val="0"/>
      <w:marTop w:val="0"/>
      <w:marBottom w:val="0"/>
      <w:divBdr>
        <w:top w:val="none" w:sz="0" w:space="0" w:color="auto"/>
        <w:left w:val="none" w:sz="0" w:space="0" w:color="auto"/>
        <w:bottom w:val="none" w:sz="0" w:space="0" w:color="auto"/>
        <w:right w:val="none" w:sz="0" w:space="0" w:color="auto"/>
      </w:divBdr>
    </w:div>
    <w:div w:id="210773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030F9-5868-430E-B363-8E640F6EF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43</Pages>
  <Words>11837</Words>
  <Characters>67471</Characters>
  <Application>Microsoft Office Word</Application>
  <DocSecurity>0</DocSecurity>
  <Lines>562</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250</cp:revision>
  <cp:lastPrinted>2015-07-20T08:20:00Z</cp:lastPrinted>
  <dcterms:created xsi:type="dcterms:W3CDTF">2018-05-03T11:21:00Z</dcterms:created>
  <dcterms:modified xsi:type="dcterms:W3CDTF">2022-03-07T13:03:00Z</dcterms:modified>
</cp:coreProperties>
</file>