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74A9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74A9C">
      <w:pPr>
        <w:rPr>
          <w:rFonts w:cs="David"/>
          <w:b/>
          <w:bCs/>
          <w:sz w:val="24"/>
          <w:rtl/>
        </w:rPr>
      </w:pPr>
      <w:r>
        <w:rPr>
          <w:rFonts w:cs="David"/>
          <w:b/>
          <w:bCs/>
          <w:sz w:val="24"/>
          <w:rtl/>
        </w:rPr>
        <w:t>מושב שלישי</w:t>
      </w:r>
    </w:p>
    <w:p w:rsidR="00000000" w:rsidRDefault="00574A9C">
      <w:pPr>
        <w:rPr>
          <w:rFonts w:cs="David"/>
          <w:b/>
          <w:bCs/>
          <w:sz w:val="24"/>
          <w:rtl/>
        </w:rPr>
      </w:pPr>
    </w:p>
    <w:p w:rsidR="00000000" w:rsidRDefault="00574A9C">
      <w:pPr>
        <w:rPr>
          <w:rFonts w:cs="David"/>
          <w:b/>
          <w:bCs/>
          <w:sz w:val="24"/>
          <w:rtl/>
        </w:rPr>
      </w:pPr>
    </w:p>
    <w:p w:rsidR="00000000" w:rsidRDefault="00574A9C">
      <w:pPr>
        <w:rPr>
          <w:rFonts w:cs="David"/>
          <w:b/>
          <w:bCs/>
          <w:sz w:val="24"/>
          <w:rtl/>
        </w:rPr>
      </w:pPr>
    </w:p>
    <w:p w:rsidR="00000000" w:rsidRDefault="00574A9C">
      <w:pPr>
        <w:rPr>
          <w:rFonts w:cs="David"/>
          <w:b/>
          <w:bCs/>
          <w:sz w:val="24"/>
          <w:rtl/>
        </w:rPr>
      </w:pPr>
    </w:p>
    <w:p w:rsidR="00000000" w:rsidRDefault="00574A9C">
      <w:pPr>
        <w:pStyle w:val="1"/>
        <w:rPr>
          <w:rFonts w:cs="David"/>
          <w:sz w:val="24"/>
          <w:rtl/>
        </w:rPr>
      </w:pPr>
      <w:r>
        <w:rPr>
          <w:rFonts w:cs="David"/>
          <w:sz w:val="24"/>
          <w:rtl/>
        </w:rPr>
        <w:t>פרוטוקול מס' 314</w:t>
      </w:r>
    </w:p>
    <w:p w:rsidR="00000000" w:rsidRDefault="00574A9C">
      <w:pPr>
        <w:jc w:val="center"/>
        <w:rPr>
          <w:rFonts w:cs="David"/>
          <w:b/>
          <w:bCs/>
          <w:sz w:val="24"/>
          <w:rtl/>
        </w:rPr>
      </w:pPr>
      <w:r>
        <w:rPr>
          <w:rFonts w:cs="David"/>
          <w:b/>
          <w:bCs/>
          <w:sz w:val="24"/>
          <w:rtl/>
        </w:rPr>
        <w:t>מישיבת ועדת החוקה, חוק ומשפט</w:t>
      </w:r>
    </w:p>
    <w:p w:rsidR="00000000" w:rsidRDefault="00574A9C">
      <w:pPr>
        <w:pStyle w:val="7"/>
        <w:rPr>
          <w:rFonts w:cs="David"/>
          <w:sz w:val="24"/>
          <w:rtl/>
        </w:rPr>
      </w:pPr>
      <w:r>
        <w:rPr>
          <w:rFonts w:cs="David"/>
          <w:sz w:val="24"/>
          <w:rtl/>
        </w:rPr>
        <w:t>יום רביעי, י"ב בחשוון התשס"ה (27.10.2004), שעה 9:30</w:t>
      </w:r>
    </w:p>
    <w:p w:rsidR="00000000" w:rsidRDefault="00574A9C">
      <w:pPr>
        <w:rPr>
          <w:rFonts w:cs="David"/>
          <w:b/>
          <w:bCs/>
          <w:sz w:val="24"/>
          <w:rtl/>
        </w:rPr>
      </w:pPr>
    </w:p>
    <w:p w:rsidR="00000000" w:rsidRDefault="00574A9C">
      <w:pPr>
        <w:rPr>
          <w:rFonts w:cs="David"/>
          <w:b/>
          <w:bCs/>
          <w:sz w:val="24"/>
          <w:rtl/>
        </w:rPr>
      </w:pPr>
    </w:p>
    <w:p w:rsidR="00000000" w:rsidRDefault="00574A9C">
      <w:pPr>
        <w:tabs>
          <w:tab w:val="left" w:pos="1221"/>
        </w:tabs>
        <w:rPr>
          <w:rFonts w:cs="David"/>
          <w:b/>
          <w:bCs/>
          <w:sz w:val="24"/>
          <w:u w:val="single"/>
          <w:rtl/>
        </w:rPr>
      </w:pPr>
    </w:p>
    <w:p w:rsidR="00000000" w:rsidRDefault="00574A9C">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r>
    </w:p>
    <w:p w:rsidR="00000000" w:rsidRDefault="00574A9C">
      <w:pPr>
        <w:tabs>
          <w:tab w:val="left" w:pos="1221"/>
        </w:tabs>
        <w:rPr>
          <w:rFonts w:cs="David"/>
          <w:b/>
          <w:bCs/>
          <w:sz w:val="24"/>
          <w:rtl/>
        </w:rPr>
      </w:pPr>
      <w:r>
        <w:rPr>
          <w:rFonts w:cs="David"/>
          <w:sz w:val="24"/>
          <w:rtl/>
        </w:rPr>
        <w:t xml:space="preserve">הצעת חוק </w:t>
      </w:r>
      <w:r>
        <w:rPr>
          <w:rFonts w:cs="David"/>
          <w:sz w:val="24"/>
          <w:rtl/>
        </w:rPr>
        <w:t>העונשין (תיקון מס' 82) (עבירה בשל השתייכות לקבוצה), התשס"ד-2004.</w:t>
      </w:r>
    </w:p>
    <w:p w:rsidR="00000000" w:rsidRDefault="00574A9C">
      <w:pPr>
        <w:rPr>
          <w:rFonts w:cs="David"/>
          <w:b/>
          <w:bCs/>
          <w:sz w:val="24"/>
          <w:rtl/>
        </w:rPr>
      </w:pPr>
    </w:p>
    <w:p w:rsidR="00000000" w:rsidRDefault="00574A9C">
      <w:pPr>
        <w:rPr>
          <w:rFonts w:cs="David"/>
          <w:sz w:val="24"/>
          <w:rtl/>
        </w:rPr>
      </w:pPr>
    </w:p>
    <w:p w:rsidR="00000000" w:rsidRDefault="00574A9C">
      <w:pPr>
        <w:rPr>
          <w:rFonts w:cs="David"/>
          <w:sz w:val="24"/>
          <w:rtl/>
        </w:rPr>
      </w:pPr>
    </w:p>
    <w:p w:rsidR="00000000" w:rsidRDefault="00574A9C">
      <w:pPr>
        <w:rPr>
          <w:rFonts w:cs="David"/>
          <w:b/>
          <w:bCs/>
          <w:sz w:val="24"/>
          <w:u w:val="single"/>
          <w:rtl/>
        </w:rPr>
      </w:pPr>
      <w:r>
        <w:rPr>
          <w:rFonts w:cs="David"/>
          <w:b/>
          <w:bCs/>
          <w:sz w:val="24"/>
          <w:u w:val="single"/>
          <w:rtl/>
        </w:rPr>
        <w:t>נכחו</w:t>
      </w:r>
      <w:r>
        <w:rPr>
          <w:rFonts w:cs="David"/>
          <w:sz w:val="24"/>
          <w:rtl/>
        </w:rPr>
        <w:t>:</w:t>
      </w:r>
    </w:p>
    <w:p w:rsidR="00000000" w:rsidRDefault="00574A9C">
      <w:pPr>
        <w:rPr>
          <w:rFonts w:cs="David"/>
          <w:sz w:val="24"/>
          <w:rtl/>
        </w:rPr>
      </w:pPr>
    </w:p>
    <w:p w:rsidR="00000000" w:rsidRDefault="00574A9C">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574A9C">
      <w:pPr>
        <w:tabs>
          <w:tab w:val="left" w:pos="1788"/>
        </w:tabs>
        <w:rPr>
          <w:rFonts w:cs="David"/>
          <w:sz w:val="24"/>
          <w:rtl/>
        </w:rPr>
      </w:pPr>
      <w:r>
        <w:rPr>
          <w:rFonts w:cs="David"/>
          <w:sz w:val="24"/>
          <w:rtl/>
        </w:rPr>
        <w:tab/>
        <w:t>עזמי בשארה</w:t>
      </w:r>
    </w:p>
    <w:p w:rsidR="00000000" w:rsidRDefault="00574A9C">
      <w:pPr>
        <w:tabs>
          <w:tab w:val="left" w:pos="1788"/>
        </w:tabs>
        <w:rPr>
          <w:rFonts w:cs="David"/>
          <w:sz w:val="24"/>
          <w:rtl/>
        </w:rPr>
      </w:pPr>
      <w:r>
        <w:rPr>
          <w:rFonts w:cs="David"/>
          <w:sz w:val="24"/>
          <w:rtl/>
        </w:rPr>
        <w:tab/>
        <w:t>רשף חן</w:t>
      </w:r>
    </w:p>
    <w:p w:rsidR="00000000" w:rsidRDefault="00574A9C">
      <w:pPr>
        <w:tabs>
          <w:tab w:val="left" w:pos="1788"/>
        </w:tabs>
        <w:rPr>
          <w:rFonts w:cs="David"/>
          <w:sz w:val="24"/>
          <w:rtl/>
        </w:rPr>
      </w:pPr>
      <w:r>
        <w:rPr>
          <w:rFonts w:cs="David"/>
          <w:sz w:val="24"/>
          <w:rtl/>
        </w:rPr>
        <w:tab/>
        <w:t>אליעזר כהן</w:t>
      </w:r>
    </w:p>
    <w:p w:rsidR="00000000" w:rsidRDefault="00574A9C">
      <w:pPr>
        <w:tabs>
          <w:tab w:val="left" w:pos="1788"/>
        </w:tabs>
        <w:rPr>
          <w:rFonts w:cs="David"/>
          <w:sz w:val="24"/>
          <w:rtl/>
        </w:rPr>
      </w:pPr>
      <w:r>
        <w:rPr>
          <w:rFonts w:cs="David"/>
          <w:sz w:val="24"/>
          <w:rtl/>
        </w:rPr>
        <w:tab/>
        <w:t>יצחק לוי</w:t>
      </w:r>
    </w:p>
    <w:p w:rsidR="00000000" w:rsidRDefault="00574A9C">
      <w:pPr>
        <w:tabs>
          <w:tab w:val="left" w:pos="1788"/>
        </w:tabs>
        <w:rPr>
          <w:rFonts w:cs="David"/>
          <w:sz w:val="24"/>
          <w:rtl/>
        </w:rPr>
      </w:pPr>
      <w:r>
        <w:rPr>
          <w:rFonts w:cs="David"/>
          <w:sz w:val="24"/>
          <w:rtl/>
        </w:rPr>
        <w:tab/>
        <w:t>אופיר פינס-פז</w:t>
      </w:r>
    </w:p>
    <w:p w:rsidR="00000000" w:rsidRDefault="00574A9C">
      <w:pPr>
        <w:rPr>
          <w:rFonts w:cs="David"/>
          <w:sz w:val="24"/>
          <w:rtl/>
        </w:rPr>
      </w:pPr>
    </w:p>
    <w:p w:rsidR="00000000" w:rsidRDefault="00574A9C">
      <w:pPr>
        <w:rPr>
          <w:rFonts w:cs="David"/>
          <w:sz w:val="24"/>
          <w:rtl/>
        </w:rPr>
      </w:pPr>
    </w:p>
    <w:p w:rsidR="00000000" w:rsidRDefault="00574A9C">
      <w:pPr>
        <w:rPr>
          <w:rFonts w:cs="David"/>
          <w:sz w:val="24"/>
          <w:rtl/>
        </w:rPr>
      </w:pPr>
    </w:p>
    <w:p w:rsidR="00000000" w:rsidRDefault="00574A9C">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ענת אסיף - מחלקת ייעוץ וחקיקה, משרד המשפטים</w:t>
      </w:r>
    </w:p>
    <w:p w:rsidR="00000000" w:rsidRDefault="00574A9C">
      <w:pPr>
        <w:tabs>
          <w:tab w:val="left" w:pos="1788"/>
          <w:tab w:val="left" w:pos="3631"/>
        </w:tabs>
        <w:rPr>
          <w:rFonts w:cs="David"/>
          <w:sz w:val="24"/>
          <w:rtl/>
        </w:rPr>
      </w:pPr>
      <w:r>
        <w:rPr>
          <w:rFonts w:cs="David"/>
          <w:sz w:val="24"/>
          <w:rtl/>
        </w:rPr>
        <w:tab/>
        <w:t>עו"ד תמר בורנשטיין - משרד המשפ</w:t>
      </w:r>
      <w:r>
        <w:rPr>
          <w:rFonts w:cs="David"/>
          <w:sz w:val="24"/>
          <w:rtl/>
        </w:rPr>
        <w:t>טים</w:t>
      </w:r>
    </w:p>
    <w:p w:rsidR="00000000" w:rsidRDefault="00574A9C">
      <w:pPr>
        <w:tabs>
          <w:tab w:val="left" w:pos="1788"/>
          <w:tab w:val="left" w:pos="3631"/>
        </w:tabs>
        <w:rPr>
          <w:rFonts w:cs="David"/>
          <w:sz w:val="24"/>
          <w:rtl/>
        </w:rPr>
      </w:pPr>
      <w:r>
        <w:rPr>
          <w:rFonts w:cs="David"/>
          <w:sz w:val="24"/>
          <w:rtl/>
        </w:rPr>
        <w:tab/>
        <w:t>מיטל שינדל - משרד המשפטים</w:t>
      </w:r>
    </w:p>
    <w:p w:rsidR="00000000" w:rsidRDefault="00574A9C">
      <w:pPr>
        <w:tabs>
          <w:tab w:val="left" w:pos="1788"/>
          <w:tab w:val="left" w:pos="3631"/>
        </w:tabs>
        <w:rPr>
          <w:rFonts w:cs="David"/>
          <w:sz w:val="24"/>
          <w:rtl/>
        </w:rPr>
      </w:pPr>
      <w:r>
        <w:rPr>
          <w:rFonts w:cs="David"/>
          <w:sz w:val="24"/>
          <w:rtl/>
        </w:rPr>
        <w:tab/>
        <w:t>איתמר גלבפיש - מתמחה, משרד המשפטים</w:t>
      </w:r>
    </w:p>
    <w:p w:rsidR="00000000" w:rsidRDefault="00574A9C">
      <w:pPr>
        <w:tabs>
          <w:tab w:val="left" w:pos="1788"/>
          <w:tab w:val="left" w:pos="3631"/>
        </w:tabs>
        <w:rPr>
          <w:rFonts w:cs="David"/>
          <w:sz w:val="24"/>
          <w:rtl/>
        </w:rPr>
      </w:pPr>
      <w:r>
        <w:rPr>
          <w:rFonts w:cs="David"/>
          <w:sz w:val="24"/>
          <w:rtl/>
        </w:rPr>
        <w:tab/>
        <w:t>מפקח טובילין שלום - קצינת מדור חקירות, המשרד לביטחון פנים</w:t>
      </w:r>
    </w:p>
    <w:p w:rsidR="00000000" w:rsidRDefault="00574A9C">
      <w:pPr>
        <w:tabs>
          <w:tab w:val="left" w:pos="1788"/>
          <w:tab w:val="left" w:pos="3631"/>
        </w:tabs>
        <w:rPr>
          <w:rFonts w:cs="David"/>
          <w:sz w:val="24"/>
          <w:rtl/>
        </w:rPr>
      </w:pPr>
      <w:r>
        <w:rPr>
          <w:rFonts w:cs="David"/>
          <w:sz w:val="24"/>
          <w:rtl/>
        </w:rPr>
        <w:tab/>
        <w:t>עו"ד הלית כהן - מחלקה משפטית, שדולת הנשים</w:t>
      </w:r>
    </w:p>
    <w:p w:rsidR="00000000" w:rsidRDefault="00574A9C">
      <w:pPr>
        <w:tabs>
          <w:tab w:val="left" w:pos="1788"/>
          <w:tab w:val="left" w:pos="3631"/>
        </w:tabs>
        <w:rPr>
          <w:rFonts w:cs="David"/>
          <w:sz w:val="24"/>
          <w:rtl/>
        </w:rPr>
      </w:pPr>
      <w:r>
        <w:rPr>
          <w:rFonts w:cs="David"/>
          <w:sz w:val="24"/>
          <w:rtl/>
        </w:rPr>
        <w:tab/>
        <w:t>דפנה בן-פורת - ממ"מ, הכנסת</w:t>
      </w:r>
    </w:p>
    <w:p w:rsidR="00000000" w:rsidRDefault="00574A9C">
      <w:pPr>
        <w:rPr>
          <w:rFonts w:cs="David"/>
          <w:sz w:val="24"/>
          <w:rtl/>
        </w:rPr>
      </w:pPr>
      <w:r>
        <w:rPr>
          <w:rFonts w:cs="David"/>
          <w:sz w:val="24"/>
          <w:rtl/>
        </w:rPr>
        <w:tab/>
      </w:r>
    </w:p>
    <w:p w:rsidR="00000000" w:rsidRDefault="00574A9C">
      <w:pPr>
        <w:rPr>
          <w:rFonts w:cs="David"/>
          <w:sz w:val="24"/>
          <w:rtl/>
        </w:rPr>
      </w:pPr>
    </w:p>
    <w:p w:rsidR="00000000" w:rsidRDefault="00574A9C">
      <w:pPr>
        <w:rPr>
          <w:rFonts w:cs="David"/>
          <w:sz w:val="24"/>
          <w:rtl/>
        </w:rPr>
      </w:pPr>
    </w:p>
    <w:p w:rsidR="00000000" w:rsidRDefault="00574A9C">
      <w:pPr>
        <w:tabs>
          <w:tab w:val="left" w:pos="1930"/>
        </w:tabs>
        <w:rPr>
          <w:rFonts w:cs="David"/>
          <w:sz w:val="24"/>
          <w:rtl/>
        </w:rPr>
      </w:pPr>
      <w:r>
        <w:rPr>
          <w:rFonts w:cs="David"/>
          <w:b/>
          <w:bCs/>
          <w:sz w:val="24"/>
          <w:u w:val="single"/>
          <w:rtl/>
        </w:rPr>
        <w:t>ייעוץ משפטי</w:t>
      </w:r>
      <w:r>
        <w:rPr>
          <w:rFonts w:cs="David"/>
          <w:b/>
          <w:bCs/>
          <w:sz w:val="24"/>
          <w:rtl/>
        </w:rPr>
        <w:t>:</w:t>
      </w:r>
      <w:r>
        <w:rPr>
          <w:rFonts w:cs="David"/>
          <w:b/>
          <w:bCs/>
          <w:sz w:val="24"/>
          <w:rtl/>
        </w:rPr>
        <w:tab/>
      </w:r>
      <w:r>
        <w:rPr>
          <w:rFonts w:cs="David"/>
          <w:sz w:val="24"/>
          <w:rtl/>
        </w:rPr>
        <w:t>קרן ויינשל</w:t>
      </w:r>
    </w:p>
    <w:p w:rsidR="00000000" w:rsidRDefault="00574A9C">
      <w:pPr>
        <w:rPr>
          <w:rFonts w:cs="David"/>
          <w:sz w:val="24"/>
          <w:rtl/>
        </w:rPr>
      </w:pPr>
    </w:p>
    <w:p w:rsidR="00000000" w:rsidRDefault="00574A9C">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574A9C">
      <w:pPr>
        <w:rPr>
          <w:rFonts w:cs="David"/>
          <w:sz w:val="24"/>
          <w:rtl/>
        </w:rPr>
      </w:pPr>
    </w:p>
    <w:p w:rsidR="00000000" w:rsidRDefault="00574A9C">
      <w:pPr>
        <w:tabs>
          <w:tab w:val="left" w:pos="1930"/>
        </w:tabs>
        <w:rPr>
          <w:rFonts w:cs="David"/>
          <w:sz w:val="24"/>
          <w:rtl/>
        </w:rPr>
      </w:pPr>
      <w:r>
        <w:rPr>
          <w:rFonts w:cs="David"/>
          <w:b/>
          <w:bCs/>
          <w:sz w:val="24"/>
          <w:u w:val="single"/>
          <w:rtl/>
        </w:rPr>
        <w:t>קצרני</w:t>
      </w:r>
      <w:r>
        <w:rPr>
          <w:rFonts w:cs="David"/>
          <w:b/>
          <w:bCs/>
          <w:sz w:val="24"/>
          <w:u w:val="single"/>
          <w:rtl/>
        </w:rPr>
        <w:t>ת</w:t>
      </w:r>
      <w:r>
        <w:rPr>
          <w:rFonts w:cs="David"/>
          <w:sz w:val="24"/>
          <w:rtl/>
        </w:rPr>
        <w:t>:</w:t>
      </w:r>
      <w:r>
        <w:rPr>
          <w:rFonts w:cs="David"/>
          <w:sz w:val="24"/>
          <w:rtl/>
        </w:rPr>
        <w:tab/>
        <w:t>תמר שפנייר</w:t>
      </w:r>
    </w:p>
    <w:p w:rsidR="00000000" w:rsidRDefault="00574A9C">
      <w:pPr>
        <w:rPr>
          <w:rFonts w:cs="David"/>
          <w:b/>
          <w:bCs/>
          <w:sz w:val="24"/>
          <w:rtl/>
        </w:rPr>
      </w:pPr>
    </w:p>
    <w:p w:rsidR="00000000" w:rsidRDefault="00574A9C">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הצעת חוק העונשין (תיקון מס' 82) (עבירה בשל השתייכות לקבוצה), התשס"ד-2004</w:t>
      </w:r>
    </w:p>
    <w:p w:rsidR="00000000" w:rsidRDefault="00574A9C">
      <w:pPr>
        <w:rPr>
          <w:rFonts w:cs="David"/>
          <w:sz w:val="24"/>
          <w:rtl/>
        </w:rPr>
      </w:pPr>
    </w:p>
    <w:p w:rsidR="00000000" w:rsidRDefault="00574A9C">
      <w:pPr>
        <w:rPr>
          <w:rFonts w:cs="David"/>
          <w:sz w:val="24"/>
          <w:rtl/>
        </w:rPr>
      </w:pPr>
    </w:p>
    <w:p w:rsidR="00000000" w:rsidRDefault="00574A9C">
      <w:pPr>
        <w:rPr>
          <w:rFonts w:cs="David"/>
          <w:sz w:val="24"/>
          <w:u w:val="single"/>
          <w:rtl/>
        </w:rPr>
      </w:pPr>
      <w:r>
        <w:rPr>
          <w:rFonts w:cs="David"/>
          <w:sz w:val="24"/>
          <w:u w:val="single"/>
          <w:rtl/>
        </w:rPr>
        <w:t>היו"ר מיכאל איתן:</w:t>
      </w:r>
    </w:p>
    <w:p w:rsidR="00000000" w:rsidRDefault="00574A9C">
      <w:pPr>
        <w:rPr>
          <w:rFonts w:cs="David"/>
          <w:sz w:val="24"/>
          <w:u w:val="single"/>
          <w:rtl/>
        </w:rPr>
      </w:pPr>
    </w:p>
    <w:p w:rsidR="00000000" w:rsidRDefault="00574A9C">
      <w:pPr>
        <w:rPr>
          <w:rFonts w:cs="David"/>
          <w:sz w:val="24"/>
          <w:rtl/>
        </w:rPr>
      </w:pPr>
      <w:r>
        <w:rPr>
          <w:rFonts w:cs="David"/>
          <w:sz w:val="24"/>
          <w:rtl/>
        </w:rPr>
        <w:tab/>
        <w:t xml:space="preserve"> אני פותח את הישיבה. על סדר היום - הצעת חוק העונשין (תיקון - עבירה בשל השתייכות לקבוצה). אנחנו מקיימים דיון בצורך של קביעת קו מאזן ותמיד כאשר יש </w:t>
      </w:r>
      <w:r>
        <w:rPr>
          <w:rFonts w:cs="David"/>
          <w:sz w:val="24"/>
          <w:rtl/>
        </w:rPr>
        <w:t>ויכוחים בתחומים האלה, כל אחד לפי נטייתו, מושך לכיוון א' או ב'. אני שמח שהגיעו להסכמה גם עם המציעה וגם בין הגורמים במשרד המשפטים והייעוץ המשפטי של הכנסת, והתוצר שאנחנו מקבלים הוא דבר שאני מאוד מזדהה איתו מבחינה ערכית. בהתחלה ניסו לשנות ההגדרה של גזענות, להכ</w:t>
      </w:r>
      <w:r>
        <w:rPr>
          <w:rFonts w:cs="David"/>
          <w:sz w:val="24"/>
          <w:rtl/>
        </w:rPr>
        <w:t xml:space="preserve">ניס להגדרה עוד ועוד דברים. אני התנגדתי לזה, ואני חושב שגם אחרים בשולחן הזה התנגדו. עכשיו אנחנו אומרים דברים יותר ברורים, ואני מקווה מאוד שהם ישיגו את מטרתם. </w:t>
      </w:r>
    </w:p>
    <w:p w:rsidR="00000000" w:rsidRDefault="00574A9C">
      <w:pPr>
        <w:rPr>
          <w:rFonts w:cs="David"/>
          <w:sz w:val="24"/>
          <w:rtl/>
        </w:rPr>
      </w:pPr>
    </w:p>
    <w:p w:rsidR="00000000" w:rsidRDefault="00574A9C">
      <w:pPr>
        <w:ind w:firstLine="567"/>
        <w:rPr>
          <w:rFonts w:cs="David"/>
          <w:sz w:val="24"/>
          <w:rtl/>
        </w:rPr>
      </w:pPr>
      <w:r>
        <w:rPr>
          <w:rFonts w:cs="David"/>
          <w:sz w:val="24"/>
          <w:rtl/>
        </w:rPr>
        <w:t>ההצעה עכשיו אומרת שכאשר אדם מבצע עבירה ואפשר להוכיח שהמניע היה קשור בהתייחסות לציבור מסוים על רקע</w:t>
      </w:r>
      <w:r>
        <w:rPr>
          <w:rFonts w:cs="David"/>
          <w:sz w:val="24"/>
          <w:rtl/>
        </w:rPr>
        <w:t xml:space="preserve"> שנאה לציבור מסוים, העונש של מי שעושה את זה יהיה חמור יותר. נכון שבעצם השופט יכול להגיד: "הייתי נותן לו שלוש שנים, אך מאחר והעונש יהיה כפול אני אתן לו שנה וחצי והוא יקבל עוד שנה וחצי, אז יהיו לו אותם שלוש שנים שרציתי לתת קודם".</w:t>
      </w:r>
    </w:p>
    <w:p w:rsidR="00000000" w:rsidRDefault="00574A9C">
      <w:pPr>
        <w:rPr>
          <w:rFonts w:cs="David"/>
          <w:sz w:val="24"/>
          <w:rtl/>
        </w:rPr>
      </w:pPr>
    </w:p>
    <w:p w:rsidR="00000000" w:rsidRDefault="00574A9C">
      <w:pPr>
        <w:rPr>
          <w:rFonts w:cs="David"/>
          <w:sz w:val="24"/>
          <w:u w:val="single"/>
          <w:rtl/>
        </w:rPr>
      </w:pPr>
      <w:r>
        <w:rPr>
          <w:rFonts w:cs="David"/>
          <w:sz w:val="24"/>
          <w:u w:val="single"/>
          <w:rtl/>
        </w:rPr>
        <w:t>עזמי בשארה:</w:t>
      </w:r>
    </w:p>
    <w:p w:rsidR="00000000" w:rsidRDefault="00574A9C">
      <w:pPr>
        <w:rPr>
          <w:rFonts w:cs="David"/>
          <w:sz w:val="24"/>
          <w:u w:val="single"/>
          <w:rtl/>
        </w:rPr>
      </w:pPr>
    </w:p>
    <w:p w:rsidR="00000000" w:rsidRDefault="00574A9C">
      <w:pPr>
        <w:rPr>
          <w:rFonts w:cs="David"/>
          <w:sz w:val="24"/>
          <w:rtl/>
        </w:rPr>
      </w:pPr>
      <w:r>
        <w:rPr>
          <w:rFonts w:cs="David"/>
          <w:sz w:val="24"/>
          <w:rtl/>
        </w:rPr>
        <w:tab/>
        <w:t xml:space="preserve"> אבל הולכים ע</w:t>
      </w:r>
      <w:r>
        <w:rPr>
          <w:rFonts w:cs="David"/>
          <w:sz w:val="24"/>
          <w:rtl/>
        </w:rPr>
        <w:t>ל עונש מינימום.</w:t>
      </w:r>
    </w:p>
    <w:p w:rsidR="00000000" w:rsidRDefault="00574A9C">
      <w:pPr>
        <w:rPr>
          <w:rFonts w:cs="David"/>
          <w:sz w:val="24"/>
          <w:rtl/>
        </w:rPr>
      </w:pPr>
    </w:p>
    <w:p w:rsidR="00000000" w:rsidRDefault="00574A9C">
      <w:pPr>
        <w:rPr>
          <w:rFonts w:cs="David"/>
          <w:sz w:val="24"/>
          <w:rtl/>
        </w:rPr>
      </w:pPr>
      <w:r>
        <w:rPr>
          <w:rFonts w:cs="David"/>
          <w:sz w:val="24"/>
          <w:u w:val="single"/>
          <w:rtl/>
        </w:rPr>
        <w:t>ענת אסיף:</w:t>
      </w:r>
    </w:p>
    <w:p w:rsidR="00000000" w:rsidRDefault="00574A9C">
      <w:pPr>
        <w:rPr>
          <w:rFonts w:cs="David"/>
          <w:sz w:val="24"/>
          <w:rtl/>
        </w:rPr>
      </w:pPr>
    </w:p>
    <w:p w:rsidR="00000000" w:rsidRDefault="00574A9C">
      <w:pPr>
        <w:rPr>
          <w:rFonts w:cs="David"/>
          <w:sz w:val="24"/>
          <w:rtl/>
        </w:rPr>
      </w:pPr>
      <w:r>
        <w:rPr>
          <w:rFonts w:cs="David"/>
          <w:sz w:val="24"/>
          <w:rtl/>
        </w:rPr>
        <w:tab/>
        <w:t>אין עונשי מינימום. התיקון מכפיל את עונש המקסימום.</w:t>
      </w:r>
    </w:p>
    <w:p w:rsidR="00000000" w:rsidRDefault="00574A9C">
      <w:pPr>
        <w:rPr>
          <w:rFonts w:cs="David"/>
          <w:sz w:val="24"/>
          <w:rtl/>
        </w:rPr>
      </w:pPr>
    </w:p>
    <w:p w:rsidR="00000000" w:rsidRDefault="00574A9C">
      <w:pPr>
        <w:rPr>
          <w:rFonts w:cs="David"/>
          <w:sz w:val="24"/>
          <w:u w:val="single"/>
          <w:rtl/>
        </w:rPr>
      </w:pPr>
      <w:r>
        <w:rPr>
          <w:rFonts w:cs="David"/>
          <w:sz w:val="24"/>
          <w:u w:val="single"/>
          <w:rtl/>
        </w:rPr>
        <w:t>היו"ר מיכאל איתן:</w:t>
      </w:r>
    </w:p>
    <w:p w:rsidR="00000000" w:rsidRDefault="00574A9C">
      <w:pPr>
        <w:rPr>
          <w:rFonts w:cs="David"/>
          <w:sz w:val="24"/>
          <w:u w:val="single"/>
          <w:rtl/>
        </w:rPr>
      </w:pPr>
    </w:p>
    <w:p w:rsidR="00000000" w:rsidRDefault="00574A9C">
      <w:pPr>
        <w:rPr>
          <w:rFonts w:cs="David"/>
          <w:sz w:val="24"/>
          <w:rtl/>
        </w:rPr>
      </w:pPr>
      <w:r>
        <w:rPr>
          <w:rFonts w:cs="David"/>
          <w:sz w:val="24"/>
          <w:rtl/>
        </w:rPr>
        <w:tab/>
        <w:t xml:space="preserve"> בכל אופן, הרי תפקידו של החוק הוא גם לחנך, אז יגידו לאדם: אם אתה לא סובל מישהו בגלל הפרצוף ונותן לו סטירת לחי, אז תקבל שלושה חודשים מאסר. אבל אם תגיד שאתה נ</w:t>
      </w:r>
      <w:r>
        <w:rPr>
          <w:rFonts w:cs="David"/>
          <w:sz w:val="24"/>
          <w:rtl/>
        </w:rPr>
        <w:t xml:space="preserve">ותן לו סטירה כי הוא ערבי או הוא עולה מרוסיה או שייך לקבוצה של עובדים זרים שאתה שונא אותם ובגלל זה אתה נותן לו סטירה, במקום 3 תקבל 6 חודשים מאסר. כלומר, המסר הוא הדבר החשוב ביותר - אנחנו נגד שנאה לקבוצות, שנאה לאדם, פעולה נגד אדם בגלל השתייכותו לקבוצה. לכל </w:t>
      </w:r>
      <w:r>
        <w:rPr>
          <w:rFonts w:cs="David"/>
          <w:sz w:val="24"/>
          <w:rtl/>
        </w:rPr>
        <w:t>ציבור יש פרטים ואי אפשר שאנחנו ניתן יד להכללות ולפגיעות בפרטים אך ורק בשל השתייכותם לקבוצה לגיטימית, לפעמים בכלל אין לפרטים שום שליטה על יכולתם או אי-יכולתם להיות בקבוצה. מי שפועל נגד אנשים בגלל השתייכותם לקבוצה - יכול להיות שזאת לא גזענות במושג הקלאסי, אב</w:t>
      </w:r>
      <w:r>
        <w:rPr>
          <w:rFonts w:cs="David"/>
          <w:sz w:val="24"/>
          <w:rtl/>
        </w:rPr>
        <w:t>ל זאת עבירה שצריכה להיות חמורה יותר; צריך לשרש אותה עד כמה שאפשר ולהיאבק נגד התנהגויות כאלה בחומרה רבה יותר. לכן אני חושב שהניסוח הוא מאוזן.</w:t>
      </w:r>
    </w:p>
    <w:p w:rsidR="00000000" w:rsidRDefault="00574A9C">
      <w:pPr>
        <w:rPr>
          <w:rFonts w:cs="David"/>
          <w:sz w:val="24"/>
          <w:rtl/>
        </w:rPr>
      </w:pPr>
    </w:p>
    <w:p w:rsidR="00000000" w:rsidRDefault="00574A9C">
      <w:pPr>
        <w:rPr>
          <w:rFonts w:cs="David"/>
          <w:sz w:val="24"/>
          <w:u w:val="single"/>
          <w:rtl/>
        </w:rPr>
      </w:pPr>
      <w:r>
        <w:rPr>
          <w:rFonts w:cs="David"/>
          <w:sz w:val="24"/>
          <w:u w:val="single"/>
          <w:rtl/>
        </w:rPr>
        <w:t>עזמי בשארה:</w:t>
      </w:r>
    </w:p>
    <w:p w:rsidR="00000000" w:rsidRDefault="00574A9C">
      <w:pPr>
        <w:rPr>
          <w:rFonts w:cs="David"/>
          <w:sz w:val="24"/>
          <w:u w:val="single"/>
          <w:rtl/>
        </w:rPr>
      </w:pPr>
    </w:p>
    <w:p w:rsidR="00000000" w:rsidRDefault="00574A9C">
      <w:pPr>
        <w:rPr>
          <w:rFonts w:cs="David"/>
          <w:sz w:val="24"/>
          <w:rtl/>
        </w:rPr>
      </w:pPr>
      <w:r>
        <w:rPr>
          <w:rFonts w:cs="David"/>
          <w:sz w:val="24"/>
          <w:rtl/>
        </w:rPr>
        <w:tab/>
        <w:t xml:space="preserve"> עקרונית אני מסכים להצעת החוק. אני חושב שהפילוסופיה שטמונה בתוכו מתאימה להשקפת עולמי, מבחינה זאת שבע</w:t>
      </w:r>
      <w:r>
        <w:rPr>
          <w:rFonts w:cs="David"/>
          <w:sz w:val="24"/>
          <w:rtl/>
        </w:rPr>
        <w:t>בירה נגד ציבור כלולות שתי עבירות - א) העבירה הפלילית עצמה; ב) עבירת הגזענות. שנית, ההיגיון של המשפט הפלילי הוא הגנה על טובת הכלל, ובדרך כלל הוא עושה הפשטה מפגיעה פיזית באדם או פגיעה באדם מסוים אל טובת הכלל. כאן אפילו לא צריך לעשות הפשטה - העבירה היא ישירות</w:t>
      </w:r>
      <w:r>
        <w:rPr>
          <w:rFonts w:cs="David"/>
          <w:sz w:val="24"/>
          <w:rtl/>
        </w:rPr>
        <w:t xml:space="preserve"> נגד הכלל. לכן אני חושב שהיא עבירה כפולה ומכופלת, אין שום ספק שכאן החברה מגינה לא רק על הפרט אלא גם על הסדר הציבורי. עבירת של גזענות היא גם עבירה אישית נגד אדם וגם זורעת שנאה ומדון. כמו שאני חושב שכל רצח הוא רצח אבל רצח ראש הממשלה הוא גם עבירה חוקתית כי הכ</w:t>
      </w:r>
      <w:r>
        <w:rPr>
          <w:rFonts w:cs="David"/>
          <w:sz w:val="24"/>
          <w:rtl/>
        </w:rPr>
        <w:t>וונה היא גם למוטט את המשטר. אז אני מתייחס לזה קצת יותר בחומרה מאשר לרצח. אני חושב שהמניע הוא חשוב, אבל אני לא רואה כאן הסיפור של הלאום. אדוני היושב-ראש, העניין של הלאום לא מוזכר כאן.</w:t>
      </w:r>
    </w:p>
    <w:p w:rsidR="00000000" w:rsidRDefault="00574A9C">
      <w:pPr>
        <w:rPr>
          <w:rFonts w:cs="David"/>
          <w:sz w:val="24"/>
          <w:rtl/>
        </w:rPr>
      </w:pPr>
    </w:p>
    <w:p w:rsidR="00000000" w:rsidRDefault="00574A9C">
      <w:pPr>
        <w:rPr>
          <w:rFonts w:cs="David"/>
          <w:sz w:val="24"/>
          <w:rtl/>
        </w:rPr>
      </w:pPr>
      <w:r>
        <w:rPr>
          <w:rFonts w:cs="David"/>
          <w:sz w:val="24"/>
          <w:u w:val="single"/>
          <w:rtl/>
        </w:rPr>
        <w:br w:type="page"/>
      </w:r>
      <w:r>
        <w:rPr>
          <w:rFonts w:cs="David"/>
          <w:sz w:val="24"/>
          <w:u w:val="single"/>
          <w:rtl/>
        </w:rPr>
        <w:lastRenderedPageBreak/>
        <w:t>ענת אסיף:</w:t>
      </w:r>
    </w:p>
    <w:p w:rsidR="00000000" w:rsidRDefault="00574A9C">
      <w:pPr>
        <w:rPr>
          <w:rFonts w:cs="David"/>
          <w:sz w:val="24"/>
          <w:rtl/>
        </w:rPr>
      </w:pPr>
    </w:p>
    <w:p w:rsidR="00000000" w:rsidRDefault="00574A9C">
      <w:pPr>
        <w:rPr>
          <w:rFonts w:cs="David"/>
          <w:sz w:val="24"/>
          <w:rtl/>
        </w:rPr>
      </w:pPr>
      <w:r>
        <w:rPr>
          <w:rFonts w:cs="David"/>
          <w:sz w:val="24"/>
          <w:rtl/>
        </w:rPr>
        <w:tab/>
        <w:t xml:space="preserve">זה בתוך הגדרת גזענות. המונח "גזענות" נמצא בתוך הסעיף ושואב </w:t>
      </w:r>
      <w:r>
        <w:rPr>
          <w:rFonts w:cs="David"/>
          <w:sz w:val="24"/>
          <w:rtl/>
        </w:rPr>
        <w:t xml:space="preserve">את ההגדרה שלו מסימן א'1 בחוק העונשין.  </w:t>
      </w:r>
    </w:p>
    <w:p w:rsidR="00000000" w:rsidRDefault="00574A9C">
      <w:pPr>
        <w:rPr>
          <w:rFonts w:cs="David"/>
          <w:sz w:val="24"/>
          <w:rtl/>
        </w:rPr>
      </w:pPr>
    </w:p>
    <w:p w:rsidR="00000000" w:rsidRDefault="00574A9C">
      <w:pPr>
        <w:rPr>
          <w:rFonts w:cs="David"/>
          <w:sz w:val="24"/>
          <w:rtl/>
        </w:rPr>
      </w:pPr>
      <w:r>
        <w:rPr>
          <w:rFonts w:cs="David"/>
          <w:sz w:val="24"/>
          <w:u w:val="single"/>
          <w:rtl/>
        </w:rPr>
        <w:t>קרן ויינשל:</w:t>
      </w:r>
    </w:p>
    <w:p w:rsidR="00000000" w:rsidRDefault="00574A9C">
      <w:pPr>
        <w:rPr>
          <w:rFonts w:cs="David"/>
          <w:sz w:val="24"/>
          <w:rtl/>
        </w:rPr>
      </w:pPr>
    </w:p>
    <w:p w:rsidR="00000000" w:rsidRDefault="00574A9C">
      <w:pPr>
        <w:rPr>
          <w:rFonts w:cs="David"/>
          <w:sz w:val="24"/>
          <w:rtl/>
        </w:rPr>
      </w:pPr>
      <w:r>
        <w:rPr>
          <w:rFonts w:cs="David"/>
          <w:sz w:val="24"/>
          <w:rtl/>
        </w:rPr>
        <w:tab/>
        <w:t xml:space="preserve">הגדרת גזענות - "רדיפה, השפלה, ביזוי, גילוי איבה, עוינות או אלימות או גרימת מדנים כלפי ציבור או חלקים של האוכלוסייה והכל בשל צבע או השתייכות לגזע או למוצא לאומי אתני". עכשיו מוסיפים מוצא עדתי. </w:t>
      </w:r>
    </w:p>
    <w:p w:rsidR="00000000" w:rsidRDefault="00574A9C">
      <w:pPr>
        <w:rPr>
          <w:rFonts w:cs="David"/>
          <w:sz w:val="24"/>
          <w:rtl/>
        </w:rPr>
      </w:pPr>
    </w:p>
    <w:p w:rsidR="00000000" w:rsidRDefault="00574A9C">
      <w:pPr>
        <w:rPr>
          <w:rFonts w:cs="David"/>
          <w:sz w:val="24"/>
          <w:rtl/>
        </w:rPr>
      </w:pPr>
      <w:r>
        <w:rPr>
          <w:rFonts w:cs="David"/>
          <w:sz w:val="24"/>
          <w:u w:val="single"/>
          <w:rtl/>
        </w:rPr>
        <w:t>רשף חן:</w:t>
      </w:r>
    </w:p>
    <w:p w:rsidR="00000000" w:rsidRDefault="00574A9C">
      <w:pPr>
        <w:rPr>
          <w:rFonts w:cs="David"/>
          <w:sz w:val="24"/>
          <w:rtl/>
        </w:rPr>
      </w:pPr>
    </w:p>
    <w:p w:rsidR="00000000" w:rsidRDefault="00574A9C">
      <w:pPr>
        <w:rPr>
          <w:rFonts w:cs="David"/>
          <w:sz w:val="24"/>
          <w:rtl/>
        </w:rPr>
      </w:pPr>
      <w:r>
        <w:rPr>
          <w:rFonts w:cs="David"/>
          <w:sz w:val="24"/>
          <w:rtl/>
        </w:rPr>
        <w:tab/>
        <w:t xml:space="preserve"> מה ההבדל בין מוצא לאומי ומוצא עדתי?</w:t>
      </w:r>
    </w:p>
    <w:p w:rsidR="00000000" w:rsidRDefault="00574A9C">
      <w:pPr>
        <w:rPr>
          <w:rFonts w:cs="David"/>
          <w:sz w:val="24"/>
          <w:rtl/>
        </w:rPr>
      </w:pPr>
    </w:p>
    <w:p w:rsidR="00000000" w:rsidRDefault="00574A9C">
      <w:pPr>
        <w:rPr>
          <w:rFonts w:cs="David"/>
          <w:sz w:val="24"/>
          <w:rtl/>
        </w:rPr>
      </w:pPr>
      <w:r>
        <w:rPr>
          <w:rFonts w:cs="David"/>
          <w:sz w:val="24"/>
          <w:u w:val="single"/>
          <w:rtl/>
        </w:rPr>
        <w:t>קרן ויינשל:</w:t>
      </w:r>
    </w:p>
    <w:p w:rsidR="00000000" w:rsidRDefault="00574A9C">
      <w:pPr>
        <w:rPr>
          <w:rFonts w:cs="David"/>
          <w:sz w:val="24"/>
          <w:rtl/>
        </w:rPr>
      </w:pPr>
    </w:p>
    <w:p w:rsidR="00000000" w:rsidRDefault="00574A9C">
      <w:pPr>
        <w:rPr>
          <w:rFonts w:cs="David"/>
          <w:sz w:val="24"/>
          <w:rtl/>
        </w:rPr>
      </w:pPr>
      <w:r>
        <w:rPr>
          <w:rFonts w:cs="David"/>
          <w:sz w:val="24"/>
          <w:rtl/>
        </w:rPr>
        <w:tab/>
        <w:t xml:space="preserve">מוצא לאומי אתני לא כולל קבוצה עדתית. </w:t>
      </w:r>
    </w:p>
    <w:p w:rsidR="00000000" w:rsidRDefault="00574A9C">
      <w:pPr>
        <w:rPr>
          <w:rFonts w:cs="David"/>
          <w:sz w:val="24"/>
          <w:rtl/>
        </w:rPr>
      </w:pPr>
    </w:p>
    <w:p w:rsidR="00000000" w:rsidRDefault="00574A9C">
      <w:pPr>
        <w:rPr>
          <w:rFonts w:cs="David"/>
          <w:sz w:val="24"/>
          <w:rtl/>
        </w:rPr>
      </w:pPr>
      <w:r>
        <w:rPr>
          <w:rFonts w:cs="David"/>
          <w:sz w:val="24"/>
          <w:u w:val="single"/>
          <w:rtl/>
        </w:rPr>
        <w:t>ענת אסיף:</w:t>
      </w:r>
    </w:p>
    <w:p w:rsidR="00000000" w:rsidRDefault="00574A9C">
      <w:pPr>
        <w:rPr>
          <w:rFonts w:cs="David"/>
          <w:sz w:val="24"/>
          <w:rtl/>
        </w:rPr>
      </w:pPr>
    </w:p>
    <w:p w:rsidR="00000000" w:rsidRDefault="00574A9C">
      <w:pPr>
        <w:rPr>
          <w:rFonts w:cs="David"/>
          <w:sz w:val="24"/>
          <w:rtl/>
        </w:rPr>
      </w:pPr>
      <w:r>
        <w:rPr>
          <w:rFonts w:cs="David"/>
          <w:sz w:val="24"/>
          <w:rtl/>
        </w:rPr>
        <w:tab/>
        <w:t>מוצא עדתי הוא בתוך הלאום היהודי.</w:t>
      </w:r>
    </w:p>
    <w:p w:rsidR="00000000" w:rsidRDefault="00574A9C">
      <w:pPr>
        <w:rPr>
          <w:rFonts w:cs="David"/>
          <w:sz w:val="24"/>
          <w:rtl/>
        </w:rPr>
      </w:pPr>
    </w:p>
    <w:p w:rsidR="00000000" w:rsidRDefault="00574A9C">
      <w:pPr>
        <w:rPr>
          <w:rFonts w:cs="David"/>
          <w:sz w:val="24"/>
          <w:rtl/>
        </w:rPr>
      </w:pPr>
      <w:r>
        <w:rPr>
          <w:rFonts w:cs="David"/>
          <w:sz w:val="24"/>
          <w:u w:val="single"/>
          <w:rtl/>
        </w:rPr>
        <w:t>רשף חן:</w:t>
      </w:r>
    </w:p>
    <w:p w:rsidR="00000000" w:rsidRDefault="00574A9C">
      <w:pPr>
        <w:rPr>
          <w:rFonts w:cs="David"/>
          <w:sz w:val="24"/>
          <w:rtl/>
        </w:rPr>
      </w:pPr>
    </w:p>
    <w:p w:rsidR="00000000" w:rsidRDefault="00574A9C">
      <w:pPr>
        <w:rPr>
          <w:rFonts w:cs="David"/>
          <w:sz w:val="24"/>
          <w:rtl/>
        </w:rPr>
      </w:pPr>
      <w:r>
        <w:rPr>
          <w:rFonts w:cs="David"/>
          <w:sz w:val="24"/>
          <w:rtl/>
        </w:rPr>
        <w:tab/>
        <w:t xml:space="preserve"> אני ער לפרשנות המאוד מוזרה שפרקליטות המדינה נתנה לביטוי מוצא לאומי אתני. אני שואל למה התכוונו כשאמרו מוצא</w:t>
      </w:r>
      <w:r>
        <w:rPr>
          <w:rFonts w:cs="David"/>
          <w:sz w:val="24"/>
          <w:rtl/>
        </w:rPr>
        <w:t xml:space="preserve"> לאומי אתני אם לא גם למוצא עדתי. הרי מוצא זה מאיפה יצאת. לאומי אתני זה בדיוק זה - רוסי, מרוקאי, עירקי.</w:t>
      </w:r>
    </w:p>
    <w:p w:rsidR="00000000" w:rsidRDefault="00574A9C">
      <w:pPr>
        <w:rPr>
          <w:rFonts w:cs="David"/>
          <w:sz w:val="24"/>
          <w:rtl/>
        </w:rPr>
      </w:pPr>
    </w:p>
    <w:p w:rsidR="00000000" w:rsidRDefault="00574A9C">
      <w:pPr>
        <w:rPr>
          <w:rFonts w:cs="David"/>
          <w:sz w:val="24"/>
          <w:rtl/>
        </w:rPr>
      </w:pPr>
      <w:r>
        <w:rPr>
          <w:rFonts w:cs="David"/>
          <w:sz w:val="24"/>
          <w:u w:val="single"/>
          <w:rtl/>
        </w:rPr>
        <w:t>קרן ויינשל:</w:t>
      </w:r>
    </w:p>
    <w:p w:rsidR="00000000" w:rsidRDefault="00574A9C">
      <w:pPr>
        <w:rPr>
          <w:rFonts w:cs="David"/>
          <w:sz w:val="24"/>
          <w:rtl/>
        </w:rPr>
      </w:pPr>
    </w:p>
    <w:p w:rsidR="00000000" w:rsidRDefault="00574A9C">
      <w:pPr>
        <w:rPr>
          <w:rFonts w:cs="David"/>
          <w:sz w:val="24"/>
          <w:rtl/>
        </w:rPr>
      </w:pPr>
      <w:r>
        <w:rPr>
          <w:rFonts w:cs="David"/>
          <w:sz w:val="24"/>
          <w:rtl/>
        </w:rPr>
        <w:tab/>
        <w:t>ההגדרה של גזענות קשורה לעבירות ביטוי. באנו במטרה לצמצם כמה שיותר את העבירות האלה.</w:t>
      </w:r>
    </w:p>
    <w:p w:rsidR="00000000" w:rsidRDefault="00574A9C">
      <w:pPr>
        <w:rPr>
          <w:rFonts w:cs="David"/>
          <w:sz w:val="24"/>
          <w:rtl/>
        </w:rPr>
      </w:pPr>
    </w:p>
    <w:p w:rsidR="00000000" w:rsidRDefault="00574A9C">
      <w:pPr>
        <w:rPr>
          <w:rFonts w:cs="David"/>
          <w:sz w:val="24"/>
          <w:rtl/>
        </w:rPr>
      </w:pPr>
      <w:r>
        <w:rPr>
          <w:rFonts w:cs="David"/>
          <w:sz w:val="24"/>
          <w:u w:val="single"/>
          <w:rtl/>
        </w:rPr>
        <w:t>רשף חן:</w:t>
      </w:r>
    </w:p>
    <w:p w:rsidR="00000000" w:rsidRDefault="00574A9C">
      <w:pPr>
        <w:rPr>
          <w:rFonts w:cs="David"/>
          <w:sz w:val="24"/>
          <w:rtl/>
        </w:rPr>
      </w:pPr>
    </w:p>
    <w:p w:rsidR="00000000" w:rsidRDefault="00574A9C">
      <w:pPr>
        <w:rPr>
          <w:rFonts w:cs="David"/>
          <w:sz w:val="24"/>
          <w:rtl/>
        </w:rPr>
      </w:pPr>
      <w:r>
        <w:rPr>
          <w:rFonts w:cs="David"/>
          <w:sz w:val="24"/>
          <w:rtl/>
        </w:rPr>
        <w:tab/>
        <w:t xml:space="preserve"> אני לא מבין למה לא ברור שמוצא לאומי אתני זה </w:t>
      </w:r>
      <w:r>
        <w:rPr>
          <w:rFonts w:cs="David"/>
          <w:sz w:val="24"/>
          <w:rtl/>
        </w:rPr>
        <w:t>מוצא עדתי.</w:t>
      </w:r>
    </w:p>
    <w:p w:rsidR="00000000" w:rsidRDefault="00574A9C">
      <w:pPr>
        <w:rPr>
          <w:rFonts w:cs="David"/>
          <w:sz w:val="24"/>
          <w:rtl/>
        </w:rPr>
      </w:pPr>
    </w:p>
    <w:p w:rsidR="00000000" w:rsidRDefault="00574A9C">
      <w:pPr>
        <w:rPr>
          <w:rFonts w:cs="David"/>
          <w:sz w:val="24"/>
          <w:rtl/>
        </w:rPr>
      </w:pPr>
      <w:r>
        <w:rPr>
          <w:rFonts w:cs="David"/>
          <w:sz w:val="24"/>
          <w:u w:val="single"/>
          <w:rtl/>
        </w:rPr>
        <w:t>תמר בונשטיין:</w:t>
      </w:r>
    </w:p>
    <w:p w:rsidR="00000000" w:rsidRDefault="00574A9C">
      <w:pPr>
        <w:rPr>
          <w:rFonts w:cs="David"/>
          <w:sz w:val="24"/>
          <w:rtl/>
        </w:rPr>
      </w:pPr>
    </w:p>
    <w:p w:rsidR="00000000" w:rsidRDefault="00574A9C">
      <w:pPr>
        <w:rPr>
          <w:rFonts w:cs="David"/>
          <w:sz w:val="24"/>
          <w:rtl/>
        </w:rPr>
      </w:pPr>
      <w:r>
        <w:rPr>
          <w:rFonts w:cs="David"/>
          <w:sz w:val="24"/>
          <w:rtl/>
        </w:rPr>
        <w:tab/>
        <w:t>כי לא לכך התכוונו בהגדרה. התכוונו ללאום - יהודי, ערבי.</w:t>
      </w:r>
    </w:p>
    <w:p w:rsidR="00000000" w:rsidRDefault="00574A9C">
      <w:pPr>
        <w:rPr>
          <w:rFonts w:cs="David"/>
          <w:sz w:val="24"/>
          <w:rtl/>
        </w:rPr>
      </w:pPr>
    </w:p>
    <w:p w:rsidR="00000000" w:rsidRDefault="00574A9C">
      <w:pPr>
        <w:rPr>
          <w:rFonts w:cs="David"/>
          <w:sz w:val="24"/>
          <w:rtl/>
        </w:rPr>
      </w:pPr>
      <w:r>
        <w:rPr>
          <w:rFonts w:cs="David"/>
          <w:sz w:val="24"/>
          <w:u w:val="single"/>
          <w:rtl/>
        </w:rPr>
        <w:t>רשף חן:</w:t>
      </w:r>
    </w:p>
    <w:p w:rsidR="00000000" w:rsidRDefault="00574A9C">
      <w:pPr>
        <w:rPr>
          <w:rFonts w:cs="David"/>
          <w:sz w:val="24"/>
          <w:rtl/>
        </w:rPr>
      </w:pPr>
    </w:p>
    <w:p w:rsidR="00000000" w:rsidRDefault="00574A9C">
      <w:pPr>
        <w:rPr>
          <w:rFonts w:cs="David"/>
          <w:sz w:val="24"/>
          <w:rtl/>
        </w:rPr>
      </w:pPr>
      <w:r>
        <w:rPr>
          <w:rFonts w:cs="David"/>
          <w:sz w:val="24"/>
          <w:rtl/>
        </w:rPr>
        <w:tab/>
        <w:t xml:space="preserve"> מה זה גזע?</w:t>
      </w:r>
    </w:p>
    <w:p w:rsidR="00000000" w:rsidRDefault="00574A9C">
      <w:pPr>
        <w:rPr>
          <w:rFonts w:cs="David"/>
          <w:sz w:val="24"/>
          <w:rtl/>
        </w:rPr>
      </w:pPr>
    </w:p>
    <w:p w:rsidR="00000000" w:rsidRDefault="00574A9C">
      <w:pPr>
        <w:rPr>
          <w:rFonts w:cs="David"/>
          <w:sz w:val="24"/>
          <w:u w:val="single"/>
          <w:rtl/>
        </w:rPr>
      </w:pPr>
      <w:r>
        <w:rPr>
          <w:rFonts w:cs="David"/>
          <w:sz w:val="24"/>
          <w:u w:val="single"/>
          <w:rtl/>
        </w:rPr>
        <w:t>עזמי בשארה:</w:t>
      </w:r>
    </w:p>
    <w:p w:rsidR="00000000" w:rsidRDefault="00574A9C">
      <w:pPr>
        <w:rPr>
          <w:rFonts w:cs="David"/>
          <w:sz w:val="24"/>
          <w:u w:val="single"/>
          <w:rtl/>
        </w:rPr>
      </w:pPr>
    </w:p>
    <w:p w:rsidR="00000000" w:rsidRDefault="00574A9C">
      <w:pPr>
        <w:rPr>
          <w:rFonts w:cs="David"/>
          <w:sz w:val="24"/>
          <w:rtl/>
        </w:rPr>
      </w:pPr>
      <w:r>
        <w:rPr>
          <w:rFonts w:cs="David"/>
          <w:sz w:val="24"/>
          <w:rtl/>
        </w:rPr>
        <w:tab/>
        <w:t xml:space="preserve"> אין גזע. אם אתה אומר גזע, זה כאילו אתה מאמין בתורת הגזעים, שהעולם מחולק לגזעים.</w:t>
      </w:r>
    </w:p>
    <w:p w:rsidR="00000000" w:rsidRDefault="00574A9C">
      <w:pPr>
        <w:rPr>
          <w:rFonts w:cs="David"/>
          <w:sz w:val="24"/>
          <w:rtl/>
        </w:rPr>
      </w:pPr>
    </w:p>
    <w:p w:rsidR="00000000" w:rsidRDefault="00574A9C">
      <w:pPr>
        <w:rPr>
          <w:rFonts w:cs="David"/>
          <w:sz w:val="24"/>
          <w:rtl/>
        </w:rPr>
      </w:pPr>
      <w:r>
        <w:rPr>
          <w:rFonts w:cs="David"/>
          <w:sz w:val="24"/>
          <w:u w:val="single"/>
          <w:rtl/>
        </w:rPr>
        <w:br w:type="page"/>
        <w:t>תמר בונשטיין:</w:t>
      </w:r>
    </w:p>
    <w:p w:rsidR="00000000" w:rsidRDefault="00574A9C">
      <w:pPr>
        <w:rPr>
          <w:rFonts w:cs="David"/>
          <w:sz w:val="24"/>
          <w:rtl/>
        </w:rPr>
      </w:pPr>
    </w:p>
    <w:p w:rsidR="00000000" w:rsidRDefault="00574A9C">
      <w:pPr>
        <w:rPr>
          <w:rFonts w:cs="David"/>
          <w:sz w:val="24"/>
          <w:rtl/>
        </w:rPr>
      </w:pPr>
      <w:r>
        <w:rPr>
          <w:rFonts w:cs="David"/>
          <w:sz w:val="24"/>
          <w:rtl/>
        </w:rPr>
        <w:tab/>
        <w:t>בסיס הגזענות הוא על רקע מוצא שונה מב</w:t>
      </w:r>
      <w:r>
        <w:rPr>
          <w:rFonts w:cs="David"/>
          <w:sz w:val="24"/>
          <w:rtl/>
        </w:rPr>
        <w:t>חינה לאומית אתנית, אבל לא לעם אחד שיש בו אנשים שהגיעו ממקומות שונים, שזאת רמה נמוכה יותר של מחלוקות.</w:t>
      </w:r>
    </w:p>
    <w:p w:rsidR="00000000" w:rsidRDefault="00574A9C">
      <w:pPr>
        <w:rPr>
          <w:rFonts w:cs="David"/>
          <w:sz w:val="24"/>
          <w:rtl/>
        </w:rPr>
      </w:pPr>
    </w:p>
    <w:p w:rsidR="00000000" w:rsidRDefault="00574A9C">
      <w:pPr>
        <w:rPr>
          <w:rFonts w:cs="David"/>
          <w:sz w:val="24"/>
          <w:u w:val="single"/>
          <w:rtl/>
        </w:rPr>
      </w:pPr>
      <w:r>
        <w:rPr>
          <w:rFonts w:cs="David"/>
          <w:sz w:val="24"/>
          <w:u w:val="single"/>
          <w:rtl/>
        </w:rPr>
        <w:t>עזמי בשארה:</w:t>
      </w:r>
    </w:p>
    <w:p w:rsidR="00000000" w:rsidRDefault="00574A9C">
      <w:pPr>
        <w:rPr>
          <w:rFonts w:cs="David"/>
          <w:sz w:val="24"/>
          <w:u w:val="single"/>
          <w:rtl/>
        </w:rPr>
      </w:pPr>
    </w:p>
    <w:p w:rsidR="00000000" w:rsidRDefault="00574A9C">
      <w:pPr>
        <w:rPr>
          <w:rFonts w:cs="David"/>
          <w:sz w:val="24"/>
          <w:rtl/>
        </w:rPr>
      </w:pPr>
      <w:r>
        <w:rPr>
          <w:rFonts w:cs="David"/>
          <w:sz w:val="24"/>
          <w:rtl/>
        </w:rPr>
        <w:tab/>
        <w:t xml:space="preserve"> אני חושב שאין פה בכלל הגדרות נכונות של הדברים. בגלל זה מפרטים.</w:t>
      </w:r>
    </w:p>
    <w:p w:rsidR="00000000" w:rsidRDefault="00574A9C">
      <w:pPr>
        <w:rPr>
          <w:rFonts w:cs="David"/>
          <w:sz w:val="24"/>
          <w:rtl/>
        </w:rPr>
      </w:pPr>
    </w:p>
    <w:p w:rsidR="00000000" w:rsidRDefault="00574A9C">
      <w:pPr>
        <w:rPr>
          <w:rFonts w:cs="David"/>
          <w:sz w:val="24"/>
          <w:rtl/>
        </w:rPr>
      </w:pPr>
      <w:r>
        <w:rPr>
          <w:rFonts w:cs="David"/>
          <w:sz w:val="24"/>
          <w:u w:val="single"/>
          <w:rtl/>
        </w:rPr>
        <w:t>רשף חן:</w:t>
      </w:r>
    </w:p>
    <w:p w:rsidR="00000000" w:rsidRDefault="00574A9C">
      <w:pPr>
        <w:rPr>
          <w:rFonts w:cs="David"/>
          <w:sz w:val="24"/>
          <w:rtl/>
        </w:rPr>
      </w:pPr>
    </w:p>
    <w:p w:rsidR="00000000" w:rsidRDefault="00574A9C">
      <w:pPr>
        <w:rPr>
          <w:rFonts w:cs="David"/>
          <w:sz w:val="24"/>
          <w:rtl/>
        </w:rPr>
      </w:pPr>
      <w:r>
        <w:rPr>
          <w:rFonts w:cs="David"/>
          <w:sz w:val="24"/>
          <w:rtl/>
        </w:rPr>
        <w:tab/>
        <w:t xml:space="preserve"> אדוני היושב-ראש, אני חושב שזה פירוש צר ולא נכון, אבל לא אתווכח.</w:t>
      </w:r>
    </w:p>
    <w:p w:rsidR="00000000" w:rsidRDefault="00574A9C">
      <w:pPr>
        <w:rPr>
          <w:rFonts w:cs="David"/>
          <w:sz w:val="24"/>
          <w:rtl/>
        </w:rPr>
      </w:pPr>
    </w:p>
    <w:p w:rsidR="00000000" w:rsidRDefault="00574A9C">
      <w:pPr>
        <w:rPr>
          <w:rFonts w:cs="David"/>
          <w:sz w:val="24"/>
          <w:u w:val="single"/>
          <w:rtl/>
        </w:rPr>
      </w:pPr>
      <w:r>
        <w:rPr>
          <w:rFonts w:cs="David"/>
          <w:sz w:val="24"/>
          <w:u w:val="single"/>
          <w:rtl/>
        </w:rPr>
        <w:t>היו"ר מיכאל איתן:</w:t>
      </w:r>
    </w:p>
    <w:p w:rsidR="00000000" w:rsidRDefault="00574A9C">
      <w:pPr>
        <w:rPr>
          <w:rFonts w:cs="David"/>
          <w:sz w:val="24"/>
          <w:u w:val="single"/>
          <w:rtl/>
        </w:rPr>
      </w:pPr>
    </w:p>
    <w:p w:rsidR="00000000" w:rsidRDefault="00574A9C">
      <w:pPr>
        <w:rPr>
          <w:rFonts w:cs="David"/>
          <w:sz w:val="24"/>
          <w:rtl/>
        </w:rPr>
      </w:pPr>
      <w:r>
        <w:rPr>
          <w:rFonts w:cs="David"/>
          <w:sz w:val="24"/>
          <w:rtl/>
        </w:rPr>
        <w:tab/>
        <w:t xml:space="preserve"> אני רוצה שתהיו ערים לעוד דבר - הסעיף המקורי, המצומצם יותר, נכלל בתוך סימן שחל עליו סעיף שאומר "לא יוגש כתב אישום לפי סימן זה אלא בהסכמה בכתב של היועץ המשפטי לממשלה". עכשיו החוק הזה הוצא מאותו סימן, ועל פי זה אפשר יהיה להגיש כתב אישום </w:t>
      </w:r>
      <w:r>
        <w:rPr>
          <w:rFonts w:cs="David"/>
          <w:sz w:val="24"/>
          <w:rtl/>
        </w:rPr>
        <w:t xml:space="preserve">גם ללא הסכמה של היועץ המשפטי לממשלה. </w:t>
      </w:r>
    </w:p>
    <w:p w:rsidR="00000000" w:rsidRDefault="00574A9C">
      <w:pPr>
        <w:rPr>
          <w:rFonts w:cs="David"/>
          <w:sz w:val="24"/>
          <w:rtl/>
        </w:rPr>
      </w:pPr>
    </w:p>
    <w:p w:rsidR="00000000" w:rsidRDefault="00574A9C">
      <w:pPr>
        <w:rPr>
          <w:rFonts w:cs="David"/>
          <w:sz w:val="24"/>
          <w:rtl/>
        </w:rPr>
      </w:pPr>
      <w:r>
        <w:rPr>
          <w:rFonts w:cs="David"/>
          <w:sz w:val="24"/>
          <w:u w:val="single"/>
          <w:rtl/>
        </w:rPr>
        <w:t>רשף חן:</w:t>
      </w:r>
    </w:p>
    <w:p w:rsidR="00000000" w:rsidRDefault="00574A9C">
      <w:pPr>
        <w:rPr>
          <w:rFonts w:cs="David"/>
          <w:sz w:val="24"/>
          <w:rtl/>
        </w:rPr>
      </w:pPr>
    </w:p>
    <w:p w:rsidR="00000000" w:rsidRDefault="00574A9C">
      <w:pPr>
        <w:rPr>
          <w:rFonts w:cs="David"/>
          <w:sz w:val="24"/>
          <w:rtl/>
        </w:rPr>
      </w:pPr>
      <w:r>
        <w:rPr>
          <w:rFonts w:cs="David"/>
          <w:sz w:val="24"/>
          <w:rtl/>
        </w:rPr>
        <w:tab/>
        <w:t xml:space="preserve"> מצוין.</w:t>
      </w:r>
    </w:p>
    <w:p w:rsidR="00000000" w:rsidRDefault="00574A9C">
      <w:pPr>
        <w:rPr>
          <w:rFonts w:cs="David"/>
          <w:sz w:val="24"/>
          <w:rtl/>
        </w:rPr>
      </w:pPr>
    </w:p>
    <w:p w:rsidR="00000000" w:rsidRDefault="00574A9C">
      <w:pPr>
        <w:rPr>
          <w:rFonts w:cs="David"/>
          <w:sz w:val="24"/>
          <w:rtl/>
        </w:rPr>
      </w:pPr>
      <w:r>
        <w:rPr>
          <w:rFonts w:cs="David"/>
          <w:sz w:val="24"/>
          <w:u w:val="single"/>
          <w:rtl/>
        </w:rPr>
        <w:t>ענת אסיף:</w:t>
      </w:r>
    </w:p>
    <w:p w:rsidR="00000000" w:rsidRDefault="00574A9C">
      <w:pPr>
        <w:rPr>
          <w:rFonts w:cs="David"/>
          <w:sz w:val="24"/>
          <w:rtl/>
        </w:rPr>
      </w:pPr>
    </w:p>
    <w:p w:rsidR="00000000" w:rsidRDefault="00574A9C">
      <w:pPr>
        <w:rPr>
          <w:rFonts w:cs="David"/>
          <w:sz w:val="24"/>
          <w:rtl/>
        </w:rPr>
      </w:pPr>
      <w:r>
        <w:rPr>
          <w:rFonts w:cs="David"/>
          <w:sz w:val="24"/>
          <w:rtl/>
        </w:rPr>
        <w:tab/>
        <w:t>כאן יש החמרה בעונש לכתב אישום שהיה מוגש גם קודם.</w:t>
      </w:r>
    </w:p>
    <w:p w:rsidR="00000000" w:rsidRDefault="00574A9C">
      <w:pPr>
        <w:rPr>
          <w:rFonts w:cs="David"/>
          <w:sz w:val="24"/>
          <w:rtl/>
        </w:rPr>
      </w:pPr>
    </w:p>
    <w:p w:rsidR="00000000" w:rsidRDefault="00574A9C">
      <w:pPr>
        <w:rPr>
          <w:rFonts w:cs="David"/>
          <w:sz w:val="24"/>
          <w:rtl/>
        </w:rPr>
      </w:pPr>
      <w:r>
        <w:rPr>
          <w:rFonts w:cs="David"/>
          <w:sz w:val="24"/>
          <w:u w:val="single"/>
          <w:rtl/>
        </w:rPr>
        <w:t>רשף חן:</w:t>
      </w:r>
    </w:p>
    <w:p w:rsidR="00000000" w:rsidRDefault="00574A9C">
      <w:pPr>
        <w:rPr>
          <w:rFonts w:cs="David"/>
          <w:sz w:val="24"/>
          <w:rtl/>
        </w:rPr>
      </w:pPr>
    </w:p>
    <w:p w:rsidR="00000000" w:rsidRDefault="00574A9C">
      <w:pPr>
        <w:rPr>
          <w:rFonts w:cs="David"/>
          <w:sz w:val="24"/>
          <w:rtl/>
        </w:rPr>
      </w:pPr>
      <w:r>
        <w:rPr>
          <w:rFonts w:cs="David"/>
          <w:sz w:val="24"/>
          <w:rtl/>
        </w:rPr>
        <w:tab/>
        <w:t xml:space="preserve"> כמי שהיה מאוד מעורב גם בהעברת החוקים בקריאה טרומית וגם בעבודת החקיקה, אני מאה אחוז תומך בהצעת החוק. יש לי בעיה עם הפירוט כאן </w:t>
      </w:r>
      <w:r>
        <w:rPr>
          <w:rFonts w:cs="David"/>
          <w:sz w:val="24"/>
          <w:rtl/>
        </w:rPr>
        <w:t>"מחמת דת, קבוצה דתית, מוצא עדתי, נטייהמינית או היותם עובדים זרים". היה הרבה יותר טוב בעיניי אם היינו מקדישים מאמץ למצוא ביטוי סל שמצד אחד לא יביא לתוצאות ביזאריות כמו אוהד קבוצת בית"ר, אבל מצד שני יכסה מצבים שלא כלולים פה. אתן דוגמאות למצבים שלא יהיו כלולי</w:t>
      </w:r>
      <w:r>
        <w:rPr>
          <w:rFonts w:cs="David"/>
          <w:sz w:val="24"/>
          <w:rtl/>
        </w:rPr>
        <w:t xml:space="preserve">ם - למשל אם תשב קבוצת חרדים ותחליט שכל חילוני שעובר נותנים לו מכות, זה לא כלול. </w:t>
      </w:r>
    </w:p>
    <w:p w:rsidR="00000000" w:rsidRDefault="00574A9C">
      <w:pPr>
        <w:rPr>
          <w:rFonts w:cs="David"/>
          <w:sz w:val="24"/>
          <w:rtl/>
        </w:rPr>
      </w:pPr>
    </w:p>
    <w:p w:rsidR="00000000" w:rsidRDefault="00574A9C">
      <w:pPr>
        <w:rPr>
          <w:rFonts w:cs="David"/>
          <w:sz w:val="24"/>
          <w:u w:val="single"/>
          <w:rtl/>
        </w:rPr>
      </w:pPr>
      <w:r>
        <w:rPr>
          <w:rFonts w:cs="David"/>
          <w:sz w:val="24"/>
          <w:u w:val="single"/>
          <w:rtl/>
        </w:rPr>
        <w:t>היו"ר מיכאל איתן:</w:t>
      </w:r>
    </w:p>
    <w:p w:rsidR="00000000" w:rsidRDefault="00574A9C">
      <w:pPr>
        <w:rPr>
          <w:rFonts w:cs="David"/>
          <w:sz w:val="24"/>
          <w:u w:val="single"/>
          <w:rtl/>
        </w:rPr>
      </w:pPr>
    </w:p>
    <w:p w:rsidR="00000000" w:rsidRDefault="00574A9C">
      <w:pPr>
        <w:rPr>
          <w:rFonts w:cs="David"/>
          <w:sz w:val="24"/>
          <w:rtl/>
        </w:rPr>
      </w:pPr>
      <w:r>
        <w:rPr>
          <w:rFonts w:cs="David"/>
          <w:sz w:val="24"/>
          <w:rtl/>
        </w:rPr>
        <w:tab/>
        <w:t xml:space="preserve"> גם ג'ינג'ים לא כלולים, כי אין תופעות כאלה. אנחנו לא נלחמים בדברים שלא קיימים, אנחנו לא צופים שזה מה שיקרה. אם זה היה קורה, היינו נותנים לזה כאן ביטוי.</w:t>
      </w:r>
    </w:p>
    <w:p w:rsidR="00000000" w:rsidRDefault="00574A9C">
      <w:pPr>
        <w:rPr>
          <w:rFonts w:cs="David"/>
          <w:sz w:val="24"/>
          <w:rtl/>
        </w:rPr>
      </w:pPr>
    </w:p>
    <w:p w:rsidR="00000000" w:rsidRDefault="00574A9C">
      <w:pPr>
        <w:rPr>
          <w:rFonts w:cs="David"/>
          <w:sz w:val="24"/>
          <w:rtl/>
        </w:rPr>
      </w:pPr>
      <w:r>
        <w:rPr>
          <w:rFonts w:cs="David"/>
          <w:sz w:val="24"/>
          <w:u w:val="single"/>
          <w:rtl/>
        </w:rPr>
        <w:t>ר</w:t>
      </w:r>
      <w:r>
        <w:rPr>
          <w:rFonts w:cs="David"/>
          <w:sz w:val="24"/>
          <w:u w:val="single"/>
          <w:rtl/>
        </w:rPr>
        <w:t>שף חן:</w:t>
      </w:r>
    </w:p>
    <w:p w:rsidR="00000000" w:rsidRDefault="00574A9C">
      <w:pPr>
        <w:rPr>
          <w:rFonts w:cs="David"/>
          <w:sz w:val="24"/>
          <w:rtl/>
        </w:rPr>
      </w:pPr>
    </w:p>
    <w:p w:rsidR="00000000" w:rsidRDefault="00574A9C">
      <w:pPr>
        <w:rPr>
          <w:rFonts w:cs="David"/>
          <w:sz w:val="24"/>
          <w:rtl/>
        </w:rPr>
      </w:pPr>
      <w:r>
        <w:rPr>
          <w:rFonts w:cs="David"/>
          <w:sz w:val="24"/>
          <w:rtl/>
        </w:rPr>
        <w:tab/>
        <w:t xml:space="preserve"> אני זוכר שהיה אירוע של אדם שהואשם ברצח כאשר הגן על החנות שלו, כשכל אשמתו היתה שהחנות שלו לא היתה נראית לחרדים. לא תקפו אותו באופן אישי, לא היה אכפת להם מיהו אותו אדם, אפשר לומר שתקפו אותו כחלק מקבוצה. יש עובדות במשרדי ממשלה שמוטרדות ולעתים מותקפו</w:t>
      </w:r>
      <w:r>
        <w:rPr>
          <w:rFonts w:cs="David"/>
          <w:sz w:val="24"/>
          <w:rtl/>
        </w:rPr>
        <w:t>ת בגלל שהן חלק מקבוצה מסוימת - נשים חילוניות שמעזות ללכת במכנסיים.</w:t>
      </w:r>
    </w:p>
    <w:p w:rsidR="00000000" w:rsidRDefault="00574A9C">
      <w:pPr>
        <w:rPr>
          <w:rFonts w:cs="David"/>
          <w:sz w:val="24"/>
          <w:rtl/>
        </w:rPr>
      </w:pPr>
    </w:p>
    <w:p w:rsidR="00000000" w:rsidRDefault="00574A9C">
      <w:pPr>
        <w:rPr>
          <w:rFonts w:cs="David"/>
          <w:sz w:val="24"/>
          <w:u w:val="single"/>
          <w:rtl/>
        </w:rPr>
      </w:pPr>
      <w:r>
        <w:rPr>
          <w:rFonts w:cs="David"/>
          <w:sz w:val="24"/>
          <w:u w:val="single"/>
          <w:rtl/>
        </w:rPr>
        <w:t>היו"ר מיכאל איתן:</w:t>
      </w:r>
    </w:p>
    <w:p w:rsidR="00000000" w:rsidRDefault="00574A9C">
      <w:pPr>
        <w:rPr>
          <w:rFonts w:cs="David"/>
          <w:sz w:val="24"/>
          <w:u w:val="single"/>
          <w:rtl/>
        </w:rPr>
      </w:pPr>
    </w:p>
    <w:p w:rsidR="00000000" w:rsidRDefault="00574A9C">
      <w:pPr>
        <w:rPr>
          <w:rFonts w:cs="David"/>
          <w:sz w:val="24"/>
          <w:rtl/>
        </w:rPr>
      </w:pPr>
      <w:r>
        <w:rPr>
          <w:rFonts w:cs="David"/>
          <w:sz w:val="24"/>
          <w:rtl/>
        </w:rPr>
        <w:tab/>
        <w:t xml:space="preserve"> זאת לא קבוצה. לא שמעתי על קבוצה כזאת. </w:t>
      </w:r>
    </w:p>
    <w:p w:rsidR="00000000" w:rsidRDefault="00574A9C">
      <w:pPr>
        <w:rPr>
          <w:rFonts w:cs="David"/>
          <w:sz w:val="24"/>
          <w:rtl/>
        </w:rPr>
      </w:pPr>
    </w:p>
    <w:p w:rsidR="00000000" w:rsidRDefault="00574A9C">
      <w:pPr>
        <w:rPr>
          <w:rFonts w:cs="David"/>
          <w:sz w:val="24"/>
          <w:rtl/>
        </w:rPr>
      </w:pPr>
      <w:r>
        <w:rPr>
          <w:rFonts w:cs="David"/>
          <w:sz w:val="24"/>
          <w:u w:val="single"/>
          <w:rtl/>
        </w:rPr>
        <w:br w:type="page"/>
        <w:t>רשף חן:</w:t>
      </w:r>
    </w:p>
    <w:p w:rsidR="00000000" w:rsidRDefault="00574A9C">
      <w:pPr>
        <w:rPr>
          <w:rFonts w:cs="David"/>
          <w:sz w:val="24"/>
          <w:rtl/>
        </w:rPr>
      </w:pPr>
    </w:p>
    <w:p w:rsidR="00000000" w:rsidRDefault="00574A9C">
      <w:pPr>
        <w:rPr>
          <w:rFonts w:cs="David"/>
          <w:sz w:val="24"/>
          <w:rtl/>
        </w:rPr>
      </w:pPr>
      <w:r>
        <w:rPr>
          <w:rFonts w:cs="David"/>
          <w:sz w:val="24"/>
          <w:rtl/>
        </w:rPr>
        <w:tab/>
        <w:t xml:space="preserve"> מה ההבדל בין זה לבין גברים דתיים שלובשים קפוטה?</w:t>
      </w:r>
    </w:p>
    <w:p w:rsidR="00000000" w:rsidRDefault="00574A9C">
      <w:pPr>
        <w:rPr>
          <w:rFonts w:cs="David"/>
          <w:sz w:val="24"/>
          <w:rtl/>
        </w:rPr>
      </w:pPr>
    </w:p>
    <w:p w:rsidR="00000000" w:rsidRDefault="00574A9C">
      <w:pPr>
        <w:rPr>
          <w:rFonts w:cs="David"/>
          <w:sz w:val="24"/>
          <w:u w:val="single"/>
          <w:rtl/>
        </w:rPr>
      </w:pPr>
      <w:r>
        <w:rPr>
          <w:rFonts w:cs="David"/>
          <w:sz w:val="24"/>
          <w:u w:val="single"/>
          <w:rtl/>
        </w:rPr>
        <w:t>היו"ר מיכאל איתן:</w:t>
      </w:r>
    </w:p>
    <w:p w:rsidR="00000000" w:rsidRDefault="00574A9C">
      <w:pPr>
        <w:rPr>
          <w:rFonts w:cs="David"/>
          <w:sz w:val="24"/>
          <w:u w:val="single"/>
          <w:rtl/>
        </w:rPr>
      </w:pPr>
    </w:p>
    <w:p w:rsidR="00000000" w:rsidRDefault="00574A9C">
      <w:pPr>
        <w:rPr>
          <w:rFonts w:cs="David"/>
          <w:sz w:val="24"/>
          <w:rtl/>
        </w:rPr>
      </w:pPr>
      <w:r>
        <w:rPr>
          <w:rFonts w:cs="David"/>
          <w:sz w:val="24"/>
          <w:rtl/>
        </w:rPr>
        <w:tab/>
        <w:t xml:space="preserve"> להם יש מכנה משותף קבוע. אם אותה אישה לבשה ביו</w:t>
      </w:r>
      <w:r>
        <w:rPr>
          <w:rFonts w:cs="David"/>
          <w:sz w:val="24"/>
          <w:rtl/>
        </w:rPr>
        <w:t>ם מסוים מכנסיים ארוכים, היא כבר לא חלק מהקבוצה. אתה מוביל את זה לאבסורד.</w:t>
      </w:r>
    </w:p>
    <w:p w:rsidR="00000000" w:rsidRDefault="00574A9C">
      <w:pPr>
        <w:rPr>
          <w:rFonts w:cs="David"/>
          <w:sz w:val="24"/>
          <w:rtl/>
        </w:rPr>
      </w:pPr>
    </w:p>
    <w:p w:rsidR="00000000" w:rsidRDefault="00574A9C">
      <w:pPr>
        <w:rPr>
          <w:rFonts w:cs="David"/>
          <w:sz w:val="24"/>
          <w:rtl/>
        </w:rPr>
      </w:pPr>
      <w:r>
        <w:rPr>
          <w:rFonts w:cs="David"/>
          <w:sz w:val="24"/>
          <w:u w:val="single"/>
          <w:rtl/>
        </w:rPr>
        <w:t>רשף חן:</w:t>
      </w:r>
    </w:p>
    <w:p w:rsidR="00000000" w:rsidRDefault="00574A9C">
      <w:pPr>
        <w:rPr>
          <w:rFonts w:cs="David"/>
          <w:sz w:val="24"/>
          <w:rtl/>
        </w:rPr>
      </w:pPr>
    </w:p>
    <w:p w:rsidR="00000000" w:rsidRDefault="00574A9C">
      <w:pPr>
        <w:rPr>
          <w:rFonts w:cs="David"/>
          <w:sz w:val="24"/>
          <w:rtl/>
        </w:rPr>
      </w:pPr>
      <w:r>
        <w:rPr>
          <w:rFonts w:cs="David"/>
          <w:sz w:val="24"/>
          <w:rtl/>
        </w:rPr>
        <w:tab/>
        <w:t xml:space="preserve"> אגיד לך מה המבחן. בדרך כלל כשיש עבירות מהסוג הזה, מבצע העבירה יודע מי האדם שהוא מרביץ לו, הוא יודע איך קוראים לו, הוא יודע להגיד למה הוא מרביץ לו. במקרה הזה, כשאדם מרביץ ל</w:t>
      </w:r>
      <w:r>
        <w:rPr>
          <w:rFonts w:cs="David"/>
          <w:sz w:val="24"/>
          <w:rtl/>
        </w:rPr>
        <w:t xml:space="preserve">מישהו שהוא חלק מקבוצה, הוא לא יודע למי הוא מרביץ. </w:t>
      </w:r>
    </w:p>
    <w:p w:rsidR="00000000" w:rsidRDefault="00574A9C">
      <w:pPr>
        <w:rPr>
          <w:rFonts w:cs="David"/>
          <w:sz w:val="24"/>
          <w:rtl/>
        </w:rPr>
      </w:pPr>
    </w:p>
    <w:p w:rsidR="00000000" w:rsidRDefault="00574A9C">
      <w:pPr>
        <w:rPr>
          <w:rFonts w:cs="David"/>
          <w:sz w:val="24"/>
          <w:u w:val="single"/>
          <w:rtl/>
        </w:rPr>
      </w:pPr>
      <w:r>
        <w:rPr>
          <w:rFonts w:cs="David"/>
          <w:sz w:val="24"/>
          <w:u w:val="single"/>
          <w:rtl/>
        </w:rPr>
        <w:t>היו"ר מיכאל איתן:</w:t>
      </w:r>
    </w:p>
    <w:p w:rsidR="00000000" w:rsidRDefault="00574A9C">
      <w:pPr>
        <w:rPr>
          <w:rFonts w:cs="David"/>
          <w:sz w:val="24"/>
          <w:u w:val="single"/>
          <w:rtl/>
        </w:rPr>
      </w:pPr>
    </w:p>
    <w:p w:rsidR="00000000" w:rsidRDefault="00574A9C">
      <w:pPr>
        <w:rPr>
          <w:rFonts w:cs="David"/>
          <w:sz w:val="24"/>
          <w:rtl/>
        </w:rPr>
      </w:pPr>
      <w:r>
        <w:rPr>
          <w:rFonts w:cs="David"/>
          <w:sz w:val="24"/>
          <w:rtl/>
        </w:rPr>
        <w:tab/>
        <w:t xml:space="preserve"> תתקוף את זה בכיוון אחר. אתה אומר: בוא נתפוס את מבצעי העבירה, לא את הקבוצות. אתה אומר שכל מי שמבצע עבירה על רקע אידיאולוגי, אתה רוצה שהוא ייכלל בחוק. </w:t>
      </w:r>
    </w:p>
    <w:p w:rsidR="00000000" w:rsidRDefault="00574A9C">
      <w:pPr>
        <w:rPr>
          <w:rFonts w:cs="David"/>
          <w:sz w:val="24"/>
          <w:rtl/>
        </w:rPr>
      </w:pPr>
    </w:p>
    <w:p w:rsidR="00000000" w:rsidRDefault="00574A9C">
      <w:pPr>
        <w:rPr>
          <w:rFonts w:cs="David"/>
          <w:sz w:val="24"/>
          <w:u w:val="single"/>
          <w:rtl/>
        </w:rPr>
      </w:pPr>
      <w:r>
        <w:rPr>
          <w:rFonts w:cs="David"/>
          <w:sz w:val="24"/>
          <w:u w:val="single"/>
          <w:rtl/>
        </w:rPr>
        <w:t>עזמי בשארה:</w:t>
      </w:r>
    </w:p>
    <w:p w:rsidR="00000000" w:rsidRDefault="00574A9C">
      <w:pPr>
        <w:rPr>
          <w:rFonts w:cs="David"/>
          <w:sz w:val="24"/>
          <w:u w:val="single"/>
          <w:rtl/>
        </w:rPr>
      </w:pPr>
    </w:p>
    <w:p w:rsidR="00000000" w:rsidRDefault="00574A9C">
      <w:pPr>
        <w:rPr>
          <w:rFonts w:cs="David"/>
          <w:sz w:val="24"/>
          <w:rtl/>
        </w:rPr>
      </w:pPr>
      <w:r>
        <w:rPr>
          <w:rFonts w:cs="David"/>
          <w:sz w:val="24"/>
          <w:rtl/>
        </w:rPr>
        <w:tab/>
        <w:t xml:space="preserve"> כלומר, תוקפים מי </w:t>
      </w:r>
      <w:r>
        <w:rPr>
          <w:rFonts w:cs="David"/>
          <w:sz w:val="24"/>
          <w:rtl/>
        </w:rPr>
        <w:t>ששומר שבת, מי שמתלבש בצורה מסוים. זאת עבירה ממניע עדתי או מניע אידיאולוגי.</w:t>
      </w:r>
    </w:p>
    <w:p w:rsidR="00000000" w:rsidRDefault="00574A9C">
      <w:pPr>
        <w:rPr>
          <w:rFonts w:cs="David"/>
          <w:sz w:val="24"/>
          <w:rtl/>
        </w:rPr>
      </w:pPr>
    </w:p>
    <w:p w:rsidR="00000000" w:rsidRDefault="00574A9C">
      <w:pPr>
        <w:rPr>
          <w:rFonts w:cs="David"/>
          <w:sz w:val="24"/>
          <w:rtl/>
        </w:rPr>
      </w:pPr>
      <w:r>
        <w:rPr>
          <w:rFonts w:cs="David"/>
          <w:sz w:val="24"/>
          <w:u w:val="single"/>
          <w:rtl/>
        </w:rPr>
        <w:t>רשף חן:</w:t>
      </w:r>
    </w:p>
    <w:p w:rsidR="00000000" w:rsidRDefault="00574A9C">
      <w:pPr>
        <w:rPr>
          <w:rFonts w:cs="David"/>
          <w:sz w:val="24"/>
          <w:rtl/>
        </w:rPr>
      </w:pPr>
    </w:p>
    <w:p w:rsidR="00000000" w:rsidRDefault="00574A9C">
      <w:pPr>
        <w:rPr>
          <w:rFonts w:cs="David"/>
          <w:sz w:val="24"/>
          <w:rtl/>
        </w:rPr>
      </w:pPr>
      <w:r>
        <w:rPr>
          <w:rFonts w:cs="David"/>
          <w:sz w:val="24"/>
          <w:rtl/>
        </w:rPr>
        <w:tab/>
        <w:t xml:space="preserve"> אפשר ללכת לכיוון הזה, אבל המניע האידיאולוגי שאנחנו מחפשים הוא לא סתם מניע אידיאולוגי. יכול להיות שמישהו מתיז ספריי על קיר מתוך מניע אידיאולוגי, אבל לא זאת הכוונה. אנחנו </w:t>
      </w:r>
      <w:r>
        <w:rPr>
          <w:rFonts w:cs="David"/>
          <w:sz w:val="24"/>
          <w:rtl/>
        </w:rPr>
        <w:t>מדברים על מצב שבו אדם מבצע עבירה, בדרך כלל אלימות - -</w:t>
      </w:r>
    </w:p>
    <w:p w:rsidR="00000000" w:rsidRDefault="00574A9C">
      <w:pPr>
        <w:rPr>
          <w:rFonts w:cs="David"/>
          <w:sz w:val="24"/>
          <w:rtl/>
        </w:rPr>
      </w:pPr>
    </w:p>
    <w:p w:rsidR="00000000" w:rsidRDefault="00574A9C">
      <w:pPr>
        <w:rPr>
          <w:rFonts w:cs="David"/>
          <w:sz w:val="24"/>
          <w:rtl/>
        </w:rPr>
      </w:pPr>
      <w:r>
        <w:rPr>
          <w:rFonts w:cs="David"/>
          <w:sz w:val="24"/>
          <w:u w:val="single"/>
          <w:rtl/>
        </w:rPr>
        <w:t>ענת אסיף:</w:t>
      </w:r>
    </w:p>
    <w:p w:rsidR="00000000" w:rsidRDefault="00574A9C">
      <w:pPr>
        <w:rPr>
          <w:rFonts w:cs="David"/>
          <w:sz w:val="24"/>
          <w:rtl/>
        </w:rPr>
      </w:pPr>
    </w:p>
    <w:p w:rsidR="00000000" w:rsidRDefault="00574A9C">
      <w:pPr>
        <w:rPr>
          <w:rFonts w:cs="David"/>
          <w:sz w:val="24"/>
          <w:rtl/>
        </w:rPr>
      </w:pPr>
      <w:r>
        <w:rPr>
          <w:rFonts w:cs="David"/>
          <w:sz w:val="24"/>
          <w:rtl/>
        </w:rPr>
        <w:tab/>
        <w:t>זה היה חלק מהמהלך. ככל שהקבוצה היתה יותר רחבה, יכולנו לדבר על פחות עבירות.</w:t>
      </w:r>
    </w:p>
    <w:p w:rsidR="00000000" w:rsidRDefault="00574A9C">
      <w:pPr>
        <w:rPr>
          <w:rFonts w:cs="David"/>
          <w:sz w:val="24"/>
          <w:rtl/>
        </w:rPr>
      </w:pPr>
    </w:p>
    <w:p w:rsidR="00000000" w:rsidRDefault="00574A9C">
      <w:pPr>
        <w:rPr>
          <w:rFonts w:cs="David"/>
          <w:sz w:val="24"/>
          <w:u w:val="single"/>
          <w:rtl/>
        </w:rPr>
      </w:pPr>
      <w:r>
        <w:rPr>
          <w:rFonts w:cs="David"/>
          <w:sz w:val="24"/>
          <w:u w:val="single"/>
          <w:rtl/>
        </w:rPr>
        <w:t>היו"ר מיכאל איתן:</w:t>
      </w:r>
    </w:p>
    <w:p w:rsidR="00000000" w:rsidRDefault="00574A9C">
      <w:pPr>
        <w:rPr>
          <w:rFonts w:cs="David"/>
          <w:sz w:val="24"/>
          <w:u w:val="single"/>
          <w:rtl/>
        </w:rPr>
      </w:pPr>
    </w:p>
    <w:p w:rsidR="00000000" w:rsidRDefault="00574A9C">
      <w:pPr>
        <w:rPr>
          <w:rFonts w:cs="David"/>
          <w:sz w:val="24"/>
          <w:rtl/>
        </w:rPr>
      </w:pPr>
      <w:r>
        <w:rPr>
          <w:rFonts w:cs="David"/>
          <w:sz w:val="24"/>
          <w:rtl/>
        </w:rPr>
        <w:tab/>
        <w:t xml:space="preserve"> לדעתי, חבר הכנסת חן, אתה עושה עוול להצעת החוק. זה חוק אחר.</w:t>
      </w:r>
    </w:p>
    <w:p w:rsidR="00000000" w:rsidRDefault="00574A9C">
      <w:pPr>
        <w:rPr>
          <w:rFonts w:cs="David"/>
          <w:sz w:val="24"/>
          <w:rtl/>
        </w:rPr>
      </w:pPr>
    </w:p>
    <w:p w:rsidR="00000000" w:rsidRDefault="00574A9C">
      <w:pPr>
        <w:rPr>
          <w:rFonts w:cs="David"/>
          <w:sz w:val="24"/>
          <w:rtl/>
        </w:rPr>
      </w:pPr>
      <w:r>
        <w:rPr>
          <w:rFonts w:cs="David"/>
          <w:sz w:val="24"/>
          <w:u w:val="single"/>
          <w:rtl/>
        </w:rPr>
        <w:t>רשף חן:</w:t>
      </w:r>
    </w:p>
    <w:p w:rsidR="00000000" w:rsidRDefault="00574A9C">
      <w:pPr>
        <w:rPr>
          <w:rFonts w:cs="David"/>
          <w:sz w:val="24"/>
          <w:rtl/>
        </w:rPr>
      </w:pPr>
    </w:p>
    <w:p w:rsidR="00000000" w:rsidRDefault="00574A9C">
      <w:pPr>
        <w:rPr>
          <w:rFonts w:cs="David"/>
          <w:sz w:val="24"/>
          <w:rtl/>
        </w:rPr>
      </w:pPr>
      <w:r>
        <w:rPr>
          <w:rFonts w:cs="David"/>
          <w:sz w:val="24"/>
          <w:rtl/>
        </w:rPr>
        <w:tab/>
        <w:t xml:space="preserve"> אני הולך בדיוק בכיוון</w:t>
      </w:r>
      <w:r>
        <w:rPr>
          <w:rFonts w:cs="David"/>
          <w:sz w:val="24"/>
          <w:rtl/>
        </w:rPr>
        <w:t xml:space="preserve"> של החוק. אני מציע לכתוב: "מתוך עוינות כלפי ציבור" או "מתוך עוינות כלפי הנפגע בשל השתייכותו לקבוצה מוגדרת".</w:t>
      </w:r>
    </w:p>
    <w:p w:rsidR="00000000" w:rsidRDefault="00574A9C">
      <w:pPr>
        <w:rPr>
          <w:rFonts w:cs="David"/>
          <w:sz w:val="24"/>
          <w:rtl/>
        </w:rPr>
      </w:pPr>
    </w:p>
    <w:p w:rsidR="00000000" w:rsidRDefault="00574A9C">
      <w:pPr>
        <w:rPr>
          <w:rFonts w:cs="David"/>
          <w:sz w:val="24"/>
          <w:rtl/>
        </w:rPr>
      </w:pPr>
      <w:r>
        <w:rPr>
          <w:rFonts w:cs="David"/>
          <w:sz w:val="24"/>
          <w:u w:val="single"/>
          <w:rtl/>
        </w:rPr>
        <w:t>קרן ויינשל:</w:t>
      </w:r>
    </w:p>
    <w:p w:rsidR="00000000" w:rsidRDefault="00574A9C">
      <w:pPr>
        <w:rPr>
          <w:rFonts w:cs="David"/>
          <w:sz w:val="24"/>
          <w:rtl/>
        </w:rPr>
      </w:pPr>
    </w:p>
    <w:p w:rsidR="00000000" w:rsidRDefault="00574A9C">
      <w:pPr>
        <w:rPr>
          <w:rFonts w:cs="David"/>
          <w:sz w:val="24"/>
          <w:rtl/>
        </w:rPr>
      </w:pPr>
      <w:r>
        <w:rPr>
          <w:rFonts w:cs="David"/>
          <w:sz w:val="24"/>
          <w:rtl/>
        </w:rPr>
        <w:tab/>
        <w:t>זה קצת עמום מדי בשביל חוק העונשין.</w:t>
      </w:r>
    </w:p>
    <w:p w:rsidR="00000000" w:rsidRDefault="00574A9C">
      <w:pPr>
        <w:rPr>
          <w:rFonts w:cs="David"/>
          <w:sz w:val="24"/>
          <w:rtl/>
        </w:rPr>
      </w:pPr>
    </w:p>
    <w:p w:rsidR="00000000" w:rsidRDefault="00574A9C">
      <w:pPr>
        <w:rPr>
          <w:rFonts w:cs="David"/>
          <w:sz w:val="24"/>
          <w:u w:val="single"/>
          <w:rtl/>
        </w:rPr>
      </w:pPr>
      <w:r>
        <w:rPr>
          <w:rFonts w:cs="David"/>
          <w:sz w:val="24"/>
          <w:u w:val="single"/>
          <w:rtl/>
        </w:rPr>
        <w:t>היו"ר מיכאל איתן:</w:t>
      </w:r>
    </w:p>
    <w:p w:rsidR="00000000" w:rsidRDefault="00574A9C">
      <w:pPr>
        <w:rPr>
          <w:rFonts w:cs="David"/>
          <w:sz w:val="24"/>
          <w:u w:val="single"/>
          <w:rtl/>
        </w:rPr>
      </w:pPr>
    </w:p>
    <w:p w:rsidR="00000000" w:rsidRDefault="00574A9C">
      <w:pPr>
        <w:rPr>
          <w:rFonts w:cs="David"/>
          <w:sz w:val="24"/>
          <w:rtl/>
        </w:rPr>
      </w:pPr>
      <w:r>
        <w:rPr>
          <w:rFonts w:cs="David"/>
          <w:sz w:val="24"/>
          <w:rtl/>
        </w:rPr>
        <w:tab/>
        <w:t xml:space="preserve"> אני לא רוצה שבבית המשפט יגיד אדם ויגיד שכל אלה שלובשות מכנסיים קצרים הן קבוצ</w:t>
      </w:r>
      <w:r>
        <w:rPr>
          <w:rFonts w:cs="David"/>
          <w:sz w:val="24"/>
          <w:rtl/>
        </w:rPr>
        <w:t>ה.</w:t>
      </w:r>
    </w:p>
    <w:p w:rsidR="00000000" w:rsidRDefault="00574A9C">
      <w:pPr>
        <w:rPr>
          <w:rFonts w:cs="David"/>
          <w:sz w:val="24"/>
          <w:rtl/>
        </w:rPr>
      </w:pPr>
    </w:p>
    <w:p w:rsidR="00000000" w:rsidRDefault="00574A9C">
      <w:pPr>
        <w:rPr>
          <w:rFonts w:cs="David"/>
          <w:sz w:val="24"/>
          <w:rtl/>
        </w:rPr>
      </w:pPr>
      <w:r>
        <w:rPr>
          <w:rFonts w:cs="David"/>
          <w:sz w:val="24"/>
          <w:u w:val="single"/>
          <w:rtl/>
        </w:rPr>
        <w:br w:type="page"/>
        <w:t>רשף חן:</w:t>
      </w:r>
    </w:p>
    <w:p w:rsidR="00000000" w:rsidRDefault="00574A9C">
      <w:pPr>
        <w:rPr>
          <w:rFonts w:cs="David"/>
          <w:sz w:val="24"/>
          <w:rtl/>
        </w:rPr>
      </w:pPr>
    </w:p>
    <w:p w:rsidR="00000000" w:rsidRDefault="00574A9C">
      <w:pPr>
        <w:rPr>
          <w:rFonts w:cs="David"/>
          <w:sz w:val="24"/>
          <w:rtl/>
        </w:rPr>
      </w:pPr>
      <w:r>
        <w:rPr>
          <w:rFonts w:cs="David"/>
          <w:sz w:val="24"/>
          <w:rtl/>
        </w:rPr>
        <w:tab/>
        <w:t xml:space="preserve"> לדעתי זה לא עמום מדי. לצורך חוק לשון הרע יש עבירה של הוצאת דיבה כלפי ציבור, ואף אחד לא חושב שצריך להגדיר את הציבור הזה. אומרים: יבוא המקרה, נזהה את הציבור, נצליח להבין מה זה ציבור.</w:t>
      </w:r>
    </w:p>
    <w:p w:rsidR="00000000" w:rsidRDefault="00574A9C">
      <w:pPr>
        <w:rPr>
          <w:rFonts w:cs="David"/>
          <w:sz w:val="24"/>
          <w:rtl/>
        </w:rPr>
      </w:pPr>
    </w:p>
    <w:p w:rsidR="00000000" w:rsidRDefault="00574A9C">
      <w:pPr>
        <w:rPr>
          <w:rFonts w:cs="David"/>
          <w:sz w:val="24"/>
          <w:rtl/>
        </w:rPr>
      </w:pPr>
      <w:r>
        <w:rPr>
          <w:rFonts w:cs="David"/>
          <w:sz w:val="24"/>
          <w:u w:val="single"/>
          <w:rtl/>
        </w:rPr>
        <w:t>תמר בונשטיין:</w:t>
      </w:r>
    </w:p>
    <w:p w:rsidR="00000000" w:rsidRDefault="00574A9C">
      <w:pPr>
        <w:rPr>
          <w:rFonts w:cs="David"/>
          <w:sz w:val="24"/>
          <w:rtl/>
        </w:rPr>
      </w:pPr>
    </w:p>
    <w:p w:rsidR="00000000" w:rsidRDefault="00574A9C">
      <w:pPr>
        <w:rPr>
          <w:rFonts w:cs="David"/>
          <w:sz w:val="24"/>
          <w:rtl/>
        </w:rPr>
      </w:pPr>
      <w:r>
        <w:rPr>
          <w:rFonts w:cs="David"/>
          <w:sz w:val="24"/>
          <w:rtl/>
        </w:rPr>
        <w:tab/>
        <w:t>אני אסביר למה לא טוב להשאיר מונח כללי שאפש</w:t>
      </w:r>
      <w:r>
        <w:rPr>
          <w:rFonts w:cs="David"/>
          <w:sz w:val="24"/>
          <w:rtl/>
        </w:rPr>
        <w:t xml:space="preserve">ר יהיה לעשות בו שימוש גמיש. כשמדובר בחוק העונשין ובעבירה שעליה תהיה החמרה של העונש, האדם שמבצע את העבירה צריך לדעת מראש שמה שהוא עושה זאת עבירה. הוא לא יכול להמתין עד שבית המשפט יעשה את מה שהמחוקק צריך לעשות וינסוך תוכן בתוך המונח קבוצה. </w:t>
      </w:r>
    </w:p>
    <w:p w:rsidR="00000000" w:rsidRDefault="00574A9C">
      <w:pPr>
        <w:rPr>
          <w:rFonts w:cs="David"/>
          <w:sz w:val="24"/>
          <w:rtl/>
        </w:rPr>
      </w:pPr>
    </w:p>
    <w:p w:rsidR="00000000" w:rsidRDefault="00574A9C">
      <w:pPr>
        <w:rPr>
          <w:rFonts w:cs="David"/>
          <w:sz w:val="24"/>
          <w:rtl/>
        </w:rPr>
      </w:pPr>
      <w:r>
        <w:rPr>
          <w:rFonts w:cs="David"/>
          <w:sz w:val="24"/>
          <w:u w:val="single"/>
          <w:rtl/>
        </w:rPr>
        <w:t>רשף חן:</w:t>
      </w:r>
    </w:p>
    <w:p w:rsidR="00000000" w:rsidRDefault="00574A9C">
      <w:pPr>
        <w:rPr>
          <w:rFonts w:cs="David"/>
          <w:sz w:val="24"/>
          <w:rtl/>
        </w:rPr>
      </w:pPr>
    </w:p>
    <w:p w:rsidR="00000000" w:rsidRDefault="00574A9C">
      <w:pPr>
        <w:rPr>
          <w:rFonts w:cs="David"/>
          <w:sz w:val="24"/>
          <w:rtl/>
        </w:rPr>
      </w:pPr>
      <w:r>
        <w:rPr>
          <w:rFonts w:cs="David"/>
          <w:sz w:val="24"/>
          <w:rtl/>
        </w:rPr>
        <w:tab/>
        <w:t xml:space="preserve"> מה שא</w:t>
      </w:r>
      <w:r>
        <w:rPr>
          <w:rFonts w:cs="David"/>
          <w:sz w:val="24"/>
          <w:rtl/>
        </w:rPr>
        <w:t>מרת עכשיו עומד בסתירה מוחלטת לספרים שלמים בתורת המשפט. זאת גישה פוזיטיביסטית סופר קיצונית, כאילו אנחנו במאה ה-18. פוזיטיביזם מוחלט - מה שלא כתוב בחוק אסור להעניש עליו.</w:t>
      </w:r>
    </w:p>
    <w:p w:rsidR="00000000" w:rsidRDefault="00574A9C">
      <w:pPr>
        <w:rPr>
          <w:rFonts w:cs="David"/>
          <w:sz w:val="24"/>
          <w:rtl/>
        </w:rPr>
      </w:pPr>
    </w:p>
    <w:p w:rsidR="00000000" w:rsidRDefault="00574A9C">
      <w:pPr>
        <w:rPr>
          <w:rFonts w:cs="David"/>
          <w:sz w:val="24"/>
          <w:rtl/>
        </w:rPr>
      </w:pPr>
      <w:r>
        <w:rPr>
          <w:rFonts w:cs="David"/>
          <w:sz w:val="24"/>
          <w:u w:val="single"/>
          <w:rtl/>
        </w:rPr>
        <w:t>ענת אסיף:</w:t>
      </w:r>
    </w:p>
    <w:p w:rsidR="00000000" w:rsidRDefault="00574A9C">
      <w:pPr>
        <w:rPr>
          <w:rFonts w:cs="David"/>
          <w:sz w:val="24"/>
          <w:rtl/>
        </w:rPr>
      </w:pPr>
    </w:p>
    <w:p w:rsidR="00000000" w:rsidRDefault="00574A9C">
      <w:pPr>
        <w:rPr>
          <w:rFonts w:cs="David"/>
          <w:sz w:val="24"/>
          <w:rtl/>
        </w:rPr>
      </w:pPr>
      <w:r>
        <w:rPr>
          <w:rFonts w:cs="David"/>
          <w:sz w:val="24"/>
          <w:rtl/>
        </w:rPr>
        <w:tab/>
        <w:t>אין עונשין אלא אם מזהירים.</w:t>
      </w:r>
    </w:p>
    <w:p w:rsidR="00000000" w:rsidRDefault="00574A9C">
      <w:pPr>
        <w:rPr>
          <w:rFonts w:cs="David"/>
          <w:sz w:val="24"/>
          <w:rtl/>
        </w:rPr>
      </w:pPr>
    </w:p>
    <w:p w:rsidR="00000000" w:rsidRDefault="00574A9C">
      <w:pPr>
        <w:rPr>
          <w:rFonts w:cs="David"/>
          <w:sz w:val="24"/>
          <w:rtl/>
        </w:rPr>
      </w:pPr>
      <w:r>
        <w:rPr>
          <w:rFonts w:cs="David"/>
          <w:sz w:val="24"/>
          <w:u w:val="single"/>
          <w:rtl/>
        </w:rPr>
        <w:t>רשף חן:</w:t>
      </w:r>
    </w:p>
    <w:p w:rsidR="00000000" w:rsidRDefault="00574A9C">
      <w:pPr>
        <w:rPr>
          <w:rFonts w:cs="David"/>
          <w:sz w:val="24"/>
          <w:rtl/>
        </w:rPr>
      </w:pPr>
    </w:p>
    <w:p w:rsidR="00000000" w:rsidRDefault="00574A9C">
      <w:pPr>
        <w:rPr>
          <w:rFonts w:cs="David"/>
          <w:sz w:val="24"/>
          <w:rtl/>
        </w:rPr>
      </w:pPr>
      <w:r>
        <w:rPr>
          <w:rFonts w:cs="David"/>
          <w:sz w:val="24"/>
          <w:rtl/>
        </w:rPr>
        <w:tab/>
        <w:t xml:space="preserve"> מה זה הוצאת לשון הרע נגד קבוצה?</w:t>
      </w:r>
    </w:p>
    <w:p w:rsidR="00000000" w:rsidRDefault="00574A9C">
      <w:pPr>
        <w:rPr>
          <w:rFonts w:cs="David"/>
          <w:sz w:val="24"/>
          <w:rtl/>
        </w:rPr>
      </w:pPr>
    </w:p>
    <w:p w:rsidR="00000000" w:rsidRDefault="00574A9C">
      <w:pPr>
        <w:rPr>
          <w:rFonts w:cs="David"/>
          <w:sz w:val="24"/>
          <w:rtl/>
        </w:rPr>
      </w:pPr>
      <w:r>
        <w:rPr>
          <w:rFonts w:cs="David"/>
          <w:sz w:val="24"/>
          <w:u w:val="single"/>
          <w:rtl/>
        </w:rPr>
        <w:t>תמר</w:t>
      </w:r>
      <w:r>
        <w:rPr>
          <w:rFonts w:cs="David"/>
          <w:sz w:val="24"/>
          <w:u w:val="single"/>
          <w:rtl/>
        </w:rPr>
        <w:t xml:space="preserve"> בונשטיין:</w:t>
      </w:r>
    </w:p>
    <w:p w:rsidR="00000000" w:rsidRDefault="00574A9C">
      <w:pPr>
        <w:rPr>
          <w:rFonts w:cs="David"/>
          <w:sz w:val="24"/>
          <w:rtl/>
        </w:rPr>
      </w:pPr>
    </w:p>
    <w:p w:rsidR="00000000" w:rsidRDefault="00574A9C">
      <w:pPr>
        <w:rPr>
          <w:rFonts w:cs="David"/>
          <w:sz w:val="24"/>
          <w:rtl/>
        </w:rPr>
      </w:pPr>
      <w:r>
        <w:rPr>
          <w:rFonts w:cs="David"/>
          <w:sz w:val="24"/>
          <w:rtl/>
        </w:rPr>
        <w:tab/>
        <w:t xml:space="preserve">קודם כל, חוק לשון הרע הוא אזרחי במהותו, וזאת עבירה שדינה שנה מאסר. כמעט לא משתמשים בה, אולי גם בגלל אי-הבהירות. עכשיו אנחנו הולכים לעשות עבירה בחוק העונשין, שהוא החוק הפלילי המרכזי. אדם צריך לדעת אם הוא מבצע עבירה או לא, ולא להמתין להכרעת בית </w:t>
      </w:r>
      <w:r>
        <w:rPr>
          <w:rFonts w:cs="David"/>
          <w:sz w:val="24"/>
          <w:rtl/>
        </w:rPr>
        <w:t>המשפט.</w:t>
      </w:r>
    </w:p>
    <w:p w:rsidR="00000000" w:rsidRDefault="00574A9C">
      <w:pPr>
        <w:rPr>
          <w:rFonts w:cs="David"/>
          <w:sz w:val="24"/>
          <w:rtl/>
        </w:rPr>
      </w:pPr>
    </w:p>
    <w:p w:rsidR="00000000" w:rsidRDefault="00574A9C">
      <w:pPr>
        <w:rPr>
          <w:rFonts w:cs="David"/>
          <w:sz w:val="24"/>
          <w:rtl/>
        </w:rPr>
      </w:pPr>
      <w:r>
        <w:rPr>
          <w:rFonts w:cs="David"/>
          <w:sz w:val="24"/>
          <w:u w:val="single"/>
          <w:rtl/>
        </w:rPr>
        <w:t>יצחק לוי:</w:t>
      </w:r>
    </w:p>
    <w:p w:rsidR="00000000" w:rsidRDefault="00574A9C">
      <w:pPr>
        <w:rPr>
          <w:rFonts w:cs="David"/>
          <w:sz w:val="24"/>
          <w:rtl/>
        </w:rPr>
      </w:pPr>
    </w:p>
    <w:p w:rsidR="00000000" w:rsidRDefault="00574A9C">
      <w:pPr>
        <w:rPr>
          <w:rFonts w:cs="David"/>
          <w:sz w:val="24"/>
          <w:rtl/>
        </w:rPr>
      </w:pPr>
      <w:r>
        <w:rPr>
          <w:rFonts w:cs="David"/>
          <w:sz w:val="24"/>
          <w:rtl/>
        </w:rPr>
        <w:tab/>
        <w:t xml:space="preserve"> החוק הזה בא לפתור בעיות קיימות, הוא לא בא להמציא דברים.</w:t>
      </w:r>
    </w:p>
    <w:p w:rsidR="00000000" w:rsidRDefault="00574A9C">
      <w:pPr>
        <w:rPr>
          <w:rFonts w:cs="David"/>
          <w:sz w:val="24"/>
          <w:rtl/>
        </w:rPr>
      </w:pPr>
    </w:p>
    <w:p w:rsidR="00000000" w:rsidRDefault="00574A9C">
      <w:pPr>
        <w:rPr>
          <w:rFonts w:cs="David"/>
          <w:sz w:val="24"/>
          <w:rtl/>
        </w:rPr>
      </w:pPr>
      <w:r>
        <w:rPr>
          <w:rFonts w:cs="David"/>
          <w:sz w:val="24"/>
          <w:u w:val="single"/>
          <w:rtl/>
        </w:rPr>
        <w:t>תמר בונשטיין:</w:t>
      </w:r>
    </w:p>
    <w:p w:rsidR="00000000" w:rsidRDefault="00574A9C">
      <w:pPr>
        <w:rPr>
          <w:rFonts w:cs="David"/>
          <w:sz w:val="24"/>
          <w:rtl/>
        </w:rPr>
      </w:pPr>
    </w:p>
    <w:p w:rsidR="00000000" w:rsidRDefault="00574A9C">
      <w:pPr>
        <w:rPr>
          <w:rFonts w:cs="David"/>
          <w:sz w:val="24"/>
          <w:rtl/>
        </w:rPr>
      </w:pPr>
      <w:r>
        <w:rPr>
          <w:rFonts w:cs="David"/>
          <w:sz w:val="24"/>
          <w:rtl/>
        </w:rPr>
        <w:tab/>
        <w:t>חבר הכנסת חן, אתה בוודאי מסכים שלא כל קבוצה ראויה להיות קבוצה שזקוקה להגנה. קבוצת בית"ר ירושלים מול קבוצה אחרת - לא זקוקה להגנה.</w:t>
      </w:r>
    </w:p>
    <w:p w:rsidR="00000000" w:rsidRDefault="00574A9C">
      <w:pPr>
        <w:rPr>
          <w:rFonts w:cs="David"/>
          <w:sz w:val="24"/>
          <w:rtl/>
        </w:rPr>
      </w:pPr>
    </w:p>
    <w:p w:rsidR="00000000" w:rsidRDefault="00574A9C">
      <w:pPr>
        <w:rPr>
          <w:rFonts w:cs="David"/>
          <w:sz w:val="24"/>
          <w:rtl/>
        </w:rPr>
      </w:pPr>
      <w:r>
        <w:rPr>
          <w:rFonts w:cs="David"/>
          <w:sz w:val="24"/>
          <w:u w:val="single"/>
          <w:rtl/>
        </w:rPr>
        <w:t>רשף חן:</w:t>
      </w:r>
    </w:p>
    <w:p w:rsidR="00000000" w:rsidRDefault="00574A9C">
      <w:pPr>
        <w:rPr>
          <w:rFonts w:cs="David"/>
          <w:sz w:val="24"/>
          <w:rtl/>
        </w:rPr>
      </w:pPr>
    </w:p>
    <w:p w:rsidR="00000000" w:rsidRDefault="00574A9C">
      <w:pPr>
        <w:rPr>
          <w:rFonts w:cs="David"/>
          <w:sz w:val="24"/>
          <w:rtl/>
        </w:rPr>
      </w:pPr>
      <w:r>
        <w:rPr>
          <w:rFonts w:cs="David"/>
          <w:sz w:val="24"/>
          <w:rtl/>
        </w:rPr>
        <w:tab/>
        <w:t xml:space="preserve"> אז בואו נוסיף פה תפיס</w:t>
      </w:r>
      <w:r>
        <w:rPr>
          <w:rFonts w:cs="David"/>
          <w:sz w:val="24"/>
          <w:rtl/>
        </w:rPr>
        <w:t xml:space="preserve">ות אידיאולוגיות. כי אם אני הולך להרביץ לכל ליכודניק כי הוא ליכודניק, זה לא שונה מאשר אם אני מרביץ לערבי כי הוא ערבי. </w:t>
      </w:r>
    </w:p>
    <w:p w:rsidR="00000000" w:rsidRDefault="00574A9C">
      <w:pPr>
        <w:rPr>
          <w:rFonts w:cs="David"/>
          <w:sz w:val="24"/>
          <w:rtl/>
        </w:rPr>
      </w:pPr>
    </w:p>
    <w:p w:rsidR="00000000" w:rsidRDefault="00574A9C">
      <w:pPr>
        <w:rPr>
          <w:rFonts w:cs="David"/>
          <w:sz w:val="24"/>
          <w:rtl/>
        </w:rPr>
      </w:pPr>
      <w:r>
        <w:rPr>
          <w:rFonts w:cs="David"/>
          <w:sz w:val="24"/>
          <w:u w:val="single"/>
          <w:rtl/>
        </w:rPr>
        <w:t>ענת אסיף:</w:t>
      </w:r>
    </w:p>
    <w:p w:rsidR="00000000" w:rsidRDefault="00574A9C">
      <w:pPr>
        <w:rPr>
          <w:rFonts w:cs="David"/>
          <w:sz w:val="24"/>
          <w:rtl/>
        </w:rPr>
      </w:pPr>
    </w:p>
    <w:p w:rsidR="00000000" w:rsidRDefault="00574A9C">
      <w:pPr>
        <w:ind w:firstLine="567"/>
        <w:rPr>
          <w:rFonts w:cs="David"/>
          <w:sz w:val="24"/>
          <w:rtl/>
        </w:rPr>
      </w:pPr>
      <w:r>
        <w:rPr>
          <w:rFonts w:cs="David"/>
          <w:sz w:val="24"/>
          <w:rtl/>
        </w:rPr>
        <w:t>אבל זה שונה אם אתה הולך להרביץ למישהו כי הוא חתך אותך בכביש?</w:t>
      </w:r>
    </w:p>
    <w:p w:rsidR="00000000" w:rsidRDefault="00574A9C">
      <w:pPr>
        <w:ind w:firstLine="567"/>
        <w:rPr>
          <w:rFonts w:cs="David"/>
          <w:sz w:val="24"/>
          <w:rtl/>
        </w:rPr>
      </w:pPr>
    </w:p>
    <w:p w:rsidR="00000000" w:rsidRDefault="00574A9C">
      <w:pPr>
        <w:rPr>
          <w:rFonts w:cs="David"/>
          <w:sz w:val="24"/>
          <w:rtl/>
        </w:rPr>
      </w:pPr>
      <w:r>
        <w:rPr>
          <w:rFonts w:cs="David"/>
          <w:sz w:val="24"/>
          <w:u w:val="single"/>
          <w:rtl/>
        </w:rPr>
        <w:br w:type="page"/>
        <w:t>רשף חן:</w:t>
      </w:r>
    </w:p>
    <w:p w:rsidR="00000000" w:rsidRDefault="00574A9C">
      <w:pPr>
        <w:rPr>
          <w:rFonts w:cs="David"/>
          <w:sz w:val="24"/>
          <w:rtl/>
        </w:rPr>
      </w:pPr>
    </w:p>
    <w:p w:rsidR="00000000" w:rsidRDefault="00574A9C">
      <w:pPr>
        <w:ind w:firstLine="567"/>
        <w:rPr>
          <w:rFonts w:cs="David"/>
          <w:sz w:val="24"/>
          <w:rtl/>
        </w:rPr>
      </w:pPr>
      <w:r>
        <w:rPr>
          <w:rFonts w:cs="David"/>
          <w:sz w:val="24"/>
          <w:rtl/>
        </w:rPr>
        <w:t>כן, זה שונה. הרי הרציו של החוק הזה הוא: אני שונא ליכוד</w:t>
      </w:r>
      <w:r>
        <w:rPr>
          <w:rFonts w:cs="David"/>
          <w:sz w:val="24"/>
          <w:rtl/>
        </w:rPr>
        <w:t xml:space="preserve">ניקים, אז אני תופס את הליכודניק הראשון שנקרה בדרכי ונותן לו מכות. </w:t>
      </w:r>
    </w:p>
    <w:p w:rsidR="00000000" w:rsidRDefault="00574A9C">
      <w:pPr>
        <w:rPr>
          <w:rFonts w:cs="David"/>
          <w:sz w:val="24"/>
          <w:rtl/>
        </w:rPr>
      </w:pPr>
    </w:p>
    <w:p w:rsidR="00000000" w:rsidRDefault="00574A9C">
      <w:pPr>
        <w:rPr>
          <w:rFonts w:cs="David"/>
          <w:sz w:val="24"/>
          <w:u w:val="single"/>
          <w:rtl/>
        </w:rPr>
      </w:pPr>
      <w:r>
        <w:rPr>
          <w:rFonts w:cs="David"/>
          <w:sz w:val="24"/>
          <w:u w:val="single"/>
          <w:rtl/>
        </w:rPr>
        <w:t>היו"ר מיכאל איתן:</w:t>
      </w:r>
    </w:p>
    <w:p w:rsidR="00000000" w:rsidRDefault="00574A9C">
      <w:pPr>
        <w:rPr>
          <w:rFonts w:cs="David"/>
          <w:sz w:val="24"/>
          <w:u w:val="single"/>
          <w:rtl/>
        </w:rPr>
      </w:pPr>
    </w:p>
    <w:p w:rsidR="00000000" w:rsidRDefault="00574A9C">
      <w:pPr>
        <w:rPr>
          <w:rFonts w:cs="David"/>
          <w:sz w:val="24"/>
          <w:rtl/>
        </w:rPr>
      </w:pPr>
      <w:r>
        <w:rPr>
          <w:rFonts w:cs="David"/>
          <w:sz w:val="24"/>
          <w:rtl/>
        </w:rPr>
        <w:tab/>
        <w:t xml:space="preserve"> זה לא הרציו של החוק הזה. הרציו של מה שאתה מציע הוא הצעת חוק שמנסה לתפוס עבירות ממניעים אידיאולוגיים. כאן לקחנו קבוצות שבמציאות הישראלית אנחנו רואים אותן כקבוצות פגיעות</w:t>
      </w:r>
      <w:r>
        <w:rPr>
          <w:rFonts w:cs="David"/>
          <w:sz w:val="24"/>
          <w:rtl/>
        </w:rPr>
        <w:t xml:space="preserve"> ואנחנו מגינים עליהן. </w:t>
      </w:r>
    </w:p>
    <w:p w:rsidR="00000000" w:rsidRDefault="00574A9C">
      <w:pPr>
        <w:rPr>
          <w:rFonts w:cs="David"/>
          <w:sz w:val="24"/>
          <w:rtl/>
        </w:rPr>
      </w:pPr>
    </w:p>
    <w:p w:rsidR="00000000" w:rsidRDefault="00574A9C">
      <w:pPr>
        <w:rPr>
          <w:rFonts w:cs="David"/>
          <w:sz w:val="24"/>
          <w:u w:val="single"/>
          <w:rtl/>
        </w:rPr>
      </w:pPr>
      <w:r>
        <w:rPr>
          <w:rFonts w:cs="David"/>
          <w:sz w:val="24"/>
          <w:u w:val="single"/>
          <w:rtl/>
        </w:rPr>
        <w:t>עזמי בשארה:</w:t>
      </w:r>
    </w:p>
    <w:p w:rsidR="00000000" w:rsidRDefault="00574A9C">
      <w:pPr>
        <w:rPr>
          <w:rFonts w:cs="David"/>
          <w:sz w:val="24"/>
          <w:u w:val="single"/>
          <w:rtl/>
        </w:rPr>
      </w:pPr>
    </w:p>
    <w:p w:rsidR="00000000" w:rsidRDefault="00574A9C">
      <w:pPr>
        <w:rPr>
          <w:rFonts w:cs="David"/>
          <w:sz w:val="24"/>
          <w:rtl/>
        </w:rPr>
      </w:pPr>
      <w:r>
        <w:rPr>
          <w:rFonts w:cs="David"/>
          <w:sz w:val="24"/>
          <w:rtl/>
        </w:rPr>
        <w:tab/>
        <w:t xml:space="preserve"> מדובר על קבוצות נתונות שנולַדתָ לתוכן, לא קבוצות שבחרת להשתייך אליהן. אתה מדבר על בחירות אידיאולוגיות. למשל, אני בחרתי להתלבש כך. זה סיפור אחר מאשר קבוצות מוצא. </w:t>
      </w:r>
    </w:p>
    <w:p w:rsidR="00000000" w:rsidRDefault="00574A9C">
      <w:pPr>
        <w:rPr>
          <w:rFonts w:cs="David"/>
          <w:sz w:val="24"/>
          <w:rtl/>
        </w:rPr>
      </w:pPr>
    </w:p>
    <w:p w:rsidR="00000000" w:rsidRDefault="00574A9C">
      <w:pPr>
        <w:rPr>
          <w:rFonts w:cs="David"/>
          <w:sz w:val="24"/>
          <w:u w:val="single"/>
          <w:rtl/>
        </w:rPr>
      </w:pPr>
      <w:r>
        <w:rPr>
          <w:rFonts w:cs="David"/>
          <w:sz w:val="24"/>
          <w:u w:val="single"/>
          <w:rtl/>
        </w:rPr>
        <w:t>היו"ר מיכאל איתן:</w:t>
      </w:r>
    </w:p>
    <w:p w:rsidR="00000000" w:rsidRDefault="00574A9C">
      <w:pPr>
        <w:rPr>
          <w:rFonts w:cs="David"/>
          <w:sz w:val="24"/>
          <w:u w:val="single"/>
          <w:rtl/>
        </w:rPr>
      </w:pPr>
    </w:p>
    <w:p w:rsidR="00000000" w:rsidRDefault="00574A9C">
      <w:pPr>
        <w:rPr>
          <w:rFonts w:cs="David"/>
          <w:sz w:val="24"/>
          <w:rtl/>
        </w:rPr>
      </w:pPr>
      <w:r>
        <w:rPr>
          <w:rFonts w:cs="David"/>
          <w:sz w:val="24"/>
          <w:rtl/>
        </w:rPr>
        <w:tab/>
        <w:t xml:space="preserve"> נולד להורים מקבוצה מסוימת, לא שאל</w:t>
      </w:r>
      <w:r>
        <w:rPr>
          <w:rFonts w:cs="David"/>
          <w:sz w:val="24"/>
          <w:rtl/>
        </w:rPr>
        <w:t>ו אותך בכלל, אבל כבר קיבלת את התווית.</w:t>
      </w:r>
    </w:p>
    <w:p w:rsidR="00000000" w:rsidRDefault="00574A9C">
      <w:pPr>
        <w:rPr>
          <w:rFonts w:cs="David"/>
          <w:sz w:val="24"/>
          <w:rtl/>
        </w:rPr>
      </w:pPr>
    </w:p>
    <w:p w:rsidR="00000000" w:rsidRDefault="00574A9C">
      <w:pPr>
        <w:rPr>
          <w:rFonts w:cs="David"/>
          <w:sz w:val="24"/>
          <w:u w:val="single"/>
          <w:rtl/>
        </w:rPr>
      </w:pPr>
      <w:r>
        <w:rPr>
          <w:rFonts w:cs="David"/>
          <w:sz w:val="24"/>
          <w:u w:val="single"/>
          <w:rtl/>
        </w:rPr>
        <w:t>עזמי בשארה:</w:t>
      </w:r>
    </w:p>
    <w:p w:rsidR="00000000" w:rsidRDefault="00574A9C">
      <w:pPr>
        <w:rPr>
          <w:rFonts w:cs="David"/>
          <w:sz w:val="24"/>
          <w:u w:val="single"/>
          <w:rtl/>
        </w:rPr>
      </w:pPr>
    </w:p>
    <w:p w:rsidR="00000000" w:rsidRDefault="00574A9C">
      <w:pPr>
        <w:rPr>
          <w:rFonts w:cs="David"/>
          <w:sz w:val="24"/>
          <w:rtl/>
        </w:rPr>
      </w:pPr>
      <w:r>
        <w:rPr>
          <w:rFonts w:cs="David"/>
          <w:sz w:val="24"/>
          <w:rtl/>
        </w:rPr>
        <w:tab/>
        <w:t xml:space="preserve"> זה ההיגיון של החוק הזה, לכן מדובר פה על גזענות. אתה מדבר על השתייכות לקבוצה ממניעים אידיאולוגיים. </w:t>
      </w:r>
    </w:p>
    <w:p w:rsidR="00000000" w:rsidRDefault="00574A9C">
      <w:pPr>
        <w:rPr>
          <w:rFonts w:cs="David"/>
          <w:sz w:val="24"/>
          <w:rtl/>
        </w:rPr>
      </w:pPr>
    </w:p>
    <w:p w:rsidR="00000000" w:rsidRDefault="00574A9C">
      <w:pPr>
        <w:rPr>
          <w:rFonts w:cs="David"/>
          <w:sz w:val="24"/>
          <w:rtl/>
        </w:rPr>
      </w:pPr>
      <w:r>
        <w:rPr>
          <w:rFonts w:cs="David"/>
          <w:sz w:val="24"/>
          <w:u w:val="single"/>
          <w:rtl/>
        </w:rPr>
        <w:t>רשף חן:</w:t>
      </w:r>
    </w:p>
    <w:p w:rsidR="00000000" w:rsidRDefault="00574A9C">
      <w:pPr>
        <w:rPr>
          <w:rFonts w:cs="David"/>
          <w:sz w:val="24"/>
          <w:rtl/>
        </w:rPr>
      </w:pPr>
    </w:p>
    <w:p w:rsidR="00000000" w:rsidRDefault="00574A9C">
      <w:pPr>
        <w:rPr>
          <w:rFonts w:cs="David"/>
          <w:sz w:val="24"/>
          <w:rtl/>
        </w:rPr>
      </w:pPr>
      <w:r>
        <w:rPr>
          <w:rFonts w:cs="David"/>
          <w:sz w:val="24"/>
          <w:rtl/>
        </w:rPr>
        <w:tab/>
        <w:t xml:space="preserve"> אני כופר בכך שזה ההיגיון של החוק. ההיגיון של החוק הזה הוא התייחסות חמורה במיוחד ל-</w:t>
      </w:r>
      <w:r>
        <w:rPr>
          <w:rFonts w:cs="David"/>
        </w:rPr>
        <w:t>mens rea</w:t>
      </w:r>
      <w:r>
        <w:rPr>
          <w:rFonts w:cs="David"/>
          <w:sz w:val="24"/>
          <w:rtl/>
        </w:rPr>
        <w:t xml:space="preserve"> </w:t>
      </w:r>
      <w:r>
        <w:rPr>
          <w:rFonts w:cs="David"/>
          <w:sz w:val="24"/>
          <w:rtl/>
        </w:rPr>
        <w:t>של העבריין. אנחנו אומרים: היתה לך כאן כוונה פלילית שאנחנו רואים אותה כחמורה במיוחד. אתה לא סתם התעצבנת על מישהו ורצית להרביץ לו. אתה קיבלת החלטה שאתה שונא קבוצה, ולכן אתה מוצא אחד מהקבוצה - לא אכפת לך מי זה, לא מעניין אותך מי האדם, אתה לא יודע את שמו ואיפה</w:t>
      </w:r>
      <w:r>
        <w:rPr>
          <w:rFonts w:cs="David"/>
          <w:sz w:val="24"/>
          <w:rtl/>
        </w:rPr>
        <w:t xml:space="preserve"> הוא גר, זה לא אישי. אתה פשוט רוצה להזיק לקבוצה הזאת. לפי דעתי, זה ההיגיון של החוק. </w:t>
      </w:r>
    </w:p>
    <w:p w:rsidR="00000000" w:rsidRDefault="00574A9C">
      <w:pPr>
        <w:rPr>
          <w:rFonts w:cs="David"/>
          <w:sz w:val="24"/>
          <w:rtl/>
        </w:rPr>
      </w:pPr>
    </w:p>
    <w:p w:rsidR="00000000" w:rsidRDefault="00574A9C">
      <w:pPr>
        <w:rPr>
          <w:rFonts w:cs="David"/>
          <w:sz w:val="24"/>
          <w:rtl/>
        </w:rPr>
      </w:pPr>
      <w:r>
        <w:rPr>
          <w:rFonts w:cs="David"/>
          <w:sz w:val="24"/>
          <w:u w:val="single"/>
          <w:rtl/>
        </w:rPr>
        <w:t>יצחק לוי:</w:t>
      </w:r>
    </w:p>
    <w:p w:rsidR="00000000" w:rsidRDefault="00574A9C">
      <w:pPr>
        <w:rPr>
          <w:rFonts w:cs="David"/>
          <w:sz w:val="24"/>
          <w:rtl/>
        </w:rPr>
      </w:pPr>
    </w:p>
    <w:p w:rsidR="00000000" w:rsidRDefault="00574A9C">
      <w:pPr>
        <w:rPr>
          <w:rFonts w:cs="David"/>
          <w:sz w:val="24"/>
          <w:rtl/>
        </w:rPr>
      </w:pPr>
      <w:r>
        <w:rPr>
          <w:rFonts w:cs="David"/>
          <w:sz w:val="24"/>
          <w:rtl/>
        </w:rPr>
        <w:tab/>
        <w:t xml:space="preserve"> כאשר ניסחו את החלק הפלילי של חוק העונשין החדש, ישבנו עם פרופ' פלר חודשים ארוכים, חודשים, שמנו לב לשיעור הענישה. לכן בעיניי שיעור הענישה הוא מספיק. ההיגיון בח</w:t>
      </w:r>
      <w:r>
        <w:rPr>
          <w:rFonts w:cs="David"/>
          <w:sz w:val="24"/>
          <w:rtl/>
        </w:rPr>
        <w:t>וק הזה הוא לא הנושא האידיאולוגי ולא הנושא הגזעני אלא מציאות קיימת. אם, למשל, המצב בארץ היה שאין עובדים זרים או שכל העובדים הזרים מקבלים יחס מצוין, לא היינו מכניסים פה עובדים זרים. פה מדובר על צורך, על קבוצות שצריך להגן עליהן. אין לנו צורך להגן עכשיו על אנש</w:t>
      </w:r>
      <w:r>
        <w:rPr>
          <w:rFonts w:cs="David"/>
          <w:sz w:val="24"/>
          <w:rtl/>
        </w:rPr>
        <w:t>י ליכוד ולא על אנשי בית"ר ירושלים. על אלה שיש צורך להגן - ישבו פה אנשים וניסחו ואמרו: זה מה שקורה כרגע. לכן אני אתמוך בחוק הזה, אבל בהסתייגות אחת - שזה יהיה הוראת שעה. אני לא חושב שהחוק הזה צריך להיות קבוע, אני חושב שאלו דברים שמשתנים, אני חושב שצריך לבחון</w:t>
      </w:r>
      <w:r>
        <w:rPr>
          <w:rFonts w:cs="David"/>
          <w:sz w:val="24"/>
          <w:rtl/>
        </w:rPr>
        <w:t xml:space="preserve"> אותם. אני מציע הוראת שעה לחמש שנים, אני רוצה לראות מה יהיה המצב, יכול להיות שיהיה צורך להוסיף קבוצות או להוריד קבוצות. </w:t>
      </w:r>
    </w:p>
    <w:p w:rsidR="00000000" w:rsidRDefault="00574A9C">
      <w:pPr>
        <w:rPr>
          <w:rFonts w:cs="David"/>
          <w:sz w:val="24"/>
          <w:rtl/>
        </w:rPr>
      </w:pPr>
    </w:p>
    <w:p w:rsidR="00000000" w:rsidRDefault="00574A9C">
      <w:pPr>
        <w:rPr>
          <w:rFonts w:cs="David"/>
          <w:sz w:val="24"/>
          <w:u w:val="single"/>
          <w:rtl/>
        </w:rPr>
      </w:pPr>
      <w:r>
        <w:rPr>
          <w:rFonts w:cs="David"/>
          <w:sz w:val="24"/>
          <w:u w:val="single"/>
          <w:rtl/>
        </w:rPr>
        <w:t>עזמי בשארה:</w:t>
      </w:r>
    </w:p>
    <w:p w:rsidR="00000000" w:rsidRDefault="00574A9C">
      <w:pPr>
        <w:rPr>
          <w:rFonts w:cs="David"/>
          <w:sz w:val="24"/>
          <w:u w:val="single"/>
          <w:rtl/>
        </w:rPr>
      </w:pPr>
    </w:p>
    <w:p w:rsidR="00000000" w:rsidRDefault="00574A9C">
      <w:pPr>
        <w:rPr>
          <w:rFonts w:cs="David"/>
          <w:sz w:val="24"/>
          <w:rtl/>
        </w:rPr>
      </w:pPr>
      <w:r>
        <w:rPr>
          <w:rFonts w:cs="David"/>
          <w:sz w:val="24"/>
          <w:rtl/>
        </w:rPr>
        <w:tab/>
        <w:t xml:space="preserve"> ההיגיון עד עכשיו הוא שאתה צריך להוסיף קבוצות.</w:t>
      </w:r>
    </w:p>
    <w:p w:rsidR="00000000" w:rsidRDefault="00574A9C">
      <w:pPr>
        <w:rPr>
          <w:rFonts w:cs="David"/>
          <w:sz w:val="24"/>
          <w:rtl/>
        </w:rPr>
      </w:pPr>
    </w:p>
    <w:p w:rsidR="00000000" w:rsidRDefault="00574A9C">
      <w:pPr>
        <w:rPr>
          <w:rFonts w:cs="David"/>
          <w:sz w:val="24"/>
          <w:rtl/>
        </w:rPr>
      </w:pPr>
      <w:r>
        <w:rPr>
          <w:rFonts w:cs="David"/>
          <w:sz w:val="24"/>
          <w:u w:val="single"/>
          <w:rtl/>
        </w:rPr>
        <w:t>יצחק לוי:</w:t>
      </w:r>
    </w:p>
    <w:p w:rsidR="00000000" w:rsidRDefault="00574A9C">
      <w:pPr>
        <w:rPr>
          <w:rFonts w:cs="David"/>
          <w:sz w:val="24"/>
          <w:rtl/>
        </w:rPr>
      </w:pPr>
    </w:p>
    <w:p w:rsidR="00000000" w:rsidRDefault="00574A9C">
      <w:pPr>
        <w:rPr>
          <w:rFonts w:cs="David"/>
          <w:sz w:val="24"/>
          <w:rtl/>
        </w:rPr>
      </w:pPr>
      <w:r>
        <w:rPr>
          <w:rFonts w:cs="David"/>
          <w:sz w:val="24"/>
          <w:rtl/>
        </w:rPr>
        <w:tab/>
        <w:t xml:space="preserve"> אז אולי נצטרך להוסיף. אין לנו כרגע שום כלל שמאפיין את הקבוצ</w:t>
      </w:r>
      <w:r>
        <w:rPr>
          <w:rFonts w:cs="David"/>
          <w:sz w:val="24"/>
          <w:rtl/>
        </w:rPr>
        <w:t>ות האלה. אלה לא קבוצות שנולדת לתוכן, זה לא קבוצות שהצטרפת אליהן, אלה הקבוצות שכיום יש צורך להגן עליהן מפני אלימות, מפני הטרדות, מפני אפליות. יכול להיות שמחר זאת תהיה קבוצה אחרת שאנחנו לא מכירים היום, ויכול להיות שהמצב ישתנה. לכן אני תומך בחוק, ואני מבקש לה</w:t>
      </w:r>
      <w:r>
        <w:rPr>
          <w:rFonts w:cs="David"/>
          <w:sz w:val="24"/>
          <w:rtl/>
        </w:rPr>
        <w:t>ציע הצעה שאולי תתקבל ואולי תהיה הסתייגות - שהחוק הזה יהיה הוראת שעה לחמש שנים כדי שאפשר יהיה לבחון אותו מחדש. לא נראה לי שהכפלה אוטומטית היא נכונה באופן קבוע, כי יש הבדל ענק בין להכפיל חצי שנה לבין הכפלה של שבע שנים.</w:t>
      </w:r>
    </w:p>
    <w:p w:rsidR="00000000" w:rsidRDefault="00574A9C">
      <w:pPr>
        <w:rPr>
          <w:rFonts w:cs="David"/>
          <w:sz w:val="24"/>
          <w:rtl/>
        </w:rPr>
      </w:pPr>
    </w:p>
    <w:p w:rsidR="00000000" w:rsidRDefault="00574A9C">
      <w:pPr>
        <w:rPr>
          <w:rFonts w:cs="David"/>
          <w:sz w:val="24"/>
          <w:rtl/>
        </w:rPr>
      </w:pPr>
      <w:r>
        <w:rPr>
          <w:rFonts w:cs="David"/>
          <w:sz w:val="24"/>
          <w:u w:val="single"/>
          <w:rtl/>
        </w:rPr>
        <w:t>תמר בונשטיין:</w:t>
      </w:r>
    </w:p>
    <w:p w:rsidR="00000000" w:rsidRDefault="00574A9C">
      <w:pPr>
        <w:rPr>
          <w:rFonts w:cs="David"/>
          <w:sz w:val="24"/>
          <w:rtl/>
        </w:rPr>
      </w:pPr>
    </w:p>
    <w:p w:rsidR="00000000" w:rsidRDefault="00574A9C">
      <w:pPr>
        <w:rPr>
          <w:rFonts w:cs="David"/>
          <w:sz w:val="24"/>
          <w:rtl/>
        </w:rPr>
      </w:pPr>
      <w:r>
        <w:rPr>
          <w:rFonts w:cs="David"/>
          <w:sz w:val="24"/>
          <w:rtl/>
        </w:rPr>
        <w:tab/>
        <w:t>זה עד עשר שנים.</w:t>
      </w:r>
    </w:p>
    <w:p w:rsidR="00000000" w:rsidRDefault="00574A9C">
      <w:pPr>
        <w:rPr>
          <w:rFonts w:cs="David"/>
          <w:sz w:val="24"/>
          <w:rtl/>
        </w:rPr>
      </w:pPr>
    </w:p>
    <w:p w:rsidR="00000000" w:rsidRDefault="00574A9C">
      <w:pPr>
        <w:rPr>
          <w:rFonts w:cs="David"/>
          <w:sz w:val="24"/>
          <w:rtl/>
        </w:rPr>
      </w:pPr>
      <w:r>
        <w:rPr>
          <w:rFonts w:cs="David"/>
          <w:sz w:val="24"/>
          <w:u w:val="single"/>
          <w:rtl/>
        </w:rPr>
        <w:t xml:space="preserve">יצחק </w:t>
      </w:r>
      <w:r>
        <w:rPr>
          <w:rFonts w:cs="David"/>
          <w:sz w:val="24"/>
          <w:u w:val="single"/>
          <w:rtl/>
        </w:rPr>
        <w:t>לוי:</w:t>
      </w:r>
    </w:p>
    <w:p w:rsidR="00000000" w:rsidRDefault="00574A9C">
      <w:pPr>
        <w:rPr>
          <w:rFonts w:cs="David"/>
          <w:sz w:val="24"/>
          <w:rtl/>
        </w:rPr>
      </w:pPr>
    </w:p>
    <w:p w:rsidR="00000000" w:rsidRDefault="00574A9C">
      <w:pPr>
        <w:rPr>
          <w:rFonts w:cs="David"/>
          <w:sz w:val="24"/>
          <w:rtl/>
        </w:rPr>
      </w:pPr>
      <w:r>
        <w:rPr>
          <w:rFonts w:cs="David"/>
          <w:sz w:val="24"/>
          <w:rtl/>
        </w:rPr>
        <w:tab/>
        <w:t xml:space="preserve"> טוב שקבעו מקסימום אבל בכל אופן, יש הבדל בין להגיד לאדם: במקום חצי שנה תשב שנה, או במקום ארבע שנים תשב שמונה. יש פה פערים גדולים בהכפלת העונש. כאשר שקלנו את מידת הענישה, העבירות האלה לא מצדיקות מידת ענישה כזאת. אני יכול לקבל שהעניינים האלה מצדיקים מ</w:t>
      </w:r>
      <w:r>
        <w:rPr>
          <w:rFonts w:cs="David"/>
          <w:sz w:val="24"/>
          <w:rtl/>
        </w:rPr>
        <w:t>ידת ענישה מחמירה בהוראת שעה. אי אפשר לעשות פה הוראת שעה לתקופה של פחות מחמש שנים כי אלה דברים שלא נעצרים תוך שנה, לכן אני מציע שהחוק הזה יהיה הוראת שעה לחמש שנים.</w:t>
      </w:r>
    </w:p>
    <w:p w:rsidR="00000000" w:rsidRDefault="00574A9C">
      <w:pPr>
        <w:rPr>
          <w:rFonts w:cs="David"/>
          <w:sz w:val="24"/>
          <w:rtl/>
        </w:rPr>
      </w:pPr>
    </w:p>
    <w:p w:rsidR="00000000" w:rsidRDefault="00574A9C">
      <w:pPr>
        <w:rPr>
          <w:rFonts w:cs="David"/>
          <w:sz w:val="24"/>
          <w:u w:val="single"/>
          <w:rtl/>
        </w:rPr>
      </w:pPr>
      <w:r>
        <w:rPr>
          <w:rFonts w:cs="David"/>
          <w:sz w:val="24"/>
          <w:u w:val="single"/>
          <w:rtl/>
        </w:rPr>
        <w:t>עזמי בשארה:</w:t>
      </w:r>
    </w:p>
    <w:p w:rsidR="00000000" w:rsidRDefault="00574A9C">
      <w:pPr>
        <w:rPr>
          <w:rFonts w:cs="David"/>
          <w:sz w:val="24"/>
          <w:u w:val="single"/>
          <w:rtl/>
        </w:rPr>
      </w:pPr>
    </w:p>
    <w:p w:rsidR="00000000" w:rsidRDefault="00574A9C">
      <w:pPr>
        <w:rPr>
          <w:rFonts w:cs="David"/>
          <w:sz w:val="24"/>
          <w:rtl/>
        </w:rPr>
      </w:pPr>
      <w:r>
        <w:rPr>
          <w:rFonts w:cs="David"/>
          <w:sz w:val="24"/>
          <w:rtl/>
        </w:rPr>
        <w:tab/>
        <w:t xml:space="preserve"> אני חושב שבהוראת שעה יש שתי בעיות - אל"ף, שהיא הופכת התופעה לחולפת. הלוואי שז</w:t>
      </w:r>
      <w:r>
        <w:rPr>
          <w:rFonts w:cs="David"/>
          <w:sz w:val="24"/>
          <w:rtl/>
        </w:rPr>
        <w:t>את היתה תופעה חולפת, אבל אי אפשר לעשות חוק לפי הלוואי. גזענות לא תופעה חולפת בחברה האנושית המודרנית מאז המאה ה-16. איך תקבל אם בגרמניה יעשו חוק נגד אנטישמיות בהוראת שעה.</w:t>
      </w:r>
    </w:p>
    <w:p w:rsidR="00000000" w:rsidRDefault="00574A9C">
      <w:pPr>
        <w:rPr>
          <w:rFonts w:cs="David"/>
          <w:sz w:val="24"/>
          <w:rtl/>
        </w:rPr>
      </w:pPr>
    </w:p>
    <w:p w:rsidR="00000000" w:rsidRDefault="00574A9C">
      <w:pPr>
        <w:rPr>
          <w:rFonts w:cs="David"/>
          <w:sz w:val="24"/>
          <w:rtl/>
        </w:rPr>
      </w:pPr>
      <w:r>
        <w:rPr>
          <w:rFonts w:cs="David"/>
          <w:sz w:val="24"/>
          <w:u w:val="single"/>
          <w:rtl/>
        </w:rPr>
        <w:t>יצחק לוי:</w:t>
      </w:r>
    </w:p>
    <w:p w:rsidR="00000000" w:rsidRDefault="00574A9C">
      <w:pPr>
        <w:rPr>
          <w:rFonts w:cs="David"/>
          <w:sz w:val="24"/>
          <w:rtl/>
        </w:rPr>
      </w:pPr>
    </w:p>
    <w:p w:rsidR="00000000" w:rsidRDefault="00574A9C">
      <w:pPr>
        <w:rPr>
          <w:rFonts w:cs="David"/>
          <w:sz w:val="24"/>
          <w:rtl/>
        </w:rPr>
      </w:pPr>
      <w:r>
        <w:rPr>
          <w:rFonts w:cs="David"/>
          <w:sz w:val="24"/>
          <w:rtl/>
        </w:rPr>
        <w:tab/>
        <w:t xml:space="preserve"> אבל את הגזענות לקחנו בחשבון כשחוקקנו את חוק העונשין לפני שש-שבע שנים.</w:t>
      </w:r>
    </w:p>
    <w:p w:rsidR="00000000" w:rsidRDefault="00574A9C">
      <w:pPr>
        <w:rPr>
          <w:rFonts w:cs="David"/>
          <w:sz w:val="24"/>
          <w:rtl/>
        </w:rPr>
      </w:pPr>
    </w:p>
    <w:p w:rsidR="00000000" w:rsidRDefault="00574A9C">
      <w:pPr>
        <w:rPr>
          <w:rFonts w:cs="David"/>
          <w:sz w:val="24"/>
          <w:u w:val="single"/>
          <w:rtl/>
        </w:rPr>
      </w:pPr>
      <w:r>
        <w:rPr>
          <w:rFonts w:cs="David"/>
          <w:sz w:val="24"/>
          <w:u w:val="single"/>
          <w:rtl/>
        </w:rPr>
        <w:t>ה</w:t>
      </w:r>
      <w:r>
        <w:rPr>
          <w:rFonts w:cs="David"/>
          <w:sz w:val="24"/>
          <w:u w:val="single"/>
          <w:rtl/>
        </w:rPr>
        <w:t>יו"ר מיכאל איתן:</w:t>
      </w:r>
    </w:p>
    <w:p w:rsidR="00000000" w:rsidRDefault="00574A9C">
      <w:pPr>
        <w:rPr>
          <w:rFonts w:cs="David"/>
          <w:sz w:val="24"/>
          <w:u w:val="single"/>
          <w:rtl/>
        </w:rPr>
      </w:pPr>
    </w:p>
    <w:p w:rsidR="00000000" w:rsidRDefault="00574A9C">
      <w:pPr>
        <w:rPr>
          <w:rFonts w:cs="David"/>
          <w:sz w:val="24"/>
          <w:rtl/>
        </w:rPr>
      </w:pPr>
      <w:r>
        <w:rPr>
          <w:rFonts w:cs="David"/>
          <w:sz w:val="24"/>
          <w:rtl/>
        </w:rPr>
        <w:tab/>
        <w:t xml:space="preserve"> טכנית, לקחנו סעיף הגזענות מחוק העונשין והכנסנו אותו לפה. שם זה לא היה הוראת שעה, עכשיו גם את הגזענות אתה הופך להוראת שעה. </w:t>
      </w:r>
    </w:p>
    <w:p w:rsidR="00000000" w:rsidRDefault="00574A9C">
      <w:pPr>
        <w:rPr>
          <w:rFonts w:cs="David"/>
          <w:sz w:val="24"/>
          <w:rtl/>
        </w:rPr>
      </w:pPr>
    </w:p>
    <w:p w:rsidR="00000000" w:rsidRDefault="00574A9C">
      <w:pPr>
        <w:rPr>
          <w:rFonts w:cs="David"/>
          <w:sz w:val="24"/>
          <w:rtl/>
        </w:rPr>
      </w:pPr>
      <w:r>
        <w:rPr>
          <w:rFonts w:cs="David"/>
          <w:sz w:val="24"/>
          <w:u w:val="single"/>
          <w:rtl/>
        </w:rPr>
        <w:t>יצחק לוי:</w:t>
      </w:r>
    </w:p>
    <w:p w:rsidR="00000000" w:rsidRDefault="00574A9C">
      <w:pPr>
        <w:rPr>
          <w:rFonts w:cs="David"/>
          <w:sz w:val="24"/>
          <w:rtl/>
        </w:rPr>
      </w:pPr>
    </w:p>
    <w:p w:rsidR="00000000" w:rsidRDefault="00574A9C">
      <w:pPr>
        <w:rPr>
          <w:rFonts w:cs="David"/>
          <w:sz w:val="24"/>
          <w:rtl/>
        </w:rPr>
      </w:pPr>
      <w:r>
        <w:rPr>
          <w:rFonts w:cs="David"/>
          <w:sz w:val="24"/>
          <w:rtl/>
        </w:rPr>
        <w:tab/>
        <w:t xml:space="preserve"> אבל אתה מכפיל את העונש.</w:t>
      </w:r>
    </w:p>
    <w:p w:rsidR="00000000" w:rsidRDefault="00574A9C">
      <w:pPr>
        <w:rPr>
          <w:rFonts w:cs="David"/>
          <w:sz w:val="24"/>
          <w:rtl/>
        </w:rPr>
      </w:pPr>
    </w:p>
    <w:p w:rsidR="00000000" w:rsidRDefault="00574A9C">
      <w:pPr>
        <w:rPr>
          <w:rFonts w:cs="David"/>
          <w:sz w:val="24"/>
          <w:rtl/>
        </w:rPr>
      </w:pPr>
      <w:r>
        <w:rPr>
          <w:rFonts w:cs="David"/>
          <w:sz w:val="24"/>
          <w:u w:val="single"/>
          <w:rtl/>
        </w:rPr>
        <w:t>רשף חן:</w:t>
      </w:r>
    </w:p>
    <w:p w:rsidR="00000000" w:rsidRDefault="00574A9C">
      <w:pPr>
        <w:rPr>
          <w:rFonts w:cs="David"/>
          <w:sz w:val="24"/>
          <w:rtl/>
        </w:rPr>
      </w:pPr>
    </w:p>
    <w:p w:rsidR="00000000" w:rsidRDefault="00574A9C">
      <w:pPr>
        <w:rPr>
          <w:rFonts w:cs="David"/>
          <w:sz w:val="24"/>
          <w:rtl/>
        </w:rPr>
      </w:pPr>
      <w:r>
        <w:rPr>
          <w:rFonts w:cs="David"/>
          <w:sz w:val="24"/>
          <w:rtl/>
        </w:rPr>
        <w:tab/>
        <w:t xml:space="preserve"> זה התחיל מזה שרצו להרחיב את ההגדרה של גזענות. נטורי המילה "גזענ</w:t>
      </w:r>
      <w:r>
        <w:rPr>
          <w:rFonts w:cs="David"/>
          <w:sz w:val="24"/>
          <w:rtl/>
        </w:rPr>
        <w:t>ות" אמרו: אנחנו לא יכולים לפגוע בקדושת המילה.</w:t>
      </w:r>
    </w:p>
    <w:p w:rsidR="00000000" w:rsidRDefault="00574A9C">
      <w:pPr>
        <w:rPr>
          <w:rFonts w:cs="David"/>
          <w:sz w:val="24"/>
          <w:rtl/>
        </w:rPr>
      </w:pPr>
    </w:p>
    <w:p w:rsidR="00000000" w:rsidRDefault="00574A9C">
      <w:pPr>
        <w:rPr>
          <w:rFonts w:cs="David"/>
          <w:sz w:val="24"/>
          <w:u w:val="single"/>
          <w:rtl/>
        </w:rPr>
      </w:pPr>
      <w:r>
        <w:rPr>
          <w:rFonts w:cs="David"/>
          <w:sz w:val="24"/>
          <w:u w:val="single"/>
          <w:rtl/>
        </w:rPr>
        <w:t>עזמי בשארה:</w:t>
      </w:r>
    </w:p>
    <w:p w:rsidR="00000000" w:rsidRDefault="00574A9C">
      <w:pPr>
        <w:rPr>
          <w:rFonts w:cs="David"/>
          <w:sz w:val="24"/>
          <w:u w:val="single"/>
          <w:rtl/>
        </w:rPr>
      </w:pPr>
    </w:p>
    <w:p w:rsidR="00000000" w:rsidRDefault="00574A9C">
      <w:pPr>
        <w:rPr>
          <w:rFonts w:cs="David"/>
          <w:sz w:val="24"/>
          <w:rtl/>
        </w:rPr>
      </w:pPr>
      <w:r>
        <w:rPr>
          <w:rFonts w:cs="David"/>
          <w:sz w:val="24"/>
          <w:rtl/>
        </w:rPr>
        <w:tab/>
        <w:t>אני חושב שאי אפשר לעשות את הצעת החוק הזאת הוראת שעה, כי זה לא פתאום צורך שנוצר, פתאום אנחנו רוצים להכפיל את העונש. אני חושב שהצורך תמיד היה, רק הרגישות של המחוקק עלתה. לא אומרים שקודם לא היתה גזע</w:t>
      </w:r>
      <w:r>
        <w:rPr>
          <w:rFonts w:cs="David"/>
          <w:sz w:val="24"/>
          <w:rtl/>
        </w:rPr>
        <w:t>נות ועכשיו יש גזענות והיא תחלוף. היתה גזענות בישראל, רק הרגישות החוקתית בענייני זכויות אדם עלתה. לכן זאת לא תופעה חולפת.</w:t>
      </w:r>
    </w:p>
    <w:p w:rsidR="00000000" w:rsidRDefault="00574A9C">
      <w:pPr>
        <w:rPr>
          <w:rFonts w:cs="David"/>
          <w:sz w:val="24"/>
          <w:rtl/>
        </w:rPr>
      </w:pPr>
    </w:p>
    <w:p w:rsidR="00000000" w:rsidRDefault="00574A9C">
      <w:pPr>
        <w:rPr>
          <w:rFonts w:cs="David"/>
          <w:sz w:val="24"/>
          <w:rtl/>
        </w:rPr>
      </w:pPr>
      <w:r>
        <w:rPr>
          <w:rFonts w:cs="David"/>
          <w:sz w:val="24"/>
          <w:u w:val="single"/>
          <w:rtl/>
        </w:rPr>
        <w:t>רשף חן:</w:t>
      </w:r>
    </w:p>
    <w:p w:rsidR="00000000" w:rsidRDefault="00574A9C">
      <w:pPr>
        <w:rPr>
          <w:rFonts w:cs="David"/>
          <w:sz w:val="24"/>
          <w:rtl/>
        </w:rPr>
      </w:pPr>
    </w:p>
    <w:p w:rsidR="00000000" w:rsidRDefault="00574A9C">
      <w:pPr>
        <w:rPr>
          <w:rFonts w:cs="David"/>
          <w:sz w:val="24"/>
          <w:rtl/>
        </w:rPr>
      </w:pPr>
      <w:r>
        <w:rPr>
          <w:rFonts w:cs="David"/>
          <w:sz w:val="24"/>
          <w:rtl/>
        </w:rPr>
        <w:tab/>
        <w:t xml:space="preserve"> מה עם נכים, למשל?</w:t>
      </w:r>
    </w:p>
    <w:p w:rsidR="00000000" w:rsidRDefault="00574A9C">
      <w:pPr>
        <w:rPr>
          <w:rFonts w:cs="David"/>
          <w:sz w:val="24"/>
          <w:rtl/>
        </w:rPr>
      </w:pPr>
    </w:p>
    <w:p w:rsidR="00000000" w:rsidRDefault="00574A9C">
      <w:pPr>
        <w:rPr>
          <w:rFonts w:cs="David"/>
          <w:sz w:val="24"/>
          <w:rtl/>
        </w:rPr>
      </w:pPr>
      <w:r>
        <w:rPr>
          <w:rFonts w:cs="David"/>
          <w:sz w:val="24"/>
          <w:u w:val="single"/>
          <w:rtl/>
        </w:rPr>
        <w:t>קרן ויינשל:</w:t>
      </w:r>
    </w:p>
    <w:p w:rsidR="00000000" w:rsidRDefault="00574A9C">
      <w:pPr>
        <w:rPr>
          <w:rFonts w:cs="David"/>
          <w:sz w:val="24"/>
          <w:rtl/>
        </w:rPr>
      </w:pPr>
    </w:p>
    <w:p w:rsidR="00000000" w:rsidRDefault="00574A9C">
      <w:pPr>
        <w:rPr>
          <w:rFonts w:cs="David"/>
          <w:sz w:val="24"/>
          <w:rtl/>
        </w:rPr>
      </w:pPr>
      <w:r>
        <w:rPr>
          <w:rFonts w:cs="David"/>
          <w:sz w:val="24"/>
          <w:rtl/>
        </w:rPr>
        <w:tab/>
        <w:t>אולי מרביצים לנכים כי קל יותר לתקוף אותם, אבל לא מתוך מניע של שנאה לנכים.</w:t>
      </w:r>
    </w:p>
    <w:p w:rsidR="00000000" w:rsidRDefault="00574A9C">
      <w:pPr>
        <w:rPr>
          <w:rFonts w:cs="David"/>
          <w:sz w:val="24"/>
          <w:rtl/>
        </w:rPr>
      </w:pPr>
    </w:p>
    <w:p w:rsidR="00000000" w:rsidRDefault="00574A9C">
      <w:pPr>
        <w:rPr>
          <w:rFonts w:cs="David"/>
          <w:sz w:val="24"/>
          <w:u w:val="single"/>
          <w:rtl/>
        </w:rPr>
      </w:pPr>
      <w:r>
        <w:rPr>
          <w:rFonts w:cs="David"/>
          <w:sz w:val="24"/>
          <w:u w:val="single"/>
          <w:rtl/>
        </w:rPr>
        <w:t>עזמי בשארה:</w:t>
      </w:r>
    </w:p>
    <w:p w:rsidR="00000000" w:rsidRDefault="00574A9C">
      <w:pPr>
        <w:rPr>
          <w:rFonts w:cs="David"/>
          <w:sz w:val="24"/>
          <w:u w:val="single"/>
          <w:rtl/>
        </w:rPr>
      </w:pPr>
    </w:p>
    <w:p w:rsidR="00000000" w:rsidRDefault="00574A9C">
      <w:pPr>
        <w:rPr>
          <w:rFonts w:cs="David"/>
          <w:sz w:val="24"/>
          <w:rtl/>
        </w:rPr>
      </w:pPr>
      <w:r>
        <w:rPr>
          <w:rFonts w:cs="David"/>
          <w:sz w:val="24"/>
          <w:rtl/>
        </w:rPr>
        <w:tab/>
        <w:t xml:space="preserve"> </w:t>
      </w:r>
      <w:r>
        <w:rPr>
          <w:rFonts w:cs="David"/>
          <w:sz w:val="24"/>
          <w:rtl/>
        </w:rPr>
        <w:t>הסיבה השנייה שבגללה אני נגד הוראת שעה - זה לא שהעניין החריף פתאום וצריכים הוראת שעה. אני חושב שזה ערך בחברה, אני חושב שהחוק הזה צריך להביע ערך נגד גזענות ועבירות נגד קבוצות כקבוצות. זה צריך להיות ערך מקובל בחוק העונשין, ולא חשובה שכיחות העבירה עצמה. צריך ש</w:t>
      </w:r>
      <w:r>
        <w:rPr>
          <w:rFonts w:cs="David"/>
          <w:sz w:val="24"/>
          <w:rtl/>
        </w:rPr>
        <w:t>זה יישאר בספר החוקים, זה לא צריך להיות הוראת שעה. זה ערך.</w:t>
      </w:r>
    </w:p>
    <w:p w:rsidR="00000000" w:rsidRDefault="00574A9C">
      <w:pPr>
        <w:rPr>
          <w:rFonts w:cs="David"/>
          <w:sz w:val="24"/>
          <w:rtl/>
        </w:rPr>
      </w:pPr>
    </w:p>
    <w:p w:rsidR="00000000" w:rsidRDefault="00574A9C">
      <w:pPr>
        <w:rPr>
          <w:rFonts w:cs="David"/>
          <w:sz w:val="24"/>
          <w:u w:val="single"/>
          <w:rtl/>
        </w:rPr>
      </w:pPr>
      <w:r>
        <w:rPr>
          <w:rFonts w:cs="David"/>
          <w:sz w:val="24"/>
          <w:u w:val="single"/>
          <w:rtl/>
        </w:rPr>
        <w:t>היו"ר מיכאל איתן:</w:t>
      </w:r>
    </w:p>
    <w:p w:rsidR="00000000" w:rsidRDefault="00574A9C">
      <w:pPr>
        <w:rPr>
          <w:rFonts w:cs="David"/>
          <w:sz w:val="24"/>
          <w:u w:val="single"/>
          <w:rtl/>
        </w:rPr>
      </w:pPr>
    </w:p>
    <w:p w:rsidR="00000000" w:rsidRDefault="00574A9C">
      <w:pPr>
        <w:rPr>
          <w:rFonts w:cs="David"/>
          <w:sz w:val="24"/>
          <w:rtl/>
        </w:rPr>
      </w:pPr>
      <w:r>
        <w:rPr>
          <w:rFonts w:cs="David"/>
          <w:sz w:val="24"/>
          <w:rtl/>
        </w:rPr>
        <w:tab/>
        <w:t xml:space="preserve"> חבר הכנסת יצחק לוי, מאחר שאני בטוח שבעוד חמש שנים עדיין תהיה חבר כנסת, תרשום ביומן, ניפגש עוד חמש שנים ואפשר יהיה לבטל את החוק, אם יהיה צורך. גם אם הצעתך שזו תהיה הוראת שעה לא </w:t>
      </w:r>
      <w:r>
        <w:rPr>
          <w:rFonts w:cs="David"/>
          <w:sz w:val="24"/>
          <w:rtl/>
        </w:rPr>
        <w:t>תתקבל, עדיין שמורה בידך האופציה לבטל את החוק.</w:t>
      </w:r>
    </w:p>
    <w:p w:rsidR="00000000" w:rsidRDefault="00574A9C">
      <w:pPr>
        <w:rPr>
          <w:rFonts w:cs="David"/>
          <w:sz w:val="24"/>
          <w:rtl/>
        </w:rPr>
      </w:pPr>
    </w:p>
    <w:p w:rsidR="00000000" w:rsidRDefault="00574A9C">
      <w:pPr>
        <w:rPr>
          <w:rFonts w:cs="David"/>
          <w:sz w:val="24"/>
          <w:rtl/>
        </w:rPr>
      </w:pPr>
      <w:r>
        <w:rPr>
          <w:rFonts w:cs="David"/>
          <w:sz w:val="24"/>
          <w:u w:val="single"/>
          <w:rtl/>
        </w:rPr>
        <w:t>יצחק לוי:</w:t>
      </w:r>
    </w:p>
    <w:p w:rsidR="00000000" w:rsidRDefault="00574A9C">
      <w:pPr>
        <w:rPr>
          <w:rFonts w:cs="David"/>
          <w:sz w:val="24"/>
          <w:rtl/>
        </w:rPr>
      </w:pPr>
    </w:p>
    <w:p w:rsidR="00000000" w:rsidRDefault="00574A9C">
      <w:pPr>
        <w:rPr>
          <w:rFonts w:cs="David"/>
          <w:sz w:val="24"/>
          <w:rtl/>
        </w:rPr>
      </w:pPr>
      <w:r>
        <w:rPr>
          <w:rFonts w:cs="David"/>
          <w:sz w:val="24"/>
          <w:rtl/>
        </w:rPr>
        <w:tab/>
        <w:t xml:space="preserve"> הוראת שעה מחייבת דיון חדש. אני אתקן את הצעתי - בהפרדת הגזענות, אני רוצה שכל שאר החוק יהיה הוראת שעה.</w:t>
      </w:r>
    </w:p>
    <w:p w:rsidR="00000000" w:rsidRDefault="00574A9C">
      <w:pPr>
        <w:rPr>
          <w:rFonts w:cs="David"/>
          <w:sz w:val="24"/>
          <w:rtl/>
        </w:rPr>
      </w:pPr>
    </w:p>
    <w:p w:rsidR="00000000" w:rsidRDefault="00574A9C">
      <w:pPr>
        <w:rPr>
          <w:rFonts w:cs="David"/>
          <w:sz w:val="24"/>
          <w:u w:val="single"/>
          <w:rtl/>
        </w:rPr>
      </w:pPr>
      <w:r>
        <w:rPr>
          <w:rFonts w:cs="David"/>
          <w:sz w:val="24"/>
          <w:u w:val="single"/>
          <w:rtl/>
        </w:rPr>
        <w:t>הלית כהן:</w:t>
      </w:r>
    </w:p>
    <w:p w:rsidR="00000000" w:rsidRDefault="00574A9C">
      <w:pPr>
        <w:rPr>
          <w:rFonts w:cs="David"/>
          <w:sz w:val="24"/>
          <w:rtl/>
        </w:rPr>
      </w:pPr>
    </w:p>
    <w:p w:rsidR="00000000" w:rsidRDefault="00574A9C">
      <w:pPr>
        <w:rPr>
          <w:rFonts w:cs="David"/>
          <w:sz w:val="24"/>
          <w:rtl/>
        </w:rPr>
      </w:pPr>
      <w:r>
        <w:rPr>
          <w:rFonts w:cs="David"/>
          <w:sz w:val="24"/>
          <w:rtl/>
        </w:rPr>
        <w:tab/>
        <w:t>אני קראתי את הפרוטוקולים שדנו בהכנסת "מין" לתוך ההגדרה. אם אני הולכת להגדרה המילונ</w:t>
      </w:r>
      <w:r>
        <w:rPr>
          <w:rFonts w:cs="David"/>
          <w:sz w:val="24"/>
          <w:rtl/>
        </w:rPr>
        <w:t>ית של המילה גזענות, מדובר בהשקפה שעמי העולם מחולקים למיוחסים ונחותים, ומבחינתי היה בסדר להשאיר את הדברים כמו שהם. ברגע שהמחוקק מרחיב את הגדרת הגזענות אבל לא מכניס את קבוצת המין, פה הבעיה.</w:t>
      </w:r>
    </w:p>
    <w:p w:rsidR="00000000" w:rsidRDefault="00574A9C">
      <w:pPr>
        <w:rPr>
          <w:rFonts w:cs="David"/>
          <w:sz w:val="24"/>
          <w:rtl/>
        </w:rPr>
      </w:pPr>
    </w:p>
    <w:p w:rsidR="00000000" w:rsidRDefault="00574A9C">
      <w:pPr>
        <w:rPr>
          <w:rFonts w:cs="David"/>
          <w:sz w:val="24"/>
          <w:rtl/>
        </w:rPr>
      </w:pPr>
      <w:r>
        <w:rPr>
          <w:rFonts w:cs="David"/>
          <w:sz w:val="24"/>
          <w:u w:val="single"/>
          <w:rtl/>
        </w:rPr>
        <w:t>רשף חן:</w:t>
      </w:r>
    </w:p>
    <w:p w:rsidR="00000000" w:rsidRDefault="00574A9C">
      <w:pPr>
        <w:rPr>
          <w:rFonts w:cs="David"/>
          <w:sz w:val="24"/>
          <w:rtl/>
        </w:rPr>
      </w:pPr>
    </w:p>
    <w:p w:rsidR="00000000" w:rsidRDefault="00574A9C">
      <w:pPr>
        <w:rPr>
          <w:rFonts w:cs="David"/>
          <w:sz w:val="24"/>
          <w:rtl/>
        </w:rPr>
      </w:pPr>
      <w:r>
        <w:rPr>
          <w:rFonts w:cs="David"/>
          <w:sz w:val="24"/>
          <w:rtl/>
        </w:rPr>
        <w:tab/>
        <w:t xml:space="preserve"> נמנעו מלהרחיב את הגדרת הגזענות. </w:t>
      </w:r>
    </w:p>
    <w:p w:rsidR="00000000" w:rsidRDefault="00574A9C">
      <w:pPr>
        <w:rPr>
          <w:rFonts w:cs="David"/>
          <w:sz w:val="24"/>
          <w:rtl/>
        </w:rPr>
      </w:pPr>
    </w:p>
    <w:p w:rsidR="00000000" w:rsidRDefault="00574A9C">
      <w:pPr>
        <w:rPr>
          <w:rFonts w:cs="David"/>
          <w:sz w:val="24"/>
          <w:u w:val="single"/>
          <w:rtl/>
        </w:rPr>
      </w:pPr>
      <w:r>
        <w:rPr>
          <w:rFonts w:cs="David"/>
          <w:sz w:val="24"/>
          <w:u w:val="single"/>
          <w:rtl/>
        </w:rPr>
        <w:t>הלית כהן:</w:t>
      </w:r>
    </w:p>
    <w:p w:rsidR="00000000" w:rsidRDefault="00574A9C">
      <w:pPr>
        <w:rPr>
          <w:rFonts w:cs="David"/>
          <w:sz w:val="24"/>
          <w:rtl/>
        </w:rPr>
      </w:pPr>
    </w:p>
    <w:p w:rsidR="00000000" w:rsidRDefault="00574A9C">
      <w:pPr>
        <w:rPr>
          <w:rFonts w:cs="David"/>
          <w:sz w:val="24"/>
          <w:rtl/>
        </w:rPr>
      </w:pPr>
      <w:r>
        <w:rPr>
          <w:rFonts w:cs="David"/>
          <w:sz w:val="24"/>
          <w:rtl/>
        </w:rPr>
        <w:tab/>
        <w:t>הרחיבו והו</w:t>
      </w:r>
      <w:r>
        <w:rPr>
          <w:rFonts w:cs="David"/>
          <w:sz w:val="24"/>
          <w:rtl/>
        </w:rPr>
        <w:t xml:space="preserve">סיפו "מחמת דת, קבוצה דתית, מוצא עדתי" וכו', אמרו שמחילים את זה גם על הרקע הזה. אני מבקשת להוסיף גם את קבוצת המין. </w:t>
      </w:r>
    </w:p>
    <w:p w:rsidR="00000000" w:rsidRDefault="00574A9C">
      <w:pPr>
        <w:rPr>
          <w:rFonts w:cs="David"/>
          <w:sz w:val="24"/>
          <w:rtl/>
        </w:rPr>
      </w:pPr>
    </w:p>
    <w:p w:rsidR="00000000" w:rsidRDefault="00574A9C">
      <w:pPr>
        <w:rPr>
          <w:rFonts w:cs="David"/>
          <w:sz w:val="24"/>
          <w:u w:val="single"/>
          <w:rtl/>
        </w:rPr>
      </w:pPr>
      <w:r>
        <w:rPr>
          <w:rFonts w:cs="David"/>
          <w:sz w:val="24"/>
          <w:u w:val="single"/>
          <w:rtl/>
        </w:rPr>
        <w:t>היו"ר מיכאל איתן:</w:t>
      </w:r>
    </w:p>
    <w:p w:rsidR="00000000" w:rsidRDefault="00574A9C">
      <w:pPr>
        <w:rPr>
          <w:rFonts w:cs="David"/>
          <w:sz w:val="24"/>
          <w:u w:val="single"/>
          <w:rtl/>
        </w:rPr>
      </w:pPr>
    </w:p>
    <w:p w:rsidR="00000000" w:rsidRDefault="00574A9C">
      <w:pPr>
        <w:rPr>
          <w:rFonts w:cs="David"/>
          <w:sz w:val="24"/>
          <w:rtl/>
        </w:rPr>
      </w:pPr>
      <w:r>
        <w:rPr>
          <w:rFonts w:cs="David"/>
          <w:sz w:val="24"/>
          <w:rtl/>
        </w:rPr>
        <w:tab/>
        <w:t xml:space="preserve"> אנחנו כבר דנו בזה. לא נקיים עכשיו דיון מחודש.</w:t>
      </w:r>
    </w:p>
    <w:p w:rsidR="00000000" w:rsidRDefault="00574A9C">
      <w:pPr>
        <w:rPr>
          <w:rFonts w:cs="David"/>
          <w:sz w:val="24"/>
          <w:rtl/>
        </w:rPr>
      </w:pPr>
    </w:p>
    <w:p w:rsidR="00000000" w:rsidRDefault="00574A9C">
      <w:pPr>
        <w:rPr>
          <w:rFonts w:cs="David"/>
          <w:sz w:val="24"/>
          <w:u w:val="single"/>
          <w:rtl/>
        </w:rPr>
      </w:pPr>
      <w:r>
        <w:rPr>
          <w:rFonts w:cs="David"/>
          <w:sz w:val="24"/>
          <w:u w:val="single"/>
          <w:rtl/>
        </w:rPr>
        <w:t>הלית כהן:</w:t>
      </w:r>
    </w:p>
    <w:p w:rsidR="00000000" w:rsidRDefault="00574A9C">
      <w:pPr>
        <w:rPr>
          <w:rFonts w:cs="David"/>
          <w:sz w:val="24"/>
          <w:rtl/>
        </w:rPr>
      </w:pPr>
    </w:p>
    <w:p w:rsidR="00000000" w:rsidRDefault="00574A9C">
      <w:pPr>
        <w:rPr>
          <w:rFonts w:cs="David"/>
          <w:sz w:val="24"/>
          <w:rtl/>
        </w:rPr>
      </w:pPr>
      <w:r>
        <w:rPr>
          <w:rFonts w:cs="David"/>
          <w:sz w:val="24"/>
          <w:rtl/>
        </w:rPr>
        <w:tab/>
        <w:t>הכוונה שלי לא לקיים דיון מחודש. כיוון שהוזמנתי לדיון, אשמח ל</w:t>
      </w:r>
      <w:r>
        <w:rPr>
          <w:rFonts w:cs="David"/>
          <w:sz w:val="24"/>
          <w:rtl/>
        </w:rPr>
        <w:t>נסות להבהיר משהו בקצרה. הדוגמאות שכל הזמן עולות הן בנושא של אלימות - שמרביצים לערבים כי הם ערבים. אבל גם עבירות שהן לא אלימות - רדיפה, השפלה, ביזוי, גילוי איבה. אני לא חושבת ששונה המצב אם אומרים לציבור עדתי "מוצצי דם", או אומרים לציבור הנשים "מוצצות דם", א</w:t>
      </w:r>
      <w:r>
        <w:rPr>
          <w:rFonts w:cs="David"/>
          <w:sz w:val="24"/>
          <w:rtl/>
        </w:rPr>
        <w:t xml:space="preserve">ו שאומרים "שיישרפו כל הפמיניסטיות". יש חשיבות חינוכית, כפי שאמרת, יש חשיבות חברתית ויש חשיבות בהתוויית נורמות של תפיסת נשים, ועדיין בחברה הישראלית רואים את הנשים כמיעוט למרות שהן מעל 50% מהאוכלוסייה. </w:t>
      </w:r>
    </w:p>
    <w:p w:rsidR="00000000" w:rsidRDefault="00574A9C">
      <w:pPr>
        <w:rPr>
          <w:rFonts w:cs="David"/>
          <w:sz w:val="24"/>
          <w:rtl/>
        </w:rPr>
      </w:pPr>
    </w:p>
    <w:p w:rsidR="00000000" w:rsidRDefault="00574A9C">
      <w:pPr>
        <w:rPr>
          <w:rFonts w:cs="David"/>
          <w:sz w:val="24"/>
          <w:rtl/>
        </w:rPr>
      </w:pPr>
      <w:r>
        <w:rPr>
          <w:rFonts w:cs="David"/>
          <w:sz w:val="24"/>
          <w:u w:val="single"/>
          <w:rtl/>
        </w:rPr>
        <w:t>רשף חן:</w:t>
      </w:r>
    </w:p>
    <w:p w:rsidR="00000000" w:rsidRDefault="00574A9C">
      <w:pPr>
        <w:rPr>
          <w:rFonts w:cs="David"/>
          <w:sz w:val="24"/>
          <w:rtl/>
        </w:rPr>
      </w:pPr>
    </w:p>
    <w:p w:rsidR="00000000" w:rsidRDefault="00574A9C">
      <w:pPr>
        <w:rPr>
          <w:rFonts w:cs="David"/>
          <w:sz w:val="24"/>
          <w:rtl/>
        </w:rPr>
      </w:pPr>
      <w:r>
        <w:rPr>
          <w:rFonts w:cs="David"/>
          <w:sz w:val="24"/>
          <w:rtl/>
        </w:rPr>
        <w:tab/>
        <w:t xml:space="preserve"> דיברת עכשיו על ביטויים ולא על מעשים. את מחז</w:t>
      </w:r>
      <w:r>
        <w:rPr>
          <w:rFonts w:cs="David"/>
          <w:sz w:val="24"/>
          <w:rtl/>
        </w:rPr>
        <w:t xml:space="preserve">ירה אותנו לדיון הראשון. </w:t>
      </w:r>
    </w:p>
    <w:p w:rsidR="00000000" w:rsidRDefault="00574A9C">
      <w:pPr>
        <w:rPr>
          <w:rFonts w:cs="David"/>
          <w:sz w:val="24"/>
          <w:rtl/>
        </w:rPr>
      </w:pPr>
    </w:p>
    <w:p w:rsidR="00000000" w:rsidRDefault="00574A9C">
      <w:pPr>
        <w:rPr>
          <w:rFonts w:cs="David"/>
          <w:sz w:val="24"/>
          <w:u w:val="single"/>
          <w:rtl/>
        </w:rPr>
      </w:pPr>
      <w:r>
        <w:rPr>
          <w:rFonts w:cs="David"/>
          <w:sz w:val="24"/>
          <w:u w:val="single"/>
          <w:rtl/>
        </w:rPr>
        <w:t>הלית כהן:</w:t>
      </w:r>
    </w:p>
    <w:p w:rsidR="00000000" w:rsidRDefault="00574A9C">
      <w:pPr>
        <w:rPr>
          <w:rFonts w:cs="David"/>
          <w:sz w:val="24"/>
          <w:rtl/>
        </w:rPr>
      </w:pPr>
    </w:p>
    <w:p w:rsidR="00000000" w:rsidRDefault="00574A9C">
      <w:pPr>
        <w:rPr>
          <w:rFonts w:cs="David"/>
          <w:sz w:val="24"/>
          <w:rtl/>
        </w:rPr>
      </w:pPr>
      <w:r>
        <w:rPr>
          <w:rFonts w:cs="David"/>
          <w:sz w:val="24"/>
          <w:rtl/>
        </w:rPr>
        <w:tab/>
        <w:t>אני רוצה שלא יגידו אחר כך: מכלל הן לומדים על הלאו. המחוקק בחר להתייחס ספציפית רק לקבוצות האלה, אז לקבוצות האחרות זה לכאורה לגיטימי להתייחס בצורה כזאת.</w:t>
      </w:r>
    </w:p>
    <w:p w:rsidR="00000000" w:rsidRDefault="00574A9C">
      <w:pPr>
        <w:rPr>
          <w:rFonts w:cs="David"/>
          <w:sz w:val="24"/>
          <w:rtl/>
        </w:rPr>
      </w:pPr>
    </w:p>
    <w:p w:rsidR="00000000" w:rsidRDefault="00574A9C">
      <w:pPr>
        <w:rPr>
          <w:rFonts w:cs="David"/>
          <w:sz w:val="24"/>
          <w:u w:val="single"/>
          <w:rtl/>
        </w:rPr>
      </w:pPr>
      <w:r>
        <w:rPr>
          <w:rFonts w:cs="David"/>
          <w:sz w:val="24"/>
          <w:u w:val="single"/>
          <w:rtl/>
        </w:rPr>
        <w:t>היו"ר מיכאל איתן:</w:t>
      </w:r>
    </w:p>
    <w:p w:rsidR="00000000" w:rsidRDefault="00574A9C">
      <w:pPr>
        <w:rPr>
          <w:rFonts w:cs="David"/>
          <w:sz w:val="24"/>
          <w:u w:val="single"/>
          <w:rtl/>
        </w:rPr>
      </w:pPr>
    </w:p>
    <w:p w:rsidR="00000000" w:rsidRDefault="00574A9C">
      <w:pPr>
        <w:rPr>
          <w:rFonts w:cs="David"/>
          <w:sz w:val="24"/>
          <w:rtl/>
        </w:rPr>
      </w:pPr>
      <w:r>
        <w:rPr>
          <w:rFonts w:cs="David"/>
          <w:sz w:val="24"/>
          <w:rtl/>
        </w:rPr>
        <w:tab/>
        <w:t xml:space="preserve"> חס וחלילה.</w:t>
      </w:r>
    </w:p>
    <w:p w:rsidR="00000000" w:rsidRDefault="00574A9C">
      <w:pPr>
        <w:rPr>
          <w:rFonts w:cs="David"/>
          <w:sz w:val="24"/>
          <w:rtl/>
        </w:rPr>
      </w:pPr>
    </w:p>
    <w:p w:rsidR="00000000" w:rsidRDefault="00574A9C">
      <w:pPr>
        <w:rPr>
          <w:rFonts w:cs="David"/>
          <w:sz w:val="24"/>
          <w:rtl/>
        </w:rPr>
      </w:pPr>
      <w:r>
        <w:rPr>
          <w:rFonts w:cs="David"/>
          <w:sz w:val="24"/>
          <w:u w:val="single"/>
          <w:rtl/>
        </w:rPr>
        <w:t>ענת אסיף:</w:t>
      </w:r>
    </w:p>
    <w:p w:rsidR="00000000" w:rsidRDefault="00574A9C">
      <w:pPr>
        <w:rPr>
          <w:rFonts w:cs="David"/>
          <w:sz w:val="24"/>
          <w:rtl/>
        </w:rPr>
      </w:pPr>
    </w:p>
    <w:p w:rsidR="00000000" w:rsidRDefault="00574A9C">
      <w:pPr>
        <w:rPr>
          <w:rFonts w:cs="David"/>
          <w:sz w:val="24"/>
          <w:rtl/>
        </w:rPr>
      </w:pPr>
      <w:r>
        <w:rPr>
          <w:rFonts w:cs="David"/>
          <w:sz w:val="24"/>
          <w:rtl/>
        </w:rPr>
        <w:tab/>
        <w:t>אל תשכחי שאפליה בעניי</w:t>
      </w:r>
      <w:r>
        <w:rPr>
          <w:rFonts w:cs="David"/>
          <w:sz w:val="24"/>
          <w:rtl/>
        </w:rPr>
        <w:t xml:space="preserve">ני מין בהחלט קיימת בחקיקה, וקיימות גם עבירות בעניין הזה. </w:t>
      </w:r>
    </w:p>
    <w:p w:rsidR="00000000" w:rsidRDefault="00574A9C">
      <w:pPr>
        <w:rPr>
          <w:rFonts w:cs="David"/>
          <w:sz w:val="24"/>
          <w:rtl/>
        </w:rPr>
      </w:pPr>
    </w:p>
    <w:p w:rsidR="00000000" w:rsidRDefault="00574A9C">
      <w:pPr>
        <w:rPr>
          <w:rFonts w:cs="David"/>
          <w:sz w:val="24"/>
          <w:u w:val="single"/>
          <w:rtl/>
        </w:rPr>
      </w:pPr>
      <w:r>
        <w:rPr>
          <w:rFonts w:cs="David"/>
          <w:sz w:val="24"/>
          <w:u w:val="single"/>
          <w:rtl/>
        </w:rPr>
        <w:t>הלית כהן:</w:t>
      </w:r>
    </w:p>
    <w:p w:rsidR="00000000" w:rsidRDefault="00574A9C">
      <w:pPr>
        <w:rPr>
          <w:rFonts w:cs="David"/>
          <w:sz w:val="24"/>
          <w:u w:val="single"/>
          <w:rtl/>
        </w:rPr>
      </w:pPr>
    </w:p>
    <w:p w:rsidR="00000000" w:rsidRDefault="00574A9C">
      <w:pPr>
        <w:rPr>
          <w:rFonts w:cs="David"/>
          <w:sz w:val="24"/>
          <w:rtl/>
        </w:rPr>
      </w:pPr>
      <w:r>
        <w:rPr>
          <w:rFonts w:cs="David"/>
          <w:sz w:val="24"/>
          <w:rtl/>
        </w:rPr>
        <w:tab/>
        <w:t>שעיקרן בעולם העבודה.</w:t>
      </w:r>
    </w:p>
    <w:p w:rsidR="00000000" w:rsidRDefault="00574A9C">
      <w:pPr>
        <w:rPr>
          <w:rFonts w:cs="David"/>
          <w:sz w:val="24"/>
          <w:rtl/>
        </w:rPr>
      </w:pPr>
    </w:p>
    <w:p w:rsidR="00000000" w:rsidRDefault="00574A9C">
      <w:pPr>
        <w:rPr>
          <w:rFonts w:cs="David"/>
          <w:sz w:val="24"/>
          <w:rtl/>
        </w:rPr>
      </w:pPr>
      <w:r>
        <w:rPr>
          <w:rFonts w:cs="David"/>
          <w:sz w:val="24"/>
          <w:u w:val="single"/>
          <w:rtl/>
        </w:rPr>
        <w:t>ענת אסיף:</w:t>
      </w:r>
    </w:p>
    <w:p w:rsidR="00000000" w:rsidRDefault="00574A9C">
      <w:pPr>
        <w:rPr>
          <w:rFonts w:cs="David"/>
          <w:sz w:val="24"/>
          <w:rtl/>
        </w:rPr>
      </w:pPr>
    </w:p>
    <w:p w:rsidR="00000000" w:rsidRDefault="00574A9C">
      <w:pPr>
        <w:rPr>
          <w:rFonts w:cs="David"/>
          <w:sz w:val="24"/>
          <w:rtl/>
        </w:rPr>
      </w:pPr>
      <w:r>
        <w:rPr>
          <w:rFonts w:cs="David"/>
          <w:sz w:val="24"/>
          <w:rtl/>
        </w:rPr>
        <w:tab/>
        <w:t>ובעולם המצרכים.</w:t>
      </w:r>
    </w:p>
    <w:p w:rsidR="00000000" w:rsidRDefault="00574A9C">
      <w:pPr>
        <w:rPr>
          <w:rFonts w:cs="David"/>
          <w:sz w:val="24"/>
          <w:rtl/>
        </w:rPr>
      </w:pPr>
    </w:p>
    <w:p w:rsidR="00000000" w:rsidRDefault="00574A9C">
      <w:pPr>
        <w:rPr>
          <w:rFonts w:cs="David"/>
          <w:sz w:val="24"/>
          <w:u w:val="single"/>
          <w:rtl/>
        </w:rPr>
      </w:pPr>
      <w:r>
        <w:rPr>
          <w:rFonts w:cs="David"/>
          <w:sz w:val="24"/>
          <w:u w:val="single"/>
          <w:rtl/>
        </w:rPr>
        <w:t>היו"ר מיכאל איתן:</w:t>
      </w:r>
    </w:p>
    <w:p w:rsidR="00000000" w:rsidRDefault="00574A9C">
      <w:pPr>
        <w:rPr>
          <w:rFonts w:cs="David"/>
          <w:sz w:val="24"/>
          <w:u w:val="single"/>
          <w:rtl/>
        </w:rPr>
      </w:pPr>
    </w:p>
    <w:p w:rsidR="00000000" w:rsidRDefault="00574A9C">
      <w:pPr>
        <w:rPr>
          <w:rFonts w:cs="David"/>
          <w:sz w:val="24"/>
          <w:rtl/>
        </w:rPr>
      </w:pPr>
      <w:r>
        <w:rPr>
          <w:rFonts w:cs="David"/>
          <w:sz w:val="24"/>
          <w:rtl/>
        </w:rPr>
        <w:tab/>
        <w:t xml:space="preserve"> הוועדה סברה שהפגיעות בנשים הן לא בגלל היותן נשים, אלא בגלל היותן יותר חלשות פיזית, או בגלל מתחים.</w:t>
      </w:r>
    </w:p>
    <w:p w:rsidR="00000000" w:rsidRDefault="00574A9C">
      <w:pPr>
        <w:rPr>
          <w:rFonts w:cs="David"/>
          <w:sz w:val="24"/>
          <w:rtl/>
        </w:rPr>
      </w:pPr>
    </w:p>
    <w:p w:rsidR="00000000" w:rsidRDefault="00574A9C">
      <w:pPr>
        <w:rPr>
          <w:rFonts w:cs="David"/>
          <w:sz w:val="24"/>
          <w:u w:val="single"/>
          <w:rtl/>
        </w:rPr>
      </w:pPr>
      <w:r>
        <w:rPr>
          <w:rFonts w:cs="David"/>
          <w:sz w:val="24"/>
          <w:u w:val="single"/>
          <w:rtl/>
        </w:rPr>
        <w:t>הלית כהן:</w:t>
      </w:r>
    </w:p>
    <w:p w:rsidR="00000000" w:rsidRDefault="00574A9C">
      <w:pPr>
        <w:rPr>
          <w:rFonts w:cs="David"/>
          <w:sz w:val="24"/>
          <w:rtl/>
        </w:rPr>
      </w:pPr>
    </w:p>
    <w:p w:rsidR="00000000" w:rsidRDefault="00574A9C">
      <w:pPr>
        <w:rPr>
          <w:rFonts w:cs="David"/>
          <w:sz w:val="24"/>
          <w:rtl/>
        </w:rPr>
      </w:pPr>
      <w:r>
        <w:rPr>
          <w:rFonts w:cs="David"/>
          <w:sz w:val="24"/>
          <w:rtl/>
        </w:rPr>
        <w:tab/>
        <w:t>מש</w:t>
      </w:r>
      <w:r>
        <w:rPr>
          <w:rFonts w:cs="David"/>
          <w:sz w:val="24"/>
          <w:rtl/>
        </w:rPr>
        <w:t xml:space="preserve">ום שהתפיסה החברתית היא כזאת שמסווגת נשים כקבוצה יותר נחותה. </w:t>
      </w:r>
    </w:p>
    <w:p w:rsidR="00000000" w:rsidRDefault="00574A9C">
      <w:pPr>
        <w:rPr>
          <w:rFonts w:cs="David"/>
          <w:sz w:val="24"/>
          <w:rtl/>
        </w:rPr>
      </w:pPr>
    </w:p>
    <w:p w:rsidR="00000000" w:rsidRDefault="00574A9C">
      <w:pPr>
        <w:rPr>
          <w:rFonts w:cs="David"/>
          <w:sz w:val="24"/>
          <w:u w:val="single"/>
          <w:rtl/>
        </w:rPr>
      </w:pPr>
      <w:r>
        <w:rPr>
          <w:rFonts w:cs="David"/>
          <w:sz w:val="24"/>
          <w:u w:val="single"/>
          <w:rtl/>
        </w:rPr>
        <w:t>היו"ר מיכאל איתן:</w:t>
      </w:r>
    </w:p>
    <w:p w:rsidR="00000000" w:rsidRDefault="00574A9C">
      <w:pPr>
        <w:rPr>
          <w:rFonts w:cs="David"/>
          <w:sz w:val="24"/>
          <w:u w:val="single"/>
          <w:rtl/>
        </w:rPr>
      </w:pPr>
    </w:p>
    <w:p w:rsidR="00000000" w:rsidRDefault="00574A9C">
      <w:pPr>
        <w:rPr>
          <w:rFonts w:cs="David"/>
          <w:sz w:val="24"/>
          <w:rtl/>
        </w:rPr>
      </w:pPr>
      <w:r>
        <w:rPr>
          <w:rFonts w:cs="David"/>
          <w:sz w:val="24"/>
          <w:rtl/>
        </w:rPr>
        <w:tab/>
        <w:t xml:space="preserve"> אין כאן מצב שמישהו אומר: יש לי מאבק, אני רוצה להכחיד את הנשים מהעולם.</w:t>
      </w:r>
    </w:p>
    <w:p w:rsidR="00000000" w:rsidRDefault="00574A9C">
      <w:pPr>
        <w:rPr>
          <w:rFonts w:cs="David"/>
          <w:sz w:val="24"/>
          <w:rtl/>
        </w:rPr>
      </w:pPr>
    </w:p>
    <w:p w:rsidR="00000000" w:rsidRDefault="00574A9C">
      <w:pPr>
        <w:rPr>
          <w:rFonts w:cs="David"/>
          <w:sz w:val="24"/>
          <w:u w:val="single"/>
          <w:rtl/>
        </w:rPr>
      </w:pPr>
      <w:r>
        <w:rPr>
          <w:rFonts w:cs="David"/>
          <w:sz w:val="24"/>
          <w:u w:val="single"/>
          <w:rtl/>
        </w:rPr>
        <w:t>הלית כהן:</w:t>
      </w:r>
    </w:p>
    <w:p w:rsidR="00000000" w:rsidRDefault="00574A9C">
      <w:pPr>
        <w:rPr>
          <w:rFonts w:cs="David"/>
          <w:sz w:val="24"/>
          <w:rtl/>
        </w:rPr>
      </w:pPr>
    </w:p>
    <w:p w:rsidR="00000000" w:rsidRDefault="00574A9C">
      <w:pPr>
        <w:rPr>
          <w:rFonts w:cs="David"/>
          <w:sz w:val="24"/>
          <w:rtl/>
        </w:rPr>
      </w:pPr>
      <w:r>
        <w:rPr>
          <w:rFonts w:cs="David"/>
          <w:sz w:val="24"/>
          <w:rtl/>
        </w:rPr>
        <w:tab/>
        <w:t>אבל יש מי שאומר: שיישרפו כל הנשים הפמיניסטיות.</w:t>
      </w:r>
    </w:p>
    <w:p w:rsidR="00000000" w:rsidRDefault="00574A9C">
      <w:pPr>
        <w:rPr>
          <w:rFonts w:cs="David"/>
          <w:sz w:val="24"/>
          <w:rtl/>
        </w:rPr>
      </w:pPr>
    </w:p>
    <w:p w:rsidR="00000000" w:rsidRDefault="00574A9C">
      <w:pPr>
        <w:rPr>
          <w:rFonts w:cs="David"/>
          <w:sz w:val="24"/>
          <w:u w:val="single"/>
          <w:rtl/>
        </w:rPr>
      </w:pPr>
      <w:r>
        <w:rPr>
          <w:rFonts w:cs="David"/>
          <w:sz w:val="24"/>
          <w:u w:val="single"/>
          <w:rtl/>
        </w:rPr>
        <w:t>היו"ר מיכאל איתן:</w:t>
      </w:r>
    </w:p>
    <w:p w:rsidR="00000000" w:rsidRDefault="00574A9C">
      <w:pPr>
        <w:rPr>
          <w:rFonts w:cs="David"/>
          <w:sz w:val="24"/>
          <w:u w:val="single"/>
          <w:rtl/>
        </w:rPr>
      </w:pPr>
    </w:p>
    <w:p w:rsidR="00000000" w:rsidRDefault="00574A9C">
      <w:pPr>
        <w:rPr>
          <w:rFonts w:cs="David"/>
          <w:sz w:val="24"/>
          <w:rtl/>
        </w:rPr>
      </w:pPr>
      <w:r>
        <w:rPr>
          <w:rFonts w:cs="David"/>
          <w:sz w:val="24"/>
          <w:rtl/>
        </w:rPr>
        <w:tab/>
        <w:t xml:space="preserve"> יש גם נשים שאומרות: י</w:t>
      </w:r>
      <w:r>
        <w:rPr>
          <w:rFonts w:cs="David"/>
          <w:sz w:val="24"/>
          <w:rtl/>
        </w:rPr>
        <w:t xml:space="preserve">ישרפו כל הגברים. </w:t>
      </w:r>
    </w:p>
    <w:p w:rsidR="00000000" w:rsidRDefault="00574A9C">
      <w:pPr>
        <w:rPr>
          <w:rFonts w:cs="David"/>
          <w:sz w:val="24"/>
          <w:rtl/>
        </w:rPr>
      </w:pPr>
    </w:p>
    <w:p w:rsidR="00000000" w:rsidRDefault="00574A9C">
      <w:pPr>
        <w:rPr>
          <w:rFonts w:cs="David"/>
          <w:sz w:val="24"/>
          <w:u w:val="single"/>
          <w:rtl/>
        </w:rPr>
      </w:pPr>
      <w:r>
        <w:rPr>
          <w:rFonts w:cs="David"/>
          <w:sz w:val="24"/>
          <w:u w:val="single"/>
          <w:rtl/>
        </w:rPr>
        <w:t>אליעזר כהן:</w:t>
      </w:r>
    </w:p>
    <w:p w:rsidR="00000000" w:rsidRDefault="00574A9C">
      <w:pPr>
        <w:rPr>
          <w:rFonts w:cs="David"/>
          <w:sz w:val="24"/>
          <w:rtl/>
        </w:rPr>
      </w:pPr>
    </w:p>
    <w:p w:rsidR="00000000" w:rsidRDefault="00574A9C">
      <w:pPr>
        <w:rPr>
          <w:rFonts w:cs="David"/>
          <w:sz w:val="24"/>
          <w:rtl/>
        </w:rPr>
      </w:pPr>
      <w:r>
        <w:rPr>
          <w:rFonts w:cs="David"/>
          <w:sz w:val="24"/>
          <w:rtl/>
        </w:rPr>
        <w:tab/>
        <w:t>אתם מוסיפים דוגמאות, זאת אותה הבעיה.</w:t>
      </w:r>
    </w:p>
    <w:p w:rsidR="00000000" w:rsidRDefault="00574A9C">
      <w:pPr>
        <w:rPr>
          <w:rFonts w:cs="David"/>
          <w:sz w:val="24"/>
          <w:rtl/>
        </w:rPr>
      </w:pPr>
    </w:p>
    <w:p w:rsidR="00000000" w:rsidRDefault="00574A9C">
      <w:pPr>
        <w:rPr>
          <w:rFonts w:cs="David"/>
          <w:sz w:val="24"/>
          <w:rtl/>
        </w:rPr>
      </w:pPr>
      <w:r>
        <w:rPr>
          <w:rFonts w:cs="David"/>
          <w:sz w:val="24"/>
          <w:u w:val="single"/>
          <w:rtl/>
        </w:rPr>
        <w:t>רשף חן:</w:t>
      </w:r>
    </w:p>
    <w:p w:rsidR="00000000" w:rsidRDefault="00574A9C">
      <w:pPr>
        <w:rPr>
          <w:rFonts w:cs="David"/>
          <w:sz w:val="24"/>
          <w:rtl/>
        </w:rPr>
      </w:pPr>
    </w:p>
    <w:p w:rsidR="00000000" w:rsidRDefault="00574A9C">
      <w:pPr>
        <w:rPr>
          <w:rFonts w:cs="David"/>
          <w:sz w:val="24"/>
          <w:rtl/>
        </w:rPr>
      </w:pPr>
      <w:r>
        <w:rPr>
          <w:rFonts w:cs="David"/>
          <w:sz w:val="24"/>
          <w:rtl/>
        </w:rPr>
        <w:tab/>
        <w:t xml:space="preserve"> יש לי שתי שאלות. אחת, למה השימוש בביטוי עוינות ולא שנאה. האם הביטוי שנאה לא היה מבהיר את הכוונה בצורה הרבה יותר ברורה?</w:t>
      </w:r>
    </w:p>
    <w:p w:rsidR="00000000" w:rsidRDefault="00574A9C">
      <w:pPr>
        <w:rPr>
          <w:rFonts w:cs="David"/>
          <w:sz w:val="24"/>
          <w:rtl/>
        </w:rPr>
      </w:pPr>
    </w:p>
    <w:p w:rsidR="00000000" w:rsidRDefault="00574A9C">
      <w:pPr>
        <w:rPr>
          <w:rFonts w:cs="David"/>
          <w:sz w:val="24"/>
          <w:rtl/>
        </w:rPr>
      </w:pPr>
      <w:r>
        <w:rPr>
          <w:rFonts w:cs="David"/>
          <w:sz w:val="24"/>
          <w:u w:val="single"/>
          <w:rtl/>
        </w:rPr>
        <w:br w:type="page"/>
        <w:t>קרן ויינשל:</w:t>
      </w:r>
    </w:p>
    <w:p w:rsidR="00000000" w:rsidRDefault="00574A9C">
      <w:pPr>
        <w:rPr>
          <w:rFonts w:cs="David"/>
          <w:sz w:val="24"/>
          <w:rtl/>
        </w:rPr>
      </w:pPr>
    </w:p>
    <w:p w:rsidR="00000000" w:rsidRDefault="00574A9C">
      <w:pPr>
        <w:rPr>
          <w:rFonts w:cs="David"/>
          <w:sz w:val="24"/>
          <w:rtl/>
        </w:rPr>
      </w:pPr>
      <w:r>
        <w:rPr>
          <w:rFonts w:cs="David"/>
          <w:sz w:val="24"/>
          <w:rtl/>
        </w:rPr>
        <w:tab/>
        <w:t xml:space="preserve">בהתחלה חשבנו לקרוא לזה עבירות שנאה כמו </w:t>
      </w:r>
      <w:r>
        <w:rPr>
          <w:rFonts w:cs="David"/>
          <w:sz w:val="24"/>
          <w:rtl/>
        </w:rPr>
        <w:t xml:space="preserve">בכל העולם, אבל הביטוי "שנאה" היה נראה לנו חזק מדי. </w:t>
      </w:r>
    </w:p>
    <w:p w:rsidR="00000000" w:rsidRDefault="00574A9C">
      <w:pPr>
        <w:rPr>
          <w:rFonts w:cs="David"/>
          <w:sz w:val="24"/>
          <w:rtl/>
        </w:rPr>
      </w:pPr>
    </w:p>
    <w:p w:rsidR="00000000" w:rsidRDefault="00574A9C">
      <w:pPr>
        <w:rPr>
          <w:rFonts w:cs="David"/>
          <w:sz w:val="24"/>
          <w:rtl/>
        </w:rPr>
      </w:pPr>
      <w:r>
        <w:rPr>
          <w:rFonts w:cs="David"/>
          <w:sz w:val="24"/>
          <w:u w:val="single"/>
          <w:rtl/>
        </w:rPr>
        <w:t>רשף חן:</w:t>
      </w:r>
    </w:p>
    <w:p w:rsidR="00000000" w:rsidRDefault="00574A9C">
      <w:pPr>
        <w:rPr>
          <w:rFonts w:cs="David"/>
          <w:sz w:val="24"/>
          <w:rtl/>
        </w:rPr>
      </w:pPr>
    </w:p>
    <w:p w:rsidR="00000000" w:rsidRDefault="00574A9C">
      <w:pPr>
        <w:rPr>
          <w:rFonts w:cs="David"/>
          <w:sz w:val="24"/>
          <w:rtl/>
        </w:rPr>
      </w:pPr>
      <w:r>
        <w:rPr>
          <w:rFonts w:cs="David"/>
          <w:sz w:val="24"/>
          <w:rtl/>
        </w:rPr>
        <w:tab/>
        <w:t xml:space="preserve"> אבל הוא מתאר את המצב בצורה טובה.</w:t>
      </w:r>
    </w:p>
    <w:p w:rsidR="00000000" w:rsidRDefault="00574A9C">
      <w:pPr>
        <w:rPr>
          <w:rFonts w:cs="David"/>
          <w:sz w:val="24"/>
          <w:rtl/>
        </w:rPr>
      </w:pPr>
    </w:p>
    <w:p w:rsidR="00000000" w:rsidRDefault="00574A9C">
      <w:pPr>
        <w:rPr>
          <w:rFonts w:cs="David"/>
          <w:sz w:val="24"/>
          <w:u w:val="single"/>
          <w:rtl/>
        </w:rPr>
      </w:pPr>
      <w:r>
        <w:rPr>
          <w:rFonts w:cs="David"/>
          <w:sz w:val="24"/>
          <w:u w:val="single"/>
          <w:rtl/>
        </w:rPr>
        <w:t>קרן ויינשל:</w:t>
      </w:r>
    </w:p>
    <w:p w:rsidR="00000000" w:rsidRDefault="00574A9C">
      <w:pPr>
        <w:rPr>
          <w:rFonts w:cs="David"/>
          <w:sz w:val="24"/>
          <w:rtl/>
        </w:rPr>
      </w:pPr>
    </w:p>
    <w:p w:rsidR="00000000" w:rsidRDefault="00574A9C">
      <w:pPr>
        <w:rPr>
          <w:rFonts w:cs="David"/>
          <w:sz w:val="24"/>
          <w:rtl/>
        </w:rPr>
      </w:pPr>
      <w:r>
        <w:rPr>
          <w:rFonts w:cs="David"/>
          <w:sz w:val="24"/>
          <w:rtl/>
        </w:rPr>
        <w:tab/>
        <w:t xml:space="preserve"> זה לא תמיד שנאה, לפעמים אתה חושב שכל בני הקבוצה הם טיפשים. </w:t>
      </w:r>
    </w:p>
    <w:p w:rsidR="00000000" w:rsidRDefault="00574A9C">
      <w:pPr>
        <w:rPr>
          <w:rFonts w:cs="David"/>
          <w:sz w:val="24"/>
          <w:rtl/>
        </w:rPr>
      </w:pPr>
    </w:p>
    <w:p w:rsidR="00000000" w:rsidRDefault="00574A9C">
      <w:pPr>
        <w:rPr>
          <w:rFonts w:cs="David"/>
          <w:sz w:val="24"/>
          <w:rtl/>
        </w:rPr>
      </w:pPr>
      <w:r>
        <w:rPr>
          <w:rFonts w:cs="David"/>
          <w:sz w:val="24"/>
          <w:u w:val="single"/>
          <w:rtl/>
        </w:rPr>
        <w:t>רשף חן:</w:t>
      </w:r>
    </w:p>
    <w:p w:rsidR="00000000" w:rsidRDefault="00574A9C">
      <w:pPr>
        <w:rPr>
          <w:rFonts w:cs="David"/>
          <w:sz w:val="24"/>
          <w:rtl/>
        </w:rPr>
      </w:pPr>
    </w:p>
    <w:p w:rsidR="00000000" w:rsidRDefault="00574A9C">
      <w:pPr>
        <w:rPr>
          <w:rFonts w:cs="David"/>
          <w:sz w:val="24"/>
          <w:rtl/>
        </w:rPr>
      </w:pPr>
      <w:r>
        <w:rPr>
          <w:rFonts w:cs="David"/>
          <w:sz w:val="24"/>
          <w:rtl/>
        </w:rPr>
        <w:tab/>
        <w:t xml:space="preserve"> אם אני חושב שכולם טיפשים, אני לא מרביץ להם בגלל זה. </w:t>
      </w:r>
    </w:p>
    <w:p w:rsidR="00000000" w:rsidRDefault="00574A9C">
      <w:pPr>
        <w:rPr>
          <w:rFonts w:cs="David"/>
          <w:sz w:val="24"/>
          <w:rtl/>
        </w:rPr>
      </w:pPr>
    </w:p>
    <w:p w:rsidR="00000000" w:rsidRDefault="00574A9C">
      <w:pPr>
        <w:rPr>
          <w:rFonts w:cs="David"/>
          <w:sz w:val="24"/>
          <w:u w:val="single"/>
          <w:rtl/>
        </w:rPr>
      </w:pPr>
      <w:r>
        <w:rPr>
          <w:rFonts w:cs="David"/>
          <w:sz w:val="24"/>
          <w:u w:val="single"/>
          <w:rtl/>
        </w:rPr>
        <w:t>היו"ר מיכאל איתן:</w:t>
      </w:r>
    </w:p>
    <w:p w:rsidR="00000000" w:rsidRDefault="00574A9C">
      <w:pPr>
        <w:rPr>
          <w:rFonts w:cs="David"/>
          <w:sz w:val="24"/>
          <w:u w:val="single"/>
          <w:rtl/>
        </w:rPr>
      </w:pPr>
    </w:p>
    <w:p w:rsidR="00000000" w:rsidRDefault="00574A9C">
      <w:pPr>
        <w:rPr>
          <w:rFonts w:cs="David"/>
          <w:sz w:val="24"/>
          <w:rtl/>
        </w:rPr>
      </w:pPr>
      <w:r>
        <w:rPr>
          <w:rFonts w:cs="David"/>
          <w:sz w:val="24"/>
          <w:rtl/>
        </w:rPr>
        <w:tab/>
        <w:t xml:space="preserve"> אנחנו נצביע. מי בעד להחליף את הביטוי "עוינות" ב"שנאה". </w:t>
      </w:r>
    </w:p>
    <w:p w:rsidR="00000000" w:rsidRDefault="00574A9C">
      <w:pPr>
        <w:rPr>
          <w:rFonts w:cs="David"/>
          <w:sz w:val="24"/>
          <w:rtl/>
        </w:rPr>
      </w:pPr>
    </w:p>
    <w:p w:rsidR="00000000" w:rsidRDefault="00574A9C">
      <w:pPr>
        <w:pStyle w:val="8"/>
        <w:rPr>
          <w:rFonts w:cs="David"/>
          <w:sz w:val="24"/>
          <w:rtl/>
        </w:rPr>
      </w:pPr>
      <w:r>
        <w:rPr>
          <w:rFonts w:cs="David"/>
          <w:sz w:val="24"/>
          <w:rtl/>
        </w:rPr>
        <w:t>הצבעה</w:t>
      </w:r>
    </w:p>
    <w:p w:rsidR="00000000" w:rsidRDefault="00574A9C">
      <w:pPr>
        <w:jc w:val="center"/>
        <w:rPr>
          <w:rFonts w:cs="David"/>
          <w:sz w:val="24"/>
          <w:rtl/>
        </w:rPr>
      </w:pPr>
      <w:r>
        <w:rPr>
          <w:rFonts w:cs="David"/>
          <w:sz w:val="24"/>
          <w:rtl/>
        </w:rPr>
        <w:t>בעד - רוב</w:t>
      </w:r>
    </w:p>
    <w:p w:rsidR="00000000" w:rsidRDefault="00574A9C">
      <w:pPr>
        <w:jc w:val="center"/>
        <w:rPr>
          <w:rFonts w:cs="David"/>
          <w:sz w:val="24"/>
          <w:rtl/>
        </w:rPr>
      </w:pPr>
      <w:r>
        <w:rPr>
          <w:rFonts w:cs="David"/>
          <w:sz w:val="24"/>
          <w:rtl/>
        </w:rPr>
        <w:t>נגד - מיעוט</w:t>
      </w:r>
    </w:p>
    <w:p w:rsidR="00000000" w:rsidRDefault="00574A9C">
      <w:pPr>
        <w:jc w:val="center"/>
        <w:rPr>
          <w:rFonts w:cs="David"/>
          <w:sz w:val="24"/>
          <w:rtl/>
        </w:rPr>
      </w:pPr>
    </w:p>
    <w:p w:rsidR="00000000" w:rsidRDefault="00574A9C">
      <w:pPr>
        <w:rPr>
          <w:rFonts w:cs="David"/>
          <w:sz w:val="24"/>
          <w:rtl/>
        </w:rPr>
      </w:pPr>
      <w:r>
        <w:rPr>
          <w:rFonts w:cs="David"/>
          <w:sz w:val="24"/>
          <w:u w:val="single"/>
          <w:rtl/>
        </w:rPr>
        <w:t>היו"ר מיכאל איתן:</w:t>
      </w:r>
    </w:p>
    <w:p w:rsidR="00000000" w:rsidRDefault="00574A9C">
      <w:pPr>
        <w:rPr>
          <w:rFonts w:cs="David"/>
          <w:sz w:val="24"/>
          <w:rtl/>
        </w:rPr>
      </w:pPr>
    </w:p>
    <w:p w:rsidR="00000000" w:rsidRDefault="00574A9C">
      <w:pPr>
        <w:ind w:firstLine="567"/>
        <w:rPr>
          <w:rFonts w:cs="David"/>
          <w:sz w:val="24"/>
          <w:rtl/>
        </w:rPr>
      </w:pPr>
      <w:r>
        <w:rPr>
          <w:rFonts w:cs="David"/>
          <w:sz w:val="24"/>
          <w:rtl/>
        </w:rPr>
        <w:t xml:space="preserve">הרוב בעד. נחליף את הביטוי "עוינות" ב"שנאה". </w:t>
      </w:r>
    </w:p>
    <w:p w:rsidR="00000000" w:rsidRDefault="00574A9C">
      <w:pPr>
        <w:rPr>
          <w:rFonts w:cs="David"/>
          <w:sz w:val="24"/>
          <w:u w:val="single"/>
          <w:rtl/>
        </w:rPr>
      </w:pPr>
    </w:p>
    <w:p w:rsidR="00000000" w:rsidRDefault="00574A9C">
      <w:pPr>
        <w:rPr>
          <w:rFonts w:cs="David"/>
          <w:sz w:val="24"/>
          <w:rtl/>
        </w:rPr>
      </w:pPr>
      <w:r>
        <w:rPr>
          <w:rFonts w:cs="David"/>
          <w:sz w:val="24"/>
          <w:u w:val="single"/>
          <w:rtl/>
        </w:rPr>
        <w:t>רשף חן:</w:t>
      </w:r>
    </w:p>
    <w:p w:rsidR="00000000" w:rsidRDefault="00574A9C">
      <w:pPr>
        <w:rPr>
          <w:rFonts w:cs="David"/>
          <w:sz w:val="24"/>
          <w:rtl/>
        </w:rPr>
      </w:pPr>
    </w:p>
    <w:p w:rsidR="00000000" w:rsidRDefault="00574A9C">
      <w:pPr>
        <w:rPr>
          <w:rFonts w:cs="David"/>
          <w:sz w:val="24"/>
          <w:rtl/>
        </w:rPr>
      </w:pPr>
      <w:r>
        <w:rPr>
          <w:rFonts w:cs="David"/>
          <w:sz w:val="24"/>
          <w:rtl/>
        </w:rPr>
        <w:tab/>
        <w:t>ראיתי שבמקומות שונים בעולם, כדי להתגבר על הבעיה שמפריעה לי, הוסיפו בהגדרה גם פילוסופיית חיי</w:t>
      </w:r>
      <w:r>
        <w:rPr>
          <w:rFonts w:cs="David"/>
          <w:sz w:val="24"/>
          <w:rtl/>
        </w:rPr>
        <w:t xml:space="preserve">ם. למשל, יש קהילת "אימן". אין לה דת, אבל זאת דת מכל מובן אחר. אני מבקש לגלות את אותה רגישות כפי שגילו בעולם ולהוסיף בהגדרה "פילוסופיית חיים". </w:t>
      </w:r>
    </w:p>
    <w:p w:rsidR="00000000" w:rsidRDefault="00574A9C">
      <w:pPr>
        <w:rPr>
          <w:rFonts w:cs="David"/>
          <w:sz w:val="24"/>
          <w:rtl/>
        </w:rPr>
      </w:pPr>
    </w:p>
    <w:p w:rsidR="00000000" w:rsidRDefault="00574A9C">
      <w:pPr>
        <w:rPr>
          <w:rFonts w:cs="David"/>
          <w:sz w:val="24"/>
          <w:u w:val="single"/>
          <w:rtl/>
        </w:rPr>
      </w:pPr>
      <w:r>
        <w:rPr>
          <w:rFonts w:cs="David"/>
          <w:sz w:val="24"/>
          <w:u w:val="single"/>
          <w:rtl/>
        </w:rPr>
        <w:t>היו"ר מיכאל איתן:</w:t>
      </w:r>
    </w:p>
    <w:p w:rsidR="00000000" w:rsidRDefault="00574A9C">
      <w:pPr>
        <w:rPr>
          <w:rFonts w:cs="David"/>
          <w:sz w:val="24"/>
          <w:u w:val="single"/>
          <w:rtl/>
        </w:rPr>
      </w:pPr>
    </w:p>
    <w:p w:rsidR="00000000" w:rsidRDefault="00574A9C">
      <w:pPr>
        <w:rPr>
          <w:rFonts w:cs="David"/>
          <w:sz w:val="24"/>
          <w:rtl/>
        </w:rPr>
      </w:pPr>
      <w:r>
        <w:rPr>
          <w:rFonts w:cs="David"/>
          <w:sz w:val="24"/>
          <w:rtl/>
        </w:rPr>
        <w:tab/>
        <w:t xml:space="preserve"> כמה עבירות בוצעו כלפי מישהו על רקע היותו חבר ב"אימן"?</w:t>
      </w:r>
    </w:p>
    <w:p w:rsidR="00000000" w:rsidRDefault="00574A9C">
      <w:pPr>
        <w:rPr>
          <w:rFonts w:cs="David"/>
          <w:sz w:val="24"/>
          <w:rtl/>
        </w:rPr>
      </w:pPr>
    </w:p>
    <w:p w:rsidR="00000000" w:rsidRDefault="00574A9C">
      <w:pPr>
        <w:rPr>
          <w:rFonts w:cs="David"/>
          <w:sz w:val="24"/>
          <w:rtl/>
        </w:rPr>
      </w:pPr>
      <w:r>
        <w:rPr>
          <w:rFonts w:cs="David"/>
          <w:sz w:val="24"/>
          <w:u w:val="single"/>
          <w:rtl/>
        </w:rPr>
        <w:t>רשף חן:</w:t>
      </w:r>
    </w:p>
    <w:p w:rsidR="00000000" w:rsidRDefault="00574A9C">
      <w:pPr>
        <w:rPr>
          <w:rFonts w:cs="David"/>
          <w:sz w:val="24"/>
          <w:rtl/>
        </w:rPr>
      </w:pPr>
    </w:p>
    <w:p w:rsidR="00000000" w:rsidRDefault="00574A9C">
      <w:pPr>
        <w:rPr>
          <w:rFonts w:cs="David"/>
          <w:sz w:val="24"/>
          <w:rtl/>
        </w:rPr>
      </w:pPr>
      <w:r>
        <w:rPr>
          <w:rFonts w:cs="David"/>
          <w:sz w:val="24"/>
          <w:rtl/>
        </w:rPr>
        <w:tab/>
        <w:t xml:space="preserve"> יש פה עניין עקרוני.</w:t>
      </w:r>
    </w:p>
    <w:p w:rsidR="00000000" w:rsidRDefault="00574A9C">
      <w:pPr>
        <w:rPr>
          <w:rFonts w:cs="David"/>
          <w:sz w:val="24"/>
          <w:rtl/>
        </w:rPr>
      </w:pPr>
    </w:p>
    <w:p w:rsidR="00000000" w:rsidRDefault="00574A9C">
      <w:pPr>
        <w:rPr>
          <w:rFonts w:cs="David"/>
          <w:sz w:val="24"/>
          <w:u w:val="single"/>
          <w:rtl/>
        </w:rPr>
      </w:pPr>
      <w:r>
        <w:rPr>
          <w:rFonts w:cs="David"/>
          <w:sz w:val="24"/>
          <w:u w:val="single"/>
          <w:rtl/>
        </w:rPr>
        <w:t>היו"</w:t>
      </w:r>
      <w:r>
        <w:rPr>
          <w:rFonts w:cs="David"/>
          <w:sz w:val="24"/>
          <w:u w:val="single"/>
          <w:rtl/>
        </w:rPr>
        <w:t>ר מיכאל איתן:</w:t>
      </w:r>
    </w:p>
    <w:p w:rsidR="00000000" w:rsidRDefault="00574A9C">
      <w:pPr>
        <w:rPr>
          <w:rFonts w:cs="David"/>
          <w:sz w:val="24"/>
          <w:u w:val="single"/>
          <w:rtl/>
        </w:rPr>
      </w:pPr>
    </w:p>
    <w:p w:rsidR="00000000" w:rsidRDefault="00574A9C">
      <w:pPr>
        <w:rPr>
          <w:rFonts w:cs="David"/>
          <w:sz w:val="24"/>
          <w:rtl/>
        </w:rPr>
      </w:pPr>
      <w:r>
        <w:rPr>
          <w:rFonts w:cs="David"/>
          <w:sz w:val="24"/>
          <w:rtl/>
        </w:rPr>
        <w:tab/>
        <w:t xml:space="preserve"> מי בעד התוספת "פילוסופיית חיים"?</w:t>
      </w:r>
    </w:p>
    <w:p w:rsidR="00000000" w:rsidRDefault="00574A9C">
      <w:pPr>
        <w:rPr>
          <w:rFonts w:cs="David"/>
          <w:sz w:val="24"/>
          <w:rtl/>
        </w:rPr>
      </w:pPr>
    </w:p>
    <w:p w:rsidR="00000000" w:rsidRDefault="00574A9C">
      <w:pPr>
        <w:pStyle w:val="9"/>
        <w:rPr>
          <w:rFonts w:cs="David"/>
          <w:sz w:val="24"/>
          <w:rtl/>
        </w:rPr>
      </w:pPr>
      <w:r>
        <w:rPr>
          <w:rFonts w:cs="David"/>
          <w:sz w:val="24"/>
          <w:rtl/>
        </w:rPr>
        <w:t>הצבעה</w:t>
      </w:r>
    </w:p>
    <w:p w:rsidR="00000000" w:rsidRDefault="00574A9C">
      <w:pPr>
        <w:jc w:val="center"/>
        <w:rPr>
          <w:rFonts w:cs="David"/>
          <w:sz w:val="24"/>
          <w:rtl/>
        </w:rPr>
      </w:pPr>
      <w:r>
        <w:rPr>
          <w:rFonts w:cs="David"/>
          <w:sz w:val="24"/>
          <w:rtl/>
        </w:rPr>
        <w:t>בעד - 1</w:t>
      </w:r>
    </w:p>
    <w:p w:rsidR="00000000" w:rsidRDefault="00574A9C">
      <w:pPr>
        <w:jc w:val="center"/>
        <w:rPr>
          <w:rFonts w:cs="David"/>
          <w:sz w:val="24"/>
          <w:rtl/>
        </w:rPr>
      </w:pPr>
      <w:r>
        <w:rPr>
          <w:rFonts w:cs="David"/>
          <w:sz w:val="24"/>
          <w:rtl/>
        </w:rPr>
        <w:t>נגד - 2</w:t>
      </w:r>
    </w:p>
    <w:p w:rsidR="00000000" w:rsidRDefault="00574A9C">
      <w:pPr>
        <w:rPr>
          <w:rFonts w:cs="David"/>
          <w:sz w:val="24"/>
          <w:rtl/>
        </w:rPr>
      </w:pPr>
    </w:p>
    <w:p w:rsidR="00000000" w:rsidRDefault="00574A9C">
      <w:pPr>
        <w:rPr>
          <w:rFonts w:cs="David"/>
          <w:sz w:val="24"/>
          <w:rtl/>
        </w:rPr>
      </w:pPr>
      <w:r>
        <w:rPr>
          <w:rFonts w:cs="David"/>
          <w:sz w:val="24"/>
          <w:u w:val="single"/>
          <w:rtl/>
        </w:rPr>
        <w:t>היו"ר מיכאל איתן:</w:t>
      </w:r>
    </w:p>
    <w:p w:rsidR="00000000" w:rsidRDefault="00574A9C">
      <w:pPr>
        <w:rPr>
          <w:rFonts w:cs="David"/>
          <w:sz w:val="24"/>
          <w:rtl/>
        </w:rPr>
      </w:pPr>
    </w:p>
    <w:p w:rsidR="00000000" w:rsidRDefault="00574A9C">
      <w:pPr>
        <w:rPr>
          <w:rFonts w:cs="David"/>
          <w:sz w:val="24"/>
          <w:rtl/>
        </w:rPr>
      </w:pPr>
      <w:r>
        <w:rPr>
          <w:rFonts w:cs="David"/>
          <w:sz w:val="24"/>
          <w:rtl/>
        </w:rPr>
        <w:tab/>
        <w:t xml:space="preserve"> ההצעה לא התקבלה. זה יירשם כהסתייגות. </w:t>
      </w:r>
    </w:p>
    <w:p w:rsidR="00000000" w:rsidRDefault="00574A9C">
      <w:pPr>
        <w:rPr>
          <w:rFonts w:cs="David"/>
          <w:sz w:val="24"/>
          <w:rtl/>
        </w:rPr>
      </w:pPr>
    </w:p>
    <w:p w:rsidR="00000000" w:rsidRDefault="00574A9C">
      <w:pPr>
        <w:rPr>
          <w:rFonts w:cs="David"/>
          <w:sz w:val="24"/>
          <w:rtl/>
        </w:rPr>
      </w:pPr>
      <w:r>
        <w:rPr>
          <w:rFonts w:cs="David"/>
          <w:sz w:val="24"/>
          <w:u w:val="single"/>
          <w:rtl/>
        </w:rPr>
        <w:t>קרן ויינשל:</w:t>
      </w:r>
    </w:p>
    <w:p w:rsidR="00000000" w:rsidRDefault="00574A9C">
      <w:pPr>
        <w:rPr>
          <w:rFonts w:cs="David"/>
          <w:sz w:val="24"/>
          <w:rtl/>
        </w:rPr>
      </w:pPr>
    </w:p>
    <w:p w:rsidR="00000000" w:rsidRDefault="00574A9C">
      <w:pPr>
        <w:rPr>
          <w:rFonts w:cs="David"/>
          <w:sz w:val="24"/>
          <w:rtl/>
        </w:rPr>
      </w:pPr>
      <w:r>
        <w:rPr>
          <w:rFonts w:cs="David"/>
          <w:sz w:val="24"/>
          <w:rtl/>
        </w:rPr>
        <w:tab/>
        <w:t>יש לי בעיה עם ההסתייגות הקודמת שהתקבלה. ההגדרה של גזענות מעטה יותר מהשנאה - רדיפה, השפלה, ביזוי, גילוי איבה</w:t>
      </w:r>
      <w:r>
        <w:rPr>
          <w:rFonts w:cs="David"/>
          <w:sz w:val="24"/>
          <w:rtl/>
        </w:rPr>
        <w:t>, עוינות או אלימות. בביטוי "עוינות" איכשהו כללנו הכל. ברגע שאנחנו אומרים שנאה לגבי הקבוצות האחרות, זה קצת חמור יותר. אני לא בטוחה שזה יתפרש כך.</w:t>
      </w:r>
    </w:p>
    <w:p w:rsidR="00000000" w:rsidRDefault="00574A9C">
      <w:pPr>
        <w:rPr>
          <w:rFonts w:cs="David"/>
          <w:sz w:val="24"/>
          <w:rtl/>
        </w:rPr>
      </w:pPr>
    </w:p>
    <w:p w:rsidR="00000000" w:rsidRDefault="00574A9C">
      <w:pPr>
        <w:rPr>
          <w:rFonts w:cs="David"/>
          <w:sz w:val="24"/>
          <w:rtl/>
        </w:rPr>
      </w:pPr>
      <w:r>
        <w:rPr>
          <w:rFonts w:cs="David"/>
          <w:sz w:val="24"/>
          <w:u w:val="single"/>
          <w:rtl/>
        </w:rPr>
        <w:t>רשף חן:</w:t>
      </w:r>
    </w:p>
    <w:p w:rsidR="00000000" w:rsidRDefault="00574A9C">
      <w:pPr>
        <w:rPr>
          <w:rFonts w:cs="David"/>
          <w:sz w:val="24"/>
          <w:rtl/>
        </w:rPr>
      </w:pPr>
    </w:p>
    <w:p w:rsidR="00000000" w:rsidRDefault="00574A9C">
      <w:pPr>
        <w:rPr>
          <w:rFonts w:cs="David"/>
          <w:sz w:val="24"/>
          <w:rtl/>
        </w:rPr>
      </w:pPr>
      <w:r>
        <w:rPr>
          <w:rFonts w:cs="David"/>
          <w:sz w:val="24"/>
          <w:rtl/>
        </w:rPr>
        <w:tab/>
        <w:t xml:space="preserve"> מבחינתי הרשימה הזאת היא שנאה. את יכולה לכתוב את כל הרשימה הזאת גם פה.</w:t>
      </w:r>
    </w:p>
    <w:p w:rsidR="00000000" w:rsidRDefault="00574A9C">
      <w:pPr>
        <w:rPr>
          <w:rFonts w:cs="David"/>
          <w:sz w:val="24"/>
          <w:rtl/>
        </w:rPr>
      </w:pPr>
    </w:p>
    <w:p w:rsidR="00000000" w:rsidRDefault="00574A9C">
      <w:pPr>
        <w:rPr>
          <w:rFonts w:cs="David"/>
          <w:sz w:val="24"/>
          <w:u w:val="single"/>
          <w:rtl/>
        </w:rPr>
      </w:pPr>
      <w:r>
        <w:rPr>
          <w:rFonts w:cs="David"/>
          <w:sz w:val="24"/>
          <w:u w:val="single"/>
          <w:rtl/>
        </w:rPr>
        <w:t>היו"ר מיכאל איתן:</w:t>
      </w:r>
    </w:p>
    <w:p w:rsidR="00000000" w:rsidRDefault="00574A9C">
      <w:pPr>
        <w:rPr>
          <w:rFonts w:cs="David"/>
          <w:sz w:val="24"/>
          <w:u w:val="single"/>
          <w:rtl/>
        </w:rPr>
      </w:pPr>
    </w:p>
    <w:p w:rsidR="00000000" w:rsidRDefault="00574A9C">
      <w:pPr>
        <w:rPr>
          <w:rFonts w:cs="David"/>
          <w:sz w:val="24"/>
          <w:rtl/>
        </w:rPr>
      </w:pPr>
      <w:r>
        <w:rPr>
          <w:rFonts w:cs="David"/>
          <w:sz w:val="24"/>
          <w:rtl/>
        </w:rPr>
        <w:tab/>
        <w:t xml:space="preserve"> אני תמכת</w:t>
      </w:r>
      <w:r>
        <w:rPr>
          <w:rFonts w:cs="David"/>
          <w:sz w:val="24"/>
          <w:rtl/>
        </w:rPr>
        <w:t>י בהצעתו של חבר הכנסת חן כי זה מתאים לעבירות השנאה בעולם. לכן זה מתאים.</w:t>
      </w:r>
    </w:p>
    <w:p w:rsidR="00000000" w:rsidRDefault="00574A9C">
      <w:pPr>
        <w:rPr>
          <w:rFonts w:cs="David"/>
          <w:sz w:val="24"/>
          <w:rtl/>
        </w:rPr>
      </w:pPr>
    </w:p>
    <w:p w:rsidR="00000000" w:rsidRDefault="00574A9C">
      <w:pPr>
        <w:rPr>
          <w:rFonts w:cs="David"/>
          <w:sz w:val="24"/>
          <w:rtl/>
        </w:rPr>
      </w:pPr>
      <w:r>
        <w:rPr>
          <w:rFonts w:cs="David"/>
          <w:sz w:val="24"/>
          <w:u w:val="single"/>
          <w:rtl/>
        </w:rPr>
        <w:t>ענת אסיף:</w:t>
      </w:r>
    </w:p>
    <w:p w:rsidR="00000000" w:rsidRDefault="00574A9C">
      <w:pPr>
        <w:rPr>
          <w:rFonts w:cs="David"/>
          <w:sz w:val="24"/>
          <w:rtl/>
        </w:rPr>
      </w:pPr>
    </w:p>
    <w:p w:rsidR="00000000" w:rsidRDefault="00574A9C">
      <w:pPr>
        <w:rPr>
          <w:rFonts w:cs="David"/>
          <w:sz w:val="24"/>
          <w:rtl/>
        </w:rPr>
      </w:pPr>
      <w:r>
        <w:rPr>
          <w:rFonts w:cs="David"/>
          <w:sz w:val="24"/>
          <w:rtl/>
        </w:rPr>
        <w:tab/>
        <w:t xml:space="preserve">גם בעולם יש הרבה מקומות שכתוב בכותרת </w:t>
      </w:r>
      <w:r>
        <w:rPr>
          <w:rFonts w:cs="David"/>
        </w:rPr>
        <w:t>hate</w:t>
      </w:r>
      <w:r>
        <w:rPr>
          <w:rFonts w:cs="David"/>
          <w:sz w:val="24"/>
          <w:rtl/>
        </w:rPr>
        <w:t xml:space="preserve"> ובהגדרה מדובר על </w:t>
      </w:r>
      <w:r>
        <w:rPr>
          <w:rFonts w:cs="David"/>
        </w:rPr>
        <w:t>hostility</w:t>
      </w:r>
      <w:r>
        <w:rPr>
          <w:rFonts w:cs="David"/>
          <w:sz w:val="24"/>
          <w:rtl/>
        </w:rPr>
        <w:t>.</w:t>
      </w:r>
    </w:p>
    <w:p w:rsidR="00000000" w:rsidRDefault="00574A9C">
      <w:pPr>
        <w:rPr>
          <w:rFonts w:cs="David"/>
          <w:sz w:val="24"/>
          <w:rtl/>
        </w:rPr>
      </w:pPr>
    </w:p>
    <w:p w:rsidR="00000000" w:rsidRDefault="00574A9C">
      <w:pPr>
        <w:rPr>
          <w:rFonts w:cs="David"/>
          <w:sz w:val="24"/>
          <w:u w:val="single"/>
          <w:rtl/>
        </w:rPr>
      </w:pPr>
      <w:r>
        <w:rPr>
          <w:rFonts w:cs="David"/>
          <w:sz w:val="24"/>
          <w:u w:val="single"/>
          <w:rtl/>
        </w:rPr>
        <w:t>היו"ר מיכאל איתן:</w:t>
      </w:r>
    </w:p>
    <w:p w:rsidR="00000000" w:rsidRDefault="00574A9C">
      <w:pPr>
        <w:rPr>
          <w:rFonts w:cs="David"/>
          <w:sz w:val="24"/>
          <w:u w:val="single"/>
          <w:rtl/>
        </w:rPr>
      </w:pPr>
    </w:p>
    <w:p w:rsidR="00000000" w:rsidRDefault="00574A9C">
      <w:pPr>
        <w:rPr>
          <w:rFonts w:cs="David"/>
          <w:sz w:val="24"/>
          <w:rtl/>
        </w:rPr>
      </w:pPr>
      <w:r>
        <w:rPr>
          <w:rFonts w:cs="David"/>
          <w:sz w:val="24"/>
          <w:rtl/>
        </w:rPr>
        <w:tab/>
        <w:t>אז אולי תסתפק רק בכותרת?</w:t>
      </w:r>
    </w:p>
    <w:p w:rsidR="00000000" w:rsidRDefault="00574A9C">
      <w:pPr>
        <w:rPr>
          <w:rFonts w:cs="David"/>
          <w:sz w:val="24"/>
          <w:rtl/>
        </w:rPr>
      </w:pPr>
    </w:p>
    <w:p w:rsidR="00000000" w:rsidRDefault="00574A9C">
      <w:pPr>
        <w:rPr>
          <w:rFonts w:cs="David"/>
          <w:sz w:val="24"/>
          <w:u w:val="single"/>
          <w:rtl/>
        </w:rPr>
      </w:pPr>
      <w:r>
        <w:rPr>
          <w:rFonts w:cs="David"/>
          <w:sz w:val="24"/>
          <w:u w:val="single"/>
          <w:rtl/>
        </w:rPr>
        <w:t>קרן ויינשל:</w:t>
      </w:r>
    </w:p>
    <w:p w:rsidR="00000000" w:rsidRDefault="00574A9C">
      <w:pPr>
        <w:rPr>
          <w:rFonts w:cs="David"/>
          <w:sz w:val="24"/>
          <w:rtl/>
        </w:rPr>
      </w:pPr>
    </w:p>
    <w:p w:rsidR="00000000" w:rsidRDefault="00574A9C">
      <w:pPr>
        <w:rPr>
          <w:rFonts w:cs="David"/>
          <w:sz w:val="24"/>
          <w:rtl/>
        </w:rPr>
      </w:pPr>
      <w:r>
        <w:rPr>
          <w:rFonts w:cs="David"/>
          <w:sz w:val="24"/>
          <w:rtl/>
        </w:rPr>
        <w:tab/>
        <w:t xml:space="preserve"> נשנה את השם של סימן א'2 ל"עבירות בשל שנ</w:t>
      </w:r>
      <w:r>
        <w:rPr>
          <w:rFonts w:cs="David"/>
          <w:sz w:val="24"/>
          <w:rtl/>
        </w:rPr>
        <w:t xml:space="preserve">אה" ובשאר הצעת החוק נשאיר עוינות. רק אברר עם נסחית החוק, נוגה ענתבי, אם זה בסדר. בינתיים הוחלט בכותרת יהיה כתוב "עבירות שנאה" ובפירוט יהיה כתוב עוינות, אלא אם לנוגה ענתבי תהיה בעיה עם זה. </w:t>
      </w:r>
    </w:p>
    <w:p w:rsidR="00000000" w:rsidRDefault="00574A9C">
      <w:pPr>
        <w:rPr>
          <w:rFonts w:cs="David"/>
          <w:sz w:val="24"/>
          <w:rtl/>
        </w:rPr>
      </w:pPr>
    </w:p>
    <w:p w:rsidR="00000000" w:rsidRDefault="00574A9C">
      <w:pPr>
        <w:rPr>
          <w:rFonts w:cs="David"/>
          <w:sz w:val="24"/>
          <w:rtl/>
        </w:rPr>
      </w:pPr>
      <w:r>
        <w:rPr>
          <w:rFonts w:cs="David"/>
          <w:sz w:val="24"/>
          <w:u w:val="single"/>
          <w:rtl/>
        </w:rPr>
        <w:t>רשף חן:</w:t>
      </w:r>
    </w:p>
    <w:p w:rsidR="00000000" w:rsidRDefault="00574A9C">
      <w:pPr>
        <w:rPr>
          <w:rFonts w:cs="David"/>
          <w:sz w:val="24"/>
          <w:rtl/>
        </w:rPr>
      </w:pPr>
    </w:p>
    <w:p w:rsidR="00000000" w:rsidRDefault="00574A9C">
      <w:pPr>
        <w:rPr>
          <w:rFonts w:cs="David"/>
          <w:sz w:val="24"/>
          <w:rtl/>
        </w:rPr>
      </w:pPr>
      <w:r>
        <w:rPr>
          <w:rFonts w:cs="David"/>
          <w:sz w:val="24"/>
          <w:rtl/>
        </w:rPr>
        <w:tab/>
        <w:t xml:space="preserve"> למה לא תגלו כלפי הציבור הלא דתי את אותה סובלנות שאני גי</w:t>
      </w:r>
      <w:r>
        <w:rPr>
          <w:rFonts w:cs="David"/>
          <w:sz w:val="24"/>
          <w:rtl/>
        </w:rPr>
        <w:t>ליתי כלפי הציבור הדתי כאשר נאבקתי שיעבירו החוק?</w:t>
      </w:r>
    </w:p>
    <w:p w:rsidR="00000000" w:rsidRDefault="00574A9C">
      <w:pPr>
        <w:rPr>
          <w:rFonts w:cs="David"/>
          <w:sz w:val="24"/>
          <w:rtl/>
        </w:rPr>
      </w:pPr>
    </w:p>
    <w:p w:rsidR="00000000" w:rsidRDefault="00574A9C">
      <w:pPr>
        <w:rPr>
          <w:rFonts w:cs="David"/>
          <w:sz w:val="24"/>
          <w:u w:val="single"/>
          <w:rtl/>
        </w:rPr>
      </w:pPr>
      <w:r>
        <w:rPr>
          <w:rFonts w:cs="David"/>
          <w:sz w:val="24"/>
          <w:u w:val="single"/>
          <w:rtl/>
        </w:rPr>
        <w:t>היו"ר מיכאל איתן:</w:t>
      </w:r>
    </w:p>
    <w:p w:rsidR="00000000" w:rsidRDefault="00574A9C">
      <w:pPr>
        <w:rPr>
          <w:rFonts w:cs="David"/>
          <w:sz w:val="24"/>
          <w:u w:val="single"/>
          <w:rtl/>
        </w:rPr>
      </w:pPr>
    </w:p>
    <w:p w:rsidR="00000000" w:rsidRDefault="00574A9C">
      <w:pPr>
        <w:rPr>
          <w:rFonts w:cs="David"/>
          <w:sz w:val="24"/>
          <w:rtl/>
        </w:rPr>
      </w:pPr>
      <w:r>
        <w:rPr>
          <w:rFonts w:cs="David"/>
          <w:sz w:val="24"/>
          <w:rtl/>
        </w:rPr>
        <w:tab/>
        <w:t xml:space="preserve"> הציבור הלא דתי לא נפגע משום דבר. לא שמעתי אף פעם שהרביצו לאדם כי הוא חילוני.</w:t>
      </w:r>
    </w:p>
    <w:p w:rsidR="00000000" w:rsidRDefault="00574A9C">
      <w:pPr>
        <w:rPr>
          <w:rFonts w:cs="David"/>
          <w:sz w:val="24"/>
          <w:rtl/>
        </w:rPr>
      </w:pPr>
    </w:p>
    <w:p w:rsidR="00000000" w:rsidRDefault="00574A9C">
      <w:pPr>
        <w:rPr>
          <w:rFonts w:cs="David"/>
          <w:sz w:val="24"/>
          <w:rtl/>
        </w:rPr>
      </w:pPr>
      <w:r>
        <w:rPr>
          <w:rFonts w:cs="David"/>
          <w:sz w:val="24"/>
          <w:u w:val="single"/>
          <w:rtl/>
        </w:rPr>
        <w:t>רשף חן:</w:t>
      </w:r>
    </w:p>
    <w:p w:rsidR="00000000" w:rsidRDefault="00574A9C">
      <w:pPr>
        <w:rPr>
          <w:rFonts w:cs="David"/>
          <w:sz w:val="24"/>
          <w:rtl/>
        </w:rPr>
      </w:pPr>
    </w:p>
    <w:p w:rsidR="00000000" w:rsidRDefault="00574A9C">
      <w:pPr>
        <w:rPr>
          <w:rFonts w:cs="David"/>
          <w:sz w:val="24"/>
          <w:rtl/>
        </w:rPr>
      </w:pPr>
      <w:r>
        <w:rPr>
          <w:rFonts w:cs="David"/>
          <w:sz w:val="24"/>
          <w:rtl/>
        </w:rPr>
        <w:tab/>
        <w:t xml:space="preserve"> זה לא נכון. לא שמעת על עובדות מדינה שמטרידים אותן בגלל שהן לובשות חצאית קצרה מדי?</w:t>
      </w:r>
    </w:p>
    <w:p w:rsidR="00000000" w:rsidRDefault="00574A9C">
      <w:pPr>
        <w:rPr>
          <w:rFonts w:cs="David"/>
          <w:sz w:val="24"/>
          <w:rtl/>
        </w:rPr>
      </w:pPr>
    </w:p>
    <w:p w:rsidR="00000000" w:rsidRDefault="00574A9C">
      <w:pPr>
        <w:rPr>
          <w:rFonts w:cs="David"/>
          <w:sz w:val="24"/>
          <w:rtl/>
        </w:rPr>
      </w:pPr>
      <w:r>
        <w:rPr>
          <w:rFonts w:cs="David"/>
          <w:sz w:val="24"/>
          <w:u w:val="single"/>
          <w:rtl/>
        </w:rPr>
        <w:t>יצחק לוי:</w:t>
      </w:r>
    </w:p>
    <w:p w:rsidR="00000000" w:rsidRDefault="00574A9C">
      <w:pPr>
        <w:rPr>
          <w:rFonts w:cs="David"/>
          <w:sz w:val="24"/>
          <w:rtl/>
        </w:rPr>
      </w:pPr>
    </w:p>
    <w:p w:rsidR="00000000" w:rsidRDefault="00574A9C">
      <w:pPr>
        <w:rPr>
          <w:rFonts w:cs="David"/>
          <w:sz w:val="24"/>
          <w:rtl/>
        </w:rPr>
      </w:pPr>
      <w:r>
        <w:rPr>
          <w:rFonts w:cs="David"/>
          <w:sz w:val="24"/>
          <w:rtl/>
        </w:rPr>
        <w:tab/>
        <w:t xml:space="preserve"> ז</w:t>
      </w:r>
      <w:r>
        <w:rPr>
          <w:rFonts w:cs="David"/>
          <w:sz w:val="24"/>
          <w:rtl/>
        </w:rPr>
        <w:t>את הטרדה מינית. זאת לא הטרדה בשל השתייכות לקבוצה.</w:t>
      </w:r>
    </w:p>
    <w:p w:rsidR="00000000" w:rsidRDefault="00574A9C">
      <w:pPr>
        <w:rPr>
          <w:rFonts w:cs="David"/>
          <w:sz w:val="24"/>
          <w:rtl/>
        </w:rPr>
      </w:pPr>
    </w:p>
    <w:p w:rsidR="00000000" w:rsidRDefault="00574A9C">
      <w:pPr>
        <w:rPr>
          <w:rFonts w:cs="David"/>
          <w:sz w:val="24"/>
          <w:rtl/>
        </w:rPr>
      </w:pPr>
      <w:r>
        <w:rPr>
          <w:rFonts w:cs="David"/>
          <w:sz w:val="24"/>
          <w:u w:val="single"/>
          <w:rtl/>
        </w:rPr>
        <w:t>רשף חן:</w:t>
      </w:r>
    </w:p>
    <w:p w:rsidR="00000000" w:rsidRDefault="00574A9C">
      <w:pPr>
        <w:rPr>
          <w:rFonts w:cs="David"/>
          <w:sz w:val="24"/>
          <w:rtl/>
        </w:rPr>
      </w:pPr>
    </w:p>
    <w:p w:rsidR="00000000" w:rsidRDefault="00574A9C">
      <w:pPr>
        <w:rPr>
          <w:rFonts w:cs="David"/>
          <w:sz w:val="24"/>
          <w:rtl/>
        </w:rPr>
      </w:pPr>
      <w:r>
        <w:rPr>
          <w:rFonts w:cs="David"/>
          <w:sz w:val="24"/>
          <w:rtl/>
        </w:rPr>
        <w:tab/>
        <w:t>לא מכירים אותן. מטרידים אותן בגלל שהן הולכות עם חצאית קצרה, זה אורח החיים שלהן.</w:t>
      </w:r>
    </w:p>
    <w:p w:rsidR="00000000" w:rsidRDefault="00574A9C">
      <w:pPr>
        <w:rPr>
          <w:rFonts w:cs="David"/>
          <w:sz w:val="24"/>
          <w:rtl/>
        </w:rPr>
      </w:pPr>
    </w:p>
    <w:p w:rsidR="00000000" w:rsidRDefault="00574A9C">
      <w:pPr>
        <w:rPr>
          <w:rFonts w:cs="David"/>
          <w:sz w:val="24"/>
          <w:rtl/>
        </w:rPr>
      </w:pPr>
      <w:r>
        <w:rPr>
          <w:rFonts w:cs="David"/>
          <w:sz w:val="24"/>
          <w:u w:val="single"/>
          <w:rtl/>
        </w:rPr>
        <w:t>ענת אסיף:</w:t>
      </w:r>
    </w:p>
    <w:p w:rsidR="00000000" w:rsidRDefault="00574A9C">
      <w:pPr>
        <w:rPr>
          <w:rFonts w:cs="David"/>
          <w:sz w:val="24"/>
          <w:rtl/>
        </w:rPr>
      </w:pPr>
    </w:p>
    <w:p w:rsidR="00000000" w:rsidRDefault="00574A9C">
      <w:pPr>
        <w:rPr>
          <w:rFonts w:cs="David"/>
          <w:sz w:val="24"/>
          <w:rtl/>
        </w:rPr>
      </w:pPr>
      <w:r>
        <w:rPr>
          <w:rFonts w:cs="David"/>
          <w:sz w:val="24"/>
          <w:rtl/>
        </w:rPr>
        <w:tab/>
        <w:t>אומרים להן שיבואו עם חצאית ארוכה, זאת לא עבירה. זה ממילא לא היה נכנס לכאן.</w:t>
      </w:r>
    </w:p>
    <w:p w:rsidR="00000000" w:rsidRDefault="00574A9C">
      <w:pPr>
        <w:rPr>
          <w:rFonts w:cs="David"/>
          <w:sz w:val="24"/>
          <w:rtl/>
        </w:rPr>
      </w:pPr>
    </w:p>
    <w:p w:rsidR="00000000" w:rsidRDefault="00574A9C">
      <w:pPr>
        <w:rPr>
          <w:rFonts w:cs="David"/>
          <w:sz w:val="24"/>
          <w:rtl/>
        </w:rPr>
      </w:pPr>
      <w:r>
        <w:rPr>
          <w:rFonts w:cs="David"/>
          <w:sz w:val="24"/>
          <w:u w:val="single"/>
          <w:rtl/>
        </w:rPr>
        <w:t>רשף חן:</w:t>
      </w:r>
    </w:p>
    <w:p w:rsidR="00000000" w:rsidRDefault="00574A9C">
      <w:pPr>
        <w:rPr>
          <w:rFonts w:cs="David"/>
          <w:sz w:val="24"/>
          <w:rtl/>
        </w:rPr>
      </w:pPr>
    </w:p>
    <w:p w:rsidR="00000000" w:rsidRDefault="00574A9C">
      <w:pPr>
        <w:rPr>
          <w:rFonts w:cs="David"/>
          <w:sz w:val="24"/>
          <w:rtl/>
        </w:rPr>
      </w:pPr>
      <w:r>
        <w:rPr>
          <w:rFonts w:cs="David"/>
          <w:sz w:val="24"/>
          <w:rtl/>
        </w:rPr>
        <w:tab/>
        <w:t xml:space="preserve"> ניסיתי לשכנע את</w:t>
      </w:r>
      <w:r>
        <w:rPr>
          <w:rFonts w:cs="David"/>
          <w:sz w:val="24"/>
          <w:rtl/>
        </w:rPr>
        <w:t>כם עוד פעם. לא השתכנעתם, אני מגיש את זה כהסתייגות במליאה.</w:t>
      </w:r>
    </w:p>
    <w:p w:rsidR="00000000" w:rsidRDefault="00574A9C">
      <w:pPr>
        <w:rPr>
          <w:rFonts w:cs="David"/>
          <w:sz w:val="24"/>
          <w:rtl/>
        </w:rPr>
      </w:pPr>
    </w:p>
    <w:p w:rsidR="00000000" w:rsidRDefault="00574A9C">
      <w:pPr>
        <w:rPr>
          <w:rFonts w:cs="David"/>
          <w:sz w:val="24"/>
          <w:u w:val="single"/>
          <w:rtl/>
        </w:rPr>
      </w:pPr>
      <w:r>
        <w:rPr>
          <w:rFonts w:cs="David"/>
          <w:sz w:val="24"/>
          <w:u w:val="single"/>
          <w:rtl/>
        </w:rPr>
        <w:t>היו"ר מיכאל איתן:</w:t>
      </w:r>
    </w:p>
    <w:p w:rsidR="00000000" w:rsidRDefault="00574A9C">
      <w:pPr>
        <w:rPr>
          <w:rFonts w:cs="David"/>
          <w:sz w:val="24"/>
          <w:u w:val="single"/>
          <w:rtl/>
        </w:rPr>
      </w:pPr>
    </w:p>
    <w:p w:rsidR="00000000" w:rsidRDefault="00574A9C">
      <w:pPr>
        <w:rPr>
          <w:rFonts w:cs="David"/>
          <w:sz w:val="24"/>
          <w:rtl/>
        </w:rPr>
      </w:pPr>
      <w:r>
        <w:rPr>
          <w:rFonts w:cs="David"/>
          <w:sz w:val="24"/>
          <w:rtl/>
        </w:rPr>
        <w:tab/>
        <w:t xml:space="preserve"> מי בעד לקבוע שהחוק הזה יהיה הוראת שעה לחמש שנים, חוץ מהגזענות? </w:t>
      </w:r>
    </w:p>
    <w:p w:rsidR="00000000" w:rsidRDefault="00574A9C">
      <w:pPr>
        <w:rPr>
          <w:rFonts w:cs="David"/>
          <w:sz w:val="24"/>
          <w:rtl/>
        </w:rPr>
      </w:pPr>
    </w:p>
    <w:p w:rsidR="00000000" w:rsidRDefault="00574A9C">
      <w:pPr>
        <w:jc w:val="center"/>
        <w:rPr>
          <w:rFonts w:cs="David"/>
          <w:b/>
          <w:bCs/>
          <w:sz w:val="24"/>
          <w:rtl/>
        </w:rPr>
      </w:pPr>
      <w:r>
        <w:rPr>
          <w:rFonts w:cs="David"/>
          <w:b/>
          <w:bCs/>
          <w:sz w:val="24"/>
          <w:rtl/>
        </w:rPr>
        <w:t>הצבעה</w:t>
      </w:r>
    </w:p>
    <w:p w:rsidR="00000000" w:rsidRDefault="00574A9C">
      <w:pPr>
        <w:jc w:val="center"/>
        <w:rPr>
          <w:rFonts w:cs="David"/>
          <w:sz w:val="24"/>
          <w:rtl/>
        </w:rPr>
      </w:pPr>
      <w:r>
        <w:rPr>
          <w:rFonts w:cs="David"/>
          <w:sz w:val="24"/>
          <w:rtl/>
        </w:rPr>
        <w:t>בעד - 1</w:t>
      </w:r>
    </w:p>
    <w:p w:rsidR="00000000" w:rsidRDefault="00574A9C">
      <w:pPr>
        <w:jc w:val="center"/>
        <w:rPr>
          <w:rFonts w:cs="David"/>
          <w:sz w:val="24"/>
          <w:rtl/>
        </w:rPr>
      </w:pPr>
      <w:r>
        <w:rPr>
          <w:rFonts w:cs="David"/>
          <w:sz w:val="24"/>
          <w:rtl/>
        </w:rPr>
        <w:t>נגד - 2</w:t>
      </w:r>
    </w:p>
    <w:p w:rsidR="00000000" w:rsidRDefault="00574A9C">
      <w:pPr>
        <w:jc w:val="center"/>
        <w:rPr>
          <w:rFonts w:cs="David"/>
          <w:sz w:val="24"/>
          <w:rtl/>
        </w:rPr>
      </w:pPr>
    </w:p>
    <w:p w:rsidR="00000000" w:rsidRDefault="00574A9C">
      <w:pPr>
        <w:rPr>
          <w:rFonts w:cs="David"/>
          <w:sz w:val="24"/>
          <w:rtl/>
        </w:rPr>
      </w:pPr>
      <w:r>
        <w:rPr>
          <w:rFonts w:cs="David"/>
          <w:sz w:val="24"/>
          <w:u w:val="single"/>
          <w:rtl/>
        </w:rPr>
        <w:t>היו"ר מיכאל איתן:</w:t>
      </w:r>
    </w:p>
    <w:p w:rsidR="00000000" w:rsidRDefault="00574A9C">
      <w:pPr>
        <w:rPr>
          <w:rFonts w:cs="David"/>
          <w:sz w:val="24"/>
          <w:rtl/>
        </w:rPr>
      </w:pPr>
    </w:p>
    <w:p w:rsidR="00000000" w:rsidRDefault="00574A9C">
      <w:pPr>
        <w:rPr>
          <w:rFonts w:cs="David"/>
          <w:sz w:val="24"/>
          <w:rtl/>
        </w:rPr>
      </w:pPr>
      <w:r>
        <w:rPr>
          <w:rFonts w:cs="David"/>
          <w:sz w:val="24"/>
          <w:rtl/>
        </w:rPr>
        <w:tab/>
        <w:t xml:space="preserve">ההצעה לא התקבלה. </w:t>
      </w:r>
    </w:p>
    <w:p w:rsidR="00000000" w:rsidRDefault="00574A9C">
      <w:pPr>
        <w:rPr>
          <w:rFonts w:cs="David"/>
          <w:sz w:val="24"/>
          <w:rtl/>
        </w:rPr>
      </w:pPr>
    </w:p>
    <w:p w:rsidR="00000000" w:rsidRDefault="00574A9C">
      <w:pPr>
        <w:rPr>
          <w:rFonts w:cs="David"/>
          <w:sz w:val="24"/>
          <w:rtl/>
        </w:rPr>
      </w:pPr>
      <w:r>
        <w:rPr>
          <w:rFonts w:cs="David"/>
          <w:sz w:val="24"/>
          <w:u w:val="single"/>
          <w:rtl/>
        </w:rPr>
        <w:t>יצחק לוי:</w:t>
      </w:r>
    </w:p>
    <w:p w:rsidR="00000000" w:rsidRDefault="00574A9C">
      <w:pPr>
        <w:rPr>
          <w:rFonts w:cs="David"/>
          <w:sz w:val="24"/>
          <w:rtl/>
        </w:rPr>
      </w:pPr>
    </w:p>
    <w:p w:rsidR="00000000" w:rsidRDefault="00574A9C">
      <w:pPr>
        <w:rPr>
          <w:rFonts w:cs="David"/>
          <w:sz w:val="24"/>
          <w:rtl/>
        </w:rPr>
      </w:pPr>
      <w:r>
        <w:rPr>
          <w:rFonts w:cs="David"/>
          <w:sz w:val="24"/>
          <w:rtl/>
        </w:rPr>
        <w:tab/>
        <w:t xml:space="preserve"> אני מגיש את זה כהסתייגות.</w:t>
      </w:r>
    </w:p>
    <w:p w:rsidR="00000000" w:rsidRDefault="00574A9C">
      <w:pPr>
        <w:rPr>
          <w:rFonts w:cs="David"/>
          <w:sz w:val="24"/>
          <w:rtl/>
        </w:rPr>
      </w:pPr>
    </w:p>
    <w:p w:rsidR="00000000" w:rsidRDefault="00574A9C">
      <w:pPr>
        <w:rPr>
          <w:rFonts w:cs="David"/>
          <w:sz w:val="24"/>
          <w:rtl/>
        </w:rPr>
      </w:pPr>
      <w:r>
        <w:rPr>
          <w:rFonts w:cs="David"/>
          <w:sz w:val="24"/>
          <w:u w:val="single"/>
          <w:rtl/>
        </w:rPr>
        <w:t>היו"ר מיכ</w:t>
      </w:r>
      <w:r>
        <w:rPr>
          <w:rFonts w:cs="David"/>
          <w:sz w:val="24"/>
          <w:u w:val="single"/>
          <w:rtl/>
        </w:rPr>
        <w:t>אל איתן:</w:t>
      </w:r>
    </w:p>
    <w:p w:rsidR="00000000" w:rsidRDefault="00574A9C">
      <w:pPr>
        <w:rPr>
          <w:rFonts w:cs="David"/>
          <w:sz w:val="24"/>
          <w:rtl/>
        </w:rPr>
      </w:pPr>
    </w:p>
    <w:p w:rsidR="00000000" w:rsidRDefault="00574A9C">
      <w:pPr>
        <w:ind w:firstLine="567"/>
        <w:rPr>
          <w:rFonts w:cs="David"/>
          <w:sz w:val="24"/>
          <w:rtl/>
        </w:rPr>
      </w:pPr>
      <w:r>
        <w:rPr>
          <w:rFonts w:cs="David"/>
          <w:sz w:val="24"/>
          <w:rtl/>
        </w:rPr>
        <w:t xml:space="preserve"> מי בעד העברת החוק לקריאה שנייה ושלישית? </w:t>
      </w:r>
    </w:p>
    <w:p w:rsidR="00000000" w:rsidRDefault="00574A9C">
      <w:pPr>
        <w:ind w:firstLine="567"/>
        <w:rPr>
          <w:rFonts w:cs="David"/>
          <w:sz w:val="24"/>
          <w:rtl/>
        </w:rPr>
      </w:pPr>
    </w:p>
    <w:p w:rsidR="00000000" w:rsidRDefault="00574A9C">
      <w:pPr>
        <w:ind w:firstLine="567"/>
        <w:jc w:val="center"/>
        <w:rPr>
          <w:rFonts w:cs="David"/>
          <w:b/>
          <w:bCs/>
          <w:sz w:val="24"/>
          <w:rtl/>
        </w:rPr>
      </w:pPr>
      <w:r>
        <w:rPr>
          <w:rFonts w:cs="David"/>
          <w:b/>
          <w:bCs/>
          <w:sz w:val="24"/>
          <w:rtl/>
        </w:rPr>
        <w:t>הצבעה</w:t>
      </w:r>
    </w:p>
    <w:p w:rsidR="00000000" w:rsidRDefault="00574A9C">
      <w:pPr>
        <w:ind w:firstLine="567"/>
        <w:jc w:val="center"/>
        <w:rPr>
          <w:rFonts w:cs="David"/>
          <w:sz w:val="24"/>
          <w:rtl/>
        </w:rPr>
      </w:pPr>
      <w:r>
        <w:rPr>
          <w:rFonts w:cs="David"/>
          <w:sz w:val="24"/>
          <w:rtl/>
        </w:rPr>
        <w:t>בעד - 3</w:t>
      </w:r>
    </w:p>
    <w:p w:rsidR="00000000" w:rsidRDefault="00574A9C">
      <w:pPr>
        <w:ind w:firstLine="567"/>
        <w:jc w:val="center"/>
        <w:rPr>
          <w:rFonts w:cs="David"/>
          <w:sz w:val="24"/>
          <w:rtl/>
        </w:rPr>
      </w:pPr>
      <w:r>
        <w:rPr>
          <w:rFonts w:cs="David"/>
          <w:sz w:val="24"/>
          <w:rtl/>
        </w:rPr>
        <w:t>נגד - אין</w:t>
      </w:r>
    </w:p>
    <w:p w:rsidR="00000000" w:rsidRDefault="00574A9C">
      <w:pPr>
        <w:jc w:val="center"/>
        <w:rPr>
          <w:rFonts w:cs="David"/>
          <w:sz w:val="24"/>
          <w:rtl/>
        </w:rPr>
      </w:pPr>
      <w:r>
        <w:rPr>
          <w:rFonts w:cs="David"/>
          <w:sz w:val="24"/>
          <w:rtl/>
        </w:rPr>
        <w:t>הצעת חוק העונשין (תיקון מס' 82) (עבירות בשל עוינות כלפי ציבור), התשס"ה-2004, אושרה.</w:t>
      </w:r>
    </w:p>
    <w:p w:rsidR="00000000" w:rsidRDefault="00574A9C">
      <w:pPr>
        <w:ind w:firstLine="567"/>
        <w:rPr>
          <w:rFonts w:cs="David"/>
          <w:sz w:val="24"/>
          <w:rtl/>
        </w:rPr>
      </w:pPr>
    </w:p>
    <w:p w:rsidR="00000000" w:rsidRDefault="00574A9C">
      <w:pPr>
        <w:rPr>
          <w:rFonts w:cs="David"/>
          <w:sz w:val="24"/>
          <w:rtl/>
        </w:rPr>
      </w:pPr>
      <w:r>
        <w:rPr>
          <w:rFonts w:cs="David"/>
          <w:sz w:val="24"/>
          <w:u w:val="single"/>
          <w:rtl/>
        </w:rPr>
        <w:t>היו"ר מיכאל איתן:</w:t>
      </w:r>
    </w:p>
    <w:p w:rsidR="00000000" w:rsidRDefault="00574A9C">
      <w:pPr>
        <w:rPr>
          <w:rFonts w:cs="David"/>
          <w:sz w:val="24"/>
          <w:rtl/>
        </w:rPr>
      </w:pPr>
    </w:p>
    <w:p w:rsidR="00000000" w:rsidRDefault="00574A9C">
      <w:pPr>
        <w:ind w:firstLine="567"/>
        <w:rPr>
          <w:rFonts w:cs="David"/>
          <w:sz w:val="24"/>
          <w:rtl/>
        </w:rPr>
      </w:pPr>
      <w:r>
        <w:rPr>
          <w:rFonts w:cs="David"/>
          <w:sz w:val="24"/>
          <w:rtl/>
        </w:rPr>
        <w:t>הצעת החוק אושרה פה אחד, והיא תעבור למליאת הכנסת לאישור בקריאה שנייה ושלישית</w:t>
      </w:r>
      <w:r>
        <w:rPr>
          <w:rFonts w:cs="David"/>
          <w:sz w:val="24"/>
          <w:rtl/>
        </w:rPr>
        <w:t xml:space="preserve">. תודה רבה. </w:t>
      </w:r>
    </w:p>
    <w:p w:rsidR="00000000" w:rsidRDefault="00574A9C">
      <w:pPr>
        <w:rPr>
          <w:rFonts w:cs="David"/>
          <w:sz w:val="24"/>
          <w:rtl/>
        </w:rPr>
      </w:pPr>
    </w:p>
    <w:p w:rsidR="00000000" w:rsidRDefault="00574A9C">
      <w:pPr>
        <w:rPr>
          <w:rFonts w:cs="David"/>
          <w:b/>
          <w:bCs/>
          <w:sz w:val="24"/>
          <w:u w:val="single"/>
          <w:rtl/>
        </w:rPr>
      </w:pPr>
    </w:p>
    <w:p w:rsidR="00000000" w:rsidRDefault="00574A9C">
      <w:pPr>
        <w:rPr>
          <w:rFonts w:cs="David"/>
          <w:b/>
          <w:bCs/>
          <w:sz w:val="24"/>
          <w:u w:val="single"/>
          <w:rtl/>
        </w:rPr>
      </w:pPr>
      <w:r>
        <w:rPr>
          <w:rFonts w:cs="David"/>
          <w:b/>
          <w:bCs/>
          <w:sz w:val="24"/>
          <w:u w:val="single"/>
          <w:rtl/>
        </w:rPr>
        <w:t>הישיבה ננעלה בשעה 10:00.</w:t>
      </w:r>
    </w:p>
    <w:p w:rsidR="00000000" w:rsidRDefault="00574A9C">
      <w:pPr>
        <w:rPr>
          <w:rFonts w:cs="David"/>
          <w:b/>
          <w:bCs/>
          <w:sz w:val="24"/>
          <w:u w:val="single"/>
          <w:rtl/>
        </w:rPr>
      </w:pPr>
    </w:p>
    <w:p w:rsidR="00000000" w:rsidRDefault="00574A9C">
      <w:pPr>
        <w:rPr>
          <w:rFonts w:cs="David"/>
          <w:sz w:val="24"/>
          <w:rtl/>
        </w:rPr>
      </w:pPr>
    </w:p>
    <w:p w:rsidR="00000000" w:rsidRDefault="00574A9C">
      <w:pPr>
        <w:rPr>
          <w:rFonts w:cs="David"/>
          <w:sz w:val="24"/>
          <w:rtl/>
        </w:rPr>
      </w:pPr>
    </w:p>
    <w:p w:rsidR="00000000" w:rsidRDefault="00574A9C">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74A9C">
      <w:r>
        <w:separator/>
      </w:r>
    </w:p>
  </w:endnote>
  <w:endnote w:type="continuationSeparator" w:id="0">
    <w:p w:rsidR="00000000" w:rsidRDefault="00574A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74A9C">
      <w:r>
        <w:separator/>
      </w:r>
    </w:p>
  </w:footnote>
  <w:footnote w:type="continuationSeparator" w:id="0">
    <w:p w:rsidR="00000000" w:rsidRDefault="00574A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74A9C">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574A9C">
    <w:pPr>
      <w:pStyle w:val="a3"/>
      <w:ind w:right="360"/>
      <w:jc w:val="both"/>
      <w:rPr>
        <w:rFonts w:cs="David"/>
        <w:sz w:val="24"/>
        <w:rtl/>
      </w:rPr>
    </w:pPr>
    <w:r>
      <w:rPr>
        <w:rFonts w:cs="David"/>
        <w:sz w:val="24"/>
        <w:rtl/>
      </w:rPr>
      <w:t>ועדת החוקה, חוק ומשפט</w:t>
    </w:r>
  </w:p>
  <w:p w:rsidR="00000000" w:rsidRDefault="00574A9C">
    <w:pPr>
      <w:pStyle w:val="a3"/>
      <w:ind w:right="360"/>
      <w:jc w:val="both"/>
      <w:rPr>
        <w:rStyle w:val="a7"/>
        <w:rFonts w:cs="David"/>
        <w:sz w:val="24"/>
        <w:rtl/>
      </w:rPr>
    </w:pPr>
    <w:r>
      <w:rPr>
        <w:rFonts w:cs="David"/>
        <w:sz w:val="24"/>
        <w:rtl/>
      </w:rPr>
      <w:t>27.10.2004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74A9C"/>
    <w:rsid w:val="00574A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8DE890F-4C2F-41CF-A247-6E12A4147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EF8CB08-4DED-4854-89C7-06EC404CEB02}"/>
</file>

<file path=customXml/itemProps2.xml><?xml version="1.0" encoding="utf-8"?>
<ds:datastoreItem xmlns:ds="http://schemas.openxmlformats.org/officeDocument/2006/customXml" ds:itemID="{871D0360-6F3F-4CC1-B725-5C9319FDE86C}"/>
</file>

<file path=customXml/itemProps3.xml><?xml version="1.0" encoding="utf-8"?>
<ds:datastoreItem xmlns:ds="http://schemas.openxmlformats.org/officeDocument/2006/customXml" ds:itemID="{FF5BDF25-8E0D-4E16-A34F-B7989D381AB3}"/>
</file>

<file path=docProps/app.xml><?xml version="1.0" encoding="utf-8"?>
<Properties xmlns="http://schemas.openxmlformats.org/officeDocument/2006/extended-properties" xmlns:vt="http://schemas.openxmlformats.org/officeDocument/2006/docPropsVTypes">
  <Template>Normal.dotm</Template>
  <TotalTime>0</TotalTime>
  <Pages>3</Pages>
  <Words>3150</Words>
  <Characters>15754</Characters>
  <Application>Microsoft Office Word</Application>
  <DocSecurity>4</DocSecurity>
  <Lines>131</Lines>
  <Paragraphs>37</Paragraphs>
  <ScaleCrop>false</ScaleCrop>
  <Company>כנסת</Company>
  <LinksUpToDate>false</LinksUpToDate>
  <CharactersWithSpaces>18867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הצעת חוק העונשין (תיקון מס' 82) (עבירה בשל השתייכות לקבוצה)</dc:title>
  <dc:subject/>
  <dc:creator>תמר שפנייר</dc:creator>
  <cp:keywords/>
  <dc:description/>
  <cp:lastModifiedBy>שמואל כוכב</cp:lastModifiedBy>
  <cp:revision>2</cp:revision>
  <cp:lastPrinted>1999-07-13T09:50:00Z</cp:lastPrinted>
  <dcterms:created xsi:type="dcterms:W3CDTF">2018-06-19T14:30:00Z</dcterms:created>
  <dcterms:modified xsi:type="dcterms:W3CDTF">2018-06-19T14:30:00Z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-1980636497</vt:i4>
  </property>
  <property fmtid="{D5CDD505-2E9C-101B-9397-08002B2CF9AE}" pid="3" name="_EmailSubject">
    <vt:lpwstr>ועדות חוקה - 27.10</vt:lpwstr>
  </property>
  <property fmtid="{D5CDD505-2E9C-101B-9397-08002B2CF9AE}" pid="4" name="_AuthorEmail">
    <vt:lpwstr>yossi_sp@netvision.net.il</vt:lpwstr>
  </property>
  <property fmtid="{D5CDD505-2E9C-101B-9397-08002B2CF9AE}" pid="5" name="_AuthorEmailDisplayName">
    <vt:lpwstr>Yossi Spanier</vt:lpwstr>
  </property>
  <property fmtid="{D5CDD505-2E9C-101B-9397-08002B2CF9AE}" pid="6" name="KodTemplate">
    <vt:i4>201</vt:i4>
  </property>
  <property fmtid="{D5CDD505-2E9C-101B-9397-08002B2CF9AE}" pid="7" name="MechaberMismach">
    <vt:lpwstr>תמר שפנייר</vt:lpwstr>
  </property>
  <property fmtid="{D5CDD505-2E9C-101B-9397-08002B2CF9AE}" pid="8" name="MisYeshiva">
    <vt:i4>314</vt:i4>
  </property>
  <property fmtid="{D5CDD505-2E9C-101B-9397-08002B2CF9AE}" pid="9" name="Nose">
    <vt:lpwstr>':מחלקת הפרוטוקולים:ועדת חוקה'_x000d__x000d_</vt:lpwstr>
  </property>
  <property fmtid="{D5CDD505-2E9C-101B-9397-08002B2CF9AE}" pid="10" name="TaarichYeshiva">
    <vt:filetime>2004-10-25T21:00:00Z</vt:filetime>
  </property>
  <property fmtid="{D5CDD505-2E9C-101B-9397-08002B2CF9AE}" pid="11" name="סימוכין">
    <vt:i4>3319804</vt:i4>
  </property>
  <property fmtid="{D5CDD505-2E9C-101B-9397-08002B2CF9AE}" pid="12" name="שעת ישיבה">
    <vt:lpwstr>9:30</vt:lpwstr>
  </property>
  <property fmtid="{D5CDD505-2E9C-101B-9397-08002B2CF9AE}" pid="13" name="תאריך המסמך">
    <vt:filetime>2004-10-30T21:00:00Z</vt:filetime>
  </property>
  <property fmtid="{D5CDD505-2E9C-101B-9397-08002B2CF9AE}" pid="14" name="Int_ModifyDate">
    <vt:lpwstr>01/11/2004</vt:lpwstr>
  </property>
  <property fmtid="{D5CDD505-2E9C-101B-9397-08002B2CF9AE}" pid="15" name="Int_Category">
    <vt:lpwstr>החוקה, חוק ומשפט</vt:lpwstr>
  </property>
  <property fmtid="{D5CDD505-2E9C-101B-9397-08002B2CF9AE}" pid="16" name="_ReviewingToolsShownOnce">
    <vt:lpwstr/>
  </property>
  <property fmtid="{D5CDD505-2E9C-101B-9397-08002B2CF9AE}" pid="17" name="ContentTypeId">
    <vt:lpwstr>0x010100B126DF0F8D0A5A4EB112ABD857421DAD</vt:lpwstr>
  </property>
  <property fmtid="{D5CDD505-2E9C-101B-9397-08002B2CF9AE}" pid="18" name="SanhedrinItemID">
    <vt:r8>77281</vt:r8>
  </property>
  <property fmtid="{D5CDD505-2E9C-101B-9397-08002B2CF9AE}" pid="19" name="SanhedrinDocumentType">
    <vt:r8>167</vt:r8>
  </property>
</Properties>
</file>