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B5F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3B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5F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5F9B" w:rsidP="007B51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5148">
        <w:rPr>
          <w:rFonts w:hint="cs"/>
          <w:b/>
          <w:bCs/>
          <w:rtl/>
        </w:rPr>
        <w:t>209</w:t>
      </w:r>
    </w:p>
    <w:p w:rsidR="00E64116" w:rsidRPr="008713A4" w:rsidRDefault="003B5F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B5F9B" w:rsidP="007B514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ב</w:t>
      </w:r>
      <w:r w:rsidR="007B5148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(07 במרץ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654D8" w:rsidRDefault="003B5F9B" w:rsidP="00D654D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779_1"/>
      <w:r w:rsidRPr="00D654D8">
        <w:rPr>
          <w:rStyle w:val="TagStyle"/>
          <w:b/>
          <w:bCs w:val="0"/>
          <w:u w:val="none"/>
          <w:rtl/>
        </w:rPr>
        <w:t xml:space="preserve"> &lt;&lt; נושא &gt;&gt; </w:t>
      </w:r>
      <w:r w:rsidRPr="00D654D8">
        <w:rPr>
          <w:b w:val="0"/>
          <w:bCs w:val="0"/>
          <w:u w:val="none"/>
          <w:rtl/>
        </w:rPr>
        <w:t>היערכות המדינה להתמודדות עם החשש לקריסת מבנים ישנים</w:t>
      </w:r>
      <w:r w:rsidRPr="00D654D8">
        <w:rPr>
          <w:rStyle w:val="TagStyle"/>
          <w:b/>
          <w:bCs w:val="0"/>
          <w:u w:val="none"/>
          <w:rtl/>
        </w:rPr>
        <w:t xml:space="preserve"> &lt;&lt; נושא &gt;&gt;</w:t>
      </w:r>
      <w:r w:rsidRPr="00D654D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B5F9B" w:rsidRPr="008713A4" w:rsidRDefault="003B5F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5F9B" w:rsidRDefault="003B5F9B" w:rsidP="00EC1FB3">
      <w:pPr>
        <w:ind w:firstLine="0"/>
        <w:rPr>
          <w:rtl/>
        </w:rPr>
      </w:pPr>
      <w:r w:rsidRPr="003B5F9B">
        <w:rPr>
          <w:rtl/>
        </w:rPr>
        <w:t>מיכאל מרדכי ביטון – היו"ר</w:t>
      </w:r>
    </w:p>
    <w:p w:rsidR="003B5F9B" w:rsidRPr="003B5F9B" w:rsidRDefault="003B5F9B" w:rsidP="00EC1FB3">
      <w:pPr>
        <w:ind w:firstLine="0"/>
        <w:rPr>
          <w:rtl/>
        </w:rPr>
      </w:pPr>
      <w:r w:rsidRPr="003B5F9B">
        <w:rPr>
          <w:rtl/>
        </w:rPr>
        <w:t xml:space="preserve">מאזן </w:t>
      </w:r>
      <w:proofErr w:type="spellStart"/>
      <w:r w:rsidRPr="003B5F9B">
        <w:rPr>
          <w:rtl/>
        </w:rPr>
        <w:t>גנאים</w:t>
      </w:r>
      <w:proofErr w:type="spellEnd"/>
    </w:p>
    <w:p w:rsidR="003B5F9B" w:rsidRPr="003B5F9B" w:rsidRDefault="003B5F9B" w:rsidP="00EC1FB3">
      <w:pPr>
        <w:ind w:firstLine="0"/>
        <w:rPr>
          <w:rtl/>
        </w:rPr>
      </w:pPr>
      <w:r w:rsidRPr="003B5F9B">
        <w:rPr>
          <w:rtl/>
        </w:rPr>
        <w:t xml:space="preserve">אורי </w:t>
      </w:r>
      <w:proofErr w:type="spellStart"/>
      <w:r w:rsidRPr="003B5F9B">
        <w:rPr>
          <w:rtl/>
        </w:rPr>
        <w:t>מקלב</w:t>
      </w:r>
      <w:proofErr w:type="spellEnd"/>
    </w:p>
    <w:p w:rsidR="003B5F9B" w:rsidRPr="003B5F9B" w:rsidRDefault="003B5F9B" w:rsidP="00EC1FB3">
      <w:pPr>
        <w:ind w:firstLine="0"/>
        <w:rPr>
          <w:rtl/>
        </w:rPr>
      </w:pPr>
      <w:r w:rsidRPr="003B5F9B">
        <w:rPr>
          <w:rtl/>
        </w:rPr>
        <w:t>יסמין פרידמן</w:t>
      </w:r>
    </w:p>
    <w:p w:rsidR="00E64116" w:rsidRDefault="00E64116" w:rsidP="00DE5B80">
      <w:pPr>
        <w:ind w:firstLine="0"/>
        <w:rPr>
          <w:rtl/>
        </w:rPr>
      </w:pPr>
    </w:p>
    <w:p w:rsidR="00D654D8" w:rsidRDefault="00D654D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422"/>
      </w:tblGrid>
      <w:tr w:rsidR="00CE6BD2" w:rsidTr="00D654D8">
        <w:tc>
          <w:tcPr>
            <w:tcW w:w="1819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חדד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פיזי, משרד הבינוי והשיכון</w:t>
            </w:r>
          </w:p>
        </w:tc>
      </w:tr>
      <w:tr w:rsidR="00CE6BD2" w:rsidTr="00D654D8">
        <w:tc>
          <w:tcPr>
            <w:tcW w:w="1819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מזרחי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ביסוס וקרקע, משרד הבינוי והשיכון</w:t>
            </w:r>
          </w:p>
        </w:tc>
      </w:tr>
      <w:tr w:rsidR="00CE6BD2" w:rsidTr="00D654D8">
        <w:tc>
          <w:tcPr>
            <w:tcW w:w="1819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הבינוי והשיכון</w:t>
            </w:r>
          </w:p>
        </w:tc>
      </w:tr>
      <w:tr w:rsidR="00CE6BD2" w:rsidTr="00D654D8">
        <w:tc>
          <w:tcPr>
            <w:tcW w:w="1819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ודתות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E6BD2" w:rsidTr="00D654D8">
        <w:tc>
          <w:tcPr>
            <w:tcW w:w="1819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אמיר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CE6B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סורויא</w:t>
            </w:r>
            <w:proofErr w:type="spellEnd"/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חברה ישראלית אשר פיתחה מערכת להתמודדות עם מבנים בסכנת קריסה</w:t>
            </w:r>
          </w:p>
        </w:tc>
      </w:tr>
    </w:tbl>
    <w:p w:rsidR="00D654D8" w:rsidRDefault="00D654D8" w:rsidP="00CE6BD2">
      <w:pPr>
        <w:ind w:firstLine="0"/>
        <w:rPr>
          <w:b/>
          <w:bCs/>
          <w:u w:val="single"/>
          <w:rtl/>
        </w:rPr>
      </w:pPr>
    </w:p>
    <w:p w:rsidR="00CE6BD2" w:rsidRPr="00CE6BD2" w:rsidRDefault="00CE6BD2" w:rsidP="00CE6BD2">
      <w:pPr>
        <w:ind w:firstLine="0"/>
        <w:rPr>
          <w:b/>
          <w:bCs/>
          <w:u w:val="single"/>
        </w:rPr>
      </w:pPr>
      <w:r w:rsidRPr="00CE6BD2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50"/>
      </w:tblGrid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רוטר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קידום מדיניות, הרשות להתחדשות עירונית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להתחדשות עירונית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קולין רונן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קידום מדיניות, הרשות להתחדשות עירונית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אביאל </w:t>
            </w:r>
            <w:proofErr w:type="spellStart"/>
            <w:r>
              <w:rPr>
                <w:rtl/>
              </w:rPr>
              <w:t>פנסאפורקאר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פנים, תכנון ופיתוח, משרד ראש הממשלה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למקר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הערכות לחירום, המשרד להגנת הסביבה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אהרוני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סגן יועמ</w:t>
            </w:r>
            <w:r w:rsidR="001178BB">
              <w:rPr>
                <w:rFonts w:hint="cs"/>
                <w:rtl/>
              </w:rPr>
              <w:t>"</w:t>
            </w:r>
            <w:r>
              <w:rPr>
                <w:rtl/>
              </w:rPr>
              <w:t>ש, רשות מקרקעי ישראל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חומי </w:t>
            </w:r>
            <w:proofErr w:type="spellStart"/>
            <w:r>
              <w:rPr>
                <w:rtl/>
              </w:rPr>
              <w:t>נובנשטרן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1178BB">
              <w:rPr>
                <w:rFonts w:hint="cs"/>
                <w:rtl/>
              </w:rPr>
              <w:t>"</w:t>
            </w:r>
            <w:r>
              <w:rPr>
                <w:rtl/>
              </w:rPr>
              <w:t>ל, המועצה לשימור אתרי מורשת בישראל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בן ציוני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1178BB">
            <w:pPr>
              <w:ind w:firstLine="0"/>
              <w:rPr>
                <w:rtl/>
              </w:rPr>
            </w:pPr>
            <w:r>
              <w:rPr>
                <w:rtl/>
              </w:rPr>
              <w:t>מנהל מחוז צפון במועצה לשימור אתרי</w:t>
            </w:r>
            <w:r w:rsidR="001178BB">
              <w:rPr>
                <w:rFonts w:hint="cs"/>
                <w:rtl/>
              </w:rPr>
              <w:t>ם</w:t>
            </w:r>
            <w:r>
              <w:rPr>
                <w:rtl/>
              </w:rPr>
              <w:t>, המועצה לשימור אתרי מורשת בישראל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גאנח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1178BB" w:rsidP="001178B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CE6BD2">
              <w:rPr>
                <w:rtl/>
              </w:rPr>
              <w:t>מבצעים והדרכה ביחידת להבה, המשרד לביטחון הפנים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שוקרון רון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1178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מנהל רכש תשתיות ותפעול, משרד הרווחה </w:t>
            </w:r>
            <w:r w:rsidR="00C4550B">
              <w:rPr>
                <w:rFonts w:hint="cs"/>
                <w:rtl/>
              </w:rPr>
              <w:t>והביטחו</w:t>
            </w:r>
            <w:r w:rsidR="00C4550B">
              <w:rPr>
                <w:rFonts w:hint="eastAsia"/>
                <w:rtl/>
              </w:rPr>
              <w:t>ן</w:t>
            </w:r>
            <w:r>
              <w:rPr>
                <w:rtl/>
              </w:rPr>
              <w:t xml:space="preserve"> החברתי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C4550B">
            <w:pPr>
              <w:ind w:firstLine="0"/>
              <w:rPr>
                <w:rtl/>
              </w:rPr>
            </w:pPr>
            <w:r>
              <w:rPr>
                <w:rtl/>
              </w:rPr>
              <w:t>מנהל/ת תחום בכיר (היבטים חברתיים בתכנון ובנייה), משרד הרווחה והב</w:t>
            </w:r>
            <w:r w:rsidR="00C4550B">
              <w:rPr>
                <w:rFonts w:hint="cs"/>
                <w:rtl/>
              </w:rPr>
              <w:t>י</w:t>
            </w:r>
            <w:r>
              <w:rPr>
                <w:rtl/>
              </w:rPr>
              <w:t>טחון החברתי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יהב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1178BB">
            <w:pPr>
              <w:ind w:firstLine="0"/>
              <w:rPr>
                <w:rtl/>
              </w:rPr>
            </w:pPr>
            <w:r>
              <w:rPr>
                <w:rtl/>
              </w:rPr>
              <w:t>מנהל וועדת היגוי, משרד הביטחון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בלאוסוב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הנדסה, משרד הביטחון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רוזנר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הנדסת מיגון, משרד הביטחון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מאיר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עיריית בת ים, מרכז השלטון המקומי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כץ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המהנדסים </w:t>
            </w:r>
            <w:proofErr w:type="spellStart"/>
            <w:r>
              <w:rPr>
                <w:rtl/>
              </w:rPr>
              <w:t>ברשו"מ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וקיימות, פורום ה-15, מרכז השלטון המקומי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יזמות ובניה, התאחדות בוני הארץ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כץ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וועדת </w:t>
            </w:r>
            <w:proofErr w:type="spellStart"/>
            <w:r>
              <w:rPr>
                <w:rtl/>
              </w:rPr>
              <w:t>אלמנטר</w:t>
            </w:r>
            <w:proofErr w:type="spellEnd"/>
            <w:r>
              <w:rPr>
                <w:rtl/>
              </w:rPr>
              <w:t>, לשכת סוכני הביטוח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יעל </w:t>
            </w:r>
            <w:proofErr w:type="spellStart"/>
            <w:r>
              <w:rPr>
                <w:rtl/>
              </w:rPr>
              <w:t>קליגמן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1178BB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תחום מדיניות, ועדת ההיגוי בין-משרדית להערכות המדינה לרעידות אדמ</w:t>
            </w:r>
            <w:r w:rsidR="001178BB">
              <w:rPr>
                <w:rFonts w:hint="cs"/>
                <w:rtl/>
              </w:rPr>
              <w:t>ה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1178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CE6BD2">
              <w:rPr>
                <w:rtl/>
              </w:rPr>
              <w:t xml:space="preserve"> פורום להתחדשות עירונית</w:t>
            </w:r>
          </w:p>
        </w:tc>
      </w:tr>
      <w:tr w:rsidR="00CE6BD2" w:rsidTr="00D654D8">
        <w:tc>
          <w:tcPr>
            <w:tcW w:w="2102" w:type="dxa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6BD2" w:rsidRDefault="00CE6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תא קונסטרוקציה איגוד המהנדסים, איגוד המהנדסים לבנייה ותשתיות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654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5F9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B5F9B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771C7" w:rsidRPr="00D654D8" w:rsidRDefault="000771C7" w:rsidP="00D654D8">
      <w:pPr>
        <w:pStyle w:val="af6"/>
        <w:jc w:val="center"/>
        <w:rPr>
          <w:b/>
          <w:bCs/>
          <w:rtl/>
        </w:rPr>
      </w:pPr>
      <w:bookmarkStart w:id="1" w:name="ET_yor_5765_2"/>
      <w:r w:rsidRPr="00D654D8">
        <w:rPr>
          <w:rStyle w:val="TagStyle"/>
          <w:b w:val="0"/>
          <w:bCs/>
          <w:rtl/>
        </w:rPr>
        <w:lastRenderedPageBreak/>
        <w:t xml:space="preserve">&lt;&lt; יור &gt;&gt; </w:t>
      </w:r>
      <w:r w:rsidRPr="00D654D8">
        <w:rPr>
          <w:b/>
          <w:bCs/>
          <w:rtl/>
        </w:rPr>
        <w:t>היערכות המדינה להתמודדות עם החשש לקריסת מבנים ישנים</w:t>
      </w:r>
      <w:r w:rsidRPr="00D654D8">
        <w:rPr>
          <w:rStyle w:val="TagStyle"/>
          <w:b w:val="0"/>
          <w:bCs/>
          <w:rtl/>
        </w:rPr>
        <w:t xml:space="preserve"> &lt;&lt; יור &gt;&gt;</w:t>
      </w:r>
    </w:p>
    <w:p w:rsidR="007B5148" w:rsidRDefault="000771C7" w:rsidP="007B5148">
      <w:pPr>
        <w:rPr>
          <w:rFonts w:ascii="David" w:hAnsi="David"/>
          <w:b/>
          <w:bCs/>
          <w:u w:val="single"/>
          <w:rtl/>
          <w:lang w:eastAsia="he-IL"/>
        </w:rPr>
      </w:pPr>
      <w:r>
        <w:rPr>
          <w:rFonts w:ascii="David" w:hAnsi="David"/>
          <w:b/>
          <w:bCs/>
          <w:u w:val="single"/>
          <w:rtl/>
          <w:lang w:eastAsia="he-IL"/>
        </w:rPr>
        <w:t xml:space="preserve"> </w:t>
      </w:r>
    </w:p>
    <w:p w:rsidR="00D654D8" w:rsidRPr="007B5148" w:rsidRDefault="00D654D8" w:rsidP="007B5148">
      <w:pPr>
        <w:rPr>
          <w:rtl/>
          <w:lang w:eastAsia="he-IL"/>
        </w:rPr>
      </w:pPr>
    </w:p>
    <w:p w:rsidR="003B5F9B" w:rsidRDefault="003B5F9B" w:rsidP="000771C7">
      <w:pPr>
        <w:pStyle w:val="af6"/>
      </w:pPr>
      <w:r w:rsidRPr="000771C7">
        <w:rPr>
          <w:rStyle w:val="TagStyle"/>
          <w:rtl/>
        </w:rPr>
        <w:t xml:space="preserve"> &lt;&lt; יור &gt;&gt;</w:t>
      </w:r>
      <w:r w:rsidRPr="003B5F9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5F9B">
        <w:rPr>
          <w:rStyle w:val="TagStyle"/>
          <w:rtl/>
        </w:rPr>
        <w:t xml:space="preserve"> </w:t>
      </w:r>
      <w:r w:rsidRPr="000771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3B5F9B" w:rsidRDefault="003B5F9B" w:rsidP="003B5F9B">
      <w:pPr>
        <w:pStyle w:val="KeepWithNext"/>
        <w:rPr>
          <w:rtl/>
          <w:lang w:eastAsia="he-IL"/>
        </w:rPr>
      </w:pPr>
    </w:p>
    <w:p w:rsidR="003B5F9B" w:rsidRDefault="007B5148" w:rsidP="00430BCC">
      <w:pPr>
        <w:rPr>
          <w:rtl/>
        </w:rPr>
      </w:pPr>
      <w:bookmarkStart w:id="2" w:name="_ETM_Q1_382500"/>
      <w:bookmarkEnd w:id="2"/>
      <w:r>
        <w:rPr>
          <w:rFonts w:hint="cs"/>
          <w:rtl/>
          <w:lang w:eastAsia="he-IL"/>
        </w:rPr>
        <w:t xml:space="preserve">אני מתכבד  לפתוח את הדיון על </w:t>
      </w:r>
      <w:r w:rsidRPr="003B5F9B">
        <w:rPr>
          <w:rtl/>
        </w:rPr>
        <w:t>היערכות המדינה להתמודדות עם החשש לקריסת מבנים ישנים</w:t>
      </w:r>
      <w:r>
        <w:rPr>
          <w:rFonts w:hint="cs"/>
          <w:rtl/>
        </w:rPr>
        <w:t xml:space="preserve">. הדיון כבר </w:t>
      </w:r>
      <w:bookmarkStart w:id="3" w:name="_ETM_Q1_253000"/>
      <w:bookmarkEnd w:id="3"/>
      <w:r>
        <w:rPr>
          <w:rFonts w:hint="cs"/>
          <w:rtl/>
        </w:rPr>
        <w:t xml:space="preserve">היה בוועדה, המצב בישראל מחמיר וראינו תופעות קשות של בניינים </w:t>
      </w:r>
      <w:bookmarkStart w:id="4" w:name="_ETM_Q1_262000"/>
      <w:bookmarkEnd w:id="4"/>
      <w:r>
        <w:rPr>
          <w:rFonts w:hint="cs"/>
          <w:rtl/>
        </w:rPr>
        <w:t xml:space="preserve">שפתאום קורסים ובנס ניצלו חיים. </w:t>
      </w:r>
      <w:r w:rsidR="00BE4C0F">
        <w:rPr>
          <w:rFonts w:hint="cs"/>
          <w:rtl/>
        </w:rPr>
        <w:t xml:space="preserve">יש היום בישראל כנראה מאות </w:t>
      </w:r>
      <w:bookmarkStart w:id="5" w:name="_ETM_Q1_271000"/>
      <w:bookmarkEnd w:id="5"/>
      <w:r w:rsidR="00BE4C0F">
        <w:rPr>
          <w:rFonts w:hint="cs"/>
          <w:rtl/>
        </w:rPr>
        <w:t xml:space="preserve">בתים כאלה בסכנה. הרבה מהבתים האלה נמצאים באזורי רעידת אדמה, </w:t>
      </w:r>
      <w:bookmarkStart w:id="6" w:name="_ETM_Q1_278000"/>
      <w:bookmarkEnd w:id="6"/>
      <w:r w:rsidR="00BE4C0F">
        <w:rPr>
          <w:rFonts w:hint="cs"/>
          <w:rtl/>
        </w:rPr>
        <w:t xml:space="preserve">זו סכנה גוברת. לא רק שהם בסכנה, רבים מהמבנים האלה </w:t>
      </w:r>
      <w:bookmarkStart w:id="7" w:name="_ETM_Q1_282000"/>
      <w:bookmarkEnd w:id="7"/>
      <w:r w:rsidR="00BE4C0F">
        <w:rPr>
          <w:rFonts w:hint="cs"/>
          <w:rtl/>
        </w:rPr>
        <w:t xml:space="preserve">נבנו על ידי המדינה כבתים לדיור ציבורי ונמכרו חלקית </w:t>
      </w:r>
      <w:bookmarkStart w:id="8" w:name="_ETM_Q1_287000"/>
      <w:bookmarkEnd w:id="8"/>
      <w:r w:rsidR="00BE4C0F">
        <w:rPr>
          <w:rFonts w:hint="cs"/>
          <w:rtl/>
        </w:rPr>
        <w:t xml:space="preserve">או באופן מלא לדיירים, אבל נמכרו </w:t>
      </w:r>
      <w:r w:rsidR="00430BCC">
        <w:rPr>
          <w:rFonts w:hint="cs"/>
          <w:rtl/>
        </w:rPr>
        <w:t>כ</w:t>
      </w:r>
      <w:r w:rsidR="00BE4C0F">
        <w:rPr>
          <w:rFonts w:hint="cs"/>
          <w:rtl/>
        </w:rPr>
        <w:t>שהקונסטרוקציה לא תקינה.</w:t>
      </w:r>
    </w:p>
    <w:p w:rsidR="00BE4C0F" w:rsidRDefault="00BE4C0F" w:rsidP="003B5F9B">
      <w:pPr>
        <w:rPr>
          <w:rtl/>
        </w:rPr>
      </w:pPr>
      <w:bookmarkStart w:id="9" w:name="_ETM_Q1_296000"/>
      <w:bookmarkEnd w:id="9"/>
    </w:p>
    <w:p w:rsidR="00047FFB" w:rsidRDefault="00BE4C0F" w:rsidP="00430BCC">
      <w:pPr>
        <w:rPr>
          <w:rtl/>
        </w:rPr>
      </w:pPr>
      <w:bookmarkStart w:id="10" w:name="_ETM_Q1_297000"/>
      <w:bookmarkEnd w:id="10"/>
      <w:r>
        <w:rPr>
          <w:rFonts w:hint="cs"/>
          <w:rtl/>
        </w:rPr>
        <w:t xml:space="preserve">מעבר </w:t>
      </w:r>
      <w:bookmarkStart w:id="11" w:name="_ETM_Q1_298000"/>
      <w:bookmarkEnd w:id="11"/>
      <w:r>
        <w:rPr>
          <w:rFonts w:hint="cs"/>
          <w:rtl/>
        </w:rPr>
        <w:t xml:space="preserve">לזה שאנחנו רוצים למנוע פה אסון לאומי </w:t>
      </w:r>
      <w:r w:rsidR="001A3D23">
        <w:rPr>
          <w:rFonts w:hint="cs"/>
          <w:rtl/>
        </w:rPr>
        <w:t xml:space="preserve"> וכל המדינה </w:t>
      </w:r>
      <w:bookmarkStart w:id="12" w:name="_ETM_Q1_302000"/>
      <w:bookmarkEnd w:id="12"/>
      <w:r w:rsidR="001A3D23">
        <w:rPr>
          <w:rFonts w:hint="cs"/>
          <w:rtl/>
        </w:rPr>
        <w:t xml:space="preserve">צריכה להתגייס כדי למנוע אסון לאומי של קריסת מבנים, </w:t>
      </w:r>
      <w:bookmarkStart w:id="13" w:name="_ETM_Q1_305000"/>
      <w:bookmarkEnd w:id="13"/>
      <w:r w:rsidR="001A3D23">
        <w:rPr>
          <w:rFonts w:hint="cs"/>
          <w:rtl/>
        </w:rPr>
        <w:t xml:space="preserve">יש פה גם אחריות למדינה באותם מבנים שהיא בנתה </w:t>
      </w:r>
      <w:bookmarkStart w:id="14" w:name="_ETM_Q1_306000"/>
      <w:bookmarkEnd w:id="14"/>
      <w:r w:rsidR="001A3D23">
        <w:rPr>
          <w:rFonts w:hint="cs"/>
          <w:rtl/>
        </w:rPr>
        <w:t>כמבנים לדיור ציבורי ו</w:t>
      </w:r>
      <w:r w:rsidR="00430BCC">
        <w:rPr>
          <w:rFonts w:hint="cs"/>
          <w:rtl/>
        </w:rPr>
        <w:t xml:space="preserve">הם </w:t>
      </w:r>
      <w:r w:rsidR="001A3D23">
        <w:rPr>
          <w:rFonts w:hint="cs"/>
          <w:rtl/>
        </w:rPr>
        <w:t xml:space="preserve">נמכרו </w:t>
      </w:r>
      <w:r w:rsidR="00430BCC">
        <w:rPr>
          <w:rFonts w:hint="cs"/>
          <w:rtl/>
        </w:rPr>
        <w:t>כ</w:t>
      </w:r>
      <w:r w:rsidR="001A3D23">
        <w:rPr>
          <w:rFonts w:hint="cs"/>
          <w:rtl/>
        </w:rPr>
        <w:t xml:space="preserve">שהתשתית שלהם לא עומדת על </w:t>
      </w:r>
      <w:bookmarkStart w:id="15" w:name="_ETM_Q1_319000"/>
      <w:bookmarkEnd w:id="15"/>
      <w:r w:rsidR="001A3D23">
        <w:rPr>
          <w:rFonts w:hint="cs"/>
          <w:rtl/>
        </w:rPr>
        <w:t xml:space="preserve">הרגלים. ככה זה היה בקריית שמונה ובעוד מקומות, כשדיירים נתבקשו </w:t>
      </w:r>
      <w:bookmarkStart w:id="16" w:name="_ETM_Q1_324000"/>
      <w:bookmarkEnd w:id="16"/>
      <w:r w:rsidR="001A3D23">
        <w:rPr>
          <w:rFonts w:hint="cs"/>
          <w:rtl/>
        </w:rPr>
        <w:t xml:space="preserve">להתפנות ממבנה מסוכן, על אף שזה היה בניין שהמדינה בנתה </w:t>
      </w:r>
      <w:bookmarkStart w:id="17" w:name="_ETM_Q1_326000"/>
      <w:bookmarkEnd w:id="17"/>
      <w:r w:rsidR="001A3D23">
        <w:rPr>
          <w:rFonts w:hint="cs"/>
          <w:rtl/>
        </w:rPr>
        <w:t>ומכרה אותו</w:t>
      </w:r>
      <w:r w:rsidR="00930E00">
        <w:rPr>
          <w:rFonts w:hint="cs"/>
          <w:rtl/>
        </w:rPr>
        <w:t xml:space="preserve"> במצב לא טוב לדיירים הכי מוחלשים. </w:t>
      </w:r>
      <w:bookmarkStart w:id="18" w:name="_ETM_Q1_333000"/>
      <w:bookmarkEnd w:id="18"/>
      <w:r w:rsidR="00930E00">
        <w:rPr>
          <w:rFonts w:hint="cs"/>
          <w:rtl/>
        </w:rPr>
        <w:t>פי</w:t>
      </w:r>
      <w:r w:rsidR="00430BCC">
        <w:rPr>
          <w:rFonts w:hint="cs"/>
          <w:rtl/>
        </w:rPr>
        <w:t>נ</w:t>
      </w:r>
      <w:r w:rsidR="00930E00">
        <w:rPr>
          <w:rFonts w:hint="cs"/>
          <w:rtl/>
        </w:rPr>
        <w:t xml:space="preserve">תה את האנשים מהבית ואין לה פתרון לאכלוס מחדש שלהם, או למימון העלות של האכלוס מחדש. אין לה פתרון ואין לה גיבוי לפעולות </w:t>
      </w:r>
      <w:proofErr w:type="spellStart"/>
      <w:r w:rsidR="00930E00">
        <w:rPr>
          <w:rFonts w:hint="cs"/>
          <w:rtl/>
        </w:rPr>
        <w:t>מיידיות</w:t>
      </w:r>
      <w:proofErr w:type="spellEnd"/>
      <w:r w:rsidR="00930E00">
        <w:rPr>
          <w:rFonts w:hint="cs"/>
          <w:rtl/>
        </w:rPr>
        <w:t xml:space="preserve"> שבחלק מהמבנים, אם ייעשו כמה פעולות חירום של ציפוי עמודי בטון במתכת, או כמה פתרונות דומים, </w:t>
      </w:r>
      <w:bookmarkStart w:id="19" w:name="_ETM_Q1_358000"/>
      <w:bookmarkEnd w:id="19"/>
      <w:r w:rsidR="00930E00">
        <w:rPr>
          <w:rFonts w:hint="cs"/>
          <w:rtl/>
        </w:rPr>
        <w:t>יהיה אפשר להחזיק חלק מהמבנים האלה עד להחלטה ארוכת טווח.</w:t>
      </w:r>
      <w:bookmarkStart w:id="20" w:name="_ETM_Q1_362000"/>
      <w:bookmarkStart w:id="21" w:name="_ETM_Q1_363000"/>
      <w:bookmarkEnd w:id="20"/>
      <w:bookmarkEnd w:id="21"/>
      <w:r w:rsidR="00047FFB">
        <w:rPr>
          <w:rFonts w:hint="cs"/>
          <w:rtl/>
        </w:rPr>
        <w:t xml:space="preserve"> </w:t>
      </w:r>
      <w:r w:rsidR="00930E00">
        <w:rPr>
          <w:rFonts w:hint="cs"/>
          <w:rtl/>
        </w:rPr>
        <w:t>האם</w:t>
      </w:r>
      <w:bookmarkStart w:id="22" w:name="_ETM_Q1_364000"/>
      <w:bookmarkEnd w:id="22"/>
      <w:r w:rsidR="00930E00">
        <w:rPr>
          <w:rFonts w:hint="cs"/>
          <w:rtl/>
        </w:rPr>
        <w:t xml:space="preserve"> יש לנו פה </w:t>
      </w:r>
      <w:r w:rsidR="00047FFB">
        <w:rPr>
          <w:rFonts w:hint="cs"/>
          <w:rtl/>
        </w:rPr>
        <w:t>את מנכ"ל משרד השיכון?</w:t>
      </w:r>
    </w:p>
    <w:p w:rsidR="00047FFB" w:rsidRDefault="00047FFB" w:rsidP="00047FFB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47FFB" w:rsidRDefault="00047FFB" w:rsidP="000771C7">
      <w:pPr>
        <w:pStyle w:val="a4"/>
        <w:rPr>
          <w:rtl/>
        </w:rPr>
      </w:pPr>
      <w:bookmarkStart w:id="23" w:name="ET_speaker_עידית_חנוכה_8"/>
      <w:r w:rsidRPr="000771C7">
        <w:rPr>
          <w:rStyle w:val="TagStyle"/>
          <w:rtl/>
        </w:rPr>
        <w:t xml:space="preserve"> &lt;&lt; דובר &gt;&gt;</w:t>
      </w:r>
      <w:r w:rsidRPr="00047FFB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047FFB">
        <w:rPr>
          <w:rStyle w:val="TagStyle"/>
          <w:rtl/>
        </w:rPr>
        <w:t xml:space="preserve"> </w:t>
      </w:r>
      <w:r w:rsidRPr="000771C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"/>
    </w:p>
    <w:p w:rsidR="00047FFB" w:rsidRDefault="00047FFB" w:rsidP="00047FFB">
      <w:pPr>
        <w:pStyle w:val="KeepWithNext"/>
        <w:rPr>
          <w:rtl/>
          <w:lang w:eastAsia="he-IL"/>
        </w:rPr>
      </w:pPr>
    </w:p>
    <w:p w:rsidR="003B5F9B" w:rsidRDefault="00047FFB" w:rsidP="00047FFB">
      <w:pPr>
        <w:rPr>
          <w:rtl/>
        </w:rPr>
      </w:pPr>
      <w:bookmarkStart w:id="24" w:name="_ETM_Q1_386899"/>
      <w:bookmarkStart w:id="25" w:name="_ETM_Q1_387004"/>
      <w:bookmarkStart w:id="26" w:name="_ETM_Q1_388954"/>
      <w:bookmarkStart w:id="27" w:name="_ETM_Q1_389019"/>
      <w:bookmarkStart w:id="28" w:name="_ETM_Q1_367000"/>
      <w:bookmarkEnd w:id="24"/>
      <w:bookmarkEnd w:id="25"/>
      <w:bookmarkEnd w:id="26"/>
      <w:bookmarkEnd w:id="27"/>
      <w:bookmarkEnd w:id="28"/>
      <w:r>
        <w:rPr>
          <w:rFonts w:hint="cs"/>
          <w:rtl/>
        </w:rPr>
        <w:t xml:space="preserve">נמצאת היועצת המשפטית שלו. </w:t>
      </w:r>
    </w:p>
    <w:p w:rsidR="00047FFB" w:rsidRDefault="00047FFB" w:rsidP="00047FFB">
      <w:pPr>
        <w:rPr>
          <w:rtl/>
        </w:rPr>
      </w:pPr>
    </w:p>
    <w:p w:rsidR="00047FFB" w:rsidRDefault="00047FFB" w:rsidP="000771C7">
      <w:pPr>
        <w:pStyle w:val="af6"/>
        <w:rPr>
          <w:rtl/>
        </w:rPr>
      </w:pPr>
      <w:bookmarkStart w:id="29" w:name="ET_yor_5765_6"/>
      <w:r w:rsidRPr="000771C7">
        <w:rPr>
          <w:rStyle w:val="TagStyle"/>
          <w:rtl/>
        </w:rPr>
        <w:t xml:space="preserve"> &lt;&lt; יור &gt;&gt;</w:t>
      </w:r>
      <w:r w:rsidRPr="00047FF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47FFB">
        <w:rPr>
          <w:rStyle w:val="TagStyle"/>
          <w:rtl/>
        </w:rPr>
        <w:t xml:space="preserve"> </w:t>
      </w:r>
      <w:r w:rsidRPr="000771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047FFB" w:rsidRDefault="00047FFB" w:rsidP="00047FFB">
      <w:pPr>
        <w:pStyle w:val="KeepWithNext"/>
        <w:rPr>
          <w:rtl/>
          <w:lang w:eastAsia="he-IL"/>
        </w:rPr>
      </w:pPr>
    </w:p>
    <w:p w:rsidR="00047FFB" w:rsidRDefault="00047FFB" w:rsidP="00047FFB">
      <w:pPr>
        <w:rPr>
          <w:rtl/>
          <w:lang w:eastAsia="he-IL"/>
        </w:rPr>
      </w:pPr>
      <w:bookmarkStart w:id="30" w:name="_ETM_Q1_372000"/>
      <w:bookmarkEnd w:id="30"/>
      <w:r>
        <w:rPr>
          <w:rFonts w:hint="cs"/>
          <w:rtl/>
          <w:lang w:eastAsia="he-IL"/>
        </w:rPr>
        <w:t xml:space="preserve">אין לנו. למה הוא לא פה עכשיו? </w:t>
      </w:r>
    </w:p>
    <w:p w:rsidR="00047FFB" w:rsidRDefault="00047FFB" w:rsidP="00047FFB">
      <w:pPr>
        <w:rPr>
          <w:rtl/>
          <w:lang w:eastAsia="he-IL"/>
        </w:rPr>
      </w:pPr>
    </w:p>
    <w:p w:rsidR="00047FFB" w:rsidRDefault="00047FFB" w:rsidP="000771C7">
      <w:pPr>
        <w:pStyle w:val="-"/>
        <w:rPr>
          <w:rtl/>
        </w:rPr>
      </w:pPr>
      <w:bookmarkStart w:id="31" w:name="ET_speakercontinue_742556_7"/>
      <w:r w:rsidRPr="000771C7">
        <w:rPr>
          <w:rStyle w:val="TagStyle"/>
          <w:rtl/>
        </w:rPr>
        <w:t xml:space="preserve"> &lt;&lt; דובר_המשך &gt;&gt;</w:t>
      </w:r>
      <w:r w:rsidRPr="00047FFB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047FFB">
        <w:rPr>
          <w:rStyle w:val="TagStyle"/>
          <w:rtl/>
        </w:rPr>
        <w:t xml:space="preserve"> </w:t>
      </w:r>
      <w:r w:rsidRPr="000771C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"/>
    </w:p>
    <w:p w:rsidR="00047FFB" w:rsidRDefault="00047FFB" w:rsidP="00047FFB">
      <w:pPr>
        <w:pStyle w:val="KeepWithNext"/>
        <w:rPr>
          <w:rtl/>
          <w:lang w:eastAsia="he-IL"/>
        </w:rPr>
      </w:pPr>
    </w:p>
    <w:p w:rsidR="00047FFB" w:rsidRPr="00047FFB" w:rsidRDefault="00047FFB" w:rsidP="00047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נמצא בקבינט כרגע. </w:t>
      </w:r>
    </w:p>
    <w:p w:rsidR="003B5F9B" w:rsidRDefault="003B5F9B" w:rsidP="003B5F9B">
      <w:pPr>
        <w:rPr>
          <w:rtl/>
          <w:lang w:eastAsia="he-IL"/>
        </w:rPr>
      </w:pPr>
      <w:bookmarkStart w:id="32" w:name="_ETM_Q1_389104"/>
      <w:bookmarkStart w:id="33" w:name="_ETM_Q1_389154"/>
      <w:bookmarkEnd w:id="32"/>
      <w:bookmarkEnd w:id="33"/>
    </w:p>
    <w:p w:rsidR="003B5F9B" w:rsidRDefault="003B5F9B" w:rsidP="000771C7">
      <w:pPr>
        <w:pStyle w:val="af6"/>
      </w:pPr>
      <w:bookmarkStart w:id="34" w:name="ET_yor_5765_3"/>
      <w:r w:rsidRPr="000771C7">
        <w:rPr>
          <w:rStyle w:val="TagStyle"/>
          <w:rtl/>
        </w:rPr>
        <w:t xml:space="preserve"> &lt;&lt; יור &gt;&gt;</w:t>
      </w:r>
      <w:r w:rsidRPr="003B5F9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5F9B">
        <w:rPr>
          <w:rStyle w:val="TagStyle"/>
          <w:rtl/>
        </w:rPr>
        <w:t xml:space="preserve"> </w:t>
      </w:r>
      <w:r w:rsidRPr="000771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3B5F9B" w:rsidRDefault="003B5F9B" w:rsidP="003B5F9B">
      <w:pPr>
        <w:pStyle w:val="KeepWithNext"/>
        <w:rPr>
          <w:rtl/>
          <w:lang w:eastAsia="he-IL"/>
        </w:rPr>
      </w:pPr>
    </w:p>
    <w:p w:rsidR="00A84A28" w:rsidRDefault="00A84A28" w:rsidP="003B5F9B">
      <w:pPr>
        <w:rPr>
          <w:rtl/>
          <w:lang w:eastAsia="he-IL"/>
        </w:rPr>
      </w:pPr>
      <w:bookmarkStart w:id="35" w:name="_ETM_Q1_390199"/>
      <w:bookmarkEnd w:id="35"/>
      <w:r>
        <w:rPr>
          <w:rFonts w:hint="cs"/>
          <w:rtl/>
          <w:lang w:eastAsia="he-IL"/>
        </w:rPr>
        <w:t xml:space="preserve">אני אגיד לך משהו. </w:t>
      </w:r>
      <w:bookmarkStart w:id="36" w:name="_ETM_Q1_379000"/>
      <w:bookmarkEnd w:id="36"/>
      <w:r>
        <w:rPr>
          <w:rFonts w:hint="cs"/>
          <w:rtl/>
          <w:lang w:eastAsia="he-IL"/>
        </w:rPr>
        <w:t xml:space="preserve">אביעד פרידמן, המנכ"ל, פנה אלי אתמול. הוא הסביר את </w:t>
      </w:r>
      <w:bookmarkStart w:id="37" w:name="_ETM_Q1_384000"/>
      <w:bookmarkEnd w:id="37"/>
      <w:r>
        <w:rPr>
          <w:rFonts w:hint="cs"/>
          <w:rtl/>
          <w:lang w:eastAsia="he-IL"/>
        </w:rPr>
        <w:t>המצוקה שהוא והשר נמצאים בה בשל השליחות המיוחדת לחוץ לארץ.</w:t>
      </w:r>
      <w:bookmarkStart w:id="38" w:name="_ETM_Q1_386000"/>
      <w:bookmarkEnd w:id="38"/>
      <w:r>
        <w:rPr>
          <w:rFonts w:hint="cs"/>
          <w:rtl/>
          <w:lang w:eastAsia="he-IL"/>
        </w:rPr>
        <w:t xml:space="preserve"> בשל ההסבר הזה קבלתי את ההיעדרות מהדיון הקודם. הוא הבטיח לי שיורי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 xml:space="preserve"> יגיע לפה פיזית. 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 xml:space="preserve"> עלה לישיבה בזום. הוא הבטיח לי שלדיון על מבנים מסוכנים </w:t>
      </w:r>
      <w:bookmarkStart w:id="39" w:name="_ETM_Q1_401000"/>
      <w:bookmarkEnd w:id="39"/>
      <w:r>
        <w:rPr>
          <w:rFonts w:hint="cs"/>
          <w:rtl/>
          <w:lang w:eastAsia="he-IL"/>
        </w:rPr>
        <w:t xml:space="preserve">הוא יהיה פה. הוא לא פה. הלכתי לקראתם, הם ביזו </w:t>
      </w:r>
      <w:bookmarkStart w:id="40" w:name="_ETM_Q1_409000"/>
      <w:bookmarkEnd w:id="40"/>
      <w:r>
        <w:rPr>
          <w:rFonts w:hint="cs"/>
          <w:rtl/>
          <w:lang w:eastAsia="he-IL"/>
        </w:rPr>
        <w:t>את הכנסת.</w:t>
      </w:r>
    </w:p>
    <w:p w:rsidR="00EC3BCC" w:rsidRDefault="00EC3BCC" w:rsidP="003B5F9B">
      <w:pPr>
        <w:rPr>
          <w:rtl/>
          <w:lang w:eastAsia="he-IL"/>
        </w:rPr>
      </w:pPr>
      <w:bookmarkStart w:id="41" w:name="_GoBack"/>
      <w:bookmarkEnd w:id="41"/>
    </w:p>
    <w:p w:rsidR="00A84A28" w:rsidRDefault="00A84A28" w:rsidP="00A84A2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84A28" w:rsidRDefault="00A84A28" w:rsidP="000771C7">
      <w:pPr>
        <w:pStyle w:val="af9"/>
        <w:rPr>
          <w:rtl/>
          <w:lang w:eastAsia="he-IL"/>
        </w:rPr>
      </w:pPr>
      <w:bookmarkStart w:id="42" w:name="ET_guest_742556_11"/>
      <w:r w:rsidRPr="000771C7">
        <w:rPr>
          <w:rStyle w:val="TagStyle"/>
          <w:rtl/>
        </w:rPr>
        <w:t xml:space="preserve"> &lt;&lt; אורח &gt;&gt;</w:t>
      </w:r>
      <w:r w:rsidRPr="00A84A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A84A28">
        <w:rPr>
          <w:rStyle w:val="TagStyle"/>
          <w:rtl/>
        </w:rPr>
        <w:t xml:space="preserve"> </w:t>
      </w:r>
      <w:r w:rsidRPr="000771C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"/>
    </w:p>
    <w:p w:rsidR="00A84A28" w:rsidRDefault="00A84A28" w:rsidP="00A84A28">
      <w:pPr>
        <w:pStyle w:val="KeepWithNext"/>
        <w:rPr>
          <w:rtl/>
          <w:lang w:eastAsia="he-IL"/>
        </w:rPr>
      </w:pPr>
    </w:p>
    <w:p w:rsidR="00A84A28" w:rsidRDefault="00A84A28" w:rsidP="00A84A28">
      <w:pPr>
        <w:rPr>
          <w:rtl/>
        </w:rPr>
      </w:pPr>
      <w:r>
        <w:rPr>
          <w:rFonts w:hint="cs"/>
          <w:rtl/>
          <w:lang w:eastAsia="he-IL"/>
        </w:rPr>
        <w:t xml:space="preserve">אני רק אגיד </w:t>
      </w:r>
      <w:r>
        <w:rPr>
          <w:rFonts w:hint="cs"/>
          <w:rtl/>
        </w:rPr>
        <w:t xml:space="preserve"> - - - </w:t>
      </w:r>
    </w:p>
    <w:p w:rsidR="00A84A28" w:rsidRDefault="00A84A28" w:rsidP="00A84A28">
      <w:pPr>
        <w:rPr>
          <w:rtl/>
        </w:rPr>
      </w:pPr>
    </w:p>
    <w:p w:rsidR="00A84A28" w:rsidRDefault="00A84A28" w:rsidP="000771C7">
      <w:pPr>
        <w:pStyle w:val="af6"/>
        <w:rPr>
          <w:rtl/>
        </w:rPr>
      </w:pPr>
      <w:bookmarkStart w:id="43" w:name="ET_yor_5765_10"/>
      <w:r w:rsidRPr="000771C7">
        <w:rPr>
          <w:rStyle w:val="TagStyle"/>
          <w:rtl/>
        </w:rPr>
        <w:t xml:space="preserve"> &lt;&lt; יור &gt;&gt;</w:t>
      </w:r>
      <w:r w:rsidRPr="00A84A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4A28">
        <w:rPr>
          <w:rStyle w:val="TagStyle"/>
          <w:rtl/>
        </w:rPr>
        <w:t xml:space="preserve"> </w:t>
      </w:r>
      <w:r w:rsidRPr="000771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A84A28" w:rsidRDefault="00A84A28" w:rsidP="00A84A28">
      <w:pPr>
        <w:pStyle w:val="KeepWithNext"/>
        <w:rPr>
          <w:rtl/>
        </w:rPr>
      </w:pPr>
    </w:p>
    <w:p w:rsidR="003B5F9B" w:rsidRDefault="00A84A28" w:rsidP="005861A2">
      <w:pPr>
        <w:rPr>
          <w:rtl/>
        </w:rPr>
      </w:pPr>
      <w:r>
        <w:rPr>
          <w:rFonts w:hint="cs"/>
          <w:rtl/>
        </w:rPr>
        <w:t xml:space="preserve">אל תגידי, סליחה, אל תגידי. אין לי חשבון אתך. </w:t>
      </w:r>
      <w:r w:rsidR="007D3C18">
        <w:rPr>
          <w:rFonts w:hint="cs"/>
          <w:rtl/>
        </w:rPr>
        <w:t xml:space="preserve">קיימתי את הדיונים האלה מראש, ידעתם עליהם מראש. אנחנו לא עדיפות שניה. </w:t>
      </w:r>
      <w:bookmarkStart w:id="44" w:name="_ETM_Q1_423000"/>
      <w:bookmarkEnd w:id="44"/>
      <w:r w:rsidR="007D3C18">
        <w:rPr>
          <w:rFonts w:hint="cs"/>
          <w:rtl/>
        </w:rPr>
        <w:t xml:space="preserve">אם שר השיכון רוצה להיות שר החוץ, שיעבור להיות שר </w:t>
      </w:r>
      <w:bookmarkStart w:id="45" w:name="_ETM_Q1_425000"/>
      <w:bookmarkEnd w:id="45"/>
      <w:r w:rsidR="007D3C18">
        <w:rPr>
          <w:rFonts w:hint="cs"/>
          <w:rtl/>
        </w:rPr>
        <w:t xml:space="preserve">החוץ. הוא שר השיכון, הוא צריך לטפל במבנים מסוכנים. אם </w:t>
      </w:r>
      <w:bookmarkStart w:id="46" w:name="_ETM_Q1_430000"/>
      <w:bookmarkEnd w:id="46"/>
      <w:r w:rsidR="007D3C18">
        <w:rPr>
          <w:rFonts w:hint="cs"/>
          <w:rtl/>
        </w:rPr>
        <w:t xml:space="preserve">קבענו אתכם פגישה, אתם תהיו פה. </w:t>
      </w:r>
      <w:r w:rsidR="005861A2">
        <w:rPr>
          <w:rFonts w:hint="cs"/>
          <w:rtl/>
        </w:rPr>
        <w:t xml:space="preserve">על ביזיון הכנסת לא </w:t>
      </w:r>
      <w:bookmarkStart w:id="47" w:name="_ETM_Q1_436000"/>
      <w:bookmarkEnd w:id="47"/>
      <w:r w:rsidR="005861A2">
        <w:rPr>
          <w:rFonts w:hint="cs"/>
          <w:rtl/>
        </w:rPr>
        <w:t xml:space="preserve">נעבור בשתיקה. אני מסיים את הדיון הזה. </w:t>
      </w:r>
      <w:bookmarkStart w:id="48" w:name="_ETM_Q1_438000"/>
      <w:bookmarkEnd w:id="48"/>
      <w:r w:rsidR="005861A2">
        <w:rPr>
          <w:rFonts w:hint="cs"/>
          <w:rtl/>
        </w:rPr>
        <w:t xml:space="preserve">תודה רבה. </w:t>
      </w:r>
    </w:p>
    <w:p w:rsidR="005861A2" w:rsidRDefault="005861A2" w:rsidP="005861A2">
      <w:pPr>
        <w:rPr>
          <w:rtl/>
        </w:rPr>
      </w:pPr>
    </w:p>
    <w:p w:rsidR="005861A2" w:rsidRDefault="005861A2" w:rsidP="005861A2">
      <w:pPr>
        <w:rPr>
          <w:rtl/>
        </w:rPr>
      </w:pPr>
    </w:p>
    <w:p w:rsidR="005861A2" w:rsidRDefault="005861A2" w:rsidP="000771C7">
      <w:pPr>
        <w:pStyle w:val="afc"/>
        <w:rPr>
          <w:rtl/>
        </w:rPr>
      </w:pPr>
      <w:bookmarkStart w:id="49" w:name="ET_meetingend_12"/>
      <w:r w:rsidRPr="000771C7">
        <w:rPr>
          <w:rStyle w:val="TagStyle"/>
          <w:rtl/>
        </w:rPr>
        <w:t xml:space="preserve"> &lt;&lt; סיום &gt;&gt;</w:t>
      </w:r>
      <w:r w:rsidRPr="005861A2">
        <w:rPr>
          <w:rStyle w:val="TagStyle"/>
          <w:rtl/>
        </w:rPr>
        <w:t xml:space="preserve"> </w:t>
      </w:r>
      <w:r>
        <w:rPr>
          <w:rtl/>
        </w:rPr>
        <w:t>הישיבה ננעלה בשעה 13:25.</w:t>
      </w:r>
      <w:r w:rsidRPr="005861A2">
        <w:rPr>
          <w:rStyle w:val="TagStyle"/>
          <w:rtl/>
        </w:rPr>
        <w:t xml:space="preserve"> </w:t>
      </w:r>
      <w:r w:rsidRPr="000771C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49"/>
    </w:p>
    <w:p w:rsidR="005861A2" w:rsidRDefault="005861A2" w:rsidP="005861A2">
      <w:pPr>
        <w:pStyle w:val="KeepWithNext"/>
        <w:rPr>
          <w:rtl/>
        </w:rPr>
      </w:pPr>
    </w:p>
    <w:p w:rsidR="005861A2" w:rsidRPr="005861A2" w:rsidRDefault="005861A2" w:rsidP="005861A2">
      <w:pPr>
        <w:rPr>
          <w:rtl/>
        </w:rPr>
      </w:pPr>
    </w:p>
    <w:p w:rsidR="003B5F9B" w:rsidRPr="003B5F9B" w:rsidRDefault="003B5F9B" w:rsidP="00430BCC">
      <w:pPr>
        <w:ind w:firstLine="0"/>
        <w:rPr>
          <w:rtl/>
          <w:lang w:eastAsia="he-IL"/>
        </w:rPr>
      </w:pPr>
      <w:bookmarkStart w:id="50" w:name="_ETM_Q1_497128"/>
      <w:bookmarkStart w:id="51" w:name="_ETM_Q1_497203"/>
      <w:bookmarkStart w:id="52" w:name="_ETM_Q1_497278"/>
      <w:bookmarkStart w:id="53" w:name="_ETM_Q1_497333"/>
      <w:bookmarkStart w:id="54" w:name="_ETM_Q1_507362"/>
      <w:bookmarkEnd w:id="50"/>
      <w:bookmarkEnd w:id="51"/>
      <w:bookmarkEnd w:id="52"/>
      <w:bookmarkEnd w:id="53"/>
      <w:bookmarkEnd w:id="54"/>
    </w:p>
    <w:sectPr w:rsidR="003B5F9B" w:rsidRPr="003B5F9B" w:rsidSect="00EC3B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3BC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3B5F9B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3B5F9B" w:rsidP="008E5E3F">
    <w:pPr>
      <w:pStyle w:val="a3"/>
      <w:ind w:firstLine="0"/>
      <w:rPr>
        <w:rtl/>
      </w:rPr>
    </w:pPr>
    <w:r>
      <w:rPr>
        <w:rtl/>
      </w:rPr>
      <w:t>07/03/2022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FFB"/>
    <w:rsid w:val="00067F42"/>
    <w:rsid w:val="000771C7"/>
    <w:rsid w:val="00092B80"/>
    <w:rsid w:val="000A17C6"/>
    <w:rsid w:val="000B060C"/>
    <w:rsid w:val="000B2EE6"/>
    <w:rsid w:val="000C47F5"/>
    <w:rsid w:val="000E3314"/>
    <w:rsid w:val="000F2459"/>
    <w:rsid w:val="001178BB"/>
    <w:rsid w:val="00150436"/>
    <w:rsid w:val="00164FA1"/>
    <w:rsid w:val="00167294"/>
    <w:rsid w:val="001673D4"/>
    <w:rsid w:val="00171E7F"/>
    <w:rsid w:val="001758C1"/>
    <w:rsid w:val="0017779F"/>
    <w:rsid w:val="001A3D2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F9B"/>
    <w:rsid w:val="003C279D"/>
    <w:rsid w:val="003F0A5F"/>
    <w:rsid w:val="00420E41"/>
    <w:rsid w:val="00424C94"/>
    <w:rsid w:val="00430BC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61A2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5148"/>
    <w:rsid w:val="007C693F"/>
    <w:rsid w:val="007C6ADD"/>
    <w:rsid w:val="007D3C1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E0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4A2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4C0F"/>
    <w:rsid w:val="00C127E3"/>
    <w:rsid w:val="00C135D5"/>
    <w:rsid w:val="00C22DCB"/>
    <w:rsid w:val="00C3598A"/>
    <w:rsid w:val="00C360BC"/>
    <w:rsid w:val="00C44800"/>
    <w:rsid w:val="00C4550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BD2"/>
    <w:rsid w:val="00D278F7"/>
    <w:rsid w:val="00D37550"/>
    <w:rsid w:val="00D40A29"/>
    <w:rsid w:val="00D45D27"/>
    <w:rsid w:val="00D654D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BCC"/>
    <w:rsid w:val="00ED4B5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5F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6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31EDD-9F5D-4316-9DAD-AAE939BB6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2022-03-08T07:08:00Z</dcterms:modified>
</cp:coreProperties>
</file>