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A50E0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0A50E0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377</w:t>
      </w:r>
    </w:p>
    <w:p w:rsidR="00000000" w:rsidRDefault="000A50E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</w:t>
      </w:r>
      <w:r>
        <w:rPr>
          <w:rFonts w:cs="David"/>
          <w:b/>
          <w:bCs/>
          <w:sz w:val="24"/>
          <w:rtl/>
        </w:rPr>
        <w:t>ה חוק ומשפט</w:t>
      </w:r>
    </w:p>
    <w:p w:rsidR="00000000" w:rsidRDefault="000A50E0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שלישי, כ"ג בטבת התשס"ה (4 בינואר 2005), שעה 12:10</w:t>
      </w: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0A50E0">
      <w:pPr>
        <w:tabs>
          <w:tab w:val="left" w:pos="1221"/>
        </w:tabs>
        <w:ind w:left="1788" w:hanging="1788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הצעת חוק הכשרות המשפטית והאפוטרופסות (תיקון – הסכם בין הורים שאינם נשואים), התשס"ד-2003, של חברת הכנסת אתי לבני וקבוצת חברי כנסת (פ/1671)</w:t>
      </w: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מיכאל איתן  -  </w:t>
      </w:r>
      <w:r>
        <w:rPr>
          <w:rFonts w:cs="David"/>
          <w:sz w:val="24"/>
          <w:rtl/>
        </w:rPr>
        <w:t>היו"ר</w:t>
      </w:r>
    </w:p>
    <w:p w:rsidR="00000000" w:rsidRDefault="000A50E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רשף חן</w:t>
      </w:r>
    </w:p>
    <w:p w:rsidR="00000000" w:rsidRDefault="000A50E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אתי לבני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חה"כ אילן שלגי</w:t>
      </w:r>
    </w:p>
    <w:p w:rsidR="00000000" w:rsidRDefault="000A50E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מוריה בקשי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0A50E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שרה אשכנזי</w:t>
      </w:r>
      <w:r>
        <w:rPr>
          <w:rFonts w:cs="David"/>
          <w:sz w:val="24"/>
          <w:rtl/>
        </w:rPr>
        <w:tab/>
        <w:t>- משרד הרווחה, האגף לשירות לרווחת הפרט והמש'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אפרת רוזן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0A50E0">
      <w:pPr>
        <w:rPr>
          <w:rFonts w:cs="David"/>
          <w:b/>
          <w:bCs/>
          <w:sz w:val="24"/>
          <w:rtl/>
        </w:rPr>
      </w:pPr>
    </w:p>
    <w:p w:rsidR="00000000" w:rsidRDefault="000A50E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הצעת חוק הכשרות המשפטית והאפוטרופסות (ת</w:t>
      </w:r>
      <w:r>
        <w:rPr>
          <w:rFonts w:cs="David"/>
          <w:b/>
          <w:bCs/>
          <w:sz w:val="24"/>
          <w:rtl/>
        </w:rPr>
        <w:t>יקון – הסכם בין הורים שאינם נשואים), התשס"ד-2003</w:t>
      </w:r>
    </w:p>
    <w:p w:rsidR="00000000" w:rsidRDefault="000A50E0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של חברת הכנסת אתי לבני וקבוצת חברי כנסת</w:t>
      </w:r>
    </w:p>
    <w:p w:rsidR="00000000" w:rsidRDefault="000A50E0">
      <w:pPr>
        <w:pStyle w:val="7"/>
        <w:jc w:val="both"/>
        <w:rPr>
          <w:rFonts w:cs="David"/>
          <w:b w:val="0"/>
          <w:bCs w:val="0"/>
          <w:sz w:val="24"/>
          <w:u w:val="none"/>
          <w:rtl/>
        </w:rPr>
      </w:pP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לפתוח את ישיבת ועדת החוקה, חוק ומשפט. על סדר-היום: הצעת חוק הכשרות המשפטית והאפוטרופסות (תיקון – הסכם בין הורים שאינם נשואים), התשס"ה-20</w:t>
      </w:r>
      <w:r>
        <w:rPr>
          <w:rFonts w:cs="David"/>
          <w:sz w:val="24"/>
          <w:rtl/>
        </w:rPr>
        <w:t>04. "בחוק הכשרות המשפטית והאפוטרופסות, התשכ"ב-1962, במקום המילים 'בין שנישואיהם אוינו, הותרו או הופקעו, ובין שעדיין קיימים', יבוא 'בין שנישואיהם אוינו, הותרו, או הופקעו, בין שעדיין קיימים ובין שלא נישאו'".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נוסח הצעת החוק בשילוב עם הוראת החוק היום: "היו ה</w:t>
      </w:r>
      <w:r>
        <w:rPr>
          <w:rFonts w:cs="David"/>
          <w:sz w:val="24"/>
          <w:rtl/>
        </w:rPr>
        <w:t>ורי הקטין חיים בנפרד – בין שנישואיהם אוינו, הותרו או הופקעו ובין שעדיין קיימים ובין שלא נישאו--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זאת התוספת שהם מבקשים להוסיף.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רשאים הם להסכים ביניהם על מי מהם תהיה האפוטרופסות לקטין, כולה או מקצתה, מי מהם יחזיק בקטין, ומה</w:t>
      </w:r>
      <w:r>
        <w:rPr>
          <w:rFonts w:cs="David"/>
          <w:sz w:val="24"/>
          <w:rtl/>
        </w:rPr>
        <w:t xml:space="preserve"> יהיו זכויות ההורה שלא יחזיק בקטין לבוא עמו במגע; הסכם כזה טעון אישור בית המשפט, ומשאושר, דינו – לכל עניין זולת ערעור – כדין החלטת בית המשפט".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מישהו מתנגד להצעת החוק הזאת?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מוריה בקשי: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מסכימים להצעת החוק, גם לפי המצב הקיים אפשר לפרש כך, אבל ז</w:t>
      </w:r>
      <w:r>
        <w:rPr>
          <w:rFonts w:cs="David"/>
          <w:sz w:val="24"/>
          <w:rtl/>
        </w:rPr>
        <w:t>ה מחזק.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הצעת החוק?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0A50E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 – רוב</w:t>
      </w:r>
    </w:p>
    <w:p w:rsidR="00000000" w:rsidRDefault="000A50E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אושר להעביר את הצעת חוק הכשרות המשפטית והאפוטרופסות (</w:t>
      </w:r>
      <w:r>
        <w:rPr>
          <w:b/>
          <w:bCs/>
          <w:szCs w:val="22"/>
          <w:rtl/>
        </w:rPr>
        <w:t>ת</w:t>
      </w:r>
      <w:r>
        <w:rPr>
          <w:rFonts w:cs="David"/>
          <w:b/>
          <w:bCs/>
          <w:sz w:val="24"/>
          <w:rtl/>
        </w:rPr>
        <w:t>יקון – הסכם בין הורים שאינם נשואים), התשס"ד-2003 לקריאה ראשונה.</w:t>
      </w:r>
    </w:p>
    <w:p w:rsidR="00000000" w:rsidRDefault="000A50E0">
      <w:pPr>
        <w:jc w:val="center"/>
        <w:rPr>
          <w:rFonts w:cs="David"/>
          <w:b/>
          <w:bCs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הצעת החוק אושרה פה אחד.</w:t>
      </w:r>
    </w:p>
    <w:p w:rsidR="00000000" w:rsidRDefault="000A50E0">
      <w:pPr>
        <w:rPr>
          <w:rFonts w:cs="David"/>
          <w:sz w:val="24"/>
          <w:rtl/>
        </w:rPr>
      </w:pPr>
    </w:p>
    <w:p w:rsidR="00000000" w:rsidRDefault="000A50E0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12:15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A50E0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endnote>
  <w:endnote w:type="continuationSeparator" w:id="0">
    <w:p w:rsidR="00000000" w:rsidRDefault="000A50E0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A50E0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footnote>
  <w:footnote w:type="continuationSeparator" w:id="0">
    <w:p w:rsidR="00000000" w:rsidRDefault="000A50E0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A50E0">
    <w:pPr>
      <w:pStyle w:val="a3"/>
      <w:framePr w:wrap="auto" w:vAnchor="text" w:hAnchor="margin" w:y="1"/>
      <w:jc w:val="both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0A50E0">
    <w:pPr>
      <w:pStyle w:val="a3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0A50E0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4.1.2005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trackRevision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E0"/>
    <w:rsid w:val="000A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72C0528-CAD8-478F-81A9-5A1DE054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lef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rPr>
      <w:rFonts w:ascii="Tahoma" w:eastAsia="Times New Roman" w:hAnsi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24B8F0-021D-413C-90C6-64854F749274}"/>
</file>

<file path=customXml/itemProps2.xml><?xml version="1.0" encoding="utf-8"?>
<ds:datastoreItem xmlns:ds="http://schemas.openxmlformats.org/officeDocument/2006/customXml" ds:itemID="{BFD1CFDD-3CBA-4751-9F42-52E843ECB3BA}"/>
</file>

<file path=customXml/itemProps3.xml><?xml version="1.0" encoding="utf-8"?>
<ds:datastoreItem xmlns:ds="http://schemas.openxmlformats.org/officeDocument/2006/customXml" ds:itemID="{213F6D10-3FD0-4EDD-8CB5-F9658ED21F3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1562</Characters>
  <Application>Microsoft Office Word</Application>
  <DocSecurity>4</DocSecurity>
  <Lines>13</Lines>
  <Paragraphs>3</Paragraphs>
  <ScaleCrop>false</ScaleCrop>
  <Company>כנסת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הכשרות המשפטית והאפוטרופסות (תיקון – הסכם בין הורים </dc:title>
  <dc:subject/>
  <dc:creator>תמר שפנייר</dc:creator>
  <cp:keywords/>
  <dc:description/>
  <cp:lastModifiedBy>שמואל כוכב</cp:lastModifiedBy>
  <cp:revision>2</cp:revision>
  <cp:lastPrinted>2005-01-05T08:02:00Z</cp:lastPrinted>
  <dcterms:created xsi:type="dcterms:W3CDTF">2018-06-19T14:33:00Z</dcterms:created>
  <dcterms:modified xsi:type="dcterms:W3CDTF">2018-06-19T14:33:00Z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אסתר מימון</vt:lpwstr>
  </property>
  <property fmtid="{D5CDD505-2E9C-101B-9397-08002B2CF9AE}" pid="4" name="MisYeshiva">
    <vt:i4>377</vt:i4>
  </property>
  <property fmtid="{D5CDD505-2E9C-101B-9397-08002B2CF9AE}" pid="5" name="Nose">
    <vt:lpwstr>':מחלקת הפרוטוקולים:ועדת חוקה'_x000d__x000d_</vt:lpwstr>
  </property>
  <property fmtid="{D5CDD505-2E9C-101B-9397-08002B2CF9AE}" pid="6" name="TaarichYeshiva">
    <vt:filetime>2005-01-02T21:00:00Z</vt:filetime>
  </property>
  <property fmtid="{D5CDD505-2E9C-101B-9397-08002B2CF9AE}" pid="7" name="סימוכין">
    <vt:i4>90905</vt:i4>
  </property>
  <property fmtid="{D5CDD505-2E9C-101B-9397-08002B2CF9AE}" pid="8" name="שעת ישיבה">
    <vt:lpwstr>12:00</vt:lpwstr>
  </property>
  <property fmtid="{D5CDD505-2E9C-101B-9397-08002B2CF9AE}" pid="9" name="תאריך המסמך">
    <vt:filetime>2005-01-04T21:00:00Z</vt:filetime>
  </property>
  <property fmtid="{D5CDD505-2E9C-101B-9397-08002B2CF9AE}" pid="10" name="Int_ModifyDate">
    <vt:lpwstr>06/01/2005</vt:lpwstr>
  </property>
  <property fmtid="{D5CDD505-2E9C-101B-9397-08002B2CF9AE}" pid="11" name="Int_Category">
    <vt:lpwstr>החוקה, חוק ומשפט</vt:lpwstr>
  </property>
  <property fmtid="{D5CDD505-2E9C-101B-9397-08002B2CF9AE}" pid="12" name="ContentTypeId">
    <vt:lpwstr>0x010100B126DF0F8D0A5A4EB112ABD857421DAD</vt:lpwstr>
  </property>
  <property fmtid="{D5CDD505-2E9C-101B-9397-08002B2CF9AE}" pid="13" name="SanhedrinItemID">
    <vt:r8>87085</vt:r8>
  </property>
  <property fmtid="{D5CDD505-2E9C-101B-9397-08002B2CF9AE}" pid="14" name="SanhedrinDocumentType">
    <vt:r8>167</vt:r8>
  </property>
</Properties>
</file>