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562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5622">
      <w:pPr>
        <w:rPr>
          <w:rFonts w:cs="David"/>
          <w:b/>
          <w:bCs/>
          <w:sz w:val="24"/>
          <w:rtl/>
        </w:rPr>
      </w:pPr>
      <w:r>
        <w:rPr>
          <w:rFonts w:cs="David"/>
          <w:b/>
          <w:bCs/>
          <w:sz w:val="24"/>
          <w:rtl/>
        </w:rPr>
        <w:t>מושב שלישי</w:t>
      </w:r>
    </w:p>
    <w:p w:rsidR="00000000" w:rsidRDefault="00EE5622">
      <w:pPr>
        <w:rPr>
          <w:rFonts w:cs="David"/>
          <w:b/>
          <w:bCs/>
          <w:sz w:val="24"/>
          <w:rtl/>
        </w:rPr>
      </w:pPr>
    </w:p>
    <w:p w:rsidR="00000000" w:rsidRDefault="00EE5622">
      <w:pPr>
        <w:rPr>
          <w:rFonts w:cs="David"/>
          <w:b/>
          <w:bCs/>
          <w:sz w:val="24"/>
          <w:rtl/>
        </w:rPr>
      </w:pPr>
    </w:p>
    <w:p w:rsidR="00000000" w:rsidRDefault="00EE5622">
      <w:pPr>
        <w:rPr>
          <w:rFonts w:cs="David"/>
          <w:b/>
          <w:bCs/>
          <w:sz w:val="24"/>
          <w:rtl/>
        </w:rPr>
      </w:pPr>
    </w:p>
    <w:p w:rsidR="00000000" w:rsidRDefault="00EE5622">
      <w:pPr>
        <w:rPr>
          <w:rFonts w:cs="David"/>
          <w:b/>
          <w:bCs/>
          <w:sz w:val="24"/>
          <w:rtl/>
        </w:rPr>
      </w:pPr>
    </w:p>
    <w:p w:rsidR="00000000" w:rsidRDefault="00EE5622">
      <w:pPr>
        <w:pStyle w:val="1"/>
        <w:rPr>
          <w:rFonts w:cs="David"/>
          <w:sz w:val="24"/>
          <w:rtl/>
        </w:rPr>
      </w:pPr>
      <w:r>
        <w:rPr>
          <w:rFonts w:cs="David"/>
          <w:sz w:val="24"/>
          <w:rtl/>
        </w:rPr>
        <w:t>פרוטוקול מס'</w:t>
      </w:r>
      <w:r>
        <w:rPr>
          <w:rFonts w:cs="David"/>
          <w:sz w:val="24"/>
          <w:rtl/>
        </w:rPr>
        <w:t xml:space="preserve"> 316</w:t>
      </w:r>
    </w:p>
    <w:p w:rsidR="00000000" w:rsidRDefault="00EE5622">
      <w:pPr>
        <w:jc w:val="center"/>
        <w:rPr>
          <w:rFonts w:cs="David"/>
          <w:b/>
          <w:bCs/>
          <w:sz w:val="24"/>
          <w:rtl/>
        </w:rPr>
      </w:pPr>
      <w:r>
        <w:rPr>
          <w:rFonts w:cs="David"/>
          <w:b/>
          <w:bCs/>
          <w:sz w:val="24"/>
          <w:rtl/>
        </w:rPr>
        <w:t>מישיבת ועדת העבודה, הרווחה והבריאות</w:t>
      </w:r>
    </w:p>
    <w:p w:rsidR="00000000" w:rsidRDefault="00EE5622">
      <w:pPr>
        <w:pStyle w:val="7"/>
        <w:rPr>
          <w:rFonts w:cs="David"/>
          <w:sz w:val="24"/>
          <w:rtl/>
        </w:rPr>
      </w:pPr>
      <w:r>
        <w:rPr>
          <w:rFonts w:cs="David"/>
          <w:sz w:val="24"/>
          <w:rtl/>
        </w:rPr>
        <w:t>יום שלישי, ט"ז טבת התשס"ה, 28 בדצמבר 2004, שעה 12:00</w:t>
      </w:r>
    </w:p>
    <w:p w:rsidR="00000000" w:rsidRDefault="00EE5622">
      <w:pPr>
        <w:rPr>
          <w:rFonts w:cs="David"/>
          <w:b/>
          <w:bCs/>
          <w:sz w:val="24"/>
          <w:rtl/>
        </w:rPr>
      </w:pPr>
    </w:p>
    <w:p w:rsidR="00000000" w:rsidRDefault="00EE5622">
      <w:pPr>
        <w:tabs>
          <w:tab w:val="left" w:pos="1221"/>
        </w:tabs>
        <w:rPr>
          <w:rFonts w:cs="David"/>
          <w:b/>
          <w:bCs/>
          <w:sz w:val="24"/>
          <w:u w:val="single"/>
          <w:rtl/>
        </w:rPr>
      </w:pPr>
    </w:p>
    <w:p w:rsidR="00000000" w:rsidRDefault="00EE5622">
      <w:pPr>
        <w:tabs>
          <w:tab w:val="left" w:pos="1221"/>
        </w:tabs>
        <w:rPr>
          <w:rFonts w:cs="David"/>
          <w:b/>
          <w:bCs/>
          <w:sz w:val="24"/>
          <w:rtl/>
        </w:rPr>
      </w:pPr>
      <w:r>
        <w:rPr>
          <w:rFonts w:cs="David"/>
          <w:b/>
          <w:bCs/>
          <w:sz w:val="24"/>
          <w:u w:val="single"/>
          <w:rtl/>
        </w:rPr>
        <w:t>סדר היום</w:t>
      </w:r>
      <w:r>
        <w:rPr>
          <w:rFonts w:cs="David"/>
          <w:sz w:val="24"/>
          <w:rtl/>
        </w:rPr>
        <w:t>:</w:t>
      </w:r>
    </w:p>
    <w:p w:rsidR="00000000" w:rsidRDefault="00EE5622">
      <w:pPr>
        <w:ind w:left="1440" w:hanging="873"/>
        <w:rPr>
          <w:rFonts w:ascii="Tahoma" w:hAnsi="Tahoma" w:cs="David"/>
          <w:b/>
          <w:bCs/>
          <w:sz w:val="24"/>
          <w:rtl/>
        </w:rPr>
      </w:pPr>
      <w:r>
        <w:rPr>
          <w:rFonts w:ascii="Tahoma" w:hAnsi="Tahoma" w:cs="David"/>
          <w:b/>
          <w:bCs/>
          <w:sz w:val="24"/>
          <w:rtl/>
        </w:rPr>
        <w:t>הצעת חוק הביטוח הלאומי (תיקון מס' 77)(פיצוי נפגעי גזזת), התשס"ה-2004 - של חברי הכנסת עמיר פרץ, דוד טל ואילנה כהן</w:t>
      </w:r>
    </w:p>
    <w:p w:rsidR="00000000" w:rsidRDefault="00EE5622">
      <w:pPr>
        <w:rPr>
          <w:rFonts w:cs="David"/>
          <w:b/>
          <w:bCs/>
          <w:sz w:val="24"/>
          <w:rtl/>
        </w:rPr>
      </w:pPr>
    </w:p>
    <w:p w:rsidR="00000000" w:rsidRDefault="00EE5622">
      <w:pPr>
        <w:rPr>
          <w:rFonts w:cs="David"/>
          <w:sz w:val="24"/>
          <w:rtl/>
        </w:rPr>
      </w:pPr>
    </w:p>
    <w:p w:rsidR="00000000" w:rsidRDefault="00EE5622">
      <w:pPr>
        <w:rPr>
          <w:rFonts w:cs="David"/>
          <w:sz w:val="24"/>
          <w:rtl/>
        </w:rPr>
      </w:pPr>
    </w:p>
    <w:p w:rsidR="00000000" w:rsidRDefault="00EE5622">
      <w:pPr>
        <w:rPr>
          <w:rFonts w:cs="David"/>
          <w:b/>
          <w:bCs/>
          <w:sz w:val="24"/>
          <w:u w:val="single"/>
          <w:rtl/>
        </w:rPr>
      </w:pPr>
      <w:r>
        <w:rPr>
          <w:rFonts w:cs="David"/>
          <w:b/>
          <w:bCs/>
          <w:sz w:val="24"/>
          <w:u w:val="single"/>
          <w:rtl/>
        </w:rPr>
        <w:t>נכחו</w:t>
      </w:r>
      <w:r>
        <w:rPr>
          <w:rFonts w:cs="David"/>
          <w:sz w:val="24"/>
          <w:rtl/>
        </w:rPr>
        <w:t>:</w:t>
      </w:r>
    </w:p>
    <w:p w:rsidR="00000000" w:rsidRDefault="00EE5622">
      <w:pPr>
        <w:rPr>
          <w:rFonts w:cs="David"/>
          <w:sz w:val="24"/>
          <w:rtl/>
        </w:rPr>
      </w:pPr>
    </w:p>
    <w:p w:rsidR="00000000" w:rsidRDefault="00EE5622">
      <w:pPr>
        <w:tabs>
          <w:tab w:val="left" w:pos="1788"/>
        </w:tabs>
        <w:rPr>
          <w:rFonts w:cs="David"/>
          <w:sz w:val="24"/>
          <w:rtl/>
        </w:rPr>
      </w:pPr>
      <w:r>
        <w:rPr>
          <w:rFonts w:cs="David"/>
          <w:b/>
          <w:bCs/>
          <w:sz w:val="24"/>
          <w:u w:val="single"/>
          <w:rtl/>
        </w:rPr>
        <w:t>חברי הוועדה</w:t>
      </w:r>
      <w:r>
        <w:rPr>
          <w:rFonts w:cs="David"/>
          <w:sz w:val="24"/>
          <w:rtl/>
        </w:rPr>
        <w:t>:</w:t>
      </w:r>
    </w:p>
    <w:p w:rsidR="00000000" w:rsidRDefault="00EE5622">
      <w:pPr>
        <w:rPr>
          <w:rFonts w:cs="David"/>
          <w:sz w:val="24"/>
          <w:rtl/>
        </w:rPr>
      </w:pPr>
    </w:p>
    <w:p w:rsidR="00000000" w:rsidRDefault="00EE5622">
      <w:pPr>
        <w:rPr>
          <w:rFonts w:cs="David"/>
          <w:sz w:val="24"/>
          <w:rtl/>
        </w:rPr>
      </w:pPr>
      <w:r>
        <w:rPr>
          <w:rFonts w:cs="David"/>
          <w:sz w:val="24"/>
          <w:rtl/>
        </w:rPr>
        <w:t xml:space="preserve">שאול יהלום - </w:t>
      </w:r>
      <w:r>
        <w:rPr>
          <w:rFonts w:cs="David"/>
          <w:sz w:val="24"/>
          <w:rtl/>
        </w:rPr>
        <w:t>היו"ר</w:t>
      </w:r>
    </w:p>
    <w:p w:rsidR="00000000" w:rsidRDefault="00EE5622">
      <w:pPr>
        <w:rPr>
          <w:rFonts w:cs="David"/>
          <w:sz w:val="24"/>
          <w:rtl/>
        </w:rPr>
      </w:pPr>
      <w:r>
        <w:rPr>
          <w:rFonts w:cs="David"/>
          <w:sz w:val="24"/>
          <w:rtl/>
        </w:rPr>
        <w:t>עמיר פרץ</w:t>
      </w:r>
    </w:p>
    <w:p w:rsidR="00000000" w:rsidRDefault="00EE5622">
      <w:pPr>
        <w:rPr>
          <w:rFonts w:cs="David"/>
          <w:sz w:val="24"/>
          <w:rtl/>
        </w:rPr>
      </w:pPr>
    </w:p>
    <w:p w:rsidR="00000000" w:rsidRDefault="00EE562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E5622">
      <w:pPr>
        <w:rPr>
          <w:rFonts w:cs="David"/>
          <w:sz w:val="24"/>
          <w:rtl/>
        </w:rPr>
      </w:pPr>
      <w:r>
        <w:rPr>
          <w:rFonts w:cs="David"/>
          <w:sz w:val="24"/>
          <w:rtl/>
        </w:rPr>
        <w:t>עו"ד ורד שהרבני</w:t>
      </w:r>
      <w:r>
        <w:rPr>
          <w:rFonts w:cs="David"/>
          <w:sz w:val="24"/>
          <w:rtl/>
        </w:rPr>
        <w:tab/>
        <w:t>- אגף נפגעי עבודה, המוסד לביטוח לאומי</w:t>
      </w:r>
    </w:p>
    <w:p w:rsidR="00000000" w:rsidRDefault="00EE5622">
      <w:pPr>
        <w:rPr>
          <w:rFonts w:cs="David"/>
          <w:sz w:val="24"/>
          <w:rtl/>
        </w:rPr>
      </w:pPr>
      <w:r>
        <w:rPr>
          <w:rFonts w:cs="David"/>
          <w:sz w:val="24"/>
          <w:rtl/>
        </w:rPr>
        <w:t>עירית פלדמן</w:t>
      </w:r>
      <w:r>
        <w:rPr>
          <w:rFonts w:cs="David"/>
          <w:sz w:val="24"/>
          <w:rtl/>
        </w:rPr>
        <w:tab/>
      </w:r>
      <w:r>
        <w:rPr>
          <w:rFonts w:cs="David"/>
          <w:sz w:val="24"/>
          <w:rtl/>
        </w:rPr>
        <w:tab/>
        <w:t>- מנהלת אגף נכות, המוסד לביטוח לאומי</w:t>
      </w:r>
    </w:p>
    <w:p w:rsidR="00000000" w:rsidRDefault="00EE5622">
      <w:pPr>
        <w:rPr>
          <w:rFonts w:cs="David"/>
          <w:sz w:val="24"/>
          <w:rtl/>
        </w:rPr>
      </w:pPr>
      <w:r>
        <w:rPr>
          <w:rFonts w:cs="David"/>
          <w:sz w:val="24"/>
          <w:rtl/>
        </w:rPr>
        <w:t>הרן לבאות</w:t>
      </w:r>
      <w:r>
        <w:rPr>
          <w:rFonts w:cs="David"/>
          <w:sz w:val="24"/>
          <w:rtl/>
        </w:rPr>
        <w:tab/>
      </w:r>
      <w:r>
        <w:rPr>
          <w:rFonts w:cs="David"/>
          <w:sz w:val="24"/>
          <w:rtl/>
        </w:rPr>
        <w:tab/>
        <w:t>- רפרנט עלייה וקליטה, משרד האוצר</w:t>
      </w:r>
    </w:p>
    <w:p w:rsidR="00000000" w:rsidRDefault="00EE5622">
      <w:pPr>
        <w:rPr>
          <w:rFonts w:cs="David"/>
          <w:sz w:val="24"/>
          <w:rtl/>
        </w:rPr>
      </w:pPr>
    </w:p>
    <w:p w:rsidR="00000000" w:rsidRDefault="00EE5622">
      <w:pPr>
        <w:rPr>
          <w:rFonts w:cs="David"/>
          <w:sz w:val="24"/>
          <w:rtl/>
        </w:rPr>
      </w:pPr>
    </w:p>
    <w:p w:rsidR="00000000" w:rsidRDefault="00EE562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EE5622">
      <w:pPr>
        <w:tabs>
          <w:tab w:val="left" w:pos="1930"/>
        </w:tabs>
        <w:rPr>
          <w:rFonts w:cs="David"/>
          <w:b/>
          <w:bCs/>
          <w:sz w:val="24"/>
          <w:u w:val="single"/>
          <w:rtl/>
        </w:rPr>
      </w:pPr>
    </w:p>
    <w:p w:rsidR="00000000" w:rsidRDefault="00EE5622">
      <w:pPr>
        <w:tabs>
          <w:tab w:val="left" w:pos="1930"/>
        </w:tabs>
        <w:rPr>
          <w:rFonts w:cs="David"/>
          <w:sz w:val="24"/>
          <w:rtl/>
        </w:rPr>
      </w:pPr>
      <w:r>
        <w:rPr>
          <w:rFonts w:cs="David"/>
          <w:b/>
          <w:bCs/>
          <w:sz w:val="24"/>
          <w:u w:val="single"/>
          <w:rtl/>
        </w:rPr>
        <w:t>עוזרת ליועצת המשפטית:</w:t>
      </w:r>
      <w:r>
        <w:rPr>
          <w:rFonts w:cs="David"/>
          <w:sz w:val="24"/>
          <w:rtl/>
        </w:rPr>
        <w:t xml:space="preserve"> שמרית שקד</w:t>
      </w:r>
    </w:p>
    <w:p w:rsidR="00000000" w:rsidRDefault="00EE5622">
      <w:pPr>
        <w:rPr>
          <w:rFonts w:cs="David"/>
          <w:sz w:val="24"/>
          <w:rtl/>
        </w:rPr>
      </w:pPr>
    </w:p>
    <w:p w:rsidR="00000000" w:rsidRDefault="00EE5622">
      <w:pPr>
        <w:tabs>
          <w:tab w:val="left" w:pos="1930"/>
        </w:tabs>
        <w:rPr>
          <w:rFonts w:cs="David"/>
          <w:b/>
          <w:bCs/>
          <w:sz w:val="24"/>
          <w:rtl/>
        </w:rPr>
      </w:pPr>
      <w:r>
        <w:rPr>
          <w:rFonts w:cs="David"/>
          <w:b/>
          <w:bCs/>
          <w:sz w:val="24"/>
          <w:u w:val="single"/>
          <w:rtl/>
        </w:rPr>
        <w:t>מנהלת הוועדה</w:t>
      </w:r>
      <w:r>
        <w:rPr>
          <w:rFonts w:cs="David"/>
          <w:sz w:val="24"/>
          <w:rtl/>
        </w:rPr>
        <w:t>: וילמה מ</w:t>
      </w:r>
      <w:r>
        <w:rPr>
          <w:rFonts w:cs="David"/>
          <w:sz w:val="24"/>
          <w:rtl/>
        </w:rPr>
        <w:t>אור</w:t>
      </w:r>
    </w:p>
    <w:p w:rsidR="00000000" w:rsidRDefault="00EE5622">
      <w:pPr>
        <w:rPr>
          <w:rFonts w:cs="David"/>
          <w:sz w:val="24"/>
          <w:rtl/>
        </w:rPr>
      </w:pPr>
    </w:p>
    <w:p w:rsidR="00000000" w:rsidRDefault="00EE5622">
      <w:pPr>
        <w:tabs>
          <w:tab w:val="left" w:pos="1930"/>
        </w:tabs>
        <w:rPr>
          <w:rFonts w:cs="David"/>
          <w:sz w:val="24"/>
          <w:rtl/>
        </w:rPr>
      </w:pPr>
      <w:r>
        <w:rPr>
          <w:rFonts w:cs="David"/>
          <w:b/>
          <w:bCs/>
          <w:sz w:val="24"/>
          <w:u w:val="single"/>
          <w:rtl/>
        </w:rPr>
        <w:t>קצרנית</w:t>
      </w:r>
      <w:r>
        <w:rPr>
          <w:rFonts w:cs="David"/>
          <w:sz w:val="24"/>
          <w:rtl/>
        </w:rPr>
        <w:t>: ימימה פרלס</w:t>
      </w:r>
    </w:p>
    <w:p w:rsidR="00000000" w:rsidRDefault="00EE5622">
      <w:pPr>
        <w:rPr>
          <w:rFonts w:cs="David"/>
          <w:b/>
          <w:bCs/>
          <w:sz w:val="24"/>
          <w:rtl/>
        </w:rPr>
      </w:pPr>
    </w:p>
    <w:p w:rsidR="00000000" w:rsidRDefault="00EE5622">
      <w:pPr>
        <w:ind w:left="1440" w:hanging="1440"/>
        <w:jc w:val="center"/>
        <w:rPr>
          <w:rFonts w:ascii="Tahoma" w:hAnsi="Tahoma" w:cs="David"/>
          <w:b/>
          <w:bCs/>
          <w:sz w:val="24"/>
          <w:u w:val="single"/>
          <w:rtl/>
        </w:rPr>
      </w:pPr>
      <w:r>
        <w:rPr>
          <w:rFonts w:cs="David"/>
          <w:sz w:val="24"/>
          <w:rtl/>
        </w:rPr>
        <w:br w:type="page"/>
      </w:r>
      <w:r>
        <w:rPr>
          <w:rFonts w:ascii="Tahoma" w:hAnsi="Tahoma" w:cs="David"/>
          <w:b/>
          <w:bCs/>
          <w:sz w:val="24"/>
          <w:rtl/>
        </w:rPr>
        <w:lastRenderedPageBreak/>
        <w:t xml:space="preserve">הצעת חוק הביטוח הלאומי (תיקון מס' 77)(פיצוי נפגעי גזזת), התשס"ה-2004 - של חברי </w:t>
      </w:r>
      <w:r>
        <w:rPr>
          <w:rFonts w:ascii="Tahoma" w:hAnsi="Tahoma" w:cs="David"/>
          <w:b/>
          <w:bCs/>
          <w:sz w:val="24"/>
          <w:u w:val="single"/>
          <w:rtl/>
        </w:rPr>
        <w:t>הכנסת עמיר פרץ, דוד טל ואילנה כהן</w:t>
      </w:r>
    </w:p>
    <w:p w:rsidR="00000000" w:rsidRDefault="00EE5622">
      <w:pPr>
        <w:ind w:left="1440" w:hanging="1440"/>
        <w:jc w:val="center"/>
        <w:rPr>
          <w:rFonts w:ascii="Tahoma" w:hAnsi="Tahoma" w:cs="David"/>
          <w:b/>
          <w:bCs/>
          <w:sz w:val="24"/>
          <w:u w:val="single"/>
          <w:rtl/>
        </w:rPr>
      </w:pPr>
    </w:p>
    <w:p w:rsidR="00000000" w:rsidRDefault="00EE5622">
      <w:pPr>
        <w:rPr>
          <w:rFonts w:cs="David"/>
          <w:sz w:val="24"/>
          <w:u w:val="single"/>
          <w:rtl/>
        </w:rPr>
      </w:pPr>
    </w:p>
    <w:p w:rsidR="00000000" w:rsidRDefault="00EE5622">
      <w:pPr>
        <w:rPr>
          <w:rFonts w:cs="David"/>
          <w:sz w:val="24"/>
          <w:u w:val="single"/>
          <w:rtl/>
        </w:rPr>
      </w:pPr>
    </w:p>
    <w:p w:rsidR="00000000" w:rsidRDefault="00EE5622">
      <w:pPr>
        <w:rPr>
          <w:rFonts w:cs="David"/>
          <w:sz w:val="24"/>
          <w:u w:val="single"/>
          <w:rtl/>
        </w:rPr>
      </w:pPr>
      <w:r>
        <w:rPr>
          <w:rFonts w:cs="David"/>
          <w:sz w:val="24"/>
          <w:u w:val="single"/>
          <w:rtl/>
        </w:rPr>
        <w:t>היו"ר שאול יהלום:</w:t>
      </w:r>
    </w:p>
    <w:p w:rsidR="00000000" w:rsidRDefault="00EE5622">
      <w:pPr>
        <w:rPr>
          <w:rFonts w:cs="David"/>
          <w:sz w:val="24"/>
          <w:u w:val="single"/>
          <w:rtl/>
        </w:rPr>
      </w:pPr>
    </w:p>
    <w:p w:rsidR="00000000" w:rsidRDefault="00EE5622">
      <w:pPr>
        <w:pStyle w:val="21"/>
        <w:rPr>
          <w:rFonts w:cs="David"/>
          <w:b w:val="0"/>
          <w:bCs w:val="0"/>
          <w:sz w:val="24"/>
          <w:rtl/>
        </w:rPr>
      </w:pPr>
      <w:r>
        <w:rPr>
          <w:rFonts w:cs="David"/>
          <w:b w:val="0"/>
          <w:bCs w:val="0"/>
          <w:sz w:val="24"/>
          <w:rtl/>
        </w:rPr>
        <w:t>שלום רבותיי, אני פותח את ישיבת ועדת העבודה, הרווחה והבריאות. הצעת חוק של חבר הכנסת</w:t>
      </w:r>
    </w:p>
    <w:p w:rsidR="00000000" w:rsidRDefault="00EE5622">
      <w:pPr>
        <w:pStyle w:val="21"/>
        <w:rPr>
          <w:rFonts w:cs="David"/>
          <w:b w:val="0"/>
          <w:bCs w:val="0"/>
          <w:sz w:val="24"/>
          <w:rtl/>
        </w:rPr>
      </w:pPr>
      <w:r>
        <w:rPr>
          <w:rFonts w:cs="David"/>
          <w:b w:val="0"/>
          <w:bCs w:val="0"/>
          <w:sz w:val="24"/>
          <w:rtl/>
        </w:rPr>
        <w:t>עמיר פרץ, יו</w:t>
      </w:r>
      <w:r>
        <w:rPr>
          <w:rFonts w:cs="David"/>
          <w:b w:val="0"/>
          <w:bCs w:val="0"/>
          <w:sz w:val="24"/>
          <w:rtl/>
        </w:rPr>
        <w:t>שב ראש תנועת "אדם" בתוך תנועת העבודה.</w:t>
      </w:r>
    </w:p>
    <w:p w:rsidR="00000000" w:rsidRDefault="00EE5622">
      <w:pPr>
        <w:pStyle w:val="21"/>
        <w:rPr>
          <w:rFonts w:cs="David"/>
          <w:b w:val="0"/>
          <w:bCs w:val="0"/>
          <w:sz w:val="24"/>
          <w:rtl/>
        </w:rPr>
      </w:pPr>
    </w:p>
    <w:p w:rsidR="00000000" w:rsidRDefault="00EE5622">
      <w:pPr>
        <w:rPr>
          <w:rFonts w:cs="David"/>
          <w:sz w:val="24"/>
          <w:rtl/>
        </w:rPr>
      </w:pPr>
      <w:r>
        <w:rPr>
          <w:rFonts w:cs="David"/>
          <w:sz w:val="24"/>
          <w:u w:val="single"/>
          <w:rtl/>
        </w:rPr>
        <w:t>עמיר פרץ:</w:t>
      </w:r>
    </w:p>
    <w:p w:rsidR="00000000" w:rsidRDefault="00EE5622">
      <w:pPr>
        <w:rPr>
          <w:rFonts w:cs="David"/>
          <w:sz w:val="24"/>
          <w:rtl/>
        </w:rPr>
      </w:pPr>
    </w:p>
    <w:p w:rsidR="00000000" w:rsidRDefault="00EE5622">
      <w:pPr>
        <w:rPr>
          <w:rFonts w:cs="David"/>
          <w:sz w:val="24"/>
          <w:rtl/>
        </w:rPr>
      </w:pPr>
      <w:r>
        <w:rPr>
          <w:rFonts w:cs="David"/>
          <w:sz w:val="24"/>
          <w:rtl/>
        </w:rPr>
        <w:tab/>
        <w:t xml:space="preserve"> אדוני היושב ראש, כל הטיפול בנפגעי הגזזת תלוי בראש ובראשונה בהתייחסות של מדינת ישראל לערך האדם, ולכן אני שמח שאדוני היושב ראש מחשיב מאוד את המושג ואת משמעותו. אני שמח שאנחנו מצליחים לטפל בהצעת החוק הזו, שא</w:t>
      </w:r>
      <w:r>
        <w:rPr>
          <w:rFonts w:cs="David"/>
          <w:sz w:val="24"/>
          <w:rtl/>
        </w:rPr>
        <w:t>מנם אין בה איזו מהפיכה כספית לענייניהם של אותם נפגעים, אבל יש בזה הצהרה של לגיטימציה לתחושת השייכות של אותם נפגעים למדינת ישראל, ולכן אני בהחלט חושב שכל המוסיף גורע. ההצעה מדברת בעד עצמה, ואם נאשר אותה לקריאה שניה ושלישית, מכיוון שיש תמיכה של הממשלה   - ני</w:t>
      </w:r>
      <w:r>
        <w:rPr>
          <w:rFonts w:cs="David"/>
          <w:sz w:val="24"/>
          <w:rtl/>
        </w:rPr>
        <w:t>תן למשפטנים - - -</w:t>
      </w:r>
    </w:p>
    <w:p w:rsidR="00000000" w:rsidRDefault="00EE5622">
      <w:pPr>
        <w:rPr>
          <w:rFonts w:cs="David"/>
          <w:sz w:val="24"/>
          <w:rtl/>
        </w:rPr>
      </w:pPr>
    </w:p>
    <w:p w:rsidR="00000000" w:rsidRDefault="00EE5622">
      <w:pPr>
        <w:rPr>
          <w:rFonts w:cs="David"/>
          <w:sz w:val="24"/>
          <w:u w:val="single"/>
          <w:rtl/>
        </w:rPr>
      </w:pPr>
      <w:r>
        <w:rPr>
          <w:rFonts w:cs="David"/>
          <w:sz w:val="24"/>
          <w:u w:val="single"/>
          <w:rtl/>
        </w:rPr>
        <w:t>היו"ר שאול יהלום:</w:t>
      </w:r>
    </w:p>
    <w:p w:rsidR="00000000" w:rsidRDefault="00EE5622">
      <w:pPr>
        <w:rPr>
          <w:rFonts w:cs="David"/>
          <w:sz w:val="24"/>
          <w:u w:val="single"/>
          <w:rtl/>
        </w:rPr>
      </w:pPr>
    </w:p>
    <w:p w:rsidR="00000000" w:rsidRDefault="00EE5622">
      <w:pPr>
        <w:rPr>
          <w:rFonts w:cs="David"/>
          <w:sz w:val="24"/>
          <w:rtl/>
        </w:rPr>
      </w:pPr>
      <w:r>
        <w:rPr>
          <w:rFonts w:cs="David"/>
          <w:sz w:val="24"/>
          <w:rtl/>
        </w:rPr>
        <w:tab/>
        <w:t xml:space="preserve">החוק עבר בקריאה ראשונה, ואנחנו עוסקים בהבאתו לקריאה שנייה ושלישית. הנוסח מונח לפניכם. הערות בבקשה. יש הערות? משרד האוצר, ביטוח לאומי, גברתי היועצת המשפטית. </w:t>
      </w:r>
    </w:p>
    <w:p w:rsidR="00000000" w:rsidRDefault="00EE5622">
      <w:pPr>
        <w:rPr>
          <w:rFonts w:cs="David"/>
          <w:sz w:val="24"/>
          <w:rtl/>
        </w:rPr>
      </w:pPr>
    </w:p>
    <w:p w:rsidR="00000000" w:rsidRDefault="00EE5622">
      <w:pPr>
        <w:rPr>
          <w:rFonts w:cs="David"/>
          <w:sz w:val="24"/>
          <w:u w:val="single"/>
          <w:rtl/>
        </w:rPr>
      </w:pPr>
      <w:r>
        <w:rPr>
          <w:rFonts w:cs="David"/>
          <w:sz w:val="24"/>
          <w:u w:val="single"/>
          <w:rtl/>
        </w:rPr>
        <w:t>הרן לבאות:</w:t>
      </w:r>
    </w:p>
    <w:p w:rsidR="00000000" w:rsidRDefault="00EE5622">
      <w:pPr>
        <w:rPr>
          <w:rFonts w:cs="David"/>
          <w:sz w:val="24"/>
          <w:rtl/>
        </w:rPr>
      </w:pPr>
    </w:p>
    <w:p w:rsidR="00000000" w:rsidRDefault="00EE5622">
      <w:pPr>
        <w:rPr>
          <w:rFonts w:cs="David"/>
          <w:sz w:val="24"/>
          <w:rtl/>
        </w:rPr>
      </w:pPr>
      <w:r>
        <w:rPr>
          <w:rFonts w:cs="David"/>
          <w:sz w:val="24"/>
          <w:rtl/>
        </w:rPr>
        <w:tab/>
        <w:t xml:space="preserve">אין הערות. </w:t>
      </w:r>
    </w:p>
    <w:p w:rsidR="00000000" w:rsidRDefault="00EE5622">
      <w:pPr>
        <w:rPr>
          <w:rFonts w:cs="David"/>
          <w:sz w:val="24"/>
          <w:rtl/>
        </w:rPr>
      </w:pPr>
    </w:p>
    <w:p w:rsidR="00000000" w:rsidRDefault="00EE5622">
      <w:pPr>
        <w:rPr>
          <w:rFonts w:cs="David"/>
          <w:sz w:val="24"/>
          <w:u w:val="single"/>
          <w:rtl/>
        </w:rPr>
      </w:pPr>
      <w:r>
        <w:rPr>
          <w:rFonts w:cs="David"/>
          <w:sz w:val="24"/>
          <w:u w:val="single"/>
          <w:rtl/>
        </w:rPr>
        <w:t>ורד שהרבני:</w:t>
      </w:r>
    </w:p>
    <w:p w:rsidR="00000000" w:rsidRDefault="00EE5622">
      <w:pPr>
        <w:rPr>
          <w:rFonts w:cs="David"/>
          <w:sz w:val="24"/>
          <w:rtl/>
        </w:rPr>
      </w:pPr>
    </w:p>
    <w:p w:rsidR="00000000" w:rsidRDefault="00EE5622">
      <w:pPr>
        <w:rPr>
          <w:rFonts w:cs="David"/>
          <w:sz w:val="24"/>
          <w:rtl/>
        </w:rPr>
      </w:pPr>
      <w:r>
        <w:rPr>
          <w:rFonts w:cs="David"/>
          <w:sz w:val="24"/>
          <w:rtl/>
        </w:rPr>
        <w:tab/>
        <w:t xml:space="preserve">אין הערות. </w:t>
      </w:r>
    </w:p>
    <w:p w:rsidR="00000000" w:rsidRDefault="00EE5622">
      <w:pPr>
        <w:rPr>
          <w:rFonts w:cs="David"/>
          <w:sz w:val="24"/>
          <w:rtl/>
        </w:rPr>
      </w:pPr>
    </w:p>
    <w:p w:rsidR="00000000" w:rsidRDefault="00EE5622">
      <w:pPr>
        <w:rPr>
          <w:rFonts w:cs="David"/>
          <w:sz w:val="24"/>
          <w:rtl/>
        </w:rPr>
      </w:pPr>
      <w:r>
        <w:rPr>
          <w:rFonts w:cs="David"/>
          <w:sz w:val="24"/>
          <w:u w:val="single"/>
          <w:rtl/>
        </w:rPr>
        <w:t xml:space="preserve">היו"ר </w:t>
      </w:r>
      <w:r>
        <w:rPr>
          <w:rFonts w:cs="David"/>
          <w:sz w:val="24"/>
          <w:u w:val="single"/>
          <w:rtl/>
        </w:rPr>
        <w:t>שאול יהלום:</w:t>
      </w:r>
    </w:p>
    <w:p w:rsidR="00000000" w:rsidRDefault="00EE5622">
      <w:pPr>
        <w:rPr>
          <w:rFonts w:cs="David"/>
          <w:sz w:val="24"/>
          <w:rtl/>
        </w:rPr>
      </w:pPr>
    </w:p>
    <w:p w:rsidR="00000000" w:rsidRDefault="00EE5622">
      <w:pPr>
        <w:rPr>
          <w:rFonts w:cs="David"/>
          <w:sz w:val="24"/>
          <w:rtl/>
        </w:rPr>
      </w:pPr>
      <w:r>
        <w:rPr>
          <w:rFonts w:cs="David"/>
          <w:sz w:val="24"/>
          <w:rtl/>
        </w:rPr>
        <w:tab/>
        <w:t xml:space="preserve">אין הערות, ככתבו וכלשונו, אז אנחנו מקבלים את ההצעה בקריאה שנייה ושלישית. אני מודה לכם, הישיבה נעולה. </w:t>
      </w:r>
    </w:p>
    <w:p w:rsidR="00000000" w:rsidRDefault="00EE5622">
      <w:pPr>
        <w:rPr>
          <w:rFonts w:cs="David"/>
          <w:sz w:val="24"/>
          <w:rtl/>
        </w:rPr>
      </w:pPr>
    </w:p>
    <w:p w:rsidR="00000000" w:rsidRDefault="00EE5622">
      <w:pPr>
        <w:rPr>
          <w:rFonts w:cs="David"/>
          <w:sz w:val="24"/>
          <w:rtl/>
        </w:rPr>
      </w:pPr>
      <w:r>
        <w:rPr>
          <w:rFonts w:cs="David"/>
          <w:sz w:val="24"/>
          <w:rtl/>
        </w:rPr>
        <w:t>הישיבה ננעלה בשעה 12:05</w:t>
      </w:r>
      <w:r>
        <w:rPr>
          <w:rFonts w:cs="David"/>
          <w:sz w:val="24"/>
          <w:rtl/>
        </w:rPr>
        <w:tab/>
      </w:r>
    </w:p>
    <w:p w:rsidR="00000000" w:rsidRDefault="00EE5622">
      <w:pPr>
        <w:rPr>
          <w:rFonts w:cs="David"/>
          <w:sz w:val="24"/>
          <w:rtl/>
        </w:rPr>
      </w:pPr>
    </w:p>
    <w:p w:rsidR="00000000" w:rsidRDefault="00EE5622">
      <w:pPr>
        <w:rPr>
          <w:rFonts w:cs="David"/>
          <w:sz w:val="24"/>
          <w:rtl/>
        </w:rPr>
      </w:pPr>
      <w:r>
        <w:rPr>
          <w:rFonts w:cs="David"/>
          <w:sz w:val="24"/>
          <w:rtl/>
        </w:rPr>
        <w:tab/>
      </w:r>
    </w:p>
    <w:p w:rsidR="00000000" w:rsidRDefault="00EE5622">
      <w:pPr>
        <w:rPr>
          <w:rFonts w:cs="David"/>
          <w:sz w:val="24"/>
          <w:rtl/>
        </w:rPr>
      </w:pPr>
    </w:p>
    <w:p w:rsidR="00000000" w:rsidRDefault="00EE5622">
      <w:pPr>
        <w:rPr>
          <w:rFonts w:ascii="Tahoma" w:hAnsi="Tahoma" w:cs="David"/>
          <w:b/>
          <w:bCs/>
          <w:sz w:val="24"/>
          <w:u w:val="single"/>
          <w:rtl/>
        </w:rPr>
      </w:pPr>
      <w:r>
        <w:rPr>
          <w:rFonts w:cs="David"/>
          <w:sz w:val="24"/>
          <w:rtl/>
        </w:rPr>
        <w:tab/>
      </w:r>
    </w:p>
    <w:p w:rsidR="00000000" w:rsidRDefault="00EE5622">
      <w:pPr>
        <w:rPr>
          <w:rFonts w:cs="David"/>
          <w:b/>
          <w:bCs/>
          <w:sz w:val="24"/>
          <w:rtl/>
        </w:rPr>
      </w:pPr>
    </w:p>
    <w:p w:rsidR="00000000" w:rsidRDefault="00EE5622">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5622">
      <w:r>
        <w:separator/>
      </w:r>
    </w:p>
  </w:endnote>
  <w:endnote w:type="continuationSeparator" w:id="0">
    <w:p w:rsidR="00000000" w:rsidRDefault="00EE5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5622">
      <w:r>
        <w:separator/>
      </w:r>
    </w:p>
  </w:footnote>
  <w:footnote w:type="continuationSeparator" w:id="0">
    <w:p w:rsidR="00000000" w:rsidRDefault="00EE56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62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E5622">
    <w:pPr>
      <w:pStyle w:val="a3"/>
      <w:ind w:right="360"/>
      <w:rPr>
        <w:rFonts w:cs="David"/>
        <w:sz w:val="24"/>
        <w:rtl/>
      </w:rPr>
    </w:pPr>
    <w:r>
      <w:rPr>
        <w:rFonts w:cs="David"/>
        <w:sz w:val="24"/>
        <w:rtl/>
      </w:rPr>
      <w:t>ועדת העבודה, הרווחה והבריאות</w:t>
    </w:r>
  </w:p>
  <w:p w:rsidR="00000000" w:rsidRDefault="00EE5622">
    <w:pPr>
      <w:pStyle w:val="a3"/>
      <w:ind w:right="360"/>
      <w:rPr>
        <w:rStyle w:val="a7"/>
        <w:rFonts w:cs="David"/>
        <w:sz w:val="24"/>
        <w:rtl/>
      </w:rPr>
    </w:pPr>
    <w:r>
      <w:rPr>
        <w:rFonts w:cs="David"/>
        <w:sz w:val="24"/>
        <w:rtl/>
      </w:rPr>
      <w:t>28.12.04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5622"/>
    <w:rsid w:val="00EE5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FF2553-E546-405A-8D2C-8FDD1911C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1440" w:hanging="1440"/>
    </w:pPr>
    <w:rPr>
      <w:rFonts w:ascii="Tahoma" w:eastAsia="Times New Roman" w:hAnsi="Tahoma"/>
      <w:b/>
      <w:bCs/>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305583-CAD1-4183-AD83-3B97DBB28C09}"/>
</file>

<file path=customXml/itemProps2.xml><?xml version="1.0" encoding="utf-8"?>
<ds:datastoreItem xmlns:ds="http://schemas.openxmlformats.org/officeDocument/2006/customXml" ds:itemID="{B029015B-9FD2-4F2E-8C74-E7162E18DB97}"/>
</file>

<file path=customXml/itemProps3.xml><?xml version="1.0" encoding="utf-8"?>
<ds:datastoreItem xmlns:ds="http://schemas.openxmlformats.org/officeDocument/2006/customXml" ds:itemID="{447DF80B-E98A-455D-B35E-91E948E25647}"/>
</file>

<file path=docProps/app.xml><?xml version="1.0" encoding="utf-8"?>
<Properties xmlns="http://schemas.openxmlformats.org/officeDocument/2006/extended-properties" xmlns:vt="http://schemas.openxmlformats.org/officeDocument/2006/docPropsVTypes">
  <Template>Normal.dotm</Template>
  <TotalTime>0</TotalTime>
  <Pages>2</Pages>
  <Words>291</Words>
  <Characters>1459</Characters>
  <Application>Microsoft Office Word</Application>
  <DocSecurity>4</DocSecurity>
  <Lines>12</Lines>
  <Paragraphs>3</Paragraphs>
  <ScaleCrop>false</ScaleCrop>
  <Company>כנסת</Company>
  <LinksUpToDate>false</LinksUpToDate>
  <CharactersWithSpaces>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הביטוח הלאומי (תיקון מס' 77)(פיצוי נפגעי גזזת), התשס"ה-2004 </dc:title>
  <dc:subject/>
  <dc:creator>תמר שפנייר</dc:creator>
  <cp:keywords/>
  <dc:description/>
  <cp:lastModifiedBy>שמואל כוכב</cp:lastModifiedBy>
  <cp:revision>2</cp:revision>
  <cp:lastPrinted>1999-07-13T09:50:00Z</cp:lastPrinted>
  <dcterms:created xsi:type="dcterms:W3CDTF">2018-06-18T15:48:00Z</dcterms:created>
  <dcterms:modified xsi:type="dcterms:W3CDTF">2018-06-18T15:48:00Z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ימימה פרלס</vt:lpwstr>
  </property>
  <property fmtid="{D5CDD505-2E9C-101B-9397-08002B2CF9AE}" pid="4" name="MisYeshiva">
    <vt:i4>316</vt:i4>
  </property>
  <property fmtid="{D5CDD505-2E9C-101B-9397-08002B2CF9AE}" pid="5" name="Nose">
    <vt:lpwstr>':מחלקת הפרוטוקולים:עבודה'_x000d__x000d_</vt:lpwstr>
  </property>
  <property fmtid="{D5CDD505-2E9C-101B-9397-08002B2CF9AE}" pid="6" name="TaarichYeshiva">
    <vt:filetime>2004-12-26T21:00:00Z</vt:filetime>
  </property>
  <property fmtid="{D5CDD505-2E9C-101B-9397-08002B2CF9AE}" pid="7" name="סימוכין">
    <vt:i4>4201804</vt:i4>
  </property>
  <property fmtid="{D5CDD505-2E9C-101B-9397-08002B2CF9AE}" pid="8" name="שעת ישיבה">
    <vt:lpwstr>12:00</vt:lpwstr>
  </property>
  <property fmtid="{D5CDD505-2E9C-101B-9397-08002B2CF9AE}" pid="9" name="תאריך המסמך">
    <vt:filetime>2004-12-26T21:00:00Z</vt:filetime>
  </property>
  <property fmtid="{D5CDD505-2E9C-101B-9397-08002B2CF9AE}" pid="10" name="Int_ModifyDate">
    <vt:lpwstr>28/12/2004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86500</vt:r8>
  </property>
  <property fmtid="{D5CDD505-2E9C-101B-9397-08002B2CF9AE}" pid="14" name="SanhedrinDocumentType">
    <vt:r8>167</vt:r8>
  </property>
</Properties>
</file>