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67CF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C4E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67CF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135929" w:rsidRDefault="00135929" w:rsidP="00135929">
      <w:pPr>
        <w:ind w:firstLine="0"/>
        <w:jc w:val="center"/>
        <w:outlineLvl w:val="0"/>
        <w:rPr>
          <w:b/>
          <w:bCs/>
          <w:rtl/>
        </w:rPr>
      </w:pPr>
      <w:r>
        <w:rPr>
          <w:b/>
          <w:bCs/>
          <w:rtl/>
        </w:rPr>
        <w:t>פרוטוקול מס'</w:t>
      </w:r>
      <w:r>
        <w:rPr>
          <w:rFonts w:hint="cs"/>
          <w:b/>
          <w:bCs/>
          <w:rtl/>
        </w:rPr>
        <w:t xml:space="preserve"> 202</w:t>
      </w:r>
    </w:p>
    <w:p w:rsidR="00E64116" w:rsidRPr="008713A4" w:rsidRDefault="00B67CF4" w:rsidP="00135929">
      <w:pPr>
        <w:ind w:firstLine="0"/>
        <w:jc w:val="center"/>
        <w:outlineLvl w:val="0"/>
        <w:rPr>
          <w:b/>
          <w:bCs/>
          <w:rtl/>
        </w:rPr>
      </w:pPr>
      <w:r>
        <w:rPr>
          <w:b/>
          <w:bCs/>
          <w:rtl/>
        </w:rPr>
        <w:t>מישיבת ועדת החוקה, חוק ומשפט</w:t>
      </w:r>
    </w:p>
    <w:p w:rsidR="00E64116" w:rsidRPr="008713A4" w:rsidRDefault="00B67CF4" w:rsidP="008320F6">
      <w:pPr>
        <w:ind w:firstLine="0"/>
        <w:jc w:val="center"/>
        <w:outlineLvl w:val="0"/>
        <w:rPr>
          <w:b/>
          <w:bCs/>
          <w:u w:val="single"/>
          <w:rtl/>
        </w:rPr>
      </w:pPr>
      <w:r>
        <w:rPr>
          <w:b/>
          <w:bCs/>
          <w:u w:val="single"/>
          <w:rtl/>
        </w:rPr>
        <w:t>יום שני, ו' באדר התשפ"ב (07 בפברואר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A15A8" w:rsidRDefault="00B67CF4" w:rsidP="009A15A8">
      <w:pPr>
        <w:pStyle w:val="a6"/>
        <w:jc w:val="left"/>
        <w:rPr>
          <w:b w:val="0"/>
          <w:bCs w:val="0"/>
          <w:u w:val="none"/>
          <w:rtl/>
        </w:rPr>
      </w:pPr>
      <w:bookmarkStart w:id="0" w:name="ET_hatsach_625062_1"/>
      <w:r w:rsidRPr="009A15A8">
        <w:rPr>
          <w:rStyle w:val="TagStyle"/>
          <w:b/>
          <w:bCs w:val="0"/>
          <w:u w:val="none"/>
          <w:rtl/>
        </w:rPr>
        <w:t xml:space="preserve"> &lt;&lt; הצח &gt;&gt; </w:t>
      </w:r>
      <w:r w:rsidRPr="009A15A8">
        <w:rPr>
          <w:b w:val="0"/>
          <w:bCs w:val="0"/>
          <w:u w:val="none"/>
          <w:rtl/>
        </w:rPr>
        <w:t>הצעת חוק לתיקון פקודת הראיות (מס' 19) (פסילת ראיה), התשפ"ב-2021, של ח"כ שרן מרים השכל</w:t>
      </w:r>
      <w:r w:rsidRPr="009A15A8">
        <w:rPr>
          <w:rStyle w:val="TagStyle"/>
          <w:b/>
          <w:bCs w:val="0"/>
          <w:u w:val="none"/>
          <w:rtl/>
        </w:rPr>
        <w:t xml:space="preserve"> &lt;&lt; הצח &gt;&gt;</w:t>
      </w:r>
      <w:r w:rsidRPr="009A15A8">
        <w:rPr>
          <w:b w:val="0"/>
          <w:bCs w:val="0"/>
          <w:u w:val="none"/>
          <w:rtl/>
        </w:rPr>
        <w:t xml:space="preserve">   </w:t>
      </w:r>
      <w:bookmarkEnd w:id="0"/>
    </w:p>
    <w:p w:rsidR="00B67CF4" w:rsidRDefault="00B67CF4" w:rsidP="007C693F">
      <w:pPr>
        <w:spacing w:before="60"/>
        <w:ind w:firstLine="0"/>
        <w:rPr>
          <w:rtl/>
        </w:rPr>
      </w:pPr>
    </w:p>
    <w:p w:rsidR="009A15A8" w:rsidRPr="008713A4" w:rsidRDefault="009A15A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67CF4" w:rsidRDefault="00B67CF4" w:rsidP="00EC1FB3">
      <w:pPr>
        <w:ind w:firstLine="0"/>
        <w:rPr>
          <w:rtl/>
        </w:rPr>
      </w:pPr>
      <w:r w:rsidRPr="00B67CF4">
        <w:rPr>
          <w:rtl/>
        </w:rPr>
        <w:t>גלעד קריב – היו"ר</w:t>
      </w:r>
    </w:p>
    <w:p w:rsidR="00B67CF4" w:rsidRPr="00B67CF4" w:rsidRDefault="00B67CF4" w:rsidP="00EC1FB3">
      <w:pPr>
        <w:ind w:firstLine="0"/>
        <w:rPr>
          <w:rtl/>
        </w:rPr>
      </w:pPr>
      <w:r w:rsidRPr="00B67CF4">
        <w:rPr>
          <w:rtl/>
        </w:rPr>
        <w:t>משה ארבל</w:t>
      </w:r>
    </w:p>
    <w:p w:rsidR="00B67CF4" w:rsidRPr="00B67CF4" w:rsidRDefault="00B67CF4" w:rsidP="00EC1FB3">
      <w:pPr>
        <w:ind w:firstLine="0"/>
        <w:rPr>
          <w:rtl/>
        </w:rPr>
      </w:pPr>
      <w:r w:rsidRPr="00B67CF4">
        <w:rPr>
          <w:rtl/>
        </w:rPr>
        <w:t>זאב בנימין בגין</w:t>
      </w:r>
    </w:p>
    <w:p w:rsidR="00B67CF4" w:rsidRPr="00B67CF4" w:rsidRDefault="00B67CF4" w:rsidP="00EC1FB3">
      <w:pPr>
        <w:ind w:firstLine="0"/>
        <w:rPr>
          <w:rtl/>
        </w:rPr>
      </w:pPr>
      <w:r w:rsidRPr="00B67CF4">
        <w:rPr>
          <w:rtl/>
        </w:rPr>
        <w:t>גבי לסקי</w:t>
      </w:r>
    </w:p>
    <w:p w:rsidR="00B67CF4" w:rsidRPr="00B67CF4" w:rsidRDefault="00B67CF4" w:rsidP="00EC1FB3">
      <w:pPr>
        <w:ind w:firstLine="0"/>
        <w:rPr>
          <w:rtl/>
        </w:rPr>
      </w:pPr>
      <w:r w:rsidRPr="00B67CF4">
        <w:rPr>
          <w:rtl/>
        </w:rPr>
        <w:t>אוסאמה סעדי</w:t>
      </w:r>
    </w:p>
    <w:p w:rsidR="00B67CF4" w:rsidRPr="008713A4" w:rsidRDefault="00B67CF4"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12D38" w:rsidP="00DE5B80">
      <w:pPr>
        <w:ind w:firstLine="0"/>
        <w:rPr>
          <w:rtl/>
        </w:rPr>
      </w:pPr>
      <w:r>
        <w:rPr>
          <w:rFonts w:hint="cs"/>
          <w:rtl/>
        </w:rPr>
        <w:t>אורלי לוי אבקסיס</w:t>
      </w:r>
    </w:p>
    <w:p w:rsidR="00112D38" w:rsidRPr="0082136D" w:rsidRDefault="00112D38" w:rsidP="00DE5B80">
      <w:pPr>
        <w:ind w:firstLine="0"/>
        <w:rPr>
          <w:rtl/>
        </w:rPr>
      </w:pPr>
      <w:r>
        <w:rPr>
          <w:rFonts w:hint="cs"/>
          <w:rtl/>
        </w:rPr>
        <w:t>מוסי רז</w:t>
      </w:r>
    </w:p>
    <w:p w:rsidR="002E5E31" w:rsidRDefault="002E5E31" w:rsidP="00DE5B80">
      <w:pPr>
        <w:ind w:firstLine="0"/>
        <w:rPr>
          <w:b/>
          <w:bCs/>
          <w:u w:val="single"/>
          <w:rtl/>
        </w:rPr>
      </w:pPr>
    </w:p>
    <w:p w:rsidR="009A15A8" w:rsidRPr="000C47F5" w:rsidRDefault="009A15A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6318"/>
      </w:tblGrid>
      <w:tr w:rsidR="00112D38" w:rsidTr="00112D38">
        <w:tc>
          <w:tcPr>
            <w:tcW w:w="0" w:type="auto"/>
            <w:shd w:val="clear" w:color="auto" w:fill="auto"/>
          </w:tcPr>
          <w:p w:rsidR="00112D38" w:rsidRDefault="00112D38" w:rsidP="00DE5B80">
            <w:pPr>
              <w:ind w:firstLine="0"/>
              <w:rPr>
                <w:rtl/>
              </w:rPr>
            </w:pPr>
            <w:r>
              <w:rPr>
                <w:rtl/>
              </w:rPr>
              <w:t>נילי פינקלשטיין</w:t>
            </w:r>
          </w:p>
        </w:tc>
        <w:tc>
          <w:tcPr>
            <w:tcW w:w="0" w:type="auto"/>
            <w:shd w:val="clear" w:color="auto" w:fill="auto"/>
          </w:tcPr>
          <w:p w:rsidR="00112D38" w:rsidRDefault="00112D38" w:rsidP="00DE5B80">
            <w:pPr>
              <w:ind w:firstLine="0"/>
              <w:rPr>
                <w:rtl/>
              </w:rPr>
            </w:pPr>
            <w:r>
              <w:rPr>
                <w:rtl/>
              </w:rPr>
              <w:t>–</w:t>
            </w:r>
          </w:p>
        </w:tc>
        <w:tc>
          <w:tcPr>
            <w:tcW w:w="0" w:type="auto"/>
            <w:shd w:val="clear" w:color="auto" w:fill="auto"/>
          </w:tcPr>
          <w:p w:rsidR="00112D38" w:rsidRDefault="00112D38" w:rsidP="00DE5B80">
            <w:pPr>
              <w:ind w:firstLine="0"/>
              <w:rPr>
                <w:rtl/>
              </w:rPr>
            </w:pPr>
            <w:r>
              <w:rPr>
                <w:rtl/>
              </w:rPr>
              <w:t>משרד המשפטים</w:t>
            </w:r>
          </w:p>
        </w:tc>
      </w:tr>
      <w:tr w:rsidR="00112D38" w:rsidTr="00112D38">
        <w:tc>
          <w:tcPr>
            <w:tcW w:w="0" w:type="auto"/>
            <w:shd w:val="clear" w:color="auto" w:fill="auto"/>
          </w:tcPr>
          <w:p w:rsidR="00112D38" w:rsidRDefault="00112D38" w:rsidP="00DE5B80">
            <w:pPr>
              <w:ind w:firstLine="0"/>
              <w:rPr>
                <w:rtl/>
              </w:rPr>
            </w:pPr>
            <w:r>
              <w:rPr>
                <w:rtl/>
              </w:rPr>
              <w:t>יפעת רווה</w:t>
            </w:r>
          </w:p>
        </w:tc>
        <w:tc>
          <w:tcPr>
            <w:tcW w:w="0" w:type="auto"/>
            <w:shd w:val="clear" w:color="auto" w:fill="auto"/>
          </w:tcPr>
          <w:p w:rsidR="00112D38" w:rsidRDefault="00112D38" w:rsidP="00DE5B80">
            <w:pPr>
              <w:ind w:firstLine="0"/>
              <w:rPr>
                <w:rtl/>
              </w:rPr>
            </w:pPr>
            <w:r>
              <w:rPr>
                <w:rtl/>
              </w:rPr>
              <w:t>–</w:t>
            </w:r>
          </w:p>
        </w:tc>
        <w:tc>
          <w:tcPr>
            <w:tcW w:w="0" w:type="auto"/>
            <w:shd w:val="clear" w:color="auto" w:fill="auto"/>
          </w:tcPr>
          <w:p w:rsidR="00112D38" w:rsidRDefault="00112D38" w:rsidP="00DE5B80">
            <w:pPr>
              <w:ind w:firstLine="0"/>
              <w:rPr>
                <w:rtl/>
              </w:rPr>
            </w:pPr>
            <w:r>
              <w:rPr>
                <w:rtl/>
              </w:rPr>
              <w:t>ראש אשכול סד"פ וראיות, משרד המשפטים</w:t>
            </w:r>
          </w:p>
        </w:tc>
      </w:tr>
      <w:tr w:rsidR="00112D38" w:rsidTr="00112D38">
        <w:tc>
          <w:tcPr>
            <w:tcW w:w="0" w:type="auto"/>
            <w:shd w:val="clear" w:color="auto" w:fill="auto"/>
          </w:tcPr>
          <w:p w:rsidR="00112D38" w:rsidRDefault="00112D38" w:rsidP="00DE5B80">
            <w:pPr>
              <w:ind w:firstLine="0"/>
              <w:rPr>
                <w:rtl/>
              </w:rPr>
            </w:pPr>
            <w:r>
              <w:rPr>
                <w:rtl/>
              </w:rPr>
              <w:t>אור רוזנמן</w:t>
            </w:r>
          </w:p>
        </w:tc>
        <w:tc>
          <w:tcPr>
            <w:tcW w:w="0" w:type="auto"/>
            <w:shd w:val="clear" w:color="auto" w:fill="auto"/>
          </w:tcPr>
          <w:p w:rsidR="00112D38" w:rsidRDefault="00112D38" w:rsidP="00DE5B80">
            <w:pPr>
              <w:ind w:firstLine="0"/>
              <w:rPr>
                <w:rtl/>
              </w:rPr>
            </w:pPr>
            <w:r>
              <w:rPr>
                <w:rtl/>
              </w:rPr>
              <w:t>–</w:t>
            </w:r>
          </w:p>
        </w:tc>
        <w:tc>
          <w:tcPr>
            <w:tcW w:w="0" w:type="auto"/>
            <w:shd w:val="clear" w:color="auto" w:fill="auto"/>
          </w:tcPr>
          <w:p w:rsidR="00112D38" w:rsidRDefault="00112D38" w:rsidP="00DE5B80">
            <w:pPr>
              <w:ind w:firstLine="0"/>
              <w:rPr>
                <w:rtl/>
              </w:rPr>
            </w:pPr>
            <w:r>
              <w:rPr>
                <w:rtl/>
              </w:rPr>
              <w:t>עו"ד, המשרד לב</w:t>
            </w:r>
            <w:r>
              <w:rPr>
                <w:rFonts w:hint="cs"/>
                <w:rtl/>
              </w:rPr>
              <w:t>י</w:t>
            </w:r>
            <w:r>
              <w:rPr>
                <w:rtl/>
              </w:rPr>
              <w:t>טחון פנים</w:t>
            </w:r>
          </w:p>
        </w:tc>
      </w:tr>
      <w:tr w:rsidR="00112D38" w:rsidTr="00112D38">
        <w:tc>
          <w:tcPr>
            <w:tcW w:w="0" w:type="auto"/>
            <w:shd w:val="clear" w:color="auto" w:fill="auto"/>
          </w:tcPr>
          <w:p w:rsidR="00112D38" w:rsidRDefault="00112D38" w:rsidP="00DE5B80">
            <w:pPr>
              <w:ind w:firstLine="0"/>
              <w:rPr>
                <w:rtl/>
              </w:rPr>
            </w:pPr>
            <w:r>
              <w:rPr>
                <w:rtl/>
              </w:rPr>
              <w:t>שירה קרואני</w:t>
            </w:r>
          </w:p>
        </w:tc>
        <w:tc>
          <w:tcPr>
            <w:tcW w:w="0" w:type="auto"/>
            <w:shd w:val="clear" w:color="auto" w:fill="auto"/>
          </w:tcPr>
          <w:p w:rsidR="00112D38" w:rsidRDefault="00112D38" w:rsidP="00DE5B80">
            <w:pPr>
              <w:ind w:firstLine="0"/>
              <w:rPr>
                <w:rtl/>
              </w:rPr>
            </w:pPr>
            <w:r>
              <w:rPr>
                <w:rtl/>
              </w:rPr>
              <w:t>–</w:t>
            </w:r>
          </w:p>
        </w:tc>
        <w:tc>
          <w:tcPr>
            <w:tcW w:w="0" w:type="auto"/>
            <w:shd w:val="clear" w:color="auto" w:fill="auto"/>
          </w:tcPr>
          <w:p w:rsidR="00112D38" w:rsidRDefault="00112D38" w:rsidP="00DE5B80">
            <w:pPr>
              <w:ind w:firstLine="0"/>
              <w:rPr>
                <w:rtl/>
              </w:rPr>
            </w:pPr>
            <w:r>
              <w:rPr>
                <w:rtl/>
              </w:rPr>
              <w:t>קמ"ד, המשרד לב</w:t>
            </w:r>
            <w:r>
              <w:rPr>
                <w:rFonts w:hint="cs"/>
                <w:rtl/>
              </w:rPr>
              <w:t>י</w:t>
            </w:r>
            <w:r>
              <w:rPr>
                <w:rtl/>
              </w:rPr>
              <w:t>טחון פנים</w:t>
            </w:r>
          </w:p>
        </w:tc>
      </w:tr>
      <w:tr w:rsidR="00112D38" w:rsidTr="00112D38">
        <w:tc>
          <w:tcPr>
            <w:tcW w:w="0" w:type="auto"/>
            <w:shd w:val="clear" w:color="auto" w:fill="auto"/>
          </w:tcPr>
          <w:p w:rsidR="00112D38" w:rsidRDefault="00112D38" w:rsidP="00DE5B80">
            <w:pPr>
              <w:ind w:firstLine="0"/>
              <w:rPr>
                <w:rtl/>
              </w:rPr>
            </w:pPr>
            <w:r>
              <w:rPr>
                <w:rtl/>
              </w:rPr>
              <w:t>ענת הורוויץ</w:t>
            </w:r>
          </w:p>
        </w:tc>
        <w:tc>
          <w:tcPr>
            <w:tcW w:w="0" w:type="auto"/>
            <w:shd w:val="clear" w:color="auto" w:fill="auto"/>
          </w:tcPr>
          <w:p w:rsidR="00112D38" w:rsidRDefault="00112D38" w:rsidP="00DE5B80">
            <w:pPr>
              <w:ind w:firstLine="0"/>
              <w:rPr>
                <w:rtl/>
              </w:rPr>
            </w:pPr>
            <w:r>
              <w:rPr>
                <w:rtl/>
              </w:rPr>
              <w:t>–</w:t>
            </w:r>
          </w:p>
        </w:tc>
        <w:tc>
          <w:tcPr>
            <w:tcW w:w="0" w:type="auto"/>
            <w:shd w:val="clear" w:color="auto" w:fill="auto"/>
          </w:tcPr>
          <w:p w:rsidR="00112D38" w:rsidRDefault="00112D38" w:rsidP="00DE5B80">
            <w:pPr>
              <w:ind w:firstLine="0"/>
              <w:rPr>
                <w:rtl/>
              </w:rPr>
            </w:pPr>
            <w:r>
              <w:rPr>
                <w:rtl/>
              </w:rPr>
              <w:t>המשנה לסניגורית הציבורית הארצית, הסנגוריה הציבורית</w:t>
            </w:r>
          </w:p>
        </w:tc>
      </w:tr>
      <w:tr w:rsidR="00112D38" w:rsidTr="00112D38">
        <w:tc>
          <w:tcPr>
            <w:tcW w:w="0" w:type="auto"/>
            <w:shd w:val="clear" w:color="auto" w:fill="auto"/>
          </w:tcPr>
          <w:p w:rsidR="00112D38" w:rsidRDefault="00112D38" w:rsidP="00DE5B80">
            <w:pPr>
              <w:ind w:firstLine="0"/>
              <w:rPr>
                <w:rtl/>
              </w:rPr>
            </w:pPr>
            <w:r>
              <w:rPr>
                <w:rtl/>
              </w:rPr>
              <w:t>מורן כרמון</w:t>
            </w:r>
          </w:p>
        </w:tc>
        <w:tc>
          <w:tcPr>
            <w:tcW w:w="0" w:type="auto"/>
            <w:shd w:val="clear" w:color="auto" w:fill="auto"/>
          </w:tcPr>
          <w:p w:rsidR="00112D38" w:rsidRDefault="00112D38" w:rsidP="00DE5B80">
            <w:pPr>
              <w:ind w:firstLine="0"/>
              <w:rPr>
                <w:rtl/>
              </w:rPr>
            </w:pPr>
            <w:r>
              <w:rPr>
                <w:rtl/>
              </w:rPr>
              <w:t>–</w:t>
            </w:r>
          </w:p>
        </w:tc>
        <w:tc>
          <w:tcPr>
            <w:tcW w:w="0" w:type="auto"/>
            <w:shd w:val="clear" w:color="auto" w:fill="auto"/>
          </w:tcPr>
          <w:p w:rsidR="00112D38" w:rsidRDefault="00112D38" w:rsidP="00DE5B80">
            <w:pPr>
              <w:ind w:firstLine="0"/>
              <w:rPr>
                <w:rtl/>
              </w:rPr>
            </w:pPr>
            <w:r>
              <w:rPr>
                <w:rtl/>
              </w:rPr>
              <w:t>הסנגוריה הציבורית</w:t>
            </w:r>
          </w:p>
        </w:tc>
      </w:tr>
      <w:tr w:rsidR="009A15A8" w:rsidTr="00112D38">
        <w:tc>
          <w:tcPr>
            <w:tcW w:w="0" w:type="auto"/>
            <w:shd w:val="clear" w:color="auto" w:fill="auto"/>
          </w:tcPr>
          <w:p w:rsidR="009A15A8" w:rsidRDefault="009A15A8" w:rsidP="00DE5B80">
            <w:pPr>
              <w:ind w:firstLine="0"/>
              <w:rPr>
                <w:rtl/>
              </w:rPr>
            </w:pPr>
            <w:r>
              <w:rPr>
                <w:rtl/>
              </w:rPr>
              <w:t>נעמי גרנות</w:t>
            </w:r>
          </w:p>
        </w:tc>
        <w:tc>
          <w:tcPr>
            <w:tcW w:w="0" w:type="auto"/>
            <w:shd w:val="clear" w:color="auto" w:fill="auto"/>
          </w:tcPr>
          <w:p w:rsidR="009A15A8" w:rsidRDefault="009A15A8" w:rsidP="00DE5B80">
            <w:pPr>
              <w:ind w:firstLine="0"/>
              <w:rPr>
                <w:rtl/>
              </w:rPr>
            </w:pPr>
            <w:r>
              <w:rPr>
                <w:rtl/>
              </w:rPr>
              <w:t>–</w:t>
            </w:r>
          </w:p>
        </w:tc>
        <w:tc>
          <w:tcPr>
            <w:tcW w:w="0" w:type="auto"/>
            <w:shd w:val="clear" w:color="auto" w:fill="auto"/>
          </w:tcPr>
          <w:p w:rsidR="009A15A8" w:rsidRDefault="009A15A8" w:rsidP="00DE5B80">
            <w:pPr>
              <w:ind w:firstLine="0"/>
              <w:rPr>
                <w:rtl/>
              </w:rPr>
            </w:pPr>
            <w:r>
              <w:rPr>
                <w:rtl/>
              </w:rPr>
              <w:t>המשנה למנהלת המחלקה הפלילית בפרקליטות המ, פרקליטות המדינה</w:t>
            </w:r>
          </w:p>
        </w:tc>
      </w:tr>
      <w:tr w:rsidR="00112D38" w:rsidTr="00112D38">
        <w:tc>
          <w:tcPr>
            <w:tcW w:w="0" w:type="auto"/>
            <w:shd w:val="clear" w:color="auto" w:fill="auto"/>
          </w:tcPr>
          <w:p w:rsidR="00112D38" w:rsidRDefault="00112D38" w:rsidP="00DE5B80">
            <w:pPr>
              <w:ind w:firstLine="0"/>
              <w:rPr>
                <w:rtl/>
              </w:rPr>
            </w:pPr>
            <w:r>
              <w:rPr>
                <w:rtl/>
              </w:rPr>
              <w:t>טליה גרידיש</w:t>
            </w:r>
          </w:p>
        </w:tc>
        <w:tc>
          <w:tcPr>
            <w:tcW w:w="0" w:type="auto"/>
            <w:shd w:val="clear" w:color="auto" w:fill="auto"/>
          </w:tcPr>
          <w:p w:rsidR="00112D38" w:rsidRDefault="00112D38" w:rsidP="00DE5B80">
            <w:pPr>
              <w:ind w:firstLine="0"/>
              <w:rPr>
                <w:rtl/>
              </w:rPr>
            </w:pPr>
            <w:r>
              <w:rPr>
                <w:rtl/>
              </w:rPr>
              <w:t>–</w:t>
            </w:r>
          </w:p>
        </w:tc>
        <w:tc>
          <w:tcPr>
            <w:tcW w:w="0" w:type="auto"/>
            <w:shd w:val="clear" w:color="auto" w:fill="auto"/>
          </w:tcPr>
          <w:p w:rsidR="00112D38" w:rsidRDefault="00112D38" w:rsidP="00DE5B80">
            <w:pPr>
              <w:ind w:firstLine="0"/>
              <w:rPr>
                <w:rtl/>
              </w:rPr>
            </w:pPr>
            <w:r>
              <w:rPr>
                <w:rtl/>
              </w:rPr>
              <w:t>יו"ר ועדת חקיקה פלילי, לשכת עורכי הדין</w:t>
            </w:r>
          </w:p>
        </w:tc>
      </w:tr>
      <w:tr w:rsidR="00112D38" w:rsidTr="00112D38">
        <w:tc>
          <w:tcPr>
            <w:tcW w:w="0" w:type="auto"/>
            <w:shd w:val="clear" w:color="auto" w:fill="auto"/>
          </w:tcPr>
          <w:p w:rsidR="00112D38" w:rsidRDefault="00112D38" w:rsidP="00DE5B80">
            <w:pPr>
              <w:ind w:firstLine="0"/>
              <w:rPr>
                <w:rtl/>
              </w:rPr>
            </w:pPr>
            <w:r>
              <w:rPr>
                <w:rtl/>
              </w:rPr>
              <w:t>רלי אבישר רוה</w:t>
            </w:r>
          </w:p>
        </w:tc>
        <w:tc>
          <w:tcPr>
            <w:tcW w:w="0" w:type="auto"/>
            <w:shd w:val="clear" w:color="auto" w:fill="auto"/>
          </w:tcPr>
          <w:p w:rsidR="00112D38" w:rsidRDefault="00112D38" w:rsidP="00DE5B80">
            <w:pPr>
              <w:ind w:firstLine="0"/>
              <w:rPr>
                <w:rtl/>
              </w:rPr>
            </w:pPr>
            <w:r>
              <w:rPr>
                <w:rtl/>
              </w:rPr>
              <w:t>–</w:t>
            </w:r>
          </w:p>
        </w:tc>
        <w:tc>
          <w:tcPr>
            <w:tcW w:w="0" w:type="auto"/>
            <w:shd w:val="clear" w:color="auto" w:fill="auto"/>
          </w:tcPr>
          <w:p w:rsidR="00112D38" w:rsidRDefault="00112D38" w:rsidP="00DE5B80">
            <w:pPr>
              <w:ind w:firstLine="0"/>
              <w:rPr>
                <w:rtl/>
              </w:rPr>
            </w:pPr>
            <w:r>
              <w:rPr>
                <w:rtl/>
              </w:rPr>
              <w:t>יו"ר ועדת חקיקה פלילי, לשכת עורכי הדין</w:t>
            </w:r>
          </w:p>
        </w:tc>
      </w:tr>
      <w:tr w:rsidR="00112D38" w:rsidTr="00112D38">
        <w:tc>
          <w:tcPr>
            <w:tcW w:w="0" w:type="auto"/>
            <w:shd w:val="clear" w:color="auto" w:fill="auto"/>
          </w:tcPr>
          <w:p w:rsidR="00112D38" w:rsidRDefault="00112D38" w:rsidP="00DE5B80">
            <w:pPr>
              <w:ind w:firstLine="0"/>
              <w:rPr>
                <w:rtl/>
              </w:rPr>
            </w:pPr>
            <w:r>
              <w:rPr>
                <w:rtl/>
              </w:rPr>
              <w:t>טפת רייף-קרבר</w:t>
            </w:r>
          </w:p>
        </w:tc>
        <w:tc>
          <w:tcPr>
            <w:tcW w:w="0" w:type="auto"/>
            <w:shd w:val="clear" w:color="auto" w:fill="auto"/>
          </w:tcPr>
          <w:p w:rsidR="00112D38" w:rsidRDefault="00112D38" w:rsidP="00DE5B80">
            <w:pPr>
              <w:ind w:firstLine="0"/>
              <w:rPr>
                <w:rtl/>
              </w:rPr>
            </w:pPr>
            <w:r>
              <w:rPr>
                <w:rtl/>
              </w:rPr>
              <w:t>–</w:t>
            </w:r>
          </w:p>
        </w:tc>
        <w:tc>
          <w:tcPr>
            <w:tcW w:w="0" w:type="auto"/>
            <w:shd w:val="clear" w:color="auto" w:fill="auto"/>
          </w:tcPr>
          <w:p w:rsidR="00112D38" w:rsidRDefault="00112D38" w:rsidP="00DE5B80">
            <w:pPr>
              <w:ind w:firstLine="0"/>
              <w:rPr>
                <w:rtl/>
              </w:rPr>
            </w:pPr>
            <w:r>
              <w:rPr>
                <w:rtl/>
              </w:rPr>
              <w:t>מנהלת קשרי ממשל ומדיניות, איגוד מרכזי סיוע לנפגעות תקיפה מינית</w:t>
            </w:r>
          </w:p>
        </w:tc>
      </w:tr>
      <w:tr w:rsidR="00112D38" w:rsidTr="00112D38">
        <w:tc>
          <w:tcPr>
            <w:tcW w:w="0" w:type="auto"/>
            <w:shd w:val="clear" w:color="auto" w:fill="auto"/>
          </w:tcPr>
          <w:p w:rsidR="00112D38" w:rsidRDefault="00112D38" w:rsidP="00DE5B80">
            <w:pPr>
              <w:ind w:firstLine="0"/>
              <w:rPr>
                <w:rtl/>
              </w:rPr>
            </w:pPr>
            <w:r>
              <w:rPr>
                <w:rtl/>
              </w:rPr>
              <w:t>לירון אשל</w:t>
            </w:r>
          </w:p>
        </w:tc>
        <w:tc>
          <w:tcPr>
            <w:tcW w:w="0" w:type="auto"/>
            <w:shd w:val="clear" w:color="auto" w:fill="auto"/>
          </w:tcPr>
          <w:p w:rsidR="00112D38" w:rsidRDefault="00112D38" w:rsidP="00DE5B80">
            <w:pPr>
              <w:ind w:firstLine="0"/>
              <w:rPr>
                <w:rtl/>
              </w:rPr>
            </w:pPr>
            <w:r>
              <w:rPr>
                <w:rtl/>
              </w:rPr>
              <w:t>–</w:t>
            </w:r>
          </w:p>
        </w:tc>
        <w:tc>
          <w:tcPr>
            <w:tcW w:w="0" w:type="auto"/>
            <w:shd w:val="clear" w:color="auto" w:fill="auto"/>
          </w:tcPr>
          <w:p w:rsidR="00112D38" w:rsidRDefault="00112D38" w:rsidP="00DE5B80">
            <w:pPr>
              <w:ind w:firstLine="0"/>
              <w:rPr>
                <w:rtl/>
              </w:rPr>
            </w:pPr>
            <w:r>
              <w:rPr>
                <w:rtl/>
              </w:rPr>
              <w:t>יועמ"ש, המועצה לשלום הילד</w:t>
            </w:r>
          </w:p>
        </w:tc>
      </w:tr>
      <w:tr w:rsidR="00112D38" w:rsidTr="00112D38">
        <w:tc>
          <w:tcPr>
            <w:tcW w:w="0" w:type="auto"/>
            <w:shd w:val="clear" w:color="auto" w:fill="auto"/>
          </w:tcPr>
          <w:p w:rsidR="00112D38" w:rsidRDefault="00112D38" w:rsidP="00DE5B80">
            <w:pPr>
              <w:ind w:firstLine="0"/>
              <w:rPr>
                <w:rtl/>
              </w:rPr>
            </w:pPr>
            <w:r>
              <w:rPr>
                <w:rtl/>
              </w:rPr>
              <w:t>מיטל שפירא</w:t>
            </w:r>
          </w:p>
        </w:tc>
        <w:tc>
          <w:tcPr>
            <w:tcW w:w="0" w:type="auto"/>
            <w:shd w:val="clear" w:color="auto" w:fill="auto"/>
          </w:tcPr>
          <w:p w:rsidR="00112D38" w:rsidRDefault="00112D38" w:rsidP="00DE5B80">
            <w:pPr>
              <w:ind w:firstLine="0"/>
              <w:rPr>
                <w:rtl/>
              </w:rPr>
            </w:pPr>
            <w:r>
              <w:rPr>
                <w:rtl/>
              </w:rPr>
              <w:t>–</w:t>
            </w:r>
          </w:p>
        </w:tc>
        <w:tc>
          <w:tcPr>
            <w:tcW w:w="0" w:type="auto"/>
            <w:shd w:val="clear" w:color="auto" w:fill="auto"/>
          </w:tcPr>
          <w:p w:rsidR="00112D38" w:rsidRDefault="00112D38" w:rsidP="00DE5B80">
            <w:pPr>
              <w:ind w:firstLine="0"/>
              <w:rPr>
                <w:rtl/>
              </w:rPr>
            </w:pPr>
            <w:r>
              <w:rPr>
                <w:rtl/>
              </w:rPr>
              <w:t>יועצת משפטית, הלובי למלחמה באלימות מינ</w:t>
            </w:r>
          </w:p>
        </w:tc>
      </w:tr>
    </w:tbl>
    <w:p w:rsidR="00E64116" w:rsidRDefault="00E64116" w:rsidP="00DE5B80">
      <w:pPr>
        <w:ind w:firstLine="0"/>
        <w:rPr>
          <w:rtl/>
        </w:rPr>
      </w:pPr>
    </w:p>
    <w:p w:rsidR="009A15A8" w:rsidRPr="008713A4" w:rsidRDefault="009A15A8" w:rsidP="00DE5B80">
      <w:pPr>
        <w:ind w:firstLine="0"/>
        <w:rPr>
          <w:rtl/>
        </w:rPr>
      </w:pPr>
    </w:p>
    <w:p w:rsidR="00E64116" w:rsidRDefault="00112D38" w:rsidP="00DE5B80">
      <w:pPr>
        <w:ind w:firstLine="0"/>
        <w:rPr>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099"/>
      </w:tblGrid>
      <w:tr w:rsidR="00112D38" w:rsidTr="00112D38">
        <w:tc>
          <w:tcPr>
            <w:tcW w:w="0" w:type="auto"/>
            <w:shd w:val="clear" w:color="auto" w:fill="auto"/>
          </w:tcPr>
          <w:p w:rsidR="00112D38" w:rsidRDefault="00112D38" w:rsidP="00DE5B80">
            <w:pPr>
              <w:ind w:firstLine="0"/>
              <w:rPr>
                <w:rtl/>
              </w:rPr>
            </w:pPr>
            <w:r>
              <w:rPr>
                <w:rtl/>
              </w:rPr>
              <w:t>סיגל שהב</w:t>
            </w:r>
          </w:p>
        </w:tc>
        <w:tc>
          <w:tcPr>
            <w:tcW w:w="0" w:type="auto"/>
            <w:shd w:val="clear" w:color="auto" w:fill="auto"/>
          </w:tcPr>
          <w:p w:rsidR="00112D38" w:rsidRDefault="00112D38" w:rsidP="00DE5B80">
            <w:pPr>
              <w:ind w:firstLine="0"/>
              <w:rPr>
                <w:rtl/>
              </w:rPr>
            </w:pPr>
            <w:r>
              <w:rPr>
                <w:rtl/>
              </w:rPr>
              <w:t>–</w:t>
            </w:r>
          </w:p>
        </w:tc>
        <w:tc>
          <w:tcPr>
            <w:tcW w:w="0" w:type="auto"/>
            <w:shd w:val="clear" w:color="auto" w:fill="auto"/>
          </w:tcPr>
          <w:p w:rsidR="00112D38" w:rsidRDefault="00112D38" w:rsidP="00DE5B80">
            <w:pPr>
              <w:ind w:firstLine="0"/>
              <w:rPr>
                <w:rtl/>
              </w:rPr>
            </w:pPr>
            <w:r>
              <w:rPr>
                <w:rtl/>
              </w:rPr>
              <w:t>ראשת החטיבה הפלילית, המרכז האקדמי למשפט ולעסקים ברמת גן</w:t>
            </w:r>
          </w:p>
        </w:tc>
      </w:tr>
      <w:tr w:rsidR="00112D38" w:rsidTr="00112D38">
        <w:tc>
          <w:tcPr>
            <w:tcW w:w="0" w:type="auto"/>
            <w:shd w:val="clear" w:color="auto" w:fill="auto"/>
          </w:tcPr>
          <w:p w:rsidR="00112D38" w:rsidRDefault="00112D38" w:rsidP="00DE5B80">
            <w:pPr>
              <w:ind w:firstLine="0"/>
              <w:rPr>
                <w:rtl/>
              </w:rPr>
            </w:pPr>
            <w:r>
              <w:rPr>
                <w:rtl/>
              </w:rPr>
              <w:t>אפרת ברגמן ספיר</w:t>
            </w:r>
          </w:p>
        </w:tc>
        <w:tc>
          <w:tcPr>
            <w:tcW w:w="0" w:type="auto"/>
            <w:shd w:val="clear" w:color="auto" w:fill="auto"/>
          </w:tcPr>
          <w:p w:rsidR="00112D38" w:rsidRDefault="00112D38" w:rsidP="00DE5B80">
            <w:pPr>
              <w:ind w:firstLine="0"/>
              <w:rPr>
                <w:rtl/>
              </w:rPr>
            </w:pPr>
            <w:r>
              <w:rPr>
                <w:rtl/>
              </w:rPr>
              <w:t>–</w:t>
            </w:r>
          </w:p>
        </w:tc>
        <w:tc>
          <w:tcPr>
            <w:tcW w:w="0" w:type="auto"/>
            <w:shd w:val="clear" w:color="auto" w:fill="auto"/>
          </w:tcPr>
          <w:p w:rsidR="00112D38" w:rsidRDefault="00112D38" w:rsidP="00DE5B80">
            <w:pPr>
              <w:ind w:firstLine="0"/>
              <w:rPr>
                <w:rtl/>
              </w:rPr>
            </w:pPr>
            <w:r>
              <w:rPr>
                <w:rtl/>
              </w:rPr>
              <w:t>הוועד הציבורי נגד עינויים בישראל</w:t>
            </w:r>
          </w:p>
        </w:tc>
      </w:tr>
    </w:tbl>
    <w:p w:rsidR="00112D38" w:rsidRPr="00112D38" w:rsidRDefault="00112D38"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67CF4" w:rsidP="00D40A29">
      <w:pPr>
        <w:ind w:firstLine="0"/>
      </w:pPr>
      <w:r>
        <w:rPr>
          <w:rtl/>
        </w:rPr>
        <w:t>גור בליי</w:t>
      </w:r>
    </w:p>
    <w:p w:rsidR="00E64116" w:rsidRPr="008713A4" w:rsidRDefault="00E64116" w:rsidP="00DE5B80">
      <w:pPr>
        <w:ind w:firstLine="0"/>
        <w:rPr>
          <w:rtl/>
        </w:rPr>
      </w:pPr>
    </w:p>
    <w:p w:rsidR="00E64116" w:rsidRPr="008713A4" w:rsidRDefault="00E64116" w:rsidP="009A15A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67CF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67CF4" w:rsidP="008320F6">
      <w:pPr>
        <w:ind w:firstLine="0"/>
        <w:rPr>
          <w:rtl/>
        </w:rPr>
      </w:pPr>
      <w:r>
        <w:rPr>
          <w:rtl/>
        </w:rPr>
        <w:lastRenderedPageBreak/>
        <w:t>רויטל יפרח</w:t>
      </w:r>
    </w:p>
    <w:p w:rsidR="008E138A" w:rsidRDefault="008E138A" w:rsidP="008E138A">
      <w:pPr>
        <w:ind w:firstLine="0"/>
        <w:rPr>
          <w:rtl/>
        </w:rPr>
      </w:pPr>
    </w:p>
    <w:p w:rsidR="008E138A" w:rsidRDefault="008E138A" w:rsidP="00135929">
      <w:pPr>
        <w:pStyle w:val="a6"/>
        <w:rPr>
          <w:rtl/>
        </w:rPr>
      </w:pPr>
      <w:bookmarkStart w:id="1" w:name="ET_subject_625062_111"/>
      <w:r w:rsidRPr="00135929">
        <w:rPr>
          <w:rStyle w:val="TagStyle"/>
          <w:rtl/>
        </w:rPr>
        <w:lastRenderedPageBreak/>
        <w:t xml:space="preserve"> &lt;&lt; נושא &gt;&gt;</w:t>
      </w:r>
      <w:r w:rsidRPr="008E138A">
        <w:rPr>
          <w:rStyle w:val="TagStyle"/>
          <w:rtl/>
        </w:rPr>
        <w:t xml:space="preserve"> </w:t>
      </w:r>
      <w:r>
        <w:rPr>
          <w:rtl/>
        </w:rPr>
        <w:t>הצעת חוק לתיקון פקודת הראיות (מס' 19), התשפ"ב–2021,  מ/1453</w:t>
      </w:r>
      <w:r w:rsidRPr="008E138A">
        <w:rPr>
          <w:rStyle w:val="TagStyle"/>
          <w:rtl/>
        </w:rPr>
        <w:t xml:space="preserve"> </w:t>
      </w:r>
      <w:r w:rsidRPr="00135929">
        <w:rPr>
          <w:rStyle w:val="TagStyle"/>
          <w:rtl/>
        </w:rPr>
        <w:t>&lt;&lt; נושא &gt;&gt;</w:t>
      </w:r>
      <w:r>
        <w:rPr>
          <w:rtl/>
        </w:rPr>
        <w:t xml:space="preserve">   </w:t>
      </w:r>
      <w:bookmarkEnd w:id="1"/>
    </w:p>
    <w:p w:rsidR="008E138A" w:rsidRDefault="008E138A" w:rsidP="008E138A">
      <w:pPr>
        <w:pStyle w:val="KeepWithNext"/>
        <w:rPr>
          <w:rtl/>
        </w:rPr>
      </w:pPr>
    </w:p>
    <w:p w:rsidR="009A15A8" w:rsidRPr="009A15A8" w:rsidRDefault="009A15A8" w:rsidP="009A15A8">
      <w:pPr>
        <w:rPr>
          <w:rtl/>
        </w:rPr>
      </w:pPr>
    </w:p>
    <w:p w:rsidR="008E138A" w:rsidRDefault="008E138A" w:rsidP="00135929">
      <w:pPr>
        <w:pStyle w:val="af6"/>
        <w:rPr>
          <w:rtl/>
        </w:rPr>
      </w:pPr>
      <w:bookmarkStart w:id="2" w:name="ET_yor_6156_112"/>
      <w:r w:rsidRPr="00135929">
        <w:rPr>
          <w:rStyle w:val="TagStyle"/>
          <w:rtl/>
        </w:rPr>
        <w:t xml:space="preserve"> &lt;&lt; יור &gt;&gt;</w:t>
      </w:r>
      <w:r w:rsidRPr="008E138A">
        <w:rPr>
          <w:rStyle w:val="TagStyle"/>
          <w:rtl/>
        </w:rPr>
        <w:t xml:space="preserve"> </w:t>
      </w:r>
      <w:r>
        <w:rPr>
          <w:rtl/>
        </w:rPr>
        <w:t>היו"ר גלעד קריב:</w:t>
      </w:r>
      <w:r w:rsidRPr="008E138A">
        <w:rPr>
          <w:rStyle w:val="TagStyle"/>
          <w:rtl/>
        </w:rPr>
        <w:t xml:space="preserve"> </w:t>
      </w:r>
      <w:r w:rsidRPr="00135929">
        <w:rPr>
          <w:rStyle w:val="TagStyle"/>
          <w:rtl/>
        </w:rPr>
        <w:t>&lt;&lt; יור &gt;&gt;</w:t>
      </w:r>
      <w:r>
        <w:rPr>
          <w:rtl/>
        </w:rPr>
        <w:t xml:space="preserve">   </w:t>
      </w:r>
      <w:bookmarkEnd w:id="2"/>
    </w:p>
    <w:p w:rsidR="008E138A" w:rsidRDefault="008E138A" w:rsidP="008E138A">
      <w:pPr>
        <w:pStyle w:val="KeepWithNext"/>
        <w:rPr>
          <w:rtl/>
          <w:lang w:eastAsia="he-IL"/>
        </w:rPr>
      </w:pPr>
    </w:p>
    <w:p w:rsidR="008E138A" w:rsidRDefault="00F14564" w:rsidP="008E138A">
      <w:pPr>
        <w:rPr>
          <w:rtl/>
          <w:lang w:eastAsia="he-IL"/>
        </w:rPr>
      </w:pPr>
      <w:r>
        <w:rPr>
          <w:rFonts w:hint="cs"/>
          <w:rtl/>
          <w:lang w:eastAsia="he-IL"/>
        </w:rPr>
        <w:t xml:space="preserve">מכובדי, בוקר טוב. </w:t>
      </w:r>
      <w:r w:rsidR="00445039">
        <w:rPr>
          <w:rFonts w:hint="cs"/>
          <w:rtl/>
          <w:lang w:eastAsia="he-IL"/>
        </w:rPr>
        <w:t xml:space="preserve">אנחנו נמצאים בדיון נוסף בהצעת חוק לתיקון </w:t>
      </w:r>
      <w:bookmarkStart w:id="3" w:name="_ETM_Q1_689000"/>
      <w:bookmarkEnd w:id="3"/>
      <w:r w:rsidR="00445039">
        <w:rPr>
          <w:rFonts w:hint="cs"/>
          <w:rtl/>
          <w:lang w:eastAsia="he-IL"/>
        </w:rPr>
        <w:t xml:space="preserve">פקודת הראיות (מס' 19) (פסילת ראיה), התשפ"ב-2021, </w:t>
      </w:r>
      <w:bookmarkStart w:id="4" w:name="_ETM_Q1_692000"/>
      <w:bookmarkEnd w:id="4"/>
      <w:r w:rsidR="00445039">
        <w:rPr>
          <w:rFonts w:hint="cs"/>
          <w:rtl/>
          <w:lang w:eastAsia="he-IL"/>
        </w:rPr>
        <w:t xml:space="preserve">הצעת חוק ממשלתית 1453, שהוצמדו אליה הצעות החוק של חברת </w:t>
      </w:r>
      <w:bookmarkStart w:id="5" w:name="_ETM_Q1_694000"/>
      <w:bookmarkEnd w:id="5"/>
      <w:r w:rsidR="00445039">
        <w:rPr>
          <w:rFonts w:hint="cs"/>
          <w:rtl/>
          <w:lang w:eastAsia="he-IL"/>
        </w:rPr>
        <w:t>הכנסת שרן מרים השכל וחבר הכנסת אופיר כץ.</w:t>
      </w:r>
    </w:p>
    <w:p w:rsidR="00445039" w:rsidRDefault="00445039" w:rsidP="008E138A">
      <w:pPr>
        <w:rPr>
          <w:rtl/>
          <w:lang w:eastAsia="he-IL"/>
        </w:rPr>
      </w:pPr>
    </w:p>
    <w:p w:rsidR="00336020" w:rsidRDefault="00445039" w:rsidP="00336020">
      <w:pPr>
        <w:rPr>
          <w:rtl/>
          <w:lang w:eastAsia="he-IL"/>
        </w:rPr>
      </w:pPr>
      <w:bookmarkStart w:id="6" w:name="_ETM_Q1_703000"/>
      <w:bookmarkEnd w:id="6"/>
      <w:r>
        <w:rPr>
          <w:rFonts w:hint="cs"/>
          <w:rtl/>
          <w:lang w:eastAsia="he-IL"/>
        </w:rPr>
        <w:t xml:space="preserve">אנחנו נמצאים בהמשכו </w:t>
      </w:r>
      <w:bookmarkStart w:id="7" w:name="_ETM_Q1_706000"/>
      <w:bookmarkEnd w:id="7"/>
      <w:r>
        <w:rPr>
          <w:rFonts w:hint="cs"/>
          <w:rtl/>
          <w:lang w:eastAsia="he-IL"/>
        </w:rPr>
        <w:t xml:space="preserve">של הדיון שקיימנו בשבוע שעבר. אנחנו הפצנו נוסח, אנחנו נתייחס </w:t>
      </w:r>
      <w:bookmarkStart w:id="8" w:name="_ETM_Q1_718000"/>
      <w:bookmarkEnd w:id="8"/>
      <w:r>
        <w:rPr>
          <w:rFonts w:hint="cs"/>
          <w:rtl/>
          <w:lang w:eastAsia="he-IL"/>
        </w:rPr>
        <w:t xml:space="preserve">אליו בדברים בדיון הזה. אי אפשר כמובן לפתוח את הדיון </w:t>
      </w:r>
      <w:bookmarkStart w:id="9" w:name="_ETM_Q1_726000"/>
      <w:bookmarkEnd w:id="9"/>
      <w:r>
        <w:rPr>
          <w:rFonts w:hint="cs"/>
          <w:rtl/>
          <w:lang w:eastAsia="he-IL"/>
        </w:rPr>
        <w:t xml:space="preserve">הזה, כמו בדיונים אחרים שאנחנו מקיימים בימים האחרונים, בשבועיים האחרונים, </w:t>
      </w:r>
      <w:bookmarkStart w:id="10" w:name="_ETM_Q1_729000"/>
      <w:bookmarkEnd w:id="10"/>
      <w:r>
        <w:rPr>
          <w:rFonts w:hint="cs"/>
          <w:rtl/>
          <w:lang w:eastAsia="he-IL"/>
        </w:rPr>
        <w:t>מבלי להתייחס לסוגיות שמסעירות, ובצדק, את הציבור הישראלי וגם</w:t>
      </w:r>
      <w:bookmarkStart w:id="11" w:name="_ETM_Q1_743000"/>
      <w:bookmarkEnd w:id="11"/>
      <w:r>
        <w:rPr>
          <w:rFonts w:hint="cs"/>
          <w:rtl/>
          <w:lang w:eastAsia="he-IL"/>
        </w:rPr>
        <w:t xml:space="preserve"> את יושביו של הבית הזה בכל הנוגע לשימוש בכלי האזנה</w:t>
      </w:r>
      <w:bookmarkStart w:id="12" w:name="_ETM_Q1_748000"/>
      <w:bookmarkEnd w:id="12"/>
      <w:r>
        <w:rPr>
          <w:rFonts w:hint="cs"/>
          <w:rtl/>
          <w:lang w:eastAsia="he-IL"/>
        </w:rPr>
        <w:t xml:space="preserve"> וחיפוש על-ידי משטרת ישראל ועל-ידי אולי גם רשויות חקירה נוספות. </w:t>
      </w:r>
      <w:bookmarkStart w:id="13" w:name="_ETM_Q1_757000"/>
      <w:bookmarkEnd w:id="13"/>
      <w:r>
        <w:rPr>
          <w:rFonts w:hint="cs"/>
          <w:rtl/>
          <w:lang w:eastAsia="he-IL"/>
        </w:rPr>
        <w:t xml:space="preserve">אמרנו בנושא הזה דברים מאוד ברורים וחד-משמעיים גם בפתח דיון </w:t>
      </w:r>
      <w:bookmarkStart w:id="14" w:name="_ETM_Q1_764000"/>
      <w:bookmarkEnd w:id="14"/>
      <w:r>
        <w:rPr>
          <w:rFonts w:hint="cs"/>
          <w:rtl/>
          <w:lang w:eastAsia="he-IL"/>
        </w:rPr>
        <w:t xml:space="preserve">שהתקיים כאן אתמול בסוגיה אחרת, שגם היא משיקה לשאלת </w:t>
      </w:r>
      <w:r w:rsidR="00336020">
        <w:rPr>
          <w:rFonts w:hint="cs"/>
          <w:rtl/>
          <w:lang w:eastAsia="he-IL"/>
        </w:rPr>
        <w:t xml:space="preserve">ריכוז וביזור כוח שלטוני. אמרנו את הדברים גם בהזדמנויות אחרות </w:t>
      </w:r>
      <w:bookmarkStart w:id="15" w:name="_ETM_Q1_778000"/>
      <w:bookmarkEnd w:id="15"/>
      <w:r w:rsidR="00336020">
        <w:rPr>
          <w:rFonts w:hint="cs"/>
          <w:rtl/>
          <w:lang w:eastAsia="he-IL"/>
        </w:rPr>
        <w:t xml:space="preserve">כאן, בוועדה, וגם בתקשורת אבל דומני שהקשר הישיר </w:t>
      </w:r>
      <w:bookmarkStart w:id="16" w:name="_ETM_Q1_787000"/>
      <w:bookmarkEnd w:id="16"/>
      <w:r w:rsidR="00336020">
        <w:rPr>
          <w:rFonts w:hint="cs"/>
          <w:rtl/>
          <w:lang w:eastAsia="he-IL"/>
        </w:rPr>
        <w:t>בין הצעת החוק שאנחנו דנים בה לבין הנושא הזה, מחייבת</w:t>
      </w:r>
      <w:bookmarkStart w:id="17" w:name="_ETM_Q1_792000"/>
      <w:bookmarkEnd w:id="17"/>
      <w:r w:rsidR="00336020">
        <w:rPr>
          <w:rFonts w:hint="cs"/>
          <w:rtl/>
          <w:lang w:eastAsia="he-IL"/>
        </w:rPr>
        <w:t xml:space="preserve"> לחזור ולומר שהנושא שהתפרסם בסדרת הפרסומים בעיתון "כלכליסט", והנושא שגם </w:t>
      </w:r>
      <w:bookmarkStart w:id="18" w:name="_ETM_Q1_804000"/>
      <w:bookmarkEnd w:id="18"/>
      <w:r w:rsidR="00336020">
        <w:rPr>
          <w:rFonts w:hint="cs"/>
          <w:rtl/>
          <w:lang w:eastAsia="he-IL"/>
        </w:rPr>
        <w:t xml:space="preserve">זכה לראשית בירור בישיבות הוועדה לביטחון פנים וגם בוועדה </w:t>
      </w:r>
      <w:bookmarkStart w:id="19" w:name="_ETM_Q1_811000"/>
      <w:bookmarkEnd w:id="19"/>
      <w:r w:rsidR="00336020">
        <w:rPr>
          <w:rFonts w:hint="cs"/>
          <w:rtl/>
          <w:lang w:eastAsia="he-IL"/>
        </w:rPr>
        <w:t xml:space="preserve">הזאת לפני כשבוע </w:t>
      </w:r>
      <w:r w:rsidR="00336020">
        <w:rPr>
          <w:rtl/>
          <w:lang w:eastAsia="he-IL"/>
        </w:rPr>
        <w:t>–</w:t>
      </w:r>
      <w:r w:rsidR="00336020">
        <w:rPr>
          <w:rFonts w:hint="cs"/>
          <w:rtl/>
          <w:lang w:eastAsia="he-IL"/>
        </w:rPr>
        <w:t xml:space="preserve"> הדברים הללו מחייבים בדק בית רציני</w:t>
      </w:r>
      <w:bookmarkStart w:id="20" w:name="_ETM_Q1_817000"/>
      <w:bookmarkEnd w:id="20"/>
      <w:r w:rsidR="00336020">
        <w:rPr>
          <w:rFonts w:hint="cs"/>
          <w:rtl/>
          <w:lang w:eastAsia="he-IL"/>
        </w:rPr>
        <w:t xml:space="preserve"> מאוד, בראש וראשונה במשטרה ובייתר הרשויות החוקרות, ולאחר מכן בייתר</w:t>
      </w:r>
      <w:bookmarkStart w:id="21" w:name="_ETM_Q1_826000"/>
      <w:bookmarkEnd w:id="21"/>
      <w:r w:rsidR="00336020">
        <w:rPr>
          <w:rFonts w:hint="cs"/>
          <w:rtl/>
          <w:lang w:eastAsia="he-IL"/>
        </w:rPr>
        <w:t xml:space="preserve"> המערכות שאמורות לאשר, לפקח ולבחון את הדברים. לשיטתי, ואלה </w:t>
      </w:r>
      <w:bookmarkStart w:id="22" w:name="_ETM_Q1_827000"/>
      <w:bookmarkEnd w:id="22"/>
      <w:r w:rsidR="00336020">
        <w:rPr>
          <w:rFonts w:hint="cs"/>
          <w:rtl/>
          <w:lang w:eastAsia="he-IL"/>
        </w:rPr>
        <w:t xml:space="preserve">דברים שהתחדדו בדיון שהתקיים כאן, בוועדת החוקה, אף אחד מן </w:t>
      </w:r>
      <w:bookmarkStart w:id="23" w:name="_ETM_Q1_836000"/>
      <w:bookmarkEnd w:id="23"/>
      <w:r w:rsidR="00336020">
        <w:rPr>
          <w:rFonts w:hint="cs"/>
          <w:rtl/>
          <w:lang w:eastAsia="he-IL"/>
        </w:rPr>
        <w:t xml:space="preserve">הרשויות כולל הבית הזה אבל הרשויות הממשלתיות, גם הרשות השופטת, </w:t>
      </w:r>
      <w:bookmarkStart w:id="24" w:name="_ETM_Q1_842000"/>
      <w:bookmarkEnd w:id="24"/>
      <w:r w:rsidR="00336020">
        <w:rPr>
          <w:rFonts w:hint="cs"/>
          <w:rtl/>
          <w:lang w:eastAsia="he-IL"/>
        </w:rPr>
        <w:t xml:space="preserve">לא יכולות לנער חוצנן מהצורך בבדק בית כללי אבל גם </w:t>
      </w:r>
      <w:bookmarkStart w:id="25" w:name="_ETM_Q1_850000"/>
      <w:bookmarkEnd w:id="25"/>
      <w:r w:rsidR="00336020">
        <w:rPr>
          <w:rFonts w:hint="cs"/>
          <w:rtl/>
          <w:lang w:eastAsia="he-IL"/>
        </w:rPr>
        <w:t xml:space="preserve">בדק בית של כל אחד בתחומי אחריותו, ואני אומר שזה </w:t>
      </w:r>
      <w:bookmarkStart w:id="26" w:name="_ETM_Q1_857000"/>
      <w:bookmarkEnd w:id="26"/>
      <w:r w:rsidR="00336020">
        <w:rPr>
          <w:rFonts w:hint="cs"/>
          <w:rtl/>
          <w:lang w:eastAsia="he-IL"/>
        </w:rPr>
        <w:t xml:space="preserve">נכון גם לבית הזה ולוועדת המפקחות. זה נכון גם לבתי </w:t>
      </w:r>
      <w:bookmarkStart w:id="27" w:name="_ETM_Q1_861000"/>
      <w:bookmarkEnd w:id="27"/>
      <w:r w:rsidR="00336020">
        <w:rPr>
          <w:rFonts w:hint="cs"/>
          <w:rtl/>
          <w:lang w:eastAsia="he-IL"/>
        </w:rPr>
        <w:t xml:space="preserve">המשפט, וזה נכון בוודאי לפרקליטות המדינה, לגורמי הייעוץ המשפטי </w:t>
      </w:r>
      <w:bookmarkStart w:id="28" w:name="_ETM_Q1_866000"/>
      <w:bookmarkEnd w:id="28"/>
      <w:r w:rsidR="00336020">
        <w:rPr>
          <w:rFonts w:hint="cs"/>
          <w:rtl/>
          <w:lang w:eastAsia="he-IL"/>
        </w:rPr>
        <w:t xml:space="preserve">שמופקדים מכוח החוק על הפיקוח השוטף על פעולות המשטרה בתחום </w:t>
      </w:r>
      <w:bookmarkStart w:id="29" w:name="_ETM_Q1_873000"/>
      <w:bookmarkEnd w:id="29"/>
      <w:r w:rsidR="00336020">
        <w:rPr>
          <w:rFonts w:hint="cs"/>
          <w:rtl/>
          <w:lang w:eastAsia="he-IL"/>
        </w:rPr>
        <w:t>האזנות הסתר, ובראש וראשונה כמובן המשטרה והמשרד הממשלתי המפקח עליה</w:t>
      </w:r>
      <w:bookmarkStart w:id="30" w:name="_ETM_Q1_878000"/>
      <w:bookmarkEnd w:id="30"/>
      <w:r w:rsidR="00336020">
        <w:rPr>
          <w:rFonts w:hint="cs"/>
          <w:rtl/>
          <w:lang w:eastAsia="he-IL"/>
        </w:rPr>
        <w:t>.</w:t>
      </w:r>
    </w:p>
    <w:p w:rsidR="00336020" w:rsidRDefault="00336020" w:rsidP="00336020">
      <w:pPr>
        <w:rPr>
          <w:rtl/>
          <w:lang w:eastAsia="he-IL"/>
        </w:rPr>
      </w:pPr>
    </w:p>
    <w:p w:rsidR="00445039" w:rsidRDefault="00336020" w:rsidP="00336020">
      <w:pPr>
        <w:rPr>
          <w:rtl/>
          <w:lang w:eastAsia="he-IL"/>
        </w:rPr>
      </w:pPr>
      <w:bookmarkStart w:id="31" w:name="_ETM_Q1_883000"/>
      <w:bookmarkEnd w:id="31"/>
      <w:r>
        <w:rPr>
          <w:rFonts w:hint="cs"/>
          <w:rtl/>
          <w:lang w:eastAsia="he-IL"/>
        </w:rPr>
        <w:t>דומני שלא קיים כבר ויכוח בבית הזה וגם בממשלה</w:t>
      </w:r>
      <w:bookmarkStart w:id="32" w:name="_ETM_Q1_884000"/>
      <w:bookmarkEnd w:id="32"/>
      <w:r>
        <w:rPr>
          <w:rFonts w:hint="cs"/>
          <w:rtl/>
          <w:lang w:eastAsia="he-IL"/>
        </w:rPr>
        <w:t xml:space="preserve"> שהבדיקה איננה יכולה להיות בדיקה פנימית של הגופים והיא </w:t>
      </w:r>
      <w:bookmarkStart w:id="33" w:name="_ETM_Q1_888000"/>
      <w:bookmarkEnd w:id="33"/>
      <w:r>
        <w:rPr>
          <w:rFonts w:hint="cs"/>
          <w:rtl/>
          <w:lang w:eastAsia="he-IL"/>
        </w:rPr>
        <w:t xml:space="preserve">חייבת להיות מבוצעת על-ידי הכלים שנקבעו בבית הזה לחקירת אירועים </w:t>
      </w:r>
      <w:bookmarkStart w:id="34" w:name="_ETM_Q1_895000"/>
      <w:bookmarkEnd w:id="34"/>
      <w:r>
        <w:rPr>
          <w:rFonts w:hint="cs"/>
          <w:rtl/>
          <w:lang w:eastAsia="he-IL"/>
        </w:rPr>
        <w:t xml:space="preserve">בעלי השלכות משמעותיות על זכויותיהם של אזרחי ישראל, על שגרת </w:t>
      </w:r>
      <w:bookmarkStart w:id="35" w:name="_ETM_Q1_904000"/>
      <w:bookmarkEnd w:id="35"/>
      <w:r>
        <w:rPr>
          <w:rFonts w:hint="cs"/>
          <w:rtl/>
          <w:lang w:eastAsia="he-IL"/>
        </w:rPr>
        <w:t>חייהם.</w:t>
      </w:r>
    </w:p>
    <w:p w:rsidR="00336020" w:rsidRDefault="00336020" w:rsidP="00336020">
      <w:pPr>
        <w:rPr>
          <w:rtl/>
          <w:lang w:eastAsia="he-IL"/>
        </w:rPr>
      </w:pPr>
    </w:p>
    <w:p w:rsidR="00336020" w:rsidRDefault="00336020" w:rsidP="00336020">
      <w:pPr>
        <w:rPr>
          <w:rtl/>
          <w:lang w:eastAsia="he-IL"/>
        </w:rPr>
      </w:pPr>
      <w:r>
        <w:rPr>
          <w:rFonts w:hint="cs"/>
          <w:rtl/>
          <w:lang w:eastAsia="he-IL"/>
        </w:rPr>
        <w:t>א</w:t>
      </w:r>
      <w:bookmarkStart w:id="36" w:name="_ETM_Q1_906000"/>
      <w:bookmarkEnd w:id="36"/>
      <w:r>
        <w:rPr>
          <w:rFonts w:hint="cs"/>
          <w:rtl/>
          <w:lang w:eastAsia="he-IL"/>
        </w:rPr>
        <w:t>ני אמרתי בצורה מאוד ברורה גם כאן וגם בתקשורת, ש</w:t>
      </w:r>
      <w:bookmarkStart w:id="37" w:name="_ETM_Q1_912000"/>
      <w:bookmarkEnd w:id="37"/>
      <w:r>
        <w:rPr>
          <w:rFonts w:hint="cs"/>
          <w:rtl/>
          <w:lang w:eastAsia="he-IL"/>
        </w:rPr>
        <w:t>יש לבחור באחד משני כלים: ועדת חקירה ממלכתית או ועדת</w:t>
      </w:r>
      <w:bookmarkStart w:id="38" w:name="_ETM_Q1_918000"/>
      <w:bookmarkEnd w:id="38"/>
      <w:r>
        <w:rPr>
          <w:rFonts w:hint="cs"/>
          <w:rtl/>
          <w:lang w:eastAsia="he-IL"/>
        </w:rPr>
        <w:t xml:space="preserve"> בדיקה ממשלתית שיש לה סמכויות של ועדת חקירה, בהינתן מינוי</w:t>
      </w:r>
      <w:bookmarkStart w:id="39" w:name="_ETM_Q1_925000"/>
      <w:bookmarkEnd w:id="39"/>
      <w:r>
        <w:rPr>
          <w:rFonts w:hint="cs"/>
          <w:rtl/>
          <w:lang w:eastAsia="he-IL"/>
        </w:rPr>
        <w:t xml:space="preserve"> של שופט לעמוד בראשה. לא ניתן </w:t>
      </w:r>
      <w:r w:rsidR="0036320C">
        <w:rPr>
          <w:rFonts w:hint="cs"/>
          <w:rtl/>
          <w:lang w:eastAsia="he-IL"/>
        </w:rPr>
        <w:t xml:space="preserve">יהיה להסתפק בפחות מגוף </w:t>
      </w:r>
      <w:bookmarkStart w:id="40" w:name="_ETM_Q1_929000"/>
      <w:bookmarkEnd w:id="40"/>
      <w:r w:rsidR="0036320C">
        <w:rPr>
          <w:rFonts w:hint="cs"/>
          <w:rtl/>
          <w:lang w:eastAsia="he-IL"/>
        </w:rPr>
        <w:t xml:space="preserve">בודק בראשות שופט, שיש לו סמכויות של ועדת חקירה, </w:t>
      </w:r>
      <w:bookmarkStart w:id="41" w:name="_ETM_Q1_935000"/>
      <w:bookmarkEnd w:id="41"/>
      <w:r w:rsidR="0036320C">
        <w:rPr>
          <w:rFonts w:hint="cs"/>
          <w:rtl/>
          <w:lang w:eastAsia="he-IL"/>
        </w:rPr>
        <w:t>ואני מצפה ומקווה לשמוע שהממשלה תקבל ממש בתקופה הקרובה,</w:t>
      </w:r>
      <w:bookmarkStart w:id="42" w:name="_ETM_Q1_943000"/>
      <w:bookmarkEnd w:id="42"/>
      <w:r w:rsidR="0036320C">
        <w:rPr>
          <w:rFonts w:hint="cs"/>
          <w:rtl/>
          <w:lang w:eastAsia="he-IL"/>
        </w:rPr>
        <w:t xml:space="preserve"> בעיני בשעות הקרובות ואם לא בשעות הקרובות אז בימים הקרובים, </w:t>
      </w:r>
      <w:bookmarkStart w:id="43" w:name="_ETM_Q1_946000"/>
      <w:bookmarkEnd w:id="43"/>
      <w:r w:rsidR="0036320C">
        <w:rPr>
          <w:rFonts w:hint="cs"/>
          <w:rtl/>
          <w:lang w:eastAsia="he-IL"/>
        </w:rPr>
        <w:t>את ההחלטה המתבקשת.</w:t>
      </w:r>
    </w:p>
    <w:p w:rsidR="0036320C" w:rsidRDefault="0036320C" w:rsidP="00336020">
      <w:pPr>
        <w:rPr>
          <w:rtl/>
          <w:lang w:eastAsia="he-IL"/>
        </w:rPr>
      </w:pPr>
      <w:bookmarkStart w:id="44" w:name="_ETM_Q1_949000"/>
      <w:bookmarkEnd w:id="44"/>
    </w:p>
    <w:p w:rsidR="0036320C" w:rsidRDefault="0036320C" w:rsidP="00C4228D">
      <w:pPr>
        <w:rPr>
          <w:rtl/>
          <w:lang w:eastAsia="he-IL"/>
        </w:rPr>
      </w:pPr>
      <w:bookmarkStart w:id="45" w:name="_ETM_Q1_950000"/>
      <w:bookmarkEnd w:id="45"/>
      <w:r>
        <w:rPr>
          <w:rFonts w:hint="cs"/>
          <w:rtl/>
          <w:lang w:eastAsia="he-IL"/>
        </w:rPr>
        <w:t>אנחנו עתידים לקיים דיון מעקב נוסף כאן, בוועדה,</w:t>
      </w:r>
      <w:bookmarkStart w:id="46" w:name="_ETM_Q1_957000"/>
      <w:bookmarkEnd w:id="46"/>
      <w:r>
        <w:rPr>
          <w:rFonts w:hint="cs"/>
          <w:rtl/>
          <w:lang w:eastAsia="he-IL"/>
        </w:rPr>
        <w:t xml:space="preserve"> בתקופה הקרובה מאוד. הדיון הזה לא יתמקד רק בפרשת הפעלת </w:t>
      </w:r>
      <w:bookmarkStart w:id="47" w:name="_ETM_Q1_963000"/>
      <w:bookmarkEnd w:id="47"/>
      <w:r>
        <w:rPr>
          <w:rFonts w:hint="cs"/>
          <w:rtl/>
          <w:lang w:eastAsia="he-IL"/>
        </w:rPr>
        <w:t>הרוגלות אלא ימשיך לעסוק בכל ההיבטים של נושא האזנות הסתר והחיפוש. יש דברים שלא הגענו אליהם בדיון הקודם</w:t>
      </w:r>
      <w:r w:rsidR="00D26426">
        <w:rPr>
          <w:rFonts w:hint="cs"/>
          <w:rtl/>
          <w:lang w:eastAsia="he-IL"/>
        </w:rPr>
        <w:t>,</w:t>
      </w:r>
      <w:r>
        <w:rPr>
          <w:rFonts w:hint="cs"/>
          <w:rtl/>
          <w:lang w:eastAsia="he-IL"/>
        </w:rPr>
        <w:t xml:space="preserve"> </w:t>
      </w:r>
      <w:r w:rsidR="00D26426">
        <w:rPr>
          <w:rFonts w:hint="cs"/>
          <w:rtl/>
          <w:lang w:eastAsia="he-IL"/>
        </w:rPr>
        <w:t>ו</w:t>
      </w:r>
      <w:r>
        <w:rPr>
          <w:rFonts w:hint="cs"/>
          <w:rtl/>
          <w:lang w:eastAsia="he-IL"/>
        </w:rPr>
        <w:t xml:space="preserve">גם עמדנו </w:t>
      </w:r>
      <w:bookmarkStart w:id="48" w:name="_ETM_Q1_970000"/>
      <w:bookmarkEnd w:id="48"/>
      <w:r>
        <w:rPr>
          <w:rFonts w:hint="cs"/>
          <w:rtl/>
          <w:lang w:eastAsia="he-IL"/>
        </w:rPr>
        <w:t xml:space="preserve">בדיון הקודם על </w:t>
      </w:r>
      <w:r w:rsidR="000C1B8E">
        <w:rPr>
          <w:rFonts w:hint="cs"/>
          <w:rtl/>
          <w:lang w:eastAsia="he-IL"/>
        </w:rPr>
        <w:t xml:space="preserve">פערים גדולים בהבנת המצב המשפטי בין משרד </w:t>
      </w:r>
      <w:bookmarkStart w:id="49" w:name="_ETM_Q1_979000"/>
      <w:bookmarkEnd w:id="49"/>
      <w:r w:rsidR="000C1B8E">
        <w:rPr>
          <w:rFonts w:hint="cs"/>
          <w:rtl/>
          <w:lang w:eastAsia="he-IL"/>
        </w:rPr>
        <w:t xml:space="preserve">המשפטים לבין המשטרה ואולי גם בתי המשפט, וגם הסוגיה הזאת, </w:t>
      </w:r>
      <w:bookmarkStart w:id="50" w:name="_ETM_Q1_983000"/>
      <w:bookmarkEnd w:id="50"/>
      <w:r w:rsidR="000C1B8E">
        <w:rPr>
          <w:rFonts w:hint="cs"/>
          <w:rtl/>
          <w:lang w:eastAsia="he-IL"/>
        </w:rPr>
        <w:t xml:space="preserve">אנחנו נברר אותה עד שורשה וכמובן לא נעבור לסדר </w:t>
      </w:r>
      <w:bookmarkStart w:id="51" w:name="_ETM_Q1_992000"/>
      <w:bookmarkEnd w:id="51"/>
      <w:r w:rsidR="000C1B8E">
        <w:rPr>
          <w:rFonts w:hint="cs"/>
          <w:rtl/>
          <w:lang w:eastAsia="he-IL"/>
        </w:rPr>
        <w:t xml:space="preserve">היום </w:t>
      </w:r>
      <w:r w:rsidR="00C4228D">
        <w:rPr>
          <w:rFonts w:hint="cs"/>
          <w:rtl/>
          <w:lang w:eastAsia="he-IL"/>
        </w:rPr>
        <w:t>ל</w:t>
      </w:r>
      <w:r w:rsidR="000C1B8E">
        <w:rPr>
          <w:rFonts w:hint="cs"/>
          <w:rtl/>
          <w:lang w:eastAsia="he-IL"/>
        </w:rPr>
        <w:t xml:space="preserve">מצב שבו ישנה פרשנות </w:t>
      </w:r>
      <w:r w:rsidR="00C4228D">
        <w:rPr>
          <w:rFonts w:hint="cs"/>
          <w:rtl/>
          <w:lang w:eastAsia="he-IL"/>
        </w:rPr>
        <w:t xml:space="preserve">שונה לחקיקה שמסדירה את סמכויות </w:t>
      </w:r>
      <w:bookmarkStart w:id="52" w:name="_ETM_Q1_995000"/>
      <w:bookmarkEnd w:id="52"/>
      <w:r w:rsidR="00C4228D">
        <w:rPr>
          <w:rFonts w:hint="cs"/>
          <w:rtl/>
          <w:lang w:eastAsia="he-IL"/>
        </w:rPr>
        <w:t xml:space="preserve">ההאזנה, במקרה זה החיפוש ולא האזנה </w:t>
      </w:r>
      <w:r w:rsidR="00C4228D">
        <w:rPr>
          <w:rtl/>
          <w:lang w:eastAsia="he-IL"/>
        </w:rPr>
        <w:t>–</w:t>
      </w:r>
      <w:r w:rsidR="00C4228D">
        <w:rPr>
          <w:rFonts w:hint="cs"/>
          <w:rtl/>
          <w:lang w:eastAsia="he-IL"/>
        </w:rPr>
        <w:t xml:space="preserve"> זו </w:t>
      </w:r>
      <w:bookmarkStart w:id="53" w:name="_ETM_Q1_1004000"/>
      <w:bookmarkEnd w:id="53"/>
      <w:r w:rsidR="00C4228D">
        <w:rPr>
          <w:rFonts w:hint="cs"/>
          <w:rtl/>
          <w:lang w:eastAsia="he-IL"/>
        </w:rPr>
        <w:t>באמת רעידת אדמה שאי אפשר להקל בחומרתה ובהשלכותיה.</w:t>
      </w:r>
    </w:p>
    <w:p w:rsidR="00C4228D" w:rsidRDefault="00C4228D" w:rsidP="00C4228D">
      <w:pPr>
        <w:rPr>
          <w:rtl/>
          <w:lang w:eastAsia="he-IL"/>
        </w:rPr>
      </w:pPr>
    </w:p>
    <w:p w:rsidR="00C4228D" w:rsidRDefault="00C4228D" w:rsidP="00AD53D9">
      <w:pPr>
        <w:rPr>
          <w:rtl/>
          <w:lang w:eastAsia="he-IL"/>
        </w:rPr>
      </w:pPr>
      <w:bookmarkStart w:id="54" w:name="_ETM_Q1_1013000"/>
      <w:bookmarkEnd w:id="54"/>
      <w:r>
        <w:rPr>
          <w:rFonts w:hint="cs"/>
          <w:rtl/>
          <w:lang w:eastAsia="he-IL"/>
        </w:rPr>
        <w:t xml:space="preserve">אני אומר את </w:t>
      </w:r>
      <w:bookmarkStart w:id="55" w:name="_ETM_Q1_1014000"/>
      <w:bookmarkEnd w:id="55"/>
      <w:r>
        <w:rPr>
          <w:rFonts w:hint="cs"/>
          <w:rtl/>
          <w:lang w:eastAsia="he-IL"/>
        </w:rPr>
        <w:t xml:space="preserve">הדברים האלה בצד האמירה שחשוב לומר גם היום: א. שהנגע </w:t>
      </w:r>
      <w:bookmarkStart w:id="56" w:name="_ETM_Q1_1021000"/>
      <w:bookmarkEnd w:id="56"/>
      <w:r>
        <w:rPr>
          <w:rFonts w:hint="cs"/>
          <w:rtl/>
          <w:lang w:eastAsia="he-IL"/>
        </w:rPr>
        <w:t xml:space="preserve">מחייב ביעור אבל אי אפשר לצאת מנקודת הנחה שהנגע פשה </w:t>
      </w:r>
      <w:bookmarkStart w:id="57" w:name="_ETM_Q1_1029000"/>
      <w:bookmarkEnd w:id="57"/>
      <w:r>
        <w:rPr>
          <w:rFonts w:hint="cs"/>
          <w:rtl/>
          <w:lang w:eastAsia="he-IL"/>
        </w:rPr>
        <w:t xml:space="preserve">בכל קירות הבית, וגם הבוקר קמים אלפי אם לא עשרות-אלפי </w:t>
      </w:r>
      <w:bookmarkStart w:id="58" w:name="_ETM_Q1_1026000"/>
      <w:bookmarkEnd w:id="58"/>
      <w:r>
        <w:rPr>
          <w:rFonts w:hint="cs"/>
          <w:rtl/>
          <w:lang w:eastAsia="he-IL"/>
        </w:rPr>
        <w:t xml:space="preserve">שוטרים ושוטרות, לובשי מדים כחולים, לעשייה לטובת הציבור, לטובת שלום </w:t>
      </w:r>
      <w:bookmarkStart w:id="59" w:name="_ETM_Q1_1042000"/>
      <w:bookmarkEnd w:id="59"/>
      <w:r>
        <w:rPr>
          <w:rFonts w:hint="cs"/>
          <w:rtl/>
          <w:lang w:eastAsia="he-IL"/>
        </w:rPr>
        <w:t xml:space="preserve">הציבור, ביטחונו, בריאותו והסדר הציבורי, וגם כשאנחנו נעמוד על עריכת </w:t>
      </w:r>
      <w:bookmarkStart w:id="60" w:name="_ETM_Q1_1050000"/>
      <w:bookmarkEnd w:id="60"/>
      <w:r>
        <w:rPr>
          <w:rFonts w:hint="cs"/>
          <w:rtl/>
          <w:lang w:eastAsia="he-IL"/>
        </w:rPr>
        <w:t xml:space="preserve">בדק בית מאוד רציני </w:t>
      </w:r>
      <w:r>
        <w:rPr>
          <w:rtl/>
          <w:lang w:eastAsia="he-IL"/>
        </w:rPr>
        <w:t>–</w:t>
      </w:r>
      <w:r>
        <w:rPr>
          <w:rFonts w:hint="cs"/>
          <w:rtl/>
          <w:lang w:eastAsia="he-IL"/>
        </w:rPr>
        <w:t xml:space="preserve"> בבדק בית יכולות גם לנוע </w:t>
      </w:r>
      <w:bookmarkStart w:id="61" w:name="_ETM_Q1_1045000"/>
      <w:bookmarkEnd w:id="61"/>
      <w:r>
        <w:rPr>
          <w:rFonts w:hint="cs"/>
          <w:rtl/>
          <w:lang w:eastAsia="he-IL"/>
        </w:rPr>
        <w:t>אמות הס</w:t>
      </w:r>
      <w:r w:rsidR="00AD53D9">
        <w:rPr>
          <w:rFonts w:hint="cs"/>
          <w:rtl/>
          <w:lang w:eastAsia="he-IL"/>
        </w:rPr>
        <w:t xml:space="preserve">פים, ולפעמים הן צריכות לנוע, עדין צריכים לשמור </w:t>
      </w:r>
      <w:bookmarkStart w:id="62" w:name="_ETM_Q1_1060000"/>
      <w:bookmarkEnd w:id="62"/>
      <w:r w:rsidR="00AD53D9">
        <w:rPr>
          <w:rFonts w:hint="cs"/>
          <w:rtl/>
          <w:lang w:eastAsia="he-IL"/>
        </w:rPr>
        <w:t>על הבית כעומד על תלו, וכך אנחנו נעשה.</w:t>
      </w:r>
    </w:p>
    <w:p w:rsidR="00AD53D9" w:rsidRDefault="00AD53D9" w:rsidP="00AD53D9">
      <w:pPr>
        <w:rPr>
          <w:rtl/>
          <w:lang w:eastAsia="he-IL"/>
        </w:rPr>
      </w:pPr>
    </w:p>
    <w:p w:rsidR="00AD53D9" w:rsidRDefault="00AD53D9" w:rsidP="00AD53D9">
      <w:pPr>
        <w:rPr>
          <w:rtl/>
          <w:lang w:eastAsia="he-IL"/>
        </w:rPr>
      </w:pPr>
      <w:bookmarkStart w:id="63" w:name="_ETM_Q1_1062000"/>
      <w:bookmarkEnd w:id="63"/>
      <w:r>
        <w:rPr>
          <w:rFonts w:hint="cs"/>
          <w:rtl/>
          <w:lang w:eastAsia="he-IL"/>
        </w:rPr>
        <w:t xml:space="preserve">בעניין הזה, חשוב </w:t>
      </w:r>
      <w:bookmarkStart w:id="64" w:name="_ETM_Q1_1065000"/>
      <w:bookmarkEnd w:id="64"/>
      <w:r>
        <w:rPr>
          <w:rFonts w:hint="cs"/>
          <w:rtl/>
          <w:lang w:eastAsia="he-IL"/>
        </w:rPr>
        <w:t xml:space="preserve">לי לומר שאני לא שמח על גילוי הפרשה אבל טוב </w:t>
      </w:r>
      <w:bookmarkStart w:id="65" w:name="_ETM_Q1_1070000"/>
      <w:bookmarkEnd w:id="65"/>
      <w:r>
        <w:rPr>
          <w:rFonts w:hint="cs"/>
          <w:rtl/>
          <w:lang w:eastAsia="he-IL"/>
        </w:rPr>
        <w:t xml:space="preserve">שהפרשה הזאת נחשפת בשעה שהממשלה הנוכחית היא זו שמכהנת, ואני </w:t>
      </w:r>
      <w:bookmarkStart w:id="66" w:name="_ETM_Q1_1077000"/>
      <w:bookmarkEnd w:id="66"/>
      <w:r>
        <w:rPr>
          <w:rFonts w:hint="cs"/>
          <w:rtl/>
          <w:lang w:eastAsia="he-IL"/>
        </w:rPr>
        <w:t xml:space="preserve">בטוח וסמוך שגם השר לביטחון פנים וגם שר המשפטים והממשלה </w:t>
      </w:r>
      <w:bookmarkStart w:id="67" w:name="_ETM_Q1_1082000"/>
      <w:bookmarkEnd w:id="67"/>
      <w:r>
        <w:rPr>
          <w:rFonts w:hint="cs"/>
          <w:rtl/>
          <w:lang w:eastAsia="he-IL"/>
        </w:rPr>
        <w:t>כ</w:t>
      </w:r>
      <w:r w:rsidR="00EF61FA">
        <w:rPr>
          <w:rFonts w:hint="cs"/>
          <w:rtl/>
          <w:lang w:eastAsia="he-IL"/>
        </w:rPr>
        <w:t xml:space="preserve">ולה, בפיקוח הדוק של ועדות הכנסת והכנסת כולה, </w:t>
      </w:r>
      <w:bookmarkStart w:id="68" w:name="_ETM_Q1_1088000"/>
      <w:bookmarkEnd w:id="68"/>
      <w:r w:rsidR="00EF61FA">
        <w:rPr>
          <w:rFonts w:hint="cs"/>
          <w:rtl/>
          <w:lang w:eastAsia="he-IL"/>
        </w:rPr>
        <w:t xml:space="preserve">תשכיל להצליח בשתי המשימות </w:t>
      </w:r>
      <w:r w:rsidR="00EF61FA">
        <w:rPr>
          <w:rtl/>
          <w:lang w:eastAsia="he-IL"/>
        </w:rPr>
        <w:t>–</w:t>
      </w:r>
      <w:r w:rsidR="00EF61FA">
        <w:rPr>
          <w:rFonts w:hint="cs"/>
          <w:rtl/>
          <w:lang w:eastAsia="he-IL"/>
        </w:rPr>
        <w:t xml:space="preserve"> גם לנקות את שדורש ניקוי</w:t>
      </w:r>
      <w:r w:rsidR="00A40246">
        <w:rPr>
          <w:rFonts w:hint="cs"/>
          <w:rtl/>
          <w:lang w:eastAsia="he-IL"/>
        </w:rPr>
        <w:t xml:space="preserve"> </w:t>
      </w:r>
      <w:bookmarkStart w:id="69" w:name="_ETM_Q1_1094000"/>
      <w:bookmarkEnd w:id="69"/>
      <w:r w:rsidR="00A40246">
        <w:rPr>
          <w:rFonts w:hint="cs"/>
          <w:rtl/>
          <w:lang w:eastAsia="he-IL"/>
        </w:rPr>
        <w:t xml:space="preserve">וגם לשמור על רצף תפקודי של גופי אכיפת החוק במאבק </w:t>
      </w:r>
      <w:bookmarkStart w:id="70" w:name="_ETM_Q1_1100000"/>
      <w:bookmarkEnd w:id="70"/>
      <w:r w:rsidR="00A40246">
        <w:rPr>
          <w:rFonts w:hint="cs"/>
          <w:rtl/>
          <w:lang w:eastAsia="he-IL"/>
        </w:rPr>
        <w:t xml:space="preserve">בפשיעה, שהיא איום אסטרטגי לא פחות חמור </w:t>
      </w:r>
      <w:r w:rsidR="001B2C85">
        <w:rPr>
          <w:rFonts w:hint="cs"/>
          <w:rtl/>
          <w:lang w:eastAsia="he-IL"/>
        </w:rPr>
        <w:t xml:space="preserve">ממה שהתגלה </w:t>
      </w:r>
      <w:bookmarkStart w:id="71" w:name="_ETM_Q1_1105000"/>
      <w:bookmarkEnd w:id="71"/>
      <w:r w:rsidR="001B2C85">
        <w:rPr>
          <w:rFonts w:hint="cs"/>
          <w:rtl/>
          <w:lang w:eastAsia="he-IL"/>
        </w:rPr>
        <w:t>בתחקירים, ואני מאמין שכך יהיה.</w:t>
      </w:r>
    </w:p>
    <w:p w:rsidR="001B2C85" w:rsidRDefault="001B2C85" w:rsidP="00AD53D9">
      <w:pPr>
        <w:rPr>
          <w:rtl/>
          <w:lang w:eastAsia="he-IL"/>
        </w:rPr>
      </w:pPr>
    </w:p>
    <w:p w:rsidR="001B2C85" w:rsidRDefault="001B2C85" w:rsidP="001B2C85">
      <w:pPr>
        <w:rPr>
          <w:rtl/>
          <w:lang w:eastAsia="he-IL"/>
        </w:rPr>
      </w:pPr>
      <w:bookmarkStart w:id="72" w:name="_ETM_Q1_1108000"/>
      <w:bookmarkEnd w:id="72"/>
      <w:r>
        <w:rPr>
          <w:rFonts w:hint="cs"/>
          <w:rtl/>
          <w:lang w:eastAsia="he-IL"/>
        </w:rPr>
        <w:t xml:space="preserve">אני אוסיף עוד משפט אחד </w:t>
      </w:r>
      <w:r>
        <w:rPr>
          <w:rtl/>
          <w:lang w:eastAsia="he-IL"/>
        </w:rPr>
        <w:t>–</w:t>
      </w:r>
      <w:r>
        <w:rPr>
          <w:rFonts w:hint="cs"/>
          <w:rtl/>
          <w:lang w:eastAsia="he-IL"/>
        </w:rPr>
        <w:t xml:space="preserve"> </w:t>
      </w:r>
      <w:bookmarkStart w:id="73" w:name="_ETM_Q1_1111000"/>
      <w:bookmarkEnd w:id="73"/>
      <w:r>
        <w:rPr>
          <w:rFonts w:hint="cs"/>
          <w:rtl/>
          <w:lang w:eastAsia="he-IL"/>
        </w:rPr>
        <w:t xml:space="preserve">אתמול נשמעו בבית הזה אמירות שבעיני הן אמירות מופרכות, כאילו </w:t>
      </w:r>
      <w:bookmarkStart w:id="74" w:name="_ETM_Q1_1117000"/>
      <w:bookmarkEnd w:id="74"/>
      <w:r>
        <w:rPr>
          <w:rFonts w:hint="cs"/>
          <w:rtl/>
          <w:lang w:eastAsia="he-IL"/>
        </w:rPr>
        <w:t xml:space="preserve">יש צורך לחוקק או להתקין בחקיקה איזה שהוא מסלול בדיקה </w:t>
      </w:r>
      <w:bookmarkStart w:id="75" w:name="_ETM_Q1_1123000"/>
      <w:bookmarkEnd w:id="75"/>
      <w:r>
        <w:rPr>
          <w:rFonts w:hint="cs"/>
          <w:rtl/>
          <w:lang w:eastAsia="he-IL"/>
        </w:rPr>
        <w:t>וחקירה אחר ממה שקיים היום בחוק הישראלי, ב</w:t>
      </w:r>
      <w:bookmarkStart w:id="76" w:name="_ETM_Q1_1129000"/>
      <w:bookmarkEnd w:id="76"/>
      <w:r>
        <w:rPr>
          <w:rFonts w:hint="cs"/>
          <w:rtl/>
          <w:lang w:eastAsia="he-IL"/>
        </w:rPr>
        <w:t xml:space="preserve">חוק ועדות חקירה או בחוק הממשלה. ויתרה מכך, לגבש </w:t>
      </w:r>
      <w:bookmarkStart w:id="77" w:name="_ETM_Q1_1132000"/>
      <w:bookmarkEnd w:id="77"/>
      <w:r>
        <w:rPr>
          <w:rFonts w:hint="cs"/>
          <w:rtl/>
          <w:lang w:eastAsia="he-IL"/>
        </w:rPr>
        <w:t xml:space="preserve">סביב הייצור הלא-ברור הזה מעין הסכמה פוליטית רחבה. והאמירות הללו </w:t>
      </w:r>
      <w:bookmarkStart w:id="78" w:name="_ETM_Q1_1143000"/>
      <w:bookmarkEnd w:id="78"/>
      <w:r>
        <w:rPr>
          <w:rFonts w:hint="cs"/>
          <w:rtl/>
          <w:lang w:eastAsia="he-IL"/>
        </w:rPr>
        <w:t xml:space="preserve">בעיני הן רק המשך מגמה של לערער את יכולתן של </w:t>
      </w:r>
      <w:bookmarkStart w:id="79" w:name="_ETM_Q1_1149000"/>
      <w:bookmarkEnd w:id="79"/>
      <w:r>
        <w:rPr>
          <w:rFonts w:hint="cs"/>
          <w:rtl/>
          <w:lang w:eastAsia="he-IL"/>
        </w:rPr>
        <w:t xml:space="preserve">רשויות </w:t>
      </w:r>
      <w:r>
        <w:rPr>
          <w:rFonts w:hint="cs"/>
          <w:rtl/>
          <w:lang w:eastAsia="he-IL"/>
        </w:rPr>
        <w:lastRenderedPageBreak/>
        <w:t xml:space="preserve">אכיפת החוק לתפקד ורשויות המשפט לתפקד, וההצהרות הללו בעיני </w:t>
      </w:r>
      <w:bookmarkStart w:id="80" w:name="_ETM_Q1_1157000"/>
      <w:bookmarkEnd w:id="80"/>
      <w:r>
        <w:rPr>
          <w:rFonts w:hint="cs"/>
          <w:rtl/>
          <w:lang w:eastAsia="he-IL"/>
        </w:rPr>
        <w:t xml:space="preserve">לא ראויות וממשיכות מגמה מסוכנת מאוד. </w:t>
      </w:r>
    </w:p>
    <w:p w:rsidR="001B2C85" w:rsidRDefault="001B2C85" w:rsidP="001B2C85">
      <w:pPr>
        <w:rPr>
          <w:rtl/>
          <w:lang w:eastAsia="he-IL"/>
        </w:rPr>
      </w:pPr>
    </w:p>
    <w:p w:rsidR="001B2C85" w:rsidRDefault="001B2C85" w:rsidP="001B2C85">
      <w:pPr>
        <w:rPr>
          <w:rtl/>
          <w:lang w:eastAsia="he-IL"/>
        </w:rPr>
      </w:pPr>
      <w:bookmarkStart w:id="81" w:name="_ETM_Q1_1165000"/>
      <w:bookmarkEnd w:id="81"/>
      <w:r>
        <w:rPr>
          <w:rFonts w:hint="cs"/>
          <w:rtl/>
          <w:lang w:eastAsia="he-IL"/>
        </w:rPr>
        <w:t xml:space="preserve">כבר אמרתי </w:t>
      </w:r>
      <w:bookmarkStart w:id="82" w:name="_ETM_Q1_1166000"/>
      <w:bookmarkEnd w:id="82"/>
      <w:r>
        <w:rPr>
          <w:rFonts w:hint="cs"/>
          <w:rtl/>
          <w:lang w:eastAsia="he-IL"/>
        </w:rPr>
        <w:t xml:space="preserve">בפתח דברי, אני חושב אתמול, שלאור הודעתו של מבקר המדינה </w:t>
      </w:r>
      <w:bookmarkStart w:id="83" w:name="_ETM_Q1_1170000"/>
      <w:bookmarkEnd w:id="83"/>
      <w:r>
        <w:rPr>
          <w:rFonts w:hint="cs"/>
          <w:rtl/>
          <w:lang w:eastAsia="he-IL"/>
        </w:rPr>
        <w:t xml:space="preserve">על כך שגם הוא מקיים בדיקה בנושא, אז אם הייתה </w:t>
      </w:r>
      <w:bookmarkStart w:id="84" w:name="_ETM_Q1_1177000"/>
      <w:bookmarkEnd w:id="84"/>
      <w:r>
        <w:rPr>
          <w:rFonts w:hint="cs"/>
          <w:rtl/>
          <w:lang w:eastAsia="he-IL"/>
        </w:rPr>
        <w:t xml:space="preserve">ועדה לביקורת המדינה כאן בכנסת, וכולנו יודעים מדוע אין ועדה </w:t>
      </w:r>
      <w:bookmarkStart w:id="85" w:name="_ETM_Q1_1182000"/>
      <w:bookmarkEnd w:id="85"/>
      <w:r>
        <w:rPr>
          <w:rFonts w:hint="cs"/>
          <w:rtl/>
          <w:lang w:eastAsia="he-IL"/>
        </w:rPr>
        <w:t xml:space="preserve">לביקורת המדינה, אז מכוח החוק היא הייתה יכולה בעצמה ליזום הקמת </w:t>
      </w:r>
      <w:bookmarkStart w:id="86" w:name="_ETM_Q1_1189000"/>
      <w:bookmarkEnd w:id="86"/>
      <w:r>
        <w:rPr>
          <w:rFonts w:hint="cs"/>
          <w:rtl/>
          <w:lang w:eastAsia="he-IL"/>
        </w:rPr>
        <w:t xml:space="preserve">ועדת חקירה ממלכתית אבל משעה שגורמים בבית הזה </w:t>
      </w:r>
      <w:bookmarkStart w:id="87" w:name="_ETM_Q1_1194000"/>
      <w:bookmarkEnd w:id="87"/>
      <w:r>
        <w:rPr>
          <w:rFonts w:hint="cs"/>
          <w:rtl/>
          <w:lang w:eastAsia="he-IL"/>
        </w:rPr>
        <w:t xml:space="preserve">בחרו לא להקים את הוועדה לביקורת המדינה, היכולת שלהם להלין </w:t>
      </w:r>
      <w:bookmarkStart w:id="88" w:name="_ETM_Q1_1199000"/>
      <w:bookmarkEnd w:id="88"/>
      <w:r>
        <w:rPr>
          <w:rFonts w:hint="cs"/>
          <w:rtl/>
          <w:lang w:eastAsia="he-IL"/>
        </w:rPr>
        <w:t xml:space="preserve">על הליכי הבדיקה והביקורת שקבועים היום בחוק, באמת דורש בעיני, </w:t>
      </w:r>
      <w:bookmarkStart w:id="89" w:name="_ETM_Q1_1206000"/>
      <w:bookmarkEnd w:id="89"/>
      <w:r>
        <w:rPr>
          <w:rFonts w:hint="cs"/>
          <w:rtl/>
          <w:lang w:eastAsia="he-IL"/>
        </w:rPr>
        <w:t>איך הייתי אומר? תעוזת נפש להשמיע כזאת אמירה.</w:t>
      </w:r>
    </w:p>
    <w:p w:rsidR="001B2C85" w:rsidRDefault="001B2C85" w:rsidP="001B2C85">
      <w:pPr>
        <w:rPr>
          <w:rtl/>
          <w:lang w:eastAsia="he-IL"/>
        </w:rPr>
      </w:pPr>
    </w:p>
    <w:p w:rsidR="001B2C85" w:rsidRDefault="001B2C85" w:rsidP="001B2C85">
      <w:pPr>
        <w:rPr>
          <w:rtl/>
          <w:lang w:eastAsia="he-IL"/>
        </w:rPr>
      </w:pPr>
      <w:bookmarkStart w:id="90" w:name="_ETM_Q1_1214000"/>
      <w:bookmarkEnd w:id="90"/>
      <w:r>
        <w:rPr>
          <w:rFonts w:hint="cs"/>
          <w:rtl/>
          <w:lang w:eastAsia="he-IL"/>
        </w:rPr>
        <w:t xml:space="preserve">אז אלה </w:t>
      </w:r>
      <w:bookmarkStart w:id="91" w:name="_ETM_Q1_1215000"/>
      <w:bookmarkEnd w:id="91"/>
      <w:r>
        <w:rPr>
          <w:rFonts w:hint="cs"/>
          <w:rtl/>
          <w:lang w:eastAsia="he-IL"/>
        </w:rPr>
        <w:t xml:space="preserve">דברי הפתיחה שלי. נמצא אתנו גם חבר הכנסת מוסי וחבר </w:t>
      </w:r>
      <w:bookmarkStart w:id="92" w:name="_ETM_Q1_1218000"/>
      <w:bookmarkEnd w:id="92"/>
      <w:r>
        <w:rPr>
          <w:rFonts w:hint="cs"/>
          <w:rtl/>
          <w:lang w:eastAsia="he-IL"/>
        </w:rPr>
        <w:t xml:space="preserve">הכנסת בני בגין בדרכו אלינו. אני אזכיר, כדרכי </w:t>
      </w:r>
      <w:bookmarkStart w:id="93" w:name="_ETM_Q1_1222000"/>
      <w:bookmarkEnd w:id="93"/>
      <w:r>
        <w:rPr>
          <w:rFonts w:hint="cs"/>
          <w:rtl/>
          <w:lang w:eastAsia="he-IL"/>
        </w:rPr>
        <w:t xml:space="preserve">בקודש, את שמות המשתתפים שנמצאים אתנו כאן, ואם חבר הכנסת </w:t>
      </w:r>
      <w:bookmarkStart w:id="94" w:name="_ETM_Q1_1230000"/>
      <w:bookmarkEnd w:id="94"/>
      <w:r>
        <w:rPr>
          <w:rFonts w:hint="cs"/>
          <w:rtl/>
          <w:lang w:eastAsia="he-IL"/>
        </w:rPr>
        <w:t xml:space="preserve">רז גם ירצה להוסיף דברים בפתח הדיון </w:t>
      </w:r>
      <w:r>
        <w:rPr>
          <w:rtl/>
          <w:lang w:eastAsia="he-IL"/>
        </w:rPr>
        <w:t>–</w:t>
      </w:r>
      <w:r>
        <w:rPr>
          <w:rFonts w:hint="cs"/>
          <w:rtl/>
          <w:lang w:eastAsia="he-IL"/>
        </w:rPr>
        <w:t xml:space="preserve"> בבקשה.</w:t>
      </w:r>
    </w:p>
    <w:p w:rsidR="001B2C85" w:rsidRDefault="001B2C85" w:rsidP="001B2C85">
      <w:pPr>
        <w:rPr>
          <w:rtl/>
          <w:lang w:eastAsia="he-IL"/>
        </w:rPr>
      </w:pPr>
    </w:p>
    <w:p w:rsidR="001B2C85" w:rsidRDefault="001B2C85" w:rsidP="00EC41EF">
      <w:pPr>
        <w:rPr>
          <w:rtl/>
          <w:lang w:eastAsia="he-IL"/>
        </w:rPr>
      </w:pPr>
      <w:r>
        <w:rPr>
          <w:rFonts w:hint="cs"/>
          <w:rtl/>
          <w:lang w:eastAsia="he-IL"/>
        </w:rPr>
        <w:t>ממשרד המשפטים</w:t>
      </w:r>
      <w:bookmarkStart w:id="95" w:name="_ETM_Q1_1231000"/>
      <w:bookmarkEnd w:id="95"/>
      <w:r>
        <w:rPr>
          <w:rFonts w:hint="cs"/>
          <w:rtl/>
          <w:lang w:eastAsia="he-IL"/>
        </w:rPr>
        <w:t xml:space="preserve"> </w:t>
      </w:r>
      <w:r>
        <w:rPr>
          <w:rtl/>
          <w:lang w:eastAsia="he-IL"/>
        </w:rPr>
        <w:t>–</w:t>
      </w:r>
      <w:r>
        <w:rPr>
          <w:rFonts w:hint="cs"/>
          <w:rtl/>
          <w:lang w:eastAsia="he-IL"/>
        </w:rPr>
        <w:t xml:space="preserve"> עורכת הדין יפעת רווה ועורכת הדין נילי פינקלשטיין</w:t>
      </w:r>
      <w:bookmarkStart w:id="96" w:name="_ETM_Q1_1235000"/>
      <w:bookmarkEnd w:id="96"/>
      <w:r w:rsidR="00EC41EF">
        <w:rPr>
          <w:rFonts w:hint="cs"/>
          <w:rtl/>
          <w:lang w:eastAsia="he-IL"/>
        </w:rPr>
        <w:t xml:space="preserve">. אני רואה שהצטרף אלינו גם עוזר השר. מן </w:t>
      </w:r>
      <w:bookmarkStart w:id="97" w:name="_ETM_Q1_1247000"/>
      <w:bookmarkEnd w:id="97"/>
      <w:r w:rsidR="00EC41EF">
        <w:rPr>
          <w:rFonts w:hint="cs"/>
          <w:rtl/>
          <w:lang w:eastAsia="he-IL"/>
        </w:rPr>
        <w:t xml:space="preserve">המשרד לבטחון פנים ומשטרת ישראל </w:t>
      </w:r>
      <w:r w:rsidR="00EC41EF">
        <w:rPr>
          <w:rtl/>
          <w:lang w:eastAsia="he-IL"/>
        </w:rPr>
        <w:t>–</w:t>
      </w:r>
      <w:r w:rsidR="00EC41EF">
        <w:rPr>
          <w:rFonts w:hint="cs"/>
          <w:rtl/>
          <w:lang w:eastAsia="he-IL"/>
        </w:rPr>
        <w:t xml:space="preserve"> עורך הדין </w:t>
      </w:r>
      <w:bookmarkStart w:id="98" w:name="_ETM_Q1_1254000"/>
      <w:bookmarkEnd w:id="98"/>
      <w:r w:rsidR="00EC41EF">
        <w:rPr>
          <w:rFonts w:hint="cs"/>
          <w:rtl/>
          <w:lang w:eastAsia="he-IL"/>
        </w:rPr>
        <w:t>אור רוזנמן ועורכת הדין שירה קרואני. מן הסנגוריה הציבורית</w:t>
      </w:r>
      <w:bookmarkStart w:id="99" w:name="_ETM_Q1_1264000"/>
      <w:bookmarkEnd w:id="99"/>
      <w:r w:rsidR="00EC41EF">
        <w:rPr>
          <w:rFonts w:hint="cs"/>
          <w:rtl/>
          <w:lang w:eastAsia="he-IL"/>
        </w:rPr>
        <w:t xml:space="preserve"> </w:t>
      </w:r>
      <w:r w:rsidR="00EC41EF">
        <w:rPr>
          <w:rtl/>
          <w:lang w:eastAsia="he-IL"/>
        </w:rPr>
        <w:t>–</w:t>
      </w:r>
      <w:r w:rsidR="00EC41EF">
        <w:rPr>
          <w:rFonts w:hint="cs"/>
          <w:rtl/>
          <w:lang w:eastAsia="he-IL"/>
        </w:rPr>
        <w:t xml:space="preserve"> המשנה, ד"ר ענת הורוויץ, ומהמועצה לשלום הילד </w:t>
      </w:r>
      <w:bookmarkStart w:id="100" w:name="_ETM_Q1_1272000"/>
      <w:bookmarkEnd w:id="100"/>
      <w:r w:rsidR="00EC41EF">
        <w:rPr>
          <w:rtl/>
          <w:lang w:eastAsia="he-IL"/>
        </w:rPr>
        <w:t>–</w:t>
      </w:r>
      <w:r w:rsidR="00EC41EF">
        <w:rPr>
          <w:rFonts w:hint="cs"/>
          <w:rtl/>
          <w:lang w:eastAsia="he-IL"/>
        </w:rPr>
        <w:t xml:space="preserve"> חברתנו, עורכת הדין לירון אשל. יש אנשים </w:t>
      </w:r>
      <w:bookmarkStart w:id="101" w:name="_ETM_Q1_1281000"/>
      <w:bookmarkEnd w:id="101"/>
      <w:r w:rsidR="00EC41EF">
        <w:rPr>
          <w:rFonts w:hint="cs"/>
          <w:rtl/>
          <w:lang w:eastAsia="he-IL"/>
        </w:rPr>
        <w:t>שלא הזכרתי? אנא הציגו את עצמכם.</w:t>
      </w:r>
    </w:p>
    <w:p w:rsidR="00EC41EF" w:rsidRDefault="00EC41EF" w:rsidP="00EC41EF">
      <w:pPr>
        <w:rPr>
          <w:rtl/>
          <w:lang w:eastAsia="he-IL"/>
        </w:rPr>
      </w:pPr>
      <w:bookmarkStart w:id="102" w:name="_ETM_Q1_1279000"/>
      <w:bookmarkEnd w:id="102"/>
    </w:p>
    <w:p w:rsidR="00EC41EF" w:rsidRDefault="00EC41EF" w:rsidP="00135929">
      <w:pPr>
        <w:pStyle w:val="af9"/>
        <w:rPr>
          <w:rtl/>
          <w:lang w:eastAsia="he-IL"/>
        </w:rPr>
      </w:pPr>
      <w:bookmarkStart w:id="103" w:name="ET_guest_734663_112"/>
      <w:r w:rsidRPr="00135929">
        <w:rPr>
          <w:rStyle w:val="TagStyle"/>
          <w:rtl/>
        </w:rPr>
        <w:t xml:space="preserve"> &lt;&lt; אורח &gt;&gt;</w:t>
      </w:r>
      <w:r w:rsidRPr="00EC41EF">
        <w:rPr>
          <w:rStyle w:val="TagStyle"/>
          <w:rtl/>
        </w:rPr>
        <w:t xml:space="preserve"> </w:t>
      </w:r>
      <w:r>
        <w:rPr>
          <w:rtl/>
          <w:lang w:eastAsia="he-IL"/>
        </w:rPr>
        <w:t>טליה גרידיש:</w:t>
      </w:r>
      <w:r w:rsidRPr="00EC41EF">
        <w:rPr>
          <w:rStyle w:val="TagStyle"/>
          <w:rtl/>
        </w:rPr>
        <w:t xml:space="preserve"> </w:t>
      </w:r>
      <w:r w:rsidRPr="00135929">
        <w:rPr>
          <w:rStyle w:val="TagStyle"/>
          <w:rtl/>
        </w:rPr>
        <w:t>&lt;&lt; אורח &gt;&gt;</w:t>
      </w:r>
      <w:r>
        <w:rPr>
          <w:rtl/>
          <w:lang w:eastAsia="he-IL"/>
        </w:rPr>
        <w:t xml:space="preserve">   </w:t>
      </w:r>
      <w:bookmarkEnd w:id="103"/>
    </w:p>
    <w:p w:rsidR="00EC41EF" w:rsidRDefault="00EC41EF" w:rsidP="00EC41EF">
      <w:pPr>
        <w:pStyle w:val="KeepWithNext"/>
        <w:rPr>
          <w:rtl/>
          <w:lang w:eastAsia="he-IL"/>
        </w:rPr>
      </w:pPr>
    </w:p>
    <w:p w:rsidR="00EC41EF" w:rsidRDefault="00EC41EF" w:rsidP="00EC41EF">
      <w:pPr>
        <w:rPr>
          <w:rtl/>
          <w:lang w:eastAsia="he-IL"/>
        </w:rPr>
      </w:pPr>
      <w:bookmarkStart w:id="104" w:name="_ETM_Q1_1278000"/>
      <w:bookmarkEnd w:id="104"/>
      <w:r>
        <w:rPr>
          <w:rFonts w:hint="cs"/>
          <w:rtl/>
          <w:lang w:eastAsia="he-IL"/>
        </w:rPr>
        <w:t>אני מלשכת עורכי הדין.</w:t>
      </w:r>
    </w:p>
    <w:p w:rsidR="00EC41EF" w:rsidRDefault="00EC41EF" w:rsidP="00EC41EF">
      <w:pPr>
        <w:rPr>
          <w:rtl/>
          <w:lang w:eastAsia="he-IL"/>
        </w:rPr>
      </w:pPr>
      <w:bookmarkStart w:id="105" w:name="_ETM_Q1_1282000"/>
      <w:bookmarkEnd w:id="105"/>
    </w:p>
    <w:p w:rsidR="00EC41EF" w:rsidRDefault="00EC41EF" w:rsidP="00135929">
      <w:pPr>
        <w:pStyle w:val="af6"/>
        <w:rPr>
          <w:rtl/>
        </w:rPr>
      </w:pPr>
      <w:bookmarkStart w:id="106" w:name="ET_yor_6156_113"/>
      <w:r w:rsidRPr="00135929">
        <w:rPr>
          <w:rStyle w:val="TagStyle"/>
          <w:rtl/>
        </w:rPr>
        <w:t xml:space="preserve"> &lt;&lt; יור &gt;&gt;</w:t>
      </w:r>
      <w:r w:rsidRPr="00EC41EF">
        <w:rPr>
          <w:rStyle w:val="TagStyle"/>
          <w:rtl/>
        </w:rPr>
        <w:t xml:space="preserve"> </w:t>
      </w:r>
      <w:r>
        <w:rPr>
          <w:rtl/>
        </w:rPr>
        <w:t>היו"ר גלעד קריב:</w:t>
      </w:r>
      <w:r w:rsidRPr="00EC41EF">
        <w:rPr>
          <w:rStyle w:val="TagStyle"/>
          <w:rtl/>
        </w:rPr>
        <w:t xml:space="preserve"> </w:t>
      </w:r>
      <w:r w:rsidRPr="00135929">
        <w:rPr>
          <w:rStyle w:val="TagStyle"/>
          <w:rtl/>
        </w:rPr>
        <w:t>&lt;&lt; יור &gt;&gt;</w:t>
      </w:r>
      <w:r>
        <w:rPr>
          <w:rtl/>
        </w:rPr>
        <w:t xml:space="preserve">   </w:t>
      </w:r>
      <w:bookmarkEnd w:id="106"/>
    </w:p>
    <w:p w:rsidR="00EC41EF" w:rsidRDefault="00EC41EF" w:rsidP="00EC41EF">
      <w:pPr>
        <w:pStyle w:val="KeepWithNext"/>
        <w:rPr>
          <w:rtl/>
          <w:lang w:eastAsia="he-IL"/>
        </w:rPr>
      </w:pPr>
    </w:p>
    <w:p w:rsidR="00EC41EF" w:rsidRDefault="00EC41EF" w:rsidP="00EC41EF">
      <w:pPr>
        <w:rPr>
          <w:rtl/>
          <w:lang w:eastAsia="he-IL"/>
        </w:rPr>
      </w:pPr>
      <w:bookmarkStart w:id="107" w:name="_ETM_Q1_1286000"/>
      <w:bookmarkEnd w:id="107"/>
      <w:r>
        <w:rPr>
          <w:rFonts w:hint="cs"/>
          <w:rtl/>
          <w:lang w:eastAsia="he-IL"/>
        </w:rPr>
        <w:t xml:space="preserve">תודה שהצטרפת </w:t>
      </w:r>
      <w:bookmarkStart w:id="108" w:name="_ETM_Q1_1290000"/>
      <w:bookmarkEnd w:id="108"/>
      <w:r>
        <w:rPr>
          <w:rFonts w:hint="cs"/>
          <w:rtl/>
          <w:lang w:eastAsia="he-IL"/>
        </w:rPr>
        <w:t>אלינו.</w:t>
      </w:r>
    </w:p>
    <w:p w:rsidR="00EC41EF" w:rsidRDefault="00EC41EF" w:rsidP="00EC41EF">
      <w:pPr>
        <w:rPr>
          <w:rtl/>
          <w:lang w:eastAsia="he-IL"/>
        </w:rPr>
      </w:pPr>
      <w:bookmarkStart w:id="109" w:name="_ETM_Q1_1291000"/>
      <w:bookmarkEnd w:id="109"/>
    </w:p>
    <w:p w:rsidR="00EC41EF" w:rsidRDefault="00EC41EF" w:rsidP="00135929">
      <w:pPr>
        <w:pStyle w:val="af9"/>
        <w:rPr>
          <w:rtl/>
          <w:lang w:eastAsia="he-IL"/>
        </w:rPr>
      </w:pPr>
      <w:bookmarkStart w:id="110" w:name="ET_guest_888686_114"/>
      <w:r w:rsidRPr="00135929">
        <w:rPr>
          <w:rStyle w:val="TagStyle"/>
          <w:rtl/>
        </w:rPr>
        <w:t xml:space="preserve"> &lt;&lt; אורח &gt;&gt;</w:t>
      </w:r>
      <w:r w:rsidRPr="00EC41EF">
        <w:rPr>
          <w:rStyle w:val="TagStyle"/>
          <w:rtl/>
        </w:rPr>
        <w:t xml:space="preserve"> </w:t>
      </w:r>
      <w:r>
        <w:rPr>
          <w:rtl/>
          <w:lang w:eastAsia="he-IL"/>
        </w:rPr>
        <w:t>טפת רייף-קרבר:</w:t>
      </w:r>
      <w:r w:rsidRPr="00EC41EF">
        <w:rPr>
          <w:rStyle w:val="TagStyle"/>
          <w:rtl/>
        </w:rPr>
        <w:t xml:space="preserve"> </w:t>
      </w:r>
      <w:r w:rsidRPr="00135929">
        <w:rPr>
          <w:rStyle w:val="TagStyle"/>
          <w:rtl/>
        </w:rPr>
        <w:t>&lt;&lt; אורח &gt;&gt;</w:t>
      </w:r>
      <w:r>
        <w:rPr>
          <w:rtl/>
          <w:lang w:eastAsia="he-IL"/>
        </w:rPr>
        <w:t xml:space="preserve">   </w:t>
      </w:r>
      <w:bookmarkEnd w:id="110"/>
    </w:p>
    <w:p w:rsidR="00EC41EF" w:rsidRDefault="00EC41EF" w:rsidP="00EC41EF">
      <w:pPr>
        <w:pStyle w:val="KeepWithNext"/>
        <w:rPr>
          <w:rtl/>
          <w:lang w:eastAsia="he-IL"/>
        </w:rPr>
      </w:pPr>
    </w:p>
    <w:p w:rsidR="00EC41EF" w:rsidRDefault="00EC41EF" w:rsidP="00EC41EF">
      <w:pPr>
        <w:rPr>
          <w:rtl/>
          <w:lang w:eastAsia="he-IL"/>
        </w:rPr>
      </w:pPr>
      <w:bookmarkStart w:id="111" w:name="_ETM_Q1_1295000"/>
      <w:bookmarkEnd w:id="111"/>
      <w:r>
        <w:rPr>
          <w:rFonts w:hint="cs"/>
          <w:rtl/>
          <w:lang w:eastAsia="he-IL"/>
        </w:rPr>
        <w:t>אני מלשכות הסיוע לנפגעות תקיפה מינית.</w:t>
      </w:r>
    </w:p>
    <w:p w:rsidR="00EC41EF" w:rsidRDefault="00EC41EF" w:rsidP="00EC41EF">
      <w:pPr>
        <w:rPr>
          <w:rtl/>
          <w:lang w:eastAsia="he-IL"/>
        </w:rPr>
      </w:pPr>
    </w:p>
    <w:p w:rsidR="00EC41EF" w:rsidRDefault="00EC41EF" w:rsidP="00135929">
      <w:pPr>
        <w:pStyle w:val="af9"/>
        <w:rPr>
          <w:rtl/>
          <w:lang w:eastAsia="he-IL"/>
        </w:rPr>
      </w:pPr>
      <w:bookmarkStart w:id="112" w:name="_ETM_Q1_1315000"/>
      <w:bookmarkStart w:id="113" w:name="ET_guest_518618_116"/>
      <w:bookmarkEnd w:id="112"/>
      <w:r w:rsidRPr="00135929">
        <w:rPr>
          <w:rStyle w:val="TagStyle"/>
          <w:rtl/>
        </w:rPr>
        <w:t xml:space="preserve"> &lt;&lt; אורח &gt;&gt;</w:t>
      </w:r>
      <w:r w:rsidRPr="00EC41EF">
        <w:rPr>
          <w:rStyle w:val="TagStyle"/>
          <w:rtl/>
        </w:rPr>
        <w:t xml:space="preserve"> </w:t>
      </w:r>
      <w:r>
        <w:rPr>
          <w:rtl/>
          <w:lang w:eastAsia="he-IL"/>
        </w:rPr>
        <w:t>נעמי גרנות:</w:t>
      </w:r>
      <w:r w:rsidRPr="00EC41EF">
        <w:rPr>
          <w:rStyle w:val="TagStyle"/>
          <w:rtl/>
        </w:rPr>
        <w:t xml:space="preserve"> </w:t>
      </w:r>
      <w:r w:rsidRPr="00135929">
        <w:rPr>
          <w:rStyle w:val="TagStyle"/>
          <w:rtl/>
        </w:rPr>
        <w:t>&lt;&lt; אורח &gt;&gt;</w:t>
      </w:r>
      <w:r>
        <w:rPr>
          <w:rtl/>
          <w:lang w:eastAsia="he-IL"/>
        </w:rPr>
        <w:t xml:space="preserve">   </w:t>
      </w:r>
      <w:bookmarkEnd w:id="113"/>
    </w:p>
    <w:p w:rsidR="00EC41EF" w:rsidRDefault="00EC41EF" w:rsidP="00EC41EF">
      <w:pPr>
        <w:pStyle w:val="KeepWithNext"/>
        <w:rPr>
          <w:rtl/>
          <w:lang w:eastAsia="he-IL"/>
        </w:rPr>
      </w:pPr>
    </w:p>
    <w:p w:rsidR="00EC41EF" w:rsidRPr="00EC41EF" w:rsidRDefault="00EC41EF" w:rsidP="00EC41EF">
      <w:pPr>
        <w:rPr>
          <w:rtl/>
          <w:lang w:eastAsia="he-IL"/>
        </w:rPr>
      </w:pPr>
      <w:bookmarkStart w:id="114" w:name="_ETM_Q1_1313000"/>
      <w:bookmarkEnd w:id="114"/>
      <w:r>
        <w:rPr>
          <w:rFonts w:hint="cs"/>
          <w:rtl/>
          <w:lang w:eastAsia="he-IL"/>
        </w:rPr>
        <w:t>אני המשנה למנהלת המחלקה הפלילית.</w:t>
      </w:r>
    </w:p>
    <w:p w:rsidR="00EC41EF" w:rsidRDefault="00EC41EF" w:rsidP="00EC41EF">
      <w:pPr>
        <w:pStyle w:val="af6"/>
        <w:keepNext/>
        <w:rPr>
          <w:rStyle w:val="TagStyle"/>
          <w:rtl/>
        </w:rPr>
      </w:pPr>
      <w:bookmarkStart w:id="115" w:name="ET_yor_6156_115"/>
    </w:p>
    <w:p w:rsidR="00EC41EF" w:rsidRDefault="00EC41EF" w:rsidP="00135929">
      <w:pPr>
        <w:pStyle w:val="af6"/>
        <w:rPr>
          <w:rtl/>
        </w:rPr>
      </w:pPr>
      <w:bookmarkStart w:id="116" w:name="_ETM_Q1_1319000"/>
      <w:bookmarkEnd w:id="116"/>
      <w:r w:rsidRPr="00135929">
        <w:rPr>
          <w:rStyle w:val="TagStyle"/>
          <w:rtl/>
        </w:rPr>
        <w:t xml:space="preserve"> &lt;&lt; יור &gt;&gt;</w:t>
      </w:r>
      <w:r w:rsidRPr="00EC41EF">
        <w:rPr>
          <w:rStyle w:val="TagStyle"/>
          <w:rtl/>
        </w:rPr>
        <w:t xml:space="preserve"> </w:t>
      </w:r>
      <w:r>
        <w:rPr>
          <w:rtl/>
        </w:rPr>
        <w:t>היו"ר גלעד קריב:</w:t>
      </w:r>
      <w:r w:rsidRPr="00EC41EF">
        <w:rPr>
          <w:rStyle w:val="TagStyle"/>
          <w:rtl/>
        </w:rPr>
        <w:t xml:space="preserve"> </w:t>
      </w:r>
      <w:r w:rsidRPr="00135929">
        <w:rPr>
          <w:rStyle w:val="TagStyle"/>
          <w:rtl/>
        </w:rPr>
        <w:t>&lt;&lt; יור &gt;&gt;</w:t>
      </w:r>
      <w:r>
        <w:rPr>
          <w:rtl/>
        </w:rPr>
        <w:t xml:space="preserve">   </w:t>
      </w:r>
      <w:bookmarkEnd w:id="115"/>
    </w:p>
    <w:p w:rsidR="00EC41EF" w:rsidRDefault="00EC41EF" w:rsidP="00EC41EF">
      <w:pPr>
        <w:pStyle w:val="KeepWithNext"/>
        <w:rPr>
          <w:rtl/>
          <w:lang w:eastAsia="he-IL"/>
        </w:rPr>
      </w:pPr>
    </w:p>
    <w:p w:rsidR="00EC41EF" w:rsidRDefault="00EC41EF" w:rsidP="00EC41EF">
      <w:pPr>
        <w:rPr>
          <w:rtl/>
          <w:lang w:eastAsia="he-IL"/>
        </w:rPr>
      </w:pPr>
      <w:bookmarkStart w:id="117" w:name="_ETM_Q1_1298000"/>
      <w:bookmarkEnd w:id="117"/>
      <w:r>
        <w:rPr>
          <w:rFonts w:hint="cs"/>
          <w:rtl/>
          <w:lang w:eastAsia="he-IL"/>
        </w:rPr>
        <w:t>תודה. חבר הכנסת מוסי רז, בבקשה.</w:t>
      </w:r>
    </w:p>
    <w:p w:rsidR="00EC41EF" w:rsidRDefault="00EC41EF" w:rsidP="00EC41EF">
      <w:pPr>
        <w:rPr>
          <w:rtl/>
          <w:lang w:eastAsia="he-IL"/>
        </w:rPr>
      </w:pPr>
    </w:p>
    <w:p w:rsidR="00EC41EF" w:rsidRDefault="00EC41EF" w:rsidP="00135929">
      <w:pPr>
        <w:pStyle w:val="a4"/>
        <w:rPr>
          <w:rtl/>
        </w:rPr>
      </w:pPr>
      <w:bookmarkStart w:id="118" w:name="ET_knessetmember_5694_117"/>
      <w:r w:rsidRPr="00135929">
        <w:rPr>
          <w:rStyle w:val="TagStyle"/>
          <w:rtl/>
        </w:rPr>
        <w:t xml:space="preserve"> &lt;&lt; דובר &gt;&gt;</w:t>
      </w:r>
      <w:r w:rsidRPr="00EC41EF">
        <w:rPr>
          <w:rStyle w:val="TagStyle"/>
          <w:rtl/>
        </w:rPr>
        <w:t xml:space="preserve"> </w:t>
      </w:r>
      <w:r>
        <w:rPr>
          <w:rtl/>
        </w:rPr>
        <w:t>מוסי רז (מרצ):</w:t>
      </w:r>
      <w:r w:rsidRPr="00EC41EF">
        <w:rPr>
          <w:rStyle w:val="TagStyle"/>
          <w:rtl/>
        </w:rPr>
        <w:t xml:space="preserve"> </w:t>
      </w:r>
      <w:r w:rsidRPr="00135929">
        <w:rPr>
          <w:rStyle w:val="TagStyle"/>
          <w:rtl/>
        </w:rPr>
        <w:t>&lt;&lt; דובר &gt;&gt;</w:t>
      </w:r>
      <w:r>
        <w:rPr>
          <w:rtl/>
        </w:rPr>
        <w:t xml:space="preserve">   </w:t>
      </w:r>
      <w:bookmarkEnd w:id="118"/>
    </w:p>
    <w:p w:rsidR="00EC41EF" w:rsidRDefault="00EC41EF" w:rsidP="00EC41EF">
      <w:pPr>
        <w:pStyle w:val="KeepWithNext"/>
        <w:rPr>
          <w:rtl/>
          <w:lang w:eastAsia="he-IL"/>
        </w:rPr>
      </w:pPr>
    </w:p>
    <w:p w:rsidR="00EC41EF" w:rsidRDefault="00EC41EF" w:rsidP="00EC41EF">
      <w:pPr>
        <w:rPr>
          <w:rtl/>
        </w:rPr>
      </w:pPr>
      <w:r>
        <w:rPr>
          <w:rFonts w:hint="cs"/>
          <w:rtl/>
          <w:lang w:eastAsia="he-IL"/>
        </w:rPr>
        <w:t xml:space="preserve">אדוני יושב-הראש, </w:t>
      </w:r>
      <w:bookmarkStart w:id="119" w:name="_ETM_Q1_1324000"/>
      <w:bookmarkEnd w:id="119"/>
      <w:r>
        <w:rPr>
          <w:rFonts w:hint="cs"/>
          <w:rtl/>
          <w:lang w:eastAsia="he-IL"/>
        </w:rPr>
        <w:t xml:space="preserve">ממש בקצרה כי אני צריך ללכת לוועדת </w:t>
      </w:r>
      <w:bookmarkStart w:id="120" w:name="_ETM_Q1_1325000"/>
      <w:bookmarkEnd w:id="120"/>
      <w:r>
        <w:rPr>
          <w:rFonts w:hint="cs"/>
          <w:rtl/>
          <w:lang w:eastAsia="he-IL"/>
        </w:rPr>
        <w:t xml:space="preserve">הכספים. </w:t>
      </w:r>
      <w:r>
        <w:rPr>
          <w:rFonts w:hint="cs"/>
          <w:rtl/>
        </w:rPr>
        <w:t>ה</w:t>
      </w:r>
      <w:r w:rsidR="00B67CF4">
        <w:rPr>
          <w:rFonts w:hint="cs"/>
          <w:rtl/>
        </w:rPr>
        <w:t>צעת ה</w:t>
      </w:r>
      <w:r>
        <w:rPr>
          <w:rFonts w:hint="cs"/>
          <w:rtl/>
        </w:rPr>
        <w:t>תי</w:t>
      </w:r>
      <w:r w:rsidR="00B67CF4">
        <w:rPr>
          <w:rFonts w:hint="cs"/>
          <w:rtl/>
        </w:rPr>
        <w:t>ק</w:t>
      </w:r>
      <w:r>
        <w:rPr>
          <w:rFonts w:hint="cs"/>
          <w:rtl/>
        </w:rPr>
        <w:t>ון</w:t>
      </w:r>
      <w:r w:rsidR="00B67CF4">
        <w:rPr>
          <w:rFonts w:hint="cs"/>
          <w:rtl/>
        </w:rPr>
        <w:t xml:space="preserve"> היא חשובה, </w:t>
      </w:r>
      <w:r>
        <w:rPr>
          <w:rFonts w:hint="cs"/>
          <w:rtl/>
        </w:rPr>
        <w:t xml:space="preserve">היא </w:t>
      </w:r>
      <w:r w:rsidR="00B67CF4">
        <w:rPr>
          <w:rFonts w:hint="cs"/>
          <w:rtl/>
        </w:rPr>
        <w:t>בכיוון הנכון.</w:t>
      </w:r>
      <w:r>
        <w:rPr>
          <w:rFonts w:hint="cs"/>
          <w:rtl/>
        </w:rPr>
        <w:t xml:space="preserve"> אני לא בטוח לגבי כל פרט </w:t>
      </w:r>
      <w:bookmarkStart w:id="121" w:name="_ETM_Q1_1331000"/>
      <w:bookmarkEnd w:id="121"/>
      <w:r>
        <w:rPr>
          <w:rFonts w:hint="cs"/>
          <w:rtl/>
        </w:rPr>
        <w:t>אבל לגמרי בכיוון הנכון.</w:t>
      </w:r>
    </w:p>
    <w:p w:rsidR="00EC41EF" w:rsidRDefault="00EC41EF" w:rsidP="00EC41EF">
      <w:pPr>
        <w:rPr>
          <w:rtl/>
        </w:rPr>
      </w:pPr>
    </w:p>
    <w:p w:rsidR="00DB27BA" w:rsidRDefault="00B67CF4" w:rsidP="00EC41EF">
      <w:pPr>
        <w:rPr>
          <w:rtl/>
        </w:rPr>
      </w:pPr>
      <w:bookmarkStart w:id="122" w:name="_ETM_Q1_1335000"/>
      <w:bookmarkEnd w:id="122"/>
      <w:r>
        <w:rPr>
          <w:rFonts w:hint="cs"/>
          <w:rtl/>
        </w:rPr>
        <w:t>חשוב לי להוסיף את תמיכתי לדבריך בעניין הפרסומים האחרונים בנושא רוגלה כזו או אחרת</w:t>
      </w:r>
      <w:r w:rsidR="00EC41EF">
        <w:rPr>
          <w:rFonts w:hint="cs"/>
          <w:rtl/>
        </w:rPr>
        <w:t>.</w:t>
      </w:r>
      <w:r>
        <w:rPr>
          <w:rFonts w:hint="cs"/>
          <w:rtl/>
        </w:rPr>
        <w:t xml:space="preserve"> אני חושב שיכול להיות שכבר בהצעה הזאת</w:t>
      </w:r>
      <w:r w:rsidR="00EC41EF">
        <w:rPr>
          <w:rFonts w:hint="cs"/>
          <w:rtl/>
        </w:rPr>
        <w:t>, שאמנם לא כללה הכל,</w:t>
      </w:r>
      <w:r>
        <w:rPr>
          <w:rFonts w:hint="cs"/>
          <w:rtl/>
        </w:rPr>
        <w:t xml:space="preserve"> יהיה נכון לוודא שדברים מהסוג </w:t>
      </w:r>
      <w:r>
        <w:rPr>
          <w:rtl/>
        </w:rPr>
        <w:t>–</w:t>
      </w:r>
      <w:r>
        <w:rPr>
          <w:rFonts w:hint="cs"/>
          <w:rtl/>
        </w:rPr>
        <w:t xml:space="preserve"> אני חושב שאפשר כבר להגיד בוודאות שנעשו ולמחוק את ההכחשות</w:t>
      </w:r>
      <w:r w:rsidR="00EC41EF">
        <w:rPr>
          <w:rFonts w:hint="cs"/>
          <w:rtl/>
        </w:rPr>
        <w:t xml:space="preserve"> שלדעתי נמחקו</w:t>
      </w:r>
      <w:bookmarkStart w:id="123" w:name="_ETM_Q1_1370000"/>
      <w:bookmarkEnd w:id="123"/>
      <w:r w:rsidR="00EC41EF">
        <w:rPr>
          <w:rFonts w:hint="cs"/>
          <w:rtl/>
        </w:rPr>
        <w:t xml:space="preserve"> </w:t>
      </w:r>
      <w:r w:rsidR="00EC41EF">
        <w:rPr>
          <w:rtl/>
        </w:rPr>
        <w:t>–</w:t>
      </w:r>
      <w:r w:rsidR="00EC41EF">
        <w:rPr>
          <w:rFonts w:hint="cs"/>
          <w:rtl/>
        </w:rPr>
        <w:t xml:space="preserve"> דברים מהסוג שנעשו לא יוכלו לקרות. שיהיה </w:t>
      </w:r>
      <w:bookmarkStart w:id="124" w:name="_ETM_Q1_1374000"/>
      <w:bookmarkEnd w:id="124"/>
      <w:r w:rsidR="00EC41EF">
        <w:rPr>
          <w:rFonts w:hint="cs"/>
          <w:rtl/>
        </w:rPr>
        <w:t xml:space="preserve">ברור למי שמבקשים צווים כאלה, בדיוק מה הם </w:t>
      </w:r>
      <w:bookmarkStart w:id="125" w:name="_ETM_Q1_1380000"/>
      <w:bookmarkEnd w:id="125"/>
      <w:r w:rsidR="00EC41EF">
        <w:rPr>
          <w:rFonts w:hint="cs"/>
          <w:rtl/>
        </w:rPr>
        <w:t xml:space="preserve">מבקשים ועוד יותר מכך יהיה ברור למי שנותנים צווים </w:t>
      </w:r>
      <w:bookmarkStart w:id="126" w:name="_ETM_Q1_1384000"/>
      <w:bookmarkEnd w:id="126"/>
      <w:r w:rsidR="00EC41EF">
        <w:rPr>
          <w:rFonts w:hint="cs"/>
          <w:rtl/>
        </w:rPr>
        <w:t xml:space="preserve">כאלה </w:t>
      </w:r>
      <w:r w:rsidR="00EC41EF">
        <w:rPr>
          <w:rtl/>
        </w:rPr>
        <w:t>–</w:t>
      </w:r>
      <w:r w:rsidR="00EC41EF">
        <w:rPr>
          <w:rFonts w:hint="cs"/>
          <w:rtl/>
        </w:rPr>
        <w:t xml:space="preserve"> למה הם נותנים צווים.</w:t>
      </w:r>
    </w:p>
    <w:p w:rsidR="00EC41EF" w:rsidRDefault="00EC41EF" w:rsidP="00EC41EF">
      <w:pPr>
        <w:rPr>
          <w:rtl/>
        </w:rPr>
      </w:pPr>
    </w:p>
    <w:p w:rsidR="00EC41EF" w:rsidRDefault="00EC41EF" w:rsidP="00AE68D1">
      <w:pPr>
        <w:rPr>
          <w:rtl/>
        </w:rPr>
      </w:pPr>
      <w:bookmarkStart w:id="127" w:name="_ETM_Q1_1388000"/>
      <w:bookmarkEnd w:id="127"/>
      <w:r>
        <w:rPr>
          <w:rFonts w:hint="cs"/>
          <w:rtl/>
        </w:rPr>
        <w:t xml:space="preserve">השמות שפורסמו אתמול </w:t>
      </w:r>
      <w:r>
        <w:rPr>
          <w:rtl/>
        </w:rPr>
        <w:t>–</w:t>
      </w:r>
      <w:r>
        <w:rPr>
          <w:rFonts w:hint="cs"/>
          <w:rtl/>
        </w:rPr>
        <w:t xml:space="preserve"> זה </w:t>
      </w:r>
      <w:bookmarkStart w:id="128" w:name="_ETM_Q1_1391000"/>
      <w:bookmarkEnd w:id="128"/>
      <w:r>
        <w:rPr>
          <w:rFonts w:hint="cs"/>
          <w:rtl/>
        </w:rPr>
        <w:t xml:space="preserve">מאוד ברור מהשמות הללו, בהנחה שאפילו חלקם נכונים, גם אם </w:t>
      </w:r>
      <w:bookmarkStart w:id="129" w:name="_ETM_Q1_1397000"/>
      <w:bookmarkEnd w:id="129"/>
      <w:r>
        <w:rPr>
          <w:rFonts w:hint="cs"/>
          <w:rtl/>
        </w:rPr>
        <w:t xml:space="preserve">לא כולם, מאוד ברור מהשמות הללו שאלה לא בדיוק האנשים </w:t>
      </w:r>
      <w:bookmarkStart w:id="130" w:name="_ETM_Q1_1404000"/>
      <w:bookmarkEnd w:id="130"/>
      <w:r>
        <w:rPr>
          <w:rFonts w:hint="cs"/>
          <w:rtl/>
        </w:rPr>
        <w:t xml:space="preserve">שצריך לעקוב אחריהם ולרגל אחריהם באמצעים מתקדמים מהסוג שאנחנו מדברים </w:t>
      </w:r>
      <w:bookmarkStart w:id="131" w:name="_ETM_Q1_1412000"/>
      <w:bookmarkEnd w:id="131"/>
      <w:r>
        <w:rPr>
          <w:rFonts w:hint="cs"/>
          <w:rtl/>
        </w:rPr>
        <w:t xml:space="preserve">עליהם </w:t>
      </w:r>
      <w:r>
        <w:rPr>
          <w:rtl/>
        </w:rPr>
        <w:t>–</w:t>
      </w:r>
      <w:r>
        <w:rPr>
          <w:rFonts w:hint="cs"/>
          <w:rtl/>
        </w:rPr>
        <w:t xml:space="preserve"> </w:t>
      </w:r>
      <w:bookmarkStart w:id="132" w:name="_ETM_Q1_1405000"/>
      <w:bookmarkEnd w:id="132"/>
      <w:r>
        <w:rPr>
          <w:rFonts w:hint="cs"/>
          <w:rtl/>
        </w:rPr>
        <w:t>אמצעים מתוחכמים ופולשניים ו</w:t>
      </w:r>
      <w:r w:rsidR="00AE68D1">
        <w:rPr>
          <w:rFonts w:hint="cs"/>
          <w:rtl/>
        </w:rPr>
        <w:t xml:space="preserve">מפרי פרטיות מהסוג שאנחנו </w:t>
      </w:r>
      <w:bookmarkStart w:id="133" w:name="_ETM_Q1_1417000"/>
      <w:bookmarkEnd w:id="133"/>
      <w:r w:rsidR="00AE68D1">
        <w:rPr>
          <w:rFonts w:hint="cs"/>
          <w:rtl/>
        </w:rPr>
        <w:t xml:space="preserve">מדברים עליהם. לא כל שכן, חלקם אפילו לא נחשדו בעבירות </w:t>
      </w:r>
      <w:bookmarkStart w:id="134" w:name="_ETM_Q1_1420000"/>
      <w:bookmarkEnd w:id="134"/>
      <w:r w:rsidR="00AE68D1">
        <w:rPr>
          <w:rFonts w:hint="cs"/>
          <w:rtl/>
        </w:rPr>
        <w:t>פליליות. חלקם כן, חלקם לא, אבל גם אלה שכן, בוודאי</w:t>
      </w:r>
      <w:bookmarkStart w:id="135" w:name="_ETM_Q1_1423000"/>
      <w:bookmarkEnd w:id="135"/>
      <w:r w:rsidR="00AE68D1">
        <w:rPr>
          <w:rFonts w:hint="cs"/>
          <w:rtl/>
        </w:rPr>
        <w:t xml:space="preserve"> לא כאלה שמצדיקות שימוש באמצעים האלה.</w:t>
      </w:r>
    </w:p>
    <w:p w:rsidR="00AE68D1" w:rsidRDefault="00AE68D1" w:rsidP="00AE68D1">
      <w:pPr>
        <w:rPr>
          <w:rtl/>
        </w:rPr>
      </w:pPr>
    </w:p>
    <w:p w:rsidR="00AE68D1" w:rsidRDefault="00AE68D1" w:rsidP="00AE68D1">
      <w:pPr>
        <w:rPr>
          <w:rtl/>
        </w:rPr>
      </w:pPr>
      <w:bookmarkStart w:id="136" w:name="_ETM_Q1_1431000"/>
      <w:bookmarkEnd w:id="136"/>
      <w:r>
        <w:rPr>
          <w:rFonts w:hint="cs"/>
          <w:rtl/>
        </w:rPr>
        <w:t xml:space="preserve">יכול מאוד להיות שבאמת </w:t>
      </w:r>
      <w:bookmarkStart w:id="137" w:name="_ETM_Q1_1434000"/>
      <w:bookmarkEnd w:id="137"/>
      <w:r>
        <w:rPr>
          <w:rFonts w:hint="cs"/>
          <w:rtl/>
        </w:rPr>
        <w:t xml:space="preserve">יהיה צריך לדאוג שהחוק ייקבע בעתיד שמידע שהושג בצורה כזו </w:t>
      </w:r>
      <w:bookmarkStart w:id="138" w:name="_ETM_Q1_1442000"/>
      <w:bookmarkEnd w:id="138"/>
      <w:r>
        <w:rPr>
          <w:rFonts w:hint="cs"/>
          <w:rtl/>
        </w:rPr>
        <w:t xml:space="preserve">לא חוקית, לא ייחשב למשפט. אני יודע ומודע לפסיקה של </w:t>
      </w:r>
      <w:bookmarkStart w:id="139" w:name="_ETM_Q1_1448000"/>
      <w:bookmarkEnd w:id="139"/>
      <w:r>
        <w:rPr>
          <w:rFonts w:hint="cs"/>
          <w:rtl/>
        </w:rPr>
        <w:t xml:space="preserve">בית המשפט העליון, מודע לגישה באמריקה ובמקומות אחרים ובארץ, ולכן </w:t>
      </w:r>
      <w:bookmarkStart w:id="140" w:name="_ETM_Q1_1455000"/>
      <w:bookmarkEnd w:id="140"/>
      <w:r>
        <w:rPr>
          <w:rFonts w:hint="cs"/>
          <w:rtl/>
        </w:rPr>
        <w:t xml:space="preserve">אני שם את זה בצורה מאוד מתונה אבל דבר אחד </w:t>
      </w:r>
      <w:bookmarkStart w:id="141" w:name="_ETM_Q1_1453000"/>
      <w:bookmarkEnd w:id="141"/>
      <w:r>
        <w:rPr>
          <w:rFonts w:hint="cs"/>
          <w:rtl/>
        </w:rPr>
        <w:t xml:space="preserve">בטוח: זה קודם כל לא </w:t>
      </w:r>
      <w:r>
        <w:rPr>
          <w:rFonts w:hint="cs"/>
          <w:rtl/>
        </w:rPr>
        <w:lastRenderedPageBreak/>
        <w:t>צריך לקרות, וצריך לעשות הכל</w:t>
      </w:r>
      <w:bookmarkStart w:id="142" w:name="_ETM_Q1_1461000"/>
      <w:bookmarkEnd w:id="142"/>
      <w:r>
        <w:rPr>
          <w:rFonts w:hint="cs"/>
          <w:rtl/>
        </w:rPr>
        <w:t xml:space="preserve"> ואני מקווה שתקום ועדת חקירה ממלכתית-שיפוטית על-מנת שזה לא יקרה, ואז גם לא יהיה צורך בשאלה אם זה קורה, </w:t>
      </w:r>
      <w:bookmarkStart w:id="143" w:name="_ETM_Q1_1468000"/>
      <w:bookmarkEnd w:id="143"/>
      <w:r>
        <w:rPr>
          <w:rFonts w:hint="cs"/>
          <w:rtl/>
        </w:rPr>
        <w:t>האם אפשר להשתמש במידע כזה, כן או לא. תודה.</w:t>
      </w:r>
    </w:p>
    <w:p w:rsidR="00AE68D1" w:rsidRDefault="00AE68D1" w:rsidP="00AE68D1">
      <w:pPr>
        <w:rPr>
          <w:rtl/>
        </w:rPr>
      </w:pPr>
      <w:bookmarkStart w:id="144" w:name="_ETM_Q1_1465000"/>
      <w:bookmarkEnd w:id="144"/>
    </w:p>
    <w:p w:rsidR="00AE68D1" w:rsidRDefault="00AE68D1" w:rsidP="00135929">
      <w:pPr>
        <w:pStyle w:val="af6"/>
        <w:rPr>
          <w:rtl/>
        </w:rPr>
      </w:pPr>
      <w:bookmarkStart w:id="145" w:name="ET_yor_6156_118"/>
      <w:r w:rsidRPr="00135929">
        <w:rPr>
          <w:rStyle w:val="TagStyle"/>
          <w:rtl/>
        </w:rPr>
        <w:t xml:space="preserve"> &lt;&lt; יור &gt;&gt;</w:t>
      </w:r>
      <w:r w:rsidRPr="00AE68D1">
        <w:rPr>
          <w:rStyle w:val="TagStyle"/>
          <w:rtl/>
        </w:rPr>
        <w:t xml:space="preserve"> </w:t>
      </w:r>
      <w:r>
        <w:rPr>
          <w:rtl/>
        </w:rPr>
        <w:t>היו"ר גלעד קריב:</w:t>
      </w:r>
      <w:r w:rsidRPr="00AE68D1">
        <w:rPr>
          <w:rStyle w:val="TagStyle"/>
          <w:rtl/>
        </w:rPr>
        <w:t xml:space="preserve"> </w:t>
      </w:r>
      <w:r w:rsidRPr="00135929">
        <w:rPr>
          <w:rStyle w:val="TagStyle"/>
          <w:rtl/>
        </w:rPr>
        <w:t>&lt;&lt; יור &gt;&gt;</w:t>
      </w:r>
      <w:r>
        <w:rPr>
          <w:rtl/>
        </w:rPr>
        <w:t xml:space="preserve">   </w:t>
      </w:r>
      <w:bookmarkEnd w:id="145"/>
    </w:p>
    <w:p w:rsidR="00AE68D1" w:rsidRDefault="00AE68D1" w:rsidP="00AE68D1">
      <w:pPr>
        <w:pStyle w:val="KeepWithNext"/>
        <w:rPr>
          <w:rtl/>
          <w:lang w:eastAsia="he-IL"/>
        </w:rPr>
      </w:pPr>
    </w:p>
    <w:p w:rsidR="00AE68D1" w:rsidRDefault="00AE68D1" w:rsidP="00AE68D1">
      <w:pPr>
        <w:rPr>
          <w:rtl/>
          <w:lang w:eastAsia="he-IL"/>
        </w:rPr>
      </w:pPr>
      <w:bookmarkStart w:id="146" w:name="_ETM_Q1_1466000"/>
      <w:bookmarkEnd w:id="146"/>
      <w:r>
        <w:rPr>
          <w:rFonts w:hint="cs"/>
          <w:rtl/>
          <w:lang w:eastAsia="he-IL"/>
        </w:rPr>
        <w:t xml:space="preserve">תודה, אדוני. </w:t>
      </w:r>
      <w:bookmarkStart w:id="147" w:name="_ETM_Q1_1473000"/>
      <w:bookmarkEnd w:id="147"/>
      <w:r>
        <w:rPr>
          <w:rFonts w:hint="cs"/>
          <w:rtl/>
          <w:lang w:eastAsia="he-IL"/>
        </w:rPr>
        <w:t>חבר הכנסת בגין, בבקשה. ואז ניגש לגוף ההצעה.</w:t>
      </w:r>
    </w:p>
    <w:p w:rsidR="00AE68D1" w:rsidRDefault="00AE68D1" w:rsidP="00AE68D1">
      <w:pPr>
        <w:rPr>
          <w:rtl/>
          <w:lang w:eastAsia="he-IL"/>
        </w:rPr>
      </w:pPr>
      <w:bookmarkStart w:id="148" w:name="_ETM_Q1_1478000"/>
      <w:bookmarkEnd w:id="148"/>
    </w:p>
    <w:p w:rsidR="00AE68D1" w:rsidRDefault="00AE68D1" w:rsidP="00135929">
      <w:pPr>
        <w:pStyle w:val="a4"/>
        <w:rPr>
          <w:rtl/>
        </w:rPr>
      </w:pPr>
      <w:bookmarkStart w:id="149" w:name="ET_speaker_4741_119"/>
      <w:r w:rsidRPr="00135929">
        <w:rPr>
          <w:rStyle w:val="TagStyle"/>
          <w:rtl/>
        </w:rPr>
        <w:t xml:space="preserve"> &lt;&lt; דובר &gt;&gt;</w:t>
      </w:r>
      <w:r w:rsidRPr="00AE68D1">
        <w:rPr>
          <w:rStyle w:val="TagStyle"/>
          <w:rtl/>
        </w:rPr>
        <w:t xml:space="preserve"> </w:t>
      </w:r>
      <w:r>
        <w:rPr>
          <w:rtl/>
        </w:rPr>
        <w:t>זאב בנימין בגין (תקווה חדשה):</w:t>
      </w:r>
      <w:r w:rsidRPr="00AE68D1">
        <w:rPr>
          <w:rStyle w:val="TagStyle"/>
          <w:rtl/>
        </w:rPr>
        <w:t xml:space="preserve"> </w:t>
      </w:r>
      <w:r w:rsidRPr="00135929">
        <w:rPr>
          <w:rStyle w:val="TagStyle"/>
          <w:rtl/>
        </w:rPr>
        <w:t>&lt;&lt; דובר &gt;&gt;</w:t>
      </w:r>
      <w:r>
        <w:rPr>
          <w:rtl/>
        </w:rPr>
        <w:t xml:space="preserve">   </w:t>
      </w:r>
      <w:bookmarkEnd w:id="149"/>
    </w:p>
    <w:p w:rsidR="00AE68D1" w:rsidRDefault="00AE68D1" w:rsidP="00AE68D1">
      <w:pPr>
        <w:pStyle w:val="KeepWithNext"/>
        <w:rPr>
          <w:rtl/>
          <w:lang w:eastAsia="he-IL"/>
        </w:rPr>
      </w:pPr>
    </w:p>
    <w:p w:rsidR="00AE68D1" w:rsidRDefault="00AE68D1" w:rsidP="009B6FB4">
      <w:pPr>
        <w:rPr>
          <w:rtl/>
          <w:lang w:eastAsia="he-IL"/>
        </w:rPr>
      </w:pPr>
      <w:bookmarkStart w:id="150" w:name="_ETM_Q1_1481000"/>
      <w:bookmarkEnd w:id="150"/>
      <w:r>
        <w:rPr>
          <w:rFonts w:hint="cs"/>
          <w:rtl/>
          <w:lang w:eastAsia="he-IL"/>
        </w:rPr>
        <w:t xml:space="preserve">מלכתחילה, בדיונים הקודמים, </w:t>
      </w:r>
      <w:bookmarkStart w:id="151" w:name="_ETM_Q1_1486000"/>
      <w:bookmarkEnd w:id="151"/>
      <w:r>
        <w:rPr>
          <w:rFonts w:hint="cs"/>
          <w:rtl/>
          <w:lang w:eastAsia="he-IL"/>
        </w:rPr>
        <w:t xml:space="preserve">כשלא הופיעו בעיתון ידיעות כאלה ואחרות בקשר ל"פגסוס" או פגע-רע </w:t>
      </w:r>
      <w:bookmarkStart w:id="152" w:name="_ETM_Q1_1494000"/>
      <w:bookmarkEnd w:id="152"/>
      <w:r>
        <w:rPr>
          <w:rFonts w:hint="cs"/>
          <w:rtl/>
          <w:lang w:eastAsia="he-IL"/>
        </w:rPr>
        <w:t>מכל סוג אחר, אנחנו דנו בשאלה העקרונית</w:t>
      </w:r>
      <w:bookmarkStart w:id="153" w:name="_ETM_Q1_1502000"/>
      <w:bookmarkEnd w:id="153"/>
      <w:r>
        <w:rPr>
          <w:rFonts w:hint="cs"/>
          <w:rtl/>
          <w:lang w:eastAsia="he-IL"/>
        </w:rPr>
        <w:t xml:space="preserve"> שחיפשו קודמנו, וחיפשנו את הניסוחים הטובים, </w:t>
      </w:r>
      <w:bookmarkStart w:id="154" w:name="_ETM_Q1_1509000"/>
      <w:bookmarkEnd w:id="154"/>
      <w:r>
        <w:rPr>
          <w:rFonts w:hint="cs"/>
          <w:rtl/>
          <w:lang w:eastAsia="he-IL"/>
        </w:rPr>
        <w:t>הראויים ואלה שמחזיקים לטווח הארוך. לכן הייתי מציע להיזהר בהש</w:t>
      </w:r>
      <w:bookmarkStart w:id="155" w:name="_ETM_Q1_1518000"/>
      <w:bookmarkEnd w:id="155"/>
      <w:r>
        <w:rPr>
          <w:rFonts w:hint="cs"/>
          <w:rtl/>
          <w:lang w:eastAsia="he-IL"/>
        </w:rPr>
        <w:t xml:space="preserve">פעה של ידיעות כאלה ואחרות, ידידי, חבר הכנסת רז. </w:t>
      </w:r>
      <w:bookmarkStart w:id="156" w:name="_ETM_Q1_1523000"/>
      <w:bookmarkEnd w:id="156"/>
      <w:r>
        <w:rPr>
          <w:rFonts w:hint="cs"/>
          <w:rtl/>
          <w:lang w:eastAsia="he-IL"/>
        </w:rPr>
        <w:t xml:space="preserve">רק הייתה לי חסרה לפחות מילת הכיסוי "לכאורה", שהעיתונים משתמשים </w:t>
      </w:r>
      <w:bookmarkStart w:id="157" w:name="_ETM_Q1_1528000"/>
      <w:bookmarkEnd w:id="157"/>
      <w:r>
        <w:rPr>
          <w:rFonts w:hint="cs"/>
          <w:rtl/>
          <w:lang w:eastAsia="he-IL"/>
        </w:rPr>
        <w:t xml:space="preserve">בה כבר שנים אחדות כדי לכסות את עצמם מפני תביעות </w:t>
      </w:r>
      <w:bookmarkStart w:id="158" w:name="_ETM_Q1_1533000"/>
      <w:bookmarkEnd w:id="158"/>
      <w:r>
        <w:rPr>
          <w:rFonts w:hint="cs"/>
          <w:rtl/>
          <w:lang w:eastAsia="he-IL"/>
        </w:rPr>
        <w:t xml:space="preserve">של לשון הרע, אז לכאורה הוא רצח, לכאורה הוא גנב </w:t>
      </w:r>
      <w:bookmarkStart w:id="159" w:name="_ETM_Q1_1540000"/>
      <w:bookmarkEnd w:id="159"/>
      <w:r>
        <w:rPr>
          <w:rFonts w:hint="cs"/>
          <w:rtl/>
          <w:lang w:eastAsia="he-IL"/>
        </w:rPr>
        <w:t>או בלשון הימים האלה, היומיים האלה והסתייגתי מכך אתמול בדיון:</w:t>
      </w:r>
      <w:bookmarkStart w:id="160" w:name="_ETM_Q1_1549000"/>
      <w:bookmarkEnd w:id="160"/>
      <w:r>
        <w:rPr>
          <w:rFonts w:hint="cs"/>
          <w:rtl/>
          <w:lang w:eastAsia="he-IL"/>
        </w:rPr>
        <w:t xml:space="preserve"> אם הדברים נכונים אז הם מאוד </w:t>
      </w:r>
      <w:r w:rsidR="009B6FB4">
        <w:rPr>
          <w:rFonts w:hint="cs"/>
          <w:rtl/>
          <w:lang w:eastAsia="he-IL"/>
        </w:rPr>
        <w:t>חמורי</w:t>
      </w:r>
      <w:r>
        <w:rPr>
          <w:rFonts w:hint="cs"/>
          <w:rtl/>
          <w:lang w:eastAsia="he-IL"/>
        </w:rPr>
        <w:t xml:space="preserve">ם. </w:t>
      </w:r>
      <w:r w:rsidR="009B6FB4">
        <w:rPr>
          <w:rFonts w:hint="cs"/>
          <w:rtl/>
          <w:lang w:eastAsia="he-IL"/>
        </w:rPr>
        <w:t xml:space="preserve">אבל כשאמרת </w:t>
      </w:r>
      <w:r w:rsidR="009B6FB4">
        <w:rPr>
          <w:rtl/>
          <w:lang w:eastAsia="he-IL"/>
        </w:rPr>
        <w:t>–</w:t>
      </w:r>
      <w:r w:rsidR="009B6FB4">
        <w:rPr>
          <w:rFonts w:hint="cs"/>
          <w:rtl/>
          <w:lang w:eastAsia="he-IL"/>
        </w:rPr>
        <w:t xml:space="preserve"> </w:t>
      </w:r>
      <w:bookmarkStart w:id="161" w:name="_ETM_Q1_1555000"/>
      <w:bookmarkEnd w:id="161"/>
      <w:r w:rsidR="009B6FB4">
        <w:rPr>
          <w:rFonts w:hint="cs"/>
          <w:rtl/>
          <w:lang w:eastAsia="he-IL"/>
        </w:rPr>
        <w:t>אם הדברים הם אכן נכונים, אז... אמרתי אתמול או שלשום</w:t>
      </w:r>
      <w:bookmarkStart w:id="162" w:name="_ETM_Q1_1557000"/>
      <w:bookmarkEnd w:id="162"/>
      <w:r w:rsidR="009B6FB4">
        <w:rPr>
          <w:rFonts w:hint="cs"/>
          <w:rtl/>
          <w:lang w:eastAsia="he-IL"/>
        </w:rPr>
        <w:t xml:space="preserve">, אני לא משתמש במטבע הלשון הזאת, היא מסוכנת. לכן </w:t>
      </w:r>
      <w:bookmarkStart w:id="163" w:name="_ETM_Q1_1564000"/>
      <w:bookmarkEnd w:id="163"/>
      <w:r w:rsidR="009B6FB4">
        <w:rPr>
          <w:rFonts w:hint="cs"/>
          <w:rtl/>
          <w:lang w:eastAsia="he-IL"/>
        </w:rPr>
        <w:t xml:space="preserve">גם חשבתי שצריך את הבירור הראשוני אכן לעשות בוועדה בראשותה </w:t>
      </w:r>
      <w:bookmarkStart w:id="164" w:name="_ETM_Q1_1571000"/>
      <w:bookmarkEnd w:id="164"/>
      <w:r w:rsidR="009B6FB4">
        <w:rPr>
          <w:rFonts w:hint="cs"/>
          <w:rtl/>
          <w:lang w:eastAsia="he-IL"/>
        </w:rPr>
        <w:t>של המשנה של היועץ המשפטי.</w:t>
      </w:r>
    </w:p>
    <w:p w:rsidR="009B6FB4" w:rsidRDefault="009B6FB4" w:rsidP="009B6FB4">
      <w:pPr>
        <w:rPr>
          <w:rtl/>
          <w:lang w:eastAsia="he-IL"/>
        </w:rPr>
      </w:pPr>
    </w:p>
    <w:p w:rsidR="009B6FB4" w:rsidRDefault="009B6FB4" w:rsidP="009B6FB4">
      <w:pPr>
        <w:rPr>
          <w:rtl/>
          <w:lang w:eastAsia="he-IL"/>
        </w:rPr>
      </w:pPr>
      <w:bookmarkStart w:id="165" w:name="_ETM_Q1_1577000"/>
      <w:bookmarkEnd w:id="165"/>
      <w:r>
        <w:rPr>
          <w:rFonts w:hint="cs"/>
          <w:rtl/>
          <w:lang w:eastAsia="he-IL"/>
        </w:rPr>
        <w:t xml:space="preserve">ולכן, אני מציע להתמיד בעבודת הוועדה </w:t>
      </w:r>
      <w:bookmarkStart w:id="166" w:name="_ETM_Q1_1582000"/>
      <w:bookmarkEnd w:id="166"/>
      <w:r>
        <w:rPr>
          <w:rFonts w:hint="cs"/>
          <w:rtl/>
          <w:lang w:eastAsia="he-IL"/>
        </w:rPr>
        <w:t xml:space="preserve">כאילו לא היו הפרסומים. אני לא אומר לא היו האירועים </w:t>
      </w:r>
      <w:bookmarkStart w:id="167" w:name="_ETM_Q1_1581000"/>
      <w:bookmarkEnd w:id="167"/>
      <w:r>
        <w:rPr>
          <w:rtl/>
          <w:lang w:eastAsia="he-IL"/>
        </w:rPr>
        <w:t>–</w:t>
      </w:r>
      <w:r>
        <w:rPr>
          <w:rFonts w:hint="cs"/>
          <w:rtl/>
          <w:lang w:eastAsia="he-IL"/>
        </w:rPr>
        <w:t xml:space="preserve"> לא היו הפרסומים האלה בימים האחרונים, שלא יהיו לנו </w:t>
      </w:r>
      <w:bookmarkStart w:id="168" w:name="_ETM_Q1_1590000"/>
      <w:bookmarkEnd w:id="168"/>
      <w:r>
        <w:rPr>
          <w:rFonts w:hint="cs"/>
          <w:rtl/>
          <w:lang w:eastAsia="he-IL"/>
        </w:rPr>
        <w:t xml:space="preserve">למכשול. כידוע, שוב, </w:t>
      </w:r>
      <w:r w:rsidRPr="009B6FB4">
        <w:rPr>
          <w:lang w:eastAsia="he-IL"/>
        </w:rPr>
        <w:t>Hard cases make bad law</w:t>
      </w:r>
      <w:r>
        <w:rPr>
          <w:rFonts w:hint="cs"/>
          <w:rtl/>
          <w:lang w:eastAsia="he-IL"/>
        </w:rPr>
        <w:t xml:space="preserve">. אנחנו צריכים מאוד להקפיד או הייתי אומר אפילו באופן שהוא נשמע </w:t>
      </w:r>
      <w:bookmarkStart w:id="169" w:name="_ETM_Q1_1599000"/>
      <w:bookmarkEnd w:id="169"/>
      <w:r>
        <w:rPr>
          <w:rFonts w:hint="cs"/>
          <w:rtl/>
          <w:lang w:eastAsia="he-IL"/>
        </w:rPr>
        <w:t xml:space="preserve">אולי לא סימפטי: להתנתק במידת האפשר מהאירועים האלה. </w:t>
      </w:r>
      <w:bookmarkStart w:id="170" w:name="_ETM_Q1_1605000"/>
      <w:bookmarkEnd w:id="170"/>
      <w:r>
        <w:rPr>
          <w:rFonts w:hint="cs"/>
          <w:rtl/>
          <w:lang w:eastAsia="he-IL"/>
        </w:rPr>
        <w:t>פעם היה אצלי מישהו שעסק באיזו מחאת המונים ואמר לי:</w:t>
      </w:r>
      <w:r>
        <w:rPr>
          <w:rFonts w:hint="cs"/>
          <w:lang w:eastAsia="he-IL"/>
        </w:rPr>
        <w:t xml:space="preserve"> </w:t>
      </w:r>
      <w:bookmarkStart w:id="171" w:name="_ETM_Q1_1614000"/>
      <w:bookmarkEnd w:id="171"/>
      <w:r>
        <w:rPr>
          <w:rFonts w:hint="cs"/>
          <w:rtl/>
          <w:lang w:eastAsia="he-IL"/>
        </w:rPr>
        <w:t xml:space="preserve">אבל החלון הזה, החלון הזה, אתם לא שומעים. אמרתי: זה בדיוק מטרת החלון. אנחנו קוראים, אנחנו רואים, אנחנו לא יכולים </w:t>
      </w:r>
      <w:bookmarkStart w:id="172" w:name="_ETM_Q1_1618000"/>
      <w:bookmarkEnd w:id="172"/>
      <w:r>
        <w:rPr>
          <w:rFonts w:hint="cs"/>
          <w:rtl/>
          <w:lang w:eastAsia="he-IL"/>
        </w:rPr>
        <w:t xml:space="preserve">להתחשב בכל קול שמושמע בהפגנה בגן הוורדים, זאת </w:t>
      </w:r>
      <w:bookmarkStart w:id="173" w:name="_ETM_Q1_1625000"/>
      <w:bookmarkEnd w:id="173"/>
      <w:r>
        <w:rPr>
          <w:rFonts w:hint="cs"/>
          <w:rtl/>
          <w:lang w:eastAsia="he-IL"/>
        </w:rPr>
        <w:t>לא דרך נכונה לעבוד.</w:t>
      </w:r>
    </w:p>
    <w:p w:rsidR="009B6FB4" w:rsidRDefault="009B6FB4" w:rsidP="009B6FB4">
      <w:pPr>
        <w:rPr>
          <w:rtl/>
          <w:lang w:eastAsia="he-IL"/>
        </w:rPr>
      </w:pPr>
    </w:p>
    <w:p w:rsidR="009B6FB4" w:rsidRDefault="009B6FB4" w:rsidP="009B6FB4">
      <w:pPr>
        <w:rPr>
          <w:rtl/>
          <w:lang w:eastAsia="he-IL"/>
        </w:rPr>
      </w:pPr>
      <w:bookmarkStart w:id="174" w:name="_ETM_Q1_1628000"/>
      <w:bookmarkEnd w:id="174"/>
      <w:r>
        <w:rPr>
          <w:rFonts w:hint="cs"/>
          <w:rtl/>
          <w:lang w:eastAsia="he-IL"/>
        </w:rPr>
        <w:t xml:space="preserve">החוק הזה, כשהוגש, מלכתחילה מי שהוא </w:t>
      </w:r>
      <w:bookmarkStart w:id="175" w:name="_ETM_Q1_1633000"/>
      <w:bookmarkEnd w:id="175"/>
      <w:r>
        <w:rPr>
          <w:rFonts w:hint="cs"/>
          <w:rtl/>
          <w:lang w:eastAsia="he-IL"/>
        </w:rPr>
        <w:t xml:space="preserve">שר המשפטים היום, חבר הכנסת גדעון סער, לא צריך </w:t>
      </w:r>
      <w:bookmarkStart w:id="176" w:name="_ETM_Q1_1639000"/>
      <w:bookmarkEnd w:id="176"/>
      <w:r>
        <w:rPr>
          <w:rFonts w:hint="cs"/>
          <w:rtl/>
          <w:lang w:eastAsia="he-IL"/>
        </w:rPr>
        <w:t>היה לחזות בדיוק כל מקרה ומקרה. זה עניין חשוב ועקרוני ואני מציע להתמיד בדרך הזאת. תודה.</w:t>
      </w:r>
    </w:p>
    <w:p w:rsidR="009B6FB4" w:rsidRDefault="009B6FB4" w:rsidP="009B6FB4">
      <w:pPr>
        <w:rPr>
          <w:rtl/>
          <w:lang w:eastAsia="he-IL"/>
        </w:rPr>
      </w:pPr>
      <w:bookmarkStart w:id="177" w:name="_ETM_Q1_1641000"/>
      <w:bookmarkEnd w:id="177"/>
    </w:p>
    <w:p w:rsidR="009B6FB4" w:rsidRDefault="009B6FB4" w:rsidP="00135929">
      <w:pPr>
        <w:pStyle w:val="af6"/>
        <w:rPr>
          <w:rtl/>
        </w:rPr>
      </w:pPr>
      <w:bookmarkStart w:id="178" w:name="ET_yor_6156_120"/>
      <w:r w:rsidRPr="00135929">
        <w:rPr>
          <w:rStyle w:val="TagStyle"/>
          <w:rtl/>
        </w:rPr>
        <w:t xml:space="preserve"> &lt;&lt; יור &gt;&gt;</w:t>
      </w:r>
      <w:r w:rsidRPr="009B6FB4">
        <w:rPr>
          <w:rStyle w:val="TagStyle"/>
          <w:rtl/>
        </w:rPr>
        <w:t xml:space="preserve"> </w:t>
      </w:r>
      <w:r>
        <w:rPr>
          <w:rtl/>
        </w:rPr>
        <w:t>היו"ר גלעד קריב:</w:t>
      </w:r>
      <w:r w:rsidRPr="009B6FB4">
        <w:rPr>
          <w:rStyle w:val="TagStyle"/>
          <w:rtl/>
        </w:rPr>
        <w:t xml:space="preserve"> </w:t>
      </w:r>
      <w:r w:rsidRPr="00135929">
        <w:rPr>
          <w:rStyle w:val="TagStyle"/>
          <w:rtl/>
        </w:rPr>
        <w:t>&lt;&lt; יור &gt;&gt;</w:t>
      </w:r>
      <w:r>
        <w:rPr>
          <w:rtl/>
        </w:rPr>
        <w:t xml:space="preserve">   </w:t>
      </w:r>
      <w:bookmarkEnd w:id="178"/>
    </w:p>
    <w:p w:rsidR="009B6FB4" w:rsidRDefault="009B6FB4" w:rsidP="009B6FB4">
      <w:pPr>
        <w:pStyle w:val="KeepWithNext"/>
        <w:rPr>
          <w:rtl/>
          <w:lang w:eastAsia="he-IL"/>
        </w:rPr>
      </w:pPr>
    </w:p>
    <w:p w:rsidR="009B6FB4" w:rsidRDefault="009B6FB4" w:rsidP="009B6FB4">
      <w:pPr>
        <w:rPr>
          <w:rtl/>
          <w:lang w:eastAsia="he-IL"/>
        </w:rPr>
      </w:pPr>
      <w:bookmarkStart w:id="179" w:name="_ETM_Q1_1642000"/>
      <w:bookmarkEnd w:id="179"/>
      <w:r>
        <w:rPr>
          <w:rFonts w:hint="cs"/>
          <w:rtl/>
          <w:lang w:eastAsia="he-IL"/>
        </w:rPr>
        <w:t xml:space="preserve">כך נעשה, חבר הכנסת בני </w:t>
      </w:r>
      <w:bookmarkStart w:id="180" w:name="_ETM_Q1_1645000"/>
      <w:bookmarkEnd w:id="180"/>
      <w:r>
        <w:rPr>
          <w:rFonts w:hint="cs"/>
          <w:rtl/>
          <w:lang w:eastAsia="he-IL"/>
        </w:rPr>
        <w:t xml:space="preserve">בגין. </w:t>
      </w:r>
      <w:r w:rsidR="00D273C4">
        <w:rPr>
          <w:rFonts w:hint="cs"/>
          <w:rtl/>
          <w:lang w:eastAsia="he-IL"/>
        </w:rPr>
        <w:t xml:space="preserve">אני רק רוצה דבר אחד לומר בתגובה לדבריך: אני </w:t>
      </w:r>
      <w:bookmarkStart w:id="181" w:name="_ETM_Q1_1656000"/>
      <w:bookmarkEnd w:id="181"/>
      <w:r w:rsidR="00D273C4">
        <w:rPr>
          <w:rFonts w:hint="cs"/>
          <w:rtl/>
          <w:lang w:eastAsia="he-IL"/>
        </w:rPr>
        <w:t xml:space="preserve">חושב שבחלק מהדברים אנחנו כבר מעבר לשלב הפרסומים מכיוון שדברים </w:t>
      </w:r>
      <w:bookmarkStart w:id="182" w:name="_ETM_Q1_1664000"/>
      <w:bookmarkEnd w:id="182"/>
      <w:r w:rsidR="00D273C4">
        <w:rPr>
          <w:rFonts w:hint="cs"/>
          <w:rtl/>
          <w:lang w:eastAsia="he-IL"/>
        </w:rPr>
        <w:t xml:space="preserve">נאמרו כאן, בחדר הוועדה, רק לפני שבוע, וקיבלו ביטוי בהודעות </w:t>
      </w:r>
      <w:bookmarkStart w:id="183" w:name="_ETM_Q1_1671000"/>
      <w:bookmarkEnd w:id="183"/>
      <w:r w:rsidR="00D273C4">
        <w:rPr>
          <w:rFonts w:hint="cs"/>
          <w:rtl/>
          <w:lang w:eastAsia="he-IL"/>
        </w:rPr>
        <w:t xml:space="preserve">של שני משרדי הממשלה האחראיים. זאת אומרת, אנחנו איננו </w:t>
      </w:r>
      <w:bookmarkStart w:id="184" w:name="_ETM_Q1_1676000"/>
      <w:bookmarkEnd w:id="184"/>
      <w:r w:rsidR="00D273C4">
        <w:rPr>
          <w:rFonts w:hint="cs"/>
          <w:rtl/>
          <w:lang w:eastAsia="he-IL"/>
        </w:rPr>
        <w:t xml:space="preserve">יודעים בדיוק כרגע מעבר למה שמפורט בפרסומים את הממצאים, ולגבי </w:t>
      </w:r>
      <w:bookmarkStart w:id="185" w:name="_ETM_Q1_1684000"/>
      <w:bookmarkEnd w:id="185"/>
      <w:r w:rsidR="00D273C4">
        <w:rPr>
          <w:rFonts w:hint="cs"/>
          <w:rtl/>
          <w:lang w:eastAsia="he-IL"/>
        </w:rPr>
        <w:t xml:space="preserve">הפרסומים אתה צודק באמירה "לכאורה", אבל נכון לרגע זה, </w:t>
      </w:r>
      <w:bookmarkStart w:id="186" w:name="_ETM_Q1_1690000"/>
      <w:bookmarkEnd w:id="186"/>
      <w:r w:rsidR="00D273C4">
        <w:rPr>
          <w:rFonts w:hint="cs"/>
          <w:rtl/>
          <w:lang w:eastAsia="he-IL"/>
        </w:rPr>
        <w:t xml:space="preserve">הגורמים שביצעו </w:t>
      </w:r>
      <w:r w:rsidR="005D7085">
        <w:rPr>
          <w:rFonts w:hint="cs"/>
          <w:rtl/>
          <w:lang w:eastAsia="he-IL"/>
        </w:rPr>
        <w:t xml:space="preserve">את הבדיקה ומשטרת ישראל בעצמה. הם מסכימים שנעשה כאן שימוש </w:t>
      </w:r>
      <w:r w:rsidR="005D7085">
        <w:rPr>
          <w:rtl/>
          <w:lang w:eastAsia="he-IL"/>
        </w:rPr>
        <w:t>–</w:t>
      </w:r>
      <w:r w:rsidR="005D7085">
        <w:rPr>
          <w:rFonts w:hint="cs"/>
          <w:rtl/>
          <w:lang w:eastAsia="he-IL"/>
        </w:rPr>
        <w:t xml:space="preserve"> אנחנו </w:t>
      </w:r>
      <w:bookmarkStart w:id="187" w:name="_ETM_Q1_1693000"/>
      <w:bookmarkEnd w:id="187"/>
      <w:r w:rsidR="005D7085">
        <w:rPr>
          <w:rFonts w:hint="cs"/>
          <w:rtl/>
          <w:lang w:eastAsia="he-IL"/>
        </w:rPr>
        <w:t>כרגע לא בשלב של לומר אם רשלני</w:t>
      </w:r>
      <w:r w:rsidR="00556F05">
        <w:rPr>
          <w:rFonts w:hint="cs"/>
          <w:rtl/>
          <w:lang w:eastAsia="he-IL"/>
        </w:rPr>
        <w:t xml:space="preserve"> או בזדון, את </w:t>
      </w:r>
      <w:bookmarkStart w:id="188" w:name="_ETM_Q1_1702000"/>
      <w:bookmarkEnd w:id="188"/>
      <w:r w:rsidR="00556F05">
        <w:rPr>
          <w:rFonts w:hint="cs"/>
          <w:rtl/>
          <w:lang w:eastAsia="he-IL"/>
        </w:rPr>
        <w:t xml:space="preserve">זה אנחנו לא יודעים אבל אין ספק שנעשה שימוש בכלי </w:t>
      </w:r>
      <w:bookmarkStart w:id="189" w:name="_ETM_Q1_1708000"/>
      <w:bookmarkEnd w:id="189"/>
      <w:r w:rsidR="00556F05">
        <w:rPr>
          <w:rFonts w:hint="cs"/>
          <w:rtl/>
          <w:lang w:eastAsia="he-IL"/>
        </w:rPr>
        <w:t xml:space="preserve">האזנה, חיפוש ומעקב מעבר למוגדר בדל"ת אמותיו של החוק, </w:t>
      </w:r>
      <w:bookmarkStart w:id="190" w:name="_ETM_Q1_1714000"/>
      <w:bookmarkEnd w:id="190"/>
      <w:r w:rsidR="00556F05">
        <w:rPr>
          <w:rFonts w:hint="cs"/>
          <w:rtl/>
          <w:lang w:eastAsia="he-IL"/>
        </w:rPr>
        <w:t xml:space="preserve">על זה כבר אין ויכוח. תמשיך הבדיקה באמצעים שראוי </w:t>
      </w:r>
      <w:bookmarkStart w:id="191" w:name="_ETM_Q1_1721000"/>
      <w:bookmarkEnd w:id="191"/>
      <w:r w:rsidR="00556F05">
        <w:rPr>
          <w:rFonts w:hint="cs"/>
          <w:rtl/>
          <w:lang w:eastAsia="he-IL"/>
        </w:rPr>
        <w:t>להחליט עליהם.</w:t>
      </w:r>
    </w:p>
    <w:p w:rsidR="00556F05" w:rsidRDefault="00556F05" w:rsidP="009B6FB4">
      <w:pPr>
        <w:rPr>
          <w:rtl/>
          <w:lang w:eastAsia="he-IL"/>
        </w:rPr>
      </w:pPr>
    </w:p>
    <w:p w:rsidR="00556F05" w:rsidRDefault="00556F05" w:rsidP="00556F05">
      <w:pPr>
        <w:rPr>
          <w:rtl/>
          <w:lang w:eastAsia="he-IL"/>
        </w:rPr>
      </w:pPr>
      <w:bookmarkStart w:id="192" w:name="_ETM_Q1_1723000"/>
      <w:bookmarkEnd w:id="192"/>
      <w:r>
        <w:rPr>
          <w:rFonts w:hint="cs"/>
          <w:rtl/>
          <w:lang w:eastAsia="he-IL"/>
        </w:rPr>
        <w:t xml:space="preserve">חברי וחברותי, אנחנו ניגשים להמשך הדיון בהצעת החוק, במידה </w:t>
      </w:r>
      <w:bookmarkStart w:id="193" w:name="_ETM_Q1_1719000"/>
      <w:bookmarkEnd w:id="193"/>
      <w:r>
        <w:rPr>
          <w:rFonts w:hint="cs"/>
          <w:rtl/>
          <w:lang w:eastAsia="he-IL"/>
        </w:rPr>
        <w:t>רבה ב</w:t>
      </w:r>
      <w:r w:rsidR="00DF6F2A">
        <w:rPr>
          <w:rFonts w:hint="cs"/>
          <w:rtl/>
          <w:lang w:eastAsia="he-IL"/>
        </w:rPr>
        <w:t>כפוף ל</w:t>
      </w:r>
      <w:r>
        <w:rPr>
          <w:rFonts w:hint="cs"/>
          <w:rtl/>
          <w:lang w:eastAsia="he-IL"/>
        </w:rPr>
        <w:t>רוח ה</w:t>
      </w:r>
      <w:r w:rsidR="00DF6F2A">
        <w:rPr>
          <w:rFonts w:hint="cs"/>
          <w:rtl/>
          <w:lang w:eastAsia="he-IL"/>
        </w:rPr>
        <w:t xml:space="preserve">דברים שאמר חבר הכנסת בגין </w:t>
      </w:r>
      <w:r w:rsidR="00DF6F2A">
        <w:rPr>
          <w:rtl/>
          <w:lang w:eastAsia="he-IL"/>
        </w:rPr>
        <w:t>–</w:t>
      </w:r>
      <w:r w:rsidR="00DF6F2A">
        <w:rPr>
          <w:rFonts w:hint="cs"/>
          <w:rtl/>
          <w:lang w:eastAsia="he-IL"/>
        </w:rPr>
        <w:t xml:space="preserve"> אנחנו ממשיכים את הדיון כפי שהוא התנהל עד עתה. </w:t>
      </w:r>
    </w:p>
    <w:p w:rsidR="00556F05" w:rsidRDefault="00556F05" w:rsidP="00556F05">
      <w:pPr>
        <w:rPr>
          <w:rtl/>
          <w:lang w:eastAsia="he-IL"/>
        </w:rPr>
      </w:pPr>
      <w:bookmarkStart w:id="194" w:name="_ETM_Q1_1743000"/>
      <w:bookmarkEnd w:id="194"/>
    </w:p>
    <w:p w:rsidR="00DF6F2A" w:rsidRDefault="00DF6F2A" w:rsidP="00556F05">
      <w:pPr>
        <w:rPr>
          <w:rtl/>
          <w:lang w:eastAsia="he-IL"/>
        </w:rPr>
      </w:pPr>
      <w:bookmarkStart w:id="195" w:name="_ETM_Q1_1744000"/>
      <w:bookmarkEnd w:id="195"/>
      <w:r>
        <w:rPr>
          <w:rFonts w:hint="cs"/>
          <w:rtl/>
          <w:lang w:eastAsia="he-IL"/>
        </w:rPr>
        <w:t>מונח לפניכם נוסח מוצע, שאני מבין שגם המשרד המציע, משרד המשפטים, סומך עליו את ידיו.</w:t>
      </w:r>
      <w:r w:rsidR="00556F05">
        <w:rPr>
          <w:rFonts w:hint="cs"/>
          <w:rtl/>
          <w:lang w:eastAsia="he-IL"/>
        </w:rPr>
        <w:t xml:space="preserve"> </w:t>
      </w:r>
      <w:r>
        <w:rPr>
          <w:rFonts w:hint="cs"/>
          <w:rtl/>
          <w:lang w:eastAsia="he-IL"/>
        </w:rPr>
        <w:t>אני רוצה להזכיר שבדיון הקודם אנחנו כבר עמדנו על העניין שבניגוד להצעת החוק המקורית, אנחנו נכניס בסעיף 55א(א) לא שיקולים מוגדרים אלא סוגי שיקולים שבית המשפט צריך לשקול במסגרת הדיון שלו אם לקבל ראיה או אם לאו. הרשימה הזו איננה בהכרח רשימה ממצה אבל אלה שיקולים או קבוצות שיקולים, סוגי שיקולים, שבית המשפט יצטרך לעבור דרכם.</w:t>
      </w:r>
    </w:p>
    <w:p w:rsidR="00DF6F2A" w:rsidRDefault="00DF6F2A" w:rsidP="00DF6F2A">
      <w:pPr>
        <w:rPr>
          <w:rtl/>
          <w:lang w:eastAsia="he-IL"/>
        </w:rPr>
      </w:pPr>
    </w:p>
    <w:p w:rsidR="00DF6F2A" w:rsidRDefault="00DF6F2A" w:rsidP="00556F05">
      <w:pPr>
        <w:rPr>
          <w:rtl/>
          <w:lang w:eastAsia="he-IL"/>
        </w:rPr>
      </w:pPr>
      <w:r>
        <w:rPr>
          <w:rFonts w:hint="cs"/>
          <w:rtl/>
          <w:lang w:eastAsia="he-IL"/>
        </w:rPr>
        <w:t xml:space="preserve">יש כאן ניסוח שמוצע לגבי קבוצות השיקולים האלה, בין השאר </w:t>
      </w:r>
      <w:r w:rsidR="00556F05">
        <w:rPr>
          <w:rFonts w:hint="cs"/>
          <w:rtl/>
          <w:lang w:eastAsia="he-IL"/>
        </w:rPr>
        <w:t>בהתאם ל</w:t>
      </w:r>
      <w:r>
        <w:rPr>
          <w:rFonts w:hint="cs"/>
          <w:rtl/>
          <w:lang w:eastAsia="he-IL"/>
        </w:rPr>
        <w:t>הערות</w:t>
      </w:r>
      <w:r w:rsidR="00556F05">
        <w:rPr>
          <w:rFonts w:hint="cs"/>
          <w:rtl/>
          <w:lang w:eastAsia="he-IL"/>
        </w:rPr>
        <w:t xml:space="preserve"> שנשמעו בוועדה</w:t>
      </w:r>
      <w:r>
        <w:rPr>
          <w:rFonts w:hint="cs"/>
          <w:rtl/>
          <w:lang w:eastAsia="he-IL"/>
        </w:rPr>
        <w:t xml:space="preserve"> גם על-ידי</w:t>
      </w:r>
      <w:r w:rsidR="00556F05">
        <w:rPr>
          <w:rFonts w:hint="cs"/>
          <w:rtl/>
          <w:lang w:eastAsia="he-IL"/>
        </w:rPr>
        <w:t xml:space="preserve"> חברים וחברות בבי</w:t>
      </w:r>
      <w:bookmarkStart w:id="196" w:name="_ETM_Q1_1815000"/>
      <w:bookmarkEnd w:id="196"/>
      <w:r w:rsidR="00556F05">
        <w:rPr>
          <w:rFonts w:hint="cs"/>
          <w:rtl/>
          <w:lang w:eastAsia="he-IL"/>
        </w:rPr>
        <w:t>ת הזה וגם על-ידי</w:t>
      </w:r>
      <w:r>
        <w:rPr>
          <w:rFonts w:hint="cs"/>
          <w:rtl/>
          <w:lang w:eastAsia="he-IL"/>
        </w:rPr>
        <w:t xml:space="preserve"> גורמי המקצוע השונים. אז זאת סוגיה אחת שנשים </w:t>
      </w:r>
      <w:r w:rsidR="00556F05">
        <w:rPr>
          <w:rFonts w:hint="cs"/>
          <w:rtl/>
          <w:lang w:eastAsia="he-IL"/>
        </w:rPr>
        <w:t>א</w:t>
      </w:r>
      <w:r>
        <w:rPr>
          <w:rFonts w:hint="cs"/>
          <w:rtl/>
          <w:lang w:eastAsia="he-IL"/>
        </w:rPr>
        <w:t>ליה את ליבנו.</w:t>
      </w:r>
    </w:p>
    <w:p w:rsidR="00DF6F2A" w:rsidRDefault="00DF6F2A" w:rsidP="00DF6F2A">
      <w:pPr>
        <w:rPr>
          <w:rtl/>
          <w:lang w:eastAsia="he-IL"/>
        </w:rPr>
      </w:pPr>
    </w:p>
    <w:p w:rsidR="00DF6F2A" w:rsidRDefault="00DF6F2A" w:rsidP="00556F05">
      <w:pPr>
        <w:rPr>
          <w:rtl/>
          <w:lang w:eastAsia="he-IL"/>
        </w:rPr>
      </w:pPr>
      <w:r>
        <w:rPr>
          <w:rFonts w:hint="cs"/>
          <w:rtl/>
          <w:lang w:eastAsia="he-IL"/>
        </w:rPr>
        <w:t>ישנו גם סיכום עם המשרד המציע לגבי הרישא של הסעיף</w:t>
      </w:r>
      <w:r w:rsidR="00556F05">
        <w:rPr>
          <w:rFonts w:hint="cs"/>
          <w:rtl/>
          <w:lang w:eastAsia="he-IL"/>
        </w:rPr>
        <w:t>,</w:t>
      </w:r>
      <w:r>
        <w:rPr>
          <w:rFonts w:hint="cs"/>
          <w:rtl/>
          <w:lang w:eastAsia="he-IL"/>
        </w:rPr>
        <w:t xml:space="preserve"> טיוב הניסוח וסדר הופעת הדברים. אני אזמין את הי</w:t>
      </w:r>
      <w:r w:rsidR="00556F05">
        <w:rPr>
          <w:rFonts w:hint="cs"/>
          <w:rtl/>
          <w:lang w:eastAsia="he-IL"/>
        </w:rPr>
        <w:t>ו</w:t>
      </w:r>
      <w:r>
        <w:rPr>
          <w:rFonts w:hint="cs"/>
          <w:rtl/>
          <w:lang w:eastAsia="he-IL"/>
        </w:rPr>
        <w:t xml:space="preserve">עץ המשפטי של הוועדה להתייחס לנוסח הזה ולאחר מכן, אם נציגי המשרדים הממשלתיים יבקשו להוסיף, ונאפשר </w:t>
      </w:r>
      <w:r w:rsidR="00556F05">
        <w:rPr>
          <w:rFonts w:hint="cs"/>
          <w:rtl/>
          <w:lang w:eastAsia="he-IL"/>
        </w:rPr>
        <w:t>התייחסות של השותפים הנוספים בדיון</w:t>
      </w:r>
      <w:r>
        <w:rPr>
          <w:rFonts w:hint="cs"/>
          <w:rtl/>
          <w:lang w:eastAsia="he-IL"/>
        </w:rPr>
        <w:t>.</w:t>
      </w:r>
      <w:r w:rsidR="00556F05">
        <w:rPr>
          <w:rFonts w:hint="cs"/>
          <w:rtl/>
          <w:lang w:eastAsia="he-IL"/>
        </w:rPr>
        <w:t xml:space="preserve"> בבקשה.</w:t>
      </w:r>
    </w:p>
    <w:p w:rsidR="00DF6F2A" w:rsidRDefault="00DF6F2A" w:rsidP="00DF6F2A">
      <w:pPr>
        <w:rPr>
          <w:rtl/>
          <w:lang w:eastAsia="he-IL"/>
        </w:rPr>
      </w:pPr>
    </w:p>
    <w:p w:rsidR="00DF6F2A" w:rsidRDefault="00DF6F2A" w:rsidP="00135929">
      <w:pPr>
        <w:pStyle w:val="a4"/>
        <w:rPr>
          <w:rtl/>
        </w:rPr>
      </w:pPr>
      <w:bookmarkStart w:id="197" w:name="ET_speaker_גור_בליי_6"/>
      <w:r w:rsidRPr="00135929">
        <w:rPr>
          <w:rStyle w:val="TagStyle"/>
          <w:rtl/>
        </w:rPr>
        <w:t xml:space="preserve"> &lt;&lt; דובר &gt;&gt;</w:t>
      </w:r>
      <w:r w:rsidRPr="00DF6F2A">
        <w:rPr>
          <w:rStyle w:val="TagStyle"/>
          <w:rtl/>
        </w:rPr>
        <w:t xml:space="preserve"> </w:t>
      </w:r>
      <w:r>
        <w:rPr>
          <w:rtl/>
        </w:rPr>
        <w:t>גור בליי:</w:t>
      </w:r>
      <w:r w:rsidRPr="00DF6F2A">
        <w:rPr>
          <w:rStyle w:val="TagStyle"/>
          <w:rtl/>
        </w:rPr>
        <w:t xml:space="preserve"> </w:t>
      </w:r>
      <w:r w:rsidRPr="00135929">
        <w:rPr>
          <w:rStyle w:val="TagStyle"/>
          <w:rtl/>
        </w:rPr>
        <w:t>&lt;&lt; דובר &gt;&gt;</w:t>
      </w:r>
      <w:r>
        <w:rPr>
          <w:rtl/>
        </w:rPr>
        <w:t xml:space="preserve">   </w:t>
      </w:r>
      <w:bookmarkEnd w:id="197"/>
    </w:p>
    <w:p w:rsidR="00DF6F2A" w:rsidRDefault="00DF6F2A" w:rsidP="00DF6F2A">
      <w:pPr>
        <w:pStyle w:val="KeepWithNext"/>
        <w:rPr>
          <w:rtl/>
          <w:lang w:eastAsia="he-IL"/>
        </w:rPr>
      </w:pPr>
    </w:p>
    <w:p w:rsidR="00556F05" w:rsidRDefault="00556F05" w:rsidP="00DF6F2A">
      <w:pPr>
        <w:rPr>
          <w:rtl/>
          <w:lang w:eastAsia="he-IL"/>
        </w:rPr>
      </w:pPr>
      <w:r>
        <w:rPr>
          <w:rFonts w:hint="cs"/>
          <w:rtl/>
          <w:lang w:eastAsia="he-IL"/>
        </w:rPr>
        <w:t xml:space="preserve">בוקר </w:t>
      </w:r>
      <w:bookmarkStart w:id="198" w:name="_ETM_Q1_1862000"/>
      <w:bookmarkEnd w:id="198"/>
      <w:r>
        <w:rPr>
          <w:rFonts w:hint="cs"/>
          <w:rtl/>
          <w:lang w:eastAsia="he-IL"/>
        </w:rPr>
        <w:t>טוב. באמת, כפי שציין היושב-ראש, הנוסח שלפניכם הוא נוסח מעודכן</w:t>
      </w:r>
      <w:bookmarkStart w:id="199" w:name="_ETM_Q1_1871000"/>
      <w:bookmarkEnd w:id="199"/>
      <w:r>
        <w:rPr>
          <w:rFonts w:hint="cs"/>
          <w:rtl/>
          <w:lang w:eastAsia="he-IL"/>
        </w:rPr>
        <w:t xml:space="preserve"> שמשקף גם את הדברים האלה בוועדה של שבוע שעבר, ועוד </w:t>
      </w:r>
      <w:bookmarkStart w:id="200" w:name="_ETM_Q1_1877000"/>
      <w:bookmarkEnd w:id="200"/>
      <w:r>
        <w:rPr>
          <w:rFonts w:hint="cs"/>
          <w:rtl/>
          <w:lang w:eastAsia="he-IL"/>
        </w:rPr>
        <w:t xml:space="preserve">שיחות שהיו לנו בין שתי הישיבות. בדומה לנוסח שדובר בישיבה </w:t>
      </w:r>
      <w:bookmarkStart w:id="201" w:name="_ETM_Q1_1884000"/>
      <w:bookmarkEnd w:id="201"/>
      <w:r>
        <w:rPr>
          <w:rFonts w:hint="cs"/>
          <w:rtl/>
          <w:lang w:eastAsia="he-IL"/>
        </w:rPr>
        <w:t xml:space="preserve">הקודמת, הוא כולל הקדמה של התייחסות להשגה שלא כדין של </w:t>
      </w:r>
      <w:bookmarkStart w:id="202" w:name="_ETM_Q1_1888000"/>
      <w:bookmarkEnd w:id="202"/>
      <w:r>
        <w:rPr>
          <w:rFonts w:hint="cs"/>
          <w:rtl/>
          <w:lang w:eastAsia="he-IL"/>
        </w:rPr>
        <w:t xml:space="preserve">ההפרה, ובאמת כולל גם התייחסות לשלוש קבוצות השיקולים </w:t>
      </w:r>
      <w:bookmarkStart w:id="203" w:name="_ETM_Q1_1891000"/>
      <w:bookmarkEnd w:id="203"/>
      <w:r>
        <w:rPr>
          <w:rFonts w:hint="cs"/>
          <w:rtl/>
          <w:lang w:eastAsia="he-IL"/>
        </w:rPr>
        <w:t>שמוזכרים</w:t>
      </w:r>
      <w:r w:rsidR="00CC3E38">
        <w:rPr>
          <w:rFonts w:hint="cs"/>
          <w:rtl/>
          <w:lang w:eastAsia="he-IL"/>
        </w:rPr>
        <w:t xml:space="preserve"> בפסק דין </w:t>
      </w:r>
      <w:r w:rsidR="00210D8D">
        <w:rPr>
          <w:rFonts w:hint="cs"/>
          <w:rtl/>
          <w:lang w:eastAsia="he-IL"/>
        </w:rPr>
        <w:t xml:space="preserve">יששכרוב ואחרי זה חוזרים בפסיקה, עם שינויים </w:t>
      </w:r>
      <w:bookmarkStart w:id="204" w:name="_ETM_Q1_1893000"/>
      <w:bookmarkEnd w:id="204"/>
      <w:r w:rsidR="00210D8D">
        <w:rPr>
          <w:rFonts w:hint="cs"/>
          <w:rtl/>
          <w:lang w:eastAsia="he-IL"/>
        </w:rPr>
        <w:t xml:space="preserve">מסוימים קלים שעשינו גם בהתאם לדברים שעלו </w:t>
      </w:r>
      <w:r w:rsidR="00C91075">
        <w:rPr>
          <w:rFonts w:hint="cs"/>
          <w:rtl/>
          <w:lang w:eastAsia="he-IL"/>
        </w:rPr>
        <w:t xml:space="preserve">בדיון הקודם </w:t>
      </w:r>
      <w:bookmarkStart w:id="205" w:name="_ETM_Q1_1903000"/>
      <w:bookmarkEnd w:id="205"/>
      <w:r w:rsidR="00C91075">
        <w:rPr>
          <w:rFonts w:hint="cs"/>
          <w:rtl/>
          <w:lang w:eastAsia="he-IL"/>
        </w:rPr>
        <w:t>ובדיונים הפנימיים שנעשו.</w:t>
      </w:r>
    </w:p>
    <w:p w:rsidR="00C91075" w:rsidRDefault="00C91075" w:rsidP="00DF6F2A">
      <w:pPr>
        <w:rPr>
          <w:rtl/>
          <w:lang w:eastAsia="he-IL"/>
        </w:rPr>
      </w:pPr>
    </w:p>
    <w:p w:rsidR="00C91075" w:rsidRDefault="00C91075" w:rsidP="00C91075">
      <w:pPr>
        <w:rPr>
          <w:rtl/>
          <w:lang w:eastAsia="he-IL"/>
        </w:rPr>
      </w:pPr>
      <w:bookmarkStart w:id="206" w:name="_ETM_Q1_1906000"/>
      <w:bookmarkEnd w:id="206"/>
      <w:r>
        <w:rPr>
          <w:rFonts w:hint="cs"/>
          <w:rtl/>
          <w:lang w:eastAsia="he-IL"/>
        </w:rPr>
        <w:t xml:space="preserve">שני השינויים שמוצהבים בנוסח שלפניכם </w:t>
      </w:r>
      <w:r>
        <w:rPr>
          <w:rtl/>
          <w:lang w:eastAsia="he-IL"/>
        </w:rPr>
        <w:t>–</w:t>
      </w:r>
      <w:r>
        <w:rPr>
          <w:rFonts w:hint="cs"/>
          <w:rtl/>
          <w:lang w:eastAsia="he-IL"/>
        </w:rPr>
        <w:t xml:space="preserve"> האחד</w:t>
      </w:r>
      <w:bookmarkStart w:id="207" w:name="_ETM_Q1_1916000"/>
      <w:bookmarkEnd w:id="207"/>
      <w:r>
        <w:rPr>
          <w:rFonts w:hint="cs"/>
          <w:rtl/>
          <w:lang w:eastAsia="he-IL"/>
        </w:rPr>
        <w:t xml:space="preserve">, זה במקום לדבר על הזיקה שבין ההפרה לבין השגת </w:t>
      </w:r>
      <w:bookmarkStart w:id="208" w:name="_ETM_Q1_1920000"/>
      <w:bookmarkEnd w:id="208"/>
      <w:r>
        <w:rPr>
          <w:rFonts w:hint="cs"/>
          <w:rtl/>
          <w:lang w:eastAsia="he-IL"/>
        </w:rPr>
        <w:t xml:space="preserve">הראיה, שזה הנוסח הקודם ושסברנו שהוא פחות משקף את אופן </w:t>
      </w:r>
      <w:bookmarkStart w:id="209" w:name="_ETM_Q1_1924000"/>
      <w:bookmarkEnd w:id="209"/>
      <w:r>
        <w:rPr>
          <w:rFonts w:hint="cs"/>
          <w:rtl/>
          <w:lang w:eastAsia="he-IL"/>
        </w:rPr>
        <w:t xml:space="preserve">ההתייחסות בפסיקה, חזרנו לנוסח - - - שמדבר על מידת </w:t>
      </w:r>
      <w:bookmarkStart w:id="210" w:name="_ETM_Q1_1932000"/>
      <w:bookmarkEnd w:id="210"/>
      <w:r>
        <w:rPr>
          <w:rFonts w:hint="cs"/>
          <w:rtl/>
          <w:lang w:eastAsia="he-IL"/>
        </w:rPr>
        <w:t xml:space="preserve">ההשפעה של ההפרה. אנחנו גם חשבנו במחשבה שנייה שזה גם </w:t>
      </w:r>
      <w:bookmarkStart w:id="211" w:name="_ETM_Q1_1936000"/>
      <w:bookmarkEnd w:id="211"/>
      <w:r>
        <w:rPr>
          <w:rFonts w:hint="cs"/>
          <w:rtl/>
          <w:lang w:eastAsia="he-IL"/>
        </w:rPr>
        <w:t xml:space="preserve">משקף יותר וזה גם מבלבל </w:t>
      </w:r>
      <w:r>
        <w:rPr>
          <w:rtl/>
          <w:lang w:eastAsia="he-IL"/>
        </w:rPr>
        <w:t>–</w:t>
      </w:r>
      <w:r>
        <w:rPr>
          <w:rFonts w:hint="cs"/>
          <w:rtl/>
          <w:lang w:eastAsia="he-IL"/>
        </w:rPr>
        <w:t xml:space="preserve"> זיקה הוזכר למשל בפסק </w:t>
      </w:r>
      <w:bookmarkStart w:id="212" w:name="_ETM_Q1_1937000"/>
      <w:bookmarkEnd w:id="212"/>
      <w:r>
        <w:rPr>
          <w:rFonts w:hint="cs"/>
          <w:rtl/>
          <w:lang w:eastAsia="he-IL"/>
        </w:rPr>
        <w:t>דין פרחי למשל, בהקשרים של פירות העץ המורעל ובהקשרים אחרים</w:t>
      </w:r>
      <w:bookmarkStart w:id="213" w:name="_ETM_Q1_1948000"/>
      <w:bookmarkEnd w:id="213"/>
      <w:r>
        <w:rPr>
          <w:rFonts w:hint="cs"/>
          <w:rtl/>
          <w:lang w:eastAsia="he-IL"/>
        </w:rPr>
        <w:t xml:space="preserve"> שהם מאוד ספציפיים. אנחנו רוצים לדבר פה באופן יותר </w:t>
      </w:r>
      <w:bookmarkStart w:id="214" w:name="_ETM_Q1_1950000"/>
      <w:bookmarkEnd w:id="214"/>
      <w:r>
        <w:rPr>
          <w:rFonts w:hint="cs"/>
          <w:rtl/>
          <w:lang w:eastAsia="he-IL"/>
        </w:rPr>
        <w:t>רחב על המינוח שעובר כחוט השני בפסיקה שעוסקת בנושאים האלה</w:t>
      </w:r>
      <w:bookmarkStart w:id="215" w:name="_ETM_Q1_1956000"/>
      <w:bookmarkEnd w:id="215"/>
      <w:r>
        <w:rPr>
          <w:rFonts w:hint="cs"/>
          <w:rtl/>
          <w:lang w:eastAsia="he-IL"/>
        </w:rPr>
        <w:t xml:space="preserve">. ואז כן הייתה שאלה לגבי מידת השאלה של ההפרה </w:t>
      </w:r>
      <w:r>
        <w:rPr>
          <w:rtl/>
          <w:lang w:eastAsia="he-IL"/>
        </w:rPr>
        <w:t>–</w:t>
      </w:r>
      <w:r>
        <w:rPr>
          <w:rFonts w:hint="cs"/>
          <w:rtl/>
          <w:lang w:eastAsia="he-IL"/>
        </w:rPr>
        <w:t xml:space="preserve"> </w:t>
      </w:r>
      <w:bookmarkStart w:id="216" w:name="_ETM_Q1_1955000"/>
      <w:bookmarkEnd w:id="216"/>
      <w:r>
        <w:rPr>
          <w:rFonts w:hint="cs"/>
          <w:rtl/>
          <w:lang w:eastAsia="he-IL"/>
        </w:rPr>
        <w:t xml:space="preserve">על מה? ופה, בנוסח שלפניכם, יש מידת ההשפעה של </w:t>
      </w:r>
      <w:bookmarkStart w:id="217" w:name="_ETM_Q1_1960000"/>
      <w:bookmarkEnd w:id="217"/>
      <w:r>
        <w:rPr>
          <w:rFonts w:hint="cs"/>
          <w:rtl/>
          <w:lang w:eastAsia="he-IL"/>
        </w:rPr>
        <w:t xml:space="preserve">הפרה על הראיה, וכן היו - - - דיונים ועדין התלבטות האם די </w:t>
      </w:r>
      <w:bookmarkStart w:id="218" w:name="_ETM_Q1_1967000"/>
      <w:bookmarkEnd w:id="218"/>
      <w:r>
        <w:rPr>
          <w:rFonts w:hint="cs"/>
          <w:rtl/>
          <w:lang w:eastAsia="he-IL"/>
        </w:rPr>
        <w:t xml:space="preserve">בכך או שצריך לכתוב על הראייה ועל </w:t>
      </w:r>
      <w:bookmarkStart w:id="219" w:name="_ETM_Q1_1971000"/>
      <w:bookmarkEnd w:id="219"/>
      <w:r>
        <w:rPr>
          <w:rFonts w:hint="cs"/>
          <w:rtl/>
          <w:lang w:eastAsia="he-IL"/>
        </w:rPr>
        <w:t xml:space="preserve">השגתה למשל, שלא מופיע בפניכם, ולהסתפק במידת ההשפעה </w:t>
      </w:r>
      <w:bookmarkStart w:id="220" w:name="_ETM_Q1_1972000"/>
      <w:bookmarkEnd w:id="220"/>
      <w:r>
        <w:rPr>
          <w:rFonts w:hint="cs"/>
          <w:rtl/>
          <w:lang w:eastAsia="he-IL"/>
        </w:rPr>
        <w:t>של ההפרה על הראיה בלבד. זה משהו שאני מעלה לדיון.</w:t>
      </w:r>
    </w:p>
    <w:p w:rsidR="00C91075" w:rsidRDefault="00C91075" w:rsidP="00C91075">
      <w:pPr>
        <w:rPr>
          <w:rtl/>
          <w:lang w:eastAsia="he-IL"/>
        </w:rPr>
      </w:pPr>
    </w:p>
    <w:p w:rsidR="00C91075" w:rsidRDefault="00C91075" w:rsidP="00C91075">
      <w:pPr>
        <w:rPr>
          <w:rtl/>
          <w:lang w:eastAsia="he-IL"/>
        </w:rPr>
      </w:pPr>
      <w:bookmarkStart w:id="221" w:name="_ETM_Q1_1983000"/>
      <w:bookmarkEnd w:id="221"/>
      <w:r>
        <w:rPr>
          <w:rFonts w:hint="cs"/>
          <w:rtl/>
          <w:lang w:eastAsia="he-IL"/>
        </w:rPr>
        <w:t>יש פה כמה קבוצות שהדילמה הזאת - -</w:t>
      </w:r>
    </w:p>
    <w:p w:rsidR="00C91075" w:rsidRDefault="00C91075" w:rsidP="00C91075">
      <w:pPr>
        <w:rPr>
          <w:rtl/>
          <w:lang w:eastAsia="he-IL"/>
        </w:rPr>
      </w:pPr>
      <w:bookmarkStart w:id="222" w:name="_ETM_Q1_1984000"/>
      <w:bookmarkEnd w:id="222"/>
    </w:p>
    <w:p w:rsidR="00C91075" w:rsidRDefault="00C91075" w:rsidP="00135929">
      <w:pPr>
        <w:pStyle w:val="a4"/>
        <w:rPr>
          <w:rtl/>
        </w:rPr>
      </w:pPr>
      <w:bookmarkStart w:id="223" w:name="ET_speaker_4741_121"/>
      <w:r w:rsidRPr="00135929">
        <w:rPr>
          <w:rStyle w:val="TagStyle"/>
          <w:rtl/>
        </w:rPr>
        <w:t xml:space="preserve"> &lt;&lt; דובר &gt;&gt;</w:t>
      </w:r>
      <w:r w:rsidRPr="00C91075">
        <w:rPr>
          <w:rStyle w:val="TagStyle"/>
          <w:rtl/>
        </w:rPr>
        <w:t xml:space="preserve"> </w:t>
      </w:r>
      <w:r>
        <w:rPr>
          <w:rtl/>
        </w:rPr>
        <w:t>זאב בנימין בגין (תקווה חדשה):</w:t>
      </w:r>
      <w:r w:rsidRPr="00C91075">
        <w:rPr>
          <w:rStyle w:val="TagStyle"/>
          <w:rtl/>
        </w:rPr>
        <w:t xml:space="preserve"> </w:t>
      </w:r>
      <w:r w:rsidRPr="00135929">
        <w:rPr>
          <w:rStyle w:val="TagStyle"/>
          <w:rtl/>
        </w:rPr>
        <w:t>&lt;&lt; דובר &gt;&gt;</w:t>
      </w:r>
      <w:r>
        <w:rPr>
          <w:rtl/>
        </w:rPr>
        <w:t xml:space="preserve">   </w:t>
      </w:r>
      <w:bookmarkEnd w:id="223"/>
    </w:p>
    <w:p w:rsidR="00C91075" w:rsidRDefault="00C91075" w:rsidP="00C91075">
      <w:pPr>
        <w:pStyle w:val="KeepWithNext"/>
        <w:rPr>
          <w:rtl/>
          <w:lang w:eastAsia="he-IL"/>
        </w:rPr>
      </w:pPr>
    </w:p>
    <w:p w:rsidR="00C91075" w:rsidRPr="00C91075" w:rsidRDefault="00C91075" w:rsidP="00C91075">
      <w:pPr>
        <w:rPr>
          <w:rtl/>
          <w:lang w:eastAsia="he-IL"/>
        </w:rPr>
      </w:pPr>
      <w:bookmarkStart w:id="224" w:name="_ETM_Q1_1987000"/>
      <w:bookmarkEnd w:id="224"/>
      <w:r>
        <w:rPr>
          <w:rFonts w:hint="cs"/>
          <w:rtl/>
          <w:lang w:eastAsia="he-IL"/>
        </w:rPr>
        <w:t xml:space="preserve">אתה יכול להסביר את </w:t>
      </w:r>
      <w:bookmarkStart w:id="225" w:name="_ETM_Q1_1986000"/>
      <w:bookmarkEnd w:id="225"/>
      <w:r>
        <w:rPr>
          <w:rFonts w:hint="cs"/>
          <w:rtl/>
          <w:lang w:eastAsia="he-IL"/>
        </w:rPr>
        <w:t>זה?</w:t>
      </w:r>
    </w:p>
    <w:p w:rsidR="00DF6F2A" w:rsidRDefault="00DF6F2A" w:rsidP="00DF6F2A">
      <w:pPr>
        <w:rPr>
          <w:rtl/>
          <w:lang w:eastAsia="he-IL"/>
        </w:rPr>
      </w:pPr>
      <w:bookmarkStart w:id="226" w:name="_ETM_Q1_1904000"/>
      <w:bookmarkStart w:id="227" w:name="_ETM_Q1_1858000"/>
      <w:bookmarkEnd w:id="226"/>
      <w:bookmarkEnd w:id="227"/>
    </w:p>
    <w:p w:rsidR="00DF6F2A" w:rsidRDefault="00DF6F2A" w:rsidP="00135929">
      <w:pPr>
        <w:pStyle w:val="-"/>
        <w:rPr>
          <w:rtl/>
        </w:rPr>
      </w:pPr>
      <w:bookmarkStart w:id="228" w:name="ET_speakercontinue_גור_בליי_7"/>
      <w:r w:rsidRPr="00135929">
        <w:rPr>
          <w:rStyle w:val="TagStyle"/>
          <w:rtl/>
        </w:rPr>
        <w:t xml:space="preserve"> &lt;&lt; דובר_המשך &gt;&gt;</w:t>
      </w:r>
      <w:r w:rsidRPr="00DF6F2A">
        <w:rPr>
          <w:rStyle w:val="TagStyle"/>
          <w:rtl/>
        </w:rPr>
        <w:t xml:space="preserve"> </w:t>
      </w:r>
      <w:r>
        <w:rPr>
          <w:rtl/>
        </w:rPr>
        <w:t>גור בליי:</w:t>
      </w:r>
      <w:r w:rsidRPr="00DF6F2A">
        <w:rPr>
          <w:rStyle w:val="TagStyle"/>
          <w:rtl/>
        </w:rPr>
        <w:t xml:space="preserve"> </w:t>
      </w:r>
      <w:r w:rsidRPr="00135929">
        <w:rPr>
          <w:rStyle w:val="TagStyle"/>
          <w:rtl/>
        </w:rPr>
        <w:t>&lt;&lt; דובר_המשך &gt;&gt;</w:t>
      </w:r>
      <w:r>
        <w:rPr>
          <w:rtl/>
        </w:rPr>
        <w:t xml:space="preserve">   </w:t>
      </w:r>
      <w:bookmarkEnd w:id="228"/>
    </w:p>
    <w:p w:rsidR="00DF6F2A" w:rsidRDefault="00DF6F2A" w:rsidP="00DF6F2A">
      <w:pPr>
        <w:pStyle w:val="KeepWithNext"/>
        <w:rPr>
          <w:rtl/>
          <w:lang w:eastAsia="he-IL"/>
        </w:rPr>
      </w:pPr>
    </w:p>
    <w:p w:rsidR="00DF6F2A" w:rsidRDefault="00DF6F2A" w:rsidP="00C91075">
      <w:pPr>
        <w:rPr>
          <w:rtl/>
          <w:lang w:eastAsia="he-IL"/>
        </w:rPr>
      </w:pPr>
      <w:r>
        <w:rPr>
          <w:rFonts w:hint="cs"/>
          <w:rtl/>
          <w:lang w:eastAsia="he-IL"/>
        </w:rPr>
        <w:t>כן.</w:t>
      </w:r>
      <w:r w:rsidR="00C91075">
        <w:rPr>
          <w:rFonts w:hint="cs"/>
          <w:rtl/>
          <w:lang w:eastAsia="he-IL"/>
        </w:rPr>
        <w:t xml:space="preserve"> כרגע, מה שכתוב זה מידת ההשפעה של ההפרה על </w:t>
      </w:r>
      <w:bookmarkStart w:id="229" w:name="_ETM_Q1_1985000"/>
      <w:bookmarkEnd w:id="229"/>
      <w:r w:rsidR="00C91075">
        <w:rPr>
          <w:rFonts w:hint="cs"/>
          <w:rtl/>
          <w:lang w:eastAsia="he-IL"/>
        </w:rPr>
        <w:t>הראיה, שזה במידה רבה,</w:t>
      </w:r>
      <w:r>
        <w:rPr>
          <w:rFonts w:hint="cs"/>
          <w:rtl/>
          <w:lang w:eastAsia="he-IL"/>
        </w:rPr>
        <w:t xml:space="preserve"> באיזו מידה האופי שבו מופר הדין השפיע על הראיה. הדוגמה הכי ברורה זה</w:t>
      </w:r>
      <w:r w:rsidR="00C91075">
        <w:rPr>
          <w:rFonts w:hint="cs"/>
          <w:rtl/>
          <w:lang w:eastAsia="he-IL"/>
        </w:rPr>
        <w:t xml:space="preserve"> נושא</w:t>
      </w:r>
      <w:r>
        <w:rPr>
          <w:rFonts w:hint="cs"/>
          <w:rtl/>
          <w:lang w:eastAsia="he-IL"/>
        </w:rPr>
        <w:t xml:space="preserve"> מהימנות </w:t>
      </w:r>
      <w:r>
        <w:rPr>
          <w:rtl/>
          <w:lang w:eastAsia="he-IL"/>
        </w:rPr>
        <w:t>–</w:t>
      </w:r>
      <w:r>
        <w:rPr>
          <w:rFonts w:hint="cs"/>
          <w:rtl/>
          <w:lang w:eastAsia="he-IL"/>
        </w:rPr>
        <w:t xml:space="preserve"> האם בגלל שהופעלו </w:t>
      </w:r>
      <w:r w:rsidR="00C91075">
        <w:rPr>
          <w:rFonts w:hint="cs"/>
          <w:rtl/>
          <w:lang w:eastAsia="he-IL"/>
        </w:rPr>
        <w:t xml:space="preserve">אמצעים שלא כדין כלפי הנחקר </w:t>
      </w:r>
      <w:bookmarkStart w:id="230" w:name="_ETM_Q1_2012000"/>
      <w:bookmarkEnd w:id="230"/>
      <w:r w:rsidR="00C91075">
        <w:rPr>
          <w:rFonts w:hint="cs"/>
          <w:rtl/>
          <w:lang w:eastAsia="he-IL"/>
        </w:rPr>
        <w:t xml:space="preserve">למשל, אז הוא נתן הודאת שקר למשל. אז בהיבט </w:t>
      </w:r>
      <w:bookmarkStart w:id="231" w:name="_ETM_Q1_2014000"/>
      <w:bookmarkEnd w:id="231"/>
      <w:r w:rsidR="00C91075">
        <w:rPr>
          <w:rFonts w:hint="cs"/>
          <w:rtl/>
          <w:lang w:eastAsia="he-IL"/>
        </w:rPr>
        <w:t>הזה - -</w:t>
      </w:r>
    </w:p>
    <w:p w:rsidR="00C91075" w:rsidRDefault="00C91075" w:rsidP="00C91075">
      <w:pPr>
        <w:rPr>
          <w:rtl/>
          <w:lang w:eastAsia="he-IL"/>
        </w:rPr>
      </w:pPr>
      <w:bookmarkStart w:id="232" w:name="_ETM_Q1_2015000"/>
      <w:bookmarkEnd w:id="232"/>
    </w:p>
    <w:p w:rsidR="00C91075" w:rsidRDefault="00C91075" w:rsidP="00135929">
      <w:pPr>
        <w:pStyle w:val="a4"/>
        <w:rPr>
          <w:rtl/>
        </w:rPr>
      </w:pPr>
      <w:bookmarkStart w:id="233" w:name="ET_speaker_4741_122"/>
      <w:r w:rsidRPr="00135929">
        <w:rPr>
          <w:rStyle w:val="TagStyle"/>
          <w:rtl/>
        </w:rPr>
        <w:t xml:space="preserve"> &lt;&lt; דובר &gt;&gt;</w:t>
      </w:r>
      <w:r w:rsidRPr="00C91075">
        <w:rPr>
          <w:rStyle w:val="TagStyle"/>
          <w:rtl/>
        </w:rPr>
        <w:t xml:space="preserve"> </w:t>
      </w:r>
      <w:r>
        <w:rPr>
          <w:rtl/>
        </w:rPr>
        <w:t>זאב בנימין בגין (תקווה חדשה):</w:t>
      </w:r>
      <w:r w:rsidRPr="00C91075">
        <w:rPr>
          <w:rStyle w:val="TagStyle"/>
          <w:rtl/>
        </w:rPr>
        <w:t xml:space="preserve"> </w:t>
      </w:r>
      <w:r w:rsidRPr="00135929">
        <w:rPr>
          <w:rStyle w:val="TagStyle"/>
          <w:rtl/>
        </w:rPr>
        <w:t>&lt;&lt; דובר &gt;&gt;</w:t>
      </w:r>
      <w:r>
        <w:rPr>
          <w:rtl/>
        </w:rPr>
        <w:t xml:space="preserve">   </w:t>
      </w:r>
      <w:bookmarkEnd w:id="233"/>
    </w:p>
    <w:p w:rsidR="00C91075" w:rsidRDefault="00C91075" w:rsidP="00C91075">
      <w:pPr>
        <w:pStyle w:val="KeepWithNext"/>
        <w:rPr>
          <w:rtl/>
          <w:lang w:eastAsia="he-IL"/>
        </w:rPr>
      </w:pPr>
    </w:p>
    <w:p w:rsidR="00C91075" w:rsidRDefault="00C91075" w:rsidP="00C91075">
      <w:pPr>
        <w:rPr>
          <w:rtl/>
          <w:lang w:eastAsia="he-IL"/>
        </w:rPr>
      </w:pPr>
      <w:bookmarkStart w:id="234" w:name="_ETM_Q1_2018000"/>
      <w:bookmarkEnd w:id="234"/>
      <w:r>
        <w:rPr>
          <w:rFonts w:hint="cs"/>
          <w:rtl/>
          <w:lang w:eastAsia="he-IL"/>
        </w:rPr>
        <w:t xml:space="preserve">אז זה לא על הראיה, זה על משמעותה </w:t>
      </w:r>
      <w:bookmarkStart w:id="235" w:name="_ETM_Q1_2017000"/>
      <w:bookmarkEnd w:id="235"/>
      <w:r>
        <w:rPr>
          <w:rFonts w:hint="cs"/>
          <w:rtl/>
          <w:lang w:eastAsia="he-IL"/>
        </w:rPr>
        <w:t>של הראיה.</w:t>
      </w:r>
    </w:p>
    <w:p w:rsidR="00C91075" w:rsidRDefault="00C91075" w:rsidP="00C91075">
      <w:pPr>
        <w:rPr>
          <w:rtl/>
          <w:lang w:eastAsia="he-IL"/>
        </w:rPr>
      </w:pPr>
    </w:p>
    <w:p w:rsidR="00C91075" w:rsidRDefault="00C91075" w:rsidP="00135929">
      <w:pPr>
        <w:pStyle w:val="a4"/>
        <w:rPr>
          <w:rtl/>
        </w:rPr>
      </w:pPr>
      <w:r w:rsidRPr="00135929">
        <w:rPr>
          <w:rStyle w:val="TagStyle"/>
          <w:rtl/>
        </w:rPr>
        <w:t xml:space="preserve"> &lt;&lt; דובר &gt;&gt;</w:t>
      </w:r>
      <w:r w:rsidRPr="00C91075">
        <w:rPr>
          <w:rStyle w:val="TagStyle"/>
          <w:rtl/>
        </w:rPr>
        <w:t xml:space="preserve"> </w:t>
      </w:r>
      <w:r>
        <w:rPr>
          <w:rtl/>
        </w:rPr>
        <w:t>גור בליי:</w:t>
      </w:r>
      <w:r w:rsidRPr="00C91075">
        <w:rPr>
          <w:rStyle w:val="TagStyle"/>
          <w:rtl/>
        </w:rPr>
        <w:t xml:space="preserve"> </w:t>
      </w:r>
      <w:r w:rsidRPr="00135929">
        <w:rPr>
          <w:rStyle w:val="TagStyle"/>
          <w:rtl/>
        </w:rPr>
        <w:t>&lt;&lt; דובר &gt;&gt;</w:t>
      </w:r>
      <w:r>
        <w:rPr>
          <w:rtl/>
        </w:rPr>
        <w:t xml:space="preserve">   </w:t>
      </w:r>
    </w:p>
    <w:p w:rsidR="00C91075" w:rsidRDefault="00C91075" w:rsidP="00C91075">
      <w:pPr>
        <w:pStyle w:val="KeepWithNext"/>
        <w:rPr>
          <w:rtl/>
          <w:lang w:eastAsia="he-IL"/>
        </w:rPr>
      </w:pPr>
    </w:p>
    <w:p w:rsidR="00C91075" w:rsidRDefault="00C91075" w:rsidP="00DF6F2A">
      <w:pPr>
        <w:rPr>
          <w:rtl/>
          <w:lang w:eastAsia="he-IL"/>
        </w:rPr>
      </w:pPr>
      <w:r>
        <w:rPr>
          <w:rFonts w:hint="cs"/>
          <w:rtl/>
          <w:lang w:eastAsia="he-IL"/>
        </w:rPr>
        <w:t xml:space="preserve">במקרה הזה אנחנו מדברים כל הזמן על הראיה באופן </w:t>
      </w:r>
      <w:bookmarkStart w:id="236" w:name="_ETM_Q1_2021000"/>
      <w:bookmarkEnd w:id="236"/>
      <w:r>
        <w:rPr>
          <w:rFonts w:hint="cs"/>
          <w:rtl/>
          <w:lang w:eastAsia="he-IL"/>
        </w:rPr>
        <w:t xml:space="preserve">כללי </w:t>
      </w:r>
      <w:r>
        <w:rPr>
          <w:rtl/>
          <w:lang w:eastAsia="he-IL"/>
        </w:rPr>
        <w:t>–</w:t>
      </w:r>
      <w:r>
        <w:rPr>
          <w:rFonts w:hint="cs"/>
          <w:rtl/>
          <w:lang w:eastAsia="he-IL"/>
        </w:rPr>
        <w:t xml:space="preserve"> זה נכון, זה אל אמיתותה של הראיה אבל זה - -</w:t>
      </w:r>
    </w:p>
    <w:p w:rsidR="00C91075" w:rsidRDefault="00C91075" w:rsidP="00DF6F2A">
      <w:pPr>
        <w:rPr>
          <w:rtl/>
          <w:lang w:eastAsia="he-IL"/>
        </w:rPr>
      </w:pPr>
      <w:bookmarkStart w:id="237" w:name="_ETM_Q1_2027000"/>
      <w:bookmarkEnd w:id="237"/>
    </w:p>
    <w:p w:rsidR="00C91075" w:rsidRDefault="00C91075" w:rsidP="00135929">
      <w:pPr>
        <w:pStyle w:val="a4"/>
        <w:rPr>
          <w:rtl/>
        </w:rPr>
      </w:pPr>
      <w:bookmarkStart w:id="238" w:name="ET_speaker_4741_124"/>
      <w:r w:rsidRPr="00135929">
        <w:rPr>
          <w:rStyle w:val="TagStyle"/>
          <w:rtl/>
        </w:rPr>
        <w:t xml:space="preserve"> &lt;&lt; דובר &gt;&gt;</w:t>
      </w:r>
      <w:r w:rsidRPr="00C91075">
        <w:rPr>
          <w:rStyle w:val="TagStyle"/>
          <w:rtl/>
        </w:rPr>
        <w:t xml:space="preserve"> </w:t>
      </w:r>
      <w:r>
        <w:rPr>
          <w:rtl/>
        </w:rPr>
        <w:t>זאב בנימין בגין (תקווה חדשה):</w:t>
      </w:r>
      <w:r w:rsidRPr="00C91075">
        <w:rPr>
          <w:rStyle w:val="TagStyle"/>
          <w:rtl/>
        </w:rPr>
        <w:t xml:space="preserve"> </w:t>
      </w:r>
      <w:r w:rsidRPr="00135929">
        <w:rPr>
          <w:rStyle w:val="TagStyle"/>
          <w:rtl/>
        </w:rPr>
        <w:t>&lt;&lt; דובר &gt;&gt;</w:t>
      </w:r>
      <w:r>
        <w:rPr>
          <w:rtl/>
        </w:rPr>
        <w:t xml:space="preserve">   </w:t>
      </w:r>
      <w:bookmarkEnd w:id="238"/>
    </w:p>
    <w:p w:rsidR="00C91075" w:rsidRDefault="00C91075" w:rsidP="00C91075">
      <w:pPr>
        <w:pStyle w:val="KeepWithNext"/>
        <w:rPr>
          <w:rtl/>
          <w:lang w:eastAsia="he-IL"/>
        </w:rPr>
      </w:pPr>
    </w:p>
    <w:p w:rsidR="00C91075" w:rsidRDefault="00C91075" w:rsidP="00C91075">
      <w:pPr>
        <w:rPr>
          <w:rtl/>
          <w:lang w:eastAsia="he-IL"/>
        </w:rPr>
      </w:pPr>
      <w:bookmarkStart w:id="239" w:name="_ETM_Q1_2024000"/>
      <w:bookmarkEnd w:id="239"/>
      <w:r>
        <w:rPr>
          <w:rFonts w:hint="cs"/>
          <w:rtl/>
          <w:lang w:eastAsia="he-IL"/>
        </w:rPr>
        <w:t>נגיד אפילו משמעותה.</w:t>
      </w:r>
    </w:p>
    <w:p w:rsidR="00C91075" w:rsidRDefault="00C91075" w:rsidP="00C91075">
      <w:pPr>
        <w:rPr>
          <w:rtl/>
          <w:lang w:eastAsia="he-IL"/>
        </w:rPr>
      </w:pPr>
      <w:bookmarkStart w:id="240" w:name="_ETM_Q1_2028000"/>
      <w:bookmarkEnd w:id="240"/>
    </w:p>
    <w:p w:rsidR="00C91075" w:rsidRDefault="00C91075" w:rsidP="00135929">
      <w:pPr>
        <w:pStyle w:val="a4"/>
        <w:rPr>
          <w:rtl/>
        </w:rPr>
      </w:pPr>
      <w:bookmarkStart w:id="241" w:name="ET_speaker_גור_בליי_125"/>
      <w:r w:rsidRPr="00135929">
        <w:rPr>
          <w:rStyle w:val="TagStyle"/>
          <w:rtl/>
        </w:rPr>
        <w:t xml:space="preserve"> &lt;&lt; דובר &gt;&gt;</w:t>
      </w:r>
      <w:r w:rsidRPr="00C91075">
        <w:rPr>
          <w:rStyle w:val="TagStyle"/>
          <w:rtl/>
        </w:rPr>
        <w:t xml:space="preserve"> </w:t>
      </w:r>
      <w:r>
        <w:rPr>
          <w:rtl/>
        </w:rPr>
        <w:t>גור בליי:</w:t>
      </w:r>
      <w:r w:rsidRPr="00C91075">
        <w:rPr>
          <w:rStyle w:val="TagStyle"/>
          <w:rtl/>
        </w:rPr>
        <w:t xml:space="preserve"> </w:t>
      </w:r>
      <w:r w:rsidRPr="00135929">
        <w:rPr>
          <w:rStyle w:val="TagStyle"/>
          <w:rtl/>
        </w:rPr>
        <w:t>&lt;&lt; דובר &gt;&gt;</w:t>
      </w:r>
      <w:r>
        <w:rPr>
          <w:rtl/>
        </w:rPr>
        <w:t xml:space="preserve">   </w:t>
      </w:r>
      <w:bookmarkEnd w:id="241"/>
    </w:p>
    <w:p w:rsidR="00C91075" w:rsidRDefault="00C91075" w:rsidP="00C91075">
      <w:pPr>
        <w:pStyle w:val="KeepWithNext"/>
        <w:rPr>
          <w:rtl/>
          <w:lang w:eastAsia="he-IL"/>
        </w:rPr>
      </w:pPr>
    </w:p>
    <w:p w:rsidR="00C91075" w:rsidRDefault="00C91075" w:rsidP="00C91075">
      <w:pPr>
        <w:rPr>
          <w:rtl/>
          <w:lang w:eastAsia="he-IL"/>
        </w:rPr>
      </w:pPr>
      <w:bookmarkStart w:id="242" w:name="_ETM_Q1_2029000"/>
      <w:bookmarkEnd w:id="242"/>
      <w:r>
        <w:rPr>
          <w:rFonts w:hint="cs"/>
          <w:rtl/>
          <w:lang w:eastAsia="he-IL"/>
        </w:rPr>
        <w:t xml:space="preserve">אבל במקרה הזה, זה על </w:t>
      </w:r>
      <w:bookmarkStart w:id="243" w:name="_ETM_Q1_2025000"/>
      <w:bookmarkEnd w:id="243"/>
      <w:r>
        <w:rPr>
          <w:rFonts w:hint="cs"/>
          <w:rtl/>
          <w:lang w:eastAsia="he-IL"/>
        </w:rPr>
        <w:t xml:space="preserve">התוכן שלה. זה האם הראיה היא ראיה </w:t>
      </w:r>
      <w:r>
        <w:rPr>
          <w:rtl/>
          <w:lang w:eastAsia="he-IL"/>
        </w:rPr>
        <w:t>–</w:t>
      </w:r>
      <w:r>
        <w:rPr>
          <w:rFonts w:hint="cs"/>
          <w:rtl/>
          <w:lang w:eastAsia="he-IL"/>
        </w:rPr>
        <w:t xml:space="preserve"> אנחנו </w:t>
      </w:r>
      <w:bookmarkStart w:id="244" w:name="_ETM_Q1_2033000"/>
      <w:bookmarkEnd w:id="244"/>
      <w:r>
        <w:rPr>
          <w:rFonts w:hint="cs"/>
          <w:rtl/>
          <w:lang w:eastAsia="he-IL"/>
        </w:rPr>
        <w:t xml:space="preserve">כל הזמן מדברים על הראיה פה באופן כללי כאשר אנחנו </w:t>
      </w:r>
      <w:bookmarkStart w:id="245" w:name="_ETM_Q1_2035000"/>
      <w:bookmarkEnd w:id="245"/>
      <w:r>
        <w:rPr>
          <w:rFonts w:hint="cs"/>
          <w:rtl/>
          <w:lang w:eastAsia="he-IL"/>
        </w:rPr>
        <w:t xml:space="preserve">באים לשאול האם אנחנו רוצים לפסול אותה או לא. </w:t>
      </w:r>
      <w:bookmarkStart w:id="246" w:name="_ETM_Q1_2036000"/>
      <w:bookmarkEnd w:id="246"/>
      <w:r>
        <w:rPr>
          <w:rFonts w:hint="cs"/>
          <w:rtl/>
          <w:lang w:eastAsia="he-IL"/>
        </w:rPr>
        <w:t xml:space="preserve">לעומת זאת, אם יש ראיה חפצית כמו אקדח, </w:t>
      </w:r>
      <w:bookmarkStart w:id="247" w:name="_ETM_Q1_2046000"/>
      <w:bookmarkEnd w:id="247"/>
      <w:r>
        <w:rPr>
          <w:rFonts w:hint="cs"/>
          <w:rtl/>
          <w:lang w:eastAsia="he-IL"/>
        </w:rPr>
        <w:t xml:space="preserve">אז בהקשר הזה יכול להיות שאין השפעה על האקדח עצמו כי הוא קיים בעולם האמיתי, הוא לא </w:t>
      </w:r>
      <w:bookmarkStart w:id="248" w:name="_ETM_Q1_2052000"/>
      <w:bookmarkEnd w:id="248"/>
      <w:r>
        <w:rPr>
          <w:rFonts w:hint="cs"/>
          <w:rtl/>
          <w:lang w:eastAsia="he-IL"/>
        </w:rPr>
        <w:t xml:space="preserve">מושפע </w:t>
      </w:r>
      <w:r w:rsidR="00741CEB">
        <w:rPr>
          <w:rFonts w:hint="cs"/>
          <w:rtl/>
          <w:lang w:eastAsia="he-IL"/>
        </w:rPr>
        <w:t xml:space="preserve">מהעובדה שהופעלו אמצעים שלא כדין. לכן, עכשיו חשבנו שאולי </w:t>
      </w:r>
      <w:bookmarkStart w:id="249" w:name="_ETM_Q1_2051000"/>
      <w:bookmarkEnd w:id="249"/>
      <w:r w:rsidR="00741CEB">
        <w:rPr>
          <w:rFonts w:hint="cs"/>
          <w:rtl/>
          <w:lang w:eastAsia="he-IL"/>
        </w:rPr>
        <w:t xml:space="preserve">כן צריך להוסיף התייחסות </w:t>
      </w:r>
      <w:r w:rsidR="00960FB3">
        <w:rPr>
          <w:rFonts w:hint="cs"/>
          <w:rtl/>
          <w:lang w:eastAsia="he-IL"/>
        </w:rPr>
        <w:t xml:space="preserve">להשגה. מדוע? כי ההתייחסות להשגה נותן </w:t>
      </w:r>
      <w:bookmarkStart w:id="250" w:name="_ETM_Q1_2065000"/>
      <w:bookmarkEnd w:id="250"/>
      <w:r w:rsidR="00960FB3">
        <w:rPr>
          <w:rFonts w:hint="cs"/>
          <w:rtl/>
          <w:lang w:eastAsia="he-IL"/>
        </w:rPr>
        <w:t>ביטוי יותר מובהק לעובדה שיכול להיות שלא היו מגיעים לאו</w:t>
      </w:r>
      <w:bookmarkStart w:id="251" w:name="_ETM_Q1_2068000"/>
      <w:bookmarkEnd w:id="251"/>
      <w:r w:rsidR="00960FB3">
        <w:rPr>
          <w:rFonts w:hint="cs"/>
          <w:rtl/>
          <w:lang w:eastAsia="he-IL"/>
        </w:rPr>
        <w:t>תו אקדח אילולא היו נעשים צעדים שלא כדין.</w:t>
      </w:r>
    </w:p>
    <w:p w:rsidR="00960FB3" w:rsidRDefault="00960FB3" w:rsidP="00C91075">
      <w:pPr>
        <w:rPr>
          <w:rtl/>
          <w:lang w:eastAsia="he-IL"/>
        </w:rPr>
      </w:pPr>
    </w:p>
    <w:p w:rsidR="009A15A8" w:rsidRDefault="009A15A8" w:rsidP="00135929">
      <w:pPr>
        <w:pStyle w:val="af6"/>
        <w:rPr>
          <w:rStyle w:val="TagStyle"/>
          <w:vanish w:val="0"/>
          <w:rtl/>
        </w:rPr>
      </w:pPr>
      <w:bookmarkStart w:id="252" w:name="ET_yor_6156_126"/>
      <w:r>
        <w:rPr>
          <w:rStyle w:val="TagStyle"/>
          <w:vanish w:val="0"/>
          <w:rtl/>
        </w:rPr>
        <w:br w:type="page"/>
      </w:r>
    </w:p>
    <w:p w:rsidR="00960FB3" w:rsidRDefault="00960FB3" w:rsidP="00135929">
      <w:pPr>
        <w:pStyle w:val="af6"/>
        <w:rPr>
          <w:rtl/>
        </w:rPr>
      </w:pPr>
      <w:r w:rsidRPr="00135929">
        <w:rPr>
          <w:rStyle w:val="TagStyle"/>
          <w:rtl/>
        </w:rPr>
        <w:t xml:space="preserve"> &lt;&lt; יור &gt;&gt;</w:t>
      </w:r>
      <w:r w:rsidRPr="00960FB3">
        <w:rPr>
          <w:rStyle w:val="TagStyle"/>
          <w:rtl/>
        </w:rPr>
        <w:t xml:space="preserve"> </w:t>
      </w:r>
      <w:r>
        <w:rPr>
          <w:rtl/>
        </w:rPr>
        <w:t>היו"ר גלעד קריב:</w:t>
      </w:r>
      <w:r w:rsidRPr="00960FB3">
        <w:rPr>
          <w:rStyle w:val="TagStyle"/>
          <w:rtl/>
        </w:rPr>
        <w:t xml:space="preserve"> </w:t>
      </w:r>
      <w:r w:rsidRPr="00135929">
        <w:rPr>
          <w:rStyle w:val="TagStyle"/>
          <w:rtl/>
        </w:rPr>
        <w:t>&lt;&lt; יור &gt;&gt;</w:t>
      </w:r>
      <w:r>
        <w:rPr>
          <w:rtl/>
        </w:rPr>
        <w:t xml:space="preserve">   </w:t>
      </w:r>
      <w:bookmarkEnd w:id="252"/>
    </w:p>
    <w:p w:rsidR="00960FB3" w:rsidRDefault="00960FB3" w:rsidP="00960FB3">
      <w:pPr>
        <w:pStyle w:val="KeepWithNext"/>
        <w:rPr>
          <w:rtl/>
          <w:lang w:eastAsia="he-IL"/>
        </w:rPr>
      </w:pPr>
    </w:p>
    <w:p w:rsidR="00960FB3" w:rsidRDefault="00960FB3" w:rsidP="00960FB3">
      <w:pPr>
        <w:rPr>
          <w:rtl/>
          <w:lang w:eastAsia="he-IL"/>
        </w:rPr>
      </w:pPr>
      <w:bookmarkStart w:id="253" w:name="_ETM_Q1_2072000"/>
      <w:bookmarkEnd w:id="253"/>
      <w:r>
        <w:rPr>
          <w:rFonts w:hint="cs"/>
          <w:rtl/>
          <w:lang w:eastAsia="he-IL"/>
        </w:rPr>
        <w:t xml:space="preserve">יש פה שתי </w:t>
      </w:r>
      <w:bookmarkStart w:id="254" w:name="_ETM_Q1_2073000"/>
      <w:bookmarkEnd w:id="254"/>
      <w:r>
        <w:rPr>
          <w:rFonts w:hint="cs"/>
          <w:rtl/>
          <w:lang w:eastAsia="he-IL"/>
        </w:rPr>
        <w:t>אפשרויות.</w:t>
      </w:r>
    </w:p>
    <w:p w:rsidR="00960FB3" w:rsidRDefault="00960FB3" w:rsidP="00960FB3">
      <w:pPr>
        <w:rPr>
          <w:rtl/>
          <w:lang w:eastAsia="he-IL"/>
        </w:rPr>
      </w:pPr>
      <w:bookmarkStart w:id="255" w:name="_ETM_Q1_2075000"/>
      <w:bookmarkEnd w:id="255"/>
    </w:p>
    <w:p w:rsidR="00960FB3" w:rsidRDefault="00960FB3" w:rsidP="00135929">
      <w:pPr>
        <w:pStyle w:val="-"/>
        <w:rPr>
          <w:rtl/>
        </w:rPr>
      </w:pPr>
      <w:bookmarkStart w:id="256" w:name="ET_speakercontinue_גור_בליי_127"/>
      <w:r w:rsidRPr="00135929">
        <w:rPr>
          <w:rStyle w:val="TagStyle"/>
          <w:rtl/>
        </w:rPr>
        <w:t xml:space="preserve"> &lt;&lt; דובר_המשך &gt;&gt;</w:t>
      </w:r>
      <w:r w:rsidRPr="00960FB3">
        <w:rPr>
          <w:rStyle w:val="TagStyle"/>
          <w:rtl/>
        </w:rPr>
        <w:t xml:space="preserve"> </w:t>
      </w:r>
      <w:r>
        <w:rPr>
          <w:rtl/>
        </w:rPr>
        <w:t>גור בליי:</w:t>
      </w:r>
      <w:r w:rsidRPr="00960FB3">
        <w:rPr>
          <w:rStyle w:val="TagStyle"/>
          <w:rtl/>
        </w:rPr>
        <w:t xml:space="preserve"> </w:t>
      </w:r>
      <w:r w:rsidRPr="00135929">
        <w:rPr>
          <w:rStyle w:val="TagStyle"/>
          <w:rtl/>
        </w:rPr>
        <w:t>&lt;&lt; דובר_המשך &gt;&gt;</w:t>
      </w:r>
      <w:r>
        <w:rPr>
          <w:rtl/>
        </w:rPr>
        <w:t xml:space="preserve">   </w:t>
      </w:r>
      <w:bookmarkEnd w:id="256"/>
    </w:p>
    <w:p w:rsidR="00960FB3" w:rsidRDefault="00960FB3" w:rsidP="00960FB3">
      <w:pPr>
        <w:pStyle w:val="KeepWithNext"/>
        <w:rPr>
          <w:rtl/>
          <w:lang w:eastAsia="he-IL"/>
        </w:rPr>
      </w:pPr>
    </w:p>
    <w:p w:rsidR="00DF6F2A" w:rsidRDefault="00DF6F2A" w:rsidP="00E80118">
      <w:pPr>
        <w:rPr>
          <w:rtl/>
          <w:lang w:eastAsia="he-IL"/>
        </w:rPr>
      </w:pPr>
      <w:bookmarkStart w:id="257" w:name="_ETM_Q1_2019000"/>
      <w:bookmarkEnd w:id="257"/>
      <w:r>
        <w:rPr>
          <w:rFonts w:hint="cs"/>
          <w:rtl/>
          <w:lang w:eastAsia="he-IL"/>
        </w:rPr>
        <w:t>יש פה שני מרכיבים אפשריים</w:t>
      </w:r>
      <w:r w:rsidR="00E80118">
        <w:rPr>
          <w:rFonts w:hint="cs"/>
          <w:rtl/>
          <w:lang w:eastAsia="he-IL"/>
        </w:rPr>
        <w:t xml:space="preserve"> שיוכלו לעלות.</w:t>
      </w:r>
    </w:p>
    <w:p w:rsidR="00DF6F2A" w:rsidRDefault="00DF6F2A" w:rsidP="00DF6F2A">
      <w:pPr>
        <w:rPr>
          <w:rtl/>
          <w:lang w:eastAsia="he-IL"/>
        </w:rPr>
      </w:pPr>
    </w:p>
    <w:p w:rsidR="00DF6F2A" w:rsidRDefault="00DF6F2A" w:rsidP="00135929">
      <w:pPr>
        <w:pStyle w:val="af6"/>
        <w:rPr>
          <w:rtl/>
        </w:rPr>
      </w:pPr>
      <w:bookmarkStart w:id="258" w:name="ET_yor_6156_12"/>
      <w:r w:rsidRPr="00135929">
        <w:rPr>
          <w:rStyle w:val="TagStyle"/>
          <w:rtl/>
        </w:rPr>
        <w:t xml:space="preserve"> &lt;&lt; יור &gt;&gt;</w:t>
      </w:r>
      <w:r w:rsidRPr="00DF6F2A">
        <w:rPr>
          <w:rStyle w:val="TagStyle"/>
          <w:rtl/>
        </w:rPr>
        <w:t xml:space="preserve"> </w:t>
      </w:r>
      <w:r>
        <w:rPr>
          <w:rtl/>
        </w:rPr>
        <w:t>היו"ר גלעד קריב:</w:t>
      </w:r>
      <w:r w:rsidRPr="00DF6F2A">
        <w:rPr>
          <w:rStyle w:val="TagStyle"/>
          <w:rtl/>
        </w:rPr>
        <w:t xml:space="preserve"> </w:t>
      </w:r>
      <w:r w:rsidRPr="00135929">
        <w:rPr>
          <w:rStyle w:val="TagStyle"/>
          <w:rtl/>
        </w:rPr>
        <w:t>&lt;&lt; יור &gt;&gt;</w:t>
      </w:r>
      <w:r>
        <w:rPr>
          <w:rtl/>
        </w:rPr>
        <w:t xml:space="preserve">   </w:t>
      </w:r>
      <w:bookmarkEnd w:id="258"/>
    </w:p>
    <w:p w:rsidR="00DF6F2A" w:rsidRDefault="00DF6F2A" w:rsidP="00DF6F2A">
      <w:pPr>
        <w:pStyle w:val="KeepWithNext"/>
        <w:rPr>
          <w:rtl/>
          <w:lang w:eastAsia="he-IL"/>
        </w:rPr>
      </w:pPr>
    </w:p>
    <w:p w:rsidR="00DF6F2A" w:rsidRDefault="00DF6F2A" w:rsidP="00E80118">
      <w:pPr>
        <w:rPr>
          <w:rtl/>
          <w:lang w:eastAsia="he-IL"/>
        </w:rPr>
      </w:pPr>
      <w:r>
        <w:rPr>
          <w:rFonts w:hint="cs"/>
          <w:rtl/>
          <w:lang w:eastAsia="he-IL"/>
        </w:rPr>
        <w:t>בסופו של דבר, יש פה שתי אפשרויות השפעה</w:t>
      </w:r>
      <w:r w:rsidR="00E80118">
        <w:rPr>
          <w:rFonts w:hint="cs"/>
          <w:rtl/>
          <w:lang w:eastAsia="he-IL"/>
        </w:rPr>
        <w:t xml:space="preserve"> </w:t>
      </w:r>
      <w:r w:rsidR="00E80118">
        <w:rPr>
          <w:rtl/>
          <w:lang w:eastAsia="he-IL"/>
        </w:rPr>
        <w:t>–</w:t>
      </w:r>
      <w:r w:rsidR="00E80118">
        <w:rPr>
          <w:rFonts w:hint="cs"/>
          <w:rtl/>
          <w:lang w:eastAsia="he-IL"/>
        </w:rPr>
        <w:t xml:space="preserve"> </w:t>
      </w:r>
      <w:bookmarkStart w:id="259" w:name="_ETM_Q1_2080000"/>
      <w:bookmarkEnd w:id="259"/>
      <w:r>
        <w:rPr>
          <w:rFonts w:hint="cs"/>
          <w:rtl/>
          <w:lang w:eastAsia="he-IL"/>
        </w:rPr>
        <w:t>האחת</w:t>
      </w:r>
      <w:r w:rsidR="00E80118">
        <w:rPr>
          <w:rFonts w:hint="cs"/>
          <w:rtl/>
          <w:lang w:eastAsia="he-IL"/>
        </w:rPr>
        <w:t xml:space="preserve"> היא</w:t>
      </w:r>
      <w:r>
        <w:rPr>
          <w:rFonts w:hint="cs"/>
          <w:rtl/>
          <w:lang w:eastAsia="he-IL"/>
        </w:rPr>
        <w:t xml:space="preserve"> על איכות הראיה.</w:t>
      </w:r>
      <w:r w:rsidR="00E80118">
        <w:rPr>
          <w:rFonts w:hint="cs"/>
          <w:rtl/>
          <w:lang w:eastAsia="he-IL"/>
        </w:rPr>
        <w:t xml:space="preserve"> למשל, על המהימנות שלה </w:t>
      </w:r>
      <w:bookmarkStart w:id="260" w:name="_ETM_Q1_2084000"/>
      <w:bookmarkEnd w:id="260"/>
      <w:r w:rsidR="00E80118">
        <w:rPr>
          <w:rFonts w:hint="cs"/>
          <w:rtl/>
          <w:lang w:eastAsia="he-IL"/>
        </w:rPr>
        <w:t>במקרה</w:t>
      </w:r>
      <w:r>
        <w:rPr>
          <w:rFonts w:hint="cs"/>
          <w:rtl/>
          <w:lang w:eastAsia="he-IL"/>
        </w:rPr>
        <w:t xml:space="preserve"> של הודאה, על הבהירות שיש בה</w:t>
      </w:r>
      <w:r w:rsidR="00E80118">
        <w:rPr>
          <w:rFonts w:hint="cs"/>
          <w:rtl/>
          <w:lang w:eastAsia="he-IL"/>
        </w:rPr>
        <w:t xml:space="preserve"> </w:t>
      </w:r>
      <w:r w:rsidR="00E80118">
        <w:rPr>
          <w:rtl/>
          <w:lang w:eastAsia="he-IL"/>
        </w:rPr>
        <w:t>–</w:t>
      </w:r>
      <w:r w:rsidR="00E80118">
        <w:rPr>
          <w:rFonts w:hint="cs"/>
          <w:rtl/>
          <w:lang w:eastAsia="he-IL"/>
        </w:rPr>
        <w:t xml:space="preserve"> </w:t>
      </w:r>
      <w:bookmarkStart w:id="261" w:name="_ETM_Q1_2095000"/>
      <w:bookmarkEnd w:id="261"/>
      <w:r>
        <w:rPr>
          <w:rFonts w:hint="cs"/>
          <w:rtl/>
          <w:lang w:eastAsia="he-IL"/>
        </w:rPr>
        <w:t>איכות הראיה. הדבר השני הוא על עצם השגתה. בסופו של דבר, יש שתי אפשרויות, שההפרה משפיעה על השאלה האם הראיה בידינו או לא בידינו? הדוגמה של ראיה חפצית היא דוגמה מובהקת</w:t>
      </w:r>
      <w:r w:rsidR="00E80118">
        <w:rPr>
          <w:rFonts w:hint="cs"/>
          <w:rtl/>
          <w:lang w:eastAsia="he-IL"/>
        </w:rPr>
        <w:t xml:space="preserve"> </w:t>
      </w:r>
      <w:r w:rsidR="00E80118">
        <w:rPr>
          <w:rtl/>
          <w:lang w:eastAsia="he-IL"/>
        </w:rPr>
        <w:t>–</w:t>
      </w:r>
      <w:r w:rsidR="00E80118">
        <w:rPr>
          <w:rFonts w:hint="cs"/>
          <w:rtl/>
          <w:lang w:eastAsia="he-IL"/>
        </w:rPr>
        <w:t xml:space="preserve"> </w:t>
      </w:r>
      <w:bookmarkStart w:id="262" w:name="_ETM_Q1_2114000"/>
      <w:bookmarkEnd w:id="262"/>
      <w:r>
        <w:rPr>
          <w:rFonts w:hint="cs"/>
          <w:rtl/>
          <w:lang w:eastAsia="he-IL"/>
        </w:rPr>
        <w:t xml:space="preserve">האם </w:t>
      </w:r>
      <w:r w:rsidR="00E80118">
        <w:rPr>
          <w:rFonts w:hint="cs"/>
          <w:rtl/>
          <w:lang w:eastAsia="he-IL"/>
        </w:rPr>
        <w:t xml:space="preserve">בזכות ההפרה הזאת, </w:t>
      </w:r>
      <w:r>
        <w:rPr>
          <w:rFonts w:hint="cs"/>
          <w:rtl/>
          <w:lang w:eastAsia="he-IL"/>
        </w:rPr>
        <w:t xml:space="preserve">רק בזכות ההפרה </w:t>
      </w:r>
      <w:r w:rsidR="00E80118">
        <w:rPr>
          <w:rFonts w:hint="cs"/>
          <w:rtl/>
          <w:lang w:eastAsia="he-IL"/>
        </w:rPr>
        <w:t xml:space="preserve">או כתוצאה מההפרה, </w:t>
      </w:r>
      <w:bookmarkStart w:id="263" w:name="_ETM_Q1_2116000"/>
      <w:bookmarkEnd w:id="263"/>
      <w:r>
        <w:rPr>
          <w:rFonts w:hint="cs"/>
          <w:rtl/>
          <w:lang w:eastAsia="he-IL"/>
        </w:rPr>
        <w:t>יש בידינו את הראיה הזו או שסביר להניח שלראיה הזו היו מגיעים גם בדרך אחרת אבל בדרך שבחרו נכללה גם הפרה. זו משפחה אחת של ה</w:t>
      </w:r>
      <w:r w:rsidR="00E80118">
        <w:rPr>
          <w:rFonts w:hint="cs"/>
          <w:rtl/>
          <w:lang w:eastAsia="he-IL"/>
        </w:rPr>
        <w:t>שפעו</w:t>
      </w:r>
      <w:r>
        <w:rPr>
          <w:rFonts w:hint="cs"/>
          <w:rtl/>
          <w:lang w:eastAsia="he-IL"/>
        </w:rPr>
        <w:t>ת. ובדברים אחרים, שהודאה זו דוגמה מאוד טובה, ההפרה גם יכולה להשפיע על תוכן הראיה, על איכות הראיה, על מה נכלל בתוך הראי</w:t>
      </w:r>
      <w:r w:rsidR="00E80118">
        <w:rPr>
          <w:rFonts w:hint="cs"/>
          <w:rtl/>
          <w:lang w:eastAsia="he-IL"/>
        </w:rPr>
        <w:t>ות</w:t>
      </w:r>
      <w:r>
        <w:rPr>
          <w:rFonts w:hint="cs"/>
          <w:rtl/>
          <w:lang w:eastAsia="he-IL"/>
        </w:rPr>
        <w:t>.</w:t>
      </w:r>
    </w:p>
    <w:p w:rsidR="00DF6F2A" w:rsidRDefault="00DF6F2A" w:rsidP="00DF6F2A">
      <w:pPr>
        <w:rPr>
          <w:rtl/>
          <w:lang w:eastAsia="he-IL"/>
        </w:rPr>
      </w:pPr>
    </w:p>
    <w:p w:rsidR="00E80118" w:rsidRDefault="00E80118" w:rsidP="00135929">
      <w:pPr>
        <w:pStyle w:val="-"/>
        <w:rPr>
          <w:rtl/>
        </w:rPr>
      </w:pPr>
      <w:bookmarkStart w:id="264" w:name="ET_speakercontinue_גור_בליי_119"/>
      <w:r w:rsidRPr="00135929">
        <w:rPr>
          <w:rStyle w:val="TagStyle"/>
          <w:rtl/>
        </w:rPr>
        <w:t xml:space="preserve"> &lt;&lt; דובר_המשך &gt;&gt;</w:t>
      </w:r>
      <w:r w:rsidRPr="00E80118">
        <w:rPr>
          <w:rStyle w:val="TagStyle"/>
          <w:rtl/>
        </w:rPr>
        <w:t xml:space="preserve"> </w:t>
      </w:r>
      <w:r>
        <w:rPr>
          <w:rtl/>
        </w:rPr>
        <w:t>גור בליי:</w:t>
      </w:r>
      <w:r w:rsidRPr="00E80118">
        <w:rPr>
          <w:rStyle w:val="TagStyle"/>
          <w:rtl/>
        </w:rPr>
        <w:t xml:space="preserve"> </w:t>
      </w:r>
      <w:r w:rsidRPr="00135929">
        <w:rPr>
          <w:rStyle w:val="TagStyle"/>
          <w:rtl/>
        </w:rPr>
        <w:t>&lt;&lt; דובר_המשך &gt;&gt;</w:t>
      </w:r>
      <w:r>
        <w:rPr>
          <w:rtl/>
        </w:rPr>
        <w:t xml:space="preserve">   </w:t>
      </w:r>
      <w:bookmarkEnd w:id="264"/>
    </w:p>
    <w:p w:rsidR="00E80118" w:rsidRDefault="00E80118" w:rsidP="00E80118">
      <w:pPr>
        <w:pStyle w:val="KeepWithNext"/>
        <w:rPr>
          <w:rtl/>
          <w:lang w:eastAsia="he-IL"/>
        </w:rPr>
      </w:pPr>
    </w:p>
    <w:p w:rsidR="00E80118" w:rsidRPr="00E80118" w:rsidRDefault="00E80118" w:rsidP="00E80118">
      <w:pPr>
        <w:rPr>
          <w:rtl/>
          <w:lang w:eastAsia="he-IL"/>
        </w:rPr>
      </w:pPr>
      <w:bookmarkStart w:id="265" w:name="_ETM_Q1_2150000"/>
      <w:bookmarkEnd w:id="265"/>
      <w:r>
        <w:rPr>
          <w:rFonts w:hint="cs"/>
          <w:rtl/>
          <w:lang w:eastAsia="he-IL"/>
        </w:rPr>
        <w:t xml:space="preserve">רק להשלים </w:t>
      </w:r>
      <w:r>
        <w:rPr>
          <w:rtl/>
          <w:lang w:eastAsia="he-IL"/>
        </w:rPr>
        <w:t>–</w:t>
      </w:r>
      <w:r>
        <w:rPr>
          <w:rFonts w:hint="cs"/>
          <w:rtl/>
          <w:lang w:eastAsia="he-IL"/>
        </w:rPr>
        <w:t xml:space="preserve"> זה השינוי האחד - -</w:t>
      </w:r>
    </w:p>
    <w:p w:rsidR="00DF6F2A" w:rsidRDefault="00DF6F2A" w:rsidP="00DF6F2A">
      <w:pPr>
        <w:pStyle w:val="-"/>
        <w:keepNext/>
        <w:rPr>
          <w:rtl/>
        </w:rPr>
      </w:pPr>
      <w:r>
        <w:rPr>
          <w:rtl/>
        </w:rPr>
        <w:t xml:space="preserve"> </w:t>
      </w:r>
    </w:p>
    <w:p w:rsidR="00DF6F2A" w:rsidRDefault="00DF6F2A" w:rsidP="00135929">
      <w:pPr>
        <w:pStyle w:val="af6"/>
        <w:rPr>
          <w:rtl/>
        </w:rPr>
      </w:pPr>
      <w:bookmarkStart w:id="266" w:name="ET_yor_6156_14"/>
      <w:r w:rsidRPr="00135929">
        <w:rPr>
          <w:rStyle w:val="TagStyle"/>
          <w:rtl/>
        </w:rPr>
        <w:t xml:space="preserve"> &lt;&lt; יור &gt;&gt;</w:t>
      </w:r>
      <w:r w:rsidRPr="00DF6F2A">
        <w:rPr>
          <w:rStyle w:val="TagStyle"/>
          <w:rtl/>
        </w:rPr>
        <w:t xml:space="preserve"> </w:t>
      </w:r>
      <w:r>
        <w:rPr>
          <w:rtl/>
        </w:rPr>
        <w:t>היו"ר גלעד קריב:</w:t>
      </w:r>
      <w:r w:rsidRPr="00DF6F2A">
        <w:rPr>
          <w:rStyle w:val="TagStyle"/>
          <w:rtl/>
        </w:rPr>
        <w:t xml:space="preserve"> </w:t>
      </w:r>
      <w:r w:rsidRPr="00135929">
        <w:rPr>
          <w:rStyle w:val="TagStyle"/>
          <w:rtl/>
        </w:rPr>
        <w:t>&lt;&lt; יור &gt;&gt;</w:t>
      </w:r>
      <w:r>
        <w:rPr>
          <w:rtl/>
        </w:rPr>
        <w:t xml:space="preserve">   </w:t>
      </w:r>
      <w:bookmarkEnd w:id="266"/>
    </w:p>
    <w:p w:rsidR="00DF6F2A" w:rsidRDefault="00DF6F2A" w:rsidP="00DF6F2A">
      <w:pPr>
        <w:pStyle w:val="KeepWithNext"/>
        <w:rPr>
          <w:rtl/>
          <w:lang w:eastAsia="he-IL"/>
        </w:rPr>
      </w:pPr>
    </w:p>
    <w:p w:rsidR="00DF6F2A" w:rsidRDefault="00E80118" w:rsidP="00E80118">
      <w:pPr>
        <w:rPr>
          <w:rtl/>
          <w:lang w:eastAsia="he-IL"/>
        </w:rPr>
      </w:pPr>
      <w:r>
        <w:rPr>
          <w:rFonts w:hint="cs"/>
          <w:rtl/>
          <w:lang w:eastAsia="he-IL"/>
        </w:rPr>
        <w:t xml:space="preserve">רגע, </w:t>
      </w:r>
      <w:r w:rsidR="00DF6F2A">
        <w:rPr>
          <w:rFonts w:hint="cs"/>
          <w:rtl/>
          <w:lang w:eastAsia="he-IL"/>
        </w:rPr>
        <w:t xml:space="preserve">אבל עוד לפני השינוי </w:t>
      </w:r>
      <w:r w:rsidR="00DF6F2A">
        <w:rPr>
          <w:rtl/>
          <w:lang w:eastAsia="he-IL"/>
        </w:rPr>
        <w:t>–</w:t>
      </w:r>
      <w:r w:rsidR="00DF6F2A">
        <w:rPr>
          <w:rFonts w:hint="cs"/>
          <w:rtl/>
          <w:lang w:eastAsia="he-IL"/>
        </w:rPr>
        <w:t xml:space="preserve"> אם נישאר עם הנוסח</w:t>
      </w:r>
      <w:r>
        <w:rPr>
          <w:rFonts w:hint="cs"/>
          <w:rtl/>
          <w:lang w:eastAsia="he-IL"/>
        </w:rPr>
        <w:t xml:space="preserve"> שאומר </w:t>
      </w:r>
      <w:bookmarkStart w:id="267" w:name="_ETM_Q1_2158000"/>
      <w:bookmarkEnd w:id="267"/>
      <w:r>
        <w:rPr>
          <w:rFonts w:hint="cs"/>
          <w:rtl/>
          <w:lang w:eastAsia="he-IL"/>
        </w:rPr>
        <w:t>השפעה על הראיה,</w:t>
      </w:r>
      <w:r w:rsidR="00DF6F2A">
        <w:rPr>
          <w:rFonts w:hint="cs"/>
          <w:rtl/>
          <w:lang w:eastAsia="he-IL"/>
        </w:rPr>
        <w:t xml:space="preserve"> אז מטבע הדברים, </w:t>
      </w:r>
      <w:r>
        <w:rPr>
          <w:rFonts w:hint="cs"/>
          <w:rtl/>
          <w:lang w:eastAsia="he-IL"/>
        </w:rPr>
        <w:t>כש</w:t>
      </w:r>
      <w:r w:rsidR="00DF6F2A">
        <w:rPr>
          <w:rFonts w:hint="cs"/>
          <w:rtl/>
          <w:lang w:eastAsia="he-IL"/>
        </w:rPr>
        <w:t>בתי המשפט י</w:t>
      </w:r>
      <w:r>
        <w:rPr>
          <w:rFonts w:hint="cs"/>
          <w:rtl/>
          <w:lang w:eastAsia="he-IL"/>
        </w:rPr>
        <w:t>י</w:t>
      </w:r>
      <w:r w:rsidR="00DF6F2A">
        <w:rPr>
          <w:rFonts w:hint="cs"/>
          <w:rtl/>
          <w:lang w:eastAsia="he-IL"/>
        </w:rPr>
        <w:t>גשו לפרש את העניין הזה, אני מניח</w:t>
      </w:r>
      <w:r>
        <w:rPr>
          <w:rFonts w:hint="cs"/>
          <w:rtl/>
          <w:lang w:eastAsia="he-IL"/>
        </w:rPr>
        <w:t xml:space="preserve"> שיגיעו לשני סוגי ההשפעות הללו. אין בניסוח </w:t>
      </w:r>
      <w:bookmarkStart w:id="268" w:name="_ETM_Q1_2169000"/>
      <w:bookmarkEnd w:id="268"/>
      <w:r>
        <w:rPr>
          <w:rFonts w:hint="cs"/>
          <w:rtl/>
          <w:lang w:eastAsia="he-IL"/>
        </w:rPr>
        <w:t xml:space="preserve">הקיים משום צמצום היכולת של בית המשפט לפרש את משפחת </w:t>
      </w:r>
      <w:bookmarkStart w:id="269" w:name="_ETM_Q1_2176000"/>
      <w:bookmarkEnd w:id="269"/>
      <w:r>
        <w:rPr>
          <w:rFonts w:hint="cs"/>
          <w:rtl/>
          <w:lang w:eastAsia="he-IL"/>
        </w:rPr>
        <w:t xml:space="preserve">השיקולים הזאת כנוגעת גם על עצם תפיסת הראיה וגם על </w:t>
      </w:r>
      <w:bookmarkStart w:id="270" w:name="_ETM_Q1_2178000"/>
      <w:bookmarkEnd w:id="270"/>
      <w:r>
        <w:rPr>
          <w:rFonts w:hint="cs"/>
          <w:rtl/>
          <w:lang w:eastAsia="he-IL"/>
        </w:rPr>
        <w:t xml:space="preserve">איכות הראיה. אם אנחנו מוצאים לנכון להדגיש בצורה </w:t>
      </w:r>
      <w:bookmarkStart w:id="271" w:name="_ETM_Q1_2191000"/>
      <w:bookmarkEnd w:id="271"/>
      <w:r>
        <w:rPr>
          <w:rFonts w:hint="cs"/>
          <w:rtl/>
          <w:lang w:eastAsia="he-IL"/>
        </w:rPr>
        <w:t xml:space="preserve">יותר בהירה שהמחוקק חושב שבית המשפט צריך לשאול האם יש </w:t>
      </w:r>
      <w:bookmarkStart w:id="272" w:name="_ETM_Q1_2193000"/>
      <w:bookmarkEnd w:id="272"/>
      <w:r>
        <w:rPr>
          <w:rFonts w:hint="cs"/>
          <w:rtl/>
          <w:lang w:eastAsia="he-IL"/>
        </w:rPr>
        <w:t xml:space="preserve">פה השפעה מכרעת של ההפרה, גם על עצם השגת הראיה </w:t>
      </w:r>
      <w:bookmarkStart w:id="273" w:name="_ETM_Q1_2198000"/>
      <w:bookmarkEnd w:id="273"/>
      <w:r>
        <w:rPr>
          <w:rFonts w:hint="cs"/>
          <w:rtl/>
          <w:lang w:eastAsia="he-IL"/>
        </w:rPr>
        <w:t xml:space="preserve">וגם על איכותה, שהמהימנות זה מרכיב אחד באיכות </w:t>
      </w:r>
      <w:r>
        <w:rPr>
          <w:rtl/>
          <w:lang w:eastAsia="he-IL"/>
        </w:rPr>
        <w:t>–</w:t>
      </w:r>
      <w:r>
        <w:rPr>
          <w:rFonts w:hint="cs"/>
          <w:rtl/>
          <w:lang w:eastAsia="he-IL"/>
        </w:rPr>
        <w:t xml:space="preserve"> בסדר, </w:t>
      </w:r>
      <w:bookmarkStart w:id="274" w:name="_ETM_Q1_2207000"/>
      <w:bookmarkEnd w:id="274"/>
      <w:r>
        <w:rPr>
          <w:rFonts w:hint="cs"/>
          <w:rtl/>
          <w:lang w:eastAsia="he-IL"/>
        </w:rPr>
        <w:t>אז אפשר לכתוב את זה אבל אני לא חושב שהניסוח, כמו שהוא היום מוציא - -</w:t>
      </w:r>
    </w:p>
    <w:p w:rsidR="00E80118" w:rsidRDefault="00E80118" w:rsidP="00E80118">
      <w:pPr>
        <w:rPr>
          <w:rtl/>
          <w:lang w:eastAsia="he-IL"/>
        </w:rPr>
      </w:pPr>
    </w:p>
    <w:p w:rsidR="00E80118" w:rsidRDefault="00E80118" w:rsidP="00135929">
      <w:pPr>
        <w:pStyle w:val="a4"/>
        <w:rPr>
          <w:rtl/>
        </w:rPr>
      </w:pPr>
      <w:bookmarkStart w:id="275" w:name="ET_speaker_קריאה_120"/>
      <w:r w:rsidRPr="00135929">
        <w:rPr>
          <w:rStyle w:val="TagStyle"/>
          <w:rtl/>
        </w:rPr>
        <w:t xml:space="preserve"> &lt;&lt; דובר &gt;&gt;</w:t>
      </w:r>
      <w:r w:rsidRPr="00E80118">
        <w:rPr>
          <w:rStyle w:val="TagStyle"/>
          <w:rtl/>
        </w:rPr>
        <w:t xml:space="preserve"> </w:t>
      </w:r>
      <w:r>
        <w:rPr>
          <w:rtl/>
        </w:rPr>
        <w:t>קריאה:</w:t>
      </w:r>
      <w:r w:rsidRPr="00E80118">
        <w:rPr>
          <w:rStyle w:val="TagStyle"/>
          <w:rtl/>
        </w:rPr>
        <w:t xml:space="preserve"> </w:t>
      </w:r>
      <w:r w:rsidRPr="00135929">
        <w:rPr>
          <w:rStyle w:val="TagStyle"/>
          <w:rtl/>
        </w:rPr>
        <w:t>&lt;&lt; דובר &gt;&gt;</w:t>
      </w:r>
      <w:r>
        <w:rPr>
          <w:rtl/>
        </w:rPr>
        <w:t xml:space="preserve">   </w:t>
      </w:r>
      <w:bookmarkEnd w:id="275"/>
    </w:p>
    <w:p w:rsidR="00E80118" w:rsidRDefault="00E80118" w:rsidP="00E80118">
      <w:pPr>
        <w:pStyle w:val="KeepWithNext"/>
        <w:rPr>
          <w:rtl/>
          <w:lang w:eastAsia="he-IL"/>
        </w:rPr>
      </w:pPr>
    </w:p>
    <w:p w:rsidR="00E80118" w:rsidRDefault="00E80118" w:rsidP="00E80118">
      <w:pPr>
        <w:rPr>
          <w:rtl/>
          <w:lang w:eastAsia="he-IL"/>
        </w:rPr>
      </w:pPr>
      <w:r>
        <w:rPr>
          <w:rFonts w:hint="cs"/>
          <w:rtl/>
          <w:lang w:eastAsia="he-IL"/>
        </w:rPr>
        <w:t>הוא לא מוצי</w:t>
      </w:r>
      <w:bookmarkStart w:id="276" w:name="_ETM_Q1_2208000"/>
      <w:bookmarkEnd w:id="276"/>
      <w:r>
        <w:rPr>
          <w:rFonts w:hint="cs"/>
          <w:rtl/>
          <w:lang w:eastAsia="he-IL"/>
        </w:rPr>
        <w:t>א.</w:t>
      </w:r>
    </w:p>
    <w:p w:rsidR="00E80118" w:rsidRDefault="00E80118" w:rsidP="00E80118">
      <w:pPr>
        <w:rPr>
          <w:rtl/>
          <w:lang w:eastAsia="he-IL"/>
        </w:rPr>
      </w:pPr>
    </w:p>
    <w:p w:rsidR="00E80118" w:rsidRDefault="00E80118" w:rsidP="00135929">
      <w:pPr>
        <w:pStyle w:val="af6"/>
        <w:rPr>
          <w:rtl/>
        </w:rPr>
      </w:pPr>
      <w:bookmarkStart w:id="277" w:name="ET_yor_6156_121"/>
      <w:r w:rsidRPr="00135929">
        <w:rPr>
          <w:rStyle w:val="TagStyle"/>
          <w:rtl/>
        </w:rPr>
        <w:t xml:space="preserve"> &lt;&lt; יור &gt;&gt;</w:t>
      </w:r>
      <w:r w:rsidRPr="00E80118">
        <w:rPr>
          <w:rStyle w:val="TagStyle"/>
          <w:rtl/>
        </w:rPr>
        <w:t xml:space="preserve"> </w:t>
      </w:r>
      <w:r>
        <w:rPr>
          <w:rtl/>
        </w:rPr>
        <w:t>היו"ר גלעד קריב:</w:t>
      </w:r>
      <w:r w:rsidRPr="00E80118">
        <w:rPr>
          <w:rStyle w:val="TagStyle"/>
          <w:rtl/>
        </w:rPr>
        <w:t xml:space="preserve"> </w:t>
      </w:r>
      <w:r w:rsidRPr="00135929">
        <w:rPr>
          <w:rStyle w:val="TagStyle"/>
          <w:rtl/>
        </w:rPr>
        <w:t>&lt;&lt; יור &gt;&gt;</w:t>
      </w:r>
      <w:r>
        <w:rPr>
          <w:rtl/>
        </w:rPr>
        <w:t xml:space="preserve">   </w:t>
      </w:r>
      <w:bookmarkEnd w:id="277"/>
    </w:p>
    <w:p w:rsidR="00E80118" w:rsidRDefault="00E80118" w:rsidP="00E80118">
      <w:pPr>
        <w:pStyle w:val="KeepWithNext"/>
        <w:rPr>
          <w:rtl/>
          <w:lang w:eastAsia="he-IL"/>
        </w:rPr>
      </w:pPr>
    </w:p>
    <w:p w:rsidR="00E80118" w:rsidRDefault="00E80118" w:rsidP="00E80118">
      <w:pPr>
        <w:rPr>
          <w:rtl/>
          <w:lang w:eastAsia="he-IL"/>
        </w:rPr>
      </w:pPr>
      <w:bookmarkStart w:id="278" w:name="_ETM_Q1_2210000"/>
      <w:bookmarkEnd w:id="278"/>
      <w:r>
        <w:rPr>
          <w:rFonts w:hint="cs"/>
          <w:rtl/>
          <w:lang w:eastAsia="he-IL"/>
        </w:rPr>
        <w:t xml:space="preserve">- </w:t>
      </w:r>
      <w:bookmarkStart w:id="279" w:name="_ETM_Q1_2211000"/>
      <w:bookmarkEnd w:id="279"/>
      <w:r>
        <w:rPr>
          <w:rFonts w:hint="cs"/>
          <w:rtl/>
          <w:lang w:eastAsia="he-IL"/>
        </w:rPr>
        <w:t xml:space="preserve">- מחמת שיקול הדעת השיפוטי גם את הדוגמה של השגת </w:t>
      </w:r>
      <w:bookmarkStart w:id="280" w:name="_ETM_Q1_2217000"/>
      <w:bookmarkEnd w:id="280"/>
      <w:r>
        <w:rPr>
          <w:rFonts w:hint="cs"/>
          <w:rtl/>
          <w:lang w:eastAsia="he-IL"/>
        </w:rPr>
        <w:t xml:space="preserve">הראיה. אני תמיד מעדיף בחקיקה שבמקום שאנחנו חושבים, </w:t>
      </w:r>
      <w:bookmarkStart w:id="281" w:name="_ETM_Q1_2216000"/>
      <w:bookmarkEnd w:id="281"/>
      <w:r>
        <w:rPr>
          <w:rFonts w:hint="cs"/>
          <w:rtl/>
          <w:lang w:eastAsia="he-IL"/>
        </w:rPr>
        <w:t xml:space="preserve">הדברים יופיעו אלא אם יש סיבות טובות </w:t>
      </w:r>
      <w:r>
        <w:rPr>
          <w:rtl/>
          <w:lang w:eastAsia="he-IL"/>
        </w:rPr>
        <w:t>–</w:t>
      </w:r>
      <w:r>
        <w:rPr>
          <w:rFonts w:hint="cs"/>
          <w:rtl/>
          <w:lang w:eastAsia="he-IL"/>
        </w:rPr>
        <w:t xml:space="preserve"> אתה אומר שעצם הכתיבה מצמצמת אולי דבר אחר שאנחנו רוצים להשיג.</w:t>
      </w:r>
    </w:p>
    <w:p w:rsidR="00E80118" w:rsidRDefault="00E80118" w:rsidP="00E80118">
      <w:pPr>
        <w:rPr>
          <w:rtl/>
          <w:lang w:eastAsia="he-IL"/>
        </w:rPr>
      </w:pPr>
    </w:p>
    <w:p w:rsidR="00E80118" w:rsidRDefault="00E80118" w:rsidP="00135929">
      <w:pPr>
        <w:pStyle w:val="a4"/>
        <w:rPr>
          <w:rtl/>
        </w:rPr>
      </w:pPr>
      <w:bookmarkStart w:id="282" w:name="ET_speaker_גור_בליי_123"/>
      <w:r w:rsidRPr="00135929">
        <w:rPr>
          <w:rStyle w:val="TagStyle"/>
          <w:rtl/>
        </w:rPr>
        <w:t xml:space="preserve"> &lt;&lt; דובר &gt;&gt;</w:t>
      </w:r>
      <w:r w:rsidRPr="00E80118">
        <w:rPr>
          <w:rStyle w:val="TagStyle"/>
          <w:rtl/>
        </w:rPr>
        <w:t xml:space="preserve"> </w:t>
      </w:r>
      <w:r>
        <w:rPr>
          <w:rtl/>
        </w:rPr>
        <w:t>גור בליי:</w:t>
      </w:r>
      <w:r w:rsidRPr="00E80118">
        <w:rPr>
          <w:rStyle w:val="TagStyle"/>
          <w:rtl/>
        </w:rPr>
        <w:t xml:space="preserve"> </w:t>
      </w:r>
      <w:r w:rsidRPr="00135929">
        <w:rPr>
          <w:rStyle w:val="TagStyle"/>
          <w:rtl/>
        </w:rPr>
        <w:t>&lt;&lt; דובר &gt;&gt;</w:t>
      </w:r>
      <w:r>
        <w:rPr>
          <w:rtl/>
        </w:rPr>
        <w:t xml:space="preserve">   </w:t>
      </w:r>
      <w:bookmarkEnd w:id="282"/>
    </w:p>
    <w:p w:rsidR="00E80118" w:rsidRDefault="00E80118" w:rsidP="00E80118">
      <w:pPr>
        <w:pStyle w:val="KeepWithNext"/>
        <w:rPr>
          <w:rtl/>
          <w:lang w:eastAsia="he-IL"/>
        </w:rPr>
      </w:pPr>
    </w:p>
    <w:p w:rsidR="00E80118" w:rsidRPr="00E80118" w:rsidRDefault="00E80118" w:rsidP="004C6523">
      <w:pPr>
        <w:rPr>
          <w:rtl/>
          <w:lang w:eastAsia="he-IL"/>
        </w:rPr>
      </w:pPr>
      <w:r>
        <w:rPr>
          <w:rFonts w:hint="cs"/>
          <w:rtl/>
          <w:lang w:eastAsia="he-IL"/>
        </w:rPr>
        <w:t xml:space="preserve">צריך להגיד </w:t>
      </w:r>
      <w:bookmarkStart w:id="283" w:name="_ETM_Q1_2225000"/>
      <w:bookmarkEnd w:id="283"/>
      <w:r>
        <w:rPr>
          <w:rFonts w:hint="cs"/>
          <w:rtl/>
          <w:lang w:eastAsia="he-IL"/>
        </w:rPr>
        <w:t xml:space="preserve">למען הבהירות שחלק מהעניין פה הוא שנגיד בפסק דין יששכרוב, </w:t>
      </w:r>
      <w:bookmarkStart w:id="284" w:name="_ETM_Q1_2234000"/>
      <w:bookmarkEnd w:id="284"/>
      <w:r>
        <w:rPr>
          <w:rFonts w:hint="cs"/>
          <w:rtl/>
          <w:lang w:eastAsia="he-IL"/>
        </w:rPr>
        <w:t xml:space="preserve">ההיבט של ההשפעה על אופן ההשגה ואם אפשר היה </w:t>
      </w:r>
      <w:bookmarkStart w:id="285" w:name="_ETM_Q1_2238000"/>
      <w:bookmarkEnd w:id="285"/>
      <w:r>
        <w:rPr>
          <w:rFonts w:hint="cs"/>
          <w:rtl/>
          <w:lang w:eastAsia="he-IL"/>
        </w:rPr>
        <w:t xml:space="preserve">בדרכים אחרות </w:t>
      </w:r>
      <w:r>
        <w:rPr>
          <w:rtl/>
          <w:lang w:eastAsia="he-IL"/>
        </w:rPr>
        <w:t>–</w:t>
      </w:r>
      <w:r>
        <w:rPr>
          <w:rFonts w:hint="cs"/>
          <w:rtl/>
          <w:lang w:eastAsia="he-IL"/>
        </w:rPr>
        <w:t xml:space="preserve"> אני לא חושב שזה מתחייב כשעושים חקיקה. </w:t>
      </w:r>
      <w:bookmarkStart w:id="286" w:name="_ETM_Q1_2240000"/>
      <w:bookmarkEnd w:id="286"/>
      <w:r>
        <w:rPr>
          <w:rFonts w:hint="cs"/>
          <w:rtl/>
          <w:lang w:eastAsia="he-IL"/>
        </w:rPr>
        <w:t xml:space="preserve">הוא נכנס לקבוצה הראשונה של השיקולים ולא לקבוצה השנייה </w:t>
      </w:r>
      <w:bookmarkStart w:id="287" w:name="_ETM_Q1_2243000"/>
      <w:bookmarkEnd w:id="287"/>
      <w:r>
        <w:rPr>
          <w:rFonts w:hint="cs"/>
          <w:rtl/>
          <w:lang w:eastAsia="he-IL"/>
        </w:rPr>
        <w:t xml:space="preserve">אבל אני לא רואה בזה בעיה אמיתית. זה נכון שבפסיקה </w:t>
      </w:r>
      <w:bookmarkStart w:id="288" w:name="_ETM_Q1_2246000"/>
      <w:bookmarkEnd w:id="288"/>
      <w:r>
        <w:rPr>
          <w:rFonts w:hint="cs"/>
          <w:rtl/>
          <w:lang w:eastAsia="he-IL"/>
        </w:rPr>
        <w:t>דובר על מידת ההשפעה של ההפרה על הראיה שהושגה ולא</w:t>
      </w:r>
      <w:bookmarkStart w:id="289" w:name="_ETM_Q1_2250000"/>
      <w:bookmarkEnd w:id="289"/>
      <w:r>
        <w:rPr>
          <w:rFonts w:hint="cs"/>
          <w:rtl/>
          <w:lang w:eastAsia="he-IL"/>
        </w:rPr>
        <w:t xml:space="preserve"> על אופן ההשגה אבל בעיניי, יכול להיות שעדיף כן לכתוב </w:t>
      </w:r>
      <w:bookmarkStart w:id="290" w:name="_ETM_Q1_2248000"/>
      <w:bookmarkEnd w:id="290"/>
      <w:r>
        <w:rPr>
          <w:rFonts w:hint="cs"/>
          <w:rtl/>
          <w:lang w:eastAsia="he-IL"/>
        </w:rPr>
        <w:t xml:space="preserve">על הראיה ועל </w:t>
      </w:r>
      <w:r w:rsidR="004C6523">
        <w:rPr>
          <w:rFonts w:hint="cs"/>
          <w:rtl/>
          <w:lang w:eastAsia="he-IL"/>
        </w:rPr>
        <w:t xml:space="preserve">השגתה. חלופה אחרת זה לכתוב בקבוצה הראשונה, זה דבר שלא היה על חומרתה וההפרה, לכתוב: אופייה </w:t>
      </w:r>
      <w:bookmarkStart w:id="291" w:name="_ETM_Q1_2261000"/>
      <w:bookmarkEnd w:id="291"/>
      <w:r w:rsidR="004C6523">
        <w:rPr>
          <w:rFonts w:hint="cs"/>
          <w:rtl/>
          <w:lang w:eastAsia="he-IL"/>
        </w:rPr>
        <w:t xml:space="preserve">וחומרתה של ההפרה שהייתה כרוכה בהשגת הראיה. זו גם דרך לעשות </w:t>
      </w:r>
      <w:bookmarkStart w:id="292" w:name="_ETM_Q1_2268000"/>
      <w:bookmarkEnd w:id="292"/>
      <w:r w:rsidR="004C6523">
        <w:rPr>
          <w:rFonts w:hint="cs"/>
          <w:rtl/>
          <w:lang w:eastAsia="he-IL"/>
        </w:rPr>
        <w:t>את זה.</w:t>
      </w:r>
    </w:p>
    <w:p w:rsidR="00E80118" w:rsidRDefault="00E80118" w:rsidP="00E80118">
      <w:pPr>
        <w:pStyle w:val="KeepWithNext"/>
        <w:rPr>
          <w:rtl/>
          <w:lang w:eastAsia="he-IL"/>
        </w:rPr>
      </w:pPr>
    </w:p>
    <w:p w:rsidR="004C6523" w:rsidRDefault="004C6523" w:rsidP="00135929">
      <w:pPr>
        <w:pStyle w:val="a4"/>
        <w:rPr>
          <w:rtl/>
        </w:rPr>
      </w:pPr>
      <w:bookmarkStart w:id="293" w:name="ET_speaker_6233_124"/>
      <w:r w:rsidRPr="00135929">
        <w:rPr>
          <w:rStyle w:val="TagStyle"/>
          <w:rtl/>
        </w:rPr>
        <w:t xml:space="preserve"> &lt;&lt; דובר &gt;&gt;</w:t>
      </w:r>
      <w:r w:rsidRPr="004C6523">
        <w:rPr>
          <w:rStyle w:val="TagStyle"/>
          <w:rtl/>
        </w:rPr>
        <w:t xml:space="preserve"> </w:t>
      </w:r>
      <w:r>
        <w:rPr>
          <w:rtl/>
        </w:rPr>
        <w:t>גבי לסקי (מרצ):</w:t>
      </w:r>
      <w:r w:rsidRPr="004C6523">
        <w:rPr>
          <w:rStyle w:val="TagStyle"/>
          <w:rtl/>
        </w:rPr>
        <w:t xml:space="preserve"> </w:t>
      </w:r>
      <w:r w:rsidRPr="00135929">
        <w:rPr>
          <w:rStyle w:val="TagStyle"/>
          <w:rtl/>
        </w:rPr>
        <w:t>&lt;&lt; דובר &gt;&gt;</w:t>
      </w:r>
      <w:r>
        <w:rPr>
          <w:rtl/>
        </w:rPr>
        <w:t xml:space="preserve">   </w:t>
      </w:r>
      <w:bookmarkEnd w:id="293"/>
    </w:p>
    <w:p w:rsidR="004C6523" w:rsidRDefault="004C6523" w:rsidP="004C6523">
      <w:pPr>
        <w:pStyle w:val="KeepWithNext"/>
        <w:rPr>
          <w:rtl/>
          <w:lang w:eastAsia="he-IL"/>
        </w:rPr>
      </w:pPr>
    </w:p>
    <w:p w:rsidR="0055385F" w:rsidRDefault="004C6523" w:rsidP="004C6523">
      <w:pPr>
        <w:rPr>
          <w:rtl/>
          <w:lang w:eastAsia="he-IL"/>
        </w:rPr>
      </w:pPr>
      <w:bookmarkStart w:id="294" w:name="_ETM_Q1_2266000"/>
      <w:bookmarkStart w:id="295" w:name="_ETM_Q1_2228000"/>
      <w:bookmarkEnd w:id="294"/>
      <w:bookmarkEnd w:id="295"/>
      <w:r>
        <w:rPr>
          <w:rFonts w:hint="cs"/>
          <w:rtl/>
          <w:lang w:eastAsia="he-IL"/>
        </w:rPr>
        <w:t xml:space="preserve">אדוני </w:t>
      </w:r>
      <w:r w:rsidR="0055385F">
        <w:rPr>
          <w:rFonts w:hint="cs"/>
          <w:rtl/>
          <w:lang w:eastAsia="he-IL"/>
        </w:rPr>
        <w:t>היוע</w:t>
      </w:r>
      <w:r>
        <w:rPr>
          <w:rFonts w:hint="cs"/>
          <w:rtl/>
          <w:lang w:eastAsia="he-IL"/>
        </w:rPr>
        <w:t>ץ המשפטי</w:t>
      </w:r>
      <w:r w:rsidR="00FA6A22">
        <w:rPr>
          <w:rFonts w:hint="cs"/>
          <w:rtl/>
          <w:lang w:eastAsia="he-IL"/>
        </w:rPr>
        <w:t xml:space="preserve">, יש לי שאלה: מתי </w:t>
      </w:r>
      <w:r w:rsidR="0055385F">
        <w:rPr>
          <w:rFonts w:hint="cs"/>
          <w:rtl/>
          <w:lang w:eastAsia="he-IL"/>
        </w:rPr>
        <w:t xml:space="preserve">אופן </w:t>
      </w:r>
      <w:r w:rsidR="00FA6A22">
        <w:rPr>
          <w:rFonts w:hint="cs"/>
          <w:rtl/>
          <w:lang w:eastAsia="he-IL"/>
        </w:rPr>
        <w:t>ה</w:t>
      </w:r>
      <w:r w:rsidR="0055385F">
        <w:rPr>
          <w:rFonts w:hint="cs"/>
          <w:rtl/>
          <w:lang w:eastAsia="he-IL"/>
        </w:rPr>
        <w:t xml:space="preserve">השגה של ראיה שלא כדין משפיע על הראיה עצמה? בעיקר </w:t>
      </w:r>
      <w:r w:rsidR="00FA6A22">
        <w:rPr>
          <w:rFonts w:hint="cs"/>
          <w:rtl/>
          <w:lang w:eastAsia="he-IL"/>
        </w:rPr>
        <w:t>כ</w:t>
      </w:r>
      <w:r w:rsidR="0055385F">
        <w:rPr>
          <w:rFonts w:hint="cs"/>
          <w:rtl/>
          <w:lang w:eastAsia="he-IL"/>
        </w:rPr>
        <w:t xml:space="preserve">שאנחנו מדברים על עדות של עד או של חשוד כי אם היו עינויים </w:t>
      </w:r>
      <w:r w:rsidR="0055385F">
        <w:rPr>
          <w:rtl/>
          <w:lang w:eastAsia="he-IL"/>
        </w:rPr>
        <w:t>–</w:t>
      </w:r>
      <w:r w:rsidR="0055385F">
        <w:rPr>
          <w:rFonts w:hint="cs"/>
          <w:rtl/>
          <w:lang w:eastAsia="he-IL"/>
        </w:rPr>
        <w:t xml:space="preserve"> זה משפיע על הראיה. אם אני נכנסתי לבית ללא צו ותפסתי אקדח, זה לא משפיע על הראיה. אז אני לא מבינה</w:t>
      </w:r>
      <w:r w:rsidR="00FA6A22">
        <w:rPr>
          <w:rFonts w:hint="cs"/>
          <w:rtl/>
          <w:lang w:eastAsia="he-IL"/>
        </w:rPr>
        <w:t xml:space="preserve"> את..</w:t>
      </w:r>
      <w:r w:rsidR="0055385F">
        <w:rPr>
          <w:rFonts w:hint="cs"/>
          <w:rtl/>
          <w:lang w:eastAsia="he-IL"/>
        </w:rPr>
        <w:t>.</w:t>
      </w:r>
    </w:p>
    <w:p w:rsidR="0055385F" w:rsidRDefault="0055385F" w:rsidP="005A5D2E">
      <w:pPr>
        <w:rPr>
          <w:rtl/>
          <w:lang w:eastAsia="he-IL"/>
        </w:rPr>
      </w:pPr>
    </w:p>
    <w:p w:rsidR="00FA6A22" w:rsidRDefault="00FA6A22" w:rsidP="00135929">
      <w:pPr>
        <w:pStyle w:val="a4"/>
        <w:rPr>
          <w:rtl/>
        </w:rPr>
      </w:pPr>
      <w:bookmarkStart w:id="296" w:name="ET_speaker_4741_125"/>
      <w:r w:rsidRPr="00135929">
        <w:rPr>
          <w:rStyle w:val="TagStyle"/>
          <w:rtl/>
        </w:rPr>
        <w:t xml:space="preserve"> &lt;&lt; דובר &gt;&gt;</w:t>
      </w:r>
      <w:r w:rsidRPr="00FA6A22">
        <w:rPr>
          <w:rStyle w:val="TagStyle"/>
          <w:rtl/>
        </w:rPr>
        <w:t xml:space="preserve"> </w:t>
      </w:r>
      <w:r>
        <w:rPr>
          <w:rtl/>
        </w:rPr>
        <w:t>זאב בנימין בגין (תקווה חדשה):</w:t>
      </w:r>
      <w:r w:rsidRPr="00FA6A22">
        <w:rPr>
          <w:rStyle w:val="TagStyle"/>
          <w:rtl/>
        </w:rPr>
        <w:t xml:space="preserve"> </w:t>
      </w:r>
      <w:r w:rsidRPr="00135929">
        <w:rPr>
          <w:rStyle w:val="TagStyle"/>
          <w:rtl/>
        </w:rPr>
        <w:t>&lt;&lt; דובר &gt;&gt;</w:t>
      </w:r>
      <w:r>
        <w:rPr>
          <w:rtl/>
        </w:rPr>
        <w:t xml:space="preserve">   </w:t>
      </w:r>
      <w:bookmarkEnd w:id="296"/>
    </w:p>
    <w:p w:rsidR="00FA6A22" w:rsidRDefault="00FA6A22" w:rsidP="00FA6A22">
      <w:pPr>
        <w:pStyle w:val="KeepWithNext"/>
        <w:rPr>
          <w:rtl/>
          <w:lang w:eastAsia="he-IL"/>
        </w:rPr>
      </w:pPr>
    </w:p>
    <w:p w:rsidR="0055385F" w:rsidRDefault="0055385F" w:rsidP="005A5D2E">
      <w:pPr>
        <w:rPr>
          <w:rtl/>
          <w:lang w:eastAsia="he-IL"/>
        </w:rPr>
      </w:pPr>
      <w:bookmarkStart w:id="297" w:name="_ETM_Q1_2298000"/>
      <w:bookmarkEnd w:id="297"/>
      <w:r>
        <w:rPr>
          <w:rFonts w:hint="cs"/>
          <w:rtl/>
          <w:lang w:eastAsia="he-IL"/>
        </w:rPr>
        <w:t xml:space="preserve">אז לכן אני מציע </w:t>
      </w:r>
      <w:r w:rsidR="00FA6A22">
        <w:rPr>
          <w:rFonts w:hint="cs"/>
          <w:rtl/>
          <w:lang w:eastAsia="he-IL"/>
        </w:rPr>
        <w:t>"</w:t>
      </w:r>
      <w:r>
        <w:rPr>
          <w:rFonts w:hint="cs"/>
          <w:rtl/>
          <w:lang w:eastAsia="he-IL"/>
        </w:rPr>
        <w:t>ומשמעותה</w:t>
      </w:r>
      <w:r w:rsidR="00FA6A22">
        <w:rPr>
          <w:rFonts w:hint="cs"/>
          <w:rtl/>
          <w:lang w:eastAsia="he-IL"/>
        </w:rPr>
        <w:t xml:space="preserve">". לפחות להוסיף משהו </w:t>
      </w:r>
      <w:bookmarkStart w:id="298" w:name="_ETM_Q1_2302000"/>
      <w:bookmarkEnd w:id="298"/>
      <w:r w:rsidR="00FA6A22">
        <w:rPr>
          <w:rFonts w:hint="cs"/>
          <w:rtl/>
          <w:lang w:eastAsia="he-IL"/>
        </w:rPr>
        <w:t>מעין זה.</w:t>
      </w:r>
    </w:p>
    <w:p w:rsidR="0055385F" w:rsidRDefault="0055385F" w:rsidP="005A5D2E">
      <w:pPr>
        <w:rPr>
          <w:rtl/>
          <w:lang w:eastAsia="he-IL"/>
        </w:rPr>
      </w:pPr>
    </w:p>
    <w:p w:rsidR="0055385F" w:rsidRDefault="0055385F" w:rsidP="00135929">
      <w:pPr>
        <w:pStyle w:val="af6"/>
        <w:rPr>
          <w:rtl/>
        </w:rPr>
      </w:pPr>
      <w:bookmarkStart w:id="299" w:name="ET_yor_6156_16"/>
      <w:r w:rsidRPr="00135929">
        <w:rPr>
          <w:rStyle w:val="TagStyle"/>
          <w:rtl/>
        </w:rPr>
        <w:t xml:space="preserve"> &lt;&lt; יור &gt;&gt;</w:t>
      </w:r>
      <w:r w:rsidRPr="0055385F">
        <w:rPr>
          <w:rStyle w:val="TagStyle"/>
          <w:rtl/>
        </w:rPr>
        <w:t xml:space="preserve"> </w:t>
      </w:r>
      <w:r>
        <w:rPr>
          <w:rtl/>
        </w:rPr>
        <w:t>היו"ר גלעד קריב:</w:t>
      </w:r>
      <w:r w:rsidRPr="0055385F">
        <w:rPr>
          <w:rStyle w:val="TagStyle"/>
          <w:rtl/>
        </w:rPr>
        <w:t xml:space="preserve"> </w:t>
      </w:r>
      <w:r w:rsidRPr="00135929">
        <w:rPr>
          <w:rStyle w:val="TagStyle"/>
          <w:rtl/>
        </w:rPr>
        <w:t>&lt;&lt; יור &gt;&gt;</w:t>
      </w:r>
      <w:r>
        <w:rPr>
          <w:rtl/>
        </w:rPr>
        <w:t xml:space="preserve">   </w:t>
      </w:r>
      <w:bookmarkEnd w:id="299"/>
    </w:p>
    <w:p w:rsidR="0055385F" w:rsidRDefault="0055385F" w:rsidP="0055385F">
      <w:pPr>
        <w:pStyle w:val="KeepWithNext"/>
        <w:rPr>
          <w:rtl/>
          <w:lang w:eastAsia="he-IL"/>
        </w:rPr>
      </w:pPr>
    </w:p>
    <w:p w:rsidR="0055385F" w:rsidRDefault="0055385F" w:rsidP="00891776">
      <w:pPr>
        <w:rPr>
          <w:rtl/>
          <w:lang w:eastAsia="he-IL"/>
        </w:rPr>
      </w:pPr>
      <w:r>
        <w:rPr>
          <w:rFonts w:hint="cs"/>
          <w:rtl/>
          <w:lang w:eastAsia="he-IL"/>
        </w:rPr>
        <w:t xml:space="preserve">זה בדיוק העניין </w:t>
      </w:r>
      <w:r>
        <w:rPr>
          <w:rtl/>
          <w:lang w:eastAsia="he-IL"/>
        </w:rPr>
        <w:t>–</w:t>
      </w:r>
      <w:r>
        <w:rPr>
          <w:rFonts w:hint="cs"/>
          <w:rtl/>
          <w:lang w:eastAsia="he-IL"/>
        </w:rPr>
        <w:t xml:space="preserve"> לא בכל מקרה ההשפעה היא על שני ההיבטים. יש מקרים שבהם ההשפעה </w:t>
      </w:r>
      <w:r w:rsidR="00FA6A22">
        <w:rPr>
          <w:rFonts w:hint="cs"/>
          <w:rtl/>
          <w:lang w:eastAsia="he-IL"/>
        </w:rPr>
        <w:t xml:space="preserve">היא יותר </w:t>
      </w:r>
      <w:r>
        <w:rPr>
          <w:rFonts w:hint="cs"/>
          <w:rtl/>
          <w:lang w:eastAsia="he-IL"/>
        </w:rPr>
        <w:t>על עצם ההשגה,</w:t>
      </w:r>
      <w:r w:rsidR="00FA6A22">
        <w:rPr>
          <w:rFonts w:hint="cs"/>
          <w:rtl/>
          <w:lang w:eastAsia="he-IL"/>
        </w:rPr>
        <w:t xml:space="preserve"> הראיה</w:t>
      </w:r>
      <w:r>
        <w:rPr>
          <w:rFonts w:hint="cs"/>
          <w:rtl/>
          <w:lang w:eastAsia="he-IL"/>
        </w:rPr>
        <w:t xml:space="preserve"> יותר חפצית</w:t>
      </w:r>
      <w:r w:rsidR="00FA6A22">
        <w:rPr>
          <w:rFonts w:hint="cs"/>
          <w:rtl/>
          <w:lang w:eastAsia="he-IL"/>
        </w:rPr>
        <w:t>, בסדר?</w:t>
      </w:r>
      <w:r>
        <w:rPr>
          <w:rFonts w:hint="cs"/>
          <w:rtl/>
          <w:lang w:eastAsia="he-IL"/>
        </w:rPr>
        <w:t xml:space="preserve"> כי</w:t>
      </w:r>
      <w:r w:rsidR="00FA6A22">
        <w:rPr>
          <w:rFonts w:hint="cs"/>
          <w:rtl/>
          <w:lang w:eastAsia="he-IL"/>
        </w:rPr>
        <w:t xml:space="preserve"> דרך אגב,</w:t>
      </w:r>
      <w:r>
        <w:rPr>
          <w:rFonts w:hint="cs"/>
          <w:rtl/>
          <w:lang w:eastAsia="he-IL"/>
        </w:rPr>
        <w:t xml:space="preserve"> אני יכול לחשוב על מקרים שבהם אתה אומר שעצם ההפרה פוגעת במהימנות של הראיה החפצית</w:t>
      </w:r>
      <w:r w:rsidR="00FA6A22">
        <w:rPr>
          <w:rFonts w:hint="cs"/>
          <w:rtl/>
          <w:lang w:eastAsia="he-IL"/>
        </w:rPr>
        <w:t>,</w:t>
      </w:r>
      <w:r>
        <w:rPr>
          <w:rFonts w:hint="cs"/>
          <w:rtl/>
          <w:lang w:eastAsia="he-IL"/>
        </w:rPr>
        <w:t xml:space="preserve"> שההפרה זיהמה משהו במהימנות של הראיה החפצית. כשאתה בא ואומר שנעשה פה חיפוש או תפישה ללא צו, דברים נעשו באישון לילה ללא פיקוח של </w:t>
      </w:r>
      <w:r w:rsidR="00891776">
        <w:rPr>
          <w:rFonts w:hint="cs"/>
          <w:rtl/>
          <w:lang w:eastAsia="he-IL"/>
        </w:rPr>
        <w:t xml:space="preserve">של </w:t>
      </w:r>
      <w:r>
        <w:rPr>
          <w:rFonts w:hint="cs"/>
          <w:rtl/>
          <w:lang w:eastAsia="he-IL"/>
        </w:rPr>
        <w:t xml:space="preserve">קצין ממונה במקום שצריך קצין ממונה, אז עולה </w:t>
      </w:r>
      <w:r w:rsidR="00891776">
        <w:rPr>
          <w:rFonts w:hint="cs"/>
          <w:rtl/>
          <w:lang w:eastAsia="he-IL"/>
        </w:rPr>
        <w:t>לך</w:t>
      </w:r>
      <w:r>
        <w:rPr>
          <w:rFonts w:hint="cs"/>
          <w:rtl/>
          <w:lang w:eastAsia="he-IL"/>
        </w:rPr>
        <w:t xml:space="preserve"> חשד לגבי המהימנות של הראיה החפצית</w:t>
      </w:r>
      <w:r w:rsidR="00891776">
        <w:rPr>
          <w:rFonts w:hint="cs"/>
          <w:rtl/>
          <w:lang w:eastAsia="he-IL"/>
        </w:rPr>
        <w:t>, בסדר?</w:t>
      </w:r>
      <w:r>
        <w:rPr>
          <w:rFonts w:hint="cs"/>
          <w:rtl/>
          <w:lang w:eastAsia="he-IL"/>
        </w:rPr>
        <w:t xml:space="preserve"> מישהו יטען שזה הושתל, לא שהושתל, לא משנה.</w:t>
      </w:r>
      <w:r w:rsidR="00891776">
        <w:rPr>
          <w:rFonts w:hint="cs"/>
          <w:rtl/>
          <w:lang w:eastAsia="he-IL"/>
        </w:rPr>
        <w:t xml:space="preserve"> </w:t>
      </w:r>
      <w:bookmarkStart w:id="300" w:name="_ETM_Q1_2365000"/>
      <w:bookmarkEnd w:id="300"/>
      <w:r w:rsidR="00891776">
        <w:rPr>
          <w:rFonts w:hint="cs"/>
          <w:rtl/>
          <w:lang w:eastAsia="he-IL"/>
        </w:rPr>
        <w:t>אני אומר עוד פעם שאין פה רק מקרה אחד אלא</w:t>
      </w:r>
      <w:r>
        <w:rPr>
          <w:rFonts w:hint="cs"/>
          <w:rtl/>
          <w:lang w:eastAsia="he-IL"/>
        </w:rPr>
        <w:t xml:space="preserve"> יש פה קשת מאוד רחבה של סיטואציות של ה</w:t>
      </w:r>
      <w:r w:rsidR="00891776">
        <w:rPr>
          <w:rFonts w:hint="cs"/>
          <w:rtl/>
          <w:lang w:eastAsia="he-IL"/>
        </w:rPr>
        <w:t>שג</w:t>
      </w:r>
      <w:r>
        <w:rPr>
          <w:rFonts w:hint="cs"/>
          <w:rtl/>
          <w:lang w:eastAsia="he-IL"/>
        </w:rPr>
        <w:t>ת ראיה חפצית ולא</w:t>
      </w:r>
      <w:r w:rsidR="00891776">
        <w:rPr>
          <w:rFonts w:hint="cs"/>
          <w:rtl/>
          <w:lang w:eastAsia="he-IL"/>
        </w:rPr>
        <w:t>-</w:t>
      </w:r>
      <w:r>
        <w:rPr>
          <w:rFonts w:hint="cs"/>
          <w:rtl/>
          <w:lang w:eastAsia="he-IL"/>
        </w:rPr>
        <w:t>חפצית, ואתה אומר לבית המשפט: תשקול מה הקשר</w:t>
      </w:r>
      <w:r w:rsidR="00891776">
        <w:rPr>
          <w:rFonts w:hint="cs"/>
          <w:rtl/>
          <w:lang w:eastAsia="he-IL"/>
        </w:rPr>
        <w:t>?</w:t>
      </w:r>
      <w:r>
        <w:rPr>
          <w:rFonts w:hint="cs"/>
          <w:rtl/>
          <w:lang w:eastAsia="he-IL"/>
        </w:rPr>
        <w:t xml:space="preserve"> אני חייב לומר שהביטוי המקורי של הזיקה, חשבתי שהוא יותר ברור ואני מבין שהוא פחות מתכתב עם הפסיקה</w:t>
      </w:r>
      <w:r w:rsidR="00891776">
        <w:rPr>
          <w:rFonts w:hint="cs"/>
          <w:rtl/>
          <w:lang w:eastAsia="he-IL"/>
        </w:rPr>
        <w:t xml:space="preserve">, </w:t>
      </w:r>
      <w:bookmarkStart w:id="301" w:name="_ETM_Q1_2390000"/>
      <w:bookmarkEnd w:id="301"/>
      <w:r w:rsidR="00891776">
        <w:rPr>
          <w:rFonts w:hint="cs"/>
          <w:rtl/>
          <w:lang w:eastAsia="he-IL"/>
        </w:rPr>
        <w:t>הביטוי כמו שהופיע פה מתייחס רק להשגת הראיה</w:t>
      </w:r>
      <w:r>
        <w:rPr>
          <w:rFonts w:hint="cs"/>
          <w:rtl/>
          <w:lang w:eastAsia="he-IL"/>
        </w:rPr>
        <w:t xml:space="preserve"> </w:t>
      </w:r>
      <w:r w:rsidR="00891776">
        <w:rPr>
          <w:rFonts w:hint="cs"/>
          <w:rtl/>
          <w:lang w:eastAsia="he-IL"/>
        </w:rPr>
        <w:t>ולא למהימנות</w:t>
      </w:r>
      <w:bookmarkStart w:id="302" w:name="_ETM_Q1_2389000"/>
      <w:bookmarkEnd w:id="302"/>
      <w:r w:rsidR="00891776">
        <w:rPr>
          <w:rFonts w:hint="cs"/>
          <w:rtl/>
          <w:lang w:eastAsia="he-IL"/>
        </w:rPr>
        <w:t xml:space="preserve"> הראיה אז בסדר, אז אני מבין למה אנחנו רוצים, בטח כשאנחנו מדברים לא על רשימת קריטריונים ושיקולים מפורטת כמו שהיה </w:t>
      </w:r>
      <w:bookmarkStart w:id="303" w:name="_ETM_Q1_2403000"/>
      <w:bookmarkEnd w:id="303"/>
      <w:r w:rsidR="00891776">
        <w:rPr>
          <w:rFonts w:hint="cs"/>
          <w:rtl/>
          <w:lang w:eastAsia="he-IL"/>
        </w:rPr>
        <w:t xml:space="preserve">בחוות הדעת של המיעוט בוועדת ארבל </w:t>
      </w:r>
      <w:r w:rsidR="00891776">
        <w:rPr>
          <w:rtl/>
          <w:lang w:eastAsia="he-IL"/>
        </w:rPr>
        <w:t>–</w:t>
      </w:r>
      <w:r w:rsidR="00891776">
        <w:rPr>
          <w:rFonts w:hint="cs"/>
          <w:rtl/>
          <w:lang w:eastAsia="he-IL"/>
        </w:rPr>
        <w:t xml:space="preserve"> </w:t>
      </w:r>
      <w:bookmarkStart w:id="304" w:name="_ETM_Q1_2411000"/>
      <w:bookmarkEnd w:id="304"/>
      <w:r w:rsidR="00891776">
        <w:rPr>
          <w:rFonts w:hint="cs"/>
          <w:rtl/>
          <w:lang w:eastAsia="he-IL"/>
        </w:rPr>
        <w:t xml:space="preserve">אני מבין למה אנחנו </w:t>
      </w:r>
      <w:bookmarkStart w:id="305" w:name="_ETM_Q1_2409000"/>
      <w:bookmarkEnd w:id="305"/>
      <w:r w:rsidR="00891776">
        <w:rPr>
          <w:rFonts w:hint="cs"/>
          <w:rtl/>
          <w:lang w:eastAsia="he-IL"/>
        </w:rPr>
        <w:t xml:space="preserve">רוצים כותרות של סוגי שיקולים אבל אנחנו </w:t>
      </w:r>
      <w:bookmarkStart w:id="306" w:name="_ETM_Q1_2408000"/>
      <w:bookmarkEnd w:id="306"/>
      <w:r w:rsidR="00891776">
        <w:rPr>
          <w:rFonts w:hint="cs"/>
          <w:rtl/>
          <w:lang w:eastAsia="he-IL"/>
        </w:rPr>
        <w:t xml:space="preserve">צריכים להשאיר את היכולת להתייחס גם להשפעה של ההפרה על </w:t>
      </w:r>
      <w:bookmarkStart w:id="307" w:name="_ETM_Q1_2417000"/>
      <w:bookmarkEnd w:id="307"/>
      <w:r w:rsidR="00891776">
        <w:rPr>
          <w:rFonts w:hint="cs"/>
          <w:rtl/>
          <w:lang w:eastAsia="he-IL"/>
        </w:rPr>
        <w:t>עצם ההשגה וגם על פגיעה אפשרית באיכות הראיה, במהימנות הראיה.</w:t>
      </w:r>
    </w:p>
    <w:p w:rsidR="00891776" w:rsidRDefault="00891776" w:rsidP="00891776">
      <w:pPr>
        <w:rPr>
          <w:rtl/>
          <w:lang w:eastAsia="he-IL"/>
        </w:rPr>
      </w:pPr>
      <w:bookmarkStart w:id="308" w:name="_ETM_Q1_2420000"/>
      <w:bookmarkEnd w:id="308"/>
    </w:p>
    <w:p w:rsidR="00891776" w:rsidRDefault="00891776" w:rsidP="00135929">
      <w:pPr>
        <w:pStyle w:val="a4"/>
        <w:rPr>
          <w:rtl/>
        </w:rPr>
      </w:pPr>
      <w:bookmarkStart w:id="309" w:name="ET_speaker_6233_127"/>
      <w:r w:rsidRPr="00135929">
        <w:rPr>
          <w:rStyle w:val="TagStyle"/>
          <w:rtl/>
        </w:rPr>
        <w:t xml:space="preserve"> &lt;&lt; דובר &gt;&gt;</w:t>
      </w:r>
      <w:r w:rsidRPr="00891776">
        <w:rPr>
          <w:rStyle w:val="TagStyle"/>
          <w:rtl/>
        </w:rPr>
        <w:t xml:space="preserve"> </w:t>
      </w:r>
      <w:r>
        <w:rPr>
          <w:rtl/>
        </w:rPr>
        <w:t>גבי לסקי (מרצ):</w:t>
      </w:r>
      <w:r w:rsidRPr="00891776">
        <w:rPr>
          <w:rStyle w:val="TagStyle"/>
          <w:rtl/>
        </w:rPr>
        <w:t xml:space="preserve"> </w:t>
      </w:r>
      <w:r w:rsidRPr="00135929">
        <w:rPr>
          <w:rStyle w:val="TagStyle"/>
          <w:rtl/>
        </w:rPr>
        <w:t>&lt;&lt; דובר &gt;&gt;</w:t>
      </w:r>
      <w:r>
        <w:rPr>
          <w:rtl/>
        </w:rPr>
        <w:t xml:space="preserve">   </w:t>
      </w:r>
      <w:bookmarkEnd w:id="309"/>
    </w:p>
    <w:p w:rsidR="00891776" w:rsidRDefault="00891776" w:rsidP="00891776">
      <w:pPr>
        <w:pStyle w:val="KeepWithNext"/>
        <w:rPr>
          <w:rtl/>
          <w:lang w:eastAsia="he-IL"/>
        </w:rPr>
      </w:pPr>
    </w:p>
    <w:p w:rsidR="00891776" w:rsidRPr="00891776" w:rsidRDefault="00891776" w:rsidP="00891776">
      <w:pPr>
        <w:rPr>
          <w:rtl/>
          <w:lang w:eastAsia="he-IL"/>
        </w:rPr>
      </w:pPr>
      <w:bookmarkStart w:id="310" w:name="_ETM_Q1_2428000"/>
      <w:bookmarkEnd w:id="310"/>
      <w:r>
        <w:rPr>
          <w:rFonts w:hint="cs"/>
          <w:rtl/>
          <w:lang w:eastAsia="he-IL"/>
        </w:rPr>
        <w:t xml:space="preserve">אבל המשפט שהיה קודם </w:t>
      </w:r>
      <w:r>
        <w:rPr>
          <w:rtl/>
          <w:lang w:eastAsia="he-IL"/>
        </w:rPr>
        <w:t>–</w:t>
      </w:r>
      <w:r>
        <w:rPr>
          <w:rFonts w:hint="cs"/>
          <w:rtl/>
          <w:lang w:eastAsia="he-IL"/>
        </w:rPr>
        <w:t xml:space="preserve"> אם שוכנע שהראיה הושגה </w:t>
      </w:r>
      <w:bookmarkStart w:id="311" w:name="_ETM_Q1_2430000"/>
      <w:bookmarkEnd w:id="311"/>
      <w:r>
        <w:rPr>
          <w:rFonts w:hint="cs"/>
          <w:rtl/>
          <w:lang w:eastAsia="he-IL"/>
        </w:rPr>
        <w:t xml:space="preserve">שלא כדין </w:t>
      </w:r>
      <w:r>
        <w:rPr>
          <w:rtl/>
          <w:lang w:eastAsia="he-IL"/>
        </w:rPr>
        <w:t>–</w:t>
      </w:r>
      <w:r>
        <w:rPr>
          <w:rFonts w:hint="cs"/>
          <w:rtl/>
          <w:lang w:eastAsia="he-IL"/>
        </w:rPr>
        <w:t xml:space="preserve"> למה אני צריכה להחמיר? למה </w:t>
      </w:r>
      <w:bookmarkStart w:id="312" w:name="_ETM_Q1_2433000"/>
      <w:bookmarkEnd w:id="312"/>
      <w:r>
        <w:rPr>
          <w:rFonts w:hint="cs"/>
          <w:rtl/>
          <w:lang w:eastAsia="he-IL"/>
        </w:rPr>
        <w:t xml:space="preserve">זה לא מספיק להגיד שהראיה הושגה שלא כדין? למה אני </w:t>
      </w:r>
      <w:bookmarkStart w:id="313" w:name="_ETM_Q1_2439000"/>
      <w:bookmarkEnd w:id="313"/>
      <w:r>
        <w:rPr>
          <w:rFonts w:hint="cs"/>
          <w:rtl/>
          <w:lang w:eastAsia="he-IL"/>
        </w:rPr>
        <w:t>צריכה לראות אם זה פגע במהימנות או...</w:t>
      </w:r>
    </w:p>
    <w:p w:rsidR="00891776" w:rsidRDefault="00891776" w:rsidP="00891776">
      <w:pPr>
        <w:pStyle w:val="-"/>
        <w:keepNext/>
        <w:rPr>
          <w:rtl/>
        </w:rPr>
      </w:pPr>
      <w:r>
        <w:rPr>
          <w:rtl/>
        </w:rPr>
        <w:t xml:space="preserve">  </w:t>
      </w:r>
    </w:p>
    <w:p w:rsidR="007F4813" w:rsidRDefault="007F4813" w:rsidP="00135929">
      <w:pPr>
        <w:pStyle w:val="af6"/>
        <w:rPr>
          <w:rtl/>
        </w:rPr>
      </w:pPr>
      <w:bookmarkStart w:id="314" w:name="_ETM_Q1_2421000"/>
      <w:bookmarkStart w:id="315" w:name="ET_yor_6156_17"/>
      <w:bookmarkEnd w:id="314"/>
      <w:r w:rsidRPr="00135929">
        <w:rPr>
          <w:rStyle w:val="TagStyle"/>
          <w:rtl/>
        </w:rPr>
        <w:t xml:space="preserve"> &lt;&lt; יור &gt;&gt;</w:t>
      </w:r>
      <w:r w:rsidRPr="007F4813">
        <w:rPr>
          <w:rStyle w:val="TagStyle"/>
          <w:rtl/>
        </w:rPr>
        <w:t xml:space="preserve"> </w:t>
      </w:r>
      <w:r>
        <w:rPr>
          <w:rtl/>
        </w:rPr>
        <w:t>היו"ר גלעד קריב:</w:t>
      </w:r>
      <w:r w:rsidRPr="007F4813">
        <w:rPr>
          <w:rStyle w:val="TagStyle"/>
          <w:rtl/>
        </w:rPr>
        <w:t xml:space="preserve"> </w:t>
      </w:r>
      <w:r w:rsidRPr="00135929">
        <w:rPr>
          <w:rStyle w:val="TagStyle"/>
          <w:rtl/>
        </w:rPr>
        <w:t>&lt;&lt; יור &gt;&gt;</w:t>
      </w:r>
      <w:r>
        <w:rPr>
          <w:rtl/>
        </w:rPr>
        <w:t xml:space="preserve">   </w:t>
      </w:r>
      <w:bookmarkEnd w:id="315"/>
    </w:p>
    <w:p w:rsidR="007F4813" w:rsidRDefault="007F4813" w:rsidP="007F4813">
      <w:pPr>
        <w:pStyle w:val="KeepWithNext"/>
        <w:rPr>
          <w:rtl/>
          <w:lang w:eastAsia="he-IL"/>
        </w:rPr>
      </w:pPr>
    </w:p>
    <w:p w:rsidR="007F4813" w:rsidRDefault="007F4813" w:rsidP="00EB7553">
      <w:pPr>
        <w:rPr>
          <w:rtl/>
          <w:lang w:eastAsia="he-IL"/>
        </w:rPr>
      </w:pPr>
      <w:r>
        <w:rPr>
          <w:rFonts w:hint="cs"/>
          <w:rtl/>
          <w:lang w:eastAsia="he-IL"/>
        </w:rPr>
        <w:t xml:space="preserve">מכיוון שהשיטה שבה אנחנו הולכים, ודומני שזה ברור מה דעת הממשלה אבל גם </w:t>
      </w:r>
      <w:r w:rsidR="00891776">
        <w:rPr>
          <w:rFonts w:hint="cs"/>
          <w:rtl/>
          <w:lang w:eastAsia="he-IL"/>
        </w:rPr>
        <w:t>ה</w:t>
      </w:r>
      <w:r>
        <w:rPr>
          <w:rFonts w:hint="cs"/>
          <w:rtl/>
          <w:lang w:eastAsia="he-IL"/>
        </w:rPr>
        <w:t>נט</w:t>
      </w:r>
      <w:r w:rsidR="00891776">
        <w:rPr>
          <w:rFonts w:hint="cs"/>
          <w:rtl/>
          <w:lang w:eastAsia="he-IL"/>
        </w:rPr>
        <w:t>י</w:t>
      </w:r>
      <w:r>
        <w:rPr>
          <w:rFonts w:hint="cs"/>
          <w:rtl/>
          <w:lang w:eastAsia="he-IL"/>
        </w:rPr>
        <w:t>יה של</w:t>
      </w:r>
      <w:r w:rsidR="00891776">
        <w:rPr>
          <w:rFonts w:hint="cs"/>
          <w:rtl/>
          <w:lang w:eastAsia="he-IL"/>
        </w:rPr>
        <w:t xml:space="preserve"> רוב</w:t>
      </w:r>
      <w:r>
        <w:rPr>
          <w:rFonts w:hint="cs"/>
          <w:rtl/>
          <w:lang w:eastAsia="he-IL"/>
        </w:rPr>
        <w:t xml:space="preserve"> חברי הוועדה </w:t>
      </w:r>
      <w:r>
        <w:rPr>
          <w:rtl/>
          <w:lang w:eastAsia="he-IL"/>
        </w:rPr>
        <w:t>–</w:t>
      </w:r>
      <w:r>
        <w:rPr>
          <w:rFonts w:hint="cs"/>
          <w:rtl/>
          <w:lang w:eastAsia="he-IL"/>
        </w:rPr>
        <w:t xml:space="preserve"> כיוון שאנחנו נמצאים בממלכת הרשאי ולא בממלכת החיי</w:t>
      </w:r>
      <w:r w:rsidR="00891776">
        <w:rPr>
          <w:rFonts w:hint="cs"/>
          <w:rtl/>
          <w:lang w:eastAsia="he-IL"/>
        </w:rPr>
        <w:t>ב,</w:t>
      </w:r>
      <w:r>
        <w:rPr>
          <w:rFonts w:hint="cs"/>
          <w:rtl/>
          <w:lang w:eastAsia="he-IL"/>
        </w:rPr>
        <w:t xml:space="preserve"> רשאי בית המשפט</w:t>
      </w:r>
      <w:r w:rsidR="00891776">
        <w:rPr>
          <w:rFonts w:hint="cs"/>
          <w:rtl/>
          <w:lang w:eastAsia="he-IL"/>
        </w:rPr>
        <w:t>, בסדר?</w:t>
      </w:r>
      <w:r>
        <w:rPr>
          <w:rFonts w:hint="cs"/>
          <w:rtl/>
          <w:lang w:eastAsia="he-IL"/>
        </w:rPr>
        <w:t xml:space="preserve"> </w:t>
      </w:r>
      <w:r w:rsidR="00891776">
        <w:rPr>
          <w:rFonts w:hint="cs"/>
          <w:rtl/>
          <w:lang w:eastAsia="he-IL"/>
        </w:rPr>
        <w:t xml:space="preserve">הקביעה </w:t>
      </w:r>
      <w:bookmarkStart w:id="316" w:name="_ETM_Q1_2462000"/>
      <w:bookmarkEnd w:id="316"/>
      <w:r w:rsidR="00891776">
        <w:rPr>
          <w:rFonts w:hint="cs"/>
          <w:rtl/>
          <w:lang w:eastAsia="he-IL"/>
        </w:rPr>
        <w:t xml:space="preserve">שהראיה הושגה שלא כדין </w:t>
      </w:r>
      <w:r>
        <w:rPr>
          <w:rFonts w:hint="cs"/>
          <w:rtl/>
          <w:lang w:eastAsia="he-IL"/>
        </w:rPr>
        <w:t>מכניסה אותנו ל</w:t>
      </w:r>
      <w:r w:rsidR="00891776">
        <w:rPr>
          <w:rFonts w:hint="cs"/>
          <w:rtl/>
          <w:lang w:eastAsia="he-IL"/>
        </w:rPr>
        <w:t xml:space="preserve">מרחב </w:t>
      </w:r>
      <w:r>
        <w:rPr>
          <w:rFonts w:hint="cs"/>
          <w:rtl/>
          <w:lang w:eastAsia="he-IL"/>
        </w:rPr>
        <w:t>שיקול הדעת השיפוטי. אם היינו ב</w:t>
      </w:r>
      <w:r w:rsidR="00CC47E6">
        <w:rPr>
          <w:rFonts w:hint="cs"/>
          <w:rtl/>
          <w:lang w:eastAsia="he-IL"/>
        </w:rPr>
        <w:t>"</w:t>
      </w:r>
      <w:r>
        <w:rPr>
          <w:rFonts w:hint="cs"/>
          <w:rtl/>
          <w:lang w:eastAsia="he-IL"/>
        </w:rPr>
        <w:t>פירות העץ המורעל</w:t>
      </w:r>
      <w:r w:rsidR="00CC47E6">
        <w:rPr>
          <w:rFonts w:hint="cs"/>
          <w:rtl/>
          <w:lang w:eastAsia="he-IL"/>
        </w:rPr>
        <w:t>"</w:t>
      </w:r>
      <w:r>
        <w:rPr>
          <w:rFonts w:hint="cs"/>
          <w:rtl/>
          <w:lang w:eastAsia="he-IL"/>
        </w:rPr>
        <w:t xml:space="preserve"> ואומרים</w:t>
      </w:r>
      <w:r w:rsidR="00CC47E6">
        <w:rPr>
          <w:rFonts w:hint="cs"/>
          <w:rtl/>
          <w:lang w:eastAsia="he-IL"/>
        </w:rPr>
        <w:t>:</w:t>
      </w:r>
      <w:r>
        <w:rPr>
          <w:rFonts w:hint="cs"/>
          <w:rtl/>
          <w:lang w:eastAsia="he-IL"/>
        </w:rPr>
        <w:t xml:space="preserve"> הושגה שלא כדין ובית המשפט לא מקבל אותה, אז מה צריך לה</w:t>
      </w:r>
      <w:r w:rsidR="00CC47E6">
        <w:rPr>
          <w:rFonts w:hint="cs"/>
          <w:rtl/>
          <w:lang w:eastAsia="he-IL"/>
        </w:rPr>
        <w:t>ב</w:t>
      </w:r>
      <w:r>
        <w:rPr>
          <w:rFonts w:hint="cs"/>
          <w:rtl/>
          <w:lang w:eastAsia="he-IL"/>
        </w:rPr>
        <w:t>נות את שיקול הדעת השיפוטי?</w:t>
      </w:r>
      <w:r w:rsidR="00CC47E6">
        <w:rPr>
          <w:rFonts w:hint="cs"/>
          <w:rtl/>
          <w:lang w:eastAsia="he-IL"/>
        </w:rPr>
        <w:t xml:space="preserve"> אבל מרגע שאנחנו הולכים </w:t>
      </w:r>
      <w:bookmarkStart w:id="317" w:name="_ETM_Q1_2479000"/>
      <w:bookmarkEnd w:id="317"/>
      <w:r w:rsidR="00CC47E6">
        <w:rPr>
          <w:rFonts w:hint="cs"/>
          <w:rtl/>
          <w:lang w:eastAsia="he-IL"/>
        </w:rPr>
        <w:t xml:space="preserve">על הרשאי, אז כבר אמרנו בדיון הקודם שכדאי גם ברוח </w:t>
      </w:r>
      <w:bookmarkStart w:id="318" w:name="_ETM_Q1_2475000"/>
      <w:bookmarkEnd w:id="318"/>
      <w:r w:rsidR="00CC47E6">
        <w:rPr>
          <w:rFonts w:hint="cs"/>
          <w:rtl/>
          <w:lang w:eastAsia="he-IL"/>
        </w:rPr>
        <w:t xml:space="preserve">הפסיקה אבל כאמירה של המחוקק לתת איזו שהיא הבנייה </w:t>
      </w:r>
      <w:bookmarkStart w:id="319" w:name="_ETM_Q1_2490000"/>
      <w:bookmarkEnd w:id="319"/>
      <w:r w:rsidR="00CC47E6">
        <w:rPr>
          <w:rFonts w:hint="cs"/>
          <w:rtl/>
          <w:lang w:eastAsia="he-IL"/>
        </w:rPr>
        <w:t>בסיסית לשיקול הדעת השיפוטי. להיפך, פה אני חושב ש</w:t>
      </w:r>
      <w:bookmarkStart w:id="320" w:name="_ETM_Q1_2489000"/>
      <w:bookmarkEnd w:id="320"/>
      <w:r w:rsidR="00CC47E6">
        <w:rPr>
          <w:rFonts w:hint="cs"/>
          <w:rtl/>
          <w:lang w:eastAsia="he-IL"/>
        </w:rPr>
        <w:t>ההבניה של שי</w:t>
      </w:r>
      <w:r w:rsidR="00700F75">
        <w:rPr>
          <w:rFonts w:hint="cs"/>
          <w:rtl/>
          <w:lang w:eastAsia="he-IL"/>
        </w:rPr>
        <w:t xml:space="preserve">קול הדעת מסייעת לנו להשיג את האמירה </w:t>
      </w:r>
      <w:bookmarkStart w:id="321" w:name="_ETM_Q1_2494000"/>
      <w:bookmarkEnd w:id="321"/>
      <w:r w:rsidR="00700F75">
        <w:rPr>
          <w:rFonts w:hint="cs"/>
          <w:rtl/>
          <w:lang w:eastAsia="he-IL"/>
        </w:rPr>
        <w:t xml:space="preserve">שבמקרים שישנה הפרה חריפה או הפרה פוגעת, בית המשפט ייטה </w:t>
      </w:r>
      <w:bookmarkStart w:id="322" w:name="_ETM_Q1_2501000"/>
      <w:bookmarkEnd w:id="322"/>
      <w:r w:rsidR="00700F75">
        <w:rPr>
          <w:rFonts w:hint="cs"/>
          <w:rtl/>
          <w:lang w:eastAsia="he-IL"/>
        </w:rPr>
        <w:t xml:space="preserve">יותר לכיוון של אי-קבילות. </w:t>
      </w:r>
      <w:r w:rsidR="00EB7553">
        <w:rPr>
          <w:rFonts w:hint="cs"/>
          <w:rtl/>
          <w:lang w:eastAsia="he-IL"/>
        </w:rPr>
        <w:t>לדעתי, פה ההבניה הזאת לא מצמצמת.</w:t>
      </w:r>
    </w:p>
    <w:p w:rsidR="007F4813" w:rsidRDefault="007F4813" w:rsidP="007F4813">
      <w:pPr>
        <w:rPr>
          <w:rtl/>
          <w:lang w:eastAsia="he-IL"/>
        </w:rPr>
      </w:pPr>
    </w:p>
    <w:p w:rsidR="00D068E9" w:rsidRDefault="00D068E9" w:rsidP="00135929">
      <w:pPr>
        <w:pStyle w:val="-"/>
        <w:rPr>
          <w:rtl/>
        </w:rPr>
      </w:pPr>
      <w:bookmarkStart w:id="323" w:name="ET_speakercontinue_גור_בליי_18"/>
      <w:r w:rsidRPr="00135929">
        <w:rPr>
          <w:rStyle w:val="TagStyle"/>
          <w:rtl/>
        </w:rPr>
        <w:t xml:space="preserve"> &lt;&lt; דובר_המשך &gt;&gt;</w:t>
      </w:r>
      <w:r w:rsidRPr="00D068E9">
        <w:rPr>
          <w:rStyle w:val="TagStyle"/>
          <w:rtl/>
        </w:rPr>
        <w:t xml:space="preserve"> </w:t>
      </w:r>
      <w:r>
        <w:rPr>
          <w:rtl/>
        </w:rPr>
        <w:t>גור בליי:</w:t>
      </w:r>
      <w:r w:rsidRPr="00D068E9">
        <w:rPr>
          <w:rStyle w:val="TagStyle"/>
          <w:rtl/>
        </w:rPr>
        <w:t xml:space="preserve"> </w:t>
      </w:r>
      <w:r w:rsidRPr="00135929">
        <w:rPr>
          <w:rStyle w:val="TagStyle"/>
          <w:rtl/>
        </w:rPr>
        <w:t>&lt;&lt; דובר_המשך &gt;&gt;</w:t>
      </w:r>
      <w:r>
        <w:rPr>
          <w:rtl/>
        </w:rPr>
        <w:t xml:space="preserve">   </w:t>
      </w:r>
      <w:bookmarkEnd w:id="323"/>
    </w:p>
    <w:p w:rsidR="00D068E9" w:rsidRDefault="00D068E9" w:rsidP="00D068E9">
      <w:pPr>
        <w:pStyle w:val="KeepWithNext"/>
        <w:rPr>
          <w:rtl/>
          <w:lang w:eastAsia="he-IL"/>
        </w:rPr>
      </w:pPr>
    </w:p>
    <w:p w:rsidR="00D068E9" w:rsidRDefault="00D068E9" w:rsidP="005C3FCE">
      <w:pPr>
        <w:rPr>
          <w:rtl/>
          <w:lang w:eastAsia="he-IL"/>
        </w:rPr>
      </w:pPr>
      <w:r>
        <w:rPr>
          <w:rFonts w:hint="cs"/>
          <w:rtl/>
          <w:lang w:eastAsia="he-IL"/>
        </w:rPr>
        <w:t xml:space="preserve">אגב, אולי לשאלתה של חברת הכנסת לסקי </w:t>
      </w:r>
      <w:r>
        <w:rPr>
          <w:rtl/>
          <w:lang w:eastAsia="he-IL"/>
        </w:rPr>
        <w:t>–</w:t>
      </w:r>
      <w:r>
        <w:rPr>
          <w:rFonts w:hint="cs"/>
          <w:rtl/>
          <w:lang w:eastAsia="he-IL"/>
        </w:rPr>
        <w:t xml:space="preserve"> </w:t>
      </w:r>
      <w:r w:rsidR="00EB7553">
        <w:rPr>
          <w:rFonts w:hint="cs"/>
          <w:rtl/>
          <w:lang w:eastAsia="he-IL"/>
        </w:rPr>
        <w:t xml:space="preserve">יש פה </w:t>
      </w:r>
      <w:r w:rsidR="005C3FCE">
        <w:rPr>
          <w:rFonts w:hint="cs"/>
          <w:rtl/>
          <w:lang w:eastAsia="he-IL"/>
        </w:rPr>
        <w:t xml:space="preserve">גם עוד עניין לגבי התוספת של כן השגתה </w:t>
      </w:r>
      <w:bookmarkStart w:id="324" w:name="_ETM_Q1_2510000"/>
      <w:bookmarkEnd w:id="324"/>
      <w:r w:rsidR="005C3FCE">
        <w:rPr>
          <w:rtl/>
          <w:lang w:eastAsia="he-IL"/>
        </w:rPr>
        <w:t>–</w:t>
      </w:r>
      <w:r w:rsidR="005C3FCE">
        <w:rPr>
          <w:rFonts w:hint="cs"/>
          <w:rtl/>
          <w:lang w:eastAsia="he-IL"/>
        </w:rPr>
        <w:t xml:space="preserve"> זה לא רק עניין של מהימנות כי אם אתה מפר זכויות של חשוד ולוקח לו נגיד </w:t>
      </w:r>
      <w:r w:rsidR="005C3FCE">
        <w:rPr>
          <w:rFonts w:hint="cs"/>
          <w:lang w:eastAsia="he-IL"/>
        </w:rPr>
        <w:t>DNA</w:t>
      </w:r>
      <w:r w:rsidR="005C3FCE">
        <w:rPr>
          <w:rFonts w:hint="cs"/>
          <w:rtl/>
          <w:lang w:eastAsia="he-IL"/>
        </w:rPr>
        <w:t xml:space="preserve"> </w:t>
      </w:r>
      <w:r w:rsidR="005C3FCE">
        <w:rPr>
          <w:rtl/>
          <w:lang w:eastAsia="he-IL"/>
        </w:rPr>
        <w:t>–</w:t>
      </w:r>
      <w:r w:rsidR="005C3FCE">
        <w:rPr>
          <w:rFonts w:hint="cs"/>
          <w:rtl/>
          <w:lang w:eastAsia="he-IL"/>
        </w:rPr>
        <w:t xml:space="preserve"> </w:t>
      </w:r>
      <w:bookmarkStart w:id="325" w:name="_ETM_Q1_2518000"/>
      <w:bookmarkEnd w:id="325"/>
      <w:r w:rsidR="005C3FCE">
        <w:rPr>
          <w:rFonts w:hint="cs"/>
          <w:rtl/>
          <w:lang w:eastAsia="he-IL"/>
        </w:rPr>
        <w:t>ה-</w:t>
      </w:r>
      <w:r w:rsidR="005C3FCE">
        <w:rPr>
          <w:rFonts w:hint="cs"/>
          <w:lang w:eastAsia="he-IL"/>
        </w:rPr>
        <w:t>DN</w:t>
      </w:r>
      <w:r w:rsidR="005C3FCE">
        <w:rPr>
          <w:lang w:eastAsia="he-IL"/>
        </w:rPr>
        <w:t>A</w:t>
      </w:r>
      <w:r w:rsidR="005C3FCE">
        <w:rPr>
          <w:rFonts w:hint="cs"/>
          <w:rtl/>
          <w:lang w:eastAsia="he-IL"/>
        </w:rPr>
        <w:t xml:space="preserve"> הוא אמיתי אבל במקרה הזה יש </w:t>
      </w:r>
      <w:bookmarkStart w:id="326" w:name="_ETM_Q1_2526000"/>
      <w:bookmarkEnd w:id="326"/>
      <w:r w:rsidR="005C3FCE">
        <w:rPr>
          <w:rFonts w:hint="cs"/>
          <w:rtl/>
          <w:lang w:eastAsia="he-IL"/>
        </w:rPr>
        <w:t xml:space="preserve">השפעה מאוד גדולה להפרה של הזכויות שלו על הראיה שהושגה ולכן, אני חושב שזה כן צריך להיות </w:t>
      </w:r>
      <w:bookmarkStart w:id="327" w:name="_ETM_Q1_2527000"/>
      <w:bookmarkEnd w:id="327"/>
      <w:r w:rsidR="005C3FCE">
        <w:rPr>
          <w:rFonts w:hint="cs"/>
          <w:rtl/>
          <w:lang w:eastAsia="he-IL"/>
        </w:rPr>
        <w:t>חלק - -</w:t>
      </w:r>
    </w:p>
    <w:p w:rsidR="005C3FCE" w:rsidRDefault="005C3FCE" w:rsidP="005C3FCE">
      <w:pPr>
        <w:rPr>
          <w:rtl/>
          <w:lang w:eastAsia="he-IL"/>
        </w:rPr>
      </w:pPr>
      <w:bookmarkStart w:id="328" w:name="_ETM_Q1_2528000"/>
      <w:bookmarkEnd w:id="328"/>
    </w:p>
    <w:p w:rsidR="005C3FCE" w:rsidRDefault="005C3FCE" w:rsidP="00135929">
      <w:pPr>
        <w:pStyle w:val="a4"/>
        <w:rPr>
          <w:rtl/>
        </w:rPr>
      </w:pPr>
      <w:bookmarkStart w:id="329" w:name="ET_speaker_6233_128"/>
      <w:r w:rsidRPr="00135929">
        <w:rPr>
          <w:rStyle w:val="TagStyle"/>
          <w:rtl/>
        </w:rPr>
        <w:t xml:space="preserve"> &lt;&lt; דובר &gt;&gt;</w:t>
      </w:r>
      <w:r w:rsidRPr="005C3FCE">
        <w:rPr>
          <w:rStyle w:val="TagStyle"/>
          <w:rtl/>
        </w:rPr>
        <w:t xml:space="preserve"> </w:t>
      </w:r>
      <w:r>
        <w:rPr>
          <w:rtl/>
        </w:rPr>
        <w:t>גבי לסקי (מרצ):</w:t>
      </w:r>
      <w:r w:rsidRPr="005C3FCE">
        <w:rPr>
          <w:rStyle w:val="TagStyle"/>
          <w:rtl/>
        </w:rPr>
        <w:t xml:space="preserve"> </w:t>
      </w:r>
      <w:r w:rsidRPr="00135929">
        <w:rPr>
          <w:rStyle w:val="TagStyle"/>
          <w:rtl/>
        </w:rPr>
        <w:t>&lt;&lt; דובר &gt;&gt;</w:t>
      </w:r>
      <w:r>
        <w:rPr>
          <w:rtl/>
        </w:rPr>
        <w:t xml:space="preserve">   </w:t>
      </w:r>
      <w:bookmarkEnd w:id="329"/>
    </w:p>
    <w:p w:rsidR="005C3FCE" w:rsidRDefault="005C3FCE" w:rsidP="005C3FCE">
      <w:pPr>
        <w:pStyle w:val="KeepWithNext"/>
        <w:rPr>
          <w:rtl/>
          <w:lang w:eastAsia="he-IL"/>
        </w:rPr>
      </w:pPr>
    </w:p>
    <w:p w:rsidR="005C3FCE" w:rsidRPr="005C3FCE" w:rsidRDefault="005C3FCE" w:rsidP="005C3FCE">
      <w:pPr>
        <w:rPr>
          <w:rtl/>
          <w:lang w:eastAsia="he-IL"/>
        </w:rPr>
      </w:pPr>
      <w:bookmarkStart w:id="330" w:name="_ETM_Q1_2530000"/>
      <w:bookmarkEnd w:id="330"/>
      <w:r>
        <w:rPr>
          <w:rFonts w:hint="cs"/>
          <w:rtl/>
          <w:lang w:eastAsia="he-IL"/>
        </w:rPr>
        <w:t xml:space="preserve">אני לא מצליחה להבין </w:t>
      </w:r>
      <w:r>
        <w:rPr>
          <w:rtl/>
          <w:lang w:eastAsia="he-IL"/>
        </w:rPr>
        <w:t>–</w:t>
      </w:r>
      <w:r>
        <w:rPr>
          <w:rFonts w:hint="cs"/>
          <w:rtl/>
          <w:lang w:eastAsia="he-IL"/>
        </w:rPr>
        <w:t xml:space="preserve"> יש הפרה על </w:t>
      </w:r>
      <w:bookmarkStart w:id="331" w:name="_ETM_Q1_2535000"/>
      <w:bookmarkEnd w:id="331"/>
      <w:r>
        <w:rPr>
          <w:rFonts w:hint="cs"/>
          <w:rtl/>
          <w:lang w:eastAsia="he-IL"/>
        </w:rPr>
        <w:t>התפיסה אבל לא על ה-</w:t>
      </w:r>
      <w:r>
        <w:rPr>
          <w:rFonts w:hint="cs"/>
          <w:lang w:eastAsia="he-IL"/>
        </w:rPr>
        <w:t>DNA</w:t>
      </w:r>
      <w:r>
        <w:rPr>
          <w:rFonts w:hint="cs"/>
          <w:rtl/>
          <w:lang w:eastAsia="he-IL"/>
        </w:rPr>
        <w:t>.</w:t>
      </w:r>
    </w:p>
    <w:p w:rsidR="00D068E9" w:rsidRDefault="00D068E9" w:rsidP="00D068E9">
      <w:pPr>
        <w:rPr>
          <w:rtl/>
          <w:lang w:eastAsia="he-IL"/>
        </w:rPr>
      </w:pPr>
    </w:p>
    <w:p w:rsidR="00BD0AB9" w:rsidRDefault="00BD0AB9" w:rsidP="00135929">
      <w:pPr>
        <w:pStyle w:val="af6"/>
        <w:rPr>
          <w:rtl/>
        </w:rPr>
      </w:pPr>
      <w:bookmarkStart w:id="332" w:name="ET_yor_6156_131"/>
      <w:r w:rsidRPr="00135929">
        <w:rPr>
          <w:rStyle w:val="TagStyle"/>
          <w:rtl/>
        </w:rPr>
        <w:t xml:space="preserve"> &lt;&lt; יור &gt;&gt;</w:t>
      </w:r>
      <w:r w:rsidRPr="00BD0AB9">
        <w:rPr>
          <w:rStyle w:val="TagStyle"/>
          <w:rtl/>
        </w:rPr>
        <w:t xml:space="preserve"> </w:t>
      </w:r>
      <w:r>
        <w:rPr>
          <w:rtl/>
        </w:rPr>
        <w:t>היו"ר גלעד קריב:</w:t>
      </w:r>
      <w:r w:rsidRPr="00BD0AB9">
        <w:rPr>
          <w:rStyle w:val="TagStyle"/>
          <w:rtl/>
        </w:rPr>
        <w:t xml:space="preserve"> </w:t>
      </w:r>
      <w:r w:rsidRPr="00135929">
        <w:rPr>
          <w:rStyle w:val="TagStyle"/>
          <w:rtl/>
        </w:rPr>
        <w:t>&lt;&lt; יור &gt;&gt;</w:t>
      </w:r>
      <w:r>
        <w:rPr>
          <w:rtl/>
        </w:rPr>
        <w:t xml:space="preserve">   </w:t>
      </w:r>
      <w:bookmarkEnd w:id="332"/>
    </w:p>
    <w:p w:rsidR="00BD0AB9" w:rsidRDefault="00BD0AB9" w:rsidP="00BD0AB9">
      <w:pPr>
        <w:pStyle w:val="KeepWithNext"/>
        <w:rPr>
          <w:rtl/>
          <w:lang w:eastAsia="he-IL"/>
        </w:rPr>
      </w:pPr>
    </w:p>
    <w:p w:rsidR="002F2FA0" w:rsidRDefault="00BD0AB9" w:rsidP="00D068E9">
      <w:pPr>
        <w:rPr>
          <w:rtl/>
          <w:lang w:eastAsia="he-IL"/>
        </w:rPr>
      </w:pPr>
      <w:r>
        <w:rPr>
          <w:rFonts w:hint="cs"/>
          <w:rtl/>
          <w:lang w:eastAsia="he-IL"/>
        </w:rPr>
        <w:t xml:space="preserve">אבל </w:t>
      </w:r>
      <w:r w:rsidR="002F2FA0">
        <w:rPr>
          <w:rFonts w:hint="cs"/>
          <w:rtl/>
          <w:lang w:eastAsia="he-IL"/>
        </w:rPr>
        <w:t>אם זו הודאה?</w:t>
      </w:r>
    </w:p>
    <w:p w:rsidR="002F2FA0" w:rsidRDefault="002F2FA0" w:rsidP="00D068E9">
      <w:pPr>
        <w:rPr>
          <w:rtl/>
          <w:lang w:eastAsia="he-IL"/>
        </w:rPr>
      </w:pPr>
    </w:p>
    <w:p w:rsidR="00BD0AB9" w:rsidRDefault="00BD0AB9" w:rsidP="00135929">
      <w:pPr>
        <w:pStyle w:val="a4"/>
        <w:rPr>
          <w:rtl/>
        </w:rPr>
      </w:pPr>
      <w:bookmarkStart w:id="333" w:name="ET_speaker_6233_130"/>
      <w:r w:rsidRPr="00135929">
        <w:rPr>
          <w:rStyle w:val="TagStyle"/>
          <w:rtl/>
        </w:rPr>
        <w:t xml:space="preserve"> &lt;&lt; דובר &gt;&gt;</w:t>
      </w:r>
      <w:r w:rsidRPr="00BD0AB9">
        <w:rPr>
          <w:rStyle w:val="TagStyle"/>
          <w:rtl/>
        </w:rPr>
        <w:t xml:space="preserve"> </w:t>
      </w:r>
      <w:r>
        <w:rPr>
          <w:rtl/>
        </w:rPr>
        <w:t>גבי לסקי (מרצ):</w:t>
      </w:r>
      <w:r w:rsidRPr="00BD0AB9">
        <w:rPr>
          <w:rStyle w:val="TagStyle"/>
          <w:rtl/>
        </w:rPr>
        <w:t xml:space="preserve"> </w:t>
      </w:r>
      <w:r w:rsidRPr="00135929">
        <w:rPr>
          <w:rStyle w:val="TagStyle"/>
          <w:rtl/>
        </w:rPr>
        <w:t>&lt;&lt; דובר &gt;&gt;</w:t>
      </w:r>
      <w:r>
        <w:rPr>
          <w:rtl/>
        </w:rPr>
        <w:t xml:space="preserve">   </w:t>
      </w:r>
      <w:bookmarkEnd w:id="333"/>
    </w:p>
    <w:p w:rsidR="00BD0AB9" w:rsidRDefault="00BD0AB9" w:rsidP="00BD0AB9">
      <w:pPr>
        <w:pStyle w:val="KeepWithNext"/>
        <w:rPr>
          <w:rtl/>
          <w:lang w:eastAsia="he-IL"/>
        </w:rPr>
      </w:pPr>
    </w:p>
    <w:p w:rsidR="00BD0AB9" w:rsidRDefault="00BD0AB9" w:rsidP="00BD0AB9">
      <w:pPr>
        <w:rPr>
          <w:rtl/>
          <w:lang w:eastAsia="he-IL"/>
        </w:rPr>
      </w:pPr>
      <w:r>
        <w:rPr>
          <w:rFonts w:hint="cs"/>
          <w:rtl/>
          <w:lang w:eastAsia="he-IL"/>
        </w:rPr>
        <w:t>הודאה כן, אמרתי.</w:t>
      </w:r>
    </w:p>
    <w:p w:rsidR="00BD0AB9" w:rsidRDefault="00BD0AB9" w:rsidP="00BD0AB9">
      <w:pPr>
        <w:rPr>
          <w:rtl/>
          <w:lang w:eastAsia="he-IL"/>
        </w:rPr>
      </w:pPr>
    </w:p>
    <w:p w:rsidR="00BD0AB9" w:rsidRDefault="00BD0AB9" w:rsidP="00135929">
      <w:pPr>
        <w:pStyle w:val="af6"/>
        <w:rPr>
          <w:rtl/>
        </w:rPr>
      </w:pPr>
      <w:bookmarkStart w:id="334" w:name="ET_yor_6156_132"/>
      <w:r w:rsidRPr="00135929">
        <w:rPr>
          <w:rStyle w:val="TagStyle"/>
          <w:rtl/>
        </w:rPr>
        <w:t xml:space="preserve"> &lt;&lt; יור &gt;&gt;</w:t>
      </w:r>
      <w:r w:rsidRPr="00BD0AB9">
        <w:rPr>
          <w:rStyle w:val="TagStyle"/>
          <w:rtl/>
        </w:rPr>
        <w:t xml:space="preserve"> </w:t>
      </w:r>
      <w:r>
        <w:rPr>
          <w:rtl/>
        </w:rPr>
        <w:t>היו"ר גלעד קריב:</w:t>
      </w:r>
      <w:r w:rsidRPr="00BD0AB9">
        <w:rPr>
          <w:rStyle w:val="TagStyle"/>
          <w:rtl/>
        </w:rPr>
        <w:t xml:space="preserve"> </w:t>
      </w:r>
      <w:r w:rsidRPr="00135929">
        <w:rPr>
          <w:rStyle w:val="TagStyle"/>
          <w:rtl/>
        </w:rPr>
        <w:t>&lt;&lt; יור &gt;&gt;</w:t>
      </w:r>
      <w:r>
        <w:rPr>
          <w:rtl/>
        </w:rPr>
        <w:t xml:space="preserve">   </w:t>
      </w:r>
      <w:bookmarkEnd w:id="334"/>
    </w:p>
    <w:p w:rsidR="00BD0AB9" w:rsidRDefault="00BD0AB9" w:rsidP="00BD0AB9">
      <w:pPr>
        <w:pStyle w:val="KeepWithNext"/>
        <w:rPr>
          <w:rtl/>
          <w:lang w:eastAsia="he-IL"/>
        </w:rPr>
      </w:pPr>
    </w:p>
    <w:p w:rsidR="00BD0AB9" w:rsidRDefault="00BD0AB9" w:rsidP="00BD0AB9">
      <w:pPr>
        <w:rPr>
          <w:rtl/>
          <w:lang w:eastAsia="he-IL"/>
        </w:rPr>
      </w:pPr>
      <w:r>
        <w:rPr>
          <w:rFonts w:hint="cs"/>
          <w:rtl/>
          <w:lang w:eastAsia="he-IL"/>
        </w:rPr>
        <w:t xml:space="preserve">בסדר גמור, אין </w:t>
      </w:r>
      <w:bookmarkStart w:id="335" w:name="_ETM_Q1_2544000"/>
      <w:bookmarkEnd w:id="335"/>
      <w:r>
        <w:rPr>
          <w:rFonts w:hint="cs"/>
          <w:rtl/>
          <w:lang w:eastAsia="he-IL"/>
        </w:rPr>
        <w:t>בעיה.</w:t>
      </w:r>
    </w:p>
    <w:p w:rsidR="00BD0AB9" w:rsidRDefault="00BD0AB9" w:rsidP="00BD0AB9">
      <w:pPr>
        <w:rPr>
          <w:rtl/>
          <w:lang w:eastAsia="he-IL"/>
        </w:rPr>
      </w:pPr>
      <w:bookmarkStart w:id="336" w:name="_ETM_Q1_2539000"/>
      <w:bookmarkEnd w:id="336"/>
    </w:p>
    <w:p w:rsidR="00BD0AB9" w:rsidRDefault="00BD0AB9" w:rsidP="00135929">
      <w:pPr>
        <w:pStyle w:val="-"/>
        <w:rPr>
          <w:rtl/>
        </w:rPr>
      </w:pPr>
      <w:bookmarkStart w:id="337" w:name="ET_speakercontinue_6233_133"/>
      <w:r w:rsidRPr="00135929">
        <w:rPr>
          <w:rStyle w:val="TagStyle"/>
          <w:rtl/>
        </w:rPr>
        <w:t xml:space="preserve"> &lt;&lt; דובר_המשך &gt;&gt;</w:t>
      </w:r>
      <w:r w:rsidRPr="00BD0AB9">
        <w:rPr>
          <w:rStyle w:val="TagStyle"/>
          <w:rtl/>
        </w:rPr>
        <w:t xml:space="preserve"> </w:t>
      </w:r>
      <w:r>
        <w:rPr>
          <w:rtl/>
        </w:rPr>
        <w:t>גבי לסקי (מרצ):</w:t>
      </w:r>
      <w:r w:rsidRPr="00BD0AB9">
        <w:rPr>
          <w:rStyle w:val="TagStyle"/>
          <w:rtl/>
        </w:rPr>
        <w:t xml:space="preserve"> </w:t>
      </w:r>
      <w:r w:rsidRPr="00135929">
        <w:rPr>
          <w:rStyle w:val="TagStyle"/>
          <w:rtl/>
        </w:rPr>
        <w:t>&lt;&lt; דובר_המשך &gt;&gt;</w:t>
      </w:r>
      <w:r>
        <w:rPr>
          <w:rtl/>
        </w:rPr>
        <w:t xml:space="preserve">   </w:t>
      </w:r>
      <w:bookmarkEnd w:id="337"/>
    </w:p>
    <w:p w:rsidR="00BD0AB9" w:rsidRDefault="00BD0AB9" w:rsidP="00BD0AB9">
      <w:pPr>
        <w:pStyle w:val="KeepWithNext"/>
        <w:rPr>
          <w:rtl/>
          <w:lang w:eastAsia="he-IL"/>
        </w:rPr>
      </w:pPr>
    </w:p>
    <w:p w:rsidR="00BD0AB9" w:rsidRDefault="00BD0AB9" w:rsidP="00BD0AB9">
      <w:pPr>
        <w:rPr>
          <w:rtl/>
          <w:lang w:eastAsia="he-IL"/>
        </w:rPr>
      </w:pPr>
      <w:bookmarkStart w:id="338" w:name="_ETM_Q1_2540000"/>
      <w:bookmarkEnd w:id="338"/>
      <w:r>
        <w:rPr>
          <w:rFonts w:hint="cs"/>
          <w:rtl/>
          <w:lang w:eastAsia="he-IL"/>
        </w:rPr>
        <w:t>אבל יש פגיעה בהליך בכל מקרה.</w:t>
      </w:r>
    </w:p>
    <w:p w:rsidR="00BD0AB9" w:rsidRDefault="00BD0AB9" w:rsidP="00BD0AB9">
      <w:pPr>
        <w:rPr>
          <w:rtl/>
          <w:lang w:eastAsia="he-IL"/>
        </w:rPr>
      </w:pPr>
      <w:bookmarkStart w:id="339" w:name="_ETM_Q1_2549000"/>
      <w:bookmarkEnd w:id="339"/>
    </w:p>
    <w:p w:rsidR="00BD0AB9" w:rsidRDefault="00BD0AB9" w:rsidP="00135929">
      <w:pPr>
        <w:pStyle w:val="a4"/>
        <w:rPr>
          <w:rtl/>
        </w:rPr>
      </w:pPr>
      <w:bookmarkStart w:id="340" w:name="ET_knessetmember_5085_134"/>
      <w:r w:rsidRPr="00135929">
        <w:rPr>
          <w:rStyle w:val="TagStyle"/>
          <w:rtl/>
        </w:rPr>
        <w:lastRenderedPageBreak/>
        <w:t xml:space="preserve"> &lt;&lt; דובר &gt;&gt;</w:t>
      </w:r>
      <w:r w:rsidRPr="00BD0AB9">
        <w:rPr>
          <w:rStyle w:val="TagStyle"/>
          <w:rtl/>
        </w:rPr>
        <w:t xml:space="preserve"> </w:t>
      </w:r>
      <w:r>
        <w:rPr>
          <w:rtl/>
        </w:rPr>
        <w:t>אורלי לוי אבקסיס (הליכוד):</w:t>
      </w:r>
      <w:r w:rsidRPr="00BD0AB9">
        <w:rPr>
          <w:rStyle w:val="TagStyle"/>
          <w:rtl/>
        </w:rPr>
        <w:t xml:space="preserve"> </w:t>
      </w:r>
      <w:r w:rsidRPr="00135929">
        <w:rPr>
          <w:rStyle w:val="TagStyle"/>
          <w:rtl/>
        </w:rPr>
        <w:t>&lt;&lt; דובר &gt;&gt;</w:t>
      </w:r>
      <w:r>
        <w:rPr>
          <w:rtl/>
        </w:rPr>
        <w:t xml:space="preserve">   </w:t>
      </w:r>
      <w:bookmarkEnd w:id="340"/>
    </w:p>
    <w:p w:rsidR="00BD0AB9" w:rsidRDefault="00BD0AB9" w:rsidP="00BD0AB9">
      <w:pPr>
        <w:pStyle w:val="KeepWithNext"/>
        <w:rPr>
          <w:rtl/>
          <w:lang w:eastAsia="he-IL"/>
        </w:rPr>
      </w:pPr>
    </w:p>
    <w:p w:rsidR="002F2FA0" w:rsidRDefault="00BD0AB9" w:rsidP="002461C6">
      <w:pPr>
        <w:rPr>
          <w:rtl/>
          <w:lang w:eastAsia="he-IL"/>
        </w:rPr>
      </w:pPr>
      <w:bookmarkStart w:id="341" w:name="_ETM_Q1_2543000"/>
      <w:bookmarkEnd w:id="341"/>
      <w:r>
        <w:rPr>
          <w:rFonts w:hint="cs"/>
          <w:rtl/>
          <w:lang w:eastAsia="he-IL"/>
        </w:rPr>
        <w:t xml:space="preserve">- - - ואני חושבת </w:t>
      </w:r>
      <w:bookmarkStart w:id="342" w:name="_ETM_Q1_2552000"/>
      <w:bookmarkEnd w:id="342"/>
      <w:r>
        <w:rPr>
          <w:rFonts w:hint="cs"/>
          <w:rtl/>
          <w:lang w:eastAsia="he-IL"/>
        </w:rPr>
        <w:t xml:space="preserve">שגבי שמה פה את הרציונל של זה. </w:t>
      </w:r>
      <w:r w:rsidR="002F2FA0">
        <w:rPr>
          <w:rFonts w:hint="cs"/>
          <w:rtl/>
          <w:lang w:eastAsia="he-IL"/>
        </w:rPr>
        <w:t xml:space="preserve">אני רוצה להוסיף דבר נוסף </w:t>
      </w:r>
      <w:r w:rsidR="002F2FA0">
        <w:rPr>
          <w:rtl/>
          <w:lang w:eastAsia="he-IL"/>
        </w:rPr>
        <w:t>–</w:t>
      </w:r>
      <w:r w:rsidR="002F2FA0">
        <w:rPr>
          <w:rFonts w:hint="cs"/>
          <w:rtl/>
          <w:lang w:eastAsia="he-IL"/>
        </w:rPr>
        <w:t xml:space="preserve"> </w:t>
      </w:r>
      <w:r>
        <w:rPr>
          <w:rFonts w:hint="cs"/>
          <w:rtl/>
          <w:lang w:eastAsia="he-IL"/>
        </w:rPr>
        <w:t xml:space="preserve">ברגע שאתה מאפשר </w:t>
      </w:r>
      <w:bookmarkStart w:id="343" w:name="_ETM_Q1_2557000"/>
      <w:bookmarkEnd w:id="343"/>
      <w:r>
        <w:rPr>
          <w:rFonts w:hint="cs"/>
          <w:rtl/>
          <w:lang w:eastAsia="he-IL"/>
        </w:rPr>
        <w:t xml:space="preserve">את ההתנהגות הברוטאלית, אולי האקטיבית, בידיעה שאתה הולך לעשות עבירה </w:t>
      </w:r>
      <w:bookmarkStart w:id="344" w:name="_ETM_Q1_2565000"/>
      <w:bookmarkEnd w:id="344"/>
      <w:r>
        <w:rPr>
          <w:rFonts w:hint="cs"/>
          <w:rtl/>
          <w:lang w:eastAsia="he-IL"/>
        </w:rPr>
        <w:t xml:space="preserve">על-מנת להשיג את הראיה, אתה פה פותח פתח ל - - - </w:t>
      </w:r>
      <w:bookmarkStart w:id="345" w:name="_ETM_Q1_2570000"/>
      <w:bookmarkEnd w:id="345"/>
      <w:r>
        <w:rPr>
          <w:rFonts w:hint="cs"/>
          <w:rtl/>
          <w:lang w:eastAsia="he-IL"/>
        </w:rPr>
        <w:t xml:space="preserve">מסוימים. אנחנו יודעים, ואנחנו נמצאים בתקופה מטורפת שאנחנו כל יום מתעוררים לעוד </w:t>
      </w:r>
      <w:bookmarkStart w:id="346" w:name="_ETM_Q1_2575000"/>
      <w:bookmarkEnd w:id="346"/>
      <w:r>
        <w:rPr>
          <w:rFonts w:hint="cs"/>
          <w:rtl/>
          <w:lang w:eastAsia="he-IL"/>
        </w:rPr>
        <w:t xml:space="preserve">כמה שיבושים כאלה ואחרים, וכנראה </w:t>
      </w:r>
      <w:bookmarkStart w:id="347" w:name="_ETM_Q1_2579000"/>
      <w:bookmarkEnd w:id="347"/>
      <w:r>
        <w:rPr>
          <w:rFonts w:hint="cs"/>
          <w:rtl/>
          <w:lang w:eastAsia="he-IL"/>
        </w:rPr>
        <w:t xml:space="preserve">שהאמת עוד לפנינו. השאלה היא </w:t>
      </w:r>
      <w:r w:rsidR="002461C6">
        <w:rPr>
          <w:rFonts w:hint="cs"/>
          <w:rtl/>
          <w:lang w:eastAsia="he-IL"/>
        </w:rPr>
        <w:t xml:space="preserve">- - - מה </w:t>
      </w:r>
      <w:bookmarkStart w:id="348" w:name="_ETM_Q1_2583000"/>
      <w:bookmarkEnd w:id="348"/>
      <w:r w:rsidR="002461C6">
        <w:rPr>
          <w:rFonts w:hint="cs"/>
          <w:rtl/>
          <w:lang w:eastAsia="he-IL"/>
        </w:rPr>
        <w:t>יהיה הסטטוס? מה יהיה האירוע שבו לא ישתמשו בכוחנות תוך</w:t>
      </w:r>
      <w:bookmarkStart w:id="349" w:name="_ETM_Q1_2589000"/>
      <w:bookmarkEnd w:id="349"/>
      <w:r w:rsidR="002461C6">
        <w:rPr>
          <w:rFonts w:hint="cs"/>
          <w:rtl/>
          <w:lang w:eastAsia="he-IL"/>
        </w:rPr>
        <w:t xml:space="preserve"> רמיסת זכויות כדי להשיג את הראיה? אני, כמו רוב האנשים, </w:t>
      </w:r>
      <w:bookmarkStart w:id="350" w:name="_ETM_Q1_2586000"/>
      <w:bookmarkEnd w:id="350"/>
      <w:r w:rsidR="002461C6">
        <w:rPr>
          <w:rFonts w:hint="cs"/>
          <w:rtl/>
          <w:lang w:eastAsia="he-IL"/>
        </w:rPr>
        <w:t xml:space="preserve">רוצים להכניס עבריינים לכלא, והשאלה איפה האיזון ומתי אנחנו </w:t>
      </w:r>
      <w:bookmarkStart w:id="351" w:name="_ETM_Q1_2599000"/>
      <w:bookmarkEnd w:id="351"/>
      <w:r w:rsidR="002461C6">
        <w:rPr>
          <w:rFonts w:hint="cs"/>
          <w:rtl/>
          <w:lang w:eastAsia="he-IL"/>
        </w:rPr>
        <w:t xml:space="preserve">מאפשרים ומתי לא בקבילות של הראיות, וזו השאלה שצריכה להנחות </w:t>
      </w:r>
      <w:bookmarkStart w:id="352" w:name="_ETM_Q1_2596000"/>
      <w:bookmarkEnd w:id="352"/>
      <w:r w:rsidR="00096CB0">
        <w:rPr>
          <w:rFonts w:hint="cs"/>
          <w:rtl/>
          <w:lang w:eastAsia="he-IL"/>
        </w:rPr>
        <w:t xml:space="preserve">אותנו כי בסוף, </w:t>
      </w:r>
      <w:bookmarkStart w:id="353" w:name="_ETM_Q1_2597000"/>
      <w:bookmarkEnd w:id="353"/>
      <w:r w:rsidR="00096CB0">
        <w:rPr>
          <w:rFonts w:hint="cs"/>
          <w:rtl/>
          <w:lang w:eastAsia="he-IL"/>
        </w:rPr>
        <w:t xml:space="preserve">כשאתה משאיר חלק, אתה נותן "אור ירוק" של לפעול לא </w:t>
      </w:r>
      <w:bookmarkStart w:id="354" w:name="_ETM_Q1_2610000"/>
      <w:bookmarkEnd w:id="354"/>
      <w:r w:rsidR="00096CB0">
        <w:rPr>
          <w:rFonts w:hint="cs"/>
          <w:rtl/>
          <w:lang w:eastAsia="he-IL"/>
        </w:rPr>
        <w:t xml:space="preserve">על-פי סמכות. אני חושבת שזה מעורר דיון פה, אם אינני </w:t>
      </w:r>
      <w:bookmarkStart w:id="355" w:name="_ETM_Q1_2615000"/>
      <w:bookmarkEnd w:id="355"/>
      <w:r w:rsidR="00096CB0">
        <w:rPr>
          <w:rFonts w:hint="cs"/>
          <w:rtl/>
          <w:lang w:eastAsia="he-IL"/>
        </w:rPr>
        <w:t>טועה.</w:t>
      </w:r>
    </w:p>
    <w:p w:rsidR="00096CB0" w:rsidRDefault="00096CB0" w:rsidP="002461C6">
      <w:pPr>
        <w:rPr>
          <w:rtl/>
          <w:lang w:eastAsia="he-IL"/>
        </w:rPr>
      </w:pPr>
      <w:bookmarkStart w:id="356" w:name="_ETM_Q1_2616000"/>
      <w:bookmarkEnd w:id="356"/>
    </w:p>
    <w:p w:rsidR="00096CB0" w:rsidRDefault="00096CB0" w:rsidP="00135929">
      <w:pPr>
        <w:pStyle w:val="af6"/>
        <w:rPr>
          <w:rtl/>
        </w:rPr>
      </w:pPr>
      <w:bookmarkStart w:id="357" w:name="ET_yor_6156_135"/>
      <w:r w:rsidRPr="00135929">
        <w:rPr>
          <w:rStyle w:val="TagStyle"/>
          <w:rtl/>
        </w:rPr>
        <w:t xml:space="preserve"> &lt;&lt; יור &gt;&gt;</w:t>
      </w:r>
      <w:r w:rsidRPr="00096CB0">
        <w:rPr>
          <w:rStyle w:val="TagStyle"/>
          <w:rtl/>
        </w:rPr>
        <w:t xml:space="preserve"> </w:t>
      </w:r>
      <w:r>
        <w:rPr>
          <w:rtl/>
        </w:rPr>
        <w:t>היו"ר גלעד קריב:</w:t>
      </w:r>
      <w:r w:rsidRPr="00096CB0">
        <w:rPr>
          <w:rStyle w:val="TagStyle"/>
          <w:rtl/>
        </w:rPr>
        <w:t xml:space="preserve"> </w:t>
      </w:r>
      <w:r w:rsidRPr="00135929">
        <w:rPr>
          <w:rStyle w:val="TagStyle"/>
          <w:rtl/>
        </w:rPr>
        <w:t>&lt;&lt; יור &gt;&gt;</w:t>
      </w:r>
      <w:r>
        <w:rPr>
          <w:rtl/>
        </w:rPr>
        <w:t xml:space="preserve">   </w:t>
      </w:r>
      <w:bookmarkEnd w:id="357"/>
    </w:p>
    <w:p w:rsidR="00096CB0" w:rsidRDefault="00096CB0" w:rsidP="00096CB0">
      <w:pPr>
        <w:pStyle w:val="KeepWithNext"/>
        <w:rPr>
          <w:rtl/>
          <w:lang w:eastAsia="he-IL"/>
        </w:rPr>
      </w:pPr>
    </w:p>
    <w:p w:rsidR="00096CB0" w:rsidRPr="00096CB0" w:rsidRDefault="00096CB0" w:rsidP="00096CB0">
      <w:pPr>
        <w:rPr>
          <w:rtl/>
          <w:lang w:eastAsia="he-IL"/>
        </w:rPr>
      </w:pPr>
      <w:bookmarkStart w:id="358" w:name="_ETM_Q1_2617000"/>
      <w:bookmarkEnd w:id="358"/>
      <w:r>
        <w:rPr>
          <w:rFonts w:hint="cs"/>
          <w:rtl/>
          <w:lang w:eastAsia="he-IL"/>
        </w:rPr>
        <w:t>כן, גם עסקנו בפעם הקודמת מה האיזון.</w:t>
      </w:r>
    </w:p>
    <w:p w:rsidR="002F2FA0" w:rsidRDefault="002F2FA0" w:rsidP="00D068E9">
      <w:pPr>
        <w:rPr>
          <w:rtl/>
          <w:lang w:eastAsia="he-IL"/>
        </w:rPr>
      </w:pPr>
    </w:p>
    <w:p w:rsidR="007D5525" w:rsidRDefault="007D5525" w:rsidP="007D5525">
      <w:pPr>
        <w:rPr>
          <w:rtl/>
          <w:lang w:eastAsia="he-IL"/>
        </w:rPr>
      </w:pPr>
    </w:p>
    <w:p w:rsidR="00096CB0" w:rsidRDefault="00096CB0" w:rsidP="00135929">
      <w:pPr>
        <w:pStyle w:val="af9"/>
        <w:rPr>
          <w:rtl/>
          <w:lang w:eastAsia="he-IL"/>
        </w:rPr>
      </w:pPr>
      <w:bookmarkStart w:id="359" w:name="ET_guest_518618_136"/>
      <w:r w:rsidRPr="00135929">
        <w:rPr>
          <w:rStyle w:val="TagStyle"/>
          <w:rtl/>
        </w:rPr>
        <w:t xml:space="preserve"> &lt;&lt; אורח &gt;&gt;</w:t>
      </w:r>
      <w:r w:rsidRPr="00096CB0">
        <w:rPr>
          <w:rStyle w:val="TagStyle"/>
          <w:rtl/>
        </w:rPr>
        <w:t xml:space="preserve"> </w:t>
      </w:r>
      <w:r>
        <w:rPr>
          <w:rtl/>
          <w:lang w:eastAsia="he-IL"/>
        </w:rPr>
        <w:t>נעמי גרנות:</w:t>
      </w:r>
      <w:r w:rsidRPr="00096CB0">
        <w:rPr>
          <w:rStyle w:val="TagStyle"/>
          <w:rtl/>
        </w:rPr>
        <w:t xml:space="preserve"> </w:t>
      </w:r>
      <w:r w:rsidRPr="00135929">
        <w:rPr>
          <w:rStyle w:val="TagStyle"/>
          <w:rtl/>
        </w:rPr>
        <w:t>&lt;&lt; אורח &gt;&gt;</w:t>
      </w:r>
      <w:r>
        <w:rPr>
          <w:rtl/>
          <w:lang w:eastAsia="he-IL"/>
        </w:rPr>
        <w:t xml:space="preserve">   </w:t>
      </w:r>
      <w:bookmarkEnd w:id="359"/>
    </w:p>
    <w:p w:rsidR="00096CB0" w:rsidRDefault="00096CB0" w:rsidP="00096CB0">
      <w:pPr>
        <w:pStyle w:val="KeepWithNext"/>
        <w:rPr>
          <w:rtl/>
          <w:lang w:eastAsia="he-IL"/>
        </w:rPr>
      </w:pPr>
    </w:p>
    <w:p w:rsidR="00096CB0" w:rsidRDefault="00096CB0" w:rsidP="00096CB0">
      <w:pPr>
        <w:rPr>
          <w:rtl/>
          <w:lang w:eastAsia="he-IL"/>
        </w:rPr>
      </w:pPr>
      <w:bookmarkStart w:id="360" w:name="_ETM_Q1_2623000"/>
      <w:bookmarkEnd w:id="360"/>
      <w:r>
        <w:rPr>
          <w:rFonts w:hint="cs"/>
          <w:rtl/>
          <w:lang w:eastAsia="he-IL"/>
        </w:rPr>
        <w:t xml:space="preserve">סליחה, אפשר </w:t>
      </w:r>
      <w:bookmarkStart w:id="361" w:name="_ETM_Q1_2625000"/>
      <w:bookmarkEnd w:id="361"/>
      <w:r>
        <w:rPr>
          <w:rFonts w:hint="cs"/>
          <w:rtl/>
          <w:lang w:eastAsia="he-IL"/>
        </w:rPr>
        <w:t>משפט אחד לחברת הכנסת?</w:t>
      </w:r>
    </w:p>
    <w:p w:rsidR="00096CB0" w:rsidRDefault="00096CB0" w:rsidP="00096CB0">
      <w:pPr>
        <w:rPr>
          <w:rtl/>
          <w:lang w:eastAsia="he-IL"/>
        </w:rPr>
      </w:pPr>
    </w:p>
    <w:p w:rsidR="00096CB0" w:rsidRDefault="00096CB0" w:rsidP="00135929">
      <w:pPr>
        <w:pStyle w:val="af6"/>
        <w:rPr>
          <w:rtl/>
        </w:rPr>
      </w:pPr>
      <w:bookmarkStart w:id="362" w:name="ET_yor_6156_138"/>
      <w:r w:rsidRPr="00135929">
        <w:rPr>
          <w:rStyle w:val="TagStyle"/>
          <w:rtl/>
        </w:rPr>
        <w:t xml:space="preserve"> &lt;&lt; יור &gt;&gt;</w:t>
      </w:r>
      <w:r w:rsidRPr="00096CB0">
        <w:rPr>
          <w:rStyle w:val="TagStyle"/>
          <w:rtl/>
        </w:rPr>
        <w:t xml:space="preserve"> </w:t>
      </w:r>
      <w:r>
        <w:rPr>
          <w:rtl/>
        </w:rPr>
        <w:t>היו"ר גלעד קריב:</w:t>
      </w:r>
      <w:r w:rsidRPr="00096CB0">
        <w:rPr>
          <w:rStyle w:val="TagStyle"/>
          <w:rtl/>
        </w:rPr>
        <w:t xml:space="preserve"> </w:t>
      </w:r>
      <w:r w:rsidRPr="00135929">
        <w:rPr>
          <w:rStyle w:val="TagStyle"/>
          <w:rtl/>
        </w:rPr>
        <w:t>&lt;&lt; יור &gt;&gt;</w:t>
      </w:r>
      <w:r>
        <w:rPr>
          <w:rtl/>
        </w:rPr>
        <w:t xml:space="preserve">   </w:t>
      </w:r>
      <w:bookmarkEnd w:id="362"/>
    </w:p>
    <w:p w:rsidR="00096CB0" w:rsidRDefault="00096CB0" w:rsidP="00096CB0">
      <w:pPr>
        <w:pStyle w:val="KeepWithNext"/>
        <w:rPr>
          <w:rtl/>
          <w:lang w:eastAsia="he-IL"/>
        </w:rPr>
      </w:pPr>
    </w:p>
    <w:p w:rsidR="00096CB0" w:rsidRPr="00096CB0" w:rsidRDefault="00096CB0" w:rsidP="00096CB0">
      <w:pPr>
        <w:rPr>
          <w:rtl/>
          <w:lang w:eastAsia="he-IL"/>
        </w:rPr>
      </w:pPr>
      <w:bookmarkStart w:id="363" w:name="_ETM_Q1_2622000"/>
      <w:bookmarkEnd w:id="363"/>
      <w:r>
        <w:rPr>
          <w:rFonts w:hint="cs"/>
          <w:rtl/>
          <w:lang w:eastAsia="he-IL"/>
        </w:rPr>
        <w:t>כן.</w:t>
      </w:r>
    </w:p>
    <w:p w:rsidR="00096CB0" w:rsidRDefault="00096CB0" w:rsidP="00096CB0">
      <w:pPr>
        <w:pStyle w:val="-"/>
        <w:keepNext/>
        <w:rPr>
          <w:rStyle w:val="TagStyle"/>
          <w:rtl/>
        </w:rPr>
      </w:pPr>
      <w:bookmarkStart w:id="364" w:name="ET_speakercontinue_518618_137"/>
    </w:p>
    <w:p w:rsidR="00096CB0" w:rsidRDefault="00096CB0" w:rsidP="00135929">
      <w:pPr>
        <w:pStyle w:val="-"/>
        <w:rPr>
          <w:rtl/>
        </w:rPr>
      </w:pPr>
      <w:bookmarkStart w:id="365" w:name="_ETM_Q1_2627000"/>
      <w:bookmarkEnd w:id="365"/>
      <w:r w:rsidRPr="00135929">
        <w:rPr>
          <w:rStyle w:val="TagStyle"/>
          <w:rtl/>
        </w:rPr>
        <w:t xml:space="preserve"> &lt;&lt; דובר_המשך &gt;&gt;</w:t>
      </w:r>
      <w:r w:rsidRPr="00096CB0">
        <w:rPr>
          <w:rStyle w:val="TagStyle"/>
          <w:rtl/>
        </w:rPr>
        <w:t xml:space="preserve"> </w:t>
      </w:r>
      <w:r>
        <w:rPr>
          <w:rtl/>
        </w:rPr>
        <w:t>נעמי גרנות:</w:t>
      </w:r>
      <w:r w:rsidRPr="00096CB0">
        <w:rPr>
          <w:rStyle w:val="TagStyle"/>
          <w:rtl/>
        </w:rPr>
        <w:t xml:space="preserve"> </w:t>
      </w:r>
      <w:r w:rsidRPr="00135929">
        <w:rPr>
          <w:rStyle w:val="TagStyle"/>
          <w:rtl/>
        </w:rPr>
        <w:t>&lt;&lt; דובר_המשך &gt;&gt;</w:t>
      </w:r>
      <w:r>
        <w:rPr>
          <w:rtl/>
        </w:rPr>
        <w:t xml:space="preserve">   </w:t>
      </w:r>
      <w:bookmarkEnd w:id="364"/>
    </w:p>
    <w:p w:rsidR="00096CB0" w:rsidRDefault="00096CB0" w:rsidP="00096CB0">
      <w:pPr>
        <w:pStyle w:val="KeepWithNext"/>
        <w:rPr>
          <w:rtl/>
          <w:lang w:eastAsia="he-IL"/>
        </w:rPr>
      </w:pPr>
    </w:p>
    <w:p w:rsidR="007D5525" w:rsidRDefault="00096CB0" w:rsidP="00096CB0">
      <w:pPr>
        <w:rPr>
          <w:rtl/>
          <w:lang w:eastAsia="he-IL"/>
        </w:rPr>
      </w:pPr>
      <w:r>
        <w:rPr>
          <w:rFonts w:hint="cs"/>
          <w:rtl/>
          <w:lang w:eastAsia="he-IL"/>
        </w:rPr>
        <w:t xml:space="preserve">אני מבקשת לענות לחברת הכנסת גבי לסקי </w:t>
      </w:r>
      <w:bookmarkStart w:id="366" w:name="_ETM_Q1_2634000"/>
      <w:bookmarkEnd w:id="366"/>
      <w:r>
        <w:rPr>
          <w:rtl/>
          <w:lang w:eastAsia="he-IL"/>
        </w:rPr>
        <w:t>–</w:t>
      </w:r>
      <w:r>
        <w:rPr>
          <w:rFonts w:hint="cs"/>
          <w:rtl/>
          <w:lang w:eastAsia="he-IL"/>
        </w:rPr>
        <w:t xml:space="preserve"> הפתח הפרה שלא כדין הוא רחב מאוד-מאוד. "שלא </w:t>
      </w:r>
      <w:bookmarkStart w:id="367" w:name="_ETM_Q1_2636000"/>
      <w:bookmarkEnd w:id="367"/>
      <w:r>
        <w:rPr>
          <w:rFonts w:hint="cs"/>
          <w:rtl/>
          <w:lang w:eastAsia="he-IL"/>
        </w:rPr>
        <w:t xml:space="preserve">כדין" במשפט הישראלי זה גם איזו שהיא סטייה </w:t>
      </w:r>
      <w:bookmarkStart w:id="368" w:name="_ETM_Q1_2648000"/>
      <w:bookmarkEnd w:id="368"/>
      <w:r>
        <w:rPr>
          <w:rFonts w:hint="cs"/>
          <w:rtl/>
          <w:lang w:eastAsia="he-IL"/>
        </w:rPr>
        <w:t>קטנה</w:t>
      </w:r>
      <w:r w:rsidR="007D5525">
        <w:rPr>
          <w:rFonts w:hint="cs"/>
          <w:rtl/>
          <w:lang w:eastAsia="he-IL"/>
        </w:rPr>
        <w:t xml:space="preserve"> </w:t>
      </w:r>
      <w:r>
        <w:rPr>
          <w:rFonts w:hint="cs"/>
          <w:rtl/>
          <w:lang w:eastAsia="he-IL"/>
        </w:rPr>
        <w:t xml:space="preserve">מאיזו שהיא הנחיה שאולי לא פגעה בזכותו של אף אחד. </w:t>
      </w:r>
      <w:bookmarkStart w:id="369" w:name="_ETM_Q1_2653000"/>
      <w:bookmarkEnd w:id="369"/>
      <w:r>
        <w:rPr>
          <w:rFonts w:hint="cs"/>
          <w:rtl/>
          <w:lang w:eastAsia="he-IL"/>
        </w:rPr>
        <w:t xml:space="preserve">זו כבר הפרה שלא כדין. ולכן, </w:t>
      </w:r>
      <w:r w:rsidR="008D11E1">
        <w:rPr>
          <w:rFonts w:hint="cs"/>
          <w:rtl/>
          <w:lang w:eastAsia="he-IL"/>
        </w:rPr>
        <w:t xml:space="preserve">אנחנו חייבים את הפגיעה </w:t>
      </w:r>
      <w:bookmarkStart w:id="370" w:name="_ETM_Q1_2661000"/>
      <w:bookmarkEnd w:id="370"/>
      <w:r w:rsidR="008D11E1">
        <w:rPr>
          <w:rFonts w:hint="cs"/>
          <w:rtl/>
          <w:lang w:eastAsia="he-IL"/>
        </w:rPr>
        <w:t>המהותית בזכויות כדי להצר את ה - - -</w:t>
      </w:r>
    </w:p>
    <w:p w:rsidR="008D11E1" w:rsidRDefault="008D11E1" w:rsidP="00096CB0">
      <w:pPr>
        <w:rPr>
          <w:rtl/>
          <w:lang w:eastAsia="he-IL"/>
        </w:rPr>
      </w:pPr>
    </w:p>
    <w:p w:rsidR="008D11E1" w:rsidRDefault="008D11E1" w:rsidP="008D11E1">
      <w:pPr>
        <w:rPr>
          <w:rtl/>
          <w:lang w:eastAsia="he-IL"/>
        </w:rPr>
      </w:pPr>
      <w:bookmarkStart w:id="371" w:name="_ETM_Q1_2667000"/>
      <w:bookmarkEnd w:id="371"/>
      <w:r>
        <w:rPr>
          <w:rFonts w:hint="cs"/>
          <w:rtl/>
          <w:lang w:eastAsia="he-IL"/>
        </w:rPr>
        <w:t xml:space="preserve">דרך </w:t>
      </w:r>
      <w:bookmarkStart w:id="372" w:name="_ETM_Q1_2668000"/>
      <w:bookmarkEnd w:id="372"/>
      <w:r>
        <w:rPr>
          <w:rFonts w:hint="cs"/>
          <w:rtl/>
          <w:lang w:eastAsia="he-IL"/>
        </w:rPr>
        <w:t xml:space="preserve">אגב, בשיטות משפט אחרות, ויש שיטות משפט אחרות כמו </w:t>
      </w:r>
      <w:bookmarkStart w:id="373" w:name="_ETM_Q1_2670000"/>
      <w:bookmarkEnd w:id="373"/>
      <w:r>
        <w:rPr>
          <w:rFonts w:hint="cs"/>
          <w:rtl/>
          <w:lang w:eastAsia="he-IL"/>
        </w:rPr>
        <w:t xml:space="preserve">קנדה למשל, שכדי לכנס בכלל את דוקטרינת פסילת הראיות צריך </w:t>
      </w:r>
      <w:bookmarkStart w:id="374" w:name="_ETM_Q1_2677000"/>
      <w:bookmarkEnd w:id="374"/>
      <w:r>
        <w:rPr>
          <w:rFonts w:hint="cs"/>
          <w:rtl/>
          <w:lang w:eastAsia="he-IL"/>
        </w:rPr>
        <w:t>להוכיח פגיעה בזכות חוקתית דווקא, ואצלנו זה לא קיים.</w:t>
      </w:r>
    </w:p>
    <w:p w:rsidR="009A15A8" w:rsidRDefault="009A15A8" w:rsidP="008D11E1">
      <w:pPr>
        <w:rPr>
          <w:rtl/>
          <w:lang w:eastAsia="he-IL"/>
        </w:rPr>
      </w:pPr>
    </w:p>
    <w:p w:rsidR="007D5525" w:rsidRDefault="007D5525" w:rsidP="007D5525">
      <w:pPr>
        <w:pStyle w:val="af6"/>
        <w:keepNext/>
        <w:rPr>
          <w:rStyle w:val="TagStyle"/>
          <w:rtl/>
        </w:rPr>
      </w:pPr>
      <w:bookmarkStart w:id="375" w:name="ET_yor_6156_21"/>
    </w:p>
    <w:p w:rsidR="007D5525" w:rsidRDefault="007D5525" w:rsidP="00135929">
      <w:pPr>
        <w:pStyle w:val="af6"/>
        <w:rPr>
          <w:rtl/>
        </w:rPr>
      </w:pPr>
      <w:r w:rsidRPr="00135929">
        <w:rPr>
          <w:rStyle w:val="TagStyle"/>
          <w:rtl/>
        </w:rPr>
        <w:t xml:space="preserve"> &lt;&lt; יור &gt;&gt;</w:t>
      </w:r>
      <w:r w:rsidRPr="007D5525">
        <w:rPr>
          <w:rStyle w:val="TagStyle"/>
          <w:rtl/>
        </w:rPr>
        <w:t xml:space="preserve"> </w:t>
      </w:r>
      <w:r>
        <w:rPr>
          <w:rtl/>
        </w:rPr>
        <w:t>היו"ר גלעד קריב:</w:t>
      </w:r>
      <w:r w:rsidRPr="007D5525">
        <w:rPr>
          <w:rStyle w:val="TagStyle"/>
          <w:rtl/>
        </w:rPr>
        <w:t xml:space="preserve"> </w:t>
      </w:r>
      <w:r w:rsidRPr="00135929">
        <w:rPr>
          <w:rStyle w:val="TagStyle"/>
          <w:rtl/>
        </w:rPr>
        <w:t>&lt;&lt; יור &gt;&gt;</w:t>
      </w:r>
      <w:r>
        <w:rPr>
          <w:rtl/>
        </w:rPr>
        <w:t xml:space="preserve">   </w:t>
      </w:r>
      <w:bookmarkEnd w:id="375"/>
    </w:p>
    <w:p w:rsidR="007D5525" w:rsidRDefault="007D5525" w:rsidP="007D5525">
      <w:pPr>
        <w:pStyle w:val="KeepWithNext"/>
        <w:rPr>
          <w:rtl/>
          <w:lang w:eastAsia="he-IL"/>
        </w:rPr>
      </w:pPr>
    </w:p>
    <w:p w:rsidR="007D5525" w:rsidRDefault="007D5525" w:rsidP="000E6DB9">
      <w:pPr>
        <w:rPr>
          <w:rtl/>
          <w:lang w:eastAsia="he-IL"/>
        </w:rPr>
      </w:pPr>
      <w:r>
        <w:rPr>
          <w:rFonts w:hint="cs"/>
          <w:rtl/>
          <w:lang w:eastAsia="he-IL"/>
        </w:rPr>
        <w:t xml:space="preserve">אני אומר עוד פעם </w:t>
      </w:r>
      <w:r w:rsidR="008D11E1">
        <w:rPr>
          <w:rFonts w:hint="cs"/>
          <w:rtl/>
          <w:lang w:eastAsia="he-IL"/>
        </w:rPr>
        <w:t>ש</w:t>
      </w:r>
      <w:r>
        <w:rPr>
          <w:rFonts w:hint="cs"/>
          <w:rtl/>
          <w:lang w:eastAsia="he-IL"/>
        </w:rPr>
        <w:t>יש פה שתי סוגיות</w:t>
      </w:r>
      <w:r w:rsidR="008D11E1">
        <w:rPr>
          <w:rFonts w:hint="cs"/>
          <w:rtl/>
          <w:lang w:eastAsia="he-IL"/>
        </w:rPr>
        <w:t xml:space="preserve">: יש </w:t>
      </w:r>
      <w:bookmarkStart w:id="376" w:name="_ETM_Q1_2685000"/>
      <w:bookmarkEnd w:id="376"/>
      <w:r w:rsidR="008D11E1">
        <w:rPr>
          <w:rFonts w:hint="cs"/>
          <w:rtl/>
          <w:lang w:eastAsia="he-IL"/>
        </w:rPr>
        <w:t>פה סוגיה אחת</w:t>
      </w:r>
      <w:r w:rsidR="006D4AE6">
        <w:rPr>
          <w:rFonts w:hint="cs"/>
          <w:rtl/>
          <w:lang w:eastAsia="he-IL"/>
        </w:rPr>
        <w:t xml:space="preserve"> שהיא סוגיית מפתח, נקרא לה, האם </w:t>
      </w:r>
      <w:bookmarkStart w:id="377" w:name="_ETM_Q1_2696000"/>
      <w:bookmarkEnd w:id="377"/>
      <w:r w:rsidR="006D4AE6">
        <w:rPr>
          <w:rFonts w:hint="cs"/>
          <w:rtl/>
          <w:lang w:eastAsia="he-IL"/>
        </w:rPr>
        <w:t>אנחנו נמצאים בטריטוריה של "פירות העץ המורעל", הפרה של</w:t>
      </w:r>
      <w:bookmarkStart w:id="378" w:name="_ETM_Q1_2699000"/>
      <w:bookmarkEnd w:id="378"/>
      <w:r w:rsidR="006D4AE6">
        <w:rPr>
          <w:rFonts w:hint="cs"/>
          <w:rtl/>
          <w:lang w:eastAsia="he-IL"/>
        </w:rPr>
        <w:t xml:space="preserve">א כדין </w:t>
      </w:r>
      <w:r w:rsidR="006D4AE6">
        <w:rPr>
          <w:rtl/>
          <w:lang w:eastAsia="he-IL"/>
        </w:rPr>
        <w:t>–</w:t>
      </w:r>
      <w:r w:rsidR="006D4AE6">
        <w:rPr>
          <w:rFonts w:hint="cs"/>
          <w:rtl/>
          <w:lang w:eastAsia="he-IL"/>
        </w:rPr>
        <w:t xml:space="preserve"> פסילה, או שאנחנו נמצאים במרחבי שיקול הדעת </w:t>
      </w:r>
      <w:bookmarkStart w:id="379" w:name="_ETM_Q1_2703000"/>
      <w:bookmarkEnd w:id="379"/>
      <w:r w:rsidR="006D4AE6">
        <w:rPr>
          <w:rFonts w:hint="cs"/>
          <w:rtl/>
          <w:lang w:eastAsia="he-IL"/>
        </w:rPr>
        <w:t xml:space="preserve">השיפוטי של רשאי. יש פה עמדה </w:t>
      </w:r>
      <w:r w:rsidR="000E6DB9">
        <w:rPr>
          <w:rFonts w:hint="cs"/>
          <w:rtl/>
          <w:lang w:eastAsia="he-IL"/>
        </w:rPr>
        <w:t xml:space="preserve">ממשלתית, אני חושב שיש </w:t>
      </w:r>
      <w:bookmarkStart w:id="380" w:name="_ETM_Q1_2707000"/>
      <w:bookmarkEnd w:id="380"/>
      <w:r w:rsidR="000E6DB9">
        <w:rPr>
          <w:rFonts w:hint="cs"/>
          <w:rtl/>
          <w:lang w:eastAsia="he-IL"/>
        </w:rPr>
        <w:t>פה גם עמדה ארוכת שנים של הפסיקה, ובסופו של דבר גם עמדה</w:t>
      </w:r>
      <w:bookmarkStart w:id="381" w:name="_ETM_Q1_2714000"/>
      <w:bookmarkEnd w:id="381"/>
      <w:r w:rsidR="000E6DB9">
        <w:rPr>
          <w:rFonts w:hint="cs"/>
          <w:rtl/>
          <w:lang w:eastAsia="he-IL"/>
        </w:rPr>
        <w:t xml:space="preserve"> של חברי הקואליציה ואני חושב שגם חברים נוספים </w:t>
      </w:r>
      <w:bookmarkStart w:id="382" w:name="_ETM_Q1_2709000"/>
      <w:bookmarkEnd w:id="382"/>
      <w:r w:rsidR="000E6DB9">
        <w:rPr>
          <w:rFonts w:hint="cs"/>
          <w:rtl/>
          <w:lang w:eastAsia="he-IL"/>
        </w:rPr>
        <w:t xml:space="preserve">עומדים מאחוריה, שלעת הזו נכון לעגן את </w:t>
      </w:r>
      <w:bookmarkStart w:id="383" w:name="_ETM_Q1_2710000"/>
      <w:bookmarkEnd w:id="383"/>
      <w:r w:rsidR="000E6DB9">
        <w:rPr>
          <w:rFonts w:hint="cs"/>
          <w:rtl/>
          <w:lang w:eastAsia="he-IL"/>
        </w:rPr>
        <w:t>העיקרון שקיים בפסיקה בתוך החקיקה.</w:t>
      </w:r>
    </w:p>
    <w:p w:rsidR="007D5525" w:rsidRDefault="007D5525" w:rsidP="007D5525">
      <w:pPr>
        <w:rPr>
          <w:rtl/>
          <w:lang w:eastAsia="he-IL"/>
        </w:rPr>
      </w:pPr>
    </w:p>
    <w:p w:rsidR="00B6547C" w:rsidRDefault="007D5525" w:rsidP="00B6547C">
      <w:pPr>
        <w:rPr>
          <w:rtl/>
          <w:lang w:eastAsia="he-IL"/>
        </w:rPr>
      </w:pPr>
      <w:r>
        <w:rPr>
          <w:rFonts w:hint="cs"/>
          <w:rtl/>
          <w:lang w:eastAsia="he-IL"/>
        </w:rPr>
        <w:t>סוגיה שנייה שהעלתה חברת הכנסת לסקי ה</w:t>
      </w:r>
      <w:r w:rsidR="000E6DB9">
        <w:rPr>
          <w:rFonts w:hint="cs"/>
          <w:rtl/>
          <w:lang w:eastAsia="he-IL"/>
        </w:rPr>
        <w:t>י</w:t>
      </w:r>
      <w:r>
        <w:rPr>
          <w:rFonts w:hint="cs"/>
          <w:rtl/>
          <w:lang w:eastAsia="he-IL"/>
        </w:rPr>
        <w:t>א טיוב ההגדרות</w:t>
      </w:r>
      <w:r w:rsidR="000E6DB9">
        <w:rPr>
          <w:rFonts w:hint="cs"/>
          <w:rtl/>
          <w:lang w:eastAsia="he-IL"/>
        </w:rPr>
        <w:t xml:space="preserve">, ואנחנו ממילא דנים </w:t>
      </w:r>
      <w:bookmarkStart w:id="384" w:name="_ETM_Q1_2733000"/>
      <w:bookmarkEnd w:id="384"/>
      <w:r w:rsidR="000E6DB9">
        <w:rPr>
          <w:rFonts w:hint="cs"/>
          <w:rtl/>
          <w:lang w:eastAsia="he-IL"/>
        </w:rPr>
        <w:t>בשיקול הזה,</w:t>
      </w:r>
      <w:r>
        <w:rPr>
          <w:rFonts w:hint="cs"/>
          <w:rtl/>
          <w:lang w:eastAsia="he-IL"/>
        </w:rPr>
        <w:t xml:space="preserve"> האם אנחנו רוצים רק להתמקד </w:t>
      </w:r>
      <w:r w:rsidR="000E6DB9">
        <w:rPr>
          <w:rFonts w:hint="cs"/>
          <w:rtl/>
          <w:lang w:eastAsia="he-IL"/>
        </w:rPr>
        <w:t xml:space="preserve">רק </w:t>
      </w:r>
      <w:r>
        <w:rPr>
          <w:rFonts w:hint="cs"/>
          <w:rtl/>
          <w:lang w:eastAsia="he-IL"/>
        </w:rPr>
        <w:t>בהשגת הראיה או שאנחנו מדברים גם על השגת הראיה וגם על היבטים אחרים</w:t>
      </w:r>
      <w:r w:rsidR="00B6547C">
        <w:rPr>
          <w:rFonts w:hint="cs"/>
          <w:rtl/>
          <w:lang w:eastAsia="he-IL"/>
        </w:rPr>
        <w:t xml:space="preserve"> כמו המהימנות שלה, שכמובן שזה פחות רלוונטי בראיות חפציות, לא לחלוטין אבל פחות רלוונטי.</w:t>
      </w:r>
    </w:p>
    <w:p w:rsidR="00B6547C" w:rsidRDefault="00B6547C" w:rsidP="00B6547C">
      <w:pPr>
        <w:rPr>
          <w:rtl/>
          <w:lang w:eastAsia="he-IL"/>
        </w:rPr>
      </w:pPr>
    </w:p>
    <w:p w:rsidR="00B6547C" w:rsidRDefault="00B6547C" w:rsidP="00B6547C">
      <w:pPr>
        <w:rPr>
          <w:rtl/>
          <w:lang w:eastAsia="he-IL"/>
        </w:rPr>
      </w:pPr>
      <w:bookmarkStart w:id="385" w:name="_ETM_Q1_2747000"/>
      <w:bookmarkEnd w:id="385"/>
      <w:r>
        <w:rPr>
          <w:rFonts w:hint="cs"/>
          <w:rtl/>
          <w:lang w:eastAsia="he-IL"/>
        </w:rPr>
        <w:t>הערות?</w:t>
      </w:r>
    </w:p>
    <w:p w:rsidR="00B6547C" w:rsidRDefault="00B6547C" w:rsidP="00B6547C">
      <w:pPr>
        <w:rPr>
          <w:rtl/>
          <w:lang w:eastAsia="he-IL"/>
        </w:rPr>
      </w:pPr>
      <w:bookmarkStart w:id="386" w:name="_ETM_Q1_2748000"/>
      <w:bookmarkEnd w:id="386"/>
    </w:p>
    <w:p w:rsidR="00B6547C" w:rsidRDefault="00B6547C" w:rsidP="00135929">
      <w:pPr>
        <w:pStyle w:val="a4"/>
        <w:rPr>
          <w:rtl/>
        </w:rPr>
      </w:pPr>
      <w:bookmarkStart w:id="387" w:name="ET_speaker_גור_בליי_139"/>
      <w:r w:rsidRPr="00135929">
        <w:rPr>
          <w:rStyle w:val="TagStyle"/>
          <w:rtl/>
        </w:rPr>
        <w:t xml:space="preserve"> &lt;&lt; דובר &gt;&gt;</w:t>
      </w:r>
      <w:r w:rsidRPr="00B6547C">
        <w:rPr>
          <w:rStyle w:val="TagStyle"/>
          <w:rtl/>
        </w:rPr>
        <w:t xml:space="preserve"> </w:t>
      </w:r>
      <w:r>
        <w:rPr>
          <w:rtl/>
        </w:rPr>
        <w:t>גור בליי:</w:t>
      </w:r>
      <w:r w:rsidRPr="00B6547C">
        <w:rPr>
          <w:rStyle w:val="TagStyle"/>
          <w:rtl/>
        </w:rPr>
        <w:t xml:space="preserve"> </w:t>
      </w:r>
      <w:r w:rsidRPr="00135929">
        <w:rPr>
          <w:rStyle w:val="TagStyle"/>
          <w:rtl/>
        </w:rPr>
        <w:t>&lt;&lt; דובר &gt;&gt;</w:t>
      </w:r>
      <w:r>
        <w:rPr>
          <w:rtl/>
        </w:rPr>
        <w:t xml:space="preserve">   </w:t>
      </w:r>
      <w:bookmarkEnd w:id="387"/>
    </w:p>
    <w:p w:rsidR="00B6547C" w:rsidRDefault="00B6547C" w:rsidP="00B6547C">
      <w:pPr>
        <w:pStyle w:val="KeepWithNext"/>
        <w:rPr>
          <w:rtl/>
        </w:rPr>
      </w:pPr>
    </w:p>
    <w:p w:rsidR="00B51FD4" w:rsidRDefault="00B51FD4" w:rsidP="00FD4B17">
      <w:pPr>
        <w:rPr>
          <w:rtl/>
          <w:lang w:eastAsia="he-IL"/>
        </w:rPr>
      </w:pPr>
      <w:bookmarkStart w:id="388" w:name="_ETM_Q1_2737000"/>
      <w:bookmarkEnd w:id="388"/>
      <w:r>
        <w:rPr>
          <w:rFonts w:hint="cs"/>
          <w:rtl/>
          <w:lang w:eastAsia="he-IL"/>
        </w:rPr>
        <w:t xml:space="preserve">רק להשלמת התמונה כי </w:t>
      </w:r>
      <w:r w:rsidR="00B6547C">
        <w:rPr>
          <w:rFonts w:hint="cs"/>
          <w:rtl/>
          <w:lang w:eastAsia="he-IL"/>
        </w:rPr>
        <w:t xml:space="preserve">השינוי הנוסף </w:t>
      </w:r>
      <w:bookmarkStart w:id="389" w:name="_ETM_Q1_2751000"/>
      <w:bookmarkEnd w:id="389"/>
      <w:r w:rsidR="00B6547C">
        <w:rPr>
          <w:rFonts w:hint="cs"/>
          <w:rtl/>
          <w:lang w:eastAsia="he-IL"/>
        </w:rPr>
        <w:t xml:space="preserve">שעליו לדעתי אין מחלוקת או אין עליו דיון והיה עליו </w:t>
      </w:r>
      <w:bookmarkStart w:id="390" w:name="_ETM_Q1_2746000"/>
      <w:bookmarkEnd w:id="390"/>
      <w:r w:rsidR="00B6547C">
        <w:rPr>
          <w:rFonts w:hint="cs"/>
          <w:rtl/>
          <w:lang w:eastAsia="he-IL"/>
        </w:rPr>
        <w:t xml:space="preserve">קונצנזוס רחב </w:t>
      </w:r>
      <w:r>
        <w:rPr>
          <w:rFonts w:hint="cs"/>
          <w:rtl/>
          <w:lang w:eastAsia="he-IL"/>
        </w:rPr>
        <w:t>זה לגבי קבוצת השיקולים השלישית, שלא נדבר</w:t>
      </w:r>
      <w:r w:rsidR="00FD4B17">
        <w:rPr>
          <w:rFonts w:hint="cs"/>
          <w:rtl/>
          <w:lang w:eastAsia="he-IL"/>
        </w:rPr>
        <w:t xml:space="preserve"> כמו שהיה קודם,</w:t>
      </w:r>
      <w:r>
        <w:rPr>
          <w:rFonts w:hint="cs"/>
          <w:rtl/>
          <w:lang w:eastAsia="he-IL"/>
        </w:rPr>
        <w:t xml:space="preserve"> על </w:t>
      </w:r>
      <w:r w:rsidR="00FD4B17">
        <w:rPr>
          <w:rFonts w:hint="cs"/>
          <w:rtl/>
          <w:lang w:eastAsia="he-IL"/>
        </w:rPr>
        <w:t xml:space="preserve">נזק מול העניין הציבורי שבקבלת </w:t>
      </w:r>
      <w:bookmarkStart w:id="391" w:name="_ETM_Q1_2755000"/>
      <w:bookmarkEnd w:id="391"/>
      <w:r w:rsidR="00FD4B17">
        <w:rPr>
          <w:rFonts w:hint="cs"/>
          <w:rtl/>
          <w:lang w:eastAsia="he-IL"/>
        </w:rPr>
        <w:t>הראיה אלא</w:t>
      </w:r>
      <w:r>
        <w:rPr>
          <w:rFonts w:hint="cs"/>
          <w:rtl/>
          <w:lang w:eastAsia="he-IL"/>
        </w:rPr>
        <w:t xml:space="preserve"> </w:t>
      </w:r>
      <w:r w:rsidR="00FD4B17">
        <w:rPr>
          <w:rFonts w:hint="cs"/>
          <w:rtl/>
          <w:lang w:eastAsia="he-IL"/>
        </w:rPr>
        <w:t xml:space="preserve">לדבר </w:t>
      </w:r>
      <w:r>
        <w:rPr>
          <w:rFonts w:hint="cs"/>
          <w:rtl/>
          <w:lang w:eastAsia="he-IL"/>
        </w:rPr>
        <w:t xml:space="preserve">על העניין הציבורי </w:t>
      </w:r>
      <w:r w:rsidR="00FD4B17">
        <w:rPr>
          <w:rFonts w:hint="cs"/>
          <w:rtl/>
          <w:lang w:eastAsia="he-IL"/>
        </w:rPr>
        <w:t xml:space="preserve">בקבלת הראיה </w:t>
      </w:r>
      <w:r>
        <w:rPr>
          <w:rFonts w:hint="cs"/>
          <w:rtl/>
          <w:lang w:eastAsia="he-IL"/>
        </w:rPr>
        <w:t>או בפסילתה</w:t>
      </w:r>
      <w:r w:rsidR="00FD4B17">
        <w:rPr>
          <w:rFonts w:hint="cs"/>
          <w:rtl/>
          <w:lang w:eastAsia="he-IL"/>
        </w:rPr>
        <w:t>, ופה יכול להיות שעדיף לכתוב</w:t>
      </w:r>
      <w:bookmarkStart w:id="392" w:name="_ETM_Q1_2757000"/>
      <w:bookmarkEnd w:id="392"/>
      <w:r w:rsidR="00FD4B17">
        <w:rPr>
          <w:rFonts w:hint="cs"/>
          <w:rtl/>
          <w:lang w:eastAsia="he-IL"/>
        </w:rPr>
        <w:t xml:space="preserve"> במקום "פסילתה" "אי קבלתה" כי זה עניין </w:t>
      </w:r>
      <w:bookmarkStart w:id="393" w:name="_ETM_Q1_2765000"/>
      <w:bookmarkEnd w:id="393"/>
      <w:r w:rsidR="00FD4B17">
        <w:rPr>
          <w:rFonts w:hint="cs"/>
          <w:rtl/>
          <w:lang w:eastAsia="he-IL"/>
        </w:rPr>
        <w:t xml:space="preserve">של נוסח. אני חושב שאם אנחנו מתעסקים כל הזמן בנושא </w:t>
      </w:r>
      <w:bookmarkStart w:id="394" w:name="_ETM_Q1_2763000"/>
      <w:bookmarkEnd w:id="394"/>
      <w:r w:rsidR="00FD4B17">
        <w:rPr>
          <w:rFonts w:hint="cs"/>
          <w:rtl/>
          <w:lang w:eastAsia="he-IL"/>
        </w:rPr>
        <w:t xml:space="preserve">של קבילות </w:t>
      </w:r>
      <w:r w:rsidR="00FD4B17">
        <w:rPr>
          <w:rtl/>
          <w:lang w:eastAsia="he-IL"/>
        </w:rPr>
        <w:t>–</w:t>
      </w:r>
      <w:r w:rsidR="00FD4B17">
        <w:rPr>
          <w:rFonts w:hint="cs"/>
          <w:rtl/>
          <w:lang w:eastAsia="he-IL"/>
        </w:rPr>
        <w:t xml:space="preserve"> קבלה ואי-קבלה, אז כדאי לכתוב "אי </w:t>
      </w:r>
      <w:bookmarkStart w:id="395" w:name="_ETM_Q1_2778000"/>
      <w:bookmarkEnd w:id="395"/>
      <w:r w:rsidR="00FD4B17">
        <w:rPr>
          <w:rFonts w:hint="cs"/>
          <w:rtl/>
          <w:lang w:eastAsia="he-IL"/>
        </w:rPr>
        <w:t xml:space="preserve">קבלתה". אני חושב שזה מוסכם, זה היה פה באופן רחב, </w:t>
      </w:r>
      <w:bookmarkStart w:id="396" w:name="_ETM_Q1_2769000"/>
      <w:bookmarkEnd w:id="396"/>
      <w:r w:rsidR="00FD4B17">
        <w:rPr>
          <w:rFonts w:hint="cs"/>
          <w:rtl/>
          <w:lang w:eastAsia="he-IL"/>
        </w:rPr>
        <w:t>לא דיברו על זה בכנסת</w:t>
      </w:r>
      <w:r w:rsidR="00544E0C">
        <w:rPr>
          <w:rFonts w:hint="cs"/>
          <w:rtl/>
          <w:lang w:eastAsia="he-IL"/>
        </w:rPr>
        <w:t xml:space="preserve">, ואת זה חשוב להדגיש </w:t>
      </w:r>
      <w:bookmarkStart w:id="397" w:name="_ETM_Q1_2774000"/>
      <w:bookmarkEnd w:id="397"/>
      <w:r w:rsidR="00544E0C">
        <w:rPr>
          <w:rFonts w:hint="cs"/>
          <w:rtl/>
          <w:lang w:eastAsia="he-IL"/>
        </w:rPr>
        <w:t>וגם הדגשתי את זה בישיבה הקודמת</w:t>
      </w:r>
      <w:r w:rsidR="002854D3">
        <w:rPr>
          <w:rFonts w:hint="cs"/>
          <w:rtl/>
          <w:lang w:eastAsia="he-IL"/>
        </w:rPr>
        <w:t xml:space="preserve">, זה גם הודגש - </w:t>
      </w:r>
      <w:bookmarkStart w:id="398" w:name="_ETM_Q1_2786000"/>
      <w:bookmarkEnd w:id="398"/>
      <w:r w:rsidR="002854D3">
        <w:rPr>
          <w:rFonts w:hint="cs"/>
          <w:rtl/>
          <w:lang w:eastAsia="he-IL"/>
        </w:rPr>
        <w:t xml:space="preserve">- - דווקא בניסוח הזה, </w:t>
      </w:r>
      <w:r w:rsidR="00FD5676">
        <w:rPr>
          <w:rFonts w:hint="cs"/>
          <w:rtl/>
          <w:lang w:eastAsia="he-IL"/>
        </w:rPr>
        <w:t xml:space="preserve">העניין הציבורי בקבלת הנחיה באי-קבלתה </w:t>
      </w:r>
      <w:bookmarkStart w:id="399" w:name="_ETM_Q1_2790000"/>
      <w:bookmarkEnd w:id="399"/>
      <w:r w:rsidR="00FD5676">
        <w:rPr>
          <w:rFonts w:hint="cs"/>
          <w:rtl/>
          <w:lang w:eastAsia="he-IL"/>
        </w:rPr>
        <w:t>זה שיקולים משני הצדדים.</w:t>
      </w:r>
    </w:p>
    <w:p w:rsidR="00FD5676" w:rsidRDefault="00FD5676" w:rsidP="00FD4B17">
      <w:pPr>
        <w:rPr>
          <w:rtl/>
          <w:lang w:eastAsia="he-IL"/>
        </w:rPr>
      </w:pPr>
    </w:p>
    <w:p w:rsidR="00FD5676" w:rsidRDefault="00FD5676" w:rsidP="00135929">
      <w:pPr>
        <w:pStyle w:val="a4"/>
        <w:rPr>
          <w:rtl/>
        </w:rPr>
      </w:pPr>
      <w:bookmarkStart w:id="400" w:name="ET_speaker_6233_140"/>
      <w:r w:rsidRPr="00135929">
        <w:rPr>
          <w:rStyle w:val="TagStyle"/>
          <w:rtl/>
        </w:rPr>
        <w:t xml:space="preserve"> &lt;&lt; דובר &gt;&gt;</w:t>
      </w:r>
      <w:r w:rsidRPr="00FD5676">
        <w:rPr>
          <w:rStyle w:val="TagStyle"/>
          <w:rtl/>
        </w:rPr>
        <w:t xml:space="preserve"> </w:t>
      </w:r>
      <w:r>
        <w:rPr>
          <w:rtl/>
        </w:rPr>
        <w:t>גבי לסקי (מרצ):</w:t>
      </w:r>
      <w:r w:rsidRPr="00FD5676">
        <w:rPr>
          <w:rStyle w:val="TagStyle"/>
          <w:rtl/>
        </w:rPr>
        <w:t xml:space="preserve"> </w:t>
      </w:r>
      <w:r w:rsidRPr="00135929">
        <w:rPr>
          <w:rStyle w:val="TagStyle"/>
          <w:rtl/>
        </w:rPr>
        <w:t>&lt;&lt; דובר &gt;&gt;</w:t>
      </w:r>
      <w:r>
        <w:rPr>
          <w:rtl/>
        </w:rPr>
        <w:t xml:space="preserve">   </w:t>
      </w:r>
      <w:bookmarkEnd w:id="400"/>
    </w:p>
    <w:p w:rsidR="00FD5676" w:rsidRDefault="00FD5676" w:rsidP="00FD5676">
      <w:pPr>
        <w:pStyle w:val="KeepWithNext"/>
        <w:rPr>
          <w:rtl/>
          <w:lang w:eastAsia="he-IL"/>
        </w:rPr>
      </w:pPr>
    </w:p>
    <w:p w:rsidR="00FD5676" w:rsidRDefault="00FD5676" w:rsidP="00FD5676">
      <w:pPr>
        <w:rPr>
          <w:rtl/>
          <w:lang w:eastAsia="he-IL"/>
        </w:rPr>
      </w:pPr>
      <w:r>
        <w:rPr>
          <w:rFonts w:hint="cs"/>
          <w:rtl/>
          <w:lang w:eastAsia="he-IL"/>
        </w:rPr>
        <w:t xml:space="preserve">אתה יכול לפרט לי? זה נראה לי </w:t>
      </w:r>
      <w:bookmarkStart w:id="401" w:name="_ETM_Q1_2796000"/>
      <w:bookmarkEnd w:id="401"/>
      <w:r>
        <w:rPr>
          <w:rFonts w:hint="cs"/>
          <w:rtl/>
          <w:lang w:eastAsia="he-IL"/>
        </w:rPr>
        <w:t xml:space="preserve">פה, כשאנחנו מתחילים לדבר על עניין ציבורי שבקבלת הראיה או </w:t>
      </w:r>
      <w:bookmarkStart w:id="402" w:name="_ETM_Q1_2793000"/>
      <w:bookmarkEnd w:id="402"/>
      <w:r>
        <w:rPr>
          <w:rFonts w:hint="cs"/>
          <w:rtl/>
          <w:lang w:eastAsia="he-IL"/>
        </w:rPr>
        <w:t xml:space="preserve">פסילתה </w:t>
      </w:r>
      <w:r>
        <w:rPr>
          <w:rtl/>
          <w:lang w:eastAsia="he-IL"/>
        </w:rPr>
        <w:t>–</w:t>
      </w:r>
      <w:r>
        <w:rPr>
          <w:rFonts w:hint="cs"/>
          <w:rtl/>
          <w:lang w:eastAsia="he-IL"/>
        </w:rPr>
        <w:t xml:space="preserve"> אנחנו נכנסים לעולם חדש של שיקולים שהם לא </w:t>
      </w:r>
      <w:bookmarkStart w:id="403" w:name="_ETM_Q1_2804000"/>
      <w:bookmarkEnd w:id="403"/>
      <w:r>
        <w:rPr>
          <w:rFonts w:hint="cs"/>
          <w:rtl/>
          <w:lang w:eastAsia="he-IL"/>
        </w:rPr>
        <w:t xml:space="preserve">מן העניין המשפטי. כלומר, אם יש מישהו שעלול להיפגע </w:t>
      </w:r>
      <w:bookmarkStart w:id="404" w:name="_ETM_Q1_2812000"/>
      <w:bookmarkEnd w:id="404"/>
      <w:r>
        <w:rPr>
          <w:rFonts w:hint="cs"/>
          <w:rtl/>
          <w:lang w:eastAsia="he-IL"/>
        </w:rPr>
        <w:t xml:space="preserve">בגלל הראיה </w:t>
      </w:r>
      <w:r>
        <w:rPr>
          <w:rtl/>
          <w:lang w:eastAsia="he-IL"/>
        </w:rPr>
        <w:t>–</w:t>
      </w:r>
      <w:r>
        <w:rPr>
          <w:rFonts w:hint="cs"/>
          <w:rtl/>
          <w:lang w:eastAsia="he-IL"/>
        </w:rPr>
        <w:t xml:space="preserve"> המשפט שלו הולך להיפגע באופן חמור, אז </w:t>
      </w:r>
      <w:bookmarkStart w:id="405" w:name="_ETM_Q1_2819000"/>
      <w:bookmarkEnd w:id="405"/>
      <w:r>
        <w:rPr>
          <w:rFonts w:hint="cs"/>
          <w:rtl/>
          <w:lang w:eastAsia="he-IL"/>
        </w:rPr>
        <w:t xml:space="preserve">יש פה אינטרס ציבורי בפסילתה. אבל גם אכיפת החוק זה </w:t>
      </w:r>
      <w:bookmarkStart w:id="406" w:name="_ETM_Q1_2823000"/>
      <w:bookmarkEnd w:id="406"/>
      <w:r>
        <w:rPr>
          <w:rFonts w:hint="cs"/>
          <w:rtl/>
          <w:lang w:eastAsia="he-IL"/>
        </w:rPr>
        <w:t>אינטרס שיש לנו... אז על איזה שיקולים אנחנו מדברים?</w:t>
      </w:r>
    </w:p>
    <w:p w:rsidR="00FD5676" w:rsidRPr="00FD5676" w:rsidRDefault="00FD5676" w:rsidP="00FD5676">
      <w:pPr>
        <w:rPr>
          <w:rtl/>
          <w:lang w:eastAsia="he-IL"/>
        </w:rPr>
      </w:pPr>
      <w:bookmarkStart w:id="407" w:name="_ETM_Q1_2832000"/>
      <w:bookmarkEnd w:id="407"/>
    </w:p>
    <w:p w:rsidR="00FD5676" w:rsidRDefault="00FD5676" w:rsidP="00135929">
      <w:pPr>
        <w:pStyle w:val="af6"/>
        <w:rPr>
          <w:rtl/>
        </w:rPr>
      </w:pPr>
      <w:bookmarkStart w:id="408" w:name="ET_yor_6156_141"/>
      <w:r w:rsidRPr="00135929">
        <w:rPr>
          <w:rStyle w:val="TagStyle"/>
          <w:rtl/>
        </w:rPr>
        <w:t xml:space="preserve"> &lt;&lt; יור &gt;&gt;</w:t>
      </w:r>
      <w:r w:rsidRPr="00FD5676">
        <w:rPr>
          <w:rStyle w:val="TagStyle"/>
          <w:rtl/>
        </w:rPr>
        <w:t xml:space="preserve"> </w:t>
      </w:r>
      <w:r>
        <w:rPr>
          <w:rtl/>
        </w:rPr>
        <w:t>היו"ר גלעד קריב:</w:t>
      </w:r>
      <w:r w:rsidRPr="00FD5676">
        <w:rPr>
          <w:rStyle w:val="TagStyle"/>
          <w:rtl/>
        </w:rPr>
        <w:t xml:space="preserve"> </w:t>
      </w:r>
      <w:r w:rsidRPr="00135929">
        <w:rPr>
          <w:rStyle w:val="TagStyle"/>
          <w:rtl/>
        </w:rPr>
        <w:t>&lt;&lt; יור &gt;&gt;</w:t>
      </w:r>
      <w:r>
        <w:rPr>
          <w:rtl/>
        </w:rPr>
        <w:t xml:space="preserve">   </w:t>
      </w:r>
      <w:bookmarkEnd w:id="408"/>
    </w:p>
    <w:p w:rsidR="00FD5676" w:rsidRDefault="00FD5676" w:rsidP="00FD5676">
      <w:pPr>
        <w:pStyle w:val="KeepWithNext"/>
        <w:rPr>
          <w:rtl/>
          <w:lang w:eastAsia="he-IL"/>
        </w:rPr>
      </w:pPr>
    </w:p>
    <w:p w:rsidR="00FD5676" w:rsidRDefault="00FD5676" w:rsidP="00FD5676">
      <w:pPr>
        <w:rPr>
          <w:rtl/>
          <w:lang w:eastAsia="he-IL"/>
        </w:rPr>
      </w:pPr>
      <w:r>
        <w:rPr>
          <w:rFonts w:hint="cs"/>
          <w:rtl/>
          <w:lang w:eastAsia="he-IL"/>
        </w:rPr>
        <w:t xml:space="preserve">למשל, חומרת </w:t>
      </w:r>
      <w:bookmarkStart w:id="409" w:name="_ETM_Q1_2829000"/>
      <w:bookmarkEnd w:id="409"/>
      <w:r>
        <w:rPr>
          <w:rFonts w:hint="cs"/>
          <w:rtl/>
          <w:lang w:eastAsia="he-IL"/>
        </w:rPr>
        <w:t>העבירה.</w:t>
      </w:r>
    </w:p>
    <w:p w:rsidR="00FD5676" w:rsidRDefault="00FD5676" w:rsidP="00FD5676">
      <w:pPr>
        <w:rPr>
          <w:rtl/>
          <w:lang w:eastAsia="he-IL"/>
        </w:rPr>
      </w:pPr>
      <w:bookmarkStart w:id="410" w:name="_ETM_Q1_2831000"/>
      <w:bookmarkEnd w:id="410"/>
    </w:p>
    <w:p w:rsidR="00FD5676" w:rsidRDefault="00FD5676" w:rsidP="00135929">
      <w:pPr>
        <w:pStyle w:val="-"/>
        <w:rPr>
          <w:rtl/>
        </w:rPr>
      </w:pPr>
      <w:bookmarkStart w:id="411" w:name="ET_speakercontinue_6233_142"/>
      <w:r w:rsidRPr="00135929">
        <w:rPr>
          <w:rStyle w:val="TagStyle"/>
          <w:rtl/>
        </w:rPr>
        <w:t xml:space="preserve"> &lt;&lt; דובר_המשך &gt;&gt;</w:t>
      </w:r>
      <w:r w:rsidRPr="00FD5676">
        <w:rPr>
          <w:rStyle w:val="TagStyle"/>
          <w:rtl/>
        </w:rPr>
        <w:t xml:space="preserve"> </w:t>
      </w:r>
      <w:r>
        <w:rPr>
          <w:rtl/>
        </w:rPr>
        <w:t>גבי לסקי (מרצ):</w:t>
      </w:r>
      <w:r w:rsidRPr="00FD5676">
        <w:rPr>
          <w:rStyle w:val="TagStyle"/>
          <w:rtl/>
        </w:rPr>
        <w:t xml:space="preserve"> </w:t>
      </w:r>
      <w:r w:rsidRPr="00135929">
        <w:rPr>
          <w:rStyle w:val="TagStyle"/>
          <w:rtl/>
        </w:rPr>
        <w:t>&lt;&lt; דובר_המשך &gt;&gt;</w:t>
      </w:r>
      <w:r>
        <w:rPr>
          <w:rtl/>
        </w:rPr>
        <w:t xml:space="preserve">   </w:t>
      </w:r>
      <w:bookmarkEnd w:id="411"/>
    </w:p>
    <w:p w:rsidR="00FD5676" w:rsidRDefault="00FD5676" w:rsidP="00FD5676">
      <w:pPr>
        <w:pStyle w:val="KeepWithNext"/>
        <w:rPr>
          <w:rtl/>
          <w:lang w:eastAsia="he-IL"/>
        </w:rPr>
      </w:pPr>
    </w:p>
    <w:p w:rsidR="00FD5676" w:rsidRDefault="00FD5676" w:rsidP="00FD5676">
      <w:pPr>
        <w:rPr>
          <w:rtl/>
          <w:lang w:eastAsia="he-IL"/>
        </w:rPr>
      </w:pPr>
      <w:bookmarkStart w:id="412" w:name="_ETM_Q1_2835000"/>
      <w:bookmarkEnd w:id="412"/>
      <w:r>
        <w:rPr>
          <w:rFonts w:hint="cs"/>
          <w:rtl/>
          <w:lang w:eastAsia="he-IL"/>
        </w:rPr>
        <w:t xml:space="preserve">לא, חומרת העבירה  - כתוב לי כבר "לא </w:t>
      </w:r>
      <w:bookmarkStart w:id="413" w:name="_ETM_Q1_2842000"/>
      <w:bookmarkEnd w:id="413"/>
      <w:r>
        <w:rPr>
          <w:rFonts w:hint="cs"/>
          <w:rtl/>
          <w:lang w:eastAsia="he-IL"/>
        </w:rPr>
        <w:t xml:space="preserve">הופיע בחומרתה של ההפרה", זה כבר יש לי, את מידת ההשפעה של ההפרה על הראיה. ואז מבחן שלישי </w:t>
      </w:r>
      <w:r>
        <w:rPr>
          <w:rtl/>
          <w:lang w:eastAsia="he-IL"/>
        </w:rPr>
        <w:t>–</w:t>
      </w:r>
      <w:r>
        <w:rPr>
          <w:rFonts w:hint="cs"/>
          <w:rtl/>
          <w:lang w:eastAsia="he-IL"/>
        </w:rPr>
        <w:t xml:space="preserve"> העניין הציבורי שבקבלת הראיה או בפסילתה.</w:t>
      </w:r>
    </w:p>
    <w:p w:rsidR="00FD5676" w:rsidRDefault="00FD5676" w:rsidP="00FD5676">
      <w:pPr>
        <w:rPr>
          <w:rtl/>
          <w:lang w:eastAsia="he-IL"/>
        </w:rPr>
      </w:pPr>
      <w:bookmarkStart w:id="414" w:name="_ETM_Q1_2854000"/>
      <w:bookmarkEnd w:id="414"/>
    </w:p>
    <w:p w:rsidR="00FD5676" w:rsidRDefault="00FD5676" w:rsidP="00135929">
      <w:pPr>
        <w:pStyle w:val="a4"/>
        <w:rPr>
          <w:rtl/>
        </w:rPr>
      </w:pPr>
      <w:bookmarkStart w:id="415" w:name="ET_speaker_גור_בליי_143"/>
      <w:r w:rsidRPr="00135929">
        <w:rPr>
          <w:rStyle w:val="TagStyle"/>
          <w:rtl/>
        </w:rPr>
        <w:t xml:space="preserve"> &lt;&lt; דובר &gt;&gt;</w:t>
      </w:r>
      <w:r w:rsidRPr="00FD5676">
        <w:rPr>
          <w:rStyle w:val="TagStyle"/>
          <w:rtl/>
        </w:rPr>
        <w:t xml:space="preserve"> </w:t>
      </w:r>
      <w:r>
        <w:rPr>
          <w:rtl/>
        </w:rPr>
        <w:t>גור בליי:</w:t>
      </w:r>
      <w:r w:rsidRPr="00FD5676">
        <w:rPr>
          <w:rStyle w:val="TagStyle"/>
          <w:rtl/>
        </w:rPr>
        <w:t xml:space="preserve"> </w:t>
      </w:r>
      <w:r w:rsidRPr="00135929">
        <w:rPr>
          <w:rStyle w:val="TagStyle"/>
          <w:rtl/>
        </w:rPr>
        <w:t>&lt;&lt; דובר &gt;&gt;</w:t>
      </w:r>
      <w:r>
        <w:rPr>
          <w:rtl/>
        </w:rPr>
        <w:t xml:space="preserve">   </w:t>
      </w:r>
      <w:bookmarkEnd w:id="415"/>
    </w:p>
    <w:p w:rsidR="00FD5676" w:rsidRDefault="00FD5676" w:rsidP="00FD5676">
      <w:pPr>
        <w:pStyle w:val="KeepWithNext"/>
        <w:rPr>
          <w:rtl/>
          <w:lang w:eastAsia="he-IL"/>
        </w:rPr>
      </w:pPr>
    </w:p>
    <w:p w:rsidR="00FD5676" w:rsidRDefault="00FD5676" w:rsidP="00FD5676">
      <w:pPr>
        <w:rPr>
          <w:rtl/>
          <w:lang w:eastAsia="he-IL"/>
        </w:rPr>
      </w:pPr>
      <w:bookmarkStart w:id="416" w:name="_ETM_Q1_2850000"/>
      <w:bookmarkEnd w:id="416"/>
      <w:r>
        <w:rPr>
          <w:rFonts w:hint="cs"/>
          <w:rtl/>
          <w:lang w:eastAsia="he-IL"/>
        </w:rPr>
        <w:t xml:space="preserve">חברת הכנסת לסקי, </w:t>
      </w:r>
      <w:bookmarkStart w:id="417" w:name="_ETM_Q1_2853000"/>
      <w:bookmarkEnd w:id="417"/>
      <w:r>
        <w:rPr>
          <w:rFonts w:hint="cs"/>
          <w:rtl/>
          <w:lang w:eastAsia="he-IL"/>
        </w:rPr>
        <w:t xml:space="preserve">יכולים להיות שיקולים משני הצדדים. למשל, היבטים מסוימים של חומרה </w:t>
      </w:r>
      <w:bookmarkStart w:id="418" w:name="_ETM_Q1_2855000"/>
      <w:bookmarkEnd w:id="418"/>
      <w:r>
        <w:rPr>
          <w:rFonts w:hint="cs"/>
          <w:rtl/>
          <w:lang w:eastAsia="he-IL"/>
        </w:rPr>
        <w:t xml:space="preserve">יכולים לשחק על שני הצדדים. אפשר להגיד: זו עבירה מאוד </w:t>
      </w:r>
      <w:bookmarkStart w:id="419" w:name="_ETM_Q1_2858000"/>
      <w:bookmarkEnd w:id="419"/>
      <w:r>
        <w:rPr>
          <w:rFonts w:hint="cs"/>
          <w:rtl/>
          <w:lang w:eastAsia="he-IL"/>
        </w:rPr>
        <w:t xml:space="preserve">חמורה, לכן יש אינטרס להרשיע אותו. אפשר להגיד מצד </w:t>
      </w:r>
      <w:bookmarkStart w:id="420" w:name="_ETM_Q1_2861000"/>
      <w:bookmarkEnd w:id="420"/>
      <w:r>
        <w:rPr>
          <w:rFonts w:hint="cs"/>
          <w:rtl/>
          <w:lang w:eastAsia="he-IL"/>
        </w:rPr>
        <w:t>שני: יש אינטרס ראוי שבן אדם לא יישב במאסר עולם</w:t>
      </w:r>
      <w:bookmarkStart w:id="421" w:name="_ETM_Q1_2863000"/>
      <w:bookmarkEnd w:id="421"/>
      <w:r>
        <w:rPr>
          <w:rFonts w:hint="cs"/>
          <w:rtl/>
          <w:lang w:eastAsia="he-IL"/>
        </w:rPr>
        <w:t xml:space="preserve"> על בסיס הליך פגום.</w:t>
      </w:r>
    </w:p>
    <w:p w:rsidR="00FD5676" w:rsidRDefault="00FD5676" w:rsidP="00FD5676">
      <w:pPr>
        <w:rPr>
          <w:rtl/>
          <w:lang w:eastAsia="he-IL"/>
        </w:rPr>
      </w:pPr>
      <w:bookmarkStart w:id="422" w:name="_ETM_Q1_2869000"/>
      <w:bookmarkEnd w:id="422"/>
    </w:p>
    <w:p w:rsidR="00FD5676" w:rsidRDefault="00FD5676" w:rsidP="00135929">
      <w:pPr>
        <w:pStyle w:val="a4"/>
        <w:rPr>
          <w:rtl/>
        </w:rPr>
      </w:pPr>
      <w:bookmarkStart w:id="423" w:name="ET_speaker_6233_144"/>
      <w:r w:rsidRPr="00135929">
        <w:rPr>
          <w:rStyle w:val="TagStyle"/>
          <w:rtl/>
        </w:rPr>
        <w:t xml:space="preserve"> &lt;&lt; דובר &gt;&gt;</w:t>
      </w:r>
      <w:r w:rsidRPr="00FD5676">
        <w:rPr>
          <w:rStyle w:val="TagStyle"/>
          <w:rtl/>
        </w:rPr>
        <w:t xml:space="preserve"> </w:t>
      </w:r>
      <w:r>
        <w:rPr>
          <w:rtl/>
        </w:rPr>
        <w:t>גבי לסקי (מרצ):</w:t>
      </w:r>
      <w:r w:rsidRPr="00FD5676">
        <w:rPr>
          <w:rStyle w:val="TagStyle"/>
          <w:rtl/>
        </w:rPr>
        <w:t xml:space="preserve"> </w:t>
      </w:r>
      <w:r w:rsidRPr="00135929">
        <w:rPr>
          <w:rStyle w:val="TagStyle"/>
          <w:rtl/>
        </w:rPr>
        <w:t>&lt;&lt; דובר &gt;&gt;</w:t>
      </w:r>
      <w:r>
        <w:rPr>
          <w:rtl/>
        </w:rPr>
        <w:t xml:space="preserve">   </w:t>
      </w:r>
      <w:bookmarkEnd w:id="423"/>
    </w:p>
    <w:p w:rsidR="00FD5676" w:rsidRDefault="00FD5676" w:rsidP="00FD5676">
      <w:pPr>
        <w:pStyle w:val="KeepWithNext"/>
        <w:rPr>
          <w:rtl/>
          <w:lang w:eastAsia="he-IL"/>
        </w:rPr>
      </w:pPr>
    </w:p>
    <w:p w:rsidR="00FD5676" w:rsidRDefault="00FD5676" w:rsidP="00FD5676">
      <w:pPr>
        <w:rPr>
          <w:rtl/>
          <w:lang w:eastAsia="he-IL"/>
        </w:rPr>
      </w:pPr>
      <w:r>
        <w:rPr>
          <w:rFonts w:hint="cs"/>
          <w:rtl/>
          <w:lang w:eastAsia="he-IL"/>
        </w:rPr>
        <w:t>בדיוק.</w:t>
      </w:r>
    </w:p>
    <w:p w:rsidR="00FD5676" w:rsidRDefault="00FD5676" w:rsidP="00FD5676">
      <w:pPr>
        <w:rPr>
          <w:rtl/>
          <w:lang w:eastAsia="he-IL"/>
        </w:rPr>
      </w:pPr>
      <w:bookmarkStart w:id="424" w:name="_ETM_Q1_2864000"/>
      <w:bookmarkEnd w:id="424"/>
    </w:p>
    <w:p w:rsidR="00FD5676" w:rsidRDefault="00FD5676" w:rsidP="00135929">
      <w:pPr>
        <w:pStyle w:val="a4"/>
        <w:rPr>
          <w:rtl/>
        </w:rPr>
      </w:pPr>
      <w:bookmarkStart w:id="425" w:name="ET_speaker_גור_בליי_255"/>
      <w:r w:rsidRPr="00135929">
        <w:rPr>
          <w:rStyle w:val="TagStyle"/>
          <w:rtl/>
        </w:rPr>
        <w:t xml:space="preserve"> &lt;&lt; דובר &gt;&gt;</w:t>
      </w:r>
      <w:r w:rsidRPr="00FD5676">
        <w:rPr>
          <w:rStyle w:val="TagStyle"/>
          <w:rtl/>
        </w:rPr>
        <w:t xml:space="preserve"> </w:t>
      </w:r>
      <w:r>
        <w:rPr>
          <w:rtl/>
        </w:rPr>
        <w:t>גור בליי:</w:t>
      </w:r>
      <w:r w:rsidRPr="00FD5676">
        <w:rPr>
          <w:rStyle w:val="TagStyle"/>
          <w:rtl/>
        </w:rPr>
        <w:t xml:space="preserve"> </w:t>
      </w:r>
      <w:r w:rsidRPr="00135929">
        <w:rPr>
          <w:rStyle w:val="TagStyle"/>
          <w:rtl/>
        </w:rPr>
        <w:t>&lt;&lt; דובר &gt;&gt;</w:t>
      </w:r>
      <w:bookmarkEnd w:id="425"/>
      <w:r>
        <w:rPr>
          <w:rtl/>
        </w:rPr>
        <w:t xml:space="preserve">   </w:t>
      </w:r>
    </w:p>
    <w:p w:rsidR="00FD5676" w:rsidRDefault="00FD5676" w:rsidP="00FD5676">
      <w:pPr>
        <w:pStyle w:val="KeepWithNext"/>
        <w:rPr>
          <w:rtl/>
          <w:lang w:eastAsia="he-IL"/>
        </w:rPr>
      </w:pPr>
    </w:p>
    <w:p w:rsidR="00FD5676" w:rsidRDefault="00FD5676" w:rsidP="00FD5676">
      <w:pPr>
        <w:rPr>
          <w:rtl/>
          <w:lang w:eastAsia="he-IL"/>
        </w:rPr>
      </w:pPr>
      <w:bookmarkStart w:id="426" w:name="_ETM_Q1_2865000"/>
      <w:bookmarkEnd w:id="426"/>
      <w:r>
        <w:rPr>
          <w:rFonts w:hint="cs"/>
          <w:rtl/>
          <w:lang w:eastAsia="he-IL"/>
        </w:rPr>
        <w:t xml:space="preserve">לצד זה, יש לך גם </w:t>
      </w:r>
      <w:r w:rsidR="00A25F2A">
        <w:rPr>
          <w:rFonts w:hint="cs"/>
          <w:rtl/>
          <w:lang w:eastAsia="he-IL"/>
        </w:rPr>
        <w:t>שאלות שאול</w:t>
      </w:r>
      <w:bookmarkStart w:id="427" w:name="_ETM_Q1_2872000"/>
      <w:bookmarkEnd w:id="427"/>
      <w:r w:rsidR="00A25F2A">
        <w:rPr>
          <w:rFonts w:hint="cs"/>
          <w:rtl/>
          <w:lang w:eastAsia="he-IL"/>
        </w:rPr>
        <w:t>י ההפרה היא לא כזאת דרמטית אבל זו פרקטיקה פסולה שחוזרת</w:t>
      </w:r>
      <w:bookmarkStart w:id="428" w:name="_ETM_Q1_2868000"/>
      <w:bookmarkEnd w:id="428"/>
      <w:r w:rsidR="00A25F2A">
        <w:rPr>
          <w:rFonts w:hint="cs"/>
          <w:rtl/>
          <w:lang w:eastAsia="he-IL"/>
        </w:rPr>
        <w:t xml:space="preserve"> </w:t>
      </w:r>
      <w:r w:rsidR="006E27ED">
        <w:rPr>
          <w:rFonts w:hint="cs"/>
          <w:rtl/>
          <w:lang w:eastAsia="he-IL"/>
        </w:rPr>
        <w:t>על עצמה של רשויות אכיפת החוק.</w:t>
      </w:r>
    </w:p>
    <w:p w:rsidR="006E27ED" w:rsidRDefault="006E27ED" w:rsidP="00FD5676">
      <w:pPr>
        <w:rPr>
          <w:rtl/>
          <w:lang w:eastAsia="he-IL"/>
        </w:rPr>
      </w:pPr>
      <w:bookmarkStart w:id="429" w:name="_ETM_Q1_2880000"/>
      <w:bookmarkEnd w:id="429"/>
    </w:p>
    <w:p w:rsidR="006E27ED" w:rsidRDefault="006E27ED" w:rsidP="00135929">
      <w:pPr>
        <w:pStyle w:val="a4"/>
        <w:rPr>
          <w:rtl/>
        </w:rPr>
      </w:pPr>
      <w:bookmarkStart w:id="430" w:name="ET_speaker_6233_146"/>
      <w:r w:rsidRPr="00135929">
        <w:rPr>
          <w:rStyle w:val="TagStyle"/>
          <w:rtl/>
        </w:rPr>
        <w:t xml:space="preserve"> &lt;&lt; דובר &gt;&gt;</w:t>
      </w:r>
      <w:r w:rsidRPr="006E27ED">
        <w:rPr>
          <w:rStyle w:val="TagStyle"/>
          <w:rtl/>
        </w:rPr>
        <w:t xml:space="preserve"> </w:t>
      </w:r>
      <w:r>
        <w:rPr>
          <w:rtl/>
        </w:rPr>
        <w:t>גבי לסקי (מרצ):</w:t>
      </w:r>
      <w:r w:rsidRPr="006E27ED">
        <w:rPr>
          <w:rStyle w:val="TagStyle"/>
          <w:rtl/>
        </w:rPr>
        <w:t xml:space="preserve"> </w:t>
      </w:r>
      <w:r w:rsidRPr="00135929">
        <w:rPr>
          <w:rStyle w:val="TagStyle"/>
          <w:rtl/>
        </w:rPr>
        <w:t>&lt;&lt; דובר &gt;&gt;</w:t>
      </w:r>
      <w:r>
        <w:rPr>
          <w:rtl/>
        </w:rPr>
        <w:t xml:space="preserve">   </w:t>
      </w:r>
      <w:bookmarkEnd w:id="430"/>
    </w:p>
    <w:p w:rsidR="006E27ED" w:rsidRDefault="006E27ED" w:rsidP="006E27ED">
      <w:pPr>
        <w:pStyle w:val="KeepWithNext"/>
        <w:rPr>
          <w:rtl/>
          <w:lang w:eastAsia="he-IL"/>
        </w:rPr>
      </w:pPr>
    </w:p>
    <w:p w:rsidR="006E27ED" w:rsidRDefault="006E27ED" w:rsidP="006E27ED">
      <w:pPr>
        <w:rPr>
          <w:rtl/>
          <w:lang w:eastAsia="he-IL"/>
        </w:rPr>
      </w:pPr>
      <w:bookmarkStart w:id="431" w:name="_ETM_Q1_2874000"/>
      <w:bookmarkEnd w:id="431"/>
      <w:r>
        <w:rPr>
          <w:rFonts w:hint="cs"/>
          <w:rtl/>
          <w:lang w:eastAsia="he-IL"/>
        </w:rPr>
        <w:t xml:space="preserve">אני מפחדת שיש לך פה </w:t>
      </w:r>
      <w:bookmarkStart w:id="432" w:name="_ETM_Q1_2878000"/>
      <w:bookmarkEnd w:id="432"/>
      <w:r>
        <w:rPr>
          <w:rFonts w:hint="cs"/>
          <w:rtl/>
          <w:lang w:eastAsia="he-IL"/>
        </w:rPr>
        <w:t xml:space="preserve">פלוס-מינוס שהופך למינוס. זאת אומרת, אנחנו רוצים לקדם רעיון </w:t>
      </w:r>
      <w:bookmarkStart w:id="433" w:name="_ETM_Q1_2882000"/>
      <w:bookmarkEnd w:id="433"/>
      <w:r>
        <w:rPr>
          <w:rFonts w:hint="cs"/>
          <w:rtl/>
          <w:lang w:eastAsia="he-IL"/>
        </w:rPr>
        <w:t>של פסילת ראיות לא בשביל הפסילה אלא כדי לגרום לגורמי אכיפת החוק לפעול כדין.</w:t>
      </w:r>
    </w:p>
    <w:p w:rsidR="006B2B6A" w:rsidRDefault="006B2B6A" w:rsidP="007D5525">
      <w:pPr>
        <w:rPr>
          <w:rtl/>
          <w:lang w:eastAsia="he-IL"/>
        </w:rPr>
      </w:pPr>
      <w:bookmarkStart w:id="434" w:name="_ETM_Q1_2895000"/>
      <w:bookmarkEnd w:id="434"/>
    </w:p>
    <w:p w:rsidR="006E27ED" w:rsidRDefault="006E27ED" w:rsidP="00135929">
      <w:pPr>
        <w:pStyle w:val="a4"/>
        <w:rPr>
          <w:rtl/>
        </w:rPr>
      </w:pPr>
      <w:bookmarkStart w:id="435" w:name="ET_speaker_קריאה_147"/>
      <w:r w:rsidRPr="00135929">
        <w:rPr>
          <w:rStyle w:val="TagStyle"/>
          <w:rtl/>
        </w:rPr>
        <w:t xml:space="preserve"> &lt;&lt; דובר &gt;&gt;</w:t>
      </w:r>
      <w:r w:rsidRPr="006E27ED">
        <w:rPr>
          <w:rStyle w:val="TagStyle"/>
          <w:rtl/>
        </w:rPr>
        <w:t xml:space="preserve"> </w:t>
      </w:r>
      <w:r>
        <w:rPr>
          <w:rtl/>
        </w:rPr>
        <w:t>קריאה:</w:t>
      </w:r>
      <w:r w:rsidRPr="006E27ED">
        <w:rPr>
          <w:rStyle w:val="TagStyle"/>
          <w:rtl/>
        </w:rPr>
        <w:t xml:space="preserve"> </w:t>
      </w:r>
      <w:r w:rsidRPr="00135929">
        <w:rPr>
          <w:rStyle w:val="TagStyle"/>
          <w:rtl/>
        </w:rPr>
        <w:t>&lt;&lt; דובר &gt;&gt;</w:t>
      </w:r>
      <w:r>
        <w:rPr>
          <w:rtl/>
        </w:rPr>
        <w:t xml:space="preserve">   </w:t>
      </w:r>
      <w:bookmarkEnd w:id="435"/>
    </w:p>
    <w:p w:rsidR="006E27ED" w:rsidRDefault="006E27ED" w:rsidP="006E27ED">
      <w:pPr>
        <w:pStyle w:val="KeepWithNext"/>
        <w:rPr>
          <w:rtl/>
          <w:lang w:eastAsia="he-IL"/>
        </w:rPr>
      </w:pPr>
    </w:p>
    <w:p w:rsidR="006B2B6A" w:rsidRDefault="006E27ED" w:rsidP="006E27ED">
      <w:pPr>
        <w:rPr>
          <w:rtl/>
          <w:lang w:eastAsia="he-IL"/>
        </w:rPr>
      </w:pPr>
      <w:bookmarkStart w:id="436" w:name="_ETM_Q1_2893000"/>
      <w:bookmarkEnd w:id="436"/>
      <w:r>
        <w:rPr>
          <w:rFonts w:hint="cs"/>
          <w:rtl/>
          <w:lang w:eastAsia="he-IL"/>
        </w:rPr>
        <w:t>אנחנו נ</w:t>
      </w:r>
      <w:r w:rsidR="006B2B6A">
        <w:rPr>
          <w:rFonts w:hint="cs"/>
          <w:rtl/>
          <w:lang w:eastAsia="he-IL"/>
        </w:rPr>
        <w:t xml:space="preserve">שמח להתייחס </w:t>
      </w:r>
      <w:r>
        <w:rPr>
          <w:rFonts w:hint="cs"/>
          <w:rtl/>
          <w:lang w:eastAsia="he-IL"/>
        </w:rPr>
        <w:t>ב</w:t>
      </w:r>
      <w:r w:rsidR="006B2B6A">
        <w:rPr>
          <w:rFonts w:hint="cs"/>
          <w:rtl/>
          <w:lang w:eastAsia="he-IL"/>
        </w:rPr>
        <w:t>נקודה המאוד ספציפית הזאת.</w:t>
      </w:r>
    </w:p>
    <w:p w:rsidR="006B2B6A" w:rsidRDefault="006B2B6A" w:rsidP="007D5525">
      <w:pPr>
        <w:rPr>
          <w:rtl/>
          <w:lang w:eastAsia="he-IL"/>
        </w:rPr>
      </w:pPr>
    </w:p>
    <w:p w:rsidR="006B2B6A" w:rsidRDefault="006B2B6A" w:rsidP="00135929">
      <w:pPr>
        <w:pStyle w:val="af6"/>
        <w:rPr>
          <w:rtl/>
        </w:rPr>
      </w:pPr>
      <w:bookmarkStart w:id="437" w:name="ET_yor_6156_22"/>
      <w:r w:rsidRPr="00135929">
        <w:rPr>
          <w:rStyle w:val="TagStyle"/>
          <w:rtl/>
        </w:rPr>
        <w:t xml:space="preserve"> &lt;&lt; יור &gt;&gt;</w:t>
      </w:r>
      <w:r w:rsidRPr="006B2B6A">
        <w:rPr>
          <w:rStyle w:val="TagStyle"/>
          <w:rtl/>
        </w:rPr>
        <w:t xml:space="preserve"> </w:t>
      </w:r>
      <w:r>
        <w:rPr>
          <w:rtl/>
        </w:rPr>
        <w:t>היו"ר גלעד קריב:</w:t>
      </w:r>
      <w:r w:rsidRPr="006B2B6A">
        <w:rPr>
          <w:rStyle w:val="TagStyle"/>
          <w:rtl/>
        </w:rPr>
        <w:t xml:space="preserve"> </w:t>
      </w:r>
      <w:r w:rsidRPr="00135929">
        <w:rPr>
          <w:rStyle w:val="TagStyle"/>
          <w:rtl/>
        </w:rPr>
        <w:t>&lt;&lt; יור &gt;&gt;</w:t>
      </w:r>
      <w:r>
        <w:rPr>
          <w:rtl/>
        </w:rPr>
        <w:t xml:space="preserve">   </w:t>
      </w:r>
      <w:bookmarkEnd w:id="437"/>
    </w:p>
    <w:p w:rsidR="006B2B6A" w:rsidRDefault="006B2B6A" w:rsidP="006B2B6A">
      <w:pPr>
        <w:pStyle w:val="KeepWithNext"/>
        <w:rPr>
          <w:rtl/>
          <w:lang w:eastAsia="he-IL"/>
        </w:rPr>
      </w:pPr>
    </w:p>
    <w:p w:rsidR="006B2B6A" w:rsidRDefault="006E27ED" w:rsidP="00D84FA3">
      <w:pPr>
        <w:rPr>
          <w:rtl/>
          <w:lang w:eastAsia="he-IL"/>
        </w:rPr>
      </w:pPr>
      <w:r>
        <w:rPr>
          <w:rFonts w:hint="cs"/>
          <w:rtl/>
          <w:lang w:eastAsia="he-IL"/>
        </w:rPr>
        <w:t xml:space="preserve">בסדר, </w:t>
      </w:r>
      <w:r w:rsidR="006B2B6A">
        <w:rPr>
          <w:rFonts w:hint="cs"/>
          <w:rtl/>
          <w:lang w:eastAsia="he-IL"/>
        </w:rPr>
        <w:t>שניה, מדברת חברת כנסת.</w:t>
      </w:r>
    </w:p>
    <w:p w:rsidR="00D84FA3" w:rsidRDefault="00D84FA3" w:rsidP="00D84FA3">
      <w:pPr>
        <w:rPr>
          <w:rtl/>
          <w:lang w:eastAsia="he-IL"/>
        </w:rPr>
      </w:pPr>
      <w:bookmarkStart w:id="438" w:name="_ETM_Q1_2903000"/>
      <w:bookmarkEnd w:id="438"/>
    </w:p>
    <w:p w:rsidR="00D84FA3" w:rsidRDefault="00D84FA3" w:rsidP="00135929">
      <w:pPr>
        <w:pStyle w:val="a4"/>
        <w:rPr>
          <w:rtl/>
        </w:rPr>
      </w:pPr>
      <w:bookmarkStart w:id="439" w:name="ET_speaker_6233_143"/>
      <w:r w:rsidRPr="00135929">
        <w:rPr>
          <w:rStyle w:val="TagStyle"/>
          <w:rtl/>
        </w:rPr>
        <w:t xml:space="preserve"> &lt;&lt; דובר &gt;&gt;</w:t>
      </w:r>
      <w:r w:rsidRPr="00D84FA3">
        <w:rPr>
          <w:rStyle w:val="TagStyle"/>
          <w:rtl/>
        </w:rPr>
        <w:t xml:space="preserve"> </w:t>
      </w:r>
      <w:r>
        <w:rPr>
          <w:rtl/>
        </w:rPr>
        <w:t>גבי לסקי (מרצ):</w:t>
      </w:r>
      <w:r w:rsidRPr="00D84FA3">
        <w:rPr>
          <w:rStyle w:val="TagStyle"/>
          <w:rtl/>
        </w:rPr>
        <w:t xml:space="preserve"> </w:t>
      </w:r>
      <w:r w:rsidRPr="00135929">
        <w:rPr>
          <w:rStyle w:val="TagStyle"/>
          <w:rtl/>
        </w:rPr>
        <w:t>&lt;&lt; דובר &gt;&gt;</w:t>
      </w:r>
      <w:r>
        <w:rPr>
          <w:rtl/>
        </w:rPr>
        <w:t xml:space="preserve">   </w:t>
      </w:r>
      <w:bookmarkEnd w:id="439"/>
    </w:p>
    <w:p w:rsidR="00D84FA3" w:rsidRDefault="00D84FA3" w:rsidP="00D84FA3">
      <w:pPr>
        <w:rPr>
          <w:rtl/>
          <w:lang w:eastAsia="he-IL"/>
        </w:rPr>
      </w:pPr>
    </w:p>
    <w:p w:rsidR="00D84FA3" w:rsidRPr="00D84FA3" w:rsidRDefault="00D84FA3" w:rsidP="00D84FA3">
      <w:pPr>
        <w:rPr>
          <w:rtl/>
          <w:lang w:eastAsia="he-IL"/>
        </w:rPr>
      </w:pPr>
      <w:r>
        <w:rPr>
          <w:rFonts w:hint="cs"/>
          <w:rtl/>
          <w:lang w:eastAsia="he-IL"/>
        </w:rPr>
        <w:t xml:space="preserve">ואז, כשאני אומרת שיש עניין בקבלת הראיה או בפסילתה </w:t>
      </w:r>
      <w:r>
        <w:rPr>
          <w:rtl/>
          <w:lang w:eastAsia="he-IL"/>
        </w:rPr>
        <w:t>–</w:t>
      </w:r>
      <w:r>
        <w:rPr>
          <w:rFonts w:hint="cs"/>
          <w:rtl/>
          <w:lang w:eastAsia="he-IL"/>
        </w:rPr>
        <w:t xml:space="preserve"> </w:t>
      </w:r>
      <w:bookmarkStart w:id="440" w:name="_ETM_Q1_2917000"/>
      <w:bookmarkEnd w:id="440"/>
      <w:r>
        <w:rPr>
          <w:rFonts w:hint="cs"/>
          <w:rtl/>
          <w:lang w:eastAsia="he-IL"/>
        </w:rPr>
        <w:t xml:space="preserve">זה אותו עניין. זה פשוט אותו דבר, זה שני פניו של </w:t>
      </w:r>
      <w:bookmarkStart w:id="441" w:name="_ETM_Q1_2922000"/>
      <w:bookmarkEnd w:id="441"/>
      <w:r>
        <w:rPr>
          <w:rFonts w:hint="cs"/>
          <w:rtl/>
          <w:lang w:eastAsia="he-IL"/>
        </w:rPr>
        <w:t>אותו מטבע אז אני לא מצליחה להבין.</w:t>
      </w:r>
    </w:p>
    <w:p w:rsidR="006B2B6A" w:rsidRDefault="006B2B6A" w:rsidP="006B2B6A">
      <w:pPr>
        <w:rPr>
          <w:rtl/>
          <w:lang w:eastAsia="he-IL"/>
        </w:rPr>
      </w:pPr>
    </w:p>
    <w:p w:rsidR="006B2B6A" w:rsidRDefault="006B2B6A" w:rsidP="00135929">
      <w:pPr>
        <w:pStyle w:val="af6"/>
        <w:rPr>
          <w:rtl/>
        </w:rPr>
      </w:pPr>
      <w:bookmarkStart w:id="442" w:name="ET_yor_6156_24"/>
      <w:r w:rsidRPr="00135929">
        <w:rPr>
          <w:rStyle w:val="TagStyle"/>
          <w:rtl/>
        </w:rPr>
        <w:t xml:space="preserve"> &lt;&lt; יור &gt;&gt;</w:t>
      </w:r>
      <w:r w:rsidRPr="006B2B6A">
        <w:rPr>
          <w:rStyle w:val="TagStyle"/>
          <w:rtl/>
        </w:rPr>
        <w:t xml:space="preserve"> </w:t>
      </w:r>
      <w:r>
        <w:rPr>
          <w:rtl/>
        </w:rPr>
        <w:t>היו"ר גלעד קריב:</w:t>
      </w:r>
      <w:r w:rsidRPr="006B2B6A">
        <w:rPr>
          <w:rStyle w:val="TagStyle"/>
          <w:rtl/>
        </w:rPr>
        <w:t xml:space="preserve"> </w:t>
      </w:r>
      <w:r w:rsidRPr="00135929">
        <w:rPr>
          <w:rStyle w:val="TagStyle"/>
          <w:rtl/>
        </w:rPr>
        <w:t>&lt;&lt; יור &gt;&gt;</w:t>
      </w:r>
      <w:r>
        <w:rPr>
          <w:rtl/>
        </w:rPr>
        <w:t xml:space="preserve">   </w:t>
      </w:r>
      <w:bookmarkEnd w:id="442"/>
    </w:p>
    <w:p w:rsidR="006B2B6A" w:rsidRDefault="006B2B6A" w:rsidP="006B2B6A">
      <w:pPr>
        <w:pStyle w:val="KeepWithNext"/>
        <w:rPr>
          <w:rtl/>
          <w:lang w:eastAsia="he-IL"/>
        </w:rPr>
      </w:pPr>
    </w:p>
    <w:p w:rsidR="006B2B6A" w:rsidRDefault="006B2B6A" w:rsidP="00D84FA3">
      <w:pPr>
        <w:rPr>
          <w:rtl/>
          <w:lang w:eastAsia="he-IL"/>
        </w:rPr>
      </w:pPr>
      <w:r>
        <w:rPr>
          <w:rFonts w:hint="cs"/>
          <w:rtl/>
          <w:lang w:eastAsia="he-IL"/>
        </w:rPr>
        <w:t>המשפט הזה, ואנחנו טיי</w:t>
      </w:r>
      <w:r w:rsidR="00D84FA3">
        <w:rPr>
          <w:rFonts w:hint="cs"/>
          <w:rtl/>
          <w:lang w:eastAsia="he-IL"/>
        </w:rPr>
        <w:t xml:space="preserve">בנו אותו מהפעם הקודמת בעיקר בגלל הערות הסניגוריה הציבורית, שלא ישתמע כביכול שהתועלת היחידה </w:t>
      </w:r>
      <w:bookmarkStart w:id="443" w:name="_ETM_Q1_2934000"/>
      <w:bookmarkEnd w:id="443"/>
      <w:r w:rsidR="00D84FA3">
        <w:rPr>
          <w:rFonts w:hint="cs"/>
          <w:rtl/>
          <w:lang w:eastAsia="he-IL"/>
        </w:rPr>
        <w:t xml:space="preserve">שאנחנו עוסקים בה היא התועלת במיצוי הדין עם הנאשם, ולכן </w:t>
      </w:r>
      <w:bookmarkStart w:id="444" w:name="_ETM_Q1_2940000"/>
      <w:bookmarkEnd w:id="444"/>
      <w:r w:rsidR="00D84FA3">
        <w:rPr>
          <w:rFonts w:hint="cs"/>
          <w:rtl/>
          <w:lang w:eastAsia="he-IL"/>
        </w:rPr>
        <w:t xml:space="preserve">שונה הניסוח אבל בעצם המשמעות של הדבר הזה, שמרחב </w:t>
      </w:r>
      <w:bookmarkStart w:id="445" w:name="_ETM_Q1_2944000"/>
      <w:bookmarkEnd w:id="445"/>
      <w:r w:rsidR="00D84FA3">
        <w:rPr>
          <w:rFonts w:hint="cs"/>
          <w:rtl/>
          <w:lang w:eastAsia="he-IL"/>
        </w:rPr>
        <w:t xml:space="preserve">שיקול הדעת של בית המשפט </w:t>
      </w:r>
      <w:r w:rsidR="00D84FA3">
        <w:rPr>
          <w:rtl/>
          <w:lang w:eastAsia="he-IL"/>
        </w:rPr>
        <w:t>–</w:t>
      </w:r>
      <w:r w:rsidR="00D84FA3">
        <w:rPr>
          <w:rFonts w:hint="cs"/>
          <w:rtl/>
          <w:lang w:eastAsia="he-IL"/>
        </w:rPr>
        <w:t xml:space="preserve"> יכולים בהחלט </w:t>
      </w:r>
      <w:bookmarkStart w:id="446" w:name="_ETM_Q1_2942000"/>
      <w:bookmarkEnd w:id="446"/>
      <w:r w:rsidR="00D84FA3">
        <w:rPr>
          <w:rFonts w:hint="cs"/>
          <w:rtl/>
          <w:lang w:eastAsia="he-IL"/>
        </w:rPr>
        <w:t xml:space="preserve">להיכנס שיקולים גם של התמודדות עם תופעה של הפרה סדרתית </w:t>
      </w:r>
      <w:bookmarkStart w:id="447" w:name="_ETM_Q1_2954000"/>
      <w:bookmarkEnd w:id="447"/>
      <w:r w:rsidR="00D84FA3">
        <w:rPr>
          <w:rFonts w:hint="cs"/>
          <w:rtl/>
          <w:lang w:eastAsia="he-IL"/>
        </w:rPr>
        <w:t xml:space="preserve">של כללים ונהלים בהשגת ראיות. כלומר, בית המשפט יוכל לשקול </w:t>
      </w:r>
      <w:bookmarkStart w:id="448" w:name="_ETM_Q1_2964000"/>
      <w:bookmarkEnd w:id="448"/>
      <w:r w:rsidR="00D84FA3">
        <w:rPr>
          <w:rFonts w:hint="cs"/>
          <w:rtl/>
          <w:lang w:eastAsia="he-IL"/>
        </w:rPr>
        <w:t xml:space="preserve">את השיקול האם חשוב להעביר כאן מסר ברור כי הוא </w:t>
      </w:r>
      <w:bookmarkStart w:id="449" w:name="_ETM_Q1_2969000"/>
      <w:bookmarkEnd w:id="449"/>
      <w:r w:rsidR="00D84FA3">
        <w:rPr>
          <w:rFonts w:hint="cs"/>
          <w:rtl/>
          <w:lang w:eastAsia="he-IL"/>
        </w:rPr>
        <w:t xml:space="preserve">רואה חזרה על חוסר זהירות של גורמי האכיפה בעניין הזה. </w:t>
      </w:r>
      <w:bookmarkStart w:id="450" w:name="_ETM_Q1_2974000"/>
      <w:bookmarkEnd w:id="450"/>
      <w:r w:rsidR="00D84FA3">
        <w:rPr>
          <w:rFonts w:hint="cs"/>
          <w:rtl/>
          <w:lang w:eastAsia="he-IL"/>
        </w:rPr>
        <w:t xml:space="preserve">מנגד, כאשר בית המשפט יתמודד למשל למול גל של פשיעה </w:t>
      </w:r>
      <w:bookmarkStart w:id="451" w:name="_ETM_Q1_2979000"/>
      <w:bookmarkEnd w:id="451"/>
      <w:r w:rsidR="00D84FA3">
        <w:rPr>
          <w:rFonts w:hint="cs"/>
          <w:rtl/>
          <w:lang w:eastAsia="he-IL"/>
        </w:rPr>
        <w:t xml:space="preserve">חמורה בתחום מסוים, הוא יכול לבוא ולומר שבגלל </w:t>
      </w:r>
      <w:bookmarkStart w:id="452" w:name="_ETM_Q1_2985000"/>
      <w:bookmarkEnd w:id="452"/>
      <w:r w:rsidR="00D84FA3">
        <w:rPr>
          <w:rFonts w:hint="cs"/>
          <w:rtl/>
          <w:lang w:eastAsia="he-IL"/>
        </w:rPr>
        <w:t xml:space="preserve">מאפיינים מסוימים של הפשיעה הזאת, אנחנו נמצאים כרגע </w:t>
      </w:r>
      <w:r w:rsidR="00D84FA3">
        <w:rPr>
          <w:rFonts w:hint="cs"/>
          <w:rtl/>
          <w:lang w:eastAsia="he-IL"/>
        </w:rPr>
        <w:lastRenderedPageBreak/>
        <w:t xml:space="preserve">בהתמודדות עם </w:t>
      </w:r>
      <w:bookmarkStart w:id="453" w:name="_ETM_Q1_2986000"/>
      <w:bookmarkEnd w:id="453"/>
      <w:r w:rsidR="00D84FA3">
        <w:rPr>
          <w:rFonts w:hint="cs"/>
          <w:rtl/>
          <w:lang w:eastAsia="he-IL"/>
        </w:rPr>
        <w:t xml:space="preserve">מכת מדינה, אם אנחנו זוכרים את המושגים האלה, </w:t>
      </w:r>
      <w:bookmarkStart w:id="454" w:name="_ETM_Q1_2987000"/>
      <w:bookmarkEnd w:id="454"/>
      <w:r w:rsidR="00D84FA3">
        <w:rPr>
          <w:rFonts w:hint="cs"/>
          <w:rtl/>
          <w:lang w:eastAsia="he-IL"/>
        </w:rPr>
        <w:t xml:space="preserve">הם גם עולים עכשיו בהקשרים מסוימים של הפשיעה החמורה </w:t>
      </w:r>
      <w:bookmarkStart w:id="455" w:name="_ETM_Q1_3000000"/>
      <w:bookmarkEnd w:id="455"/>
      <w:r w:rsidR="00D84FA3">
        <w:rPr>
          <w:rtl/>
          <w:lang w:eastAsia="he-IL"/>
        </w:rPr>
        <w:t>–</w:t>
      </w:r>
      <w:r w:rsidR="00D84FA3">
        <w:rPr>
          <w:rFonts w:hint="cs"/>
          <w:rtl/>
          <w:lang w:eastAsia="he-IL"/>
        </w:rPr>
        <w:t xml:space="preserve"> גם זה יכול להשתכלל בתוך שיקול הדעת של בית </w:t>
      </w:r>
      <w:bookmarkStart w:id="456" w:name="_ETM_Q1_3005000"/>
      <w:bookmarkEnd w:id="456"/>
      <w:r w:rsidR="00D84FA3">
        <w:rPr>
          <w:rFonts w:hint="cs"/>
          <w:rtl/>
          <w:lang w:eastAsia="he-IL"/>
        </w:rPr>
        <w:t>המשפט.</w:t>
      </w:r>
    </w:p>
    <w:p w:rsidR="006B2B6A" w:rsidRDefault="006B2B6A" w:rsidP="006B2B6A">
      <w:pPr>
        <w:rPr>
          <w:rtl/>
          <w:lang w:eastAsia="he-IL"/>
        </w:rPr>
      </w:pPr>
    </w:p>
    <w:p w:rsidR="006B2B6A" w:rsidRDefault="006B2B6A" w:rsidP="00135929">
      <w:pPr>
        <w:pStyle w:val="a4"/>
        <w:rPr>
          <w:rtl/>
        </w:rPr>
      </w:pPr>
      <w:bookmarkStart w:id="457" w:name="ET_knessetmember_5085_25"/>
      <w:r w:rsidRPr="00135929">
        <w:rPr>
          <w:rStyle w:val="TagStyle"/>
          <w:rtl/>
        </w:rPr>
        <w:t xml:space="preserve"> &lt;&lt; דובר &gt;&gt;</w:t>
      </w:r>
      <w:r w:rsidRPr="006B2B6A">
        <w:rPr>
          <w:rStyle w:val="TagStyle"/>
          <w:rtl/>
        </w:rPr>
        <w:t xml:space="preserve"> </w:t>
      </w:r>
      <w:r>
        <w:rPr>
          <w:rtl/>
        </w:rPr>
        <w:t>אורלי לוי אבקסיס (הליכוד):</w:t>
      </w:r>
      <w:r w:rsidRPr="006B2B6A">
        <w:rPr>
          <w:rStyle w:val="TagStyle"/>
          <w:rtl/>
        </w:rPr>
        <w:t xml:space="preserve"> </w:t>
      </w:r>
      <w:r w:rsidRPr="00135929">
        <w:rPr>
          <w:rStyle w:val="TagStyle"/>
          <w:rtl/>
        </w:rPr>
        <w:t>&lt;&lt; דובר &gt;&gt;</w:t>
      </w:r>
      <w:r>
        <w:rPr>
          <w:rtl/>
        </w:rPr>
        <w:t xml:space="preserve">   </w:t>
      </w:r>
      <w:bookmarkEnd w:id="457"/>
    </w:p>
    <w:p w:rsidR="006B2B6A" w:rsidRDefault="006B2B6A" w:rsidP="006B2B6A">
      <w:pPr>
        <w:pStyle w:val="KeepWithNext"/>
        <w:rPr>
          <w:rtl/>
          <w:lang w:eastAsia="he-IL"/>
        </w:rPr>
      </w:pPr>
    </w:p>
    <w:p w:rsidR="006B2B6A" w:rsidRDefault="006B2B6A" w:rsidP="006B2B6A">
      <w:pPr>
        <w:rPr>
          <w:rtl/>
          <w:lang w:eastAsia="he-IL"/>
        </w:rPr>
      </w:pPr>
      <w:r>
        <w:rPr>
          <w:rFonts w:hint="cs"/>
          <w:rtl/>
          <w:lang w:eastAsia="he-IL"/>
        </w:rPr>
        <w:t xml:space="preserve">אדוני היושב-ראש, </w:t>
      </w:r>
      <w:r w:rsidR="00D84FA3">
        <w:rPr>
          <w:rFonts w:hint="cs"/>
          <w:rtl/>
          <w:lang w:eastAsia="he-IL"/>
        </w:rPr>
        <w:t xml:space="preserve">את היכול להסביר לנו מה יהיה השינוי המהותי אם </w:t>
      </w:r>
      <w:bookmarkStart w:id="458" w:name="_ETM_Q1_3002000"/>
      <w:bookmarkEnd w:id="458"/>
      <w:r w:rsidR="00D84FA3">
        <w:rPr>
          <w:rFonts w:hint="cs"/>
          <w:rtl/>
          <w:lang w:eastAsia="he-IL"/>
        </w:rPr>
        <w:t xml:space="preserve">אנחנו בסוף נשנה את </w:t>
      </w:r>
      <w:r w:rsidR="00C20511">
        <w:rPr>
          <w:rFonts w:hint="cs"/>
          <w:rtl/>
          <w:lang w:eastAsia="he-IL"/>
        </w:rPr>
        <w:t xml:space="preserve">שיקול הדעת של השופטים - - </w:t>
      </w:r>
      <w:bookmarkStart w:id="459" w:name="_ETM_Q1_3012000"/>
      <w:bookmarkEnd w:id="459"/>
      <w:r w:rsidR="00C20511">
        <w:rPr>
          <w:rFonts w:hint="cs"/>
          <w:rtl/>
          <w:lang w:eastAsia="he-IL"/>
        </w:rPr>
        <w:t xml:space="preserve">- אז מה החוק - - - מה אנחנו </w:t>
      </w:r>
      <w:bookmarkStart w:id="460" w:name="_ETM_Q1_3014000"/>
      <w:bookmarkEnd w:id="460"/>
      <w:r w:rsidR="00C20511">
        <w:rPr>
          <w:rFonts w:hint="cs"/>
          <w:rtl/>
          <w:lang w:eastAsia="he-IL"/>
        </w:rPr>
        <w:t xml:space="preserve">יכולים להגיד שבזה אנחנו יודעים את התוצאה? </w:t>
      </w:r>
      <w:r>
        <w:rPr>
          <w:rFonts w:hint="cs"/>
          <w:rtl/>
          <w:lang w:eastAsia="he-IL"/>
        </w:rPr>
        <w:t>מתי יהיו האירועים</w:t>
      </w:r>
      <w:r w:rsidR="00C20511">
        <w:rPr>
          <w:rFonts w:hint="cs"/>
          <w:rtl/>
          <w:lang w:eastAsia="he-IL"/>
        </w:rPr>
        <w:t xml:space="preserve"> שבהם אנחנו </w:t>
      </w:r>
      <w:bookmarkStart w:id="461" w:name="_ETM_Q1_3015000"/>
      <w:bookmarkEnd w:id="461"/>
      <w:r w:rsidR="00C20511">
        <w:rPr>
          <w:rFonts w:hint="cs"/>
          <w:rtl/>
          <w:lang w:eastAsia="he-IL"/>
        </w:rPr>
        <w:t>נשאיר לשיקול הדעת - - -</w:t>
      </w:r>
    </w:p>
    <w:p w:rsidR="006B2B6A" w:rsidRDefault="006B2B6A" w:rsidP="006B2B6A">
      <w:pPr>
        <w:rPr>
          <w:rtl/>
          <w:lang w:eastAsia="he-IL"/>
        </w:rPr>
      </w:pPr>
    </w:p>
    <w:p w:rsidR="006B2B6A" w:rsidRDefault="006B2B6A" w:rsidP="00135929">
      <w:pPr>
        <w:pStyle w:val="af6"/>
        <w:rPr>
          <w:rtl/>
        </w:rPr>
      </w:pPr>
      <w:bookmarkStart w:id="462" w:name="ET_yor_6156_26"/>
      <w:r w:rsidRPr="00135929">
        <w:rPr>
          <w:rStyle w:val="TagStyle"/>
          <w:rtl/>
        </w:rPr>
        <w:t xml:space="preserve"> &lt;&lt; יור &gt;&gt;</w:t>
      </w:r>
      <w:r w:rsidRPr="006B2B6A">
        <w:rPr>
          <w:rStyle w:val="TagStyle"/>
          <w:rtl/>
        </w:rPr>
        <w:t xml:space="preserve"> </w:t>
      </w:r>
      <w:r>
        <w:rPr>
          <w:rtl/>
        </w:rPr>
        <w:t>היו"ר גלעד קריב:</w:t>
      </w:r>
      <w:r w:rsidRPr="006B2B6A">
        <w:rPr>
          <w:rStyle w:val="TagStyle"/>
          <w:rtl/>
        </w:rPr>
        <w:t xml:space="preserve"> </w:t>
      </w:r>
      <w:r w:rsidRPr="00135929">
        <w:rPr>
          <w:rStyle w:val="TagStyle"/>
          <w:rtl/>
        </w:rPr>
        <w:t>&lt;&lt; יור &gt;&gt;</w:t>
      </w:r>
      <w:r>
        <w:rPr>
          <w:rtl/>
        </w:rPr>
        <w:t xml:space="preserve">   </w:t>
      </w:r>
      <w:bookmarkEnd w:id="462"/>
    </w:p>
    <w:p w:rsidR="006B2B6A" w:rsidRDefault="006B2B6A" w:rsidP="006B2B6A">
      <w:pPr>
        <w:pStyle w:val="KeepWithNext"/>
        <w:rPr>
          <w:rtl/>
          <w:lang w:eastAsia="he-IL"/>
        </w:rPr>
      </w:pPr>
    </w:p>
    <w:p w:rsidR="006B2B6A" w:rsidRDefault="006B2B6A" w:rsidP="006B2B6A">
      <w:pPr>
        <w:rPr>
          <w:rtl/>
          <w:lang w:eastAsia="he-IL"/>
        </w:rPr>
      </w:pPr>
      <w:r>
        <w:rPr>
          <w:rFonts w:hint="cs"/>
          <w:rtl/>
          <w:lang w:eastAsia="he-IL"/>
        </w:rPr>
        <w:t>אז אני רוצה לומר</w:t>
      </w:r>
      <w:r w:rsidR="00C20511">
        <w:rPr>
          <w:rFonts w:hint="cs"/>
          <w:rtl/>
          <w:lang w:eastAsia="he-IL"/>
        </w:rPr>
        <w:t xml:space="preserve"> - -</w:t>
      </w:r>
    </w:p>
    <w:p w:rsidR="006B2B6A" w:rsidRDefault="006B2B6A" w:rsidP="006B2B6A">
      <w:pPr>
        <w:rPr>
          <w:rtl/>
          <w:lang w:eastAsia="he-IL"/>
        </w:rPr>
      </w:pPr>
    </w:p>
    <w:p w:rsidR="006B2B6A" w:rsidRDefault="006B2B6A" w:rsidP="00135929">
      <w:pPr>
        <w:pStyle w:val="-"/>
        <w:rPr>
          <w:rtl/>
        </w:rPr>
      </w:pPr>
      <w:bookmarkStart w:id="463" w:name="ET_knessetmember_5085_27"/>
      <w:r w:rsidRPr="00135929">
        <w:rPr>
          <w:rStyle w:val="TagStyle"/>
          <w:rtl/>
        </w:rPr>
        <w:t xml:space="preserve"> &lt;&lt; דובר_המשך &gt;&gt;</w:t>
      </w:r>
      <w:r w:rsidRPr="006B2B6A">
        <w:rPr>
          <w:rStyle w:val="TagStyle"/>
          <w:rtl/>
        </w:rPr>
        <w:t xml:space="preserve"> </w:t>
      </w:r>
      <w:r>
        <w:rPr>
          <w:rtl/>
        </w:rPr>
        <w:t>אורלי לוי אבקסיס (הליכוד):</w:t>
      </w:r>
      <w:r w:rsidRPr="006B2B6A">
        <w:rPr>
          <w:rStyle w:val="TagStyle"/>
          <w:rtl/>
        </w:rPr>
        <w:t xml:space="preserve"> </w:t>
      </w:r>
      <w:r w:rsidRPr="00135929">
        <w:rPr>
          <w:rStyle w:val="TagStyle"/>
          <w:rtl/>
        </w:rPr>
        <w:t>&lt;&lt; דובר_המשך &gt;&gt;</w:t>
      </w:r>
      <w:r>
        <w:rPr>
          <w:rtl/>
        </w:rPr>
        <w:t xml:space="preserve">   </w:t>
      </w:r>
      <w:bookmarkEnd w:id="463"/>
    </w:p>
    <w:p w:rsidR="006B2B6A" w:rsidRDefault="006B2B6A" w:rsidP="006B2B6A">
      <w:pPr>
        <w:pStyle w:val="KeepWithNext"/>
        <w:rPr>
          <w:rtl/>
          <w:lang w:eastAsia="he-IL"/>
        </w:rPr>
      </w:pPr>
    </w:p>
    <w:p w:rsidR="00C20511" w:rsidRPr="00C20511" w:rsidRDefault="00C20511" w:rsidP="00C20511">
      <w:pPr>
        <w:rPr>
          <w:rtl/>
          <w:lang w:eastAsia="he-IL"/>
        </w:rPr>
      </w:pPr>
      <w:bookmarkStart w:id="464" w:name="_ETM_Q1_3029000"/>
      <w:bookmarkEnd w:id="464"/>
      <w:r>
        <w:rPr>
          <w:rFonts w:hint="cs"/>
          <w:rtl/>
          <w:lang w:eastAsia="he-IL"/>
        </w:rPr>
        <w:t>- - -</w:t>
      </w:r>
    </w:p>
    <w:p w:rsidR="006B2B6A" w:rsidRDefault="006B2B6A" w:rsidP="006B2B6A">
      <w:pPr>
        <w:rPr>
          <w:rtl/>
          <w:lang w:eastAsia="he-IL"/>
        </w:rPr>
      </w:pPr>
    </w:p>
    <w:p w:rsidR="006B2B6A" w:rsidRDefault="006B2B6A" w:rsidP="00135929">
      <w:pPr>
        <w:pStyle w:val="af6"/>
        <w:rPr>
          <w:rtl/>
        </w:rPr>
      </w:pPr>
      <w:bookmarkStart w:id="465" w:name="ET_yor_6156_28"/>
      <w:r w:rsidRPr="00135929">
        <w:rPr>
          <w:rStyle w:val="TagStyle"/>
          <w:rtl/>
        </w:rPr>
        <w:t xml:space="preserve"> &lt;&lt; יור &gt;&gt;</w:t>
      </w:r>
      <w:r w:rsidRPr="006B2B6A">
        <w:rPr>
          <w:rStyle w:val="TagStyle"/>
          <w:rtl/>
        </w:rPr>
        <w:t xml:space="preserve"> </w:t>
      </w:r>
      <w:r>
        <w:rPr>
          <w:rtl/>
        </w:rPr>
        <w:t>היו"ר גלעד קריב:</w:t>
      </w:r>
      <w:r w:rsidRPr="006B2B6A">
        <w:rPr>
          <w:rStyle w:val="TagStyle"/>
          <w:rtl/>
        </w:rPr>
        <w:t xml:space="preserve"> </w:t>
      </w:r>
      <w:r w:rsidRPr="00135929">
        <w:rPr>
          <w:rStyle w:val="TagStyle"/>
          <w:rtl/>
        </w:rPr>
        <w:t>&lt;&lt; יור &gt;&gt;</w:t>
      </w:r>
      <w:r>
        <w:rPr>
          <w:rtl/>
        </w:rPr>
        <w:t xml:space="preserve">   </w:t>
      </w:r>
      <w:bookmarkEnd w:id="465"/>
    </w:p>
    <w:p w:rsidR="006B2B6A" w:rsidRDefault="006B2B6A" w:rsidP="006B2B6A">
      <w:pPr>
        <w:pStyle w:val="KeepWithNext"/>
        <w:rPr>
          <w:rtl/>
          <w:lang w:eastAsia="he-IL"/>
        </w:rPr>
      </w:pPr>
    </w:p>
    <w:p w:rsidR="006B2B6A" w:rsidRDefault="00C20511" w:rsidP="0058282F">
      <w:pPr>
        <w:rPr>
          <w:rtl/>
          <w:lang w:eastAsia="he-IL"/>
        </w:rPr>
      </w:pPr>
      <w:r>
        <w:rPr>
          <w:rFonts w:hint="cs"/>
          <w:rtl/>
          <w:lang w:eastAsia="he-IL"/>
        </w:rPr>
        <w:t xml:space="preserve">לא, </w:t>
      </w:r>
      <w:bookmarkStart w:id="466" w:name="_ETM_Q1_3025000"/>
      <w:bookmarkEnd w:id="466"/>
      <w:r w:rsidR="006B2B6A">
        <w:rPr>
          <w:rFonts w:hint="cs"/>
          <w:rtl/>
          <w:lang w:eastAsia="he-IL"/>
        </w:rPr>
        <w:t>אז אני חושב שיש פה שני דברים: הדבר המרכזי, והמשרד המציע, השר המציע לא הסתיר את זה שהמהלך כאן</w:t>
      </w:r>
      <w:r w:rsidR="00AF249F">
        <w:rPr>
          <w:rFonts w:hint="cs"/>
          <w:rtl/>
          <w:lang w:eastAsia="he-IL"/>
        </w:rPr>
        <w:t xml:space="preserve"> הוא מהלך ש</w:t>
      </w:r>
      <w:r w:rsidR="006B2B6A">
        <w:rPr>
          <w:rFonts w:hint="cs"/>
          <w:rtl/>
          <w:lang w:eastAsia="he-IL"/>
        </w:rPr>
        <w:t>מטרתו לעגן את הכלל</w:t>
      </w:r>
      <w:r w:rsidR="00AF249F">
        <w:rPr>
          <w:rFonts w:hint="cs"/>
          <w:rtl/>
          <w:lang w:eastAsia="he-IL"/>
        </w:rPr>
        <w:t xml:space="preserve"> שכבר נכלל בפסיקה </w:t>
      </w:r>
      <w:r w:rsidR="00AF249F">
        <w:rPr>
          <w:rtl/>
          <w:lang w:eastAsia="he-IL"/>
        </w:rPr>
        <w:t>–</w:t>
      </w:r>
      <w:r w:rsidR="00AF249F">
        <w:rPr>
          <w:rFonts w:hint="cs"/>
          <w:rtl/>
          <w:lang w:eastAsia="he-IL"/>
        </w:rPr>
        <w:t xml:space="preserve"> לעגן אותו</w:t>
      </w:r>
      <w:r w:rsidR="006B2B6A">
        <w:rPr>
          <w:rFonts w:hint="cs"/>
          <w:rtl/>
          <w:lang w:eastAsia="he-IL"/>
        </w:rPr>
        <w:t xml:space="preserve"> בספר החוקים. </w:t>
      </w:r>
      <w:r w:rsidR="00AF249F">
        <w:rPr>
          <w:rFonts w:hint="cs"/>
          <w:rtl/>
          <w:lang w:eastAsia="he-IL"/>
        </w:rPr>
        <w:t>בסופו של דבר</w:t>
      </w:r>
      <w:r w:rsidR="00742199">
        <w:rPr>
          <w:rFonts w:hint="cs"/>
          <w:rtl/>
          <w:lang w:eastAsia="he-IL"/>
        </w:rPr>
        <w:t>,</w:t>
      </w:r>
      <w:r w:rsidR="00AF249F">
        <w:rPr>
          <w:rFonts w:hint="cs"/>
          <w:rtl/>
          <w:lang w:eastAsia="he-IL"/>
        </w:rPr>
        <w:t xml:space="preserve"> </w:t>
      </w:r>
      <w:r w:rsidR="00D735EE">
        <w:rPr>
          <w:rFonts w:hint="cs"/>
          <w:rtl/>
          <w:lang w:eastAsia="he-IL"/>
        </w:rPr>
        <w:t xml:space="preserve">יש </w:t>
      </w:r>
      <w:r w:rsidR="006B2B6A">
        <w:rPr>
          <w:rFonts w:hint="cs"/>
          <w:rtl/>
          <w:lang w:eastAsia="he-IL"/>
        </w:rPr>
        <w:t>הבדל בין אמירה של המחוקק לאמירה מתפתחת של בית המשפט. צריך גם לציין שאם אינני טועה, השר סער בהיותו חבר כנסת, הציע את קליטת כלל</w:t>
      </w:r>
      <w:r w:rsidR="0058282F">
        <w:rPr>
          <w:rFonts w:hint="cs"/>
          <w:rtl/>
          <w:lang w:eastAsia="he-IL"/>
        </w:rPr>
        <w:t xml:space="preserve"> הפסילה היחסי עוד לפני שהוא דן </w:t>
      </w:r>
      <w:bookmarkStart w:id="467" w:name="_ETM_Q1_3057000"/>
      <w:bookmarkEnd w:id="467"/>
      <w:r w:rsidR="0058282F">
        <w:rPr>
          <w:rFonts w:hint="cs"/>
          <w:rtl/>
          <w:lang w:eastAsia="he-IL"/>
        </w:rPr>
        <w:t xml:space="preserve">בפסיקת בית המשפט העליון. </w:t>
      </w:r>
      <w:r w:rsidR="006B2B6A">
        <w:rPr>
          <w:rFonts w:hint="cs"/>
          <w:rtl/>
          <w:lang w:eastAsia="he-IL"/>
        </w:rPr>
        <w:t>אז יש פה השלמה של מהלך ארוך שנים של לבוא ולומר שהחוק הפלילי במדינת ישראל חייב לכלול התייחסות לנושא הזה</w:t>
      </w:r>
      <w:r w:rsidR="0058282F">
        <w:rPr>
          <w:rFonts w:hint="cs"/>
          <w:rtl/>
          <w:lang w:eastAsia="he-IL"/>
        </w:rPr>
        <w:t>,</w:t>
      </w:r>
      <w:r w:rsidR="006B2B6A">
        <w:rPr>
          <w:rFonts w:hint="cs"/>
          <w:rtl/>
          <w:lang w:eastAsia="he-IL"/>
        </w:rPr>
        <w:t xml:space="preserve"> של</w:t>
      </w:r>
      <w:r w:rsidR="0058282F">
        <w:rPr>
          <w:rFonts w:hint="cs"/>
          <w:rtl/>
          <w:lang w:eastAsia="he-IL"/>
        </w:rPr>
        <w:t xml:space="preserve"> פסלות</w:t>
      </w:r>
      <w:r w:rsidR="006B2B6A">
        <w:rPr>
          <w:rFonts w:hint="cs"/>
          <w:rtl/>
          <w:lang w:eastAsia="he-IL"/>
        </w:rPr>
        <w:t xml:space="preserve"> ראיה שהושגה שלא כדין. אני באמת חושב שאנ</w:t>
      </w:r>
      <w:r w:rsidR="0058282F">
        <w:rPr>
          <w:rFonts w:hint="cs"/>
          <w:rtl/>
          <w:lang w:eastAsia="he-IL"/>
        </w:rPr>
        <w:t>י</w:t>
      </w:r>
      <w:r w:rsidR="006B2B6A">
        <w:rPr>
          <w:rFonts w:hint="cs"/>
          <w:rtl/>
          <w:lang w:eastAsia="he-IL"/>
        </w:rPr>
        <w:t xml:space="preserve"> </w:t>
      </w:r>
      <w:r w:rsidR="0058282F">
        <w:rPr>
          <w:rFonts w:hint="cs"/>
          <w:rtl/>
          <w:lang w:eastAsia="he-IL"/>
        </w:rPr>
        <w:t xml:space="preserve">מאוד </w:t>
      </w:r>
      <w:r w:rsidR="006B2B6A">
        <w:rPr>
          <w:rFonts w:hint="cs"/>
          <w:rtl/>
          <w:lang w:eastAsia="he-IL"/>
        </w:rPr>
        <w:t>מכבד את פסיקות בית המשפט ורואה אותן כחלק מהדין אבל יש חשיבות</w:t>
      </w:r>
      <w:r w:rsidR="0058282F">
        <w:rPr>
          <w:rFonts w:hint="cs"/>
          <w:rtl/>
          <w:lang w:eastAsia="he-IL"/>
        </w:rPr>
        <w:t xml:space="preserve"> לזה שהמחוקק אומר </w:t>
      </w:r>
      <w:bookmarkStart w:id="468" w:name="_ETM_Q1_3086000"/>
      <w:bookmarkEnd w:id="468"/>
      <w:r w:rsidR="0058282F">
        <w:rPr>
          <w:rFonts w:hint="cs"/>
          <w:rtl/>
          <w:lang w:eastAsia="he-IL"/>
        </w:rPr>
        <w:t>את הדבר</w:t>
      </w:r>
      <w:r w:rsidR="006B2B6A">
        <w:rPr>
          <w:rFonts w:hint="cs"/>
          <w:rtl/>
          <w:lang w:eastAsia="he-IL"/>
        </w:rPr>
        <w:t>.</w:t>
      </w:r>
    </w:p>
    <w:p w:rsidR="006B2B6A" w:rsidRDefault="006B2B6A" w:rsidP="006B2B6A">
      <w:pPr>
        <w:rPr>
          <w:rtl/>
          <w:lang w:eastAsia="he-IL"/>
        </w:rPr>
      </w:pPr>
    </w:p>
    <w:p w:rsidR="006B2B6A" w:rsidRDefault="006B2B6A" w:rsidP="00D5649E">
      <w:pPr>
        <w:rPr>
          <w:rtl/>
          <w:lang w:eastAsia="he-IL"/>
        </w:rPr>
      </w:pPr>
      <w:r>
        <w:rPr>
          <w:rFonts w:hint="cs"/>
          <w:rtl/>
          <w:lang w:eastAsia="he-IL"/>
        </w:rPr>
        <w:t xml:space="preserve">מעבר לאמירה הזאת, אני כן חושב שבעקבות ועדת ארבל, ההכרעה לא לכבול את שיקול הדעת של בית המשפט </w:t>
      </w:r>
      <w:r w:rsidR="0058282F">
        <w:rPr>
          <w:rFonts w:hint="cs"/>
          <w:rtl/>
          <w:lang w:eastAsia="he-IL"/>
        </w:rPr>
        <w:t>ל</w:t>
      </w:r>
      <w:r>
        <w:rPr>
          <w:rFonts w:hint="cs"/>
          <w:rtl/>
          <w:lang w:eastAsia="he-IL"/>
        </w:rPr>
        <w:t>רשימה מאוד</w:t>
      </w:r>
      <w:r w:rsidR="0058282F">
        <w:rPr>
          <w:rFonts w:hint="cs"/>
          <w:rtl/>
          <w:lang w:eastAsia="he-IL"/>
        </w:rPr>
        <w:t>-מאוד</w:t>
      </w:r>
      <w:r>
        <w:rPr>
          <w:rFonts w:hint="cs"/>
          <w:rtl/>
          <w:lang w:eastAsia="he-IL"/>
        </w:rPr>
        <w:t xml:space="preserve"> מדוקדקת של שיקולים </w:t>
      </w:r>
      <w:r>
        <w:rPr>
          <w:rtl/>
          <w:lang w:eastAsia="he-IL"/>
        </w:rPr>
        <w:t>–</w:t>
      </w:r>
      <w:r>
        <w:rPr>
          <w:rFonts w:hint="cs"/>
          <w:rtl/>
          <w:lang w:eastAsia="he-IL"/>
        </w:rPr>
        <w:t xml:space="preserve"> </w:t>
      </w:r>
      <w:r w:rsidR="00D5649E">
        <w:rPr>
          <w:rFonts w:hint="cs"/>
          <w:rtl/>
          <w:lang w:eastAsia="he-IL"/>
        </w:rPr>
        <w:t>אני חושב ש</w:t>
      </w:r>
      <w:r>
        <w:rPr>
          <w:rFonts w:hint="cs"/>
          <w:rtl/>
          <w:lang w:eastAsia="he-IL"/>
        </w:rPr>
        <w:t>אנחנו מצאנו פה נוסחת ביניים בין דעת הרוב</w:t>
      </w:r>
      <w:r w:rsidR="00D5649E">
        <w:rPr>
          <w:rFonts w:hint="cs"/>
          <w:rtl/>
          <w:lang w:eastAsia="he-IL"/>
        </w:rPr>
        <w:t xml:space="preserve"> לבין דעת המיעוט בוועדת ארבל על-ידי </w:t>
      </w:r>
      <w:bookmarkStart w:id="469" w:name="_ETM_Q1_3105000"/>
      <w:bookmarkEnd w:id="469"/>
      <w:r w:rsidR="00D5649E">
        <w:rPr>
          <w:rFonts w:hint="cs"/>
          <w:rtl/>
          <w:lang w:eastAsia="he-IL"/>
        </w:rPr>
        <w:t xml:space="preserve">הסיפא. אנחנו באים ואומרים לבית המשפט: אתה לא יכול לבוא </w:t>
      </w:r>
      <w:bookmarkStart w:id="470" w:name="_ETM_Q1_3114000"/>
      <w:bookmarkEnd w:id="470"/>
      <w:r w:rsidR="00D5649E">
        <w:rPr>
          <w:rFonts w:hint="cs"/>
          <w:rtl/>
          <w:lang w:eastAsia="he-IL"/>
        </w:rPr>
        <w:t xml:space="preserve">ולומר שמכיוון שמדובר בגל פשיעה נורא חמור, אז אני מתעלם </w:t>
      </w:r>
      <w:bookmarkStart w:id="471" w:name="_ETM_Q1_3120000"/>
      <w:bookmarkEnd w:id="471"/>
      <w:r w:rsidR="00D5649E">
        <w:rPr>
          <w:rFonts w:hint="cs"/>
          <w:rtl/>
          <w:lang w:eastAsia="he-IL"/>
        </w:rPr>
        <w:t xml:space="preserve">מחומרת ההפרה. יש פה איזו שהיא אמירה כי דרך </w:t>
      </w:r>
      <w:bookmarkStart w:id="472" w:name="_ETM_Q1_3116000"/>
      <w:bookmarkEnd w:id="472"/>
      <w:r w:rsidR="00D5649E">
        <w:rPr>
          <w:rFonts w:hint="cs"/>
          <w:rtl/>
          <w:lang w:eastAsia="he-IL"/>
        </w:rPr>
        <w:t>אגב, זה גם נאמר בפסיקה</w:t>
      </w:r>
      <w:r w:rsidR="00700501">
        <w:rPr>
          <w:rFonts w:hint="cs"/>
          <w:rtl/>
          <w:lang w:eastAsia="he-IL"/>
        </w:rPr>
        <w:t>,</w:t>
      </w:r>
      <w:r w:rsidR="00D5649E">
        <w:rPr>
          <w:rFonts w:hint="cs"/>
          <w:rtl/>
          <w:lang w:eastAsia="he-IL"/>
        </w:rPr>
        <w:t xml:space="preserve"> </w:t>
      </w:r>
      <w:r w:rsidR="00700501">
        <w:rPr>
          <w:rFonts w:hint="cs"/>
          <w:rtl/>
          <w:lang w:eastAsia="he-IL"/>
        </w:rPr>
        <w:t xml:space="preserve">ואני חושב שאנחנו מבצרים את </w:t>
      </w:r>
      <w:bookmarkStart w:id="473" w:name="_ETM_Q1_3122000"/>
      <w:bookmarkEnd w:id="473"/>
      <w:r w:rsidR="00700501">
        <w:rPr>
          <w:rFonts w:hint="cs"/>
          <w:rtl/>
          <w:lang w:eastAsia="he-IL"/>
        </w:rPr>
        <w:t>זה בצורה יותר טובה</w:t>
      </w:r>
      <w:r>
        <w:rPr>
          <w:rFonts w:hint="cs"/>
          <w:rtl/>
          <w:lang w:eastAsia="he-IL"/>
        </w:rPr>
        <w:t xml:space="preserve"> </w:t>
      </w:r>
      <w:r w:rsidR="00700501">
        <w:rPr>
          <w:rtl/>
          <w:lang w:eastAsia="he-IL"/>
        </w:rPr>
        <w:t>–</w:t>
      </w:r>
      <w:r w:rsidR="00700501">
        <w:rPr>
          <w:rFonts w:hint="cs"/>
          <w:rtl/>
          <w:lang w:eastAsia="he-IL"/>
        </w:rPr>
        <w:t xml:space="preserve"> אתה לא יכול לבוא ולומר שמכיוון</w:t>
      </w:r>
      <w:bookmarkStart w:id="474" w:name="_ETM_Q1_3123000"/>
      <w:bookmarkEnd w:id="474"/>
      <w:r w:rsidR="00700501">
        <w:rPr>
          <w:rFonts w:hint="cs"/>
          <w:rtl/>
          <w:lang w:eastAsia="he-IL"/>
        </w:rPr>
        <w:t xml:space="preserve"> שאנחנו נמצאים </w:t>
      </w:r>
      <w:r w:rsidR="00956F4F">
        <w:rPr>
          <w:rFonts w:hint="cs"/>
          <w:rtl/>
          <w:lang w:eastAsia="he-IL"/>
        </w:rPr>
        <w:t xml:space="preserve">בעיצומו של גל פשיעה אלימה מאוד-מאוד קשה אז </w:t>
      </w:r>
      <w:bookmarkStart w:id="475" w:name="_ETM_Q1_3137000"/>
      <w:bookmarkEnd w:id="475"/>
      <w:r w:rsidR="00956F4F">
        <w:rPr>
          <w:rFonts w:hint="cs"/>
          <w:rtl/>
          <w:lang w:eastAsia="he-IL"/>
        </w:rPr>
        <w:t xml:space="preserve">השיקולים האלה של חומרת ההפרה, של עד כמה היא הופכת להיות טבע שני של רשויות האכיפה </w:t>
      </w:r>
      <w:r w:rsidR="00956F4F">
        <w:rPr>
          <w:rtl/>
          <w:lang w:eastAsia="he-IL"/>
        </w:rPr>
        <w:t>–</w:t>
      </w:r>
      <w:r w:rsidR="00956F4F">
        <w:rPr>
          <w:rFonts w:hint="cs"/>
          <w:rtl/>
          <w:lang w:eastAsia="he-IL"/>
        </w:rPr>
        <w:t xml:space="preserve"> אני מתעלם </w:t>
      </w:r>
      <w:bookmarkStart w:id="476" w:name="_ETM_Q1_3142000"/>
      <w:bookmarkEnd w:id="476"/>
      <w:r w:rsidR="00956F4F">
        <w:rPr>
          <w:rFonts w:hint="cs"/>
          <w:rtl/>
          <w:lang w:eastAsia="he-IL"/>
        </w:rPr>
        <w:t>מזה. לא, אתה חייב לשקול גם את זה.</w:t>
      </w:r>
    </w:p>
    <w:p w:rsidR="006B2B6A" w:rsidRDefault="006B2B6A" w:rsidP="006B2B6A">
      <w:pPr>
        <w:rPr>
          <w:rtl/>
          <w:lang w:eastAsia="he-IL"/>
        </w:rPr>
      </w:pPr>
    </w:p>
    <w:p w:rsidR="00425762" w:rsidRDefault="00425762" w:rsidP="00135929">
      <w:pPr>
        <w:pStyle w:val="-"/>
        <w:rPr>
          <w:rtl/>
        </w:rPr>
      </w:pPr>
      <w:bookmarkStart w:id="477" w:name="ET_knessetmember_5085_29"/>
      <w:r w:rsidRPr="00135929">
        <w:rPr>
          <w:rStyle w:val="TagStyle"/>
          <w:rtl/>
        </w:rPr>
        <w:t xml:space="preserve"> &lt;&lt; דובר_המשך &gt;&gt;</w:t>
      </w:r>
      <w:r w:rsidRPr="00425762">
        <w:rPr>
          <w:rStyle w:val="TagStyle"/>
          <w:rtl/>
        </w:rPr>
        <w:t xml:space="preserve"> </w:t>
      </w:r>
      <w:r>
        <w:rPr>
          <w:rtl/>
        </w:rPr>
        <w:t>אורלי לוי אבקסיס (הליכוד):</w:t>
      </w:r>
      <w:r w:rsidRPr="00425762">
        <w:rPr>
          <w:rStyle w:val="TagStyle"/>
          <w:rtl/>
        </w:rPr>
        <w:t xml:space="preserve"> </w:t>
      </w:r>
      <w:r w:rsidRPr="00135929">
        <w:rPr>
          <w:rStyle w:val="TagStyle"/>
          <w:rtl/>
        </w:rPr>
        <w:t>&lt;&lt; דובר_המשך &gt;&gt;</w:t>
      </w:r>
      <w:r>
        <w:rPr>
          <w:rtl/>
        </w:rPr>
        <w:t xml:space="preserve">   </w:t>
      </w:r>
      <w:bookmarkEnd w:id="477"/>
    </w:p>
    <w:p w:rsidR="00425762" w:rsidRDefault="00425762" w:rsidP="00425762">
      <w:pPr>
        <w:pStyle w:val="KeepWithNext"/>
        <w:rPr>
          <w:rtl/>
          <w:lang w:eastAsia="he-IL"/>
        </w:rPr>
      </w:pPr>
    </w:p>
    <w:p w:rsidR="00425762" w:rsidRDefault="00956F4F" w:rsidP="00425762">
      <w:pPr>
        <w:rPr>
          <w:rtl/>
          <w:lang w:eastAsia="he-IL"/>
        </w:rPr>
      </w:pPr>
      <w:r>
        <w:rPr>
          <w:rFonts w:hint="cs"/>
          <w:rtl/>
          <w:lang w:eastAsia="he-IL"/>
        </w:rPr>
        <w:t xml:space="preserve">- - - </w:t>
      </w:r>
      <w:bookmarkStart w:id="478" w:name="_ETM_Q1_3147000"/>
      <w:bookmarkEnd w:id="478"/>
      <w:r>
        <w:rPr>
          <w:rFonts w:hint="cs"/>
          <w:rtl/>
          <w:lang w:eastAsia="he-IL"/>
        </w:rPr>
        <w:t>שנקבע עכשיו תקדים בבית המשפט, אנחנו מעבירים את זה עכשיו</w:t>
      </w:r>
      <w:bookmarkStart w:id="479" w:name="_ETM_Q1_3143000"/>
      <w:bookmarkEnd w:id="479"/>
      <w:r>
        <w:rPr>
          <w:rFonts w:hint="cs"/>
          <w:rtl/>
          <w:lang w:eastAsia="he-IL"/>
        </w:rPr>
        <w:t xml:space="preserve"> לעניין ה - - - ומשאירים להם את שיקול הדעת.</w:t>
      </w:r>
    </w:p>
    <w:p w:rsidR="00956F4F" w:rsidRDefault="00956F4F" w:rsidP="00425762">
      <w:pPr>
        <w:pStyle w:val="af6"/>
        <w:keepNext/>
        <w:rPr>
          <w:rStyle w:val="TagStyle"/>
          <w:rtl/>
        </w:rPr>
      </w:pPr>
      <w:bookmarkStart w:id="480" w:name="ET_yor_6156_30"/>
    </w:p>
    <w:p w:rsidR="00425762" w:rsidRDefault="00425762" w:rsidP="00135929">
      <w:pPr>
        <w:pStyle w:val="af6"/>
        <w:rPr>
          <w:rtl/>
        </w:rPr>
      </w:pPr>
      <w:bookmarkStart w:id="481" w:name="_ETM_Q1_3151000"/>
      <w:bookmarkEnd w:id="481"/>
      <w:r w:rsidRPr="00135929">
        <w:rPr>
          <w:rStyle w:val="TagStyle"/>
          <w:rtl/>
        </w:rPr>
        <w:t xml:space="preserve"> &lt;&lt; יור &gt;&gt;</w:t>
      </w:r>
      <w:r w:rsidRPr="00425762">
        <w:rPr>
          <w:rStyle w:val="TagStyle"/>
          <w:rtl/>
        </w:rPr>
        <w:t xml:space="preserve"> </w:t>
      </w:r>
      <w:r>
        <w:rPr>
          <w:rtl/>
        </w:rPr>
        <w:t>היו"ר גלעד קריב:</w:t>
      </w:r>
      <w:r w:rsidRPr="00425762">
        <w:rPr>
          <w:rStyle w:val="TagStyle"/>
          <w:rtl/>
        </w:rPr>
        <w:t xml:space="preserve"> </w:t>
      </w:r>
      <w:r w:rsidRPr="00135929">
        <w:rPr>
          <w:rStyle w:val="TagStyle"/>
          <w:rtl/>
        </w:rPr>
        <w:t>&lt;&lt; יור &gt;&gt;</w:t>
      </w:r>
      <w:r>
        <w:rPr>
          <w:rtl/>
        </w:rPr>
        <w:t xml:space="preserve">   </w:t>
      </w:r>
      <w:bookmarkEnd w:id="480"/>
    </w:p>
    <w:p w:rsidR="00425762" w:rsidRDefault="00425762" w:rsidP="00425762">
      <w:pPr>
        <w:pStyle w:val="KeepWithNext"/>
        <w:rPr>
          <w:rtl/>
          <w:lang w:eastAsia="he-IL"/>
        </w:rPr>
      </w:pPr>
    </w:p>
    <w:p w:rsidR="00425762" w:rsidRDefault="00425762" w:rsidP="00DD2CCA">
      <w:pPr>
        <w:rPr>
          <w:rtl/>
          <w:lang w:eastAsia="he-IL"/>
        </w:rPr>
      </w:pPr>
      <w:r>
        <w:rPr>
          <w:rFonts w:hint="cs"/>
          <w:rtl/>
          <w:lang w:eastAsia="he-IL"/>
        </w:rPr>
        <w:t xml:space="preserve">כן, מכיוון שבדומה להרבה מאוד מדינות בעולם המערבי, בניגוד לארצות-הברית אבל בדומה להרבה מאוד </w:t>
      </w:r>
      <w:r w:rsidR="00956F4F">
        <w:rPr>
          <w:rFonts w:hint="cs"/>
          <w:rtl/>
          <w:lang w:eastAsia="he-IL"/>
        </w:rPr>
        <w:t xml:space="preserve">מדינות </w:t>
      </w:r>
      <w:bookmarkStart w:id="482" w:name="_ETM_Q1_3162000"/>
      <w:bookmarkEnd w:id="482"/>
      <w:r>
        <w:rPr>
          <w:rFonts w:hint="cs"/>
          <w:rtl/>
          <w:lang w:eastAsia="he-IL"/>
        </w:rPr>
        <w:t>בעולם המערבי, גם ההמלצות</w:t>
      </w:r>
      <w:r w:rsidR="00956F4F">
        <w:rPr>
          <w:rFonts w:hint="cs"/>
          <w:rtl/>
          <w:lang w:eastAsia="he-IL"/>
        </w:rPr>
        <w:t xml:space="preserve"> של הוועדות המקצועיות</w:t>
      </w:r>
      <w:r w:rsidR="00DD2CCA">
        <w:rPr>
          <w:rFonts w:hint="cs"/>
          <w:rtl/>
          <w:lang w:eastAsia="he-IL"/>
        </w:rPr>
        <w:t xml:space="preserve"> אבל</w:t>
      </w:r>
      <w:r>
        <w:rPr>
          <w:rFonts w:hint="cs"/>
          <w:rtl/>
          <w:lang w:eastAsia="he-IL"/>
        </w:rPr>
        <w:t xml:space="preserve"> גם העמדה של הממשלה </w:t>
      </w:r>
      <w:r w:rsidR="00DD2CCA">
        <w:rPr>
          <w:rFonts w:hint="cs"/>
          <w:rtl/>
          <w:lang w:eastAsia="he-IL"/>
        </w:rPr>
        <w:t xml:space="preserve">זה </w:t>
      </w:r>
      <w:r>
        <w:rPr>
          <w:rFonts w:hint="cs"/>
          <w:rtl/>
          <w:lang w:eastAsia="he-IL"/>
        </w:rPr>
        <w:t>להיות עם כלל בטלות יחסי ולא מוחלט. אני, אישית, חושב שזו גישה נכונה</w:t>
      </w:r>
      <w:r w:rsidR="00DD2CCA">
        <w:rPr>
          <w:rFonts w:hint="cs"/>
          <w:rtl/>
          <w:lang w:eastAsia="he-IL"/>
        </w:rPr>
        <w:t>.</w:t>
      </w:r>
    </w:p>
    <w:p w:rsidR="00425762" w:rsidRDefault="00425762" w:rsidP="00425762">
      <w:pPr>
        <w:rPr>
          <w:rtl/>
          <w:lang w:eastAsia="he-IL"/>
        </w:rPr>
      </w:pPr>
    </w:p>
    <w:p w:rsidR="00425762" w:rsidRDefault="00425762" w:rsidP="00135929">
      <w:pPr>
        <w:pStyle w:val="-"/>
        <w:rPr>
          <w:rtl/>
        </w:rPr>
      </w:pPr>
      <w:bookmarkStart w:id="483" w:name="ET_knessetmember_5085_31"/>
      <w:r w:rsidRPr="00135929">
        <w:rPr>
          <w:rStyle w:val="TagStyle"/>
          <w:rtl/>
        </w:rPr>
        <w:t xml:space="preserve"> &lt;&lt; דובר_המשך &gt;&gt;</w:t>
      </w:r>
      <w:r w:rsidRPr="00425762">
        <w:rPr>
          <w:rStyle w:val="TagStyle"/>
          <w:rtl/>
        </w:rPr>
        <w:t xml:space="preserve"> </w:t>
      </w:r>
      <w:r>
        <w:rPr>
          <w:rtl/>
        </w:rPr>
        <w:t>אורלי לוי אבקסיס (הליכוד):</w:t>
      </w:r>
      <w:r w:rsidRPr="00425762">
        <w:rPr>
          <w:rStyle w:val="TagStyle"/>
          <w:rtl/>
        </w:rPr>
        <w:t xml:space="preserve"> </w:t>
      </w:r>
      <w:r w:rsidRPr="00135929">
        <w:rPr>
          <w:rStyle w:val="TagStyle"/>
          <w:rtl/>
        </w:rPr>
        <w:t>&lt;&lt; דובר_המשך &gt;&gt;</w:t>
      </w:r>
      <w:r>
        <w:rPr>
          <w:rtl/>
        </w:rPr>
        <w:t xml:space="preserve">   </w:t>
      </w:r>
      <w:bookmarkEnd w:id="483"/>
    </w:p>
    <w:p w:rsidR="00425762" w:rsidRDefault="00425762" w:rsidP="00425762">
      <w:pPr>
        <w:pStyle w:val="KeepWithNext"/>
        <w:rPr>
          <w:rtl/>
          <w:lang w:eastAsia="he-IL"/>
        </w:rPr>
      </w:pPr>
    </w:p>
    <w:p w:rsidR="00425762" w:rsidRDefault="00DD2CCA" w:rsidP="003F424A">
      <w:pPr>
        <w:rPr>
          <w:rtl/>
          <w:lang w:eastAsia="he-IL"/>
        </w:rPr>
      </w:pPr>
      <w:r>
        <w:rPr>
          <w:rFonts w:hint="cs"/>
          <w:rtl/>
          <w:lang w:eastAsia="he-IL"/>
        </w:rPr>
        <w:t xml:space="preserve">כן, כי </w:t>
      </w:r>
      <w:r w:rsidR="00425762">
        <w:rPr>
          <w:rFonts w:hint="cs"/>
          <w:rtl/>
          <w:lang w:eastAsia="he-IL"/>
        </w:rPr>
        <w:t>במשטרים אחרים</w:t>
      </w:r>
      <w:r w:rsidR="003F424A">
        <w:rPr>
          <w:rFonts w:hint="cs"/>
          <w:rtl/>
          <w:lang w:eastAsia="he-IL"/>
        </w:rPr>
        <w:t>,</w:t>
      </w:r>
      <w:r w:rsidR="00425762">
        <w:rPr>
          <w:rFonts w:hint="cs"/>
          <w:rtl/>
          <w:lang w:eastAsia="he-IL"/>
        </w:rPr>
        <w:t xml:space="preserve"> </w:t>
      </w:r>
      <w:r w:rsidR="00B84A6B">
        <w:rPr>
          <w:rFonts w:hint="cs"/>
          <w:rtl/>
          <w:lang w:eastAsia="he-IL"/>
        </w:rPr>
        <w:t>ש</w:t>
      </w:r>
      <w:r w:rsidR="00425762">
        <w:rPr>
          <w:rFonts w:hint="cs"/>
          <w:rtl/>
          <w:lang w:eastAsia="he-IL"/>
        </w:rPr>
        <w:t>אנחנו יודעים שיש שופט חוקר</w:t>
      </w:r>
      <w:r w:rsidR="003F424A">
        <w:rPr>
          <w:rFonts w:hint="cs"/>
          <w:rtl/>
          <w:lang w:eastAsia="he-IL"/>
        </w:rPr>
        <w:t xml:space="preserve">, אז הוא </w:t>
      </w:r>
      <w:bookmarkStart w:id="484" w:name="_ETM_Q1_3180000"/>
      <w:bookmarkEnd w:id="484"/>
      <w:r w:rsidR="003F424A">
        <w:rPr>
          <w:rFonts w:hint="cs"/>
          <w:rtl/>
          <w:lang w:eastAsia="he-IL"/>
        </w:rPr>
        <w:t xml:space="preserve">יכול לחקור, יכול לשאול את השאלות כי אצלנו תפקידו פחות </w:t>
      </w:r>
      <w:bookmarkStart w:id="485" w:name="_ETM_Q1_3179000"/>
      <w:bookmarkEnd w:id="485"/>
      <w:r w:rsidR="003F424A">
        <w:rPr>
          <w:rFonts w:hint="cs"/>
          <w:rtl/>
          <w:lang w:eastAsia="he-IL"/>
        </w:rPr>
        <w:t xml:space="preserve">בחום הזה, זה התפקיד של הסניגורים ושל הקטגורים. העניין </w:t>
      </w:r>
      <w:bookmarkStart w:id="486" w:name="_ETM_Q1_3184000"/>
      <w:bookmarkEnd w:id="486"/>
      <w:r w:rsidR="003F424A">
        <w:rPr>
          <w:rFonts w:hint="cs"/>
          <w:rtl/>
          <w:lang w:eastAsia="he-IL"/>
        </w:rPr>
        <w:t xml:space="preserve">הוא כזה, וזה מה שאני מנסה לשאול כי יש הרבה </w:t>
      </w:r>
      <w:bookmarkStart w:id="487" w:name="_ETM_Q1_3192000"/>
      <w:bookmarkEnd w:id="487"/>
      <w:r w:rsidR="003F424A">
        <w:rPr>
          <w:rFonts w:hint="cs"/>
          <w:rtl/>
          <w:lang w:eastAsia="he-IL"/>
        </w:rPr>
        <w:t>קולות רקע והרבה קולות מסביב: האם אנחנו מקבלים את</w:t>
      </w:r>
      <w:bookmarkStart w:id="488" w:name="_ETM_Q1_3193000"/>
      <w:bookmarkEnd w:id="488"/>
      <w:r w:rsidR="003F424A">
        <w:rPr>
          <w:rFonts w:hint="cs"/>
          <w:rtl/>
          <w:lang w:eastAsia="he-IL"/>
        </w:rPr>
        <w:t xml:space="preserve"> מה שנקבע בפסיקה? אנחנו מקבלים את שיקול הדעת - - </w:t>
      </w:r>
    </w:p>
    <w:p w:rsidR="001031B6" w:rsidRDefault="001031B6" w:rsidP="00425762">
      <w:pPr>
        <w:rPr>
          <w:rtl/>
          <w:lang w:eastAsia="he-IL"/>
        </w:rPr>
      </w:pPr>
    </w:p>
    <w:p w:rsidR="009A15A8" w:rsidRDefault="009A15A8" w:rsidP="00135929">
      <w:pPr>
        <w:pStyle w:val="af6"/>
        <w:rPr>
          <w:rStyle w:val="TagStyle"/>
          <w:vanish w:val="0"/>
          <w:rtl/>
        </w:rPr>
      </w:pPr>
      <w:bookmarkStart w:id="489" w:name="ET_yor_6156_32"/>
      <w:r>
        <w:rPr>
          <w:rStyle w:val="TagStyle"/>
          <w:vanish w:val="0"/>
          <w:rtl/>
        </w:rPr>
        <w:br w:type="page"/>
      </w:r>
    </w:p>
    <w:p w:rsidR="001031B6" w:rsidRDefault="001031B6" w:rsidP="00135929">
      <w:pPr>
        <w:pStyle w:val="af6"/>
        <w:rPr>
          <w:rtl/>
        </w:rPr>
      </w:pPr>
      <w:r w:rsidRPr="00135929">
        <w:rPr>
          <w:rStyle w:val="TagStyle"/>
          <w:rtl/>
        </w:rPr>
        <w:t xml:space="preserve"> &lt;&lt; יור &gt;&gt;</w:t>
      </w:r>
      <w:r w:rsidRPr="001031B6">
        <w:rPr>
          <w:rStyle w:val="TagStyle"/>
          <w:rtl/>
        </w:rPr>
        <w:t xml:space="preserve"> </w:t>
      </w:r>
      <w:r>
        <w:rPr>
          <w:rtl/>
        </w:rPr>
        <w:t>היו"ר גלעד קריב:</w:t>
      </w:r>
      <w:r w:rsidRPr="001031B6">
        <w:rPr>
          <w:rStyle w:val="TagStyle"/>
          <w:rtl/>
        </w:rPr>
        <w:t xml:space="preserve"> </w:t>
      </w:r>
      <w:r w:rsidRPr="00135929">
        <w:rPr>
          <w:rStyle w:val="TagStyle"/>
          <w:rtl/>
        </w:rPr>
        <w:t>&lt;&lt; יור &gt;&gt;</w:t>
      </w:r>
      <w:r>
        <w:rPr>
          <w:rtl/>
        </w:rPr>
        <w:t xml:space="preserve">   </w:t>
      </w:r>
      <w:bookmarkEnd w:id="489"/>
    </w:p>
    <w:p w:rsidR="001031B6" w:rsidRDefault="001031B6" w:rsidP="001031B6">
      <w:pPr>
        <w:pStyle w:val="KeepWithNext"/>
        <w:rPr>
          <w:rtl/>
          <w:lang w:eastAsia="he-IL"/>
        </w:rPr>
      </w:pPr>
    </w:p>
    <w:p w:rsidR="001031B6" w:rsidRDefault="001031B6" w:rsidP="001031B6">
      <w:pPr>
        <w:rPr>
          <w:rtl/>
          <w:lang w:eastAsia="he-IL"/>
        </w:rPr>
      </w:pPr>
      <w:r>
        <w:rPr>
          <w:rFonts w:hint="cs"/>
          <w:rtl/>
          <w:lang w:eastAsia="he-IL"/>
        </w:rPr>
        <w:t>אנחנו מקבעים ומחדדים את מה שנקבע בפסיקה</w:t>
      </w:r>
      <w:r w:rsidR="003F424A">
        <w:rPr>
          <w:rFonts w:hint="cs"/>
          <w:rtl/>
          <w:lang w:eastAsia="he-IL"/>
        </w:rPr>
        <w:t>.</w:t>
      </w:r>
    </w:p>
    <w:p w:rsidR="009A15A8" w:rsidRDefault="009A15A8" w:rsidP="001031B6">
      <w:pPr>
        <w:rPr>
          <w:rtl/>
          <w:lang w:eastAsia="he-IL"/>
        </w:rPr>
      </w:pPr>
    </w:p>
    <w:p w:rsidR="001031B6" w:rsidRDefault="001031B6" w:rsidP="00135929">
      <w:pPr>
        <w:pStyle w:val="-"/>
        <w:rPr>
          <w:rtl/>
        </w:rPr>
      </w:pPr>
      <w:bookmarkStart w:id="490" w:name="ET_knessetmember_5085_33"/>
      <w:r w:rsidRPr="00135929">
        <w:rPr>
          <w:rStyle w:val="TagStyle"/>
          <w:rtl/>
        </w:rPr>
        <w:t xml:space="preserve"> &lt;&lt; דובר_המשך &gt;&gt;</w:t>
      </w:r>
      <w:r w:rsidRPr="001031B6">
        <w:rPr>
          <w:rStyle w:val="TagStyle"/>
          <w:rtl/>
        </w:rPr>
        <w:t xml:space="preserve"> </w:t>
      </w:r>
      <w:r>
        <w:rPr>
          <w:rtl/>
        </w:rPr>
        <w:t>אורלי לוי אבקסיס (הליכוד):</w:t>
      </w:r>
      <w:r w:rsidRPr="001031B6">
        <w:rPr>
          <w:rStyle w:val="TagStyle"/>
          <w:rtl/>
        </w:rPr>
        <w:t xml:space="preserve"> </w:t>
      </w:r>
      <w:r w:rsidRPr="00135929">
        <w:rPr>
          <w:rStyle w:val="TagStyle"/>
          <w:rtl/>
        </w:rPr>
        <w:t>&lt;&lt; דובר_המשך &gt;&gt;</w:t>
      </w:r>
      <w:r>
        <w:rPr>
          <w:rtl/>
        </w:rPr>
        <w:t xml:space="preserve">   </w:t>
      </w:r>
      <w:bookmarkEnd w:id="490"/>
    </w:p>
    <w:p w:rsidR="001031B6" w:rsidRDefault="001031B6" w:rsidP="001031B6">
      <w:pPr>
        <w:pStyle w:val="KeepWithNext"/>
        <w:rPr>
          <w:rtl/>
          <w:lang w:eastAsia="he-IL"/>
        </w:rPr>
      </w:pPr>
    </w:p>
    <w:p w:rsidR="007124B0" w:rsidRDefault="003F424A" w:rsidP="007124B0">
      <w:pPr>
        <w:rPr>
          <w:rtl/>
          <w:lang w:eastAsia="he-IL"/>
        </w:rPr>
      </w:pPr>
      <w:r>
        <w:rPr>
          <w:rFonts w:hint="cs"/>
          <w:rtl/>
          <w:lang w:eastAsia="he-IL"/>
        </w:rPr>
        <w:t xml:space="preserve">זה </w:t>
      </w:r>
      <w:bookmarkStart w:id="491" w:name="_ETM_Q1_3201000"/>
      <w:bookmarkEnd w:id="491"/>
      <w:r>
        <w:rPr>
          <w:rFonts w:hint="cs"/>
          <w:rtl/>
          <w:lang w:eastAsia="he-IL"/>
        </w:rPr>
        <w:t>יהיה באותה מציאות רק שפשוט הפרקטיקה תהיה... בוא נגיד ש</w:t>
      </w:r>
      <w:r w:rsidR="007124B0">
        <w:rPr>
          <w:rFonts w:hint="cs"/>
          <w:rtl/>
          <w:lang w:eastAsia="he-IL"/>
        </w:rPr>
        <w:t xml:space="preserve">לפי </w:t>
      </w:r>
      <w:r>
        <w:rPr>
          <w:rFonts w:hint="cs"/>
          <w:rtl/>
          <w:lang w:eastAsia="he-IL"/>
        </w:rPr>
        <w:t xml:space="preserve">הלכת </w:t>
      </w:r>
      <w:r w:rsidR="001031B6">
        <w:rPr>
          <w:rFonts w:hint="cs"/>
          <w:rtl/>
          <w:lang w:eastAsia="he-IL"/>
        </w:rPr>
        <w:t xml:space="preserve">פנחסי וכדומה, </w:t>
      </w:r>
      <w:r>
        <w:rPr>
          <w:rFonts w:hint="cs"/>
          <w:rtl/>
          <w:lang w:eastAsia="he-IL"/>
        </w:rPr>
        <w:t xml:space="preserve">גם כשאנחנו מחוקקים, הרי בסוף </w:t>
      </w:r>
      <w:r w:rsidR="001031B6">
        <w:rPr>
          <w:rFonts w:hint="cs"/>
          <w:rtl/>
          <w:lang w:eastAsia="he-IL"/>
        </w:rPr>
        <w:t>הפסיקה</w:t>
      </w:r>
      <w:r w:rsidR="007124B0">
        <w:rPr>
          <w:rFonts w:hint="cs"/>
          <w:rtl/>
          <w:lang w:eastAsia="he-IL"/>
        </w:rPr>
        <w:t xml:space="preserve"> ה </w:t>
      </w:r>
      <w:bookmarkStart w:id="492" w:name="_ETM_Q1_3207000"/>
      <w:bookmarkEnd w:id="492"/>
      <w:r w:rsidR="007124B0">
        <w:rPr>
          <w:rFonts w:hint="cs"/>
          <w:rtl/>
          <w:lang w:eastAsia="he-IL"/>
        </w:rPr>
        <w:t>- - -</w:t>
      </w:r>
      <w:r w:rsidR="001031B6">
        <w:rPr>
          <w:rFonts w:hint="cs"/>
          <w:rtl/>
          <w:lang w:eastAsia="he-IL"/>
        </w:rPr>
        <w:t xml:space="preserve"> גוברת. אז מה שאני מנסה לה</w:t>
      </w:r>
      <w:r>
        <w:rPr>
          <w:rFonts w:hint="cs"/>
          <w:rtl/>
          <w:lang w:eastAsia="he-IL"/>
        </w:rPr>
        <w:t xml:space="preserve">גיד זה שאנחנו לוקחים את </w:t>
      </w:r>
      <w:bookmarkStart w:id="493" w:name="_ETM_Q1_3209000"/>
      <w:bookmarkEnd w:id="493"/>
      <w:r>
        <w:rPr>
          <w:rFonts w:hint="cs"/>
          <w:rtl/>
          <w:lang w:eastAsia="he-IL"/>
        </w:rPr>
        <w:t>הפרקטיקה הקיימת היום בבתי</w:t>
      </w:r>
      <w:r w:rsidR="007124B0">
        <w:rPr>
          <w:rFonts w:hint="cs"/>
          <w:rtl/>
          <w:lang w:eastAsia="he-IL"/>
        </w:rPr>
        <w:t xml:space="preserve"> המשפט</w:t>
      </w:r>
      <w:r w:rsidR="001031B6">
        <w:rPr>
          <w:rFonts w:hint="cs"/>
          <w:rtl/>
          <w:lang w:eastAsia="he-IL"/>
        </w:rPr>
        <w:t xml:space="preserve"> </w:t>
      </w:r>
      <w:r w:rsidR="007124B0">
        <w:rPr>
          <w:rFonts w:hint="cs"/>
          <w:rtl/>
          <w:lang w:eastAsia="he-IL"/>
        </w:rPr>
        <w:t>ומעלים אותה על הכתב?</w:t>
      </w:r>
    </w:p>
    <w:p w:rsidR="007124B0" w:rsidRDefault="007124B0" w:rsidP="007124B0">
      <w:pPr>
        <w:rPr>
          <w:rtl/>
          <w:lang w:eastAsia="he-IL"/>
        </w:rPr>
      </w:pPr>
    </w:p>
    <w:p w:rsidR="007124B0" w:rsidRDefault="007124B0" w:rsidP="00135929">
      <w:pPr>
        <w:pStyle w:val="af6"/>
        <w:rPr>
          <w:rtl/>
        </w:rPr>
      </w:pPr>
      <w:bookmarkStart w:id="494" w:name="ET_yor_6156_144"/>
      <w:r w:rsidRPr="00135929">
        <w:rPr>
          <w:rStyle w:val="TagStyle"/>
          <w:rtl/>
        </w:rPr>
        <w:t xml:space="preserve"> &lt;&lt; יור &gt;&gt;</w:t>
      </w:r>
      <w:r w:rsidRPr="007124B0">
        <w:rPr>
          <w:rStyle w:val="TagStyle"/>
          <w:rtl/>
        </w:rPr>
        <w:t xml:space="preserve"> </w:t>
      </w:r>
      <w:r>
        <w:rPr>
          <w:rtl/>
        </w:rPr>
        <w:t>היו"ר גלעד קריב:</w:t>
      </w:r>
      <w:r w:rsidRPr="007124B0">
        <w:rPr>
          <w:rStyle w:val="TagStyle"/>
          <w:rtl/>
        </w:rPr>
        <w:t xml:space="preserve"> </w:t>
      </w:r>
      <w:r w:rsidRPr="00135929">
        <w:rPr>
          <w:rStyle w:val="TagStyle"/>
          <w:rtl/>
        </w:rPr>
        <w:t>&lt;&lt; יור &gt;&gt;</w:t>
      </w:r>
      <w:r>
        <w:rPr>
          <w:rtl/>
        </w:rPr>
        <w:t xml:space="preserve">   </w:t>
      </w:r>
      <w:bookmarkEnd w:id="494"/>
    </w:p>
    <w:p w:rsidR="007124B0" w:rsidRDefault="007124B0" w:rsidP="007124B0">
      <w:pPr>
        <w:pStyle w:val="KeepWithNext"/>
        <w:rPr>
          <w:rtl/>
          <w:lang w:eastAsia="he-IL"/>
        </w:rPr>
      </w:pPr>
    </w:p>
    <w:p w:rsidR="007124B0" w:rsidRPr="007124B0" w:rsidRDefault="007124B0" w:rsidP="007124B0">
      <w:pPr>
        <w:rPr>
          <w:rtl/>
          <w:lang w:eastAsia="he-IL"/>
        </w:rPr>
      </w:pPr>
      <w:bookmarkStart w:id="495" w:name="_ETM_Q1_3223000"/>
      <w:bookmarkEnd w:id="495"/>
      <w:r>
        <w:rPr>
          <w:rFonts w:hint="cs"/>
          <w:rtl/>
          <w:lang w:eastAsia="he-IL"/>
        </w:rPr>
        <w:t xml:space="preserve">כן, מתוך הבנה שחידדנו את הדברים וגם בסופו של דבר, אני כן חושב שפעולת ה - - </w:t>
      </w:r>
      <w:bookmarkStart w:id="496" w:name="_ETM_Q1_3231000"/>
      <w:bookmarkEnd w:id="496"/>
      <w:r>
        <w:rPr>
          <w:rFonts w:hint="cs"/>
          <w:rtl/>
          <w:lang w:eastAsia="he-IL"/>
        </w:rPr>
        <w:t>- מאוד משפיעה על בתי המשפט, וש</w:t>
      </w:r>
      <w:r w:rsidR="00293E88">
        <w:rPr>
          <w:rFonts w:hint="cs"/>
          <w:rtl/>
          <w:lang w:eastAsia="he-IL"/>
        </w:rPr>
        <w:t>ל</w:t>
      </w:r>
      <w:r>
        <w:rPr>
          <w:rFonts w:hint="cs"/>
          <w:rtl/>
          <w:lang w:eastAsia="he-IL"/>
        </w:rPr>
        <w:t xml:space="preserve">כל מערכת </w:t>
      </w:r>
      <w:r w:rsidR="00293E88">
        <w:rPr>
          <w:rFonts w:hint="cs"/>
          <w:rtl/>
          <w:lang w:eastAsia="he-IL"/>
        </w:rPr>
        <w:t xml:space="preserve">יש דיאלוג </w:t>
      </w:r>
      <w:bookmarkStart w:id="497" w:name="_ETM_Q1_3228000"/>
      <w:bookmarkEnd w:id="497"/>
      <w:r w:rsidR="00293E88">
        <w:rPr>
          <w:rFonts w:hint="cs"/>
          <w:rtl/>
          <w:lang w:eastAsia="he-IL"/>
        </w:rPr>
        <w:t>תמידי בין הרשות המ</w:t>
      </w:r>
      <w:r w:rsidR="00707762">
        <w:rPr>
          <w:rFonts w:hint="cs"/>
          <w:rtl/>
          <w:lang w:eastAsia="he-IL"/>
        </w:rPr>
        <w:t xml:space="preserve">חוקקת לרשות השופטת בפיתוח הדין. אני </w:t>
      </w:r>
      <w:bookmarkStart w:id="498" w:name="_ETM_Q1_3242000"/>
      <w:bookmarkEnd w:id="498"/>
      <w:r w:rsidR="00707762">
        <w:rPr>
          <w:rFonts w:hint="cs"/>
          <w:rtl/>
          <w:lang w:eastAsia="he-IL"/>
        </w:rPr>
        <w:t xml:space="preserve">חושב שההכנסה של הכלל הזה אל תוך ספר החוקים כן </w:t>
      </w:r>
      <w:bookmarkStart w:id="499" w:name="_ETM_Q1_3247000"/>
      <w:bookmarkEnd w:id="499"/>
      <w:r w:rsidR="00707762">
        <w:rPr>
          <w:rFonts w:hint="cs"/>
          <w:rtl/>
          <w:lang w:eastAsia="he-IL"/>
        </w:rPr>
        <w:t>מעביר מסר לרשות השופטת.</w:t>
      </w:r>
    </w:p>
    <w:p w:rsidR="001031B6" w:rsidRDefault="001031B6" w:rsidP="001031B6">
      <w:pPr>
        <w:rPr>
          <w:rtl/>
          <w:lang w:eastAsia="he-IL"/>
        </w:rPr>
      </w:pPr>
      <w:bookmarkStart w:id="500" w:name="_ETM_Q1_3222000"/>
      <w:bookmarkEnd w:id="500"/>
    </w:p>
    <w:p w:rsidR="00707762" w:rsidRDefault="00707762" w:rsidP="00135929">
      <w:pPr>
        <w:pStyle w:val="a4"/>
        <w:rPr>
          <w:rtl/>
        </w:rPr>
      </w:pPr>
      <w:bookmarkStart w:id="501" w:name="ET_speaker_גור_בליי_145"/>
      <w:r w:rsidRPr="00135929">
        <w:rPr>
          <w:rStyle w:val="TagStyle"/>
          <w:rtl/>
        </w:rPr>
        <w:t xml:space="preserve"> &lt;&lt; דובר &gt;&gt;</w:t>
      </w:r>
      <w:r w:rsidRPr="00707762">
        <w:rPr>
          <w:rStyle w:val="TagStyle"/>
          <w:rtl/>
        </w:rPr>
        <w:t xml:space="preserve"> </w:t>
      </w:r>
      <w:r>
        <w:rPr>
          <w:rtl/>
        </w:rPr>
        <w:t>גור בליי:</w:t>
      </w:r>
      <w:r w:rsidRPr="00707762">
        <w:rPr>
          <w:rStyle w:val="TagStyle"/>
          <w:rtl/>
        </w:rPr>
        <w:t xml:space="preserve"> </w:t>
      </w:r>
      <w:r w:rsidRPr="00135929">
        <w:rPr>
          <w:rStyle w:val="TagStyle"/>
          <w:rtl/>
        </w:rPr>
        <w:t>&lt;&lt; דובר &gt;&gt;</w:t>
      </w:r>
      <w:r>
        <w:rPr>
          <w:rtl/>
        </w:rPr>
        <w:t xml:space="preserve">   </w:t>
      </w:r>
      <w:bookmarkEnd w:id="501"/>
    </w:p>
    <w:p w:rsidR="00707762" w:rsidRDefault="00707762" w:rsidP="00707762">
      <w:pPr>
        <w:pStyle w:val="KeepWithNext"/>
        <w:rPr>
          <w:rtl/>
          <w:lang w:eastAsia="he-IL"/>
        </w:rPr>
      </w:pPr>
    </w:p>
    <w:p w:rsidR="001031B6" w:rsidRDefault="00707762" w:rsidP="00707762">
      <w:pPr>
        <w:rPr>
          <w:rtl/>
          <w:lang w:eastAsia="he-IL"/>
        </w:rPr>
      </w:pPr>
      <w:r>
        <w:rPr>
          <w:rFonts w:hint="cs"/>
          <w:rtl/>
          <w:lang w:eastAsia="he-IL"/>
        </w:rPr>
        <w:t xml:space="preserve">כן, אבל </w:t>
      </w:r>
      <w:r w:rsidR="001031B6">
        <w:rPr>
          <w:rFonts w:hint="cs"/>
          <w:rtl/>
          <w:lang w:eastAsia="he-IL"/>
        </w:rPr>
        <w:t>צריך להוסיף עוד דבר</w:t>
      </w:r>
      <w:r>
        <w:rPr>
          <w:rFonts w:hint="cs"/>
          <w:rtl/>
          <w:lang w:eastAsia="he-IL"/>
        </w:rPr>
        <w:t xml:space="preserve"> שיש בהיבט הזה</w:t>
      </w:r>
      <w:r w:rsidR="001031B6">
        <w:rPr>
          <w:rFonts w:hint="cs"/>
          <w:rtl/>
          <w:lang w:eastAsia="he-IL"/>
        </w:rPr>
        <w:t xml:space="preserve"> </w:t>
      </w:r>
      <w:r w:rsidR="001031B6">
        <w:rPr>
          <w:rtl/>
          <w:lang w:eastAsia="he-IL"/>
        </w:rPr>
        <w:t>–</w:t>
      </w:r>
      <w:r w:rsidR="001031B6">
        <w:rPr>
          <w:rFonts w:hint="cs"/>
          <w:rtl/>
          <w:lang w:eastAsia="he-IL"/>
        </w:rPr>
        <w:t xml:space="preserve"> </w:t>
      </w:r>
      <w:r>
        <w:rPr>
          <w:rFonts w:hint="cs"/>
          <w:rtl/>
          <w:lang w:eastAsia="he-IL"/>
        </w:rPr>
        <w:t xml:space="preserve"> הייתה </w:t>
      </w:r>
      <w:bookmarkStart w:id="502" w:name="_ETM_Q1_3250000"/>
      <w:bookmarkEnd w:id="502"/>
      <w:r w:rsidR="001031B6">
        <w:rPr>
          <w:rFonts w:hint="cs"/>
          <w:rtl/>
          <w:lang w:eastAsia="he-IL"/>
        </w:rPr>
        <w:t>מחלוקת</w:t>
      </w:r>
      <w:r>
        <w:rPr>
          <w:rFonts w:hint="cs"/>
          <w:rtl/>
          <w:lang w:eastAsia="he-IL"/>
        </w:rPr>
        <w:t xml:space="preserve"> בפסיקה</w:t>
      </w:r>
      <w:r w:rsidR="001031B6">
        <w:rPr>
          <w:rFonts w:hint="cs"/>
          <w:rtl/>
          <w:lang w:eastAsia="he-IL"/>
        </w:rPr>
        <w:t xml:space="preserve"> לגבי הת</w:t>
      </w:r>
      <w:r>
        <w:rPr>
          <w:rFonts w:hint="cs"/>
          <w:rtl/>
          <w:lang w:eastAsia="he-IL"/>
        </w:rPr>
        <w:t>כ</w:t>
      </w:r>
      <w:r w:rsidR="001031B6">
        <w:rPr>
          <w:rFonts w:hint="cs"/>
          <w:rtl/>
          <w:lang w:eastAsia="he-IL"/>
        </w:rPr>
        <w:t>ולה</w:t>
      </w:r>
      <w:r>
        <w:rPr>
          <w:rFonts w:hint="cs"/>
          <w:rtl/>
          <w:lang w:eastAsia="he-IL"/>
        </w:rPr>
        <w:t>, על</w:t>
      </w:r>
      <w:r w:rsidR="001031B6">
        <w:rPr>
          <w:rFonts w:hint="cs"/>
          <w:rtl/>
          <w:lang w:eastAsia="he-IL"/>
        </w:rPr>
        <w:t xml:space="preserve"> הפרה של זכויות של עדים </w:t>
      </w:r>
      <w:r>
        <w:rPr>
          <w:rFonts w:hint="cs"/>
          <w:rtl/>
          <w:lang w:eastAsia="he-IL"/>
        </w:rPr>
        <w:t>וראיות חפציות, ופה יש הבהרה ברורה שכמו נאשם,</w:t>
      </w:r>
      <w:bookmarkStart w:id="503" w:name="_ETM_Q1_3263000"/>
      <w:bookmarkEnd w:id="503"/>
      <w:r>
        <w:rPr>
          <w:rFonts w:hint="cs"/>
          <w:rtl/>
          <w:lang w:eastAsia="he-IL"/>
        </w:rPr>
        <w:t xml:space="preserve"> גם עדים וראיות חפציות זה באותו... במובן הזה, זה </w:t>
      </w:r>
      <w:bookmarkStart w:id="504" w:name="_ETM_Q1_3258000"/>
      <w:bookmarkEnd w:id="504"/>
      <w:r>
        <w:rPr>
          <w:rFonts w:hint="cs"/>
          <w:rtl/>
          <w:lang w:eastAsia="he-IL"/>
        </w:rPr>
        <w:t xml:space="preserve">כן איזה שהוא טיוב או חידוד. גם </w:t>
      </w:r>
      <w:bookmarkStart w:id="505" w:name="_ETM_Q1_3264000"/>
      <w:bookmarkEnd w:id="505"/>
      <w:r>
        <w:rPr>
          <w:rFonts w:hint="cs"/>
          <w:rtl/>
          <w:lang w:eastAsia="he-IL"/>
        </w:rPr>
        <w:t xml:space="preserve">צריך לזכור בקונטקסט הרחב יותר וגם התייחסנו לזה במסמך ההכנה, </w:t>
      </w:r>
      <w:bookmarkStart w:id="506" w:name="_ETM_Q1_3272000"/>
      <w:bookmarkEnd w:id="506"/>
      <w:r>
        <w:rPr>
          <w:rFonts w:hint="cs"/>
          <w:rtl/>
          <w:lang w:eastAsia="he-IL"/>
        </w:rPr>
        <w:t xml:space="preserve">שדווקא ארצות-הברית היא החריגה. זאת אומרת, קנדה, </w:t>
      </w:r>
      <w:bookmarkStart w:id="507" w:name="_ETM_Q1_3276000"/>
      <w:bookmarkEnd w:id="507"/>
      <w:r>
        <w:rPr>
          <w:rFonts w:hint="cs"/>
          <w:rtl/>
          <w:lang w:eastAsia="he-IL"/>
        </w:rPr>
        <w:t xml:space="preserve">בריטניה, הן דווקא בכלל פסילה יחסי כמו מה שנעשה פה, </w:t>
      </w:r>
      <w:bookmarkStart w:id="508" w:name="_ETM_Q1_3280000"/>
      <w:bookmarkEnd w:id="508"/>
      <w:r>
        <w:rPr>
          <w:rFonts w:hint="cs"/>
          <w:rtl/>
          <w:lang w:eastAsia="he-IL"/>
        </w:rPr>
        <w:t xml:space="preserve">זאת אומרת לא משהו קטגורי. אז במובן הזה אנחנו </w:t>
      </w:r>
      <w:bookmarkStart w:id="509" w:name="_ETM_Q1_3285000"/>
      <w:bookmarkEnd w:id="509"/>
      <w:r>
        <w:rPr>
          <w:rFonts w:hint="cs"/>
          <w:rtl/>
          <w:lang w:eastAsia="he-IL"/>
        </w:rPr>
        <w:t xml:space="preserve">מקבעים עם שינויים מסוימים מצב שהוא הנוהג דווקא ברוב הדמוקרטיות. </w:t>
      </w:r>
      <w:bookmarkStart w:id="510" w:name="_ETM_Q1_3283000"/>
      <w:bookmarkEnd w:id="510"/>
      <w:r>
        <w:rPr>
          <w:rFonts w:hint="cs"/>
          <w:rtl/>
          <w:lang w:eastAsia="he-IL"/>
        </w:rPr>
        <w:t xml:space="preserve">ארצות-הברית היא </w:t>
      </w:r>
      <w:r w:rsidR="004212E7">
        <w:rPr>
          <w:rFonts w:hint="cs"/>
          <w:rtl/>
          <w:lang w:eastAsia="he-IL"/>
        </w:rPr>
        <w:t xml:space="preserve">החריגה, ויש מאמר שדובר פה גם, של הסניגור הארצי, </w:t>
      </w:r>
      <w:bookmarkStart w:id="511" w:name="_ETM_Q1_3288000"/>
      <w:bookmarkEnd w:id="511"/>
      <w:r w:rsidR="004212E7">
        <w:rPr>
          <w:rFonts w:hint="cs"/>
          <w:rtl/>
          <w:lang w:eastAsia="he-IL"/>
        </w:rPr>
        <w:t xml:space="preserve">שדיבר </w:t>
      </w:r>
      <w:r w:rsidR="00A970C4">
        <w:rPr>
          <w:rFonts w:hint="cs"/>
          <w:rtl/>
          <w:lang w:eastAsia="he-IL"/>
        </w:rPr>
        <w:t xml:space="preserve">על זה שבפועל גם בארצות-הברית, בצורות אחרות, מגיעים לתוצאות מאוד דומות למרות ששם לכאורה - </w:t>
      </w:r>
      <w:bookmarkStart w:id="512" w:name="_ETM_Q1_3295000"/>
      <w:bookmarkEnd w:id="512"/>
      <w:r w:rsidR="00A970C4">
        <w:rPr>
          <w:rFonts w:hint="cs"/>
          <w:rtl/>
          <w:lang w:eastAsia="he-IL"/>
        </w:rPr>
        <w:t>-</w:t>
      </w:r>
    </w:p>
    <w:p w:rsidR="001031B6" w:rsidRDefault="001031B6" w:rsidP="001031B6">
      <w:pPr>
        <w:rPr>
          <w:rtl/>
          <w:lang w:eastAsia="he-IL"/>
        </w:rPr>
      </w:pPr>
    </w:p>
    <w:p w:rsidR="00DF0633" w:rsidRDefault="00DF0633" w:rsidP="00135929">
      <w:pPr>
        <w:pStyle w:val="-"/>
        <w:rPr>
          <w:rtl/>
        </w:rPr>
      </w:pPr>
      <w:bookmarkStart w:id="513" w:name="ET_knessetmember_5085_35"/>
      <w:r w:rsidRPr="00135929">
        <w:rPr>
          <w:rStyle w:val="TagStyle"/>
          <w:rtl/>
        </w:rPr>
        <w:t xml:space="preserve"> &lt;&lt; דובר_המשך &gt;&gt;</w:t>
      </w:r>
      <w:r w:rsidRPr="00DF0633">
        <w:rPr>
          <w:rStyle w:val="TagStyle"/>
          <w:rtl/>
        </w:rPr>
        <w:t xml:space="preserve"> </w:t>
      </w:r>
      <w:r>
        <w:rPr>
          <w:rtl/>
        </w:rPr>
        <w:t>אורלי לוי אבקסיס (הליכוד):</w:t>
      </w:r>
      <w:r w:rsidRPr="00DF0633">
        <w:rPr>
          <w:rStyle w:val="TagStyle"/>
          <w:rtl/>
        </w:rPr>
        <w:t xml:space="preserve"> </w:t>
      </w:r>
      <w:r w:rsidRPr="00135929">
        <w:rPr>
          <w:rStyle w:val="TagStyle"/>
          <w:rtl/>
        </w:rPr>
        <w:t>&lt;&lt; דובר_המשך &gt;&gt;</w:t>
      </w:r>
      <w:r>
        <w:rPr>
          <w:rtl/>
        </w:rPr>
        <w:t xml:space="preserve">   </w:t>
      </w:r>
      <w:bookmarkEnd w:id="513"/>
    </w:p>
    <w:p w:rsidR="00DF0633" w:rsidRDefault="00DF0633" w:rsidP="00DF0633">
      <w:pPr>
        <w:pStyle w:val="KeepWithNext"/>
        <w:rPr>
          <w:rtl/>
          <w:lang w:eastAsia="he-IL"/>
        </w:rPr>
      </w:pPr>
    </w:p>
    <w:p w:rsidR="00A970C4" w:rsidRDefault="00A970C4" w:rsidP="00A970C4">
      <w:pPr>
        <w:rPr>
          <w:rtl/>
          <w:lang w:eastAsia="he-IL"/>
        </w:rPr>
      </w:pPr>
      <w:bookmarkStart w:id="514" w:name="_ETM_Q1_3296000"/>
      <w:bookmarkEnd w:id="514"/>
      <w:r>
        <w:rPr>
          <w:rFonts w:hint="cs"/>
          <w:rtl/>
          <w:lang w:eastAsia="he-IL"/>
        </w:rPr>
        <w:t>- - -</w:t>
      </w:r>
    </w:p>
    <w:p w:rsidR="00A970C4" w:rsidRDefault="00A970C4" w:rsidP="00A970C4">
      <w:pPr>
        <w:rPr>
          <w:rtl/>
          <w:lang w:eastAsia="he-IL"/>
        </w:rPr>
      </w:pPr>
    </w:p>
    <w:p w:rsidR="00A970C4" w:rsidRDefault="00A970C4" w:rsidP="00135929">
      <w:pPr>
        <w:pStyle w:val="-"/>
        <w:rPr>
          <w:rtl/>
        </w:rPr>
      </w:pPr>
      <w:bookmarkStart w:id="515" w:name="ET_speakercontinue_גור_בליי_146"/>
      <w:r w:rsidRPr="00135929">
        <w:rPr>
          <w:rStyle w:val="TagStyle"/>
          <w:rtl/>
        </w:rPr>
        <w:t xml:space="preserve"> &lt;&lt; דובר_המשך &gt;&gt;</w:t>
      </w:r>
      <w:r w:rsidRPr="00A970C4">
        <w:rPr>
          <w:rStyle w:val="TagStyle"/>
          <w:rtl/>
        </w:rPr>
        <w:t xml:space="preserve"> </w:t>
      </w:r>
      <w:r>
        <w:rPr>
          <w:rtl/>
        </w:rPr>
        <w:t>גור בליי:</w:t>
      </w:r>
      <w:r w:rsidRPr="00A970C4">
        <w:rPr>
          <w:rStyle w:val="TagStyle"/>
          <w:rtl/>
        </w:rPr>
        <w:t xml:space="preserve"> </w:t>
      </w:r>
      <w:r w:rsidRPr="00135929">
        <w:rPr>
          <w:rStyle w:val="TagStyle"/>
          <w:rtl/>
        </w:rPr>
        <w:t>&lt;&lt; דובר_המשך &gt;&gt;</w:t>
      </w:r>
      <w:r>
        <w:rPr>
          <w:rtl/>
        </w:rPr>
        <w:t xml:space="preserve">   </w:t>
      </w:r>
      <w:bookmarkEnd w:id="515"/>
    </w:p>
    <w:p w:rsidR="00A970C4" w:rsidRDefault="00A970C4" w:rsidP="00A970C4">
      <w:pPr>
        <w:pStyle w:val="KeepWithNext"/>
        <w:rPr>
          <w:rtl/>
          <w:lang w:eastAsia="he-IL"/>
        </w:rPr>
      </w:pPr>
    </w:p>
    <w:p w:rsidR="00DF0633" w:rsidRDefault="00A970C4" w:rsidP="00A970C4">
      <w:pPr>
        <w:rPr>
          <w:rtl/>
          <w:lang w:eastAsia="he-IL"/>
        </w:rPr>
      </w:pPr>
      <w:bookmarkStart w:id="516" w:name="_ETM_Q1_3298000"/>
      <w:bookmarkEnd w:id="516"/>
      <w:r>
        <w:rPr>
          <w:rFonts w:hint="cs"/>
          <w:rtl/>
          <w:lang w:eastAsia="he-IL"/>
        </w:rPr>
        <w:t xml:space="preserve">לא, </w:t>
      </w:r>
      <w:r w:rsidR="00DF0633">
        <w:rPr>
          <w:rFonts w:hint="cs"/>
          <w:rtl/>
          <w:lang w:eastAsia="he-IL"/>
        </w:rPr>
        <w:t>לא, בהסתכלות רחבה יותר</w:t>
      </w:r>
      <w:r>
        <w:rPr>
          <w:rFonts w:hint="cs"/>
          <w:rtl/>
          <w:lang w:eastAsia="he-IL"/>
        </w:rPr>
        <w:t xml:space="preserve"> שגם - -</w:t>
      </w:r>
    </w:p>
    <w:p w:rsidR="00A970C4" w:rsidRDefault="00A970C4" w:rsidP="00A970C4">
      <w:pPr>
        <w:rPr>
          <w:rtl/>
          <w:lang w:eastAsia="he-IL"/>
        </w:rPr>
      </w:pPr>
      <w:bookmarkStart w:id="517" w:name="_ETM_Q1_3307000"/>
      <w:bookmarkEnd w:id="517"/>
    </w:p>
    <w:p w:rsidR="00A970C4" w:rsidRDefault="00A970C4" w:rsidP="00135929">
      <w:pPr>
        <w:pStyle w:val="af5"/>
        <w:rPr>
          <w:rtl/>
        </w:rPr>
      </w:pPr>
      <w:bookmarkStart w:id="518" w:name="_ETM_Q1_3308000"/>
      <w:bookmarkStart w:id="519" w:name="ET_interruption_5085_148"/>
      <w:bookmarkEnd w:id="518"/>
      <w:r w:rsidRPr="00135929">
        <w:rPr>
          <w:rStyle w:val="TagStyle"/>
          <w:rtl/>
        </w:rPr>
        <w:t xml:space="preserve"> &lt;&lt; קריאה &gt;&gt;</w:t>
      </w:r>
      <w:r w:rsidRPr="00A970C4">
        <w:rPr>
          <w:rStyle w:val="TagStyle"/>
          <w:rtl/>
        </w:rPr>
        <w:t xml:space="preserve"> </w:t>
      </w:r>
      <w:r>
        <w:rPr>
          <w:rtl/>
        </w:rPr>
        <w:t>אורלי לוי אבקסיס (הליכוד):</w:t>
      </w:r>
      <w:r w:rsidRPr="00A970C4">
        <w:rPr>
          <w:rStyle w:val="TagStyle"/>
          <w:rtl/>
        </w:rPr>
        <w:t xml:space="preserve"> </w:t>
      </w:r>
      <w:r w:rsidRPr="00135929">
        <w:rPr>
          <w:rStyle w:val="TagStyle"/>
          <w:rtl/>
        </w:rPr>
        <w:t>&lt;&lt; קריאה &gt;&gt;</w:t>
      </w:r>
      <w:r>
        <w:rPr>
          <w:rtl/>
        </w:rPr>
        <w:t xml:space="preserve">   </w:t>
      </w:r>
      <w:bookmarkEnd w:id="519"/>
    </w:p>
    <w:p w:rsidR="00A970C4" w:rsidRDefault="00A970C4" w:rsidP="00A970C4">
      <w:pPr>
        <w:pStyle w:val="KeepWithNext"/>
        <w:rPr>
          <w:rtl/>
          <w:lang w:eastAsia="he-IL"/>
        </w:rPr>
      </w:pPr>
    </w:p>
    <w:p w:rsidR="00A970C4" w:rsidRPr="00A970C4" w:rsidRDefault="00A970C4" w:rsidP="00A970C4">
      <w:pPr>
        <w:rPr>
          <w:rtl/>
          <w:lang w:eastAsia="he-IL"/>
        </w:rPr>
      </w:pPr>
      <w:r>
        <w:rPr>
          <w:rFonts w:hint="cs"/>
          <w:rtl/>
          <w:lang w:eastAsia="he-IL"/>
        </w:rPr>
        <w:t>- - -</w:t>
      </w:r>
      <w:r w:rsidR="003D6992">
        <w:rPr>
          <w:rFonts w:hint="cs"/>
          <w:rtl/>
          <w:lang w:eastAsia="he-IL"/>
        </w:rPr>
        <w:t xml:space="preserve"> אז </w:t>
      </w:r>
      <w:bookmarkStart w:id="520" w:name="_ETM_Q1_3304000"/>
      <w:bookmarkEnd w:id="520"/>
      <w:r w:rsidR="003D6992">
        <w:rPr>
          <w:rFonts w:hint="cs"/>
          <w:rtl/>
          <w:lang w:eastAsia="he-IL"/>
        </w:rPr>
        <w:t>מה שנחרט לנו בראש - - -</w:t>
      </w:r>
    </w:p>
    <w:p w:rsidR="00DF0633" w:rsidRDefault="00DF0633" w:rsidP="00DF0633">
      <w:pPr>
        <w:rPr>
          <w:rtl/>
          <w:lang w:eastAsia="he-IL"/>
        </w:rPr>
      </w:pPr>
    </w:p>
    <w:p w:rsidR="00DF0633" w:rsidRDefault="00DF0633" w:rsidP="00135929">
      <w:pPr>
        <w:pStyle w:val="af6"/>
        <w:rPr>
          <w:rtl/>
        </w:rPr>
      </w:pPr>
      <w:bookmarkStart w:id="521" w:name="ET_yor_6156_36"/>
      <w:r w:rsidRPr="00135929">
        <w:rPr>
          <w:rStyle w:val="TagStyle"/>
          <w:rtl/>
        </w:rPr>
        <w:t xml:space="preserve"> &lt;&lt; יור &gt;&gt;</w:t>
      </w:r>
      <w:r w:rsidRPr="00DF0633">
        <w:rPr>
          <w:rStyle w:val="TagStyle"/>
          <w:rtl/>
        </w:rPr>
        <w:t xml:space="preserve"> </w:t>
      </w:r>
      <w:r>
        <w:rPr>
          <w:rtl/>
        </w:rPr>
        <w:t>היו"ר גלעד קריב:</w:t>
      </w:r>
      <w:r w:rsidRPr="00DF0633">
        <w:rPr>
          <w:rStyle w:val="TagStyle"/>
          <w:rtl/>
        </w:rPr>
        <w:t xml:space="preserve"> </w:t>
      </w:r>
      <w:r w:rsidRPr="00135929">
        <w:rPr>
          <w:rStyle w:val="TagStyle"/>
          <w:rtl/>
        </w:rPr>
        <w:t>&lt;&lt; יור &gt;&gt;</w:t>
      </w:r>
      <w:r>
        <w:rPr>
          <w:rtl/>
        </w:rPr>
        <w:t xml:space="preserve">   </w:t>
      </w:r>
      <w:bookmarkEnd w:id="521"/>
    </w:p>
    <w:p w:rsidR="00DF0633" w:rsidRDefault="00DF0633" w:rsidP="00DF0633">
      <w:pPr>
        <w:pStyle w:val="KeepWithNext"/>
        <w:rPr>
          <w:rtl/>
          <w:lang w:eastAsia="he-IL"/>
        </w:rPr>
      </w:pPr>
    </w:p>
    <w:p w:rsidR="00DF0633" w:rsidRDefault="00DF0633" w:rsidP="003D6992">
      <w:pPr>
        <w:rPr>
          <w:rtl/>
          <w:lang w:eastAsia="he-IL"/>
        </w:rPr>
      </w:pPr>
      <w:r>
        <w:rPr>
          <w:rFonts w:hint="cs"/>
          <w:rtl/>
          <w:lang w:eastAsia="he-IL"/>
        </w:rPr>
        <w:t>שניה, יש סדר דוברים.</w:t>
      </w:r>
      <w:r w:rsidR="003D6992">
        <w:rPr>
          <w:rFonts w:hint="cs"/>
          <w:rtl/>
          <w:lang w:eastAsia="he-IL"/>
        </w:rPr>
        <w:t xml:space="preserve"> אם יש קריאות </w:t>
      </w:r>
      <w:bookmarkStart w:id="522" w:name="_ETM_Q1_3312000"/>
      <w:bookmarkEnd w:id="522"/>
      <w:r w:rsidR="003D6992">
        <w:rPr>
          <w:rFonts w:hint="cs"/>
          <w:rtl/>
          <w:lang w:eastAsia="he-IL"/>
        </w:rPr>
        <w:t xml:space="preserve">ביניים, אז בבקשה. יועץ השר ביקש, </w:t>
      </w:r>
      <w:r>
        <w:rPr>
          <w:rFonts w:hint="cs"/>
          <w:rtl/>
          <w:lang w:eastAsia="he-IL"/>
        </w:rPr>
        <w:t>עורכת הדין אשל</w:t>
      </w:r>
      <w:r w:rsidR="003D6992">
        <w:rPr>
          <w:rFonts w:hint="cs"/>
          <w:rtl/>
          <w:lang w:eastAsia="he-IL"/>
        </w:rPr>
        <w:t xml:space="preserve"> ביקשה </w:t>
      </w:r>
      <w:r>
        <w:rPr>
          <w:rFonts w:hint="cs"/>
          <w:rtl/>
          <w:lang w:eastAsia="he-IL"/>
        </w:rPr>
        <w:t>ואז עורכת הדין ר</w:t>
      </w:r>
      <w:r w:rsidR="003D6992">
        <w:rPr>
          <w:rFonts w:hint="cs"/>
          <w:rtl/>
          <w:lang w:eastAsia="he-IL"/>
        </w:rPr>
        <w:t>ו</w:t>
      </w:r>
      <w:r>
        <w:rPr>
          <w:rFonts w:hint="cs"/>
          <w:rtl/>
          <w:lang w:eastAsia="he-IL"/>
        </w:rPr>
        <w:t>וה</w:t>
      </w:r>
      <w:r w:rsidR="003D6992">
        <w:rPr>
          <w:rFonts w:hint="cs"/>
          <w:rtl/>
          <w:lang w:eastAsia="he-IL"/>
        </w:rPr>
        <w:t xml:space="preserve">, ועוד </w:t>
      </w:r>
      <w:bookmarkStart w:id="523" w:name="_ETM_Q1_3313000"/>
      <w:bookmarkEnd w:id="523"/>
      <w:r w:rsidR="003D6992">
        <w:rPr>
          <w:rFonts w:hint="cs"/>
          <w:rtl/>
          <w:lang w:eastAsia="he-IL"/>
        </w:rPr>
        <w:t>יש לי חוב כלפי חבר הכנסת בגין.</w:t>
      </w:r>
      <w:bookmarkStart w:id="524" w:name="_ETM_Q1_3322000"/>
      <w:bookmarkEnd w:id="524"/>
    </w:p>
    <w:p w:rsidR="00DF0633" w:rsidRDefault="00DF0633" w:rsidP="00DF0633">
      <w:pPr>
        <w:rPr>
          <w:rtl/>
          <w:lang w:eastAsia="he-IL"/>
        </w:rPr>
      </w:pPr>
    </w:p>
    <w:p w:rsidR="003D6992" w:rsidRDefault="003D6992" w:rsidP="00135929">
      <w:pPr>
        <w:pStyle w:val="a4"/>
        <w:rPr>
          <w:rtl/>
        </w:rPr>
      </w:pPr>
      <w:bookmarkStart w:id="525" w:name="ET_speaker_6233_149"/>
      <w:r w:rsidRPr="00135929">
        <w:rPr>
          <w:rStyle w:val="TagStyle"/>
          <w:rtl/>
        </w:rPr>
        <w:t xml:space="preserve"> &lt;&lt; דובר &gt;&gt;</w:t>
      </w:r>
      <w:r w:rsidRPr="003D6992">
        <w:rPr>
          <w:rStyle w:val="TagStyle"/>
          <w:rtl/>
        </w:rPr>
        <w:t xml:space="preserve"> </w:t>
      </w:r>
      <w:r>
        <w:rPr>
          <w:rtl/>
        </w:rPr>
        <w:t>גבי לסקי (מרצ):</w:t>
      </w:r>
      <w:r w:rsidRPr="003D6992">
        <w:rPr>
          <w:rStyle w:val="TagStyle"/>
          <w:rtl/>
        </w:rPr>
        <w:t xml:space="preserve"> </w:t>
      </w:r>
      <w:r w:rsidRPr="00135929">
        <w:rPr>
          <w:rStyle w:val="TagStyle"/>
          <w:rtl/>
        </w:rPr>
        <w:t>&lt;&lt; דובר &gt;&gt;</w:t>
      </w:r>
      <w:r>
        <w:rPr>
          <w:rtl/>
        </w:rPr>
        <w:t xml:space="preserve">   </w:t>
      </w:r>
      <w:bookmarkEnd w:id="525"/>
    </w:p>
    <w:p w:rsidR="003D6992" w:rsidRDefault="003D6992" w:rsidP="003D6992">
      <w:pPr>
        <w:pStyle w:val="KeepWithNext"/>
        <w:rPr>
          <w:rtl/>
          <w:lang w:eastAsia="he-IL"/>
        </w:rPr>
      </w:pPr>
    </w:p>
    <w:p w:rsidR="003D6992" w:rsidRDefault="00DF0633" w:rsidP="003D6992">
      <w:pPr>
        <w:rPr>
          <w:rtl/>
          <w:lang w:eastAsia="he-IL"/>
        </w:rPr>
      </w:pPr>
      <w:bookmarkStart w:id="526" w:name="_ETM_Q1_3329000"/>
      <w:bookmarkEnd w:id="526"/>
      <w:r>
        <w:rPr>
          <w:rFonts w:hint="cs"/>
          <w:rtl/>
          <w:lang w:eastAsia="he-IL"/>
        </w:rPr>
        <w:t>יש לי עוד שאלה: אני מסתכלת עוד פעם על הנוסח שכתוב ש</w:t>
      </w:r>
      <w:r w:rsidR="003D6992">
        <w:rPr>
          <w:rFonts w:hint="cs"/>
          <w:rtl/>
          <w:lang w:eastAsia="he-IL"/>
        </w:rPr>
        <w:t>"</w:t>
      </w:r>
      <w:r>
        <w:rPr>
          <w:rFonts w:hint="cs"/>
          <w:rtl/>
          <w:lang w:eastAsia="he-IL"/>
        </w:rPr>
        <w:t>קבלתה במשפט תפגע</w:t>
      </w:r>
      <w:r w:rsidR="003D6992">
        <w:rPr>
          <w:rFonts w:hint="cs"/>
          <w:rtl/>
          <w:lang w:eastAsia="he-IL"/>
        </w:rPr>
        <w:t xml:space="preserve"> באופן מהותי בזכות להליך הוגן</w:t>
      </w:r>
      <w:r>
        <w:rPr>
          <w:rFonts w:hint="cs"/>
          <w:rtl/>
          <w:lang w:eastAsia="he-IL"/>
        </w:rPr>
        <w:t xml:space="preserve"> בשים לב לאופ</w:t>
      </w:r>
      <w:r w:rsidR="00314C94">
        <w:rPr>
          <w:rFonts w:hint="cs"/>
          <w:rtl/>
          <w:lang w:eastAsia="he-IL"/>
        </w:rPr>
        <w:t>י</w:t>
      </w:r>
      <w:r>
        <w:rPr>
          <w:rFonts w:hint="cs"/>
          <w:rtl/>
          <w:lang w:eastAsia="he-IL"/>
        </w:rPr>
        <w:t>יה ו</w:t>
      </w:r>
      <w:r w:rsidR="003D6992">
        <w:rPr>
          <w:rFonts w:hint="cs"/>
          <w:rtl/>
          <w:lang w:eastAsia="he-IL"/>
        </w:rPr>
        <w:t>חומרתה של ה</w:t>
      </w:r>
      <w:r>
        <w:rPr>
          <w:rFonts w:hint="cs"/>
          <w:rtl/>
          <w:lang w:eastAsia="he-IL"/>
        </w:rPr>
        <w:t>הפרה</w:t>
      </w:r>
      <w:r w:rsidR="003D6992">
        <w:rPr>
          <w:rFonts w:hint="cs"/>
          <w:rtl/>
          <w:lang w:eastAsia="he-IL"/>
        </w:rPr>
        <w:t xml:space="preserve">, מידת </w:t>
      </w:r>
      <w:bookmarkStart w:id="527" w:name="_ETM_Q1_3341000"/>
      <w:bookmarkEnd w:id="527"/>
      <w:r w:rsidR="003D6992">
        <w:rPr>
          <w:rFonts w:hint="cs"/>
          <w:rtl/>
          <w:lang w:eastAsia="he-IL"/>
        </w:rPr>
        <w:t xml:space="preserve">ההשפעה על ההפרה על הראיה ועניין ציבורי". כלומר, </w:t>
      </w:r>
      <w:bookmarkStart w:id="528" w:name="_ETM_Q1_3347000"/>
      <w:bookmarkEnd w:id="528"/>
      <w:r w:rsidR="003D6992">
        <w:rPr>
          <w:rFonts w:hint="cs"/>
          <w:rtl/>
          <w:lang w:eastAsia="he-IL"/>
        </w:rPr>
        <w:t xml:space="preserve">זה יכול להיות מדרג, זה יכול להיות שאלות - </w:t>
      </w:r>
      <w:bookmarkStart w:id="529" w:name="_ETM_Q1_3352000"/>
      <w:bookmarkEnd w:id="529"/>
      <w:r w:rsidR="003D6992">
        <w:rPr>
          <w:rFonts w:hint="cs"/>
          <w:rtl/>
          <w:lang w:eastAsia="he-IL"/>
        </w:rPr>
        <w:t>-</w:t>
      </w:r>
    </w:p>
    <w:p w:rsidR="003D6992" w:rsidRDefault="003D6992" w:rsidP="003D6992">
      <w:pPr>
        <w:rPr>
          <w:rtl/>
          <w:lang w:eastAsia="he-IL"/>
        </w:rPr>
      </w:pPr>
      <w:bookmarkStart w:id="530" w:name="_ETM_Q1_3353000"/>
      <w:bookmarkEnd w:id="530"/>
    </w:p>
    <w:p w:rsidR="003D6992" w:rsidRDefault="003D6992" w:rsidP="00135929">
      <w:pPr>
        <w:pStyle w:val="a4"/>
        <w:rPr>
          <w:rtl/>
        </w:rPr>
      </w:pPr>
      <w:bookmarkStart w:id="531" w:name="ET_speaker_גור_בליי_150"/>
      <w:r w:rsidRPr="00135929">
        <w:rPr>
          <w:rStyle w:val="TagStyle"/>
          <w:rtl/>
        </w:rPr>
        <w:t xml:space="preserve"> &lt;&lt; דובר &gt;&gt;</w:t>
      </w:r>
      <w:r w:rsidRPr="003D6992">
        <w:rPr>
          <w:rStyle w:val="TagStyle"/>
          <w:rtl/>
        </w:rPr>
        <w:t xml:space="preserve"> </w:t>
      </w:r>
      <w:r>
        <w:rPr>
          <w:rtl/>
        </w:rPr>
        <w:t>גור בליי:</w:t>
      </w:r>
      <w:r w:rsidRPr="003D6992">
        <w:rPr>
          <w:rStyle w:val="TagStyle"/>
          <w:rtl/>
        </w:rPr>
        <w:t xml:space="preserve"> </w:t>
      </w:r>
      <w:r w:rsidRPr="00135929">
        <w:rPr>
          <w:rStyle w:val="TagStyle"/>
          <w:rtl/>
        </w:rPr>
        <w:t>&lt;&lt; דובר &gt;&gt;</w:t>
      </w:r>
      <w:r>
        <w:rPr>
          <w:rtl/>
        </w:rPr>
        <w:t xml:space="preserve">   </w:t>
      </w:r>
      <w:bookmarkEnd w:id="531"/>
    </w:p>
    <w:p w:rsidR="003D6992" w:rsidRDefault="003D6992" w:rsidP="003D6992">
      <w:pPr>
        <w:pStyle w:val="KeepWithNext"/>
        <w:rPr>
          <w:rtl/>
        </w:rPr>
      </w:pPr>
    </w:p>
    <w:p w:rsidR="00DF0633" w:rsidRDefault="003D6992" w:rsidP="003D6992">
      <w:pPr>
        <w:rPr>
          <w:rtl/>
        </w:rPr>
      </w:pPr>
      <w:bookmarkStart w:id="532" w:name="_ETM_Q1_3348000"/>
      <w:bookmarkEnd w:id="532"/>
      <w:r>
        <w:rPr>
          <w:rFonts w:hint="cs"/>
          <w:rtl/>
        </w:rPr>
        <w:t>קבוצות שיקולים.</w:t>
      </w:r>
      <w:r w:rsidR="00314C94">
        <w:rPr>
          <w:rFonts w:hint="cs"/>
          <w:rtl/>
        </w:rPr>
        <w:t xml:space="preserve"> </w:t>
      </w:r>
    </w:p>
    <w:p w:rsidR="00314C94" w:rsidRDefault="00314C94" w:rsidP="00DF0633">
      <w:pPr>
        <w:rPr>
          <w:rtl/>
          <w:lang w:eastAsia="he-IL"/>
        </w:rPr>
      </w:pPr>
    </w:p>
    <w:p w:rsidR="003D6992" w:rsidRDefault="003D6992" w:rsidP="00135929">
      <w:pPr>
        <w:pStyle w:val="a4"/>
        <w:rPr>
          <w:rtl/>
        </w:rPr>
      </w:pPr>
      <w:bookmarkStart w:id="533" w:name="ET_speaker_6233_151"/>
      <w:r w:rsidRPr="00135929">
        <w:rPr>
          <w:rStyle w:val="TagStyle"/>
          <w:rtl/>
        </w:rPr>
        <w:t xml:space="preserve"> &lt;&lt; דובר &gt;&gt;</w:t>
      </w:r>
      <w:r w:rsidRPr="003D6992">
        <w:rPr>
          <w:rStyle w:val="TagStyle"/>
          <w:rtl/>
        </w:rPr>
        <w:t xml:space="preserve"> </w:t>
      </w:r>
      <w:r>
        <w:rPr>
          <w:rtl/>
        </w:rPr>
        <w:t>גבי לסקי (מרצ):</w:t>
      </w:r>
      <w:r w:rsidRPr="003D6992">
        <w:rPr>
          <w:rStyle w:val="TagStyle"/>
          <w:rtl/>
        </w:rPr>
        <w:t xml:space="preserve"> </w:t>
      </w:r>
      <w:r w:rsidRPr="00135929">
        <w:rPr>
          <w:rStyle w:val="TagStyle"/>
          <w:rtl/>
        </w:rPr>
        <w:t>&lt;&lt; דובר &gt;&gt;</w:t>
      </w:r>
      <w:r>
        <w:rPr>
          <w:rtl/>
        </w:rPr>
        <w:t xml:space="preserve">   </w:t>
      </w:r>
      <w:bookmarkEnd w:id="533"/>
    </w:p>
    <w:p w:rsidR="003D6992" w:rsidRDefault="003D6992" w:rsidP="003D6992">
      <w:pPr>
        <w:pStyle w:val="KeepWithNext"/>
        <w:rPr>
          <w:rtl/>
          <w:lang w:eastAsia="he-IL"/>
        </w:rPr>
      </w:pPr>
    </w:p>
    <w:p w:rsidR="00314C94" w:rsidRDefault="003D6992" w:rsidP="006B484C">
      <w:pPr>
        <w:rPr>
          <w:rtl/>
          <w:lang w:eastAsia="he-IL"/>
        </w:rPr>
      </w:pPr>
      <w:bookmarkStart w:id="534" w:name="_ETM_Q1_3356000"/>
      <w:bookmarkEnd w:id="534"/>
      <w:r>
        <w:rPr>
          <w:rFonts w:hint="cs"/>
          <w:rtl/>
          <w:lang w:eastAsia="he-IL"/>
        </w:rPr>
        <w:t xml:space="preserve">כן, או שיקולים. </w:t>
      </w:r>
      <w:r w:rsidR="00314C94">
        <w:rPr>
          <w:rFonts w:hint="cs"/>
          <w:rtl/>
          <w:lang w:eastAsia="he-IL"/>
        </w:rPr>
        <w:t>השאלה היא כזאת: כשאנחנו מדברים על מידת ההשפעה של ההפרה על הראיה</w:t>
      </w:r>
      <w:r>
        <w:rPr>
          <w:rFonts w:hint="cs"/>
          <w:rtl/>
          <w:lang w:eastAsia="he-IL"/>
        </w:rPr>
        <w:t xml:space="preserve">  ושוב, דיברתי על </w:t>
      </w:r>
      <w:bookmarkStart w:id="535" w:name="_ETM_Q1_3359000"/>
      <w:bookmarkEnd w:id="535"/>
      <w:r>
        <w:rPr>
          <w:rFonts w:hint="cs"/>
          <w:rtl/>
          <w:lang w:eastAsia="he-IL"/>
        </w:rPr>
        <w:t xml:space="preserve">זה </w:t>
      </w:r>
      <w:r w:rsidR="00314C94">
        <w:rPr>
          <w:rFonts w:hint="cs"/>
          <w:rtl/>
          <w:lang w:eastAsia="he-IL"/>
        </w:rPr>
        <w:t>ואולי אני עכשיו יותר מגובשת עם עצמי</w:t>
      </w:r>
      <w:r w:rsidR="00CB55F7">
        <w:rPr>
          <w:rFonts w:hint="cs"/>
          <w:rtl/>
          <w:lang w:eastAsia="he-IL"/>
        </w:rPr>
        <w:t xml:space="preserve"> </w:t>
      </w:r>
      <w:r w:rsidR="00CB55F7">
        <w:rPr>
          <w:rtl/>
          <w:lang w:eastAsia="he-IL"/>
        </w:rPr>
        <w:t>–</w:t>
      </w:r>
      <w:r w:rsidR="00CB55F7">
        <w:rPr>
          <w:rFonts w:hint="cs"/>
          <w:rtl/>
          <w:lang w:eastAsia="he-IL"/>
        </w:rPr>
        <w:t xml:space="preserve"> </w:t>
      </w:r>
      <w:bookmarkStart w:id="536" w:name="_ETM_Q1_3372000"/>
      <w:bookmarkEnd w:id="536"/>
      <w:r w:rsidR="00314C94">
        <w:rPr>
          <w:rFonts w:hint="cs"/>
          <w:rtl/>
          <w:lang w:eastAsia="he-IL"/>
        </w:rPr>
        <w:t>אנחנו מחמירים את יששכרוב לפי דעתי</w:t>
      </w:r>
      <w:r w:rsidR="00CB55F7">
        <w:rPr>
          <w:rFonts w:hint="cs"/>
          <w:rtl/>
          <w:lang w:eastAsia="he-IL"/>
        </w:rPr>
        <w:t>. למה?</w:t>
      </w:r>
      <w:r w:rsidR="00314C94">
        <w:rPr>
          <w:rFonts w:hint="cs"/>
          <w:rtl/>
          <w:lang w:eastAsia="he-IL"/>
        </w:rPr>
        <w:t xml:space="preserve"> כי</w:t>
      </w:r>
      <w:r w:rsidR="006B484C">
        <w:rPr>
          <w:rFonts w:hint="cs"/>
          <w:rtl/>
          <w:lang w:eastAsia="he-IL"/>
        </w:rPr>
        <w:t xml:space="preserve"> ביששכרוב לא בהכרח צריכים לבחון </w:t>
      </w:r>
      <w:bookmarkStart w:id="537" w:name="_ETM_Q1_3382000"/>
      <w:bookmarkEnd w:id="537"/>
      <w:r w:rsidR="006B484C">
        <w:rPr>
          <w:rFonts w:hint="cs"/>
          <w:rtl/>
          <w:lang w:eastAsia="he-IL"/>
        </w:rPr>
        <w:t>את מידת ההשפעה על הראיה אלא האם הייתה פגיעה בהלי</w:t>
      </w:r>
      <w:bookmarkStart w:id="538" w:name="_ETM_Q1_3388000"/>
      <w:bookmarkEnd w:id="538"/>
      <w:r w:rsidR="006B484C">
        <w:rPr>
          <w:rFonts w:hint="cs"/>
          <w:rtl/>
          <w:lang w:eastAsia="he-IL"/>
        </w:rPr>
        <w:t xml:space="preserve">ך הוגן. והליך הוגן </w:t>
      </w:r>
      <w:r w:rsidR="001B663F">
        <w:rPr>
          <w:rFonts w:hint="cs"/>
          <w:rtl/>
          <w:lang w:eastAsia="he-IL"/>
        </w:rPr>
        <w:t xml:space="preserve">יכול להיות תוך כדי שיש </w:t>
      </w:r>
      <w:bookmarkStart w:id="539" w:name="_ETM_Q1_3384000"/>
      <w:bookmarkEnd w:id="539"/>
      <w:r w:rsidR="001B663F">
        <w:rPr>
          <w:rFonts w:hint="cs"/>
          <w:rtl/>
          <w:lang w:eastAsia="he-IL"/>
        </w:rPr>
        <w:t xml:space="preserve">השפעה מרבית או יש </w:t>
      </w:r>
      <w:r w:rsidR="002868A2">
        <w:rPr>
          <w:rFonts w:hint="cs"/>
          <w:rtl/>
          <w:lang w:eastAsia="he-IL"/>
        </w:rPr>
        <w:t xml:space="preserve">השפעה קטנה על הראיה עצמה. ואם </w:t>
      </w:r>
      <w:bookmarkStart w:id="540" w:name="_ETM_Q1_3398000"/>
      <w:bookmarkEnd w:id="540"/>
      <w:r w:rsidR="002868A2">
        <w:rPr>
          <w:rFonts w:hint="cs"/>
          <w:rtl/>
          <w:lang w:eastAsia="he-IL"/>
        </w:rPr>
        <w:t xml:space="preserve">אני מדברת על עינויים למשל, יש פרקטיקה  - עושים </w:t>
      </w:r>
      <w:bookmarkStart w:id="541" w:name="_ETM_Q1_3399000"/>
      <w:bookmarkEnd w:id="541"/>
      <w:r w:rsidR="002868A2">
        <w:rPr>
          <w:rFonts w:hint="cs"/>
          <w:rtl/>
          <w:lang w:eastAsia="he-IL"/>
        </w:rPr>
        <w:t>עינויים בשב"כ ואחר-כך נותנים עדות במשטרה. אז מה בית המשפט</w:t>
      </w:r>
      <w:bookmarkStart w:id="542" w:name="_ETM_Q1_3406000"/>
      <w:bookmarkEnd w:id="542"/>
      <w:r w:rsidR="002868A2">
        <w:rPr>
          <w:rFonts w:hint="cs"/>
          <w:rtl/>
          <w:lang w:eastAsia="he-IL"/>
        </w:rPr>
        <w:t xml:space="preserve"> עושה עד היום? העינויים, מאחר והם היו לפני החקירה במשטרה, </w:t>
      </w:r>
      <w:bookmarkStart w:id="543" w:name="_ETM_Q1_3410000"/>
      <w:bookmarkEnd w:id="543"/>
      <w:r w:rsidR="002868A2">
        <w:rPr>
          <w:rFonts w:hint="cs"/>
          <w:rtl/>
          <w:lang w:eastAsia="he-IL"/>
        </w:rPr>
        <w:t xml:space="preserve">לא השפיעו על העדות במשטרה ולכן, אנחנו עושים "קאט" </w:t>
      </w:r>
      <w:bookmarkStart w:id="544" w:name="_ETM_Q1_3414000"/>
      <w:bookmarkEnd w:id="544"/>
      <w:r w:rsidR="002868A2">
        <w:rPr>
          <w:rFonts w:hint="cs"/>
          <w:rtl/>
          <w:lang w:eastAsia="he-IL"/>
        </w:rPr>
        <w:t xml:space="preserve">וכאילו הפעולה שלא כדין לא משפיעה על העדות של החשוד במשטרה אז כאילו הסעיף הזה לא יחול בכלל. כלומר, </w:t>
      </w:r>
      <w:r w:rsidR="003336A3">
        <w:rPr>
          <w:rFonts w:hint="cs"/>
          <w:rtl/>
          <w:lang w:eastAsia="he-IL"/>
        </w:rPr>
        <w:t>אם אני מדברת על מידת ההשפעה של ה</w:t>
      </w:r>
      <w:bookmarkStart w:id="545" w:name="_ETM_Q1_3420000"/>
      <w:bookmarkEnd w:id="545"/>
      <w:r w:rsidR="003336A3">
        <w:rPr>
          <w:rFonts w:hint="cs"/>
          <w:rtl/>
          <w:lang w:eastAsia="he-IL"/>
        </w:rPr>
        <w:t xml:space="preserve">הפרה על הראיה עצמה, אז ברגע שיש לי חקירה בעינויים </w:t>
      </w:r>
      <w:bookmarkStart w:id="546" w:name="_ETM_Q1_3434000"/>
      <w:bookmarkEnd w:id="546"/>
      <w:r w:rsidR="003336A3">
        <w:rPr>
          <w:rFonts w:hint="cs"/>
          <w:rtl/>
          <w:lang w:eastAsia="he-IL"/>
        </w:rPr>
        <w:t>בשב"כ ואחר-כך חקירה במשטרה, כפי שבדרך כלל</w:t>
      </w:r>
      <w:r w:rsidR="00435F0A">
        <w:rPr>
          <w:rFonts w:hint="cs"/>
          <w:rtl/>
          <w:lang w:eastAsia="he-IL"/>
        </w:rPr>
        <w:t xml:space="preserve"> נעשה</w:t>
      </w:r>
      <w:r w:rsidR="003336A3">
        <w:rPr>
          <w:rFonts w:hint="cs"/>
          <w:rtl/>
          <w:lang w:eastAsia="he-IL"/>
        </w:rPr>
        <w:t xml:space="preserve"> </w:t>
      </w:r>
      <w:r w:rsidR="00CB6EB8">
        <w:rPr>
          <w:rFonts w:hint="cs"/>
          <w:rtl/>
          <w:lang w:eastAsia="he-IL"/>
        </w:rPr>
        <w:t>והעדות של</w:t>
      </w:r>
      <w:bookmarkStart w:id="547" w:name="_ETM_Q1_3439000"/>
      <w:bookmarkEnd w:id="547"/>
      <w:r w:rsidR="00CB6EB8">
        <w:rPr>
          <w:rFonts w:hint="cs"/>
          <w:rtl/>
          <w:lang w:eastAsia="he-IL"/>
        </w:rPr>
        <w:t xml:space="preserve"> החשוד נרשמת במשטרה, וזה מה ש</w:t>
      </w:r>
      <w:r w:rsidR="00435F0A">
        <w:rPr>
          <w:rFonts w:hint="cs"/>
          <w:rtl/>
          <w:lang w:eastAsia="he-IL"/>
        </w:rPr>
        <w:t xml:space="preserve">מביאים לבית המשפט </w:t>
      </w:r>
      <w:r w:rsidR="00435F0A">
        <w:rPr>
          <w:rtl/>
          <w:lang w:eastAsia="he-IL"/>
        </w:rPr>
        <w:t>–</w:t>
      </w:r>
      <w:r w:rsidR="00435F0A">
        <w:rPr>
          <w:rFonts w:hint="cs"/>
          <w:rtl/>
          <w:lang w:eastAsia="he-IL"/>
        </w:rPr>
        <w:t xml:space="preserve"> </w:t>
      </w:r>
      <w:bookmarkStart w:id="548" w:name="_ETM_Q1_3443000"/>
      <w:bookmarkEnd w:id="548"/>
      <w:r w:rsidR="00435F0A">
        <w:rPr>
          <w:rFonts w:hint="cs"/>
          <w:rtl/>
          <w:lang w:eastAsia="he-IL"/>
        </w:rPr>
        <w:t xml:space="preserve">העובדה שהיו עינויים קודם, על-פי הסעיף הזה, מאחר וההפרה </w:t>
      </w:r>
      <w:r w:rsidR="00031316">
        <w:rPr>
          <w:rFonts w:hint="cs"/>
          <w:rtl/>
          <w:lang w:eastAsia="he-IL"/>
        </w:rPr>
        <w:t xml:space="preserve">לא </w:t>
      </w:r>
      <w:bookmarkStart w:id="549" w:name="_ETM_Q1_3446000"/>
      <w:bookmarkEnd w:id="549"/>
      <w:r w:rsidR="00031316">
        <w:rPr>
          <w:rFonts w:hint="cs"/>
          <w:rtl/>
          <w:lang w:eastAsia="he-IL"/>
        </w:rPr>
        <w:t>השפיעה על הראיה לכאורה בגלל שהיא הייתה קודמת, אז זה לא ייחשב ואין פה שיקול דעת.</w:t>
      </w:r>
      <w:r w:rsidR="00E404E4">
        <w:rPr>
          <w:rFonts w:hint="cs"/>
          <w:rtl/>
          <w:lang w:eastAsia="he-IL"/>
        </w:rPr>
        <w:t xml:space="preserve"> במקום להגיד שהיה פה </w:t>
      </w:r>
      <w:bookmarkStart w:id="550" w:name="_ETM_Q1_3456000"/>
      <w:bookmarkEnd w:id="550"/>
      <w:r w:rsidR="00E404E4">
        <w:rPr>
          <w:rFonts w:hint="cs"/>
          <w:rtl/>
          <w:lang w:eastAsia="he-IL"/>
        </w:rPr>
        <w:t xml:space="preserve">הליך לא הוגן בהשגת ראיות, היו פה עינויים, וזה כבר מספיק </w:t>
      </w:r>
      <w:r w:rsidR="00D83A95">
        <w:rPr>
          <w:rFonts w:hint="cs"/>
          <w:rtl/>
          <w:lang w:eastAsia="he-IL"/>
        </w:rPr>
        <w:t xml:space="preserve">כדי </w:t>
      </w:r>
      <w:r w:rsidR="00E404E4">
        <w:rPr>
          <w:rFonts w:hint="cs"/>
          <w:rtl/>
          <w:lang w:eastAsia="he-IL"/>
        </w:rPr>
        <w:t xml:space="preserve">שהשופט ישקול </w:t>
      </w:r>
      <w:r w:rsidR="00D83A95">
        <w:rPr>
          <w:rFonts w:hint="cs"/>
          <w:rtl/>
          <w:lang w:eastAsia="he-IL"/>
        </w:rPr>
        <w:t>- -</w:t>
      </w:r>
    </w:p>
    <w:p w:rsidR="00724D11" w:rsidRDefault="00724D11" w:rsidP="00DF0633">
      <w:pPr>
        <w:rPr>
          <w:rtl/>
          <w:lang w:eastAsia="he-IL"/>
        </w:rPr>
      </w:pPr>
    </w:p>
    <w:p w:rsidR="00724D11" w:rsidRDefault="00724D11" w:rsidP="00135929">
      <w:pPr>
        <w:pStyle w:val="af6"/>
        <w:rPr>
          <w:rtl/>
        </w:rPr>
      </w:pPr>
      <w:bookmarkStart w:id="551" w:name="ET_yor_6156_37"/>
      <w:r w:rsidRPr="00135929">
        <w:rPr>
          <w:rStyle w:val="TagStyle"/>
          <w:rtl/>
        </w:rPr>
        <w:t xml:space="preserve"> &lt;&lt; יור &gt;&gt;</w:t>
      </w:r>
      <w:r w:rsidRPr="00724D11">
        <w:rPr>
          <w:rStyle w:val="TagStyle"/>
          <w:rtl/>
        </w:rPr>
        <w:t xml:space="preserve"> </w:t>
      </w:r>
      <w:r>
        <w:rPr>
          <w:rtl/>
        </w:rPr>
        <w:t>היו"ר גלעד קריב:</w:t>
      </w:r>
      <w:r w:rsidRPr="00724D11">
        <w:rPr>
          <w:rStyle w:val="TagStyle"/>
          <w:rtl/>
        </w:rPr>
        <w:t xml:space="preserve"> </w:t>
      </w:r>
      <w:r w:rsidRPr="00135929">
        <w:rPr>
          <w:rStyle w:val="TagStyle"/>
          <w:rtl/>
        </w:rPr>
        <w:t>&lt;&lt; יור &gt;&gt;</w:t>
      </w:r>
      <w:r>
        <w:rPr>
          <w:rtl/>
        </w:rPr>
        <w:t xml:space="preserve">   </w:t>
      </w:r>
      <w:bookmarkEnd w:id="551"/>
    </w:p>
    <w:p w:rsidR="00724D11" w:rsidRDefault="00724D11" w:rsidP="00724D11">
      <w:pPr>
        <w:pStyle w:val="KeepWithNext"/>
        <w:rPr>
          <w:rtl/>
          <w:lang w:eastAsia="he-IL"/>
        </w:rPr>
      </w:pPr>
    </w:p>
    <w:p w:rsidR="00724D11" w:rsidRDefault="00851EEE" w:rsidP="00851EEE">
      <w:pPr>
        <w:rPr>
          <w:rtl/>
          <w:lang w:eastAsia="he-IL"/>
        </w:rPr>
      </w:pPr>
      <w:r>
        <w:rPr>
          <w:rFonts w:hint="cs"/>
          <w:rtl/>
          <w:lang w:eastAsia="he-IL"/>
        </w:rPr>
        <w:t xml:space="preserve">לא, </w:t>
      </w:r>
      <w:r w:rsidR="00724D11">
        <w:rPr>
          <w:rFonts w:hint="cs"/>
          <w:rtl/>
          <w:lang w:eastAsia="he-IL"/>
        </w:rPr>
        <w:t>אבל זה לא נכון כי</w:t>
      </w:r>
      <w:r>
        <w:rPr>
          <w:rFonts w:hint="cs"/>
          <w:rtl/>
          <w:lang w:eastAsia="he-IL"/>
        </w:rPr>
        <w:t xml:space="preserve"> דווקא בשני </w:t>
      </w:r>
      <w:bookmarkStart w:id="552" w:name="_ETM_Q1_3469000"/>
      <w:bookmarkEnd w:id="552"/>
      <w:r>
        <w:rPr>
          <w:rFonts w:hint="cs"/>
          <w:rtl/>
          <w:lang w:eastAsia="he-IL"/>
        </w:rPr>
        <w:t xml:space="preserve">השיקולים </w:t>
      </w:r>
      <w:r>
        <w:rPr>
          <w:rtl/>
          <w:lang w:eastAsia="he-IL"/>
        </w:rPr>
        <w:t>–</w:t>
      </w:r>
      <w:r>
        <w:rPr>
          <w:rFonts w:hint="cs"/>
          <w:rtl/>
          <w:lang w:eastAsia="he-IL"/>
        </w:rPr>
        <w:t xml:space="preserve"> גם באופייה וחומרתה של ההפרה וגם בעניין הציבורי </w:t>
      </w:r>
      <w:bookmarkStart w:id="553" w:name="_ETM_Q1_3474000"/>
      <w:bookmarkEnd w:id="553"/>
      <w:r>
        <w:rPr>
          <w:rFonts w:hint="cs"/>
          <w:rtl/>
          <w:lang w:eastAsia="he-IL"/>
        </w:rPr>
        <w:t>- -</w:t>
      </w:r>
    </w:p>
    <w:p w:rsidR="00724D11" w:rsidRDefault="00724D11" w:rsidP="00724D11">
      <w:pPr>
        <w:rPr>
          <w:rtl/>
          <w:lang w:eastAsia="he-IL"/>
        </w:rPr>
      </w:pPr>
    </w:p>
    <w:p w:rsidR="00851EEE" w:rsidRDefault="00851EEE" w:rsidP="00135929">
      <w:pPr>
        <w:pStyle w:val="-"/>
        <w:rPr>
          <w:rtl/>
        </w:rPr>
      </w:pPr>
      <w:bookmarkStart w:id="554" w:name="ET_speakercontinue_6233_152"/>
      <w:r w:rsidRPr="00135929">
        <w:rPr>
          <w:rStyle w:val="TagStyle"/>
          <w:rtl/>
        </w:rPr>
        <w:t xml:space="preserve"> &lt;&lt; דובר_המשך &gt;&gt;</w:t>
      </w:r>
      <w:r w:rsidRPr="00851EEE">
        <w:rPr>
          <w:rStyle w:val="TagStyle"/>
          <w:rtl/>
        </w:rPr>
        <w:t xml:space="preserve"> </w:t>
      </w:r>
      <w:r>
        <w:rPr>
          <w:rtl/>
        </w:rPr>
        <w:t>גבי לסקי (מרצ):</w:t>
      </w:r>
      <w:r w:rsidRPr="00851EEE">
        <w:rPr>
          <w:rStyle w:val="TagStyle"/>
          <w:rtl/>
        </w:rPr>
        <w:t xml:space="preserve"> </w:t>
      </w:r>
      <w:r w:rsidRPr="00135929">
        <w:rPr>
          <w:rStyle w:val="TagStyle"/>
          <w:rtl/>
        </w:rPr>
        <w:t>&lt;&lt; דובר_המשך &gt;&gt;</w:t>
      </w:r>
      <w:r>
        <w:rPr>
          <w:rtl/>
        </w:rPr>
        <w:t xml:space="preserve">   </w:t>
      </w:r>
      <w:bookmarkEnd w:id="554"/>
    </w:p>
    <w:p w:rsidR="00851EEE" w:rsidRDefault="00851EEE" w:rsidP="00851EEE">
      <w:pPr>
        <w:pStyle w:val="KeepWithNext"/>
        <w:rPr>
          <w:rtl/>
          <w:lang w:eastAsia="he-IL"/>
        </w:rPr>
      </w:pPr>
    </w:p>
    <w:p w:rsidR="00724D11" w:rsidRDefault="00851EEE" w:rsidP="00851EEE">
      <w:pPr>
        <w:rPr>
          <w:rtl/>
          <w:lang w:eastAsia="he-IL"/>
        </w:rPr>
      </w:pPr>
      <w:bookmarkStart w:id="555" w:name="_ETM_Q1_3471000"/>
      <w:bookmarkEnd w:id="555"/>
      <w:r>
        <w:rPr>
          <w:rFonts w:hint="cs"/>
          <w:rtl/>
          <w:lang w:eastAsia="he-IL"/>
        </w:rPr>
        <w:t>אבל האם הם מצטברים או הם נפרדים?</w:t>
      </w:r>
    </w:p>
    <w:p w:rsidR="00724D11" w:rsidRDefault="00724D11" w:rsidP="00724D11">
      <w:pPr>
        <w:rPr>
          <w:rtl/>
          <w:lang w:eastAsia="he-IL"/>
        </w:rPr>
      </w:pPr>
    </w:p>
    <w:p w:rsidR="00724D11" w:rsidRDefault="00724D11" w:rsidP="00135929">
      <w:pPr>
        <w:pStyle w:val="af6"/>
        <w:rPr>
          <w:rtl/>
        </w:rPr>
      </w:pPr>
      <w:bookmarkStart w:id="556" w:name="ET_yor_6156_38"/>
      <w:r w:rsidRPr="00135929">
        <w:rPr>
          <w:rStyle w:val="TagStyle"/>
          <w:rtl/>
        </w:rPr>
        <w:t xml:space="preserve"> &lt;&lt; יור &gt;&gt;</w:t>
      </w:r>
      <w:r w:rsidRPr="00724D11">
        <w:rPr>
          <w:rStyle w:val="TagStyle"/>
          <w:rtl/>
        </w:rPr>
        <w:t xml:space="preserve"> </w:t>
      </w:r>
      <w:r>
        <w:rPr>
          <w:rtl/>
        </w:rPr>
        <w:t>היו"ר גלעד קריב:</w:t>
      </w:r>
      <w:r w:rsidRPr="00724D11">
        <w:rPr>
          <w:rStyle w:val="TagStyle"/>
          <w:rtl/>
        </w:rPr>
        <w:t xml:space="preserve"> </w:t>
      </w:r>
      <w:r w:rsidRPr="00135929">
        <w:rPr>
          <w:rStyle w:val="TagStyle"/>
          <w:rtl/>
        </w:rPr>
        <w:t>&lt;&lt; יור &gt;&gt;</w:t>
      </w:r>
      <w:r>
        <w:rPr>
          <w:rtl/>
        </w:rPr>
        <w:t xml:space="preserve">   </w:t>
      </w:r>
      <w:bookmarkEnd w:id="556"/>
    </w:p>
    <w:p w:rsidR="00724D11" w:rsidRDefault="00724D11" w:rsidP="00724D11">
      <w:pPr>
        <w:pStyle w:val="KeepWithNext"/>
        <w:rPr>
          <w:rtl/>
          <w:lang w:eastAsia="he-IL"/>
        </w:rPr>
      </w:pPr>
    </w:p>
    <w:p w:rsidR="00724D11" w:rsidRDefault="00851EEE" w:rsidP="00851EEE">
      <w:pPr>
        <w:rPr>
          <w:rtl/>
          <w:lang w:eastAsia="he-IL"/>
        </w:rPr>
      </w:pPr>
      <w:r>
        <w:rPr>
          <w:rFonts w:hint="cs"/>
          <w:rtl/>
          <w:lang w:eastAsia="he-IL"/>
        </w:rPr>
        <w:t xml:space="preserve">תראו, </w:t>
      </w:r>
      <w:r w:rsidR="00724D11">
        <w:rPr>
          <w:rFonts w:hint="cs"/>
          <w:rtl/>
          <w:lang w:eastAsia="he-IL"/>
        </w:rPr>
        <w:t>ברגע שאנחנו נכנסים ל</w:t>
      </w:r>
      <w:r>
        <w:rPr>
          <w:rFonts w:hint="cs"/>
          <w:rtl/>
          <w:lang w:eastAsia="he-IL"/>
        </w:rPr>
        <w:t xml:space="preserve">עולם </w:t>
      </w:r>
      <w:r w:rsidR="00724D11">
        <w:rPr>
          <w:rFonts w:hint="cs"/>
          <w:rtl/>
          <w:lang w:eastAsia="he-IL"/>
        </w:rPr>
        <w:t>שיקול הדעת של בית המשפט</w:t>
      </w:r>
      <w:r>
        <w:rPr>
          <w:rFonts w:hint="cs"/>
          <w:rtl/>
          <w:lang w:eastAsia="he-IL"/>
        </w:rPr>
        <w:t xml:space="preserve">, </w:t>
      </w:r>
      <w:bookmarkStart w:id="557" w:name="_ETM_Q1_3482000"/>
      <w:bookmarkEnd w:id="557"/>
      <w:r>
        <w:rPr>
          <w:rFonts w:hint="cs"/>
          <w:rtl/>
          <w:lang w:eastAsia="he-IL"/>
        </w:rPr>
        <w:t>אז זאת ההכרעה היסודית. אם אנחנו בעולם שיקול הדעת של בית המשפט, בית המשפט,</w:t>
      </w:r>
      <w:r w:rsidR="00724D11">
        <w:rPr>
          <w:rFonts w:hint="cs"/>
          <w:rtl/>
          <w:lang w:eastAsia="he-IL"/>
        </w:rPr>
        <w:t xml:space="preserve"> בתהליך מצטבר של הפסיקה, יצטרך להמשיך ולפתח</w:t>
      </w:r>
      <w:r>
        <w:rPr>
          <w:rFonts w:hint="cs"/>
          <w:rtl/>
          <w:lang w:eastAsia="he-IL"/>
        </w:rPr>
        <w:t xml:space="preserve"> את הדוקטרינות ביחס לעניין הזה.</w:t>
      </w:r>
    </w:p>
    <w:p w:rsidR="00851EEE" w:rsidRDefault="00851EEE" w:rsidP="00851EEE">
      <w:pPr>
        <w:rPr>
          <w:rtl/>
          <w:lang w:eastAsia="he-IL"/>
        </w:rPr>
      </w:pPr>
    </w:p>
    <w:p w:rsidR="00851EEE" w:rsidRDefault="00851EEE" w:rsidP="00135929">
      <w:pPr>
        <w:pStyle w:val="-"/>
        <w:rPr>
          <w:rtl/>
        </w:rPr>
      </w:pPr>
      <w:bookmarkStart w:id="558" w:name="ET_speakercontinue_6233_153"/>
      <w:r w:rsidRPr="00135929">
        <w:rPr>
          <w:rStyle w:val="TagStyle"/>
          <w:rtl/>
        </w:rPr>
        <w:t xml:space="preserve"> &lt;&lt; דובר_המשך &gt;&gt;</w:t>
      </w:r>
      <w:r w:rsidRPr="00851EEE">
        <w:rPr>
          <w:rStyle w:val="TagStyle"/>
          <w:rtl/>
        </w:rPr>
        <w:t xml:space="preserve"> </w:t>
      </w:r>
      <w:r>
        <w:rPr>
          <w:rtl/>
        </w:rPr>
        <w:t>גבי לסקי (מרצ):</w:t>
      </w:r>
      <w:r w:rsidRPr="00851EEE">
        <w:rPr>
          <w:rStyle w:val="TagStyle"/>
          <w:rtl/>
        </w:rPr>
        <w:t xml:space="preserve"> </w:t>
      </w:r>
      <w:r w:rsidRPr="00135929">
        <w:rPr>
          <w:rStyle w:val="TagStyle"/>
          <w:rtl/>
        </w:rPr>
        <w:t>&lt;&lt; דובר_המשך &gt;&gt;</w:t>
      </w:r>
      <w:r>
        <w:rPr>
          <w:rtl/>
        </w:rPr>
        <w:t xml:space="preserve">   </w:t>
      </w:r>
      <w:bookmarkEnd w:id="558"/>
    </w:p>
    <w:p w:rsidR="00851EEE" w:rsidRDefault="00851EEE" w:rsidP="00851EEE">
      <w:pPr>
        <w:pStyle w:val="KeepWithNext"/>
        <w:rPr>
          <w:rtl/>
          <w:lang w:eastAsia="he-IL"/>
        </w:rPr>
      </w:pPr>
    </w:p>
    <w:p w:rsidR="00851EEE" w:rsidRPr="00851EEE" w:rsidRDefault="00851EEE" w:rsidP="00851EEE">
      <w:pPr>
        <w:rPr>
          <w:rtl/>
          <w:lang w:eastAsia="he-IL"/>
        </w:rPr>
      </w:pPr>
      <w:r>
        <w:rPr>
          <w:rFonts w:hint="cs"/>
          <w:rtl/>
          <w:lang w:eastAsia="he-IL"/>
        </w:rPr>
        <w:t xml:space="preserve">אבל האם </w:t>
      </w:r>
      <w:bookmarkStart w:id="559" w:name="_ETM_Q1_3488000"/>
      <w:bookmarkEnd w:id="559"/>
      <w:r>
        <w:rPr>
          <w:rFonts w:hint="cs"/>
          <w:rtl/>
          <w:lang w:eastAsia="he-IL"/>
        </w:rPr>
        <w:t xml:space="preserve">השיקולים שאנחנו רושמים פה הם מצטברים או הם נפרדים? זה </w:t>
      </w:r>
      <w:bookmarkStart w:id="560" w:name="_ETM_Q1_3496000"/>
      <w:bookmarkEnd w:id="560"/>
      <w:r>
        <w:rPr>
          <w:rFonts w:hint="cs"/>
          <w:rtl/>
          <w:lang w:eastAsia="he-IL"/>
        </w:rPr>
        <w:t>או-או-או או שזה ו-ו-ו? זה שונה לגמרי.</w:t>
      </w:r>
    </w:p>
    <w:p w:rsidR="00724D11" w:rsidRDefault="00724D11" w:rsidP="00724D11">
      <w:pPr>
        <w:rPr>
          <w:rtl/>
          <w:lang w:eastAsia="he-IL"/>
        </w:rPr>
      </w:pPr>
    </w:p>
    <w:p w:rsidR="00724D11" w:rsidRDefault="00724D11" w:rsidP="00135929">
      <w:pPr>
        <w:pStyle w:val="af6"/>
        <w:rPr>
          <w:rtl/>
        </w:rPr>
      </w:pPr>
      <w:bookmarkStart w:id="561" w:name="ET_yor_6156_39"/>
      <w:r w:rsidRPr="00135929">
        <w:rPr>
          <w:rStyle w:val="TagStyle"/>
          <w:rtl/>
        </w:rPr>
        <w:t xml:space="preserve"> &lt;&lt; יור &gt;&gt;</w:t>
      </w:r>
      <w:r w:rsidRPr="00724D11">
        <w:rPr>
          <w:rStyle w:val="TagStyle"/>
          <w:rtl/>
        </w:rPr>
        <w:t xml:space="preserve"> </w:t>
      </w:r>
      <w:r>
        <w:rPr>
          <w:rtl/>
        </w:rPr>
        <w:t>היו"ר גלעד קריב:</w:t>
      </w:r>
      <w:r w:rsidRPr="00724D11">
        <w:rPr>
          <w:rStyle w:val="TagStyle"/>
          <w:rtl/>
        </w:rPr>
        <w:t xml:space="preserve"> </w:t>
      </w:r>
      <w:r w:rsidRPr="00135929">
        <w:rPr>
          <w:rStyle w:val="TagStyle"/>
          <w:rtl/>
        </w:rPr>
        <w:t>&lt;&lt; יור &gt;&gt;</w:t>
      </w:r>
      <w:r>
        <w:rPr>
          <w:rtl/>
        </w:rPr>
        <w:t xml:space="preserve">   </w:t>
      </w:r>
      <w:bookmarkEnd w:id="561"/>
    </w:p>
    <w:p w:rsidR="00724D11" w:rsidRDefault="00724D11" w:rsidP="00724D11">
      <w:pPr>
        <w:pStyle w:val="KeepWithNext"/>
        <w:rPr>
          <w:rtl/>
          <w:lang w:eastAsia="he-IL"/>
        </w:rPr>
      </w:pPr>
    </w:p>
    <w:p w:rsidR="00724D11" w:rsidRDefault="00851EEE" w:rsidP="008D3916">
      <w:pPr>
        <w:rPr>
          <w:rtl/>
          <w:lang w:eastAsia="he-IL"/>
        </w:rPr>
      </w:pPr>
      <w:r>
        <w:rPr>
          <w:rFonts w:hint="cs"/>
          <w:rtl/>
          <w:lang w:eastAsia="he-IL"/>
        </w:rPr>
        <w:t xml:space="preserve">בית המשפט </w:t>
      </w:r>
      <w:r w:rsidR="00594BA6">
        <w:rPr>
          <w:rFonts w:hint="cs"/>
          <w:rtl/>
          <w:lang w:eastAsia="he-IL"/>
        </w:rPr>
        <w:t xml:space="preserve">צריך לשקול, </w:t>
      </w:r>
      <w:bookmarkStart w:id="562" w:name="_ETM_Q1_3505000"/>
      <w:bookmarkEnd w:id="562"/>
      <w:r w:rsidR="00594BA6">
        <w:rPr>
          <w:rFonts w:hint="cs"/>
          <w:rtl/>
          <w:lang w:eastAsia="he-IL"/>
        </w:rPr>
        <w:t>הוא לא ב</w:t>
      </w:r>
      <w:r w:rsidR="00227102">
        <w:rPr>
          <w:rFonts w:hint="cs"/>
          <w:rtl/>
          <w:lang w:eastAsia="he-IL"/>
        </w:rPr>
        <w:t>וחר שיקול אחד שהוא מתייחס אליו, ו</w:t>
      </w:r>
      <w:r w:rsidR="00724D11">
        <w:rPr>
          <w:rFonts w:hint="cs"/>
          <w:rtl/>
          <w:lang w:eastAsia="he-IL"/>
        </w:rPr>
        <w:t>זה בדיוק המהלך שביצענו פה.</w:t>
      </w:r>
      <w:r w:rsidR="00227102">
        <w:rPr>
          <w:rFonts w:hint="cs"/>
          <w:rtl/>
          <w:lang w:eastAsia="he-IL"/>
        </w:rPr>
        <w:t xml:space="preserve"> </w:t>
      </w:r>
      <w:bookmarkStart w:id="563" w:name="_ETM_Q1_3509000"/>
      <w:bookmarkEnd w:id="563"/>
      <w:r w:rsidR="00227102">
        <w:rPr>
          <w:rFonts w:hint="cs"/>
          <w:rtl/>
          <w:lang w:eastAsia="he-IL"/>
        </w:rPr>
        <w:t xml:space="preserve">בית המשפט צריך לשים את ליבו </w:t>
      </w:r>
      <w:r w:rsidR="008D3916">
        <w:rPr>
          <w:rFonts w:hint="cs"/>
          <w:rtl/>
          <w:lang w:eastAsia="he-IL"/>
        </w:rPr>
        <w:t>ו</w:t>
      </w:r>
      <w:r w:rsidR="00227102">
        <w:rPr>
          <w:rFonts w:hint="cs"/>
          <w:rtl/>
          <w:lang w:eastAsia="he-IL"/>
        </w:rPr>
        <w:t xml:space="preserve">צריך להבין מה </w:t>
      </w:r>
      <w:bookmarkStart w:id="564" w:name="_ETM_Q1_3506000"/>
      <w:bookmarkEnd w:id="564"/>
      <w:r w:rsidR="00227102">
        <w:rPr>
          <w:rFonts w:hint="cs"/>
          <w:rtl/>
          <w:lang w:eastAsia="he-IL"/>
        </w:rPr>
        <w:t>נאמר פה</w:t>
      </w:r>
      <w:r w:rsidR="008D3916">
        <w:rPr>
          <w:rFonts w:hint="cs"/>
          <w:rtl/>
          <w:lang w:eastAsia="he-IL"/>
        </w:rPr>
        <w:t xml:space="preserve"> </w:t>
      </w:r>
      <w:r w:rsidR="008D3916">
        <w:rPr>
          <w:rtl/>
          <w:lang w:eastAsia="he-IL"/>
        </w:rPr>
        <w:t>–</w:t>
      </w:r>
      <w:r w:rsidR="008D3916">
        <w:rPr>
          <w:rFonts w:hint="cs"/>
          <w:rtl/>
          <w:lang w:eastAsia="he-IL"/>
        </w:rPr>
        <w:t xml:space="preserve"> </w:t>
      </w:r>
      <w:bookmarkStart w:id="565" w:name="_ETM_Q1_3508000"/>
      <w:bookmarkEnd w:id="565"/>
      <w:r w:rsidR="00724D11">
        <w:rPr>
          <w:rFonts w:hint="cs"/>
          <w:rtl/>
          <w:lang w:eastAsia="he-IL"/>
        </w:rPr>
        <w:t>זה לא תנאים מצטברים.</w:t>
      </w:r>
      <w:r w:rsidR="00227102">
        <w:rPr>
          <w:rFonts w:hint="cs"/>
          <w:rtl/>
          <w:lang w:eastAsia="he-IL"/>
        </w:rPr>
        <w:t xml:space="preserve"> בית המשפט, בשיקול הדעת שלו, צריך לעבור </w:t>
      </w:r>
      <w:r w:rsidR="008D3916">
        <w:rPr>
          <w:rFonts w:hint="cs"/>
          <w:rtl/>
          <w:lang w:eastAsia="he-IL"/>
        </w:rPr>
        <w:t xml:space="preserve">לכל הפחות על-פי החוק, אם נאשר אותו כך, שלוש </w:t>
      </w:r>
      <w:bookmarkStart w:id="566" w:name="_ETM_Q1_3515000"/>
      <w:bookmarkEnd w:id="566"/>
      <w:r w:rsidR="008D3916">
        <w:rPr>
          <w:rFonts w:hint="cs"/>
          <w:rtl/>
          <w:lang w:eastAsia="he-IL"/>
        </w:rPr>
        <w:t xml:space="preserve">תחנות </w:t>
      </w:r>
      <w:r w:rsidR="006A6F40">
        <w:rPr>
          <w:rFonts w:hint="cs"/>
          <w:rtl/>
          <w:lang w:eastAsia="he-IL"/>
        </w:rPr>
        <w:t>של שיקול דעת, בסדר?</w:t>
      </w:r>
    </w:p>
    <w:p w:rsidR="006A6F40" w:rsidRDefault="006A6F40" w:rsidP="008D3916">
      <w:pPr>
        <w:rPr>
          <w:rtl/>
          <w:lang w:eastAsia="he-IL"/>
        </w:rPr>
      </w:pPr>
    </w:p>
    <w:p w:rsidR="006A6F40" w:rsidRDefault="006A6F40" w:rsidP="00135929">
      <w:pPr>
        <w:pStyle w:val="-"/>
        <w:rPr>
          <w:rtl/>
        </w:rPr>
      </w:pPr>
      <w:bookmarkStart w:id="567" w:name="ET_speakercontinue_6233_154"/>
      <w:r w:rsidRPr="00135929">
        <w:rPr>
          <w:rStyle w:val="TagStyle"/>
          <w:rtl/>
        </w:rPr>
        <w:t xml:space="preserve"> &lt;&lt; דובר_המשך &gt;&gt;</w:t>
      </w:r>
      <w:r w:rsidRPr="006A6F40">
        <w:rPr>
          <w:rStyle w:val="TagStyle"/>
          <w:rtl/>
        </w:rPr>
        <w:t xml:space="preserve"> </w:t>
      </w:r>
      <w:r>
        <w:rPr>
          <w:rtl/>
        </w:rPr>
        <w:t>גבי לסקי (מרצ):</w:t>
      </w:r>
      <w:r w:rsidRPr="006A6F40">
        <w:rPr>
          <w:rStyle w:val="TagStyle"/>
          <w:rtl/>
        </w:rPr>
        <w:t xml:space="preserve"> </w:t>
      </w:r>
      <w:r w:rsidRPr="00135929">
        <w:rPr>
          <w:rStyle w:val="TagStyle"/>
          <w:rtl/>
        </w:rPr>
        <w:t>&lt;&lt; דובר_המשך &gt;&gt;</w:t>
      </w:r>
      <w:r>
        <w:rPr>
          <w:rtl/>
        </w:rPr>
        <w:t xml:space="preserve">   </w:t>
      </w:r>
      <w:bookmarkEnd w:id="567"/>
    </w:p>
    <w:p w:rsidR="006A6F40" w:rsidRDefault="006A6F40" w:rsidP="006A6F40">
      <w:pPr>
        <w:pStyle w:val="KeepWithNext"/>
        <w:rPr>
          <w:rtl/>
          <w:lang w:eastAsia="he-IL"/>
        </w:rPr>
      </w:pPr>
    </w:p>
    <w:p w:rsidR="006A6F40" w:rsidRDefault="006A6F40" w:rsidP="006A6F40">
      <w:pPr>
        <w:rPr>
          <w:rtl/>
          <w:lang w:eastAsia="he-IL"/>
        </w:rPr>
      </w:pPr>
      <w:bookmarkStart w:id="568" w:name="_ETM_Q1_3522000"/>
      <w:bookmarkEnd w:id="568"/>
      <w:r>
        <w:rPr>
          <w:rFonts w:hint="cs"/>
          <w:rtl/>
          <w:lang w:eastAsia="he-IL"/>
        </w:rPr>
        <w:t>צריך להדגיש שזה - -</w:t>
      </w:r>
    </w:p>
    <w:p w:rsidR="006A6F40" w:rsidRDefault="006A6F40" w:rsidP="006A6F40">
      <w:pPr>
        <w:rPr>
          <w:rtl/>
          <w:lang w:eastAsia="he-IL"/>
        </w:rPr>
      </w:pPr>
      <w:bookmarkStart w:id="569" w:name="_ETM_Q1_3529000"/>
      <w:bookmarkEnd w:id="569"/>
    </w:p>
    <w:p w:rsidR="006A6F40" w:rsidRDefault="006A6F40" w:rsidP="00135929">
      <w:pPr>
        <w:pStyle w:val="af5"/>
        <w:rPr>
          <w:rtl/>
        </w:rPr>
      </w:pPr>
      <w:bookmarkStart w:id="570" w:name="ET_interruption_קריאות_155"/>
      <w:r w:rsidRPr="00135929">
        <w:rPr>
          <w:rStyle w:val="TagStyle"/>
          <w:rtl/>
        </w:rPr>
        <w:t xml:space="preserve"> &lt;&lt; קריאה &gt;&gt;</w:t>
      </w:r>
      <w:r w:rsidRPr="006A6F40">
        <w:rPr>
          <w:rStyle w:val="TagStyle"/>
          <w:rtl/>
        </w:rPr>
        <w:t xml:space="preserve"> </w:t>
      </w:r>
      <w:r>
        <w:rPr>
          <w:rtl/>
        </w:rPr>
        <w:t>קריאות:</w:t>
      </w:r>
      <w:r w:rsidRPr="006A6F40">
        <w:rPr>
          <w:rStyle w:val="TagStyle"/>
          <w:rtl/>
        </w:rPr>
        <w:t xml:space="preserve"> </w:t>
      </w:r>
      <w:r w:rsidRPr="00135929">
        <w:rPr>
          <w:rStyle w:val="TagStyle"/>
          <w:rtl/>
        </w:rPr>
        <w:t>&lt;&lt; קריאה &gt;&gt;</w:t>
      </w:r>
      <w:r>
        <w:rPr>
          <w:rtl/>
        </w:rPr>
        <w:t xml:space="preserve">   </w:t>
      </w:r>
      <w:bookmarkEnd w:id="570"/>
    </w:p>
    <w:p w:rsidR="006A6F40" w:rsidRDefault="006A6F40" w:rsidP="006A6F40">
      <w:pPr>
        <w:pStyle w:val="KeepWithNext"/>
        <w:rPr>
          <w:rtl/>
          <w:lang w:eastAsia="he-IL"/>
        </w:rPr>
      </w:pPr>
    </w:p>
    <w:p w:rsidR="006A6F40" w:rsidRPr="006A6F40" w:rsidRDefault="006A6F40" w:rsidP="006A6F40">
      <w:pPr>
        <w:rPr>
          <w:rtl/>
          <w:lang w:eastAsia="he-IL"/>
        </w:rPr>
      </w:pPr>
      <w:r>
        <w:rPr>
          <w:rFonts w:hint="cs"/>
          <w:rtl/>
          <w:lang w:eastAsia="he-IL"/>
        </w:rPr>
        <w:t>זה</w:t>
      </w:r>
      <w:bookmarkStart w:id="571" w:name="_ETM_Q1_3524000"/>
      <w:bookmarkEnd w:id="571"/>
      <w:r>
        <w:rPr>
          <w:rFonts w:hint="cs"/>
          <w:rtl/>
          <w:lang w:eastAsia="he-IL"/>
        </w:rPr>
        <w:t xml:space="preserve"> לא "או". אין פה "או".</w:t>
      </w:r>
    </w:p>
    <w:p w:rsidR="00724D11" w:rsidRDefault="00724D11" w:rsidP="00724D11">
      <w:pPr>
        <w:rPr>
          <w:rtl/>
          <w:lang w:eastAsia="he-IL"/>
        </w:rPr>
      </w:pPr>
    </w:p>
    <w:p w:rsidR="006A6F40" w:rsidRDefault="006A6F40" w:rsidP="00135929">
      <w:pPr>
        <w:pStyle w:val="a4"/>
        <w:rPr>
          <w:rtl/>
        </w:rPr>
      </w:pPr>
      <w:bookmarkStart w:id="572" w:name="ET_speaker_4741_156"/>
      <w:r w:rsidRPr="00135929">
        <w:rPr>
          <w:rStyle w:val="TagStyle"/>
          <w:rtl/>
        </w:rPr>
        <w:t xml:space="preserve"> &lt;&lt; דובר &gt;&gt;</w:t>
      </w:r>
      <w:r w:rsidRPr="006A6F40">
        <w:rPr>
          <w:rStyle w:val="TagStyle"/>
          <w:rtl/>
        </w:rPr>
        <w:t xml:space="preserve"> </w:t>
      </w:r>
      <w:r>
        <w:rPr>
          <w:rtl/>
        </w:rPr>
        <w:t>זאב בנימין בגין (תקווה חדשה):</w:t>
      </w:r>
      <w:r w:rsidRPr="006A6F40">
        <w:rPr>
          <w:rStyle w:val="TagStyle"/>
          <w:rtl/>
        </w:rPr>
        <w:t xml:space="preserve"> </w:t>
      </w:r>
      <w:r w:rsidRPr="00135929">
        <w:rPr>
          <w:rStyle w:val="TagStyle"/>
          <w:rtl/>
        </w:rPr>
        <w:t>&lt;&lt; דובר &gt;&gt;</w:t>
      </w:r>
      <w:r>
        <w:rPr>
          <w:rtl/>
        </w:rPr>
        <w:t xml:space="preserve">   </w:t>
      </w:r>
      <w:bookmarkEnd w:id="572"/>
    </w:p>
    <w:p w:rsidR="006A6F40" w:rsidRDefault="006A6F40" w:rsidP="006A6F40">
      <w:pPr>
        <w:pStyle w:val="KeepWithNext"/>
        <w:rPr>
          <w:rtl/>
          <w:lang w:eastAsia="he-IL"/>
        </w:rPr>
      </w:pPr>
    </w:p>
    <w:p w:rsidR="00724D11" w:rsidRDefault="00724D11" w:rsidP="00724D11">
      <w:pPr>
        <w:rPr>
          <w:rtl/>
          <w:lang w:eastAsia="he-IL"/>
        </w:rPr>
      </w:pPr>
      <w:bookmarkStart w:id="573" w:name="_ETM_Q1_3525000"/>
      <w:bookmarkEnd w:id="573"/>
      <w:r>
        <w:rPr>
          <w:rFonts w:hint="cs"/>
          <w:rtl/>
          <w:lang w:eastAsia="he-IL"/>
        </w:rPr>
        <w:t>לפעמים "או", אם זה חמור מאוד</w:t>
      </w:r>
      <w:r w:rsidR="006A6F40">
        <w:rPr>
          <w:rFonts w:hint="cs"/>
          <w:rtl/>
          <w:lang w:eastAsia="he-IL"/>
        </w:rPr>
        <w:t xml:space="preserve"> אבל לעיתים זה מצטבר.</w:t>
      </w:r>
    </w:p>
    <w:p w:rsidR="00724D11" w:rsidRDefault="00724D11" w:rsidP="00724D11">
      <w:pPr>
        <w:rPr>
          <w:rtl/>
          <w:lang w:eastAsia="he-IL"/>
        </w:rPr>
      </w:pPr>
    </w:p>
    <w:p w:rsidR="00724D11" w:rsidRDefault="00724D11" w:rsidP="00135929">
      <w:pPr>
        <w:pStyle w:val="af6"/>
        <w:rPr>
          <w:rtl/>
        </w:rPr>
      </w:pPr>
      <w:bookmarkStart w:id="574" w:name="ET_yor_6156_40"/>
      <w:r w:rsidRPr="00135929">
        <w:rPr>
          <w:rStyle w:val="TagStyle"/>
          <w:rtl/>
        </w:rPr>
        <w:t xml:space="preserve"> &lt;&lt; יור &gt;&gt;</w:t>
      </w:r>
      <w:r w:rsidRPr="00724D11">
        <w:rPr>
          <w:rStyle w:val="TagStyle"/>
          <w:rtl/>
        </w:rPr>
        <w:t xml:space="preserve"> </w:t>
      </w:r>
      <w:r>
        <w:rPr>
          <w:rtl/>
        </w:rPr>
        <w:t>היו"ר גלעד קריב:</w:t>
      </w:r>
      <w:r w:rsidRPr="00724D11">
        <w:rPr>
          <w:rStyle w:val="TagStyle"/>
          <w:rtl/>
        </w:rPr>
        <w:t xml:space="preserve"> </w:t>
      </w:r>
      <w:r w:rsidRPr="00135929">
        <w:rPr>
          <w:rStyle w:val="TagStyle"/>
          <w:rtl/>
        </w:rPr>
        <w:t>&lt;&lt; יור &gt;&gt;</w:t>
      </w:r>
      <w:r>
        <w:rPr>
          <w:rtl/>
        </w:rPr>
        <w:t xml:space="preserve">   </w:t>
      </w:r>
      <w:bookmarkEnd w:id="574"/>
    </w:p>
    <w:p w:rsidR="00724D11" w:rsidRDefault="00724D11" w:rsidP="00724D11">
      <w:pPr>
        <w:pStyle w:val="KeepWithNext"/>
        <w:rPr>
          <w:rtl/>
          <w:lang w:eastAsia="he-IL"/>
        </w:rPr>
      </w:pPr>
    </w:p>
    <w:p w:rsidR="00724D11" w:rsidRDefault="006A6F40" w:rsidP="00724D11">
      <w:pPr>
        <w:rPr>
          <w:rtl/>
          <w:lang w:eastAsia="he-IL"/>
        </w:rPr>
      </w:pPr>
      <w:r>
        <w:rPr>
          <w:rFonts w:hint="cs"/>
          <w:rtl/>
          <w:lang w:eastAsia="he-IL"/>
        </w:rPr>
        <w:t xml:space="preserve">לא, </w:t>
      </w:r>
      <w:r w:rsidR="00724D11">
        <w:rPr>
          <w:rFonts w:hint="cs"/>
          <w:rtl/>
          <w:lang w:eastAsia="he-IL"/>
        </w:rPr>
        <w:t>אין פה מקום לפרשנות</w:t>
      </w:r>
      <w:r>
        <w:rPr>
          <w:rFonts w:hint="cs"/>
          <w:rtl/>
          <w:lang w:eastAsia="he-IL"/>
        </w:rPr>
        <w:t xml:space="preserve"> </w:t>
      </w:r>
      <w:bookmarkStart w:id="575" w:name="_ETM_Q1_3531000"/>
      <w:bookmarkEnd w:id="575"/>
      <w:r>
        <w:rPr>
          <w:rFonts w:hint="cs"/>
          <w:rtl/>
          <w:lang w:eastAsia="he-IL"/>
        </w:rPr>
        <w:t>יצירתית בעברית</w:t>
      </w:r>
      <w:r w:rsidR="00724D11">
        <w:rPr>
          <w:rFonts w:hint="cs"/>
          <w:rtl/>
          <w:lang w:eastAsia="he-IL"/>
        </w:rPr>
        <w:t xml:space="preserve"> </w:t>
      </w:r>
      <w:r w:rsidR="00724D11">
        <w:rPr>
          <w:rtl/>
          <w:lang w:eastAsia="he-IL"/>
        </w:rPr>
        <w:t>–</w:t>
      </w:r>
      <w:r w:rsidR="00724D11">
        <w:rPr>
          <w:rFonts w:hint="cs"/>
          <w:rtl/>
          <w:lang w:eastAsia="he-IL"/>
        </w:rPr>
        <w:t xml:space="preserve"> אין פה "או".</w:t>
      </w:r>
    </w:p>
    <w:p w:rsidR="00724D11" w:rsidRDefault="00724D11" w:rsidP="00724D11">
      <w:pPr>
        <w:rPr>
          <w:rtl/>
          <w:lang w:eastAsia="he-IL"/>
        </w:rPr>
      </w:pPr>
    </w:p>
    <w:p w:rsidR="006A6F40" w:rsidRDefault="006A6F40" w:rsidP="00135929">
      <w:pPr>
        <w:pStyle w:val="a4"/>
        <w:rPr>
          <w:rtl/>
        </w:rPr>
      </w:pPr>
      <w:bookmarkStart w:id="576" w:name="ET_speaker_גור_בליי_157"/>
      <w:r w:rsidRPr="00135929">
        <w:rPr>
          <w:rStyle w:val="TagStyle"/>
          <w:rtl/>
        </w:rPr>
        <w:t xml:space="preserve"> &lt;&lt; דובר &gt;&gt;</w:t>
      </w:r>
      <w:r w:rsidRPr="006A6F40">
        <w:rPr>
          <w:rStyle w:val="TagStyle"/>
          <w:rtl/>
        </w:rPr>
        <w:t xml:space="preserve"> </w:t>
      </w:r>
      <w:r>
        <w:rPr>
          <w:rtl/>
        </w:rPr>
        <w:t>גור בליי:</w:t>
      </w:r>
      <w:r w:rsidRPr="006A6F40">
        <w:rPr>
          <w:rStyle w:val="TagStyle"/>
          <w:rtl/>
        </w:rPr>
        <w:t xml:space="preserve"> </w:t>
      </w:r>
      <w:r w:rsidRPr="00135929">
        <w:rPr>
          <w:rStyle w:val="TagStyle"/>
          <w:rtl/>
        </w:rPr>
        <w:t>&lt;&lt; דובר &gt;&gt;</w:t>
      </w:r>
      <w:r>
        <w:rPr>
          <w:rtl/>
        </w:rPr>
        <w:t xml:space="preserve">   </w:t>
      </w:r>
      <w:bookmarkEnd w:id="576"/>
    </w:p>
    <w:p w:rsidR="006A6F40" w:rsidRDefault="006A6F40" w:rsidP="006A6F40">
      <w:pPr>
        <w:pStyle w:val="KeepWithNext"/>
        <w:rPr>
          <w:rtl/>
          <w:lang w:eastAsia="he-IL"/>
        </w:rPr>
      </w:pPr>
    </w:p>
    <w:p w:rsidR="00724D11" w:rsidRDefault="00724D11" w:rsidP="00724D11">
      <w:pPr>
        <w:rPr>
          <w:rtl/>
          <w:lang w:eastAsia="he-IL"/>
        </w:rPr>
      </w:pPr>
      <w:bookmarkStart w:id="577" w:name="_ETM_Q1_3538000"/>
      <w:bookmarkEnd w:id="577"/>
      <w:r>
        <w:rPr>
          <w:rFonts w:hint="cs"/>
          <w:rtl/>
          <w:lang w:eastAsia="he-IL"/>
        </w:rPr>
        <w:t>זו רשימת שיקולים</w:t>
      </w:r>
      <w:r w:rsidR="006A6F40">
        <w:rPr>
          <w:rFonts w:hint="cs"/>
          <w:rtl/>
          <w:lang w:eastAsia="he-IL"/>
        </w:rPr>
        <w:t>, בסופו של דבר - -</w:t>
      </w:r>
    </w:p>
    <w:p w:rsidR="006A6F40" w:rsidRDefault="006A6F40" w:rsidP="00724D11">
      <w:pPr>
        <w:rPr>
          <w:rtl/>
          <w:lang w:eastAsia="he-IL"/>
        </w:rPr>
      </w:pPr>
    </w:p>
    <w:p w:rsidR="006A6F40" w:rsidRDefault="006A6F40" w:rsidP="00135929">
      <w:pPr>
        <w:pStyle w:val="a4"/>
        <w:rPr>
          <w:rtl/>
        </w:rPr>
      </w:pPr>
      <w:bookmarkStart w:id="578" w:name="ET_speaker_6233_158"/>
      <w:r w:rsidRPr="00135929">
        <w:rPr>
          <w:rStyle w:val="TagStyle"/>
          <w:rtl/>
        </w:rPr>
        <w:t xml:space="preserve"> &lt;&lt; דובר &gt;&gt;</w:t>
      </w:r>
      <w:r w:rsidRPr="006A6F40">
        <w:rPr>
          <w:rStyle w:val="TagStyle"/>
          <w:rtl/>
        </w:rPr>
        <w:t xml:space="preserve"> </w:t>
      </w:r>
      <w:r>
        <w:rPr>
          <w:rtl/>
        </w:rPr>
        <w:t>גבי לסקי (מרצ):</w:t>
      </w:r>
      <w:r w:rsidRPr="006A6F40">
        <w:rPr>
          <w:rStyle w:val="TagStyle"/>
          <w:rtl/>
        </w:rPr>
        <w:t xml:space="preserve"> </w:t>
      </w:r>
      <w:r w:rsidRPr="00135929">
        <w:rPr>
          <w:rStyle w:val="TagStyle"/>
          <w:rtl/>
        </w:rPr>
        <w:t>&lt;&lt; דובר &gt;&gt;</w:t>
      </w:r>
      <w:r>
        <w:rPr>
          <w:rtl/>
        </w:rPr>
        <w:t xml:space="preserve">   </w:t>
      </w:r>
      <w:bookmarkEnd w:id="578"/>
    </w:p>
    <w:p w:rsidR="006A6F40" w:rsidRDefault="006A6F40" w:rsidP="006A6F40">
      <w:pPr>
        <w:pStyle w:val="KeepWithNext"/>
        <w:rPr>
          <w:rtl/>
          <w:lang w:eastAsia="he-IL"/>
        </w:rPr>
      </w:pPr>
    </w:p>
    <w:p w:rsidR="00724D11" w:rsidRDefault="00724D11" w:rsidP="006A6F40">
      <w:pPr>
        <w:rPr>
          <w:rtl/>
          <w:lang w:eastAsia="he-IL"/>
        </w:rPr>
      </w:pPr>
      <w:bookmarkStart w:id="579" w:name="_ETM_Q1_3546000"/>
      <w:bookmarkEnd w:id="579"/>
      <w:r>
        <w:rPr>
          <w:rFonts w:hint="cs"/>
          <w:rtl/>
          <w:lang w:eastAsia="he-IL"/>
        </w:rPr>
        <w:t>אני</w:t>
      </w:r>
      <w:r w:rsidR="006A6F40">
        <w:rPr>
          <w:rFonts w:hint="cs"/>
          <w:rtl/>
          <w:lang w:eastAsia="he-IL"/>
        </w:rPr>
        <w:t xml:space="preserve"> כבר</w:t>
      </w:r>
      <w:r>
        <w:rPr>
          <w:rFonts w:hint="cs"/>
          <w:rtl/>
          <w:lang w:eastAsia="he-IL"/>
        </w:rPr>
        <w:t xml:space="preserve"> אומרת כמה פסיקות יהיו</w:t>
      </w:r>
      <w:r w:rsidR="006A6F40">
        <w:rPr>
          <w:rFonts w:hint="cs"/>
          <w:rtl/>
          <w:lang w:eastAsia="he-IL"/>
        </w:rPr>
        <w:t xml:space="preserve"> של אני </w:t>
      </w:r>
      <w:bookmarkStart w:id="580" w:name="_ETM_Q1_3548000"/>
      <w:bookmarkEnd w:id="580"/>
      <w:r w:rsidR="006A6F40">
        <w:rPr>
          <w:rFonts w:hint="cs"/>
          <w:rtl/>
          <w:lang w:eastAsia="he-IL"/>
        </w:rPr>
        <w:t xml:space="preserve">מצאתי את אל"ף אבל לא מצאתי את בי"ת ולכן אני </w:t>
      </w:r>
      <w:bookmarkStart w:id="581" w:name="_ETM_Q1_3545000"/>
      <w:bookmarkEnd w:id="581"/>
      <w:r w:rsidR="006A6F40">
        <w:rPr>
          <w:rFonts w:hint="cs"/>
          <w:rtl/>
          <w:lang w:eastAsia="he-IL"/>
        </w:rPr>
        <w:t xml:space="preserve">לא מפעיל את שיקול דעתי או שיקול הדעת שלי זה </w:t>
      </w:r>
      <w:bookmarkStart w:id="582" w:name="_ETM_Q1_3555000"/>
      <w:bookmarkEnd w:id="582"/>
      <w:r w:rsidR="006A6F40">
        <w:rPr>
          <w:rFonts w:hint="cs"/>
          <w:rtl/>
          <w:lang w:eastAsia="he-IL"/>
        </w:rPr>
        <w:t>לקבל את הראיה.</w:t>
      </w:r>
    </w:p>
    <w:p w:rsidR="00724D11" w:rsidRDefault="00724D11" w:rsidP="00724D11">
      <w:pPr>
        <w:rPr>
          <w:rtl/>
          <w:lang w:eastAsia="he-IL"/>
        </w:rPr>
      </w:pPr>
    </w:p>
    <w:p w:rsidR="00724D11" w:rsidRDefault="00724D11" w:rsidP="00135929">
      <w:pPr>
        <w:pStyle w:val="af6"/>
        <w:rPr>
          <w:rtl/>
        </w:rPr>
      </w:pPr>
      <w:bookmarkStart w:id="583" w:name="ET_yor_6156_41"/>
      <w:r w:rsidRPr="00135929">
        <w:rPr>
          <w:rStyle w:val="TagStyle"/>
          <w:rtl/>
        </w:rPr>
        <w:t xml:space="preserve"> &lt;&lt; יור &gt;&gt;</w:t>
      </w:r>
      <w:r w:rsidRPr="00724D11">
        <w:rPr>
          <w:rStyle w:val="TagStyle"/>
          <w:rtl/>
        </w:rPr>
        <w:t xml:space="preserve"> </w:t>
      </w:r>
      <w:r>
        <w:rPr>
          <w:rtl/>
        </w:rPr>
        <w:t>היו"ר גלעד קריב:</w:t>
      </w:r>
      <w:r w:rsidRPr="00724D11">
        <w:rPr>
          <w:rStyle w:val="TagStyle"/>
          <w:rtl/>
        </w:rPr>
        <w:t xml:space="preserve"> </w:t>
      </w:r>
      <w:r w:rsidRPr="00135929">
        <w:rPr>
          <w:rStyle w:val="TagStyle"/>
          <w:rtl/>
        </w:rPr>
        <w:t>&lt;&lt; יור &gt;&gt;</w:t>
      </w:r>
      <w:r>
        <w:rPr>
          <w:rtl/>
        </w:rPr>
        <w:t xml:space="preserve">   </w:t>
      </w:r>
      <w:bookmarkEnd w:id="583"/>
    </w:p>
    <w:p w:rsidR="00724D11" w:rsidRDefault="00724D11" w:rsidP="00724D11">
      <w:pPr>
        <w:pStyle w:val="KeepWithNext"/>
        <w:rPr>
          <w:rtl/>
          <w:lang w:eastAsia="he-IL"/>
        </w:rPr>
      </w:pPr>
    </w:p>
    <w:p w:rsidR="00724D11" w:rsidRDefault="00C653B3" w:rsidP="00724D11">
      <w:pPr>
        <w:rPr>
          <w:rtl/>
          <w:lang w:eastAsia="he-IL"/>
        </w:rPr>
      </w:pPr>
      <w:r>
        <w:rPr>
          <w:rFonts w:hint="cs"/>
          <w:rtl/>
          <w:lang w:eastAsia="he-IL"/>
        </w:rPr>
        <w:t>אני חושב שאת נוגעת בנקודה נכונה, ו</w:t>
      </w:r>
      <w:r w:rsidR="00724D11">
        <w:rPr>
          <w:rFonts w:hint="cs"/>
          <w:rtl/>
          <w:lang w:eastAsia="he-IL"/>
        </w:rPr>
        <w:t>בית המשפט</w:t>
      </w:r>
      <w:r w:rsidR="005F3987">
        <w:rPr>
          <w:rFonts w:hint="cs"/>
          <w:rtl/>
          <w:lang w:eastAsia="he-IL"/>
        </w:rPr>
        <w:t xml:space="preserve">, כשהוא יקבל החלטה, אם היא תירשם, הוא </w:t>
      </w:r>
      <w:r w:rsidR="00724D11">
        <w:rPr>
          <w:rFonts w:hint="cs"/>
          <w:rtl/>
          <w:lang w:eastAsia="he-IL"/>
        </w:rPr>
        <w:t xml:space="preserve"> יצטרך ל</w:t>
      </w:r>
      <w:r w:rsidR="005F3987">
        <w:rPr>
          <w:rFonts w:hint="cs"/>
          <w:rtl/>
          <w:lang w:eastAsia="he-IL"/>
        </w:rPr>
        <w:t xml:space="preserve">אור החוק הזה </w:t>
      </w:r>
      <w:r w:rsidR="00217651">
        <w:rPr>
          <w:rFonts w:hint="cs"/>
          <w:rtl/>
          <w:lang w:eastAsia="he-IL"/>
        </w:rPr>
        <w:t xml:space="preserve">לבוא ולהתייחס לשלושת </w:t>
      </w:r>
      <w:bookmarkStart w:id="584" w:name="_ETM_Q1_3557000"/>
      <w:bookmarkEnd w:id="584"/>
      <w:r w:rsidR="00217651">
        <w:rPr>
          <w:rFonts w:hint="cs"/>
          <w:rtl/>
          <w:lang w:eastAsia="he-IL"/>
        </w:rPr>
        <w:t>הקטגוריות האלה ב</w:t>
      </w:r>
      <w:r w:rsidR="00724D11">
        <w:rPr>
          <w:rFonts w:hint="cs"/>
          <w:rtl/>
          <w:lang w:eastAsia="he-IL"/>
        </w:rPr>
        <w:t>החלטה שלו. יכול להיות שהאיזון</w:t>
      </w:r>
      <w:r w:rsidR="002301AA">
        <w:rPr>
          <w:rFonts w:hint="cs"/>
          <w:rtl/>
          <w:lang w:eastAsia="he-IL"/>
        </w:rPr>
        <w:t xml:space="preserve"> בין משפחות השיקולים ישתנה ממקום למקום, המשקל ישתנה אבל...</w:t>
      </w:r>
    </w:p>
    <w:p w:rsidR="00724D11" w:rsidRDefault="00724D11" w:rsidP="00724D11">
      <w:pPr>
        <w:rPr>
          <w:rtl/>
          <w:lang w:eastAsia="he-IL"/>
        </w:rPr>
      </w:pPr>
    </w:p>
    <w:p w:rsidR="002301AA" w:rsidRDefault="002301AA" w:rsidP="00135929">
      <w:pPr>
        <w:pStyle w:val="a4"/>
        <w:rPr>
          <w:rtl/>
        </w:rPr>
      </w:pPr>
      <w:bookmarkStart w:id="585" w:name="ET_speaker_גור_בליי_159"/>
      <w:r w:rsidRPr="00135929">
        <w:rPr>
          <w:rStyle w:val="TagStyle"/>
          <w:rtl/>
        </w:rPr>
        <w:t xml:space="preserve"> &lt;&lt; דובר &gt;&gt;</w:t>
      </w:r>
      <w:r w:rsidRPr="002301AA">
        <w:rPr>
          <w:rStyle w:val="TagStyle"/>
          <w:rtl/>
        </w:rPr>
        <w:t xml:space="preserve"> </w:t>
      </w:r>
      <w:r>
        <w:rPr>
          <w:rtl/>
        </w:rPr>
        <w:t>גור בליי:</w:t>
      </w:r>
      <w:r w:rsidRPr="002301AA">
        <w:rPr>
          <w:rStyle w:val="TagStyle"/>
          <w:rtl/>
        </w:rPr>
        <w:t xml:space="preserve"> </w:t>
      </w:r>
      <w:r w:rsidRPr="00135929">
        <w:rPr>
          <w:rStyle w:val="TagStyle"/>
          <w:rtl/>
        </w:rPr>
        <w:t>&lt;&lt; דובר &gt;&gt;</w:t>
      </w:r>
      <w:r>
        <w:rPr>
          <w:rtl/>
        </w:rPr>
        <w:t xml:space="preserve">   </w:t>
      </w:r>
      <w:bookmarkEnd w:id="585"/>
    </w:p>
    <w:p w:rsidR="002301AA" w:rsidRDefault="002301AA" w:rsidP="002301AA">
      <w:pPr>
        <w:pStyle w:val="KeepWithNext"/>
        <w:rPr>
          <w:rtl/>
          <w:lang w:eastAsia="he-IL"/>
        </w:rPr>
      </w:pPr>
    </w:p>
    <w:p w:rsidR="00724D11" w:rsidRDefault="002301AA" w:rsidP="00724D11">
      <w:pPr>
        <w:rPr>
          <w:rtl/>
          <w:lang w:eastAsia="he-IL"/>
        </w:rPr>
      </w:pPr>
      <w:bookmarkStart w:id="586" w:name="_ETM_Q1_3579000"/>
      <w:bookmarkStart w:id="587" w:name="_ETM_Q1_3575000"/>
      <w:bookmarkEnd w:id="586"/>
      <w:bookmarkEnd w:id="587"/>
      <w:r>
        <w:rPr>
          <w:rFonts w:hint="cs"/>
          <w:rtl/>
          <w:lang w:eastAsia="he-IL"/>
        </w:rPr>
        <w:t>ח</w:t>
      </w:r>
      <w:r w:rsidR="00724D11">
        <w:rPr>
          <w:rFonts w:hint="cs"/>
          <w:rtl/>
          <w:lang w:eastAsia="he-IL"/>
        </w:rPr>
        <w:t>ברת הכנסת לסקי, זה מאוד נאמן ליש</w:t>
      </w:r>
      <w:r>
        <w:rPr>
          <w:rFonts w:hint="cs"/>
          <w:rtl/>
          <w:lang w:eastAsia="he-IL"/>
        </w:rPr>
        <w:t>ש</w:t>
      </w:r>
      <w:r w:rsidR="00724D11">
        <w:rPr>
          <w:rFonts w:hint="cs"/>
          <w:rtl/>
          <w:lang w:eastAsia="he-IL"/>
        </w:rPr>
        <w:t xml:space="preserve">כרוב. </w:t>
      </w:r>
      <w:r>
        <w:rPr>
          <w:rFonts w:hint="cs"/>
          <w:rtl/>
          <w:lang w:eastAsia="he-IL"/>
        </w:rPr>
        <w:t xml:space="preserve">כשמדובר ביששכרוב אומרים שנוסחת האיזון תיושם על-פי שיקול הדעת </w:t>
      </w:r>
      <w:bookmarkStart w:id="588" w:name="_ETM_Q1_3585000"/>
      <w:bookmarkEnd w:id="588"/>
      <w:r>
        <w:rPr>
          <w:rFonts w:hint="cs"/>
          <w:rtl/>
          <w:lang w:eastAsia="he-IL"/>
        </w:rPr>
        <w:t xml:space="preserve">של בית המשפט, בהתחשב בנסיבותיו של כל מקרה ובהתאם לאמות </w:t>
      </w:r>
      <w:bookmarkStart w:id="589" w:name="_ETM_Q1_3589000"/>
      <w:bookmarkEnd w:id="589"/>
      <w:r>
        <w:rPr>
          <w:rFonts w:hint="cs"/>
          <w:rtl/>
          <w:lang w:eastAsia="he-IL"/>
        </w:rPr>
        <w:t xml:space="preserve">המידה המנחות עליהן עמדנו, ואז הוא אומר בדיוק מה שכתבנו, </w:t>
      </w:r>
      <w:bookmarkStart w:id="590" w:name="_ETM_Q1_3586000"/>
      <w:bookmarkEnd w:id="590"/>
      <w:r>
        <w:rPr>
          <w:rFonts w:hint="cs"/>
          <w:rtl/>
          <w:lang w:eastAsia="he-IL"/>
        </w:rPr>
        <w:t>שהן נוגעות לחומרתה של ההפרה, ההשפעה</w:t>
      </w:r>
      <w:r w:rsidR="00261A0A">
        <w:rPr>
          <w:rFonts w:hint="cs"/>
          <w:rtl/>
          <w:lang w:eastAsia="he-IL"/>
        </w:rPr>
        <w:t xml:space="preserve"> ושאלת התיזה. זו רשימת </w:t>
      </w:r>
      <w:bookmarkStart w:id="591" w:name="_ETM_Q1_3598000"/>
      <w:bookmarkEnd w:id="591"/>
      <w:r w:rsidR="00261A0A">
        <w:rPr>
          <w:rFonts w:hint="cs"/>
          <w:rtl/>
          <w:lang w:eastAsia="he-IL"/>
        </w:rPr>
        <w:t xml:space="preserve">השיקולים שבית המשפט שוקל. במקרה מסוים הוא אומר שזה מושך </w:t>
      </w:r>
      <w:bookmarkStart w:id="592" w:name="_ETM_Q1_3602000"/>
      <w:bookmarkEnd w:id="592"/>
      <w:r w:rsidR="00261A0A">
        <w:rPr>
          <w:rFonts w:hint="cs"/>
          <w:rtl/>
          <w:lang w:eastAsia="he-IL"/>
        </w:rPr>
        <w:t xml:space="preserve">יותר לפה, זה מושך יותר לשם, הוא לוקח את </w:t>
      </w:r>
      <w:r w:rsidR="000A6156">
        <w:rPr>
          <w:rFonts w:hint="cs"/>
          <w:rtl/>
          <w:lang w:eastAsia="he-IL"/>
        </w:rPr>
        <w:t>כולם ביחד ומאזן ביניהם.</w:t>
      </w:r>
    </w:p>
    <w:p w:rsidR="000A6156" w:rsidRDefault="000A6156" w:rsidP="00724D11">
      <w:pPr>
        <w:rPr>
          <w:rtl/>
          <w:lang w:eastAsia="he-IL"/>
        </w:rPr>
      </w:pPr>
      <w:bookmarkStart w:id="593" w:name="_ETM_Q1_3601000"/>
      <w:bookmarkEnd w:id="593"/>
    </w:p>
    <w:p w:rsidR="000A6156" w:rsidRDefault="000A6156" w:rsidP="00135929">
      <w:pPr>
        <w:pStyle w:val="a4"/>
        <w:rPr>
          <w:rtl/>
        </w:rPr>
      </w:pPr>
      <w:bookmarkStart w:id="594" w:name="ET_speaker_6233_160"/>
      <w:r w:rsidRPr="00135929">
        <w:rPr>
          <w:rStyle w:val="TagStyle"/>
          <w:rtl/>
        </w:rPr>
        <w:t xml:space="preserve"> &lt;&lt; דובר &gt;&gt;</w:t>
      </w:r>
      <w:r w:rsidRPr="000A6156">
        <w:rPr>
          <w:rStyle w:val="TagStyle"/>
          <w:rtl/>
        </w:rPr>
        <w:t xml:space="preserve"> </w:t>
      </w:r>
      <w:r>
        <w:rPr>
          <w:rtl/>
        </w:rPr>
        <w:t>גבי לסקי (מרצ):</w:t>
      </w:r>
      <w:r w:rsidRPr="000A6156">
        <w:rPr>
          <w:rStyle w:val="TagStyle"/>
          <w:rtl/>
        </w:rPr>
        <w:t xml:space="preserve"> </w:t>
      </w:r>
      <w:r w:rsidRPr="00135929">
        <w:rPr>
          <w:rStyle w:val="TagStyle"/>
          <w:rtl/>
        </w:rPr>
        <w:t>&lt;&lt; דובר &gt;&gt;</w:t>
      </w:r>
      <w:r>
        <w:rPr>
          <w:rtl/>
        </w:rPr>
        <w:t xml:space="preserve">   </w:t>
      </w:r>
      <w:bookmarkEnd w:id="594"/>
    </w:p>
    <w:p w:rsidR="000A6156" w:rsidRDefault="000A6156" w:rsidP="000A6156">
      <w:pPr>
        <w:pStyle w:val="KeepWithNext"/>
        <w:rPr>
          <w:rtl/>
          <w:lang w:eastAsia="he-IL"/>
        </w:rPr>
      </w:pPr>
    </w:p>
    <w:p w:rsidR="000A6156" w:rsidRPr="000A6156" w:rsidRDefault="000A6156" w:rsidP="000A6156">
      <w:pPr>
        <w:rPr>
          <w:rtl/>
          <w:lang w:eastAsia="he-IL"/>
        </w:rPr>
      </w:pPr>
      <w:bookmarkStart w:id="595" w:name="_ETM_Q1_3604000"/>
      <w:bookmarkEnd w:id="595"/>
      <w:r>
        <w:rPr>
          <w:rFonts w:hint="cs"/>
          <w:rtl/>
          <w:lang w:eastAsia="he-IL"/>
        </w:rPr>
        <w:t>- - -</w:t>
      </w:r>
    </w:p>
    <w:p w:rsidR="001E39E6" w:rsidRDefault="001E39E6" w:rsidP="00724D11">
      <w:pPr>
        <w:rPr>
          <w:rtl/>
          <w:lang w:eastAsia="he-IL"/>
        </w:rPr>
      </w:pPr>
    </w:p>
    <w:p w:rsidR="001E39E6" w:rsidRDefault="001E39E6" w:rsidP="00135929">
      <w:pPr>
        <w:pStyle w:val="af6"/>
        <w:rPr>
          <w:rtl/>
        </w:rPr>
      </w:pPr>
      <w:bookmarkStart w:id="596" w:name="ET_yor_6156_43"/>
      <w:r w:rsidRPr="00135929">
        <w:rPr>
          <w:rStyle w:val="TagStyle"/>
          <w:rtl/>
        </w:rPr>
        <w:t xml:space="preserve"> &lt;&lt; יור &gt;&gt;</w:t>
      </w:r>
      <w:r w:rsidRPr="001E39E6">
        <w:rPr>
          <w:rStyle w:val="TagStyle"/>
          <w:rtl/>
        </w:rPr>
        <w:t xml:space="preserve"> </w:t>
      </w:r>
      <w:r>
        <w:rPr>
          <w:rtl/>
        </w:rPr>
        <w:t>היו"ר גלעד קריב:</w:t>
      </w:r>
      <w:r w:rsidRPr="001E39E6">
        <w:rPr>
          <w:rStyle w:val="TagStyle"/>
          <w:rtl/>
        </w:rPr>
        <w:t xml:space="preserve"> </w:t>
      </w:r>
      <w:r w:rsidRPr="00135929">
        <w:rPr>
          <w:rStyle w:val="TagStyle"/>
          <w:rtl/>
        </w:rPr>
        <w:t>&lt;&lt; יור &gt;&gt;</w:t>
      </w:r>
      <w:r>
        <w:rPr>
          <w:rtl/>
        </w:rPr>
        <w:t xml:space="preserve">   </w:t>
      </w:r>
      <w:bookmarkEnd w:id="596"/>
    </w:p>
    <w:p w:rsidR="001E39E6" w:rsidRDefault="001E39E6" w:rsidP="001E39E6">
      <w:pPr>
        <w:pStyle w:val="KeepWithNext"/>
        <w:rPr>
          <w:rtl/>
          <w:lang w:eastAsia="he-IL"/>
        </w:rPr>
      </w:pPr>
    </w:p>
    <w:p w:rsidR="001E39E6" w:rsidRDefault="001E39E6" w:rsidP="000A6156">
      <w:pPr>
        <w:rPr>
          <w:rtl/>
          <w:lang w:eastAsia="he-IL"/>
        </w:rPr>
      </w:pPr>
      <w:r>
        <w:rPr>
          <w:rFonts w:hint="cs"/>
          <w:rtl/>
          <w:lang w:eastAsia="he-IL"/>
        </w:rPr>
        <w:t>חב</w:t>
      </w:r>
      <w:r w:rsidR="000A6156">
        <w:rPr>
          <w:rFonts w:hint="cs"/>
          <w:rtl/>
          <w:lang w:eastAsia="he-IL"/>
        </w:rPr>
        <w:t>ר</w:t>
      </w:r>
      <w:r>
        <w:rPr>
          <w:rFonts w:hint="cs"/>
          <w:rtl/>
          <w:lang w:eastAsia="he-IL"/>
        </w:rPr>
        <w:t>ים, אנחנו ממשיכים הלאה. יועץ השר</w:t>
      </w:r>
      <w:r w:rsidR="000A6156">
        <w:rPr>
          <w:rFonts w:hint="cs"/>
          <w:rtl/>
          <w:lang w:eastAsia="he-IL"/>
        </w:rPr>
        <w:t xml:space="preserve"> ולאחריו עורכת הדין אשל, ואז עורכת </w:t>
      </w:r>
      <w:bookmarkStart w:id="597" w:name="_ETM_Q1_3614000"/>
      <w:bookmarkEnd w:id="597"/>
      <w:r w:rsidR="000A6156">
        <w:rPr>
          <w:rFonts w:hint="cs"/>
          <w:rtl/>
          <w:lang w:eastAsia="he-IL"/>
        </w:rPr>
        <w:t>הדין רווה. בבקשה.</w:t>
      </w:r>
    </w:p>
    <w:p w:rsidR="001E39E6" w:rsidRDefault="001E39E6" w:rsidP="001E39E6">
      <w:pPr>
        <w:rPr>
          <w:rtl/>
          <w:lang w:eastAsia="he-IL"/>
        </w:rPr>
      </w:pPr>
    </w:p>
    <w:p w:rsidR="000A6156" w:rsidRDefault="000A6156" w:rsidP="00135929">
      <w:pPr>
        <w:pStyle w:val="af9"/>
        <w:rPr>
          <w:rtl/>
          <w:lang w:eastAsia="he-IL"/>
        </w:rPr>
      </w:pPr>
      <w:bookmarkStart w:id="598" w:name="ET_guest_680626_161"/>
      <w:r w:rsidRPr="00135929">
        <w:rPr>
          <w:rStyle w:val="TagStyle"/>
          <w:rtl/>
        </w:rPr>
        <w:t xml:space="preserve"> &lt;&lt; אורח &gt;&gt;</w:t>
      </w:r>
      <w:r w:rsidRPr="000A6156">
        <w:rPr>
          <w:rStyle w:val="TagStyle"/>
          <w:rtl/>
        </w:rPr>
        <w:t xml:space="preserve"> </w:t>
      </w:r>
      <w:r>
        <w:rPr>
          <w:rtl/>
          <w:lang w:eastAsia="he-IL"/>
        </w:rPr>
        <w:t>אור רוזנמן:</w:t>
      </w:r>
      <w:r w:rsidRPr="000A6156">
        <w:rPr>
          <w:rStyle w:val="TagStyle"/>
          <w:rtl/>
        </w:rPr>
        <w:t xml:space="preserve"> </w:t>
      </w:r>
      <w:r w:rsidRPr="00135929">
        <w:rPr>
          <w:rStyle w:val="TagStyle"/>
          <w:rtl/>
        </w:rPr>
        <w:t>&lt;&lt; אורח &gt;&gt;</w:t>
      </w:r>
      <w:r>
        <w:rPr>
          <w:rtl/>
          <w:lang w:eastAsia="he-IL"/>
        </w:rPr>
        <w:t xml:space="preserve">   </w:t>
      </w:r>
      <w:bookmarkEnd w:id="598"/>
    </w:p>
    <w:p w:rsidR="000A6156" w:rsidRDefault="000A6156" w:rsidP="000A6156">
      <w:pPr>
        <w:pStyle w:val="KeepWithNext"/>
        <w:rPr>
          <w:rtl/>
          <w:lang w:eastAsia="he-IL"/>
        </w:rPr>
      </w:pPr>
    </w:p>
    <w:p w:rsidR="000A6156" w:rsidRPr="000A6156" w:rsidRDefault="000A6156" w:rsidP="00E35FE4">
      <w:pPr>
        <w:rPr>
          <w:rtl/>
          <w:lang w:eastAsia="he-IL"/>
        </w:rPr>
      </w:pPr>
      <w:r>
        <w:rPr>
          <w:rFonts w:hint="cs"/>
          <w:rtl/>
          <w:lang w:eastAsia="he-IL"/>
        </w:rPr>
        <w:t xml:space="preserve">אני בגדול רציתי לחדד ולהדגיש את מה שהדגיש </w:t>
      </w:r>
      <w:bookmarkStart w:id="599" w:name="_ETM_Q1_3618000"/>
      <w:bookmarkEnd w:id="599"/>
      <w:r>
        <w:rPr>
          <w:rFonts w:hint="cs"/>
          <w:rtl/>
          <w:lang w:eastAsia="he-IL"/>
        </w:rPr>
        <w:t xml:space="preserve">כבר היועץ המשפטי לוועדה, שבאמת מעבר לכך שיש פה עיגון </w:t>
      </w:r>
      <w:bookmarkStart w:id="600" w:name="_ETM_Q1_3621000"/>
      <w:bookmarkEnd w:id="600"/>
      <w:r>
        <w:rPr>
          <w:rFonts w:hint="cs"/>
          <w:rtl/>
          <w:lang w:eastAsia="he-IL"/>
        </w:rPr>
        <w:t xml:space="preserve">חשוב של הכלל הפסיקתי שנקבע ביששכרוב ובפסיקות שבאו לאחריו בחקיקה, </w:t>
      </w:r>
      <w:bookmarkStart w:id="601" w:name="_ETM_Q1_3623000"/>
      <w:bookmarkEnd w:id="601"/>
      <w:r>
        <w:rPr>
          <w:rFonts w:hint="cs"/>
          <w:rtl/>
          <w:lang w:eastAsia="he-IL"/>
        </w:rPr>
        <w:t xml:space="preserve">יש פה </w:t>
      </w:r>
      <w:r w:rsidR="001C28B4">
        <w:rPr>
          <w:rFonts w:hint="cs"/>
          <w:rtl/>
          <w:lang w:eastAsia="he-IL"/>
        </w:rPr>
        <w:t>גם אמירה מאוד חשובה לגבי זה ש</w:t>
      </w:r>
      <w:r w:rsidR="00534089">
        <w:rPr>
          <w:rFonts w:hint="cs"/>
          <w:rtl/>
          <w:lang w:eastAsia="he-IL"/>
        </w:rPr>
        <w:t xml:space="preserve">לא רק </w:t>
      </w:r>
      <w:bookmarkStart w:id="602" w:name="_ETM_Q1_3633000"/>
      <w:bookmarkEnd w:id="602"/>
      <w:r w:rsidR="00534089">
        <w:rPr>
          <w:rFonts w:hint="cs"/>
          <w:rtl/>
          <w:lang w:eastAsia="he-IL"/>
        </w:rPr>
        <w:t xml:space="preserve">הפרות שנעשו כלפי החשוד או הנאשם עצמו יביאו לפסילת הראיה </w:t>
      </w:r>
      <w:bookmarkStart w:id="603" w:name="_ETM_Q1_3639000"/>
      <w:bookmarkEnd w:id="603"/>
      <w:r w:rsidR="00534089">
        <w:rPr>
          <w:rFonts w:hint="cs"/>
          <w:rtl/>
          <w:lang w:eastAsia="he-IL"/>
        </w:rPr>
        <w:t xml:space="preserve">אלא גם הפרות נוספות, גם ראיות חפציות שהושגו שלא כדין </w:t>
      </w:r>
      <w:bookmarkStart w:id="604" w:name="_ETM_Q1_3638000"/>
      <w:bookmarkEnd w:id="604"/>
      <w:r w:rsidR="00534089">
        <w:rPr>
          <w:rFonts w:hint="cs"/>
          <w:rtl/>
          <w:lang w:eastAsia="he-IL"/>
        </w:rPr>
        <w:t xml:space="preserve">וגם </w:t>
      </w:r>
      <w:r w:rsidR="00E35FE4">
        <w:rPr>
          <w:rFonts w:hint="cs"/>
          <w:rtl/>
          <w:lang w:eastAsia="he-IL"/>
        </w:rPr>
        <w:t xml:space="preserve">פגיעות - - - והדבר הזה הוא חשוב </w:t>
      </w:r>
      <w:bookmarkStart w:id="605" w:name="_ETM_Q1_3648000"/>
      <w:bookmarkEnd w:id="605"/>
      <w:r w:rsidR="00E35FE4">
        <w:rPr>
          <w:rFonts w:hint="cs"/>
          <w:rtl/>
          <w:lang w:eastAsia="he-IL"/>
        </w:rPr>
        <w:t>גם בהיבט הזה שהדבר הזה הובהר עכשיו בחקיקה וגם בהיבט</w:t>
      </w:r>
      <w:bookmarkStart w:id="606" w:name="_ETM_Q1_3645000"/>
      <w:bookmarkEnd w:id="606"/>
      <w:r w:rsidR="00E35FE4">
        <w:rPr>
          <w:rFonts w:hint="cs"/>
          <w:rtl/>
          <w:lang w:eastAsia="he-IL"/>
        </w:rPr>
        <w:t xml:space="preserve"> הזה שלא נקבע איזה מדרג מסוים. לא נקבע שהפרה כלפי </w:t>
      </w:r>
      <w:bookmarkStart w:id="607" w:name="_ETM_Q1_3652000"/>
      <w:bookmarkEnd w:id="607"/>
      <w:r w:rsidR="00E35FE4">
        <w:rPr>
          <w:rFonts w:hint="cs"/>
          <w:rtl/>
          <w:lang w:eastAsia="he-IL"/>
        </w:rPr>
        <w:t xml:space="preserve">חשוד היא בהכרח חמורה יותר מהפרה כלפי עד או כלפי </w:t>
      </w:r>
      <w:bookmarkStart w:id="608" w:name="_ETM_Q1_3660000"/>
      <w:bookmarkEnd w:id="608"/>
      <w:r w:rsidR="00E35FE4">
        <w:rPr>
          <w:rFonts w:hint="cs"/>
          <w:rtl/>
          <w:lang w:eastAsia="he-IL"/>
        </w:rPr>
        <w:t>ראיה, והדבר הזה מהווה חידוש חשוב בעיני.</w:t>
      </w:r>
    </w:p>
    <w:p w:rsidR="001E39E6" w:rsidRDefault="001E39E6" w:rsidP="001E39E6">
      <w:pPr>
        <w:rPr>
          <w:rtl/>
          <w:lang w:eastAsia="he-IL"/>
        </w:rPr>
      </w:pPr>
    </w:p>
    <w:p w:rsidR="001E39E6" w:rsidRDefault="001E39E6" w:rsidP="00135929">
      <w:pPr>
        <w:pStyle w:val="af6"/>
        <w:rPr>
          <w:rtl/>
        </w:rPr>
      </w:pPr>
      <w:bookmarkStart w:id="609" w:name="ET_yor_6156_44"/>
      <w:r w:rsidRPr="00135929">
        <w:rPr>
          <w:rStyle w:val="TagStyle"/>
          <w:rtl/>
        </w:rPr>
        <w:t xml:space="preserve"> &lt;&lt; יור &gt;&gt;</w:t>
      </w:r>
      <w:r w:rsidRPr="001E39E6">
        <w:rPr>
          <w:rStyle w:val="TagStyle"/>
          <w:rtl/>
        </w:rPr>
        <w:t xml:space="preserve"> </w:t>
      </w:r>
      <w:r>
        <w:rPr>
          <w:rtl/>
        </w:rPr>
        <w:t>היו"ר גלעד קריב:</w:t>
      </w:r>
      <w:r w:rsidRPr="001E39E6">
        <w:rPr>
          <w:rStyle w:val="TagStyle"/>
          <w:rtl/>
        </w:rPr>
        <w:t xml:space="preserve"> </w:t>
      </w:r>
      <w:r w:rsidRPr="00135929">
        <w:rPr>
          <w:rStyle w:val="TagStyle"/>
          <w:rtl/>
        </w:rPr>
        <w:t>&lt;&lt; יור &gt;&gt;</w:t>
      </w:r>
      <w:r>
        <w:rPr>
          <w:rtl/>
        </w:rPr>
        <w:t xml:space="preserve">   </w:t>
      </w:r>
      <w:bookmarkEnd w:id="609"/>
    </w:p>
    <w:p w:rsidR="001E39E6" w:rsidRDefault="001E39E6" w:rsidP="001E39E6">
      <w:pPr>
        <w:pStyle w:val="KeepWithNext"/>
        <w:rPr>
          <w:rtl/>
          <w:lang w:eastAsia="he-IL"/>
        </w:rPr>
      </w:pPr>
    </w:p>
    <w:p w:rsidR="001E39E6" w:rsidRDefault="00E35FE4" w:rsidP="001E39E6">
      <w:pPr>
        <w:rPr>
          <w:rtl/>
          <w:lang w:eastAsia="he-IL"/>
        </w:rPr>
      </w:pPr>
      <w:r>
        <w:rPr>
          <w:rFonts w:hint="cs"/>
          <w:rtl/>
          <w:lang w:eastAsia="he-IL"/>
        </w:rPr>
        <w:t xml:space="preserve">תודה. עורכת הדין </w:t>
      </w:r>
      <w:bookmarkStart w:id="610" w:name="_ETM_Q1_3663000"/>
      <w:bookmarkEnd w:id="610"/>
      <w:r>
        <w:rPr>
          <w:rFonts w:hint="cs"/>
          <w:rtl/>
          <w:lang w:eastAsia="he-IL"/>
        </w:rPr>
        <w:t>אשל, בבקשה.</w:t>
      </w:r>
    </w:p>
    <w:p w:rsidR="009A15A8" w:rsidRDefault="009A15A8" w:rsidP="001E39E6">
      <w:pPr>
        <w:rPr>
          <w:rtl/>
          <w:lang w:eastAsia="he-IL"/>
        </w:rPr>
      </w:pPr>
    </w:p>
    <w:p w:rsidR="00E35FE4" w:rsidRDefault="00E35FE4" w:rsidP="001E39E6">
      <w:pPr>
        <w:pStyle w:val="af9"/>
        <w:keepNext/>
        <w:rPr>
          <w:rStyle w:val="TagStyle"/>
          <w:rtl/>
        </w:rPr>
      </w:pPr>
      <w:bookmarkStart w:id="611" w:name="ET_guest_829004_45"/>
    </w:p>
    <w:p w:rsidR="001E39E6" w:rsidRDefault="001E39E6" w:rsidP="00135929">
      <w:pPr>
        <w:pStyle w:val="af9"/>
        <w:rPr>
          <w:rtl/>
          <w:lang w:eastAsia="he-IL"/>
        </w:rPr>
      </w:pPr>
      <w:bookmarkStart w:id="612" w:name="_ETM_Q1_3667000"/>
      <w:bookmarkEnd w:id="612"/>
      <w:r w:rsidRPr="00135929">
        <w:rPr>
          <w:rStyle w:val="TagStyle"/>
          <w:rtl/>
        </w:rPr>
        <w:t xml:space="preserve"> &lt;&lt; אורח &gt;&gt;</w:t>
      </w:r>
      <w:r w:rsidRPr="001E39E6">
        <w:rPr>
          <w:rStyle w:val="TagStyle"/>
          <w:rtl/>
        </w:rPr>
        <w:t xml:space="preserve"> </w:t>
      </w:r>
      <w:r>
        <w:rPr>
          <w:rtl/>
          <w:lang w:eastAsia="he-IL"/>
        </w:rPr>
        <w:t>לירון אשל:</w:t>
      </w:r>
      <w:r w:rsidRPr="001E39E6">
        <w:rPr>
          <w:rStyle w:val="TagStyle"/>
          <w:rtl/>
        </w:rPr>
        <w:t xml:space="preserve"> </w:t>
      </w:r>
      <w:r w:rsidRPr="00135929">
        <w:rPr>
          <w:rStyle w:val="TagStyle"/>
          <w:rtl/>
        </w:rPr>
        <w:t>&lt;&lt; אורח &gt;&gt;</w:t>
      </w:r>
      <w:r>
        <w:rPr>
          <w:rtl/>
          <w:lang w:eastAsia="he-IL"/>
        </w:rPr>
        <w:t xml:space="preserve">   </w:t>
      </w:r>
      <w:bookmarkEnd w:id="611"/>
    </w:p>
    <w:p w:rsidR="001E39E6" w:rsidRDefault="001E39E6" w:rsidP="001E39E6">
      <w:pPr>
        <w:pStyle w:val="KeepWithNext"/>
        <w:rPr>
          <w:rtl/>
          <w:lang w:eastAsia="he-IL"/>
        </w:rPr>
      </w:pPr>
    </w:p>
    <w:p w:rsidR="0041710F" w:rsidRDefault="00E35FE4" w:rsidP="00D30013">
      <w:pPr>
        <w:rPr>
          <w:rtl/>
          <w:lang w:eastAsia="he-IL"/>
        </w:rPr>
      </w:pPr>
      <w:r>
        <w:rPr>
          <w:rFonts w:hint="cs"/>
          <w:rtl/>
          <w:lang w:eastAsia="he-IL"/>
        </w:rPr>
        <w:t xml:space="preserve">תודה, אדוני. אני רק אמשיך מהמשפט האחרון שהוא סיים </w:t>
      </w:r>
      <w:bookmarkStart w:id="613" w:name="_ETM_Q1_3666000"/>
      <w:bookmarkEnd w:id="613"/>
      <w:r>
        <w:rPr>
          <w:rtl/>
          <w:lang w:eastAsia="he-IL"/>
        </w:rPr>
        <w:t>–</w:t>
      </w:r>
      <w:r w:rsidR="004B2D14">
        <w:rPr>
          <w:rFonts w:hint="cs"/>
          <w:rtl/>
          <w:lang w:eastAsia="he-IL"/>
        </w:rPr>
        <w:t xml:space="preserve"> מבחינתנו, מדובר בחידוש מסוכן. למה אני אומרת את </w:t>
      </w:r>
      <w:bookmarkStart w:id="614" w:name="_ETM_Q1_3670000"/>
      <w:bookmarkEnd w:id="614"/>
      <w:r w:rsidR="004B2D14">
        <w:rPr>
          <w:rFonts w:hint="cs"/>
          <w:rtl/>
          <w:lang w:eastAsia="he-IL"/>
        </w:rPr>
        <w:t xml:space="preserve">זה? אני אומרת שנקודת המוצא של כולנו היא שיתקיימו הליכים </w:t>
      </w:r>
      <w:bookmarkStart w:id="615" w:name="_ETM_Q1_3678000"/>
      <w:bookmarkEnd w:id="615"/>
      <w:r w:rsidR="004B2D14">
        <w:rPr>
          <w:rFonts w:hint="cs"/>
          <w:rtl/>
          <w:lang w:eastAsia="he-IL"/>
        </w:rPr>
        <w:t xml:space="preserve">הוגנים בבתי המשפט אבל לפני אמרה השופטת חיות שהגינות ההליך </w:t>
      </w:r>
      <w:bookmarkStart w:id="616" w:name="_ETM_Q1_3684000"/>
      <w:bookmarkEnd w:id="616"/>
      <w:r w:rsidR="004B2D14">
        <w:rPr>
          <w:rFonts w:hint="cs"/>
          <w:rtl/>
          <w:lang w:eastAsia="he-IL"/>
        </w:rPr>
        <w:t xml:space="preserve">אינה משמעה רק הגינות כלפי הנאשם אלא גם </w:t>
      </w:r>
      <w:r w:rsidR="00D30013">
        <w:rPr>
          <w:rFonts w:hint="cs"/>
          <w:rtl/>
          <w:lang w:eastAsia="he-IL"/>
        </w:rPr>
        <w:t xml:space="preserve">כלפי נפגעי </w:t>
      </w:r>
      <w:bookmarkStart w:id="617" w:name="_ETM_Q1_3686000"/>
      <w:bookmarkEnd w:id="617"/>
      <w:r w:rsidR="00D30013">
        <w:rPr>
          <w:rFonts w:hint="cs"/>
          <w:rtl/>
          <w:lang w:eastAsia="he-IL"/>
        </w:rPr>
        <w:t xml:space="preserve">העבירה. וההצעה הזאת כמובן רלוונטית מתמיד בעקבות הפרשות שקורות, שבות </w:t>
      </w:r>
      <w:bookmarkStart w:id="618" w:name="_ETM_Q1_3693000"/>
      <w:bookmarkEnd w:id="618"/>
      <w:r w:rsidR="00D30013">
        <w:rPr>
          <w:rFonts w:hint="cs"/>
          <w:rtl/>
          <w:lang w:eastAsia="he-IL"/>
        </w:rPr>
        <w:t xml:space="preserve">ועולות במהדורות החדשות אבל אני רוצה להכניס אתכם שנייה לשטח שלנו </w:t>
      </w:r>
      <w:r w:rsidR="00D30013">
        <w:rPr>
          <w:rtl/>
          <w:lang w:eastAsia="he-IL"/>
        </w:rPr>
        <w:t>–</w:t>
      </w:r>
      <w:r w:rsidR="00D30013">
        <w:rPr>
          <w:rFonts w:hint="cs"/>
          <w:rtl/>
          <w:lang w:eastAsia="he-IL"/>
        </w:rPr>
        <w:t xml:space="preserve"> בסופו של דבר, ברגע שהצעת החוק עכשיו </w:t>
      </w:r>
      <w:bookmarkStart w:id="619" w:name="_ETM_Q1_3697000"/>
      <w:bookmarkEnd w:id="619"/>
      <w:r w:rsidR="00D30013">
        <w:rPr>
          <w:rFonts w:hint="cs"/>
          <w:rtl/>
          <w:lang w:eastAsia="he-IL"/>
        </w:rPr>
        <w:t>מרחיבה את הכלל גם על ראיות אחרות וגם על עדים</w:t>
      </w:r>
      <w:bookmarkStart w:id="620" w:name="_ETM_Q1_3706000"/>
      <w:bookmarkEnd w:id="620"/>
      <w:r w:rsidR="00D30013">
        <w:rPr>
          <w:rFonts w:hint="cs"/>
          <w:rtl/>
          <w:lang w:eastAsia="he-IL"/>
        </w:rPr>
        <w:t>, שבתוך העדים יש נפגעי עבירה, למעשה פעם ראשונה הקטין</w:t>
      </w:r>
      <w:bookmarkStart w:id="621" w:name="_ETM_Q1_3712000"/>
      <w:bookmarkEnd w:id="621"/>
      <w:r w:rsidR="00D30013">
        <w:rPr>
          <w:rFonts w:hint="cs"/>
          <w:rtl/>
          <w:lang w:eastAsia="he-IL"/>
        </w:rPr>
        <w:t xml:space="preserve"> נפגע מעבירות מין למשל בצורה חמורה. פעם שנייה, הוא </w:t>
      </w:r>
      <w:bookmarkStart w:id="622" w:name="_ETM_Q1_3714000"/>
      <w:bookmarkEnd w:id="622"/>
      <w:r w:rsidR="00D30013">
        <w:rPr>
          <w:rFonts w:hint="cs"/>
          <w:rtl/>
          <w:lang w:eastAsia="he-IL"/>
        </w:rPr>
        <w:t>נפגע אולי מאיזו שהיא הפרה של הרשות, ופעם שלישית מסגירת</w:t>
      </w:r>
      <w:bookmarkStart w:id="623" w:name="_ETM_Q1_3720000"/>
      <w:bookmarkEnd w:id="623"/>
      <w:r w:rsidR="00D30013">
        <w:rPr>
          <w:rFonts w:hint="cs"/>
          <w:rtl/>
          <w:lang w:eastAsia="he-IL"/>
        </w:rPr>
        <w:t xml:space="preserve"> התיק שלו. </w:t>
      </w:r>
      <w:bookmarkStart w:id="624" w:name="_ETM_Q1_3721000"/>
      <w:bookmarkEnd w:id="624"/>
      <w:r w:rsidR="00D30013">
        <w:rPr>
          <w:rFonts w:hint="cs"/>
          <w:rtl/>
          <w:lang w:eastAsia="he-IL"/>
        </w:rPr>
        <w:t>בשטח, רוב התיקים של פגיעות מיניות</w:t>
      </w:r>
      <w:bookmarkStart w:id="625" w:name="_ETM_Q1_3716000"/>
      <w:bookmarkEnd w:id="625"/>
      <w:r w:rsidR="00D30013">
        <w:rPr>
          <w:rFonts w:hint="cs"/>
          <w:rtl/>
          <w:lang w:eastAsia="he-IL"/>
        </w:rPr>
        <w:t xml:space="preserve"> למשל בילדים נסגרים מחוסר ראיות בגלל הגיל שלהם, בגלל </w:t>
      </w:r>
      <w:bookmarkStart w:id="626" w:name="_ETM_Q1_3727000"/>
      <w:bookmarkEnd w:id="626"/>
      <w:r w:rsidR="00D30013">
        <w:rPr>
          <w:rFonts w:hint="cs"/>
          <w:rtl/>
          <w:lang w:eastAsia="he-IL"/>
        </w:rPr>
        <w:t xml:space="preserve">הקושי השפתי, בגלל שקשה לאתר אותם. ממילא, אנחנו במצב מאוד </w:t>
      </w:r>
      <w:bookmarkStart w:id="627" w:name="_ETM_Q1_3724000"/>
      <w:bookmarkEnd w:id="627"/>
      <w:r w:rsidR="00D30013">
        <w:rPr>
          <w:rFonts w:hint="cs"/>
          <w:rtl/>
          <w:lang w:eastAsia="he-IL"/>
        </w:rPr>
        <w:t xml:space="preserve">חמור, ורק אתמול </w:t>
      </w:r>
      <w:r w:rsidR="0041710F">
        <w:rPr>
          <w:rFonts w:hint="cs"/>
          <w:rtl/>
          <w:lang w:eastAsia="he-IL"/>
        </w:rPr>
        <w:t xml:space="preserve">התפרסם דוח מבקר המדינה בנוגע לפגיעות ברשת, </w:t>
      </w:r>
      <w:bookmarkStart w:id="628" w:name="_ETM_Q1_3737000"/>
      <w:bookmarkEnd w:id="628"/>
      <w:r w:rsidR="0041710F">
        <w:rPr>
          <w:rFonts w:hint="cs"/>
          <w:rtl/>
          <w:lang w:eastAsia="he-IL"/>
        </w:rPr>
        <w:t xml:space="preserve">שגם שם אחד הנתונים הכי מזעזעים זה סגירת התיקים בגין </w:t>
      </w:r>
      <w:bookmarkStart w:id="629" w:name="_ETM_Q1_3739000"/>
      <w:bookmarkEnd w:id="629"/>
      <w:r w:rsidR="0041710F">
        <w:rPr>
          <w:rFonts w:hint="cs"/>
          <w:rtl/>
          <w:lang w:eastAsia="he-IL"/>
        </w:rPr>
        <w:t>חוסר בעיות.</w:t>
      </w:r>
    </w:p>
    <w:p w:rsidR="0041710F" w:rsidRDefault="0041710F" w:rsidP="00D30013">
      <w:pPr>
        <w:rPr>
          <w:rtl/>
          <w:lang w:eastAsia="he-IL"/>
        </w:rPr>
      </w:pPr>
    </w:p>
    <w:p w:rsidR="00D30013" w:rsidRDefault="0041710F" w:rsidP="00D30013">
      <w:pPr>
        <w:rPr>
          <w:rtl/>
          <w:lang w:eastAsia="he-IL"/>
        </w:rPr>
      </w:pPr>
      <w:bookmarkStart w:id="630" w:name="_ETM_Q1_3741000"/>
      <w:bookmarkEnd w:id="630"/>
      <w:r>
        <w:rPr>
          <w:rFonts w:hint="cs"/>
          <w:rtl/>
          <w:lang w:eastAsia="he-IL"/>
        </w:rPr>
        <w:t>עכשיו באה הצעת החוק ואומרת: משוואה אחת לכולם. מרגע</w:t>
      </w:r>
      <w:bookmarkStart w:id="631" w:name="_ETM_Q1_3744000"/>
      <w:bookmarkEnd w:id="631"/>
      <w:r>
        <w:rPr>
          <w:rFonts w:hint="cs"/>
          <w:rtl/>
          <w:lang w:eastAsia="he-IL"/>
        </w:rPr>
        <w:t xml:space="preserve"> שיש פסילה, ברגע שיש אולי צו שהוצא שלא כחוק </w:t>
      </w:r>
      <w:bookmarkStart w:id="632" w:name="_ETM_Q1_3749000"/>
      <w:bookmarkEnd w:id="632"/>
      <w:r>
        <w:rPr>
          <w:rFonts w:hint="cs"/>
          <w:rtl/>
          <w:lang w:eastAsia="he-IL"/>
        </w:rPr>
        <w:t>ושוב, הרשות שגתה וטעתה, גם במצב כזה אנחנו נוכל לפסול ראיות שאולי הן היחידות שיכולות להוביל להגשת כתבי אישום ולהכניס</w:t>
      </w:r>
      <w:bookmarkStart w:id="633" w:name="_ETM_Q1_3753000"/>
      <w:bookmarkEnd w:id="633"/>
      <w:r>
        <w:rPr>
          <w:rFonts w:hint="cs"/>
          <w:rtl/>
          <w:lang w:eastAsia="he-IL"/>
        </w:rPr>
        <w:t xml:space="preserve"> </w:t>
      </w:r>
      <w:r w:rsidR="00E00383">
        <w:rPr>
          <w:rFonts w:hint="cs"/>
          <w:rtl/>
          <w:lang w:eastAsia="he-IL"/>
        </w:rPr>
        <w:t xml:space="preserve">בתוך העניין הציבורי גם את האינטרסים של נפגעי העבירה. זה </w:t>
      </w:r>
      <w:bookmarkStart w:id="634" w:name="_ETM_Q1_3766000"/>
      <w:bookmarkEnd w:id="634"/>
      <w:r w:rsidR="00E00383">
        <w:rPr>
          <w:rFonts w:hint="cs"/>
          <w:rtl/>
          <w:lang w:eastAsia="he-IL"/>
        </w:rPr>
        <w:t xml:space="preserve">הפך להיות איזה שהוא קריטריון סל </w:t>
      </w:r>
      <w:r w:rsidR="00E00383">
        <w:rPr>
          <w:rtl/>
          <w:lang w:eastAsia="he-IL"/>
        </w:rPr>
        <w:t>–</w:t>
      </w:r>
      <w:r w:rsidR="00E00383">
        <w:rPr>
          <w:rFonts w:hint="cs"/>
          <w:rtl/>
          <w:lang w:eastAsia="he-IL"/>
        </w:rPr>
        <w:t xml:space="preserve"> עניין ציבורי.</w:t>
      </w:r>
    </w:p>
    <w:p w:rsidR="000865B0" w:rsidRDefault="000865B0" w:rsidP="00D30013">
      <w:pPr>
        <w:rPr>
          <w:rtl/>
          <w:lang w:eastAsia="he-IL"/>
        </w:rPr>
      </w:pPr>
    </w:p>
    <w:p w:rsidR="000865B0" w:rsidRDefault="000865B0" w:rsidP="00135929">
      <w:pPr>
        <w:pStyle w:val="a4"/>
        <w:rPr>
          <w:rtl/>
        </w:rPr>
      </w:pPr>
      <w:bookmarkStart w:id="635" w:name="_ETM_Q1_3768000"/>
      <w:bookmarkStart w:id="636" w:name="ET_speaker_קריאה_162"/>
      <w:bookmarkEnd w:id="635"/>
      <w:r w:rsidRPr="00135929">
        <w:rPr>
          <w:rStyle w:val="TagStyle"/>
          <w:rtl/>
        </w:rPr>
        <w:t xml:space="preserve"> &lt;&lt; דובר &gt;&gt;</w:t>
      </w:r>
      <w:r w:rsidRPr="000865B0">
        <w:rPr>
          <w:rStyle w:val="TagStyle"/>
          <w:rtl/>
        </w:rPr>
        <w:t xml:space="preserve"> </w:t>
      </w:r>
      <w:r>
        <w:rPr>
          <w:rtl/>
        </w:rPr>
        <w:t>קריאה:</w:t>
      </w:r>
      <w:r w:rsidRPr="000865B0">
        <w:rPr>
          <w:rStyle w:val="TagStyle"/>
          <w:rtl/>
        </w:rPr>
        <w:t xml:space="preserve"> </w:t>
      </w:r>
      <w:r w:rsidRPr="00135929">
        <w:rPr>
          <w:rStyle w:val="TagStyle"/>
          <w:rtl/>
        </w:rPr>
        <w:t>&lt;&lt; דובר &gt;&gt;</w:t>
      </w:r>
      <w:r>
        <w:rPr>
          <w:rtl/>
        </w:rPr>
        <w:t xml:space="preserve">   </w:t>
      </w:r>
      <w:bookmarkEnd w:id="636"/>
    </w:p>
    <w:p w:rsidR="000865B0" w:rsidRDefault="000865B0" w:rsidP="000865B0">
      <w:pPr>
        <w:pStyle w:val="KeepWithNext"/>
        <w:rPr>
          <w:rtl/>
          <w:lang w:eastAsia="he-IL"/>
        </w:rPr>
      </w:pPr>
    </w:p>
    <w:p w:rsidR="000865B0" w:rsidRDefault="000865B0" w:rsidP="000865B0">
      <w:pPr>
        <w:rPr>
          <w:rtl/>
          <w:lang w:eastAsia="he-IL"/>
        </w:rPr>
      </w:pPr>
      <w:bookmarkStart w:id="637" w:name="_ETM_Q1_3764000"/>
      <w:bookmarkEnd w:id="637"/>
      <w:r>
        <w:rPr>
          <w:rFonts w:hint="cs"/>
          <w:rtl/>
          <w:lang w:eastAsia="he-IL"/>
        </w:rPr>
        <w:t>- - -</w:t>
      </w:r>
    </w:p>
    <w:p w:rsidR="000865B0" w:rsidRDefault="000865B0" w:rsidP="000865B0">
      <w:pPr>
        <w:rPr>
          <w:rtl/>
          <w:lang w:eastAsia="he-IL"/>
        </w:rPr>
      </w:pPr>
      <w:bookmarkStart w:id="638" w:name="_ETM_Q1_3767000"/>
      <w:bookmarkEnd w:id="638"/>
    </w:p>
    <w:p w:rsidR="000865B0" w:rsidRDefault="000865B0" w:rsidP="00135929">
      <w:pPr>
        <w:pStyle w:val="af9"/>
        <w:rPr>
          <w:rtl/>
        </w:rPr>
      </w:pPr>
      <w:bookmarkStart w:id="639" w:name="ET_guest_829004_164"/>
      <w:bookmarkStart w:id="640" w:name="ET_guest_לירון_אשל_252"/>
      <w:bookmarkStart w:id="641" w:name="ET_speakercontinue_קריאה_163"/>
      <w:r w:rsidRPr="00135929">
        <w:rPr>
          <w:rStyle w:val="TagStyle"/>
          <w:rtl/>
        </w:rPr>
        <w:t xml:space="preserve"> &lt;&lt; אורח &gt;&gt;</w:t>
      </w:r>
      <w:r w:rsidRPr="000865B0">
        <w:rPr>
          <w:rStyle w:val="TagStyle"/>
          <w:rtl/>
        </w:rPr>
        <w:t xml:space="preserve"> </w:t>
      </w:r>
      <w:r>
        <w:rPr>
          <w:rtl/>
        </w:rPr>
        <w:t>לירון אשל:</w:t>
      </w:r>
      <w:r w:rsidRPr="000865B0">
        <w:rPr>
          <w:rStyle w:val="TagStyle"/>
          <w:rtl/>
        </w:rPr>
        <w:t xml:space="preserve"> </w:t>
      </w:r>
      <w:r w:rsidRPr="00135929">
        <w:rPr>
          <w:rStyle w:val="TagStyle"/>
          <w:rtl/>
        </w:rPr>
        <w:t>&lt;&lt; אורח &gt;&gt;</w:t>
      </w:r>
      <w:r>
        <w:rPr>
          <w:rtl/>
        </w:rPr>
        <w:t xml:space="preserve">   </w:t>
      </w:r>
      <w:bookmarkEnd w:id="639"/>
    </w:p>
    <w:bookmarkEnd w:id="640"/>
    <w:p w:rsidR="000865B0" w:rsidRDefault="000865B0" w:rsidP="000865B0">
      <w:pPr>
        <w:pStyle w:val="KeepWithNext"/>
        <w:rPr>
          <w:rtl/>
        </w:rPr>
      </w:pPr>
    </w:p>
    <w:p w:rsidR="000865B0" w:rsidRDefault="000865B0" w:rsidP="005F39CD">
      <w:pPr>
        <w:rPr>
          <w:rtl/>
        </w:rPr>
      </w:pPr>
      <w:r>
        <w:rPr>
          <w:rFonts w:hint="cs"/>
          <w:rtl/>
        </w:rPr>
        <w:t xml:space="preserve">עכשיו, צריכים לזכור שהלכת יששכרוב נבעה מתיק שלא היה בו </w:t>
      </w:r>
      <w:bookmarkStart w:id="642" w:name="_ETM_Q1_3769000"/>
      <w:bookmarkEnd w:id="642"/>
      <w:r>
        <w:rPr>
          <w:rFonts w:hint="cs"/>
          <w:rtl/>
        </w:rPr>
        <w:t xml:space="preserve">נפגע עבירה, ויש </w:t>
      </w:r>
      <w:r w:rsidR="00BA4DD4">
        <w:rPr>
          <w:rFonts w:hint="cs"/>
          <w:rtl/>
        </w:rPr>
        <w:t xml:space="preserve">הבדל מהותי, צריכים להסתכל בעין אחת על </w:t>
      </w:r>
      <w:bookmarkStart w:id="643" w:name="_ETM_Q1_3775000"/>
      <w:bookmarkEnd w:id="643"/>
      <w:r w:rsidR="00BA4DD4">
        <w:rPr>
          <w:rFonts w:hint="cs"/>
          <w:rtl/>
        </w:rPr>
        <w:t xml:space="preserve">תיקים שאין בהם נפגעי עבירה. זה עבירות כלכליות ואחרות, אבל </w:t>
      </w:r>
      <w:bookmarkStart w:id="644" w:name="_ETM_Q1_3786000"/>
      <w:bookmarkEnd w:id="644"/>
      <w:r w:rsidR="00BA4DD4">
        <w:rPr>
          <w:rFonts w:hint="cs"/>
          <w:rtl/>
        </w:rPr>
        <w:t xml:space="preserve">סביר להניח וסליחה שאני אומרת את זה אבל סביר להניח </w:t>
      </w:r>
      <w:bookmarkStart w:id="645" w:name="_ETM_Q1_3784000"/>
      <w:bookmarkEnd w:id="645"/>
      <w:r w:rsidR="00BA4DD4">
        <w:rPr>
          <w:rFonts w:hint="cs"/>
          <w:rtl/>
        </w:rPr>
        <w:t xml:space="preserve">שכל חברי הכנסת שיושבים פה כרגע והביעו את </w:t>
      </w:r>
      <w:bookmarkStart w:id="646" w:name="_ETM_Q1_3781000"/>
      <w:bookmarkEnd w:id="646"/>
      <w:r w:rsidR="00BA4DD4">
        <w:rPr>
          <w:rFonts w:hint="cs"/>
          <w:rtl/>
        </w:rPr>
        <w:t xml:space="preserve">עמדתם </w:t>
      </w:r>
      <w:r w:rsidR="005F39CD">
        <w:rPr>
          <w:rFonts w:hint="cs"/>
          <w:rtl/>
        </w:rPr>
        <w:t xml:space="preserve">ראו נגד עיניהם את העבירות האלה אבל כשיש </w:t>
      </w:r>
      <w:bookmarkEnd w:id="641"/>
      <w:r w:rsidR="005F39CD">
        <w:rPr>
          <w:rFonts w:hint="cs"/>
          <w:rtl/>
        </w:rPr>
        <w:t xml:space="preserve">עבירות שיש </w:t>
      </w:r>
      <w:bookmarkStart w:id="647" w:name="_ETM_Q1_3793000"/>
      <w:bookmarkEnd w:id="647"/>
      <w:r w:rsidR="005F39CD">
        <w:rPr>
          <w:rFonts w:hint="cs"/>
          <w:rtl/>
        </w:rPr>
        <w:t xml:space="preserve">נפגע עבירה ויש פגיעה פוטנציאלית קשה בילדים נוספים, זה מעוות בעינינו להכניס את כולם לאותה משוואה. ולכן, האמירה שלנו היא </w:t>
      </w:r>
      <w:bookmarkStart w:id="648" w:name="_ETM_Q1_3801000"/>
      <w:bookmarkEnd w:id="648"/>
      <w:r w:rsidR="005F39CD">
        <w:rPr>
          <w:rFonts w:hint="cs"/>
          <w:rtl/>
        </w:rPr>
        <w:t xml:space="preserve">שצריכים להחריג את הראיות שקשורות בנפגעי העבירה, ולכל הפחות להכניס </w:t>
      </w:r>
      <w:bookmarkStart w:id="649" w:name="_ETM_Q1_3804000"/>
      <w:bookmarkEnd w:id="649"/>
      <w:r w:rsidR="005F39CD">
        <w:rPr>
          <w:rFonts w:hint="cs"/>
          <w:rtl/>
        </w:rPr>
        <w:t>בתוך המשוואה התייחסות ספציפית למקומות הריקים האלה.</w:t>
      </w:r>
    </w:p>
    <w:p w:rsidR="000865B0" w:rsidRDefault="000865B0" w:rsidP="000865B0">
      <w:pPr>
        <w:pStyle w:val="KeepWithNext"/>
        <w:rPr>
          <w:rtl/>
          <w:lang w:eastAsia="he-IL"/>
        </w:rPr>
      </w:pPr>
    </w:p>
    <w:p w:rsidR="00484808" w:rsidRDefault="00484808" w:rsidP="00135929">
      <w:pPr>
        <w:pStyle w:val="af6"/>
        <w:rPr>
          <w:rtl/>
        </w:rPr>
      </w:pPr>
      <w:bookmarkStart w:id="650" w:name="_ETM_Q1_3752000"/>
      <w:bookmarkStart w:id="651" w:name="ET_yor_6156_46"/>
      <w:bookmarkEnd w:id="650"/>
      <w:r w:rsidRPr="00135929">
        <w:rPr>
          <w:rStyle w:val="TagStyle"/>
          <w:rtl/>
        </w:rPr>
        <w:t xml:space="preserve"> &lt;&lt; יור &gt;&gt;</w:t>
      </w:r>
      <w:r w:rsidRPr="00484808">
        <w:rPr>
          <w:rStyle w:val="TagStyle"/>
          <w:rtl/>
        </w:rPr>
        <w:t xml:space="preserve"> </w:t>
      </w:r>
      <w:r>
        <w:rPr>
          <w:rtl/>
        </w:rPr>
        <w:t>היו"ר גלעד קריב:</w:t>
      </w:r>
      <w:r w:rsidRPr="00484808">
        <w:rPr>
          <w:rStyle w:val="TagStyle"/>
          <w:rtl/>
        </w:rPr>
        <w:t xml:space="preserve"> </w:t>
      </w:r>
      <w:r w:rsidRPr="00135929">
        <w:rPr>
          <w:rStyle w:val="TagStyle"/>
          <w:rtl/>
        </w:rPr>
        <w:t>&lt;&lt; יור &gt;&gt;</w:t>
      </w:r>
      <w:r>
        <w:rPr>
          <w:rtl/>
        </w:rPr>
        <w:t xml:space="preserve">   </w:t>
      </w:r>
      <w:bookmarkEnd w:id="651"/>
    </w:p>
    <w:p w:rsidR="00484808" w:rsidRDefault="00484808" w:rsidP="00484808">
      <w:pPr>
        <w:pStyle w:val="KeepWithNext"/>
        <w:rPr>
          <w:rtl/>
          <w:lang w:eastAsia="he-IL"/>
        </w:rPr>
      </w:pPr>
    </w:p>
    <w:p w:rsidR="00484808" w:rsidRDefault="00484808" w:rsidP="005F39CD">
      <w:pPr>
        <w:rPr>
          <w:rtl/>
          <w:lang w:eastAsia="he-IL"/>
        </w:rPr>
      </w:pPr>
      <w:r>
        <w:rPr>
          <w:rFonts w:hint="cs"/>
          <w:rtl/>
          <w:lang w:eastAsia="he-IL"/>
        </w:rPr>
        <w:t>תודה על הדברים החשובים. טוב שבדיונים מין הסוג הזה,</w:t>
      </w:r>
      <w:r w:rsidR="005F39CD">
        <w:rPr>
          <w:rFonts w:hint="cs"/>
          <w:rtl/>
          <w:lang w:eastAsia="he-IL"/>
        </w:rPr>
        <w:t xml:space="preserve"> שהייתי אומר שהם </w:t>
      </w:r>
      <w:bookmarkStart w:id="652" w:name="_ETM_Q1_3824000"/>
      <w:bookmarkEnd w:id="652"/>
      <w:r w:rsidR="005F39CD">
        <w:rPr>
          <w:rFonts w:hint="cs"/>
          <w:rtl/>
          <w:lang w:eastAsia="he-IL"/>
        </w:rPr>
        <w:t>דיונים בעלי אופי סניגוריאלי</w:t>
      </w:r>
      <w:r>
        <w:rPr>
          <w:rFonts w:hint="cs"/>
          <w:rtl/>
          <w:lang w:eastAsia="he-IL"/>
        </w:rPr>
        <w:t>, אנחנו עוסקים בעיקר בזכויות הנאשם</w:t>
      </w:r>
      <w:r w:rsidR="005F39CD">
        <w:rPr>
          <w:rFonts w:hint="cs"/>
          <w:rtl/>
          <w:lang w:eastAsia="he-IL"/>
        </w:rPr>
        <w:t xml:space="preserve"> בהליך הפלילי וזכותו</w:t>
      </w:r>
      <w:r>
        <w:rPr>
          <w:rFonts w:hint="cs"/>
          <w:rtl/>
          <w:lang w:eastAsia="he-IL"/>
        </w:rPr>
        <w:t>, וטוב שנשמע גם תזכורת לגבי נפגעי העבירה. אני חושב שבסופו של דבר זו בדיוק העמידה שלנו להכניס את ביטוי הסל של עניין ציבורי, שהיה אפשר לטעון שאין מקום להכניס אותו</w:t>
      </w:r>
      <w:r w:rsidR="005F0A5F">
        <w:rPr>
          <w:rFonts w:hint="cs"/>
          <w:rtl/>
          <w:lang w:eastAsia="he-IL"/>
        </w:rPr>
        <w:t xml:space="preserve"> - -</w:t>
      </w:r>
    </w:p>
    <w:p w:rsidR="00484808" w:rsidRDefault="00484808" w:rsidP="00484808">
      <w:pPr>
        <w:rPr>
          <w:rtl/>
          <w:lang w:eastAsia="he-IL"/>
        </w:rPr>
      </w:pPr>
    </w:p>
    <w:p w:rsidR="005F0A5F" w:rsidRDefault="005F0A5F" w:rsidP="00135929">
      <w:pPr>
        <w:pStyle w:val="a4"/>
        <w:rPr>
          <w:rtl/>
        </w:rPr>
      </w:pPr>
      <w:bookmarkStart w:id="653" w:name="ET_knessetmember_5085_256"/>
      <w:r w:rsidRPr="00135929">
        <w:rPr>
          <w:rStyle w:val="TagStyle"/>
          <w:rtl/>
        </w:rPr>
        <w:t xml:space="preserve"> &lt;&lt; דובר &gt;&gt;</w:t>
      </w:r>
      <w:r w:rsidRPr="005F0A5F">
        <w:rPr>
          <w:rStyle w:val="TagStyle"/>
          <w:rtl/>
        </w:rPr>
        <w:t xml:space="preserve"> </w:t>
      </w:r>
      <w:r>
        <w:rPr>
          <w:rtl/>
        </w:rPr>
        <w:t>אורלי לוי אבקסיס (הליכוד):</w:t>
      </w:r>
      <w:r w:rsidRPr="005F0A5F">
        <w:rPr>
          <w:rStyle w:val="TagStyle"/>
          <w:rtl/>
        </w:rPr>
        <w:t xml:space="preserve"> </w:t>
      </w:r>
      <w:r w:rsidRPr="00135929">
        <w:rPr>
          <w:rStyle w:val="TagStyle"/>
          <w:rtl/>
        </w:rPr>
        <w:t>&lt;&lt; דובר &gt;&gt;</w:t>
      </w:r>
      <w:bookmarkEnd w:id="653"/>
      <w:r>
        <w:rPr>
          <w:rtl/>
        </w:rPr>
        <w:t xml:space="preserve">   </w:t>
      </w:r>
    </w:p>
    <w:p w:rsidR="005F0A5F" w:rsidRDefault="005F0A5F" w:rsidP="005F0A5F">
      <w:pPr>
        <w:pStyle w:val="KeepWithNext"/>
        <w:rPr>
          <w:rtl/>
          <w:lang w:eastAsia="he-IL"/>
        </w:rPr>
      </w:pPr>
    </w:p>
    <w:p w:rsidR="00484808" w:rsidRDefault="005F0A5F" w:rsidP="00484808">
      <w:pPr>
        <w:rPr>
          <w:rtl/>
          <w:lang w:eastAsia="he-IL"/>
        </w:rPr>
      </w:pPr>
      <w:bookmarkStart w:id="654" w:name="_ETM_Q1_3848000"/>
      <w:bookmarkEnd w:id="654"/>
      <w:r>
        <w:rPr>
          <w:rFonts w:hint="cs"/>
          <w:rtl/>
          <w:lang w:eastAsia="he-IL"/>
        </w:rPr>
        <w:t xml:space="preserve">הוא מחוק פה </w:t>
      </w:r>
      <w:bookmarkStart w:id="655" w:name="_ETM_Q1_3846000"/>
      <w:bookmarkEnd w:id="655"/>
      <w:r>
        <w:rPr>
          <w:rFonts w:hint="cs"/>
          <w:rtl/>
          <w:lang w:eastAsia="he-IL"/>
        </w:rPr>
        <w:t>אני רואה...</w:t>
      </w:r>
    </w:p>
    <w:p w:rsidR="00484808" w:rsidRDefault="00484808" w:rsidP="00484808">
      <w:pPr>
        <w:rPr>
          <w:rtl/>
          <w:lang w:eastAsia="he-IL"/>
        </w:rPr>
      </w:pPr>
    </w:p>
    <w:p w:rsidR="00484808" w:rsidRDefault="00484808" w:rsidP="00135929">
      <w:pPr>
        <w:pStyle w:val="af6"/>
        <w:rPr>
          <w:rtl/>
        </w:rPr>
      </w:pPr>
      <w:bookmarkStart w:id="656" w:name="ET_yor_6156_47"/>
      <w:r w:rsidRPr="00135929">
        <w:rPr>
          <w:rStyle w:val="TagStyle"/>
          <w:rtl/>
        </w:rPr>
        <w:t xml:space="preserve"> &lt;&lt; יור &gt;&gt;</w:t>
      </w:r>
      <w:r w:rsidRPr="00484808">
        <w:rPr>
          <w:rStyle w:val="TagStyle"/>
          <w:rtl/>
        </w:rPr>
        <w:t xml:space="preserve"> </w:t>
      </w:r>
      <w:r>
        <w:rPr>
          <w:rtl/>
        </w:rPr>
        <w:t>היו"ר גלעד קריב:</w:t>
      </w:r>
      <w:r w:rsidRPr="00484808">
        <w:rPr>
          <w:rStyle w:val="TagStyle"/>
          <w:rtl/>
        </w:rPr>
        <w:t xml:space="preserve"> </w:t>
      </w:r>
      <w:r w:rsidRPr="00135929">
        <w:rPr>
          <w:rStyle w:val="TagStyle"/>
          <w:rtl/>
        </w:rPr>
        <w:t>&lt;&lt; יור &gt;&gt;</w:t>
      </w:r>
      <w:r>
        <w:rPr>
          <w:rtl/>
        </w:rPr>
        <w:t xml:space="preserve">   </w:t>
      </w:r>
      <w:bookmarkEnd w:id="656"/>
    </w:p>
    <w:p w:rsidR="00484808" w:rsidRDefault="00484808" w:rsidP="00484808">
      <w:pPr>
        <w:pStyle w:val="KeepWithNext"/>
        <w:rPr>
          <w:rtl/>
          <w:lang w:eastAsia="he-IL"/>
        </w:rPr>
      </w:pPr>
    </w:p>
    <w:p w:rsidR="00484808" w:rsidRDefault="005F0A5F" w:rsidP="00484808">
      <w:pPr>
        <w:rPr>
          <w:rtl/>
          <w:lang w:eastAsia="he-IL"/>
        </w:rPr>
      </w:pPr>
      <w:r>
        <w:rPr>
          <w:rFonts w:hint="cs"/>
          <w:rtl/>
          <w:lang w:eastAsia="he-IL"/>
        </w:rPr>
        <w:t xml:space="preserve">לא, לא. </w:t>
      </w:r>
      <w:r w:rsidR="00484808">
        <w:rPr>
          <w:rFonts w:hint="cs"/>
          <w:rtl/>
          <w:lang w:eastAsia="he-IL"/>
        </w:rPr>
        <w:t xml:space="preserve">כתוב </w:t>
      </w:r>
      <w:r w:rsidR="00066BB7">
        <w:rPr>
          <w:rFonts w:hint="cs"/>
          <w:rtl/>
          <w:lang w:eastAsia="he-IL"/>
        </w:rPr>
        <w:t>העניין הציבורי וקבלת הראיה - -</w:t>
      </w:r>
    </w:p>
    <w:p w:rsidR="00066BB7" w:rsidRDefault="00066BB7" w:rsidP="00484808">
      <w:pPr>
        <w:rPr>
          <w:rtl/>
          <w:lang w:eastAsia="he-IL"/>
        </w:rPr>
      </w:pPr>
      <w:bookmarkStart w:id="657" w:name="_ETM_Q1_3854000"/>
      <w:bookmarkEnd w:id="657"/>
    </w:p>
    <w:p w:rsidR="00066BB7" w:rsidRDefault="00066BB7" w:rsidP="00135929">
      <w:pPr>
        <w:pStyle w:val="a4"/>
        <w:rPr>
          <w:rtl/>
        </w:rPr>
      </w:pPr>
      <w:bookmarkStart w:id="658" w:name="ET_knessetmember_5085_166"/>
      <w:r w:rsidRPr="00135929">
        <w:rPr>
          <w:rStyle w:val="TagStyle"/>
          <w:rtl/>
        </w:rPr>
        <w:t xml:space="preserve"> &lt;&lt; דובר &gt;&gt;</w:t>
      </w:r>
      <w:r w:rsidRPr="00066BB7">
        <w:rPr>
          <w:rStyle w:val="TagStyle"/>
          <w:rtl/>
        </w:rPr>
        <w:t xml:space="preserve"> </w:t>
      </w:r>
      <w:r>
        <w:rPr>
          <w:rtl/>
        </w:rPr>
        <w:t>אורלי לוי אבקסיס (הליכוד):</w:t>
      </w:r>
      <w:r w:rsidRPr="00066BB7">
        <w:rPr>
          <w:rStyle w:val="TagStyle"/>
          <w:rtl/>
        </w:rPr>
        <w:t xml:space="preserve"> </w:t>
      </w:r>
      <w:r w:rsidRPr="00135929">
        <w:rPr>
          <w:rStyle w:val="TagStyle"/>
          <w:rtl/>
        </w:rPr>
        <w:t>&lt;&lt; דובר &gt;&gt;</w:t>
      </w:r>
      <w:r>
        <w:rPr>
          <w:rtl/>
        </w:rPr>
        <w:t xml:space="preserve">   </w:t>
      </w:r>
      <w:bookmarkEnd w:id="658"/>
    </w:p>
    <w:p w:rsidR="00066BB7" w:rsidRDefault="00066BB7" w:rsidP="00066BB7">
      <w:pPr>
        <w:pStyle w:val="KeepWithNext"/>
        <w:rPr>
          <w:rtl/>
          <w:lang w:eastAsia="he-IL"/>
        </w:rPr>
      </w:pPr>
    </w:p>
    <w:p w:rsidR="00484808" w:rsidRDefault="00066BB7" w:rsidP="00066BB7">
      <w:pPr>
        <w:rPr>
          <w:rtl/>
          <w:lang w:eastAsia="he-IL"/>
        </w:rPr>
      </w:pPr>
      <w:r>
        <w:rPr>
          <w:rFonts w:hint="cs"/>
          <w:rtl/>
          <w:lang w:eastAsia="he-IL"/>
        </w:rPr>
        <w:t xml:space="preserve">הורדתם </w:t>
      </w:r>
      <w:bookmarkStart w:id="659" w:name="_ETM_Q1_3847000"/>
      <w:bookmarkEnd w:id="659"/>
      <w:r>
        <w:rPr>
          <w:rFonts w:hint="cs"/>
          <w:rtl/>
          <w:lang w:eastAsia="he-IL"/>
        </w:rPr>
        <w:t>את האינטרס הציבורי והכנסתם את - -</w:t>
      </w:r>
    </w:p>
    <w:p w:rsidR="00484808" w:rsidRDefault="00484808" w:rsidP="00484808">
      <w:pPr>
        <w:rPr>
          <w:rtl/>
          <w:lang w:eastAsia="he-IL"/>
        </w:rPr>
      </w:pPr>
    </w:p>
    <w:p w:rsidR="00484808" w:rsidRDefault="00484808" w:rsidP="00135929">
      <w:pPr>
        <w:pStyle w:val="af6"/>
        <w:rPr>
          <w:rtl/>
        </w:rPr>
      </w:pPr>
      <w:bookmarkStart w:id="660" w:name="ET_yor_6156_48"/>
      <w:r w:rsidRPr="00135929">
        <w:rPr>
          <w:rStyle w:val="TagStyle"/>
          <w:rtl/>
        </w:rPr>
        <w:t xml:space="preserve"> &lt;&lt; יור &gt;&gt;</w:t>
      </w:r>
      <w:r w:rsidRPr="00484808">
        <w:rPr>
          <w:rStyle w:val="TagStyle"/>
          <w:rtl/>
        </w:rPr>
        <w:t xml:space="preserve"> </w:t>
      </w:r>
      <w:r>
        <w:rPr>
          <w:rtl/>
        </w:rPr>
        <w:t>היו"ר גלעד קריב:</w:t>
      </w:r>
      <w:r w:rsidRPr="00484808">
        <w:rPr>
          <w:rStyle w:val="TagStyle"/>
          <w:rtl/>
        </w:rPr>
        <w:t xml:space="preserve"> </w:t>
      </w:r>
      <w:r w:rsidRPr="00135929">
        <w:rPr>
          <w:rStyle w:val="TagStyle"/>
          <w:rtl/>
        </w:rPr>
        <w:t>&lt;&lt; יור &gt;&gt;</w:t>
      </w:r>
      <w:r>
        <w:rPr>
          <w:rtl/>
        </w:rPr>
        <w:t xml:space="preserve">   </w:t>
      </w:r>
      <w:bookmarkEnd w:id="660"/>
    </w:p>
    <w:p w:rsidR="00484808" w:rsidRDefault="00484808" w:rsidP="00484808">
      <w:pPr>
        <w:pStyle w:val="KeepWithNext"/>
        <w:rPr>
          <w:rtl/>
          <w:lang w:eastAsia="he-IL"/>
        </w:rPr>
      </w:pPr>
    </w:p>
    <w:p w:rsidR="00066BB7" w:rsidRDefault="00066BB7" w:rsidP="00484808">
      <w:pPr>
        <w:rPr>
          <w:rtl/>
          <w:lang w:eastAsia="he-IL"/>
        </w:rPr>
      </w:pPr>
      <w:r>
        <w:rPr>
          <w:rFonts w:hint="cs"/>
          <w:rtl/>
          <w:lang w:eastAsia="he-IL"/>
        </w:rPr>
        <w:t xml:space="preserve">כן, טייבנו </w:t>
      </w:r>
      <w:bookmarkStart w:id="661" w:name="_ETM_Q1_3855000"/>
      <w:bookmarkEnd w:id="661"/>
      <w:r>
        <w:rPr>
          <w:rFonts w:hint="cs"/>
          <w:rtl/>
          <w:lang w:eastAsia="he-IL"/>
        </w:rPr>
        <w:t xml:space="preserve">פה את הביטוי. </w:t>
      </w:r>
      <w:r w:rsidR="00484808">
        <w:rPr>
          <w:rFonts w:hint="cs"/>
          <w:rtl/>
          <w:lang w:eastAsia="he-IL"/>
        </w:rPr>
        <w:t>אני אוהב ש</w:t>
      </w:r>
      <w:r>
        <w:rPr>
          <w:rFonts w:hint="cs"/>
          <w:rtl/>
          <w:lang w:eastAsia="he-IL"/>
        </w:rPr>
        <w:t>כש</w:t>
      </w:r>
      <w:r w:rsidR="00484808">
        <w:rPr>
          <w:rFonts w:hint="cs"/>
          <w:rtl/>
          <w:lang w:eastAsia="he-IL"/>
        </w:rPr>
        <w:t>אנחנו נמצאים ב</w:t>
      </w:r>
      <w:r>
        <w:rPr>
          <w:rFonts w:hint="cs"/>
          <w:rtl/>
          <w:lang w:eastAsia="he-IL"/>
        </w:rPr>
        <w:t xml:space="preserve">עולם של </w:t>
      </w:r>
      <w:r w:rsidR="00484808">
        <w:rPr>
          <w:rFonts w:hint="cs"/>
          <w:rtl/>
          <w:lang w:eastAsia="he-IL"/>
        </w:rPr>
        <w:t>ביטויי שסתום</w:t>
      </w:r>
      <w:r>
        <w:rPr>
          <w:rFonts w:hint="cs"/>
          <w:rtl/>
          <w:lang w:eastAsia="he-IL"/>
        </w:rPr>
        <w:t xml:space="preserve"> ולא רשימת קריטריונים ברורה </w:t>
      </w:r>
      <w:bookmarkStart w:id="662" w:name="_ETM_Q1_3865000"/>
      <w:bookmarkEnd w:id="662"/>
      <w:r>
        <w:rPr>
          <w:rFonts w:hint="cs"/>
          <w:rtl/>
          <w:lang w:eastAsia="he-IL"/>
        </w:rPr>
        <w:t>ועיגון הכלל הקיים</w:t>
      </w:r>
      <w:r w:rsidR="00484808">
        <w:rPr>
          <w:rFonts w:hint="cs"/>
          <w:rtl/>
          <w:lang w:eastAsia="he-IL"/>
        </w:rPr>
        <w:t xml:space="preserve">, אז צריך כך לקרוא את המושג של העניין הציבורי. </w:t>
      </w:r>
    </w:p>
    <w:p w:rsidR="00066BB7" w:rsidRDefault="00066BB7" w:rsidP="00484808">
      <w:pPr>
        <w:rPr>
          <w:rtl/>
          <w:lang w:eastAsia="he-IL"/>
        </w:rPr>
      </w:pPr>
    </w:p>
    <w:p w:rsidR="00066BB7" w:rsidRDefault="00484808" w:rsidP="00066BB7">
      <w:pPr>
        <w:rPr>
          <w:rtl/>
          <w:lang w:eastAsia="he-IL"/>
        </w:rPr>
      </w:pPr>
      <w:bookmarkStart w:id="663" w:name="_ETM_Q1_3874000"/>
      <w:bookmarkEnd w:id="663"/>
      <w:r>
        <w:rPr>
          <w:rFonts w:hint="cs"/>
          <w:rtl/>
          <w:lang w:eastAsia="he-IL"/>
        </w:rPr>
        <w:t xml:space="preserve">יש לנו סוגיה גדולה, חבר הכנסת כץ מעלה אותה לא אחת גם בדיונים וגם בהצעות חוק </w:t>
      </w:r>
      <w:r>
        <w:rPr>
          <w:rtl/>
          <w:lang w:eastAsia="he-IL"/>
        </w:rPr>
        <w:t>–</w:t>
      </w:r>
      <w:r>
        <w:rPr>
          <w:rFonts w:hint="cs"/>
          <w:rtl/>
          <w:lang w:eastAsia="he-IL"/>
        </w:rPr>
        <w:t xml:space="preserve"> צריך לשאול</w:t>
      </w:r>
      <w:r w:rsidR="00066BB7">
        <w:rPr>
          <w:rFonts w:hint="cs"/>
          <w:rtl/>
          <w:lang w:eastAsia="he-IL"/>
        </w:rPr>
        <w:t xml:space="preserve"> האם הכללים עצמם לגבי</w:t>
      </w:r>
      <w:r>
        <w:rPr>
          <w:rFonts w:hint="cs"/>
          <w:rtl/>
          <w:lang w:eastAsia="he-IL"/>
        </w:rPr>
        <w:t xml:space="preserve"> מהי ראיה שהו</w:t>
      </w:r>
      <w:r w:rsidR="00066BB7">
        <w:rPr>
          <w:rFonts w:hint="cs"/>
          <w:rtl/>
          <w:lang w:eastAsia="he-IL"/>
        </w:rPr>
        <w:t>ש</w:t>
      </w:r>
      <w:r>
        <w:rPr>
          <w:rFonts w:hint="cs"/>
          <w:rtl/>
          <w:lang w:eastAsia="he-IL"/>
        </w:rPr>
        <w:t>גה כדין או לא כדין,</w:t>
      </w:r>
      <w:r w:rsidR="00066BB7">
        <w:rPr>
          <w:rFonts w:hint="cs"/>
          <w:rtl/>
          <w:lang w:eastAsia="he-IL"/>
        </w:rPr>
        <w:t xml:space="preserve"> האם צריכים לייצר</w:t>
      </w:r>
      <w:bookmarkStart w:id="664" w:name="_ETM_Q1_3889000"/>
      <w:bookmarkEnd w:id="664"/>
      <w:r w:rsidR="00066BB7">
        <w:rPr>
          <w:rFonts w:hint="cs"/>
          <w:rtl/>
          <w:lang w:eastAsia="he-IL"/>
        </w:rPr>
        <w:t xml:space="preserve"> בהם חריגים שמטרתם להגן על נפגעי העבירה שבהגדרה הם מאוד-מאוד</w:t>
      </w:r>
      <w:bookmarkStart w:id="665" w:name="_ETM_Q1_3898000"/>
      <w:bookmarkEnd w:id="665"/>
      <w:r w:rsidR="00066BB7">
        <w:rPr>
          <w:rFonts w:hint="cs"/>
          <w:rtl/>
          <w:lang w:eastAsia="he-IL"/>
        </w:rPr>
        <w:t xml:space="preserve"> מוחלשים בסיטואציה הזאת כמו למשל קטינים. אז תהיה הדוגמה </w:t>
      </w:r>
      <w:bookmarkStart w:id="666" w:name="_ETM_Q1_3902000"/>
      <w:bookmarkEnd w:id="666"/>
      <w:r w:rsidR="00066BB7">
        <w:rPr>
          <w:rFonts w:hint="cs"/>
          <w:rtl/>
          <w:lang w:eastAsia="he-IL"/>
        </w:rPr>
        <w:t xml:space="preserve">הטובה ביותר שחבר הכנסת כץ כבר העלה כמה פעמים </w:t>
      </w:r>
      <w:r w:rsidR="00066BB7">
        <w:rPr>
          <w:rtl/>
          <w:lang w:eastAsia="he-IL"/>
        </w:rPr>
        <w:t>–</w:t>
      </w:r>
      <w:r w:rsidR="00066BB7">
        <w:rPr>
          <w:rFonts w:hint="cs"/>
          <w:rtl/>
          <w:lang w:eastAsia="he-IL"/>
        </w:rPr>
        <w:t xml:space="preserve"> </w:t>
      </w:r>
      <w:bookmarkStart w:id="667" w:name="_ETM_Q1_3907000"/>
      <w:bookmarkEnd w:id="667"/>
      <w:r w:rsidR="00066BB7">
        <w:rPr>
          <w:rFonts w:hint="cs"/>
          <w:rtl/>
          <w:lang w:eastAsia="he-IL"/>
        </w:rPr>
        <w:t xml:space="preserve">סוגיית האם הקלטה של הורה את הגננת או הגנן שמטפלים </w:t>
      </w:r>
      <w:bookmarkStart w:id="668" w:name="_ETM_Q1_3914000"/>
      <w:bookmarkEnd w:id="668"/>
      <w:r w:rsidR="00066BB7">
        <w:rPr>
          <w:rFonts w:hint="cs"/>
          <w:rtl/>
          <w:lang w:eastAsia="he-IL"/>
        </w:rPr>
        <w:t xml:space="preserve">בילדיהם צריכה להיתפס כהאזנת סתר שהושגה שלא כדין </w:t>
      </w:r>
      <w:bookmarkStart w:id="669" w:name="_ETM_Q1_3920000"/>
      <w:bookmarkEnd w:id="669"/>
      <w:r w:rsidR="00066BB7">
        <w:rPr>
          <w:rFonts w:hint="cs"/>
          <w:rtl/>
          <w:lang w:eastAsia="he-IL"/>
        </w:rPr>
        <w:t xml:space="preserve">בשעה שכשאדם מקליט את רעהו תוך כדי שיחה שהוא נמצא, </w:t>
      </w:r>
      <w:bookmarkStart w:id="670" w:name="_ETM_Q1_3919000"/>
      <w:bookmarkEnd w:id="670"/>
      <w:r w:rsidR="00066BB7">
        <w:rPr>
          <w:rFonts w:hint="cs"/>
          <w:rtl/>
          <w:lang w:eastAsia="he-IL"/>
        </w:rPr>
        <w:t xml:space="preserve">זאת לא האזנת סתר. </w:t>
      </w:r>
    </w:p>
    <w:p w:rsidR="00066BB7" w:rsidRDefault="00066BB7" w:rsidP="00066BB7">
      <w:pPr>
        <w:rPr>
          <w:rtl/>
          <w:lang w:eastAsia="he-IL"/>
        </w:rPr>
      </w:pPr>
      <w:bookmarkStart w:id="671" w:name="_ETM_Q1_3947000"/>
      <w:bookmarkEnd w:id="671"/>
    </w:p>
    <w:p w:rsidR="00484808" w:rsidRDefault="00066BB7" w:rsidP="00066BB7">
      <w:pPr>
        <w:rPr>
          <w:rtl/>
          <w:lang w:eastAsia="he-IL"/>
        </w:rPr>
      </w:pPr>
      <w:bookmarkStart w:id="672" w:name="_ETM_Q1_3948000"/>
      <w:bookmarkEnd w:id="672"/>
      <w:r>
        <w:rPr>
          <w:rFonts w:hint="cs"/>
          <w:rtl/>
          <w:lang w:eastAsia="he-IL"/>
        </w:rPr>
        <w:t xml:space="preserve">זה דיון שצריך לקיים אותו במקום </w:t>
      </w:r>
      <w:bookmarkStart w:id="673" w:name="_ETM_Q1_3930000"/>
      <w:bookmarkEnd w:id="673"/>
      <w:r>
        <w:rPr>
          <w:rFonts w:hint="cs"/>
          <w:rtl/>
          <w:lang w:eastAsia="he-IL"/>
        </w:rPr>
        <w:t xml:space="preserve">הנכון שלו, האם אנחנו רוצים היום, במסגרת הכללים של מהי </w:t>
      </w:r>
      <w:bookmarkStart w:id="674" w:name="_ETM_Q1_3936000"/>
      <w:bookmarkEnd w:id="674"/>
      <w:r>
        <w:rPr>
          <w:rFonts w:hint="cs"/>
          <w:rtl/>
          <w:lang w:eastAsia="he-IL"/>
        </w:rPr>
        <w:t>הפרה בהשגת ראיה, לייצר את החריגים שמטרתם להגן על נפגעי</w:t>
      </w:r>
      <w:bookmarkStart w:id="675" w:name="_ETM_Q1_3942000"/>
      <w:bookmarkEnd w:id="675"/>
      <w:r>
        <w:rPr>
          <w:rFonts w:hint="cs"/>
          <w:rtl/>
          <w:lang w:eastAsia="he-IL"/>
        </w:rPr>
        <w:t xml:space="preserve"> העבירה ונפגעי עבירה פוטנציאליים דרך העניין הזה. אני לא </w:t>
      </w:r>
      <w:bookmarkStart w:id="676" w:name="_ETM_Q1_3940000"/>
      <w:bookmarkEnd w:id="676"/>
      <w:r>
        <w:rPr>
          <w:rFonts w:hint="cs"/>
          <w:rtl/>
          <w:lang w:eastAsia="he-IL"/>
        </w:rPr>
        <w:t xml:space="preserve">בטוח שאנחנו צריכים בחוק כללי של פסלות ראיה לייצר איזו </w:t>
      </w:r>
      <w:bookmarkStart w:id="677" w:name="_ETM_Q1_3956000"/>
      <w:bookmarkEnd w:id="677"/>
      <w:r>
        <w:rPr>
          <w:rFonts w:hint="cs"/>
          <w:rtl/>
          <w:lang w:eastAsia="he-IL"/>
        </w:rPr>
        <w:t xml:space="preserve">שהיא החרגה גורפת או שתי קטגוריות למול נפגעי עבירה. זה </w:t>
      </w:r>
      <w:bookmarkStart w:id="678" w:name="_ETM_Q1_3961000"/>
      <w:bookmarkEnd w:id="678"/>
      <w:r>
        <w:rPr>
          <w:rFonts w:hint="cs"/>
          <w:rtl/>
          <w:lang w:eastAsia="he-IL"/>
        </w:rPr>
        <w:t>בדיוק שיקול הדעת שבית המשפט צריך לשקול.</w:t>
      </w:r>
    </w:p>
    <w:p w:rsidR="00484808" w:rsidRDefault="00484808" w:rsidP="00484808">
      <w:pPr>
        <w:rPr>
          <w:rtl/>
          <w:lang w:eastAsia="he-IL"/>
        </w:rPr>
      </w:pPr>
    </w:p>
    <w:p w:rsidR="009A15A8" w:rsidRDefault="009A15A8" w:rsidP="00135929">
      <w:pPr>
        <w:pStyle w:val="a4"/>
        <w:rPr>
          <w:rStyle w:val="TagStyle"/>
          <w:vanish w:val="0"/>
          <w:rtl/>
        </w:rPr>
      </w:pPr>
      <w:bookmarkStart w:id="679" w:name="ET_speaker_דוברת_167"/>
      <w:r>
        <w:rPr>
          <w:rStyle w:val="TagStyle"/>
          <w:vanish w:val="0"/>
          <w:rtl/>
        </w:rPr>
        <w:br w:type="page"/>
      </w:r>
    </w:p>
    <w:p w:rsidR="00066BB7" w:rsidRDefault="00066BB7" w:rsidP="00135929">
      <w:pPr>
        <w:pStyle w:val="a4"/>
        <w:rPr>
          <w:rtl/>
        </w:rPr>
      </w:pPr>
      <w:r w:rsidRPr="00135929">
        <w:rPr>
          <w:rStyle w:val="TagStyle"/>
          <w:rtl/>
        </w:rPr>
        <w:t xml:space="preserve"> &lt;&lt; דובר &gt;&gt;</w:t>
      </w:r>
      <w:r w:rsidRPr="00066BB7">
        <w:rPr>
          <w:rStyle w:val="TagStyle"/>
          <w:rtl/>
        </w:rPr>
        <w:t xml:space="preserve"> </w:t>
      </w:r>
      <w:r>
        <w:rPr>
          <w:rtl/>
        </w:rPr>
        <w:t>דוברת:</w:t>
      </w:r>
      <w:r w:rsidRPr="00066BB7">
        <w:rPr>
          <w:rStyle w:val="TagStyle"/>
          <w:rtl/>
        </w:rPr>
        <w:t xml:space="preserve"> </w:t>
      </w:r>
      <w:r w:rsidRPr="00135929">
        <w:rPr>
          <w:rStyle w:val="TagStyle"/>
          <w:rtl/>
        </w:rPr>
        <w:t>&lt;&lt; דובר &gt;&gt;</w:t>
      </w:r>
      <w:r>
        <w:rPr>
          <w:rtl/>
        </w:rPr>
        <w:t xml:space="preserve">   </w:t>
      </w:r>
      <w:bookmarkEnd w:id="679"/>
    </w:p>
    <w:p w:rsidR="00066BB7" w:rsidRDefault="00066BB7" w:rsidP="00066BB7">
      <w:pPr>
        <w:pStyle w:val="KeepWithNext"/>
        <w:rPr>
          <w:rtl/>
          <w:lang w:eastAsia="he-IL"/>
        </w:rPr>
      </w:pPr>
      <w:bookmarkStart w:id="680" w:name="_ETM_Q1_3965000"/>
      <w:bookmarkEnd w:id="680"/>
    </w:p>
    <w:p w:rsidR="00E86050" w:rsidRDefault="00066BB7" w:rsidP="00484808">
      <w:pPr>
        <w:rPr>
          <w:rtl/>
          <w:lang w:eastAsia="he-IL"/>
        </w:rPr>
      </w:pPr>
      <w:r>
        <w:rPr>
          <w:rFonts w:hint="cs"/>
          <w:rtl/>
          <w:lang w:eastAsia="he-IL"/>
        </w:rPr>
        <w:t>א</w:t>
      </w:r>
      <w:r w:rsidR="00E86050">
        <w:rPr>
          <w:rFonts w:hint="cs"/>
          <w:rtl/>
          <w:lang w:eastAsia="he-IL"/>
        </w:rPr>
        <w:t>דוני, אבל אם</w:t>
      </w:r>
      <w:r>
        <w:rPr>
          <w:rFonts w:hint="cs"/>
          <w:rtl/>
          <w:lang w:eastAsia="he-IL"/>
        </w:rPr>
        <w:t xml:space="preserve"> נרחיב </w:t>
      </w:r>
      <w:bookmarkStart w:id="681" w:name="_ETM_Q1_3967000"/>
      <w:bookmarkEnd w:id="681"/>
      <w:r>
        <w:rPr>
          <w:rFonts w:hint="cs"/>
          <w:rtl/>
          <w:lang w:eastAsia="he-IL"/>
        </w:rPr>
        <w:t>ונכניס את אותם נפגעים ועדים למשוואה</w:t>
      </w:r>
      <w:r w:rsidR="00A92A66">
        <w:rPr>
          <w:rFonts w:hint="cs"/>
          <w:rtl/>
          <w:lang w:eastAsia="he-IL"/>
        </w:rPr>
        <w:t xml:space="preserve">, אני חושבת שבלתי </w:t>
      </w:r>
      <w:bookmarkStart w:id="682" w:name="_ETM_Q1_3971000"/>
      <w:bookmarkEnd w:id="682"/>
      <w:r w:rsidR="00A92A66">
        <w:rPr>
          <w:rFonts w:hint="cs"/>
          <w:rtl/>
          <w:lang w:eastAsia="he-IL"/>
        </w:rPr>
        <w:t>נמנע גם להתעסק בסוגיה החשובה הזאת.</w:t>
      </w:r>
    </w:p>
    <w:p w:rsidR="00E86050" w:rsidRDefault="00E86050" w:rsidP="00484808">
      <w:pPr>
        <w:rPr>
          <w:rtl/>
          <w:lang w:eastAsia="he-IL"/>
        </w:rPr>
      </w:pPr>
    </w:p>
    <w:p w:rsidR="00E86050" w:rsidRDefault="00E86050" w:rsidP="00135929">
      <w:pPr>
        <w:pStyle w:val="af6"/>
        <w:rPr>
          <w:rtl/>
        </w:rPr>
      </w:pPr>
      <w:bookmarkStart w:id="683" w:name="ET_yor_6156_49"/>
      <w:r w:rsidRPr="00135929">
        <w:rPr>
          <w:rStyle w:val="TagStyle"/>
          <w:rtl/>
        </w:rPr>
        <w:t xml:space="preserve"> &lt;&lt; יור &gt;&gt;</w:t>
      </w:r>
      <w:r w:rsidRPr="00E86050">
        <w:rPr>
          <w:rStyle w:val="TagStyle"/>
          <w:rtl/>
        </w:rPr>
        <w:t xml:space="preserve"> </w:t>
      </w:r>
      <w:r>
        <w:rPr>
          <w:rtl/>
        </w:rPr>
        <w:t>היו"ר גלעד קריב:</w:t>
      </w:r>
      <w:r w:rsidRPr="00E86050">
        <w:rPr>
          <w:rStyle w:val="TagStyle"/>
          <w:rtl/>
        </w:rPr>
        <w:t xml:space="preserve"> </w:t>
      </w:r>
      <w:r w:rsidRPr="00135929">
        <w:rPr>
          <w:rStyle w:val="TagStyle"/>
          <w:rtl/>
        </w:rPr>
        <w:t>&lt;&lt; יור &gt;&gt;</w:t>
      </w:r>
      <w:r>
        <w:rPr>
          <w:rtl/>
        </w:rPr>
        <w:t xml:space="preserve">   </w:t>
      </w:r>
      <w:bookmarkEnd w:id="683"/>
    </w:p>
    <w:p w:rsidR="00E86050" w:rsidRDefault="00E86050" w:rsidP="00E86050">
      <w:pPr>
        <w:pStyle w:val="KeepWithNext"/>
        <w:rPr>
          <w:rtl/>
          <w:lang w:eastAsia="he-IL"/>
        </w:rPr>
      </w:pPr>
    </w:p>
    <w:p w:rsidR="00A92A66" w:rsidRDefault="00A92A66" w:rsidP="00A92A66">
      <w:pPr>
        <w:rPr>
          <w:rtl/>
          <w:lang w:eastAsia="he-IL"/>
        </w:rPr>
      </w:pPr>
      <w:bookmarkStart w:id="684" w:name="_ETM_Q1_3972000"/>
      <w:bookmarkEnd w:id="684"/>
      <w:r>
        <w:rPr>
          <w:rFonts w:hint="cs"/>
          <w:rtl/>
          <w:lang w:eastAsia="he-IL"/>
        </w:rPr>
        <w:t xml:space="preserve">עורכת הדין רווה, התייחסותך גם </w:t>
      </w:r>
      <w:bookmarkStart w:id="685" w:name="_ETM_Q1_3980000"/>
      <w:bookmarkEnd w:id="685"/>
      <w:r>
        <w:rPr>
          <w:rFonts w:hint="cs"/>
          <w:rtl/>
          <w:lang w:eastAsia="he-IL"/>
        </w:rPr>
        <w:t>לדברים של עורכת הדין אשל.</w:t>
      </w:r>
    </w:p>
    <w:p w:rsidR="009A15A8" w:rsidRPr="00A92A66" w:rsidRDefault="009A15A8" w:rsidP="00A92A66">
      <w:pPr>
        <w:rPr>
          <w:rtl/>
          <w:lang w:eastAsia="he-IL"/>
        </w:rPr>
      </w:pPr>
    </w:p>
    <w:p w:rsidR="00A92A66" w:rsidRDefault="00A92A66" w:rsidP="00E86050">
      <w:pPr>
        <w:pStyle w:val="af9"/>
        <w:keepNext/>
        <w:rPr>
          <w:rStyle w:val="TagStyle"/>
          <w:rtl/>
        </w:rPr>
      </w:pPr>
      <w:bookmarkStart w:id="686" w:name="ET_guest_571712_50"/>
    </w:p>
    <w:p w:rsidR="00E86050" w:rsidRDefault="00E86050" w:rsidP="00135929">
      <w:pPr>
        <w:pStyle w:val="af9"/>
        <w:rPr>
          <w:rtl/>
          <w:lang w:eastAsia="he-IL"/>
        </w:rPr>
      </w:pPr>
      <w:bookmarkStart w:id="687" w:name="_ETM_Q1_3983000"/>
      <w:bookmarkEnd w:id="687"/>
      <w:r w:rsidRPr="00135929">
        <w:rPr>
          <w:rStyle w:val="TagStyle"/>
          <w:rtl/>
        </w:rPr>
        <w:t xml:space="preserve"> &lt;&lt; אורח &gt;&gt;</w:t>
      </w:r>
      <w:r w:rsidRPr="00E86050">
        <w:rPr>
          <w:rStyle w:val="TagStyle"/>
          <w:rtl/>
        </w:rPr>
        <w:t xml:space="preserve"> </w:t>
      </w:r>
      <w:r>
        <w:rPr>
          <w:rtl/>
          <w:lang w:eastAsia="he-IL"/>
        </w:rPr>
        <w:t>יפעת רווה:</w:t>
      </w:r>
      <w:r w:rsidRPr="00E86050">
        <w:rPr>
          <w:rStyle w:val="TagStyle"/>
          <w:rtl/>
        </w:rPr>
        <w:t xml:space="preserve"> </w:t>
      </w:r>
      <w:r w:rsidRPr="00135929">
        <w:rPr>
          <w:rStyle w:val="TagStyle"/>
          <w:rtl/>
        </w:rPr>
        <w:t>&lt;&lt; אורח &gt;&gt;</w:t>
      </w:r>
      <w:r>
        <w:rPr>
          <w:rtl/>
          <w:lang w:eastAsia="he-IL"/>
        </w:rPr>
        <w:t xml:space="preserve">   </w:t>
      </w:r>
      <w:bookmarkEnd w:id="686"/>
    </w:p>
    <w:p w:rsidR="00E86050" w:rsidRDefault="00E86050" w:rsidP="00E86050">
      <w:pPr>
        <w:pStyle w:val="KeepWithNext"/>
        <w:rPr>
          <w:rtl/>
          <w:lang w:eastAsia="he-IL"/>
        </w:rPr>
      </w:pPr>
    </w:p>
    <w:p w:rsidR="00E86050" w:rsidRDefault="00A92A66" w:rsidP="00B963EC">
      <w:pPr>
        <w:rPr>
          <w:rtl/>
          <w:lang w:eastAsia="he-IL"/>
        </w:rPr>
      </w:pPr>
      <w:r>
        <w:rPr>
          <w:rFonts w:hint="cs"/>
          <w:rtl/>
          <w:lang w:eastAsia="he-IL"/>
        </w:rPr>
        <w:t xml:space="preserve">אז </w:t>
      </w:r>
      <w:r w:rsidR="00E86050">
        <w:rPr>
          <w:rFonts w:hint="cs"/>
          <w:rtl/>
          <w:lang w:eastAsia="he-IL"/>
        </w:rPr>
        <w:t>אני לא אחזור על מה שנאמר, אני רוצה להתייחס לדברים שאמרה חברת הכנסת לוי, שגם בארצות</w:t>
      </w:r>
      <w:r w:rsidR="001E08D6">
        <w:rPr>
          <w:rFonts w:hint="cs"/>
          <w:rtl/>
          <w:lang w:eastAsia="he-IL"/>
        </w:rPr>
        <w:t>-</w:t>
      </w:r>
      <w:r w:rsidR="00E86050">
        <w:rPr>
          <w:rFonts w:hint="cs"/>
          <w:rtl/>
          <w:lang w:eastAsia="he-IL"/>
        </w:rPr>
        <w:t>הברית התפרסם בתקשורת אבל לא כל מה שקורה בארצות-הברית</w:t>
      </w:r>
      <w:r w:rsidR="001E08D6">
        <w:rPr>
          <w:rFonts w:hint="cs"/>
          <w:rtl/>
          <w:lang w:eastAsia="he-IL"/>
        </w:rPr>
        <w:t xml:space="preserve"> זה הקיצון שהתפרסם בתקשורת, </w:t>
      </w:r>
      <w:bookmarkStart w:id="688" w:name="_ETM_Q1_4000000"/>
      <w:bookmarkEnd w:id="688"/>
      <w:r w:rsidR="001E08D6">
        <w:rPr>
          <w:rFonts w:hint="cs"/>
          <w:rtl/>
          <w:lang w:eastAsia="he-IL"/>
        </w:rPr>
        <w:t xml:space="preserve">ודווקא שם הקיצון הוביל לקיצון אחר </w:t>
      </w:r>
      <w:r w:rsidR="001E08D6">
        <w:rPr>
          <w:rtl/>
          <w:lang w:eastAsia="he-IL"/>
        </w:rPr>
        <w:t>–</w:t>
      </w:r>
      <w:r w:rsidR="001E08D6">
        <w:rPr>
          <w:rFonts w:hint="cs"/>
          <w:rtl/>
          <w:lang w:eastAsia="he-IL"/>
        </w:rPr>
        <w:t xml:space="preserve"> זאת אומרת, הובילו </w:t>
      </w:r>
      <w:bookmarkStart w:id="689" w:name="_ETM_Q1_4001000"/>
      <w:bookmarkEnd w:id="689"/>
      <w:r w:rsidR="001E08D6">
        <w:rPr>
          <w:rFonts w:hint="cs"/>
          <w:rtl/>
          <w:lang w:eastAsia="he-IL"/>
        </w:rPr>
        <w:t xml:space="preserve">להרבה מאוד החרגות מפני שהתוצאות האבסורדיות שאירעו בעקבות אותו כלל </w:t>
      </w:r>
      <w:bookmarkStart w:id="690" w:name="_ETM_Q1_4003000"/>
      <w:bookmarkEnd w:id="690"/>
      <w:r w:rsidR="001E08D6">
        <w:rPr>
          <w:rFonts w:hint="cs"/>
          <w:rtl/>
          <w:lang w:eastAsia="he-IL"/>
        </w:rPr>
        <w:t>פסילה גרמו לכל מיני הח</w:t>
      </w:r>
      <w:r w:rsidR="00B963EC">
        <w:rPr>
          <w:rFonts w:hint="cs"/>
          <w:rtl/>
          <w:lang w:eastAsia="he-IL"/>
        </w:rPr>
        <w:t>רג</w:t>
      </w:r>
      <w:r w:rsidR="001E08D6">
        <w:rPr>
          <w:rFonts w:hint="cs"/>
          <w:rtl/>
          <w:lang w:eastAsia="he-IL"/>
        </w:rPr>
        <w:t xml:space="preserve">ות שבסופו של דבר לא היו </w:t>
      </w:r>
      <w:bookmarkStart w:id="691" w:name="_ETM_Q1_4009000"/>
      <w:bookmarkEnd w:id="691"/>
      <w:r w:rsidR="001E08D6">
        <w:rPr>
          <w:rFonts w:hint="cs"/>
          <w:rtl/>
          <w:lang w:eastAsia="he-IL"/>
        </w:rPr>
        <w:t>לטובת ה</w:t>
      </w:r>
      <w:r w:rsidR="00B963EC">
        <w:rPr>
          <w:rFonts w:hint="cs"/>
          <w:rtl/>
          <w:lang w:eastAsia="he-IL"/>
        </w:rPr>
        <w:t>נאשמים, אז חשוב להגיד את זה.</w:t>
      </w:r>
    </w:p>
    <w:p w:rsidR="00B963EC" w:rsidRDefault="00B963EC" w:rsidP="00B963EC">
      <w:pPr>
        <w:rPr>
          <w:rtl/>
          <w:lang w:eastAsia="he-IL"/>
        </w:rPr>
      </w:pPr>
      <w:bookmarkStart w:id="692" w:name="_ETM_Q1_4019000"/>
      <w:bookmarkEnd w:id="692"/>
    </w:p>
    <w:p w:rsidR="00B963EC" w:rsidRDefault="00B963EC" w:rsidP="00135929">
      <w:pPr>
        <w:pStyle w:val="a4"/>
        <w:rPr>
          <w:rtl/>
        </w:rPr>
      </w:pPr>
      <w:bookmarkStart w:id="693" w:name="ET_knessetmember_5085_164"/>
      <w:r w:rsidRPr="00135929">
        <w:rPr>
          <w:rStyle w:val="TagStyle"/>
          <w:rtl/>
        </w:rPr>
        <w:t xml:space="preserve"> &lt;&lt; דובר &gt;&gt;</w:t>
      </w:r>
      <w:r w:rsidRPr="00B963EC">
        <w:rPr>
          <w:rStyle w:val="TagStyle"/>
          <w:rtl/>
        </w:rPr>
        <w:t xml:space="preserve"> </w:t>
      </w:r>
      <w:r>
        <w:rPr>
          <w:rtl/>
        </w:rPr>
        <w:t>אורלי לוי אבקסיס (הליכוד):</w:t>
      </w:r>
      <w:r w:rsidRPr="00B963EC">
        <w:rPr>
          <w:rStyle w:val="TagStyle"/>
          <w:rtl/>
        </w:rPr>
        <w:t xml:space="preserve"> </w:t>
      </w:r>
      <w:r w:rsidRPr="00135929">
        <w:rPr>
          <w:rStyle w:val="TagStyle"/>
          <w:rtl/>
        </w:rPr>
        <w:t>&lt;&lt; דובר &gt;&gt;</w:t>
      </w:r>
      <w:r>
        <w:rPr>
          <w:rtl/>
        </w:rPr>
        <w:t xml:space="preserve">   </w:t>
      </w:r>
      <w:bookmarkEnd w:id="693"/>
    </w:p>
    <w:p w:rsidR="00B963EC" w:rsidRDefault="00B963EC" w:rsidP="00B963EC">
      <w:pPr>
        <w:pStyle w:val="KeepWithNext"/>
        <w:rPr>
          <w:rtl/>
          <w:lang w:eastAsia="he-IL"/>
        </w:rPr>
      </w:pPr>
    </w:p>
    <w:p w:rsidR="00E86050" w:rsidRDefault="00E86050" w:rsidP="00E86050">
      <w:pPr>
        <w:rPr>
          <w:rtl/>
          <w:lang w:eastAsia="he-IL"/>
        </w:rPr>
      </w:pPr>
      <w:bookmarkStart w:id="694" w:name="_ETM_Q1_4013000"/>
      <w:bookmarkStart w:id="695" w:name="_ETM_Q1_4017000"/>
      <w:bookmarkEnd w:id="694"/>
      <w:bookmarkEnd w:id="695"/>
      <w:r>
        <w:rPr>
          <w:rFonts w:hint="cs"/>
          <w:rtl/>
          <w:lang w:eastAsia="he-IL"/>
        </w:rPr>
        <w:t>את יכולה לתת לי דוגמה?</w:t>
      </w:r>
    </w:p>
    <w:p w:rsidR="00E86050" w:rsidRDefault="00E86050" w:rsidP="00E86050">
      <w:pPr>
        <w:rPr>
          <w:rtl/>
          <w:lang w:eastAsia="he-IL"/>
        </w:rPr>
      </w:pPr>
    </w:p>
    <w:p w:rsidR="00E86050" w:rsidRDefault="00E86050" w:rsidP="00135929">
      <w:pPr>
        <w:pStyle w:val="-"/>
        <w:rPr>
          <w:rtl/>
        </w:rPr>
      </w:pPr>
      <w:bookmarkStart w:id="696" w:name="ET_speakercontinue_571712_51"/>
      <w:r w:rsidRPr="00135929">
        <w:rPr>
          <w:rStyle w:val="TagStyle"/>
          <w:rtl/>
        </w:rPr>
        <w:t xml:space="preserve"> &lt;&lt; דובר_המשך &gt;&gt;</w:t>
      </w:r>
      <w:r w:rsidRPr="00E86050">
        <w:rPr>
          <w:rStyle w:val="TagStyle"/>
          <w:rtl/>
        </w:rPr>
        <w:t xml:space="preserve"> </w:t>
      </w:r>
      <w:r>
        <w:rPr>
          <w:rtl/>
        </w:rPr>
        <w:t>יפעת רווה:</w:t>
      </w:r>
      <w:r w:rsidRPr="00E86050">
        <w:rPr>
          <w:rStyle w:val="TagStyle"/>
          <w:rtl/>
        </w:rPr>
        <w:t xml:space="preserve"> </w:t>
      </w:r>
      <w:r w:rsidRPr="00135929">
        <w:rPr>
          <w:rStyle w:val="TagStyle"/>
          <w:rtl/>
        </w:rPr>
        <w:t>&lt;&lt; דובר_המשך &gt;&gt;</w:t>
      </w:r>
      <w:r>
        <w:rPr>
          <w:rtl/>
        </w:rPr>
        <w:t xml:space="preserve">   </w:t>
      </w:r>
      <w:bookmarkEnd w:id="696"/>
    </w:p>
    <w:p w:rsidR="00E86050" w:rsidRDefault="00E86050" w:rsidP="00E86050">
      <w:pPr>
        <w:pStyle w:val="KeepWithNext"/>
        <w:rPr>
          <w:rtl/>
          <w:lang w:eastAsia="he-IL"/>
        </w:rPr>
      </w:pPr>
    </w:p>
    <w:p w:rsidR="00E86050" w:rsidRDefault="00E86050" w:rsidP="00B963EC">
      <w:pPr>
        <w:rPr>
          <w:rtl/>
          <w:lang w:eastAsia="he-IL"/>
        </w:rPr>
      </w:pPr>
      <w:r>
        <w:rPr>
          <w:rFonts w:hint="cs"/>
          <w:rtl/>
          <w:lang w:eastAsia="he-IL"/>
        </w:rPr>
        <w:t xml:space="preserve">יש מאמר </w:t>
      </w:r>
      <w:r w:rsidR="00B963EC">
        <w:rPr>
          <w:rFonts w:hint="cs"/>
          <w:rtl/>
          <w:lang w:eastAsia="he-IL"/>
        </w:rPr>
        <w:t xml:space="preserve">של יואב ספיר עם הרבה </w:t>
      </w:r>
      <w:bookmarkStart w:id="697" w:name="_ETM_Q1_4025000"/>
      <w:bookmarkEnd w:id="697"/>
      <w:r w:rsidR="00B963EC">
        <w:rPr>
          <w:rFonts w:hint="cs"/>
          <w:rtl/>
          <w:lang w:eastAsia="he-IL"/>
        </w:rPr>
        <w:t xml:space="preserve">מאוד דוגמאות, שאני יכולה להעביר לך אותו. </w:t>
      </w:r>
    </w:p>
    <w:p w:rsidR="00E86050" w:rsidRDefault="00E86050" w:rsidP="00E86050">
      <w:pPr>
        <w:rPr>
          <w:rtl/>
          <w:lang w:eastAsia="he-IL"/>
        </w:rPr>
      </w:pPr>
    </w:p>
    <w:p w:rsidR="00B963EC" w:rsidRDefault="00B963EC" w:rsidP="00135929">
      <w:pPr>
        <w:pStyle w:val="a4"/>
        <w:rPr>
          <w:rtl/>
        </w:rPr>
      </w:pPr>
      <w:bookmarkStart w:id="698" w:name="ET_knessetmember_5085_165"/>
      <w:r w:rsidRPr="00135929">
        <w:rPr>
          <w:rStyle w:val="TagStyle"/>
          <w:rtl/>
        </w:rPr>
        <w:t xml:space="preserve"> &lt;&lt; דובר &gt;&gt;</w:t>
      </w:r>
      <w:r w:rsidRPr="00B963EC">
        <w:rPr>
          <w:rStyle w:val="TagStyle"/>
          <w:rtl/>
        </w:rPr>
        <w:t xml:space="preserve"> </w:t>
      </w:r>
      <w:r>
        <w:rPr>
          <w:rtl/>
        </w:rPr>
        <w:t>אורלי לוי אבקסיס (הליכוד):</w:t>
      </w:r>
      <w:r w:rsidRPr="00B963EC">
        <w:rPr>
          <w:rStyle w:val="TagStyle"/>
          <w:rtl/>
        </w:rPr>
        <w:t xml:space="preserve"> </w:t>
      </w:r>
      <w:r w:rsidRPr="00135929">
        <w:rPr>
          <w:rStyle w:val="TagStyle"/>
          <w:rtl/>
        </w:rPr>
        <w:t>&lt;&lt; דובר &gt;&gt;</w:t>
      </w:r>
      <w:r>
        <w:rPr>
          <w:rtl/>
        </w:rPr>
        <w:t xml:space="preserve">   </w:t>
      </w:r>
      <w:bookmarkEnd w:id="698"/>
    </w:p>
    <w:p w:rsidR="00B963EC" w:rsidRDefault="00B963EC" w:rsidP="00B963EC">
      <w:pPr>
        <w:pStyle w:val="KeepWithNext"/>
        <w:rPr>
          <w:rtl/>
          <w:lang w:eastAsia="he-IL"/>
        </w:rPr>
      </w:pPr>
    </w:p>
    <w:p w:rsidR="00B963EC" w:rsidRPr="00B963EC" w:rsidRDefault="00B963EC" w:rsidP="00B963EC">
      <w:pPr>
        <w:rPr>
          <w:rtl/>
          <w:lang w:eastAsia="he-IL"/>
        </w:rPr>
      </w:pPr>
      <w:bookmarkStart w:id="699" w:name="_ETM_Q1_4031000"/>
      <w:bookmarkEnd w:id="699"/>
      <w:r>
        <w:rPr>
          <w:rFonts w:hint="cs"/>
          <w:rtl/>
          <w:lang w:eastAsia="he-IL"/>
        </w:rPr>
        <w:t xml:space="preserve">מה שאת אומרת </w:t>
      </w:r>
      <w:bookmarkStart w:id="700" w:name="_ETM_Q1_4027000"/>
      <w:bookmarkEnd w:id="700"/>
      <w:r>
        <w:rPr>
          <w:rFonts w:hint="cs"/>
          <w:rtl/>
          <w:lang w:eastAsia="he-IL"/>
        </w:rPr>
        <w:t xml:space="preserve">עכשיו, שמה שקורה בארצות-הברית זה בדיוק ההיפך הגמור של הפרי </w:t>
      </w:r>
      <w:bookmarkStart w:id="701" w:name="_ETM_Q1_4033000"/>
      <w:bookmarkEnd w:id="701"/>
      <w:r>
        <w:rPr>
          <w:rFonts w:hint="cs"/>
          <w:rtl/>
          <w:lang w:eastAsia="he-IL"/>
        </w:rPr>
        <w:t xml:space="preserve">המורעל </w:t>
      </w:r>
      <w:r>
        <w:rPr>
          <w:rtl/>
          <w:lang w:eastAsia="he-IL"/>
        </w:rPr>
        <w:t>–</w:t>
      </w:r>
      <w:r>
        <w:rPr>
          <w:rFonts w:hint="cs"/>
          <w:rtl/>
          <w:lang w:eastAsia="he-IL"/>
        </w:rPr>
        <w:t xml:space="preserve"> זאת אומרת שהם הגיעו עכשיו לדוקטרינה אחרת? כי זה </w:t>
      </w:r>
      <w:bookmarkStart w:id="702" w:name="_ETM_Q1_4032000"/>
      <w:bookmarkEnd w:id="702"/>
      <w:r>
        <w:rPr>
          <w:rFonts w:hint="cs"/>
          <w:rtl/>
          <w:lang w:eastAsia="he-IL"/>
        </w:rPr>
        <w:t>לא מה שאנחנו יודעים?</w:t>
      </w:r>
    </w:p>
    <w:p w:rsidR="00E86050" w:rsidRDefault="00E86050" w:rsidP="00E86050">
      <w:pPr>
        <w:rPr>
          <w:rtl/>
          <w:lang w:eastAsia="he-IL"/>
        </w:rPr>
      </w:pPr>
    </w:p>
    <w:p w:rsidR="00E86050" w:rsidRDefault="00E86050" w:rsidP="00135929">
      <w:pPr>
        <w:pStyle w:val="-"/>
        <w:rPr>
          <w:rtl/>
        </w:rPr>
      </w:pPr>
      <w:bookmarkStart w:id="703" w:name="ET_speakercontinue_571712_52"/>
      <w:r w:rsidRPr="00135929">
        <w:rPr>
          <w:rStyle w:val="TagStyle"/>
          <w:rtl/>
        </w:rPr>
        <w:t xml:space="preserve"> &lt;&lt; דובר_המשך &gt;&gt;</w:t>
      </w:r>
      <w:r w:rsidRPr="00E86050">
        <w:rPr>
          <w:rStyle w:val="TagStyle"/>
          <w:rtl/>
        </w:rPr>
        <w:t xml:space="preserve"> </w:t>
      </w:r>
      <w:r>
        <w:rPr>
          <w:rtl/>
        </w:rPr>
        <w:t>יפעת רווה:</w:t>
      </w:r>
      <w:r w:rsidRPr="00E86050">
        <w:rPr>
          <w:rStyle w:val="TagStyle"/>
          <w:rtl/>
        </w:rPr>
        <w:t xml:space="preserve"> </w:t>
      </w:r>
      <w:r w:rsidRPr="00135929">
        <w:rPr>
          <w:rStyle w:val="TagStyle"/>
          <w:rtl/>
        </w:rPr>
        <w:t>&lt;&lt; דובר_המשך &gt;&gt;</w:t>
      </w:r>
      <w:r>
        <w:rPr>
          <w:rtl/>
        </w:rPr>
        <w:t xml:space="preserve">   </w:t>
      </w:r>
      <w:bookmarkEnd w:id="703"/>
    </w:p>
    <w:p w:rsidR="00E86050" w:rsidRDefault="00E86050" w:rsidP="00E86050">
      <w:pPr>
        <w:pStyle w:val="KeepWithNext"/>
        <w:rPr>
          <w:rtl/>
          <w:lang w:eastAsia="he-IL"/>
        </w:rPr>
      </w:pPr>
    </w:p>
    <w:p w:rsidR="00E86050" w:rsidRDefault="00B963EC" w:rsidP="00B963EC">
      <w:pPr>
        <w:rPr>
          <w:rtl/>
          <w:lang w:eastAsia="he-IL"/>
        </w:rPr>
      </w:pPr>
      <w:r>
        <w:rPr>
          <w:rFonts w:hint="cs"/>
          <w:rtl/>
          <w:lang w:eastAsia="he-IL"/>
        </w:rPr>
        <w:t xml:space="preserve">את יודעת מה? </w:t>
      </w:r>
      <w:r w:rsidR="00E86050">
        <w:rPr>
          <w:rFonts w:hint="cs"/>
          <w:rtl/>
          <w:lang w:eastAsia="he-IL"/>
        </w:rPr>
        <w:t>אני יכולה ל</w:t>
      </w:r>
      <w:r>
        <w:rPr>
          <w:rFonts w:hint="cs"/>
          <w:rtl/>
          <w:lang w:eastAsia="he-IL"/>
        </w:rPr>
        <w:t>ה</w:t>
      </w:r>
      <w:r w:rsidR="00E86050">
        <w:rPr>
          <w:rFonts w:hint="cs"/>
          <w:rtl/>
          <w:lang w:eastAsia="he-IL"/>
        </w:rPr>
        <w:t>קר</w:t>
      </w:r>
      <w:r>
        <w:rPr>
          <w:rFonts w:hint="cs"/>
          <w:rtl/>
          <w:lang w:eastAsia="he-IL"/>
        </w:rPr>
        <w:t>י</w:t>
      </w:r>
      <w:r w:rsidR="00E86050">
        <w:rPr>
          <w:rFonts w:hint="cs"/>
          <w:rtl/>
          <w:lang w:eastAsia="he-IL"/>
        </w:rPr>
        <w:t>א</w:t>
      </w:r>
      <w:r>
        <w:rPr>
          <w:rFonts w:hint="cs"/>
          <w:rtl/>
          <w:lang w:eastAsia="he-IL"/>
        </w:rPr>
        <w:t xml:space="preserve"> </w:t>
      </w:r>
      <w:bookmarkStart w:id="704" w:name="_ETM_Q1_4039000"/>
      <w:bookmarkEnd w:id="704"/>
      <w:r>
        <w:rPr>
          <w:rFonts w:hint="cs"/>
          <w:rtl/>
          <w:lang w:eastAsia="he-IL"/>
        </w:rPr>
        <w:t>- -</w:t>
      </w:r>
    </w:p>
    <w:p w:rsidR="00E86050" w:rsidRDefault="00E86050" w:rsidP="00E86050">
      <w:pPr>
        <w:rPr>
          <w:rtl/>
          <w:lang w:eastAsia="he-IL"/>
        </w:rPr>
      </w:pPr>
    </w:p>
    <w:p w:rsidR="00E86050" w:rsidRDefault="00E86050" w:rsidP="00135929">
      <w:pPr>
        <w:pStyle w:val="af6"/>
        <w:rPr>
          <w:rtl/>
        </w:rPr>
      </w:pPr>
      <w:bookmarkStart w:id="705" w:name="ET_yor_6156_53"/>
      <w:r w:rsidRPr="00135929">
        <w:rPr>
          <w:rStyle w:val="TagStyle"/>
          <w:rtl/>
        </w:rPr>
        <w:t xml:space="preserve"> &lt;&lt; יור &gt;&gt;</w:t>
      </w:r>
      <w:r w:rsidRPr="00E86050">
        <w:rPr>
          <w:rStyle w:val="TagStyle"/>
          <w:rtl/>
        </w:rPr>
        <w:t xml:space="preserve"> </w:t>
      </w:r>
      <w:r>
        <w:rPr>
          <w:rtl/>
        </w:rPr>
        <w:t>היו"ר גלעד קריב:</w:t>
      </w:r>
      <w:r w:rsidRPr="00E86050">
        <w:rPr>
          <w:rStyle w:val="TagStyle"/>
          <w:rtl/>
        </w:rPr>
        <w:t xml:space="preserve"> </w:t>
      </w:r>
      <w:r w:rsidRPr="00135929">
        <w:rPr>
          <w:rStyle w:val="TagStyle"/>
          <w:rtl/>
        </w:rPr>
        <w:t>&lt;&lt; יור &gt;&gt;</w:t>
      </w:r>
      <w:r>
        <w:rPr>
          <w:rtl/>
        </w:rPr>
        <w:t xml:space="preserve">   </w:t>
      </w:r>
      <w:bookmarkEnd w:id="705"/>
    </w:p>
    <w:p w:rsidR="00E86050" w:rsidRDefault="00E86050" w:rsidP="00E86050">
      <w:pPr>
        <w:pStyle w:val="KeepWithNext"/>
        <w:rPr>
          <w:rtl/>
          <w:lang w:eastAsia="he-IL"/>
        </w:rPr>
      </w:pPr>
    </w:p>
    <w:p w:rsidR="00E86050" w:rsidRDefault="00E86050" w:rsidP="00E86050">
      <w:pPr>
        <w:rPr>
          <w:rtl/>
          <w:lang w:eastAsia="he-IL"/>
        </w:rPr>
      </w:pPr>
      <w:r>
        <w:rPr>
          <w:rFonts w:hint="cs"/>
          <w:rtl/>
          <w:lang w:eastAsia="he-IL"/>
        </w:rPr>
        <w:t>ישנו כרסום בדוקטרינה</w:t>
      </w:r>
      <w:r w:rsidR="00B963EC">
        <w:rPr>
          <w:rFonts w:hint="cs"/>
          <w:rtl/>
          <w:lang w:eastAsia="he-IL"/>
        </w:rPr>
        <w:t>.</w:t>
      </w:r>
    </w:p>
    <w:p w:rsidR="00E86050" w:rsidRDefault="00E86050" w:rsidP="00E86050">
      <w:pPr>
        <w:rPr>
          <w:rtl/>
          <w:lang w:eastAsia="he-IL"/>
        </w:rPr>
      </w:pPr>
    </w:p>
    <w:p w:rsidR="00B963EC" w:rsidRDefault="00B963EC" w:rsidP="00135929">
      <w:pPr>
        <w:pStyle w:val="a4"/>
        <w:rPr>
          <w:rtl/>
        </w:rPr>
      </w:pPr>
      <w:bookmarkStart w:id="706" w:name="ET_speaker_4741_166"/>
      <w:r w:rsidRPr="00135929">
        <w:rPr>
          <w:rStyle w:val="TagStyle"/>
          <w:rtl/>
        </w:rPr>
        <w:t xml:space="preserve"> &lt;&lt; דובר &gt;&gt;</w:t>
      </w:r>
      <w:r w:rsidRPr="00B963EC">
        <w:rPr>
          <w:rStyle w:val="TagStyle"/>
          <w:rtl/>
        </w:rPr>
        <w:t xml:space="preserve"> </w:t>
      </w:r>
      <w:r>
        <w:rPr>
          <w:rtl/>
        </w:rPr>
        <w:t>זאב בנימין בגין (תקווה חדשה):</w:t>
      </w:r>
      <w:r w:rsidRPr="00B963EC">
        <w:rPr>
          <w:rStyle w:val="TagStyle"/>
          <w:rtl/>
        </w:rPr>
        <w:t xml:space="preserve"> </w:t>
      </w:r>
      <w:r w:rsidRPr="00135929">
        <w:rPr>
          <w:rStyle w:val="TagStyle"/>
          <w:rtl/>
        </w:rPr>
        <w:t>&lt;&lt; דובר &gt;&gt;</w:t>
      </w:r>
      <w:r>
        <w:rPr>
          <w:rtl/>
        </w:rPr>
        <w:t xml:space="preserve">   </w:t>
      </w:r>
      <w:bookmarkEnd w:id="706"/>
    </w:p>
    <w:p w:rsidR="00B963EC" w:rsidRDefault="00B963EC" w:rsidP="00B963EC">
      <w:pPr>
        <w:pStyle w:val="KeepWithNext"/>
        <w:rPr>
          <w:rtl/>
          <w:lang w:eastAsia="he-IL"/>
        </w:rPr>
      </w:pPr>
    </w:p>
    <w:p w:rsidR="00B963EC" w:rsidRPr="00B963EC" w:rsidRDefault="00B963EC" w:rsidP="00B963EC">
      <w:pPr>
        <w:rPr>
          <w:rtl/>
          <w:lang w:eastAsia="he-IL"/>
        </w:rPr>
      </w:pPr>
      <w:bookmarkStart w:id="707" w:name="_ETM_Q1_4038000"/>
      <w:bookmarkEnd w:id="707"/>
      <w:r>
        <w:rPr>
          <w:rFonts w:hint="cs"/>
          <w:rtl/>
          <w:lang w:eastAsia="he-IL"/>
        </w:rPr>
        <w:t>יש תנועת מטוטלת - - -</w:t>
      </w:r>
    </w:p>
    <w:p w:rsidR="00E86050" w:rsidRDefault="00E86050" w:rsidP="00E86050">
      <w:pPr>
        <w:rPr>
          <w:rtl/>
          <w:lang w:eastAsia="he-IL"/>
        </w:rPr>
      </w:pPr>
    </w:p>
    <w:p w:rsidR="00E86050" w:rsidRDefault="00E86050" w:rsidP="00135929">
      <w:pPr>
        <w:pStyle w:val="af6"/>
        <w:rPr>
          <w:rtl/>
        </w:rPr>
      </w:pPr>
      <w:bookmarkStart w:id="708" w:name="ET_yor_6156_54"/>
      <w:r w:rsidRPr="00135929">
        <w:rPr>
          <w:rStyle w:val="TagStyle"/>
          <w:rtl/>
        </w:rPr>
        <w:t xml:space="preserve"> &lt;&lt; יור &gt;&gt;</w:t>
      </w:r>
      <w:r w:rsidRPr="00E86050">
        <w:rPr>
          <w:rStyle w:val="TagStyle"/>
          <w:rtl/>
        </w:rPr>
        <w:t xml:space="preserve"> </w:t>
      </w:r>
      <w:r>
        <w:rPr>
          <w:rtl/>
        </w:rPr>
        <w:t>היו"ר גלעד קריב:</w:t>
      </w:r>
      <w:r w:rsidRPr="00E86050">
        <w:rPr>
          <w:rStyle w:val="TagStyle"/>
          <w:rtl/>
        </w:rPr>
        <w:t xml:space="preserve"> </w:t>
      </w:r>
      <w:r w:rsidRPr="00135929">
        <w:rPr>
          <w:rStyle w:val="TagStyle"/>
          <w:rtl/>
        </w:rPr>
        <w:t>&lt;&lt; יור &gt;&gt;</w:t>
      </w:r>
      <w:r>
        <w:rPr>
          <w:rtl/>
        </w:rPr>
        <w:t xml:space="preserve">   </w:t>
      </w:r>
      <w:bookmarkEnd w:id="708"/>
    </w:p>
    <w:p w:rsidR="00E86050" w:rsidRDefault="00E86050" w:rsidP="00E86050">
      <w:pPr>
        <w:pStyle w:val="KeepWithNext"/>
        <w:rPr>
          <w:rtl/>
          <w:lang w:eastAsia="he-IL"/>
        </w:rPr>
      </w:pPr>
    </w:p>
    <w:p w:rsidR="00455C30" w:rsidRDefault="00E86050" w:rsidP="00455C30">
      <w:pPr>
        <w:rPr>
          <w:rtl/>
          <w:lang w:eastAsia="he-IL"/>
        </w:rPr>
      </w:pPr>
      <w:r>
        <w:rPr>
          <w:rFonts w:hint="cs"/>
          <w:rtl/>
          <w:lang w:eastAsia="he-IL"/>
        </w:rPr>
        <w:t>אני לא חושב שאפשר לומר שארצות</w:t>
      </w:r>
      <w:r w:rsidR="00455C30">
        <w:rPr>
          <w:rFonts w:hint="cs"/>
          <w:rtl/>
          <w:lang w:eastAsia="he-IL"/>
        </w:rPr>
        <w:t>-</w:t>
      </w:r>
      <w:r>
        <w:rPr>
          <w:rFonts w:hint="cs"/>
          <w:rtl/>
          <w:lang w:eastAsia="he-IL"/>
        </w:rPr>
        <w:t xml:space="preserve">הברית עברה לדוקטרינה </w:t>
      </w:r>
      <w:r w:rsidR="00455C30">
        <w:rPr>
          <w:rFonts w:hint="cs"/>
          <w:rtl/>
          <w:lang w:eastAsia="he-IL"/>
        </w:rPr>
        <w:t xml:space="preserve">של פסלות יחסית, </w:t>
      </w:r>
      <w:bookmarkStart w:id="709" w:name="_ETM_Q1_4048000"/>
      <w:bookmarkEnd w:id="709"/>
      <w:r w:rsidR="00455C30">
        <w:rPr>
          <w:rFonts w:hint="cs"/>
          <w:rtl/>
          <w:lang w:eastAsia="he-IL"/>
        </w:rPr>
        <w:t>היא עדין עם פירות העץ המורעל אבל כוחה של הדוקטרינה הזאת הולך ומצטמצם ומכורסם.</w:t>
      </w:r>
    </w:p>
    <w:p w:rsidR="00455C30" w:rsidRDefault="00455C30" w:rsidP="00455C30">
      <w:pPr>
        <w:rPr>
          <w:rtl/>
          <w:lang w:eastAsia="he-IL"/>
        </w:rPr>
      </w:pPr>
    </w:p>
    <w:p w:rsidR="00455C30" w:rsidRDefault="00455C30" w:rsidP="00135929">
      <w:pPr>
        <w:pStyle w:val="a4"/>
        <w:rPr>
          <w:rtl/>
        </w:rPr>
      </w:pPr>
      <w:bookmarkStart w:id="710" w:name="_ETM_Q1_4055000"/>
      <w:bookmarkStart w:id="711" w:name="ET_knessetmember_5085_167"/>
      <w:bookmarkEnd w:id="710"/>
      <w:r w:rsidRPr="00135929">
        <w:rPr>
          <w:rStyle w:val="TagStyle"/>
          <w:rtl/>
        </w:rPr>
        <w:t xml:space="preserve"> &lt;&lt; דובר &gt;&gt;</w:t>
      </w:r>
      <w:r w:rsidRPr="00455C30">
        <w:rPr>
          <w:rStyle w:val="TagStyle"/>
          <w:rtl/>
        </w:rPr>
        <w:t xml:space="preserve"> </w:t>
      </w:r>
      <w:r>
        <w:rPr>
          <w:rtl/>
        </w:rPr>
        <w:t>אורלי לוי אבקסיס (הליכוד):</w:t>
      </w:r>
      <w:r w:rsidRPr="00455C30">
        <w:rPr>
          <w:rStyle w:val="TagStyle"/>
          <w:rtl/>
        </w:rPr>
        <w:t xml:space="preserve"> </w:t>
      </w:r>
      <w:r w:rsidRPr="00135929">
        <w:rPr>
          <w:rStyle w:val="TagStyle"/>
          <w:rtl/>
        </w:rPr>
        <w:t>&lt;&lt; דובר &gt;&gt;</w:t>
      </w:r>
      <w:r>
        <w:rPr>
          <w:rtl/>
        </w:rPr>
        <w:t xml:space="preserve">   </w:t>
      </w:r>
      <w:bookmarkEnd w:id="711"/>
    </w:p>
    <w:p w:rsidR="00455C30" w:rsidRDefault="00455C30" w:rsidP="00455C30">
      <w:pPr>
        <w:pStyle w:val="KeepWithNext"/>
        <w:rPr>
          <w:rtl/>
          <w:lang w:eastAsia="he-IL"/>
        </w:rPr>
      </w:pPr>
    </w:p>
    <w:p w:rsidR="00E86050" w:rsidRDefault="00455C30" w:rsidP="00455C30">
      <w:pPr>
        <w:rPr>
          <w:rtl/>
          <w:lang w:eastAsia="he-IL"/>
        </w:rPr>
      </w:pPr>
      <w:bookmarkStart w:id="712" w:name="_ETM_Q1_4063000"/>
      <w:bookmarkEnd w:id="712"/>
      <w:r>
        <w:rPr>
          <w:rFonts w:hint="cs"/>
          <w:rtl/>
          <w:lang w:eastAsia="he-IL"/>
        </w:rPr>
        <w:t xml:space="preserve">- - - שהיינו </w:t>
      </w:r>
      <w:bookmarkStart w:id="713" w:name="_ETM_Q1_4064000"/>
      <w:bookmarkEnd w:id="713"/>
      <w:r>
        <w:rPr>
          <w:rFonts w:hint="cs"/>
          <w:rtl/>
          <w:lang w:eastAsia="he-IL"/>
        </w:rPr>
        <w:t>עדים להם, ו</w:t>
      </w:r>
      <w:r w:rsidR="00E86050">
        <w:rPr>
          <w:rFonts w:hint="cs"/>
          <w:rtl/>
          <w:lang w:eastAsia="he-IL"/>
        </w:rPr>
        <w:t>הם בסוף עשו את</w:t>
      </w:r>
      <w:r>
        <w:rPr>
          <w:rFonts w:hint="cs"/>
          <w:rtl/>
          <w:lang w:eastAsia="he-IL"/>
        </w:rPr>
        <w:t xml:space="preserve"> הפעולה בעצמם בדעת הקהל וגרמו </w:t>
      </w:r>
      <w:bookmarkStart w:id="714" w:name="_ETM_Q1_4066000"/>
      <w:bookmarkEnd w:id="714"/>
      <w:r>
        <w:rPr>
          <w:rFonts w:hint="cs"/>
          <w:rtl/>
          <w:lang w:eastAsia="he-IL"/>
        </w:rPr>
        <w:t>לשינוי</w:t>
      </w:r>
      <w:r w:rsidR="00E86050">
        <w:rPr>
          <w:rFonts w:hint="cs"/>
          <w:rtl/>
          <w:lang w:eastAsia="he-IL"/>
        </w:rPr>
        <w:t>. השאלה שלי היא איפה אצלנו</w:t>
      </w:r>
      <w:r>
        <w:rPr>
          <w:rFonts w:hint="cs"/>
          <w:rtl/>
          <w:lang w:eastAsia="he-IL"/>
        </w:rPr>
        <w:t xml:space="preserve"> יעבור הקו בתוך</w:t>
      </w:r>
      <w:r w:rsidR="00E86050">
        <w:rPr>
          <w:rFonts w:hint="cs"/>
          <w:rtl/>
          <w:lang w:eastAsia="he-IL"/>
        </w:rPr>
        <w:t xml:space="preserve"> הסקאלה הזאת</w:t>
      </w:r>
      <w:r>
        <w:rPr>
          <w:rFonts w:hint="cs"/>
          <w:rtl/>
          <w:lang w:eastAsia="he-IL"/>
        </w:rPr>
        <w:t xml:space="preserve">, וזאת שאלה מהותית בסוף. אם זה </w:t>
      </w:r>
      <w:bookmarkStart w:id="715" w:name="_ETM_Q1_4077000"/>
      <w:bookmarkEnd w:id="715"/>
      <w:r>
        <w:rPr>
          <w:rFonts w:hint="cs"/>
          <w:rtl/>
          <w:lang w:eastAsia="he-IL"/>
        </w:rPr>
        <w:t xml:space="preserve">יהיה פרוץ וכל שופט יחליט מה שהוא רוצה כי השארנו </w:t>
      </w:r>
      <w:bookmarkStart w:id="716" w:name="_ETM_Q1_4074000"/>
      <w:bookmarkEnd w:id="716"/>
      <w:r>
        <w:rPr>
          <w:rFonts w:hint="cs"/>
          <w:rtl/>
          <w:lang w:eastAsia="he-IL"/>
        </w:rPr>
        <w:t xml:space="preserve">שם הרבה שיקול דעת לשופטים, אז אנחנו נצא במציאות שבה </w:t>
      </w:r>
      <w:bookmarkStart w:id="717" w:name="_ETM_Q1_4082000"/>
      <w:bookmarkEnd w:id="717"/>
      <w:r>
        <w:rPr>
          <w:rFonts w:hint="cs"/>
          <w:rtl/>
          <w:lang w:eastAsia="he-IL"/>
        </w:rPr>
        <w:t xml:space="preserve">אין גם צפי למה יכול להיות וזה כמו הימור בקזינו כי אתה לא יודע על איזה שופט זה </w:t>
      </w:r>
      <w:bookmarkStart w:id="718" w:name="_ETM_Q1_4094000"/>
      <w:bookmarkEnd w:id="718"/>
      <w:r>
        <w:rPr>
          <w:rFonts w:hint="cs"/>
          <w:rtl/>
          <w:lang w:eastAsia="he-IL"/>
        </w:rPr>
        <w:t>ייפול.</w:t>
      </w:r>
    </w:p>
    <w:p w:rsidR="00455C30" w:rsidRDefault="00455C30" w:rsidP="00455C30">
      <w:pPr>
        <w:rPr>
          <w:rtl/>
          <w:lang w:eastAsia="he-IL"/>
        </w:rPr>
      </w:pPr>
    </w:p>
    <w:p w:rsidR="00455C30" w:rsidRDefault="00455C30" w:rsidP="00B50C61">
      <w:pPr>
        <w:rPr>
          <w:rtl/>
          <w:lang w:eastAsia="he-IL"/>
        </w:rPr>
      </w:pPr>
      <w:r>
        <w:rPr>
          <w:rFonts w:hint="cs"/>
          <w:rtl/>
          <w:lang w:eastAsia="he-IL"/>
        </w:rPr>
        <w:t>ה</w:t>
      </w:r>
      <w:bookmarkStart w:id="719" w:name="_ETM_Q1_4095000"/>
      <w:bookmarkEnd w:id="719"/>
      <w:r>
        <w:rPr>
          <w:rFonts w:hint="cs"/>
          <w:rtl/>
          <w:lang w:eastAsia="he-IL"/>
        </w:rPr>
        <w:t>שאלה שלי היא כזאת: אנחנו, כמחוקקים, כשאנחנו מסתכלים</w:t>
      </w:r>
      <w:bookmarkStart w:id="720" w:name="_ETM_Q1_4091000"/>
      <w:bookmarkEnd w:id="720"/>
      <w:r>
        <w:rPr>
          <w:rFonts w:hint="cs"/>
          <w:rtl/>
          <w:lang w:eastAsia="he-IL"/>
        </w:rPr>
        <w:t xml:space="preserve"> על זה, האם </w:t>
      </w:r>
      <w:r w:rsidR="00DD331F">
        <w:rPr>
          <w:rFonts w:hint="cs"/>
          <w:rtl/>
          <w:lang w:eastAsia="he-IL"/>
        </w:rPr>
        <w:t>לא כדאי שהקו שלנו יהיה ברור יותר?</w:t>
      </w:r>
      <w:r w:rsidR="00DD331F">
        <w:rPr>
          <w:rFonts w:hint="cs"/>
          <w:lang w:eastAsia="he-IL"/>
        </w:rPr>
        <w:t xml:space="preserve"> </w:t>
      </w:r>
      <w:bookmarkStart w:id="721" w:name="_ETM_Q1_4099000"/>
      <w:bookmarkEnd w:id="721"/>
      <w:r w:rsidR="00DD331F">
        <w:rPr>
          <w:rFonts w:hint="cs"/>
          <w:rtl/>
          <w:lang w:eastAsia="he-IL"/>
        </w:rPr>
        <w:t>הוא יהיה שאנחנו נשים את הגבולות או נתחום את סעי</w:t>
      </w:r>
      <w:bookmarkStart w:id="722" w:name="_ETM_Q1_4104000"/>
      <w:bookmarkEnd w:id="722"/>
      <w:r w:rsidR="00DD331F">
        <w:rPr>
          <w:rFonts w:hint="cs"/>
          <w:rtl/>
          <w:lang w:eastAsia="he-IL"/>
        </w:rPr>
        <w:t xml:space="preserve">ף הסל הזה שבו </w:t>
      </w:r>
      <w:r w:rsidR="00DD331F">
        <w:rPr>
          <w:rtl/>
          <w:lang w:eastAsia="he-IL"/>
        </w:rPr>
        <w:t>–</w:t>
      </w:r>
      <w:r w:rsidR="00DD331F">
        <w:rPr>
          <w:rFonts w:hint="cs"/>
          <w:rtl/>
          <w:lang w:eastAsia="he-IL"/>
        </w:rPr>
        <w:t xml:space="preserve"> עזבי, יש פה </w:t>
      </w:r>
      <w:bookmarkStart w:id="723" w:name="_ETM_Q1_4107000"/>
      <w:bookmarkEnd w:id="723"/>
      <w:r w:rsidR="00DD331F">
        <w:rPr>
          <w:rFonts w:hint="cs"/>
          <w:rtl/>
          <w:lang w:eastAsia="he-IL"/>
        </w:rPr>
        <w:t>איזה עניין של</w:t>
      </w:r>
      <w:r w:rsidR="00B50C61">
        <w:rPr>
          <w:rFonts w:hint="cs"/>
          <w:rtl/>
          <w:lang w:eastAsia="he-IL"/>
        </w:rPr>
        <w:t xml:space="preserve"> - -</w:t>
      </w:r>
    </w:p>
    <w:p w:rsidR="00DD331F" w:rsidRDefault="00DD331F" w:rsidP="00455C30">
      <w:pPr>
        <w:rPr>
          <w:rtl/>
          <w:lang w:eastAsia="he-IL"/>
        </w:rPr>
      </w:pPr>
    </w:p>
    <w:p w:rsidR="00DD331F" w:rsidRDefault="00DD331F" w:rsidP="00135929">
      <w:pPr>
        <w:pStyle w:val="af6"/>
        <w:rPr>
          <w:rtl/>
        </w:rPr>
      </w:pPr>
      <w:bookmarkStart w:id="724" w:name="ET_yor_6156_168"/>
      <w:r w:rsidRPr="00135929">
        <w:rPr>
          <w:rStyle w:val="TagStyle"/>
          <w:rtl/>
        </w:rPr>
        <w:t xml:space="preserve"> &lt;&lt; יור &gt;&gt;</w:t>
      </w:r>
      <w:r w:rsidRPr="00DD331F">
        <w:rPr>
          <w:rStyle w:val="TagStyle"/>
          <w:rtl/>
        </w:rPr>
        <w:t xml:space="preserve"> </w:t>
      </w:r>
      <w:r>
        <w:rPr>
          <w:rtl/>
        </w:rPr>
        <w:t>היו"ר גלעד קריב:</w:t>
      </w:r>
      <w:r w:rsidRPr="00DD331F">
        <w:rPr>
          <w:rStyle w:val="TagStyle"/>
          <w:rtl/>
        </w:rPr>
        <w:t xml:space="preserve"> </w:t>
      </w:r>
      <w:r w:rsidRPr="00135929">
        <w:rPr>
          <w:rStyle w:val="TagStyle"/>
          <w:rtl/>
        </w:rPr>
        <w:t>&lt;&lt; יור &gt;&gt;</w:t>
      </w:r>
      <w:r>
        <w:rPr>
          <w:rtl/>
        </w:rPr>
        <w:t xml:space="preserve">   </w:t>
      </w:r>
      <w:bookmarkEnd w:id="724"/>
    </w:p>
    <w:p w:rsidR="00DD331F" w:rsidRDefault="00DD331F" w:rsidP="00DD331F">
      <w:pPr>
        <w:pStyle w:val="KeepWithNext"/>
        <w:rPr>
          <w:rtl/>
          <w:lang w:eastAsia="he-IL"/>
        </w:rPr>
      </w:pPr>
    </w:p>
    <w:p w:rsidR="00DD331F" w:rsidRDefault="00DD331F" w:rsidP="00DD331F">
      <w:pPr>
        <w:rPr>
          <w:rtl/>
          <w:lang w:eastAsia="he-IL"/>
        </w:rPr>
      </w:pPr>
      <w:r>
        <w:rPr>
          <w:rFonts w:hint="cs"/>
          <w:rtl/>
          <w:lang w:eastAsia="he-IL"/>
        </w:rPr>
        <w:t xml:space="preserve">לא, יש פה שאלה עד כמה אנחנו מתירים </w:t>
      </w:r>
      <w:bookmarkStart w:id="725" w:name="_ETM_Q1_4105000"/>
      <w:bookmarkEnd w:id="725"/>
      <w:r>
        <w:rPr>
          <w:rFonts w:hint="cs"/>
          <w:rtl/>
          <w:lang w:eastAsia="he-IL"/>
        </w:rPr>
        <w:t>את העניין.</w:t>
      </w:r>
    </w:p>
    <w:p w:rsidR="00DD331F" w:rsidRDefault="00DD331F" w:rsidP="00DD331F">
      <w:pPr>
        <w:rPr>
          <w:rtl/>
          <w:lang w:eastAsia="he-IL"/>
        </w:rPr>
      </w:pPr>
      <w:bookmarkStart w:id="726" w:name="_ETM_Q1_4108000"/>
      <w:bookmarkEnd w:id="726"/>
    </w:p>
    <w:p w:rsidR="00B50C61" w:rsidRDefault="00B50C61" w:rsidP="00135929">
      <w:pPr>
        <w:pStyle w:val="-"/>
        <w:rPr>
          <w:rtl/>
        </w:rPr>
      </w:pPr>
      <w:bookmarkStart w:id="727" w:name="ET_knessetmember_5085_169"/>
      <w:r w:rsidRPr="00135929">
        <w:rPr>
          <w:rStyle w:val="TagStyle"/>
          <w:rtl/>
        </w:rPr>
        <w:t xml:space="preserve"> &lt;&lt; דובר_המשך &gt;&gt;</w:t>
      </w:r>
      <w:r w:rsidRPr="00B50C61">
        <w:rPr>
          <w:rStyle w:val="TagStyle"/>
          <w:rtl/>
        </w:rPr>
        <w:t xml:space="preserve"> </w:t>
      </w:r>
      <w:r>
        <w:rPr>
          <w:rtl/>
        </w:rPr>
        <w:t>אורלי לוי אבקסיס (הליכוד):</w:t>
      </w:r>
      <w:r w:rsidRPr="00B50C61">
        <w:rPr>
          <w:rStyle w:val="TagStyle"/>
          <w:rtl/>
        </w:rPr>
        <w:t xml:space="preserve"> </w:t>
      </w:r>
      <w:r w:rsidRPr="00135929">
        <w:rPr>
          <w:rStyle w:val="TagStyle"/>
          <w:rtl/>
        </w:rPr>
        <w:t>&lt;&lt; דובר_המשך &gt;&gt;</w:t>
      </w:r>
      <w:r>
        <w:rPr>
          <w:rtl/>
        </w:rPr>
        <w:t xml:space="preserve">   </w:t>
      </w:r>
      <w:bookmarkEnd w:id="727"/>
    </w:p>
    <w:p w:rsidR="00B50C61" w:rsidRDefault="00B50C61" w:rsidP="00B50C61">
      <w:pPr>
        <w:pStyle w:val="KeepWithNext"/>
        <w:rPr>
          <w:rtl/>
          <w:lang w:eastAsia="he-IL"/>
        </w:rPr>
      </w:pPr>
    </w:p>
    <w:p w:rsidR="00B50C61" w:rsidRPr="00B50C61" w:rsidRDefault="00B50C61" w:rsidP="00B50C61">
      <w:pPr>
        <w:rPr>
          <w:rtl/>
          <w:lang w:eastAsia="he-IL"/>
        </w:rPr>
      </w:pPr>
      <w:bookmarkStart w:id="728" w:name="_ETM_Q1_4112000"/>
      <w:bookmarkEnd w:id="728"/>
      <w:r>
        <w:rPr>
          <w:rFonts w:hint="cs"/>
          <w:rtl/>
          <w:lang w:eastAsia="he-IL"/>
        </w:rPr>
        <w:t xml:space="preserve">- - - הצהרתי יותר, אתה מבין? </w:t>
      </w:r>
      <w:bookmarkStart w:id="729" w:name="_ETM_Q1_4110000"/>
      <w:bookmarkEnd w:id="729"/>
      <w:r>
        <w:rPr>
          <w:rFonts w:hint="cs"/>
          <w:rtl/>
          <w:lang w:eastAsia="he-IL"/>
        </w:rPr>
        <w:t xml:space="preserve">וכשאני מנסה להבין איפה יעבור </w:t>
      </w:r>
      <w:r>
        <w:rPr>
          <w:rtl/>
          <w:lang w:eastAsia="he-IL"/>
        </w:rPr>
        <w:t>–</w:t>
      </w:r>
      <w:r>
        <w:rPr>
          <w:rFonts w:hint="cs"/>
          <w:rtl/>
          <w:lang w:eastAsia="he-IL"/>
        </w:rPr>
        <w:t xml:space="preserve"> אני לא יודעת לתת.</w:t>
      </w:r>
      <w:bookmarkStart w:id="730" w:name="_ETM_Q1_4117000"/>
      <w:bookmarkEnd w:id="730"/>
      <w:r>
        <w:rPr>
          <w:rFonts w:hint="cs"/>
          <w:rtl/>
          <w:lang w:eastAsia="he-IL"/>
        </w:rPr>
        <w:t xml:space="preserve"> אני גם לא חושבת שמישהו בחדר הזה יכול לתת כי בסוף אנחנו אומרים שהשופט יכריע. האם אנחנו, כמחוקקים, רוצים</w:t>
      </w:r>
      <w:bookmarkStart w:id="731" w:name="_ETM_Q1_4122000"/>
      <w:bookmarkEnd w:id="731"/>
      <w:r>
        <w:rPr>
          <w:rFonts w:hint="cs"/>
          <w:rtl/>
          <w:lang w:eastAsia="he-IL"/>
        </w:rPr>
        <w:t xml:space="preserve"> להגיד את ה"סיי" שלנו, להגיד מה אנחנו רוצים או שאנחנו </w:t>
      </w:r>
      <w:bookmarkStart w:id="732" w:name="_ETM_Q1_4126000"/>
      <w:bookmarkEnd w:id="732"/>
      <w:r>
        <w:rPr>
          <w:rFonts w:hint="cs"/>
          <w:rtl/>
          <w:lang w:eastAsia="he-IL"/>
        </w:rPr>
        <w:t>אומרים שאנחנו סומכים על כל השופטים באשר הם.</w:t>
      </w:r>
    </w:p>
    <w:p w:rsidR="00E86050" w:rsidRDefault="00E86050" w:rsidP="00E86050">
      <w:pPr>
        <w:rPr>
          <w:rtl/>
          <w:lang w:eastAsia="he-IL"/>
        </w:rPr>
      </w:pPr>
      <w:bookmarkStart w:id="733" w:name="_ETM_Q1_4072000"/>
      <w:bookmarkEnd w:id="733"/>
    </w:p>
    <w:p w:rsidR="00B50C61" w:rsidRDefault="00B50C61" w:rsidP="00135929">
      <w:pPr>
        <w:pStyle w:val="a4"/>
        <w:rPr>
          <w:rtl/>
        </w:rPr>
      </w:pPr>
      <w:bookmarkStart w:id="734" w:name="ET_speaker_4741_170"/>
      <w:r w:rsidRPr="00135929">
        <w:rPr>
          <w:rStyle w:val="TagStyle"/>
          <w:rtl/>
        </w:rPr>
        <w:t xml:space="preserve"> &lt;&lt; דובר &gt;&gt;</w:t>
      </w:r>
      <w:r w:rsidRPr="00B50C61">
        <w:rPr>
          <w:rStyle w:val="TagStyle"/>
          <w:rtl/>
        </w:rPr>
        <w:t xml:space="preserve"> </w:t>
      </w:r>
      <w:r>
        <w:rPr>
          <w:rtl/>
        </w:rPr>
        <w:t>זאב בנימין בגין (תקווה חדשה):</w:t>
      </w:r>
      <w:r w:rsidRPr="00B50C61">
        <w:rPr>
          <w:rStyle w:val="TagStyle"/>
          <w:rtl/>
        </w:rPr>
        <w:t xml:space="preserve"> </w:t>
      </w:r>
      <w:r w:rsidRPr="00135929">
        <w:rPr>
          <w:rStyle w:val="TagStyle"/>
          <w:rtl/>
        </w:rPr>
        <w:t>&lt;&lt; דובר &gt;&gt;</w:t>
      </w:r>
      <w:r>
        <w:rPr>
          <w:rtl/>
        </w:rPr>
        <w:t xml:space="preserve">   </w:t>
      </w:r>
      <w:bookmarkEnd w:id="734"/>
    </w:p>
    <w:p w:rsidR="00B50C61" w:rsidRDefault="00B50C61" w:rsidP="00B50C61">
      <w:pPr>
        <w:pStyle w:val="KeepWithNext"/>
        <w:rPr>
          <w:rtl/>
          <w:lang w:eastAsia="he-IL"/>
        </w:rPr>
      </w:pPr>
    </w:p>
    <w:p w:rsidR="00B50C61" w:rsidRPr="00B50C61" w:rsidRDefault="00B50C61" w:rsidP="00B50C61">
      <w:pPr>
        <w:rPr>
          <w:rtl/>
          <w:lang w:eastAsia="he-IL"/>
        </w:rPr>
      </w:pPr>
      <w:bookmarkStart w:id="735" w:name="_ETM_Q1_4130000"/>
      <w:bookmarkStart w:id="736" w:name="_ETM_Q1_4131000"/>
      <w:bookmarkEnd w:id="735"/>
      <w:bookmarkEnd w:id="736"/>
      <w:r>
        <w:rPr>
          <w:rFonts w:hint="cs"/>
          <w:rtl/>
          <w:lang w:eastAsia="he-IL"/>
        </w:rPr>
        <w:t xml:space="preserve">אורלי, השופט שומע </w:t>
      </w:r>
      <w:bookmarkStart w:id="737" w:name="_ETM_Q1_4113000"/>
      <w:bookmarkEnd w:id="737"/>
      <w:r>
        <w:rPr>
          <w:rFonts w:hint="cs"/>
          <w:rtl/>
          <w:lang w:eastAsia="he-IL"/>
        </w:rPr>
        <w:t>את העדויות, לא נוכל להופיע במקומו.</w:t>
      </w:r>
    </w:p>
    <w:p w:rsidR="00E86050" w:rsidRDefault="00E86050" w:rsidP="00E86050">
      <w:pPr>
        <w:rPr>
          <w:rtl/>
          <w:lang w:eastAsia="he-IL"/>
        </w:rPr>
      </w:pPr>
    </w:p>
    <w:p w:rsidR="00B50C61" w:rsidRDefault="00B50C61" w:rsidP="00135929">
      <w:pPr>
        <w:pStyle w:val="a4"/>
        <w:rPr>
          <w:rtl/>
        </w:rPr>
      </w:pPr>
      <w:bookmarkStart w:id="738" w:name="ET_knessetmember_5085_171"/>
      <w:r w:rsidRPr="00135929">
        <w:rPr>
          <w:rStyle w:val="TagStyle"/>
          <w:rtl/>
        </w:rPr>
        <w:t xml:space="preserve"> &lt;&lt; דובר &gt;&gt;</w:t>
      </w:r>
      <w:r w:rsidRPr="00B50C61">
        <w:rPr>
          <w:rStyle w:val="TagStyle"/>
          <w:rtl/>
        </w:rPr>
        <w:t xml:space="preserve"> </w:t>
      </w:r>
      <w:r>
        <w:rPr>
          <w:rtl/>
        </w:rPr>
        <w:t>אורלי לוי אבקסיס (הליכוד):</w:t>
      </w:r>
      <w:r w:rsidRPr="00B50C61">
        <w:rPr>
          <w:rStyle w:val="TagStyle"/>
          <w:rtl/>
        </w:rPr>
        <w:t xml:space="preserve"> </w:t>
      </w:r>
      <w:r w:rsidRPr="00135929">
        <w:rPr>
          <w:rStyle w:val="TagStyle"/>
          <w:rtl/>
        </w:rPr>
        <w:t>&lt;&lt; דובר &gt;&gt;</w:t>
      </w:r>
      <w:r>
        <w:rPr>
          <w:rtl/>
        </w:rPr>
        <w:t xml:space="preserve">   </w:t>
      </w:r>
      <w:bookmarkEnd w:id="738"/>
    </w:p>
    <w:p w:rsidR="00B50C61" w:rsidRDefault="00B50C61" w:rsidP="00B50C61">
      <w:pPr>
        <w:pStyle w:val="KeepWithNext"/>
        <w:rPr>
          <w:rtl/>
          <w:lang w:eastAsia="he-IL"/>
        </w:rPr>
      </w:pPr>
    </w:p>
    <w:p w:rsidR="00B50C61" w:rsidRDefault="00B50C61" w:rsidP="00B50C61">
      <w:pPr>
        <w:rPr>
          <w:rtl/>
          <w:lang w:eastAsia="he-IL"/>
        </w:rPr>
      </w:pPr>
      <w:r>
        <w:rPr>
          <w:rFonts w:hint="cs"/>
          <w:rtl/>
          <w:lang w:eastAsia="he-IL"/>
        </w:rPr>
        <w:t xml:space="preserve">לא, אבל גם לשופט </w:t>
      </w:r>
      <w:bookmarkStart w:id="739" w:name="_ETM_Q1_4128000"/>
      <w:bookmarkEnd w:id="739"/>
      <w:r>
        <w:rPr>
          <w:rFonts w:hint="cs"/>
          <w:rtl/>
          <w:lang w:eastAsia="he-IL"/>
        </w:rPr>
        <w:t xml:space="preserve">יש תפיסת עולם. מי כמוך יודע שיש שמרנים, יש </w:t>
      </w:r>
      <w:r w:rsidR="001074D6">
        <w:rPr>
          <w:rFonts w:hint="cs"/>
          <w:rtl/>
          <w:lang w:eastAsia="he-IL"/>
        </w:rPr>
        <w:t xml:space="preserve">את </w:t>
      </w:r>
      <w:bookmarkStart w:id="740" w:name="_ETM_Q1_4136000"/>
      <w:bookmarkEnd w:id="740"/>
      <w:r w:rsidR="001074D6">
        <w:rPr>
          <w:rFonts w:hint="cs"/>
          <w:rtl/>
          <w:lang w:eastAsia="he-IL"/>
        </w:rPr>
        <w:t xml:space="preserve">האקטיביסטים ויש את האחרים באמצע, שאני לא יודעת בדיוק איך </w:t>
      </w:r>
      <w:bookmarkStart w:id="741" w:name="_ETM_Q1_4137000"/>
      <w:bookmarkEnd w:id="741"/>
      <w:r w:rsidR="001074D6">
        <w:rPr>
          <w:rFonts w:hint="cs"/>
          <w:rtl/>
          <w:lang w:eastAsia="he-IL"/>
        </w:rPr>
        <w:t>להגדיר אותם. השאלה שלי איך - -</w:t>
      </w:r>
    </w:p>
    <w:p w:rsidR="001074D6" w:rsidRDefault="001074D6" w:rsidP="00B50C61">
      <w:pPr>
        <w:rPr>
          <w:rtl/>
          <w:lang w:eastAsia="he-IL"/>
        </w:rPr>
      </w:pPr>
    </w:p>
    <w:p w:rsidR="001074D6" w:rsidRDefault="001074D6" w:rsidP="00135929">
      <w:pPr>
        <w:pStyle w:val="a4"/>
        <w:rPr>
          <w:rtl/>
        </w:rPr>
      </w:pPr>
      <w:bookmarkStart w:id="742" w:name="ET_speaker_4741_172"/>
      <w:r w:rsidRPr="00135929">
        <w:rPr>
          <w:rStyle w:val="TagStyle"/>
          <w:rtl/>
        </w:rPr>
        <w:t xml:space="preserve"> &lt;&lt; דובר &gt;&gt;</w:t>
      </w:r>
      <w:r w:rsidRPr="001074D6">
        <w:rPr>
          <w:rStyle w:val="TagStyle"/>
          <w:rtl/>
        </w:rPr>
        <w:t xml:space="preserve"> </w:t>
      </w:r>
      <w:r>
        <w:rPr>
          <w:rtl/>
        </w:rPr>
        <w:t>זאב בנימין בגין (תקווה חדשה):</w:t>
      </w:r>
      <w:r w:rsidRPr="001074D6">
        <w:rPr>
          <w:rStyle w:val="TagStyle"/>
          <w:rtl/>
        </w:rPr>
        <w:t xml:space="preserve"> </w:t>
      </w:r>
      <w:r w:rsidRPr="00135929">
        <w:rPr>
          <w:rStyle w:val="TagStyle"/>
          <w:rtl/>
        </w:rPr>
        <w:t>&lt;&lt; דובר &gt;&gt;</w:t>
      </w:r>
      <w:r>
        <w:rPr>
          <w:rtl/>
        </w:rPr>
        <w:t xml:space="preserve">   </w:t>
      </w:r>
      <w:bookmarkEnd w:id="742"/>
    </w:p>
    <w:p w:rsidR="001074D6" w:rsidRDefault="001074D6" w:rsidP="001074D6">
      <w:pPr>
        <w:pStyle w:val="KeepWithNext"/>
        <w:rPr>
          <w:rtl/>
          <w:lang w:eastAsia="he-IL"/>
        </w:rPr>
      </w:pPr>
    </w:p>
    <w:p w:rsidR="001074D6" w:rsidRDefault="001074D6" w:rsidP="001074D6">
      <w:pPr>
        <w:rPr>
          <w:rtl/>
          <w:lang w:eastAsia="he-IL"/>
        </w:rPr>
      </w:pPr>
      <w:r>
        <w:rPr>
          <w:rFonts w:hint="cs"/>
          <w:rtl/>
          <w:lang w:eastAsia="he-IL"/>
        </w:rPr>
        <w:t xml:space="preserve">יש גם מצב-רוח בבוקר, </w:t>
      </w:r>
      <w:bookmarkStart w:id="743" w:name="_ETM_Q1_4140000"/>
      <w:bookmarkEnd w:id="743"/>
      <w:r>
        <w:rPr>
          <w:rFonts w:hint="cs"/>
          <w:rtl/>
          <w:lang w:eastAsia="he-IL"/>
        </w:rPr>
        <w:t>יש הרבה דברים.</w:t>
      </w:r>
    </w:p>
    <w:p w:rsidR="001074D6" w:rsidRDefault="001074D6" w:rsidP="001074D6">
      <w:pPr>
        <w:rPr>
          <w:rtl/>
          <w:lang w:eastAsia="he-IL"/>
        </w:rPr>
      </w:pPr>
      <w:bookmarkStart w:id="744" w:name="_ETM_Q1_4142000"/>
      <w:bookmarkEnd w:id="744"/>
    </w:p>
    <w:p w:rsidR="001074D6" w:rsidRDefault="001074D6" w:rsidP="00135929">
      <w:pPr>
        <w:pStyle w:val="a4"/>
        <w:rPr>
          <w:rtl/>
        </w:rPr>
      </w:pPr>
      <w:bookmarkStart w:id="745" w:name="ET_knessetmember_5085_173"/>
      <w:r w:rsidRPr="00135929">
        <w:rPr>
          <w:rStyle w:val="TagStyle"/>
          <w:rtl/>
        </w:rPr>
        <w:t xml:space="preserve"> &lt;&lt; דובר &gt;&gt;</w:t>
      </w:r>
      <w:r w:rsidRPr="001074D6">
        <w:rPr>
          <w:rStyle w:val="TagStyle"/>
          <w:rtl/>
        </w:rPr>
        <w:t xml:space="preserve"> </w:t>
      </w:r>
      <w:r>
        <w:rPr>
          <w:rtl/>
        </w:rPr>
        <w:t>אורלי לוי אבקסיס (הליכוד):</w:t>
      </w:r>
      <w:r w:rsidRPr="001074D6">
        <w:rPr>
          <w:rStyle w:val="TagStyle"/>
          <w:rtl/>
        </w:rPr>
        <w:t xml:space="preserve"> </w:t>
      </w:r>
      <w:r w:rsidRPr="00135929">
        <w:rPr>
          <w:rStyle w:val="TagStyle"/>
          <w:rtl/>
        </w:rPr>
        <w:t>&lt;&lt; דובר &gt;&gt;</w:t>
      </w:r>
      <w:r>
        <w:rPr>
          <w:rtl/>
        </w:rPr>
        <w:t xml:space="preserve">   </w:t>
      </w:r>
      <w:bookmarkEnd w:id="745"/>
    </w:p>
    <w:p w:rsidR="001074D6" w:rsidRDefault="001074D6" w:rsidP="001074D6">
      <w:pPr>
        <w:pStyle w:val="KeepWithNext"/>
        <w:rPr>
          <w:rtl/>
          <w:lang w:eastAsia="he-IL"/>
        </w:rPr>
      </w:pPr>
    </w:p>
    <w:p w:rsidR="001074D6" w:rsidRDefault="001074D6" w:rsidP="00C1169D">
      <w:pPr>
        <w:rPr>
          <w:rtl/>
          <w:lang w:eastAsia="he-IL"/>
        </w:rPr>
      </w:pPr>
      <w:bookmarkStart w:id="746" w:name="_ETM_Q1_4143000"/>
      <w:bookmarkEnd w:id="746"/>
      <w:r>
        <w:rPr>
          <w:rFonts w:hint="cs"/>
          <w:rtl/>
          <w:lang w:eastAsia="he-IL"/>
        </w:rPr>
        <w:t xml:space="preserve">אבל בני, איך אתה יודע פחות או יותר </w:t>
      </w:r>
      <w:bookmarkStart w:id="747" w:name="_ETM_Q1_4149000"/>
      <w:bookmarkEnd w:id="747"/>
      <w:r>
        <w:rPr>
          <w:rFonts w:hint="cs"/>
          <w:rtl/>
          <w:lang w:eastAsia="he-IL"/>
        </w:rPr>
        <w:t xml:space="preserve">כי אחרת זה משחק בקזינו. אם אנחנו משאירים את כל </w:t>
      </w:r>
      <w:bookmarkStart w:id="748" w:name="_ETM_Q1_4153000"/>
      <w:bookmarkEnd w:id="748"/>
      <w:r>
        <w:rPr>
          <w:rFonts w:hint="cs"/>
          <w:rtl/>
          <w:lang w:eastAsia="he-IL"/>
        </w:rPr>
        <w:t xml:space="preserve">שיקול הדעת לשופט </w:t>
      </w:r>
      <w:r>
        <w:rPr>
          <w:rtl/>
          <w:lang w:eastAsia="he-IL"/>
        </w:rPr>
        <w:t>–</w:t>
      </w:r>
      <w:r>
        <w:rPr>
          <w:rFonts w:hint="cs"/>
          <w:rtl/>
          <w:lang w:eastAsia="he-IL"/>
        </w:rPr>
        <w:t xml:space="preserve"> זה תלוי מי יהיה השופט. האם </w:t>
      </w:r>
      <w:bookmarkStart w:id="749" w:name="_ETM_Q1_4157000"/>
      <w:bookmarkEnd w:id="749"/>
      <w:r>
        <w:rPr>
          <w:rFonts w:hint="cs"/>
          <w:rtl/>
          <w:lang w:eastAsia="he-IL"/>
        </w:rPr>
        <w:t>אנחנו לא צריכים לנווט אותו בתוך האירוע?</w:t>
      </w:r>
      <w:r w:rsidR="00C1169D">
        <w:rPr>
          <w:rFonts w:hint="cs"/>
          <w:rtl/>
          <w:lang w:eastAsia="he-IL"/>
        </w:rPr>
        <w:t xml:space="preserve"> - - </w:t>
      </w:r>
      <w:bookmarkStart w:id="750" w:name="_ETM_Q1_4161000"/>
      <w:bookmarkEnd w:id="750"/>
      <w:r w:rsidR="00C1169D">
        <w:rPr>
          <w:rFonts w:hint="cs"/>
          <w:rtl/>
          <w:lang w:eastAsia="he-IL"/>
        </w:rPr>
        <w:t xml:space="preserve">- כי שמעתי פה את העניין על נפגעי עבירה קטינים </w:t>
      </w:r>
      <w:bookmarkStart w:id="751" w:name="_ETM_Q1_4159000"/>
      <w:bookmarkEnd w:id="751"/>
      <w:r w:rsidR="00C1169D">
        <w:rPr>
          <w:rtl/>
          <w:lang w:eastAsia="he-IL"/>
        </w:rPr>
        <w:t>–</w:t>
      </w:r>
      <w:r w:rsidR="00C1169D">
        <w:rPr>
          <w:rFonts w:hint="cs"/>
          <w:rtl/>
          <w:lang w:eastAsia="he-IL"/>
        </w:rPr>
        <w:t xml:space="preserve"> אני יכולה לומר לך שלא </w:t>
      </w:r>
      <w:bookmarkStart w:id="752" w:name="_ETM_Q1_4160000"/>
      <w:bookmarkEnd w:id="752"/>
      <w:r w:rsidR="00C1169D">
        <w:rPr>
          <w:rFonts w:hint="cs"/>
          <w:rtl/>
          <w:lang w:eastAsia="he-IL"/>
        </w:rPr>
        <w:t xml:space="preserve">הייתי רוצה שבאמת יפסלו גם אם לא השאיר לה </w:t>
      </w:r>
      <w:bookmarkStart w:id="753" w:name="_ETM_Q1_4168000"/>
      <w:bookmarkEnd w:id="753"/>
      <w:r w:rsidR="00C1169D">
        <w:rPr>
          <w:rFonts w:hint="cs"/>
          <w:rtl/>
          <w:lang w:eastAsia="he-IL"/>
        </w:rPr>
        <w:t>הודעה מטרידה בצורה כזו או אחרת או עם ילדים בגנים</w:t>
      </w:r>
      <w:bookmarkStart w:id="754" w:name="_ETM_Q1_4174000"/>
      <w:bookmarkEnd w:id="754"/>
      <w:r w:rsidR="00C1169D">
        <w:rPr>
          <w:rFonts w:hint="cs"/>
          <w:rtl/>
          <w:lang w:eastAsia="he-IL"/>
        </w:rPr>
        <w:t xml:space="preserve"> שעוברים התעללות ומקליטים אותם. אני הייתי רוצה לדעת שאחרי </w:t>
      </w:r>
      <w:bookmarkStart w:id="755" w:name="_ETM_Q1_4178000"/>
      <w:bookmarkEnd w:id="755"/>
      <w:r w:rsidR="00C1169D">
        <w:rPr>
          <w:rFonts w:hint="cs"/>
          <w:rtl/>
          <w:lang w:eastAsia="he-IL"/>
        </w:rPr>
        <w:t>חקיקת חוק יש לי יותר בהירות לגבי מה שינינו?</w:t>
      </w:r>
    </w:p>
    <w:p w:rsidR="00C1169D" w:rsidRDefault="00C1169D" w:rsidP="00C1169D">
      <w:pPr>
        <w:rPr>
          <w:rtl/>
          <w:lang w:eastAsia="he-IL"/>
        </w:rPr>
      </w:pPr>
      <w:bookmarkStart w:id="756" w:name="_ETM_Q1_4175000"/>
      <w:bookmarkEnd w:id="756"/>
    </w:p>
    <w:p w:rsidR="00C1169D" w:rsidRDefault="00C1169D" w:rsidP="00135929">
      <w:pPr>
        <w:pStyle w:val="af6"/>
        <w:rPr>
          <w:rtl/>
        </w:rPr>
      </w:pPr>
      <w:bookmarkStart w:id="757" w:name="ET_yor_6156_174"/>
      <w:r w:rsidRPr="00135929">
        <w:rPr>
          <w:rStyle w:val="TagStyle"/>
          <w:rtl/>
        </w:rPr>
        <w:t xml:space="preserve"> &lt;&lt; יור &gt;&gt;</w:t>
      </w:r>
      <w:r w:rsidRPr="00C1169D">
        <w:rPr>
          <w:rStyle w:val="TagStyle"/>
          <w:rtl/>
        </w:rPr>
        <w:t xml:space="preserve"> </w:t>
      </w:r>
      <w:r>
        <w:rPr>
          <w:rtl/>
        </w:rPr>
        <w:t>היו"ר גלעד קריב:</w:t>
      </w:r>
      <w:r w:rsidRPr="00C1169D">
        <w:rPr>
          <w:rStyle w:val="TagStyle"/>
          <w:rtl/>
        </w:rPr>
        <w:t xml:space="preserve"> </w:t>
      </w:r>
      <w:r w:rsidRPr="00135929">
        <w:rPr>
          <w:rStyle w:val="TagStyle"/>
          <w:rtl/>
        </w:rPr>
        <w:t>&lt;&lt; יור &gt;&gt;</w:t>
      </w:r>
      <w:r>
        <w:rPr>
          <w:rtl/>
        </w:rPr>
        <w:t xml:space="preserve">   </w:t>
      </w:r>
      <w:bookmarkEnd w:id="757"/>
    </w:p>
    <w:p w:rsidR="00C1169D" w:rsidRDefault="00C1169D" w:rsidP="00C1169D">
      <w:pPr>
        <w:pStyle w:val="KeepWithNext"/>
        <w:rPr>
          <w:rtl/>
          <w:lang w:eastAsia="he-IL"/>
        </w:rPr>
      </w:pPr>
    </w:p>
    <w:p w:rsidR="00C1169D" w:rsidRDefault="00C1169D" w:rsidP="00C1169D">
      <w:pPr>
        <w:rPr>
          <w:rtl/>
          <w:lang w:eastAsia="he-IL"/>
        </w:rPr>
      </w:pPr>
      <w:bookmarkStart w:id="758" w:name="_ETM_Q1_4176000"/>
      <w:bookmarkEnd w:id="758"/>
      <w:r>
        <w:rPr>
          <w:rFonts w:hint="cs"/>
          <w:rtl/>
          <w:lang w:eastAsia="he-IL"/>
        </w:rPr>
        <w:t xml:space="preserve">אז </w:t>
      </w:r>
      <w:r w:rsidR="00E86050">
        <w:rPr>
          <w:rFonts w:hint="cs"/>
          <w:rtl/>
          <w:lang w:eastAsia="he-IL"/>
        </w:rPr>
        <w:t xml:space="preserve">אני חושב </w:t>
      </w:r>
      <w:r>
        <w:rPr>
          <w:rFonts w:hint="cs"/>
          <w:rtl/>
          <w:lang w:eastAsia="he-IL"/>
        </w:rPr>
        <w:t xml:space="preserve">שנאמרו </w:t>
      </w:r>
      <w:bookmarkStart w:id="759" w:name="_ETM_Q1_4185000"/>
      <w:bookmarkEnd w:id="759"/>
      <w:r>
        <w:rPr>
          <w:rFonts w:hint="cs"/>
          <w:rtl/>
          <w:lang w:eastAsia="he-IL"/>
        </w:rPr>
        <w:t>פה שתי אמירות - -</w:t>
      </w:r>
    </w:p>
    <w:p w:rsidR="00C1169D" w:rsidRDefault="00C1169D" w:rsidP="00E86050">
      <w:pPr>
        <w:rPr>
          <w:rtl/>
          <w:lang w:eastAsia="he-IL"/>
        </w:rPr>
      </w:pPr>
      <w:bookmarkStart w:id="760" w:name="_ETM_Q1_4187000"/>
      <w:bookmarkEnd w:id="760"/>
    </w:p>
    <w:p w:rsidR="00C1169D" w:rsidRDefault="00C1169D" w:rsidP="00135929">
      <w:pPr>
        <w:pStyle w:val="a4"/>
        <w:rPr>
          <w:rtl/>
        </w:rPr>
      </w:pPr>
      <w:bookmarkStart w:id="761" w:name="ET_speaker_4741_175"/>
      <w:r w:rsidRPr="00135929">
        <w:rPr>
          <w:rStyle w:val="TagStyle"/>
          <w:rtl/>
        </w:rPr>
        <w:t xml:space="preserve"> &lt;&lt; דובר &gt;&gt;</w:t>
      </w:r>
      <w:r w:rsidRPr="00C1169D">
        <w:rPr>
          <w:rStyle w:val="TagStyle"/>
          <w:rtl/>
        </w:rPr>
        <w:t xml:space="preserve"> </w:t>
      </w:r>
      <w:r>
        <w:rPr>
          <w:rtl/>
        </w:rPr>
        <w:t>זאב בנימין בגין (תקווה חדשה):</w:t>
      </w:r>
      <w:r w:rsidRPr="00C1169D">
        <w:rPr>
          <w:rStyle w:val="TagStyle"/>
          <w:rtl/>
        </w:rPr>
        <w:t xml:space="preserve"> </w:t>
      </w:r>
      <w:r w:rsidRPr="00135929">
        <w:rPr>
          <w:rStyle w:val="TagStyle"/>
          <w:rtl/>
        </w:rPr>
        <w:t>&lt;&lt; דובר &gt;&gt;</w:t>
      </w:r>
      <w:r>
        <w:rPr>
          <w:rtl/>
        </w:rPr>
        <w:t xml:space="preserve">   </w:t>
      </w:r>
      <w:bookmarkEnd w:id="761"/>
    </w:p>
    <w:p w:rsidR="00C1169D" w:rsidRDefault="00C1169D" w:rsidP="00C1169D">
      <w:pPr>
        <w:pStyle w:val="KeepWithNext"/>
        <w:rPr>
          <w:rtl/>
          <w:lang w:eastAsia="he-IL"/>
        </w:rPr>
      </w:pPr>
    </w:p>
    <w:p w:rsidR="00C1169D" w:rsidRDefault="00C1169D" w:rsidP="00C1169D">
      <w:pPr>
        <w:rPr>
          <w:rtl/>
          <w:lang w:eastAsia="he-IL"/>
        </w:rPr>
      </w:pPr>
      <w:r>
        <w:rPr>
          <w:rFonts w:hint="cs"/>
          <w:rtl/>
          <w:lang w:eastAsia="he-IL"/>
        </w:rPr>
        <w:t>שינינו באופן צנוע.</w:t>
      </w:r>
    </w:p>
    <w:p w:rsidR="00C1169D" w:rsidRDefault="00C1169D" w:rsidP="00C1169D">
      <w:pPr>
        <w:rPr>
          <w:rtl/>
          <w:lang w:eastAsia="he-IL"/>
        </w:rPr>
      </w:pPr>
    </w:p>
    <w:p w:rsidR="00C1169D" w:rsidRDefault="00C1169D" w:rsidP="00135929">
      <w:pPr>
        <w:pStyle w:val="af6"/>
        <w:rPr>
          <w:rtl/>
        </w:rPr>
      </w:pPr>
      <w:bookmarkStart w:id="762" w:name="ET_yor_6156_176"/>
      <w:r w:rsidRPr="00135929">
        <w:rPr>
          <w:rStyle w:val="TagStyle"/>
          <w:rtl/>
        </w:rPr>
        <w:t xml:space="preserve"> &lt;&lt; יור &gt;&gt;</w:t>
      </w:r>
      <w:r w:rsidRPr="00C1169D">
        <w:rPr>
          <w:rStyle w:val="TagStyle"/>
          <w:rtl/>
        </w:rPr>
        <w:t xml:space="preserve"> </w:t>
      </w:r>
      <w:r>
        <w:rPr>
          <w:rtl/>
        </w:rPr>
        <w:t>היו"ר גלעד קריב:</w:t>
      </w:r>
      <w:r w:rsidRPr="00C1169D">
        <w:rPr>
          <w:rStyle w:val="TagStyle"/>
          <w:rtl/>
        </w:rPr>
        <w:t xml:space="preserve"> </w:t>
      </w:r>
      <w:r w:rsidRPr="00135929">
        <w:rPr>
          <w:rStyle w:val="TagStyle"/>
          <w:rtl/>
        </w:rPr>
        <w:t>&lt;&lt; יור &gt;&gt;</w:t>
      </w:r>
      <w:r>
        <w:rPr>
          <w:rtl/>
        </w:rPr>
        <w:t xml:space="preserve">   </w:t>
      </w:r>
      <w:bookmarkEnd w:id="762"/>
    </w:p>
    <w:p w:rsidR="00C1169D" w:rsidRDefault="00C1169D" w:rsidP="00C1169D">
      <w:pPr>
        <w:pStyle w:val="KeepWithNext"/>
        <w:rPr>
          <w:rtl/>
          <w:lang w:eastAsia="he-IL"/>
        </w:rPr>
      </w:pPr>
    </w:p>
    <w:p w:rsidR="00E86050" w:rsidRDefault="00C1169D" w:rsidP="00C1169D">
      <w:pPr>
        <w:rPr>
          <w:rtl/>
          <w:lang w:eastAsia="he-IL"/>
        </w:rPr>
      </w:pPr>
      <w:bookmarkStart w:id="763" w:name="_ETM_Q1_4181000"/>
      <w:bookmarkEnd w:id="763"/>
      <w:r>
        <w:rPr>
          <w:rFonts w:hint="cs"/>
          <w:rtl/>
          <w:lang w:eastAsia="he-IL"/>
        </w:rPr>
        <w:t xml:space="preserve">ראשית, בעניין הדקלרטיבי </w:t>
      </w:r>
      <w:bookmarkStart w:id="764" w:name="_ETM_Q1_4186000"/>
      <w:bookmarkEnd w:id="764"/>
      <w:r>
        <w:rPr>
          <w:rFonts w:hint="cs"/>
          <w:rtl/>
          <w:lang w:eastAsia="he-IL"/>
        </w:rPr>
        <w:t xml:space="preserve">של כלל פסלות הראיה בספר החוקים יש חשיבות גדולה. </w:t>
      </w:r>
      <w:bookmarkStart w:id="765" w:name="_ETM_Q1_4193000"/>
      <w:bookmarkEnd w:id="765"/>
      <w:r>
        <w:rPr>
          <w:rFonts w:hint="cs"/>
          <w:rtl/>
          <w:lang w:eastAsia="he-IL"/>
        </w:rPr>
        <w:t xml:space="preserve">מעבר לזה, צוין פה כבר על-ידי היועמ"ש ויועץ השר </w:t>
      </w:r>
      <w:r>
        <w:rPr>
          <w:rtl/>
          <w:lang w:eastAsia="he-IL"/>
        </w:rPr>
        <w:t>–</w:t>
      </w:r>
      <w:r>
        <w:rPr>
          <w:rFonts w:hint="cs"/>
          <w:rtl/>
          <w:lang w:eastAsia="he-IL"/>
        </w:rPr>
        <w:t xml:space="preserve"> ראשית, </w:t>
      </w:r>
      <w:bookmarkStart w:id="766" w:name="_ETM_Q1_4199000"/>
      <w:bookmarkEnd w:id="766"/>
      <w:r>
        <w:rPr>
          <w:rFonts w:hint="cs"/>
          <w:rtl/>
          <w:lang w:eastAsia="he-IL"/>
        </w:rPr>
        <w:t xml:space="preserve">יש פה הבהרה של סוגיה שלא הוכרעה בפסיקה לגבי על </w:t>
      </w:r>
      <w:bookmarkStart w:id="767" w:name="_ETM_Q1_4202000"/>
      <w:bookmarkEnd w:id="767"/>
      <w:r>
        <w:rPr>
          <w:rFonts w:hint="cs"/>
          <w:rtl/>
          <w:lang w:eastAsia="he-IL"/>
        </w:rPr>
        <w:t xml:space="preserve">מי חל כלל פסלות הראיה. שנית, יש פה ראשית הבנייה </w:t>
      </w:r>
      <w:bookmarkStart w:id="768" w:name="_ETM_Q1_4192000"/>
      <w:bookmarkEnd w:id="768"/>
      <w:r>
        <w:rPr>
          <w:rFonts w:hint="cs"/>
          <w:rtl/>
          <w:lang w:eastAsia="he-IL"/>
        </w:rPr>
        <w:t>של שיקול דעת</w:t>
      </w:r>
      <w:r w:rsidR="00CC02A0">
        <w:rPr>
          <w:rFonts w:hint="cs"/>
          <w:rtl/>
          <w:lang w:eastAsia="he-IL"/>
        </w:rPr>
        <w:t xml:space="preserve">. אני מזכיר שגם בענישה אנחנו </w:t>
      </w:r>
      <w:bookmarkStart w:id="769" w:name="_ETM_Q1_4210000"/>
      <w:bookmarkEnd w:id="769"/>
      <w:r w:rsidR="00CC02A0">
        <w:rPr>
          <w:rFonts w:hint="cs"/>
          <w:rtl/>
          <w:lang w:eastAsia="he-IL"/>
        </w:rPr>
        <w:t xml:space="preserve">משאירים </w:t>
      </w:r>
      <w:r w:rsidR="00CC02A0">
        <w:rPr>
          <w:rtl/>
          <w:lang w:eastAsia="he-IL"/>
        </w:rPr>
        <w:t>–</w:t>
      </w:r>
      <w:r w:rsidR="00CC02A0">
        <w:rPr>
          <w:rFonts w:hint="cs"/>
          <w:rtl/>
          <w:lang w:eastAsia="he-IL"/>
        </w:rPr>
        <w:t xml:space="preserve"> יש שופט מחמיר בענישה ושופט שלא - -</w:t>
      </w:r>
    </w:p>
    <w:p w:rsidR="00CC02A0" w:rsidRDefault="00CC02A0" w:rsidP="00C1169D">
      <w:pPr>
        <w:rPr>
          <w:rtl/>
          <w:lang w:eastAsia="he-IL"/>
        </w:rPr>
      </w:pPr>
      <w:bookmarkStart w:id="770" w:name="_ETM_Q1_4206000"/>
      <w:bookmarkEnd w:id="770"/>
    </w:p>
    <w:p w:rsidR="00CC02A0" w:rsidRDefault="00CC02A0" w:rsidP="00135929">
      <w:pPr>
        <w:pStyle w:val="a4"/>
        <w:rPr>
          <w:rtl/>
        </w:rPr>
      </w:pPr>
      <w:bookmarkStart w:id="771" w:name="ET_knessetmember_5085_177"/>
      <w:r w:rsidRPr="00135929">
        <w:rPr>
          <w:rStyle w:val="TagStyle"/>
          <w:rtl/>
        </w:rPr>
        <w:t xml:space="preserve"> &lt;&lt; דובר &gt;&gt;</w:t>
      </w:r>
      <w:r w:rsidRPr="00CC02A0">
        <w:rPr>
          <w:rStyle w:val="TagStyle"/>
          <w:rtl/>
        </w:rPr>
        <w:t xml:space="preserve"> </w:t>
      </w:r>
      <w:r>
        <w:rPr>
          <w:rtl/>
        </w:rPr>
        <w:t>אורלי לוי אבקסיס (הליכוד):</w:t>
      </w:r>
      <w:r w:rsidRPr="00CC02A0">
        <w:rPr>
          <w:rStyle w:val="TagStyle"/>
          <w:rtl/>
        </w:rPr>
        <w:t xml:space="preserve"> </w:t>
      </w:r>
      <w:r w:rsidRPr="00135929">
        <w:rPr>
          <w:rStyle w:val="TagStyle"/>
          <w:rtl/>
        </w:rPr>
        <w:t>&lt;&lt; דובר &gt;&gt;</w:t>
      </w:r>
      <w:r>
        <w:rPr>
          <w:rtl/>
        </w:rPr>
        <w:t xml:space="preserve">   </w:t>
      </w:r>
      <w:bookmarkEnd w:id="771"/>
    </w:p>
    <w:p w:rsidR="00CC02A0" w:rsidRDefault="00CC02A0" w:rsidP="00CC02A0">
      <w:pPr>
        <w:pStyle w:val="KeepWithNext"/>
        <w:rPr>
          <w:rtl/>
          <w:lang w:eastAsia="he-IL"/>
        </w:rPr>
      </w:pPr>
    </w:p>
    <w:p w:rsidR="00B364B3" w:rsidRDefault="00B364B3" w:rsidP="00CC02A0">
      <w:pPr>
        <w:rPr>
          <w:rtl/>
          <w:lang w:eastAsia="he-IL"/>
        </w:rPr>
      </w:pPr>
      <w:bookmarkStart w:id="772" w:name="_ETM_Q1_4208000"/>
      <w:bookmarkEnd w:id="772"/>
      <w:r>
        <w:rPr>
          <w:rFonts w:hint="cs"/>
          <w:rtl/>
          <w:lang w:eastAsia="he-IL"/>
        </w:rPr>
        <w:t xml:space="preserve">ואם אנחנו קובעים להם רף אפילו בעניין של </w:t>
      </w:r>
      <w:r w:rsidR="00CC02A0">
        <w:rPr>
          <w:rFonts w:hint="cs"/>
          <w:rtl/>
          <w:lang w:eastAsia="he-IL"/>
        </w:rPr>
        <w:t xml:space="preserve">המתה </w:t>
      </w:r>
      <w:bookmarkStart w:id="773" w:name="_ETM_Q1_4212000"/>
      <w:bookmarkEnd w:id="773"/>
      <w:r w:rsidR="00CC02A0">
        <w:rPr>
          <w:rFonts w:hint="cs"/>
          <w:rtl/>
          <w:lang w:eastAsia="he-IL"/>
        </w:rPr>
        <w:t xml:space="preserve">- - - </w:t>
      </w:r>
      <w:r>
        <w:rPr>
          <w:rFonts w:hint="cs"/>
          <w:rtl/>
          <w:lang w:eastAsia="he-IL"/>
        </w:rPr>
        <w:t xml:space="preserve"> </w:t>
      </w:r>
    </w:p>
    <w:p w:rsidR="00B364B3" w:rsidRDefault="00B364B3" w:rsidP="00E86050">
      <w:pPr>
        <w:rPr>
          <w:rtl/>
          <w:lang w:eastAsia="he-IL"/>
        </w:rPr>
      </w:pPr>
    </w:p>
    <w:p w:rsidR="00B364B3" w:rsidRDefault="00B364B3" w:rsidP="00135929">
      <w:pPr>
        <w:pStyle w:val="af6"/>
        <w:rPr>
          <w:rtl/>
        </w:rPr>
      </w:pPr>
      <w:bookmarkStart w:id="774" w:name="ET_yor_6156_56"/>
      <w:r w:rsidRPr="00135929">
        <w:rPr>
          <w:rStyle w:val="TagStyle"/>
          <w:rtl/>
        </w:rPr>
        <w:t xml:space="preserve"> &lt;&lt; יור &gt;&gt;</w:t>
      </w:r>
      <w:r w:rsidRPr="00B364B3">
        <w:rPr>
          <w:rStyle w:val="TagStyle"/>
          <w:rtl/>
        </w:rPr>
        <w:t xml:space="preserve"> </w:t>
      </w:r>
      <w:r>
        <w:rPr>
          <w:rtl/>
        </w:rPr>
        <w:t>היו"ר גלעד קריב:</w:t>
      </w:r>
      <w:r w:rsidRPr="00B364B3">
        <w:rPr>
          <w:rStyle w:val="TagStyle"/>
          <w:rtl/>
        </w:rPr>
        <w:t xml:space="preserve"> </w:t>
      </w:r>
      <w:r w:rsidRPr="00135929">
        <w:rPr>
          <w:rStyle w:val="TagStyle"/>
          <w:rtl/>
        </w:rPr>
        <w:t>&lt;&lt; יור &gt;&gt;</w:t>
      </w:r>
      <w:r>
        <w:rPr>
          <w:rtl/>
        </w:rPr>
        <w:t xml:space="preserve">   </w:t>
      </w:r>
      <w:bookmarkEnd w:id="774"/>
    </w:p>
    <w:p w:rsidR="00B364B3" w:rsidRDefault="00B364B3" w:rsidP="00B364B3">
      <w:pPr>
        <w:pStyle w:val="KeepWithNext"/>
        <w:rPr>
          <w:rtl/>
          <w:lang w:eastAsia="he-IL"/>
        </w:rPr>
      </w:pPr>
    </w:p>
    <w:p w:rsidR="00B364B3" w:rsidRDefault="00B364B3" w:rsidP="00B364B3">
      <w:pPr>
        <w:rPr>
          <w:rtl/>
          <w:lang w:eastAsia="he-IL"/>
        </w:rPr>
      </w:pPr>
      <w:r>
        <w:rPr>
          <w:rFonts w:hint="cs"/>
          <w:rtl/>
          <w:lang w:eastAsia="he-IL"/>
        </w:rPr>
        <w:t>אז גם כאן קבענו</w:t>
      </w:r>
      <w:r w:rsidR="00CC02A0">
        <w:rPr>
          <w:rFonts w:hint="cs"/>
          <w:rtl/>
          <w:lang w:eastAsia="he-IL"/>
        </w:rPr>
        <w:t>...</w:t>
      </w:r>
    </w:p>
    <w:p w:rsidR="00B364B3" w:rsidRDefault="00B364B3" w:rsidP="00B364B3">
      <w:pPr>
        <w:rPr>
          <w:rtl/>
          <w:lang w:eastAsia="he-IL"/>
        </w:rPr>
      </w:pPr>
    </w:p>
    <w:p w:rsidR="009A15A8" w:rsidRDefault="009A15A8" w:rsidP="00135929">
      <w:pPr>
        <w:pStyle w:val="-"/>
        <w:rPr>
          <w:rStyle w:val="TagStyle"/>
          <w:vanish w:val="0"/>
          <w:rtl/>
        </w:rPr>
      </w:pPr>
      <w:bookmarkStart w:id="775" w:name="ET_knessetmember_5085_178"/>
      <w:r>
        <w:rPr>
          <w:rStyle w:val="TagStyle"/>
          <w:vanish w:val="0"/>
          <w:rtl/>
        </w:rPr>
        <w:br w:type="page"/>
      </w:r>
    </w:p>
    <w:p w:rsidR="00CC02A0" w:rsidRDefault="00CC02A0" w:rsidP="00135929">
      <w:pPr>
        <w:pStyle w:val="-"/>
        <w:rPr>
          <w:rtl/>
        </w:rPr>
      </w:pPr>
      <w:r w:rsidRPr="00135929">
        <w:rPr>
          <w:rStyle w:val="TagStyle"/>
          <w:rtl/>
        </w:rPr>
        <w:t xml:space="preserve"> &lt;&lt; דובר_המשך &gt;&gt;</w:t>
      </w:r>
      <w:r w:rsidRPr="00CC02A0">
        <w:rPr>
          <w:rStyle w:val="TagStyle"/>
          <w:rtl/>
        </w:rPr>
        <w:t xml:space="preserve"> </w:t>
      </w:r>
      <w:r>
        <w:rPr>
          <w:rtl/>
        </w:rPr>
        <w:t>אורלי לוי אבקסיס (הליכוד):</w:t>
      </w:r>
      <w:r w:rsidRPr="00CC02A0">
        <w:rPr>
          <w:rStyle w:val="TagStyle"/>
          <w:rtl/>
        </w:rPr>
        <w:t xml:space="preserve"> </w:t>
      </w:r>
      <w:r w:rsidRPr="00135929">
        <w:rPr>
          <w:rStyle w:val="TagStyle"/>
          <w:rtl/>
        </w:rPr>
        <w:t>&lt;&lt; דובר_המשך &gt;&gt;</w:t>
      </w:r>
      <w:r>
        <w:rPr>
          <w:rtl/>
        </w:rPr>
        <w:t xml:space="preserve">   </w:t>
      </w:r>
      <w:bookmarkEnd w:id="775"/>
    </w:p>
    <w:p w:rsidR="00CC02A0" w:rsidRDefault="00CC02A0" w:rsidP="00CC02A0">
      <w:pPr>
        <w:pStyle w:val="KeepWithNext"/>
        <w:rPr>
          <w:rtl/>
          <w:lang w:eastAsia="he-IL"/>
        </w:rPr>
      </w:pPr>
    </w:p>
    <w:p w:rsidR="00B364B3" w:rsidRDefault="00CC02A0" w:rsidP="00CC02A0">
      <w:pPr>
        <w:rPr>
          <w:rtl/>
          <w:lang w:eastAsia="he-IL"/>
        </w:rPr>
      </w:pPr>
      <w:bookmarkStart w:id="776" w:name="_ETM_Q1_4220000"/>
      <w:bookmarkEnd w:id="776"/>
      <w:r>
        <w:rPr>
          <w:rFonts w:hint="cs"/>
          <w:rtl/>
          <w:lang w:eastAsia="he-IL"/>
        </w:rPr>
        <w:t xml:space="preserve">- - אז </w:t>
      </w:r>
      <w:r w:rsidR="00B364B3">
        <w:rPr>
          <w:rFonts w:hint="cs"/>
          <w:rtl/>
          <w:lang w:eastAsia="he-IL"/>
        </w:rPr>
        <w:t xml:space="preserve">שמנו אותם בתוך מסלול </w:t>
      </w:r>
      <w:r w:rsidR="00B364B3">
        <w:rPr>
          <w:rtl/>
          <w:lang w:eastAsia="he-IL"/>
        </w:rPr>
        <w:t>–</w:t>
      </w:r>
      <w:r w:rsidR="00B364B3">
        <w:rPr>
          <w:rFonts w:hint="cs"/>
          <w:rtl/>
          <w:lang w:eastAsia="he-IL"/>
        </w:rPr>
        <w:t xml:space="preserve"> אתה יודע, עם</w:t>
      </w:r>
      <w:r>
        <w:rPr>
          <w:rFonts w:hint="cs"/>
          <w:rtl/>
          <w:lang w:eastAsia="he-IL"/>
        </w:rPr>
        <w:t xml:space="preserve"> קומות בדרך,</w:t>
      </w:r>
      <w:r w:rsidR="00B364B3">
        <w:rPr>
          <w:rFonts w:hint="cs"/>
          <w:rtl/>
          <w:lang w:eastAsia="he-IL"/>
        </w:rPr>
        <w:t xml:space="preserve"> ועשינו את זה טוב בכל הנושא של רצח, המתה וכדומה.</w:t>
      </w:r>
      <w:r>
        <w:rPr>
          <w:rFonts w:hint="cs"/>
          <w:rtl/>
          <w:lang w:eastAsia="he-IL"/>
        </w:rPr>
        <w:t xml:space="preserve"> </w:t>
      </w:r>
      <w:bookmarkStart w:id="777" w:name="_ETM_Q1_4233000"/>
      <w:bookmarkEnd w:id="777"/>
      <w:r>
        <w:rPr>
          <w:rFonts w:hint="cs"/>
          <w:rtl/>
          <w:lang w:eastAsia="he-IL"/>
        </w:rPr>
        <w:t xml:space="preserve">פה אני - - - השארנו את זה פתוח </w:t>
      </w:r>
      <w:bookmarkStart w:id="778" w:name="_ETM_Q1_4236000"/>
      <w:bookmarkEnd w:id="778"/>
      <w:r>
        <w:rPr>
          <w:rFonts w:hint="cs"/>
          <w:rtl/>
          <w:lang w:eastAsia="he-IL"/>
        </w:rPr>
        <w:t>- - -</w:t>
      </w:r>
    </w:p>
    <w:p w:rsidR="00B364B3" w:rsidRDefault="00B364B3" w:rsidP="00B364B3">
      <w:pPr>
        <w:rPr>
          <w:rtl/>
          <w:lang w:eastAsia="he-IL"/>
        </w:rPr>
      </w:pPr>
    </w:p>
    <w:p w:rsidR="00B364B3" w:rsidRDefault="00B364B3" w:rsidP="00135929">
      <w:pPr>
        <w:pStyle w:val="af6"/>
        <w:rPr>
          <w:rtl/>
        </w:rPr>
      </w:pPr>
      <w:bookmarkStart w:id="779" w:name="ET_yor_6156_57"/>
      <w:r w:rsidRPr="00135929">
        <w:rPr>
          <w:rStyle w:val="TagStyle"/>
          <w:rtl/>
        </w:rPr>
        <w:t xml:space="preserve"> &lt;&lt; יור &gt;&gt;</w:t>
      </w:r>
      <w:r w:rsidRPr="00B364B3">
        <w:rPr>
          <w:rStyle w:val="TagStyle"/>
          <w:rtl/>
        </w:rPr>
        <w:t xml:space="preserve"> </w:t>
      </w:r>
      <w:r>
        <w:rPr>
          <w:rtl/>
        </w:rPr>
        <w:t>היו"ר גלעד קריב:</w:t>
      </w:r>
      <w:r w:rsidRPr="00B364B3">
        <w:rPr>
          <w:rStyle w:val="TagStyle"/>
          <w:rtl/>
        </w:rPr>
        <w:t xml:space="preserve"> </w:t>
      </w:r>
      <w:r w:rsidRPr="00135929">
        <w:rPr>
          <w:rStyle w:val="TagStyle"/>
          <w:rtl/>
        </w:rPr>
        <w:t>&lt;&lt; יור &gt;&gt;</w:t>
      </w:r>
      <w:r>
        <w:rPr>
          <w:rtl/>
        </w:rPr>
        <w:t xml:space="preserve">   </w:t>
      </w:r>
      <w:bookmarkEnd w:id="779"/>
    </w:p>
    <w:p w:rsidR="00B364B3" w:rsidRDefault="00B364B3" w:rsidP="00B364B3">
      <w:pPr>
        <w:pStyle w:val="KeepWithNext"/>
        <w:rPr>
          <w:rtl/>
          <w:lang w:eastAsia="he-IL"/>
        </w:rPr>
      </w:pPr>
    </w:p>
    <w:p w:rsidR="00B364B3" w:rsidRDefault="00CC02A0" w:rsidP="00CC02A0">
      <w:pPr>
        <w:rPr>
          <w:rtl/>
          <w:lang w:eastAsia="he-IL"/>
        </w:rPr>
      </w:pPr>
      <w:r>
        <w:rPr>
          <w:rFonts w:hint="cs"/>
          <w:rtl/>
          <w:lang w:eastAsia="he-IL"/>
        </w:rPr>
        <w:t xml:space="preserve">בסדר, </w:t>
      </w:r>
      <w:r w:rsidR="00B364B3">
        <w:rPr>
          <w:rFonts w:hint="cs"/>
          <w:rtl/>
          <w:lang w:eastAsia="he-IL"/>
        </w:rPr>
        <w:t>תודה. עורכת הדין רווה, אנא השלימי את התייחסותך</w:t>
      </w:r>
      <w:r>
        <w:rPr>
          <w:rFonts w:hint="cs"/>
          <w:rtl/>
          <w:lang w:eastAsia="he-IL"/>
        </w:rPr>
        <w:t xml:space="preserve"> גם לעניין הקטינים בבקשה</w:t>
      </w:r>
      <w:r w:rsidR="00B364B3">
        <w:rPr>
          <w:rFonts w:hint="cs"/>
          <w:rtl/>
          <w:lang w:eastAsia="he-IL"/>
        </w:rPr>
        <w:t>.</w:t>
      </w:r>
    </w:p>
    <w:p w:rsidR="00B364B3" w:rsidRDefault="00B364B3" w:rsidP="00B364B3">
      <w:pPr>
        <w:rPr>
          <w:rtl/>
          <w:lang w:eastAsia="he-IL"/>
        </w:rPr>
      </w:pPr>
    </w:p>
    <w:p w:rsidR="00B364B3" w:rsidRDefault="00B364B3" w:rsidP="00135929">
      <w:pPr>
        <w:pStyle w:val="af9"/>
        <w:rPr>
          <w:rtl/>
          <w:lang w:eastAsia="he-IL"/>
        </w:rPr>
      </w:pPr>
      <w:bookmarkStart w:id="780" w:name="ET_guest_571712_58"/>
      <w:r w:rsidRPr="00135929">
        <w:rPr>
          <w:rStyle w:val="TagStyle"/>
          <w:rtl/>
        </w:rPr>
        <w:t xml:space="preserve"> &lt;&lt; אורח &gt;&gt;</w:t>
      </w:r>
      <w:r w:rsidRPr="00B364B3">
        <w:rPr>
          <w:rStyle w:val="TagStyle"/>
          <w:rtl/>
        </w:rPr>
        <w:t xml:space="preserve"> </w:t>
      </w:r>
      <w:r>
        <w:rPr>
          <w:rtl/>
          <w:lang w:eastAsia="he-IL"/>
        </w:rPr>
        <w:t>יפעת רווה:</w:t>
      </w:r>
      <w:r w:rsidRPr="00B364B3">
        <w:rPr>
          <w:rStyle w:val="TagStyle"/>
          <w:rtl/>
        </w:rPr>
        <w:t xml:space="preserve"> </w:t>
      </w:r>
      <w:r w:rsidRPr="00135929">
        <w:rPr>
          <w:rStyle w:val="TagStyle"/>
          <w:rtl/>
        </w:rPr>
        <w:t>&lt;&lt; אורח &gt;&gt;</w:t>
      </w:r>
      <w:r>
        <w:rPr>
          <w:rtl/>
          <w:lang w:eastAsia="he-IL"/>
        </w:rPr>
        <w:t xml:space="preserve">   </w:t>
      </w:r>
      <w:bookmarkEnd w:id="780"/>
    </w:p>
    <w:p w:rsidR="00B364B3" w:rsidRDefault="00B364B3" w:rsidP="00B364B3">
      <w:pPr>
        <w:pStyle w:val="KeepWithNext"/>
        <w:rPr>
          <w:rtl/>
          <w:lang w:eastAsia="he-IL"/>
        </w:rPr>
      </w:pPr>
    </w:p>
    <w:p w:rsidR="00B364B3" w:rsidRDefault="00CC02A0" w:rsidP="00565DC5">
      <w:pPr>
        <w:rPr>
          <w:rtl/>
          <w:lang w:eastAsia="he-IL"/>
        </w:rPr>
      </w:pPr>
      <w:r>
        <w:rPr>
          <w:rFonts w:hint="cs"/>
          <w:rtl/>
          <w:lang w:eastAsia="he-IL"/>
        </w:rPr>
        <w:t xml:space="preserve">רצית דוגמה? </w:t>
      </w:r>
      <w:bookmarkStart w:id="781" w:name="_ETM_Q1_4245000"/>
      <w:bookmarkEnd w:id="781"/>
      <w:r>
        <w:rPr>
          <w:rFonts w:hint="cs"/>
          <w:rtl/>
          <w:lang w:eastAsia="he-IL"/>
        </w:rPr>
        <w:t xml:space="preserve">אז </w:t>
      </w:r>
      <w:r w:rsidR="00B364B3">
        <w:rPr>
          <w:rFonts w:hint="cs"/>
          <w:rtl/>
          <w:lang w:eastAsia="he-IL"/>
        </w:rPr>
        <w:t xml:space="preserve">הנה </w:t>
      </w:r>
      <w:r>
        <w:rPr>
          <w:rFonts w:hint="cs"/>
          <w:rtl/>
          <w:lang w:eastAsia="he-IL"/>
        </w:rPr>
        <w:t xml:space="preserve">יש כאן </w:t>
      </w:r>
      <w:r w:rsidR="00B364B3">
        <w:rPr>
          <w:rFonts w:hint="cs"/>
          <w:rtl/>
          <w:lang w:eastAsia="he-IL"/>
        </w:rPr>
        <w:t>דוגמה שהיה כרסום בזכות</w:t>
      </w:r>
      <w:r w:rsidR="00565DC5">
        <w:rPr>
          <w:rFonts w:hint="cs"/>
          <w:rtl/>
          <w:lang w:eastAsia="he-IL"/>
        </w:rPr>
        <w:t xml:space="preserve"> באזהרה מחיפוש,</w:t>
      </w:r>
      <w:r w:rsidR="00B364B3">
        <w:rPr>
          <w:rFonts w:hint="cs"/>
          <w:rtl/>
          <w:lang w:eastAsia="he-IL"/>
        </w:rPr>
        <w:t xml:space="preserve"> ומה שנאמר כאן שז</w:t>
      </w:r>
      <w:r w:rsidR="00565DC5">
        <w:rPr>
          <w:rFonts w:hint="cs"/>
          <w:rtl/>
          <w:lang w:eastAsia="he-IL"/>
        </w:rPr>
        <w:t xml:space="preserve">ה פגע דווקא באוכלוסיות מוחלשות ואפשר תיוג גזעי נרחב יותר. </w:t>
      </w:r>
      <w:bookmarkStart w:id="782" w:name="_ETM_Q1_4258000"/>
      <w:bookmarkEnd w:id="782"/>
      <w:r w:rsidR="00565DC5">
        <w:rPr>
          <w:rFonts w:hint="cs"/>
          <w:rtl/>
          <w:lang w:eastAsia="he-IL"/>
        </w:rPr>
        <w:t xml:space="preserve">אז מאוד-מאוד צריך להיזהר כי קיצוניות מובילה בסוף לקיצוניות ותמיד </w:t>
      </w:r>
      <w:bookmarkStart w:id="783" w:name="_ETM_Q1_4261000"/>
      <w:bookmarkEnd w:id="783"/>
      <w:r w:rsidR="00565DC5">
        <w:rPr>
          <w:rFonts w:hint="cs"/>
          <w:rtl/>
          <w:lang w:eastAsia="he-IL"/>
        </w:rPr>
        <w:t xml:space="preserve">יהיו נדבכים. עם כל מה שנעשה, תמיד הפסיקה תמשיך </w:t>
      </w:r>
      <w:bookmarkStart w:id="784" w:name="_ETM_Q1_4265000"/>
      <w:bookmarkEnd w:id="784"/>
      <w:r w:rsidR="00565DC5">
        <w:rPr>
          <w:rFonts w:hint="cs"/>
          <w:rtl/>
          <w:lang w:eastAsia="he-IL"/>
        </w:rPr>
        <w:t>לפתח את זה ויש בגמישות הזאת חשיבות.</w:t>
      </w:r>
    </w:p>
    <w:p w:rsidR="00B364B3" w:rsidRDefault="00B364B3" w:rsidP="00B364B3">
      <w:pPr>
        <w:rPr>
          <w:rtl/>
          <w:lang w:eastAsia="he-IL"/>
        </w:rPr>
      </w:pPr>
    </w:p>
    <w:p w:rsidR="00F44B8D" w:rsidRDefault="00F44B8D" w:rsidP="00135929">
      <w:pPr>
        <w:pStyle w:val="af6"/>
        <w:rPr>
          <w:rtl/>
        </w:rPr>
      </w:pPr>
      <w:bookmarkStart w:id="785" w:name="ET_yor_6156_59"/>
      <w:r w:rsidRPr="00135929">
        <w:rPr>
          <w:rStyle w:val="TagStyle"/>
          <w:rtl/>
        </w:rPr>
        <w:t xml:space="preserve"> &lt;&lt; יור &gt;&gt;</w:t>
      </w:r>
      <w:r w:rsidRPr="00F44B8D">
        <w:rPr>
          <w:rStyle w:val="TagStyle"/>
          <w:rtl/>
        </w:rPr>
        <w:t xml:space="preserve"> </w:t>
      </w:r>
      <w:r>
        <w:rPr>
          <w:rtl/>
        </w:rPr>
        <w:t>היו"ר גלעד קריב:</w:t>
      </w:r>
      <w:r w:rsidRPr="00F44B8D">
        <w:rPr>
          <w:rStyle w:val="TagStyle"/>
          <w:rtl/>
        </w:rPr>
        <w:t xml:space="preserve"> </w:t>
      </w:r>
      <w:r w:rsidRPr="00135929">
        <w:rPr>
          <w:rStyle w:val="TagStyle"/>
          <w:rtl/>
        </w:rPr>
        <w:t>&lt;&lt; יור &gt;&gt;</w:t>
      </w:r>
      <w:r>
        <w:rPr>
          <w:rtl/>
        </w:rPr>
        <w:t xml:space="preserve">   </w:t>
      </w:r>
      <w:bookmarkEnd w:id="785"/>
    </w:p>
    <w:p w:rsidR="00F44B8D" w:rsidRDefault="00F44B8D" w:rsidP="00F44B8D">
      <w:pPr>
        <w:pStyle w:val="KeepWithNext"/>
        <w:rPr>
          <w:rtl/>
          <w:lang w:eastAsia="he-IL"/>
        </w:rPr>
      </w:pPr>
    </w:p>
    <w:p w:rsidR="00F44B8D" w:rsidRDefault="00565DC5" w:rsidP="00C5231C">
      <w:pPr>
        <w:rPr>
          <w:rtl/>
          <w:lang w:eastAsia="he-IL"/>
        </w:rPr>
      </w:pPr>
      <w:r>
        <w:rPr>
          <w:rFonts w:hint="cs"/>
          <w:rtl/>
          <w:lang w:eastAsia="he-IL"/>
        </w:rPr>
        <w:t xml:space="preserve">התייחסות לדבריה של עורכת </w:t>
      </w:r>
      <w:bookmarkStart w:id="786" w:name="_ETM_Q1_4273000"/>
      <w:bookmarkEnd w:id="786"/>
      <w:r w:rsidR="00C5231C">
        <w:rPr>
          <w:rFonts w:hint="cs"/>
          <w:rtl/>
          <w:lang w:eastAsia="he-IL"/>
        </w:rPr>
        <w:t xml:space="preserve">הדין אשל </w:t>
      </w:r>
      <w:r>
        <w:rPr>
          <w:rFonts w:hint="cs"/>
          <w:rtl/>
          <w:lang w:eastAsia="he-IL"/>
        </w:rPr>
        <w:t>מהמועצה לשלום הילד?</w:t>
      </w:r>
    </w:p>
    <w:p w:rsidR="00C5231C" w:rsidRDefault="00C5231C" w:rsidP="00F44B8D">
      <w:pPr>
        <w:pStyle w:val="-"/>
        <w:keepNext/>
        <w:rPr>
          <w:rStyle w:val="TagStyle"/>
          <w:rtl/>
        </w:rPr>
      </w:pPr>
      <w:bookmarkStart w:id="787" w:name="ET_speakercontinue_571712_60"/>
    </w:p>
    <w:p w:rsidR="00F44B8D" w:rsidRDefault="00F44B8D" w:rsidP="00135929">
      <w:pPr>
        <w:pStyle w:val="-"/>
        <w:rPr>
          <w:rtl/>
        </w:rPr>
      </w:pPr>
      <w:r w:rsidRPr="00135929">
        <w:rPr>
          <w:rStyle w:val="TagStyle"/>
          <w:rtl/>
        </w:rPr>
        <w:t xml:space="preserve"> &lt;&lt; דובר_המשך &gt;&gt;</w:t>
      </w:r>
      <w:r w:rsidRPr="00F44B8D">
        <w:rPr>
          <w:rStyle w:val="TagStyle"/>
          <w:rtl/>
        </w:rPr>
        <w:t xml:space="preserve"> </w:t>
      </w:r>
      <w:r>
        <w:rPr>
          <w:rtl/>
        </w:rPr>
        <w:t>יפעת רווה:</w:t>
      </w:r>
      <w:r w:rsidRPr="00F44B8D">
        <w:rPr>
          <w:rStyle w:val="TagStyle"/>
          <w:rtl/>
        </w:rPr>
        <w:t xml:space="preserve"> </w:t>
      </w:r>
      <w:r w:rsidRPr="00135929">
        <w:rPr>
          <w:rStyle w:val="TagStyle"/>
          <w:rtl/>
        </w:rPr>
        <w:t>&lt;&lt; דובר_המשך &gt;&gt;</w:t>
      </w:r>
      <w:r>
        <w:rPr>
          <w:rtl/>
        </w:rPr>
        <w:t xml:space="preserve">   </w:t>
      </w:r>
      <w:bookmarkEnd w:id="787"/>
    </w:p>
    <w:p w:rsidR="00F44B8D" w:rsidRDefault="00F44B8D" w:rsidP="00F44B8D">
      <w:pPr>
        <w:pStyle w:val="KeepWithNext"/>
        <w:rPr>
          <w:rtl/>
          <w:lang w:eastAsia="he-IL"/>
        </w:rPr>
      </w:pPr>
    </w:p>
    <w:p w:rsidR="00F44B8D" w:rsidRDefault="00F44B8D" w:rsidP="00F44B8D">
      <w:pPr>
        <w:rPr>
          <w:rtl/>
          <w:lang w:eastAsia="he-IL"/>
        </w:rPr>
      </w:pPr>
      <w:r>
        <w:rPr>
          <w:rFonts w:hint="cs"/>
          <w:rtl/>
          <w:lang w:eastAsia="he-IL"/>
        </w:rPr>
        <w:t>אז בוודאי שמבח</w:t>
      </w:r>
      <w:r w:rsidR="0099358E">
        <w:rPr>
          <w:rFonts w:hint="cs"/>
          <w:rtl/>
          <w:lang w:eastAsia="he-IL"/>
        </w:rPr>
        <w:t xml:space="preserve">ינתנו הנושא של נפגעי עבירה צריך להיות חלק </w:t>
      </w:r>
      <w:bookmarkStart w:id="788" w:name="_ETM_Q1_4284000"/>
      <w:bookmarkEnd w:id="788"/>
      <w:r w:rsidR="0099358E">
        <w:rPr>
          <w:rFonts w:hint="cs"/>
          <w:rtl/>
          <w:lang w:eastAsia="he-IL"/>
        </w:rPr>
        <w:t xml:space="preserve">מהעניין הזה. היו מחלוקות אם זה היה צריך להיאמר במפורש </w:t>
      </w:r>
      <w:bookmarkStart w:id="789" w:name="_ETM_Q1_4282000"/>
      <w:bookmarkEnd w:id="789"/>
      <w:r w:rsidR="0099358E">
        <w:rPr>
          <w:rFonts w:hint="cs"/>
          <w:rtl/>
          <w:lang w:eastAsia="he-IL"/>
        </w:rPr>
        <w:t>או לא במפורש</w:t>
      </w:r>
      <w:r w:rsidR="00424D76">
        <w:rPr>
          <w:rFonts w:hint="cs"/>
          <w:rtl/>
          <w:lang w:eastAsia="he-IL"/>
        </w:rPr>
        <w:t xml:space="preserve">. בסופו של דבר, כפשרה הגיע הניסוח הזה </w:t>
      </w:r>
      <w:bookmarkStart w:id="790" w:name="_ETM_Q1_4294000"/>
      <w:bookmarkEnd w:id="790"/>
      <w:r w:rsidR="00424D76">
        <w:rPr>
          <w:rFonts w:hint="cs"/>
          <w:rtl/>
          <w:lang w:eastAsia="he-IL"/>
        </w:rPr>
        <w:t>- -</w:t>
      </w:r>
    </w:p>
    <w:p w:rsidR="00424D76" w:rsidRDefault="00424D76" w:rsidP="00F44B8D">
      <w:pPr>
        <w:rPr>
          <w:rtl/>
          <w:lang w:eastAsia="he-IL"/>
        </w:rPr>
      </w:pPr>
      <w:bookmarkStart w:id="791" w:name="_ETM_Q1_4295000"/>
      <w:bookmarkEnd w:id="791"/>
    </w:p>
    <w:p w:rsidR="00424D76" w:rsidRDefault="00424D76" w:rsidP="00135929">
      <w:pPr>
        <w:pStyle w:val="a4"/>
        <w:rPr>
          <w:rtl/>
        </w:rPr>
      </w:pPr>
      <w:bookmarkStart w:id="792" w:name="ET_speaker_4741_179"/>
      <w:r w:rsidRPr="00135929">
        <w:rPr>
          <w:rStyle w:val="TagStyle"/>
          <w:rtl/>
        </w:rPr>
        <w:t xml:space="preserve"> &lt;&lt; דובר &gt;&gt;</w:t>
      </w:r>
      <w:r w:rsidRPr="00424D76">
        <w:rPr>
          <w:rStyle w:val="TagStyle"/>
          <w:rtl/>
        </w:rPr>
        <w:t xml:space="preserve"> </w:t>
      </w:r>
      <w:r>
        <w:rPr>
          <w:rtl/>
        </w:rPr>
        <w:t>זאב בנימין בגין (תקווה חדשה):</w:t>
      </w:r>
      <w:r w:rsidRPr="00424D76">
        <w:rPr>
          <w:rStyle w:val="TagStyle"/>
          <w:rtl/>
        </w:rPr>
        <w:t xml:space="preserve"> </w:t>
      </w:r>
      <w:r w:rsidRPr="00135929">
        <w:rPr>
          <w:rStyle w:val="TagStyle"/>
          <w:rtl/>
        </w:rPr>
        <w:t>&lt;&lt; דובר &gt;&gt;</w:t>
      </w:r>
      <w:r>
        <w:rPr>
          <w:rtl/>
        </w:rPr>
        <w:t xml:space="preserve">   </w:t>
      </w:r>
      <w:bookmarkEnd w:id="792"/>
    </w:p>
    <w:p w:rsidR="00424D76" w:rsidRDefault="00424D76" w:rsidP="00424D76">
      <w:pPr>
        <w:pStyle w:val="KeepWithNext"/>
        <w:rPr>
          <w:rtl/>
          <w:lang w:eastAsia="he-IL"/>
        </w:rPr>
      </w:pPr>
    </w:p>
    <w:p w:rsidR="00424D76" w:rsidRPr="00424D76" w:rsidRDefault="00424D76" w:rsidP="00424D76">
      <w:pPr>
        <w:rPr>
          <w:rtl/>
          <w:lang w:eastAsia="he-IL"/>
        </w:rPr>
      </w:pPr>
      <w:bookmarkStart w:id="793" w:name="_ETM_Q1_4297000"/>
      <w:bookmarkEnd w:id="793"/>
      <w:r>
        <w:rPr>
          <w:rFonts w:hint="cs"/>
          <w:rtl/>
          <w:lang w:eastAsia="he-IL"/>
        </w:rPr>
        <w:t>שזה תוך האינטרס הציבורי?</w:t>
      </w:r>
    </w:p>
    <w:p w:rsidR="00EA1CC7" w:rsidRDefault="00EA1CC7" w:rsidP="00F44B8D">
      <w:pPr>
        <w:rPr>
          <w:rtl/>
          <w:lang w:eastAsia="he-IL"/>
        </w:rPr>
      </w:pPr>
    </w:p>
    <w:p w:rsidR="00424D76" w:rsidRDefault="00424D76" w:rsidP="00135929">
      <w:pPr>
        <w:pStyle w:val="a4"/>
        <w:rPr>
          <w:rtl/>
        </w:rPr>
      </w:pPr>
      <w:bookmarkStart w:id="794" w:name="ET_knessetmember_5085_180"/>
      <w:r w:rsidRPr="00135929">
        <w:rPr>
          <w:rStyle w:val="TagStyle"/>
          <w:rtl/>
        </w:rPr>
        <w:t xml:space="preserve"> &lt;&lt; דובר &gt;&gt;</w:t>
      </w:r>
      <w:r w:rsidRPr="00424D76">
        <w:rPr>
          <w:rStyle w:val="TagStyle"/>
          <w:rtl/>
        </w:rPr>
        <w:t xml:space="preserve"> </w:t>
      </w:r>
      <w:r>
        <w:rPr>
          <w:rtl/>
        </w:rPr>
        <w:t>אורלי לוי אבקסיס (הליכוד):</w:t>
      </w:r>
      <w:r w:rsidRPr="00424D76">
        <w:rPr>
          <w:rStyle w:val="TagStyle"/>
          <w:rtl/>
        </w:rPr>
        <w:t xml:space="preserve"> </w:t>
      </w:r>
      <w:r w:rsidRPr="00135929">
        <w:rPr>
          <w:rStyle w:val="TagStyle"/>
          <w:rtl/>
        </w:rPr>
        <w:t>&lt;&lt; דובר &gt;&gt;</w:t>
      </w:r>
      <w:r>
        <w:rPr>
          <w:rtl/>
        </w:rPr>
        <w:t xml:space="preserve">   </w:t>
      </w:r>
      <w:bookmarkEnd w:id="794"/>
    </w:p>
    <w:p w:rsidR="00424D76" w:rsidRDefault="00424D76" w:rsidP="00424D76">
      <w:pPr>
        <w:pStyle w:val="KeepWithNext"/>
        <w:rPr>
          <w:rtl/>
          <w:lang w:eastAsia="he-IL"/>
        </w:rPr>
      </w:pPr>
    </w:p>
    <w:p w:rsidR="00EA1CC7" w:rsidRDefault="00EA1CC7" w:rsidP="00F44B8D">
      <w:pPr>
        <w:rPr>
          <w:rtl/>
          <w:lang w:eastAsia="he-IL"/>
        </w:rPr>
      </w:pPr>
      <w:bookmarkStart w:id="795" w:name="_ETM_Q1_4292000"/>
      <w:bookmarkEnd w:id="795"/>
      <w:r>
        <w:rPr>
          <w:rFonts w:hint="cs"/>
          <w:rtl/>
          <w:lang w:eastAsia="he-IL"/>
        </w:rPr>
        <w:t>לא, הוא לא כתוב</w:t>
      </w:r>
      <w:r w:rsidR="00424D76">
        <w:rPr>
          <w:rFonts w:hint="cs"/>
          <w:rtl/>
          <w:lang w:eastAsia="he-IL"/>
        </w:rPr>
        <w:t xml:space="preserve"> בתוך האינטרס הציבורי.</w:t>
      </w:r>
    </w:p>
    <w:p w:rsidR="00EA1CC7" w:rsidRDefault="00EA1CC7" w:rsidP="00F44B8D">
      <w:pPr>
        <w:rPr>
          <w:rtl/>
          <w:lang w:eastAsia="he-IL"/>
        </w:rPr>
      </w:pPr>
    </w:p>
    <w:p w:rsidR="00EA1CC7" w:rsidRDefault="00EA1CC7" w:rsidP="00135929">
      <w:pPr>
        <w:pStyle w:val="-"/>
        <w:rPr>
          <w:rtl/>
        </w:rPr>
      </w:pPr>
      <w:bookmarkStart w:id="796" w:name="ET_speakercontinue_571712_61"/>
      <w:r w:rsidRPr="00135929">
        <w:rPr>
          <w:rStyle w:val="TagStyle"/>
          <w:rtl/>
        </w:rPr>
        <w:t xml:space="preserve"> &lt;&lt; דובר_המשך &gt;&gt;</w:t>
      </w:r>
      <w:r w:rsidRPr="00EA1CC7">
        <w:rPr>
          <w:rStyle w:val="TagStyle"/>
          <w:rtl/>
        </w:rPr>
        <w:t xml:space="preserve"> </w:t>
      </w:r>
      <w:r>
        <w:rPr>
          <w:rtl/>
        </w:rPr>
        <w:t>יפעת רווה:</w:t>
      </w:r>
      <w:r w:rsidRPr="00EA1CC7">
        <w:rPr>
          <w:rStyle w:val="TagStyle"/>
          <w:rtl/>
        </w:rPr>
        <w:t xml:space="preserve"> </w:t>
      </w:r>
      <w:r w:rsidRPr="00135929">
        <w:rPr>
          <w:rStyle w:val="TagStyle"/>
          <w:rtl/>
        </w:rPr>
        <w:t>&lt;&lt; דובר_המשך &gt;&gt;</w:t>
      </w:r>
      <w:r>
        <w:rPr>
          <w:rtl/>
        </w:rPr>
        <w:t xml:space="preserve">   </w:t>
      </w:r>
      <w:bookmarkEnd w:id="796"/>
    </w:p>
    <w:p w:rsidR="00EA1CC7" w:rsidRDefault="00EA1CC7" w:rsidP="00EA1CC7">
      <w:pPr>
        <w:pStyle w:val="KeepWithNext"/>
        <w:rPr>
          <w:rtl/>
          <w:lang w:eastAsia="he-IL"/>
        </w:rPr>
      </w:pPr>
    </w:p>
    <w:p w:rsidR="00EA1CC7" w:rsidRDefault="00424D76" w:rsidP="00424D76">
      <w:pPr>
        <w:rPr>
          <w:rtl/>
          <w:lang w:eastAsia="he-IL"/>
        </w:rPr>
      </w:pPr>
      <w:r>
        <w:rPr>
          <w:rFonts w:hint="cs"/>
          <w:rtl/>
          <w:lang w:eastAsia="he-IL"/>
        </w:rPr>
        <w:t xml:space="preserve">אני אומרת </w:t>
      </w:r>
      <w:bookmarkStart w:id="797" w:name="_ETM_Q1_4304000"/>
      <w:bookmarkEnd w:id="797"/>
      <w:r>
        <w:rPr>
          <w:rFonts w:hint="cs"/>
          <w:rtl/>
          <w:lang w:eastAsia="he-IL"/>
        </w:rPr>
        <w:t>ש</w:t>
      </w:r>
      <w:r w:rsidR="00EA1CC7">
        <w:rPr>
          <w:rFonts w:hint="cs"/>
          <w:rtl/>
          <w:lang w:eastAsia="he-IL"/>
        </w:rPr>
        <w:t>הי</w:t>
      </w:r>
      <w:r>
        <w:rPr>
          <w:rFonts w:hint="cs"/>
          <w:rtl/>
          <w:lang w:eastAsia="he-IL"/>
        </w:rPr>
        <w:t>ה</w:t>
      </w:r>
      <w:r w:rsidR="00EA1CC7">
        <w:rPr>
          <w:rFonts w:hint="cs"/>
          <w:rtl/>
          <w:lang w:eastAsia="he-IL"/>
        </w:rPr>
        <w:t xml:space="preserve"> על זה הרבה דין ודברים אבל בסופו של דבר הפשרה הושגה</w:t>
      </w:r>
      <w:r w:rsidR="003C1BA9">
        <w:rPr>
          <w:rFonts w:hint="cs"/>
          <w:rtl/>
          <w:lang w:eastAsia="he-IL"/>
        </w:rPr>
        <w:t>.</w:t>
      </w:r>
    </w:p>
    <w:p w:rsidR="00EA1CC7" w:rsidRDefault="00EA1CC7" w:rsidP="00EA1CC7">
      <w:pPr>
        <w:rPr>
          <w:rtl/>
          <w:lang w:eastAsia="he-IL"/>
        </w:rPr>
      </w:pPr>
    </w:p>
    <w:p w:rsidR="00EA1CC7" w:rsidRDefault="00EA1CC7" w:rsidP="00135929">
      <w:pPr>
        <w:pStyle w:val="af6"/>
        <w:rPr>
          <w:rtl/>
        </w:rPr>
      </w:pPr>
      <w:bookmarkStart w:id="798" w:name="ET_yor_6156_62"/>
      <w:r w:rsidRPr="00135929">
        <w:rPr>
          <w:rStyle w:val="TagStyle"/>
          <w:rtl/>
        </w:rPr>
        <w:t xml:space="preserve"> &lt;&lt; יור &gt;&gt;</w:t>
      </w:r>
      <w:r w:rsidRPr="00EA1CC7">
        <w:rPr>
          <w:rStyle w:val="TagStyle"/>
          <w:rtl/>
        </w:rPr>
        <w:t xml:space="preserve"> </w:t>
      </w:r>
      <w:r>
        <w:rPr>
          <w:rtl/>
        </w:rPr>
        <w:t>היו"ר גלעד קריב:</w:t>
      </w:r>
      <w:r w:rsidRPr="00EA1CC7">
        <w:rPr>
          <w:rStyle w:val="TagStyle"/>
          <w:rtl/>
        </w:rPr>
        <w:t xml:space="preserve"> </w:t>
      </w:r>
      <w:r w:rsidRPr="00135929">
        <w:rPr>
          <w:rStyle w:val="TagStyle"/>
          <w:rtl/>
        </w:rPr>
        <w:t>&lt;&lt; יור &gt;&gt;</w:t>
      </w:r>
      <w:r>
        <w:rPr>
          <w:rtl/>
        </w:rPr>
        <w:t xml:space="preserve">   </w:t>
      </w:r>
      <w:bookmarkEnd w:id="798"/>
    </w:p>
    <w:p w:rsidR="00EA1CC7" w:rsidRDefault="00EA1CC7" w:rsidP="00EA1CC7">
      <w:pPr>
        <w:pStyle w:val="KeepWithNext"/>
        <w:rPr>
          <w:rtl/>
          <w:lang w:eastAsia="he-IL"/>
        </w:rPr>
      </w:pPr>
    </w:p>
    <w:p w:rsidR="00EA1CC7" w:rsidRDefault="00EA1CC7" w:rsidP="003C1BA9">
      <w:pPr>
        <w:rPr>
          <w:rtl/>
          <w:lang w:eastAsia="he-IL"/>
        </w:rPr>
      </w:pPr>
      <w:r>
        <w:rPr>
          <w:rFonts w:hint="cs"/>
          <w:rtl/>
          <w:lang w:eastAsia="he-IL"/>
        </w:rPr>
        <w:t>בסדר</w:t>
      </w:r>
      <w:r w:rsidR="003C1BA9">
        <w:rPr>
          <w:rFonts w:hint="cs"/>
          <w:rtl/>
          <w:lang w:eastAsia="he-IL"/>
        </w:rPr>
        <w:t xml:space="preserve"> גמור. </w:t>
      </w:r>
      <w:r>
        <w:rPr>
          <w:rFonts w:hint="cs"/>
          <w:rtl/>
          <w:lang w:eastAsia="he-IL"/>
        </w:rPr>
        <w:t xml:space="preserve">אני </w:t>
      </w:r>
      <w:r w:rsidR="003C1BA9">
        <w:rPr>
          <w:rFonts w:hint="cs"/>
          <w:rtl/>
          <w:lang w:eastAsia="he-IL"/>
        </w:rPr>
        <w:t xml:space="preserve">גם </w:t>
      </w:r>
      <w:r>
        <w:rPr>
          <w:rFonts w:hint="cs"/>
          <w:rtl/>
          <w:lang w:eastAsia="he-IL"/>
        </w:rPr>
        <w:t xml:space="preserve">חושב שאנחנו צריכים לחשוב אם </w:t>
      </w:r>
      <w:r w:rsidR="007A38E8">
        <w:rPr>
          <w:rFonts w:hint="cs"/>
          <w:rtl/>
          <w:lang w:eastAsia="he-IL"/>
        </w:rPr>
        <w:t xml:space="preserve">באמת </w:t>
      </w:r>
      <w:r>
        <w:rPr>
          <w:rFonts w:hint="cs"/>
          <w:rtl/>
          <w:lang w:eastAsia="he-IL"/>
        </w:rPr>
        <w:t xml:space="preserve">הכלל הזה מעוגן בחקיקה, האם במסגרת העיסוק שלנו </w:t>
      </w:r>
      <w:r w:rsidR="007A38E8">
        <w:rPr>
          <w:rFonts w:hint="cs"/>
          <w:rtl/>
          <w:lang w:eastAsia="he-IL"/>
        </w:rPr>
        <w:t xml:space="preserve">למשל </w:t>
      </w:r>
      <w:r>
        <w:rPr>
          <w:rFonts w:hint="cs"/>
          <w:rtl/>
          <w:lang w:eastAsia="he-IL"/>
        </w:rPr>
        <w:t xml:space="preserve">בזכויות נפגעי עבירה </w:t>
      </w:r>
      <w:r>
        <w:rPr>
          <w:rtl/>
          <w:lang w:eastAsia="he-IL"/>
        </w:rPr>
        <w:t>–</w:t>
      </w:r>
      <w:r>
        <w:rPr>
          <w:rFonts w:hint="cs"/>
          <w:rtl/>
          <w:lang w:eastAsia="he-IL"/>
        </w:rPr>
        <w:t xml:space="preserve"> מחר אולי או להצעת החוק שלי שמצטרפת להצעת החוק של שרון אופיר</w:t>
      </w:r>
      <w:r w:rsidR="007A38E8">
        <w:rPr>
          <w:rFonts w:hint="cs"/>
          <w:rtl/>
          <w:lang w:eastAsia="he-IL"/>
        </w:rPr>
        <w:t xml:space="preserve"> שעברה בשבוע שעבר</w:t>
      </w:r>
      <w:r>
        <w:rPr>
          <w:rFonts w:hint="cs"/>
          <w:rtl/>
          <w:lang w:eastAsia="he-IL"/>
        </w:rPr>
        <w:t xml:space="preserve"> לגבי יידוע נפגעי עבירה בתוך הליכים פליליים </w:t>
      </w:r>
      <w:r>
        <w:rPr>
          <w:rtl/>
          <w:lang w:eastAsia="he-IL"/>
        </w:rPr>
        <w:t>–</w:t>
      </w:r>
      <w:r>
        <w:rPr>
          <w:rFonts w:hint="cs"/>
          <w:rtl/>
          <w:lang w:eastAsia="he-IL"/>
        </w:rPr>
        <w:t xml:space="preserve"> יכול להיות שזה המקום שבו</w:t>
      </w:r>
      <w:r w:rsidR="0028572A">
        <w:rPr>
          <w:rFonts w:hint="cs"/>
          <w:rtl/>
          <w:lang w:eastAsia="he-IL"/>
        </w:rPr>
        <w:t xml:space="preserve"> צריך להיות ברור שכששוקלים עניין </w:t>
      </w:r>
      <w:bookmarkStart w:id="799" w:name="_ETM_Q1_4335000"/>
      <w:bookmarkEnd w:id="799"/>
      <w:r w:rsidR="0028572A">
        <w:rPr>
          <w:rFonts w:hint="cs"/>
          <w:rtl/>
          <w:lang w:eastAsia="he-IL"/>
        </w:rPr>
        <w:t xml:space="preserve">ציבורי במקום שבו יש נפגעי עבירה לעניין פסלות ראיה </w:t>
      </w:r>
      <w:r w:rsidR="0028572A">
        <w:rPr>
          <w:rtl/>
          <w:lang w:eastAsia="he-IL"/>
        </w:rPr>
        <w:t>–</w:t>
      </w:r>
      <w:r w:rsidR="0028572A">
        <w:rPr>
          <w:rFonts w:hint="cs"/>
          <w:rtl/>
          <w:lang w:eastAsia="he-IL"/>
        </w:rPr>
        <w:t xml:space="preserve"> </w:t>
      </w:r>
      <w:bookmarkStart w:id="800" w:name="_ETM_Q1_4347000"/>
      <w:bookmarkEnd w:id="800"/>
      <w:r w:rsidR="0028572A">
        <w:rPr>
          <w:rFonts w:hint="cs"/>
          <w:rtl/>
          <w:lang w:eastAsia="he-IL"/>
        </w:rPr>
        <w:t xml:space="preserve">קולם של נפגעי העבירה נשמע. בסדר, בהחלט יתכן שזה חלק </w:t>
      </w:r>
      <w:bookmarkStart w:id="801" w:name="_ETM_Q1_4353000"/>
      <w:bookmarkEnd w:id="801"/>
      <w:r w:rsidR="0028572A">
        <w:rPr>
          <w:rFonts w:hint="cs"/>
          <w:rtl/>
          <w:lang w:eastAsia="he-IL"/>
        </w:rPr>
        <w:t xml:space="preserve">מהדברים שאנחנו צריכים לתת עליהם את הדעת כשאנחנו עוסקים ביידוע </w:t>
      </w:r>
      <w:bookmarkStart w:id="802" w:name="_ETM_Q1_4349000"/>
      <w:bookmarkEnd w:id="802"/>
      <w:r w:rsidR="0028572A">
        <w:rPr>
          <w:rFonts w:hint="cs"/>
          <w:rtl/>
          <w:lang w:eastAsia="he-IL"/>
        </w:rPr>
        <w:t xml:space="preserve">נפגעי עבירה </w:t>
      </w:r>
      <w:r w:rsidR="00481E87">
        <w:rPr>
          <w:rFonts w:hint="cs"/>
          <w:rtl/>
          <w:lang w:eastAsia="he-IL"/>
        </w:rPr>
        <w:t>ובהשמעת קולם בתוך ההליך הפלילי.</w:t>
      </w:r>
    </w:p>
    <w:p w:rsidR="00EA1CC7" w:rsidRDefault="00EA1CC7" w:rsidP="00EA1CC7">
      <w:pPr>
        <w:rPr>
          <w:rtl/>
          <w:lang w:eastAsia="he-IL"/>
        </w:rPr>
      </w:pPr>
    </w:p>
    <w:p w:rsidR="0007505F" w:rsidRDefault="0007505F" w:rsidP="00135929">
      <w:pPr>
        <w:pStyle w:val="-"/>
        <w:rPr>
          <w:rtl/>
        </w:rPr>
      </w:pPr>
      <w:bookmarkStart w:id="803" w:name="ET_speakercontinue_571712_63"/>
      <w:r w:rsidRPr="00135929">
        <w:rPr>
          <w:rStyle w:val="TagStyle"/>
          <w:rtl/>
        </w:rPr>
        <w:t xml:space="preserve"> &lt;&lt; דובר_המשך &gt;&gt;</w:t>
      </w:r>
      <w:r w:rsidRPr="0007505F">
        <w:rPr>
          <w:rStyle w:val="TagStyle"/>
          <w:rtl/>
        </w:rPr>
        <w:t xml:space="preserve"> </w:t>
      </w:r>
      <w:r>
        <w:rPr>
          <w:rtl/>
        </w:rPr>
        <w:t>יפעת רווה:</w:t>
      </w:r>
      <w:r w:rsidRPr="0007505F">
        <w:rPr>
          <w:rStyle w:val="TagStyle"/>
          <w:rtl/>
        </w:rPr>
        <w:t xml:space="preserve"> </w:t>
      </w:r>
      <w:r w:rsidRPr="00135929">
        <w:rPr>
          <w:rStyle w:val="TagStyle"/>
          <w:rtl/>
        </w:rPr>
        <w:t>&lt;&lt; דובר_המשך &gt;&gt;</w:t>
      </w:r>
      <w:r>
        <w:rPr>
          <w:rtl/>
        </w:rPr>
        <w:t xml:space="preserve">   </w:t>
      </w:r>
      <w:bookmarkEnd w:id="803"/>
    </w:p>
    <w:p w:rsidR="0007505F" w:rsidRDefault="0007505F" w:rsidP="0007505F">
      <w:pPr>
        <w:pStyle w:val="KeepWithNext"/>
        <w:rPr>
          <w:rtl/>
          <w:lang w:eastAsia="he-IL"/>
        </w:rPr>
      </w:pPr>
    </w:p>
    <w:p w:rsidR="00481E87" w:rsidRDefault="0007505F" w:rsidP="0007505F">
      <w:pPr>
        <w:rPr>
          <w:rtl/>
          <w:lang w:eastAsia="he-IL"/>
        </w:rPr>
      </w:pPr>
      <w:r>
        <w:rPr>
          <w:rFonts w:hint="cs"/>
          <w:rtl/>
          <w:lang w:eastAsia="he-IL"/>
        </w:rPr>
        <w:t>ב</w:t>
      </w:r>
      <w:r w:rsidR="00481E87">
        <w:rPr>
          <w:rFonts w:hint="cs"/>
          <w:rtl/>
          <w:lang w:eastAsia="he-IL"/>
        </w:rPr>
        <w:t>ה</w:t>
      </w:r>
      <w:r>
        <w:rPr>
          <w:rFonts w:hint="cs"/>
          <w:rtl/>
          <w:lang w:eastAsia="he-IL"/>
        </w:rPr>
        <w:t>חלט</w:t>
      </w:r>
      <w:r w:rsidR="00481E87">
        <w:rPr>
          <w:rFonts w:hint="cs"/>
          <w:rtl/>
          <w:lang w:eastAsia="he-IL"/>
        </w:rPr>
        <w:t>, ויש גם המלצות</w:t>
      </w:r>
      <w:bookmarkStart w:id="804" w:name="_ETM_Q1_4359000"/>
      <w:bookmarkEnd w:id="804"/>
      <w:r w:rsidR="00481E87">
        <w:rPr>
          <w:rFonts w:hint="cs"/>
          <w:rtl/>
          <w:lang w:eastAsia="he-IL"/>
        </w:rPr>
        <w:t xml:space="preserve"> של ועדת ברלינר שאנחנו צריכים ליישם אותם</w:t>
      </w:r>
      <w:r>
        <w:rPr>
          <w:rFonts w:hint="cs"/>
          <w:rtl/>
          <w:lang w:eastAsia="he-IL"/>
        </w:rPr>
        <w:t>.</w:t>
      </w:r>
      <w:r w:rsidR="00481E87">
        <w:rPr>
          <w:rFonts w:hint="cs"/>
          <w:rtl/>
          <w:lang w:eastAsia="he-IL"/>
        </w:rPr>
        <w:t xml:space="preserve"> זאת אומרת, יש לנו המון מה לעשות גם בתחום הזה ואני מקווה שזה </w:t>
      </w:r>
      <w:bookmarkStart w:id="805" w:name="_ETM_Q1_4360000"/>
      <w:bookmarkEnd w:id="805"/>
      <w:r w:rsidR="00481E87">
        <w:rPr>
          <w:rFonts w:hint="cs"/>
          <w:rtl/>
          <w:lang w:eastAsia="he-IL"/>
        </w:rPr>
        <w:t>אכן ייעשה.</w:t>
      </w:r>
    </w:p>
    <w:p w:rsidR="00481E87" w:rsidRDefault="00481E87" w:rsidP="0007505F">
      <w:pPr>
        <w:rPr>
          <w:rtl/>
          <w:lang w:eastAsia="he-IL"/>
        </w:rPr>
      </w:pPr>
    </w:p>
    <w:p w:rsidR="00481E87" w:rsidRDefault="00481E87" w:rsidP="00135929">
      <w:pPr>
        <w:pStyle w:val="af6"/>
        <w:rPr>
          <w:rtl/>
        </w:rPr>
      </w:pPr>
      <w:bookmarkStart w:id="806" w:name="ET_yor_6156_181"/>
      <w:r w:rsidRPr="00135929">
        <w:rPr>
          <w:rStyle w:val="TagStyle"/>
          <w:rtl/>
        </w:rPr>
        <w:t xml:space="preserve"> &lt;&lt; יור &gt;&gt;</w:t>
      </w:r>
      <w:r w:rsidRPr="00481E87">
        <w:rPr>
          <w:rStyle w:val="TagStyle"/>
          <w:rtl/>
        </w:rPr>
        <w:t xml:space="preserve"> </w:t>
      </w:r>
      <w:r>
        <w:rPr>
          <w:rtl/>
        </w:rPr>
        <w:t>היו"ר גלעד קריב:</w:t>
      </w:r>
      <w:r w:rsidRPr="00481E87">
        <w:rPr>
          <w:rStyle w:val="TagStyle"/>
          <w:rtl/>
        </w:rPr>
        <w:t xml:space="preserve"> </w:t>
      </w:r>
      <w:r w:rsidRPr="00135929">
        <w:rPr>
          <w:rStyle w:val="TagStyle"/>
          <w:rtl/>
        </w:rPr>
        <w:t>&lt;&lt; יור &gt;&gt;</w:t>
      </w:r>
      <w:r>
        <w:rPr>
          <w:rtl/>
        </w:rPr>
        <w:t xml:space="preserve">   </w:t>
      </w:r>
      <w:bookmarkEnd w:id="806"/>
    </w:p>
    <w:p w:rsidR="00481E87" w:rsidRDefault="00481E87" w:rsidP="00481E87">
      <w:pPr>
        <w:pStyle w:val="KeepWithNext"/>
        <w:rPr>
          <w:rtl/>
        </w:rPr>
      </w:pPr>
    </w:p>
    <w:p w:rsidR="0007505F" w:rsidRDefault="00481E87" w:rsidP="00481E87">
      <w:pPr>
        <w:rPr>
          <w:rtl/>
        </w:rPr>
      </w:pPr>
      <w:bookmarkStart w:id="807" w:name="_ETM_Q1_4362000"/>
      <w:bookmarkEnd w:id="807"/>
      <w:r>
        <w:rPr>
          <w:rFonts w:hint="cs"/>
          <w:rtl/>
        </w:rPr>
        <w:t>כן, בסדר. דוקטור הורוויץ, רצית להתייחס?</w:t>
      </w:r>
      <w:r w:rsidR="0007505F">
        <w:rPr>
          <w:rFonts w:hint="cs"/>
          <w:rtl/>
        </w:rPr>
        <w:t xml:space="preserve"> </w:t>
      </w:r>
    </w:p>
    <w:p w:rsidR="0007505F" w:rsidRDefault="0007505F" w:rsidP="0007505F">
      <w:pPr>
        <w:rPr>
          <w:rtl/>
          <w:lang w:eastAsia="he-IL"/>
        </w:rPr>
      </w:pPr>
    </w:p>
    <w:p w:rsidR="0007505F" w:rsidRDefault="0007505F" w:rsidP="00135929">
      <w:pPr>
        <w:pStyle w:val="af9"/>
        <w:rPr>
          <w:rtl/>
          <w:lang w:eastAsia="he-IL"/>
        </w:rPr>
      </w:pPr>
      <w:bookmarkStart w:id="808" w:name="ET_guest_694772_64"/>
      <w:r w:rsidRPr="00135929">
        <w:rPr>
          <w:rStyle w:val="TagStyle"/>
          <w:rtl/>
        </w:rPr>
        <w:t xml:space="preserve"> &lt;&lt; אורח &gt;&gt;</w:t>
      </w:r>
      <w:r w:rsidRPr="0007505F">
        <w:rPr>
          <w:rStyle w:val="TagStyle"/>
          <w:rtl/>
        </w:rPr>
        <w:t xml:space="preserve"> </w:t>
      </w:r>
      <w:r>
        <w:rPr>
          <w:rtl/>
          <w:lang w:eastAsia="he-IL"/>
        </w:rPr>
        <w:t>ענת הורוויץ:</w:t>
      </w:r>
      <w:r w:rsidRPr="0007505F">
        <w:rPr>
          <w:rStyle w:val="TagStyle"/>
          <w:rtl/>
        </w:rPr>
        <w:t xml:space="preserve"> </w:t>
      </w:r>
      <w:r w:rsidRPr="00135929">
        <w:rPr>
          <w:rStyle w:val="TagStyle"/>
          <w:rtl/>
        </w:rPr>
        <w:t>&lt;&lt; אורח &gt;&gt;</w:t>
      </w:r>
      <w:r>
        <w:rPr>
          <w:rtl/>
          <w:lang w:eastAsia="he-IL"/>
        </w:rPr>
        <w:t xml:space="preserve">   </w:t>
      </w:r>
      <w:bookmarkEnd w:id="808"/>
    </w:p>
    <w:p w:rsidR="0007505F" w:rsidRDefault="0007505F" w:rsidP="0007505F">
      <w:pPr>
        <w:pStyle w:val="KeepWithNext"/>
        <w:rPr>
          <w:rtl/>
          <w:lang w:eastAsia="he-IL"/>
        </w:rPr>
      </w:pPr>
    </w:p>
    <w:p w:rsidR="00481E87" w:rsidRDefault="005B5C00" w:rsidP="00481E87">
      <w:pPr>
        <w:rPr>
          <w:rtl/>
          <w:lang w:eastAsia="he-IL"/>
        </w:rPr>
      </w:pPr>
      <w:bookmarkStart w:id="809" w:name="_ETM_Q1_4379000"/>
      <w:bookmarkEnd w:id="809"/>
      <w:r>
        <w:rPr>
          <w:rFonts w:hint="cs"/>
          <w:rtl/>
          <w:lang w:eastAsia="he-IL"/>
        </w:rPr>
        <w:t xml:space="preserve">אז קודם כל, אני </w:t>
      </w:r>
      <w:bookmarkStart w:id="810" w:name="_ETM_Q1_4397000"/>
      <w:bookmarkEnd w:id="810"/>
      <w:r>
        <w:rPr>
          <w:rFonts w:hint="cs"/>
          <w:rtl/>
          <w:lang w:eastAsia="he-IL"/>
        </w:rPr>
        <w:t xml:space="preserve">מברכת על כך שחלק מההערות שהעליתי בדיון הקודם אכן התקבלו </w:t>
      </w:r>
      <w:bookmarkStart w:id="811" w:name="_ETM_Q1_4404000"/>
      <w:bookmarkEnd w:id="811"/>
      <w:r>
        <w:rPr>
          <w:rFonts w:hint="cs"/>
          <w:rtl/>
          <w:lang w:eastAsia="he-IL"/>
        </w:rPr>
        <w:t xml:space="preserve">והשפיעו על הנוסח הנוכחי של ההצעה, של הנוסח שמתגבש, כאשר </w:t>
      </w:r>
      <w:bookmarkStart w:id="812" w:name="_ETM_Q1_4415000"/>
      <w:bookmarkEnd w:id="812"/>
      <w:r>
        <w:rPr>
          <w:rFonts w:hint="cs"/>
          <w:rtl/>
          <w:lang w:eastAsia="he-IL"/>
        </w:rPr>
        <w:t>באמת האתגר הגדול ביותר שהיה בניסיון</w:t>
      </w:r>
      <w:r w:rsidR="00E259AE">
        <w:rPr>
          <w:rFonts w:hint="cs"/>
          <w:rtl/>
          <w:lang w:eastAsia="he-IL"/>
        </w:rPr>
        <w:t xml:space="preserve"> להעביר את הלכת יששכרוב </w:t>
      </w:r>
      <w:bookmarkStart w:id="813" w:name="_ETM_Q1_4413000"/>
      <w:bookmarkEnd w:id="813"/>
      <w:r w:rsidR="00E259AE">
        <w:rPr>
          <w:rFonts w:hint="cs"/>
          <w:rtl/>
          <w:lang w:eastAsia="he-IL"/>
        </w:rPr>
        <w:t xml:space="preserve">מהאופן שבו הוא התפתח לפסיקה לכדי חקיקה זה איך לשמר </w:t>
      </w:r>
      <w:bookmarkStart w:id="814" w:name="_ETM_Q1_4426000"/>
      <w:bookmarkEnd w:id="814"/>
      <w:r w:rsidR="00E259AE">
        <w:rPr>
          <w:rFonts w:hint="cs"/>
          <w:rtl/>
          <w:lang w:eastAsia="he-IL"/>
        </w:rPr>
        <w:t xml:space="preserve">את הגמישות </w:t>
      </w:r>
      <w:r w:rsidR="00E259AE">
        <w:rPr>
          <w:rtl/>
          <w:lang w:eastAsia="he-IL"/>
        </w:rPr>
        <w:t>–</w:t>
      </w:r>
      <w:r w:rsidR="00E259AE">
        <w:rPr>
          <w:rFonts w:hint="cs"/>
          <w:rtl/>
          <w:lang w:eastAsia="he-IL"/>
        </w:rPr>
        <w:t xml:space="preserve"> ואני אומרת את זה בהמשך לדברים </w:t>
      </w:r>
      <w:bookmarkStart w:id="815" w:name="_ETM_Q1_4425000"/>
      <w:bookmarkEnd w:id="815"/>
      <w:r w:rsidR="00E259AE">
        <w:rPr>
          <w:rFonts w:hint="cs"/>
          <w:rtl/>
          <w:lang w:eastAsia="he-IL"/>
        </w:rPr>
        <w:t xml:space="preserve">של חברת הכנסת לסקי </w:t>
      </w:r>
      <w:r w:rsidR="00E259AE">
        <w:rPr>
          <w:rtl/>
          <w:lang w:eastAsia="he-IL"/>
        </w:rPr>
        <w:t>–</w:t>
      </w:r>
      <w:r w:rsidR="00E259AE">
        <w:rPr>
          <w:rFonts w:hint="cs"/>
          <w:rtl/>
          <w:lang w:eastAsia="he-IL"/>
        </w:rPr>
        <w:t xml:space="preserve"> איך לאפשר את הגמישות </w:t>
      </w:r>
      <w:bookmarkStart w:id="816" w:name="_ETM_Q1_4431000"/>
      <w:bookmarkEnd w:id="816"/>
      <w:r w:rsidR="00E259AE">
        <w:rPr>
          <w:rFonts w:hint="cs"/>
          <w:rtl/>
          <w:lang w:eastAsia="he-IL"/>
        </w:rPr>
        <w:t xml:space="preserve">של בתי המשפט בהתאמת הפתרון </w:t>
      </w:r>
      <w:r w:rsidR="00E642ED">
        <w:rPr>
          <w:rFonts w:hint="cs"/>
          <w:rtl/>
          <w:lang w:eastAsia="he-IL"/>
        </w:rPr>
        <w:t xml:space="preserve">המתאים לסיטואציות השונות, שקשה </w:t>
      </w:r>
      <w:bookmarkStart w:id="817" w:name="_ETM_Q1_4443000"/>
      <w:bookmarkEnd w:id="817"/>
      <w:r w:rsidR="00E642ED">
        <w:rPr>
          <w:rFonts w:hint="cs"/>
          <w:rtl/>
          <w:lang w:eastAsia="he-IL"/>
        </w:rPr>
        <w:t xml:space="preserve">מאוד לצפות אותן מראש כאשר אנחנו יושבים בכיסא של גוף </w:t>
      </w:r>
      <w:bookmarkStart w:id="818" w:name="_ETM_Q1_4444000"/>
      <w:bookmarkEnd w:id="818"/>
      <w:r w:rsidR="00E642ED">
        <w:rPr>
          <w:rFonts w:hint="cs"/>
          <w:rtl/>
          <w:lang w:eastAsia="he-IL"/>
        </w:rPr>
        <w:t xml:space="preserve">מחוקק. בהקשר הזה, אין ספק שצריך להשתמש בנוסחה שהיא מאוד </w:t>
      </w:r>
      <w:bookmarkStart w:id="819" w:name="_ETM_Q1_4452000"/>
      <w:bookmarkEnd w:id="819"/>
      <w:r w:rsidR="00E642ED">
        <w:rPr>
          <w:rFonts w:hint="cs"/>
          <w:rtl/>
          <w:lang w:eastAsia="he-IL"/>
        </w:rPr>
        <w:t>רחבה כי לא בכל מקרה יש למחוקק יתרון על ב</w:t>
      </w:r>
      <w:bookmarkStart w:id="820" w:name="_ETM_Q1_4447000"/>
      <w:bookmarkEnd w:id="820"/>
      <w:r w:rsidR="00E642ED">
        <w:rPr>
          <w:rFonts w:hint="cs"/>
          <w:rtl/>
          <w:lang w:eastAsia="he-IL"/>
        </w:rPr>
        <w:t xml:space="preserve">תי המשפט. </w:t>
      </w:r>
      <w:r w:rsidR="00FF1744">
        <w:rPr>
          <w:rFonts w:hint="cs"/>
          <w:rtl/>
          <w:lang w:eastAsia="he-IL"/>
        </w:rPr>
        <w:t xml:space="preserve">יש למחוקק יתרון כאשר מגוון המקרים שבאים בפני </w:t>
      </w:r>
      <w:bookmarkStart w:id="821" w:name="_ETM_Q1_4461000"/>
      <w:bookmarkEnd w:id="821"/>
      <w:r w:rsidR="00FF1744">
        <w:rPr>
          <w:rFonts w:hint="cs"/>
          <w:rtl/>
          <w:lang w:eastAsia="he-IL"/>
        </w:rPr>
        <w:t xml:space="preserve">בית המשפט ידועים מראש ויש פתרון אחיד שאפשר לכפות על </w:t>
      </w:r>
      <w:bookmarkStart w:id="822" w:name="_ETM_Q1_4464000"/>
      <w:bookmarkEnd w:id="822"/>
      <w:r w:rsidR="00FF1744">
        <w:rPr>
          <w:rFonts w:hint="cs"/>
          <w:rtl/>
          <w:lang w:eastAsia="he-IL"/>
        </w:rPr>
        <w:t>בתי המשפט להגיע אליו אבל כאשר - -</w:t>
      </w:r>
    </w:p>
    <w:p w:rsidR="00FF1744" w:rsidRDefault="00FF1744" w:rsidP="00481E87">
      <w:pPr>
        <w:rPr>
          <w:rtl/>
          <w:lang w:eastAsia="he-IL"/>
        </w:rPr>
      </w:pPr>
      <w:bookmarkStart w:id="823" w:name="_ETM_Q1_4469000"/>
      <w:bookmarkEnd w:id="823"/>
    </w:p>
    <w:p w:rsidR="00FF1744" w:rsidRDefault="00FF1744" w:rsidP="00135929">
      <w:pPr>
        <w:pStyle w:val="a4"/>
        <w:rPr>
          <w:rtl/>
        </w:rPr>
      </w:pPr>
      <w:bookmarkStart w:id="824" w:name="ET_knessetmember_5085_182"/>
      <w:r w:rsidRPr="00135929">
        <w:rPr>
          <w:rStyle w:val="TagStyle"/>
          <w:rtl/>
        </w:rPr>
        <w:t xml:space="preserve"> &lt;&lt; דובר &gt;&gt;</w:t>
      </w:r>
      <w:r w:rsidRPr="00FF1744">
        <w:rPr>
          <w:rStyle w:val="TagStyle"/>
          <w:rtl/>
        </w:rPr>
        <w:t xml:space="preserve"> </w:t>
      </w:r>
      <w:r>
        <w:rPr>
          <w:rtl/>
        </w:rPr>
        <w:t>אורלי לוי אבקסיס (הליכוד):</w:t>
      </w:r>
      <w:r w:rsidRPr="00FF1744">
        <w:rPr>
          <w:rStyle w:val="TagStyle"/>
          <w:rtl/>
        </w:rPr>
        <w:t xml:space="preserve"> </w:t>
      </w:r>
      <w:r w:rsidRPr="00135929">
        <w:rPr>
          <w:rStyle w:val="TagStyle"/>
          <w:rtl/>
        </w:rPr>
        <w:t>&lt;&lt; דובר &gt;&gt;</w:t>
      </w:r>
      <w:r>
        <w:rPr>
          <w:rtl/>
        </w:rPr>
        <w:t xml:space="preserve">   </w:t>
      </w:r>
      <w:bookmarkEnd w:id="824"/>
    </w:p>
    <w:p w:rsidR="00FF1744" w:rsidRDefault="00FF1744" w:rsidP="00FF1744">
      <w:pPr>
        <w:pStyle w:val="KeepWithNext"/>
        <w:rPr>
          <w:rtl/>
          <w:lang w:eastAsia="he-IL"/>
        </w:rPr>
      </w:pPr>
    </w:p>
    <w:p w:rsidR="00FF1744" w:rsidRPr="00FF1744" w:rsidRDefault="00FF1744" w:rsidP="00FF1744">
      <w:pPr>
        <w:rPr>
          <w:rtl/>
          <w:lang w:eastAsia="he-IL"/>
        </w:rPr>
      </w:pPr>
      <w:r>
        <w:rPr>
          <w:rFonts w:hint="cs"/>
          <w:rtl/>
          <w:lang w:eastAsia="he-IL"/>
        </w:rPr>
        <w:t>כיוון שאנחנו מחוקקים</w:t>
      </w:r>
      <w:bookmarkStart w:id="825" w:name="_ETM_Q1_4471000"/>
      <w:bookmarkEnd w:id="825"/>
      <w:r>
        <w:rPr>
          <w:rFonts w:hint="cs"/>
          <w:rtl/>
          <w:lang w:eastAsia="he-IL"/>
        </w:rPr>
        <w:t xml:space="preserve"> חוק נורא-נורא - - -</w:t>
      </w:r>
    </w:p>
    <w:p w:rsidR="0007505F" w:rsidRDefault="0007505F" w:rsidP="0007505F">
      <w:pPr>
        <w:rPr>
          <w:rtl/>
          <w:lang w:eastAsia="he-IL"/>
        </w:rPr>
      </w:pPr>
    </w:p>
    <w:p w:rsidR="00FF1744" w:rsidRDefault="00FF1744" w:rsidP="00135929">
      <w:pPr>
        <w:pStyle w:val="af9"/>
        <w:rPr>
          <w:rtl/>
          <w:lang w:eastAsia="he-IL"/>
        </w:rPr>
      </w:pPr>
      <w:bookmarkStart w:id="826" w:name="ET_guest_694772_183"/>
      <w:r w:rsidRPr="00135929">
        <w:rPr>
          <w:rStyle w:val="TagStyle"/>
          <w:rtl/>
        </w:rPr>
        <w:t xml:space="preserve"> &lt;&lt; אורח &gt;&gt;</w:t>
      </w:r>
      <w:r w:rsidRPr="00FF1744">
        <w:rPr>
          <w:rStyle w:val="TagStyle"/>
          <w:rtl/>
        </w:rPr>
        <w:t xml:space="preserve"> </w:t>
      </w:r>
      <w:r>
        <w:rPr>
          <w:rtl/>
          <w:lang w:eastAsia="he-IL"/>
        </w:rPr>
        <w:t>ענת הורוויץ:</w:t>
      </w:r>
      <w:r w:rsidRPr="00FF1744">
        <w:rPr>
          <w:rStyle w:val="TagStyle"/>
          <w:rtl/>
        </w:rPr>
        <w:t xml:space="preserve"> </w:t>
      </w:r>
      <w:r w:rsidRPr="00135929">
        <w:rPr>
          <w:rStyle w:val="TagStyle"/>
          <w:rtl/>
        </w:rPr>
        <w:t>&lt;&lt; אורח &gt;&gt;</w:t>
      </w:r>
      <w:r>
        <w:rPr>
          <w:rtl/>
          <w:lang w:eastAsia="he-IL"/>
        </w:rPr>
        <w:t xml:space="preserve">   </w:t>
      </w:r>
      <w:bookmarkEnd w:id="826"/>
    </w:p>
    <w:p w:rsidR="00FF1744" w:rsidRDefault="00FF1744" w:rsidP="00FF1744">
      <w:pPr>
        <w:pStyle w:val="KeepWithNext"/>
        <w:rPr>
          <w:rtl/>
          <w:lang w:eastAsia="he-IL"/>
        </w:rPr>
      </w:pPr>
    </w:p>
    <w:p w:rsidR="00FF1744" w:rsidRDefault="00FF1744" w:rsidP="00355E7B">
      <w:pPr>
        <w:rPr>
          <w:rtl/>
          <w:lang w:eastAsia="he-IL"/>
        </w:rPr>
      </w:pPr>
      <w:bookmarkStart w:id="827" w:name="_ETM_Q1_4467000"/>
      <w:bookmarkEnd w:id="827"/>
      <w:r>
        <w:rPr>
          <w:rFonts w:hint="cs"/>
          <w:rtl/>
          <w:lang w:eastAsia="he-IL"/>
        </w:rPr>
        <w:t xml:space="preserve">אני אביא דוגמה מקבילה של </w:t>
      </w:r>
      <w:bookmarkStart w:id="828" w:name="_ETM_Q1_4478000"/>
      <w:bookmarkEnd w:id="828"/>
      <w:r>
        <w:rPr>
          <w:rFonts w:hint="cs"/>
          <w:rtl/>
          <w:lang w:eastAsia="he-IL"/>
        </w:rPr>
        <w:t xml:space="preserve">מהלך שקרה גם בזכותו של חבר הכנסת דאז, גדעון סער </w:t>
      </w:r>
      <w:bookmarkStart w:id="829" w:name="_ETM_Q1_4481000"/>
      <w:bookmarkEnd w:id="829"/>
      <w:r>
        <w:rPr>
          <w:rtl/>
          <w:lang w:eastAsia="he-IL"/>
        </w:rPr>
        <w:t>–</w:t>
      </w:r>
      <w:r>
        <w:rPr>
          <w:rFonts w:hint="cs"/>
          <w:rtl/>
          <w:lang w:eastAsia="he-IL"/>
        </w:rPr>
        <w:t xml:space="preserve"> הוא לקח את ההלכה שהתחילה להתפתח בפסיקה לגבי הגנה </w:t>
      </w:r>
      <w:bookmarkStart w:id="830" w:name="_ETM_Q1_4486000"/>
      <w:bookmarkEnd w:id="830"/>
      <w:r>
        <w:rPr>
          <w:rFonts w:hint="cs"/>
          <w:rtl/>
          <w:lang w:eastAsia="he-IL"/>
        </w:rPr>
        <w:t xml:space="preserve">מן הצדק, והציע לעגן את אותה הלכה שהתפתחה הרבה מאוד </w:t>
      </w:r>
      <w:bookmarkStart w:id="831" w:name="_ETM_Q1_4492000"/>
      <w:bookmarkEnd w:id="831"/>
      <w:r>
        <w:rPr>
          <w:rFonts w:hint="cs"/>
          <w:rtl/>
          <w:lang w:eastAsia="he-IL"/>
        </w:rPr>
        <w:t xml:space="preserve">שנים בפסיקה ולעגן את זה בחוק. כיום זה מופיע בסעיף </w:t>
      </w:r>
      <w:bookmarkStart w:id="832" w:name="_ETM_Q1_4491000"/>
      <w:bookmarkEnd w:id="832"/>
      <w:r>
        <w:rPr>
          <w:rFonts w:hint="cs"/>
          <w:rtl/>
          <w:lang w:eastAsia="he-IL"/>
        </w:rPr>
        <w:t xml:space="preserve">149(10) בחוק סדר הדין הפלילי וזה הופיע במרקם מאוד רחב, </w:t>
      </w:r>
      <w:bookmarkStart w:id="833" w:name="_ETM_Q1_4502000"/>
      <w:bookmarkEnd w:id="833"/>
      <w:r>
        <w:rPr>
          <w:rFonts w:hint="cs"/>
          <w:rtl/>
          <w:lang w:eastAsia="he-IL"/>
        </w:rPr>
        <w:t>בנוסח רחב, כדי לאפשר את ההתפתחות של הפסיקה</w:t>
      </w:r>
      <w:bookmarkStart w:id="834" w:name="_ETM_Q1_4507000"/>
      <w:bookmarkEnd w:id="834"/>
      <w:r>
        <w:rPr>
          <w:rFonts w:hint="cs"/>
          <w:rtl/>
          <w:lang w:eastAsia="he-IL"/>
        </w:rPr>
        <w:t xml:space="preserve">, ומתוך הבנה שהפסיקה היא זאת </w:t>
      </w:r>
      <w:r w:rsidR="00355E7B">
        <w:rPr>
          <w:rFonts w:hint="cs"/>
          <w:rtl/>
          <w:lang w:eastAsia="he-IL"/>
        </w:rPr>
        <w:t xml:space="preserve">שבשלב הפורמטיבי שאנחנו מצויים </w:t>
      </w:r>
      <w:bookmarkStart w:id="835" w:name="_ETM_Q1_4512000"/>
      <w:bookmarkEnd w:id="835"/>
      <w:r w:rsidR="00355E7B">
        <w:rPr>
          <w:rFonts w:hint="cs"/>
          <w:rtl/>
          <w:lang w:eastAsia="he-IL"/>
        </w:rPr>
        <w:t xml:space="preserve">בו צריכה לבסס את רוחב ההלכה הזאת, את המקרים שבהם </w:t>
      </w:r>
      <w:bookmarkStart w:id="836" w:name="_ETM_Q1_4518000"/>
      <w:bookmarkEnd w:id="836"/>
      <w:r w:rsidR="00355E7B">
        <w:rPr>
          <w:rFonts w:hint="cs"/>
          <w:rtl/>
          <w:lang w:eastAsia="he-IL"/>
        </w:rPr>
        <w:t>היא תיושם. מצד אחד, העיגון בחוק היה חשוב</w:t>
      </w:r>
      <w:bookmarkStart w:id="837" w:name="_ETM_Q1_4523000"/>
      <w:bookmarkEnd w:id="837"/>
      <w:r w:rsidR="00355E7B">
        <w:rPr>
          <w:rFonts w:hint="cs"/>
          <w:rtl/>
          <w:lang w:eastAsia="he-IL"/>
        </w:rPr>
        <w:t xml:space="preserve"> וזה מהדהד את אותם שיקולים שנשמעו פה היום, ומצד אחד </w:t>
      </w:r>
      <w:bookmarkStart w:id="838" w:name="_ETM_Q1_4527000"/>
      <w:bookmarkEnd w:id="838"/>
      <w:r w:rsidR="00355E7B">
        <w:rPr>
          <w:rFonts w:hint="cs"/>
          <w:rtl/>
          <w:lang w:eastAsia="he-IL"/>
        </w:rPr>
        <w:t xml:space="preserve">חשוב לומר שהמחוקק סומך את ידיו על אותה הלכה והוא </w:t>
      </w:r>
      <w:bookmarkStart w:id="839" w:name="_ETM_Q1_4532000"/>
      <w:bookmarkEnd w:id="839"/>
      <w:r w:rsidR="00355E7B">
        <w:rPr>
          <w:rFonts w:hint="cs"/>
          <w:rtl/>
          <w:lang w:eastAsia="he-IL"/>
        </w:rPr>
        <w:t>רואה בה חלק מהחוק המחייב של מדינת ישראל, ומצד שני</w:t>
      </w:r>
      <w:bookmarkStart w:id="840" w:name="_ETM_Q1_4535000"/>
      <w:bookmarkEnd w:id="840"/>
      <w:r w:rsidR="0080194D">
        <w:rPr>
          <w:rFonts w:hint="cs"/>
          <w:rtl/>
          <w:lang w:eastAsia="he-IL"/>
        </w:rPr>
        <w:t xml:space="preserve">, מתוך איזו שהיא צניעות להגיד שאנחנו לא נמצאים במצב </w:t>
      </w:r>
      <w:bookmarkStart w:id="841" w:name="_ETM_Q1_4536000"/>
      <w:bookmarkEnd w:id="841"/>
      <w:r w:rsidR="0080194D">
        <w:rPr>
          <w:rFonts w:hint="cs"/>
          <w:rtl/>
          <w:lang w:eastAsia="he-IL"/>
        </w:rPr>
        <w:t xml:space="preserve">שאנחנו יכולים לתחום את ההלכה, בואו נאפשר לפסיקה להמשיך ולהתפתח. </w:t>
      </w:r>
      <w:bookmarkStart w:id="842" w:name="_ETM_Q1_4547000"/>
      <w:bookmarkEnd w:id="842"/>
      <w:r w:rsidR="0080194D">
        <w:rPr>
          <w:rFonts w:hint="cs"/>
          <w:rtl/>
          <w:lang w:eastAsia="he-IL"/>
        </w:rPr>
        <w:t xml:space="preserve">זה היה מהלך מאוד חשוב כי זה ביצר את ההגנה </w:t>
      </w:r>
      <w:bookmarkStart w:id="843" w:name="_ETM_Q1_4550000"/>
      <w:bookmarkEnd w:id="843"/>
      <w:r w:rsidR="0080194D">
        <w:rPr>
          <w:rFonts w:hint="cs"/>
          <w:rtl/>
          <w:lang w:eastAsia="he-IL"/>
        </w:rPr>
        <w:t xml:space="preserve">מן הצדק, זה עודד את הפסיקה להמשיך ולהשתמש בדוקטרינה הזאת, ועד היום יש עדין דיונים בפסיקה עד כמה הדוקטרינה </w:t>
      </w:r>
      <w:bookmarkStart w:id="844" w:name="_ETM_Q1_4564000"/>
      <w:bookmarkEnd w:id="844"/>
      <w:r w:rsidR="0080194D">
        <w:rPr>
          <w:rFonts w:hint="cs"/>
          <w:rtl/>
          <w:lang w:eastAsia="he-IL"/>
        </w:rPr>
        <w:t xml:space="preserve">זאת צריכה להתרחב. ופה זה מהלך מקביל </w:t>
      </w:r>
      <w:r w:rsidR="0080194D">
        <w:rPr>
          <w:rtl/>
          <w:lang w:eastAsia="he-IL"/>
        </w:rPr>
        <w:t>–</w:t>
      </w:r>
      <w:r w:rsidR="0080194D">
        <w:rPr>
          <w:rFonts w:hint="cs"/>
          <w:rtl/>
          <w:lang w:eastAsia="he-IL"/>
        </w:rPr>
        <w:t xml:space="preserve"> זה מהלך </w:t>
      </w:r>
      <w:bookmarkStart w:id="845" w:name="_ETM_Q1_4557000"/>
      <w:bookmarkEnd w:id="845"/>
      <w:r w:rsidR="0080194D">
        <w:rPr>
          <w:rFonts w:hint="cs"/>
          <w:rtl/>
          <w:lang w:eastAsia="he-IL"/>
        </w:rPr>
        <w:t xml:space="preserve">מקביל </w:t>
      </w:r>
      <w:r w:rsidR="00E32404">
        <w:rPr>
          <w:rFonts w:hint="cs"/>
          <w:rtl/>
          <w:lang w:eastAsia="he-IL"/>
        </w:rPr>
        <w:t>לגבי הלכת יששכרוב, אותו כלל פסילה יחסית שנקבע בפסיקה</w:t>
      </w:r>
      <w:r w:rsidR="008F7E70">
        <w:rPr>
          <w:rFonts w:hint="cs"/>
          <w:rtl/>
          <w:lang w:eastAsia="he-IL"/>
        </w:rPr>
        <w:t xml:space="preserve">. </w:t>
      </w:r>
      <w:bookmarkStart w:id="846" w:name="_ETM_Q1_4575000"/>
      <w:bookmarkEnd w:id="846"/>
      <w:r w:rsidR="008F7E70">
        <w:rPr>
          <w:rFonts w:hint="cs"/>
          <w:rtl/>
          <w:lang w:eastAsia="he-IL"/>
        </w:rPr>
        <w:t xml:space="preserve">וגם כאן, העמדה הראשונית, גם של הסניגוריה הציבורית וגם דעת </w:t>
      </w:r>
      <w:bookmarkStart w:id="847" w:name="_ETM_Q1_4579000"/>
      <w:bookmarkEnd w:id="847"/>
      <w:r w:rsidR="008F7E70">
        <w:rPr>
          <w:rFonts w:hint="cs"/>
          <w:rtl/>
          <w:lang w:eastAsia="he-IL"/>
        </w:rPr>
        <w:t>הרוב בוועדת ארבל הייתה לדבוק בנוסח רזה, באותו נוסח שיאפשר</w:t>
      </w:r>
      <w:bookmarkStart w:id="848" w:name="_ETM_Q1_4583000"/>
      <w:bookmarkEnd w:id="848"/>
      <w:r w:rsidR="008F7E70">
        <w:rPr>
          <w:rFonts w:hint="cs"/>
          <w:rtl/>
          <w:lang w:eastAsia="he-IL"/>
        </w:rPr>
        <w:t xml:space="preserve"> את המשך הפסיקה מתוך הבנה שאנחנו לא יכולים לעשות הבנייה </w:t>
      </w:r>
      <w:bookmarkStart w:id="849" w:name="_ETM_Q1_4590000"/>
      <w:bookmarkEnd w:id="849"/>
      <w:r w:rsidR="008F7E70">
        <w:rPr>
          <w:rFonts w:hint="cs"/>
          <w:rtl/>
          <w:lang w:eastAsia="he-IL"/>
        </w:rPr>
        <w:t>מוצלחת בחוק.</w:t>
      </w:r>
    </w:p>
    <w:p w:rsidR="008F7E70" w:rsidRDefault="008F7E70" w:rsidP="00355E7B">
      <w:pPr>
        <w:rPr>
          <w:rtl/>
          <w:lang w:eastAsia="he-IL"/>
        </w:rPr>
      </w:pPr>
    </w:p>
    <w:p w:rsidR="008F7E70" w:rsidRDefault="008F7E70" w:rsidP="00355E7B">
      <w:pPr>
        <w:rPr>
          <w:rtl/>
          <w:lang w:eastAsia="he-IL"/>
        </w:rPr>
      </w:pPr>
      <w:bookmarkStart w:id="850" w:name="_ETM_Q1_4593000"/>
      <w:bookmarkEnd w:id="850"/>
      <w:r>
        <w:rPr>
          <w:rFonts w:hint="cs"/>
          <w:rtl/>
          <w:lang w:eastAsia="he-IL"/>
        </w:rPr>
        <w:t xml:space="preserve">הוועדה פה מציעה נוסחת ביניים </w:t>
      </w:r>
      <w:r w:rsidR="00DD302E">
        <w:rPr>
          <w:rFonts w:hint="cs"/>
          <w:rtl/>
          <w:lang w:eastAsia="he-IL"/>
        </w:rPr>
        <w:t xml:space="preserve">שלא הולכת ועושה הבנייה </w:t>
      </w:r>
      <w:bookmarkStart w:id="851" w:name="_ETM_Q1_4603000"/>
      <w:bookmarkEnd w:id="851"/>
      <w:r w:rsidR="00DD302E">
        <w:rPr>
          <w:rFonts w:hint="cs"/>
          <w:rtl/>
          <w:lang w:eastAsia="he-IL"/>
        </w:rPr>
        <w:t xml:space="preserve">מלאה של הלכת יששכרוב, מציגה קטגוריות. זאת לא הייתה </w:t>
      </w:r>
      <w:bookmarkStart w:id="852" w:name="_ETM_Q1_4605000"/>
      <w:bookmarkEnd w:id="852"/>
      <w:r w:rsidR="000A1505">
        <w:rPr>
          <w:rFonts w:hint="cs"/>
          <w:rtl/>
          <w:lang w:eastAsia="he-IL"/>
        </w:rPr>
        <w:t xml:space="preserve">העמדה של דעת הרוב בוועדת ארבל שאליה הצטרפנו בשעתו </w:t>
      </w:r>
      <w:bookmarkStart w:id="853" w:name="_ETM_Q1_4613000"/>
      <w:bookmarkEnd w:id="853"/>
      <w:r w:rsidR="000A1505">
        <w:rPr>
          <w:rFonts w:hint="cs"/>
          <w:rtl/>
          <w:lang w:eastAsia="he-IL"/>
        </w:rPr>
        <w:t>אבל זה בכל זאת משתמש בקטגוריות שכן הוכרו בפסיקה ושכן</w:t>
      </w:r>
      <w:bookmarkStart w:id="854" w:name="_ETM_Q1_4619000"/>
      <w:bookmarkEnd w:id="854"/>
      <w:r w:rsidR="000A1505">
        <w:rPr>
          <w:rFonts w:hint="cs"/>
          <w:rtl/>
          <w:lang w:eastAsia="he-IL"/>
        </w:rPr>
        <w:t xml:space="preserve"> </w:t>
      </w:r>
      <w:r w:rsidR="007A6722">
        <w:rPr>
          <w:rFonts w:hint="cs"/>
          <w:rtl/>
          <w:lang w:eastAsia="he-IL"/>
        </w:rPr>
        <w:t>הופיעו תחילה בה</w:t>
      </w:r>
      <w:r w:rsidR="000A1505">
        <w:rPr>
          <w:rFonts w:hint="cs"/>
          <w:rtl/>
          <w:lang w:eastAsia="he-IL"/>
        </w:rPr>
        <w:t>לכת יששכרוב - -</w:t>
      </w:r>
    </w:p>
    <w:p w:rsidR="000A1505" w:rsidRDefault="000A1505" w:rsidP="00355E7B">
      <w:pPr>
        <w:rPr>
          <w:rtl/>
          <w:lang w:eastAsia="he-IL"/>
        </w:rPr>
      </w:pPr>
    </w:p>
    <w:p w:rsidR="000A1505" w:rsidRDefault="000A1505" w:rsidP="00135929">
      <w:pPr>
        <w:pStyle w:val="a4"/>
        <w:rPr>
          <w:rtl/>
        </w:rPr>
      </w:pPr>
      <w:bookmarkStart w:id="855" w:name="ET_speaker_4741_184"/>
      <w:r w:rsidRPr="00135929">
        <w:rPr>
          <w:rStyle w:val="TagStyle"/>
          <w:rtl/>
        </w:rPr>
        <w:t xml:space="preserve"> &lt;&lt; דובר &gt;&gt;</w:t>
      </w:r>
      <w:r w:rsidRPr="000A1505">
        <w:rPr>
          <w:rStyle w:val="TagStyle"/>
          <w:rtl/>
        </w:rPr>
        <w:t xml:space="preserve"> </w:t>
      </w:r>
      <w:r>
        <w:rPr>
          <w:rtl/>
        </w:rPr>
        <w:t>זאב בנימין בגין (תקווה חדשה):</w:t>
      </w:r>
      <w:r w:rsidRPr="000A1505">
        <w:rPr>
          <w:rStyle w:val="TagStyle"/>
          <w:rtl/>
        </w:rPr>
        <w:t xml:space="preserve"> </w:t>
      </w:r>
      <w:r w:rsidRPr="00135929">
        <w:rPr>
          <w:rStyle w:val="TagStyle"/>
          <w:rtl/>
        </w:rPr>
        <w:t>&lt;&lt; דובר &gt;&gt;</w:t>
      </w:r>
      <w:r>
        <w:rPr>
          <w:rtl/>
        </w:rPr>
        <w:t xml:space="preserve">   </w:t>
      </w:r>
      <w:bookmarkEnd w:id="855"/>
    </w:p>
    <w:p w:rsidR="000A1505" w:rsidRDefault="000A1505" w:rsidP="000A1505">
      <w:pPr>
        <w:pStyle w:val="KeepWithNext"/>
        <w:rPr>
          <w:rtl/>
          <w:lang w:eastAsia="he-IL"/>
        </w:rPr>
      </w:pPr>
    </w:p>
    <w:p w:rsidR="000A1505" w:rsidRDefault="000A1505" w:rsidP="000A1505">
      <w:pPr>
        <w:rPr>
          <w:rtl/>
          <w:lang w:eastAsia="he-IL"/>
        </w:rPr>
      </w:pPr>
      <w:bookmarkStart w:id="856" w:name="_ETM_Q1_4625000"/>
      <w:bookmarkEnd w:id="856"/>
      <w:r>
        <w:rPr>
          <w:rFonts w:hint="cs"/>
          <w:rtl/>
          <w:lang w:eastAsia="he-IL"/>
        </w:rPr>
        <w:t>הקטגוריות הרחבות.</w:t>
      </w:r>
    </w:p>
    <w:p w:rsidR="000A1505" w:rsidRDefault="000A1505" w:rsidP="000A1505">
      <w:pPr>
        <w:rPr>
          <w:rtl/>
          <w:lang w:eastAsia="he-IL"/>
        </w:rPr>
      </w:pPr>
    </w:p>
    <w:p w:rsidR="000A1505" w:rsidRDefault="000A1505" w:rsidP="00135929">
      <w:pPr>
        <w:pStyle w:val="af9"/>
        <w:rPr>
          <w:rtl/>
          <w:lang w:eastAsia="he-IL"/>
        </w:rPr>
      </w:pPr>
      <w:bookmarkStart w:id="857" w:name="ET_guest_694772_185"/>
      <w:r w:rsidRPr="00135929">
        <w:rPr>
          <w:rStyle w:val="TagStyle"/>
          <w:rtl/>
        </w:rPr>
        <w:t xml:space="preserve"> &lt;&lt; אורח &gt;&gt;</w:t>
      </w:r>
      <w:r w:rsidRPr="000A1505">
        <w:rPr>
          <w:rStyle w:val="TagStyle"/>
          <w:rtl/>
        </w:rPr>
        <w:t xml:space="preserve"> </w:t>
      </w:r>
      <w:r>
        <w:rPr>
          <w:rtl/>
          <w:lang w:eastAsia="he-IL"/>
        </w:rPr>
        <w:t>ענת הורוויץ:</w:t>
      </w:r>
      <w:r w:rsidRPr="000A1505">
        <w:rPr>
          <w:rStyle w:val="TagStyle"/>
          <w:rtl/>
        </w:rPr>
        <w:t xml:space="preserve"> </w:t>
      </w:r>
      <w:r w:rsidRPr="00135929">
        <w:rPr>
          <w:rStyle w:val="TagStyle"/>
          <w:rtl/>
        </w:rPr>
        <w:t>&lt;&lt; אורח &gt;&gt;</w:t>
      </w:r>
      <w:r>
        <w:rPr>
          <w:rtl/>
          <w:lang w:eastAsia="he-IL"/>
        </w:rPr>
        <w:t xml:space="preserve">   </w:t>
      </w:r>
      <w:bookmarkEnd w:id="857"/>
    </w:p>
    <w:p w:rsidR="000A1505" w:rsidRDefault="000A1505" w:rsidP="000A1505">
      <w:pPr>
        <w:pStyle w:val="KeepWithNext"/>
        <w:rPr>
          <w:rtl/>
          <w:lang w:eastAsia="he-IL"/>
        </w:rPr>
      </w:pPr>
    </w:p>
    <w:p w:rsidR="000A1505" w:rsidRDefault="000A1505" w:rsidP="003168B6">
      <w:pPr>
        <w:rPr>
          <w:rtl/>
          <w:lang w:eastAsia="he-IL"/>
        </w:rPr>
      </w:pPr>
      <w:bookmarkStart w:id="858" w:name="_ETM_Q1_4621000"/>
      <w:bookmarkEnd w:id="858"/>
      <w:r>
        <w:rPr>
          <w:rFonts w:hint="cs"/>
          <w:rtl/>
          <w:lang w:eastAsia="he-IL"/>
        </w:rPr>
        <w:t xml:space="preserve">הקטגוריות הרחבות. חלק מהן </w:t>
      </w:r>
      <w:bookmarkStart w:id="859" w:name="_ETM_Q1_4626000"/>
      <w:bookmarkEnd w:id="859"/>
      <w:r>
        <w:rPr>
          <w:rFonts w:hint="cs"/>
          <w:rtl/>
          <w:lang w:eastAsia="he-IL"/>
        </w:rPr>
        <w:t xml:space="preserve">דוייקו במשך השנים. אם תסתכלו על הקטגוריה שהטרידה את חברת </w:t>
      </w:r>
      <w:bookmarkStart w:id="860" w:name="_ETM_Q1_4627000"/>
      <w:bookmarkEnd w:id="860"/>
      <w:r>
        <w:rPr>
          <w:rFonts w:hint="cs"/>
          <w:rtl/>
          <w:lang w:eastAsia="he-IL"/>
        </w:rPr>
        <w:t xml:space="preserve">הכנסת לסקי, של מידת ההשפעה של ההפרה על הראיה </w:t>
      </w:r>
      <w:r>
        <w:rPr>
          <w:rtl/>
          <w:lang w:eastAsia="he-IL"/>
        </w:rPr>
        <w:t>–</w:t>
      </w:r>
      <w:bookmarkStart w:id="861" w:name="_ETM_Q1_4635000"/>
      <w:bookmarkEnd w:id="861"/>
      <w:r>
        <w:rPr>
          <w:rFonts w:hint="cs"/>
          <w:rtl/>
          <w:lang w:eastAsia="he-IL"/>
        </w:rPr>
        <w:t xml:space="preserve"> זה הופיע ביששכרוב אבל אחר-כך, בהלכת בן חיים, ששם </w:t>
      </w:r>
      <w:bookmarkStart w:id="862" w:name="_ETM_Q1_4637000"/>
      <w:bookmarkEnd w:id="862"/>
      <w:r>
        <w:rPr>
          <w:rFonts w:hint="cs"/>
          <w:rtl/>
          <w:lang w:eastAsia="he-IL"/>
        </w:rPr>
        <w:t xml:space="preserve">נקבעה אפשרות לפסול ראיה חפצית, אמרו: נכון, כשאנחנו </w:t>
      </w:r>
      <w:bookmarkStart w:id="863" w:name="_ETM_Q1_4645000"/>
      <w:bookmarkEnd w:id="863"/>
      <w:r>
        <w:rPr>
          <w:rFonts w:hint="cs"/>
          <w:rtl/>
          <w:lang w:eastAsia="he-IL"/>
        </w:rPr>
        <w:t xml:space="preserve">מדברים על חפץ אין </w:t>
      </w:r>
      <w:r w:rsidR="009C4E88">
        <w:rPr>
          <w:rFonts w:hint="cs"/>
          <w:rtl/>
          <w:lang w:eastAsia="he-IL"/>
        </w:rPr>
        <w:t xml:space="preserve">השפעה של ההפרה על הראיה אבל </w:t>
      </w:r>
      <w:bookmarkStart w:id="864" w:name="_ETM_Q1_4648000"/>
      <w:bookmarkEnd w:id="864"/>
      <w:r w:rsidR="009C4E88">
        <w:rPr>
          <w:rFonts w:hint="cs"/>
          <w:rtl/>
          <w:lang w:eastAsia="he-IL"/>
        </w:rPr>
        <w:t xml:space="preserve">בכל זאת, אנחנו חושבים שיש מקום לפסול את </w:t>
      </w:r>
      <w:bookmarkStart w:id="865" w:name="_ETM_Q1_4647000"/>
      <w:bookmarkEnd w:id="865"/>
      <w:r w:rsidR="009C4E88">
        <w:rPr>
          <w:rFonts w:hint="cs"/>
          <w:rtl/>
          <w:lang w:eastAsia="he-IL"/>
        </w:rPr>
        <w:t xml:space="preserve">הראיה. כלומר, </w:t>
      </w:r>
      <w:r w:rsidR="00F35727">
        <w:rPr>
          <w:rFonts w:hint="cs"/>
          <w:rtl/>
          <w:lang w:eastAsia="he-IL"/>
        </w:rPr>
        <w:t xml:space="preserve">המשמעות של הקטגוריה השנייה מאוד נשחקה במשך השנים. </w:t>
      </w:r>
      <w:bookmarkStart w:id="866" w:name="_ETM_Q1_4654000"/>
      <w:bookmarkEnd w:id="866"/>
      <w:r w:rsidR="00F35727">
        <w:rPr>
          <w:rFonts w:hint="cs"/>
          <w:rtl/>
          <w:lang w:eastAsia="he-IL"/>
        </w:rPr>
        <w:t xml:space="preserve">אמנם אני לא בטוחה שהיה צריך להיצמד להלכה הזאת אבל </w:t>
      </w:r>
      <w:bookmarkStart w:id="867" w:name="_ETM_Q1_4664000"/>
      <w:bookmarkEnd w:id="867"/>
      <w:r w:rsidR="00F35727">
        <w:rPr>
          <w:rFonts w:hint="cs"/>
          <w:rtl/>
          <w:lang w:eastAsia="he-IL"/>
        </w:rPr>
        <w:t>בסעיף עצמו יש לנו עיגון מפורש שאפשר לפסול חפץ</w:t>
      </w:r>
      <w:r w:rsidR="003168B6">
        <w:rPr>
          <w:rFonts w:hint="cs"/>
          <w:rtl/>
          <w:lang w:eastAsia="he-IL"/>
        </w:rPr>
        <w:t xml:space="preserve"> </w:t>
      </w:r>
      <w:bookmarkStart w:id="868" w:name="_ETM_Q1_4669000"/>
      <w:bookmarkEnd w:id="868"/>
      <w:r w:rsidR="003168B6">
        <w:rPr>
          <w:rFonts w:hint="cs"/>
          <w:rtl/>
          <w:lang w:eastAsia="he-IL"/>
        </w:rPr>
        <w:t xml:space="preserve">ביחד עם השיקול הזה, אז הדברים לפחות מאזנים האחד </w:t>
      </w:r>
      <w:bookmarkStart w:id="869" w:name="_ETM_Q1_4676000"/>
      <w:bookmarkEnd w:id="869"/>
      <w:r w:rsidR="003168B6">
        <w:rPr>
          <w:rFonts w:hint="cs"/>
          <w:rtl/>
          <w:lang w:eastAsia="he-IL"/>
        </w:rPr>
        <w:t>את השני.</w:t>
      </w:r>
    </w:p>
    <w:p w:rsidR="003168B6" w:rsidRDefault="003168B6" w:rsidP="000A1505">
      <w:pPr>
        <w:rPr>
          <w:rtl/>
          <w:lang w:eastAsia="he-IL"/>
        </w:rPr>
      </w:pPr>
      <w:bookmarkStart w:id="870" w:name="_ETM_Q1_4677000"/>
      <w:bookmarkEnd w:id="870"/>
    </w:p>
    <w:p w:rsidR="003168B6" w:rsidRDefault="003168B6" w:rsidP="000A1505">
      <w:pPr>
        <w:rPr>
          <w:rtl/>
          <w:lang w:eastAsia="he-IL"/>
        </w:rPr>
      </w:pPr>
      <w:bookmarkStart w:id="871" w:name="_ETM_Q1_4678000"/>
      <w:bookmarkEnd w:id="871"/>
      <w:r>
        <w:rPr>
          <w:rFonts w:hint="cs"/>
          <w:rtl/>
          <w:lang w:eastAsia="he-IL"/>
        </w:rPr>
        <w:t xml:space="preserve">הערה לגבי מה שאמרה חברתי על נפגעי עבירה </w:t>
      </w:r>
      <w:r>
        <w:rPr>
          <w:rtl/>
          <w:lang w:eastAsia="he-IL"/>
        </w:rPr>
        <w:t>–</w:t>
      </w:r>
      <w:r>
        <w:rPr>
          <w:rFonts w:hint="cs"/>
          <w:rtl/>
          <w:lang w:eastAsia="he-IL"/>
        </w:rPr>
        <w:t xml:space="preserve"> </w:t>
      </w:r>
      <w:bookmarkStart w:id="872" w:name="_ETM_Q1_4682000"/>
      <w:bookmarkEnd w:id="872"/>
      <w:r>
        <w:rPr>
          <w:rFonts w:hint="cs"/>
          <w:rtl/>
          <w:lang w:eastAsia="he-IL"/>
        </w:rPr>
        <w:t>הנושא הזה עלה לדיון בוועדת ארבל, ושם פרופסור הדר דנציג</w:t>
      </w:r>
      <w:bookmarkStart w:id="873" w:name="_ETM_Q1_4685000"/>
      <w:bookmarkEnd w:id="873"/>
      <w:r>
        <w:rPr>
          <w:rFonts w:hint="cs"/>
          <w:rtl/>
          <w:lang w:eastAsia="he-IL"/>
        </w:rPr>
        <w:t xml:space="preserve"> רוזנברג, שמרבה לכתוב על זכויות נפגעי עבירה, אני </w:t>
      </w:r>
      <w:bookmarkStart w:id="874" w:name="_ETM_Q1_4690000"/>
      <w:bookmarkEnd w:id="874"/>
      <w:r>
        <w:rPr>
          <w:rFonts w:hint="cs"/>
          <w:rtl/>
          <w:lang w:eastAsia="he-IL"/>
        </w:rPr>
        <w:t xml:space="preserve">בטוחה שהיא גם הופיעה לא מעט בפני הוועדה הזאת, חשבה </w:t>
      </w:r>
      <w:bookmarkStart w:id="875" w:name="_ETM_Q1_4691000"/>
      <w:bookmarkEnd w:id="875"/>
      <w:r>
        <w:rPr>
          <w:rFonts w:hint="cs"/>
          <w:rtl/>
          <w:lang w:eastAsia="he-IL"/>
        </w:rPr>
        <w:t>שאין מקום לאזכור</w:t>
      </w:r>
      <w:r w:rsidR="007A6722">
        <w:rPr>
          <w:rFonts w:hint="cs"/>
          <w:rtl/>
          <w:lang w:eastAsia="he-IL"/>
        </w:rPr>
        <w:t xml:space="preserve"> מפורש של נפגעי העבירה בתוך הנוסחה. היא </w:t>
      </w:r>
      <w:bookmarkStart w:id="876" w:name="_ETM_Q1_4694000"/>
      <w:bookmarkEnd w:id="876"/>
      <w:r w:rsidR="007A6722">
        <w:rPr>
          <w:rFonts w:hint="cs"/>
          <w:rtl/>
          <w:lang w:eastAsia="he-IL"/>
        </w:rPr>
        <w:t xml:space="preserve">אמרה שיש הקשרים שבהם יש מקום אבל לא זה ההקשר </w:t>
      </w:r>
      <w:bookmarkStart w:id="877" w:name="_ETM_Q1_4703000"/>
      <w:bookmarkEnd w:id="877"/>
      <w:r w:rsidR="007A6722">
        <w:rPr>
          <w:rFonts w:hint="cs"/>
          <w:rtl/>
          <w:lang w:eastAsia="he-IL"/>
        </w:rPr>
        <w:t xml:space="preserve">של פסילת ראיות, וזה בגלל שנפגעי עבירה הם חלק מהאינטרס </w:t>
      </w:r>
      <w:bookmarkStart w:id="878" w:name="_ETM_Q1_4710000"/>
      <w:bookmarkEnd w:id="878"/>
      <w:r w:rsidR="007A6722">
        <w:rPr>
          <w:rFonts w:hint="cs"/>
          <w:rtl/>
          <w:lang w:eastAsia="he-IL"/>
        </w:rPr>
        <w:t xml:space="preserve">הציבורי וגם לא לגמרי ברור איפה הם עומדים במשוואה הזאת. </w:t>
      </w:r>
      <w:bookmarkStart w:id="879" w:name="_ETM_Q1_4709000"/>
      <w:bookmarkEnd w:id="879"/>
    </w:p>
    <w:p w:rsidR="00D51652" w:rsidRDefault="00D51652" w:rsidP="000A1505">
      <w:pPr>
        <w:rPr>
          <w:rtl/>
          <w:lang w:eastAsia="he-IL"/>
        </w:rPr>
      </w:pPr>
    </w:p>
    <w:p w:rsidR="00D51652" w:rsidRDefault="00D51652" w:rsidP="000A1505">
      <w:pPr>
        <w:rPr>
          <w:rtl/>
          <w:lang w:eastAsia="he-IL"/>
        </w:rPr>
      </w:pPr>
      <w:bookmarkStart w:id="880" w:name="_ETM_Q1_4715000"/>
      <w:bookmarkEnd w:id="880"/>
      <w:r>
        <w:rPr>
          <w:rFonts w:hint="cs"/>
          <w:rtl/>
          <w:lang w:eastAsia="he-IL"/>
        </w:rPr>
        <w:t>אחת המטרות הנלוות מהלכת יששכרוב זה להגן על זכויות בחקירה</w:t>
      </w:r>
      <w:bookmarkStart w:id="881" w:name="_ETM_Q1_4722000"/>
      <w:bookmarkEnd w:id="881"/>
      <w:r>
        <w:rPr>
          <w:rFonts w:hint="cs"/>
          <w:rtl/>
          <w:lang w:eastAsia="he-IL"/>
        </w:rPr>
        <w:t xml:space="preserve"> הפלילית לרבות זכויות האם, זכויות המתלונן. פסילת ראיות, בקונטקסט הזה, תביא לשמירה טובה יותר על הזכויות של כלל המעורבים בהליך, </w:t>
      </w:r>
      <w:bookmarkStart w:id="882" w:name="_ETM_Q1_4733000"/>
      <w:bookmarkEnd w:id="882"/>
      <w:r>
        <w:rPr>
          <w:rFonts w:hint="cs"/>
          <w:rtl/>
          <w:lang w:eastAsia="he-IL"/>
        </w:rPr>
        <w:t>לרבות נפגעי עבירה.</w:t>
      </w:r>
    </w:p>
    <w:p w:rsidR="00D51652" w:rsidRDefault="00D51652" w:rsidP="000A1505">
      <w:pPr>
        <w:rPr>
          <w:rtl/>
          <w:lang w:eastAsia="he-IL"/>
        </w:rPr>
      </w:pPr>
    </w:p>
    <w:p w:rsidR="00D51652" w:rsidRDefault="00D51652" w:rsidP="000A1505">
      <w:pPr>
        <w:rPr>
          <w:rtl/>
          <w:lang w:eastAsia="he-IL"/>
        </w:rPr>
      </w:pPr>
      <w:bookmarkStart w:id="883" w:name="_ETM_Q1_4739000"/>
      <w:bookmarkEnd w:id="883"/>
      <w:r>
        <w:rPr>
          <w:rFonts w:hint="cs"/>
          <w:rtl/>
          <w:lang w:eastAsia="he-IL"/>
        </w:rPr>
        <w:t xml:space="preserve">יש סיטואציה שיכולים לחקור נפגעי עבירה ולחלץ ממנו </w:t>
      </w:r>
      <w:bookmarkStart w:id="884" w:name="_ETM_Q1_4744000"/>
      <w:bookmarkEnd w:id="884"/>
      <w:r>
        <w:rPr>
          <w:rFonts w:hint="cs"/>
          <w:rtl/>
          <w:lang w:eastAsia="he-IL"/>
        </w:rPr>
        <w:t>- - -</w:t>
      </w:r>
    </w:p>
    <w:p w:rsidR="00D51652" w:rsidRDefault="00D51652" w:rsidP="000A1505">
      <w:pPr>
        <w:rPr>
          <w:rtl/>
          <w:lang w:eastAsia="he-IL"/>
        </w:rPr>
      </w:pPr>
      <w:bookmarkStart w:id="885" w:name="_ETM_Q1_4745000"/>
      <w:bookmarkEnd w:id="885"/>
    </w:p>
    <w:p w:rsidR="00D51652" w:rsidRDefault="00D51652" w:rsidP="00135929">
      <w:pPr>
        <w:pStyle w:val="a4"/>
        <w:rPr>
          <w:rtl/>
        </w:rPr>
      </w:pPr>
      <w:bookmarkStart w:id="886" w:name="ET_knessetmember_5085_186"/>
      <w:r w:rsidRPr="00135929">
        <w:rPr>
          <w:rStyle w:val="TagStyle"/>
          <w:rtl/>
        </w:rPr>
        <w:t xml:space="preserve"> &lt;&lt; דובר &gt;&gt;</w:t>
      </w:r>
      <w:r w:rsidRPr="00D51652">
        <w:rPr>
          <w:rStyle w:val="TagStyle"/>
          <w:rtl/>
        </w:rPr>
        <w:t xml:space="preserve"> </w:t>
      </w:r>
      <w:r>
        <w:rPr>
          <w:rtl/>
        </w:rPr>
        <w:t>אורלי לוי אבקסיס (הליכוד):</w:t>
      </w:r>
      <w:r w:rsidRPr="00D51652">
        <w:rPr>
          <w:rStyle w:val="TagStyle"/>
          <w:rtl/>
        </w:rPr>
        <w:t xml:space="preserve"> </w:t>
      </w:r>
      <w:r w:rsidRPr="00135929">
        <w:rPr>
          <w:rStyle w:val="TagStyle"/>
          <w:rtl/>
        </w:rPr>
        <w:t>&lt;&lt; דובר &gt;&gt;</w:t>
      </w:r>
      <w:r>
        <w:rPr>
          <w:rtl/>
        </w:rPr>
        <w:t xml:space="preserve">   </w:t>
      </w:r>
      <w:bookmarkEnd w:id="886"/>
    </w:p>
    <w:p w:rsidR="00D51652" w:rsidRDefault="00D51652" w:rsidP="00D51652">
      <w:pPr>
        <w:pStyle w:val="KeepWithNext"/>
        <w:rPr>
          <w:rtl/>
          <w:lang w:eastAsia="he-IL"/>
        </w:rPr>
      </w:pPr>
    </w:p>
    <w:p w:rsidR="0007505F" w:rsidRDefault="00D51652" w:rsidP="00D51652">
      <w:pPr>
        <w:rPr>
          <w:rtl/>
          <w:lang w:eastAsia="he-IL"/>
        </w:rPr>
      </w:pPr>
      <w:bookmarkStart w:id="887" w:name="_ETM_Q1_4748000"/>
      <w:bookmarkEnd w:id="887"/>
      <w:r>
        <w:rPr>
          <w:rFonts w:hint="cs"/>
          <w:rtl/>
          <w:lang w:eastAsia="he-IL"/>
        </w:rPr>
        <w:t>א</w:t>
      </w:r>
      <w:r w:rsidR="0007505F">
        <w:rPr>
          <w:rFonts w:hint="cs"/>
          <w:rtl/>
          <w:lang w:eastAsia="he-IL"/>
        </w:rPr>
        <w:t xml:space="preserve">ת לוקחת עכשיו </w:t>
      </w:r>
      <w:r>
        <w:rPr>
          <w:rFonts w:hint="cs"/>
          <w:rtl/>
          <w:lang w:eastAsia="he-IL"/>
        </w:rPr>
        <w:t>את נפגע העבירה והופכת אותו ל</w:t>
      </w:r>
      <w:r w:rsidR="0007505F">
        <w:rPr>
          <w:rFonts w:hint="cs"/>
          <w:rtl/>
          <w:lang w:eastAsia="he-IL"/>
        </w:rPr>
        <w:t>עד</w:t>
      </w:r>
      <w:r>
        <w:rPr>
          <w:rFonts w:hint="cs"/>
          <w:rtl/>
          <w:lang w:eastAsia="he-IL"/>
        </w:rPr>
        <w:t>.</w:t>
      </w:r>
      <w:r w:rsidR="0007505F">
        <w:rPr>
          <w:rFonts w:hint="cs"/>
          <w:rtl/>
          <w:lang w:eastAsia="he-IL"/>
        </w:rPr>
        <w:t xml:space="preserve"> בדרך כלל מופעל הכוח והשימוש לרעה בסמכות לא כלפי העד הנפגע אלא</w:t>
      </w:r>
      <w:r>
        <w:rPr>
          <w:rFonts w:hint="cs"/>
          <w:rtl/>
          <w:lang w:eastAsia="he-IL"/>
        </w:rPr>
        <w:t xml:space="preserve"> </w:t>
      </w:r>
      <w:r w:rsidR="0007505F">
        <w:rPr>
          <w:rFonts w:hint="cs"/>
          <w:rtl/>
          <w:lang w:eastAsia="he-IL"/>
        </w:rPr>
        <w:t>כלפי העד שבא לחזק את האשמה של אותו נאשם. וכשאנחנו מדברים על</w:t>
      </w:r>
      <w:r w:rsidR="00E541B1">
        <w:rPr>
          <w:rFonts w:hint="cs"/>
          <w:rtl/>
          <w:lang w:eastAsia="he-IL"/>
        </w:rPr>
        <w:t xml:space="preserve"> </w:t>
      </w:r>
      <w:r>
        <w:rPr>
          <w:rFonts w:hint="cs"/>
          <w:rtl/>
          <w:lang w:eastAsia="he-IL"/>
        </w:rPr>
        <w:t xml:space="preserve">פה על </w:t>
      </w:r>
      <w:bookmarkStart w:id="888" w:name="_ETM_Q1_4768000"/>
      <w:bookmarkEnd w:id="888"/>
      <w:r w:rsidR="00E541B1">
        <w:rPr>
          <w:rFonts w:hint="cs"/>
          <w:rtl/>
          <w:lang w:eastAsia="he-IL"/>
        </w:rPr>
        <w:t>עדים או שאנחנו רואים אותם כנפגעי</w:t>
      </w:r>
      <w:r w:rsidR="0007505F">
        <w:rPr>
          <w:rFonts w:hint="cs"/>
          <w:rtl/>
          <w:lang w:eastAsia="he-IL"/>
        </w:rPr>
        <w:t xml:space="preserve"> עבירה, אני אומרת שהמעמד שלהם הוא אחר כי</w:t>
      </w:r>
      <w:r>
        <w:rPr>
          <w:rFonts w:hint="cs"/>
          <w:rtl/>
          <w:lang w:eastAsia="he-IL"/>
        </w:rPr>
        <w:t xml:space="preserve"> כשאנחנו מדברים על עדים,</w:t>
      </w:r>
      <w:r w:rsidR="0007505F">
        <w:rPr>
          <w:rFonts w:hint="cs"/>
          <w:rtl/>
          <w:lang w:eastAsia="he-IL"/>
        </w:rPr>
        <w:t xml:space="preserve"> יש עדי תביעה ויש עדי הגנה</w:t>
      </w:r>
      <w:r>
        <w:rPr>
          <w:rFonts w:hint="cs"/>
          <w:rtl/>
          <w:lang w:eastAsia="he-IL"/>
        </w:rPr>
        <w:t xml:space="preserve">. ונכון, גם באירועים </w:t>
      </w:r>
      <w:bookmarkStart w:id="889" w:name="_ETM_Q1_4773000"/>
      <w:bookmarkEnd w:id="889"/>
      <w:r>
        <w:rPr>
          <w:rFonts w:hint="cs"/>
          <w:rtl/>
          <w:lang w:eastAsia="he-IL"/>
        </w:rPr>
        <w:t xml:space="preserve">פליליים, כשאנחנו מדברים בהם לדוגמה בנפגעי עבירה, בכל הנושא </w:t>
      </w:r>
      <w:bookmarkStart w:id="890" w:name="_ETM_Q1_4775000"/>
      <w:bookmarkEnd w:id="890"/>
      <w:r>
        <w:rPr>
          <w:rFonts w:hint="cs"/>
          <w:rtl/>
          <w:lang w:eastAsia="he-IL"/>
        </w:rPr>
        <w:t xml:space="preserve">של התחום המיני וכדומה, אז נפגעי העבירה הם רק עדים </w:t>
      </w:r>
      <w:bookmarkStart w:id="891" w:name="_ETM_Q1_4779000"/>
      <w:bookmarkEnd w:id="891"/>
      <w:r>
        <w:rPr>
          <w:rFonts w:hint="cs"/>
          <w:rtl/>
          <w:lang w:eastAsia="he-IL"/>
        </w:rPr>
        <w:t xml:space="preserve">אבל אנחנו לא מאמינים שהמניפולציות והניסיון של להשיג את הראיות </w:t>
      </w:r>
      <w:bookmarkStart w:id="892" w:name="_ETM_Q1_4784000"/>
      <w:bookmarkEnd w:id="892"/>
      <w:r>
        <w:rPr>
          <w:rFonts w:hint="cs"/>
          <w:rtl/>
          <w:lang w:eastAsia="he-IL"/>
        </w:rPr>
        <w:t xml:space="preserve">יופעלו עליהם אלא על עדים שבאים לחזק את ה - </w:t>
      </w:r>
      <w:bookmarkStart w:id="893" w:name="_ETM_Q1_4794000"/>
      <w:bookmarkEnd w:id="893"/>
      <w:r>
        <w:rPr>
          <w:rFonts w:hint="cs"/>
          <w:rtl/>
          <w:lang w:eastAsia="he-IL"/>
        </w:rPr>
        <w:t>- -</w:t>
      </w:r>
    </w:p>
    <w:p w:rsidR="00D51652" w:rsidRDefault="00D51652" w:rsidP="0007505F">
      <w:pPr>
        <w:rPr>
          <w:rtl/>
          <w:lang w:eastAsia="he-IL"/>
        </w:rPr>
      </w:pPr>
      <w:bookmarkStart w:id="894" w:name="_ETM_Q1_4795000"/>
      <w:bookmarkEnd w:id="894"/>
    </w:p>
    <w:p w:rsidR="00D51652" w:rsidRDefault="00D51652" w:rsidP="00135929">
      <w:pPr>
        <w:pStyle w:val="af9"/>
        <w:rPr>
          <w:rtl/>
          <w:lang w:eastAsia="he-IL"/>
        </w:rPr>
      </w:pPr>
      <w:bookmarkStart w:id="895" w:name="ET_guest_694772_187"/>
      <w:r w:rsidRPr="00135929">
        <w:rPr>
          <w:rStyle w:val="TagStyle"/>
          <w:rtl/>
        </w:rPr>
        <w:t xml:space="preserve"> &lt;&lt; אורח &gt;&gt;</w:t>
      </w:r>
      <w:r w:rsidRPr="00D51652">
        <w:rPr>
          <w:rStyle w:val="TagStyle"/>
          <w:rtl/>
        </w:rPr>
        <w:t xml:space="preserve"> </w:t>
      </w:r>
      <w:r>
        <w:rPr>
          <w:rtl/>
          <w:lang w:eastAsia="he-IL"/>
        </w:rPr>
        <w:t>ענת הורוויץ:</w:t>
      </w:r>
      <w:r w:rsidRPr="00D51652">
        <w:rPr>
          <w:rStyle w:val="TagStyle"/>
          <w:rtl/>
        </w:rPr>
        <w:t xml:space="preserve"> </w:t>
      </w:r>
      <w:r w:rsidRPr="00135929">
        <w:rPr>
          <w:rStyle w:val="TagStyle"/>
          <w:rtl/>
        </w:rPr>
        <w:t>&lt;&lt; אורח &gt;&gt;</w:t>
      </w:r>
      <w:r>
        <w:rPr>
          <w:rtl/>
          <w:lang w:eastAsia="he-IL"/>
        </w:rPr>
        <w:t xml:space="preserve">   </w:t>
      </w:r>
      <w:bookmarkEnd w:id="895"/>
    </w:p>
    <w:p w:rsidR="00D51652" w:rsidRDefault="00D51652" w:rsidP="00D51652">
      <w:pPr>
        <w:pStyle w:val="KeepWithNext"/>
        <w:rPr>
          <w:rtl/>
          <w:lang w:eastAsia="he-IL"/>
        </w:rPr>
      </w:pPr>
    </w:p>
    <w:p w:rsidR="00D51652" w:rsidRDefault="00D51652" w:rsidP="00D51652">
      <w:pPr>
        <w:rPr>
          <w:rtl/>
          <w:lang w:eastAsia="he-IL"/>
        </w:rPr>
      </w:pPr>
      <w:r>
        <w:rPr>
          <w:rFonts w:hint="cs"/>
          <w:rtl/>
          <w:lang w:eastAsia="he-IL"/>
        </w:rPr>
        <w:t>זה בדיוק מה שאנחנו...</w:t>
      </w:r>
    </w:p>
    <w:p w:rsidR="00D51652" w:rsidRDefault="00D51652" w:rsidP="00D51652">
      <w:pPr>
        <w:rPr>
          <w:rtl/>
          <w:lang w:eastAsia="he-IL"/>
        </w:rPr>
      </w:pPr>
    </w:p>
    <w:p w:rsidR="00D51652" w:rsidRDefault="00D51652" w:rsidP="00135929">
      <w:pPr>
        <w:pStyle w:val="af6"/>
        <w:rPr>
          <w:rtl/>
        </w:rPr>
      </w:pPr>
      <w:bookmarkStart w:id="896" w:name="ET_yor_6156_188"/>
      <w:r w:rsidRPr="00135929">
        <w:rPr>
          <w:rStyle w:val="TagStyle"/>
          <w:rtl/>
        </w:rPr>
        <w:t xml:space="preserve"> &lt;&lt; יור &gt;&gt;</w:t>
      </w:r>
      <w:r w:rsidRPr="00D51652">
        <w:rPr>
          <w:rStyle w:val="TagStyle"/>
          <w:rtl/>
        </w:rPr>
        <w:t xml:space="preserve"> </w:t>
      </w:r>
      <w:r>
        <w:rPr>
          <w:rtl/>
        </w:rPr>
        <w:t>היו"ר גלעד קריב:</w:t>
      </w:r>
      <w:r w:rsidRPr="00D51652">
        <w:rPr>
          <w:rStyle w:val="TagStyle"/>
          <w:rtl/>
        </w:rPr>
        <w:t xml:space="preserve"> </w:t>
      </w:r>
      <w:r w:rsidRPr="00135929">
        <w:rPr>
          <w:rStyle w:val="TagStyle"/>
          <w:rtl/>
        </w:rPr>
        <w:t>&lt;&lt; יור &gt;&gt;</w:t>
      </w:r>
      <w:r>
        <w:rPr>
          <w:rtl/>
        </w:rPr>
        <w:t xml:space="preserve">   </w:t>
      </w:r>
      <w:bookmarkEnd w:id="896"/>
    </w:p>
    <w:p w:rsidR="00D51652" w:rsidRDefault="00D51652" w:rsidP="00D51652">
      <w:pPr>
        <w:pStyle w:val="KeepWithNext"/>
        <w:rPr>
          <w:rtl/>
        </w:rPr>
      </w:pPr>
    </w:p>
    <w:p w:rsidR="00D51652" w:rsidRDefault="00D51652" w:rsidP="00D51652">
      <w:pPr>
        <w:rPr>
          <w:rtl/>
        </w:rPr>
      </w:pPr>
      <w:r>
        <w:rPr>
          <w:rFonts w:hint="cs"/>
          <w:rtl/>
        </w:rPr>
        <w:t>לא, שנייה.</w:t>
      </w:r>
    </w:p>
    <w:p w:rsidR="00D51652" w:rsidRDefault="00D51652" w:rsidP="00D51652">
      <w:pPr>
        <w:rPr>
          <w:rtl/>
        </w:rPr>
      </w:pPr>
      <w:bookmarkStart w:id="897" w:name="_ETM_Q1_4798000"/>
      <w:bookmarkEnd w:id="897"/>
    </w:p>
    <w:p w:rsidR="00D51652" w:rsidRDefault="00D51652" w:rsidP="00135929">
      <w:pPr>
        <w:pStyle w:val="a4"/>
        <w:rPr>
          <w:rtl/>
        </w:rPr>
      </w:pPr>
      <w:bookmarkStart w:id="898" w:name="ET_knessetmember_5085_189"/>
      <w:r w:rsidRPr="00135929">
        <w:rPr>
          <w:rStyle w:val="TagStyle"/>
          <w:rtl/>
        </w:rPr>
        <w:t xml:space="preserve"> &lt;&lt; דובר &gt;&gt;</w:t>
      </w:r>
      <w:r w:rsidRPr="00D51652">
        <w:rPr>
          <w:rStyle w:val="TagStyle"/>
          <w:rtl/>
        </w:rPr>
        <w:t xml:space="preserve"> </w:t>
      </w:r>
      <w:r>
        <w:rPr>
          <w:rtl/>
        </w:rPr>
        <w:t>אורלי לוי אבקסיס (הליכוד):</w:t>
      </w:r>
      <w:r w:rsidRPr="00D51652">
        <w:rPr>
          <w:rStyle w:val="TagStyle"/>
          <w:rtl/>
        </w:rPr>
        <w:t xml:space="preserve"> </w:t>
      </w:r>
      <w:r w:rsidRPr="00135929">
        <w:rPr>
          <w:rStyle w:val="TagStyle"/>
          <w:rtl/>
        </w:rPr>
        <w:t>&lt;&lt; דובר &gt;&gt;</w:t>
      </w:r>
      <w:r>
        <w:rPr>
          <w:rtl/>
        </w:rPr>
        <w:t xml:space="preserve">   </w:t>
      </w:r>
      <w:bookmarkEnd w:id="898"/>
    </w:p>
    <w:p w:rsidR="00D51652" w:rsidRDefault="00D51652" w:rsidP="00D51652">
      <w:pPr>
        <w:pStyle w:val="KeepWithNext"/>
        <w:rPr>
          <w:rtl/>
        </w:rPr>
      </w:pPr>
    </w:p>
    <w:p w:rsidR="00E541B1" w:rsidRDefault="00D51652" w:rsidP="00D51652">
      <w:pPr>
        <w:rPr>
          <w:rtl/>
        </w:rPr>
      </w:pPr>
      <w:bookmarkStart w:id="899" w:name="_ETM_Q1_4793000"/>
      <w:bookmarkEnd w:id="899"/>
      <w:r>
        <w:rPr>
          <w:rFonts w:hint="cs"/>
          <w:rtl/>
        </w:rPr>
        <w:t xml:space="preserve">- - ולכן, כשאת אומרת </w:t>
      </w:r>
      <w:bookmarkStart w:id="900" w:name="_ETM_Q1_4796000"/>
      <w:bookmarkEnd w:id="900"/>
      <w:r>
        <w:rPr>
          <w:rFonts w:hint="cs"/>
          <w:rtl/>
        </w:rPr>
        <w:t xml:space="preserve">שאנחנו מכניסים את העד לתוך האירוע הזה ומגנים עליו, אני </w:t>
      </w:r>
      <w:bookmarkStart w:id="901" w:name="_ETM_Q1_4799000"/>
      <w:bookmarkEnd w:id="901"/>
      <w:r>
        <w:rPr>
          <w:rFonts w:hint="cs"/>
          <w:rtl/>
        </w:rPr>
        <w:t>לא מצליחה להבין את הרציונל כי</w:t>
      </w:r>
      <w:r w:rsidR="00E541B1">
        <w:rPr>
          <w:rFonts w:hint="cs"/>
          <w:rtl/>
        </w:rPr>
        <w:t xml:space="preserve"> </w:t>
      </w:r>
      <w:r>
        <w:rPr>
          <w:rFonts w:hint="cs"/>
          <w:rtl/>
        </w:rPr>
        <w:t xml:space="preserve">אם את אומרת שנפגעי העבירה </w:t>
      </w:r>
      <w:bookmarkStart w:id="902" w:name="_ETM_Q1_4801000"/>
      <w:bookmarkEnd w:id="902"/>
      <w:r>
        <w:rPr>
          <w:rFonts w:hint="cs"/>
          <w:rtl/>
        </w:rPr>
        <w:t xml:space="preserve">מוגנים פה יותר, אני חושבת ש - - - לא </w:t>
      </w:r>
      <w:bookmarkStart w:id="903" w:name="_ETM_Q1_4809000"/>
      <w:bookmarkEnd w:id="903"/>
      <w:r>
        <w:rPr>
          <w:rFonts w:hint="cs"/>
          <w:rtl/>
        </w:rPr>
        <w:t>יכולים להסכים אתך.</w:t>
      </w:r>
    </w:p>
    <w:p w:rsidR="00E541B1" w:rsidRDefault="00E541B1" w:rsidP="0007505F">
      <w:pPr>
        <w:rPr>
          <w:rtl/>
          <w:lang w:eastAsia="he-IL"/>
        </w:rPr>
      </w:pPr>
    </w:p>
    <w:p w:rsidR="00D51652" w:rsidRDefault="00D51652" w:rsidP="00135929">
      <w:pPr>
        <w:pStyle w:val="af9"/>
        <w:rPr>
          <w:rtl/>
        </w:rPr>
      </w:pPr>
      <w:bookmarkStart w:id="904" w:name="ET_guest_694772_191"/>
      <w:bookmarkStart w:id="905" w:name="ET_guest_ענת_הורוויץ_253"/>
      <w:bookmarkStart w:id="906" w:name="ET_speakercontinue_5085_190"/>
      <w:r w:rsidRPr="00135929">
        <w:rPr>
          <w:rStyle w:val="TagStyle"/>
          <w:rtl/>
        </w:rPr>
        <w:t xml:space="preserve"> &lt;&lt; אורח &gt;&gt;</w:t>
      </w:r>
      <w:r w:rsidRPr="00D51652">
        <w:rPr>
          <w:rStyle w:val="TagStyle"/>
          <w:rtl/>
        </w:rPr>
        <w:t xml:space="preserve"> </w:t>
      </w:r>
      <w:r>
        <w:rPr>
          <w:rtl/>
        </w:rPr>
        <w:t>ענת הורוויץ:</w:t>
      </w:r>
      <w:r w:rsidRPr="00D51652">
        <w:rPr>
          <w:rStyle w:val="TagStyle"/>
          <w:rtl/>
        </w:rPr>
        <w:t xml:space="preserve"> </w:t>
      </w:r>
      <w:r w:rsidRPr="00135929">
        <w:rPr>
          <w:rStyle w:val="TagStyle"/>
          <w:rtl/>
        </w:rPr>
        <w:t>&lt;&lt; אורח &gt;&gt;</w:t>
      </w:r>
      <w:r>
        <w:rPr>
          <w:rtl/>
        </w:rPr>
        <w:t xml:space="preserve">   </w:t>
      </w:r>
      <w:bookmarkEnd w:id="904"/>
    </w:p>
    <w:bookmarkEnd w:id="905"/>
    <w:p w:rsidR="00D51652" w:rsidRDefault="00D51652" w:rsidP="00D51652">
      <w:pPr>
        <w:pStyle w:val="KeepWithNext"/>
        <w:rPr>
          <w:rtl/>
        </w:rPr>
      </w:pPr>
    </w:p>
    <w:p w:rsidR="00E541B1" w:rsidRDefault="00D51652" w:rsidP="00D51652">
      <w:pPr>
        <w:rPr>
          <w:rtl/>
          <w:lang w:eastAsia="he-IL"/>
        </w:rPr>
      </w:pPr>
      <w:r>
        <w:rPr>
          <w:rFonts w:hint="cs"/>
          <w:rtl/>
        </w:rPr>
        <w:t xml:space="preserve">אני חושבת שככל שיש רציונל של הרתעת רשויות </w:t>
      </w:r>
      <w:bookmarkStart w:id="907" w:name="_ETM_Q1_4810000"/>
      <w:bookmarkEnd w:id="907"/>
      <w:r>
        <w:rPr>
          <w:rFonts w:hint="cs"/>
          <w:rtl/>
        </w:rPr>
        <w:t xml:space="preserve">האכיפה מפני ביצוע פעולות לא חוקיות, אני חושבת שכלל הציבור </w:t>
      </w:r>
      <w:bookmarkStart w:id="908" w:name="_ETM_Q1_4816000"/>
      <w:bookmarkEnd w:id="908"/>
      <w:r>
        <w:rPr>
          <w:rFonts w:hint="cs"/>
          <w:rtl/>
        </w:rPr>
        <w:t xml:space="preserve">נהנה מזה לרבות העדים. </w:t>
      </w:r>
      <w:bookmarkEnd w:id="906"/>
      <w:r w:rsidR="00E541B1">
        <w:rPr>
          <w:rFonts w:hint="cs"/>
          <w:rtl/>
          <w:lang w:eastAsia="he-IL"/>
        </w:rPr>
        <w:t>האינטרסים של נפגעי עבירה, שהם יכולים להופיע בהרבה מאוד הקשרים,</w:t>
      </w:r>
      <w:r>
        <w:rPr>
          <w:rFonts w:hint="cs"/>
          <w:rtl/>
          <w:lang w:eastAsia="he-IL"/>
        </w:rPr>
        <w:t xml:space="preserve"> נכנסים לתוך האינטרס הציבורי </w:t>
      </w:r>
      <w:bookmarkStart w:id="909" w:name="_ETM_Q1_4831000"/>
      <w:bookmarkEnd w:id="909"/>
      <w:r>
        <w:rPr>
          <w:rFonts w:hint="cs"/>
          <w:rtl/>
          <w:lang w:eastAsia="he-IL"/>
        </w:rPr>
        <w:t xml:space="preserve">שהוא גם נועד כדי להרתיע את רשויות האכיפה מפני הפרת </w:t>
      </w:r>
      <w:bookmarkStart w:id="910" w:name="_ETM_Q1_4830000"/>
      <w:bookmarkEnd w:id="910"/>
      <w:r>
        <w:rPr>
          <w:rFonts w:hint="cs"/>
          <w:rtl/>
          <w:lang w:eastAsia="he-IL"/>
        </w:rPr>
        <w:t xml:space="preserve">החוק. </w:t>
      </w:r>
    </w:p>
    <w:p w:rsidR="00E541B1" w:rsidRDefault="00E541B1" w:rsidP="00E541B1">
      <w:pPr>
        <w:rPr>
          <w:rtl/>
          <w:lang w:eastAsia="he-IL"/>
        </w:rPr>
      </w:pPr>
    </w:p>
    <w:p w:rsidR="00E541B1" w:rsidRDefault="00E541B1" w:rsidP="00D35849">
      <w:pPr>
        <w:rPr>
          <w:rtl/>
          <w:lang w:eastAsia="he-IL"/>
        </w:rPr>
      </w:pPr>
      <w:r>
        <w:rPr>
          <w:rFonts w:hint="cs"/>
          <w:rtl/>
          <w:lang w:eastAsia="he-IL"/>
        </w:rPr>
        <w:t xml:space="preserve">הנקודה האחרונה, אם יורשה לי, שבה לצערי ההערה שהעליתי בדיון הקודם לא התקבלה, נוגעת לתיחום של </w:t>
      </w:r>
      <w:r w:rsidR="00D51652">
        <w:rPr>
          <w:rFonts w:hint="cs"/>
          <w:rtl/>
          <w:lang w:eastAsia="he-IL"/>
        </w:rPr>
        <w:t>כלל הפסילה לבית משפט הדן במשפט פלילי, להבדיל מבית משפט הדן בהליך פלילי. ואם היושב-ראש</w:t>
      </w:r>
      <w:bookmarkStart w:id="911" w:name="_ETM_Q1_4853000"/>
      <w:bookmarkEnd w:id="911"/>
      <w:r w:rsidR="00D51652">
        <w:rPr>
          <w:rFonts w:hint="cs"/>
          <w:rtl/>
          <w:lang w:eastAsia="he-IL"/>
        </w:rPr>
        <w:t xml:space="preserve"> בפתח הדברים התחיל לדבר על מה שקורה בימים האחרונים, </w:t>
      </w:r>
      <w:bookmarkStart w:id="912" w:name="_ETM_Q1_4855000"/>
      <w:bookmarkEnd w:id="912"/>
      <w:r w:rsidR="00D51652">
        <w:rPr>
          <w:rFonts w:hint="cs"/>
          <w:rtl/>
          <w:lang w:eastAsia="he-IL"/>
        </w:rPr>
        <w:t xml:space="preserve">אז אני חושבת שזה מחדד </w:t>
      </w:r>
      <w:r w:rsidR="006F78F4">
        <w:rPr>
          <w:rFonts w:hint="cs"/>
          <w:rtl/>
          <w:lang w:eastAsia="he-IL"/>
        </w:rPr>
        <w:t xml:space="preserve">את החשיבות שגם בתי משפט </w:t>
      </w:r>
      <w:bookmarkStart w:id="913" w:name="_ETM_Q1_4865000"/>
      <w:bookmarkEnd w:id="913"/>
      <w:r w:rsidR="006F78F4">
        <w:rPr>
          <w:rFonts w:hint="cs"/>
          <w:rtl/>
          <w:lang w:eastAsia="he-IL"/>
        </w:rPr>
        <w:t>בהליכים פליליים, לא כשאנחנו מגיעים למשפט הפלילי אלא כשאנחנו מדברים</w:t>
      </w:r>
      <w:bookmarkStart w:id="914" w:name="_ETM_Q1_4868000"/>
      <w:bookmarkEnd w:id="914"/>
      <w:r w:rsidR="006F78F4">
        <w:rPr>
          <w:rFonts w:hint="cs"/>
          <w:rtl/>
          <w:lang w:eastAsia="he-IL"/>
        </w:rPr>
        <w:t xml:space="preserve"> על הוצאת צו חיפוש, כשאנחנו מדברים על הוצאת צו מעצר, </w:t>
      </w:r>
      <w:bookmarkStart w:id="915" w:name="_ETM_Q1_4875000"/>
      <w:bookmarkEnd w:id="915"/>
      <w:r w:rsidR="006F78F4">
        <w:rPr>
          <w:rFonts w:hint="cs"/>
          <w:rtl/>
          <w:lang w:eastAsia="he-IL"/>
        </w:rPr>
        <w:t xml:space="preserve">כשאנחנו מדברים על הליכים שקורים עוד לפני המשפט הפלילי, </w:t>
      </w:r>
      <w:r w:rsidR="0057180D">
        <w:rPr>
          <w:rFonts w:hint="cs"/>
          <w:rtl/>
          <w:lang w:eastAsia="he-IL"/>
        </w:rPr>
        <w:t xml:space="preserve">יתנו </w:t>
      </w:r>
      <w:bookmarkStart w:id="916" w:name="_ETM_Q1_4880000"/>
      <w:bookmarkEnd w:id="916"/>
      <w:r w:rsidR="0057180D">
        <w:rPr>
          <w:rFonts w:hint="cs"/>
          <w:rtl/>
          <w:lang w:eastAsia="he-IL"/>
        </w:rPr>
        <w:t>דעתם על פעולות לא חוקיות שביצעו רשויות האכיפה</w:t>
      </w:r>
      <w:r w:rsidR="00D35849">
        <w:rPr>
          <w:rFonts w:hint="cs"/>
          <w:rtl/>
          <w:lang w:eastAsia="he-IL"/>
        </w:rPr>
        <w:t>,</w:t>
      </w:r>
      <w:r w:rsidR="0057180D">
        <w:rPr>
          <w:rFonts w:hint="cs"/>
          <w:rtl/>
          <w:lang w:eastAsia="he-IL"/>
        </w:rPr>
        <w:t xml:space="preserve"> ובדומה </w:t>
      </w:r>
      <w:bookmarkStart w:id="917" w:name="_ETM_Q1_4878000"/>
      <w:bookmarkEnd w:id="917"/>
      <w:r w:rsidR="0057180D">
        <w:rPr>
          <w:rFonts w:hint="cs"/>
          <w:rtl/>
          <w:lang w:eastAsia="he-IL"/>
        </w:rPr>
        <w:t xml:space="preserve">לשופט </w:t>
      </w:r>
      <w:r w:rsidR="00322D7B">
        <w:rPr>
          <w:rFonts w:hint="cs"/>
          <w:rtl/>
          <w:lang w:eastAsia="he-IL"/>
        </w:rPr>
        <w:t>במשפט פלילי, גם הם יוכלו</w:t>
      </w:r>
      <w:r w:rsidR="00D35849">
        <w:rPr>
          <w:rFonts w:hint="cs"/>
          <w:rtl/>
          <w:lang w:eastAsia="he-IL"/>
        </w:rPr>
        <w:t xml:space="preserve"> להתייחס לאי-חוקיות הראיות ש</w:t>
      </w:r>
      <w:bookmarkStart w:id="918" w:name="_ETM_Q1_4894000"/>
      <w:bookmarkEnd w:id="918"/>
      <w:r w:rsidR="00D35849">
        <w:rPr>
          <w:rFonts w:hint="cs"/>
          <w:rtl/>
          <w:lang w:eastAsia="he-IL"/>
        </w:rPr>
        <w:t xml:space="preserve">מוצגות בפניהם על-ידי רשויות האכיפה. אני חושבת שיש לנו פה </w:t>
      </w:r>
      <w:bookmarkStart w:id="919" w:name="_ETM_Q1_4899000"/>
      <w:bookmarkEnd w:id="919"/>
      <w:r w:rsidR="00D35849">
        <w:rPr>
          <w:rFonts w:hint="cs"/>
          <w:rtl/>
          <w:lang w:eastAsia="he-IL"/>
        </w:rPr>
        <w:t xml:space="preserve">הזדמנות עכשיו, כשאנחנו מעגנים את הלכת יששכרוב, לעגן נדבך נוסף </w:t>
      </w:r>
      <w:bookmarkStart w:id="920" w:name="_ETM_Q1_4903000"/>
      <w:bookmarkEnd w:id="920"/>
      <w:r w:rsidR="00D35849">
        <w:rPr>
          <w:rFonts w:hint="cs"/>
          <w:rtl/>
          <w:lang w:eastAsia="he-IL"/>
        </w:rPr>
        <w:t xml:space="preserve">שהתפתח מהפסיקה בשנים האחרונות וזו האפשרות של בתי המשפט להביא </w:t>
      </w:r>
      <w:bookmarkStart w:id="921" w:name="_ETM_Q1_4907000"/>
      <w:bookmarkEnd w:id="921"/>
      <w:r w:rsidR="00D35849">
        <w:rPr>
          <w:rFonts w:hint="cs"/>
          <w:rtl/>
          <w:lang w:eastAsia="he-IL"/>
        </w:rPr>
        <w:t xml:space="preserve">בחשבון אי-חוקיות של פעולות רשויות אכיפת החוק לא רק במשפט </w:t>
      </w:r>
      <w:bookmarkStart w:id="922" w:name="_ETM_Q1_4915000"/>
      <w:bookmarkEnd w:id="922"/>
      <w:r w:rsidR="00D35849">
        <w:rPr>
          <w:rFonts w:hint="cs"/>
          <w:rtl/>
          <w:lang w:eastAsia="he-IL"/>
        </w:rPr>
        <w:t>עצמו אלא  - -</w:t>
      </w:r>
    </w:p>
    <w:p w:rsidR="00E541B1" w:rsidRDefault="00E541B1" w:rsidP="00E541B1">
      <w:pPr>
        <w:rPr>
          <w:rtl/>
          <w:lang w:eastAsia="he-IL"/>
        </w:rPr>
      </w:pPr>
    </w:p>
    <w:p w:rsidR="00423DCC" w:rsidRDefault="00423DCC" w:rsidP="00135929">
      <w:pPr>
        <w:pStyle w:val="af6"/>
        <w:rPr>
          <w:rtl/>
        </w:rPr>
      </w:pPr>
      <w:bookmarkStart w:id="923" w:name="ET_yor_6156_66"/>
      <w:r w:rsidRPr="00135929">
        <w:rPr>
          <w:rStyle w:val="TagStyle"/>
          <w:rtl/>
        </w:rPr>
        <w:t xml:space="preserve"> &lt;&lt; יור &gt;&gt;</w:t>
      </w:r>
      <w:r w:rsidRPr="00423DCC">
        <w:rPr>
          <w:rStyle w:val="TagStyle"/>
          <w:rtl/>
        </w:rPr>
        <w:t xml:space="preserve"> </w:t>
      </w:r>
      <w:r>
        <w:rPr>
          <w:rtl/>
        </w:rPr>
        <w:t>היו"ר גלעד קריב:</w:t>
      </w:r>
      <w:r w:rsidRPr="00423DCC">
        <w:rPr>
          <w:rStyle w:val="TagStyle"/>
          <w:rtl/>
        </w:rPr>
        <w:t xml:space="preserve"> </w:t>
      </w:r>
      <w:r w:rsidRPr="00135929">
        <w:rPr>
          <w:rStyle w:val="TagStyle"/>
          <w:rtl/>
        </w:rPr>
        <w:t>&lt;&lt; יור &gt;&gt;</w:t>
      </w:r>
      <w:r>
        <w:rPr>
          <w:rtl/>
        </w:rPr>
        <w:t xml:space="preserve">   </w:t>
      </w:r>
      <w:bookmarkEnd w:id="923"/>
    </w:p>
    <w:p w:rsidR="00423DCC" w:rsidRDefault="00423DCC" w:rsidP="00423DCC">
      <w:pPr>
        <w:pStyle w:val="KeepWithNext"/>
        <w:rPr>
          <w:rtl/>
          <w:lang w:eastAsia="he-IL"/>
        </w:rPr>
      </w:pPr>
    </w:p>
    <w:p w:rsidR="006C3FDC" w:rsidRDefault="00423DCC" w:rsidP="007F2B63">
      <w:pPr>
        <w:rPr>
          <w:rtl/>
          <w:lang w:eastAsia="he-IL"/>
        </w:rPr>
      </w:pPr>
      <w:r>
        <w:rPr>
          <w:rFonts w:hint="cs"/>
          <w:rtl/>
          <w:lang w:eastAsia="he-IL"/>
        </w:rPr>
        <w:t xml:space="preserve">זה </w:t>
      </w:r>
      <w:r w:rsidR="00E1711F">
        <w:rPr>
          <w:rFonts w:hint="cs"/>
          <w:rtl/>
          <w:lang w:eastAsia="he-IL"/>
        </w:rPr>
        <w:t>ברור.</w:t>
      </w:r>
      <w:r w:rsidR="007F2B63">
        <w:rPr>
          <w:rFonts w:hint="cs"/>
          <w:rtl/>
          <w:lang w:eastAsia="he-IL"/>
        </w:rPr>
        <w:t xml:space="preserve"> העניין הזה ברור, גם </w:t>
      </w:r>
      <w:bookmarkStart w:id="924" w:name="_ETM_Q1_4921000"/>
      <w:bookmarkEnd w:id="924"/>
      <w:r w:rsidR="007F2B63">
        <w:rPr>
          <w:rFonts w:hint="cs"/>
          <w:rtl/>
          <w:lang w:eastAsia="he-IL"/>
        </w:rPr>
        <w:t xml:space="preserve">חשיבותו ברורה אבל אני רוצה לומר שאנחנו לא מתכוונים לעשות </w:t>
      </w:r>
      <w:bookmarkStart w:id="925" w:name="_ETM_Q1_4927000"/>
      <w:bookmarkEnd w:id="925"/>
      <w:r w:rsidR="007F2B63">
        <w:rPr>
          <w:rFonts w:hint="cs"/>
          <w:rtl/>
          <w:lang w:eastAsia="he-IL"/>
        </w:rPr>
        <w:t xml:space="preserve">את זה אגב אורחא. הסוגיה הזאת היא סוגיה חשובה, </w:t>
      </w:r>
      <w:bookmarkStart w:id="926" w:name="_ETM_Q1_4929000"/>
      <w:bookmarkEnd w:id="926"/>
      <w:r w:rsidR="007F2B63">
        <w:rPr>
          <w:rFonts w:hint="cs"/>
          <w:rtl/>
          <w:lang w:eastAsia="he-IL"/>
        </w:rPr>
        <w:t xml:space="preserve">היא סוגיה שיכול להיות שמערכת האיזונים בה מעט שונה. </w:t>
      </w:r>
      <w:r>
        <w:rPr>
          <w:rFonts w:hint="cs"/>
          <w:rtl/>
          <w:lang w:eastAsia="he-IL"/>
        </w:rPr>
        <w:t>אנחנו כרגע מבקשים לעגן את הדיון בקבילות ואי-קבילות</w:t>
      </w:r>
      <w:bookmarkStart w:id="927" w:name="_ETM_Q1_4940000"/>
      <w:bookmarkEnd w:id="927"/>
      <w:r w:rsidR="007F2B63">
        <w:rPr>
          <w:rFonts w:hint="cs"/>
          <w:rtl/>
          <w:lang w:eastAsia="he-IL"/>
        </w:rPr>
        <w:t xml:space="preserve"> של ראיות בתוך ההליך הפלילי</w:t>
      </w:r>
      <w:r>
        <w:rPr>
          <w:rFonts w:hint="cs"/>
          <w:rtl/>
          <w:lang w:eastAsia="he-IL"/>
        </w:rPr>
        <w:t xml:space="preserve">, בין השאר </w:t>
      </w:r>
      <w:r w:rsidR="007F2B63">
        <w:rPr>
          <w:rFonts w:hint="cs"/>
          <w:rtl/>
          <w:lang w:eastAsia="he-IL"/>
        </w:rPr>
        <w:t xml:space="preserve">גם </w:t>
      </w:r>
      <w:r>
        <w:rPr>
          <w:rFonts w:hint="cs"/>
          <w:rtl/>
          <w:lang w:eastAsia="he-IL"/>
        </w:rPr>
        <w:t>לאור מה שהצטבר בפסיקה</w:t>
      </w:r>
      <w:r w:rsidR="007F2B63">
        <w:rPr>
          <w:rFonts w:hint="cs"/>
          <w:rtl/>
          <w:lang w:eastAsia="he-IL"/>
        </w:rPr>
        <w:t xml:space="preserve"> ולאור עבודתה של ועדת </w:t>
      </w:r>
      <w:bookmarkStart w:id="928" w:name="_ETM_Q1_4946000"/>
      <w:bookmarkEnd w:id="928"/>
      <w:r w:rsidR="007F2B63">
        <w:rPr>
          <w:rFonts w:hint="cs"/>
          <w:rtl/>
          <w:lang w:eastAsia="he-IL"/>
        </w:rPr>
        <w:t>ארבל</w:t>
      </w:r>
      <w:r>
        <w:rPr>
          <w:rFonts w:hint="cs"/>
          <w:rtl/>
          <w:lang w:eastAsia="he-IL"/>
        </w:rPr>
        <w:t>. המשימה לא תמה.</w:t>
      </w:r>
      <w:r w:rsidR="007F2B63">
        <w:rPr>
          <w:rFonts w:hint="cs"/>
          <w:rtl/>
          <w:lang w:eastAsia="he-IL"/>
        </w:rPr>
        <w:t xml:space="preserve"> ראשית, כשמדובר למשל על פעולות שהן קדם ההליך הפלילי, </w:t>
      </w:r>
      <w:bookmarkStart w:id="929" w:name="_ETM_Q1_4952000"/>
      <w:bookmarkEnd w:id="929"/>
      <w:r w:rsidR="007F2B63">
        <w:rPr>
          <w:rFonts w:hint="cs"/>
          <w:rtl/>
          <w:lang w:eastAsia="he-IL"/>
        </w:rPr>
        <w:t>פעולות חקירה, אז יש</w:t>
      </w:r>
      <w:r w:rsidR="00574757">
        <w:rPr>
          <w:rFonts w:hint="cs"/>
          <w:rtl/>
          <w:lang w:eastAsia="he-IL"/>
        </w:rPr>
        <w:t xml:space="preserve"> מנגנונים שונים שצריכים לקחת אותם בחשבון </w:t>
      </w:r>
      <w:bookmarkStart w:id="930" w:name="_ETM_Q1_4961000"/>
      <w:bookmarkEnd w:id="930"/>
      <w:r w:rsidR="00574757">
        <w:rPr>
          <w:rFonts w:hint="cs"/>
          <w:rtl/>
          <w:lang w:eastAsia="he-IL"/>
        </w:rPr>
        <w:t xml:space="preserve">בתוך החקיקה הקיימת. למשל, עצם העובדה שבשביל פעולה מסוימת אתה </w:t>
      </w:r>
      <w:bookmarkStart w:id="931" w:name="_ETM_Q1_4962000"/>
      <w:bookmarkEnd w:id="931"/>
      <w:r w:rsidR="006C3FDC">
        <w:rPr>
          <w:rFonts w:hint="cs"/>
          <w:rtl/>
          <w:lang w:eastAsia="he-IL"/>
        </w:rPr>
        <w:t>צריך לקבל אישור שיפוטי בשביל לבצע את המהלך.</w:t>
      </w:r>
    </w:p>
    <w:p w:rsidR="006C3FDC" w:rsidRDefault="006C3FDC" w:rsidP="007F2B63">
      <w:pPr>
        <w:rPr>
          <w:rtl/>
          <w:lang w:eastAsia="he-IL"/>
        </w:rPr>
      </w:pPr>
    </w:p>
    <w:p w:rsidR="006A002B" w:rsidRDefault="006C3FDC" w:rsidP="007F2B63">
      <w:pPr>
        <w:rPr>
          <w:rtl/>
          <w:lang w:eastAsia="he-IL"/>
        </w:rPr>
      </w:pPr>
      <w:bookmarkStart w:id="932" w:name="_ETM_Q1_4972000"/>
      <w:bookmarkEnd w:id="932"/>
      <w:r>
        <w:rPr>
          <w:rFonts w:hint="cs"/>
          <w:rtl/>
          <w:lang w:eastAsia="he-IL"/>
        </w:rPr>
        <w:t xml:space="preserve">ולכן, אני חושב שזו דוקטרינה משיקה והיא קשורה אבל אי אפשר להעמיס </w:t>
      </w:r>
      <w:bookmarkStart w:id="933" w:name="_ETM_Q1_4973000"/>
      <w:bookmarkEnd w:id="933"/>
      <w:r>
        <w:rPr>
          <w:rFonts w:hint="cs"/>
          <w:rtl/>
          <w:lang w:eastAsia="he-IL"/>
        </w:rPr>
        <w:t xml:space="preserve">אותה כקומה נוספת על המהלך הזה. אני חושב שהמהלך הזה, </w:t>
      </w:r>
      <w:bookmarkStart w:id="934" w:name="_ETM_Q1_4983000"/>
      <w:bookmarkEnd w:id="934"/>
      <w:r>
        <w:rPr>
          <w:rFonts w:hint="cs"/>
          <w:rtl/>
          <w:lang w:eastAsia="he-IL"/>
        </w:rPr>
        <w:t xml:space="preserve">ואני אומר את הדברים לפרוטוקול, לא יכול להתפרש כבא לצמצם </w:t>
      </w:r>
      <w:bookmarkStart w:id="935" w:name="_ETM_Q1_4986000"/>
      <w:bookmarkEnd w:id="935"/>
      <w:r>
        <w:rPr>
          <w:rFonts w:hint="cs"/>
          <w:rtl/>
          <w:lang w:eastAsia="he-IL"/>
        </w:rPr>
        <w:t xml:space="preserve">את הדוקטרינה הפסיקתית בנושא השלכות ההפרה של השגת ראיות על </w:t>
      </w:r>
      <w:bookmarkStart w:id="936" w:name="_ETM_Q1_4995000"/>
      <w:bookmarkEnd w:id="936"/>
      <w:r>
        <w:rPr>
          <w:rFonts w:hint="cs"/>
          <w:rtl/>
          <w:lang w:eastAsia="he-IL"/>
        </w:rPr>
        <w:t xml:space="preserve">הליכים קדם-פליליים. ככל שהדבר </w:t>
      </w:r>
      <w:r w:rsidR="006A002B">
        <w:rPr>
          <w:rFonts w:hint="cs"/>
          <w:rtl/>
          <w:lang w:eastAsia="he-IL"/>
        </w:rPr>
        <w:t xml:space="preserve">מחייב הסדרה בחקיקה או יש </w:t>
      </w:r>
      <w:bookmarkStart w:id="937" w:name="_ETM_Q1_5002000"/>
      <w:bookmarkEnd w:id="937"/>
      <w:r w:rsidR="006A002B">
        <w:rPr>
          <w:rFonts w:hint="cs"/>
          <w:rtl/>
          <w:lang w:eastAsia="he-IL"/>
        </w:rPr>
        <w:t xml:space="preserve">היגיון בלהסדיר אותו בחקיקה, יכול להיות שגם בעניין הזה </w:t>
      </w:r>
      <w:bookmarkStart w:id="938" w:name="_ETM_Q1_5003000"/>
      <w:bookmarkEnd w:id="938"/>
      <w:r w:rsidR="006A002B">
        <w:rPr>
          <w:rFonts w:hint="cs"/>
          <w:rtl/>
          <w:lang w:eastAsia="he-IL"/>
        </w:rPr>
        <w:t xml:space="preserve">לפני חקיקה ראוי לשבת על המדוכה האקדמית והמקצועית ולראות האם </w:t>
      </w:r>
      <w:bookmarkStart w:id="939" w:name="_ETM_Q1_5013000"/>
      <w:bookmarkEnd w:id="939"/>
      <w:r w:rsidR="006A002B">
        <w:rPr>
          <w:rFonts w:hint="cs"/>
          <w:rtl/>
          <w:lang w:eastAsia="he-IL"/>
        </w:rPr>
        <w:t xml:space="preserve">יש דברים נוספים שצריך לחשוב עליהם לפני שמגבשים חקיקה, ואז </w:t>
      </w:r>
      <w:bookmarkStart w:id="940" w:name="_ETM_Q1_5018000"/>
      <w:bookmarkEnd w:id="940"/>
      <w:r w:rsidR="006A002B">
        <w:rPr>
          <w:rFonts w:hint="cs"/>
          <w:rtl/>
          <w:lang w:eastAsia="he-IL"/>
        </w:rPr>
        <w:t>להביא הצעת חוק - -</w:t>
      </w:r>
    </w:p>
    <w:p w:rsidR="006A002B" w:rsidRDefault="006A002B" w:rsidP="007F2B63">
      <w:pPr>
        <w:rPr>
          <w:rtl/>
          <w:lang w:eastAsia="he-IL"/>
        </w:rPr>
      </w:pPr>
      <w:bookmarkStart w:id="941" w:name="_ETM_Q1_5014000"/>
      <w:bookmarkEnd w:id="941"/>
    </w:p>
    <w:p w:rsidR="006A002B" w:rsidRDefault="006A002B" w:rsidP="00135929">
      <w:pPr>
        <w:pStyle w:val="a4"/>
        <w:rPr>
          <w:rtl/>
        </w:rPr>
      </w:pPr>
      <w:bookmarkStart w:id="942" w:name="ET_knessetmember_5085_192"/>
      <w:r w:rsidRPr="00135929">
        <w:rPr>
          <w:rStyle w:val="TagStyle"/>
          <w:rtl/>
        </w:rPr>
        <w:t xml:space="preserve"> &lt;&lt; דובר &gt;&gt;</w:t>
      </w:r>
      <w:r w:rsidRPr="006A002B">
        <w:rPr>
          <w:rStyle w:val="TagStyle"/>
          <w:rtl/>
        </w:rPr>
        <w:t xml:space="preserve"> </w:t>
      </w:r>
      <w:r>
        <w:rPr>
          <w:rtl/>
        </w:rPr>
        <w:t>אורלי לוי אבקסיס (הליכוד):</w:t>
      </w:r>
      <w:r w:rsidRPr="006A002B">
        <w:rPr>
          <w:rStyle w:val="TagStyle"/>
          <w:rtl/>
        </w:rPr>
        <w:t xml:space="preserve"> </w:t>
      </w:r>
      <w:r w:rsidRPr="00135929">
        <w:rPr>
          <w:rStyle w:val="TagStyle"/>
          <w:rtl/>
        </w:rPr>
        <w:t>&lt;&lt; דובר &gt;&gt;</w:t>
      </w:r>
      <w:r>
        <w:rPr>
          <w:rtl/>
        </w:rPr>
        <w:t xml:space="preserve">   </w:t>
      </w:r>
      <w:bookmarkEnd w:id="942"/>
    </w:p>
    <w:p w:rsidR="006A002B" w:rsidRDefault="006A002B" w:rsidP="006A002B">
      <w:pPr>
        <w:pStyle w:val="KeepWithNext"/>
        <w:rPr>
          <w:rtl/>
        </w:rPr>
      </w:pPr>
    </w:p>
    <w:p w:rsidR="00423DCC" w:rsidRDefault="006A002B" w:rsidP="006A002B">
      <w:pPr>
        <w:rPr>
          <w:rtl/>
        </w:rPr>
      </w:pPr>
      <w:bookmarkStart w:id="943" w:name="_ETM_Q1_5016000"/>
      <w:bookmarkEnd w:id="943"/>
      <w:r>
        <w:rPr>
          <w:rFonts w:hint="cs"/>
          <w:rtl/>
        </w:rPr>
        <w:t>רגע, אז פה זה לא כולל</w:t>
      </w:r>
      <w:bookmarkStart w:id="944" w:name="_ETM_Q1_5019000"/>
      <w:bookmarkEnd w:id="944"/>
      <w:r>
        <w:rPr>
          <w:rFonts w:hint="cs"/>
          <w:rtl/>
        </w:rPr>
        <w:t xml:space="preserve"> את כל ההליך הפלילי?</w:t>
      </w:r>
      <w:r>
        <w:rPr>
          <w:rFonts w:hint="cs"/>
        </w:rPr>
        <w:t xml:space="preserve"> </w:t>
      </w:r>
      <w:r>
        <w:rPr>
          <w:rFonts w:hint="cs"/>
          <w:rtl/>
        </w:rPr>
        <w:t>רק את ה - -</w:t>
      </w:r>
      <w:r w:rsidR="00423DCC">
        <w:rPr>
          <w:rFonts w:hint="cs"/>
          <w:rtl/>
        </w:rPr>
        <w:t xml:space="preserve"> </w:t>
      </w:r>
    </w:p>
    <w:p w:rsidR="006A002B" w:rsidRDefault="006A002B" w:rsidP="006A002B">
      <w:pPr>
        <w:rPr>
          <w:rtl/>
        </w:rPr>
      </w:pPr>
    </w:p>
    <w:p w:rsidR="006A002B" w:rsidRDefault="006A002B" w:rsidP="00135929">
      <w:pPr>
        <w:pStyle w:val="af6"/>
        <w:rPr>
          <w:rtl/>
        </w:rPr>
      </w:pPr>
      <w:bookmarkStart w:id="945" w:name="ET_yor_6156_193"/>
      <w:r w:rsidRPr="00135929">
        <w:rPr>
          <w:rStyle w:val="TagStyle"/>
          <w:rtl/>
        </w:rPr>
        <w:t xml:space="preserve"> &lt;&lt; יור &gt;&gt;</w:t>
      </w:r>
      <w:r w:rsidRPr="006A002B">
        <w:rPr>
          <w:rStyle w:val="TagStyle"/>
          <w:rtl/>
        </w:rPr>
        <w:t xml:space="preserve"> </w:t>
      </w:r>
      <w:r>
        <w:rPr>
          <w:rtl/>
        </w:rPr>
        <w:t>היו"ר גלעד קריב:</w:t>
      </w:r>
      <w:r w:rsidRPr="006A002B">
        <w:rPr>
          <w:rStyle w:val="TagStyle"/>
          <w:rtl/>
        </w:rPr>
        <w:t xml:space="preserve"> </w:t>
      </w:r>
      <w:r w:rsidRPr="00135929">
        <w:rPr>
          <w:rStyle w:val="TagStyle"/>
          <w:rtl/>
        </w:rPr>
        <w:t>&lt;&lt; יור &gt;&gt;</w:t>
      </w:r>
      <w:r>
        <w:rPr>
          <w:rtl/>
        </w:rPr>
        <w:t xml:space="preserve">   </w:t>
      </w:r>
      <w:bookmarkEnd w:id="945"/>
    </w:p>
    <w:p w:rsidR="006A002B" w:rsidRDefault="006A002B" w:rsidP="006A002B">
      <w:pPr>
        <w:pStyle w:val="KeepWithNext"/>
        <w:rPr>
          <w:rtl/>
          <w:lang w:eastAsia="he-IL"/>
        </w:rPr>
      </w:pPr>
    </w:p>
    <w:p w:rsidR="006A002B" w:rsidRDefault="006A002B" w:rsidP="006A002B">
      <w:pPr>
        <w:rPr>
          <w:rtl/>
          <w:lang w:eastAsia="he-IL"/>
        </w:rPr>
      </w:pPr>
      <w:bookmarkStart w:id="946" w:name="_ETM_Q1_5021000"/>
      <w:bookmarkEnd w:id="946"/>
      <w:r>
        <w:rPr>
          <w:rFonts w:hint="cs"/>
          <w:rtl/>
          <w:lang w:eastAsia="he-IL"/>
        </w:rPr>
        <w:t xml:space="preserve">לא, זה </w:t>
      </w:r>
      <w:bookmarkStart w:id="947" w:name="_ETM_Q1_5022000"/>
      <w:bookmarkEnd w:id="947"/>
      <w:r>
        <w:rPr>
          <w:rFonts w:hint="cs"/>
          <w:rtl/>
          <w:lang w:eastAsia="he-IL"/>
        </w:rPr>
        <w:t>עוסק בשאלת קבילות ראיות בתוך ההליך הפלילי.</w:t>
      </w:r>
    </w:p>
    <w:p w:rsidR="006A002B" w:rsidRDefault="006A002B" w:rsidP="006A002B">
      <w:pPr>
        <w:rPr>
          <w:rtl/>
          <w:lang w:eastAsia="he-IL"/>
        </w:rPr>
      </w:pPr>
    </w:p>
    <w:p w:rsidR="006A002B" w:rsidRDefault="006A002B" w:rsidP="00135929">
      <w:pPr>
        <w:pStyle w:val="-"/>
        <w:rPr>
          <w:rtl/>
        </w:rPr>
      </w:pPr>
      <w:bookmarkStart w:id="948" w:name="ET_knessetmember_5085_194"/>
      <w:r w:rsidRPr="00135929">
        <w:rPr>
          <w:rStyle w:val="TagStyle"/>
          <w:rtl/>
        </w:rPr>
        <w:t xml:space="preserve"> &lt;&lt; דובר_המשך &gt;&gt;</w:t>
      </w:r>
      <w:r w:rsidRPr="006A002B">
        <w:rPr>
          <w:rStyle w:val="TagStyle"/>
          <w:rtl/>
        </w:rPr>
        <w:t xml:space="preserve"> </w:t>
      </w:r>
      <w:r>
        <w:rPr>
          <w:rtl/>
        </w:rPr>
        <w:t>אורלי לוי אבקסיס (הליכוד):</w:t>
      </w:r>
      <w:r w:rsidRPr="006A002B">
        <w:rPr>
          <w:rStyle w:val="TagStyle"/>
          <w:rtl/>
        </w:rPr>
        <w:t xml:space="preserve"> </w:t>
      </w:r>
      <w:r w:rsidRPr="00135929">
        <w:rPr>
          <w:rStyle w:val="TagStyle"/>
          <w:rtl/>
        </w:rPr>
        <w:t>&lt;&lt; דובר_המשך &gt;&gt;</w:t>
      </w:r>
      <w:r>
        <w:rPr>
          <w:rtl/>
        </w:rPr>
        <w:t xml:space="preserve">   </w:t>
      </w:r>
      <w:bookmarkEnd w:id="948"/>
    </w:p>
    <w:p w:rsidR="006A002B" w:rsidRDefault="006A002B" w:rsidP="006A002B">
      <w:pPr>
        <w:pStyle w:val="KeepWithNext"/>
        <w:rPr>
          <w:rtl/>
          <w:lang w:eastAsia="he-IL"/>
        </w:rPr>
      </w:pPr>
    </w:p>
    <w:p w:rsidR="006A002B" w:rsidRDefault="006A002B" w:rsidP="006A002B">
      <w:pPr>
        <w:rPr>
          <w:rtl/>
          <w:lang w:eastAsia="he-IL"/>
        </w:rPr>
      </w:pPr>
      <w:r>
        <w:rPr>
          <w:rFonts w:hint="cs"/>
          <w:rtl/>
          <w:lang w:eastAsia="he-IL"/>
        </w:rPr>
        <w:t xml:space="preserve">בסדר בתוך ההליך </w:t>
      </w:r>
      <w:bookmarkStart w:id="949" w:name="_ETM_Q1_5026000"/>
      <w:bookmarkEnd w:id="949"/>
      <w:r>
        <w:rPr>
          <w:rFonts w:hint="cs"/>
          <w:rtl/>
          <w:lang w:eastAsia="he-IL"/>
        </w:rPr>
        <w:t>הפלילי אבל הרף הוא - - -</w:t>
      </w:r>
    </w:p>
    <w:p w:rsidR="006A002B" w:rsidRDefault="006A002B" w:rsidP="006A002B">
      <w:pPr>
        <w:rPr>
          <w:rtl/>
          <w:lang w:eastAsia="he-IL"/>
        </w:rPr>
      </w:pPr>
      <w:bookmarkStart w:id="950" w:name="_ETM_Q1_5030000"/>
      <w:bookmarkEnd w:id="950"/>
    </w:p>
    <w:p w:rsidR="006A002B" w:rsidRDefault="006A002B" w:rsidP="00135929">
      <w:pPr>
        <w:pStyle w:val="a4"/>
        <w:rPr>
          <w:rtl/>
        </w:rPr>
      </w:pPr>
      <w:bookmarkStart w:id="951" w:name="ET_speaker_4741_195"/>
      <w:r w:rsidRPr="00135929">
        <w:rPr>
          <w:rStyle w:val="TagStyle"/>
          <w:rtl/>
        </w:rPr>
        <w:t xml:space="preserve"> &lt;&lt; דובר &gt;&gt;</w:t>
      </w:r>
      <w:r w:rsidRPr="006A002B">
        <w:rPr>
          <w:rStyle w:val="TagStyle"/>
          <w:rtl/>
        </w:rPr>
        <w:t xml:space="preserve"> </w:t>
      </w:r>
      <w:r>
        <w:rPr>
          <w:rtl/>
        </w:rPr>
        <w:t>זאב בנימין בגין (תקווה חדשה):</w:t>
      </w:r>
      <w:r w:rsidRPr="006A002B">
        <w:rPr>
          <w:rStyle w:val="TagStyle"/>
          <w:rtl/>
        </w:rPr>
        <w:t xml:space="preserve"> </w:t>
      </w:r>
      <w:r w:rsidRPr="00135929">
        <w:rPr>
          <w:rStyle w:val="TagStyle"/>
          <w:rtl/>
        </w:rPr>
        <w:t>&lt;&lt; דובר &gt;&gt;</w:t>
      </w:r>
      <w:r>
        <w:rPr>
          <w:rtl/>
        </w:rPr>
        <w:t xml:space="preserve">   </w:t>
      </w:r>
      <w:bookmarkEnd w:id="951"/>
    </w:p>
    <w:p w:rsidR="006A002B" w:rsidRDefault="006A002B" w:rsidP="006A002B">
      <w:pPr>
        <w:pStyle w:val="KeepWithNext"/>
        <w:rPr>
          <w:rtl/>
          <w:lang w:eastAsia="he-IL"/>
        </w:rPr>
      </w:pPr>
    </w:p>
    <w:p w:rsidR="0081769E" w:rsidRDefault="006A002B" w:rsidP="006A002B">
      <w:pPr>
        <w:rPr>
          <w:rtl/>
          <w:lang w:eastAsia="he-IL"/>
        </w:rPr>
      </w:pPr>
      <w:r>
        <w:rPr>
          <w:rFonts w:hint="cs"/>
          <w:rtl/>
          <w:lang w:eastAsia="he-IL"/>
        </w:rPr>
        <w:t xml:space="preserve">לא, </w:t>
      </w:r>
      <w:r w:rsidR="0081769E">
        <w:rPr>
          <w:rFonts w:hint="cs"/>
          <w:rtl/>
          <w:lang w:eastAsia="he-IL"/>
        </w:rPr>
        <w:t>במשפט הפלילי</w:t>
      </w:r>
      <w:r>
        <w:rPr>
          <w:rFonts w:hint="cs"/>
          <w:rtl/>
          <w:lang w:eastAsia="he-IL"/>
        </w:rPr>
        <w:t>.</w:t>
      </w:r>
    </w:p>
    <w:p w:rsidR="0081769E" w:rsidRDefault="0081769E" w:rsidP="00423DCC">
      <w:pPr>
        <w:rPr>
          <w:rtl/>
          <w:lang w:eastAsia="he-IL"/>
        </w:rPr>
      </w:pPr>
    </w:p>
    <w:p w:rsidR="006A002B" w:rsidRDefault="006A002B" w:rsidP="00135929">
      <w:pPr>
        <w:pStyle w:val="af6"/>
        <w:rPr>
          <w:rtl/>
        </w:rPr>
      </w:pPr>
      <w:bookmarkStart w:id="952" w:name="ET_yor_6156_196"/>
      <w:r w:rsidRPr="00135929">
        <w:rPr>
          <w:rStyle w:val="TagStyle"/>
          <w:rtl/>
        </w:rPr>
        <w:t xml:space="preserve"> &lt;&lt; יור &gt;&gt;</w:t>
      </w:r>
      <w:r w:rsidRPr="006A002B">
        <w:rPr>
          <w:rStyle w:val="TagStyle"/>
          <w:rtl/>
        </w:rPr>
        <w:t xml:space="preserve"> </w:t>
      </w:r>
      <w:r>
        <w:rPr>
          <w:rtl/>
        </w:rPr>
        <w:t>היו"ר גלעד קריב:</w:t>
      </w:r>
      <w:r w:rsidRPr="006A002B">
        <w:rPr>
          <w:rStyle w:val="TagStyle"/>
          <w:rtl/>
        </w:rPr>
        <w:t xml:space="preserve"> </w:t>
      </w:r>
      <w:r w:rsidRPr="00135929">
        <w:rPr>
          <w:rStyle w:val="TagStyle"/>
          <w:rtl/>
        </w:rPr>
        <w:t>&lt;&lt; יור &gt;&gt;</w:t>
      </w:r>
      <w:r>
        <w:rPr>
          <w:rtl/>
        </w:rPr>
        <w:t xml:space="preserve">   </w:t>
      </w:r>
      <w:bookmarkEnd w:id="952"/>
    </w:p>
    <w:p w:rsidR="006A002B" w:rsidRDefault="006A002B" w:rsidP="006A002B">
      <w:pPr>
        <w:pStyle w:val="KeepWithNext"/>
        <w:rPr>
          <w:rtl/>
          <w:lang w:eastAsia="he-IL"/>
        </w:rPr>
      </w:pPr>
    </w:p>
    <w:p w:rsidR="006A002B" w:rsidRDefault="006A002B" w:rsidP="006A002B">
      <w:pPr>
        <w:rPr>
          <w:rtl/>
          <w:lang w:eastAsia="he-IL"/>
        </w:rPr>
      </w:pPr>
      <w:bookmarkStart w:id="953" w:name="_ETM_Q1_5025000"/>
      <w:bookmarkEnd w:id="953"/>
      <w:r>
        <w:rPr>
          <w:rFonts w:hint="cs"/>
          <w:rtl/>
          <w:lang w:eastAsia="he-IL"/>
        </w:rPr>
        <w:t xml:space="preserve">כן, כן, במשפט </w:t>
      </w:r>
      <w:bookmarkStart w:id="954" w:name="_ETM_Q1_5027000"/>
      <w:bookmarkEnd w:id="954"/>
      <w:r>
        <w:rPr>
          <w:rFonts w:hint="cs"/>
          <w:rtl/>
          <w:lang w:eastAsia="he-IL"/>
        </w:rPr>
        <w:t>הפלילי.</w:t>
      </w:r>
    </w:p>
    <w:p w:rsidR="006A002B" w:rsidRDefault="006A002B" w:rsidP="006A002B">
      <w:pPr>
        <w:rPr>
          <w:rtl/>
          <w:lang w:eastAsia="he-IL"/>
        </w:rPr>
      </w:pPr>
    </w:p>
    <w:p w:rsidR="006A002B" w:rsidRDefault="006A002B" w:rsidP="00135929">
      <w:pPr>
        <w:pStyle w:val="a4"/>
        <w:rPr>
          <w:rtl/>
        </w:rPr>
      </w:pPr>
      <w:bookmarkStart w:id="955" w:name="ET_knessetmember_5085_197"/>
      <w:r w:rsidRPr="00135929">
        <w:rPr>
          <w:rStyle w:val="TagStyle"/>
          <w:rtl/>
        </w:rPr>
        <w:t xml:space="preserve"> &lt;&lt; דובר &gt;&gt;</w:t>
      </w:r>
      <w:r w:rsidRPr="006A002B">
        <w:rPr>
          <w:rStyle w:val="TagStyle"/>
          <w:rtl/>
        </w:rPr>
        <w:t xml:space="preserve"> </w:t>
      </w:r>
      <w:r>
        <w:rPr>
          <w:rtl/>
        </w:rPr>
        <w:t>אורלי לוי אבקסיס (הליכוד):</w:t>
      </w:r>
      <w:r w:rsidRPr="006A002B">
        <w:rPr>
          <w:rStyle w:val="TagStyle"/>
          <w:rtl/>
        </w:rPr>
        <w:t xml:space="preserve"> </w:t>
      </w:r>
      <w:r w:rsidRPr="00135929">
        <w:rPr>
          <w:rStyle w:val="TagStyle"/>
          <w:rtl/>
        </w:rPr>
        <w:t>&lt;&lt; דובר &gt;&gt;</w:t>
      </w:r>
      <w:r>
        <w:rPr>
          <w:rtl/>
        </w:rPr>
        <w:t xml:space="preserve">   </w:t>
      </w:r>
      <w:bookmarkEnd w:id="955"/>
    </w:p>
    <w:p w:rsidR="006A002B" w:rsidRDefault="006A002B" w:rsidP="006A002B">
      <w:pPr>
        <w:pStyle w:val="KeepWithNext"/>
        <w:rPr>
          <w:rtl/>
          <w:lang w:eastAsia="he-IL"/>
        </w:rPr>
      </w:pPr>
    </w:p>
    <w:p w:rsidR="0081769E" w:rsidRDefault="006A002B" w:rsidP="005F17D9">
      <w:pPr>
        <w:rPr>
          <w:rtl/>
          <w:lang w:eastAsia="he-IL"/>
        </w:rPr>
      </w:pPr>
      <w:bookmarkStart w:id="956" w:name="_ETM_Q1_5028000"/>
      <w:bookmarkEnd w:id="956"/>
      <w:r>
        <w:rPr>
          <w:rFonts w:hint="cs"/>
          <w:rtl/>
          <w:lang w:eastAsia="he-IL"/>
        </w:rPr>
        <w:t>- - - בין ההליך הפלילי, כמו שנאמר פה</w:t>
      </w:r>
      <w:r w:rsidR="0081769E">
        <w:rPr>
          <w:rFonts w:hint="cs"/>
          <w:rtl/>
          <w:lang w:eastAsia="he-IL"/>
        </w:rPr>
        <w:t xml:space="preserve"> על-ידי ענת הורוויץ,</w:t>
      </w:r>
      <w:r w:rsidR="005F17D9">
        <w:rPr>
          <w:rFonts w:hint="cs"/>
          <w:rtl/>
          <w:lang w:eastAsia="he-IL"/>
        </w:rPr>
        <w:t xml:space="preserve"> </w:t>
      </w:r>
      <w:bookmarkStart w:id="957" w:name="_ETM_Q1_5044000"/>
      <w:bookmarkEnd w:id="957"/>
      <w:r w:rsidR="005F17D9">
        <w:rPr>
          <w:rFonts w:hint="cs"/>
          <w:rtl/>
          <w:lang w:eastAsia="he-IL"/>
        </w:rPr>
        <w:t>אז השאלה שלי היא שכ</w:t>
      </w:r>
      <w:r w:rsidR="0081769E">
        <w:rPr>
          <w:rFonts w:hint="cs"/>
          <w:rtl/>
          <w:lang w:eastAsia="he-IL"/>
        </w:rPr>
        <w:t>שמבקשים את הצווים או כשמבקשים מבית המשפט</w:t>
      </w:r>
      <w:r w:rsidR="00AD034B">
        <w:rPr>
          <w:rFonts w:hint="cs"/>
          <w:rtl/>
          <w:lang w:eastAsia="he-IL"/>
        </w:rPr>
        <w:t xml:space="preserve"> שזה הקדם-הליך של המשפט</w:t>
      </w:r>
      <w:r w:rsidR="0081769E">
        <w:rPr>
          <w:rFonts w:hint="cs"/>
          <w:rtl/>
          <w:lang w:eastAsia="he-IL"/>
        </w:rPr>
        <w:t>, זה לא חל עליו?</w:t>
      </w:r>
    </w:p>
    <w:p w:rsidR="0081769E" w:rsidRDefault="0081769E" w:rsidP="00423DCC">
      <w:pPr>
        <w:rPr>
          <w:rtl/>
          <w:lang w:eastAsia="he-IL"/>
        </w:rPr>
      </w:pPr>
    </w:p>
    <w:p w:rsidR="00AD034B" w:rsidRDefault="00AD034B" w:rsidP="00135929">
      <w:pPr>
        <w:pStyle w:val="a4"/>
        <w:rPr>
          <w:rtl/>
        </w:rPr>
      </w:pPr>
      <w:bookmarkStart w:id="958" w:name="ET_speaker_קריאות_198"/>
      <w:r w:rsidRPr="00135929">
        <w:rPr>
          <w:rStyle w:val="TagStyle"/>
          <w:rtl/>
        </w:rPr>
        <w:t xml:space="preserve"> &lt;&lt; דובר &gt;&gt;</w:t>
      </w:r>
      <w:r w:rsidRPr="00AD034B">
        <w:rPr>
          <w:rStyle w:val="TagStyle"/>
          <w:rtl/>
        </w:rPr>
        <w:t xml:space="preserve"> </w:t>
      </w:r>
      <w:r>
        <w:rPr>
          <w:rtl/>
        </w:rPr>
        <w:t>קריאות:</w:t>
      </w:r>
      <w:r w:rsidRPr="00AD034B">
        <w:rPr>
          <w:rStyle w:val="TagStyle"/>
          <w:rtl/>
        </w:rPr>
        <w:t xml:space="preserve"> </w:t>
      </w:r>
      <w:r w:rsidRPr="00135929">
        <w:rPr>
          <w:rStyle w:val="TagStyle"/>
          <w:rtl/>
        </w:rPr>
        <w:t>&lt;&lt; דובר &gt;&gt;</w:t>
      </w:r>
      <w:r>
        <w:rPr>
          <w:rtl/>
        </w:rPr>
        <w:t xml:space="preserve">   </w:t>
      </w:r>
      <w:bookmarkEnd w:id="958"/>
    </w:p>
    <w:p w:rsidR="00AD034B" w:rsidRDefault="00AD034B" w:rsidP="00AD034B">
      <w:pPr>
        <w:pStyle w:val="KeepWithNext"/>
        <w:rPr>
          <w:rtl/>
          <w:lang w:eastAsia="he-IL"/>
        </w:rPr>
      </w:pPr>
    </w:p>
    <w:p w:rsidR="00AD034B" w:rsidRDefault="00AD034B" w:rsidP="00AD034B">
      <w:pPr>
        <w:rPr>
          <w:rtl/>
          <w:lang w:eastAsia="he-IL"/>
        </w:rPr>
      </w:pPr>
      <w:bookmarkStart w:id="959" w:name="_ETM_Q1_5045000"/>
      <w:bookmarkEnd w:id="959"/>
      <w:r>
        <w:rPr>
          <w:rFonts w:hint="cs"/>
          <w:rtl/>
          <w:lang w:eastAsia="he-IL"/>
        </w:rPr>
        <w:t>לא.</w:t>
      </w:r>
    </w:p>
    <w:p w:rsidR="00AD034B" w:rsidRDefault="00AD034B" w:rsidP="00AD034B">
      <w:pPr>
        <w:rPr>
          <w:rtl/>
          <w:lang w:eastAsia="he-IL"/>
        </w:rPr>
      </w:pPr>
      <w:bookmarkStart w:id="960" w:name="_ETM_Q1_5051000"/>
      <w:bookmarkEnd w:id="960"/>
    </w:p>
    <w:p w:rsidR="0081769E" w:rsidRDefault="0081769E" w:rsidP="00135929">
      <w:pPr>
        <w:pStyle w:val="af6"/>
        <w:rPr>
          <w:rtl/>
        </w:rPr>
      </w:pPr>
      <w:bookmarkStart w:id="961" w:name="_ETM_Q1_5052000"/>
      <w:bookmarkStart w:id="962" w:name="ET_yor_6156_67"/>
      <w:bookmarkEnd w:id="961"/>
      <w:r w:rsidRPr="00135929">
        <w:rPr>
          <w:rStyle w:val="TagStyle"/>
          <w:rtl/>
        </w:rPr>
        <w:t xml:space="preserve"> &lt;&lt; יור &gt;&gt;</w:t>
      </w:r>
      <w:r w:rsidRPr="0081769E">
        <w:rPr>
          <w:rStyle w:val="TagStyle"/>
          <w:rtl/>
        </w:rPr>
        <w:t xml:space="preserve"> </w:t>
      </w:r>
      <w:r>
        <w:rPr>
          <w:rtl/>
        </w:rPr>
        <w:t>היו"ר גלעד קריב:</w:t>
      </w:r>
      <w:r w:rsidRPr="0081769E">
        <w:rPr>
          <w:rStyle w:val="TagStyle"/>
          <w:rtl/>
        </w:rPr>
        <w:t xml:space="preserve"> </w:t>
      </w:r>
      <w:r w:rsidRPr="00135929">
        <w:rPr>
          <w:rStyle w:val="TagStyle"/>
          <w:rtl/>
        </w:rPr>
        <w:t>&lt;&lt; יור &gt;&gt;</w:t>
      </w:r>
      <w:r>
        <w:rPr>
          <w:rtl/>
        </w:rPr>
        <w:t xml:space="preserve">   </w:t>
      </w:r>
      <w:bookmarkEnd w:id="962"/>
    </w:p>
    <w:p w:rsidR="0081769E" w:rsidRDefault="0081769E" w:rsidP="0081769E">
      <w:pPr>
        <w:pStyle w:val="KeepWithNext"/>
        <w:rPr>
          <w:rtl/>
          <w:lang w:eastAsia="he-IL"/>
        </w:rPr>
      </w:pPr>
    </w:p>
    <w:p w:rsidR="0081769E" w:rsidRDefault="0081769E" w:rsidP="0081769E">
      <w:pPr>
        <w:rPr>
          <w:rtl/>
          <w:lang w:eastAsia="he-IL"/>
        </w:rPr>
      </w:pPr>
      <w:r>
        <w:rPr>
          <w:rFonts w:hint="cs"/>
          <w:rtl/>
          <w:lang w:eastAsia="he-IL"/>
        </w:rPr>
        <w:t xml:space="preserve">לא הנושא הזה. אני חושב שיש פה זירה משפטית </w:t>
      </w:r>
      <w:r w:rsidR="00AD034B">
        <w:rPr>
          <w:rFonts w:hint="cs"/>
          <w:rtl/>
          <w:lang w:eastAsia="he-IL"/>
        </w:rPr>
        <w:t xml:space="preserve">חשובה ומשיקה </w:t>
      </w:r>
      <w:bookmarkStart w:id="963" w:name="_ETM_Q1_5053000"/>
      <w:bookmarkEnd w:id="963"/>
      <w:r w:rsidR="00977277">
        <w:rPr>
          <w:rFonts w:hint="cs"/>
          <w:rtl/>
          <w:lang w:eastAsia="he-IL"/>
        </w:rPr>
        <w:t xml:space="preserve">כי היא עוסקת גם בקבילות של ראיות אבל - </w:t>
      </w:r>
      <w:bookmarkStart w:id="964" w:name="_ETM_Q1_5063000"/>
      <w:bookmarkEnd w:id="964"/>
      <w:r w:rsidR="00977277">
        <w:rPr>
          <w:rFonts w:hint="cs"/>
          <w:rtl/>
          <w:lang w:eastAsia="he-IL"/>
        </w:rPr>
        <w:t>-</w:t>
      </w:r>
    </w:p>
    <w:p w:rsidR="00977277" w:rsidRDefault="00977277" w:rsidP="0081769E">
      <w:pPr>
        <w:rPr>
          <w:rtl/>
          <w:lang w:eastAsia="he-IL"/>
        </w:rPr>
      </w:pPr>
      <w:bookmarkStart w:id="965" w:name="_ETM_Q1_5064000"/>
      <w:bookmarkEnd w:id="965"/>
    </w:p>
    <w:p w:rsidR="00977277" w:rsidRDefault="00977277" w:rsidP="00135929">
      <w:pPr>
        <w:pStyle w:val="af9"/>
        <w:rPr>
          <w:rtl/>
          <w:lang w:eastAsia="he-IL"/>
        </w:rPr>
      </w:pPr>
      <w:bookmarkStart w:id="966" w:name="ET_guest_694772_200"/>
      <w:r w:rsidRPr="00135929">
        <w:rPr>
          <w:rStyle w:val="TagStyle"/>
          <w:rtl/>
        </w:rPr>
        <w:t xml:space="preserve"> &lt;&lt; אורח &gt;&gt;</w:t>
      </w:r>
      <w:r w:rsidRPr="00977277">
        <w:rPr>
          <w:rStyle w:val="TagStyle"/>
          <w:rtl/>
        </w:rPr>
        <w:t xml:space="preserve"> </w:t>
      </w:r>
      <w:r>
        <w:rPr>
          <w:rtl/>
          <w:lang w:eastAsia="he-IL"/>
        </w:rPr>
        <w:t>ענת הורוויץ:</w:t>
      </w:r>
      <w:r w:rsidRPr="00977277">
        <w:rPr>
          <w:rStyle w:val="TagStyle"/>
          <w:rtl/>
        </w:rPr>
        <w:t xml:space="preserve"> </w:t>
      </w:r>
      <w:r w:rsidRPr="00135929">
        <w:rPr>
          <w:rStyle w:val="TagStyle"/>
          <w:rtl/>
        </w:rPr>
        <w:t>&lt;&lt; אורח &gt;&gt;</w:t>
      </w:r>
      <w:r>
        <w:rPr>
          <w:rtl/>
          <w:lang w:eastAsia="he-IL"/>
        </w:rPr>
        <w:t xml:space="preserve">   </w:t>
      </w:r>
      <w:bookmarkEnd w:id="966"/>
    </w:p>
    <w:p w:rsidR="00977277" w:rsidRDefault="00977277" w:rsidP="00977277">
      <w:pPr>
        <w:pStyle w:val="KeepWithNext"/>
        <w:rPr>
          <w:rtl/>
          <w:lang w:eastAsia="he-IL"/>
        </w:rPr>
      </w:pPr>
    </w:p>
    <w:p w:rsidR="00977277" w:rsidRPr="00977277" w:rsidRDefault="00977277" w:rsidP="00977277">
      <w:pPr>
        <w:rPr>
          <w:rtl/>
          <w:lang w:eastAsia="he-IL"/>
        </w:rPr>
      </w:pPr>
      <w:bookmarkStart w:id="967" w:name="_ETM_Q1_5059000"/>
      <w:bookmarkEnd w:id="967"/>
      <w:r>
        <w:rPr>
          <w:rFonts w:hint="cs"/>
          <w:rtl/>
          <w:lang w:eastAsia="he-IL"/>
        </w:rPr>
        <w:t>וגם הלכת יששכרוב הייתה השראה לפסיקה הזאת.</w:t>
      </w:r>
    </w:p>
    <w:p w:rsidR="0081769E" w:rsidRDefault="0081769E" w:rsidP="0081769E">
      <w:pPr>
        <w:rPr>
          <w:rtl/>
          <w:lang w:eastAsia="he-IL"/>
        </w:rPr>
      </w:pPr>
    </w:p>
    <w:p w:rsidR="00977277" w:rsidRDefault="00977277" w:rsidP="00135929">
      <w:pPr>
        <w:pStyle w:val="a4"/>
        <w:rPr>
          <w:rtl/>
        </w:rPr>
      </w:pPr>
      <w:bookmarkStart w:id="968" w:name="ET_speaker_6233_201"/>
      <w:r w:rsidRPr="00135929">
        <w:rPr>
          <w:rStyle w:val="TagStyle"/>
          <w:rtl/>
        </w:rPr>
        <w:t xml:space="preserve"> &lt;&lt; דובר &gt;&gt;</w:t>
      </w:r>
      <w:r w:rsidRPr="00977277">
        <w:rPr>
          <w:rStyle w:val="TagStyle"/>
          <w:rtl/>
        </w:rPr>
        <w:t xml:space="preserve"> </w:t>
      </w:r>
      <w:r>
        <w:rPr>
          <w:rtl/>
        </w:rPr>
        <w:t>גבי לסקי (מרצ):</w:t>
      </w:r>
      <w:r w:rsidRPr="00977277">
        <w:rPr>
          <w:rStyle w:val="TagStyle"/>
          <w:rtl/>
        </w:rPr>
        <w:t xml:space="preserve"> </w:t>
      </w:r>
      <w:r w:rsidRPr="00135929">
        <w:rPr>
          <w:rStyle w:val="TagStyle"/>
          <w:rtl/>
        </w:rPr>
        <w:t>&lt;&lt; דובר &gt;&gt;</w:t>
      </w:r>
      <w:r>
        <w:rPr>
          <w:rtl/>
        </w:rPr>
        <w:t xml:space="preserve">   </w:t>
      </w:r>
      <w:bookmarkEnd w:id="968"/>
    </w:p>
    <w:p w:rsidR="00977277" w:rsidRDefault="00977277" w:rsidP="00977277">
      <w:pPr>
        <w:pStyle w:val="KeepWithNext"/>
        <w:rPr>
          <w:rtl/>
          <w:lang w:eastAsia="he-IL"/>
        </w:rPr>
      </w:pPr>
    </w:p>
    <w:p w:rsidR="0081769E" w:rsidRDefault="00977277" w:rsidP="00B41675">
      <w:pPr>
        <w:rPr>
          <w:rtl/>
          <w:lang w:eastAsia="he-IL"/>
        </w:rPr>
      </w:pPr>
      <w:bookmarkStart w:id="969" w:name="_ETM_Q1_5068000"/>
      <w:bookmarkEnd w:id="969"/>
      <w:r>
        <w:rPr>
          <w:rFonts w:hint="cs"/>
          <w:rtl/>
          <w:lang w:eastAsia="he-IL"/>
        </w:rPr>
        <w:t xml:space="preserve">כבוד היושב-ראש, מה </w:t>
      </w:r>
      <w:bookmarkStart w:id="970" w:name="_ETM_Q1_5066000"/>
      <w:bookmarkEnd w:id="970"/>
      <w:r>
        <w:rPr>
          <w:rFonts w:hint="cs"/>
          <w:rtl/>
          <w:lang w:eastAsia="he-IL"/>
        </w:rPr>
        <w:t xml:space="preserve">שחסר ודנו על זה קצת, על קצה המזלג, באחד </w:t>
      </w:r>
      <w:bookmarkStart w:id="971" w:name="_ETM_Q1_5074000"/>
      <w:bookmarkEnd w:id="971"/>
      <w:r>
        <w:rPr>
          <w:rFonts w:hint="cs"/>
          <w:rtl/>
          <w:lang w:eastAsia="he-IL"/>
        </w:rPr>
        <w:t xml:space="preserve">הדיונים הקודמים זה הנושא של ההליך, איך זה קורה? כי </w:t>
      </w:r>
      <w:bookmarkStart w:id="972" w:name="_ETM_Q1_5073000"/>
      <w:bookmarkEnd w:id="972"/>
      <w:r>
        <w:rPr>
          <w:rFonts w:hint="cs"/>
          <w:rtl/>
          <w:lang w:eastAsia="he-IL"/>
        </w:rPr>
        <w:t xml:space="preserve">אנחנו יודעים </w:t>
      </w:r>
      <w:r w:rsidR="00960111">
        <w:rPr>
          <w:rFonts w:hint="cs"/>
          <w:rtl/>
          <w:lang w:eastAsia="he-IL"/>
        </w:rPr>
        <w:t xml:space="preserve">שבבקשה לפי סעיף 74 לקבלת חומר חקירה, ההרכב </w:t>
      </w:r>
      <w:bookmarkStart w:id="973" w:name="_ETM_Q1_5083000"/>
      <w:bookmarkEnd w:id="973"/>
      <w:r w:rsidR="00960111">
        <w:rPr>
          <w:rFonts w:hint="cs"/>
          <w:rtl/>
          <w:lang w:eastAsia="he-IL"/>
        </w:rPr>
        <w:t xml:space="preserve">שדן בזה ונחשף לחומר הוא הרכב אחר שלא דן בתיק. </w:t>
      </w:r>
      <w:bookmarkStart w:id="974" w:name="_ETM_Q1_5089000"/>
      <w:bookmarkEnd w:id="974"/>
      <w:r w:rsidR="00960111">
        <w:rPr>
          <w:rFonts w:hint="cs"/>
          <w:rtl/>
          <w:lang w:eastAsia="he-IL"/>
        </w:rPr>
        <w:t xml:space="preserve">השאלה אם אנחנו רוצים לעשות גם הליך דומה </w:t>
      </w:r>
      <w:r w:rsidR="00B41675">
        <w:rPr>
          <w:rFonts w:hint="cs"/>
          <w:rtl/>
          <w:lang w:eastAsia="he-IL"/>
        </w:rPr>
        <w:t xml:space="preserve">כאשר שופט </w:t>
      </w:r>
      <w:bookmarkStart w:id="975" w:name="_ETM_Q1_5093000"/>
      <w:bookmarkEnd w:id="975"/>
      <w:r w:rsidR="00B41675">
        <w:rPr>
          <w:rFonts w:hint="cs"/>
          <w:rtl/>
          <w:lang w:eastAsia="he-IL"/>
        </w:rPr>
        <w:t xml:space="preserve">אמור להיחשף לראיות שנתפסו שלא כדין ויכול להיות שהוא </w:t>
      </w:r>
      <w:bookmarkStart w:id="976" w:name="_ETM_Q1_5094000"/>
      <w:bookmarkEnd w:id="976"/>
      <w:r w:rsidR="00B41675">
        <w:rPr>
          <w:rFonts w:hint="cs"/>
          <w:rtl/>
          <w:lang w:eastAsia="he-IL"/>
        </w:rPr>
        <w:t xml:space="preserve">יפסול אותן </w:t>
      </w:r>
      <w:r w:rsidR="00CE690A">
        <w:rPr>
          <w:rFonts w:hint="cs"/>
          <w:rtl/>
          <w:lang w:eastAsia="he-IL"/>
        </w:rPr>
        <w:t xml:space="preserve">אבל הוא כבר ראה אותן בתוך ההליך הפלילי </w:t>
      </w:r>
      <w:bookmarkStart w:id="977" w:name="_ETM_Q1_5103000"/>
      <w:bookmarkEnd w:id="977"/>
      <w:r w:rsidR="00CE690A">
        <w:rPr>
          <w:rtl/>
          <w:lang w:eastAsia="he-IL"/>
        </w:rPr>
        <w:t>–</w:t>
      </w:r>
      <w:r w:rsidR="00CE690A">
        <w:rPr>
          <w:rFonts w:hint="cs"/>
          <w:rtl/>
          <w:lang w:eastAsia="he-IL"/>
        </w:rPr>
        <w:t xml:space="preserve"> האם אנחנו לא צריכים לקבוע גם הליך של העברה </w:t>
      </w:r>
      <w:bookmarkStart w:id="978" w:name="_ETM_Q1_5098000"/>
      <w:bookmarkEnd w:id="978"/>
      <w:r w:rsidR="00CE690A">
        <w:rPr>
          <w:rFonts w:hint="cs"/>
          <w:rtl/>
          <w:lang w:eastAsia="he-IL"/>
        </w:rPr>
        <w:t>להרכב אחר בדומה לסעיף 74?</w:t>
      </w:r>
      <w:r w:rsidR="0081769E">
        <w:rPr>
          <w:rFonts w:hint="cs"/>
          <w:rtl/>
          <w:lang w:eastAsia="he-IL"/>
        </w:rPr>
        <w:t xml:space="preserve"> </w:t>
      </w:r>
    </w:p>
    <w:p w:rsidR="0081769E" w:rsidRDefault="0081769E" w:rsidP="0081769E">
      <w:pPr>
        <w:rPr>
          <w:rtl/>
          <w:lang w:eastAsia="he-IL"/>
        </w:rPr>
      </w:pPr>
    </w:p>
    <w:p w:rsidR="0081769E" w:rsidRDefault="0081769E" w:rsidP="00135929">
      <w:pPr>
        <w:pStyle w:val="af6"/>
        <w:rPr>
          <w:rtl/>
        </w:rPr>
      </w:pPr>
      <w:bookmarkStart w:id="979" w:name="ET_yor_6156_68"/>
      <w:r w:rsidRPr="00135929">
        <w:rPr>
          <w:rStyle w:val="TagStyle"/>
          <w:rtl/>
        </w:rPr>
        <w:t xml:space="preserve"> &lt;&lt; יור &gt;&gt;</w:t>
      </w:r>
      <w:r w:rsidRPr="0081769E">
        <w:rPr>
          <w:rStyle w:val="TagStyle"/>
          <w:rtl/>
        </w:rPr>
        <w:t xml:space="preserve"> </w:t>
      </w:r>
      <w:r>
        <w:rPr>
          <w:rtl/>
        </w:rPr>
        <w:t>היו"ר גלעד קריב:</w:t>
      </w:r>
      <w:r w:rsidRPr="0081769E">
        <w:rPr>
          <w:rStyle w:val="TagStyle"/>
          <w:rtl/>
        </w:rPr>
        <w:t xml:space="preserve"> </w:t>
      </w:r>
      <w:r w:rsidRPr="00135929">
        <w:rPr>
          <w:rStyle w:val="TagStyle"/>
          <w:rtl/>
        </w:rPr>
        <w:t>&lt;&lt; יור &gt;&gt;</w:t>
      </w:r>
      <w:r>
        <w:rPr>
          <w:rtl/>
        </w:rPr>
        <w:t xml:space="preserve">   </w:t>
      </w:r>
      <w:bookmarkEnd w:id="979"/>
    </w:p>
    <w:p w:rsidR="0081769E" w:rsidRDefault="0081769E" w:rsidP="0081769E">
      <w:pPr>
        <w:pStyle w:val="KeepWithNext"/>
        <w:rPr>
          <w:rtl/>
          <w:lang w:eastAsia="he-IL"/>
        </w:rPr>
      </w:pPr>
    </w:p>
    <w:p w:rsidR="0081769E" w:rsidRDefault="0081769E" w:rsidP="0081769E">
      <w:pPr>
        <w:rPr>
          <w:rtl/>
          <w:lang w:eastAsia="he-IL"/>
        </w:rPr>
      </w:pPr>
      <w:r>
        <w:rPr>
          <w:rFonts w:hint="cs"/>
          <w:rtl/>
          <w:lang w:eastAsia="he-IL"/>
        </w:rPr>
        <w:t xml:space="preserve">כרגע הצעת החוק </w:t>
      </w:r>
      <w:r w:rsidR="00CE690A">
        <w:rPr>
          <w:rFonts w:hint="cs"/>
          <w:rtl/>
          <w:lang w:eastAsia="he-IL"/>
        </w:rPr>
        <w:t>ה</w:t>
      </w:r>
      <w:r>
        <w:rPr>
          <w:rFonts w:hint="cs"/>
          <w:rtl/>
          <w:lang w:eastAsia="he-IL"/>
        </w:rPr>
        <w:t>ממשלתית לא כוללת</w:t>
      </w:r>
      <w:r w:rsidR="00817DFB">
        <w:rPr>
          <w:rFonts w:hint="cs"/>
          <w:rtl/>
          <w:lang w:eastAsia="he-IL"/>
        </w:rPr>
        <w:t xml:space="preserve"> את המנגנון הזה של עריכת </w:t>
      </w:r>
      <w:bookmarkStart w:id="980" w:name="_ETM_Q1_5124000"/>
      <w:bookmarkEnd w:id="980"/>
      <w:r w:rsidR="00817DFB">
        <w:rPr>
          <w:rFonts w:hint="cs"/>
          <w:rtl/>
          <w:lang w:eastAsia="he-IL"/>
        </w:rPr>
        <w:t>משפט זוטא.</w:t>
      </w:r>
    </w:p>
    <w:p w:rsidR="0081769E" w:rsidRDefault="0081769E" w:rsidP="0081769E">
      <w:pPr>
        <w:rPr>
          <w:rtl/>
          <w:lang w:eastAsia="he-IL"/>
        </w:rPr>
      </w:pPr>
    </w:p>
    <w:p w:rsidR="00817DFB" w:rsidRDefault="00817DFB" w:rsidP="00135929">
      <w:pPr>
        <w:pStyle w:val="a4"/>
        <w:rPr>
          <w:rtl/>
        </w:rPr>
      </w:pPr>
      <w:bookmarkStart w:id="981" w:name="ET_speaker_קריאות_202"/>
      <w:r w:rsidRPr="00135929">
        <w:rPr>
          <w:rStyle w:val="TagStyle"/>
          <w:rtl/>
        </w:rPr>
        <w:t xml:space="preserve"> &lt;&lt; דובר &gt;&gt;</w:t>
      </w:r>
      <w:r w:rsidRPr="00817DFB">
        <w:rPr>
          <w:rStyle w:val="TagStyle"/>
          <w:rtl/>
        </w:rPr>
        <w:t xml:space="preserve"> </w:t>
      </w:r>
      <w:r>
        <w:rPr>
          <w:rtl/>
        </w:rPr>
        <w:t>קריאות:</w:t>
      </w:r>
      <w:r w:rsidRPr="00817DFB">
        <w:rPr>
          <w:rStyle w:val="TagStyle"/>
          <w:rtl/>
        </w:rPr>
        <w:t xml:space="preserve"> </w:t>
      </w:r>
      <w:r w:rsidRPr="00135929">
        <w:rPr>
          <w:rStyle w:val="TagStyle"/>
          <w:rtl/>
        </w:rPr>
        <w:t>&lt;&lt; דובר &gt;&gt;</w:t>
      </w:r>
      <w:r>
        <w:rPr>
          <w:rtl/>
        </w:rPr>
        <w:t xml:space="preserve">   </w:t>
      </w:r>
      <w:bookmarkEnd w:id="981"/>
    </w:p>
    <w:p w:rsidR="00817DFB" w:rsidRDefault="00817DFB" w:rsidP="00817DFB">
      <w:pPr>
        <w:pStyle w:val="KeepWithNext"/>
        <w:rPr>
          <w:rtl/>
          <w:lang w:eastAsia="he-IL"/>
        </w:rPr>
      </w:pPr>
    </w:p>
    <w:p w:rsidR="00817DFB" w:rsidRPr="00817DFB" w:rsidRDefault="00817DFB" w:rsidP="00817DFB">
      <w:pPr>
        <w:rPr>
          <w:rtl/>
          <w:lang w:eastAsia="he-IL"/>
        </w:rPr>
      </w:pPr>
      <w:r>
        <w:rPr>
          <w:rFonts w:hint="cs"/>
          <w:rtl/>
          <w:lang w:eastAsia="he-IL"/>
        </w:rPr>
        <w:t>זה לא זוטא.</w:t>
      </w:r>
    </w:p>
    <w:p w:rsidR="0081769E" w:rsidRDefault="0081769E" w:rsidP="0081769E">
      <w:pPr>
        <w:rPr>
          <w:rtl/>
          <w:lang w:eastAsia="he-IL"/>
        </w:rPr>
      </w:pPr>
    </w:p>
    <w:p w:rsidR="00817DFB" w:rsidRDefault="00817DFB" w:rsidP="00135929">
      <w:pPr>
        <w:pStyle w:val="af6"/>
        <w:rPr>
          <w:rtl/>
        </w:rPr>
      </w:pPr>
      <w:bookmarkStart w:id="982" w:name="ET_yor_6156_203"/>
      <w:r w:rsidRPr="00135929">
        <w:rPr>
          <w:rStyle w:val="TagStyle"/>
          <w:rtl/>
        </w:rPr>
        <w:t xml:space="preserve"> &lt;&lt; יור &gt;&gt;</w:t>
      </w:r>
      <w:r w:rsidRPr="00817DFB">
        <w:rPr>
          <w:rStyle w:val="TagStyle"/>
          <w:rtl/>
        </w:rPr>
        <w:t xml:space="preserve"> </w:t>
      </w:r>
      <w:r>
        <w:rPr>
          <w:rtl/>
        </w:rPr>
        <w:t>היו"ר גלעד קריב:</w:t>
      </w:r>
      <w:r w:rsidRPr="00817DFB">
        <w:rPr>
          <w:rStyle w:val="TagStyle"/>
          <w:rtl/>
        </w:rPr>
        <w:t xml:space="preserve"> </w:t>
      </w:r>
      <w:r w:rsidRPr="00135929">
        <w:rPr>
          <w:rStyle w:val="TagStyle"/>
          <w:rtl/>
        </w:rPr>
        <w:t>&lt;&lt; יור &gt;&gt;</w:t>
      </w:r>
      <w:r>
        <w:rPr>
          <w:rtl/>
        </w:rPr>
        <w:t xml:space="preserve">   </w:t>
      </w:r>
      <w:bookmarkEnd w:id="982"/>
    </w:p>
    <w:p w:rsidR="00817DFB" w:rsidRDefault="00817DFB" w:rsidP="00817DFB">
      <w:pPr>
        <w:pStyle w:val="KeepWithNext"/>
        <w:rPr>
          <w:rtl/>
          <w:lang w:eastAsia="he-IL"/>
        </w:rPr>
      </w:pPr>
    </w:p>
    <w:p w:rsidR="00817DFB" w:rsidRDefault="00817DFB" w:rsidP="00817DFB">
      <w:pPr>
        <w:rPr>
          <w:rtl/>
          <w:lang w:eastAsia="he-IL"/>
        </w:rPr>
      </w:pPr>
      <w:bookmarkStart w:id="983" w:name="_ETM_Q1_5125000"/>
      <w:bookmarkEnd w:id="983"/>
      <w:r>
        <w:rPr>
          <w:rFonts w:hint="cs"/>
          <w:rtl/>
          <w:lang w:eastAsia="he-IL"/>
        </w:rPr>
        <w:t xml:space="preserve">בסדר, משפט שכאילו הוא צד לגבי קבילות </w:t>
      </w:r>
      <w:bookmarkStart w:id="984" w:name="_ETM_Q1_5128000"/>
      <w:bookmarkEnd w:id="984"/>
      <w:r>
        <w:rPr>
          <w:rFonts w:hint="cs"/>
          <w:rtl/>
          <w:lang w:eastAsia="he-IL"/>
        </w:rPr>
        <w:t>הראיות או - -</w:t>
      </w:r>
    </w:p>
    <w:p w:rsidR="00817DFB" w:rsidRDefault="00817DFB" w:rsidP="00817DFB">
      <w:pPr>
        <w:rPr>
          <w:rtl/>
          <w:lang w:eastAsia="he-IL"/>
        </w:rPr>
      </w:pPr>
      <w:bookmarkStart w:id="985" w:name="_ETM_Q1_5132000"/>
      <w:bookmarkEnd w:id="985"/>
    </w:p>
    <w:p w:rsidR="00817DFB" w:rsidRDefault="00817DFB" w:rsidP="00135929">
      <w:pPr>
        <w:pStyle w:val="a4"/>
        <w:rPr>
          <w:rtl/>
        </w:rPr>
      </w:pPr>
      <w:bookmarkStart w:id="986" w:name="ET_speaker_6233_204"/>
      <w:r w:rsidRPr="00135929">
        <w:rPr>
          <w:rStyle w:val="TagStyle"/>
          <w:rtl/>
        </w:rPr>
        <w:t xml:space="preserve"> &lt;&lt; דובר &gt;&gt;</w:t>
      </w:r>
      <w:r w:rsidRPr="00817DFB">
        <w:rPr>
          <w:rStyle w:val="TagStyle"/>
          <w:rtl/>
        </w:rPr>
        <w:t xml:space="preserve"> </w:t>
      </w:r>
      <w:r>
        <w:rPr>
          <w:rtl/>
        </w:rPr>
        <w:t>גבי לסקי (מרצ):</w:t>
      </w:r>
      <w:r w:rsidRPr="00817DFB">
        <w:rPr>
          <w:rStyle w:val="TagStyle"/>
          <w:rtl/>
        </w:rPr>
        <w:t xml:space="preserve"> </w:t>
      </w:r>
      <w:r w:rsidRPr="00135929">
        <w:rPr>
          <w:rStyle w:val="TagStyle"/>
          <w:rtl/>
        </w:rPr>
        <w:t>&lt;&lt; דובר &gt;&gt;</w:t>
      </w:r>
      <w:r>
        <w:rPr>
          <w:rtl/>
        </w:rPr>
        <w:t xml:space="preserve">   </w:t>
      </w:r>
      <w:bookmarkEnd w:id="986"/>
    </w:p>
    <w:p w:rsidR="00817DFB" w:rsidRDefault="00817DFB" w:rsidP="00817DFB">
      <w:pPr>
        <w:pStyle w:val="KeepWithNext"/>
        <w:rPr>
          <w:rtl/>
          <w:lang w:eastAsia="he-IL"/>
        </w:rPr>
      </w:pPr>
    </w:p>
    <w:p w:rsidR="00817DFB" w:rsidRDefault="00817DFB" w:rsidP="00817DFB">
      <w:pPr>
        <w:rPr>
          <w:rtl/>
          <w:lang w:eastAsia="he-IL"/>
        </w:rPr>
      </w:pPr>
      <w:r>
        <w:rPr>
          <w:rFonts w:hint="cs"/>
          <w:rtl/>
          <w:lang w:eastAsia="he-IL"/>
        </w:rPr>
        <w:t>זה פשוט הרכב אחר שדן.</w:t>
      </w:r>
    </w:p>
    <w:p w:rsidR="00817DFB" w:rsidRDefault="00817DFB" w:rsidP="00817DFB">
      <w:pPr>
        <w:rPr>
          <w:rtl/>
          <w:lang w:eastAsia="he-IL"/>
        </w:rPr>
      </w:pPr>
    </w:p>
    <w:p w:rsidR="00817DFB" w:rsidRDefault="00817DFB" w:rsidP="00135929">
      <w:pPr>
        <w:pStyle w:val="af6"/>
        <w:rPr>
          <w:rtl/>
        </w:rPr>
      </w:pPr>
      <w:bookmarkStart w:id="987" w:name="ET_yor_6156_205"/>
      <w:r w:rsidRPr="00135929">
        <w:rPr>
          <w:rStyle w:val="TagStyle"/>
          <w:rtl/>
        </w:rPr>
        <w:t xml:space="preserve"> &lt;&lt; יור &gt;&gt;</w:t>
      </w:r>
      <w:r w:rsidRPr="00817DFB">
        <w:rPr>
          <w:rStyle w:val="TagStyle"/>
          <w:rtl/>
        </w:rPr>
        <w:t xml:space="preserve"> </w:t>
      </w:r>
      <w:r>
        <w:rPr>
          <w:rtl/>
        </w:rPr>
        <w:t>היו"ר גלעד קריב:</w:t>
      </w:r>
      <w:r w:rsidRPr="00817DFB">
        <w:rPr>
          <w:rStyle w:val="TagStyle"/>
          <w:rtl/>
        </w:rPr>
        <w:t xml:space="preserve"> </w:t>
      </w:r>
      <w:r w:rsidRPr="00135929">
        <w:rPr>
          <w:rStyle w:val="TagStyle"/>
          <w:rtl/>
        </w:rPr>
        <w:t>&lt;&lt; יור &gt;&gt;</w:t>
      </w:r>
      <w:r>
        <w:rPr>
          <w:rtl/>
        </w:rPr>
        <w:t xml:space="preserve">   </w:t>
      </w:r>
      <w:bookmarkEnd w:id="987"/>
    </w:p>
    <w:p w:rsidR="00817DFB" w:rsidRDefault="00817DFB" w:rsidP="00817DFB">
      <w:pPr>
        <w:pStyle w:val="KeepWithNext"/>
        <w:rPr>
          <w:rtl/>
          <w:lang w:eastAsia="he-IL"/>
        </w:rPr>
      </w:pPr>
    </w:p>
    <w:p w:rsidR="00817DFB" w:rsidRDefault="00817DFB" w:rsidP="00817DFB">
      <w:pPr>
        <w:rPr>
          <w:rtl/>
          <w:lang w:eastAsia="he-IL"/>
        </w:rPr>
      </w:pPr>
      <w:bookmarkStart w:id="988" w:name="_ETM_Q1_5131000"/>
      <w:bookmarkEnd w:id="988"/>
      <w:r>
        <w:rPr>
          <w:rFonts w:hint="cs"/>
          <w:rtl/>
          <w:lang w:eastAsia="he-IL"/>
        </w:rPr>
        <w:t xml:space="preserve">כרגע זה לא </w:t>
      </w:r>
      <w:bookmarkStart w:id="989" w:name="_ETM_Q1_5133000"/>
      <w:bookmarkEnd w:id="989"/>
      <w:r>
        <w:rPr>
          <w:rFonts w:hint="cs"/>
          <w:rtl/>
          <w:lang w:eastAsia="he-IL"/>
        </w:rPr>
        <w:t xml:space="preserve">כולל את המנגנון הזה. אני גם לא בטוח שזה נכון </w:t>
      </w:r>
      <w:bookmarkStart w:id="990" w:name="_ETM_Q1_5139000"/>
      <w:bookmarkEnd w:id="990"/>
      <w:r>
        <w:rPr>
          <w:rFonts w:hint="cs"/>
          <w:rtl/>
          <w:lang w:eastAsia="he-IL"/>
        </w:rPr>
        <w:t>בהינתן כלל הפסלות היחסית ושיקול הדעת של בית המשפט אבל זה כבר עניין של השקפה.</w:t>
      </w:r>
    </w:p>
    <w:p w:rsidR="00817DFB" w:rsidRDefault="00817DFB" w:rsidP="00817DFB">
      <w:pPr>
        <w:rPr>
          <w:rtl/>
          <w:lang w:eastAsia="he-IL"/>
        </w:rPr>
      </w:pPr>
    </w:p>
    <w:p w:rsidR="00817DFB" w:rsidRDefault="00817DFB" w:rsidP="00817DFB">
      <w:pPr>
        <w:rPr>
          <w:rtl/>
          <w:lang w:eastAsia="he-IL"/>
        </w:rPr>
      </w:pPr>
      <w:bookmarkStart w:id="991" w:name="_ETM_Q1_5147000"/>
      <w:bookmarkEnd w:id="991"/>
      <w:r>
        <w:rPr>
          <w:rFonts w:hint="cs"/>
          <w:rtl/>
          <w:lang w:eastAsia="he-IL"/>
        </w:rPr>
        <w:t xml:space="preserve">שתי דוברות ביקשו לדבר בזום </w:t>
      </w:r>
      <w:r>
        <w:rPr>
          <w:rtl/>
          <w:lang w:eastAsia="he-IL"/>
        </w:rPr>
        <w:t>–</w:t>
      </w:r>
      <w:r>
        <w:rPr>
          <w:rFonts w:hint="cs"/>
          <w:rtl/>
          <w:lang w:eastAsia="he-IL"/>
        </w:rPr>
        <w:t xml:space="preserve"> </w:t>
      </w:r>
      <w:bookmarkStart w:id="992" w:name="_ETM_Q1_5144000"/>
      <w:bookmarkEnd w:id="992"/>
      <w:r>
        <w:rPr>
          <w:rFonts w:hint="cs"/>
          <w:rtl/>
          <w:lang w:eastAsia="he-IL"/>
        </w:rPr>
        <w:t xml:space="preserve">דוקטור סיגל שהב, מהמרכז האקדמי ברמת-גן, ראשת החטיבה הפלילית. </w:t>
      </w:r>
      <w:bookmarkStart w:id="993" w:name="_ETM_Q1_5161000"/>
      <w:bookmarkEnd w:id="993"/>
      <w:r>
        <w:rPr>
          <w:rFonts w:hint="cs"/>
          <w:rtl/>
          <w:lang w:eastAsia="he-IL"/>
        </w:rPr>
        <w:t>בבקשה גברתי.</w:t>
      </w:r>
    </w:p>
    <w:p w:rsidR="00817DFB" w:rsidRDefault="00817DFB" w:rsidP="00817DFB">
      <w:pPr>
        <w:rPr>
          <w:rtl/>
          <w:lang w:eastAsia="he-IL"/>
        </w:rPr>
      </w:pPr>
      <w:bookmarkStart w:id="994" w:name="_ETM_Q1_5156000"/>
      <w:bookmarkEnd w:id="994"/>
    </w:p>
    <w:p w:rsidR="00817DFB" w:rsidRDefault="00817DFB" w:rsidP="00135929">
      <w:pPr>
        <w:pStyle w:val="af9"/>
        <w:rPr>
          <w:rtl/>
          <w:lang w:eastAsia="he-IL"/>
        </w:rPr>
      </w:pPr>
      <w:bookmarkStart w:id="995" w:name="ET_guest_565295_206"/>
      <w:r w:rsidRPr="00135929">
        <w:rPr>
          <w:rStyle w:val="TagStyle"/>
          <w:rtl/>
        </w:rPr>
        <w:t xml:space="preserve"> &lt;&lt; אורח &gt;&gt;</w:t>
      </w:r>
      <w:r w:rsidRPr="00817DFB">
        <w:rPr>
          <w:rStyle w:val="TagStyle"/>
          <w:rtl/>
        </w:rPr>
        <w:t xml:space="preserve"> </w:t>
      </w:r>
      <w:r>
        <w:rPr>
          <w:rtl/>
          <w:lang w:eastAsia="he-IL"/>
        </w:rPr>
        <w:t>סיגל שהב:</w:t>
      </w:r>
      <w:r w:rsidRPr="00817DFB">
        <w:rPr>
          <w:rStyle w:val="TagStyle"/>
          <w:rtl/>
        </w:rPr>
        <w:t xml:space="preserve"> </w:t>
      </w:r>
      <w:r w:rsidRPr="00135929">
        <w:rPr>
          <w:rStyle w:val="TagStyle"/>
          <w:rtl/>
        </w:rPr>
        <w:t>&lt;&lt; אורח &gt;&gt;</w:t>
      </w:r>
      <w:r>
        <w:rPr>
          <w:rtl/>
          <w:lang w:eastAsia="he-IL"/>
        </w:rPr>
        <w:t xml:space="preserve">   </w:t>
      </w:r>
      <w:bookmarkEnd w:id="995"/>
    </w:p>
    <w:p w:rsidR="00817DFB" w:rsidRDefault="00817DFB" w:rsidP="00817DFB">
      <w:pPr>
        <w:pStyle w:val="KeepWithNext"/>
        <w:rPr>
          <w:rtl/>
          <w:lang w:eastAsia="he-IL"/>
        </w:rPr>
      </w:pPr>
    </w:p>
    <w:p w:rsidR="00817DFB" w:rsidRDefault="00817DFB" w:rsidP="00131F7D">
      <w:pPr>
        <w:rPr>
          <w:rtl/>
          <w:lang w:eastAsia="he-IL"/>
        </w:rPr>
      </w:pPr>
      <w:bookmarkStart w:id="996" w:name="_ETM_Q1_5159000"/>
      <w:bookmarkEnd w:id="996"/>
      <w:r>
        <w:rPr>
          <w:rFonts w:hint="cs"/>
          <w:rtl/>
          <w:lang w:eastAsia="he-IL"/>
        </w:rPr>
        <w:t xml:space="preserve">שלום. אני מברכת את הוועדה ואת המשתתפים על </w:t>
      </w:r>
      <w:bookmarkStart w:id="997" w:name="_ETM_Q1_5164000"/>
      <w:bookmarkEnd w:id="997"/>
      <w:r>
        <w:rPr>
          <w:rFonts w:hint="cs"/>
          <w:rtl/>
          <w:lang w:eastAsia="he-IL"/>
        </w:rPr>
        <w:t>הדיון החשוב במ</w:t>
      </w:r>
      <w:r w:rsidR="00131F7D">
        <w:rPr>
          <w:rFonts w:hint="cs"/>
          <w:rtl/>
          <w:lang w:eastAsia="he-IL"/>
        </w:rPr>
        <w:t>אמץ</w:t>
      </w:r>
      <w:r>
        <w:rPr>
          <w:rFonts w:hint="cs"/>
          <w:rtl/>
          <w:lang w:eastAsia="he-IL"/>
        </w:rPr>
        <w:t xml:space="preserve"> של </w:t>
      </w:r>
      <w:r w:rsidR="00131F7D">
        <w:rPr>
          <w:rFonts w:hint="cs"/>
          <w:rtl/>
          <w:lang w:eastAsia="he-IL"/>
        </w:rPr>
        <w:t xml:space="preserve">כלל המשרדים כן להעביר את הצעת </w:t>
      </w:r>
      <w:bookmarkStart w:id="998" w:name="_ETM_Q1_5169000"/>
      <w:bookmarkEnd w:id="998"/>
      <w:r w:rsidR="00131F7D">
        <w:rPr>
          <w:rFonts w:hint="cs"/>
          <w:rtl/>
          <w:lang w:eastAsia="he-IL"/>
        </w:rPr>
        <w:t>החוק הזאת, וכן הנוסח שהביא הייעוץ המשפטי היום מדייק מיני מבחני יששכרוב, ובאמת צריך להקפיד עליהם.</w:t>
      </w:r>
    </w:p>
    <w:p w:rsidR="00131F7D" w:rsidRDefault="00131F7D" w:rsidP="00131F7D">
      <w:pPr>
        <w:rPr>
          <w:rtl/>
          <w:lang w:eastAsia="he-IL"/>
        </w:rPr>
      </w:pPr>
    </w:p>
    <w:p w:rsidR="00131F7D" w:rsidRDefault="00131F7D" w:rsidP="00131F7D">
      <w:pPr>
        <w:rPr>
          <w:rtl/>
          <w:lang w:eastAsia="he-IL"/>
        </w:rPr>
      </w:pPr>
      <w:bookmarkStart w:id="999" w:name="_ETM_Q1_5189000"/>
      <w:bookmarkEnd w:id="999"/>
      <w:r>
        <w:rPr>
          <w:rFonts w:hint="cs"/>
          <w:rtl/>
          <w:lang w:eastAsia="he-IL"/>
        </w:rPr>
        <w:t xml:space="preserve">שוב, צריך לשים לב </w:t>
      </w:r>
      <w:bookmarkStart w:id="1000" w:name="_ETM_Q1_5183000"/>
      <w:bookmarkEnd w:id="1000"/>
      <w:r>
        <w:rPr>
          <w:rFonts w:hint="cs"/>
          <w:rtl/>
          <w:lang w:eastAsia="he-IL"/>
        </w:rPr>
        <w:t>לעניין הזה של נפגעי עבירה ו</w:t>
      </w:r>
      <w:r w:rsidR="00B1356E">
        <w:rPr>
          <w:rFonts w:hint="cs"/>
          <w:rtl/>
          <w:lang w:eastAsia="he-IL"/>
        </w:rPr>
        <w:t xml:space="preserve">העדים, שגם עליהם צריך להגן </w:t>
      </w:r>
      <w:bookmarkStart w:id="1001" w:name="_ETM_Q1_5194000"/>
      <w:bookmarkEnd w:id="1001"/>
      <w:r w:rsidR="00B1356E">
        <w:rPr>
          <w:rFonts w:hint="cs"/>
          <w:rtl/>
          <w:lang w:eastAsia="he-IL"/>
        </w:rPr>
        <w:t>מפני פעולה שהיא מחוץ לחוק, וראינו את זה ב"תרגיל המאהבת"</w:t>
      </w:r>
      <w:bookmarkStart w:id="1002" w:name="_ETM_Q1_5196000"/>
      <w:bookmarkEnd w:id="1002"/>
      <w:r w:rsidR="00B1356E">
        <w:rPr>
          <w:rFonts w:hint="cs"/>
          <w:rtl/>
          <w:lang w:eastAsia="he-IL"/>
        </w:rPr>
        <w:t xml:space="preserve"> ובתרגילים אחרים, שבהם כן עשו שימוש באמצעים שהם בעייתיים, פסולים, </w:t>
      </w:r>
      <w:bookmarkStart w:id="1003" w:name="_ETM_Q1_5207000"/>
      <w:bookmarkEnd w:id="1003"/>
      <w:r w:rsidR="00B1356E">
        <w:rPr>
          <w:rFonts w:hint="cs"/>
          <w:rtl/>
          <w:lang w:eastAsia="he-IL"/>
        </w:rPr>
        <w:t xml:space="preserve">ראויים לבירור, ולכן צריך לאפשר גם לעדים לפעול או ליישם </w:t>
      </w:r>
      <w:bookmarkStart w:id="1004" w:name="_ETM_Q1_5211000"/>
      <w:bookmarkEnd w:id="1004"/>
      <w:r w:rsidR="00B1356E">
        <w:rPr>
          <w:rFonts w:hint="cs"/>
          <w:rtl/>
          <w:lang w:eastAsia="he-IL"/>
        </w:rPr>
        <w:t>את העניין הזה עליהם.</w:t>
      </w:r>
    </w:p>
    <w:p w:rsidR="00B1356E" w:rsidRDefault="00B1356E" w:rsidP="00131F7D">
      <w:pPr>
        <w:rPr>
          <w:rtl/>
          <w:lang w:eastAsia="he-IL"/>
        </w:rPr>
      </w:pPr>
    </w:p>
    <w:p w:rsidR="00222DFF" w:rsidRDefault="00B1356E" w:rsidP="00222DFF">
      <w:pPr>
        <w:rPr>
          <w:rtl/>
          <w:lang w:eastAsia="he-IL"/>
        </w:rPr>
      </w:pPr>
      <w:bookmarkStart w:id="1005" w:name="_ETM_Q1_5213000"/>
      <w:bookmarkEnd w:id="1005"/>
      <w:r>
        <w:rPr>
          <w:rFonts w:hint="cs"/>
          <w:rtl/>
          <w:lang w:eastAsia="he-IL"/>
        </w:rPr>
        <w:t xml:space="preserve">צריך להתייחס בכל זאת לסדרי הדין כאן </w:t>
      </w:r>
      <w:bookmarkStart w:id="1006" w:name="_ETM_Q1_5218000"/>
      <w:bookmarkEnd w:id="1006"/>
      <w:r>
        <w:rPr>
          <w:rFonts w:hint="cs"/>
          <w:rtl/>
          <w:lang w:eastAsia="he-IL"/>
        </w:rPr>
        <w:t xml:space="preserve">ומתי כן אפשר להסתמך על החוק הזה כאשר הוא ייכנס לתוקף מכיוון שבתי המשפט כן </w:t>
      </w:r>
      <w:bookmarkStart w:id="1007" w:name="_ETM_Q1_5224000"/>
      <w:bookmarkEnd w:id="1007"/>
      <w:r>
        <w:rPr>
          <w:rFonts w:hint="cs"/>
          <w:rtl/>
          <w:lang w:eastAsia="he-IL"/>
        </w:rPr>
        <w:t xml:space="preserve">מתייחסים לזה. זאת אומרת, </w:t>
      </w:r>
      <w:r w:rsidR="00F72C47">
        <w:rPr>
          <w:rFonts w:hint="cs"/>
          <w:rtl/>
          <w:lang w:eastAsia="he-IL"/>
        </w:rPr>
        <w:t xml:space="preserve">אני חושבת שעכשיו, כשהערתם על משפט זוטא שכן נכנס או לא נכנס </w:t>
      </w:r>
      <w:r w:rsidR="00F72C47">
        <w:rPr>
          <w:rtl/>
          <w:lang w:eastAsia="he-IL"/>
        </w:rPr>
        <w:t>–</w:t>
      </w:r>
      <w:r w:rsidR="00F72C47">
        <w:rPr>
          <w:rFonts w:hint="cs"/>
          <w:rtl/>
          <w:lang w:eastAsia="he-IL"/>
        </w:rPr>
        <w:t xml:space="preserve"> הדבר הזה</w:t>
      </w:r>
      <w:r w:rsidR="000228DD">
        <w:rPr>
          <w:rFonts w:hint="cs"/>
          <w:rtl/>
          <w:lang w:eastAsia="he-IL"/>
        </w:rPr>
        <w:t xml:space="preserve"> לא </w:t>
      </w:r>
      <w:bookmarkStart w:id="1008" w:name="_ETM_Q1_5234000"/>
      <w:bookmarkEnd w:id="1008"/>
      <w:r w:rsidR="000228DD">
        <w:rPr>
          <w:rFonts w:hint="cs"/>
          <w:rtl/>
          <w:lang w:eastAsia="he-IL"/>
        </w:rPr>
        <w:t xml:space="preserve">ברור ממש כי בתי המשפט, כשנטענות הטענות, הם אומרים: אוקי, </w:t>
      </w:r>
      <w:bookmarkStart w:id="1009" w:name="_ETM_Q1_5242000"/>
      <w:bookmarkEnd w:id="1009"/>
      <w:r w:rsidR="000228DD">
        <w:rPr>
          <w:rFonts w:hint="cs"/>
          <w:rtl/>
          <w:lang w:eastAsia="he-IL"/>
        </w:rPr>
        <w:t xml:space="preserve">דחינו את זה כרגע במסגרת משפט זוטא אבל </w:t>
      </w:r>
      <w:r w:rsidR="009E66C0">
        <w:rPr>
          <w:rFonts w:hint="cs"/>
          <w:rtl/>
          <w:lang w:eastAsia="he-IL"/>
        </w:rPr>
        <w:t>לאחר מ</w:t>
      </w:r>
      <w:bookmarkStart w:id="1010" w:name="_ETM_Q1_5245000"/>
      <w:bookmarkEnd w:id="1010"/>
      <w:r w:rsidR="009E66C0">
        <w:rPr>
          <w:rFonts w:hint="cs"/>
          <w:rtl/>
          <w:lang w:eastAsia="he-IL"/>
        </w:rPr>
        <w:t xml:space="preserve">כן, אנחנו כן נאפשר להעלות את הטענות במשפט. אז מה זה </w:t>
      </w:r>
      <w:bookmarkStart w:id="1011" w:name="_ETM_Q1_5243000"/>
      <w:bookmarkEnd w:id="1011"/>
      <w:r w:rsidR="009E66C0">
        <w:rPr>
          <w:rFonts w:hint="cs"/>
          <w:rtl/>
          <w:lang w:eastAsia="he-IL"/>
        </w:rPr>
        <w:t>אומר עכשיו לגבי משפט זוטא? ש</w:t>
      </w:r>
      <w:r w:rsidR="00222DFF">
        <w:rPr>
          <w:rFonts w:hint="cs"/>
          <w:rtl/>
          <w:lang w:eastAsia="he-IL"/>
        </w:rPr>
        <w:t xml:space="preserve">לא ניתן לטעון את הטענות </w:t>
      </w:r>
      <w:bookmarkStart w:id="1012" w:name="_ETM_Q1_5255000"/>
      <w:bookmarkEnd w:id="1012"/>
      <w:r w:rsidR="00222DFF">
        <w:rPr>
          <w:rFonts w:hint="cs"/>
          <w:rtl/>
          <w:lang w:eastAsia="he-IL"/>
        </w:rPr>
        <w:t xml:space="preserve">הללו? </w:t>
      </w:r>
      <w:bookmarkStart w:id="1013" w:name="_ETM_Q1_5252000"/>
      <w:bookmarkEnd w:id="1013"/>
      <w:r w:rsidR="00222DFF">
        <w:rPr>
          <w:rFonts w:hint="cs"/>
          <w:rtl/>
          <w:lang w:eastAsia="he-IL"/>
        </w:rPr>
        <w:t>זה משהו שראוי להבהיר והוא קצת בעייתי.</w:t>
      </w:r>
    </w:p>
    <w:p w:rsidR="00222DFF" w:rsidRDefault="00222DFF" w:rsidP="00222DFF">
      <w:pPr>
        <w:rPr>
          <w:rtl/>
          <w:lang w:eastAsia="he-IL"/>
        </w:rPr>
      </w:pPr>
    </w:p>
    <w:p w:rsidR="00222DFF" w:rsidRPr="00817DFB" w:rsidRDefault="00222DFF" w:rsidP="009E07F3">
      <w:pPr>
        <w:rPr>
          <w:rtl/>
          <w:lang w:eastAsia="he-IL"/>
        </w:rPr>
      </w:pPr>
      <w:bookmarkStart w:id="1014" w:name="_ETM_Q1_5256000"/>
      <w:bookmarkEnd w:id="1014"/>
      <w:r>
        <w:rPr>
          <w:rFonts w:hint="cs"/>
          <w:rtl/>
          <w:lang w:eastAsia="he-IL"/>
        </w:rPr>
        <w:t xml:space="preserve">ועוד דבר אחרון שחסר לי בהצעה הזאת הוא המקום שאליו </w:t>
      </w:r>
      <w:bookmarkStart w:id="1015" w:name="_ETM_Q1_5264000"/>
      <w:bookmarkEnd w:id="1015"/>
      <w:r>
        <w:rPr>
          <w:rFonts w:hint="cs"/>
          <w:rtl/>
          <w:lang w:eastAsia="he-IL"/>
        </w:rPr>
        <w:t xml:space="preserve">אנחנו הולכים </w:t>
      </w:r>
      <w:r>
        <w:rPr>
          <w:rtl/>
          <w:lang w:eastAsia="he-IL"/>
        </w:rPr>
        <w:t>–</w:t>
      </w:r>
      <w:r>
        <w:rPr>
          <w:rFonts w:hint="cs"/>
          <w:rtl/>
          <w:lang w:eastAsia="he-IL"/>
        </w:rPr>
        <w:t xml:space="preserve"> כללי הראיות עוברים מקבילות למשקל. אמנם ההצעה </w:t>
      </w:r>
      <w:bookmarkStart w:id="1016" w:name="_ETM_Q1_5267000"/>
      <w:bookmarkEnd w:id="1016"/>
      <w:r>
        <w:rPr>
          <w:rFonts w:hint="cs"/>
          <w:rtl/>
          <w:lang w:eastAsia="he-IL"/>
        </w:rPr>
        <w:t xml:space="preserve">הזאת חשובה והיא כן מארגנת את המטריה הזאת האם כן </w:t>
      </w:r>
      <w:bookmarkStart w:id="1017" w:name="_ETM_Q1_5273000"/>
      <w:bookmarkEnd w:id="1017"/>
      <w:r>
        <w:rPr>
          <w:rFonts w:hint="cs"/>
          <w:rtl/>
          <w:lang w:eastAsia="he-IL"/>
        </w:rPr>
        <w:t xml:space="preserve">לקבל או לא אבל כשבית משפט קובע שהיא כן קבילה, </w:t>
      </w:r>
      <w:bookmarkStart w:id="1018" w:name="_ETM_Q1_5271000"/>
      <w:bookmarkEnd w:id="1018"/>
      <w:r w:rsidR="009E07F3">
        <w:rPr>
          <w:rFonts w:hint="cs"/>
          <w:rtl/>
          <w:lang w:eastAsia="he-IL"/>
        </w:rPr>
        <w:t xml:space="preserve">המשמעות המרכזית של הלכת יששכרוב, בעיני לפחות בעידן שלנו, היא </w:t>
      </w:r>
      <w:bookmarkStart w:id="1019" w:name="_ETM_Q1_5283000"/>
      <w:bookmarkEnd w:id="1019"/>
      <w:r w:rsidR="009E07F3">
        <w:rPr>
          <w:rFonts w:hint="cs"/>
          <w:rtl/>
          <w:lang w:eastAsia="he-IL"/>
        </w:rPr>
        <w:t>דיון באותה ראיה פסולה לצורך מתן משקל חלקי, יחסי, בהתאם</w:t>
      </w:r>
      <w:bookmarkStart w:id="1020" w:name="_ETM_Q1_5289000"/>
      <w:bookmarkEnd w:id="1020"/>
      <w:r w:rsidR="009E07F3">
        <w:rPr>
          <w:rFonts w:hint="cs"/>
          <w:rtl/>
          <w:lang w:eastAsia="he-IL"/>
        </w:rPr>
        <w:t xml:space="preserve"> למה שהוא קובע. אז נכון שאין כאן אזכור </w:t>
      </w:r>
      <w:bookmarkStart w:id="1021" w:name="_ETM_Q1_5294000"/>
      <w:bookmarkEnd w:id="1021"/>
      <w:r w:rsidR="009E07F3">
        <w:rPr>
          <w:rFonts w:hint="cs"/>
          <w:rtl/>
          <w:lang w:eastAsia="he-IL"/>
        </w:rPr>
        <w:t xml:space="preserve">של המשקל אבל גם שלא ישתמע שבית משפט מקבל </w:t>
      </w:r>
      <w:bookmarkStart w:id="1022" w:name="_ETM_Q1_5298000"/>
      <w:bookmarkEnd w:id="1022"/>
      <w:r w:rsidR="009E07F3">
        <w:rPr>
          <w:rFonts w:hint="cs"/>
          <w:rtl/>
          <w:lang w:eastAsia="he-IL"/>
        </w:rPr>
        <w:t>את הראיה אז הוא מקבל אותה ב-100%</w:t>
      </w:r>
      <w:r w:rsidR="007A2718">
        <w:rPr>
          <w:rFonts w:hint="cs"/>
          <w:rtl/>
          <w:lang w:eastAsia="he-IL"/>
        </w:rPr>
        <w:t xml:space="preserve"> ולא יכול להתייחס </w:t>
      </w:r>
      <w:bookmarkStart w:id="1023" w:name="_ETM_Q1_5301000"/>
      <w:bookmarkEnd w:id="1023"/>
      <w:r w:rsidR="007A2718">
        <w:rPr>
          <w:rFonts w:hint="cs"/>
          <w:rtl/>
          <w:lang w:eastAsia="he-IL"/>
        </w:rPr>
        <w:t xml:space="preserve">לעניין המשקל  בהמשך. זאת אומרת להיפך, לפחות לפרוטוקול </w:t>
      </w:r>
      <w:bookmarkStart w:id="1024" w:name="_ETM_Q1_5303000"/>
      <w:bookmarkEnd w:id="1024"/>
      <w:r w:rsidR="007A2718">
        <w:rPr>
          <w:rFonts w:hint="cs"/>
          <w:rtl/>
          <w:lang w:eastAsia="he-IL"/>
        </w:rPr>
        <w:t xml:space="preserve">ראוי לומר שיש איזו שהיא ציפייה או הנחיה שכאשר ראיה, גם </w:t>
      </w:r>
      <w:bookmarkStart w:id="1025" w:name="_ETM_Q1_5314000"/>
      <w:bookmarkEnd w:id="1025"/>
      <w:r w:rsidR="007A2718">
        <w:rPr>
          <w:rFonts w:hint="cs"/>
          <w:rtl/>
          <w:lang w:eastAsia="he-IL"/>
        </w:rPr>
        <w:t xml:space="preserve">אם היא הייתה </w:t>
      </w:r>
      <w:r w:rsidR="00625A97">
        <w:rPr>
          <w:rFonts w:hint="cs"/>
          <w:rtl/>
          <w:lang w:eastAsia="he-IL"/>
        </w:rPr>
        <w:t xml:space="preserve">באמצעי שהוא לא כדין אבל יחד </w:t>
      </w:r>
      <w:bookmarkStart w:id="1026" w:name="_ETM_Q1_5316000"/>
      <w:bookmarkEnd w:id="1026"/>
      <w:r w:rsidR="00625A97">
        <w:rPr>
          <w:rFonts w:hint="cs"/>
          <w:rtl/>
          <w:lang w:eastAsia="he-IL"/>
        </w:rPr>
        <w:t xml:space="preserve">עם זאת השופט קיבל אותה, הוא אמור לשקול את </w:t>
      </w:r>
      <w:bookmarkStart w:id="1027" w:name="_ETM_Q1_5318000"/>
      <w:bookmarkEnd w:id="1027"/>
      <w:r w:rsidR="00625A97">
        <w:rPr>
          <w:rFonts w:hint="cs"/>
          <w:rtl/>
          <w:lang w:eastAsia="he-IL"/>
        </w:rPr>
        <w:t xml:space="preserve">המשקל שלה ביתר שאת את המשקל שלה כמשקל שהוא </w:t>
      </w:r>
      <w:bookmarkStart w:id="1028" w:name="_ETM_Q1_5325000"/>
      <w:bookmarkEnd w:id="1028"/>
      <w:r w:rsidR="00625A97">
        <w:rPr>
          <w:rFonts w:hint="cs"/>
          <w:rtl/>
          <w:lang w:eastAsia="he-IL"/>
        </w:rPr>
        <w:t>לא מלא. אלה הדברים מבחינתי.</w:t>
      </w:r>
    </w:p>
    <w:p w:rsidR="0081769E" w:rsidRDefault="0081769E" w:rsidP="0081769E">
      <w:pPr>
        <w:rPr>
          <w:rtl/>
          <w:lang w:eastAsia="he-IL"/>
        </w:rPr>
      </w:pPr>
    </w:p>
    <w:p w:rsidR="0081769E" w:rsidRDefault="0081769E" w:rsidP="00135929">
      <w:pPr>
        <w:pStyle w:val="af6"/>
        <w:rPr>
          <w:rtl/>
        </w:rPr>
      </w:pPr>
      <w:bookmarkStart w:id="1029" w:name="ET_yor_6156_69"/>
      <w:r w:rsidRPr="00135929">
        <w:rPr>
          <w:rStyle w:val="TagStyle"/>
          <w:rtl/>
        </w:rPr>
        <w:t xml:space="preserve"> &lt;&lt; יור &gt;&gt;</w:t>
      </w:r>
      <w:r w:rsidRPr="0081769E">
        <w:rPr>
          <w:rStyle w:val="TagStyle"/>
          <w:rtl/>
        </w:rPr>
        <w:t xml:space="preserve"> </w:t>
      </w:r>
      <w:r>
        <w:rPr>
          <w:rtl/>
        </w:rPr>
        <w:t>היו"ר גלעד קריב:</w:t>
      </w:r>
      <w:r w:rsidRPr="0081769E">
        <w:rPr>
          <w:rStyle w:val="TagStyle"/>
          <w:rtl/>
        </w:rPr>
        <w:t xml:space="preserve"> </w:t>
      </w:r>
      <w:r w:rsidRPr="00135929">
        <w:rPr>
          <w:rStyle w:val="TagStyle"/>
          <w:rtl/>
        </w:rPr>
        <w:t>&lt;&lt; יור &gt;&gt;</w:t>
      </w:r>
      <w:r>
        <w:rPr>
          <w:rtl/>
        </w:rPr>
        <w:t xml:space="preserve">   </w:t>
      </w:r>
      <w:bookmarkEnd w:id="1029"/>
    </w:p>
    <w:p w:rsidR="0081769E" w:rsidRDefault="0081769E" w:rsidP="0081769E">
      <w:pPr>
        <w:pStyle w:val="KeepWithNext"/>
        <w:rPr>
          <w:rtl/>
          <w:lang w:eastAsia="he-IL"/>
        </w:rPr>
      </w:pPr>
    </w:p>
    <w:p w:rsidR="00112019" w:rsidRDefault="00625A97" w:rsidP="003353F3">
      <w:pPr>
        <w:rPr>
          <w:rtl/>
          <w:lang w:eastAsia="he-IL"/>
        </w:rPr>
      </w:pPr>
      <w:r>
        <w:rPr>
          <w:rFonts w:hint="cs"/>
          <w:rtl/>
          <w:lang w:eastAsia="he-IL"/>
        </w:rPr>
        <w:t>תודה רבה</w:t>
      </w:r>
      <w:r w:rsidR="006542C7">
        <w:rPr>
          <w:rFonts w:hint="cs"/>
          <w:rtl/>
          <w:lang w:eastAsia="he-IL"/>
        </w:rPr>
        <w:t>,</w:t>
      </w:r>
      <w:r>
        <w:rPr>
          <w:rFonts w:hint="cs"/>
          <w:rtl/>
          <w:lang w:eastAsia="he-IL"/>
        </w:rPr>
        <w:t xml:space="preserve"> דוקטור שה</w:t>
      </w:r>
      <w:r w:rsidR="003353F3">
        <w:rPr>
          <w:rFonts w:hint="cs"/>
          <w:rtl/>
          <w:lang w:eastAsia="he-IL"/>
        </w:rPr>
        <w:t>ב</w:t>
      </w:r>
      <w:r w:rsidR="0081769E">
        <w:rPr>
          <w:rFonts w:hint="cs"/>
          <w:rtl/>
          <w:lang w:eastAsia="he-IL"/>
        </w:rPr>
        <w:t>.</w:t>
      </w:r>
      <w:r w:rsidR="003353F3">
        <w:rPr>
          <w:rFonts w:hint="cs"/>
          <w:rtl/>
          <w:lang w:eastAsia="he-IL"/>
        </w:rPr>
        <w:t xml:space="preserve"> עורכת </w:t>
      </w:r>
      <w:bookmarkStart w:id="1030" w:name="_ETM_Q1_5328000"/>
      <w:bookmarkEnd w:id="1030"/>
      <w:r w:rsidR="003353F3">
        <w:rPr>
          <w:rFonts w:hint="cs"/>
          <w:rtl/>
          <w:lang w:eastAsia="he-IL"/>
        </w:rPr>
        <w:t xml:space="preserve">הדין </w:t>
      </w:r>
      <w:r w:rsidR="00112019">
        <w:rPr>
          <w:rFonts w:hint="cs"/>
          <w:rtl/>
          <w:lang w:eastAsia="he-IL"/>
        </w:rPr>
        <w:t>א</w:t>
      </w:r>
      <w:r w:rsidR="003353F3">
        <w:rPr>
          <w:rFonts w:hint="cs"/>
          <w:rtl/>
          <w:lang w:eastAsia="he-IL"/>
        </w:rPr>
        <w:t>פר</w:t>
      </w:r>
      <w:r w:rsidR="00112019">
        <w:rPr>
          <w:rFonts w:hint="cs"/>
          <w:rtl/>
          <w:lang w:eastAsia="he-IL"/>
        </w:rPr>
        <w:t>ת ברגמן ספיר</w:t>
      </w:r>
      <w:r w:rsidR="003353F3">
        <w:rPr>
          <w:rFonts w:hint="cs"/>
          <w:rtl/>
          <w:lang w:eastAsia="he-IL"/>
        </w:rPr>
        <w:t xml:space="preserve"> מהוועד נגד עינויים, בבקשה.</w:t>
      </w:r>
    </w:p>
    <w:p w:rsidR="003353F3" w:rsidRDefault="003353F3" w:rsidP="003353F3">
      <w:pPr>
        <w:rPr>
          <w:rtl/>
          <w:lang w:eastAsia="he-IL"/>
        </w:rPr>
      </w:pPr>
      <w:bookmarkStart w:id="1031" w:name="_ETM_Q1_5335000"/>
      <w:bookmarkStart w:id="1032" w:name="_ETM_Q1_5333000"/>
      <w:bookmarkEnd w:id="1031"/>
      <w:bookmarkEnd w:id="1032"/>
    </w:p>
    <w:p w:rsidR="003353F3" w:rsidRDefault="003353F3" w:rsidP="00135929">
      <w:pPr>
        <w:pStyle w:val="a4"/>
        <w:rPr>
          <w:rtl/>
        </w:rPr>
      </w:pPr>
      <w:bookmarkStart w:id="1033" w:name="ET_speaker_אפרת_ברגמן_ספיר_207"/>
      <w:r w:rsidRPr="00135929">
        <w:rPr>
          <w:rStyle w:val="TagStyle"/>
          <w:rtl/>
        </w:rPr>
        <w:t xml:space="preserve"> &lt;&lt; דובר &gt;&gt;</w:t>
      </w:r>
      <w:r w:rsidRPr="003353F3">
        <w:rPr>
          <w:rStyle w:val="TagStyle"/>
          <w:rtl/>
        </w:rPr>
        <w:t xml:space="preserve"> </w:t>
      </w:r>
      <w:r>
        <w:rPr>
          <w:rtl/>
        </w:rPr>
        <w:t>אפרת ברגמן ספיר:</w:t>
      </w:r>
      <w:r w:rsidRPr="003353F3">
        <w:rPr>
          <w:rStyle w:val="TagStyle"/>
          <w:rtl/>
        </w:rPr>
        <w:t xml:space="preserve"> </w:t>
      </w:r>
      <w:r w:rsidRPr="00135929">
        <w:rPr>
          <w:rStyle w:val="TagStyle"/>
          <w:rtl/>
        </w:rPr>
        <w:t>&lt;&lt; דובר &gt;&gt;</w:t>
      </w:r>
      <w:r>
        <w:rPr>
          <w:rtl/>
        </w:rPr>
        <w:t xml:space="preserve">   </w:t>
      </w:r>
      <w:bookmarkEnd w:id="1033"/>
    </w:p>
    <w:p w:rsidR="003353F3" w:rsidRDefault="003353F3" w:rsidP="003353F3">
      <w:pPr>
        <w:pStyle w:val="KeepWithNext"/>
        <w:rPr>
          <w:rtl/>
          <w:lang w:eastAsia="he-IL"/>
        </w:rPr>
      </w:pPr>
    </w:p>
    <w:p w:rsidR="00D364BF" w:rsidRDefault="00D364BF" w:rsidP="00D364BF">
      <w:pPr>
        <w:rPr>
          <w:rtl/>
          <w:lang w:eastAsia="he-IL"/>
        </w:rPr>
      </w:pPr>
      <w:r>
        <w:rPr>
          <w:rFonts w:hint="cs"/>
          <w:rtl/>
          <w:lang w:eastAsia="he-IL"/>
        </w:rPr>
        <w:t xml:space="preserve">תודה רבה ליושב-ראש. אני </w:t>
      </w:r>
      <w:bookmarkStart w:id="1034" w:name="_ETM_Q1_5339000"/>
      <w:bookmarkEnd w:id="1034"/>
      <w:r>
        <w:rPr>
          <w:rFonts w:hint="cs"/>
          <w:rtl/>
          <w:lang w:eastAsia="he-IL"/>
        </w:rPr>
        <w:t xml:space="preserve">אתייחס כרגע רק לנקודה אחת כי רוב הנקודות עלו גם </w:t>
      </w:r>
      <w:bookmarkStart w:id="1035" w:name="_ETM_Q1_5344000"/>
      <w:bookmarkEnd w:id="1035"/>
      <w:r>
        <w:rPr>
          <w:rFonts w:hint="cs"/>
          <w:rtl/>
          <w:lang w:eastAsia="he-IL"/>
        </w:rPr>
        <w:t>מצד חברי הכנסת. אנחנו מדברים מהישיבה הראשונה על זה שאנחנו רוצים כלל שיאפשר שיקול דעת לבית המשפט, וזאת החקיקה המקודמת</w:t>
      </w:r>
      <w:bookmarkStart w:id="1036" w:name="_ETM_Q1_5350000"/>
      <w:bookmarkEnd w:id="1036"/>
      <w:r>
        <w:rPr>
          <w:rFonts w:hint="cs"/>
          <w:rtl/>
          <w:lang w:eastAsia="he-IL"/>
        </w:rPr>
        <w:t xml:space="preserve">, ואני מסכימה עם זה ואני מבינה את זה לחלוטין. </w:t>
      </w:r>
      <w:bookmarkStart w:id="1037" w:name="_ETM_Q1_5358000"/>
      <w:bookmarkStart w:id="1038" w:name="_ETM_Q1_5359000"/>
      <w:bookmarkEnd w:id="1037"/>
      <w:bookmarkEnd w:id="1038"/>
      <w:r>
        <w:rPr>
          <w:rFonts w:hint="cs"/>
          <w:rtl/>
          <w:lang w:eastAsia="he-IL"/>
        </w:rPr>
        <w:t xml:space="preserve">רק דבר </w:t>
      </w:r>
      <w:bookmarkStart w:id="1039" w:name="_ETM_Q1_5353000"/>
      <w:bookmarkEnd w:id="1039"/>
      <w:r>
        <w:rPr>
          <w:rFonts w:hint="cs"/>
          <w:rtl/>
          <w:lang w:eastAsia="he-IL"/>
        </w:rPr>
        <w:t xml:space="preserve">אחד </w:t>
      </w:r>
      <w:r>
        <w:rPr>
          <w:rtl/>
          <w:lang w:eastAsia="he-IL"/>
        </w:rPr>
        <w:t>–</w:t>
      </w:r>
      <w:r>
        <w:rPr>
          <w:rFonts w:hint="cs"/>
          <w:rtl/>
          <w:lang w:eastAsia="he-IL"/>
        </w:rPr>
        <w:t xml:space="preserve"> כשאנחנו מדברים על ראיות שהושגו שלא כדין, אנחנו </w:t>
      </w:r>
      <w:bookmarkStart w:id="1040" w:name="_ETM_Q1_5362000"/>
      <w:bookmarkEnd w:id="1040"/>
      <w:r>
        <w:rPr>
          <w:rFonts w:hint="cs"/>
          <w:rtl/>
          <w:lang w:eastAsia="he-IL"/>
        </w:rPr>
        <w:t xml:space="preserve">מדברים על תחום מאוד-מאוד רחב, ובישיבות פה אנחנו כל </w:t>
      </w:r>
      <w:bookmarkStart w:id="1041" w:name="_ETM_Q1_5367000"/>
      <w:bookmarkEnd w:id="1041"/>
      <w:r>
        <w:rPr>
          <w:rFonts w:hint="cs"/>
          <w:rtl/>
          <w:lang w:eastAsia="he-IL"/>
        </w:rPr>
        <w:t xml:space="preserve">הזמן חושבים על חדירה לטלפונים ועל האזנות כאלה או מצלמות. </w:t>
      </w:r>
      <w:bookmarkStart w:id="1042" w:name="_ETM_Q1_5372000"/>
      <w:bookmarkEnd w:id="1042"/>
    </w:p>
    <w:p w:rsidR="00D364BF" w:rsidRDefault="00D364BF" w:rsidP="00D364BF">
      <w:pPr>
        <w:rPr>
          <w:rtl/>
          <w:lang w:eastAsia="he-IL"/>
        </w:rPr>
      </w:pPr>
    </w:p>
    <w:p w:rsidR="00D364BF" w:rsidRPr="003353F3" w:rsidRDefault="00D364BF" w:rsidP="009C6EF3">
      <w:pPr>
        <w:rPr>
          <w:rtl/>
          <w:lang w:eastAsia="he-IL"/>
        </w:rPr>
      </w:pPr>
      <w:bookmarkStart w:id="1043" w:name="_ETM_Q1_5384000"/>
      <w:bookmarkEnd w:id="1043"/>
      <w:r>
        <w:rPr>
          <w:rFonts w:hint="cs"/>
          <w:rtl/>
          <w:lang w:eastAsia="he-IL"/>
        </w:rPr>
        <w:t xml:space="preserve">אנחנו חושבים שיש נושא אחד שבו יש לוועדה </w:t>
      </w:r>
      <w:bookmarkStart w:id="1044" w:name="_ETM_Q1_5375000"/>
      <w:bookmarkEnd w:id="1044"/>
      <w:r>
        <w:rPr>
          <w:rFonts w:hint="cs"/>
          <w:rtl/>
          <w:lang w:eastAsia="he-IL"/>
        </w:rPr>
        <w:t xml:space="preserve">הזדמנות חקיקתית להגיד משהו נחרץ, ולהגיד בצורה נחרצת שראיות שהתקבלו בעקבות פגיעה פיסית או נפשית בנחקר </w:t>
      </w:r>
      <w:r>
        <w:rPr>
          <w:rtl/>
          <w:lang w:eastAsia="he-IL"/>
        </w:rPr>
        <w:t>–</w:t>
      </w:r>
      <w:r>
        <w:rPr>
          <w:rFonts w:hint="cs"/>
          <w:rtl/>
          <w:lang w:eastAsia="he-IL"/>
        </w:rPr>
        <w:t xml:space="preserve"> אין שיקול </w:t>
      </w:r>
      <w:bookmarkStart w:id="1045" w:name="_ETM_Q1_5377000"/>
      <w:bookmarkEnd w:id="1045"/>
      <w:r>
        <w:rPr>
          <w:rFonts w:hint="cs"/>
          <w:rtl/>
          <w:lang w:eastAsia="he-IL"/>
        </w:rPr>
        <w:t xml:space="preserve">דעת לבית המשפט. </w:t>
      </w:r>
      <w:r w:rsidR="009C6EF3">
        <w:rPr>
          <w:rFonts w:hint="cs"/>
          <w:rtl/>
          <w:lang w:eastAsia="he-IL"/>
        </w:rPr>
        <w:t xml:space="preserve">צריך להחריג את הנושא הזה ולקבוע כלל </w:t>
      </w:r>
      <w:bookmarkStart w:id="1046" w:name="_ETM_Q1_5393000"/>
      <w:bookmarkEnd w:id="1046"/>
      <w:r w:rsidR="009C6EF3">
        <w:rPr>
          <w:rFonts w:hint="cs"/>
          <w:rtl/>
          <w:lang w:eastAsia="he-IL"/>
        </w:rPr>
        <w:t xml:space="preserve">פסילה מוחלט לגבי הראיות שהפגיעה בהן כל-כך חמורה. אני מוטרדת </w:t>
      </w:r>
      <w:bookmarkStart w:id="1047" w:name="_ETM_Q1_5399000"/>
      <w:bookmarkEnd w:id="1047"/>
      <w:r w:rsidR="009C6EF3">
        <w:rPr>
          <w:rFonts w:hint="cs"/>
          <w:rtl/>
          <w:lang w:eastAsia="he-IL"/>
        </w:rPr>
        <w:t xml:space="preserve">מזה שאנחנו נשארים בתוך שלא-כדין ואנחנו לא מבטיחים, כמו שאמרתי, </w:t>
      </w:r>
      <w:bookmarkStart w:id="1048" w:name="_ETM_Q1_5404000"/>
      <w:bookmarkEnd w:id="1048"/>
      <w:r w:rsidR="009C6EF3">
        <w:rPr>
          <w:rFonts w:hint="cs"/>
          <w:rtl/>
          <w:lang w:eastAsia="he-IL"/>
        </w:rPr>
        <w:t>שכשיש פגיעה כל-כך אנושה בנחקר, ואני מכוונת להודאות שהוצאו בעקבות</w:t>
      </w:r>
      <w:bookmarkStart w:id="1049" w:name="_ETM_Q1_5409000"/>
      <w:bookmarkEnd w:id="1049"/>
      <w:r w:rsidR="009C6EF3">
        <w:rPr>
          <w:rFonts w:hint="cs"/>
          <w:rtl/>
          <w:lang w:eastAsia="he-IL"/>
        </w:rPr>
        <w:t xml:space="preserve"> פגיעה פיסית או נפשית </w:t>
      </w:r>
      <w:r w:rsidR="009C6EF3">
        <w:rPr>
          <w:rtl/>
          <w:lang w:eastAsia="he-IL"/>
        </w:rPr>
        <w:t>–</w:t>
      </w:r>
      <w:r w:rsidR="009C6EF3">
        <w:rPr>
          <w:rFonts w:hint="cs"/>
          <w:rtl/>
          <w:lang w:eastAsia="he-IL"/>
        </w:rPr>
        <w:t xml:space="preserve"> פה אני חושבת שכן צריך </w:t>
      </w:r>
      <w:bookmarkStart w:id="1050" w:name="_ETM_Q1_5412000"/>
      <w:bookmarkEnd w:id="1050"/>
      <w:r w:rsidR="009C6EF3">
        <w:rPr>
          <w:rFonts w:hint="cs"/>
          <w:rtl/>
          <w:lang w:eastAsia="he-IL"/>
        </w:rPr>
        <w:t xml:space="preserve">לנסח את הסעיף כך שיבטיח </w:t>
      </w:r>
      <w:r w:rsidR="000E7994">
        <w:rPr>
          <w:rFonts w:hint="cs"/>
          <w:rtl/>
          <w:lang w:eastAsia="he-IL"/>
        </w:rPr>
        <w:t xml:space="preserve">לא שיקול דעת אלא כפי </w:t>
      </w:r>
      <w:bookmarkStart w:id="1051" w:name="_ETM_Q1_5417000"/>
      <w:bookmarkEnd w:id="1051"/>
      <w:r w:rsidR="000E7994">
        <w:rPr>
          <w:rFonts w:hint="cs"/>
          <w:rtl/>
          <w:lang w:eastAsia="he-IL"/>
        </w:rPr>
        <w:t xml:space="preserve">שאמרתי </w:t>
      </w:r>
      <w:r w:rsidR="000E7994">
        <w:rPr>
          <w:rtl/>
          <w:lang w:eastAsia="he-IL"/>
        </w:rPr>
        <w:t>–</w:t>
      </w:r>
      <w:r w:rsidR="000E7994">
        <w:rPr>
          <w:rFonts w:hint="cs"/>
          <w:rtl/>
          <w:lang w:eastAsia="he-IL"/>
        </w:rPr>
        <w:t xml:space="preserve"> פסילה מוחלטת. תודה.</w:t>
      </w:r>
    </w:p>
    <w:p w:rsidR="00153295" w:rsidRDefault="00153295" w:rsidP="00112019">
      <w:pPr>
        <w:rPr>
          <w:rtl/>
          <w:lang w:eastAsia="he-IL"/>
        </w:rPr>
      </w:pPr>
    </w:p>
    <w:p w:rsidR="00153295" w:rsidRDefault="00153295" w:rsidP="00135929">
      <w:pPr>
        <w:pStyle w:val="af6"/>
        <w:rPr>
          <w:rtl/>
        </w:rPr>
      </w:pPr>
      <w:bookmarkStart w:id="1052" w:name="ET_yor_6156_71"/>
      <w:r w:rsidRPr="00135929">
        <w:rPr>
          <w:rStyle w:val="TagStyle"/>
          <w:rtl/>
        </w:rPr>
        <w:t xml:space="preserve"> &lt;&lt; יור &gt;&gt;</w:t>
      </w:r>
      <w:r w:rsidRPr="00153295">
        <w:rPr>
          <w:rStyle w:val="TagStyle"/>
          <w:rtl/>
        </w:rPr>
        <w:t xml:space="preserve"> </w:t>
      </w:r>
      <w:r>
        <w:rPr>
          <w:rtl/>
        </w:rPr>
        <w:t>היו"ר גלעד קריב:</w:t>
      </w:r>
      <w:r w:rsidRPr="00153295">
        <w:rPr>
          <w:rStyle w:val="TagStyle"/>
          <w:rtl/>
        </w:rPr>
        <w:t xml:space="preserve"> </w:t>
      </w:r>
      <w:r w:rsidRPr="00135929">
        <w:rPr>
          <w:rStyle w:val="TagStyle"/>
          <w:rtl/>
        </w:rPr>
        <w:t>&lt;&lt; יור &gt;&gt;</w:t>
      </w:r>
      <w:r>
        <w:rPr>
          <w:rtl/>
        </w:rPr>
        <w:t xml:space="preserve">   </w:t>
      </w:r>
      <w:bookmarkEnd w:id="1052"/>
    </w:p>
    <w:p w:rsidR="00153295" w:rsidRDefault="00153295" w:rsidP="00153295">
      <w:pPr>
        <w:pStyle w:val="KeepWithNext"/>
        <w:rPr>
          <w:rtl/>
          <w:lang w:eastAsia="he-IL"/>
        </w:rPr>
      </w:pPr>
    </w:p>
    <w:p w:rsidR="00153295" w:rsidRDefault="00153295" w:rsidP="00153295">
      <w:pPr>
        <w:rPr>
          <w:rtl/>
          <w:lang w:eastAsia="he-IL"/>
        </w:rPr>
      </w:pPr>
      <w:r>
        <w:rPr>
          <w:rFonts w:hint="cs"/>
          <w:rtl/>
          <w:lang w:eastAsia="he-IL"/>
        </w:rPr>
        <w:t>תודה רבה</w:t>
      </w:r>
      <w:r w:rsidR="000E7994">
        <w:rPr>
          <w:rFonts w:hint="cs"/>
          <w:rtl/>
          <w:lang w:eastAsia="he-IL"/>
        </w:rPr>
        <w:t>,</w:t>
      </w:r>
      <w:r>
        <w:rPr>
          <w:rFonts w:hint="cs"/>
          <w:rtl/>
          <w:lang w:eastAsia="he-IL"/>
        </w:rPr>
        <w:t xml:space="preserve"> גברתי. עורכת הדין מיטל שפירא, מהלובי למלחמה באלימות מינית.</w:t>
      </w:r>
    </w:p>
    <w:p w:rsidR="00153295" w:rsidRDefault="00153295" w:rsidP="00153295">
      <w:pPr>
        <w:rPr>
          <w:rtl/>
          <w:lang w:eastAsia="he-IL"/>
        </w:rPr>
      </w:pPr>
    </w:p>
    <w:p w:rsidR="000E7994" w:rsidRDefault="000E7994" w:rsidP="00135929">
      <w:pPr>
        <w:pStyle w:val="af9"/>
        <w:rPr>
          <w:rtl/>
          <w:lang w:eastAsia="he-IL"/>
        </w:rPr>
      </w:pPr>
      <w:bookmarkStart w:id="1053" w:name="ET_guest_878859_208"/>
      <w:r w:rsidRPr="00135929">
        <w:rPr>
          <w:rStyle w:val="TagStyle"/>
          <w:rtl/>
        </w:rPr>
        <w:t xml:space="preserve"> &lt;&lt; אורח &gt;&gt;</w:t>
      </w:r>
      <w:r w:rsidRPr="000E7994">
        <w:rPr>
          <w:rStyle w:val="TagStyle"/>
          <w:rtl/>
        </w:rPr>
        <w:t xml:space="preserve"> </w:t>
      </w:r>
      <w:r>
        <w:rPr>
          <w:rtl/>
          <w:lang w:eastAsia="he-IL"/>
        </w:rPr>
        <w:t>מיטל שפירא:</w:t>
      </w:r>
      <w:r w:rsidRPr="000E7994">
        <w:rPr>
          <w:rStyle w:val="TagStyle"/>
          <w:rtl/>
        </w:rPr>
        <w:t xml:space="preserve"> </w:t>
      </w:r>
      <w:r w:rsidRPr="00135929">
        <w:rPr>
          <w:rStyle w:val="TagStyle"/>
          <w:rtl/>
        </w:rPr>
        <w:t>&lt;&lt; אורח &gt;&gt;</w:t>
      </w:r>
      <w:r>
        <w:rPr>
          <w:rtl/>
          <w:lang w:eastAsia="he-IL"/>
        </w:rPr>
        <w:t xml:space="preserve">   </w:t>
      </w:r>
      <w:bookmarkEnd w:id="1053"/>
    </w:p>
    <w:p w:rsidR="000E7994" w:rsidRDefault="000E7994" w:rsidP="000E7994">
      <w:pPr>
        <w:pStyle w:val="KeepWithNext"/>
        <w:rPr>
          <w:rtl/>
          <w:lang w:eastAsia="he-IL"/>
        </w:rPr>
      </w:pPr>
    </w:p>
    <w:p w:rsidR="00153295" w:rsidRDefault="000E7994" w:rsidP="000E7994">
      <w:pPr>
        <w:rPr>
          <w:rtl/>
          <w:lang w:eastAsia="he-IL"/>
        </w:rPr>
      </w:pPr>
      <w:bookmarkStart w:id="1054" w:name="_ETM_Q1_5425000"/>
      <w:bookmarkEnd w:id="1054"/>
      <w:r>
        <w:rPr>
          <w:rFonts w:hint="cs"/>
          <w:rtl/>
          <w:lang w:eastAsia="he-IL"/>
        </w:rPr>
        <w:t xml:space="preserve">שלום. רציתי לחזק את מה שאמרה </w:t>
      </w:r>
      <w:bookmarkStart w:id="1055" w:name="_ETM_Q1_5423000"/>
      <w:bookmarkEnd w:id="1055"/>
      <w:r>
        <w:rPr>
          <w:rFonts w:hint="cs"/>
          <w:rtl/>
          <w:lang w:eastAsia="he-IL"/>
        </w:rPr>
        <w:t xml:space="preserve">לירון אשל לגבי הפגיעה בזכויות נפגעי עבירה במהלך חקירה. אנחנו </w:t>
      </w:r>
      <w:bookmarkStart w:id="1056" w:name="_ETM_Q1_5437000"/>
      <w:bookmarkEnd w:id="1056"/>
      <w:r>
        <w:rPr>
          <w:rFonts w:hint="cs"/>
          <w:rtl/>
          <w:lang w:eastAsia="he-IL"/>
        </w:rPr>
        <w:t xml:space="preserve">חושבים שיש לזה מקום קריטי וכן צריך לתת לזה החרגה </w:t>
      </w:r>
      <w:bookmarkStart w:id="1057" w:name="_ETM_Q1_5442000"/>
      <w:bookmarkEnd w:id="1057"/>
      <w:r>
        <w:rPr>
          <w:rFonts w:hint="cs"/>
          <w:rtl/>
          <w:lang w:eastAsia="he-IL"/>
        </w:rPr>
        <w:t xml:space="preserve">ממש ברורה. בעצם אנחנו מדברים על מצב שבו יש לנו </w:t>
      </w:r>
      <w:bookmarkStart w:id="1058" w:name="_ETM_Q1_5444000"/>
      <w:bookmarkEnd w:id="1058"/>
      <w:r>
        <w:rPr>
          <w:rFonts w:hint="cs"/>
          <w:rtl/>
          <w:lang w:eastAsia="he-IL"/>
        </w:rPr>
        <w:t>נפגע עבירה שנפגע במהלך האירוע, אחר-כך במשטרה לא כיבדו את ה</w:t>
      </w:r>
      <w:bookmarkStart w:id="1059" w:name="_ETM_Q1_5441000"/>
      <w:bookmarkEnd w:id="1059"/>
      <w:r>
        <w:rPr>
          <w:rFonts w:hint="cs"/>
          <w:rtl/>
          <w:lang w:eastAsia="he-IL"/>
        </w:rPr>
        <w:t xml:space="preserve">זכויות שלו והוא נפגע שוב, ועכשיו כשבבית המשפט פוסלים את </w:t>
      </w:r>
      <w:bookmarkStart w:id="1060" w:name="_ETM_Q1_5450000"/>
      <w:bookmarkEnd w:id="1060"/>
      <w:r>
        <w:rPr>
          <w:rFonts w:hint="cs"/>
          <w:rtl/>
          <w:lang w:eastAsia="he-IL"/>
        </w:rPr>
        <w:t xml:space="preserve">הראיה פוגעים בו בפעם השלישית. </w:t>
      </w:r>
      <w:r w:rsidR="00A303F6">
        <w:rPr>
          <w:rFonts w:hint="cs"/>
          <w:rtl/>
          <w:lang w:eastAsia="he-IL"/>
        </w:rPr>
        <w:t>לכן, אני כן חושבת שצריכה</w:t>
      </w:r>
      <w:bookmarkStart w:id="1061" w:name="_ETM_Q1_5459000"/>
      <w:bookmarkEnd w:id="1061"/>
      <w:r w:rsidR="00A303F6">
        <w:rPr>
          <w:rFonts w:hint="cs"/>
          <w:rtl/>
          <w:lang w:eastAsia="he-IL"/>
        </w:rPr>
        <w:t xml:space="preserve"> להיות פה החרגה ברורה במקרה </w:t>
      </w:r>
      <w:bookmarkStart w:id="1062" w:name="_ETM_Q1_5458000"/>
      <w:bookmarkEnd w:id="1062"/>
      <w:r w:rsidR="00A303F6">
        <w:rPr>
          <w:rFonts w:hint="cs"/>
          <w:rtl/>
          <w:lang w:eastAsia="he-IL"/>
        </w:rPr>
        <w:t>שהמשטרה פוגעת בזכויות של נפגע העבירה.</w:t>
      </w:r>
    </w:p>
    <w:p w:rsidR="00153295" w:rsidRDefault="00153295" w:rsidP="00153295">
      <w:pPr>
        <w:rPr>
          <w:rtl/>
          <w:lang w:eastAsia="he-IL"/>
        </w:rPr>
      </w:pPr>
    </w:p>
    <w:p w:rsidR="00153295" w:rsidRDefault="00153295" w:rsidP="00135929">
      <w:pPr>
        <w:pStyle w:val="af6"/>
        <w:rPr>
          <w:rtl/>
        </w:rPr>
      </w:pPr>
      <w:bookmarkStart w:id="1063" w:name="ET_yor_6156_73"/>
      <w:r w:rsidRPr="00135929">
        <w:rPr>
          <w:rStyle w:val="TagStyle"/>
          <w:rtl/>
        </w:rPr>
        <w:t xml:space="preserve"> &lt;&lt; יור &gt;&gt;</w:t>
      </w:r>
      <w:r w:rsidRPr="00153295">
        <w:rPr>
          <w:rStyle w:val="TagStyle"/>
          <w:rtl/>
        </w:rPr>
        <w:t xml:space="preserve"> </w:t>
      </w:r>
      <w:r>
        <w:rPr>
          <w:rtl/>
        </w:rPr>
        <w:t>היו"ר גלעד קריב:</w:t>
      </w:r>
      <w:r w:rsidRPr="00153295">
        <w:rPr>
          <w:rStyle w:val="TagStyle"/>
          <w:rtl/>
        </w:rPr>
        <w:t xml:space="preserve"> </w:t>
      </w:r>
      <w:r w:rsidRPr="00135929">
        <w:rPr>
          <w:rStyle w:val="TagStyle"/>
          <w:rtl/>
        </w:rPr>
        <w:t>&lt;&lt; יור &gt;&gt;</w:t>
      </w:r>
      <w:r>
        <w:rPr>
          <w:rtl/>
        </w:rPr>
        <w:t xml:space="preserve">   </w:t>
      </w:r>
      <w:bookmarkEnd w:id="1063"/>
    </w:p>
    <w:p w:rsidR="00153295" w:rsidRDefault="00153295" w:rsidP="00153295">
      <w:pPr>
        <w:pStyle w:val="KeepWithNext"/>
        <w:rPr>
          <w:rtl/>
          <w:lang w:eastAsia="he-IL"/>
        </w:rPr>
      </w:pPr>
    </w:p>
    <w:p w:rsidR="00153295" w:rsidRDefault="00153295" w:rsidP="00B67A30">
      <w:pPr>
        <w:rPr>
          <w:rtl/>
          <w:lang w:eastAsia="he-IL"/>
        </w:rPr>
      </w:pPr>
      <w:r>
        <w:rPr>
          <w:rFonts w:hint="cs"/>
          <w:rtl/>
          <w:lang w:eastAsia="he-IL"/>
        </w:rPr>
        <w:t xml:space="preserve">החרגה באיזה מובן? יש הבדל כשבאים ואומרים שבית משפט שוקל לפסוק ראיה, הוא צריך לשמוע גם את נפגע העבירה. זה דבר אחד אבל זו לא החרגה של ראיות </w:t>
      </w:r>
      <w:r w:rsidR="00A303F6">
        <w:rPr>
          <w:rFonts w:hint="cs"/>
          <w:rtl/>
          <w:lang w:eastAsia="he-IL"/>
        </w:rPr>
        <w:t xml:space="preserve">בהליכים פליליים שיש </w:t>
      </w:r>
      <w:bookmarkStart w:id="1064" w:name="_ETM_Q1_5482000"/>
      <w:bookmarkEnd w:id="1064"/>
      <w:r w:rsidR="00A303F6">
        <w:rPr>
          <w:rFonts w:hint="cs"/>
          <w:rtl/>
          <w:lang w:eastAsia="he-IL"/>
        </w:rPr>
        <w:t xml:space="preserve">בהם נפגעי עבירה </w:t>
      </w:r>
      <w:r>
        <w:rPr>
          <w:rFonts w:hint="cs"/>
          <w:rtl/>
          <w:lang w:eastAsia="he-IL"/>
        </w:rPr>
        <w:t>מכלל הפסלות היחסי</w:t>
      </w:r>
      <w:r w:rsidR="00A303F6">
        <w:rPr>
          <w:rFonts w:hint="cs"/>
          <w:rtl/>
          <w:lang w:eastAsia="he-IL"/>
        </w:rPr>
        <w:t>ת וגם</w:t>
      </w:r>
      <w:r>
        <w:rPr>
          <w:rFonts w:hint="cs"/>
          <w:rtl/>
          <w:lang w:eastAsia="he-IL"/>
        </w:rPr>
        <w:t xml:space="preserve"> המקום להגדיר את זה הוא לא פה, הוא בחקיקה שאנחנו שוקדים עליה כל הזמן</w:t>
      </w:r>
      <w:r w:rsidR="00B67A30">
        <w:rPr>
          <w:rFonts w:hint="cs"/>
          <w:rtl/>
          <w:lang w:eastAsia="he-IL"/>
        </w:rPr>
        <w:t>,</w:t>
      </w:r>
      <w:r>
        <w:rPr>
          <w:rFonts w:hint="cs"/>
          <w:rtl/>
          <w:lang w:eastAsia="he-IL"/>
        </w:rPr>
        <w:t xml:space="preserve"> של טיוב זכויות הנפגעים והנפגעות </w:t>
      </w:r>
      <w:r w:rsidR="00B67A30">
        <w:rPr>
          <w:rFonts w:hint="cs"/>
          <w:rtl/>
          <w:lang w:eastAsia="he-IL"/>
        </w:rPr>
        <w:t>והמעמד שלהם ו</w:t>
      </w:r>
      <w:r>
        <w:rPr>
          <w:rFonts w:hint="cs"/>
          <w:rtl/>
          <w:lang w:eastAsia="he-IL"/>
        </w:rPr>
        <w:t>היידוע שלהם על השלבים השונים בהליך הפלילי</w:t>
      </w:r>
      <w:r w:rsidR="00B67A30">
        <w:rPr>
          <w:rFonts w:hint="cs"/>
          <w:rtl/>
          <w:lang w:eastAsia="he-IL"/>
        </w:rPr>
        <w:t xml:space="preserve"> </w:t>
      </w:r>
      <w:r w:rsidR="000F68EB">
        <w:rPr>
          <w:rFonts w:hint="cs"/>
          <w:rtl/>
          <w:lang w:eastAsia="he-IL"/>
        </w:rPr>
        <w:t xml:space="preserve"> אבל האם </w:t>
      </w:r>
      <w:bookmarkStart w:id="1065" w:name="_ETM_Q1_5503000"/>
      <w:bookmarkEnd w:id="1065"/>
      <w:r w:rsidR="000F68EB">
        <w:rPr>
          <w:rFonts w:hint="cs"/>
          <w:rtl/>
          <w:lang w:eastAsia="he-IL"/>
        </w:rPr>
        <w:t xml:space="preserve">המחשבה היא שכלל הפסלות היחסית לא צריך לחול ברגע שישנו </w:t>
      </w:r>
      <w:bookmarkStart w:id="1066" w:name="_ETM_Q1_5509000"/>
      <w:bookmarkEnd w:id="1066"/>
      <w:r w:rsidR="000F68EB">
        <w:rPr>
          <w:rFonts w:hint="cs"/>
          <w:rtl/>
          <w:lang w:eastAsia="he-IL"/>
        </w:rPr>
        <w:t>נפגע עבירה?</w:t>
      </w:r>
    </w:p>
    <w:p w:rsidR="00153295" w:rsidRDefault="00153295" w:rsidP="00153295">
      <w:pPr>
        <w:rPr>
          <w:rtl/>
          <w:lang w:eastAsia="he-IL"/>
        </w:rPr>
      </w:pPr>
    </w:p>
    <w:p w:rsidR="00153295" w:rsidRDefault="00153295" w:rsidP="00153295">
      <w:pPr>
        <w:rPr>
          <w:rtl/>
          <w:lang w:eastAsia="he-IL"/>
        </w:rPr>
      </w:pPr>
    </w:p>
    <w:p w:rsidR="00134EA9" w:rsidRDefault="00134EA9" w:rsidP="00135929">
      <w:pPr>
        <w:pStyle w:val="-"/>
        <w:rPr>
          <w:rtl/>
        </w:rPr>
      </w:pPr>
      <w:bookmarkStart w:id="1067" w:name="ET_speakercontinue_878859_74"/>
      <w:r w:rsidRPr="00135929">
        <w:rPr>
          <w:rStyle w:val="TagStyle"/>
          <w:rtl/>
        </w:rPr>
        <w:t xml:space="preserve"> &lt;&lt; דובר_המשך &gt;&gt;</w:t>
      </w:r>
      <w:r w:rsidRPr="00134EA9">
        <w:rPr>
          <w:rStyle w:val="TagStyle"/>
          <w:rtl/>
        </w:rPr>
        <w:t xml:space="preserve"> </w:t>
      </w:r>
      <w:r>
        <w:rPr>
          <w:rtl/>
        </w:rPr>
        <w:t>מיטל שפירא:</w:t>
      </w:r>
      <w:r w:rsidRPr="00134EA9">
        <w:rPr>
          <w:rStyle w:val="TagStyle"/>
          <w:rtl/>
        </w:rPr>
        <w:t xml:space="preserve"> </w:t>
      </w:r>
      <w:r w:rsidRPr="00135929">
        <w:rPr>
          <w:rStyle w:val="TagStyle"/>
          <w:rtl/>
        </w:rPr>
        <w:t>&lt;&lt; דובר_המשך &gt;&gt;</w:t>
      </w:r>
      <w:r>
        <w:rPr>
          <w:rtl/>
        </w:rPr>
        <w:t xml:space="preserve">   </w:t>
      </w:r>
      <w:bookmarkEnd w:id="1067"/>
    </w:p>
    <w:p w:rsidR="00134EA9" w:rsidRDefault="00134EA9" w:rsidP="00134EA9">
      <w:pPr>
        <w:pStyle w:val="KeepWithNext"/>
        <w:rPr>
          <w:rtl/>
          <w:lang w:eastAsia="he-IL"/>
        </w:rPr>
      </w:pPr>
    </w:p>
    <w:p w:rsidR="00134EA9" w:rsidRDefault="000F68EB" w:rsidP="00134EA9">
      <w:pPr>
        <w:rPr>
          <w:rtl/>
          <w:lang w:eastAsia="he-IL"/>
        </w:rPr>
      </w:pPr>
      <w:r>
        <w:rPr>
          <w:rFonts w:hint="cs"/>
          <w:rtl/>
          <w:lang w:eastAsia="he-IL"/>
        </w:rPr>
        <w:t xml:space="preserve">ברגע שיש פגיעה בזכויות נפגע עבירה </w:t>
      </w:r>
      <w:r>
        <w:rPr>
          <w:rtl/>
          <w:lang w:eastAsia="he-IL"/>
        </w:rPr>
        <w:t>–</w:t>
      </w:r>
      <w:r>
        <w:rPr>
          <w:rFonts w:hint="cs"/>
          <w:rtl/>
          <w:lang w:eastAsia="he-IL"/>
        </w:rPr>
        <w:t xml:space="preserve"> בעצם מה </w:t>
      </w:r>
      <w:bookmarkStart w:id="1068" w:name="_ETM_Q1_5510000"/>
      <w:bookmarkEnd w:id="1068"/>
      <w:r>
        <w:rPr>
          <w:rFonts w:hint="cs"/>
          <w:rtl/>
          <w:lang w:eastAsia="he-IL"/>
        </w:rPr>
        <w:t>ששונה - -</w:t>
      </w:r>
    </w:p>
    <w:p w:rsidR="009A15A8" w:rsidRDefault="009A15A8" w:rsidP="00134EA9">
      <w:pPr>
        <w:rPr>
          <w:rtl/>
          <w:lang w:eastAsia="he-IL"/>
        </w:rPr>
      </w:pPr>
    </w:p>
    <w:p w:rsidR="000F68EB" w:rsidRDefault="000F68EB" w:rsidP="00134EA9">
      <w:pPr>
        <w:pStyle w:val="af6"/>
        <w:keepNext/>
        <w:rPr>
          <w:rStyle w:val="TagStyle"/>
          <w:rtl/>
        </w:rPr>
      </w:pPr>
      <w:bookmarkStart w:id="1069" w:name="ET_yor_6156_75"/>
    </w:p>
    <w:p w:rsidR="00134EA9" w:rsidRDefault="00134EA9" w:rsidP="00135929">
      <w:pPr>
        <w:pStyle w:val="af6"/>
        <w:rPr>
          <w:rtl/>
        </w:rPr>
      </w:pPr>
      <w:bookmarkStart w:id="1070" w:name="_ETM_Q1_5512000"/>
      <w:bookmarkEnd w:id="1070"/>
      <w:r w:rsidRPr="00135929">
        <w:rPr>
          <w:rStyle w:val="TagStyle"/>
          <w:rtl/>
        </w:rPr>
        <w:t xml:space="preserve"> &lt;&lt; יור &gt;&gt;</w:t>
      </w:r>
      <w:r w:rsidRPr="00134EA9">
        <w:rPr>
          <w:rStyle w:val="TagStyle"/>
          <w:rtl/>
        </w:rPr>
        <w:t xml:space="preserve"> </w:t>
      </w:r>
      <w:r>
        <w:rPr>
          <w:rtl/>
        </w:rPr>
        <w:t>היו"ר גלעד קריב:</w:t>
      </w:r>
      <w:r w:rsidRPr="00134EA9">
        <w:rPr>
          <w:rStyle w:val="TagStyle"/>
          <w:rtl/>
        </w:rPr>
        <w:t xml:space="preserve"> </w:t>
      </w:r>
      <w:r w:rsidRPr="00135929">
        <w:rPr>
          <w:rStyle w:val="TagStyle"/>
          <w:rtl/>
        </w:rPr>
        <w:t>&lt;&lt; יור &gt;&gt;</w:t>
      </w:r>
      <w:r>
        <w:rPr>
          <w:rtl/>
        </w:rPr>
        <w:t xml:space="preserve">   </w:t>
      </w:r>
      <w:bookmarkEnd w:id="1069"/>
    </w:p>
    <w:p w:rsidR="00134EA9" w:rsidRDefault="00134EA9" w:rsidP="00134EA9">
      <w:pPr>
        <w:pStyle w:val="KeepWithNext"/>
        <w:rPr>
          <w:rtl/>
          <w:lang w:eastAsia="he-IL"/>
        </w:rPr>
      </w:pPr>
    </w:p>
    <w:p w:rsidR="00134EA9" w:rsidRDefault="00134EA9" w:rsidP="000F68EB">
      <w:pPr>
        <w:rPr>
          <w:rtl/>
          <w:lang w:eastAsia="he-IL"/>
        </w:rPr>
      </w:pPr>
      <w:r>
        <w:rPr>
          <w:rFonts w:hint="cs"/>
          <w:rtl/>
          <w:lang w:eastAsia="he-IL"/>
        </w:rPr>
        <w:t>ואם הפגיעה בזכויות הנאשם היא הרבה יותר חמורה אז צריך לקבל בהכרח אוטומטית את ההעדפה בעניין הזה ואין מקום לשקול את הנושא?</w:t>
      </w:r>
    </w:p>
    <w:p w:rsidR="00134EA9" w:rsidRDefault="00134EA9" w:rsidP="00134EA9">
      <w:pPr>
        <w:rPr>
          <w:rtl/>
          <w:lang w:eastAsia="he-IL"/>
        </w:rPr>
      </w:pPr>
    </w:p>
    <w:p w:rsidR="00134EA9" w:rsidRDefault="00134EA9" w:rsidP="00135929">
      <w:pPr>
        <w:pStyle w:val="-"/>
        <w:rPr>
          <w:rtl/>
        </w:rPr>
      </w:pPr>
      <w:bookmarkStart w:id="1071" w:name="ET_speakercontinue_878859_76"/>
      <w:r w:rsidRPr="00135929">
        <w:rPr>
          <w:rStyle w:val="TagStyle"/>
          <w:rtl/>
        </w:rPr>
        <w:t xml:space="preserve"> &lt;&lt; דובר_המשך &gt;&gt;</w:t>
      </w:r>
      <w:r w:rsidRPr="00134EA9">
        <w:rPr>
          <w:rStyle w:val="TagStyle"/>
          <w:rtl/>
        </w:rPr>
        <w:t xml:space="preserve"> </w:t>
      </w:r>
      <w:r>
        <w:rPr>
          <w:rtl/>
        </w:rPr>
        <w:t>מיטל שפירא:</w:t>
      </w:r>
      <w:r w:rsidRPr="00134EA9">
        <w:rPr>
          <w:rStyle w:val="TagStyle"/>
          <w:rtl/>
        </w:rPr>
        <w:t xml:space="preserve"> </w:t>
      </w:r>
      <w:r w:rsidRPr="00135929">
        <w:rPr>
          <w:rStyle w:val="TagStyle"/>
          <w:rtl/>
        </w:rPr>
        <w:t>&lt;&lt; דובר_המשך &gt;&gt;</w:t>
      </w:r>
      <w:r>
        <w:rPr>
          <w:rtl/>
        </w:rPr>
        <w:t xml:space="preserve">   </w:t>
      </w:r>
      <w:bookmarkEnd w:id="1071"/>
    </w:p>
    <w:p w:rsidR="00134EA9" w:rsidRDefault="00134EA9" w:rsidP="00134EA9">
      <w:pPr>
        <w:pStyle w:val="KeepWithNext"/>
        <w:rPr>
          <w:rtl/>
          <w:lang w:eastAsia="he-IL"/>
        </w:rPr>
      </w:pPr>
    </w:p>
    <w:p w:rsidR="00134EA9" w:rsidRDefault="00735683" w:rsidP="00134EA9">
      <w:pPr>
        <w:rPr>
          <w:rtl/>
          <w:lang w:eastAsia="he-IL"/>
        </w:rPr>
      </w:pPr>
      <w:r>
        <w:rPr>
          <w:rFonts w:hint="cs"/>
          <w:rtl/>
          <w:lang w:eastAsia="he-IL"/>
        </w:rPr>
        <w:t>העניין הוא ש</w:t>
      </w:r>
      <w:r w:rsidR="006F5651">
        <w:rPr>
          <w:rFonts w:hint="cs"/>
          <w:rtl/>
          <w:lang w:eastAsia="he-IL"/>
        </w:rPr>
        <w:t xml:space="preserve">יששכרוב לא מדבר באופן ישיר על נפגעי העבירה </w:t>
      </w:r>
      <w:bookmarkStart w:id="1072" w:name="_ETM_Q1_5529000"/>
      <w:bookmarkEnd w:id="1072"/>
      <w:r w:rsidR="006F5651">
        <w:rPr>
          <w:rFonts w:hint="cs"/>
          <w:rtl/>
          <w:lang w:eastAsia="he-IL"/>
        </w:rPr>
        <w:t xml:space="preserve">ופה, בגלל ההרחבה על עדים, יש לנו גם הרחבה על </w:t>
      </w:r>
      <w:bookmarkStart w:id="1073" w:name="_ETM_Q1_5540000"/>
      <w:bookmarkEnd w:id="1073"/>
      <w:r w:rsidR="006F5651">
        <w:rPr>
          <w:rFonts w:hint="cs"/>
          <w:rtl/>
          <w:lang w:eastAsia="he-IL"/>
        </w:rPr>
        <w:t>פגיעה בזכויות נפגעי עבירה.</w:t>
      </w:r>
    </w:p>
    <w:p w:rsidR="003A1DDC" w:rsidRDefault="003A1DDC" w:rsidP="00134EA9">
      <w:pPr>
        <w:rPr>
          <w:rtl/>
          <w:lang w:eastAsia="he-IL"/>
        </w:rPr>
      </w:pPr>
      <w:bookmarkStart w:id="1074" w:name="_ETM_Q1_5541000"/>
      <w:bookmarkEnd w:id="1074"/>
    </w:p>
    <w:p w:rsidR="003A1DDC" w:rsidRDefault="003A1DDC" w:rsidP="00135929">
      <w:pPr>
        <w:pStyle w:val="a4"/>
        <w:rPr>
          <w:rtl/>
        </w:rPr>
      </w:pPr>
      <w:bookmarkStart w:id="1075" w:name="ET_speaker_6233_209"/>
      <w:r w:rsidRPr="00135929">
        <w:rPr>
          <w:rStyle w:val="TagStyle"/>
          <w:rtl/>
        </w:rPr>
        <w:t xml:space="preserve"> &lt;&lt; דובר &gt;&gt;</w:t>
      </w:r>
      <w:r w:rsidRPr="003A1DDC">
        <w:rPr>
          <w:rStyle w:val="TagStyle"/>
          <w:rtl/>
        </w:rPr>
        <w:t xml:space="preserve"> </w:t>
      </w:r>
      <w:r>
        <w:rPr>
          <w:rtl/>
        </w:rPr>
        <w:t>גבי לסקי (מרצ):</w:t>
      </w:r>
      <w:r w:rsidRPr="003A1DDC">
        <w:rPr>
          <w:rStyle w:val="TagStyle"/>
          <w:rtl/>
        </w:rPr>
        <w:t xml:space="preserve"> </w:t>
      </w:r>
      <w:r w:rsidRPr="00135929">
        <w:rPr>
          <w:rStyle w:val="TagStyle"/>
          <w:rtl/>
        </w:rPr>
        <w:t>&lt;&lt; דובר &gt;&gt;</w:t>
      </w:r>
      <w:r>
        <w:rPr>
          <w:rtl/>
        </w:rPr>
        <w:t xml:space="preserve">   </w:t>
      </w:r>
      <w:bookmarkEnd w:id="1075"/>
    </w:p>
    <w:p w:rsidR="003A1DDC" w:rsidRDefault="003A1DDC" w:rsidP="003A1DDC">
      <w:pPr>
        <w:pStyle w:val="KeepWithNext"/>
        <w:rPr>
          <w:rtl/>
          <w:lang w:eastAsia="he-IL"/>
        </w:rPr>
      </w:pPr>
    </w:p>
    <w:p w:rsidR="003A1DDC" w:rsidRDefault="003A1DDC" w:rsidP="003A1DDC">
      <w:pPr>
        <w:rPr>
          <w:rtl/>
          <w:lang w:eastAsia="he-IL"/>
        </w:rPr>
      </w:pPr>
      <w:r>
        <w:rPr>
          <w:rFonts w:hint="cs"/>
          <w:rtl/>
          <w:lang w:eastAsia="he-IL"/>
        </w:rPr>
        <w:t>אבל אינטרס ציבורי הוא לא...</w:t>
      </w:r>
    </w:p>
    <w:p w:rsidR="003A1DDC" w:rsidRDefault="003A1DDC" w:rsidP="003A1DDC">
      <w:pPr>
        <w:rPr>
          <w:rtl/>
          <w:lang w:eastAsia="he-IL"/>
        </w:rPr>
      </w:pPr>
    </w:p>
    <w:p w:rsidR="003A1DDC" w:rsidRDefault="003A1DDC" w:rsidP="00135929">
      <w:pPr>
        <w:pStyle w:val="a4"/>
        <w:rPr>
          <w:rtl/>
        </w:rPr>
      </w:pPr>
      <w:bookmarkStart w:id="1076" w:name="ET_speaker_גור_בליי_210"/>
      <w:r w:rsidRPr="00135929">
        <w:rPr>
          <w:rStyle w:val="TagStyle"/>
          <w:rtl/>
        </w:rPr>
        <w:t xml:space="preserve"> &lt;&lt; דובר &gt;&gt;</w:t>
      </w:r>
      <w:r w:rsidRPr="003A1DDC">
        <w:rPr>
          <w:rStyle w:val="TagStyle"/>
          <w:rtl/>
        </w:rPr>
        <w:t xml:space="preserve"> </w:t>
      </w:r>
      <w:r>
        <w:rPr>
          <w:rtl/>
        </w:rPr>
        <w:t>גור בליי:</w:t>
      </w:r>
      <w:r w:rsidRPr="003A1DDC">
        <w:rPr>
          <w:rStyle w:val="TagStyle"/>
          <w:rtl/>
        </w:rPr>
        <w:t xml:space="preserve"> </w:t>
      </w:r>
      <w:r w:rsidRPr="00135929">
        <w:rPr>
          <w:rStyle w:val="TagStyle"/>
          <w:rtl/>
        </w:rPr>
        <w:t>&lt;&lt; דובר &gt;&gt;</w:t>
      </w:r>
      <w:r>
        <w:rPr>
          <w:rtl/>
        </w:rPr>
        <w:t xml:space="preserve">   </w:t>
      </w:r>
      <w:bookmarkEnd w:id="1076"/>
    </w:p>
    <w:p w:rsidR="003A1DDC" w:rsidRDefault="003A1DDC" w:rsidP="003A1DDC">
      <w:pPr>
        <w:pStyle w:val="KeepWithNext"/>
        <w:rPr>
          <w:rtl/>
          <w:lang w:eastAsia="he-IL"/>
        </w:rPr>
      </w:pPr>
    </w:p>
    <w:p w:rsidR="00134EA9" w:rsidRDefault="003A1DDC" w:rsidP="003A1DDC">
      <w:pPr>
        <w:rPr>
          <w:rtl/>
          <w:lang w:eastAsia="he-IL"/>
        </w:rPr>
      </w:pPr>
      <w:bookmarkStart w:id="1077" w:name="_ETM_Q1_5546000"/>
      <w:bookmarkEnd w:id="1077"/>
      <w:r>
        <w:rPr>
          <w:rFonts w:hint="cs"/>
          <w:rtl/>
          <w:lang w:eastAsia="he-IL"/>
        </w:rPr>
        <w:t xml:space="preserve">אולי צריך להבהיר </w:t>
      </w:r>
      <w:bookmarkStart w:id="1078" w:name="_ETM_Q1_5545000"/>
      <w:bookmarkEnd w:id="1078"/>
      <w:r>
        <w:rPr>
          <w:rFonts w:hint="cs"/>
          <w:rtl/>
          <w:lang w:eastAsia="he-IL"/>
        </w:rPr>
        <w:t xml:space="preserve">משהו כי אולי יש איזו אי-הבנה: לדעתי, ברור שהכל צריך </w:t>
      </w:r>
      <w:bookmarkStart w:id="1079" w:name="_ETM_Q1_5544000"/>
      <w:bookmarkEnd w:id="1079"/>
      <w:r>
        <w:rPr>
          <w:rFonts w:hint="cs"/>
          <w:rtl/>
          <w:lang w:eastAsia="he-IL"/>
        </w:rPr>
        <w:t xml:space="preserve">להשתרשר בסוף לפגיעה המהותית בזכות להליך הוגן. זאת אומרת, לא </w:t>
      </w:r>
      <w:bookmarkStart w:id="1080" w:name="_ETM_Q1_5554000"/>
      <w:bookmarkEnd w:id="1080"/>
      <w:r>
        <w:rPr>
          <w:rFonts w:hint="cs"/>
          <w:rtl/>
          <w:lang w:eastAsia="he-IL"/>
        </w:rPr>
        <w:t xml:space="preserve">יהיה מצב שבו אין פגיעה בזכות של הנאשם להליך הוגן </w:t>
      </w:r>
      <w:bookmarkStart w:id="1081" w:name="_ETM_Q1_5559000"/>
      <w:bookmarkEnd w:id="1081"/>
      <w:r>
        <w:rPr>
          <w:rFonts w:hint="cs"/>
          <w:rtl/>
          <w:lang w:eastAsia="he-IL"/>
        </w:rPr>
        <w:t xml:space="preserve">ורק בגלל הפגיעה בקורבן העבירה יפסלו את הראיה. ברור </w:t>
      </w:r>
      <w:bookmarkStart w:id="1082" w:name="_ETM_Q1_5553000"/>
      <w:bookmarkEnd w:id="1082"/>
      <w:r>
        <w:rPr>
          <w:rFonts w:hint="cs"/>
          <w:rtl/>
          <w:lang w:eastAsia="he-IL"/>
        </w:rPr>
        <w:t>שזו לא הכוונה בעיני</w:t>
      </w:r>
      <w:r w:rsidR="00ED0167">
        <w:rPr>
          <w:rFonts w:hint="cs"/>
          <w:rtl/>
          <w:lang w:eastAsia="he-IL"/>
        </w:rPr>
        <w:t xml:space="preserve">, ברור שהדבר הזה בסוף צריך להשתרשר </w:t>
      </w:r>
      <w:bookmarkStart w:id="1083" w:name="_ETM_Q1_5566000"/>
      <w:bookmarkEnd w:id="1083"/>
      <w:r w:rsidR="00ED0167">
        <w:rPr>
          <w:rFonts w:hint="cs"/>
          <w:rtl/>
          <w:lang w:eastAsia="he-IL"/>
        </w:rPr>
        <w:t xml:space="preserve">באיזו שהיא צורה לפגיעה בזכות. הרי בסוף הראיה היא ראיה לאשמתו של פלוני. אם פגעו רק בזכויות של הקורבן וזה </w:t>
      </w:r>
      <w:bookmarkStart w:id="1084" w:name="_ETM_Q1_5571000"/>
      <w:bookmarkEnd w:id="1084"/>
      <w:r w:rsidR="00ED0167">
        <w:rPr>
          <w:rFonts w:hint="cs"/>
          <w:rtl/>
          <w:lang w:eastAsia="he-IL"/>
        </w:rPr>
        <w:t xml:space="preserve">לא משליך לרעה על זכויותיו של אותו פלוני שהוא נאשם, </w:t>
      </w:r>
      <w:bookmarkStart w:id="1085" w:name="_ETM_Q1_5569000"/>
      <w:bookmarkEnd w:id="1085"/>
      <w:r w:rsidR="00ED0167">
        <w:rPr>
          <w:rFonts w:hint="cs"/>
          <w:rtl/>
          <w:lang w:eastAsia="he-IL"/>
        </w:rPr>
        <w:t xml:space="preserve">אז לא יפסלו </w:t>
      </w:r>
      <w:r w:rsidR="005A5B99">
        <w:rPr>
          <w:rFonts w:hint="cs"/>
          <w:rtl/>
          <w:lang w:eastAsia="he-IL"/>
        </w:rPr>
        <w:t>את הראיה במצב כזה.</w:t>
      </w:r>
    </w:p>
    <w:p w:rsidR="005A5B99" w:rsidRDefault="005A5B99" w:rsidP="003A1DDC">
      <w:pPr>
        <w:rPr>
          <w:rtl/>
          <w:lang w:eastAsia="he-IL"/>
        </w:rPr>
      </w:pPr>
    </w:p>
    <w:p w:rsidR="005A5B99" w:rsidRDefault="005A5B99" w:rsidP="005A5B99">
      <w:pPr>
        <w:rPr>
          <w:rtl/>
          <w:lang w:eastAsia="he-IL"/>
        </w:rPr>
      </w:pPr>
      <w:bookmarkStart w:id="1086" w:name="_ETM_Q1_5580000"/>
      <w:bookmarkEnd w:id="1086"/>
      <w:r>
        <w:rPr>
          <w:rFonts w:hint="cs"/>
          <w:rtl/>
          <w:lang w:eastAsia="he-IL"/>
        </w:rPr>
        <w:t xml:space="preserve">דבר שני </w:t>
      </w:r>
      <w:r>
        <w:rPr>
          <w:rtl/>
          <w:lang w:eastAsia="he-IL"/>
        </w:rPr>
        <w:t>–</w:t>
      </w:r>
      <w:r>
        <w:rPr>
          <w:rFonts w:hint="cs"/>
          <w:rtl/>
          <w:lang w:eastAsia="he-IL"/>
        </w:rPr>
        <w:t xml:space="preserve"> ברור לגמרי שהעניין הציבורי כולל את זכויות נפגעי העבירה, זה </w:t>
      </w:r>
      <w:bookmarkStart w:id="1087" w:name="_ETM_Q1_5587000"/>
      <w:bookmarkEnd w:id="1087"/>
      <w:r>
        <w:rPr>
          <w:rFonts w:hint="cs"/>
          <w:rtl/>
          <w:lang w:eastAsia="he-IL"/>
        </w:rPr>
        <w:t>אחד הדברים המרכזיים פה ואני חושב שאי</w:t>
      </w:r>
      <w:bookmarkStart w:id="1088" w:name="_ETM_Q1_5582000"/>
      <w:bookmarkEnd w:id="1088"/>
      <w:r>
        <w:rPr>
          <w:rFonts w:hint="cs"/>
          <w:rtl/>
          <w:lang w:eastAsia="he-IL"/>
        </w:rPr>
        <w:t>ן מחלוקת על זה.</w:t>
      </w:r>
    </w:p>
    <w:p w:rsidR="003C3A4C" w:rsidRDefault="003C3A4C" w:rsidP="00134EA9">
      <w:pPr>
        <w:rPr>
          <w:rtl/>
          <w:lang w:eastAsia="he-IL"/>
        </w:rPr>
      </w:pPr>
    </w:p>
    <w:p w:rsidR="005A5B99" w:rsidRDefault="005A5B99" w:rsidP="00135929">
      <w:pPr>
        <w:pStyle w:val="a4"/>
        <w:rPr>
          <w:rtl/>
        </w:rPr>
      </w:pPr>
      <w:bookmarkStart w:id="1089" w:name="ET_knessetmember_5085_211"/>
      <w:r w:rsidRPr="00135929">
        <w:rPr>
          <w:rStyle w:val="TagStyle"/>
          <w:rtl/>
        </w:rPr>
        <w:t xml:space="preserve"> &lt;&lt; דובר &gt;&gt;</w:t>
      </w:r>
      <w:r w:rsidRPr="005A5B99">
        <w:rPr>
          <w:rStyle w:val="TagStyle"/>
          <w:rtl/>
        </w:rPr>
        <w:t xml:space="preserve"> </w:t>
      </w:r>
      <w:r>
        <w:rPr>
          <w:rtl/>
        </w:rPr>
        <w:t>אורלי לוי אבקסיס (הליכוד):</w:t>
      </w:r>
      <w:r w:rsidRPr="005A5B99">
        <w:rPr>
          <w:rStyle w:val="TagStyle"/>
          <w:rtl/>
        </w:rPr>
        <w:t xml:space="preserve"> </w:t>
      </w:r>
      <w:r w:rsidRPr="00135929">
        <w:rPr>
          <w:rStyle w:val="TagStyle"/>
          <w:rtl/>
        </w:rPr>
        <w:t>&lt;&lt; דובר &gt;&gt;</w:t>
      </w:r>
      <w:r>
        <w:rPr>
          <w:rtl/>
        </w:rPr>
        <w:t xml:space="preserve">   </w:t>
      </w:r>
      <w:bookmarkEnd w:id="1089"/>
    </w:p>
    <w:p w:rsidR="005A5B99" w:rsidRDefault="005A5B99" w:rsidP="005A5B99">
      <w:pPr>
        <w:pStyle w:val="KeepWithNext"/>
        <w:rPr>
          <w:rtl/>
          <w:lang w:eastAsia="he-IL"/>
        </w:rPr>
      </w:pPr>
    </w:p>
    <w:p w:rsidR="003C3A4C" w:rsidRDefault="005A5B99" w:rsidP="00134EA9">
      <w:pPr>
        <w:rPr>
          <w:rtl/>
          <w:lang w:eastAsia="he-IL"/>
        </w:rPr>
      </w:pPr>
      <w:bookmarkStart w:id="1090" w:name="_ETM_Q1_5589000"/>
      <w:bookmarkEnd w:id="1090"/>
      <w:r>
        <w:rPr>
          <w:rFonts w:hint="cs"/>
          <w:rtl/>
          <w:lang w:eastAsia="he-IL"/>
        </w:rPr>
        <w:t>המועצה לשלום הילד מדברת אחרת, אם הבנ</w:t>
      </w:r>
      <w:bookmarkStart w:id="1091" w:name="_ETM_Q1_5585000"/>
      <w:bookmarkEnd w:id="1091"/>
      <w:r>
        <w:rPr>
          <w:rFonts w:hint="cs"/>
          <w:rtl/>
          <w:lang w:eastAsia="he-IL"/>
        </w:rPr>
        <w:t>תי נכון</w:t>
      </w:r>
      <w:r w:rsidR="0018307A">
        <w:rPr>
          <w:rFonts w:hint="cs"/>
          <w:rtl/>
          <w:lang w:eastAsia="he-IL"/>
        </w:rPr>
        <w:t xml:space="preserve"> ממה שהתפרש עכשיו. אני אשמח שתחדדי.</w:t>
      </w:r>
    </w:p>
    <w:p w:rsidR="0018307A" w:rsidRDefault="0018307A" w:rsidP="00134EA9">
      <w:pPr>
        <w:rPr>
          <w:rtl/>
          <w:lang w:eastAsia="he-IL"/>
        </w:rPr>
      </w:pPr>
      <w:bookmarkStart w:id="1092" w:name="_ETM_Q1_5595000"/>
      <w:bookmarkEnd w:id="1092"/>
    </w:p>
    <w:p w:rsidR="009A15A8" w:rsidRDefault="009A15A8" w:rsidP="00135929">
      <w:pPr>
        <w:pStyle w:val="af9"/>
        <w:rPr>
          <w:rStyle w:val="TagStyle"/>
          <w:vanish w:val="0"/>
          <w:rtl/>
        </w:rPr>
      </w:pPr>
      <w:bookmarkStart w:id="1093" w:name="ET_guest_829004_212"/>
      <w:r>
        <w:rPr>
          <w:rStyle w:val="TagStyle"/>
          <w:vanish w:val="0"/>
          <w:rtl/>
        </w:rPr>
        <w:br w:type="page"/>
      </w:r>
    </w:p>
    <w:p w:rsidR="0018307A" w:rsidRDefault="0018307A" w:rsidP="00135929">
      <w:pPr>
        <w:pStyle w:val="af9"/>
        <w:rPr>
          <w:rtl/>
          <w:lang w:eastAsia="he-IL"/>
        </w:rPr>
      </w:pPr>
      <w:r w:rsidRPr="00135929">
        <w:rPr>
          <w:rStyle w:val="TagStyle"/>
          <w:rtl/>
        </w:rPr>
        <w:t xml:space="preserve"> &lt;&lt; אורח &gt;&gt;</w:t>
      </w:r>
      <w:r w:rsidRPr="0018307A">
        <w:rPr>
          <w:rStyle w:val="TagStyle"/>
          <w:rtl/>
        </w:rPr>
        <w:t xml:space="preserve"> </w:t>
      </w:r>
      <w:r>
        <w:rPr>
          <w:rtl/>
          <w:lang w:eastAsia="he-IL"/>
        </w:rPr>
        <w:t>לירון אשל:</w:t>
      </w:r>
      <w:r w:rsidRPr="0018307A">
        <w:rPr>
          <w:rStyle w:val="TagStyle"/>
          <w:rtl/>
        </w:rPr>
        <w:t xml:space="preserve"> </w:t>
      </w:r>
      <w:r w:rsidRPr="00135929">
        <w:rPr>
          <w:rStyle w:val="TagStyle"/>
          <w:rtl/>
        </w:rPr>
        <w:t>&lt;&lt; אורח &gt;&gt;</w:t>
      </w:r>
      <w:r>
        <w:rPr>
          <w:rtl/>
          <w:lang w:eastAsia="he-IL"/>
        </w:rPr>
        <w:t xml:space="preserve">   </w:t>
      </w:r>
      <w:bookmarkEnd w:id="1093"/>
    </w:p>
    <w:p w:rsidR="0018307A" w:rsidRDefault="0018307A" w:rsidP="0018307A">
      <w:pPr>
        <w:pStyle w:val="KeepWithNext"/>
        <w:rPr>
          <w:rtl/>
          <w:lang w:eastAsia="he-IL"/>
        </w:rPr>
      </w:pPr>
    </w:p>
    <w:p w:rsidR="003C3A4C" w:rsidRDefault="0018307A" w:rsidP="006E1AD9">
      <w:pPr>
        <w:rPr>
          <w:rtl/>
          <w:lang w:eastAsia="he-IL"/>
        </w:rPr>
      </w:pPr>
      <w:r>
        <w:rPr>
          <w:rFonts w:hint="cs"/>
          <w:rtl/>
          <w:lang w:eastAsia="he-IL"/>
        </w:rPr>
        <w:t xml:space="preserve">אז </w:t>
      </w:r>
      <w:bookmarkStart w:id="1094" w:name="_ETM_Q1_5597000"/>
      <w:bookmarkEnd w:id="1094"/>
      <w:r>
        <w:rPr>
          <w:rFonts w:hint="cs"/>
          <w:rtl/>
          <w:lang w:eastAsia="he-IL"/>
        </w:rPr>
        <w:t>אני אומר: העמדה שלנו, לכל הפחות,</w:t>
      </w:r>
      <w:r w:rsidR="003C3A4C">
        <w:rPr>
          <w:rFonts w:hint="cs"/>
          <w:rtl/>
          <w:lang w:eastAsia="he-IL"/>
        </w:rPr>
        <w:t xml:space="preserve"> זה </w:t>
      </w:r>
      <w:r>
        <w:rPr>
          <w:rFonts w:hint="cs"/>
          <w:rtl/>
          <w:lang w:eastAsia="he-IL"/>
        </w:rPr>
        <w:t xml:space="preserve">לא להרחיב את הכלל של - </w:t>
      </w:r>
      <w:bookmarkStart w:id="1095" w:name="_ETM_Q1_5598000"/>
      <w:bookmarkEnd w:id="1095"/>
      <w:r>
        <w:rPr>
          <w:rFonts w:hint="cs"/>
          <w:rtl/>
          <w:lang w:eastAsia="he-IL"/>
        </w:rPr>
        <w:t xml:space="preserve">- - בנוגע לראיות שנוגעות לנפגעי העבירה, ואני רוצה להגיד </w:t>
      </w:r>
      <w:bookmarkStart w:id="1096" w:name="_ETM_Q1_5606000"/>
      <w:bookmarkEnd w:id="1096"/>
      <w:r>
        <w:rPr>
          <w:rFonts w:hint="cs"/>
          <w:rtl/>
          <w:lang w:eastAsia="he-IL"/>
        </w:rPr>
        <w:t xml:space="preserve">עוד מבחן </w:t>
      </w:r>
      <w:r>
        <w:rPr>
          <w:rtl/>
          <w:lang w:eastAsia="he-IL"/>
        </w:rPr>
        <w:t>–</w:t>
      </w:r>
      <w:r>
        <w:rPr>
          <w:rFonts w:hint="cs"/>
          <w:rtl/>
          <w:lang w:eastAsia="he-IL"/>
        </w:rPr>
        <w:t xml:space="preserve"> לכל הפחות זה להכניס בשיקולים ברחל בתך </w:t>
      </w:r>
      <w:bookmarkStart w:id="1097" w:name="_ETM_Q1_5611000"/>
      <w:bookmarkEnd w:id="1097"/>
      <w:r>
        <w:rPr>
          <w:rFonts w:hint="cs"/>
          <w:rtl/>
          <w:lang w:eastAsia="he-IL"/>
        </w:rPr>
        <w:t xml:space="preserve">הקטנה שיקול של פגיעה בנפגע העבירה ולא להסתפק בעניין ציבורי. </w:t>
      </w:r>
      <w:bookmarkStart w:id="1098" w:name="_ETM_Q1_5619000"/>
      <w:bookmarkEnd w:id="1098"/>
      <w:r>
        <w:rPr>
          <w:rFonts w:hint="cs"/>
          <w:rtl/>
          <w:lang w:eastAsia="he-IL"/>
        </w:rPr>
        <w:t xml:space="preserve">אמרה פה המשנה של הסניגוריה הציבורית טוב ממני שלא ברור </w:t>
      </w:r>
      <w:bookmarkStart w:id="1099" w:name="_ETM_Q1_5623000"/>
      <w:bookmarkEnd w:id="1099"/>
      <w:r>
        <w:rPr>
          <w:rFonts w:hint="cs"/>
          <w:rtl/>
          <w:lang w:eastAsia="he-IL"/>
        </w:rPr>
        <w:t xml:space="preserve">בדיוק מה המקום של נפגע העבירה, וזה נכון. במשך שנים </w:t>
      </w:r>
      <w:bookmarkStart w:id="1100" w:name="_ETM_Q1_5618000"/>
      <w:bookmarkEnd w:id="1100"/>
      <w:r>
        <w:rPr>
          <w:rFonts w:hint="cs"/>
          <w:rtl/>
          <w:lang w:eastAsia="he-IL"/>
        </w:rPr>
        <w:t xml:space="preserve">נפגע העבירה הוא נוכח-נפקד בהליך. יש לו זכויות, אבל </w:t>
      </w:r>
      <w:bookmarkStart w:id="1101" w:name="_ETM_Q1_5631000"/>
      <w:bookmarkEnd w:id="1101"/>
      <w:r>
        <w:rPr>
          <w:rFonts w:hint="cs"/>
          <w:rtl/>
          <w:lang w:eastAsia="he-IL"/>
        </w:rPr>
        <w:t xml:space="preserve">זכויות שקופות. מצד אחד, אדוני יודע שאני </w:t>
      </w:r>
      <w:bookmarkStart w:id="1102" w:name="_ETM_Q1_5629000"/>
      <w:bookmarkEnd w:id="1102"/>
      <w:r>
        <w:rPr>
          <w:rFonts w:hint="cs"/>
          <w:rtl/>
          <w:lang w:eastAsia="he-IL"/>
        </w:rPr>
        <w:t xml:space="preserve">יושבת פה </w:t>
      </w:r>
      <w:r w:rsidR="006E1AD9">
        <w:rPr>
          <w:rFonts w:hint="cs"/>
          <w:rtl/>
          <w:lang w:eastAsia="he-IL"/>
        </w:rPr>
        <w:t>בדיונים על גבי דיונים ויש התקדמות ברבדים מסוימים</w:t>
      </w:r>
      <w:bookmarkStart w:id="1103" w:name="_ETM_Q1_5636000"/>
      <w:bookmarkEnd w:id="1103"/>
      <w:r w:rsidR="006E1AD9">
        <w:rPr>
          <w:rFonts w:hint="cs"/>
          <w:rtl/>
          <w:lang w:eastAsia="he-IL"/>
        </w:rPr>
        <w:t xml:space="preserve"> אבל זה כל הזמן צעד קדימה ושניים אחורה. יש פה</w:t>
      </w:r>
      <w:bookmarkStart w:id="1104" w:name="_ETM_Q1_5641000"/>
      <w:bookmarkEnd w:id="1104"/>
      <w:r w:rsidR="006E1AD9">
        <w:rPr>
          <w:rFonts w:hint="cs"/>
          <w:rtl/>
          <w:lang w:eastAsia="he-IL"/>
        </w:rPr>
        <w:t xml:space="preserve"> חוק שמשפיע ממשית על נפגעי העבירה, ובפרט על אוכלוסיות מוחלשות </w:t>
      </w:r>
      <w:bookmarkStart w:id="1105" w:name="_ETM_Q1_5644000"/>
      <w:bookmarkEnd w:id="1105"/>
      <w:r w:rsidR="006E1AD9">
        <w:rPr>
          <w:rFonts w:hint="cs"/>
          <w:rtl/>
          <w:lang w:eastAsia="he-IL"/>
        </w:rPr>
        <w:t xml:space="preserve">כמו ילדים </w:t>
      </w:r>
      <w:r w:rsidR="0073177F">
        <w:rPr>
          <w:rFonts w:hint="cs"/>
          <w:rtl/>
          <w:lang w:eastAsia="he-IL"/>
        </w:rPr>
        <w:t xml:space="preserve">ובפרט בעבירות החמורות ביותר, בעבירות אלימות ועבירות </w:t>
      </w:r>
      <w:bookmarkStart w:id="1106" w:name="_ETM_Q1_5650000"/>
      <w:bookmarkEnd w:id="1106"/>
      <w:r w:rsidR="0073177F">
        <w:rPr>
          <w:rFonts w:hint="cs"/>
          <w:rtl/>
          <w:lang w:eastAsia="he-IL"/>
        </w:rPr>
        <w:t xml:space="preserve">מין. ולכן, אי אפשר להתייחס לעבירה שאין בה בכלל נפגע </w:t>
      </w:r>
      <w:bookmarkStart w:id="1107" w:name="_ETM_Q1_5654000"/>
      <w:bookmarkEnd w:id="1107"/>
      <w:r w:rsidR="0073177F">
        <w:rPr>
          <w:rFonts w:hint="cs"/>
          <w:rtl/>
          <w:lang w:eastAsia="he-IL"/>
        </w:rPr>
        <w:t xml:space="preserve">עבירה באותה מסכת איזונים ובאותה משוואה מאוד אמורפית ורחבה כמו </w:t>
      </w:r>
      <w:bookmarkStart w:id="1108" w:name="_ETM_Q1_5664000"/>
      <w:bookmarkEnd w:id="1108"/>
      <w:r w:rsidR="0073177F">
        <w:rPr>
          <w:rFonts w:hint="cs"/>
          <w:rtl/>
          <w:lang w:eastAsia="he-IL"/>
        </w:rPr>
        <w:t xml:space="preserve">בתיק של פדופיל שכרגע פגע וכנראה גם ימשיך לפגוע בילדים </w:t>
      </w:r>
      <w:bookmarkStart w:id="1109" w:name="_ETM_Q1_5662000"/>
      <w:bookmarkEnd w:id="1109"/>
      <w:r w:rsidR="0073177F">
        <w:rPr>
          <w:rFonts w:hint="cs"/>
          <w:rtl/>
          <w:lang w:eastAsia="he-IL"/>
        </w:rPr>
        <w:t xml:space="preserve">קטנים. מה אני אגיד לילד בן 10 שבא אלי? ששוקלים </w:t>
      </w:r>
      <w:bookmarkStart w:id="1110" w:name="_ETM_Q1_5666000"/>
      <w:bookmarkEnd w:id="1110"/>
      <w:r w:rsidR="0073177F">
        <w:rPr>
          <w:rFonts w:hint="cs"/>
          <w:rtl/>
          <w:lang w:eastAsia="he-IL"/>
        </w:rPr>
        <w:t xml:space="preserve">את השיקולים שלו כחלק מעניין ציבורי? זה מה שצריכים לקבוע </w:t>
      </w:r>
      <w:bookmarkStart w:id="1111" w:name="_ETM_Q1_5676000"/>
      <w:bookmarkEnd w:id="1111"/>
      <w:r w:rsidR="0073177F">
        <w:rPr>
          <w:rFonts w:hint="cs"/>
          <w:rtl/>
          <w:lang w:eastAsia="he-IL"/>
        </w:rPr>
        <w:t>פה, זה עניין עקרוני-קריטי.</w:t>
      </w:r>
    </w:p>
    <w:p w:rsidR="003C3A4C" w:rsidRDefault="003C3A4C" w:rsidP="00134EA9">
      <w:pPr>
        <w:rPr>
          <w:rtl/>
          <w:lang w:eastAsia="he-IL"/>
        </w:rPr>
      </w:pPr>
    </w:p>
    <w:p w:rsidR="003C3A4C" w:rsidRDefault="003C3A4C" w:rsidP="00135929">
      <w:pPr>
        <w:pStyle w:val="af6"/>
        <w:rPr>
          <w:rtl/>
        </w:rPr>
      </w:pPr>
      <w:bookmarkStart w:id="1112" w:name="ET_yor_6156_78"/>
      <w:r w:rsidRPr="00135929">
        <w:rPr>
          <w:rStyle w:val="TagStyle"/>
          <w:rtl/>
        </w:rPr>
        <w:t xml:space="preserve"> &lt;&lt; יור &gt;&gt;</w:t>
      </w:r>
      <w:r w:rsidRPr="003C3A4C">
        <w:rPr>
          <w:rStyle w:val="TagStyle"/>
          <w:rtl/>
        </w:rPr>
        <w:t xml:space="preserve"> </w:t>
      </w:r>
      <w:r>
        <w:rPr>
          <w:rtl/>
        </w:rPr>
        <w:t>היו"ר גלעד קריב:</w:t>
      </w:r>
      <w:r w:rsidRPr="003C3A4C">
        <w:rPr>
          <w:rStyle w:val="TagStyle"/>
          <w:rtl/>
        </w:rPr>
        <w:t xml:space="preserve"> </w:t>
      </w:r>
      <w:r w:rsidRPr="00135929">
        <w:rPr>
          <w:rStyle w:val="TagStyle"/>
          <w:rtl/>
        </w:rPr>
        <w:t>&lt;&lt; יור &gt;&gt;</w:t>
      </w:r>
      <w:r>
        <w:rPr>
          <w:rtl/>
        </w:rPr>
        <w:t xml:space="preserve">   </w:t>
      </w:r>
      <w:bookmarkEnd w:id="1112"/>
    </w:p>
    <w:p w:rsidR="003C3A4C" w:rsidRDefault="003C3A4C" w:rsidP="003C3A4C">
      <w:pPr>
        <w:pStyle w:val="KeepWithNext"/>
        <w:rPr>
          <w:rtl/>
          <w:lang w:eastAsia="he-IL"/>
        </w:rPr>
      </w:pPr>
    </w:p>
    <w:p w:rsidR="003C3A4C" w:rsidRDefault="003C3A4C" w:rsidP="003C3A4C">
      <w:pPr>
        <w:rPr>
          <w:rtl/>
          <w:lang w:eastAsia="he-IL"/>
        </w:rPr>
      </w:pPr>
      <w:r>
        <w:rPr>
          <w:rFonts w:hint="cs"/>
          <w:rtl/>
          <w:lang w:eastAsia="he-IL"/>
        </w:rPr>
        <w:t>תודה. התייחסויות נוספות?</w:t>
      </w:r>
    </w:p>
    <w:p w:rsidR="003C3A4C" w:rsidRDefault="003C3A4C" w:rsidP="003C3A4C">
      <w:pPr>
        <w:rPr>
          <w:rtl/>
          <w:lang w:eastAsia="he-IL"/>
        </w:rPr>
      </w:pPr>
    </w:p>
    <w:p w:rsidR="003C3A4C" w:rsidRDefault="003C3A4C" w:rsidP="00135929">
      <w:pPr>
        <w:pStyle w:val="af9"/>
        <w:rPr>
          <w:rtl/>
          <w:lang w:eastAsia="he-IL"/>
        </w:rPr>
      </w:pPr>
      <w:bookmarkStart w:id="1113" w:name="ET_guest_888686_79"/>
      <w:r w:rsidRPr="00135929">
        <w:rPr>
          <w:rStyle w:val="TagStyle"/>
          <w:rtl/>
        </w:rPr>
        <w:t xml:space="preserve"> &lt;&lt; אורח &gt;&gt;</w:t>
      </w:r>
      <w:r w:rsidRPr="003C3A4C">
        <w:rPr>
          <w:rStyle w:val="TagStyle"/>
          <w:rtl/>
        </w:rPr>
        <w:t xml:space="preserve"> </w:t>
      </w:r>
      <w:r>
        <w:rPr>
          <w:rtl/>
          <w:lang w:eastAsia="he-IL"/>
        </w:rPr>
        <w:t>טפת רייף-קרבר:</w:t>
      </w:r>
      <w:r w:rsidRPr="003C3A4C">
        <w:rPr>
          <w:rStyle w:val="TagStyle"/>
          <w:rtl/>
        </w:rPr>
        <w:t xml:space="preserve"> </w:t>
      </w:r>
      <w:r w:rsidRPr="00135929">
        <w:rPr>
          <w:rStyle w:val="TagStyle"/>
          <w:rtl/>
        </w:rPr>
        <w:t>&lt;&lt; אורח &gt;&gt;</w:t>
      </w:r>
      <w:r>
        <w:rPr>
          <w:rtl/>
          <w:lang w:eastAsia="he-IL"/>
        </w:rPr>
        <w:t xml:space="preserve">   </w:t>
      </w:r>
      <w:bookmarkEnd w:id="1113"/>
    </w:p>
    <w:p w:rsidR="003C3A4C" w:rsidRDefault="003C3A4C" w:rsidP="003C3A4C">
      <w:pPr>
        <w:pStyle w:val="KeepWithNext"/>
        <w:rPr>
          <w:rtl/>
          <w:lang w:eastAsia="he-IL"/>
        </w:rPr>
      </w:pPr>
    </w:p>
    <w:p w:rsidR="007967DC" w:rsidRDefault="0073177F" w:rsidP="007967DC">
      <w:pPr>
        <w:rPr>
          <w:rtl/>
          <w:lang w:eastAsia="he-IL"/>
        </w:rPr>
      </w:pPr>
      <w:r>
        <w:rPr>
          <w:rFonts w:hint="cs"/>
          <w:rtl/>
          <w:lang w:eastAsia="he-IL"/>
        </w:rPr>
        <w:t xml:space="preserve">אני מאיגוד לשכות הסיוע לנפגעי תקיפה </w:t>
      </w:r>
      <w:bookmarkStart w:id="1114" w:name="_ETM_Q1_5684000"/>
      <w:bookmarkEnd w:id="1114"/>
      <w:r>
        <w:rPr>
          <w:rFonts w:hint="cs"/>
          <w:rtl/>
          <w:lang w:eastAsia="he-IL"/>
        </w:rPr>
        <w:t xml:space="preserve">מינית. </w:t>
      </w:r>
      <w:r w:rsidR="007967DC">
        <w:rPr>
          <w:rFonts w:hint="cs"/>
          <w:rtl/>
          <w:lang w:eastAsia="he-IL"/>
        </w:rPr>
        <w:t xml:space="preserve">אני מצטרפת לדעה של לירון כאן, ואנחנו גם חושבים </w:t>
      </w:r>
      <w:bookmarkStart w:id="1115" w:name="_ETM_Q1_5695000"/>
      <w:bookmarkEnd w:id="1115"/>
      <w:r w:rsidR="007967DC">
        <w:rPr>
          <w:rFonts w:hint="cs"/>
          <w:rtl/>
          <w:lang w:eastAsia="he-IL"/>
        </w:rPr>
        <w:t xml:space="preserve">שחייבים להבחין בין עבירות שיש נפגעי עבירה לבין עבירות שאין </w:t>
      </w:r>
      <w:bookmarkStart w:id="1116" w:name="_ETM_Q1_5698000"/>
      <w:bookmarkEnd w:id="1116"/>
      <w:r w:rsidR="007967DC">
        <w:rPr>
          <w:rFonts w:hint="cs"/>
          <w:rtl/>
          <w:lang w:eastAsia="he-IL"/>
        </w:rPr>
        <w:t xml:space="preserve">נפגעי עבירה, וצריך להיות רשום במפורש שמתחשבים ולוקחים בחשבון את </w:t>
      </w:r>
      <w:bookmarkStart w:id="1117" w:name="_ETM_Q1_5697000"/>
      <w:bookmarkEnd w:id="1117"/>
      <w:r w:rsidR="007967DC">
        <w:rPr>
          <w:rFonts w:hint="cs"/>
          <w:rtl/>
          <w:lang w:eastAsia="he-IL"/>
        </w:rPr>
        <w:t xml:space="preserve">השיקולים של נפגעי העבירה כחלק מהשיקולים ולא שמים את זה </w:t>
      </w:r>
      <w:bookmarkStart w:id="1118" w:name="_ETM_Q1_5700000"/>
      <w:bookmarkEnd w:id="1118"/>
      <w:r w:rsidR="007967DC">
        <w:rPr>
          <w:rFonts w:hint="cs"/>
          <w:rtl/>
          <w:lang w:eastAsia="he-IL"/>
        </w:rPr>
        <w:t>בתוך האינטרס הציבורי, שיכול להיות שייקחו את זה בחשבון ויכול</w:t>
      </w:r>
      <w:bookmarkStart w:id="1119" w:name="_ETM_Q1_5706000"/>
      <w:bookmarkEnd w:id="1119"/>
      <w:r w:rsidR="007967DC">
        <w:rPr>
          <w:rFonts w:hint="cs"/>
          <w:rtl/>
          <w:lang w:eastAsia="he-IL"/>
        </w:rPr>
        <w:t xml:space="preserve"> להיות שלא. </w:t>
      </w:r>
      <w:bookmarkStart w:id="1120" w:name="_ETM_Q1_5712000"/>
      <w:bookmarkEnd w:id="1120"/>
      <w:r w:rsidR="007967DC">
        <w:rPr>
          <w:rFonts w:hint="cs"/>
          <w:rtl/>
          <w:lang w:eastAsia="he-IL"/>
        </w:rPr>
        <w:t xml:space="preserve">ומה שכן אפשר לעשות זה לתת לנפגעי העבירה </w:t>
      </w:r>
      <w:bookmarkStart w:id="1121" w:name="_ETM_Q1_5713000"/>
      <w:bookmarkEnd w:id="1121"/>
      <w:r w:rsidR="007967DC">
        <w:rPr>
          <w:rFonts w:hint="cs"/>
          <w:rtl/>
          <w:lang w:eastAsia="he-IL"/>
        </w:rPr>
        <w:t xml:space="preserve">את זכות הטיעון ברגע שחושבים לפסול את העבירה כדי </w:t>
      </w:r>
      <w:bookmarkStart w:id="1122" w:name="_ETM_Q1_5717000"/>
      <w:bookmarkEnd w:id="1122"/>
      <w:r w:rsidR="007967DC">
        <w:rPr>
          <w:rFonts w:hint="cs"/>
          <w:rtl/>
          <w:lang w:eastAsia="he-IL"/>
        </w:rPr>
        <w:t xml:space="preserve">שיהיה לו מעמד והוא יוכל להביע את דברו בטרם פוסלים </w:t>
      </w:r>
      <w:bookmarkStart w:id="1123" w:name="_ETM_Q1_5716000"/>
      <w:bookmarkEnd w:id="1123"/>
      <w:r w:rsidR="007967DC">
        <w:rPr>
          <w:rFonts w:hint="cs"/>
          <w:rtl/>
          <w:lang w:eastAsia="he-IL"/>
        </w:rPr>
        <w:t xml:space="preserve">את הראיה ולא מעמידים את הנאשם כי אנחנו מדברים </w:t>
      </w:r>
      <w:bookmarkStart w:id="1124" w:name="_ETM_Q1_5725000"/>
      <w:bookmarkEnd w:id="1124"/>
      <w:r w:rsidR="007967DC">
        <w:rPr>
          <w:rFonts w:hint="cs"/>
          <w:rtl/>
          <w:lang w:eastAsia="he-IL"/>
        </w:rPr>
        <w:t xml:space="preserve">לפעמים על עבירות מין חמורות מאוד, ולא יתכן </w:t>
      </w:r>
      <w:bookmarkStart w:id="1125" w:name="_ETM_Q1_5722000"/>
      <w:bookmarkEnd w:id="1125"/>
      <w:r w:rsidR="007967DC">
        <w:rPr>
          <w:rFonts w:hint="cs"/>
          <w:rtl/>
          <w:lang w:eastAsia="he-IL"/>
        </w:rPr>
        <w:t xml:space="preserve">שבגלל קביעה שולית בהשגת הראיה, הנאשם לא יעמוד לדין ונפגע העבירה נמצא עם קורבנות משנית מה שנקרא, הוא שוב נפגע </w:t>
      </w:r>
      <w:bookmarkStart w:id="1126" w:name="_ETM_Q1_5732000"/>
      <w:bookmarkEnd w:id="1126"/>
      <w:r w:rsidR="007967DC">
        <w:rPr>
          <w:rFonts w:hint="cs"/>
          <w:rtl/>
          <w:lang w:eastAsia="he-IL"/>
        </w:rPr>
        <w:t>מזה שהנאשם לא מועמד לדין, וחייבים לקחת את זה בחשבון.</w:t>
      </w:r>
    </w:p>
    <w:p w:rsidR="009A15A8" w:rsidRDefault="009A15A8" w:rsidP="007967DC">
      <w:pPr>
        <w:rPr>
          <w:rtl/>
          <w:lang w:eastAsia="he-IL"/>
        </w:rPr>
      </w:pPr>
    </w:p>
    <w:p w:rsidR="007967DC" w:rsidRDefault="007967DC" w:rsidP="00D16487">
      <w:pPr>
        <w:pStyle w:val="af6"/>
        <w:keepNext/>
        <w:rPr>
          <w:rStyle w:val="TagStyle"/>
          <w:rtl/>
        </w:rPr>
      </w:pPr>
      <w:bookmarkStart w:id="1127" w:name="ET_yor_6156_80"/>
    </w:p>
    <w:p w:rsidR="00D16487" w:rsidRDefault="00D16487" w:rsidP="00135929">
      <w:pPr>
        <w:pStyle w:val="af6"/>
        <w:rPr>
          <w:rtl/>
        </w:rPr>
      </w:pPr>
      <w:bookmarkStart w:id="1128" w:name="_ETM_Q1_5736000"/>
      <w:bookmarkEnd w:id="1128"/>
      <w:r w:rsidRPr="00135929">
        <w:rPr>
          <w:rStyle w:val="TagStyle"/>
          <w:rtl/>
        </w:rPr>
        <w:t xml:space="preserve"> &lt;&lt; יור &gt;&gt;</w:t>
      </w:r>
      <w:r w:rsidRPr="00D16487">
        <w:rPr>
          <w:rStyle w:val="TagStyle"/>
          <w:rtl/>
        </w:rPr>
        <w:t xml:space="preserve"> </w:t>
      </w:r>
      <w:r>
        <w:rPr>
          <w:rtl/>
        </w:rPr>
        <w:t>היו"ר גלעד קריב:</w:t>
      </w:r>
      <w:r w:rsidRPr="00D16487">
        <w:rPr>
          <w:rStyle w:val="TagStyle"/>
          <w:rtl/>
        </w:rPr>
        <w:t xml:space="preserve"> </w:t>
      </w:r>
      <w:r w:rsidRPr="00135929">
        <w:rPr>
          <w:rStyle w:val="TagStyle"/>
          <w:rtl/>
        </w:rPr>
        <w:t>&lt;&lt; יור &gt;&gt;</w:t>
      </w:r>
      <w:r>
        <w:rPr>
          <w:rtl/>
        </w:rPr>
        <w:t xml:space="preserve">   </w:t>
      </w:r>
      <w:bookmarkEnd w:id="1127"/>
    </w:p>
    <w:p w:rsidR="00D16487" w:rsidRDefault="00D16487" w:rsidP="00D16487">
      <w:pPr>
        <w:pStyle w:val="KeepWithNext"/>
        <w:rPr>
          <w:rtl/>
          <w:lang w:eastAsia="he-IL"/>
        </w:rPr>
      </w:pPr>
    </w:p>
    <w:p w:rsidR="00D16487" w:rsidRDefault="00D16487" w:rsidP="00D16487">
      <w:pPr>
        <w:rPr>
          <w:rtl/>
          <w:lang w:eastAsia="he-IL"/>
        </w:rPr>
      </w:pPr>
      <w:r>
        <w:rPr>
          <w:rFonts w:hint="cs"/>
          <w:rtl/>
          <w:lang w:eastAsia="he-IL"/>
        </w:rPr>
        <w:t xml:space="preserve">סוגיית הטיעון </w:t>
      </w:r>
      <w:r w:rsidR="007967DC">
        <w:rPr>
          <w:rFonts w:hint="cs"/>
          <w:rtl/>
          <w:lang w:eastAsia="he-IL"/>
        </w:rPr>
        <w:t>והשמעת</w:t>
      </w:r>
      <w:bookmarkStart w:id="1129" w:name="_ETM_Q1_5742000"/>
      <w:bookmarkEnd w:id="1129"/>
      <w:r w:rsidR="007967DC">
        <w:rPr>
          <w:rFonts w:hint="cs"/>
          <w:rtl/>
          <w:lang w:eastAsia="he-IL"/>
        </w:rPr>
        <w:t xml:space="preserve"> קולו של נפגע העבירה </w:t>
      </w:r>
      <w:r>
        <w:rPr>
          <w:rFonts w:hint="cs"/>
          <w:rtl/>
          <w:lang w:eastAsia="he-IL"/>
        </w:rPr>
        <w:t>זה נושא שאנחנו מטפלים בו</w:t>
      </w:r>
      <w:r w:rsidR="007967DC">
        <w:rPr>
          <w:rFonts w:hint="cs"/>
          <w:rtl/>
          <w:lang w:eastAsia="he-IL"/>
        </w:rPr>
        <w:t xml:space="preserve"> ואנחנו נמשיך לטפל בו.</w:t>
      </w:r>
    </w:p>
    <w:p w:rsidR="007967DC" w:rsidRDefault="007967DC" w:rsidP="00D16487">
      <w:pPr>
        <w:rPr>
          <w:rtl/>
          <w:lang w:eastAsia="he-IL"/>
        </w:rPr>
      </w:pPr>
      <w:bookmarkStart w:id="1130" w:name="_ETM_Q1_5743000"/>
      <w:bookmarkEnd w:id="1130"/>
    </w:p>
    <w:p w:rsidR="007967DC" w:rsidRDefault="007967DC" w:rsidP="00135929">
      <w:pPr>
        <w:pStyle w:val="a4"/>
        <w:rPr>
          <w:rtl/>
        </w:rPr>
      </w:pPr>
      <w:bookmarkStart w:id="1131" w:name="ET_knessetmember_5085_213"/>
      <w:r w:rsidRPr="00135929">
        <w:rPr>
          <w:rStyle w:val="TagStyle"/>
          <w:rtl/>
        </w:rPr>
        <w:t xml:space="preserve"> &lt;&lt; דובר &gt;&gt;</w:t>
      </w:r>
      <w:r w:rsidRPr="007967DC">
        <w:rPr>
          <w:rStyle w:val="TagStyle"/>
          <w:rtl/>
        </w:rPr>
        <w:t xml:space="preserve"> </w:t>
      </w:r>
      <w:r>
        <w:rPr>
          <w:rtl/>
        </w:rPr>
        <w:t>אורלי לוי אבקסיס (הליכוד):</w:t>
      </w:r>
      <w:r w:rsidRPr="007967DC">
        <w:rPr>
          <w:rStyle w:val="TagStyle"/>
          <w:rtl/>
        </w:rPr>
        <w:t xml:space="preserve"> </w:t>
      </w:r>
      <w:r w:rsidRPr="00135929">
        <w:rPr>
          <w:rStyle w:val="TagStyle"/>
          <w:rtl/>
        </w:rPr>
        <w:t>&lt;&lt; דובר &gt;&gt;</w:t>
      </w:r>
      <w:r>
        <w:rPr>
          <w:rtl/>
        </w:rPr>
        <w:t xml:space="preserve">   </w:t>
      </w:r>
      <w:bookmarkEnd w:id="1131"/>
    </w:p>
    <w:p w:rsidR="007967DC" w:rsidRDefault="007967DC" w:rsidP="007967DC">
      <w:pPr>
        <w:pStyle w:val="KeepWithNext"/>
        <w:rPr>
          <w:rtl/>
          <w:lang w:eastAsia="he-IL"/>
        </w:rPr>
      </w:pPr>
    </w:p>
    <w:p w:rsidR="00D16487" w:rsidRDefault="007967DC" w:rsidP="00D16487">
      <w:pPr>
        <w:rPr>
          <w:rtl/>
          <w:lang w:eastAsia="he-IL"/>
        </w:rPr>
      </w:pPr>
      <w:bookmarkStart w:id="1132" w:name="_ETM_Q1_5740000"/>
      <w:bookmarkEnd w:id="1132"/>
      <w:r>
        <w:rPr>
          <w:rFonts w:hint="cs"/>
          <w:rtl/>
          <w:lang w:eastAsia="he-IL"/>
        </w:rPr>
        <w:t>ה</w:t>
      </w:r>
      <w:r w:rsidR="00D16487">
        <w:rPr>
          <w:rFonts w:hint="cs"/>
          <w:rtl/>
          <w:lang w:eastAsia="he-IL"/>
        </w:rPr>
        <w:t xml:space="preserve">שאלה אם זה נכון לגבי הראיות. </w:t>
      </w:r>
    </w:p>
    <w:p w:rsidR="009A15A8" w:rsidRDefault="009A15A8" w:rsidP="00D16487">
      <w:pPr>
        <w:rPr>
          <w:rtl/>
          <w:lang w:eastAsia="he-IL"/>
        </w:rPr>
      </w:pPr>
    </w:p>
    <w:p w:rsidR="007967DC" w:rsidRDefault="007967DC" w:rsidP="00D16487">
      <w:pPr>
        <w:pStyle w:val="af6"/>
        <w:keepNext/>
        <w:rPr>
          <w:rStyle w:val="TagStyle"/>
          <w:rtl/>
        </w:rPr>
      </w:pPr>
      <w:bookmarkStart w:id="1133" w:name="ET_yor_6156_81"/>
    </w:p>
    <w:p w:rsidR="00D16487" w:rsidRDefault="00D16487" w:rsidP="00135929">
      <w:pPr>
        <w:pStyle w:val="af6"/>
        <w:rPr>
          <w:rtl/>
        </w:rPr>
      </w:pPr>
      <w:bookmarkStart w:id="1134" w:name="_ETM_Q1_5744000"/>
      <w:bookmarkEnd w:id="1134"/>
      <w:r w:rsidRPr="00135929">
        <w:rPr>
          <w:rStyle w:val="TagStyle"/>
          <w:rtl/>
        </w:rPr>
        <w:t xml:space="preserve"> &lt;&lt; יור &gt;&gt;</w:t>
      </w:r>
      <w:r w:rsidRPr="00D16487">
        <w:rPr>
          <w:rStyle w:val="TagStyle"/>
          <w:rtl/>
        </w:rPr>
        <w:t xml:space="preserve"> </w:t>
      </w:r>
      <w:r>
        <w:rPr>
          <w:rtl/>
        </w:rPr>
        <w:t>היו"ר גלעד קריב:</w:t>
      </w:r>
      <w:r w:rsidRPr="00D16487">
        <w:rPr>
          <w:rStyle w:val="TagStyle"/>
          <w:rtl/>
        </w:rPr>
        <w:t xml:space="preserve"> </w:t>
      </w:r>
      <w:r w:rsidRPr="00135929">
        <w:rPr>
          <w:rStyle w:val="TagStyle"/>
          <w:rtl/>
        </w:rPr>
        <w:t>&lt;&lt; יור &gt;&gt;</w:t>
      </w:r>
      <w:r>
        <w:rPr>
          <w:rtl/>
        </w:rPr>
        <w:t xml:space="preserve">   </w:t>
      </w:r>
      <w:bookmarkEnd w:id="1133"/>
    </w:p>
    <w:p w:rsidR="00D16487" w:rsidRDefault="00D16487" w:rsidP="00D16487">
      <w:pPr>
        <w:pStyle w:val="KeepWithNext"/>
        <w:rPr>
          <w:rtl/>
          <w:lang w:eastAsia="he-IL"/>
        </w:rPr>
      </w:pPr>
    </w:p>
    <w:p w:rsidR="007967DC" w:rsidRDefault="007967DC" w:rsidP="00D16487">
      <w:pPr>
        <w:rPr>
          <w:rtl/>
          <w:lang w:eastAsia="he-IL"/>
        </w:rPr>
      </w:pPr>
      <w:r>
        <w:rPr>
          <w:rFonts w:hint="cs"/>
          <w:rtl/>
          <w:lang w:eastAsia="he-IL"/>
        </w:rPr>
        <w:t>כן, כן.</w:t>
      </w:r>
      <w:bookmarkStart w:id="1135" w:name="_ETM_Q1_5747000"/>
      <w:bookmarkEnd w:id="1135"/>
      <w:r>
        <w:rPr>
          <w:rFonts w:hint="cs"/>
          <w:rtl/>
          <w:lang w:eastAsia="he-IL"/>
        </w:rPr>
        <w:t xml:space="preserve"> אני חושב שהוא צריך להיכנס. </w:t>
      </w:r>
    </w:p>
    <w:p w:rsidR="007967DC" w:rsidRDefault="007967DC" w:rsidP="00D16487">
      <w:pPr>
        <w:rPr>
          <w:rtl/>
          <w:lang w:eastAsia="he-IL"/>
        </w:rPr>
      </w:pPr>
      <w:bookmarkStart w:id="1136" w:name="_ETM_Q1_5752000"/>
      <w:bookmarkEnd w:id="1136"/>
    </w:p>
    <w:p w:rsidR="007967DC" w:rsidRDefault="007967DC" w:rsidP="00135929">
      <w:pPr>
        <w:pStyle w:val="a4"/>
        <w:rPr>
          <w:rtl/>
        </w:rPr>
      </w:pPr>
      <w:bookmarkStart w:id="1137" w:name="ET_knessetmember_5085_214"/>
      <w:r w:rsidRPr="00135929">
        <w:rPr>
          <w:rStyle w:val="TagStyle"/>
          <w:rtl/>
        </w:rPr>
        <w:t xml:space="preserve"> &lt;&lt; דובר &gt;&gt;</w:t>
      </w:r>
      <w:r w:rsidRPr="007967DC">
        <w:rPr>
          <w:rStyle w:val="TagStyle"/>
          <w:rtl/>
        </w:rPr>
        <w:t xml:space="preserve"> </w:t>
      </w:r>
      <w:r>
        <w:rPr>
          <w:rtl/>
        </w:rPr>
        <w:t>אורלי לוי אבקסיס (הליכוד):</w:t>
      </w:r>
      <w:r w:rsidRPr="007967DC">
        <w:rPr>
          <w:rStyle w:val="TagStyle"/>
          <w:rtl/>
        </w:rPr>
        <w:t xml:space="preserve"> </w:t>
      </w:r>
      <w:r w:rsidRPr="00135929">
        <w:rPr>
          <w:rStyle w:val="TagStyle"/>
          <w:rtl/>
        </w:rPr>
        <w:t>&lt;&lt; דובר &gt;&gt;</w:t>
      </w:r>
      <w:r>
        <w:rPr>
          <w:rtl/>
        </w:rPr>
        <w:t xml:space="preserve">   </w:t>
      </w:r>
      <w:bookmarkEnd w:id="1137"/>
    </w:p>
    <w:p w:rsidR="007967DC" w:rsidRDefault="007967DC" w:rsidP="007967DC">
      <w:pPr>
        <w:pStyle w:val="KeepWithNext"/>
        <w:rPr>
          <w:rtl/>
          <w:lang w:eastAsia="he-IL"/>
        </w:rPr>
      </w:pPr>
    </w:p>
    <w:p w:rsidR="007967DC" w:rsidRDefault="007967DC" w:rsidP="00E657CE">
      <w:pPr>
        <w:rPr>
          <w:rtl/>
          <w:lang w:eastAsia="he-IL"/>
        </w:rPr>
      </w:pPr>
      <w:bookmarkStart w:id="1138" w:name="_ETM_Q1_5749000"/>
      <w:bookmarkEnd w:id="1138"/>
      <w:r>
        <w:rPr>
          <w:rFonts w:hint="cs"/>
          <w:rtl/>
          <w:lang w:eastAsia="he-IL"/>
        </w:rPr>
        <w:t xml:space="preserve">רגע, - - - נפגע </w:t>
      </w:r>
      <w:bookmarkStart w:id="1139" w:name="_ETM_Q1_5753000"/>
      <w:bookmarkEnd w:id="1139"/>
      <w:r>
        <w:rPr>
          <w:rFonts w:hint="cs"/>
          <w:rtl/>
          <w:lang w:eastAsia="he-IL"/>
        </w:rPr>
        <w:t>העבירה יעמוד גם בהליך של השאלה לגבי הראיות? קבילות הראיות?</w:t>
      </w:r>
      <w:bookmarkStart w:id="1140" w:name="_ETM_Q1_5763000"/>
      <w:bookmarkEnd w:id="1140"/>
      <w:r>
        <w:rPr>
          <w:rFonts w:hint="cs"/>
          <w:rtl/>
          <w:lang w:eastAsia="he-IL"/>
        </w:rPr>
        <w:t xml:space="preserve"> זו השאלה שפה עומדת על הפרק כי אין הדבר דומה, </w:t>
      </w:r>
      <w:bookmarkStart w:id="1141" w:name="_ETM_Q1_5759000"/>
      <w:bookmarkEnd w:id="1141"/>
      <w:r>
        <w:rPr>
          <w:rFonts w:hint="cs"/>
          <w:rtl/>
          <w:lang w:eastAsia="he-IL"/>
        </w:rPr>
        <w:t xml:space="preserve">לדוגמה, </w:t>
      </w:r>
      <w:r w:rsidR="00587C59">
        <w:rPr>
          <w:rFonts w:hint="cs"/>
          <w:rtl/>
          <w:lang w:eastAsia="he-IL"/>
        </w:rPr>
        <w:t xml:space="preserve">בעבירות כלכליות, ואני לא מסכימה שאין נפגעי עבירה </w:t>
      </w:r>
      <w:bookmarkStart w:id="1142" w:name="_ETM_Q1_5766000"/>
      <w:bookmarkEnd w:id="1142"/>
      <w:r w:rsidR="00587C59">
        <w:rPr>
          <w:rtl/>
          <w:lang w:eastAsia="he-IL"/>
        </w:rPr>
        <w:t>–</w:t>
      </w:r>
      <w:r w:rsidR="00587C59">
        <w:rPr>
          <w:rFonts w:hint="cs"/>
          <w:rtl/>
          <w:lang w:eastAsia="he-IL"/>
        </w:rPr>
        <w:t xml:space="preserve"> תמיד יש נפגעי עבירה ברגע שיש עבירה והשאלה היא </w:t>
      </w:r>
      <w:bookmarkStart w:id="1143" w:name="_ETM_Q1_5773000"/>
      <w:bookmarkEnd w:id="1143"/>
      <w:r w:rsidR="00587C59">
        <w:rPr>
          <w:rFonts w:hint="cs"/>
          <w:rtl/>
          <w:lang w:eastAsia="he-IL"/>
        </w:rPr>
        <w:t xml:space="preserve">מה חומרת העבירה. כשאנחנו מדברים על ילדים ועל נפגעות </w:t>
      </w:r>
      <w:bookmarkStart w:id="1144" w:name="_ETM_Q1_5768000"/>
      <w:bookmarkEnd w:id="1144"/>
      <w:r w:rsidR="00587C59">
        <w:rPr>
          <w:rFonts w:hint="cs"/>
          <w:rtl/>
          <w:lang w:eastAsia="he-IL"/>
        </w:rPr>
        <w:t>ונפגעי תקיפה מינית</w:t>
      </w:r>
      <w:r w:rsidR="009965A2">
        <w:rPr>
          <w:rFonts w:hint="cs"/>
          <w:rtl/>
          <w:lang w:eastAsia="he-IL"/>
        </w:rPr>
        <w:t xml:space="preserve">, בוודאי שיש פה פגיעה שהיא פגיעה </w:t>
      </w:r>
      <w:bookmarkStart w:id="1145" w:name="_ETM_Q1_5775000"/>
      <w:bookmarkEnd w:id="1145"/>
      <w:r w:rsidR="009965A2">
        <w:rPr>
          <w:rFonts w:hint="cs"/>
          <w:rtl/>
          <w:lang w:eastAsia="he-IL"/>
        </w:rPr>
        <w:t xml:space="preserve">משמעותית. השאלה אם אנחנו נותנים לזה התייחסות ספציפית? אני בעד, </w:t>
      </w:r>
      <w:bookmarkStart w:id="1146" w:name="_ETM_Q1_5779000"/>
      <w:bookmarkEnd w:id="1146"/>
      <w:r w:rsidR="009965A2">
        <w:rPr>
          <w:rFonts w:hint="cs"/>
          <w:rtl/>
          <w:lang w:eastAsia="he-IL"/>
        </w:rPr>
        <w:t>אני הולכת אתכם</w:t>
      </w:r>
      <w:r w:rsidR="00A526A8">
        <w:rPr>
          <w:rFonts w:hint="cs"/>
          <w:rtl/>
          <w:lang w:eastAsia="he-IL"/>
        </w:rPr>
        <w:t xml:space="preserve"> אבל תנו איזה שהוא רעיון לאיך אנחנו </w:t>
      </w:r>
      <w:bookmarkStart w:id="1147" w:name="_ETM_Q1_5783000"/>
      <w:bookmarkEnd w:id="1147"/>
      <w:r w:rsidR="00A526A8">
        <w:rPr>
          <w:rFonts w:hint="cs"/>
          <w:rtl/>
          <w:lang w:eastAsia="he-IL"/>
        </w:rPr>
        <w:t xml:space="preserve">עוטפים את זה כך שאנחנו עדין מאפשרים את ההליך ההוגן ולא מצמצמים את הפגיעה בהליך ההוגן, ותוך כדי מעדיפים בנושא </w:t>
      </w:r>
      <w:bookmarkStart w:id="1148" w:name="_ETM_Q1_5795000"/>
      <w:bookmarkEnd w:id="1148"/>
      <w:r w:rsidR="00A526A8">
        <w:rPr>
          <w:rFonts w:hint="cs"/>
          <w:rtl/>
          <w:lang w:eastAsia="he-IL"/>
        </w:rPr>
        <w:t xml:space="preserve">של קטינים ושל נפגעות פגיעה מינית וכדומה, את השיקול של </w:t>
      </w:r>
      <w:bookmarkStart w:id="1149" w:name="_ETM_Q1_5792000"/>
      <w:bookmarkEnd w:id="1149"/>
      <w:r w:rsidR="00A526A8">
        <w:rPr>
          <w:rFonts w:hint="cs"/>
          <w:rtl/>
          <w:lang w:eastAsia="he-IL"/>
        </w:rPr>
        <w:t>הנפגע.</w:t>
      </w:r>
    </w:p>
    <w:p w:rsidR="00B440A0" w:rsidRDefault="00B440A0" w:rsidP="00E657CE">
      <w:pPr>
        <w:rPr>
          <w:rtl/>
          <w:lang w:eastAsia="he-IL"/>
        </w:rPr>
      </w:pPr>
    </w:p>
    <w:p w:rsidR="00B440A0" w:rsidRDefault="00B440A0" w:rsidP="00E623D7">
      <w:pPr>
        <w:rPr>
          <w:rtl/>
          <w:lang w:eastAsia="he-IL"/>
        </w:rPr>
      </w:pPr>
      <w:bookmarkStart w:id="1150" w:name="_ETM_Q1_5802000"/>
      <w:bookmarkEnd w:id="1150"/>
      <w:r>
        <w:rPr>
          <w:rFonts w:hint="cs"/>
          <w:rtl/>
          <w:lang w:eastAsia="he-IL"/>
        </w:rPr>
        <w:t xml:space="preserve">אני חושבת שזה צריך להיות פה כי בדרך כלל, כשמדובר </w:t>
      </w:r>
      <w:bookmarkStart w:id="1151" w:name="_ETM_Q1_5807000"/>
      <w:bookmarkEnd w:id="1151"/>
      <w:r>
        <w:rPr>
          <w:rFonts w:hint="cs"/>
          <w:rtl/>
          <w:lang w:eastAsia="he-IL"/>
        </w:rPr>
        <w:t xml:space="preserve">בפדופילים, לא קל לתפוס אותם. לעיתים </w:t>
      </w:r>
      <w:r w:rsidR="00E623D7">
        <w:rPr>
          <w:rFonts w:hint="cs"/>
          <w:rtl/>
          <w:lang w:eastAsia="he-IL"/>
        </w:rPr>
        <w:t xml:space="preserve">אנחנו ראינו עם האחים </w:t>
      </w:r>
      <w:bookmarkStart w:id="1152" w:name="_ETM_Q1_5811000"/>
      <w:bookmarkEnd w:id="1152"/>
      <w:r w:rsidR="00E623D7">
        <w:rPr>
          <w:rFonts w:hint="cs"/>
          <w:rtl/>
          <w:lang w:eastAsia="he-IL"/>
        </w:rPr>
        <w:t xml:space="preserve">קורידו וכדומה, שהם המשיכו את כל הנושא של סרטונים עם </w:t>
      </w:r>
      <w:bookmarkStart w:id="1153" w:name="_ETM_Q1_5814000"/>
      <w:bookmarkEnd w:id="1153"/>
      <w:r w:rsidR="00E623D7">
        <w:rPr>
          <w:rFonts w:hint="cs"/>
          <w:rtl/>
          <w:lang w:eastAsia="he-IL"/>
        </w:rPr>
        <w:t xml:space="preserve">ילדים, בהחלקת חומר פדופילי במחשבים </w:t>
      </w:r>
      <w:r w:rsidR="00E623D7">
        <w:rPr>
          <w:rtl/>
          <w:lang w:eastAsia="he-IL"/>
        </w:rPr>
        <w:t>–</w:t>
      </w:r>
      <w:r w:rsidR="00E623D7">
        <w:rPr>
          <w:rFonts w:hint="cs"/>
          <w:rtl/>
          <w:lang w:eastAsia="he-IL"/>
        </w:rPr>
        <w:t xml:space="preserve"> אני הרחבתי את </w:t>
      </w:r>
      <w:bookmarkStart w:id="1154" w:name="_ETM_Q1_5820000"/>
      <w:bookmarkEnd w:id="1154"/>
      <w:r w:rsidR="00E623D7">
        <w:rPr>
          <w:rFonts w:hint="cs"/>
          <w:rtl/>
          <w:lang w:eastAsia="he-IL"/>
        </w:rPr>
        <w:t xml:space="preserve">החוק הזה גם על הפיקוח, שקודם זה לא היה כלול </w:t>
      </w:r>
      <w:bookmarkStart w:id="1155" w:name="_ETM_Q1_5827000"/>
      <w:bookmarkEnd w:id="1155"/>
      <w:r w:rsidR="00E623D7">
        <w:rPr>
          <w:rFonts w:hint="cs"/>
          <w:rtl/>
          <w:lang w:eastAsia="he-IL"/>
        </w:rPr>
        <w:t xml:space="preserve">באותן עבירות שנחשבו לפיקוח על עברייני מין. </w:t>
      </w:r>
      <w:r w:rsidR="006C41BD">
        <w:rPr>
          <w:rFonts w:hint="cs"/>
          <w:rtl/>
          <w:lang w:eastAsia="he-IL"/>
        </w:rPr>
        <w:t>ולכן אני אומרת שאנחנו צריכים להסתכל אחרת על הדברים</w:t>
      </w:r>
      <w:r w:rsidR="009A75C7">
        <w:rPr>
          <w:rFonts w:hint="cs"/>
          <w:rtl/>
          <w:lang w:eastAsia="he-IL"/>
        </w:rPr>
        <w:t xml:space="preserve">, בוודאי ובוודאי </w:t>
      </w:r>
      <w:bookmarkStart w:id="1156" w:name="_ETM_Q1_5829000"/>
      <w:bookmarkEnd w:id="1156"/>
      <w:r w:rsidR="009A75C7">
        <w:rPr>
          <w:rFonts w:hint="cs"/>
          <w:rtl/>
          <w:lang w:eastAsia="he-IL"/>
        </w:rPr>
        <w:t>כשמדובר בפדופילים.</w:t>
      </w:r>
    </w:p>
    <w:p w:rsidR="009A75C7" w:rsidRDefault="009A75C7" w:rsidP="00E623D7">
      <w:pPr>
        <w:rPr>
          <w:rtl/>
          <w:lang w:eastAsia="he-IL"/>
        </w:rPr>
      </w:pPr>
    </w:p>
    <w:p w:rsidR="009A75C7" w:rsidRDefault="009A75C7" w:rsidP="00135929">
      <w:pPr>
        <w:pStyle w:val="af6"/>
        <w:rPr>
          <w:rtl/>
        </w:rPr>
      </w:pPr>
      <w:bookmarkStart w:id="1157" w:name="ET_yor_6156_215"/>
      <w:r w:rsidRPr="00135929">
        <w:rPr>
          <w:rStyle w:val="TagStyle"/>
          <w:rtl/>
        </w:rPr>
        <w:t xml:space="preserve"> &lt;&lt; יור &gt;&gt;</w:t>
      </w:r>
      <w:r w:rsidRPr="009A75C7">
        <w:rPr>
          <w:rStyle w:val="TagStyle"/>
          <w:rtl/>
        </w:rPr>
        <w:t xml:space="preserve"> </w:t>
      </w:r>
      <w:r>
        <w:rPr>
          <w:rtl/>
        </w:rPr>
        <w:t>היו"ר גלעד קריב:</w:t>
      </w:r>
      <w:r w:rsidRPr="009A75C7">
        <w:rPr>
          <w:rStyle w:val="TagStyle"/>
          <w:rtl/>
        </w:rPr>
        <w:t xml:space="preserve"> </w:t>
      </w:r>
      <w:r w:rsidRPr="00135929">
        <w:rPr>
          <w:rStyle w:val="TagStyle"/>
          <w:rtl/>
        </w:rPr>
        <w:t>&lt;&lt; יור &gt;&gt;</w:t>
      </w:r>
      <w:r>
        <w:rPr>
          <w:rtl/>
        </w:rPr>
        <w:t xml:space="preserve">   </w:t>
      </w:r>
      <w:bookmarkEnd w:id="1157"/>
    </w:p>
    <w:p w:rsidR="009A75C7" w:rsidRDefault="009A75C7" w:rsidP="009A75C7">
      <w:pPr>
        <w:pStyle w:val="KeepWithNext"/>
        <w:rPr>
          <w:rtl/>
          <w:lang w:eastAsia="he-IL"/>
        </w:rPr>
      </w:pPr>
    </w:p>
    <w:p w:rsidR="00D16487" w:rsidRDefault="00D16487" w:rsidP="00D16487">
      <w:pPr>
        <w:rPr>
          <w:rtl/>
          <w:lang w:eastAsia="he-IL"/>
        </w:rPr>
      </w:pPr>
      <w:bookmarkStart w:id="1158" w:name="_ETM_Q1_5835000"/>
      <w:bookmarkEnd w:id="1158"/>
      <w:r>
        <w:rPr>
          <w:rFonts w:hint="cs"/>
          <w:rtl/>
          <w:lang w:eastAsia="he-IL"/>
        </w:rPr>
        <w:t>חבר הכנסת בגין, בבקשה. אחריו יועץ השר.</w:t>
      </w:r>
    </w:p>
    <w:p w:rsidR="00D16487" w:rsidRDefault="00D16487" w:rsidP="00D16487">
      <w:pPr>
        <w:rPr>
          <w:rtl/>
          <w:lang w:eastAsia="he-IL"/>
        </w:rPr>
      </w:pPr>
    </w:p>
    <w:p w:rsidR="009A75C7" w:rsidRDefault="009A75C7" w:rsidP="00135929">
      <w:pPr>
        <w:pStyle w:val="a4"/>
        <w:rPr>
          <w:rtl/>
        </w:rPr>
      </w:pPr>
      <w:bookmarkStart w:id="1159" w:name="ET_speaker_4741_216"/>
      <w:r w:rsidRPr="00135929">
        <w:rPr>
          <w:rStyle w:val="TagStyle"/>
          <w:rtl/>
        </w:rPr>
        <w:t xml:space="preserve"> &lt;&lt; דובר &gt;&gt;</w:t>
      </w:r>
      <w:r w:rsidRPr="009A75C7">
        <w:rPr>
          <w:rStyle w:val="TagStyle"/>
          <w:rtl/>
        </w:rPr>
        <w:t xml:space="preserve"> </w:t>
      </w:r>
      <w:r>
        <w:rPr>
          <w:rtl/>
        </w:rPr>
        <w:t>זאב בנימין בגין (תקווה חדשה):</w:t>
      </w:r>
      <w:r w:rsidRPr="009A75C7">
        <w:rPr>
          <w:rStyle w:val="TagStyle"/>
          <w:rtl/>
        </w:rPr>
        <w:t xml:space="preserve"> </w:t>
      </w:r>
      <w:r w:rsidRPr="00135929">
        <w:rPr>
          <w:rStyle w:val="TagStyle"/>
          <w:rtl/>
        </w:rPr>
        <w:t>&lt;&lt; דובר &gt;&gt;</w:t>
      </w:r>
      <w:r>
        <w:rPr>
          <w:rtl/>
        </w:rPr>
        <w:t xml:space="preserve">   </w:t>
      </w:r>
      <w:bookmarkEnd w:id="1159"/>
    </w:p>
    <w:p w:rsidR="009A75C7" w:rsidRDefault="009A75C7" w:rsidP="009A75C7">
      <w:pPr>
        <w:pStyle w:val="KeepWithNext"/>
        <w:rPr>
          <w:rtl/>
          <w:lang w:eastAsia="he-IL"/>
        </w:rPr>
      </w:pPr>
    </w:p>
    <w:p w:rsidR="00D16487" w:rsidRDefault="00D16487" w:rsidP="006D5605">
      <w:pPr>
        <w:rPr>
          <w:rtl/>
          <w:lang w:eastAsia="he-IL"/>
        </w:rPr>
      </w:pPr>
      <w:bookmarkStart w:id="1160" w:name="_ETM_Q1_5836000"/>
      <w:bookmarkEnd w:id="1160"/>
      <w:r>
        <w:rPr>
          <w:rFonts w:hint="cs"/>
          <w:rtl/>
          <w:lang w:eastAsia="he-IL"/>
        </w:rPr>
        <w:t>אדוני היושב-ראש, אני</w:t>
      </w:r>
      <w:r w:rsidR="009A75C7">
        <w:rPr>
          <w:rFonts w:hint="cs"/>
          <w:rtl/>
          <w:lang w:eastAsia="he-IL"/>
        </w:rPr>
        <w:t xml:space="preserve"> באמת</w:t>
      </w:r>
      <w:r>
        <w:rPr>
          <w:rFonts w:hint="cs"/>
          <w:rtl/>
          <w:lang w:eastAsia="he-IL"/>
        </w:rPr>
        <w:t xml:space="preserve"> חושב שהדיון מוצה במידה רבה</w:t>
      </w:r>
      <w:r w:rsidR="009A75C7">
        <w:rPr>
          <w:rFonts w:hint="cs"/>
          <w:rtl/>
          <w:lang w:eastAsia="he-IL"/>
        </w:rPr>
        <w:t>, ודאי במובנו המשפטי</w:t>
      </w:r>
      <w:r>
        <w:rPr>
          <w:rFonts w:hint="cs"/>
          <w:rtl/>
          <w:lang w:eastAsia="he-IL"/>
        </w:rPr>
        <w:t>. אני משתדל להמעיט בדרך כלל בדיבור לפרוטוקול אבל אני מבקש רשות לדבר לפרוטוקול</w:t>
      </w:r>
      <w:r w:rsidR="009A75C7">
        <w:rPr>
          <w:rFonts w:hint="cs"/>
          <w:rtl/>
          <w:lang w:eastAsia="he-IL"/>
        </w:rPr>
        <w:t>:</w:t>
      </w:r>
      <w:r>
        <w:rPr>
          <w:rFonts w:hint="cs"/>
          <w:rtl/>
          <w:lang w:eastAsia="he-IL"/>
        </w:rPr>
        <w:t xml:space="preserve"> אני התבקשתי לפני חודשים כבר לא מעטים, לכתוב מעין סיכום על הגותו הלאומית והגות היחיד והלאום </w:t>
      </w:r>
      <w:r w:rsidR="009A75C7">
        <w:rPr>
          <w:rFonts w:hint="cs"/>
          <w:rtl/>
          <w:lang w:eastAsia="he-IL"/>
        </w:rPr>
        <w:t>ב</w:t>
      </w:r>
      <w:r>
        <w:rPr>
          <w:rFonts w:hint="cs"/>
          <w:rtl/>
          <w:lang w:eastAsia="he-IL"/>
        </w:rPr>
        <w:t>הגותו של מנחם בגין, ומצאתי שם משפט שאבי-מורי כתב ב-</w:t>
      </w:r>
      <w:r w:rsidR="009A75C7">
        <w:rPr>
          <w:rFonts w:hint="cs"/>
          <w:rtl/>
          <w:lang w:eastAsia="he-IL"/>
        </w:rPr>
        <w:t>1957 ו</w:t>
      </w:r>
      <w:r>
        <w:rPr>
          <w:rFonts w:hint="cs"/>
          <w:rtl/>
          <w:lang w:eastAsia="he-IL"/>
        </w:rPr>
        <w:t>אני חושב שהוא</w:t>
      </w:r>
      <w:r w:rsidR="009A75C7">
        <w:rPr>
          <w:rFonts w:hint="cs"/>
          <w:rtl/>
          <w:lang w:eastAsia="he-IL"/>
        </w:rPr>
        <w:t xml:space="preserve"> </w:t>
      </w:r>
      <w:r>
        <w:rPr>
          <w:rFonts w:hint="cs"/>
          <w:rtl/>
          <w:lang w:eastAsia="he-IL"/>
        </w:rPr>
        <w:t xml:space="preserve">מתאים גם לעניינו, וכך כתב במאמר: </w:t>
      </w:r>
      <w:r w:rsidR="001568FB">
        <w:rPr>
          <w:rFonts w:hint="cs"/>
          <w:rtl/>
          <w:lang w:eastAsia="he-IL"/>
        </w:rPr>
        <w:t>"</w:t>
      </w:r>
      <w:r>
        <w:rPr>
          <w:rFonts w:hint="cs"/>
          <w:rtl/>
          <w:lang w:eastAsia="he-IL"/>
        </w:rPr>
        <w:t>חשוד עוד איננו נאשם. נאשם עוד איננו אשם ואף נידון</w:t>
      </w:r>
      <w:r w:rsidR="006D5605">
        <w:rPr>
          <w:rFonts w:hint="cs"/>
          <w:rtl/>
          <w:lang w:eastAsia="he-IL"/>
        </w:rPr>
        <w:t xml:space="preserve"> עוד</w:t>
      </w:r>
      <w:r>
        <w:rPr>
          <w:rFonts w:hint="cs"/>
          <w:rtl/>
          <w:lang w:eastAsia="he-IL"/>
        </w:rPr>
        <w:t xml:space="preserve"> איננו</w:t>
      </w:r>
      <w:r w:rsidR="006D5605">
        <w:rPr>
          <w:rFonts w:hint="cs"/>
          <w:rtl/>
          <w:lang w:eastAsia="he-IL"/>
        </w:rPr>
        <w:t xml:space="preserve"> מואשם </w:t>
      </w:r>
      <w:bookmarkStart w:id="1161" w:name="_ETM_Q1_5905000"/>
      <w:bookmarkEnd w:id="1161"/>
      <w:r w:rsidR="006D5605">
        <w:rPr>
          <w:rFonts w:hint="cs"/>
          <w:rtl/>
          <w:lang w:eastAsia="he-IL"/>
        </w:rPr>
        <w:t>באורח סופי</w:t>
      </w:r>
      <w:r>
        <w:rPr>
          <w:rFonts w:hint="cs"/>
          <w:rtl/>
          <w:lang w:eastAsia="he-IL"/>
        </w:rPr>
        <w:t xml:space="preserve"> כל עוד עניינו לא הוברר בכל</w:t>
      </w:r>
      <w:r w:rsidR="006D5605">
        <w:rPr>
          <w:rFonts w:hint="cs"/>
          <w:rtl/>
          <w:lang w:eastAsia="he-IL"/>
        </w:rPr>
        <w:t xml:space="preserve"> שלבי הדיון המשפטי</w:t>
      </w:r>
      <w:r>
        <w:rPr>
          <w:rFonts w:hint="cs"/>
          <w:rtl/>
          <w:lang w:eastAsia="he-IL"/>
        </w:rPr>
        <w:t>.</w:t>
      </w:r>
      <w:r w:rsidR="001568FB">
        <w:rPr>
          <w:rFonts w:hint="cs"/>
          <w:rtl/>
          <w:lang w:eastAsia="he-IL"/>
        </w:rPr>
        <w:t xml:space="preserve"> ואם המשטרה טוענת כי אסיר </w:t>
      </w:r>
      <w:bookmarkStart w:id="1162" w:name="_ETM_Q1_5914000"/>
      <w:bookmarkEnd w:id="1162"/>
      <w:r w:rsidR="001568FB">
        <w:rPr>
          <w:rFonts w:hint="cs"/>
          <w:rtl/>
          <w:lang w:eastAsia="he-IL"/>
        </w:rPr>
        <w:t>הנמצא בידיה "הודה", הרי גם ההודאה איננה הוכחה כי היא עצמה זקוקה להוכחה בפני בית המשפט."</w:t>
      </w:r>
    </w:p>
    <w:p w:rsidR="001568FB" w:rsidRDefault="001568FB" w:rsidP="006D5605">
      <w:pPr>
        <w:rPr>
          <w:rtl/>
          <w:lang w:eastAsia="he-IL"/>
        </w:rPr>
      </w:pPr>
    </w:p>
    <w:p w:rsidR="001568FB" w:rsidRDefault="001568FB" w:rsidP="006D5605">
      <w:pPr>
        <w:rPr>
          <w:rtl/>
          <w:lang w:eastAsia="he-IL"/>
        </w:rPr>
      </w:pPr>
      <w:bookmarkStart w:id="1163" w:name="_ETM_Q1_5928000"/>
      <w:bookmarkEnd w:id="1163"/>
      <w:r>
        <w:rPr>
          <w:rFonts w:hint="cs"/>
          <w:rtl/>
          <w:lang w:eastAsia="he-IL"/>
        </w:rPr>
        <w:t xml:space="preserve">אז אני חושב שהדברים </w:t>
      </w:r>
      <w:bookmarkStart w:id="1164" w:name="_ETM_Q1_5921000"/>
      <w:bookmarkEnd w:id="1164"/>
      <w:r>
        <w:rPr>
          <w:rFonts w:hint="cs"/>
          <w:rtl/>
          <w:lang w:eastAsia="he-IL"/>
        </w:rPr>
        <w:t>האלה יאים גם לימינו ובכלל, וגם להצעת החוק הזאת. תודה.</w:t>
      </w:r>
    </w:p>
    <w:p w:rsidR="00D16487" w:rsidRDefault="00D16487" w:rsidP="00D16487">
      <w:pPr>
        <w:rPr>
          <w:rtl/>
          <w:lang w:eastAsia="he-IL"/>
        </w:rPr>
      </w:pPr>
    </w:p>
    <w:p w:rsidR="00D16487" w:rsidRDefault="00D16487" w:rsidP="00135929">
      <w:pPr>
        <w:pStyle w:val="af6"/>
        <w:rPr>
          <w:rtl/>
        </w:rPr>
      </w:pPr>
      <w:bookmarkStart w:id="1165" w:name="ET_yor_6156_82"/>
      <w:r w:rsidRPr="00135929">
        <w:rPr>
          <w:rStyle w:val="TagStyle"/>
          <w:rtl/>
        </w:rPr>
        <w:t xml:space="preserve"> &lt;&lt; יור &gt;&gt;</w:t>
      </w:r>
      <w:r w:rsidRPr="00D16487">
        <w:rPr>
          <w:rStyle w:val="TagStyle"/>
          <w:rtl/>
        </w:rPr>
        <w:t xml:space="preserve"> </w:t>
      </w:r>
      <w:r>
        <w:rPr>
          <w:rtl/>
        </w:rPr>
        <w:t>היו"ר גלעד קריב:</w:t>
      </w:r>
      <w:r w:rsidRPr="00D16487">
        <w:rPr>
          <w:rStyle w:val="TagStyle"/>
          <w:rtl/>
        </w:rPr>
        <w:t xml:space="preserve"> </w:t>
      </w:r>
      <w:r w:rsidRPr="00135929">
        <w:rPr>
          <w:rStyle w:val="TagStyle"/>
          <w:rtl/>
        </w:rPr>
        <w:t>&lt;&lt; יור &gt;&gt;</w:t>
      </w:r>
      <w:r>
        <w:rPr>
          <w:rtl/>
        </w:rPr>
        <w:t xml:space="preserve">   </w:t>
      </w:r>
      <w:bookmarkEnd w:id="1165"/>
    </w:p>
    <w:p w:rsidR="00D16487" w:rsidRDefault="00D16487" w:rsidP="00D16487">
      <w:pPr>
        <w:pStyle w:val="KeepWithNext"/>
        <w:rPr>
          <w:rtl/>
          <w:lang w:eastAsia="he-IL"/>
        </w:rPr>
      </w:pPr>
    </w:p>
    <w:p w:rsidR="00D16487" w:rsidRDefault="00D16487" w:rsidP="00D16487">
      <w:pPr>
        <w:rPr>
          <w:rtl/>
          <w:lang w:eastAsia="he-IL"/>
        </w:rPr>
      </w:pPr>
      <w:r>
        <w:rPr>
          <w:rFonts w:hint="cs"/>
          <w:rtl/>
          <w:lang w:eastAsia="he-IL"/>
        </w:rPr>
        <w:t>תודה.</w:t>
      </w:r>
      <w:r w:rsidR="001568FB">
        <w:rPr>
          <w:rFonts w:hint="cs"/>
          <w:rtl/>
          <w:lang w:eastAsia="he-IL"/>
        </w:rPr>
        <w:t xml:space="preserve"> </w:t>
      </w:r>
      <w:bookmarkStart w:id="1166" w:name="_ETM_Q1_5929000"/>
      <w:bookmarkEnd w:id="1166"/>
      <w:r w:rsidR="001568FB">
        <w:rPr>
          <w:rFonts w:hint="cs"/>
          <w:rtl/>
          <w:lang w:eastAsia="he-IL"/>
        </w:rPr>
        <w:t>יועץ השר, בבקשה.</w:t>
      </w:r>
    </w:p>
    <w:p w:rsidR="001568FB" w:rsidRDefault="001568FB" w:rsidP="00D16487">
      <w:pPr>
        <w:rPr>
          <w:rtl/>
          <w:lang w:eastAsia="he-IL"/>
        </w:rPr>
      </w:pPr>
      <w:bookmarkStart w:id="1167" w:name="_ETM_Q1_5935000"/>
      <w:bookmarkEnd w:id="1167"/>
    </w:p>
    <w:p w:rsidR="001568FB" w:rsidRDefault="001568FB" w:rsidP="00135929">
      <w:pPr>
        <w:pStyle w:val="af9"/>
        <w:rPr>
          <w:rtl/>
          <w:lang w:eastAsia="he-IL"/>
        </w:rPr>
      </w:pPr>
      <w:bookmarkStart w:id="1168" w:name="ET_guest_680626_217"/>
      <w:r w:rsidRPr="00135929">
        <w:rPr>
          <w:rStyle w:val="TagStyle"/>
          <w:rtl/>
        </w:rPr>
        <w:t xml:space="preserve"> &lt;&lt; אורח &gt;&gt;</w:t>
      </w:r>
      <w:r w:rsidRPr="001568FB">
        <w:rPr>
          <w:rStyle w:val="TagStyle"/>
          <w:rtl/>
        </w:rPr>
        <w:t xml:space="preserve"> </w:t>
      </w:r>
      <w:r>
        <w:rPr>
          <w:rtl/>
          <w:lang w:eastAsia="he-IL"/>
        </w:rPr>
        <w:t>אור רוזנמן:</w:t>
      </w:r>
      <w:r w:rsidRPr="001568FB">
        <w:rPr>
          <w:rStyle w:val="TagStyle"/>
          <w:rtl/>
        </w:rPr>
        <w:t xml:space="preserve"> </w:t>
      </w:r>
      <w:r w:rsidRPr="00135929">
        <w:rPr>
          <w:rStyle w:val="TagStyle"/>
          <w:rtl/>
        </w:rPr>
        <w:t>&lt;&lt; אורח &gt;&gt;</w:t>
      </w:r>
      <w:r>
        <w:rPr>
          <w:rtl/>
          <w:lang w:eastAsia="he-IL"/>
        </w:rPr>
        <w:t xml:space="preserve">   </w:t>
      </w:r>
      <w:bookmarkEnd w:id="1168"/>
    </w:p>
    <w:p w:rsidR="001568FB" w:rsidRDefault="001568FB" w:rsidP="001568FB">
      <w:pPr>
        <w:pStyle w:val="KeepWithNext"/>
        <w:rPr>
          <w:rtl/>
          <w:lang w:eastAsia="he-IL"/>
        </w:rPr>
      </w:pPr>
    </w:p>
    <w:p w:rsidR="00D16487" w:rsidRDefault="001568FB" w:rsidP="001568FB">
      <w:pPr>
        <w:rPr>
          <w:rtl/>
          <w:lang w:eastAsia="he-IL"/>
        </w:rPr>
      </w:pPr>
      <w:r>
        <w:rPr>
          <w:rFonts w:hint="cs"/>
          <w:rtl/>
          <w:lang w:eastAsia="he-IL"/>
        </w:rPr>
        <w:t xml:space="preserve">אני אגיד משהו רק כדי להניח </w:t>
      </w:r>
      <w:bookmarkStart w:id="1169" w:name="_ETM_Q1_5933000"/>
      <w:bookmarkEnd w:id="1169"/>
      <w:r>
        <w:rPr>
          <w:rFonts w:hint="cs"/>
          <w:rtl/>
          <w:lang w:eastAsia="he-IL"/>
        </w:rPr>
        <w:t xml:space="preserve">קצת את הדעת של כל גופי הסיוע למיניהם, שדיברו פה </w:t>
      </w:r>
      <w:bookmarkStart w:id="1170" w:name="_ETM_Q1_5941000"/>
      <w:bookmarkEnd w:id="1170"/>
      <w:r>
        <w:rPr>
          <w:rFonts w:hint="cs"/>
          <w:rtl/>
          <w:lang w:eastAsia="he-IL"/>
        </w:rPr>
        <w:t xml:space="preserve">על הצורך בעיגון מפורש של מעמדו של נפגע העבירה באינטרס </w:t>
      </w:r>
      <w:bookmarkStart w:id="1171" w:name="_ETM_Q1_5943000"/>
      <w:bookmarkEnd w:id="1171"/>
      <w:r>
        <w:rPr>
          <w:rFonts w:hint="cs"/>
          <w:rtl/>
          <w:lang w:eastAsia="he-IL"/>
        </w:rPr>
        <w:t xml:space="preserve">הציבורי </w:t>
      </w:r>
      <w:r>
        <w:rPr>
          <w:rtl/>
          <w:lang w:eastAsia="he-IL"/>
        </w:rPr>
        <w:t>–</w:t>
      </w:r>
      <w:r>
        <w:rPr>
          <w:rFonts w:hint="cs"/>
          <w:rtl/>
          <w:lang w:eastAsia="he-IL"/>
        </w:rPr>
        <w:t xml:space="preserve"> חשוב לציין ש</w:t>
      </w:r>
      <w:r w:rsidR="00352892">
        <w:rPr>
          <w:rFonts w:hint="cs"/>
          <w:rtl/>
          <w:lang w:eastAsia="he-IL"/>
        </w:rPr>
        <w:t xml:space="preserve">בימים האלה התפרסם תזכיר בנוגע </w:t>
      </w:r>
      <w:bookmarkStart w:id="1172" w:name="_ETM_Q1_5953000"/>
      <w:bookmarkEnd w:id="1172"/>
      <w:r w:rsidR="00352892">
        <w:rPr>
          <w:rFonts w:hint="cs"/>
          <w:rtl/>
          <w:lang w:eastAsia="he-IL"/>
        </w:rPr>
        <w:t xml:space="preserve">לחוק יסוד: זכויות במשפט, ושם נפגע העבירה קיבל מעמד </w:t>
      </w:r>
      <w:bookmarkStart w:id="1173" w:name="_ETM_Q1_5959000"/>
      <w:bookmarkEnd w:id="1173"/>
      <w:r w:rsidR="00352892">
        <w:rPr>
          <w:rFonts w:hint="cs"/>
          <w:rtl/>
          <w:lang w:eastAsia="he-IL"/>
        </w:rPr>
        <w:t xml:space="preserve">אל-חוקי, מעמד מפורש בחוק היסוד, וללא ספק נוכח המעמד </w:t>
      </w:r>
      <w:bookmarkStart w:id="1174" w:name="_ETM_Q1_5956000"/>
      <w:bookmarkEnd w:id="1174"/>
      <w:r w:rsidR="00352892">
        <w:rPr>
          <w:rFonts w:hint="cs"/>
          <w:rtl/>
          <w:lang w:eastAsia="he-IL"/>
        </w:rPr>
        <w:t xml:space="preserve">הזה שהוא מקבל, יהיה לו משקל </w:t>
      </w:r>
      <w:r w:rsidR="007C67C8">
        <w:rPr>
          <w:rFonts w:hint="cs"/>
          <w:rtl/>
          <w:lang w:eastAsia="he-IL"/>
        </w:rPr>
        <w:t xml:space="preserve">משמעותי גם פה, בתוך </w:t>
      </w:r>
      <w:bookmarkStart w:id="1175" w:name="_ETM_Q1_5968000"/>
      <w:bookmarkEnd w:id="1175"/>
      <w:r w:rsidR="007C67C8">
        <w:rPr>
          <w:rFonts w:hint="cs"/>
          <w:rtl/>
          <w:lang w:eastAsia="he-IL"/>
        </w:rPr>
        <w:t xml:space="preserve">האינטרס הציבורי, כשבית המשפט יבוא לשקול ולאזן בין האינטרסים </w:t>
      </w:r>
      <w:r w:rsidR="00B706A6">
        <w:rPr>
          <w:rFonts w:hint="cs"/>
          <w:rtl/>
          <w:lang w:eastAsia="he-IL"/>
        </w:rPr>
        <w:t>השונים.</w:t>
      </w:r>
    </w:p>
    <w:p w:rsidR="00B706A6" w:rsidRDefault="00B706A6" w:rsidP="001568FB">
      <w:pPr>
        <w:rPr>
          <w:rtl/>
          <w:lang w:eastAsia="he-IL"/>
        </w:rPr>
      </w:pPr>
      <w:bookmarkStart w:id="1176" w:name="_ETM_Q1_5971000"/>
      <w:bookmarkEnd w:id="1176"/>
    </w:p>
    <w:p w:rsidR="00B706A6" w:rsidRDefault="00B706A6" w:rsidP="001568FB">
      <w:pPr>
        <w:rPr>
          <w:rtl/>
          <w:lang w:eastAsia="he-IL"/>
        </w:rPr>
      </w:pPr>
      <w:r>
        <w:rPr>
          <w:rFonts w:hint="cs"/>
          <w:rtl/>
          <w:lang w:eastAsia="he-IL"/>
        </w:rPr>
        <w:t xml:space="preserve">לכן, </w:t>
      </w:r>
      <w:bookmarkStart w:id="1177" w:name="_ETM_Q1_5972000"/>
      <w:bookmarkEnd w:id="1177"/>
      <w:r>
        <w:rPr>
          <w:rFonts w:hint="cs"/>
          <w:rtl/>
          <w:lang w:eastAsia="he-IL"/>
        </w:rPr>
        <w:t xml:space="preserve">אני חושב שהחשש שאתן מעלות פה כעת הוא לא משמעותי </w:t>
      </w:r>
      <w:bookmarkStart w:id="1178" w:name="_ETM_Q1_5977000"/>
      <w:bookmarkEnd w:id="1178"/>
      <w:r>
        <w:rPr>
          <w:rFonts w:hint="cs"/>
          <w:rtl/>
          <w:lang w:eastAsia="he-IL"/>
        </w:rPr>
        <w:t>כל-כך, וללא ספק - -</w:t>
      </w:r>
    </w:p>
    <w:p w:rsidR="00B706A6" w:rsidRDefault="00B706A6" w:rsidP="001568FB">
      <w:pPr>
        <w:rPr>
          <w:rtl/>
          <w:lang w:eastAsia="he-IL"/>
        </w:rPr>
      </w:pPr>
      <w:bookmarkStart w:id="1179" w:name="_ETM_Q1_5981000"/>
      <w:bookmarkEnd w:id="1179"/>
    </w:p>
    <w:p w:rsidR="00B706A6" w:rsidRDefault="00B706A6" w:rsidP="00135929">
      <w:pPr>
        <w:pStyle w:val="af9"/>
        <w:rPr>
          <w:rtl/>
          <w:lang w:eastAsia="he-IL"/>
        </w:rPr>
      </w:pPr>
      <w:bookmarkStart w:id="1180" w:name="ET_guest_829004_218"/>
      <w:r w:rsidRPr="00135929">
        <w:rPr>
          <w:rStyle w:val="TagStyle"/>
          <w:rtl/>
        </w:rPr>
        <w:t xml:space="preserve"> &lt;&lt; אורח &gt;&gt;</w:t>
      </w:r>
      <w:r w:rsidRPr="00B706A6">
        <w:rPr>
          <w:rStyle w:val="TagStyle"/>
          <w:rtl/>
        </w:rPr>
        <w:t xml:space="preserve"> </w:t>
      </w:r>
      <w:r>
        <w:rPr>
          <w:rtl/>
          <w:lang w:eastAsia="he-IL"/>
        </w:rPr>
        <w:t>לירון אשל:</w:t>
      </w:r>
      <w:r w:rsidRPr="00B706A6">
        <w:rPr>
          <w:rStyle w:val="TagStyle"/>
          <w:rtl/>
        </w:rPr>
        <w:t xml:space="preserve"> </w:t>
      </w:r>
      <w:r w:rsidRPr="00135929">
        <w:rPr>
          <w:rStyle w:val="TagStyle"/>
          <w:rtl/>
        </w:rPr>
        <w:t>&lt;&lt; אורח &gt;&gt;</w:t>
      </w:r>
      <w:r>
        <w:rPr>
          <w:rtl/>
          <w:lang w:eastAsia="he-IL"/>
        </w:rPr>
        <w:t xml:space="preserve">   </w:t>
      </w:r>
      <w:bookmarkEnd w:id="1180"/>
    </w:p>
    <w:p w:rsidR="00B706A6" w:rsidRDefault="00B706A6" w:rsidP="00B706A6">
      <w:pPr>
        <w:pStyle w:val="KeepWithNext"/>
        <w:rPr>
          <w:rtl/>
          <w:lang w:eastAsia="he-IL"/>
        </w:rPr>
      </w:pPr>
    </w:p>
    <w:p w:rsidR="00B706A6" w:rsidRDefault="00B706A6" w:rsidP="00B706A6">
      <w:pPr>
        <w:ind w:firstLine="0"/>
        <w:rPr>
          <w:rtl/>
          <w:lang w:eastAsia="he-IL"/>
        </w:rPr>
      </w:pPr>
      <w:bookmarkStart w:id="1181" w:name="_ETM_Q1_5976000"/>
      <w:bookmarkEnd w:id="1181"/>
      <w:r>
        <w:rPr>
          <w:rtl/>
          <w:lang w:eastAsia="he-IL"/>
        </w:rPr>
        <w:tab/>
      </w:r>
      <w:r>
        <w:rPr>
          <w:rFonts w:hint="cs"/>
          <w:rtl/>
          <w:lang w:eastAsia="he-IL"/>
        </w:rPr>
        <w:t xml:space="preserve">העמדות שלנו זה אחרי שהגשנו עמדות </w:t>
      </w:r>
      <w:bookmarkStart w:id="1182" w:name="_ETM_Q1_5987000"/>
      <w:bookmarkEnd w:id="1182"/>
      <w:r>
        <w:rPr>
          <w:rFonts w:hint="cs"/>
          <w:rtl/>
          <w:lang w:eastAsia="he-IL"/>
        </w:rPr>
        <w:t xml:space="preserve">על חוק היסוד והוא חשוב מאין כמותו אבל בעינינו הוא </w:t>
      </w:r>
      <w:bookmarkStart w:id="1183" w:name="_ETM_Q1_5989000"/>
      <w:bookmarkEnd w:id="1183"/>
      <w:r>
        <w:rPr>
          <w:rFonts w:hint="cs"/>
          <w:rtl/>
          <w:lang w:eastAsia="he-IL"/>
        </w:rPr>
        <w:t xml:space="preserve">לא מספק במקרה הספציפי ושוב, הוא חשוב, הוא פריצת דרך, </w:t>
      </w:r>
      <w:bookmarkStart w:id="1184" w:name="_ETM_Q1_5990000"/>
      <w:bookmarkEnd w:id="1184"/>
      <w:r>
        <w:rPr>
          <w:rFonts w:hint="cs"/>
          <w:rtl/>
          <w:lang w:eastAsia="he-IL"/>
        </w:rPr>
        <w:t>כולנו הגבנו עליו אבל הוא מאוד-מאוד קריטי.</w:t>
      </w:r>
    </w:p>
    <w:p w:rsidR="00B706A6" w:rsidRDefault="00B706A6" w:rsidP="00B706A6">
      <w:pPr>
        <w:ind w:firstLine="0"/>
        <w:rPr>
          <w:rtl/>
          <w:lang w:eastAsia="he-IL"/>
        </w:rPr>
      </w:pPr>
    </w:p>
    <w:p w:rsidR="00B706A6" w:rsidRDefault="00B706A6" w:rsidP="00B706A6">
      <w:pPr>
        <w:rPr>
          <w:rtl/>
          <w:lang w:eastAsia="he-IL"/>
        </w:rPr>
      </w:pPr>
      <w:bookmarkStart w:id="1185" w:name="_ETM_Q1_5992000"/>
      <w:bookmarkEnd w:id="1185"/>
      <w:r>
        <w:rPr>
          <w:rFonts w:hint="cs"/>
          <w:rtl/>
          <w:lang w:eastAsia="he-IL"/>
        </w:rPr>
        <w:t xml:space="preserve">לגבי מה שאמר חבר </w:t>
      </w:r>
      <w:bookmarkStart w:id="1186" w:name="_ETM_Q1_5994000"/>
      <w:bookmarkEnd w:id="1186"/>
      <w:r>
        <w:rPr>
          <w:rFonts w:hint="cs"/>
          <w:rtl/>
          <w:lang w:eastAsia="he-IL"/>
        </w:rPr>
        <w:t xml:space="preserve">הכנסת בגין </w:t>
      </w:r>
      <w:r>
        <w:rPr>
          <w:rtl/>
          <w:lang w:eastAsia="he-IL"/>
        </w:rPr>
        <w:t>–</w:t>
      </w:r>
      <w:r>
        <w:rPr>
          <w:rFonts w:hint="cs"/>
          <w:rtl/>
          <w:lang w:eastAsia="he-IL"/>
        </w:rPr>
        <w:t xml:space="preserve"> זה כתוב מאוד יפה גם במאמר של </w:t>
      </w:r>
      <w:bookmarkStart w:id="1187" w:name="_ETM_Q1_5996000"/>
      <w:bookmarkEnd w:id="1187"/>
      <w:r>
        <w:rPr>
          <w:rFonts w:hint="cs"/>
          <w:rtl/>
          <w:lang w:eastAsia="he-IL"/>
        </w:rPr>
        <w:t xml:space="preserve">דנה פוגץ', שלצד חזקת החפות יש גם את המשוואה של </w:t>
      </w:r>
      <w:bookmarkStart w:id="1188" w:name="_ETM_Q1_6010000"/>
      <w:bookmarkEnd w:id="1188"/>
      <w:r>
        <w:rPr>
          <w:rFonts w:hint="cs"/>
          <w:rtl/>
          <w:lang w:eastAsia="he-IL"/>
        </w:rPr>
        <w:t xml:space="preserve">הנפגע הפוטנציאלי. זאת אומרת, גם </w:t>
      </w:r>
      <w:r w:rsidR="003D79C1">
        <w:rPr>
          <w:rFonts w:hint="cs"/>
          <w:rtl/>
          <w:lang w:eastAsia="he-IL"/>
        </w:rPr>
        <w:t xml:space="preserve">הנפגע בפוטנציה, עד שלא הוכחה </w:t>
      </w:r>
      <w:bookmarkStart w:id="1189" w:name="_ETM_Q1_6017000"/>
      <w:bookmarkEnd w:id="1189"/>
      <w:r w:rsidR="003D79C1">
        <w:rPr>
          <w:rFonts w:hint="cs"/>
          <w:rtl/>
          <w:lang w:eastAsia="he-IL"/>
        </w:rPr>
        <w:t xml:space="preserve">ההאשמה בטח במעגלים החברתיים וכמובן במעגלים המשפטיים </w:t>
      </w:r>
      <w:r w:rsidR="003D79C1">
        <w:rPr>
          <w:rtl/>
          <w:lang w:eastAsia="he-IL"/>
        </w:rPr>
        <w:t>–</w:t>
      </w:r>
      <w:r w:rsidR="003D79C1">
        <w:rPr>
          <w:rFonts w:hint="cs"/>
          <w:rtl/>
          <w:lang w:eastAsia="he-IL"/>
        </w:rPr>
        <w:t xml:space="preserve"> גם </w:t>
      </w:r>
      <w:bookmarkStart w:id="1190" w:name="_ETM_Q1_6023000"/>
      <w:bookmarkEnd w:id="1190"/>
      <w:r w:rsidR="003D79C1">
        <w:rPr>
          <w:rFonts w:hint="cs"/>
          <w:rtl/>
          <w:lang w:eastAsia="he-IL"/>
        </w:rPr>
        <w:t xml:space="preserve">הוא צריך להוכיח שהוא נפגע. וכשפוסלים את הראיה מן הצד </w:t>
      </w:r>
      <w:bookmarkStart w:id="1191" w:name="_ETM_Q1_6028000"/>
      <w:bookmarkEnd w:id="1191"/>
      <w:r w:rsidR="003D79C1">
        <w:rPr>
          <w:rFonts w:hint="cs"/>
          <w:rtl/>
          <w:lang w:eastAsia="he-IL"/>
        </w:rPr>
        <w:t xml:space="preserve">השני, גם הוא לא יכול ליהנות מאיזו שהיא אמירה של </w:t>
      </w:r>
      <w:bookmarkStart w:id="1192" w:name="_ETM_Q1_6034000"/>
      <w:bookmarkEnd w:id="1192"/>
      <w:r w:rsidR="003D79C1">
        <w:rPr>
          <w:rFonts w:hint="cs"/>
          <w:rtl/>
          <w:lang w:eastAsia="he-IL"/>
        </w:rPr>
        <w:t>צדק. זאת אומרת, שווה לשקול את שני...</w:t>
      </w:r>
    </w:p>
    <w:p w:rsidR="00D16487" w:rsidRDefault="00D16487" w:rsidP="00D16487">
      <w:pPr>
        <w:rPr>
          <w:rtl/>
          <w:lang w:eastAsia="he-IL"/>
        </w:rPr>
      </w:pPr>
      <w:bookmarkStart w:id="1193" w:name="_ETM_Q1_6040000"/>
      <w:bookmarkEnd w:id="1193"/>
    </w:p>
    <w:p w:rsidR="00F5604C" w:rsidRDefault="00F5604C" w:rsidP="00135929">
      <w:pPr>
        <w:pStyle w:val="af6"/>
        <w:rPr>
          <w:rtl/>
        </w:rPr>
      </w:pPr>
      <w:bookmarkStart w:id="1194" w:name="ET_yor_6156_83"/>
      <w:r w:rsidRPr="00135929">
        <w:rPr>
          <w:rStyle w:val="TagStyle"/>
          <w:rtl/>
        </w:rPr>
        <w:t xml:space="preserve"> &lt;&lt; יור &gt;&gt;</w:t>
      </w:r>
      <w:r w:rsidRPr="00F5604C">
        <w:rPr>
          <w:rStyle w:val="TagStyle"/>
          <w:rtl/>
        </w:rPr>
        <w:t xml:space="preserve"> </w:t>
      </w:r>
      <w:r>
        <w:rPr>
          <w:rtl/>
        </w:rPr>
        <w:t>היו"ר גלעד קריב:</w:t>
      </w:r>
      <w:r w:rsidRPr="00F5604C">
        <w:rPr>
          <w:rStyle w:val="TagStyle"/>
          <w:rtl/>
        </w:rPr>
        <w:t xml:space="preserve"> </w:t>
      </w:r>
      <w:r w:rsidRPr="00135929">
        <w:rPr>
          <w:rStyle w:val="TagStyle"/>
          <w:rtl/>
        </w:rPr>
        <w:t>&lt;&lt; יור &gt;&gt;</w:t>
      </w:r>
      <w:r>
        <w:rPr>
          <w:rtl/>
        </w:rPr>
        <w:t xml:space="preserve">   </w:t>
      </w:r>
      <w:bookmarkEnd w:id="1194"/>
    </w:p>
    <w:p w:rsidR="00F5604C" w:rsidRDefault="00F5604C" w:rsidP="00F5604C">
      <w:pPr>
        <w:pStyle w:val="KeepWithNext"/>
        <w:rPr>
          <w:rtl/>
          <w:lang w:eastAsia="he-IL"/>
        </w:rPr>
      </w:pPr>
    </w:p>
    <w:p w:rsidR="00F5604C" w:rsidRDefault="003D79C1" w:rsidP="00F5604C">
      <w:pPr>
        <w:rPr>
          <w:rtl/>
          <w:lang w:eastAsia="he-IL"/>
        </w:rPr>
      </w:pPr>
      <w:r>
        <w:rPr>
          <w:rFonts w:hint="cs"/>
          <w:rtl/>
          <w:lang w:eastAsia="he-IL"/>
        </w:rPr>
        <w:t xml:space="preserve">מכובדי, </w:t>
      </w:r>
      <w:r w:rsidR="00F5604C">
        <w:rPr>
          <w:rFonts w:hint="cs"/>
          <w:rtl/>
          <w:lang w:eastAsia="he-IL"/>
        </w:rPr>
        <w:t>בסדר גמור. הערה אחרונה</w:t>
      </w:r>
      <w:r w:rsidR="00201E0A">
        <w:rPr>
          <w:rFonts w:hint="cs"/>
          <w:rtl/>
          <w:lang w:eastAsia="he-IL"/>
        </w:rPr>
        <w:t xml:space="preserve">, ואני אבקש </w:t>
      </w:r>
      <w:bookmarkStart w:id="1195" w:name="_ETM_Q1_6046000"/>
      <w:bookmarkEnd w:id="1195"/>
      <w:r w:rsidR="00201E0A">
        <w:rPr>
          <w:rFonts w:hint="cs"/>
          <w:rtl/>
          <w:lang w:eastAsia="he-IL"/>
        </w:rPr>
        <w:t>לסכם.</w:t>
      </w:r>
    </w:p>
    <w:p w:rsidR="00F5604C" w:rsidRDefault="00F5604C" w:rsidP="00F5604C">
      <w:pPr>
        <w:rPr>
          <w:rtl/>
          <w:lang w:eastAsia="he-IL"/>
        </w:rPr>
      </w:pPr>
    </w:p>
    <w:p w:rsidR="00F5604C" w:rsidRDefault="00F5604C" w:rsidP="00135929">
      <w:pPr>
        <w:pStyle w:val="af9"/>
        <w:rPr>
          <w:rtl/>
          <w:lang w:eastAsia="he-IL"/>
        </w:rPr>
      </w:pPr>
      <w:bookmarkStart w:id="1196" w:name="ET_guest_592571_84"/>
      <w:r w:rsidRPr="00135929">
        <w:rPr>
          <w:rStyle w:val="TagStyle"/>
          <w:rtl/>
        </w:rPr>
        <w:t xml:space="preserve"> &lt;&lt; אורח &gt;&gt;</w:t>
      </w:r>
      <w:r w:rsidRPr="00F5604C">
        <w:rPr>
          <w:rStyle w:val="TagStyle"/>
          <w:rtl/>
        </w:rPr>
        <w:t xml:space="preserve"> </w:t>
      </w:r>
      <w:r>
        <w:rPr>
          <w:rtl/>
          <w:lang w:eastAsia="he-IL"/>
        </w:rPr>
        <w:t>נילי פינקלשטיין:</w:t>
      </w:r>
      <w:r w:rsidRPr="00F5604C">
        <w:rPr>
          <w:rStyle w:val="TagStyle"/>
          <w:rtl/>
        </w:rPr>
        <w:t xml:space="preserve"> </w:t>
      </w:r>
      <w:r w:rsidRPr="00135929">
        <w:rPr>
          <w:rStyle w:val="TagStyle"/>
          <w:rtl/>
        </w:rPr>
        <w:t>&lt;&lt; אורח &gt;&gt;</w:t>
      </w:r>
      <w:r>
        <w:rPr>
          <w:rtl/>
          <w:lang w:eastAsia="he-IL"/>
        </w:rPr>
        <w:t xml:space="preserve">   </w:t>
      </w:r>
      <w:bookmarkEnd w:id="1196"/>
    </w:p>
    <w:p w:rsidR="00F5604C" w:rsidRDefault="00F5604C" w:rsidP="00F5604C">
      <w:pPr>
        <w:pStyle w:val="KeepWithNext"/>
        <w:rPr>
          <w:rtl/>
          <w:lang w:eastAsia="he-IL"/>
        </w:rPr>
      </w:pPr>
    </w:p>
    <w:p w:rsidR="00201E0A" w:rsidRDefault="00201E0A" w:rsidP="00F5604C">
      <w:pPr>
        <w:rPr>
          <w:rtl/>
          <w:lang w:eastAsia="he-IL"/>
        </w:rPr>
      </w:pPr>
      <w:r>
        <w:rPr>
          <w:rFonts w:hint="cs"/>
          <w:rtl/>
          <w:lang w:eastAsia="he-IL"/>
        </w:rPr>
        <w:t xml:space="preserve">יש לי שתי הערות: האחת </w:t>
      </w:r>
      <w:r>
        <w:rPr>
          <w:rtl/>
          <w:lang w:eastAsia="he-IL"/>
        </w:rPr>
        <w:t>–</w:t>
      </w:r>
      <w:r>
        <w:rPr>
          <w:rFonts w:hint="cs"/>
          <w:rtl/>
          <w:lang w:eastAsia="he-IL"/>
        </w:rPr>
        <w:t xml:space="preserve"> בכל זאת אני אסכם </w:t>
      </w:r>
      <w:bookmarkStart w:id="1197" w:name="_ETM_Q1_6054000"/>
      <w:bookmarkEnd w:id="1197"/>
      <w:r>
        <w:rPr>
          <w:rFonts w:hint="cs"/>
          <w:rtl/>
          <w:lang w:eastAsia="he-IL"/>
        </w:rPr>
        <w:t xml:space="preserve">את הדיון ואתייחס לדברים החשובים שעלו מכיוונם של ארגוני הסיוע, </w:t>
      </w:r>
      <w:bookmarkStart w:id="1198" w:name="_ETM_Q1_6060000"/>
      <w:bookmarkEnd w:id="1198"/>
      <w:r>
        <w:rPr>
          <w:rFonts w:hint="cs"/>
          <w:rtl/>
          <w:lang w:eastAsia="he-IL"/>
        </w:rPr>
        <w:t>ובאמת אגיד שלכל אורך הדרך, גם בדיונים של ועדת ארבל</w:t>
      </w:r>
      <w:bookmarkStart w:id="1199" w:name="_ETM_Q1_6064000"/>
      <w:bookmarkEnd w:id="1199"/>
      <w:r>
        <w:rPr>
          <w:rFonts w:hint="cs"/>
          <w:rtl/>
          <w:lang w:eastAsia="he-IL"/>
        </w:rPr>
        <w:t xml:space="preserve"> וגם בעבודה הממשלתית על גיבוש הצעת החוק, השיקול הזה </w:t>
      </w:r>
      <w:bookmarkStart w:id="1200" w:name="_ETM_Q1_6070000"/>
      <w:bookmarkEnd w:id="1200"/>
      <w:r>
        <w:rPr>
          <w:rFonts w:hint="cs"/>
          <w:rtl/>
          <w:lang w:eastAsia="he-IL"/>
        </w:rPr>
        <w:t xml:space="preserve">וההתלבטות הזאת היו על שולחננו ועל סדר היום. בסופו של </w:t>
      </w:r>
      <w:bookmarkStart w:id="1201" w:name="_ETM_Q1_6077000"/>
      <w:bookmarkEnd w:id="1201"/>
      <w:r>
        <w:rPr>
          <w:rFonts w:hint="cs"/>
          <w:rtl/>
          <w:lang w:eastAsia="he-IL"/>
        </w:rPr>
        <w:t xml:space="preserve">דבר, הנוסח שמובא היום הוא נוסח שלעמדתנו מאזן בין כל </w:t>
      </w:r>
      <w:bookmarkStart w:id="1202" w:name="_ETM_Q1_6083000"/>
      <w:bookmarkEnd w:id="1202"/>
      <w:r>
        <w:rPr>
          <w:rFonts w:hint="cs"/>
          <w:rtl/>
          <w:lang w:eastAsia="he-IL"/>
        </w:rPr>
        <w:t>השיקולים הדרושים לעניין, גם אם השיקול הזה, החשוב, של ביטחונו</w:t>
      </w:r>
      <w:bookmarkStart w:id="1203" w:name="_ETM_Q1_6091000"/>
      <w:bookmarkEnd w:id="1203"/>
      <w:r>
        <w:rPr>
          <w:rFonts w:hint="cs"/>
          <w:rtl/>
          <w:lang w:eastAsia="he-IL"/>
        </w:rPr>
        <w:t xml:space="preserve"> של נפגע העבירה, עניינו, שמיעת עמדתו </w:t>
      </w:r>
      <w:r>
        <w:rPr>
          <w:rtl/>
          <w:lang w:eastAsia="he-IL"/>
        </w:rPr>
        <w:t>–</w:t>
      </w:r>
      <w:r>
        <w:rPr>
          <w:rFonts w:hint="cs"/>
          <w:rtl/>
          <w:lang w:eastAsia="he-IL"/>
        </w:rPr>
        <w:t xml:space="preserve"> כל הדברים האלה </w:t>
      </w:r>
      <w:bookmarkStart w:id="1204" w:name="_ETM_Q1_6094000"/>
      <w:bookmarkEnd w:id="1204"/>
      <w:r>
        <w:rPr>
          <w:rFonts w:hint="cs"/>
          <w:rtl/>
          <w:lang w:eastAsia="he-IL"/>
        </w:rPr>
        <w:t xml:space="preserve">לא קיבלו ביטוי מפורש בנוסח אבל אנחנו סבורים שהשיקולים האלה </w:t>
      </w:r>
      <w:bookmarkStart w:id="1205" w:name="_ETM_Q1_6102000"/>
      <w:bookmarkEnd w:id="1205"/>
      <w:r>
        <w:rPr>
          <w:rFonts w:hint="cs"/>
          <w:rtl/>
          <w:lang w:eastAsia="he-IL"/>
        </w:rPr>
        <w:t>נכללים בנוסח.</w:t>
      </w:r>
    </w:p>
    <w:p w:rsidR="00201E0A" w:rsidRDefault="00201E0A" w:rsidP="00F5604C">
      <w:pPr>
        <w:rPr>
          <w:rtl/>
          <w:lang w:eastAsia="he-IL"/>
        </w:rPr>
      </w:pPr>
      <w:bookmarkStart w:id="1206" w:name="_ETM_Q1_6103000"/>
      <w:bookmarkEnd w:id="1206"/>
    </w:p>
    <w:p w:rsidR="00201E0A" w:rsidRDefault="00201E0A" w:rsidP="00F5604C">
      <w:pPr>
        <w:rPr>
          <w:rtl/>
          <w:lang w:eastAsia="he-IL"/>
        </w:rPr>
      </w:pPr>
      <w:bookmarkStart w:id="1207" w:name="_ETM_Q1_6104000"/>
      <w:bookmarkEnd w:id="1207"/>
      <w:r>
        <w:rPr>
          <w:rFonts w:hint="cs"/>
          <w:rtl/>
          <w:lang w:eastAsia="he-IL"/>
        </w:rPr>
        <w:t xml:space="preserve">אני רוצה להגיד פה עוד אמירה פרקטית-יישומית: יושבת לצידי </w:t>
      </w:r>
      <w:bookmarkStart w:id="1208" w:name="_ETM_Q1_6095000"/>
      <w:bookmarkEnd w:id="1208"/>
      <w:r>
        <w:rPr>
          <w:rFonts w:hint="cs"/>
          <w:rtl/>
          <w:lang w:eastAsia="he-IL"/>
        </w:rPr>
        <w:t xml:space="preserve">נציגת פרקליטות המדינה, יושבים פה נציגי המשטרה </w:t>
      </w:r>
      <w:r>
        <w:rPr>
          <w:rtl/>
          <w:lang w:eastAsia="he-IL"/>
        </w:rPr>
        <w:t>–</w:t>
      </w:r>
      <w:r>
        <w:rPr>
          <w:rFonts w:hint="cs"/>
          <w:rtl/>
          <w:lang w:eastAsia="he-IL"/>
        </w:rPr>
        <w:t xml:space="preserve"> כל הרשויות </w:t>
      </w:r>
      <w:bookmarkStart w:id="1209" w:name="_ETM_Q1_6116000"/>
      <w:bookmarkEnd w:id="1209"/>
      <w:r>
        <w:rPr>
          <w:rFonts w:hint="cs"/>
          <w:rtl/>
          <w:lang w:eastAsia="he-IL"/>
        </w:rPr>
        <w:t xml:space="preserve">האלה אמונות על שמיעת עמדתו של נפגע העבירה ועל טובתו </w:t>
      </w:r>
      <w:bookmarkStart w:id="1210" w:name="_ETM_Q1_6123000"/>
      <w:bookmarkEnd w:id="1210"/>
      <w:r>
        <w:rPr>
          <w:rFonts w:hint="cs"/>
          <w:rtl/>
          <w:lang w:eastAsia="he-IL"/>
        </w:rPr>
        <w:t xml:space="preserve">של נפגע העבירה, ובוודאי ובוודאי על עניינו של נפגע העבירה </w:t>
      </w:r>
      <w:bookmarkStart w:id="1211" w:name="_ETM_Q1_6129000"/>
      <w:bookmarkEnd w:id="1211"/>
      <w:r>
        <w:rPr>
          <w:rFonts w:hint="cs"/>
          <w:rtl/>
          <w:lang w:eastAsia="he-IL"/>
        </w:rPr>
        <w:t xml:space="preserve">הפוטנציאלי שהוא הציבור, שהוא לפעמים קצת סתמי ואין לו </w:t>
      </w:r>
      <w:bookmarkStart w:id="1212" w:name="_ETM_Q1_6137000"/>
      <w:bookmarkEnd w:id="1212"/>
      <w:r>
        <w:rPr>
          <w:rFonts w:hint="cs"/>
          <w:rtl/>
          <w:lang w:eastAsia="he-IL"/>
        </w:rPr>
        <w:t xml:space="preserve">פנים מספיק ברורות ומעוררות מחשבה, וזה התפקיד של רשויות האכיפה </w:t>
      </w:r>
      <w:bookmarkStart w:id="1213" w:name="_ETM_Q1_6142000"/>
      <w:bookmarkEnd w:id="1213"/>
      <w:r>
        <w:rPr>
          <w:rFonts w:hint="cs"/>
          <w:rtl/>
          <w:lang w:eastAsia="he-IL"/>
        </w:rPr>
        <w:t>והתביעה, לשמור את - -</w:t>
      </w:r>
    </w:p>
    <w:p w:rsidR="00201E0A" w:rsidRDefault="00201E0A" w:rsidP="00F5604C">
      <w:pPr>
        <w:rPr>
          <w:rtl/>
          <w:lang w:eastAsia="he-IL"/>
        </w:rPr>
      </w:pPr>
    </w:p>
    <w:p w:rsidR="00201E0A" w:rsidRDefault="00201E0A" w:rsidP="00135929">
      <w:pPr>
        <w:pStyle w:val="a4"/>
        <w:rPr>
          <w:rtl/>
        </w:rPr>
      </w:pPr>
      <w:bookmarkStart w:id="1214" w:name="ET_knessetmember_5085_219"/>
      <w:r w:rsidRPr="00135929">
        <w:rPr>
          <w:rStyle w:val="TagStyle"/>
          <w:rtl/>
        </w:rPr>
        <w:t xml:space="preserve"> &lt;&lt; דובר &gt;&gt;</w:t>
      </w:r>
      <w:r w:rsidRPr="00201E0A">
        <w:rPr>
          <w:rStyle w:val="TagStyle"/>
          <w:rtl/>
        </w:rPr>
        <w:t xml:space="preserve"> </w:t>
      </w:r>
      <w:r>
        <w:rPr>
          <w:rtl/>
        </w:rPr>
        <w:t>אורלי לוי אבקסיס (הליכוד):</w:t>
      </w:r>
      <w:r w:rsidRPr="00201E0A">
        <w:rPr>
          <w:rStyle w:val="TagStyle"/>
          <w:rtl/>
        </w:rPr>
        <w:t xml:space="preserve"> </w:t>
      </w:r>
      <w:r w:rsidRPr="00135929">
        <w:rPr>
          <w:rStyle w:val="TagStyle"/>
          <w:rtl/>
        </w:rPr>
        <w:t>&lt;&lt; דובר &gt;&gt;</w:t>
      </w:r>
      <w:r>
        <w:rPr>
          <w:rtl/>
        </w:rPr>
        <w:t xml:space="preserve">   </w:t>
      </w:r>
      <w:bookmarkEnd w:id="1214"/>
    </w:p>
    <w:p w:rsidR="00201E0A" w:rsidRDefault="00201E0A" w:rsidP="00201E0A">
      <w:pPr>
        <w:pStyle w:val="KeepWithNext"/>
        <w:rPr>
          <w:rtl/>
          <w:lang w:eastAsia="he-IL"/>
        </w:rPr>
      </w:pPr>
    </w:p>
    <w:p w:rsidR="00201E0A" w:rsidRDefault="00201E0A" w:rsidP="00201E0A">
      <w:pPr>
        <w:rPr>
          <w:rtl/>
          <w:lang w:eastAsia="he-IL"/>
        </w:rPr>
      </w:pPr>
      <w:r>
        <w:rPr>
          <w:rFonts w:hint="cs"/>
          <w:rtl/>
          <w:lang w:eastAsia="he-IL"/>
        </w:rPr>
        <w:t xml:space="preserve">אז - - - להם את </w:t>
      </w:r>
      <w:bookmarkStart w:id="1215" w:name="_ETM_Q1_6147000"/>
      <w:bookmarkEnd w:id="1215"/>
      <w:r>
        <w:rPr>
          <w:rFonts w:hint="cs"/>
          <w:rtl/>
          <w:lang w:eastAsia="he-IL"/>
        </w:rPr>
        <w:t>זה בעיקר בימים אלו כי נדמה לי שמישהו פספס כאן שיעור.</w:t>
      </w:r>
    </w:p>
    <w:p w:rsidR="00201E0A" w:rsidRDefault="00201E0A" w:rsidP="00201E0A">
      <w:pPr>
        <w:rPr>
          <w:rtl/>
          <w:lang w:eastAsia="he-IL"/>
        </w:rPr>
      </w:pPr>
      <w:bookmarkStart w:id="1216" w:name="_ETM_Q1_6143000"/>
      <w:bookmarkEnd w:id="1216"/>
    </w:p>
    <w:p w:rsidR="00201E0A" w:rsidRDefault="00201E0A" w:rsidP="00135929">
      <w:pPr>
        <w:pStyle w:val="af6"/>
        <w:rPr>
          <w:rtl/>
        </w:rPr>
      </w:pPr>
      <w:bookmarkStart w:id="1217" w:name="ET_yor_6156_220"/>
      <w:r w:rsidRPr="00135929">
        <w:rPr>
          <w:rStyle w:val="TagStyle"/>
          <w:rtl/>
        </w:rPr>
        <w:t xml:space="preserve"> &lt;&lt; יור &gt;&gt;</w:t>
      </w:r>
      <w:r w:rsidRPr="00201E0A">
        <w:rPr>
          <w:rStyle w:val="TagStyle"/>
          <w:rtl/>
        </w:rPr>
        <w:t xml:space="preserve"> </w:t>
      </w:r>
      <w:r>
        <w:rPr>
          <w:rtl/>
        </w:rPr>
        <w:t>היו"ר גלעד קריב:</w:t>
      </w:r>
      <w:r w:rsidRPr="00201E0A">
        <w:rPr>
          <w:rStyle w:val="TagStyle"/>
          <w:rtl/>
        </w:rPr>
        <w:t xml:space="preserve"> </w:t>
      </w:r>
      <w:r w:rsidRPr="00135929">
        <w:rPr>
          <w:rStyle w:val="TagStyle"/>
          <w:rtl/>
        </w:rPr>
        <w:t>&lt;&lt; יור &gt;&gt;</w:t>
      </w:r>
      <w:r>
        <w:rPr>
          <w:rtl/>
        </w:rPr>
        <w:t xml:space="preserve">   </w:t>
      </w:r>
      <w:bookmarkEnd w:id="1217"/>
    </w:p>
    <w:p w:rsidR="00201E0A" w:rsidRDefault="00201E0A" w:rsidP="00201E0A">
      <w:pPr>
        <w:pStyle w:val="KeepWithNext"/>
        <w:rPr>
          <w:rtl/>
          <w:lang w:eastAsia="he-IL"/>
        </w:rPr>
      </w:pPr>
    </w:p>
    <w:p w:rsidR="00F5604C" w:rsidRDefault="00F5604C" w:rsidP="00F5604C">
      <w:pPr>
        <w:rPr>
          <w:rtl/>
          <w:lang w:eastAsia="he-IL"/>
        </w:rPr>
      </w:pPr>
      <w:bookmarkStart w:id="1218" w:name="_ETM_Q1_6144000"/>
      <w:bookmarkStart w:id="1219" w:name="_ETM_Q1_6097000"/>
      <w:bookmarkEnd w:id="1218"/>
      <w:bookmarkEnd w:id="1219"/>
      <w:r>
        <w:rPr>
          <w:rFonts w:hint="cs"/>
          <w:rtl/>
          <w:lang w:eastAsia="he-IL"/>
        </w:rPr>
        <w:t>תודה.</w:t>
      </w:r>
    </w:p>
    <w:p w:rsidR="00F5604C" w:rsidRDefault="00F5604C" w:rsidP="00F5604C">
      <w:pPr>
        <w:rPr>
          <w:rtl/>
          <w:lang w:eastAsia="he-IL"/>
        </w:rPr>
      </w:pPr>
    </w:p>
    <w:p w:rsidR="00F5604C" w:rsidRDefault="00F5604C" w:rsidP="00135929">
      <w:pPr>
        <w:pStyle w:val="-"/>
        <w:rPr>
          <w:rtl/>
        </w:rPr>
      </w:pPr>
      <w:bookmarkStart w:id="1220" w:name="ET_speakercontinue_592571_86"/>
      <w:r w:rsidRPr="00135929">
        <w:rPr>
          <w:rStyle w:val="TagStyle"/>
          <w:rtl/>
        </w:rPr>
        <w:t>&lt;&lt; דובר_המשך &gt;&gt;</w:t>
      </w:r>
      <w:r w:rsidRPr="00F5604C">
        <w:rPr>
          <w:rStyle w:val="TagStyle"/>
          <w:rtl/>
        </w:rPr>
        <w:t xml:space="preserve"> </w:t>
      </w:r>
      <w:r>
        <w:rPr>
          <w:rtl/>
        </w:rPr>
        <w:t>נילי פינקלשטיין:</w:t>
      </w:r>
      <w:r w:rsidRPr="00F5604C">
        <w:rPr>
          <w:rStyle w:val="TagStyle"/>
          <w:rtl/>
        </w:rPr>
        <w:t xml:space="preserve"> </w:t>
      </w:r>
      <w:r w:rsidRPr="00135929">
        <w:rPr>
          <w:rStyle w:val="TagStyle"/>
          <w:rtl/>
        </w:rPr>
        <w:t>&lt;&lt; דובר_המשך &gt;&gt;</w:t>
      </w:r>
      <w:r>
        <w:rPr>
          <w:rtl/>
        </w:rPr>
        <w:t xml:space="preserve">   </w:t>
      </w:r>
      <w:bookmarkEnd w:id="1220"/>
    </w:p>
    <w:p w:rsidR="00F5604C" w:rsidRDefault="00F5604C" w:rsidP="00F5604C">
      <w:pPr>
        <w:pStyle w:val="KeepWithNext"/>
        <w:rPr>
          <w:rtl/>
          <w:lang w:eastAsia="he-IL"/>
        </w:rPr>
      </w:pPr>
    </w:p>
    <w:p w:rsidR="00201E0A" w:rsidRDefault="00201E0A" w:rsidP="00F5604C">
      <w:pPr>
        <w:rPr>
          <w:rtl/>
          <w:lang w:eastAsia="he-IL"/>
        </w:rPr>
      </w:pPr>
      <w:r>
        <w:rPr>
          <w:rFonts w:hint="cs"/>
          <w:rtl/>
          <w:lang w:eastAsia="he-IL"/>
        </w:rPr>
        <w:t xml:space="preserve">אז אני אומרת שהשיקולים האלה בוודאי יישקלו ויבואו לידי ביטוי </w:t>
      </w:r>
      <w:bookmarkStart w:id="1221" w:name="_ETM_Q1_6156000"/>
      <w:bookmarkEnd w:id="1221"/>
      <w:r>
        <w:rPr>
          <w:rFonts w:hint="cs"/>
          <w:rtl/>
          <w:lang w:eastAsia="he-IL"/>
        </w:rPr>
        <w:t>בטיעונים המשפטיים של הרשויות.</w:t>
      </w:r>
    </w:p>
    <w:p w:rsidR="00201E0A" w:rsidRDefault="00201E0A" w:rsidP="00F5604C">
      <w:pPr>
        <w:rPr>
          <w:rtl/>
          <w:lang w:eastAsia="he-IL"/>
        </w:rPr>
      </w:pPr>
    </w:p>
    <w:p w:rsidR="00F5604C" w:rsidRDefault="00F5604C" w:rsidP="00201E0A">
      <w:pPr>
        <w:rPr>
          <w:rtl/>
          <w:lang w:eastAsia="he-IL"/>
        </w:rPr>
      </w:pPr>
      <w:bookmarkStart w:id="1222" w:name="_ETM_Q1_6160000"/>
      <w:bookmarkEnd w:id="1222"/>
      <w:r>
        <w:rPr>
          <w:rFonts w:hint="cs"/>
          <w:rtl/>
          <w:lang w:eastAsia="he-IL"/>
        </w:rPr>
        <w:t>הערה נוספת</w:t>
      </w:r>
      <w:r w:rsidR="00201E0A">
        <w:rPr>
          <w:rFonts w:hint="cs"/>
          <w:rtl/>
          <w:lang w:eastAsia="he-IL"/>
        </w:rPr>
        <w:t xml:space="preserve"> </w:t>
      </w:r>
      <w:r w:rsidR="00201E0A">
        <w:rPr>
          <w:rtl/>
          <w:lang w:eastAsia="he-IL"/>
        </w:rPr>
        <w:t>–</w:t>
      </w:r>
      <w:r w:rsidR="00201E0A">
        <w:rPr>
          <w:rFonts w:hint="cs"/>
          <w:rtl/>
          <w:lang w:eastAsia="he-IL"/>
        </w:rPr>
        <w:t xml:space="preserve"> אני מתייחסת לנוסח שהובא היום</w:t>
      </w:r>
      <w:r>
        <w:rPr>
          <w:rFonts w:hint="cs"/>
          <w:rtl/>
          <w:lang w:eastAsia="he-IL"/>
        </w:rPr>
        <w:t xml:space="preserve"> בנוגע למיקום של התיקון הזה בתוך פקודת הראיות</w:t>
      </w:r>
      <w:r w:rsidR="00201E0A">
        <w:rPr>
          <w:rFonts w:hint="cs"/>
          <w:rtl/>
          <w:lang w:eastAsia="he-IL"/>
        </w:rPr>
        <w:t>:</w:t>
      </w:r>
      <w:r>
        <w:rPr>
          <w:rFonts w:hint="cs"/>
          <w:rtl/>
          <w:lang w:eastAsia="he-IL"/>
        </w:rPr>
        <w:t xml:space="preserve"> אני מבינה שהוועדה מציעה להוציא את הסעיף הזה מהפרק שעוסק בעדות</w:t>
      </w:r>
      <w:r w:rsidR="00201E0A">
        <w:rPr>
          <w:rFonts w:hint="cs"/>
          <w:rtl/>
          <w:lang w:eastAsia="he-IL"/>
        </w:rPr>
        <w:t xml:space="preserve"> </w:t>
      </w:r>
      <w:bookmarkStart w:id="1223" w:name="_ETM_Q1_6184000"/>
      <w:bookmarkEnd w:id="1223"/>
      <w:r w:rsidR="00201E0A">
        <w:rPr>
          <w:rFonts w:hint="cs"/>
          <w:rtl/>
          <w:lang w:eastAsia="he-IL"/>
        </w:rPr>
        <w:t>על אמרות</w:t>
      </w:r>
      <w:r>
        <w:rPr>
          <w:rFonts w:hint="cs"/>
          <w:rtl/>
          <w:lang w:eastAsia="he-IL"/>
        </w:rPr>
        <w:t xml:space="preserve"> ולהעביר את זה לפרק שכותרתו ה</w:t>
      </w:r>
      <w:r w:rsidR="00201E0A">
        <w:rPr>
          <w:rFonts w:hint="cs"/>
          <w:rtl/>
          <w:lang w:eastAsia="he-IL"/>
        </w:rPr>
        <w:t>י</w:t>
      </w:r>
      <w:r>
        <w:rPr>
          <w:rFonts w:hint="cs"/>
          <w:rtl/>
          <w:lang w:eastAsia="he-IL"/>
        </w:rPr>
        <w:t xml:space="preserve">א </w:t>
      </w:r>
      <w:r w:rsidR="00201E0A">
        <w:rPr>
          <w:rFonts w:hint="cs"/>
          <w:rtl/>
          <w:lang w:eastAsia="he-IL"/>
        </w:rPr>
        <w:t>"</w:t>
      </w:r>
      <w:r>
        <w:rPr>
          <w:rFonts w:hint="cs"/>
          <w:rtl/>
          <w:lang w:eastAsia="he-IL"/>
        </w:rPr>
        <w:t>משקלן של ראיות</w:t>
      </w:r>
      <w:r w:rsidR="00201E0A">
        <w:rPr>
          <w:rFonts w:hint="cs"/>
          <w:rtl/>
          <w:lang w:eastAsia="he-IL"/>
        </w:rPr>
        <w:t>"</w:t>
      </w:r>
      <w:r>
        <w:rPr>
          <w:rFonts w:hint="cs"/>
          <w:rtl/>
          <w:lang w:eastAsia="he-IL"/>
        </w:rPr>
        <w:t>. אז קודם כל, מהות הס</w:t>
      </w:r>
      <w:r w:rsidR="00201E0A">
        <w:rPr>
          <w:rFonts w:hint="cs"/>
          <w:rtl/>
          <w:lang w:eastAsia="he-IL"/>
        </w:rPr>
        <w:t>עיף הזה נוגעת לקבילות ולא למשקל, ומהסיבה הזאת אני חושבת - -</w:t>
      </w:r>
    </w:p>
    <w:p w:rsidR="00201E0A" w:rsidRDefault="00201E0A" w:rsidP="00201E0A">
      <w:pPr>
        <w:rPr>
          <w:rtl/>
          <w:lang w:eastAsia="he-IL"/>
        </w:rPr>
      </w:pPr>
      <w:bookmarkStart w:id="1224" w:name="_ETM_Q1_6204000"/>
      <w:bookmarkEnd w:id="1224"/>
    </w:p>
    <w:p w:rsidR="00201E0A" w:rsidRDefault="00201E0A" w:rsidP="00135929">
      <w:pPr>
        <w:pStyle w:val="a4"/>
        <w:rPr>
          <w:rtl/>
        </w:rPr>
      </w:pPr>
      <w:bookmarkStart w:id="1225" w:name="ET_speaker_גור_בליי_221"/>
      <w:r w:rsidRPr="00135929">
        <w:rPr>
          <w:rStyle w:val="TagStyle"/>
          <w:rtl/>
        </w:rPr>
        <w:t xml:space="preserve"> &lt;&lt; דובר &gt;&gt;</w:t>
      </w:r>
      <w:r w:rsidRPr="00201E0A">
        <w:rPr>
          <w:rStyle w:val="TagStyle"/>
          <w:rtl/>
        </w:rPr>
        <w:t xml:space="preserve"> </w:t>
      </w:r>
      <w:r>
        <w:rPr>
          <w:rtl/>
        </w:rPr>
        <w:t>גור בליי:</w:t>
      </w:r>
      <w:r w:rsidRPr="00201E0A">
        <w:rPr>
          <w:rStyle w:val="TagStyle"/>
          <w:rtl/>
        </w:rPr>
        <w:t xml:space="preserve"> </w:t>
      </w:r>
      <w:r w:rsidRPr="00135929">
        <w:rPr>
          <w:rStyle w:val="TagStyle"/>
          <w:rtl/>
        </w:rPr>
        <w:t>&lt;&lt; דובר &gt;&gt;</w:t>
      </w:r>
      <w:r>
        <w:rPr>
          <w:rtl/>
        </w:rPr>
        <w:t xml:space="preserve">   </w:t>
      </w:r>
      <w:bookmarkEnd w:id="1225"/>
    </w:p>
    <w:p w:rsidR="00201E0A" w:rsidRDefault="00201E0A" w:rsidP="00201E0A">
      <w:pPr>
        <w:pStyle w:val="KeepWithNext"/>
        <w:rPr>
          <w:rtl/>
          <w:lang w:eastAsia="he-IL"/>
        </w:rPr>
      </w:pPr>
    </w:p>
    <w:p w:rsidR="00201E0A" w:rsidRPr="00201E0A" w:rsidRDefault="00201E0A" w:rsidP="00201E0A">
      <w:pPr>
        <w:rPr>
          <w:rtl/>
          <w:lang w:eastAsia="he-IL"/>
        </w:rPr>
      </w:pPr>
      <w:bookmarkStart w:id="1226" w:name="_ETM_Q1_6202000"/>
      <w:bookmarkEnd w:id="1226"/>
      <w:r>
        <w:rPr>
          <w:rFonts w:hint="cs"/>
          <w:rtl/>
          <w:lang w:eastAsia="he-IL"/>
        </w:rPr>
        <w:t>א</w:t>
      </w:r>
      <w:bookmarkStart w:id="1227" w:name="_ETM_Q1_6203000"/>
      <w:bookmarkEnd w:id="1227"/>
      <w:r>
        <w:rPr>
          <w:rFonts w:hint="cs"/>
          <w:rtl/>
          <w:lang w:eastAsia="he-IL"/>
        </w:rPr>
        <w:t xml:space="preserve">בל הוא גם לא שייך לפרק שעוסק בעדות שבעל-פה בלבד. זאת אומרת, </w:t>
      </w:r>
      <w:bookmarkStart w:id="1228" w:name="_ETM_Q1_6206000"/>
      <w:bookmarkEnd w:id="1228"/>
      <w:r>
        <w:rPr>
          <w:rFonts w:hint="cs"/>
          <w:rtl/>
          <w:lang w:eastAsia="he-IL"/>
        </w:rPr>
        <w:t>אני מסכים שיש פה קושי גם עם לצרף אותו אחרי סעיף 12 כי הוא לא עוסק במפורש רק בעדות שבעל-פה</w:t>
      </w:r>
      <w:bookmarkStart w:id="1229" w:name="_ETM_Q1_6211000"/>
      <w:bookmarkEnd w:id="1229"/>
      <w:r>
        <w:rPr>
          <w:rFonts w:hint="cs"/>
          <w:rtl/>
          <w:lang w:eastAsia="he-IL"/>
        </w:rPr>
        <w:t xml:space="preserve"> אלא גם בראיות חפציות.</w:t>
      </w:r>
    </w:p>
    <w:p w:rsidR="004F0D9C" w:rsidRDefault="004F0D9C" w:rsidP="00F5604C">
      <w:pPr>
        <w:rPr>
          <w:rtl/>
          <w:lang w:eastAsia="he-IL"/>
        </w:rPr>
      </w:pPr>
    </w:p>
    <w:p w:rsidR="004F0D9C" w:rsidRDefault="004F0D9C" w:rsidP="004F0D9C">
      <w:pPr>
        <w:pStyle w:val="-"/>
        <w:keepNext/>
        <w:rPr>
          <w:rtl/>
        </w:rPr>
      </w:pPr>
      <w:r w:rsidRPr="004F0D9C">
        <w:rPr>
          <w:rStyle w:val="TagStyle"/>
          <w:rtl/>
        </w:rPr>
        <w:t xml:space="preserve">&lt; דובר_המשך &gt;&gt; </w:t>
      </w:r>
      <w:r>
        <w:rPr>
          <w:rtl/>
        </w:rPr>
        <w:t>נילי פינקלשטיין:</w:t>
      </w:r>
      <w:r w:rsidRPr="004F0D9C">
        <w:rPr>
          <w:rStyle w:val="TagStyle"/>
          <w:rtl/>
        </w:rPr>
        <w:t xml:space="preserve"> &lt;&lt; דובר_המשך &gt;&gt;</w:t>
      </w:r>
      <w:r>
        <w:rPr>
          <w:rtl/>
        </w:rPr>
        <w:t xml:space="preserve">   </w:t>
      </w:r>
    </w:p>
    <w:p w:rsidR="004F0D9C" w:rsidRDefault="004F0D9C" w:rsidP="004F0D9C">
      <w:pPr>
        <w:pStyle w:val="KeepWithNext"/>
        <w:rPr>
          <w:rtl/>
          <w:lang w:eastAsia="he-IL"/>
        </w:rPr>
      </w:pPr>
    </w:p>
    <w:p w:rsidR="004F0D9C" w:rsidRDefault="004F0D9C" w:rsidP="001C40B5">
      <w:pPr>
        <w:rPr>
          <w:rtl/>
          <w:lang w:eastAsia="he-IL"/>
        </w:rPr>
      </w:pPr>
      <w:r>
        <w:rPr>
          <w:rFonts w:hint="cs"/>
          <w:rtl/>
          <w:lang w:eastAsia="he-IL"/>
        </w:rPr>
        <w:t>נכון</w:t>
      </w:r>
      <w:r w:rsidR="00201E0A">
        <w:rPr>
          <w:rFonts w:hint="cs"/>
          <w:rtl/>
          <w:lang w:eastAsia="he-IL"/>
        </w:rPr>
        <w:t>,</w:t>
      </w:r>
      <w:r>
        <w:rPr>
          <w:rFonts w:hint="cs"/>
          <w:rtl/>
          <w:lang w:eastAsia="he-IL"/>
        </w:rPr>
        <w:t xml:space="preserve"> זאת דילמה. אני אגיד שעמדתנו היא בכל זאת שהמיקום הבהיר יותר והשימושי יותר למשתמש </w:t>
      </w:r>
      <w:r>
        <w:rPr>
          <w:rtl/>
          <w:lang w:eastAsia="he-IL"/>
        </w:rPr>
        <w:t>–</w:t>
      </w:r>
      <w:r>
        <w:rPr>
          <w:rFonts w:hint="cs"/>
          <w:rtl/>
          <w:lang w:eastAsia="he-IL"/>
        </w:rPr>
        <w:t xml:space="preserve"> המשתמשים הרלוונטיים הן רשויות האכיפה שצריכות להנחות את עצמן ועורכי הדין של הנאשם ושל המדינה והשופטים </w:t>
      </w:r>
      <w:r>
        <w:rPr>
          <w:rtl/>
          <w:lang w:eastAsia="he-IL"/>
        </w:rPr>
        <w:t>–</w:t>
      </w:r>
      <w:r>
        <w:rPr>
          <w:rFonts w:hint="cs"/>
          <w:rtl/>
          <w:lang w:eastAsia="he-IL"/>
        </w:rPr>
        <w:t xml:space="preserve"> המיקום הטבעי שהמשתמשים האלה יפנו אליו זה סעיף 12, שהיום משמש כבר ל</w:t>
      </w:r>
      <w:r w:rsidR="00111117">
        <w:rPr>
          <w:rFonts w:hint="cs"/>
          <w:rtl/>
          <w:lang w:eastAsia="he-IL"/>
        </w:rPr>
        <w:t>פסילת הודאות</w:t>
      </w:r>
      <w:r>
        <w:rPr>
          <w:rFonts w:hint="cs"/>
          <w:rtl/>
          <w:lang w:eastAsia="he-IL"/>
        </w:rPr>
        <w:t>, והפסיקה שהתפתחה התפ</w:t>
      </w:r>
      <w:r w:rsidR="001C40B5">
        <w:rPr>
          <w:rFonts w:hint="cs"/>
          <w:rtl/>
          <w:lang w:eastAsia="he-IL"/>
        </w:rPr>
        <w:t>ת</w:t>
      </w:r>
      <w:r>
        <w:rPr>
          <w:rFonts w:hint="cs"/>
          <w:rtl/>
          <w:lang w:eastAsia="he-IL"/>
        </w:rPr>
        <w:t>חה מהמקום</w:t>
      </w:r>
      <w:r w:rsidR="001C40B5">
        <w:rPr>
          <w:rFonts w:hint="cs"/>
          <w:rtl/>
          <w:lang w:eastAsia="he-IL"/>
        </w:rPr>
        <w:t xml:space="preserve"> הזה</w:t>
      </w:r>
      <w:r>
        <w:rPr>
          <w:rFonts w:hint="cs"/>
          <w:rtl/>
          <w:lang w:eastAsia="he-IL"/>
        </w:rPr>
        <w:t xml:space="preserve"> של הוד</w:t>
      </w:r>
      <w:r w:rsidR="001C40B5">
        <w:rPr>
          <w:rFonts w:hint="cs"/>
          <w:rtl/>
          <w:lang w:eastAsia="he-IL"/>
        </w:rPr>
        <w:t>א</w:t>
      </w:r>
      <w:r>
        <w:rPr>
          <w:rFonts w:hint="cs"/>
          <w:rtl/>
          <w:lang w:eastAsia="he-IL"/>
        </w:rPr>
        <w:t xml:space="preserve">ות. </w:t>
      </w:r>
      <w:r w:rsidR="004E4293">
        <w:rPr>
          <w:rFonts w:hint="cs"/>
          <w:rtl/>
          <w:lang w:eastAsia="he-IL"/>
        </w:rPr>
        <w:t xml:space="preserve">נכון שהסעיף המוצע היום עוסק </w:t>
      </w:r>
      <w:bookmarkStart w:id="1230" w:name="_ETM_Q1_6265000"/>
      <w:bookmarkEnd w:id="1230"/>
      <w:r w:rsidR="004E4293">
        <w:rPr>
          <w:rFonts w:hint="cs"/>
          <w:rtl/>
          <w:lang w:eastAsia="he-IL"/>
        </w:rPr>
        <w:t xml:space="preserve">גם בראיות חפציות והדברים ברורים ומפורשים בסעיף, ולכן אני לא </w:t>
      </w:r>
      <w:bookmarkStart w:id="1231" w:name="_ETM_Q1_6272000"/>
      <w:bookmarkEnd w:id="1231"/>
      <w:r w:rsidR="004E4293">
        <w:rPr>
          <w:rFonts w:hint="cs"/>
          <w:rtl/>
          <w:lang w:eastAsia="he-IL"/>
        </w:rPr>
        <w:t xml:space="preserve">חושבת שיהיה בלבול בפרשנות שלו, כשהסעיף כל-כך מפורש בגלל </w:t>
      </w:r>
      <w:bookmarkStart w:id="1232" w:name="_ETM_Q1_6278000"/>
      <w:bookmarkEnd w:id="1232"/>
      <w:r w:rsidR="004E4293">
        <w:rPr>
          <w:rFonts w:hint="cs"/>
          <w:rtl/>
          <w:lang w:eastAsia="he-IL"/>
        </w:rPr>
        <w:t>שהוא נמצא בפרק של אמרות.</w:t>
      </w:r>
    </w:p>
    <w:p w:rsidR="004F0D9C" w:rsidRDefault="004F0D9C" w:rsidP="004F0D9C">
      <w:pPr>
        <w:rPr>
          <w:rtl/>
          <w:lang w:eastAsia="he-IL"/>
        </w:rPr>
      </w:pPr>
    </w:p>
    <w:p w:rsidR="004E4293" w:rsidRDefault="004E4293" w:rsidP="004F0D9C">
      <w:pPr>
        <w:rPr>
          <w:rtl/>
          <w:lang w:eastAsia="he-IL"/>
        </w:rPr>
      </w:pPr>
      <w:r>
        <w:rPr>
          <w:rFonts w:hint="cs"/>
          <w:rtl/>
          <w:lang w:eastAsia="he-IL"/>
        </w:rPr>
        <w:t>מצד שני, אני כן חוש</w:t>
      </w:r>
      <w:bookmarkStart w:id="1233" w:name="_ETM_Q1_6274000"/>
      <w:bookmarkEnd w:id="1233"/>
      <w:r w:rsidR="009411FB">
        <w:rPr>
          <w:rFonts w:hint="cs"/>
          <w:rtl/>
          <w:lang w:eastAsia="he-IL"/>
        </w:rPr>
        <w:t xml:space="preserve">שת מבלבול כשאנחנו נמצאים בפרק של משקל אבל מדברים על </w:t>
      </w:r>
      <w:bookmarkStart w:id="1234" w:name="_ETM_Q1_6287000"/>
      <w:bookmarkEnd w:id="1234"/>
      <w:r w:rsidR="009411FB">
        <w:rPr>
          <w:rFonts w:hint="cs"/>
          <w:rtl/>
          <w:lang w:eastAsia="he-IL"/>
        </w:rPr>
        <w:t>קבילות, ובמיוחד מהסמיכות לסעיף 56 בפקודת הראיות, שכותרתו: ראיה שנתקבלה</w:t>
      </w:r>
      <w:bookmarkStart w:id="1235" w:name="_ETM_Q1_6300000"/>
      <w:bookmarkEnd w:id="1235"/>
      <w:r w:rsidR="009411FB">
        <w:rPr>
          <w:rFonts w:hint="cs"/>
          <w:rtl/>
          <w:lang w:eastAsia="he-IL"/>
        </w:rPr>
        <w:t xml:space="preserve"> שלא כדין. זה מאוד דומה לכותרת של הסעיף שאנחנו מציעים </w:t>
      </w:r>
      <w:bookmarkStart w:id="1236" w:name="_ETM_Q1_6305000"/>
      <w:bookmarkEnd w:id="1236"/>
      <w:r w:rsidR="009411FB">
        <w:rPr>
          <w:rFonts w:hint="cs"/>
          <w:rtl/>
          <w:lang w:eastAsia="he-IL"/>
        </w:rPr>
        <w:t xml:space="preserve">לתקן, ואני חוששת מבלבול אל מול סעיף 56, שהוא סעיף </w:t>
      </w:r>
      <w:bookmarkStart w:id="1237" w:name="_ETM_Q1_6312000"/>
      <w:bookmarkEnd w:id="1237"/>
      <w:r w:rsidR="009411FB">
        <w:rPr>
          <w:rFonts w:hint="cs"/>
          <w:rtl/>
          <w:lang w:eastAsia="he-IL"/>
        </w:rPr>
        <w:t xml:space="preserve">שבמהותו הוא שונה, הוא מדבר על טעויות בהליך השיפוטי ולא </w:t>
      </w:r>
      <w:bookmarkStart w:id="1238" w:name="_ETM_Q1_6320000"/>
      <w:bookmarkEnd w:id="1238"/>
      <w:r w:rsidR="009411FB">
        <w:rPr>
          <w:rFonts w:hint="cs"/>
          <w:rtl/>
          <w:lang w:eastAsia="he-IL"/>
        </w:rPr>
        <w:t>על פסול בחקירה.</w:t>
      </w:r>
    </w:p>
    <w:p w:rsidR="009411FB" w:rsidRDefault="009411FB" w:rsidP="004F0D9C">
      <w:pPr>
        <w:rPr>
          <w:rtl/>
          <w:lang w:eastAsia="he-IL"/>
        </w:rPr>
      </w:pPr>
      <w:bookmarkStart w:id="1239" w:name="_ETM_Q1_6322000"/>
      <w:bookmarkEnd w:id="1239"/>
    </w:p>
    <w:p w:rsidR="00435C3D" w:rsidRDefault="00435C3D" w:rsidP="00135929">
      <w:pPr>
        <w:pStyle w:val="af9"/>
        <w:rPr>
          <w:rtl/>
          <w:lang w:eastAsia="he-IL"/>
        </w:rPr>
      </w:pPr>
      <w:bookmarkStart w:id="1240" w:name="ET_guest_518618_88"/>
      <w:r w:rsidRPr="00135929">
        <w:rPr>
          <w:rStyle w:val="TagStyle"/>
          <w:rtl/>
        </w:rPr>
        <w:t xml:space="preserve"> &lt;&lt; אורח &gt;&gt;</w:t>
      </w:r>
      <w:r w:rsidRPr="00435C3D">
        <w:rPr>
          <w:rStyle w:val="TagStyle"/>
          <w:rtl/>
        </w:rPr>
        <w:t xml:space="preserve"> </w:t>
      </w:r>
      <w:r>
        <w:rPr>
          <w:rtl/>
          <w:lang w:eastAsia="he-IL"/>
        </w:rPr>
        <w:t>נעמי גרנות:</w:t>
      </w:r>
      <w:r w:rsidRPr="00435C3D">
        <w:rPr>
          <w:rStyle w:val="TagStyle"/>
          <w:rtl/>
        </w:rPr>
        <w:t xml:space="preserve"> </w:t>
      </w:r>
      <w:r w:rsidRPr="00135929">
        <w:rPr>
          <w:rStyle w:val="TagStyle"/>
          <w:rtl/>
        </w:rPr>
        <w:t>&lt;&lt; אורח &gt;&gt;</w:t>
      </w:r>
      <w:r>
        <w:rPr>
          <w:rtl/>
          <w:lang w:eastAsia="he-IL"/>
        </w:rPr>
        <w:t xml:space="preserve">   </w:t>
      </w:r>
      <w:bookmarkEnd w:id="1240"/>
    </w:p>
    <w:p w:rsidR="00435C3D" w:rsidRDefault="00435C3D" w:rsidP="00435C3D">
      <w:pPr>
        <w:pStyle w:val="KeepWithNext"/>
        <w:rPr>
          <w:rtl/>
          <w:lang w:eastAsia="he-IL"/>
        </w:rPr>
      </w:pPr>
    </w:p>
    <w:p w:rsidR="00435C3D" w:rsidRDefault="00435C3D" w:rsidP="00435C3D">
      <w:pPr>
        <w:rPr>
          <w:rtl/>
          <w:lang w:eastAsia="he-IL"/>
        </w:rPr>
      </w:pPr>
      <w:r>
        <w:rPr>
          <w:rFonts w:hint="cs"/>
          <w:rtl/>
          <w:lang w:eastAsia="he-IL"/>
        </w:rPr>
        <w:t>אני רוצה</w:t>
      </w:r>
      <w:r w:rsidR="009411FB">
        <w:rPr>
          <w:rFonts w:hint="cs"/>
          <w:rtl/>
          <w:lang w:eastAsia="he-IL"/>
        </w:rPr>
        <w:t xml:space="preserve"> בהקשר הזה לומר עוד משפט אחד, </w:t>
      </w:r>
      <w:bookmarkStart w:id="1241" w:name="_ETM_Q1_6327000"/>
      <w:bookmarkEnd w:id="1241"/>
      <w:r w:rsidR="009411FB">
        <w:rPr>
          <w:rFonts w:hint="cs"/>
          <w:rtl/>
          <w:lang w:eastAsia="he-IL"/>
        </w:rPr>
        <w:t xml:space="preserve">להזכיר ולהרחיב </w:t>
      </w:r>
      <w:r w:rsidR="009411FB">
        <w:rPr>
          <w:rtl/>
          <w:lang w:eastAsia="he-IL"/>
        </w:rPr>
        <w:t>–</w:t>
      </w:r>
      <w:r w:rsidR="009411FB">
        <w:rPr>
          <w:rFonts w:hint="cs"/>
          <w:rtl/>
          <w:lang w:eastAsia="he-IL"/>
        </w:rPr>
        <w:t xml:space="preserve"> למרות שמדובר פה בפסילה ובקבילות המשפט עצמו, </w:t>
      </w:r>
      <w:bookmarkStart w:id="1242" w:name="_ETM_Q1_6336000"/>
      <w:bookmarkEnd w:id="1242"/>
      <w:r w:rsidR="009411FB">
        <w:rPr>
          <w:rFonts w:hint="cs"/>
          <w:rtl/>
          <w:lang w:eastAsia="he-IL"/>
        </w:rPr>
        <w:t xml:space="preserve">זו חובתה של התביעה לנהוג לפי הסעיף הזה גם בשלב </w:t>
      </w:r>
      <w:bookmarkStart w:id="1243" w:name="_ETM_Q1_6342000"/>
      <w:bookmarkEnd w:id="1243"/>
      <w:r w:rsidR="009411FB">
        <w:rPr>
          <w:rFonts w:hint="cs"/>
          <w:rtl/>
          <w:lang w:eastAsia="he-IL"/>
        </w:rPr>
        <w:t xml:space="preserve">הקודם של ההחלטה </w:t>
      </w:r>
      <w:r w:rsidR="00AA5292">
        <w:rPr>
          <w:rFonts w:hint="cs"/>
          <w:rtl/>
          <w:lang w:eastAsia="he-IL"/>
        </w:rPr>
        <w:t xml:space="preserve">על הרבדים. גם במובן הזה, יש איזו </w:t>
      </w:r>
      <w:bookmarkStart w:id="1244" w:name="_ETM_Q1_6348000"/>
      <w:bookmarkEnd w:id="1244"/>
      <w:r w:rsidR="00AA5292">
        <w:rPr>
          <w:rFonts w:hint="cs"/>
          <w:rtl/>
          <w:lang w:eastAsia="he-IL"/>
        </w:rPr>
        <w:t xml:space="preserve">שהיא עדיפות להקדים את זה ולא להכניס את הזה לעניין </w:t>
      </w:r>
      <w:bookmarkStart w:id="1245" w:name="_ETM_Q1_6346000"/>
      <w:bookmarkEnd w:id="1245"/>
      <w:r w:rsidR="00AA5292">
        <w:rPr>
          <w:rFonts w:hint="cs"/>
          <w:rtl/>
          <w:lang w:eastAsia="he-IL"/>
        </w:rPr>
        <w:t>של - - -</w:t>
      </w:r>
    </w:p>
    <w:p w:rsidR="00435C3D" w:rsidRDefault="00435C3D" w:rsidP="00435C3D">
      <w:pPr>
        <w:rPr>
          <w:rtl/>
          <w:lang w:eastAsia="he-IL"/>
        </w:rPr>
      </w:pPr>
    </w:p>
    <w:p w:rsidR="00285240" w:rsidRDefault="00285240" w:rsidP="00135929">
      <w:pPr>
        <w:pStyle w:val="af6"/>
        <w:rPr>
          <w:rtl/>
        </w:rPr>
      </w:pPr>
      <w:bookmarkStart w:id="1246" w:name="ET_yor_6156_89"/>
      <w:r w:rsidRPr="00135929">
        <w:rPr>
          <w:rStyle w:val="TagStyle"/>
          <w:rtl/>
        </w:rPr>
        <w:t xml:space="preserve"> &lt;&lt; יור &gt;&gt;</w:t>
      </w:r>
      <w:r w:rsidRPr="00285240">
        <w:rPr>
          <w:rStyle w:val="TagStyle"/>
          <w:rtl/>
        </w:rPr>
        <w:t xml:space="preserve"> </w:t>
      </w:r>
      <w:r>
        <w:rPr>
          <w:rtl/>
        </w:rPr>
        <w:t>היו"ר גלעד קריב:</w:t>
      </w:r>
      <w:r w:rsidRPr="00285240">
        <w:rPr>
          <w:rStyle w:val="TagStyle"/>
          <w:rtl/>
        </w:rPr>
        <w:t xml:space="preserve"> </w:t>
      </w:r>
      <w:r w:rsidRPr="00135929">
        <w:rPr>
          <w:rStyle w:val="TagStyle"/>
          <w:rtl/>
        </w:rPr>
        <w:t>&lt;&lt; יור &gt;&gt;</w:t>
      </w:r>
      <w:r>
        <w:rPr>
          <w:rtl/>
        </w:rPr>
        <w:t xml:space="preserve">   </w:t>
      </w:r>
      <w:bookmarkEnd w:id="1246"/>
    </w:p>
    <w:p w:rsidR="00285240" w:rsidRDefault="00285240" w:rsidP="00285240">
      <w:pPr>
        <w:pStyle w:val="KeepWithNext"/>
        <w:rPr>
          <w:rtl/>
          <w:lang w:eastAsia="he-IL"/>
        </w:rPr>
      </w:pPr>
    </w:p>
    <w:p w:rsidR="00285240" w:rsidRDefault="00285240" w:rsidP="00285240">
      <w:pPr>
        <w:rPr>
          <w:rtl/>
          <w:lang w:eastAsia="he-IL"/>
        </w:rPr>
      </w:pPr>
      <w:r>
        <w:rPr>
          <w:rFonts w:hint="cs"/>
          <w:rtl/>
          <w:lang w:eastAsia="he-IL"/>
        </w:rPr>
        <w:t xml:space="preserve">בסדר גמור. </w:t>
      </w:r>
      <w:r w:rsidR="00AA5292">
        <w:rPr>
          <w:rFonts w:hint="cs"/>
          <w:rtl/>
          <w:lang w:eastAsia="he-IL"/>
        </w:rPr>
        <w:t xml:space="preserve">גברתי </w:t>
      </w:r>
      <w:r>
        <w:rPr>
          <w:rFonts w:hint="cs"/>
          <w:rtl/>
          <w:lang w:eastAsia="he-IL"/>
        </w:rPr>
        <w:t>ביקשה עוד הערה אחת ובזה נסיים.</w:t>
      </w:r>
    </w:p>
    <w:p w:rsidR="00285240" w:rsidRDefault="00285240" w:rsidP="00285240">
      <w:pPr>
        <w:rPr>
          <w:rtl/>
          <w:lang w:eastAsia="he-IL"/>
        </w:rPr>
      </w:pPr>
    </w:p>
    <w:p w:rsidR="00285240" w:rsidRDefault="00285240" w:rsidP="00135929">
      <w:pPr>
        <w:pStyle w:val="af9"/>
        <w:rPr>
          <w:rtl/>
          <w:lang w:eastAsia="he-IL"/>
        </w:rPr>
      </w:pPr>
      <w:bookmarkStart w:id="1247" w:name="ET_guest_734663_90"/>
      <w:r w:rsidRPr="00135929">
        <w:rPr>
          <w:rStyle w:val="TagStyle"/>
          <w:rtl/>
        </w:rPr>
        <w:t xml:space="preserve"> &lt;&lt; אורח &gt;&gt;</w:t>
      </w:r>
      <w:r w:rsidRPr="00285240">
        <w:rPr>
          <w:rStyle w:val="TagStyle"/>
          <w:rtl/>
        </w:rPr>
        <w:t xml:space="preserve"> </w:t>
      </w:r>
      <w:r>
        <w:rPr>
          <w:rtl/>
          <w:lang w:eastAsia="he-IL"/>
        </w:rPr>
        <w:t>טליה גרידיש:</w:t>
      </w:r>
      <w:r w:rsidRPr="00285240">
        <w:rPr>
          <w:rStyle w:val="TagStyle"/>
          <w:rtl/>
        </w:rPr>
        <w:t xml:space="preserve"> </w:t>
      </w:r>
      <w:r w:rsidRPr="00135929">
        <w:rPr>
          <w:rStyle w:val="TagStyle"/>
          <w:rtl/>
        </w:rPr>
        <w:t>&lt;&lt; אורח &gt;&gt;</w:t>
      </w:r>
      <w:r>
        <w:rPr>
          <w:rtl/>
          <w:lang w:eastAsia="he-IL"/>
        </w:rPr>
        <w:t xml:space="preserve">   </w:t>
      </w:r>
      <w:bookmarkEnd w:id="1247"/>
    </w:p>
    <w:p w:rsidR="00285240" w:rsidRDefault="00285240" w:rsidP="00285240">
      <w:pPr>
        <w:pStyle w:val="KeepWithNext"/>
        <w:rPr>
          <w:rtl/>
          <w:lang w:eastAsia="he-IL"/>
        </w:rPr>
      </w:pPr>
    </w:p>
    <w:p w:rsidR="00285240" w:rsidRDefault="00AA5292" w:rsidP="00285240">
      <w:pPr>
        <w:rPr>
          <w:rtl/>
          <w:lang w:eastAsia="he-IL"/>
        </w:rPr>
      </w:pPr>
      <w:r>
        <w:rPr>
          <w:rFonts w:hint="cs"/>
          <w:rtl/>
          <w:lang w:eastAsia="he-IL"/>
        </w:rPr>
        <w:t xml:space="preserve">פשוט העניין מוצה במפגש הזה. </w:t>
      </w:r>
      <w:bookmarkStart w:id="1248" w:name="_ETM_Q1_6364000"/>
      <w:bookmarkEnd w:id="1248"/>
      <w:r>
        <w:rPr>
          <w:rFonts w:hint="cs"/>
          <w:rtl/>
          <w:lang w:eastAsia="he-IL"/>
        </w:rPr>
        <w:t xml:space="preserve">אנחנו גם מברכים על הנוסח המוצע כרגע, שהוא הרבה יותר </w:t>
      </w:r>
      <w:bookmarkStart w:id="1249" w:name="_ETM_Q1_6374000"/>
      <w:bookmarkEnd w:id="1249"/>
      <w:r>
        <w:rPr>
          <w:rFonts w:hint="cs"/>
          <w:rtl/>
          <w:lang w:eastAsia="he-IL"/>
        </w:rPr>
        <w:t xml:space="preserve">מאוזן. אנחנו רק רוצים להתייחס לקריטריון של מידת ההשפעה של </w:t>
      </w:r>
      <w:bookmarkStart w:id="1250" w:name="_ETM_Q1_6375000"/>
      <w:bookmarkEnd w:id="1250"/>
      <w:r>
        <w:rPr>
          <w:rFonts w:hint="cs"/>
          <w:rtl/>
          <w:lang w:eastAsia="he-IL"/>
        </w:rPr>
        <w:t xml:space="preserve">ההפרה על הראיה </w:t>
      </w:r>
      <w:r w:rsidR="0091313D">
        <w:rPr>
          <w:rtl/>
          <w:lang w:eastAsia="he-IL"/>
        </w:rPr>
        <w:t>–</w:t>
      </w:r>
      <w:r>
        <w:rPr>
          <w:rFonts w:hint="cs"/>
          <w:rtl/>
          <w:lang w:eastAsia="he-IL"/>
        </w:rPr>
        <w:t xml:space="preserve"> </w:t>
      </w:r>
      <w:r w:rsidR="0091313D">
        <w:rPr>
          <w:rFonts w:hint="cs"/>
          <w:rtl/>
          <w:lang w:eastAsia="he-IL"/>
        </w:rPr>
        <w:t xml:space="preserve">מאחר והניסוח עצמו הוא ניסוח שכבר </w:t>
      </w:r>
      <w:bookmarkStart w:id="1251" w:name="_ETM_Q1_6381000"/>
      <w:bookmarkEnd w:id="1251"/>
      <w:r w:rsidR="0091313D">
        <w:rPr>
          <w:rFonts w:hint="cs"/>
          <w:rtl/>
          <w:lang w:eastAsia="he-IL"/>
        </w:rPr>
        <w:t xml:space="preserve">נשחק </w:t>
      </w:r>
      <w:r w:rsidR="00F71398">
        <w:rPr>
          <w:rFonts w:hint="cs"/>
          <w:rtl/>
          <w:lang w:eastAsia="he-IL"/>
        </w:rPr>
        <w:t xml:space="preserve">בפסיקה, ומאחר וגם עלה פה בדיון על </w:t>
      </w:r>
      <w:bookmarkStart w:id="1252" w:name="_ETM_Q1_6385000"/>
      <w:bookmarkEnd w:id="1252"/>
      <w:r w:rsidR="00F71398">
        <w:rPr>
          <w:rFonts w:hint="cs"/>
          <w:rtl/>
          <w:lang w:eastAsia="he-IL"/>
        </w:rPr>
        <w:t>הראיה החפצית לעומת ראיה של מהימנות של עדים, אנחנו סבורים</w:t>
      </w:r>
      <w:bookmarkStart w:id="1253" w:name="_ETM_Q1_6394000"/>
      <w:bookmarkEnd w:id="1253"/>
      <w:r w:rsidR="00F71398">
        <w:rPr>
          <w:rFonts w:hint="cs"/>
          <w:rtl/>
          <w:lang w:eastAsia="he-IL"/>
        </w:rPr>
        <w:t xml:space="preserve"> שאולי כדאי לדייק את זה יותר בניסוח כמו שהיועץ </w:t>
      </w:r>
      <w:bookmarkStart w:id="1254" w:name="_ETM_Q1_6398000"/>
      <w:bookmarkEnd w:id="1254"/>
      <w:r w:rsidR="00F71398">
        <w:rPr>
          <w:rFonts w:hint="cs"/>
          <w:rtl/>
          <w:lang w:eastAsia="he-IL"/>
        </w:rPr>
        <w:t xml:space="preserve">המשפטי טען קודם ואולי להוסיף </w:t>
      </w:r>
      <w:r w:rsidR="0030317C">
        <w:rPr>
          <w:rFonts w:hint="cs"/>
          <w:rtl/>
          <w:lang w:eastAsia="he-IL"/>
        </w:rPr>
        <w:t>את העניין של השגת הראיה</w:t>
      </w:r>
      <w:bookmarkStart w:id="1255" w:name="_ETM_Q1_6399000"/>
      <w:bookmarkEnd w:id="1255"/>
      <w:r w:rsidR="0030317C">
        <w:rPr>
          <w:rFonts w:hint="cs"/>
          <w:rtl/>
          <w:lang w:eastAsia="he-IL"/>
        </w:rPr>
        <w:t xml:space="preserve"> - -</w:t>
      </w:r>
    </w:p>
    <w:p w:rsidR="009A15A8" w:rsidRDefault="009A15A8" w:rsidP="00285240">
      <w:pPr>
        <w:rPr>
          <w:rtl/>
          <w:lang w:eastAsia="he-IL"/>
        </w:rPr>
      </w:pPr>
    </w:p>
    <w:p w:rsidR="0030317C" w:rsidRDefault="0030317C" w:rsidP="00064FCF">
      <w:pPr>
        <w:pStyle w:val="af6"/>
        <w:keepNext/>
        <w:rPr>
          <w:rStyle w:val="TagStyle"/>
          <w:rtl/>
        </w:rPr>
      </w:pPr>
      <w:bookmarkStart w:id="1256" w:name="ET_yor_6156_91"/>
    </w:p>
    <w:p w:rsidR="00064FCF" w:rsidRDefault="00064FCF" w:rsidP="00135929">
      <w:pPr>
        <w:pStyle w:val="af6"/>
        <w:rPr>
          <w:rtl/>
        </w:rPr>
      </w:pPr>
      <w:bookmarkStart w:id="1257" w:name="_ETM_Q1_6400000"/>
      <w:bookmarkEnd w:id="1257"/>
      <w:r w:rsidRPr="00135929">
        <w:rPr>
          <w:rStyle w:val="TagStyle"/>
          <w:rtl/>
        </w:rPr>
        <w:t xml:space="preserve"> &lt;&lt; יור &gt;&gt;</w:t>
      </w:r>
      <w:r w:rsidRPr="00064FCF">
        <w:rPr>
          <w:rStyle w:val="TagStyle"/>
          <w:rtl/>
        </w:rPr>
        <w:t xml:space="preserve"> </w:t>
      </w:r>
      <w:r>
        <w:rPr>
          <w:rtl/>
        </w:rPr>
        <w:t>היו"ר גלעד קריב:</w:t>
      </w:r>
      <w:r w:rsidRPr="00064FCF">
        <w:rPr>
          <w:rStyle w:val="TagStyle"/>
          <w:rtl/>
        </w:rPr>
        <w:t xml:space="preserve"> </w:t>
      </w:r>
      <w:r w:rsidRPr="00135929">
        <w:rPr>
          <w:rStyle w:val="TagStyle"/>
          <w:rtl/>
        </w:rPr>
        <w:t>&lt;&lt; יור &gt;&gt;</w:t>
      </w:r>
      <w:r>
        <w:rPr>
          <w:rtl/>
        </w:rPr>
        <w:t xml:space="preserve">   </w:t>
      </w:r>
      <w:bookmarkEnd w:id="1256"/>
    </w:p>
    <w:p w:rsidR="00064FCF" w:rsidRDefault="00064FCF" w:rsidP="00064FCF">
      <w:pPr>
        <w:pStyle w:val="KeepWithNext"/>
        <w:rPr>
          <w:rtl/>
          <w:lang w:eastAsia="he-IL"/>
        </w:rPr>
      </w:pPr>
    </w:p>
    <w:p w:rsidR="00064FCF" w:rsidRDefault="0030317C" w:rsidP="0030317C">
      <w:pPr>
        <w:rPr>
          <w:rtl/>
          <w:lang w:eastAsia="he-IL"/>
        </w:rPr>
      </w:pPr>
      <w:r>
        <w:rPr>
          <w:rFonts w:hint="cs"/>
          <w:rtl/>
          <w:lang w:eastAsia="he-IL"/>
        </w:rPr>
        <w:t xml:space="preserve">לא, היה נוסח שאנחנו - - - הראיה והשגתה. </w:t>
      </w:r>
      <w:bookmarkStart w:id="1258" w:name="_ETM_Q1_6408000"/>
      <w:bookmarkEnd w:id="1258"/>
      <w:r>
        <w:rPr>
          <w:rFonts w:hint="cs"/>
          <w:rtl/>
          <w:lang w:eastAsia="he-IL"/>
        </w:rPr>
        <w:t>בסדר.</w:t>
      </w:r>
    </w:p>
    <w:p w:rsidR="00064FCF" w:rsidRDefault="00064FCF" w:rsidP="00064FCF">
      <w:pPr>
        <w:rPr>
          <w:rtl/>
          <w:lang w:eastAsia="he-IL"/>
        </w:rPr>
      </w:pPr>
    </w:p>
    <w:p w:rsidR="00064FCF" w:rsidRDefault="00064FCF" w:rsidP="00135929">
      <w:pPr>
        <w:pStyle w:val="af9"/>
        <w:rPr>
          <w:rtl/>
          <w:lang w:eastAsia="he-IL"/>
        </w:rPr>
      </w:pPr>
      <w:bookmarkStart w:id="1259" w:name="ET_guest_592571_92"/>
      <w:r w:rsidRPr="00135929">
        <w:rPr>
          <w:rStyle w:val="TagStyle"/>
          <w:rtl/>
        </w:rPr>
        <w:t xml:space="preserve"> &lt;&lt; אורח &gt;&gt;</w:t>
      </w:r>
      <w:r w:rsidRPr="00064FCF">
        <w:rPr>
          <w:rStyle w:val="TagStyle"/>
          <w:rtl/>
        </w:rPr>
        <w:t xml:space="preserve"> </w:t>
      </w:r>
      <w:r>
        <w:rPr>
          <w:rtl/>
          <w:lang w:eastAsia="he-IL"/>
        </w:rPr>
        <w:t>נילי פינקלשטיין:</w:t>
      </w:r>
      <w:r w:rsidRPr="00064FCF">
        <w:rPr>
          <w:rStyle w:val="TagStyle"/>
          <w:rtl/>
        </w:rPr>
        <w:t xml:space="preserve"> </w:t>
      </w:r>
      <w:r w:rsidRPr="00135929">
        <w:rPr>
          <w:rStyle w:val="TagStyle"/>
          <w:rtl/>
        </w:rPr>
        <w:t>&lt;&lt; אורח &gt;&gt;</w:t>
      </w:r>
      <w:r>
        <w:rPr>
          <w:rtl/>
          <w:lang w:eastAsia="he-IL"/>
        </w:rPr>
        <w:t xml:space="preserve">   </w:t>
      </w:r>
      <w:bookmarkEnd w:id="1259"/>
    </w:p>
    <w:p w:rsidR="00064FCF" w:rsidRDefault="00064FCF" w:rsidP="00064FCF">
      <w:pPr>
        <w:pStyle w:val="KeepWithNext"/>
        <w:rPr>
          <w:rtl/>
          <w:lang w:eastAsia="he-IL"/>
        </w:rPr>
      </w:pPr>
    </w:p>
    <w:p w:rsidR="0030317C" w:rsidRPr="0030317C" w:rsidRDefault="0030317C" w:rsidP="0030317C">
      <w:pPr>
        <w:rPr>
          <w:rtl/>
          <w:lang w:eastAsia="he-IL"/>
        </w:rPr>
      </w:pPr>
      <w:r>
        <w:rPr>
          <w:rFonts w:hint="cs"/>
          <w:rtl/>
          <w:lang w:eastAsia="he-IL"/>
        </w:rPr>
        <w:t xml:space="preserve">בעניין של "השגתה" </w:t>
      </w:r>
      <w:r>
        <w:rPr>
          <w:rtl/>
          <w:lang w:eastAsia="he-IL"/>
        </w:rPr>
        <w:t>–</w:t>
      </w:r>
      <w:r>
        <w:rPr>
          <w:rFonts w:hint="cs"/>
          <w:rtl/>
          <w:lang w:eastAsia="he-IL"/>
        </w:rPr>
        <w:t xml:space="preserve"> אם יש כאן כוונה לכלול אותו </w:t>
      </w:r>
      <w:bookmarkStart w:id="1260" w:name="_ETM_Q1_6412000"/>
      <w:bookmarkEnd w:id="1260"/>
      <w:r>
        <w:rPr>
          <w:rFonts w:hint="cs"/>
          <w:rtl/>
          <w:lang w:eastAsia="he-IL"/>
        </w:rPr>
        <w:t>בנוסח שיעלה להצבעה, אנחנו נבקש חמש דקות התייעצות.</w:t>
      </w:r>
    </w:p>
    <w:p w:rsidR="00064FCF" w:rsidRDefault="00064FCF" w:rsidP="00064FCF">
      <w:pPr>
        <w:rPr>
          <w:rtl/>
          <w:lang w:eastAsia="he-IL"/>
        </w:rPr>
      </w:pPr>
    </w:p>
    <w:p w:rsidR="00064FCF" w:rsidRDefault="00064FCF" w:rsidP="00135929">
      <w:pPr>
        <w:pStyle w:val="af6"/>
        <w:rPr>
          <w:rtl/>
        </w:rPr>
      </w:pPr>
      <w:bookmarkStart w:id="1261" w:name="ET_yor_6156_93"/>
      <w:r w:rsidRPr="00135929">
        <w:rPr>
          <w:rStyle w:val="TagStyle"/>
          <w:rtl/>
        </w:rPr>
        <w:t xml:space="preserve"> &lt;&lt; יור &gt;&gt;</w:t>
      </w:r>
      <w:r w:rsidRPr="00064FCF">
        <w:rPr>
          <w:rStyle w:val="TagStyle"/>
          <w:rtl/>
        </w:rPr>
        <w:t xml:space="preserve"> </w:t>
      </w:r>
      <w:r>
        <w:rPr>
          <w:rtl/>
        </w:rPr>
        <w:t>היו"ר גלעד קריב:</w:t>
      </w:r>
      <w:r w:rsidRPr="00064FCF">
        <w:rPr>
          <w:rStyle w:val="TagStyle"/>
          <w:rtl/>
        </w:rPr>
        <w:t xml:space="preserve"> </w:t>
      </w:r>
      <w:r w:rsidRPr="00135929">
        <w:rPr>
          <w:rStyle w:val="TagStyle"/>
          <w:rtl/>
        </w:rPr>
        <w:t>&lt;&lt; יור &gt;&gt;</w:t>
      </w:r>
      <w:r>
        <w:rPr>
          <w:rtl/>
        </w:rPr>
        <w:t xml:space="preserve">   </w:t>
      </w:r>
      <w:bookmarkEnd w:id="1261"/>
    </w:p>
    <w:p w:rsidR="00064FCF" w:rsidRDefault="00064FCF" w:rsidP="00064FCF">
      <w:pPr>
        <w:pStyle w:val="KeepWithNext"/>
        <w:rPr>
          <w:rtl/>
          <w:lang w:eastAsia="he-IL"/>
        </w:rPr>
      </w:pPr>
    </w:p>
    <w:p w:rsidR="0030317C" w:rsidRDefault="0030317C" w:rsidP="00064FCF">
      <w:pPr>
        <w:rPr>
          <w:rtl/>
          <w:lang w:eastAsia="he-IL"/>
        </w:rPr>
      </w:pPr>
      <w:r>
        <w:rPr>
          <w:rFonts w:hint="cs"/>
          <w:rtl/>
          <w:lang w:eastAsia="he-IL"/>
        </w:rPr>
        <w:t xml:space="preserve">אנחנו ניתן זמן </w:t>
      </w:r>
      <w:bookmarkStart w:id="1262" w:name="_ETM_Q1_6416000"/>
      <w:bookmarkEnd w:id="1262"/>
      <w:r>
        <w:rPr>
          <w:rFonts w:hint="cs"/>
          <w:rtl/>
          <w:lang w:eastAsia="he-IL"/>
        </w:rPr>
        <w:t xml:space="preserve">להתייעץ. תודה לכולם. אני מבקש לומר שאנחנו ניקח עוד </w:t>
      </w:r>
      <w:bookmarkStart w:id="1263" w:name="_ETM_Q1_6426000"/>
      <w:bookmarkEnd w:id="1263"/>
      <w:r>
        <w:rPr>
          <w:rFonts w:hint="cs"/>
          <w:rtl/>
          <w:lang w:eastAsia="he-IL"/>
        </w:rPr>
        <w:t>מעט הפסקה של 10 דקות ולאחר מכן ניגש להנמקת הסתייגויות. אני מבין שחבר הכנסת ארבל צריך לצאת ולחזור לוועדה.</w:t>
      </w:r>
    </w:p>
    <w:p w:rsidR="0030317C" w:rsidRDefault="0030317C" w:rsidP="00064FCF">
      <w:pPr>
        <w:rPr>
          <w:rtl/>
          <w:lang w:eastAsia="he-IL"/>
        </w:rPr>
      </w:pPr>
      <w:bookmarkStart w:id="1264" w:name="_ETM_Q1_6432000"/>
      <w:bookmarkEnd w:id="1264"/>
    </w:p>
    <w:p w:rsidR="0030317C" w:rsidRDefault="0030317C" w:rsidP="00135929">
      <w:pPr>
        <w:pStyle w:val="a4"/>
        <w:rPr>
          <w:rtl/>
        </w:rPr>
      </w:pPr>
      <w:bookmarkStart w:id="1265" w:name="ET_speaker_5763_222"/>
      <w:r w:rsidRPr="00135929">
        <w:rPr>
          <w:rStyle w:val="TagStyle"/>
          <w:rtl/>
        </w:rPr>
        <w:t xml:space="preserve"> &lt;&lt; דובר &gt;&gt;</w:t>
      </w:r>
      <w:r w:rsidRPr="0030317C">
        <w:rPr>
          <w:rStyle w:val="TagStyle"/>
          <w:rtl/>
        </w:rPr>
        <w:t xml:space="preserve"> </w:t>
      </w:r>
      <w:r>
        <w:rPr>
          <w:rtl/>
        </w:rPr>
        <w:t>משה ארבל (ש"ס):</w:t>
      </w:r>
      <w:r w:rsidRPr="0030317C">
        <w:rPr>
          <w:rStyle w:val="TagStyle"/>
          <w:rtl/>
        </w:rPr>
        <w:t xml:space="preserve"> </w:t>
      </w:r>
      <w:r w:rsidRPr="00135929">
        <w:rPr>
          <w:rStyle w:val="TagStyle"/>
          <w:rtl/>
        </w:rPr>
        <w:t>&lt;&lt; דובר &gt;&gt;</w:t>
      </w:r>
      <w:r>
        <w:rPr>
          <w:rtl/>
        </w:rPr>
        <w:t xml:space="preserve">   </w:t>
      </w:r>
      <w:bookmarkEnd w:id="1265"/>
    </w:p>
    <w:p w:rsidR="0030317C" w:rsidRDefault="0030317C" w:rsidP="0030317C">
      <w:pPr>
        <w:pStyle w:val="KeepWithNext"/>
        <w:rPr>
          <w:rtl/>
          <w:lang w:eastAsia="he-IL"/>
        </w:rPr>
      </w:pPr>
    </w:p>
    <w:p w:rsidR="0030317C" w:rsidRDefault="0030317C" w:rsidP="0030317C">
      <w:pPr>
        <w:rPr>
          <w:rtl/>
          <w:lang w:eastAsia="he-IL"/>
        </w:rPr>
      </w:pPr>
      <w:r>
        <w:rPr>
          <w:rFonts w:hint="cs"/>
          <w:rtl/>
          <w:lang w:eastAsia="he-IL"/>
        </w:rPr>
        <w:t xml:space="preserve">אדוני יסכים </w:t>
      </w:r>
      <w:bookmarkStart w:id="1266" w:name="_ETM_Q1_6436000"/>
      <w:bookmarkEnd w:id="1266"/>
      <w:r>
        <w:rPr>
          <w:rFonts w:hint="cs"/>
          <w:rtl/>
          <w:lang w:eastAsia="he-IL"/>
        </w:rPr>
        <w:t>שאני אנמק והפסקה לאחר מכן?</w:t>
      </w:r>
    </w:p>
    <w:p w:rsidR="0030317C" w:rsidRDefault="0030317C" w:rsidP="0030317C">
      <w:pPr>
        <w:pStyle w:val="KeepWithNext"/>
        <w:rPr>
          <w:rFonts w:ascii="David" w:hAnsi="David"/>
          <w:u w:val="single"/>
          <w:rtl/>
          <w:lang w:eastAsia="he-IL"/>
        </w:rPr>
      </w:pPr>
      <w:bookmarkStart w:id="1267" w:name="_ETM_Q1_6435000"/>
      <w:bookmarkEnd w:id="1267"/>
    </w:p>
    <w:p w:rsidR="0030317C" w:rsidRDefault="0030317C" w:rsidP="00135929">
      <w:pPr>
        <w:pStyle w:val="af6"/>
        <w:rPr>
          <w:rtl/>
        </w:rPr>
      </w:pPr>
      <w:bookmarkStart w:id="1268" w:name="ET_yor_6156_224"/>
      <w:r w:rsidRPr="00135929">
        <w:rPr>
          <w:rStyle w:val="TagStyle"/>
          <w:rtl/>
        </w:rPr>
        <w:t xml:space="preserve"> &lt;&lt; יור &gt;&gt;</w:t>
      </w:r>
      <w:r w:rsidRPr="0030317C">
        <w:rPr>
          <w:rStyle w:val="TagStyle"/>
          <w:rtl/>
        </w:rPr>
        <w:t xml:space="preserve"> </w:t>
      </w:r>
      <w:r>
        <w:rPr>
          <w:rtl/>
        </w:rPr>
        <w:t>היו"ר גלעד קריב:</w:t>
      </w:r>
      <w:r w:rsidRPr="0030317C">
        <w:rPr>
          <w:rStyle w:val="TagStyle"/>
          <w:rtl/>
        </w:rPr>
        <w:t xml:space="preserve"> </w:t>
      </w:r>
      <w:r w:rsidRPr="00135929">
        <w:rPr>
          <w:rStyle w:val="TagStyle"/>
          <w:rtl/>
        </w:rPr>
        <w:t>&lt;&lt; יור &gt;&gt;</w:t>
      </w:r>
      <w:r>
        <w:rPr>
          <w:rtl/>
        </w:rPr>
        <w:t xml:space="preserve">   </w:t>
      </w:r>
      <w:bookmarkEnd w:id="1268"/>
    </w:p>
    <w:p w:rsidR="0030317C" w:rsidRDefault="0030317C" w:rsidP="0030317C">
      <w:pPr>
        <w:pStyle w:val="KeepWithNext"/>
        <w:rPr>
          <w:rtl/>
          <w:lang w:eastAsia="he-IL"/>
        </w:rPr>
      </w:pPr>
    </w:p>
    <w:p w:rsidR="00064FCF" w:rsidRDefault="0030317C" w:rsidP="00C3052C">
      <w:pPr>
        <w:rPr>
          <w:rtl/>
          <w:lang w:eastAsia="he-IL"/>
        </w:rPr>
      </w:pPr>
      <w:bookmarkStart w:id="1269" w:name="_ETM_Q1_6438000"/>
      <w:bookmarkStart w:id="1270" w:name="_ETM_Q1_6433000"/>
      <w:bookmarkEnd w:id="1269"/>
      <w:bookmarkEnd w:id="1270"/>
      <w:r>
        <w:rPr>
          <w:rFonts w:hint="cs"/>
          <w:rtl/>
          <w:lang w:eastAsia="he-IL"/>
        </w:rPr>
        <w:t>כן. אני ר</w:t>
      </w:r>
      <w:r w:rsidR="00064FCF">
        <w:rPr>
          <w:rFonts w:hint="cs"/>
          <w:rtl/>
          <w:lang w:eastAsia="he-IL"/>
        </w:rPr>
        <w:t>ק רוצה לומר עוד כמה הערות של היועץ המשפטי, ואני אומר את זה בכוונת מכוון לפרוטוקול: בעיני נושא נפגעי העבירה כלול ב</w:t>
      </w:r>
      <w:r w:rsidR="000313FD">
        <w:rPr>
          <w:rFonts w:hint="cs"/>
          <w:rtl/>
          <w:lang w:eastAsia="he-IL"/>
        </w:rPr>
        <w:t>צורה ברורה ומרכזית ב</w:t>
      </w:r>
      <w:r w:rsidR="00064FCF">
        <w:rPr>
          <w:rFonts w:hint="cs"/>
          <w:rtl/>
          <w:lang w:eastAsia="he-IL"/>
        </w:rPr>
        <w:t>נושא העניין הציבורי ובתיבה הזו של העניין הציבורי. ה</w:t>
      </w:r>
      <w:r w:rsidR="000313FD">
        <w:rPr>
          <w:rFonts w:hint="cs"/>
          <w:rtl/>
          <w:lang w:eastAsia="he-IL"/>
        </w:rPr>
        <w:t>דבר</w:t>
      </w:r>
      <w:r w:rsidR="00064FCF">
        <w:rPr>
          <w:rFonts w:hint="cs"/>
          <w:rtl/>
          <w:lang w:eastAsia="he-IL"/>
        </w:rPr>
        <w:t xml:space="preserve"> הזה נכון לנפגעי העבירה הרלוונטיים</w:t>
      </w:r>
      <w:r w:rsidR="000313FD">
        <w:rPr>
          <w:rFonts w:hint="cs"/>
          <w:rtl/>
          <w:lang w:eastAsia="he-IL"/>
        </w:rPr>
        <w:t xml:space="preserve"> </w:t>
      </w:r>
      <w:bookmarkStart w:id="1271" w:name="_ETM_Q1_6469000"/>
      <w:bookmarkEnd w:id="1271"/>
      <w:r w:rsidR="000313FD">
        <w:rPr>
          <w:rFonts w:hint="cs"/>
          <w:rtl/>
          <w:lang w:eastAsia="he-IL"/>
        </w:rPr>
        <w:t xml:space="preserve">להליך הפלילי הקונקרטי, </w:t>
      </w:r>
      <w:r w:rsidR="00064FCF">
        <w:rPr>
          <w:rFonts w:hint="cs"/>
          <w:rtl/>
          <w:lang w:eastAsia="he-IL"/>
        </w:rPr>
        <w:t xml:space="preserve">והוא נכון כמובן לאינטרס הציבורי שהוא אחד מין היסודות של ההליך הפלילי, אולי היסוד המרכזי </w:t>
      </w:r>
      <w:r w:rsidR="00064FCF">
        <w:rPr>
          <w:rtl/>
          <w:lang w:eastAsia="he-IL"/>
        </w:rPr>
        <w:t>–</w:t>
      </w:r>
      <w:r w:rsidR="00064FCF">
        <w:rPr>
          <w:rFonts w:hint="cs"/>
          <w:rtl/>
          <w:lang w:eastAsia="he-IL"/>
        </w:rPr>
        <w:t xml:space="preserve"> מניעת פגיעה בקורבנות פוטנציאליים בעתיד. </w:t>
      </w:r>
    </w:p>
    <w:p w:rsidR="00953B3F" w:rsidRDefault="00953B3F" w:rsidP="00064FCF">
      <w:pPr>
        <w:rPr>
          <w:rtl/>
          <w:lang w:eastAsia="he-IL"/>
        </w:rPr>
      </w:pPr>
    </w:p>
    <w:p w:rsidR="00853C95" w:rsidRDefault="00A82B46" w:rsidP="00853C95">
      <w:pPr>
        <w:rPr>
          <w:rtl/>
          <w:lang w:eastAsia="he-IL"/>
        </w:rPr>
      </w:pPr>
      <w:bookmarkStart w:id="1272" w:name="_ETM_Q1_6484000"/>
      <w:bookmarkEnd w:id="1272"/>
      <w:r>
        <w:rPr>
          <w:rFonts w:hint="cs"/>
          <w:rtl/>
          <w:lang w:eastAsia="he-IL"/>
        </w:rPr>
        <w:t xml:space="preserve">בעיני דווקא העובדה שהכנסנו לתוך הנוסח גם </w:t>
      </w:r>
      <w:bookmarkStart w:id="1273" w:name="_ETM_Q1_6491000"/>
      <w:bookmarkEnd w:id="1273"/>
      <w:r>
        <w:rPr>
          <w:rFonts w:hint="cs"/>
          <w:rtl/>
          <w:lang w:eastAsia="he-IL"/>
        </w:rPr>
        <w:t xml:space="preserve">את סוג השיקול הראשון וגם את סוג השיקול השני, שבו </w:t>
      </w:r>
      <w:bookmarkStart w:id="1274" w:name="_ETM_Q1_6492000"/>
      <w:bookmarkEnd w:id="1274"/>
      <w:r>
        <w:rPr>
          <w:rFonts w:hint="cs"/>
          <w:rtl/>
          <w:lang w:eastAsia="he-IL"/>
        </w:rPr>
        <w:t xml:space="preserve">יש </w:t>
      </w:r>
      <w:r w:rsidR="00954C2A">
        <w:rPr>
          <w:rFonts w:hint="cs"/>
          <w:rtl/>
          <w:lang w:eastAsia="he-IL"/>
        </w:rPr>
        <w:t xml:space="preserve">התייחסות קונקרטית להפרה </w:t>
      </w:r>
      <w:r w:rsidR="00954C2A">
        <w:rPr>
          <w:rtl/>
          <w:lang w:eastAsia="he-IL"/>
        </w:rPr>
        <w:t>–</w:t>
      </w:r>
      <w:r w:rsidR="00954C2A">
        <w:rPr>
          <w:rFonts w:hint="cs"/>
          <w:rtl/>
          <w:lang w:eastAsia="he-IL"/>
        </w:rPr>
        <w:t xml:space="preserve"> בעיני וגם יכול להיות שדעתי </w:t>
      </w:r>
      <w:bookmarkStart w:id="1275" w:name="_ETM_Q1_6504000"/>
      <w:bookmarkEnd w:id="1275"/>
      <w:r w:rsidR="00954C2A">
        <w:rPr>
          <w:rFonts w:hint="cs"/>
          <w:rtl/>
          <w:lang w:eastAsia="he-IL"/>
        </w:rPr>
        <w:t xml:space="preserve">שונה פה מדעת הסניגוריה הציבורית, דווקא ניסוח השיקולים כפי שהם </w:t>
      </w:r>
      <w:bookmarkStart w:id="1276" w:name="_ETM_Q1_6511000"/>
      <w:bookmarkEnd w:id="1276"/>
      <w:r w:rsidR="00954C2A">
        <w:rPr>
          <w:rFonts w:hint="cs"/>
          <w:rtl/>
          <w:lang w:eastAsia="he-IL"/>
        </w:rPr>
        <w:t xml:space="preserve">עכשיו, באים ואומרים שההתחשבות </w:t>
      </w:r>
      <w:r w:rsidR="00505D16">
        <w:rPr>
          <w:rFonts w:hint="cs"/>
          <w:rtl/>
          <w:lang w:eastAsia="he-IL"/>
        </w:rPr>
        <w:t xml:space="preserve">במידת ההפרה, בעוצמת ההפרה, </w:t>
      </w:r>
      <w:bookmarkStart w:id="1277" w:name="_ETM_Q1_6517000"/>
      <w:bookmarkEnd w:id="1277"/>
      <w:r w:rsidR="00505D16">
        <w:rPr>
          <w:rFonts w:hint="cs"/>
          <w:rtl/>
          <w:lang w:eastAsia="he-IL"/>
        </w:rPr>
        <w:t xml:space="preserve">ברצון שלנו שלא תהיינה הפרות במאמץ להשיג ראיות </w:t>
      </w:r>
      <w:r w:rsidR="00505D16">
        <w:rPr>
          <w:rtl/>
          <w:lang w:eastAsia="he-IL"/>
        </w:rPr>
        <w:t>–</w:t>
      </w:r>
      <w:r w:rsidR="00505D16">
        <w:rPr>
          <w:rFonts w:hint="cs"/>
          <w:rtl/>
          <w:lang w:eastAsia="he-IL"/>
        </w:rPr>
        <w:t xml:space="preserve"> אלה </w:t>
      </w:r>
      <w:bookmarkStart w:id="1278" w:name="_ETM_Q1_6524000"/>
      <w:bookmarkEnd w:id="1278"/>
      <w:r w:rsidR="00505D16">
        <w:rPr>
          <w:rFonts w:hint="cs"/>
          <w:rtl/>
          <w:lang w:eastAsia="he-IL"/>
        </w:rPr>
        <w:t xml:space="preserve">דברים ששייכים בעיקר למשפחות השיקולים הראשונות שמנויות כאן. </w:t>
      </w:r>
      <w:r w:rsidR="00F67367">
        <w:rPr>
          <w:rFonts w:hint="cs"/>
          <w:rtl/>
          <w:lang w:eastAsia="he-IL"/>
        </w:rPr>
        <w:t xml:space="preserve">בעיני, המונח </w:t>
      </w:r>
      <w:bookmarkStart w:id="1279" w:name="_ETM_Q1_6532000"/>
      <w:bookmarkEnd w:id="1279"/>
      <w:r w:rsidR="00F67367">
        <w:rPr>
          <w:rFonts w:hint="cs"/>
          <w:rtl/>
          <w:lang w:eastAsia="he-IL"/>
        </w:rPr>
        <w:t>אינטרס ציבורי, ששינינו את זה לעניין ציבורי, הוא בצורה</w:t>
      </w:r>
      <w:bookmarkStart w:id="1280" w:name="_ETM_Q1_6536000"/>
      <w:bookmarkEnd w:id="1280"/>
      <w:r w:rsidR="00F67367">
        <w:rPr>
          <w:rFonts w:hint="cs"/>
          <w:rtl/>
          <w:lang w:eastAsia="he-IL"/>
        </w:rPr>
        <w:t xml:space="preserve"> מובהקת מתכתב עם הדברים שהועלו כאן על-ידי ארגוני הסיוע החשובים. </w:t>
      </w:r>
      <w:bookmarkStart w:id="1281" w:name="_ETM_Q1_6544000"/>
      <w:bookmarkStart w:id="1282" w:name="_ETM_Q1_6545000"/>
      <w:bookmarkEnd w:id="1281"/>
      <w:bookmarkEnd w:id="1282"/>
      <w:r w:rsidR="00F67367">
        <w:rPr>
          <w:rFonts w:hint="cs"/>
          <w:rtl/>
          <w:lang w:eastAsia="he-IL"/>
        </w:rPr>
        <w:t xml:space="preserve">אני </w:t>
      </w:r>
      <w:bookmarkStart w:id="1283" w:name="_ETM_Q1_6546000"/>
      <w:bookmarkEnd w:id="1283"/>
      <w:r w:rsidR="00F67367">
        <w:rPr>
          <w:rFonts w:hint="cs"/>
          <w:rtl/>
          <w:lang w:eastAsia="he-IL"/>
        </w:rPr>
        <w:t xml:space="preserve">הייתי מקווה שנראה את ההתקדמות בנושא נפגעי העבירה כשני </w:t>
      </w:r>
      <w:bookmarkStart w:id="1284" w:name="_ETM_Q1_6542000"/>
      <w:bookmarkEnd w:id="1284"/>
      <w:r w:rsidR="00F67367">
        <w:rPr>
          <w:rFonts w:hint="cs"/>
          <w:rtl/>
          <w:lang w:eastAsia="he-IL"/>
        </w:rPr>
        <w:t xml:space="preserve">צעדים קדימה </w:t>
      </w:r>
      <w:r w:rsidR="00853C95">
        <w:rPr>
          <w:rFonts w:hint="cs"/>
          <w:rtl/>
          <w:lang w:eastAsia="he-IL"/>
        </w:rPr>
        <w:t xml:space="preserve">ואחד אחורה ולא להיפך, ואני חושב שכך הם </w:t>
      </w:r>
      <w:bookmarkStart w:id="1285" w:name="_ETM_Q1_6552000"/>
      <w:bookmarkEnd w:id="1285"/>
      <w:r w:rsidR="00853C95">
        <w:rPr>
          <w:rFonts w:hint="cs"/>
          <w:rtl/>
          <w:lang w:eastAsia="he-IL"/>
        </w:rPr>
        <w:t xml:space="preserve">פני הדברים, </w:t>
      </w:r>
      <w:bookmarkStart w:id="1286" w:name="_ETM_Q1_6555000"/>
      <w:bookmarkEnd w:id="1286"/>
      <w:r w:rsidR="00853C95">
        <w:rPr>
          <w:rFonts w:hint="cs"/>
          <w:rtl/>
          <w:lang w:eastAsia="he-IL"/>
        </w:rPr>
        <w:t>והדברים נאמרים כאן לפרוטוקול.</w:t>
      </w:r>
    </w:p>
    <w:p w:rsidR="00853C95" w:rsidRDefault="00853C95" w:rsidP="00853C95">
      <w:pPr>
        <w:rPr>
          <w:rtl/>
          <w:lang w:eastAsia="he-IL"/>
        </w:rPr>
      </w:pPr>
    </w:p>
    <w:p w:rsidR="00853C95" w:rsidRDefault="00853C95" w:rsidP="00A8365B">
      <w:pPr>
        <w:rPr>
          <w:rtl/>
          <w:lang w:eastAsia="he-IL"/>
        </w:rPr>
      </w:pPr>
      <w:bookmarkStart w:id="1287" w:name="_ETM_Q1_6560000"/>
      <w:bookmarkEnd w:id="1287"/>
      <w:r>
        <w:rPr>
          <w:rFonts w:hint="cs"/>
          <w:rtl/>
          <w:lang w:eastAsia="he-IL"/>
        </w:rPr>
        <w:t xml:space="preserve">השאלה הפרוצדורלית, מתי לנפגע העבירה </w:t>
      </w:r>
      <w:bookmarkStart w:id="1288" w:name="_ETM_Q1_6562000"/>
      <w:bookmarkEnd w:id="1288"/>
      <w:r>
        <w:rPr>
          <w:rFonts w:hint="cs"/>
          <w:rtl/>
          <w:lang w:eastAsia="he-IL"/>
        </w:rPr>
        <w:t xml:space="preserve">יש זכות להשמיע את קולו בתוך ההליך הפלילי צריכה להידון. </w:t>
      </w:r>
      <w:bookmarkStart w:id="1289" w:name="_ETM_Q1_6563000"/>
      <w:bookmarkEnd w:id="1289"/>
      <w:r>
        <w:rPr>
          <w:rFonts w:hint="cs"/>
          <w:rtl/>
          <w:lang w:eastAsia="he-IL"/>
        </w:rPr>
        <w:t xml:space="preserve">אני חושב שהיא צריכה להידון, אני לא בטוח שבמסגרת קביעת </w:t>
      </w:r>
      <w:bookmarkStart w:id="1290" w:name="_ETM_Q1_6565000"/>
      <w:bookmarkEnd w:id="1290"/>
      <w:r>
        <w:rPr>
          <w:rFonts w:hint="cs"/>
          <w:rtl/>
          <w:lang w:eastAsia="he-IL"/>
        </w:rPr>
        <w:t xml:space="preserve">הכלל הכללי של </w:t>
      </w:r>
      <w:r w:rsidR="00A8365B">
        <w:rPr>
          <w:rFonts w:hint="cs"/>
          <w:rtl/>
          <w:lang w:eastAsia="he-IL"/>
        </w:rPr>
        <w:t xml:space="preserve">פסלות הראיה היחסית אבל בהחלט הוא צריך, </w:t>
      </w:r>
      <w:bookmarkStart w:id="1291" w:name="_ETM_Q1_6577000"/>
      <w:bookmarkEnd w:id="1291"/>
      <w:r w:rsidR="00A8365B">
        <w:rPr>
          <w:rFonts w:hint="cs"/>
          <w:rtl/>
          <w:lang w:eastAsia="he-IL"/>
        </w:rPr>
        <w:t xml:space="preserve">ואני אומר את זה פה למשרד המשפטים </w:t>
      </w:r>
      <w:r w:rsidR="00A8365B">
        <w:rPr>
          <w:rtl/>
          <w:lang w:eastAsia="he-IL"/>
        </w:rPr>
        <w:t>–</w:t>
      </w:r>
      <w:r w:rsidR="00A8365B">
        <w:rPr>
          <w:rFonts w:hint="cs"/>
          <w:rtl/>
          <w:lang w:eastAsia="he-IL"/>
        </w:rPr>
        <w:t xml:space="preserve"> הנושא </w:t>
      </w:r>
      <w:bookmarkStart w:id="1292" w:name="_ETM_Q1_6576000"/>
      <w:bookmarkEnd w:id="1292"/>
      <w:r w:rsidR="00A8365B">
        <w:rPr>
          <w:rFonts w:hint="cs"/>
          <w:rtl/>
          <w:lang w:eastAsia="he-IL"/>
        </w:rPr>
        <w:t>הזה ולא די בהגדרה בחוק-היסוד העתידי.</w:t>
      </w:r>
    </w:p>
    <w:p w:rsidR="00953B3F" w:rsidRDefault="00953B3F" w:rsidP="00064FCF">
      <w:pPr>
        <w:rPr>
          <w:rtl/>
          <w:lang w:eastAsia="he-IL"/>
        </w:rPr>
      </w:pPr>
    </w:p>
    <w:p w:rsidR="00A8365B" w:rsidRDefault="00A8365B" w:rsidP="00135929">
      <w:pPr>
        <w:pStyle w:val="a4"/>
        <w:rPr>
          <w:rtl/>
        </w:rPr>
      </w:pPr>
      <w:bookmarkStart w:id="1293" w:name="ET_speaker_קריאה_225"/>
      <w:r w:rsidRPr="00135929">
        <w:rPr>
          <w:rStyle w:val="TagStyle"/>
          <w:rtl/>
        </w:rPr>
        <w:t xml:space="preserve"> &lt;&lt; דובר &gt;&gt;</w:t>
      </w:r>
      <w:r w:rsidRPr="00A8365B">
        <w:rPr>
          <w:rStyle w:val="TagStyle"/>
          <w:rtl/>
        </w:rPr>
        <w:t xml:space="preserve"> </w:t>
      </w:r>
      <w:r>
        <w:rPr>
          <w:rtl/>
        </w:rPr>
        <w:t>קריאה:</w:t>
      </w:r>
      <w:r w:rsidRPr="00A8365B">
        <w:rPr>
          <w:rStyle w:val="TagStyle"/>
          <w:rtl/>
        </w:rPr>
        <w:t xml:space="preserve"> </w:t>
      </w:r>
      <w:r w:rsidRPr="00135929">
        <w:rPr>
          <w:rStyle w:val="TagStyle"/>
          <w:rtl/>
        </w:rPr>
        <w:t>&lt;&lt; דובר &gt;&gt;</w:t>
      </w:r>
      <w:r>
        <w:rPr>
          <w:rtl/>
        </w:rPr>
        <w:t xml:space="preserve">   </w:t>
      </w:r>
      <w:bookmarkEnd w:id="1293"/>
    </w:p>
    <w:p w:rsidR="00A8365B" w:rsidRDefault="00A8365B" w:rsidP="00A8365B">
      <w:pPr>
        <w:pStyle w:val="KeepWithNext"/>
        <w:rPr>
          <w:rtl/>
          <w:lang w:eastAsia="he-IL"/>
        </w:rPr>
      </w:pPr>
    </w:p>
    <w:p w:rsidR="00A8365B" w:rsidRPr="00A8365B" w:rsidRDefault="00A8365B" w:rsidP="00A8365B">
      <w:pPr>
        <w:rPr>
          <w:rtl/>
          <w:lang w:eastAsia="he-IL"/>
        </w:rPr>
      </w:pPr>
      <w:r>
        <w:rPr>
          <w:rFonts w:hint="cs"/>
          <w:rtl/>
          <w:lang w:eastAsia="he-IL"/>
        </w:rPr>
        <w:t xml:space="preserve">דרך אגב, הוגשה הצעת </w:t>
      </w:r>
      <w:bookmarkStart w:id="1294" w:name="_ETM_Q1_6587000"/>
      <w:bookmarkEnd w:id="1294"/>
      <w:r>
        <w:rPr>
          <w:rFonts w:hint="cs"/>
          <w:rtl/>
          <w:lang w:eastAsia="he-IL"/>
        </w:rPr>
        <w:t xml:space="preserve">חוק בנושא והיא עברה, לפי מיטב זכרוני, בשבוע האחרון </w:t>
      </w:r>
      <w:bookmarkStart w:id="1295" w:name="_ETM_Q1_6574000"/>
      <w:bookmarkEnd w:id="1295"/>
      <w:r>
        <w:rPr>
          <w:rFonts w:hint="cs"/>
          <w:rtl/>
          <w:lang w:eastAsia="he-IL"/>
        </w:rPr>
        <w:t xml:space="preserve">לקריאה טרומית. </w:t>
      </w:r>
    </w:p>
    <w:p w:rsidR="00953B3F" w:rsidRDefault="00953B3F" w:rsidP="00064FCF">
      <w:pPr>
        <w:rPr>
          <w:rtl/>
          <w:lang w:eastAsia="he-IL"/>
        </w:rPr>
      </w:pPr>
    </w:p>
    <w:p w:rsidR="00953B3F" w:rsidRDefault="00953B3F" w:rsidP="00135929">
      <w:pPr>
        <w:pStyle w:val="af6"/>
        <w:rPr>
          <w:rtl/>
        </w:rPr>
      </w:pPr>
      <w:bookmarkStart w:id="1296" w:name="ET_yor_6156_94"/>
      <w:r w:rsidRPr="00135929">
        <w:rPr>
          <w:rStyle w:val="TagStyle"/>
          <w:rtl/>
        </w:rPr>
        <w:t xml:space="preserve"> &lt;&lt; יור &gt;&gt;</w:t>
      </w:r>
      <w:r w:rsidRPr="00953B3F">
        <w:rPr>
          <w:rStyle w:val="TagStyle"/>
          <w:rtl/>
        </w:rPr>
        <w:t xml:space="preserve"> </w:t>
      </w:r>
      <w:r>
        <w:rPr>
          <w:rtl/>
        </w:rPr>
        <w:t>היו"ר גלעד קריב:</w:t>
      </w:r>
      <w:r w:rsidRPr="00953B3F">
        <w:rPr>
          <w:rStyle w:val="TagStyle"/>
          <w:rtl/>
        </w:rPr>
        <w:t xml:space="preserve"> </w:t>
      </w:r>
      <w:r w:rsidRPr="00135929">
        <w:rPr>
          <w:rStyle w:val="TagStyle"/>
          <w:rtl/>
        </w:rPr>
        <w:t>&lt;&lt; יור &gt;&gt;</w:t>
      </w:r>
      <w:r>
        <w:rPr>
          <w:rtl/>
        </w:rPr>
        <w:t xml:space="preserve">   </w:t>
      </w:r>
      <w:bookmarkEnd w:id="1296"/>
    </w:p>
    <w:p w:rsidR="00953B3F" w:rsidRDefault="00953B3F" w:rsidP="00953B3F">
      <w:pPr>
        <w:pStyle w:val="KeepWithNext"/>
        <w:rPr>
          <w:rtl/>
          <w:lang w:eastAsia="he-IL"/>
        </w:rPr>
      </w:pPr>
    </w:p>
    <w:p w:rsidR="00953B3F" w:rsidRDefault="00953B3F" w:rsidP="00A8365B">
      <w:pPr>
        <w:rPr>
          <w:rtl/>
          <w:lang w:eastAsia="he-IL"/>
        </w:rPr>
      </w:pPr>
      <w:r>
        <w:rPr>
          <w:rFonts w:hint="cs"/>
          <w:rtl/>
          <w:lang w:eastAsia="he-IL"/>
        </w:rPr>
        <w:t>אני הזכרתי</w:t>
      </w:r>
      <w:r w:rsidR="00A8365B">
        <w:rPr>
          <w:rFonts w:hint="cs"/>
          <w:rtl/>
          <w:lang w:eastAsia="he-IL"/>
        </w:rPr>
        <w:t xml:space="preserve"> את הצעת החוק של שרון רופא אופיר שנוגעת </w:t>
      </w:r>
      <w:bookmarkStart w:id="1297" w:name="_ETM_Q1_6592000"/>
      <w:bookmarkEnd w:id="1297"/>
      <w:r w:rsidR="00A8365B">
        <w:rPr>
          <w:rFonts w:hint="cs"/>
          <w:rtl/>
          <w:lang w:eastAsia="he-IL"/>
        </w:rPr>
        <w:t>בעניין הזה.</w:t>
      </w:r>
      <w:r>
        <w:rPr>
          <w:rFonts w:hint="cs"/>
          <w:rtl/>
          <w:lang w:eastAsia="he-IL"/>
        </w:rPr>
        <w:t xml:space="preserve"> ישנה הצעת חוק שלי </w:t>
      </w:r>
      <w:r w:rsidR="00A8365B">
        <w:rPr>
          <w:rFonts w:hint="cs"/>
          <w:rtl/>
          <w:lang w:eastAsia="he-IL"/>
        </w:rPr>
        <w:t xml:space="preserve">שכן אושרה בוועדת השרים לענייני חקיקה, שגם עוסקת </w:t>
      </w:r>
      <w:r>
        <w:rPr>
          <w:rFonts w:hint="cs"/>
          <w:rtl/>
          <w:lang w:eastAsia="he-IL"/>
        </w:rPr>
        <w:t>בחובת היידוע של נפגעי העבירה.</w:t>
      </w:r>
      <w:r w:rsidR="00A8365B">
        <w:rPr>
          <w:rFonts w:hint="cs"/>
          <w:rtl/>
          <w:lang w:eastAsia="he-IL"/>
        </w:rPr>
        <w:t xml:space="preserve"> </w:t>
      </w:r>
      <w:bookmarkStart w:id="1298" w:name="_ETM_Q1_6603000"/>
      <w:bookmarkEnd w:id="1298"/>
      <w:r w:rsidR="00A8365B">
        <w:rPr>
          <w:rFonts w:hint="cs"/>
          <w:rtl/>
          <w:lang w:eastAsia="he-IL"/>
        </w:rPr>
        <w:t>צריך לראות איך בשתי הצעות החוק הפרטיות האלה ובמהלך ממשלתי,</w:t>
      </w:r>
      <w:bookmarkStart w:id="1299" w:name="_ETM_Q1_6609000"/>
      <w:bookmarkEnd w:id="1299"/>
      <w:r w:rsidR="00A8365B">
        <w:rPr>
          <w:rFonts w:hint="cs"/>
          <w:rtl/>
          <w:lang w:eastAsia="he-IL"/>
        </w:rPr>
        <w:t xml:space="preserve"> מטייבים גם את היידוע וגם את הזכות להשמעת הקול בתוך </w:t>
      </w:r>
      <w:bookmarkStart w:id="1300" w:name="_ETM_Q1_6615000"/>
      <w:bookmarkEnd w:id="1300"/>
      <w:r w:rsidR="00A8365B">
        <w:rPr>
          <w:rFonts w:hint="cs"/>
          <w:rtl/>
          <w:lang w:eastAsia="he-IL"/>
        </w:rPr>
        <w:t>ההליך הפלילי תחת המטריה הזאת של שיקול האינטרס הציבורי.</w:t>
      </w:r>
    </w:p>
    <w:p w:rsidR="00A8365B" w:rsidRDefault="00A8365B" w:rsidP="00A8365B">
      <w:pPr>
        <w:rPr>
          <w:rtl/>
          <w:lang w:eastAsia="he-IL"/>
        </w:rPr>
      </w:pPr>
    </w:p>
    <w:p w:rsidR="00A8365B" w:rsidRDefault="00A8365B" w:rsidP="00C806EA">
      <w:pPr>
        <w:rPr>
          <w:rtl/>
          <w:lang w:eastAsia="he-IL"/>
        </w:rPr>
      </w:pPr>
      <w:bookmarkStart w:id="1301" w:name="_ETM_Q1_6622000"/>
      <w:bookmarkEnd w:id="1301"/>
      <w:r>
        <w:rPr>
          <w:rFonts w:hint="cs"/>
          <w:rtl/>
          <w:lang w:eastAsia="he-IL"/>
        </w:rPr>
        <w:t xml:space="preserve">אני </w:t>
      </w:r>
      <w:r w:rsidR="00C806EA">
        <w:rPr>
          <w:rFonts w:hint="cs"/>
          <w:rtl/>
          <w:lang w:eastAsia="he-IL"/>
        </w:rPr>
        <w:t>מ</w:t>
      </w:r>
      <w:r>
        <w:rPr>
          <w:rFonts w:hint="cs"/>
          <w:rtl/>
          <w:lang w:eastAsia="he-IL"/>
        </w:rPr>
        <w:t xml:space="preserve">רשה </w:t>
      </w:r>
      <w:bookmarkStart w:id="1302" w:name="_ETM_Q1_6623000"/>
      <w:bookmarkEnd w:id="1302"/>
      <w:r>
        <w:rPr>
          <w:rFonts w:hint="cs"/>
          <w:rtl/>
          <w:lang w:eastAsia="he-IL"/>
        </w:rPr>
        <w:t xml:space="preserve">לעצמי לומר שבמקום שבו דיון בפסילת ראיה מציב סימן שאלה </w:t>
      </w:r>
      <w:bookmarkStart w:id="1303" w:name="_ETM_Q1_6630000"/>
      <w:bookmarkEnd w:id="1303"/>
      <w:r>
        <w:rPr>
          <w:rFonts w:hint="cs"/>
          <w:rtl/>
          <w:lang w:eastAsia="he-IL"/>
        </w:rPr>
        <w:t xml:space="preserve">דרמטי על היכולת לנהל את המשפט ולהגיע להרשעה </w:t>
      </w:r>
      <w:r>
        <w:rPr>
          <w:rtl/>
          <w:lang w:eastAsia="he-IL"/>
        </w:rPr>
        <w:t>–</w:t>
      </w:r>
      <w:r>
        <w:rPr>
          <w:rFonts w:hint="cs"/>
          <w:rtl/>
          <w:lang w:eastAsia="he-IL"/>
        </w:rPr>
        <w:t xml:space="preserve"> ההחלטה היא של בית המשפט אבל </w:t>
      </w:r>
      <w:r w:rsidR="00906CBD">
        <w:rPr>
          <w:rFonts w:hint="cs"/>
          <w:rtl/>
          <w:lang w:eastAsia="he-IL"/>
        </w:rPr>
        <w:t xml:space="preserve">ראוי שקולו של נפגע </w:t>
      </w:r>
      <w:bookmarkStart w:id="1304" w:name="_ETM_Q1_6631000"/>
      <w:bookmarkEnd w:id="1304"/>
      <w:r w:rsidR="00906CBD">
        <w:rPr>
          <w:rFonts w:hint="cs"/>
          <w:rtl/>
          <w:lang w:eastAsia="he-IL"/>
        </w:rPr>
        <w:t xml:space="preserve">העבירה יישמע. </w:t>
      </w:r>
      <w:r w:rsidR="00C806EA">
        <w:rPr>
          <w:rFonts w:hint="cs"/>
          <w:rtl/>
          <w:lang w:eastAsia="he-IL"/>
        </w:rPr>
        <w:t xml:space="preserve">אני לא חושב שצריך כרגע לתת להם את </w:t>
      </w:r>
      <w:bookmarkStart w:id="1305" w:name="_ETM_Q1_6646000"/>
      <w:bookmarkEnd w:id="1305"/>
      <w:r w:rsidR="00C806EA">
        <w:rPr>
          <w:rFonts w:hint="cs"/>
          <w:rtl/>
          <w:lang w:eastAsia="he-IL"/>
        </w:rPr>
        <w:t xml:space="preserve">הפרטים כאן, יכול להיות שהיה רצוי לעשות זאת מהתחלה אבל </w:t>
      </w:r>
      <w:bookmarkStart w:id="1306" w:name="_ETM_Q1_6650000"/>
      <w:bookmarkEnd w:id="1306"/>
      <w:r w:rsidR="00C806EA">
        <w:rPr>
          <w:rFonts w:hint="cs"/>
          <w:rtl/>
          <w:lang w:eastAsia="he-IL"/>
        </w:rPr>
        <w:t xml:space="preserve">בעיני החוק הזה חשוב לכשעצמו. אני אומר עוד פעם </w:t>
      </w:r>
      <w:bookmarkStart w:id="1307" w:name="_ETM_Q1_6649000"/>
      <w:bookmarkEnd w:id="1307"/>
      <w:r w:rsidR="00C806EA">
        <w:rPr>
          <w:rtl/>
          <w:lang w:eastAsia="he-IL"/>
        </w:rPr>
        <w:t>–</w:t>
      </w:r>
      <w:r w:rsidR="00C806EA">
        <w:rPr>
          <w:rFonts w:hint="cs"/>
          <w:rtl/>
          <w:lang w:eastAsia="he-IL"/>
        </w:rPr>
        <w:t xml:space="preserve"> אנחנו לא נותיר את הסוגיה הזאת לא מוסדרת ונראה</w:t>
      </w:r>
      <w:bookmarkStart w:id="1308" w:name="_ETM_Q1_6656000"/>
      <w:bookmarkEnd w:id="1308"/>
      <w:r w:rsidR="00C806EA">
        <w:rPr>
          <w:rFonts w:hint="cs"/>
          <w:rtl/>
          <w:lang w:eastAsia="he-IL"/>
        </w:rPr>
        <w:t xml:space="preserve"> האם הצעת החוק של חברת הכנסת שרון רופא אופיר </w:t>
      </w:r>
      <w:bookmarkStart w:id="1309" w:name="_ETM_Q1_6658000"/>
      <w:bookmarkEnd w:id="1309"/>
      <w:r w:rsidR="00C806EA">
        <w:rPr>
          <w:rFonts w:hint="cs"/>
          <w:rtl/>
          <w:lang w:eastAsia="he-IL"/>
        </w:rPr>
        <w:t>היא המסגרת המתאימה לנושא הזה.</w:t>
      </w:r>
    </w:p>
    <w:p w:rsidR="00C806EA" w:rsidRDefault="00C806EA" w:rsidP="00C806EA">
      <w:pPr>
        <w:rPr>
          <w:rtl/>
          <w:lang w:eastAsia="he-IL"/>
        </w:rPr>
      </w:pPr>
    </w:p>
    <w:p w:rsidR="00C806EA" w:rsidRDefault="00C806EA" w:rsidP="00C806EA">
      <w:pPr>
        <w:rPr>
          <w:rtl/>
          <w:lang w:eastAsia="he-IL"/>
        </w:rPr>
      </w:pPr>
      <w:bookmarkStart w:id="1310" w:name="_ETM_Q1_6662000"/>
      <w:bookmarkEnd w:id="1310"/>
      <w:r>
        <w:rPr>
          <w:rFonts w:hint="cs"/>
          <w:rtl/>
          <w:lang w:eastAsia="he-IL"/>
        </w:rPr>
        <w:t>הערות של היועץ המשפטי ואז ההנמקה של חבר הכנסת ארבל.</w:t>
      </w:r>
    </w:p>
    <w:p w:rsidR="00C806EA" w:rsidRDefault="00C806EA" w:rsidP="00C806EA">
      <w:pPr>
        <w:rPr>
          <w:rtl/>
          <w:lang w:eastAsia="he-IL"/>
        </w:rPr>
      </w:pPr>
      <w:bookmarkStart w:id="1311" w:name="_ETM_Q1_6668000"/>
      <w:bookmarkEnd w:id="1311"/>
    </w:p>
    <w:p w:rsidR="00C806EA" w:rsidRDefault="00C806EA" w:rsidP="00135929">
      <w:pPr>
        <w:pStyle w:val="a4"/>
        <w:rPr>
          <w:rtl/>
        </w:rPr>
      </w:pPr>
      <w:bookmarkStart w:id="1312" w:name="ET_speaker_גור_בליי_226"/>
      <w:r w:rsidRPr="00135929">
        <w:rPr>
          <w:rStyle w:val="TagStyle"/>
          <w:rtl/>
        </w:rPr>
        <w:t xml:space="preserve"> &lt;&lt; דובר &gt;&gt;</w:t>
      </w:r>
      <w:r w:rsidRPr="00C806EA">
        <w:rPr>
          <w:rStyle w:val="TagStyle"/>
          <w:rtl/>
        </w:rPr>
        <w:t xml:space="preserve"> </w:t>
      </w:r>
      <w:r>
        <w:rPr>
          <w:rtl/>
        </w:rPr>
        <w:t>גור בליי:</w:t>
      </w:r>
      <w:r w:rsidRPr="00C806EA">
        <w:rPr>
          <w:rStyle w:val="TagStyle"/>
          <w:rtl/>
        </w:rPr>
        <w:t xml:space="preserve"> </w:t>
      </w:r>
      <w:r w:rsidRPr="00135929">
        <w:rPr>
          <w:rStyle w:val="TagStyle"/>
          <w:rtl/>
        </w:rPr>
        <w:t>&lt;&lt; דובר &gt;&gt;</w:t>
      </w:r>
      <w:r>
        <w:rPr>
          <w:rtl/>
        </w:rPr>
        <w:t xml:space="preserve">   </w:t>
      </w:r>
      <w:bookmarkEnd w:id="1312"/>
    </w:p>
    <w:p w:rsidR="00C806EA" w:rsidRDefault="00C806EA" w:rsidP="00C806EA">
      <w:pPr>
        <w:pStyle w:val="KeepWithNext"/>
        <w:rPr>
          <w:rtl/>
          <w:lang w:eastAsia="he-IL"/>
        </w:rPr>
      </w:pPr>
    </w:p>
    <w:p w:rsidR="00C806EA" w:rsidRDefault="00C806EA" w:rsidP="00C806EA">
      <w:pPr>
        <w:rPr>
          <w:rtl/>
          <w:lang w:eastAsia="he-IL"/>
        </w:rPr>
      </w:pPr>
      <w:r>
        <w:rPr>
          <w:rFonts w:hint="cs"/>
          <w:rtl/>
          <w:lang w:eastAsia="he-IL"/>
        </w:rPr>
        <w:t>או</w:t>
      </w:r>
      <w:bookmarkStart w:id="1313" w:name="_ETM_Q1_6666000"/>
      <w:bookmarkEnd w:id="1313"/>
      <w:r>
        <w:rPr>
          <w:rFonts w:hint="cs"/>
          <w:rtl/>
          <w:lang w:eastAsia="he-IL"/>
        </w:rPr>
        <w:t xml:space="preserve">לי אחרי זה אני אקריא את הנוסח </w:t>
      </w:r>
      <w:bookmarkStart w:id="1314" w:name="_ETM_Q1_6672000"/>
      <w:bookmarkEnd w:id="1314"/>
      <w:r>
        <w:rPr>
          <w:rFonts w:hint="cs"/>
          <w:rtl/>
          <w:lang w:eastAsia="he-IL"/>
        </w:rPr>
        <w:t>הסופי.</w:t>
      </w:r>
    </w:p>
    <w:p w:rsidR="00C806EA" w:rsidRDefault="00C806EA" w:rsidP="00C806EA">
      <w:pPr>
        <w:rPr>
          <w:rtl/>
          <w:lang w:eastAsia="he-IL"/>
        </w:rPr>
      </w:pPr>
    </w:p>
    <w:p w:rsidR="00C806EA" w:rsidRDefault="00C806EA" w:rsidP="00C806EA">
      <w:pPr>
        <w:rPr>
          <w:rtl/>
          <w:lang w:eastAsia="he-IL"/>
        </w:rPr>
      </w:pPr>
      <w:bookmarkStart w:id="1315" w:name="_ETM_Q1_6673000"/>
      <w:bookmarkEnd w:id="1315"/>
      <w:r>
        <w:rPr>
          <w:rFonts w:hint="cs"/>
          <w:rtl/>
          <w:lang w:eastAsia="he-IL"/>
        </w:rPr>
        <w:t xml:space="preserve">הדברים כבר נאמרו, אז לפני שאדבר על כמה דברים ברשות היו"ר והוועדה, בסוף אנחנו נסגור אותם ברמת הנוסח </w:t>
      </w:r>
      <w:r>
        <w:rPr>
          <w:rtl/>
          <w:lang w:eastAsia="he-IL"/>
        </w:rPr>
        <w:t>–</w:t>
      </w:r>
      <w:r>
        <w:rPr>
          <w:rFonts w:hint="cs"/>
          <w:rtl/>
          <w:lang w:eastAsia="he-IL"/>
        </w:rPr>
        <w:t xml:space="preserve"> </w:t>
      </w:r>
      <w:bookmarkStart w:id="1316" w:name="_ETM_Q1_6675000"/>
      <w:bookmarkEnd w:id="1316"/>
      <w:r>
        <w:rPr>
          <w:rFonts w:hint="cs"/>
          <w:rtl/>
          <w:lang w:eastAsia="he-IL"/>
        </w:rPr>
        <w:t xml:space="preserve">אז באמת אני חושב ששתי ההבהרות החשובות בהקשר הזה שעלו, </w:t>
      </w:r>
      <w:bookmarkStart w:id="1317" w:name="_ETM_Q1_6684000"/>
      <w:bookmarkEnd w:id="1317"/>
      <w:r>
        <w:rPr>
          <w:rFonts w:hint="cs"/>
          <w:rtl/>
          <w:lang w:eastAsia="he-IL"/>
        </w:rPr>
        <w:t xml:space="preserve">זה העניין שעוסקים פה באמת בפסילה של ראיות במסגרת ההליך </w:t>
      </w:r>
      <w:bookmarkStart w:id="1318" w:name="_ETM_Q1_6686000"/>
      <w:bookmarkEnd w:id="1318"/>
      <w:r>
        <w:rPr>
          <w:rFonts w:hint="cs"/>
          <w:rtl/>
          <w:lang w:eastAsia="he-IL"/>
        </w:rPr>
        <w:t xml:space="preserve">העיקרי, במסגרת המשפט. אני חושב שההבנה של כולם שהדבר הזה </w:t>
      </w:r>
      <w:bookmarkStart w:id="1319" w:name="_ETM_Q1_6690000"/>
      <w:bookmarkEnd w:id="1319"/>
      <w:r>
        <w:rPr>
          <w:rFonts w:hint="cs"/>
          <w:rtl/>
          <w:lang w:eastAsia="he-IL"/>
        </w:rPr>
        <w:t xml:space="preserve">לא נוגע בדינים שהתגבשו בהליכים המקדמיים, אם זה חיפוש, אם </w:t>
      </w:r>
      <w:bookmarkStart w:id="1320" w:name="_ETM_Q1_6700000"/>
      <w:bookmarkEnd w:id="1320"/>
      <w:r>
        <w:rPr>
          <w:rFonts w:hint="cs"/>
          <w:rtl/>
          <w:lang w:eastAsia="he-IL"/>
        </w:rPr>
        <w:t xml:space="preserve">זה מעצרים </w:t>
      </w:r>
      <w:r>
        <w:rPr>
          <w:rtl/>
          <w:lang w:eastAsia="he-IL"/>
        </w:rPr>
        <w:t>–</w:t>
      </w:r>
      <w:r>
        <w:rPr>
          <w:rFonts w:hint="cs"/>
          <w:rtl/>
          <w:lang w:eastAsia="he-IL"/>
        </w:rPr>
        <w:t xml:space="preserve"> בכל מקרה שם המטריה היא לא מטריה של </w:t>
      </w:r>
      <w:bookmarkStart w:id="1321" w:name="_ETM_Q1_6698000"/>
      <w:bookmarkEnd w:id="1321"/>
      <w:r>
        <w:rPr>
          <w:rFonts w:hint="cs"/>
          <w:rtl/>
          <w:lang w:eastAsia="he-IL"/>
        </w:rPr>
        <w:t>פסילת ראיות אלא הדברים האלה יכולים להשפיע על המשקל</w:t>
      </w:r>
      <w:r w:rsidR="006E4F0B">
        <w:rPr>
          <w:rFonts w:hint="cs"/>
          <w:rtl/>
          <w:lang w:eastAsia="he-IL"/>
        </w:rPr>
        <w:t xml:space="preserve"> </w:t>
      </w:r>
      <w:bookmarkStart w:id="1322" w:name="_ETM_Q1_6706000"/>
      <w:bookmarkEnd w:id="1322"/>
      <w:r w:rsidR="006E4F0B">
        <w:rPr>
          <w:rFonts w:hint="cs"/>
          <w:rtl/>
          <w:lang w:eastAsia="he-IL"/>
        </w:rPr>
        <w:t xml:space="preserve">שלהם ואולי להוריד את המשקל שלהם לאפס גם או לתת </w:t>
      </w:r>
      <w:bookmarkStart w:id="1323" w:name="_ETM_Q1_6711000"/>
      <w:bookmarkEnd w:id="1323"/>
      <w:r w:rsidR="006E4F0B">
        <w:rPr>
          <w:rFonts w:hint="cs"/>
          <w:rtl/>
          <w:lang w:eastAsia="he-IL"/>
        </w:rPr>
        <w:t xml:space="preserve">הגנה מן הצדק או כל מיני דברים שעלו בפסיקה </w:t>
      </w:r>
      <w:bookmarkStart w:id="1324" w:name="_ETM_Q1_6709000"/>
      <w:bookmarkEnd w:id="1324"/>
      <w:r w:rsidR="006E4F0B">
        <w:rPr>
          <w:rFonts w:hint="cs"/>
          <w:rtl/>
          <w:lang w:eastAsia="he-IL"/>
        </w:rPr>
        <w:t>אבל</w:t>
      </w:r>
      <w:r w:rsidR="00067F13">
        <w:rPr>
          <w:rFonts w:hint="cs"/>
          <w:rtl/>
          <w:lang w:eastAsia="he-IL"/>
        </w:rPr>
        <w:t xml:space="preserve"> הוא לא משליך על הדבר הזה.</w:t>
      </w:r>
    </w:p>
    <w:p w:rsidR="00067F13" w:rsidRDefault="00067F13" w:rsidP="00C806EA">
      <w:pPr>
        <w:rPr>
          <w:rtl/>
          <w:lang w:eastAsia="he-IL"/>
        </w:rPr>
      </w:pPr>
    </w:p>
    <w:p w:rsidR="00067F13" w:rsidRDefault="00067F13" w:rsidP="00C806EA">
      <w:pPr>
        <w:rPr>
          <w:rtl/>
          <w:lang w:eastAsia="he-IL"/>
        </w:rPr>
      </w:pPr>
      <w:r>
        <w:rPr>
          <w:rFonts w:hint="cs"/>
          <w:rtl/>
          <w:lang w:eastAsia="he-IL"/>
        </w:rPr>
        <w:t>ד</w:t>
      </w:r>
      <w:bookmarkStart w:id="1325" w:name="_ETM_Q1_6715000"/>
      <w:bookmarkEnd w:id="1325"/>
      <w:r>
        <w:rPr>
          <w:rFonts w:hint="cs"/>
          <w:rtl/>
          <w:lang w:eastAsia="he-IL"/>
        </w:rPr>
        <w:t xml:space="preserve">בר שני </w:t>
      </w:r>
      <w:r>
        <w:rPr>
          <w:rtl/>
          <w:lang w:eastAsia="he-IL"/>
        </w:rPr>
        <w:t>–</w:t>
      </w:r>
      <w:r>
        <w:rPr>
          <w:rFonts w:hint="cs"/>
          <w:rtl/>
          <w:lang w:eastAsia="he-IL"/>
        </w:rPr>
        <w:t xml:space="preserve"> נאמר </w:t>
      </w:r>
      <w:bookmarkStart w:id="1326" w:name="_ETM_Q1_6714000"/>
      <w:bookmarkEnd w:id="1326"/>
      <w:r>
        <w:rPr>
          <w:rFonts w:hint="cs"/>
          <w:rtl/>
          <w:lang w:eastAsia="he-IL"/>
        </w:rPr>
        <w:t xml:space="preserve">פה לגבי הנושא של נפגעי העבירה והכללתם באינטרס הציבורי אבל </w:t>
      </w:r>
      <w:bookmarkStart w:id="1327" w:name="_ETM_Q1_6720000"/>
      <w:bookmarkEnd w:id="1327"/>
      <w:r>
        <w:rPr>
          <w:rFonts w:hint="cs"/>
          <w:rtl/>
          <w:lang w:eastAsia="he-IL"/>
        </w:rPr>
        <w:t xml:space="preserve">כן צריך לכלול, ואני חושב שזו גם הסיבה שאי אפשר </w:t>
      </w:r>
      <w:bookmarkStart w:id="1328" w:name="_ETM_Q1_6724000"/>
      <w:bookmarkEnd w:id="1328"/>
      <w:r>
        <w:rPr>
          <w:rFonts w:hint="cs"/>
          <w:rtl/>
          <w:lang w:eastAsia="he-IL"/>
        </w:rPr>
        <w:t xml:space="preserve">לקבוע מסמרות לגבי עבירות שזה לא יחול עליהן, שגם הלכת </w:t>
      </w:r>
      <w:bookmarkStart w:id="1329" w:name="_ETM_Q1_6727000"/>
      <w:bookmarkEnd w:id="1329"/>
      <w:r>
        <w:rPr>
          <w:rFonts w:hint="cs"/>
          <w:rtl/>
          <w:lang w:eastAsia="he-IL"/>
        </w:rPr>
        <w:t xml:space="preserve">יששכרוב הוחלה אפילו על עבירת רצח במקרה מסוים. זאת אומרת, זה הכל שאלה של מכלול הנסיבות בהקשר הזה, ובוודאי שזכויות נפגעי העבירה הוא אחד הדברים המאוד מרכזיים בהקשר הזה </w:t>
      </w:r>
      <w:bookmarkStart w:id="1330" w:name="_ETM_Q1_6734000"/>
      <w:bookmarkEnd w:id="1330"/>
      <w:r>
        <w:rPr>
          <w:rFonts w:hint="cs"/>
          <w:rtl/>
          <w:lang w:eastAsia="he-IL"/>
        </w:rPr>
        <w:t>של האינטרס הציבורי.</w:t>
      </w:r>
    </w:p>
    <w:p w:rsidR="00067F13" w:rsidRDefault="00067F13" w:rsidP="00C806EA">
      <w:pPr>
        <w:rPr>
          <w:rtl/>
          <w:lang w:eastAsia="he-IL"/>
        </w:rPr>
      </w:pPr>
    </w:p>
    <w:p w:rsidR="00067F13" w:rsidRDefault="00F0713F" w:rsidP="00F0713F">
      <w:pPr>
        <w:rPr>
          <w:rtl/>
          <w:lang w:eastAsia="he-IL"/>
        </w:rPr>
      </w:pPr>
      <w:bookmarkStart w:id="1331" w:name="_ETM_Q1_6737000"/>
      <w:bookmarkEnd w:id="1331"/>
      <w:r>
        <w:rPr>
          <w:rFonts w:hint="cs"/>
          <w:rtl/>
          <w:lang w:eastAsia="he-IL"/>
        </w:rPr>
        <w:t xml:space="preserve">לגבי הנושא של הנוסח </w:t>
      </w:r>
      <w:r>
        <w:rPr>
          <w:rtl/>
          <w:lang w:eastAsia="he-IL"/>
        </w:rPr>
        <w:t>–</w:t>
      </w:r>
      <w:r>
        <w:rPr>
          <w:rFonts w:hint="cs"/>
          <w:rtl/>
          <w:lang w:eastAsia="he-IL"/>
        </w:rPr>
        <w:t xml:space="preserve"> ברשות היו"ר, אנחנו עוד נהיה בדין ודברים עם נציגי הממשלה לגבי איפה לכלול </w:t>
      </w:r>
      <w:bookmarkStart w:id="1332" w:name="_ETM_Q1_6750000"/>
      <w:bookmarkEnd w:id="1332"/>
      <w:r>
        <w:rPr>
          <w:rFonts w:hint="cs"/>
          <w:rtl/>
          <w:lang w:eastAsia="he-IL"/>
        </w:rPr>
        <w:t xml:space="preserve">את זה, מה פחות גרוע או יותר טוב, אם לכלול את זה ב-12א או ב-55א או 56 א, כל אחד </w:t>
      </w:r>
      <w:bookmarkStart w:id="1333" w:name="_ETM_Q1_6754000"/>
      <w:bookmarkEnd w:id="1333"/>
      <w:r>
        <w:rPr>
          <w:rFonts w:hint="cs"/>
          <w:rtl/>
          <w:lang w:eastAsia="he-IL"/>
        </w:rPr>
        <w:t>עם החסרונות והיתרונות שלו.</w:t>
      </w:r>
    </w:p>
    <w:p w:rsidR="00F0713F" w:rsidRDefault="00F0713F" w:rsidP="00F0713F">
      <w:pPr>
        <w:rPr>
          <w:rtl/>
          <w:lang w:eastAsia="he-IL"/>
        </w:rPr>
      </w:pPr>
    </w:p>
    <w:p w:rsidR="00F0713F" w:rsidRDefault="00F0713F" w:rsidP="00F0713F">
      <w:pPr>
        <w:rPr>
          <w:rtl/>
          <w:lang w:eastAsia="he-IL"/>
        </w:rPr>
      </w:pPr>
      <w:bookmarkStart w:id="1334" w:name="_ETM_Q1_6760000"/>
      <w:bookmarkEnd w:id="1334"/>
      <w:r>
        <w:rPr>
          <w:rFonts w:hint="cs"/>
          <w:rtl/>
          <w:lang w:eastAsia="he-IL"/>
        </w:rPr>
        <w:t>אני יכול להגיד כבר שבנסחות עוררו</w:t>
      </w:r>
      <w:bookmarkStart w:id="1335" w:name="_ETM_Q1_6762000"/>
      <w:bookmarkEnd w:id="1335"/>
      <w:r>
        <w:rPr>
          <w:rFonts w:hint="cs"/>
          <w:rtl/>
          <w:lang w:eastAsia="he-IL"/>
        </w:rPr>
        <w:t xml:space="preserve"> שאלה אם להשתמש בביטוי "הפרה" או בכלל לדבר על הראיה </w:t>
      </w:r>
      <w:bookmarkStart w:id="1336" w:name="_ETM_Q1_6764000"/>
      <w:bookmarkEnd w:id="1336"/>
      <w:r>
        <w:rPr>
          <w:rFonts w:hint="cs"/>
          <w:rtl/>
          <w:lang w:eastAsia="he-IL"/>
        </w:rPr>
        <w:t xml:space="preserve">שהושגה שלא כדין, שהוא יחזור על זה כמה פעמים </w:t>
      </w:r>
      <w:r>
        <w:rPr>
          <w:rtl/>
          <w:lang w:eastAsia="he-IL"/>
        </w:rPr>
        <w:t>–</w:t>
      </w:r>
      <w:r>
        <w:rPr>
          <w:rFonts w:hint="cs"/>
          <w:rtl/>
          <w:lang w:eastAsia="he-IL"/>
        </w:rPr>
        <w:t xml:space="preserve"> </w:t>
      </w:r>
      <w:bookmarkStart w:id="1337" w:name="_ETM_Q1_6766000"/>
      <w:bookmarkEnd w:id="1337"/>
      <w:r>
        <w:rPr>
          <w:rFonts w:hint="cs"/>
          <w:rtl/>
          <w:lang w:eastAsia="he-IL"/>
        </w:rPr>
        <w:t xml:space="preserve">זו כמובן גם שאלה נוסחית, אז אני מביא את זה </w:t>
      </w:r>
      <w:bookmarkStart w:id="1338" w:name="_ETM_Q1_6767000"/>
      <w:bookmarkEnd w:id="1338"/>
      <w:r>
        <w:rPr>
          <w:rFonts w:hint="cs"/>
          <w:rtl/>
          <w:lang w:eastAsia="he-IL"/>
        </w:rPr>
        <w:t>בפני הוועדה, שנסגור את זה ברמת הנוסח.</w:t>
      </w:r>
    </w:p>
    <w:p w:rsidR="00F0713F" w:rsidRDefault="00F0713F" w:rsidP="00F0713F">
      <w:pPr>
        <w:rPr>
          <w:rtl/>
          <w:lang w:eastAsia="he-IL"/>
        </w:rPr>
      </w:pPr>
    </w:p>
    <w:p w:rsidR="00F0713F" w:rsidRDefault="00F0713F" w:rsidP="00F0713F">
      <w:pPr>
        <w:rPr>
          <w:rtl/>
          <w:lang w:eastAsia="he-IL"/>
        </w:rPr>
      </w:pPr>
      <w:bookmarkStart w:id="1339" w:name="_ETM_Q1_6771000"/>
      <w:bookmarkEnd w:id="1339"/>
      <w:r>
        <w:rPr>
          <w:rFonts w:hint="cs"/>
          <w:rtl/>
          <w:lang w:eastAsia="he-IL"/>
        </w:rPr>
        <w:t xml:space="preserve">אני אקריא את הנוסח </w:t>
      </w:r>
      <w:bookmarkStart w:id="1340" w:name="_ETM_Q1_6768000"/>
      <w:bookmarkEnd w:id="1340"/>
      <w:r>
        <w:rPr>
          <w:rFonts w:hint="cs"/>
          <w:rtl/>
          <w:lang w:eastAsia="he-IL"/>
        </w:rPr>
        <w:t xml:space="preserve">המעודכן עם עוד שני תיקונים נוספים קטנים שכבר קיבלנו מהנסחות </w:t>
      </w:r>
      <w:bookmarkStart w:id="1341" w:name="_ETM_Q1_6773000"/>
      <w:bookmarkEnd w:id="1341"/>
      <w:r>
        <w:rPr>
          <w:rFonts w:hint="cs"/>
          <w:rtl/>
          <w:lang w:eastAsia="he-IL"/>
        </w:rPr>
        <w:t>אצלנו:</w:t>
      </w:r>
    </w:p>
    <w:p w:rsidR="00F0713F" w:rsidRDefault="00F0713F" w:rsidP="00F0713F">
      <w:pPr>
        <w:rPr>
          <w:rtl/>
          <w:lang w:eastAsia="he-IL"/>
        </w:rPr>
      </w:pPr>
    </w:p>
    <w:p w:rsidR="00F472B6" w:rsidRDefault="00F472B6" w:rsidP="00F472B6">
      <w:pPr>
        <w:rPr>
          <w:rtl/>
          <w:lang w:eastAsia="he-IL"/>
        </w:rPr>
      </w:pPr>
      <w:bookmarkStart w:id="1342" w:name="_ETM_Q1_6775000"/>
      <w:bookmarkEnd w:id="1342"/>
      <w:r>
        <w:rPr>
          <w:rFonts w:hint="cs"/>
          <w:rtl/>
          <w:lang w:eastAsia="he-IL"/>
        </w:rPr>
        <w:t xml:space="preserve">"1. </w:t>
      </w:r>
      <w:r>
        <w:rPr>
          <w:rtl/>
          <w:lang w:eastAsia="he-IL"/>
        </w:rPr>
        <w:tab/>
      </w:r>
      <w:r w:rsidRPr="00F472B6">
        <w:rPr>
          <w:rtl/>
          <w:lang w:eastAsia="he-IL"/>
        </w:rPr>
        <w:t xml:space="preserve">בפקודת הראיות </w:t>
      </w:r>
      <w:r>
        <w:rPr>
          <w:rFonts w:hint="cs"/>
          <w:rtl/>
          <w:lang w:eastAsia="he-IL"/>
        </w:rPr>
        <w:t>[</w:t>
      </w:r>
      <w:r w:rsidRPr="00F472B6">
        <w:rPr>
          <w:rtl/>
          <w:lang w:eastAsia="he-IL"/>
        </w:rPr>
        <w:t>נוסח חדש</w:t>
      </w:r>
      <w:r>
        <w:rPr>
          <w:rFonts w:hint="cs"/>
          <w:rtl/>
          <w:lang w:eastAsia="he-IL"/>
        </w:rPr>
        <w:t>]</w:t>
      </w:r>
      <w:r w:rsidRPr="00F472B6">
        <w:rPr>
          <w:rtl/>
          <w:lang w:eastAsia="he-IL"/>
        </w:rPr>
        <w:t>, התשל"א–</w:t>
      </w:r>
      <w:r>
        <w:rPr>
          <w:rFonts w:hint="cs"/>
          <w:rtl/>
          <w:lang w:eastAsia="he-IL"/>
        </w:rPr>
        <w:t xml:space="preserve">1971, </w:t>
      </w:r>
      <w:r>
        <w:rPr>
          <w:rtl/>
          <w:lang w:eastAsia="he-IL"/>
        </w:rPr>
        <w:t>אחרי סע</w:t>
      </w:r>
      <w:r>
        <w:rPr>
          <w:rFonts w:hint="cs"/>
          <w:rtl/>
          <w:lang w:eastAsia="he-IL"/>
        </w:rPr>
        <w:t xml:space="preserve">יף" </w:t>
      </w:r>
      <w:r>
        <w:rPr>
          <w:rtl/>
          <w:lang w:eastAsia="he-IL"/>
        </w:rPr>
        <w:t>–</w:t>
      </w:r>
      <w:r>
        <w:rPr>
          <w:rFonts w:hint="cs"/>
          <w:rtl/>
          <w:lang w:eastAsia="he-IL"/>
        </w:rPr>
        <w:t xml:space="preserve"> בהתאם למה שנחליט, כרגע אני כותב </w:t>
      </w:r>
      <w:bookmarkStart w:id="1343" w:name="_ETM_Q1_6784000"/>
      <w:bookmarkEnd w:id="1343"/>
      <w:r>
        <w:rPr>
          <w:rFonts w:hint="cs"/>
          <w:rtl/>
          <w:lang w:eastAsia="he-IL"/>
        </w:rPr>
        <w:t xml:space="preserve">55, יבוא: </w:t>
      </w:r>
    </w:p>
    <w:p w:rsidR="00F472B6" w:rsidRDefault="00F472B6" w:rsidP="00F472B6">
      <w:pPr>
        <w:rPr>
          <w:rtl/>
          <w:lang w:eastAsia="he-IL"/>
        </w:rPr>
      </w:pPr>
    </w:p>
    <w:p w:rsidR="00F472B6" w:rsidRDefault="00F472B6" w:rsidP="00F472B6">
      <w:pPr>
        <w:rPr>
          <w:rtl/>
          <w:lang w:eastAsia="he-IL"/>
        </w:rPr>
      </w:pPr>
      <w:r>
        <w:rPr>
          <w:rFonts w:hint="cs"/>
          <w:rtl/>
          <w:lang w:eastAsia="he-IL"/>
        </w:rPr>
        <w:t>סמכות לפסילת ראיה</w:t>
      </w:r>
      <w:r>
        <w:rPr>
          <w:rtl/>
          <w:lang w:eastAsia="he-IL"/>
        </w:rPr>
        <w:tab/>
      </w:r>
      <w:r>
        <w:rPr>
          <w:rtl/>
          <w:lang w:eastAsia="he-IL"/>
        </w:rPr>
        <w:tab/>
      </w:r>
      <w:r>
        <w:rPr>
          <w:rFonts w:hint="cs"/>
          <w:rtl/>
          <w:lang w:eastAsia="he-IL"/>
        </w:rPr>
        <w:t>(א) בית המשפט הדן במשפט פלילי</w:t>
      </w:r>
    </w:p>
    <w:p w:rsidR="00F472B6" w:rsidRDefault="00F472B6" w:rsidP="00F472B6">
      <w:pPr>
        <w:rPr>
          <w:rtl/>
          <w:lang w:eastAsia="he-IL"/>
        </w:rPr>
      </w:pPr>
      <w:bookmarkStart w:id="1344" w:name="_ETM_Q1_6787000"/>
      <w:bookmarkEnd w:id="1344"/>
      <w:r>
        <w:rPr>
          <w:rFonts w:hint="cs"/>
          <w:rtl/>
          <w:lang w:eastAsia="he-IL"/>
        </w:rPr>
        <w:t xml:space="preserve">שהושגה שלא כדין </w:t>
      </w:r>
      <w:r w:rsidRPr="00F472B6">
        <w:rPr>
          <w:rtl/>
          <w:lang w:eastAsia="he-IL"/>
        </w:rPr>
        <w:t xml:space="preserve">  </w:t>
      </w:r>
      <w:r>
        <w:rPr>
          <w:rtl/>
          <w:lang w:eastAsia="he-IL"/>
        </w:rPr>
        <w:tab/>
      </w:r>
      <w:r>
        <w:rPr>
          <w:rtl/>
          <w:lang w:eastAsia="he-IL"/>
        </w:rPr>
        <w:tab/>
      </w:r>
      <w:r>
        <w:rPr>
          <w:rFonts w:hint="cs"/>
          <w:rtl/>
          <w:lang w:eastAsia="he-IL"/>
        </w:rPr>
        <w:t xml:space="preserve">      רשאי שלא לקבל ראיה שהושגה שלא </w:t>
      </w:r>
    </w:p>
    <w:p w:rsidR="00953B3F" w:rsidRDefault="00F472B6" w:rsidP="00F472B6">
      <w:pPr>
        <w:rPr>
          <w:rtl/>
          <w:lang w:eastAsia="he-IL"/>
        </w:rPr>
      </w:pPr>
      <w:r>
        <w:rPr>
          <w:rFonts w:hint="cs"/>
          <w:rtl/>
          <w:lang w:eastAsia="he-IL"/>
        </w:rPr>
        <w:t xml:space="preserve">                                                            כדין (להלן </w:t>
      </w:r>
      <w:r>
        <w:rPr>
          <w:rtl/>
          <w:lang w:eastAsia="he-IL"/>
        </w:rPr>
        <w:t>–</w:t>
      </w:r>
      <w:r>
        <w:rPr>
          <w:rFonts w:hint="cs"/>
          <w:rtl/>
          <w:lang w:eastAsia="he-IL"/>
        </w:rPr>
        <w:t xml:space="preserve"> ההפרה), ובכלל זה הודעת</w:t>
      </w:r>
    </w:p>
    <w:p w:rsidR="00F472B6" w:rsidRDefault="00F472B6" w:rsidP="00F472B6">
      <w:pPr>
        <w:rPr>
          <w:rtl/>
          <w:lang w:eastAsia="he-IL"/>
        </w:rPr>
      </w:pPr>
      <w:bookmarkStart w:id="1345" w:name="_ETM_Q1_6791000"/>
      <w:bookmarkEnd w:id="1345"/>
      <w:r>
        <w:rPr>
          <w:rFonts w:hint="cs"/>
          <w:rtl/>
          <w:lang w:eastAsia="he-IL"/>
        </w:rPr>
        <w:t xml:space="preserve">                                                            נאשם או עד, חפץ או כל ראיה אחרת,</w:t>
      </w:r>
    </w:p>
    <w:p w:rsidR="00F472B6" w:rsidRDefault="00F472B6" w:rsidP="00953B3F">
      <w:pPr>
        <w:rPr>
          <w:rtl/>
          <w:lang w:eastAsia="he-IL"/>
        </w:rPr>
      </w:pPr>
      <w:r>
        <w:rPr>
          <w:rFonts w:hint="cs"/>
          <w:rtl/>
          <w:lang w:eastAsia="he-IL"/>
        </w:rPr>
        <w:t xml:space="preserve">                   </w:t>
      </w:r>
      <w:bookmarkStart w:id="1346" w:name="_ETM_Q1_6794000"/>
      <w:bookmarkEnd w:id="1346"/>
      <w:r>
        <w:rPr>
          <w:rFonts w:hint="cs"/>
          <w:rtl/>
          <w:lang w:eastAsia="he-IL"/>
        </w:rPr>
        <w:t xml:space="preserve">                              </w:t>
      </w:r>
      <w:bookmarkStart w:id="1347" w:name="_ETM_Q1_6795000"/>
      <w:bookmarkEnd w:id="1347"/>
      <w:r>
        <w:rPr>
          <w:rFonts w:hint="cs"/>
          <w:rtl/>
          <w:lang w:eastAsia="he-IL"/>
        </w:rPr>
        <w:t xml:space="preserve">          </w:t>
      </w:r>
      <w:bookmarkStart w:id="1348" w:name="_ETM_Q1_6796000"/>
      <w:bookmarkEnd w:id="1348"/>
      <w:r>
        <w:rPr>
          <w:rFonts w:hint="cs"/>
          <w:rtl/>
          <w:lang w:eastAsia="he-IL"/>
        </w:rPr>
        <w:t xml:space="preserve"> אם שוכנע שקבלתה במשפט תפגע באופן</w:t>
      </w:r>
    </w:p>
    <w:p w:rsidR="00F472B6" w:rsidRDefault="00F472B6" w:rsidP="00953B3F">
      <w:pPr>
        <w:rPr>
          <w:rtl/>
          <w:lang w:eastAsia="he-IL"/>
        </w:rPr>
      </w:pPr>
      <w:r>
        <w:rPr>
          <w:rFonts w:hint="cs"/>
          <w:rtl/>
          <w:lang w:eastAsia="he-IL"/>
        </w:rPr>
        <w:t xml:space="preserve">                                                            מהותי בזכות להליך הוגן, בשים לב לאופייה</w:t>
      </w:r>
    </w:p>
    <w:p w:rsidR="00F472B6" w:rsidRDefault="00F472B6" w:rsidP="00953B3F">
      <w:pPr>
        <w:rPr>
          <w:rtl/>
          <w:lang w:eastAsia="he-IL"/>
        </w:rPr>
      </w:pPr>
      <w:r>
        <w:rPr>
          <w:rFonts w:hint="cs"/>
          <w:rtl/>
          <w:lang w:eastAsia="he-IL"/>
        </w:rPr>
        <w:t xml:space="preserve">                           </w:t>
      </w:r>
      <w:bookmarkStart w:id="1349" w:name="_ETM_Q1_6801000"/>
      <w:bookmarkEnd w:id="1349"/>
      <w:r>
        <w:rPr>
          <w:rFonts w:hint="cs"/>
          <w:rtl/>
          <w:lang w:eastAsia="he-IL"/>
        </w:rPr>
        <w:t xml:space="preserve">                              </w:t>
      </w:r>
      <w:bookmarkStart w:id="1350" w:name="_ETM_Q1_6802000"/>
      <w:bookmarkEnd w:id="1350"/>
      <w:r>
        <w:rPr>
          <w:rFonts w:hint="cs"/>
          <w:rtl/>
          <w:lang w:eastAsia="he-IL"/>
        </w:rPr>
        <w:t xml:space="preserve">   וחומרתה של ההפרה, למידת ההשפעה של</w:t>
      </w:r>
    </w:p>
    <w:p w:rsidR="00F472B6" w:rsidRDefault="00F472B6" w:rsidP="00F472B6">
      <w:pPr>
        <w:rPr>
          <w:rtl/>
          <w:lang w:eastAsia="he-IL"/>
        </w:rPr>
      </w:pPr>
      <w:r>
        <w:rPr>
          <w:rFonts w:hint="cs"/>
          <w:rtl/>
          <w:lang w:eastAsia="he-IL"/>
        </w:rPr>
        <w:t xml:space="preserve">                                                    </w:t>
      </w:r>
      <w:bookmarkStart w:id="1351" w:name="_ETM_Q1_6803000"/>
      <w:bookmarkEnd w:id="1351"/>
      <w:r>
        <w:rPr>
          <w:rFonts w:hint="cs"/>
          <w:rtl/>
          <w:lang w:eastAsia="he-IL"/>
        </w:rPr>
        <w:t xml:space="preserve">        ההפרה על הראיה ועל השגתה ולעניין הציבורי</w:t>
      </w:r>
    </w:p>
    <w:p w:rsidR="00F472B6" w:rsidRDefault="00F472B6" w:rsidP="00F472B6">
      <w:pPr>
        <w:rPr>
          <w:rtl/>
          <w:lang w:eastAsia="he-IL"/>
        </w:rPr>
      </w:pPr>
      <w:bookmarkStart w:id="1352" w:name="_ETM_Q1_6805000"/>
      <w:bookmarkEnd w:id="1352"/>
      <w:r>
        <w:rPr>
          <w:rFonts w:hint="cs"/>
          <w:rtl/>
          <w:lang w:eastAsia="he-IL"/>
        </w:rPr>
        <w:t xml:space="preserve">                         </w:t>
      </w:r>
      <w:bookmarkStart w:id="1353" w:name="_ETM_Q1_6806000"/>
      <w:bookmarkEnd w:id="1353"/>
      <w:r>
        <w:rPr>
          <w:rFonts w:hint="cs"/>
          <w:rtl/>
          <w:lang w:eastAsia="he-IL"/>
        </w:rPr>
        <w:t xml:space="preserve">                              </w:t>
      </w:r>
      <w:bookmarkStart w:id="1354" w:name="_ETM_Q1_6807000"/>
      <w:bookmarkEnd w:id="1354"/>
      <w:r>
        <w:rPr>
          <w:rFonts w:hint="cs"/>
          <w:rtl/>
          <w:lang w:eastAsia="he-IL"/>
        </w:rPr>
        <w:t xml:space="preserve">     בקבלת הראיה או באי-קבלתה" </w:t>
      </w:r>
    </w:p>
    <w:p w:rsidR="00F472B6" w:rsidRDefault="00F472B6" w:rsidP="00F472B6">
      <w:pPr>
        <w:rPr>
          <w:rtl/>
          <w:lang w:eastAsia="he-IL"/>
        </w:rPr>
      </w:pPr>
      <w:bookmarkStart w:id="1355" w:name="_ETM_Q1_6810000"/>
      <w:bookmarkEnd w:id="1355"/>
    </w:p>
    <w:p w:rsidR="00F472B6" w:rsidRDefault="00F472B6" w:rsidP="00F472B6">
      <w:pPr>
        <w:rPr>
          <w:rtl/>
          <w:lang w:eastAsia="he-IL"/>
        </w:rPr>
      </w:pPr>
      <w:bookmarkStart w:id="1356" w:name="_ETM_Q1_6811000"/>
      <w:bookmarkEnd w:id="1356"/>
      <w:r>
        <w:rPr>
          <w:rFonts w:hint="cs"/>
          <w:rtl/>
          <w:lang w:eastAsia="he-IL"/>
        </w:rPr>
        <w:t>שוב, זה נסחות.</w:t>
      </w:r>
    </w:p>
    <w:p w:rsidR="00F472B6" w:rsidRDefault="00F472B6" w:rsidP="00F472B6">
      <w:pPr>
        <w:rPr>
          <w:rtl/>
          <w:lang w:eastAsia="he-IL"/>
        </w:rPr>
      </w:pPr>
      <w:bookmarkStart w:id="1357" w:name="_ETM_Q1_6816000"/>
      <w:bookmarkEnd w:id="1357"/>
    </w:p>
    <w:p w:rsidR="00F472B6" w:rsidRDefault="00F472B6" w:rsidP="00F472B6">
      <w:pPr>
        <w:rPr>
          <w:rtl/>
          <w:lang w:eastAsia="he-IL"/>
        </w:rPr>
      </w:pPr>
      <w:r>
        <w:rPr>
          <w:rtl/>
          <w:lang w:eastAsia="he-IL"/>
        </w:rPr>
        <w:tab/>
      </w:r>
      <w:r>
        <w:rPr>
          <w:rtl/>
          <w:lang w:eastAsia="he-IL"/>
        </w:rPr>
        <w:tab/>
      </w:r>
      <w:r>
        <w:rPr>
          <w:rtl/>
          <w:lang w:eastAsia="he-IL"/>
        </w:rPr>
        <w:tab/>
      </w:r>
      <w:r>
        <w:rPr>
          <w:rFonts w:hint="cs"/>
          <w:rtl/>
          <w:lang w:eastAsia="he-IL"/>
        </w:rPr>
        <w:t xml:space="preserve">             "(ב) אין באמור בסעיף </w:t>
      </w:r>
      <w:bookmarkStart w:id="1358" w:name="_ETM_Q1_6817000"/>
      <w:bookmarkEnd w:id="1358"/>
      <w:r>
        <w:rPr>
          <w:rFonts w:hint="cs"/>
          <w:rtl/>
          <w:lang w:eastAsia="he-IL"/>
        </w:rPr>
        <w:t>קטן (א) כדי לפגוע בכללים</w:t>
      </w:r>
    </w:p>
    <w:p w:rsidR="00F472B6" w:rsidRDefault="00F472B6" w:rsidP="00F472B6">
      <w:pPr>
        <w:rPr>
          <w:rtl/>
          <w:lang w:eastAsia="he-IL"/>
        </w:rPr>
      </w:pPr>
      <w:r>
        <w:rPr>
          <w:rFonts w:hint="cs"/>
          <w:rtl/>
          <w:lang w:eastAsia="he-IL"/>
        </w:rPr>
        <w:t xml:space="preserve">     </w:t>
      </w:r>
      <w:bookmarkStart w:id="1359" w:name="_ETM_Q1_6812000"/>
      <w:bookmarkEnd w:id="1359"/>
      <w:r>
        <w:rPr>
          <w:rFonts w:hint="cs"/>
          <w:rtl/>
          <w:lang w:eastAsia="he-IL"/>
        </w:rPr>
        <w:t xml:space="preserve">                    </w:t>
      </w:r>
      <w:bookmarkStart w:id="1360" w:name="_ETM_Q1_6813000"/>
      <w:bookmarkEnd w:id="1360"/>
      <w:r>
        <w:rPr>
          <w:rFonts w:hint="cs"/>
          <w:rtl/>
          <w:lang w:eastAsia="he-IL"/>
        </w:rPr>
        <w:t xml:space="preserve">                              </w:t>
      </w:r>
      <w:bookmarkStart w:id="1361" w:name="_ETM_Q1_6814000"/>
      <w:bookmarkEnd w:id="1361"/>
      <w:r>
        <w:rPr>
          <w:rFonts w:hint="cs"/>
          <w:rtl/>
          <w:lang w:eastAsia="he-IL"/>
        </w:rPr>
        <w:t xml:space="preserve">      לפסילת ראיות הקבועים</w:t>
      </w:r>
      <w:bookmarkStart w:id="1362" w:name="_ETM_Q1_6818000"/>
      <w:bookmarkEnd w:id="1362"/>
      <w:r>
        <w:rPr>
          <w:rFonts w:hint="cs"/>
          <w:rtl/>
          <w:lang w:eastAsia="he-IL"/>
        </w:rPr>
        <w:t xml:space="preserve"> בהוראות חיקוק אחרות."</w:t>
      </w:r>
    </w:p>
    <w:p w:rsidR="00F472B6" w:rsidRDefault="00F472B6" w:rsidP="00F472B6">
      <w:pPr>
        <w:rPr>
          <w:rtl/>
          <w:lang w:eastAsia="he-IL"/>
        </w:rPr>
      </w:pPr>
      <w:bookmarkStart w:id="1363" w:name="_ETM_Q1_6824000"/>
      <w:bookmarkEnd w:id="1363"/>
    </w:p>
    <w:p w:rsidR="00F472B6" w:rsidRDefault="00F472B6" w:rsidP="00F472B6">
      <w:pPr>
        <w:rPr>
          <w:rtl/>
          <w:lang w:eastAsia="he-IL"/>
        </w:rPr>
      </w:pPr>
      <w:r>
        <w:rPr>
          <w:rFonts w:hint="cs"/>
          <w:rtl/>
          <w:lang w:eastAsia="he-IL"/>
        </w:rPr>
        <w:t xml:space="preserve">פה אני גם מפנה את </w:t>
      </w:r>
      <w:r w:rsidR="00995323">
        <w:rPr>
          <w:rFonts w:hint="cs"/>
          <w:rtl/>
          <w:lang w:eastAsia="he-IL"/>
        </w:rPr>
        <w:t>תשומת לב נציגי</w:t>
      </w:r>
      <w:bookmarkStart w:id="1364" w:name="_ETM_Q1_6822000"/>
      <w:bookmarkEnd w:id="1364"/>
      <w:r w:rsidR="00995323">
        <w:rPr>
          <w:rFonts w:hint="cs"/>
          <w:rtl/>
          <w:lang w:eastAsia="he-IL"/>
        </w:rPr>
        <w:t xml:space="preserve"> הממשלה </w:t>
      </w:r>
      <w:r w:rsidR="00995323">
        <w:rPr>
          <w:rtl/>
          <w:lang w:eastAsia="he-IL"/>
        </w:rPr>
        <w:t>–</w:t>
      </w:r>
      <w:r w:rsidR="00995323">
        <w:rPr>
          <w:rFonts w:hint="cs"/>
          <w:rtl/>
          <w:lang w:eastAsia="he-IL"/>
        </w:rPr>
        <w:t xml:space="preserve"> הוראות חיקוק אחרות זה הערת נסחות שקיבלנו.</w:t>
      </w:r>
    </w:p>
    <w:p w:rsidR="00995323" w:rsidRDefault="00995323" w:rsidP="00F472B6">
      <w:pPr>
        <w:rPr>
          <w:rtl/>
          <w:lang w:eastAsia="he-IL"/>
        </w:rPr>
      </w:pPr>
    </w:p>
    <w:p w:rsidR="00995323" w:rsidRDefault="00995323" w:rsidP="00135929">
      <w:pPr>
        <w:pStyle w:val="af6"/>
        <w:rPr>
          <w:rtl/>
        </w:rPr>
      </w:pPr>
      <w:bookmarkStart w:id="1365" w:name="ET_yor_6156_227"/>
      <w:r w:rsidRPr="00135929">
        <w:rPr>
          <w:rStyle w:val="TagStyle"/>
          <w:rtl/>
        </w:rPr>
        <w:t xml:space="preserve"> &lt;&lt; יור &gt;&gt;</w:t>
      </w:r>
      <w:r w:rsidRPr="00995323">
        <w:rPr>
          <w:rStyle w:val="TagStyle"/>
          <w:rtl/>
        </w:rPr>
        <w:t xml:space="preserve"> </w:t>
      </w:r>
      <w:r>
        <w:rPr>
          <w:rtl/>
        </w:rPr>
        <w:t>היו"ר גלעד קריב:</w:t>
      </w:r>
      <w:r w:rsidRPr="00995323">
        <w:rPr>
          <w:rStyle w:val="TagStyle"/>
          <w:rtl/>
        </w:rPr>
        <w:t xml:space="preserve"> </w:t>
      </w:r>
      <w:r w:rsidRPr="00135929">
        <w:rPr>
          <w:rStyle w:val="TagStyle"/>
          <w:rtl/>
        </w:rPr>
        <w:t>&lt;&lt; יור &gt;&gt;</w:t>
      </w:r>
      <w:r>
        <w:rPr>
          <w:rtl/>
        </w:rPr>
        <w:t xml:space="preserve">   </w:t>
      </w:r>
      <w:bookmarkEnd w:id="1365"/>
    </w:p>
    <w:p w:rsidR="00995323" w:rsidRDefault="00995323" w:rsidP="00995323">
      <w:pPr>
        <w:pStyle w:val="KeepWithNext"/>
        <w:rPr>
          <w:rtl/>
          <w:lang w:eastAsia="he-IL"/>
        </w:rPr>
      </w:pPr>
    </w:p>
    <w:p w:rsidR="00995323" w:rsidRPr="00995323" w:rsidRDefault="00995323" w:rsidP="00995323">
      <w:pPr>
        <w:rPr>
          <w:rtl/>
          <w:lang w:eastAsia="he-IL"/>
        </w:rPr>
      </w:pPr>
      <w:bookmarkStart w:id="1366" w:name="_ETM_Q1_6828000"/>
      <w:bookmarkEnd w:id="1366"/>
      <w:r>
        <w:rPr>
          <w:rFonts w:hint="cs"/>
          <w:rtl/>
          <w:lang w:eastAsia="he-IL"/>
        </w:rPr>
        <w:t>אנחנו ניגשים</w:t>
      </w:r>
      <w:bookmarkStart w:id="1367" w:name="_ETM_Q1_6827000"/>
      <w:bookmarkEnd w:id="1367"/>
      <w:r>
        <w:rPr>
          <w:rFonts w:hint="cs"/>
          <w:rtl/>
          <w:lang w:eastAsia="he-IL"/>
        </w:rPr>
        <w:t xml:space="preserve"> להנמקה והסתייגות אחת מבין ההסתייגויות שיש לפנינו. חבר הכנסת ארבל, </w:t>
      </w:r>
      <w:bookmarkStart w:id="1368" w:name="_ETM_Q1_6831000"/>
      <w:bookmarkEnd w:id="1368"/>
      <w:r>
        <w:rPr>
          <w:rFonts w:hint="cs"/>
          <w:rtl/>
          <w:lang w:eastAsia="he-IL"/>
        </w:rPr>
        <w:t>בבקשה.</w:t>
      </w:r>
    </w:p>
    <w:p w:rsidR="00F472B6" w:rsidRDefault="00F472B6" w:rsidP="00F472B6">
      <w:pPr>
        <w:rPr>
          <w:rtl/>
          <w:lang w:eastAsia="he-IL"/>
        </w:rPr>
      </w:pPr>
    </w:p>
    <w:p w:rsidR="009A15A8" w:rsidRDefault="009A15A8" w:rsidP="00135929">
      <w:pPr>
        <w:pStyle w:val="a4"/>
        <w:rPr>
          <w:rStyle w:val="TagStyle"/>
          <w:vanish w:val="0"/>
          <w:rtl/>
        </w:rPr>
      </w:pPr>
      <w:bookmarkStart w:id="1369" w:name="_ETM_Q1_6789000"/>
      <w:bookmarkStart w:id="1370" w:name="_ETM_Q1_6790000"/>
      <w:bookmarkStart w:id="1371" w:name="ET_speaker_5763_96"/>
      <w:bookmarkEnd w:id="1369"/>
      <w:bookmarkEnd w:id="1370"/>
      <w:r>
        <w:rPr>
          <w:rStyle w:val="TagStyle"/>
          <w:vanish w:val="0"/>
          <w:rtl/>
        </w:rPr>
        <w:br w:type="page"/>
      </w:r>
    </w:p>
    <w:p w:rsidR="00BC61BE" w:rsidRDefault="00BC61BE" w:rsidP="00135929">
      <w:pPr>
        <w:pStyle w:val="a4"/>
        <w:rPr>
          <w:rtl/>
        </w:rPr>
      </w:pPr>
      <w:r w:rsidRPr="00135929">
        <w:rPr>
          <w:rStyle w:val="TagStyle"/>
          <w:rtl/>
        </w:rPr>
        <w:t xml:space="preserve"> &lt;&lt; דובר &gt;&gt;</w:t>
      </w:r>
      <w:r w:rsidRPr="00BC61BE">
        <w:rPr>
          <w:rStyle w:val="TagStyle"/>
          <w:rtl/>
        </w:rPr>
        <w:t xml:space="preserve"> </w:t>
      </w:r>
      <w:r>
        <w:rPr>
          <w:rtl/>
        </w:rPr>
        <w:t>משה ארבל (ש"ס):</w:t>
      </w:r>
      <w:r w:rsidRPr="00BC61BE">
        <w:rPr>
          <w:rStyle w:val="TagStyle"/>
          <w:rtl/>
        </w:rPr>
        <w:t xml:space="preserve"> </w:t>
      </w:r>
      <w:r w:rsidRPr="00135929">
        <w:rPr>
          <w:rStyle w:val="TagStyle"/>
          <w:rtl/>
        </w:rPr>
        <w:t>&lt;&lt; דובר &gt;&gt;</w:t>
      </w:r>
      <w:r>
        <w:rPr>
          <w:rtl/>
        </w:rPr>
        <w:t xml:space="preserve">   </w:t>
      </w:r>
      <w:bookmarkEnd w:id="1371"/>
    </w:p>
    <w:p w:rsidR="00BC61BE" w:rsidRDefault="00BC61BE" w:rsidP="00BC61BE">
      <w:pPr>
        <w:pStyle w:val="KeepWithNext"/>
        <w:rPr>
          <w:rtl/>
          <w:lang w:eastAsia="he-IL"/>
        </w:rPr>
      </w:pPr>
    </w:p>
    <w:p w:rsidR="00BC61BE" w:rsidRDefault="00995323" w:rsidP="006C2205">
      <w:pPr>
        <w:rPr>
          <w:rtl/>
          <w:lang w:eastAsia="he-IL"/>
        </w:rPr>
      </w:pPr>
      <w:r>
        <w:rPr>
          <w:rFonts w:hint="cs"/>
          <w:rtl/>
          <w:lang w:eastAsia="he-IL"/>
        </w:rPr>
        <w:t xml:space="preserve">נתבקשתי בהסכמה לנמק את שתיהן, גם את הסתייגותו של יואב </w:t>
      </w:r>
      <w:bookmarkStart w:id="1372" w:name="_ETM_Q1_6838000"/>
      <w:bookmarkEnd w:id="1372"/>
      <w:r>
        <w:rPr>
          <w:rFonts w:hint="cs"/>
          <w:rtl/>
          <w:lang w:eastAsia="he-IL"/>
        </w:rPr>
        <w:t xml:space="preserve">קיש. </w:t>
      </w:r>
      <w:r w:rsidR="00BC61BE">
        <w:rPr>
          <w:rFonts w:hint="cs"/>
          <w:rtl/>
          <w:lang w:eastAsia="he-IL"/>
        </w:rPr>
        <w:t>ובכן, האקדמיה ללשון העברי</w:t>
      </w:r>
      <w:r>
        <w:rPr>
          <w:rFonts w:hint="cs"/>
          <w:rtl/>
          <w:lang w:eastAsia="he-IL"/>
        </w:rPr>
        <w:t>ת</w:t>
      </w:r>
      <w:r w:rsidR="00BC61BE">
        <w:rPr>
          <w:rFonts w:hint="cs"/>
          <w:rtl/>
          <w:lang w:eastAsia="he-IL"/>
        </w:rPr>
        <w:t xml:space="preserve">, אדוני היושב-ראש, הגדירה את </w:t>
      </w:r>
      <w:r>
        <w:rPr>
          <w:rFonts w:hint="cs"/>
          <w:rtl/>
          <w:lang w:eastAsia="he-IL"/>
        </w:rPr>
        <w:t>"</w:t>
      </w:r>
      <w:r w:rsidR="00BC61BE">
        <w:rPr>
          <w:rFonts w:hint="cs"/>
          <w:rtl/>
          <w:lang w:eastAsia="he-IL"/>
        </w:rPr>
        <w:t>פרי העץ המורעל</w:t>
      </w:r>
      <w:r>
        <w:rPr>
          <w:rFonts w:hint="cs"/>
          <w:rtl/>
          <w:lang w:eastAsia="he-IL"/>
        </w:rPr>
        <w:t>"</w:t>
      </w:r>
      <w:r w:rsidR="00BC61BE">
        <w:rPr>
          <w:rFonts w:hint="cs"/>
          <w:rtl/>
          <w:lang w:eastAsia="he-IL"/>
        </w:rPr>
        <w:t xml:space="preserve"> כראיה הבאה בעבירה</w:t>
      </w:r>
      <w:r w:rsidR="009D1D68">
        <w:rPr>
          <w:rFonts w:hint="cs"/>
          <w:rtl/>
          <w:lang w:eastAsia="he-IL"/>
        </w:rPr>
        <w:t>.</w:t>
      </w:r>
      <w:r w:rsidR="00BC61BE">
        <w:rPr>
          <w:rFonts w:hint="cs"/>
          <w:rtl/>
          <w:lang w:eastAsia="he-IL"/>
        </w:rPr>
        <w:t xml:space="preserve"> וכ</w:t>
      </w:r>
      <w:r>
        <w:rPr>
          <w:rFonts w:hint="cs"/>
          <w:rtl/>
          <w:lang w:eastAsia="he-IL"/>
        </w:rPr>
        <w:t>מובן</w:t>
      </w:r>
      <w:r w:rsidR="009D1D68">
        <w:rPr>
          <w:rFonts w:hint="cs"/>
          <w:rtl/>
          <w:lang w:eastAsia="he-IL"/>
        </w:rPr>
        <w:t>,</w:t>
      </w:r>
      <w:r>
        <w:rPr>
          <w:rFonts w:hint="cs"/>
          <w:rtl/>
          <w:lang w:eastAsia="he-IL"/>
        </w:rPr>
        <w:t xml:space="preserve"> כחובבי התלמוד, הדבר ישר מזכיר לנו את סוגיית מצווה הבאה בעבירה, </w:t>
      </w:r>
      <w:r w:rsidR="009D1D68">
        <w:rPr>
          <w:rFonts w:hint="cs"/>
          <w:rtl/>
          <w:lang w:eastAsia="he-IL"/>
        </w:rPr>
        <w:t>שזו מצווה שאדם לא יוצא בה ידי חובה</w:t>
      </w:r>
      <w:r w:rsidR="006C2205">
        <w:rPr>
          <w:rFonts w:hint="cs"/>
          <w:rtl/>
          <w:lang w:eastAsia="he-IL"/>
        </w:rPr>
        <w:t xml:space="preserve"> כדוגמת "לולב </w:t>
      </w:r>
      <w:bookmarkStart w:id="1373" w:name="_ETM_Q1_6859000"/>
      <w:bookmarkEnd w:id="1373"/>
      <w:r w:rsidR="006C2205">
        <w:rPr>
          <w:rFonts w:hint="cs"/>
          <w:rtl/>
          <w:lang w:eastAsia="he-IL"/>
        </w:rPr>
        <w:t xml:space="preserve">הגזול" וכדומה </w:t>
      </w:r>
      <w:r w:rsidR="006C2205">
        <w:rPr>
          <w:rtl/>
          <w:lang w:eastAsia="he-IL"/>
        </w:rPr>
        <w:t>–</w:t>
      </w:r>
      <w:r w:rsidR="006C2205">
        <w:rPr>
          <w:rFonts w:hint="cs"/>
          <w:rtl/>
          <w:lang w:eastAsia="he-IL"/>
        </w:rPr>
        <w:t xml:space="preserve"> אדם שגונב מוצר ומשתמש בו לצורך </w:t>
      </w:r>
      <w:bookmarkStart w:id="1374" w:name="_ETM_Q1_6868000"/>
      <w:bookmarkEnd w:id="1374"/>
      <w:r w:rsidR="006C2205">
        <w:rPr>
          <w:rFonts w:hint="cs"/>
          <w:rtl/>
          <w:lang w:eastAsia="he-IL"/>
        </w:rPr>
        <w:t xml:space="preserve">מצווה, זה מופיע בתלמוד בשמו של רבי שמעון בר יוחאי, </w:t>
      </w:r>
      <w:bookmarkStart w:id="1375" w:name="_ETM_Q1_6874000"/>
      <w:bookmarkEnd w:id="1375"/>
      <w:r w:rsidR="006C2205">
        <w:rPr>
          <w:rFonts w:hint="cs"/>
          <w:rtl/>
          <w:lang w:eastAsia="he-IL"/>
        </w:rPr>
        <w:t xml:space="preserve">שהמקור לזה הוא בנביא ישעיה: "כי אני ה' אוהב </w:t>
      </w:r>
      <w:bookmarkStart w:id="1376" w:name="_ETM_Q1_6872000"/>
      <w:bookmarkEnd w:id="1376"/>
      <w:r w:rsidR="006C2205">
        <w:rPr>
          <w:rFonts w:hint="cs"/>
          <w:rtl/>
          <w:lang w:eastAsia="he-IL"/>
        </w:rPr>
        <w:t xml:space="preserve">משפט, שונא גזל בעולה". להביא קורבן עולה באמצעות גזל שהוא </w:t>
      </w:r>
      <w:bookmarkStart w:id="1377" w:name="_ETM_Q1_6885000"/>
      <w:bookmarkEnd w:id="1377"/>
      <w:r w:rsidR="006C2205">
        <w:rPr>
          <w:rFonts w:hint="cs"/>
          <w:rtl/>
          <w:lang w:eastAsia="he-IL"/>
        </w:rPr>
        <w:t>גזול, זו הגדרה מקראית למצווה הבאה בעבירה.</w:t>
      </w:r>
    </w:p>
    <w:p w:rsidR="006C2205" w:rsidRDefault="006C2205" w:rsidP="006C2205">
      <w:pPr>
        <w:rPr>
          <w:rtl/>
          <w:lang w:eastAsia="he-IL"/>
        </w:rPr>
      </w:pPr>
    </w:p>
    <w:p w:rsidR="006C2205" w:rsidRDefault="006C2205" w:rsidP="007004B1">
      <w:pPr>
        <w:rPr>
          <w:rtl/>
          <w:lang w:eastAsia="he-IL"/>
        </w:rPr>
      </w:pPr>
      <w:bookmarkStart w:id="1378" w:name="_ETM_Q1_6890000"/>
      <w:bookmarkEnd w:id="1378"/>
      <w:r>
        <w:rPr>
          <w:rFonts w:hint="cs"/>
          <w:rtl/>
          <w:lang w:eastAsia="he-IL"/>
        </w:rPr>
        <w:t xml:space="preserve">ואשר על כן, וכשאנחנו </w:t>
      </w:r>
      <w:bookmarkStart w:id="1379" w:name="_ETM_Q1_6893000"/>
      <w:bookmarkEnd w:id="1379"/>
      <w:r>
        <w:rPr>
          <w:rFonts w:hint="cs"/>
          <w:rtl/>
          <w:lang w:eastAsia="he-IL"/>
        </w:rPr>
        <w:t xml:space="preserve">באים לדבר על ראיה הבאה בעבירה, אני סבור יחד עם </w:t>
      </w:r>
      <w:bookmarkStart w:id="1380" w:name="_ETM_Q1_6898000"/>
      <w:bookmarkEnd w:id="1380"/>
      <w:r>
        <w:rPr>
          <w:rFonts w:hint="cs"/>
          <w:rtl/>
          <w:lang w:eastAsia="he-IL"/>
        </w:rPr>
        <w:t xml:space="preserve">חברי ואני גם מנסה לשכנע את יתר חברי מהקואליציה </w:t>
      </w:r>
      <w:r>
        <w:rPr>
          <w:rtl/>
          <w:lang w:eastAsia="he-IL"/>
        </w:rPr>
        <w:t>–</w:t>
      </w:r>
      <w:r>
        <w:rPr>
          <w:rFonts w:hint="cs"/>
          <w:rtl/>
          <w:lang w:eastAsia="he-IL"/>
        </w:rPr>
        <w:t xml:space="preserve"> </w:t>
      </w:r>
      <w:bookmarkStart w:id="1381" w:name="_ETM_Q1_6906000"/>
      <w:bookmarkEnd w:id="1381"/>
      <w:r>
        <w:rPr>
          <w:rFonts w:hint="cs"/>
          <w:rtl/>
          <w:lang w:eastAsia="he-IL"/>
        </w:rPr>
        <w:t xml:space="preserve">קודם כל, אני מברך על הצעת החוק כשלעצמה. היא חשובה </w:t>
      </w:r>
      <w:bookmarkStart w:id="1382" w:name="_ETM_Q1_6904000"/>
      <w:bookmarkEnd w:id="1382"/>
      <w:r>
        <w:rPr>
          <w:rFonts w:hint="cs"/>
          <w:rtl/>
          <w:lang w:eastAsia="he-IL"/>
        </w:rPr>
        <w:t xml:space="preserve">והיא צעד ראשון אבל </w:t>
      </w:r>
      <w:r w:rsidR="004C1320">
        <w:rPr>
          <w:rFonts w:hint="cs"/>
          <w:rtl/>
          <w:lang w:eastAsia="he-IL"/>
        </w:rPr>
        <w:t xml:space="preserve">אני חושב שאם אנחנו באמת רוצים </w:t>
      </w:r>
      <w:bookmarkStart w:id="1383" w:name="_ETM_Q1_6913000"/>
      <w:bookmarkEnd w:id="1383"/>
      <w:r w:rsidR="004C1320">
        <w:rPr>
          <w:rFonts w:hint="cs"/>
          <w:rtl/>
          <w:lang w:eastAsia="he-IL"/>
        </w:rPr>
        <w:t xml:space="preserve">לעשות צעד משמעותי ולקדם צדק, צריך להיות שבית המשפט לא </w:t>
      </w:r>
      <w:bookmarkStart w:id="1384" w:name="_ETM_Q1_6919000"/>
      <w:bookmarkEnd w:id="1384"/>
      <w:r w:rsidR="004C1320">
        <w:rPr>
          <w:rFonts w:hint="cs"/>
          <w:rtl/>
          <w:lang w:eastAsia="he-IL"/>
        </w:rPr>
        <w:t xml:space="preserve">יהיה רשאי שלא לקבל ראיה אלא לא יקבל ראיה. </w:t>
      </w:r>
      <w:bookmarkStart w:id="1385" w:name="_ETM_Q1_6922000"/>
      <w:bookmarkEnd w:id="1385"/>
      <w:r w:rsidR="004C1320">
        <w:rPr>
          <w:rFonts w:hint="cs"/>
          <w:rtl/>
          <w:lang w:eastAsia="he-IL"/>
        </w:rPr>
        <w:t xml:space="preserve">שבית המשפט לא יוכל לקבל ראיה שהתקבלה בעבירה. כאשר נגיע </w:t>
      </w:r>
      <w:bookmarkStart w:id="1386" w:name="_ETM_Q1_6929000"/>
      <w:bookmarkEnd w:id="1386"/>
      <w:r w:rsidR="004C1320">
        <w:rPr>
          <w:rFonts w:hint="cs"/>
          <w:rtl/>
          <w:lang w:eastAsia="he-IL"/>
        </w:rPr>
        <w:t xml:space="preserve">למצב דברים שכזה, המוטיבציה לאותן הפרות חוקיות שאנחנו שומעים עליהן </w:t>
      </w:r>
      <w:bookmarkStart w:id="1387" w:name="_ETM_Q1_6934000"/>
      <w:bookmarkEnd w:id="1387"/>
      <w:r w:rsidR="004C1320">
        <w:rPr>
          <w:rFonts w:hint="cs"/>
          <w:rtl/>
          <w:lang w:eastAsia="he-IL"/>
        </w:rPr>
        <w:t xml:space="preserve">חדשות לבקרים, אפילו במנותק </w:t>
      </w:r>
      <w:r w:rsidR="00F97316">
        <w:rPr>
          <w:rFonts w:hint="cs"/>
          <w:rtl/>
          <w:lang w:eastAsia="he-IL"/>
        </w:rPr>
        <w:t xml:space="preserve">מסוגית "פגסוס". המוטיבציה של גופי החקירה, </w:t>
      </w:r>
      <w:bookmarkStart w:id="1388" w:name="_ETM_Q1_6947000"/>
      <w:bookmarkEnd w:id="1388"/>
      <w:r w:rsidR="00F97316">
        <w:rPr>
          <w:rFonts w:hint="cs"/>
          <w:rtl/>
          <w:lang w:eastAsia="he-IL"/>
        </w:rPr>
        <w:t>שפעמים רבות יש להם כוח ואנחנו רוצים שיהיה להם כוח</w:t>
      </w:r>
      <w:r w:rsidR="0083224C">
        <w:rPr>
          <w:rFonts w:hint="cs"/>
          <w:rtl/>
          <w:lang w:eastAsia="he-IL"/>
        </w:rPr>
        <w:t xml:space="preserve">, </w:t>
      </w:r>
      <w:bookmarkStart w:id="1389" w:name="_ETM_Q1_6949000"/>
      <w:bookmarkEnd w:id="1389"/>
      <w:r w:rsidR="0083224C">
        <w:rPr>
          <w:rFonts w:hint="cs"/>
          <w:rtl/>
          <w:lang w:eastAsia="he-IL"/>
        </w:rPr>
        <w:t xml:space="preserve">אבל כוח בסופו של דבר משחית. אנחנו רוצים שהמוטיבציה של </w:t>
      </w:r>
      <w:bookmarkStart w:id="1390" w:name="_ETM_Q1_6955000"/>
      <w:bookmarkEnd w:id="1390"/>
      <w:r w:rsidR="0083224C">
        <w:rPr>
          <w:rFonts w:hint="cs"/>
          <w:rtl/>
          <w:lang w:eastAsia="he-IL"/>
        </w:rPr>
        <w:t xml:space="preserve">אותם גופים תהיה כזו שלא תביא אותם בכלל לצורך </w:t>
      </w:r>
      <w:bookmarkStart w:id="1391" w:name="_ETM_Q1_6961000"/>
      <w:bookmarkEnd w:id="1391"/>
      <w:r w:rsidR="0083224C">
        <w:rPr>
          <w:rFonts w:hint="cs"/>
          <w:rtl/>
          <w:lang w:eastAsia="he-IL"/>
        </w:rPr>
        <w:t xml:space="preserve">לבוא ולעשות ראיה הבאה בעבירה, וכאשר בית המשפט לא יוכל </w:t>
      </w:r>
      <w:bookmarkStart w:id="1392" w:name="_ETM_Q1_6967000"/>
      <w:bookmarkEnd w:id="1392"/>
      <w:r w:rsidR="0083224C">
        <w:rPr>
          <w:rFonts w:hint="cs"/>
          <w:rtl/>
          <w:lang w:eastAsia="he-IL"/>
        </w:rPr>
        <w:t xml:space="preserve">לקבל את אותה הראיה, אנחנו נוכל להבטיח הליכי חקירה טובים יותר, מיטביים יותר ורשויות אכיפה חזקות יותר. המטרה היא לא להחליש את רשויות האכיפה אלא להיפך </w:t>
      </w:r>
      <w:r w:rsidR="0083224C">
        <w:rPr>
          <w:rtl/>
          <w:lang w:eastAsia="he-IL"/>
        </w:rPr>
        <w:t>–</w:t>
      </w:r>
      <w:r w:rsidR="0083224C">
        <w:rPr>
          <w:rFonts w:hint="cs"/>
          <w:rtl/>
          <w:lang w:eastAsia="he-IL"/>
        </w:rPr>
        <w:t xml:space="preserve"> להביא רשויות אכיפה </w:t>
      </w:r>
      <w:bookmarkStart w:id="1393" w:name="_ETM_Q1_6970000"/>
      <w:bookmarkEnd w:id="1393"/>
      <w:r w:rsidR="00E32682">
        <w:rPr>
          <w:rFonts w:hint="cs"/>
          <w:rtl/>
          <w:lang w:eastAsia="he-IL"/>
        </w:rPr>
        <w:t xml:space="preserve">שהמוטיבציה שלהן היא "לישב שבעה נקיים" ולדקדק בדבר המחוקק </w:t>
      </w:r>
      <w:bookmarkStart w:id="1394" w:name="_ETM_Q1_6982000"/>
      <w:bookmarkEnd w:id="1394"/>
      <w:r w:rsidR="00E32682">
        <w:rPr>
          <w:rFonts w:hint="cs"/>
          <w:rtl/>
          <w:lang w:eastAsia="he-IL"/>
        </w:rPr>
        <w:t xml:space="preserve">מה מותר להן לעשות ומה אסור להן לעשות בכדי לא </w:t>
      </w:r>
      <w:bookmarkStart w:id="1395" w:name="_ETM_Q1_6988000"/>
      <w:bookmarkEnd w:id="1395"/>
      <w:r w:rsidR="00E32682">
        <w:rPr>
          <w:rFonts w:hint="cs"/>
          <w:rtl/>
          <w:lang w:eastAsia="he-IL"/>
        </w:rPr>
        <w:t>להגיע למצב שפעולת</w:t>
      </w:r>
      <w:r w:rsidR="007004B1">
        <w:rPr>
          <w:rFonts w:hint="cs"/>
          <w:rtl/>
          <w:lang w:eastAsia="he-IL"/>
        </w:rPr>
        <w:t xml:space="preserve"> היתר הזאת תביא להחרבתו של התיק, והקטגור </w:t>
      </w:r>
      <w:bookmarkStart w:id="1396" w:name="_ETM_Q1_6989000"/>
      <w:bookmarkEnd w:id="1396"/>
      <w:r w:rsidR="007004B1">
        <w:rPr>
          <w:rFonts w:hint="cs"/>
          <w:rtl/>
          <w:lang w:eastAsia="he-IL"/>
        </w:rPr>
        <w:t>ייהפך לסניגור.</w:t>
      </w:r>
    </w:p>
    <w:p w:rsidR="007004B1" w:rsidRDefault="007004B1" w:rsidP="007004B1">
      <w:pPr>
        <w:rPr>
          <w:rtl/>
          <w:lang w:eastAsia="he-IL"/>
        </w:rPr>
      </w:pPr>
    </w:p>
    <w:p w:rsidR="007004B1" w:rsidRDefault="007004B1" w:rsidP="007004B1">
      <w:pPr>
        <w:rPr>
          <w:rtl/>
          <w:lang w:eastAsia="he-IL"/>
        </w:rPr>
      </w:pPr>
      <w:bookmarkStart w:id="1397" w:name="_ETM_Q1_6995000"/>
      <w:bookmarkEnd w:id="1397"/>
      <w:r>
        <w:rPr>
          <w:rFonts w:hint="cs"/>
          <w:rtl/>
          <w:lang w:eastAsia="he-IL"/>
        </w:rPr>
        <w:t>ולכן, ההסתייגות שלי מבקשת שבסעיף 12(א) המוצע בסע</w:t>
      </w:r>
      <w:bookmarkStart w:id="1398" w:name="_ETM_Q1_6996000"/>
      <w:bookmarkEnd w:id="1398"/>
      <w:r>
        <w:rPr>
          <w:rFonts w:hint="cs"/>
          <w:rtl/>
          <w:lang w:eastAsia="he-IL"/>
        </w:rPr>
        <w:t xml:space="preserve">יף קטן (א) במקום "רשאית שלא לקבל ראיה" יבוא "לא </w:t>
      </w:r>
      <w:bookmarkStart w:id="1399" w:name="_ETM_Q1_7002000"/>
      <w:bookmarkEnd w:id="1399"/>
      <w:r>
        <w:rPr>
          <w:rFonts w:hint="cs"/>
          <w:rtl/>
          <w:lang w:eastAsia="he-IL"/>
        </w:rPr>
        <w:t xml:space="preserve">יקבל ראיה", ולמחוק את המילים "בשים לב" מכיוון שאנחנו </w:t>
      </w:r>
      <w:bookmarkStart w:id="1400" w:name="_ETM_Q1_7012000"/>
      <w:bookmarkEnd w:id="1400"/>
      <w:r>
        <w:rPr>
          <w:rFonts w:hint="cs"/>
          <w:rtl/>
          <w:lang w:eastAsia="he-IL"/>
        </w:rPr>
        <w:t xml:space="preserve">כמובן מבקשים לצמצם את שיקול הדעת אז אין רלוונטיות </w:t>
      </w:r>
      <w:bookmarkStart w:id="1401" w:name="_ETM_Q1_7009000"/>
      <w:bookmarkEnd w:id="1401"/>
      <w:r w:rsidR="00667D64">
        <w:rPr>
          <w:rFonts w:hint="cs"/>
          <w:rtl/>
          <w:lang w:eastAsia="he-IL"/>
        </w:rPr>
        <w:t xml:space="preserve">לסוגיה הזאת, בין אם זה להופיע בחומרתה של ההפרה </w:t>
      </w:r>
      <w:bookmarkStart w:id="1402" w:name="_ETM_Q1_7022000"/>
      <w:bookmarkEnd w:id="1402"/>
      <w:r w:rsidR="00667D64">
        <w:rPr>
          <w:rFonts w:hint="cs"/>
          <w:rtl/>
          <w:lang w:eastAsia="he-IL"/>
        </w:rPr>
        <w:t>או - -</w:t>
      </w:r>
    </w:p>
    <w:p w:rsidR="00511E54" w:rsidRDefault="00511E54" w:rsidP="00BC61BE">
      <w:pPr>
        <w:rPr>
          <w:rtl/>
          <w:lang w:eastAsia="he-IL"/>
        </w:rPr>
      </w:pPr>
    </w:p>
    <w:p w:rsidR="00511E54" w:rsidRDefault="00511E54" w:rsidP="00135929">
      <w:pPr>
        <w:pStyle w:val="af6"/>
        <w:rPr>
          <w:rtl/>
        </w:rPr>
      </w:pPr>
      <w:bookmarkStart w:id="1403" w:name="ET_yor_6156_97"/>
      <w:r w:rsidRPr="00135929">
        <w:rPr>
          <w:rStyle w:val="TagStyle"/>
          <w:rtl/>
        </w:rPr>
        <w:t xml:space="preserve"> &lt;&lt; יור &gt;&gt;</w:t>
      </w:r>
      <w:r w:rsidRPr="00511E54">
        <w:rPr>
          <w:rStyle w:val="TagStyle"/>
          <w:rtl/>
        </w:rPr>
        <w:t xml:space="preserve"> </w:t>
      </w:r>
      <w:r>
        <w:rPr>
          <w:rtl/>
        </w:rPr>
        <w:t>היו"ר גלעד קריב:</w:t>
      </w:r>
      <w:r w:rsidRPr="00511E54">
        <w:rPr>
          <w:rStyle w:val="TagStyle"/>
          <w:rtl/>
        </w:rPr>
        <w:t xml:space="preserve"> </w:t>
      </w:r>
      <w:r w:rsidRPr="00135929">
        <w:rPr>
          <w:rStyle w:val="TagStyle"/>
          <w:rtl/>
        </w:rPr>
        <w:t>&lt;&lt; יור &gt;&gt;</w:t>
      </w:r>
      <w:r>
        <w:rPr>
          <w:rtl/>
        </w:rPr>
        <w:t xml:space="preserve">   </w:t>
      </w:r>
      <w:bookmarkEnd w:id="1403"/>
    </w:p>
    <w:p w:rsidR="00511E54" w:rsidRDefault="00511E54" w:rsidP="00511E54">
      <w:pPr>
        <w:pStyle w:val="KeepWithNext"/>
        <w:rPr>
          <w:rtl/>
          <w:lang w:eastAsia="he-IL"/>
        </w:rPr>
      </w:pPr>
    </w:p>
    <w:p w:rsidR="00511E54" w:rsidRDefault="00511E54" w:rsidP="00511E54">
      <w:pPr>
        <w:rPr>
          <w:rtl/>
          <w:lang w:eastAsia="he-IL"/>
        </w:rPr>
      </w:pPr>
      <w:r>
        <w:rPr>
          <w:rFonts w:hint="cs"/>
          <w:rtl/>
          <w:lang w:eastAsia="he-IL"/>
        </w:rPr>
        <w:t xml:space="preserve">אתה מדבר על </w:t>
      </w:r>
      <w:r w:rsidR="00667D64">
        <w:rPr>
          <w:rFonts w:hint="cs"/>
          <w:rtl/>
          <w:lang w:eastAsia="he-IL"/>
        </w:rPr>
        <w:t>"</w:t>
      </w:r>
      <w:r>
        <w:rPr>
          <w:rFonts w:hint="cs"/>
          <w:rtl/>
          <w:lang w:eastAsia="he-IL"/>
        </w:rPr>
        <w:t>בשים לב</w:t>
      </w:r>
      <w:r w:rsidR="00667D64">
        <w:rPr>
          <w:rFonts w:hint="cs"/>
          <w:rtl/>
          <w:lang w:eastAsia="he-IL"/>
        </w:rPr>
        <w:t>"</w:t>
      </w:r>
      <w:r>
        <w:rPr>
          <w:rFonts w:hint="cs"/>
          <w:rtl/>
          <w:lang w:eastAsia="he-IL"/>
        </w:rPr>
        <w:t xml:space="preserve"> עד הסוף.</w:t>
      </w:r>
    </w:p>
    <w:p w:rsidR="00511E54" w:rsidRDefault="00511E54" w:rsidP="00511E54">
      <w:pPr>
        <w:rPr>
          <w:rtl/>
          <w:lang w:eastAsia="he-IL"/>
        </w:rPr>
      </w:pPr>
    </w:p>
    <w:p w:rsidR="00667D64" w:rsidRDefault="00667D64" w:rsidP="00135929">
      <w:pPr>
        <w:pStyle w:val="a4"/>
        <w:rPr>
          <w:rtl/>
        </w:rPr>
      </w:pPr>
      <w:bookmarkStart w:id="1404" w:name="ET_speaker_5763_228"/>
      <w:r w:rsidRPr="00135929">
        <w:rPr>
          <w:rStyle w:val="TagStyle"/>
          <w:rtl/>
        </w:rPr>
        <w:t xml:space="preserve"> &lt;&lt; דובר &gt;&gt;</w:t>
      </w:r>
      <w:r w:rsidRPr="00667D64">
        <w:rPr>
          <w:rStyle w:val="TagStyle"/>
          <w:rtl/>
        </w:rPr>
        <w:t xml:space="preserve"> </w:t>
      </w:r>
      <w:r>
        <w:rPr>
          <w:rtl/>
        </w:rPr>
        <w:t>משה ארבל (ש"ס):</w:t>
      </w:r>
      <w:r w:rsidRPr="00667D64">
        <w:rPr>
          <w:rStyle w:val="TagStyle"/>
          <w:rtl/>
        </w:rPr>
        <w:t xml:space="preserve"> </w:t>
      </w:r>
      <w:r w:rsidRPr="00135929">
        <w:rPr>
          <w:rStyle w:val="TagStyle"/>
          <w:rtl/>
        </w:rPr>
        <w:t>&lt;&lt; דובר &gt;&gt;</w:t>
      </w:r>
      <w:r>
        <w:rPr>
          <w:rtl/>
        </w:rPr>
        <w:t xml:space="preserve">   </w:t>
      </w:r>
    </w:p>
    <w:p w:rsidR="00667D64" w:rsidRDefault="00667D64" w:rsidP="00667D64">
      <w:pPr>
        <w:pStyle w:val="KeepWithNext"/>
        <w:rPr>
          <w:rtl/>
        </w:rPr>
      </w:pPr>
      <w:bookmarkStart w:id="1405" w:name="_ETM_Q1_7021000"/>
      <w:bookmarkEnd w:id="1405"/>
    </w:p>
    <w:p w:rsidR="00667D64" w:rsidRDefault="00667D64" w:rsidP="00667D64">
      <w:pPr>
        <w:rPr>
          <w:rtl/>
        </w:rPr>
      </w:pPr>
      <w:r>
        <w:rPr>
          <w:rFonts w:hint="cs"/>
          <w:rtl/>
        </w:rPr>
        <w:t xml:space="preserve">נכון. </w:t>
      </w:r>
    </w:p>
    <w:p w:rsidR="00667D64" w:rsidRDefault="00667D64" w:rsidP="00667D64">
      <w:pPr>
        <w:rPr>
          <w:rtl/>
        </w:rPr>
      </w:pPr>
    </w:p>
    <w:p w:rsidR="00511E54" w:rsidRDefault="00667D64" w:rsidP="00667D64">
      <w:pPr>
        <w:rPr>
          <w:rtl/>
          <w:lang w:eastAsia="he-IL"/>
        </w:rPr>
      </w:pPr>
      <w:r>
        <w:rPr>
          <w:rFonts w:hint="cs"/>
          <w:rtl/>
        </w:rPr>
        <w:t xml:space="preserve">ולגבי ההסתייגות של חבר הכנסת יואב </w:t>
      </w:r>
      <w:bookmarkStart w:id="1406" w:name="_ETM_Q1_7027000"/>
      <w:bookmarkEnd w:id="1406"/>
      <w:r>
        <w:rPr>
          <w:rFonts w:hint="cs"/>
          <w:rtl/>
        </w:rPr>
        <w:t xml:space="preserve">קיש </w:t>
      </w:r>
      <w:r>
        <w:rPr>
          <w:rtl/>
        </w:rPr>
        <w:t>–</w:t>
      </w:r>
      <w:r>
        <w:rPr>
          <w:rFonts w:hint="cs"/>
          <w:rtl/>
        </w:rPr>
        <w:t xml:space="preserve"> </w:t>
      </w:r>
      <w:bookmarkStart w:id="1407" w:name="_ETM_Q1_7014000"/>
      <w:bookmarkEnd w:id="1407"/>
      <w:bookmarkEnd w:id="1404"/>
      <w:r>
        <w:rPr>
          <w:rFonts w:hint="cs"/>
          <w:rtl/>
          <w:lang w:eastAsia="he-IL"/>
        </w:rPr>
        <w:t xml:space="preserve">הוא </w:t>
      </w:r>
      <w:r w:rsidR="00511E54">
        <w:rPr>
          <w:rFonts w:hint="cs"/>
          <w:rtl/>
          <w:lang w:eastAsia="he-IL"/>
        </w:rPr>
        <w:t>מבקש</w:t>
      </w:r>
      <w:r>
        <w:rPr>
          <w:rFonts w:hint="cs"/>
          <w:rtl/>
          <w:lang w:eastAsia="he-IL"/>
        </w:rPr>
        <w:t xml:space="preserve"> שבפסקה (א) המילים "הדן במשפט פלילי" </w:t>
      </w:r>
      <w:bookmarkStart w:id="1408" w:name="_ETM_Q1_7030000"/>
      <w:bookmarkEnd w:id="1408"/>
      <w:r>
        <w:rPr>
          <w:rFonts w:hint="cs"/>
          <w:rtl/>
          <w:lang w:eastAsia="he-IL"/>
        </w:rPr>
        <w:t xml:space="preserve">יימחקו. הוא מבקש שגם במשפט אזרחי זה יחול. בפסקה (א), במקום "שלא כדין" יבוא "באמצעים פסולים שננקטו כלפי </w:t>
      </w:r>
      <w:bookmarkStart w:id="1409" w:name="_ETM_Q1_7041000"/>
      <w:bookmarkEnd w:id="1409"/>
      <w:r>
        <w:rPr>
          <w:rFonts w:hint="cs"/>
          <w:rtl/>
          <w:lang w:eastAsia="he-IL"/>
        </w:rPr>
        <w:t xml:space="preserve">הנאשם או כל אדם אחר", בשים לב לאותו רציונל </w:t>
      </w:r>
      <w:bookmarkStart w:id="1410" w:name="_ETM_Q1_7039000"/>
      <w:bookmarkEnd w:id="1410"/>
      <w:r>
        <w:rPr>
          <w:rFonts w:hint="cs"/>
          <w:rtl/>
          <w:lang w:eastAsia="he-IL"/>
        </w:rPr>
        <w:t xml:space="preserve">שזה מדבר גם על משפט פלילי וגם על משפט אזרחי. </w:t>
      </w:r>
      <w:bookmarkStart w:id="1411" w:name="_ETM_Q1_7044000"/>
      <w:bookmarkEnd w:id="1411"/>
      <w:r>
        <w:rPr>
          <w:rFonts w:hint="cs"/>
          <w:rtl/>
          <w:lang w:eastAsia="he-IL"/>
        </w:rPr>
        <w:t xml:space="preserve">בפסקה (א) המילים "באופן מהותי" יימחקו. החל מפסקה (א) המילים "בשים לב לאינטרס הציבורי בעניין קבלת </w:t>
      </w:r>
      <w:bookmarkStart w:id="1412" w:name="_ETM_Q1_7053000"/>
      <w:bookmarkEnd w:id="1412"/>
      <w:r>
        <w:rPr>
          <w:rFonts w:hint="cs"/>
          <w:rtl/>
          <w:lang w:eastAsia="he-IL"/>
        </w:rPr>
        <w:t>הראיה" יימחקו.</w:t>
      </w:r>
    </w:p>
    <w:p w:rsidR="00667D64" w:rsidRDefault="00667D64" w:rsidP="00667D64">
      <w:pPr>
        <w:rPr>
          <w:rtl/>
          <w:lang w:eastAsia="he-IL"/>
        </w:rPr>
      </w:pPr>
    </w:p>
    <w:p w:rsidR="00511E54" w:rsidRDefault="00511E54" w:rsidP="00135929">
      <w:pPr>
        <w:pStyle w:val="af6"/>
        <w:rPr>
          <w:rtl/>
        </w:rPr>
      </w:pPr>
      <w:bookmarkStart w:id="1413" w:name="ET_yor_6156_98"/>
      <w:r w:rsidRPr="00135929">
        <w:rPr>
          <w:rStyle w:val="TagStyle"/>
          <w:rtl/>
        </w:rPr>
        <w:t xml:space="preserve"> &lt;&lt; יור &gt;&gt;</w:t>
      </w:r>
      <w:r w:rsidRPr="00511E54">
        <w:rPr>
          <w:rStyle w:val="TagStyle"/>
          <w:rtl/>
        </w:rPr>
        <w:t xml:space="preserve"> </w:t>
      </w:r>
      <w:r>
        <w:rPr>
          <w:rtl/>
        </w:rPr>
        <w:t>היו"ר גלעד קריב:</w:t>
      </w:r>
      <w:r w:rsidRPr="00511E54">
        <w:rPr>
          <w:rStyle w:val="TagStyle"/>
          <w:rtl/>
        </w:rPr>
        <w:t xml:space="preserve"> </w:t>
      </w:r>
      <w:r w:rsidRPr="00135929">
        <w:rPr>
          <w:rStyle w:val="TagStyle"/>
          <w:rtl/>
        </w:rPr>
        <w:t>&lt;&lt; יור &gt;&gt;</w:t>
      </w:r>
      <w:r>
        <w:rPr>
          <w:rtl/>
        </w:rPr>
        <w:t xml:space="preserve">   </w:t>
      </w:r>
      <w:bookmarkEnd w:id="1413"/>
    </w:p>
    <w:p w:rsidR="00511E54" w:rsidRDefault="00511E54" w:rsidP="00511E54">
      <w:pPr>
        <w:pStyle w:val="KeepWithNext"/>
        <w:rPr>
          <w:rtl/>
          <w:lang w:eastAsia="he-IL"/>
        </w:rPr>
      </w:pPr>
    </w:p>
    <w:p w:rsidR="00667D64" w:rsidRDefault="00667D64" w:rsidP="00511E54">
      <w:pPr>
        <w:rPr>
          <w:rtl/>
          <w:lang w:eastAsia="he-IL"/>
        </w:rPr>
      </w:pPr>
      <w:r>
        <w:rPr>
          <w:rFonts w:hint="cs"/>
          <w:rtl/>
          <w:lang w:eastAsia="he-IL"/>
        </w:rPr>
        <w:t>טוב, זה כבר בנוסח החדש.</w:t>
      </w:r>
    </w:p>
    <w:p w:rsidR="00667D64" w:rsidRDefault="00667D64" w:rsidP="00511E54">
      <w:pPr>
        <w:rPr>
          <w:rtl/>
          <w:lang w:eastAsia="he-IL"/>
        </w:rPr>
      </w:pPr>
      <w:bookmarkStart w:id="1414" w:name="_ETM_Q1_7055000"/>
      <w:bookmarkEnd w:id="1414"/>
    </w:p>
    <w:p w:rsidR="00667D64" w:rsidRDefault="00667D64" w:rsidP="00135929">
      <w:pPr>
        <w:pStyle w:val="-"/>
        <w:rPr>
          <w:rtl/>
        </w:rPr>
      </w:pPr>
      <w:bookmarkStart w:id="1415" w:name="ET_speakercontinue_5763_230"/>
      <w:r w:rsidRPr="00135929">
        <w:rPr>
          <w:rStyle w:val="TagStyle"/>
          <w:rtl/>
        </w:rPr>
        <w:t xml:space="preserve"> &lt;&lt; דובר_המשך &gt;&gt;</w:t>
      </w:r>
      <w:r w:rsidRPr="00667D64">
        <w:rPr>
          <w:rStyle w:val="TagStyle"/>
          <w:rtl/>
        </w:rPr>
        <w:t xml:space="preserve"> </w:t>
      </w:r>
      <w:r>
        <w:rPr>
          <w:rtl/>
        </w:rPr>
        <w:t>משה ארבל (ש"ס):</w:t>
      </w:r>
      <w:r w:rsidRPr="00667D64">
        <w:rPr>
          <w:rStyle w:val="TagStyle"/>
          <w:rtl/>
        </w:rPr>
        <w:t xml:space="preserve"> </w:t>
      </w:r>
      <w:r w:rsidRPr="00135929">
        <w:rPr>
          <w:rStyle w:val="TagStyle"/>
          <w:rtl/>
        </w:rPr>
        <w:t>&lt;&lt; דובר_המשך &gt;&gt;</w:t>
      </w:r>
      <w:r>
        <w:rPr>
          <w:rtl/>
        </w:rPr>
        <w:t xml:space="preserve">   </w:t>
      </w:r>
      <w:bookmarkEnd w:id="1415"/>
    </w:p>
    <w:p w:rsidR="00667D64" w:rsidRDefault="00667D64" w:rsidP="00667D64">
      <w:pPr>
        <w:pStyle w:val="KeepWithNext"/>
        <w:rPr>
          <w:rtl/>
          <w:lang w:eastAsia="he-IL"/>
        </w:rPr>
      </w:pPr>
    </w:p>
    <w:p w:rsidR="00667D64" w:rsidRDefault="00667D64" w:rsidP="00667D64">
      <w:pPr>
        <w:rPr>
          <w:rtl/>
          <w:lang w:eastAsia="he-IL"/>
        </w:rPr>
      </w:pPr>
      <w:bookmarkStart w:id="1416" w:name="_ETM_Q1_7057000"/>
      <w:bookmarkEnd w:id="1416"/>
      <w:r>
        <w:rPr>
          <w:rFonts w:hint="cs"/>
          <w:rtl/>
          <w:lang w:eastAsia="he-IL"/>
        </w:rPr>
        <w:t>כן, בסדר. ולמחוק את פסק</w:t>
      </w:r>
      <w:bookmarkStart w:id="1417" w:name="_ETM_Q1_7065000"/>
      <w:bookmarkEnd w:id="1417"/>
      <w:r>
        <w:rPr>
          <w:rFonts w:hint="cs"/>
          <w:rtl/>
          <w:lang w:eastAsia="he-IL"/>
        </w:rPr>
        <w:t>ה (ב) לבקשתו של חבר הכנסת קיש.</w:t>
      </w:r>
      <w:r w:rsidR="006860DD">
        <w:rPr>
          <w:rFonts w:hint="cs"/>
          <w:rtl/>
          <w:lang w:eastAsia="he-IL"/>
        </w:rPr>
        <w:t xml:space="preserve"> עד</w:t>
      </w:r>
      <w:bookmarkStart w:id="1418" w:name="_ETM_Q1_7067000"/>
      <w:bookmarkEnd w:id="1418"/>
      <w:r w:rsidR="006860DD">
        <w:rPr>
          <w:rFonts w:hint="cs"/>
          <w:rtl/>
          <w:lang w:eastAsia="he-IL"/>
        </w:rPr>
        <w:t xml:space="preserve"> כאן הנמקת ההסתייגויות.</w:t>
      </w:r>
    </w:p>
    <w:p w:rsidR="00667D64" w:rsidRDefault="00667D64" w:rsidP="00667D64">
      <w:pPr>
        <w:rPr>
          <w:rtl/>
          <w:lang w:eastAsia="he-IL"/>
        </w:rPr>
      </w:pPr>
      <w:bookmarkStart w:id="1419" w:name="_ETM_Q1_7058000"/>
      <w:bookmarkEnd w:id="1419"/>
    </w:p>
    <w:p w:rsidR="00667D64" w:rsidRDefault="00667D64" w:rsidP="00135929">
      <w:pPr>
        <w:pStyle w:val="af6"/>
        <w:rPr>
          <w:rtl/>
        </w:rPr>
      </w:pPr>
      <w:bookmarkStart w:id="1420" w:name="ET_yor_6156_231"/>
      <w:r w:rsidRPr="00135929">
        <w:rPr>
          <w:rStyle w:val="TagStyle"/>
          <w:rtl/>
        </w:rPr>
        <w:t xml:space="preserve"> &lt;&lt; יור &gt;&gt;</w:t>
      </w:r>
      <w:r w:rsidRPr="00667D64">
        <w:rPr>
          <w:rStyle w:val="TagStyle"/>
          <w:rtl/>
        </w:rPr>
        <w:t xml:space="preserve"> </w:t>
      </w:r>
      <w:r>
        <w:rPr>
          <w:rtl/>
        </w:rPr>
        <w:t>היו"ר גלעד קריב:</w:t>
      </w:r>
      <w:r w:rsidRPr="00667D64">
        <w:rPr>
          <w:rStyle w:val="TagStyle"/>
          <w:rtl/>
        </w:rPr>
        <w:t xml:space="preserve"> </w:t>
      </w:r>
      <w:r w:rsidRPr="00135929">
        <w:rPr>
          <w:rStyle w:val="TagStyle"/>
          <w:rtl/>
        </w:rPr>
        <w:t>&lt;&lt; יור &gt;&gt;</w:t>
      </w:r>
      <w:r>
        <w:rPr>
          <w:rtl/>
        </w:rPr>
        <w:t xml:space="preserve">   </w:t>
      </w:r>
      <w:bookmarkEnd w:id="1420"/>
    </w:p>
    <w:p w:rsidR="00667D64" w:rsidRDefault="00667D64" w:rsidP="00667D64">
      <w:pPr>
        <w:pStyle w:val="KeepWithNext"/>
        <w:rPr>
          <w:rtl/>
          <w:lang w:eastAsia="he-IL"/>
        </w:rPr>
      </w:pPr>
    </w:p>
    <w:p w:rsidR="00511E54" w:rsidRDefault="00511E54" w:rsidP="00511E54">
      <w:pPr>
        <w:rPr>
          <w:rtl/>
          <w:lang w:eastAsia="he-IL"/>
        </w:rPr>
      </w:pPr>
      <w:bookmarkStart w:id="1421" w:name="_ETM_Q1_7059000"/>
      <w:bookmarkStart w:id="1422" w:name="_ETM_Q1_7056000"/>
      <w:bookmarkEnd w:id="1421"/>
      <w:bookmarkEnd w:id="1422"/>
      <w:r>
        <w:rPr>
          <w:rFonts w:hint="cs"/>
          <w:rtl/>
          <w:lang w:eastAsia="he-IL"/>
        </w:rPr>
        <w:t>תודה, אדוני, אנחנו מודים לך.</w:t>
      </w:r>
    </w:p>
    <w:p w:rsidR="00511E54" w:rsidRDefault="00511E54" w:rsidP="00511E54">
      <w:pPr>
        <w:rPr>
          <w:rtl/>
          <w:lang w:eastAsia="he-IL"/>
        </w:rPr>
      </w:pPr>
    </w:p>
    <w:p w:rsidR="00511E54" w:rsidRDefault="00511E54" w:rsidP="006860DD">
      <w:pPr>
        <w:rPr>
          <w:rtl/>
          <w:lang w:eastAsia="he-IL"/>
        </w:rPr>
      </w:pPr>
      <w:r>
        <w:rPr>
          <w:rFonts w:hint="cs"/>
          <w:rtl/>
          <w:lang w:eastAsia="he-IL"/>
        </w:rPr>
        <w:t>אנחנו נצא</w:t>
      </w:r>
      <w:r w:rsidR="006860DD">
        <w:rPr>
          <w:rFonts w:hint="cs"/>
          <w:rtl/>
          <w:lang w:eastAsia="he-IL"/>
        </w:rPr>
        <w:t xml:space="preserve"> עכשיו</w:t>
      </w:r>
      <w:r>
        <w:rPr>
          <w:rFonts w:hint="cs"/>
          <w:rtl/>
          <w:lang w:eastAsia="he-IL"/>
        </w:rPr>
        <w:t xml:space="preserve"> להפסקה ונתכנס ב</w:t>
      </w:r>
      <w:r w:rsidR="006860DD">
        <w:rPr>
          <w:rFonts w:hint="cs"/>
          <w:rtl/>
          <w:lang w:eastAsia="he-IL"/>
        </w:rPr>
        <w:t>-</w:t>
      </w:r>
      <w:r>
        <w:rPr>
          <w:rFonts w:hint="cs"/>
          <w:rtl/>
          <w:lang w:eastAsia="he-IL"/>
        </w:rPr>
        <w:t>13:30 להצבעה על ההס</w:t>
      </w:r>
      <w:r w:rsidR="006860DD">
        <w:rPr>
          <w:rFonts w:hint="cs"/>
          <w:rtl/>
          <w:lang w:eastAsia="he-IL"/>
        </w:rPr>
        <w:t>ת</w:t>
      </w:r>
      <w:r>
        <w:rPr>
          <w:rFonts w:hint="cs"/>
          <w:rtl/>
          <w:lang w:eastAsia="he-IL"/>
        </w:rPr>
        <w:t>ייגויות ועל החוק. תודה.</w:t>
      </w:r>
    </w:p>
    <w:p w:rsidR="00511E54" w:rsidRDefault="00511E54" w:rsidP="00511E54">
      <w:pPr>
        <w:rPr>
          <w:rtl/>
          <w:lang w:eastAsia="he-IL"/>
        </w:rPr>
      </w:pPr>
    </w:p>
    <w:p w:rsidR="00511E54" w:rsidRDefault="00511E54" w:rsidP="00135929">
      <w:pPr>
        <w:pStyle w:val="afa"/>
        <w:rPr>
          <w:rtl/>
          <w:lang w:eastAsia="he-IL"/>
        </w:rPr>
      </w:pPr>
      <w:bookmarkStart w:id="1423" w:name="ET_meetingbreak_99"/>
      <w:r w:rsidRPr="00135929">
        <w:rPr>
          <w:rStyle w:val="TagStyle"/>
          <w:rtl/>
        </w:rPr>
        <w:t xml:space="preserve"> &lt;&lt; הפסקה &gt;&gt;</w:t>
      </w:r>
      <w:r w:rsidRPr="00511E54">
        <w:rPr>
          <w:rStyle w:val="TagStyle"/>
          <w:rtl/>
        </w:rPr>
        <w:t xml:space="preserve"> </w:t>
      </w:r>
      <w:r>
        <w:rPr>
          <w:rtl/>
          <w:lang w:eastAsia="he-IL"/>
        </w:rPr>
        <w:t>(הישיבה נפסקה בשעה 13:18 ונתחדשה בשעה 13:</w:t>
      </w:r>
      <w:r w:rsidR="008B0941">
        <w:rPr>
          <w:rFonts w:hint="cs"/>
          <w:rtl/>
          <w:lang w:eastAsia="he-IL"/>
        </w:rPr>
        <w:t>30</w:t>
      </w:r>
      <w:r>
        <w:rPr>
          <w:rtl/>
          <w:lang w:eastAsia="he-IL"/>
        </w:rPr>
        <w:t>.)</w:t>
      </w:r>
      <w:r w:rsidRPr="00511E54">
        <w:rPr>
          <w:rStyle w:val="TagStyle"/>
          <w:rtl/>
        </w:rPr>
        <w:t xml:space="preserve"> </w:t>
      </w:r>
      <w:r w:rsidRPr="00135929">
        <w:rPr>
          <w:rStyle w:val="TagStyle"/>
          <w:rtl/>
        </w:rPr>
        <w:t>&lt;&lt; הפסקה &gt;&gt;</w:t>
      </w:r>
      <w:r>
        <w:rPr>
          <w:rtl/>
          <w:lang w:eastAsia="he-IL"/>
        </w:rPr>
        <w:t xml:space="preserve">   </w:t>
      </w:r>
      <w:bookmarkEnd w:id="1423"/>
    </w:p>
    <w:p w:rsidR="00511E54" w:rsidRDefault="00511E54" w:rsidP="00511E54">
      <w:pPr>
        <w:pStyle w:val="KeepWithNext"/>
        <w:rPr>
          <w:rtl/>
          <w:lang w:eastAsia="he-IL"/>
        </w:rPr>
      </w:pPr>
    </w:p>
    <w:p w:rsidR="009A15A8" w:rsidRDefault="009A15A8" w:rsidP="00135929">
      <w:pPr>
        <w:pStyle w:val="af6"/>
        <w:rPr>
          <w:rStyle w:val="TagStyle"/>
          <w:vanish w:val="0"/>
          <w:rtl/>
        </w:rPr>
      </w:pPr>
      <w:bookmarkStart w:id="1424" w:name="ET_yor_6156_232"/>
      <w:r>
        <w:rPr>
          <w:rStyle w:val="TagStyle"/>
          <w:vanish w:val="0"/>
          <w:rtl/>
        </w:rPr>
        <w:br w:type="page"/>
      </w:r>
    </w:p>
    <w:p w:rsidR="006860DD" w:rsidRDefault="006860DD" w:rsidP="00135929">
      <w:pPr>
        <w:pStyle w:val="af6"/>
        <w:rPr>
          <w:rtl/>
        </w:rPr>
      </w:pPr>
      <w:r w:rsidRPr="00135929">
        <w:rPr>
          <w:rStyle w:val="TagStyle"/>
          <w:rtl/>
        </w:rPr>
        <w:t xml:space="preserve"> &lt;&lt; יור &gt;&gt;</w:t>
      </w:r>
      <w:r w:rsidRPr="006860DD">
        <w:rPr>
          <w:rStyle w:val="TagStyle"/>
          <w:rtl/>
        </w:rPr>
        <w:t xml:space="preserve"> </w:t>
      </w:r>
      <w:r>
        <w:rPr>
          <w:rtl/>
        </w:rPr>
        <w:t>היו"ר גלעד קריב:</w:t>
      </w:r>
      <w:r w:rsidRPr="006860DD">
        <w:rPr>
          <w:rStyle w:val="TagStyle"/>
          <w:rtl/>
        </w:rPr>
        <w:t xml:space="preserve"> </w:t>
      </w:r>
      <w:r w:rsidRPr="00135929">
        <w:rPr>
          <w:rStyle w:val="TagStyle"/>
          <w:rtl/>
        </w:rPr>
        <w:t>&lt;&lt; יור &gt;&gt;</w:t>
      </w:r>
      <w:r>
        <w:rPr>
          <w:rtl/>
        </w:rPr>
        <w:t xml:space="preserve">   </w:t>
      </w:r>
      <w:bookmarkEnd w:id="1424"/>
    </w:p>
    <w:p w:rsidR="006860DD" w:rsidRDefault="006860DD" w:rsidP="006860DD">
      <w:pPr>
        <w:pStyle w:val="KeepWithNext"/>
        <w:rPr>
          <w:rtl/>
          <w:lang w:eastAsia="he-IL"/>
        </w:rPr>
      </w:pPr>
    </w:p>
    <w:p w:rsidR="006860DD" w:rsidRDefault="006860DD" w:rsidP="006860DD">
      <w:pPr>
        <w:rPr>
          <w:rtl/>
          <w:lang w:eastAsia="he-IL"/>
        </w:rPr>
      </w:pPr>
      <w:bookmarkStart w:id="1425" w:name="_ETM_Q1_7084000"/>
      <w:bookmarkEnd w:id="1425"/>
      <w:r>
        <w:rPr>
          <w:rFonts w:hint="cs"/>
          <w:rtl/>
          <w:lang w:eastAsia="he-IL"/>
        </w:rPr>
        <w:t xml:space="preserve">אנחנו מחדשים את הדיון, נא לשבת. אנחנו </w:t>
      </w:r>
      <w:bookmarkStart w:id="1426" w:name="_ETM_Q1_7969000"/>
      <w:bookmarkEnd w:id="1426"/>
      <w:r>
        <w:rPr>
          <w:rFonts w:hint="cs"/>
          <w:rtl/>
          <w:lang w:eastAsia="he-IL"/>
        </w:rPr>
        <w:t xml:space="preserve">ניגשים </w:t>
      </w:r>
      <w:r w:rsidR="0034590D">
        <w:rPr>
          <w:rFonts w:hint="cs"/>
          <w:rtl/>
          <w:lang w:eastAsia="he-IL"/>
        </w:rPr>
        <w:t xml:space="preserve">להצבעות על ההסתייגויות. שמענו את הנימוקים של </w:t>
      </w:r>
      <w:bookmarkStart w:id="1427" w:name="_ETM_Q1_7974000"/>
      <w:bookmarkEnd w:id="1427"/>
      <w:r w:rsidR="0034590D">
        <w:rPr>
          <w:rFonts w:hint="cs"/>
          <w:rtl/>
          <w:lang w:eastAsia="he-IL"/>
        </w:rPr>
        <w:t xml:space="preserve">ההסתייגויות של חבר הכנסת </w:t>
      </w:r>
      <w:r w:rsidR="0019021C">
        <w:rPr>
          <w:rFonts w:hint="cs"/>
          <w:rtl/>
          <w:lang w:eastAsia="he-IL"/>
        </w:rPr>
        <w:t xml:space="preserve">ארבל ואת הנמקתו לחמש ההסתייגויות של </w:t>
      </w:r>
      <w:bookmarkStart w:id="1428" w:name="_ETM_Q1_7983000"/>
      <w:bookmarkEnd w:id="1428"/>
      <w:r w:rsidR="003941B1">
        <w:rPr>
          <w:rFonts w:hint="cs"/>
          <w:rtl/>
          <w:lang w:eastAsia="he-IL"/>
        </w:rPr>
        <w:t>חבר הכנסת קיש.</w:t>
      </w:r>
    </w:p>
    <w:p w:rsidR="003941B1" w:rsidRDefault="003941B1" w:rsidP="006860DD">
      <w:pPr>
        <w:rPr>
          <w:rtl/>
          <w:lang w:eastAsia="he-IL"/>
        </w:rPr>
      </w:pPr>
    </w:p>
    <w:p w:rsidR="003941B1" w:rsidRDefault="003941B1" w:rsidP="006860DD">
      <w:pPr>
        <w:rPr>
          <w:rtl/>
          <w:lang w:eastAsia="he-IL"/>
        </w:rPr>
      </w:pPr>
      <w:bookmarkStart w:id="1429" w:name="_ETM_Q1_7993000"/>
      <w:bookmarkEnd w:id="1429"/>
      <w:r>
        <w:rPr>
          <w:rFonts w:hint="cs"/>
          <w:rtl/>
          <w:lang w:eastAsia="he-IL"/>
        </w:rPr>
        <w:t xml:space="preserve">אני ניגש להצבעות על ההסתייגויות הללו. </w:t>
      </w:r>
      <w:bookmarkStart w:id="1430" w:name="_ETM_Q1_7998000"/>
      <w:bookmarkEnd w:id="1430"/>
      <w:r>
        <w:rPr>
          <w:rFonts w:hint="cs"/>
          <w:rtl/>
          <w:lang w:eastAsia="he-IL"/>
        </w:rPr>
        <w:t>אנחנו ניגשים להצביע על ההסתייגות הראשונה של חבר הכנסת ארבל</w:t>
      </w:r>
      <w:bookmarkStart w:id="1431" w:name="_ETM_Q1_8004000"/>
      <w:bookmarkEnd w:id="1431"/>
      <w:r>
        <w:rPr>
          <w:rFonts w:hint="cs"/>
          <w:rtl/>
          <w:lang w:eastAsia="he-IL"/>
        </w:rPr>
        <w:t>. מי בעד? מי נגד?</w:t>
      </w:r>
    </w:p>
    <w:p w:rsidR="003941B1" w:rsidRDefault="003941B1" w:rsidP="003941B1">
      <w:pPr>
        <w:pStyle w:val="af1"/>
        <w:keepNext/>
        <w:rPr>
          <w:rtl/>
          <w:lang w:eastAsia="he-IL"/>
        </w:rPr>
      </w:pPr>
      <w:bookmarkStart w:id="1432" w:name="_ETM_Q1_8009000"/>
      <w:bookmarkEnd w:id="1432"/>
    </w:p>
    <w:p w:rsidR="003941B1" w:rsidRDefault="003941B1" w:rsidP="003941B1">
      <w:pPr>
        <w:pStyle w:val="af1"/>
        <w:keepNext/>
        <w:rPr>
          <w:rtl/>
          <w:lang w:eastAsia="he-IL"/>
        </w:rPr>
      </w:pPr>
      <w:bookmarkStart w:id="1433" w:name="_ETM_Q1_8018000"/>
      <w:bookmarkEnd w:id="1433"/>
      <w:r>
        <w:rPr>
          <w:rtl/>
          <w:lang w:eastAsia="he-IL"/>
        </w:rPr>
        <w:t>הצבעה</w:t>
      </w:r>
    </w:p>
    <w:p w:rsidR="003941B1" w:rsidRDefault="003941B1" w:rsidP="003941B1">
      <w:pPr>
        <w:pStyle w:val="--"/>
        <w:keepNext/>
        <w:rPr>
          <w:rtl/>
          <w:lang w:eastAsia="he-IL"/>
        </w:rPr>
      </w:pPr>
    </w:p>
    <w:p w:rsidR="003941B1" w:rsidRDefault="003941B1" w:rsidP="003941B1">
      <w:pPr>
        <w:pStyle w:val="--"/>
        <w:keepNext/>
        <w:rPr>
          <w:rtl/>
          <w:lang w:eastAsia="he-IL"/>
        </w:rPr>
      </w:pPr>
      <w:r>
        <w:rPr>
          <w:rFonts w:hint="cs"/>
          <w:rtl/>
          <w:lang w:eastAsia="he-IL"/>
        </w:rPr>
        <w:t>ההסתייגות לא נתקבלה.</w:t>
      </w:r>
    </w:p>
    <w:p w:rsidR="003941B1" w:rsidRDefault="003941B1" w:rsidP="003941B1">
      <w:pPr>
        <w:pStyle w:val="af6"/>
        <w:keepNext/>
        <w:rPr>
          <w:rStyle w:val="TagStyle"/>
          <w:rtl/>
        </w:rPr>
      </w:pPr>
      <w:bookmarkStart w:id="1434" w:name="ET_yor_6156_233"/>
    </w:p>
    <w:p w:rsidR="003941B1" w:rsidRDefault="003941B1" w:rsidP="00135929">
      <w:pPr>
        <w:pStyle w:val="af6"/>
        <w:rPr>
          <w:rtl/>
        </w:rPr>
      </w:pPr>
      <w:bookmarkStart w:id="1435" w:name="_ETM_Q1_8020000"/>
      <w:bookmarkEnd w:id="1435"/>
      <w:r w:rsidRPr="00135929">
        <w:rPr>
          <w:rStyle w:val="TagStyle"/>
          <w:rtl/>
        </w:rPr>
        <w:t xml:space="preserve"> &lt;&lt; יור &gt;&gt;</w:t>
      </w:r>
      <w:r w:rsidRPr="003941B1">
        <w:rPr>
          <w:rStyle w:val="TagStyle"/>
          <w:rtl/>
        </w:rPr>
        <w:t xml:space="preserve"> </w:t>
      </w:r>
      <w:r>
        <w:rPr>
          <w:rtl/>
        </w:rPr>
        <w:t>היו"ר גלעד קריב:</w:t>
      </w:r>
      <w:r w:rsidRPr="003941B1">
        <w:rPr>
          <w:rStyle w:val="TagStyle"/>
          <w:rtl/>
        </w:rPr>
        <w:t xml:space="preserve"> </w:t>
      </w:r>
      <w:r w:rsidRPr="00135929">
        <w:rPr>
          <w:rStyle w:val="TagStyle"/>
          <w:rtl/>
        </w:rPr>
        <w:t>&lt;&lt; יור &gt;&gt;</w:t>
      </w:r>
      <w:r>
        <w:rPr>
          <w:rtl/>
        </w:rPr>
        <w:t xml:space="preserve">   </w:t>
      </w:r>
      <w:bookmarkEnd w:id="1434"/>
    </w:p>
    <w:p w:rsidR="003941B1" w:rsidRDefault="003941B1" w:rsidP="003941B1">
      <w:pPr>
        <w:pStyle w:val="KeepWithNext"/>
        <w:rPr>
          <w:rtl/>
        </w:rPr>
      </w:pPr>
    </w:p>
    <w:p w:rsidR="003941B1" w:rsidRDefault="003941B1" w:rsidP="003941B1">
      <w:pPr>
        <w:rPr>
          <w:rtl/>
        </w:rPr>
      </w:pPr>
      <w:bookmarkStart w:id="1436" w:name="_ETM_Q1_8025000"/>
      <w:bookmarkEnd w:id="1436"/>
      <w:r>
        <w:rPr>
          <w:rFonts w:hint="cs"/>
          <w:rtl/>
        </w:rPr>
        <w:t>ההסתייגות נדחתה.</w:t>
      </w:r>
    </w:p>
    <w:p w:rsidR="003941B1" w:rsidRDefault="003941B1" w:rsidP="003941B1">
      <w:pPr>
        <w:rPr>
          <w:rtl/>
        </w:rPr>
      </w:pPr>
    </w:p>
    <w:p w:rsidR="003941B1" w:rsidRDefault="003941B1" w:rsidP="003941B1">
      <w:pPr>
        <w:rPr>
          <w:rtl/>
        </w:rPr>
      </w:pPr>
      <w:bookmarkStart w:id="1437" w:name="_ETM_Q1_8024000"/>
      <w:bookmarkEnd w:id="1437"/>
      <w:r>
        <w:rPr>
          <w:rFonts w:hint="cs"/>
          <w:rtl/>
        </w:rPr>
        <w:t xml:space="preserve">ההסתייגות השנייה של </w:t>
      </w:r>
      <w:bookmarkStart w:id="1438" w:name="_ETM_Q1_8026000"/>
      <w:bookmarkEnd w:id="1438"/>
      <w:r>
        <w:rPr>
          <w:rFonts w:hint="cs"/>
          <w:rtl/>
        </w:rPr>
        <w:t xml:space="preserve">חבר הכנסת ארבל מבקשת למחוק את כל הסיפא של סעיף </w:t>
      </w:r>
      <w:bookmarkStart w:id="1439" w:name="_ETM_Q1_8031000"/>
      <w:bookmarkEnd w:id="1439"/>
      <w:r>
        <w:rPr>
          <w:rFonts w:hint="cs"/>
          <w:rtl/>
        </w:rPr>
        <w:t>קטן (א) מהמילים "בשים לב" עד סוף הסעיף הקטן. מי בעד?</w:t>
      </w:r>
      <w:r w:rsidR="00AE5168">
        <w:rPr>
          <w:rFonts w:hint="cs"/>
          <w:rtl/>
        </w:rPr>
        <w:t xml:space="preserve"> מי נגד?</w:t>
      </w:r>
    </w:p>
    <w:p w:rsidR="003941B1" w:rsidRDefault="003941B1" w:rsidP="003941B1">
      <w:pPr>
        <w:rPr>
          <w:rtl/>
        </w:rPr>
      </w:pPr>
    </w:p>
    <w:p w:rsidR="003941B1" w:rsidRDefault="003941B1" w:rsidP="003941B1">
      <w:pPr>
        <w:pStyle w:val="af1"/>
        <w:keepNext/>
        <w:rPr>
          <w:rtl/>
        </w:rPr>
      </w:pPr>
      <w:bookmarkStart w:id="1440" w:name="_ETM_Q1_8029000"/>
      <w:bookmarkEnd w:id="1440"/>
      <w:r>
        <w:rPr>
          <w:rtl/>
        </w:rPr>
        <w:t>הצבעה</w:t>
      </w:r>
    </w:p>
    <w:p w:rsidR="003941B1" w:rsidRDefault="003941B1" w:rsidP="003941B1">
      <w:pPr>
        <w:pStyle w:val="--"/>
        <w:keepNext/>
        <w:rPr>
          <w:rtl/>
        </w:rPr>
      </w:pPr>
    </w:p>
    <w:p w:rsidR="003941B1" w:rsidRDefault="00AE5168" w:rsidP="003941B1">
      <w:pPr>
        <w:pStyle w:val="--"/>
        <w:keepNext/>
        <w:rPr>
          <w:rtl/>
        </w:rPr>
      </w:pPr>
      <w:r>
        <w:rPr>
          <w:rFonts w:hint="cs"/>
          <w:rtl/>
        </w:rPr>
        <w:t>ההסתייגות לא נתקבלה.</w:t>
      </w:r>
    </w:p>
    <w:p w:rsidR="00AE5168" w:rsidRDefault="00AE5168" w:rsidP="00AE5168">
      <w:pPr>
        <w:rPr>
          <w:rtl/>
        </w:rPr>
      </w:pPr>
    </w:p>
    <w:p w:rsidR="00AE5168" w:rsidRDefault="00AE5168" w:rsidP="00135929">
      <w:pPr>
        <w:pStyle w:val="af6"/>
        <w:rPr>
          <w:rtl/>
        </w:rPr>
      </w:pPr>
      <w:bookmarkStart w:id="1441" w:name="ET_yor_6156_234"/>
      <w:r w:rsidRPr="00135929">
        <w:rPr>
          <w:rStyle w:val="TagStyle"/>
          <w:rtl/>
        </w:rPr>
        <w:t xml:space="preserve"> &lt;&lt; יור &gt;&gt;</w:t>
      </w:r>
      <w:r w:rsidRPr="00AE5168">
        <w:rPr>
          <w:rStyle w:val="TagStyle"/>
          <w:rtl/>
        </w:rPr>
        <w:t xml:space="preserve"> </w:t>
      </w:r>
      <w:r>
        <w:rPr>
          <w:rtl/>
        </w:rPr>
        <w:t>היו"ר גלעד קריב:</w:t>
      </w:r>
      <w:r w:rsidRPr="00AE5168">
        <w:rPr>
          <w:rStyle w:val="TagStyle"/>
          <w:rtl/>
        </w:rPr>
        <w:t xml:space="preserve"> </w:t>
      </w:r>
      <w:r w:rsidRPr="00135929">
        <w:rPr>
          <w:rStyle w:val="TagStyle"/>
          <w:rtl/>
        </w:rPr>
        <w:t>&lt;&lt; יור &gt;&gt;</w:t>
      </w:r>
      <w:r>
        <w:rPr>
          <w:rtl/>
        </w:rPr>
        <w:t xml:space="preserve">   </w:t>
      </w:r>
      <w:bookmarkEnd w:id="1441"/>
    </w:p>
    <w:p w:rsidR="00AE5168" w:rsidRDefault="00AE5168" w:rsidP="00AE5168">
      <w:pPr>
        <w:pStyle w:val="KeepWithNext"/>
        <w:rPr>
          <w:rtl/>
          <w:lang w:eastAsia="he-IL"/>
        </w:rPr>
      </w:pPr>
    </w:p>
    <w:p w:rsidR="00AE5168" w:rsidRDefault="00AE5168" w:rsidP="00AE5168">
      <w:pPr>
        <w:rPr>
          <w:rtl/>
          <w:lang w:eastAsia="he-IL"/>
        </w:rPr>
      </w:pPr>
      <w:bookmarkStart w:id="1442" w:name="_ETM_Q1_8036000"/>
      <w:bookmarkEnd w:id="1442"/>
      <w:r>
        <w:rPr>
          <w:rFonts w:hint="cs"/>
          <w:rtl/>
          <w:lang w:eastAsia="he-IL"/>
        </w:rPr>
        <w:t>ההסתייגות נדחתה.</w:t>
      </w:r>
    </w:p>
    <w:p w:rsidR="00AE5168" w:rsidRDefault="00AE5168" w:rsidP="00AE5168">
      <w:pPr>
        <w:rPr>
          <w:rtl/>
          <w:lang w:eastAsia="he-IL"/>
        </w:rPr>
      </w:pPr>
    </w:p>
    <w:p w:rsidR="00AE5168" w:rsidRDefault="00AE5168" w:rsidP="00AE5168">
      <w:pPr>
        <w:rPr>
          <w:rtl/>
          <w:lang w:eastAsia="he-IL"/>
        </w:rPr>
      </w:pPr>
      <w:r>
        <w:rPr>
          <w:rFonts w:hint="cs"/>
          <w:rtl/>
          <w:lang w:eastAsia="he-IL"/>
        </w:rPr>
        <w:t xml:space="preserve">אנחנו ניגשים להסתייגות של חבר </w:t>
      </w:r>
      <w:bookmarkStart w:id="1443" w:name="_ETM_Q1_8040000"/>
      <w:bookmarkEnd w:id="1443"/>
      <w:r>
        <w:rPr>
          <w:rFonts w:hint="cs"/>
          <w:rtl/>
          <w:lang w:eastAsia="he-IL"/>
        </w:rPr>
        <w:t xml:space="preserve">הכנסת קיש. הסתייגות ראשונה </w:t>
      </w:r>
      <w:r>
        <w:rPr>
          <w:rtl/>
          <w:lang w:eastAsia="he-IL"/>
        </w:rPr>
        <w:t>–</w:t>
      </w:r>
      <w:r>
        <w:rPr>
          <w:rFonts w:hint="cs"/>
          <w:rtl/>
          <w:lang w:eastAsia="he-IL"/>
        </w:rPr>
        <w:t xml:space="preserve"> בפסקה (א) המילים </w:t>
      </w:r>
      <w:bookmarkStart w:id="1444" w:name="_ETM_Q1_8045000"/>
      <w:bookmarkEnd w:id="1444"/>
      <w:r>
        <w:rPr>
          <w:rFonts w:hint="cs"/>
          <w:rtl/>
          <w:lang w:eastAsia="he-IL"/>
        </w:rPr>
        <w:t>"הדן במשפט פלילי" יימחקו. מי בעד? מי נגד?</w:t>
      </w:r>
    </w:p>
    <w:p w:rsidR="00AE5168" w:rsidRDefault="00AE5168" w:rsidP="00AE5168">
      <w:pPr>
        <w:rPr>
          <w:rtl/>
          <w:lang w:eastAsia="he-IL"/>
        </w:rPr>
      </w:pPr>
    </w:p>
    <w:p w:rsidR="00AE5168" w:rsidRDefault="00AE5168" w:rsidP="00AE5168">
      <w:pPr>
        <w:pStyle w:val="af1"/>
        <w:keepNext/>
        <w:rPr>
          <w:rtl/>
          <w:lang w:eastAsia="he-IL"/>
        </w:rPr>
      </w:pPr>
      <w:bookmarkStart w:id="1445" w:name="_ETM_Q1_8055000"/>
      <w:bookmarkEnd w:id="1445"/>
      <w:r>
        <w:rPr>
          <w:rtl/>
          <w:lang w:eastAsia="he-IL"/>
        </w:rPr>
        <w:t>הצבעה</w:t>
      </w:r>
    </w:p>
    <w:p w:rsidR="00AE5168" w:rsidRDefault="00AE5168" w:rsidP="00AE5168">
      <w:pPr>
        <w:pStyle w:val="--"/>
        <w:keepNext/>
        <w:rPr>
          <w:rtl/>
          <w:lang w:eastAsia="he-IL"/>
        </w:rPr>
      </w:pPr>
    </w:p>
    <w:p w:rsidR="00AE5168" w:rsidRDefault="00AE5168" w:rsidP="00AE5168">
      <w:pPr>
        <w:pStyle w:val="af2"/>
        <w:rPr>
          <w:rtl/>
          <w:lang w:eastAsia="he-IL"/>
        </w:rPr>
      </w:pPr>
      <w:r>
        <w:rPr>
          <w:rFonts w:hint="cs"/>
          <w:rtl/>
          <w:lang w:eastAsia="he-IL"/>
        </w:rPr>
        <w:t>ההסתייגות לא נתקבלה.</w:t>
      </w:r>
    </w:p>
    <w:p w:rsidR="00AE5168" w:rsidRDefault="00AE5168" w:rsidP="00AE5168">
      <w:pPr>
        <w:rPr>
          <w:rtl/>
          <w:lang w:eastAsia="he-IL"/>
        </w:rPr>
      </w:pPr>
    </w:p>
    <w:p w:rsidR="00AE5168" w:rsidRDefault="00AE5168" w:rsidP="00135929">
      <w:pPr>
        <w:pStyle w:val="af6"/>
        <w:rPr>
          <w:rtl/>
        </w:rPr>
      </w:pPr>
      <w:bookmarkStart w:id="1446" w:name="ET_yor_6156_235"/>
      <w:r w:rsidRPr="00135929">
        <w:rPr>
          <w:rStyle w:val="TagStyle"/>
          <w:rtl/>
        </w:rPr>
        <w:t xml:space="preserve"> &lt;&lt; יור &gt;&gt;</w:t>
      </w:r>
      <w:r w:rsidRPr="00AE5168">
        <w:rPr>
          <w:rStyle w:val="TagStyle"/>
          <w:rtl/>
        </w:rPr>
        <w:t xml:space="preserve"> </w:t>
      </w:r>
      <w:r>
        <w:rPr>
          <w:rtl/>
        </w:rPr>
        <w:t>היו"ר גלעד קריב:</w:t>
      </w:r>
      <w:r w:rsidRPr="00AE5168">
        <w:rPr>
          <w:rStyle w:val="TagStyle"/>
          <w:rtl/>
        </w:rPr>
        <w:t xml:space="preserve"> </w:t>
      </w:r>
      <w:r w:rsidRPr="00135929">
        <w:rPr>
          <w:rStyle w:val="TagStyle"/>
          <w:rtl/>
        </w:rPr>
        <w:t>&lt;&lt; יור &gt;&gt;</w:t>
      </w:r>
      <w:r>
        <w:rPr>
          <w:rtl/>
        </w:rPr>
        <w:t xml:space="preserve">   </w:t>
      </w:r>
      <w:bookmarkEnd w:id="1446"/>
    </w:p>
    <w:p w:rsidR="00AE5168" w:rsidRDefault="00AE5168" w:rsidP="00AE5168">
      <w:pPr>
        <w:pStyle w:val="KeepWithNext"/>
        <w:rPr>
          <w:rtl/>
          <w:lang w:eastAsia="he-IL"/>
        </w:rPr>
      </w:pPr>
    </w:p>
    <w:p w:rsidR="00AE5168" w:rsidRDefault="00AE5168" w:rsidP="00AE5168">
      <w:pPr>
        <w:rPr>
          <w:rtl/>
          <w:lang w:eastAsia="he-IL"/>
        </w:rPr>
      </w:pPr>
      <w:r>
        <w:rPr>
          <w:rFonts w:hint="cs"/>
          <w:rtl/>
          <w:lang w:eastAsia="he-IL"/>
        </w:rPr>
        <w:t>ההסתייגות נדחתה.</w:t>
      </w:r>
    </w:p>
    <w:p w:rsidR="00AE5168" w:rsidRDefault="00AE5168" w:rsidP="00AE5168">
      <w:pPr>
        <w:rPr>
          <w:rtl/>
          <w:lang w:eastAsia="he-IL"/>
        </w:rPr>
      </w:pPr>
    </w:p>
    <w:p w:rsidR="00AE5168" w:rsidRDefault="00AE5168" w:rsidP="00AE5168">
      <w:pPr>
        <w:rPr>
          <w:rtl/>
          <w:lang w:eastAsia="he-IL"/>
        </w:rPr>
      </w:pPr>
      <w:bookmarkStart w:id="1447" w:name="_ETM_Q1_8048000"/>
      <w:bookmarkEnd w:id="1447"/>
      <w:r>
        <w:rPr>
          <w:rFonts w:hint="cs"/>
          <w:rtl/>
          <w:lang w:eastAsia="he-IL"/>
        </w:rPr>
        <w:t xml:space="preserve">הסתייגות מס' 2: בפסקה (א) במקום "שלא כדין" יבוא "באמצעים פסולים שננקטו כלפי הנאשם או כל אדם אחר". מי </w:t>
      </w:r>
      <w:bookmarkStart w:id="1448" w:name="_ETM_Q1_8061000"/>
      <w:bookmarkEnd w:id="1448"/>
      <w:r>
        <w:rPr>
          <w:rFonts w:hint="cs"/>
          <w:rtl/>
          <w:lang w:eastAsia="he-IL"/>
        </w:rPr>
        <w:t>בעד? מי נגד?</w:t>
      </w:r>
    </w:p>
    <w:p w:rsidR="00AE5168" w:rsidRDefault="00AE5168" w:rsidP="00AE5168">
      <w:pPr>
        <w:pStyle w:val="af1"/>
        <w:keepNext/>
        <w:rPr>
          <w:rtl/>
          <w:lang w:eastAsia="he-IL"/>
        </w:rPr>
      </w:pPr>
    </w:p>
    <w:p w:rsidR="00AE5168" w:rsidRDefault="00AE5168" w:rsidP="00AE5168">
      <w:pPr>
        <w:pStyle w:val="af1"/>
        <w:keepNext/>
        <w:rPr>
          <w:rtl/>
          <w:lang w:eastAsia="he-IL"/>
        </w:rPr>
      </w:pPr>
      <w:r>
        <w:rPr>
          <w:rtl/>
          <w:lang w:eastAsia="he-IL"/>
        </w:rPr>
        <w:t>הצבעה</w:t>
      </w:r>
    </w:p>
    <w:p w:rsidR="00AE5168" w:rsidRDefault="00AE5168" w:rsidP="00AE5168">
      <w:pPr>
        <w:pStyle w:val="--"/>
        <w:keepNext/>
        <w:rPr>
          <w:rtl/>
          <w:lang w:eastAsia="he-IL"/>
        </w:rPr>
      </w:pPr>
    </w:p>
    <w:p w:rsidR="00AE5168" w:rsidRDefault="00AE5168" w:rsidP="00AE5168">
      <w:pPr>
        <w:pStyle w:val="--"/>
        <w:keepNext/>
        <w:rPr>
          <w:rtl/>
          <w:lang w:eastAsia="he-IL"/>
        </w:rPr>
      </w:pPr>
      <w:r>
        <w:rPr>
          <w:rFonts w:hint="cs"/>
          <w:rtl/>
          <w:lang w:eastAsia="he-IL"/>
        </w:rPr>
        <w:t>ההסתייגות לא נתקבלה.</w:t>
      </w:r>
    </w:p>
    <w:p w:rsidR="00AE5168" w:rsidRDefault="00AE5168" w:rsidP="00AE5168">
      <w:pPr>
        <w:pStyle w:val="--"/>
        <w:keepNext/>
        <w:rPr>
          <w:rtl/>
          <w:lang w:eastAsia="he-IL"/>
        </w:rPr>
      </w:pPr>
    </w:p>
    <w:p w:rsidR="00AE5168" w:rsidRDefault="00AE5168" w:rsidP="00135929">
      <w:pPr>
        <w:pStyle w:val="af6"/>
        <w:rPr>
          <w:rtl/>
        </w:rPr>
      </w:pPr>
      <w:bookmarkStart w:id="1449" w:name="ET_yor_6156_236"/>
      <w:r w:rsidRPr="00135929">
        <w:rPr>
          <w:rStyle w:val="TagStyle"/>
          <w:rtl/>
        </w:rPr>
        <w:t xml:space="preserve"> &lt;&lt; יור &gt;&gt;</w:t>
      </w:r>
      <w:r w:rsidRPr="00AE5168">
        <w:rPr>
          <w:rStyle w:val="TagStyle"/>
          <w:rtl/>
        </w:rPr>
        <w:t xml:space="preserve"> </w:t>
      </w:r>
      <w:r>
        <w:rPr>
          <w:rtl/>
        </w:rPr>
        <w:t>היו"ר גלעד קריב:</w:t>
      </w:r>
      <w:r w:rsidRPr="00AE5168">
        <w:rPr>
          <w:rStyle w:val="TagStyle"/>
          <w:rtl/>
        </w:rPr>
        <w:t xml:space="preserve"> </w:t>
      </w:r>
      <w:r w:rsidRPr="00135929">
        <w:rPr>
          <w:rStyle w:val="TagStyle"/>
          <w:rtl/>
        </w:rPr>
        <w:t>&lt;&lt; יור &gt;&gt;</w:t>
      </w:r>
      <w:r>
        <w:rPr>
          <w:rtl/>
        </w:rPr>
        <w:t xml:space="preserve">   </w:t>
      </w:r>
      <w:bookmarkEnd w:id="1449"/>
    </w:p>
    <w:p w:rsidR="00AE5168" w:rsidRDefault="00AE5168" w:rsidP="00AE5168">
      <w:pPr>
        <w:pStyle w:val="KeepWithNext"/>
        <w:rPr>
          <w:rtl/>
        </w:rPr>
      </w:pPr>
    </w:p>
    <w:p w:rsidR="00AE5168" w:rsidRDefault="00AE5168" w:rsidP="00AE5168">
      <w:pPr>
        <w:rPr>
          <w:rtl/>
        </w:rPr>
      </w:pPr>
      <w:bookmarkStart w:id="1450" w:name="_ETM_Q1_8063000"/>
      <w:bookmarkEnd w:id="1450"/>
      <w:r>
        <w:rPr>
          <w:rFonts w:hint="cs"/>
          <w:rtl/>
        </w:rPr>
        <w:t>ההסתייגות נדחתה.</w:t>
      </w:r>
    </w:p>
    <w:p w:rsidR="00AE5168" w:rsidRDefault="00AE5168" w:rsidP="00AE5168">
      <w:pPr>
        <w:rPr>
          <w:rtl/>
        </w:rPr>
      </w:pPr>
    </w:p>
    <w:p w:rsidR="00AE5168" w:rsidRDefault="00AE5168" w:rsidP="00AE5168">
      <w:pPr>
        <w:rPr>
          <w:rtl/>
        </w:rPr>
      </w:pPr>
      <w:bookmarkStart w:id="1451" w:name="_ETM_Q1_8066000"/>
      <w:bookmarkEnd w:id="1451"/>
      <w:r>
        <w:rPr>
          <w:rFonts w:hint="cs"/>
          <w:rtl/>
        </w:rPr>
        <w:t>הסתייגות מס' 3: בפסקה (א</w:t>
      </w:r>
      <w:bookmarkStart w:id="1452" w:name="_ETM_Q1_8070000"/>
      <w:bookmarkEnd w:id="1452"/>
      <w:r>
        <w:rPr>
          <w:rFonts w:hint="cs"/>
          <w:rtl/>
        </w:rPr>
        <w:t xml:space="preserve">) המילים "באופן מהותי" יימחקו. מי </w:t>
      </w:r>
      <w:bookmarkStart w:id="1453" w:name="_ETM_Q1_8053000"/>
      <w:bookmarkEnd w:id="1453"/>
      <w:r>
        <w:rPr>
          <w:rFonts w:hint="cs"/>
          <w:rtl/>
        </w:rPr>
        <w:t>בעד? מי נגד?</w:t>
      </w:r>
    </w:p>
    <w:p w:rsidR="00AE5168" w:rsidRDefault="00AE5168" w:rsidP="00AE5168">
      <w:pPr>
        <w:pStyle w:val="af1"/>
        <w:keepNext/>
        <w:rPr>
          <w:rtl/>
        </w:rPr>
      </w:pPr>
      <w:bookmarkStart w:id="1454" w:name="_ETM_Q1_8054000"/>
      <w:bookmarkEnd w:id="1454"/>
    </w:p>
    <w:p w:rsidR="00AE5168" w:rsidRDefault="00AE5168" w:rsidP="00AE5168">
      <w:pPr>
        <w:pStyle w:val="af1"/>
        <w:keepNext/>
        <w:rPr>
          <w:rtl/>
        </w:rPr>
      </w:pPr>
      <w:r>
        <w:rPr>
          <w:rtl/>
        </w:rPr>
        <w:t>הצבעה</w:t>
      </w:r>
    </w:p>
    <w:p w:rsidR="00AE5168" w:rsidRDefault="00AE5168" w:rsidP="00AE5168">
      <w:pPr>
        <w:pStyle w:val="--"/>
        <w:keepNext/>
        <w:rPr>
          <w:rtl/>
        </w:rPr>
      </w:pPr>
    </w:p>
    <w:p w:rsidR="00AE5168" w:rsidRDefault="00AE5168" w:rsidP="00AE5168">
      <w:pPr>
        <w:pStyle w:val="--"/>
        <w:keepNext/>
        <w:rPr>
          <w:rtl/>
        </w:rPr>
      </w:pPr>
      <w:r>
        <w:rPr>
          <w:rFonts w:hint="cs"/>
          <w:rtl/>
        </w:rPr>
        <w:t>ההסתייגות לא נתקבלה.</w:t>
      </w:r>
    </w:p>
    <w:p w:rsidR="00AE5168" w:rsidRDefault="00AE5168" w:rsidP="00AE5168">
      <w:pPr>
        <w:pStyle w:val="--"/>
        <w:keepNext/>
        <w:rPr>
          <w:rtl/>
        </w:rPr>
      </w:pPr>
    </w:p>
    <w:p w:rsidR="00AE5168" w:rsidRDefault="00AE5168" w:rsidP="00135929">
      <w:pPr>
        <w:pStyle w:val="af6"/>
        <w:rPr>
          <w:rtl/>
        </w:rPr>
      </w:pPr>
      <w:bookmarkStart w:id="1455" w:name="ET_yor_6156_237"/>
      <w:r w:rsidRPr="00135929">
        <w:rPr>
          <w:rStyle w:val="TagStyle"/>
          <w:rtl/>
        </w:rPr>
        <w:t xml:space="preserve"> &lt;&lt; יור &gt;&gt;</w:t>
      </w:r>
      <w:r w:rsidRPr="00AE5168">
        <w:rPr>
          <w:rStyle w:val="TagStyle"/>
          <w:rtl/>
        </w:rPr>
        <w:t xml:space="preserve"> </w:t>
      </w:r>
      <w:r>
        <w:rPr>
          <w:rtl/>
        </w:rPr>
        <w:t>היו"ר גלעד קריב:</w:t>
      </w:r>
      <w:r w:rsidRPr="00AE5168">
        <w:rPr>
          <w:rStyle w:val="TagStyle"/>
          <w:rtl/>
        </w:rPr>
        <w:t xml:space="preserve"> </w:t>
      </w:r>
      <w:r w:rsidRPr="00135929">
        <w:rPr>
          <w:rStyle w:val="TagStyle"/>
          <w:rtl/>
        </w:rPr>
        <w:t>&lt;&lt; יור &gt;&gt;</w:t>
      </w:r>
      <w:r>
        <w:rPr>
          <w:rtl/>
        </w:rPr>
        <w:t xml:space="preserve">   </w:t>
      </w:r>
      <w:bookmarkEnd w:id="1455"/>
    </w:p>
    <w:p w:rsidR="00AE5168" w:rsidRDefault="00AE5168" w:rsidP="00AE5168">
      <w:pPr>
        <w:pStyle w:val="KeepWithNext"/>
        <w:rPr>
          <w:rtl/>
        </w:rPr>
      </w:pPr>
    </w:p>
    <w:p w:rsidR="00AE5168" w:rsidRDefault="00AE5168" w:rsidP="00AE5168">
      <w:pPr>
        <w:rPr>
          <w:rtl/>
        </w:rPr>
      </w:pPr>
      <w:bookmarkStart w:id="1456" w:name="_ETM_Q1_8062000"/>
      <w:bookmarkEnd w:id="1456"/>
      <w:r>
        <w:rPr>
          <w:rFonts w:hint="cs"/>
          <w:rtl/>
        </w:rPr>
        <w:t>ההסתייגות נדחתה.</w:t>
      </w:r>
    </w:p>
    <w:p w:rsidR="00AE5168" w:rsidRDefault="00AE5168" w:rsidP="00AE5168">
      <w:pPr>
        <w:rPr>
          <w:rtl/>
        </w:rPr>
      </w:pPr>
    </w:p>
    <w:p w:rsidR="00AE5168" w:rsidRDefault="00AE5168" w:rsidP="00AE5168">
      <w:pPr>
        <w:rPr>
          <w:rtl/>
        </w:rPr>
      </w:pPr>
      <w:bookmarkStart w:id="1457" w:name="_ETM_Q1_8065000"/>
      <w:bookmarkEnd w:id="1457"/>
      <w:r>
        <w:rPr>
          <w:rFonts w:hint="cs"/>
          <w:rtl/>
        </w:rPr>
        <w:t xml:space="preserve">הסתייגות מס' 4: - </w:t>
      </w:r>
      <w:bookmarkStart w:id="1458" w:name="_ETM_Q1_8079000"/>
      <w:bookmarkEnd w:id="1458"/>
      <w:r>
        <w:rPr>
          <w:rFonts w:hint="cs"/>
          <w:rtl/>
        </w:rPr>
        <w:t>-</w:t>
      </w:r>
    </w:p>
    <w:p w:rsidR="00AE5168" w:rsidRDefault="00AE5168" w:rsidP="00AE5168">
      <w:pPr>
        <w:rPr>
          <w:rtl/>
        </w:rPr>
      </w:pPr>
      <w:bookmarkStart w:id="1459" w:name="_ETM_Q1_8076000"/>
      <w:bookmarkEnd w:id="1459"/>
    </w:p>
    <w:p w:rsidR="00AE5168" w:rsidRDefault="00AE5168" w:rsidP="00135929">
      <w:pPr>
        <w:pStyle w:val="a4"/>
        <w:rPr>
          <w:rtl/>
        </w:rPr>
      </w:pPr>
      <w:bookmarkStart w:id="1460" w:name="ET_speaker_גור_בליי_238"/>
      <w:r w:rsidRPr="00135929">
        <w:rPr>
          <w:rStyle w:val="TagStyle"/>
          <w:rtl/>
        </w:rPr>
        <w:t xml:space="preserve"> &lt;&lt; דובר &gt;&gt;</w:t>
      </w:r>
      <w:r w:rsidRPr="00AE5168">
        <w:rPr>
          <w:rStyle w:val="TagStyle"/>
          <w:rtl/>
        </w:rPr>
        <w:t xml:space="preserve"> </w:t>
      </w:r>
      <w:r>
        <w:rPr>
          <w:rtl/>
        </w:rPr>
        <w:t>גור בליי:</w:t>
      </w:r>
      <w:r w:rsidRPr="00AE5168">
        <w:rPr>
          <w:rStyle w:val="TagStyle"/>
          <w:rtl/>
        </w:rPr>
        <w:t xml:space="preserve"> </w:t>
      </w:r>
      <w:r w:rsidRPr="00135929">
        <w:rPr>
          <w:rStyle w:val="TagStyle"/>
          <w:rtl/>
        </w:rPr>
        <w:t>&lt;&lt; דובר &gt;&gt;</w:t>
      </w:r>
      <w:r>
        <w:rPr>
          <w:rtl/>
        </w:rPr>
        <w:t xml:space="preserve">   </w:t>
      </w:r>
      <w:bookmarkEnd w:id="1460"/>
    </w:p>
    <w:p w:rsidR="00AE5168" w:rsidRDefault="00AE5168" w:rsidP="00AE5168">
      <w:pPr>
        <w:pStyle w:val="KeepWithNext"/>
        <w:rPr>
          <w:rtl/>
        </w:rPr>
      </w:pPr>
    </w:p>
    <w:p w:rsidR="00AE5168" w:rsidRDefault="00AE5168" w:rsidP="00AE5168">
      <w:pPr>
        <w:rPr>
          <w:rtl/>
        </w:rPr>
      </w:pPr>
      <w:bookmarkStart w:id="1461" w:name="_ETM_Q1_8078000"/>
      <w:bookmarkEnd w:id="1461"/>
      <w:r>
        <w:rPr>
          <w:rFonts w:hint="cs"/>
          <w:rtl/>
        </w:rPr>
        <w:t>היא זהה להסתייגות 2 של חבר הכנסת ארבל.</w:t>
      </w:r>
    </w:p>
    <w:p w:rsidR="00AE5168" w:rsidRDefault="00AE5168" w:rsidP="00AE5168">
      <w:pPr>
        <w:rPr>
          <w:rtl/>
        </w:rPr>
      </w:pPr>
    </w:p>
    <w:p w:rsidR="00AE5168" w:rsidRDefault="00AE5168" w:rsidP="00135929">
      <w:pPr>
        <w:pStyle w:val="af6"/>
        <w:rPr>
          <w:rtl/>
        </w:rPr>
      </w:pPr>
      <w:bookmarkStart w:id="1462" w:name="ET_yor_6156_239"/>
      <w:r w:rsidRPr="00135929">
        <w:rPr>
          <w:rStyle w:val="TagStyle"/>
          <w:rtl/>
        </w:rPr>
        <w:t xml:space="preserve"> &lt;&lt; יור &gt;&gt;</w:t>
      </w:r>
      <w:r w:rsidRPr="00AE5168">
        <w:rPr>
          <w:rStyle w:val="TagStyle"/>
          <w:rtl/>
        </w:rPr>
        <w:t xml:space="preserve"> </w:t>
      </w:r>
      <w:r>
        <w:rPr>
          <w:rtl/>
        </w:rPr>
        <w:t>היו"ר גלעד קריב:</w:t>
      </w:r>
      <w:r w:rsidRPr="00AE5168">
        <w:rPr>
          <w:rStyle w:val="TagStyle"/>
          <w:rtl/>
        </w:rPr>
        <w:t xml:space="preserve"> </w:t>
      </w:r>
      <w:r w:rsidRPr="00135929">
        <w:rPr>
          <w:rStyle w:val="TagStyle"/>
          <w:rtl/>
        </w:rPr>
        <w:t>&lt;&lt; יור &gt;&gt;</w:t>
      </w:r>
      <w:r>
        <w:rPr>
          <w:rtl/>
        </w:rPr>
        <w:t xml:space="preserve">   </w:t>
      </w:r>
      <w:bookmarkEnd w:id="1462"/>
    </w:p>
    <w:p w:rsidR="00AE5168" w:rsidRDefault="00AE5168" w:rsidP="00AE5168">
      <w:pPr>
        <w:pStyle w:val="KeepWithNext"/>
        <w:rPr>
          <w:rtl/>
        </w:rPr>
      </w:pPr>
    </w:p>
    <w:p w:rsidR="00AE5168" w:rsidRDefault="00AE5168" w:rsidP="00AE5168">
      <w:pPr>
        <w:rPr>
          <w:rtl/>
        </w:rPr>
      </w:pPr>
      <w:bookmarkStart w:id="1463" w:name="_ETM_Q1_8081000"/>
      <w:bookmarkEnd w:id="1463"/>
      <w:r>
        <w:rPr>
          <w:rFonts w:hint="cs"/>
          <w:rtl/>
        </w:rPr>
        <w:t xml:space="preserve">בסדר. כל מה </w:t>
      </w:r>
      <w:bookmarkStart w:id="1464" w:name="_ETM_Q1_8084000"/>
      <w:bookmarkEnd w:id="1464"/>
      <w:r>
        <w:rPr>
          <w:rFonts w:hint="cs"/>
          <w:rtl/>
        </w:rPr>
        <w:t xml:space="preserve">שאחרי "בשים לב" </w:t>
      </w:r>
      <w:r>
        <w:rPr>
          <w:rtl/>
        </w:rPr>
        <w:t>–</w:t>
      </w:r>
      <w:r>
        <w:rPr>
          <w:rFonts w:hint="cs"/>
          <w:rtl/>
        </w:rPr>
        <w:t xml:space="preserve"> המילים יימחקו. מי בעד? מי נגד?</w:t>
      </w:r>
    </w:p>
    <w:p w:rsidR="00AE5168" w:rsidRDefault="00AE5168" w:rsidP="00AE5168">
      <w:pPr>
        <w:rPr>
          <w:rtl/>
        </w:rPr>
      </w:pPr>
    </w:p>
    <w:p w:rsidR="00AE5168" w:rsidRDefault="00AE5168" w:rsidP="00AE5168">
      <w:pPr>
        <w:pStyle w:val="af1"/>
        <w:keepNext/>
        <w:rPr>
          <w:rtl/>
        </w:rPr>
      </w:pPr>
      <w:r>
        <w:rPr>
          <w:rtl/>
        </w:rPr>
        <w:t>הצבעה</w:t>
      </w:r>
    </w:p>
    <w:p w:rsidR="00AE5168" w:rsidRDefault="00AE5168" w:rsidP="00AE5168">
      <w:pPr>
        <w:pStyle w:val="--"/>
        <w:keepNext/>
        <w:rPr>
          <w:rtl/>
        </w:rPr>
      </w:pPr>
    </w:p>
    <w:p w:rsidR="00AE5168" w:rsidRDefault="00AE5168" w:rsidP="00AE5168">
      <w:pPr>
        <w:pStyle w:val="af2"/>
        <w:rPr>
          <w:rtl/>
        </w:rPr>
      </w:pPr>
      <w:r>
        <w:rPr>
          <w:rFonts w:hint="cs"/>
          <w:rtl/>
        </w:rPr>
        <w:t>ההסתייגות לא נתקבלה.</w:t>
      </w:r>
    </w:p>
    <w:p w:rsidR="00AE5168" w:rsidRDefault="00AE5168" w:rsidP="00AE5168">
      <w:pPr>
        <w:rPr>
          <w:rtl/>
        </w:rPr>
      </w:pPr>
    </w:p>
    <w:p w:rsidR="00AE5168" w:rsidRDefault="00AE5168" w:rsidP="00135929">
      <w:pPr>
        <w:pStyle w:val="af6"/>
        <w:rPr>
          <w:rtl/>
        </w:rPr>
      </w:pPr>
      <w:bookmarkStart w:id="1465" w:name="ET_yor_6156_240"/>
      <w:r w:rsidRPr="00135929">
        <w:rPr>
          <w:rStyle w:val="TagStyle"/>
          <w:rtl/>
        </w:rPr>
        <w:t xml:space="preserve"> &lt;&lt; יור &gt;&gt;</w:t>
      </w:r>
      <w:r w:rsidRPr="00AE5168">
        <w:rPr>
          <w:rStyle w:val="TagStyle"/>
          <w:rtl/>
        </w:rPr>
        <w:t xml:space="preserve"> </w:t>
      </w:r>
      <w:r>
        <w:rPr>
          <w:rtl/>
        </w:rPr>
        <w:t>היו"ר גלעד קריב:</w:t>
      </w:r>
      <w:r w:rsidRPr="00AE5168">
        <w:rPr>
          <w:rStyle w:val="TagStyle"/>
          <w:rtl/>
        </w:rPr>
        <w:t xml:space="preserve"> </w:t>
      </w:r>
      <w:r w:rsidRPr="00135929">
        <w:rPr>
          <w:rStyle w:val="TagStyle"/>
          <w:rtl/>
        </w:rPr>
        <w:t>&lt;&lt; יור &gt;&gt;</w:t>
      </w:r>
      <w:r>
        <w:rPr>
          <w:rtl/>
        </w:rPr>
        <w:t xml:space="preserve">   </w:t>
      </w:r>
      <w:bookmarkEnd w:id="1465"/>
    </w:p>
    <w:p w:rsidR="00AE5168" w:rsidRDefault="00AE5168" w:rsidP="00AE5168">
      <w:pPr>
        <w:pStyle w:val="KeepWithNext"/>
        <w:rPr>
          <w:rtl/>
          <w:lang w:eastAsia="he-IL"/>
        </w:rPr>
      </w:pPr>
    </w:p>
    <w:p w:rsidR="00AE5168" w:rsidRDefault="00AE5168" w:rsidP="00AE5168">
      <w:pPr>
        <w:rPr>
          <w:rtl/>
          <w:lang w:eastAsia="he-IL"/>
        </w:rPr>
      </w:pPr>
      <w:r>
        <w:rPr>
          <w:rFonts w:hint="cs"/>
          <w:rtl/>
          <w:lang w:eastAsia="he-IL"/>
        </w:rPr>
        <w:t>ההסתייגות נדחתה.</w:t>
      </w:r>
    </w:p>
    <w:p w:rsidR="00AE5168" w:rsidRDefault="00AE5168" w:rsidP="00AE5168">
      <w:pPr>
        <w:rPr>
          <w:rtl/>
          <w:lang w:eastAsia="he-IL"/>
        </w:rPr>
      </w:pPr>
    </w:p>
    <w:p w:rsidR="00AE5168" w:rsidRDefault="00AE5168" w:rsidP="00AE5168">
      <w:pPr>
        <w:rPr>
          <w:rtl/>
          <w:lang w:eastAsia="he-IL"/>
        </w:rPr>
      </w:pPr>
      <w:bookmarkStart w:id="1466" w:name="_ETM_Q1_8091000"/>
      <w:bookmarkEnd w:id="1466"/>
      <w:r>
        <w:rPr>
          <w:rFonts w:hint="cs"/>
          <w:rtl/>
          <w:lang w:eastAsia="he-IL"/>
        </w:rPr>
        <w:t xml:space="preserve">הסתייגות מס' 5: סעיף קטן (ב) יימחק. מי </w:t>
      </w:r>
      <w:bookmarkStart w:id="1467" w:name="_ETM_Q1_8094000"/>
      <w:bookmarkEnd w:id="1467"/>
      <w:r>
        <w:rPr>
          <w:rFonts w:hint="cs"/>
          <w:rtl/>
          <w:lang w:eastAsia="he-IL"/>
        </w:rPr>
        <w:t>בעד? מי נגד?</w:t>
      </w:r>
    </w:p>
    <w:p w:rsidR="00AE5168" w:rsidRDefault="00AE5168" w:rsidP="00AE5168">
      <w:pPr>
        <w:rPr>
          <w:rtl/>
          <w:lang w:eastAsia="he-IL"/>
        </w:rPr>
      </w:pPr>
      <w:bookmarkStart w:id="1468" w:name="_ETM_Q1_8095000"/>
      <w:bookmarkEnd w:id="1468"/>
    </w:p>
    <w:p w:rsidR="00AE5168" w:rsidRDefault="00AE5168" w:rsidP="00AE5168">
      <w:pPr>
        <w:pStyle w:val="af1"/>
        <w:keepNext/>
        <w:rPr>
          <w:rtl/>
          <w:lang w:eastAsia="he-IL"/>
        </w:rPr>
      </w:pPr>
      <w:r>
        <w:rPr>
          <w:rtl/>
          <w:lang w:eastAsia="he-IL"/>
        </w:rPr>
        <w:t>הצבעה</w:t>
      </w:r>
    </w:p>
    <w:p w:rsidR="00AE5168" w:rsidRDefault="00AE5168" w:rsidP="00AE5168">
      <w:pPr>
        <w:pStyle w:val="--"/>
        <w:keepNext/>
        <w:rPr>
          <w:rtl/>
          <w:lang w:eastAsia="he-IL"/>
        </w:rPr>
      </w:pPr>
    </w:p>
    <w:p w:rsidR="00AE5168" w:rsidRDefault="00AE5168" w:rsidP="00AE5168">
      <w:pPr>
        <w:pStyle w:val="af2"/>
        <w:rPr>
          <w:rtl/>
          <w:lang w:eastAsia="he-IL"/>
        </w:rPr>
      </w:pPr>
      <w:bookmarkStart w:id="1469" w:name="_ETM_Q1_8100000"/>
      <w:bookmarkEnd w:id="1469"/>
      <w:r>
        <w:rPr>
          <w:rFonts w:hint="cs"/>
          <w:rtl/>
          <w:lang w:eastAsia="he-IL"/>
        </w:rPr>
        <w:t>ההסתייגות לא נתקבלה.</w:t>
      </w:r>
    </w:p>
    <w:p w:rsidR="00AE5168" w:rsidRDefault="00AE5168" w:rsidP="00AE5168">
      <w:pPr>
        <w:rPr>
          <w:rtl/>
          <w:lang w:eastAsia="he-IL"/>
        </w:rPr>
      </w:pPr>
    </w:p>
    <w:p w:rsidR="00AE5168" w:rsidRDefault="00AE5168" w:rsidP="00135929">
      <w:pPr>
        <w:pStyle w:val="af6"/>
        <w:rPr>
          <w:rtl/>
        </w:rPr>
      </w:pPr>
      <w:bookmarkStart w:id="1470" w:name="_ETM_Q1_8096000"/>
      <w:bookmarkStart w:id="1471" w:name="ET_yor_6156_242"/>
      <w:bookmarkEnd w:id="1470"/>
      <w:r w:rsidRPr="00135929">
        <w:rPr>
          <w:rStyle w:val="TagStyle"/>
          <w:rtl/>
        </w:rPr>
        <w:t xml:space="preserve"> &lt;&lt; יור &gt;&gt;</w:t>
      </w:r>
      <w:r w:rsidRPr="00AE5168">
        <w:rPr>
          <w:rStyle w:val="TagStyle"/>
          <w:rtl/>
        </w:rPr>
        <w:t xml:space="preserve"> </w:t>
      </w:r>
      <w:r>
        <w:rPr>
          <w:rtl/>
        </w:rPr>
        <w:t>היו"ר גלעד קריב:</w:t>
      </w:r>
      <w:r w:rsidRPr="00AE5168">
        <w:rPr>
          <w:rStyle w:val="TagStyle"/>
          <w:rtl/>
        </w:rPr>
        <w:t xml:space="preserve"> </w:t>
      </w:r>
      <w:r w:rsidRPr="00135929">
        <w:rPr>
          <w:rStyle w:val="TagStyle"/>
          <w:rtl/>
        </w:rPr>
        <w:t>&lt;&lt; יור &gt;&gt;</w:t>
      </w:r>
      <w:r>
        <w:rPr>
          <w:rtl/>
        </w:rPr>
        <w:t xml:space="preserve">   </w:t>
      </w:r>
      <w:bookmarkEnd w:id="1471"/>
    </w:p>
    <w:p w:rsidR="00AE5168" w:rsidRDefault="00AE5168" w:rsidP="00AE5168">
      <w:pPr>
        <w:pStyle w:val="KeepWithNext"/>
        <w:rPr>
          <w:rtl/>
          <w:lang w:eastAsia="he-IL"/>
        </w:rPr>
      </w:pPr>
    </w:p>
    <w:p w:rsidR="00AE5168" w:rsidRDefault="00AE5168" w:rsidP="00AE5168">
      <w:pPr>
        <w:rPr>
          <w:rtl/>
          <w:lang w:eastAsia="he-IL"/>
        </w:rPr>
      </w:pPr>
      <w:r>
        <w:rPr>
          <w:rFonts w:hint="cs"/>
          <w:rtl/>
          <w:lang w:eastAsia="he-IL"/>
        </w:rPr>
        <w:t>ההסתייגות נדחתה.</w:t>
      </w:r>
    </w:p>
    <w:p w:rsidR="00AE5168" w:rsidRDefault="00AE5168" w:rsidP="00AE5168">
      <w:pPr>
        <w:rPr>
          <w:rtl/>
          <w:lang w:eastAsia="he-IL"/>
        </w:rPr>
      </w:pPr>
      <w:bookmarkStart w:id="1472" w:name="_ETM_Q1_8092000"/>
      <w:bookmarkEnd w:id="1472"/>
    </w:p>
    <w:p w:rsidR="00AE5168" w:rsidRDefault="0061742E" w:rsidP="00AE5168">
      <w:pPr>
        <w:rPr>
          <w:rtl/>
          <w:lang w:eastAsia="he-IL"/>
        </w:rPr>
      </w:pPr>
      <w:bookmarkStart w:id="1473" w:name="_ETM_Q1_8093000"/>
      <w:bookmarkEnd w:id="1473"/>
      <w:r>
        <w:rPr>
          <w:rFonts w:hint="cs"/>
          <w:rtl/>
          <w:lang w:eastAsia="he-IL"/>
        </w:rPr>
        <w:t>אני מוסיף עוד - -</w:t>
      </w:r>
    </w:p>
    <w:p w:rsidR="0061742E" w:rsidRDefault="0061742E" w:rsidP="00AE5168">
      <w:pPr>
        <w:rPr>
          <w:rtl/>
          <w:lang w:eastAsia="he-IL"/>
        </w:rPr>
      </w:pPr>
      <w:bookmarkStart w:id="1474" w:name="_ETM_Q1_8105000"/>
      <w:bookmarkEnd w:id="1474"/>
    </w:p>
    <w:p w:rsidR="0061742E" w:rsidRDefault="0061742E" w:rsidP="00135929">
      <w:pPr>
        <w:pStyle w:val="a4"/>
        <w:rPr>
          <w:rtl/>
        </w:rPr>
      </w:pPr>
      <w:bookmarkStart w:id="1475" w:name="ET_speaker_גור_בליי_243"/>
      <w:r w:rsidRPr="00135929">
        <w:rPr>
          <w:rStyle w:val="TagStyle"/>
          <w:rtl/>
        </w:rPr>
        <w:t xml:space="preserve"> &lt;&lt; דובר &gt;&gt;</w:t>
      </w:r>
      <w:r w:rsidRPr="0061742E">
        <w:rPr>
          <w:rStyle w:val="TagStyle"/>
          <w:rtl/>
        </w:rPr>
        <w:t xml:space="preserve"> </w:t>
      </w:r>
      <w:r>
        <w:rPr>
          <w:rtl/>
        </w:rPr>
        <w:t>גור בליי:</w:t>
      </w:r>
      <w:r w:rsidRPr="0061742E">
        <w:rPr>
          <w:rStyle w:val="TagStyle"/>
          <w:rtl/>
        </w:rPr>
        <w:t xml:space="preserve"> </w:t>
      </w:r>
      <w:r w:rsidRPr="00135929">
        <w:rPr>
          <w:rStyle w:val="TagStyle"/>
          <w:rtl/>
        </w:rPr>
        <w:t>&lt;&lt; דובר &gt;&gt;</w:t>
      </w:r>
      <w:r>
        <w:rPr>
          <w:rtl/>
        </w:rPr>
        <w:t xml:space="preserve">   </w:t>
      </w:r>
      <w:bookmarkEnd w:id="1475"/>
    </w:p>
    <w:p w:rsidR="0061742E" w:rsidRDefault="0061742E" w:rsidP="0061742E">
      <w:pPr>
        <w:pStyle w:val="KeepWithNext"/>
        <w:rPr>
          <w:rtl/>
          <w:lang w:eastAsia="he-IL"/>
        </w:rPr>
      </w:pPr>
    </w:p>
    <w:p w:rsidR="0061742E" w:rsidRDefault="0061742E" w:rsidP="0061742E">
      <w:pPr>
        <w:rPr>
          <w:rtl/>
          <w:lang w:eastAsia="he-IL"/>
        </w:rPr>
      </w:pPr>
      <w:bookmarkStart w:id="1476" w:name="_ETM_Q1_8107000"/>
      <w:bookmarkEnd w:id="1476"/>
      <w:r>
        <w:rPr>
          <w:rFonts w:hint="cs"/>
          <w:rtl/>
          <w:lang w:eastAsia="he-IL"/>
        </w:rPr>
        <w:t>רק</w:t>
      </w:r>
      <w:bookmarkStart w:id="1477" w:name="_ETM_Q1_8108000"/>
      <w:bookmarkEnd w:id="1477"/>
      <w:r>
        <w:rPr>
          <w:rFonts w:hint="cs"/>
          <w:rtl/>
          <w:lang w:eastAsia="he-IL"/>
        </w:rPr>
        <w:t xml:space="preserve"> להבהיר שממה שקיבלנו דפי חתימות, אני מבין שחמש ההסתייגויות האלה </w:t>
      </w:r>
      <w:bookmarkStart w:id="1478" w:name="_ETM_Q1_8111000"/>
      <w:bookmarkEnd w:id="1478"/>
      <w:r>
        <w:rPr>
          <w:rtl/>
          <w:lang w:eastAsia="he-IL"/>
        </w:rPr>
        <w:t>–</w:t>
      </w:r>
      <w:r>
        <w:rPr>
          <w:rFonts w:hint="cs"/>
          <w:rtl/>
          <w:lang w:eastAsia="he-IL"/>
        </w:rPr>
        <w:t xml:space="preserve"> כל ההסתייגויות שהוקראו עד עכשיו מטעם כל האופוזיציה למעט </w:t>
      </w:r>
      <w:bookmarkStart w:id="1479" w:name="_ETM_Q1_8119000"/>
      <w:bookmarkEnd w:id="1479"/>
      <w:r>
        <w:rPr>
          <w:rFonts w:hint="cs"/>
          <w:rtl/>
          <w:lang w:eastAsia="he-IL"/>
        </w:rPr>
        <w:t>הרשימה המשותפת, נכון?</w:t>
      </w:r>
    </w:p>
    <w:p w:rsidR="0061742E" w:rsidRDefault="0061742E" w:rsidP="0061742E">
      <w:pPr>
        <w:rPr>
          <w:rtl/>
          <w:lang w:eastAsia="he-IL"/>
        </w:rPr>
      </w:pPr>
      <w:bookmarkStart w:id="1480" w:name="_ETM_Q1_8112000"/>
      <w:bookmarkEnd w:id="1480"/>
    </w:p>
    <w:p w:rsidR="0061742E" w:rsidRDefault="0061742E" w:rsidP="00135929">
      <w:pPr>
        <w:pStyle w:val="a4"/>
        <w:rPr>
          <w:rtl/>
        </w:rPr>
      </w:pPr>
      <w:bookmarkStart w:id="1481" w:name="ET_speaker_5292_244"/>
      <w:r w:rsidRPr="00135929">
        <w:rPr>
          <w:rStyle w:val="TagStyle"/>
          <w:rtl/>
        </w:rPr>
        <w:t xml:space="preserve"> &lt;&lt; דובר &gt;&gt;</w:t>
      </w:r>
      <w:r w:rsidRPr="0061742E">
        <w:rPr>
          <w:rStyle w:val="TagStyle"/>
          <w:rtl/>
        </w:rPr>
        <w:t xml:space="preserve"> </w:t>
      </w:r>
      <w:r>
        <w:rPr>
          <w:rtl/>
        </w:rPr>
        <w:t>אוסאמה סעדי (הרשימה המשותפת):</w:t>
      </w:r>
      <w:r w:rsidRPr="0061742E">
        <w:rPr>
          <w:rStyle w:val="TagStyle"/>
          <w:rtl/>
        </w:rPr>
        <w:t xml:space="preserve"> </w:t>
      </w:r>
      <w:r w:rsidRPr="00135929">
        <w:rPr>
          <w:rStyle w:val="TagStyle"/>
          <w:rtl/>
        </w:rPr>
        <w:t>&lt;&lt; דובר &gt;&gt;</w:t>
      </w:r>
      <w:r>
        <w:rPr>
          <w:rtl/>
        </w:rPr>
        <w:t xml:space="preserve">   </w:t>
      </w:r>
      <w:bookmarkEnd w:id="1481"/>
    </w:p>
    <w:p w:rsidR="0061742E" w:rsidRDefault="0061742E" w:rsidP="0061742E">
      <w:pPr>
        <w:pStyle w:val="KeepWithNext"/>
        <w:rPr>
          <w:rtl/>
          <w:lang w:eastAsia="he-IL"/>
        </w:rPr>
      </w:pPr>
    </w:p>
    <w:p w:rsidR="0061742E" w:rsidRDefault="0061742E" w:rsidP="0061742E">
      <w:pPr>
        <w:rPr>
          <w:rtl/>
          <w:lang w:eastAsia="he-IL"/>
        </w:rPr>
      </w:pPr>
      <w:bookmarkStart w:id="1482" w:name="_ETM_Q1_8118000"/>
      <w:bookmarkEnd w:id="1482"/>
      <w:r>
        <w:rPr>
          <w:rFonts w:hint="cs"/>
          <w:rtl/>
          <w:lang w:eastAsia="he-IL"/>
        </w:rPr>
        <w:t>לא, אני מצטרף לשתי ההסתייגויות של משה ארבל.</w:t>
      </w:r>
    </w:p>
    <w:p w:rsidR="0061742E" w:rsidRDefault="0061742E" w:rsidP="0061742E">
      <w:pPr>
        <w:rPr>
          <w:rtl/>
          <w:lang w:eastAsia="he-IL"/>
        </w:rPr>
      </w:pPr>
    </w:p>
    <w:p w:rsidR="0061742E" w:rsidRDefault="0061742E" w:rsidP="00135929">
      <w:pPr>
        <w:pStyle w:val="a4"/>
        <w:rPr>
          <w:rtl/>
        </w:rPr>
      </w:pPr>
      <w:bookmarkStart w:id="1483" w:name="ET_speaker_גור_בליי_257"/>
      <w:r w:rsidRPr="00135929">
        <w:rPr>
          <w:rStyle w:val="TagStyle"/>
          <w:rtl/>
        </w:rPr>
        <w:t xml:space="preserve"> &lt;&lt; דובר &gt;&gt;</w:t>
      </w:r>
      <w:r w:rsidRPr="0061742E">
        <w:rPr>
          <w:rStyle w:val="TagStyle"/>
          <w:rtl/>
        </w:rPr>
        <w:t xml:space="preserve"> </w:t>
      </w:r>
      <w:r>
        <w:rPr>
          <w:rtl/>
        </w:rPr>
        <w:t>גור בליי:</w:t>
      </w:r>
      <w:r w:rsidRPr="0061742E">
        <w:rPr>
          <w:rStyle w:val="TagStyle"/>
          <w:rtl/>
        </w:rPr>
        <w:t xml:space="preserve"> </w:t>
      </w:r>
      <w:r w:rsidRPr="00135929">
        <w:rPr>
          <w:rStyle w:val="TagStyle"/>
          <w:rtl/>
        </w:rPr>
        <w:t>&lt;&lt; דובר &gt;&gt;</w:t>
      </w:r>
      <w:bookmarkEnd w:id="1483"/>
      <w:r>
        <w:rPr>
          <w:rtl/>
        </w:rPr>
        <w:t xml:space="preserve">   </w:t>
      </w:r>
    </w:p>
    <w:p w:rsidR="0061742E" w:rsidRDefault="0061742E" w:rsidP="0061742E">
      <w:pPr>
        <w:pStyle w:val="KeepWithNext"/>
        <w:rPr>
          <w:rtl/>
          <w:lang w:eastAsia="he-IL"/>
        </w:rPr>
      </w:pPr>
    </w:p>
    <w:p w:rsidR="0061742E" w:rsidRDefault="0061742E" w:rsidP="0061742E">
      <w:pPr>
        <w:rPr>
          <w:rtl/>
          <w:lang w:eastAsia="he-IL"/>
        </w:rPr>
      </w:pPr>
      <w:bookmarkStart w:id="1484" w:name="_ETM_Q1_8126000"/>
      <w:bookmarkEnd w:id="1484"/>
      <w:r>
        <w:rPr>
          <w:rFonts w:hint="cs"/>
          <w:rtl/>
          <w:lang w:eastAsia="he-IL"/>
        </w:rPr>
        <w:t xml:space="preserve">והחמש של חבר הכנסת קיש </w:t>
      </w:r>
      <w:r>
        <w:rPr>
          <w:rtl/>
          <w:lang w:eastAsia="he-IL"/>
        </w:rPr>
        <w:t>–</w:t>
      </w:r>
      <w:r>
        <w:rPr>
          <w:rFonts w:hint="cs"/>
          <w:rtl/>
          <w:lang w:eastAsia="he-IL"/>
        </w:rPr>
        <w:t xml:space="preserve"> כל הסיעות למעט המשותפת.</w:t>
      </w:r>
    </w:p>
    <w:p w:rsidR="0061742E" w:rsidRDefault="0061742E" w:rsidP="0061742E">
      <w:pPr>
        <w:rPr>
          <w:rtl/>
          <w:lang w:eastAsia="he-IL"/>
        </w:rPr>
      </w:pPr>
    </w:p>
    <w:p w:rsidR="0061742E" w:rsidRDefault="0061742E" w:rsidP="00135929">
      <w:pPr>
        <w:pStyle w:val="af6"/>
        <w:rPr>
          <w:rtl/>
        </w:rPr>
      </w:pPr>
      <w:bookmarkStart w:id="1485" w:name="ET_yor_6156_246"/>
      <w:r w:rsidRPr="00135929">
        <w:rPr>
          <w:rStyle w:val="TagStyle"/>
          <w:rtl/>
        </w:rPr>
        <w:t xml:space="preserve"> &lt;&lt; יור &gt;&gt;</w:t>
      </w:r>
      <w:r w:rsidRPr="0061742E">
        <w:rPr>
          <w:rStyle w:val="TagStyle"/>
          <w:rtl/>
        </w:rPr>
        <w:t xml:space="preserve"> </w:t>
      </w:r>
      <w:r>
        <w:rPr>
          <w:rtl/>
        </w:rPr>
        <w:t>היו"ר גלעד קריב:</w:t>
      </w:r>
      <w:r w:rsidRPr="0061742E">
        <w:rPr>
          <w:rStyle w:val="TagStyle"/>
          <w:rtl/>
        </w:rPr>
        <w:t xml:space="preserve"> </w:t>
      </w:r>
      <w:r w:rsidRPr="00135929">
        <w:rPr>
          <w:rStyle w:val="TagStyle"/>
          <w:rtl/>
        </w:rPr>
        <w:t>&lt;&lt; יור &gt;&gt;</w:t>
      </w:r>
      <w:r>
        <w:rPr>
          <w:rtl/>
        </w:rPr>
        <w:t xml:space="preserve">   </w:t>
      </w:r>
      <w:bookmarkEnd w:id="1485"/>
    </w:p>
    <w:p w:rsidR="0061742E" w:rsidRDefault="0061742E" w:rsidP="0061742E">
      <w:pPr>
        <w:pStyle w:val="KeepWithNext"/>
        <w:rPr>
          <w:rtl/>
          <w:lang w:eastAsia="he-IL"/>
        </w:rPr>
      </w:pPr>
    </w:p>
    <w:p w:rsidR="0061742E" w:rsidRDefault="0061742E" w:rsidP="0061742E">
      <w:pPr>
        <w:rPr>
          <w:rtl/>
          <w:lang w:eastAsia="he-IL"/>
        </w:rPr>
      </w:pPr>
      <w:bookmarkStart w:id="1486" w:name="_ETM_Q1_8123000"/>
      <w:bookmarkEnd w:id="1486"/>
      <w:r>
        <w:rPr>
          <w:rFonts w:hint="cs"/>
          <w:rtl/>
          <w:lang w:eastAsia="he-IL"/>
        </w:rPr>
        <w:t xml:space="preserve">בסדר גמור. </w:t>
      </w:r>
      <w:bookmarkStart w:id="1487" w:name="_ETM_Q1_8125000"/>
      <w:bookmarkEnd w:id="1487"/>
      <w:r w:rsidR="00040B7D">
        <w:rPr>
          <w:rFonts w:hint="cs"/>
          <w:rtl/>
          <w:lang w:eastAsia="he-IL"/>
        </w:rPr>
        <w:t xml:space="preserve">אני מוסיף הסתייגות. ההסתייגות הזאת כרגע, חברי ועמיתי, אני </w:t>
      </w:r>
      <w:bookmarkStart w:id="1488" w:name="_ETM_Q1_8144000"/>
      <w:bookmarkEnd w:id="1488"/>
      <w:r w:rsidR="00040B7D">
        <w:rPr>
          <w:rFonts w:hint="cs"/>
          <w:rtl/>
          <w:lang w:eastAsia="he-IL"/>
        </w:rPr>
        <w:t>מוסיף אותה ומיד אומר את נוסחה. היא לא מסוכמת עם</w:t>
      </w:r>
      <w:bookmarkStart w:id="1489" w:name="_ETM_Q1_8150000"/>
      <w:bookmarkEnd w:id="1489"/>
      <w:r w:rsidR="00040B7D">
        <w:rPr>
          <w:rFonts w:hint="cs"/>
          <w:rtl/>
          <w:lang w:eastAsia="he-IL"/>
        </w:rPr>
        <w:t xml:space="preserve"> משרד המשפטים והמטרה היא לבדוק, בין השאר, האם היא עונה </w:t>
      </w:r>
      <w:bookmarkStart w:id="1490" w:name="_ETM_Q1_8157000"/>
      <w:bookmarkEnd w:id="1490"/>
      <w:r w:rsidR="00040B7D">
        <w:rPr>
          <w:rFonts w:hint="cs"/>
          <w:rtl/>
          <w:lang w:eastAsia="he-IL"/>
        </w:rPr>
        <w:t xml:space="preserve">טוב יותר להגדרת החוק. אני אצביע בעדה כמציג ההסתייגות אבל </w:t>
      </w:r>
      <w:bookmarkStart w:id="1491" w:name="_ETM_Q1_8165000"/>
      <w:bookmarkEnd w:id="1491"/>
      <w:r w:rsidR="00040B7D">
        <w:rPr>
          <w:rFonts w:hint="cs"/>
          <w:rtl/>
          <w:lang w:eastAsia="he-IL"/>
        </w:rPr>
        <w:t>היא כרגע לא משקפת את עמדת הממשלה.</w:t>
      </w:r>
    </w:p>
    <w:p w:rsidR="00040B7D" w:rsidRDefault="00040B7D" w:rsidP="0061742E">
      <w:pPr>
        <w:rPr>
          <w:rtl/>
          <w:lang w:eastAsia="he-IL"/>
        </w:rPr>
      </w:pPr>
    </w:p>
    <w:p w:rsidR="00040B7D" w:rsidRDefault="00040B7D" w:rsidP="00135929">
      <w:pPr>
        <w:pStyle w:val="-"/>
        <w:rPr>
          <w:rtl/>
        </w:rPr>
      </w:pPr>
      <w:bookmarkStart w:id="1492" w:name="ET_speakercontinue_גור_בליי_247"/>
      <w:r w:rsidRPr="00135929">
        <w:rPr>
          <w:rStyle w:val="TagStyle"/>
          <w:rtl/>
        </w:rPr>
        <w:t xml:space="preserve"> &lt;&lt; דובר_המשך &gt;&gt;</w:t>
      </w:r>
      <w:r w:rsidRPr="00040B7D">
        <w:rPr>
          <w:rStyle w:val="TagStyle"/>
          <w:rtl/>
        </w:rPr>
        <w:t xml:space="preserve"> </w:t>
      </w:r>
      <w:r>
        <w:rPr>
          <w:rtl/>
        </w:rPr>
        <w:t>גור בליי:</w:t>
      </w:r>
      <w:r w:rsidRPr="00040B7D">
        <w:rPr>
          <w:rStyle w:val="TagStyle"/>
          <w:rtl/>
        </w:rPr>
        <w:t xml:space="preserve"> </w:t>
      </w:r>
      <w:r w:rsidRPr="00135929">
        <w:rPr>
          <w:rStyle w:val="TagStyle"/>
          <w:rtl/>
        </w:rPr>
        <w:t>&lt;&lt; דובר_המשך &gt;&gt;</w:t>
      </w:r>
      <w:r>
        <w:rPr>
          <w:rtl/>
        </w:rPr>
        <w:t xml:space="preserve">   </w:t>
      </w:r>
      <w:bookmarkEnd w:id="1492"/>
    </w:p>
    <w:p w:rsidR="00040B7D" w:rsidRDefault="00040B7D" w:rsidP="00040B7D">
      <w:pPr>
        <w:pStyle w:val="KeepWithNext"/>
        <w:rPr>
          <w:rtl/>
          <w:lang w:eastAsia="he-IL"/>
        </w:rPr>
      </w:pPr>
    </w:p>
    <w:p w:rsidR="008B0941" w:rsidRDefault="00040B7D" w:rsidP="00040B7D">
      <w:pPr>
        <w:rPr>
          <w:rtl/>
          <w:lang w:eastAsia="he-IL"/>
        </w:rPr>
      </w:pPr>
      <w:r>
        <w:rPr>
          <w:rFonts w:hint="cs"/>
          <w:rtl/>
          <w:lang w:eastAsia="he-IL"/>
        </w:rPr>
        <w:t xml:space="preserve">אז אולי לפני ההסתייגות </w:t>
      </w:r>
      <w:bookmarkStart w:id="1493" w:name="_ETM_Q1_8168000"/>
      <w:bookmarkEnd w:id="1493"/>
      <w:r>
        <w:rPr>
          <w:rFonts w:hint="cs"/>
          <w:rtl/>
          <w:lang w:eastAsia="he-IL"/>
        </w:rPr>
        <w:t>כדאי להקריא למה מוגשת ההסתייגות כי אני מבין שהנוסח ש</w:t>
      </w:r>
      <w:bookmarkStart w:id="1494" w:name="_ETM_Q1_8169000"/>
      <w:bookmarkStart w:id="1495" w:name="_ETM_Q1_8059000"/>
      <w:bookmarkEnd w:id="1494"/>
      <w:bookmarkEnd w:id="1495"/>
      <w:r>
        <w:rPr>
          <w:rFonts w:hint="cs"/>
          <w:rtl/>
          <w:lang w:eastAsia="he-IL"/>
        </w:rPr>
        <w:t xml:space="preserve">הולך </w:t>
      </w:r>
      <w:bookmarkStart w:id="1496" w:name="_ETM_Q1_8170000"/>
      <w:bookmarkEnd w:id="1496"/>
      <w:r>
        <w:rPr>
          <w:rFonts w:hint="cs"/>
          <w:rtl/>
          <w:lang w:eastAsia="he-IL"/>
        </w:rPr>
        <w:t>לעלות להצבעה - -</w:t>
      </w:r>
    </w:p>
    <w:p w:rsidR="00040B7D" w:rsidRDefault="00040B7D" w:rsidP="00040B7D">
      <w:pPr>
        <w:rPr>
          <w:rtl/>
          <w:lang w:eastAsia="he-IL"/>
        </w:rPr>
      </w:pPr>
      <w:bookmarkStart w:id="1497" w:name="_ETM_Q1_8173000"/>
      <w:bookmarkEnd w:id="1497"/>
    </w:p>
    <w:p w:rsidR="00040B7D" w:rsidRDefault="00040B7D" w:rsidP="00135929">
      <w:pPr>
        <w:pStyle w:val="a4"/>
        <w:rPr>
          <w:rtl/>
        </w:rPr>
      </w:pPr>
      <w:bookmarkStart w:id="1498" w:name="ET_speaker_5292_248"/>
      <w:r w:rsidRPr="00135929">
        <w:rPr>
          <w:rStyle w:val="TagStyle"/>
          <w:rtl/>
        </w:rPr>
        <w:t xml:space="preserve"> &lt;&lt; דובר &gt;&gt;</w:t>
      </w:r>
      <w:r w:rsidRPr="00040B7D">
        <w:rPr>
          <w:rStyle w:val="TagStyle"/>
          <w:rtl/>
        </w:rPr>
        <w:t xml:space="preserve"> </w:t>
      </w:r>
      <w:r>
        <w:rPr>
          <w:rtl/>
        </w:rPr>
        <w:t>אוסאמה סעדי (הרשימה המשותפת):</w:t>
      </w:r>
      <w:r w:rsidRPr="00040B7D">
        <w:rPr>
          <w:rStyle w:val="TagStyle"/>
          <w:rtl/>
        </w:rPr>
        <w:t xml:space="preserve"> </w:t>
      </w:r>
      <w:r w:rsidRPr="00135929">
        <w:rPr>
          <w:rStyle w:val="TagStyle"/>
          <w:rtl/>
        </w:rPr>
        <w:t>&lt;&lt; דובר &gt;&gt;</w:t>
      </w:r>
      <w:r>
        <w:rPr>
          <w:rtl/>
        </w:rPr>
        <w:t xml:space="preserve">   </w:t>
      </w:r>
      <w:bookmarkEnd w:id="1498"/>
    </w:p>
    <w:p w:rsidR="00040B7D" w:rsidRDefault="00040B7D" w:rsidP="00040B7D">
      <w:pPr>
        <w:pStyle w:val="KeepWithNext"/>
        <w:rPr>
          <w:rtl/>
          <w:lang w:eastAsia="he-IL"/>
        </w:rPr>
      </w:pPr>
    </w:p>
    <w:p w:rsidR="008B0941" w:rsidRDefault="008B0941" w:rsidP="008B0941">
      <w:pPr>
        <w:rPr>
          <w:rtl/>
          <w:lang w:eastAsia="he-IL"/>
        </w:rPr>
      </w:pPr>
      <w:bookmarkStart w:id="1499" w:name="_ETM_Q1_8175000"/>
      <w:bookmarkEnd w:id="1499"/>
      <w:r>
        <w:rPr>
          <w:rFonts w:hint="cs"/>
          <w:rtl/>
          <w:lang w:eastAsia="he-IL"/>
        </w:rPr>
        <w:t>אבל מה ההסתייגות?</w:t>
      </w:r>
    </w:p>
    <w:p w:rsidR="008B0941" w:rsidRDefault="008B0941" w:rsidP="008B0941">
      <w:pPr>
        <w:rPr>
          <w:rtl/>
          <w:lang w:eastAsia="he-IL"/>
        </w:rPr>
      </w:pPr>
    </w:p>
    <w:p w:rsidR="008B0941" w:rsidRDefault="008B0941" w:rsidP="00135929">
      <w:pPr>
        <w:pStyle w:val="af6"/>
        <w:rPr>
          <w:rtl/>
        </w:rPr>
      </w:pPr>
      <w:bookmarkStart w:id="1500" w:name="ET_yor_6156_103"/>
      <w:r w:rsidRPr="00135929">
        <w:rPr>
          <w:rStyle w:val="TagStyle"/>
          <w:rtl/>
        </w:rPr>
        <w:t xml:space="preserve"> &lt;&lt; יור &gt;&gt;</w:t>
      </w:r>
      <w:r w:rsidRPr="008B0941">
        <w:rPr>
          <w:rStyle w:val="TagStyle"/>
          <w:rtl/>
        </w:rPr>
        <w:t xml:space="preserve"> </w:t>
      </w:r>
      <w:r>
        <w:rPr>
          <w:rtl/>
        </w:rPr>
        <w:t>היו"ר גלעד קריב:</w:t>
      </w:r>
      <w:r w:rsidRPr="008B0941">
        <w:rPr>
          <w:rStyle w:val="TagStyle"/>
          <w:rtl/>
        </w:rPr>
        <w:t xml:space="preserve"> </w:t>
      </w:r>
      <w:r w:rsidRPr="00135929">
        <w:rPr>
          <w:rStyle w:val="TagStyle"/>
          <w:rtl/>
        </w:rPr>
        <w:t>&lt;&lt; יור &gt;&gt;</w:t>
      </w:r>
      <w:r>
        <w:rPr>
          <w:rtl/>
        </w:rPr>
        <w:t xml:space="preserve">   </w:t>
      </w:r>
      <w:bookmarkEnd w:id="1500"/>
    </w:p>
    <w:p w:rsidR="008B0941" w:rsidRDefault="008B0941" w:rsidP="008B0941">
      <w:pPr>
        <w:pStyle w:val="KeepWithNext"/>
        <w:rPr>
          <w:rtl/>
          <w:lang w:eastAsia="he-IL"/>
        </w:rPr>
      </w:pPr>
    </w:p>
    <w:p w:rsidR="008B0941" w:rsidRDefault="00040B7D" w:rsidP="008B0941">
      <w:pPr>
        <w:rPr>
          <w:rtl/>
          <w:lang w:eastAsia="he-IL"/>
        </w:rPr>
      </w:pPr>
      <w:r>
        <w:rPr>
          <w:rFonts w:hint="cs"/>
          <w:rtl/>
          <w:lang w:eastAsia="he-IL"/>
        </w:rPr>
        <w:t>זו הסתייגות שלא הקראתי, זה עוד לא קיים בתקנות אבל - -</w:t>
      </w:r>
    </w:p>
    <w:p w:rsidR="00040B7D" w:rsidRDefault="00040B7D" w:rsidP="008B0941">
      <w:pPr>
        <w:rPr>
          <w:rtl/>
          <w:lang w:eastAsia="he-IL"/>
        </w:rPr>
      </w:pPr>
      <w:bookmarkStart w:id="1501" w:name="_ETM_Q1_8183000"/>
      <w:bookmarkEnd w:id="1501"/>
    </w:p>
    <w:p w:rsidR="00040B7D" w:rsidRDefault="00040B7D" w:rsidP="008B0941">
      <w:pPr>
        <w:rPr>
          <w:rtl/>
          <w:lang w:eastAsia="he-IL"/>
        </w:rPr>
      </w:pPr>
    </w:p>
    <w:p w:rsidR="00040B7D" w:rsidRDefault="00040B7D" w:rsidP="00135929">
      <w:pPr>
        <w:pStyle w:val="a4"/>
        <w:rPr>
          <w:rtl/>
        </w:rPr>
      </w:pPr>
      <w:bookmarkStart w:id="1502" w:name="ET_speaker_4741_249"/>
      <w:r w:rsidRPr="00135929">
        <w:rPr>
          <w:rStyle w:val="TagStyle"/>
          <w:rtl/>
        </w:rPr>
        <w:t xml:space="preserve"> &lt;&lt; דובר &gt;&gt;</w:t>
      </w:r>
      <w:r w:rsidRPr="00040B7D">
        <w:rPr>
          <w:rStyle w:val="TagStyle"/>
          <w:rtl/>
        </w:rPr>
        <w:t xml:space="preserve"> </w:t>
      </w:r>
      <w:r>
        <w:rPr>
          <w:rtl/>
        </w:rPr>
        <w:t>זאב בנימין בגין (תקווה חדשה):</w:t>
      </w:r>
      <w:r w:rsidRPr="00040B7D">
        <w:rPr>
          <w:rStyle w:val="TagStyle"/>
          <w:rtl/>
        </w:rPr>
        <w:t xml:space="preserve"> </w:t>
      </w:r>
      <w:r w:rsidRPr="00135929">
        <w:rPr>
          <w:rStyle w:val="TagStyle"/>
          <w:rtl/>
        </w:rPr>
        <w:t>&lt;&lt; דובר &gt;&gt;</w:t>
      </w:r>
      <w:r>
        <w:rPr>
          <w:rtl/>
        </w:rPr>
        <w:t xml:space="preserve">   </w:t>
      </w:r>
      <w:bookmarkEnd w:id="1502"/>
    </w:p>
    <w:p w:rsidR="00040B7D" w:rsidRDefault="00040B7D" w:rsidP="00040B7D">
      <w:pPr>
        <w:pStyle w:val="KeepWithNext"/>
        <w:rPr>
          <w:rtl/>
          <w:lang w:eastAsia="he-IL"/>
        </w:rPr>
      </w:pPr>
    </w:p>
    <w:p w:rsidR="008B0941" w:rsidRDefault="008B0941" w:rsidP="008B0941">
      <w:pPr>
        <w:rPr>
          <w:rtl/>
          <w:lang w:eastAsia="he-IL"/>
        </w:rPr>
      </w:pPr>
      <w:r>
        <w:rPr>
          <w:rFonts w:hint="cs"/>
          <w:rtl/>
          <w:lang w:eastAsia="he-IL"/>
        </w:rPr>
        <w:t>אנחנו מוכנים גם לזה.</w:t>
      </w:r>
    </w:p>
    <w:p w:rsidR="008B0941" w:rsidRDefault="008B0941" w:rsidP="008B0941">
      <w:pPr>
        <w:rPr>
          <w:rtl/>
          <w:lang w:eastAsia="he-IL"/>
        </w:rPr>
      </w:pPr>
    </w:p>
    <w:p w:rsidR="00040B7D" w:rsidRDefault="00040B7D" w:rsidP="00135929">
      <w:pPr>
        <w:pStyle w:val="a4"/>
        <w:rPr>
          <w:rtl/>
        </w:rPr>
      </w:pPr>
      <w:bookmarkStart w:id="1503" w:name="ET_speaker_גור_בליי_250"/>
      <w:r w:rsidRPr="00135929">
        <w:rPr>
          <w:rStyle w:val="TagStyle"/>
          <w:rtl/>
        </w:rPr>
        <w:t xml:space="preserve"> &lt;&lt; דובר &gt;&gt;</w:t>
      </w:r>
      <w:r w:rsidRPr="00040B7D">
        <w:rPr>
          <w:rStyle w:val="TagStyle"/>
          <w:rtl/>
        </w:rPr>
        <w:t xml:space="preserve"> </w:t>
      </w:r>
      <w:r>
        <w:rPr>
          <w:rtl/>
        </w:rPr>
        <w:t>גור בליי:</w:t>
      </w:r>
      <w:r w:rsidRPr="00040B7D">
        <w:rPr>
          <w:rStyle w:val="TagStyle"/>
          <w:rtl/>
        </w:rPr>
        <w:t xml:space="preserve"> </w:t>
      </w:r>
      <w:r w:rsidRPr="00135929">
        <w:rPr>
          <w:rStyle w:val="TagStyle"/>
          <w:rtl/>
        </w:rPr>
        <w:t>&lt;&lt; דובר &gt;&gt;</w:t>
      </w:r>
      <w:r>
        <w:rPr>
          <w:rtl/>
        </w:rPr>
        <w:t xml:space="preserve">   </w:t>
      </w:r>
      <w:bookmarkEnd w:id="1503"/>
    </w:p>
    <w:p w:rsidR="00040B7D" w:rsidRDefault="00040B7D" w:rsidP="00040B7D">
      <w:pPr>
        <w:pStyle w:val="KeepWithNext"/>
        <w:rPr>
          <w:rtl/>
          <w:lang w:eastAsia="he-IL"/>
        </w:rPr>
      </w:pPr>
    </w:p>
    <w:p w:rsidR="009F7DED" w:rsidRDefault="00B80ED1" w:rsidP="00B80ED1">
      <w:pPr>
        <w:rPr>
          <w:rtl/>
          <w:lang w:eastAsia="he-IL"/>
        </w:rPr>
      </w:pPr>
      <w:bookmarkStart w:id="1504" w:name="_ETM_Q1_8184000"/>
      <w:bookmarkEnd w:id="1504"/>
      <w:r>
        <w:rPr>
          <w:rFonts w:hint="cs"/>
          <w:rtl/>
          <w:lang w:eastAsia="he-IL"/>
        </w:rPr>
        <w:t>אבל קודם להגיד לי כש</w:t>
      </w:r>
      <w:r w:rsidR="00040B7D">
        <w:rPr>
          <w:rFonts w:hint="cs"/>
          <w:rtl/>
          <w:lang w:eastAsia="he-IL"/>
        </w:rPr>
        <w:t>הנוסח משתנה</w:t>
      </w:r>
      <w:r>
        <w:rPr>
          <w:rFonts w:hint="cs"/>
          <w:rtl/>
          <w:lang w:eastAsia="he-IL"/>
        </w:rPr>
        <w:t>. צריך להבהיר שהסיכום שהנוסח שהוועדה הולכת לאשר הוא בלי המילים</w:t>
      </w:r>
      <w:r w:rsidR="009F7DED">
        <w:rPr>
          <w:rFonts w:hint="cs"/>
          <w:rtl/>
          <w:lang w:eastAsia="he-IL"/>
        </w:rPr>
        <w:t xml:space="preserve"> "ועל השגתה" אלא הוא חוזר לנוסח שנמצא אצלכם.</w:t>
      </w:r>
    </w:p>
    <w:p w:rsidR="009F7DED" w:rsidRDefault="009F7DED" w:rsidP="00B80ED1">
      <w:pPr>
        <w:rPr>
          <w:rtl/>
          <w:lang w:eastAsia="he-IL"/>
        </w:rPr>
      </w:pPr>
    </w:p>
    <w:p w:rsidR="008B0941" w:rsidRDefault="008B0941" w:rsidP="00135929">
      <w:pPr>
        <w:pStyle w:val="af6"/>
        <w:rPr>
          <w:rtl/>
        </w:rPr>
      </w:pPr>
      <w:bookmarkStart w:id="1505" w:name="_ETM_Q1_8188000"/>
      <w:bookmarkStart w:id="1506" w:name="ET_yor_6156_104"/>
      <w:bookmarkEnd w:id="1505"/>
      <w:r w:rsidRPr="00135929">
        <w:rPr>
          <w:rStyle w:val="TagStyle"/>
          <w:rtl/>
        </w:rPr>
        <w:t xml:space="preserve"> &lt;&lt; יור &gt;&gt;</w:t>
      </w:r>
      <w:r w:rsidRPr="008B0941">
        <w:rPr>
          <w:rStyle w:val="TagStyle"/>
          <w:rtl/>
        </w:rPr>
        <w:t xml:space="preserve"> </w:t>
      </w:r>
      <w:r>
        <w:rPr>
          <w:rtl/>
        </w:rPr>
        <w:t>היו"ר גלעד קריב:</w:t>
      </w:r>
      <w:r w:rsidRPr="008B0941">
        <w:rPr>
          <w:rStyle w:val="TagStyle"/>
          <w:rtl/>
        </w:rPr>
        <w:t xml:space="preserve"> </w:t>
      </w:r>
      <w:r w:rsidRPr="00135929">
        <w:rPr>
          <w:rStyle w:val="TagStyle"/>
          <w:rtl/>
        </w:rPr>
        <w:t>&lt;&lt; יור &gt;&gt;</w:t>
      </w:r>
      <w:r>
        <w:rPr>
          <w:rtl/>
        </w:rPr>
        <w:t xml:space="preserve">   </w:t>
      </w:r>
      <w:bookmarkEnd w:id="1506"/>
    </w:p>
    <w:p w:rsidR="008B0941" w:rsidRDefault="008B0941" w:rsidP="008B0941">
      <w:pPr>
        <w:pStyle w:val="KeepWithNext"/>
        <w:rPr>
          <w:rtl/>
          <w:lang w:eastAsia="he-IL"/>
        </w:rPr>
      </w:pPr>
    </w:p>
    <w:p w:rsidR="00743315" w:rsidRDefault="009F7DED" w:rsidP="00A45BAC">
      <w:pPr>
        <w:rPr>
          <w:rtl/>
          <w:lang w:eastAsia="he-IL"/>
        </w:rPr>
      </w:pPr>
      <w:r>
        <w:rPr>
          <w:rFonts w:hint="cs"/>
          <w:rtl/>
          <w:lang w:eastAsia="he-IL"/>
        </w:rPr>
        <w:t xml:space="preserve">התיבה "מידת ההשפעה של </w:t>
      </w:r>
      <w:bookmarkStart w:id="1507" w:name="_ETM_Q1_8189000"/>
      <w:bookmarkEnd w:id="1507"/>
      <w:r>
        <w:rPr>
          <w:rFonts w:hint="cs"/>
          <w:rtl/>
          <w:lang w:eastAsia="he-IL"/>
        </w:rPr>
        <w:t>ההפרה על הראיה" נשארת כפי שהיא</w:t>
      </w:r>
      <w:r w:rsidR="00CB222D">
        <w:rPr>
          <w:rFonts w:hint="cs"/>
          <w:rtl/>
          <w:lang w:eastAsia="he-IL"/>
        </w:rPr>
        <w:t>. אני מסביר:</w:t>
      </w:r>
      <w:r>
        <w:rPr>
          <w:rFonts w:hint="cs"/>
          <w:rtl/>
          <w:lang w:eastAsia="he-IL"/>
        </w:rPr>
        <w:t xml:space="preserve"> </w:t>
      </w:r>
      <w:r w:rsidR="00743315">
        <w:rPr>
          <w:rFonts w:hint="cs"/>
          <w:rtl/>
          <w:lang w:eastAsia="he-IL"/>
        </w:rPr>
        <w:t xml:space="preserve">בנוסח שלכם, שהוא הנוסח שהופץ בסיכום עם הממשלה, התיבה השנייה של שיקול הדעת של בית המשפט היא </w:t>
      </w:r>
      <w:r w:rsidR="006E3013">
        <w:rPr>
          <w:rFonts w:hint="cs"/>
          <w:rtl/>
          <w:lang w:eastAsia="he-IL"/>
        </w:rPr>
        <w:t>"</w:t>
      </w:r>
      <w:r w:rsidR="00743315">
        <w:rPr>
          <w:rFonts w:hint="cs"/>
          <w:rtl/>
          <w:lang w:eastAsia="he-IL"/>
        </w:rPr>
        <w:t>מידת</w:t>
      </w:r>
      <w:r w:rsidR="006E3013">
        <w:rPr>
          <w:rFonts w:hint="cs"/>
          <w:rtl/>
          <w:lang w:eastAsia="he-IL"/>
        </w:rPr>
        <w:t xml:space="preserve"> ההשפעה </w:t>
      </w:r>
      <w:bookmarkStart w:id="1508" w:name="_ETM_Q1_8213000"/>
      <w:bookmarkEnd w:id="1508"/>
      <w:r w:rsidR="006E3013">
        <w:rPr>
          <w:rFonts w:hint="cs"/>
          <w:rtl/>
          <w:lang w:eastAsia="he-IL"/>
        </w:rPr>
        <w:t>של ההפרה על הראיה"</w:t>
      </w:r>
      <w:r w:rsidR="00743315">
        <w:rPr>
          <w:rFonts w:hint="cs"/>
          <w:rtl/>
          <w:lang w:eastAsia="he-IL"/>
        </w:rPr>
        <w:t>. הנוסח נשאר הנוסח הזה</w:t>
      </w:r>
      <w:r w:rsidR="006E3013">
        <w:rPr>
          <w:rFonts w:hint="cs"/>
          <w:rtl/>
          <w:lang w:eastAsia="he-IL"/>
        </w:rPr>
        <w:t xml:space="preserve"> וזה הנוסח שאנחנו מצביעים עליו בקריאה </w:t>
      </w:r>
      <w:bookmarkStart w:id="1509" w:name="_ETM_Q1_8212000"/>
      <w:bookmarkEnd w:id="1509"/>
      <w:r w:rsidR="006E3013">
        <w:rPr>
          <w:rFonts w:hint="cs"/>
          <w:rtl/>
          <w:lang w:eastAsia="he-IL"/>
        </w:rPr>
        <w:t>השנייה והשלישית</w:t>
      </w:r>
      <w:r w:rsidR="00743315">
        <w:rPr>
          <w:rFonts w:hint="cs"/>
          <w:rtl/>
          <w:lang w:eastAsia="he-IL"/>
        </w:rPr>
        <w:t xml:space="preserve">. אני עכשיו מוסיף הסתייגות שבמקום </w:t>
      </w:r>
      <w:r w:rsidR="00A1132B">
        <w:rPr>
          <w:rFonts w:hint="cs"/>
          <w:rtl/>
          <w:lang w:eastAsia="he-IL"/>
        </w:rPr>
        <w:t>"</w:t>
      </w:r>
      <w:r w:rsidR="00743315">
        <w:rPr>
          <w:rFonts w:hint="cs"/>
          <w:rtl/>
          <w:lang w:eastAsia="he-IL"/>
        </w:rPr>
        <w:t>מידת ההשפעה של ההפרה על הראיה</w:t>
      </w:r>
      <w:r w:rsidR="00A1132B">
        <w:rPr>
          <w:rFonts w:hint="cs"/>
          <w:rtl/>
          <w:lang w:eastAsia="he-IL"/>
        </w:rPr>
        <w:t>"</w:t>
      </w:r>
      <w:r w:rsidR="00743315">
        <w:rPr>
          <w:rFonts w:hint="cs"/>
          <w:rtl/>
          <w:lang w:eastAsia="he-IL"/>
        </w:rPr>
        <w:t xml:space="preserve"> ייכתב </w:t>
      </w:r>
      <w:r w:rsidR="00A1132B">
        <w:rPr>
          <w:rFonts w:hint="cs"/>
          <w:rtl/>
          <w:lang w:eastAsia="he-IL"/>
        </w:rPr>
        <w:t>"</w:t>
      </w:r>
      <w:r w:rsidR="00743315">
        <w:rPr>
          <w:rFonts w:hint="cs"/>
          <w:rtl/>
          <w:lang w:eastAsia="he-IL"/>
        </w:rPr>
        <w:t xml:space="preserve">מידת ההשפעה </w:t>
      </w:r>
      <w:r w:rsidR="00A1132B">
        <w:rPr>
          <w:rFonts w:hint="cs"/>
          <w:rtl/>
          <w:lang w:eastAsia="he-IL"/>
        </w:rPr>
        <w:t xml:space="preserve">של ההפרה </w:t>
      </w:r>
      <w:r w:rsidR="00743315">
        <w:rPr>
          <w:rFonts w:hint="cs"/>
          <w:rtl/>
          <w:lang w:eastAsia="he-IL"/>
        </w:rPr>
        <w:t xml:space="preserve">על תוכן הראיה ועל </w:t>
      </w:r>
      <w:r w:rsidR="00A1132B">
        <w:rPr>
          <w:rFonts w:hint="cs"/>
          <w:rtl/>
          <w:lang w:eastAsia="he-IL"/>
        </w:rPr>
        <w:t>אופ</w:t>
      </w:r>
      <w:r w:rsidR="00743315">
        <w:rPr>
          <w:rFonts w:hint="cs"/>
          <w:rtl/>
          <w:lang w:eastAsia="he-IL"/>
        </w:rPr>
        <w:t>ן השגתה</w:t>
      </w:r>
      <w:r w:rsidR="00A1132B">
        <w:rPr>
          <w:rFonts w:hint="cs"/>
          <w:rtl/>
          <w:lang w:eastAsia="he-IL"/>
        </w:rPr>
        <w:t>"</w:t>
      </w:r>
      <w:r w:rsidR="00743315">
        <w:rPr>
          <w:rFonts w:hint="cs"/>
          <w:rtl/>
          <w:lang w:eastAsia="he-IL"/>
        </w:rPr>
        <w:t>.</w:t>
      </w:r>
      <w:r w:rsidR="00A1132B">
        <w:rPr>
          <w:rFonts w:hint="cs"/>
          <w:rtl/>
          <w:lang w:eastAsia="he-IL"/>
        </w:rPr>
        <w:t xml:space="preserve"> זאת ההסתייגות שלי,</w:t>
      </w:r>
      <w:r w:rsidR="00743315">
        <w:rPr>
          <w:rFonts w:hint="cs"/>
          <w:rtl/>
          <w:lang w:eastAsia="he-IL"/>
        </w:rPr>
        <w:t xml:space="preserve"> זה במקום המילים "מידת ההשפעה של ההפרה על הראיה" ייכתב </w:t>
      </w:r>
      <w:r w:rsidR="00A1132B">
        <w:rPr>
          <w:rFonts w:hint="cs"/>
          <w:rtl/>
          <w:lang w:eastAsia="he-IL"/>
        </w:rPr>
        <w:t xml:space="preserve">"מידת ההשפעה של </w:t>
      </w:r>
      <w:bookmarkStart w:id="1510" w:name="_ETM_Q1_8245000"/>
      <w:bookmarkEnd w:id="1510"/>
      <w:r w:rsidR="00A1132B">
        <w:rPr>
          <w:rFonts w:hint="cs"/>
          <w:rtl/>
          <w:lang w:eastAsia="he-IL"/>
        </w:rPr>
        <w:t>ההפרה על תוכן הראיה ועל</w:t>
      </w:r>
      <w:r w:rsidR="00AC1C59">
        <w:rPr>
          <w:rFonts w:hint="cs"/>
          <w:rtl/>
          <w:lang w:eastAsia="he-IL"/>
        </w:rPr>
        <w:t xml:space="preserve"> אופן השגתה". </w:t>
      </w:r>
      <w:r w:rsidR="00743315">
        <w:rPr>
          <w:rFonts w:hint="cs"/>
          <w:rtl/>
          <w:lang w:eastAsia="he-IL"/>
        </w:rPr>
        <w:t>אני</w:t>
      </w:r>
      <w:r w:rsidR="00AC1C59">
        <w:rPr>
          <w:rFonts w:hint="cs"/>
          <w:rtl/>
          <w:lang w:eastAsia="he-IL"/>
        </w:rPr>
        <w:t xml:space="preserve"> </w:t>
      </w:r>
      <w:bookmarkStart w:id="1511" w:name="_ETM_Q1_8246000"/>
      <w:bookmarkEnd w:id="1511"/>
      <w:r w:rsidR="00743315">
        <w:rPr>
          <w:rFonts w:hint="cs"/>
          <w:rtl/>
          <w:lang w:eastAsia="he-IL"/>
        </w:rPr>
        <w:t>חוזר ואומר שזו ההסתייגות שלי</w:t>
      </w:r>
      <w:r w:rsidR="00A45BAC">
        <w:rPr>
          <w:rFonts w:hint="cs"/>
          <w:rtl/>
          <w:lang w:eastAsia="he-IL"/>
        </w:rPr>
        <w:t xml:space="preserve"> והיא כרגע לא משקפת את עמדת הממשלה, ועד הקריאה </w:t>
      </w:r>
      <w:bookmarkStart w:id="1512" w:name="_ETM_Q1_8255000"/>
      <w:bookmarkEnd w:id="1512"/>
      <w:r w:rsidR="00A45BAC">
        <w:rPr>
          <w:rFonts w:hint="cs"/>
          <w:rtl/>
          <w:lang w:eastAsia="he-IL"/>
        </w:rPr>
        <w:t>השנייה והשלישית - -</w:t>
      </w:r>
    </w:p>
    <w:p w:rsidR="00743315" w:rsidRDefault="00743315" w:rsidP="008B0941">
      <w:pPr>
        <w:rPr>
          <w:rtl/>
          <w:lang w:eastAsia="he-IL"/>
        </w:rPr>
      </w:pPr>
    </w:p>
    <w:p w:rsidR="00A45BAC" w:rsidRDefault="00A45BAC" w:rsidP="00135929">
      <w:pPr>
        <w:pStyle w:val="a4"/>
        <w:rPr>
          <w:rtl/>
        </w:rPr>
      </w:pPr>
      <w:bookmarkStart w:id="1513" w:name="ET_speaker_5292_251"/>
      <w:r w:rsidRPr="00135929">
        <w:rPr>
          <w:rStyle w:val="TagStyle"/>
          <w:rtl/>
        </w:rPr>
        <w:t xml:space="preserve"> &lt;&lt; דובר &gt;&gt;</w:t>
      </w:r>
      <w:r w:rsidRPr="00A45BAC">
        <w:rPr>
          <w:rStyle w:val="TagStyle"/>
          <w:rtl/>
        </w:rPr>
        <w:t xml:space="preserve"> </w:t>
      </w:r>
      <w:r>
        <w:rPr>
          <w:rtl/>
        </w:rPr>
        <w:t>אוסאמה סעדי (הרשימה המשותפת):</w:t>
      </w:r>
      <w:r w:rsidRPr="00A45BAC">
        <w:rPr>
          <w:rStyle w:val="TagStyle"/>
          <w:rtl/>
        </w:rPr>
        <w:t xml:space="preserve"> </w:t>
      </w:r>
      <w:r w:rsidRPr="00135929">
        <w:rPr>
          <w:rStyle w:val="TagStyle"/>
          <w:rtl/>
        </w:rPr>
        <w:t>&lt;&lt; דובר &gt;&gt;</w:t>
      </w:r>
      <w:r>
        <w:rPr>
          <w:rtl/>
        </w:rPr>
        <w:t xml:space="preserve">   </w:t>
      </w:r>
      <w:bookmarkEnd w:id="1513"/>
    </w:p>
    <w:p w:rsidR="00A45BAC" w:rsidRDefault="00A45BAC" w:rsidP="00A45BAC">
      <w:pPr>
        <w:pStyle w:val="KeepWithNext"/>
        <w:rPr>
          <w:rtl/>
          <w:lang w:eastAsia="he-IL"/>
        </w:rPr>
      </w:pPr>
    </w:p>
    <w:p w:rsidR="00743315" w:rsidRDefault="00743315" w:rsidP="008B0941">
      <w:pPr>
        <w:rPr>
          <w:rtl/>
          <w:lang w:eastAsia="he-IL"/>
        </w:rPr>
      </w:pPr>
      <w:bookmarkStart w:id="1514" w:name="_ETM_Q1_8260000"/>
      <w:bookmarkEnd w:id="1514"/>
      <w:r>
        <w:rPr>
          <w:rFonts w:hint="cs"/>
          <w:rtl/>
          <w:lang w:eastAsia="he-IL"/>
        </w:rPr>
        <w:t>מה אתה מבקש?</w:t>
      </w:r>
    </w:p>
    <w:p w:rsidR="00743315" w:rsidRDefault="00743315" w:rsidP="008B0941">
      <w:pPr>
        <w:rPr>
          <w:rtl/>
          <w:lang w:eastAsia="he-IL"/>
        </w:rPr>
      </w:pPr>
    </w:p>
    <w:p w:rsidR="00743315" w:rsidRDefault="00743315" w:rsidP="00135929">
      <w:pPr>
        <w:pStyle w:val="af6"/>
        <w:rPr>
          <w:rtl/>
        </w:rPr>
      </w:pPr>
      <w:bookmarkStart w:id="1515" w:name="ET_yor_6156_105"/>
      <w:r w:rsidRPr="00135929">
        <w:rPr>
          <w:rStyle w:val="TagStyle"/>
          <w:rtl/>
        </w:rPr>
        <w:t xml:space="preserve"> &lt;&lt; יור &gt;&gt;</w:t>
      </w:r>
      <w:r w:rsidRPr="00743315">
        <w:rPr>
          <w:rStyle w:val="TagStyle"/>
          <w:rtl/>
        </w:rPr>
        <w:t xml:space="preserve"> </w:t>
      </w:r>
      <w:r>
        <w:rPr>
          <w:rtl/>
        </w:rPr>
        <w:t>היו"ר גלעד קריב:</w:t>
      </w:r>
      <w:r w:rsidRPr="00743315">
        <w:rPr>
          <w:rStyle w:val="TagStyle"/>
          <w:rtl/>
        </w:rPr>
        <w:t xml:space="preserve"> </w:t>
      </w:r>
      <w:r w:rsidRPr="00135929">
        <w:rPr>
          <w:rStyle w:val="TagStyle"/>
          <w:rtl/>
        </w:rPr>
        <w:t>&lt;&lt; יור &gt;&gt;</w:t>
      </w:r>
      <w:r>
        <w:rPr>
          <w:rtl/>
        </w:rPr>
        <w:t xml:space="preserve">   </w:t>
      </w:r>
      <w:bookmarkEnd w:id="1515"/>
    </w:p>
    <w:p w:rsidR="00743315" w:rsidRDefault="00743315" w:rsidP="00743315">
      <w:pPr>
        <w:pStyle w:val="KeepWithNext"/>
        <w:rPr>
          <w:rtl/>
          <w:lang w:eastAsia="he-IL"/>
        </w:rPr>
      </w:pPr>
    </w:p>
    <w:p w:rsidR="00743315" w:rsidRDefault="00743315" w:rsidP="00743315">
      <w:pPr>
        <w:rPr>
          <w:rtl/>
          <w:lang w:eastAsia="he-IL"/>
        </w:rPr>
      </w:pPr>
      <w:r>
        <w:rPr>
          <w:rFonts w:hint="cs"/>
          <w:rtl/>
          <w:lang w:eastAsia="he-IL"/>
        </w:rPr>
        <w:t>אל תוכן הראיה ועל אופן השגתה.</w:t>
      </w:r>
    </w:p>
    <w:p w:rsidR="00743315" w:rsidRDefault="00743315" w:rsidP="00743315">
      <w:pPr>
        <w:rPr>
          <w:rtl/>
          <w:lang w:eastAsia="he-IL"/>
        </w:rPr>
      </w:pPr>
    </w:p>
    <w:p w:rsidR="00A45BAC" w:rsidRDefault="00A45BAC" w:rsidP="00135929">
      <w:pPr>
        <w:pStyle w:val="-"/>
        <w:rPr>
          <w:rtl/>
        </w:rPr>
      </w:pPr>
      <w:bookmarkStart w:id="1516" w:name="ET_speakercontinue_5292_252"/>
      <w:r w:rsidRPr="00135929">
        <w:rPr>
          <w:rStyle w:val="TagStyle"/>
          <w:rtl/>
        </w:rPr>
        <w:t xml:space="preserve"> &lt;&lt; דובר_המשך &gt;&gt;</w:t>
      </w:r>
      <w:r w:rsidRPr="00A45BAC">
        <w:rPr>
          <w:rStyle w:val="TagStyle"/>
          <w:rtl/>
        </w:rPr>
        <w:t xml:space="preserve"> </w:t>
      </w:r>
      <w:r>
        <w:rPr>
          <w:rtl/>
        </w:rPr>
        <w:t>אוסאמה סעדי (הרשימה המשותפת):</w:t>
      </w:r>
      <w:r w:rsidRPr="00A45BAC">
        <w:rPr>
          <w:rStyle w:val="TagStyle"/>
          <w:rtl/>
        </w:rPr>
        <w:t xml:space="preserve"> </w:t>
      </w:r>
      <w:r w:rsidRPr="00135929">
        <w:rPr>
          <w:rStyle w:val="TagStyle"/>
          <w:rtl/>
        </w:rPr>
        <w:t>&lt;&lt; דובר_המשך &gt;&gt;</w:t>
      </w:r>
      <w:r>
        <w:rPr>
          <w:rtl/>
        </w:rPr>
        <w:t xml:space="preserve">   </w:t>
      </w:r>
      <w:bookmarkEnd w:id="1516"/>
    </w:p>
    <w:p w:rsidR="00A45BAC" w:rsidRDefault="00A45BAC" w:rsidP="00A45BAC">
      <w:pPr>
        <w:pStyle w:val="KeepWithNext"/>
        <w:rPr>
          <w:rtl/>
          <w:lang w:eastAsia="he-IL"/>
        </w:rPr>
      </w:pPr>
    </w:p>
    <w:p w:rsidR="00743315" w:rsidRDefault="00A45BAC" w:rsidP="00743315">
      <w:pPr>
        <w:rPr>
          <w:rtl/>
          <w:lang w:eastAsia="he-IL"/>
        </w:rPr>
      </w:pPr>
      <w:bookmarkStart w:id="1517" w:name="_ETM_Q1_8270000"/>
      <w:bookmarkEnd w:id="1517"/>
      <w:r>
        <w:rPr>
          <w:rFonts w:hint="cs"/>
          <w:rtl/>
          <w:lang w:eastAsia="he-IL"/>
        </w:rPr>
        <w:t>גם אני מגיש הסתייגות...</w:t>
      </w:r>
    </w:p>
    <w:p w:rsidR="009A15A8" w:rsidRDefault="009A15A8" w:rsidP="00743315">
      <w:pPr>
        <w:rPr>
          <w:rtl/>
          <w:lang w:eastAsia="he-IL"/>
        </w:rPr>
      </w:pPr>
    </w:p>
    <w:p w:rsidR="00743315" w:rsidRDefault="00743315" w:rsidP="00135929">
      <w:pPr>
        <w:pStyle w:val="af6"/>
        <w:rPr>
          <w:rtl/>
        </w:rPr>
      </w:pPr>
      <w:bookmarkStart w:id="1518" w:name="ET_yor_6156_106"/>
      <w:r w:rsidRPr="00135929">
        <w:rPr>
          <w:rStyle w:val="TagStyle"/>
          <w:rtl/>
        </w:rPr>
        <w:t xml:space="preserve"> &lt;&lt; יור &gt;&gt;</w:t>
      </w:r>
      <w:r w:rsidRPr="00743315">
        <w:rPr>
          <w:rStyle w:val="TagStyle"/>
          <w:rtl/>
        </w:rPr>
        <w:t xml:space="preserve"> </w:t>
      </w:r>
      <w:r>
        <w:rPr>
          <w:rtl/>
        </w:rPr>
        <w:t>היו"ר גלעד קריב:</w:t>
      </w:r>
      <w:r w:rsidRPr="00743315">
        <w:rPr>
          <w:rStyle w:val="TagStyle"/>
          <w:rtl/>
        </w:rPr>
        <w:t xml:space="preserve"> </w:t>
      </w:r>
      <w:r w:rsidRPr="00135929">
        <w:rPr>
          <w:rStyle w:val="TagStyle"/>
          <w:rtl/>
        </w:rPr>
        <w:t>&lt;&lt; יור &gt;&gt;</w:t>
      </w:r>
      <w:r>
        <w:rPr>
          <w:rtl/>
        </w:rPr>
        <w:t xml:space="preserve">   </w:t>
      </w:r>
      <w:bookmarkEnd w:id="1518"/>
    </w:p>
    <w:p w:rsidR="00743315" w:rsidRDefault="00743315" w:rsidP="00743315">
      <w:pPr>
        <w:pStyle w:val="KeepWithNext"/>
        <w:rPr>
          <w:rtl/>
          <w:lang w:eastAsia="he-IL"/>
        </w:rPr>
      </w:pPr>
    </w:p>
    <w:p w:rsidR="00743315" w:rsidRDefault="00743315" w:rsidP="00743315">
      <w:pPr>
        <w:rPr>
          <w:rtl/>
          <w:lang w:eastAsia="he-IL"/>
        </w:rPr>
      </w:pPr>
      <w:r>
        <w:rPr>
          <w:rFonts w:hint="cs"/>
          <w:rtl/>
          <w:lang w:eastAsia="he-IL"/>
        </w:rPr>
        <w:t>בסדר גמור. יש פה הסתייגות של חבר הכנסת סעדי ושלי. אנחנו נבוא בדין ודברים עד הקריאה השלישית ונראה מה הסיכומים. חבר הכנסת אוסאמה הצטרף להסתייגות שלי.</w:t>
      </w:r>
    </w:p>
    <w:p w:rsidR="00743315" w:rsidRDefault="00743315" w:rsidP="00743315">
      <w:pPr>
        <w:rPr>
          <w:rtl/>
          <w:lang w:eastAsia="he-IL"/>
        </w:rPr>
      </w:pPr>
    </w:p>
    <w:p w:rsidR="00743315" w:rsidRDefault="00743315" w:rsidP="005E0D32">
      <w:pPr>
        <w:rPr>
          <w:rtl/>
          <w:lang w:eastAsia="he-IL"/>
        </w:rPr>
      </w:pPr>
      <w:r>
        <w:rPr>
          <w:rFonts w:hint="cs"/>
          <w:rtl/>
          <w:lang w:eastAsia="he-IL"/>
        </w:rPr>
        <w:t>מי בעד</w:t>
      </w:r>
      <w:r w:rsidR="005E0D32">
        <w:rPr>
          <w:rFonts w:hint="cs"/>
          <w:rtl/>
          <w:lang w:eastAsia="he-IL"/>
        </w:rPr>
        <w:t xml:space="preserve"> ההסתייגות</w:t>
      </w:r>
      <w:r>
        <w:rPr>
          <w:rFonts w:hint="cs"/>
          <w:rtl/>
          <w:lang w:eastAsia="he-IL"/>
        </w:rPr>
        <w:t>, מי נגד?</w:t>
      </w:r>
    </w:p>
    <w:p w:rsidR="005E0D32" w:rsidRDefault="005E0D32" w:rsidP="005E0D32">
      <w:pPr>
        <w:pStyle w:val="af1"/>
        <w:keepNext/>
        <w:rPr>
          <w:rtl/>
          <w:lang w:eastAsia="he-IL"/>
        </w:rPr>
      </w:pPr>
      <w:bookmarkStart w:id="1519" w:name="_ETM_Q1_8280000"/>
      <w:bookmarkEnd w:id="1519"/>
    </w:p>
    <w:p w:rsidR="005E0D32" w:rsidRDefault="005E0D32" w:rsidP="005E0D32">
      <w:pPr>
        <w:pStyle w:val="af1"/>
        <w:keepNext/>
        <w:rPr>
          <w:rtl/>
          <w:lang w:eastAsia="he-IL"/>
        </w:rPr>
      </w:pPr>
      <w:bookmarkStart w:id="1520" w:name="_ETM_Q1_8287000"/>
      <w:bookmarkEnd w:id="1520"/>
      <w:r>
        <w:rPr>
          <w:rtl/>
          <w:lang w:eastAsia="he-IL"/>
        </w:rPr>
        <w:t>הצבעה</w:t>
      </w:r>
    </w:p>
    <w:p w:rsidR="005E0D32" w:rsidRDefault="005E0D32" w:rsidP="005E0D32">
      <w:pPr>
        <w:pStyle w:val="--"/>
        <w:keepNext/>
        <w:rPr>
          <w:rtl/>
          <w:lang w:eastAsia="he-IL"/>
        </w:rPr>
      </w:pPr>
    </w:p>
    <w:p w:rsidR="005E0D32" w:rsidRDefault="005E0D32" w:rsidP="005E0D32">
      <w:pPr>
        <w:pStyle w:val="--"/>
        <w:keepNext/>
        <w:rPr>
          <w:rtl/>
          <w:lang w:eastAsia="he-IL"/>
        </w:rPr>
      </w:pPr>
      <w:r>
        <w:rPr>
          <w:rFonts w:hint="cs"/>
          <w:rtl/>
          <w:lang w:eastAsia="he-IL"/>
        </w:rPr>
        <w:t>ההסתייגות לא נתקבלה.</w:t>
      </w:r>
    </w:p>
    <w:p w:rsidR="005E0D32" w:rsidRDefault="005E0D32" w:rsidP="005E0D32">
      <w:pPr>
        <w:rPr>
          <w:rtl/>
          <w:lang w:eastAsia="he-IL"/>
        </w:rPr>
      </w:pPr>
    </w:p>
    <w:p w:rsidR="005E0D32" w:rsidRDefault="005E0D32" w:rsidP="00135929">
      <w:pPr>
        <w:pStyle w:val="af6"/>
        <w:rPr>
          <w:rtl/>
        </w:rPr>
      </w:pPr>
      <w:bookmarkStart w:id="1521" w:name="ET_yor_6156_253"/>
      <w:r w:rsidRPr="00135929">
        <w:rPr>
          <w:rStyle w:val="TagStyle"/>
          <w:rtl/>
        </w:rPr>
        <w:t xml:space="preserve"> &lt;&lt; יור &gt;&gt;</w:t>
      </w:r>
      <w:r w:rsidRPr="005E0D32">
        <w:rPr>
          <w:rStyle w:val="TagStyle"/>
          <w:rtl/>
        </w:rPr>
        <w:t xml:space="preserve"> </w:t>
      </w:r>
      <w:r>
        <w:rPr>
          <w:rtl/>
        </w:rPr>
        <w:t>היו"ר גלעד קריב:</w:t>
      </w:r>
      <w:r w:rsidRPr="005E0D32">
        <w:rPr>
          <w:rStyle w:val="TagStyle"/>
          <w:rtl/>
        </w:rPr>
        <w:t xml:space="preserve"> </w:t>
      </w:r>
      <w:r w:rsidRPr="00135929">
        <w:rPr>
          <w:rStyle w:val="TagStyle"/>
          <w:rtl/>
        </w:rPr>
        <w:t>&lt;&lt; יור &gt;&gt;</w:t>
      </w:r>
      <w:r>
        <w:rPr>
          <w:rtl/>
        </w:rPr>
        <w:t xml:space="preserve">   </w:t>
      </w:r>
      <w:bookmarkEnd w:id="1521"/>
    </w:p>
    <w:p w:rsidR="005E0D32" w:rsidRDefault="005E0D32" w:rsidP="005E0D32">
      <w:pPr>
        <w:pStyle w:val="KeepWithNext"/>
        <w:rPr>
          <w:rtl/>
          <w:lang w:eastAsia="he-IL"/>
        </w:rPr>
      </w:pPr>
    </w:p>
    <w:p w:rsidR="005E0D32" w:rsidRDefault="005E0D32" w:rsidP="005E0D32">
      <w:pPr>
        <w:rPr>
          <w:rtl/>
          <w:lang w:eastAsia="he-IL"/>
        </w:rPr>
      </w:pPr>
      <w:r>
        <w:rPr>
          <w:rFonts w:hint="cs"/>
          <w:rtl/>
          <w:lang w:eastAsia="he-IL"/>
        </w:rPr>
        <w:t>ה</w:t>
      </w:r>
      <w:bookmarkStart w:id="1522" w:name="_ETM_Q1_8295000"/>
      <w:bookmarkEnd w:id="1522"/>
      <w:r>
        <w:rPr>
          <w:rFonts w:hint="cs"/>
          <w:rtl/>
          <w:lang w:eastAsia="he-IL"/>
        </w:rPr>
        <w:t>הסתייגות נדחתה.</w:t>
      </w:r>
    </w:p>
    <w:p w:rsidR="005E0D32" w:rsidRDefault="005E0D32" w:rsidP="005E0D32">
      <w:pPr>
        <w:rPr>
          <w:rtl/>
          <w:lang w:eastAsia="he-IL"/>
        </w:rPr>
      </w:pPr>
    </w:p>
    <w:p w:rsidR="00FD6BCA" w:rsidRDefault="005E0D32" w:rsidP="005E0D32">
      <w:pPr>
        <w:rPr>
          <w:rtl/>
          <w:lang w:eastAsia="he-IL"/>
        </w:rPr>
      </w:pPr>
      <w:bookmarkStart w:id="1523" w:name="_ETM_Q1_8300000"/>
      <w:bookmarkEnd w:id="1523"/>
      <w:r>
        <w:rPr>
          <w:rFonts w:hint="cs"/>
          <w:rtl/>
          <w:lang w:eastAsia="he-IL"/>
        </w:rPr>
        <w:t xml:space="preserve">מכובדי, </w:t>
      </w:r>
      <w:bookmarkStart w:id="1524" w:name="_ETM_Q1_8284000"/>
      <w:bookmarkEnd w:id="1524"/>
      <w:r w:rsidR="00743315">
        <w:rPr>
          <w:rFonts w:hint="cs"/>
          <w:rtl/>
          <w:lang w:eastAsia="he-IL"/>
        </w:rPr>
        <w:t>אם אין עוד הסתייגויות</w:t>
      </w:r>
      <w:r w:rsidR="00FD6BCA">
        <w:rPr>
          <w:rFonts w:hint="cs"/>
          <w:rtl/>
          <w:lang w:eastAsia="he-IL"/>
        </w:rPr>
        <w:t>,</w:t>
      </w:r>
      <w:r w:rsidR="00743315">
        <w:rPr>
          <w:rFonts w:hint="cs"/>
          <w:rtl/>
          <w:lang w:eastAsia="he-IL"/>
        </w:rPr>
        <w:t xml:space="preserve"> אנחנו ניגשים</w:t>
      </w:r>
      <w:r w:rsidR="00FD6BCA">
        <w:rPr>
          <w:rFonts w:hint="cs"/>
          <w:rtl/>
          <w:lang w:eastAsia="he-IL"/>
        </w:rPr>
        <w:t xml:space="preserve"> - -</w:t>
      </w:r>
    </w:p>
    <w:p w:rsidR="00FD6BCA" w:rsidRDefault="00FD6BCA" w:rsidP="005E0D32">
      <w:pPr>
        <w:rPr>
          <w:rtl/>
          <w:lang w:eastAsia="he-IL"/>
        </w:rPr>
      </w:pPr>
    </w:p>
    <w:p w:rsidR="00FD6BCA" w:rsidRDefault="00FD6BCA" w:rsidP="00135929">
      <w:pPr>
        <w:pStyle w:val="-"/>
        <w:rPr>
          <w:rtl/>
        </w:rPr>
      </w:pPr>
      <w:bookmarkStart w:id="1525" w:name="ET_speakercontinue_5292_254"/>
      <w:r w:rsidRPr="00135929">
        <w:rPr>
          <w:rStyle w:val="TagStyle"/>
          <w:rtl/>
        </w:rPr>
        <w:t xml:space="preserve"> &lt;&lt; דובר_המשך &gt;&gt;</w:t>
      </w:r>
      <w:r w:rsidRPr="00FD6BCA">
        <w:rPr>
          <w:rStyle w:val="TagStyle"/>
          <w:rtl/>
        </w:rPr>
        <w:t xml:space="preserve"> </w:t>
      </w:r>
      <w:r>
        <w:rPr>
          <w:rtl/>
        </w:rPr>
        <w:t>אוסאמה סעדי (הרשימה המשותפת):</w:t>
      </w:r>
      <w:r w:rsidRPr="00FD6BCA">
        <w:rPr>
          <w:rStyle w:val="TagStyle"/>
          <w:rtl/>
        </w:rPr>
        <w:t xml:space="preserve"> </w:t>
      </w:r>
      <w:r w:rsidRPr="00135929">
        <w:rPr>
          <w:rStyle w:val="TagStyle"/>
          <w:rtl/>
        </w:rPr>
        <w:t>&lt;&lt; דובר_המשך &gt;&gt;</w:t>
      </w:r>
      <w:r>
        <w:rPr>
          <w:rtl/>
        </w:rPr>
        <w:t xml:space="preserve">   </w:t>
      </w:r>
      <w:bookmarkEnd w:id="1525"/>
    </w:p>
    <w:p w:rsidR="00FD6BCA" w:rsidRDefault="00FD6BCA" w:rsidP="00FD6BCA">
      <w:pPr>
        <w:pStyle w:val="KeepWithNext"/>
        <w:rPr>
          <w:rtl/>
          <w:lang w:eastAsia="he-IL"/>
        </w:rPr>
      </w:pPr>
    </w:p>
    <w:p w:rsidR="00FD6BCA" w:rsidRDefault="00FD6BCA" w:rsidP="00FD6BCA">
      <w:pPr>
        <w:rPr>
          <w:rtl/>
          <w:lang w:eastAsia="he-IL"/>
        </w:rPr>
      </w:pPr>
      <w:bookmarkStart w:id="1526" w:name="_ETM_Q1_8297000"/>
      <w:bookmarkEnd w:id="1526"/>
      <w:r>
        <w:rPr>
          <w:rFonts w:hint="cs"/>
          <w:rtl/>
          <w:lang w:eastAsia="he-IL"/>
        </w:rPr>
        <w:t>רוויזיה.</w:t>
      </w:r>
    </w:p>
    <w:p w:rsidR="00FD6BCA" w:rsidRDefault="00FD6BCA" w:rsidP="00FD6BCA">
      <w:pPr>
        <w:rPr>
          <w:rtl/>
          <w:lang w:eastAsia="he-IL"/>
        </w:rPr>
      </w:pPr>
    </w:p>
    <w:p w:rsidR="00FD6BCA" w:rsidRDefault="00FD6BCA" w:rsidP="00135929">
      <w:pPr>
        <w:pStyle w:val="af6"/>
        <w:rPr>
          <w:rtl/>
        </w:rPr>
      </w:pPr>
      <w:bookmarkStart w:id="1527" w:name="ET_yor_6156_258"/>
      <w:r w:rsidRPr="00135929">
        <w:rPr>
          <w:rStyle w:val="TagStyle"/>
          <w:rtl/>
        </w:rPr>
        <w:t xml:space="preserve"> &lt;&lt; יור &gt;&gt;</w:t>
      </w:r>
      <w:r w:rsidRPr="00FD6BCA">
        <w:rPr>
          <w:rStyle w:val="TagStyle"/>
          <w:rtl/>
        </w:rPr>
        <w:t xml:space="preserve"> </w:t>
      </w:r>
      <w:r>
        <w:rPr>
          <w:rtl/>
        </w:rPr>
        <w:t>היו"ר גלעד קריב:</w:t>
      </w:r>
      <w:r w:rsidRPr="00FD6BCA">
        <w:rPr>
          <w:rStyle w:val="TagStyle"/>
          <w:rtl/>
        </w:rPr>
        <w:t xml:space="preserve"> </w:t>
      </w:r>
      <w:r w:rsidRPr="00135929">
        <w:rPr>
          <w:rStyle w:val="TagStyle"/>
          <w:rtl/>
        </w:rPr>
        <w:t>&lt;&lt; יור &gt;&gt;</w:t>
      </w:r>
      <w:bookmarkEnd w:id="1527"/>
      <w:r>
        <w:rPr>
          <w:rtl/>
        </w:rPr>
        <w:t xml:space="preserve">   </w:t>
      </w:r>
    </w:p>
    <w:p w:rsidR="00FD6BCA" w:rsidRDefault="00FD6BCA" w:rsidP="00FD6BCA">
      <w:pPr>
        <w:pStyle w:val="KeepWithNext"/>
        <w:rPr>
          <w:rtl/>
          <w:lang w:eastAsia="he-IL"/>
        </w:rPr>
      </w:pPr>
    </w:p>
    <w:p w:rsidR="00FD6BCA" w:rsidRDefault="00FD6BCA" w:rsidP="00FD6BCA">
      <w:pPr>
        <w:rPr>
          <w:rtl/>
          <w:lang w:eastAsia="he-IL"/>
        </w:rPr>
      </w:pPr>
      <w:bookmarkStart w:id="1528" w:name="_ETM_Q1_8299000"/>
      <w:bookmarkEnd w:id="1528"/>
      <w:r>
        <w:rPr>
          <w:rFonts w:hint="cs"/>
          <w:rtl/>
          <w:lang w:eastAsia="he-IL"/>
        </w:rPr>
        <w:t>על ההסתייגויות?</w:t>
      </w:r>
    </w:p>
    <w:p w:rsidR="00FD6BCA" w:rsidRDefault="00FD6BCA" w:rsidP="00FD6BCA">
      <w:pPr>
        <w:rPr>
          <w:rtl/>
          <w:lang w:eastAsia="he-IL"/>
        </w:rPr>
      </w:pPr>
    </w:p>
    <w:p w:rsidR="00FD6BCA" w:rsidRDefault="00FD6BCA" w:rsidP="00135929">
      <w:pPr>
        <w:pStyle w:val="-"/>
        <w:rPr>
          <w:rtl/>
        </w:rPr>
      </w:pPr>
      <w:bookmarkStart w:id="1529" w:name="ET_speakercontinue_5292_256"/>
      <w:r w:rsidRPr="00135929">
        <w:rPr>
          <w:rStyle w:val="TagStyle"/>
          <w:rtl/>
        </w:rPr>
        <w:t xml:space="preserve"> &lt;&lt; דובר_המשך &gt;&gt;</w:t>
      </w:r>
      <w:r w:rsidRPr="00FD6BCA">
        <w:rPr>
          <w:rStyle w:val="TagStyle"/>
          <w:rtl/>
        </w:rPr>
        <w:t xml:space="preserve"> </w:t>
      </w:r>
      <w:r>
        <w:rPr>
          <w:rtl/>
        </w:rPr>
        <w:t>אוסאמה סעדי (הרשימה המשותפת):</w:t>
      </w:r>
      <w:r w:rsidRPr="00FD6BCA">
        <w:rPr>
          <w:rStyle w:val="TagStyle"/>
          <w:rtl/>
        </w:rPr>
        <w:t xml:space="preserve"> </w:t>
      </w:r>
      <w:r w:rsidRPr="00135929">
        <w:rPr>
          <w:rStyle w:val="TagStyle"/>
          <w:rtl/>
        </w:rPr>
        <w:t>&lt;&lt; דובר_המשך &gt;&gt;</w:t>
      </w:r>
      <w:r>
        <w:rPr>
          <w:rtl/>
        </w:rPr>
        <w:t xml:space="preserve">   </w:t>
      </w:r>
      <w:bookmarkEnd w:id="1529"/>
    </w:p>
    <w:p w:rsidR="00FD6BCA" w:rsidRDefault="00FD6BCA" w:rsidP="00FD6BCA">
      <w:pPr>
        <w:pStyle w:val="KeepWithNext"/>
        <w:rPr>
          <w:rtl/>
          <w:lang w:eastAsia="he-IL"/>
        </w:rPr>
      </w:pPr>
    </w:p>
    <w:p w:rsidR="00FD6BCA" w:rsidRDefault="00FD6BCA" w:rsidP="00FD6BCA">
      <w:pPr>
        <w:rPr>
          <w:rtl/>
          <w:lang w:eastAsia="he-IL"/>
        </w:rPr>
      </w:pPr>
      <w:bookmarkStart w:id="1530" w:name="_ETM_Q1_8309000"/>
      <w:bookmarkEnd w:id="1530"/>
      <w:r>
        <w:rPr>
          <w:rFonts w:hint="cs"/>
          <w:rtl/>
          <w:lang w:eastAsia="he-IL"/>
        </w:rPr>
        <w:t>על זאת.</w:t>
      </w:r>
    </w:p>
    <w:p w:rsidR="00FD6BCA" w:rsidRDefault="00FD6BCA" w:rsidP="00FD6BCA">
      <w:pPr>
        <w:rPr>
          <w:rtl/>
          <w:lang w:eastAsia="he-IL"/>
        </w:rPr>
      </w:pPr>
    </w:p>
    <w:p w:rsidR="00FD6BCA" w:rsidRDefault="00FD6BCA" w:rsidP="00135929">
      <w:pPr>
        <w:pStyle w:val="af6"/>
        <w:rPr>
          <w:rtl/>
        </w:rPr>
      </w:pPr>
      <w:bookmarkStart w:id="1531" w:name="ET_yor_6156_257"/>
      <w:r w:rsidRPr="00135929">
        <w:rPr>
          <w:rStyle w:val="TagStyle"/>
          <w:rtl/>
        </w:rPr>
        <w:t xml:space="preserve"> &lt;&lt; יור &gt;&gt;</w:t>
      </w:r>
      <w:r w:rsidRPr="00FD6BCA">
        <w:rPr>
          <w:rStyle w:val="TagStyle"/>
          <w:rtl/>
        </w:rPr>
        <w:t xml:space="preserve"> </w:t>
      </w:r>
      <w:r>
        <w:rPr>
          <w:rtl/>
        </w:rPr>
        <w:t>היו"ר גלעד קריב:</w:t>
      </w:r>
      <w:r w:rsidRPr="00FD6BCA">
        <w:rPr>
          <w:rStyle w:val="TagStyle"/>
          <w:rtl/>
        </w:rPr>
        <w:t xml:space="preserve"> </w:t>
      </w:r>
      <w:r w:rsidRPr="00135929">
        <w:rPr>
          <w:rStyle w:val="TagStyle"/>
          <w:rtl/>
        </w:rPr>
        <w:t>&lt;&lt; יור &gt;&gt;</w:t>
      </w:r>
      <w:r>
        <w:rPr>
          <w:rtl/>
        </w:rPr>
        <w:t xml:space="preserve">   </w:t>
      </w:r>
      <w:bookmarkEnd w:id="1531"/>
    </w:p>
    <w:p w:rsidR="00FD6BCA" w:rsidRDefault="00FD6BCA" w:rsidP="00FD6BCA">
      <w:pPr>
        <w:pStyle w:val="KeepWithNext"/>
        <w:rPr>
          <w:rtl/>
          <w:lang w:eastAsia="he-IL"/>
        </w:rPr>
      </w:pPr>
    </w:p>
    <w:p w:rsidR="00FD6BCA" w:rsidRDefault="00FD6BCA" w:rsidP="00FD6BCA">
      <w:pPr>
        <w:rPr>
          <w:rtl/>
          <w:lang w:eastAsia="he-IL"/>
        </w:rPr>
      </w:pPr>
      <w:bookmarkStart w:id="1532" w:name="_ETM_Q1_8311000"/>
      <w:bookmarkEnd w:id="1532"/>
      <w:r>
        <w:rPr>
          <w:rFonts w:hint="cs"/>
          <w:rtl/>
          <w:lang w:eastAsia="he-IL"/>
        </w:rPr>
        <w:t xml:space="preserve">בסדר גמור. אנחנו </w:t>
      </w:r>
      <w:bookmarkStart w:id="1533" w:name="_ETM_Q1_8307000"/>
      <w:bookmarkEnd w:id="1533"/>
      <w:r>
        <w:rPr>
          <w:rFonts w:hint="cs"/>
          <w:rtl/>
          <w:lang w:eastAsia="he-IL"/>
        </w:rPr>
        <w:t xml:space="preserve">נקיים את ההצבעה על הרוויזיה ואז את ההצבעה על החוק </w:t>
      </w:r>
      <w:bookmarkStart w:id="1534" w:name="_ETM_Q1_8314000"/>
      <w:bookmarkEnd w:id="1534"/>
      <w:r>
        <w:rPr>
          <w:rFonts w:hint="cs"/>
          <w:rtl/>
          <w:lang w:eastAsia="he-IL"/>
        </w:rPr>
        <w:t xml:space="preserve">כולו בשעה 14:15. אנחנו נעצור לצורך ההצבעה את הדיון בנושא </w:t>
      </w:r>
      <w:bookmarkStart w:id="1535" w:name="_ETM_Q1_8316000"/>
      <w:bookmarkEnd w:id="1535"/>
      <w:r>
        <w:rPr>
          <w:rFonts w:hint="cs"/>
          <w:rtl/>
          <w:lang w:eastAsia="he-IL"/>
        </w:rPr>
        <w:t>החיסיון ונעשה את ההצבעה על ההסתייגות ואז נצביע על החוק.</w:t>
      </w:r>
    </w:p>
    <w:p w:rsidR="00FD6BCA" w:rsidRDefault="00FD6BCA" w:rsidP="00FD6BCA">
      <w:pPr>
        <w:rPr>
          <w:rtl/>
          <w:lang w:eastAsia="he-IL"/>
        </w:rPr>
      </w:pPr>
    </w:p>
    <w:p w:rsidR="00FD6BCA" w:rsidRPr="00FD6BCA" w:rsidRDefault="00FD6BCA" w:rsidP="00FD6BCA">
      <w:pPr>
        <w:rPr>
          <w:rtl/>
          <w:lang w:eastAsia="he-IL"/>
        </w:rPr>
      </w:pPr>
      <w:bookmarkStart w:id="1536" w:name="_ETM_Q1_8342000"/>
      <w:bookmarkEnd w:id="1536"/>
      <w:r>
        <w:rPr>
          <w:rFonts w:hint="cs"/>
          <w:rtl/>
          <w:lang w:eastAsia="he-IL"/>
        </w:rPr>
        <w:t xml:space="preserve">תודה </w:t>
      </w:r>
      <w:bookmarkStart w:id="1537" w:name="_ETM_Q1_8343000"/>
      <w:bookmarkEnd w:id="1537"/>
      <w:r>
        <w:rPr>
          <w:rFonts w:hint="cs"/>
          <w:rtl/>
          <w:lang w:eastAsia="he-IL"/>
        </w:rPr>
        <w:t>לכולם.</w:t>
      </w:r>
    </w:p>
    <w:p w:rsidR="00743315" w:rsidRDefault="00743315" w:rsidP="00743315">
      <w:pPr>
        <w:rPr>
          <w:rtl/>
          <w:lang w:eastAsia="he-IL"/>
        </w:rPr>
      </w:pPr>
      <w:bookmarkStart w:id="1538" w:name="_ETM_Q1_8308000"/>
      <w:bookmarkStart w:id="1539" w:name="_ETM_Q1_8296000"/>
      <w:bookmarkEnd w:id="1538"/>
      <w:bookmarkEnd w:id="1539"/>
    </w:p>
    <w:p w:rsidR="00CC48FF" w:rsidRDefault="00CC48FF" w:rsidP="00135929">
      <w:pPr>
        <w:pStyle w:val="afa"/>
        <w:rPr>
          <w:rtl/>
          <w:lang w:eastAsia="he-IL"/>
        </w:rPr>
      </w:pPr>
      <w:bookmarkStart w:id="1540" w:name="ET_meetingbreak_108"/>
      <w:r w:rsidRPr="00135929">
        <w:rPr>
          <w:rStyle w:val="TagStyle"/>
          <w:rtl/>
        </w:rPr>
        <w:t xml:space="preserve"> &lt;&lt; הפסקה &gt;&gt;</w:t>
      </w:r>
      <w:r w:rsidRPr="00CC48FF">
        <w:rPr>
          <w:rStyle w:val="TagStyle"/>
          <w:rtl/>
        </w:rPr>
        <w:t xml:space="preserve"> </w:t>
      </w:r>
      <w:r>
        <w:rPr>
          <w:rtl/>
          <w:lang w:eastAsia="he-IL"/>
        </w:rPr>
        <w:t>(הישיבה נפסקה בשעה 13:39 ונתחדשה בשעה 14:</w:t>
      </w:r>
      <w:r>
        <w:rPr>
          <w:rFonts w:hint="cs"/>
          <w:rtl/>
          <w:lang w:eastAsia="he-IL"/>
        </w:rPr>
        <w:t>3</w:t>
      </w:r>
      <w:r w:rsidR="00F11E2B">
        <w:rPr>
          <w:rFonts w:hint="cs"/>
          <w:rtl/>
          <w:lang w:eastAsia="he-IL"/>
        </w:rPr>
        <w:t>2</w:t>
      </w:r>
      <w:r>
        <w:rPr>
          <w:rtl/>
          <w:lang w:eastAsia="he-IL"/>
        </w:rPr>
        <w:t>.)</w:t>
      </w:r>
      <w:r w:rsidRPr="00CC48FF">
        <w:rPr>
          <w:rStyle w:val="TagStyle"/>
          <w:rtl/>
        </w:rPr>
        <w:t xml:space="preserve"> </w:t>
      </w:r>
      <w:r w:rsidRPr="00135929">
        <w:rPr>
          <w:rStyle w:val="TagStyle"/>
          <w:rtl/>
        </w:rPr>
        <w:t>&lt;&lt; הפסקה &gt;&gt;</w:t>
      </w:r>
      <w:r>
        <w:rPr>
          <w:rtl/>
          <w:lang w:eastAsia="he-IL"/>
        </w:rPr>
        <w:t xml:space="preserve">   </w:t>
      </w:r>
      <w:bookmarkEnd w:id="1540"/>
    </w:p>
    <w:p w:rsidR="00CC48FF" w:rsidRDefault="00CC48FF" w:rsidP="00CC48FF">
      <w:pPr>
        <w:pStyle w:val="KeepWithNext"/>
        <w:rPr>
          <w:rtl/>
          <w:lang w:eastAsia="he-IL"/>
        </w:rPr>
      </w:pPr>
    </w:p>
    <w:p w:rsidR="00F11E2B" w:rsidRDefault="00F11E2B" w:rsidP="00135929">
      <w:pPr>
        <w:pStyle w:val="af6"/>
        <w:rPr>
          <w:rtl/>
        </w:rPr>
      </w:pPr>
      <w:bookmarkStart w:id="1541" w:name="ET_yor_6156_109"/>
      <w:r w:rsidRPr="00135929">
        <w:rPr>
          <w:rStyle w:val="TagStyle"/>
          <w:rtl/>
        </w:rPr>
        <w:t xml:space="preserve"> &lt;&lt; יור &gt;&gt;</w:t>
      </w:r>
      <w:r w:rsidRPr="00F11E2B">
        <w:rPr>
          <w:rStyle w:val="TagStyle"/>
          <w:rtl/>
        </w:rPr>
        <w:t xml:space="preserve"> </w:t>
      </w:r>
      <w:r>
        <w:rPr>
          <w:rtl/>
        </w:rPr>
        <w:t>היו"ר גלעד קריב:</w:t>
      </w:r>
      <w:r w:rsidRPr="00F11E2B">
        <w:rPr>
          <w:rStyle w:val="TagStyle"/>
          <w:rtl/>
        </w:rPr>
        <w:t xml:space="preserve"> </w:t>
      </w:r>
      <w:r w:rsidRPr="00135929">
        <w:rPr>
          <w:rStyle w:val="TagStyle"/>
          <w:rtl/>
        </w:rPr>
        <w:t>&lt;&lt; יור &gt;&gt;</w:t>
      </w:r>
      <w:r>
        <w:rPr>
          <w:rtl/>
        </w:rPr>
        <w:t xml:space="preserve">   </w:t>
      </w:r>
      <w:bookmarkEnd w:id="1541"/>
    </w:p>
    <w:p w:rsidR="00F11E2B" w:rsidRDefault="00F11E2B" w:rsidP="00F11E2B">
      <w:pPr>
        <w:pStyle w:val="KeepWithNext"/>
        <w:rPr>
          <w:rtl/>
          <w:lang w:eastAsia="he-IL"/>
        </w:rPr>
      </w:pPr>
    </w:p>
    <w:p w:rsidR="00F11E2B" w:rsidRDefault="00F11E2B" w:rsidP="007C23A4">
      <w:pPr>
        <w:rPr>
          <w:rtl/>
          <w:lang w:eastAsia="he-IL"/>
        </w:rPr>
      </w:pPr>
      <w:r>
        <w:rPr>
          <w:rFonts w:hint="cs"/>
          <w:rtl/>
          <w:lang w:eastAsia="he-IL"/>
        </w:rPr>
        <w:t xml:space="preserve">אני מחדש את הדיון. </w:t>
      </w:r>
      <w:r w:rsidR="007C23A4">
        <w:rPr>
          <w:rFonts w:hint="cs"/>
          <w:rtl/>
          <w:lang w:eastAsia="he-IL"/>
        </w:rPr>
        <w:t xml:space="preserve">מכובדי, </w:t>
      </w:r>
      <w:r>
        <w:rPr>
          <w:rFonts w:hint="cs"/>
          <w:rtl/>
          <w:lang w:eastAsia="he-IL"/>
        </w:rPr>
        <w:t>אנחנו ניגשים</w:t>
      </w:r>
      <w:r w:rsidR="007C23A4">
        <w:rPr>
          <w:rFonts w:hint="cs"/>
          <w:rtl/>
          <w:lang w:eastAsia="he-IL"/>
        </w:rPr>
        <w:t xml:space="preserve"> ראשית להצבעה על הצעת חוק תיקון פקודת הראיות (מס' </w:t>
      </w:r>
      <w:bookmarkStart w:id="1542" w:name="_ETM_Q1_2333000"/>
      <w:bookmarkEnd w:id="1542"/>
      <w:r w:rsidR="007C23A4">
        <w:rPr>
          <w:rFonts w:hint="cs"/>
          <w:rtl/>
          <w:lang w:eastAsia="he-IL"/>
        </w:rPr>
        <w:t xml:space="preserve">19) (פסילת ראייה), התשפ"ב-2021. אנחנו ניגשים להצבעה על הצעת החוק </w:t>
      </w:r>
      <w:bookmarkStart w:id="1543" w:name="_ETM_Q1_2347000"/>
      <w:bookmarkEnd w:id="1543"/>
      <w:r w:rsidR="007C23A4">
        <w:rPr>
          <w:rFonts w:hint="cs"/>
          <w:rtl/>
          <w:lang w:eastAsia="he-IL"/>
        </w:rPr>
        <w:t xml:space="preserve">אחרי שחבר הכנסת סעדי משך את בקשת הרוויזיה ולכן, אנחנו </w:t>
      </w:r>
      <w:bookmarkStart w:id="1544" w:name="_ETM_Q1_2353000"/>
      <w:bookmarkEnd w:id="1544"/>
      <w:r w:rsidR="007C23A4">
        <w:rPr>
          <w:rFonts w:hint="cs"/>
          <w:rtl/>
          <w:lang w:eastAsia="he-IL"/>
        </w:rPr>
        <w:t>כרגע מצביעים על הצעת החוק, להעברתו למליאה לקריאה שנייה ושלישית</w:t>
      </w:r>
      <w:bookmarkStart w:id="1545" w:name="_ETM_Q1_2348000"/>
      <w:bookmarkStart w:id="1546" w:name="_ETM_Q1_2337000"/>
      <w:bookmarkEnd w:id="1545"/>
      <w:bookmarkEnd w:id="1546"/>
      <w:r w:rsidR="007C23A4">
        <w:rPr>
          <w:rFonts w:hint="cs"/>
          <w:rtl/>
          <w:lang w:eastAsia="he-IL"/>
        </w:rPr>
        <w:t xml:space="preserve"> בנוסח שהקראנו. אני מזכיר שמדובר גם בהצעת חוק ממשלתית </w:t>
      </w:r>
      <w:bookmarkStart w:id="1547" w:name="_ETM_Q1_2366000"/>
      <w:bookmarkEnd w:id="1547"/>
      <w:r w:rsidR="007C23A4">
        <w:rPr>
          <w:rFonts w:hint="cs"/>
          <w:rtl/>
          <w:lang w:eastAsia="he-IL"/>
        </w:rPr>
        <w:t xml:space="preserve">אבל גם בהצעות חוק מוצמדות של חברת הכנסת שרן מרים </w:t>
      </w:r>
      <w:bookmarkStart w:id="1548" w:name="_ETM_Q1_2368000"/>
      <w:bookmarkEnd w:id="1548"/>
      <w:r w:rsidR="007C23A4">
        <w:rPr>
          <w:rFonts w:hint="cs"/>
          <w:rtl/>
          <w:lang w:eastAsia="he-IL"/>
        </w:rPr>
        <w:t>השכל וחבר הכנסת אופיר כץ.</w:t>
      </w:r>
    </w:p>
    <w:p w:rsidR="007C23A4" w:rsidRDefault="007C23A4" w:rsidP="007C23A4">
      <w:pPr>
        <w:rPr>
          <w:rtl/>
          <w:lang w:eastAsia="he-IL"/>
        </w:rPr>
      </w:pPr>
    </w:p>
    <w:p w:rsidR="007C23A4" w:rsidRDefault="007C23A4" w:rsidP="00135929">
      <w:pPr>
        <w:pStyle w:val="a4"/>
        <w:rPr>
          <w:rtl/>
        </w:rPr>
      </w:pPr>
      <w:bookmarkStart w:id="1549" w:name="_ETM_Q1_2373000"/>
      <w:bookmarkStart w:id="1550" w:name="ET_speaker_גור_בליי_245"/>
      <w:bookmarkEnd w:id="1549"/>
      <w:r w:rsidRPr="00135929">
        <w:rPr>
          <w:rStyle w:val="TagStyle"/>
          <w:rtl/>
        </w:rPr>
        <w:t xml:space="preserve"> &lt;&lt; דובר &gt;&gt;</w:t>
      </w:r>
      <w:r w:rsidRPr="007C23A4">
        <w:rPr>
          <w:rStyle w:val="TagStyle"/>
          <w:rtl/>
        </w:rPr>
        <w:t xml:space="preserve"> </w:t>
      </w:r>
      <w:r>
        <w:rPr>
          <w:rtl/>
        </w:rPr>
        <w:t>גור בליי:</w:t>
      </w:r>
      <w:r w:rsidRPr="007C23A4">
        <w:rPr>
          <w:rStyle w:val="TagStyle"/>
          <w:rtl/>
        </w:rPr>
        <w:t xml:space="preserve"> </w:t>
      </w:r>
      <w:r w:rsidRPr="00135929">
        <w:rPr>
          <w:rStyle w:val="TagStyle"/>
          <w:rtl/>
        </w:rPr>
        <w:t>&lt;&lt; דובר &gt;&gt;</w:t>
      </w:r>
      <w:r>
        <w:rPr>
          <w:rtl/>
        </w:rPr>
        <w:t xml:space="preserve">   </w:t>
      </w:r>
      <w:bookmarkEnd w:id="1550"/>
    </w:p>
    <w:p w:rsidR="007C23A4" w:rsidRDefault="007C23A4" w:rsidP="007C23A4">
      <w:pPr>
        <w:pStyle w:val="KeepWithNext"/>
        <w:rPr>
          <w:rtl/>
          <w:lang w:eastAsia="he-IL"/>
        </w:rPr>
      </w:pPr>
    </w:p>
    <w:p w:rsidR="007C23A4" w:rsidRDefault="007C23A4" w:rsidP="007C23A4">
      <w:pPr>
        <w:rPr>
          <w:rtl/>
          <w:lang w:eastAsia="he-IL"/>
        </w:rPr>
      </w:pPr>
      <w:bookmarkStart w:id="1551" w:name="_ETM_Q1_2375000"/>
      <w:bookmarkEnd w:id="1551"/>
      <w:r>
        <w:rPr>
          <w:rFonts w:hint="cs"/>
          <w:rtl/>
          <w:lang w:eastAsia="he-IL"/>
        </w:rPr>
        <w:t>רק לחדד לפרוטוקול את הנוסח - -</w:t>
      </w:r>
    </w:p>
    <w:p w:rsidR="007C23A4" w:rsidRDefault="007C23A4" w:rsidP="007C23A4">
      <w:pPr>
        <w:rPr>
          <w:rtl/>
          <w:lang w:eastAsia="he-IL"/>
        </w:rPr>
      </w:pPr>
      <w:bookmarkStart w:id="1552" w:name="_ETM_Q1_2369000"/>
      <w:bookmarkEnd w:id="1552"/>
    </w:p>
    <w:p w:rsidR="007C23A4" w:rsidRDefault="007C23A4" w:rsidP="00135929">
      <w:pPr>
        <w:pStyle w:val="a4"/>
        <w:rPr>
          <w:rtl/>
        </w:rPr>
      </w:pPr>
      <w:bookmarkStart w:id="1553" w:name="ET_speaker_5292_246"/>
      <w:r w:rsidRPr="00135929">
        <w:rPr>
          <w:rStyle w:val="TagStyle"/>
          <w:rtl/>
        </w:rPr>
        <w:t xml:space="preserve"> &lt;&lt; דובר &gt;&gt;</w:t>
      </w:r>
      <w:r w:rsidRPr="007C23A4">
        <w:rPr>
          <w:rStyle w:val="TagStyle"/>
          <w:rtl/>
        </w:rPr>
        <w:t xml:space="preserve"> </w:t>
      </w:r>
      <w:r>
        <w:rPr>
          <w:rtl/>
        </w:rPr>
        <w:t>אוסאמה סעדי (הרשימה המשותפת):</w:t>
      </w:r>
      <w:r w:rsidRPr="007C23A4">
        <w:rPr>
          <w:rStyle w:val="TagStyle"/>
          <w:rtl/>
        </w:rPr>
        <w:t xml:space="preserve"> </w:t>
      </w:r>
      <w:r w:rsidRPr="00135929">
        <w:rPr>
          <w:rStyle w:val="TagStyle"/>
          <w:rtl/>
        </w:rPr>
        <w:t>&lt;&lt; דובר &gt;&gt;</w:t>
      </w:r>
      <w:r>
        <w:rPr>
          <w:rtl/>
        </w:rPr>
        <w:t xml:space="preserve">   </w:t>
      </w:r>
      <w:bookmarkEnd w:id="1553"/>
    </w:p>
    <w:p w:rsidR="007C23A4" w:rsidRDefault="007C23A4" w:rsidP="007C23A4">
      <w:pPr>
        <w:pStyle w:val="KeepWithNext"/>
        <w:rPr>
          <w:rtl/>
          <w:lang w:eastAsia="he-IL"/>
        </w:rPr>
      </w:pPr>
    </w:p>
    <w:p w:rsidR="00F11E2B" w:rsidRDefault="007C23A4" w:rsidP="007C23A4">
      <w:pPr>
        <w:rPr>
          <w:rtl/>
          <w:lang w:eastAsia="he-IL"/>
        </w:rPr>
      </w:pPr>
      <w:bookmarkStart w:id="1554" w:name="_ETM_Q1_2372000"/>
      <w:bookmarkStart w:id="1555" w:name="_ETM_Q1_2376000"/>
      <w:bookmarkEnd w:id="1554"/>
      <w:bookmarkEnd w:id="1555"/>
      <w:r>
        <w:rPr>
          <w:rFonts w:hint="cs"/>
          <w:rtl/>
          <w:lang w:eastAsia="he-IL"/>
        </w:rPr>
        <w:t>ל</w:t>
      </w:r>
      <w:r w:rsidR="00F11E2B">
        <w:rPr>
          <w:rFonts w:hint="cs"/>
          <w:rtl/>
          <w:lang w:eastAsia="he-IL"/>
        </w:rPr>
        <w:t>פני זה, יש פה פצע מדמם על החוק הזה שאני יזמתי עוד בכנסת הקודמת הצעת חוק דומה והייתי צריך להצמיד אות</w:t>
      </w:r>
      <w:r>
        <w:rPr>
          <w:rFonts w:hint="cs"/>
          <w:rtl/>
          <w:lang w:eastAsia="he-IL"/>
        </w:rPr>
        <w:t>ה</w:t>
      </w:r>
      <w:r w:rsidR="00F11E2B">
        <w:rPr>
          <w:rFonts w:hint="cs"/>
          <w:rtl/>
          <w:lang w:eastAsia="he-IL"/>
        </w:rPr>
        <w:t xml:space="preserve"> אבל מכל מיני סיבות שלא תלויות בי, היא לא הוצמדה לצערי</w:t>
      </w:r>
      <w:r w:rsidR="00AD3445">
        <w:rPr>
          <w:rFonts w:hint="cs"/>
          <w:rtl/>
          <w:lang w:eastAsia="he-IL"/>
        </w:rPr>
        <w:t>.</w:t>
      </w:r>
    </w:p>
    <w:p w:rsidR="00AD3445" w:rsidRDefault="00AD3445" w:rsidP="007C23A4">
      <w:pPr>
        <w:rPr>
          <w:rtl/>
          <w:lang w:eastAsia="he-IL"/>
        </w:rPr>
      </w:pPr>
    </w:p>
    <w:p w:rsidR="00AD3445" w:rsidRDefault="00AD3445" w:rsidP="00135929">
      <w:pPr>
        <w:pStyle w:val="af6"/>
        <w:rPr>
          <w:rtl/>
        </w:rPr>
      </w:pPr>
      <w:bookmarkStart w:id="1556" w:name="ET_yor_6156_247"/>
      <w:r w:rsidRPr="00135929">
        <w:rPr>
          <w:rStyle w:val="TagStyle"/>
          <w:rtl/>
        </w:rPr>
        <w:t xml:space="preserve"> &lt;&lt; יור &gt;&gt;</w:t>
      </w:r>
      <w:r w:rsidRPr="00AD3445">
        <w:rPr>
          <w:rStyle w:val="TagStyle"/>
          <w:rtl/>
        </w:rPr>
        <w:t xml:space="preserve"> </w:t>
      </w:r>
      <w:r>
        <w:rPr>
          <w:rtl/>
        </w:rPr>
        <w:t>היו"ר גלעד קריב:</w:t>
      </w:r>
      <w:r w:rsidRPr="00AD3445">
        <w:rPr>
          <w:rStyle w:val="TagStyle"/>
          <w:rtl/>
        </w:rPr>
        <w:t xml:space="preserve"> </w:t>
      </w:r>
      <w:r w:rsidRPr="00135929">
        <w:rPr>
          <w:rStyle w:val="TagStyle"/>
          <w:rtl/>
        </w:rPr>
        <w:t>&lt;&lt; יור &gt;&gt;</w:t>
      </w:r>
      <w:r>
        <w:rPr>
          <w:rtl/>
        </w:rPr>
        <w:t xml:space="preserve">   </w:t>
      </w:r>
      <w:bookmarkEnd w:id="1556"/>
    </w:p>
    <w:p w:rsidR="00AD3445" w:rsidRDefault="00AD3445" w:rsidP="00AD3445">
      <w:pPr>
        <w:pStyle w:val="KeepWithNext"/>
        <w:rPr>
          <w:rtl/>
          <w:lang w:eastAsia="he-IL"/>
        </w:rPr>
      </w:pPr>
    </w:p>
    <w:p w:rsidR="00AD3445" w:rsidRDefault="00AD3445" w:rsidP="00AD3445">
      <w:pPr>
        <w:rPr>
          <w:rtl/>
          <w:lang w:eastAsia="he-IL"/>
        </w:rPr>
      </w:pPr>
      <w:bookmarkStart w:id="1557" w:name="_ETM_Q1_2398000"/>
      <w:bookmarkEnd w:id="1557"/>
      <w:r>
        <w:rPr>
          <w:rFonts w:hint="cs"/>
          <w:rtl/>
          <w:lang w:eastAsia="he-IL"/>
        </w:rPr>
        <w:t>אז לפרוטוקול - -</w:t>
      </w:r>
    </w:p>
    <w:p w:rsidR="00AD3445" w:rsidRDefault="00AD3445" w:rsidP="00AD3445">
      <w:pPr>
        <w:rPr>
          <w:rtl/>
          <w:lang w:eastAsia="he-IL"/>
        </w:rPr>
      </w:pPr>
      <w:bookmarkStart w:id="1558" w:name="_ETM_Q1_2400000"/>
      <w:bookmarkEnd w:id="1558"/>
    </w:p>
    <w:p w:rsidR="009A15A8" w:rsidRDefault="009A15A8" w:rsidP="00135929">
      <w:pPr>
        <w:pStyle w:val="-"/>
        <w:rPr>
          <w:rStyle w:val="TagStyle"/>
          <w:vanish w:val="0"/>
          <w:rtl/>
        </w:rPr>
      </w:pPr>
      <w:bookmarkStart w:id="1559" w:name="ET_speakercontinue_5292_248"/>
      <w:r>
        <w:rPr>
          <w:rStyle w:val="TagStyle"/>
          <w:vanish w:val="0"/>
          <w:rtl/>
        </w:rPr>
        <w:br w:type="page"/>
      </w:r>
    </w:p>
    <w:p w:rsidR="00AD3445" w:rsidRDefault="00AD3445" w:rsidP="00135929">
      <w:pPr>
        <w:pStyle w:val="-"/>
        <w:rPr>
          <w:rtl/>
        </w:rPr>
      </w:pPr>
      <w:r w:rsidRPr="00135929">
        <w:rPr>
          <w:rStyle w:val="TagStyle"/>
          <w:rtl/>
        </w:rPr>
        <w:t xml:space="preserve"> &lt;&lt; דובר_המשך &gt;&gt;</w:t>
      </w:r>
      <w:r w:rsidRPr="00AD3445">
        <w:rPr>
          <w:rStyle w:val="TagStyle"/>
          <w:rtl/>
        </w:rPr>
        <w:t xml:space="preserve"> </w:t>
      </w:r>
      <w:r>
        <w:rPr>
          <w:rtl/>
        </w:rPr>
        <w:t>אוסאמה סעדי (הרשימה המשותפת):</w:t>
      </w:r>
      <w:r w:rsidRPr="00AD3445">
        <w:rPr>
          <w:rStyle w:val="TagStyle"/>
          <w:rtl/>
        </w:rPr>
        <w:t xml:space="preserve"> </w:t>
      </w:r>
      <w:r w:rsidRPr="00135929">
        <w:rPr>
          <w:rStyle w:val="TagStyle"/>
          <w:rtl/>
        </w:rPr>
        <w:t>&lt;&lt; דובר_המשך &gt;&gt;</w:t>
      </w:r>
      <w:r>
        <w:rPr>
          <w:rtl/>
        </w:rPr>
        <w:t xml:space="preserve">   </w:t>
      </w:r>
      <w:bookmarkEnd w:id="1559"/>
    </w:p>
    <w:p w:rsidR="00AD3445" w:rsidRDefault="00AD3445" w:rsidP="00AD3445">
      <w:pPr>
        <w:pStyle w:val="KeepWithNext"/>
        <w:rPr>
          <w:rtl/>
          <w:lang w:eastAsia="he-IL"/>
        </w:rPr>
      </w:pPr>
    </w:p>
    <w:p w:rsidR="00AD3445" w:rsidRPr="00AD3445" w:rsidRDefault="00AD3445" w:rsidP="00AD3445">
      <w:pPr>
        <w:rPr>
          <w:rtl/>
          <w:lang w:eastAsia="he-IL"/>
        </w:rPr>
      </w:pPr>
      <w:bookmarkStart w:id="1560" w:name="_ETM_Q1_2401000"/>
      <w:bookmarkEnd w:id="1560"/>
      <w:r>
        <w:rPr>
          <w:rFonts w:hint="cs"/>
          <w:rtl/>
          <w:lang w:eastAsia="he-IL"/>
        </w:rPr>
        <w:t>אז כשאני שומע שיש</w:t>
      </w:r>
      <w:bookmarkStart w:id="1561" w:name="_ETM_Q1_2399000"/>
      <w:bookmarkEnd w:id="1561"/>
      <w:r>
        <w:rPr>
          <w:rFonts w:hint="cs"/>
          <w:rtl/>
          <w:lang w:eastAsia="he-IL"/>
        </w:rPr>
        <w:t xml:space="preserve"> הצעת חוק של אופיר כץ ושל זה </w:t>
      </w:r>
      <w:bookmarkStart w:id="1562" w:name="_ETM_Q1_2392000"/>
      <w:bookmarkEnd w:id="1562"/>
      <w:r>
        <w:rPr>
          <w:rFonts w:hint="cs"/>
          <w:rtl/>
          <w:lang w:eastAsia="he-IL"/>
        </w:rPr>
        <w:t xml:space="preserve">ושל זה </w:t>
      </w:r>
      <w:r>
        <w:rPr>
          <w:rtl/>
          <w:lang w:eastAsia="he-IL"/>
        </w:rPr>
        <w:t>–</w:t>
      </w:r>
      <w:r>
        <w:rPr>
          <w:rFonts w:hint="cs"/>
          <w:rtl/>
          <w:lang w:eastAsia="he-IL"/>
        </w:rPr>
        <w:t xml:space="preserve"> זה כואב לי מאוד.</w:t>
      </w:r>
    </w:p>
    <w:p w:rsidR="00F11E2B" w:rsidRDefault="00F11E2B" w:rsidP="00F11E2B">
      <w:pPr>
        <w:rPr>
          <w:rtl/>
          <w:lang w:eastAsia="he-IL"/>
        </w:rPr>
      </w:pPr>
    </w:p>
    <w:p w:rsidR="00F11E2B" w:rsidRDefault="00F11E2B" w:rsidP="00135929">
      <w:pPr>
        <w:pStyle w:val="af6"/>
        <w:rPr>
          <w:rtl/>
        </w:rPr>
      </w:pPr>
      <w:bookmarkStart w:id="1563" w:name="ET_yor_6156_110"/>
      <w:r w:rsidRPr="00135929">
        <w:rPr>
          <w:rStyle w:val="TagStyle"/>
          <w:rtl/>
        </w:rPr>
        <w:t xml:space="preserve"> &lt;&lt; יור &gt;&gt;</w:t>
      </w:r>
      <w:r w:rsidRPr="00F11E2B">
        <w:rPr>
          <w:rStyle w:val="TagStyle"/>
          <w:rtl/>
        </w:rPr>
        <w:t xml:space="preserve"> </w:t>
      </w:r>
      <w:r>
        <w:rPr>
          <w:rtl/>
        </w:rPr>
        <w:t>היו"ר גלעד קריב:</w:t>
      </w:r>
      <w:r w:rsidRPr="00F11E2B">
        <w:rPr>
          <w:rStyle w:val="TagStyle"/>
          <w:rtl/>
        </w:rPr>
        <w:t xml:space="preserve"> </w:t>
      </w:r>
      <w:r w:rsidRPr="00135929">
        <w:rPr>
          <w:rStyle w:val="TagStyle"/>
          <w:rtl/>
        </w:rPr>
        <w:t>&lt;&lt; יור &gt;&gt;</w:t>
      </w:r>
      <w:r>
        <w:rPr>
          <w:rtl/>
        </w:rPr>
        <w:t xml:space="preserve">   </w:t>
      </w:r>
      <w:bookmarkEnd w:id="1563"/>
    </w:p>
    <w:p w:rsidR="00F11E2B" w:rsidRDefault="00F11E2B" w:rsidP="00F11E2B">
      <w:pPr>
        <w:pStyle w:val="KeepWithNext"/>
        <w:rPr>
          <w:rtl/>
          <w:lang w:eastAsia="he-IL"/>
        </w:rPr>
      </w:pPr>
    </w:p>
    <w:p w:rsidR="00F11E2B" w:rsidRDefault="00F11E2B" w:rsidP="00F11E2B">
      <w:pPr>
        <w:rPr>
          <w:rtl/>
          <w:lang w:eastAsia="he-IL"/>
        </w:rPr>
      </w:pPr>
      <w:r>
        <w:rPr>
          <w:rFonts w:hint="cs"/>
          <w:rtl/>
          <w:lang w:eastAsia="he-IL"/>
        </w:rPr>
        <w:t>אז אני, ורוחו של חבר הכנסת סעדי.</w:t>
      </w:r>
    </w:p>
    <w:p w:rsidR="00F11E2B" w:rsidRDefault="00F11E2B" w:rsidP="00F11E2B">
      <w:pPr>
        <w:rPr>
          <w:rtl/>
          <w:lang w:eastAsia="he-IL"/>
        </w:rPr>
      </w:pPr>
    </w:p>
    <w:p w:rsidR="00AD3445" w:rsidRDefault="00AD3445" w:rsidP="00135929">
      <w:pPr>
        <w:pStyle w:val="-"/>
        <w:rPr>
          <w:rtl/>
        </w:rPr>
      </w:pPr>
      <w:bookmarkStart w:id="1564" w:name="ET_speakercontinue_5292_249"/>
      <w:r w:rsidRPr="00135929">
        <w:rPr>
          <w:rStyle w:val="TagStyle"/>
          <w:rtl/>
        </w:rPr>
        <w:t xml:space="preserve"> &lt;&lt; דובר_המשך &gt;&gt;</w:t>
      </w:r>
      <w:r w:rsidRPr="00AD3445">
        <w:rPr>
          <w:rStyle w:val="TagStyle"/>
          <w:rtl/>
        </w:rPr>
        <w:t xml:space="preserve"> </w:t>
      </w:r>
      <w:r>
        <w:rPr>
          <w:rtl/>
        </w:rPr>
        <w:t>אוסאמה סעדי (הרשימה המשותפת):</w:t>
      </w:r>
      <w:r w:rsidRPr="00AD3445">
        <w:rPr>
          <w:rStyle w:val="TagStyle"/>
          <w:rtl/>
        </w:rPr>
        <w:t xml:space="preserve"> </w:t>
      </w:r>
      <w:r w:rsidRPr="00135929">
        <w:rPr>
          <w:rStyle w:val="TagStyle"/>
          <w:rtl/>
        </w:rPr>
        <w:t>&lt;&lt; דובר_המשך &gt;&gt;</w:t>
      </w:r>
      <w:r>
        <w:rPr>
          <w:rtl/>
        </w:rPr>
        <w:t xml:space="preserve">   </w:t>
      </w:r>
      <w:bookmarkEnd w:id="1564"/>
    </w:p>
    <w:p w:rsidR="00AD3445" w:rsidRDefault="00AD3445" w:rsidP="00AD3445">
      <w:pPr>
        <w:pStyle w:val="KeepWithNext"/>
        <w:rPr>
          <w:rtl/>
          <w:lang w:eastAsia="he-IL"/>
        </w:rPr>
      </w:pPr>
    </w:p>
    <w:p w:rsidR="00AD3445" w:rsidRDefault="00AD3445" w:rsidP="00AD3445">
      <w:pPr>
        <w:rPr>
          <w:rtl/>
          <w:lang w:eastAsia="he-IL"/>
        </w:rPr>
      </w:pPr>
      <w:bookmarkStart w:id="1565" w:name="_ETM_Q1_2413000"/>
      <w:bookmarkEnd w:id="1565"/>
      <w:r>
        <w:rPr>
          <w:rFonts w:hint="cs"/>
          <w:rtl/>
          <w:lang w:eastAsia="he-IL"/>
        </w:rPr>
        <w:t xml:space="preserve">לא, זה לא העניין </w:t>
      </w:r>
      <w:bookmarkStart w:id="1566" w:name="_ETM_Q1_2416000"/>
      <w:bookmarkEnd w:id="1566"/>
      <w:r>
        <w:rPr>
          <w:rFonts w:hint="cs"/>
          <w:rtl/>
          <w:lang w:eastAsia="he-IL"/>
        </w:rPr>
        <w:t xml:space="preserve">כי זה חשוב מאוד לומר שעסקת בנושא ויש לך זכות </w:t>
      </w:r>
      <w:bookmarkStart w:id="1567" w:name="_ETM_Q1_2415000"/>
      <w:bookmarkEnd w:id="1567"/>
      <w:r>
        <w:rPr>
          <w:rFonts w:hint="cs"/>
          <w:rtl/>
          <w:lang w:eastAsia="he-IL"/>
        </w:rPr>
        <w:t xml:space="preserve">דיבור במליאה </w:t>
      </w:r>
      <w:r w:rsidR="00E50C1A">
        <w:rPr>
          <w:rFonts w:hint="cs"/>
          <w:rtl/>
          <w:lang w:eastAsia="he-IL"/>
        </w:rPr>
        <w:t>ואני חושב שחשוב שאני אעשה את זה.</w:t>
      </w:r>
    </w:p>
    <w:p w:rsidR="00E50C1A" w:rsidRDefault="00E50C1A" w:rsidP="00AD3445">
      <w:pPr>
        <w:rPr>
          <w:rtl/>
          <w:lang w:eastAsia="he-IL"/>
        </w:rPr>
      </w:pPr>
    </w:p>
    <w:p w:rsidR="00E50C1A" w:rsidRDefault="00E50C1A" w:rsidP="00135929">
      <w:pPr>
        <w:pStyle w:val="-"/>
        <w:rPr>
          <w:rtl/>
        </w:rPr>
      </w:pPr>
      <w:bookmarkStart w:id="1568" w:name="ET_speakercontinue_5292_250"/>
      <w:r w:rsidRPr="00135929">
        <w:rPr>
          <w:rStyle w:val="TagStyle"/>
          <w:rtl/>
        </w:rPr>
        <w:t xml:space="preserve"> &lt;&lt; דובר_המשך &gt;&gt;</w:t>
      </w:r>
      <w:r w:rsidRPr="00E50C1A">
        <w:rPr>
          <w:rStyle w:val="TagStyle"/>
          <w:rtl/>
        </w:rPr>
        <w:t xml:space="preserve"> </w:t>
      </w:r>
      <w:r>
        <w:rPr>
          <w:rtl/>
        </w:rPr>
        <w:t>אוסאמה סעדי (הרשימה המשותפת):</w:t>
      </w:r>
      <w:r w:rsidRPr="00E50C1A">
        <w:rPr>
          <w:rStyle w:val="TagStyle"/>
          <w:rtl/>
        </w:rPr>
        <w:t xml:space="preserve"> </w:t>
      </w:r>
      <w:r w:rsidRPr="00135929">
        <w:rPr>
          <w:rStyle w:val="TagStyle"/>
          <w:rtl/>
        </w:rPr>
        <w:t>&lt;&lt; דובר_המשך &gt;&gt;</w:t>
      </w:r>
      <w:r>
        <w:rPr>
          <w:rtl/>
        </w:rPr>
        <w:t xml:space="preserve">   </w:t>
      </w:r>
      <w:bookmarkEnd w:id="1568"/>
    </w:p>
    <w:p w:rsidR="00E50C1A" w:rsidRDefault="00E50C1A" w:rsidP="00E50C1A">
      <w:pPr>
        <w:pStyle w:val="KeepWithNext"/>
        <w:rPr>
          <w:rtl/>
          <w:lang w:eastAsia="he-IL"/>
        </w:rPr>
      </w:pPr>
    </w:p>
    <w:p w:rsidR="00E50C1A" w:rsidRDefault="00F11E2B" w:rsidP="00F11E2B">
      <w:pPr>
        <w:rPr>
          <w:rtl/>
          <w:lang w:eastAsia="he-IL"/>
        </w:rPr>
      </w:pPr>
      <w:r>
        <w:rPr>
          <w:rFonts w:hint="cs"/>
          <w:rtl/>
          <w:lang w:eastAsia="he-IL"/>
        </w:rPr>
        <w:t>לא,</w:t>
      </w:r>
      <w:r w:rsidR="00E50C1A">
        <w:rPr>
          <w:rFonts w:hint="cs"/>
          <w:rtl/>
          <w:lang w:eastAsia="he-IL"/>
        </w:rPr>
        <w:t xml:space="preserve"> יש </w:t>
      </w:r>
      <w:bookmarkStart w:id="1569" w:name="_ETM_Q1_2427000"/>
      <w:bookmarkEnd w:id="1569"/>
      <w:r w:rsidR="00E50C1A">
        <w:rPr>
          <w:rFonts w:hint="cs"/>
          <w:rtl/>
          <w:lang w:eastAsia="he-IL"/>
        </w:rPr>
        <w:t>לנו הסתייגות.</w:t>
      </w:r>
    </w:p>
    <w:p w:rsidR="00F11E2B" w:rsidRDefault="00F11E2B" w:rsidP="00F11E2B">
      <w:pPr>
        <w:rPr>
          <w:rtl/>
          <w:lang w:eastAsia="he-IL"/>
        </w:rPr>
      </w:pPr>
      <w:bookmarkStart w:id="1570" w:name="_ETM_Q1_2429000"/>
      <w:bookmarkEnd w:id="1570"/>
    </w:p>
    <w:p w:rsidR="00F11E2B" w:rsidRDefault="00F11E2B" w:rsidP="00135929">
      <w:pPr>
        <w:pStyle w:val="af6"/>
        <w:rPr>
          <w:rtl/>
        </w:rPr>
      </w:pPr>
      <w:bookmarkStart w:id="1571" w:name="ET_yor_6156_111"/>
      <w:r w:rsidRPr="00135929">
        <w:rPr>
          <w:rStyle w:val="TagStyle"/>
          <w:rtl/>
        </w:rPr>
        <w:t>&lt;&lt; יור &gt;&gt;</w:t>
      </w:r>
      <w:r w:rsidRPr="00F11E2B">
        <w:rPr>
          <w:rStyle w:val="TagStyle"/>
          <w:rtl/>
        </w:rPr>
        <w:t xml:space="preserve"> </w:t>
      </w:r>
      <w:r>
        <w:rPr>
          <w:rtl/>
        </w:rPr>
        <w:t>היו"ר גלעד קריב:</w:t>
      </w:r>
      <w:r w:rsidRPr="00F11E2B">
        <w:rPr>
          <w:rStyle w:val="TagStyle"/>
          <w:rtl/>
        </w:rPr>
        <w:t xml:space="preserve"> </w:t>
      </w:r>
      <w:r w:rsidRPr="00135929">
        <w:rPr>
          <w:rStyle w:val="TagStyle"/>
          <w:rtl/>
        </w:rPr>
        <w:t>&lt;&lt; יור &gt;&gt;</w:t>
      </w:r>
      <w:r>
        <w:rPr>
          <w:rtl/>
        </w:rPr>
        <w:t xml:space="preserve">   </w:t>
      </w:r>
      <w:bookmarkEnd w:id="1571"/>
    </w:p>
    <w:p w:rsidR="00F11E2B" w:rsidRDefault="00F11E2B" w:rsidP="00F11E2B">
      <w:pPr>
        <w:pStyle w:val="KeepWithNext"/>
        <w:rPr>
          <w:rtl/>
          <w:lang w:eastAsia="he-IL"/>
        </w:rPr>
      </w:pPr>
    </w:p>
    <w:p w:rsidR="00F11E2B" w:rsidRDefault="00E50C1A" w:rsidP="00E50C1A">
      <w:pPr>
        <w:rPr>
          <w:rtl/>
          <w:lang w:eastAsia="he-IL"/>
        </w:rPr>
      </w:pPr>
      <w:r>
        <w:rPr>
          <w:rFonts w:hint="cs"/>
          <w:rtl/>
          <w:lang w:eastAsia="he-IL"/>
        </w:rPr>
        <w:t>כן, ו</w:t>
      </w:r>
      <w:r w:rsidR="00F11E2B">
        <w:rPr>
          <w:rFonts w:hint="cs"/>
          <w:rtl/>
          <w:lang w:eastAsia="he-IL"/>
        </w:rPr>
        <w:t>אני גם אזכיר זאת בדברי לקראת קריאה שנייה ושלישית. נרשום לנו להזכיר את זה בדברי הצ</w:t>
      </w:r>
      <w:r>
        <w:rPr>
          <w:rFonts w:hint="cs"/>
          <w:rtl/>
          <w:lang w:eastAsia="he-IL"/>
        </w:rPr>
        <w:t>ג</w:t>
      </w:r>
      <w:r w:rsidR="00F11E2B">
        <w:rPr>
          <w:rFonts w:hint="cs"/>
          <w:rtl/>
          <w:lang w:eastAsia="he-IL"/>
        </w:rPr>
        <w:t>ת החוק.</w:t>
      </w:r>
    </w:p>
    <w:p w:rsidR="00F11E2B" w:rsidRDefault="00F11E2B" w:rsidP="00F11E2B">
      <w:pPr>
        <w:rPr>
          <w:rtl/>
          <w:lang w:eastAsia="he-IL"/>
        </w:rPr>
      </w:pPr>
    </w:p>
    <w:p w:rsidR="00E50C1A" w:rsidRDefault="00E50C1A" w:rsidP="00135929">
      <w:pPr>
        <w:pStyle w:val="a4"/>
        <w:rPr>
          <w:rtl/>
        </w:rPr>
      </w:pPr>
      <w:bookmarkStart w:id="1572" w:name="ET_speaker_גור_בליי_251"/>
      <w:r w:rsidRPr="00135929">
        <w:rPr>
          <w:rStyle w:val="TagStyle"/>
          <w:rtl/>
        </w:rPr>
        <w:t xml:space="preserve"> &lt;&lt; דובר &gt;&gt;</w:t>
      </w:r>
      <w:r w:rsidRPr="00E50C1A">
        <w:rPr>
          <w:rStyle w:val="TagStyle"/>
          <w:rtl/>
        </w:rPr>
        <w:t xml:space="preserve"> </w:t>
      </w:r>
      <w:r>
        <w:rPr>
          <w:rtl/>
        </w:rPr>
        <w:t>גור בליי:</w:t>
      </w:r>
      <w:r w:rsidRPr="00E50C1A">
        <w:rPr>
          <w:rStyle w:val="TagStyle"/>
          <w:rtl/>
        </w:rPr>
        <w:t xml:space="preserve"> </w:t>
      </w:r>
      <w:r w:rsidRPr="00135929">
        <w:rPr>
          <w:rStyle w:val="TagStyle"/>
          <w:rtl/>
        </w:rPr>
        <w:t>&lt;&lt; דובר &gt;&gt;</w:t>
      </w:r>
      <w:r>
        <w:rPr>
          <w:rtl/>
        </w:rPr>
        <w:t xml:space="preserve">   </w:t>
      </w:r>
      <w:bookmarkEnd w:id="1572"/>
    </w:p>
    <w:p w:rsidR="00E50C1A" w:rsidRDefault="00E50C1A" w:rsidP="00E50C1A">
      <w:pPr>
        <w:pStyle w:val="KeepWithNext"/>
        <w:rPr>
          <w:rtl/>
          <w:lang w:eastAsia="he-IL"/>
        </w:rPr>
      </w:pPr>
    </w:p>
    <w:p w:rsidR="00E50C1A" w:rsidRPr="00E50C1A" w:rsidRDefault="00E50C1A" w:rsidP="00E50C1A">
      <w:pPr>
        <w:rPr>
          <w:rtl/>
          <w:lang w:eastAsia="he-IL"/>
        </w:rPr>
      </w:pPr>
      <w:bookmarkStart w:id="1573" w:name="_ETM_Q1_2444000"/>
      <w:bookmarkEnd w:id="1573"/>
      <w:r>
        <w:rPr>
          <w:rFonts w:hint="cs"/>
          <w:rtl/>
          <w:lang w:eastAsia="he-IL"/>
        </w:rPr>
        <w:t xml:space="preserve">רק לחדד לפרוטוקול: זה הנוסח שהוקרא למעט </w:t>
      </w:r>
      <w:bookmarkStart w:id="1574" w:name="_ETM_Q1_2445000"/>
      <w:bookmarkEnd w:id="1574"/>
      <w:r>
        <w:rPr>
          <w:rFonts w:hint="cs"/>
          <w:rtl/>
          <w:lang w:eastAsia="he-IL"/>
        </w:rPr>
        <w:t>המילים "ועל השגתה", שכרגע הן לא בנוסח.</w:t>
      </w:r>
    </w:p>
    <w:p w:rsidR="00F11E2B" w:rsidRDefault="00F11E2B" w:rsidP="00F11E2B">
      <w:pPr>
        <w:rPr>
          <w:rtl/>
          <w:lang w:eastAsia="he-IL"/>
        </w:rPr>
      </w:pPr>
    </w:p>
    <w:p w:rsidR="00F11E2B" w:rsidRDefault="00F11E2B" w:rsidP="00135929">
      <w:pPr>
        <w:pStyle w:val="af6"/>
        <w:rPr>
          <w:rtl/>
        </w:rPr>
      </w:pPr>
      <w:bookmarkStart w:id="1575" w:name="ET_yor_6156_259"/>
      <w:r w:rsidRPr="00135929">
        <w:rPr>
          <w:rStyle w:val="TagStyle"/>
          <w:rtl/>
        </w:rPr>
        <w:t xml:space="preserve"> &lt;&lt; יור &gt;&gt;</w:t>
      </w:r>
      <w:r w:rsidRPr="00F11E2B">
        <w:rPr>
          <w:rStyle w:val="TagStyle"/>
          <w:rtl/>
        </w:rPr>
        <w:t xml:space="preserve"> </w:t>
      </w:r>
      <w:r>
        <w:rPr>
          <w:rtl/>
        </w:rPr>
        <w:t>היו"ר גלעד קריב:</w:t>
      </w:r>
      <w:r w:rsidRPr="00F11E2B">
        <w:rPr>
          <w:rStyle w:val="TagStyle"/>
          <w:rtl/>
        </w:rPr>
        <w:t xml:space="preserve"> </w:t>
      </w:r>
      <w:r w:rsidRPr="00135929">
        <w:rPr>
          <w:rStyle w:val="TagStyle"/>
          <w:rtl/>
        </w:rPr>
        <w:t>&lt;&lt; יור &gt;&gt;</w:t>
      </w:r>
      <w:bookmarkEnd w:id="1575"/>
      <w:r>
        <w:rPr>
          <w:rtl/>
        </w:rPr>
        <w:t xml:space="preserve">   </w:t>
      </w:r>
    </w:p>
    <w:p w:rsidR="00F11E2B" w:rsidRDefault="00F11E2B" w:rsidP="00F11E2B">
      <w:pPr>
        <w:pStyle w:val="KeepWithNext"/>
        <w:rPr>
          <w:rtl/>
          <w:lang w:eastAsia="he-IL"/>
        </w:rPr>
      </w:pPr>
    </w:p>
    <w:p w:rsidR="00F11E2B" w:rsidRDefault="00E50C1A" w:rsidP="00E50C1A">
      <w:pPr>
        <w:rPr>
          <w:rtl/>
          <w:lang w:eastAsia="he-IL"/>
        </w:rPr>
      </w:pPr>
      <w:r>
        <w:rPr>
          <w:rFonts w:hint="cs"/>
          <w:rtl/>
          <w:lang w:eastAsia="he-IL"/>
        </w:rPr>
        <w:t xml:space="preserve">הן לא בנוסח ועליהן </w:t>
      </w:r>
      <w:bookmarkStart w:id="1576" w:name="_ETM_Q1_2442000"/>
      <w:bookmarkEnd w:id="1576"/>
      <w:r w:rsidR="00F11E2B">
        <w:rPr>
          <w:rFonts w:hint="cs"/>
          <w:rtl/>
          <w:lang w:eastAsia="he-IL"/>
        </w:rPr>
        <w:t>יש</w:t>
      </w:r>
      <w:r>
        <w:rPr>
          <w:rFonts w:hint="cs"/>
          <w:rtl/>
          <w:lang w:eastAsia="he-IL"/>
        </w:rPr>
        <w:t xml:space="preserve"> גם</w:t>
      </w:r>
      <w:r w:rsidR="00F11E2B">
        <w:rPr>
          <w:rFonts w:hint="cs"/>
          <w:rtl/>
          <w:lang w:eastAsia="he-IL"/>
        </w:rPr>
        <w:t xml:space="preserve"> את ההסתייגות</w:t>
      </w:r>
      <w:r>
        <w:rPr>
          <w:rFonts w:hint="cs"/>
          <w:rtl/>
          <w:lang w:eastAsia="he-IL"/>
        </w:rPr>
        <w:t xml:space="preserve"> של חבר הכנסת סעדי ושלי, עם שינוי התיבה הזאת.</w:t>
      </w:r>
    </w:p>
    <w:p w:rsidR="00E50C1A" w:rsidRDefault="00E50C1A" w:rsidP="00E50C1A">
      <w:pPr>
        <w:rPr>
          <w:rtl/>
          <w:lang w:eastAsia="he-IL"/>
        </w:rPr>
      </w:pPr>
      <w:bookmarkStart w:id="1577" w:name="_ETM_Q1_2455000"/>
      <w:bookmarkEnd w:id="1577"/>
    </w:p>
    <w:p w:rsidR="00E50C1A" w:rsidRDefault="00E50C1A" w:rsidP="00E50C1A">
      <w:pPr>
        <w:rPr>
          <w:rtl/>
          <w:lang w:eastAsia="he-IL"/>
        </w:rPr>
      </w:pPr>
      <w:bookmarkStart w:id="1578" w:name="_ETM_Q1_2456000"/>
      <w:bookmarkEnd w:id="1578"/>
      <w:r>
        <w:rPr>
          <w:rFonts w:hint="cs"/>
          <w:rtl/>
          <w:lang w:eastAsia="he-IL"/>
        </w:rPr>
        <w:t>מי בעד אישור החוק?</w:t>
      </w:r>
    </w:p>
    <w:p w:rsidR="00E50C1A" w:rsidRDefault="00E50C1A" w:rsidP="00E50C1A">
      <w:pPr>
        <w:pStyle w:val="af1"/>
        <w:keepNext/>
        <w:rPr>
          <w:rtl/>
          <w:lang w:eastAsia="he-IL"/>
        </w:rPr>
      </w:pPr>
      <w:bookmarkStart w:id="1579" w:name="_ETM_Q1_2460000"/>
      <w:bookmarkEnd w:id="1579"/>
    </w:p>
    <w:p w:rsidR="00E50C1A" w:rsidRDefault="00E50C1A" w:rsidP="00E50C1A">
      <w:pPr>
        <w:pStyle w:val="af1"/>
        <w:keepNext/>
        <w:rPr>
          <w:rtl/>
          <w:lang w:eastAsia="he-IL"/>
        </w:rPr>
      </w:pPr>
      <w:r>
        <w:rPr>
          <w:rtl/>
          <w:lang w:eastAsia="he-IL"/>
        </w:rPr>
        <w:t>הצבעה</w:t>
      </w:r>
    </w:p>
    <w:p w:rsidR="00E50C1A" w:rsidRDefault="00E50C1A" w:rsidP="00E50C1A">
      <w:pPr>
        <w:pStyle w:val="--"/>
        <w:keepNext/>
        <w:rPr>
          <w:rtl/>
          <w:lang w:eastAsia="he-IL"/>
        </w:rPr>
      </w:pPr>
    </w:p>
    <w:p w:rsidR="00E50C1A" w:rsidRDefault="00E50C1A" w:rsidP="00E50C1A">
      <w:pPr>
        <w:pStyle w:val="--"/>
        <w:keepNext/>
        <w:rPr>
          <w:rtl/>
          <w:lang w:eastAsia="he-IL"/>
        </w:rPr>
      </w:pPr>
      <w:r>
        <w:rPr>
          <w:rFonts w:hint="cs"/>
          <w:rtl/>
          <w:lang w:eastAsia="he-IL"/>
        </w:rPr>
        <w:t>החוק אושר.</w:t>
      </w:r>
    </w:p>
    <w:p w:rsidR="00E50C1A" w:rsidRDefault="00E50C1A" w:rsidP="00E50C1A">
      <w:pPr>
        <w:pStyle w:val="--"/>
        <w:keepNext/>
        <w:rPr>
          <w:rtl/>
          <w:lang w:eastAsia="he-IL"/>
        </w:rPr>
      </w:pPr>
    </w:p>
    <w:p w:rsidR="00E50C1A" w:rsidRDefault="00E50C1A" w:rsidP="00135929">
      <w:pPr>
        <w:pStyle w:val="af6"/>
        <w:rPr>
          <w:rtl/>
        </w:rPr>
      </w:pPr>
      <w:bookmarkStart w:id="1580" w:name="ET_yor_6156_252"/>
      <w:r w:rsidRPr="00135929">
        <w:rPr>
          <w:rStyle w:val="TagStyle"/>
          <w:rtl/>
        </w:rPr>
        <w:t xml:space="preserve"> &lt;&lt; יור &gt;&gt;</w:t>
      </w:r>
      <w:r w:rsidRPr="00E50C1A">
        <w:rPr>
          <w:rStyle w:val="TagStyle"/>
          <w:rtl/>
        </w:rPr>
        <w:t xml:space="preserve"> </w:t>
      </w:r>
      <w:r>
        <w:rPr>
          <w:rtl/>
        </w:rPr>
        <w:t>היו"ר גלעד קריב:</w:t>
      </w:r>
      <w:r w:rsidRPr="00E50C1A">
        <w:rPr>
          <w:rStyle w:val="TagStyle"/>
          <w:rtl/>
        </w:rPr>
        <w:t xml:space="preserve"> </w:t>
      </w:r>
      <w:r w:rsidRPr="00135929">
        <w:rPr>
          <w:rStyle w:val="TagStyle"/>
          <w:rtl/>
        </w:rPr>
        <w:t>&lt;&lt; יור &gt;&gt;</w:t>
      </w:r>
      <w:r>
        <w:rPr>
          <w:rtl/>
        </w:rPr>
        <w:t xml:space="preserve">   </w:t>
      </w:r>
      <w:bookmarkEnd w:id="1580"/>
    </w:p>
    <w:p w:rsidR="00E50C1A" w:rsidRDefault="00E50C1A" w:rsidP="00E50C1A">
      <w:pPr>
        <w:pStyle w:val="KeepWithNext"/>
        <w:rPr>
          <w:rtl/>
        </w:rPr>
      </w:pPr>
    </w:p>
    <w:p w:rsidR="00F11E2B" w:rsidRDefault="00E50C1A" w:rsidP="00F11E2B">
      <w:pPr>
        <w:rPr>
          <w:rtl/>
          <w:lang w:eastAsia="he-IL"/>
        </w:rPr>
      </w:pPr>
      <w:bookmarkStart w:id="1581" w:name="_ETM_Q1_2454000"/>
      <w:bookmarkEnd w:id="1581"/>
      <w:r>
        <w:rPr>
          <w:rFonts w:hint="cs"/>
          <w:rtl/>
          <w:lang w:eastAsia="he-IL"/>
        </w:rPr>
        <w:t xml:space="preserve">אושר </w:t>
      </w:r>
      <w:r w:rsidR="00F11E2B">
        <w:rPr>
          <w:rFonts w:hint="cs"/>
          <w:rtl/>
          <w:lang w:eastAsia="he-IL"/>
        </w:rPr>
        <w:t>פה אחד.</w:t>
      </w:r>
    </w:p>
    <w:p w:rsidR="00F11E2B" w:rsidRDefault="00F11E2B" w:rsidP="00F11E2B">
      <w:pPr>
        <w:rPr>
          <w:rtl/>
          <w:lang w:eastAsia="he-IL"/>
        </w:rPr>
      </w:pPr>
    </w:p>
    <w:p w:rsidR="00E50C1A" w:rsidRDefault="00F11E2B" w:rsidP="00E50C1A">
      <w:pPr>
        <w:rPr>
          <w:rtl/>
          <w:lang w:eastAsia="he-IL"/>
        </w:rPr>
      </w:pPr>
      <w:r>
        <w:rPr>
          <w:rFonts w:hint="cs"/>
          <w:rtl/>
          <w:lang w:eastAsia="he-IL"/>
        </w:rPr>
        <w:t>תודה, מכובדי. אנחנו נועלים את הדיון בהצעת</w:t>
      </w:r>
      <w:r w:rsidR="00E50C1A">
        <w:rPr>
          <w:rFonts w:hint="cs"/>
          <w:rtl/>
          <w:lang w:eastAsia="he-IL"/>
        </w:rPr>
        <w:t xml:space="preserve"> חוק לתיקון פקודת הראיות.</w:t>
      </w:r>
    </w:p>
    <w:p w:rsidR="00E50C1A" w:rsidRDefault="00E50C1A" w:rsidP="00E50C1A">
      <w:pPr>
        <w:rPr>
          <w:rtl/>
          <w:lang w:eastAsia="he-IL"/>
        </w:rPr>
      </w:pPr>
    </w:p>
    <w:p w:rsidR="00E50C1A" w:rsidRDefault="00E50C1A" w:rsidP="00135929">
      <w:pPr>
        <w:pStyle w:val="a4"/>
        <w:rPr>
          <w:rtl/>
        </w:rPr>
      </w:pPr>
      <w:bookmarkStart w:id="1582" w:name="ET_speaker_קריאה_253"/>
      <w:r w:rsidRPr="00135929">
        <w:rPr>
          <w:rStyle w:val="TagStyle"/>
          <w:rtl/>
        </w:rPr>
        <w:t xml:space="preserve"> &lt;&lt; דובר &gt;&gt;</w:t>
      </w:r>
      <w:r w:rsidRPr="00E50C1A">
        <w:rPr>
          <w:rStyle w:val="TagStyle"/>
          <w:rtl/>
        </w:rPr>
        <w:t xml:space="preserve"> </w:t>
      </w:r>
      <w:r>
        <w:rPr>
          <w:rtl/>
        </w:rPr>
        <w:t>קריאה:</w:t>
      </w:r>
      <w:r w:rsidRPr="00E50C1A">
        <w:rPr>
          <w:rStyle w:val="TagStyle"/>
          <w:rtl/>
        </w:rPr>
        <w:t xml:space="preserve"> </w:t>
      </w:r>
      <w:r w:rsidRPr="00135929">
        <w:rPr>
          <w:rStyle w:val="TagStyle"/>
          <w:rtl/>
        </w:rPr>
        <w:t>&lt;&lt; דובר &gt;&gt;</w:t>
      </w:r>
      <w:r>
        <w:rPr>
          <w:rtl/>
        </w:rPr>
        <w:t xml:space="preserve">   </w:t>
      </w:r>
      <w:bookmarkEnd w:id="1582"/>
    </w:p>
    <w:p w:rsidR="00E50C1A" w:rsidRDefault="00E50C1A" w:rsidP="00E50C1A">
      <w:pPr>
        <w:pStyle w:val="KeepWithNext"/>
        <w:rPr>
          <w:rtl/>
          <w:lang w:eastAsia="he-IL"/>
        </w:rPr>
      </w:pPr>
    </w:p>
    <w:p w:rsidR="00E50C1A" w:rsidRDefault="00E50C1A" w:rsidP="00E50C1A">
      <w:pPr>
        <w:rPr>
          <w:rtl/>
          <w:lang w:eastAsia="he-IL"/>
        </w:rPr>
      </w:pPr>
      <w:bookmarkStart w:id="1583" w:name="_ETM_Q1_2476000"/>
      <w:bookmarkEnd w:id="1583"/>
      <w:r>
        <w:rPr>
          <w:rFonts w:hint="cs"/>
          <w:rtl/>
          <w:lang w:eastAsia="he-IL"/>
        </w:rPr>
        <w:t xml:space="preserve">- - - </w:t>
      </w:r>
    </w:p>
    <w:p w:rsidR="00E50C1A" w:rsidRDefault="00E50C1A" w:rsidP="00E50C1A">
      <w:pPr>
        <w:rPr>
          <w:rtl/>
          <w:lang w:eastAsia="he-IL"/>
        </w:rPr>
      </w:pPr>
      <w:bookmarkStart w:id="1584" w:name="_ETM_Q1_2478000"/>
      <w:bookmarkEnd w:id="1584"/>
    </w:p>
    <w:p w:rsidR="00E50C1A" w:rsidRDefault="00E50C1A" w:rsidP="00135929">
      <w:pPr>
        <w:pStyle w:val="a4"/>
        <w:rPr>
          <w:rtl/>
        </w:rPr>
      </w:pPr>
      <w:bookmarkStart w:id="1585" w:name="ET_speaker_גור_בליי_260"/>
      <w:r w:rsidRPr="00135929">
        <w:rPr>
          <w:rStyle w:val="TagStyle"/>
          <w:rtl/>
        </w:rPr>
        <w:t xml:space="preserve"> &lt;&lt; דובר &gt;&gt;</w:t>
      </w:r>
      <w:r w:rsidRPr="00E50C1A">
        <w:rPr>
          <w:rStyle w:val="TagStyle"/>
          <w:rtl/>
        </w:rPr>
        <w:t xml:space="preserve"> </w:t>
      </w:r>
      <w:r>
        <w:rPr>
          <w:rtl/>
        </w:rPr>
        <w:t>גור בליי:</w:t>
      </w:r>
      <w:r w:rsidRPr="00E50C1A">
        <w:rPr>
          <w:rStyle w:val="TagStyle"/>
          <w:rtl/>
        </w:rPr>
        <w:t xml:space="preserve"> </w:t>
      </w:r>
      <w:r w:rsidRPr="00135929">
        <w:rPr>
          <w:rStyle w:val="TagStyle"/>
          <w:rtl/>
        </w:rPr>
        <w:t>&lt;&lt; דובר &gt;&gt;</w:t>
      </w:r>
      <w:bookmarkEnd w:id="1585"/>
      <w:r>
        <w:rPr>
          <w:rtl/>
        </w:rPr>
        <w:t xml:space="preserve">   </w:t>
      </w:r>
    </w:p>
    <w:p w:rsidR="00E50C1A" w:rsidRDefault="00E50C1A" w:rsidP="00E50C1A">
      <w:pPr>
        <w:pStyle w:val="KeepWithNext"/>
        <w:rPr>
          <w:rtl/>
          <w:lang w:eastAsia="he-IL"/>
        </w:rPr>
      </w:pPr>
    </w:p>
    <w:p w:rsidR="00E50C1A" w:rsidRDefault="00E50C1A" w:rsidP="00E50C1A">
      <w:pPr>
        <w:rPr>
          <w:rtl/>
          <w:lang w:eastAsia="he-IL"/>
        </w:rPr>
      </w:pPr>
      <w:bookmarkStart w:id="1586" w:name="_ETM_Q1_2480000"/>
      <w:bookmarkEnd w:id="1586"/>
      <w:r>
        <w:rPr>
          <w:rFonts w:hint="cs"/>
          <w:rtl/>
          <w:lang w:eastAsia="he-IL"/>
        </w:rPr>
        <w:t>לא, כי יכול להיות שנרצה לפתוח את זה.</w:t>
      </w:r>
    </w:p>
    <w:p w:rsidR="00E50C1A" w:rsidRDefault="00E50C1A" w:rsidP="00E50C1A">
      <w:pPr>
        <w:rPr>
          <w:rtl/>
          <w:lang w:eastAsia="he-IL"/>
        </w:rPr>
      </w:pPr>
    </w:p>
    <w:p w:rsidR="00E50C1A" w:rsidRDefault="00E50C1A" w:rsidP="00135929">
      <w:pPr>
        <w:pStyle w:val="af6"/>
        <w:rPr>
          <w:rtl/>
        </w:rPr>
      </w:pPr>
      <w:bookmarkStart w:id="1587" w:name="ET_yor_6156_255"/>
      <w:r w:rsidRPr="00135929">
        <w:rPr>
          <w:rStyle w:val="TagStyle"/>
          <w:rtl/>
        </w:rPr>
        <w:t xml:space="preserve"> &lt;&lt; יור &gt;&gt;</w:t>
      </w:r>
      <w:r w:rsidRPr="00E50C1A">
        <w:rPr>
          <w:rStyle w:val="TagStyle"/>
          <w:rtl/>
        </w:rPr>
        <w:t xml:space="preserve"> </w:t>
      </w:r>
      <w:r>
        <w:rPr>
          <w:rtl/>
        </w:rPr>
        <w:t>היו"ר גלעד קריב:</w:t>
      </w:r>
      <w:r w:rsidRPr="00E50C1A">
        <w:rPr>
          <w:rStyle w:val="TagStyle"/>
          <w:rtl/>
        </w:rPr>
        <w:t xml:space="preserve"> </w:t>
      </w:r>
      <w:r w:rsidRPr="00135929">
        <w:rPr>
          <w:rStyle w:val="TagStyle"/>
          <w:rtl/>
        </w:rPr>
        <w:t>&lt;&lt; יור &gt;&gt;</w:t>
      </w:r>
      <w:r>
        <w:rPr>
          <w:rtl/>
        </w:rPr>
        <w:t xml:space="preserve">   </w:t>
      </w:r>
      <w:bookmarkEnd w:id="1587"/>
    </w:p>
    <w:p w:rsidR="00E50C1A" w:rsidRDefault="00E50C1A" w:rsidP="00E50C1A">
      <w:pPr>
        <w:pStyle w:val="KeepWithNext"/>
        <w:rPr>
          <w:rtl/>
          <w:lang w:eastAsia="he-IL"/>
        </w:rPr>
      </w:pPr>
    </w:p>
    <w:p w:rsidR="00E50C1A" w:rsidRDefault="00E50C1A" w:rsidP="00E50C1A">
      <w:pPr>
        <w:rPr>
          <w:rtl/>
          <w:lang w:eastAsia="he-IL"/>
        </w:rPr>
      </w:pPr>
      <w:bookmarkStart w:id="1588" w:name="_ETM_Q1_2485000"/>
      <w:bookmarkEnd w:id="1588"/>
      <w:r>
        <w:rPr>
          <w:rFonts w:hint="cs"/>
          <w:rtl/>
          <w:lang w:eastAsia="he-IL"/>
        </w:rPr>
        <w:t xml:space="preserve">חברים, </w:t>
      </w:r>
      <w:bookmarkStart w:id="1589" w:name="_ETM_Q1_2486000"/>
      <w:bookmarkEnd w:id="1589"/>
      <w:r>
        <w:rPr>
          <w:rFonts w:hint="cs"/>
          <w:rtl/>
          <w:lang w:eastAsia="he-IL"/>
        </w:rPr>
        <w:t>אני מגיש רוויזיה. תקבלו הודעה על מועד הרוויזיה.</w:t>
      </w:r>
    </w:p>
    <w:p w:rsidR="00E50C1A" w:rsidRDefault="00E50C1A" w:rsidP="00E50C1A">
      <w:pPr>
        <w:rPr>
          <w:rtl/>
          <w:lang w:eastAsia="he-IL"/>
        </w:rPr>
      </w:pPr>
    </w:p>
    <w:p w:rsidR="00E50C1A" w:rsidRDefault="00E50C1A" w:rsidP="00E50C1A">
      <w:pPr>
        <w:rPr>
          <w:rtl/>
          <w:lang w:eastAsia="he-IL"/>
        </w:rPr>
      </w:pPr>
      <w:bookmarkStart w:id="1590" w:name="_ETM_Q1_2493000"/>
      <w:bookmarkEnd w:id="1590"/>
      <w:r>
        <w:rPr>
          <w:rFonts w:hint="cs"/>
          <w:rtl/>
          <w:lang w:eastAsia="he-IL"/>
        </w:rPr>
        <w:t xml:space="preserve">אני נועל את </w:t>
      </w:r>
      <w:bookmarkStart w:id="1591" w:name="_ETM_Q1_2495000"/>
      <w:bookmarkEnd w:id="1591"/>
      <w:r>
        <w:rPr>
          <w:rFonts w:hint="cs"/>
          <w:rtl/>
          <w:lang w:eastAsia="he-IL"/>
        </w:rPr>
        <w:t>הדיון בהצעת החוק לתיקון פקודת הראיות. תודה לכל המשתתפים.</w:t>
      </w:r>
    </w:p>
    <w:p w:rsidR="00E50C1A" w:rsidRDefault="00E50C1A" w:rsidP="00E50C1A">
      <w:pPr>
        <w:rPr>
          <w:rtl/>
          <w:lang w:eastAsia="he-IL"/>
        </w:rPr>
      </w:pPr>
      <w:bookmarkStart w:id="1592" w:name="_ETM_Q1_2503000"/>
      <w:bookmarkEnd w:id="1592"/>
    </w:p>
    <w:p w:rsidR="00E50C1A" w:rsidRPr="00E50C1A" w:rsidRDefault="00E50C1A" w:rsidP="00E50C1A">
      <w:pPr>
        <w:rPr>
          <w:rtl/>
          <w:lang w:eastAsia="he-IL"/>
        </w:rPr>
      </w:pPr>
      <w:r>
        <w:rPr>
          <w:rFonts w:hint="cs"/>
          <w:rtl/>
          <w:lang w:eastAsia="he-IL"/>
        </w:rPr>
        <w:t>הישיבה נעולה.</w:t>
      </w:r>
    </w:p>
    <w:p w:rsidR="00F11E2B" w:rsidRDefault="00F11E2B" w:rsidP="00F11E2B">
      <w:pPr>
        <w:rPr>
          <w:rtl/>
          <w:lang w:eastAsia="he-IL"/>
        </w:rPr>
      </w:pPr>
      <w:bookmarkStart w:id="1593" w:name="_ETM_Q1_2473000"/>
      <w:bookmarkEnd w:id="1593"/>
    </w:p>
    <w:p w:rsidR="009A15A8" w:rsidRDefault="009A15A8" w:rsidP="00F11E2B">
      <w:pPr>
        <w:rPr>
          <w:rtl/>
          <w:lang w:eastAsia="he-IL"/>
        </w:rPr>
      </w:pPr>
      <w:bookmarkStart w:id="1594" w:name="_GoBack"/>
      <w:bookmarkEnd w:id="1594"/>
    </w:p>
    <w:p w:rsidR="00F11E2B" w:rsidRDefault="00F11E2B" w:rsidP="00135929">
      <w:pPr>
        <w:pStyle w:val="afc"/>
        <w:rPr>
          <w:rtl/>
          <w:lang w:eastAsia="he-IL"/>
        </w:rPr>
      </w:pPr>
      <w:bookmarkStart w:id="1595" w:name="ET_meetingend_114"/>
      <w:r w:rsidRPr="00135929">
        <w:rPr>
          <w:rStyle w:val="TagStyle"/>
          <w:rtl/>
        </w:rPr>
        <w:t xml:space="preserve"> &lt;&lt; סיום &gt;&gt;</w:t>
      </w:r>
      <w:r w:rsidRPr="00F11E2B">
        <w:rPr>
          <w:rStyle w:val="TagStyle"/>
          <w:rtl/>
        </w:rPr>
        <w:t xml:space="preserve"> </w:t>
      </w:r>
      <w:r>
        <w:rPr>
          <w:rtl/>
          <w:lang w:eastAsia="he-IL"/>
        </w:rPr>
        <w:t>הישיבה ננעלה בשעה 14:35.</w:t>
      </w:r>
      <w:r w:rsidRPr="00F11E2B">
        <w:rPr>
          <w:rStyle w:val="TagStyle"/>
          <w:rtl/>
        </w:rPr>
        <w:t xml:space="preserve"> </w:t>
      </w:r>
      <w:r w:rsidRPr="00135929">
        <w:rPr>
          <w:rStyle w:val="TagStyle"/>
          <w:rtl/>
        </w:rPr>
        <w:t>&lt;&lt; סיום &gt;&gt;</w:t>
      </w:r>
      <w:r>
        <w:rPr>
          <w:rtl/>
          <w:lang w:eastAsia="he-IL"/>
        </w:rPr>
        <w:t xml:space="preserve">   </w:t>
      </w:r>
      <w:bookmarkEnd w:id="1595"/>
    </w:p>
    <w:p w:rsidR="00F11E2B" w:rsidRDefault="00F11E2B" w:rsidP="00F11E2B">
      <w:pPr>
        <w:pStyle w:val="KeepWithNext"/>
        <w:rPr>
          <w:rtl/>
          <w:lang w:eastAsia="he-IL"/>
        </w:rPr>
      </w:pPr>
    </w:p>
    <w:p w:rsidR="00F11E2B" w:rsidRPr="00F11E2B" w:rsidRDefault="00F11E2B" w:rsidP="00F11E2B">
      <w:pPr>
        <w:rPr>
          <w:rtl/>
          <w:lang w:eastAsia="he-IL"/>
        </w:rPr>
      </w:pPr>
    </w:p>
    <w:p w:rsidR="00743315" w:rsidRDefault="00743315" w:rsidP="00743315">
      <w:pPr>
        <w:rPr>
          <w:rtl/>
          <w:lang w:eastAsia="he-IL"/>
        </w:rPr>
      </w:pPr>
    </w:p>
    <w:p w:rsidR="00743315" w:rsidRPr="00743315" w:rsidRDefault="00743315" w:rsidP="00743315">
      <w:pPr>
        <w:rPr>
          <w:rtl/>
          <w:lang w:eastAsia="he-IL"/>
        </w:rPr>
      </w:pPr>
    </w:p>
    <w:p w:rsidR="00134EA9" w:rsidRDefault="00134EA9" w:rsidP="00134EA9">
      <w:pPr>
        <w:pStyle w:val="KeepWithNext"/>
        <w:rPr>
          <w:rtl/>
          <w:lang w:eastAsia="he-IL"/>
        </w:rPr>
      </w:pPr>
    </w:p>
    <w:p w:rsidR="00134EA9" w:rsidRPr="00134EA9" w:rsidRDefault="00134EA9" w:rsidP="00134EA9">
      <w:pPr>
        <w:rPr>
          <w:rtl/>
          <w:lang w:eastAsia="he-IL"/>
        </w:rPr>
      </w:pPr>
    </w:p>
    <w:p w:rsidR="00112019" w:rsidRDefault="00112019" w:rsidP="00112019">
      <w:pPr>
        <w:rPr>
          <w:rtl/>
          <w:lang w:eastAsia="he-IL"/>
        </w:rPr>
      </w:pPr>
    </w:p>
    <w:p w:rsidR="00112019" w:rsidRPr="00112019" w:rsidRDefault="00112019" w:rsidP="00112019">
      <w:pPr>
        <w:rPr>
          <w:rtl/>
          <w:lang w:eastAsia="he-IL"/>
        </w:rPr>
      </w:pPr>
    </w:p>
    <w:p w:rsidR="0081769E" w:rsidRPr="0081769E" w:rsidRDefault="0081769E" w:rsidP="0081769E">
      <w:pPr>
        <w:rPr>
          <w:rtl/>
          <w:lang w:eastAsia="he-IL"/>
        </w:rPr>
      </w:pPr>
    </w:p>
    <w:p w:rsidR="00E1711F" w:rsidRDefault="00E1711F" w:rsidP="00423DCC">
      <w:pPr>
        <w:rPr>
          <w:rtl/>
          <w:lang w:eastAsia="he-IL"/>
        </w:rPr>
      </w:pPr>
    </w:p>
    <w:p w:rsidR="00E1711F" w:rsidRPr="00423DCC" w:rsidRDefault="00E1711F" w:rsidP="00423DCC">
      <w:pPr>
        <w:rPr>
          <w:rtl/>
          <w:lang w:eastAsia="he-IL"/>
        </w:rPr>
      </w:pPr>
    </w:p>
    <w:p w:rsidR="00ED4020" w:rsidRDefault="00ED4020" w:rsidP="000F2FE5">
      <w:pPr>
        <w:rPr>
          <w:rtl/>
        </w:rPr>
      </w:pPr>
    </w:p>
    <w:p w:rsidR="00ED4020" w:rsidRPr="008713A4" w:rsidRDefault="00ED4020" w:rsidP="000F2FE5"/>
    <w:sectPr w:rsidR="00ED4020" w:rsidRPr="008713A4" w:rsidSect="008C4E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4E82" w:rsidRDefault="008C4E82">
      <w:r>
        <w:separator/>
      </w:r>
    </w:p>
  </w:endnote>
  <w:endnote w:type="continuationSeparator" w:id="0">
    <w:p w:rsidR="008C4E82" w:rsidRDefault="008C4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4E82" w:rsidRDefault="008C4E82">
      <w:r>
        <w:separator/>
      </w:r>
    </w:p>
  </w:footnote>
  <w:footnote w:type="continuationSeparator" w:id="0">
    <w:p w:rsidR="008C4E82" w:rsidRDefault="008C4E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E82" w:rsidRDefault="008C4E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C4E82" w:rsidRDefault="008C4E8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E82" w:rsidRDefault="008C4E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15A8">
      <w:rPr>
        <w:rStyle w:val="af7"/>
        <w:noProof/>
        <w:rtl/>
      </w:rPr>
      <w:t>34</w:t>
    </w:r>
    <w:r>
      <w:rPr>
        <w:rStyle w:val="af7"/>
      </w:rPr>
      <w:fldChar w:fldCharType="end"/>
    </w:r>
  </w:p>
  <w:p w:rsidR="008C4E82" w:rsidRPr="00CC5815" w:rsidRDefault="008C4E82" w:rsidP="008E5E3F">
    <w:pPr>
      <w:pStyle w:val="a3"/>
      <w:ind w:firstLine="0"/>
    </w:pPr>
    <w:r>
      <w:rPr>
        <w:rtl/>
      </w:rPr>
      <w:t>ועדת החוקה, חוק ומשפט</w:t>
    </w:r>
  </w:p>
  <w:p w:rsidR="008C4E82" w:rsidRPr="00CC5815" w:rsidRDefault="008C4E82" w:rsidP="008E5E3F">
    <w:pPr>
      <w:pStyle w:val="a3"/>
      <w:ind w:firstLine="0"/>
      <w:rPr>
        <w:rtl/>
      </w:rPr>
    </w:pPr>
    <w:r>
      <w:rPr>
        <w:rtl/>
      </w:rPr>
      <w:t>08/02/2022</w:t>
    </w:r>
  </w:p>
  <w:p w:rsidR="008C4E82" w:rsidRPr="00CC5815" w:rsidRDefault="008C4E8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E82" w:rsidRDefault="008C4E8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C4E82" w:rsidRDefault="008C4E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C4E82" w:rsidRDefault="008C4E8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8DD"/>
    <w:rsid w:val="00031316"/>
    <w:rsid w:val="000313FD"/>
    <w:rsid w:val="00037279"/>
    <w:rsid w:val="00040B7D"/>
    <w:rsid w:val="00064FCF"/>
    <w:rsid w:val="00066BB7"/>
    <w:rsid w:val="00067F13"/>
    <w:rsid w:val="00067F42"/>
    <w:rsid w:val="0007505F"/>
    <w:rsid w:val="000865B0"/>
    <w:rsid w:val="00092B80"/>
    <w:rsid w:val="00096CB0"/>
    <w:rsid w:val="000A1505"/>
    <w:rsid w:val="000A17C6"/>
    <w:rsid w:val="000A6156"/>
    <w:rsid w:val="000B060C"/>
    <w:rsid w:val="000B2EE6"/>
    <w:rsid w:val="000B77B8"/>
    <w:rsid w:val="000C1B8E"/>
    <w:rsid w:val="000C47F5"/>
    <w:rsid w:val="000E3314"/>
    <w:rsid w:val="000E6DB9"/>
    <w:rsid w:val="000E7994"/>
    <w:rsid w:val="000F2459"/>
    <w:rsid w:val="000F2FE5"/>
    <w:rsid w:val="000F68EB"/>
    <w:rsid w:val="001031B6"/>
    <w:rsid w:val="001074D6"/>
    <w:rsid w:val="00111117"/>
    <w:rsid w:val="00112019"/>
    <w:rsid w:val="00112D38"/>
    <w:rsid w:val="001201A5"/>
    <w:rsid w:val="00131F7D"/>
    <w:rsid w:val="00134EA9"/>
    <w:rsid w:val="00135929"/>
    <w:rsid w:val="00150436"/>
    <w:rsid w:val="00153295"/>
    <w:rsid w:val="001568FB"/>
    <w:rsid w:val="00167294"/>
    <w:rsid w:val="001673D4"/>
    <w:rsid w:val="00171E7F"/>
    <w:rsid w:val="001758C1"/>
    <w:rsid w:val="0017779F"/>
    <w:rsid w:val="001817AF"/>
    <w:rsid w:val="0018307A"/>
    <w:rsid w:val="0019021C"/>
    <w:rsid w:val="00192051"/>
    <w:rsid w:val="001A74E9"/>
    <w:rsid w:val="001A7A1B"/>
    <w:rsid w:val="001B2C85"/>
    <w:rsid w:val="001B663F"/>
    <w:rsid w:val="001B712E"/>
    <w:rsid w:val="001C28B4"/>
    <w:rsid w:val="001C3A96"/>
    <w:rsid w:val="001C40B5"/>
    <w:rsid w:val="001C44DA"/>
    <w:rsid w:val="001C4FDA"/>
    <w:rsid w:val="001D157F"/>
    <w:rsid w:val="001D440C"/>
    <w:rsid w:val="001E08D6"/>
    <w:rsid w:val="001E39E6"/>
    <w:rsid w:val="002016FF"/>
    <w:rsid w:val="00201E0A"/>
    <w:rsid w:val="00210D8D"/>
    <w:rsid w:val="00217651"/>
    <w:rsid w:val="00222DFF"/>
    <w:rsid w:val="00227102"/>
    <w:rsid w:val="00227FEF"/>
    <w:rsid w:val="002301AA"/>
    <w:rsid w:val="002461C6"/>
    <w:rsid w:val="00261257"/>
    <w:rsid w:val="00261554"/>
    <w:rsid w:val="00261A0A"/>
    <w:rsid w:val="00275C03"/>
    <w:rsid w:val="00280D58"/>
    <w:rsid w:val="00285240"/>
    <w:rsid w:val="002854D3"/>
    <w:rsid w:val="0028572A"/>
    <w:rsid w:val="002868A2"/>
    <w:rsid w:val="002934B0"/>
    <w:rsid w:val="00293E88"/>
    <w:rsid w:val="002C4126"/>
    <w:rsid w:val="002D4BDB"/>
    <w:rsid w:val="002E5E31"/>
    <w:rsid w:val="002F2FA0"/>
    <w:rsid w:val="0030317C"/>
    <w:rsid w:val="00303B4C"/>
    <w:rsid w:val="00314C94"/>
    <w:rsid w:val="003168B6"/>
    <w:rsid w:val="00321E62"/>
    <w:rsid w:val="00322D7B"/>
    <w:rsid w:val="00327BF8"/>
    <w:rsid w:val="003336A3"/>
    <w:rsid w:val="003353F3"/>
    <w:rsid w:val="00336020"/>
    <w:rsid w:val="00340AFA"/>
    <w:rsid w:val="0034590D"/>
    <w:rsid w:val="00352892"/>
    <w:rsid w:val="00355E7B"/>
    <w:rsid w:val="0036320C"/>
    <w:rsid w:val="003658CB"/>
    <w:rsid w:val="00366CFB"/>
    <w:rsid w:val="0036794C"/>
    <w:rsid w:val="00373508"/>
    <w:rsid w:val="003941B1"/>
    <w:rsid w:val="00396023"/>
    <w:rsid w:val="003A1DDC"/>
    <w:rsid w:val="003C1BA9"/>
    <w:rsid w:val="003C279D"/>
    <w:rsid w:val="003C3A4C"/>
    <w:rsid w:val="003D6992"/>
    <w:rsid w:val="003D79C1"/>
    <w:rsid w:val="003F0A5F"/>
    <w:rsid w:val="003F424A"/>
    <w:rsid w:val="0041710F"/>
    <w:rsid w:val="00420E41"/>
    <w:rsid w:val="004212E7"/>
    <w:rsid w:val="00423B2C"/>
    <w:rsid w:val="00423DCC"/>
    <w:rsid w:val="00424C94"/>
    <w:rsid w:val="00424D76"/>
    <w:rsid w:val="00425762"/>
    <w:rsid w:val="00435C3D"/>
    <w:rsid w:val="00435F0A"/>
    <w:rsid w:val="00445039"/>
    <w:rsid w:val="00447608"/>
    <w:rsid w:val="00451746"/>
    <w:rsid w:val="00455C30"/>
    <w:rsid w:val="00470EAC"/>
    <w:rsid w:val="00481E87"/>
    <w:rsid w:val="00484808"/>
    <w:rsid w:val="00493D1F"/>
    <w:rsid w:val="0049458B"/>
    <w:rsid w:val="00495FD8"/>
    <w:rsid w:val="004B0A65"/>
    <w:rsid w:val="004B1BE9"/>
    <w:rsid w:val="004B2D14"/>
    <w:rsid w:val="004C1320"/>
    <w:rsid w:val="004C6523"/>
    <w:rsid w:val="004E150B"/>
    <w:rsid w:val="004E4293"/>
    <w:rsid w:val="004F0D9C"/>
    <w:rsid w:val="00500C0C"/>
    <w:rsid w:val="00505D16"/>
    <w:rsid w:val="00511E54"/>
    <w:rsid w:val="00522866"/>
    <w:rsid w:val="00534089"/>
    <w:rsid w:val="00544E0C"/>
    <w:rsid w:val="00546678"/>
    <w:rsid w:val="005506B9"/>
    <w:rsid w:val="0055385F"/>
    <w:rsid w:val="00556F05"/>
    <w:rsid w:val="00565DC5"/>
    <w:rsid w:val="0057180D"/>
    <w:rsid w:val="00574757"/>
    <w:rsid w:val="005817EC"/>
    <w:rsid w:val="0058282F"/>
    <w:rsid w:val="00587C59"/>
    <w:rsid w:val="00590B77"/>
    <w:rsid w:val="00594BA6"/>
    <w:rsid w:val="005A342D"/>
    <w:rsid w:val="005A5B99"/>
    <w:rsid w:val="005A5D2E"/>
    <w:rsid w:val="005B5C00"/>
    <w:rsid w:val="005C363E"/>
    <w:rsid w:val="005C3FCE"/>
    <w:rsid w:val="005D61F3"/>
    <w:rsid w:val="005D7085"/>
    <w:rsid w:val="005E0C14"/>
    <w:rsid w:val="005E0D32"/>
    <w:rsid w:val="005E1C6B"/>
    <w:rsid w:val="005F0A5F"/>
    <w:rsid w:val="005F17D9"/>
    <w:rsid w:val="005F3987"/>
    <w:rsid w:val="005F39CD"/>
    <w:rsid w:val="005F76B0"/>
    <w:rsid w:val="0061742E"/>
    <w:rsid w:val="00625A97"/>
    <w:rsid w:val="00634F61"/>
    <w:rsid w:val="006542C7"/>
    <w:rsid w:val="00667D64"/>
    <w:rsid w:val="006860DD"/>
    <w:rsid w:val="00695A47"/>
    <w:rsid w:val="006A002B"/>
    <w:rsid w:val="006A0CB7"/>
    <w:rsid w:val="006A6F40"/>
    <w:rsid w:val="006B2B6A"/>
    <w:rsid w:val="006B484C"/>
    <w:rsid w:val="006C2205"/>
    <w:rsid w:val="006C3FDC"/>
    <w:rsid w:val="006C41BD"/>
    <w:rsid w:val="006D3977"/>
    <w:rsid w:val="006D4AE6"/>
    <w:rsid w:val="006D5605"/>
    <w:rsid w:val="006E1AD9"/>
    <w:rsid w:val="006E27ED"/>
    <w:rsid w:val="006E3013"/>
    <w:rsid w:val="006E4F0B"/>
    <w:rsid w:val="006F0259"/>
    <w:rsid w:val="006F5651"/>
    <w:rsid w:val="006F78F4"/>
    <w:rsid w:val="00700433"/>
    <w:rsid w:val="007004B1"/>
    <w:rsid w:val="00700501"/>
    <w:rsid w:val="00700F75"/>
    <w:rsid w:val="00702755"/>
    <w:rsid w:val="0070472C"/>
    <w:rsid w:val="00707762"/>
    <w:rsid w:val="007124B0"/>
    <w:rsid w:val="00724D11"/>
    <w:rsid w:val="0073177F"/>
    <w:rsid w:val="00735683"/>
    <w:rsid w:val="00741CEB"/>
    <w:rsid w:val="00741E2A"/>
    <w:rsid w:val="00742199"/>
    <w:rsid w:val="00743315"/>
    <w:rsid w:val="007509A6"/>
    <w:rsid w:val="0077556A"/>
    <w:rsid w:val="00775F26"/>
    <w:rsid w:val="007872B4"/>
    <w:rsid w:val="00791CBE"/>
    <w:rsid w:val="007967DC"/>
    <w:rsid w:val="007A2718"/>
    <w:rsid w:val="007A38E8"/>
    <w:rsid w:val="007A6722"/>
    <w:rsid w:val="007C23A4"/>
    <w:rsid w:val="007C67C8"/>
    <w:rsid w:val="007C693F"/>
    <w:rsid w:val="007C6ADD"/>
    <w:rsid w:val="007D5525"/>
    <w:rsid w:val="007F2B63"/>
    <w:rsid w:val="007F4813"/>
    <w:rsid w:val="0080194D"/>
    <w:rsid w:val="0081769E"/>
    <w:rsid w:val="00817DFB"/>
    <w:rsid w:val="0082136D"/>
    <w:rsid w:val="008320F6"/>
    <w:rsid w:val="0083224C"/>
    <w:rsid w:val="00841223"/>
    <w:rsid w:val="00845D73"/>
    <w:rsid w:val="00846BE9"/>
    <w:rsid w:val="00851EEE"/>
    <w:rsid w:val="00853207"/>
    <w:rsid w:val="00853C95"/>
    <w:rsid w:val="008713A4"/>
    <w:rsid w:val="00875F10"/>
    <w:rsid w:val="00891776"/>
    <w:rsid w:val="008B0941"/>
    <w:rsid w:val="008C4E82"/>
    <w:rsid w:val="008C6035"/>
    <w:rsid w:val="008C7015"/>
    <w:rsid w:val="008D11E1"/>
    <w:rsid w:val="008D1DFB"/>
    <w:rsid w:val="008D3916"/>
    <w:rsid w:val="008E03B4"/>
    <w:rsid w:val="008E138A"/>
    <w:rsid w:val="008E5E3F"/>
    <w:rsid w:val="008F7E70"/>
    <w:rsid w:val="0090279B"/>
    <w:rsid w:val="00906CBD"/>
    <w:rsid w:val="0091313D"/>
    <w:rsid w:val="00914904"/>
    <w:rsid w:val="009216D8"/>
    <w:rsid w:val="009258CE"/>
    <w:rsid w:val="009411FB"/>
    <w:rsid w:val="009515F0"/>
    <w:rsid w:val="00953B3F"/>
    <w:rsid w:val="00953D1F"/>
    <w:rsid w:val="00954C2A"/>
    <w:rsid w:val="00956F4F"/>
    <w:rsid w:val="00960111"/>
    <w:rsid w:val="00960FB3"/>
    <w:rsid w:val="00977277"/>
    <w:rsid w:val="009830CB"/>
    <w:rsid w:val="0099358E"/>
    <w:rsid w:val="00995323"/>
    <w:rsid w:val="009965A2"/>
    <w:rsid w:val="009A15A8"/>
    <w:rsid w:val="009A75C7"/>
    <w:rsid w:val="009B6FB4"/>
    <w:rsid w:val="009C4E88"/>
    <w:rsid w:val="009C6EF3"/>
    <w:rsid w:val="009D1D68"/>
    <w:rsid w:val="009D478A"/>
    <w:rsid w:val="009E07F3"/>
    <w:rsid w:val="009E66C0"/>
    <w:rsid w:val="009E6E93"/>
    <w:rsid w:val="009F1518"/>
    <w:rsid w:val="009F5773"/>
    <w:rsid w:val="009F7DED"/>
    <w:rsid w:val="00A1132B"/>
    <w:rsid w:val="00A15971"/>
    <w:rsid w:val="00A22C90"/>
    <w:rsid w:val="00A25F2A"/>
    <w:rsid w:val="00A303F6"/>
    <w:rsid w:val="00A40246"/>
    <w:rsid w:val="00A42723"/>
    <w:rsid w:val="00A45BAC"/>
    <w:rsid w:val="00A526A8"/>
    <w:rsid w:val="00A64A6D"/>
    <w:rsid w:val="00A66020"/>
    <w:rsid w:val="00A82B46"/>
    <w:rsid w:val="00A8365B"/>
    <w:rsid w:val="00A92A66"/>
    <w:rsid w:val="00A970C4"/>
    <w:rsid w:val="00AA5292"/>
    <w:rsid w:val="00AB02EE"/>
    <w:rsid w:val="00AB3F3A"/>
    <w:rsid w:val="00AB5954"/>
    <w:rsid w:val="00AC1C59"/>
    <w:rsid w:val="00AD034B"/>
    <w:rsid w:val="00AD3445"/>
    <w:rsid w:val="00AD4EC9"/>
    <w:rsid w:val="00AD53D9"/>
    <w:rsid w:val="00AD6FFC"/>
    <w:rsid w:val="00AE5168"/>
    <w:rsid w:val="00AE68D1"/>
    <w:rsid w:val="00AF249F"/>
    <w:rsid w:val="00AF31E6"/>
    <w:rsid w:val="00AF4150"/>
    <w:rsid w:val="00B0509A"/>
    <w:rsid w:val="00B120B2"/>
    <w:rsid w:val="00B1356E"/>
    <w:rsid w:val="00B364B3"/>
    <w:rsid w:val="00B41675"/>
    <w:rsid w:val="00B440A0"/>
    <w:rsid w:val="00B50340"/>
    <w:rsid w:val="00B50C61"/>
    <w:rsid w:val="00B51FD4"/>
    <w:rsid w:val="00B6547C"/>
    <w:rsid w:val="00B65508"/>
    <w:rsid w:val="00B67A30"/>
    <w:rsid w:val="00B67CF4"/>
    <w:rsid w:val="00B706A6"/>
    <w:rsid w:val="00B80ED1"/>
    <w:rsid w:val="00B84A6B"/>
    <w:rsid w:val="00B8517A"/>
    <w:rsid w:val="00B963EC"/>
    <w:rsid w:val="00BA4DD4"/>
    <w:rsid w:val="00BA6446"/>
    <w:rsid w:val="00BC61BE"/>
    <w:rsid w:val="00BD0AB9"/>
    <w:rsid w:val="00BD47B7"/>
    <w:rsid w:val="00C1169D"/>
    <w:rsid w:val="00C135D5"/>
    <w:rsid w:val="00C20511"/>
    <w:rsid w:val="00C22DCB"/>
    <w:rsid w:val="00C2506F"/>
    <w:rsid w:val="00C3052C"/>
    <w:rsid w:val="00C3598A"/>
    <w:rsid w:val="00C360BC"/>
    <w:rsid w:val="00C37B96"/>
    <w:rsid w:val="00C4228D"/>
    <w:rsid w:val="00C44800"/>
    <w:rsid w:val="00C5231C"/>
    <w:rsid w:val="00C52EC2"/>
    <w:rsid w:val="00C61DC1"/>
    <w:rsid w:val="00C64AFF"/>
    <w:rsid w:val="00C653B3"/>
    <w:rsid w:val="00C661EE"/>
    <w:rsid w:val="00C72438"/>
    <w:rsid w:val="00C763E4"/>
    <w:rsid w:val="00C806EA"/>
    <w:rsid w:val="00C8624A"/>
    <w:rsid w:val="00C91075"/>
    <w:rsid w:val="00CA5363"/>
    <w:rsid w:val="00CB222D"/>
    <w:rsid w:val="00CB55F7"/>
    <w:rsid w:val="00CB6D60"/>
    <w:rsid w:val="00CB6EB8"/>
    <w:rsid w:val="00CC02A0"/>
    <w:rsid w:val="00CC3E38"/>
    <w:rsid w:val="00CC47E6"/>
    <w:rsid w:val="00CC48FF"/>
    <w:rsid w:val="00CC5815"/>
    <w:rsid w:val="00CE24B8"/>
    <w:rsid w:val="00CE5849"/>
    <w:rsid w:val="00CE690A"/>
    <w:rsid w:val="00D068E9"/>
    <w:rsid w:val="00D16487"/>
    <w:rsid w:val="00D249B6"/>
    <w:rsid w:val="00D26426"/>
    <w:rsid w:val="00D273C4"/>
    <w:rsid w:val="00D278F7"/>
    <w:rsid w:val="00D30013"/>
    <w:rsid w:val="00D35849"/>
    <w:rsid w:val="00D364BF"/>
    <w:rsid w:val="00D37550"/>
    <w:rsid w:val="00D40A29"/>
    <w:rsid w:val="00D45D27"/>
    <w:rsid w:val="00D51652"/>
    <w:rsid w:val="00D5649E"/>
    <w:rsid w:val="00D735EE"/>
    <w:rsid w:val="00D83A95"/>
    <w:rsid w:val="00D84FA3"/>
    <w:rsid w:val="00D86E57"/>
    <w:rsid w:val="00D96B24"/>
    <w:rsid w:val="00DB27BA"/>
    <w:rsid w:val="00DD2CCA"/>
    <w:rsid w:val="00DD302E"/>
    <w:rsid w:val="00DD331F"/>
    <w:rsid w:val="00DE5B80"/>
    <w:rsid w:val="00DF0633"/>
    <w:rsid w:val="00DF6F2A"/>
    <w:rsid w:val="00E00383"/>
    <w:rsid w:val="00E1711F"/>
    <w:rsid w:val="00E259AE"/>
    <w:rsid w:val="00E32404"/>
    <w:rsid w:val="00E32682"/>
    <w:rsid w:val="00E33AE3"/>
    <w:rsid w:val="00E35FE4"/>
    <w:rsid w:val="00E404E4"/>
    <w:rsid w:val="00E50C1A"/>
    <w:rsid w:val="00E541B1"/>
    <w:rsid w:val="00E61903"/>
    <w:rsid w:val="00E623D7"/>
    <w:rsid w:val="00E64116"/>
    <w:rsid w:val="00E642ED"/>
    <w:rsid w:val="00E657CE"/>
    <w:rsid w:val="00E80118"/>
    <w:rsid w:val="00E86050"/>
    <w:rsid w:val="00EA1CC7"/>
    <w:rsid w:val="00EA624B"/>
    <w:rsid w:val="00EB057D"/>
    <w:rsid w:val="00EB18E4"/>
    <w:rsid w:val="00EB57FA"/>
    <w:rsid w:val="00EB5C85"/>
    <w:rsid w:val="00EB7553"/>
    <w:rsid w:val="00EC0AC2"/>
    <w:rsid w:val="00EC1FB3"/>
    <w:rsid w:val="00EC2CD4"/>
    <w:rsid w:val="00EC41EF"/>
    <w:rsid w:val="00ED0167"/>
    <w:rsid w:val="00ED4020"/>
    <w:rsid w:val="00EE09AD"/>
    <w:rsid w:val="00EF61FA"/>
    <w:rsid w:val="00F053E5"/>
    <w:rsid w:val="00F0713F"/>
    <w:rsid w:val="00F10D2D"/>
    <w:rsid w:val="00F11E2B"/>
    <w:rsid w:val="00F14564"/>
    <w:rsid w:val="00F16831"/>
    <w:rsid w:val="00F35727"/>
    <w:rsid w:val="00F3623F"/>
    <w:rsid w:val="00F41C33"/>
    <w:rsid w:val="00F423F1"/>
    <w:rsid w:val="00F44B8D"/>
    <w:rsid w:val="00F472B6"/>
    <w:rsid w:val="00F4792E"/>
    <w:rsid w:val="00F53584"/>
    <w:rsid w:val="00F549E5"/>
    <w:rsid w:val="00F5604C"/>
    <w:rsid w:val="00F63F05"/>
    <w:rsid w:val="00F67367"/>
    <w:rsid w:val="00F71398"/>
    <w:rsid w:val="00F72368"/>
    <w:rsid w:val="00F72C47"/>
    <w:rsid w:val="00F82143"/>
    <w:rsid w:val="00F821F6"/>
    <w:rsid w:val="00F84D49"/>
    <w:rsid w:val="00F97316"/>
    <w:rsid w:val="00FA6A22"/>
    <w:rsid w:val="00FB0768"/>
    <w:rsid w:val="00FD4B17"/>
    <w:rsid w:val="00FD5676"/>
    <w:rsid w:val="00FD6BCA"/>
    <w:rsid w:val="00FE3474"/>
    <w:rsid w:val="00FE3535"/>
    <w:rsid w:val="00FF1744"/>
    <w:rsid w:val="00FF731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67CF4"/>
    <w:rPr>
      <w:rFonts w:cs="Arial"/>
      <w:b/>
      <w:bCs w:val="0"/>
      <w:vanish/>
      <w:color w:val="010000"/>
      <w:bdr w:val="single" w:sz="4" w:space="0" w:color="FF66FF"/>
    </w:rPr>
  </w:style>
  <w:style w:type="table" w:styleId="afd">
    <w:name w:val="Table Grid"/>
    <w:basedOn w:val="a1"/>
    <w:rsid w:val="00112D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2C6CD-430B-414D-9068-AA04E13AA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34</Pages>
  <Words>12075</Words>
  <Characters>68828</Characters>
  <Application>Microsoft Office Word</Application>
  <DocSecurity>0</DocSecurity>
  <Lines>573</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290</cp:revision>
  <cp:lastPrinted>2015-07-20T08:20:00Z</cp:lastPrinted>
  <dcterms:created xsi:type="dcterms:W3CDTF">2018-05-03T11:21:00Z</dcterms:created>
  <dcterms:modified xsi:type="dcterms:W3CDTF">2022-03-09T08:09:00Z</dcterms:modified>
</cp:coreProperties>
</file>