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002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0025">
      <w:pPr>
        <w:rPr>
          <w:rFonts w:cs="David"/>
          <w:b/>
          <w:bCs/>
          <w:sz w:val="24"/>
          <w:rtl/>
        </w:rPr>
      </w:pPr>
      <w:r>
        <w:rPr>
          <w:rFonts w:cs="David"/>
          <w:b/>
          <w:bCs/>
          <w:sz w:val="24"/>
          <w:rtl/>
        </w:rPr>
        <w:t>מושב שלישי</w:t>
      </w:r>
    </w:p>
    <w:p w:rsidR="00000000" w:rsidRDefault="00BE0025">
      <w:pPr>
        <w:rPr>
          <w:rFonts w:cs="David"/>
          <w:b/>
          <w:bCs/>
          <w:sz w:val="24"/>
          <w:rtl/>
        </w:rPr>
      </w:pPr>
    </w:p>
    <w:p w:rsidR="00000000" w:rsidRDefault="00BE0025">
      <w:pPr>
        <w:rPr>
          <w:rFonts w:cs="David"/>
          <w:b/>
          <w:bCs/>
          <w:sz w:val="24"/>
          <w:rtl/>
        </w:rPr>
      </w:pPr>
    </w:p>
    <w:p w:rsidR="00000000" w:rsidRDefault="00BE0025">
      <w:pPr>
        <w:rPr>
          <w:rFonts w:cs="David"/>
          <w:b/>
          <w:bCs/>
          <w:sz w:val="24"/>
          <w:rtl/>
        </w:rPr>
      </w:pPr>
    </w:p>
    <w:p w:rsidR="00000000" w:rsidRDefault="00BE0025">
      <w:pPr>
        <w:rPr>
          <w:rFonts w:cs="David"/>
          <w:b/>
          <w:bCs/>
          <w:sz w:val="24"/>
          <w:rtl/>
        </w:rPr>
      </w:pPr>
    </w:p>
    <w:p w:rsidR="00000000" w:rsidRDefault="00BE0025">
      <w:pPr>
        <w:pStyle w:val="6"/>
        <w:jc w:val="center"/>
        <w:rPr>
          <w:rFonts w:cs="David"/>
          <w:sz w:val="24"/>
          <w:u w:val="single"/>
          <w:rtl/>
        </w:rPr>
      </w:pPr>
      <w:r>
        <w:rPr>
          <w:rFonts w:cs="David"/>
          <w:sz w:val="24"/>
          <w:rtl/>
        </w:rPr>
        <w:t>פרוטוקול מ</w:t>
      </w:r>
      <w:r>
        <w:rPr>
          <w:rFonts w:cs="David"/>
          <w:sz w:val="24"/>
          <w:rtl/>
        </w:rPr>
        <w:t>ס' 300</w:t>
      </w:r>
    </w:p>
    <w:p w:rsidR="00000000" w:rsidRDefault="00BE0025">
      <w:pPr>
        <w:pStyle w:val="9"/>
        <w:rPr>
          <w:rFonts w:cs="David"/>
          <w:sz w:val="24"/>
          <w:rtl/>
        </w:rPr>
      </w:pPr>
      <w:r>
        <w:rPr>
          <w:rFonts w:cs="David"/>
          <w:sz w:val="24"/>
          <w:rtl/>
        </w:rPr>
        <w:t>מישיבת ועדת העבודה, הרווחה והבריאות</w:t>
      </w:r>
    </w:p>
    <w:p w:rsidR="00000000" w:rsidRDefault="00BE0025">
      <w:pPr>
        <w:tabs>
          <w:tab w:val="left" w:pos="1221"/>
        </w:tabs>
        <w:jc w:val="center"/>
        <w:rPr>
          <w:rFonts w:cs="David"/>
          <w:b/>
          <w:bCs/>
          <w:sz w:val="24"/>
          <w:u w:val="single"/>
          <w:rtl/>
        </w:rPr>
      </w:pPr>
      <w:r>
        <w:rPr>
          <w:rFonts w:cs="David"/>
          <w:b/>
          <w:bCs/>
          <w:sz w:val="24"/>
          <w:u w:val="single"/>
          <w:rtl/>
        </w:rPr>
        <w:t>יום שלישי</w:t>
      </w:r>
      <w:r>
        <w:rPr>
          <w:rFonts w:cs="David"/>
          <w:b/>
          <w:bCs/>
          <w:u w:val="single"/>
        </w:rPr>
        <w:t>,</w:t>
      </w:r>
      <w:r>
        <w:rPr>
          <w:rFonts w:cs="David"/>
          <w:b/>
          <w:bCs/>
          <w:sz w:val="24"/>
          <w:u w:val="single"/>
          <w:rtl/>
        </w:rPr>
        <w:t xml:space="preserve"> כ"ד בכסלו התשס"ה (07.12.2004), בשעה 10:00</w:t>
      </w:r>
    </w:p>
    <w:p w:rsidR="00000000" w:rsidRDefault="00BE0025">
      <w:pPr>
        <w:tabs>
          <w:tab w:val="left" w:pos="1221"/>
        </w:tabs>
        <w:rPr>
          <w:rFonts w:cs="David"/>
          <w:b/>
          <w:bCs/>
          <w:sz w:val="24"/>
          <w:rtl/>
        </w:rPr>
      </w:pPr>
    </w:p>
    <w:p w:rsidR="00000000" w:rsidRDefault="00BE0025">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בריאות ממלכתי (תיקון-מעבר מקופת חולים אחת לקופת חולים אחרת), התשס"ד-2004</w:t>
      </w:r>
    </w:p>
    <w:p w:rsidR="00000000" w:rsidRDefault="00BE0025">
      <w:pPr>
        <w:rPr>
          <w:rFonts w:cs="David"/>
          <w:sz w:val="24"/>
          <w:rtl/>
        </w:rPr>
      </w:pPr>
    </w:p>
    <w:p w:rsidR="00000000" w:rsidRDefault="00BE0025">
      <w:pPr>
        <w:rPr>
          <w:rFonts w:cs="David"/>
          <w:b/>
          <w:bCs/>
          <w:sz w:val="24"/>
          <w:u w:val="single"/>
          <w:rtl/>
        </w:rPr>
      </w:pPr>
      <w:r>
        <w:rPr>
          <w:rFonts w:cs="David"/>
          <w:b/>
          <w:bCs/>
          <w:sz w:val="24"/>
          <w:u w:val="single"/>
          <w:rtl/>
        </w:rPr>
        <w:t>נכחו:</w:t>
      </w:r>
    </w:p>
    <w:p w:rsidR="00000000" w:rsidRDefault="00BE0025">
      <w:pPr>
        <w:rPr>
          <w:rFonts w:cs="David"/>
          <w:b/>
          <w:bCs/>
          <w:sz w:val="24"/>
          <w:rtl/>
        </w:rPr>
      </w:pPr>
    </w:p>
    <w:p w:rsidR="00000000" w:rsidRDefault="00BE0025">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BE0025">
      <w:pPr>
        <w:rPr>
          <w:rFonts w:cs="David"/>
          <w:sz w:val="24"/>
          <w:rtl/>
        </w:rPr>
      </w:pPr>
      <w:r>
        <w:rPr>
          <w:rFonts w:cs="David"/>
          <w:sz w:val="24"/>
          <w:rtl/>
        </w:rPr>
        <w:tab/>
      </w:r>
      <w:r>
        <w:rPr>
          <w:rFonts w:cs="David"/>
          <w:sz w:val="24"/>
          <w:rtl/>
        </w:rPr>
        <w:tab/>
      </w:r>
      <w:r>
        <w:rPr>
          <w:rFonts w:cs="David"/>
          <w:sz w:val="24"/>
          <w:rtl/>
        </w:rPr>
        <w:tab/>
      </w:r>
    </w:p>
    <w:p w:rsidR="00000000" w:rsidRDefault="00BE0025">
      <w:pPr>
        <w:rPr>
          <w:rFonts w:cs="David"/>
          <w:sz w:val="24"/>
          <w:rtl/>
        </w:rPr>
      </w:pPr>
      <w:r>
        <w:rPr>
          <w:rFonts w:cs="David"/>
          <w:b/>
          <w:bCs/>
          <w:sz w:val="24"/>
          <w:u w:val="single"/>
          <w:rtl/>
        </w:rPr>
        <w:t>מוזמנים:</w:t>
      </w:r>
      <w:r>
        <w:rPr>
          <w:rFonts w:cs="David"/>
          <w:sz w:val="24"/>
          <w:rtl/>
        </w:rPr>
        <w:tab/>
      </w:r>
      <w:r>
        <w:rPr>
          <w:rFonts w:cs="David"/>
          <w:sz w:val="24"/>
          <w:rtl/>
        </w:rPr>
        <w:tab/>
      </w:r>
    </w:p>
    <w:p w:rsidR="00000000" w:rsidRDefault="00BE0025">
      <w:pPr>
        <w:rPr>
          <w:rFonts w:cs="David"/>
          <w:sz w:val="24"/>
          <w:rtl/>
        </w:rPr>
      </w:pPr>
      <w:r>
        <w:rPr>
          <w:rFonts w:cs="David"/>
          <w:sz w:val="24"/>
          <w:rtl/>
        </w:rPr>
        <w:tab/>
      </w:r>
      <w:r>
        <w:rPr>
          <w:rFonts w:cs="David"/>
          <w:sz w:val="24"/>
          <w:rtl/>
        </w:rPr>
        <w:tab/>
      </w:r>
      <w:r>
        <w:rPr>
          <w:rFonts w:cs="David"/>
          <w:sz w:val="24"/>
          <w:rtl/>
        </w:rPr>
        <w:tab/>
        <w:t>חה"כ יגא</w:t>
      </w:r>
      <w:r>
        <w:rPr>
          <w:rFonts w:cs="David"/>
          <w:sz w:val="24"/>
          <w:rtl/>
        </w:rPr>
        <w:t>ל יאסינוב</w:t>
      </w:r>
    </w:p>
    <w:p w:rsidR="00000000" w:rsidRDefault="00BE0025">
      <w:pPr>
        <w:rPr>
          <w:rFonts w:cs="David"/>
          <w:sz w:val="24"/>
          <w:rtl/>
        </w:rPr>
      </w:pPr>
      <w:r>
        <w:rPr>
          <w:rFonts w:cs="David"/>
          <w:sz w:val="24"/>
          <w:rtl/>
        </w:rPr>
        <w:tab/>
      </w:r>
      <w:r>
        <w:rPr>
          <w:rFonts w:cs="David"/>
          <w:sz w:val="24"/>
          <w:rtl/>
        </w:rPr>
        <w:tab/>
      </w:r>
      <w:r>
        <w:rPr>
          <w:rFonts w:cs="David"/>
          <w:sz w:val="24"/>
          <w:rtl/>
        </w:rPr>
        <w:tab/>
        <w:t>חה"כ אריה אלדד</w:t>
      </w:r>
    </w:p>
    <w:p w:rsidR="00000000" w:rsidRDefault="00BE0025">
      <w:pPr>
        <w:rPr>
          <w:rFonts w:cs="David"/>
          <w:sz w:val="24"/>
          <w:rtl/>
        </w:rPr>
      </w:pPr>
      <w:r>
        <w:rPr>
          <w:rFonts w:cs="David"/>
          <w:sz w:val="24"/>
          <w:rtl/>
        </w:rPr>
        <w:tab/>
      </w:r>
      <w:r>
        <w:rPr>
          <w:rFonts w:cs="David"/>
          <w:sz w:val="24"/>
          <w:rtl/>
        </w:rPr>
        <w:tab/>
      </w:r>
      <w:r>
        <w:rPr>
          <w:rFonts w:cs="David"/>
          <w:sz w:val="24"/>
          <w:rtl/>
        </w:rPr>
        <w:tab/>
        <w:t>נתן סמוך</w:t>
      </w:r>
      <w:r>
        <w:rPr>
          <w:rFonts w:cs="David"/>
          <w:sz w:val="24"/>
          <w:rtl/>
        </w:rPr>
        <w:tab/>
      </w:r>
      <w:r>
        <w:rPr>
          <w:rFonts w:cs="David"/>
          <w:sz w:val="24"/>
          <w:rtl/>
        </w:rPr>
        <w:tab/>
        <w:t>-משרד הבריאות</w:t>
      </w:r>
    </w:p>
    <w:p w:rsidR="00000000" w:rsidRDefault="00BE0025">
      <w:pPr>
        <w:rPr>
          <w:rFonts w:cs="David"/>
          <w:sz w:val="24"/>
          <w:rtl/>
        </w:rPr>
      </w:pPr>
      <w:r>
        <w:rPr>
          <w:rFonts w:cs="David"/>
          <w:sz w:val="24"/>
          <w:rtl/>
        </w:rPr>
        <w:tab/>
      </w:r>
      <w:r>
        <w:rPr>
          <w:rFonts w:cs="David"/>
          <w:sz w:val="24"/>
          <w:rtl/>
        </w:rPr>
        <w:tab/>
      </w:r>
      <w:r>
        <w:rPr>
          <w:rFonts w:cs="David"/>
          <w:sz w:val="24"/>
          <w:rtl/>
        </w:rPr>
        <w:tab/>
        <w:t>יובל פרידמן</w:t>
      </w:r>
      <w:r>
        <w:rPr>
          <w:rFonts w:cs="David"/>
          <w:sz w:val="24"/>
          <w:rtl/>
        </w:rPr>
        <w:tab/>
      </w:r>
      <w:r>
        <w:rPr>
          <w:rFonts w:cs="David"/>
          <w:sz w:val="24"/>
          <w:rtl/>
        </w:rPr>
        <w:tab/>
        <w:t>-משרד האוצר</w:t>
      </w:r>
    </w:p>
    <w:p w:rsidR="00000000" w:rsidRDefault="00BE0025">
      <w:pPr>
        <w:rPr>
          <w:rFonts w:cs="David"/>
          <w:sz w:val="24"/>
          <w:rtl/>
        </w:rPr>
      </w:pPr>
      <w:r>
        <w:rPr>
          <w:rFonts w:cs="David"/>
          <w:sz w:val="24"/>
          <w:rtl/>
        </w:rPr>
        <w:tab/>
      </w:r>
      <w:r>
        <w:rPr>
          <w:rFonts w:cs="David"/>
          <w:sz w:val="24"/>
          <w:rtl/>
        </w:rPr>
        <w:tab/>
      </w:r>
      <w:r>
        <w:rPr>
          <w:rFonts w:cs="David"/>
          <w:sz w:val="24"/>
          <w:rtl/>
        </w:rPr>
        <w:tab/>
        <w:t>מארק ניב</w:t>
      </w:r>
      <w:r>
        <w:rPr>
          <w:rFonts w:cs="David"/>
          <w:sz w:val="24"/>
          <w:rtl/>
        </w:rPr>
        <w:tab/>
      </w:r>
      <w:r>
        <w:rPr>
          <w:rFonts w:cs="David"/>
          <w:sz w:val="24"/>
          <w:rtl/>
        </w:rPr>
        <w:tab/>
        <w:t>-מכב"י שירותי בריאות</w:t>
      </w:r>
    </w:p>
    <w:p w:rsidR="00000000" w:rsidRDefault="00BE0025">
      <w:pPr>
        <w:rPr>
          <w:rFonts w:cs="David"/>
          <w:sz w:val="24"/>
          <w:rtl/>
        </w:rPr>
      </w:pPr>
      <w:r>
        <w:rPr>
          <w:rFonts w:cs="David"/>
          <w:sz w:val="24"/>
          <w:rtl/>
        </w:rPr>
        <w:tab/>
      </w:r>
      <w:r>
        <w:rPr>
          <w:rFonts w:cs="David"/>
          <w:sz w:val="24"/>
          <w:rtl/>
        </w:rPr>
        <w:tab/>
      </w:r>
      <w:r>
        <w:rPr>
          <w:rFonts w:cs="David"/>
          <w:sz w:val="24"/>
          <w:rtl/>
        </w:rPr>
        <w:tab/>
        <w:t>צבי מאיר</w:t>
      </w:r>
      <w:r>
        <w:rPr>
          <w:rFonts w:cs="David"/>
          <w:sz w:val="24"/>
          <w:rtl/>
        </w:rPr>
        <w:tab/>
      </w:r>
      <w:r>
        <w:rPr>
          <w:rFonts w:cs="David"/>
          <w:sz w:val="24"/>
          <w:rtl/>
        </w:rPr>
        <w:tab/>
        <w:t>-קופת חולים כללית</w:t>
      </w:r>
    </w:p>
    <w:p w:rsidR="00000000" w:rsidRDefault="00BE0025">
      <w:pPr>
        <w:rPr>
          <w:rFonts w:cs="David"/>
          <w:sz w:val="24"/>
          <w:rtl/>
        </w:rPr>
      </w:pPr>
      <w:r>
        <w:rPr>
          <w:rFonts w:cs="David"/>
          <w:sz w:val="24"/>
          <w:rtl/>
        </w:rPr>
        <w:tab/>
      </w:r>
      <w:r>
        <w:rPr>
          <w:rFonts w:cs="David"/>
          <w:sz w:val="24"/>
          <w:rtl/>
        </w:rPr>
        <w:tab/>
      </w:r>
      <w:r>
        <w:rPr>
          <w:rFonts w:cs="David"/>
          <w:sz w:val="24"/>
          <w:rtl/>
        </w:rPr>
        <w:tab/>
        <w:t>גיל דמתי</w:t>
      </w:r>
      <w:r>
        <w:rPr>
          <w:rFonts w:cs="David"/>
          <w:sz w:val="24"/>
          <w:rtl/>
        </w:rPr>
        <w:tab/>
      </w:r>
      <w:r>
        <w:rPr>
          <w:rFonts w:cs="David"/>
          <w:sz w:val="24"/>
          <w:rtl/>
        </w:rPr>
        <w:tab/>
        <w:t>-קופת חולים לאומית</w:t>
      </w:r>
    </w:p>
    <w:p w:rsidR="00000000" w:rsidRDefault="00BE0025">
      <w:pPr>
        <w:rPr>
          <w:rFonts w:cs="David"/>
          <w:sz w:val="24"/>
          <w:rtl/>
        </w:rPr>
      </w:pPr>
      <w:r>
        <w:rPr>
          <w:rFonts w:cs="David"/>
          <w:sz w:val="24"/>
          <w:rtl/>
        </w:rPr>
        <w:tab/>
      </w:r>
      <w:r>
        <w:rPr>
          <w:rFonts w:cs="David"/>
          <w:sz w:val="24"/>
          <w:rtl/>
        </w:rPr>
        <w:tab/>
      </w:r>
      <w:r>
        <w:rPr>
          <w:rFonts w:cs="David"/>
          <w:sz w:val="24"/>
          <w:rtl/>
        </w:rPr>
        <w:tab/>
        <w:t>יואב כהן</w:t>
      </w:r>
      <w:r>
        <w:rPr>
          <w:rFonts w:cs="David"/>
          <w:sz w:val="24"/>
          <w:rtl/>
        </w:rPr>
        <w:tab/>
      </w:r>
      <w:r>
        <w:rPr>
          <w:rFonts w:cs="David"/>
          <w:sz w:val="24"/>
          <w:rtl/>
        </w:rPr>
        <w:tab/>
        <w:t>-קופת חולים לאומית</w:t>
      </w:r>
    </w:p>
    <w:p w:rsidR="00000000" w:rsidRDefault="00BE0025">
      <w:pPr>
        <w:rPr>
          <w:rFonts w:cs="David"/>
          <w:sz w:val="24"/>
          <w:rtl/>
        </w:rPr>
      </w:pPr>
      <w:r>
        <w:rPr>
          <w:rFonts w:cs="David"/>
          <w:sz w:val="24"/>
          <w:rtl/>
        </w:rPr>
        <w:tab/>
      </w:r>
      <w:r>
        <w:rPr>
          <w:rFonts w:cs="David"/>
          <w:sz w:val="24"/>
          <w:rtl/>
        </w:rPr>
        <w:tab/>
      </w:r>
      <w:r>
        <w:rPr>
          <w:rFonts w:cs="David"/>
          <w:sz w:val="24"/>
          <w:rtl/>
        </w:rPr>
        <w:tab/>
        <w:t>לבי שרביט</w:t>
      </w:r>
      <w:r>
        <w:rPr>
          <w:rFonts w:cs="David"/>
          <w:sz w:val="24"/>
          <w:rtl/>
        </w:rPr>
        <w:tab/>
      </w:r>
      <w:r>
        <w:rPr>
          <w:rFonts w:cs="David"/>
          <w:sz w:val="24"/>
          <w:rtl/>
        </w:rPr>
        <w:tab/>
        <w:t>-ההסתדרות הרפואית</w:t>
      </w:r>
    </w:p>
    <w:p w:rsidR="00000000" w:rsidRDefault="00BE0025">
      <w:pPr>
        <w:rPr>
          <w:rFonts w:cs="David"/>
          <w:sz w:val="24"/>
          <w:rtl/>
        </w:rPr>
      </w:pPr>
    </w:p>
    <w:p w:rsidR="00000000" w:rsidRDefault="00BE0025">
      <w:pPr>
        <w:rPr>
          <w:rFonts w:cs="David"/>
          <w:sz w:val="24"/>
          <w:rtl/>
        </w:rPr>
      </w:pPr>
    </w:p>
    <w:p w:rsidR="00000000" w:rsidRDefault="00BE0025">
      <w:pPr>
        <w:rPr>
          <w:rFonts w:cs="David"/>
          <w:sz w:val="24"/>
          <w:rtl/>
        </w:rPr>
      </w:pPr>
    </w:p>
    <w:p w:rsidR="00000000" w:rsidRDefault="00BE0025">
      <w:pPr>
        <w:rPr>
          <w:rFonts w:cs="David"/>
          <w:sz w:val="24"/>
          <w:rtl/>
        </w:rPr>
      </w:pPr>
    </w:p>
    <w:p w:rsidR="00000000" w:rsidRDefault="00BE0025">
      <w:pPr>
        <w:rPr>
          <w:rFonts w:cs="David"/>
          <w:sz w:val="24"/>
          <w:rtl/>
        </w:rPr>
      </w:pPr>
    </w:p>
    <w:p w:rsidR="00000000" w:rsidRDefault="00BE0025">
      <w:pPr>
        <w:rPr>
          <w:rFonts w:cs="David"/>
          <w:sz w:val="24"/>
          <w:rtl/>
        </w:rPr>
      </w:pPr>
    </w:p>
    <w:p w:rsidR="00000000" w:rsidRDefault="00BE0025">
      <w:pPr>
        <w:rPr>
          <w:rFonts w:cs="David"/>
          <w:sz w:val="24"/>
          <w:rtl/>
        </w:rPr>
      </w:pPr>
    </w:p>
    <w:p w:rsidR="00000000" w:rsidRDefault="00BE0025">
      <w:pPr>
        <w:rPr>
          <w:rFonts w:cs="David"/>
          <w:sz w:val="24"/>
          <w:rtl/>
        </w:rPr>
      </w:pPr>
    </w:p>
    <w:p w:rsidR="00000000" w:rsidRDefault="00BE0025">
      <w:pPr>
        <w:rPr>
          <w:rFonts w:cs="David"/>
          <w:sz w:val="24"/>
          <w:rtl/>
        </w:rPr>
      </w:pPr>
    </w:p>
    <w:p w:rsidR="00000000" w:rsidRDefault="00BE0025">
      <w:pPr>
        <w:rPr>
          <w:rFonts w:cs="David"/>
          <w:b/>
          <w:bCs/>
          <w:sz w:val="24"/>
          <w:u w:val="single"/>
          <w:rtl/>
        </w:rPr>
      </w:pPr>
    </w:p>
    <w:p w:rsidR="00000000" w:rsidRDefault="00BE0025">
      <w:pPr>
        <w:rPr>
          <w:rFonts w:cs="David"/>
          <w:sz w:val="24"/>
          <w:rtl/>
        </w:rPr>
      </w:pPr>
      <w:r>
        <w:rPr>
          <w:rFonts w:cs="David"/>
          <w:b/>
          <w:bCs/>
          <w:sz w:val="24"/>
          <w:u w:val="single"/>
          <w:rtl/>
        </w:rPr>
        <w:t>יו</w:t>
      </w:r>
      <w:r>
        <w:rPr>
          <w:rFonts w:cs="David"/>
          <w:b/>
          <w:bCs/>
          <w:sz w:val="24"/>
          <w:u w:val="single"/>
          <w:rtl/>
        </w:rPr>
        <w:t>עצת משפטית:</w:t>
      </w:r>
      <w:r>
        <w:rPr>
          <w:rFonts w:cs="David"/>
          <w:sz w:val="24"/>
          <w:rtl/>
        </w:rPr>
        <w:t xml:space="preserve"> ג'ודי וסרמן</w:t>
      </w:r>
    </w:p>
    <w:p w:rsidR="00000000" w:rsidRDefault="00BE0025">
      <w:pPr>
        <w:rPr>
          <w:rFonts w:cs="David"/>
          <w:sz w:val="24"/>
          <w:rtl/>
        </w:rPr>
      </w:pPr>
    </w:p>
    <w:p w:rsidR="00000000" w:rsidRDefault="00BE0025">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BE0025">
      <w:pPr>
        <w:rPr>
          <w:rFonts w:cs="David"/>
          <w:b/>
          <w:bCs/>
          <w:sz w:val="24"/>
          <w:u w:val="single"/>
          <w:rtl/>
        </w:rPr>
      </w:pPr>
    </w:p>
    <w:p w:rsidR="00000000" w:rsidRDefault="00BE0025">
      <w:pPr>
        <w:rPr>
          <w:rFonts w:cs="David"/>
          <w:sz w:val="24"/>
          <w:rtl/>
        </w:rPr>
      </w:pPr>
      <w:r>
        <w:rPr>
          <w:rFonts w:cs="David"/>
          <w:b/>
          <w:bCs/>
          <w:sz w:val="24"/>
          <w:u w:val="single"/>
          <w:rtl/>
        </w:rPr>
        <w:t>קצרנית:</w:t>
      </w:r>
      <w:r>
        <w:rPr>
          <w:rFonts w:cs="David"/>
          <w:sz w:val="24"/>
          <w:rtl/>
        </w:rPr>
        <w:t xml:space="preserve"> מיטל בר-שלום</w:t>
      </w:r>
    </w:p>
    <w:p w:rsidR="00000000" w:rsidRDefault="00BE0025">
      <w:pPr>
        <w:rPr>
          <w:rFonts w:cs="David"/>
          <w:b/>
          <w:bCs/>
          <w:sz w:val="24"/>
          <w:rtl/>
        </w:rPr>
      </w:pPr>
      <w:r>
        <w:rPr>
          <w:rFonts w:cs="David"/>
          <w:b/>
          <w:bCs/>
          <w:sz w:val="24"/>
          <w:rtl/>
        </w:rPr>
        <w:t xml:space="preserve">                            </w:t>
      </w:r>
    </w:p>
    <w:p w:rsidR="00000000" w:rsidRDefault="00BE0025">
      <w:pPr>
        <w:tabs>
          <w:tab w:val="left" w:pos="1221"/>
        </w:tabs>
        <w:rPr>
          <w:rFonts w:cs="David"/>
          <w:sz w:val="24"/>
          <w:rtl/>
        </w:rPr>
      </w:pPr>
      <w:r>
        <w:rPr>
          <w:rFonts w:cs="David"/>
          <w:sz w:val="24"/>
          <w:rtl/>
        </w:rPr>
        <w:t xml:space="preserve">                              </w:t>
      </w:r>
    </w:p>
    <w:p w:rsidR="00000000" w:rsidRDefault="00BE0025">
      <w:pPr>
        <w:tabs>
          <w:tab w:val="left" w:pos="1221"/>
        </w:tabs>
        <w:rPr>
          <w:rFonts w:cs="David"/>
          <w:sz w:val="24"/>
          <w:rtl/>
        </w:rPr>
      </w:pPr>
    </w:p>
    <w:p w:rsidR="00000000" w:rsidRDefault="00BE0025">
      <w:pPr>
        <w:tabs>
          <w:tab w:val="left" w:pos="1221"/>
        </w:tabs>
        <w:rPr>
          <w:rFonts w:cs="David"/>
          <w:sz w:val="24"/>
          <w:rtl/>
        </w:rPr>
      </w:pPr>
    </w:p>
    <w:p w:rsidR="00000000" w:rsidRDefault="00BE0025">
      <w:pPr>
        <w:tabs>
          <w:tab w:val="left" w:pos="1221"/>
        </w:tabs>
        <w:rPr>
          <w:rFonts w:cs="David"/>
          <w:sz w:val="24"/>
          <w:rtl/>
        </w:rPr>
      </w:pPr>
    </w:p>
    <w:p w:rsidR="00000000" w:rsidRDefault="00BE0025">
      <w:pPr>
        <w:tabs>
          <w:tab w:val="left" w:pos="1221"/>
        </w:tabs>
        <w:rPr>
          <w:rFonts w:cs="David"/>
          <w:sz w:val="24"/>
          <w:rtl/>
        </w:rPr>
      </w:pPr>
    </w:p>
    <w:p w:rsidR="00000000" w:rsidRDefault="00BE0025">
      <w:pPr>
        <w:tabs>
          <w:tab w:val="left" w:pos="1221"/>
        </w:tabs>
        <w:rPr>
          <w:rFonts w:cs="David"/>
          <w:sz w:val="24"/>
          <w:rtl/>
        </w:rPr>
      </w:pPr>
    </w:p>
    <w:p w:rsidR="00000000" w:rsidRDefault="00BE0025">
      <w:pPr>
        <w:tabs>
          <w:tab w:val="left" w:pos="1221"/>
        </w:tabs>
        <w:rPr>
          <w:rFonts w:cs="David"/>
          <w:sz w:val="24"/>
          <w:rtl/>
        </w:rPr>
      </w:pPr>
    </w:p>
    <w:p w:rsidR="00000000" w:rsidRDefault="00BE0025">
      <w:pPr>
        <w:tabs>
          <w:tab w:val="left" w:pos="1221"/>
        </w:tabs>
        <w:rPr>
          <w:rFonts w:cs="David"/>
          <w:sz w:val="24"/>
          <w:rtl/>
        </w:rPr>
      </w:pPr>
    </w:p>
    <w:p w:rsidR="00000000" w:rsidRDefault="00BE0025">
      <w:pPr>
        <w:tabs>
          <w:tab w:val="left" w:pos="1221"/>
        </w:tabs>
        <w:rPr>
          <w:rFonts w:cs="David"/>
          <w:sz w:val="24"/>
          <w:rtl/>
        </w:rPr>
      </w:pPr>
    </w:p>
    <w:p w:rsidR="00000000" w:rsidRDefault="00BE0025">
      <w:pPr>
        <w:tabs>
          <w:tab w:val="left" w:pos="1221"/>
        </w:tabs>
        <w:rPr>
          <w:rFonts w:cs="David"/>
          <w:sz w:val="24"/>
          <w:rtl/>
        </w:rPr>
      </w:pPr>
    </w:p>
    <w:p w:rsidR="00000000" w:rsidRDefault="00BE0025">
      <w:pPr>
        <w:pStyle w:val="31"/>
        <w:rPr>
          <w:rFonts w:cs="David"/>
          <w:sz w:val="24"/>
          <w:rtl/>
        </w:rPr>
      </w:pPr>
      <w:r>
        <w:rPr>
          <w:rFonts w:cs="David"/>
          <w:sz w:val="24"/>
          <w:rtl/>
        </w:rPr>
        <w:t>הצעת חוק בריאות ממלכתי (תיקון-מעבר מקופת חולים אחת לקופת חולים אחרת), התשס"ד-2004</w:t>
      </w:r>
    </w:p>
    <w:p w:rsidR="00000000" w:rsidRDefault="00BE0025">
      <w:pPr>
        <w:rPr>
          <w:rFonts w:cs="David"/>
          <w:sz w:val="24"/>
          <w:u w:val="single"/>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lastRenderedPageBreak/>
        <w:tab/>
        <w:t>שלום, אני פו</w:t>
      </w:r>
      <w:r>
        <w:rPr>
          <w:rFonts w:cs="David"/>
          <w:sz w:val="24"/>
          <w:rtl/>
        </w:rPr>
        <w:t>תח את ישיבת הוועדה. אנחנו עוסקים בהצעת חוק פרטית של כמה חברי כנסת. בין היוזמים חבר הכנסת יגאל יאסינוב וחבר הכנסת אריה אלדד. נושא ההצעה, הוא תיקון לחוק בריאות ממלכתי, מעבר מקופת חולים אחת לקופת חולים אחרת. קיימנו כבר ישיבה בנושא והיו גם דיונים עם משרד הבריא</w:t>
      </w:r>
      <w:r>
        <w:rPr>
          <w:rFonts w:cs="David"/>
          <w:sz w:val="24"/>
          <w:rtl/>
        </w:rPr>
        <w:t xml:space="preserve">ות. נמסר לנו שהגענו להסכמה. </w:t>
      </w:r>
    </w:p>
    <w:p w:rsidR="00000000" w:rsidRDefault="00BE0025">
      <w:pPr>
        <w:rPr>
          <w:rFonts w:cs="David"/>
          <w:sz w:val="24"/>
          <w:rtl/>
        </w:rPr>
      </w:pPr>
    </w:p>
    <w:p w:rsidR="00000000" w:rsidRDefault="00BE0025">
      <w:pPr>
        <w:rPr>
          <w:rFonts w:cs="David"/>
          <w:sz w:val="24"/>
          <w:rtl/>
        </w:rPr>
      </w:pPr>
      <w:r>
        <w:rPr>
          <w:rFonts w:cs="David"/>
          <w:sz w:val="24"/>
          <w:u w:val="single"/>
          <w:rtl/>
        </w:rPr>
        <w:t>אריה אלדד:</w:t>
      </w:r>
    </w:p>
    <w:p w:rsidR="00000000" w:rsidRDefault="00BE0025">
      <w:pPr>
        <w:rPr>
          <w:rFonts w:cs="David"/>
          <w:sz w:val="24"/>
          <w:rtl/>
        </w:rPr>
      </w:pPr>
      <w:r>
        <w:rPr>
          <w:rFonts w:cs="David"/>
          <w:sz w:val="24"/>
          <w:rtl/>
        </w:rPr>
        <w:tab/>
      </w:r>
    </w:p>
    <w:p w:rsidR="00000000" w:rsidRDefault="00BE0025">
      <w:pPr>
        <w:pStyle w:val="a8"/>
        <w:rPr>
          <w:rFonts w:cs="David"/>
          <w:rtl/>
        </w:rPr>
      </w:pPr>
      <w:r>
        <w:rPr>
          <w:rFonts w:cs="David"/>
          <w:rtl/>
        </w:rPr>
        <w:tab/>
        <w:t>היה לנו דיון טוב במשרד הבריאות. ההבנות העיקריות שהושגו, הן שאנחנו רוצים להרחיב את מה שאמרנו כאן לגבי סגירת מרפאה, ולהחיל את זה לא רק לגבי המבנה הפיזי, אלא גם על שירות שניתן מטעם הקופה ויכול שיינתן על ידי רופא עצמ</w:t>
      </w:r>
      <w:r>
        <w:rPr>
          <w:rFonts w:cs="David"/>
          <w:rtl/>
        </w:rPr>
        <w:t xml:space="preserve">אי או מעבדה עצמאית. בעניין הזה יש עוד רווח שהחולים או המבוטחים יזכו בו. הגענו להבנה שמעבר הפסקת השירות למבוטחים, שהוא צעד חד צדדי של קופה, תחול חובת הודעה על ידי קופת החולים למנכ"ל משרד הבריאות על סגירת שירות, בין אם יש או אין פגיעה, כדי שמנכ"ל קופת חולים </w:t>
      </w:r>
      <w:r>
        <w:rPr>
          <w:rFonts w:cs="David"/>
          <w:rtl/>
        </w:rPr>
        <w:t xml:space="preserve">או מי מטעמו יקבלו תמונה על מגמות מתן השירות של קופה. בוודאי שלא יהי צורך להתערב אם נסגרה מרפאה כאשר יש קופה סמוכה לה, אבל אם יש מגמה לסגירת סניפים או אם יש פגיעה בשירות שניתן למבוטחים, המנכ"ל יוכל להתערב.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מהם העקרונות של ההצעה?</w:t>
      </w:r>
    </w:p>
    <w:p w:rsidR="00000000" w:rsidRDefault="00BE0025">
      <w:pPr>
        <w:rPr>
          <w:rFonts w:cs="David"/>
          <w:sz w:val="24"/>
          <w:rtl/>
        </w:rPr>
      </w:pPr>
      <w:r>
        <w:rPr>
          <w:rFonts w:cs="David"/>
          <w:sz w:val="24"/>
          <w:rtl/>
        </w:rPr>
        <w:t xml:space="preserve"> </w:t>
      </w:r>
    </w:p>
    <w:p w:rsidR="00000000" w:rsidRDefault="00BE0025">
      <w:pPr>
        <w:rPr>
          <w:rFonts w:cs="David"/>
          <w:sz w:val="24"/>
          <w:rtl/>
        </w:rPr>
      </w:pPr>
      <w:r>
        <w:rPr>
          <w:rFonts w:cs="David"/>
          <w:sz w:val="24"/>
          <w:u w:val="single"/>
          <w:rtl/>
        </w:rPr>
        <w:t>אריה</w:t>
      </w:r>
      <w:r>
        <w:rPr>
          <w:rFonts w:cs="David"/>
          <w:sz w:val="24"/>
          <w:u w:val="single"/>
          <w:rtl/>
        </w:rPr>
        <w:t xml:space="preserve"> אלדד:</w:t>
      </w:r>
    </w:p>
    <w:p w:rsidR="00000000" w:rsidRDefault="00BE0025">
      <w:pPr>
        <w:rPr>
          <w:rFonts w:cs="David"/>
          <w:sz w:val="24"/>
          <w:rtl/>
        </w:rPr>
      </w:pPr>
      <w:r>
        <w:rPr>
          <w:rFonts w:cs="David"/>
          <w:sz w:val="24"/>
          <w:rtl/>
        </w:rPr>
        <w:tab/>
      </w:r>
    </w:p>
    <w:p w:rsidR="00000000" w:rsidRDefault="00BE0025">
      <w:pPr>
        <w:rPr>
          <w:rFonts w:cs="David"/>
          <w:sz w:val="24"/>
          <w:rtl/>
        </w:rPr>
      </w:pPr>
      <w:r>
        <w:rPr>
          <w:rFonts w:cs="David"/>
          <w:sz w:val="24"/>
          <w:rtl/>
        </w:rPr>
        <w:t xml:space="preserve">בססנו את מעמדה של הנציבה על פי בקשה של המשרד, כפי שעלה כאן בדיון הקודם. חלה חובת הודעה על סגירת מרפאה, או הפסקת התקשרות למתן שירות, אם על ידי רופא עצמאי או מתן שירות עצמאי, 3 חודשים מראש. הקופה צריכה להודיע 3 חודשים מראש על הפסקת השירות למנכ"ל או </w:t>
      </w:r>
      <w:r>
        <w:rPr>
          <w:rFonts w:cs="David"/>
          <w:sz w:val="24"/>
          <w:rtl/>
        </w:rPr>
        <w:t>למי שהוא הסמיכו לכך, ועל פי סעיף 5ב זאת הנציבה. צריך להודיע למבוטחים שקיבלו שירות באותה מרפאה, כי נסגרה המרפאה.</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או שמעתה אין יותר רופא נשים. </w:t>
      </w:r>
    </w:p>
    <w:p w:rsidR="00000000" w:rsidRDefault="00BE0025">
      <w:pPr>
        <w:rPr>
          <w:rFonts w:cs="David"/>
          <w:sz w:val="24"/>
          <w:rtl/>
        </w:rPr>
      </w:pPr>
    </w:p>
    <w:p w:rsidR="00000000" w:rsidRDefault="00BE0025">
      <w:pPr>
        <w:rPr>
          <w:rFonts w:cs="David"/>
          <w:sz w:val="24"/>
          <w:rtl/>
        </w:rPr>
      </w:pPr>
      <w:r>
        <w:rPr>
          <w:rFonts w:cs="David"/>
          <w:sz w:val="24"/>
          <w:u w:val="single"/>
          <w:rtl/>
        </w:rPr>
        <w:t>ג’ודי וסרמן:</w:t>
      </w:r>
    </w:p>
    <w:p w:rsidR="00000000" w:rsidRDefault="00BE0025">
      <w:pPr>
        <w:rPr>
          <w:rFonts w:cs="David"/>
          <w:sz w:val="24"/>
          <w:rtl/>
        </w:rPr>
      </w:pPr>
      <w:r>
        <w:rPr>
          <w:rFonts w:cs="David"/>
          <w:sz w:val="24"/>
          <w:rtl/>
        </w:rPr>
        <w:tab/>
      </w:r>
    </w:p>
    <w:p w:rsidR="00000000" w:rsidRDefault="00BE0025">
      <w:pPr>
        <w:ind w:firstLine="720"/>
        <w:rPr>
          <w:rFonts w:cs="David"/>
          <w:sz w:val="24"/>
          <w:rtl/>
        </w:rPr>
      </w:pPr>
      <w:r>
        <w:rPr>
          <w:rFonts w:cs="David"/>
          <w:sz w:val="24"/>
          <w:rtl/>
        </w:rPr>
        <w:t xml:space="preserve">הזכרנו רק את רופא המשפחה ואת רופא הילדים. </w:t>
      </w:r>
    </w:p>
    <w:p w:rsidR="00000000" w:rsidRDefault="00BE0025">
      <w:pPr>
        <w:rPr>
          <w:rFonts w:cs="David"/>
          <w:sz w:val="24"/>
          <w:rtl/>
        </w:rPr>
      </w:pPr>
    </w:p>
    <w:p w:rsidR="00000000" w:rsidRDefault="00BE0025">
      <w:pPr>
        <w:rPr>
          <w:rFonts w:cs="David"/>
          <w:sz w:val="24"/>
          <w:rtl/>
        </w:rPr>
      </w:pPr>
      <w:r>
        <w:rPr>
          <w:rFonts w:cs="David"/>
          <w:sz w:val="24"/>
          <w:u w:val="single"/>
          <w:rtl/>
        </w:rPr>
        <w:t>נתן סמוך:</w:t>
      </w:r>
    </w:p>
    <w:p w:rsidR="00000000" w:rsidRDefault="00BE0025">
      <w:pPr>
        <w:rPr>
          <w:rFonts w:cs="David"/>
          <w:sz w:val="24"/>
          <w:rtl/>
        </w:rPr>
      </w:pPr>
    </w:p>
    <w:p w:rsidR="00000000" w:rsidRDefault="00BE0025">
      <w:pPr>
        <w:rPr>
          <w:rFonts w:cs="David"/>
          <w:sz w:val="24"/>
          <w:rtl/>
        </w:rPr>
      </w:pPr>
      <w:r>
        <w:rPr>
          <w:rFonts w:cs="David"/>
          <w:sz w:val="24"/>
          <w:rtl/>
        </w:rPr>
        <w:tab/>
        <w:t>כתבנו, רופא משפחה, רו</w:t>
      </w:r>
      <w:r>
        <w:rPr>
          <w:rFonts w:cs="David"/>
          <w:sz w:val="24"/>
          <w:rtl/>
        </w:rPr>
        <w:t xml:space="preserve">פא ילדים, מעבדה ואחות.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נניח שיש מרפאה בכפר אדומים שבה עד היום היה רופא אף אוזן גרון, ומהיום הוא הפסיק לתת את שירותיו, מה קורה אז?</w:t>
      </w:r>
    </w:p>
    <w:p w:rsidR="00000000" w:rsidRDefault="00BE0025">
      <w:pPr>
        <w:rPr>
          <w:rFonts w:cs="David"/>
          <w:sz w:val="24"/>
          <w:rtl/>
        </w:rPr>
      </w:pPr>
    </w:p>
    <w:p w:rsidR="00000000" w:rsidRDefault="00BE0025">
      <w:pPr>
        <w:rPr>
          <w:rFonts w:cs="David"/>
          <w:sz w:val="24"/>
          <w:rtl/>
        </w:rPr>
      </w:pPr>
      <w:r>
        <w:rPr>
          <w:rFonts w:cs="David"/>
          <w:sz w:val="24"/>
          <w:u w:val="single"/>
          <w:rtl/>
        </w:rPr>
        <w:t>ג’ודי וסרמן:</w:t>
      </w:r>
    </w:p>
    <w:p w:rsidR="00000000" w:rsidRDefault="00BE0025">
      <w:pPr>
        <w:rPr>
          <w:rFonts w:cs="David"/>
          <w:sz w:val="24"/>
          <w:rtl/>
        </w:rPr>
      </w:pPr>
    </w:p>
    <w:p w:rsidR="00000000" w:rsidRDefault="00BE0025">
      <w:pPr>
        <w:rPr>
          <w:rFonts w:cs="David"/>
          <w:sz w:val="24"/>
          <w:rtl/>
        </w:rPr>
      </w:pPr>
      <w:r>
        <w:rPr>
          <w:rFonts w:cs="David"/>
          <w:sz w:val="24"/>
          <w:rtl/>
        </w:rPr>
        <w:tab/>
        <w:t xml:space="preserve">אין חובת הודעה. רק אם סוגרים את המרפאה, חלה חובת הודעה. </w:t>
      </w: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rtl/>
        </w:rPr>
      </w:pPr>
      <w:r>
        <w:rPr>
          <w:rFonts w:cs="David"/>
          <w:sz w:val="24"/>
          <w:u w:val="single"/>
          <w:rtl/>
        </w:rPr>
        <w:t>נתן סמוך:</w:t>
      </w:r>
    </w:p>
    <w:p w:rsidR="00000000" w:rsidRDefault="00BE0025">
      <w:pPr>
        <w:rPr>
          <w:rFonts w:cs="David"/>
          <w:sz w:val="24"/>
          <w:rtl/>
        </w:rPr>
      </w:pPr>
    </w:p>
    <w:p w:rsidR="00000000" w:rsidRDefault="00BE0025">
      <w:pPr>
        <w:rPr>
          <w:rFonts w:cs="David"/>
          <w:sz w:val="24"/>
          <w:rtl/>
        </w:rPr>
      </w:pPr>
      <w:r>
        <w:rPr>
          <w:rFonts w:cs="David"/>
          <w:sz w:val="24"/>
          <w:rtl/>
        </w:rPr>
        <w:tab/>
        <w:t xml:space="preserve">זה לא מופיע, כי </w:t>
      </w:r>
      <w:r>
        <w:rPr>
          <w:rFonts w:cs="David"/>
          <w:sz w:val="24"/>
          <w:rtl/>
        </w:rPr>
        <w:t>אחד הדברים שעלו אגב הדיון, הוא שאנחנו מנסים להגדיר רפואה ראשונית.</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נניח והודיעו כי בעוד 3 חודשים תופסק הרפואה הראשונית, למה זכאי המבוטח?</w:t>
      </w:r>
    </w:p>
    <w:p w:rsidR="00000000" w:rsidRDefault="00BE0025">
      <w:pPr>
        <w:rPr>
          <w:rFonts w:cs="David"/>
          <w:sz w:val="24"/>
          <w:rtl/>
        </w:rPr>
      </w:pPr>
    </w:p>
    <w:p w:rsidR="00000000" w:rsidRDefault="00BE0025">
      <w:pPr>
        <w:rPr>
          <w:rFonts w:cs="David"/>
          <w:sz w:val="24"/>
          <w:rtl/>
        </w:rPr>
      </w:pPr>
      <w:r>
        <w:rPr>
          <w:rFonts w:cs="David"/>
          <w:sz w:val="24"/>
          <w:u w:val="single"/>
          <w:rtl/>
        </w:rPr>
        <w:t>אריה אלדד:</w:t>
      </w:r>
    </w:p>
    <w:p w:rsidR="00000000" w:rsidRDefault="00BE0025">
      <w:pPr>
        <w:rPr>
          <w:rFonts w:cs="David"/>
          <w:sz w:val="24"/>
          <w:rtl/>
        </w:rPr>
      </w:pPr>
      <w:r>
        <w:rPr>
          <w:rFonts w:cs="David"/>
          <w:sz w:val="24"/>
          <w:rtl/>
        </w:rPr>
        <w:tab/>
        <w:t xml:space="preserve">שר הבריאות יקבע כללים, איך הוא מודיע למבוטחים על כך. </w:t>
      </w:r>
    </w:p>
    <w:p w:rsidR="00000000" w:rsidRDefault="00BE0025">
      <w:pPr>
        <w:rPr>
          <w:rFonts w:cs="David"/>
          <w:sz w:val="24"/>
          <w:rtl/>
        </w:rPr>
      </w:pPr>
    </w:p>
    <w:p w:rsidR="00000000" w:rsidRDefault="00BE0025">
      <w:pPr>
        <w:rPr>
          <w:rFonts w:cs="David"/>
          <w:sz w:val="24"/>
          <w:rtl/>
        </w:rPr>
      </w:pPr>
      <w:r>
        <w:rPr>
          <w:rFonts w:cs="David"/>
          <w:sz w:val="24"/>
          <w:u w:val="single"/>
          <w:rtl/>
        </w:rPr>
        <w:t>יגאל יאסינוב:</w:t>
      </w:r>
    </w:p>
    <w:p w:rsidR="00000000" w:rsidRDefault="00BE0025">
      <w:pPr>
        <w:rPr>
          <w:rFonts w:cs="David"/>
          <w:sz w:val="24"/>
          <w:rtl/>
        </w:rPr>
      </w:pPr>
      <w:r>
        <w:rPr>
          <w:rFonts w:cs="David"/>
          <w:sz w:val="24"/>
          <w:rtl/>
        </w:rPr>
        <w:tab/>
      </w:r>
    </w:p>
    <w:p w:rsidR="00000000" w:rsidRDefault="00BE0025">
      <w:pPr>
        <w:ind w:firstLine="720"/>
        <w:rPr>
          <w:rFonts w:cs="David"/>
          <w:sz w:val="24"/>
          <w:rtl/>
        </w:rPr>
      </w:pPr>
      <w:r>
        <w:rPr>
          <w:rFonts w:cs="David"/>
          <w:sz w:val="24"/>
          <w:rtl/>
        </w:rPr>
        <w:t xml:space="preserve">הוא גם כן קיבל </w:t>
      </w:r>
      <w:r>
        <w:rPr>
          <w:rFonts w:cs="David"/>
          <w:sz w:val="24"/>
          <w:rtl/>
        </w:rPr>
        <w:t xml:space="preserve">פטור מהעניין של הותק.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המבוטח זכאי לעבור מיידית למרפאה אחרת.</w:t>
      </w:r>
    </w:p>
    <w:p w:rsidR="00000000" w:rsidRDefault="00BE0025">
      <w:pPr>
        <w:rPr>
          <w:rFonts w:cs="David"/>
          <w:sz w:val="24"/>
          <w:rtl/>
        </w:rPr>
      </w:pPr>
    </w:p>
    <w:p w:rsidR="00000000" w:rsidRDefault="00BE0025">
      <w:pPr>
        <w:rPr>
          <w:rFonts w:cs="David"/>
          <w:sz w:val="24"/>
          <w:rtl/>
        </w:rPr>
      </w:pPr>
      <w:r>
        <w:rPr>
          <w:rFonts w:cs="David"/>
          <w:sz w:val="24"/>
          <w:u w:val="single"/>
          <w:rtl/>
        </w:rPr>
        <w:t>נתן סמוך:</w:t>
      </w:r>
    </w:p>
    <w:p w:rsidR="00000000" w:rsidRDefault="00BE0025">
      <w:pPr>
        <w:rPr>
          <w:rFonts w:cs="David"/>
          <w:sz w:val="24"/>
          <w:rtl/>
        </w:rPr>
      </w:pPr>
    </w:p>
    <w:p w:rsidR="00000000" w:rsidRDefault="00BE0025">
      <w:pPr>
        <w:rPr>
          <w:rFonts w:cs="David"/>
          <w:sz w:val="24"/>
          <w:rtl/>
        </w:rPr>
      </w:pPr>
      <w:r>
        <w:rPr>
          <w:rFonts w:cs="David"/>
          <w:sz w:val="24"/>
          <w:rtl/>
        </w:rPr>
        <w:tab/>
        <w:t xml:space="preserve">באמצעות הנציבה.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כאשר נפסק השירות של רופא הילדים, האם נותנים לאותו מבוטח אלטרנטיבה אחרת? אחרי שאתם מודיעים 3 חודשים מראש כי הופסק שירות של ר</w:t>
      </w:r>
      <w:r>
        <w:rPr>
          <w:rFonts w:cs="David"/>
          <w:sz w:val="24"/>
          <w:rtl/>
        </w:rPr>
        <w:t xml:space="preserve">ופא מסוים, אתם צריכים לתת לאותו אדם אלטרנטיבה אחרת ולומר לו, כי אתם מציעים לו ללכת למרפאה במקום אחר. בנוסף, אתם צריכים לומר לאותו אדם, כי על פי חוק ביראות ממלכתי, הוא זכאי כבר היום לפנות לנציבה ולעבור לקופה אחרת. </w:t>
      </w:r>
    </w:p>
    <w:p w:rsidR="00000000" w:rsidRDefault="00BE0025">
      <w:pPr>
        <w:rPr>
          <w:rFonts w:cs="David"/>
          <w:sz w:val="24"/>
          <w:rtl/>
        </w:rPr>
      </w:pPr>
    </w:p>
    <w:p w:rsidR="00000000" w:rsidRDefault="00BE0025">
      <w:pPr>
        <w:rPr>
          <w:rFonts w:cs="David"/>
          <w:sz w:val="24"/>
          <w:rtl/>
        </w:rPr>
      </w:pPr>
      <w:r>
        <w:rPr>
          <w:rFonts w:cs="David"/>
          <w:sz w:val="24"/>
          <w:u w:val="single"/>
          <w:rtl/>
        </w:rPr>
        <w:t>נתן סמוך:</w:t>
      </w:r>
    </w:p>
    <w:p w:rsidR="00000000" w:rsidRDefault="00BE0025">
      <w:pPr>
        <w:rPr>
          <w:rFonts w:cs="David"/>
          <w:sz w:val="24"/>
          <w:rtl/>
        </w:rPr>
      </w:pPr>
    </w:p>
    <w:p w:rsidR="00000000" w:rsidRDefault="00BE0025">
      <w:pPr>
        <w:rPr>
          <w:rFonts w:cs="David"/>
          <w:sz w:val="24"/>
          <w:rtl/>
        </w:rPr>
      </w:pPr>
      <w:r>
        <w:rPr>
          <w:rFonts w:cs="David"/>
          <w:sz w:val="24"/>
          <w:rtl/>
        </w:rPr>
        <w:tab/>
        <w:t xml:space="preserve">מקובל עלינו. </w:t>
      </w:r>
    </w:p>
    <w:p w:rsidR="00000000" w:rsidRDefault="00BE0025">
      <w:pPr>
        <w:rPr>
          <w:rFonts w:cs="David"/>
          <w:sz w:val="24"/>
          <w:rtl/>
        </w:rPr>
      </w:pPr>
    </w:p>
    <w:p w:rsidR="00000000" w:rsidRDefault="00BE0025">
      <w:pPr>
        <w:rPr>
          <w:rFonts w:cs="David"/>
          <w:sz w:val="24"/>
          <w:rtl/>
        </w:rPr>
      </w:pPr>
      <w:r>
        <w:rPr>
          <w:rFonts w:cs="David"/>
          <w:sz w:val="24"/>
          <w:u w:val="single"/>
          <w:rtl/>
        </w:rPr>
        <w:t>ג’ודי וסרמן:</w:t>
      </w:r>
    </w:p>
    <w:p w:rsidR="00000000" w:rsidRDefault="00BE0025">
      <w:pPr>
        <w:rPr>
          <w:rFonts w:cs="David"/>
          <w:sz w:val="24"/>
          <w:rtl/>
        </w:rPr>
      </w:pPr>
      <w:r>
        <w:rPr>
          <w:rFonts w:cs="David"/>
          <w:sz w:val="24"/>
          <w:rtl/>
        </w:rPr>
        <w:tab/>
      </w:r>
    </w:p>
    <w:p w:rsidR="00000000" w:rsidRDefault="00BE0025">
      <w:pPr>
        <w:ind w:firstLine="720"/>
        <w:rPr>
          <w:rFonts w:cs="David"/>
          <w:sz w:val="24"/>
          <w:rtl/>
        </w:rPr>
      </w:pPr>
      <w:r>
        <w:rPr>
          <w:rFonts w:cs="David"/>
          <w:sz w:val="24"/>
          <w:rtl/>
        </w:rPr>
        <w:t>לעניין פנייה לקופה אחרת אין כל בעיה. הקושי היחידי הוא שקופת חולים תודיע שרשאים לעבור לקופה אחרת. אולי יש בזה קושי, אבל אין שום בעיה להוסיף את זה להודעה.</w:t>
      </w:r>
    </w:p>
    <w:p w:rsidR="00000000" w:rsidRDefault="00BE0025">
      <w:pPr>
        <w:rPr>
          <w:rFonts w:cs="David"/>
          <w:sz w:val="24"/>
          <w:rtl/>
        </w:rPr>
      </w:pPr>
    </w:p>
    <w:p w:rsidR="00000000" w:rsidRDefault="00BE0025">
      <w:pPr>
        <w:rPr>
          <w:rFonts w:cs="David"/>
          <w:sz w:val="24"/>
          <w:rtl/>
        </w:rPr>
      </w:pPr>
      <w:r>
        <w:rPr>
          <w:rFonts w:cs="David"/>
          <w:sz w:val="24"/>
          <w:u w:val="single"/>
          <w:rtl/>
        </w:rPr>
        <w:t>נתן סמוך:</w:t>
      </w:r>
    </w:p>
    <w:p w:rsidR="00000000" w:rsidRDefault="00BE0025">
      <w:pPr>
        <w:rPr>
          <w:rFonts w:cs="David"/>
          <w:sz w:val="24"/>
          <w:rtl/>
        </w:rPr>
      </w:pPr>
    </w:p>
    <w:p w:rsidR="00000000" w:rsidRDefault="00BE0025">
      <w:pPr>
        <w:rPr>
          <w:rFonts w:cs="David"/>
          <w:sz w:val="24"/>
          <w:rtl/>
        </w:rPr>
      </w:pPr>
      <w:r>
        <w:rPr>
          <w:rFonts w:cs="David"/>
          <w:sz w:val="24"/>
          <w:rtl/>
        </w:rPr>
        <w:tab/>
        <w:t>אני חושב שצריך לקבל את הערת היו"ר, על שני חלקיה. קודם כל צריך לומר לאותו אדם, כי יש לו זכ</w:t>
      </w:r>
      <w:r>
        <w:rPr>
          <w:rFonts w:cs="David"/>
          <w:sz w:val="24"/>
          <w:rtl/>
        </w:rPr>
        <w:t xml:space="preserve">ות לפנות לנציבה על פי סעיף 5ב. קופת חולים שסגרה שרות מסוים, צריכה לומר לאותו אדם, לפי שיטתה, איפה אותו אדם יכול לקבל שירות מאותו סוג במקום הכי קרוב ליישוב שלו.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זה המינימום. </w:t>
      </w:r>
    </w:p>
    <w:p w:rsidR="00000000" w:rsidRDefault="00BE0025">
      <w:pPr>
        <w:rPr>
          <w:rFonts w:cs="David"/>
          <w:sz w:val="24"/>
          <w:rtl/>
        </w:rPr>
      </w:pPr>
    </w:p>
    <w:p w:rsidR="00000000" w:rsidRDefault="00BE0025">
      <w:pPr>
        <w:rPr>
          <w:rFonts w:cs="David"/>
          <w:sz w:val="24"/>
          <w:rtl/>
        </w:rPr>
      </w:pPr>
      <w:r>
        <w:rPr>
          <w:rFonts w:cs="David"/>
          <w:sz w:val="24"/>
          <w:u w:val="single"/>
          <w:rtl/>
        </w:rPr>
        <w:t>נתן סמוך:</w:t>
      </w:r>
    </w:p>
    <w:p w:rsidR="00000000" w:rsidRDefault="00BE0025">
      <w:pPr>
        <w:rPr>
          <w:rFonts w:cs="David"/>
          <w:sz w:val="24"/>
          <w:rtl/>
        </w:rPr>
      </w:pPr>
    </w:p>
    <w:p w:rsidR="00000000" w:rsidRDefault="00BE0025">
      <w:pPr>
        <w:rPr>
          <w:rFonts w:cs="David"/>
          <w:sz w:val="24"/>
          <w:rtl/>
        </w:rPr>
      </w:pPr>
      <w:r>
        <w:rPr>
          <w:rFonts w:cs="David"/>
          <w:sz w:val="24"/>
          <w:rtl/>
        </w:rPr>
        <w:tab/>
        <w:t>זה המינימום. אני לא דורש למצוא חלופה במקום, אלא</w:t>
      </w:r>
      <w:r>
        <w:rPr>
          <w:rFonts w:cs="David"/>
          <w:sz w:val="24"/>
          <w:rtl/>
        </w:rPr>
        <w:t xml:space="preserve"> לומר לו לפי שיטתך, איפה המקום הקרוב ביותר בו הוא יכול לקבל את שירות מאותו הסוג של זה שהופסק.     </w:t>
      </w:r>
    </w:p>
    <w:p w:rsidR="00000000" w:rsidRDefault="00BE0025">
      <w:pPr>
        <w:rPr>
          <w:rFonts w:cs="David"/>
          <w:sz w:val="24"/>
          <w:rtl/>
        </w:rPr>
      </w:pPr>
    </w:p>
    <w:p w:rsidR="00000000" w:rsidRDefault="00BE0025">
      <w:pPr>
        <w:rPr>
          <w:rFonts w:cs="David"/>
          <w:sz w:val="24"/>
          <w:u w:val="single"/>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זו חובתה כלפי האזרח. איפה כתוב, כי הנציבה תאפשר לאותו אדם לעבור לקופת חולים אחרת?</w:t>
      </w:r>
    </w:p>
    <w:p w:rsidR="00000000" w:rsidRDefault="00BE0025">
      <w:pPr>
        <w:rPr>
          <w:rFonts w:cs="David"/>
          <w:sz w:val="24"/>
          <w:rtl/>
        </w:rPr>
      </w:pPr>
    </w:p>
    <w:p w:rsidR="00000000" w:rsidRDefault="00BE0025">
      <w:pPr>
        <w:rPr>
          <w:rFonts w:cs="David"/>
          <w:sz w:val="24"/>
          <w:rtl/>
        </w:rPr>
      </w:pPr>
      <w:r>
        <w:rPr>
          <w:rFonts w:cs="David"/>
          <w:sz w:val="24"/>
          <w:u w:val="single"/>
          <w:rtl/>
        </w:rPr>
        <w:t>ג’ודי וסרמן:</w:t>
      </w:r>
    </w:p>
    <w:p w:rsidR="00000000" w:rsidRDefault="00BE0025">
      <w:pPr>
        <w:rPr>
          <w:rFonts w:cs="David"/>
          <w:sz w:val="24"/>
          <w:rtl/>
        </w:rPr>
      </w:pPr>
    </w:p>
    <w:p w:rsidR="00000000" w:rsidRDefault="00BE0025">
      <w:pPr>
        <w:rPr>
          <w:rFonts w:cs="David"/>
          <w:sz w:val="24"/>
          <w:rtl/>
        </w:rPr>
      </w:pPr>
      <w:r>
        <w:rPr>
          <w:rFonts w:cs="David"/>
          <w:sz w:val="24"/>
          <w:rtl/>
        </w:rPr>
        <w:tab/>
        <w:t xml:space="preserve">יש הבהרה של סעיף 5ב. </w:t>
      </w:r>
    </w:p>
    <w:p w:rsidR="00000000" w:rsidRDefault="00BE0025">
      <w:pPr>
        <w:rPr>
          <w:rFonts w:cs="David"/>
          <w:sz w:val="24"/>
          <w:rtl/>
        </w:rPr>
      </w:pPr>
    </w:p>
    <w:p w:rsidR="00000000" w:rsidRDefault="00BE0025">
      <w:pPr>
        <w:rPr>
          <w:rFonts w:cs="David"/>
          <w:sz w:val="24"/>
          <w:rtl/>
        </w:rPr>
      </w:pPr>
      <w:r>
        <w:rPr>
          <w:rFonts w:cs="David"/>
          <w:sz w:val="24"/>
          <w:u w:val="single"/>
          <w:rtl/>
        </w:rPr>
        <w:t>נתן סמוך:</w:t>
      </w:r>
    </w:p>
    <w:p w:rsidR="00000000" w:rsidRDefault="00BE0025">
      <w:pPr>
        <w:rPr>
          <w:rFonts w:cs="David"/>
          <w:sz w:val="24"/>
          <w:rtl/>
        </w:rPr>
      </w:pPr>
    </w:p>
    <w:p w:rsidR="00000000" w:rsidRDefault="00BE0025">
      <w:pPr>
        <w:rPr>
          <w:rFonts w:cs="David"/>
          <w:sz w:val="24"/>
          <w:rtl/>
        </w:rPr>
      </w:pPr>
      <w:r>
        <w:rPr>
          <w:rFonts w:cs="David"/>
          <w:sz w:val="24"/>
          <w:rtl/>
        </w:rPr>
        <w:tab/>
        <w:t>זו</w:t>
      </w:r>
      <w:r>
        <w:rPr>
          <w:rFonts w:cs="David"/>
          <w:sz w:val="24"/>
          <w:rtl/>
        </w:rPr>
        <w:t xml:space="preserve"> הסמכות של סעיף 5ב.</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בנוסף, הורדתם את התקופה משנתיים לחצי שנה.  </w:t>
      </w:r>
    </w:p>
    <w:p w:rsidR="00000000" w:rsidRDefault="00BE0025">
      <w:pPr>
        <w:rPr>
          <w:rFonts w:cs="David"/>
          <w:sz w:val="24"/>
          <w:u w:val="single"/>
          <w:rtl/>
        </w:rPr>
      </w:pPr>
    </w:p>
    <w:p w:rsidR="00000000" w:rsidRDefault="00BE0025">
      <w:pPr>
        <w:rPr>
          <w:rFonts w:cs="David"/>
          <w:sz w:val="24"/>
          <w:u w:val="single"/>
          <w:rtl/>
        </w:rPr>
      </w:pPr>
      <w:r>
        <w:rPr>
          <w:rFonts w:cs="David"/>
          <w:sz w:val="24"/>
          <w:u w:val="single"/>
          <w:rtl/>
        </w:rPr>
        <w:t>קריאה:</w:t>
      </w:r>
    </w:p>
    <w:p w:rsidR="00000000" w:rsidRDefault="00BE0025">
      <w:pPr>
        <w:rPr>
          <w:rFonts w:cs="David"/>
          <w:sz w:val="24"/>
          <w:rtl/>
        </w:rPr>
      </w:pPr>
    </w:p>
    <w:p w:rsidR="00000000" w:rsidRDefault="00BE0025">
      <w:pPr>
        <w:rPr>
          <w:rFonts w:cs="David"/>
          <w:sz w:val="24"/>
          <w:rtl/>
        </w:rPr>
      </w:pPr>
      <w:r>
        <w:rPr>
          <w:rFonts w:cs="David"/>
          <w:sz w:val="24"/>
          <w:rtl/>
        </w:rPr>
        <w:tab/>
        <w:t>איפה זה כתוב?</w:t>
      </w:r>
    </w:p>
    <w:p w:rsidR="00000000" w:rsidRDefault="00BE0025">
      <w:pPr>
        <w:rPr>
          <w:rFonts w:cs="David"/>
          <w:sz w:val="24"/>
          <w:rtl/>
        </w:rPr>
      </w:pPr>
    </w:p>
    <w:p w:rsidR="00000000" w:rsidRDefault="00BE0025">
      <w:pPr>
        <w:rPr>
          <w:rFonts w:cs="David"/>
          <w:sz w:val="24"/>
          <w:rtl/>
        </w:rPr>
      </w:pPr>
      <w:r>
        <w:rPr>
          <w:rFonts w:cs="David"/>
          <w:sz w:val="24"/>
          <w:rtl/>
        </w:rPr>
        <w:t xml:space="preserve"> </w:t>
      </w:r>
      <w:r>
        <w:rPr>
          <w:rFonts w:cs="David"/>
          <w:sz w:val="24"/>
          <w:u w:val="single"/>
          <w:rtl/>
        </w:rPr>
        <w:t>אריה אלדד:</w:t>
      </w:r>
    </w:p>
    <w:p w:rsidR="00000000" w:rsidRDefault="00BE0025">
      <w:pPr>
        <w:rPr>
          <w:rFonts w:cs="David"/>
          <w:sz w:val="24"/>
          <w:rtl/>
        </w:rPr>
      </w:pPr>
    </w:p>
    <w:p w:rsidR="00000000" w:rsidRDefault="00BE0025">
      <w:pPr>
        <w:rPr>
          <w:rFonts w:cs="David"/>
          <w:sz w:val="24"/>
          <w:rtl/>
        </w:rPr>
      </w:pPr>
      <w:r>
        <w:rPr>
          <w:rFonts w:cs="David"/>
          <w:sz w:val="24"/>
          <w:rtl/>
        </w:rPr>
        <w:tab/>
        <w:t>אם עבר חולה ב-12 החודשים האחרונים מקופה לקופה, הוא צריך להמתין שנה כדי לעבור שוב. לפי התיקון הזה, הוא יוכל לעבור אחרי חצי שנה.</w:t>
      </w:r>
    </w:p>
    <w:p w:rsidR="00000000" w:rsidRDefault="00BE0025">
      <w:pPr>
        <w:rPr>
          <w:rFonts w:cs="David"/>
          <w:sz w:val="24"/>
          <w:rtl/>
        </w:rPr>
      </w:pPr>
    </w:p>
    <w:p w:rsidR="00000000" w:rsidRDefault="00BE0025">
      <w:pPr>
        <w:rPr>
          <w:rFonts w:cs="David"/>
          <w:sz w:val="24"/>
          <w:rtl/>
        </w:rPr>
      </w:pPr>
      <w:r>
        <w:rPr>
          <w:rFonts w:cs="David"/>
          <w:sz w:val="24"/>
          <w:u w:val="single"/>
          <w:rtl/>
        </w:rPr>
        <w:t xml:space="preserve">נתן </w:t>
      </w:r>
      <w:r>
        <w:rPr>
          <w:rFonts w:cs="David"/>
          <w:sz w:val="24"/>
          <w:u w:val="single"/>
          <w:rtl/>
        </w:rPr>
        <w:t>סמוך:</w:t>
      </w:r>
    </w:p>
    <w:p w:rsidR="00000000" w:rsidRDefault="00BE0025">
      <w:pPr>
        <w:rPr>
          <w:rFonts w:cs="David"/>
          <w:sz w:val="24"/>
          <w:rtl/>
        </w:rPr>
      </w:pPr>
    </w:p>
    <w:p w:rsidR="00000000" w:rsidRDefault="00BE0025">
      <w:pPr>
        <w:rPr>
          <w:rFonts w:cs="David"/>
          <w:sz w:val="24"/>
          <w:rtl/>
        </w:rPr>
      </w:pPr>
      <w:r>
        <w:rPr>
          <w:rFonts w:cs="David"/>
          <w:sz w:val="24"/>
          <w:rtl/>
        </w:rPr>
        <w:tab/>
        <w:t xml:space="preserve">זו תקופת ניסיון של שנתיים. אנחנו רוצים לראות מהי ההשפעה של זה. </w:t>
      </w:r>
    </w:p>
    <w:p w:rsidR="00000000" w:rsidRDefault="00BE0025">
      <w:pPr>
        <w:rPr>
          <w:rFonts w:cs="David"/>
          <w:sz w:val="24"/>
          <w:rtl/>
        </w:rPr>
      </w:pPr>
    </w:p>
    <w:p w:rsidR="00000000" w:rsidRDefault="00BE0025">
      <w:pPr>
        <w:rPr>
          <w:rFonts w:cs="David"/>
          <w:sz w:val="24"/>
          <w:u w:val="single"/>
          <w:rtl/>
        </w:rPr>
      </w:pPr>
      <w:r>
        <w:rPr>
          <w:rFonts w:cs="David"/>
          <w:sz w:val="24"/>
          <w:u w:val="single"/>
          <w:rtl/>
        </w:rPr>
        <w:t>יואב כהן:</w:t>
      </w:r>
    </w:p>
    <w:p w:rsidR="00000000" w:rsidRDefault="00BE0025">
      <w:pPr>
        <w:rPr>
          <w:rFonts w:cs="David"/>
          <w:sz w:val="24"/>
          <w:rtl/>
        </w:rPr>
      </w:pPr>
    </w:p>
    <w:p w:rsidR="00000000" w:rsidRDefault="00BE0025">
      <w:pPr>
        <w:rPr>
          <w:rFonts w:cs="David"/>
          <w:sz w:val="24"/>
          <w:rtl/>
        </w:rPr>
      </w:pPr>
      <w:r>
        <w:rPr>
          <w:rFonts w:cs="David"/>
          <w:sz w:val="24"/>
          <w:rtl/>
        </w:rPr>
        <w:tab/>
        <w:t>מהו ההגיון של זה?</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למה אדם יוכל לעבור רק אחרי שנה לקופה אחרת? אתה אומר לי, שאם אני הייתי בקופה שלך חצי שנה ומצאתי שהשירות הוא גרוע ביותר, אני צריך לחכו</w:t>
      </w:r>
      <w:r>
        <w:rPr>
          <w:rFonts w:cs="David"/>
          <w:sz w:val="24"/>
          <w:rtl/>
        </w:rPr>
        <w:t>ת שנה שלמה בשביל לעבור קופה. המציעים אומרים שהתקופה תהיה של חצי שנה בלבד. בנוסף, נאמר כי זה יהיה לתקופת ניסיון של שנתיים, כדי לראות האם יעברו אלפי אנשים ואם הקופות תוכלנה לעמוד בזה. זו הוראת שעה לשנתיים, ובעוד שנתיים אנחנו נחליט אם להאריך את זה או לא.  מהי</w:t>
      </w:r>
      <w:r>
        <w:rPr>
          <w:rFonts w:cs="David"/>
          <w:sz w:val="24"/>
          <w:rtl/>
        </w:rPr>
        <w:t xml:space="preserve"> הבעיה?</w:t>
      </w:r>
    </w:p>
    <w:p w:rsidR="00000000" w:rsidRDefault="00BE0025">
      <w:pPr>
        <w:rPr>
          <w:rFonts w:cs="David"/>
          <w:sz w:val="24"/>
          <w:rtl/>
        </w:rPr>
      </w:pPr>
    </w:p>
    <w:p w:rsidR="00000000" w:rsidRDefault="00BE0025">
      <w:pPr>
        <w:rPr>
          <w:rFonts w:cs="David"/>
          <w:sz w:val="24"/>
          <w:rtl/>
        </w:rPr>
      </w:pPr>
      <w:r>
        <w:rPr>
          <w:rFonts w:cs="David"/>
          <w:sz w:val="24"/>
          <w:u w:val="single"/>
          <w:rtl/>
        </w:rPr>
        <w:t>יואב כהן:</w:t>
      </w:r>
    </w:p>
    <w:p w:rsidR="00000000" w:rsidRDefault="00BE0025">
      <w:pPr>
        <w:rPr>
          <w:rFonts w:cs="David"/>
          <w:sz w:val="24"/>
          <w:rtl/>
        </w:rPr>
      </w:pPr>
    </w:p>
    <w:p w:rsidR="00000000" w:rsidRDefault="00BE0025">
      <w:pPr>
        <w:rPr>
          <w:rFonts w:cs="David"/>
          <w:sz w:val="24"/>
          <w:rtl/>
        </w:rPr>
      </w:pPr>
      <w:r>
        <w:rPr>
          <w:rFonts w:cs="David"/>
          <w:sz w:val="24"/>
          <w:rtl/>
        </w:rPr>
        <w:tab/>
        <w:t xml:space="preserve">אני חושב שזה יהיה ניצול לרעה על ידי המבוטחים, של שירותים רפואיים. נניח ומגיע לאדם מספר מסוים של טיפולי פיזותרפיה בשנה, הוא ינצל את מה שמגיע לו באותה קופה ויעבור לקופה אחרת כדי לקבל את המשך השירות.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כמה טיפולי פיזות</w:t>
      </w:r>
      <w:r>
        <w:rPr>
          <w:rFonts w:cs="David"/>
          <w:sz w:val="24"/>
          <w:rtl/>
        </w:rPr>
        <w:t>רפיה הוא צריך?</w:t>
      </w:r>
    </w:p>
    <w:p w:rsidR="00000000" w:rsidRDefault="00BE0025">
      <w:pPr>
        <w:rPr>
          <w:rFonts w:cs="David"/>
          <w:sz w:val="24"/>
          <w:rtl/>
        </w:rPr>
      </w:pPr>
    </w:p>
    <w:p w:rsidR="00000000" w:rsidRDefault="00BE0025">
      <w:pPr>
        <w:rPr>
          <w:rFonts w:cs="David"/>
          <w:sz w:val="24"/>
          <w:rtl/>
        </w:rPr>
      </w:pPr>
      <w:r>
        <w:rPr>
          <w:rFonts w:cs="David"/>
          <w:sz w:val="24"/>
          <w:u w:val="single"/>
          <w:rtl/>
        </w:rPr>
        <w:t>יואב כהן:</w:t>
      </w:r>
    </w:p>
    <w:p w:rsidR="00000000" w:rsidRDefault="00BE0025">
      <w:pPr>
        <w:rPr>
          <w:rFonts w:cs="David"/>
          <w:sz w:val="24"/>
          <w:rtl/>
        </w:rPr>
      </w:pPr>
    </w:p>
    <w:p w:rsidR="00000000" w:rsidRDefault="00BE0025">
      <w:pPr>
        <w:rPr>
          <w:rFonts w:cs="David"/>
          <w:sz w:val="24"/>
          <w:rtl/>
        </w:rPr>
      </w:pPr>
      <w:r>
        <w:rPr>
          <w:rFonts w:cs="David"/>
          <w:sz w:val="24"/>
          <w:rtl/>
        </w:rPr>
        <w:tab/>
        <w:t xml:space="preserve">על זה הויכוח הגדול. יש אנשים שמקבלים את כל המכסה ומתווכחים על מנת לקבל עוד.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אתה צודק. יכול להיות שיש אנשים שינצלו את זה לרעה, אבל אנחנו צריכים לראות את שני הערכים עומדים זה מול זה. לפני כמה שבועות הלכתי ברח</w:t>
      </w:r>
      <w:r>
        <w:rPr>
          <w:rFonts w:cs="David"/>
          <w:sz w:val="24"/>
          <w:rtl/>
        </w:rPr>
        <w:t>ובות וראיתי שלטים של קופת חולים מכב"י, ובהם פיתוי להצטרף לקופתה. נניח שאכן עברתי למכב"י וראיתי שהדברים הם לא כפי שהם מספרים ואני רוצה לעבור מן הקופה. למה שאני אהיה כלוא שם שנה? איזה צדק יש בזה?</w:t>
      </w:r>
    </w:p>
    <w:p w:rsidR="00000000" w:rsidRDefault="00BE0025">
      <w:pPr>
        <w:rPr>
          <w:rFonts w:cs="David"/>
          <w:sz w:val="24"/>
          <w:rtl/>
        </w:rPr>
      </w:pPr>
    </w:p>
    <w:p w:rsidR="00000000" w:rsidRDefault="00BE0025">
      <w:pPr>
        <w:rPr>
          <w:rFonts w:cs="David"/>
          <w:sz w:val="24"/>
          <w:rtl/>
        </w:rPr>
      </w:pPr>
      <w:r>
        <w:rPr>
          <w:rFonts w:cs="David"/>
          <w:sz w:val="24"/>
          <w:u w:val="single"/>
          <w:rtl/>
        </w:rPr>
        <w:lastRenderedPageBreak/>
        <w:t>צבי מאיר:</w:t>
      </w:r>
    </w:p>
    <w:p w:rsidR="00000000" w:rsidRDefault="00BE0025">
      <w:pPr>
        <w:rPr>
          <w:rFonts w:cs="David"/>
          <w:sz w:val="24"/>
          <w:rtl/>
        </w:rPr>
      </w:pPr>
    </w:p>
    <w:p w:rsidR="00000000" w:rsidRDefault="00BE0025">
      <w:pPr>
        <w:rPr>
          <w:rFonts w:cs="David"/>
          <w:sz w:val="24"/>
          <w:rtl/>
        </w:rPr>
      </w:pPr>
      <w:r>
        <w:rPr>
          <w:rFonts w:cs="David"/>
          <w:sz w:val="24"/>
          <w:rtl/>
        </w:rPr>
        <w:tab/>
        <w:t xml:space="preserve">לכאורה, אתה צודק, אבל אז אני אשאל, למה לקבוע חצי </w:t>
      </w:r>
      <w:r>
        <w:rPr>
          <w:rFonts w:cs="David"/>
          <w:sz w:val="24"/>
          <w:rtl/>
        </w:rPr>
        <w:t xml:space="preserve">שנה. אדם יוכל לעבור בכל יום קופה.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זה הצדק האמיתי. </w:t>
      </w:r>
    </w:p>
    <w:p w:rsidR="00000000" w:rsidRDefault="00BE0025">
      <w:pPr>
        <w:rPr>
          <w:rFonts w:cs="David"/>
          <w:sz w:val="24"/>
          <w:rtl/>
        </w:rPr>
      </w:pPr>
    </w:p>
    <w:p w:rsidR="00000000" w:rsidRDefault="00BE0025">
      <w:pPr>
        <w:rPr>
          <w:rFonts w:cs="David"/>
          <w:sz w:val="24"/>
          <w:rtl/>
        </w:rPr>
      </w:pPr>
      <w:r>
        <w:rPr>
          <w:rFonts w:cs="David"/>
          <w:sz w:val="24"/>
          <w:u w:val="single"/>
          <w:rtl/>
        </w:rPr>
        <w:t>צבי מאיר:</w:t>
      </w:r>
    </w:p>
    <w:p w:rsidR="00000000" w:rsidRDefault="00BE0025">
      <w:pPr>
        <w:rPr>
          <w:rFonts w:cs="David"/>
          <w:sz w:val="24"/>
          <w:rtl/>
        </w:rPr>
      </w:pPr>
    </w:p>
    <w:p w:rsidR="00000000" w:rsidRDefault="00BE0025">
      <w:pPr>
        <w:rPr>
          <w:rFonts w:cs="David"/>
          <w:sz w:val="24"/>
          <w:rtl/>
        </w:rPr>
      </w:pPr>
      <w:r>
        <w:rPr>
          <w:rFonts w:cs="David"/>
          <w:sz w:val="24"/>
          <w:rtl/>
        </w:rPr>
        <w:tab/>
        <w:t xml:space="preserve">זה הצדק האמיתי, לכאורה. לא מזמן אתם תקנתם תקנה שאמרה כי אתם לא רוצים שיבלבלו למבוטחים את המוח, ועל כן אתם מגדילים את מספר המעברים מ-2 ל-4 בשנה, ולא נמסור לקופות מי מועבר </w:t>
      </w:r>
      <w:r>
        <w:rPr>
          <w:rFonts w:cs="David"/>
          <w:sz w:val="24"/>
          <w:rtl/>
        </w:rPr>
        <w:t xml:space="preserve">למעבר, על מנת שלא יבלבלו לו את המוח. אם התקופה היא של שנה, אף אחד לא יבלבל לו את המוח, כי יש הרבה זמן. בנוסף, אחרי שנה אדם יכול להיות מגובש בדעתו. </w:t>
      </w:r>
    </w:p>
    <w:p w:rsidR="00000000" w:rsidRDefault="00BE0025">
      <w:pPr>
        <w:rPr>
          <w:rFonts w:cs="David"/>
          <w:sz w:val="24"/>
          <w:rtl/>
        </w:rPr>
      </w:pPr>
    </w:p>
    <w:p w:rsidR="00000000" w:rsidRDefault="00BE0025">
      <w:pPr>
        <w:rPr>
          <w:rFonts w:cs="David"/>
          <w:sz w:val="24"/>
          <w:rtl/>
        </w:rPr>
      </w:pPr>
      <w:r>
        <w:rPr>
          <w:rFonts w:cs="David"/>
          <w:sz w:val="24"/>
          <w:rtl/>
        </w:rPr>
        <w:tab/>
        <w:t>אני קיימתי שיחה ארוכה עם נתן, והוא אמר לי לבדוק איזה נתון. אני בדקתי כמה אנשים שעברו קופה התחרטו במהלך שנת</w:t>
      </w:r>
      <w:r>
        <w:rPr>
          <w:rFonts w:cs="David"/>
          <w:sz w:val="24"/>
          <w:rtl/>
        </w:rPr>
        <w:t xml:space="preserve">יים, ומצאתי 1,6% מהאחוז האחד.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כמעט שני פרומיל. </w:t>
      </w:r>
    </w:p>
    <w:p w:rsidR="00000000" w:rsidRDefault="00BE0025">
      <w:pPr>
        <w:rPr>
          <w:rFonts w:cs="David"/>
          <w:sz w:val="24"/>
          <w:rtl/>
        </w:rPr>
      </w:pPr>
    </w:p>
    <w:p w:rsidR="00000000" w:rsidRDefault="00BE0025">
      <w:pPr>
        <w:rPr>
          <w:rFonts w:cs="David"/>
          <w:sz w:val="24"/>
          <w:rtl/>
        </w:rPr>
      </w:pPr>
      <w:r>
        <w:rPr>
          <w:rFonts w:cs="David"/>
          <w:sz w:val="24"/>
          <w:u w:val="single"/>
          <w:rtl/>
        </w:rPr>
        <w:t>צבי מאיר:</w:t>
      </w:r>
    </w:p>
    <w:p w:rsidR="00000000" w:rsidRDefault="00BE0025">
      <w:pPr>
        <w:rPr>
          <w:rFonts w:cs="David"/>
          <w:sz w:val="24"/>
          <w:rtl/>
        </w:rPr>
      </w:pPr>
    </w:p>
    <w:p w:rsidR="00000000" w:rsidRDefault="00BE0025">
      <w:pPr>
        <w:rPr>
          <w:rFonts w:cs="David"/>
          <w:sz w:val="24"/>
          <w:rtl/>
        </w:rPr>
      </w:pPr>
      <w:r>
        <w:rPr>
          <w:rFonts w:cs="David"/>
          <w:sz w:val="24"/>
          <w:rtl/>
        </w:rPr>
        <w:tab/>
        <w:t>זאת אומרת, שזאת לא תופעה שיש בה כדי להדיר שינה מעיני מישהו. ישנן כמה בעיות. המאמצים השיווקיים כלפי מי שעבר, ימשיכו. במקום לתקן את התקנה שתיקנתם בעבר, שאף אחד לא יודע במהלך ש</w:t>
      </w:r>
      <w:r>
        <w:rPr>
          <w:rFonts w:cs="David"/>
          <w:sz w:val="24"/>
          <w:rtl/>
        </w:rPr>
        <w:t xml:space="preserve">נה מי יעבור קופה, יתחילו כבר למחרת המעבר לקופה אחרת, לבלבל לו את המוח. </w:t>
      </w:r>
    </w:p>
    <w:p w:rsidR="00000000" w:rsidRDefault="00BE0025">
      <w:pPr>
        <w:rPr>
          <w:rFonts w:cs="David"/>
          <w:sz w:val="24"/>
          <w:rtl/>
        </w:rPr>
      </w:pPr>
    </w:p>
    <w:p w:rsidR="00000000" w:rsidRDefault="00BE0025">
      <w:pPr>
        <w:rPr>
          <w:rFonts w:cs="David"/>
          <w:sz w:val="24"/>
          <w:u w:val="single"/>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אבל זה לא עוזר. בסופו של דבר רק אחוז אחד עובר. לפי דבריך, היו צריכים לעבור מיליארדים מקופה אחת לשנייה. </w:t>
      </w:r>
    </w:p>
    <w:p w:rsidR="00000000" w:rsidRDefault="00BE0025">
      <w:pPr>
        <w:rPr>
          <w:rFonts w:cs="David"/>
          <w:sz w:val="24"/>
          <w:rtl/>
        </w:rPr>
      </w:pPr>
    </w:p>
    <w:p w:rsidR="00000000" w:rsidRDefault="00BE0025">
      <w:pPr>
        <w:rPr>
          <w:rFonts w:cs="David"/>
          <w:sz w:val="24"/>
          <w:u w:val="single"/>
          <w:rtl/>
        </w:rPr>
      </w:pPr>
    </w:p>
    <w:p w:rsidR="00000000" w:rsidRDefault="00BE0025">
      <w:pPr>
        <w:rPr>
          <w:rFonts w:cs="David"/>
          <w:sz w:val="24"/>
          <w:rtl/>
        </w:rPr>
      </w:pPr>
      <w:r>
        <w:rPr>
          <w:rFonts w:cs="David"/>
          <w:sz w:val="24"/>
          <w:u w:val="single"/>
          <w:rtl/>
        </w:rPr>
        <w:t>צבי מאיר:</w:t>
      </w:r>
    </w:p>
    <w:p w:rsidR="00000000" w:rsidRDefault="00BE0025">
      <w:pPr>
        <w:rPr>
          <w:rFonts w:cs="David"/>
          <w:sz w:val="24"/>
          <w:rtl/>
        </w:rPr>
      </w:pPr>
    </w:p>
    <w:p w:rsidR="00000000" w:rsidRDefault="00BE0025">
      <w:pPr>
        <w:rPr>
          <w:rFonts w:cs="David"/>
          <w:sz w:val="24"/>
          <w:rtl/>
        </w:rPr>
      </w:pPr>
      <w:r>
        <w:rPr>
          <w:rFonts w:cs="David"/>
          <w:sz w:val="24"/>
          <w:rtl/>
        </w:rPr>
        <w:tab/>
        <w:t xml:space="preserve">עד היום אף אחד לא בלבל להם את המוח. </w:t>
      </w:r>
    </w:p>
    <w:p w:rsidR="00000000" w:rsidRDefault="00BE0025">
      <w:pPr>
        <w:rPr>
          <w:rFonts w:cs="David"/>
          <w:sz w:val="24"/>
          <w:rtl/>
        </w:rPr>
      </w:pPr>
    </w:p>
    <w:p w:rsidR="00000000" w:rsidRDefault="00BE0025">
      <w:pPr>
        <w:rPr>
          <w:rFonts w:cs="David"/>
          <w:sz w:val="24"/>
          <w:rtl/>
        </w:rPr>
      </w:pPr>
      <w:r>
        <w:rPr>
          <w:rFonts w:cs="David"/>
          <w:sz w:val="24"/>
          <w:u w:val="single"/>
          <w:rtl/>
        </w:rPr>
        <w:t>היו”ר ש</w:t>
      </w:r>
      <w:r>
        <w:rPr>
          <w:rFonts w:cs="David"/>
          <w:sz w:val="24"/>
          <w:u w:val="single"/>
          <w:rtl/>
        </w:rPr>
        <w:t>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אז גם היום לא יבלבלו להם את המוח. </w:t>
      </w:r>
    </w:p>
    <w:p w:rsidR="00000000" w:rsidRDefault="00BE0025">
      <w:pPr>
        <w:rPr>
          <w:rFonts w:cs="David"/>
          <w:sz w:val="24"/>
          <w:rtl/>
        </w:rPr>
      </w:pPr>
    </w:p>
    <w:p w:rsidR="00000000" w:rsidRDefault="00BE0025">
      <w:pPr>
        <w:rPr>
          <w:rFonts w:cs="David"/>
          <w:sz w:val="24"/>
          <w:u w:val="single"/>
          <w:rtl/>
        </w:rPr>
      </w:pPr>
    </w:p>
    <w:p w:rsidR="00000000" w:rsidRDefault="00BE0025">
      <w:pPr>
        <w:rPr>
          <w:rFonts w:cs="David"/>
          <w:sz w:val="24"/>
          <w:rtl/>
        </w:rPr>
      </w:pPr>
      <w:r>
        <w:rPr>
          <w:rFonts w:cs="David"/>
          <w:sz w:val="24"/>
          <w:u w:val="single"/>
          <w:rtl/>
        </w:rPr>
        <w:t>צבי מאיר:</w:t>
      </w:r>
    </w:p>
    <w:p w:rsidR="00000000" w:rsidRDefault="00BE0025">
      <w:pPr>
        <w:rPr>
          <w:rFonts w:cs="David"/>
          <w:sz w:val="24"/>
          <w:rtl/>
        </w:rPr>
      </w:pPr>
    </w:p>
    <w:p w:rsidR="00000000" w:rsidRDefault="00BE0025">
      <w:pPr>
        <w:rPr>
          <w:rFonts w:cs="David"/>
          <w:sz w:val="24"/>
          <w:rtl/>
        </w:rPr>
      </w:pPr>
      <w:r>
        <w:rPr>
          <w:rFonts w:cs="David"/>
          <w:sz w:val="24"/>
          <w:rtl/>
        </w:rPr>
        <w:tab/>
        <w:t xml:space="preserve">אנחנו מצליחים לבטל את רצונם לעזיבה של כ-20% מהמועמדים לעזיבה. </w:t>
      </w:r>
    </w:p>
    <w:p w:rsidR="00000000" w:rsidRDefault="00BE0025">
      <w:pPr>
        <w:rPr>
          <w:rFonts w:cs="David"/>
          <w:sz w:val="24"/>
          <w:rtl/>
        </w:rPr>
      </w:pPr>
    </w:p>
    <w:p w:rsidR="00000000" w:rsidRDefault="00BE0025">
      <w:pPr>
        <w:rPr>
          <w:rFonts w:cs="David"/>
          <w:sz w:val="24"/>
          <w:rtl/>
        </w:rPr>
      </w:pPr>
      <w:r>
        <w:rPr>
          <w:rFonts w:cs="David"/>
          <w:sz w:val="24"/>
          <w:u w:val="single"/>
          <w:rtl/>
        </w:rPr>
        <w:t>מארק ניב:</w:t>
      </w:r>
    </w:p>
    <w:p w:rsidR="00000000" w:rsidRDefault="00BE0025">
      <w:pPr>
        <w:rPr>
          <w:rFonts w:cs="David"/>
          <w:sz w:val="24"/>
          <w:rtl/>
        </w:rPr>
      </w:pPr>
    </w:p>
    <w:p w:rsidR="00000000" w:rsidRDefault="00BE0025">
      <w:pPr>
        <w:rPr>
          <w:rFonts w:cs="David"/>
          <w:sz w:val="24"/>
          <w:rtl/>
        </w:rPr>
      </w:pPr>
      <w:r>
        <w:rPr>
          <w:rFonts w:cs="David"/>
          <w:sz w:val="24"/>
          <w:rtl/>
        </w:rPr>
        <w:tab/>
        <w:t xml:space="preserve">כבר לא תצליח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למה שתפעל נגד הרצון העצמי שלנו?</w:t>
      </w:r>
    </w:p>
    <w:p w:rsidR="00000000" w:rsidRDefault="00BE0025">
      <w:pPr>
        <w:rPr>
          <w:rFonts w:cs="David"/>
          <w:sz w:val="24"/>
          <w:rtl/>
        </w:rPr>
      </w:pPr>
    </w:p>
    <w:p w:rsidR="00000000" w:rsidRDefault="00BE0025">
      <w:pPr>
        <w:rPr>
          <w:rFonts w:cs="David"/>
          <w:sz w:val="24"/>
          <w:rtl/>
        </w:rPr>
      </w:pPr>
      <w:r>
        <w:rPr>
          <w:rFonts w:cs="David"/>
          <w:sz w:val="24"/>
          <w:u w:val="single"/>
          <w:rtl/>
        </w:rPr>
        <w:t>צבי מאיר:</w:t>
      </w:r>
    </w:p>
    <w:p w:rsidR="00000000" w:rsidRDefault="00BE0025">
      <w:pPr>
        <w:rPr>
          <w:rFonts w:cs="David"/>
          <w:sz w:val="24"/>
          <w:rtl/>
        </w:rPr>
      </w:pPr>
    </w:p>
    <w:p w:rsidR="00000000" w:rsidRDefault="00BE0025">
      <w:pPr>
        <w:rPr>
          <w:rFonts w:cs="David"/>
          <w:sz w:val="24"/>
          <w:rtl/>
        </w:rPr>
      </w:pPr>
      <w:r>
        <w:rPr>
          <w:rFonts w:cs="David"/>
          <w:sz w:val="24"/>
          <w:rtl/>
        </w:rPr>
        <w:tab/>
        <w:t xml:space="preserve">אני רק מנסה לשווק את עצמי. </w:t>
      </w:r>
    </w:p>
    <w:p w:rsidR="00000000" w:rsidRDefault="00BE0025">
      <w:pPr>
        <w:rPr>
          <w:rFonts w:cs="David"/>
          <w:sz w:val="24"/>
          <w:rtl/>
        </w:rPr>
      </w:pPr>
    </w:p>
    <w:p w:rsidR="00000000" w:rsidRDefault="00BE0025">
      <w:pPr>
        <w:rPr>
          <w:rFonts w:cs="David"/>
          <w:sz w:val="24"/>
          <w:rtl/>
        </w:rPr>
      </w:pPr>
      <w:r>
        <w:rPr>
          <w:rFonts w:cs="David"/>
          <w:sz w:val="24"/>
          <w:u w:val="single"/>
          <w:rtl/>
        </w:rPr>
        <w:t>היו”ר שאו</w:t>
      </w:r>
      <w:r>
        <w:rPr>
          <w:rFonts w:cs="David"/>
          <w:sz w:val="24"/>
          <w:u w:val="single"/>
          <w:rtl/>
        </w:rPr>
        <w:t>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אדם שהגיע למסקנה שהוא לא יכול לעבוד יותר עם ניקי ליברמן, אתה לא יכול לחייב אותו. </w:t>
      </w:r>
    </w:p>
    <w:p w:rsidR="00000000" w:rsidRDefault="00BE0025">
      <w:pPr>
        <w:rPr>
          <w:rFonts w:cs="David"/>
          <w:sz w:val="24"/>
          <w:rtl/>
        </w:rPr>
      </w:pPr>
    </w:p>
    <w:p w:rsidR="00000000" w:rsidRDefault="00BE0025">
      <w:pPr>
        <w:rPr>
          <w:rFonts w:cs="David"/>
          <w:sz w:val="24"/>
          <w:rtl/>
        </w:rPr>
      </w:pPr>
      <w:r>
        <w:rPr>
          <w:rFonts w:cs="David"/>
          <w:sz w:val="24"/>
          <w:u w:val="single"/>
          <w:rtl/>
        </w:rPr>
        <w:t>צבי מאיר:</w:t>
      </w:r>
    </w:p>
    <w:p w:rsidR="00000000" w:rsidRDefault="00BE0025">
      <w:pPr>
        <w:rPr>
          <w:rFonts w:cs="David"/>
          <w:sz w:val="24"/>
          <w:rtl/>
        </w:rPr>
      </w:pPr>
    </w:p>
    <w:p w:rsidR="00000000" w:rsidRDefault="00BE0025">
      <w:pPr>
        <w:rPr>
          <w:rFonts w:cs="David"/>
          <w:sz w:val="24"/>
          <w:rtl/>
        </w:rPr>
      </w:pPr>
      <w:r>
        <w:rPr>
          <w:rFonts w:cs="David"/>
          <w:sz w:val="24"/>
          <w:rtl/>
        </w:rPr>
        <w:tab/>
        <w:t xml:space="preserve">99% יכולים בכל יום ללכת. רק אחוז אחד נמצא כל יום בתוך השנה הזו.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אבל זה האחוז הבעייתי. זה האחוז שצריך את שירותי קופת החולים.</w:t>
      </w:r>
    </w:p>
    <w:p w:rsidR="00000000" w:rsidRDefault="00BE0025">
      <w:pPr>
        <w:rPr>
          <w:rFonts w:cs="David"/>
          <w:sz w:val="24"/>
          <w:rtl/>
        </w:rPr>
      </w:pPr>
    </w:p>
    <w:p w:rsidR="00000000" w:rsidRDefault="00BE0025">
      <w:pPr>
        <w:rPr>
          <w:rFonts w:cs="David"/>
          <w:sz w:val="24"/>
          <w:rtl/>
        </w:rPr>
      </w:pPr>
      <w:r>
        <w:rPr>
          <w:rFonts w:cs="David"/>
          <w:sz w:val="24"/>
          <w:u w:val="single"/>
          <w:rtl/>
        </w:rPr>
        <w:t>צבי</w:t>
      </w:r>
      <w:r>
        <w:rPr>
          <w:rFonts w:cs="David"/>
          <w:sz w:val="24"/>
          <w:u w:val="single"/>
          <w:rtl/>
        </w:rPr>
        <w:t xml:space="preserve"> מאיר:</w:t>
      </w:r>
    </w:p>
    <w:p w:rsidR="00000000" w:rsidRDefault="00BE0025">
      <w:pPr>
        <w:rPr>
          <w:rFonts w:cs="David"/>
          <w:sz w:val="24"/>
          <w:rtl/>
        </w:rPr>
      </w:pPr>
    </w:p>
    <w:p w:rsidR="00000000" w:rsidRDefault="00BE0025">
      <w:pPr>
        <w:rPr>
          <w:rFonts w:cs="David"/>
          <w:sz w:val="24"/>
          <w:rtl/>
        </w:rPr>
      </w:pPr>
      <w:r>
        <w:rPr>
          <w:rFonts w:cs="David"/>
          <w:sz w:val="24"/>
          <w:rtl/>
        </w:rPr>
        <w:tab/>
        <w:t xml:space="preserve">זה לא נכון. מי שעובר אלה צעירים שכמעט ולא משתמשים בשירותי הקופה.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הבעיה היא חצי שנה ולא שלושה חודשים. אני חשבתי שתציעו תקופה של שלושה חודשים. </w:t>
      </w:r>
    </w:p>
    <w:p w:rsidR="00000000" w:rsidRDefault="00BE0025">
      <w:pPr>
        <w:rPr>
          <w:rFonts w:cs="David"/>
          <w:sz w:val="24"/>
          <w:rtl/>
        </w:rPr>
      </w:pPr>
    </w:p>
    <w:p w:rsidR="00000000" w:rsidRDefault="00BE0025">
      <w:pPr>
        <w:rPr>
          <w:rFonts w:cs="David"/>
          <w:sz w:val="24"/>
          <w:rtl/>
        </w:rPr>
      </w:pPr>
      <w:r>
        <w:rPr>
          <w:rFonts w:cs="David"/>
          <w:sz w:val="24"/>
          <w:u w:val="single"/>
          <w:rtl/>
        </w:rPr>
        <w:t>יואב כהן:</w:t>
      </w:r>
    </w:p>
    <w:p w:rsidR="00000000" w:rsidRDefault="00BE0025">
      <w:pPr>
        <w:rPr>
          <w:rFonts w:cs="David"/>
          <w:sz w:val="24"/>
          <w:rtl/>
        </w:rPr>
      </w:pPr>
    </w:p>
    <w:p w:rsidR="00000000" w:rsidRDefault="00BE0025">
      <w:pPr>
        <w:rPr>
          <w:rFonts w:cs="David"/>
          <w:sz w:val="24"/>
          <w:rtl/>
        </w:rPr>
      </w:pPr>
      <w:r>
        <w:rPr>
          <w:rFonts w:cs="David"/>
          <w:sz w:val="24"/>
          <w:rtl/>
        </w:rPr>
        <w:tab/>
        <w:t xml:space="preserve">או שלא תהיה בכלל הגבלה.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נכון. למה צריכה להיות הג</w:t>
      </w:r>
      <w:r>
        <w:rPr>
          <w:rFonts w:cs="David"/>
          <w:sz w:val="24"/>
          <w:rtl/>
        </w:rPr>
        <w:t xml:space="preserve">בלה? בכל תחום אחר של שירות, אתה יכול לעבור מתי שרק תרצה. </w:t>
      </w:r>
    </w:p>
    <w:p w:rsidR="00000000" w:rsidRDefault="00BE0025">
      <w:pPr>
        <w:rPr>
          <w:rFonts w:cs="David"/>
          <w:sz w:val="24"/>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rtl/>
        </w:rPr>
      </w:pPr>
      <w:r>
        <w:rPr>
          <w:rFonts w:cs="David"/>
          <w:sz w:val="24"/>
          <w:u w:val="single"/>
          <w:rtl/>
        </w:rPr>
        <w:t>יואב כהן:</w:t>
      </w:r>
    </w:p>
    <w:p w:rsidR="00000000" w:rsidRDefault="00BE0025">
      <w:pPr>
        <w:rPr>
          <w:rFonts w:cs="David"/>
          <w:sz w:val="24"/>
          <w:rtl/>
        </w:rPr>
      </w:pPr>
    </w:p>
    <w:p w:rsidR="00000000" w:rsidRDefault="00BE0025">
      <w:pPr>
        <w:rPr>
          <w:rFonts w:cs="David"/>
          <w:sz w:val="24"/>
          <w:rtl/>
        </w:rPr>
      </w:pPr>
      <w:r>
        <w:rPr>
          <w:rFonts w:cs="David"/>
          <w:sz w:val="24"/>
          <w:rtl/>
        </w:rPr>
        <w:tab/>
        <w:t>אני אגיד ל מהו ההבדל בין שירות רפואי לכל שירות אחר.  בשירות רגיל, המשווק רוצה שהצרכן ירכוש הרבה. במערכת הבריאות זה בדיוק הפוך. את הצריכה לא קובע הצרכן, אלא הרופא. לכן, אי אפשר לומר שמ</w:t>
      </w:r>
      <w:r>
        <w:rPr>
          <w:rFonts w:cs="David"/>
          <w:sz w:val="24"/>
          <w:rtl/>
        </w:rPr>
        <w:t xml:space="preserve">ערכת הבריאו תתנהג כשוק. </w:t>
      </w:r>
    </w:p>
    <w:p w:rsidR="00000000" w:rsidRDefault="00BE0025">
      <w:pPr>
        <w:rPr>
          <w:rFonts w:cs="David"/>
          <w:sz w:val="24"/>
          <w:u w:val="single"/>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לפעמים אדם יכול למות בשנה הזו. ניקח את הדוגמא שלך של טיפול פיזותרפיה. אדם בא עם כאבים בגב ורוצה לקבל את הטיפול בכפר סבא, ואתה ואמר לו שהוא יכול לקבל את הטיפול רק בחולון. לאותו אדם נמאס והוא רוצה לעבור קופה, ואת</w:t>
      </w:r>
      <w:r>
        <w:rPr>
          <w:rFonts w:cs="David"/>
          <w:sz w:val="24"/>
          <w:rtl/>
        </w:rPr>
        <w:t xml:space="preserve">ה אומר לו לחכות שנה שלמה. אנחנו חושבים שזו הצעה טובה, ואנחנו נותנים לכם זכות לערער עליה בעוד שנתיים. האינטרסים פה ברורים. </w:t>
      </w:r>
    </w:p>
    <w:p w:rsidR="00000000" w:rsidRDefault="00BE0025">
      <w:pPr>
        <w:rPr>
          <w:rFonts w:cs="David"/>
          <w:sz w:val="24"/>
          <w:rtl/>
        </w:rPr>
      </w:pPr>
    </w:p>
    <w:p w:rsidR="00000000" w:rsidRDefault="00BE0025">
      <w:pPr>
        <w:rPr>
          <w:rFonts w:cs="David"/>
          <w:sz w:val="24"/>
          <w:rtl/>
        </w:rPr>
      </w:pPr>
      <w:r>
        <w:rPr>
          <w:rFonts w:cs="David"/>
          <w:sz w:val="24"/>
          <w:u w:val="single"/>
          <w:rtl/>
        </w:rPr>
        <w:t>אריה אלדד:</w:t>
      </w:r>
    </w:p>
    <w:p w:rsidR="00000000" w:rsidRDefault="00BE0025">
      <w:pPr>
        <w:rPr>
          <w:rFonts w:cs="David"/>
          <w:sz w:val="24"/>
          <w:rtl/>
        </w:rPr>
      </w:pPr>
    </w:p>
    <w:p w:rsidR="00000000" w:rsidRDefault="00BE0025">
      <w:pPr>
        <w:rPr>
          <w:rFonts w:cs="David"/>
          <w:sz w:val="24"/>
          <w:rtl/>
        </w:rPr>
      </w:pPr>
      <w:r>
        <w:rPr>
          <w:rFonts w:cs="David"/>
          <w:sz w:val="24"/>
          <w:rtl/>
        </w:rPr>
        <w:tab/>
        <w:t xml:space="preserve">אם אלה המספרים, זה לא צריך להדאיג אף אחד. </w:t>
      </w:r>
    </w:p>
    <w:p w:rsidR="00000000" w:rsidRDefault="00BE0025">
      <w:pPr>
        <w:rPr>
          <w:rFonts w:cs="David"/>
          <w:sz w:val="24"/>
          <w:rtl/>
        </w:rPr>
      </w:pPr>
    </w:p>
    <w:p w:rsidR="00000000" w:rsidRDefault="00BE0025">
      <w:pPr>
        <w:rPr>
          <w:rFonts w:cs="David"/>
          <w:sz w:val="24"/>
          <w:u w:val="single"/>
          <w:rtl/>
        </w:rPr>
      </w:pPr>
      <w:r>
        <w:rPr>
          <w:rFonts w:cs="David"/>
          <w:sz w:val="24"/>
          <w:u w:val="single"/>
          <w:rtl/>
        </w:rPr>
        <w:t>צבי מאיר:</w:t>
      </w:r>
    </w:p>
    <w:p w:rsidR="00000000" w:rsidRDefault="00BE0025">
      <w:pPr>
        <w:rPr>
          <w:rFonts w:cs="David"/>
          <w:sz w:val="24"/>
          <w:rtl/>
        </w:rPr>
      </w:pPr>
    </w:p>
    <w:p w:rsidR="00000000" w:rsidRDefault="00BE0025">
      <w:pPr>
        <w:rPr>
          <w:rFonts w:cs="David"/>
          <w:sz w:val="24"/>
          <w:rtl/>
        </w:rPr>
      </w:pPr>
      <w:r>
        <w:rPr>
          <w:rFonts w:cs="David"/>
          <w:sz w:val="24"/>
          <w:rtl/>
        </w:rPr>
        <w:tab/>
        <w:t>המספרים לא מדאיגים אותי. מה שמדאיג אותי, זה שזה שירות רפואי ולא</w:t>
      </w:r>
      <w:r>
        <w:rPr>
          <w:rFonts w:cs="David"/>
          <w:sz w:val="24"/>
          <w:rtl/>
        </w:rPr>
        <w:t xml:space="preserve"> בנק.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אני שמעתי שדיסקונט אומר, כי הוא בעצמו ידאג להעביר אותך. </w:t>
      </w:r>
    </w:p>
    <w:p w:rsidR="00000000" w:rsidRDefault="00BE0025">
      <w:pPr>
        <w:rPr>
          <w:rFonts w:cs="David"/>
          <w:sz w:val="24"/>
          <w:rtl/>
        </w:rPr>
      </w:pPr>
    </w:p>
    <w:p w:rsidR="00000000" w:rsidRDefault="00BE0025">
      <w:pPr>
        <w:rPr>
          <w:rFonts w:cs="David"/>
          <w:sz w:val="24"/>
          <w:u w:val="single"/>
          <w:rtl/>
        </w:rPr>
      </w:pPr>
      <w:r>
        <w:rPr>
          <w:rFonts w:cs="David"/>
          <w:sz w:val="24"/>
          <w:u w:val="single"/>
          <w:rtl/>
        </w:rPr>
        <w:t>צבי מאיר:</w:t>
      </w:r>
    </w:p>
    <w:p w:rsidR="00000000" w:rsidRDefault="00BE0025">
      <w:pPr>
        <w:rPr>
          <w:rFonts w:cs="David"/>
          <w:sz w:val="24"/>
          <w:rtl/>
        </w:rPr>
      </w:pPr>
    </w:p>
    <w:p w:rsidR="00000000" w:rsidRDefault="00BE0025">
      <w:pPr>
        <w:rPr>
          <w:rFonts w:cs="David"/>
          <w:sz w:val="24"/>
          <w:rtl/>
        </w:rPr>
      </w:pPr>
      <w:r>
        <w:rPr>
          <w:rFonts w:cs="David"/>
          <w:sz w:val="24"/>
          <w:rtl/>
        </w:rPr>
        <w:tab/>
        <w:t xml:space="preserve">גם בנק המזרחי משלם את כל ההפסדים שלך כתוצאה מהמעבר. שם אין להמשכיות שום יתרון. שירות רפואי זה לא משחק.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לגבי 99% אתה צודק. האחוז האחד הוא</w:t>
      </w:r>
      <w:r>
        <w:rPr>
          <w:rFonts w:cs="David"/>
          <w:sz w:val="24"/>
          <w:rtl/>
        </w:rPr>
        <w:t xml:space="preserve"> אדם שמרגיש רע מאוד בקופה זו או אחרת. </w:t>
      </w:r>
    </w:p>
    <w:p w:rsidR="00000000" w:rsidRDefault="00BE0025">
      <w:pPr>
        <w:rPr>
          <w:rFonts w:cs="David"/>
          <w:sz w:val="24"/>
          <w:rtl/>
        </w:rPr>
      </w:pPr>
    </w:p>
    <w:p w:rsidR="00000000" w:rsidRDefault="00BE0025">
      <w:pPr>
        <w:rPr>
          <w:rFonts w:cs="David"/>
          <w:sz w:val="24"/>
          <w:rtl/>
        </w:rPr>
      </w:pPr>
      <w:r>
        <w:rPr>
          <w:rFonts w:cs="David"/>
          <w:sz w:val="24"/>
          <w:u w:val="single"/>
          <w:rtl/>
        </w:rPr>
        <w:t>גיל דמתי:</w:t>
      </w:r>
    </w:p>
    <w:p w:rsidR="00000000" w:rsidRDefault="00BE0025">
      <w:pPr>
        <w:rPr>
          <w:rFonts w:cs="David"/>
          <w:sz w:val="24"/>
          <w:rtl/>
        </w:rPr>
      </w:pPr>
    </w:p>
    <w:p w:rsidR="00000000" w:rsidRDefault="00BE0025">
      <w:pPr>
        <w:rPr>
          <w:rFonts w:cs="David"/>
          <w:sz w:val="24"/>
          <w:rtl/>
        </w:rPr>
      </w:pPr>
      <w:r>
        <w:rPr>
          <w:rFonts w:cs="David"/>
          <w:sz w:val="24"/>
          <w:rtl/>
        </w:rPr>
        <w:tab/>
        <w:t>הנחת העבודה היא מוטעית, לדעתי. התוצאה שאנחנו נשיג תהיה הפוכה. המיקוד של הקופות יהי יותר מיקוד לשיווק, כי הרי יש אפשרות של מעבר כל חצי שנה. אנחנו נגדיל את שוק התנועה בין הקופות, והתחרות בין הקופות תתמקד בש</w:t>
      </w:r>
      <w:r>
        <w:rPr>
          <w:rFonts w:cs="David"/>
          <w:sz w:val="24"/>
          <w:rtl/>
        </w:rPr>
        <w:t xml:space="preserve">יווק ולא בשירות. אם השוק עומד היום על 30,000-40,000, החלטה כזו תגדיל א השוק ל-50,000. </w:t>
      </w:r>
    </w:p>
    <w:p w:rsidR="00000000" w:rsidRDefault="00BE0025">
      <w:pPr>
        <w:rPr>
          <w:rFonts w:cs="David"/>
          <w:sz w:val="24"/>
          <w:rtl/>
        </w:rPr>
      </w:pPr>
    </w:p>
    <w:p w:rsidR="00000000" w:rsidRDefault="00BE0025">
      <w:pPr>
        <w:rPr>
          <w:rFonts w:cs="David"/>
          <w:sz w:val="24"/>
          <w:rtl/>
        </w:rPr>
      </w:pPr>
      <w:r>
        <w:rPr>
          <w:rFonts w:cs="David"/>
          <w:sz w:val="24"/>
          <w:u w:val="single"/>
          <w:rtl/>
        </w:rPr>
        <w:t>אריה אלדד:</w:t>
      </w:r>
    </w:p>
    <w:p w:rsidR="00000000" w:rsidRDefault="00BE0025">
      <w:pPr>
        <w:rPr>
          <w:rFonts w:cs="David"/>
          <w:sz w:val="24"/>
          <w:rtl/>
        </w:rPr>
      </w:pPr>
    </w:p>
    <w:p w:rsidR="00000000" w:rsidRDefault="00BE0025">
      <w:pPr>
        <w:rPr>
          <w:rFonts w:cs="David"/>
          <w:sz w:val="24"/>
          <w:rtl/>
        </w:rPr>
      </w:pPr>
      <w:r>
        <w:rPr>
          <w:rFonts w:cs="David"/>
          <w:sz w:val="24"/>
          <w:rtl/>
        </w:rPr>
        <w:tab/>
        <w:t xml:space="preserve">זה קרה כתוצאה מאפשרות של מעבר פעם ב-3 חודשים ולא כתוצאה מהתיקון הזה. </w:t>
      </w:r>
    </w:p>
    <w:p w:rsidR="00000000" w:rsidRDefault="00BE0025">
      <w:pPr>
        <w:rPr>
          <w:rFonts w:cs="David"/>
          <w:sz w:val="24"/>
          <w:rtl/>
        </w:rPr>
      </w:pPr>
    </w:p>
    <w:p w:rsidR="00000000" w:rsidRDefault="00BE0025">
      <w:pPr>
        <w:rPr>
          <w:rFonts w:cs="David"/>
          <w:sz w:val="24"/>
          <w:rtl/>
        </w:rPr>
      </w:pPr>
      <w:r>
        <w:rPr>
          <w:rFonts w:cs="David"/>
          <w:sz w:val="24"/>
          <w:u w:val="single"/>
          <w:rtl/>
        </w:rPr>
        <w:t>גיל דמתי:</w:t>
      </w:r>
    </w:p>
    <w:p w:rsidR="00000000" w:rsidRDefault="00BE0025">
      <w:pPr>
        <w:rPr>
          <w:rFonts w:cs="David"/>
          <w:sz w:val="24"/>
          <w:rtl/>
        </w:rPr>
      </w:pPr>
    </w:p>
    <w:p w:rsidR="00000000" w:rsidRDefault="00BE0025">
      <w:pPr>
        <w:rPr>
          <w:rFonts w:cs="David"/>
          <w:sz w:val="24"/>
          <w:rtl/>
        </w:rPr>
      </w:pPr>
      <w:r>
        <w:rPr>
          <w:rFonts w:cs="David"/>
          <w:sz w:val="24"/>
          <w:rtl/>
        </w:rPr>
        <w:tab/>
        <w:t xml:space="preserve">להערכתי, ההחלטה הזו תמקד את הקופות בשיווק ולא רק בפרסום.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w:t>
      </w:r>
      <w:r>
        <w:rPr>
          <w:rFonts w:cs="David"/>
          <w:sz w:val="24"/>
          <w:u w:val="single"/>
          <w:rtl/>
        </w:rPr>
        <w:t>לום:</w:t>
      </w:r>
    </w:p>
    <w:p w:rsidR="00000000" w:rsidRDefault="00BE0025">
      <w:pPr>
        <w:rPr>
          <w:rFonts w:cs="David"/>
          <w:sz w:val="24"/>
          <w:rtl/>
        </w:rPr>
      </w:pPr>
    </w:p>
    <w:p w:rsidR="00000000" w:rsidRDefault="00BE0025">
      <w:pPr>
        <w:rPr>
          <w:rFonts w:cs="David"/>
          <w:sz w:val="24"/>
          <w:rtl/>
        </w:rPr>
      </w:pPr>
      <w:r>
        <w:rPr>
          <w:rFonts w:cs="David"/>
          <w:sz w:val="24"/>
          <w:rtl/>
        </w:rPr>
        <w:tab/>
        <w:t xml:space="preserve">שיווק זה שיפור השירות גם. </w:t>
      </w:r>
    </w:p>
    <w:p w:rsidR="00000000" w:rsidRDefault="00BE0025">
      <w:pPr>
        <w:rPr>
          <w:rFonts w:cs="David"/>
          <w:sz w:val="24"/>
          <w:rtl/>
        </w:rPr>
      </w:pPr>
    </w:p>
    <w:p w:rsidR="00000000" w:rsidRDefault="00BE0025">
      <w:pPr>
        <w:rPr>
          <w:rFonts w:cs="David"/>
          <w:sz w:val="24"/>
          <w:rtl/>
        </w:rPr>
      </w:pPr>
      <w:r>
        <w:rPr>
          <w:rFonts w:cs="David"/>
          <w:sz w:val="24"/>
          <w:u w:val="single"/>
          <w:rtl/>
        </w:rPr>
        <w:t>גיל דמתי:</w:t>
      </w:r>
    </w:p>
    <w:p w:rsidR="00000000" w:rsidRDefault="00BE0025">
      <w:pPr>
        <w:rPr>
          <w:rFonts w:cs="David"/>
          <w:sz w:val="24"/>
          <w:rtl/>
        </w:rPr>
      </w:pPr>
    </w:p>
    <w:p w:rsidR="00000000" w:rsidRDefault="00BE0025">
      <w:pPr>
        <w:ind w:firstLine="720"/>
        <w:rPr>
          <w:rFonts w:cs="David"/>
          <w:sz w:val="24"/>
          <w:rtl/>
        </w:rPr>
      </w:pPr>
      <w:r>
        <w:rPr>
          <w:rFonts w:cs="David"/>
          <w:sz w:val="24"/>
          <w:rtl/>
        </w:rPr>
        <w:t>השאלה איפה זה עומד. צריך לבחון את זה על הציר, שיווק-שירות. אני חושב שהנחת העבודה כאן היא מאוד בעייתית. יש אחוז מסוים שעובר בגלל שביעות רצון בעייתית, כאשר חלק מהסיבות הן מעברי דירה והצטרפות לבני זוג. כך שגם האחו</w:t>
      </w:r>
      <w:r>
        <w:rPr>
          <w:rFonts w:cs="David"/>
          <w:sz w:val="24"/>
          <w:rtl/>
        </w:rPr>
        <w:t xml:space="preserve">ז שצבי מדבר עליו הוא הרבה יותר קטן.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אתה פותח דלת להצעה שלנו. נניח שמחר תגיע למצב בו יהיו אפס עוברים, אתה תאפשר עבור כל יום, כי אף אחד לא עובר. ככל שאתה מוריד את האחוז של העוברים, אתה אינדפרנטי לגבי הזמן. אם לא עוברים אחרי שנה, אז לא י</w:t>
      </w:r>
      <w:r>
        <w:rPr>
          <w:rFonts w:cs="David"/>
          <w:sz w:val="24"/>
          <w:rtl/>
        </w:rPr>
        <w:t xml:space="preserve">עברו גם אחרי חצי שנה. </w:t>
      </w:r>
    </w:p>
    <w:p w:rsidR="00000000" w:rsidRDefault="00BE0025">
      <w:pPr>
        <w:rPr>
          <w:rFonts w:cs="David"/>
          <w:sz w:val="24"/>
          <w:rtl/>
        </w:rPr>
      </w:pPr>
    </w:p>
    <w:p w:rsidR="00000000" w:rsidRDefault="00BE0025">
      <w:pPr>
        <w:rPr>
          <w:rFonts w:cs="David"/>
          <w:sz w:val="24"/>
          <w:rtl/>
        </w:rPr>
      </w:pPr>
      <w:r>
        <w:rPr>
          <w:rFonts w:cs="David"/>
          <w:sz w:val="24"/>
          <w:u w:val="single"/>
          <w:rtl/>
        </w:rPr>
        <w:t>גיל דמתי:</w:t>
      </w:r>
    </w:p>
    <w:p w:rsidR="00000000" w:rsidRDefault="00BE0025">
      <w:pPr>
        <w:rPr>
          <w:rFonts w:cs="David"/>
          <w:sz w:val="24"/>
          <w:rtl/>
        </w:rPr>
      </w:pPr>
    </w:p>
    <w:p w:rsidR="00000000" w:rsidRDefault="00BE0025">
      <w:pPr>
        <w:rPr>
          <w:rFonts w:cs="David"/>
          <w:sz w:val="24"/>
          <w:rtl/>
        </w:rPr>
      </w:pPr>
      <w:r>
        <w:rPr>
          <w:rFonts w:cs="David"/>
          <w:sz w:val="24"/>
          <w:rtl/>
        </w:rPr>
        <w:tab/>
        <w:t xml:space="preserve">יש התנהגות מסוימת ויהיו מעברים. </w:t>
      </w:r>
    </w:p>
    <w:p w:rsidR="00000000" w:rsidRDefault="00BE0025">
      <w:pPr>
        <w:rPr>
          <w:rFonts w:cs="David"/>
          <w:sz w:val="24"/>
          <w:rtl/>
        </w:rPr>
      </w:pPr>
    </w:p>
    <w:p w:rsidR="00000000" w:rsidRDefault="00BE0025">
      <w:pPr>
        <w:rPr>
          <w:rFonts w:cs="David"/>
          <w:sz w:val="24"/>
          <w:u w:val="single"/>
          <w:rtl/>
        </w:rPr>
      </w:pPr>
      <w:r>
        <w:rPr>
          <w:rFonts w:cs="David"/>
          <w:sz w:val="24"/>
          <w:rtl/>
        </w:rPr>
        <w:t xml:space="preserve"> </w:t>
      </w: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עכשיו האוצר עושה קופת חולים ביטוחית. אתה צריך לעמוד מולו ולומר, שהמערכת שלך גמישה, ושאין לך שום בעיה שהאנשים שלך יעברו קופה. זה חלק מהשיווק שלך. תשפר את השירות, כך ש</w:t>
      </w:r>
      <w:r>
        <w:rPr>
          <w:rFonts w:cs="David"/>
          <w:sz w:val="24"/>
          <w:rtl/>
        </w:rPr>
        <w:t xml:space="preserve">אדם לא ירצה לעבור קופה. למה שאדם ירצה לעבור? תיתן סייפר ואנשים לא יעברו. </w:t>
      </w:r>
    </w:p>
    <w:p w:rsidR="00000000" w:rsidRDefault="00BE0025">
      <w:pPr>
        <w:rPr>
          <w:rFonts w:cs="David"/>
          <w:sz w:val="24"/>
          <w:rtl/>
        </w:rPr>
      </w:pPr>
    </w:p>
    <w:p w:rsidR="00000000" w:rsidRDefault="00BE0025">
      <w:pPr>
        <w:rPr>
          <w:rFonts w:cs="David"/>
          <w:sz w:val="24"/>
          <w:rtl/>
        </w:rPr>
      </w:pPr>
      <w:r>
        <w:rPr>
          <w:rFonts w:cs="David"/>
          <w:sz w:val="24"/>
          <w:u w:val="single"/>
          <w:rtl/>
        </w:rPr>
        <w:t>מארק ניב:</w:t>
      </w:r>
    </w:p>
    <w:p w:rsidR="00000000" w:rsidRDefault="00BE0025">
      <w:pPr>
        <w:rPr>
          <w:rFonts w:cs="David"/>
          <w:sz w:val="24"/>
          <w:rtl/>
        </w:rPr>
      </w:pPr>
    </w:p>
    <w:p w:rsidR="00000000" w:rsidRDefault="00BE0025">
      <w:pPr>
        <w:rPr>
          <w:rFonts w:cs="David"/>
          <w:sz w:val="24"/>
          <w:rtl/>
        </w:rPr>
      </w:pPr>
      <w:r>
        <w:rPr>
          <w:rFonts w:cs="David"/>
          <w:sz w:val="24"/>
          <w:rtl/>
        </w:rPr>
        <w:tab/>
        <w:t>אני א רואה בעיה בקיצור התקופה לחצי שנה. הרבה יותר מפריע לי הם הדברים שנאמרו כאן בהתחלה. אני רואה בזה קשירת ידיים לקופות. אם רופא נאלץ לעזוב מרפאה, זה יכול להיות משום שהו</w:t>
      </w:r>
      <w:r>
        <w:rPr>
          <w:rFonts w:cs="David"/>
          <w:sz w:val="24"/>
          <w:rtl/>
        </w:rPr>
        <w:t xml:space="preserve">א יוצא לשנת שבתון. ברמת אפעל יש רק רופאת ילדים. אי אפשר להתחיל לפרסם הודעות כאשר הרופאה תצא לשנת שבתון, כאשר יש רופא אחר מעבר לכביש.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ind w:firstLine="720"/>
        <w:rPr>
          <w:rFonts w:cs="David"/>
          <w:sz w:val="24"/>
          <w:rtl/>
        </w:rPr>
      </w:pPr>
      <w:r>
        <w:rPr>
          <w:rFonts w:cs="David"/>
          <w:sz w:val="24"/>
          <w:rtl/>
        </w:rPr>
        <w:t>האם אתה מציע שלא תודיע אנשים על כך? אני מטפל אצל רופא שיניים, ד"ר מיכאל טל. כאשר הוא יצא להשתלמות, אני</w:t>
      </w:r>
      <w:r>
        <w:rPr>
          <w:rFonts w:cs="David"/>
          <w:sz w:val="24"/>
          <w:rtl/>
        </w:rPr>
        <w:t xml:space="preserve"> קיבלתי גלויה שאומרת שהוא יוצא להשתלמות במשך חצי שנה. הוא נתן לי אלטרנטיבה לטפל אצל רופא אחר, אליו הוא העביר את כל הצילומים והבדיקות. </w:t>
      </w:r>
    </w:p>
    <w:p w:rsidR="00000000" w:rsidRDefault="00BE0025">
      <w:pPr>
        <w:rPr>
          <w:rFonts w:cs="David"/>
          <w:sz w:val="24"/>
          <w:rtl/>
        </w:rPr>
      </w:pPr>
    </w:p>
    <w:p w:rsidR="00000000" w:rsidRDefault="00BE0025">
      <w:pPr>
        <w:rPr>
          <w:rFonts w:cs="David"/>
          <w:sz w:val="24"/>
          <w:u w:val="single"/>
          <w:rtl/>
        </w:rPr>
      </w:pPr>
      <w:r>
        <w:rPr>
          <w:rFonts w:cs="David"/>
          <w:sz w:val="24"/>
          <w:u w:val="single"/>
          <w:rtl/>
        </w:rPr>
        <w:t>מארק ניב:</w:t>
      </w:r>
    </w:p>
    <w:p w:rsidR="00000000" w:rsidRDefault="00BE0025">
      <w:pPr>
        <w:rPr>
          <w:rFonts w:cs="David"/>
          <w:sz w:val="24"/>
          <w:rtl/>
        </w:rPr>
      </w:pPr>
    </w:p>
    <w:p w:rsidR="00000000" w:rsidRDefault="00BE0025">
      <w:pPr>
        <w:rPr>
          <w:rFonts w:cs="David"/>
          <w:sz w:val="24"/>
          <w:rtl/>
        </w:rPr>
      </w:pPr>
      <w:r>
        <w:rPr>
          <w:rFonts w:cs="David"/>
          <w:sz w:val="24"/>
          <w:rtl/>
        </w:rPr>
        <w:tab/>
        <w:t>אם הוא יוצא ל-30 יום מילואים, הוא גם יודיע לך?</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לא. </w:t>
      </w:r>
    </w:p>
    <w:p w:rsidR="00000000" w:rsidRDefault="00BE0025">
      <w:pPr>
        <w:rPr>
          <w:rFonts w:cs="David"/>
          <w:sz w:val="24"/>
          <w:rtl/>
        </w:rPr>
      </w:pPr>
    </w:p>
    <w:p w:rsidR="00000000" w:rsidRDefault="00BE0025">
      <w:pPr>
        <w:rPr>
          <w:rFonts w:cs="David"/>
          <w:sz w:val="24"/>
          <w:rtl/>
        </w:rPr>
      </w:pPr>
      <w:r>
        <w:rPr>
          <w:rFonts w:cs="David"/>
          <w:sz w:val="24"/>
          <w:u w:val="single"/>
          <w:rtl/>
        </w:rPr>
        <w:t>מארק ניב:</w:t>
      </w:r>
    </w:p>
    <w:p w:rsidR="00000000" w:rsidRDefault="00BE0025">
      <w:pPr>
        <w:rPr>
          <w:rFonts w:cs="David"/>
          <w:sz w:val="24"/>
          <w:rtl/>
        </w:rPr>
      </w:pPr>
    </w:p>
    <w:p w:rsidR="00000000" w:rsidRDefault="00BE0025">
      <w:pPr>
        <w:rPr>
          <w:rFonts w:cs="David"/>
          <w:sz w:val="24"/>
          <w:rtl/>
        </w:rPr>
      </w:pPr>
      <w:r>
        <w:rPr>
          <w:rFonts w:cs="David"/>
          <w:sz w:val="24"/>
          <w:rtl/>
        </w:rPr>
        <w:tab/>
        <w:t>במכב"י יש בחירה חופשית</w:t>
      </w:r>
      <w:r>
        <w:rPr>
          <w:rFonts w:cs="David"/>
          <w:sz w:val="24"/>
          <w:rtl/>
        </w:rPr>
        <w:t xml:space="preserve">. אין כרטיסייה של רופא, שבה מופיעים האנשים שבהם הוא מטפל. היום אני יכול ללכת לרופא א' ומחר לרופא ב'. מי יודיע לי? </w:t>
      </w:r>
    </w:p>
    <w:p w:rsidR="00000000" w:rsidRDefault="00BE0025">
      <w:pPr>
        <w:rPr>
          <w:rFonts w:cs="David"/>
          <w:sz w:val="24"/>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אני שייך לקופת חולים כללית. אני פותח את ספר הטלפונים ורואה שיש באלקנא רופא כללי של מכב"י, ולכן אני רוצה לעבור למכב"י. ננ</w:t>
      </w:r>
      <w:r>
        <w:rPr>
          <w:rFonts w:cs="David"/>
          <w:sz w:val="24"/>
          <w:rtl/>
        </w:rPr>
        <w:t>יח ואותו רופא יצא לשנות השתלמות ובאלקנא אין יותר רופא של מכב"י, אתה צריך להודיע לי על כך 3 חודשים מראש, ולהציע לי לפנות לאורנית או לשערי תקווה. בנוסף, אתה אומר לי כי אם הגיעו כל הקיצים, אני יכול לפנות לנציבה ולעבור לקופה אחרת. אנחנו לא מדברים על הפסקת שירו</w:t>
      </w:r>
      <w:r>
        <w:rPr>
          <w:rFonts w:cs="David"/>
          <w:sz w:val="24"/>
          <w:rtl/>
        </w:rPr>
        <w:t xml:space="preserve">ת מטעמי מחלה או שירות מילואים. </w:t>
      </w:r>
    </w:p>
    <w:p w:rsidR="00000000" w:rsidRDefault="00BE0025">
      <w:pPr>
        <w:rPr>
          <w:rFonts w:cs="David"/>
          <w:sz w:val="24"/>
          <w:rtl/>
        </w:rPr>
      </w:pPr>
    </w:p>
    <w:p w:rsidR="00000000" w:rsidRDefault="00BE0025">
      <w:pPr>
        <w:rPr>
          <w:rFonts w:cs="David"/>
          <w:sz w:val="24"/>
          <w:rtl/>
        </w:rPr>
      </w:pPr>
      <w:r>
        <w:rPr>
          <w:rFonts w:cs="David"/>
          <w:sz w:val="24"/>
          <w:u w:val="single"/>
          <w:rtl/>
        </w:rPr>
        <w:t>ג’ודי וסרמן:</w:t>
      </w:r>
    </w:p>
    <w:p w:rsidR="00000000" w:rsidRDefault="00BE0025">
      <w:pPr>
        <w:rPr>
          <w:rFonts w:cs="David"/>
          <w:sz w:val="24"/>
          <w:rtl/>
        </w:rPr>
      </w:pPr>
    </w:p>
    <w:p w:rsidR="00000000" w:rsidRDefault="00BE0025">
      <w:pPr>
        <w:rPr>
          <w:rFonts w:cs="David"/>
          <w:sz w:val="24"/>
          <w:rtl/>
        </w:rPr>
      </w:pPr>
      <w:r>
        <w:rPr>
          <w:rFonts w:cs="David"/>
          <w:sz w:val="24"/>
          <w:rtl/>
        </w:rPr>
        <w:tab/>
        <w:t xml:space="preserve">מדובר על הפסקת התקשרות. </w:t>
      </w:r>
    </w:p>
    <w:p w:rsidR="00000000" w:rsidRDefault="00BE0025">
      <w:pPr>
        <w:rPr>
          <w:rFonts w:cs="David"/>
          <w:sz w:val="24"/>
          <w:rtl/>
        </w:rPr>
      </w:pPr>
    </w:p>
    <w:p w:rsidR="00000000" w:rsidRDefault="00BE0025">
      <w:pPr>
        <w:rPr>
          <w:rFonts w:cs="David"/>
          <w:sz w:val="24"/>
          <w:u w:val="single"/>
          <w:rtl/>
        </w:rPr>
      </w:pPr>
    </w:p>
    <w:p w:rsidR="00000000" w:rsidRDefault="00BE0025">
      <w:pPr>
        <w:rPr>
          <w:rFonts w:cs="David"/>
          <w:sz w:val="24"/>
          <w:rtl/>
        </w:rPr>
      </w:pPr>
      <w:r>
        <w:rPr>
          <w:rFonts w:cs="David"/>
          <w:sz w:val="24"/>
          <w:u w:val="single"/>
          <w:rtl/>
        </w:rPr>
        <w:t>היו”ר שאול יהלום:</w:t>
      </w:r>
    </w:p>
    <w:p w:rsidR="00000000" w:rsidRDefault="00BE0025">
      <w:pPr>
        <w:rPr>
          <w:rFonts w:cs="David"/>
          <w:sz w:val="24"/>
          <w:rtl/>
        </w:rPr>
      </w:pPr>
    </w:p>
    <w:p w:rsidR="00000000" w:rsidRDefault="00BE0025">
      <w:pPr>
        <w:rPr>
          <w:rFonts w:cs="David"/>
          <w:sz w:val="24"/>
          <w:rtl/>
        </w:rPr>
      </w:pPr>
      <w:r>
        <w:rPr>
          <w:rFonts w:cs="David"/>
          <w:sz w:val="24"/>
          <w:rtl/>
        </w:rPr>
        <w:tab/>
        <w:t xml:space="preserve">אנחנו מאשרים את החוק לקריאה ראשונה. תודה רבה, הישיבה נעולה. </w:t>
      </w:r>
    </w:p>
    <w:p w:rsidR="00000000" w:rsidRDefault="00BE0025">
      <w:pPr>
        <w:rPr>
          <w:rFonts w:cs="David"/>
          <w:sz w:val="24"/>
          <w:rtl/>
        </w:rPr>
      </w:pPr>
    </w:p>
    <w:p w:rsidR="00000000" w:rsidRDefault="00BE0025">
      <w:pPr>
        <w:pStyle w:val="2"/>
        <w:rPr>
          <w:rFonts w:cs="David"/>
          <w:sz w:val="24"/>
          <w:u w:val="single"/>
          <w:rtl/>
        </w:rPr>
      </w:pPr>
      <w:r>
        <w:rPr>
          <w:rFonts w:cs="David"/>
          <w:sz w:val="24"/>
          <w:u w:val="single"/>
          <w:rtl/>
        </w:rPr>
        <w:t>הישיבה ננעלה בשעה 10:30</w:t>
      </w: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u w:val="single"/>
          <w:rtl/>
        </w:rPr>
      </w:pPr>
    </w:p>
    <w:p w:rsidR="00000000" w:rsidRDefault="00BE002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0025">
      <w:r>
        <w:separator/>
      </w:r>
    </w:p>
  </w:endnote>
  <w:endnote w:type="continuationSeparator" w:id="0">
    <w:p w:rsidR="00000000" w:rsidRDefault="00BE0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0025">
      <w:r>
        <w:separator/>
      </w:r>
    </w:p>
  </w:footnote>
  <w:footnote w:type="continuationSeparator" w:id="0">
    <w:p w:rsidR="00000000" w:rsidRDefault="00BE00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002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BE0025">
    <w:pPr>
      <w:pStyle w:val="a3"/>
      <w:ind w:right="360"/>
      <w:jc w:val="both"/>
      <w:rPr>
        <w:rFonts w:cs="David"/>
        <w:sz w:val="24"/>
        <w:rtl/>
      </w:rPr>
    </w:pPr>
    <w:r>
      <w:rPr>
        <w:rFonts w:cs="David"/>
        <w:sz w:val="24"/>
        <w:rtl/>
      </w:rPr>
      <w:t>ועדת העבודה, הרווחה והבריאות</w:t>
    </w:r>
  </w:p>
  <w:p w:rsidR="00000000" w:rsidRDefault="00BE0025">
    <w:pPr>
      <w:pStyle w:val="a3"/>
      <w:ind w:right="360"/>
      <w:jc w:val="both"/>
      <w:rPr>
        <w:rStyle w:val="a7"/>
        <w:rFonts w:cs="David"/>
        <w:sz w:val="24"/>
        <w:rtl/>
      </w:rPr>
    </w:pPr>
    <w:r>
      <w:rPr>
        <w:rFonts w:cs="David"/>
        <w:sz w:val="24"/>
        <w:rtl/>
      </w:rPr>
      <w:t>07.12.2004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025"/>
    <w:rsid w:val="00BE00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03DA90-DE30-45FC-BA6C-1D728DB8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BD606-27FB-459B-BD01-8012F653135A}"/>
</file>

<file path=customXml/itemProps2.xml><?xml version="1.0" encoding="utf-8"?>
<ds:datastoreItem xmlns:ds="http://schemas.openxmlformats.org/officeDocument/2006/customXml" ds:itemID="{9270EA5C-4E1D-47F6-9F38-AD89DBD80C9F}"/>
</file>

<file path=customXml/itemProps3.xml><?xml version="1.0" encoding="utf-8"?>
<ds:datastoreItem xmlns:ds="http://schemas.openxmlformats.org/officeDocument/2006/customXml" ds:itemID="{04E4535E-EDCF-43D5-B4B8-A99EB842762B}"/>
</file>

<file path=docProps/app.xml><?xml version="1.0" encoding="utf-8"?>
<Properties xmlns="http://schemas.openxmlformats.org/officeDocument/2006/extended-properties" xmlns:vt="http://schemas.openxmlformats.org/officeDocument/2006/docPropsVTypes">
  <Template>Normal.dotm</Template>
  <TotalTime>0</TotalTime>
  <Pages>6</Pages>
  <Words>1880</Words>
  <Characters>9405</Characters>
  <Application>Microsoft Office Word</Application>
  <DocSecurity>4</DocSecurity>
  <Lines>78</Lines>
  <Paragraphs>22</Paragraphs>
  <ScaleCrop>false</ScaleCrop>
  <Company>כנסת</Company>
  <LinksUpToDate>false</LinksUpToDate>
  <CharactersWithSpaces>11263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בריאות ממלכתי (תיקון-מעבר מקופת חולים אחת לקופת חולים אחרת)</dc:title>
  <dc:subject/>
  <dc:creator>תמר שפנייר</dc:creator>
  <cp:keywords/>
  <dc:description/>
  <cp:lastModifiedBy>שמואל כוכב</cp:lastModifiedBy>
  <cp:revision>2</cp:revision>
  <cp:lastPrinted>2004-12-14T09:40:00Z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300</vt:i4>
  </property>
  <property fmtid="{D5CDD505-2E9C-101B-9397-08002B2CF9AE}" pid="5" name="Nose">
    <vt:lpwstr>':מחלקת הפרוטוקולים:עבודה'_x000d__x000d_</vt:lpwstr>
  </property>
  <property fmtid="{D5CDD505-2E9C-101B-9397-08002B2CF9AE}" pid="6" name="TaarichYeshiva">
    <vt:filetime>2004-12-05T21:00:00Z</vt:filetime>
  </property>
  <property fmtid="{D5CDD505-2E9C-101B-9397-08002B2CF9AE}" pid="7" name="סימוכין">
    <vt:i4>4010604</vt:i4>
  </property>
  <property fmtid="{D5CDD505-2E9C-101B-9397-08002B2CF9AE}" pid="8" name="שעת ישיבה">
    <vt:lpwstr>10:00</vt:lpwstr>
  </property>
  <property fmtid="{D5CDD505-2E9C-101B-9397-08002B2CF9AE}" pid="9" name="תאריך המסמך">
    <vt:filetime>2004-12-12T21:00:00Z</vt:filetime>
  </property>
  <property fmtid="{D5CDD505-2E9C-101B-9397-08002B2CF9AE}" pid="10" name="Int_ModifyDate">
    <vt:lpwstr>14/12/2004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81143</vt:r8>
  </property>
  <property fmtid="{D5CDD505-2E9C-101B-9397-08002B2CF9AE}" pid="14" name="SanhedrinDocumentType">
    <vt:r8>167</vt:r8>
  </property>
</Properties>
</file>