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44339">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44339">
      <w:pPr>
        <w:rPr>
          <w:rFonts w:cs="David"/>
          <w:b/>
          <w:bCs/>
          <w:sz w:val="24"/>
          <w:rtl/>
        </w:rPr>
      </w:pPr>
      <w:r>
        <w:rPr>
          <w:rFonts w:cs="David"/>
          <w:b/>
          <w:bCs/>
          <w:sz w:val="24"/>
          <w:rtl/>
        </w:rPr>
        <w:t>מושב שלישי</w:t>
      </w:r>
    </w:p>
    <w:p w:rsidR="00000000" w:rsidRDefault="00C44339">
      <w:pPr>
        <w:rPr>
          <w:rFonts w:cs="David"/>
          <w:b/>
          <w:bCs/>
          <w:sz w:val="24"/>
          <w:rtl/>
        </w:rPr>
      </w:pPr>
    </w:p>
    <w:p w:rsidR="00000000" w:rsidRDefault="00C44339">
      <w:pPr>
        <w:rPr>
          <w:rFonts w:cs="David"/>
          <w:b/>
          <w:bCs/>
          <w:sz w:val="24"/>
          <w:rtl/>
        </w:rPr>
      </w:pPr>
    </w:p>
    <w:p w:rsidR="00000000" w:rsidRDefault="00C44339">
      <w:pPr>
        <w:rPr>
          <w:rFonts w:cs="David"/>
          <w:b/>
          <w:bCs/>
          <w:sz w:val="24"/>
          <w:rtl/>
        </w:rPr>
      </w:pPr>
    </w:p>
    <w:p w:rsidR="00000000" w:rsidRDefault="00C44339">
      <w:pPr>
        <w:jc w:val="center"/>
        <w:rPr>
          <w:rFonts w:cs="David"/>
          <w:b/>
          <w:bCs/>
          <w:sz w:val="24"/>
          <w:rtl/>
        </w:rPr>
      </w:pPr>
    </w:p>
    <w:p w:rsidR="00000000" w:rsidRDefault="00C44339">
      <w:pPr>
        <w:pStyle w:val="1"/>
        <w:rPr>
          <w:rFonts w:cs="David"/>
          <w:sz w:val="24"/>
          <w:rtl/>
        </w:rPr>
      </w:pPr>
      <w:r>
        <w:rPr>
          <w:rFonts w:cs="David"/>
          <w:sz w:val="24"/>
          <w:rtl/>
        </w:rPr>
        <w:t>פרוטוקול מס'</w:t>
      </w:r>
    </w:p>
    <w:p w:rsidR="00000000" w:rsidRDefault="00C44339">
      <w:pPr>
        <w:pStyle w:val="7"/>
        <w:jc w:val="center"/>
        <w:rPr>
          <w:rFonts w:cs="David"/>
          <w:sz w:val="24"/>
          <w:rtl/>
        </w:rPr>
      </w:pPr>
      <w:r>
        <w:rPr>
          <w:rFonts w:cs="David"/>
          <w:sz w:val="24"/>
          <w:rtl/>
        </w:rPr>
        <w:t>מיש</w:t>
      </w:r>
      <w:r>
        <w:rPr>
          <w:rFonts w:cs="David"/>
          <w:sz w:val="24"/>
          <w:rtl/>
        </w:rPr>
        <w:t>יבת הוועדה לקליטה עלייה, הקליטה והתפוצות</w:t>
      </w:r>
    </w:p>
    <w:p w:rsidR="00000000" w:rsidRDefault="00C44339">
      <w:pPr>
        <w:pStyle w:val="8"/>
        <w:jc w:val="center"/>
        <w:rPr>
          <w:rFonts w:cs="David"/>
          <w:sz w:val="24"/>
          <w:rtl/>
        </w:rPr>
      </w:pPr>
      <w:r>
        <w:rPr>
          <w:rFonts w:cs="David"/>
          <w:sz w:val="24"/>
          <w:rtl/>
        </w:rPr>
        <w:t>יום שני, י"ד בשבט התשס"ה (24 בינואר 2005), שעה 12:00</w:t>
      </w:r>
    </w:p>
    <w:p w:rsidR="00000000" w:rsidRDefault="00C44339">
      <w:pPr>
        <w:jc w:val="center"/>
        <w:rPr>
          <w:rFonts w:cs="David"/>
          <w:b/>
          <w:bCs/>
          <w:sz w:val="24"/>
          <w:rtl/>
        </w:rPr>
      </w:pPr>
    </w:p>
    <w:p w:rsidR="00000000" w:rsidRDefault="00C44339">
      <w:pPr>
        <w:rPr>
          <w:rFonts w:cs="David"/>
          <w:b/>
          <w:bCs/>
          <w:sz w:val="24"/>
          <w:rtl/>
        </w:rPr>
      </w:pPr>
    </w:p>
    <w:p w:rsidR="00000000" w:rsidRDefault="00C44339">
      <w:pPr>
        <w:tabs>
          <w:tab w:val="left" w:pos="1221"/>
        </w:tabs>
        <w:rPr>
          <w:rFonts w:cs="David"/>
          <w:b/>
          <w:bCs/>
          <w:sz w:val="24"/>
          <w:u w:val="single"/>
          <w:rtl/>
        </w:rPr>
      </w:pPr>
    </w:p>
    <w:p w:rsidR="00000000" w:rsidRDefault="00C44339">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לציון יום הולדת הכנסת, פתיחת תערוכת האמן העולה יורי אוסטרובסקי</w:t>
      </w:r>
    </w:p>
    <w:p w:rsidR="00000000" w:rsidRDefault="00C44339">
      <w:pPr>
        <w:tabs>
          <w:tab w:val="left" w:pos="1221"/>
        </w:tabs>
        <w:rPr>
          <w:rFonts w:cs="David"/>
          <w:sz w:val="24"/>
          <w:rtl/>
        </w:rPr>
      </w:pPr>
      <w:r>
        <w:rPr>
          <w:rFonts w:cs="David"/>
          <w:sz w:val="24"/>
          <w:rtl/>
        </w:rPr>
        <w:tab/>
      </w:r>
      <w:r>
        <w:rPr>
          <w:rFonts w:cs="David"/>
          <w:sz w:val="24"/>
          <w:rtl/>
        </w:rPr>
        <w:tab/>
        <w:t>גולובש, בנושא: תיאטרון הכסאות, בהשתתפות אוצרת התערוכה</w:t>
      </w:r>
    </w:p>
    <w:p w:rsidR="00000000" w:rsidRDefault="00C44339">
      <w:pPr>
        <w:tabs>
          <w:tab w:val="left" w:pos="1221"/>
        </w:tabs>
        <w:rPr>
          <w:rFonts w:cs="David"/>
          <w:b/>
          <w:bCs/>
          <w:sz w:val="24"/>
          <w:rtl/>
        </w:rPr>
      </w:pPr>
      <w:r>
        <w:rPr>
          <w:rFonts w:cs="David"/>
          <w:sz w:val="24"/>
          <w:rtl/>
        </w:rPr>
        <w:tab/>
      </w:r>
      <w:r>
        <w:rPr>
          <w:rFonts w:cs="David"/>
          <w:sz w:val="24"/>
          <w:rtl/>
        </w:rPr>
        <w:tab/>
        <w:t>הגברת רינה מוסקוביץ'.</w:t>
      </w:r>
    </w:p>
    <w:p w:rsidR="00000000" w:rsidRDefault="00C44339">
      <w:pPr>
        <w:rPr>
          <w:rFonts w:cs="David"/>
          <w:b/>
          <w:bCs/>
          <w:sz w:val="24"/>
          <w:rtl/>
        </w:rPr>
      </w:pPr>
    </w:p>
    <w:p w:rsidR="00000000" w:rsidRDefault="00C44339">
      <w:pPr>
        <w:rPr>
          <w:rFonts w:cs="David"/>
          <w:sz w:val="24"/>
          <w:rtl/>
        </w:rPr>
      </w:pPr>
    </w:p>
    <w:p w:rsidR="00000000" w:rsidRDefault="00C44339">
      <w:pPr>
        <w:rPr>
          <w:rFonts w:cs="David"/>
          <w:sz w:val="24"/>
          <w:rtl/>
        </w:rPr>
      </w:pPr>
    </w:p>
    <w:p w:rsidR="00000000" w:rsidRDefault="00C44339">
      <w:pPr>
        <w:rPr>
          <w:rFonts w:cs="David"/>
          <w:b/>
          <w:bCs/>
          <w:sz w:val="24"/>
          <w:u w:val="single"/>
          <w:rtl/>
        </w:rPr>
      </w:pPr>
      <w:r>
        <w:rPr>
          <w:rFonts w:cs="David"/>
          <w:b/>
          <w:bCs/>
          <w:sz w:val="24"/>
          <w:u w:val="single"/>
          <w:rtl/>
        </w:rPr>
        <w:t>נכ</w:t>
      </w:r>
      <w:r>
        <w:rPr>
          <w:rFonts w:cs="David"/>
          <w:b/>
          <w:bCs/>
          <w:sz w:val="24"/>
          <w:u w:val="single"/>
          <w:rtl/>
        </w:rPr>
        <w:t>חו</w:t>
      </w:r>
      <w:r>
        <w:rPr>
          <w:rFonts w:cs="David"/>
          <w:sz w:val="24"/>
          <w:rtl/>
        </w:rPr>
        <w:t>:</w:t>
      </w:r>
    </w:p>
    <w:p w:rsidR="00000000" w:rsidRDefault="00C44339">
      <w:pPr>
        <w:rPr>
          <w:rFonts w:cs="David"/>
          <w:sz w:val="24"/>
          <w:rtl/>
        </w:rPr>
      </w:pPr>
    </w:p>
    <w:p w:rsidR="00000000" w:rsidRDefault="00C44339">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קולט אביטל – היו"ר</w:t>
      </w:r>
    </w:p>
    <w:p w:rsidR="00000000" w:rsidRDefault="00C44339">
      <w:pPr>
        <w:tabs>
          <w:tab w:val="left" w:pos="1788"/>
        </w:tabs>
        <w:rPr>
          <w:rFonts w:cs="David"/>
          <w:sz w:val="24"/>
          <w:rtl/>
        </w:rPr>
      </w:pPr>
      <w:r>
        <w:rPr>
          <w:rFonts w:cs="David"/>
          <w:sz w:val="24"/>
          <w:rtl/>
        </w:rPr>
        <w:tab/>
        <w:t>מרינה סולודקין</w:t>
      </w:r>
    </w:p>
    <w:p w:rsidR="00000000" w:rsidRDefault="00C44339">
      <w:pPr>
        <w:tabs>
          <w:tab w:val="left" w:pos="1788"/>
        </w:tabs>
        <w:rPr>
          <w:rFonts w:cs="David"/>
          <w:sz w:val="24"/>
          <w:rtl/>
        </w:rPr>
      </w:pPr>
    </w:p>
    <w:p w:rsidR="00000000" w:rsidRDefault="00C44339">
      <w:pPr>
        <w:tabs>
          <w:tab w:val="left" w:pos="1788"/>
        </w:tabs>
        <w:rPr>
          <w:rFonts w:cs="David"/>
          <w:sz w:val="24"/>
          <w:rtl/>
        </w:rPr>
      </w:pPr>
    </w:p>
    <w:p w:rsidR="00000000" w:rsidRDefault="00C44339">
      <w:pPr>
        <w:tabs>
          <w:tab w:val="left" w:pos="1788"/>
        </w:tabs>
        <w:rPr>
          <w:rFonts w:cs="David"/>
          <w:sz w:val="24"/>
          <w:rtl/>
        </w:rPr>
      </w:pPr>
      <w:r>
        <w:rPr>
          <w:rFonts w:cs="David"/>
          <w:b/>
          <w:bCs/>
          <w:sz w:val="24"/>
          <w:u w:val="single"/>
          <w:rtl/>
        </w:rPr>
        <w:t>מוזמנים:</w:t>
      </w:r>
      <w:r>
        <w:rPr>
          <w:rFonts w:cs="David"/>
          <w:sz w:val="24"/>
          <w:rtl/>
        </w:rPr>
        <w:tab/>
        <w:t>קלאודיה כץ</w:t>
      </w:r>
      <w:r>
        <w:rPr>
          <w:rFonts w:cs="David"/>
          <w:sz w:val="24"/>
          <w:rtl/>
        </w:rPr>
        <w:tab/>
        <w:t>-</w:t>
      </w:r>
      <w:r>
        <w:rPr>
          <w:rFonts w:cs="David"/>
          <w:sz w:val="24"/>
          <w:rtl/>
        </w:rPr>
        <w:tab/>
        <w:t>משרד הקליטה</w:t>
      </w:r>
    </w:p>
    <w:p w:rsidR="00000000" w:rsidRDefault="00C44339">
      <w:pPr>
        <w:tabs>
          <w:tab w:val="left" w:pos="1788"/>
        </w:tabs>
        <w:rPr>
          <w:rFonts w:cs="David"/>
          <w:sz w:val="24"/>
          <w:rtl/>
        </w:rPr>
      </w:pPr>
      <w:r>
        <w:rPr>
          <w:rFonts w:cs="David"/>
          <w:sz w:val="24"/>
          <w:rtl/>
        </w:rPr>
        <w:tab/>
        <w:t>קטי פולטוב</w:t>
      </w:r>
      <w:r>
        <w:rPr>
          <w:rFonts w:cs="David"/>
          <w:sz w:val="24"/>
          <w:rtl/>
        </w:rPr>
        <w:tab/>
      </w:r>
      <w:r>
        <w:rPr>
          <w:rFonts w:cs="David"/>
          <w:sz w:val="24"/>
          <w:rtl/>
        </w:rPr>
        <w:tab/>
        <w:t>-</w:t>
      </w:r>
      <w:r>
        <w:rPr>
          <w:rFonts w:cs="David"/>
          <w:sz w:val="24"/>
          <w:rtl/>
        </w:rPr>
        <w:tab/>
        <w:t>מנהלת מחלקת אמנים וספורטאים,</w:t>
      </w:r>
    </w:p>
    <w:p w:rsidR="00000000" w:rsidRDefault="00C44339">
      <w:pPr>
        <w:tabs>
          <w:tab w:val="left" w:pos="1788"/>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משרד הקליטה</w:t>
      </w:r>
    </w:p>
    <w:p w:rsidR="00000000" w:rsidRDefault="00C44339">
      <w:pPr>
        <w:tabs>
          <w:tab w:val="left" w:pos="1788"/>
        </w:tabs>
        <w:rPr>
          <w:rFonts w:cs="David"/>
          <w:sz w:val="24"/>
          <w:rtl/>
        </w:rPr>
      </w:pPr>
      <w:r>
        <w:rPr>
          <w:rFonts w:cs="David"/>
          <w:sz w:val="24"/>
          <w:rtl/>
        </w:rPr>
        <w:tab/>
        <w:t>סוניה מיכאלי</w:t>
      </w:r>
      <w:r>
        <w:rPr>
          <w:rFonts w:cs="David"/>
          <w:sz w:val="24"/>
          <w:rtl/>
        </w:rPr>
        <w:tab/>
        <w:t>-</w:t>
      </w:r>
      <w:r>
        <w:rPr>
          <w:rFonts w:cs="David"/>
          <w:sz w:val="24"/>
          <w:rtl/>
        </w:rPr>
        <w:tab/>
        <w:t>מדענית ראשית</w:t>
      </w:r>
    </w:p>
    <w:p w:rsidR="00000000" w:rsidRDefault="00C44339">
      <w:pPr>
        <w:tabs>
          <w:tab w:val="left" w:pos="1788"/>
        </w:tabs>
        <w:rPr>
          <w:rFonts w:cs="David"/>
          <w:sz w:val="24"/>
          <w:rtl/>
        </w:rPr>
      </w:pPr>
      <w:r>
        <w:rPr>
          <w:rFonts w:cs="David"/>
          <w:sz w:val="24"/>
          <w:rtl/>
        </w:rPr>
        <w:tab/>
        <w:t>מזל קידר</w:t>
      </w:r>
      <w:r>
        <w:rPr>
          <w:rFonts w:cs="David"/>
          <w:sz w:val="24"/>
          <w:rtl/>
        </w:rPr>
        <w:tab/>
      </w:r>
      <w:r>
        <w:rPr>
          <w:rFonts w:cs="David"/>
          <w:sz w:val="24"/>
          <w:rtl/>
        </w:rPr>
        <w:tab/>
        <w:t>-</w:t>
      </w:r>
      <w:r>
        <w:rPr>
          <w:rFonts w:cs="David"/>
          <w:sz w:val="24"/>
          <w:rtl/>
        </w:rPr>
        <w:tab/>
        <w:t>עוזרת למנהלת אגף רווחה במחלקת עלייה,</w:t>
      </w:r>
    </w:p>
    <w:p w:rsidR="00000000" w:rsidRDefault="00C44339">
      <w:pPr>
        <w:tabs>
          <w:tab w:val="left" w:pos="1788"/>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הסוכנות היהודית</w:t>
      </w:r>
    </w:p>
    <w:p w:rsidR="00000000" w:rsidRDefault="00C44339">
      <w:pPr>
        <w:tabs>
          <w:tab w:val="left" w:pos="1788"/>
        </w:tabs>
        <w:rPr>
          <w:rFonts w:cs="David"/>
          <w:sz w:val="24"/>
          <w:rtl/>
        </w:rPr>
      </w:pPr>
      <w:r>
        <w:rPr>
          <w:rFonts w:cs="David"/>
          <w:sz w:val="24"/>
          <w:rtl/>
        </w:rPr>
        <w:tab/>
        <w:t xml:space="preserve">יורי </w:t>
      </w:r>
      <w:r>
        <w:rPr>
          <w:rFonts w:cs="David"/>
          <w:sz w:val="24"/>
          <w:rtl/>
        </w:rPr>
        <w:t>גולובש אוסטרובסקי  אמנים עולים</w:t>
      </w:r>
    </w:p>
    <w:p w:rsidR="00000000" w:rsidRDefault="00C44339">
      <w:pPr>
        <w:tabs>
          <w:tab w:val="left" w:pos="1788"/>
        </w:tabs>
        <w:rPr>
          <w:rFonts w:cs="David"/>
          <w:sz w:val="24"/>
          <w:rtl/>
        </w:rPr>
      </w:pPr>
      <w:r>
        <w:rPr>
          <w:rFonts w:cs="David"/>
          <w:sz w:val="24"/>
          <w:rtl/>
        </w:rPr>
        <w:tab/>
        <w:t>מירה סידי</w:t>
      </w:r>
      <w:r>
        <w:rPr>
          <w:rFonts w:cs="David"/>
          <w:sz w:val="24"/>
          <w:rtl/>
        </w:rPr>
        <w:tab/>
      </w:r>
      <w:r>
        <w:rPr>
          <w:rFonts w:cs="David"/>
          <w:sz w:val="24"/>
          <w:rtl/>
        </w:rPr>
        <w:tab/>
        <w:t>-</w:t>
      </w:r>
      <w:r>
        <w:rPr>
          <w:rFonts w:cs="David"/>
          <w:sz w:val="24"/>
          <w:rtl/>
        </w:rPr>
        <w:tab/>
        <w:t>אמנים עולים</w:t>
      </w:r>
    </w:p>
    <w:p w:rsidR="00000000" w:rsidRDefault="00C44339">
      <w:pPr>
        <w:tabs>
          <w:tab w:val="left" w:pos="1788"/>
        </w:tabs>
        <w:rPr>
          <w:rFonts w:cs="David"/>
          <w:sz w:val="24"/>
          <w:rtl/>
        </w:rPr>
      </w:pPr>
      <w:r>
        <w:rPr>
          <w:rFonts w:cs="David"/>
          <w:sz w:val="24"/>
          <w:rtl/>
        </w:rPr>
        <w:tab/>
        <w:t>ילון גרייבר</w:t>
      </w:r>
      <w:r>
        <w:rPr>
          <w:rFonts w:cs="David"/>
          <w:sz w:val="24"/>
          <w:rtl/>
        </w:rPr>
        <w:tab/>
      </w:r>
      <w:r>
        <w:rPr>
          <w:rFonts w:cs="David"/>
          <w:sz w:val="24"/>
          <w:rtl/>
        </w:rPr>
        <w:tab/>
        <w:t>-</w:t>
      </w:r>
      <w:r>
        <w:rPr>
          <w:rFonts w:cs="David"/>
          <w:sz w:val="24"/>
          <w:rtl/>
        </w:rPr>
        <w:tab/>
        <w:t>אמנים עולים</w:t>
      </w:r>
    </w:p>
    <w:p w:rsidR="00000000" w:rsidRDefault="00C44339">
      <w:pPr>
        <w:tabs>
          <w:tab w:val="left" w:pos="1788"/>
        </w:tabs>
        <w:rPr>
          <w:rFonts w:cs="David"/>
          <w:sz w:val="24"/>
          <w:rtl/>
        </w:rPr>
      </w:pPr>
      <w:r>
        <w:rPr>
          <w:rFonts w:cs="David"/>
          <w:sz w:val="24"/>
          <w:rtl/>
        </w:rPr>
        <w:tab/>
        <w:t>רינה מוסקוביץ'</w:t>
      </w:r>
      <w:r>
        <w:rPr>
          <w:rFonts w:cs="David"/>
          <w:sz w:val="24"/>
          <w:rtl/>
        </w:rPr>
        <w:tab/>
        <w:t>-</w:t>
      </w:r>
      <w:r>
        <w:rPr>
          <w:rFonts w:cs="David"/>
          <w:sz w:val="24"/>
          <w:rtl/>
        </w:rPr>
        <w:tab/>
        <w:t>אוצרת התערוכה</w:t>
      </w:r>
    </w:p>
    <w:p w:rsidR="00000000" w:rsidRDefault="00C44339">
      <w:pPr>
        <w:tabs>
          <w:tab w:val="left" w:pos="1788"/>
        </w:tabs>
        <w:rPr>
          <w:rFonts w:cs="David"/>
          <w:sz w:val="24"/>
          <w:rtl/>
        </w:rPr>
      </w:pPr>
      <w:r>
        <w:rPr>
          <w:rFonts w:cs="David"/>
          <w:sz w:val="24"/>
          <w:rtl/>
        </w:rPr>
        <w:tab/>
        <w:t>יצחק הילדסהיימר -</w:t>
      </w:r>
      <w:r>
        <w:rPr>
          <w:rFonts w:cs="David"/>
          <w:sz w:val="24"/>
          <w:rtl/>
        </w:rPr>
        <w:tab/>
        <w:t>מקור ראשון</w:t>
      </w:r>
    </w:p>
    <w:p w:rsidR="00000000" w:rsidRDefault="00C44339">
      <w:pPr>
        <w:tabs>
          <w:tab w:val="left" w:pos="1788"/>
        </w:tabs>
        <w:rPr>
          <w:rFonts w:cs="David"/>
          <w:sz w:val="24"/>
          <w:rtl/>
        </w:rPr>
      </w:pPr>
    </w:p>
    <w:p w:rsidR="00000000" w:rsidRDefault="00C44339">
      <w:pPr>
        <w:tabs>
          <w:tab w:val="left" w:pos="1788"/>
        </w:tabs>
        <w:rPr>
          <w:rFonts w:cs="David"/>
          <w:sz w:val="24"/>
          <w:rtl/>
        </w:rPr>
      </w:pPr>
    </w:p>
    <w:p w:rsidR="00000000" w:rsidRDefault="00C44339">
      <w:pPr>
        <w:tabs>
          <w:tab w:val="left" w:pos="1788"/>
        </w:tabs>
        <w:rPr>
          <w:rFonts w:cs="David"/>
          <w:sz w:val="24"/>
          <w:rtl/>
        </w:rPr>
      </w:pPr>
    </w:p>
    <w:p w:rsidR="00000000" w:rsidRDefault="00C44339">
      <w:pPr>
        <w:tabs>
          <w:tab w:val="left" w:pos="1788"/>
        </w:tabs>
        <w:rPr>
          <w:rFonts w:cs="David"/>
          <w:sz w:val="24"/>
          <w:rtl/>
        </w:rPr>
      </w:pPr>
    </w:p>
    <w:p w:rsidR="00000000" w:rsidRDefault="00C44339">
      <w:pPr>
        <w:tabs>
          <w:tab w:val="left" w:pos="1788"/>
        </w:tabs>
        <w:rPr>
          <w:rFonts w:cs="David"/>
          <w:sz w:val="24"/>
          <w:rtl/>
        </w:rPr>
      </w:pPr>
      <w:r>
        <w:rPr>
          <w:rFonts w:cs="David"/>
          <w:b/>
          <w:bCs/>
          <w:sz w:val="24"/>
          <w:u w:val="single"/>
          <w:rtl/>
        </w:rPr>
        <w:t>מנהלת הוועדה:</w:t>
      </w:r>
      <w:r>
        <w:rPr>
          <w:rFonts w:cs="David"/>
          <w:sz w:val="24"/>
          <w:rtl/>
        </w:rPr>
        <w:tab/>
        <w:t>דנה גורדון</w:t>
      </w:r>
    </w:p>
    <w:p w:rsidR="00000000" w:rsidRDefault="00C44339">
      <w:pPr>
        <w:tabs>
          <w:tab w:val="left" w:pos="1788"/>
        </w:tabs>
        <w:rPr>
          <w:rFonts w:cs="David"/>
          <w:sz w:val="24"/>
          <w:rtl/>
        </w:rPr>
      </w:pPr>
    </w:p>
    <w:p w:rsidR="00000000" w:rsidRDefault="00C44339">
      <w:pPr>
        <w:tabs>
          <w:tab w:val="left" w:pos="1788"/>
        </w:tabs>
        <w:rPr>
          <w:rFonts w:cs="David"/>
          <w:sz w:val="24"/>
          <w:rtl/>
        </w:rPr>
      </w:pPr>
    </w:p>
    <w:p w:rsidR="00000000" w:rsidRDefault="00C44339">
      <w:pPr>
        <w:tabs>
          <w:tab w:val="left" w:pos="1788"/>
        </w:tabs>
        <w:rPr>
          <w:rFonts w:cs="David"/>
          <w:sz w:val="24"/>
          <w:rtl/>
        </w:rPr>
      </w:pPr>
    </w:p>
    <w:p w:rsidR="00000000" w:rsidRDefault="00C44339">
      <w:pPr>
        <w:tabs>
          <w:tab w:val="left" w:pos="1788"/>
        </w:tabs>
        <w:rPr>
          <w:rFonts w:cs="David"/>
          <w:sz w:val="24"/>
          <w:rtl/>
        </w:rPr>
      </w:pPr>
      <w:r>
        <w:rPr>
          <w:rFonts w:cs="David"/>
          <w:b/>
          <w:bCs/>
          <w:sz w:val="24"/>
          <w:u w:val="single"/>
          <w:rtl/>
        </w:rPr>
        <w:t>רשמה:</w:t>
      </w:r>
      <w:r>
        <w:rPr>
          <w:rFonts w:cs="David"/>
          <w:sz w:val="24"/>
          <w:rtl/>
        </w:rPr>
        <w:tab/>
        <w:t>אתי בן שמחון</w:t>
      </w:r>
    </w:p>
    <w:p w:rsidR="00000000" w:rsidRDefault="00C44339">
      <w:pPr>
        <w:tabs>
          <w:tab w:val="left" w:pos="1788"/>
        </w:tabs>
        <w:rPr>
          <w:rFonts w:cs="David"/>
          <w:sz w:val="24"/>
          <w:rtl/>
        </w:rPr>
      </w:pPr>
    </w:p>
    <w:p w:rsidR="00000000" w:rsidRDefault="00C44339">
      <w:pPr>
        <w:rPr>
          <w:rFonts w:cs="David"/>
          <w:sz w:val="24"/>
          <w:rtl/>
        </w:rPr>
      </w:pPr>
    </w:p>
    <w:p w:rsidR="00000000" w:rsidRDefault="00C44339">
      <w:pPr>
        <w:rPr>
          <w:rFonts w:cs="David"/>
          <w:sz w:val="24"/>
          <w:rtl/>
        </w:rPr>
      </w:pPr>
    </w:p>
    <w:p w:rsidR="00000000" w:rsidRDefault="00C44339">
      <w:pPr>
        <w:rPr>
          <w:rFonts w:cs="David"/>
          <w:sz w:val="24"/>
          <w:rtl/>
        </w:rPr>
      </w:pPr>
    </w:p>
    <w:p w:rsidR="00000000" w:rsidRDefault="00C44339">
      <w:pPr>
        <w:rPr>
          <w:rFonts w:cs="David"/>
          <w:sz w:val="24"/>
          <w:rtl/>
        </w:rPr>
      </w:pPr>
    </w:p>
    <w:p w:rsidR="00000000" w:rsidRDefault="00C44339">
      <w:pPr>
        <w:rPr>
          <w:rFonts w:cs="David"/>
          <w:sz w:val="24"/>
          <w:rtl/>
        </w:rPr>
      </w:pPr>
    </w:p>
    <w:p w:rsidR="00000000" w:rsidRDefault="00C44339">
      <w:pPr>
        <w:rPr>
          <w:rFonts w:cs="David"/>
          <w:sz w:val="24"/>
          <w:rtl/>
        </w:rPr>
      </w:pPr>
    </w:p>
    <w:p w:rsidR="00000000" w:rsidRDefault="00C44339">
      <w:pPr>
        <w:rPr>
          <w:rFonts w:cs="David"/>
          <w:sz w:val="24"/>
          <w:rtl/>
        </w:rPr>
      </w:pPr>
    </w:p>
    <w:p w:rsidR="00000000" w:rsidRDefault="00C44339">
      <w:pPr>
        <w:rPr>
          <w:rFonts w:cs="David"/>
          <w:sz w:val="24"/>
          <w:rtl/>
        </w:rPr>
      </w:pPr>
    </w:p>
    <w:p w:rsidR="00000000" w:rsidRDefault="00C44339">
      <w:pPr>
        <w:tabs>
          <w:tab w:val="left" w:pos="1221"/>
        </w:tabs>
        <w:jc w:val="center"/>
        <w:rPr>
          <w:rFonts w:cs="David"/>
          <w:b/>
          <w:bCs/>
          <w:sz w:val="24"/>
          <w:rtl/>
        </w:rPr>
      </w:pPr>
    </w:p>
    <w:p w:rsidR="00000000" w:rsidRDefault="00C44339">
      <w:pPr>
        <w:tabs>
          <w:tab w:val="left" w:pos="1221"/>
        </w:tabs>
        <w:jc w:val="center"/>
        <w:rPr>
          <w:rFonts w:cs="David"/>
          <w:b/>
          <w:bCs/>
          <w:sz w:val="24"/>
          <w:rtl/>
        </w:rPr>
      </w:pPr>
      <w:r>
        <w:rPr>
          <w:rFonts w:cs="David"/>
          <w:b/>
          <w:bCs/>
          <w:sz w:val="24"/>
          <w:rtl/>
        </w:rPr>
        <w:t>לציון יום הולדת הכנסת, פתיחת תערוכת האמן העולה י</w:t>
      </w:r>
      <w:r>
        <w:rPr>
          <w:rFonts w:cs="David"/>
          <w:b/>
          <w:bCs/>
          <w:sz w:val="24"/>
          <w:rtl/>
        </w:rPr>
        <w:t>ורי אוסטרובסקי</w:t>
      </w:r>
    </w:p>
    <w:p w:rsidR="00000000" w:rsidRDefault="00C44339">
      <w:pPr>
        <w:tabs>
          <w:tab w:val="left" w:pos="1221"/>
        </w:tabs>
        <w:jc w:val="center"/>
        <w:rPr>
          <w:rFonts w:cs="David"/>
          <w:b/>
          <w:bCs/>
          <w:sz w:val="24"/>
          <w:rtl/>
        </w:rPr>
      </w:pPr>
      <w:r>
        <w:rPr>
          <w:rFonts w:cs="David"/>
          <w:b/>
          <w:bCs/>
          <w:sz w:val="24"/>
          <w:rtl/>
        </w:rPr>
        <w:t>גולובש, בנושא: תיאטרון הכסאות, בהשתתפות אוצרת התערוכה</w:t>
      </w:r>
    </w:p>
    <w:p w:rsidR="00000000" w:rsidRDefault="00C44339">
      <w:pPr>
        <w:jc w:val="center"/>
        <w:rPr>
          <w:rFonts w:cs="David"/>
          <w:sz w:val="24"/>
          <w:rtl/>
        </w:rPr>
      </w:pPr>
      <w:r>
        <w:rPr>
          <w:rFonts w:cs="David"/>
          <w:b/>
          <w:bCs/>
          <w:sz w:val="24"/>
          <w:u w:val="single"/>
          <w:rtl/>
        </w:rPr>
        <w:t>הגברת רינה מוסקוביץ'</w:t>
      </w:r>
    </w:p>
    <w:p w:rsidR="00000000" w:rsidRDefault="00C44339">
      <w:pPr>
        <w:jc w:val="center"/>
        <w:rPr>
          <w:rFonts w:cs="David"/>
          <w:sz w:val="24"/>
          <w:rtl/>
        </w:rPr>
      </w:pPr>
    </w:p>
    <w:p w:rsidR="00000000" w:rsidRDefault="00C44339">
      <w:pPr>
        <w:rPr>
          <w:rFonts w:cs="David"/>
          <w:sz w:val="24"/>
          <w:rtl/>
        </w:rPr>
      </w:pPr>
    </w:p>
    <w:p w:rsidR="00000000" w:rsidRDefault="00C44339">
      <w:pPr>
        <w:rPr>
          <w:rFonts w:cs="David"/>
          <w:sz w:val="24"/>
          <w:rtl/>
        </w:rPr>
      </w:pPr>
    </w:p>
    <w:p w:rsidR="00000000" w:rsidRDefault="00C44339">
      <w:pPr>
        <w:rPr>
          <w:rFonts w:cs="David"/>
          <w:sz w:val="24"/>
          <w:rtl/>
        </w:rPr>
      </w:pPr>
    </w:p>
    <w:p w:rsidR="00000000" w:rsidRDefault="00C44339">
      <w:pPr>
        <w:rPr>
          <w:rFonts w:cs="David"/>
          <w:sz w:val="24"/>
          <w:u w:val="single"/>
          <w:rtl/>
        </w:rPr>
      </w:pPr>
      <w:r>
        <w:rPr>
          <w:rFonts w:cs="David"/>
          <w:sz w:val="24"/>
          <w:u w:val="single"/>
          <w:rtl/>
        </w:rPr>
        <w:t>היו"ר קולט אביטל:</w:t>
      </w:r>
    </w:p>
    <w:p w:rsidR="00000000" w:rsidRDefault="00C44339">
      <w:pPr>
        <w:rPr>
          <w:rFonts w:cs="David"/>
          <w:sz w:val="24"/>
          <w:u w:val="single"/>
          <w:rtl/>
        </w:rPr>
      </w:pPr>
    </w:p>
    <w:p w:rsidR="00000000" w:rsidRDefault="00C44339">
      <w:pPr>
        <w:rPr>
          <w:rFonts w:cs="David"/>
          <w:sz w:val="24"/>
          <w:rtl/>
        </w:rPr>
      </w:pPr>
      <w:r>
        <w:rPr>
          <w:rFonts w:cs="David"/>
          <w:sz w:val="24"/>
          <w:rtl/>
        </w:rPr>
        <w:tab/>
        <w:t xml:space="preserve">שלום לכולם, לא ידעתי שזאת ישיבה פורמלית, אבל אם כן, אני מתכבדת לפתוח באופן פורמלי את ועדת העלייה, הקליטה והתפוצות. זה יום קצת משוגע בכנסת, עם </w:t>
      </w:r>
      <w:r>
        <w:rPr>
          <w:rFonts w:cs="David"/>
          <w:sz w:val="24"/>
          <w:rtl/>
        </w:rPr>
        <w:t>הרבה מאוד אירועים, ומכאן שגם אם מעט הגיעו, אני רוצה להבטיח לאורחים שלנו, שהרבה יותר יגיעו אחר כך, גם היום וגם במרוצת הזמן כשתהיה אצלנו התערוכה.</w:t>
      </w:r>
    </w:p>
    <w:p w:rsidR="00000000" w:rsidRDefault="00C44339">
      <w:pPr>
        <w:rPr>
          <w:rFonts w:cs="David"/>
          <w:sz w:val="24"/>
          <w:rtl/>
        </w:rPr>
      </w:pPr>
    </w:p>
    <w:p w:rsidR="00000000" w:rsidRDefault="00C44339">
      <w:pPr>
        <w:rPr>
          <w:rFonts w:cs="David"/>
          <w:sz w:val="24"/>
          <w:rtl/>
        </w:rPr>
      </w:pPr>
      <w:r>
        <w:rPr>
          <w:rFonts w:cs="David"/>
          <w:sz w:val="24"/>
          <w:rtl/>
        </w:rPr>
        <w:tab/>
        <w:t>בוועדת העלייה והקליטה, אנחנו מנסים לא רק לתת ביטוי במלים, אלא גם במראות מעל הקירות, לתרומתם של העולים השונים ל</w:t>
      </w:r>
      <w:r>
        <w:rPr>
          <w:rFonts w:cs="David"/>
          <w:sz w:val="24"/>
          <w:rtl/>
        </w:rPr>
        <w:t>תרבות שלנו בארץ. לפני שבועיים בערך, אם אני לא טועה, פתחנו כאן יחד עם משרד הקליטה תערוכה שכוללת מגוון רחב של יצירות, של אמנים ממדינות שונות. כמובן שהכל הוא מאוד סובייקטיבי, ואני מרשה לעצמי כרגע לדבר בצורה מאוד סובייקטיבית,  אנחנו כל הזמן מחליפים תערוכות, הח</w:t>
      </w:r>
      <w:r>
        <w:rPr>
          <w:rFonts w:cs="David"/>
          <w:sz w:val="24"/>
          <w:rtl/>
        </w:rPr>
        <w:t>לטנו שאנחנו רוצים פה לחנוך עוד תערוכה משלנו בוועדה. אני בחרתי לפחות לפי הבנתי רק,  וזה לא מחייב את הקיבוץ, את היצירות של יורי אוסטרובסקי גולובש. אבל היו לזה כמה סיבות, לא רק הטעם האישי, אלא גם העובדה שאנחנו השבוע חוגגים את יום הולדת הכנסת, זה בדרך כלל בט"ו</w:t>
      </w:r>
      <w:r>
        <w:rPr>
          <w:rFonts w:cs="David"/>
          <w:sz w:val="24"/>
          <w:rtl/>
        </w:rPr>
        <w:t xml:space="preserve"> בשבט. השנה ט"ו בשבט זה מחר,  ובאופן עקרוני היינו צריכים לערוך את כל החגיגות בכנסת מחר. אבל בגלל המצב בשדרות, כולנו, כל הכנסת נוסעת לשדרות. אז אנחנו מקדימים קצת את יום הולדת הכנסת, וחונכים את התערוכה שקשורה קצת לכנסת בצורה הומוריסטית היום. בחרנו את היצירות</w:t>
      </w:r>
      <w:r>
        <w:rPr>
          <w:rFonts w:cs="David"/>
          <w:sz w:val="24"/>
          <w:rtl/>
        </w:rPr>
        <w:t xml:space="preserve"> האלה, גם בגלל העיתוי, גם בגלל העניין של איכות העבודה, וגם בגלל הנושא.</w:t>
      </w:r>
    </w:p>
    <w:p w:rsidR="00000000" w:rsidRDefault="00C44339">
      <w:pPr>
        <w:rPr>
          <w:rFonts w:cs="David"/>
          <w:sz w:val="24"/>
          <w:rtl/>
        </w:rPr>
      </w:pPr>
    </w:p>
    <w:p w:rsidR="00000000" w:rsidRDefault="00C44339">
      <w:pPr>
        <w:rPr>
          <w:rFonts w:cs="David"/>
          <w:sz w:val="24"/>
          <w:rtl/>
        </w:rPr>
      </w:pPr>
      <w:bookmarkStart w:id="0" w:name="_GoBack"/>
      <w:r>
        <w:rPr>
          <w:rFonts w:cs="David"/>
          <w:sz w:val="24"/>
          <w:rtl/>
        </w:rPr>
        <w:tab/>
        <w:t xml:space="preserve">אני בטוחה שלמר אוסטרובסקי יש מבחר גם בתחומים שונים ואחרים. אבל כשראינו </w:t>
      </w:r>
      <w:bookmarkEnd w:id="0"/>
      <w:r>
        <w:rPr>
          <w:rFonts w:cs="David"/>
          <w:sz w:val="24"/>
          <w:rtl/>
        </w:rPr>
        <w:t>שהוא גם מייצג את הכנסת דרך הכסאות, ולצערנו חלק מהכסאות נראות כמו מגדל פיזה, בגלל שאנחנו יודעים מה קורה פה ברמת ה</w:t>
      </w:r>
      <w:r>
        <w:rPr>
          <w:rFonts w:cs="David"/>
          <w:sz w:val="24"/>
          <w:rtl/>
        </w:rPr>
        <w:t>בלבול, אבל גם ברמת הייצוג של הקהילות השונות. וגם כשראינו את הדרך שבה לפעמים אנשים רצים על כסאות ועל מיקרופונים, אז החלטנו להראות קצת את הדינמיות וגם את הבלבול שיש לפעמים אצלנו. כך היום אנחנו חונכים את התערוכה הזאת, יחד איתך מר אוסטרובסקי ועם האורחים. אנחנו</w:t>
      </w:r>
      <w:r>
        <w:rPr>
          <w:rFonts w:cs="David"/>
          <w:sz w:val="24"/>
          <w:rtl/>
        </w:rPr>
        <w:t xml:space="preserve"> רוצים לברך אותך, ולהודות גם לאוצרת שעזרה לנו מאוד, רינה מוסקובויץ'. נבקש מרינה להגיד כמה מלים, כי יותר קל לה, גם כאשה שמתמצאת באומנות, וגם כאשה שמדברת עברית, ואחר כך אם תרצה להוסיף כמה מלים, אנחנו נשמח. בבקשה רינה.</w:t>
      </w:r>
    </w:p>
    <w:p w:rsidR="00000000" w:rsidRDefault="00C44339">
      <w:pPr>
        <w:rPr>
          <w:rFonts w:cs="David"/>
          <w:sz w:val="24"/>
          <w:rtl/>
        </w:rPr>
      </w:pPr>
    </w:p>
    <w:p w:rsidR="00000000" w:rsidRDefault="00C44339">
      <w:pPr>
        <w:rPr>
          <w:rFonts w:cs="David"/>
          <w:sz w:val="24"/>
          <w:u w:val="single"/>
          <w:rtl/>
        </w:rPr>
      </w:pPr>
      <w:r>
        <w:rPr>
          <w:rFonts w:cs="David"/>
          <w:sz w:val="24"/>
          <w:u w:val="single"/>
          <w:rtl/>
        </w:rPr>
        <w:t>רינה מוסקוביץ':</w:t>
      </w:r>
    </w:p>
    <w:p w:rsidR="00000000" w:rsidRDefault="00C44339">
      <w:pPr>
        <w:rPr>
          <w:rFonts w:cs="David"/>
          <w:sz w:val="24"/>
          <w:u w:val="single"/>
          <w:rtl/>
        </w:rPr>
      </w:pPr>
    </w:p>
    <w:p w:rsidR="00000000" w:rsidRDefault="00C44339">
      <w:pPr>
        <w:rPr>
          <w:rFonts w:cs="David"/>
          <w:sz w:val="24"/>
          <w:rtl/>
        </w:rPr>
      </w:pPr>
      <w:r>
        <w:rPr>
          <w:rFonts w:cs="David"/>
          <w:sz w:val="24"/>
          <w:rtl/>
        </w:rPr>
        <w:tab/>
        <w:t xml:space="preserve">שלום לכולם, אני שמחה </w:t>
      </w:r>
      <w:r>
        <w:rPr>
          <w:rFonts w:cs="David"/>
          <w:sz w:val="24"/>
          <w:rtl/>
        </w:rPr>
        <w:t xml:space="preserve">שאנחנו ממשיכים את המסורת היפה. לפני חודש קיימנו תערוכה גדולה מאוד של אמנים ממדינות שונות, ובאופן טבעי, ואני ממש מאושרת שיש לזה המשך, יושבת הראש של ועדת העלייה והקליטה, בחרה את הצייר הזה. גם בגלל זה שהוא מאוד מיוחד, וגם בגלל זה שכנראה הנושא שלו מאוד רלבנטי </w:t>
      </w:r>
      <w:r>
        <w:rPr>
          <w:rFonts w:cs="David"/>
          <w:sz w:val="24"/>
          <w:rtl/>
        </w:rPr>
        <w:t>גם לארועים, גם לכנסת עצמה, וגם לוועדה. מצידי, אני רוצה לומר, שהצייר הוא מעולה, ואני מאוד שמחה שהוא מצא את מקומו בכנסת, בהמשך התערוכות. אני מצטערת על כך שהגיעו מעט אנשים, יש לזה סיבה כי עכשיו חורף, והמון אנשים חולים, כולל עיתונאים, בזה אין לנו שליטה. אבל אנ</w:t>
      </w:r>
      <w:r>
        <w:rPr>
          <w:rFonts w:cs="David"/>
          <w:sz w:val="24"/>
          <w:rtl/>
        </w:rPr>
        <w:t xml:space="preserve">י מאמינה שהתערוכה תהיה פה הרבה זמן, ואפשר להזמין אנשים שיכולים גם לתרום להמשך, וגם לתרום לצייר עצמו שזה לא מעט. </w:t>
      </w:r>
    </w:p>
    <w:p w:rsidR="00000000" w:rsidRDefault="00C44339">
      <w:pPr>
        <w:rPr>
          <w:rFonts w:cs="David"/>
          <w:sz w:val="24"/>
          <w:rtl/>
        </w:rPr>
      </w:pPr>
    </w:p>
    <w:p w:rsidR="00000000" w:rsidRDefault="00C44339">
      <w:pPr>
        <w:rPr>
          <w:rFonts w:cs="David"/>
          <w:sz w:val="24"/>
          <w:rtl/>
        </w:rPr>
      </w:pPr>
      <w:r>
        <w:rPr>
          <w:rFonts w:cs="David"/>
          <w:sz w:val="24"/>
          <w:rtl/>
        </w:rPr>
        <w:tab/>
        <w:t>אני רוצה להודות שוב גם לוועדת העלייה והקליטה,  וגם אישית לחברת הכנסת הגברת קולט אביטל, שהתייחסה לצייר ולתערוכה באופן מיוחד מאוד, ומבורך המעשה</w:t>
      </w:r>
      <w:r>
        <w:rPr>
          <w:rFonts w:cs="David"/>
          <w:sz w:val="24"/>
          <w:rtl/>
        </w:rPr>
        <w:t>. אני מקווה שעוד יהיו לנו הרבה תערוכות בהמשך, ומעשים טובים, לא רק דיבורים.</w:t>
      </w:r>
    </w:p>
    <w:p w:rsidR="00000000" w:rsidRDefault="00C44339">
      <w:pPr>
        <w:rPr>
          <w:rFonts w:cs="David"/>
          <w:sz w:val="24"/>
          <w:rtl/>
        </w:rPr>
      </w:pPr>
    </w:p>
    <w:p w:rsidR="00000000" w:rsidRDefault="00C44339">
      <w:pPr>
        <w:rPr>
          <w:rFonts w:cs="David"/>
          <w:sz w:val="24"/>
          <w:u w:val="single"/>
          <w:rtl/>
        </w:rPr>
      </w:pPr>
      <w:r>
        <w:rPr>
          <w:rFonts w:cs="David"/>
          <w:sz w:val="24"/>
          <w:u w:val="single"/>
          <w:rtl/>
        </w:rPr>
        <w:t>היו"ר קולט אביטל:</w:t>
      </w:r>
    </w:p>
    <w:p w:rsidR="00000000" w:rsidRDefault="00C44339">
      <w:pPr>
        <w:rPr>
          <w:rFonts w:cs="David"/>
          <w:sz w:val="24"/>
          <w:u w:val="single"/>
          <w:rtl/>
        </w:rPr>
      </w:pPr>
    </w:p>
    <w:p w:rsidR="00000000" w:rsidRDefault="00C44339">
      <w:pPr>
        <w:rPr>
          <w:rFonts w:cs="David"/>
          <w:sz w:val="24"/>
          <w:rtl/>
        </w:rPr>
      </w:pPr>
      <w:r>
        <w:rPr>
          <w:rFonts w:cs="David"/>
          <w:sz w:val="24"/>
          <w:rtl/>
        </w:rPr>
        <w:tab/>
        <w:t>תודה רבה.</w:t>
      </w:r>
    </w:p>
    <w:p w:rsidR="00000000" w:rsidRDefault="00C44339">
      <w:pPr>
        <w:rPr>
          <w:rFonts w:cs="David"/>
          <w:sz w:val="24"/>
          <w:u w:val="single"/>
          <w:rtl/>
        </w:rPr>
      </w:pPr>
      <w:r>
        <w:rPr>
          <w:rFonts w:cs="David"/>
          <w:sz w:val="24"/>
          <w:u w:val="single"/>
          <w:rtl/>
        </w:rPr>
        <w:t>יורי גולובש אוסטרובסקי:</w:t>
      </w:r>
    </w:p>
    <w:p w:rsidR="00000000" w:rsidRDefault="00C44339">
      <w:pPr>
        <w:rPr>
          <w:rFonts w:cs="David"/>
          <w:sz w:val="24"/>
          <w:u w:val="single"/>
          <w:rtl/>
        </w:rPr>
      </w:pPr>
    </w:p>
    <w:p w:rsidR="00000000" w:rsidRDefault="00C44339">
      <w:pPr>
        <w:rPr>
          <w:rFonts w:cs="David"/>
          <w:sz w:val="24"/>
          <w:rtl/>
        </w:rPr>
      </w:pPr>
      <w:r>
        <w:rPr>
          <w:rFonts w:cs="David"/>
          <w:sz w:val="24"/>
          <w:rtl/>
        </w:rPr>
        <w:tab/>
        <w:t>אני רוצה להוסיף ברשותכם כמה מלים למה שאמרה כבר האוצרת של התערוכה. קיבלתי כמה שאלות, שאלו אותי כמה אנשים בצורה לוגית ביותר, מ</w:t>
      </w:r>
      <w:r>
        <w:rPr>
          <w:rFonts w:cs="David"/>
          <w:sz w:val="24"/>
          <w:rtl/>
        </w:rPr>
        <w:t>דוע בחרת את הנושא של הכיסאות כנושא לתמונות שלך. להבנתי, זה נושא שאפשר להשוות את זה עם בן-אדם גם ויזואלית גם רוחנית. לכסא יש רגליים, ידיים, וזה מזכיר לנו את האדם. חוץ מזה הכסא בחיים שלנו, יש לו משמעות גדולה מאוד מאז שאנחנו נולדים. למשל הכסא הראשון במולדת של</w:t>
      </w:r>
      <w:r>
        <w:rPr>
          <w:rFonts w:cs="David"/>
          <w:sz w:val="24"/>
          <w:rtl/>
        </w:rPr>
        <w:t>נו.</w:t>
      </w:r>
    </w:p>
    <w:p w:rsidR="00000000" w:rsidRDefault="00C44339">
      <w:pPr>
        <w:rPr>
          <w:rFonts w:cs="David"/>
          <w:sz w:val="24"/>
          <w:rtl/>
        </w:rPr>
      </w:pPr>
    </w:p>
    <w:p w:rsidR="00000000" w:rsidRDefault="00C44339">
      <w:pPr>
        <w:rPr>
          <w:rFonts w:cs="David"/>
          <w:sz w:val="24"/>
          <w:u w:val="single"/>
          <w:rtl/>
        </w:rPr>
      </w:pPr>
      <w:r>
        <w:rPr>
          <w:rFonts w:cs="David"/>
          <w:sz w:val="24"/>
          <w:u w:val="single"/>
          <w:rtl/>
        </w:rPr>
        <w:t>קלאודיה כץ:</w:t>
      </w:r>
    </w:p>
    <w:p w:rsidR="00000000" w:rsidRDefault="00C44339">
      <w:pPr>
        <w:rPr>
          <w:rFonts w:cs="David"/>
          <w:sz w:val="24"/>
          <w:u w:val="single"/>
          <w:rtl/>
        </w:rPr>
      </w:pPr>
    </w:p>
    <w:p w:rsidR="00000000" w:rsidRDefault="00C44339">
      <w:pPr>
        <w:pStyle w:val="a8"/>
        <w:rPr>
          <w:rFonts w:cs="David"/>
          <w:sz w:val="24"/>
          <w:rtl/>
        </w:rPr>
      </w:pPr>
      <w:r>
        <w:rPr>
          <w:rFonts w:cs="David"/>
          <w:sz w:val="24"/>
          <w:rtl/>
        </w:rPr>
        <w:tab/>
        <w:t>הפרסום של בית ראשון במולדת, שהתכנית של הסוכנות שיצאו עולים מחוץ לארץ, היו המון פוסטרים. ביניהם היה כסא מאוד מיוחד כזה, תבואו תשבו, יש התיישבות.</w:t>
      </w:r>
    </w:p>
    <w:p w:rsidR="00000000" w:rsidRDefault="00C44339">
      <w:pPr>
        <w:rPr>
          <w:rFonts w:cs="David"/>
          <w:sz w:val="24"/>
          <w:rtl/>
        </w:rPr>
      </w:pPr>
    </w:p>
    <w:p w:rsidR="00000000" w:rsidRDefault="00C44339">
      <w:pPr>
        <w:rPr>
          <w:rFonts w:cs="David"/>
          <w:sz w:val="24"/>
          <w:u w:val="single"/>
          <w:rtl/>
        </w:rPr>
      </w:pPr>
      <w:r>
        <w:rPr>
          <w:rFonts w:cs="David"/>
          <w:sz w:val="24"/>
          <w:u w:val="single"/>
          <w:rtl/>
        </w:rPr>
        <w:t>יורי גולובש אוסטרובסקי:</w:t>
      </w:r>
    </w:p>
    <w:p w:rsidR="00000000" w:rsidRDefault="00C44339">
      <w:pPr>
        <w:rPr>
          <w:rFonts w:cs="David"/>
          <w:sz w:val="24"/>
          <w:u w:val="single"/>
          <w:rtl/>
        </w:rPr>
      </w:pPr>
    </w:p>
    <w:p w:rsidR="00000000" w:rsidRDefault="00C44339">
      <w:pPr>
        <w:pStyle w:val="21"/>
        <w:rPr>
          <w:rFonts w:cs="David"/>
          <w:sz w:val="24"/>
          <w:rtl/>
        </w:rPr>
      </w:pPr>
      <w:r>
        <w:rPr>
          <w:rFonts w:cs="David"/>
          <w:sz w:val="24"/>
          <w:rtl/>
        </w:rPr>
        <w:tab/>
        <w:t>מעבר לזה הכסא מאפשר לראות את כל המצבים האפשריים בחיים. גם בחלל וגם</w:t>
      </w:r>
      <w:r>
        <w:rPr>
          <w:rFonts w:cs="David"/>
          <w:sz w:val="24"/>
          <w:rtl/>
        </w:rPr>
        <w:t xml:space="preserve"> בחיים של בן-אדם, ולכן זה מה שגרם לו לחשוב על כסאות.</w:t>
      </w:r>
    </w:p>
    <w:p w:rsidR="00000000" w:rsidRDefault="00C44339">
      <w:pPr>
        <w:rPr>
          <w:rFonts w:cs="David"/>
          <w:sz w:val="24"/>
          <w:rtl/>
        </w:rPr>
      </w:pPr>
    </w:p>
    <w:p w:rsidR="00000000" w:rsidRDefault="00C44339">
      <w:pPr>
        <w:pStyle w:val="31"/>
        <w:rPr>
          <w:rFonts w:cs="David"/>
          <w:sz w:val="24"/>
          <w:rtl/>
        </w:rPr>
      </w:pPr>
      <w:r>
        <w:rPr>
          <w:rFonts w:cs="David"/>
          <w:sz w:val="24"/>
          <w:rtl/>
        </w:rPr>
        <w:tab/>
        <w:t xml:space="preserve">הצבע מרחיב את האופקים של היכולות של הצייר עד אין סוף. תתארו לעצמכם אילו במקום הכסאות עכשיו היו כאן מצויירים אנשים. </w:t>
      </w:r>
    </w:p>
    <w:p w:rsidR="00000000" w:rsidRDefault="00C44339">
      <w:pPr>
        <w:rPr>
          <w:rFonts w:cs="David"/>
          <w:sz w:val="24"/>
          <w:rtl/>
        </w:rPr>
      </w:pPr>
    </w:p>
    <w:p w:rsidR="00000000" w:rsidRDefault="00C44339">
      <w:pPr>
        <w:rPr>
          <w:rFonts w:cs="David"/>
          <w:sz w:val="24"/>
          <w:u w:val="single"/>
          <w:rtl/>
        </w:rPr>
      </w:pPr>
      <w:r>
        <w:rPr>
          <w:rFonts w:cs="David"/>
          <w:sz w:val="24"/>
          <w:u w:val="single"/>
          <w:rtl/>
        </w:rPr>
        <w:t>היו"ר קולט אביטל:</w:t>
      </w:r>
    </w:p>
    <w:p w:rsidR="00000000" w:rsidRDefault="00C44339">
      <w:pPr>
        <w:rPr>
          <w:rFonts w:cs="David"/>
          <w:sz w:val="24"/>
          <w:u w:val="single"/>
          <w:rtl/>
        </w:rPr>
      </w:pPr>
    </w:p>
    <w:p w:rsidR="00000000" w:rsidRDefault="00C44339">
      <w:pPr>
        <w:rPr>
          <w:rFonts w:cs="David"/>
          <w:sz w:val="24"/>
          <w:rtl/>
        </w:rPr>
      </w:pPr>
      <w:r>
        <w:rPr>
          <w:rFonts w:cs="David"/>
          <w:sz w:val="24"/>
          <w:rtl/>
        </w:rPr>
        <w:tab/>
        <w:t xml:space="preserve">אנחנו יכולים לתאר, אבל היתה פה פחות הרמוניה. </w:t>
      </w:r>
    </w:p>
    <w:p w:rsidR="00000000" w:rsidRDefault="00C44339">
      <w:pPr>
        <w:rPr>
          <w:rFonts w:cs="David"/>
          <w:sz w:val="24"/>
          <w:rtl/>
        </w:rPr>
      </w:pPr>
    </w:p>
    <w:p w:rsidR="00000000" w:rsidRDefault="00C44339">
      <w:pPr>
        <w:rPr>
          <w:rFonts w:cs="David"/>
          <w:sz w:val="24"/>
          <w:rtl/>
        </w:rPr>
      </w:pPr>
      <w:r>
        <w:rPr>
          <w:rFonts w:cs="David"/>
          <w:sz w:val="24"/>
          <w:rtl/>
        </w:rPr>
        <w:tab/>
        <w:t>אנחנו רוצים לשאו</w:t>
      </w:r>
      <w:r>
        <w:rPr>
          <w:rFonts w:cs="David"/>
          <w:sz w:val="24"/>
          <w:rtl/>
        </w:rPr>
        <w:t xml:space="preserve">ל מה מסמל מבחינתו הקשת, הקשת וצבעי הקשת. יש פה שלושה דברים שמאוד נוגעים לנושא הזה של הקשת. </w:t>
      </w:r>
    </w:p>
    <w:p w:rsidR="00000000" w:rsidRDefault="00C44339">
      <w:pPr>
        <w:rPr>
          <w:rFonts w:cs="David"/>
          <w:sz w:val="24"/>
          <w:rtl/>
        </w:rPr>
      </w:pPr>
    </w:p>
    <w:p w:rsidR="00000000" w:rsidRDefault="00C44339">
      <w:pPr>
        <w:rPr>
          <w:rFonts w:cs="David"/>
          <w:sz w:val="24"/>
          <w:u w:val="single"/>
          <w:rtl/>
        </w:rPr>
      </w:pPr>
      <w:r>
        <w:rPr>
          <w:rFonts w:cs="David"/>
          <w:sz w:val="24"/>
          <w:u w:val="single"/>
          <w:rtl/>
        </w:rPr>
        <w:t>יורי גולובש אוסטרובסקי:</w:t>
      </w:r>
    </w:p>
    <w:p w:rsidR="00000000" w:rsidRDefault="00C44339">
      <w:pPr>
        <w:rPr>
          <w:rFonts w:cs="David"/>
          <w:sz w:val="24"/>
          <w:u w:val="single"/>
          <w:rtl/>
        </w:rPr>
      </w:pPr>
    </w:p>
    <w:p w:rsidR="00000000" w:rsidRDefault="00C44339">
      <w:pPr>
        <w:rPr>
          <w:rFonts w:cs="David"/>
          <w:sz w:val="24"/>
          <w:rtl/>
        </w:rPr>
      </w:pPr>
      <w:r>
        <w:rPr>
          <w:rFonts w:cs="David"/>
          <w:sz w:val="24"/>
          <w:rtl/>
        </w:rPr>
        <w:tab/>
        <w:t>בקשת הוא רואה את הקשר בין האנשים לאלוקים. כאן זה שער מאוד מואר בכנסת.</w:t>
      </w:r>
    </w:p>
    <w:p w:rsidR="00000000" w:rsidRDefault="00C44339">
      <w:pPr>
        <w:rPr>
          <w:rFonts w:cs="David"/>
          <w:sz w:val="24"/>
          <w:rtl/>
        </w:rPr>
      </w:pPr>
    </w:p>
    <w:p w:rsidR="00000000" w:rsidRDefault="00C44339">
      <w:pPr>
        <w:rPr>
          <w:rFonts w:cs="David"/>
          <w:sz w:val="24"/>
          <w:u w:val="single"/>
          <w:rtl/>
        </w:rPr>
      </w:pPr>
      <w:r>
        <w:rPr>
          <w:rFonts w:cs="David"/>
          <w:sz w:val="24"/>
          <w:u w:val="single"/>
          <w:rtl/>
        </w:rPr>
        <w:t>היו"ר קולט אביטל:</w:t>
      </w:r>
    </w:p>
    <w:p w:rsidR="00000000" w:rsidRDefault="00C44339">
      <w:pPr>
        <w:rPr>
          <w:rFonts w:cs="David"/>
          <w:sz w:val="24"/>
          <w:u w:val="single"/>
          <w:rtl/>
        </w:rPr>
      </w:pPr>
    </w:p>
    <w:p w:rsidR="00000000" w:rsidRDefault="00C44339">
      <w:pPr>
        <w:rPr>
          <w:rFonts w:cs="David"/>
          <w:sz w:val="24"/>
          <w:rtl/>
        </w:rPr>
      </w:pPr>
      <w:r>
        <w:rPr>
          <w:rFonts w:cs="David"/>
          <w:sz w:val="24"/>
          <w:rtl/>
        </w:rPr>
        <w:tab/>
        <w:t>בכולם יש פרספקטיבה של כנסת בצורה מאוד מעניינת,</w:t>
      </w:r>
      <w:r>
        <w:rPr>
          <w:rFonts w:cs="David"/>
          <w:sz w:val="24"/>
          <w:rtl/>
        </w:rPr>
        <w:t xml:space="preserve"> מאוד צנועה. הכל בעצם מואר בצבעים, חוץ מהכנסת שנשארת בגרפיקה מאוד מינימליסטית. </w:t>
      </w:r>
    </w:p>
    <w:p w:rsidR="00000000" w:rsidRDefault="00C44339">
      <w:pPr>
        <w:rPr>
          <w:rFonts w:cs="David"/>
          <w:sz w:val="24"/>
          <w:rtl/>
        </w:rPr>
      </w:pPr>
    </w:p>
    <w:p w:rsidR="00000000" w:rsidRDefault="00C44339">
      <w:pPr>
        <w:rPr>
          <w:rFonts w:cs="David"/>
          <w:sz w:val="24"/>
          <w:u w:val="single"/>
          <w:rtl/>
        </w:rPr>
      </w:pPr>
      <w:r>
        <w:rPr>
          <w:rFonts w:cs="David"/>
          <w:sz w:val="24"/>
          <w:u w:val="single"/>
          <w:rtl/>
        </w:rPr>
        <w:t>רינה מוסקוביץ':</w:t>
      </w:r>
    </w:p>
    <w:p w:rsidR="00000000" w:rsidRDefault="00C44339">
      <w:pPr>
        <w:rPr>
          <w:rFonts w:cs="David"/>
          <w:sz w:val="24"/>
          <w:u w:val="single"/>
          <w:rtl/>
        </w:rPr>
      </w:pPr>
    </w:p>
    <w:p w:rsidR="00000000" w:rsidRDefault="00C44339">
      <w:pPr>
        <w:rPr>
          <w:rFonts w:cs="David"/>
          <w:sz w:val="24"/>
          <w:rtl/>
        </w:rPr>
      </w:pPr>
      <w:r>
        <w:rPr>
          <w:rFonts w:cs="David"/>
          <w:sz w:val="24"/>
          <w:rtl/>
        </w:rPr>
        <w:tab/>
        <w:t xml:space="preserve">הוא מתאר את זה ככניסה לגן עדן, הכניסה לכנסת, זה כמו להיכנס לגן עדן. </w:t>
      </w:r>
    </w:p>
    <w:p w:rsidR="00000000" w:rsidRDefault="00C44339">
      <w:pPr>
        <w:rPr>
          <w:rFonts w:cs="David"/>
          <w:sz w:val="24"/>
          <w:rtl/>
        </w:rPr>
      </w:pPr>
    </w:p>
    <w:p w:rsidR="00000000" w:rsidRDefault="00C44339">
      <w:pPr>
        <w:rPr>
          <w:rFonts w:cs="David"/>
          <w:sz w:val="24"/>
          <w:u w:val="single"/>
          <w:rtl/>
        </w:rPr>
      </w:pPr>
      <w:r>
        <w:rPr>
          <w:rFonts w:cs="David"/>
          <w:sz w:val="24"/>
          <w:u w:val="single"/>
          <w:rtl/>
        </w:rPr>
        <w:t>יצחק הילדסהיימר:</w:t>
      </w:r>
    </w:p>
    <w:p w:rsidR="00000000" w:rsidRDefault="00C44339">
      <w:pPr>
        <w:rPr>
          <w:rFonts w:cs="David"/>
          <w:sz w:val="24"/>
          <w:u w:val="single"/>
          <w:rtl/>
        </w:rPr>
      </w:pPr>
    </w:p>
    <w:p w:rsidR="00000000" w:rsidRDefault="00C44339">
      <w:pPr>
        <w:rPr>
          <w:rFonts w:cs="David"/>
          <w:sz w:val="24"/>
          <w:rtl/>
        </w:rPr>
      </w:pPr>
      <w:r>
        <w:rPr>
          <w:rFonts w:cs="David"/>
          <w:sz w:val="24"/>
          <w:rtl/>
        </w:rPr>
        <w:tab/>
        <w:t>הכסא הראשון שבן אדם נתקל בו אחרי שהוא נולד, ולא המשכת.</w:t>
      </w:r>
    </w:p>
    <w:p w:rsidR="00000000" w:rsidRDefault="00C44339">
      <w:pPr>
        <w:rPr>
          <w:rFonts w:cs="David"/>
          <w:sz w:val="24"/>
          <w:rtl/>
        </w:rPr>
      </w:pPr>
    </w:p>
    <w:p w:rsidR="00000000" w:rsidRDefault="00C44339">
      <w:pPr>
        <w:rPr>
          <w:rFonts w:cs="David"/>
          <w:sz w:val="24"/>
          <w:u w:val="single"/>
          <w:rtl/>
        </w:rPr>
      </w:pPr>
      <w:r>
        <w:rPr>
          <w:rFonts w:cs="David"/>
          <w:sz w:val="24"/>
          <w:u w:val="single"/>
          <w:rtl/>
        </w:rPr>
        <w:t>קלאודיה כץ:</w:t>
      </w:r>
    </w:p>
    <w:p w:rsidR="00000000" w:rsidRDefault="00C44339">
      <w:pPr>
        <w:rPr>
          <w:rFonts w:cs="David"/>
          <w:sz w:val="24"/>
          <w:u w:val="single"/>
          <w:rtl/>
        </w:rPr>
      </w:pPr>
    </w:p>
    <w:p w:rsidR="00000000" w:rsidRDefault="00C44339">
      <w:pPr>
        <w:rPr>
          <w:rFonts w:cs="David"/>
          <w:sz w:val="24"/>
          <w:rtl/>
        </w:rPr>
      </w:pPr>
      <w:r>
        <w:rPr>
          <w:rFonts w:cs="David"/>
          <w:sz w:val="24"/>
          <w:rtl/>
        </w:rPr>
        <w:tab/>
        <w:t xml:space="preserve">הוא אמר שזה כמו כסא והתחיל במולדת, התחיל כאן. </w:t>
      </w:r>
    </w:p>
    <w:p w:rsidR="00000000" w:rsidRDefault="00C44339">
      <w:pPr>
        <w:rPr>
          <w:rFonts w:cs="David"/>
          <w:sz w:val="24"/>
          <w:rtl/>
        </w:rPr>
      </w:pPr>
    </w:p>
    <w:p w:rsidR="00000000" w:rsidRDefault="00C44339">
      <w:pPr>
        <w:rPr>
          <w:rFonts w:cs="David"/>
          <w:sz w:val="24"/>
          <w:u w:val="single"/>
          <w:rtl/>
        </w:rPr>
      </w:pPr>
      <w:r>
        <w:rPr>
          <w:rFonts w:cs="David"/>
          <w:sz w:val="24"/>
          <w:u w:val="single"/>
          <w:rtl/>
        </w:rPr>
        <w:t>רינה מוסקוביץ':</w:t>
      </w:r>
    </w:p>
    <w:p w:rsidR="00000000" w:rsidRDefault="00C44339">
      <w:pPr>
        <w:rPr>
          <w:rFonts w:cs="David"/>
          <w:sz w:val="24"/>
          <w:u w:val="single"/>
          <w:rtl/>
        </w:rPr>
      </w:pPr>
    </w:p>
    <w:p w:rsidR="00000000" w:rsidRDefault="00C44339">
      <w:pPr>
        <w:rPr>
          <w:rFonts w:cs="David"/>
          <w:sz w:val="24"/>
          <w:rtl/>
        </w:rPr>
      </w:pPr>
      <w:r>
        <w:rPr>
          <w:rFonts w:cs="David"/>
          <w:sz w:val="24"/>
          <w:rtl/>
        </w:rPr>
        <w:tab/>
        <w:t>הוא דיבר על זה, שלכסא בחייו של אדם יש משמעות מאוד חשובה. מיום שהוא נולד, ועד הגעתו לארץ מולדתו.</w:t>
      </w:r>
    </w:p>
    <w:p w:rsidR="00000000" w:rsidRDefault="00C44339">
      <w:pPr>
        <w:rPr>
          <w:rFonts w:cs="David"/>
          <w:sz w:val="24"/>
          <w:rtl/>
        </w:rPr>
      </w:pPr>
    </w:p>
    <w:p w:rsidR="00000000" w:rsidRDefault="00C44339">
      <w:pPr>
        <w:rPr>
          <w:rFonts w:cs="David"/>
          <w:sz w:val="24"/>
          <w:u w:val="single"/>
          <w:rtl/>
        </w:rPr>
      </w:pPr>
      <w:r>
        <w:rPr>
          <w:rFonts w:cs="David"/>
          <w:sz w:val="24"/>
          <w:u w:val="single"/>
          <w:rtl/>
        </w:rPr>
        <w:t>יצחק הילדסהיימר:</w:t>
      </w:r>
    </w:p>
    <w:p w:rsidR="00000000" w:rsidRDefault="00C44339">
      <w:pPr>
        <w:rPr>
          <w:rFonts w:cs="David"/>
          <w:sz w:val="24"/>
          <w:u w:val="single"/>
          <w:rtl/>
        </w:rPr>
      </w:pPr>
    </w:p>
    <w:p w:rsidR="00000000" w:rsidRDefault="00C44339">
      <w:pPr>
        <w:rPr>
          <w:rFonts w:cs="David"/>
          <w:sz w:val="24"/>
          <w:rtl/>
        </w:rPr>
      </w:pPr>
      <w:r>
        <w:rPr>
          <w:rFonts w:cs="David"/>
          <w:sz w:val="24"/>
          <w:rtl/>
        </w:rPr>
        <w:tab/>
        <w:t>למה ביום שנולד, איזה כסא יש לבן אדם ביום שהוא נולד?</w:t>
      </w:r>
    </w:p>
    <w:p w:rsidR="00000000" w:rsidRDefault="00C44339">
      <w:pPr>
        <w:rPr>
          <w:rFonts w:cs="David"/>
          <w:sz w:val="24"/>
          <w:rtl/>
        </w:rPr>
      </w:pPr>
    </w:p>
    <w:p w:rsidR="00000000" w:rsidRDefault="00C44339">
      <w:pPr>
        <w:pStyle w:val="9"/>
        <w:rPr>
          <w:rFonts w:cs="David"/>
          <w:sz w:val="24"/>
          <w:rtl/>
        </w:rPr>
      </w:pPr>
      <w:r>
        <w:rPr>
          <w:rFonts w:cs="David"/>
          <w:sz w:val="24"/>
          <w:rtl/>
        </w:rPr>
        <w:t>רינה מוסקוביץ'</w:t>
      </w:r>
    </w:p>
    <w:p w:rsidR="00000000" w:rsidRDefault="00C44339">
      <w:pPr>
        <w:rPr>
          <w:rFonts w:cs="David"/>
          <w:sz w:val="24"/>
          <w:rtl/>
        </w:rPr>
      </w:pPr>
    </w:p>
    <w:p w:rsidR="00000000" w:rsidRDefault="00C44339">
      <w:pPr>
        <w:rPr>
          <w:rFonts w:cs="David"/>
          <w:sz w:val="24"/>
          <w:rtl/>
        </w:rPr>
      </w:pPr>
      <w:r>
        <w:rPr>
          <w:rFonts w:cs="David"/>
          <w:sz w:val="24"/>
          <w:rtl/>
        </w:rPr>
        <w:tab/>
        <w:t>זה</w:t>
      </w:r>
      <w:r>
        <w:rPr>
          <w:rFonts w:cs="David"/>
          <w:sz w:val="24"/>
          <w:rtl/>
        </w:rPr>
        <w:t xml:space="preserve"> הראייה שלו, אתה יכול להתווכח.</w:t>
      </w:r>
    </w:p>
    <w:p w:rsidR="00000000" w:rsidRDefault="00C44339">
      <w:pPr>
        <w:rPr>
          <w:rFonts w:cs="David"/>
          <w:sz w:val="24"/>
          <w:rtl/>
        </w:rPr>
      </w:pPr>
    </w:p>
    <w:p w:rsidR="00000000" w:rsidRDefault="00C44339">
      <w:pPr>
        <w:rPr>
          <w:rFonts w:cs="David"/>
          <w:sz w:val="24"/>
          <w:u w:val="single"/>
          <w:rtl/>
        </w:rPr>
      </w:pPr>
      <w:r>
        <w:rPr>
          <w:rFonts w:cs="David"/>
          <w:sz w:val="24"/>
          <w:u w:val="single"/>
          <w:rtl/>
        </w:rPr>
        <w:t>יצחק הילדסהיימר:</w:t>
      </w:r>
    </w:p>
    <w:p w:rsidR="00000000" w:rsidRDefault="00C44339">
      <w:pPr>
        <w:rPr>
          <w:rFonts w:cs="David"/>
          <w:sz w:val="24"/>
          <w:u w:val="single"/>
          <w:rtl/>
        </w:rPr>
      </w:pPr>
    </w:p>
    <w:p w:rsidR="00000000" w:rsidRDefault="00C44339">
      <w:pPr>
        <w:rPr>
          <w:rFonts w:cs="David"/>
          <w:sz w:val="24"/>
          <w:rtl/>
        </w:rPr>
      </w:pPr>
      <w:r>
        <w:rPr>
          <w:rFonts w:cs="David"/>
          <w:sz w:val="24"/>
          <w:rtl/>
        </w:rPr>
        <w:tab/>
        <w:t>יכולתי לתת לו תשובה. ילד יהודי בן שמונה ימים, יש כסא, יושבים בברית מלה.</w:t>
      </w:r>
    </w:p>
    <w:p w:rsidR="00000000" w:rsidRDefault="00C44339">
      <w:pPr>
        <w:rPr>
          <w:rFonts w:cs="David"/>
          <w:sz w:val="24"/>
          <w:rtl/>
        </w:rPr>
      </w:pPr>
    </w:p>
    <w:p w:rsidR="00000000" w:rsidRDefault="00C44339">
      <w:pPr>
        <w:rPr>
          <w:rFonts w:cs="David"/>
          <w:sz w:val="24"/>
          <w:u w:val="single"/>
          <w:rtl/>
        </w:rPr>
      </w:pPr>
      <w:r>
        <w:rPr>
          <w:rFonts w:cs="David"/>
          <w:sz w:val="24"/>
          <w:u w:val="single"/>
          <w:rtl/>
        </w:rPr>
        <w:t>היו"ר קולט אביטל:</w:t>
      </w:r>
    </w:p>
    <w:p w:rsidR="00000000" w:rsidRDefault="00C44339">
      <w:pPr>
        <w:rPr>
          <w:rFonts w:cs="David"/>
          <w:sz w:val="24"/>
          <w:u w:val="single"/>
          <w:rtl/>
        </w:rPr>
      </w:pPr>
    </w:p>
    <w:p w:rsidR="00000000" w:rsidRDefault="00C44339">
      <w:pPr>
        <w:rPr>
          <w:rFonts w:cs="David"/>
          <w:sz w:val="24"/>
          <w:rtl/>
        </w:rPr>
      </w:pPr>
      <w:r>
        <w:rPr>
          <w:rFonts w:cs="David"/>
          <w:sz w:val="24"/>
          <w:rtl/>
        </w:rPr>
        <w:tab/>
        <w:t xml:space="preserve">כל אחד מפרש את הדברים איך שהוא מבין. אם אתה רוצה להוסיף לזה ברית מלה, אנחנו בפרלמנט היהודי לא נסרב. </w:t>
      </w:r>
    </w:p>
    <w:p w:rsidR="00000000" w:rsidRDefault="00C44339">
      <w:pPr>
        <w:rPr>
          <w:rFonts w:cs="David"/>
          <w:sz w:val="24"/>
          <w:rtl/>
        </w:rPr>
      </w:pPr>
    </w:p>
    <w:p w:rsidR="00000000" w:rsidRDefault="00C44339">
      <w:pPr>
        <w:rPr>
          <w:rFonts w:cs="David"/>
          <w:sz w:val="24"/>
          <w:u w:val="single"/>
          <w:rtl/>
        </w:rPr>
      </w:pPr>
      <w:r>
        <w:rPr>
          <w:rFonts w:cs="David"/>
          <w:sz w:val="24"/>
          <w:u w:val="single"/>
          <w:rtl/>
        </w:rPr>
        <w:t>יצחק הילדס</w:t>
      </w:r>
      <w:r>
        <w:rPr>
          <w:rFonts w:cs="David"/>
          <w:sz w:val="24"/>
          <w:u w:val="single"/>
          <w:rtl/>
        </w:rPr>
        <w:t>היימר:</w:t>
      </w:r>
    </w:p>
    <w:p w:rsidR="00000000" w:rsidRDefault="00C44339">
      <w:pPr>
        <w:rPr>
          <w:rFonts w:cs="David"/>
          <w:sz w:val="24"/>
          <w:u w:val="single"/>
          <w:rtl/>
        </w:rPr>
      </w:pPr>
    </w:p>
    <w:p w:rsidR="00000000" w:rsidRDefault="00C44339">
      <w:pPr>
        <w:rPr>
          <w:rFonts w:cs="David"/>
          <w:sz w:val="24"/>
          <w:rtl/>
        </w:rPr>
      </w:pPr>
      <w:r>
        <w:rPr>
          <w:rFonts w:cs="David"/>
          <w:sz w:val="24"/>
          <w:rtl/>
        </w:rPr>
        <w:tab/>
        <w:t>הבעיה היא שיש מקומות שבהן רובם לא עשו ברית מלה לילד בן שמונה ימים.</w:t>
      </w:r>
    </w:p>
    <w:p w:rsidR="00000000" w:rsidRDefault="00C44339">
      <w:pPr>
        <w:rPr>
          <w:rFonts w:cs="David"/>
          <w:sz w:val="24"/>
          <w:rtl/>
        </w:rPr>
      </w:pPr>
    </w:p>
    <w:p w:rsidR="00000000" w:rsidRDefault="00C44339">
      <w:pPr>
        <w:rPr>
          <w:rFonts w:cs="David"/>
          <w:sz w:val="24"/>
          <w:u w:val="single"/>
          <w:rtl/>
        </w:rPr>
      </w:pPr>
      <w:r>
        <w:rPr>
          <w:rFonts w:cs="David"/>
          <w:sz w:val="24"/>
          <w:u w:val="single"/>
          <w:rtl/>
        </w:rPr>
        <w:t>רינה מוסקוביץ':</w:t>
      </w:r>
    </w:p>
    <w:p w:rsidR="00000000" w:rsidRDefault="00C44339">
      <w:pPr>
        <w:rPr>
          <w:rFonts w:cs="David"/>
          <w:sz w:val="24"/>
          <w:u w:val="single"/>
          <w:rtl/>
        </w:rPr>
      </w:pPr>
    </w:p>
    <w:p w:rsidR="00000000" w:rsidRDefault="00C44339">
      <w:pPr>
        <w:rPr>
          <w:rFonts w:cs="David"/>
          <w:sz w:val="24"/>
          <w:rtl/>
        </w:rPr>
      </w:pPr>
      <w:r>
        <w:rPr>
          <w:rFonts w:cs="David"/>
          <w:sz w:val="24"/>
          <w:rtl/>
        </w:rPr>
        <w:tab/>
        <w:t xml:space="preserve">יש כאלה שעשו. זה תלוי באיזה מקומות. </w:t>
      </w:r>
    </w:p>
    <w:p w:rsidR="00000000" w:rsidRDefault="00C44339">
      <w:pPr>
        <w:rPr>
          <w:rFonts w:cs="David"/>
          <w:sz w:val="24"/>
          <w:rtl/>
        </w:rPr>
      </w:pPr>
    </w:p>
    <w:p w:rsidR="00000000" w:rsidRDefault="00C44339">
      <w:pPr>
        <w:rPr>
          <w:rFonts w:cs="David"/>
          <w:sz w:val="24"/>
          <w:u w:val="single"/>
          <w:rtl/>
        </w:rPr>
      </w:pPr>
      <w:r>
        <w:rPr>
          <w:rFonts w:cs="David"/>
          <w:sz w:val="24"/>
          <w:u w:val="single"/>
          <w:rtl/>
        </w:rPr>
        <w:t>מרינה סולודקין:</w:t>
      </w:r>
    </w:p>
    <w:p w:rsidR="00000000" w:rsidRDefault="00C44339">
      <w:pPr>
        <w:rPr>
          <w:rFonts w:cs="David"/>
          <w:sz w:val="24"/>
          <w:u w:val="single"/>
          <w:rtl/>
        </w:rPr>
      </w:pPr>
    </w:p>
    <w:p w:rsidR="00000000" w:rsidRDefault="00C44339">
      <w:pPr>
        <w:rPr>
          <w:rFonts w:cs="David"/>
          <w:sz w:val="24"/>
          <w:rtl/>
        </w:rPr>
      </w:pPr>
      <w:r>
        <w:rPr>
          <w:rFonts w:cs="David"/>
          <w:sz w:val="24"/>
          <w:rtl/>
        </w:rPr>
        <w:tab/>
        <w:t>ההורים שלי ערכו חופה בזמן של סטאלין. אפשר היה לקבל מחנות עבודה, אבל הם עשו.</w:t>
      </w:r>
    </w:p>
    <w:p w:rsidR="00000000" w:rsidRDefault="00C44339">
      <w:pPr>
        <w:rPr>
          <w:rFonts w:cs="David"/>
          <w:sz w:val="24"/>
          <w:rtl/>
        </w:rPr>
      </w:pPr>
    </w:p>
    <w:p w:rsidR="00000000" w:rsidRDefault="00C44339">
      <w:pPr>
        <w:rPr>
          <w:rFonts w:cs="David"/>
          <w:sz w:val="24"/>
          <w:u w:val="single"/>
          <w:rtl/>
        </w:rPr>
      </w:pPr>
      <w:r>
        <w:rPr>
          <w:rFonts w:cs="David"/>
          <w:sz w:val="24"/>
          <w:u w:val="single"/>
          <w:rtl/>
        </w:rPr>
        <w:t>רינה מוסקוביץ':</w:t>
      </w:r>
    </w:p>
    <w:p w:rsidR="00000000" w:rsidRDefault="00C44339">
      <w:pPr>
        <w:rPr>
          <w:rFonts w:cs="David"/>
          <w:sz w:val="24"/>
          <w:u w:val="single"/>
          <w:rtl/>
        </w:rPr>
      </w:pPr>
    </w:p>
    <w:p w:rsidR="00000000" w:rsidRDefault="00C44339">
      <w:pPr>
        <w:rPr>
          <w:rFonts w:cs="David"/>
          <w:sz w:val="24"/>
          <w:rtl/>
        </w:rPr>
      </w:pPr>
      <w:r>
        <w:rPr>
          <w:rFonts w:cs="David"/>
          <w:sz w:val="24"/>
          <w:rtl/>
        </w:rPr>
        <w:tab/>
        <w:t xml:space="preserve"> אני יכולה</w:t>
      </w:r>
      <w:r>
        <w:rPr>
          <w:rFonts w:cs="David"/>
          <w:sz w:val="24"/>
          <w:rtl/>
        </w:rPr>
        <w:t xml:space="preserve"> להפתיע אותך, שגם אני לפני 33 שנים עשיתי חופה בווילנה, וגם לבן שלי שנולד שם עשינו ברית. אז המקרים הם לא כל כך מעטים. להגיד שבאוקראינה זה פחות, וברוסיה זה לא היה אלו הכללות.</w:t>
      </w:r>
    </w:p>
    <w:p w:rsidR="00000000" w:rsidRDefault="00C44339">
      <w:pPr>
        <w:rPr>
          <w:rFonts w:cs="David"/>
          <w:sz w:val="24"/>
          <w:rtl/>
        </w:rPr>
      </w:pPr>
    </w:p>
    <w:p w:rsidR="00000000" w:rsidRDefault="00C44339">
      <w:pPr>
        <w:rPr>
          <w:rFonts w:cs="David"/>
          <w:sz w:val="24"/>
          <w:u w:val="single"/>
          <w:rtl/>
        </w:rPr>
      </w:pPr>
      <w:r>
        <w:rPr>
          <w:rFonts w:cs="David"/>
          <w:sz w:val="24"/>
          <w:u w:val="single"/>
          <w:rtl/>
        </w:rPr>
        <w:t>היו"ר קולט אביטל:</w:t>
      </w:r>
    </w:p>
    <w:p w:rsidR="00000000" w:rsidRDefault="00C44339">
      <w:pPr>
        <w:rPr>
          <w:rFonts w:cs="David"/>
          <w:sz w:val="24"/>
          <w:u w:val="single"/>
          <w:rtl/>
        </w:rPr>
      </w:pPr>
    </w:p>
    <w:p w:rsidR="00000000" w:rsidRDefault="00C44339">
      <w:pPr>
        <w:rPr>
          <w:rFonts w:cs="David"/>
          <w:sz w:val="24"/>
          <w:rtl/>
        </w:rPr>
      </w:pPr>
      <w:r>
        <w:rPr>
          <w:rFonts w:cs="David"/>
          <w:sz w:val="24"/>
          <w:rtl/>
        </w:rPr>
        <w:tab/>
        <w:t>אי אפשר להיות בוועדת הקליטה בלי להגיע לנושא הגיור.</w:t>
      </w:r>
    </w:p>
    <w:p w:rsidR="00000000" w:rsidRDefault="00C44339">
      <w:pPr>
        <w:rPr>
          <w:rFonts w:cs="David"/>
          <w:sz w:val="24"/>
          <w:rtl/>
        </w:rPr>
      </w:pPr>
    </w:p>
    <w:p w:rsidR="00000000" w:rsidRDefault="00C44339">
      <w:pPr>
        <w:rPr>
          <w:rFonts w:cs="David"/>
          <w:sz w:val="24"/>
          <w:rtl/>
        </w:rPr>
      </w:pPr>
      <w:r>
        <w:rPr>
          <w:rFonts w:cs="David"/>
          <w:sz w:val="24"/>
          <w:rtl/>
        </w:rPr>
        <w:tab/>
        <w:t xml:space="preserve">אני באמת </w:t>
      </w:r>
      <w:r>
        <w:rPr>
          <w:rFonts w:cs="David"/>
          <w:sz w:val="24"/>
          <w:rtl/>
        </w:rPr>
        <w:t xml:space="preserve">רוצה להודות לשניכם, וגם לגברת הרבה מאוד. </w:t>
      </w:r>
    </w:p>
    <w:p w:rsidR="00000000" w:rsidRDefault="00C44339">
      <w:pPr>
        <w:rPr>
          <w:rFonts w:cs="David"/>
          <w:sz w:val="24"/>
          <w:rtl/>
        </w:rPr>
      </w:pPr>
    </w:p>
    <w:p w:rsidR="00000000" w:rsidRDefault="00C44339">
      <w:pPr>
        <w:rPr>
          <w:rFonts w:cs="David"/>
          <w:sz w:val="24"/>
          <w:u w:val="single"/>
          <w:rtl/>
        </w:rPr>
      </w:pPr>
      <w:r>
        <w:rPr>
          <w:rFonts w:cs="David"/>
          <w:sz w:val="24"/>
          <w:u w:val="single"/>
          <w:rtl/>
        </w:rPr>
        <w:t>מרינה סולודקין:</w:t>
      </w:r>
    </w:p>
    <w:p w:rsidR="00000000" w:rsidRDefault="00C44339">
      <w:pPr>
        <w:rPr>
          <w:rFonts w:cs="David"/>
          <w:sz w:val="24"/>
          <w:u w:val="single"/>
          <w:rtl/>
        </w:rPr>
      </w:pPr>
    </w:p>
    <w:p w:rsidR="00000000" w:rsidRDefault="00C44339">
      <w:pPr>
        <w:rPr>
          <w:rFonts w:cs="David"/>
          <w:sz w:val="24"/>
          <w:rtl/>
        </w:rPr>
      </w:pPr>
      <w:r>
        <w:rPr>
          <w:rFonts w:cs="David"/>
          <w:sz w:val="24"/>
          <w:rtl/>
        </w:rPr>
        <w:tab/>
        <w:t>הרעיון של לפתוח תערוכות של ציורים של עולים, זה רעיון מאוד נכון, וזה מקום מאוד נכון. גם להציג את התמונות. אני אהבתי היום את הפרשנויות, בגלל שכשאני ראיתי כסא בכנסת, חשבתי שזה מאוד פילוסופי, מאוד עמ</w:t>
      </w:r>
      <w:r>
        <w:rPr>
          <w:rFonts w:cs="David"/>
          <w:sz w:val="24"/>
          <w:rtl/>
        </w:rPr>
        <w:t xml:space="preserve">וק. רק לא ראיתי כאן כסאות מוסיקליים. </w:t>
      </w:r>
    </w:p>
    <w:p w:rsidR="00000000" w:rsidRDefault="00C44339">
      <w:pPr>
        <w:rPr>
          <w:rFonts w:cs="David"/>
          <w:sz w:val="24"/>
          <w:rtl/>
        </w:rPr>
      </w:pPr>
    </w:p>
    <w:p w:rsidR="00000000" w:rsidRDefault="00C44339">
      <w:pPr>
        <w:rPr>
          <w:rFonts w:cs="David"/>
          <w:sz w:val="24"/>
          <w:rtl/>
        </w:rPr>
      </w:pPr>
      <w:r>
        <w:rPr>
          <w:rFonts w:cs="David"/>
          <w:sz w:val="24"/>
          <w:rtl/>
        </w:rPr>
        <w:tab/>
        <w:t>קולט, אני חושבת שזו תרומתך לעבודה של וועדת העלייה והקליטה, שיש תערוכות בלי סוף. המאבק על הכסאות של סגני שרים, בליכוד במיוחד, כזה שרק אנשים כמו גוגול, צ'כוב, צ'אפק.</w:t>
      </w:r>
    </w:p>
    <w:p w:rsidR="00000000" w:rsidRDefault="00C44339">
      <w:pPr>
        <w:rPr>
          <w:rFonts w:cs="David"/>
          <w:sz w:val="24"/>
          <w:rtl/>
        </w:rPr>
      </w:pPr>
    </w:p>
    <w:p w:rsidR="00000000" w:rsidRDefault="00C44339">
      <w:pPr>
        <w:rPr>
          <w:rFonts w:cs="David"/>
          <w:sz w:val="24"/>
          <w:u w:val="single"/>
          <w:rtl/>
        </w:rPr>
      </w:pPr>
      <w:r>
        <w:rPr>
          <w:rFonts w:cs="David"/>
          <w:sz w:val="24"/>
          <w:u w:val="single"/>
          <w:rtl/>
        </w:rPr>
        <w:t>היו"ר קולט אביטל:</w:t>
      </w:r>
    </w:p>
    <w:p w:rsidR="00000000" w:rsidRDefault="00C44339">
      <w:pPr>
        <w:rPr>
          <w:rFonts w:cs="David"/>
          <w:sz w:val="24"/>
          <w:u w:val="single"/>
          <w:rtl/>
        </w:rPr>
      </w:pPr>
    </w:p>
    <w:p w:rsidR="00000000" w:rsidRDefault="00C44339">
      <w:pPr>
        <w:rPr>
          <w:rFonts w:cs="David"/>
          <w:sz w:val="24"/>
          <w:rtl/>
        </w:rPr>
      </w:pPr>
      <w:r>
        <w:rPr>
          <w:rFonts w:cs="David"/>
          <w:sz w:val="24"/>
          <w:rtl/>
        </w:rPr>
        <w:tab/>
        <w:t>אני יכולה להוסיף לך גם אצלנו.</w:t>
      </w:r>
    </w:p>
    <w:p w:rsidR="00000000" w:rsidRDefault="00C44339">
      <w:pPr>
        <w:rPr>
          <w:rFonts w:cs="David"/>
          <w:sz w:val="24"/>
          <w:rtl/>
        </w:rPr>
      </w:pPr>
    </w:p>
    <w:p w:rsidR="00000000" w:rsidRDefault="00C44339">
      <w:pPr>
        <w:rPr>
          <w:rFonts w:cs="David"/>
          <w:sz w:val="24"/>
          <w:u w:val="single"/>
          <w:rtl/>
        </w:rPr>
      </w:pPr>
      <w:r>
        <w:rPr>
          <w:rFonts w:cs="David"/>
          <w:sz w:val="24"/>
          <w:u w:val="single"/>
          <w:rtl/>
        </w:rPr>
        <w:t>מרינה סולודקין:</w:t>
      </w:r>
    </w:p>
    <w:p w:rsidR="00000000" w:rsidRDefault="00C44339">
      <w:pPr>
        <w:rPr>
          <w:rFonts w:cs="David"/>
          <w:sz w:val="24"/>
          <w:u w:val="single"/>
          <w:rtl/>
        </w:rPr>
      </w:pPr>
    </w:p>
    <w:p w:rsidR="00000000" w:rsidRDefault="00C44339">
      <w:pPr>
        <w:rPr>
          <w:rFonts w:cs="David"/>
          <w:sz w:val="24"/>
          <w:rtl/>
        </w:rPr>
      </w:pPr>
      <w:r>
        <w:rPr>
          <w:rFonts w:cs="David"/>
          <w:sz w:val="24"/>
          <w:rtl/>
        </w:rPr>
        <w:tab/>
        <w:t xml:space="preserve">רואים בתמונה 24 כסאות, זו הממשלה. הוא אומר שיש גם משמעות בין השורות. אף אחד לא רוצה לשבת על כסא שחור, אני אומרת איכות הסביבה, או משרד הקליטה, אז תופסים כסאות אחרים. </w:t>
      </w:r>
    </w:p>
    <w:p w:rsidR="00000000" w:rsidRDefault="00C44339">
      <w:pPr>
        <w:rPr>
          <w:rFonts w:cs="David"/>
          <w:sz w:val="24"/>
          <w:rtl/>
        </w:rPr>
      </w:pPr>
    </w:p>
    <w:p w:rsidR="00000000" w:rsidRDefault="00C44339">
      <w:pPr>
        <w:rPr>
          <w:rFonts w:cs="David"/>
          <w:sz w:val="24"/>
          <w:u w:val="single"/>
          <w:rtl/>
        </w:rPr>
      </w:pPr>
      <w:r>
        <w:rPr>
          <w:rFonts w:cs="David"/>
          <w:sz w:val="24"/>
          <w:u w:val="single"/>
          <w:rtl/>
        </w:rPr>
        <w:t>היו"ר קולט אביטל:</w:t>
      </w:r>
    </w:p>
    <w:p w:rsidR="00000000" w:rsidRDefault="00C44339">
      <w:pPr>
        <w:rPr>
          <w:rFonts w:cs="David"/>
          <w:sz w:val="24"/>
          <w:u w:val="single"/>
          <w:rtl/>
        </w:rPr>
      </w:pPr>
    </w:p>
    <w:p w:rsidR="00000000" w:rsidRDefault="00C44339">
      <w:pPr>
        <w:rPr>
          <w:rFonts w:cs="David"/>
          <w:sz w:val="24"/>
          <w:rtl/>
        </w:rPr>
      </w:pPr>
      <w:r>
        <w:rPr>
          <w:rFonts w:cs="David"/>
          <w:sz w:val="24"/>
          <w:rtl/>
        </w:rPr>
        <w:tab/>
        <w:t xml:space="preserve">זה לא נכון, כי יש הרבה אנשים שרוצים. </w:t>
      </w:r>
    </w:p>
    <w:p w:rsidR="00000000" w:rsidRDefault="00C44339">
      <w:pPr>
        <w:rPr>
          <w:rFonts w:cs="David"/>
          <w:sz w:val="24"/>
          <w:rtl/>
        </w:rPr>
      </w:pPr>
    </w:p>
    <w:p w:rsidR="00000000" w:rsidRDefault="00C44339">
      <w:pPr>
        <w:rPr>
          <w:rFonts w:cs="David"/>
          <w:sz w:val="24"/>
          <w:u w:val="single"/>
          <w:rtl/>
        </w:rPr>
      </w:pPr>
      <w:r>
        <w:rPr>
          <w:rFonts w:cs="David"/>
          <w:sz w:val="24"/>
          <w:u w:val="single"/>
          <w:rtl/>
        </w:rPr>
        <w:t>יורי גלובש א</w:t>
      </w:r>
      <w:r>
        <w:rPr>
          <w:rFonts w:cs="David"/>
          <w:sz w:val="24"/>
          <w:u w:val="single"/>
          <w:rtl/>
        </w:rPr>
        <w:t>וסטרובסקי:</w:t>
      </w:r>
    </w:p>
    <w:p w:rsidR="00000000" w:rsidRDefault="00C44339">
      <w:pPr>
        <w:rPr>
          <w:rFonts w:cs="David"/>
          <w:sz w:val="24"/>
          <w:u w:val="single"/>
          <w:rtl/>
        </w:rPr>
      </w:pPr>
    </w:p>
    <w:p w:rsidR="00000000" w:rsidRDefault="00C44339">
      <w:pPr>
        <w:rPr>
          <w:rFonts w:cs="David"/>
          <w:sz w:val="24"/>
          <w:rtl/>
        </w:rPr>
      </w:pPr>
      <w:r>
        <w:rPr>
          <w:rFonts w:cs="David"/>
          <w:sz w:val="24"/>
          <w:rtl/>
        </w:rPr>
        <w:tab/>
        <w:t>צבע זה דמות.</w:t>
      </w:r>
    </w:p>
    <w:p w:rsidR="00000000" w:rsidRDefault="00C44339">
      <w:pPr>
        <w:rPr>
          <w:rFonts w:cs="David"/>
          <w:sz w:val="24"/>
          <w:rtl/>
        </w:rPr>
      </w:pPr>
    </w:p>
    <w:p w:rsidR="00000000" w:rsidRDefault="00C44339">
      <w:pPr>
        <w:rPr>
          <w:rFonts w:cs="David"/>
          <w:sz w:val="24"/>
          <w:u w:val="single"/>
          <w:rtl/>
        </w:rPr>
      </w:pPr>
      <w:r>
        <w:rPr>
          <w:rFonts w:cs="David"/>
          <w:sz w:val="24"/>
          <w:u w:val="single"/>
          <w:rtl/>
        </w:rPr>
        <w:lastRenderedPageBreak/>
        <w:t>היו"ר קולט אביטל:</w:t>
      </w:r>
    </w:p>
    <w:p w:rsidR="00000000" w:rsidRDefault="00C44339">
      <w:pPr>
        <w:rPr>
          <w:rFonts w:cs="David"/>
          <w:sz w:val="24"/>
          <w:u w:val="single"/>
          <w:rtl/>
        </w:rPr>
      </w:pPr>
    </w:p>
    <w:p w:rsidR="00000000" w:rsidRDefault="00C44339">
      <w:pPr>
        <w:rPr>
          <w:rFonts w:cs="David"/>
          <w:sz w:val="24"/>
          <w:rtl/>
        </w:rPr>
      </w:pPr>
      <w:r>
        <w:rPr>
          <w:rFonts w:cs="David"/>
          <w:sz w:val="24"/>
          <w:rtl/>
        </w:rPr>
        <w:tab/>
        <w:t>אנחנו יכולים לבחור צבע?</w:t>
      </w:r>
    </w:p>
    <w:p w:rsidR="00000000" w:rsidRDefault="00C44339">
      <w:pPr>
        <w:rPr>
          <w:rFonts w:cs="David"/>
          <w:sz w:val="24"/>
          <w:rtl/>
        </w:rPr>
      </w:pPr>
    </w:p>
    <w:p w:rsidR="00000000" w:rsidRDefault="00C44339">
      <w:pPr>
        <w:rPr>
          <w:rFonts w:cs="David"/>
          <w:sz w:val="24"/>
          <w:u w:val="single"/>
          <w:rtl/>
        </w:rPr>
      </w:pPr>
      <w:r>
        <w:rPr>
          <w:rFonts w:cs="David"/>
          <w:sz w:val="24"/>
          <w:u w:val="single"/>
          <w:rtl/>
        </w:rPr>
        <w:t>יורי גולובש אוסטרובסקי:</w:t>
      </w:r>
    </w:p>
    <w:p w:rsidR="00000000" w:rsidRDefault="00C44339">
      <w:pPr>
        <w:rPr>
          <w:rFonts w:cs="David"/>
          <w:sz w:val="24"/>
          <w:rtl/>
        </w:rPr>
      </w:pPr>
    </w:p>
    <w:p w:rsidR="00000000" w:rsidRDefault="00C44339">
      <w:pPr>
        <w:rPr>
          <w:rFonts w:cs="David"/>
          <w:sz w:val="24"/>
          <w:rtl/>
        </w:rPr>
      </w:pPr>
      <w:r>
        <w:rPr>
          <w:rFonts w:cs="David"/>
          <w:sz w:val="24"/>
          <w:rtl/>
        </w:rPr>
        <w:tab/>
        <w:t>שחור, לבן, ירוק, אדום, צהוב, ורוד.</w:t>
      </w:r>
    </w:p>
    <w:p w:rsidR="00000000" w:rsidRDefault="00C44339">
      <w:pPr>
        <w:rPr>
          <w:rFonts w:cs="David"/>
          <w:sz w:val="24"/>
          <w:rtl/>
        </w:rPr>
      </w:pPr>
    </w:p>
    <w:p w:rsidR="00000000" w:rsidRDefault="00C44339">
      <w:pPr>
        <w:rPr>
          <w:rFonts w:cs="David"/>
          <w:sz w:val="24"/>
          <w:u w:val="single"/>
          <w:rtl/>
        </w:rPr>
      </w:pPr>
      <w:r>
        <w:rPr>
          <w:rFonts w:cs="David"/>
          <w:sz w:val="24"/>
          <w:u w:val="single"/>
          <w:rtl/>
        </w:rPr>
        <w:t>היו"ר קולט אביטל:</w:t>
      </w:r>
    </w:p>
    <w:p w:rsidR="00000000" w:rsidRDefault="00C44339">
      <w:pPr>
        <w:rPr>
          <w:rFonts w:cs="David"/>
          <w:sz w:val="24"/>
          <w:u w:val="single"/>
          <w:rtl/>
        </w:rPr>
      </w:pPr>
    </w:p>
    <w:p w:rsidR="00000000" w:rsidRDefault="00C44339">
      <w:pPr>
        <w:rPr>
          <w:rFonts w:cs="David"/>
          <w:sz w:val="24"/>
          <w:rtl/>
        </w:rPr>
      </w:pPr>
      <w:r>
        <w:rPr>
          <w:rFonts w:cs="David"/>
          <w:sz w:val="24"/>
          <w:rtl/>
        </w:rPr>
        <w:tab/>
        <w:t>אני לוקחת את הורוד בגלל הסוציאליזם הרך.</w:t>
      </w:r>
    </w:p>
    <w:p w:rsidR="00000000" w:rsidRDefault="00C44339">
      <w:pPr>
        <w:rPr>
          <w:rFonts w:cs="David"/>
          <w:sz w:val="24"/>
          <w:rtl/>
        </w:rPr>
      </w:pPr>
    </w:p>
    <w:p w:rsidR="00000000" w:rsidRDefault="00C44339">
      <w:pPr>
        <w:rPr>
          <w:rFonts w:cs="David"/>
          <w:sz w:val="24"/>
          <w:rtl/>
        </w:rPr>
      </w:pPr>
      <w:r>
        <w:rPr>
          <w:rFonts w:cs="David"/>
          <w:sz w:val="24"/>
          <w:rtl/>
        </w:rPr>
        <w:tab/>
        <w:t>בזה אנחנו מסיימים אתה צד הרשמי. אני רוצה להוסיף לפרוטוקול, ש</w:t>
      </w:r>
      <w:r>
        <w:rPr>
          <w:rFonts w:cs="David"/>
          <w:sz w:val="24"/>
          <w:rtl/>
        </w:rPr>
        <w:t>היתה פה ישיבה גדולה קודם, והשר שרנסקי מאוד התרשם ומאוד אהב את העבודות. בדרך כלל זה לא גוף מסחרי, אבל אנחנו מאפשרים לחברי כנסת לרכוש עבודות אם הם רוצים. תודה רבה.</w:t>
      </w:r>
      <w:r>
        <w:rPr>
          <w:rFonts w:cs="David"/>
          <w:sz w:val="24"/>
          <w:rtl/>
        </w:rPr>
        <w:tab/>
      </w:r>
    </w:p>
    <w:p w:rsidR="00000000" w:rsidRDefault="00C44339">
      <w:pPr>
        <w:rPr>
          <w:rFonts w:cs="David"/>
          <w:sz w:val="24"/>
          <w:rtl/>
        </w:rPr>
      </w:pPr>
    </w:p>
    <w:p w:rsidR="00000000" w:rsidRDefault="00C44339">
      <w:pPr>
        <w:rPr>
          <w:rFonts w:cs="David"/>
          <w:sz w:val="24"/>
          <w:rtl/>
        </w:rPr>
      </w:pPr>
    </w:p>
    <w:p w:rsidR="00000000" w:rsidRDefault="00C44339">
      <w:pPr>
        <w:rPr>
          <w:rFonts w:cs="David"/>
          <w:sz w:val="24"/>
          <w:rtl/>
        </w:rPr>
      </w:pPr>
    </w:p>
    <w:p w:rsidR="00000000" w:rsidRDefault="00C44339">
      <w:pPr>
        <w:rPr>
          <w:rFonts w:cs="David"/>
          <w:sz w:val="24"/>
          <w:rtl/>
        </w:rPr>
      </w:pPr>
    </w:p>
    <w:p w:rsidR="00000000" w:rsidRDefault="00C44339">
      <w:pPr>
        <w:spacing w:before="240"/>
        <w:rPr>
          <w:rFonts w:cs="David"/>
          <w:sz w:val="24"/>
          <w:rtl/>
        </w:rPr>
      </w:pPr>
      <w:r>
        <w:rPr>
          <w:rFonts w:cs="David"/>
          <w:sz w:val="24"/>
          <w:rtl/>
        </w:rPr>
        <w:t>הישיבה ננעלה בשעה 12:30</w:t>
      </w:r>
    </w:p>
    <w:p w:rsidR="00000000" w:rsidRDefault="00C44339">
      <w:pPr>
        <w:rPr>
          <w:rFonts w:cs="David"/>
          <w:sz w:val="24"/>
          <w:rtl/>
        </w:rPr>
      </w:pPr>
    </w:p>
    <w:p w:rsidR="00000000" w:rsidRDefault="00C44339">
      <w:pPr>
        <w:rPr>
          <w:rFonts w:cs="David"/>
          <w:sz w:val="24"/>
          <w:rtl/>
        </w:rPr>
      </w:pPr>
    </w:p>
    <w:p w:rsidR="00000000" w:rsidRDefault="00C44339">
      <w:pPr>
        <w:rPr>
          <w:rFonts w:cs="David"/>
          <w:sz w:val="24"/>
          <w:rtl/>
        </w:rPr>
      </w:pPr>
    </w:p>
    <w:p w:rsidR="00000000" w:rsidRDefault="00C44339">
      <w:pPr>
        <w:rPr>
          <w:rFonts w:cs="David"/>
          <w:sz w:val="24"/>
          <w:rtl/>
        </w:rPr>
      </w:pPr>
    </w:p>
    <w:p w:rsidR="00000000" w:rsidRDefault="00C44339">
      <w:pPr>
        <w:rPr>
          <w:rFonts w:cs="David"/>
          <w:sz w:val="24"/>
          <w:rtl/>
        </w:rPr>
      </w:pPr>
    </w:p>
    <w:p w:rsidR="00000000" w:rsidRDefault="00C44339">
      <w:pPr>
        <w:rPr>
          <w:rFonts w:cs="David"/>
          <w:sz w:val="24"/>
          <w:rtl/>
        </w:rPr>
      </w:pPr>
    </w:p>
    <w:p w:rsidR="00000000" w:rsidRDefault="00C44339">
      <w:pPr>
        <w:rPr>
          <w:rFonts w:cs="David"/>
          <w:sz w:val="24"/>
          <w:rtl/>
        </w:rPr>
      </w:pPr>
    </w:p>
    <w:p w:rsidR="00000000" w:rsidRDefault="00C44339">
      <w:pPr>
        <w:rPr>
          <w:rFonts w:cs="David"/>
          <w:sz w:val="24"/>
          <w:rtl/>
        </w:rPr>
      </w:pPr>
    </w:p>
    <w:p w:rsidR="00000000" w:rsidRDefault="00C44339">
      <w:pPr>
        <w:rPr>
          <w:rFonts w:cs="David"/>
          <w:sz w:val="24"/>
          <w:rtl/>
        </w:rPr>
      </w:pPr>
    </w:p>
    <w:p w:rsidR="00000000" w:rsidRDefault="00C44339">
      <w:pPr>
        <w:rPr>
          <w:rFonts w:cs="David"/>
          <w:sz w:val="24"/>
          <w:rtl/>
        </w:rPr>
      </w:pPr>
    </w:p>
    <w:p w:rsidR="00000000" w:rsidRDefault="00C44339">
      <w:pPr>
        <w:rPr>
          <w:rFonts w:cs="David"/>
          <w:sz w:val="24"/>
          <w:rtl/>
        </w:rPr>
      </w:pPr>
    </w:p>
    <w:p w:rsidR="00000000" w:rsidRDefault="00C44339">
      <w:pPr>
        <w:rPr>
          <w:rFonts w:cs="David"/>
          <w:sz w:val="24"/>
          <w:rtl/>
        </w:rPr>
      </w:pPr>
    </w:p>
    <w:p w:rsidR="00000000" w:rsidRDefault="00C44339">
      <w:pPr>
        <w:rPr>
          <w:rFonts w:cs="David"/>
          <w:sz w:val="24"/>
          <w:rtl/>
        </w:rPr>
      </w:pPr>
    </w:p>
    <w:p w:rsidR="00000000" w:rsidRDefault="00C44339">
      <w:pPr>
        <w:rPr>
          <w:rFonts w:cs="David"/>
          <w:sz w:val="24"/>
          <w:rtl/>
        </w:rPr>
      </w:pPr>
    </w:p>
    <w:p w:rsidR="00000000" w:rsidRDefault="00C44339">
      <w:pPr>
        <w:rPr>
          <w:rFonts w:cs="David"/>
          <w:sz w:val="24"/>
          <w:rtl/>
        </w:rPr>
      </w:pPr>
    </w:p>
    <w:p w:rsidR="00000000" w:rsidRDefault="00C44339">
      <w:pPr>
        <w:rPr>
          <w:rFonts w:cs="David"/>
          <w:sz w:val="24"/>
          <w:rtl/>
        </w:rPr>
      </w:pPr>
    </w:p>
    <w:p w:rsidR="00000000" w:rsidRDefault="00C44339">
      <w:pPr>
        <w:rPr>
          <w:rFonts w:cs="David"/>
          <w:sz w:val="24"/>
          <w:rtl/>
        </w:rPr>
      </w:pPr>
    </w:p>
    <w:p w:rsidR="00000000" w:rsidRDefault="00C44339">
      <w:pPr>
        <w:rPr>
          <w:rFonts w:cs="David"/>
          <w:sz w:val="24"/>
          <w:rtl/>
        </w:rPr>
      </w:pPr>
    </w:p>
    <w:p w:rsidR="00000000" w:rsidRDefault="00C44339">
      <w:pPr>
        <w:rPr>
          <w:rFonts w:cs="David"/>
          <w:sz w:val="24"/>
          <w:rtl/>
        </w:rPr>
      </w:pPr>
    </w:p>
    <w:p w:rsidR="00000000" w:rsidRDefault="00C44339">
      <w:pPr>
        <w:rPr>
          <w:rFonts w:cs="David"/>
          <w:sz w:val="24"/>
          <w:rtl/>
        </w:rPr>
      </w:pPr>
    </w:p>
    <w:p w:rsidR="00000000" w:rsidRDefault="00C44339">
      <w:pPr>
        <w:rPr>
          <w:rFonts w:cs="David"/>
          <w:sz w:val="24"/>
          <w:rtl/>
        </w:rPr>
      </w:pPr>
    </w:p>
    <w:p w:rsidR="00000000" w:rsidRDefault="00C44339">
      <w:pPr>
        <w:rPr>
          <w:rFonts w:cs="David"/>
          <w:sz w:val="24"/>
          <w:rtl/>
        </w:rPr>
      </w:pPr>
    </w:p>
    <w:p w:rsidR="00000000" w:rsidRDefault="00C44339">
      <w:pPr>
        <w:rPr>
          <w:rFonts w:cs="David"/>
          <w:sz w:val="24"/>
          <w:rtl/>
        </w:rPr>
      </w:pPr>
    </w:p>
    <w:p w:rsidR="00000000" w:rsidRDefault="00C44339">
      <w:pPr>
        <w:rPr>
          <w:rFonts w:cs="David"/>
          <w:sz w:val="24"/>
          <w:rtl/>
        </w:rPr>
      </w:pPr>
    </w:p>
    <w:p w:rsidR="00000000" w:rsidRDefault="00C44339">
      <w:pPr>
        <w:rPr>
          <w:rFonts w:cs="David"/>
          <w:sz w:val="24"/>
          <w:rtl/>
        </w:rPr>
      </w:pPr>
    </w:p>
    <w:p w:rsidR="00000000" w:rsidRDefault="00C44339">
      <w:pPr>
        <w:rPr>
          <w:rFonts w:cs="David"/>
          <w:sz w:val="24"/>
          <w:rtl/>
        </w:rPr>
      </w:pPr>
    </w:p>
    <w:p w:rsidR="00000000" w:rsidRDefault="00C44339">
      <w:pPr>
        <w:rPr>
          <w:rFonts w:cs="David"/>
          <w:sz w:val="24"/>
          <w:rtl/>
        </w:rPr>
      </w:pPr>
    </w:p>
    <w:p w:rsidR="00000000" w:rsidRDefault="00C44339">
      <w:pPr>
        <w:rPr>
          <w:rFonts w:cs="David"/>
          <w:sz w:val="24"/>
          <w:rtl/>
        </w:rPr>
      </w:pPr>
    </w:p>
    <w:p w:rsidR="00000000" w:rsidRDefault="00C44339">
      <w:pPr>
        <w:rPr>
          <w:rFonts w:cs="David"/>
          <w:sz w:val="24"/>
          <w:rtl/>
        </w:rPr>
      </w:pPr>
    </w:p>
    <w:p w:rsidR="00000000" w:rsidRDefault="00C44339">
      <w:pPr>
        <w:rPr>
          <w:rFonts w:cs="David"/>
          <w:sz w:val="24"/>
          <w:rtl/>
        </w:rPr>
      </w:pPr>
    </w:p>
    <w:p w:rsidR="00000000" w:rsidRDefault="00C44339">
      <w:pPr>
        <w:rPr>
          <w:rFonts w:cs="David"/>
          <w:sz w:val="24"/>
          <w:rtl/>
        </w:rPr>
      </w:pPr>
    </w:p>
    <w:p w:rsidR="00000000" w:rsidRDefault="00C44339">
      <w:pPr>
        <w:rPr>
          <w:rFonts w:cs="David"/>
          <w:sz w:val="24"/>
          <w:rtl/>
        </w:rPr>
      </w:pPr>
    </w:p>
    <w:p w:rsidR="00000000" w:rsidRDefault="00C44339">
      <w:pPr>
        <w:rPr>
          <w:rFonts w:cs="David"/>
          <w:sz w:val="24"/>
          <w:rtl/>
        </w:rPr>
      </w:pPr>
    </w:p>
    <w:p w:rsidR="00000000" w:rsidRDefault="00C44339">
      <w:pPr>
        <w:rPr>
          <w:rFonts w:cs="David"/>
          <w:sz w:val="24"/>
          <w:rtl/>
        </w:rPr>
      </w:pPr>
    </w:p>
    <w:p w:rsidR="00000000" w:rsidRDefault="00C44339">
      <w:pPr>
        <w:rPr>
          <w:rFonts w:cs="David"/>
          <w:sz w:val="24"/>
          <w:rtl/>
        </w:rPr>
      </w:pPr>
    </w:p>
    <w:p w:rsidR="00000000" w:rsidRDefault="00C44339">
      <w:pPr>
        <w:rPr>
          <w:rFonts w:cs="David"/>
          <w:sz w:val="24"/>
          <w:rtl/>
        </w:rPr>
      </w:pPr>
    </w:p>
    <w:p w:rsidR="00000000" w:rsidRDefault="00C44339">
      <w:pPr>
        <w:rPr>
          <w:rFonts w:cs="David"/>
          <w:sz w:val="24"/>
          <w:rtl/>
        </w:rPr>
      </w:pPr>
    </w:p>
    <w:p w:rsidR="00000000" w:rsidRDefault="00C44339">
      <w:pPr>
        <w:rPr>
          <w:rFonts w:cs="David"/>
          <w:sz w:val="24"/>
          <w:rtl/>
        </w:rPr>
      </w:pPr>
    </w:p>
    <w:p w:rsidR="00000000" w:rsidRDefault="00C44339">
      <w:pPr>
        <w:rPr>
          <w:rFonts w:cs="David"/>
          <w:sz w:val="24"/>
          <w:rtl/>
        </w:rPr>
      </w:pPr>
    </w:p>
    <w:p w:rsidR="00000000" w:rsidRDefault="00C44339">
      <w:pPr>
        <w:rPr>
          <w:rFonts w:cs="David"/>
          <w:sz w:val="24"/>
          <w:rtl/>
        </w:rPr>
      </w:pPr>
    </w:p>
    <w:p w:rsidR="00000000" w:rsidRDefault="00C44339">
      <w:pPr>
        <w:rPr>
          <w:rFonts w:cs="David"/>
          <w:sz w:val="24"/>
          <w:rtl/>
        </w:rPr>
      </w:pPr>
    </w:p>
    <w:p w:rsidR="00000000" w:rsidRDefault="00C44339">
      <w:pPr>
        <w:rPr>
          <w:rFonts w:cs="David"/>
          <w:sz w:val="24"/>
          <w:rtl/>
        </w:rPr>
      </w:pPr>
    </w:p>
    <w:p w:rsidR="00000000" w:rsidRDefault="00C44339">
      <w:pPr>
        <w:rPr>
          <w:rFonts w:cs="David"/>
          <w:sz w:val="24"/>
          <w:rtl/>
        </w:rPr>
      </w:pPr>
    </w:p>
    <w:p w:rsidR="00000000" w:rsidRDefault="00C44339">
      <w:pPr>
        <w:rPr>
          <w:rFonts w:cs="David"/>
          <w:sz w:val="24"/>
          <w:rtl/>
        </w:rPr>
      </w:pPr>
    </w:p>
    <w:p w:rsidR="00000000" w:rsidRDefault="00C44339">
      <w:pPr>
        <w:rPr>
          <w:rFonts w:cs="David"/>
          <w:sz w:val="24"/>
          <w:rtl/>
        </w:rPr>
      </w:pPr>
    </w:p>
    <w:p w:rsidR="00000000" w:rsidRDefault="00C44339">
      <w:pPr>
        <w:rPr>
          <w:rFonts w:cs="David"/>
          <w:sz w:val="24"/>
          <w:rtl/>
        </w:rPr>
      </w:pPr>
    </w:p>
    <w:p w:rsidR="00000000" w:rsidRDefault="00C44339">
      <w:pPr>
        <w:rPr>
          <w:rFonts w:cs="David"/>
          <w:sz w:val="24"/>
          <w:rtl/>
        </w:rPr>
      </w:pPr>
    </w:p>
    <w:p w:rsidR="00000000" w:rsidRDefault="00C44339">
      <w:pPr>
        <w:rPr>
          <w:rFonts w:cs="David"/>
          <w:sz w:val="24"/>
          <w:rtl/>
        </w:rPr>
      </w:pPr>
    </w:p>
    <w:p w:rsidR="00000000" w:rsidRDefault="00C44339">
      <w:pPr>
        <w:rPr>
          <w:rFonts w:cs="David"/>
          <w:sz w:val="24"/>
          <w:rtl/>
        </w:rPr>
      </w:pPr>
    </w:p>
    <w:p w:rsidR="00000000" w:rsidRDefault="00C44339">
      <w:pPr>
        <w:rPr>
          <w:rFonts w:cs="David"/>
          <w:sz w:val="24"/>
          <w:rtl/>
        </w:rPr>
      </w:pPr>
    </w:p>
    <w:p w:rsidR="00000000" w:rsidRDefault="00C44339">
      <w:pPr>
        <w:rPr>
          <w:rFonts w:cs="David"/>
          <w:sz w:val="24"/>
          <w:rtl/>
        </w:rPr>
      </w:pPr>
    </w:p>
    <w:p w:rsidR="00000000" w:rsidRDefault="00C44339">
      <w:pPr>
        <w:rPr>
          <w:rFonts w:cs="David"/>
          <w:sz w:val="24"/>
          <w:rtl/>
        </w:rPr>
      </w:pPr>
    </w:p>
    <w:p w:rsidR="00000000" w:rsidRDefault="00C44339">
      <w:pPr>
        <w:rPr>
          <w:rFonts w:cs="David"/>
          <w:sz w:val="24"/>
          <w:rtl/>
        </w:rPr>
      </w:pPr>
    </w:p>
    <w:p w:rsidR="00000000" w:rsidRDefault="00C44339">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44339">
      <w:r>
        <w:separator/>
      </w:r>
    </w:p>
  </w:endnote>
  <w:endnote w:type="continuationSeparator" w:id="0">
    <w:p w:rsidR="00000000" w:rsidRDefault="00C443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44339">
      <w:r>
        <w:separator/>
      </w:r>
    </w:p>
  </w:footnote>
  <w:footnote w:type="continuationSeparator" w:id="0">
    <w:p w:rsidR="00000000" w:rsidRDefault="00C443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433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C44339">
    <w:pPr>
      <w:pStyle w:val="a3"/>
      <w:ind w:right="360"/>
      <w:rPr>
        <w:rFonts w:cs="David"/>
        <w:sz w:val="24"/>
        <w:rtl/>
      </w:rPr>
    </w:pPr>
    <w:r>
      <w:rPr>
        <w:rFonts w:cs="David"/>
        <w:sz w:val="24"/>
        <w:rtl/>
      </w:rPr>
      <w:t>ועדת העלייה, הקליטה והתפוצות</w:t>
    </w:r>
  </w:p>
  <w:p w:rsidR="00000000" w:rsidRDefault="00C44339">
    <w:pPr>
      <w:pStyle w:val="a3"/>
      <w:ind w:right="360"/>
      <w:rPr>
        <w:rStyle w:val="a7"/>
        <w:rFonts w:cs="David"/>
        <w:sz w:val="24"/>
        <w:rtl/>
      </w:rPr>
    </w:pPr>
    <w:r>
      <w:rPr>
        <w:rFonts w:cs="David"/>
        <w:sz w:val="24"/>
        <w:rtl/>
      </w:rPr>
      <w:t>24.01.2005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4339"/>
    <w:rsid w:val="00C443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136932B-BB2D-41BC-A006-48838C33E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rPr>
  </w:style>
  <w:style w:type="paragraph" w:styleId="8">
    <w:name w:val="heading 8"/>
    <w:basedOn w:val="a"/>
    <w:next w:val="a"/>
    <w:link w:val="80"/>
    <w:uiPriority w:val="99"/>
    <w:qFormat/>
    <w:pPr>
      <w:keepNext/>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718F4DF-3C97-4D0E-AAAB-014C6221FD94}"/>
</file>

<file path=customXml/itemProps2.xml><?xml version="1.0" encoding="utf-8"?>
<ds:datastoreItem xmlns:ds="http://schemas.openxmlformats.org/officeDocument/2006/customXml" ds:itemID="{838CAAE0-C394-4C88-91B9-26A8912E4902}"/>
</file>

<file path=customXml/itemProps3.xml><?xml version="1.0" encoding="utf-8"?>
<ds:datastoreItem xmlns:ds="http://schemas.openxmlformats.org/officeDocument/2006/customXml" ds:itemID="{6E6B61ED-5F00-435D-928E-B2AE86C3DE62}"/>
</file>

<file path=docProps/app.xml><?xml version="1.0" encoding="utf-8"?>
<Properties xmlns="http://schemas.openxmlformats.org/officeDocument/2006/extended-properties" xmlns:vt="http://schemas.openxmlformats.org/officeDocument/2006/docPropsVTypes">
  <Template>Normal.dotm</Template>
  <TotalTime>0</TotalTime>
  <Pages>6</Pages>
  <Words>1246</Words>
  <Characters>6235</Characters>
  <Application>Microsoft Office Word</Application>
  <DocSecurity>4</DocSecurity>
  <Lines>51</Lines>
  <Paragraphs>14</Paragraphs>
  <ScaleCrop>false</ScaleCrop>
  <Company>כנסת</Company>
  <LinksUpToDate>false</LinksUpToDate>
  <CharactersWithSpaces>7467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לציון יום הולדת הכנסת, פתיחת תערוכת האמן העולה יורי אוסטרובסקי גולובש</dc:title>
  <dc:subject/>
  <dc:creator>תמר שפנייר</dc:creator>
  <cp:keywords/>
  <dc:description/>
  <cp:lastModifiedBy>שמואל כוכב</cp:lastModifiedBy>
  <cp:revision>2</cp:revision>
  <cp:lastPrinted>1999-07-13T09:50:00Z</cp:lastPrinted>
  <dcterms:created xsi:type="dcterms:W3CDTF">2018-06-07T10:12:00Z</dcterms:created>
  <dcterms:modified xsi:type="dcterms:W3CDTF">2018-06-07T10:12:00Z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בן-שמחון</vt:lpwstr>
  </property>
  <property fmtid="{D5CDD505-2E9C-101B-9397-08002B2CF9AE}" pid="4" name="MisYeshiva">
    <vt:lpwstr>197.000000000000</vt:lpwstr>
  </property>
  <property fmtid="{D5CDD505-2E9C-101B-9397-08002B2CF9AE}" pid="5" name="Nose">
    <vt:lpwstr>':מחלקת הפרוטוקולים:ועדת קליטה'_x000d__x000d_</vt:lpwstr>
  </property>
  <property fmtid="{D5CDD505-2E9C-101B-9397-08002B2CF9AE}" pid="6" name="TaarichYeshiva">
    <vt:lpwstr>2005-01-24T08:00:00Z</vt:lpwstr>
  </property>
  <property fmtid="{D5CDD505-2E9C-101B-9397-08002B2CF9AE}" pid="7" name="סימוכין">
    <vt:i4>3213405</vt:i4>
  </property>
  <property fmtid="{D5CDD505-2E9C-101B-9397-08002B2CF9AE}" pid="8" name="שעת ישיבה">
    <vt:lpwstr>12:00</vt:lpwstr>
  </property>
  <property fmtid="{D5CDD505-2E9C-101B-9397-08002B2CF9AE}" pid="9" name="תאריך המסמך">
    <vt:filetime>2005-02-08T21:00:00Z</vt:filetime>
  </property>
  <property fmtid="{D5CDD505-2E9C-101B-9397-08002B2CF9AE}" pid="10" name="CodeProfile">
    <vt:lpwstr>766.000000000000</vt:lpwstr>
  </property>
  <property fmtid="{D5CDD505-2E9C-101B-9397-08002B2CF9AE}" pid="11" name="AutoNumber">
    <vt:lpwstr>3213405</vt:lpwstr>
  </property>
  <property fmtid="{D5CDD505-2E9C-101B-9397-08002B2CF9AE}" pid="12" name="SDDocDate">
    <vt:lpwstr>2005-02-10T08:00:00Z</vt:lpwstr>
  </property>
  <property fmtid="{D5CDD505-2E9C-101B-9397-08002B2CF9AE}" pid="13" name="SDHebDate">
    <vt:lpwstr>א' באדר א', התשס"ה</vt:lpwstr>
  </property>
  <property fmtid="{D5CDD505-2E9C-101B-9397-08002B2CF9AE}" pid="14" name="SDCategories">
    <vt:lpwstr>:דף הבית:נושאים:פרוטוקולי וועדות פרלמטריות:העליה, הקליטה והתפוצות;#:מחלקת הפרוטוקולים:ועדת קליטה;#</vt:lpwstr>
  </property>
  <property fmtid="{D5CDD505-2E9C-101B-9397-08002B2CF9AE}" pid="15" name="SDAuthor">
    <vt:lpwstr>אתי בן-שמחון</vt:lpwstr>
  </property>
  <property fmtid="{D5CDD505-2E9C-101B-9397-08002B2CF9AE}" pid="16" name="MisKnesset">
    <vt:lpwstr>16.0000000000000</vt:lpwstr>
  </property>
  <property fmtid="{D5CDD505-2E9C-101B-9397-08002B2CF9AE}" pid="17" name="GetLastModified">
    <vt:lpwstr>1/15/2006 4:36:28 PM</vt:lpwstr>
  </property>
  <property fmtid="{D5CDD505-2E9C-101B-9397-08002B2CF9AE}" pid="18" name="ContentTypeId">
    <vt:lpwstr>0x010100B126DF0F8D0A5A4EB112ABD857421DAD</vt:lpwstr>
  </property>
  <property fmtid="{D5CDD505-2E9C-101B-9397-08002B2CF9AE}" pid="19" name="SanhedrinItemID">
    <vt:r8>88464</vt:r8>
  </property>
  <property fmtid="{D5CDD505-2E9C-101B-9397-08002B2CF9AE}" pid="20" name="SanhedrinDocumentType">
    <vt:r8>167</vt:r8>
  </property>
</Properties>
</file>