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41E8A">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E41E8A">
      <w:pPr>
        <w:rPr>
          <w:rFonts w:cs="David"/>
          <w:b/>
          <w:bCs/>
          <w:rtl/>
        </w:rPr>
      </w:pPr>
      <w:r>
        <w:rPr>
          <w:rFonts w:cs="David"/>
          <w:b/>
          <w:bCs/>
          <w:rtl/>
        </w:rPr>
        <w:t>מושב שלישי</w:t>
      </w:r>
    </w:p>
    <w:p w:rsidR="00000000" w:rsidRDefault="00E41E8A">
      <w:pPr>
        <w:rPr>
          <w:rFonts w:cs="David"/>
          <w:b/>
          <w:bCs/>
          <w:rtl/>
        </w:rPr>
      </w:pPr>
    </w:p>
    <w:p w:rsidR="00000000" w:rsidRDefault="00E41E8A">
      <w:pPr>
        <w:rPr>
          <w:rFonts w:cs="David"/>
          <w:b/>
          <w:bCs/>
          <w:rtl/>
        </w:rPr>
      </w:pPr>
    </w:p>
    <w:p w:rsidR="00000000" w:rsidRDefault="00E41E8A">
      <w:pPr>
        <w:rPr>
          <w:rFonts w:cs="David"/>
          <w:b/>
          <w:bCs/>
          <w:rtl/>
        </w:rPr>
      </w:pPr>
    </w:p>
    <w:p w:rsidR="00000000" w:rsidRDefault="00E41E8A">
      <w:pPr>
        <w:rPr>
          <w:rFonts w:cs="David"/>
          <w:b/>
          <w:bCs/>
          <w:rtl/>
        </w:rPr>
      </w:pPr>
    </w:p>
    <w:p w:rsidR="00000000" w:rsidRDefault="00E41E8A">
      <w:pPr>
        <w:pStyle w:val="6"/>
        <w:jc w:val="center"/>
        <w:rPr>
          <w:rFonts w:cs="David"/>
          <w:noProof w:val="0"/>
          <w:sz w:val="24"/>
          <w:u w:val="single"/>
          <w:rtl/>
        </w:rPr>
      </w:pPr>
      <w:r>
        <w:rPr>
          <w:rFonts w:cs="David"/>
          <w:noProof w:val="0"/>
          <w:sz w:val="24"/>
          <w:rtl/>
        </w:rPr>
        <w:t>פרוטוקול מס' 462</w:t>
      </w:r>
    </w:p>
    <w:p w:rsidR="00000000" w:rsidRDefault="00E41E8A">
      <w:pPr>
        <w:pStyle w:val="9"/>
        <w:rPr>
          <w:rFonts w:cs="David"/>
          <w:noProof w:val="0"/>
          <w:sz w:val="24"/>
          <w:rtl/>
        </w:rPr>
      </w:pPr>
      <w:r>
        <w:rPr>
          <w:rFonts w:cs="David"/>
          <w:noProof w:val="0"/>
          <w:sz w:val="24"/>
          <w:rtl/>
        </w:rPr>
        <w:t xml:space="preserve">מישיבת ועדת הפנים ואיכות הסביבה </w:t>
      </w:r>
    </w:p>
    <w:p w:rsidR="00000000" w:rsidRDefault="00E41E8A">
      <w:pPr>
        <w:tabs>
          <w:tab w:val="left" w:pos="1221"/>
        </w:tabs>
        <w:jc w:val="center"/>
        <w:rPr>
          <w:rFonts w:cs="David"/>
          <w:b/>
          <w:bCs/>
          <w:u w:val="single"/>
          <w:rtl/>
        </w:rPr>
      </w:pPr>
      <w:r>
        <w:rPr>
          <w:rFonts w:cs="David"/>
          <w:b/>
          <w:bCs/>
          <w:u w:val="single"/>
          <w:rtl/>
        </w:rPr>
        <w:t>יום שלישי</w:t>
      </w:r>
      <w:r>
        <w:rPr>
          <w:rFonts w:cs="David"/>
          <w:b/>
          <w:bCs/>
          <w:u w:val="single"/>
        </w:rPr>
        <w:t>,</w:t>
      </w:r>
      <w:r>
        <w:rPr>
          <w:rFonts w:cs="David"/>
          <w:b/>
          <w:bCs/>
          <w:u w:val="single"/>
          <w:rtl/>
        </w:rPr>
        <w:t xml:space="preserve"> כ"ח בסיוון התשס"ה (05.07.2005), בשעה 09:30</w:t>
      </w:r>
    </w:p>
    <w:p w:rsidR="00000000" w:rsidRDefault="00E41E8A">
      <w:pPr>
        <w:tabs>
          <w:tab w:val="left" w:pos="1221"/>
        </w:tabs>
        <w:rPr>
          <w:rFonts w:cs="David"/>
          <w:b/>
          <w:bCs/>
          <w:u w:val="single"/>
          <w:rtl/>
        </w:rPr>
      </w:pPr>
    </w:p>
    <w:p w:rsidR="00000000" w:rsidRDefault="00E41E8A">
      <w:pPr>
        <w:tabs>
          <w:tab w:val="left" w:pos="1221"/>
        </w:tabs>
        <w:rPr>
          <w:rFonts w:cs="David"/>
          <w:b/>
          <w:bCs/>
          <w:rtl/>
        </w:rPr>
      </w:pPr>
    </w:p>
    <w:p w:rsidR="00000000" w:rsidRDefault="00E41E8A">
      <w:pPr>
        <w:rPr>
          <w:rFonts w:cs="David"/>
          <w:rtl/>
        </w:rPr>
      </w:pPr>
      <w:r>
        <w:rPr>
          <w:rFonts w:cs="David"/>
          <w:b/>
          <w:bCs/>
          <w:u w:val="single"/>
          <w:rtl/>
        </w:rPr>
        <w:t>סדר היום</w:t>
      </w:r>
      <w:r>
        <w:rPr>
          <w:rFonts w:cs="David"/>
          <w:b/>
          <w:bCs/>
          <w:rtl/>
        </w:rPr>
        <w:t xml:space="preserve">: </w:t>
      </w:r>
      <w:r>
        <w:rPr>
          <w:rFonts w:cs="David"/>
          <w:rtl/>
        </w:rPr>
        <w:t xml:space="preserve">ביטול הכרזה על שטחים המהווים חלק משמורת הטבע חניתה, לפי תוכנית מס' ג/13225 </w:t>
      </w:r>
    </w:p>
    <w:p w:rsidR="00000000" w:rsidRDefault="00E41E8A">
      <w:pPr>
        <w:rPr>
          <w:rFonts w:cs="David"/>
          <w:rtl/>
        </w:rPr>
      </w:pPr>
    </w:p>
    <w:p w:rsidR="00000000" w:rsidRDefault="00E41E8A">
      <w:pPr>
        <w:rPr>
          <w:rFonts w:cs="David"/>
          <w:b/>
          <w:bCs/>
          <w:u w:val="single"/>
          <w:rtl/>
        </w:rPr>
      </w:pPr>
      <w:r>
        <w:rPr>
          <w:rFonts w:cs="David"/>
          <w:b/>
          <w:bCs/>
          <w:u w:val="single"/>
          <w:rtl/>
        </w:rPr>
        <w:t>נכחו:</w:t>
      </w:r>
    </w:p>
    <w:p w:rsidR="00000000" w:rsidRDefault="00E41E8A">
      <w:pPr>
        <w:rPr>
          <w:rFonts w:cs="David"/>
          <w:b/>
          <w:bCs/>
          <w:rtl/>
        </w:rPr>
      </w:pPr>
    </w:p>
    <w:p w:rsidR="00000000" w:rsidRDefault="00E41E8A">
      <w:pPr>
        <w:rPr>
          <w:rFonts w:cs="David"/>
          <w:b/>
          <w:bCs/>
          <w:u w:val="single"/>
          <w:rtl/>
        </w:rPr>
      </w:pPr>
    </w:p>
    <w:p w:rsidR="00000000" w:rsidRDefault="00E41E8A">
      <w:pPr>
        <w:rPr>
          <w:rFonts w:cs="David"/>
          <w:rtl/>
        </w:rPr>
      </w:pPr>
      <w:r>
        <w:rPr>
          <w:rFonts w:cs="David"/>
          <w:b/>
          <w:bCs/>
          <w:u w:val="single"/>
          <w:rtl/>
        </w:rPr>
        <w:t>חברי הוועדה</w:t>
      </w:r>
      <w:r>
        <w:rPr>
          <w:rFonts w:cs="David"/>
          <w:b/>
          <w:bCs/>
          <w:rtl/>
        </w:rPr>
        <w:t xml:space="preserve">: </w:t>
      </w:r>
      <w:r>
        <w:rPr>
          <w:rFonts w:cs="David"/>
          <w:b/>
          <w:bCs/>
          <w:rtl/>
        </w:rPr>
        <w:tab/>
      </w:r>
      <w:r>
        <w:rPr>
          <w:rFonts w:cs="David"/>
          <w:rtl/>
        </w:rPr>
        <w:t>גאלב מג'אדלה</w:t>
      </w:r>
      <w:r>
        <w:rPr>
          <w:rFonts w:cs="David"/>
          <w:rtl/>
        </w:rPr>
        <w:tab/>
      </w:r>
      <w:r>
        <w:rPr>
          <w:rFonts w:cs="David"/>
          <w:rtl/>
        </w:rPr>
        <w:tab/>
        <w:t>-היו"ר</w:t>
      </w:r>
    </w:p>
    <w:p w:rsidR="00000000" w:rsidRDefault="00E41E8A">
      <w:pPr>
        <w:rPr>
          <w:rFonts w:cs="David"/>
          <w:rtl/>
        </w:rPr>
      </w:pPr>
    </w:p>
    <w:p w:rsidR="00000000" w:rsidRDefault="00E41E8A">
      <w:pPr>
        <w:rPr>
          <w:rFonts w:cs="David"/>
          <w:rtl/>
        </w:rPr>
      </w:pPr>
      <w:r>
        <w:rPr>
          <w:rFonts w:cs="David"/>
          <w:b/>
          <w:bCs/>
          <w:u w:val="single"/>
          <w:rtl/>
        </w:rPr>
        <w:t>מוזמנים:</w:t>
      </w:r>
      <w:r>
        <w:rPr>
          <w:rFonts w:cs="David"/>
          <w:rtl/>
        </w:rPr>
        <w:tab/>
      </w:r>
      <w:r>
        <w:rPr>
          <w:rFonts w:cs="David"/>
          <w:rtl/>
        </w:rPr>
        <w:tab/>
        <w:t>נטלי או</w:t>
      </w:r>
      <w:r>
        <w:rPr>
          <w:rFonts w:cs="David"/>
          <w:rtl/>
        </w:rPr>
        <w:t>סטרובסקי</w:t>
      </w:r>
      <w:r>
        <w:rPr>
          <w:rFonts w:cs="David"/>
          <w:rtl/>
        </w:rPr>
        <w:tab/>
      </w:r>
      <w:r>
        <w:rPr>
          <w:rFonts w:cs="David"/>
          <w:rtl/>
        </w:rPr>
        <w:tab/>
        <w:t>-מינהל התכנון, משרד הפנים</w:t>
      </w:r>
    </w:p>
    <w:p w:rsidR="00000000" w:rsidRDefault="00E41E8A">
      <w:pPr>
        <w:ind w:left="1695"/>
        <w:rPr>
          <w:rFonts w:cs="David"/>
          <w:rtl/>
        </w:rPr>
      </w:pPr>
      <w:r>
        <w:rPr>
          <w:rFonts w:cs="David"/>
          <w:rtl/>
        </w:rPr>
        <w:t>לירון דין</w:t>
      </w:r>
      <w:r>
        <w:rPr>
          <w:rFonts w:cs="David"/>
          <w:rtl/>
        </w:rPr>
        <w:tab/>
      </w:r>
      <w:r>
        <w:rPr>
          <w:rFonts w:cs="David"/>
          <w:rtl/>
        </w:rPr>
        <w:tab/>
      </w:r>
      <w:r>
        <w:rPr>
          <w:rFonts w:cs="David"/>
          <w:rtl/>
        </w:rPr>
        <w:tab/>
        <w:t>-רכזת שטחים פתוחים, המשרד לאיכות הסביבה</w:t>
      </w:r>
    </w:p>
    <w:p w:rsidR="00000000" w:rsidRDefault="00E41E8A">
      <w:pPr>
        <w:ind w:left="1695"/>
        <w:rPr>
          <w:rFonts w:cs="David"/>
          <w:rtl/>
        </w:rPr>
      </w:pPr>
      <w:r>
        <w:rPr>
          <w:rFonts w:cs="David"/>
          <w:rtl/>
        </w:rPr>
        <w:t>יהודה רייך</w:t>
      </w:r>
      <w:r>
        <w:rPr>
          <w:rFonts w:cs="David"/>
          <w:rtl/>
        </w:rPr>
        <w:tab/>
      </w:r>
      <w:r>
        <w:rPr>
          <w:rFonts w:cs="David"/>
          <w:rtl/>
        </w:rPr>
        <w:tab/>
      </w:r>
      <w:r>
        <w:rPr>
          <w:rFonts w:cs="David"/>
          <w:rtl/>
        </w:rPr>
        <w:tab/>
        <w:t>-אגף מקרקעין, רשות הטבע והגנים</w:t>
      </w:r>
    </w:p>
    <w:p w:rsidR="00000000" w:rsidRDefault="00E41E8A">
      <w:pPr>
        <w:ind w:left="1695"/>
        <w:rPr>
          <w:rFonts w:cs="David"/>
          <w:rtl/>
        </w:rPr>
      </w:pPr>
      <w:r>
        <w:rPr>
          <w:rFonts w:cs="David"/>
          <w:rtl/>
        </w:rPr>
        <w:t>מושון גבאי</w:t>
      </w:r>
      <w:r>
        <w:rPr>
          <w:rFonts w:cs="David"/>
          <w:rtl/>
        </w:rPr>
        <w:tab/>
      </w:r>
      <w:r>
        <w:rPr>
          <w:rFonts w:cs="David"/>
          <w:rtl/>
        </w:rPr>
        <w:tab/>
      </w:r>
      <w:r>
        <w:rPr>
          <w:rFonts w:cs="David"/>
          <w:rtl/>
        </w:rPr>
        <w:tab/>
        <w:t>-החברה להגנת הטבע</w:t>
      </w:r>
    </w:p>
    <w:p w:rsidR="00000000" w:rsidRDefault="00E41E8A">
      <w:pPr>
        <w:ind w:left="1695"/>
        <w:rPr>
          <w:rFonts w:cs="David"/>
          <w:b/>
          <w:bCs/>
          <w:u w:val="single"/>
          <w:rtl/>
        </w:rPr>
      </w:pPr>
      <w:r>
        <w:rPr>
          <w:rFonts w:cs="David"/>
          <w:rtl/>
        </w:rPr>
        <w:t>משה ווקרט</w:t>
      </w:r>
      <w:r>
        <w:rPr>
          <w:rFonts w:cs="David"/>
          <w:rtl/>
        </w:rPr>
        <w:tab/>
      </w:r>
      <w:r>
        <w:rPr>
          <w:rFonts w:cs="David"/>
          <w:rtl/>
        </w:rPr>
        <w:tab/>
      </w:r>
      <w:r>
        <w:rPr>
          <w:rFonts w:cs="David"/>
          <w:rtl/>
        </w:rPr>
        <w:tab/>
        <w:t>-קיבוץ חניתה</w:t>
      </w:r>
      <w:r>
        <w:rPr>
          <w:rFonts w:cs="David"/>
          <w:rtl/>
        </w:rPr>
        <w:tab/>
      </w:r>
    </w:p>
    <w:p w:rsidR="00000000" w:rsidRDefault="00E41E8A">
      <w:pPr>
        <w:rPr>
          <w:rFonts w:cs="David"/>
          <w:b/>
          <w:bCs/>
          <w:u w:val="single"/>
          <w:rtl/>
        </w:rPr>
      </w:pPr>
    </w:p>
    <w:p w:rsidR="00000000" w:rsidRDefault="00E41E8A">
      <w:pPr>
        <w:rPr>
          <w:rFonts w:cs="David"/>
          <w:b/>
          <w:bCs/>
          <w:u w:val="single"/>
          <w:rtl/>
        </w:rPr>
      </w:pPr>
    </w:p>
    <w:p w:rsidR="00000000" w:rsidRDefault="00E41E8A">
      <w:pPr>
        <w:rPr>
          <w:rFonts w:cs="David"/>
          <w:b/>
          <w:bCs/>
          <w:u w:val="single"/>
          <w:rtl/>
        </w:rPr>
      </w:pPr>
    </w:p>
    <w:p w:rsidR="00000000" w:rsidRDefault="00E41E8A">
      <w:pPr>
        <w:rPr>
          <w:rFonts w:cs="David"/>
          <w:rtl/>
        </w:rPr>
      </w:pPr>
    </w:p>
    <w:p w:rsidR="00000000" w:rsidRDefault="00E41E8A">
      <w:pPr>
        <w:rPr>
          <w:rFonts w:cs="David"/>
          <w:rtl/>
        </w:rPr>
      </w:pPr>
    </w:p>
    <w:p w:rsidR="00000000" w:rsidRDefault="00E41E8A">
      <w:pPr>
        <w:rPr>
          <w:rFonts w:cs="David"/>
          <w:rtl/>
        </w:rPr>
      </w:pPr>
    </w:p>
    <w:p w:rsidR="00000000" w:rsidRDefault="00E41E8A">
      <w:pPr>
        <w:rPr>
          <w:rFonts w:cs="David"/>
          <w:rtl/>
        </w:rPr>
      </w:pPr>
    </w:p>
    <w:p w:rsidR="00000000" w:rsidRDefault="00E41E8A">
      <w:pPr>
        <w:rPr>
          <w:rFonts w:cs="David"/>
          <w:rtl/>
        </w:rPr>
      </w:pPr>
    </w:p>
    <w:p w:rsidR="00000000" w:rsidRDefault="00E41E8A">
      <w:pPr>
        <w:rPr>
          <w:rFonts w:cs="David"/>
          <w:rtl/>
        </w:rPr>
      </w:pPr>
    </w:p>
    <w:p w:rsidR="00000000" w:rsidRDefault="00E41E8A">
      <w:pPr>
        <w:rPr>
          <w:rFonts w:cs="David"/>
          <w:rtl/>
        </w:rPr>
      </w:pPr>
    </w:p>
    <w:p w:rsidR="00000000" w:rsidRDefault="00E41E8A">
      <w:pPr>
        <w:rPr>
          <w:rFonts w:cs="David"/>
          <w:rtl/>
        </w:rPr>
      </w:pPr>
      <w:r>
        <w:rPr>
          <w:rFonts w:cs="David"/>
          <w:b/>
          <w:bCs/>
          <w:u w:val="single"/>
          <w:rtl/>
        </w:rPr>
        <w:t>יועץ הוועדה:</w:t>
      </w:r>
      <w:r>
        <w:rPr>
          <w:rFonts w:cs="David"/>
          <w:rtl/>
        </w:rPr>
        <w:t xml:space="preserve"> עידו בן-יצחק</w:t>
      </w:r>
    </w:p>
    <w:p w:rsidR="00000000" w:rsidRDefault="00E41E8A">
      <w:pPr>
        <w:rPr>
          <w:rFonts w:cs="David"/>
          <w:rtl/>
        </w:rPr>
      </w:pPr>
    </w:p>
    <w:p w:rsidR="00000000" w:rsidRDefault="00E41E8A">
      <w:pPr>
        <w:rPr>
          <w:rFonts w:cs="David"/>
          <w:rtl/>
        </w:rPr>
      </w:pPr>
      <w:r>
        <w:rPr>
          <w:rFonts w:cs="David"/>
          <w:b/>
          <w:bCs/>
          <w:u w:val="single"/>
          <w:rtl/>
        </w:rPr>
        <w:t>מנהלת הוועדה:</w:t>
      </w:r>
      <w:r>
        <w:rPr>
          <w:rFonts w:cs="David"/>
          <w:rtl/>
        </w:rPr>
        <w:t xml:space="preserve"> יפה שפירא</w:t>
      </w:r>
    </w:p>
    <w:p w:rsidR="00000000" w:rsidRDefault="00E41E8A">
      <w:pPr>
        <w:rPr>
          <w:rFonts w:cs="David"/>
          <w:b/>
          <w:bCs/>
          <w:u w:val="single"/>
          <w:rtl/>
        </w:rPr>
      </w:pPr>
    </w:p>
    <w:p w:rsidR="00000000" w:rsidRDefault="00E41E8A">
      <w:pPr>
        <w:rPr>
          <w:rFonts w:cs="David"/>
          <w:rtl/>
        </w:rPr>
      </w:pPr>
      <w:r>
        <w:rPr>
          <w:rFonts w:cs="David"/>
          <w:b/>
          <w:bCs/>
          <w:u w:val="single"/>
          <w:rtl/>
        </w:rPr>
        <w:t xml:space="preserve">רשמת </w:t>
      </w:r>
      <w:r>
        <w:rPr>
          <w:rFonts w:cs="David"/>
          <w:b/>
          <w:bCs/>
          <w:u w:val="single"/>
          <w:rtl/>
        </w:rPr>
        <w:t>פרלמנטרית:</w:t>
      </w:r>
      <w:r>
        <w:rPr>
          <w:rFonts w:cs="David"/>
          <w:rtl/>
        </w:rPr>
        <w:t xml:space="preserve"> מיטל בר-שלום</w:t>
      </w:r>
    </w:p>
    <w:p w:rsidR="00000000" w:rsidRDefault="00E41E8A">
      <w:pPr>
        <w:rPr>
          <w:rFonts w:cs="David"/>
          <w:b/>
          <w:bCs/>
          <w:rtl/>
        </w:rPr>
      </w:pPr>
      <w:r>
        <w:rPr>
          <w:rFonts w:cs="David"/>
          <w:b/>
          <w:bCs/>
          <w:rtl/>
        </w:rPr>
        <w:t xml:space="preserve">                            </w:t>
      </w:r>
    </w:p>
    <w:p w:rsidR="00000000" w:rsidRDefault="00E41E8A">
      <w:pPr>
        <w:tabs>
          <w:tab w:val="left" w:pos="1221"/>
        </w:tabs>
        <w:rPr>
          <w:rFonts w:cs="David"/>
          <w:rtl/>
        </w:rPr>
      </w:pPr>
      <w:r>
        <w:rPr>
          <w:rFonts w:cs="David"/>
          <w:rtl/>
        </w:rPr>
        <w:t xml:space="preserve">                              </w:t>
      </w:r>
    </w:p>
    <w:p w:rsidR="00000000" w:rsidRDefault="00E41E8A">
      <w:pPr>
        <w:tabs>
          <w:tab w:val="left" w:pos="1221"/>
        </w:tabs>
        <w:rPr>
          <w:rFonts w:cs="David"/>
          <w:rtl/>
        </w:rPr>
      </w:pPr>
    </w:p>
    <w:p w:rsidR="00000000" w:rsidRDefault="00E41E8A">
      <w:pPr>
        <w:tabs>
          <w:tab w:val="left" w:pos="1221"/>
        </w:tabs>
        <w:rPr>
          <w:rFonts w:cs="David"/>
          <w:rtl/>
        </w:rPr>
      </w:pPr>
    </w:p>
    <w:p w:rsidR="00000000" w:rsidRDefault="00E41E8A">
      <w:pPr>
        <w:tabs>
          <w:tab w:val="left" w:pos="1221"/>
        </w:tabs>
        <w:rPr>
          <w:rFonts w:cs="David"/>
          <w:rtl/>
        </w:rPr>
      </w:pPr>
    </w:p>
    <w:p w:rsidR="00000000" w:rsidRDefault="00E41E8A">
      <w:pPr>
        <w:rPr>
          <w:rFonts w:cs="David"/>
          <w:b/>
          <w:bCs/>
          <w:u w:val="single"/>
          <w:rtl/>
        </w:rPr>
      </w:pPr>
    </w:p>
    <w:p w:rsidR="00000000" w:rsidRDefault="00E41E8A">
      <w:pPr>
        <w:jc w:val="center"/>
        <w:rPr>
          <w:rFonts w:cs="David"/>
          <w:b/>
          <w:bCs/>
          <w:u w:val="single"/>
          <w:rtl/>
        </w:rPr>
      </w:pPr>
    </w:p>
    <w:p w:rsidR="00000000" w:rsidRDefault="00E41E8A">
      <w:pPr>
        <w:jc w:val="center"/>
        <w:rPr>
          <w:rFonts w:cs="David"/>
          <w:b/>
          <w:bCs/>
          <w:u w:val="single"/>
          <w:rtl/>
        </w:rPr>
      </w:pPr>
    </w:p>
    <w:p w:rsidR="00000000" w:rsidRDefault="00E41E8A">
      <w:pPr>
        <w:jc w:val="center"/>
        <w:rPr>
          <w:rFonts w:cs="David"/>
          <w:b/>
          <w:bCs/>
          <w:u w:val="single"/>
          <w:rtl/>
        </w:rPr>
      </w:pPr>
    </w:p>
    <w:p w:rsidR="00000000" w:rsidRDefault="00E41E8A">
      <w:pPr>
        <w:jc w:val="center"/>
        <w:rPr>
          <w:rFonts w:cs="David"/>
          <w:b/>
          <w:bCs/>
          <w:u w:val="single"/>
          <w:rtl/>
        </w:rPr>
      </w:pPr>
    </w:p>
    <w:p w:rsidR="00000000" w:rsidRDefault="00E41E8A">
      <w:pPr>
        <w:rPr>
          <w:rFonts w:cs="David"/>
          <w:rtl/>
        </w:rPr>
      </w:pPr>
    </w:p>
    <w:p w:rsidR="00000000" w:rsidRDefault="00E41E8A">
      <w:pPr>
        <w:rPr>
          <w:rFonts w:cs="David"/>
          <w:rtl/>
        </w:rPr>
      </w:pPr>
    </w:p>
    <w:p w:rsidR="00000000" w:rsidRDefault="00E41E8A">
      <w:pPr>
        <w:rPr>
          <w:rFonts w:cs="David"/>
          <w:rtl/>
        </w:rPr>
      </w:pPr>
    </w:p>
    <w:p w:rsidR="00000000" w:rsidRDefault="00E41E8A">
      <w:pPr>
        <w:rPr>
          <w:rFonts w:cs="David"/>
          <w:rtl/>
        </w:rPr>
      </w:pPr>
    </w:p>
    <w:p w:rsidR="00000000" w:rsidRDefault="00E41E8A">
      <w:pPr>
        <w:jc w:val="center"/>
        <w:rPr>
          <w:rFonts w:cs="David"/>
          <w:b/>
          <w:bCs/>
          <w:u w:val="single"/>
          <w:rtl/>
        </w:rPr>
      </w:pPr>
      <w:r>
        <w:rPr>
          <w:rFonts w:cs="David"/>
          <w:b/>
          <w:bCs/>
          <w:u w:val="single"/>
          <w:rtl/>
        </w:rPr>
        <w:t>ביטול הכרזה על שטחים המהווים חלק משמורת הטבע חניתה, לפי תוכנית מס' ג/13225</w:t>
      </w:r>
    </w:p>
    <w:p w:rsidR="00000000" w:rsidRDefault="00E41E8A">
      <w:pPr>
        <w:rPr>
          <w:rFonts w:cs="David"/>
          <w:rtl/>
        </w:rPr>
      </w:pPr>
    </w:p>
    <w:p w:rsidR="00000000" w:rsidRDefault="00E41E8A">
      <w:pPr>
        <w:rPr>
          <w:rFonts w:cs="David"/>
          <w:rtl/>
        </w:rPr>
      </w:pPr>
    </w:p>
    <w:p w:rsidR="00000000" w:rsidRDefault="00E41E8A">
      <w:pPr>
        <w:jc w:val="both"/>
        <w:rPr>
          <w:rFonts w:cs="David"/>
          <w:rtl/>
        </w:rPr>
      </w:pPr>
      <w:r>
        <w:rPr>
          <w:rFonts w:cs="David"/>
          <w:u w:val="single"/>
          <w:rtl/>
        </w:rPr>
        <w:lastRenderedPageBreak/>
        <w:t>היו"ר גאלב מג'אדלה:</w:t>
      </w:r>
    </w:p>
    <w:p w:rsidR="00000000" w:rsidRDefault="00E41E8A">
      <w:pPr>
        <w:jc w:val="both"/>
        <w:rPr>
          <w:rFonts w:cs="David"/>
          <w:rtl/>
        </w:rPr>
      </w:pPr>
    </w:p>
    <w:p w:rsidR="00000000" w:rsidRDefault="00E41E8A">
      <w:pPr>
        <w:jc w:val="both"/>
        <w:rPr>
          <w:rFonts w:cs="David"/>
          <w:rtl/>
        </w:rPr>
      </w:pPr>
      <w:r>
        <w:rPr>
          <w:rFonts w:cs="David"/>
          <w:rtl/>
        </w:rPr>
        <w:tab/>
        <w:t xml:space="preserve">שלום, אני פותח את ישיבת הוועדה. אנחנו קיבלנו פנייה משר הפנים </w:t>
      </w:r>
      <w:r>
        <w:rPr>
          <w:rFonts w:cs="David"/>
          <w:rtl/>
        </w:rPr>
        <w:t>לקיים דיון בנושא,  ביטול הכרזה על שטחים שמהווים חלק משמורת הטבע חניתה. השר במכתבו כותב לנו: "1. בהתאם לסעיף 26(ב) בחוק הגנים הלאומיים, שמורות הטבע, אתרים לאומיים ואתרי הנצחה, התשנ"ה 1998, אבקש את אישור הוועדה לביטול הכרזה על שטחים המהווים חלק משמורת טבע חנ</w:t>
      </w:r>
      <w:r>
        <w:rPr>
          <w:rFonts w:cs="David"/>
          <w:rtl/>
        </w:rPr>
        <w:t>יתה לפי תוכנית מספר ג/13225. 2. הביטול המבוקש מיועד לצורך הקמת שכונת מגורים קהילתית חדשה של קיבוץ חניתה. 3. שמורת הטבע חנית הוכרזה ב-20 לאפריל 1979 בידי שר הפנים לפי תוכנית ג/1990.  4. ניתנה הסכמת מועצת שמורות טבע וגנים לאומיים לביטול ההכרזה בישיבתה מספר 1</w:t>
      </w:r>
      <w:r>
        <w:rPr>
          <w:rFonts w:cs="David"/>
          <w:rtl/>
        </w:rPr>
        <w:t>08 מיום 31.03.2003. 5. ניתנה הסכמת המועצה האזורית מטה אשר והוועדה המקומית חבל אשר לביטול ההכרזה מיום 31.01.2005. 6. ניתנה הסכמת השר לאיכות הסביבה לביטול ההכרזה, לפי מכתבו מיום 3.04.2005. אודה לך על העלאת הנושא על סדר יומה של הוועדה בהקדם. אנחנו מכבדים את ב</w:t>
      </w:r>
      <w:r>
        <w:rPr>
          <w:rFonts w:cs="David"/>
          <w:rtl/>
        </w:rPr>
        <w:t xml:space="preserve">קשתו של השר, ומביאים את הנושא לדיון בוועדת הפנים ואיכות הסביבה.  </w:t>
      </w:r>
    </w:p>
    <w:p w:rsidR="00000000" w:rsidRDefault="00E41E8A">
      <w:pPr>
        <w:jc w:val="both"/>
        <w:rPr>
          <w:rFonts w:cs="David"/>
          <w:rtl/>
        </w:rPr>
      </w:pPr>
    </w:p>
    <w:p w:rsidR="00000000" w:rsidRDefault="00E41E8A">
      <w:pPr>
        <w:jc w:val="both"/>
        <w:rPr>
          <w:rFonts w:cs="David"/>
          <w:rtl/>
        </w:rPr>
      </w:pPr>
      <w:r>
        <w:rPr>
          <w:rFonts w:cs="David"/>
          <w:u w:val="single"/>
          <w:rtl/>
        </w:rPr>
        <w:t>חמי דורון:</w:t>
      </w:r>
    </w:p>
    <w:p w:rsidR="00000000" w:rsidRDefault="00E41E8A">
      <w:pPr>
        <w:jc w:val="both"/>
        <w:rPr>
          <w:rFonts w:cs="David"/>
          <w:rtl/>
        </w:rPr>
      </w:pPr>
    </w:p>
    <w:p w:rsidR="00000000" w:rsidRDefault="00E41E8A">
      <w:pPr>
        <w:jc w:val="both"/>
        <w:rPr>
          <w:rFonts w:cs="David"/>
          <w:rtl/>
        </w:rPr>
      </w:pPr>
      <w:r>
        <w:rPr>
          <w:rFonts w:cs="David"/>
          <w:rtl/>
        </w:rPr>
        <w:tab/>
        <w:t>אני לא מבין, מדוע יש ביטול הכרזה ואין במקביל הכרזה על השטח המוחלף. עושים פה החלפה של שטחים. אומרים שיתנו לקיבוץ 32 דונם על מנת שיקים שכונת מגורים. השר שמחון, השר לאיכות הסביבה</w:t>
      </w:r>
      <w:r>
        <w:rPr>
          <w:rFonts w:cs="David"/>
          <w:rtl/>
        </w:rPr>
        <w:t>, אומר כי הוא מציע שינויי ייעוד של שטח פרטי פתוח של 81 דונם בצפון הקיבוץ, שיוכרז כשמורת טבע עם אישורה של התוכנית. קודם כל לוקחים, ודוחים את ההכרזה על השטח החלופי כשמורת טבע. אני חושב שזה תלוי אחד בשני. עושים פה החלפת שטחים, וכדי לעשות החלפת שטחים, צריך לעש</w:t>
      </w:r>
      <w:r>
        <w:rPr>
          <w:rFonts w:cs="David"/>
          <w:rtl/>
        </w:rPr>
        <w:t xml:space="preserve">ות ביטול הכרזה והכרזה חלופית במקביל. כך אני בטוח שנשמור על מה שאנחנו מתכוונים לעשות. לא יכול להיות מצב שבו רק יבטלו הכרזה, וההכרזה על השטח הנוסף כשמורת טבע תהיה רק בשנת 3000. </w:t>
      </w:r>
    </w:p>
    <w:p w:rsidR="00000000" w:rsidRDefault="00E41E8A">
      <w:pPr>
        <w:jc w:val="both"/>
        <w:rPr>
          <w:rFonts w:cs="David"/>
          <w:rtl/>
        </w:rPr>
      </w:pPr>
    </w:p>
    <w:p w:rsidR="00000000" w:rsidRDefault="00E41E8A">
      <w:pPr>
        <w:jc w:val="both"/>
        <w:rPr>
          <w:rFonts w:cs="David"/>
          <w:rtl/>
        </w:rPr>
      </w:pPr>
      <w:r>
        <w:rPr>
          <w:rFonts w:cs="David"/>
          <w:u w:val="single"/>
          <w:rtl/>
        </w:rPr>
        <w:t>מושון גבאי:</w:t>
      </w:r>
    </w:p>
    <w:p w:rsidR="00000000" w:rsidRDefault="00E41E8A">
      <w:pPr>
        <w:jc w:val="both"/>
        <w:rPr>
          <w:rFonts w:cs="David"/>
          <w:rtl/>
        </w:rPr>
      </w:pPr>
    </w:p>
    <w:p w:rsidR="00000000" w:rsidRDefault="00E41E8A">
      <w:pPr>
        <w:jc w:val="both"/>
        <w:rPr>
          <w:rFonts w:cs="David"/>
          <w:rtl/>
        </w:rPr>
      </w:pPr>
      <w:r>
        <w:rPr>
          <w:rFonts w:cs="David"/>
          <w:rtl/>
        </w:rPr>
        <w:tab/>
        <w:t>אני מסכים עם כל מילה שאמר חה"כ דורון. אני ישבתי כאן לפני 15 שנה ב</w:t>
      </w:r>
      <w:r>
        <w:rPr>
          <w:rFonts w:cs="David"/>
          <w:rtl/>
        </w:rPr>
        <w:t xml:space="preserve">דיון על ביטול הכרזת שמורת טבע נחל עיון, לטובת בית עלמין. ישב פה אז חה"כ יוסי גולדברג. הסעיף הזה נכתב, ועד היום לא קיבלנו שטח חלופי. </w:t>
      </w:r>
    </w:p>
    <w:p w:rsidR="00000000" w:rsidRDefault="00E41E8A">
      <w:pPr>
        <w:jc w:val="both"/>
        <w:rPr>
          <w:rFonts w:cs="David"/>
          <w:rtl/>
        </w:rPr>
      </w:pPr>
    </w:p>
    <w:p w:rsidR="00000000" w:rsidRDefault="00E41E8A">
      <w:pPr>
        <w:jc w:val="both"/>
        <w:rPr>
          <w:rFonts w:cs="David"/>
          <w:rtl/>
        </w:rPr>
      </w:pPr>
      <w:r>
        <w:rPr>
          <w:rFonts w:cs="David"/>
          <w:rtl/>
        </w:rPr>
        <w:tab/>
        <w:t>כאשר הייתי מנהל המחוז ניהלתי המון ישיבות בנושא. לנו זה מאוד קשה לגרוע שטחים. זה כמו לחתוך איבר מגופנו. במקרה הזה, אנחנו ה</w:t>
      </w:r>
      <w:r>
        <w:rPr>
          <w:rFonts w:cs="David"/>
          <w:rtl/>
        </w:rPr>
        <w:t xml:space="preserve">בנו את הצורך בגריעה והשתכנענו כי הקיבוץ צריך את ההרחבה הזו, וכי זה המקום היחיד בו הוא יכול להתרחב. כתוצאה מכל ההתארגנות החדשה של צה"ל, האזור הזה נתחן לגמרי. בגלל הפינוי של לבנון, זה הפך להיות אתר שפיכה. </w:t>
      </w:r>
    </w:p>
    <w:p w:rsidR="00000000" w:rsidRDefault="00E41E8A">
      <w:pPr>
        <w:jc w:val="both"/>
        <w:rPr>
          <w:rFonts w:cs="David"/>
          <w:rtl/>
        </w:rPr>
      </w:pPr>
    </w:p>
    <w:p w:rsidR="00000000" w:rsidRDefault="00E41E8A">
      <w:pPr>
        <w:jc w:val="both"/>
        <w:rPr>
          <w:rFonts w:cs="David"/>
          <w:rtl/>
        </w:rPr>
      </w:pPr>
      <w:r>
        <w:rPr>
          <w:rFonts w:cs="David"/>
          <w:u w:val="single"/>
          <w:rtl/>
        </w:rPr>
        <w:t>חמי דורון:</w:t>
      </w:r>
    </w:p>
    <w:p w:rsidR="00000000" w:rsidRDefault="00E41E8A">
      <w:pPr>
        <w:jc w:val="both"/>
        <w:rPr>
          <w:rFonts w:cs="David"/>
          <w:rtl/>
        </w:rPr>
      </w:pPr>
    </w:p>
    <w:p w:rsidR="00000000" w:rsidRDefault="00E41E8A">
      <w:pPr>
        <w:jc w:val="both"/>
        <w:rPr>
          <w:rFonts w:cs="David"/>
          <w:rtl/>
        </w:rPr>
      </w:pPr>
      <w:r>
        <w:rPr>
          <w:rFonts w:cs="David"/>
          <w:rtl/>
        </w:rPr>
        <w:tab/>
        <w:t>אני אגיע לשם במסגרת הוועדה לבדיקת הנוש</w:t>
      </w:r>
      <w:r>
        <w:rPr>
          <w:rFonts w:cs="David"/>
          <w:rtl/>
        </w:rPr>
        <w:t xml:space="preserve">א של מטמנות פירטיות. </w:t>
      </w:r>
    </w:p>
    <w:p w:rsidR="00000000" w:rsidRDefault="00E41E8A">
      <w:pPr>
        <w:jc w:val="both"/>
        <w:rPr>
          <w:rFonts w:cs="David"/>
          <w:rtl/>
        </w:rPr>
      </w:pPr>
    </w:p>
    <w:p w:rsidR="00000000" w:rsidRDefault="00E41E8A">
      <w:pPr>
        <w:jc w:val="both"/>
        <w:rPr>
          <w:rFonts w:cs="David"/>
          <w:rtl/>
        </w:rPr>
      </w:pPr>
      <w:r>
        <w:rPr>
          <w:rFonts w:cs="David"/>
          <w:u w:val="single"/>
          <w:rtl/>
        </w:rPr>
        <w:t>מושון גבאי:</w:t>
      </w:r>
    </w:p>
    <w:p w:rsidR="00000000" w:rsidRDefault="00E41E8A">
      <w:pPr>
        <w:jc w:val="both"/>
        <w:rPr>
          <w:rFonts w:cs="David"/>
          <w:rtl/>
        </w:rPr>
      </w:pPr>
    </w:p>
    <w:p w:rsidR="00000000" w:rsidRDefault="00E41E8A">
      <w:pPr>
        <w:jc w:val="both"/>
        <w:rPr>
          <w:rFonts w:cs="David"/>
          <w:rtl/>
        </w:rPr>
      </w:pPr>
      <w:r>
        <w:rPr>
          <w:rFonts w:cs="David"/>
          <w:rtl/>
        </w:rPr>
        <w:tab/>
        <w:t>כל הדברים האלה עזרו לנו לתמוך בבקשה לגריעת השטח, כאשר התנאי שלנו היה לקבל 80-80 דונם חלופיים. יש הסכמה לכך מכל הוועדות, אבל צריך לראות איך מבטיחים את העניין הזה.</w:t>
      </w:r>
    </w:p>
    <w:p w:rsidR="00000000" w:rsidRDefault="00E41E8A">
      <w:pPr>
        <w:jc w:val="both"/>
        <w:rPr>
          <w:rFonts w:cs="David"/>
          <w:rtl/>
        </w:rPr>
      </w:pPr>
    </w:p>
    <w:p w:rsidR="00000000" w:rsidRDefault="00E41E8A">
      <w:pPr>
        <w:jc w:val="both"/>
        <w:rPr>
          <w:rFonts w:cs="David"/>
          <w:rtl/>
        </w:rPr>
      </w:pPr>
      <w:r>
        <w:rPr>
          <w:rFonts w:cs="David"/>
          <w:u w:val="single"/>
          <w:rtl/>
        </w:rPr>
        <w:t>משה  ווקרט:</w:t>
      </w:r>
    </w:p>
    <w:p w:rsidR="00000000" w:rsidRDefault="00E41E8A">
      <w:pPr>
        <w:jc w:val="both"/>
        <w:rPr>
          <w:rFonts w:cs="David"/>
          <w:rtl/>
        </w:rPr>
      </w:pPr>
    </w:p>
    <w:p w:rsidR="00000000" w:rsidRDefault="00E41E8A">
      <w:pPr>
        <w:jc w:val="both"/>
        <w:rPr>
          <w:rFonts w:cs="David"/>
          <w:rtl/>
        </w:rPr>
      </w:pPr>
      <w:r>
        <w:rPr>
          <w:rFonts w:cs="David"/>
          <w:rtl/>
        </w:rPr>
        <w:tab/>
        <w:t xml:space="preserve">בתב"ע החלקה מצוינת כבר כשמורת טבע. </w:t>
      </w:r>
    </w:p>
    <w:p w:rsidR="00000000" w:rsidRDefault="00E41E8A">
      <w:pPr>
        <w:jc w:val="both"/>
        <w:rPr>
          <w:rFonts w:cs="David"/>
          <w:rtl/>
        </w:rPr>
      </w:pPr>
    </w:p>
    <w:p w:rsidR="00000000" w:rsidRDefault="00E41E8A">
      <w:pPr>
        <w:jc w:val="both"/>
        <w:rPr>
          <w:rFonts w:cs="David"/>
          <w:u w:val="single"/>
          <w:rtl/>
        </w:rPr>
      </w:pPr>
    </w:p>
    <w:p w:rsidR="00000000" w:rsidRDefault="00E41E8A">
      <w:pPr>
        <w:jc w:val="both"/>
        <w:rPr>
          <w:rFonts w:cs="David"/>
          <w:rtl/>
        </w:rPr>
      </w:pPr>
      <w:r>
        <w:rPr>
          <w:rFonts w:cs="David"/>
          <w:u w:val="single"/>
          <w:rtl/>
        </w:rPr>
        <w:t xml:space="preserve">חמי </w:t>
      </w:r>
      <w:r>
        <w:rPr>
          <w:rFonts w:cs="David"/>
          <w:u w:val="single"/>
          <w:rtl/>
        </w:rPr>
        <w:t>דורון:</w:t>
      </w:r>
    </w:p>
    <w:p w:rsidR="00000000" w:rsidRDefault="00E41E8A">
      <w:pPr>
        <w:jc w:val="both"/>
        <w:rPr>
          <w:rFonts w:cs="David"/>
          <w:rtl/>
        </w:rPr>
      </w:pPr>
    </w:p>
    <w:p w:rsidR="00000000" w:rsidRDefault="00E41E8A">
      <w:pPr>
        <w:jc w:val="both"/>
        <w:rPr>
          <w:rFonts w:cs="David"/>
          <w:rtl/>
        </w:rPr>
      </w:pPr>
      <w:r>
        <w:rPr>
          <w:rFonts w:cs="David"/>
          <w:rtl/>
        </w:rPr>
        <w:tab/>
        <w:t>האם התב"ע הזו מאושרת?</w:t>
      </w:r>
    </w:p>
    <w:p w:rsidR="00000000" w:rsidRDefault="00E41E8A">
      <w:pPr>
        <w:jc w:val="both"/>
        <w:rPr>
          <w:rFonts w:cs="David"/>
          <w:rtl/>
        </w:rPr>
      </w:pPr>
    </w:p>
    <w:p w:rsidR="00000000" w:rsidRDefault="00E41E8A">
      <w:pPr>
        <w:jc w:val="both"/>
        <w:rPr>
          <w:rFonts w:cs="David"/>
          <w:rtl/>
        </w:rPr>
      </w:pPr>
      <w:r>
        <w:rPr>
          <w:rFonts w:cs="David"/>
          <w:u w:val="single"/>
          <w:rtl/>
        </w:rPr>
        <w:t>מושון גבאי:</w:t>
      </w:r>
    </w:p>
    <w:p w:rsidR="00000000" w:rsidRDefault="00E41E8A">
      <w:pPr>
        <w:jc w:val="both"/>
        <w:rPr>
          <w:rFonts w:cs="David"/>
          <w:rtl/>
        </w:rPr>
      </w:pPr>
    </w:p>
    <w:p w:rsidR="00000000" w:rsidRDefault="00E41E8A">
      <w:pPr>
        <w:jc w:val="both"/>
        <w:rPr>
          <w:rFonts w:cs="David"/>
          <w:rtl/>
        </w:rPr>
      </w:pPr>
      <w:r>
        <w:rPr>
          <w:rFonts w:cs="David"/>
          <w:rtl/>
        </w:rPr>
        <w:lastRenderedPageBreak/>
        <w:tab/>
        <w:t xml:space="preserve">אחרי הגריעה יתקבל האישור. </w:t>
      </w:r>
    </w:p>
    <w:p w:rsidR="00000000" w:rsidRDefault="00E41E8A">
      <w:pPr>
        <w:jc w:val="both"/>
        <w:rPr>
          <w:rFonts w:cs="David"/>
          <w:rtl/>
        </w:rPr>
      </w:pPr>
    </w:p>
    <w:p w:rsidR="00000000" w:rsidRDefault="00E41E8A">
      <w:pPr>
        <w:jc w:val="both"/>
        <w:rPr>
          <w:rFonts w:cs="David"/>
          <w:rtl/>
        </w:rPr>
      </w:pPr>
      <w:r>
        <w:rPr>
          <w:rFonts w:cs="David"/>
          <w:u w:val="single"/>
          <w:rtl/>
        </w:rPr>
        <w:t>משה  ווקרט:</w:t>
      </w:r>
    </w:p>
    <w:p w:rsidR="00000000" w:rsidRDefault="00E41E8A">
      <w:pPr>
        <w:jc w:val="both"/>
        <w:rPr>
          <w:rFonts w:cs="David"/>
          <w:rtl/>
        </w:rPr>
      </w:pPr>
    </w:p>
    <w:p w:rsidR="00000000" w:rsidRDefault="00E41E8A">
      <w:pPr>
        <w:jc w:val="both"/>
        <w:rPr>
          <w:rFonts w:cs="David"/>
          <w:rtl/>
        </w:rPr>
      </w:pPr>
      <w:r>
        <w:rPr>
          <w:rFonts w:cs="David"/>
          <w:rtl/>
        </w:rPr>
        <w:tab/>
        <w:t xml:space="preserve">צריך להיות פרסום ברשומות לאחר האישור שלכם. </w:t>
      </w:r>
    </w:p>
    <w:p w:rsidR="00000000" w:rsidRDefault="00E41E8A">
      <w:pPr>
        <w:jc w:val="both"/>
        <w:rPr>
          <w:rFonts w:cs="David"/>
          <w:rtl/>
        </w:rPr>
      </w:pPr>
    </w:p>
    <w:p w:rsidR="00000000" w:rsidRDefault="00E41E8A">
      <w:pPr>
        <w:jc w:val="both"/>
        <w:rPr>
          <w:rFonts w:cs="David"/>
          <w:rtl/>
        </w:rPr>
      </w:pPr>
      <w:r>
        <w:rPr>
          <w:rFonts w:cs="David"/>
          <w:u w:val="single"/>
          <w:rtl/>
        </w:rPr>
        <w:t>חמי דורון:</w:t>
      </w:r>
    </w:p>
    <w:p w:rsidR="00000000" w:rsidRDefault="00E41E8A">
      <w:pPr>
        <w:jc w:val="both"/>
        <w:rPr>
          <w:rFonts w:cs="David"/>
          <w:rtl/>
        </w:rPr>
      </w:pPr>
    </w:p>
    <w:p w:rsidR="00000000" w:rsidRDefault="00E41E8A">
      <w:pPr>
        <w:jc w:val="both"/>
        <w:rPr>
          <w:rFonts w:cs="David"/>
          <w:rtl/>
        </w:rPr>
      </w:pPr>
      <w:r>
        <w:rPr>
          <w:rFonts w:cs="David"/>
          <w:rtl/>
        </w:rPr>
        <w:tab/>
        <w:t>מה מבטיח לי, שאחרי הפרסום זה יקרה?</w:t>
      </w:r>
    </w:p>
    <w:p w:rsidR="00000000" w:rsidRDefault="00E41E8A">
      <w:pPr>
        <w:jc w:val="both"/>
        <w:rPr>
          <w:rFonts w:cs="David"/>
          <w:rtl/>
        </w:rPr>
      </w:pPr>
    </w:p>
    <w:p w:rsidR="00000000" w:rsidRDefault="00E41E8A">
      <w:pPr>
        <w:jc w:val="both"/>
        <w:rPr>
          <w:rFonts w:cs="David"/>
          <w:rtl/>
        </w:rPr>
      </w:pPr>
      <w:r>
        <w:rPr>
          <w:rFonts w:cs="David"/>
          <w:u w:val="single"/>
          <w:rtl/>
        </w:rPr>
        <w:t>משה  ווקרט:</w:t>
      </w:r>
    </w:p>
    <w:p w:rsidR="00000000" w:rsidRDefault="00E41E8A">
      <w:pPr>
        <w:jc w:val="both"/>
        <w:rPr>
          <w:rFonts w:cs="David"/>
          <w:rtl/>
        </w:rPr>
      </w:pPr>
    </w:p>
    <w:p w:rsidR="00000000" w:rsidRDefault="00E41E8A">
      <w:pPr>
        <w:jc w:val="both"/>
        <w:rPr>
          <w:rFonts w:cs="David"/>
          <w:rtl/>
        </w:rPr>
      </w:pPr>
      <w:r>
        <w:rPr>
          <w:rFonts w:cs="David"/>
          <w:rtl/>
        </w:rPr>
        <w:tab/>
        <w:t xml:space="preserve">מבחינתנו, זה  מיועד לשמורת טבע ולא נוכל לעשות בזה שום שימוש </w:t>
      </w:r>
      <w:r>
        <w:rPr>
          <w:rFonts w:cs="David"/>
          <w:rtl/>
        </w:rPr>
        <w:t xml:space="preserve">אחר. </w:t>
      </w:r>
    </w:p>
    <w:p w:rsidR="00000000" w:rsidRDefault="00E41E8A">
      <w:pPr>
        <w:jc w:val="both"/>
        <w:rPr>
          <w:rFonts w:cs="David"/>
          <w:rtl/>
        </w:rPr>
      </w:pPr>
    </w:p>
    <w:p w:rsidR="00000000" w:rsidRDefault="00E41E8A">
      <w:pPr>
        <w:jc w:val="both"/>
        <w:rPr>
          <w:rFonts w:cs="David"/>
          <w:rtl/>
        </w:rPr>
      </w:pPr>
      <w:r>
        <w:rPr>
          <w:rFonts w:cs="David"/>
          <w:u w:val="single"/>
          <w:rtl/>
        </w:rPr>
        <w:t>היו"ר גאלב מג'אדלה:</w:t>
      </w:r>
    </w:p>
    <w:p w:rsidR="00000000" w:rsidRDefault="00E41E8A">
      <w:pPr>
        <w:jc w:val="both"/>
        <w:rPr>
          <w:rFonts w:cs="David"/>
          <w:rtl/>
        </w:rPr>
      </w:pPr>
    </w:p>
    <w:p w:rsidR="00000000" w:rsidRDefault="00E41E8A">
      <w:pPr>
        <w:jc w:val="both"/>
        <w:rPr>
          <w:rFonts w:cs="David"/>
          <w:rtl/>
        </w:rPr>
      </w:pPr>
      <w:r>
        <w:rPr>
          <w:rFonts w:cs="David"/>
          <w:rtl/>
        </w:rPr>
        <w:tab/>
        <w:t>לנו אין עניין לתקוע את התוכנית שלכם, אבל אנחנו לא יכולים לעשות חצי עבודה. עידו, האם אנחנו יכולים לאשר את הפנייה של שר הפנים בכפוף לביצוע החלק השני של הסיפור?</w:t>
      </w:r>
    </w:p>
    <w:p w:rsidR="00000000" w:rsidRDefault="00E41E8A">
      <w:pPr>
        <w:jc w:val="both"/>
        <w:rPr>
          <w:rFonts w:cs="David"/>
          <w:rtl/>
        </w:rPr>
      </w:pPr>
    </w:p>
    <w:p w:rsidR="00000000" w:rsidRDefault="00E41E8A">
      <w:pPr>
        <w:jc w:val="both"/>
        <w:rPr>
          <w:rFonts w:cs="David"/>
          <w:rtl/>
        </w:rPr>
      </w:pPr>
      <w:r>
        <w:rPr>
          <w:rFonts w:cs="David"/>
          <w:u w:val="single"/>
          <w:rtl/>
        </w:rPr>
        <w:t>נטלי אוסטורובסקי:</w:t>
      </w:r>
    </w:p>
    <w:p w:rsidR="00000000" w:rsidRDefault="00E41E8A">
      <w:pPr>
        <w:jc w:val="both"/>
        <w:rPr>
          <w:rFonts w:cs="David"/>
          <w:rtl/>
        </w:rPr>
      </w:pPr>
    </w:p>
    <w:p w:rsidR="00000000" w:rsidRDefault="00E41E8A">
      <w:pPr>
        <w:jc w:val="both"/>
        <w:rPr>
          <w:rFonts w:cs="David"/>
          <w:rtl/>
        </w:rPr>
      </w:pPr>
      <w:r>
        <w:rPr>
          <w:rFonts w:cs="David"/>
          <w:rtl/>
        </w:rPr>
        <w:tab/>
        <w:t>אנחנו לא יכולים לאשר תוכנית ללא ביטול הכרזה. לוו</w:t>
      </w:r>
      <w:r>
        <w:rPr>
          <w:rFonts w:cs="David"/>
          <w:rtl/>
        </w:rPr>
        <w:t>עדת הפנים יש סמכות לבטל הכרזה, אבל אין לה הסמכות להכריז על השטח החלופי. אחרי אישור התוכנית, אנחנו יכולים להכריז על השטח שאנחנו מוסיפים לשמורת הטבע, בתהליך אחר. יש לנו כבר את התמיכה של המשרד לאיכות הסביבה, ואנחנו מחכים להסכמה של משרד החינוך. אחרי זה אנחנו נ</w:t>
      </w:r>
      <w:r>
        <w:rPr>
          <w:rFonts w:cs="David"/>
          <w:rtl/>
        </w:rPr>
        <w:t xml:space="preserve">עביר את זה  לאישור של שר הפנים. זה בסמכות שר הפנים. הוא יכול לעשות את זה רק אחרי שהתוכנית מאושרת, והתוכנית יכולה להיות מאושרת רק אחרי ביטול הכרזה. </w:t>
      </w:r>
    </w:p>
    <w:p w:rsidR="00000000" w:rsidRDefault="00E41E8A">
      <w:pPr>
        <w:jc w:val="both"/>
        <w:rPr>
          <w:rFonts w:cs="David"/>
          <w:rtl/>
        </w:rPr>
      </w:pPr>
    </w:p>
    <w:p w:rsidR="00000000" w:rsidRDefault="00E41E8A">
      <w:pPr>
        <w:jc w:val="both"/>
        <w:rPr>
          <w:rFonts w:cs="David"/>
          <w:rtl/>
        </w:rPr>
      </w:pPr>
      <w:r>
        <w:rPr>
          <w:rFonts w:cs="David"/>
          <w:u w:val="single"/>
          <w:rtl/>
        </w:rPr>
        <w:t>היו"ר גאלב מג'אדלה:</w:t>
      </w:r>
    </w:p>
    <w:p w:rsidR="00000000" w:rsidRDefault="00E41E8A">
      <w:pPr>
        <w:jc w:val="both"/>
        <w:rPr>
          <w:rFonts w:cs="David"/>
          <w:rtl/>
        </w:rPr>
      </w:pPr>
    </w:p>
    <w:p w:rsidR="00000000" w:rsidRDefault="00E41E8A">
      <w:pPr>
        <w:jc w:val="both"/>
        <w:rPr>
          <w:rFonts w:cs="David"/>
          <w:rtl/>
        </w:rPr>
      </w:pPr>
      <w:r>
        <w:rPr>
          <w:rFonts w:cs="David"/>
          <w:rtl/>
        </w:rPr>
        <w:tab/>
        <w:t>אבל אנחנו יכולים לבקש התחייבות של משרד הפנים לגבי לוח הזמנים.</w:t>
      </w:r>
    </w:p>
    <w:p w:rsidR="00000000" w:rsidRDefault="00E41E8A">
      <w:pPr>
        <w:jc w:val="both"/>
        <w:rPr>
          <w:rFonts w:cs="David"/>
          <w:rtl/>
        </w:rPr>
      </w:pPr>
    </w:p>
    <w:p w:rsidR="00000000" w:rsidRDefault="00E41E8A">
      <w:pPr>
        <w:jc w:val="both"/>
        <w:rPr>
          <w:rFonts w:cs="David"/>
          <w:rtl/>
        </w:rPr>
      </w:pPr>
      <w:r>
        <w:rPr>
          <w:rFonts w:cs="David"/>
          <w:u w:val="single"/>
          <w:rtl/>
        </w:rPr>
        <w:t>נטלי אוסטורובסקי:</w:t>
      </w:r>
    </w:p>
    <w:p w:rsidR="00000000" w:rsidRDefault="00E41E8A">
      <w:pPr>
        <w:jc w:val="both"/>
        <w:rPr>
          <w:rFonts w:cs="David"/>
          <w:rtl/>
        </w:rPr>
      </w:pPr>
    </w:p>
    <w:p w:rsidR="00000000" w:rsidRDefault="00E41E8A">
      <w:pPr>
        <w:jc w:val="both"/>
        <w:rPr>
          <w:rFonts w:cs="David"/>
          <w:rtl/>
        </w:rPr>
      </w:pPr>
      <w:r>
        <w:rPr>
          <w:rFonts w:cs="David"/>
          <w:rtl/>
        </w:rPr>
        <w:tab/>
        <w:t>זה</w:t>
      </w:r>
      <w:r>
        <w:rPr>
          <w:rFonts w:cs="David"/>
          <w:rtl/>
        </w:rPr>
        <w:t xml:space="preserve"> העניין של רשות שמורות הטבע והגנים הלאומיים. הם מעבירים אלינו את הבקשה להכרזה, ואז מתרחש התהליך שהזכרתי קודם. </w:t>
      </w:r>
    </w:p>
    <w:p w:rsidR="00000000" w:rsidRDefault="00E41E8A">
      <w:pPr>
        <w:jc w:val="both"/>
        <w:rPr>
          <w:rFonts w:cs="David"/>
          <w:rtl/>
        </w:rPr>
      </w:pPr>
    </w:p>
    <w:p w:rsidR="00000000" w:rsidRDefault="00E41E8A">
      <w:pPr>
        <w:jc w:val="both"/>
        <w:rPr>
          <w:rFonts w:cs="David"/>
          <w:rtl/>
        </w:rPr>
      </w:pPr>
      <w:r>
        <w:rPr>
          <w:rFonts w:cs="David"/>
          <w:u w:val="single"/>
          <w:rtl/>
        </w:rPr>
        <w:t>יהודה רייך:</w:t>
      </w:r>
    </w:p>
    <w:p w:rsidR="00000000" w:rsidRDefault="00E41E8A">
      <w:pPr>
        <w:jc w:val="both"/>
        <w:rPr>
          <w:rFonts w:cs="David"/>
          <w:rtl/>
        </w:rPr>
      </w:pPr>
    </w:p>
    <w:p w:rsidR="00000000" w:rsidRDefault="00E41E8A">
      <w:pPr>
        <w:jc w:val="both"/>
        <w:rPr>
          <w:rFonts w:cs="David"/>
          <w:rtl/>
        </w:rPr>
      </w:pPr>
      <w:r>
        <w:rPr>
          <w:rFonts w:cs="David"/>
          <w:rtl/>
        </w:rPr>
        <w:tab/>
        <w:t>אפשר להתחיל תהליך הכרזה רק אחרי שהתוכנית מאושרת. התנאי לכך שהתוכנית שתאושר, זו הגריעה. ברגע שהגריעה תאושר בוועד, התוכנית תאושר באו</w:t>
      </w:r>
      <w:r>
        <w:rPr>
          <w:rFonts w:cs="David"/>
          <w:rtl/>
        </w:rPr>
        <w:t>פן אוטומטי.</w:t>
      </w:r>
    </w:p>
    <w:p w:rsidR="00000000" w:rsidRDefault="00E41E8A">
      <w:pPr>
        <w:jc w:val="both"/>
        <w:rPr>
          <w:rFonts w:cs="David"/>
          <w:rtl/>
        </w:rPr>
      </w:pPr>
    </w:p>
    <w:p w:rsidR="00000000" w:rsidRDefault="00E41E8A">
      <w:pPr>
        <w:jc w:val="both"/>
        <w:rPr>
          <w:rFonts w:cs="David"/>
          <w:rtl/>
        </w:rPr>
      </w:pPr>
      <w:r>
        <w:rPr>
          <w:rFonts w:cs="David"/>
          <w:u w:val="single"/>
          <w:rtl/>
        </w:rPr>
        <w:t>היו"ר גאלב מג'אדלה:</w:t>
      </w:r>
    </w:p>
    <w:p w:rsidR="00000000" w:rsidRDefault="00E41E8A">
      <w:pPr>
        <w:jc w:val="both"/>
        <w:rPr>
          <w:rFonts w:cs="David"/>
          <w:rtl/>
        </w:rPr>
      </w:pPr>
    </w:p>
    <w:p w:rsidR="00000000" w:rsidRDefault="00E41E8A">
      <w:pPr>
        <w:jc w:val="both"/>
        <w:rPr>
          <w:rFonts w:cs="David"/>
          <w:rtl/>
        </w:rPr>
      </w:pPr>
      <w:r>
        <w:rPr>
          <w:rFonts w:cs="David"/>
          <w:rtl/>
        </w:rPr>
        <w:tab/>
        <w:t>האם זה ייעשה ללא שום עיכוב?</w:t>
      </w:r>
    </w:p>
    <w:p w:rsidR="00000000" w:rsidRDefault="00E41E8A">
      <w:pPr>
        <w:jc w:val="both"/>
        <w:rPr>
          <w:rFonts w:cs="David"/>
          <w:rtl/>
        </w:rPr>
      </w:pPr>
    </w:p>
    <w:p w:rsidR="00000000" w:rsidRDefault="00E41E8A">
      <w:pPr>
        <w:jc w:val="both"/>
        <w:rPr>
          <w:rFonts w:cs="David"/>
          <w:u w:val="single"/>
          <w:rtl/>
        </w:rPr>
      </w:pPr>
    </w:p>
    <w:p w:rsidR="00000000" w:rsidRDefault="00E41E8A">
      <w:pPr>
        <w:jc w:val="both"/>
        <w:rPr>
          <w:rFonts w:cs="David"/>
          <w:u w:val="single"/>
          <w:rtl/>
        </w:rPr>
      </w:pPr>
    </w:p>
    <w:p w:rsidR="00000000" w:rsidRDefault="00E41E8A">
      <w:pPr>
        <w:jc w:val="both"/>
        <w:rPr>
          <w:rFonts w:cs="David"/>
          <w:rtl/>
        </w:rPr>
      </w:pPr>
      <w:r>
        <w:rPr>
          <w:rFonts w:cs="David"/>
          <w:u w:val="single"/>
          <w:rtl/>
        </w:rPr>
        <w:t>יהודה רייך:</w:t>
      </w:r>
    </w:p>
    <w:p w:rsidR="00000000" w:rsidRDefault="00E41E8A">
      <w:pPr>
        <w:jc w:val="both"/>
        <w:rPr>
          <w:rFonts w:cs="David"/>
          <w:rtl/>
        </w:rPr>
      </w:pPr>
    </w:p>
    <w:p w:rsidR="00000000" w:rsidRDefault="00E41E8A">
      <w:pPr>
        <w:jc w:val="both"/>
        <w:rPr>
          <w:rFonts w:cs="David"/>
          <w:rtl/>
        </w:rPr>
      </w:pPr>
      <w:r>
        <w:rPr>
          <w:rFonts w:cs="David"/>
          <w:rtl/>
        </w:rPr>
        <w:tab/>
        <w:t xml:space="preserve">תהליך הכרזה הוא בהתאם לשני חוקים, חוק תכנון ובנייה וחוק גנים לאומיים ושמורות טבע. לפי חוק תכנון ובנייה, ברגע שהוועדה תאשר את הגריעה התוכנית תאושר. רק אז אנחנו יכולים להתחיל את </w:t>
      </w:r>
      <w:r>
        <w:rPr>
          <w:rFonts w:cs="David"/>
          <w:rtl/>
        </w:rPr>
        <w:t>התהליך שלנו על הכרזת השמורה. באופן אוטומטי, ברגע שאתה מאשר את הגריעה אתה גם מאשר את השמורה.</w:t>
      </w:r>
    </w:p>
    <w:p w:rsidR="00000000" w:rsidRDefault="00E41E8A">
      <w:pPr>
        <w:jc w:val="both"/>
        <w:rPr>
          <w:rFonts w:cs="David"/>
          <w:rtl/>
        </w:rPr>
      </w:pPr>
    </w:p>
    <w:p w:rsidR="00000000" w:rsidRDefault="00E41E8A">
      <w:pPr>
        <w:jc w:val="both"/>
        <w:rPr>
          <w:rFonts w:cs="David"/>
          <w:rtl/>
        </w:rPr>
      </w:pPr>
      <w:r>
        <w:rPr>
          <w:rFonts w:cs="David"/>
          <w:u w:val="single"/>
          <w:rtl/>
        </w:rPr>
        <w:t>חמי דורון:</w:t>
      </w:r>
    </w:p>
    <w:p w:rsidR="00000000" w:rsidRDefault="00E41E8A">
      <w:pPr>
        <w:jc w:val="both"/>
        <w:rPr>
          <w:rFonts w:cs="David"/>
          <w:rtl/>
        </w:rPr>
      </w:pPr>
    </w:p>
    <w:p w:rsidR="00000000" w:rsidRDefault="00E41E8A">
      <w:pPr>
        <w:jc w:val="both"/>
        <w:rPr>
          <w:rFonts w:cs="David"/>
          <w:rtl/>
        </w:rPr>
      </w:pPr>
      <w:r>
        <w:rPr>
          <w:rFonts w:cs="David"/>
          <w:rtl/>
        </w:rPr>
        <w:tab/>
        <w:t>איך?</w:t>
      </w:r>
    </w:p>
    <w:p w:rsidR="00000000" w:rsidRDefault="00E41E8A">
      <w:pPr>
        <w:jc w:val="both"/>
        <w:rPr>
          <w:rFonts w:cs="David"/>
          <w:rtl/>
        </w:rPr>
      </w:pPr>
    </w:p>
    <w:p w:rsidR="00000000" w:rsidRDefault="00E41E8A">
      <w:pPr>
        <w:jc w:val="both"/>
        <w:rPr>
          <w:rFonts w:cs="David"/>
          <w:rtl/>
        </w:rPr>
      </w:pPr>
      <w:r>
        <w:rPr>
          <w:rFonts w:cs="David"/>
          <w:u w:val="single"/>
          <w:rtl/>
        </w:rPr>
        <w:t>יהודה רייך:</w:t>
      </w:r>
    </w:p>
    <w:p w:rsidR="00000000" w:rsidRDefault="00E41E8A">
      <w:pPr>
        <w:jc w:val="both"/>
        <w:rPr>
          <w:rFonts w:cs="David"/>
          <w:rtl/>
        </w:rPr>
      </w:pPr>
    </w:p>
    <w:p w:rsidR="00000000" w:rsidRDefault="00E41E8A">
      <w:pPr>
        <w:jc w:val="both"/>
        <w:rPr>
          <w:rFonts w:cs="David"/>
          <w:rtl/>
        </w:rPr>
      </w:pPr>
      <w:r>
        <w:rPr>
          <w:rFonts w:cs="David"/>
          <w:rtl/>
        </w:rPr>
        <w:tab/>
        <w:t xml:space="preserve">זו התוכנית. אתה מאשר את התוכנית. </w:t>
      </w:r>
    </w:p>
    <w:p w:rsidR="00000000" w:rsidRDefault="00E41E8A">
      <w:pPr>
        <w:jc w:val="both"/>
        <w:rPr>
          <w:rFonts w:cs="David"/>
          <w:rtl/>
        </w:rPr>
      </w:pPr>
    </w:p>
    <w:p w:rsidR="00000000" w:rsidRDefault="00E41E8A">
      <w:pPr>
        <w:jc w:val="both"/>
        <w:rPr>
          <w:rFonts w:cs="David"/>
          <w:rtl/>
        </w:rPr>
      </w:pPr>
      <w:r>
        <w:rPr>
          <w:rFonts w:cs="David"/>
          <w:u w:val="single"/>
          <w:rtl/>
        </w:rPr>
        <w:t>חמי דורון:</w:t>
      </w:r>
    </w:p>
    <w:p w:rsidR="00000000" w:rsidRDefault="00E41E8A">
      <w:pPr>
        <w:jc w:val="both"/>
        <w:rPr>
          <w:rFonts w:cs="David"/>
          <w:rtl/>
        </w:rPr>
      </w:pPr>
    </w:p>
    <w:p w:rsidR="00000000" w:rsidRDefault="00E41E8A">
      <w:pPr>
        <w:jc w:val="both"/>
        <w:rPr>
          <w:rFonts w:cs="David"/>
          <w:rtl/>
        </w:rPr>
      </w:pPr>
      <w:r>
        <w:rPr>
          <w:rFonts w:cs="David"/>
          <w:rtl/>
        </w:rPr>
        <w:tab/>
        <w:t>האם בתקנון של התב"ע השטח הזה רשום כשמורת טבע? אני חושב שאפשר לאשר את ההכרזה עם תנא</w:t>
      </w:r>
      <w:r>
        <w:rPr>
          <w:rFonts w:cs="David"/>
          <w:rtl/>
        </w:rPr>
        <w:t xml:space="preserve">י שמחייב את שר הפנים להשלים את ההליך בטווח  של 6 חודשים. </w:t>
      </w:r>
    </w:p>
    <w:p w:rsidR="00000000" w:rsidRDefault="00E41E8A">
      <w:pPr>
        <w:jc w:val="both"/>
        <w:rPr>
          <w:rFonts w:cs="David"/>
          <w:rtl/>
        </w:rPr>
      </w:pPr>
    </w:p>
    <w:p w:rsidR="00000000" w:rsidRDefault="00E41E8A">
      <w:pPr>
        <w:jc w:val="both"/>
        <w:rPr>
          <w:rFonts w:cs="David"/>
          <w:rtl/>
        </w:rPr>
      </w:pPr>
      <w:r>
        <w:rPr>
          <w:rFonts w:cs="David"/>
          <w:u w:val="single"/>
          <w:rtl/>
        </w:rPr>
        <w:t>היו"ר גאלב מג'אדלה:</w:t>
      </w:r>
    </w:p>
    <w:p w:rsidR="00000000" w:rsidRDefault="00E41E8A">
      <w:pPr>
        <w:jc w:val="both"/>
        <w:rPr>
          <w:rFonts w:cs="David"/>
          <w:rtl/>
        </w:rPr>
      </w:pPr>
    </w:p>
    <w:p w:rsidR="00000000" w:rsidRDefault="00E41E8A">
      <w:pPr>
        <w:jc w:val="both"/>
        <w:rPr>
          <w:rFonts w:cs="David"/>
          <w:rtl/>
        </w:rPr>
      </w:pPr>
      <w:r>
        <w:rPr>
          <w:rFonts w:cs="David"/>
          <w:rtl/>
        </w:rPr>
        <w:tab/>
        <w:t xml:space="preserve">מבחינה הגיונית את צודק, אבל לא מבחינה משפטית. הם אומרים שאין קשר בין הגריעה לבין התהליך. </w:t>
      </w:r>
    </w:p>
    <w:p w:rsidR="00000000" w:rsidRDefault="00E41E8A">
      <w:pPr>
        <w:jc w:val="both"/>
        <w:rPr>
          <w:rFonts w:cs="David"/>
          <w:rtl/>
        </w:rPr>
      </w:pPr>
    </w:p>
    <w:p w:rsidR="00000000" w:rsidRDefault="00E41E8A">
      <w:pPr>
        <w:jc w:val="both"/>
        <w:rPr>
          <w:rFonts w:cs="David"/>
          <w:rtl/>
        </w:rPr>
      </w:pPr>
      <w:r>
        <w:rPr>
          <w:rFonts w:cs="David"/>
          <w:u w:val="single"/>
          <w:rtl/>
        </w:rPr>
        <w:t>חמי דורון:</w:t>
      </w:r>
    </w:p>
    <w:p w:rsidR="00000000" w:rsidRDefault="00E41E8A">
      <w:pPr>
        <w:jc w:val="both"/>
        <w:rPr>
          <w:rFonts w:cs="David"/>
          <w:rtl/>
        </w:rPr>
      </w:pPr>
    </w:p>
    <w:p w:rsidR="00000000" w:rsidRDefault="00E41E8A">
      <w:pPr>
        <w:jc w:val="both"/>
        <w:rPr>
          <w:rFonts w:cs="David"/>
          <w:rtl/>
        </w:rPr>
      </w:pPr>
      <w:r>
        <w:rPr>
          <w:rFonts w:cs="David"/>
          <w:rtl/>
        </w:rPr>
        <w:tab/>
        <w:t xml:space="preserve">יש קשר. הם אומרים, כי בלי הגריעה אין תהליך. </w:t>
      </w:r>
    </w:p>
    <w:p w:rsidR="00000000" w:rsidRDefault="00E41E8A">
      <w:pPr>
        <w:jc w:val="both"/>
        <w:rPr>
          <w:rFonts w:cs="David"/>
          <w:rtl/>
        </w:rPr>
      </w:pPr>
    </w:p>
    <w:p w:rsidR="00000000" w:rsidRDefault="00E41E8A">
      <w:pPr>
        <w:jc w:val="both"/>
        <w:rPr>
          <w:rFonts w:cs="David"/>
          <w:rtl/>
        </w:rPr>
      </w:pPr>
      <w:r>
        <w:rPr>
          <w:rFonts w:cs="David"/>
          <w:u w:val="single"/>
          <w:rtl/>
        </w:rPr>
        <w:t>היו"ר גאלב מג'אדלה:</w:t>
      </w:r>
    </w:p>
    <w:p w:rsidR="00000000" w:rsidRDefault="00E41E8A">
      <w:pPr>
        <w:jc w:val="both"/>
        <w:rPr>
          <w:rFonts w:cs="David"/>
          <w:rtl/>
        </w:rPr>
      </w:pPr>
    </w:p>
    <w:p w:rsidR="00000000" w:rsidRDefault="00E41E8A">
      <w:pPr>
        <w:jc w:val="both"/>
        <w:rPr>
          <w:rFonts w:cs="David"/>
          <w:rtl/>
        </w:rPr>
      </w:pPr>
      <w:r>
        <w:rPr>
          <w:rFonts w:cs="David"/>
          <w:rtl/>
        </w:rPr>
        <w:tab/>
        <w:t xml:space="preserve">הם </w:t>
      </w:r>
      <w:r>
        <w:rPr>
          <w:rFonts w:cs="David"/>
          <w:rtl/>
        </w:rPr>
        <w:t>אומרים, כי אלה שני דברים הקשורים אחד בשני. ברגע שאתה מאשר את הגריעה אתה מתחיל את תהליך ההכרזה. כל זאת לא בסמכותנו אלא בסמכות שר הפנים. בנוסף, ללוח הזמנים אין פה שום מעמד.</w:t>
      </w:r>
    </w:p>
    <w:p w:rsidR="00000000" w:rsidRDefault="00E41E8A">
      <w:pPr>
        <w:jc w:val="both"/>
        <w:rPr>
          <w:rFonts w:cs="David"/>
          <w:rtl/>
        </w:rPr>
      </w:pPr>
    </w:p>
    <w:p w:rsidR="00000000" w:rsidRDefault="00E41E8A">
      <w:pPr>
        <w:jc w:val="both"/>
        <w:rPr>
          <w:rFonts w:cs="David"/>
          <w:rtl/>
        </w:rPr>
      </w:pPr>
      <w:r>
        <w:rPr>
          <w:rFonts w:cs="David"/>
          <w:u w:val="single"/>
          <w:rtl/>
        </w:rPr>
        <w:t>חמי דורון:</w:t>
      </w:r>
    </w:p>
    <w:p w:rsidR="00000000" w:rsidRDefault="00E41E8A">
      <w:pPr>
        <w:jc w:val="both"/>
        <w:rPr>
          <w:rFonts w:cs="David"/>
          <w:rtl/>
        </w:rPr>
      </w:pPr>
    </w:p>
    <w:p w:rsidR="00000000" w:rsidRDefault="00E41E8A">
      <w:pPr>
        <w:jc w:val="both"/>
        <w:rPr>
          <w:rFonts w:cs="David"/>
          <w:rtl/>
        </w:rPr>
      </w:pPr>
      <w:r>
        <w:rPr>
          <w:rFonts w:cs="David"/>
          <w:rtl/>
        </w:rPr>
        <w:tab/>
        <w:t>לא מסמכותנו לבצע הכרזה מבחינה פורמלית, אבל מסמכותנו לבוא ולנהל משא ומתן</w:t>
      </w:r>
      <w:r>
        <w:rPr>
          <w:rFonts w:cs="David"/>
          <w:rtl/>
        </w:rPr>
        <w:t xml:space="preserve"> עם השר ולומר לו, כי אנחנו רוצים שהוא יתחייב בפני הוועדה מתי הוא יבצע את ההכרזה על השטח החלופי. </w:t>
      </w:r>
    </w:p>
    <w:p w:rsidR="00000000" w:rsidRDefault="00E41E8A">
      <w:pPr>
        <w:jc w:val="both"/>
        <w:rPr>
          <w:rFonts w:cs="David"/>
          <w:rtl/>
        </w:rPr>
      </w:pPr>
    </w:p>
    <w:p w:rsidR="00000000" w:rsidRDefault="00E41E8A">
      <w:pPr>
        <w:jc w:val="both"/>
        <w:rPr>
          <w:rFonts w:cs="David"/>
          <w:rtl/>
        </w:rPr>
      </w:pPr>
      <w:r>
        <w:rPr>
          <w:rFonts w:cs="David"/>
          <w:u w:val="single"/>
          <w:rtl/>
        </w:rPr>
        <w:t>נטלי אוסטורובסקי:</w:t>
      </w:r>
    </w:p>
    <w:p w:rsidR="00000000" w:rsidRDefault="00E41E8A">
      <w:pPr>
        <w:jc w:val="both"/>
        <w:rPr>
          <w:rFonts w:cs="David"/>
          <w:rtl/>
        </w:rPr>
      </w:pPr>
    </w:p>
    <w:p w:rsidR="00000000" w:rsidRDefault="00E41E8A">
      <w:pPr>
        <w:jc w:val="both"/>
        <w:rPr>
          <w:rFonts w:cs="David"/>
          <w:rtl/>
        </w:rPr>
      </w:pPr>
      <w:r>
        <w:rPr>
          <w:rFonts w:cs="David"/>
          <w:rtl/>
        </w:rPr>
        <w:tab/>
        <w:t xml:space="preserve">כאשר כתוב בתוכנית מאושרת שמורת טבע, זו שמורת טבע וזה לא משנה עם לא הכריזו על כך עדיין.   </w:t>
      </w:r>
    </w:p>
    <w:p w:rsidR="00000000" w:rsidRDefault="00E41E8A">
      <w:pPr>
        <w:jc w:val="both"/>
        <w:rPr>
          <w:rFonts w:cs="David"/>
          <w:rtl/>
        </w:rPr>
      </w:pPr>
    </w:p>
    <w:p w:rsidR="00000000" w:rsidRDefault="00E41E8A">
      <w:pPr>
        <w:jc w:val="both"/>
        <w:rPr>
          <w:rFonts w:cs="David"/>
          <w:rtl/>
        </w:rPr>
      </w:pPr>
      <w:r>
        <w:rPr>
          <w:rFonts w:cs="David"/>
          <w:u w:val="single"/>
          <w:rtl/>
        </w:rPr>
        <w:t>חמי דורון:</w:t>
      </w:r>
    </w:p>
    <w:p w:rsidR="00000000" w:rsidRDefault="00E41E8A">
      <w:pPr>
        <w:jc w:val="both"/>
        <w:rPr>
          <w:rFonts w:cs="David"/>
          <w:rtl/>
        </w:rPr>
      </w:pPr>
    </w:p>
    <w:p w:rsidR="00000000" w:rsidRDefault="00E41E8A">
      <w:pPr>
        <w:jc w:val="both"/>
        <w:rPr>
          <w:rFonts w:cs="David"/>
          <w:rtl/>
        </w:rPr>
      </w:pPr>
      <w:r>
        <w:rPr>
          <w:rFonts w:cs="David"/>
          <w:rtl/>
        </w:rPr>
        <w:tab/>
        <w:t>לא נכון. שנינו יודעים כמה קל לשנות</w:t>
      </w:r>
      <w:r>
        <w:rPr>
          <w:rFonts w:cs="David"/>
          <w:rtl/>
        </w:rPr>
        <w:t xml:space="preserve"> ייעוד במסגרת ועדת התכנון והבנייה. </w:t>
      </w:r>
    </w:p>
    <w:p w:rsidR="00000000" w:rsidRDefault="00E41E8A">
      <w:pPr>
        <w:jc w:val="both"/>
        <w:rPr>
          <w:rFonts w:cs="David"/>
          <w:rtl/>
        </w:rPr>
      </w:pPr>
    </w:p>
    <w:p w:rsidR="00000000" w:rsidRDefault="00E41E8A">
      <w:pPr>
        <w:jc w:val="both"/>
        <w:rPr>
          <w:rFonts w:cs="David"/>
          <w:u w:val="single"/>
          <w:rtl/>
        </w:rPr>
      </w:pPr>
    </w:p>
    <w:p w:rsidR="00000000" w:rsidRDefault="00E41E8A">
      <w:pPr>
        <w:jc w:val="both"/>
        <w:rPr>
          <w:rFonts w:cs="David"/>
          <w:u w:val="single"/>
          <w:rtl/>
        </w:rPr>
      </w:pPr>
    </w:p>
    <w:p w:rsidR="00000000" w:rsidRDefault="00E41E8A">
      <w:pPr>
        <w:jc w:val="both"/>
        <w:rPr>
          <w:rFonts w:cs="David"/>
          <w:u w:val="single"/>
          <w:rtl/>
        </w:rPr>
      </w:pPr>
    </w:p>
    <w:p w:rsidR="00000000" w:rsidRDefault="00E41E8A">
      <w:pPr>
        <w:jc w:val="both"/>
        <w:rPr>
          <w:rFonts w:cs="David"/>
          <w:rtl/>
        </w:rPr>
      </w:pPr>
      <w:r>
        <w:rPr>
          <w:rFonts w:cs="David"/>
          <w:u w:val="single"/>
          <w:rtl/>
        </w:rPr>
        <w:t>היו"ר גאלב מג'אדלה:</w:t>
      </w:r>
    </w:p>
    <w:p w:rsidR="00000000" w:rsidRDefault="00E41E8A">
      <w:pPr>
        <w:jc w:val="both"/>
        <w:rPr>
          <w:rFonts w:cs="David"/>
          <w:rtl/>
        </w:rPr>
      </w:pPr>
    </w:p>
    <w:p w:rsidR="00000000" w:rsidRDefault="00E41E8A">
      <w:pPr>
        <w:jc w:val="both"/>
        <w:rPr>
          <w:rFonts w:cs="David"/>
          <w:rtl/>
        </w:rPr>
      </w:pPr>
      <w:r>
        <w:rPr>
          <w:rFonts w:cs="David"/>
          <w:rtl/>
        </w:rPr>
        <w:tab/>
        <w:t xml:space="preserve">חמי דורון אומר את הדברים, כיוון שאנחנו נכווינו ברותחין. חובתנו להיות זהירים, ואנחנו לא רוצים שיעשו חצי עבודה. אנחנו הזהרנו. </w:t>
      </w:r>
    </w:p>
    <w:p w:rsidR="00000000" w:rsidRDefault="00E41E8A">
      <w:pPr>
        <w:jc w:val="both"/>
        <w:rPr>
          <w:rFonts w:cs="David"/>
          <w:rtl/>
        </w:rPr>
      </w:pPr>
    </w:p>
    <w:p w:rsidR="00000000" w:rsidRDefault="00E41E8A">
      <w:pPr>
        <w:jc w:val="both"/>
        <w:rPr>
          <w:rFonts w:cs="David"/>
          <w:rtl/>
        </w:rPr>
      </w:pPr>
      <w:r>
        <w:rPr>
          <w:rFonts w:cs="David"/>
          <w:u w:val="single"/>
          <w:rtl/>
        </w:rPr>
        <w:t>עידו בן-יצחק:</w:t>
      </w:r>
    </w:p>
    <w:p w:rsidR="00000000" w:rsidRDefault="00E41E8A">
      <w:pPr>
        <w:jc w:val="both"/>
        <w:rPr>
          <w:rFonts w:cs="David"/>
          <w:rtl/>
        </w:rPr>
      </w:pPr>
    </w:p>
    <w:p w:rsidR="00000000" w:rsidRDefault="00E41E8A">
      <w:pPr>
        <w:jc w:val="both"/>
        <w:rPr>
          <w:rFonts w:cs="David"/>
          <w:rtl/>
        </w:rPr>
      </w:pPr>
      <w:r>
        <w:rPr>
          <w:rFonts w:cs="David"/>
          <w:rtl/>
        </w:rPr>
        <w:tab/>
        <w:t xml:space="preserve">אנחנו לא יכולים להוסיף תנאי לביטול ההכרזה. נניח ושר </w:t>
      </w:r>
      <w:r>
        <w:rPr>
          <w:rFonts w:cs="David"/>
          <w:rtl/>
        </w:rPr>
        <w:t xml:space="preserve">הפנים לא יעמוד בהתחייבות שלו, האם נבטל את הגריעה בשעה שכבר התחילו שם בעבודות? </w:t>
      </w:r>
    </w:p>
    <w:p w:rsidR="00000000" w:rsidRDefault="00E41E8A">
      <w:pPr>
        <w:jc w:val="both"/>
        <w:rPr>
          <w:rFonts w:cs="David"/>
          <w:rtl/>
        </w:rPr>
      </w:pPr>
    </w:p>
    <w:p w:rsidR="00000000" w:rsidRDefault="00E41E8A">
      <w:pPr>
        <w:jc w:val="both"/>
        <w:rPr>
          <w:rFonts w:cs="David"/>
          <w:rtl/>
        </w:rPr>
      </w:pPr>
      <w:r>
        <w:rPr>
          <w:rFonts w:cs="David"/>
          <w:u w:val="single"/>
          <w:rtl/>
        </w:rPr>
        <w:t>חמי דורון:</w:t>
      </w:r>
    </w:p>
    <w:p w:rsidR="00000000" w:rsidRDefault="00E41E8A">
      <w:pPr>
        <w:jc w:val="both"/>
        <w:rPr>
          <w:rFonts w:cs="David"/>
          <w:rtl/>
        </w:rPr>
      </w:pPr>
    </w:p>
    <w:p w:rsidR="00000000" w:rsidRDefault="00E41E8A">
      <w:pPr>
        <w:jc w:val="both"/>
        <w:rPr>
          <w:rFonts w:cs="David"/>
          <w:rtl/>
        </w:rPr>
      </w:pPr>
      <w:r>
        <w:rPr>
          <w:rFonts w:cs="David"/>
          <w:rtl/>
        </w:rPr>
        <w:tab/>
        <w:t>אנחנו יכולים למנוע התחלת עבודה עד שלא נראה את התנאי מתקיים.</w:t>
      </w:r>
    </w:p>
    <w:p w:rsidR="00000000" w:rsidRDefault="00E41E8A">
      <w:pPr>
        <w:jc w:val="both"/>
        <w:rPr>
          <w:rFonts w:cs="David"/>
          <w:rtl/>
        </w:rPr>
      </w:pPr>
    </w:p>
    <w:p w:rsidR="00000000" w:rsidRDefault="00E41E8A">
      <w:pPr>
        <w:jc w:val="both"/>
        <w:rPr>
          <w:rFonts w:cs="David"/>
          <w:rtl/>
        </w:rPr>
      </w:pPr>
      <w:r>
        <w:rPr>
          <w:rFonts w:cs="David"/>
          <w:u w:val="single"/>
          <w:rtl/>
        </w:rPr>
        <w:t>היו"ר גאלב מג'אדלה:</w:t>
      </w:r>
    </w:p>
    <w:p w:rsidR="00000000" w:rsidRDefault="00E41E8A">
      <w:pPr>
        <w:jc w:val="both"/>
        <w:rPr>
          <w:rFonts w:cs="David"/>
          <w:rtl/>
        </w:rPr>
      </w:pPr>
    </w:p>
    <w:p w:rsidR="00000000" w:rsidRDefault="00E41E8A">
      <w:pPr>
        <w:jc w:val="both"/>
        <w:rPr>
          <w:rFonts w:cs="David"/>
          <w:rtl/>
        </w:rPr>
      </w:pPr>
      <w:r>
        <w:rPr>
          <w:rFonts w:cs="David"/>
          <w:rtl/>
        </w:rPr>
        <w:tab/>
        <w:t xml:space="preserve">אתה לא יכול למנוע התחלת עבודה כאשר נעשו התהליכים המשפטיים הדרושים. אנחנו צריכים </w:t>
      </w:r>
      <w:r>
        <w:rPr>
          <w:rFonts w:cs="David"/>
          <w:rtl/>
        </w:rPr>
        <w:t xml:space="preserve">להיות ריאלים. התביעה שלך, החששות והזהירות שלך, הם לגיטימיים ונכונים. עם זאת, אנחנו לא רוצים לעשות צחוק מעצמנו. ניתנה לנו סמכות לאשר את הגריעה. הצד המשפטי והצד התכנוני אומרים לנו, כי ברגע שאנחנו מאשרים את הגריעה תהליך ההכרזה מתחיל באופן אוטומטי. </w:t>
      </w:r>
    </w:p>
    <w:p w:rsidR="00000000" w:rsidRDefault="00E41E8A">
      <w:pPr>
        <w:jc w:val="both"/>
        <w:rPr>
          <w:rFonts w:cs="David"/>
          <w:rtl/>
        </w:rPr>
      </w:pPr>
    </w:p>
    <w:p w:rsidR="00000000" w:rsidRDefault="00E41E8A">
      <w:pPr>
        <w:jc w:val="both"/>
        <w:rPr>
          <w:rFonts w:cs="David"/>
          <w:rtl/>
        </w:rPr>
      </w:pPr>
      <w:r>
        <w:rPr>
          <w:rFonts w:cs="David"/>
          <w:u w:val="single"/>
          <w:rtl/>
        </w:rPr>
        <w:t>משה  ווקר</w:t>
      </w:r>
      <w:r>
        <w:rPr>
          <w:rFonts w:cs="David"/>
          <w:u w:val="single"/>
          <w:rtl/>
        </w:rPr>
        <w:t>ט:</w:t>
      </w:r>
    </w:p>
    <w:p w:rsidR="00000000" w:rsidRDefault="00E41E8A">
      <w:pPr>
        <w:jc w:val="both"/>
        <w:rPr>
          <w:rFonts w:cs="David"/>
          <w:rtl/>
        </w:rPr>
      </w:pPr>
    </w:p>
    <w:p w:rsidR="00000000" w:rsidRDefault="00E41E8A">
      <w:pPr>
        <w:jc w:val="both"/>
        <w:rPr>
          <w:rFonts w:cs="David"/>
          <w:rtl/>
        </w:rPr>
      </w:pPr>
      <w:r>
        <w:rPr>
          <w:rFonts w:cs="David"/>
          <w:rtl/>
        </w:rPr>
        <w:tab/>
        <w:t xml:space="preserve">האינטרס הוא של המשרד לאיכות הסביבה. </w:t>
      </w:r>
    </w:p>
    <w:p w:rsidR="00000000" w:rsidRDefault="00E41E8A">
      <w:pPr>
        <w:jc w:val="both"/>
        <w:rPr>
          <w:rFonts w:cs="David"/>
          <w:rtl/>
        </w:rPr>
      </w:pPr>
    </w:p>
    <w:p w:rsidR="00000000" w:rsidRDefault="00E41E8A">
      <w:pPr>
        <w:jc w:val="both"/>
        <w:rPr>
          <w:rFonts w:cs="David"/>
          <w:rtl/>
        </w:rPr>
      </w:pPr>
      <w:r>
        <w:rPr>
          <w:rFonts w:cs="David"/>
          <w:u w:val="single"/>
          <w:rtl/>
        </w:rPr>
        <w:t>חמי דורון:</w:t>
      </w:r>
    </w:p>
    <w:p w:rsidR="00000000" w:rsidRDefault="00E41E8A">
      <w:pPr>
        <w:jc w:val="both"/>
        <w:rPr>
          <w:rFonts w:cs="David"/>
          <w:rtl/>
        </w:rPr>
      </w:pPr>
    </w:p>
    <w:p w:rsidR="00000000" w:rsidRDefault="00E41E8A">
      <w:pPr>
        <w:jc w:val="both"/>
        <w:rPr>
          <w:rFonts w:cs="David"/>
          <w:rtl/>
        </w:rPr>
      </w:pPr>
      <w:r>
        <w:rPr>
          <w:rFonts w:cs="David"/>
          <w:rtl/>
        </w:rPr>
        <w:tab/>
        <w:t xml:space="preserve">להם יש אינטרס להכריז. גם בנחל עיון היה להם אינטרס להכריז. הם רוצים לעשות את זה, אבל ידם כבולות. </w:t>
      </w:r>
    </w:p>
    <w:p w:rsidR="00000000" w:rsidRDefault="00E41E8A">
      <w:pPr>
        <w:jc w:val="both"/>
        <w:rPr>
          <w:rFonts w:cs="David"/>
          <w:rtl/>
        </w:rPr>
      </w:pPr>
    </w:p>
    <w:p w:rsidR="00000000" w:rsidRDefault="00E41E8A">
      <w:pPr>
        <w:jc w:val="both"/>
        <w:rPr>
          <w:rFonts w:cs="David"/>
          <w:rtl/>
        </w:rPr>
      </w:pPr>
      <w:r>
        <w:rPr>
          <w:rFonts w:cs="David"/>
          <w:u w:val="single"/>
          <w:rtl/>
        </w:rPr>
        <w:t>משה  ווקרט:</w:t>
      </w:r>
    </w:p>
    <w:p w:rsidR="00000000" w:rsidRDefault="00E41E8A">
      <w:pPr>
        <w:jc w:val="both"/>
        <w:rPr>
          <w:rFonts w:cs="David"/>
          <w:rtl/>
        </w:rPr>
      </w:pPr>
    </w:p>
    <w:p w:rsidR="00000000" w:rsidRDefault="00E41E8A">
      <w:pPr>
        <w:jc w:val="both"/>
        <w:rPr>
          <w:rFonts w:cs="David"/>
          <w:rtl/>
        </w:rPr>
      </w:pPr>
      <w:r>
        <w:rPr>
          <w:rFonts w:cs="David"/>
          <w:rtl/>
        </w:rPr>
        <w:tab/>
        <w:t>כבולות על ידי מי? בתב"ע זה כבר מסודר.</w:t>
      </w:r>
    </w:p>
    <w:p w:rsidR="00000000" w:rsidRDefault="00E41E8A">
      <w:pPr>
        <w:jc w:val="both"/>
        <w:rPr>
          <w:rFonts w:cs="David"/>
          <w:rtl/>
        </w:rPr>
      </w:pPr>
    </w:p>
    <w:p w:rsidR="00000000" w:rsidRDefault="00E41E8A">
      <w:pPr>
        <w:jc w:val="both"/>
        <w:rPr>
          <w:rFonts w:cs="David"/>
          <w:rtl/>
        </w:rPr>
      </w:pPr>
      <w:r>
        <w:rPr>
          <w:rFonts w:cs="David"/>
          <w:u w:val="single"/>
          <w:rtl/>
        </w:rPr>
        <w:t>חמי דורון:</w:t>
      </w:r>
    </w:p>
    <w:p w:rsidR="00000000" w:rsidRDefault="00E41E8A">
      <w:pPr>
        <w:jc w:val="both"/>
        <w:rPr>
          <w:rFonts w:cs="David"/>
          <w:rtl/>
        </w:rPr>
      </w:pPr>
    </w:p>
    <w:p w:rsidR="00000000" w:rsidRDefault="00E41E8A">
      <w:pPr>
        <w:jc w:val="both"/>
        <w:rPr>
          <w:rFonts w:cs="David"/>
          <w:rtl/>
        </w:rPr>
      </w:pPr>
      <w:r>
        <w:rPr>
          <w:rFonts w:cs="David"/>
          <w:rtl/>
        </w:rPr>
        <w:tab/>
        <w:t>התב"ע מדברת על הייעוד של הקרקע הזו ב</w:t>
      </w:r>
      <w:r>
        <w:rPr>
          <w:rFonts w:cs="David"/>
          <w:rtl/>
        </w:rPr>
        <w:t xml:space="preserve">רמה העקרונית. כמי שישב 10 שנים בוועדת תכנון ובנייה, אני מודיע לך ש-5 אנשים שאין להם מושג מה קורה יכולים להפוך את הייעוד ב-3 דקות. </w:t>
      </w:r>
    </w:p>
    <w:p w:rsidR="00000000" w:rsidRDefault="00E41E8A">
      <w:pPr>
        <w:jc w:val="both"/>
        <w:rPr>
          <w:rFonts w:cs="David"/>
          <w:rtl/>
        </w:rPr>
      </w:pPr>
    </w:p>
    <w:p w:rsidR="00000000" w:rsidRDefault="00E41E8A">
      <w:pPr>
        <w:jc w:val="both"/>
        <w:rPr>
          <w:rFonts w:cs="David"/>
          <w:rtl/>
        </w:rPr>
      </w:pPr>
      <w:r>
        <w:rPr>
          <w:rFonts w:cs="David"/>
          <w:u w:val="single"/>
          <w:rtl/>
        </w:rPr>
        <w:t>משה  ווקרט:</w:t>
      </w:r>
    </w:p>
    <w:p w:rsidR="00000000" w:rsidRDefault="00E41E8A">
      <w:pPr>
        <w:jc w:val="both"/>
        <w:rPr>
          <w:rFonts w:cs="David"/>
          <w:rtl/>
        </w:rPr>
      </w:pPr>
    </w:p>
    <w:p w:rsidR="00000000" w:rsidRDefault="00E41E8A">
      <w:pPr>
        <w:jc w:val="both"/>
        <w:rPr>
          <w:rFonts w:cs="David"/>
          <w:rtl/>
        </w:rPr>
      </w:pPr>
      <w:r>
        <w:rPr>
          <w:rFonts w:cs="David"/>
          <w:rtl/>
        </w:rPr>
        <w:tab/>
        <w:t>האם כך זה עובד בוועדה מחוזית?</w:t>
      </w:r>
    </w:p>
    <w:p w:rsidR="00000000" w:rsidRDefault="00E41E8A">
      <w:pPr>
        <w:jc w:val="both"/>
        <w:rPr>
          <w:rFonts w:cs="David"/>
          <w:rtl/>
        </w:rPr>
      </w:pPr>
    </w:p>
    <w:p w:rsidR="00000000" w:rsidRDefault="00E41E8A">
      <w:pPr>
        <w:jc w:val="both"/>
        <w:rPr>
          <w:rFonts w:cs="David"/>
          <w:rtl/>
        </w:rPr>
      </w:pPr>
      <w:r>
        <w:rPr>
          <w:rFonts w:cs="David"/>
          <w:u w:val="single"/>
          <w:rtl/>
        </w:rPr>
        <w:t>חמי דורון:</w:t>
      </w:r>
    </w:p>
    <w:p w:rsidR="00000000" w:rsidRDefault="00E41E8A">
      <w:pPr>
        <w:jc w:val="both"/>
        <w:rPr>
          <w:rFonts w:cs="David"/>
          <w:rtl/>
        </w:rPr>
      </w:pPr>
    </w:p>
    <w:p w:rsidR="00000000" w:rsidRDefault="00E41E8A">
      <w:pPr>
        <w:jc w:val="both"/>
        <w:rPr>
          <w:rFonts w:cs="David"/>
          <w:rtl/>
        </w:rPr>
      </w:pPr>
      <w:r>
        <w:rPr>
          <w:rFonts w:cs="David"/>
          <w:rtl/>
        </w:rPr>
        <w:tab/>
        <w:t xml:space="preserve">גם בוועדה מחוזית כך זה עובד. הם גם יכולים לאשר שימוש חורג מהייעוד </w:t>
      </w:r>
      <w:r>
        <w:rPr>
          <w:rFonts w:cs="David"/>
          <w:rtl/>
        </w:rPr>
        <w:t xml:space="preserve">לתקופה של 10 שנים. </w:t>
      </w:r>
    </w:p>
    <w:p w:rsidR="00000000" w:rsidRDefault="00E41E8A">
      <w:pPr>
        <w:jc w:val="both"/>
        <w:rPr>
          <w:rFonts w:cs="David"/>
          <w:rtl/>
        </w:rPr>
      </w:pPr>
    </w:p>
    <w:p w:rsidR="00000000" w:rsidRDefault="00E41E8A">
      <w:pPr>
        <w:jc w:val="both"/>
        <w:rPr>
          <w:rFonts w:cs="David"/>
          <w:rtl/>
        </w:rPr>
      </w:pPr>
      <w:r>
        <w:rPr>
          <w:rFonts w:cs="David"/>
          <w:u w:val="single"/>
          <w:rtl/>
        </w:rPr>
        <w:br w:type="page"/>
      </w:r>
      <w:r>
        <w:rPr>
          <w:rFonts w:cs="David"/>
          <w:u w:val="single"/>
          <w:rtl/>
        </w:rPr>
        <w:lastRenderedPageBreak/>
        <w:t>יהודה רייך:</w:t>
      </w:r>
    </w:p>
    <w:p w:rsidR="00000000" w:rsidRDefault="00E41E8A">
      <w:pPr>
        <w:jc w:val="both"/>
        <w:rPr>
          <w:rFonts w:cs="David"/>
          <w:rtl/>
        </w:rPr>
      </w:pPr>
    </w:p>
    <w:p w:rsidR="00000000" w:rsidRDefault="00E41E8A">
      <w:pPr>
        <w:jc w:val="both"/>
        <w:rPr>
          <w:rFonts w:cs="David"/>
          <w:rtl/>
        </w:rPr>
      </w:pPr>
      <w:r>
        <w:rPr>
          <w:rFonts w:cs="David"/>
          <w:rtl/>
        </w:rPr>
        <w:tab/>
        <w:t xml:space="preserve">ישנה בעיה לעשות את ההתניה הזו. אם אנחנו מאשרים את הגריעה, זה הולך לפרסום בעיתונות ואז מחכים 60 יום. ברגע שחיכית 60 יום התוכנית אושרה. מה תעשה אז אם לא יקוים התנאי? האם אתה תלך ותבטל את אישור התוכנית? </w:t>
      </w:r>
    </w:p>
    <w:p w:rsidR="00000000" w:rsidRDefault="00E41E8A">
      <w:pPr>
        <w:jc w:val="both"/>
        <w:rPr>
          <w:rFonts w:cs="David"/>
          <w:rtl/>
        </w:rPr>
      </w:pPr>
    </w:p>
    <w:p w:rsidR="00000000" w:rsidRDefault="00E41E8A">
      <w:pPr>
        <w:jc w:val="both"/>
        <w:rPr>
          <w:rFonts w:cs="David"/>
          <w:rtl/>
        </w:rPr>
      </w:pPr>
      <w:r>
        <w:rPr>
          <w:rFonts w:cs="David"/>
          <w:u w:val="single"/>
          <w:rtl/>
        </w:rPr>
        <w:t>היו"ר גאלב מג'אדלה</w:t>
      </w:r>
      <w:r>
        <w:rPr>
          <w:rFonts w:cs="David"/>
          <w:u w:val="single"/>
          <w:rtl/>
        </w:rPr>
        <w:t>:</w:t>
      </w:r>
    </w:p>
    <w:p w:rsidR="00000000" w:rsidRDefault="00E41E8A">
      <w:pPr>
        <w:jc w:val="both"/>
        <w:rPr>
          <w:rFonts w:cs="David"/>
          <w:rtl/>
        </w:rPr>
      </w:pPr>
    </w:p>
    <w:p w:rsidR="00000000" w:rsidRDefault="00E41E8A">
      <w:pPr>
        <w:jc w:val="both"/>
        <w:rPr>
          <w:rFonts w:cs="David"/>
          <w:rtl/>
        </w:rPr>
      </w:pPr>
      <w:r>
        <w:rPr>
          <w:rFonts w:cs="David"/>
          <w:rtl/>
        </w:rPr>
        <w:tab/>
        <w:t>לכן, ועדת הפנים ואיכות הסביבה תאשר את פניית שר הפנים אופיר פינס-פז בדבר ביטול ההכרזה על שטחים המהווים חלק משמורת טבע חניתה לי תוכנית מס' ג/ 13225. ישנה הסתייגות של חה"כ דורון ושלי, שיום אחרי שמתחיל תהליך הגריעה יתחיל תהליך הכרזה על חלופי השטחים. מניסיו</w:t>
      </w:r>
      <w:r>
        <w:rPr>
          <w:rFonts w:cs="David"/>
          <w:rtl/>
        </w:rPr>
        <w:t xml:space="preserve">ן העבר אנחנו למדים, שממהרים לקחת ולא ממהרים לתת. </w:t>
      </w:r>
    </w:p>
    <w:p w:rsidR="00000000" w:rsidRDefault="00E41E8A">
      <w:pPr>
        <w:jc w:val="both"/>
        <w:rPr>
          <w:rFonts w:cs="David"/>
          <w:rtl/>
        </w:rPr>
      </w:pPr>
    </w:p>
    <w:p w:rsidR="00000000" w:rsidRDefault="00E41E8A">
      <w:pPr>
        <w:jc w:val="both"/>
        <w:rPr>
          <w:rFonts w:cs="David"/>
          <w:rtl/>
        </w:rPr>
      </w:pPr>
      <w:r>
        <w:rPr>
          <w:rFonts w:cs="David"/>
          <w:rtl/>
        </w:rPr>
        <w:tab/>
        <w:t>מבלי לפגוע בתהליך הגריעה, אנחנו רוצים לסייג ולומר, כי אנחנו רוצים התחייבות בכתב ממשרד הפנים, שבו נאמר כי משרד הפנים מתחייב לעשות הכל מצדו כדי להשלים את העניין, לבצע את חילופי השטחים. ועדת הפנים תמשיך לעקו</w:t>
      </w:r>
      <w:r>
        <w:rPr>
          <w:rFonts w:cs="David"/>
          <w:rtl/>
        </w:rPr>
        <w:t xml:space="preserve">ב אחרי תהליך הביצוע של השלמת החילופין. </w:t>
      </w:r>
    </w:p>
    <w:p w:rsidR="00000000" w:rsidRDefault="00E41E8A">
      <w:pPr>
        <w:jc w:val="both"/>
        <w:rPr>
          <w:rFonts w:cs="David"/>
          <w:rtl/>
        </w:rPr>
      </w:pPr>
      <w:r>
        <w:rPr>
          <w:rFonts w:cs="David"/>
          <w:rtl/>
        </w:rPr>
        <w:t>זה לא חלק מההחלטה. ההחלטה היא, שאנחנו מאשרים את פניית שר הפנים בדבר גריעת חלק משמורת טבע חניתה לפי תוכנית מס' ג/13225. במנותק מההחלטה, אנחנו רוצים לקבל מכתב משר הפנים, שבו הוא יכתוב כי שר הפנים יפעל בכל הדרכים הדרושו</w:t>
      </w:r>
      <w:r>
        <w:rPr>
          <w:rFonts w:cs="David"/>
          <w:rtl/>
        </w:rPr>
        <w:t xml:space="preserve">ת כדי לבצע את החלק השני של ההסכם. כדי להימנות הישנות מקרים כפי שקרו בעבר, ועדת הפנים תעקוב אחרי זה. </w:t>
      </w:r>
    </w:p>
    <w:p w:rsidR="00000000" w:rsidRDefault="00E41E8A">
      <w:pPr>
        <w:jc w:val="both"/>
        <w:rPr>
          <w:rFonts w:cs="David"/>
          <w:rtl/>
        </w:rPr>
      </w:pPr>
    </w:p>
    <w:p w:rsidR="00000000" w:rsidRDefault="00E41E8A">
      <w:pPr>
        <w:jc w:val="both"/>
        <w:rPr>
          <w:rFonts w:cs="David"/>
          <w:rtl/>
        </w:rPr>
      </w:pPr>
      <w:r>
        <w:rPr>
          <w:rFonts w:cs="David"/>
          <w:u w:val="single"/>
          <w:rtl/>
        </w:rPr>
        <w:t>עידו בן-יצחק:</w:t>
      </w:r>
    </w:p>
    <w:p w:rsidR="00000000" w:rsidRDefault="00E41E8A">
      <w:pPr>
        <w:jc w:val="both"/>
        <w:rPr>
          <w:rFonts w:cs="David"/>
          <w:rtl/>
        </w:rPr>
      </w:pPr>
    </w:p>
    <w:p w:rsidR="00000000" w:rsidRDefault="00E41E8A">
      <w:pPr>
        <w:jc w:val="both"/>
        <w:rPr>
          <w:rFonts w:cs="David"/>
          <w:rtl/>
        </w:rPr>
      </w:pPr>
      <w:r>
        <w:rPr>
          <w:rFonts w:cs="David"/>
          <w:rtl/>
        </w:rPr>
        <w:tab/>
        <w:t>אני חושב שנציין, כי האישור של הוועדה הגיע רק לאחר שהוועדה השתכנעה שהגריעה חיונית לצורך קידום התוספת. היא השתכנעה, כי ללא אישור הגריעה לא ת</w:t>
      </w:r>
      <w:r>
        <w:rPr>
          <w:rFonts w:cs="David"/>
          <w:rtl/>
        </w:rPr>
        <w:t xml:space="preserve">תאפשר הרחבה. </w:t>
      </w:r>
    </w:p>
    <w:p w:rsidR="00000000" w:rsidRDefault="00E41E8A">
      <w:pPr>
        <w:jc w:val="both"/>
        <w:rPr>
          <w:rFonts w:cs="David"/>
          <w:rtl/>
        </w:rPr>
      </w:pPr>
    </w:p>
    <w:p w:rsidR="00000000" w:rsidRDefault="00E41E8A">
      <w:pPr>
        <w:jc w:val="both"/>
        <w:rPr>
          <w:rFonts w:cs="David"/>
          <w:rtl/>
        </w:rPr>
      </w:pPr>
      <w:r>
        <w:rPr>
          <w:rFonts w:cs="David"/>
          <w:u w:val="single"/>
          <w:rtl/>
        </w:rPr>
        <w:t>חמי דורון:</w:t>
      </w:r>
    </w:p>
    <w:p w:rsidR="00000000" w:rsidRDefault="00E41E8A">
      <w:pPr>
        <w:jc w:val="both"/>
        <w:rPr>
          <w:rFonts w:cs="David"/>
          <w:rtl/>
        </w:rPr>
      </w:pPr>
    </w:p>
    <w:p w:rsidR="00000000" w:rsidRDefault="00E41E8A">
      <w:pPr>
        <w:jc w:val="both"/>
        <w:rPr>
          <w:rFonts w:cs="David"/>
          <w:rtl/>
        </w:rPr>
      </w:pPr>
      <w:r>
        <w:rPr>
          <w:rFonts w:cs="David"/>
          <w:rtl/>
        </w:rPr>
        <w:tab/>
        <w:t>זו לא בעיה של הוועדה. אין לי בעיה עם זה שהיישוב רוצה להתפתח. הדבר היחידי שמשכנע אותי להצביע בעד, זה שאני מבין מהגברת אוסטרובסקי כי אותם 81 דונם אכן יוכרזו כשטח חלופי. אם זה לא ייעשה, אני מבטיח שאני אלחם מלחמת חרמה בכל בקשה של מש</w:t>
      </w:r>
      <w:r>
        <w:rPr>
          <w:rFonts w:cs="David"/>
          <w:rtl/>
        </w:rPr>
        <w:t xml:space="preserve">רד הפנים לשינויים מהסוג הזה.   אני לא מוכן לחכות 15 שנה כמו במקרה של נחל עיון. </w:t>
      </w:r>
    </w:p>
    <w:p w:rsidR="00000000" w:rsidRDefault="00E41E8A">
      <w:pPr>
        <w:jc w:val="both"/>
        <w:rPr>
          <w:rFonts w:cs="David"/>
          <w:rtl/>
        </w:rPr>
      </w:pPr>
    </w:p>
    <w:p w:rsidR="00000000" w:rsidRDefault="00E41E8A">
      <w:pPr>
        <w:jc w:val="both"/>
        <w:rPr>
          <w:rFonts w:cs="David"/>
          <w:rtl/>
        </w:rPr>
      </w:pPr>
      <w:r>
        <w:rPr>
          <w:rFonts w:cs="David"/>
          <w:u w:val="single"/>
          <w:rtl/>
        </w:rPr>
        <w:t>משה  ווקרט:</w:t>
      </w:r>
    </w:p>
    <w:p w:rsidR="00000000" w:rsidRDefault="00E41E8A">
      <w:pPr>
        <w:jc w:val="both"/>
        <w:rPr>
          <w:rFonts w:cs="David"/>
          <w:rtl/>
        </w:rPr>
      </w:pPr>
    </w:p>
    <w:p w:rsidR="00000000" w:rsidRDefault="00E41E8A">
      <w:pPr>
        <w:jc w:val="both"/>
        <w:rPr>
          <w:rFonts w:cs="David"/>
          <w:rtl/>
        </w:rPr>
      </w:pPr>
      <w:r>
        <w:rPr>
          <w:rFonts w:cs="David"/>
          <w:rtl/>
        </w:rPr>
        <w:tab/>
        <w:t xml:space="preserve">מבחינת חניתה אין שום בעיה. </w:t>
      </w:r>
    </w:p>
    <w:p w:rsidR="00000000" w:rsidRDefault="00E41E8A">
      <w:pPr>
        <w:jc w:val="both"/>
        <w:rPr>
          <w:rFonts w:cs="David"/>
          <w:rtl/>
        </w:rPr>
      </w:pPr>
    </w:p>
    <w:p w:rsidR="00000000" w:rsidRDefault="00E41E8A">
      <w:pPr>
        <w:jc w:val="both"/>
        <w:rPr>
          <w:rFonts w:cs="David"/>
          <w:rtl/>
        </w:rPr>
      </w:pPr>
      <w:r>
        <w:rPr>
          <w:rFonts w:cs="David"/>
          <w:u w:val="single"/>
          <w:rtl/>
        </w:rPr>
        <w:t>חמי דורון:</w:t>
      </w:r>
    </w:p>
    <w:p w:rsidR="00000000" w:rsidRDefault="00E41E8A">
      <w:pPr>
        <w:jc w:val="both"/>
        <w:rPr>
          <w:rFonts w:cs="David"/>
          <w:rtl/>
        </w:rPr>
      </w:pPr>
    </w:p>
    <w:p w:rsidR="00000000" w:rsidRDefault="00E41E8A">
      <w:pPr>
        <w:jc w:val="both"/>
        <w:rPr>
          <w:rFonts w:cs="David"/>
          <w:rtl/>
        </w:rPr>
      </w:pPr>
      <w:r>
        <w:rPr>
          <w:rFonts w:cs="David"/>
          <w:rtl/>
        </w:rPr>
        <w:tab/>
        <w:t xml:space="preserve">אני לא פונה לחניתה. היא לא הבעיה והיא לא פקטור. מי שפקטור בנושא הזה, זה אך ורק משרד הפנים, ואני לא כל כך מאמין לממשלה. </w:t>
      </w:r>
    </w:p>
    <w:p w:rsidR="00000000" w:rsidRDefault="00E41E8A">
      <w:pPr>
        <w:jc w:val="both"/>
        <w:rPr>
          <w:rFonts w:cs="David"/>
          <w:rtl/>
        </w:rPr>
      </w:pPr>
    </w:p>
    <w:p w:rsidR="00000000" w:rsidRDefault="00E41E8A">
      <w:pPr>
        <w:jc w:val="both"/>
        <w:rPr>
          <w:rFonts w:cs="David"/>
          <w:rtl/>
        </w:rPr>
      </w:pPr>
      <w:r>
        <w:rPr>
          <w:rFonts w:cs="David"/>
          <w:u w:val="single"/>
          <w:rtl/>
        </w:rPr>
        <w:t>עידו בן-יצחק:</w:t>
      </w:r>
    </w:p>
    <w:p w:rsidR="00000000" w:rsidRDefault="00E41E8A">
      <w:pPr>
        <w:jc w:val="both"/>
        <w:rPr>
          <w:rFonts w:cs="David"/>
          <w:rtl/>
        </w:rPr>
      </w:pPr>
    </w:p>
    <w:p w:rsidR="00000000" w:rsidRDefault="00E41E8A">
      <w:pPr>
        <w:jc w:val="both"/>
        <w:rPr>
          <w:rFonts w:cs="David"/>
          <w:rtl/>
        </w:rPr>
      </w:pPr>
      <w:r>
        <w:rPr>
          <w:rFonts w:cs="David"/>
          <w:rtl/>
        </w:rPr>
        <w:tab/>
        <w:t xml:space="preserve">אני אמרתי, שהוועדה מתכוונת לאשר את הגריעה לאחר שהיא השתכנעה שהגריעה חיונית כדי לקבל את התוספת ושאי אפשר לעשות את התהליך הזה באופן הפוך. </w:t>
      </w:r>
    </w:p>
    <w:p w:rsidR="00000000" w:rsidRDefault="00E41E8A">
      <w:pPr>
        <w:jc w:val="both"/>
        <w:rPr>
          <w:rFonts w:cs="David"/>
          <w:rtl/>
        </w:rPr>
      </w:pPr>
    </w:p>
    <w:p w:rsidR="00000000" w:rsidRDefault="00E41E8A">
      <w:pPr>
        <w:jc w:val="both"/>
        <w:rPr>
          <w:rFonts w:cs="David"/>
          <w:rtl/>
        </w:rPr>
      </w:pPr>
      <w:r>
        <w:rPr>
          <w:rFonts w:cs="David"/>
          <w:u w:val="single"/>
          <w:rtl/>
        </w:rPr>
        <w:t>היו"ר גאלב מג'אדלה:</w:t>
      </w:r>
    </w:p>
    <w:p w:rsidR="00000000" w:rsidRDefault="00E41E8A">
      <w:pPr>
        <w:jc w:val="both"/>
        <w:rPr>
          <w:rFonts w:cs="David"/>
          <w:rtl/>
        </w:rPr>
      </w:pPr>
    </w:p>
    <w:p w:rsidR="00000000" w:rsidRDefault="00E41E8A">
      <w:pPr>
        <w:jc w:val="both"/>
        <w:rPr>
          <w:rFonts w:cs="David"/>
          <w:rtl/>
        </w:rPr>
      </w:pPr>
      <w:r>
        <w:rPr>
          <w:rFonts w:cs="David"/>
          <w:rtl/>
        </w:rPr>
        <w:tab/>
        <w:t>עידו אומר, שאנחנו מאשרים את הבקשה של שר הפנים. אנחנו השתכנענו שהשטח שגורעים או</w:t>
      </w:r>
      <w:r>
        <w:rPr>
          <w:rFonts w:cs="David"/>
          <w:rtl/>
        </w:rPr>
        <w:t xml:space="preserve">תו הוא חיוני ליישוב, וכי היישוב ייתן במקביל 81 דונם לשמורה. יחד עם זאת, במנותק מההחלטה, אנחנו מבקשים משר הפנים להוציא מכתב בו הוא יודיע כי כל הגורמים במשרד הפנים יפעלו כדי להבטיח את ההכרזה על השטח החלופי. </w:t>
      </w:r>
    </w:p>
    <w:p w:rsidR="00000000" w:rsidRDefault="00E41E8A">
      <w:pPr>
        <w:jc w:val="both"/>
        <w:rPr>
          <w:rFonts w:cs="David"/>
          <w:rtl/>
        </w:rPr>
      </w:pPr>
    </w:p>
    <w:p w:rsidR="00000000" w:rsidRDefault="00E41E8A">
      <w:pPr>
        <w:jc w:val="both"/>
        <w:rPr>
          <w:rFonts w:cs="David"/>
          <w:rtl/>
        </w:rPr>
      </w:pPr>
      <w:r>
        <w:rPr>
          <w:rFonts w:cs="David"/>
          <w:u w:val="single"/>
          <w:rtl/>
        </w:rPr>
        <w:br w:type="page"/>
        <w:t>נטלי אוסטורובסקי:</w:t>
      </w:r>
    </w:p>
    <w:p w:rsidR="00000000" w:rsidRDefault="00E41E8A">
      <w:pPr>
        <w:jc w:val="both"/>
        <w:rPr>
          <w:rFonts w:cs="David"/>
          <w:rtl/>
        </w:rPr>
      </w:pPr>
    </w:p>
    <w:p w:rsidR="00000000" w:rsidRDefault="00E41E8A">
      <w:pPr>
        <w:jc w:val="both"/>
        <w:rPr>
          <w:rFonts w:cs="David"/>
          <w:rtl/>
        </w:rPr>
      </w:pPr>
      <w:r>
        <w:rPr>
          <w:rFonts w:cs="David"/>
          <w:rtl/>
        </w:rPr>
        <w:tab/>
        <w:t>יהיה לי ממש קשה לשכנע את השר</w:t>
      </w:r>
      <w:r>
        <w:rPr>
          <w:rFonts w:cs="David"/>
          <w:rtl/>
        </w:rPr>
        <w:t xml:space="preserve"> שלנו לחתום על מכתב כזה. </w:t>
      </w:r>
    </w:p>
    <w:p w:rsidR="00000000" w:rsidRDefault="00E41E8A">
      <w:pPr>
        <w:jc w:val="both"/>
        <w:rPr>
          <w:rFonts w:cs="David"/>
          <w:rtl/>
        </w:rPr>
      </w:pPr>
    </w:p>
    <w:p w:rsidR="00000000" w:rsidRDefault="00E41E8A">
      <w:pPr>
        <w:jc w:val="both"/>
        <w:rPr>
          <w:rFonts w:cs="David"/>
          <w:rtl/>
        </w:rPr>
      </w:pPr>
      <w:r>
        <w:rPr>
          <w:rFonts w:cs="David"/>
          <w:u w:val="single"/>
          <w:rtl/>
        </w:rPr>
        <w:t>היו"ר גאלב מג'אדלה:</w:t>
      </w:r>
    </w:p>
    <w:p w:rsidR="00000000" w:rsidRDefault="00E41E8A">
      <w:pPr>
        <w:jc w:val="both"/>
        <w:rPr>
          <w:rFonts w:cs="David"/>
          <w:rtl/>
        </w:rPr>
      </w:pPr>
    </w:p>
    <w:p w:rsidR="00000000" w:rsidRDefault="00E41E8A">
      <w:pPr>
        <w:jc w:val="both"/>
        <w:rPr>
          <w:rFonts w:cs="David"/>
          <w:rtl/>
        </w:rPr>
      </w:pPr>
      <w:r>
        <w:rPr>
          <w:rFonts w:cs="David"/>
          <w:rtl/>
        </w:rPr>
        <w:tab/>
        <w:t xml:space="preserve">למה את פסימית? </w:t>
      </w:r>
    </w:p>
    <w:p w:rsidR="00000000" w:rsidRDefault="00E41E8A">
      <w:pPr>
        <w:jc w:val="both"/>
        <w:rPr>
          <w:rFonts w:cs="David"/>
          <w:rtl/>
        </w:rPr>
      </w:pPr>
    </w:p>
    <w:p w:rsidR="00000000" w:rsidRDefault="00E41E8A">
      <w:pPr>
        <w:jc w:val="both"/>
        <w:rPr>
          <w:rFonts w:cs="David"/>
          <w:rtl/>
        </w:rPr>
      </w:pPr>
      <w:r>
        <w:rPr>
          <w:rFonts w:cs="David"/>
          <w:u w:val="single"/>
          <w:rtl/>
        </w:rPr>
        <w:t>נטלי אוסטורובסקי:</w:t>
      </w:r>
    </w:p>
    <w:p w:rsidR="00000000" w:rsidRDefault="00E41E8A">
      <w:pPr>
        <w:jc w:val="both"/>
        <w:rPr>
          <w:rFonts w:cs="David"/>
          <w:rtl/>
        </w:rPr>
      </w:pPr>
    </w:p>
    <w:p w:rsidR="00000000" w:rsidRDefault="00E41E8A">
      <w:pPr>
        <w:jc w:val="both"/>
        <w:rPr>
          <w:rFonts w:cs="David"/>
          <w:rtl/>
        </w:rPr>
      </w:pPr>
      <w:r>
        <w:rPr>
          <w:rFonts w:cs="David"/>
          <w:rtl/>
        </w:rPr>
        <w:tab/>
        <w:t xml:space="preserve">הבעיה היא, שזה לא תמיד תלוי בנו. אנחנו צריכים לקבל תמיכה מהמשרד לאיכות הסביבה וממשרד החינוך. </w:t>
      </w:r>
    </w:p>
    <w:p w:rsidR="00000000" w:rsidRDefault="00E41E8A">
      <w:pPr>
        <w:jc w:val="both"/>
        <w:rPr>
          <w:rFonts w:cs="David"/>
          <w:u w:val="single"/>
          <w:rtl/>
        </w:rPr>
      </w:pPr>
    </w:p>
    <w:p w:rsidR="00000000" w:rsidRDefault="00E41E8A">
      <w:pPr>
        <w:jc w:val="both"/>
        <w:rPr>
          <w:rFonts w:cs="David"/>
          <w:u w:val="single"/>
          <w:rtl/>
        </w:rPr>
      </w:pPr>
      <w:r>
        <w:rPr>
          <w:rFonts w:cs="David"/>
          <w:u w:val="single"/>
          <w:rtl/>
        </w:rPr>
        <w:t>לירון דין:</w:t>
      </w:r>
    </w:p>
    <w:p w:rsidR="00000000" w:rsidRDefault="00E41E8A">
      <w:pPr>
        <w:jc w:val="both"/>
        <w:rPr>
          <w:rFonts w:cs="David"/>
          <w:rtl/>
        </w:rPr>
      </w:pPr>
    </w:p>
    <w:p w:rsidR="00000000" w:rsidRDefault="00E41E8A">
      <w:pPr>
        <w:jc w:val="both"/>
        <w:rPr>
          <w:rFonts w:cs="David"/>
          <w:rtl/>
        </w:rPr>
      </w:pPr>
      <w:r>
        <w:rPr>
          <w:rFonts w:cs="David"/>
          <w:rtl/>
        </w:rPr>
        <w:tab/>
        <w:t>המשרד לאיכות הסביבה כבר נתן את הסכמתו. גם מועצת גנים ושמורות כ</w:t>
      </w:r>
      <w:r>
        <w:rPr>
          <w:rFonts w:cs="David"/>
          <w:rtl/>
        </w:rPr>
        <w:t>בר דנה בזה ונתנה את הסכמתה.</w:t>
      </w:r>
    </w:p>
    <w:p w:rsidR="00000000" w:rsidRDefault="00E41E8A">
      <w:pPr>
        <w:jc w:val="both"/>
        <w:rPr>
          <w:rFonts w:cs="David"/>
          <w:rtl/>
        </w:rPr>
      </w:pPr>
    </w:p>
    <w:p w:rsidR="00000000" w:rsidRDefault="00E41E8A">
      <w:pPr>
        <w:jc w:val="both"/>
        <w:rPr>
          <w:rFonts w:cs="David"/>
          <w:rtl/>
        </w:rPr>
      </w:pPr>
      <w:r>
        <w:rPr>
          <w:rFonts w:cs="David"/>
          <w:u w:val="single"/>
          <w:rtl/>
        </w:rPr>
        <w:t>חמי דורון:</w:t>
      </w:r>
    </w:p>
    <w:p w:rsidR="00000000" w:rsidRDefault="00E41E8A">
      <w:pPr>
        <w:jc w:val="both"/>
        <w:rPr>
          <w:rFonts w:cs="David"/>
          <w:rtl/>
        </w:rPr>
      </w:pPr>
    </w:p>
    <w:p w:rsidR="00000000" w:rsidRDefault="00E41E8A">
      <w:pPr>
        <w:jc w:val="both"/>
        <w:rPr>
          <w:rFonts w:cs="David"/>
          <w:rtl/>
        </w:rPr>
      </w:pPr>
      <w:r>
        <w:rPr>
          <w:rFonts w:cs="David"/>
          <w:rtl/>
        </w:rPr>
        <w:tab/>
        <w:t>האם זה תלוי רק במשרד החינוך?</w:t>
      </w:r>
    </w:p>
    <w:p w:rsidR="00000000" w:rsidRDefault="00E41E8A">
      <w:pPr>
        <w:jc w:val="both"/>
        <w:rPr>
          <w:rFonts w:cs="David"/>
          <w:rtl/>
        </w:rPr>
      </w:pPr>
    </w:p>
    <w:p w:rsidR="00000000" w:rsidRDefault="00E41E8A">
      <w:pPr>
        <w:jc w:val="both"/>
        <w:rPr>
          <w:rFonts w:cs="David"/>
          <w:rtl/>
        </w:rPr>
      </w:pPr>
      <w:r>
        <w:rPr>
          <w:rFonts w:cs="David"/>
          <w:u w:val="single"/>
          <w:rtl/>
        </w:rPr>
        <w:t>נטלי אוסטורובסקי:</w:t>
      </w:r>
    </w:p>
    <w:p w:rsidR="00000000" w:rsidRDefault="00E41E8A">
      <w:pPr>
        <w:jc w:val="both"/>
        <w:rPr>
          <w:rFonts w:cs="David"/>
          <w:rtl/>
        </w:rPr>
      </w:pPr>
    </w:p>
    <w:p w:rsidR="00000000" w:rsidRDefault="00E41E8A">
      <w:pPr>
        <w:jc w:val="both"/>
        <w:rPr>
          <w:rFonts w:cs="David"/>
          <w:rtl/>
        </w:rPr>
      </w:pPr>
      <w:r>
        <w:rPr>
          <w:rFonts w:cs="David"/>
          <w:rtl/>
        </w:rPr>
        <w:tab/>
        <w:t>אנחנו צריכים לקבל אישור ממשרד החינוך.</w:t>
      </w:r>
    </w:p>
    <w:p w:rsidR="00000000" w:rsidRDefault="00E41E8A">
      <w:pPr>
        <w:jc w:val="both"/>
        <w:rPr>
          <w:rFonts w:cs="David"/>
          <w:rtl/>
        </w:rPr>
      </w:pPr>
    </w:p>
    <w:p w:rsidR="00000000" w:rsidRDefault="00E41E8A">
      <w:pPr>
        <w:jc w:val="both"/>
        <w:rPr>
          <w:rFonts w:cs="David"/>
          <w:rtl/>
        </w:rPr>
      </w:pPr>
      <w:r>
        <w:rPr>
          <w:rFonts w:cs="David"/>
          <w:u w:val="single"/>
          <w:rtl/>
        </w:rPr>
        <w:t>היו"ר גאלב מג'אדלה:</w:t>
      </w:r>
    </w:p>
    <w:p w:rsidR="00000000" w:rsidRDefault="00E41E8A">
      <w:pPr>
        <w:jc w:val="both"/>
        <w:rPr>
          <w:rFonts w:cs="David"/>
          <w:rtl/>
        </w:rPr>
      </w:pPr>
    </w:p>
    <w:p w:rsidR="00000000" w:rsidRDefault="00E41E8A">
      <w:pPr>
        <w:jc w:val="both"/>
        <w:rPr>
          <w:rFonts w:cs="David"/>
          <w:rtl/>
        </w:rPr>
      </w:pPr>
      <w:r>
        <w:rPr>
          <w:rFonts w:cs="David"/>
          <w:rtl/>
        </w:rPr>
        <w:tab/>
        <w:t xml:space="preserve">חה"כ  דורון, יש לי הצעה בשבילך. תיזום בשמי ובשמך תיקון לחוק, ששני הדברים חייבים להתבצע במקביל. </w:t>
      </w:r>
    </w:p>
    <w:p w:rsidR="00000000" w:rsidRDefault="00E41E8A">
      <w:pPr>
        <w:jc w:val="both"/>
        <w:rPr>
          <w:rFonts w:cs="David"/>
          <w:rtl/>
        </w:rPr>
      </w:pPr>
    </w:p>
    <w:p w:rsidR="00000000" w:rsidRDefault="00E41E8A">
      <w:pPr>
        <w:jc w:val="both"/>
        <w:rPr>
          <w:rFonts w:cs="David"/>
          <w:rtl/>
        </w:rPr>
      </w:pPr>
      <w:r>
        <w:rPr>
          <w:rFonts w:cs="David"/>
          <w:u w:val="single"/>
          <w:rtl/>
        </w:rPr>
        <w:t>חמי דו</w:t>
      </w:r>
      <w:r>
        <w:rPr>
          <w:rFonts w:cs="David"/>
          <w:u w:val="single"/>
          <w:rtl/>
        </w:rPr>
        <w:t>רון:</w:t>
      </w:r>
    </w:p>
    <w:p w:rsidR="00000000" w:rsidRDefault="00E41E8A">
      <w:pPr>
        <w:jc w:val="both"/>
        <w:rPr>
          <w:rFonts w:cs="David"/>
          <w:rtl/>
        </w:rPr>
      </w:pPr>
    </w:p>
    <w:p w:rsidR="00000000" w:rsidRDefault="00E41E8A">
      <w:pPr>
        <w:jc w:val="both"/>
        <w:rPr>
          <w:rFonts w:cs="David"/>
          <w:rtl/>
        </w:rPr>
      </w:pPr>
      <w:r>
        <w:rPr>
          <w:rFonts w:cs="David"/>
          <w:rtl/>
        </w:rPr>
        <w:tab/>
        <w:t xml:space="preserve">הממשלה תתנגד. </w:t>
      </w:r>
    </w:p>
    <w:p w:rsidR="00000000" w:rsidRDefault="00E41E8A">
      <w:pPr>
        <w:jc w:val="both"/>
        <w:rPr>
          <w:rFonts w:cs="David"/>
          <w:rtl/>
        </w:rPr>
      </w:pPr>
    </w:p>
    <w:p w:rsidR="00000000" w:rsidRDefault="00E41E8A">
      <w:pPr>
        <w:jc w:val="both"/>
        <w:rPr>
          <w:rFonts w:cs="David"/>
          <w:rtl/>
        </w:rPr>
      </w:pPr>
      <w:r>
        <w:rPr>
          <w:rFonts w:cs="David"/>
          <w:u w:val="single"/>
          <w:rtl/>
        </w:rPr>
        <w:t>היו"ר גאלב מג'אדלה:</w:t>
      </w:r>
    </w:p>
    <w:p w:rsidR="00000000" w:rsidRDefault="00E41E8A">
      <w:pPr>
        <w:jc w:val="both"/>
        <w:rPr>
          <w:rFonts w:cs="David"/>
          <w:rtl/>
        </w:rPr>
      </w:pPr>
    </w:p>
    <w:p w:rsidR="00000000" w:rsidRDefault="00E41E8A">
      <w:pPr>
        <w:jc w:val="both"/>
        <w:rPr>
          <w:rFonts w:cs="David"/>
          <w:rtl/>
        </w:rPr>
      </w:pPr>
      <w:r>
        <w:rPr>
          <w:rFonts w:cs="David"/>
          <w:rtl/>
        </w:rPr>
        <w:tab/>
        <w:t>בואו לא נהיה פסימיים. אני רוצה לסכם את הישיבה. הוועדה מבקשת משר הפנים להוציא מכתב, כי הוא ינחה את משרד הפנים, שהצעד המשלים יתבצע במהירות המקסימלית. אנחנו נעקוב אחרי זה. אנחנו מבקשים שתעדכנו אותנו, מה קורה. אנחנו</w:t>
      </w:r>
      <w:r>
        <w:rPr>
          <w:rFonts w:cs="David"/>
          <w:rtl/>
        </w:rPr>
        <w:t xml:space="preserve"> נצביע על פניית שר הפנים. </w:t>
      </w:r>
    </w:p>
    <w:p w:rsidR="00000000" w:rsidRDefault="00E41E8A">
      <w:pPr>
        <w:jc w:val="both"/>
        <w:rPr>
          <w:rFonts w:cs="David"/>
          <w:rtl/>
        </w:rPr>
      </w:pPr>
    </w:p>
    <w:p w:rsidR="00000000" w:rsidRDefault="00E41E8A">
      <w:pPr>
        <w:jc w:val="center"/>
        <w:rPr>
          <w:rFonts w:cs="David"/>
          <w:b/>
          <w:bCs/>
          <w:rtl/>
        </w:rPr>
      </w:pPr>
      <w:r>
        <w:rPr>
          <w:rFonts w:cs="David"/>
          <w:b/>
          <w:bCs/>
          <w:rtl/>
        </w:rPr>
        <w:t>ה צ ב ע ה</w:t>
      </w:r>
    </w:p>
    <w:p w:rsidR="00000000" w:rsidRDefault="00E41E8A">
      <w:pPr>
        <w:jc w:val="center"/>
        <w:rPr>
          <w:rFonts w:cs="David"/>
          <w:rtl/>
        </w:rPr>
      </w:pPr>
      <w:r>
        <w:rPr>
          <w:rFonts w:cs="David"/>
          <w:rtl/>
        </w:rPr>
        <w:t>בעד – 2</w:t>
      </w:r>
    </w:p>
    <w:p w:rsidR="00000000" w:rsidRDefault="00E41E8A">
      <w:pPr>
        <w:jc w:val="center"/>
        <w:rPr>
          <w:rFonts w:cs="David"/>
          <w:rtl/>
        </w:rPr>
      </w:pPr>
      <w:r>
        <w:rPr>
          <w:rFonts w:cs="David"/>
          <w:rtl/>
        </w:rPr>
        <w:t>נגד – אין</w:t>
      </w:r>
    </w:p>
    <w:p w:rsidR="00000000" w:rsidRDefault="00E41E8A">
      <w:pPr>
        <w:jc w:val="center"/>
        <w:rPr>
          <w:rFonts w:cs="David"/>
          <w:rtl/>
        </w:rPr>
      </w:pPr>
      <w:r>
        <w:rPr>
          <w:rFonts w:cs="David"/>
          <w:rtl/>
        </w:rPr>
        <w:t>נמנעים - אין</w:t>
      </w:r>
    </w:p>
    <w:p w:rsidR="00000000" w:rsidRDefault="00E41E8A">
      <w:pPr>
        <w:jc w:val="both"/>
        <w:rPr>
          <w:rFonts w:cs="David"/>
          <w:rtl/>
        </w:rPr>
      </w:pPr>
    </w:p>
    <w:p w:rsidR="00000000" w:rsidRDefault="00E41E8A">
      <w:pPr>
        <w:jc w:val="both"/>
        <w:rPr>
          <w:rFonts w:cs="David"/>
          <w:rtl/>
        </w:rPr>
      </w:pPr>
      <w:r>
        <w:rPr>
          <w:rFonts w:cs="David"/>
          <w:u w:val="single"/>
          <w:rtl/>
        </w:rPr>
        <w:t>היו"ר גאלב מג'אדלה:</w:t>
      </w:r>
    </w:p>
    <w:p w:rsidR="00000000" w:rsidRDefault="00E41E8A">
      <w:pPr>
        <w:jc w:val="both"/>
        <w:rPr>
          <w:rFonts w:cs="David"/>
          <w:rtl/>
        </w:rPr>
      </w:pPr>
    </w:p>
    <w:p w:rsidR="00000000" w:rsidRDefault="00E41E8A">
      <w:pPr>
        <w:ind w:firstLine="720"/>
        <w:jc w:val="both"/>
        <w:rPr>
          <w:rFonts w:cs="David"/>
          <w:rtl/>
        </w:rPr>
      </w:pPr>
      <w:r>
        <w:rPr>
          <w:rFonts w:cs="David"/>
          <w:rtl/>
        </w:rPr>
        <w:t xml:space="preserve">אנחנו מאשרים פה אחד את הבקשה של שר הפנים. אין נמנעים ואין מתנגדים. תודה רבה, הישיבה נעולה.  </w:t>
      </w:r>
    </w:p>
    <w:p w:rsidR="00000000" w:rsidRDefault="00E41E8A">
      <w:pPr>
        <w:jc w:val="both"/>
        <w:rPr>
          <w:rFonts w:cs="David"/>
          <w:rtl/>
        </w:rPr>
      </w:pPr>
    </w:p>
    <w:p w:rsidR="00000000" w:rsidRDefault="00E41E8A">
      <w:pPr>
        <w:jc w:val="both"/>
        <w:rPr>
          <w:rFonts w:cs="David"/>
          <w:u w:val="single"/>
          <w:rtl/>
        </w:rPr>
      </w:pPr>
      <w:r>
        <w:rPr>
          <w:rFonts w:cs="David"/>
          <w:u w:val="single"/>
          <w:rtl/>
        </w:rPr>
        <w:t>הישיבה ננעלה בשעה 10:30</w:t>
      </w:r>
    </w:p>
    <w:p w:rsidR="00000000" w:rsidRDefault="00E41E8A">
      <w:pPr>
        <w:jc w:val="both"/>
        <w:rPr>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41E8A">
      <w:r>
        <w:separator/>
      </w:r>
    </w:p>
  </w:endnote>
  <w:endnote w:type="continuationSeparator" w:id="0">
    <w:p w:rsidR="00000000" w:rsidRDefault="00E41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41E8A">
      <w:r>
        <w:separator/>
      </w:r>
    </w:p>
  </w:footnote>
  <w:footnote w:type="continuationSeparator" w:id="0">
    <w:p w:rsidR="00000000" w:rsidRDefault="00E41E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1E8A">
    <w:pPr>
      <w:pStyle w:val="a4"/>
      <w:framePr w:wrap="auto" w:vAnchor="text" w:hAnchor="margin" w:y="1"/>
      <w:jc w:val="both"/>
      <w:rPr>
        <w:rStyle w:val="a3"/>
        <w:rFonts w:cs="David"/>
        <w:b/>
        <w:bCs/>
        <w:sz w:val="24"/>
        <w:rtl/>
      </w:rPr>
    </w:pPr>
    <w:r>
      <w:rPr>
        <w:rStyle w:val="a3"/>
        <w:rFonts w:cs="David"/>
        <w:b/>
        <w:bCs/>
      </w:rPr>
      <w:fldChar w:fldCharType="begin"/>
    </w:r>
    <w:r>
      <w:rPr>
        <w:rStyle w:val="a3"/>
        <w:rFonts w:cs="David"/>
        <w:b/>
        <w:bCs/>
      </w:rPr>
      <w:instrText xml:space="preserve">PAGE  </w:instrText>
    </w:r>
    <w:r>
      <w:rPr>
        <w:rStyle w:val="a3"/>
        <w:rFonts w:cs="David"/>
        <w:b/>
        <w:bCs/>
      </w:rPr>
      <w:fldChar w:fldCharType="separate"/>
    </w:r>
    <w:r>
      <w:rPr>
        <w:rStyle w:val="a3"/>
        <w:rFonts w:cs="David"/>
        <w:b/>
        <w:bCs/>
        <w:rtl/>
      </w:rPr>
      <w:t>5</w:t>
    </w:r>
    <w:r>
      <w:rPr>
        <w:rStyle w:val="a3"/>
        <w:rFonts w:cs="David"/>
        <w:b/>
        <w:bCs/>
      </w:rPr>
      <w:fldChar w:fldCharType="end"/>
    </w:r>
  </w:p>
  <w:p w:rsidR="00000000" w:rsidRDefault="00E41E8A">
    <w:pPr>
      <w:pStyle w:val="a4"/>
      <w:ind w:right="360"/>
      <w:jc w:val="both"/>
      <w:rPr>
        <w:rFonts w:cs="David"/>
        <w:sz w:val="24"/>
        <w:rtl/>
      </w:rPr>
    </w:pPr>
    <w:r>
      <w:rPr>
        <w:rFonts w:cs="David"/>
        <w:sz w:val="24"/>
        <w:rtl/>
      </w:rPr>
      <w:t>ועדת הפנים ואיכות הסביבה</w:t>
    </w:r>
  </w:p>
  <w:p w:rsidR="00000000" w:rsidRDefault="00E41E8A">
    <w:pPr>
      <w:pStyle w:val="a4"/>
      <w:ind w:right="360"/>
      <w:jc w:val="both"/>
      <w:rPr>
        <w:rStyle w:val="a3"/>
        <w:rFonts w:cs="David"/>
        <w:sz w:val="24"/>
        <w:rtl/>
      </w:rPr>
    </w:pPr>
    <w:r>
      <w:rPr>
        <w:rFonts w:cs="David"/>
        <w:sz w:val="24"/>
        <w:rtl/>
      </w:rPr>
      <w:t>05.07.2005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1E8A"/>
    <w:rsid w:val="00E41E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A0FFDF4-BED3-4957-ACB2-775E3A3BE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noProof/>
      <w:sz w:val="22"/>
    </w:rPr>
  </w:style>
  <w:style w:type="paragraph" w:styleId="6">
    <w:name w:val="heading 6"/>
    <w:basedOn w:val="a"/>
    <w:next w:val="a"/>
    <w:link w:val="60"/>
    <w:uiPriority w:val="99"/>
    <w:qFormat/>
    <w:pPr>
      <w:keepNext/>
      <w:overflowPunct w:val="0"/>
      <w:autoSpaceDE w:val="0"/>
      <w:autoSpaceDN w:val="0"/>
      <w:adjustRightInd w:val="0"/>
      <w:jc w:val="both"/>
      <w:textAlignment w:val="baseline"/>
      <w:outlineLvl w:val="5"/>
    </w:pPr>
    <w:rPr>
      <w:b/>
      <w:bCs/>
      <w:noProof/>
      <w:sz w:val="22"/>
    </w:rPr>
  </w:style>
  <w:style w:type="paragraph" w:styleId="9">
    <w:name w:val="heading 9"/>
    <w:basedOn w:val="a"/>
    <w:next w:val="a"/>
    <w:link w:val="90"/>
    <w:uiPriority w:val="99"/>
    <w:qFormat/>
    <w:pPr>
      <w:keepNext/>
      <w:tabs>
        <w:tab w:val="left" w:pos="1221"/>
      </w:tabs>
      <w:overflowPunct w:val="0"/>
      <w:autoSpaceDE w:val="0"/>
      <w:autoSpaceDN w:val="0"/>
      <w:adjustRightInd w:val="0"/>
      <w:jc w:val="center"/>
      <w:textAlignment w:val="baseline"/>
      <w:outlineLvl w:val="8"/>
    </w:pPr>
    <w:rPr>
      <w:b/>
      <w:bCs/>
      <w:noProof/>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adjustRightInd w:val="0"/>
      <w:textAlignment w:val="baseline"/>
    </w:pPr>
    <w:rPr>
      <w:noProof/>
      <w:sz w:val="22"/>
    </w:rPr>
  </w:style>
  <w:style w:type="character" w:customStyle="1" w:styleId="a5">
    <w:name w:val="כותרת עליונה תו"/>
    <w:basedOn w:val="a0"/>
    <w:link w:val="a4"/>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B83304-04E0-402D-ADD4-7BB6689B1FDE}"/>
</file>

<file path=customXml/itemProps2.xml><?xml version="1.0" encoding="utf-8"?>
<ds:datastoreItem xmlns:ds="http://schemas.openxmlformats.org/officeDocument/2006/customXml" ds:itemID="{51988105-A7FF-449D-A451-900A69AA191B}"/>
</file>

<file path=customXml/itemProps3.xml><?xml version="1.0" encoding="utf-8"?>
<ds:datastoreItem xmlns:ds="http://schemas.openxmlformats.org/officeDocument/2006/customXml" ds:itemID="{524D3CE4-F7D4-49B5-A3CD-8C8854174319}"/>
</file>

<file path=docProps/app.xml><?xml version="1.0" encoding="utf-8"?>
<Properties xmlns="http://schemas.openxmlformats.org/officeDocument/2006/extended-properties" xmlns:vt="http://schemas.openxmlformats.org/officeDocument/2006/docPropsVTypes">
  <Template>Normal</Template>
  <TotalTime>0</TotalTime>
  <Pages>6</Pages>
  <Words>1706</Words>
  <Characters>8535</Characters>
  <Application>Microsoft Office Word</Application>
  <DocSecurity>0</DocSecurity>
  <Lines>71</Lines>
  <Paragraphs>20</Paragraphs>
  <ScaleCrop>false</ScaleCrop>
  <Company>knesset</Company>
  <LinksUpToDate>false</LinksUpToDate>
  <CharactersWithSpaces>10221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ביטול הכרזה על שטחים המהווים חלק משמורת הטבע חניתה</dc:title>
  <dc:subject/>
  <dc:creator>p_tamars</dc:creator>
  <cp:keywords/>
  <dc:description/>
  <cp:lastModifiedBy>רינה דבורה קדרון</cp:lastModifiedBy>
  <cp:revision>2</cp:revision>
  <dcterms:created xsi:type="dcterms:W3CDTF">2017-04-19T08:22:00Z</dcterms:created>
  <dcterms:modified xsi:type="dcterms:W3CDTF">2017-04-19T08:22:00Z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101354505</vt:lpwstr>
  </property>
  <property fmtid="{D5CDD505-2E9C-101B-9397-08002B2CF9AE}" pid="4" name="SDDocDate">
    <vt:lpwstr>2005-08-25T08:00:00Z</vt:lpwstr>
  </property>
  <property fmtid="{D5CDD505-2E9C-101B-9397-08002B2CF9AE}" pid="5" name="SDHebDate">
    <vt:lpwstr>כ' באב,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462.000000000000</vt:lpwstr>
  </property>
  <property fmtid="{D5CDD505-2E9C-101B-9397-08002B2CF9AE}" pid="8" name="SDAuthor">
    <vt:lpwstr>תמר שפנייר</vt:lpwstr>
  </property>
  <property fmtid="{D5CDD505-2E9C-101B-9397-08002B2CF9AE}" pid="9" name="TaarichYeshiva">
    <vt:lpwstr>2005-07-05T08:00:00Z</vt:lpwstr>
  </property>
  <property fmtid="{D5CDD505-2E9C-101B-9397-08002B2CF9AE}" pid="10" name="שעת ישיבה">
    <vt:lpwstr>9:30</vt:lpwstr>
  </property>
  <property fmtid="{D5CDD505-2E9C-101B-9397-08002B2CF9AE}" pid="11" name="ContentTypeId">
    <vt:lpwstr>0x010100B126DF0F8D0A5A4EB112ABD857421DAD</vt:lpwstr>
  </property>
  <property fmtid="{D5CDD505-2E9C-101B-9397-08002B2CF9AE}" pid="12" name="SanhedrinItemID">
    <vt:r8>105416</vt:r8>
  </property>
  <property fmtid="{D5CDD505-2E9C-101B-9397-08002B2CF9AE}" pid="13" name="SanhedrinDocumentType">
    <vt:r8>167</vt:r8>
  </property>
</Properties>
</file>