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805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5F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805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805A4" w:rsidP="00E805A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216</w:t>
      </w:r>
    </w:p>
    <w:p w:rsidR="00E64116" w:rsidRPr="008713A4" w:rsidRDefault="00E805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E805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בפברואר 2022), שעה 10:00</w:t>
      </w:r>
    </w:p>
    <w:p w:rsidR="00E64116" w:rsidRPr="008713A4" w:rsidRDefault="00E64116" w:rsidP="00AB1344">
      <w:pPr>
        <w:ind w:left="10"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05F28" w:rsidRDefault="00E805A4" w:rsidP="00605F28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7067_1"/>
      <w:r w:rsidRPr="00605F28">
        <w:rPr>
          <w:rStyle w:val="TagStyle"/>
          <w:b/>
          <w:bCs w:val="0"/>
          <w:u w:val="none"/>
          <w:rtl/>
        </w:rPr>
        <w:t xml:space="preserve"> &lt;&lt; נושא &gt;&gt; </w:t>
      </w:r>
      <w:r w:rsidRPr="00605F28">
        <w:rPr>
          <w:b w:val="0"/>
          <w:bCs w:val="0"/>
          <w:u w:val="none"/>
          <w:rtl/>
        </w:rPr>
        <w:t>שלושים שנה לחקיקת חוק יסוד: כבוד האדם וחירותו</w:t>
      </w:r>
      <w:r w:rsidRPr="00605F28">
        <w:rPr>
          <w:rStyle w:val="TagStyle"/>
          <w:b/>
          <w:bCs w:val="0"/>
          <w:u w:val="none"/>
          <w:rtl/>
        </w:rPr>
        <w:t xml:space="preserve"> &lt;&lt; נושא &gt;&gt;</w:t>
      </w:r>
      <w:r w:rsidRPr="00605F28">
        <w:rPr>
          <w:b w:val="0"/>
          <w:bCs w:val="0"/>
          <w:u w:val="none"/>
          <w:rtl/>
        </w:rPr>
        <w:t xml:space="preserve">   </w:t>
      </w:r>
      <w:bookmarkEnd w:id="0"/>
    </w:p>
    <w:p w:rsidR="00E805A4" w:rsidRPr="008713A4" w:rsidRDefault="00E805A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B1344" w:rsidRDefault="00E805A4" w:rsidP="00EC1FB3">
      <w:pPr>
        <w:ind w:firstLine="0"/>
        <w:rPr>
          <w:rtl/>
        </w:rPr>
      </w:pPr>
      <w:r w:rsidRPr="00AB1344">
        <w:rPr>
          <w:rtl/>
        </w:rPr>
        <w:t>גלעד קריב – היו"ר</w:t>
      </w:r>
    </w:p>
    <w:p w:rsidR="00E805A4" w:rsidRPr="00AB1344" w:rsidRDefault="00E805A4" w:rsidP="00EC1FB3">
      <w:pPr>
        <w:ind w:firstLine="0"/>
        <w:rPr>
          <w:rtl/>
        </w:rPr>
      </w:pPr>
      <w:r w:rsidRPr="00AB1344">
        <w:rPr>
          <w:rtl/>
        </w:rPr>
        <w:t>משה ארבל</w:t>
      </w:r>
    </w:p>
    <w:p w:rsidR="00E805A4" w:rsidRPr="00AB1344" w:rsidRDefault="00E805A4" w:rsidP="00EC1FB3">
      <w:pPr>
        <w:ind w:firstLine="0"/>
        <w:rPr>
          <w:rtl/>
        </w:rPr>
      </w:pPr>
      <w:r w:rsidRPr="00AB1344">
        <w:rPr>
          <w:rtl/>
        </w:rPr>
        <w:t>זאב בנימין בגין</w:t>
      </w:r>
    </w:p>
    <w:p w:rsidR="00E805A4" w:rsidRPr="00AB1344" w:rsidRDefault="00E805A4" w:rsidP="00EC1FB3">
      <w:pPr>
        <w:ind w:firstLine="0"/>
        <w:rPr>
          <w:rtl/>
        </w:rPr>
      </w:pPr>
      <w:r w:rsidRPr="00AB1344">
        <w:rPr>
          <w:rtl/>
        </w:rPr>
        <w:t>גבי לסקי</w:t>
      </w:r>
    </w:p>
    <w:p w:rsidR="00E805A4" w:rsidRPr="00AB1344" w:rsidRDefault="00E805A4" w:rsidP="00EC1FB3">
      <w:pPr>
        <w:ind w:firstLine="0"/>
        <w:rPr>
          <w:rtl/>
        </w:rPr>
      </w:pPr>
      <w:r w:rsidRPr="00AB1344">
        <w:rPr>
          <w:rtl/>
        </w:rPr>
        <w:t>אוסאמה סעדי</w:t>
      </w:r>
    </w:p>
    <w:p w:rsidR="00E805A4" w:rsidRDefault="00E805A4" w:rsidP="00EC1FB3">
      <w:pPr>
        <w:ind w:firstLine="0"/>
        <w:rPr>
          <w:rtl/>
        </w:rPr>
      </w:pPr>
      <w:r w:rsidRPr="00AB1344">
        <w:rPr>
          <w:rtl/>
        </w:rPr>
        <w:t>שלמה קרעי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B1344" w:rsidRDefault="00034478" w:rsidP="00AB1344">
      <w:pPr>
        <w:ind w:firstLine="0"/>
        <w:rPr>
          <w:rtl/>
        </w:rPr>
      </w:pPr>
      <w:r>
        <w:rPr>
          <w:rFonts w:hint="cs"/>
          <w:rtl/>
        </w:rPr>
        <w:t>יושב-ראש הכנסת מיקי לוי</w:t>
      </w:r>
    </w:p>
    <w:p w:rsidR="00AB1344" w:rsidRDefault="00AB1344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AB1344" w:rsidRPr="0082136D" w:rsidRDefault="00AB1344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034478" w:rsidP="00DE5B80">
      <w:pPr>
        <w:ind w:firstLine="0"/>
        <w:rPr>
          <w:rtl/>
        </w:rPr>
      </w:pPr>
      <w:r>
        <w:rPr>
          <w:rFonts w:hint="cs"/>
          <w:rtl/>
        </w:rPr>
        <w:t>מנכ"ל הכנסת גיל סגל</w:t>
      </w:r>
    </w:p>
    <w:p w:rsidR="00E64116" w:rsidRDefault="00AB1344" w:rsidP="00DE5B80">
      <w:pPr>
        <w:ind w:firstLine="0"/>
        <w:rPr>
          <w:rtl/>
        </w:rPr>
      </w:pPr>
      <w:r>
        <w:rPr>
          <w:rFonts w:hint="cs"/>
          <w:rtl/>
        </w:rPr>
        <w:t xml:space="preserve">שגית אפיק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 של הכנסת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3"/>
        <w:gridCol w:w="426"/>
        <w:gridCol w:w="6404"/>
      </w:tblGrid>
      <w:tr w:rsidR="00AB1344" w:rsidTr="00605F28">
        <w:tc>
          <w:tcPr>
            <w:tcW w:w="2073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ליבאי</w:t>
            </w:r>
          </w:p>
        </w:tc>
        <w:tc>
          <w:tcPr>
            <w:tcW w:w="426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4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AB1344" w:rsidTr="00605F28">
        <w:tc>
          <w:tcPr>
            <w:tcW w:w="2073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רובינשטיין</w:t>
            </w:r>
          </w:p>
        </w:tc>
        <w:tc>
          <w:tcPr>
            <w:tcW w:w="426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4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AB1344" w:rsidTr="00605F28">
        <w:tc>
          <w:tcPr>
            <w:tcW w:w="2073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מרידור</w:t>
            </w:r>
          </w:p>
        </w:tc>
        <w:tc>
          <w:tcPr>
            <w:tcW w:w="426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4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AB1344" w:rsidTr="00605F28">
        <w:tc>
          <w:tcPr>
            <w:tcW w:w="2073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426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4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AB1344" w:rsidTr="00605F28">
        <w:tc>
          <w:tcPr>
            <w:tcW w:w="2073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לוי</w:t>
            </w:r>
          </w:p>
        </w:tc>
        <w:tc>
          <w:tcPr>
            <w:tcW w:w="426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4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AB1344" w:rsidTr="00605F28">
        <w:tc>
          <w:tcPr>
            <w:tcW w:w="2073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איתן</w:t>
            </w:r>
          </w:p>
        </w:tc>
        <w:tc>
          <w:tcPr>
            <w:tcW w:w="426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4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AB1344" w:rsidTr="00605F28">
        <w:tc>
          <w:tcPr>
            <w:tcW w:w="2073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שטרית</w:t>
            </w:r>
          </w:p>
        </w:tc>
        <w:tc>
          <w:tcPr>
            <w:tcW w:w="426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4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חבר כנסת לשעבר</w:t>
            </w:r>
          </w:p>
        </w:tc>
      </w:tr>
      <w:tr w:rsidR="00AB1344" w:rsidTr="00605F28">
        <w:tc>
          <w:tcPr>
            <w:tcW w:w="2073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דדי צוקר</w:t>
            </w:r>
          </w:p>
        </w:tc>
        <w:tc>
          <w:tcPr>
            <w:tcW w:w="426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4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AB1344" w:rsidTr="00605F28">
        <w:tc>
          <w:tcPr>
            <w:tcW w:w="2073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אליקים </w:t>
            </w:r>
            <w:proofErr w:type="spellStart"/>
            <w:r>
              <w:rPr>
                <w:rtl/>
              </w:rPr>
              <w:t>רובינשטייו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4" w:type="dxa"/>
            <w:shd w:val="clear" w:color="auto" w:fill="auto"/>
          </w:tcPr>
          <w:p w:rsidR="00AB1344" w:rsidRDefault="00AB1344" w:rsidP="00AB1344">
            <w:pPr>
              <w:ind w:firstLine="0"/>
              <w:rPr>
                <w:rtl/>
              </w:rPr>
            </w:pPr>
            <w:r>
              <w:rPr>
                <w:rtl/>
              </w:rPr>
              <w:t>המשנה לנשיאה (בדימוס), בית-המשפט העליון</w:t>
            </w:r>
          </w:p>
        </w:tc>
      </w:tr>
      <w:tr w:rsidR="00AB1344" w:rsidTr="00605F28">
        <w:tc>
          <w:tcPr>
            <w:tcW w:w="2073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קרין </w:t>
            </w:r>
            <w:proofErr w:type="spellStart"/>
            <w:r>
              <w:rPr>
                <w:rtl/>
              </w:rPr>
              <w:t>נהון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4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חטיבת דאטה ממשל ודמוקרטיה, אוניברסיטאות ומוסדות אקדמ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ים</w:t>
            </w:r>
          </w:p>
        </w:tc>
      </w:tr>
      <w:tr w:rsidR="00AB1344" w:rsidTr="00605F28">
        <w:tc>
          <w:tcPr>
            <w:tcW w:w="2073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לב</w:t>
            </w:r>
          </w:p>
        </w:tc>
        <w:tc>
          <w:tcPr>
            <w:tcW w:w="426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4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התנועה למשילות ודמוקרטיה</w:t>
            </w:r>
          </w:p>
        </w:tc>
      </w:tr>
      <w:tr w:rsidR="00AB1344" w:rsidTr="00605F28">
        <w:tc>
          <w:tcPr>
            <w:tcW w:w="2073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עלוה</w:t>
            </w:r>
            <w:proofErr w:type="spellEnd"/>
            <w:r>
              <w:rPr>
                <w:rtl/>
              </w:rPr>
              <w:t xml:space="preserve"> קולן</w:t>
            </w:r>
          </w:p>
        </w:tc>
        <w:tc>
          <w:tcPr>
            <w:tcW w:w="426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4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קידום מדיניות, דרכנו</w:t>
            </w:r>
          </w:p>
        </w:tc>
      </w:tr>
      <w:tr w:rsidR="00AB1344" w:rsidTr="00605F28">
        <w:tc>
          <w:tcPr>
            <w:tcW w:w="2073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ארז </w:t>
            </w:r>
            <w:proofErr w:type="spellStart"/>
            <w:r>
              <w:rPr>
                <w:rtl/>
              </w:rPr>
              <w:t>לחובסקי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4" w:type="dxa"/>
            <w:shd w:val="clear" w:color="auto" w:fill="auto"/>
          </w:tcPr>
          <w:p w:rsidR="00AB1344" w:rsidRDefault="00AB1344" w:rsidP="00AB1344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הרפורמי לדת ומדינה</w:t>
            </w:r>
          </w:p>
        </w:tc>
      </w:tr>
      <w:tr w:rsidR="00AB1344" w:rsidTr="00605F28">
        <w:tc>
          <w:tcPr>
            <w:tcW w:w="2073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מאור </w:t>
            </w:r>
            <w:proofErr w:type="spellStart"/>
            <w:r>
              <w:rPr>
                <w:rtl/>
              </w:rPr>
              <w:t>אלבק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4" w:type="dxa"/>
            <w:shd w:val="clear" w:color="auto" w:fill="auto"/>
          </w:tcPr>
          <w:p w:rsidR="00AB1344" w:rsidRDefault="00AB1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מבוי סתום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605F28" w:rsidRPr="008713A4" w:rsidRDefault="00605F2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805A4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E64116" w:rsidRDefault="00AB1344" w:rsidP="00DE5B80">
      <w:pPr>
        <w:ind w:firstLine="0"/>
        <w:rPr>
          <w:rtl/>
        </w:rPr>
      </w:pPr>
      <w:r>
        <w:rPr>
          <w:rFonts w:hint="cs"/>
          <w:rtl/>
        </w:rPr>
        <w:t xml:space="preserve">עדן ישראלי </w:t>
      </w:r>
      <w:r>
        <w:rPr>
          <w:rtl/>
        </w:rPr>
        <w:t>–</w:t>
      </w:r>
      <w:r>
        <w:rPr>
          <w:rFonts w:hint="cs"/>
          <w:rtl/>
        </w:rPr>
        <w:t xml:space="preserve"> מתמחה</w:t>
      </w:r>
    </w:p>
    <w:p w:rsidR="00AB1344" w:rsidRPr="008713A4" w:rsidRDefault="00AB1344" w:rsidP="00DE5B80">
      <w:pPr>
        <w:ind w:firstLine="0"/>
        <w:rPr>
          <w:rtl/>
        </w:rPr>
      </w:pPr>
    </w:p>
    <w:p w:rsidR="00E64116" w:rsidRPr="008713A4" w:rsidRDefault="00E64116" w:rsidP="00E805A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805A4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805A4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872B4" w:rsidRDefault="00E64116" w:rsidP="00E805A4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E805A4" w:rsidRPr="00E805A4">
        <w:rPr>
          <w:b/>
          <w:bCs/>
          <w:u w:val="single"/>
          <w:rtl/>
        </w:rPr>
        <w:lastRenderedPageBreak/>
        <w:t>שלושים שנה לחקיקת חוק יסוד: כבוד האדם וחירותו</w:t>
      </w:r>
    </w:p>
    <w:p w:rsidR="00E805A4" w:rsidRDefault="00E805A4" w:rsidP="00E805A4">
      <w:pPr>
        <w:ind w:firstLine="0"/>
        <w:jc w:val="center"/>
        <w:rPr>
          <w:b/>
          <w:bCs/>
          <w:u w:val="single"/>
          <w:rtl/>
        </w:rPr>
      </w:pPr>
      <w:bookmarkStart w:id="1" w:name="_ETM_Q1_1321440"/>
      <w:bookmarkStart w:id="2" w:name="_ETM_Q1_1321554"/>
      <w:bookmarkEnd w:id="1"/>
      <w:bookmarkEnd w:id="2"/>
    </w:p>
    <w:p w:rsidR="00605F28" w:rsidRDefault="00605F28" w:rsidP="00E805A4">
      <w:pPr>
        <w:ind w:firstLine="0"/>
        <w:jc w:val="center"/>
        <w:rPr>
          <w:b/>
          <w:bCs/>
          <w:u w:val="single"/>
          <w:rtl/>
        </w:rPr>
      </w:pPr>
    </w:p>
    <w:p w:rsidR="00E805A4" w:rsidRDefault="00E805A4" w:rsidP="00B53DFD">
      <w:pPr>
        <w:pStyle w:val="af6"/>
      </w:pPr>
      <w:bookmarkStart w:id="3" w:name="ET_yor_6156_2"/>
      <w:r w:rsidRPr="00B53DFD">
        <w:rPr>
          <w:rStyle w:val="TagStyle"/>
          <w:rtl/>
        </w:rPr>
        <w:t xml:space="preserve"> &lt;&lt; יור &gt;&gt;</w:t>
      </w:r>
      <w:r w:rsidRPr="00E805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805A4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E805A4" w:rsidRDefault="00E805A4" w:rsidP="00E805A4">
      <w:pPr>
        <w:pStyle w:val="KeepWithNext"/>
        <w:rPr>
          <w:rtl/>
          <w:lang w:eastAsia="he-IL"/>
        </w:rPr>
      </w:pPr>
    </w:p>
    <w:p w:rsidR="00E805A4" w:rsidRDefault="00E805A4" w:rsidP="00E805A4">
      <w:pPr>
        <w:rPr>
          <w:rtl/>
          <w:lang w:eastAsia="he-IL"/>
        </w:rPr>
      </w:pPr>
      <w:bookmarkStart w:id="4" w:name="_ETM_Q1_1322481"/>
      <w:bookmarkEnd w:id="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ברוכים המתכנסות והמתכנסים לישיבה חגיגית של ועדת </w:t>
      </w:r>
      <w:bookmarkStart w:id="5" w:name="_ETM_Q1_1333792"/>
      <w:bookmarkEnd w:id="5"/>
      <w:r>
        <w:rPr>
          <w:rFonts w:hint="cs"/>
          <w:rtl/>
          <w:lang w:eastAsia="he-IL"/>
        </w:rPr>
        <w:t xml:space="preserve">החוקה, חוק ומשפט, לציון שלושים שנים לחקיקת חוק יסוד: </w:t>
      </w:r>
      <w:bookmarkStart w:id="6" w:name="_ETM_Q1_1339802"/>
      <w:bookmarkEnd w:id="6"/>
      <w:r>
        <w:rPr>
          <w:rFonts w:hint="cs"/>
          <w:rtl/>
          <w:lang w:eastAsia="he-IL"/>
        </w:rPr>
        <w:t xml:space="preserve">כבוד האדם וחירותו, וחוק יסוד: חופש העיסוק. אני מתנצל על </w:t>
      </w:r>
      <w:bookmarkStart w:id="7" w:name="_ETM_Q1_1344505"/>
      <w:bookmarkEnd w:id="7"/>
      <w:r>
        <w:rPr>
          <w:rFonts w:hint="cs"/>
          <w:rtl/>
          <w:lang w:eastAsia="he-IL"/>
        </w:rPr>
        <w:t xml:space="preserve">העיכוב בפתיחת הדיון. קיווינו להגעתו של יושב-ראש הכנסת בראשית הדיון, </w:t>
      </w:r>
      <w:bookmarkStart w:id="8" w:name="_ETM_Q1_1350663"/>
      <w:bookmarkEnd w:id="8"/>
      <w:r>
        <w:rPr>
          <w:rFonts w:hint="cs"/>
          <w:rtl/>
          <w:lang w:eastAsia="he-IL"/>
        </w:rPr>
        <w:t xml:space="preserve">והוא יצטרף אלינו בהמשכו, בשל האיחור בכינוסה של ועידת הנשיאים </w:t>
      </w:r>
      <w:bookmarkStart w:id="9" w:name="_ETM_Q1_1359113"/>
      <w:bookmarkEnd w:id="9"/>
      <w:r>
        <w:rPr>
          <w:rFonts w:hint="cs"/>
          <w:rtl/>
          <w:lang w:eastAsia="he-IL"/>
        </w:rPr>
        <w:t xml:space="preserve">של יהדות צפון אמריקה, שנמצאת כאן בבניין. </w:t>
      </w:r>
    </w:p>
    <w:p w:rsidR="00E805A4" w:rsidRDefault="00E805A4" w:rsidP="00E805A4">
      <w:pPr>
        <w:rPr>
          <w:rtl/>
          <w:lang w:eastAsia="he-IL"/>
        </w:rPr>
      </w:pPr>
      <w:bookmarkStart w:id="10" w:name="_ETM_Q1_1368071"/>
      <w:bookmarkStart w:id="11" w:name="_ETM_Q1_1368165"/>
      <w:bookmarkEnd w:id="10"/>
      <w:bookmarkEnd w:id="11"/>
    </w:p>
    <w:p w:rsidR="00E805A4" w:rsidRDefault="00E805A4" w:rsidP="00E805A4">
      <w:pPr>
        <w:rPr>
          <w:rtl/>
          <w:lang w:eastAsia="he-IL"/>
        </w:rPr>
      </w:pPr>
      <w:bookmarkStart w:id="12" w:name="_ETM_Q1_1368239"/>
      <w:bookmarkStart w:id="13" w:name="_ETM_Q1_1368339"/>
      <w:bookmarkEnd w:id="12"/>
      <w:bookmarkEnd w:id="13"/>
      <w:r>
        <w:rPr>
          <w:rFonts w:hint="cs"/>
          <w:rtl/>
          <w:lang w:eastAsia="he-IL"/>
        </w:rPr>
        <w:t xml:space="preserve">בפתח הדברים אני מבקש לברך את חברי וחברות הכנסת </w:t>
      </w:r>
      <w:bookmarkStart w:id="14" w:name="_ETM_Q1_1375091"/>
      <w:bookmarkEnd w:id="14"/>
      <w:r>
        <w:rPr>
          <w:rFonts w:hint="cs"/>
          <w:rtl/>
          <w:lang w:eastAsia="he-IL"/>
        </w:rPr>
        <w:t xml:space="preserve">הנוכחית, שנמצאים כאן </w:t>
      </w:r>
      <w:proofErr w:type="spellStart"/>
      <w:r>
        <w:rPr>
          <w:rFonts w:hint="cs"/>
          <w:rtl/>
          <w:lang w:eastAsia="he-IL"/>
        </w:rPr>
        <w:t>עימנו</w:t>
      </w:r>
      <w:proofErr w:type="spellEnd"/>
      <w:r>
        <w:rPr>
          <w:rFonts w:hint="cs"/>
          <w:rtl/>
          <w:lang w:eastAsia="he-IL"/>
        </w:rPr>
        <w:t xml:space="preserve"> באולם. את חברת הכנסת בזק, </w:t>
      </w:r>
      <w:bookmarkStart w:id="15" w:name="_ETM_Q1_1378259"/>
      <w:bookmarkEnd w:id="15"/>
      <w:r>
        <w:rPr>
          <w:rFonts w:hint="cs"/>
          <w:rtl/>
          <w:lang w:eastAsia="he-IL"/>
        </w:rPr>
        <w:t xml:space="preserve">חברת הכנסת לסקי, חבר הכנסת קרעי, חבר הכנסת ארבל, חבר </w:t>
      </w:r>
      <w:bookmarkStart w:id="16" w:name="_ETM_Q1_1384848"/>
      <w:bookmarkEnd w:id="16"/>
      <w:r>
        <w:rPr>
          <w:rFonts w:hint="cs"/>
          <w:rtl/>
          <w:lang w:eastAsia="he-IL"/>
        </w:rPr>
        <w:t xml:space="preserve">הכנסת טל,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וחבר הכנסת </w:t>
      </w:r>
      <w:bookmarkStart w:id="17" w:name="_ETM_Q1_1393538"/>
      <w:bookmarkEnd w:id="17"/>
      <w:r>
        <w:rPr>
          <w:rFonts w:hint="cs"/>
          <w:rtl/>
          <w:lang w:eastAsia="he-IL"/>
        </w:rPr>
        <w:t xml:space="preserve">בגין. </w:t>
      </w:r>
      <w:bookmarkStart w:id="18" w:name="_ETM_Q1_1367906"/>
      <w:bookmarkEnd w:id="18"/>
      <w:r>
        <w:rPr>
          <w:rFonts w:hint="cs"/>
          <w:rtl/>
          <w:lang w:eastAsia="he-IL"/>
        </w:rPr>
        <w:t xml:space="preserve">אלה הם יושבי הבית, </w:t>
      </w:r>
      <w:proofErr w:type="spellStart"/>
      <w:r>
        <w:rPr>
          <w:rFonts w:hint="cs"/>
          <w:rtl/>
          <w:lang w:eastAsia="he-IL"/>
        </w:rPr>
        <w:t>ולצידם</w:t>
      </w:r>
      <w:proofErr w:type="spellEnd"/>
      <w:r>
        <w:rPr>
          <w:rFonts w:hint="cs"/>
          <w:rtl/>
          <w:lang w:eastAsia="he-IL"/>
        </w:rPr>
        <w:t xml:space="preserve"> אני מבקש לברך </w:t>
      </w:r>
      <w:bookmarkStart w:id="19" w:name="_ETM_Q1_1402263"/>
      <w:bookmarkEnd w:id="19"/>
      <w:r>
        <w:rPr>
          <w:rFonts w:hint="cs"/>
          <w:rtl/>
          <w:lang w:eastAsia="he-IL"/>
        </w:rPr>
        <w:t xml:space="preserve">בהתרגשות גדולה את חברי הכנסת לשעבר, חלקם גם שרים לשעבר </w:t>
      </w:r>
      <w:bookmarkStart w:id="20" w:name="_ETM_Q1_1410703"/>
      <w:bookmarkEnd w:id="20"/>
      <w:r>
        <w:rPr>
          <w:rFonts w:hint="cs"/>
          <w:rtl/>
          <w:lang w:eastAsia="he-IL"/>
        </w:rPr>
        <w:t xml:space="preserve">ושניים מהם גם יושבי-ראש לשעבר של הוועדה שלנו. את חברי </w:t>
      </w:r>
      <w:bookmarkStart w:id="21" w:name="_ETM_Q1_1418517"/>
      <w:bookmarkEnd w:id="21"/>
      <w:r>
        <w:rPr>
          <w:rFonts w:hint="cs"/>
          <w:rtl/>
          <w:lang w:eastAsia="he-IL"/>
        </w:rPr>
        <w:t xml:space="preserve">הכנסת לשעבר, דדי צוקר, דוד ליבאי, אמנון רובינשטיין, דן </w:t>
      </w:r>
      <w:bookmarkStart w:id="22" w:name="_ETM_Q1_1427959"/>
      <w:bookmarkEnd w:id="22"/>
      <w:r>
        <w:rPr>
          <w:rFonts w:hint="cs"/>
          <w:rtl/>
          <w:lang w:eastAsia="he-IL"/>
        </w:rPr>
        <w:t xml:space="preserve">מרידור, אוריאל לין, יצחק לוי, מיכאל איתן ושמעון שטרית. אני </w:t>
      </w:r>
      <w:bookmarkStart w:id="23" w:name="_ETM_Q1_1438567"/>
      <w:bookmarkEnd w:id="23"/>
      <w:r>
        <w:rPr>
          <w:rFonts w:hint="cs"/>
          <w:rtl/>
          <w:lang w:eastAsia="he-IL"/>
        </w:rPr>
        <w:t xml:space="preserve">מבקש לברך את שופט בית המשפט העליון בדימוס, המשנה לנשיאה, </w:t>
      </w:r>
      <w:bookmarkStart w:id="24" w:name="_ETM_Q1_1450642"/>
      <w:bookmarkEnd w:id="24"/>
      <w:r>
        <w:rPr>
          <w:rFonts w:hint="cs"/>
          <w:rtl/>
          <w:lang w:eastAsia="he-IL"/>
        </w:rPr>
        <w:t xml:space="preserve">פרופ' אליקים רובינשטיין. תודה לכולכם על הגעתכם ועל הטרחה לבוא </w:t>
      </w:r>
      <w:bookmarkStart w:id="25" w:name="_ETM_Q1_1462570"/>
      <w:bookmarkEnd w:id="25"/>
      <w:r>
        <w:rPr>
          <w:rFonts w:hint="cs"/>
          <w:rtl/>
          <w:lang w:eastAsia="he-IL"/>
        </w:rPr>
        <w:t xml:space="preserve">ולהצטרף לדיון החגיגי הזה. </w:t>
      </w:r>
    </w:p>
    <w:p w:rsidR="00E805A4" w:rsidRDefault="00E805A4" w:rsidP="00E805A4">
      <w:pPr>
        <w:rPr>
          <w:rtl/>
          <w:lang w:eastAsia="he-IL"/>
        </w:rPr>
      </w:pPr>
    </w:p>
    <w:p w:rsidR="00E805A4" w:rsidRDefault="00E805A4" w:rsidP="00E805A4">
      <w:pPr>
        <w:rPr>
          <w:rtl/>
          <w:lang w:eastAsia="he-IL"/>
        </w:rPr>
      </w:pPr>
      <w:bookmarkStart w:id="26" w:name="_ETM_Q1_1462583"/>
      <w:bookmarkEnd w:id="26"/>
      <w:r>
        <w:rPr>
          <w:rFonts w:hint="cs"/>
          <w:rtl/>
          <w:lang w:eastAsia="he-IL"/>
        </w:rPr>
        <w:t>ק</w:t>
      </w:r>
      <w:bookmarkStart w:id="27" w:name="_ETM_Q1_1462697"/>
      <w:bookmarkEnd w:id="27"/>
      <w:r>
        <w:rPr>
          <w:rFonts w:hint="cs"/>
          <w:rtl/>
          <w:lang w:eastAsia="he-IL"/>
        </w:rPr>
        <w:t xml:space="preserve">יווינו שאותם חברי כנסת ושרים, </w:t>
      </w:r>
      <w:bookmarkStart w:id="28" w:name="_ETM_Q1_1470906"/>
      <w:bookmarkEnd w:id="28"/>
      <w:r>
        <w:rPr>
          <w:rFonts w:hint="cs"/>
          <w:rtl/>
          <w:lang w:eastAsia="he-IL"/>
        </w:rPr>
        <w:t xml:space="preserve">שהיו שותפים במעשה החקיקה של חוק יסוד: כבוד האדם וחירותו, </w:t>
      </w:r>
      <w:bookmarkStart w:id="29" w:name="_ETM_Q1_1478599"/>
      <w:bookmarkEnd w:id="29"/>
      <w:r>
        <w:rPr>
          <w:rFonts w:hint="cs"/>
          <w:rtl/>
          <w:lang w:eastAsia="he-IL"/>
        </w:rPr>
        <w:t xml:space="preserve">וחוק יסוד: חופש העיסוק, יכבדו אותנו הן בנוכחותם והן בתובנות </w:t>
      </w:r>
      <w:bookmarkStart w:id="30" w:name="_ETM_Q1_1482645"/>
      <w:bookmarkEnd w:id="30"/>
      <w:r>
        <w:rPr>
          <w:rFonts w:hint="cs"/>
          <w:rtl/>
          <w:lang w:eastAsia="he-IL"/>
        </w:rPr>
        <w:t>שלהם. אנחנו מודים לכל אחד מכם על המאמץ הגדול להגיע</w:t>
      </w:r>
      <w:bookmarkStart w:id="31" w:name="_ETM_Q1_1489103"/>
      <w:bookmarkEnd w:id="31"/>
      <w:r>
        <w:rPr>
          <w:rFonts w:hint="cs"/>
          <w:rtl/>
          <w:lang w:eastAsia="he-IL"/>
        </w:rPr>
        <w:t xml:space="preserve"> לישיבה שלנו. מצטרף אלינו גם 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" w:name="_ETM_Q1_1497469"/>
      <w:bookmarkEnd w:id="32"/>
    </w:p>
    <w:p w:rsidR="00E805A4" w:rsidRDefault="00E805A4" w:rsidP="00E805A4">
      <w:pPr>
        <w:rPr>
          <w:rtl/>
          <w:lang w:eastAsia="he-IL"/>
        </w:rPr>
      </w:pPr>
      <w:bookmarkStart w:id="33" w:name="_ETM_Q1_1497790"/>
      <w:bookmarkStart w:id="34" w:name="_ETM_Q1_1497880"/>
      <w:bookmarkEnd w:id="33"/>
      <w:bookmarkEnd w:id="34"/>
    </w:p>
    <w:p w:rsidR="00E805A4" w:rsidRDefault="00E805A4" w:rsidP="00E805A4">
      <w:pPr>
        <w:rPr>
          <w:rtl/>
          <w:lang w:eastAsia="he-IL"/>
        </w:rPr>
      </w:pPr>
      <w:bookmarkStart w:id="35" w:name="_ETM_Q1_1497925"/>
      <w:bookmarkStart w:id="36" w:name="_ETM_Q1_1498006"/>
      <w:bookmarkEnd w:id="35"/>
      <w:bookmarkEnd w:id="36"/>
      <w:r>
        <w:rPr>
          <w:rFonts w:hint="cs"/>
          <w:rtl/>
          <w:lang w:eastAsia="he-IL"/>
        </w:rPr>
        <w:t xml:space="preserve">כפי שציינתי, בהמשך יצטרף אלינו יושב-ראש הכנסת, חבר הכנסת </w:t>
      </w:r>
      <w:bookmarkStart w:id="37" w:name="_ETM_Q1_1502393"/>
      <w:bookmarkEnd w:id="37"/>
      <w:r>
        <w:rPr>
          <w:rFonts w:hint="cs"/>
          <w:rtl/>
          <w:lang w:eastAsia="he-IL"/>
        </w:rPr>
        <w:t>מיקי לוי</w:t>
      </w:r>
      <w:r w:rsidR="001B1C11">
        <w:rPr>
          <w:rFonts w:hint="cs"/>
          <w:rtl/>
          <w:lang w:eastAsia="he-IL"/>
        </w:rPr>
        <w:t>, וזאת הזדמנות לברך גם את היועצת המשפטי</w:t>
      </w:r>
      <w:bookmarkStart w:id="38" w:name="_ETM_Q1_1507309"/>
      <w:bookmarkEnd w:id="38"/>
      <w:r w:rsidR="001B1C11">
        <w:rPr>
          <w:rFonts w:hint="cs"/>
          <w:rtl/>
          <w:lang w:eastAsia="he-IL"/>
        </w:rPr>
        <w:t xml:space="preserve">ת של הכנסת, עורכת הדין שגית אפיק, ולצידה את היועץ </w:t>
      </w:r>
      <w:bookmarkStart w:id="39" w:name="_ETM_Q1_1513685"/>
      <w:bookmarkEnd w:id="39"/>
      <w:r w:rsidR="001B1C11">
        <w:rPr>
          <w:rFonts w:hint="cs"/>
          <w:rtl/>
          <w:lang w:eastAsia="he-IL"/>
        </w:rPr>
        <w:t xml:space="preserve">המשפטי של הוועדה, עורך הדין גור </w:t>
      </w:r>
      <w:proofErr w:type="spellStart"/>
      <w:r w:rsidR="001B1C11">
        <w:rPr>
          <w:rFonts w:hint="cs"/>
          <w:rtl/>
          <w:lang w:eastAsia="he-IL"/>
        </w:rPr>
        <w:t>בליי</w:t>
      </w:r>
      <w:proofErr w:type="spellEnd"/>
      <w:r w:rsidR="001B1C11">
        <w:rPr>
          <w:rFonts w:hint="cs"/>
          <w:rtl/>
          <w:lang w:eastAsia="he-IL"/>
        </w:rPr>
        <w:t xml:space="preserve">. </w:t>
      </w:r>
    </w:p>
    <w:p w:rsidR="001B1C11" w:rsidRDefault="001B1C11" w:rsidP="00E805A4">
      <w:pPr>
        <w:rPr>
          <w:rtl/>
          <w:lang w:eastAsia="he-IL"/>
        </w:rPr>
      </w:pPr>
      <w:bookmarkStart w:id="40" w:name="_ETM_Q1_1517227"/>
      <w:bookmarkStart w:id="41" w:name="_ETM_Q1_1517331"/>
      <w:bookmarkEnd w:id="40"/>
      <w:bookmarkEnd w:id="41"/>
    </w:p>
    <w:p w:rsidR="001B1C11" w:rsidRDefault="001B1C11" w:rsidP="00E805A4">
      <w:pPr>
        <w:rPr>
          <w:rtl/>
          <w:lang w:eastAsia="he-IL"/>
        </w:rPr>
      </w:pPr>
      <w:bookmarkStart w:id="42" w:name="_ETM_Q1_1517371"/>
      <w:bookmarkEnd w:id="42"/>
      <w:r>
        <w:rPr>
          <w:rFonts w:hint="cs"/>
          <w:rtl/>
          <w:lang w:eastAsia="he-IL"/>
        </w:rPr>
        <w:t>ב</w:t>
      </w:r>
      <w:bookmarkStart w:id="43" w:name="_ETM_Q1_1517482"/>
      <w:bookmarkEnd w:id="43"/>
      <w:r>
        <w:rPr>
          <w:rFonts w:hint="cs"/>
          <w:rtl/>
          <w:lang w:eastAsia="he-IL"/>
        </w:rPr>
        <w:t>פתח הדברים אני</w:t>
      </w:r>
      <w:bookmarkStart w:id="44" w:name="_ETM_Q1_1518646"/>
      <w:bookmarkEnd w:id="44"/>
      <w:r>
        <w:rPr>
          <w:rFonts w:hint="cs"/>
          <w:rtl/>
          <w:lang w:eastAsia="he-IL"/>
        </w:rPr>
        <w:t xml:space="preserve"> מודה למנהל הוועדה, שעדיין אפשר לכנותו מנהל הוועדה הנכנס, אייל </w:t>
      </w:r>
      <w:proofErr w:type="spellStart"/>
      <w:r>
        <w:rPr>
          <w:rFonts w:hint="cs"/>
          <w:rtl/>
          <w:lang w:eastAsia="he-IL"/>
        </w:rPr>
        <w:t>קופמן</w:t>
      </w:r>
      <w:proofErr w:type="spellEnd"/>
      <w:r>
        <w:rPr>
          <w:rFonts w:hint="cs"/>
          <w:rtl/>
          <w:lang w:eastAsia="he-IL"/>
        </w:rPr>
        <w:t xml:space="preserve">, ואת כל צוות הוועדה וצוות הלשכה שלי, על הכנת </w:t>
      </w:r>
      <w:bookmarkStart w:id="45" w:name="_ETM_Q1_1535336"/>
      <w:bookmarkEnd w:id="45"/>
      <w:r>
        <w:rPr>
          <w:rFonts w:hint="cs"/>
          <w:rtl/>
          <w:lang w:eastAsia="he-IL"/>
        </w:rPr>
        <w:t xml:space="preserve">המפגש. </w:t>
      </w:r>
    </w:p>
    <w:p w:rsidR="001B1C11" w:rsidRDefault="001B1C11" w:rsidP="00E805A4">
      <w:pPr>
        <w:rPr>
          <w:rtl/>
          <w:lang w:eastAsia="he-IL"/>
        </w:rPr>
      </w:pPr>
      <w:bookmarkStart w:id="46" w:name="_ETM_Q1_1536881"/>
      <w:bookmarkStart w:id="47" w:name="_ETM_Q1_1536982"/>
      <w:bookmarkEnd w:id="46"/>
      <w:bookmarkEnd w:id="47"/>
    </w:p>
    <w:p w:rsidR="001B1C11" w:rsidRDefault="001B1C11" w:rsidP="00E805A4">
      <w:pPr>
        <w:rPr>
          <w:rtl/>
          <w:lang w:eastAsia="he-IL"/>
        </w:rPr>
      </w:pPr>
      <w:bookmarkStart w:id="48" w:name="_ETM_Q1_1537033"/>
      <w:bookmarkStart w:id="49" w:name="_ETM_Q1_1537131"/>
      <w:bookmarkEnd w:id="48"/>
      <w:bookmarkEnd w:id="49"/>
      <w:r>
        <w:rPr>
          <w:rFonts w:hint="cs"/>
          <w:rtl/>
          <w:lang w:eastAsia="he-IL"/>
        </w:rPr>
        <w:t xml:space="preserve">אני אציין שגם מנהלת הוועדה בדימוס, דורית </w:t>
      </w:r>
      <w:proofErr w:type="spellStart"/>
      <w:r>
        <w:rPr>
          <w:rFonts w:hint="cs"/>
          <w:rtl/>
          <w:lang w:eastAsia="he-IL"/>
        </w:rPr>
        <w:t>ואג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0" w:name="_ETM_Q1_1582901"/>
      <w:bookmarkEnd w:id="50"/>
      <w:r>
        <w:rPr>
          <w:rFonts w:hint="cs"/>
          <w:rtl/>
          <w:lang w:eastAsia="he-IL"/>
        </w:rPr>
        <w:t xml:space="preserve">שהייתה </w:t>
      </w:r>
      <w:bookmarkStart w:id="51" w:name="_ETM_Q1_1567993"/>
      <w:bookmarkEnd w:id="51"/>
      <w:r>
        <w:rPr>
          <w:rFonts w:hint="cs"/>
          <w:rtl/>
          <w:lang w:eastAsia="he-IL"/>
        </w:rPr>
        <w:t xml:space="preserve">שותפה למהלכים גדולים באולם הוועדה, וגם בהקשרו של החוק שלכבודו התכנסנו,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באמצעות מערכת הזום. </w:t>
      </w:r>
    </w:p>
    <w:p w:rsidR="001B1C11" w:rsidRDefault="001B1C11" w:rsidP="00E805A4">
      <w:pPr>
        <w:rPr>
          <w:rtl/>
          <w:lang w:eastAsia="he-IL"/>
        </w:rPr>
      </w:pPr>
      <w:bookmarkStart w:id="52" w:name="_ETM_Q1_1585791"/>
      <w:bookmarkStart w:id="53" w:name="_ETM_Q1_1585876"/>
      <w:bookmarkEnd w:id="52"/>
      <w:bookmarkEnd w:id="53"/>
    </w:p>
    <w:p w:rsidR="007B012C" w:rsidRDefault="001B1C11" w:rsidP="007B012C">
      <w:pPr>
        <w:rPr>
          <w:rtl/>
          <w:lang w:eastAsia="he-IL"/>
        </w:rPr>
      </w:pPr>
      <w:bookmarkStart w:id="54" w:name="_ETM_Q1_1586439"/>
      <w:bookmarkStart w:id="55" w:name="_ETM_Q1_1586542"/>
      <w:bookmarkEnd w:id="54"/>
      <w:bookmarkEnd w:id="55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בצד התודות על הגעתכם, אני מבקש לומר מספר הערות </w:t>
      </w:r>
      <w:bookmarkStart w:id="56" w:name="_ETM_Q1_1594131"/>
      <w:bookmarkEnd w:id="56"/>
      <w:r>
        <w:rPr>
          <w:rFonts w:hint="cs"/>
          <w:rtl/>
          <w:lang w:eastAsia="he-IL"/>
        </w:rPr>
        <w:t xml:space="preserve">פתיחה קצרות. כפי שאנחנו נוהגים בלא מעט התכנסויות, לפתוח דווקא </w:t>
      </w:r>
      <w:bookmarkStart w:id="57" w:name="_ETM_Q1_1603368"/>
      <w:bookmarkEnd w:id="57"/>
      <w:r>
        <w:rPr>
          <w:rFonts w:hint="cs"/>
          <w:rtl/>
          <w:lang w:eastAsia="he-IL"/>
        </w:rPr>
        <w:t xml:space="preserve">בדברים שייקראו השבת הזו בבתי הכנסת ברחבי העולם היהודי. בצד </w:t>
      </w:r>
      <w:bookmarkStart w:id="58" w:name="_ETM_Q1_1608975"/>
      <w:bookmarkEnd w:id="58"/>
      <w:r>
        <w:rPr>
          <w:rFonts w:hint="cs"/>
          <w:rtl/>
          <w:lang w:eastAsia="he-IL"/>
        </w:rPr>
        <w:t xml:space="preserve">פרשת השבוע, פרשת </w:t>
      </w:r>
      <w:proofErr w:type="spellStart"/>
      <w:r>
        <w:rPr>
          <w:rFonts w:hint="cs"/>
          <w:rtl/>
          <w:lang w:eastAsia="he-IL"/>
        </w:rPr>
        <w:t>ויקהל</w:t>
      </w:r>
      <w:proofErr w:type="spellEnd"/>
      <w:r>
        <w:rPr>
          <w:rFonts w:hint="cs"/>
          <w:rtl/>
          <w:lang w:eastAsia="he-IL"/>
        </w:rPr>
        <w:t xml:space="preserve">, השבת הזאת נציין את פרשת שקלים, </w:t>
      </w:r>
      <w:bookmarkStart w:id="59" w:name="_ETM_Q1_1617337"/>
      <w:bookmarkEnd w:id="59"/>
      <w:r>
        <w:rPr>
          <w:rFonts w:hint="cs"/>
          <w:rtl/>
          <w:lang w:eastAsia="he-IL"/>
        </w:rPr>
        <w:t xml:space="preserve">שמקדימה את ראש חודש אדר ב'. הקריאה המיוחדת לפרשת שקלים, </w:t>
      </w:r>
      <w:bookmarkStart w:id="60" w:name="_ETM_Q1_1621953"/>
      <w:bookmarkEnd w:id="60"/>
      <w:r>
        <w:rPr>
          <w:rFonts w:hint="cs"/>
          <w:rtl/>
          <w:lang w:eastAsia="he-IL"/>
        </w:rPr>
        <w:t xml:space="preserve">שלקוחה מתוך פרשת כי תישא, מדברת על </w:t>
      </w:r>
      <w:bookmarkStart w:id="61" w:name="_ETM_Q1_1628391"/>
      <w:bookmarkEnd w:id="61"/>
      <w:r>
        <w:rPr>
          <w:rFonts w:hint="cs"/>
          <w:rtl/>
          <w:lang w:eastAsia="he-IL"/>
        </w:rPr>
        <w:t>החובה שהוטלה על כל אחד מיו</w:t>
      </w:r>
      <w:r w:rsidR="007B012C">
        <w:rPr>
          <w:rFonts w:hint="cs"/>
          <w:rtl/>
          <w:lang w:eastAsia="he-IL"/>
        </w:rPr>
        <w:t>צאי מצרים</w:t>
      </w:r>
      <w:bookmarkStart w:id="62" w:name="_ETM_Q1_1632900"/>
      <w:bookmarkStart w:id="63" w:name="_ETM_Q1_1633001"/>
      <w:bookmarkEnd w:id="62"/>
      <w:bookmarkEnd w:id="63"/>
      <w:r w:rsidR="007B012C">
        <w:rPr>
          <w:rFonts w:hint="cs"/>
          <w:rtl/>
          <w:lang w:eastAsia="he-IL"/>
        </w:rPr>
        <w:t xml:space="preserve">, </w:t>
      </w:r>
      <w:bookmarkStart w:id="64" w:name="_ETM_Q1_1631965"/>
      <w:bookmarkEnd w:id="64"/>
      <w:r w:rsidR="007B012C">
        <w:rPr>
          <w:rFonts w:hint="cs"/>
          <w:rtl/>
          <w:lang w:eastAsia="he-IL"/>
        </w:rPr>
        <w:t xml:space="preserve">להעמיד מחצית מן השקל ככסף כיפורים על המפקד, כסף שסייע בבניית המשכן. שבת שקלים מציינת את ניצחון השיטה שקבעה, שלכל </w:t>
      </w:r>
      <w:bookmarkStart w:id="65" w:name="_ETM_Q1_1650017"/>
      <w:bookmarkEnd w:id="65"/>
      <w:r w:rsidR="007B012C">
        <w:rPr>
          <w:rFonts w:hint="cs"/>
          <w:rtl/>
          <w:lang w:eastAsia="he-IL"/>
        </w:rPr>
        <w:t xml:space="preserve">אדם בישראל ישנה מניה שווה בחיי הרוח ובחיי הציבור. </w:t>
      </w:r>
      <w:bookmarkStart w:id="66" w:name="_ETM_Q1_1661794"/>
      <w:bookmarkEnd w:id="66"/>
      <w:r w:rsidR="007B012C">
        <w:rPr>
          <w:rFonts w:hint="cs"/>
          <w:rtl/>
          <w:lang w:eastAsia="he-IL"/>
        </w:rPr>
        <w:t xml:space="preserve">כפי שאנחנו קוראים מתוך הפרשה, העשיר לא ירבה, והדל לא </w:t>
      </w:r>
      <w:bookmarkStart w:id="67" w:name="_ETM_Q1_1664274"/>
      <w:bookmarkEnd w:id="67"/>
      <w:r w:rsidR="007B012C">
        <w:rPr>
          <w:rFonts w:hint="cs"/>
          <w:rtl/>
          <w:lang w:eastAsia="he-IL"/>
        </w:rPr>
        <w:t xml:space="preserve">ימעיט. איזושהי גישה בסיסית של שוויון ושל שותפות במעשה הריבוני, </w:t>
      </w:r>
      <w:bookmarkStart w:id="68" w:name="_ETM_Q1_1676338"/>
      <w:bookmarkEnd w:id="68"/>
      <w:r w:rsidR="007B012C">
        <w:rPr>
          <w:rFonts w:hint="cs"/>
          <w:rtl/>
          <w:lang w:eastAsia="he-IL"/>
        </w:rPr>
        <w:t xml:space="preserve">שבו אין האחד יכול לטעון, שחלקו </w:t>
      </w:r>
      <w:bookmarkStart w:id="69" w:name="_ETM_Q1_1680357"/>
      <w:bookmarkEnd w:id="69"/>
      <w:r w:rsidR="007B012C">
        <w:rPr>
          <w:rFonts w:hint="cs"/>
          <w:rtl/>
          <w:lang w:eastAsia="he-IL"/>
        </w:rPr>
        <w:t xml:space="preserve">גדול משל זולתו. </w:t>
      </w:r>
    </w:p>
    <w:p w:rsidR="007B012C" w:rsidRDefault="007B012C" w:rsidP="007B012C">
      <w:pPr>
        <w:rPr>
          <w:rtl/>
          <w:lang w:eastAsia="he-IL"/>
        </w:rPr>
      </w:pPr>
      <w:bookmarkStart w:id="70" w:name="_ETM_Q1_1683518"/>
      <w:bookmarkStart w:id="71" w:name="_ETM_Q1_1683619"/>
      <w:bookmarkEnd w:id="70"/>
      <w:bookmarkEnd w:id="71"/>
    </w:p>
    <w:p w:rsidR="007B012C" w:rsidRDefault="007B012C" w:rsidP="007B012C">
      <w:pPr>
        <w:rPr>
          <w:rtl/>
          <w:lang w:eastAsia="he-IL"/>
        </w:rPr>
      </w:pPr>
      <w:bookmarkStart w:id="72" w:name="_ETM_Q1_1683669"/>
      <w:bookmarkStart w:id="73" w:name="_ETM_Q1_1683768"/>
      <w:bookmarkEnd w:id="72"/>
      <w:bookmarkEnd w:id="73"/>
      <w:r>
        <w:rPr>
          <w:rFonts w:hint="cs"/>
          <w:rtl/>
          <w:lang w:eastAsia="he-IL"/>
        </w:rPr>
        <w:t>דומני שההכרה הזאת, גם בשוויון הבסיסי</w:t>
      </w:r>
      <w:bookmarkStart w:id="74" w:name="_ETM_Q1_1689250"/>
      <w:bookmarkEnd w:id="74"/>
      <w:r>
        <w:rPr>
          <w:rFonts w:hint="cs"/>
          <w:rtl/>
          <w:lang w:eastAsia="he-IL"/>
        </w:rPr>
        <w:t xml:space="preserve"> וגם בשותפות של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השותפות השווה בחיים </w:t>
      </w:r>
      <w:bookmarkStart w:id="75" w:name="_ETM_Q1_1693853"/>
      <w:bookmarkEnd w:id="75"/>
      <w:r>
        <w:rPr>
          <w:rFonts w:hint="cs"/>
          <w:rtl/>
          <w:lang w:eastAsia="he-IL"/>
        </w:rPr>
        <w:t>הריבוניים שלנו, אלה הם העקרונות שעומדים ביסודו של חוק יסוד:</w:t>
      </w:r>
      <w:bookmarkStart w:id="76" w:name="_ETM_Q1_1701401"/>
      <w:bookmarkEnd w:id="76"/>
      <w:r>
        <w:rPr>
          <w:rFonts w:hint="cs"/>
          <w:rtl/>
          <w:lang w:eastAsia="he-IL"/>
        </w:rPr>
        <w:t xml:space="preserve"> כבוד האדם וחירותו. דומני שהחבורה הנכבדה שהתקבצה כאן, למפגש הזה, </w:t>
      </w:r>
      <w:bookmarkStart w:id="77" w:name="_ETM_Q1_1708788"/>
      <w:bookmarkEnd w:id="77"/>
      <w:r>
        <w:rPr>
          <w:rFonts w:hint="cs"/>
          <w:rtl/>
          <w:lang w:eastAsia="he-IL"/>
        </w:rPr>
        <w:t xml:space="preserve">החבורה שהיו לה יד ורגל במעשה החקיקה המקורי, החבורה הזאת </w:t>
      </w:r>
      <w:bookmarkStart w:id="78" w:name="_ETM_Q1_1719803"/>
      <w:bookmarkEnd w:id="78"/>
      <w:r>
        <w:rPr>
          <w:rFonts w:hint="cs"/>
          <w:rtl/>
          <w:lang w:eastAsia="he-IL"/>
        </w:rPr>
        <w:t xml:space="preserve">מעידה עד כמה חוק יסוד: כבוד האדם וחירותו, היה פרי </w:t>
      </w:r>
      <w:bookmarkStart w:id="79" w:name="_ETM_Q1_1726719"/>
      <w:bookmarkEnd w:id="79"/>
      <w:r>
        <w:rPr>
          <w:rFonts w:hint="cs"/>
          <w:rtl/>
          <w:lang w:eastAsia="he-IL"/>
        </w:rPr>
        <w:t xml:space="preserve">מאמצים משותפים של אנשים, שליחי ציבור, משרתי ציבור, נבחרי ציבור, </w:t>
      </w:r>
      <w:bookmarkStart w:id="80" w:name="_ETM_Q1_1734328"/>
      <w:bookmarkEnd w:id="80"/>
      <w:r>
        <w:rPr>
          <w:rFonts w:hint="cs"/>
          <w:rtl/>
          <w:lang w:eastAsia="he-IL"/>
        </w:rPr>
        <w:t xml:space="preserve">שאחזו בהשקפות עולם מגוונות, שונות, לעיתים מנוגדות. מתוך משא ומתן </w:t>
      </w:r>
      <w:bookmarkStart w:id="81" w:name="_ETM_Q1_1741555"/>
      <w:bookmarkEnd w:id="81"/>
      <w:r>
        <w:rPr>
          <w:rFonts w:hint="cs"/>
          <w:rtl/>
          <w:lang w:eastAsia="he-IL"/>
        </w:rPr>
        <w:t xml:space="preserve">שהיו בו גם פשרות וגם פריצות דרך, הצליחו להעמיד לטובת </w:t>
      </w:r>
      <w:bookmarkStart w:id="82" w:name="_ETM_Q1_1750834"/>
      <w:bookmarkEnd w:id="82"/>
      <w:r>
        <w:rPr>
          <w:rFonts w:hint="cs"/>
          <w:rtl/>
          <w:lang w:eastAsia="he-IL"/>
        </w:rPr>
        <w:t xml:space="preserve">אזרחי מדינת ישראל בפעם הראשונה מגילת זכויות חוקתית, חקוקה </w:t>
      </w:r>
      <w:bookmarkStart w:id="83" w:name="_ETM_Q1_1756697"/>
      <w:bookmarkEnd w:id="83"/>
      <w:r>
        <w:rPr>
          <w:rFonts w:hint="cs"/>
          <w:rtl/>
          <w:lang w:eastAsia="he-IL"/>
        </w:rPr>
        <w:t xml:space="preserve">וסדורה. </w:t>
      </w:r>
    </w:p>
    <w:p w:rsidR="007B012C" w:rsidRDefault="007B012C" w:rsidP="007B012C">
      <w:pPr>
        <w:rPr>
          <w:rtl/>
          <w:lang w:eastAsia="he-IL"/>
        </w:rPr>
      </w:pPr>
    </w:p>
    <w:p w:rsidR="007B012C" w:rsidRDefault="007B012C" w:rsidP="007B012C">
      <w:pPr>
        <w:rPr>
          <w:rtl/>
          <w:lang w:eastAsia="he-IL"/>
        </w:rPr>
      </w:pPr>
      <w:bookmarkStart w:id="84" w:name="_ETM_Q1_1835694"/>
      <w:bookmarkStart w:id="85" w:name="_ETM_Q1_1835763"/>
      <w:bookmarkEnd w:id="84"/>
      <w:bookmarkEnd w:id="85"/>
      <w:r>
        <w:rPr>
          <w:rFonts w:hint="cs"/>
          <w:rtl/>
          <w:lang w:eastAsia="he-IL"/>
        </w:rPr>
        <w:t xml:space="preserve">אני מאמין שהלקח שהועמד במעשה החקיקה, לקח של שיתוף </w:t>
      </w:r>
      <w:bookmarkStart w:id="86" w:name="_ETM_Q1_1769167"/>
      <w:bookmarkEnd w:id="86"/>
      <w:r>
        <w:rPr>
          <w:rFonts w:hint="cs"/>
          <w:rtl/>
          <w:lang w:eastAsia="he-IL"/>
        </w:rPr>
        <w:t xml:space="preserve">פעולה, של השגת פשרות בסוגיות חוקתיות, של חתירה אחר השגת </w:t>
      </w:r>
      <w:bookmarkStart w:id="87" w:name="_ETM_Q1_1776804"/>
      <w:bookmarkEnd w:id="87"/>
      <w:r>
        <w:rPr>
          <w:rFonts w:hint="cs"/>
          <w:rtl/>
          <w:lang w:eastAsia="he-IL"/>
        </w:rPr>
        <w:t xml:space="preserve">קונצנזוס רחב, זאת תרומה חשובה ומשמעותית של פרשת חקיקתו של </w:t>
      </w:r>
      <w:bookmarkStart w:id="88" w:name="_ETM_Q1_1783940"/>
      <w:bookmarkEnd w:id="88"/>
      <w:r>
        <w:rPr>
          <w:rFonts w:hint="cs"/>
          <w:rtl/>
          <w:lang w:eastAsia="he-IL"/>
        </w:rPr>
        <w:t xml:space="preserve">חוק יסוד: כבוד האדם וחירותו, ושהשיעור הזה לא </w:t>
      </w:r>
      <w:bookmarkStart w:id="89" w:name="_ETM_Q1_1790959"/>
      <w:bookmarkEnd w:id="89"/>
      <w:r>
        <w:rPr>
          <w:rFonts w:hint="cs"/>
          <w:rtl/>
          <w:lang w:eastAsia="he-IL"/>
        </w:rPr>
        <w:t xml:space="preserve">פחות חשוב מן החוק עצמו, במיוחד לנוכח האתגרים שאנחנו ניצבים </w:t>
      </w:r>
      <w:bookmarkStart w:id="90" w:name="_ETM_Q1_1796954"/>
      <w:bookmarkEnd w:id="90"/>
      <w:r>
        <w:rPr>
          <w:rFonts w:hint="cs"/>
          <w:rtl/>
          <w:lang w:eastAsia="he-IL"/>
        </w:rPr>
        <w:t xml:space="preserve">בפניהם, ביחס למיקומה של חקיקת היסוד הזאת בחיים החוקתיים, הציבוריים </w:t>
      </w:r>
      <w:bookmarkStart w:id="91" w:name="_ETM_Q1_1804498"/>
      <w:bookmarkEnd w:id="91"/>
      <w:r>
        <w:rPr>
          <w:rFonts w:hint="cs"/>
          <w:rtl/>
          <w:lang w:eastAsia="he-IL"/>
        </w:rPr>
        <w:t xml:space="preserve">והפוליטיים שלנו. אני שמח שבישיבה שלנו היום נשמע את דבריהם </w:t>
      </w:r>
      <w:bookmarkStart w:id="92" w:name="_ETM_Q1_1813058"/>
      <w:bookmarkEnd w:id="92"/>
      <w:r>
        <w:rPr>
          <w:rFonts w:hint="cs"/>
          <w:rtl/>
          <w:lang w:eastAsia="he-IL"/>
        </w:rPr>
        <w:t xml:space="preserve">של אותם אנשים, שידעו ברגע דרמטי ומשמעותי, להתעלות מעבר למחלוקות </w:t>
      </w:r>
      <w:bookmarkStart w:id="93" w:name="_ETM_Q1_1822040"/>
      <w:bookmarkEnd w:id="93"/>
      <w:r>
        <w:rPr>
          <w:rFonts w:hint="cs"/>
          <w:rtl/>
          <w:lang w:eastAsia="he-IL"/>
        </w:rPr>
        <w:t xml:space="preserve">היום-יום, ולגבש יחד את אותו מעשה חקיקה שלשיטתי, גם </w:t>
      </w:r>
      <w:bookmarkStart w:id="94" w:name="_ETM_Q1_1828874"/>
      <w:bookmarkEnd w:id="94"/>
      <w:r>
        <w:rPr>
          <w:rFonts w:hint="cs"/>
          <w:rtl/>
          <w:lang w:eastAsia="he-IL"/>
        </w:rPr>
        <w:t xml:space="preserve">בהינתן הוויכוחים הלגיטימיים והחשובים שמתקיימים עד היום ביחס אליו, הוא </w:t>
      </w:r>
      <w:bookmarkStart w:id="95" w:name="_ETM_Q1_1833229"/>
      <w:bookmarkEnd w:id="95"/>
      <w:r>
        <w:rPr>
          <w:rFonts w:hint="cs"/>
          <w:rtl/>
          <w:lang w:eastAsia="he-IL"/>
        </w:rPr>
        <w:t xml:space="preserve">מעשה חקיקה פורץ דרך. </w:t>
      </w:r>
    </w:p>
    <w:p w:rsidR="007B012C" w:rsidRDefault="007B012C" w:rsidP="007B012C">
      <w:pPr>
        <w:rPr>
          <w:rtl/>
          <w:lang w:eastAsia="he-IL"/>
        </w:rPr>
      </w:pPr>
      <w:bookmarkStart w:id="96" w:name="_ETM_Q1_1838163"/>
      <w:bookmarkStart w:id="97" w:name="_ETM_Q1_1838261"/>
      <w:bookmarkEnd w:id="96"/>
      <w:bookmarkEnd w:id="97"/>
    </w:p>
    <w:p w:rsidR="007B012C" w:rsidRDefault="007B012C" w:rsidP="007B012C">
      <w:pPr>
        <w:rPr>
          <w:rtl/>
          <w:lang w:eastAsia="he-IL"/>
        </w:rPr>
      </w:pPr>
      <w:bookmarkStart w:id="98" w:name="_ETM_Q1_1889975"/>
      <w:bookmarkStart w:id="99" w:name="_ETM_Q1_1890085"/>
      <w:bookmarkEnd w:id="98"/>
      <w:bookmarkEnd w:id="99"/>
    </w:p>
    <w:p w:rsidR="007B012C" w:rsidRDefault="007B012C" w:rsidP="007B012C">
      <w:pPr>
        <w:rPr>
          <w:rtl/>
          <w:lang w:eastAsia="he-IL"/>
        </w:rPr>
      </w:pPr>
      <w:bookmarkStart w:id="100" w:name="_ETM_Q1_1838595"/>
      <w:bookmarkStart w:id="101" w:name="_ETM_Q1_1838664"/>
      <w:bookmarkEnd w:id="100"/>
      <w:bookmarkEnd w:id="101"/>
      <w:r>
        <w:rPr>
          <w:rFonts w:hint="cs"/>
          <w:rtl/>
          <w:lang w:eastAsia="he-IL"/>
        </w:rPr>
        <w:lastRenderedPageBreak/>
        <w:t xml:space="preserve">אני מבקש להזכיר שחוק יסוד: כבוד האדם וחירותו, הניח </w:t>
      </w:r>
      <w:bookmarkStart w:id="102" w:name="_ETM_Q1_1842681"/>
      <w:bookmarkEnd w:id="102"/>
      <w:r>
        <w:rPr>
          <w:rFonts w:hint="cs"/>
          <w:rtl/>
          <w:lang w:eastAsia="he-IL"/>
        </w:rPr>
        <w:t xml:space="preserve">בפעם הראשונה רשימת זכויות חוקתיות סדורה ומוגנת, אבל בתהליך חקיקתו </w:t>
      </w:r>
      <w:bookmarkStart w:id="103" w:name="_ETM_Q1_1854155"/>
      <w:bookmarkEnd w:id="103"/>
      <w:r>
        <w:rPr>
          <w:rFonts w:hint="cs"/>
          <w:rtl/>
          <w:lang w:eastAsia="he-IL"/>
        </w:rPr>
        <w:t xml:space="preserve">ובתהליך תיקונו, שגם עליו נשמע, נטבעו מטבעות חוקתיים נוספים. עצם </w:t>
      </w:r>
      <w:bookmarkStart w:id="104" w:name="_ETM_Q1_1864781"/>
      <w:bookmarkEnd w:id="104"/>
      <w:r>
        <w:rPr>
          <w:rFonts w:hint="cs"/>
          <w:rtl/>
          <w:lang w:eastAsia="he-IL"/>
        </w:rPr>
        <w:t xml:space="preserve">המטבע החוקתי של מדינה יהודית ודמוקרטית, שהיה חלק מהסיכומים </w:t>
      </w:r>
      <w:bookmarkStart w:id="105" w:name="_ETM_Q1_1872832"/>
      <w:bookmarkEnd w:id="105"/>
      <w:r>
        <w:rPr>
          <w:rFonts w:hint="cs"/>
          <w:rtl/>
          <w:lang w:eastAsia="he-IL"/>
        </w:rPr>
        <w:t xml:space="preserve">שאפשרו את חקיקת חוק היסוד במקור, וגם מאוחר יותר, הענקת </w:t>
      </w:r>
      <w:bookmarkStart w:id="106" w:name="_ETM_Q1_1880564"/>
      <w:bookmarkEnd w:id="106"/>
      <w:r>
        <w:rPr>
          <w:rFonts w:hint="cs"/>
          <w:rtl/>
          <w:lang w:eastAsia="he-IL"/>
        </w:rPr>
        <w:t xml:space="preserve">המעמד החוקתי הברור והסדור למגילת העצמאות בפעם הראשונה בספר </w:t>
      </w:r>
      <w:bookmarkStart w:id="107" w:name="_ETM_Q1_1887994"/>
      <w:bookmarkEnd w:id="107"/>
      <w:r>
        <w:rPr>
          <w:rFonts w:hint="cs"/>
          <w:rtl/>
          <w:lang w:eastAsia="he-IL"/>
        </w:rPr>
        <w:t xml:space="preserve">החוקים של מדינת ישראל. שלושת היסודות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ביצור המעמד החוקתי של זכויות האדם, הקביעה החוקתית שמדינת ישראל היא </w:t>
      </w:r>
      <w:bookmarkStart w:id="108" w:name="_ETM_Q1_1898998"/>
      <w:bookmarkEnd w:id="108"/>
      <w:r>
        <w:rPr>
          <w:rFonts w:hint="cs"/>
          <w:rtl/>
          <w:lang w:eastAsia="he-IL"/>
        </w:rPr>
        <w:t xml:space="preserve">מדינה יהודית ודמוקרטית, והענקת מעמד חוקתי למגילת העצמאות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109" w:name="_ETM_Q1_1905675"/>
      <w:bookmarkEnd w:id="109"/>
      <w:r>
        <w:rPr>
          <w:rFonts w:hint="cs"/>
          <w:rtl/>
          <w:lang w:eastAsia="he-IL"/>
        </w:rPr>
        <w:t xml:space="preserve">שלושה הישגים משמעותיים מאוד של מעשה החקיקה החשוב הזה. </w:t>
      </w:r>
      <w:bookmarkStart w:id="110" w:name="_ETM_Q1_1911677"/>
      <w:bookmarkEnd w:id="110"/>
      <w:r>
        <w:rPr>
          <w:rFonts w:hint="cs"/>
          <w:rtl/>
          <w:lang w:eastAsia="he-IL"/>
        </w:rPr>
        <w:t xml:space="preserve">שלושת ההישגים הללו, לשיטתי, צריכים להנחות את השיח החוקתי </w:t>
      </w:r>
      <w:bookmarkStart w:id="111" w:name="_ETM_Q1_1917814"/>
      <w:bookmarkEnd w:id="111"/>
      <w:r>
        <w:rPr>
          <w:rFonts w:hint="cs"/>
          <w:rtl/>
          <w:lang w:eastAsia="he-IL"/>
        </w:rPr>
        <w:t xml:space="preserve">שלנו גם בהמשך הדרך. </w:t>
      </w:r>
    </w:p>
    <w:p w:rsidR="007B012C" w:rsidRDefault="007B012C" w:rsidP="007B012C">
      <w:pPr>
        <w:rPr>
          <w:rtl/>
          <w:lang w:eastAsia="he-IL"/>
        </w:rPr>
      </w:pPr>
      <w:bookmarkStart w:id="112" w:name="_ETM_Q1_1920024"/>
      <w:bookmarkStart w:id="113" w:name="_ETM_Q1_1920127"/>
      <w:bookmarkEnd w:id="112"/>
      <w:bookmarkEnd w:id="113"/>
    </w:p>
    <w:p w:rsidR="007B012C" w:rsidRDefault="007B012C" w:rsidP="007B012C">
      <w:pPr>
        <w:rPr>
          <w:rtl/>
          <w:lang w:eastAsia="he-IL"/>
        </w:rPr>
      </w:pPr>
      <w:bookmarkStart w:id="114" w:name="_ETM_Q1_1920176"/>
      <w:bookmarkEnd w:id="114"/>
      <w:r>
        <w:rPr>
          <w:rFonts w:hint="cs"/>
          <w:rtl/>
          <w:lang w:eastAsia="he-IL"/>
        </w:rPr>
        <w:t>ד</w:t>
      </w:r>
      <w:bookmarkStart w:id="115" w:name="_ETM_Q1_1920278"/>
      <w:bookmarkEnd w:id="115"/>
      <w:r>
        <w:rPr>
          <w:rFonts w:hint="cs"/>
          <w:rtl/>
          <w:lang w:eastAsia="he-IL"/>
        </w:rPr>
        <w:t xml:space="preserve">ומני שכולנו כאן, חברי כנסת ושרים </w:t>
      </w:r>
      <w:bookmarkStart w:id="116" w:name="_ETM_Q1_1922852"/>
      <w:bookmarkEnd w:id="116"/>
      <w:r>
        <w:rPr>
          <w:rFonts w:hint="cs"/>
          <w:rtl/>
          <w:lang w:eastAsia="he-IL"/>
        </w:rPr>
        <w:t xml:space="preserve">לשעבר, חברי כנסת בכנסת הנוכחית, אנשי ונשות החברה האזרחית והעולם </w:t>
      </w:r>
      <w:bookmarkStart w:id="117" w:name="_ETM_Q1_1930803"/>
      <w:bookmarkEnd w:id="117"/>
      <w:r>
        <w:rPr>
          <w:rFonts w:hint="cs"/>
          <w:rtl/>
          <w:lang w:eastAsia="he-IL"/>
        </w:rPr>
        <w:t xml:space="preserve">האקדמי, כולנו, על שלל דעותינו, נסכים שהמשימה לא נשלמה. אנחנו </w:t>
      </w:r>
      <w:bookmarkStart w:id="118" w:name="_ETM_Q1_1939566"/>
      <w:bookmarkEnd w:id="118"/>
      <w:r>
        <w:rPr>
          <w:rFonts w:hint="cs"/>
          <w:rtl/>
          <w:lang w:eastAsia="he-IL"/>
        </w:rPr>
        <w:t xml:space="preserve">מצויים רק בעיצומה של הדרך, שיש בה, ללא ספק, הישגים </w:t>
      </w:r>
      <w:bookmarkStart w:id="119" w:name="_ETM_Q1_1944661"/>
      <w:bookmarkEnd w:id="119"/>
      <w:r>
        <w:rPr>
          <w:rFonts w:hint="cs"/>
          <w:rtl/>
          <w:lang w:eastAsia="he-IL"/>
        </w:rPr>
        <w:t xml:space="preserve">גדולים, אבל גם מהמורות רבות. לפנינו, לשיטתי, ואני בטוח שהדוברים </w:t>
      </w:r>
      <w:bookmarkStart w:id="120" w:name="_ETM_Q1_1954933"/>
      <w:bookmarkEnd w:id="120"/>
      <w:r>
        <w:rPr>
          <w:rFonts w:hint="cs"/>
          <w:rtl/>
          <w:lang w:eastAsia="he-IL"/>
        </w:rPr>
        <w:t xml:space="preserve">יתייחסו לנושא הזה, שלוש משימות גדולות. האחת היא, כמובן, הרחבתה </w:t>
      </w:r>
      <w:bookmarkStart w:id="121" w:name="_ETM_Q1_1964344"/>
      <w:bookmarkEnd w:id="121"/>
      <w:r>
        <w:rPr>
          <w:rFonts w:hint="cs"/>
          <w:rtl/>
          <w:lang w:eastAsia="he-IL"/>
        </w:rPr>
        <w:t xml:space="preserve">של רשימת הזכויות המוגנות. כולנו יודעים שהחוק חסר גופים משמעותיים </w:t>
      </w:r>
      <w:bookmarkStart w:id="122" w:name="_ETM_Q1_1973217"/>
      <w:bookmarkEnd w:id="122"/>
      <w:r>
        <w:rPr>
          <w:rFonts w:hint="cs"/>
          <w:rtl/>
          <w:lang w:eastAsia="he-IL"/>
        </w:rPr>
        <w:t xml:space="preserve">של זכויות יסוד מוכרות, גם בחקיקה הישראלית וגם בחוקות </w:t>
      </w:r>
      <w:bookmarkStart w:id="123" w:name="_ETM_Q1_1980036"/>
      <w:bookmarkEnd w:id="123"/>
      <w:r>
        <w:rPr>
          <w:rFonts w:hint="cs"/>
          <w:rtl/>
          <w:lang w:eastAsia="he-IL"/>
        </w:rPr>
        <w:t xml:space="preserve">של מדינות מתוקנות. זכויות פוליטיות, זכויות חברתיות שמתקיים בעניינן דיון </w:t>
      </w:r>
      <w:bookmarkStart w:id="124" w:name="_ETM_Q1_1988311"/>
      <w:bookmarkEnd w:id="124"/>
      <w:r>
        <w:rPr>
          <w:rFonts w:hint="cs"/>
          <w:rtl/>
          <w:lang w:eastAsia="he-IL"/>
        </w:rPr>
        <w:t xml:space="preserve">ער. </w:t>
      </w:r>
    </w:p>
    <w:p w:rsidR="007B012C" w:rsidRDefault="007B012C" w:rsidP="007B012C">
      <w:pPr>
        <w:rPr>
          <w:rtl/>
          <w:lang w:eastAsia="he-IL"/>
        </w:rPr>
      </w:pPr>
      <w:bookmarkStart w:id="125" w:name="_ETM_Q1_1989222"/>
      <w:bookmarkStart w:id="126" w:name="_ETM_Q1_1989313"/>
      <w:bookmarkEnd w:id="125"/>
      <w:bookmarkEnd w:id="126"/>
    </w:p>
    <w:p w:rsidR="007D1C98" w:rsidRDefault="007B012C" w:rsidP="007B012C">
      <w:pPr>
        <w:rPr>
          <w:rtl/>
          <w:lang w:eastAsia="he-IL"/>
        </w:rPr>
      </w:pPr>
      <w:bookmarkStart w:id="127" w:name="_ETM_Q1_1989350"/>
      <w:bookmarkStart w:id="128" w:name="_ETM_Q1_1989446"/>
      <w:bookmarkEnd w:id="127"/>
      <w:bookmarkEnd w:id="128"/>
      <w:r>
        <w:rPr>
          <w:rFonts w:hint="cs"/>
          <w:rtl/>
          <w:lang w:eastAsia="he-IL"/>
        </w:rPr>
        <w:t xml:space="preserve">אנחנו יודעים שהחוק הזה חידד את הסיג והשיח, </w:t>
      </w:r>
      <w:bookmarkStart w:id="129" w:name="_ETM_Q1_1994848"/>
      <w:bookmarkEnd w:id="129"/>
      <w:r>
        <w:rPr>
          <w:rFonts w:hint="cs"/>
          <w:rtl/>
          <w:lang w:eastAsia="he-IL"/>
        </w:rPr>
        <w:t xml:space="preserve">שהוא לא אחת סיג ושיח נוקב בין רשויות השלטון. כולנו </w:t>
      </w:r>
      <w:bookmarkStart w:id="130" w:name="_ETM_Q1_2000999"/>
      <w:bookmarkEnd w:id="130"/>
      <w:r>
        <w:rPr>
          <w:rFonts w:hint="cs"/>
          <w:rtl/>
          <w:lang w:eastAsia="he-IL"/>
        </w:rPr>
        <w:t xml:space="preserve">ערים לצורך להסדיר בחקיקת יסוד גם את מערכות היחסים </w:t>
      </w:r>
      <w:bookmarkStart w:id="131" w:name="_ETM_Q1_2005024"/>
      <w:bookmarkEnd w:id="131"/>
      <w:r>
        <w:rPr>
          <w:rFonts w:hint="cs"/>
          <w:rtl/>
          <w:lang w:eastAsia="he-IL"/>
        </w:rPr>
        <w:t xml:space="preserve">בין הרשויות השונות. הצורך בחוק יסוד: חקיקה, הלך והתחדד בשלושים </w:t>
      </w:r>
      <w:bookmarkStart w:id="132" w:name="_ETM_Q1_2015858"/>
      <w:bookmarkEnd w:id="132"/>
      <w:r>
        <w:rPr>
          <w:rFonts w:hint="cs"/>
          <w:rtl/>
          <w:lang w:eastAsia="he-IL"/>
        </w:rPr>
        <w:t>השנים האחרונות, לאור ההשפעה של חוק יסוד: כבוד האדם וחירותו,</w:t>
      </w:r>
      <w:r w:rsidR="007D1C98">
        <w:rPr>
          <w:rFonts w:hint="cs"/>
          <w:rtl/>
          <w:lang w:eastAsia="he-IL"/>
        </w:rPr>
        <w:t xml:space="preserve"> על השיח בין הרשויות, </w:t>
      </w:r>
      <w:bookmarkStart w:id="133" w:name="_ETM_Q1_2021747"/>
      <w:bookmarkEnd w:id="133"/>
      <w:r w:rsidR="007D1C98">
        <w:rPr>
          <w:rFonts w:hint="cs"/>
          <w:rtl/>
          <w:lang w:eastAsia="he-IL"/>
        </w:rPr>
        <w:t xml:space="preserve">ועל המבנה החוקתי במדינת ישראל. נזכיר שגם עתה, </w:t>
      </w:r>
      <w:bookmarkStart w:id="134" w:name="_ETM_Q1_2029417"/>
      <w:bookmarkEnd w:id="134"/>
      <w:r w:rsidR="007D1C98">
        <w:rPr>
          <w:rFonts w:hint="cs"/>
          <w:rtl/>
          <w:lang w:eastAsia="he-IL"/>
        </w:rPr>
        <w:t xml:space="preserve">שלושים שנה אחרי חקיקתו של חוק היסוד, בניגוד לאחיו </w:t>
      </w:r>
      <w:bookmarkStart w:id="135" w:name="_ETM_Q1_2035414"/>
      <w:bookmarkEnd w:id="135"/>
      <w:r w:rsidR="007D1C98">
        <w:rPr>
          <w:rFonts w:hint="cs"/>
          <w:rtl/>
          <w:lang w:eastAsia="he-IL"/>
        </w:rPr>
        <w:t xml:space="preserve">התאום, חוק יסוד: חופש העיסוק, וגם בניגוד </w:t>
      </w:r>
      <w:bookmarkStart w:id="136" w:name="_ETM_Q1_2037806"/>
      <w:bookmarkEnd w:id="136"/>
      <w:r w:rsidR="007D1C98">
        <w:rPr>
          <w:rFonts w:hint="cs"/>
          <w:rtl/>
          <w:lang w:eastAsia="he-IL"/>
        </w:rPr>
        <w:t xml:space="preserve">לחוקי יסוד אחרים, לרבות זה האחרון שנחקק בבית הזה, </w:t>
      </w:r>
      <w:bookmarkStart w:id="137" w:name="_ETM_Q1_2043348"/>
      <w:bookmarkEnd w:id="137"/>
      <w:r w:rsidR="007D1C98">
        <w:rPr>
          <w:rFonts w:hint="cs"/>
          <w:rtl/>
          <w:lang w:eastAsia="he-IL"/>
        </w:rPr>
        <w:t xml:space="preserve">חוק יסוד: כבוד האדם וחירותו, איננו מוגן בסעיף נוקשות, ותיקונו אינו מחייב רוב מבין </w:t>
      </w:r>
      <w:bookmarkStart w:id="138" w:name="_ETM_Q1_2051382"/>
      <w:bookmarkEnd w:id="138"/>
      <w:r w:rsidR="007D1C98">
        <w:rPr>
          <w:rFonts w:hint="cs"/>
          <w:rtl/>
          <w:lang w:eastAsia="he-IL"/>
        </w:rPr>
        <w:t xml:space="preserve">חברי הבית. אלה דוגמאות אחדות למשימות הגדולות שניצבות לפנינו. </w:t>
      </w:r>
    </w:p>
    <w:p w:rsidR="007D1C98" w:rsidRDefault="007D1C98" w:rsidP="007B012C">
      <w:pPr>
        <w:rPr>
          <w:rtl/>
          <w:lang w:eastAsia="he-IL"/>
        </w:rPr>
      </w:pPr>
      <w:bookmarkStart w:id="139" w:name="_ETM_Q1_2086511"/>
      <w:bookmarkStart w:id="140" w:name="_ETM_Q1_2086591"/>
      <w:bookmarkEnd w:id="139"/>
      <w:bookmarkEnd w:id="140"/>
    </w:p>
    <w:p w:rsidR="007B012C" w:rsidRDefault="007D1C98" w:rsidP="007B012C">
      <w:pPr>
        <w:rPr>
          <w:rtl/>
          <w:lang w:eastAsia="he-IL"/>
        </w:rPr>
      </w:pPr>
      <w:bookmarkStart w:id="141" w:name="_ETM_Q1_2086968"/>
      <w:bookmarkStart w:id="142" w:name="_ETM_Q1_2087044"/>
      <w:bookmarkEnd w:id="141"/>
      <w:bookmarkEnd w:id="142"/>
      <w:r>
        <w:rPr>
          <w:rFonts w:hint="cs"/>
          <w:rtl/>
          <w:lang w:eastAsia="he-IL"/>
        </w:rPr>
        <w:t xml:space="preserve">אני </w:t>
      </w:r>
      <w:bookmarkStart w:id="143" w:name="_ETM_Q1_2058172"/>
      <w:bookmarkEnd w:id="143"/>
      <w:r>
        <w:rPr>
          <w:rFonts w:hint="cs"/>
          <w:rtl/>
          <w:lang w:eastAsia="he-IL"/>
        </w:rPr>
        <w:t>מקווה מאוד שאותו קיפאון בהרחבתו, בתיקונו ובשדרוגו של חוק יסוד: כבוד האדם וחירותו, קיפאו</w:t>
      </w:r>
      <w:bookmarkStart w:id="144" w:name="_ETM_Q1_2070484"/>
      <w:bookmarkEnd w:id="144"/>
      <w:r>
        <w:rPr>
          <w:rFonts w:hint="cs"/>
          <w:rtl/>
          <w:lang w:eastAsia="he-IL"/>
        </w:rPr>
        <w:t xml:space="preserve">ן שנמשך מאז שנת 1995, יסתיים בכנסת הזאת, תחת כהונתה של הממשלה הנוכחית. אני מניח שגם על כך נשמע דברים. </w:t>
      </w:r>
      <w:bookmarkStart w:id="145" w:name="_ETM_Q1_2084652"/>
      <w:bookmarkStart w:id="146" w:name="_ETM_Q1_2088791"/>
      <w:bookmarkEnd w:id="145"/>
      <w:bookmarkEnd w:id="146"/>
    </w:p>
    <w:p w:rsidR="007D1C98" w:rsidRDefault="007D1C98" w:rsidP="007B012C">
      <w:pPr>
        <w:rPr>
          <w:rtl/>
          <w:lang w:eastAsia="he-IL"/>
        </w:rPr>
      </w:pPr>
      <w:bookmarkStart w:id="147" w:name="_ETM_Q1_2088886"/>
      <w:bookmarkEnd w:id="147"/>
    </w:p>
    <w:p w:rsidR="007D1C98" w:rsidRDefault="007D1C98" w:rsidP="007B012C">
      <w:pPr>
        <w:rPr>
          <w:rtl/>
          <w:lang w:eastAsia="he-IL"/>
        </w:rPr>
      </w:pPr>
      <w:bookmarkStart w:id="148" w:name="_ETM_Q1_2088944"/>
      <w:bookmarkStart w:id="149" w:name="_ETM_Q1_2089048"/>
      <w:bookmarkEnd w:id="148"/>
      <w:bookmarkEnd w:id="149"/>
      <w:r>
        <w:rPr>
          <w:rFonts w:hint="cs"/>
          <w:rtl/>
          <w:lang w:eastAsia="he-IL"/>
        </w:rPr>
        <w:t xml:space="preserve">נפתח את הכינוס שלנו בשמיעת דבריהם של חברי הכנסת והשרים </w:t>
      </w:r>
      <w:bookmarkStart w:id="150" w:name="_ETM_Q1_2098904"/>
      <w:bookmarkEnd w:id="150"/>
      <w:r>
        <w:rPr>
          <w:rFonts w:hint="cs"/>
          <w:rtl/>
          <w:lang w:eastAsia="he-IL"/>
        </w:rPr>
        <w:t xml:space="preserve">לשעבר שנמצאים </w:t>
      </w:r>
      <w:proofErr w:type="spellStart"/>
      <w:r>
        <w:rPr>
          <w:rFonts w:hint="cs"/>
          <w:rtl/>
          <w:lang w:eastAsia="he-IL"/>
        </w:rPr>
        <w:t>עימנו</w:t>
      </w:r>
      <w:proofErr w:type="spellEnd"/>
      <w:r>
        <w:rPr>
          <w:rFonts w:hint="cs"/>
          <w:rtl/>
          <w:lang w:eastAsia="he-IL"/>
        </w:rPr>
        <w:t xml:space="preserve">. בתוך ההתייחסויות שלהם נשלב גם התייחסויות של </w:t>
      </w:r>
      <w:bookmarkStart w:id="151" w:name="_ETM_Q1_2107220"/>
      <w:bookmarkEnd w:id="151"/>
      <w:r>
        <w:rPr>
          <w:rFonts w:hint="cs"/>
          <w:rtl/>
          <w:lang w:eastAsia="he-IL"/>
        </w:rPr>
        <w:t xml:space="preserve">חברי כנסת שמכהנים בהווה. בעוד דקות אחדות יצטרף אלינו יושב-ראש </w:t>
      </w:r>
      <w:bookmarkStart w:id="152" w:name="_ETM_Q1_2113594"/>
      <w:bookmarkEnd w:id="152"/>
      <w:r>
        <w:rPr>
          <w:rFonts w:hint="cs"/>
          <w:rtl/>
          <w:lang w:eastAsia="he-IL"/>
        </w:rPr>
        <w:t xml:space="preserve">הכנסת, וכאשר הוא יגיע, נאפשר לו להשמיע את דבריו. לאחר </w:t>
      </w:r>
      <w:bookmarkStart w:id="153" w:name="_ETM_Q1_2120496"/>
      <w:bookmarkEnd w:id="153"/>
      <w:r>
        <w:rPr>
          <w:rFonts w:hint="cs"/>
          <w:rtl/>
          <w:lang w:eastAsia="he-IL"/>
        </w:rPr>
        <w:t xml:space="preserve">מכן, נשמע דברים גם מנציגים ומנציגות של </w:t>
      </w:r>
      <w:bookmarkStart w:id="154" w:name="_ETM_Q1_2130402"/>
      <w:bookmarkEnd w:id="154"/>
      <w:r>
        <w:rPr>
          <w:rFonts w:hint="cs"/>
          <w:rtl/>
          <w:lang w:eastAsia="he-IL"/>
        </w:rPr>
        <w:t xml:space="preserve">ארגוני החברה האזרחית, אנשי ונשות אקדמיה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. כולי תקווה </w:t>
      </w:r>
      <w:bookmarkStart w:id="155" w:name="_ETM_Q1_2137108"/>
      <w:bookmarkEnd w:id="155"/>
      <w:r>
        <w:rPr>
          <w:rFonts w:hint="cs"/>
          <w:rtl/>
          <w:lang w:eastAsia="he-IL"/>
        </w:rPr>
        <w:t xml:space="preserve">שהדיון שלנו לא יהיה רק בחזקת מבט אל עבר העבר, </w:t>
      </w:r>
      <w:bookmarkStart w:id="156" w:name="_ETM_Q1_2141943"/>
      <w:bookmarkEnd w:id="156"/>
      <w:r>
        <w:rPr>
          <w:rFonts w:hint="cs"/>
          <w:rtl/>
          <w:lang w:eastAsia="he-IL"/>
        </w:rPr>
        <w:t xml:space="preserve">אלא גם עיסוק באתגרי ההווה, ובמחשבות לגבי העתיד בכל הנוגע </w:t>
      </w:r>
      <w:bookmarkStart w:id="157" w:name="_ETM_Q1_2146671"/>
      <w:bookmarkEnd w:id="157"/>
      <w:r>
        <w:rPr>
          <w:rFonts w:hint="cs"/>
          <w:rtl/>
          <w:lang w:eastAsia="he-IL"/>
        </w:rPr>
        <w:t xml:space="preserve">לחוק היסוד, למגילת הזכויות המוגנת, ולצעדים חוקתיים נוספים שנדרשים, על </w:t>
      </w:r>
      <w:bookmarkStart w:id="158" w:name="_ETM_Q1_2155694"/>
      <w:bookmarkEnd w:id="158"/>
      <w:r>
        <w:rPr>
          <w:rFonts w:hint="cs"/>
          <w:rtl/>
          <w:lang w:eastAsia="he-IL"/>
        </w:rPr>
        <w:t xml:space="preserve">מנת לתמוך בהבטחת דמותה, אופייה וערכיה של מדינת ישראל </w:t>
      </w:r>
      <w:bookmarkStart w:id="159" w:name="_ETM_Q1_2159809"/>
      <w:bookmarkEnd w:id="159"/>
      <w:r>
        <w:rPr>
          <w:rFonts w:hint="cs"/>
          <w:rtl/>
          <w:lang w:eastAsia="he-IL"/>
        </w:rPr>
        <w:t xml:space="preserve">כמדינה יהודית ודמוקרטית. </w:t>
      </w:r>
    </w:p>
    <w:p w:rsidR="007D1C98" w:rsidRDefault="007D1C98" w:rsidP="007B012C">
      <w:pPr>
        <w:rPr>
          <w:rtl/>
          <w:lang w:eastAsia="he-IL"/>
        </w:rPr>
      </w:pPr>
    </w:p>
    <w:p w:rsidR="007D1C98" w:rsidRDefault="007D1C98" w:rsidP="007B012C">
      <w:pPr>
        <w:rPr>
          <w:rtl/>
          <w:lang w:eastAsia="he-IL"/>
        </w:rPr>
      </w:pPr>
      <w:bookmarkStart w:id="160" w:name="_ETM_Q1_2161850"/>
      <w:bookmarkEnd w:id="160"/>
      <w:r>
        <w:rPr>
          <w:rFonts w:hint="cs"/>
          <w:rtl/>
          <w:lang w:eastAsia="he-IL"/>
        </w:rPr>
        <w:t>א</w:t>
      </w:r>
      <w:bookmarkStart w:id="161" w:name="_ETM_Q1_2161928"/>
      <w:bookmarkEnd w:id="161"/>
      <w:r>
        <w:rPr>
          <w:rFonts w:hint="cs"/>
          <w:rtl/>
          <w:lang w:eastAsia="he-IL"/>
        </w:rPr>
        <w:t xml:space="preserve">ני מברך את מנכ"ל הכנסת מר גיל </w:t>
      </w:r>
      <w:bookmarkStart w:id="162" w:name="_ETM_Q1_2165178"/>
      <w:bookmarkEnd w:id="162"/>
      <w:r>
        <w:rPr>
          <w:rFonts w:hint="cs"/>
          <w:rtl/>
          <w:lang w:eastAsia="he-IL"/>
        </w:rPr>
        <w:t xml:space="preserve">סגל, שהצטרף אלינו. </w:t>
      </w:r>
    </w:p>
    <w:p w:rsidR="007D1C98" w:rsidRDefault="007D1C98" w:rsidP="007B012C">
      <w:pPr>
        <w:rPr>
          <w:rtl/>
          <w:lang w:eastAsia="he-IL"/>
        </w:rPr>
      </w:pPr>
      <w:bookmarkStart w:id="163" w:name="_ETM_Q1_2170357"/>
      <w:bookmarkStart w:id="164" w:name="_ETM_Q1_2170445"/>
      <w:bookmarkEnd w:id="163"/>
      <w:bookmarkEnd w:id="164"/>
    </w:p>
    <w:p w:rsidR="007D1C98" w:rsidRDefault="007D1C98" w:rsidP="007B012C">
      <w:pPr>
        <w:rPr>
          <w:rtl/>
          <w:lang w:eastAsia="he-IL"/>
        </w:rPr>
      </w:pPr>
      <w:bookmarkStart w:id="165" w:name="_ETM_Q1_2170502"/>
      <w:bookmarkStart w:id="166" w:name="_ETM_Q1_2170580"/>
      <w:bookmarkEnd w:id="165"/>
      <w:bookmarkEnd w:id="166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אני מציע שניגש אל הדוברים. </w:t>
      </w:r>
      <w:bookmarkStart w:id="167" w:name="_ETM_Q1_2177717"/>
      <w:bookmarkEnd w:id="167"/>
      <w:r>
        <w:rPr>
          <w:rFonts w:hint="cs"/>
          <w:rtl/>
          <w:lang w:eastAsia="he-IL"/>
        </w:rPr>
        <w:t xml:space="preserve">כמובן, נבקש מן הוותיקים ומן הנוכחיים לגעת בעיקרי הדברים, ולקצר </w:t>
      </w:r>
      <w:bookmarkStart w:id="168" w:name="_ETM_Q1_2184879"/>
      <w:bookmarkEnd w:id="168"/>
      <w:r>
        <w:rPr>
          <w:rFonts w:hint="cs"/>
          <w:rtl/>
          <w:lang w:eastAsia="he-IL"/>
        </w:rPr>
        <w:t xml:space="preserve">על מנת שנבטיח שקולם של כל המשתתפים יישמע. </w:t>
      </w:r>
      <w:bookmarkStart w:id="169" w:name="_ETM_Q1_2194127"/>
      <w:bookmarkEnd w:id="169"/>
      <w:r w:rsidR="00034478">
        <w:rPr>
          <w:rFonts w:hint="cs"/>
          <w:rtl/>
          <w:lang w:eastAsia="he-IL"/>
        </w:rPr>
        <w:t xml:space="preserve">מתוך הכבוד של הבית הזה לרשות </w:t>
      </w:r>
      <w:bookmarkStart w:id="170" w:name="_ETM_Q1_2200623"/>
      <w:bookmarkEnd w:id="170"/>
      <w:r w:rsidR="00034478">
        <w:rPr>
          <w:rFonts w:hint="cs"/>
          <w:rtl/>
          <w:lang w:eastAsia="he-IL"/>
        </w:rPr>
        <w:t xml:space="preserve">השופטת, ראשון הדוברים יהיה המשנה לנשיאה, השופט אליקים </w:t>
      </w:r>
      <w:bookmarkStart w:id="171" w:name="_ETM_Q1_2206665"/>
      <w:bookmarkEnd w:id="171"/>
      <w:r w:rsidR="00034478">
        <w:rPr>
          <w:rFonts w:hint="cs"/>
          <w:rtl/>
          <w:lang w:eastAsia="he-IL"/>
        </w:rPr>
        <w:t xml:space="preserve">רובינשטיין. זאת הזדמנות במעמד הזה גם לברך את ארבעת השופטים </w:t>
      </w:r>
      <w:bookmarkStart w:id="172" w:name="_ETM_Q1_2214397"/>
      <w:bookmarkEnd w:id="172"/>
      <w:r w:rsidR="00034478">
        <w:rPr>
          <w:rFonts w:hint="cs"/>
          <w:rtl/>
          <w:lang w:eastAsia="he-IL"/>
        </w:rPr>
        <w:t xml:space="preserve">והשופטות החדשים, שמונו לבית המשפט העליון. גם להשתתף בצערה </w:t>
      </w:r>
      <w:bookmarkStart w:id="173" w:name="_ETM_Q1_2222098"/>
      <w:bookmarkEnd w:id="173"/>
      <w:r w:rsidR="00034478">
        <w:rPr>
          <w:rFonts w:hint="cs"/>
          <w:rtl/>
          <w:lang w:eastAsia="he-IL"/>
        </w:rPr>
        <w:t xml:space="preserve">של משפחת בך על מותו של שופט בית המשפט העליון, </w:t>
      </w:r>
      <w:bookmarkStart w:id="174" w:name="_ETM_Q1_2225487"/>
      <w:bookmarkEnd w:id="174"/>
      <w:r w:rsidR="00034478">
        <w:rPr>
          <w:rFonts w:hint="cs"/>
          <w:rtl/>
          <w:lang w:eastAsia="he-IL"/>
        </w:rPr>
        <w:t xml:space="preserve">השופט גבריאל בך. אדוני השופט רובינשטיין, בבקשה. </w:t>
      </w:r>
    </w:p>
    <w:p w:rsidR="00034478" w:rsidRDefault="00034478" w:rsidP="007B012C">
      <w:pPr>
        <w:rPr>
          <w:rtl/>
          <w:lang w:eastAsia="he-IL"/>
        </w:rPr>
      </w:pPr>
      <w:bookmarkStart w:id="175" w:name="_ETM_Q1_2234577"/>
      <w:bookmarkStart w:id="176" w:name="_ETM_Q1_2234694"/>
      <w:bookmarkEnd w:id="175"/>
      <w:bookmarkEnd w:id="176"/>
    </w:p>
    <w:p w:rsidR="00034478" w:rsidRDefault="00034478" w:rsidP="00B53DFD">
      <w:pPr>
        <w:pStyle w:val="af9"/>
        <w:rPr>
          <w:rtl/>
          <w:lang w:eastAsia="he-IL"/>
        </w:rPr>
      </w:pPr>
      <w:bookmarkStart w:id="177" w:name="ET_guest_851087_3"/>
      <w:r w:rsidRPr="00B53DFD">
        <w:rPr>
          <w:rStyle w:val="TagStyle"/>
          <w:rtl/>
        </w:rPr>
        <w:t xml:space="preserve"> &lt;&lt; אורח &gt;&gt;</w:t>
      </w:r>
      <w:r w:rsidRPr="000344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אליקים </w:t>
      </w:r>
      <w:proofErr w:type="spellStart"/>
      <w:r>
        <w:rPr>
          <w:rtl/>
          <w:lang w:eastAsia="he-IL"/>
        </w:rPr>
        <w:t>רובינשטייו</w:t>
      </w:r>
      <w:proofErr w:type="spellEnd"/>
      <w:r>
        <w:rPr>
          <w:rtl/>
          <w:lang w:eastAsia="he-IL"/>
        </w:rPr>
        <w:t>:</w:t>
      </w:r>
      <w:r w:rsidRPr="00034478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"/>
    </w:p>
    <w:p w:rsidR="00034478" w:rsidRDefault="00034478" w:rsidP="00034478">
      <w:pPr>
        <w:pStyle w:val="KeepWithNext"/>
        <w:rPr>
          <w:rtl/>
          <w:lang w:eastAsia="he-IL"/>
        </w:rPr>
      </w:pPr>
    </w:p>
    <w:p w:rsidR="00034478" w:rsidRDefault="00034478" w:rsidP="00034478">
      <w:pPr>
        <w:rPr>
          <w:rtl/>
          <w:lang w:eastAsia="he-IL"/>
        </w:rPr>
      </w:pPr>
      <w:bookmarkStart w:id="178" w:name="_ETM_Q1_2236355"/>
      <w:bookmarkEnd w:id="178"/>
      <w:r>
        <w:rPr>
          <w:rFonts w:hint="cs"/>
          <w:rtl/>
          <w:lang w:eastAsia="he-IL"/>
        </w:rPr>
        <w:t>תודה, אדוני היושב-ראש</w:t>
      </w:r>
      <w:bookmarkStart w:id="179" w:name="_ETM_Q1_2233327"/>
      <w:bookmarkEnd w:id="1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ומכובדיי</w:t>
      </w:r>
      <w:proofErr w:type="spellEnd"/>
      <w:r>
        <w:rPr>
          <w:rFonts w:hint="cs"/>
          <w:rtl/>
          <w:lang w:eastAsia="he-IL"/>
        </w:rPr>
        <w:t xml:space="preserve"> כולם, הקדמת אותי, ואני רק אזכיר גם </w:t>
      </w:r>
      <w:bookmarkStart w:id="180" w:name="_ETM_Q1_2241941"/>
      <w:bookmarkEnd w:id="180"/>
      <w:r>
        <w:rPr>
          <w:rFonts w:hint="cs"/>
          <w:rtl/>
          <w:lang w:eastAsia="he-IL"/>
        </w:rPr>
        <w:t xml:space="preserve">את הנשיאה נאור, שנפרדה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לפני שבועות אחדים. אוסיף ברכה </w:t>
      </w:r>
      <w:bookmarkStart w:id="181" w:name="_ETM_Q1_2250879"/>
      <w:bookmarkEnd w:id="181"/>
      <w:r>
        <w:rPr>
          <w:rFonts w:hint="cs"/>
          <w:rtl/>
          <w:lang w:eastAsia="he-IL"/>
        </w:rPr>
        <w:t xml:space="preserve">לשופטים המתמנים. אני עצמי הייתי מזכיר הממשלה בימים ההם, אבל </w:t>
      </w:r>
      <w:bookmarkStart w:id="182" w:name="_ETM_Q1_2258047"/>
      <w:bookmarkEnd w:id="182"/>
      <w:r>
        <w:rPr>
          <w:rFonts w:hint="cs"/>
          <w:rtl/>
          <w:lang w:eastAsia="he-IL"/>
        </w:rPr>
        <w:t xml:space="preserve">עיקר פעילותי היה במאמץ לקדם שלום עם השכנים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" w:name="_ETM_Q1_2261834"/>
      <w:bookmarkEnd w:id="183"/>
      <w:r>
        <w:rPr>
          <w:rFonts w:hint="cs"/>
          <w:rtl/>
          <w:lang w:eastAsia="he-IL"/>
        </w:rPr>
        <w:t xml:space="preserve">ירדנים ופלסטינים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ופחות בנושא הזה. </w:t>
      </w:r>
    </w:p>
    <w:p w:rsidR="00034478" w:rsidRDefault="00034478" w:rsidP="00034478">
      <w:pPr>
        <w:rPr>
          <w:rtl/>
          <w:lang w:eastAsia="he-IL"/>
        </w:rPr>
      </w:pPr>
      <w:bookmarkStart w:id="184" w:name="_ETM_Q1_2267971"/>
      <w:bookmarkStart w:id="185" w:name="_ETM_Q1_2268079"/>
      <w:bookmarkEnd w:id="184"/>
      <w:bookmarkEnd w:id="185"/>
    </w:p>
    <w:p w:rsidR="00034478" w:rsidRDefault="00034478" w:rsidP="00034478">
      <w:pPr>
        <w:rPr>
          <w:rtl/>
          <w:lang w:eastAsia="he-IL"/>
        </w:rPr>
      </w:pPr>
      <w:bookmarkStart w:id="186" w:name="_ETM_Q1_2268106"/>
      <w:bookmarkStart w:id="187" w:name="_ETM_Q1_2268220"/>
      <w:bookmarkEnd w:id="186"/>
      <w:bookmarkEnd w:id="187"/>
      <w:r>
        <w:rPr>
          <w:rFonts w:hint="cs"/>
          <w:rtl/>
          <w:lang w:eastAsia="he-IL"/>
        </w:rPr>
        <w:t xml:space="preserve">הזדמן לי גם כיועץ </w:t>
      </w:r>
      <w:bookmarkStart w:id="188" w:name="_ETM_Q1_2269998"/>
      <w:bookmarkEnd w:id="188"/>
      <w:r>
        <w:rPr>
          <w:rFonts w:hint="cs"/>
          <w:rtl/>
          <w:lang w:eastAsia="he-IL"/>
        </w:rPr>
        <w:t xml:space="preserve">משפטי לממשלה וגם כשופט ללוות את ההיסטוריה ואת הפרשנות של </w:t>
      </w:r>
      <w:bookmarkStart w:id="189" w:name="_ETM_Q1_2277616"/>
      <w:bookmarkEnd w:id="189"/>
      <w:r>
        <w:rPr>
          <w:rFonts w:hint="cs"/>
          <w:rtl/>
          <w:lang w:eastAsia="he-IL"/>
        </w:rPr>
        <w:t xml:space="preserve">חוקי היסוד. זה עד כדי כך אצלי בפעילות, שאני מחזיק </w:t>
      </w:r>
      <w:bookmarkStart w:id="190" w:name="_ETM_Q1_2286288"/>
      <w:bookmarkEnd w:id="190"/>
      <w:r>
        <w:rPr>
          <w:rFonts w:hint="cs"/>
          <w:rtl/>
          <w:lang w:eastAsia="he-IL"/>
        </w:rPr>
        <w:t xml:space="preserve">בארנק את הכרזת העצמאות ואת חוקי היסוד העיקריים, כמו שאני </w:t>
      </w:r>
      <w:bookmarkStart w:id="191" w:name="_ETM_Q1_2289757"/>
      <w:bookmarkEnd w:id="191"/>
      <w:r>
        <w:rPr>
          <w:rFonts w:hint="cs"/>
          <w:rtl/>
          <w:lang w:eastAsia="he-IL"/>
        </w:rPr>
        <w:t xml:space="preserve">מחזיק כאן משניות. כלומר, זה דבר מאוד </w:t>
      </w:r>
      <w:bookmarkStart w:id="192" w:name="_ETM_Q1_2295671"/>
      <w:bookmarkEnd w:id="192"/>
      <w:r>
        <w:rPr>
          <w:rFonts w:hint="cs"/>
          <w:rtl/>
          <w:lang w:eastAsia="he-IL"/>
        </w:rPr>
        <w:t xml:space="preserve">פעיל. </w:t>
      </w:r>
    </w:p>
    <w:p w:rsidR="00034478" w:rsidRDefault="00034478" w:rsidP="00034478">
      <w:pPr>
        <w:rPr>
          <w:rtl/>
          <w:lang w:eastAsia="he-IL"/>
        </w:rPr>
      </w:pPr>
      <w:bookmarkStart w:id="193" w:name="_ETM_Q1_2296775"/>
      <w:bookmarkStart w:id="194" w:name="_ETM_Q1_2296860"/>
      <w:bookmarkEnd w:id="193"/>
      <w:bookmarkEnd w:id="194"/>
    </w:p>
    <w:p w:rsidR="00034478" w:rsidRDefault="00034478" w:rsidP="00034478">
      <w:pPr>
        <w:rPr>
          <w:rtl/>
          <w:lang w:eastAsia="he-IL"/>
        </w:rPr>
      </w:pPr>
      <w:bookmarkStart w:id="195" w:name="_ETM_Q1_2296903"/>
      <w:bookmarkStart w:id="196" w:name="_ETM_Q1_2296992"/>
      <w:bookmarkEnd w:id="195"/>
      <w:bookmarkEnd w:id="196"/>
      <w:r>
        <w:rPr>
          <w:rFonts w:hint="cs"/>
          <w:rtl/>
          <w:lang w:eastAsia="he-IL"/>
        </w:rPr>
        <w:t xml:space="preserve">אני רוצה להדגיש, וגם כתבתי על זה </w:t>
      </w:r>
      <w:bookmarkStart w:id="197" w:name="_ETM_Q1_2298407"/>
      <w:bookmarkEnd w:id="197"/>
      <w:r>
        <w:rPr>
          <w:rFonts w:hint="cs"/>
          <w:rtl/>
          <w:lang w:eastAsia="he-IL"/>
        </w:rPr>
        <w:t>לא אחת ואחרים - - -</w:t>
      </w:r>
    </w:p>
    <w:p w:rsidR="00034478" w:rsidRDefault="00034478" w:rsidP="00034478">
      <w:pPr>
        <w:rPr>
          <w:rtl/>
          <w:lang w:eastAsia="he-IL"/>
        </w:rPr>
      </w:pPr>
      <w:bookmarkStart w:id="198" w:name="_ETM_Q1_2297766"/>
      <w:bookmarkStart w:id="199" w:name="_ETM_Q1_2297879"/>
      <w:bookmarkEnd w:id="198"/>
      <w:bookmarkEnd w:id="199"/>
    </w:p>
    <w:p w:rsidR="00605F28" w:rsidRDefault="00605F28" w:rsidP="00B53DFD">
      <w:pPr>
        <w:pStyle w:val="af5"/>
        <w:rPr>
          <w:rStyle w:val="TagStyle"/>
          <w:vanish w:val="0"/>
          <w:rtl/>
        </w:rPr>
      </w:pPr>
      <w:bookmarkStart w:id="200" w:name="ET_interruption_5763_4"/>
      <w:r>
        <w:rPr>
          <w:rStyle w:val="TagStyle"/>
          <w:vanish w:val="0"/>
          <w:rtl/>
        </w:rPr>
        <w:br w:type="page"/>
      </w:r>
    </w:p>
    <w:p w:rsidR="00034478" w:rsidRDefault="00034478" w:rsidP="00B53DFD">
      <w:pPr>
        <w:pStyle w:val="af5"/>
        <w:rPr>
          <w:rtl/>
        </w:rPr>
      </w:pPr>
      <w:r w:rsidRPr="00B53DFD">
        <w:rPr>
          <w:rStyle w:val="TagStyle"/>
          <w:rtl/>
        </w:rPr>
        <w:t xml:space="preserve"> &lt;&lt; קריאה &gt;&gt;</w:t>
      </w:r>
      <w:r w:rsidRPr="00034478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34478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"/>
    </w:p>
    <w:p w:rsidR="00034478" w:rsidRDefault="00034478" w:rsidP="00034478">
      <w:pPr>
        <w:pStyle w:val="KeepWithNext"/>
        <w:rPr>
          <w:rtl/>
          <w:lang w:eastAsia="he-IL"/>
        </w:rPr>
      </w:pPr>
    </w:p>
    <w:p w:rsidR="00034478" w:rsidRDefault="00034478" w:rsidP="00034478">
      <w:pPr>
        <w:rPr>
          <w:rtl/>
          <w:lang w:eastAsia="he-IL"/>
        </w:rPr>
      </w:pPr>
      <w:bookmarkStart w:id="201" w:name="_ETM_Q1_2300497"/>
      <w:bookmarkEnd w:id="201"/>
      <w:r>
        <w:rPr>
          <w:rFonts w:hint="cs"/>
          <w:rtl/>
          <w:lang w:eastAsia="he-IL"/>
        </w:rPr>
        <w:t>ח</w:t>
      </w:r>
      <w:bookmarkStart w:id="202" w:name="_ETM_Q1_2300747"/>
      <w:bookmarkEnd w:id="202"/>
      <w:r>
        <w:rPr>
          <w:rFonts w:hint="cs"/>
          <w:rtl/>
          <w:lang w:eastAsia="he-IL"/>
        </w:rPr>
        <w:t>ו</w:t>
      </w:r>
      <w:bookmarkStart w:id="203" w:name="_ETM_Q1_2300855"/>
      <w:bookmarkEnd w:id="203"/>
      <w:r>
        <w:rPr>
          <w:rFonts w:hint="cs"/>
          <w:rtl/>
          <w:lang w:eastAsia="he-IL"/>
        </w:rPr>
        <w:t xml:space="preserve">ק יסוד: הלאום, גם אצלך </w:t>
      </w:r>
      <w:bookmarkStart w:id="204" w:name="_ETM_Q1_2300377"/>
      <w:bookmarkEnd w:id="204"/>
      <w:r>
        <w:rPr>
          <w:rFonts w:hint="cs"/>
          <w:rtl/>
          <w:lang w:eastAsia="he-IL"/>
        </w:rPr>
        <w:t>בארנק, אדוני?</w:t>
      </w:r>
    </w:p>
    <w:p w:rsidR="00034478" w:rsidRDefault="00034478" w:rsidP="00034478">
      <w:pPr>
        <w:rPr>
          <w:rtl/>
          <w:lang w:eastAsia="he-IL"/>
        </w:rPr>
      </w:pPr>
      <w:bookmarkStart w:id="205" w:name="_ETM_Q1_2300724"/>
      <w:bookmarkStart w:id="206" w:name="_ETM_Q1_2300823"/>
      <w:bookmarkEnd w:id="205"/>
      <w:bookmarkEnd w:id="206"/>
    </w:p>
    <w:p w:rsidR="00034478" w:rsidRDefault="00034478" w:rsidP="00B53DFD">
      <w:pPr>
        <w:pStyle w:val="-"/>
        <w:rPr>
          <w:rtl/>
        </w:rPr>
      </w:pPr>
      <w:bookmarkStart w:id="207" w:name="ET_speakercontinue_851087_5"/>
      <w:r w:rsidRPr="00B53DFD">
        <w:rPr>
          <w:rStyle w:val="TagStyle"/>
          <w:rtl/>
        </w:rPr>
        <w:t xml:space="preserve"> &lt;&lt; </w:t>
      </w:r>
      <w:proofErr w:type="spellStart"/>
      <w:r w:rsidRPr="00B53DFD">
        <w:rPr>
          <w:rStyle w:val="TagStyle"/>
          <w:rtl/>
        </w:rPr>
        <w:t>דובר_המשך</w:t>
      </w:r>
      <w:proofErr w:type="spellEnd"/>
      <w:r w:rsidRPr="00B53DFD">
        <w:rPr>
          <w:rStyle w:val="TagStyle"/>
          <w:rtl/>
        </w:rPr>
        <w:t xml:space="preserve"> &gt;&gt;</w:t>
      </w:r>
      <w:r w:rsidRPr="00034478">
        <w:rPr>
          <w:rStyle w:val="TagStyle"/>
          <w:rtl/>
        </w:rPr>
        <w:t xml:space="preserve"> </w:t>
      </w:r>
      <w:r>
        <w:rPr>
          <w:rtl/>
        </w:rPr>
        <w:t xml:space="preserve">אליקים </w:t>
      </w:r>
      <w:proofErr w:type="spellStart"/>
      <w:r>
        <w:rPr>
          <w:rtl/>
        </w:rPr>
        <w:t>רובינשטייו</w:t>
      </w:r>
      <w:proofErr w:type="spellEnd"/>
      <w:r>
        <w:rPr>
          <w:rtl/>
        </w:rPr>
        <w:t>:</w:t>
      </w:r>
      <w:r w:rsidRPr="00034478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 xml:space="preserve">&lt;&lt; </w:t>
      </w:r>
      <w:proofErr w:type="spellStart"/>
      <w:r w:rsidRPr="00B53DFD">
        <w:rPr>
          <w:rStyle w:val="TagStyle"/>
          <w:rtl/>
        </w:rPr>
        <w:t>דובר_המשך</w:t>
      </w:r>
      <w:proofErr w:type="spellEnd"/>
      <w:r w:rsidRPr="00B53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034478" w:rsidRDefault="00034478" w:rsidP="00034478">
      <w:pPr>
        <w:pStyle w:val="KeepWithNext"/>
        <w:rPr>
          <w:rtl/>
          <w:lang w:eastAsia="he-IL"/>
        </w:rPr>
      </w:pPr>
    </w:p>
    <w:p w:rsidR="00034478" w:rsidRDefault="00034478" w:rsidP="00034478">
      <w:pPr>
        <w:rPr>
          <w:rtl/>
          <w:lang w:eastAsia="he-IL"/>
        </w:rPr>
      </w:pPr>
      <w:bookmarkStart w:id="208" w:name="_ETM_Q1_2301728"/>
      <w:bookmarkEnd w:id="208"/>
      <w:r>
        <w:rPr>
          <w:rFonts w:hint="cs"/>
          <w:rtl/>
          <w:lang w:eastAsia="he-IL"/>
        </w:rPr>
        <w:t xml:space="preserve">גם אצלי בארנק. בהחלט, גם הוא וגם חוק יסודות </w:t>
      </w:r>
      <w:bookmarkStart w:id="209" w:name="_ETM_Q1_2306184"/>
      <w:bookmarkEnd w:id="209"/>
      <w:r>
        <w:rPr>
          <w:rFonts w:hint="cs"/>
          <w:rtl/>
          <w:lang w:eastAsia="he-IL"/>
        </w:rPr>
        <w:t xml:space="preserve">המשפט. יש קטלוג קטן. </w:t>
      </w:r>
    </w:p>
    <w:p w:rsidR="00034478" w:rsidRDefault="00034478" w:rsidP="00034478">
      <w:pPr>
        <w:rPr>
          <w:rtl/>
          <w:lang w:eastAsia="he-IL"/>
        </w:rPr>
      </w:pPr>
      <w:bookmarkStart w:id="210" w:name="_ETM_Q1_2312824"/>
      <w:bookmarkStart w:id="211" w:name="_ETM_Q1_2312933"/>
      <w:bookmarkEnd w:id="210"/>
      <w:bookmarkEnd w:id="211"/>
    </w:p>
    <w:p w:rsidR="00034478" w:rsidRDefault="00034478" w:rsidP="00034478">
      <w:pPr>
        <w:rPr>
          <w:rtl/>
          <w:lang w:eastAsia="he-IL"/>
        </w:rPr>
      </w:pPr>
      <w:bookmarkStart w:id="212" w:name="_ETM_Q1_2312961"/>
      <w:bookmarkStart w:id="213" w:name="_ETM_Q1_2313060"/>
      <w:bookmarkEnd w:id="212"/>
      <w:bookmarkEnd w:id="213"/>
      <w:r>
        <w:rPr>
          <w:rFonts w:hint="cs"/>
          <w:rtl/>
          <w:lang w:eastAsia="he-IL"/>
        </w:rPr>
        <w:t xml:space="preserve">אני אגיד </w:t>
      </w:r>
      <w:bookmarkStart w:id="214" w:name="_ETM_Q1_2317031"/>
      <w:bookmarkEnd w:id="214"/>
      <w:r>
        <w:rPr>
          <w:rFonts w:hint="cs"/>
          <w:rtl/>
          <w:lang w:eastAsia="he-IL"/>
        </w:rPr>
        <w:t xml:space="preserve">משהו לגבי חוק הלאום בהמשך, ואני לא אאריך. אגב, </w:t>
      </w:r>
      <w:bookmarkStart w:id="215" w:name="_ETM_Q1_2317595"/>
      <w:bookmarkEnd w:id="215"/>
      <w:r>
        <w:rPr>
          <w:rFonts w:hint="cs"/>
          <w:rtl/>
          <w:lang w:eastAsia="he-IL"/>
        </w:rPr>
        <w:t xml:space="preserve">אני מאוד מתרגש לראות כאן חלק מהנוכחים. אני לא אומר </w:t>
      </w:r>
      <w:bookmarkStart w:id="216" w:name="_ETM_Q1_2324774"/>
      <w:bookmarkEnd w:id="216"/>
      <w:r>
        <w:rPr>
          <w:rFonts w:hint="cs"/>
          <w:rtl/>
          <w:lang w:eastAsia="he-IL"/>
        </w:rPr>
        <w:t>שמות, כדי לא לפגוע במי שאני לא אומר את שמו.</w:t>
      </w:r>
      <w:bookmarkStart w:id="217" w:name="_ETM_Q1_2327777"/>
      <w:bookmarkEnd w:id="217"/>
      <w:r>
        <w:rPr>
          <w:rFonts w:hint="cs"/>
          <w:rtl/>
          <w:lang w:eastAsia="he-IL"/>
        </w:rPr>
        <w:t xml:space="preserve"> זה ממש מחזיר אותי לימים מאוד מעניינים. </w:t>
      </w:r>
    </w:p>
    <w:p w:rsidR="00034478" w:rsidRDefault="00034478" w:rsidP="00034478">
      <w:pPr>
        <w:rPr>
          <w:rtl/>
          <w:lang w:eastAsia="he-IL"/>
        </w:rPr>
      </w:pPr>
      <w:bookmarkStart w:id="218" w:name="_ETM_Q1_2333037"/>
      <w:bookmarkStart w:id="219" w:name="_ETM_Q1_2333152"/>
      <w:bookmarkEnd w:id="218"/>
      <w:bookmarkEnd w:id="219"/>
    </w:p>
    <w:p w:rsidR="00034478" w:rsidRDefault="00034478" w:rsidP="00034478">
      <w:pPr>
        <w:rPr>
          <w:rtl/>
          <w:lang w:eastAsia="he-IL"/>
        </w:rPr>
      </w:pPr>
      <w:bookmarkStart w:id="220" w:name="_ETM_Q1_2333198"/>
      <w:bookmarkStart w:id="221" w:name="_ETM_Q1_2333300"/>
      <w:bookmarkEnd w:id="220"/>
      <w:bookmarkEnd w:id="221"/>
      <w:r>
        <w:rPr>
          <w:rFonts w:hint="cs"/>
          <w:rtl/>
          <w:lang w:eastAsia="he-IL"/>
        </w:rPr>
        <w:t xml:space="preserve">קודם כול, </w:t>
      </w:r>
      <w:bookmarkStart w:id="222" w:name="_ETM_Q1_2330818"/>
      <w:bookmarkEnd w:id="222"/>
      <w:r>
        <w:rPr>
          <w:rFonts w:hint="cs"/>
          <w:rtl/>
          <w:lang w:eastAsia="he-IL"/>
        </w:rPr>
        <w:t xml:space="preserve">מדברים תמיד על המהפכה החוקתית, ומייחסים אותה לאהרון ברק. לא </w:t>
      </w:r>
      <w:bookmarkStart w:id="223" w:name="_ETM_Q1_2337661"/>
      <w:bookmarkEnd w:id="223"/>
      <w:r>
        <w:rPr>
          <w:rFonts w:hint="cs"/>
          <w:rtl/>
          <w:lang w:eastAsia="he-IL"/>
        </w:rPr>
        <w:t xml:space="preserve">אהרון ברק עשה אותה; הכנסת עשתה אותה עושי המהפכה נמצאים </w:t>
      </w:r>
      <w:bookmarkStart w:id="224" w:name="_ETM_Q1_2341407"/>
      <w:bookmarkEnd w:id="224"/>
      <w:r>
        <w:rPr>
          <w:rFonts w:hint="cs"/>
          <w:rtl/>
          <w:lang w:eastAsia="he-IL"/>
        </w:rPr>
        <w:t xml:space="preserve">כאן, הבולטים שביניהם. אי-אפשר היה להחמיץ את </w:t>
      </w:r>
      <w:bookmarkStart w:id="225" w:name="_ETM_Q1_2351833"/>
      <w:bookmarkEnd w:id="225"/>
      <w:r>
        <w:rPr>
          <w:rFonts w:hint="cs"/>
          <w:rtl/>
          <w:lang w:eastAsia="he-IL"/>
        </w:rPr>
        <w:t xml:space="preserve">המומנט. אני לא אכנס לרטוריקה, אבל את הרכיב המהפכני שגלום </w:t>
      </w:r>
      <w:bookmarkStart w:id="226" w:name="_ETM_Q1_2356695"/>
      <w:bookmarkEnd w:id="226"/>
      <w:r>
        <w:rPr>
          <w:rFonts w:hint="cs"/>
          <w:rtl/>
          <w:lang w:eastAsia="he-IL"/>
        </w:rPr>
        <w:t xml:space="preserve">בחוק יסוד: כבוד האדם וחירותו, ובפסקת ההגבלה. מי שקרא </w:t>
      </w:r>
      <w:bookmarkStart w:id="227" w:name="_ETM_Q1_2361087"/>
      <w:bookmarkEnd w:id="227"/>
      <w:r>
        <w:rPr>
          <w:rFonts w:hint="cs"/>
          <w:rtl/>
          <w:lang w:eastAsia="he-IL"/>
        </w:rPr>
        <w:t xml:space="preserve">אותו, לא צריך להיות משפטן דגול, לא צריך להיות </w:t>
      </w:r>
      <w:bookmarkStart w:id="228" w:name="_ETM_Q1_2364484"/>
      <w:bookmarkEnd w:id="228"/>
      <w:r>
        <w:rPr>
          <w:rFonts w:hint="cs"/>
          <w:rtl/>
          <w:lang w:eastAsia="he-IL"/>
        </w:rPr>
        <w:t xml:space="preserve">אפילו סטודנט שנה א'. אפשר היה לזהות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. נכון, פסק </w:t>
      </w:r>
      <w:bookmarkStart w:id="229" w:name="_ETM_Q1_2369725"/>
      <w:bookmarkEnd w:id="229"/>
      <w:r>
        <w:rPr>
          <w:rFonts w:hint="cs"/>
          <w:rtl/>
          <w:lang w:eastAsia="he-IL"/>
        </w:rPr>
        <w:t xml:space="preserve">הדין של בנק המזרחי, שרעייתי טענה אותו בבית המשפט העליון </w:t>
      </w:r>
      <w:bookmarkStart w:id="230" w:name="_ETM_Q1_2371340"/>
      <w:bookmarkEnd w:id="230"/>
      <w:r>
        <w:rPr>
          <w:rFonts w:hint="cs"/>
          <w:rtl/>
          <w:lang w:eastAsia="he-IL"/>
        </w:rPr>
        <w:t xml:space="preserve">מטעם הפרקליטות, הוא כ-360 עמודים, אבל אפשר היה גם בעשרים </w:t>
      </w:r>
      <w:bookmarkStart w:id="231" w:name="_ETM_Q1_2378493"/>
      <w:bookmarkEnd w:id="231"/>
      <w:r>
        <w:rPr>
          <w:rFonts w:hint="cs"/>
          <w:rtl/>
          <w:lang w:eastAsia="he-IL"/>
        </w:rPr>
        <w:t xml:space="preserve">עמודים לומר דברים. </w:t>
      </w:r>
      <w:r w:rsidR="00A41572">
        <w:rPr>
          <w:rFonts w:hint="cs"/>
          <w:rtl/>
          <w:lang w:eastAsia="he-IL"/>
        </w:rPr>
        <w:t xml:space="preserve">לכן, את המהפכה באמת עשתה הכנסת, ויש </w:t>
      </w:r>
      <w:bookmarkStart w:id="232" w:name="_ETM_Q1_2391629"/>
      <w:bookmarkEnd w:id="232"/>
      <w:r w:rsidR="00A41572">
        <w:rPr>
          <w:rFonts w:hint="cs"/>
          <w:rtl/>
          <w:lang w:eastAsia="he-IL"/>
        </w:rPr>
        <w:t>אנשים שגם כתבו על זה, חבר הכנסת לין וחבר הכנ</w:t>
      </w:r>
      <w:bookmarkStart w:id="233" w:name="_ETM_Q1_2399196"/>
      <w:bookmarkEnd w:id="233"/>
      <w:r w:rsidR="00A41572">
        <w:rPr>
          <w:rFonts w:hint="cs"/>
          <w:rtl/>
          <w:lang w:eastAsia="he-IL"/>
        </w:rPr>
        <w:t xml:space="preserve">סת רובינשטיין. </w:t>
      </w:r>
    </w:p>
    <w:p w:rsidR="00A41572" w:rsidRDefault="00A41572" w:rsidP="00034478">
      <w:pPr>
        <w:rPr>
          <w:rtl/>
          <w:lang w:eastAsia="he-IL"/>
        </w:rPr>
      </w:pPr>
      <w:bookmarkStart w:id="234" w:name="_ETM_Q1_2399262"/>
      <w:bookmarkStart w:id="235" w:name="_ETM_Q1_2399368"/>
      <w:bookmarkEnd w:id="234"/>
      <w:bookmarkEnd w:id="235"/>
    </w:p>
    <w:p w:rsidR="00A41572" w:rsidRDefault="00A41572" w:rsidP="00034478">
      <w:pPr>
        <w:rPr>
          <w:rtl/>
          <w:lang w:eastAsia="he-IL"/>
        </w:rPr>
      </w:pPr>
      <w:bookmarkStart w:id="236" w:name="_ETM_Q1_2399406"/>
      <w:bookmarkStart w:id="237" w:name="_ETM_Q1_2399507"/>
      <w:bookmarkEnd w:id="236"/>
      <w:bookmarkEnd w:id="237"/>
      <w:r>
        <w:rPr>
          <w:rFonts w:hint="cs"/>
          <w:rtl/>
          <w:lang w:eastAsia="he-IL"/>
        </w:rPr>
        <w:t xml:space="preserve">שר המשפטים מרידור וחבר הכנסת איתן אמרו </w:t>
      </w:r>
      <w:bookmarkStart w:id="238" w:name="_ETM_Q1_2402982"/>
      <w:bookmarkEnd w:id="238"/>
      <w:r>
        <w:rPr>
          <w:rFonts w:hint="cs"/>
          <w:rtl/>
          <w:lang w:eastAsia="he-IL"/>
        </w:rPr>
        <w:t>בבירור מעל הדוכן את המשמעות החוקתית של הצעד הזה בחקיק</w:t>
      </w:r>
      <w:bookmarkStart w:id="239" w:name="_ETM_Q1_2412166"/>
      <w:bookmarkEnd w:id="239"/>
      <w:r>
        <w:rPr>
          <w:rFonts w:hint="cs"/>
          <w:rtl/>
          <w:lang w:eastAsia="he-IL"/>
        </w:rPr>
        <w:t xml:space="preserve">ת היסוד הישראלית. מתאר את זה מאוד יפה יהושע </w:t>
      </w:r>
      <w:proofErr w:type="spellStart"/>
      <w:r>
        <w:rPr>
          <w:rFonts w:hint="cs"/>
          <w:rtl/>
          <w:lang w:eastAsia="he-IL"/>
        </w:rPr>
        <w:t>שופמן</w:t>
      </w:r>
      <w:proofErr w:type="spellEnd"/>
      <w:r>
        <w:rPr>
          <w:rFonts w:hint="cs"/>
          <w:rtl/>
          <w:lang w:eastAsia="he-IL"/>
        </w:rPr>
        <w:t xml:space="preserve">, שהיה משנה שלי, במאמר שהוא כתב בספר שורשים למשפט. הוא </w:t>
      </w:r>
      <w:bookmarkStart w:id="240" w:name="_ETM_Q1_2422432"/>
      <w:bookmarkEnd w:id="240"/>
      <w:r>
        <w:rPr>
          <w:rFonts w:hint="cs"/>
          <w:rtl/>
          <w:lang w:eastAsia="he-IL"/>
        </w:rPr>
        <w:t>מתאר רגע אחרי רגע את הדברים כפי שהם קרו</w:t>
      </w:r>
      <w:bookmarkStart w:id="241" w:name="_ETM_Q1_2426927"/>
      <w:bookmarkEnd w:id="241"/>
      <w:r>
        <w:rPr>
          <w:rFonts w:hint="cs"/>
          <w:rtl/>
          <w:lang w:eastAsia="he-IL"/>
        </w:rPr>
        <w:t xml:space="preserve">, וגם פרופ' קליין. זה זוהה מהתחלה, וקשה לפרש </w:t>
      </w:r>
      <w:bookmarkStart w:id="242" w:name="_ETM_Q1_2430329"/>
      <w:bookmarkEnd w:id="242"/>
      <w:r>
        <w:rPr>
          <w:rFonts w:hint="cs"/>
          <w:rtl/>
          <w:lang w:eastAsia="he-IL"/>
        </w:rPr>
        <w:t xml:space="preserve">אחרת. </w:t>
      </w:r>
    </w:p>
    <w:p w:rsidR="00A41572" w:rsidRDefault="00A41572" w:rsidP="00034478">
      <w:pPr>
        <w:rPr>
          <w:rtl/>
          <w:lang w:eastAsia="he-IL"/>
        </w:rPr>
      </w:pPr>
      <w:bookmarkStart w:id="243" w:name="_ETM_Q1_2431409"/>
      <w:bookmarkStart w:id="244" w:name="_ETM_Q1_2431530"/>
      <w:bookmarkStart w:id="245" w:name="_ETM_Q1_2431551"/>
      <w:bookmarkEnd w:id="243"/>
      <w:bookmarkEnd w:id="244"/>
      <w:bookmarkEnd w:id="245"/>
    </w:p>
    <w:p w:rsidR="00A41572" w:rsidRDefault="00A41572" w:rsidP="00A41572">
      <w:pPr>
        <w:rPr>
          <w:rtl/>
          <w:lang w:eastAsia="he-IL"/>
        </w:rPr>
      </w:pPr>
      <w:bookmarkStart w:id="246" w:name="_ETM_Q1_2431652"/>
      <w:bookmarkEnd w:id="246"/>
      <w:r>
        <w:rPr>
          <w:rFonts w:hint="cs"/>
          <w:rtl/>
          <w:lang w:eastAsia="he-IL"/>
        </w:rPr>
        <w:t xml:space="preserve">מה שעשה חוק היסוד, ובזה גדולתו, היה להעלות </w:t>
      </w:r>
      <w:bookmarkStart w:id="247" w:name="_ETM_Q1_2436633"/>
      <w:bookmarkEnd w:id="247"/>
      <w:r>
        <w:rPr>
          <w:rFonts w:hint="cs"/>
          <w:rtl/>
          <w:lang w:eastAsia="he-IL"/>
        </w:rPr>
        <w:t xml:space="preserve">את קרנן של זכויות אדם במסמך חוקתי. המחוקק הגביל </w:t>
      </w:r>
      <w:bookmarkStart w:id="248" w:name="_ETM_Q1_2445148"/>
      <w:bookmarkEnd w:id="248"/>
      <w:r>
        <w:rPr>
          <w:rFonts w:hint="cs"/>
          <w:rtl/>
          <w:lang w:eastAsia="he-IL"/>
        </w:rPr>
        <w:t xml:space="preserve">את עצמו גם פנימית וגם חיצונית. פנימית על ידי </w:t>
      </w:r>
      <w:bookmarkStart w:id="249" w:name="_ETM_Q1_2448347"/>
      <w:bookmarkEnd w:id="249"/>
      <w:r>
        <w:rPr>
          <w:rFonts w:hint="cs"/>
          <w:rtl/>
          <w:lang w:eastAsia="he-IL"/>
        </w:rPr>
        <w:t xml:space="preserve">עצמו, חיצונית על ידי בית המשפט, לפגוע בזכויות אדם, </w:t>
      </w:r>
      <w:bookmarkStart w:id="250" w:name="_ETM_Q1_2452867"/>
      <w:bookmarkEnd w:id="250"/>
      <w:r>
        <w:rPr>
          <w:rFonts w:hint="cs"/>
          <w:rtl/>
          <w:lang w:eastAsia="he-IL"/>
        </w:rPr>
        <w:t xml:space="preserve">חלילה. זה הסיפור. זה מעבר לדבר מאוד חשוב </w:t>
      </w:r>
      <w:bookmarkStart w:id="251" w:name="_ETM_Q1_2456869"/>
      <w:bookmarkEnd w:id="251"/>
      <w:r>
        <w:rPr>
          <w:rFonts w:hint="cs"/>
          <w:rtl/>
          <w:lang w:eastAsia="he-IL"/>
        </w:rPr>
        <w:t xml:space="preserve">שהחוק הזה מזכיר לנו, שהמדינה היא מדינה יהודית, אבל מוסיף </w:t>
      </w:r>
      <w:bookmarkStart w:id="252" w:name="_ETM_Q1_2459929"/>
      <w:bookmarkEnd w:id="252"/>
      <w:r>
        <w:rPr>
          <w:rFonts w:hint="cs"/>
          <w:rtl/>
          <w:lang w:eastAsia="he-IL"/>
        </w:rPr>
        <w:t xml:space="preserve">גם את הביטוי דמוקרטית. הצירוף של יהודית ודמוקרטית הוא בשני </w:t>
      </w:r>
      <w:bookmarkStart w:id="253" w:name="_ETM_Q1_2462719"/>
      <w:bookmarkEnd w:id="253"/>
      <w:r>
        <w:rPr>
          <w:rFonts w:hint="cs"/>
          <w:rtl/>
          <w:lang w:eastAsia="he-IL"/>
        </w:rPr>
        <w:t xml:space="preserve">חוקי היסוד האלה, באותה שנה. </w:t>
      </w:r>
      <w:bookmarkStart w:id="254" w:name="_ETM_Q1_2467296"/>
      <w:bookmarkStart w:id="255" w:name="_ETM_Q1_2467406"/>
      <w:bookmarkStart w:id="256" w:name="_ETM_Q1_2467440"/>
      <w:bookmarkEnd w:id="254"/>
      <w:bookmarkEnd w:id="255"/>
      <w:bookmarkEnd w:id="256"/>
      <w:r>
        <w:rPr>
          <w:rFonts w:hint="cs"/>
          <w:rtl/>
          <w:lang w:eastAsia="he-IL"/>
        </w:rPr>
        <w:t>ה</w:t>
      </w:r>
      <w:bookmarkStart w:id="257" w:name="_ETM_Q1_2467543"/>
      <w:bookmarkEnd w:id="257"/>
      <w:r>
        <w:rPr>
          <w:rFonts w:hint="cs"/>
          <w:rtl/>
          <w:lang w:eastAsia="he-IL"/>
        </w:rPr>
        <w:t xml:space="preserve">הישג הזה והיחס לזכויות אדם </w:t>
      </w:r>
      <w:bookmarkStart w:id="258" w:name="_ETM_Q1_2472087"/>
      <w:bookmarkEnd w:id="258"/>
      <w:r>
        <w:rPr>
          <w:rFonts w:hint="cs"/>
          <w:rtl/>
          <w:lang w:eastAsia="he-IL"/>
        </w:rPr>
        <w:t xml:space="preserve">כנושא חוקתי, הוא לוז מתוך החוק הזה. </w:t>
      </w:r>
    </w:p>
    <w:p w:rsidR="00A41572" w:rsidRDefault="00A41572" w:rsidP="00A41572">
      <w:pPr>
        <w:rPr>
          <w:rtl/>
          <w:lang w:eastAsia="he-IL"/>
        </w:rPr>
      </w:pPr>
      <w:bookmarkStart w:id="259" w:name="_ETM_Q1_2475223"/>
      <w:bookmarkStart w:id="260" w:name="_ETM_Q1_2475311"/>
      <w:bookmarkEnd w:id="259"/>
      <w:bookmarkEnd w:id="260"/>
    </w:p>
    <w:p w:rsidR="00A41572" w:rsidRDefault="00A41572" w:rsidP="00A41572">
      <w:pPr>
        <w:rPr>
          <w:rtl/>
          <w:lang w:eastAsia="he-IL"/>
        </w:rPr>
      </w:pPr>
      <w:bookmarkStart w:id="261" w:name="_ETM_Q1_2475333"/>
      <w:bookmarkStart w:id="262" w:name="_ETM_Q1_2475429"/>
      <w:bookmarkEnd w:id="261"/>
      <w:bookmarkEnd w:id="262"/>
      <w:r>
        <w:rPr>
          <w:rFonts w:hint="cs"/>
          <w:rtl/>
          <w:lang w:eastAsia="he-IL"/>
        </w:rPr>
        <w:t xml:space="preserve">אני רוצה לומר </w:t>
      </w:r>
      <w:bookmarkStart w:id="263" w:name="_ETM_Q1_2477062"/>
      <w:bookmarkEnd w:id="263"/>
      <w:r>
        <w:rPr>
          <w:rFonts w:hint="cs"/>
          <w:rtl/>
          <w:lang w:eastAsia="he-IL"/>
        </w:rPr>
        <w:t>משהו על בית המשפט לאורך השנים</w:t>
      </w:r>
      <w:bookmarkStart w:id="264" w:name="_ETM_Q1_2481691"/>
      <w:bookmarkEnd w:id="264"/>
      <w:r>
        <w:rPr>
          <w:rFonts w:hint="cs"/>
          <w:rtl/>
          <w:lang w:eastAsia="he-IL"/>
        </w:rPr>
        <w:t xml:space="preserve">. אני צריך להגיד ביושר, מבחינתי, שזה גורם לי </w:t>
      </w:r>
      <w:bookmarkStart w:id="265" w:name="_ETM_Q1_2487894"/>
      <w:bookmarkEnd w:id="265"/>
      <w:r>
        <w:rPr>
          <w:rFonts w:hint="cs"/>
          <w:rtl/>
          <w:lang w:eastAsia="he-IL"/>
        </w:rPr>
        <w:t xml:space="preserve">לעצב. אני יחיד מהשופטים, אז אני מרשה </w:t>
      </w:r>
      <w:bookmarkStart w:id="266" w:name="_ETM_Q1_2495408"/>
      <w:bookmarkEnd w:id="266"/>
      <w:r>
        <w:rPr>
          <w:rFonts w:hint="cs"/>
          <w:rtl/>
          <w:lang w:eastAsia="he-IL"/>
        </w:rPr>
        <w:t xml:space="preserve">לעצמי לומר, שבית המשפט נתפס כמי שמחפש להתערב חוקתית, לעסוק בחוקי הכנסת. </w:t>
      </w:r>
      <w:bookmarkStart w:id="267" w:name="_ETM_Q1_2505635"/>
      <w:bookmarkEnd w:id="267"/>
      <w:r>
        <w:rPr>
          <w:rFonts w:hint="cs"/>
          <w:rtl/>
          <w:lang w:eastAsia="he-IL"/>
        </w:rPr>
        <w:t>בית המשפט זהיר מאוד, ואני יכול להעיד על זה בעדות</w:t>
      </w:r>
      <w:bookmarkStart w:id="268" w:name="_ETM_Q1_2509710"/>
      <w:bookmarkEnd w:id="268"/>
      <w:r>
        <w:rPr>
          <w:rFonts w:hint="cs"/>
          <w:rtl/>
          <w:lang w:eastAsia="he-IL"/>
        </w:rPr>
        <w:t xml:space="preserve"> משנים רבות של כהונה שם. מאוד זהיר. בסך הכול, </w:t>
      </w:r>
      <w:bookmarkStart w:id="269" w:name="_ETM_Q1_2515768"/>
      <w:bookmarkEnd w:id="269"/>
      <w:r>
        <w:rPr>
          <w:rFonts w:hint="cs"/>
          <w:rtl/>
          <w:lang w:eastAsia="he-IL"/>
        </w:rPr>
        <w:t xml:space="preserve">כולם יודעים את זה. מבין 450 עד 500 עתירות חוקתיות </w:t>
      </w:r>
      <w:bookmarkStart w:id="270" w:name="_ETM_Q1_2519611"/>
      <w:bookmarkEnd w:id="270"/>
      <w:r>
        <w:rPr>
          <w:rFonts w:hint="cs"/>
          <w:rtl/>
          <w:lang w:eastAsia="he-IL"/>
        </w:rPr>
        <w:t xml:space="preserve">שהוגשו, 20 ומשהו התקבלו, ולא כולן דברים מהותיים גדולים, אלא </w:t>
      </w:r>
      <w:bookmarkStart w:id="271" w:name="_ETM_Q1_2523250"/>
      <w:bookmarkEnd w:id="271"/>
      <w:r>
        <w:rPr>
          <w:rFonts w:hint="cs"/>
          <w:rtl/>
          <w:lang w:eastAsia="he-IL"/>
        </w:rPr>
        <w:t xml:space="preserve">בדברים משניים. לכן, האמירה כאילו בית המשפט מחפש להתעסק וכולי, </w:t>
      </w:r>
      <w:bookmarkStart w:id="272" w:name="_ETM_Q1_2536414"/>
      <w:bookmarkEnd w:id="272"/>
      <w:r>
        <w:rPr>
          <w:rFonts w:hint="cs"/>
          <w:rtl/>
          <w:lang w:eastAsia="he-IL"/>
        </w:rPr>
        <w:t xml:space="preserve">היא אמירה פוליטית. אני אומר בכבוד לכל מי שאומר אותה, </w:t>
      </w:r>
      <w:bookmarkStart w:id="273" w:name="_ETM_Q1_2539548"/>
      <w:bookmarkEnd w:id="273"/>
      <w:r>
        <w:rPr>
          <w:rFonts w:hint="cs"/>
          <w:rtl/>
          <w:lang w:eastAsia="he-IL"/>
        </w:rPr>
        <w:t xml:space="preserve">ואני מכבד כל אדם, שהיא לא נכונה. יש הרבה פעמים </w:t>
      </w:r>
      <w:bookmarkStart w:id="274" w:name="_ETM_Q1_2541832"/>
      <w:bookmarkEnd w:id="274"/>
      <w:r>
        <w:rPr>
          <w:rFonts w:hint="cs"/>
          <w:rtl/>
          <w:lang w:eastAsia="he-IL"/>
        </w:rPr>
        <w:t xml:space="preserve">שטיפת מוח. </w:t>
      </w:r>
      <w:bookmarkStart w:id="275" w:name="_ETM_Q1_2542824"/>
      <w:bookmarkEnd w:id="275"/>
    </w:p>
    <w:p w:rsidR="00A41572" w:rsidRDefault="00A41572" w:rsidP="00A41572">
      <w:pPr>
        <w:rPr>
          <w:rtl/>
          <w:lang w:eastAsia="he-IL"/>
        </w:rPr>
      </w:pPr>
      <w:bookmarkStart w:id="276" w:name="_ETM_Q1_2542928"/>
      <w:bookmarkEnd w:id="276"/>
    </w:p>
    <w:p w:rsidR="00A41572" w:rsidRDefault="00A41572" w:rsidP="00A41572">
      <w:pPr>
        <w:rPr>
          <w:rtl/>
          <w:lang w:eastAsia="he-IL"/>
        </w:rPr>
      </w:pPr>
      <w:bookmarkStart w:id="277" w:name="_ETM_Q1_2542952"/>
      <w:bookmarkStart w:id="278" w:name="_ETM_Q1_2543052"/>
      <w:bookmarkEnd w:id="277"/>
      <w:bookmarkEnd w:id="278"/>
      <w:r>
        <w:rPr>
          <w:rFonts w:hint="cs"/>
          <w:rtl/>
          <w:lang w:eastAsia="he-IL"/>
        </w:rPr>
        <w:t xml:space="preserve">אני אישית הייתי מאוד רוצה שנגיע ליום, שבו </w:t>
      </w:r>
      <w:bookmarkStart w:id="279" w:name="_ETM_Q1_2549523"/>
      <w:bookmarkEnd w:id="279"/>
      <w:r>
        <w:rPr>
          <w:rFonts w:hint="cs"/>
          <w:rtl/>
          <w:lang w:eastAsia="he-IL"/>
        </w:rPr>
        <w:t xml:space="preserve">יושלם מפעל החוקה. הדבר הזה לא נחוץ כל כך משפטית. </w:t>
      </w:r>
      <w:bookmarkStart w:id="280" w:name="_ETM_Q1_2555270"/>
      <w:bookmarkEnd w:id="280"/>
      <w:r>
        <w:rPr>
          <w:rFonts w:hint="cs"/>
          <w:rtl/>
          <w:lang w:eastAsia="he-IL"/>
        </w:rPr>
        <w:t xml:space="preserve">נכון, חוק היסוד לא משוריין, ויש עוד דברים </w:t>
      </w:r>
      <w:bookmarkStart w:id="281" w:name="_ETM_Q1_2559280"/>
      <w:bookmarkEnd w:id="281"/>
      <w:r>
        <w:rPr>
          <w:rFonts w:hint="cs"/>
          <w:rtl/>
          <w:lang w:eastAsia="he-IL"/>
        </w:rPr>
        <w:t xml:space="preserve">שאפשר לומר, אבל הנושא של השלמת החוקה הוא נושא חינוכי, </w:t>
      </w:r>
      <w:bookmarkStart w:id="282" w:name="_ETM_Q1_2564340"/>
      <w:bookmarkEnd w:id="282"/>
      <w:r>
        <w:rPr>
          <w:rFonts w:hint="cs"/>
          <w:rtl/>
          <w:lang w:eastAsia="he-IL"/>
        </w:rPr>
        <w:t xml:space="preserve">בעיניי. יש לנו את הכרזת העצמאות, מסמך נפלא, ואני לא </w:t>
      </w:r>
      <w:bookmarkStart w:id="283" w:name="_ETM_Q1_2566610"/>
      <w:bookmarkEnd w:id="283"/>
      <w:r>
        <w:rPr>
          <w:rFonts w:hint="cs"/>
          <w:rtl/>
          <w:lang w:eastAsia="he-IL"/>
        </w:rPr>
        <w:t xml:space="preserve">יודע אם היום אפשר היה להגיע אליו. בארצות הברית, </w:t>
      </w:r>
      <w:bookmarkStart w:id="284" w:name="_ETM_Q1_2570652"/>
      <w:bookmarkEnd w:id="284"/>
      <w:r>
        <w:rPr>
          <w:rFonts w:hint="cs"/>
          <w:rtl/>
          <w:lang w:eastAsia="he-IL"/>
        </w:rPr>
        <w:t xml:space="preserve">למשל, כל ילד יודע מה זה התיקון הראשון, </w:t>
      </w:r>
      <w:r>
        <w:rPr>
          <w:lang w:eastAsia="he-IL"/>
        </w:rPr>
        <w:t>The first amendment</w:t>
      </w:r>
      <w:r>
        <w:rPr>
          <w:rFonts w:hint="cs"/>
          <w:rtl/>
          <w:lang w:eastAsia="he-IL"/>
        </w:rPr>
        <w:t xml:space="preserve">. כל ילד יודע את זה, ולמה? כי זה </w:t>
      </w:r>
      <w:bookmarkStart w:id="285" w:name="_ETM_Q1_2581215"/>
      <w:bookmarkEnd w:id="285"/>
      <w:r>
        <w:rPr>
          <w:rFonts w:hint="cs"/>
          <w:rtl/>
          <w:lang w:eastAsia="he-IL"/>
        </w:rPr>
        <w:t xml:space="preserve">חלק מהחינוך, מהתרבות החינוכית. אם נזכה, ויום אחד תושלם החוקה, </w:t>
      </w:r>
      <w:bookmarkStart w:id="286" w:name="_ETM_Q1_2587994"/>
      <w:bookmarkEnd w:id="286"/>
      <w:r>
        <w:rPr>
          <w:rFonts w:hint="cs"/>
          <w:rtl/>
          <w:lang w:eastAsia="he-IL"/>
        </w:rPr>
        <w:t xml:space="preserve">הדבר הזה יהיה גם כן משהו חינוכי. חוק הלאום, אגב, </w:t>
      </w:r>
      <w:bookmarkStart w:id="287" w:name="_ETM_Q1_2591277"/>
      <w:bookmarkEnd w:id="287"/>
      <w:r>
        <w:rPr>
          <w:rFonts w:hint="cs"/>
          <w:rtl/>
          <w:lang w:eastAsia="he-IL"/>
        </w:rPr>
        <w:t xml:space="preserve">יכול להיות מבוא לחוקה. כשלעצמי, וגם חברתי לקבוצה של </w:t>
      </w:r>
      <w:bookmarkStart w:id="288" w:name="_ETM_Q1_2595333"/>
      <w:bookmarkEnd w:id="288"/>
      <w:r>
        <w:rPr>
          <w:rFonts w:hint="cs"/>
          <w:rtl/>
          <w:lang w:eastAsia="he-IL"/>
        </w:rPr>
        <w:t xml:space="preserve">פרופסורים ותת אלוף דרוזי, והכנו הצעה, מבלי לפגוע </w:t>
      </w:r>
      <w:bookmarkStart w:id="289" w:name="_ETM_Q1_2601133"/>
      <w:bookmarkEnd w:id="289"/>
      <w:r>
        <w:rPr>
          <w:rFonts w:hint="cs"/>
          <w:rtl/>
          <w:lang w:eastAsia="he-IL"/>
        </w:rPr>
        <w:t xml:space="preserve">כהוא זה בליבה של חוק הלאום. להכניס את אלמנט השוויון, </w:t>
      </w:r>
      <w:bookmarkStart w:id="290" w:name="_ETM_Q1_2606421"/>
      <w:bookmarkEnd w:id="290"/>
      <w:r>
        <w:rPr>
          <w:rFonts w:hint="cs"/>
          <w:rtl/>
          <w:lang w:eastAsia="he-IL"/>
        </w:rPr>
        <w:t xml:space="preserve">כדי לתת את תחושת השותפות לאזרח הלא-יהודי בישראל. הדבר הזה לא בשמיים, בעיניי, ולצערנו </w:t>
      </w:r>
      <w:bookmarkStart w:id="291" w:name="_ETM_Q1_2615377"/>
      <w:bookmarkEnd w:id="291"/>
      <w:r>
        <w:rPr>
          <w:rFonts w:hint="cs"/>
          <w:rtl/>
          <w:lang w:eastAsia="he-IL"/>
        </w:rPr>
        <w:t xml:space="preserve">עוד לא קרה. </w:t>
      </w:r>
    </w:p>
    <w:p w:rsidR="00A41572" w:rsidRDefault="00A41572" w:rsidP="00A41572">
      <w:pPr>
        <w:rPr>
          <w:rtl/>
          <w:lang w:eastAsia="he-IL"/>
        </w:rPr>
      </w:pPr>
      <w:bookmarkStart w:id="292" w:name="_ETM_Q1_2616913"/>
      <w:bookmarkStart w:id="293" w:name="_ETM_Q1_2617022"/>
      <w:bookmarkEnd w:id="292"/>
      <w:bookmarkEnd w:id="293"/>
    </w:p>
    <w:p w:rsidR="00A41572" w:rsidRDefault="00A41572" w:rsidP="00A41572">
      <w:pPr>
        <w:rPr>
          <w:rtl/>
          <w:lang w:eastAsia="he-IL"/>
        </w:rPr>
      </w:pPr>
      <w:bookmarkStart w:id="294" w:name="_ETM_Q1_2617090"/>
      <w:bookmarkStart w:id="295" w:name="_ETM_Q1_2617205"/>
      <w:bookmarkEnd w:id="294"/>
      <w:bookmarkEnd w:id="295"/>
      <w:r>
        <w:rPr>
          <w:rFonts w:hint="cs"/>
          <w:rtl/>
          <w:lang w:eastAsia="he-IL"/>
        </w:rPr>
        <w:t xml:space="preserve">אני שמח שהוגשה לאחרונה על ידי שר המשפטים הצעת חוק </w:t>
      </w:r>
      <w:bookmarkStart w:id="296" w:name="_ETM_Q1_2618115"/>
      <w:bookmarkEnd w:id="296"/>
      <w:r>
        <w:rPr>
          <w:rFonts w:hint="cs"/>
          <w:rtl/>
          <w:lang w:eastAsia="he-IL"/>
        </w:rPr>
        <w:t xml:space="preserve">זכויות במשפט. זה עוד צעד בנושא של זכויות אדם. </w:t>
      </w:r>
    </w:p>
    <w:p w:rsidR="00A41572" w:rsidRDefault="00A41572" w:rsidP="00A41572">
      <w:pPr>
        <w:rPr>
          <w:rtl/>
          <w:lang w:eastAsia="he-IL"/>
        </w:rPr>
      </w:pPr>
      <w:bookmarkStart w:id="297" w:name="_ETM_Q1_2622628"/>
      <w:bookmarkStart w:id="298" w:name="_ETM_Q1_2622707"/>
      <w:bookmarkEnd w:id="297"/>
      <w:bookmarkEnd w:id="298"/>
    </w:p>
    <w:p w:rsidR="00034478" w:rsidRDefault="00A41572" w:rsidP="00BF32EF">
      <w:pPr>
        <w:rPr>
          <w:rtl/>
          <w:lang w:eastAsia="he-IL"/>
        </w:rPr>
      </w:pPr>
      <w:bookmarkStart w:id="299" w:name="_ETM_Q1_2622756"/>
      <w:bookmarkStart w:id="300" w:name="_ETM_Q1_2622844"/>
      <w:bookmarkEnd w:id="299"/>
      <w:bookmarkEnd w:id="300"/>
      <w:r>
        <w:rPr>
          <w:rFonts w:hint="cs"/>
          <w:rtl/>
          <w:lang w:eastAsia="he-IL"/>
        </w:rPr>
        <w:t>גם</w:t>
      </w:r>
      <w:bookmarkStart w:id="301" w:name="_ETM_Q1_2625556"/>
      <w:bookmarkEnd w:id="301"/>
      <w:r>
        <w:rPr>
          <w:rFonts w:hint="cs"/>
          <w:rtl/>
          <w:lang w:eastAsia="he-IL"/>
        </w:rPr>
        <w:t xml:space="preserve"> בפרשנות החוקתית יש מחלוקת, ויצא לי להיות גם ברוב </w:t>
      </w:r>
      <w:bookmarkStart w:id="302" w:name="_ETM_Q1_2631059"/>
      <w:bookmarkEnd w:id="302"/>
      <w:r>
        <w:rPr>
          <w:rFonts w:hint="cs"/>
          <w:rtl/>
          <w:lang w:eastAsia="he-IL"/>
        </w:rPr>
        <w:t xml:space="preserve">וגם במיעוט. אני חושב, למשל, שגם לחופש הביטוי יש </w:t>
      </w:r>
      <w:bookmarkStart w:id="303" w:name="_ETM_Q1_2640010"/>
      <w:bookmarkEnd w:id="303"/>
      <w:r>
        <w:rPr>
          <w:rFonts w:hint="cs"/>
          <w:rtl/>
          <w:lang w:eastAsia="he-IL"/>
        </w:rPr>
        <w:t xml:space="preserve">במקרים מסוימים גבולות. כולם חושבים, אבל השאלה היא באיזה מינון. </w:t>
      </w:r>
      <w:bookmarkStart w:id="304" w:name="_ETM_Q1_2640909"/>
      <w:bookmarkStart w:id="305" w:name="_ETM_Q1_2194238"/>
      <w:bookmarkEnd w:id="304"/>
      <w:bookmarkEnd w:id="305"/>
      <w:r w:rsidR="00BF32EF">
        <w:rPr>
          <w:rFonts w:hint="cs"/>
          <w:rtl/>
          <w:lang w:eastAsia="he-IL"/>
        </w:rPr>
        <w:t xml:space="preserve">בעיניי, אנחנו לפעמים מרחיקים </w:t>
      </w:r>
      <w:bookmarkStart w:id="306" w:name="_ETM_Q1_2655427"/>
      <w:bookmarkEnd w:id="306"/>
      <w:r w:rsidR="00BF32EF">
        <w:rPr>
          <w:rFonts w:hint="cs"/>
          <w:rtl/>
          <w:lang w:eastAsia="he-IL"/>
        </w:rPr>
        <w:t xml:space="preserve">לכת בתחום הזה, ובמיוחד בעידן הזה של הרשתות החברתיות, וכל </w:t>
      </w:r>
      <w:bookmarkStart w:id="307" w:name="_ETM_Q1_2660285"/>
      <w:bookmarkEnd w:id="307"/>
      <w:r w:rsidR="00BF32EF">
        <w:rPr>
          <w:rFonts w:hint="cs"/>
          <w:rtl/>
          <w:lang w:eastAsia="he-IL"/>
        </w:rPr>
        <w:t xml:space="preserve">האלמנטים שלא שיערום אבותינו. </w:t>
      </w:r>
    </w:p>
    <w:p w:rsidR="00BF32EF" w:rsidRDefault="00BF32EF" w:rsidP="00BF32EF">
      <w:pPr>
        <w:rPr>
          <w:rtl/>
          <w:lang w:eastAsia="he-IL"/>
        </w:rPr>
      </w:pPr>
      <w:bookmarkStart w:id="308" w:name="_ETM_Q1_2665200"/>
      <w:bookmarkStart w:id="309" w:name="_ETM_Q1_2665300"/>
      <w:bookmarkEnd w:id="308"/>
      <w:bookmarkEnd w:id="309"/>
    </w:p>
    <w:p w:rsidR="00BF32EF" w:rsidRDefault="00BF32EF" w:rsidP="00BF32EF">
      <w:pPr>
        <w:rPr>
          <w:rtl/>
          <w:lang w:eastAsia="he-IL"/>
        </w:rPr>
      </w:pPr>
      <w:bookmarkStart w:id="310" w:name="_ETM_Q1_2665344"/>
      <w:bookmarkEnd w:id="310"/>
      <w:r>
        <w:rPr>
          <w:rFonts w:hint="cs"/>
          <w:rtl/>
          <w:lang w:eastAsia="he-IL"/>
        </w:rPr>
        <w:lastRenderedPageBreak/>
        <w:t>ב</w:t>
      </w:r>
      <w:bookmarkStart w:id="311" w:name="_ETM_Q1_2665449"/>
      <w:bookmarkEnd w:id="311"/>
      <w:r>
        <w:rPr>
          <w:rFonts w:hint="cs"/>
          <w:rtl/>
          <w:lang w:eastAsia="he-IL"/>
        </w:rPr>
        <w:t xml:space="preserve">סופו של דבר, התפקיד של בית </w:t>
      </w:r>
      <w:bookmarkStart w:id="312" w:name="_ETM_Q1_2669419"/>
      <w:bookmarkEnd w:id="312"/>
      <w:r>
        <w:rPr>
          <w:rFonts w:hint="cs"/>
          <w:rtl/>
          <w:lang w:eastAsia="he-IL"/>
        </w:rPr>
        <w:t xml:space="preserve">המשפט בהגנה על זכויות אדם, הוא תפקיד ממש מרכזי </w:t>
      </w:r>
      <w:bookmarkStart w:id="313" w:name="_ETM_Q1_2676411"/>
      <w:bookmarkEnd w:id="313"/>
      <w:r>
        <w:rPr>
          <w:rFonts w:hint="cs"/>
          <w:rtl/>
          <w:lang w:eastAsia="he-IL"/>
        </w:rPr>
        <w:t xml:space="preserve">וחשוב. אני האחרון שאומר שאסור לבקר או שאי-אפשר </w:t>
      </w:r>
      <w:bookmarkStart w:id="314" w:name="_ETM_Q1_2680547"/>
      <w:bookmarkEnd w:id="314"/>
      <w:r>
        <w:rPr>
          <w:rFonts w:hint="cs"/>
          <w:rtl/>
          <w:lang w:eastAsia="he-IL"/>
        </w:rPr>
        <w:t xml:space="preserve">לבקר. מותר לבקר, לפעמים צריך לבקר, אבל בין ביקורת לבין </w:t>
      </w:r>
      <w:bookmarkStart w:id="315" w:name="_ETM_Q1_2685488"/>
      <w:bookmarkEnd w:id="315"/>
      <w:r>
        <w:rPr>
          <w:rFonts w:hint="cs"/>
          <w:rtl/>
          <w:lang w:eastAsia="he-IL"/>
        </w:rPr>
        <w:t xml:space="preserve">מה שקורה הרבה פעמים, גם בהקשר של חוקי היסוד. </w:t>
      </w:r>
    </w:p>
    <w:p w:rsidR="00BF32EF" w:rsidRDefault="00BF32EF" w:rsidP="00BF32EF">
      <w:pPr>
        <w:rPr>
          <w:rtl/>
          <w:lang w:eastAsia="he-IL"/>
        </w:rPr>
      </w:pPr>
      <w:bookmarkStart w:id="316" w:name="_ETM_Q1_2690117"/>
      <w:bookmarkStart w:id="317" w:name="_ETM_Q1_2690202"/>
      <w:bookmarkEnd w:id="316"/>
      <w:bookmarkEnd w:id="317"/>
    </w:p>
    <w:p w:rsidR="00BF32EF" w:rsidRDefault="00BF32EF" w:rsidP="00BF32EF">
      <w:pPr>
        <w:rPr>
          <w:rtl/>
          <w:lang w:eastAsia="he-IL"/>
        </w:rPr>
      </w:pPr>
      <w:bookmarkStart w:id="318" w:name="_ETM_Q1_2690277"/>
      <w:bookmarkStart w:id="319" w:name="_ETM_Q1_2690399"/>
      <w:bookmarkEnd w:id="318"/>
      <w:bookmarkEnd w:id="319"/>
      <w:r>
        <w:rPr>
          <w:rFonts w:hint="cs"/>
          <w:rtl/>
          <w:lang w:eastAsia="he-IL"/>
        </w:rPr>
        <w:t>הערה</w:t>
      </w:r>
      <w:bookmarkStart w:id="320" w:name="_ETM_Q1_2691708"/>
      <w:bookmarkEnd w:id="320"/>
      <w:r>
        <w:rPr>
          <w:rFonts w:hint="cs"/>
          <w:rtl/>
          <w:lang w:eastAsia="he-IL"/>
        </w:rPr>
        <w:t xml:space="preserve"> אחרונה, לטעמי, וזה נכתב גם בפסקי דין, יש תיקונים רבים </w:t>
      </w:r>
      <w:bookmarkStart w:id="321" w:name="_ETM_Q1_2699385"/>
      <w:bookmarkEnd w:id="321"/>
      <w:r>
        <w:rPr>
          <w:rFonts w:hint="cs"/>
          <w:rtl/>
          <w:lang w:eastAsia="he-IL"/>
        </w:rPr>
        <w:t xml:space="preserve">מדי. יש יחס לא מספיק מכבד לחוקי היסוד. נדמה לי </w:t>
      </w:r>
      <w:bookmarkStart w:id="322" w:name="_ETM_Q1_2705376"/>
      <w:bookmarkEnd w:id="322"/>
      <w:r>
        <w:rPr>
          <w:rFonts w:hint="cs"/>
          <w:rtl/>
          <w:lang w:eastAsia="he-IL"/>
        </w:rPr>
        <w:t xml:space="preserve">שחוק יסוד: הכנסת, תוקן כ-50 פעם, או משהו בסדר </w:t>
      </w:r>
      <w:bookmarkStart w:id="323" w:name="_ETM_Q1_2709776"/>
      <w:bookmarkEnd w:id="323"/>
      <w:r>
        <w:rPr>
          <w:rFonts w:hint="cs"/>
          <w:rtl/>
          <w:lang w:eastAsia="he-IL"/>
        </w:rPr>
        <w:t xml:space="preserve">גודל כזה. תחשבו על האלמנט הזה של תיקונים כל כך </w:t>
      </w:r>
      <w:bookmarkStart w:id="324" w:name="_ETM_Q1_2716144"/>
      <w:bookmarkEnd w:id="324"/>
      <w:r>
        <w:rPr>
          <w:rFonts w:hint="cs"/>
          <w:rtl/>
          <w:lang w:eastAsia="he-IL"/>
        </w:rPr>
        <w:t xml:space="preserve">רבים. זה מסמך חוקתי, צריך לכבד אותו. לכבד אותו </w:t>
      </w:r>
      <w:bookmarkStart w:id="325" w:name="_ETM_Q1_2719956"/>
      <w:bookmarkEnd w:id="325"/>
      <w:r>
        <w:rPr>
          <w:rFonts w:hint="cs"/>
          <w:rtl/>
          <w:lang w:eastAsia="he-IL"/>
        </w:rPr>
        <w:t xml:space="preserve">גם חינוכית, לכבד אותו גם פוליטית. אני לא </w:t>
      </w:r>
      <w:bookmarkStart w:id="326" w:name="_ETM_Q1_2723332"/>
      <w:bookmarkEnd w:id="326"/>
      <w:r>
        <w:rPr>
          <w:rFonts w:hint="cs"/>
          <w:rtl/>
          <w:lang w:eastAsia="he-IL"/>
        </w:rPr>
        <w:t xml:space="preserve">רוצה לבקר אף אחד, ואני שוב אומר, שאני עצמי רוצה </w:t>
      </w:r>
      <w:bookmarkStart w:id="327" w:name="_ETM_Q1_2726392"/>
      <w:bookmarkEnd w:id="327"/>
      <w:r>
        <w:rPr>
          <w:rFonts w:hint="cs"/>
          <w:rtl/>
          <w:lang w:eastAsia="he-IL"/>
        </w:rPr>
        <w:t xml:space="preserve">לכבד כל אדם. הייתי רוצה שהימים הבאים </w:t>
      </w:r>
      <w:proofErr w:type="spellStart"/>
      <w:r>
        <w:rPr>
          <w:rFonts w:hint="cs"/>
          <w:rtl/>
          <w:lang w:eastAsia="he-IL"/>
        </w:rPr>
        <w:t>בסיעתא</w:t>
      </w:r>
      <w:proofErr w:type="spellEnd"/>
      <w:r>
        <w:rPr>
          <w:rFonts w:hint="cs"/>
          <w:rtl/>
          <w:lang w:eastAsia="he-IL"/>
        </w:rPr>
        <w:t xml:space="preserve"> דשמיא, </w:t>
      </w:r>
      <w:bookmarkStart w:id="328" w:name="_ETM_Q1_2730695"/>
      <w:bookmarkEnd w:id="328"/>
      <w:r>
        <w:rPr>
          <w:rFonts w:hint="cs"/>
          <w:rtl/>
          <w:lang w:eastAsia="he-IL"/>
        </w:rPr>
        <w:t xml:space="preserve">יהיו כאלה שאולי אולי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יקרה תבוא עליכם </w:t>
      </w:r>
      <w:bookmarkStart w:id="329" w:name="_ETM_Q1_2738470"/>
      <w:bookmarkEnd w:id="329"/>
      <w:r>
        <w:rPr>
          <w:rFonts w:hint="cs"/>
          <w:rtl/>
          <w:lang w:eastAsia="he-IL"/>
        </w:rPr>
        <w:t xml:space="preserve">הברכה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ייעשו עוד צעדים להשלמת מפעל החוקה. כל דבר שייעשה בכיוון הזה, פלוס גישה מכבדת לחוקי היסוד, זה דבר </w:t>
      </w:r>
      <w:bookmarkStart w:id="330" w:name="_ETM_Q1_2749410"/>
      <w:bookmarkEnd w:id="330"/>
      <w:r>
        <w:rPr>
          <w:rFonts w:hint="cs"/>
          <w:rtl/>
          <w:lang w:eastAsia="he-IL"/>
        </w:rPr>
        <w:t xml:space="preserve">שאנחנו כאזרחים מצפים מהכנסת, אם אנחנו רוצים באמת להיות מדינה </w:t>
      </w:r>
      <w:bookmarkStart w:id="331" w:name="_ETM_Q1_2756040"/>
      <w:bookmarkEnd w:id="331"/>
      <w:r>
        <w:rPr>
          <w:rFonts w:hint="cs"/>
          <w:rtl/>
          <w:lang w:eastAsia="he-IL"/>
        </w:rPr>
        <w:t xml:space="preserve">מתוקנת כמו שאנחנו מקווים. תודה רבה. </w:t>
      </w:r>
    </w:p>
    <w:p w:rsidR="00BF32EF" w:rsidRDefault="00BF32EF" w:rsidP="00BF32EF">
      <w:pPr>
        <w:rPr>
          <w:rtl/>
          <w:lang w:eastAsia="he-IL"/>
        </w:rPr>
      </w:pPr>
      <w:bookmarkStart w:id="332" w:name="_ETM_Q1_2761056"/>
      <w:bookmarkStart w:id="333" w:name="_ETM_Q1_2761168"/>
      <w:bookmarkEnd w:id="332"/>
      <w:bookmarkEnd w:id="333"/>
    </w:p>
    <w:p w:rsidR="00BF32EF" w:rsidRDefault="00BF32EF" w:rsidP="00B53DFD">
      <w:pPr>
        <w:pStyle w:val="af6"/>
        <w:rPr>
          <w:rtl/>
        </w:rPr>
      </w:pPr>
      <w:bookmarkStart w:id="334" w:name="ET_yor_6156_6"/>
      <w:r w:rsidRPr="00B53DFD">
        <w:rPr>
          <w:rStyle w:val="TagStyle"/>
          <w:rtl/>
        </w:rPr>
        <w:t xml:space="preserve"> &lt;&lt; </w:t>
      </w:r>
      <w:proofErr w:type="spellStart"/>
      <w:r w:rsidRPr="00B53DFD">
        <w:rPr>
          <w:rStyle w:val="TagStyle"/>
          <w:rtl/>
        </w:rPr>
        <w:t>יור</w:t>
      </w:r>
      <w:proofErr w:type="spellEnd"/>
      <w:r w:rsidRPr="00B53DFD">
        <w:rPr>
          <w:rStyle w:val="TagStyle"/>
          <w:rtl/>
        </w:rPr>
        <w:t xml:space="preserve"> &gt;&gt;</w:t>
      </w:r>
      <w:r w:rsidRPr="00BF32E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F32E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 xml:space="preserve">&lt;&lt; </w:t>
      </w:r>
      <w:proofErr w:type="spellStart"/>
      <w:r w:rsidRPr="00B53DFD">
        <w:rPr>
          <w:rStyle w:val="TagStyle"/>
          <w:rtl/>
        </w:rPr>
        <w:t>יור</w:t>
      </w:r>
      <w:proofErr w:type="spellEnd"/>
      <w:r w:rsidRPr="00B53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BF32EF" w:rsidRDefault="00BF32EF" w:rsidP="00BF32EF">
      <w:pPr>
        <w:pStyle w:val="KeepWithNext"/>
        <w:rPr>
          <w:rtl/>
          <w:lang w:eastAsia="he-IL"/>
        </w:rPr>
      </w:pPr>
    </w:p>
    <w:p w:rsidR="00BF32EF" w:rsidRDefault="00BF32EF" w:rsidP="00BF32EF">
      <w:pPr>
        <w:rPr>
          <w:rtl/>
          <w:lang w:eastAsia="he-IL"/>
        </w:rPr>
      </w:pPr>
      <w:bookmarkStart w:id="335" w:name="_ETM_Q1_2762065"/>
      <w:bookmarkEnd w:id="335"/>
      <w:r>
        <w:rPr>
          <w:rFonts w:hint="cs"/>
          <w:rtl/>
          <w:lang w:eastAsia="he-IL"/>
        </w:rPr>
        <w:t xml:space="preserve">תודה רבה, השופט בדימוס </w:t>
      </w:r>
      <w:bookmarkStart w:id="336" w:name="_ETM_Q1_2762875"/>
      <w:bookmarkEnd w:id="336"/>
      <w:r>
        <w:rPr>
          <w:rFonts w:hint="cs"/>
          <w:rtl/>
          <w:lang w:eastAsia="he-IL"/>
        </w:rPr>
        <w:t xml:space="preserve">אליקים רובינשטיין. תודה על הגעתך.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יושב-ראש הכנסת. </w:t>
      </w:r>
      <w:bookmarkStart w:id="337" w:name="_ETM_Q1_2770877"/>
      <w:bookmarkEnd w:id="337"/>
      <w:r>
        <w:rPr>
          <w:rFonts w:hint="cs"/>
          <w:rtl/>
          <w:lang w:eastAsia="he-IL"/>
        </w:rPr>
        <w:t xml:space="preserve">תכננו שהוא יהיה ראשון הפותחים. </w:t>
      </w:r>
    </w:p>
    <w:p w:rsidR="00BF32EF" w:rsidRDefault="00BF32EF" w:rsidP="00BF32EF">
      <w:pPr>
        <w:rPr>
          <w:rtl/>
          <w:lang w:eastAsia="he-IL"/>
        </w:rPr>
      </w:pPr>
    </w:p>
    <w:p w:rsidR="00BF32EF" w:rsidRDefault="00BF32EF" w:rsidP="00B53DFD">
      <w:pPr>
        <w:pStyle w:val="a4"/>
        <w:rPr>
          <w:rtl/>
        </w:rPr>
      </w:pPr>
      <w:bookmarkStart w:id="338" w:name="ET_speaker_יושב_ראש_הכנסת_מיקי_לוי_7"/>
      <w:r w:rsidRPr="00B53DFD">
        <w:rPr>
          <w:rStyle w:val="TagStyle"/>
          <w:rtl/>
        </w:rPr>
        <w:t>&lt;&lt; דובר &gt;&gt;</w:t>
      </w:r>
      <w:r w:rsidRPr="00BF32EF">
        <w:rPr>
          <w:rStyle w:val="TagStyle"/>
          <w:rtl/>
        </w:rPr>
        <w:t xml:space="preserve"> </w:t>
      </w:r>
      <w:r>
        <w:rPr>
          <w:rtl/>
        </w:rPr>
        <w:t>יושב -ראש הכנסת מיקי לוי:</w:t>
      </w:r>
      <w:r w:rsidRPr="00BF32E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BF32EF" w:rsidRDefault="00BF32EF" w:rsidP="00BF32EF">
      <w:pPr>
        <w:pStyle w:val="KeepWithNext"/>
        <w:rPr>
          <w:rtl/>
        </w:rPr>
      </w:pPr>
    </w:p>
    <w:bookmarkEnd w:id="338"/>
    <w:p w:rsidR="00BF32EF" w:rsidRDefault="00BF32EF" w:rsidP="00BF3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ועידת הנשיאים הייתה כאן. </w:t>
      </w:r>
    </w:p>
    <w:p w:rsidR="00BF32EF" w:rsidRDefault="00BF32EF" w:rsidP="00BF32EF">
      <w:pPr>
        <w:rPr>
          <w:rtl/>
          <w:lang w:eastAsia="he-IL"/>
        </w:rPr>
      </w:pPr>
      <w:bookmarkStart w:id="339" w:name="_ETM_Q1_2776654"/>
      <w:bookmarkStart w:id="340" w:name="_ETM_Q1_2776760"/>
      <w:bookmarkEnd w:id="339"/>
      <w:bookmarkEnd w:id="340"/>
    </w:p>
    <w:p w:rsidR="00BF32EF" w:rsidRDefault="00BF32EF" w:rsidP="00B53DFD">
      <w:pPr>
        <w:pStyle w:val="af6"/>
        <w:rPr>
          <w:rtl/>
        </w:rPr>
      </w:pPr>
      <w:bookmarkStart w:id="341" w:name="ET_yor_6156_8"/>
      <w:r w:rsidRPr="00B53DFD">
        <w:rPr>
          <w:rStyle w:val="TagStyle"/>
          <w:rtl/>
        </w:rPr>
        <w:t xml:space="preserve"> &lt;&lt; </w:t>
      </w:r>
      <w:proofErr w:type="spellStart"/>
      <w:r w:rsidRPr="00B53DFD">
        <w:rPr>
          <w:rStyle w:val="TagStyle"/>
          <w:rtl/>
        </w:rPr>
        <w:t>יור</w:t>
      </w:r>
      <w:proofErr w:type="spellEnd"/>
      <w:r w:rsidRPr="00B53DFD">
        <w:rPr>
          <w:rStyle w:val="TagStyle"/>
          <w:rtl/>
        </w:rPr>
        <w:t xml:space="preserve"> &gt;&gt;</w:t>
      </w:r>
      <w:r w:rsidRPr="00BF32E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F32E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 xml:space="preserve">&lt;&lt; </w:t>
      </w:r>
      <w:proofErr w:type="spellStart"/>
      <w:r w:rsidRPr="00B53DFD">
        <w:rPr>
          <w:rStyle w:val="TagStyle"/>
          <w:rtl/>
        </w:rPr>
        <w:t>יור</w:t>
      </w:r>
      <w:proofErr w:type="spellEnd"/>
      <w:r w:rsidRPr="00B53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BF32EF" w:rsidRDefault="00BF32EF" w:rsidP="00BF32EF">
      <w:pPr>
        <w:pStyle w:val="KeepWithNext"/>
        <w:rPr>
          <w:rtl/>
          <w:lang w:eastAsia="he-IL"/>
        </w:rPr>
      </w:pPr>
    </w:p>
    <w:p w:rsidR="00BF32EF" w:rsidRDefault="00BF32EF" w:rsidP="00BF32EF">
      <w:pPr>
        <w:rPr>
          <w:rtl/>
          <w:lang w:eastAsia="he-IL"/>
        </w:rPr>
      </w:pPr>
      <w:bookmarkStart w:id="342" w:name="_ETM_Q1_2778184"/>
      <w:bookmarkEnd w:id="342"/>
      <w:r>
        <w:rPr>
          <w:rFonts w:hint="cs"/>
          <w:rtl/>
          <w:lang w:eastAsia="he-IL"/>
        </w:rPr>
        <w:t xml:space="preserve">עניין </w:t>
      </w:r>
      <w:bookmarkStart w:id="343" w:name="_ETM_Q1_2779134"/>
      <w:bookmarkEnd w:id="343"/>
      <w:r>
        <w:rPr>
          <w:rFonts w:hint="cs"/>
          <w:rtl/>
          <w:lang w:eastAsia="he-IL"/>
        </w:rPr>
        <w:t xml:space="preserve">לא פחות חשוב. אדוני יושב-ראש הכנסת, בבקשה. </w:t>
      </w:r>
      <w:bookmarkStart w:id="344" w:name="_ETM_Q1_2781814"/>
      <w:bookmarkEnd w:id="344"/>
    </w:p>
    <w:p w:rsidR="00605F28" w:rsidRDefault="00605F28" w:rsidP="00BF32EF">
      <w:pPr>
        <w:rPr>
          <w:rtl/>
          <w:lang w:eastAsia="he-IL"/>
        </w:rPr>
      </w:pPr>
    </w:p>
    <w:p w:rsidR="00BF32EF" w:rsidRDefault="00BF32EF" w:rsidP="00BF32EF">
      <w:pPr>
        <w:pStyle w:val="-"/>
        <w:keepNext/>
        <w:rPr>
          <w:rStyle w:val="TagStyle"/>
          <w:rtl/>
        </w:rPr>
      </w:pPr>
      <w:bookmarkStart w:id="345" w:name="_ETM_Q1_2781940"/>
      <w:bookmarkEnd w:id="345"/>
      <w:r w:rsidRPr="00BF32EF">
        <w:rPr>
          <w:rStyle w:val="TagStyle"/>
          <w:rtl/>
        </w:rPr>
        <w:t xml:space="preserve"> </w:t>
      </w:r>
      <w:bookmarkStart w:id="346" w:name="_ETM_Q1_2692304"/>
      <w:bookmarkStart w:id="347" w:name="_ETM_Q1_2692401"/>
      <w:bookmarkEnd w:id="346"/>
      <w:bookmarkEnd w:id="347"/>
    </w:p>
    <w:p w:rsidR="00BF32EF" w:rsidRDefault="00BF32EF" w:rsidP="00B53DFD">
      <w:pPr>
        <w:pStyle w:val="-"/>
        <w:rPr>
          <w:rtl/>
        </w:rPr>
      </w:pPr>
      <w:r w:rsidRPr="00B53DFD">
        <w:rPr>
          <w:rStyle w:val="TagStyle"/>
          <w:rtl/>
        </w:rPr>
        <w:t xml:space="preserve"> &lt;&lt; דובר_המשך &gt;&gt;</w:t>
      </w:r>
      <w:r w:rsidRPr="00BF32EF">
        <w:rPr>
          <w:rStyle w:val="TagStyle"/>
          <w:rtl/>
        </w:rPr>
        <w:t xml:space="preserve"> </w:t>
      </w:r>
      <w:r>
        <w:rPr>
          <w:rtl/>
        </w:rPr>
        <w:t>יושב -ראש הכנסת מיקי לוי:</w:t>
      </w:r>
      <w:r w:rsidRPr="00BF32E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 xml:space="preserve">&lt;&lt; </w:t>
      </w:r>
      <w:proofErr w:type="spellStart"/>
      <w:r w:rsidRPr="00B53DFD">
        <w:rPr>
          <w:rStyle w:val="TagStyle"/>
          <w:rtl/>
        </w:rPr>
        <w:t>דובר_המשך</w:t>
      </w:r>
      <w:proofErr w:type="spellEnd"/>
      <w:r w:rsidRPr="00B53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F32EF" w:rsidRDefault="00BF32EF" w:rsidP="00BF32EF">
      <w:pPr>
        <w:pStyle w:val="KeepWithNext"/>
        <w:rPr>
          <w:rtl/>
          <w:lang w:eastAsia="he-IL"/>
        </w:rPr>
      </w:pPr>
    </w:p>
    <w:p w:rsidR="00BF32EF" w:rsidRDefault="00BF32EF" w:rsidP="00BF3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מתנצל שוב על האיחור. </w:t>
      </w:r>
      <w:bookmarkStart w:id="348" w:name="_ETM_Q1_2786501"/>
      <w:bookmarkEnd w:id="348"/>
      <w:r>
        <w:rPr>
          <w:rFonts w:hint="cs"/>
          <w:rtl/>
          <w:lang w:eastAsia="he-IL"/>
        </w:rPr>
        <w:t>אדוני יושב-ראש הוועדה, אני מבקש לברך אותך על היום הכ</w:t>
      </w:r>
      <w:bookmarkStart w:id="349" w:name="_ETM_Q1_2791510"/>
      <w:bookmarkEnd w:id="349"/>
      <w:r>
        <w:rPr>
          <w:rFonts w:hint="cs"/>
          <w:rtl/>
          <w:lang w:eastAsia="he-IL"/>
        </w:rPr>
        <w:t xml:space="preserve">ול כך חשוב הזה. חבריי חברי הכנסת,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0" w:name="_ETM_Q1_2794979"/>
      <w:bookmarkEnd w:id="350"/>
      <w:r>
        <w:rPr>
          <w:rFonts w:hint="cs"/>
          <w:rtl/>
          <w:lang w:eastAsia="he-IL"/>
        </w:rPr>
        <w:t xml:space="preserve">כולם, חברי הכנסת לשעבר, שופטים, אני יכול להגיד שמעטים הם </w:t>
      </w:r>
      <w:bookmarkStart w:id="351" w:name="_ETM_Q1_2802044"/>
      <w:bookmarkEnd w:id="351"/>
      <w:r>
        <w:rPr>
          <w:rFonts w:hint="cs"/>
          <w:rtl/>
          <w:lang w:eastAsia="he-IL"/>
        </w:rPr>
        <w:t>החוקים שניתן להגדיר אותם כהיסטוריים, וככאלה ששינו את אופייה החוקתי</w:t>
      </w:r>
      <w:bookmarkStart w:id="352" w:name="_ETM_Q1_2809756"/>
      <w:bookmarkEnd w:id="352"/>
      <w:r>
        <w:rPr>
          <w:rFonts w:hint="cs"/>
          <w:rtl/>
          <w:lang w:eastAsia="he-IL"/>
        </w:rPr>
        <w:t xml:space="preserve"> של מדינת ישראל. במדינה בלי חוקה, כמו בישראל, ל</w:t>
      </w:r>
      <w:bookmarkStart w:id="353" w:name="_ETM_Q1_2815462"/>
      <w:bookmarkEnd w:id="353"/>
      <w:r>
        <w:rPr>
          <w:rFonts w:hint="cs"/>
          <w:rtl/>
          <w:lang w:eastAsia="he-IL"/>
        </w:rPr>
        <w:t xml:space="preserve">חוק יסוד: כבוד האדם וחירותו, חשיבות יוצאת דופן בעיגון </w:t>
      </w:r>
      <w:bookmarkStart w:id="354" w:name="_ETM_Q1_2823114"/>
      <w:bookmarkEnd w:id="354"/>
      <w:r>
        <w:rPr>
          <w:rFonts w:hint="cs"/>
          <w:rtl/>
          <w:lang w:eastAsia="he-IL"/>
        </w:rPr>
        <w:t xml:space="preserve">של זכויות אדם בסיסיות. חוק יסוד: כבוד האדם וחירותו, הוא ללא ספק נקודת ציון </w:t>
      </w:r>
      <w:bookmarkStart w:id="355" w:name="_ETM_Q1_2828056"/>
      <w:bookmarkEnd w:id="355"/>
      <w:r>
        <w:rPr>
          <w:rFonts w:hint="cs"/>
          <w:rtl/>
          <w:lang w:eastAsia="he-IL"/>
        </w:rPr>
        <w:t xml:space="preserve">היסטורית, והחוק החשוב ביותר שחוקקה הכנסת. </w:t>
      </w:r>
    </w:p>
    <w:p w:rsidR="00BF32EF" w:rsidRDefault="00BF32EF" w:rsidP="00BF32EF">
      <w:pPr>
        <w:rPr>
          <w:rtl/>
          <w:lang w:eastAsia="he-IL"/>
        </w:rPr>
      </w:pPr>
      <w:bookmarkStart w:id="356" w:name="_ETM_Q1_2833773"/>
      <w:bookmarkStart w:id="357" w:name="_ETM_Q1_2833875"/>
      <w:bookmarkEnd w:id="356"/>
      <w:bookmarkEnd w:id="357"/>
    </w:p>
    <w:p w:rsidR="00BF32EF" w:rsidRDefault="00BF32EF" w:rsidP="00BF32EF">
      <w:pPr>
        <w:rPr>
          <w:rtl/>
          <w:lang w:eastAsia="he-IL"/>
        </w:rPr>
      </w:pPr>
      <w:bookmarkStart w:id="358" w:name="_ETM_Q1_2833910"/>
      <w:bookmarkStart w:id="359" w:name="_ETM_Q1_2834018"/>
      <w:bookmarkEnd w:id="358"/>
      <w:bookmarkEnd w:id="359"/>
      <w:r>
        <w:rPr>
          <w:rFonts w:hint="cs"/>
          <w:rtl/>
          <w:lang w:eastAsia="he-IL"/>
        </w:rPr>
        <w:t xml:space="preserve">בכל משטר דמוקרטי, עליונותן </w:t>
      </w:r>
      <w:bookmarkStart w:id="360" w:name="_ETM_Q1_2836056"/>
      <w:bookmarkEnd w:id="360"/>
      <w:r>
        <w:rPr>
          <w:rFonts w:hint="cs"/>
          <w:rtl/>
          <w:lang w:eastAsia="he-IL"/>
        </w:rPr>
        <w:t xml:space="preserve">של הזכויות המעוגנות בחוק זה, הן בראש ובראשונה בסיס מובן </w:t>
      </w:r>
      <w:bookmarkStart w:id="361" w:name="_ETM_Q1_2844136"/>
      <w:bookmarkEnd w:id="361"/>
      <w:r>
        <w:rPr>
          <w:rFonts w:hint="cs"/>
          <w:rtl/>
          <w:lang w:eastAsia="he-IL"/>
        </w:rPr>
        <w:t xml:space="preserve">מאליו ומרכזי בכל דמוקרטיה. לכל אדם חייבות להיות </w:t>
      </w:r>
      <w:bookmarkStart w:id="362" w:name="_ETM_Q1_2850994"/>
      <w:bookmarkEnd w:id="362"/>
      <w:r>
        <w:rPr>
          <w:rFonts w:hint="cs"/>
          <w:rtl/>
          <w:lang w:eastAsia="he-IL"/>
        </w:rPr>
        <w:t xml:space="preserve">זכויות בסיסיות, והן האינטרס של כל אדם ואזרח במדינת ישראל </w:t>
      </w:r>
      <w:bookmarkStart w:id="363" w:name="_ETM_Q1_2855713"/>
      <w:bookmarkEnd w:id="363"/>
      <w:r>
        <w:rPr>
          <w:rFonts w:hint="cs"/>
          <w:rtl/>
          <w:lang w:eastAsia="he-IL"/>
        </w:rPr>
        <w:t xml:space="preserve">ושל כל חברה שוחרת חירויות, וכן גם במדינת הלאום של </w:t>
      </w:r>
      <w:bookmarkStart w:id="364" w:name="_ETM_Q1_2860705"/>
      <w:bookmarkEnd w:id="364"/>
      <w:r>
        <w:rPr>
          <w:rFonts w:hint="cs"/>
          <w:rtl/>
          <w:lang w:eastAsia="he-IL"/>
        </w:rPr>
        <w:t xml:space="preserve">העם היהודי. </w:t>
      </w:r>
    </w:p>
    <w:p w:rsidR="00BF32EF" w:rsidRDefault="00BF32EF" w:rsidP="00BF32EF">
      <w:pPr>
        <w:rPr>
          <w:rtl/>
          <w:lang w:eastAsia="he-IL"/>
        </w:rPr>
      </w:pPr>
      <w:bookmarkStart w:id="365" w:name="_ETM_Q1_2862675"/>
      <w:bookmarkStart w:id="366" w:name="_ETM_Q1_2862767"/>
      <w:bookmarkEnd w:id="365"/>
      <w:bookmarkEnd w:id="366"/>
    </w:p>
    <w:p w:rsidR="00BF32EF" w:rsidRDefault="00BF32EF" w:rsidP="00BF32EF">
      <w:pPr>
        <w:rPr>
          <w:rtl/>
          <w:lang w:eastAsia="he-IL"/>
        </w:rPr>
      </w:pPr>
      <w:bookmarkStart w:id="367" w:name="_ETM_Q1_2862811"/>
      <w:bookmarkStart w:id="368" w:name="_ETM_Q1_2862913"/>
      <w:bookmarkEnd w:id="367"/>
      <w:bookmarkEnd w:id="368"/>
      <w:r>
        <w:rPr>
          <w:rFonts w:hint="cs"/>
          <w:rtl/>
          <w:lang w:eastAsia="he-IL"/>
        </w:rPr>
        <w:t xml:space="preserve">ביום הזה בו אנחנו מציינים שלושים שנה </w:t>
      </w:r>
      <w:bookmarkStart w:id="369" w:name="_ETM_Q1_2866038"/>
      <w:bookmarkEnd w:id="3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היה מאמין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לחקיקת חוק היסוד ההיסטורי,</w:t>
      </w:r>
      <w:bookmarkStart w:id="370" w:name="_ETM_Q1_2870851"/>
      <w:bookmarkEnd w:id="370"/>
      <w:r>
        <w:rPr>
          <w:rFonts w:hint="cs"/>
          <w:rtl/>
          <w:lang w:eastAsia="he-IL"/>
        </w:rPr>
        <w:t xml:space="preserve"> אני מבקש להודות ליוזם החוק פרופ' אמנון רובינשטיין, שגיבש את </w:t>
      </w:r>
      <w:bookmarkStart w:id="371" w:name="_ETM_Q1_2876905"/>
      <w:bookmarkEnd w:id="371"/>
      <w:r>
        <w:rPr>
          <w:rFonts w:hint="cs"/>
          <w:rtl/>
          <w:lang w:eastAsia="he-IL"/>
        </w:rPr>
        <w:t xml:space="preserve">נוסח הצעת חוק יסוד: כבוד האדם וחירותו וחוק יסוד: חופש העיסוק, והצליח להעביר </w:t>
      </w:r>
      <w:bookmarkStart w:id="372" w:name="_ETM_Q1_2882694"/>
      <w:bookmarkEnd w:id="372"/>
      <w:r>
        <w:rPr>
          <w:rFonts w:hint="cs"/>
          <w:rtl/>
          <w:lang w:eastAsia="he-IL"/>
        </w:rPr>
        <w:t xml:space="preserve">אותו בחקיקה פרטית. זה לא פשוט. ועוד מהאופוזיציה. ישבתי שם, </w:t>
      </w:r>
      <w:bookmarkStart w:id="373" w:name="_ETM_Q1_2886296"/>
      <w:bookmarkEnd w:id="373"/>
      <w:r>
        <w:rPr>
          <w:rFonts w:hint="cs"/>
          <w:rtl/>
          <w:lang w:eastAsia="he-IL"/>
        </w:rPr>
        <w:t xml:space="preserve">אני יודע כמה זה קשה, ידידי, אמנון. זה לא </w:t>
      </w:r>
      <w:bookmarkStart w:id="374" w:name="_ETM_Q1_2892046"/>
      <w:bookmarkEnd w:id="374"/>
      <w:r>
        <w:rPr>
          <w:rFonts w:hint="cs"/>
          <w:rtl/>
          <w:lang w:eastAsia="he-IL"/>
        </w:rPr>
        <w:t xml:space="preserve">פשוט. בהחלט הישג יוצא דופן בכנסת הזאת. </w:t>
      </w:r>
    </w:p>
    <w:p w:rsidR="00BF32EF" w:rsidRDefault="00BF32EF" w:rsidP="00BF32EF">
      <w:pPr>
        <w:rPr>
          <w:rtl/>
          <w:lang w:eastAsia="he-IL"/>
        </w:rPr>
      </w:pPr>
      <w:bookmarkStart w:id="375" w:name="_ETM_Q1_2896122"/>
      <w:bookmarkStart w:id="376" w:name="_ETM_Q1_2896224"/>
      <w:bookmarkEnd w:id="375"/>
      <w:bookmarkEnd w:id="376"/>
    </w:p>
    <w:p w:rsidR="00BF32EF" w:rsidRDefault="00BF32EF" w:rsidP="00BF32EF">
      <w:pPr>
        <w:rPr>
          <w:rtl/>
          <w:lang w:eastAsia="he-IL"/>
        </w:rPr>
      </w:pPr>
      <w:bookmarkStart w:id="377" w:name="_ETM_Q1_2896264"/>
      <w:bookmarkEnd w:id="377"/>
      <w:r>
        <w:rPr>
          <w:rFonts w:hint="cs"/>
          <w:rtl/>
          <w:lang w:eastAsia="he-IL"/>
        </w:rPr>
        <w:t>כ</w:t>
      </w:r>
      <w:bookmarkStart w:id="378" w:name="_ETM_Q1_2896385"/>
      <w:bookmarkEnd w:id="378"/>
      <w:r>
        <w:rPr>
          <w:rFonts w:hint="cs"/>
          <w:rtl/>
          <w:lang w:eastAsia="he-IL"/>
        </w:rPr>
        <w:t xml:space="preserve">יושב-ראש הכנסת כולי </w:t>
      </w:r>
      <w:bookmarkStart w:id="379" w:name="_ETM_Q1_2897679"/>
      <w:bookmarkEnd w:id="379"/>
      <w:r>
        <w:rPr>
          <w:rFonts w:hint="cs"/>
          <w:rtl/>
          <w:lang w:eastAsia="he-IL"/>
        </w:rPr>
        <w:t xml:space="preserve">תקווה שהכנסת תכונן חוקה, שבמסגרתה נסדיר גם את תפקידיה </w:t>
      </w:r>
      <w:bookmarkStart w:id="380" w:name="_ETM_Q1_2905476"/>
      <w:bookmarkEnd w:id="380"/>
      <w:r>
        <w:rPr>
          <w:rFonts w:hint="cs"/>
          <w:rtl/>
          <w:lang w:eastAsia="he-IL"/>
        </w:rPr>
        <w:t xml:space="preserve">ומערכת היחסים בין רשויות השלטון. </w:t>
      </w:r>
    </w:p>
    <w:p w:rsidR="00BF32EF" w:rsidRDefault="00BF32EF" w:rsidP="00BF32EF">
      <w:pPr>
        <w:rPr>
          <w:rtl/>
          <w:lang w:eastAsia="he-IL"/>
        </w:rPr>
      </w:pPr>
      <w:bookmarkStart w:id="381" w:name="_ETM_Q1_2914366"/>
      <w:bookmarkStart w:id="382" w:name="_ETM_Q1_2914453"/>
      <w:bookmarkEnd w:id="381"/>
      <w:bookmarkEnd w:id="382"/>
    </w:p>
    <w:p w:rsidR="00BF32EF" w:rsidRDefault="00BF32EF" w:rsidP="00BF3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מקצר כדי </w:t>
      </w:r>
      <w:bookmarkStart w:id="383" w:name="_ETM_Q1_2911475"/>
      <w:bookmarkEnd w:id="383"/>
      <w:r>
        <w:rPr>
          <w:rFonts w:hint="cs"/>
          <w:rtl/>
          <w:lang w:eastAsia="he-IL"/>
        </w:rPr>
        <w:t xml:space="preserve">לאפשר לכולם להגיד את דבריהם. אני רץ לפגישה נוספת, ולכן </w:t>
      </w:r>
      <w:bookmarkStart w:id="384" w:name="_ETM_Q1_2917929"/>
      <w:bookmarkEnd w:id="384"/>
      <w:r>
        <w:rPr>
          <w:rFonts w:hint="cs"/>
          <w:rtl/>
          <w:lang w:eastAsia="he-IL"/>
        </w:rPr>
        <w:t xml:space="preserve">אני מתנצל שוב. אני רוצה להגיד שלום לאורחים הנכבדים שהזמנת. תודה רבה ידידיי, וברוכים הבאים לכנסת. תודה רבה. </w:t>
      </w:r>
    </w:p>
    <w:p w:rsidR="00BF32EF" w:rsidRDefault="00BF32EF" w:rsidP="00BF32EF">
      <w:pPr>
        <w:rPr>
          <w:rtl/>
          <w:lang w:eastAsia="he-IL"/>
        </w:rPr>
      </w:pPr>
      <w:bookmarkStart w:id="385" w:name="_ETM_Q1_2929688"/>
      <w:bookmarkStart w:id="386" w:name="_ETM_Q1_2929806"/>
      <w:bookmarkEnd w:id="385"/>
      <w:bookmarkEnd w:id="386"/>
    </w:p>
    <w:p w:rsidR="00BF32EF" w:rsidRDefault="00BF32EF" w:rsidP="00B53DFD">
      <w:pPr>
        <w:pStyle w:val="af6"/>
        <w:rPr>
          <w:rtl/>
        </w:rPr>
      </w:pPr>
      <w:bookmarkStart w:id="387" w:name="_ETM_Q1_48515"/>
      <w:bookmarkStart w:id="388" w:name="_ETM_Q1_48592"/>
      <w:bookmarkStart w:id="389" w:name="_ETM_Q1_48941"/>
      <w:bookmarkStart w:id="390" w:name="_ETM_Q1_49048"/>
      <w:bookmarkStart w:id="391" w:name="_ETM_Q1_49485"/>
      <w:bookmarkStart w:id="392" w:name="_ETM_Q1_49589"/>
      <w:bookmarkStart w:id="393" w:name="_ETM_Q1_49933"/>
      <w:bookmarkStart w:id="394" w:name="_ETM_Q1_50025"/>
      <w:bookmarkStart w:id="395" w:name="_ETM_Q1_50446"/>
      <w:bookmarkStart w:id="396" w:name="_ETM_Q1_50553"/>
      <w:bookmarkStart w:id="397" w:name="ET_yor_6156_13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r w:rsidRPr="00B53DFD">
        <w:rPr>
          <w:rStyle w:val="TagStyle"/>
          <w:rtl/>
        </w:rPr>
        <w:t xml:space="preserve"> &lt;&lt; יור &gt;&gt;</w:t>
      </w:r>
      <w:r w:rsidRPr="00BF32E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F32E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"/>
    </w:p>
    <w:p w:rsidR="00BF32EF" w:rsidRDefault="00BF32EF" w:rsidP="00BF32EF">
      <w:pPr>
        <w:pStyle w:val="KeepWithNext"/>
        <w:rPr>
          <w:rtl/>
          <w:lang w:eastAsia="he-IL"/>
        </w:rPr>
      </w:pPr>
    </w:p>
    <w:p w:rsidR="00BF32EF" w:rsidRDefault="00BF32EF" w:rsidP="00BF32EF">
      <w:pPr>
        <w:rPr>
          <w:rtl/>
          <w:lang w:eastAsia="he-IL"/>
        </w:rPr>
      </w:pPr>
      <w:bookmarkStart w:id="398" w:name="_ETM_Q1_2930637"/>
      <w:bookmarkEnd w:id="398"/>
      <w:r>
        <w:rPr>
          <w:rFonts w:hint="cs"/>
          <w:rtl/>
          <w:lang w:eastAsia="he-IL"/>
        </w:rPr>
        <w:t xml:space="preserve">תודה </w:t>
      </w:r>
      <w:bookmarkStart w:id="399" w:name="_ETM_Q1_2931449"/>
      <w:bookmarkEnd w:id="399"/>
      <w:r>
        <w:rPr>
          <w:rFonts w:hint="cs"/>
          <w:rtl/>
          <w:lang w:eastAsia="he-IL"/>
        </w:rPr>
        <w:t xml:space="preserve">רבה. </w:t>
      </w:r>
    </w:p>
    <w:p w:rsidR="007D4273" w:rsidRDefault="007D4273" w:rsidP="00BF32EF">
      <w:pPr>
        <w:rPr>
          <w:rtl/>
          <w:lang w:eastAsia="he-IL"/>
        </w:rPr>
      </w:pPr>
    </w:p>
    <w:p w:rsidR="007D4273" w:rsidRDefault="007D4273" w:rsidP="00BF32E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נוהגים לציין בהיסטוריוגרפיה החקיקתית של מדינת ישראל, שלחוק</w:t>
      </w:r>
      <w:bookmarkStart w:id="400" w:name="_ETM_Q1_2945361"/>
      <w:bookmarkEnd w:id="400"/>
      <w:r>
        <w:rPr>
          <w:rFonts w:hint="cs"/>
          <w:rtl/>
          <w:lang w:eastAsia="he-IL"/>
        </w:rPr>
        <w:t xml:space="preserve"> הזה היו ארבעה שושבינים ראשיים. לאחר מכן, הצטרפו שושבינים </w:t>
      </w:r>
      <w:bookmarkStart w:id="401" w:name="_ETM_Q1_2954252"/>
      <w:bookmarkEnd w:id="401"/>
      <w:r>
        <w:rPr>
          <w:rFonts w:hint="cs"/>
          <w:rtl/>
          <w:lang w:eastAsia="he-IL"/>
        </w:rPr>
        <w:t xml:space="preserve">נוספים, גם בדיונים בוועדת החוקה, וגם בתיקונו של החוק ב-1995. </w:t>
      </w:r>
      <w:bookmarkStart w:id="402" w:name="_ETM_Q1_2959190"/>
      <w:bookmarkEnd w:id="402"/>
      <w:r>
        <w:rPr>
          <w:rFonts w:hint="cs"/>
          <w:rtl/>
          <w:lang w:eastAsia="he-IL"/>
        </w:rPr>
        <w:t xml:space="preserve">אחד מהם כבר הוזכר בדברי היושב-ראש, חבר הכנסת לשעבר, </w:t>
      </w:r>
      <w:bookmarkStart w:id="403" w:name="_ETM_Q1_2965659"/>
      <w:bookmarkEnd w:id="403"/>
      <w:r>
        <w:rPr>
          <w:rFonts w:hint="cs"/>
          <w:rtl/>
          <w:lang w:eastAsia="he-IL"/>
        </w:rPr>
        <w:t xml:space="preserve">השר הפרופסור אמנון רובינשטיין, שהניח את הצעת החוק,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4" w:name="_ETM_Q1_2972106"/>
      <w:bookmarkEnd w:id="404"/>
      <w:r>
        <w:rPr>
          <w:rFonts w:hint="cs"/>
          <w:rtl/>
          <w:lang w:eastAsia="he-IL"/>
        </w:rPr>
        <w:t xml:space="preserve">שר המשפטים בתקופת אישורו של החוק, חבר הכנסת לשעבר </w:t>
      </w:r>
      <w:bookmarkStart w:id="405" w:name="_ETM_Q1_2976942"/>
      <w:bookmarkEnd w:id="405"/>
      <w:r>
        <w:rPr>
          <w:rFonts w:hint="cs"/>
          <w:rtl/>
          <w:lang w:eastAsia="he-IL"/>
        </w:rPr>
        <w:t xml:space="preserve">דן מרידור. יושב-ראש ועדת החוקה דאז חבר הכנסת לשעבר אוריאל </w:t>
      </w:r>
      <w:bookmarkStart w:id="406" w:name="_ETM_Q1_2984457"/>
      <w:bookmarkEnd w:id="406"/>
      <w:r>
        <w:rPr>
          <w:rFonts w:hint="cs"/>
          <w:rtl/>
          <w:lang w:eastAsia="he-IL"/>
        </w:rPr>
        <w:t xml:space="preserve">לין, וחבר הכנסת לשעבר הרב יצחק לוי, שהיה שותף מרכזי </w:t>
      </w:r>
      <w:bookmarkStart w:id="407" w:name="_ETM_Q1_2988198"/>
      <w:bookmarkEnd w:id="407"/>
      <w:r>
        <w:rPr>
          <w:rFonts w:hint="cs"/>
          <w:rtl/>
          <w:lang w:eastAsia="he-IL"/>
        </w:rPr>
        <w:t xml:space="preserve">במציאת הנוסחים ומציאת נקודות הפשרה, שאפשרו את </w:t>
      </w:r>
      <w:bookmarkStart w:id="408" w:name="_ETM_Q1_2996522"/>
      <w:bookmarkEnd w:id="408"/>
      <w:r>
        <w:rPr>
          <w:rFonts w:hint="cs"/>
          <w:rtl/>
          <w:lang w:eastAsia="he-IL"/>
        </w:rPr>
        <w:t xml:space="preserve">העברת החוק. אנחנו נבקש מארבעתם את התייחסותם. נשמע, כמובן, גם </w:t>
      </w:r>
      <w:bookmarkStart w:id="409" w:name="_ETM_Q1_3004098"/>
      <w:bookmarkEnd w:id="409"/>
      <w:r>
        <w:rPr>
          <w:rFonts w:hint="cs"/>
          <w:rtl/>
          <w:lang w:eastAsia="he-IL"/>
        </w:rPr>
        <w:t xml:space="preserve">את החברים הנוספים שטרחו והגיעו. לאחר שנשמע את דברי ארבעתם, </w:t>
      </w:r>
      <w:bookmarkStart w:id="410" w:name="_ETM_Q1_3010024"/>
      <w:bookmarkEnd w:id="410"/>
      <w:r>
        <w:rPr>
          <w:rFonts w:hint="cs"/>
          <w:rtl/>
          <w:lang w:eastAsia="he-IL"/>
        </w:rPr>
        <w:t xml:space="preserve">נשלב גם חברי כנסת מכהנים בהתייחסות לנושא המפגש. </w:t>
      </w:r>
    </w:p>
    <w:p w:rsidR="007D4273" w:rsidRDefault="007D4273" w:rsidP="00BF32EF">
      <w:pPr>
        <w:rPr>
          <w:rtl/>
          <w:lang w:eastAsia="he-IL"/>
        </w:rPr>
      </w:pPr>
      <w:bookmarkStart w:id="411" w:name="_ETM_Q1_3016545"/>
      <w:bookmarkStart w:id="412" w:name="_ETM_Q1_3016646"/>
      <w:bookmarkEnd w:id="411"/>
      <w:bookmarkEnd w:id="412"/>
    </w:p>
    <w:p w:rsidR="007D4273" w:rsidRDefault="007D4273" w:rsidP="00BF32EF">
      <w:pPr>
        <w:rPr>
          <w:rtl/>
          <w:lang w:eastAsia="he-IL"/>
        </w:rPr>
      </w:pPr>
      <w:bookmarkStart w:id="413" w:name="_ETM_Q1_3016687"/>
      <w:bookmarkEnd w:id="413"/>
      <w:r>
        <w:rPr>
          <w:rFonts w:hint="cs"/>
          <w:rtl/>
          <w:lang w:eastAsia="he-IL"/>
        </w:rPr>
        <w:t>א</w:t>
      </w:r>
      <w:bookmarkStart w:id="414" w:name="_ETM_Q1_3016803"/>
      <w:bookmarkEnd w:id="414"/>
      <w:r>
        <w:rPr>
          <w:rFonts w:hint="cs"/>
          <w:rtl/>
          <w:lang w:eastAsia="he-IL"/>
        </w:rPr>
        <w:t xml:space="preserve">ני רק </w:t>
      </w:r>
      <w:bookmarkStart w:id="415" w:name="_ETM_Q1_3017544"/>
      <w:bookmarkEnd w:id="415"/>
      <w:r>
        <w:rPr>
          <w:rFonts w:hint="cs"/>
          <w:rtl/>
          <w:lang w:eastAsia="he-IL"/>
        </w:rPr>
        <w:t xml:space="preserve">אציין שיש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שלושה יושבי-ראש של הוועדה הזאת בעבר: </w:t>
      </w:r>
      <w:bookmarkStart w:id="416" w:name="_ETM_Q1_3025075"/>
      <w:bookmarkEnd w:id="416"/>
      <w:r>
        <w:rPr>
          <w:rFonts w:hint="cs"/>
          <w:rtl/>
          <w:lang w:eastAsia="he-IL"/>
        </w:rPr>
        <w:t xml:space="preserve">פרופ' אוריאל לין, חבר הכנסת לשעבר דדי צוקר וחבר </w:t>
      </w:r>
      <w:bookmarkStart w:id="417" w:name="_ETM_Q1_3032071"/>
      <w:bookmarkEnd w:id="417"/>
      <w:r>
        <w:rPr>
          <w:rFonts w:hint="cs"/>
          <w:rtl/>
          <w:lang w:eastAsia="he-IL"/>
        </w:rPr>
        <w:t xml:space="preserve">הכנסת לשעבר והשר לשעבר מיכאל איתן. </w:t>
      </w:r>
    </w:p>
    <w:p w:rsidR="007D4273" w:rsidRDefault="007D4273" w:rsidP="00BF32EF">
      <w:pPr>
        <w:rPr>
          <w:rtl/>
          <w:lang w:eastAsia="he-IL"/>
        </w:rPr>
      </w:pPr>
      <w:bookmarkStart w:id="418" w:name="_ETM_Q1_3036134"/>
      <w:bookmarkStart w:id="419" w:name="_ETM_Q1_3036252"/>
      <w:bookmarkEnd w:id="418"/>
      <w:bookmarkEnd w:id="419"/>
    </w:p>
    <w:p w:rsidR="007D4273" w:rsidRDefault="007D4273" w:rsidP="00BF32EF">
      <w:pPr>
        <w:rPr>
          <w:rtl/>
          <w:lang w:eastAsia="he-IL"/>
        </w:rPr>
      </w:pPr>
      <w:bookmarkStart w:id="420" w:name="_ETM_Q1_3036279"/>
      <w:bookmarkEnd w:id="420"/>
      <w:r>
        <w:rPr>
          <w:rFonts w:hint="cs"/>
          <w:rtl/>
          <w:lang w:eastAsia="he-IL"/>
        </w:rPr>
        <w:t>נ</w:t>
      </w:r>
      <w:bookmarkStart w:id="421" w:name="_ETM_Q1_3036380"/>
      <w:bookmarkEnd w:id="421"/>
      <w:r>
        <w:rPr>
          <w:rFonts w:hint="cs"/>
          <w:rtl/>
          <w:lang w:eastAsia="he-IL"/>
        </w:rPr>
        <w:t xml:space="preserve">פנה אליך, פרופ' רובינשטיין, </w:t>
      </w:r>
      <w:bookmarkStart w:id="422" w:name="_ETM_Q1_3039715"/>
      <w:bookmarkEnd w:id="422"/>
      <w:r>
        <w:rPr>
          <w:rFonts w:hint="cs"/>
          <w:rtl/>
          <w:lang w:eastAsia="he-IL"/>
        </w:rPr>
        <w:t xml:space="preserve">יוזם החקיקה, בבקשה. </w:t>
      </w:r>
    </w:p>
    <w:p w:rsidR="007D4273" w:rsidRDefault="007D4273" w:rsidP="00BF32EF">
      <w:pPr>
        <w:rPr>
          <w:rtl/>
          <w:lang w:eastAsia="he-IL"/>
        </w:rPr>
      </w:pPr>
      <w:bookmarkStart w:id="423" w:name="_ETM_Q1_3042868"/>
      <w:bookmarkStart w:id="424" w:name="_ETM_Q1_3042963"/>
      <w:bookmarkEnd w:id="423"/>
      <w:bookmarkEnd w:id="424"/>
    </w:p>
    <w:p w:rsidR="007D4273" w:rsidRDefault="007D4273" w:rsidP="00B53DFD">
      <w:pPr>
        <w:pStyle w:val="af9"/>
        <w:rPr>
          <w:rtl/>
          <w:lang w:eastAsia="he-IL"/>
        </w:rPr>
      </w:pPr>
      <w:bookmarkStart w:id="425" w:name="ET_guest_10304_14"/>
      <w:r w:rsidRPr="00B53DFD">
        <w:rPr>
          <w:rStyle w:val="TagStyle"/>
          <w:rtl/>
        </w:rPr>
        <w:t xml:space="preserve"> &lt;&lt; אורח &gt;&gt;</w:t>
      </w:r>
      <w:r w:rsidRPr="007D4273">
        <w:rPr>
          <w:rStyle w:val="TagStyle"/>
          <w:rtl/>
        </w:rPr>
        <w:t xml:space="preserve"> </w:t>
      </w:r>
      <w:r>
        <w:rPr>
          <w:rtl/>
          <w:lang w:eastAsia="he-IL"/>
        </w:rPr>
        <w:t>אמנון רובינשטיין:</w:t>
      </w:r>
      <w:r w:rsidRPr="007D4273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5"/>
    </w:p>
    <w:p w:rsidR="007D4273" w:rsidRDefault="007D4273" w:rsidP="007D4273">
      <w:pPr>
        <w:pStyle w:val="KeepWithNext"/>
        <w:rPr>
          <w:rtl/>
          <w:lang w:eastAsia="he-IL"/>
        </w:rPr>
      </w:pPr>
    </w:p>
    <w:p w:rsidR="00BF32EF" w:rsidRDefault="007D4273" w:rsidP="00715E18">
      <w:pPr>
        <w:rPr>
          <w:rtl/>
          <w:lang w:eastAsia="he-IL"/>
        </w:rPr>
      </w:pPr>
      <w:bookmarkStart w:id="426" w:name="_ETM_Q1_3045346"/>
      <w:bookmarkEnd w:id="426"/>
      <w:r>
        <w:rPr>
          <w:rFonts w:hint="cs"/>
          <w:rtl/>
          <w:lang w:eastAsia="he-IL"/>
        </w:rPr>
        <w:t xml:space="preserve">אני רציתי להודות לחברים שאפשרו את העברת </w:t>
      </w:r>
      <w:bookmarkStart w:id="427" w:name="_ETM_Q1_3048980"/>
      <w:bookmarkEnd w:id="427"/>
      <w:r>
        <w:rPr>
          <w:rFonts w:hint="cs"/>
          <w:rtl/>
          <w:lang w:eastAsia="he-IL"/>
        </w:rPr>
        <w:t xml:space="preserve">החוק. החוק הזה לא היה עובר בלי עזרתו של שר </w:t>
      </w:r>
      <w:bookmarkStart w:id="428" w:name="_ETM_Q1_3051676"/>
      <w:bookmarkEnd w:id="428"/>
      <w:r>
        <w:rPr>
          <w:rFonts w:hint="cs"/>
          <w:rtl/>
          <w:lang w:eastAsia="he-IL"/>
        </w:rPr>
        <w:t xml:space="preserve">המשפטים דאז דן מרידור, ובלי עזרתו של היושב-ראש, שהבין את </w:t>
      </w:r>
      <w:bookmarkStart w:id="429" w:name="_ETM_Q1_3060001"/>
      <w:bookmarkEnd w:id="429"/>
      <w:r>
        <w:rPr>
          <w:rFonts w:hint="cs"/>
          <w:rtl/>
          <w:lang w:eastAsia="he-IL"/>
        </w:rPr>
        <w:t xml:space="preserve">חשיבות קביעת הזכויות לכל הישראלים, על פני משמעת קואליציונית. תופעה </w:t>
      </w:r>
      <w:bookmarkStart w:id="430" w:name="_ETM_Q1_3068718"/>
      <w:bookmarkEnd w:id="430"/>
      <w:r>
        <w:rPr>
          <w:rFonts w:hint="cs"/>
          <w:rtl/>
          <w:lang w:eastAsia="he-IL"/>
        </w:rPr>
        <w:t xml:space="preserve">לא רגילה. </w:t>
      </w:r>
      <w:r w:rsidR="00597485">
        <w:rPr>
          <w:rFonts w:hint="cs"/>
          <w:rtl/>
          <w:lang w:eastAsia="he-IL"/>
        </w:rPr>
        <w:t xml:space="preserve">כשהצגתי את החוק בפני ועדת ונציה, הוועדה המשפטית של האיחוד האירופי, הם שאלו איך </w:t>
      </w:r>
      <w:bookmarkStart w:id="431" w:name="_ETM_Q1_3340757"/>
      <w:bookmarkEnd w:id="431"/>
      <w:r w:rsidR="00597485">
        <w:rPr>
          <w:rFonts w:hint="cs"/>
          <w:rtl/>
          <w:lang w:eastAsia="he-IL"/>
        </w:rPr>
        <w:t xml:space="preserve">ייתכן שזה עובר כהצעת חוק פרטית? </w:t>
      </w:r>
      <w:bookmarkStart w:id="432" w:name="_ETM_Q1_2692448"/>
      <w:bookmarkStart w:id="433" w:name="_ETM_Q1_2692544"/>
      <w:bookmarkEnd w:id="432"/>
      <w:bookmarkEnd w:id="433"/>
      <w:r w:rsidR="00597485">
        <w:rPr>
          <w:rFonts w:hint="cs"/>
          <w:rtl/>
          <w:lang w:eastAsia="he-IL"/>
        </w:rPr>
        <w:t xml:space="preserve">אין </w:t>
      </w:r>
      <w:r w:rsidR="00715E18">
        <w:rPr>
          <w:rFonts w:hint="cs"/>
          <w:rtl/>
          <w:lang w:eastAsia="he-IL"/>
        </w:rPr>
        <w:t xml:space="preserve">הצעה </w:t>
      </w:r>
      <w:r w:rsidR="00597485">
        <w:rPr>
          <w:rFonts w:hint="cs"/>
          <w:rtl/>
          <w:lang w:eastAsia="he-IL"/>
        </w:rPr>
        <w:t>ממשלתית</w:t>
      </w:r>
      <w:bookmarkStart w:id="434" w:name="_ETM_Q1_3351192"/>
      <w:bookmarkEnd w:id="434"/>
      <w:r w:rsidR="00715E18">
        <w:rPr>
          <w:rFonts w:hint="cs"/>
          <w:rtl/>
          <w:lang w:eastAsia="he-IL"/>
        </w:rPr>
        <w:t>?</w:t>
      </w:r>
    </w:p>
    <w:p w:rsidR="00597485" w:rsidRDefault="00597485" w:rsidP="00597485">
      <w:pPr>
        <w:rPr>
          <w:rtl/>
          <w:lang w:eastAsia="he-IL"/>
        </w:rPr>
      </w:pPr>
      <w:bookmarkStart w:id="435" w:name="_ETM_Q1_3350433"/>
      <w:bookmarkStart w:id="436" w:name="_ETM_Q1_3350528"/>
      <w:bookmarkEnd w:id="435"/>
      <w:bookmarkEnd w:id="436"/>
    </w:p>
    <w:p w:rsidR="00597485" w:rsidRDefault="00597485" w:rsidP="006E1A3A">
      <w:pPr>
        <w:rPr>
          <w:rtl/>
          <w:lang w:eastAsia="he-IL"/>
        </w:rPr>
      </w:pPr>
      <w:bookmarkStart w:id="437" w:name="_ETM_Q1_3350593"/>
      <w:bookmarkStart w:id="438" w:name="_ETM_Q1_3350657"/>
      <w:bookmarkEnd w:id="437"/>
      <w:bookmarkEnd w:id="438"/>
      <w:r>
        <w:rPr>
          <w:rFonts w:hint="cs"/>
          <w:rtl/>
          <w:lang w:eastAsia="he-IL"/>
        </w:rPr>
        <w:t xml:space="preserve">אני צריך להזכיר בהקשר הזה את יצחק שמיר, ראש </w:t>
      </w:r>
      <w:bookmarkStart w:id="439" w:name="_ETM_Q1_3352551"/>
      <w:bookmarkEnd w:id="439"/>
      <w:r>
        <w:rPr>
          <w:rFonts w:hint="cs"/>
          <w:rtl/>
          <w:lang w:eastAsia="he-IL"/>
        </w:rPr>
        <w:t>הממשלה, שנתן חופש הצבעה על החוק הזה</w:t>
      </w:r>
      <w:r w:rsidR="006E1A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0" w:name="_ETM_Q1_3362870"/>
      <w:bookmarkEnd w:id="440"/>
      <w:r w:rsidR="006E1A3A">
        <w:rPr>
          <w:rFonts w:hint="cs"/>
          <w:rtl/>
          <w:lang w:eastAsia="he-IL"/>
        </w:rPr>
        <w:t xml:space="preserve"> </w:t>
      </w:r>
      <w:r w:rsidR="00715E18">
        <w:rPr>
          <w:rFonts w:hint="cs"/>
          <w:rtl/>
          <w:lang w:eastAsia="he-IL"/>
        </w:rPr>
        <w:t xml:space="preserve">בשכנועו של ראש הממשלה </w:t>
      </w:r>
      <w:bookmarkStart w:id="441" w:name="_ETM_Q1_3362319"/>
      <w:bookmarkEnd w:id="441"/>
      <w:r w:rsidR="00715E18">
        <w:rPr>
          <w:rtl/>
          <w:lang w:eastAsia="he-IL"/>
        </w:rPr>
        <w:t>–</w:t>
      </w:r>
      <w:r w:rsidR="00715E18">
        <w:rPr>
          <w:rFonts w:hint="cs"/>
          <w:rtl/>
          <w:lang w:eastAsia="he-IL"/>
        </w:rPr>
        <w:t xml:space="preserve"> </w:t>
      </w:r>
      <w:r w:rsidR="006E1A3A">
        <w:rPr>
          <w:rFonts w:hint="cs"/>
          <w:rtl/>
          <w:lang w:eastAsia="he-IL"/>
        </w:rPr>
        <w:t xml:space="preserve">התפקיד הראשי היה של דן מרידור, וגם שלי </w:t>
      </w:r>
      <w:bookmarkStart w:id="442" w:name="_ETM_Q1_3366554"/>
      <w:bookmarkEnd w:id="442"/>
      <w:r w:rsidR="006E1A3A">
        <w:rPr>
          <w:rFonts w:hint="cs"/>
          <w:rtl/>
          <w:lang w:eastAsia="he-IL"/>
        </w:rPr>
        <w:t xml:space="preserve">קצת. צריך להסביר, שאותם ימים היו אחרי התרגיל המסריח. </w:t>
      </w:r>
      <w:bookmarkStart w:id="443" w:name="_ETM_Q1_3375713"/>
      <w:bookmarkEnd w:id="443"/>
      <w:r w:rsidR="006E1A3A">
        <w:rPr>
          <w:rFonts w:hint="cs"/>
          <w:rtl/>
          <w:lang w:eastAsia="he-IL"/>
        </w:rPr>
        <w:t>הייתה התקוממות כללית, כמעט כללית, נגד הכנסת. הייתה באמ</w:t>
      </w:r>
      <w:bookmarkStart w:id="444" w:name="_ETM_Q1_3383758"/>
      <w:bookmarkEnd w:id="444"/>
      <w:r w:rsidR="006E1A3A">
        <w:rPr>
          <w:rFonts w:hint="cs"/>
          <w:rtl/>
          <w:lang w:eastAsia="he-IL"/>
        </w:rPr>
        <w:t xml:space="preserve">ת סכנה גדולה מאוד לדמוקרטיה. הכנסת זהה </w:t>
      </w:r>
      <w:bookmarkStart w:id="445" w:name="_ETM_Q1_3387748"/>
      <w:bookmarkEnd w:id="445"/>
      <w:r w:rsidR="00715E18">
        <w:rPr>
          <w:rFonts w:hint="cs"/>
          <w:rtl/>
          <w:lang w:eastAsia="he-IL"/>
        </w:rPr>
        <w:t xml:space="preserve">לדמוקרטיה. האווירה הזאת, יחד עם </w:t>
      </w:r>
      <w:r w:rsidR="006E1A3A">
        <w:rPr>
          <w:rFonts w:hint="cs"/>
          <w:rtl/>
          <w:lang w:eastAsia="he-IL"/>
        </w:rPr>
        <w:t>השתדלנות של החברים שהזכרתי, ויחד עם העב</w:t>
      </w:r>
      <w:bookmarkStart w:id="446" w:name="_ETM_Q1_3399221"/>
      <w:bookmarkEnd w:id="446"/>
      <w:r w:rsidR="006E1A3A">
        <w:rPr>
          <w:rFonts w:hint="cs"/>
          <w:rtl/>
          <w:lang w:eastAsia="he-IL"/>
        </w:rPr>
        <w:t xml:space="preserve">ודה היסודית של יושב-ראש הוועדה, שקיים 17 ישיבות עם מוזמנים </w:t>
      </w:r>
      <w:bookmarkStart w:id="447" w:name="_ETM_Q1_3406275"/>
      <w:bookmarkEnd w:id="447"/>
      <w:r w:rsidR="006E1A3A">
        <w:rPr>
          <w:rFonts w:hint="cs"/>
          <w:rtl/>
          <w:lang w:eastAsia="he-IL"/>
        </w:rPr>
        <w:t xml:space="preserve">מבחוץ. </w:t>
      </w:r>
    </w:p>
    <w:p w:rsidR="006E1A3A" w:rsidRDefault="006E1A3A" w:rsidP="006E1A3A">
      <w:pPr>
        <w:rPr>
          <w:rtl/>
          <w:lang w:eastAsia="he-IL"/>
        </w:rPr>
      </w:pPr>
      <w:bookmarkStart w:id="448" w:name="_ETM_Q1_3411588"/>
      <w:bookmarkStart w:id="449" w:name="_ETM_Q1_3411669"/>
      <w:bookmarkEnd w:id="448"/>
      <w:bookmarkEnd w:id="449"/>
    </w:p>
    <w:p w:rsidR="006E1A3A" w:rsidRDefault="006E1A3A" w:rsidP="00715E18">
      <w:pPr>
        <w:rPr>
          <w:rtl/>
          <w:lang w:eastAsia="he-IL"/>
        </w:rPr>
      </w:pPr>
      <w:bookmarkStart w:id="450" w:name="_ETM_Q1_3411732"/>
      <w:bookmarkStart w:id="451" w:name="_ETM_Q1_3411788"/>
      <w:bookmarkEnd w:id="450"/>
      <w:bookmarkEnd w:id="451"/>
      <w:r>
        <w:rPr>
          <w:rFonts w:hint="cs"/>
          <w:rtl/>
          <w:lang w:eastAsia="he-IL"/>
        </w:rPr>
        <w:t xml:space="preserve">אני רוצה לומר מה הלאה. אני </w:t>
      </w:r>
      <w:bookmarkStart w:id="452" w:name="_ETM_Q1_3416301"/>
      <w:bookmarkEnd w:id="452"/>
      <w:r>
        <w:rPr>
          <w:rFonts w:hint="cs"/>
          <w:rtl/>
          <w:lang w:eastAsia="he-IL"/>
        </w:rPr>
        <w:t>חושב ש</w:t>
      </w:r>
      <w:r w:rsidR="00715E18">
        <w:rPr>
          <w:rFonts w:hint="cs"/>
          <w:rtl/>
          <w:lang w:eastAsia="he-IL"/>
        </w:rPr>
        <w:t xml:space="preserve">לא צריך ללכת במסלול של </w:t>
      </w:r>
      <w:r>
        <w:rPr>
          <w:rFonts w:hint="cs"/>
          <w:rtl/>
          <w:lang w:eastAsia="he-IL"/>
        </w:rPr>
        <w:t xml:space="preserve">עוד פרק בחוקה </w:t>
      </w:r>
      <w:r w:rsidR="00715E18">
        <w:rPr>
          <w:rFonts w:hint="cs"/>
          <w:rtl/>
          <w:lang w:eastAsia="he-IL"/>
        </w:rPr>
        <w:t xml:space="preserve">העתידה לבוא </w:t>
      </w:r>
      <w:bookmarkStart w:id="453" w:name="_ETM_Q1_3419856"/>
      <w:bookmarkEnd w:id="453"/>
      <w:r>
        <w:rPr>
          <w:rFonts w:hint="cs"/>
          <w:rtl/>
          <w:lang w:eastAsia="he-IL"/>
        </w:rPr>
        <w:t xml:space="preserve">אי שם </w:t>
      </w:r>
      <w:bookmarkStart w:id="454" w:name="_ETM_Q1_3422363"/>
      <w:bookmarkEnd w:id="454"/>
      <w:r>
        <w:rPr>
          <w:rFonts w:hint="cs"/>
          <w:rtl/>
          <w:lang w:eastAsia="he-IL"/>
        </w:rPr>
        <w:t xml:space="preserve">בעתיד. הוועדה הזאת יש לה מנדט. היא הוועדה היחידה </w:t>
      </w:r>
      <w:bookmarkStart w:id="455" w:name="_ETM_Q1_3431517"/>
      <w:bookmarkEnd w:id="455"/>
      <w:r>
        <w:rPr>
          <w:rFonts w:hint="cs"/>
          <w:rtl/>
          <w:lang w:eastAsia="he-IL"/>
        </w:rPr>
        <w:t xml:space="preserve">שיש לה מנדט, וחובה לקיים את המנדט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חוקה </w:t>
      </w:r>
      <w:bookmarkStart w:id="456" w:name="_ETM_Q1_3435687"/>
      <w:bookmarkEnd w:id="456"/>
      <w:r>
        <w:rPr>
          <w:rFonts w:hint="cs"/>
          <w:rtl/>
          <w:lang w:eastAsia="he-IL"/>
        </w:rPr>
        <w:t xml:space="preserve">לישראל, ולשים קץ למצב האנומלי, של חוסר יציבות </w:t>
      </w:r>
      <w:bookmarkStart w:id="457" w:name="_ETM_Q1_3443332"/>
      <w:bookmarkEnd w:id="457"/>
      <w:r>
        <w:rPr>
          <w:rFonts w:hint="cs"/>
          <w:rtl/>
          <w:lang w:eastAsia="he-IL"/>
        </w:rPr>
        <w:t>משפטית</w:t>
      </w:r>
      <w:r w:rsidR="00715E18">
        <w:rPr>
          <w:rFonts w:hint="cs"/>
          <w:rtl/>
          <w:lang w:eastAsia="he-IL"/>
        </w:rPr>
        <w:t xml:space="preserve">-חוקתית. העבודה לא רבה. כשמיקי </w:t>
      </w:r>
      <w:r>
        <w:rPr>
          <w:rFonts w:hint="cs"/>
          <w:rtl/>
          <w:lang w:eastAsia="he-IL"/>
        </w:rPr>
        <w:t xml:space="preserve">היה יושב-ראש הוועדה, סיכמנו שבעצם </w:t>
      </w:r>
      <w:bookmarkStart w:id="458" w:name="_ETM_Q1_3456507"/>
      <w:bookmarkEnd w:id="458"/>
      <w:r>
        <w:rPr>
          <w:rFonts w:hint="cs"/>
          <w:rtl/>
          <w:lang w:eastAsia="he-IL"/>
        </w:rPr>
        <w:t>החקיקה הקיימת של הכנסת ממלאת את כל החו</w:t>
      </w:r>
      <w:r w:rsidR="00715E18">
        <w:rPr>
          <w:rFonts w:hint="cs"/>
          <w:rtl/>
          <w:lang w:eastAsia="he-IL"/>
        </w:rPr>
        <w:t xml:space="preserve">רים. כמעט את כל החורים. </w:t>
      </w:r>
      <w:bookmarkStart w:id="459" w:name="_ETM_Q1_3462111"/>
      <w:bookmarkEnd w:id="459"/>
      <w:r>
        <w:rPr>
          <w:rFonts w:hint="cs"/>
          <w:rtl/>
          <w:lang w:eastAsia="he-IL"/>
        </w:rPr>
        <w:t xml:space="preserve">יש דברים שהזכיר היושב-ראש, יש את העניין </w:t>
      </w:r>
      <w:bookmarkStart w:id="460" w:name="_ETM_Q1_3466920"/>
      <w:bookmarkEnd w:id="460"/>
      <w:r>
        <w:rPr>
          <w:rFonts w:hint="cs"/>
          <w:rtl/>
          <w:lang w:eastAsia="he-IL"/>
        </w:rPr>
        <w:t xml:space="preserve">של השוויון ויש את העניין של היחסים עם </w:t>
      </w:r>
      <w:r w:rsidR="00715E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מערכת המשפט</w:t>
      </w:r>
      <w:r w:rsidR="00715E18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. </w:t>
      </w:r>
      <w:bookmarkStart w:id="461" w:name="_ETM_Q1_3471434"/>
      <w:bookmarkEnd w:id="461"/>
      <w:r>
        <w:rPr>
          <w:rFonts w:hint="cs"/>
          <w:rtl/>
          <w:lang w:eastAsia="he-IL"/>
        </w:rPr>
        <w:t xml:space="preserve">כל הדברים האלה הם כאין וכאפס לעומת מה שכבר נעשה, </w:t>
      </w:r>
      <w:bookmarkStart w:id="462" w:name="_ETM_Q1_3478940"/>
      <w:bookmarkEnd w:id="462"/>
      <w:r>
        <w:rPr>
          <w:rFonts w:hint="cs"/>
          <w:rtl/>
          <w:lang w:eastAsia="he-IL"/>
        </w:rPr>
        <w:t xml:space="preserve">החקיקה הממשלתית, החקיקה של הכנסת של חוקי היסוד. לא צריך לעבוד הרבה. </w:t>
      </w:r>
    </w:p>
    <w:p w:rsidR="006E1A3A" w:rsidRDefault="006E1A3A" w:rsidP="006E1A3A">
      <w:pPr>
        <w:rPr>
          <w:rtl/>
          <w:lang w:eastAsia="he-IL"/>
        </w:rPr>
      </w:pPr>
      <w:bookmarkStart w:id="463" w:name="_ETM_Q1_3488287"/>
      <w:bookmarkStart w:id="464" w:name="_ETM_Q1_3488361"/>
      <w:bookmarkEnd w:id="463"/>
      <w:bookmarkEnd w:id="464"/>
    </w:p>
    <w:p w:rsidR="006E1A3A" w:rsidRDefault="006E1A3A" w:rsidP="00715E18">
      <w:pPr>
        <w:rPr>
          <w:rtl/>
          <w:lang w:eastAsia="he-IL"/>
        </w:rPr>
      </w:pPr>
      <w:bookmarkStart w:id="465" w:name="_ETM_Q1_3488431"/>
      <w:bookmarkStart w:id="466" w:name="_ETM_Q1_3488492"/>
      <w:bookmarkEnd w:id="465"/>
      <w:bookmarkEnd w:id="466"/>
      <w:r>
        <w:rPr>
          <w:rFonts w:hint="cs"/>
          <w:rtl/>
          <w:lang w:eastAsia="he-IL"/>
        </w:rPr>
        <w:t xml:space="preserve">הדברים הם בקונצנזוס. הסוד הגדול של שיתוף </w:t>
      </w:r>
      <w:bookmarkStart w:id="467" w:name="_ETM_Q1_3496639"/>
      <w:bookmarkEnd w:id="467"/>
      <w:r>
        <w:rPr>
          <w:rFonts w:hint="cs"/>
          <w:rtl/>
          <w:lang w:eastAsia="he-IL"/>
        </w:rPr>
        <w:t xml:space="preserve">הפעולה בוועדת החוקה דאז, היה הנכונות לפשרה. הייתה </w:t>
      </w:r>
      <w:bookmarkStart w:id="468" w:name="_ETM_Q1_3502544"/>
      <w:bookmarkEnd w:id="468"/>
      <w:r>
        <w:rPr>
          <w:rFonts w:hint="cs"/>
          <w:rtl/>
          <w:lang w:eastAsia="he-IL"/>
        </w:rPr>
        <w:t>פשרה קשה מאוד לי</w:t>
      </w:r>
      <w:r w:rsidR="00715E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בסעיף שמשמר את </w:t>
      </w:r>
      <w:bookmarkStart w:id="469" w:name="_ETM_Q1_3509564"/>
      <w:bookmarkEnd w:id="469"/>
      <w:r>
        <w:rPr>
          <w:rFonts w:hint="cs"/>
          <w:rtl/>
          <w:lang w:eastAsia="he-IL"/>
        </w:rPr>
        <w:t xml:space="preserve">מערכת דיני האישות, אבל </w:t>
      </w:r>
      <w:r w:rsidR="00715E18">
        <w:rPr>
          <w:rFonts w:hint="cs"/>
          <w:rtl/>
          <w:lang w:eastAsia="he-IL"/>
        </w:rPr>
        <w:t>ידעתי</w:t>
      </w:r>
      <w:r>
        <w:rPr>
          <w:rFonts w:hint="cs"/>
          <w:rtl/>
          <w:lang w:eastAsia="he-IL"/>
        </w:rPr>
        <w:t xml:space="preserve"> שבלי זה, </w:t>
      </w:r>
      <w:bookmarkStart w:id="470" w:name="_ETM_Q1_3513732"/>
      <w:bookmarkEnd w:id="470"/>
      <w:r>
        <w:rPr>
          <w:rFonts w:hint="cs"/>
          <w:rtl/>
          <w:lang w:eastAsia="he-IL"/>
        </w:rPr>
        <w:t xml:space="preserve">זה לא יעבור, אז ויתרתי נוכח </w:t>
      </w:r>
      <w:bookmarkStart w:id="471" w:name="_ETM_Q1_3515714"/>
      <w:bookmarkEnd w:id="471"/>
      <w:r>
        <w:rPr>
          <w:rFonts w:hint="cs"/>
          <w:rtl/>
          <w:lang w:eastAsia="he-IL"/>
        </w:rPr>
        <w:t xml:space="preserve">התקפות מצד המפלגה שלי. </w:t>
      </w:r>
    </w:p>
    <w:p w:rsidR="006E1A3A" w:rsidRDefault="006E1A3A" w:rsidP="006E1A3A">
      <w:pPr>
        <w:rPr>
          <w:rtl/>
          <w:lang w:eastAsia="he-IL"/>
        </w:rPr>
      </w:pPr>
      <w:bookmarkStart w:id="472" w:name="_ETM_Q1_3520946"/>
      <w:bookmarkStart w:id="473" w:name="_ETM_Q1_3521023"/>
      <w:bookmarkEnd w:id="472"/>
      <w:bookmarkEnd w:id="473"/>
    </w:p>
    <w:p w:rsidR="00715E18" w:rsidRDefault="006E1A3A" w:rsidP="00715E18">
      <w:pPr>
        <w:rPr>
          <w:rtl/>
          <w:lang w:eastAsia="he-IL"/>
        </w:rPr>
      </w:pPr>
      <w:bookmarkStart w:id="474" w:name="_ETM_Q1_3521089"/>
      <w:bookmarkStart w:id="475" w:name="_ETM_Q1_3521157"/>
      <w:bookmarkEnd w:id="474"/>
      <w:bookmarkEnd w:id="475"/>
      <w:r>
        <w:rPr>
          <w:rFonts w:hint="cs"/>
          <w:rtl/>
          <w:lang w:eastAsia="he-IL"/>
        </w:rPr>
        <w:t xml:space="preserve">הפשרה עומדת בפתח, היא מבקשת </w:t>
      </w:r>
      <w:bookmarkStart w:id="476" w:name="_ETM_Q1_3525958"/>
      <w:bookmarkEnd w:id="476"/>
      <w:r>
        <w:rPr>
          <w:rFonts w:hint="cs"/>
          <w:rtl/>
          <w:lang w:eastAsia="he-IL"/>
        </w:rPr>
        <w:t xml:space="preserve">ללבוש את לשון החוקה. אגב, החוקה </w:t>
      </w:r>
      <w:r w:rsidR="00715E18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מוזכרת בהכרזת העצמאות, ו</w:t>
      </w:r>
      <w:bookmarkStart w:id="477" w:name="_ETM_Q1_3534269"/>
      <w:bookmarkEnd w:id="477"/>
      <w:r>
        <w:rPr>
          <w:rFonts w:hint="cs"/>
          <w:rtl/>
          <w:lang w:eastAsia="he-IL"/>
        </w:rPr>
        <w:t xml:space="preserve">מטילה על הכנסת את התפקיד הזה. זה סידור לא </w:t>
      </w:r>
      <w:bookmarkStart w:id="478" w:name="_ETM_Q1_3540773"/>
      <w:bookmarkEnd w:id="478"/>
      <w:r w:rsidR="00715E18">
        <w:rPr>
          <w:rFonts w:hint="cs"/>
          <w:rtl/>
          <w:lang w:eastAsia="he-IL"/>
        </w:rPr>
        <w:t xml:space="preserve">רק לגבי מדינת ישראל; זה </w:t>
      </w:r>
      <w:r>
        <w:rPr>
          <w:rFonts w:hint="cs"/>
          <w:rtl/>
          <w:lang w:eastAsia="he-IL"/>
        </w:rPr>
        <w:t xml:space="preserve">סידור </w:t>
      </w:r>
      <w:bookmarkStart w:id="479" w:name="_ETM_Q1_3546073"/>
      <w:bookmarkEnd w:id="479"/>
      <w:r>
        <w:rPr>
          <w:rFonts w:hint="cs"/>
          <w:rtl/>
          <w:lang w:eastAsia="he-IL"/>
        </w:rPr>
        <w:t xml:space="preserve">שהיה מוצלח לגבי מדינה לא מוצלחת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איטליה. באיטליה </w:t>
      </w:r>
      <w:bookmarkStart w:id="480" w:name="_ETM_Q1_3551428"/>
      <w:bookmarkEnd w:id="480"/>
      <w:r>
        <w:rPr>
          <w:rFonts w:hint="cs"/>
          <w:rtl/>
          <w:lang w:eastAsia="he-IL"/>
        </w:rPr>
        <w:t xml:space="preserve">קמה מועצה זמנית לחקיקה, בצידה היו בחירות לאסיפה המכוננת, ורק </w:t>
      </w:r>
      <w:bookmarkStart w:id="481" w:name="_ETM_Q1_3560837"/>
      <w:bookmarkEnd w:id="481"/>
      <w:r>
        <w:rPr>
          <w:rFonts w:hint="cs"/>
          <w:rtl/>
          <w:lang w:eastAsia="he-IL"/>
        </w:rPr>
        <w:t xml:space="preserve">לאחריה נקבעה ממשלה רגילה </w:t>
      </w:r>
      <w:r w:rsidR="00715E18">
        <w:rPr>
          <w:rFonts w:hint="cs"/>
          <w:rtl/>
          <w:lang w:eastAsia="he-IL"/>
        </w:rPr>
        <w:t xml:space="preserve">וחוקים רגילים. </w:t>
      </w:r>
      <w:r>
        <w:rPr>
          <w:rFonts w:hint="cs"/>
          <w:rtl/>
          <w:lang w:eastAsia="he-IL"/>
        </w:rPr>
        <w:t xml:space="preserve">זה </w:t>
      </w:r>
      <w:bookmarkStart w:id="482" w:name="_ETM_Q1_3571864"/>
      <w:bookmarkEnd w:id="482"/>
      <w:r>
        <w:rPr>
          <w:rFonts w:hint="cs"/>
          <w:rtl/>
          <w:lang w:eastAsia="he-IL"/>
        </w:rPr>
        <w:t xml:space="preserve">אומנם מקרה לא טוב, אבל הדוגמה האיטלקית, היא </w:t>
      </w:r>
      <w:bookmarkStart w:id="483" w:name="_ETM_Q1_3578508"/>
      <w:bookmarkEnd w:id="483"/>
      <w:r w:rsidR="00715E18">
        <w:rPr>
          <w:rFonts w:hint="cs"/>
          <w:rtl/>
          <w:lang w:eastAsia="he-IL"/>
        </w:rPr>
        <w:t xml:space="preserve">דוגמה </w:t>
      </w:r>
      <w:bookmarkStart w:id="484" w:name="_ETM_Q1_3581654"/>
      <w:bookmarkEnd w:id="484"/>
      <w:r w:rsidR="00715E18">
        <w:rPr>
          <w:rFonts w:hint="cs"/>
          <w:rtl/>
          <w:lang w:eastAsia="he-IL"/>
        </w:rPr>
        <w:t>ל</w:t>
      </w:r>
      <w:r w:rsidR="00D430D6">
        <w:rPr>
          <w:rFonts w:hint="cs"/>
          <w:rtl/>
          <w:lang w:eastAsia="he-IL"/>
        </w:rPr>
        <w:t>סידור מוכר שהו</w:t>
      </w:r>
      <w:r w:rsidR="00715E18">
        <w:rPr>
          <w:rFonts w:hint="cs"/>
          <w:rtl/>
          <w:lang w:eastAsia="he-IL"/>
        </w:rPr>
        <w:t>חלט</w:t>
      </w:r>
      <w:r w:rsidR="00D430D6">
        <w:rPr>
          <w:rFonts w:hint="cs"/>
          <w:rtl/>
          <w:lang w:eastAsia="he-IL"/>
        </w:rPr>
        <w:t xml:space="preserve"> על ידי האו"ם. </w:t>
      </w:r>
    </w:p>
    <w:p w:rsidR="00715E18" w:rsidRDefault="00715E18" w:rsidP="00715E18">
      <w:pPr>
        <w:rPr>
          <w:rtl/>
          <w:lang w:eastAsia="he-IL"/>
        </w:rPr>
      </w:pPr>
      <w:bookmarkStart w:id="485" w:name="_ETM_Q1_3586570"/>
      <w:bookmarkStart w:id="486" w:name="_ETM_Q1_3586674"/>
      <w:bookmarkEnd w:id="485"/>
      <w:bookmarkEnd w:id="486"/>
    </w:p>
    <w:p w:rsidR="006E1A3A" w:rsidRDefault="00D430D6" w:rsidP="00715E18">
      <w:pPr>
        <w:rPr>
          <w:rtl/>
          <w:lang w:eastAsia="he-IL"/>
        </w:rPr>
      </w:pPr>
      <w:bookmarkStart w:id="487" w:name="_ETM_Q1_3586970"/>
      <w:bookmarkStart w:id="488" w:name="_ETM_Q1_3587044"/>
      <w:bookmarkEnd w:id="487"/>
      <w:bookmarkEnd w:id="488"/>
      <w:r>
        <w:rPr>
          <w:rFonts w:hint="cs"/>
          <w:rtl/>
          <w:lang w:eastAsia="he-IL"/>
        </w:rPr>
        <w:t xml:space="preserve">אני מקווה מאוד </w:t>
      </w:r>
      <w:bookmarkStart w:id="489" w:name="_ETM_Q1_3587370"/>
      <w:bookmarkEnd w:id="489"/>
      <w:r>
        <w:rPr>
          <w:rFonts w:hint="cs"/>
          <w:rtl/>
          <w:lang w:eastAsia="he-IL"/>
        </w:rPr>
        <w:t>שבמקום להתחיל לחזור להחלטה האומללה, ה</w:t>
      </w:r>
      <w:r w:rsidR="00715E18">
        <w:rPr>
          <w:rFonts w:hint="cs"/>
          <w:rtl/>
          <w:lang w:eastAsia="he-IL"/>
        </w:rPr>
        <w:t>חלטת</w:t>
      </w:r>
      <w:r>
        <w:rPr>
          <w:rFonts w:hint="cs"/>
          <w:rtl/>
          <w:lang w:eastAsia="he-IL"/>
        </w:rPr>
        <w:t xml:space="preserve"> הררי מ-1950, </w:t>
      </w:r>
      <w:proofErr w:type="spellStart"/>
      <w:r>
        <w:rPr>
          <w:rFonts w:hint="cs"/>
          <w:rtl/>
          <w:lang w:eastAsia="he-IL"/>
        </w:rPr>
        <w:t>נאחוז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0" w:name="_ETM_Q1_3598857"/>
      <w:bookmarkEnd w:id="490"/>
      <w:r>
        <w:rPr>
          <w:rFonts w:hint="cs"/>
          <w:rtl/>
          <w:lang w:eastAsia="he-IL"/>
        </w:rPr>
        <w:t>חברי הוועדה</w:t>
      </w:r>
      <w:r w:rsidR="00715E18">
        <w:rPr>
          <w:rFonts w:hint="cs"/>
          <w:rtl/>
          <w:lang w:eastAsia="he-IL"/>
        </w:rPr>
        <w:t xml:space="preserve"> </w:t>
      </w:r>
      <w:r w:rsidR="00715E18">
        <w:rPr>
          <w:rtl/>
          <w:lang w:eastAsia="he-IL"/>
        </w:rPr>
        <w:t>–</w:t>
      </w:r>
      <w:r w:rsidR="00715E18">
        <w:rPr>
          <w:rFonts w:hint="cs"/>
          <w:rtl/>
          <w:lang w:eastAsia="he-IL"/>
        </w:rPr>
        <w:t xml:space="preserve"> אנחנו חסרי אונים </w:t>
      </w:r>
      <w:r w:rsidR="00715E18">
        <w:rPr>
          <w:rtl/>
          <w:lang w:eastAsia="he-IL"/>
        </w:rPr>
        <w:t>–</w:t>
      </w:r>
      <w:r w:rsidR="00715E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השור בקרניו, ונסיים את תפקידנו כאן</w:t>
      </w:r>
      <w:r w:rsidR="00715E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בכנסת </w:t>
      </w:r>
      <w:bookmarkStart w:id="491" w:name="_ETM_Q1_3609322"/>
      <w:bookmarkEnd w:id="491"/>
      <w:r>
        <w:rPr>
          <w:rFonts w:hint="cs"/>
          <w:rtl/>
          <w:lang w:eastAsia="he-IL"/>
        </w:rPr>
        <w:t>הזאת</w:t>
      </w:r>
      <w:r w:rsidR="00715E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במתן חוקה לישראל. זה יהיה יום גדול</w:t>
      </w:r>
      <w:bookmarkStart w:id="492" w:name="_ETM_Q1_3614125"/>
      <w:bookmarkEnd w:id="492"/>
      <w:r>
        <w:rPr>
          <w:rFonts w:hint="cs"/>
          <w:rtl/>
          <w:lang w:eastAsia="he-IL"/>
        </w:rPr>
        <w:t xml:space="preserve">, שאפשר יהיה לחגוג בו את הדמוקרטיה הישראלית. </w:t>
      </w:r>
      <w:bookmarkStart w:id="493" w:name="_ETM_Q1_3618331"/>
      <w:bookmarkEnd w:id="493"/>
      <w:r>
        <w:rPr>
          <w:rFonts w:hint="cs"/>
          <w:rtl/>
          <w:lang w:eastAsia="he-IL"/>
        </w:rPr>
        <w:t xml:space="preserve">תודה רבה. </w:t>
      </w:r>
    </w:p>
    <w:p w:rsidR="00D430D6" w:rsidRDefault="00D430D6" w:rsidP="006E1A3A">
      <w:pPr>
        <w:rPr>
          <w:rtl/>
          <w:lang w:eastAsia="he-IL"/>
        </w:rPr>
      </w:pPr>
    </w:p>
    <w:p w:rsidR="00D430D6" w:rsidRDefault="00D430D6" w:rsidP="00B53DFD">
      <w:pPr>
        <w:pStyle w:val="af6"/>
        <w:rPr>
          <w:rtl/>
        </w:rPr>
      </w:pPr>
      <w:bookmarkStart w:id="494" w:name="ET_yor_6156_14"/>
      <w:r w:rsidRPr="00B53DFD">
        <w:rPr>
          <w:rStyle w:val="TagStyle"/>
          <w:rtl/>
        </w:rPr>
        <w:t xml:space="preserve"> &lt;&lt; </w:t>
      </w:r>
      <w:proofErr w:type="spellStart"/>
      <w:r w:rsidRPr="00B53DFD">
        <w:rPr>
          <w:rStyle w:val="TagStyle"/>
          <w:rtl/>
        </w:rPr>
        <w:t>יור</w:t>
      </w:r>
      <w:proofErr w:type="spellEnd"/>
      <w:r w:rsidRPr="00B53DFD">
        <w:rPr>
          <w:rStyle w:val="TagStyle"/>
          <w:rtl/>
        </w:rPr>
        <w:t xml:space="preserve"> &gt;&gt;</w:t>
      </w:r>
      <w:r w:rsidRPr="00D430D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430D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 xml:space="preserve">&lt;&lt; </w:t>
      </w:r>
      <w:proofErr w:type="spellStart"/>
      <w:r w:rsidRPr="00B53DFD">
        <w:rPr>
          <w:rStyle w:val="TagStyle"/>
          <w:rtl/>
        </w:rPr>
        <w:t>יור</w:t>
      </w:r>
      <w:proofErr w:type="spellEnd"/>
      <w:r w:rsidRPr="00B53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"/>
    </w:p>
    <w:p w:rsidR="00D430D6" w:rsidRDefault="00D430D6" w:rsidP="00D430D6">
      <w:pPr>
        <w:pStyle w:val="KeepWithNext"/>
        <w:rPr>
          <w:rtl/>
        </w:rPr>
      </w:pPr>
    </w:p>
    <w:p w:rsidR="00D430D6" w:rsidRDefault="00D430D6" w:rsidP="00D430D6">
      <w:pPr>
        <w:rPr>
          <w:rtl/>
        </w:rPr>
      </w:pPr>
      <w:bookmarkStart w:id="495" w:name="_ETM_Q1_3620236"/>
      <w:bookmarkEnd w:id="495"/>
      <w:r>
        <w:rPr>
          <w:rFonts w:hint="cs"/>
          <w:rtl/>
        </w:rPr>
        <w:t xml:space="preserve">תודה רבה, פרופ' רובינשטיין. נעבור לשר </w:t>
      </w:r>
      <w:bookmarkStart w:id="496" w:name="_ETM_Q1_3625466"/>
      <w:bookmarkEnd w:id="496"/>
      <w:r>
        <w:rPr>
          <w:rFonts w:hint="cs"/>
          <w:rtl/>
        </w:rPr>
        <w:t xml:space="preserve">המשפטים דאז, חברנו חבר הכנסת לשעבר, השר לשעבר </w:t>
      </w:r>
      <w:bookmarkStart w:id="497" w:name="_ETM_Q1_3628956"/>
      <w:bookmarkEnd w:id="497"/>
      <w:r>
        <w:rPr>
          <w:rFonts w:hint="cs"/>
          <w:rtl/>
        </w:rPr>
        <w:t xml:space="preserve">דן מרידור, ואחריו אוריאל לין. בבקשה, אדוני. </w:t>
      </w:r>
    </w:p>
    <w:p w:rsidR="00D430D6" w:rsidRDefault="00D430D6" w:rsidP="00D430D6">
      <w:pPr>
        <w:rPr>
          <w:rtl/>
        </w:rPr>
      </w:pPr>
      <w:bookmarkStart w:id="498" w:name="_ETM_Q1_3633598"/>
      <w:bookmarkStart w:id="499" w:name="_ETM_Q1_3633682"/>
      <w:bookmarkEnd w:id="498"/>
      <w:bookmarkEnd w:id="499"/>
    </w:p>
    <w:p w:rsidR="00D430D6" w:rsidRDefault="00D430D6" w:rsidP="00B53DFD">
      <w:pPr>
        <w:pStyle w:val="af9"/>
        <w:rPr>
          <w:rtl/>
        </w:rPr>
      </w:pPr>
      <w:bookmarkStart w:id="500" w:name="ET_guest_518003_15"/>
      <w:r w:rsidRPr="00B53DFD">
        <w:rPr>
          <w:rStyle w:val="TagStyle"/>
          <w:rtl/>
        </w:rPr>
        <w:t xml:space="preserve"> &lt;&lt; אורח &gt;&gt;</w:t>
      </w:r>
      <w:r w:rsidRPr="00D430D6">
        <w:rPr>
          <w:rStyle w:val="TagStyle"/>
          <w:rtl/>
        </w:rPr>
        <w:t xml:space="preserve"> </w:t>
      </w:r>
      <w:r>
        <w:rPr>
          <w:rtl/>
        </w:rPr>
        <w:t>דן מרידור:</w:t>
      </w:r>
      <w:r w:rsidRPr="00D430D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0"/>
    </w:p>
    <w:p w:rsidR="00D430D6" w:rsidRDefault="00D430D6" w:rsidP="00D430D6">
      <w:pPr>
        <w:pStyle w:val="KeepWithNext"/>
        <w:rPr>
          <w:rtl/>
        </w:rPr>
      </w:pPr>
    </w:p>
    <w:p w:rsidR="00D430D6" w:rsidRDefault="00D430D6" w:rsidP="00961F0D">
      <w:pPr>
        <w:rPr>
          <w:rtl/>
        </w:rPr>
      </w:pPr>
      <w:bookmarkStart w:id="501" w:name="_ETM_Q1_3636707"/>
      <w:bookmarkEnd w:id="501"/>
      <w:r>
        <w:rPr>
          <w:rFonts w:hint="cs"/>
          <w:rtl/>
        </w:rPr>
        <w:t>א</w:t>
      </w:r>
      <w:bookmarkStart w:id="502" w:name="_ETM_Q1_3637035"/>
      <w:bookmarkStart w:id="503" w:name="_ETM_Q1_3637142"/>
      <w:bookmarkEnd w:id="502"/>
      <w:bookmarkEnd w:id="503"/>
      <w:r>
        <w:rPr>
          <w:rFonts w:hint="cs"/>
          <w:rtl/>
        </w:rPr>
        <w:t xml:space="preserve">דוני </w:t>
      </w:r>
      <w:bookmarkStart w:id="504" w:name="_ETM_Q1_3637710"/>
      <w:bookmarkEnd w:id="504"/>
      <w:r>
        <w:rPr>
          <w:rFonts w:hint="cs"/>
          <w:rtl/>
        </w:rPr>
        <w:t xml:space="preserve">היושב-ראש, גבירותיי ורבותיי, זה באמת יפה מצד יושב-ראש ועדת החוקה, </w:t>
      </w:r>
      <w:bookmarkStart w:id="505" w:name="_ETM_Q1_3664200"/>
      <w:bookmarkEnd w:id="505"/>
      <w:r>
        <w:rPr>
          <w:rFonts w:hint="cs"/>
          <w:rtl/>
        </w:rPr>
        <w:t xml:space="preserve">שהתכנסנו לזכור ולהזכיר אירוע חשוב במשטר הישראלי. </w:t>
      </w:r>
      <w:bookmarkStart w:id="506" w:name="_ETM_Q1_3672090"/>
      <w:bookmarkEnd w:id="506"/>
      <w:r>
        <w:rPr>
          <w:rFonts w:hint="cs"/>
          <w:rtl/>
        </w:rPr>
        <w:t>מהזווית שלי, אני אומר כך</w:t>
      </w:r>
      <w:r w:rsidR="00961F0D">
        <w:rPr>
          <w:rFonts w:hint="cs"/>
          <w:rtl/>
        </w:rPr>
        <w:t>,</w:t>
      </w:r>
      <w:r>
        <w:rPr>
          <w:rFonts w:hint="cs"/>
          <w:rtl/>
        </w:rPr>
        <w:t xml:space="preserve"> כש</w:t>
      </w:r>
      <w:r w:rsidR="00961F0D">
        <w:rPr>
          <w:rFonts w:hint="cs"/>
          <w:rtl/>
        </w:rPr>
        <w:t>נ</w:t>
      </w:r>
      <w:r>
        <w:rPr>
          <w:rFonts w:hint="cs"/>
          <w:rtl/>
        </w:rPr>
        <w:t xml:space="preserve">תמניתי להיות שר משפטים </w:t>
      </w:r>
      <w:bookmarkStart w:id="507" w:name="_ETM_Q1_3675358"/>
      <w:bookmarkEnd w:id="507"/>
      <w:r>
        <w:rPr>
          <w:rFonts w:hint="cs"/>
          <w:rtl/>
        </w:rPr>
        <w:t xml:space="preserve">בסוף שנת 1988 מטעם תנועת הליכוד, ראיתי את האנומליה. האנומליה </w:t>
      </w:r>
      <w:bookmarkStart w:id="508" w:name="_ETM_Q1_3684242"/>
      <w:bookmarkEnd w:id="508"/>
      <w:r>
        <w:rPr>
          <w:rFonts w:hint="cs"/>
          <w:rtl/>
        </w:rPr>
        <w:t xml:space="preserve">היא שזאת המדינה היחידה בעולם, שאין שום דבר מעל הפרלמנט </w:t>
      </w:r>
      <w:bookmarkStart w:id="509" w:name="_ETM_Q1_3689408"/>
      <w:bookmarkEnd w:id="509"/>
      <w:r>
        <w:rPr>
          <w:rFonts w:hint="cs"/>
          <w:rtl/>
        </w:rPr>
        <w:t xml:space="preserve">שלה. אין אחת כזאת נוספת. בריטניה הייתה, וכבר </w:t>
      </w:r>
      <w:bookmarkStart w:id="510" w:name="_ETM_Q1_3692347"/>
      <w:bookmarkEnd w:id="510"/>
      <w:r>
        <w:rPr>
          <w:rFonts w:hint="cs"/>
          <w:rtl/>
        </w:rPr>
        <w:t xml:space="preserve">אז היא הייתה כפופה לשיפוט האירופי. אין מדינה שבה הרוב </w:t>
      </w:r>
      <w:bookmarkStart w:id="511" w:name="_ETM_Q1_3695451"/>
      <w:bookmarkEnd w:id="511"/>
      <w:r>
        <w:rPr>
          <w:rFonts w:hint="cs"/>
          <w:rtl/>
        </w:rPr>
        <w:t xml:space="preserve">עושה מה שהוא רוצה. תמיד יש מישהו שמבקר את </w:t>
      </w:r>
      <w:bookmarkStart w:id="512" w:name="_ETM_Q1_3698993"/>
      <w:bookmarkEnd w:id="512"/>
      <w:r>
        <w:rPr>
          <w:rFonts w:hint="cs"/>
          <w:rtl/>
        </w:rPr>
        <w:t xml:space="preserve">הרוב, כדי להגן על עיקר הדמוקרטיה, ואלה האנשים </w:t>
      </w:r>
      <w:r>
        <w:rPr>
          <w:rtl/>
        </w:rPr>
        <w:t>–</w:t>
      </w:r>
      <w:r>
        <w:rPr>
          <w:rFonts w:hint="cs"/>
          <w:rtl/>
        </w:rPr>
        <w:t xml:space="preserve"> זכויות אדם, זכויות מיעוט וכן הלאה. </w:t>
      </w:r>
    </w:p>
    <w:p w:rsidR="00D430D6" w:rsidRDefault="00D430D6" w:rsidP="00D430D6">
      <w:pPr>
        <w:rPr>
          <w:rtl/>
        </w:rPr>
      </w:pPr>
      <w:bookmarkStart w:id="513" w:name="_ETM_Q1_3703297"/>
      <w:bookmarkStart w:id="514" w:name="_ETM_Q1_3703389"/>
      <w:bookmarkEnd w:id="513"/>
      <w:bookmarkEnd w:id="514"/>
    </w:p>
    <w:p w:rsidR="00D430D6" w:rsidRDefault="00D430D6" w:rsidP="00961F0D">
      <w:pPr>
        <w:rPr>
          <w:rtl/>
        </w:rPr>
      </w:pPr>
      <w:bookmarkStart w:id="515" w:name="_ETM_Q1_3703441"/>
      <w:bookmarkEnd w:id="515"/>
      <w:r>
        <w:rPr>
          <w:rFonts w:hint="cs"/>
          <w:rtl/>
        </w:rPr>
        <w:t>ר</w:t>
      </w:r>
      <w:bookmarkStart w:id="516" w:name="_ETM_Q1_3703506"/>
      <w:bookmarkEnd w:id="516"/>
      <w:r>
        <w:rPr>
          <w:rFonts w:hint="cs"/>
          <w:rtl/>
        </w:rPr>
        <w:t xml:space="preserve">איתי את הצורך </w:t>
      </w:r>
      <w:bookmarkStart w:id="517" w:name="_ETM_Q1_3702887"/>
      <w:bookmarkEnd w:id="517"/>
      <w:r>
        <w:rPr>
          <w:rFonts w:hint="cs"/>
          <w:rtl/>
        </w:rPr>
        <w:t xml:space="preserve">הזה, וראיתי גם הזדמנות. בסוף שנת 1988 </w:t>
      </w:r>
      <w:proofErr w:type="spellStart"/>
      <w:r w:rsidR="00961F0D">
        <w:rPr>
          <w:rFonts w:hint="cs"/>
          <w:rtl/>
        </w:rPr>
        <w:t>נתכוננה</w:t>
      </w:r>
      <w:proofErr w:type="spellEnd"/>
      <w:r>
        <w:rPr>
          <w:rFonts w:hint="cs"/>
          <w:rtl/>
        </w:rPr>
        <w:t xml:space="preserve"> ממשלת אחדות </w:t>
      </w:r>
      <w:bookmarkStart w:id="518" w:name="_ETM_Q1_3710674"/>
      <w:bookmarkEnd w:id="518"/>
      <w:r>
        <w:rPr>
          <w:rFonts w:hint="cs"/>
          <w:rtl/>
        </w:rPr>
        <w:t xml:space="preserve">לאומית בראשות יצחק שמיר, כאשר העבודה והליכוד היו ביחד קרוב </w:t>
      </w:r>
      <w:bookmarkStart w:id="519" w:name="_ETM_Q1_3717999"/>
      <w:bookmarkEnd w:id="519"/>
      <w:r>
        <w:rPr>
          <w:rFonts w:hint="cs"/>
          <w:rtl/>
        </w:rPr>
        <w:t xml:space="preserve">ל-100 חברי כנסת בקואליציה. מתוכם, למעלה מ-90 תמכו בהצעה הזאת, </w:t>
      </w:r>
      <w:bookmarkStart w:id="520" w:name="_ETM_Q1_3724683"/>
      <w:bookmarkEnd w:id="520"/>
      <w:r>
        <w:rPr>
          <w:rFonts w:hint="cs"/>
          <w:rtl/>
        </w:rPr>
        <w:t xml:space="preserve">בכיוון של חקיקה, וכמה מהאופוזיציה גם כן. היה מצב אידאלי </w:t>
      </w:r>
      <w:bookmarkStart w:id="521" w:name="_ETM_Q1_3727585"/>
      <w:bookmarkEnd w:id="521"/>
      <w:r>
        <w:rPr>
          <w:rFonts w:hint="cs"/>
          <w:rtl/>
        </w:rPr>
        <w:t xml:space="preserve">לתקן את האנומליה, שאנחנו חיים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מאז 1949-1</w:t>
      </w:r>
      <w:r w:rsidR="00961F0D">
        <w:rPr>
          <w:rFonts w:hint="cs"/>
          <w:rtl/>
        </w:rPr>
        <w:t>9</w:t>
      </w:r>
      <w:r>
        <w:rPr>
          <w:rFonts w:hint="cs"/>
          <w:rtl/>
        </w:rPr>
        <w:t xml:space="preserve">48, ולהפוך אותנו </w:t>
      </w:r>
      <w:bookmarkStart w:id="522" w:name="_ETM_Q1_3733350"/>
      <w:bookmarkEnd w:id="522"/>
      <w:r>
        <w:rPr>
          <w:rFonts w:hint="cs"/>
          <w:rtl/>
        </w:rPr>
        <w:t xml:space="preserve">במובן החיובי למדינה ככל המדינות, שבה הרוב איננו עושה ככל העולה על רוחו, אלא יש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ובלמים. </w:t>
      </w:r>
    </w:p>
    <w:p w:rsidR="00D430D6" w:rsidRDefault="00D430D6" w:rsidP="00D430D6">
      <w:pPr>
        <w:rPr>
          <w:rtl/>
        </w:rPr>
      </w:pPr>
      <w:bookmarkStart w:id="523" w:name="_ETM_Q1_3740885"/>
      <w:bookmarkStart w:id="524" w:name="_ETM_Q1_3740978"/>
      <w:bookmarkEnd w:id="523"/>
      <w:bookmarkEnd w:id="524"/>
    </w:p>
    <w:p w:rsidR="00D430D6" w:rsidRDefault="00D430D6" w:rsidP="00961F0D">
      <w:pPr>
        <w:rPr>
          <w:rtl/>
        </w:rPr>
      </w:pPr>
      <w:bookmarkStart w:id="525" w:name="_ETM_Q1_3741029"/>
      <w:bookmarkStart w:id="526" w:name="_ETM_Q1_3741097"/>
      <w:bookmarkEnd w:id="525"/>
      <w:bookmarkEnd w:id="526"/>
      <w:r>
        <w:rPr>
          <w:rFonts w:hint="cs"/>
          <w:rtl/>
        </w:rPr>
        <w:t xml:space="preserve">היו חסרים שני </w:t>
      </w:r>
      <w:bookmarkStart w:id="527" w:name="_ETM_Q1_3742661"/>
      <w:bookmarkEnd w:id="527"/>
      <w:r>
        <w:rPr>
          <w:rFonts w:hint="cs"/>
          <w:rtl/>
        </w:rPr>
        <w:t xml:space="preserve">חוקים, ומעל במת הכנסת אמרתי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עם תחילת כהונתי,</w:t>
      </w:r>
      <w:bookmarkStart w:id="528" w:name="_ETM_Q1_3747944"/>
      <w:bookmarkEnd w:id="528"/>
      <w:r>
        <w:rPr>
          <w:rFonts w:hint="cs"/>
          <w:rtl/>
        </w:rPr>
        <w:t xml:space="preserve"> שאני מתכוון להעביר שני חוקים: חוק יסוד: זכויות האדם, </w:t>
      </w:r>
      <w:bookmarkStart w:id="529" w:name="_ETM_Q1_3749553"/>
      <w:bookmarkEnd w:id="529"/>
      <w:r w:rsidR="00961F0D">
        <w:rPr>
          <w:rFonts w:hint="cs"/>
          <w:rtl/>
        </w:rPr>
        <w:t>וחוק יסוד: החקיקה. אכן, ישבנו</w:t>
      </w:r>
      <w:r>
        <w:rPr>
          <w:rFonts w:hint="cs"/>
          <w:rtl/>
        </w:rPr>
        <w:t xml:space="preserve"> עם שר המשפטים והגשנו הצעה כזאת. היא נדונה בוועדת שרים לחקיקה, 17 ישיבות</w:t>
      </w:r>
      <w:r w:rsidR="00961F0D">
        <w:rPr>
          <w:rFonts w:hint="cs"/>
          <w:rtl/>
        </w:rPr>
        <w:t>,</w:t>
      </w:r>
      <w:r>
        <w:rPr>
          <w:rFonts w:hint="cs"/>
          <w:rtl/>
        </w:rPr>
        <w:t xml:space="preserve"> ולא נגמרה. </w:t>
      </w:r>
      <w:bookmarkStart w:id="530" w:name="_ETM_Q1_3760447"/>
      <w:bookmarkEnd w:id="530"/>
      <w:r>
        <w:rPr>
          <w:rFonts w:hint="cs"/>
          <w:rtl/>
        </w:rPr>
        <w:t xml:space="preserve">נותרו כמה דיונים, ועשיתי אז מאמץ גדול להגיע להסכמה גם עם </w:t>
      </w:r>
      <w:bookmarkStart w:id="531" w:name="_ETM_Q1_3769169"/>
      <w:bookmarkEnd w:id="531"/>
      <w:r>
        <w:rPr>
          <w:rFonts w:hint="cs"/>
          <w:rtl/>
        </w:rPr>
        <w:t>סיע</w:t>
      </w:r>
      <w:r w:rsidR="00961F0D">
        <w:rPr>
          <w:rFonts w:hint="cs"/>
          <w:rtl/>
        </w:rPr>
        <w:t>ו</w:t>
      </w:r>
      <w:r>
        <w:rPr>
          <w:rFonts w:hint="cs"/>
          <w:rtl/>
        </w:rPr>
        <w:t xml:space="preserve">ת ש"ס </w:t>
      </w:r>
      <w:proofErr w:type="spellStart"/>
      <w:r>
        <w:rPr>
          <w:rFonts w:hint="cs"/>
          <w:rtl/>
        </w:rPr>
        <w:t>והמפד"ל</w:t>
      </w:r>
      <w:proofErr w:type="spellEnd"/>
      <w:r>
        <w:rPr>
          <w:rFonts w:hint="cs"/>
          <w:rtl/>
        </w:rPr>
        <w:t xml:space="preserve">, שהיו בעד. </w:t>
      </w:r>
      <w:r w:rsidR="00961F0D">
        <w:rPr>
          <w:rFonts w:hint="cs"/>
          <w:rtl/>
        </w:rPr>
        <w:t xml:space="preserve">עד היום יש </w:t>
      </w:r>
      <w:bookmarkStart w:id="532" w:name="_ETM_Q1_3770432"/>
      <w:bookmarkEnd w:id="532"/>
      <w:r w:rsidR="00961F0D">
        <w:rPr>
          <w:rFonts w:hint="cs"/>
          <w:rtl/>
        </w:rPr>
        <w:t xml:space="preserve">לי פתק של חנן פורת כמה הוא בעד, אבל רוצים </w:t>
      </w:r>
      <w:bookmarkStart w:id="533" w:name="_ETM_Q1_3773558"/>
      <w:bookmarkEnd w:id="533"/>
      <w:r w:rsidR="00961F0D">
        <w:rPr>
          <w:rFonts w:hint="cs"/>
          <w:rtl/>
        </w:rPr>
        <w:t xml:space="preserve">תיקונים כאלה ואחרים. </w:t>
      </w:r>
    </w:p>
    <w:p w:rsidR="00D430D6" w:rsidRDefault="00D430D6" w:rsidP="00D430D6">
      <w:pPr>
        <w:rPr>
          <w:rtl/>
        </w:rPr>
      </w:pPr>
      <w:bookmarkStart w:id="534" w:name="_ETM_Q1_3775009"/>
      <w:bookmarkStart w:id="535" w:name="_ETM_Q1_3775077"/>
      <w:bookmarkEnd w:id="534"/>
      <w:bookmarkEnd w:id="535"/>
    </w:p>
    <w:p w:rsidR="00D430D6" w:rsidRDefault="00D430D6" w:rsidP="00961F0D">
      <w:pPr>
        <w:rPr>
          <w:rtl/>
        </w:rPr>
      </w:pPr>
      <w:bookmarkStart w:id="536" w:name="_ETM_Q1_3775169"/>
      <w:bookmarkStart w:id="537" w:name="_ETM_Q1_3775234"/>
      <w:bookmarkEnd w:id="536"/>
      <w:bookmarkEnd w:id="537"/>
      <w:r>
        <w:rPr>
          <w:rFonts w:hint="cs"/>
          <w:rtl/>
        </w:rPr>
        <w:t xml:space="preserve">ואז הגיע </w:t>
      </w:r>
      <w:bookmarkStart w:id="538" w:name="_ETM_Q1_3776930"/>
      <w:bookmarkEnd w:id="538"/>
      <w:r>
        <w:rPr>
          <w:rFonts w:hint="cs"/>
          <w:rtl/>
        </w:rPr>
        <w:t xml:space="preserve">מה שהוזכר כאן כתרגיל הידוע. זה הכינוי שנתן יצחק רבין, למה שעשה שמעון פרס. </w:t>
      </w:r>
      <w:bookmarkStart w:id="539" w:name="_ETM_Q1_3782025"/>
      <w:bookmarkEnd w:id="539"/>
      <w:r w:rsidR="00A73773">
        <w:rPr>
          <w:rFonts w:hint="cs"/>
          <w:rtl/>
        </w:rPr>
        <w:t>הממשלה התפ</w:t>
      </w:r>
      <w:r w:rsidR="00961F0D">
        <w:rPr>
          <w:rFonts w:hint="cs"/>
          <w:rtl/>
        </w:rPr>
        <w:t>לג</w:t>
      </w:r>
      <w:r w:rsidR="00A73773">
        <w:rPr>
          <w:rFonts w:hint="cs"/>
          <w:rtl/>
        </w:rPr>
        <w:t xml:space="preserve">ה, ושתי הסיעות החרדיות דרשו </w:t>
      </w:r>
      <w:r w:rsidR="00961F0D">
        <w:rPr>
          <w:rFonts w:hint="cs"/>
          <w:rtl/>
        </w:rPr>
        <w:t xml:space="preserve">גם משמיר וגם מפרס </w:t>
      </w:r>
      <w:r w:rsidR="00A73773">
        <w:rPr>
          <w:rFonts w:hint="cs"/>
          <w:rtl/>
        </w:rPr>
        <w:t xml:space="preserve">לא להמשיך בחקיקה. </w:t>
      </w:r>
      <w:bookmarkStart w:id="540" w:name="_ETM_Q1_3791512"/>
      <w:bookmarkEnd w:id="540"/>
      <w:r w:rsidR="00961F0D">
        <w:rPr>
          <w:rFonts w:hint="cs"/>
          <w:rtl/>
        </w:rPr>
        <w:t xml:space="preserve">והם </w:t>
      </w:r>
      <w:r w:rsidR="00A73773">
        <w:rPr>
          <w:rFonts w:hint="cs"/>
          <w:rtl/>
        </w:rPr>
        <w:t>הסכימו</w:t>
      </w:r>
      <w:r w:rsidR="00961F0D">
        <w:rPr>
          <w:rFonts w:hint="cs"/>
          <w:rtl/>
        </w:rPr>
        <w:t>.</w:t>
      </w:r>
      <w:r w:rsidR="00A73773">
        <w:rPr>
          <w:rFonts w:hint="cs"/>
          <w:rtl/>
        </w:rPr>
        <w:t xml:space="preserve"> העניין נ</w:t>
      </w:r>
      <w:r w:rsidR="00961F0D">
        <w:rPr>
          <w:rFonts w:hint="cs"/>
          <w:rtl/>
        </w:rPr>
        <w:t>תקע, ו</w:t>
      </w:r>
      <w:r w:rsidR="00A73773">
        <w:rPr>
          <w:rFonts w:hint="cs"/>
          <w:rtl/>
        </w:rPr>
        <w:t xml:space="preserve">בזה </w:t>
      </w:r>
      <w:bookmarkStart w:id="541" w:name="_ETM_Q1_3793974"/>
      <w:bookmarkEnd w:id="541"/>
      <w:r w:rsidR="00A73773">
        <w:rPr>
          <w:rFonts w:hint="cs"/>
          <w:rtl/>
        </w:rPr>
        <w:t xml:space="preserve">כנראה היה בא הקץ על היוזמה, לולא אמנון רובינשטיין, ידידי </w:t>
      </w:r>
      <w:bookmarkStart w:id="542" w:name="_ETM_Q1_3798468"/>
      <w:bookmarkEnd w:id="542"/>
      <w:r w:rsidR="00A73773">
        <w:rPr>
          <w:rFonts w:hint="cs"/>
          <w:rtl/>
        </w:rPr>
        <w:t>הטוב, שלקח את הצעתי</w:t>
      </w:r>
      <w:r w:rsidR="00961F0D">
        <w:rPr>
          <w:rFonts w:hint="cs"/>
          <w:rtl/>
        </w:rPr>
        <w:t>,</w:t>
      </w:r>
      <w:r w:rsidR="00A73773">
        <w:rPr>
          <w:rFonts w:hint="cs"/>
          <w:rtl/>
        </w:rPr>
        <w:t xml:space="preserve"> כמו שאומרים באנגלית מודרנית </w:t>
      </w:r>
      <w:r w:rsidR="00A73773">
        <w:t>as is</w:t>
      </w:r>
      <w:r w:rsidR="00A73773">
        <w:rPr>
          <w:rFonts w:hint="cs"/>
          <w:rtl/>
        </w:rPr>
        <w:t>,</w:t>
      </w:r>
      <w:bookmarkStart w:id="543" w:name="_ETM_Q1_3802551"/>
      <w:bookmarkEnd w:id="543"/>
      <w:r w:rsidR="00A73773">
        <w:rPr>
          <w:rFonts w:hint="cs"/>
          <w:rtl/>
        </w:rPr>
        <w:t xml:space="preserve"> והביא אותה כהצעת חוק פרטית משלו. היא עברה בכנסת ברוב </w:t>
      </w:r>
      <w:bookmarkStart w:id="544" w:name="_ETM_Q1_3807865"/>
      <w:bookmarkEnd w:id="544"/>
      <w:r w:rsidR="00A73773">
        <w:rPr>
          <w:rFonts w:hint="cs"/>
          <w:rtl/>
        </w:rPr>
        <w:t xml:space="preserve">מאוד גדול בקריאה טרומית, אבל שוב נתקעה, משום שהייתה </w:t>
      </w:r>
      <w:bookmarkStart w:id="545" w:name="_ETM_Q1_3810893"/>
      <w:bookmarkEnd w:id="545"/>
      <w:r w:rsidR="00A73773">
        <w:rPr>
          <w:rFonts w:hint="cs"/>
          <w:rtl/>
        </w:rPr>
        <w:t xml:space="preserve">קואליציה והיו מחויבויות קואליציוניות. </w:t>
      </w:r>
    </w:p>
    <w:p w:rsidR="00A73773" w:rsidRDefault="00A73773" w:rsidP="00D430D6">
      <w:pPr>
        <w:rPr>
          <w:rtl/>
        </w:rPr>
      </w:pPr>
      <w:bookmarkStart w:id="546" w:name="_ETM_Q1_3815989"/>
      <w:bookmarkStart w:id="547" w:name="_ETM_Q1_3816074"/>
      <w:bookmarkEnd w:id="546"/>
      <w:bookmarkEnd w:id="547"/>
    </w:p>
    <w:p w:rsidR="00A73773" w:rsidRDefault="00A73773" w:rsidP="00961F0D">
      <w:pPr>
        <w:rPr>
          <w:rtl/>
        </w:rPr>
      </w:pPr>
      <w:bookmarkStart w:id="548" w:name="_ETM_Q1_3816133"/>
      <w:bookmarkStart w:id="549" w:name="_ETM_Q1_3816191"/>
      <w:bookmarkEnd w:id="548"/>
      <w:bookmarkEnd w:id="549"/>
      <w:r>
        <w:rPr>
          <w:rFonts w:hint="cs"/>
          <w:rtl/>
        </w:rPr>
        <w:t xml:space="preserve">שוב, בזכות יוזמתו של אמנון, </w:t>
      </w:r>
      <w:bookmarkStart w:id="550" w:name="_ETM_Q1_3819637"/>
      <w:bookmarkEnd w:id="550"/>
      <w:r>
        <w:rPr>
          <w:rFonts w:hint="cs"/>
          <w:rtl/>
        </w:rPr>
        <w:t xml:space="preserve">וכמובן אוריאל לין שעבד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נעשה </w:t>
      </w:r>
      <w:r w:rsidR="00961F0D">
        <w:rPr>
          <w:rFonts w:hint="cs"/>
          <w:rtl/>
        </w:rPr>
        <w:t>ה</w:t>
      </w:r>
      <w:r>
        <w:rPr>
          <w:rFonts w:hint="cs"/>
          <w:rtl/>
        </w:rPr>
        <w:t>מהלך שהוזכר כאן</w:t>
      </w:r>
      <w:bookmarkStart w:id="551" w:name="_ETM_Q1_3826491"/>
      <w:bookmarkEnd w:id="551"/>
      <w:r w:rsidR="00961F0D">
        <w:rPr>
          <w:rFonts w:hint="cs"/>
          <w:rtl/>
        </w:rPr>
        <w:t xml:space="preserve">, </w:t>
      </w:r>
      <w:bookmarkStart w:id="552" w:name="_ETM_Q1_3824343"/>
      <w:bookmarkEnd w:id="552"/>
      <w:r w:rsidR="00961F0D">
        <w:rPr>
          <w:rFonts w:hint="cs"/>
          <w:rtl/>
        </w:rPr>
        <w:t>והוא מהלך באמת חשוב</w:t>
      </w:r>
      <w:r>
        <w:rPr>
          <w:rFonts w:hint="cs"/>
          <w:rtl/>
        </w:rPr>
        <w:t xml:space="preserve">. </w:t>
      </w:r>
      <w:r w:rsidR="00961F0D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לציין את הדברים האלה, בגלל הטענה </w:t>
      </w:r>
      <w:bookmarkStart w:id="553" w:name="_ETM_Q1_3832252"/>
      <w:bookmarkEnd w:id="553"/>
      <w:r>
        <w:rPr>
          <w:rFonts w:hint="cs"/>
          <w:rtl/>
        </w:rPr>
        <w:t xml:space="preserve">שנשמעת ונכתבת, כאילו נעשה איזה מחטף בלילה, אף אחד לא </w:t>
      </w:r>
      <w:bookmarkStart w:id="554" w:name="_ETM_Q1_3836105"/>
      <w:bookmarkEnd w:id="554"/>
      <w:r>
        <w:rPr>
          <w:rFonts w:hint="cs"/>
          <w:rtl/>
        </w:rPr>
        <w:t xml:space="preserve">ידע והיה רוב נגד זה. היה רוב של כ-100 חברי </w:t>
      </w:r>
      <w:bookmarkStart w:id="555" w:name="_ETM_Q1_3838875"/>
      <w:bookmarkEnd w:id="555"/>
      <w:r>
        <w:rPr>
          <w:rFonts w:hint="cs"/>
          <w:rtl/>
        </w:rPr>
        <w:t xml:space="preserve">כנסת בעד החוק הזה, ובאותו לילה של ההצבעה היו </w:t>
      </w:r>
      <w:bookmarkStart w:id="556" w:name="_ETM_Q1_3841136"/>
      <w:bookmarkEnd w:id="556"/>
      <w:r>
        <w:rPr>
          <w:rFonts w:hint="cs"/>
          <w:rtl/>
        </w:rPr>
        <w:t xml:space="preserve">פריימריז במפלגת העבודה, וכולם ברחו להם למקום אחר. לכן, התוצאה </w:t>
      </w:r>
      <w:bookmarkStart w:id="557" w:name="_ETM_Q1_3847950"/>
      <w:bookmarkEnd w:id="557"/>
      <w:r>
        <w:rPr>
          <w:rFonts w:hint="cs"/>
          <w:rtl/>
        </w:rPr>
        <w:t>הייתה של מספר יותר קטן באולם, אבל הייתה תמיכה עצומה</w:t>
      </w:r>
      <w:bookmarkStart w:id="558" w:name="_ETM_Q1_3851842"/>
      <w:bookmarkEnd w:id="558"/>
      <w:r>
        <w:rPr>
          <w:rFonts w:hint="cs"/>
          <w:rtl/>
        </w:rPr>
        <w:t>. אגב, בוועדת חוקה, ב</w:t>
      </w:r>
      <w:r w:rsidR="00961F0D">
        <w:rPr>
          <w:rFonts w:hint="cs"/>
          <w:rtl/>
        </w:rPr>
        <w:t>פשרות</w:t>
      </w:r>
      <w:r>
        <w:rPr>
          <w:rFonts w:hint="cs"/>
          <w:rtl/>
        </w:rPr>
        <w:t xml:space="preserve"> שהוצגו, תמכו, עליהם השלום, הרב </w:t>
      </w:r>
      <w:bookmarkStart w:id="559" w:name="_ETM_Q1_3856682"/>
      <w:bookmarkEnd w:id="559"/>
      <w:r>
        <w:rPr>
          <w:rFonts w:hint="cs"/>
          <w:rtl/>
        </w:rPr>
        <w:t xml:space="preserve">רביץ מטעם יהדות התורה, והרב עזרן מטעם ש"ס, וייבדל לחיים </w:t>
      </w:r>
      <w:bookmarkStart w:id="560" w:name="_ETM_Q1_3861857"/>
      <w:bookmarkEnd w:id="560"/>
      <w:r>
        <w:rPr>
          <w:rFonts w:hint="cs"/>
          <w:rtl/>
        </w:rPr>
        <w:t xml:space="preserve">ארוכים וטובים ידידי יצחק לוי מטעם </w:t>
      </w:r>
      <w:proofErr w:type="spellStart"/>
      <w:r>
        <w:rPr>
          <w:rFonts w:hint="cs"/>
          <w:rtl/>
        </w:rPr>
        <w:t>המפד"ל</w:t>
      </w:r>
      <w:proofErr w:type="spellEnd"/>
      <w:r>
        <w:rPr>
          <w:rFonts w:hint="cs"/>
          <w:rtl/>
        </w:rPr>
        <w:t xml:space="preserve">. זה לא בחטף, </w:t>
      </w:r>
      <w:bookmarkStart w:id="561" w:name="_ETM_Q1_3866039"/>
      <w:bookmarkEnd w:id="561"/>
      <w:r>
        <w:rPr>
          <w:rFonts w:hint="cs"/>
          <w:rtl/>
        </w:rPr>
        <w:t xml:space="preserve">ולא בלילה. כמובן, התנועה שייצגתי, תנועת הליכוד, לא דגלה בשלטון </w:t>
      </w:r>
      <w:bookmarkStart w:id="562" w:name="_ETM_Q1_3872773"/>
      <w:bookmarkEnd w:id="562"/>
      <w:r>
        <w:rPr>
          <w:rFonts w:hint="cs"/>
          <w:rtl/>
        </w:rPr>
        <w:t xml:space="preserve">החוק, אלא כפי שאמר מנחם בגין, בעליונות </w:t>
      </w:r>
      <w:bookmarkStart w:id="563" w:name="_ETM_Q1_3876118"/>
      <w:bookmarkEnd w:id="563"/>
      <w:r>
        <w:rPr>
          <w:rFonts w:hint="cs"/>
          <w:rtl/>
        </w:rPr>
        <w:t xml:space="preserve">המשפט. </w:t>
      </w:r>
      <w:r w:rsidR="00961F0D">
        <w:rPr>
          <w:rFonts w:hint="cs"/>
          <w:rtl/>
        </w:rPr>
        <w:t xml:space="preserve">המשפט עליון. </w:t>
      </w:r>
      <w:r>
        <w:rPr>
          <w:rFonts w:hint="cs"/>
          <w:rtl/>
        </w:rPr>
        <w:t xml:space="preserve">בית המשפט צריך להיות זה שיקבע מעל הכנסת אם </w:t>
      </w:r>
      <w:bookmarkStart w:id="564" w:name="_ETM_Q1_3880932"/>
      <w:bookmarkEnd w:id="564"/>
      <w:r>
        <w:rPr>
          <w:rFonts w:hint="cs"/>
          <w:rtl/>
        </w:rPr>
        <w:t xml:space="preserve">יש פגיעה בזכויות אדם או לא. אגב, בוועידת הליכוד, אחרי </w:t>
      </w:r>
      <w:bookmarkStart w:id="565" w:name="_ETM_Q1_3887076"/>
      <w:bookmarkEnd w:id="565"/>
      <w:r>
        <w:rPr>
          <w:rFonts w:hint="cs"/>
          <w:rtl/>
        </w:rPr>
        <w:t xml:space="preserve">החקיקה ב-1993, קיבלה החלטה של הוועידה כולה שמאשרת, מאמצת ותמשיך את המהלך </w:t>
      </w:r>
      <w:bookmarkStart w:id="566" w:name="_ETM_Q1_3891583"/>
      <w:bookmarkEnd w:id="566"/>
      <w:r>
        <w:rPr>
          <w:rFonts w:hint="cs"/>
          <w:rtl/>
        </w:rPr>
        <w:t>הזה. אבל הרבה מים זרמו בירדן מאז, ואני לא רוצה</w:t>
      </w:r>
      <w:bookmarkStart w:id="567" w:name="_ETM_Q1_3893503"/>
      <w:bookmarkEnd w:id="567"/>
      <w:r>
        <w:rPr>
          <w:rFonts w:hint="cs"/>
          <w:rtl/>
        </w:rPr>
        <w:t xml:space="preserve"> לגעת במה שקרה היום. </w:t>
      </w:r>
      <w:bookmarkStart w:id="568" w:name="_ETM_Q1_3897747"/>
      <w:bookmarkStart w:id="569" w:name="_ETM_Q1_3897836"/>
      <w:bookmarkStart w:id="570" w:name="_ETM_Q1_3897923"/>
      <w:bookmarkStart w:id="571" w:name="_ETM_Q1_3898021"/>
      <w:bookmarkEnd w:id="568"/>
      <w:bookmarkEnd w:id="569"/>
      <w:bookmarkEnd w:id="570"/>
      <w:bookmarkEnd w:id="571"/>
      <w:r>
        <w:rPr>
          <w:rFonts w:hint="cs"/>
          <w:rtl/>
        </w:rPr>
        <w:t xml:space="preserve">לא הייתה באמת מחלוקת </w:t>
      </w:r>
      <w:bookmarkStart w:id="572" w:name="_ETM_Q1_3896783"/>
      <w:bookmarkEnd w:id="572"/>
      <w:r>
        <w:rPr>
          <w:rFonts w:hint="cs"/>
          <w:rtl/>
        </w:rPr>
        <w:t xml:space="preserve">עמוקה בנושא. </w:t>
      </w:r>
    </w:p>
    <w:p w:rsidR="00A73773" w:rsidRDefault="00A73773" w:rsidP="00A73773">
      <w:pPr>
        <w:rPr>
          <w:rtl/>
        </w:rPr>
      </w:pPr>
      <w:bookmarkStart w:id="573" w:name="_ETM_Q1_3899177"/>
      <w:bookmarkStart w:id="574" w:name="_ETM_Q1_3899268"/>
      <w:bookmarkEnd w:id="573"/>
      <w:bookmarkEnd w:id="574"/>
    </w:p>
    <w:p w:rsidR="00A73773" w:rsidRPr="00961F0D" w:rsidRDefault="00A73773" w:rsidP="00961F0D">
      <w:pPr>
        <w:rPr>
          <w:rtl/>
        </w:rPr>
      </w:pPr>
      <w:bookmarkStart w:id="575" w:name="_ETM_Q1_3899337"/>
      <w:bookmarkStart w:id="576" w:name="_ETM_Q1_3899404"/>
      <w:bookmarkEnd w:id="575"/>
      <w:bookmarkEnd w:id="576"/>
      <w:r w:rsidRPr="00961F0D">
        <w:rPr>
          <w:rFonts w:hint="cs"/>
          <w:rtl/>
        </w:rPr>
        <w:t>אין ספק שנעשה פה מהלך, שנרמל במידה מסוימ</w:t>
      </w:r>
      <w:bookmarkStart w:id="577" w:name="_ETM_Q1_3902577"/>
      <w:bookmarkEnd w:id="577"/>
      <w:r w:rsidRPr="00961F0D">
        <w:rPr>
          <w:rFonts w:hint="cs"/>
          <w:rtl/>
        </w:rPr>
        <w:t xml:space="preserve">ת את מדינת ישראל, אלא שהוא יצר </w:t>
      </w:r>
      <w:r w:rsidR="00961F0D">
        <w:rPr>
          <w:rFonts w:hint="cs"/>
          <w:rtl/>
        </w:rPr>
        <w:t xml:space="preserve">דילמה, איזושהי </w:t>
      </w:r>
      <w:r w:rsidRPr="00961F0D">
        <w:rPr>
          <w:rFonts w:hint="cs"/>
          <w:rtl/>
        </w:rPr>
        <w:t xml:space="preserve">סתירה. אין </w:t>
      </w:r>
      <w:bookmarkStart w:id="578" w:name="_ETM_Q1_3908901"/>
      <w:bookmarkEnd w:id="578"/>
      <w:r w:rsidRPr="00961F0D">
        <w:rPr>
          <w:rFonts w:hint="cs"/>
          <w:rtl/>
        </w:rPr>
        <w:t xml:space="preserve">בעולם חוקה, שלא כתוב בה שכל בני האדם שווים. אין </w:t>
      </w:r>
      <w:bookmarkStart w:id="579" w:name="_ETM_Q1_3913352"/>
      <w:bookmarkEnd w:id="579"/>
      <w:r w:rsidRPr="00961F0D">
        <w:rPr>
          <w:rFonts w:hint="cs"/>
          <w:rtl/>
        </w:rPr>
        <w:t xml:space="preserve">דבר כזה. אין חוקה אחת. אפילו במדינות </w:t>
      </w:r>
      <w:r w:rsidR="00961F0D">
        <w:rPr>
          <w:rFonts w:hint="cs"/>
          <w:rtl/>
        </w:rPr>
        <w:t xml:space="preserve">הנוראות מכולן, </w:t>
      </w:r>
      <w:bookmarkStart w:id="580" w:name="_ETM_Q1_3917304"/>
      <w:bookmarkEnd w:id="580"/>
      <w:r w:rsidRPr="00961F0D">
        <w:rPr>
          <w:rFonts w:hint="cs"/>
          <w:rtl/>
        </w:rPr>
        <w:t>הסובייטיו</w:t>
      </w:r>
      <w:bookmarkStart w:id="581" w:name="_ETM_Q1_3916331"/>
      <w:bookmarkEnd w:id="581"/>
      <w:r w:rsidR="00961F0D">
        <w:rPr>
          <w:rFonts w:hint="cs"/>
          <w:rtl/>
        </w:rPr>
        <w:t xml:space="preserve">ת, היה כתוב סעיף כזה. אצלנו, מאן </w:t>
      </w:r>
      <w:proofErr w:type="spellStart"/>
      <w:r w:rsidR="00961F0D">
        <w:rPr>
          <w:rFonts w:hint="cs"/>
          <w:rtl/>
        </w:rPr>
        <w:t>דכר</w:t>
      </w:r>
      <w:proofErr w:type="spellEnd"/>
      <w:r w:rsidR="00961F0D">
        <w:rPr>
          <w:rFonts w:hint="cs"/>
          <w:rtl/>
        </w:rPr>
        <w:t xml:space="preserve"> שמיה של </w:t>
      </w:r>
      <w:bookmarkStart w:id="582" w:name="_ETM_Q1_3922546"/>
      <w:bookmarkEnd w:id="582"/>
      <w:r w:rsidR="00961F0D">
        <w:rPr>
          <w:rFonts w:hint="cs"/>
          <w:rtl/>
        </w:rPr>
        <w:t xml:space="preserve">הזיכרון איננו, של השוויון, ואין </w:t>
      </w:r>
      <w:bookmarkStart w:id="583" w:name="_ETM_Q1_3918095"/>
      <w:bookmarkStart w:id="584" w:name="_ETM_Q1_3918191"/>
      <w:bookmarkStart w:id="585" w:name="_ETM_Q1_3918271"/>
      <w:bookmarkStart w:id="586" w:name="_ETM_Q1_3918348"/>
      <w:bookmarkEnd w:id="583"/>
      <w:bookmarkEnd w:id="584"/>
      <w:bookmarkEnd w:id="585"/>
      <w:bookmarkEnd w:id="586"/>
      <w:r w:rsidRPr="00961F0D">
        <w:rPr>
          <w:rFonts w:hint="cs"/>
          <w:rtl/>
        </w:rPr>
        <w:t xml:space="preserve">בעולם חוקה, שאין בה </w:t>
      </w:r>
      <w:r w:rsidR="00961F0D">
        <w:rPr>
          <w:rFonts w:hint="cs"/>
          <w:rtl/>
        </w:rPr>
        <w:t>חופש הביטוי. שני ה</w:t>
      </w:r>
      <w:bookmarkStart w:id="587" w:name="_ETM_Q1_3926962"/>
      <w:bookmarkEnd w:id="587"/>
      <w:r w:rsidR="00961F0D">
        <w:rPr>
          <w:rFonts w:hint="cs"/>
          <w:rtl/>
        </w:rPr>
        <w:t>י</w:t>
      </w:r>
      <w:r w:rsidRPr="00961F0D">
        <w:rPr>
          <w:rFonts w:hint="cs"/>
          <w:rtl/>
        </w:rPr>
        <w:t xml:space="preserve">בטים מאוד חשובים של החירות. דמוקרטיה </w:t>
      </w:r>
      <w:bookmarkStart w:id="588" w:name="_ETM_Q1_3931768"/>
      <w:bookmarkEnd w:id="588"/>
      <w:r w:rsidRPr="00961F0D">
        <w:rPr>
          <w:rFonts w:hint="cs"/>
          <w:rtl/>
        </w:rPr>
        <w:t>היא בראש ובראשו</w:t>
      </w:r>
      <w:r w:rsidR="00961F0D">
        <w:rPr>
          <w:rFonts w:hint="cs"/>
          <w:rtl/>
        </w:rPr>
        <w:t xml:space="preserve">נה חירות, החופש. האדם חופשי, הוא </w:t>
      </w:r>
      <w:bookmarkStart w:id="589" w:name="_ETM_Q1_3933695"/>
      <w:bookmarkEnd w:id="589"/>
      <w:r w:rsidR="00961F0D">
        <w:rPr>
          <w:rFonts w:hint="cs"/>
          <w:rtl/>
        </w:rPr>
        <w:t xml:space="preserve">בעל זכויות. </w:t>
      </w:r>
      <w:bookmarkStart w:id="590" w:name="_ETM_Q1_3935534"/>
      <w:bookmarkEnd w:id="590"/>
      <w:r w:rsidRPr="00961F0D">
        <w:rPr>
          <w:rFonts w:hint="cs"/>
          <w:rtl/>
        </w:rPr>
        <w:t xml:space="preserve">ולכן נאלץ בית המשפט העליון, כשהוא בא </w:t>
      </w:r>
      <w:bookmarkStart w:id="591" w:name="_ETM_Q1_3936981"/>
      <w:bookmarkEnd w:id="591"/>
      <w:r w:rsidRPr="00961F0D">
        <w:rPr>
          <w:rFonts w:hint="cs"/>
          <w:rtl/>
        </w:rPr>
        <w:t xml:space="preserve">לדון </w:t>
      </w:r>
      <w:proofErr w:type="spellStart"/>
      <w:r w:rsidRPr="00961F0D">
        <w:rPr>
          <w:rFonts w:hint="cs"/>
          <w:rtl/>
        </w:rPr>
        <w:t>באיזונים</w:t>
      </w:r>
      <w:proofErr w:type="spellEnd"/>
      <w:r w:rsidRPr="00961F0D">
        <w:rPr>
          <w:rFonts w:hint="cs"/>
          <w:rtl/>
        </w:rPr>
        <w:t xml:space="preserve">, להכניס את הביטויים האלה דרך כבוד האדם. זה </w:t>
      </w:r>
      <w:bookmarkStart w:id="592" w:name="_ETM_Q1_3939837"/>
      <w:bookmarkEnd w:id="592"/>
      <w:r w:rsidRPr="00961F0D">
        <w:rPr>
          <w:rFonts w:hint="cs"/>
          <w:rtl/>
        </w:rPr>
        <w:t xml:space="preserve">לא המצב האידאלי. לכן, היה מאוד חשוב שתימשך התנועה </w:t>
      </w:r>
      <w:bookmarkStart w:id="593" w:name="_ETM_Q1_3947293"/>
      <w:bookmarkEnd w:id="593"/>
      <w:r w:rsidRPr="00961F0D">
        <w:rPr>
          <w:rFonts w:hint="cs"/>
          <w:rtl/>
        </w:rPr>
        <w:t xml:space="preserve">הזאת, שהתחלנו לפני שלושים שנה. </w:t>
      </w:r>
    </w:p>
    <w:p w:rsidR="00A73773" w:rsidRPr="00961F0D" w:rsidRDefault="00A73773" w:rsidP="00A73773">
      <w:pPr>
        <w:rPr>
          <w:rtl/>
        </w:rPr>
      </w:pPr>
      <w:bookmarkStart w:id="594" w:name="_ETM_Q1_3950541"/>
      <w:bookmarkStart w:id="595" w:name="_ETM_Q1_3950631"/>
      <w:bookmarkEnd w:id="594"/>
      <w:bookmarkEnd w:id="595"/>
    </w:p>
    <w:p w:rsidR="00A73773" w:rsidRDefault="00A73773" w:rsidP="000B56D5">
      <w:pPr>
        <w:rPr>
          <w:rtl/>
        </w:rPr>
      </w:pPr>
      <w:bookmarkStart w:id="596" w:name="_ETM_Q1_3950685"/>
      <w:bookmarkStart w:id="597" w:name="_ETM_Q1_3950752"/>
      <w:bookmarkEnd w:id="596"/>
      <w:bookmarkEnd w:id="597"/>
      <w:r w:rsidRPr="00961F0D">
        <w:rPr>
          <w:rFonts w:hint="cs"/>
          <w:rtl/>
        </w:rPr>
        <w:t xml:space="preserve">האם הממשלה </w:t>
      </w:r>
      <w:bookmarkStart w:id="598" w:name="_ETM_Q1_3951901"/>
      <w:bookmarkEnd w:id="598"/>
      <w:r w:rsidRPr="00961F0D">
        <w:rPr>
          <w:rFonts w:hint="cs"/>
          <w:rtl/>
        </w:rPr>
        <w:t xml:space="preserve">הזאת והכנסת הזאת יוכלו לעשות את זה? </w:t>
      </w:r>
      <w:r w:rsidR="00961F0D">
        <w:rPr>
          <w:rFonts w:hint="cs"/>
          <w:rtl/>
        </w:rPr>
        <w:t xml:space="preserve">אני </w:t>
      </w:r>
      <w:r w:rsidRPr="00961F0D">
        <w:rPr>
          <w:rFonts w:hint="cs"/>
          <w:rtl/>
        </w:rPr>
        <w:t xml:space="preserve">אינני יודע. </w:t>
      </w:r>
      <w:r w:rsidR="00961F0D">
        <w:rPr>
          <w:rFonts w:hint="cs"/>
          <w:rtl/>
        </w:rPr>
        <w:t>אין לי אלא ל</w:t>
      </w:r>
      <w:r w:rsidRPr="00961F0D">
        <w:rPr>
          <w:rFonts w:hint="cs"/>
          <w:rtl/>
        </w:rPr>
        <w:t>אחל לה</w:t>
      </w:r>
      <w:r w:rsidR="00961F0D">
        <w:rPr>
          <w:rFonts w:hint="cs"/>
          <w:rtl/>
        </w:rPr>
        <w:t>ן</w:t>
      </w:r>
      <w:r w:rsidRPr="00961F0D">
        <w:rPr>
          <w:rFonts w:hint="cs"/>
          <w:rtl/>
        </w:rPr>
        <w:t xml:space="preserve"> הצלחה במהלך הזה, ובלבד שמכוח הפשרה </w:t>
      </w:r>
      <w:bookmarkStart w:id="599" w:name="_ETM_Q1_3962399"/>
      <w:bookmarkEnd w:id="599"/>
      <w:r w:rsidRPr="00961F0D">
        <w:rPr>
          <w:rFonts w:hint="cs"/>
          <w:rtl/>
        </w:rPr>
        <w:t xml:space="preserve">שאני מאוד בעדה </w:t>
      </w:r>
      <w:r w:rsidRPr="00961F0D">
        <w:rPr>
          <w:rtl/>
        </w:rPr>
        <w:t>–</w:t>
      </w:r>
      <w:r w:rsidRPr="00961F0D">
        <w:rPr>
          <w:rFonts w:hint="cs"/>
          <w:rtl/>
        </w:rPr>
        <w:t xml:space="preserve"> עשינו פשרות, נכון שעשינו וטוב שעשינו </w:t>
      </w:r>
      <w:r w:rsidRPr="00961F0D">
        <w:rPr>
          <w:rtl/>
        </w:rPr>
        <w:t>–</w:t>
      </w:r>
      <w:r w:rsidRPr="00961F0D">
        <w:rPr>
          <w:rFonts w:hint="cs"/>
          <w:rtl/>
        </w:rPr>
        <w:t xml:space="preserve"> לא </w:t>
      </w:r>
      <w:r w:rsidR="00961F0D">
        <w:rPr>
          <w:rFonts w:hint="cs"/>
          <w:rtl/>
        </w:rPr>
        <w:t>להתפשר על הלב,</w:t>
      </w:r>
      <w:r w:rsidRPr="00961F0D">
        <w:rPr>
          <w:rFonts w:hint="cs"/>
          <w:rtl/>
        </w:rPr>
        <w:t xml:space="preserve"> על העיקר. והעיקר הוא הדמוקרטיה</w:t>
      </w:r>
      <w:bookmarkStart w:id="600" w:name="_ETM_Q1_3970647"/>
      <w:bookmarkEnd w:id="600"/>
      <w:r w:rsidRPr="00961F0D">
        <w:rPr>
          <w:rFonts w:hint="cs"/>
          <w:rtl/>
        </w:rPr>
        <w:t xml:space="preserve">, ותפקיד מערכת המשפט בדמוקרטיה </w:t>
      </w:r>
      <w:bookmarkStart w:id="601" w:name="_ETM_Q1_3972695"/>
      <w:bookmarkEnd w:id="601"/>
      <w:r w:rsidRPr="00961F0D">
        <w:rPr>
          <w:rFonts w:hint="cs"/>
          <w:rtl/>
        </w:rPr>
        <w:t xml:space="preserve">הוא להגן על האדם </w:t>
      </w:r>
      <w:r w:rsidR="00961F0D">
        <w:rPr>
          <w:rFonts w:hint="cs"/>
          <w:rtl/>
        </w:rPr>
        <w:t>בפני הה</w:t>
      </w:r>
      <w:r w:rsidR="000B56D5">
        <w:rPr>
          <w:rFonts w:hint="cs"/>
          <w:rtl/>
        </w:rPr>
        <w:t>שתררות</w:t>
      </w:r>
      <w:r w:rsidR="00961F0D">
        <w:rPr>
          <w:rFonts w:hint="cs"/>
          <w:rtl/>
        </w:rPr>
        <w:t xml:space="preserve"> </w:t>
      </w:r>
      <w:bookmarkStart w:id="602" w:name="_ETM_Q1_3973442"/>
      <w:bookmarkEnd w:id="602"/>
      <w:r w:rsidR="00961F0D">
        <w:rPr>
          <w:rFonts w:hint="cs"/>
          <w:rtl/>
        </w:rPr>
        <w:t>של</w:t>
      </w:r>
      <w:r w:rsidRPr="00961F0D">
        <w:rPr>
          <w:rFonts w:hint="cs"/>
          <w:rtl/>
        </w:rPr>
        <w:t xml:space="preserve"> הרוב</w:t>
      </w:r>
      <w:r w:rsidR="00961F0D">
        <w:rPr>
          <w:rFonts w:hint="cs"/>
          <w:rtl/>
        </w:rPr>
        <w:t>,</w:t>
      </w:r>
      <w:r w:rsidRPr="00961F0D">
        <w:rPr>
          <w:rFonts w:hint="cs"/>
          <w:rtl/>
        </w:rPr>
        <w:t xml:space="preserve"> </w:t>
      </w:r>
      <w:bookmarkStart w:id="603" w:name="_ETM_Q1_3977560"/>
      <w:bookmarkEnd w:id="603"/>
      <w:r w:rsidR="00961F0D">
        <w:rPr>
          <w:rFonts w:hint="cs"/>
          <w:rtl/>
        </w:rPr>
        <w:t>ה</w:t>
      </w:r>
      <w:r w:rsidRPr="00961F0D">
        <w:rPr>
          <w:rFonts w:hint="cs"/>
          <w:rtl/>
        </w:rPr>
        <w:t xml:space="preserve">ערכים </w:t>
      </w:r>
      <w:r w:rsidR="00961F0D">
        <w:rPr>
          <w:rFonts w:hint="cs"/>
          <w:rtl/>
        </w:rPr>
        <w:t xml:space="preserve">הכי </w:t>
      </w:r>
      <w:r w:rsidRPr="00961F0D">
        <w:rPr>
          <w:rFonts w:hint="cs"/>
          <w:rtl/>
        </w:rPr>
        <w:t>בסיסיים שעליהם המדינה הזאת קמה</w:t>
      </w:r>
      <w:r w:rsidR="00961F0D">
        <w:rPr>
          <w:rFonts w:hint="cs"/>
          <w:rtl/>
        </w:rPr>
        <w:t xml:space="preserve"> וכתובים במגילת העצמאות. עד כאן. </w:t>
      </w:r>
    </w:p>
    <w:p w:rsidR="00A73773" w:rsidRDefault="00A73773" w:rsidP="00A73773">
      <w:pPr>
        <w:rPr>
          <w:rtl/>
        </w:rPr>
      </w:pPr>
      <w:bookmarkStart w:id="604" w:name="_ETM_Q1_3918415"/>
      <w:bookmarkStart w:id="605" w:name="_ETM_Q1_3918509"/>
      <w:bookmarkEnd w:id="604"/>
      <w:bookmarkEnd w:id="605"/>
    </w:p>
    <w:p w:rsidR="00A73773" w:rsidRDefault="00A73773" w:rsidP="00B53DFD">
      <w:pPr>
        <w:pStyle w:val="af6"/>
        <w:rPr>
          <w:rtl/>
        </w:rPr>
      </w:pPr>
      <w:bookmarkStart w:id="606" w:name="ET_yor_6156_16"/>
      <w:r w:rsidRPr="00B53DFD">
        <w:rPr>
          <w:rStyle w:val="TagStyle"/>
          <w:rtl/>
        </w:rPr>
        <w:t xml:space="preserve"> &lt;&lt; </w:t>
      </w:r>
      <w:proofErr w:type="spellStart"/>
      <w:r w:rsidRPr="00B53DFD">
        <w:rPr>
          <w:rStyle w:val="TagStyle"/>
          <w:rtl/>
        </w:rPr>
        <w:t>יור</w:t>
      </w:r>
      <w:proofErr w:type="spellEnd"/>
      <w:r w:rsidRPr="00B53DFD">
        <w:rPr>
          <w:rStyle w:val="TagStyle"/>
          <w:rtl/>
        </w:rPr>
        <w:t xml:space="preserve"> &gt;&gt;</w:t>
      </w:r>
      <w:r w:rsidRPr="00A7377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73773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 xml:space="preserve">&lt;&lt; </w:t>
      </w:r>
      <w:proofErr w:type="spellStart"/>
      <w:r w:rsidRPr="00B53DFD">
        <w:rPr>
          <w:rStyle w:val="TagStyle"/>
          <w:rtl/>
        </w:rPr>
        <w:t>יור</w:t>
      </w:r>
      <w:proofErr w:type="spellEnd"/>
      <w:r w:rsidRPr="00B53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A73773" w:rsidRDefault="00A73773" w:rsidP="00A73773">
      <w:pPr>
        <w:pStyle w:val="KeepWithNext"/>
        <w:rPr>
          <w:rtl/>
          <w:lang w:eastAsia="he-IL"/>
        </w:rPr>
      </w:pPr>
    </w:p>
    <w:p w:rsidR="00A73773" w:rsidRDefault="00A73773" w:rsidP="00A73773">
      <w:pPr>
        <w:rPr>
          <w:rtl/>
          <w:lang w:eastAsia="he-IL"/>
        </w:rPr>
      </w:pPr>
      <w:bookmarkStart w:id="607" w:name="_ETM_Q1_3983823"/>
      <w:bookmarkEnd w:id="607"/>
      <w:r>
        <w:rPr>
          <w:rFonts w:hint="cs"/>
          <w:rtl/>
          <w:lang w:eastAsia="he-IL"/>
        </w:rPr>
        <w:t xml:space="preserve">תודה רבה, אדוני. עורך </w:t>
      </w:r>
      <w:bookmarkStart w:id="608" w:name="_ETM_Q1_3986443"/>
      <w:bookmarkEnd w:id="608"/>
      <w:r>
        <w:rPr>
          <w:rFonts w:hint="cs"/>
          <w:rtl/>
          <w:lang w:eastAsia="he-IL"/>
        </w:rPr>
        <w:t xml:space="preserve">הדין אוריאל לין, בבקשה. </w:t>
      </w:r>
    </w:p>
    <w:p w:rsidR="00A73773" w:rsidRDefault="00A73773" w:rsidP="00A73773">
      <w:pPr>
        <w:rPr>
          <w:rtl/>
          <w:lang w:eastAsia="he-IL"/>
        </w:rPr>
      </w:pPr>
      <w:bookmarkStart w:id="609" w:name="_ETM_Q1_3988485"/>
      <w:bookmarkStart w:id="610" w:name="_ETM_Q1_3988545"/>
      <w:bookmarkEnd w:id="609"/>
      <w:bookmarkEnd w:id="610"/>
    </w:p>
    <w:p w:rsidR="00A73773" w:rsidRDefault="00A73773" w:rsidP="00B53DFD">
      <w:pPr>
        <w:pStyle w:val="af9"/>
        <w:rPr>
          <w:rtl/>
          <w:lang w:eastAsia="he-IL"/>
        </w:rPr>
      </w:pPr>
      <w:bookmarkStart w:id="611" w:name="ET_guest_879978_17"/>
      <w:r w:rsidRPr="00B53DFD">
        <w:rPr>
          <w:rStyle w:val="TagStyle"/>
          <w:rtl/>
        </w:rPr>
        <w:t xml:space="preserve"> &lt;&lt; אורח &gt;&gt;</w:t>
      </w:r>
      <w:r w:rsidRPr="00A73773">
        <w:rPr>
          <w:rStyle w:val="TagStyle"/>
          <w:rtl/>
        </w:rPr>
        <w:t xml:space="preserve"> </w:t>
      </w:r>
      <w:r>
        <w:rPr>
          <w:rtl/>
          <w:lang w:eastAsia="he-IL"/>
        </w:rPr>
        <w:t>אוריאל לין:</w:t>
      </w:r>
      <w:r w:rsidRPr="00A73773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1"/>
    </w:p>
    <w:p w:rsidR="00A73773" w:rsidRDefault="00A73773" w:rsidP="00A73773">
      <w:pPr>
        <w:pStyle w:val="KeepWithNext"/>
        <w:rPr>
          <w:rtl/>
          <w:lang w:eastAsia="he-IL"/>
        </w:rPr>
      </w:pPr>
    </w:p>
    <w:p w:rsidR="000B56D5" w:rsidRDefault="00A73773" w:rsidP="000B56D5">
      <w:pPr>
        <w:rPr>
          <w:rtl/>
          <w:lang w:eastAsia="he-IL"/>
        </w:rPr>
      </w:pPr>
      <w:bookmarkStart w:id="612" w:name="_ETM_Q1_3992567"/>
      <w:bookmarkEnd w:id="612"/>
      <w:r>
        <w:rPr>
          <w:rFonts w:hint="cs"/>
          <w:rtl/>
          <w:lang w:eastAsia="he-IL"/>
        </w:rPr>
        <w:t>ת</w:t>
      </w:r>
      <w:bookmarkStart w:id="613" w:name="_ETM_Q1_3992884"/>
      <w:bookmarkEnd w:id="613"/>
      <w:r>
        <w:rPr>
          <w:rFonts w:hint="cs"/>
          <w:rtl/>
          <w:lang w:eastAsia="he-IL"/>
        </w:rPr>
        <w:t>ו</w:t>
      </w:r>
      <w:bookmarkStart w:id="614" w:name="_ETM_Q1_3992993"/>
      <w:bookmarkEnd w:id="614"/>
      <w:r>
        <w:rPr>
          <w:rFonts w:hint="cs"/>
          <w:rtl/>
          <w:lang w:eastAsia="he-IL"/>
        </w:rPr>
        <w:t xml:space="preserve">דה, אדוני ותודה לכולם, אני </w:t>
      </w:r>
      <w:bookmarkStart w:id="615" w:name="_ETM_Q1_3991664"/>
      <w:bookmarkEnd w:id="615"/>
      <w:r>
        <w:rPr>
          <w:rFonts w:hint="cs"/>
          <w:rtl/>
          <w:lang w:eastAsia="he-IL"/>
        </w:rPr>
        <w:t xml:space="preserve">לא אדבר על העתיד. אני חושב שדיון על העתיד הוא </w:t>
      </w:r>
      <w:bookmarkStart w:id="616" w:name="_ETM_Q1_3994018"/>
      <w:bookmarkEnd w:id="616"/>
      <w:r>
        <w:rPr>
          <w:rFonts w:hint="cs"/>
          <w:rtl/>
          <w:lang w:eastAsia="he-IL"/>
        </w:rPr>
        <w:t xml:space="preserve">דיון מאוד מורכב. יש כמה אלטרנטיבות, כולל פסקת התגברות. אני </w:t>
      </w:r>
      <w:bookmarkStart w:id="617" w:name="_ETM_Q1_4002608"/>
      <w:bookmarkEnd w:id="617"/>
      <w:r>
        <w:rPr>
          <w:rFonts w:hint="cs"/>
          <w:rtl/>
          <w:lang w:eastAsia="he-IL"/>
        </w:rPr>
        <w:t xml:space="preserve">חושב </w:t>
      </w:r>
      <w:r w:rsidR="000B56D5">
        <w:rPr>
          <w:rFonts w:hint="cs"/>
          <w:rtl/>
          <w:lang w:eastAsia="he-IL"/>
        </w:rPr>
        <w:t xml:space="preserve">ומציע </w:t>
      </w:r>
      <w:r>
        <w:rPr>
          <w:rFonts w:hint="cs"/>
          <w:rtl/>
          <w:lang w:eastAsia="he-IL"/>
        </w:rPr>
        <w:t xml:space="preserve">לך, יושב-ראש הוועדה, לקיים דיון </w:t>
      </w:r>
      <w:r w:rsidR="000B56D5">
        <w:rPr>
          <w:rFonts w:hint="cs"/>
          <w:rtl/>
          <w:lang w:eastAsia="he-IL"/>
        </w:rPr>
        <w:t xml:space="preserve">נפרד </w:t>
      </w:r>
      <w:r>
        <w:rPr>
          <w:rFonts w:hint="cs"/>
          <w:rtl/>
          <w:lang w:eastAsia="he-IL"/>
        </w:rPr>
        <w:t xml:space="preserve">באשר </w:t>
      </w:r>
      <w:bookmarkStart w:id="618" w:name="_ETM_Q1_4006130"/>
      <w:bookmarkEnd w:id="618"/>
      <w:r>
        <w:rPr>
          <w:rFonts w:hint="cs"/>
          <w:rtl/>
          <w:lang w:eastAsia="he-IL"/>
        </w:rPr>
        <w:t xml:space="preserve">לאפשרויות של קידום בעתיד. </w:t>
      </w:r>
    </w:p>
    <w:p w:rsidR="000B56D5" w:rsidRDefault="000B56D5" w:rsidP="000B56D5">
      <w:pPr>
        <w:rPr>
          <w:rtl/>
          <w:lang w:eastAsia="he-IL"/>
        </w:rPr>
      </w:pPr>
      <w:bookmarkStart w:id="619" w:name="_ETM_Q1_4012390"/>
      <w:bookmarkStart w:id="620" w:name="_ETM_Q1_4012474"/>
      <w:bookmarkEnd w:id="619"/>
      <w:bookmarkEnd w:id="620"/>
    </w:p>
    <w:p w:rsidR="00D03F0F" w:rsidRDefault="00D03F0F" w:rsidP="000B56D5">
      <w:pPr>
        <w:rPr>
          <w:rtl/>
          <w:lang w:eastAsia="he-IL"/>
        </w:rPr>
      </w:pPr>
      <w:bookmarkStart w:id="621" w:name="_ETM_Q1_4012550"/>
      <w:bookmarkStart w:id="622" w:name="_ETM_Q1_4012609"/>
      <w:bookmarkEnd w:id="621"/>
      <w:bookmarkEnd w:id="622"/>
      <w:r>
        <w:rPr>
          <w:rFonts w:hint="cs"/>
          <w:rtl/>
          <w:lang w:eastAsia="he-IL"/>
        </w:rPr>
        <w:t xml:space="preserve">אני מתייחס לעבר, כדי שנבין </w:t>
      </w:r>
      <w:bookmarkStart w:id="623" w:name="_ETM_Q1_4012728"/>
      <w:bookmarkEnd w:id="623"/>
      <w:r>
        <w:rPr>
          <w:rFonts w:hint="cs"/>
          <w:rtl/>
          <w:lang w:eastAsia="he-IL"/>
        </w:rPr>
        <w:t>היטב את השורשים של חוק יסוד: כבוד האדם</w:t>
      </w:r>
      <w:bookmarkStart w:id="624" w:name="_ETM_Q1_4015543"/>
      <w:bookmarkEnd w:id="624"/>
      <w:r>
        <w:rPr>
          <w:rFonts w:hint="cs"/>
          <w:rtl/>
          <w:lang w:eastAsia="he-IL"/>
        </w:rPr>
        <w:t xml:space="preserve"> וחירותו. </w:t>
      </w:r>
      <w:bookmarkStart w:id="625" w:name="_ETM_Q1_4016164"/>
      <w:bookmarkStart w:id="626" w:name="_ETM_Q1_4016253"/>
      <w:bookmarkStart w:id="627" w:name="_ETM_Q1_4016292"/>
      <w:bookmarkStart w:id="628" w:name="_ETM_Q1_4016368"/>
      <w:bookmarkEnd w:id="625"/>
      <w:bookmarkEnd w:id="626"/>
      <w:bookmarkEnd w:id="627"/>
      <w:bookmarkEnd w:id="628"/>
      <w:r>
        <w:rPr>
          <w:rFonts w:hint="cs"/>
          <w:rtl/>
          <w:lang w:eastAsia="he-IL"/>
        </w:rPr>
        <w:t>תרשו לי, אני מצטט מתוך ספרי</w:t>
      </w:r>
      <w:r w:rsidR="007E2573">
        <w:rPr>
          <w:rFonts w:hint="cs"/>
          <w:rtl/>
          <w:lang w:eastAsia="he-IL"/>
        </w:rPr>
        <w:t xml:space="preserve">, במקרה. </w:t>
      </w:r>
      <w:bookmarkStart w:id="629" w:name="_ETM_Q1_4021816"/>
      <w:bookmarkEnd w:id="629"/>
      <w:r w:rsidR="007E2573">
        <w:rPr>
          <w:rFonts w:hint="cs"/>
          <w:rtl/>
          <w:lang w:eastAsia="he-IL"/>
        </w:rPr>
        <w:t xml:space="preserve">"חוק יסוד: כבוד האדם וחירותו, עבר במרס 1992, ו-32 חברי </w:t>
      </w:r>
      <w:bookmarkStart w:id="630" w:name="_ETM_Q1_4029567"/>
      <w:bookmarkEnd w:id="630"/>
      <w:r w:rsidR="007E2573">
        <w:rPr>
          <w:rFonts w:hint="cs"/>
          <w:rtl/>
          <w:lang w:eastAsia="he-IL"/>
        </w:rPr>
        <w:t xml:space="preserve">כנסת הצביעו בעד חוק יסוד: כבוד האדם וחירותו בקריאה השלישית. </w:t>
      </w:r>
      <w:bookmarkStart w:id="631" w:name="_ETM_Q1_4034616"/>
      <w:bookmarkEnd w:id="631"/>
      <w:r w:rsidR="007E2573">
        <w:rPr>
          <w:rFonts w:hint="cs"/>
          <w:rtl/>
          <w:lang w:eastAsia="he-IL"/>
        </w:rPr>
        <w:t xml:space="preserve">11 </w:t>
      </w:r>
      <w:r w:rsidR="007E2573" w:rsidRPr="000B56D5">
        <w:rPr>
          <w:rFonts w:hint="cs"/>
          <w:rtl/>
          <w:lang w:eastAsia="he-IL"/>
        </w:rPr>
        <w:t xml:space="preserve">מהם היו נציגי הליכוד: אהוד אולמרט, בנימין זאב </w:t>
      </w:r>
      <w:bookmarkStart w:id="632" w:name="_ETM_Q1_4040249"/>
      <w:bookmarkEnd w:id="632"/>
      <w:r w:rsidR="007E2573" w:rsidRPr="000B56D5">
        <w:rPr>
          <w:rFonts w:hint="cs"/>
          <w:rtl/>
          <w:lang w:eastAsia="he-IL"/>
        </w:rPr>
        <w:t xml:space="preserve">בגין, גדעון גדות, יגאל הורוביץ, דן מרידור, יהודה פרח, </w:t>
      </w:r>
      <w:bookmarkStart w:id="633" w:name="_ETM_Q1_4045092"/>
      <w:bookmarkEnd w:id="633"/>
      <w:r w:rsidR="007E2573" w:rsidRPr="000B56D5">
        <w:rPr>
          <w:rFonts w:hint="cs"/>
          <w:rtl/>
          <w:lang w:eastAsia="he-IL"/>
        </w:rPr>
        <w:t>חיים</w:t>
      </w:r>
      <w:r w:rsidR="007E2573">
        <w:rPr>
          <w:rFonts w:hint="cs"/>
          <w:rtl/>
          <w:lang w:eastAsia="he-IL"/>
        </w:rPr>
        <w:t xml:space="preserve"> </w:t>
      </w:r>
      <w:r w:rsidR="000B56D5">
        <w:rPr>
          <w:rFonts w:hint="cs"/>
          <w:rtl/>
          <w:lang w:eastAsia="he-IL"/>
        </w:rPr>
        <w:t>קאופ</w:t>
      </w:r>
      <w:bookmarkStart w:id="634" w:name="_ETM_Q1_4045650"/>
      <w:bookmarkEnd w:id="634"/>
      <w:r w:rsidR="000B56D5">
        <w:rPr>
          <w:rFonts w:hint="cs"/>
          <w:rtl/>
          <w:lang w:eastAsia="he-IL"/>
        </w:rPr>
        <w:t xml:space="preserve">מן, </w:t>
      </w:r>
      <w:r w:rsidR="007E2573">
        <w:rPr>
          <w:rFonts w:hint="cs"/>
          <w:rtl/>
          <w:lang w:eastAsia="he-IL"/>
        </w:rPr>
        <w:t xml:space="preserve">יעקב שמאי, אברהם שריר, דן תיכון ואנוכי עבדכם הנאמן. </w:t>
      </w:r>
      <w:bookmarkStart w:id="635" w:name="_ETM_Q1_4053237"/>
      <w:bookmarkEnd w:id="635"/>
    </w:p>
    <w:p w:rsidR="007E2573" w:rsidRDefault="007E2573" w:rsidP="00A73773">
      <w:pPr>
        <w:rPr>
          <w:rtl/>
          <w:lang w:eastAsia="he-IL"/>
        </w:rPr>
      </w:pPr>
      <w:bookmarkStart w:id="636" w:name="_ETM_Q1_4053701"/>
      <w:bookmarkStart w:id="637" w:name="_ETM_Q1_4053788"/>
      <w:bookmarkEnd w:id="636"/>
      <w:bookmarkEnd w:id="637"/>
    </w:p>
    <w:p w:rsidR="007E2573" w:rsidRDefault="007E2573" w:rsidP="00A73773">
      <w:pPr>
        <w:rPr>
          <w:rtl/>
          <w:lang w:eastAsia="he-IL"/>
        </w:rPr>
      </w:pPr>
      <w:bookmarkStart w:id="638" w:name="_ETM_Q1_4053860"/>
      <w:bookmarkStart w:id="639" w:name="_ETM_Q1_4053920"/>
      <w:bookmarkEnd w:id="638"/>
      <w:bookmarkEnd w:id="639"/>
      <w:r>
        <w:rPr>
          <w:rFonts w:hint="cs"/>
          <w:rtl/>
          <w:lang w:eastAsia="he-IL"/>
        </w:rPr>
        <w:t>לעומת זאת, שבעה חברים מתנועת העבודה הצביעו בעדו</w:t>
      </w:r>
      <w:r w:rsidR="000B56D5">
        <w:rPr>
          <w:rFonts w:hint="cs"/>
          <w:rtl/>
          <w:lang w:eastAsia="he-IL"/>
        </w:rPr>
        <w:t>, שבעה בלבד</w:t>
      </w:r>
      <w:r>
        <w:rPr>
          <w:rFonts w:hint="cs"/>
          <w:rtl/>
          <w:lang w:eastAsia="he-IL"/>
        </w:rPr>
        <w:t xml:space="preserve">: חיים בר </w:t>
      </w:r>
      <w:bookmarkStart w:id="640" w:name="_ETM_Q1_4063008"/>
      <w:bookmarkEnd w:id="640"/>
      <w:r>
        <w:rPr>
          <w:rFonts w:hint="cs"/>
          <w:rtl/>
          <w:lang w:eastAsia="he-IL"/>
        </w:rPr>
        <w:t xml:space="preserve">לב, שלמה הלל, שבח וייס, עמנואל </w:t>
      </w:r>
      <w:proofErr w:type="spellStart"/>
      <w:r>
        <w:rPr>
          <w:rFonts w:hint="cs"/>
          <w:rtl/>
          <w:lang w:eastAsia="he-IL"/>
        </w:rPr>
        <w:t>זיסמן</w:t>
      </w:r>
      <w:proofErr w:type="spellEnd"/>
      <w:r>
        <w:rPr>
          <w:rFonts w:hint="cs"/>
          <w:rtl/>
          <w:lang w:eastAsia="he-IL"/>
        </w:rPr>
        <w:t xml:space="preserve">, ידידנו </w:t>
      </w:r>
      <w:r w:rsidRPr="000B56D5">
        <w:rPr>
          <w:rFonts w:hint="cs"/>
          <w:rtl/>
          <w:lang w:eastAsia="he-IL"/>
        </w:rPr>
        <w:t xml:space="preserve">הטוב </w:t>
      </w:r>
      <w:bookmarkStart w:id="641" w:name="_ETM_Q1_4067033"/>
      <w:bookmarkEnd w:id="641"/>
      <w:r w:rsidR="000B56D5">
        <w:rPr>
          <w:rFonts w:hint="cs"/>
          <w:rtl/>
          <w:lang w:eastAsia="he-IL"/>
        </w:rPr>
        <w:t xml:space="preserve">דויד ליבאי, סאלח טריף ועדנה </w:t>
      </w:r>
      <w:proofErr w:type="spellStart"/>
      <w:r w:rsidR="000B56D5">
        <w:rPr>
          <w:rFonts w:hint="cs"/>
          <w:rtl/>
          <w:lang w:eastAsia="he-IL"/>
        </w:rPr>
        <w:t>סולודר</w:t>
      </w:r>
      <w:proofErr w:type="spellEnd"/>
      <w:r w:rsidR="000B56D5">
        <w:rPr>
          <w:rFonts w:hint="cs"/>
          <w:rtl/>
          <w:lang w:eastAsia="he-IL"/>
        </w:rPr>
        <w:t>.</w:t>
      </w:r>
    </w:p>
    <w:p w:rsidR="007E2573" w:rsidRDefault="007E2573" w:rsidP="00A73773">
      <w:pPr>
        <w:rPr>
          <w:rtl/>
          <w:lang w:eastAsia="he-IL"/>
        </w:rPr>
      </w:pPr>
      <w:bookmarkStart w:id="642" w:name="_ETM_Q1_4074139"/>
      <w:bookmarkStart w:id="643" w:name="_ETM_Q1_4074227"/>
      <w:bookmarkEnd w:id="642"/>
      <w:bookmarkEnd w:id="643"/>
    </w:p>
    <w:p w:rsidR="007E2573" w:rsidRDefault="000B56D5" w:rsidP="000B56D5">
      <w:pPr>
        <w:rPr>
          <w:rtl/>
          <w:lang w:eastAsia="he-IL"/>
        </w:rPr>
      </w:pPr>
      <w:bookmarkStart w:id="644" w:name="_ETM_Q1_4074283"/>
      <w:bookmarkStart w:id="645" w:name="_ETM_Q1_4074402"/>
      <w:bookmarkEnd w:id="644"/>
      <w:bookmarkEnd w:id="645"/>
      <w:r>
        <w:rPr>
          <w:rFonts w:hint="cs"/>
          <w:rtl/>
          <w:lang w:eastAsia="he-IL"/>
        </w:rPr>
        <w:t>תופעה מעט מוזרה של ה</w:t>
      </w:r>
      <w:r w:rsidR="007E2573">
        <w:rPr>
          <w:rFonts w:hint="cs"/>
          <w:rtl/>
          <w:lang w:eastAsia="he-IL"/>
        </w:rPr>
        <w:t>חוק הזה</w:t>
      </w:r>
      <w:r>
        <w:rPr>
          <w:rFonts w:hint="cs"/>
          <w:rtl/>
          <w:lang w:eastAsia="he-IL"/>
        </w:rPr>
        <w:t xml:space="preserve"> והיא ש</w:t>
      </w:r>
      <w:r w:rsidR="007E2573">
        <w:rPr>
          <w:rFonts w:hint="cs"/>
          <w:rtl/>
          <w:lang w:eastAsia="he-IL"/>
        </w:rPr>
        <w:t xml:space="preserve">כובד </w:t>
      </w:r>
      <w:bookmarkStart w:id="646" w:name="_ETM_Q1_4078089"/>
      <w:bookmarkEnd w:id="646"/>
      <w:r w:rsidR="007E2573">
        <w:rPr>
          <w:rFonts w:hint="cs"/>
          <w:rtl/>
          <w:lang w:eastAsia="he-IL"/>
        </w:rPr>
        <w:t xml:space="preserve">המשקל </w:t>
      </w:r>
      <w:r w:rsidR="007E2573">
        <w:rPr>
          <w:rtl/>
          <w:lang w:eastAsia="he-IL"/>
        </w:rPr>
        <w:t>–</w:t>
      </w:r>
      <w:r w:rsidR="007E2573">
        <w:rPr>
          <w:rFonts w:hint="cs"/>
          <w:rtl/>
          <w:lang w:eastAsia="he-IL"/>
        </w:rPr>
        <w:t xml:space="preserve"> תנועת הליכוד. תנועת העבודה, בצל העברתו של החוק. </w:t>
      </w:r>
      <w:bookmarkStart w:id="647" w:name="_ETM_Q1_4085155"/>
      <w:bookmarkEnd w:id="647"/>
      <w:r w:rsidR="007E2573">
        <w:rPr>
          <w:rFonts w:hint="cs"/>
          <w:rtl/>
          <w:lang w:eastAsia="he-IL"/>
        </w:rPr>
        <w:t xml:space="preserve">לאמנון יש הרבה הסברים למה זה קרה, אבל מה זה </w:t>
      </w:r>
      <w:bookmarkStart w:id="648" w:name="_ETM_Q1_4088559"/>
      <w:bookmarkEnd w:id="648"/>
      <w:r w:rsidR="007E2573">
        <w:rPr>
          <w:rFonts w:hint="cs"/>
          <w:rtl/>
          <w:lang w:eastAsia="he-IL"/>
        </w:rPr>
        <w:t xml:space="preserve">משנה? עובדה היא עובדה. </w:t>
      </w:r>
    </w:p>
    <w:p w:rsidR="007E2573" w:rsidRDefault="007E2573" w:rsidP="00A73773">
      <w:pPr>
        <w:rPr>
          <w:rtl/>
          <w:lang w:eastAsia="he-IL"/>
        </w:rPr>
      </w:pPr>
      <w:bookmarkStart w:id="649" w:name="_ETM_Q1_4093455"/>
      <w:bookmarkStart w:id="650" w:name="_ETM_Q1_4093530"/>
      <w:bookmarkEnd w:id="649"/>
      <w:bookmarkEnd w:id="650"/>
    </w:p>
    <w:p w:rsidR="007E2573" w:rsidRDefault="007E2573" w:rsidP="00A73773">
      <w:pPr>
        <w:rPr>
          <w:rtl/>
          <w:lang w:eastAsia="he-IL"/>
        </w:rPr>
      </w:pPr>
      <w:bookmarkStart w:id="651" w:name="_ETM_Q1_4093615"/>
      <w:bookmarkEnd w:id="651"/>
      <w:r>
        <w:rPr>
          <w:rFonts w:hint="cs"/>
          <w:rtl/>
          <w:lang w:eastAsia="he-IL"/>
        </w:rPr>
        <w:t>א</w:t>
      </w:r>
      <w:bookmarkStart w:id="652" w:name="_ETM_Q1_4093698"/>
      <w:bookmarkEnd w:id="652"/>
      <w:r>
        <w:rPr>
          <w:rFonts w:hint="cs"/>
          <w:rtl/>
          <w:lang w:eastAsia="he-IL"/>
        </w:rPr>
        <w:t xml:space="preserve">ני רוצה לומר לכם, שגם העניין </w:t>
      </w:r>
      <w:bookmarkStart w:id="653" w:name="_ETM_Q1_4094894"/>
      <w:bookmarkEnd w:id="653"/>
      <w:r>
        <w:rPr>
          <w:rFonts w:hint="cs"/>
          <w:rtl/>
          <w:lang w:eastAsia="he-IL"/>
        </w:rPr>
        <w:t xml:space="preserve">של 32 חברי כנסת, שהצביעו בעד החוק, הוא בלתי רלוונטי </w:t>
      </w:r>
      <w:bookmarkStart w:id="654" w:name="_ETM_Q1_4099113"/>
      <w:bookmarkEnd w:id="654"/>
      <w:r>
        <w:rPr>
          <w:rFonts w:hint="cs"/>
          <w:rtl/>
          <w:lang w:eastAsia="he-IL"/>
        </w:rPr>
        <w:t>לחלוטין. אדוני היושב-ראש, אתה ציינת, ששנתיים לאחר מכן</w:t>
      </w:r>
      <w:r w:rsidR="000B56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חוק זה אושרר </w:t>
      </w:r>
      <w:bookmarkStart w:id="655" w:name="_ETM_Q1_4105918"/>
      <w:bookmarkEnd w:id="655"/>
      <w:r>
        <w:rPr>
          <w:rFonts w:hint="cs"/>
          <w:rtl/>
          <w:lang w:eastAsia="he-IL"/>
        </w:rPr>
        <w:t xml:space="preserve">מחדש על ידי הכנסת ברוב גדול, למעלה מ-60. </w:t>
      </w:r>
      <w:bookmarkStart w:id="656" w:name="_ETM_Q1_4111187"/>
      <w:bookmarkEnd w:id="656"/>
    </w:p>
    <w:p w:rsidR="007E2573" w:rsidRDefault="007E2573" w:rsidP="00A73773">
      <w:pPr>
        <w:rPr>
          <w:rtl/>
          <w:lang w:eastAsia="he-IL"/>
        </w:rPr>
      </w:pPr>
    </w:p>
    <w:p w:rsidR="007E2573" w:rsidRDefault="007E2573" w:rsidP="00B53DFD">
      <w:pPr>
        <w:pStyle w:val="af5"/>
        <w:rPr>
          <w:rtl/>
        </w:rPr>
      </w:pPr>
      <w:bookmarkStart w:id="657" w:name="ET_interruption_דדי_צוקר_18"/>
      <w:r w:rsidRPr="00B53DFD">
        <w:rPr>
          <w:rStyle w:val="TagStyle"/>
          <w:rtl/>
        </w:rPr>
        <w:t xml:space="preserve"> &lt;&lt; קריאה &gt;&gt;</w:t>
      </w:r>
      <w:r w:rsidRPr="007E2573">
        <w:rPr>
          <w:rStyle w:val="TagStyle"/>
          <w:rtl/>
        </w:rPr>
        <w:t xml:space="preserve"> </w:t>
      </w:r>
      <w:r>
        <w:rPr>
          <w:rtl/>
        </w:rPr>
        <w:t>דדי צוקר:</w:t>
      </w:r>
      <w:r w:rsidRPr="007E2573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7"/>
    </w:p>
    <w:p w:rsidR="007E2573" w:rsidRDefault="007E2573" w:rsidP="007E2573">
      <w:pPr>
        <w:pStyle w:val="KeepWithNext"/>
        <w:rPr>
          <w:rtl/>
          <w:lang w:eastAsia="he-IL"/>
        </w:rPr>
      </w:pPr>
    </w:p>
    <w:p w:rsidR="007E2573" w:rsidRDefault="007E2573" w:rsidP="007E2573">
      <w:pPr>
        <w:rPr>
          <w:rtl/>
          <w:lang w:eastAsia="he-IL"/>
        </w:rPr>
      </w:pPr>
      <w:bookmarkStart w:id="658" w:name="_ETM_Q1_4112363"/>
      <w:bookmarkStart w:id="659" w:name="_ETM_Q1_4112641"/>
      <w:bookmarkStart w:id="660" w:name="_ETM_Q1_4112720"/>
      <w:bookmarkEnd w:id="658"/>
      <w:bookmarkEnd w:id="659"/>
      <w:bookmarkEnd w:id="660"/>
      <w:r>
        <w:rPr>
          <w:rFonts w:hint="cs"/>
          <w:rtl/>
          <w:lang w:eastAsia="he-IL"/>
        </w:rPr>
        <w:t xml:space="preserve">9-67. </w:t>
      </w:r>
    </w:p>
    <w:p w:rsidR="007E2573" w:rsidRDefault="007E2573" w:rsidP="007E2573">
      <w:pPr>
        <w:rPr>
          <w:rtl/>
          <w:lang w:eastAsia="he-IL"/>
        </w:rPr>
      </w:pPr>
      <w:bookmarkStart w:id="661" w:name="_ETM_Q1_4112890"/>
      <w:bookmarkStart w:id="662" w:name="_ETM_Q1_4112959"/>
      <w:bookmarkEnd w:id="661"/>
      <w:bookmarkEnd w:id="662"/>
    </w:p>
    <w:p w:rsidR="007E2573" w:rsidRDefault="007E2573" w:rsidP="00B53DFD">
      <w:pPr>
        <w:pStyle w:val="-"/>
        <w:rPr>
          <w:rtl/>
        </w:rPr>
      </w:pPr>
      <w:bookmarkStart w:id="663" w:name="ET_speakercontinue_879978_19"/>
      <w:r w:rsidRPr="00B53DFD">
        <w:rPr>
          <w:rStyle w:val="TagStyle"/>
          <w:rtl/>
        </w:rPr>
        <w:t xml:space="preserve"> &lt;&lt; </w:t>
      </w:r>
      <w:proofErr w:type="spellStart"/>
      <w:r w:rsidRPr="00B53DFD">
        <w:rPr>
          <w:rStyle w:val="TagStyle"/>
          <w:rtl/>
        </w:rPr>
        <w:t>דובר_המשך</w:t>
      </w:r>
      <w:proofErr w:type="spellEnd"/>
      <w:r w:rsidRPr="00B53DFD">
        <w:rPr>
          <w:rStyle w:val="TagStyle"/>
          <w:rtl/>
        </w:rPr>
        <w:t xml:space="preserve"> &gt;&gt;</w:t>
      </w:r>
      <w:r w:rsidRPr="007E2573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7E2573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 xml:space="preserve">&lt;&lt; </w:t>
      </w:r>
      <w:proofErr w:type="spellStart"/>
      <w:r w:rsidRPr="00B53DFD">
        <w:rPr>
          <w:rStyle w:val="TagStyle"/>
          <w:rtl/>
        </w:rPr>
        <w:t>דובר_המשך</w:t>
      </w:r>
      <w:proofErr w:type="spellEnd"/>
      <w:r w:rsidRPr="00B53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7E2573" w:rsidRDefault="007E2573" w:rsidP="007E2573">
      <w:pPr>
        <w:pStyle w:val="KeepWithNext"/>
        <w:rPr>
          <w:rtl/>
          <w:lang w:eastAsia="he-IL"/>
        </w:rPr>
      </w:pPr>
    </w:p>
    <w:p w:rsidR="007E2573" w:rsidRDefault="007E2573" w:rsidP="000B56D5">
      <w:pPr>
        <w:rPr>
          <w:rtl/>
          <w:lang w:eastAsia="he-IL"/>
        </w:rPr>
      </w:pPr>
      <w:bookmarkStart w:id="664" w:name="_ETM_Q1_4114543"/>
      <w:bookmarkEnd w:id="664"/>
      <w:r>
        <w:rPr>
          <w:rFonts w:hint="cs"/>
          <w:rtl/>
          <w:lang w:eastAsia="he-IL"/>
        </w:rPr>
        <w:t>נהדר</w:t>
      </w:r>
      <w:r w:rsidR="000B56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9-67. שם גם חוזק החוק, בזה שיש בו </w:t>
      </w:r>
      <w:bookmarkStart w:id="665" w:name="_ETM_Q1_4118470"/>
      <w:bookmarkEnd w:id="665"/>
      <w:r>
        <w:rPr>
          <w:rFonts w:hint="cs"/>
          <w:rtl/>
          <w:lang w:eastAsia="he-IL"/>
        </w:rPr>
        <w:t xml:space="preserve">הפניה ברורה לערכיה של מדינת ישראל, כפי שהם </w:t>
      </w:r>
      <w:bookmarkStart w:id="666" w:name="_ETM_Q1_4125524"/>
      <w:bookmarkEnd w:id="666"/>
      <w:r>
        <w:rPr>
          <w:rFonts w:hint="cs"/>
          <w:rtl/>
          <w:lang w:eastAsia="he-IL"/>
        </w:rPr>
        <w:t xml:space="preserve">באים לידי ביטוי במגילת העצמאות של המדינה. לא יכול </w:t>
      </w:r>
      <w:bookmarkStart w:id="667" w:name="_ETM_Q1_4129980"/>
      <w:bookmarkEnd w:id="667"/>
      <w:r>
        <w:rPr>
          <w:rFonts w:hint="cs"/>
          <w:rtl/>
          <w:lang w:eastAsia="he-IL"/>
        </w:rPr>
        <w:t xml:space="preserve">להיות חיזוק יותר חשוב מזה. </w:t>
      </w:r>
    </w:p>
    <w:p w:rsidR="007E2573" w:rsidRDefault="007E2573" w:rsidP="007E2573">
      <w:pPr>
        <w:rPr>
          <w:rtl/>
          <w:lang w:eastAsia="he-IL"/>
        </w:rPr>
      </w:pPr>
      <w:bookmarkStart w:id="668" w:name="_ETM_Q1_4133036"/>
      <w:bookmarkStart w:id="669" w:name="_ETM_Q1_4133119"/>
      <w:bookmarkEnd w:id="668"/>
      <w:bookmarkEnd w:id="669"/>
    </w:p>
    <w:p w:rsidR="007E2573" w:rsidRDefault="000B56D5" w:rsidP="000B56D5">
      <w:pPr>
        <w:rPr>
          <w:rtl/>
          <w:lang w:eastAsia="he-IL"/>
        </w:rPr>
      </w:pPr>
      <w:bookmarkStart w:id="670" w:name="_ETM_Q1_4133182"/>
      <w:bookmarkStart w:id="671" w:name="_ETM_Q1_4133284"/>
      <w:bookmarkEnd w:id="670"/>
      <w:bookmarkEnd w:id="671"/>
      <w:r>
        <w:rPr>
          <w:rFonts w:hint="cs"/>
          <w:rtl/>
          <w:lang w:eastAsia="he-IL"/>
        </w:rPr>
        <w:t xml:space="preserve">אני רוצה </w:t>
      </w:r>
      <w:bookmarkStart w:id="672" w:name="_ETM_Q1_4137993"/>
      <w:bookmarkEnd w:id="672"/>
      <w:r>
        <w:rPr>
          <w:rFonts w:hint="cs"/>
          <w:rtl/>
          <w:lang w:eastAsia="he-IL"/>
        </w:rPr>
        <w:t>שכולנו נבין, ש</w:t>
      </w:r>
      <w:r w:rsidR="007E2573">
        <w:rPr>
          <w:rFonts w:hint="cs"/>
          <w:rtl/>
          <w:lang w:eastAsia="he-IL"/>
        </w:rPr>
        <w:t xml:space="preserve">המבחן הוא לא </w:t>
      </w:r>
      <w:bookmarkStart w:id="673" w:name="_ETM_Q1_4137090"/>
      <w:bookmarkEnd w:id="673"/>
      <w:r w:rsidR="007E2573">
        <w:rPr>
          <w:rFonts w:hint="cs"/>
          <w:rtl/>
          <w:lang w:eastAsia="he-IL"/>
        </w:rPr>
        <w:t>בתכנים. גם אותה קודיפיקציה שעשה משרד המשפטים בראשות דן מרידור,</w:t>
      </w:r>
      <w:bookmarkStart w:id="674" w:name="_ETM_Q1_4143582"/>
      <w:bookmarkEnd w:id="674"/>
      <w:r w:rsidR="007E2573">
        <w:rPr>
          <w:rFonts w:hint="cs"/>
          <w:rtl/>
          <w:lang w:eastAsia="he-IL"/>
        </w:rPr>
        <w:t xml:space="preserve"> חוק יסוד: זכויות האדם </w:t>
      </w:r>
      <w:r w:rsidR="007E2573">
        <w:rPr>
          <w:rtl/>
          <w:lang w:eastAsia="he-IL"/>
        </w:rPr>
        <w:t>–</w:t>
      </w:r>
      <w:r w:rsidR="007E2573">
        <w:rPr>
          <w:rFonts w:hint="cs"/>
          <w:rtl/>
          <w:lang w:eastAsia="he-IL"/>
        </w:rPr>
        <w:t xml:space="preserve"> זאת הייתה הטיוטה הראשונית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5" w:name="_ETM_Q1_4149005"/>
      <w:bookmarkEnd w:id="675"/>
      <w:r w:rsidR="007E2573">
        <w:rPr>
          <w:rFonts w:hint="cs"/>
          <w:rtl/>
          <w:lang w:eastAsia="he-IL"/>
        </w:rPr>
        <w:t>זה קודיפיקציה של החלטות של בית המשפט העליון על פני עשרות שנים. ישבה ועדה נכבדה</w:t>
      </w:r>
      <w:r>
        <w:rPr>
          <w:rFonts w:hint="cs"/>
          <w:rtl/>
          <w:lang w:eastAsia="he-IL"/>
        </w:rPr>
        <w:t>, מעניינת,</w:t>
      </w:r>
      <w:r w:rsidR="007E2573">
        <w:rPr>
          <w:rFonts w:hint="cs"/>
          <w:rtl/>
          <w:lang w:eastAsia="he-IL"/>
        </w:rPr>
        <w:t xml:space="preserve"> וייצרה שם את התכנים. לא</w:t>
      </w:r>
      <w:bookmarkStart w:id="676" w:name="_ETM_Q1_4161031"/>
      <w:bookmarkEnd w:id="676"/>
      <w:r w:rsidR="007E2573">
        <w:rPr>
          <w:rFonts w:hint="cs"/>
          <w:rtl/>
          <w:lang w:eastAsia="he-IL"/>
        </w:rPr>
        <w:t xml:space="preserve"> הייתה בעיה עם התכנים. לאחר מכן, הציע לי אמנון, </w:t>
      </w:r>
      <w:bookmarkStart w:id="677" w:name="_ETM_Q1_4166126"/>
      <w:bookmarkEnd w:id="677"/>
      <w:r w:rsidR="007E2573">
        <w:rPr>
          <w:rFonts w:hint="cs"/>
          <w:rtl/>
          <w:lang w:eastAsia="he-IL"/>
        </w:rPr>
        <w:t xml:space="preserve">ואמר: בוא ניקח את הצעת החוק של דן מרידור כפי </w:t>
      </w:r>
      <w:bookmarkStart w:id="678" w:name="_ETM_Q1_4169962"/>
      <w:bookmarkEnd w:id="678"/>
      <w:r w:rsidR="007E2573">
        <w:rPr>
          <w:rFonts w:hint="cs"/>
          <w:rtl/>
          <w:lang w:eastAsia="he-IL"/>
        </w:rPr>
        <w:t xml:space="preserve">שהיא, נפרק אותה לארבעה חלקים. אני אגיש אותה כהצעות חוק </w:t>
      </w:r>
      <w:bookmarkStart w:id="679" w:name="_ETM_Q1_4176151"/>
      <w:bookmarkEnd w:id="679"/>
      <w:r w:rsidR="007E2573">
        <w:rPr>
          <w:rFonts w:hint="cs"/>
          <w:rtl/>
          <w:lang w:eastAsia="he-IL"/>
        </w:rPr>
        <w:t xml:space="preserve">פרטיות, אבל לא היה שינוי בתכנים. השינוי הגדול במהלך החקיקה, </w:t>
      </w:r>
      <w:bookmarkStart w:id="680" w:name="_ETM_Q1_4184066"/>
      <w:bookmarkEnd w:id="680"/>
      <w:r w:rsidR="007E2573">
        <w:rPr>
          <w:rFonts w:hint="cs"/>
          <w:rtl/>
          <w:lang w:eastAsia="he-IL"/>
        </w:rPr>
        <w:t>היה השינוי שאותו הציע חבר הכנסת יצחק לוי,</w:t>
      </w:r>
      <w:bookmarkStart w:id="681" w:name="_ETM_Q1_4187683"/>
      <w:bookmarkEnd w:id="681"/>
      <w:r w:rsidR="007E2573">
        <w:rPr>
          <w:rFonts w:hint="cs"/>
          <w:rtl/>
          <w:lang w:eastAsia="he-IL"/>
        </w:rPr>
        <w:t xml:space="preserve"> שנמצא </w:t>
      </w:r>
      <w:proofErr w:type="spellStart"/>
      <w:r w:rsidR="007E2573">
        <w:rPr>
          <w:rFonts w:hint="cs"/>
          <w:rtl/>
          <w:lang w:eastAsia="he-IL"/>
        </w:rPr>
        <w:t>איתנו</w:t>
      </w:r>
      <w:proofErr w:type="spellEnd"/>
      <w:r w:rsidR="007E2573">
        <w:rPr>
          <w:rFonts w:hint="cs"/>
          <w:rtl/>
          <w:lang w:eastAsia="he-IL"/>
        </w:rPr>
        <w:t xml:space="preserve"> כאן. הוא אמר: למה אתם אומרים</w:t>
      </w:r>
      <w:r>
        <w:rPr>
          <w:rFonts w:hint="cs"/>
          <w:rtl/>
          <w:lang w:eastAsia="he-IL"/>
        </w:rPr>
        <w:t>,</w:t>
      </w:r>
      <w:bookmarkStart w:id="682" w:name="_ETM_Q1_4192222"/>
      <w:bookmarkEnd w:id="682"/>
      <w:r w:rsidR="007E2573">
        <w:rPr>
          <w:rFonts w:hint="cs"/>
          <w:rtl/>
          <w:lang w:eastAsia="he-IL"/>
        </w:rPr>
        <w:t xml:space="preserve"> ערכיה של מדינת ישראל כמדינה דמוקרטית? למה לא כמדינה יהודית </w:t>
      </w:r>
      <w:bookmarkStart w:id="683" w:name="_ETM_Q1_4197030"/>
      <w:bookmarkEnd w:id="683"/>
      <w:r w:rsidR="007E2573">
        <w:rPr>
          <w:rFonts w:hint="cs"/>
          <w:rtl/>
          <w:lang w:eastAsia="he-IL"/>
        </w:rPr>
        <w:t>ודמוקרטית? אני מוכרח לומר לכם</w:t>
      </w:r>
      <w:r>
        <w:rPr>
          <w:rFonts w:hint="cs"/>
          <w:rtl/>
          <w:lang w:eastAsia="he-IL"/>
        </w:rPr>
        <w:t>,</w:t>
      </w:r>
      <w:r w:rsidR="007E2573">
        <w:rPr>
          <w:rFonts w:hint="cs"/>
          <w:rtl/>
          <w:lang w:eastAsia="he-IL"/>
        </w:rPr>
        <w:t xml:space="preserve"> שאמנון ואני </w:t>
      </w:r>
      <w:proofErr w:type="spellStart"/>
      <w:r w:rsidR="007E2573">
        <w:rPr>
          <w:rFonts w:hint="cs"/>
          <w:rtl/>
          <w:lang w:eastAsia="he-IL"/>
        </w:rPr>
        <w:t>מייד</w:t>
      </w:r>
      <w:proofErr w:type="spellEnd"/>
      <w:r w:rsidR="007E2573">
        <w:rPr>
          <w:rFonts w:hint="cs"/>
          <w:rtl/>
          <w:lang w:eastAsia="he-IL"/>
        </w:rPr>
        <w:t xml:space="preserve"> אימצנו </w:t>
      </w:r>
      <w:bookmarkStart w:id="684" w:name="_ETM_Q1_4201433"/>
      <w:bookmarkEnd w:id="684"/>
      <w:r w:rsidR="007E2573">
        <w:rPr>
          <w:rFonts w:hint="cs"/>
          <w:rtl/>
          <w:lang w:eastAsia="he-IL"/>
        </w:rPr>
        <w:t xml:space="preserve">את ההצעה. </w:t>
      </w:r>
      <w:r w:rsidR="00863A1B">
        <w:rPr>
          <w:rFonts w:hint="cs"/>
          <w:rtl/>
          <w:lang w:eastAsia="he-IL"/>
        </w:rPr>
        <w:t xml:space="preserve">ראינו בה הצעה מצוינת, אימצנו אותה, וזה היה </w:t>
      </w:r>
      <w:bookmarkStart w:id="685" w:name="_ETM_Q1_4206282"/>
      <w:bookmarkEnd w:id="685"/>
      <w:r w:rsidR="00863A1B">
        <w:rPr>
          <w:rFonts w:hint="cs"/>
          <w:rtl/>
          <w:lang w:eastAsia="he-IL"/>
        </w:rPr>
        <w:t xml:space="preserve">שינוי מאוד חשוב במהלך החקיקה. </w:t>
      </w:r>
      <w:bookmarkStart w:id="686" w:name="_ETM_Q1_4210889"/>
      <w:bookmarkEnd w:id="686"/>
    </w:p>
    <w:p w:rsidR="00863A1B" w:rsidRDefault="00863A1B" w:rsidP="007E2573">
      <w:pPr>
        <w:rPr>
          <w:rtl/>
          <w:lang w:eastAsia="he-IL"/>
        </w:rPr>
      </w:pPr>
      <w:bookmarkStart w:id="687" w:name="_ETM_Q1_4210968"/>
      <w:bookmarkEnd w:id="687"/>
    </w:p>
    <w:p w:rsidR="00863A1B" w:rsidRDefault="00863A1B" w:rsidP="000B56D5">
      <w:pPr>
        <w:rPr>
          <w:rtl/>
          <w:lang w:eastAsia="he-IL"/>
        </w:rPr>
      </w:pPr>
      <w:bookmarkStart w:id="688" w:name="_ETM_Q1_4211032"/>
      <w:bookmarkStart w:id="689" w:name="_ETM_Q1_4211095"/>
      <w:bookmarkEnd w:id="688"/>
      <w:bookmarkEnd w:id="689"/>
      <w:r>
        <w:rPr>
          <w:rFonts w:hint="cs"/>
          <w:rtl/>
          <w:lang w:eastAsia="he-IL"/>
        </w:rPr>
        <w:t xml:space="preserve">אני רוצה להדגיש, שכל עבודת </w:t>
      </w:r>
      <w:bookmarkStart w:id="690" w:name="_ETM_Q1_4215928"/>
      <w:bookmarkEnd w:id="690"/>
      <w:r>
        <w:rPr>
          <w:rFonts w:hint="cs"/>
          <w:rtl/>
          <w:lang w:eastAsia="he-IL"/>
        </w:rPr>
        <w:t>החקיקה בוועדת החוקה, חוק ומשפט</w:t>
      </w:r>
      <w:r w:rsidR="000B56D5">
        <w:rPr>
          <w:rFonts w:hint="cs"/>
          <w:rtl/>
          <w:lang w:eastAsia="he-IL"/>
        </w:rPr>
        <w:t xml:space="preserve"> השתיים-עשרה</w:t>
      </w:r>
      <w:r>
        <w:rPr>
          <w:rFonts w:hint="cs"/>
          <w:rtl/>
          <w:lang w:eastAsia="he-IL"/>
        </w:rPr>
        <w:t>, ש</w:t>
      </w:r>
      <w:r w:rsidR="000B56D5">
        <w:rPr>
          <w:rFonts w:hint="cs"/>
          <w:rtl/>
          <w:lang w:eastAsia="he-IL"/>
        </w:rPr>
        <w:t>גיבשה</w:t>
      </w:r>
      <w:r>
        <w:rPr>
          <w:rFonts w:hint="cs"/>
          <w:rtl/>
          <w:lang w:eastAsia="he-IL"/>
        </w:rPr>
        <w:t xml:space="preserve"> את החוק הזה </w:t>
      </w:r>
      <w:r w:rsidR="000B56D5">
        <w:rPr>
          <w:rFonts w:hint="cs"/>
          <w:rtl/>
          <w:lang w:eastAsia="he-IL"/>
        </w:rPr>
        <w:t xml:space="preserve">נעשתה </w:t>
      </w:r>
      <w:r>
        <w:rPr>
          <w:rFonts w:hint="cs"/>
          <w:rtl/>
          <w:lang w:eastAsia="he-IL"/>
        </w:rPr>
        <w:t xml:space="preserve">בסיוע </w:t>
      </w:r>
      <w:bookmarkStart w:id="691" w:name="_ETM_Q1_4224185"/>
      <w:bookmarkEnd w:id="691"/>
      <w:r>
        <w:rPr>
          <w:rFonts w:hint="cs"/>
          <w:rtl/>
          <w:lang w:eastAsia="he-IL"/>
        </w:rPr>
        <w:t xml:space="preserve">של חברים </w:t>
      </w:r>
      <w:r w:rsidR="000B56D5">
        <w:rPr>
          <w:rFonts w:hint="cs"/>
          <w:rtl/>
          <w:lang w:eastAsia="he-IL"/>
        </w:rPr>
        <w:t>שאני רואה כאן, פרופ' דוד ליבאי ו</w:t>
      </w:r>
      <w:r>
        <w:rPr>
          <w:rFonts w:hint="cs"/>
          <w:rtl/>
          <w:lang w:eastAsia="he-IL"/>
        </w:rPr>
        <w:t>יצחק לוי</w:t>
      </w:r>
      <w:r w:rsidR="000B56D5">
        <w:rPr>
          <w:rFonts w:hint="cs"/>
          <w:rtl/>
          <w:lang w:eastAsia="he-IL"/>
        </w:rPr>
        <w:t>.</w:t>
      </w:r>
      <w:bookmarkStart w:id="692" w:name="_ETM_Q1_4229687"/>
      <w:bookmarkEnd w:id="692"/>
      <w:r w:rsidR="000B56D5">
        <w:rPr>
          <w:rFonts w:hint="cs"/>
          <w:rtl/>
          <w:lang w:eastAsia="he-IL"/>
        </w:rPr>
        <w:t xml:space="preserve"> </w:t>
      </w:r>
      <w:bookmarkStart w:id="693" w:name="_ETM_Q1_4234462"/>
      <w:bookmarkEnd w:id="693"/>
      <w:r>
        <w:rPr>
          <w:rFonts w:hint="cs"/>
          <w:rtl/>
          <w:lang w:eastAsia="he-IL"/>
        </w:rPr>
        <w:t xml:space="preserve">אני מוכרח לומר, שכל זה נעשה בשיתוף פעולה מלא עם </w:t>
      </w:r>
      <w:bookmarkStart w:id="694" w:name="_ETM_Q1_4236376"/>
      <w:bookmarkEnd w:id="694"/>
      <w:r>
        <w:rPr>
          <w:rFonts w:hint="cs"/>
          <w:rtl/>
          <w:lang w:eastAsia="he-IL"/>
        </w:rPr>
        <w:t xml:space="preserve">המפלגות הדתיות והחרדיות. לאחר מכן היו טענות, כאילו אנחנו </w:t>
      </w:r>
      <w:bookmarkStart w:id="695" w:name="_ETM_Q1_4242874"/>
      <w:bookmarkEnd w:id="695"/>
      <w:r>
        <w:rPr>
          <w:rFonts w:hint="cs"/>
          <w:rtl/>
          <w:lang w:eastAsia="he-IL"/>
        </w:rPr>
        <w:t xml:space="preserve">עשינו משהו בחטף. לא ולא. בשיתוף פעולה מלא. ועדת החוקה </w:t>
      </w:r>
      <w:bookmarkStart w:id="696" w:name="_ETM_Q1_4248668"/>
      <w:bookmarkEnd w:id="696"/>
      <w:r>
        <w:rPr>
          <w:rFonts w:hint="cs"/>
          <w:rtl/>
          <w:lang w:eastAsia="he-IL"/>
        </w:rPr>
        <w:t xml:space="preserve">עבדה </w:t>
      </w:r>
      <w:r w:rsidR="000B56D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בשיתוף פעולה מלא, והם השתתפו בכל הדיונים. נכון, כשהעלינו </w:t>
      </w:r>
      <w:bookmarkStart w:id="697" w:name="_ETM_Q1_4252741"/>
      <w:bookmarkEnd w:id="697"/>
      <w:r>
        <w:rPr>
          <w:rFonts w:hint="cs"/>
          <w:rtl/>
          <w:lang w:eastAsia="he-IL"/>
        </w:rPr>
        <w:t xml:space="preserve">למליאה, היו להם מספר הסתייגויות, שהתקבלו או לא התקבלו, אבל </w:t>
      </w:r>
      <w:bookmarkStart w:id="698" w:name="_ETM_Q1_4257577"/>
      <w:bookmarkEnd w:id="698"/>
      <w:r>
        <w:rPr>
          <w:rFonts w:hint="cs"/>
          <w:rtl/>
          <w:lang w:eastAsia="he-IL"/>
        </w:rPr>
        <w:t xml:space="preserve">הם היו שותפים בכל הדיונים. </w:t>
      </w:r>
      <w:r w:rsidR="000B56D5">
        <w:rPr>
          <w:rFonts w:hint="cs"/>
          <w:rtl/>
          <w:lang w:eastAsia="he-IL"/>
        </w:rPr>
        <w:t xml:space="preserve">בגלל זה </w:t>
      </w:r>
      <w:r>
        <w:rPr>
          <w:rFonts w:hint="cs"/>
          <w:rtl/>
          <w:lang w:eastAsia="he-IL"/>
        </w:rPr>
        <w:t xml:space="preserve">תמיד אמרתי שחוק יסוד: </w:t>
      </w:r>
      <w:bookmarkStart w:id="699" w:name="_ETM_Q1_4262002"/>
      <w:bookmarkEnd w:id="699"/>
      <w:r>
        <w:rPr>
          <w:rFonts w:hint="cs"/>
          <w:rtl/>
          <w:lang w:eastAsia="he-IL"/>
        </w:rPr>
        <w:t xml:space="preserve">כבוד אדם וחירותו הוא קונצנזוס. הוא לא היה אנטי, הוא </w:t>
      </w:r>
      <w:bookmarkStart w:id="700" w:name="_ETM_Q1_4265784"/>
      <w:bookmarkEnd w:id="700"/>
      <w:r>
        <w:rPr>
          <w:rFonts w:hint="cs"/>
          <w:rtl/>
          <w:lang w:eastAsia="he-IL"/>
        </w:rPr>
        <w:t xml:space="preserve">היה בגיבוש מלא ועם השפעתו הגדולה מאוד של יצחק לוי, </w:t>
      </w:r>
      <w:bookmarkStart w:id="701" w:name="_ETM_Q1_4271132"/>
      <w:bookmarkEnd w:id="701"/>
      <w:r>
        <w:rPr>
          <w:rFonts w:hint="cs"/>
          <w:rtl/>
          <w:lang w:eastAsia="he-IL"/>
        </w:rPr>
        <w:t xml:space="preserve">מנהיג </w:t>
      </w:r>
      <w:proofErr w:type="spellStart"/>
      <w:r>
        <w:rPr>
          <w:rFonts w:hint="cs"/>
          <w:rtl/>
          <w:lang w:eastAsia="he-IL"/>
        </w:rPr>
        <w:t>המפד"ל</w:t>
      </w:r>
      <w:proofErr w:type="spellEnd"/>
      <w:r>
        <w:rPr>
          <w:rFonts w:hint="cs"/>
          <w:rtl/>
          <w:lang w:eastAsia="he-IL"/>
        </w:rPr>
        <w:t xml:space="preserve">. הוא השתתף בכל הדיונים, וגם </w:t>
      </w:r>
      <w:bookmarkStart w:id="702" w:name="_ETM_Q1_4277620"/>
      <w:bookmarkEnd w:id="702"/>
      <w:r>
        <w:rPr>
          <w:rFonts w:hint="cs"/>
          <w:rtl/>
          <w:lang w:eastAsia="he-IL"/>
        </w:rPr>
        <w:t>אחרי</w:t>
      </w:r>
      <w:r w:rsidR="000B56D5">
        <w:rPr>
          <w:rFonts w:hint="cs"/>
          <w:rtl/>
          <w:lang w:eastAsia="he-IL"/>
        </w:rPr>
        <w:t>ם השתתפו</w:t>
      </w:r>
      <w:r>
        <w:rPr>
          <w:rFonts w:hint="cs"/>
          <w:rtl/>
          <w:lang w:eastAsia="he-IL"/>
        </w:rPr>
        <w:t xml:space="preserve">. </w:t>
      </w:r>
    </w:p>
    <w:p w:rsidR="00863A1B" w:rsidRDefault="00863A1B" w:rsidP="007E2573">
      <w:pPr>
        <w:rPr>
          <w:rtl/>
          <w:lang w:eastAsia="he-IL"/>
        </w:rPr>
      </w:pPr>
      <w:bookmarkStart w:id="703" w:name="_ETM_Q1_4279780"/>
      <w:bookmarkStart w:id="704" w:name="_ETM_Q1_4279871"/>
      <w:bookmarkEnd w:id="703"/>
      <w:bookmarkEnd w:id="704"/>
    </w:p>
    <w:p w:rsidR="00863A1B" w:rsidRDefault="00863A1B" w:rsidP="000B56D5">
      <w:pPr>
        <w:rPr>
          <w:rtl/>
          <w:lang w:eastAsia="he-IL"/>
        </w:rPr>
      </w:pPr>
      <w:bookmarkStart w:id="705" w:name="_ETM_Q1_4279940"/>
      <w:bookmarkStart w:id="706" w:name="_ETM_Q1_4280003"/>
      <w:bookmarkEnd w:id="705"/>
      <w:bookmarkEnd w:id="706"/>
      <w:r>
        <w:rPr>
          <w:rFonts w:hint="cs"/>
          <w:rtl/>
          <w:lang w:eastAsia="he-IL"/>
        </w:rPr>
        <w:t xml:space="preserve">מפעם לפעם, כבוד היושב-ראש, מאשימים אותי שאני אולי </w:t>
      </w:r>
      <w:bookmarkStart w:id="707" w:name="_ETM_Q1_4284228"/>
      <w:bookmarkEnd w:id="707"/>
      <w:r>
        <w:rPr>
          <w:rFonts w:hint="cs"/>
          <w:rtl/>
          <w:lang w:eastAsia="he-IL"/>
        </w:rPr>
        <w:t xml:space="preserve">הטעיתי את כנסת ישראל, כשהבאתי את הצעת החוק לקריאה שנייה </w:t>
      </w:r>
      <w:bookmarkStart w:id="708" w:name="_ETM_Q1_4287223"/>
      <w:bookmarkEnd w:id="708"/>
      <w:r w:rsidR="000B56D5">
        <w:rPr>
          <w:rFonts w:hint="cs"/>
          <w:rtl/>
          <w:lang w:eastAsia="he-IL"/>
        </w:rPr>
        <w:t xml:space="preserve">ושלישית. מי שעזר לי כדי שאני </w:t>
      </w:r>
      <w:r>
        <w:rPr>
          <w:rFonts w:hint="cs"/>
          <w:rtl/>
          <w:lang w:eastAsia="he-IL"/>
        </w:rPr>
        <w:t xml:space="preserve">לא אטעה את כנסת ישראל, היה </w:t>
      </w:r>
      <w:bookmarkStart w:id="709" w:name="_ETM_Q1_4292978"/>
      <w:bookmarkEnd w:id="709"/>
      <w:r>
        <w:rPr>
          <w:rFonts w:hint="cs"/>
          <w:rtl/>
          <w:lang w:eastAsia="he-IL"/>
        </w:rPr>
        <w:t xml:space="preserve">חבר הכנסת מיכאל איתן. הוא עמד שם, והוא זעק: מה </w:t>
      </w:r>
      <w:bookmarkStart w:id="710" w:name="_ETM_Q1_4297678"/>
      <w:bookmarkEnd w:id="710"/>
      <w:r>
        <w:rPr>
          <w:rFonts w:hint="cs"/>
          <w:rtl/>
          <w:lang w:eastAsia="he-IL"/>
        </w:rPr>
        <w:t xml:space="preserve">אתם עושים פה? אתם נותנים את הכוח לבית המשפט </w:t>
      </w:r>
      <w:bookmarkStart w:id="711" w:name="_ETM_Q1_4300584"/>
      <w:bookmarkEnd w:id="711"/>
      <w:r>
        <w:rPr>
          <w:rFonts w:hint="cs"/>
          <w:rtl/>
          <w:lang w:eastAsia="he-IL"/>
        </w:rPr>
        <w:t xml:space="preserve">העליון. </w:t>
      </w:r>
      <w:r w:rsidR="00A8131C">
        <w:rPr>
          <w:rFonts w:hint="cs"/>
          <w:rtl/>
          <w:lang w:eastAsia="he-IL"/>
        </w:rPr>
        <w:t>אוזורפציה</w:t>
      </w:r>
      <w:r w:rsidR="000B56D5">
        <w:rPr>
          <w:rFonts w:hint="cs"/>
          <w:rtl/>
          <w:lang w:eastAsia="he-IL"/>
        </w:rPr>
        <w:t xml:space="preserve"> </w:t>
      </w:r>
      <w:r w:rsidR="000B56D5">
        <w:rPr>
          <w:rtl/>
          <w:lang w:eastAsia="he-IL"/>
        </w:rPr>
        <w:t>–</w:t>
      </w:r>
      <w:r w:rsidR="000B56D5">
        <w:rPr>
          <w:rFonts w:hint="cs"/>
          <w:rtl/>
          <w:lang w:eastAsia="he-IL"/>
        </w:rPr>
        <w:t xml:space="preserve"> תפיסת שלטון </w:t>
      </w:r>
      <w:bookmarkStart w:id="712" w:name="_ETM_Q1_4303960"/>
      <w:bookmarkEnd w:id="712"/>
      <w:r w:rsidR="000B56D5">
        <w:rPr>
          <w:rFonts w:hint="cs"/>
          <w:rtl/>
          <w:lang w:eastAsia="he-IL"/>
        </w:rPr>
        <w:t>שלא כדין.</w:t>
      </w:r>
      <w:r w:rsidR="00A8131C">
        <w:rPr>
          <w:rFonts w:hint="cs"/>
          <w:rtl/>
          <w:lang w:eastAsia="he-IL"/>
        </w:rPr>
        <w:t xml:space="preserve"> כך אמר מיכאל איתן לא פעם אחת, </w:t>
      </w:r>
      <w:bookmarkStart w:id="713" w:name="_ETM_Q1_4308795"/>
      <w:bookmarkEnd w:id="713"/>
      <w:r w:rsidR="00A8131C">
        <w:rPr>
          <w:rFonts w:hint="cs"/>
          <w:rtl/>
          <w:lang w:eastAsia="he-IL"/>
        </w:rPr>
        <w:t xml:space="preserve">אלא כמה פעמים. גם במליאה וגם בסוף, וכל האולם </w:t>
      </w:r>
      <w:bookmarkStart w:id="714" w:name="_ETM_Q1_4316126"/>
      <w:bookmarkEnd w:id="714"/>
      <w:r w:rsidR="00A8131C">
        <w:rPr>
          <w:rFonts w:hint="cs"/>
          <w:rtl/>
          <w:lang w:eastAsia="he-IL"/>
        </w:rPr>
        <w:t xml:space="preserve">והבית הזה שמעו אותו טוב. לא </w:t>
      </w:r>
      <w:r w:rsidR="000B56D5">
        <w:rPr>
          <w:rFonts w:hint="cs"/>
          <w:rtl/>
          <w:lang w:eastAsia="he-IL"/>
        </w:rPr>
        <w:t xml:space="preserve">יכול </w:t>
      </w:r>
      <w:r w:rsidR="00A8131C">
        <w:rPr>
          <w:rFonts w:hint="cs"/>
          <w:rtl/>
          <w:lang w:eastAsia="he-IL"/>
        </w:rPr>
        <w:t xml:space="preserve">היה מישהו להגיד: לא </w:t>
      </w:r>
      <w:bookmarkStart w:id="715" w:name="_ETM_Q1_4321987"/>
      <w:bookmarkEnd w:id="715"/>
      <w:r w:rsidR="00A8131C">
        <w:rPr>
          <w:rFonts w:hint="cs"/>
          <w:rtl/>
          <w:lang w:eastAsia="he-IL"/>
        </w:rPr>
        <w:t xml:space="preserve">שמעתי. </w:t>
      </w:r>
    </w:p>
    <w:p w:rsidR="00A8131C" w:rsidRDefault="00A8131C" w:rsidP="007E2573">
      <w:pPr>
        <w:rPr>
          <w:rtl/>
          <w:lang w:eastAsia="he-IL"/>
        </w:rPr>
      </w:pPr>
      <w:bookmarkStart w:id="716" w:name="_ETM_Q1_4322338"/>
      <w:bookmarkStart w:id="717" w:name="_ETM_Q1_4322431"/>
      <w:bookmarkStart w:id="718" w:name="_ETM_Q1_4324671"/>
      <w:bookmarkStart w:id="719" w:name="_ETM_Q1_4324728"/>
      <w:bookmarkEnd w:id="716"/>
      <w:bookmarkEnd w:id="717"/>
      <w:bookmarkEnd w:id="718"/>
      <w:bookmarkEnd w:id="719"/>
    </w:p>
    <w:p w:rsidR="00A8131C" w:rsidRDefault="00A8131C" w:rsidP="00B53DFD">
      <w:pPr>
        <w:pStyle w:val="af5"/>
        <w:rPr>
          <w:rtl/>
        </w:rPr>
      </w:pPr>
      <w:bookmarkStart w:id="720" w:name="ET_interruption_אמנון_רובינשטיין_20"/>
      <w:r w:rsidRPr="00B53DFD">
        <w:rPr>
          <w:rStyle w:val="TagStyle"/>
          <w:rtl/>
        </w:rPr>
        <w:t xml:space="preserve"> &lt;&lt; קריאה &gt;&gt;</w:t>
      </w:r>
      <w:r w:rsidRPr="00A8131C">
        <w:rPr>
          <w:rStyle w:val="TagStyle"/>
          <w:rtl/>
        </w:rPr>
        <w:t xml:space="preserve"> </w:t>
      </w:r>
      <w:r>
        <w:rPr>
          <w:rtl/>
        </w:rPr>
        <w:t>אמנון רובינשטיין:</w:t>
      </w:r>
      <w:r w:rsidRPr="00A8131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0"/>
    </w:p>
    <w:p w:rsidR="00A8131C" w:rsidRDefault="00A8131C" w:rsidP="00A8131C">
      <w:pPr>
        <w:pStyle w:val="KeepWithNext"/>
        <w:rPr>
          <w:rtl/>
          <w:lang w:eastAsia="he-IL"/>
        </w:rPr>
      </w:pPr>
    </w:p>
    <w:p w:rsidR="00A8131C" w:rsidRDefault="00A8131C" w:rsidP="00A8131C">
      <w:pPr>
        <w:rPr>
          <w:rtl/>
          <w:lang w:eastAsia="he-IL"/>
        </w:rPr>
      </w:pPr>
      <w:bookmarkStart w:id="721" w:name="_ETM_Q1_4325557"/>
      <w:bookmarkEnd w:id="721"/>
      <w:r>
        <w:rPr>
          <w:rFonts w:hint="cs"/>
          <w:rtl/>
          <w:lang w:eastAsia="he-IL"/>
        </w:rPr>
        <w:t>ג</w:t>
      </w:r>
      <w:bookmarkStart w:id="722" w:name="_ETM_Q1_4325857"/>
      <w:bookmarkEnd w:id="722"/>
      <w:r>
        <w:rPr>
          <w:rFonts w:hint="cs"/>
          <w:rtl/>
          <w:lang w:eastAsia="he-IL"/>
        </w:rPr>
        <w:t>ם ב</w:t>
      </w:r>
      <w:bookmarkStart w:id="723" w:name="_ETM_Q1_4325989"/>
      <w:bookmarkEnd w:id="723"/>
      <w:r>
        <w:rPr>
          <w:rFonts w:hint="cs"/>
          <w:rtl/>
          <w:lang w:eastAsia="he-IL"/>
        </w:rPr>
        <w:t xml:space="preserve">קפיטריה. </w:t>
      </w:r>
    </w:p>
    <w:p w:rsidR="00A8131C" w:rsidRDefault="00A8131C" w:rsidP="00A8131C">
      <w:pPr>
        <w:rPr>
          <w:rtl/>
          <w:lang w:eastAsia="he-IL"/>
        </w:rPr>
      </w:pPr>
      <w:bookmarkStart w:id="724" w:name="_ETM_Q1_4323324"/>
      <w:bookmarkStart w:id="725" w:name="_ETM_Q1_4323419"/>
      <w:bookmarkEnd w:id="724"/>
      <w:bookmarkEnd w:id="725"/>
    </w:p>
    <w:p w:rsidR="00A8131C" w:rsidRDefault="00A8131C" w:rsidP="00B53DFD">
      <w:pPr>
        <w:pStyle w:val="-"/>
        <w:rPr>
          <w:rtl/>
        </w:rPr>
      </w:pPr>
      <w:bookmarkStart w:id="726" w:name="ET_speakercontinue_879978_21"/>
      <w:r w:rsidRPr="00B53DFD">
        <w:rPr>
          <w:rStyle w:val="TagStyle"/>
          <w:rtl/>
        </w:rPr>
        <w:t xml:space="preserve"> &lt;&lt; דובר_המשך &gt;&gt;</w:t>
      </w:r>
      <w:r w:rsidRPr="00A8131C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A8131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6"/>
    </w:p>
    <w:p w:rsidR="00A8131C" w:rsidRDefault="00A8131C" w:rsidP="00A8131C">
      <w:pPr>
        <w:pStyle w:val="KeepWithNext"/>
        <w:rPr>
          <w:rtl/>
          <w:lang w:eastAsia="he-IL"/>
        </w:rPr>
      </w:pPr>
    </w:p>
    <w:p w:rsidR="00A8131C" w:rsidRDefault="00A8131C" w:rsidP="000B56D5">
      <w:pPr>
        <w:rPr>
          <w:rtl/>
          <w:lang w:eastAsia="he-IL"/>
        </w:rPr>
      </w:pPr>
      <w:bookmarkStart w:id="727" w:name="_ETM_Q1_4324364"/>
      <w:bookmarkEnd w:id="727"/>
      <w:r>
        <w:rPr>
          <w:rFonts w:hint="cs"/>
          <w:rtl/>
          <w:lang w:eastAsia="he-IL"/>
        </w:rPr>
        <w:t xml:space="preserve">הוא אמר את זה בצורה מאוד </w:t>
      </w:r>
      <w:bookmarkStart w:id="728" w:name="_ETM_Q1_4324821"/>
      <w:bookmarkEnd w:id="728"/>
      <w:r>
        <w:rPr>
          <w:rFonts w:hint="cs"/>
          <w:rtl/>
          <w:lang w:eastAsia="he-IL"/>
        </w:rPr>
        <w:t xml:space="preserve">מוחלטת. אני רוצה להבהיר, שכאשר אני אמרתי שלא מעבירים את </w:t>
      </w:r>
      <w:bookmarkStart w:id="729" w:name="_ETM_Q1_4335217"/>
      <w:bookmarkEnd w:id="729"/>
      <w:r>
        <w:rPr>
          <w:rFonts w:hint="cs"/>
          <w:rtl/>
          <w:lang w:eastAsia="he-IL"/>
        </w:rPr>
        <w:t>כוח החקיקה לבית המשפט העליון, זה היה כל כך ברור,</w:t>
      </w:r>
      <w:bookmarkStart w:id="730" w:name="_ETM_Q1_4339361"/>
      <w:bookmarkEnd w:id="730"/>
      <w:r>
        <w:rPr>
          <w:rFonts w:hint="cs"/>
          <w:rtl/>
          <w:lang w:eastAsia="he-IL"/>
        </w:rPr>
        <w:t xml:space="preserve"> והתכוונתי לומר שבית המשפט העליון לא יכול לבטל חוקי</w:t>
      </w:r>
      <w:bookmarkStart w:id="731" w:name="_ETM_Q1_4343449"/>
      <w:bookmarkEnd w:id="731"/>
      <w:r>
        <w:rPr>
          <w:rFonts w:hint="cs"/>
          <w:rtl/>
          <w:lang w:eastAsia="he-IL"/>
        </w:rPr>
        <w:t xml:space="preserve">ם כרצונו, שלא מוצאים חן בעיניו. אבל ודאי וודאי </w:t>
      </w:r>
      <w:bookmarkStart w:id="732" w:name="_ETM_Q1_4347821"/>
      <w:bookmarkEnd w:id="732"/>
      <w:r>
        <w:rPr>
          <w:rFonts w:hint="cs"/>
          <w:rtl/>
          <w:lang w:eastAsia="he-IL"/>
        </w:rPr>
        <w:t xml:space="preserve">לא שללתי את עיקרון היסוד, שהיה נושא לדיון בכל </w:t>
      </w:r>
      <w:bookmarkStart w:id="733" w:name="_ETM_Q1_4351955"/>
      <w:bookmarkEnd w:id="733"/>
      <w:r>
        <w:rPr>
          <w:rFonts w:hint="cs"/>
          <w:rtl/>
          <w:lang w:eastAsia="he-IL"/>
        </w:rPr>
        <w:t xml:space="preserve">הישיבות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יהיה כוחו של בית המשפט לבטל </w:t>
      </w:r>
      <w:r w:rsidRPr="000B56D5">
        <w:rPr>
          <w:rFonts w:hint="cs"/>
          <w:rtl/>
          <w:lang w:eastAsia="he-IL"/>
        </w:rPr>
        <w:t xml:space="preserve">חוקים </w:t>
      </w:r>
      <w:bookmarkStart w:id="734" w:name="_ETM_Q1_4357548"/>
      <w:bookmarkEnd w:id="734"/>
      <w:r w:rsidRPr="000B56D5">
        <w:rPr>
          <w:rFonts w:hint="cs"/>
          <w:rtl/>
          <w:lang w:eastAsia="he-IL"/>
        </w:rPr>
        <w:t xml:space="preserve">רגילים, הסותרים את </w:t>
      </w:r>
      <w:r w:rsidR="000B56D5">
        <w:rPr>
          <w:rFonts w:hint="cs"/>
          <w:rtl/>
          <w:lang w:eastAsia="he-IL"/>
        </w:rPr>
        <w:t>זכויות</w:t>
      </w:r>
      <w:r w:rsidRPr="000B56D5">
        <w:rPr>
          <w:rFonts w:hint="cs"/>
          <w:rtl/>
          <w:lang w:eastAsia="he-IL"/>
        </w:rPr>
        <w:t xml:space="preserve"> היסוד?</w:t>
      </w:r>
      <w:r>
        <w:rPr>
          <w:rFonts w:hint="cs"/>
          <w:rtl/>
          <w:lang w:eastAsia="he-IL"/>
        </w:rPr>
        <w:t xml:space="preserve"> היה ברור לגמרי, ומיכאל איתן </w:t>
      </w:r>
      <w:bookmarkStart w:id="735" w:name="_ETM_Q1_4362745"/>
      <w:bookmarkEnd w:id="735"/>
      <w:r>
        <w:rPr>
          <w:rFonts w:hint="cs"/>
          <w:rtl/>
          <w:lang w:eastAsia="he-IL"/>
        </w:rPr>
        <w:t xml:space="preserve">צדק במובן הזה, שבוודאי ובוודאי אנחנו הענקנו לבית המשפט את </w:t>
      </w:r>
      <w:bookmarkStart w:id="736" w:name="_ETM_Q1_4369209"/>
      <w:bookmarkEnd w:id="736"/>
      <w:r>
        <w:rPr>
          <w:rFonts w:hint="cs"/>
          <w:rtl/>
          <w:lang w:eastAsia="he-IL"/>
        </w:rPr>
        <w:t xml:space="preserve">הכוח לבטל חוקים רגילים. </w:t>
      </w:r>
    </w:p>
    <w:p w:rsidR="00A8131C" w:rsidRDefault="00A8131C" w:rsidP="00A8131C">
      <w:pPr>
        <w:rPr>
          <w:rtl/>
          <w:lang w:eastAsia="he-IL"/>
        </w:rPr>
      </w:pPr>
      <w:bookmarkStart w:id="737" w:name="_ETM_Q1_4371074"/>
      <w:bookmarkStart w:id="738" w:name="_ETM_Q1_4371163"/>
      <w:bookmarkEnd w:id="737"/>
      <w:bookmarkEnd w:id="738"/>
    </w:p>
    <w:p w:rsidR="00A8131C" w:rsidRDefault="00A8131C" w:rsidP="002C5B99">
      <w:pPr>
        <w:rPr>
          <w:rtl/>
          <w:lang w:eastAsia="he-IL"/>
        </w:rPr>
      </w:pPr>
      <w:bookmarkStart w:id="739" w:name="_ETM_Q1_4371218"/>
      <w:bookmarkEnd w:id="739"/>
      <w:r>
        <w:rPr>
          <w:rFonts w:hint="cs"/>
          <w:rtl/>
          <w:lang w:eastAsia="he-IL"/>
        </w:rPr>
        <w:t>א</w:t>
      </w:r>
      <w:bookmarkStart w:id="740" w:name="_ETM_Q1_4371327"/>
      <w:bookmarkEnd w:id="740"/>
      <w:r>
        <w:rPr>
          <w:rFonts w:hint="cs"/>
          <w:rtl/>
          <w:lang w:eastAsia="he-IL"/>
        </w:rPr>
        <w:t xml:space="preserve">ני רוצה לומר לכם, לא היה כמעט דיון שזה לא היה הציר המרכזי של הדיון. מה </w:t>
      </w:r>
      <w:bookmarkStart w:id="741" w:name="_ETM_Q1_4375462"/>
      <w:bookmarkEnd w:id="741"/>
      <w:r>
        <w:rPr>
          <w:rFonts w:hint="cs"/>
          <w:rtl/>
          <w:lang w:eastAsia="he-IL"/>
        </w:rPr>
        <w:t>אנחנו עשינו? אתם חושבים שיש</w:t>
      </w:r>
      <w:r w:rsidR="000B56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 בוועדת החוקה, כפי </w:t>
      </w:r>
      <w:bookmarkStart w:id="742" w:name="_ETM_Q1_4378085"/>
      <w:bookmarkEnd w:id="742"/>
      <w:r>
        <w:rPr>
          <w:rFonts w:hint="cs"/>
          <w:rtl/>
          <w:lang w:eastAsia="he-IL"/>
        </w:rPr>
        <w:t xml:space="preserve">שאמר קודם אמנון, וניסינו לנסח מסמך יפה של הצהרות יפות? </w:t>
      </w:r>
      <w:bookmarkStart w:id="743" w:name="_ETM_Q1_4386640"/>
      <w:bookmarkEnd w:id="743"/>
      <w:r>
        <w:rPr>
          <w:rFonts w:hint="cs"/>
          <w:rtl/>
          <w:lang w:eastAsia="he-IL"/>
        </w:rPr>
        <w:t>אם אתה לא נותן את הכוח לביקורת שיפוטית, ה</w:t>
      </w:r>
      <w:bookmarkStart w:id="744" w:name="_ETM_Q1_4395213"/>
      <w:bookmarkEnd w:id="744"/>
      <w:r w:rsidR="000B56D5">
        <w:rPr>
          <w:rFonts w:hint="cs"/>
          <w:rtl/>
          <w:lang w:eastAsia="he-IL"/>
        </w:rPr>
        <w:t>-</w:t>
      </w:r>
      <w:r w:rsidR="002C5B99">
        <w:rPr>
          <w:lang w:eastAsia="he-IL"/>
        </w:rPr>
        <w:t>judicial review</w:t>
      </w:r>
      <w:r w:rsidR="002C5B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בית המשפט העליון או מערכת המשפט על חוקים רגילים </w:t>
      </w:r>
      <w:bookmarkStart w:id="745" w:name="_ETM_Q1_4400152"/>
      <w:bookmarkEnd w:id="745"/>
      <w:r>
        <w:rPr>
          <w:rFonts w:hint="cs"/>
          <w:rtl/>
          <w:lang w:eastAsia="he-IL"/>
        </w:rPr>
        <w:t xml:space="preserve">של הכנסת, לא יצרת זכויות יסוד. נקודה. צריך להבין </w:t>
      </w:r>
      <w:bookmarkStart w:id="746" w:name="_ETM_Q1_4405535"/>
      <w:bookmarkEnd w:id="746"/>
      <w:r w:rsidR="002C5B99">
        <w:rPr>
          <w:rFonts w:hint="cs"/>
          <w:rtl/>
          <w:lang w:eastAsia="he-IL"/>
        </w:rPr>
        <w:t xml:space="preserve">את זה, וזה נורא פשוט. זה מובן </w:t>
      </w:r>
      <w:bookmarkStart w:id="747" w:name="_ETM_Q1_4408716"/>
      <w:bookmarkEnd w:id="747"/>
      <w:r>
        <w:rPr>
          <w:rFonts w:hint="cs"/>
          <w:rtl/>
          <w:lang w:eastAsia="he-IL"/>
        </w:rPr>
        <w:t>בכל מקום בעולם,</w:t>
      </w:r>
      <w:bookmarkStart w:id="748" w:name="_ETM_Q1_4410768"/>
      <w:bookmarkEnd w:id="748"/>
      <w:r w:rsidR="002C5B99">
        <w:rPr>
          <w:rFonts w:hint="cs"/>
          <w:rtl/>
          <w:lang w:eastAsia="he-IL"/>
        </w:rPr>
        <w:t xml:space="preserve"> בכל תורת משפט</w:t>
      </w:r>
      <w:r>
        <w:rPr>
          <w:rFonts w:hint="cs"/>
          <w:rtl/>
          <w:lang w:eastAsia="he-IL"/>
        </w:rPr>
        <w:t>.</w:t>
      </w:r>
      <w:bookmarkStart w:id="749" w:name="_ETM_Q1_4416486"/>
      <w:bookmarkEnd w:id="749"/>
    </w:p>
    <w:p w:rsidR="00A8131C" w:rsidRDefault="00A8131C" w:rsidP="00A8131C">
      <w:pPr>
        <w:rPr>
          <w:rtl/>
          <w:lang w:eastAsia="he-IL"/>
        </w:rPr>
      </w:pPr>
      <w:bookmarkStart w:id="750" w:name="_ETM_Q1_4416579"/>
      <w:bookmarkEnd w:id="750"/>
    </w:p>
    <w:p w:rsidR="00A8131C" w:rsidRDefault="00A8131C" w:rsidP="002C5B99">
      <w:pPr>
        <w:rPr>
          <w:rtl/>
          <w:lang w:eastAsia="he-IL"/>
        </w:rPr>
      </w:pPr>
      <w:bookmarkStart w:id="751" w:name="_ETM_Q1_4416630"/>
      <w:bookmarkStart w:id="752" w:name="_ETM_Q1_4416713"/>
      <w:bookmarkEnd w:id="751"/>
      <w:bookmarkEnd w:id="752"/>
      <w:r>
        <w:rPr>
          <w:rFonts w:hint="cs"/>
          <w:rtl/>
          <w:lang w:eastAsia="he-IL"/>
        </w:rPr>
        <w:t xml:space="preserve">למען חברינו בליכוד, </w:t>
      </w:r>
      <w:bookmarkStart w:id="753" w:name="_ETM_Q1_4417524"/>
      <w:bookmarkEnd w:id="753"/>
      <w:r>
        <w:rPr>
          <w:rFonts w:hint="cs"/>
          <w:rtl/>
          <w:lang w:eastAsia="he-IL"/>
        </w:rPr>
        <w:t xml:space="preserve">אני אומר לכם </w:t>
      </w:r>
      <w:r w:rsidR="002C5B99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אמת</w:t>
      </w:r>
      <w:r w:rsidR="002C5B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עם כל הכבוד והשותפות הנפלאה שהייתה </w:t>
      </w:r>
      <w:bookmarkStart w:id="754" w:name="_ETM_Q1_4422020"/>
      <w:bookmarkEnd w:id="754"/>
      <w:r>
        <w:rPr>
          <w:rFonts w:hint="cs"/>
          <w:rtl/>
          <w:lang w:eastAsia="he-IL"/>
        </w:rPr>
        <w:t xml:space="preserve">ביני לבין אמנון, מי שתרם יותר להעברת החוק הזה היה </w:t>
      </w:r>
      <w:bookmarkStart w:id="755" w:name="_ETM_Q1_4426262"/>
      <w:bookmarkEnd w:id="755"/>
      <w:r>
        <w:rPr>
          <w:rFonts w:hint="cs"/>
          <w:rtl/>
          <w:lang w:eastAsia="he-IL"/>
        </w:rPr>
        <w:t>תנועת הליכוד. פשוטו כמשמעו. אנחנו גם קיבלנו השראה ממה</w:t>
      </w:r>
      <w:bookmarkStart w:id="756" w:name="_ETM_Q1_4432292"/>
      <w:bookmarkEnd w:id="756"/>
      <w:r>
        <w:rPr>
          <w:rFonts w:hint="cs"/>
          <w:rtl/>
          <w:lang w:eastAsia="he-IL"/>
        </w:rPr>
        <w:t xml:space="preserve"> שאמר בזמנו מנהיג תנועת חירות, בשנת 1952, מנחם בגין, </w:t>
      </w:r>
      <w:bookmarkStart w:id="757" w:name="_ETM_Q1_4440115"/>
      <w:bookmarkEnd w:id="757"/>
      <w:r>
        <w:rPr>
          <w:rFonts w:hint="cs"/>
          <w:rtl/>
          <w:lang w:eastAsia="he-IL"/>
        </w:rPr>
        <w:t>במה שנקרא דיון שהיה על המשפט ב</w:t>
      </w:r>
      <w:bookmarkStart w:id="758" w:name="_ETM_Q1_4443602"/>
      <w:bookmarkEnd w:id="758"/>
      <w:r>
        <w:rPr>
          <w:rFonts w:hint="cs"/>
          <w:rtl/>
          <w:lang w:eastAsia="he-IL"/>
        </w:rPr>
        <w:t>אסיפה של חירות</w:t>
      </w:r>
      <w:r w:rsidR="002C5B9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אומר כך, </w:t>
      </w:r>
      <w:r w:rsidR="002C5B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מצטט</w:t>
      </w:r>
      <w:r w:rsidR="002C5B99">
        <w:rPr>
          <w:rFonts w:hint="cs"/>
          <w:rtl/>
          <w:lang w:eastAsia="he-IL"/>
        </w:rPr>
        <w:t xml:space="preserve"> כדי שנבין</w:t>
      </w:r>
      <w:r>
        <w:rPr>
          <w:rFonts w:hint="cs"/>
          <w:rtl/>
          <w:lang w:eastAsia="he-IL"/>
        </w:rPr>
        <w:t xml:space="preserve">: "למדנו כי </w:t>
      </w:r>
      <w:bookmarkStart w:id="759" w:name="_ETM_Q1_4447855"/>
      <w:bookmarkEnd w:id="759"/>
      <w:r>
        <w:rPr>
          <w:rFonts w:hint="cs"/>
          <w:rtl/>
          <w:lang w:eastAsia="he-IL"/>
        </w:rPr>
        <w:t xml:space="preserve">רוב פרלמנטרי </w:t>
      </w:r>
      <w:r w:rsidR="002C5B99">
        <w:rPr>
          <w:rFonts w:hint="cs"/>
          <w:rtl/>
          <w:lang w:eastAsia="he-IL"/>
        </w:rPr>
        <w:t>נבחר</w:t>
      </w:r>
      <w:r>
        <w:rPr>
          <w:rFonts w:hint="cs"/>
          <w:rtl/>
          <w:lang w:eastAsia="he-IL"/>
        </w:rPr>
        <w:t xml:space="preserve"> יכול להיות מכשיר בידי קבוצות שליטים ומסווה </w:t>
      </w:r>
      <w:bookmarkStart w:id="760" w:name="_ETM_Q1_4450660"/>
      <w:bookmarkEnd w:id="760"/>
      <w:r>
        <w:rPr>
          <w:rFonts w:hint="cs"/>
          <w:rtl/>
          <w:lang w:eastAsia="he-IL"/>
        </w:rPr>
        <w:t xml:space="preserve">לעריצותם. על כן, חייב העם, אם הוא בוחר בחירות, לקבוע </w:t>
      </w:r>
      <w:bookmarkStart w:id="761" w:name="_ETM_Q1_4457253"/>
      <w:bookmarkEnd w:id="761"/>
      <w:r>
        <w:rPr>
          <w:rFonts w:hint="cs"/>
          <w:rtl/>
          <w:lang w:eastAsia="he-IL"/>
        </w:rPr>
        <w:t xml:space="preserve">את זכויותיו גם מול בית הנבחרים, לבל יוכל הרוב שבו </w:t>
      </w:r>
      <w:bookmarkStart w:id="762" w:name="_ETM_Q1_4462936"/>
      <w:bookmarkEnd w:id="762"/>
      <w:r>
        <w:rPr>
          <w:rFonts w:hint="cs"/>
          <w:rtl/>
          <w:lang w:eastAsia="he-IL"/>
        </w:rPr>
        <w:t xml:space="preserve">לשלול את הזכויות הללו. את זאת אפשר להשיג רק בדרך של עליונות </w:t>
      </w:r>
      <w:r w:rsidR="002E38FB">
        <w:rPr>
          <w:rFonts w:hint="cs"/>
          <w:rtl/>
          <w:lang w:eastAsia="he-IL"/>
        </w:rPr>
        <w:t xml:space="preserve">המשפט לומר, קביעת החירויות האזרחיות </w:t>
      </w:r>
      <w:r w:rsidR="002C5B99">
        <w:rPr>
          <w:rFonts w:hint="cs"/>
          <w:rtl/>
          <w:lang w:eastAsia="he-IL"/>
        </w:rPr>
        <w:t>כ</w:t>
      </w:r>
      <w:r w:rsidR="002E38FB">
        <w:rPr>
          <w:rFonts w:hint="cs"/>
          <w:rtl/>
          <w:lang w:eastAsia="he-IL"/>
        </w:rPr>
        <w:t xml:space="preserve">חוק </w:t>
      </w:r>
      <w:bookmarkStart w:id="763" w:name="_ETM_Q1_4474710"/>
      <w:bookmarkEnd w:id="763"/>
      <w:r w:rsidR="002E38FB">
        <w:rPr>
          <w:rFonts w:hint="cs"/>
          <w:rtl/>
          <w:lang w:eastAsia="he-IL"/>
        </w:rPr>
        <w:t xml:space="preserve">יסוד או חוק עליון, ומתן סמכות לחבר שופטים לבטל </w:t>
      </w:r>
      <w:bookmarkStart w:id="764" w:name="_ETM_Q1_4480884"/>
      <w:bookmarkEnd w:id="764"/>
      <w:r w:rsidR="002E38FB">
        <w:rPr>
          <w:rFonts w:hint="cs"/>
          <w:rtl/>
          <w:lang w:eastAsia="he-IL"/>
        </w:rPr>
        <w:t xml:space="preserve">את תוקפו של חוק הנוגד את חוק היסוד, והסותר את </w:t>
      </w:r>
      <w:bookmarkStart w:id="765" w:name="_ETM_Q1_4486628"/>
      <w:bookmarkEnd w:id="765"/>
      <w:r w:rsidR="002E38FB">
        <w:rPr>
          <w:rFonts w:hint="cs"/>
          <w:rtl/>
          <w:lang w:eastAsia="he-IL"/>
        </w:rPr>
        <w:t xml:space="preserve">החירויות האזרחיות". דברים אלה עמדו ממש מול עינינו. </w:t>
      </w:r>
    </w:p>
    <w:p w:rsidR="002E38FB" w:rsidRDefault="002E38FB" w:rsidP="00A8131C">
      <w:pPr>
        <w:rPr>
          <w:rtl/>
          <w:lang w:eastAsia="he-IL"/>
        </w:rPr>
      </w:pPr>
      <w:bookmarkStart w:id="766" w:name="_ETM_Q1_4491617"/>
      <w:bookmarkStart w:id="767" w:name="_ETM_Q1_4491727"/>
      <w:bookmarkEnd w:id="766"/>
      <w:bookmarkEnd w:id="767"/>
    </w:p>
    <w:p w:rsidR="002E38FB" w:rsidRDefault="002E38FB" w:rsidP="00A8131C">
      <w:pPr>
        <w:rPr>
          <w:rtl/>
          <w:lang w:eastAsia="he-IL"/>
        </w:rPr>
      </w:pPr>
      <w:bookmarkStart w:id="768" w:name="_ETM_Q1_4491761"/>
      <w:bookmarkStart w:id="769" w:name="_ETM_Q1_4491822"/>
      <w:bookmarkEnd w:id="768"/>
      <w:bookmarkEnd w:id="769"/>
      <w:r>
        <w:rPr>
          <w:rFonts w:hint="cs"/>
          <w:rtl/>
          <w:lang w:eastAsia="he-IL"/>
        </w:rPr>
        <w:t xml:space="preserve">אני רק </w:t>
      </w:r>
      <w:bookmarkStart w:id="770" w:name="_ETM_Q1_4492611"/>
      <w:bookmarkEnd w:id="770"/>
      <w:r>
        <w:rPr>
          <w:rFonts w:hint="cs"/>
          <w:rtl/>
          <w:lang w:eastAsia="he-IL"/>
        </w:rPr>
        <w:t>רוצה לומר לכם, שאם יש איזשהם חברי כנסת שמעבירים</w:t>
      </w:r>
      <w:bookmarkStart w:id="771" w:name="_ETM_Q1_4496084"/>
      <w:bookmarkEnd w:id="771"/>
      <w:r>
        <w:rPr>
          <w:rFonts w:hint="cs"/>
          <w:rtl/>
          <w:lang w:eastAsia="he-IL"/>
        </w:rPr>
        <w:t xml:space="preserve"> 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מפעם לפעם אנחנו שומעים את הביקורת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2" w:name="_ETM_Q1_4499169"/>
      <w:bookmarkEnd w:id="772"/>
      <w:r>
        <w:rPr>
          <w:rFonts w:hint="cs"/>
          <w:rtl/>
          <w:lang w:eastAsia="he-IL"/>
        </w:rPr>
        <w:t xml:space="preserve">אני חושב שהם שוגים שגיאה יסודית מאוד. שמעתי כמה מהם </w:t>
      </w:r>
      <w:bookmarkStart w:id="773" w:name="_ETM_Q1_4503153"/>
      <w:bookmarkEnd w:id="773"/>
      <w:r>
        <w:rPr>
          <w:rFonts w:hint="cs"/>
          <w:rtl/>
          <w:lang w:eastAsia="he-IL"/>
        </w:rPr>
        <w:t xml:space="preserve">אומרים: אני הריבון, ואיך יכול בית המשפט לבטל חוקים שאני </w:t>
      </w:r>
      <w:bookmarkStart w:id="774" w:name="_ETM_Q1_4509562"/>
      <w:bookmarkEnd w:id="774"/>
      <w:r>
        <w:rPr>
          <w:rFonts w:hint="cs"/>
          <w:rtl/>
          <w:lang w:eastAsia="he-IL"/>
        </w:rPr>
        <w:t xml:space="preserve">העברתי? אם כן, צריך לומר לכולם: אתם לא הריבון. הריבון </w:t>
      </w:r>
      <w:bookmarkStart w:id="775" w:name="_ETM_Q1_4515226"/>
      <w:bookmarkEnd w:id="775"/>
      <w:r>
        <w:rPr>
          <w:rFonts w:hint="cs"/>
          <w:rtl/>
          <w:lang w:eastAsia="he-IL"/>
        </w:rPr>
        <w:t xml:space="preserve">זה העם, והעם לא נתן לכם את הכוח לשלול </w:t>
      </w:r>
      <w:bookmarkStart w:id="776" w:name="_ETM_Q1_4519552"/>
      <w:bookmarkEnd w:id="776"/>
      <w:r>
        <w:rPr>
          <w:rFonts w:hint="cs"/>
          <w:rtl/>
          <w:lang w:eastAsia="he-IL"/>
        </w:rPr>
        <w:t xml:space="preserve">את זכויות היסוד שלו. זה מה שכל חברי הכנסת צריכים </w:t>
      </w:r>
      <w:bookmarkStart w:id="777" w:name="_ETM_Q1_4522658"/>
      <w:bookmarkEnd w:id="777"/>
      <w:r>
        <w:rPr>
          <w:rFonts w:hint="cs"/>
          <w:rtl/>
          <w:lang w:eastAsia="he-IL"/>
        </w:rPr>
        <w:t xml:space="preserve">היום להבין. </w:t>
      </w:r>
      <w:r w:rsidR="002C5B99">
        <w:rPr>
          <w:rFonts w:hint="cs"/>
          <w:rtl/>
          <w:lang w:eastAsia="he-IL"/>
        </w:rPr>
        <w:t xml:space="preserve">אני התעכבתי בדברים האלה. </w:t>
      </w:r>
    </w:p>
    <w:p w:rsidR="002C5B99" w:rsidRDefault="002C5B99" w:rsidP="00A8131C">
      <w:pPr>
        <w:rPr>
          <w:rtl/>
          <w:lang w:eastAsia="he-IL"/>
        </w:rPr>
      </w:pPr>
      <w:bookmarkStart w:id="778" w:name="_ETM_Q1_4525436"/>
      <w:bookmarkStart w:id="779" w:name="_ETM_Q1_4525554"/>
      <w:bookmarkEnd w:id="778"/>
      <w:bookmarkEnd w:id="779"/>
    </w:p>
    <w:p w:rsidR="002C5B99" w:rsidRDefault="002C5B99" w:rsidP="00B53DFD">
      <w:pPr>
        <w:pStyle w:val="af5"/>
        <w:rPr>
          <w:rtl/>
        </w:rPr>
      </w:pPr>
      <w:bookmarkStart w:id="780" w:name="ET_interruption_6160_23"/>
      <w:r w:rsidRPr="00B53DFD">
        <w:rPr>
          <w:rStyle w:val="TagStyle"/>
          <w:rtl/>
        </w:rPr>
        <w:t xml:space="preserve"> &lt;&lt; קריאה &gt;&gt;</w:t>
      </w:r>
      <w:r w:rsidRPr="002C5B99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2C5B99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0"/>
    </w:p>
    <w:p w:rsidR="002C5B99" w:rsidRDefault="002C5B99" w:rsidP="002C5B99">
      <w:pPr>
        <w:pStyle w:val="KeepWithNext"/>
        <w:rPr>
          <w:rtl/>
          <w:lang w:eastAsia="he-IL"/>
        </w:rPr>
      </w:pPr>
    </w:p>
    <w:p w:rsidR="002C5B99" w:rsidRDefault="002C5B99" w:rsidP="002C5B99">
      <w:pPr>
        <w:rPr>
          <w:rtl/>
          <w:lang w:eastAsia="he-IL"/>
        </w:rPr>
      </w:pPr>
      <w:bookmarkStart w:id="781" w:name="_ETM_Q1_4528448"/>
      <w:bookmarkEnd w:id="781"/>
      <w:r>
        <w:rPr>
          <w:rFonts w:hint="cs"/>
          <w:rtl/>
          <w:lang w:eastAsia="he-IL"/>
        </w:rPr>
        <w:t>למי הוא נתן? לבית המשפט העליון?</w:t>
      </w:r>
    </w:p>
    <w:p w:rsidR="002C5B99" w:rsidRDefault="002C5B99" w:rsidP="002C5B99">
      <w:pPr>
        <w:rPr>
          <w:rtl/>
          <w:lang w:eastAsia="he-IL"/>
        </w:rPr>
      </w:pPr>
      <w:bookmarkStart w:id="782" w:name="_ETM_Q1_4525441"/>
      <w:bookmarkStart w:id="783" w:name="_ETM_Q1_4525558"/>
      <w:bookmarkEnd w:id="782"/>
      <w:bookmarkEnd w:id="783"/>
    </w:p>
    <w:p w:rsidR="002C5B99" w:rsidRDefault="002C5B99" w:rsidP="00B53DFD">
      <w:pPr>
        <w:pStyle w:val="af6"/>
        <w:rPr>
          <w:rtl/>
        </w:rPr>
      </w:pPr>
      <w:bookmarkStart w:id="784" w:name="ET_yor_6156_24"/>
      <w:r w:rsidRPr="00B53DFD">
        <w:rPr>
          <w:rStyle w:val="TagStyle"/>
          <w:rtl/>
        </w:rPr>
        <w:t xml:space="preserve"> &lt;&lt; יור &gt;&gt;</w:t>
      </w:r>
      <w:r w:rsidRPr="002C5B9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C5B99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4"/>
    </w:p>
    <w:p w:rsidR="002C5B99" w:rsidRDefault="002C5B99" w:rsidP="002C5B99">
      <w:pPr>
        <w:pStyle w:val="KeepWithNext"/>
        <w:rPr>
          <w:rtl/>
          <w:lang w:eastAsia="he-IL"/>
        </w:rPr>
      </w:pPr>
    </w:p>
    <w:p w:rsidR="002C5B99" w:rsidRDefault="002C5B99" w:rsidP="002C5B99">
      <w:pPr>
        <w:rPr>
          <w:rtl/>
          <w:lang w:eastAsia="he-IL"/>
        </w:rPr>
      </w:pPr>
      <w:bookmarkStart w:id="785" w:name="_ETM_Q1_4527784"/>
      <w:bookmarkEnd w:id="785"/>
      <w:r>
        <w:rPr>
          <w:rFonts w:hint="cs"/>
          <w:rtl/>
          <w:lang w:eastAsia="he-IL"/>
        </w:rPr>
        <w:t xml:space="preserve">סליחה,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86" w:name="_ETM_Q1_4528008"/>
      <w:bookmarkEnd w:id="786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נאפשר לכולם לדבר. </w:t>
      </w:r>
    </w:p>
    <w:p w:rsidR="002C5B99" w:rsidRDefault="002C5B99" w:rsidP="002C5B99">
      <w:pPr>
        <w:rPr>
          <w:rtl/>
          <w:lang w:eastAsia="he-IL"/>
        </w:rPr>
      </w:pPr>
      <w:bookmarkStart w:id="787" w:name="_ETM_Q1_4532857"/>
      <w:bookmarkStart w:id="788" w:name="_ETM_Q1_4532937"/>
      <w:bookmarkEnd w:id="787"/>
      <w:bookmarkEnd w:id="788"/>
    </w:p>
    <w:p w:rsidR="002C5B99" w:rsidRDefault="002C5B99" w:rsidP="00B53DFD">
      <w:pPr>
        <w:pStyle w:val="-"/>
        <w:rPr>
          <w:rtl/>
        </w:rPr>
      </w:pPr>
      <w:bookmarkStart w:id="789" w:name="ET_speakercontinue_879978_25"/>
      <w:r w:rsidRPr="00B53DFD">
        <w:rPr>
          <w:rStyle w:val="TagStyle"/>
          <w:rtl/>
        </w:rPr>
        <w:t xml:space="preserve"> &lt;&lt; דובר_המשך &gt;&gt;</w:t>
      </w:r>
      <w:r w:rsidRPr="002C5B99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2C5B99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9"/>
    </w:p>
    <w:p w:rsidR="002C5B99" w:rsidRDefault="002C5B99" w:rsidP="002C5B99">
      <w:pPr>
        <w:pStyle w:val="KeepWithNext"/>
        <w:rPr>
          <w:rtl/>
          <w:lang w:eastAsia="he-IL"/>
        </w:rPr>
      </w:pPr>
    </w:p>
    <w:p w:rsidR="002E38FB" w:rsidRDefault="002E38FB" w:rsidP="002C5B99">
      <w:pPr>
        <w:ind w:firstLine="0"/>
        <w:rPr>
          <w:rtl/>
          <w:lang w:eastAsia="he-IL"/>
        </w:rPr>
      </w:pPr>
      <w:bookmarkStart w:id="790" w:name="_ETM_Q1_4534706"/>
      <w:bookmarkStart w:id="791" w:name="_ETM_Q1_4531635"/>
      <w:bookmarkStart w:id="792" w:name="_ETM_Q1_4531711"/>
      <w:bookmarkStart w:id="793" w:name="_ETM_Q1_4533449"/>
      <w:bookmarkStart w:id="794" w:name="_ETM_Q1_4533555"/>
      <w:bookmarkStart w:id="795" w:name="_ETM_Q1_4531779"/>
      <w:bookmarkStart w:id="796" w:name="_ETM_Q1_4531839"/>
      <w:bookmarkEnd w:id="790"/>
      <w:bookmarkEnd w:id="791"/>
      <w:bookmarkEnd w:id="792"/>
      <w:bookmarkEnd w:id="793"/>
      <w:bookmarkEnd w:id="794"/>
      <w:bookmarkEnd w:id="795"/>
      <w:bookmarkEnd w:id="796"/>
      <w:r>
        <w:rPr>
          <w:rtl/>
          <w:lang w:eastAsia="he-IL"/>
        </w:rPr>
        <w:tab/>
      </w:r>
      <w:r w:rsidR="002C5B99">
        <w:rPr>
          <w:rFonts w:hint="cs"/>
          <w:rtl/>
          <w:lang w:eastAsia="he-IL"/>
        </w:rPr>
        <w:t xml:space="preserve">אדוני </w:t>
      </w:r>
      <w:r>
        <w:rPr>
          <w:rFonts w:hint="cs"/>
          <w:rtl/>
          <w:lang w:eastAsia="he-IL"/>
        </w:rPr>
        <w:t xml:space="preserve">הזכרת את זה שחוק יסוד: </w:t>
      </w:r>
      <w:bookmarkStart w:id="797" w:name="_ETM_Q1_4536393"/>
      <w:bookmarkEnd w:id="797"/>
      <w:r>
        <w:rPr>
          <w:rFonts w:hint="cs"/>
          <w:rtl/>
          <w:lang w:eastAsia="he-IL"/>
        </w:rPr>
        <w:t xml:space="preserve">כבוד האדם וחירותו, </w:t>
      </w:r>
      <w:r w:rsidR="002C5B99">
        <w:rPr>
          <w:rFonts w:hint="cs"/>
          <w:rtl/>
          <w:lang w:eastAsia="he-IL"/>
        </w:rPr>
        <w:t xml:space="preserve">אינו </w:t>
      </w:r>
      <w:r>
        <w:rPr>
          <w:rFonts w:hint="cs"/>
          <w:rtl/>
          <w:lang w:eastAsia="he-IL"/>
        </w:rPr>
        <w:t xml:space="preserve">משוריין, ואכן זה כך. הסברתי </w:t>
      </w:r>
      <w:bookmarkStart w:id="798" w:name="_ETM_Q1_4542606"/>
      <w:bookmarkEnd w:id="798"/>
      <w:r w:rsidR="002C5B99">
        <w:rPr>
          <w:rFonts w:hint="cs"/>
          <w:rtl/>
          <w:lang w:eastAsia="he-IL"/>
        </w:rPr>
        <w:t xml:space="preserve">בספרי </w:t>
      </w:r>
      <w:r>
        <w:rPr>
          <w:rFonts w:hint="cs"/>
          <w:rtl/>
          <w:lang w:eastAsia="he-IL"/>
        </w:rPr>
        <w:t xml:space="preserve">למה זה כך. מי שרוצה, אני לא מוכר </w:t>
      </w:r>
      <w:r w:rsidR="002C5B9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את הספר. </w:t>
      </w:r>
      <w:r w:rsidR="002C5B99">
        <w:rPr>
          <w:rFonts w:hint="cs"/>
          <w:rtl/>
          <w:lang w:eastAsia="he-IL"/>
        </w:rPr>
        <w:t>מי ש</w:t>
      </w:r>
      <w:r>
        <w:rPr>
          <w:rFonts w:hint="cs"/>
          <w:rtl/>
          <w:lang w:eastAsia="he-IL"/>
        </w:rPr>
        <w:t xml:space="preserve">יכתוב לי שהוא רוצה את ספרי, </w:t>
      </w:r>
      <w:bookmarkStart w:id="799" w:name="_ETM_Q1_4546290"/>
      <w:bookmarkEnd w:id="799"/>
      <w:r w:rsidR="002C5B99">
        <w:rPr>
          <w:rFonts w:hint="cs"/>
          <w:rtl/>
          <w:lang w:eastAsia="he-IL"/>
        </w:rPr>
        <w:t xml:space="preserve">יקבל </w:t>
      </w:r>
      <w:bookmarkStart w:id="800" w:name="_ETM_Q1_4546525"/>
      <w:bookmarkEnd w:id="800"/>
      <w:r w:rsidR="002C5B99">
        <w:rPr>
          <w:rFonts w:hint="cs"/>
          <w:rtl/>
          <w:lang w:eastAsia="he-IL"/>
        </w:rPr>
        <w:t xml:space="preserve">אותו בחינם. פשוט כך, התחייבות. </w:t>
      </w:r>
      <w:r>
        <w:rPr>
          <w:rFonts w:hint="cs"/>
          <w:rtl/>
          <w:lang w:eastAsia="he-IL"/>
        </w:rPr>
        <w:t xml:space="preserve">שכן, הכול כתוב, מבוסס </w:t>
      </w:r>
      <w:bookmarkStart w:id="801" w:name="_ETM_Q1_4553891"/>
      <w:bookmarkEnd w:id="801"/>
      <w:r>
        <w:rPr>
          <w:rFonts w:hint="cs"/>
          <w:rtl/>
          <w:lang w:eastAsia="he-IL"/>
        </w:rPr>
        <w:t xml:space="preserve">על פרוטוקולים, לא שמועות. </w:t>
      </w:r>
      <w:bookmarkStart w:id="802" w:name="_ETM_Q1_4558001"/>
      <w:bookmarkEnd w:id="802"/>
    </w:p>
    <w:p w:rsidR="002E38FB" w:rsidRDefault="002E38FB" w:rsidP="002E38FB">
      <w:pPr>
        <w:ind w:firstLine="0"/>
        <w:rPr>
          <w:rtl/>
          <w:lang w:eastAsia="he-IL"/>
        </w:rPr>
      </w:pPr>
      <w:bookmarkStart w:id="803" w:name="_ETM_Q1_4558075"/>
      <w:bookmarkEnd w:id="803"/>
    </w:p>
    <w:p w:rsidR="002E38FB" w:rsidRDefault="002E38FB" w:rsidP="002E38FB">
      <w:pPr>
        <w:ind w:firstLine="0"/>
        <w:rPr>
          <w:rtl/>
          <w:lang w:eastAsia="he-IL"/>
        </w:rPr>
      </w:pPr>
      <w:bookmarkStart w:id="804" w:name="_ETM_Q1_4558146"/>
      <w:bookmarkStart w:id="805" w:name="_ETM_Q1_4558211"/>
      <w:bookmarkEnd w:id="804"/>
      <w:bookmarkEnd w:id="8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אני רק אומר שחוק </w:t>
      </w:r>
      <w:bookmarkStart w:id="806" w:name="_ETM_Q1_4558098"/>
      <w:bookmarkEnd w:id="806"/>
      <w:r>
        <w:rPr>
          <w:rFonts w:hint="cs"/>
          <w:rtl/>
          <w:lang w:eastAsia="he-IL"/>
        </w:rPr>
        <w:t xml:space="preserve">שעובר זה כמו עץ. הוא יכול להכות שורשים, הוא יכול </w:t>
      </w:r>
      <w:bookmarkStart w:id="807" w:name="_ETM_Q1_4562744"/>
      <w:bookmarkEnd w:id="807"/>
      <w:r>
        <w:rPr>
          <w:rFonts w:hint="cs"/>
          <w:rtl/>
          <w:lang w:eastAsia="he-IL"/>
        </w:rPr>
        <w:t xml:space="preserve">לשלוח ענפים, הוא יכול להניב פירות, או הוא יכול לנבול, </w:t>
      </w:r>
      <w:bookmarkStart w:id="808" w:name="_ETM_Q1_4569570"/>
      <w:bookmarkEnd w:id="808"/>
      <w:r>
        <w:rPr>
          <w:rFonts w:hint="cs"/>
          <w:rtl/>
          <w:lang w:eastAsia="he-IL"/>
        </w:rPr>
        <w:t xml:space="preserve">ואף אחד לא ישים לב אליו. חוק יסוד: כבוד האדם </w:t>
      </w:r>
      <w:bookmarkStart w:id="809" w:name="_ETM_Q1_4573774"/>
      <w:bookmarkEnd w:id="809"/>
      <w:r>
        <w:rPr>
          <w:rFonts w:hint="cs"/>
          <w:rtl/>
          <w:lang w:eastAsia="he-IL"/>
        </w:rPr>
        <w:t>וחירותו</w:t>
      </w:r>
      <w:r w:rsidR="002C5B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היכה שורשים עמוקים בכל שכבות החברה, וגם בכל </w:t>
      </w:r>
      <w:bookmarkStart w:id="810" w:name="_ETM_Q1_4582616"/>
      <w:bookmarkEnd w:id="810"/>
      <w:r>
        <w:rPr>
          <w:rFonts w:hint="cs"/>
          <w:rtl/>
          <w:lang w:eastAsia="he-IL"/>
        </w:rPr>
        <w:t xml:space="preserve">שכבות ומוסדות השלטון. </w:t>
      </w:r>
    </w:p>
    <w:p w:rsidR="002E38FB" w:rsidRDefault="002E38FB" w:rsidP="002E38FB">
      <w:pPr>
        <w:ind w:firstLine="0"/>
        <w:rPr>
          <w:rtl/>
          <w:lang w:eastAsia="he-IL"/>
        </w:rPr>
      </w:pPr>
      <w:bookmarkStart w:id="811" w:name="_ETM_Q1_4585937"/>
      <w:bookmarkStart w:id="812" w:name="_ETM_Q1_4586027"/>
      <w:bookmarkEnd w:id="811"/>
      <w:bookmarkEnd w:id="812"/>
    </w:p>
    <w:p w:rsidR="002E38FB" w:rsidRDefault="002E38FB" w:rsidP="00B53DFD">
      <w:pPr>
        <w:pStyle w:val="af6"/>
        <w:rPr>
          <w:rtl/>
        </w:rPr>
      </w:pPr>
      <w:bookmarkStart w:id="813" w:name="ET_yor_6156_22"/>
      <w:r w:rsidRPr="00B53DFD">
        <w:rPr>
          <w:rStyle w:val="TagStyle"/>
          <w:rtl/>
        </w:rPr>
        <w:t xml:space="preserve"> &lt;&lt; יור &gt;&gt;</w:t>
      </w:r>
      <w:r w:rsidRPr="002E38F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E38FB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3"/>
    </w:p>
    <w:p w:rsidR="002E38FB" w:rsidRDefault="002E38FB" w:rsidP="002E38FB">
      <w:pPr>
        <w:pStyle w:val="KeepWithNext"/>
        <w:rPr>
          <w:rtl/>
          <w:lang w:eastAsia="he-IL"/>
        </w:rPr>
      </w:pPr>
    </w:p>
    <w:p w:rsidR="002E38FB" w:rsidRDefault="002E38FB" w:rsidP="002E38FB">
      <w:pPr>
        <w:rPr>
          <w:rtl/>
          <w:lang w:eastAsia="he-IL"/>
        </w:rPr>
      </w:pPr>
      <w:bookmarkStart w:id="814" w:name="_ETM_Q1_4586781"/>
      <w:bookmarkEnd w:id="814"/>
      <w:r>
        <w:rPr>
          <w:rFonts w:hint="cs"/>
          <w:rtl/>
          <w:lang w:eastAsia="he-IL"/>
        </w:rPr>
        <w:t xml:space="preserve">תודה רבה. </w:t>
      </w:r>
      <w:r w:rsidR="002C5B99">
        <w:rPr>
          <w:rFonts w:hint="cs"/>
          <w:rtl/>
          <w:lang w:eastAsia="he-IL"/>
        </w:rPr>
        <w:t xml:space="preserve">חברים, כולם יקבלו את זכות </w:t>
      </w:r>
      <w:bookmarkStart w:id="815" w:name="_ETM_Q1_4590090"/>
      <w:bookmarkEnd w:id="815"/>
      <w:r w:rsidR="002C5B99">
        <w:rPr>
          <w:rFonts w:hint="cs"/>
          <w:rtl/>
          <w:lang w:eastAsia="he-IL"/>
        </w:rPr>
        <w:t xml:space="preserve">הדיבור והתגובה. אחרון הדוברים מקרב ארבעת השותפים העיקריים </w:t>
      </w:r>
      <w:bookmarkStart w:id="816" w:name="_ETM_Q1_4593986"/>
      <w:bookmarkEnd w:id="816"/>
      <w:r w:rsidR="002C5B99">
        <w:rPr>
          <w:rFonts w:hint="cs"/>
          <w:rtl/>
          <w:lang w:eastAsia="he-IL"/>
        </w:rPr>
        <w:t>יהיה הרב יצחק לוי. אני שוב מודה ל</w:t>
      </w:r>
      <w:bookmarkStart w:id="817" w:name="_ETM_Q1_4599253"/>
      <w:bookmarkEnd w:id="817"/>
      <w:r w:rsidR="002C5B99">
        <w:rPr>
          <w:rFonts w:hint="cs"/>
          <w:rtl/>
          <w:lang w:eastAsia="he-IL"/>
        </w:rPr>
        <w:t xml:space="preserve">ו שטרח והגיע. לאחר מכן, נפנה לסירוגין לחברים ותיקים ולחברים </w:t>
      </w:r>
      <w:bookmarkStart w:id="818" w:name="_ETM_Q1_4606255"/>
      <w:bookmarkEnd w:id="818"/>
      <w:r w:rsidR="002C5B99">
        <w:rPr>
          <w:rFonts w:hint="cs"/>
          <w:rtl/>
          <w:lang w:eastAsia="he-IL"/>
        </w:rPr>
        <w:t xml:space="preserve">וחברות מכהנים. בבקשה, הרב לוי. </w:t>
      </w:r>
    </w:p>
    <w:p w:rsidR="00605F28" w:rsidRDefault="00605F28" w:rsidP="002E38FB">
      <w:pPr>
        <w:rPr>
          <w:rtl/>
          <w:lang w:eastAsia="he-IL"/>
        </w:rPr>
      </w:pPr>
    </w:p>
    <w:p w:rsidR="002C5B99" w:rsidRDefault="002C5B99" w:rsidP="00B53DFD">
      <w:pPr>
        <w:pStyle w:val="af9"/>
        <w:rPr>
          <w:rtl/>
          <w:lang w:eastAsia="he-IL"/>
        </w:rPr>
      </w:pPr>
      <w:bookmarkStart w:id="819" w:name="ET_guest_889818_26"/>
      <w:r w:rsidRPr="00B53DFD">
        <w:rPr>
          <w:rStyle w:val="TagStyle"/>
          <w:rtl/>
        </w:rPr>
        <w:t xml:space="preserve"> &lt;&lt; אורח &gt;&gt;</w:t>
      </w:r>
      <w:r w:rsidRPr="002C5B99">
        <w:rPr>
          <w:rStyle w:val="TagStyle"/>
          <w:rtl/>
        </w:rPr>
        <w:t xml:space="preserve"> </w:t>
      </w:r>
      <w:r>
        <w:rPr>
          <w:rtl/>
          <w:lang w:eastAsia="he-IL"/>
        </w:rPr>
        <w:t>יצחק לוי:</w:t>
      </w:r>
      <w:r w:rsidRPr="002C5B99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9"/>
    </w:p>
    <w:p w:rsidR="002C5B99" w:rsidRDefault="002C5B99" w:rsidP="002C5B99">
      <w:pPr>
        <w:pStyle w:val="KeepWithNext"/>
        <w:rPr>
          <w:rtl/>
          <w:lang w:eastAsia="he-IL"/>
        </w:rPr>
      </w:pPr>
    </w:p>
    <w:p w:rsidR="002C5B99" w:rsidRDefault="002C5B99" w:rsidP="002C5B99">
      <w:pPr>
        <w:rPr>
          <w:rtl/>
          <w:lang w:eastAsia="he-IL"/>
        </w:rPr>
      </w:pPr>
      <w:bookmarkStart w:id="820" w:name="_ETM_Q1_4610862"/>
      <w:bookmarkEnd w:id="820"/>
      <w:r>
        <w:rPr>
          <w:rFonts w:hint="cs"/>
          <w:rtl/>
          <w:lang w:eastAsia="he-IL"/>
        </w:rPr>
        <w:t>כ</w:t>
      </w:r>
      <w:bookmarkStart w:id="821" w:name="_ETM_Q1_4611167"/>
      <w:bookmarkStart w:id="822" w:name="_ETM_Q1_4611251"/>
      <w:bookmarkEnd w:id="821"/>
      <w:bookmarkEnd w:id="822"/>
      <w:r>
        <w:rPr>
          <w:rFonts w:hint="cs"/>
          <w:rtl/>
          <w:lang w:eastAsia="he-IL"/>
        </w:rPr>
        <w:t xml:space="preserve">בוד היושב-ראש, חברי הכנסת, </w:t>
      </w:r>
      <w:bookmarkStart w:id="823" w:name="_ETM_Q1_4609198"/>
      <w:bookmarkEnd w:id="823"/>
      <w:r>
        <w:rPr>
          <w:rFonts w:hint="cs"/>
          <w:rtl/>
          <w:lang w:eastAsia="he-IL"/>
        </w:rPr>
        <w:t xml:space="preserve">חברים וידידים משכבר הימים, שותפים לדרך לא רק בחוק הזה, </w:t>
      </w:r>
      <w:bookmarkStart w:id="824" w:name="_ETM_Q1_4623242"/>
      <w:bookmarkEnd w:id="824"/>
      <w:r>
        <w:rPr>
          <w:rFonts w:hint="cs"/>
          <w:rtl/>
          <w:lang w:eastAsia="he-IL"/>
        </w:rPr>
        <w:t xml:space="preserve">אלא גם בכל מיני עניינים אחרים, אני שמח מאוד לראותכם. </w:t>
      </w:r>
      <w:bookmarkStart w:id="825" w:name="_ETM_Q1_4626702"/>
      <w:bookmarkEnd w:id="825"/>
      <w:r>
        <w:rPr>
          <w:rFonts w:hint="cs"/>
          <w:rtl/>
          <w:lang w:eastAsia="he-IL"/>
        </w:rPr>
        <w:t xml:space="preserve">אני אתחיל בווידוי אישי קטן, ואחר כך אדבר מילה אחת </w:t>
      </w:r>
      <w:bookmarkStart w:id="826" w:name="_ETM_Q1_4633822"/>
      <w:bookmarkEnd w:id="826"/>
      <w:r>
        <w:rPr>
          <w:rFonts w:hint="cs"/>
          <w:rtl/>
          <w:lang w:eastAsia="he-IL"/>
        </w:rPr>
        <w:t xml:space="preserve">על החוק ומילה אחת על העתיד. </w:t>
      </w:r>
    </w:p>
    <w:p w:rsidR="002C5B99" w:rsidRDefault="002C5B99" w:rsidP="002C5B99">
      <w:pPr>
        <w:rPr>
          <w:rtl/>
          <w:lang w:eastAsia="he-IL"/>
        </w:rPr>
      </w:pPr>
      <w:bookmarkStart w:id="827" w:name="_ETM_Q1_4635289"/>
      <w:bookmarkStart w:id="828" w:name="_ETM_Q1_4635366"/>
      <w:bookmarkEnd w:id="827"/>
      <w:bookmarkEnd w:id="828"/>
    </w:p>
    <w:p w:rsidR="002C5B99" w:rsidRDefault="00330FCF" w:rsidP="002C5B99">
      <w:pPr>
        <w:rPr>
          <w:rtl/>
          <w:lang w:eastAsia="he-IL"/>
        </w:rPr>
      </w:pPr>
      <w:bookmarkStart w:id="829" w:name="_ETM_Q1_4635432"/>
      <w:bookmarkStart w:id="830" w:name="_ETM_Q1_4635493"/>
      <w:bookmarkEnd w:id="829"/>
      <w:bookmarkEnd w:id="830"/>
      <w:r>
        <w:rPr>
          <w:rFonts w:hint="cs"/>
          <w:rtl/>
          <w:lang w:eastAsia="he-IL"/>
        </w:rPr>
        <w:t xml:space="preserve">אני לא פרופסור, לא </w:t>
      </w:r>
      <w:bookmarkStart w:id="831" w:name="_ETM_Q1_4639915"/>
      <w:bookmarkEnd w:id="831"/>
      <w:r>
        <w:rPr>
          <w:rFonts w:hint="cs"/>
          <w:rtl/>
          <w:lang w:eastAsia="he-IL"/>
        </w:rPr>
        <w:t xml:space="preserve">דוקטור, לא עורך דין ולא למדתי משפטים. חששתי קצת מהדיונים </w:t>
      </w:r>
      <w:bookmarkStart w:id="832" w:name="_ETM_Q1_4649926"/>
      <w:bookmarkEnd w:id="832"/>
      <w:r>
        <w:rPr>
          <w:rFonts w:hint="cs"/>
          <w:rtl/>
          <w:lang w:eastAsia="he-IL"/>
        </w:rPr>
        <w:t xml:space="preserve">בחוק הזה, מכיוון שבחוק הזה היו דיונים מאוד רציניים ומאוד </w:t>
      </w:r>
      <w:bookmarkStart w:id="833" w:name="_ETM_Q1_4653184"/>
      <w:bookmarkEnd w:id="833"/>
      <w:r>
        <w:rPr>
          <w:rFonts w:hint="cs"/>
          <w:rtl/>
          <w:lang w:eastAsia="he-IL"/>
        </w:rPr>
        <w:t xml:space="preserve">עמוקים, עם הרבה מומחים. חשבתי שאני צריך עזרה, ומצאתי עוזר </w:t>
      </w:r>
      <w:bookmarkStart w:id="834" w:name="_ETM_Q1_4659689"/>
      <w:bookmarkEnd w:id="834"/>
      <w:r>
        <w:rPr>
          <w:rFonts w:hint="cs"/>
          <w:rtl/>
          <w:lang w:eastAsia="he-IL"/>
        </w:rPr>
        <w:t xml:space="preserve">נאמן, שעזר לי. שמו של </w:t>
      </w:r>
      <w:bookmarkStart w:id="835" w:name="_ETM_Q1_4667938"/>
      <w:bookmarkEnd w:id="835"/>
      <w:r>
        <w:rPr>
          <w:rFonts w:hint="cs"/>
          <w:rtl/>
          <w:lang w:eastAsia="he-IL"/>
        </w:rPr>
        <w:t xml:space="preserve">העוזר הוא שופט בית המשפט העליון, פרופ' מנחם אילון. </w:t>
      </w:r>
      <w:bookmarkStart w:id="836" w:name="_ETM_Q1_4676242"/>
      <w:bookmarkEnd w:id="836"/>
      <w:r>
        <w:rPr>
          <w:rFonts w:hint="cs"/>
          <w:rtl/>
          <w:lang w:eastAsia="he-IL"/>
        </w:rPr>
        <w:t xml:space="preserve">הייתי הולך אליו הביתה עם סדר-היום, והיינו יושבים ודנים. הוא </w:t>
      </w:r>
      <w:bookmarkStart w:id="837" w:name="_ETM_Q1_4684066"/>
      <w:bookmarkEnd w:id="837"/>
      <w:r>
        <w:rPr>
          <w:rFonts w:hint="cs"/>
          <w:rtl/>
          <w:lang w:eastAsia="he-IL"/>
        </w:rPr>
        <w:t xml:space="preserve">היה מסביר לי. הייתי שואל והיינו דנים, וכך הייתי בא </w:t>
      </w:r>
      <w:bookmarkStart w:id="838" w:name="_ETM_Q1_4690850"/>
      <w:bookmarkEnd w:id="838"/>
      <w:r>
        <w:rPr>
          <w:rFonts w:hint="cs"/>
          <w:rtl/>
          <w:lang w:eastAsia="he-IL"/>
        </w:rPr>
        <w:t xml:space="preserve">לוועדה קצת יותר מוכן. אני מזכיר אותו, מכיוון שאני </w:t>
      </w:r>
      <w:bookmarkStart w:id="839" w:name="_ETM_Q1_4695056"/>
      <w:bookmarkEnd w:id="839"/>
      <w:r>
        <w:rPr>
          <w:rFonts w:hint="cs"/>
          <w:rtl/>
          <w:lang w:eastAsia="he-IL"/>
        </w:rPr>
        <w:t xml:space="preserve">חייב לו הרבה מכל מה שקרה שם. </w:t>
      </w:r>
    </w:p>
    <w:p w:rsidR="00330FCF" w:rsidRDefault="00330FCF" w:rsidP="002C5B99">
      <w:pPr>
        <w:rPr>
          <w:rtl/>
          <w:lang w:eastAsia="he-IL"/>
        </w:rPr>
      </w:pPr>
    </w:p>
    <w:p w:rsidR="00330FCF" w:rsidRDefault="00330FCF" w:rsidP="00B53DFD">
      <w:pPr>
        <w:pStyle w:val="af5"/>
        <w:rPr>
          <w:rtl/>
        </w:rPr>
      </w:pPr>
      <w:bookmarkStart w:id="840" w:name="ET_interruption_5763_27"/>
      <w:r w:rsidRPr="00B53DFD">
        <w:rPr>
          <w:rStyle w:val="TagStyle"/>
          <w:rtl/>
        </w:rPr>
        <w:t xml:space="preserve"> &lt;&lt; קריאה &gt;&gt;</w:t>
      </w:r>
      <w:r w:rsidRPr="00330FCF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330FC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0"/>
    </w:p>
    <w:p w:rsidR="00330FCF" w:rsidRDefault="00330FCF" w:rsidP="00330FCF">
      <w:pPr>
        <w:pStyle w:val="KeepWithNext"/>
        <w:rPr>
          <w:rtl/>
          <w:lang w:eastAsia="he-IL"/>
        </w:rPr>
      </w:pPr>
    </w:p>
    <w:p w:rsidR="00330FCF" w:rsidRDefault="00330FCF" w:rsidP="00330FCF">
      <w:pPr>
        <w:rPr>
          <w:rtl/>
          <w:lang w:eastAsia="he-IL"/>
        </w:rPr>
      </w:pPr>
      <w:bookmarkStart w:id="841" w:name="_ETM_Q1_4699693"/>
      <w:bookmarkStart w:id="842" w:name="_ETM_Q1_4699980"/>
      <w:bookmarkStart w:id="843" w:name="_ETM_Q1_4700060"/>
      <w:bookmarkEnd w:id="841"/>
      <w:bookmarkEnd w:id="842"/>
      <w:bookmarkEnd w:id="843"/>
      <w:r>
        <w:rPr>
          <w:rFonts w:hint="cs"/>
          <w:rtl/>
          <w:lang w:eastAsia="he-IL"/>
        </w:rPr>
        <w:t xml:space="preserve">דוגמה קלאסית להפרדת </w:t>
      </w:r>
      <w:bookmarkStart w:id="844" w:name="_ETM_Q1_4703214"/>
      <w:bookmarkEnd w:id="844"/>
      <w:r>
        <w:rPr>
          <w:rFonts w:hint="cs"/>
          <w:rtl/>
          <w:lang w:eastAsia="he-IL"/>
        </w:rPr>
        <w:t xml:space="preserve">רשויות. </w:t>
      </w:r>
      <w:bookmarkStart w:id="845" w:name="_ETM_Q1_4704718"/>
      <w:bookmarkEnd w:id="845"/>
    </w:p>
    <w:p w:rsidR="00330FCF" w:rsidRDefault="00330FCF" w:rsidP="00330FCF">
      <w:pPr>
        <w:rPr>
          <w:rtl/>
          <w:lang w:eastAsia="he-IL"/>
        </w:rPr>
      </w:pPr>
      <w:bookmarkStart w:id="846" w:name="_ETM_Q1_4704798"/>
      <w:bookmarkEnd w:id="846"/>
    </w:p>
    <w:p w:rsidR="00330FCF" w:rsidRDefault="00330FCF" w:rsidP="00B53DFD">
      <w:pPr>
        <w:pStyle w:val="-"/>
        <w:rPr>
          <w:rtl/>
        </w:rPr>
      </w:pPr>
      <w:bookmarkStart w:id="847" w:name="ET_speakercontinue_889818_28"/>
      <w:r w:rsidRPr="00B53DFD">
        <w:rPr>
          <w:rStyle w:val="TagStyle"/>
          <w:rtl/>
        </w:rPr>
        <w:t xml:space="preserve"> &lt;&lt; דובר_המשך &gt;&gt;</w:t>
      </w:r>
      <w:r w:rsidRPr="00330FCF">
        <w:rPr>
          <w:rStyle w:val="TagStyle"/>
          <w:rtl/>
        </w:rPr>
        <w:t xml:space="preserve"> </w:t>
      </w:r>
      <w:r>
        <w:rPr>
          <w:rtl/>
        </w:rPr>
        <w:t>יצחק לוי:</w:t>
      </w:r>
      <w:r w:rsidRPr="00330FC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7"/>
    </w:p>
    <w:p w:rsidR="00330FCF" w:rsidRDefault="00330FCF" w:rsidP="00330FCF">
      <w:pPr>
        <w:pStyle w:val="KeepWithNext"/>
        <w:rPr>
          <w:rtl/>
          <w:lang w:eastAsia="he-IL"/>
        </w:rPr>
      </w:pPr>
    </w:p>
    <w:p w:rsidR="00330FCF" w:rsidRDefault="00330FCF" w:rsidP="00330FCF">
      <w:pPr>
        <w:rPr>
          <w:rtl/>
          <w:lang w:eastAsia="he-IL"/>
        </w:rPr>
      </w:pPr>
      <w:bookmarkStart w:id="848" w:name="_ETM_Q1_4705660"/>
      <w:bookmarkEnd w:id="848"/>
      <w:r>
        <w:rPr>
          <w:rFonts w:hint="cs"/>
          <w:rtl/>
          <w:lang w:eastAsia="he-IL"/>
        </w:rPr>
        <w:t xml:space="preserve">טוב, זה לא פורסם אז. אם זה </w:t>
      </w:r>
      <w:bookmarkStart w:id="849" w:name="_ETM_Q1_4706339"/>
      <w:bookmarkEnd w:id="849"/>
      <w:r>
        <w:rPr>
          <w:rFonts w:hint="cs"/>
          <w:rtl/>
          <w:lang w:eastAsia="he-IL"/>
        </w:rPr>
        <w:t>היה מפורסם, כבר היו עושים מזה - - -</w:t>
      </w:r>
    </w:p>
    <w:p w:rsidR="00330FCF" w:rsidRDefault="00330FCF" w:rsidP="00330FCF">
      <w:pPr>
        <w:rPr>
          <w:rtl/>
          <w:lang w:eastAsia="he-IL"/>
        </w:rPr>
      </w:pPr>
      <w:bookmarkStart w:id="850" w:name="_ETM_Q1_4707910"/>
      <w:bookmarkStart w:id="851" w:name="_ETM_Q1_4708010"/>
      <w:bookmarkEnd w:id="850"/>
      <w:bookmarkEnd w:id="851"/>
    </w:p>
    <w:p w:rsidR="00330FCF" w:rsidRDefault="00330FCF" w:rsidP="00B53DFD">
      <w:pPr>
        <w:pStyle w:val="af5"/>
        <w:rPr>
          <w:rtl/>
        </w:rPr>
      </w:pPr>
      <w:bookmarkStart w:id="852" w:name="ET_interruption_5763_29"/>
      <w:r w:rsidRPr="00B53DFD">
        <w:rPr>
          <w:rStyle w:val="TagStyle"/>
          <w:rtl/>
        </w:rPr>
        <w:t xml:space="preserve"> &lt;&lt; קריאה &gt;&gt;</w:t>
      </w:r>
      <w:r w:rsidRPr="00330FCF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330FC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2"/>
    </w:p>
    <w:p w:rsidR="00330FCF" w:rsidRDefault="00330FCF" w:rsidP="00330FCF">
      <w:pPr>
        <w:pStyle w:val="KeepWithNext"/>
        <w:rPr>
          <w:rtl/>
          <w:lang w:eastAsia="he-IL"/>
        </w:rPr>
      </w:pPr>
    </w:p>
    <w:p w:rsidR="00330FCF" w:rsidRDefault="00330FCF" w:rsidP="00330FCF">
      <w:pPr>
        <w:rPr>
          <w:rtl/>
          <w:lang w:eastAsia="he-IL"/>
        </w:rPr>
      </w:pPr>
      <w:bookmarkStart w:id="853" w:name="_ETM_Q1_4710636"/>
      <w:bookmarkEnd w:id="853"/>
      <w:r>
        <w:rPr>
          <w:rFonts w:hint="cs"/>
          <w:rtl/>
          <w:lang w:eastAsia="he-IL"/>
        </w:rPr>
        <w:t>ז</w:t>
      </w:r>
      <w:bookmarkStart w:id="854" w:name="_ETM_Q1_4710916"/>
      <w:bookmarkEnd w:id="854"/>
      <w:r>
        <w:rPr>
          <w:rFonts w:hint="cs"/>
          <w:rtl/>
          <w:lang w:eastAsia="he-IL"/>
        </w:rPr>
        <w:t>ה</w:t>
      </w:r>
      <w:bookmarkStart w:id="855" w:name="_ETM_Q1_4711016"/>
      <w:bookmarkEnd w:id="855"/>
      <w:r>
        <w:rPr>
          <w:rFonts w:hint="cs"/>
          <w:rtl/>
          <w:lang w:eastAsia="he-IL"/>
        </w:rPr>
        <w:t xml:space="preserve"> בסדר. </w:t>
      </w:r>
      <w:bookmarkStart w:id="856" w:name="_ETM_Q1_4709821"/>
      <w:bookmarkEnd w:id="856"/>
      <w:r>
        <w:rPr>
          <w:rFonts w:hint="cs"/>
          <w:rtl/>
          <w:lang w:eastAsia="he-IL"/>
        </w:rPr>
        <w:t xml:space="preserve">ברק עשה את העבודה הזאת עם ח"כים אחרים. </w:t>
      </w:r>
    </w:p>
    <w:p w:rsidR="00330FCF" w:rsidRDefault="00330FCF" w:rsidP="00330FCF">
      <w:pPr>
        <w:rPr>
          <w:rtl/>
          <w:lang w:eastAsia="he-IL"/>
        </w:rPr>
      </w:pPr>
      <w:bookmarkStart w:id="857" w:name="_ETM_Q1_4711747"/>
      <w:bookmarkStart w:id="858" w:name="_ETM_Q1_4711836"/>
      <w:bookmarkEnd w:id="857"/>
      <w:bookmarkEnd w:id="858"/>
    </w:p>
    <w:p w:rsidR="00330FCF" w:rsidRDefault="00330FCF" w:rsidP="00B53DFD">
      <w:pPr>
        <w:pStyle w:val="-"/>
        <w:rPr>
          <w:rtl/>
        </w:rPr>
      </w:pPr>
      <w:bookmarkStart w:id="859" w:name="ET_speakercontinue_889818_30"/>
      <w:r w:rsidRPr="00B53DFD">
        <w:rPr>
          <w:rStyle w:val="TagStyle"/>
          <w:rtl/>
        </w:rPr>
        <w:t xml:space="preserve"> &lt;&lt; דובר_המשך &gt;&gt;</w:t>
      </w:r>
      <w:r w:rsidRPr="00330FCF">
        <w:rPr>
          <w:rStyle w:val="TagStyle"/>
          <w:rtl/>
        </w:rPr>
        <w:t xml:space="preserve"> </w:t>
      </w:r>
      <w:r>
        <w:rPr>
          <w:rtl/>
        </w:rPr>
        <w:t>יצחק לוי:</w:t>
      </w:r>
      <w:r w:rsidRPr="00330FC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9"/>
    </w:p>
    <w:p w:rsidR="00330FCF" w:rsidRDefault="00330FCF" w:rsidP="00330FCF">
      <w:pPr>
        <w:pStyle w:val="KeepWithNext"/>
        <w:rPr>
          <w:rtl/>
          <w:lang w:eastAsia="he-IL"/>
        </w:rPr>
      </w:pPr>
    </w:p>
    <w:p w:rsidR="00330FCF" w:rsidRDefault="00330FCF" w:rsidP="00330FCF">
      <w:pPr>
        <w:rPr>
          <w:rtl/>
          <w:lang w:eastAsia="he-IL"/>
        </w:rPr>
      </w:pPr>
      <w:bookmarkStart w:id="860" w:name="_ETM_Q1_4712668"/>
      <w:bookmarkEnd w:id="860"/>
      <w:r>
        <w:rPr>
          <w:rFonts w:hint="cs"/>
          <w:rtl/>
          <w:lang w:eastAsia="he-IL"/>
        </w:rPr>
        <w:t xml:space="preserve">על כל </w:t>
      </w:r>
      <w:bookmarkStart w:id="861" w:name="_ETM_Q1_4713491"/>
      <w:bookmarkEnd w:id="861"/>
      <w:r>
        <w:rPr>
          <w:rFonts w:hint="cs"/>
          <w:rtl/>
          <w:lang w:eastAsia="he-IL"/>
        </w:rPr>
        <w:t xml:space="preserve">פנים, לגבי הצעת החוק, הייתי שותף מלא להצעת החוק. השתדלתי </w:t>
      </w:r>
      <w:bookmarkStart w:id="862" w:name="_ETM_Q1_4722274"/>
      <w:bookmarkEnd w:id="862"/>
      <w:r>
        <w:rPr>
          <w:rFonts w:hint="cs"/>
          <w:rtl/>
          <w:lang w:eastAsia="he-IL"/>
        </w:rPr>
        <w:t xml:space="preserve">להכניס כמה תיקונים, שיאפשרו לתמוך בחוק. עם זאת, אני חייב </w:t>
      </w:r>
      <w:bookmarkStart w:id="863" w:name="_ETM_Q1_4728045"/>
      <w:bookmarkEnd w:id="863"/>
      <w:r>
        <w:rPr>
          <w:rFonts w:hint="cs"/>
          <w:rtl/>
          <w:lang w:eastAsia="he-IL"/>
        </w:rPr>
        <w:t xml:space="preserve">לומר שאנחנו הלכנו עם כאבי בטן על פרשנות </w:t>
      </w:r>
      <w:bookmarkStart w:id="864" w:name="_ETM_Q1_4732500"/>
      <w:bookmarkEnd w:id="864"/>
      <w:r>
        <w:rPr>
          <w:rFonts w:hint="cs"/>
          <w:rtl/>
          <w:lang w:eastAsia="he-IL"/>
        </w:rPr>
        <w:t xml:space="preserve">בית המשפט. ואכן, אהרון ברק די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לאחר חקיקת החוק, </w:t>
      </w:r>
      <w:bookmarkStart w:id="865" w:name="_ETM_Q1_4741797"/>
      <w:bookmarkEnd w:id="865"/>
      <w:r>
        <w:rPr>
          <w:rFonts w:hint="cs"/>
          <w:rtl/>
          <w:lang w:eastAsia="he-IL"/>
        </w:rPr>
        <w:t xml:space="preserve">כתב כמה מאמרים, שלא תאמו בדיוק את הציפיות </w:t>
      </w:r>
      <w:bookmarkStart w:id="866" w:name="_ETM_Q1_4746315"/>
      <w:bookmarkEnd w:id="866"/>
      <w:r>
        <w:rPr>
          <w:rFonts w:hint="cs"/>
          <w:rtl/>
          <w:lang w:eastAsia="he-IL"/>
        </w:rPr>
        <w:t xml:space="preserve">שלנו. מה שקרה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</w:t>
      </w:r>
      <w:bookmarkStart w:id="867" w:name="_ETM_Q1_4753277"/>
      <w:bookmarkEnd w:id="867"/>
      <w:r>
        <w:rPr>
          <w:rFonts w:hint="cs"/>
          <w:rtl/>
          <w:lang w:eastAsia="he-IL"/>
        </w:rPr>
        <w:t xml:space="preserve">ליושב-ראש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שמאז כבר לא חוקקו חוקי  </w:t>
      </w:r>
      <w:bookmarkStart w:id="868" w:name="_ETM_Q1_4755147"/>
      <w:bookmarkEnd w:id="868"/>
      <w:r>
        <w:rPr>
          <w:rFonts w:hint="cs"/>
          <w:rtl/>
          <w:lang w:eastAsia="he-IL"/>
        </w:rPr>
        <w:t xml:space="preserve">יסוד. </w:t>
      </w:r>
    </w:p>
    <w:p w:rsidR="00330FCF" w:rsidRDefault="00330FCF" w:rsidP="00330FCF">
      <w:pPr>
        <w:rPr>
          <w:rtl/>
          <w:lang w:eastAsia="he-IL"/>
        </w:rPr>
      </w:pPr>
      <w:bookmarkStart w:id="869" w:name="_ETM_Q1_4756011"/>
      <w:bookmarkStart w:id="870" w:name="_ETM_Q1_4756103"/>
      <w:bookmarkEnd w:id="869"/>
      <w:bookmarkEnd w:id="870"/>
    </w:p>
    <w:p w:rsidR="00330FCF" w:rsidRDefault="00330FCF" w:rsidP="00B53DFD">
      <w:pPr>
        <w:pStyle w:val="af6"/>
        <w:rPr>
          <w:rtl/>
        </w:rPr>
      </w:pPr>
      <w:bookmarkStart w:id="871" w:name="ET_yor_6156_31"/>
      <w:r w:rsidRPr="00B53DFD">
        <w:rPr>
          <w:rStyle w:val="TagStyle"/>
          <w:rtl/>
        </w:rPr>
        <w:t xml:space="preserve"> &lt;&lt; יור &gt;&gt;</w:t>
      </w:r>
      <w:r w:rsidRPr="00330FC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30FC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"/>
    </w:p>
    <w:p w:rsidR="00330FCF" w:rsidRDefault="00330FCF" w:rsidP="00330FCF">
      <w:pPr>
        <w:pStyle w:val="KeepWithNext"/>
        <w:rPr>
          <w:rtl/>
          <w:lang w:eastAsia="he-IL"/>
        </w:rPr>
      </w:pPr>
    </w:p>
    <w:p w:rsidR="00330FCF" w:rsidRDefault="00330FCF" w:rsidP="00330FCF">
      <w:pPr>
        <w:rPr>
          <w:rtl/>
          <w:lang w:eastAsia="he-IL"/>
        </w:rPr>
      </w:pPr>
      <w:bookmarkStart w:id="872" w:name="_ETM_Q1_4756923"/>
      <w:bookmarkEnd w:id="872"/>
      <w:r>
        <w:rPr>
          <w:rFonts w:hint="cs"/>
          <w:rtl/>
          <w:lang w:eastAsia="he-IL"/>
        </w:rPr>
        <w:t xml:space="preserve">למעט חוק הלאום. </w:t>
      </w:r>
    </w:p>
    <w:p w:rsidR="00330FCF" w:rsidRDefault="00330FCF" w:rsidP="00330FCF">
      <w:pPr>
        <w:rPr>
          <w:rtl/>
          <w:lang w:eastAsia="he-IL"/>
        </w:rPr>
      </w:pPr>
      <w:bookmarkStart w:id="873" w:name="_ETM_Q1_4757995"/>
      <w:bookmarkStart w:id="874" w:name="_ETM_Q1_4758085"/>
      <w:bookmarkEnd w:id="873"/>
      <w:bookmarkEnd w:id="874"/>
    </w:p>
    <w:p w:rsidR="00330FCF" w:rsidRDefault="00330FCF" w:rsidP="00B53DFD">
      <w:pPr>
        <w:pStyle w:val="-"/>
        <w:rPr>
          <w:rtl/>
        </w:rPr>
      </w:pPr>
      <w:bookmarkStart w:id="875" w:name="ET_speakercontinue_889818_32"/>
      <w:r w:rsidRPr="00B53DFD">
        <w:rPr>
          <w:rStyle w:val="TagStyle"/>
          <w:rtl/>
        </w:rPr>
        <w:t xml:space="preserve"> &lt;&lt; דובר_המשך &gt;&gt;</w:t>
      </w:r>
      <w:r w:rsidRPr="00330FCF">
        <w:rPr>
          <w:rStyle w:val="TagStyle"/>
          <w:rtl/>
        </w:rPr>
        <w:t xml:space="preserve"> </w:t>
      </w:r>
      <w:r>
        <w:rPr>
          <w:rtl/>
        </w:rPr>
        <w:t>יצחק לוי:</w:t>
      </w:r>
      <w:r w:rsidRPr="00330FC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5"/>
    </w:p>
    <w:p w:rsidR="00330FCF" w:rsidRDefault="00330FCF" w:rsidP="00330FCF">
      <w:pPr>
        <w:pStyle w:val="KeepWithNext"/>
        <w:rPr>
          <w:rtl/>
          <w:lang w:eastAsia="he-IL"/>
        </w:rPr>
      </w:pPr>
    </w:p>
    <w:p w:rsidR="0059551F" w:rsidRDefault="00330FCF" w:rsidP="0059551F">
      <w:pPr>
        <w:rPr>
          <w:rtl/>
          <w:lang w:eastAsia="he-IL"/>
        </w:rPr>
      </w:pPr>
      <w:bookmarkStart w:id="876" w:name="_ETM_Q1_4758802"/>
      <w:bookmarkEnd w:id="876"/>
      <w:r>
        <w:rPr>
          <w:rFonts w:hint="cs"/>
          <w:rtl/>
          <w:lang w:eastAsia="he-IL"/>
        </w:rPr>
        <w:t xml:space="preserve">למעט חוק הלאום. לא המשיכה עבודת </w:t>
      </w:r>
      <w:bookmarkStart w:id="877" w:name="_ETM_Q1_4763979"/>
      <w:bookmarkEnd w:id="877"/>
      <w:r>
        <w:rPr>
          <w:rFonts w:hint="cs"/>
          <w:rtl/>
          <w:lang w:eastAsia="he-IL"/>
        </w:rPr>
        <w:t xml:space="preserve">החוקה בחוקי יסוד של זכויות, בגלל החששות. </w:t>
      </w:r>
      <w:r w:rsidR="001F132A">
        <w:rPr>
          <w:rFonts w:hint="cs"/>
          <w:rtl/>
          <w:lang w:eastAsia="he-IL"/>
        </w:rPr>
        <w:t>אני לא</w:t>
      </w:r>
      <w:bookmarkStart w:id="878" w:name="_ETM_Q1_4775658"/>
      <w:bookmarkEnd w:id="878"/>
      <w:r w:rsidR="001F132A">
        <w:rPr>
          <w:rFonts w:hint="cs"/>
          <w:rtl/>
          <w:lang w:eastAsia="he-IL"/>
        </w:rPr>
        <w:t xml:space="preserve"> מצטער על החוק. אני חושב שהחוק נחוץ והיה טוב, הוא </w:t>
      </w:r>
      <w:bookmarkStart w:id="879" w:name="_ETM_Q1_4779836"/>
      <w:bookmarkEnd w:id="879"/>
      <w:r w:rsidR="001F132A">
        <w:rPr>
          <w:rFonts w:hint="cs"/>
          <w:rtl/>
          <w:lang w:eastAsia="he-IL"/>
        </w:rPr>
        <w:t xml:space="preserve">עיגן זכויות מאוד חשובות במדינת ישראל. אף על פי כן, </w:t>
      </w:r>
      <w:bookmarkStart w:id="880" w:name="_ETM_Q1_4788252"/>
      <w:bookmarkEnd w:id="880"/>
      <w:r w:rsidR="001F132A">
        <w:rPr>
          <w:rFonts w:hint="cs"/>
          <w:rtl/>
          <w:lang w:eastAsia="he-IL"/>
        </w:rPr>
        <w:t xml:space="preserve">אני אומר שאחת התוצאות הייתה, שלא חוקקו חוקי יסוד נוספים. </w:t>
      </w:r>
      <w:bookmarkStart w:id="881" w:name="_ETM_Q1_4793482"/>
      <w:bookmarkEnd w:id="881"/>
      <w:r w:rsidR="0059551F">
        <w:rPr>
          <w:rFonts w:hint="cs"/>
          <w:rtl/>
          <w:lang w:eastAsia="he-IL"/>
        </w:rPr>
        <w:t xml:space="preserve">צריך להתבונן בזה ולשאול מה קרה. מדוע. </w:t>
      </w:r>
      <w:bookmarkStart w:id="882" w:name="_ETM_Q1_4800748"/>
      <w:bookmarkStart w:id="883" w:name="_ETM_Q1_4800847"/>
      <w:bookmarkStart w:id="884" w:name="_ETM_Q1_4800892"/>
      <w:bookmarkStart w:id="885" w:name="_ETM_Q1_4800964"/>
      <w:bookmarkEnd w:id="882"/>
      <w:bookmarkEnd w:id="883"/>
      <w:bookmarkEnd w:id="884"/>
      <w:bookmarkEnd w:id="885"/>
      <w:r w:rsidR="0059551F">
        <w:rPr>
          <w:rFonts w:hint="cs"/>
          <w:rtl/>
          <w:lang w:eastAsia="he-IL"/>
        </w:rPr>
        <w:t xml:space="preserve">אני </w:t>
      </w:r>
      <w:bookmarkStart w:id="886" w:name="_ETM_Q1_4801308"/>
      <w:bookmarkEnd w:id="886"/>
      <w:r w:rsidR="0059551F">
        <w:rPr>
          <w:rFonts w:hint="cs"/>
          <w:rtl/>
          <w:lang w:eastAsia="he-IL"/>
        </w:rPr>
        <w:t xml:space="preserve">משאיר את השאלה פתוחה. </w:t>
      </w:r>
    </w:p>
    <w:p w:rsidR="0059551F" w:rsidRDefault="0059551F" w:rsidP="0059551F">
      <w:pPr>
        <w:rPr>
          <w:rtl/>
          <w:lang w:eastAsia="he-IL"/>
        </w:rPr>
      </w:pPr>
      <w:bookmarkStart w:id="887" w:name="_ETM_Q1_4807756"/>
      <w:bookmarkStart w:id="888" w:name="_ETM_Q1_4807845"/>
      <w:bookmarkEnd w:id="887"/>
      <w:bookmarkEnd w:id="888"/>
    </w:p>
    <w:p w:rsidR="0059551F" w:rsidRDefault="0059551F" w:rsidP="0059551F">
      <w:pPr>
        <w:rPr>
          <w:rtl/>
          <w:lang w:eastAsia="he-IL"/>
        </w:rPr>
      </w:pPr>
      <w:bookmarkStart w:id="889" w:name="_ETM_Q1_4807900"/>
      <w:bookmarkStart w:id="890" w:name="_ETM_Q1_4807963"/>
      <w:bookmarkEnd w:id="889"/>
      <w:bookmarkEnd w:id="890"/>
      <w:r>
        <w:rPr>
          <w:rFonts w:hint="cs"/>
          <w:rtl/>
          <w:lang w:eastAsia="he-IL"/>
        </w:rPr>
        <w:t xml:space="preserve">אני רוצה לדבר על העתיד. אני </w:t>
      </w:r>
      <w:bookmarkStart w:id="891" w:name="_ETM_Q1_4809971"/>
      <w:bookmarkEnd w:id="891"/>
      <w:r>
        <w:rPr>
          <w:rFonts w:hint="cs"/>
          <w:rtl/>
          <w:lang w:eastAsia="he-IL"/>
        </w:rPr>
        <w:t xml:space="preserve">חושב, ידידיי אמנון, אוריאל, דן, דוד, דדי, </w:t>
      </w:r>
      <w:bookmarkStart w:id="892" w:name="_ETM_Q1_4824196"/>
      <w:bookmarkEnd w:id="892"/>
      <w:r>
        <w:rPr>
          <w:rFonts w:hint="cs"/>
          <w:rtl/>
          <w:lang w:eastAsia="he-IL"/>
        </w:rPr>
        <w:t xml:space="preserve">כל החברים שהיו שותפים, שלא השלמנו את המלאכה. עשינו חצי מלאכה, והיינו </w:t>
      </w:r>
      <w:bookmarkStart w:id="893" w:name="_ETM_Q1_4828399"/>
      <w:bookmarkEnd w:id="893"/>
      <w:r>
        <w:rPr>
          <w:rFonts w:hint="cs"/>
          <w:rtl/>
          <w:lang w:eastAsia="he-IL"/>
        </w:rPr>
        <w:t xml:space="preserve">צריכים להשלים את חוק יסוד: החקיקה. לא השלמנו אותו. אני </w:t>
      </w:r>
      <w:bookmarkStart w:id="894" w:name="_ETM_Q1_4830781"/>
      <w:bookmarkEnd w:id="894"/>
      <w:r>
        <w:rPr>
          <w:rFonts w:hint="cs"/>
          <w:rtl/>
          <w:lang w:eastAsia="he-IL"/>
        </w:rPr>
        <w:t xml:space="preserve">חושב שחוק יסוד: החקיקה, היה מביא לאיזו הבנה יותר ברורה </w:t>
      </w:r>
      <w:bookmarkStart w:id="895" w:name="_ETM_Q1_4840157"/>
      <w:bookmarkEnd w:id="895"/>
      <w:r>
        <w:rPr>
          <w:rFonts w:hint="cs"/>
          <w:rtl/>
          <w:lang w:eastAsia="he-IL"/>
        </w:rPr>
        <w:t xml:space="preserve">בחוק, של הסמכויות בין הכנסת לבין בית המשפט. עובדה וראיה, </w:t>
      </w:r>
      <w:bookmarkStart w:id="896" w:name="_ETM_Q1_4848388"/>
      <w:bookmarkEnd w:id="896"/>
      <w:r>
        <w:rPr>
          <w:rFonts w:hint="cs"/>
          <w:rtl/>
          <w:lang w:eastAsia="he-IL"/>
        </w:rPr>
        <w:t xml:space="preserve">שעל אף שאוריאל לין אמר מה שאמר וזה נכון </w:t>
      </w:r>
      <w:bookmarkStart w:id="897" w:name="_ETM_Q1_4850796"/>
      <w:bookmarkEnd w:id="8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דנו בזה, דיברנו על זה וידענו </w:t>
      </w:r>
      <w:bookmarkStart w:id="898" w:name="_ETM_Q1_4853849"/>
      <w:bookmarkEnd w:id="898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היום הדבר הזה לא מופנם, ולא </w:t>
      </w:r>
      <w:bookmarkStart w:id="899" w:name="_ETM_Q1_4861705"/>
      <w:bookmarkEnd w:id="899"/>
      <w:r>
        <w:rPr>
          <w:rFonts w:hint="cs"/>
          <w:rtl/>
          <w:lang w:eastAsia="he-IL"/>
        </w:rPr>
        <w:t xml:space="preserve">מופנם בכנסת. </w:t>
      </w:r>
      <w:bookmarkStart w:id="900" w:name="_ETM_Q1_4864153"/>
      <w:bookmarkEnd w:id="900"/>
    </w:p>
    <w:p w:rsidR="0059551F" w:rsidRDefault="0059551F" w:rsidP="0059551F">
      <w:pPr>
        <w:rPr>
          <w:rtl/>
          <w:lang w:eastAsia="he-IL"/>
        </w:rPr>
      </w:pPr>
      <w:bookmarkStart w:id="901" w:name="_ETM_Q1_4864244"/>
      <w:bookmarkStart w:id="902" w:name="_ETM_Q1_4863439"/>
      <w:bookmarkStart w:id="903" w:name="_ETM_Q1_4863496"/>
      <w:bookmarkEnd w:id="901"/>
      <w:bookmarkEnd w:id="902"/>
      <w:bookmarkEnd w:id="903"/>
    </w:p>
    <w:p w:rsidR="0059551F" w:rsidRDefault="0059551F" w:rsidP="00B53DFD">
      <w:pPr>
        <w:pStyle w:val="af5"/>
        <w:rPr>
          <w:rtl/>
        </w:rPr>
      </w:pPr>
      <w:bookmarkStart w:id="904" w:name="ET_interruption_אוריאל_לין_33"/>
      <w:r w:rsidRPr="00B53DFD">
        <w:rPr>
          <w:rStyle w:val="TagStyle"/>
          <w:rtl/>
        </w:rPr>
        <w:t xml:space="preserve"> &lt;&lt; קריאה &gt;&gt;</w:t>
      </w:r>
      <w:r w:rsidRPr="0059551F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59551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4"/>
    </w:p>
    <w:p w:rsidR="0059551F" w:rsidRDefault="0059551F" w:rsidP="0059551F">
      <w:pPr>
        <w:pStyle w:val="KeepWithNext"/>
        <w:rPr>
          <w:rtl/>
          <w:lang w:eastAsia="he-IL"/>
        </w:rPr>
      </w:pPr>
    </w:p>
    <w:p w:rsidR="0059551F" w:rsidRDefault="0059551F" w:rsidP="0059551F">
      <w:pPr>
        <w:rPr>
          <w:rtl/>
          <w:lang w:eastAsia="he-IL"/>
        </w:rPr>
      </w:pPr>
      <w:bookmarkStart w:id="905" w:name="_ETM_Q1_4864290"/>
      <w:bookmarkEnd w:id="905"/>
      <w:r>
        <w:rPr>
          <w:rFonts w:hint="cs"/>
          <w:rtl/>
          <w:lang w:eastAsia="he-IL"/>
        </w:rPr>
        <w:t>ע</w:t>
      </w:r>
      <w:bookmarkStart w:id="906" w:name="_ETM_Q1_4864563"/>
      <w:bookmarkStart w:id="907" w:name="_ETM_Q1_4864659"/>
      <w:bookmarkEnd w:id="906"/>
      <w:bookmarkEnd w:id="907"/>
      <w:r>
        <w:rPr>
          <w:rFonts w:hint="cs"/>
          <w:rtl/>
          <w:lang w:eastAsia="he-IL"/>
        </w:rPr>
        <w:t xml:space="preserve">ד היום הוא </w:t>
      </w:r>
      <w:bookmarkStart w:id="908" w:name="_ETM_Q1_4862729"/>
      <w:bookmarkEnd w:id="908"/>
      <w:r>
        <w:rPr>
          <w:rFonts w:hint="cs"/>
          <w:rtl/>
          <w:lang w:eastAsia="he-IL"/>
        </w:rPr>
        <w:t xml:space="preserve">מופנם באופן מעשי. </w:t>
      </w:r>
    </w:p>
    <w:p w:rsidR="0059551F" w:rsidRDefault="0059551F" w:rsidP="0059551F">
      <w:pPr>
        <w:rPr>
          <w:rtl/>
          <w:lang w:eastAsia="he-IL"/>
        </w:rPr>
      </w:pPr>
      <w:bookmarkStart w:id="909" w:name="_ETM_Q1_4866041"/>
      <w:bookmarkStart w:id="910" w:name="_ETM_Q1_4866128"/>
      <w:bookmarkEnd w:id="909"/>
      <w:bookmarkEnd w:id="910"/>
    </w:p>
    <w:p w:rsidR="0059551F" w:rsidRDefault="0059551F" w:rsidP="00B53DFD">
      <w:pPr>
        <w:pStyle w:val="-"/>
        <w:rPr>
          <w:rtl/>
        </w:rPr>
      </w:pPr>
      <w:bookmarkStart w:id="911" w:name="ET_speakercontinue_889818_34"/>
      <w:r w:rsidRPr="00B53DFD">
        <w:rPr>
          <w:rStyle w:val="TagStyle"/>
          <w:rtl/>
        </w:rPr>
        <w:t xml:space="preserve"> &lt;&lt; דובר_המשך &gt;&gt;</w:t>
      </w:r>
      <w:r w:rsidRPr="0059551F">
        <w:rPr>
          <w:rStyle w:val="TagStyle"/>
          <w:rtl/>
        </w:rPr>
        <w:t xml:space="preserve"> </w:t>
      </w:r>
      <w:r>
        <w:rPr>
          <w:rtl/>
        </w:rPr>
        <w:t>יצחק לוי:</w:t>
      </w:r>
      <w:r w:rsidRPr="0059551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1"/>
    </w:p>
    <w:p w:rsidR="0059551F" w:rsidRDefault="0059551F" w:rsidP="0059551F">
      <w:pPr>
        <w:pStyle w:val="KeepWithNext"/>
        <w:rPr>
          <w:rtl/>
          <w:lang w:eastAsia="he-IL"/>
        </w:rPr>
      </w:pPr>
    </w:p>
    <w:p w:rsidR="0059551F" w:rsidRDefault="0059551F" w:rsidP="0059551F">
      <w:pPr>
        <w:rPr>
          <w:rtl/>
          <w:lang w:eastAsia="he-IL"/>
        </w:rPr>
      </w:pPr>
      <w:bookmarkStart w:id="912" w:name="_ETM_Q1_4866869"/>
      <w:bookmarkEnd w:id="912"/>
      <w:r>
        <w:rPr>
          <w:rFonts w:hint="cs"/>
          <w:rtl/>
          <w:lang w:eastAsia="he-IL"/>
        </w:rPr>
        <w:t xml:space="preserve">מופנם באופן מעשי, אבל לא מופנם בכנסת. </w:t>
      </w:r>
      <w:bookmarkStart w:id="913" w:name="_ETM_Q1_4869724"/>
      <w:bookmarkEnd w:id="913"/>
      <w:r>
        <w:rPr>
          <w:rFonts w:hint="cs"/>
          <w:rtl/>
          <w:lang w:eastAsia="he-IL"/>
        </w:rPr>
        <w:t>זאת אומרת שאין שלום בין הרשויות. חוק יסוד: החקיקה, הי</w:t>
      </w:r>
      <w:bookmarkStart w:id="914" w:name="_ETM_Q1_4875894"/>
      <w:bookmarkEnd w:id="914"/>
      <w:r>
        <w:rPr>
          <w:rFonts w:hint="cs"/>
          <w:rtl/>
          <w:lang w:eastAsia="he-IL"/>
        </w:rPr>
        <w:t xml:space="preserve">ה אמור לעשות שלום בין הרשויות. אפשר </w:t>
      </w:r>
      <w:bookmarkStart w:id="915" w:name="_ETM_Q1_4880732"/>
      <w:bookmarkEnd w:id="915"/>
      <w:r>
        <w:rPr>
          <w:rFonts w:hint="cs"/>
          <w:rtl/>
          <w:lang w:eastAsia="he-IL"/>
        </w:rPr>
        <w:t xml:space="preserve">לבטל חוקים, אפשר לעשות את זה בדרכים אחרות, אפשר לקבוע </w:t>
      </w:r>
      <w:bookmarkStart w:id="916" w:name="_ETM_Q1_4887932"/>
      <w:bookmarkEnd w:id="916"/>
      <w:r>
        <w:rPr>
          <w:rFonts w:hint="cs"/>
          <w:rtl/>
          <w:lang w:eastAsia="he-IL"/>
        </w:rPr>
        <w:t xml:space="preserve">קביעות לגבי סמכויות. חוק יסוד: החקיקה, היה צריך לעשות את </w:t>
      </w:r>
      <w:bookmarkStart w:id="917" w:name="_ETM_Q1_4894457"/>
      <w:bookmarkEnd w:id="917"/>
      <w:r>
        <w:rPr>
          <w:rFonts w:hint="cs"/>
          <w:rtl/>
          <w:lang w:eastAsia="he-IL"/>
        </w:rPr>
        <w:t xml:space="preserve">זה, והוא לא עשה את זה. ולכן אני אומר </w:t>
      </w:r>
      <w:bookmarkStart w:id="918" w:name="_ETM_Q1_4896884"/>
      <w:bookmarkEnd w:id="918"/>
      <w:r>
        <w:rPr>
          <w:rFonts w:hint="cs"/>
          <w:rtl/>
          <w:lang w:eastAsia="he-IL"/>
        </w:rPr>
        <w:t xml:space="preserve">שלא השלמנו את המלאכה. </w:t>
      </w:r>
    </w:p>
    <w:p w:rsidR="0059551F" w:rsidRDefault="0059551F" w:rsidP="0059551F">
      <w:pPr>
        <w:rPr>
          <w:rtl/>
          <w:lang w:eastAsia="he-IL"/>
        </w:rPr>
      </w:pPr>
      <w:bookmarkStart w:id="919" w:name="_ETM_Q1_4900611"/>
      <w:bookmarkStart w:id="920" w:name="_ETM_Q1_4900723"/>
      <w:bookmarkStart w:id="921" w:name="_ETM_Q1_4900754"/>
      <w:bookmarkStart w:id="922" w:name="_ETM_Q1_4900838"/>
      <w:bookmarkEnd w:id="919"/>
      <w:bookmarkEnd w:id="920"/>
      <w:bookmarkEnd w:id="921"/>
      <w:bookmarkEnd w:id="922"/>
      <w:r>
        <w:rPr>
          <w:rFonts w:hint="cs"/>
          <w:rtl/>
          <w:lang w:eastAsia="he-IL"/>
        </w:rPr>
        <w:t xml:space="preserve">נקודה שנייה, אני שומע מה שאומר </w:t>
      </w:r>
      <w:bookmarkStart w:id="923" w:name="_ETM_Q1_4904931"/>
      <w:bookmarkEnd w:id="923"/>
      <w:r>
        <w:rPr>
          <w:rFonts w:hint="cs"/>
          <w:rtl/>
          <w:lang w:eastAsia="he-IL"/>
        </w:rPr>
        <w:t xml:space="preserve">אמנון, ואני מאוד מאוד </w:t>
      </w:r>
      <w:proofErr w:type="spellStart"/>
      <w:r>
        <w:rPr>
          <w:rFonts w:hint="cs"/>
          <w:rtl/>
          <w:lang w:eastAsia="he-IL"/>
        </w:rPr>
        <w:t>ספקטי</w:t>
      </w:r>
      <w:proofErr w:type="spellEnd"/>
      <w:r>
        <w:rPr>
          <w:rFonts w:hint="cs"/>
          <w:rtl/>
          <w:lang w:eastAsia="he-IL"/>
        </w:rPr>
        <w:t xml:space="preserve"> לגבי היכולת לסיים מסמך חוקתי </w:t>
      </w:r>
      <w:bookmarkStart w:id="924" w:name="_ETM_Q1_4910357"/>
      <w:bookmarkEnd w:id="924"/>
      <w:r>
        <w:rPr>
          <w:rFonts w:hint="cs"/>
          <w:rtl/>
          <w:lang w:eastAsia="he-IL"/>
        </w:rPr>
        <w:t xml:space="preserve">שלם. היו שני ניסיונות, אחד של מיכאל איתן. כשהוא היה </w:t>
      </w:r>
      <w:bookmarkStart w:id="925" w:name="_ETM_Q1_4915674"/>
      <w:bookmarkEnd w:id="925"/>
      <w:r>
        <w:rPr>
          <w:rFonts w:hint="cs"/>
          <w:rtl/>
          <w:lang w:eastAsia="he-IL"/>
        </w:rPr>
        <w:t>יושב-ראש ועדת החוקה, ישבנו ועבדנו על חוקה</w:t>
      </w:r>
      <w:bookmarkStart w:id="926" w:name="_ETM_Q1_4919419"/>
      <w:bookmarkEnd w:id="926"/>
      <w:r>
        <w:rPr>
          <w:rFonts w:hint="cs"/>
          <w:rtl/>
          <w:lang w:eastAsia="he-IL"/>
        </w:rPr>
        <w:t xml:space="preserve">. הרבה זמן, הרבה ישיבות, ישיבות ארוכות. </w:t>
      </w:r>
    </w:p>
    <w:p w:rsidR="0059551F" w:rsidRDefault="0059551F" w:rsidP="0059551F">
      <w:pPr>
        <w:rPr>
          <w:rtl/>
          <w:lang w:eastAsia="he-IL"/>
        </w:rPr>
      </w:pPr>
      <w:bookmarkStart w:id="927" w:name="_ETM_Q1_4921603"/>
      <w:bookmarkStart w:id="928" w:name="_ETM_Q1_4921688"/>
      <w:bookmarkEnd w:id="927"/>
      <w:bookmarkEnd w:id="928"/>
    </w:p>
    <w:p w:rsidR="00605F28" w:rsidRDefault="00605F28" w:rsidP="00B53DFD">
      <w:pPr>
        <w:pStyle w:val="af5"/>
        <w:rPr>
          <w:rStyle w:val="TagStyle"/>
          <w:vanish w:val="0"/>
          <w:rtl/>
        </w:rPr>
      </w:pPr>
      <w:bookmarkStart w:id="929" w:name="ET_interruption_אמנון_רובינשטיין_35"/>
      <w:r>
        <w:rPr>
          <w:rStyle w:val="TagStyle"/>
          <w:vanish w:val="0"/>
          <w:rtl/>
        </w:rPr>
        <w:br w:type="page"/>
      </w:r>
    </w:p>
    <w:p w:rsidR="0059551F" w:rsidRDefault="0059551F" w:rsidP="00B53DFD">
      <w:pPr>
        <w:pStyle w:val="af5"/>
        <w:rPr>
          <w:rtl/>
        </w:rPr>
      </w:pPr>
      <w:r w:rsidRPr="00B53DFD">
        <w:rPr>
          <w:rStyle w:val="TagStyle"/>
          <w:rtl/>
        </w:rPr>
        <w:t xml:space="preserve"> &lt;&lt; קריאה &gt;&gt;</w:t>
      </w:r>
      <w:r w:rsidRPr="0059551F">
        <w:rPr>
          <w:rStyle w:val="TagStyle"/>
          <w:rtl/>
        </w:rPr>
        <w:t xml:space="preserve"> </w:t>
      </w:r>
      <w:r>
        <w:rPr>
          <w:rtl/>
        </w:rPr>
        <w:t>אמנון רובינשטיין:</w:t>
      </w:r>
      <w:r w:rsidRPr="0059551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9"/>
    </w:p>
    <w:p w:rsidR="0059551F" w:rsidRDefault="0059551F" w:rsidP="0059551F">
      <w:pPr>
        <w:pStyle w:val="KeepWithNext"/>
        <w:rPr>
          <w:rtl/>
          <w:lang w:eastAsia="he-IL"/>
        </w:rPr>
      </w:pPr>
    </w:p>
    <w:p w:rsidR="0059551F" w:rsidRDefault="0059551F" w:rsidP="0059551F">
      <w:pPr>
        <w:rPr>
          <w:rtl/>
          <w:lang w:eastAsia="he-IL"/>
        </w:rPr>
      </w:pPr>
      <w:bookmarkStart w:id="930" w:name="_ETM_Q1_4923031"/>
      <w:bookmarkEnd w:id="930"/>
      <w:r>
        <w:rPr>
          <w:rFonts w:hint="cs"/>
          <w:rtl/>
          <w:lang w:eastAsia="he-IL"/>
        </w:rPr>
        <w:t>ל</w:t>
      </w:r>
      <w:bookmarkStart w:id="931" w:name="_ETM_Q1_4923307"/>
      <w:bookmarkStart w:id="932" w:name="_ETM_Q1_4923393"/>
      <w:bookmarkEnd w:id="931"/>
      <w:bookmarkEnd w:id="932"/>
      <w:r>
        <w:rPr>
          <w:rFonts w:hint="cs"/>
          <w:rtl/>
          <w:lang w:eastAsia="he-IL"/>
        </w:rPr>
        <w:t xml:space="preserve">מעלה מ-100. </w:t>
      </w:r>
    </w:p>
    <w:p w:rsidR="0059551F" w:rsidRDefault="0059551F" w:rsidP="0059551F">
      <w:pPr>
        <w:rPr>
          <w:rtl/>
          <w:lang w:eastAsia="he-IL"/>
        </w:rPr>
      </w:pPr>
      <w:bookmarkStart w:id="933" w:name="_ETM_Q1_4923912"/>
      <w:bookmarkStart w:id="934" w:name="_ETM_Q1_4924006"/>
      <w:bookmarkEnd w:id="933"/>
      <w:bookmarkEnd w:id="934"/>
    </w:p>
    <w:p w:rsidR="0059551F" w:rsidRDefault="0059551F" w:rsidP="00B53DFD">
      <w:pPr>
        <w:pStyle w:val="-"/>
        <w:rPr>
          <w:rtl/>
        </w:rPr>
      </w:pPr>
      <w:bookmarkStart w:id="935" w:name="ET_speakercontinue_889818_36"/>
      <w:r w:rsidRPr="00B53DFD">
        <w:rPr>
          <w:rStyle w:val="TagStyle"/>
          <w:rtl/>
        </w:rPr>
        <w:t xml:space="preserve"> &lt;&lt; דובר_המשך &gt;&gt;</w:t>
      </w:r>
      <w:r w:rsidRPr="0059551F">
        <w:rPr>
          <w:rStyle w:val="TagStyle"/>
          <w:rtl/>
        </w:rPr>
        <w:t xml:space="preserve"> </w:t>
      </w:r>
      <w:r>
        <w:rPr>
          <w:rtl/>
        </w:rPr>
        <w:t>יצחק לוי:</w:t>
      </w:r>
      <w:r w:rsidRPr="0059551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5"/>
    </w:p>
    <w:p w:rsidR="0059551F" w:rsidRDefault="0059551F" w:rsidP="0059551F">
      <w:pPr>
        <w:pStyle w:val="KeepWithNext"/>
        <w:rPr>
          <w:rtl/>
          <w:lang w:eastAsia="he-IL"/>
        </w:rPr>
      </w:pPr>
    </w:p>
    <w:p w:rsidR="0059551F" w:rsidRDefault="0059551F" w:rsidP="0059551F">
      <w:pPr>
        <w:rPr>
          <w:rtl/>
          <w:lang w:eastAsia="he-IL"/>
        </w:rPr>
      </w:pPr>
      <w:bookmarkStart w:id="936" w:name="_ETM_Q1_4924693"/>
      <w:bookmarkEnd w:id="936"/>
      <w:r>
        <w:rPr>
          <w:rFonts w:hint="cs"/>
          <w:rtl/>
          <w:lang w:eastAsia="he-IL"/>
        </w:rPr>
        <w:t xml:space="preserve">הבאת </w:t>
      </w:r>
      <w:bookmarkStart w:id="937" w:name="_ETM_Q1_4925555"/>
      <w:bookmarkEnd w:id="937"/>
      <w:r>
        <w:rPr>
          <w:rFonts w:hint="cs"/>
          <w:rtl/>
          <w:lang w:eastAsia="he-IL"/>
        </w:rPr>
        <w:t xml:space="preserve">מסמך עם תקליטור למליאה, והיה שם נוסח שלם של חוקה, </w:t>
      </w:r>
      <w:bookmarkStart w:id="938" w:name="_ETM_Q1_4931632"/>
      <w:bookmarkEnd w:id="938"/>
      <w:r>
        <w:rPr>
          <w:rFonts w:hint="cs"/>
          <w:rtl/>
          <w:lang w:eastAsia="he-IL"/>
        </w:rPr>
        <w:t xml:space="preserve">והוא לא עבר. לא הצלחת להעביר אותו. אם תוכל </w:t>
      </w:r>
      <w:bookmarkStart w:id="939" w:name="_ETM_Q1_4943739"/>
      <w:bookmarkEnd w:id="939"/>
      <w:r>
        <w:rPr>
          <w:rFonts w:hint="cs"/>
          <w:rtl/>
          <w:lang w:eastAsia="he-IL"/>
        </w:rPr>
        <w:t>לדבר, תגיד לנו, ואם לא, נחשוב לבד. היה ניסיון שני</w:t>
      </w:r>
      <w:bookmarkStart w:id="940" w:name="_ETM_Q1_4950846"/>
      <w:bookmarkEnd w:id="940"/>
      <w:r>
        <w:rPr>
          <w:rFonts w:hint="cs"/>
          <w:rtl/>
          <w:lang w:eastAsia="he-IL"/>
        </w:rPr>
        <w:t xml:space="preserve"> של פרופ' מנחם בן ששון. הייתי אז </w:t>
      </w:r>
      <w:bookmarkStart w:id="941" w:name="_ETM_Q1_4952823"/>
      <w:bookmarkEnd w:id="941"/>
      <w:r>
        <w:rPr>
          <w:rFonts w:hint="cs"/>
          <w:rtl/>
          <w:lang w:eastAsia="he-IL"/>
        </w:rPr>
        <w:t xml:space="preserve">גם חבר הוועדה. ישבנו וניסינו לגבש מסמך חוקתי שלם. </w:t>
      </w:r>
      <w:bookmarkStart w:id="942" w:name="_ETM_Q1_4959655"/>
      <w:bookmarkEnd w:id="942"/>
      <w:r>
        <w:rPr>
          <w:rFonts w:hint="cs"/>
          <w:rtl/>
          <w:lang w:eastAsia="he-IL"/>
        </w:rPr>
        <w:t xml:space="preserve">ישבנו בישיבות רבות, והדבר הזה שוב לא עלה בידי הכנסת. </w:t>
      </w:r>
      <w:bookmarkStart w:id="943" w:name="_ETM_Q1_4966160"/>
      <w:bookmarkEnd w:id="943"/>
    </w:p>
    <w:p w:rsidR="0059551F" w:rsidRDefault="0059551F" w:rsidP="0059551F">
      <w:pPr>
        <w:rPr>
          <w:rtl/>
          <w:lang w:eastAsia="he-IL"/>
        </w:rPr>
      </w:pPr>
      <w:bookmarkStart w:id="944" w:name="_ETM_Q1_4966465"/>
      <w:bookmarkStart w:id="945" w:name="_ETM_Q1_4966559"/>
      <w:bookmarkEnd w:id="944"/>
      <w:bookmarkEnd w:id="945"/>
    </w:p>
    <w:p w:rsidR="0059551F" w:rsidRDefault="0059551F" w:rsidP="0059551F">
      <w:pPr>
        <w:rPr>
          <w:rtl/>
          <w:lang w:eastAsia="he-IL"/>
        </w:rPr>
      </w:pPr>
      <w:bookmarkStart w:id="946" w:name="_ETM_Q1_4966609"/>
      <w:bookmarkStart w:id="947" w:name="_ETM_Q1_4966677"/>
      <w:bookmarkEnd w:id="946"/>
      <w:bookmarkEnd w:id="947"/>
      <w:r>
        <w:rPr>
          <w:rFonts w:hint="cs"/>
          <w:rtl/>
          <w:lang w:eastAsia="he-IL"/>
        </w:rPr>
        <w:t xml:space="preserve">לכן, אני חושב, אדוני היושב-ראש, קחו משימה לחוקק את חוק </w:t>
      </w:r>
      <w:bookmarkStart w:id="948" w:name="_ETM_Q1_4971785"/>
      <w:bookmarkEnd w:id="948"/>
      <w:r>
        <w:rPr>
          <w:rFonts w:hint="cs"/>
          <w:rtl/>
          <w:lang w:eastAsia="he-IL"/>
        </w:rPr>
        <w:t xml:space="preserve">יסוד: החקיקה. אני חושב שזה הדבר הנכון שצריך לעשות. </w:t>
      </w:r>
      <w:bookmarkStart w:id="949" w:name="_ETM_Q1_4976481"/>
      <w:bookmarkEnd w:id="949"/>
      <w:r>
        <w:rPr>
          <w:rFonts w:hint="cs"/>
          <w:rtl/>
          <w:lang w:eastAsia="he-IL"/>
        </w:rPr>
        <w:t xml:space="preserve">תודה רבה. </w:t>
      </w:r>
    </w:p>
    <w:p w:rsidR="0059551F" w:rsidRDefault="0059551F" w:rsidP="0059551F">
      <w:pPr>
        <w:rPr>
          <w:rtl/>
          <w:lang w:eastAsia="he-IL"/>
        </w:rPr>
      </w:pPr>
      <w:bookmarkStart w:id="950" w:name="_ETM_Q1_4977969"/>
      <w:bookmarkStart w:id="951" w:name="_ETM_Q1_4978067"/>
      <w:bookmarkEnd w:id="950"/>
      <w:bookmarkEnd w:id="951"/>
    </w:p>
    <w:p w:rsidR="0059551F" w:rsidRDefault="0059551F" w:rsidP="00B53DFD">
      <w:pPr>
        <w:pStyle w:val="af6"/>
        <w:rPr>
          <w:rtl/>
        </w:rPr>
      </w:pPr>
      <w:bookmarkStart w:id="952" w:name="ET_yor_6156_37"/>
      <w:r w:rsidRPr="00B53DFD">
        <w:rPr>
          <w:rStyle w:val="TagStyle"/>
          <w:rtl/>
        </w:rPr>
        <w:t xml:space="preserve"> &lt;&lt; יור &gt;&gt;</w:t>
      </w:r>
      <w:r w:rsidRPr="0059551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9551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2"/>
    </w:p>
    <w:p w:rsidR="0059551F" w:rsidRDefault="0059551F" w:rsidP="0059551F">
      <w:pPr>
        <w:pStyle w:val="KeepWithNext"/>
        <w:rPr>
          <w:rtl/>
          <w:lang w:eastAsia="he-IL"/>
        </w:rPr>
      </w:pPr>
    </w:p>
    <w:p w:rsidR="0059551F" w:rsidRDefault="0059551F" w:rsidP="0059551F">
      <w:pPr>
        <w:rPr>
          <w:rtl/>
          <w:lang w:eastAsia="he-IL"/>
        </w:rPr>
      </w:pPr>
      <w:bookmarkStart w:id="953" w:name="_ETM_Q1_4978935"/>
      <w:bookmarkEnd w:id="953"/>
      <w:r>
        <w:rPr>
          <w:rFonts w:hint="cs"/>
          <w:rtl/>
          <w:lang w:eastAsia="he-IL"/>
        </w:rPr>
        <w:t xml:space="preserve">תודה לך. </w:t>
      </w:r>
    </w:p>
    <w:p w:rsidR="0059551F" w:rsidRDefault="0059551F" w:rsidP="0059551F">
      <w:pPr>
        <w:rPr>
          <w:rtl/>
          <w:lang w:eastAsia="he-IL"/>
        </w:rPr>
      </w:pPr>
      <w:bookmarkStart w:id="954" w:name="_ETM_Q1_4979108"/>
      <w:bookmarkStart w:id="955" w:name="_ETM_Q1_4979208"/>
      <w:bookmarkEnd w:id="954"/>
      <w:bookmarkEnd w:id="955"/>
    </w:p>
    <w:p w:rsidR="0059551F" w:rsidRDefault="0059551F" w:rsidP="00B53DFD">
      <w:pPr>
        <w:pStyle w:val="af5"/>
        <w:rPr>
          <w:rtl/>
        </w:rPr>
      </w:pPr>
      <w:bookmarkStart w:id="956" w:name="ET_interruption_5802_38"/>
      <w:r w:rsidRPr="00B53DFD">
        <w:rPr>
          <w:rStyle w:val="TagStyle"/>
          <w:rtl/>
        </w:rPr>
        <w:t xml:space="preserve"> &lt;&lt; קריאה &gt;&gt;</w:t>
      </w:r>
      <w:r w:rsidRPr="0059551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9551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6"/>
    </w:p>
    <w:p w:rsidR="0059551F" w:rsidRDefault="0059551F" w:rsidP="0059551F">
      <w:pPr>
        <w:pStyle w:val="KeepWithNext"/>
        <w:rPr>
          <w:rtl/>
          <w:lang w:eastAsia="he-IL"/>
        </w:rPr>
      </w:pPr>
    </w:p>
    <w:p w:rsidR="0059551F" w:rsidRDefault="0059551F" w:rsidP="0059551F">
      <w:pPr>
        <w:rPr>
          <w:rtl/>
          <w:lang w:eastAsia="he-IL"/>
        </w:rPr>
      </w:pPr>
      <w:bookmarkStart w:id="957" w:name="_ETM_Q1_4980064"/>
      <w:bookmarkEnd w:id="957"/>
      <w:r>
        <w:rPr>
          <w:rFonts w:hint="cs"/>
          <w:rtl/>
          <w:lang w:eastAsia="he-IL"/>
        </w:rPr>
        <w:t xml:space="preserve">הגולם כבר קם על יוצרו. </w:t>
      </w:r>
      <w:bookmarkStart w:id="958" w:name="_ETM_Q1_4981293"/>
      <w:bookmarkEnd w:id="958"/>
      <w:r>
        <w:rPr>
          <w:rFonts w:hint="cs"/>
          <w:rtl/>
          <w:lang w:eastAsia="he-IL"/>
        </w:rPr>
        <w:t xml:space="preserve">גם אם תחוקק את חוק יסוד: החקיקה, זה לא ממש </w:t>
      </w:r>
      <w:bookmarkStart w:id="959" w:name="_ETM_Q1_4984185"/>
      <w:bookmarkEnd w:id="959"/>
      <w:r>
        <w:rPr>
          <w:rFonts w:hint="cs"/>
          <w:rtl/>
          <w:lang w:eastAsia="he-IL"/>
        </w:rPr>
        <w:t>ימנע - - -</w:t>
      </w:r>
    </w:p>
    <w:p w:rsidR="0059551F" w:rsidRDefault="0059551F" w:rsidP="0059551F">
      <w:pPr>
        <w:rPr>
          <w:rtl/>
          <w:lang w:eastAsia="he-IL"/>
        </w:rPr>
      </w:pPr>
      <w:bookmarkStart w:id="960" w:name="_ETM_Q1_4984578"/>
      <w:bookmarkStart w:id="961" w:name="_ETM_Q1_4984670"/>
      <w:bookmarkEnd w:id="960"/>
      <w:bookmarkEnd w:id="961"/>
    </w:p>
    <w:p w:rsidR="0059551F" w:rsidRDefault="0059551F" w:rsidP="00B53DFD">
      <w:pPr>
        <w:pStyle w:val="af6"/>
        <w:rPr>
          <w:rtl/>
        </w:rPr>
      </w:pPr>
      <w:bookmarkStart w:id="962" w:name="ET_yor_6156_39"/>
      <w:r w:rsidRPr="00B53DFD">
        <w:rPr>
          <w:rStyle w:val="TagStyle"/>
          <w:rtl/>
        </w:rPr>
        <w:t xml:space="preserve"> &lt;&lt; יור &gt;&gt;</w:t>
      </w:r>
      <w:r w:rsidRPr="0059551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9551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2"/>
    </w:p>
    <w:p w:rsidR="0059551F" w:rsidRDefault="0059551F" w:rsidP="0059551F">
      <w:pPr>
        <w:pStyle w:val="KeepWithNext"/>
        <w:rPr>
          <w:rtl/>
          <w:lang w:eastAsia="he-IL"/>
        </w:rPr>
      </w:pPr>
    </w:p>
    <w:p w:rsidR="0059551F" w:rsidRDefault="0059551F" w:rsidP="0059551F">
      <w:pPr>
        <w:rPr>
          <w:rtl/>
          <w:lang w:eastAsia="he-IL"/>
        </w:rPr>
      </w:pPr>
      <w:bookmarkStart w:id="963" w:name="_ETM_Q1_4985494"/>
      <w:bookmarkEnd w:id="963"/>
      <w:r>
        <w:rPr>
          <w:rFonts w:hint="cs"/>
          <w:rtl/>
          <w:lang w:eastAsia="he-IL"/>
        </w:rPr>
        <w:t xml:space="preserve">חבר הכנסת קרעי, אתה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4" w:name="_ETM_Q1_4985967"/>
      <w:bookmarkEnd w:id="964"/>
      <w:r>
        <w:rPr>
          <w:rFonts w:hint="cs"/>
          <w:rtl/>
          <w:lang w:eastAsia="he-IL"/>
        </w:rPr>
        <w:t xml:space="preserve">תשמיע את הדברים לא כהערת ביניים, אלא כמשנה סדורה. </w:t>
      </w:r>
    </w:p>
    <w:p w:rsidR="0059551F" w:rsidRDefault="0059551F" w:rsidP="0059551F">
      <w:pPr>
        <w:rPr>
          <w:rtl/>
          <w:lang w:eastAsia="he-IL"/>
        </w:rPr>
      </w:pPr>
      <w:bookmarkStart w:id="965" w:name="_ETM_Q1_4992967"/>
      <w:bookmarkStart w:id="966" w:name="_ETM_Q1_4993061"/>
      <w:bookmarkEnd w:id="965"/>
      <w:bookmarkEnd w:id="966"/>
    </w:p>
    <w:p w:rsidR="0059551F" w:rsidRDefault="0059551F" w:rsidP="0059551F">
      <w:pPr>
        <w:rPr>
          <w:rtl/>
          <w:lang w:eastAsia="he-IL"/>
        </w:rPr>
      </w:pPr>
      <w:bookmarkStart w:id="967" w:name="_ETM_Q1_4993111"/>
      <w:bookmarkStart w:id="968" w:name="_ETM_Q1_4993200"/>
      <w:bookmarkEnd w:id="967"/>
      <w:bookmarkEnd w:id="968"/>
      <w:r>
        <w:rPr>
          <w:rFonts w:hint="cs"/>
          <w:rtl/>
          <w:lang w:eastAsia="he-IL"/>
        </w:rPr>
        <w:t xml:space="preserve">נעבור </w:t>
      </w:r>
      <w:bookmarkStart w:id="969" w:name="_ETM_Q1_4994423"/>
      <w:bookmarkEnd w:id="969"/>
      <w:r>
        <w:rPr>
          <w:rFonts w:hint="cs"/>
          <w:rtl/>
          <w:lang w:eastAsia="he-IL"/>
        </w:rPr>
        <w:t xml:space="preserve">לשמיעה לסירוגין של חברי וחברות כנסת מכהנים, ושותפים ושותפות למעשה החקיקה. כבר הוזכר שמו של חבר הכנסת בני בגין, </w:t>
      </w:r>
      <w:bookmarkStart w:id="970" w:name="_ETM_Q1_5007342"/>
      <w:bookmarkEnd w:id="970"/>
      <w:r>
        <w:rPr>
          <w:rFonts w:hint="cs"/>
          <w:rtl/>
          <w:lang w:eastAsia="he-IL"/>
        </w:rPr>
        <w:t xml:space="preserve">כאחד מהמצביעים בעד החוק ב-1992. אני אבקש ממך, </w:t>
      </w:r>
      <w:bookmarkStart w:id="971" w:name="_ETM_Q1_5014897"/>
      <w:bookmarkEnd w:id="971"/>
      <w:r>
        <w:rPr>
          <w:rFonts w:hint="cs"/>
          <w:rtl/>
          <w:lang w:eastAsia="he-IL"/>
        </w:rPr>
        <w:t xml:space="preserve">אדוני, להיות ראשון חברי הכנסת המכהנים שמשמיע את דבריו. אחריו </w:t>
      </w:r>
      <w:bookmarkStart w:id="972" w:name="_ETM_Q1_5022067"/>
      <w:bookmarkEnd w:id="972"/>
      <w:r>
        <w:rPr>
          <w:rFonts w:hint="cs"/>
          <w:rtl/>
          <w:lang w:eastAsia="he-IL"/>
        </w:rPr>
        <w:t xml:space="preserve">יושב-ראש הוועדה לשעבר, חבר הכנסת דדי צוקר, שיוביל אותנו אל </w:t>
      </w:r>
      <w:bookmarkStart w:id="973" w:name="_ETM_Q1_5027047"/>
      <w:bookmarkEnd w:id="973"/>
      <w:r>
        <w:rPr>
          <w:rFonts w:hint="cs"/>
          <w:rtl/>
          <w:lang w:eastAsia="he-IL"/>
        </w:rPr>
        <w:t xml:space="preserve">עבר המהלך לתיקונו של החוק בשנת 1994. נמשיך לנוע בין </w:t>
      </w:r>
      <w:bookmarkStart w:id="974" w:name="_ETM_Q1_5035442"/>
      <w:bookmarkEnd w:id="974"/>
      <w:r>
        <w:rPr>
          <w:rFonts w:hint="cs"/>
          <w:rtl/>
          <w:lang w:eastAsia="he-IL"/>
        </w:rPr>
        <w:t xml:space="preserve">העבר לבין ההווה. חברנו, חבר הכנסת בגין, בבקשה. </w:t>
      </w:r>
    </w:p>
    <w:p w:rsidR="0059551F" w:rsidRDefault="0059551F" w:rsidP="0059551F">
      <w:pPr>
        <w:rPr>
          <w:rtl/>
          <w:lang w:eastAsia="he-IL"/>
        </w:rPr>
      </w:pPr>
      <w:bookmarkStart w:id="975" w:name="_ETM_Q1_5040374"/>
      <w:bookmarkStart w:id="976" w:name="_ETM_Q1_5040461"/>
      <w:bookmarkEnd w:id="975"/>
      <w:bookmarkEnd w:id="976"/>
    </w:p>
    <w:p w:rsidR="0059551F" w:rsidRDefault="0059551F" w:rsidP="00B53DFD">
      <w:pPr>
        <w:pStyle w:val="a4"/>
        <w:rPr>
          <w:rtl/>
        </w:rPr>
      </w:pPr>
      <w:bookmarkStart w:id="977" w:name="ET_speaker_4741_40"/>
      <w:r w:rsidRPr="00B53DFD">
        <w:rPr>
          <w:rStyle w:val="TagStyle"/>
          <w:rtl/>
        </w:rPr>
        <w:t xml:space="preserve"> &lt;&lt; דובר &gt;&gt;</w:t>
      </w:r>
      <w:r w:rsidRPr="0059551F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59551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7"/>
    </w:p>
    <w:p w:rsidR="0059551F" w:rsidRDefault="0059551F" w:rsidP="0059551F">
      <w:pPr>
        <w:pStyle w:val="KeepWithNext"/>
        <w:rPr>
          <w:rtl/>
          <w:lang w:eastAsia="he-IL"/>
        </w:rPr>
      </w:pPr>
    </w:p>
    <w:p w:rsidR="0059551F" w:rsidRDefault="0059551F" w:rsidP="0059551F">
      <w:pPr>
        <w:rPr>
          <w:rtl/>
          <w:lang w:eastAsia="he-IL"/>
        </w:rPr>
      </w:pPr>
      <w:bookmarkStart w:id="978" w:name="_ETM_Q1_5042656"/>
      <w:bookmarkEnd w:id="978"/>
      <w:r>
        <w:rPr>
          <w:rFonts w:hint="cs"/>
          <w:rtl/>
          <w:lang w:eastAsia="he-IL"/>
        </w:rPr>
        <w:t xml:space="preserve">תודה, אדוני היושב-ראש, אני יושב כאן כתלמיד. לגבי החקיקה עצמה, אני </w:t>
      </w:r>
      <w:bookmarkStart w:id="979" w:name="_ETM_Q1_5050294"/>
      <w:bookmarkEnd w:id="979"/>
      <w:r>
        <w:rPr>
          <w:rFonts w:hint="cs"/>
          <w:rtl/>
          <w:lang w:eastAsia="he-IL"/>
        </w:rPr>
        <w:t xml:space="preserve">לא אצטנע לגבי תרומתי. אני הייתי שם והצבעתי בעד </w:t>
      </w:r>
      <w:bookmarkStart w:id="980" w:name="_ETM_Q1_5059430"/>
      <w:bookmarkEnd w:id="980"/>
      <w:r>
        <w:rPr>
          <w:rFonts w:hint="cs"/>
          <w:rtl/>
          <w:lang w:eastAsia="he-IL"/>
        </w:rPr>
        <w:t xml:space="preserve">החוק. בזאת תרומתי. תודה, אדוני. </w:t>
      </w:r>
    </w:p>
    <w:p w:rsidR="0059551F" w:rsidRDefault="0059551F" w:rsidP="0059551F">
      <w:pPr>
        <w:rPr>
          <w:rtl/>
          <w:lang w:eastAsia="he-IL"/>
        </w:rPr>
      </w:pPr>
      <w:bookmarkStart w:id="981" w:name="_ETM_Q1_5062112"/>
      <w:bookmarkStart w:id="982" w:name="_ETM_Q1_5062206"/>
      <w:bookmarkEnd w:id="981"/>
      <w:bookmarkEnd w:id="982"/>
    </w:p>
    <w:p w:rsidR="0059551F" w:rsidRDefault="0059551F" w:rsidP="00B53DFD">
      <w:pPr>
        <w:pStyle w:val="af6"/>
        <w:rPr>
          <w:rtl/>
        </w:rPr>
      </w:pPr>
      <w:bookmarkStart w:id="983" w:name="ET_yor_6156_41"/>
      <w:r w:rsidRPr="00B53DFD">
        <w:rPr>
          <w:rStyle w:val="TagStyle"/>
          <w:rtl/>
        </w:rPr>
        <w:t xml:space="preserve"> &lt;&lt; יור &gt;&gt;</w:t>
      </w:r>
      <w:r w:rsidRPr="0059551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9551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3"/>
    </w:p>
    <w:p w:rsidR="0059551F" w:rsidRDefault="0059551F" w:rsidP="0059551F">
      <w:pPr>
        <w:pStyle w:val="KeepWithNext"/>
        <w:rPr>
          <w:rtl/>
          <w:lang w:eastAsia="he-IL"/>
        </w:rPr>
      </w:pPr>
    </w:p>
    <w:p w:rsidR="0059551F" w:rsidRDefault="0059551F" w:rsidP="0059551F">
      <w:pPr>
        <w:rPr>
          <w:rtl/>
          <w:lang w:eastAsia="he-IL"/>
        </w:rPr>
      </w:pPr>
      <w:bookmarkStart w:id="984" w:name="_ETM_Q1_5063015"/>
      <w:bookmarkEnd w:id="984"/>
      <w:r>
        <w:rPr>
          <w:rFonts w:hint="cs"/>
          <w:rtl/>
          <w:lang w:eastAsia="he-IL"/>
        </w:rPr>
        <w:t xml:space="preserve">תודה, חבר הכנסת בגין. אנחנו </w:t>
      </w:r>
      <w:bookmarkStart w:id="985" w:name="_ETM_Q1_5077664"/>
      <w:bookmarkEnd w:id="985"/>
      <w:r>
        <w:rPr>
          <w:rFonts w:hint="cs"/>
          <w:rtl/>
          <w:lang w:eastAsia="he-IL"/>
        </w:rPr>
        <w:t xml:space="preserve">מאוד נהנים מתרומתו של חבר הכנסת בגין כחבר הכנסת </w:t>
      </w:r>
      <w:bookmarkStart w:id="986" w:name="_ETM_Q1_5080638"/>
      <w:bookmarkEnd w:id="986"/>
      <w:r>
        <w:rPr>
          <w:rFonts w:hint="cs"/>
          <w:rtl/>
          <w:lang w:eastAsia="he-IL"/>
        </w:rPr>
        <w:t xml:space="preserve">בכנסת הזאת, גם בוועדה הזאת וגם בכלל. יושב-ראש הוועדה לשעבר </w:t>
      </w:r>
      <w:bookmarkStart w:id="987" w:name="_ETM_Q1_5090079"/>
      <w:bookmarkEnd w:id="987"/>
      <w:r>
        <w:rPr>
          <w:rFonts w:hint="cs"/>
          <w:rtl/>
          <w:lang w:eastAsia="he-IL"/>
        </w:rPr>
        <w:t xml:space="preserve">דדי צוקר, בבקשה. </w:t>
      </w:r>
    </w:p>
    <w:p w:rsidR="0059551F" w:rsidRDefault="0059551F" w:rsidP="0059551F">
      <w:pPr>
        <w:rPr>
          <w:rtl/>
          <w:lang w:eastAsia="he-IL"/>
        </w:rPr>
      </w:pPr>
      <w:bookmarkStart w:id="988" w:name="_ETM_Q1_5090598"/>
      <w:bookmarkStart w:id="989" w:name="_ETM_Q1_5090695"/>
      <w:bookmarkEnd w:id="988"/>
      <w:bookmarkEnd w:id="989"/>
    </w:p>
    <w:p w:rsidR="0059551F" w:rsidRDefault="0059551F" w:rsidP="00B53DFD">
      <w:pPr>
        <w:pStyle w:val="af9"/>
        <w:rPr>
          <w:rtl/>
          <w:lang w:eastAsia="he-IL"/>
        </w:rPr>
      </w:pPr>
      <w:bookmarkStart w:id="990" w:name="ET_guest_889827_42"/>
      <w:r w:rsidRPr="00B53DFD">
        <w:rPr>
          <w:rStyle w:val="TagStyle"/>
          <w:rtl/>
        </w:rPr>
        <w:t xml:space="preserve"> &lt;&lt; אורח &gt;&gt;</w:t>
      </w:r>
      <w:r w:rsidRPr="0059551F">
        <w:rPr>
          <w:rStyle w:val="TagStyle"/>
          <w:rtl/>
        </w:rPr>
        <w:t xml:space="preserve"> </w:t>
      </w:r>
      <w:r>
        <w:rPr>
          <w:rtl/>
          <w:lang w:eastAsia="he-IL"/>
        </w:rPr>
        <w:t>דדי צוקר:</w:t>
      </w:r>
      <w:r w:rsidRPr="0059551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0"/>
    </w:p>
    <w:p w:rsidR="0059551F" w:rsidRDefault="0059551F" w:rsidP="0059551F">
      <w:pPr>
        <w:pStyle w:val="KeepWithNext"/>
        <w:rPr>
          <w:rtl/>
          <w:lang w:eastAsia="he-IL"/>
        </w:rPr>
      </w:pPr>
    </w:p>
    <w:p w:rsidR="0059551F" w:rsidRDefault="0059551F" w:rsidP="0059551F">
      <w:pPr>
        <w:rPr>
          <w:rtl/>
          <w:lang w:eastAsia="he-IL"/>
        </w:rPr>
      </w:pPr>
      <w:bookmarkStart w:id="991" w:name="_ETM_Q1_5092930"/>
      <w:bookmarkEnd w:id="991"/>
      <w:r>
        <w:rPr>
          <w:rFonts w:hint="cs"/>
          <w:rtl/>
          <w:lang w:eastAsia="he-IL"/>
        </w:rPr>
        <w:t>תודה, אדוני היושב-ראש, אני מצטרף להצגה הזאת</w:t>
      </w:r>
      <w:bookmarkStart w:id="992" w:name="_ETM_Q1_5101020"/>
      <w:bookmarkEnd w:id="992"/>
      <w:r>
        <w:rPr>
          <w:rFonts w:hint="cs"/>
          <w:rtl/>
          <w:lang w:eastAsia="he-IL"/>
        </w:rPr>
        <w:t xml:space="preserve"> במערכה השנייה. כמו כל חקיקה, היא נעשית בקונטקסט, באקו-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3" w:name="_ETM_Q1_5110736"/>
      <w:bookmarkEnd w:id="993"/>
      <w:r>
        <w:rPr>
          <w:rFonts w:hint="cs"/>
          <w:rtl/>
          <w:lang w:eastAsia="he-IL"/>
        </w:rPr>
        <w:t xml:space="preserve">פוליטי. בשנת 1993 היה משבר פוליטי סביב בג"ץ </w:t>
      </w:r>
      <w:bookmarkStart w:id="994" w:name="_ETM_Q1_5119281"/>
      <w:bookmarkEnd w:id="994"/>
      <w:proofErr w:type="spellStart"/>
      <w:r>
        <w:rPr>
          <w:rFonts w:hint="cs"/>
          <w:rtl/>
          <w:lang w:eastAsia="he-IL"/>
        </w:rPr>
        <w:t>מיטראל</w:t>
      </w:r>
      <w:bookmarkStart w:id="995" w:name="_ETM_Q1_4932794"/>
      <w:bookmarkStart w:id="996" w:name="_ETM_Q1_4932877"/>
      <w:bookmarkEnd w:id="995"/>
      <w:bookmarkEnd w:id="996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יבוא בשר. בג"ץ מאשר יבוא </w:t>
      </w:r>
      <w:bookmarkStart w:id="997" w:name="_ETM_Q1_5122756"/>
      <w:bookmarkEnd w:id="997"/>
      <w:r>
        <w:rPr>
          <w:rFonts w:hint="cs"/>
          <w:rtl/>
          <w:lang w:eastAsia="he-IL"/>
        </w:rPr>
        <w:t xml:space="preserve">בשר שאיננו כשר. משבר פוליטי. ממשלת רבין, </w:t>
      </w:r>
      <w:bookmarkStart w:id="998" w:name="_ETM_Q1_5128465"/>
      <w:bookmarkEnd w:id="998"/>
      <w:r>
        <w:rPr>
          <w:rFonts w:hint="cs"/>
          <w:rtl/>
          <w:lang w:eastAsia="he-IL"/>
        </w:rPr>
        <w:t xml:space="preserve">היא ממשלה צרה. ש"ס בקואליציה, ונוצרה הזדמנות. מי שהעיר </w:t>
      </w:r>
      <w:bookmarkStart w:id="999" w:name="_ETM_Q1_5134340"/>
      <w:bookmarkEnd w:id="999"/>
      <w:r>
        <w:rPr>
          <w:rFonts w:hint="cs"/>
          <w:rtl/>
          <w:lang w:eastAsia="he-IL"/>
        </w:rPr>
        <w:t xml:space="preserve">את תשומת ליבי לזה שנוצרה הזדמנות, היה אמנון רובינשטיין. דוד </w:t>
      </w:r>
      <w:bookmarkStart w:id="1000" w:name="_ETM_Q1_5141459"/>
      <w:bookmarkEnd w:id="1000"/>
      <w:r>
        <w:rPr>
          <w:rFonts w:hint="cs"/>
          <w:rtl/>
          <w:lang w:eastAsia="he-IL"/>
        </w:rPr>
        <w:t xml:space="preserve">ליבאי גם עט על ההזדמנות הזאת, ונופלת החלטה בקואליציה </w:t>
      </w:r>
      <w:bookmarkStart w:id="1001" w:name="_ETM_Q1_5146652"/>
      <w:bookmarkEnd w:id="1001"/>
      <w:r>
        <w:rPr>
          <w:rFonts w:hint="cs"/>
          <w:rtl/>
          <w:lang w:eastAsia="he-IL"/>
        </w:rPr>
        <w:t xml:space="preserve">שמתקנים את חוק יסוד: כבוד האדם וחירותו, ואת חוק יסוד: </w:t>
      </w:r>
      <w:bookmarkStart w:id="1002" w:name="_ETM_Q1_5148681"/>
      <w:bookmarkEnd w:id="1002"/>
      <w:r>
        <w:rPr>
          <w:rFonts w:hint="cs"/>
          <w:rtl/>
          <w:lang w:eastAsia="he-IL"/>
        </w:rPr>
        <w:t xml:space="preserve">חופש העיסוק. </w:t>
      </w:r>
    </w:p>
    <w:p w:rsidR="0059551F" w:rsidRDefault="0059551F" w:rsidP="0059551F">
      <w:pPr>
        <w:rPr>
          <w:rtl/>
          <w:lang w:eastAsia="he-IL"/>
        </w:rPr>
      </w:pPr>
      <w:bookmarkStart w:id="1003" w:name="_ETM_Q1_5151657"/>
      <w:bookmarkStart w:id="1004" w:name="_ETM_Q1_5151761"/>
      <w:bookmarkEnd w:id="1003"/>
      <w:bookmarkEnd w:id="1004"/>
    </w:p>
    <w:p w:rsidR="00033922" w:rsidRDefault="0059551F" w:rsidP="0059551F">
      <w:pPr>
        <w:rPr>
          <w:rtl/>
          <w:lang w:eastAsia="he-IL"/>
        </w:rPr>
      </w:pPr>
      <w:bookmarkStart w:id="1005" w:name="_ETM_Q1_5151801"/>
      <w:bookmarkStart w:id="1006" w:name="_ETM_Q1_5151891"/>
      <w:bookmarkEnd w:id="1005"/>
      <w:bookmarkEnd w:id="1006"/>
      <w:r>
        <w:rPr>
          <w:rFonts w:hint="cs"/>
          <w:rtl/>
          <w:lang w:eastAsia="he-IL"/>
        </w:rPr>
        <w:t xml:space="preserve">נכנסתי לתמונה, ופגשתי שני ותיקים מהמערכה הראשונה, את </w:t>
      </w:r>
      <w:bookmarkStart w:id="1007" w:name="_ETM_Q1_5157913"/>
      <w:bookmarkEnd w:id="1007"/>
      <w:r>
        <w:rPr>
          <w:rFonts w:hint="cs"/>
          <w:rtl/>
          <w:lang w:eastAsia="he-IL"/>
        </w:rPr>
        <w:t xml:space="preserve">דן ואת יצחק לוי. יצחק, גם אני, השכלתי המשפטית </w:t>
      </w:r>
      <w:bookmarkStart w:id="1008" w:name="_ETM_Q1_5162439"/>
      <w:bookmarkEnd w:id="1008"/>
      <w:r>
        <w:rPr>
          <w:rFonts w:hint="cs"/>
          <w:rtl/>
          <w:lang w:eastAsia="he-IL"/>
        </w:rPr>
        <w:t xml:space="preserve">מוגבלת, ואני חושב שזה די עזר לי במהלך הדיונים. </w:t>
      </w:r>
      <w:bookmarkStart w:id="1009" w:name="_ETM_Q1_5171863"/>
      <w:bookmarkEnd w:id="1009"/>
      <w:r>
        <w:rPr>
          <w:rFonts w:hint="cs"/>
          <w:rtl/>
          <w:lang w:eastAsia="he-IL"/>
        </w:rPr>
        <w:t xml:space="preserve">הלב של הוועדה היה דן, יצחק ואני. בכל יום בתשע </w:t>
      </w:r>
      <w:bookmarkStart w:id="1010" w:name="_ETM_Q1_5176873"/>
      <w:bookmarkEnd w:id="1010"/>
      <w:r>
        <w:rPr>
          <w:rFonts w:hint="cs"/>
          <w:rtl/>
          <w:lang w:eastAsia="he-IL"/>
        </w:rPr>
        <w:t xml:space="preserve">בבוקר נפגשים שלושתנו. בממשלה היה לנו גב מאוד </w:t>
      </w:r>
      <w:bookmarkStart w:id="1011" w:name="_ETM_Q1_5180543"/>
      <w:bookmarkEnd w:id="1011"/>
      <w:r>
        <w:rPr>
          <w:rFonts w:hint="cs"/>
          <w:rtl/>
          <w:lang w:eastAsia="he-IL"/>
        </w:rPr>
        <w:t xml:space="preserve">חזק, בדמותו של שר המשפטים. </w:t>
      </w:r>
      <w:bookmarkStart w:id="1012" w:name="_ETM_Q1_5192083"/>
      <w:bookmarkEnd w:id="1012"/>
      <w:r w:rsidR="00033922">
        <w:rPr>
          <w:rFonts w:hint="cs"/>
          <w:rtl/>
          <w:lang w:eastAsia="he-IL"/>
        </w:rPr>
        <w:t xml:space="preserve"> </w:t>
      </w:r>
    </w:p>
    <w:p w:rsidR="0059551F" w:rsidRDefault="00033922" w:rsidP="0059551F">
      <w:pPr>
        <w:rPr>
          <w:rtl/>
          <w:lang w:eastAsia="he-IL"/>
        </w:rPr>
      </w:pPr>
      <w:bookmarkStart w:id="1013" w:name="_ETM_Q1_5190683"/>
      <w:bookmarkStart w:id="1014" w:name="_ETM_Q1_5190751"/>
      <w:bookmarkEnd w:id="1013"/>
      <w:bookmarkEnd w:id="1014"/>
      <w:r>
        <w:rPr>
          <w:rFonts w:hint="cs"/>
          <w:rtl/>
          <w:lang w:eastAsia="he-IL"/>
        </w:rPr>
        <w:t xml:space="preserve">התיקון היה בשורה שלמה של דברים, כי הקונסטרוקציה של שני החוקים הייתה שונה, פסקת ההגבלה </w:t>
      </w:r>
      <w:bookmarkStart w:id="1015" w:name="_ETM_Q1_5190460"/>
      <w:bookmarkEnd w:id="1015"/>
      <w:r>
        <w:rPr>
          <w:rFonts w:hint="cs"/>
          <w:rtl/>
          <w:lang w:eastAsia="he-IL"/>
        </w:rPr>
        <w:t xml:space="preserve">הייתה שונה. שורה שלמה של דברים שלא היו אחידים. אז נוצרה הזדמנות. מאז, בכל פעם שאמנון רובינשטיין פוגש </w:t>
      </w:r>
      <w:bookmarkStart w:id="1016" w:name="_ETM_Q1_5200413"/>
      <w:bookmarkEnd w:id="1016"/>
      <w:r>
        <w:rPr>
          <w:rFonts w:hint="cs"/>
          <w:rtl/>
          <w:lang w:eastAsia="he-IL"/>
        </w:rPr>
        <w:t xml:space="preserve">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קורה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אומר לי: </w:t>
      </w:r>
      <w:bookmarkStart w:id="1017" w:name="_ETM_Q1_5206094"/>
      <w:bookmarkEnd w:id="1017"/>
      <w:r>
        <w:rPr>
          <w:rFonts w:hint="cs"/>
          <w:rtl/>
          <w:lang w:eastAsia="he-IL"/>
        </w:rPr>
        <w:t>הדבר הכי חשוב שעשית בחיים, הוא שהוועדה בראשותך הכניסה</w:t>
      </w:r>
      <w:bookmarkStart w:id="1018" w:name="_ETM_Q1_5211561"/>
      <w:bookmarkEnd w:id="1018"/>
      <w:r>
        <w:rPr>
          <w:rFonts w:hint="cs"/>
          <w:rtl/>
          <w:lang w:eastAsia="he-IL"/>
        </w:rPr>
        <w:t xml:space="preserve"> את מגילת העצמאות לחוק יסוד: כבוד האדם וחירותו. ואני </w:t>
      </w:r>
      <w:bookmarkStart w:id="1019" w:name="_ETM_Q1_5215541"/>
      <w:bookmarkEnd w:id="1019"/>
      <w:r>
        <w:rPr>
          <w:rFonts w:hint="cs"/>
          <w:rtl/>
          <w:lang w:eastAsia="he-IL"/>
        </w:rPr>
        <w:t xml:space="preserve">נוטה להסכים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כלומר, ייתכן וחוץ מארבעת הילדים שלי, </w:t>
      </w:r>
      <w:bookmarkStart w:id="1020" w:name="_ETM_Q1_5220021"/>
      <w:bookmarkEnd w:id="1020"/>
      <w:r>
        <w:rPr>
          <w:rFonts w:hint="cs"/>
          <w:rtl/>
          <w:lang w:eastAsia="he-IL"/>
        </w:rPr>
        <w:t xml:space="preserve">ייתכן וזה הדבר הכי חשוב שעשיתי. </w:t>
      </w:r>
    </w:p>
    <w:p w:rsidR="00033922" w:rsidRDefault="00033922" w:rsidP="0059551F">
      <w:pPr>
        <w:rPr>
          <w:rtl/>
          <w:lang w:eastAsia="he-IL"/>
        </w:rPr>
      </w:pPr>
      <w:bookmarkStart w:id="1021" w:name="_ETM_Q1_5221573"/>
      <w:bookmarkStart w:id="1022" w:name="_ETM_Q1_5221661"/>
      <w:bookmarkEnd w:id="1021"/>
      <w:bookmarkEnd w:id="1022"/>
    </w:p>
    <w:p w:rsidR="00033922" w:rsidRDefault="00033922" w:rsidP="0059551F">
      <w:pPr>
        <w:rPr>
          <w:rtl/>
          <w:lang w:eastAsia="he-IL"/>
        </w:rPr>
      </w:pPr>
      <w:bookmarkStart w:id="1023" w:name="_ETM_Q1_5221701"/>
      <w:bookmarkStart w:id="1024" w:name="_ETM_Q1_5221761"/>
      <w:bookmarkStart w:id="1025" w:name="_ETM_Q1_5229109"/>
      <w:bookmarkEnd w:id="1023"/>
      <w:bookmarkEnd w:id="1024"/>
      <w:bookmarkEnd w:id="1025"/>
      <w:r>
        <w:rPr>
          <w:rFonts w:hint="cs"/>
          <w:rtl/>
          <w:lang w:eastAsia="he-IL"/>
        </w:rPr>
        <w:t>אנחנו מציינים פה שמות של חבר כנסת זה, שר ז</w:t>
      </w:r>
      <w:bookmarkStart w:id="1026" w:name="_ETM_Q1_5230065"/>
      <w:bookmarkEnd w:id="1026"/>
      <w:r>
        <w:rPr>
          <w:rFonts w:hint="cs"/>
          <w:rtl/>
          <w:lang w:eastAsia="he-IL"/>
        </w:rPr>
        <w:t xml:space="preserve">ה ושר זה. זה הרי לא נכון. זה הרי לא </w:t>
      </w:r>
      <w:bookmarkStart w:id="1027" w:name="_ETM_Q1_5233625"/>
      <w:bookmarkEnd w:id="1027"/>
      <w:r>
        <w:rPr>
          <w:rFonts w:hint="cs"/>
          <w:rtl/>
          <w:lang w:eastAsia="he-IL"/>
        </w:rPr>
        <w:t xml:space="preserve">נכון, כי זה מעשה כל כך מורכב, וחברים בו כל </w:t>
      </w:r>
      <w:bookmarkStart w:id="1028" w:name="_ETM_Q1_5236965"/>
      <w:bookmarkEnd w:id="1028"/>
      <w:r>
        <w:rPr>
          <w:rFonts w:hint="cs"/>
          <w:rtl/>
          <w:lang w:eastAsia="he-IL"/>
        </w:rPr>
        <w:t xml:space="preserve">כך הרבה אנשים ובעלי תפקידים, ובעיקר מזג מסוים. </w:t>
      </w:r>
      <w:bookmarkStart w:id="1029" w:name="_ETM_Q1_5245021"/>
      <w:bookmarkEnd w:id="1029"/>
      <w:r>
        <w:rPr>
          <w:rFonts w:hint="cs"/>
          <w:rtl/>
          <w:lang w:eastAsia="he-IL"/>
        </w:rPr>
        <w:t xml:space="preserve">אני מאחל לעצמי, וזה לא תמיד התקיים, שאני תמיד אוכל </w:t>
      </w:r>
      <w:bookmarkStart w:id="1030" w:name="_ETM_Q1_5251067"/>
      <w:bookmarkEnd w:id="1030"/>
      <w:r>
        <w:rPr>
          <w:rFonts w:hint="cs"/>
          <w:rtl/>
          <w:lang w:eastAsia="he-IL"/>
        </w:rPr>
        <w:t xml:space="preserve">לעבוד עם מזג פשרני שאינו מתפשר על שום דבר חשוב, </w:t>
      </w:r>
      <w:bookmarkStart w:id="1031" w:name="_ETM_Q1_5257505"/>
      <w:bookmarkEnd w:id="1031"/>
      <w:r>
        <w:rPr>
          <w:rFonts w:hint="cs"/>
          <w:rtl/>
          <w:lang w:eastAsia="he-IL"/>
        </w:rPr>
        <w:t xml:space="preserve">כמו של דן ושל יצחק לוי. </w:t>
      </w:r>
    </w:p>
    <w:p w:rsidR="00033922" w:rsidRDefault="00033922" w:rsidP="0059551F">
      <w:pPr>
        <w:rPr>
          <w:rtl/>
          <w:lang w:eastAsia="he-IL"/>
        </w:rPr>
      </w:pPr>
      <w:bookmarkStart w:id="1032" w:name="_ETM_Q1_5261234"/>
      <w:bookmarkStart w:id="1033" w:name="_ETM_Q1_5261326"/>
      <w:bookmarkEnd w:id="1032"/>
      <w:bookmarkEnd w:id="1033"/>
    </w:p>
    <w:p w:rsidR="00033922" w:rsidRDefault="00033922" w:rsidP="0059551F">
      <w:pPr>
        <w:rPr>
          <w:rtl/>
          <w:lang w:eastAsia="he-IL"/>
        </w:rPr>
      </w:pPr>
      <w:bookmarkStart w:id="1034" w:name="_ETM_Q1_5261361"/>
      <w:bookmarkStart w:id="1035" w:name="_ETM_Q1_5261468"/>
      <w:bookmarkEnd w:id="1034"/>
      <w:bookmarkEnd w:id="1035"/>
      <w:r>
        <w:rPr>
          <w:rFonts w:hint="cs"/>
          <w:rtl/>
          <w:lang w:eastAsia="he-IL"/>
        </w:rPr>
        <w:t xml:space="preserve">הגענו </w:t>
      </w:r>
      <w:bookmarkStart w:id="1036" w:name="_ETM_Q1_5264562"/>
      <w:bookmarkEnd w:id="1036"/>
      <w:r>
        <w:rPr>
          <w:rFonts w:hint="cs"/>
          <w:rtl/>
          <w:lang w:eastAsia="he-IL"/>
        </w:rPr>
        <w:t xml:space="preserve">לקריאה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כבר הייתה הצעת חוק ממשלתית, שדוד </w:t>
      </w:r>
      <w:bookmarkStart w:id="1037" w:name="_ETM_Q1_5267802"/>
      <w:bookmarkEnd w:id="1037"/>
      <w:r>
        <w:rPr>
          <w:rFonts w:hint="cs"/>
          <w:rtl/>
          <w:lang w:eastAsia="he-IL"/>
        </w:rPr>
        <w:t xml:space="preserve">הביא, בניגוד למערכה הקודמת, שם זאת הייתה הצעת חוק </w:t>
      </w:r>
      <w:bookmarkStart w:id="1038" w:name="_ETM_Q1_5269769"/>
      <w:bookmarkEnd w:id="1038"/>
      <w:r>
        <w:rPr>
          <w:rFonts w:hint="cs"/>
          <w:rtl/>
          <w:lang w:eastAsia="he-IL"/>
        </w:rPr>
        <w:t xml:space="preserve">פרטית. זה עובר ברוב של </w:t>
      </w:r>
      <w:r w:rsidR="007855A7">
        <w:rPr>
          <w:rFonts w:hint="cs"/>
          <w:rtl/>
          <w:lang w:eastAsia="he-IL"/>
        </w:rPr>
        <w:t xml:space="preserve">100 קולות במליאה, ואני מבקש </w:t>
      </w:r>
      <w:bookmarkStart w:id="1039" w:name="_ETM_Q1_5278027"/>
      <w:bookmarkEnd w:id="1039"/>
      <w:r w:rsidR="007855A7">
        <w:rPr>
          <w:rFonts w:hint="cs"/>
          <w:rtl/>
          <w:lang w:eastAsia="he-IL"/>
        </w:rPr>
        <w:t xml:space="preserve">שכל מי שאין לו מושג במה שקרה, יקשיב טוב </w:t>
      </w:r>
      <w:bookmarkStart w:id="1040" w:name="_ETM_Q1_5282423"/>
      <w:bookmarkEnd w:id="1040"/>
      <w:r w:rsidR="007855A7">
        <w:rPr>
          <w:rtl/>
          <w:lang w:eastAsia="he-IL"/>
        </w:rPr>
        <w:t>–</w:t>
      </w:r>
      <w:r w:rsidR="007855A7">
        <w:rPr>
          <w:rFonts w:hint="cs"/>
          <w:rtl/>
          <w:lang w:eastAsia="he-IL"/>
        </w:rPr>
        <w:t xml:space="preserve"> 100 קולות במליאה. חודש אחר כך, זה מגיע לקריאה </w:t>
      </w:r>
      <w:bookmarkStart w:id="1041" w:name="_ETM_Q1_5287845"/>
      <w:bookmarkEnd w:id="1041"/>
      <w:r w:rsidR="007855A7">
        <w:rPr>
          <w:rFonts w:hint="cs"/>
          <w:rtl/>
          <w:lang w:eastAsia="he-IL"/>
        </w:rPr>
        <w:t xml:space="preserve">שנייה ושלישית, וכפי שאמרתי קודם בקריאת ביניים 9-67. שני </w:t>
      </w:r>
      <w:bookmarkStart w:id="1042" w:name="_ETM_Q1_5293803"/>
      <w:bookmarkEnd w:id="1042"/>
      <w:r w:rsidR="007855A7">
        <w:rPr>
          <w:rFonts w:hint="cs"/>
          <w:rtl/>
          <w:lang w:eastAsia="he-IL"/>
        </w:rPr>
        <w:t xml:space="preserve">חוקי היסוד עברו באותו רוב מוצק, שכלל, כמובן, גם </w:t>
      </w:r>
      <w:bookmarkStart w:id="1043" w:name="_ETM_Q1_5299917"/>
      <w:bookmarkEnd w:id="1043"/>
      <w:r w:rsidR="007855A7">
        <w:rPr>
          <w:rFonts w:hint="cs"/>
          <w:rtl/>
          <w:lang w:eastAsia="he-IL"/>
        </w:rPr>
        <w:t>חלק גדול מן הליכוד.</w:t>
      </w:r>
    </w:p>
    <w:p w:rsidR="007855A7" w:rsidRDefault="007855A7" w:rsidP="0059551F">
      <w:pPr>
        <w:rPr>
          <w:rtl/>
          <w:lang w:eastAsia="he-IL"/>
        </w:rPr>
      </w:pPr>
      <w:bookmarkStart w:id="1044" w:name="_ETM_Q1_5303981"/>
      <w:bookmarkStart w:id="1045" w:name="_ETM_Q1_5304077"/>
      <w:bookmarkEnd w:id="1044"/>
      <w:bookmarkEnd w:id="1045"/>
    </w:p>
    <w:p w:rsidR="007855A7" w:rsidRDefault="007855A7" w:rsidP="0059551F">
      <w:pPr>
        <w:rPr>
          <w:rtl/>
          <w:lang w:eastAsia="he-IL"/>
        </w:rPr>
      </w:pPr>
      <w:bookmarkStart w:id="1046" w:name="_ETM_Q1_5305037"/>
      <w:bookmarkStart w:id="1047" w:name="_ETM_Q1_5305121"/>
      <w:bookmarkEnd w:id="1046"/>
      <w:bookmarkEnd w:id="1047"/>
      <w:r>
        <w:rPr>
          <w:rFonts w:hint="cs"/>
          <w:rtl/>
          <w:lang w:eastAsia="he-IL"/>
        </w:rPr>
        <w:t xml:space="preserve">הערה לדן ולאוריאל, בדיעבד, אני יודע </w:t>
      </w:r>
      <w:bookmarkStart w:id="1048" w:name="_ETM_Q1_5309611"/>
      <w:bookmarkEnd w:id="1048"/>
      <w:r>
        <w:rPr>
          <w:rFonts w:hint="cs"/>
          <w:rtl/>
          <w:lang w:eastAsia="he-IL"/>
        </w:rPr>
        <w:t xml:space="preserve">שאי אפשר היה לצפות מתנועת העבודה, שתיאבק ותיתן את החיים </w:t>
      </w:r>
      <w:bookmarkStart w:id="1049" w:name="_ETM_Q1_5316248"/>
      <w:bookmarkEnd w:id="1049"/>
      <w:r>
        <w:rPr>
          <w:rFonts w:hint="cs"/>
          <w:rtl/>
          <w:lang w:eastAsia="he-IL"/>
        </w:rPr>
        <w:t xml:space="preserve">שלה על זכויות אדם. היא לא יכולה. מי שבא </w:t>
      </w:r>
      <w:bookmarkStart w:id="1050" w:name="_ETM_Q1_5318749"/>
      <w:bookmarkEnd w:id="1050"/>
      <w:r>
        <w:rPr>
          <w:rFonts w:hint="cs"/>
          <w:rtl/>
          <w:lang w:eastAsia="he-IL"/>
        </w:rPr>
        <w:t xml:space="preserve">ממסורת </w:t>
      </w:r>
      <w:proofErr w:type="spellStart"/>
      <w:r>
        <w:rPr>
          <w:rFonts w:hint="cs"/>
          <w:rtl/>
          <w:lang w:eastAsia="he-IL"/>
        </w:rPr>
        <w:t>קולקטיביסטית</w:t>
      </w:r>
      <w:proofErr w:type="spellEnd"/>
      <w:r>
        <w:rPr>
          <w:rFonts w:hint="cs"/>
          <w:rtl/>
          <w:lang w:eastAsia="he-IL"/>
        </w:rPr>
        <w:t xml:space="preserve"> מהסוג הזה, זה לא ב-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שלו. זה </w:t>
      </w:r>
      <w:bookmarkStart w:id="1051" w:name="_ETM_Q1_5324277"/>
      <w:bookmarkEnd w:id="1051"/>
      <w:r>
        <w:rPr>
          <w:rFonts w:hint="cs"/>
          <w:rtl/>
          <w:lang w:eastAsia="he-IL"/>
        </w:rPr>
        <w:t xml:space="preserve">לא יכול היה לבוא מתנועת העבודה. נכון שבסיבוב </w:t>
      </w:r>
      <w:bookmarkStart w:id="1052" w:name="_ETM_Q1_5329399"/>
      <w:bookmarkEnd w:id="1052"/>
      <w:r>
        <w:rPr>
          <w:rFonts w:hint="cs"/>
          <w:rtl/>
          <w:lang w:eastAsia="he-IL"/>
        </w:rPr>
        <w:t xml:space="preserve">השני היה דוד, למזלנו, ואגב, קיבל את כל הגיבוי של </w:t>
      </w:r>
      <w:bookmarkStart w:id="1053" w:name="_ETM_Q1_5335983"/>
      <w:bookmarkEnd w:id="1053"/>
      <w:r>
        <w:rPr>
          <w:rFonts w:hint="cs"/>
          <w:rtl/>
          <w:lang w:eastAsia="he-IL"/>
        </w:rPr>
        <w:t>רבין. אני חושב שאי אפשר היה לצפות מתנועת העבודה - - -</w:t>
      </w:r>
    </w:p>
    <w:p w:rsidR="007855A7" w:rsidRDefault="007855A7" w:rsidP="0059551F">
      <w:pPr>
        <w:rPr>
          <w:rtl/>
          <w:lang w:eastAsia="he-IL"/>
        </w:rPr>
      </w:pPr>
      <w:bookmarkStart w:id="1054" w:name="_ETM_Q1_5338315"/>
      <w:bookmarkStart w:id="1055" w:name="_ETM_Q1_5338422"/>
      <w:bookmarkEnd w:id="1054"/>
      <w:bookmarkEnd w:id="1055"/>
    </w:p>
    <w:p w:rsidR="007855A7" w:rsidRDefault="007855A7" w:rsidP="00B53DFD">
      <w:pPr>
        <w:pStyle w:val="af5"/>
        <w:rPr>
          <w:rtl/>
        </w:rPr>
      </w:pPr>
      <w:bookmarkStart w:id="1056" w:name="ET_interruption_6157_43"/>
      <w:r w:rsidRPr="00B53DFD">
        <w:rPr>
          <w:rStyle w:val="TagStyle"/>
          <w:rtl/>
        </w:rPr>
        <w:t xml:space="preserve"> &lt;&lt; קריאה &gt;&gt;</w:t>
      </w:r>
      <w:r w:rsidRPr="007855A7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855A7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6"/>
    </w:p>
    <w:p w:rsidR="007855A7" w:rsidRDefault="007855A7" w:rsidP="007855A7">
      <w:pPr>
        <w:pStyle w:val="KeepWithNext"/>
        <w:rPr>
          <w:rtl/>
          <w:lang w:eastAsia="he-IL"/>
        </w:rPr>
      </w:pPr>
    </w:p>
    <w:p w:rsidR="007855A7" w:rsidRDefault="007855A7" w:rsidP="007855A7">
      <w:pPr>
        <w:rPr>
          <w:rtl/>
          <w:lang w:eastAsia="he-IL"/>
        </w:rPr>
      </w:pPr>
      <w:bookmarkStart w:id="1057" w:name="_ETM_Q1_5341647"/>
      <w:bookmarkStart w:id="1058" w:name="_ETM_Q1_5341925"/>
      <w:bookmarkStart w:id="1059" w:name="_ETM_Q1_5342069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במקרה קרה אותו גיבוי מרבין. סתם קרה. </w:t>
      </w:r>
    </w:p>
    <w:p w:rsidR="007855A7" w:rsidRDefault="007855A7" w:rsidP="007855A7">
      <w:pPr>
        <w:rPr>
          <w:rtl/>
          <w:lang w:eastAsia="he-IL"/>
        </w:rPr>
      </w:pPr>
      <w:bookmarkStart w:id="1060" w:name="_ETM_Q1_5341716"/>
      <w:bookmarkStart w:id="1061" w:name="_ETM_Q1_5341801"/>
      <w:bookmarkEnd w:id="1060"/>
      <w:bookmarkEnd w:id="1061"/>
    </w:p>
    <w:p w:rsidR="007855A7" w:rsidRDefault="007855A7" w:rsidP="00B53DFD">
      <w:pPr>
        <w:pStyle w:val="af6"/>
        <w:rPr>
          <w:rtl/>
        </w:rPr>
      </w:pPr>
      <w:bookmarkStart w:id="1062" w:name="ET_yor_6156_44"/>
      <w:r w:rsidRPr="00B53DFD">
        <w:rPr>
          <w:rStyle w:val="TagStyle"/>
          <w:rtl/>
        </w:rPr>
        <w:t xml:space="preserve"> &lt;&lt; יור &gt;&gt;</w:t>
      </w:r>
      <w:r w:rsidRPr="007855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855A7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2"/>
    </w:p>
    <w:p w:rsidR="007855A7" w:rsidRDefault="007855A7" w:rsidP="007855A7">
      <w:pPr>
        <w:pStyle w:val="KeepWithNext"/>
        <w:rPr>
          <w:rtl/>
          <w:lang w:eastAsia="he-IL"/>
        </w:rPr>
      </w:pPr>
    </w:p>
    <w:p w:rsidR="007855A7" w:rsidRDefault="007855A7" w:rsidP="007855A7">
      <w:pPr>
        <w:rPr>
          <w:rtl/>
          <w:lang w:eastAsia="he-IL"/>
        </w:rPr>
      </w:pPr>
      <w:bookmarkStart w:id="1063" w:name="_ETM_Q1_5342613"/>
      <w:bookmarkEnd w:id="1063"/>
      <w:r>
        <w:rPr>
          <w:rFonts w:hint="cs"/>
          <w:rtl/>
          <w:lang w:eastAsia="he-IL"/>
        </w:rPr>
        <w:t xml:space="preserve">תכף תקבל רשות דיבור. </w:t>
      </w:r>
    </w:p>
    <w:p w:rsidR="007855A7" w:rsidRDefault="007855A7" w:rsidP="007855A7">
      <w:pPr>
        <w:rPr>
          <w:rtl/>
          <w:lang w:eastAsia="he-IL"/>
        </w:rPr>
      </w:pPr>
      <w:bookmarkStart w:id="1064" w:name="_ETM_Q1_5341686"/>
      <w:bookmarkStart w:id="1065" w:name="_ETM_Q1_5341779"/>
      <w:bookmarkEnd w:id="1064"/>
      <w:bookmarkEnd w:id="1065"/>
    </w:p>
    <w:p w:rsidR="007855A7" w:rsidRDefault="007855A7" w:rsidP="00B53DFD">
      <w:pPr>
        <w:pStyle w:val="-"/>
        <w:rPr>
          <w:rtl/>
        </w:rPr>
      </w:pPr>
      <w:bookmarkStart w:id="1066" w:name="ET_speakercontinue_889827_45"/>
      <w:r w:rsidRPr="00B53DFD">
        <w:rPr>
          <w:rStyle w:val="TagStyle"/>
          <w:rtl/>
        </w:rPr>
        <w:t xml:space="preserve"> &lt;&lt; דובר_המשך &gt;&gt;</w:t>
      </w:r>
      <w:r w:rsidRPr="007855A7">
        <w:rPr>
          <w:rStyle w:val="TagStyle"/>
          <w:rtl/>
        </w:rPr>
        <w:t xml:space="preserve"> </w:t>
      </w:r>
      <w:r>
        <w:rPr>
          <w:rtl/>
        </w:rPr>
        <w:t>דדי צוקר:</w:t>
      </w:r>
      <w:r w:rsidRPr="007855A7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6"/>
    </w:p>
    <w:p w:rsidR="007855A7" w:rsidRDefault="007855A7" w:rsidP="007855A7">
      <w:pPr>
        <w:pStyle w:val="KeepWithNext"/>
        <w:rPr>
          <w:rtl/>
          <w:lang w:eastAsia="he-IL"/>
        </w:rPr>
      </w:pPr>
    </w:p>
    <w:p w:rsidR="007855A7" w:rsidRDefault="007855A7" w:rsidP="007855A7">
      <w:pPr>
        <w:rPr>
          <w:rtl/>
          <w:lang w:eastAsia="he-IL"/>
        </w:rPr>
      </w:pPr>
      <w:bookmarkStart w:id="1067" w:name="_ETM_Q1_5342657"/>
      <w:bookmarkEnd w:id="1067"/>
      <w:r>
        <w:rPr>
          <w:rFonts w:hint="cs"/>
          <w:rtl/>
          <w:lang w:eastAsia="he-IL"/>
        </w:rPr>
        <w:t xml:space="preserve">אני לא מבין למה אתה מתכוון. משום שהוא </w:t>
      </w:r>
      <w:bookmarkStart w:id="1068" w:name="_ETM_Q1_5345579"/>
      <w:bookmarkEnd w:id="1068"/>
      <w:r>
        <w:rPr>
          <w:rFonts w:hint="cs"/>
          <w:rtl/>
          <w:lang w:eastAsia="he-IL"/>
        </w:rPr>
        <w:t xml:space="preserve">עשה מעשה נכון. מה זאת אומרת למה? בוודאי </w:t>
      </w:r>
      <w:bookmarkStart w:id="1069" w:name="_ETM_Q1_5347594"/>
      <w:bookmarkEnd w:id="1069"/>
      <w:r>
        <w:rPr>
          <w:rFonts w:hint="cs"/>
          <w:rtl/>
          <w:lang w:eastAsia="he-IL"/>
        </w:rPr>
        <w:t xml:space="preserve">זה היה בקונטקסט פוליטי. משהו לא נעשה בקונטקסט פוליטי? בוודאי </w:t>
      </w:r>
      <w:bookmarkStart w:id="1070" w:name="_ETM_Q1_5351406"/>
      <w:bookmarkEnd w:id="1070"/>
      <w:r>
        <w:rPr>
          <w:rFonts w:hint="cs"/>
          <w:rtl/>
          <w:lang w:eastAsia="he-IL"/>
        </w:rPr>
        <w:t xml:space="preserve">רצינו את הקואליציה יחד עם ש"ס. בוודאי. ולכן, טוב </w:t>
      </w:r>
      <w:bookmarkStart w:id="1071" w:name="_ETM_Q1_5354892"/>
      <w:bookmarkEnd w:id="1071"/>
      <w:r>
        <w:rPr>
          <w:rFonts w:hint="cs"/>
          <w:rtl/>
          <w:lang w:eastAsia="he-IL"/>
        </w:rPr>
        <w:t xml:space="preserve">שהתפשרנו והגענו למה שהגענו. </w:t>
      </w:r>
      <w:bookmarkStart w:id="1072" w:name="_ETM_Q1_5359481"/>
      <w:bookmarkEnd w:id="1072"/>
    </w:p>
    <w:p w:rsidR="007855A7" w:rsidRDefault="007855A7" w:rsidP="007855A7">
      <w:pPr>
        <w:rPr>
          <w:rtl/>
          <w:lang w:eastAsia="he-IL"/>
        </w:rPr>
      </w:pPr>
      <w:bookmarkStart w:id="1073" w:name="_ETM_Q1_5359580"/>
      <w:bookmarkEnd w:id="1073"/>
    </w:p>
    <w:p w:rsidR="007855A7" w:rsidRDefault="007855A7" w:rsidP="007855A7">
      <w:pPr>
        <w:rPr>
          <w:rtl/>
          <w:lang w:eastAsia="he-IL"/>
        </w:rPr>
      </w:pPr>
      <w:bookmarkStart w:id="1074" w:name="_ETM_Q1_5359625"/>
      <w:bookmarkStart w:id="1075" w:name="_ETM_Q1_5359713"/>
      <w:bookmarkEnd w:id="1074"/>
      <w:bookmarkEnd w:id="1075"/>
      <w:r>
        <w:rPr>
          <w:rFonts w:hint="cs"/>
          <w:rtl/>
          <w:lang w:eastAsia="he-IL"/>
        </w:rPr>
        <w:t>אני ממש מציע לך, חבר הכנסת</w:t>
      </w:r>
      <w:bookmarkStart w:id="1076" w:name="_ETM_Q1_5361011"/>
      <w:bookmarkEnd w:id="10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תקרא פעם איך עשו את מגילת </w:t>
      </w:r>
      <w:bookmarkStart w:id="1077" w:name="_ETM_Q1_5363597"/>
      <w:bookmarkEnd w:id="1077"/>
      <w:r>
        <w:rPr>
          <w:rFonts w:hint="cs"/>
          <w:rtl/>
          <w:lang w:eastAsia="he-IL"/>
        </w:rPr>
        <w:t xml:space="preserve">זכויות האדם בפילדלפיה. תקרא. </w:t>
      </w:r>
    </w:p>
    <w:p w:rsidR="007855A7" w:rsidRDefault="007855A7" w:rsidP="007855A7">
      <w:pPr>
        <w:rPr>
          <w:rtl/>
          <w:lang w:eastAsia="he-IL"/>
        </w:rPr>
      </w:pPr>
    </w:p>
    <w:p w:rsidR="007855A7" w:rsidRDefault="007855A7" w:rsidP="00B53DFD">
      <w:pPr>
        <w:pStyle w:val="af5"/>
        <w:rPr>
          <w:rtl/>
        </w:rPr>
      </w:pPr>
      <w:bookmarkStart w:id="1078" w:name="ET_interruption_6157_46"/>
      <w:r w:rsidRPr="00B53DFD">
        <w:rPr>
          <w:rStyle w:val="TagStyle"/>
          <w:rtl/>
        </w:rPr>
        <w:t xml:space="preserve"> &lt;&lt; קריאה &gt;&gt;</w:t>
      </w:r>
      <w:r w:rsidRPr="007855A7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855A7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8"/>
    </w:p>
    <w:p w:rsidR="007855A7" w:rsidRDefault="007855A7" w:rsidP="007855A7">
      <w:pPr>
        <w:pStyle w:val="KeepWithNext"/>
        <w:rPr>
          <w:rtl/>
          <w:lang w:eastAsia="he-IL"/>
        </w:rPr>
      </w:pPr>
    </w:p>
    <w:p w:rsidR="007855A7" w:rsidRDefault="007855A7" w:rsidP="007855A7">
      <w:pPr>
        <w:rPr>
          <w:rtl/>
          <w:lang w:eastAsia="he-IL"/>
        </w:rPr>
      </w:pPr>
      <w:bookmarkStart w:id="1079" w:name="_ETM_Q1_5365174"/>
      <w:bookmarkEnd w:id="1079"/>
      <w:r>
        <w:rPr>
          <w:rFonts w:hint="cs"/>
          <w:rtl/>
          <w:lang w:eastAsia="he-IL"/>
        </w:rPr>
        <w:t xml:space="preserve">אני רק אגיד שאם תביא את </w:t>
      </w:r>
      <w:bookmarkStart w:id="1080" w:name="_ETM_Q1_5366726"/>
      <w:bookmarkEnd w:id="1080"/>
      <w:r>
        <w:rPr>
          <w:rFonts w:hint="cs"/>
          <w:rtl/>
          <w:lang w:eastAsia="he-IL"/>
        </w:rPr>
        <w:t xml:space="preserve">פסקת ההתגברות לחוק יסוד: כבוד האדם וחירותו, אני מביא 100 </w:t>
      </w:r>
      <w:bookmarkStart w:id="1081" w:name="_ETM_Q1_5371365"/>
      <w:bookmarkEnd w:id="1081"/>
      <w:r>
        <w:rPr>
          <w:rFonts w:hint="cs"/>
          <w:rtl/>
          <w:lang w:eastAsia="he-IL"/>
        </w:rPr>
        <w:t xml:space="preserve">מצביעים גם עכשיו. </w:t>
      </w:r>
    </w:p>
    <w:p w:rsidR="007855A7" w:rsidRDefault="007855A7" w:rsidP="007855A7">
      <w:pPr>
        <w:rPr>
          <w:rtl/>
          <w:lang w:eastAsia="he-IL"/>
        </w:rPr>
      </w:pPr>
      <w:bookmarkStart w:id="1082" w:name="_ETM_Q1_5369146"/>
      <w:bookmarkStart w:id="1083" w:name="_ETM_Q1_5369258"/>
      <w:bookmarkEnd w:id="1082"/>
      <w:bookmarkEnd w:id="1083"/>
    </w:p>
    <w:p w:rsidR="007855A7" w:rsidRDefault="007855A7" w:rsidP="00B53DFD">
      <w:pPr>
        <w:pStyle w:val="af6"/>
        <w:rPr>
          <w:rtl/>
        </w:rPr>
      </w:pPr>
      <w:bookmarkStart w:id="1084" w:name="ET_yor_6156_47"/>
      <w:r w:rsidRPr="00B53DFD">
        <w:rPr>
          <w:rStyle w:val="TagStyle"/>
          <w:rtl/>
        </w:rPr>
        <w:t xml:space="preserve"> &lt;&lt; יור &gt;&gt;</w:t>
      </w:r>
      <w:r w:rsidRPr="007855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855A7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4"/>
    </w:p>
    <w:p w:rsidR="007855A7" w:rsidRDefault="007855A7" w:rsidP="007855A7">
      <w:pPr>
        <w:pStyle w:val="KeepWithNext"/>
        <w:rPr>
          <w:rtl/>
          <w:lang w:eastAsia="he-IL"/>
        </w:rPr>
      </w:pPr>
    </w:p>
    <w:p w:rsidR="007855A7" w:rsidRDefault="007855A7" w:rsidP="007855A7">
      <w:pPr>
        <w:rPr>
          <w:rtl/>
          <w:lang w:eastAsia="he-IL"/>
        </w:rPr>
      </w:pPr>
      <w:bookmarkStart w:id="1085" w:name="_ETM_Q1_5369975"/>
      <w:bookmarkEnd w:id="108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תציע את </w:t>
      </w:r>
      <w:bookmarkStart w:id="1086" w:name="_ETM_Q1_5373072"/>
      <w:bookmarkEnd w:id="1086"/>
      <w:r>
        <w:rPr>
          <w:rFonts w:hint="cs"/>
          <w:rtl/>
          <w:lang w:eastAsia="he-IL"/>
        </w:rPr>
        <w:t xml:space="preserve">הצעתך. </w:t>
      </w:r>
    </w:p>
    <w:p w:rsidR="007855A7" w:rsidRDefault="007855A7" w:rsidP="007855A7">
      <w:pPr>
        <w:rPr>
          <w:rtl/>
          <w:lang w:eastAsia="he-IL"/>
        </w:rPr>
      </w:pPr>
      <w:bookmarkStart w:id="1087" w:name="_ETM_Q1_5374526"/>
      <w:bookmarkStart w:id="1088" w:name="_ETM_Q1_5374628"/>
      <w:bookmarkEnd w:id="1087"/>
      <w:bookmarkEnd w:id="1088"/>
    </w:p>
    <w:p w:rsidR="007855A7" w:rsidRDefault="007855A7" w:rsidP="00B53DFD">
      <w:pPr>
        <w:pStyle w:val="-"/>
        <w:rPr>
          <w:rtl/>
        </w:rPr>
      </w:pPr>
      <w:bookmarkStart w:id="1089" w:name="ET_speakercontinue_889827_48"/>
      <w:r w:rsidRPr="00B53DFD">
        <w:rPr>
          <w:rStyle w:val="TagStyle"/>
          <w:rtl/>
        </w:rPr>
        <w:t xml:space="preserve"> &lt;&lt; דובר_המשך &gt;&gt;</w:t>
      </w:r>
      <w:r w:rsidRPr="007855A7">
        <w:rPr>
          <w:rStyle w:val="TagStyle"/>
          <w:rtl/>
        </w:rPr>
        <w:t xml:space="preserve"> </w:t>
      </w:r>
      <w:r>
        <w:rPr>
          <w:rtl/>
        </w:rPr>
        <w:t>דדי צוקר:</w:t>
      </w:r>
      <w:r w:rsidRPr="007855A7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9"/>
    </w:p>
    <w:p w:rsidR="007855A7" w:rsidRDefault="007855A7" w:rsidP="007855A7">
      <w:pPr>
        <w:pStyle w:val="KeepWithNext"/>
        <w:rPr>
          <w:rtl/>
          <w:lang w:eastAsia="he-IL"/>
        </w:rPr>
      </w:pPr>
    </w:p>
    <w:p w:rsidR="007855A7" w:rsidRDefault="007855A7" w:rsidP="007855A7">
      <w:pPr>
        <w:rPr>
          <w:rtl/>
          <w:lang w:eastAsia="he-IL"/>
        </w:rPr>
      </w:pPr>
      <w:bookmarkStart w:id="1090" w:name="_ETM_Q1_5375387"/>
      <w:bookmarkEnd w:id="1090"/>
      <w:r>
        <w:rPr>
          <w:rFonts w:hint="cs"/>
          <w:rtl/>
          <w:lang w:eastAsia="he-IL"/>
        </w:rPr>
        <w:t xml:space="preserve">אני מצטרף מאוד לעמדה של יצחק על חוק יסוד </w:t>
      </w:r>
      <w:bookmarkStart w:id="1091" w:name="_ETM_Q1_5381405"/>
      <w:bookmarkEnd w:id="1091"/>
      <w:r>
        <w:rPr>
          <w:rFonts w:hint="cs"/>
          <w:rtl/>
          <w:lang w:eastAsia="he-IL"/>
        </w:rPr>
        <w:t xml:space="preserve">החקיקה. זהו, את זה. ואני רוצה לומר לחבריי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גבי יושבת כאן,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שפסקת ההתגברות הייתה קיימת בכל </w:t>
      </w:r>
      <w:bookmarkStart w:id="1092" w:name="_ETM_Q1_5391174"/>
      <w:bookmarkEnd w:id="1092"/>
      <w:r>
        <w:rPr>
          <w:rFonts w:hint="cs"/>
          <w:rtl/>
          <w:lang w:eastAsia="he-IL"/>
        </w:rPr>
        <w:t xml:space="preserve">הנוסחים, והייתה עליה הסכמה. הוויכוח היחיד היה אם זה יהיה </w:t>
      </w:r>
      <w:bookmarkStart w:id="1093" w:name="_ETM_Q1_5395266"/>
      <w:bookmarkEnd w:id="1093"/>
      <w:r>
        <w:rPr>
          <w:rFonts w:hint="cs"/>
          <w:rtl/>
          <w:lang w:eastAsia="he-IL"/>
        </w:rPr>
        <w:t xml:space="preserve">65 או 70. לא צריך לפחד מפסקת ההתגברות. המודל </w:t>
      </w:r>
      <w:bookmarkStart w:id="1094" w:name="_ETM_Q1_5401044"/>
      <w:bookmarkEnd w:id="1094"/>
      <w:r>
        <w:rPr>
          <w:rFonts w:hint="cs"/>
          <w:rtl/>
          <w:lang w:eastAsia="he-IL"/>
        </w:rPr>
        <w:t xml:space="preserve">הקנדי של הדיאלוג בין הפרלמנט לבין בית המשפט, שיכול ללכת </w:t>
      </w:r>
      <w:bookmarkStart w:id="1095" w:name="_ETM_Q1_5404300"/>
      <w:bookmarkEnd w:id="1095"/>
      <w:r>
        <w:rPr>
          <w:rFonts w:hint="cs"/>
          <w:rtl/>
          <w:lang w:eastAsia="he-IL"/>
        </w:rPr>
        <w:t xml:space="preserve">הלוך וחזור, הוא מודל נכון של דיאלוג, שאינו הכרעה חד </w:t>
      </w:r>
      <w:bookmarkStart w:id="1096" w:name="_ETM_Q1_5406536"/>
      <w:bookmarkEnd w:id="1096"/>
      <w:r>
        <w:rPr>
          <w:rFonts w:hint="cs"/>
          <w:rtl/>
          <w:lang w:eastAsia="he-IL"/>
        </w:rPr>
        <w:t xml:space="preserve">משמעית. אין פה מנצח, אלא יש פה דיאלוג. </w:t>
      </w:r>
      <w:bookmarkStart w:id="1097" w:name="_ETM_Q1_5414294"/>
      <w:bookmarkEnd w:id="1097"/>
    </w:p>
    <w:p w:rsidR="007855A7" w:rsidRDefault="007855A7" w:rsidP="007855A7">
      <w:pPr>
        <w:rPr>
          <w:rtl/>
          <w:lang w:eastAsia="he-IL"/>
        </w:rPr>
      </w:pPr>
      <w:bookmarkStart w:id="1098" w:name="_ETM_Q1_5413362"/>
      <w:bookmarkStart w:id="1099" w:name="_ETM_Q1_5413474"/>
      <w:bookmarkStart w:id="1100" w:name="_ETM_Q1_5440646"/>
      <w:bookmarkEnd w:id="1098"/>
      <w:bookmarkEnd w:id="1099"/>
      <w:bookmarkEnd w:id="1100"/>
    </w:p>
    <w:p w:rsidR="007855A7" w:rsidRDefault="007855A7" w:rsidP="007855A7">
      <w:pPr>
        <w:rPr>
          <w:rtl/>
          <w:lang w:eastAsia="he-IL"/>
        </w:rPr>
      </w:pPr>
      <w:bookmarkStart w:id="1101" w:name="_ETM_Q1_5440756"/>
      <w:bookmarkEnd w:id="1101"/>
    </w:p>
    <w:p w:rsidR="007855A7" w:rsidRDefault="007855A7" w:rsidP="007855A7">
      <w:pPr>
        <w:rPr>
          <w:rtl/>
          <w:lang w:eastAsia="he-IL"/>
        </w:rPr>
      </w:pPr>
      <w:bookmarkStart w:id="1102" w:name="_ETM_Q1_5413522"/>
      <w:bookmarkStart w:id="1103" w:name="_ETM_Q1_5413603"/>
      <w:bookmarkEnd w:id="1102"/>
      <w:bookmarkEnd w:id="1103"/>
      <w:r>
        <w:rPr>
          <w:rFonts w:hint="cs"/>
          <w:rtl/>
          <w:lang w:eastAsia="he-IL"/>
        </w:rPr>
        <w:t xml:space="preserve">זה המנדט שלך, אדוני היושב-ראש, לא רק משום שזה מה </w:t>
      </w:r>
      <w:bookmarkStart w:id="1104" w:name="_ETM_Q1_5419858"/>
      <w:bookmarkEnd w:id="1104"/>
      <w:r>
        <w:rPr>
          <w:rFonts w:hint="cs"/>
          <w:rtl/>
          <w:lang w:eastAsia="he-IL"/>
        </w:rPr>
        <w:t xml:space="preserve">שכתוב במגילת העצמאות, אלא משום שהדעת וההיגיון והרוח נותנת את </w:t>
      </w:r>
      <w:bookmarkStart w:id="1105" w:name="_ETM_Q1_5424572"/>
      <w:bookmarkEnd w:id="1105"/>
      <w:r>
        <w:rPr>
          <w:rFonts w:hint="cs"/>
          <w:rtl/>
          <w:lang w:eastAsia="he-IL"/>
        </w:rPr>
        <w:t xml:space="preserve">זה. ללכת יותר רחוק בכנסת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ממש מבק</w:t>
      </w:r>
      <w:bookmarkStart w:id="1106" w:name="_ETM_Q1_5428804"/>
      <w:bookmarkEnd w:id="1106"/>
      <w:r>
        <w:rPr>
          <w:rFonts w:hint="cs"/>
          <w:rtl/>
          <w:lang w:eastAsia="he-IL"/>
        </w:rPr>
        <w:t xml:space="preserve">ש ממך, אל תעשה את זה. אל תעשה שום דבר </w:t>
      </w:r>
      <w:bookmarkStart w:id="1107" w:name="_ETM_Q1_5429684"/>
      <w:bookmarkEnd w:id="1107"/>
      <w:r>
        <w:rPr>
          <w:rFonts w:hint="cs"/>
          <w:rtl/>
          <w:lang w:eastAsia="he-IL"/>
        </w:rPr>
        <w:t xml:space="preserve">יותר רחוק, אל תביא את חוק השוויון, כי בסוף זה </w:t>
      </w:r>
      <w:bookmarkStart w:id="1108" w:name="_ETM_Q1_5432453"/>
      <w:bookmarkEnd w:id="1108"/>
      <w:r>
        <w:rPr>
          <w:rFonts w:hint="cs"/>
          <w:rtl/>
          <w:lang w:eastAsia="he-IL"/>
        </w:rPr>
        <w:t xml:space="preserve">יהיה חוק שוויון ליהודים, ולעוד איזו קבוצה קטנה, כמובן חיילים </w:t>
      </w:r>
      <w:bookmarkStart w:id="1109" w:name="_ETM_Q1_5438224"/>
      <w:bookmarkEnd w:id="1109"/>
      <w:r>
        <w:rPr>
          <w:rFonts w:hint="cs"/>
          <w:rtl/>
          <w:lang w:eastAsia="he-IL"/>
        </w:rPr>
        <w:t xml:space="preserve">משוחררים דרוזים. משהו כזה. אל תביא שום דבר יותר מזה. </w:t>
      </w:r>
      <w:bookmarkStart w:id="1110" w:name="_ETM_Q1_5440774"/>
      <w:bookmarkEnd w:id="1110"/>
      <w:r>
        <w:rPr>
          <w:rFonts w:hint="cs"/>
          <w:rtl/>
          <w:lang w:eastAsia="he-IL"/>
        </w:rPr>
        <w:t>תודה.</w:t>
      </w:r>
    </w:p>
    <w:p w:rsidR="007855A7" w:rsidRDefault="007855A7" w:rsidP="007855A7">
      <w:pPr>
        <w:rPr>
          <w:rtl/>
          <w:lang w:eastAsia="he-IL"/>
        </w:rPr>
      </w:pPr>
      <w:bookmarkStart w:id="1111" w:name="_ETM_Q1_5441652"/>
      <w:bookmarkStart w:id="1112" w:name="_ETM_Q1_5441745"/>
      <w:bookmarkEnd w:id="1111"/>
      <w:bookmarkEnd w:id="1112"/>
    </w:p>
    <w:p w:rsidR="007855A7" w:rsidRDefault="007855A7" w:rsidP="00B53DFD">
      <w:pPr>
        <w:pStyle w:val="af6"/>
        <w:rPr>
          <w:rtl/>
        </w:rPr>
      </w:pPr>
      <w:bookmarkStart w:id="1113" w:name="ET_yor_6156_49"/>
      <w:r w:rsidRPr="00B53DFD">
        <w:rPr>
          <w:rStyle w:val="TagStyle"/>
          <w:rtl/>
        </w:rPr>
        <w:t xml:space="preserve"> &lt;&lt; יור &gt;&gt;</w:t>
      </w:r>
      <w:r w:rsidRPr="007855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855A7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3"/>
    </w:p>
    <w:p w:rsidR="007855A7" w:rsidRDefault="007855A7" w:rsidP="007855A7">
      <w:pPr>
        <w:pStyle w:val="KeepWithNext"/>
        <w:rPr>
          <w:rtl/>
          <w:lang w:eastAsia="he-IL"/>
        </w:rPr>
      </w:pPr>
    </w:p>
    <w:p w:rsidR="004D1CFE" w:rsidRDefault="007855A7" w:rsidP="004D1CFE">
      <w:pPr>
        <w:rPr>
          <w:rtl/>
          <w:lang w:eastAsia="he-IL"/>
        </w:rPr>
      </w:pPr>
      <w:bookmarkStart w:id="1114" w:name="_ETM_Q1_5442488"/>
      <w:bookmarkEnd w:id="1114"/>
      <w:r>
        <w:rPr>
          <w:rFonts w:hint="cs"/>
          <w:rtl/>
          <w:lang w:eastAsia="he-IL"/>
        </w:rPr>
        <w:t xml:space="preserve">תודה לחבר הכנסת לשעבר דדי צוקר. במענה לדבריך, אני </w:t>
      </w:r>
      <w:bookmarkStart w:id="1115" w:name="_ETM_Q1_5446506"/>
      <w:bookmarkEnd w:id="1115"/>
      <w:r>
        <w:rPr>
          <w:rFonts w:hint="cs"/>
          <w:rtl/>
          <w:lang w:eastAsia="he-IL"/>
        </w:rPr>
        <w:t xml:space="preserve">אציין שהממשלה הזאת, גם בהסכמים הקואליציוניים אבל גם הלכה למעשה, </w:t>
      </w:r>
      <w:bookmarkStart w:id="1116" w:name="_ETM_Q1_5454082"/>
      <w:bookmarkEnd w:id="1116"/>
      <w:r>
        <w:rPr>
          <w:rFonts w:hint="cs"/>
          <w:rtl/>
          <w:lang w:eastAsia="he-IL"/>
        </w:rPr>
        <w:t xml:space="preserve">נטלה על עצמה את הצורך לקדם את חוק יסוד: החקיקה. </w:t>
      </w:r>
      <w:bookmarkStart w:id="1117" w:name="_ETM_Q1_5458550"/>
      <w:bookmarkEnd w:id="1117"/>
      <w:r>
        <w:rPr>
          <w:rFonts w:hint="cs"/>
          <w:rtl/>
          <w:lang w:eastAsia="he-IL"/>
        </w:rPr>
        <w:t xml:space="preserve">על המדוכה יושבת ועדה ושר המשפטים, שנבצר ממנו להיות </w:t>
      </w:r>
      <w:proofErr w:type="spellStart"/>
      <w:r>
        <w:rPr>
          <w:rFonts w:hint="cs"/>
          <w:rtl/>
          <w:lang w:eastAsia="he-IL"/>
        </w:rPr>
        <w:t>איתנו</w:t>
      </w:r>
      <w:bookmarkStart w:id="1118" w:name="_ETM_Q1_5465082"/>
      <w:bookmarkEnd w:id="1118"/>
      <w:proofErr w:type="spellEnd"/>
      <w:r>
        <w:rPr>
          <w:rFonts w:hint="cs"/>
          <w:rtl/>
          <w:lang w:eastAsia="he-IL"/>
        </w:rPr>
        <w:t xml:space="preserve">. אני שותף איתן לדעתך, שהממשלה הזאת, דווקא מכיוון </w:t>
      </w:r>
      <w:bookmarkStart w:id="1119" w:name="_ETM_Q1_5468560"/>
      <w:bookmarkEnd w:id="1119"/>
      <w:r>
        <w:rPr>
          <w:rFonts w:hint="cs"/>
          <w:rtl/>
          <w:lang w:eastAsia="he-IL"/>
        </w:rPr>
        <w:t xml:space="preserve">שהיא מביאה יחד ימין ושמאל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איננה נהנית מרוב גדול, </w:t>
      </w:r>
      <w:bookmarkStart w:id="1120" w:name="_ETM_Q1_5475238"/>
      <w:bookmarkEnd w:id="1120"/>
      <w:r>
        <w:rPr>
          <w:rFonts w:hint="cs"/>
          <w:rtl/>
          <w:lang w:eastAsia="he-IL"/>
        </w:rPr>
        <w:t xml:space="preserve">אבל היא ודאי משתרעת מקצה אחד של הבית </w:t>
      </w:r>
      <w:bookmarkStart w:id="1121" w:name="_ETM_Q1_5479493"/>
      <w:bookmarkEnd w:id="1121"/>
      <w:r>
        <w:rPr>
          <w:rFonts w:hint="cs"/>
          <w:rtl/>
          <w:lang w:eastAsia="he-IL"/>
        </w:rPr>
        <w:t>לקצה אחר</w:t>
      </w:r>
      <w:r w:rsidR="004D1CFE">
        <w:rPr>
          <w:rFonts w:hint="cs"/>
          <w:rtl/>
          <w:lang w:eastAsia="he-IL"/>
        </w:rPr>
        <w:t xml:space="preserve"> </w:t>
      </w:r>
      <w:r w:rsidR="004D1CFE">
        <w:rPr>
          <w:rtl/>
          <w:lang w:eastAsia="he-IL"/>
        </w:rPr>
        <w:t>–</w:t>
      </w:r>
      <w:r w:rsidR="004D1C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שתעסוק במלאכה הזאת. טוב שסביב חוק יסוד: </w:t>
      </w:r>
      <w:bookmarkStart w:id="1122" w:name="_ETM_Q1_5484215"/>
      <w:bookmarkEnd w:id="1122"/>
      <w:r>
        <w:rPr>
          <w:rFonts w:hint="cs"/>
          <w:rtl/>
          <w:lang w:eastAsia="he-IL"/>
        </w:rPr>
        <w:t xml:space="preserve">החקיקה, יגובש קונצנזוס רחב יותר מאשר הרוב הקואליציוני שקיים </w:t>
      </w:r>
      <w:bookmarkStart w:id="1123" w:name="_ETM_Q1_5492526"/>
      <w:bookmarkEnd w:id="1123"/>
      <w:r>
        <w:rPr>
          <w:rFonts w:hint="cs"/>
          <w:rtl/>
          <w:lang w:eastAsia="he-IL"/>
        </w:rPr>
        <w:t xml:space="preserve">היום. </w:t>
      </w:r>
    </w:p>
    <w:p w:rsidR="004D1CFE" w:rsidRDefault="004D1CFE" w:rsidP="004D1CFE">
      <w:pPr>
        <w:rPr>
          <w:rtl/>
          <w:lang w:eastAsia="he-IL"/>
        </w:rPr>
      </w:pPr>
    </w:p>
    <w:p w:rsidR="007855A7" w:rsidRDefault="007855A7" w:rsidP="004D1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בהחלט חושב שאם הממשלה לא תיזום את </w:t>
      </w:r>
      <w:bookmarkStart w:id="1124" w:name="_ETM_Q1_5496598"/>
      <w:bookmarkEnd w:id="1124"/>
      <w:r>
        <w:rPr>
          <w:rFonts w:hint="cs"/>
          <w:rtl/>
          <w:lang w:eastAsia="he-IL"/>
        </w:rPr>
        <w:t xml:space="preserve">המהלך הזה, אז הוועדה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125" w:name="_ETM_Q1_5497348"/>
      <w:bookmarkEnd w:id="1125"/>
      <w:r>
        <w:rPr>
          <w:rFonts w:hint="cs"/>
          <w:rtl/>
          <w:lang w:eastAsia="he-IL"/>
        </w:rPr>
        <w:t xml:space="preserve">שמח שיושבים בה ופעילים בה גם חברים מהאופוזיציה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6" w:name="_ETM_Q1_5502084"/>
      <w:bookmarkEnd w:id="1126"/>
      <w:r>
        <w:rPr>
          <w:rFonts w:hint="cs"/>
          <w:rtl/>
          <w:lang w:eastAsia="he-IL"/>
        </w:rPr>
        <w:t xml:space="preserve">יש לה גם את המנדט, ולטעמי גם את החובה לקדם </w:t>
      </w:r>
      <w:bookmarkStart w:id="1127" w:name="_ETM_Q1_5506705"/>
      <w:bookmarkEnd w:id="1127"/>
      <w:r>
        <w:rPr>
          <w:rFonts w:hint="cs"/>
          <w:rtl/>
          <w:lang w:eastAsia="he-IL"/>
        </w:rPr>
        <w:t>את הדיון בחוק יסוד: החקיקה. לטעמי, בצד דיונים ממוקדים</w:t>
      </w:r>
      <w:bookmarkStart w:id="1128" w:name="_ETM_Q1_5514217"/>
      <w:bookmarkEnd w:id="1128"/>
      <w:r>
        <w:rPr>
          <w:rFonts w:hint="cs"/>
          <w:rtl/>
          <w:lang w:eastAsia="he-IL"/>
        </w:rPr>
        <w:t xml:space="preserve"> וזהירים בשאלה האם ניתן להרחיב את מגילת הזכויות החוקתיות, מתוך </w:t>
      </w:r>
      <w:bookmarkStart w:id="1129" w:name="_ETM_Q1_5520315"/>
      <w:bookmarkEnd w:id="1129"/>
      <w:r>
        <w:rPr>
          <w:rFonts w:hint="cs"/>
          <w:rtl/>
          <w:lang w:eastAsia="he-IL"/>
        </w:rPr>
        <w:t xml:space="preserve">חתירה לקונצנזוס. </w:t>
      </w:r>
    </w:p>
    <w:p w:rsidR="007855A7" w:rsidRDefault="007855A7" w:rsidP="007855A7">
      <w:pPr>
        <w:rPr>
          <w:rtl/>
          <w:lang w:eastAsia="he-IL"/>
        </w:rPr>
      </w:pPr>
      <w:bookmarkStart w:id="1130" w:name="_ETM_Q1_5525706"/>
      <w:bookmarkStart w:id="1131" w:name="_ETM_Q1_5525811"/>
      <w:bookmarkEnd w:id="1130"/>
      <w:bookmarkEnd w:id="1131"/>
    </w:p>
    <w:p w:rsidR="007855A7" w:rsidRDefault="007855A7" w:rsidP="007855A7">
      <w:pPr>
        <w:rPr>
          <w:rtl/>
          <w:lang w:eastAsia="he-IL"/>
        </w:rPr>
      </w:pPr>
      <w:bookmarkStart w:id="1132" w:name="_ETM_Q1_5525866"/>
      <w:bookmarkStart w:id="1133" w:name="_ETM_Q1_5525958"/>
      <w:bookmarkEnd w:id="1132"/>
      <w:bookmarkEnd w:id="1133"/>
      <w:r>
        <w:rPr>
          <w:rFonts w:hint="cs"/>
          <w:rtl/>
          <w:lang w:eastAsia="he-IL"/>
        </w:rPr>
        <w:t xml:space="preserve">חבר הכנסת משה ארבל, ואחריו פרופ' דוד ליבאי. </w:t>
      </w:r>
      <w:bookmarkStart w:id="1134" w:name="_ETM_Q1_5534090"/>
      <w:bookmarkEnd w:id="1134"/>
      <w:r>
        <w:rPr>
          <w:rFonts w:hint="cs"/>
          <w:rtl/>
          <w:lang w:eastAsia="he-IL"/>
        </w:rPr>
        <w:t xml:space="preserve">לאחר מכן </w:t>
      </w:r>
      <w:r w:rsidR="004D1CFE">
        <w:rPr>
          <w:rFonts w:hint="cs"/>
          <w:rtl/>
          <w:lang w:eastAsia="he-IL"/>
        </w:rPr>
        <w:t xml:space="preserve">ביקש חבר הכנסת קרעי להשמיע דברים. בבקשה, אדוני. </w:t>
      </w:r>
    </w:p>
    <w:p w:rsidR="004D1CFE" w:rsidRDefault="004D1CFE" w:rsidP="007855A7">
      <w:pPr>
        <w:rPr>
          <w:rtl/>
          <w:lang w:eastAsia="he-IL"/>
        </w:rPr>
      </w:pPr>
      <w:bookmarkStart w:id="1135" w:name="_ETM_Q1_5537003"/>
      <w:bookmarkStart w:id="1136" w:name="_ETM_Q1_5537087"/>
      <w:bookmarkEnd w:id="1135"/>
      <w:bookmarkEnd w:id="1136"/>
    </w:p>
    <w:p w:rsidR="004D1CFE" w:rsidRDefault="004D1CFE" w:rsidP="00B53DFD">
      <w:pPr>
        <w:pStyle w:val="a4"/>
        <w:rPr>
          <w:rtl/>
        </w:rPr>
      </w:pPr>
      <w:bookmarkStart w:id="1137" w:name="ET_speaker_5763_50"/>
      <w:r w:rsidRPr="00B53DFD">
        <w:rPr>
          <w:rStyle w:val="TagStyle"/>
          <w:rtl/>
        </w:rPr>
        <w:t xml:space="preserve"> &lt;&lt; דובר &gt;&gt;</w:t>
      </w:r>
      <w:r w:rsidRPr="004D1CF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4D1CFE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7"/>
    </w:p>
    <w:p w:rsidR="004D1CFE" w:rsidRDefault="004D1CFE" w:rsidP="004D1CFE">
      <w:pPr>
        <w:pStyle w:val="KeepWithNext"/>
        <w:rPr>
          <w:rtl/>
          <w:lang w:eastAsia="he-IL"/>
        </w:rPr>
      </w:pPr>
    </w:p>
    <w:p w:rsidR="004D1CFE" w:rsidRDefault="004D1CFE" w:rsidP="004D1CFE">
      <w:pPr>
        <w:rPr>
          <w:rtl/>
          <w:lang w:eastAsia="he-IL"/>
        </w:rPr>
      </w:pPr>
      <w:bookmarkStart w:id="1138" w:name="_ETM_Q1_5538063"/>
      <w:bookmarkEnd w:id="1138"/>
      <w:r>
        <w:rPr>
          <w:rFonts w:hint="cs"/>
          <w:rtl/>
          <w:lang w:eastAsia="he-IL"/>
        </w:rPr>
        <w:t>כ</w:t>
      </w:r>
      <w:bookmarkStart w:id="1139" w:name="_ETM_Q1_5538373"/>
      <w:bookmarkStart w:id="1140" w:name="_ETM_Q1_5538456"/>
      <w:bookmarkEnd w:id="1139"/>
      <w:bookmarkEnd w:id="1140"/>
      <w:r>
        <w:rPr>
          <w:rFonts w:hint="cs"/>
          <w:rtl/>
          <w:lang w:eastAsia="he-IL"/>
        </w:rPr>
        <w:t>בוד היושב-ראש</w:t>
      </w:r>
      <w:bookmarkStart w:id="1141" w:name="_ETM_Q1_5538424"/>
      <w:bookmarkEnd w:id="1141"/>
      <w:r>
        <w:rPr>
          <w:rFonts w:hint="cs"/>
          <w:rtl/>
          <w:lang w:eastAsia="he-IL"/>
        </w:rPr>
        <w:t xml:space="preserve">, חברי הכנסת, אני מרגיש כמו בבית הלורדים לראות את </w:t>
      </w:r>
      <w:bookmarkStart w:id="1142" w:name="_ETM_Q1_5544903"/>
      <w:bookmarkEnd w:id="1142"/>
      <w:r>
        <w:rPr>
          <w:rFonts w:hint="cs"/>
          <w:rtl/>
          <w:lang w:eastAsia="he-IL"/>
        </w:rPr>
        <w:t xml:space="preserve">הנפילים. ב-1992 הייתי בכיתה ב', וזה משמח מאוד לראות שכולם </w:t>
      </w:r>
      <w:bookmarkStart w:id="1143" w:name="_ETM_Q1_5552876"/>
      <w:bookmarkEnd w:id="1143"/>
      <w:r>
        <w:rPr>
          <w:rFonts w:hint="cs"/>
          <w:rtl/>
          <w:lang w:eastAsia="he-IL"/>
        </w:rPr>
        <w:t xml:space="preserve">גם בקו הבריאות, מגיעים ומדברים. כשם שאין פרצופיהם שווים, </w:t>
      </w:r>
      <w:bookmarkStart w:id="1144" w:name="_ETM_Q1_5559239"/>
      <w:bookmarkEnd w:id="1144"/>
      <w:r>
        <w:rPr>
          <w:rFonts w:hint="cs"/>
          <w:rtl/>
          <w:lang w:eastAsia="he-IL"/>
        </w:rPr>
        <w:t xml:space="preserve">כך אין </w:t>
      </w:r>
      <w:proofErr w:type="spellStart"/>
      <w:r>
        <w:rPr>
          <w:rFonts w:hint="cs"/>
          <w:rtl/>
          <w:lang w:eastAsia="he-IL"/>
        </w:rPr>
        <w:t>דיעותיהם</w:t>
      </w:r>
      <w:proofErr w:type="spellEnd"/>
      <w:r>
        <w:rPr>
          <w:rFonts w:hint="cs"/>
          <w:rtl/>
          <w:lang w:eastAsia="he-IL"/>
        </w:rPr>
        <w:t xml:space="preserve"> שוות, ולכן אנחנו כאן בדמוקרטיה. </w:t>
      </w:r>
    </w:p>
    <w:p w:rsidR="004D1CFE" w:rsidRDefault="004D1CFE" w:rsidP="004D1CFE">
      <w:pPr>
        <w:rPr>
          <w:rtl/>
          <w:lang w:eastAsia="he-IL"/>
        </w:rPr>
      </w:pPr>
      <w:bookmarkStart w:id="1145" w:name="_ETM_Q1_5563467"/>
      <w:bookmarkStart w:id="1146" w:name="_ETM_Q1_5563577"/>
      <w:bookmarkStart w:id="1147" w:name="_ETM_Q1_5563595"/>
      <w:bookmarkEnd w:id="1145"/>
      <w:bookmarkEnd w:id="1146"/>
      <w:bookmarkEnd w:id="1147"/>
    </w:p>
    <w:p w:rsidR="004D1CFE" w:rsidRDefault="004D1CFE" w:rsidP="004D1C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8" w:name="_ETM_Q1_5563691"/>
      <w:bookmarkEnd w:id="1148"/>
      <w:r>
        <w:rPr>
          <w:rFonts w:hint="cs"/>
          <w:rtl/>
          <w:lang w:eastAsia="he-IL"/>
        </w:rPr>
        <w:t xml:space="preserve">חרי דבריו </w:t>
      </w:r>
      <w:bookmarkStart w:id="1149" w:name="_ETM_Q1_5564923"/>
      <w:bookmarkEnd w:id="1149"/>
      <w:r>
        <w:rPr>
          <w:rFonts w:hint="cs"/>
          <w:rtl/>
          <w:lang w:eastAsia="he-IL"/>
        </w:rPr>
        <w:t xml:space="preserve">של המשנה לנשיאה בדימוס, אני מבקש דווקא להזכיר ולצטט בהזדמנות הזאת לא סטודנט שנה א' במשפטים, אלא דווקא </w:t>
      </w:r>
      <w:bookmarkStart w:id="1150" w:name="_ETM_Q1_5576979"/>
      <w:bookmarkEnd w:id="1150"/>
      <w:r>
        <w:rPr>
          <w:rFonts w:hint="cs"/>
          <w:rtl/>
          <w:lang w:eastAsia="he-IL"/>
        </w:rPr>
        <w:t>את כבוד המשנה לנשיא חשין בבנק המזרחי. אלו דבריו</w:t>
      </w:r>
      <w:bookmarkStart w:id="1151" w:name="_ETM_Q1_5585706"/>
      <w:bookmarkEnd w:id="1151"/>
      <w:r>
        <w:rPr>
          <w:rFonts w:hint="cs"/>
          <w:rtl/>
          <w:lang w:eastAsia="he-IL"/>
        </w:rPr>
        <w:t xml:space="preserve">: "גם אני סבור, כמוני כחבריי, כי ראויים אנו לחוקה </w:t>
      </w:r>
      <w:bookmarkStart w:id="1152" w:name="_ETM_Q1_5589496"/>
      <w:bookmarkEnd w:id="1152"/>
      <w:r>
        <w:rPr>
          <w:rFonts w:hint="cs"/>
          <w:rtl/>
          <w:lang w:eastAsia="he-IL"/>
        </w:rPr>
        <w:t xml:space="preserve">וכי ראויה החוקה לנו. אדרבה, ייעשה מעשה ותתקבל חוקה. אולם </w:t>
      </w:r>
      <w:bookmarkStart w:id="1153" w:name="_ETM_Q1_5594025"/>
      <w:bookmarkEnd w:id="1153"/>
      <w:r>
        <w:rPr>
          <w:rFonts w:hint="cs"/>
          <w:rtl/>
          <w:lang w:eastAsia="he-IL"/>
        </w:rPr>
        <w:t>מעשה שייעשה, יהיה כמעשה כל העמים. תנוסח חוקה ותובא למשאל</w:t>
      </w:r>
      <w:bookmarkStart w:id="1154" w:name="_ETM_Q1_5599162"/>
      <w:bookmarkEnd w:id="1154"/>
      <w:r>
        <w:rPr>
          <w:rFonts w:hint="cs"/>
          <w:rtl/>
          <w:lang w:eastAsia="he-IL"/>
        </w:rPr>
        <w:t xml:space="preserve"> עם. תתקבל חוקה בשש קריאות, שתתפרס נא</w:t>
      </w:r>
      <w:bookmarkStart w:id="1155" w:name="_ETM_Q1_5602468"/>
      <w:bookmarkEnd w:id="1155"/>
      <w:r>
        <w:rPr>
          <w:rFonts w:hint="cs"/>
          <w:rtl/>
          <w:lang w:eastAsia="he-IL"/>
        </w:rPr>
        <w:t xml:space="preserve"> על שתי כנסות. ייעשה כל מעשה, ובלבד שתהא בו חריגה מהותית מדרכי החקיקה הרגילות, והעם </w:t>
      </w:r>
      <w:bookmarkStart w:id="1156" w:name="_ETM_Q1_5609631"/>
      <w:bookmarkEnd w:id="1156"/>
      <w:r>
        <w:rPr>
          <w:rFonts w:hint="cs"/>
          <w:rtl/>
          <w:lang w:eastAsia="he-IL"/>
        </w:rPr>
        <w:t xml:space="preserve">יהיה מעורב בחקיקתה של החוקה. </w:t>
      </w:r>
    </w:p>
    <w:p w:rsidR="004D1CFE" w:rsidRDefault="004D1CFE" w:rsidP="004D1CFE">
      <w:pPr>
        <w:rPr>
          <w:rtl/>
          <w:lang w:eastAsia="he-IL"/>
        </w:rPr>
      </w:pPr>
    </w:p>
    <w:p w:rsidR="004D1CFE" w:rsidRDefault="004D1CFE" w:rsidP="004D1CFE">
      <w:pPr>
        <w:rPr>
          <w:rtl/>
          <w:lang w:eastAsia="he-IL"/>
        </w:rPr>
      </w:pPr>
      <w:bookmarkStart w:id="1157" w:name="_ETM_Q1_5633303"/>
      <w:bookmarkStart w:id="1158" w:name="_ETM_Q1_5633390"/>
      <w:bookmarkEnd w:id="1157"/>
      <w:bookmarkEnd w:id="1158"/>
      <w:r>
        <w:rPr>
          <w:rFonts w:hint="cs"/>
          <w:rtl/>
          <w:lang w:eastAsia="he-IL"/>
        </w:rPr>
        <w:t xml:space="preserve">כל אלה, מעשים </w:t>
      </w:r>
      <w:bookmarkStart w:id="1159" w:name="_ETM_Q1_5613433"/>
      <w:bookmarkEnd w:id="1159"/>
      <w:r>
        <w:rPr>
          <w:rFonts w:hint="cs"/>
          <w:rtl/>
          <w:lang w:eastAsia="he-IL"/>
        </w:rPr>
        <w:t xml:space="preserve">לגיטימיים הם, וכולנו נסכים להם ונאהב אותם. ואולם, אתנגד בכל </w:t>
      </w:r>
      <w:bookmarkStart w:id="1160" w:name="_ETM_Q1_5619262"/>
      <w:bookmarkEnd w:id="1160"/>
      <w:r>
        <w:rPr>
          <w:rFonts w:hint="cs"/>
          <w:rtl/>
          <w:lang w:eastAsia="he-IL"/>
        </w:rPr>
        <w:t xml:space="preserve">כוחי כי נכיר סמכות לכנסת, לחקוק חוקה על דרך פסיקה </w:t>
      </w:r>
      <w:bookmarkStart w:id="1161" w:name="_ETM_Q1_5623558"/>
      <w:bookmarkEnd w:id="1161"/>
      <w:r>
        <w:rPr>
          <w:rFonts w:hint="cs"/>
          <w:rtl/>
          <w:lang w:eastAsia="he-IL"/>
        </w:rPr>
        <w:t xml:space="preserve">של בית המשפט, על דרך ניתוח משפטי של מסמך, שזמנו </w:t>
      </w:r>
      <w:bookmarkStart w:id="1162" w:name="_ETM_Q1_5627210"/>
      <w:bookmarkEnd w:id="1162"/>
      <w:r>
        <w:rPr>
          <w:rFonts w:hint="cs"/>
          <w:rtl/>
          <w:lang w:eastAsia="he-IL"/>
        </w:rPr>
        <w:t>לפני כארבעים ושבע שנים, על פי תפיסות שנויות במחלוקת, תפיסות</w:t>
      </w:r>
      <w:bookmarkStart w:id="1163" w:name="_ETM_Q1_5632342"/>
      <w:bookmarkEnd w:id="1163"/>
      <w:r>
        <w:rPr>
          <w:rFonts w:hint="cs"/>
          <w:rtl/>
          <w:lang w:eastAsia="he-IL"/>
        </w:rPr>
        <w:t xml:space="preserve"> שלא קנו להן אחיזת סלע בחברה בישראל. והעם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4" w:name="_ETM_Q1_5634958"/>
      <w:bookmarkEnd w:id="1164"/>
      <w:r>
        <w:rPr>
          <w:rFonts w:hint="cs"/>
          <w:rtl/>
          <w:lang w:eastAsia="he-IL"/>
        </w:rPr>
        <w:t xml:space="preserve">היכן הוא? וכי לא ראוי שנשאל את דעתו? אדרבה, נקרא לעם ונשאלה את פיו. </w:t>
      </w:r>
      <w:r w:rsidR="00C97E6F">
        <w:rPr>
          <w:rFonts w:hint="cs"/>
          <w:rtl/>
          <w:lang w:eastAsia="he-IL"/>
        </w:rPr>
        <w:t xml:space="preserve">רבקה אימנו לא ניתנה ליצחק, </w:t>
      </w:r>
      <w:bookmarkStart w:id="1165" w:name="_ETM_Q1_5642700"/>
      <w:bookmarkEnd w:id="1165"/>
      <w:r w:rsidR="00C97E6F">
        <w:rPr>
          <w:rFonts w:hint="cs"/>
          <w:rtl/>
          <w:lang w:eastAsia="he-IL"/>
        </w:rPr>
        <w:t xml:space="preserve">אלא לאחר שנשאלה לדעתה ולרצונה </w:t>
      </w:r>
      <w:r w:rsidR="00C97E6F">
        <w:rPr>
          <w:rtl/>
          <w:lang w:eastAsia="he-IL"/>
        </w:rPr>
        <w:t>–</w:t>
      </w:r>
      <w:r w:rsidR="00C97E6F">
        <w:rPr>
          <w:rFonts w:hint="cs"/>
          <w:rtl/>
          <w:lang w:eastAsia="he-IL"/>
        </w:rPr>
        <w:t xml:space="preserve"> "נקרא לנערה ונשאלה את </w:t>
      </w:r>
      <w:bookmarkStart w:id="1166" w:name="_ETM_Q1_5647396"/>
      <w:bookmarkEnd w:id="1166"/>
      <w:r w:rsidR="00C97E6F">
        <w:rPr>
          <w:rFonts w:hint="cs"/>
          <w:rtl/>
          <w:lang w:eastAsia="he-IL"/>
        </w:rPr>
        <w:t xml:space="preserve">פיה". אם כך ברבקה, לא כך יהיה בעם ישראל כולו? </w:t>
      </w:r>
      <w:bookmarkStart w:id="1167" w:name="_ETM_Q1_5651135"/>
      <w:bookmarkEnd w:id="1167"/>
      <w:r w:rsidR="00C97E6F">
        <w:rPr>
          <w:rFonts w:hint="cs"/>
          <w:rtl/>
          <w:lang w:eastAsia="he-IL"/>
        </w:rPr>
        <w:t xml:space="preserve">אם ירצו העם ומנהיגיו בחוקה, תימצא הדרך אליה. אם </w:t>
      </w:r>
      <w:bookmarkStart w:id="1168" w:name="_ETM_Q1_5654298"/>
      <w:bookmarkEnd w:id="1168"/>
      <w:r w:rsidR="00C97E6F">
        <w:rPr>
          <w:rFonts w:hint="cs"/>
          <w:rtl/>
          <w:lang w:eastAsia="he-IL"/>
        </w:rPr>
        <w:t xml:space="preserve">לא ירצו, לא תיכונן חוקה. כל שאינני מסכים לו הוא, </w:t>
      </w:r>
      <w:bookmarkStart w:id="1169" w:name="_ETM_Q1_5657888"/>
      <w:bookmarkEnd w:id="1169"/>
      <w:r w:rsidR="00C97E6F">
        <w:rPr>
          <w:rFonts w:hint="cs"/>
          <w:rtl/>
          <w:lang w:eastAsia="he-IL"/>
        </w:rPr>
        <w:t xml:space="preserve">כי תחוקק חוקה ואת פי העם לא שאלנו". והוא ממשיך בדבריו. </w:t>
      </w:r>
    </w:p>
    <w:p w:rsidR="00C97E6F" w:rsidRDefault="00C97E6F" w:rsidP="004D1CFE">
      <w:pPr>
        <w:rPr>
          <w:rtl/>
          <w:lang w:eastAsia="he-IL"/>
        </w:rPr>
      </w:pPr>
      <w:bookmarkStart w:id="1170" w:name="_ETM_Q1_5662482"/>
      <w:bookmarkStart w:id="1171" w:name="_ETM_Q1_5662571"/>
      <w:bookmarkEnd w:id="1170"/>
      <w:bookmarkEnd w:id="1171"/>
    </w:p>
    <w:p w:rsidR="00C97E6F" w:rsidRDefault="00C97E6F" w:rsidP="00C97E6F">
      <w:pPr>
        <w:rPr>
          <w:rtl/>
          <w:lang w:eastAsia="he-IL"/>
        </w:rPr>
      </w:pPr>
      <w:bookmarkStart w:id="1172" w:name="_ETM_Q1_5662626"/>
      <w:bookmarkStart w:id="1173" w:name="_ETM_Q1_5662722"/>
      <w:bookmarkEnd w:id="1172"/>
      <w:bookmarkEnd w:id="1173"/>
      <w:r>
        <w:rPr>
          <w:rFonts w:hint="cs"/>
          <w:rtl/>
          <w:lang w:eastAsia="he-IL"/>
        </w:rPr>
        <w:t xml:space="preserve">תמחלו לי כולכם, שאני שופך מים קרים על הכינוס החגיגי במלאות שלושים שנה </w:t>
      </w:r>
      <w:bookmarkStart w:id="1174" w:name="_ETM_Q1_5675266"/>
      <w:bookmarkEnd w:id="1174"/>
      <w:r>
        <w:rPr>
          <w:rFonts w:hint="cs"/>
          <w:rtl/>
          <w:lang w:eastAsia="he-IL"/>
        </w:rPr>
        <w:t xml:space="preserve">למלאכה החשובה. כוונותיכם היו טובות; התוצאות הן מורכבות מאוד. מורכבות </w:t>
      </w:r>
      <w:bookmarkStart w:id="1175" w:name="_ETM_Q1_5683484"/>
      <w:bookmarkEnd w:id="1175"/>
      <w:r>
        <w:rPr>
          <w:rFonts w:hint="cs"/>
          <w:rtl/>
          <w:lang w:eastAsia="he-IL"/>
        </w:rPr>
        <w:t xml:space="preserve">וקשות מסיבה מאוד פשוטה, כי בסופו של תהליך, כאשר </w:t>
      </w:r>
      <w:bookmarkStart w:id="1176" w:name="_ETM_Q1_5689336"/>
      <w:bookmarkEnd w:id="1176"/>
      <w:r>
        <w:rPr>
          <w:rFonts w:hint="cs"/>
          <w:rtl/>
          <w:lang w:eastAsia="he-IL"/>
        </w:rPr>
        <w:t xml:space="preserve">בית המשפט העליון לקח לעצמו את אותן סמכויות, לבוא, </w:t>
      </w:r>
      <w:bookmarkStart w:id="1177" w:name="_ETM_Q1_5695301"/>
      <w:bookmarkEnd w:id="1177"/>
      <w:r>
        <w:rPr>
          <w:rFonts w:hint="cs"/>
          <w:rtl/>
          <w:lang w:eastAsia="he-IL"/>
        </w:rPr>
        <w:t xml:space="preserve">להשפיע ולהתערב גם בדבר חקיקה של הכנסת, וכאשר בית המשפט </w:t>
      </w:r>
      <w:bookmarkStart w:id="1178" w:name="_ETM_Q1_5701214"/>
      <w:bookmarkEnd w:id="1178"/>
      <w:r>
        <w:rPr>
          <w:rFonts w:hint="cs"/>
          <w:rtl/>
          <w:lang w:eastAsia="he-IL"/>
        </w:rPr>
        <w:t xml:space="preserve">הפך עצמו לבית משפט לחוקה באופן משמעותי יותר, וגם אם </w:t>
      </w:r>
      <w:bookmarkStart w:id="1179" w:name="_ETM_Q1_5707767"/>
      <w:bookmarkEnd w:id="1179"/>
      <w:r>
        <w:rPr>
          <w:rFonts w:hint="cs"/>
          <w:rtl/>
          <w:lang w:eastAsia="he-IL"/>
        </w:rPr>
        <w:t xml:space="preserve">כבוד המשנה לנשיאה רובינשטיין שזה מעט, זה במידה </w:t>
      </w:r>
      <w:bookmarkStart w:id="1180" w:name="_ETM_Q1_5715851"/>
      <w:bookmarkEnd w:id="1180"/>
      <w:r>
        <w:rPr>
          <w:rFonts w:hint="cs"/>
          <w:rtl/>
          <w:lang w:eastAsia="he-IL"/>
        </w:rPr>
        <w:t xml:space="preserve">ובמשורה, עדיין התהליכים הללו, כאשר בית המשפט הזה לחוקה לא </w:t>
      </w:r>
      <w:bookmarkStart w:id="1181" w:name="_ETM_Q1_5724285"/>
      <w:bookmarkEnd w:id="1181"/>
      <w:r>
        <w:rPr>
          <w:rFonts w:hint="cs"/>
          <w:rtl/>
          <w:lang w:eastAsia="he-IL"/>
        </w:rPr>
        <w:t xml:space="preserve">מביא לידי ביטוי ולא מייצג את כלל חלקי העם על </w:t>
      </w:r>
      <w:bookmarkStart w:id="1182" w:name="_ETM_Q1_5728711"/>
      <w:bookmarkEnd w:id="1182"/>
      <w:proofErr w:type="spellStart"/>
      <w:r>
        <w:rPr>
          <w:rFonts w:hint="cs"/>
          <w:rtl/>
          <w:lang w:eastAsia="he-IL"/>
        </w:rPr>
        <w:t>רובדיו</w:t>
      </w:r>
      <w:proofErr w:type="spellEnd"/>
      <w:r>
        <w:rPr>
          <w:rFonts w:hint="cs"/>
          <w:rtl/>
          <w:lang w:eastAsia="he-IL"/>
        </w:rPr>
        <w:t xml:space="preserve">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השבוע התבשרנו, לראשונה מקום המדינה, </w:t>
      </w:r>
      <w:bookmarkStart w:id="1183" w:name="_ETM_Q1_5732754"/>
      <w:bookmarkEnd w:id="1183"/>
      <w:r>
        <w:rPr>
          <w:rFonts w:hint="cs"/>
          <w:rtl/>
          <w:lang w:eastAsia="he-IL"/>
        </w:rPr>
        <w:t xml:space="preserve">על מינויה של שופטת מזרחית מזה 73 שנים. חלקו </w:t>
      </w:r>
      <w:bookmarkStart w:id="1184" w:name="_ETM_Q1_5738542"/>
      <w:bookmarkEnd w:id="1184"/>
      <w:r>
        <w:rPr>
          <w:rFonts w:hint="cs"/>
          <w:rtl/>
          <w:lang w:eastAsia="he-IL"/>
        </w:rPr>
        <w:t xml:space="preserve">של השופט המזרחי, הכיסא המזרחי, כביכול אין משפטנים </w:t>
      </w:r>
      <w:bookmarkStart w:id="1185" w:name="_ETM_Q1_5744598"/>
      <w:bookmarkEnd w:id="1185"/>
      <w:r>
        <w:rPr>
          <w:rFonts w:hint="cs"/>
          <w:rtl/>
          <w:lang w:eastAsia="he-IL"/>
        </w:rPr>
        <w:t xml:space="preserve">מזרחיים טובים? יושבת לידי כאן משפטנית מזרחית מעולה. לא יודע </w:t>
      </w:r>
      <w:bookmarkStart w:id="1186" w:name="_ETM_Q1_5748920"/>
      <w:bookmarkEnd w:id="1186"/>
      <w:r>
        <w:rPr>
          <w:rFonts w:hint="cs"/>
          <w:rtl/>
          <w:lang w:eastAsia="he-IL"/>
        </w:rPr>
        <w:t xml:space="preserve">אם היא תרצה להיות בעליון או רצתה להיות </w:t>
      </w:r>
      <w:bookmarkStart w:id="1187" w:name="_ETM_Q1_5752572"/>
      <w:bookmarkEnd w:id="1187"/>
      <w:r>
        <w:rPr>
          <w:rFonts w:hint="cs"/>
          <w:rtl/>
          <w:lang w:eastAsia="he-IL"/>
        </w:rPr>
        <w:t xml:space="preserve">בעליון, אבל בוודאי ישנם טובים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רבות וטובות, רבים </w:t>
      </w:r>
      <w:bookmarkStart w:id="1188" w:name="_ETM_Q1_5756149"/>
      <w:bookmarkEnd w:id="1188"/>
      <w:r>
        <w:rPr>
          <w:rFonts w:hint="cs"/>
          <w:rtl/>
          <w:lang w:eastAsia="he-IL"/>
        </w:rPr>
        <w:t xml:space="preserve">וטובים. </w:t>
      </w:r>
    </w:p>
    <w:p w:rsidR="00C97E6F" w:rsidRDefault="00C97E6F" w:rsidP="00C97E6F">
      <w:pPr>
        <w:rPr>
          <w:rtl/>
          <w:lang w:eastAsia="he-IL"/>
        </w:rPr>
      </w:pPr>
      <w:bookmarkStart w:id="1189" w:name="_ETM_Q1_5757684"/>
      <w:bookmarkStart w:id="1190" w:name="_ETM_Q1_5757786"/>
      <w:bookmarkStart w:id="1191" w:name="_ETM_Q1_5818019"/>
      <w:bookmarkStart w:id="1192" w:name="_ETM_Q1_5818161"/>
      <w:bookmarkEnd w:id="1189"/>
      <w:bookmarkEnd w:id="1190"/>
      <w:bookmarkEnd w:id="1191"/>
      <w:bookmarkEnd w:id="1192"/>
    </w:p>
    <w:p w:rsidR="00C97E6F" w:rsidRDefault="00C97E6F" w:rsidP="00C97E6F">
      <w:pPr>
        <w:rPr>
          <w:rtl/>
          <w:lang w:eastAsia="he-IL"/>
        </w:rPr>
      </w:pPr>
      <w:bookmarkStart w:id="1193" w:name="_ETM_Q1_5819506"/>
      <w:bookmarkStart w:id="1194" w:name="_ETM_Q1_5819603"/>
      <w:bookmarkStart w:id="1195" w:name="_ETM_Q1_5820002"/>
      <w:bookmarkStart w:id="1196" w:name="_ETM_Q1_5820109"/>
      <w:bookmarkStart w:id="1197" w:name="_ETM_Q1_5757828"/>
      <w:bookmarkStart w:id="1198" w:name="_ETM_Q1_5757895"/>
      <w:bookmarkEnd w:id="1193"/>
      <w:bookmarkEnd w:id="1194"/>
      <w:bookmarkEnd w:id="1195"/>
      <w:bookmarkEnd w:id="1196"/>
      <w:bookmarkEnd w:id="1197"/>
      <w:bookmarkEnd w:id="1198"/>
      <w:r>
        <w:rPr>
          <w:rFonts w:hint="cs"/>
          <w:rtl/>
          <w:lang w:eastAsia="he-IL"/>
        </w:rPr>
        <w:t xml:space="preserve">בית המשפט לא השכיל במשך שנים 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9" w:name="_ETM_Q1_5760858"/>
      <w:bookmarkEnd w:id="1199"/>
      <w:r>
        <w:rPr>
          <w:rFonts w:hint="cs"/>
          <w:rtl/>
          <w:lang w:eastAsia="he-IL"/>
        </w:rPr>
        <w:t xml:space="preserve">אני לא מאשים רק את בית המשפט. בוודאי גם את הממשלות, וגם את הממשלות הקודמות שלא פעלו מספיק </w:t>
      </w:r>
      <w:bookmarkStart w:id="1200" w:name="_ETM_Q1_5766554"/>
      <w:bookmarkEnd w:id="1200"/>
      <w:r>
        <w:rPr>
          <w:rFonts w:hint="cs"/>
          <w:rtl/>
          <w:lang w:eastAsia="he-IL"/>
        </w:rPr>
        <w:t xml:space="preserve">לאותו גיוון. נדרש לחזק את אמון העם בבית המשפט. יש </w:t>
      </w:r>
      <w:bookmarkStart w:id="1201" w:name="_ETM_Q1_5771241"/>
      <w:bookmarkEnd w:id="1201"/>
      <w:r>
        <w:rPr>
          <w:rFonts w:hint="cs"/>
          <w:rtl/>
          <w:lang w:eastAsia="he-IL"/>
        </w:rPr>
        <w:t>לנו בית משפט אחד; אין לנו בית משפט עליון אחר.</w:t>
      </w:r>
      <w:bookmarkStart w:id="1202" w:name="_ETM_Q1_5776614"/>
      <w:bookmarkEnd w:id="1202"/>
      <w:r>
        <w:rPr>
          <w:rFonts w:hint="cs"/>
          <w:rtl/>
          <w:lang w:eastAsia="he-IL"/>
        </w:rPr>
        <w:t xml:space="preserve"> יש לנו ארץ אחת; אין לנו ארץ אחרת. ולכן, אותו </w:t>
      </w:r>
      <w:bookmarkStart w:id="1203" w:name="_ETM_Q1_5781292"/>
      <w:bookmarkEnd w:id="1203"/>
      <w:r>
        <w:rPr>
          <w:rFonts w:hint="cs"/>
          <w:rtl/>
          <w:lang w:eastAsia="he-IL"/>
        </w:rPr>
        <w:t xml:space="preserve">גיוון נדרש לטובת חיזוק אמון הציבור. זה היה חייב להיות </w:t>
      </w:r>
      <w:bookmarkStart w:id="1204" w:name="_ETM_Q1_5785618"/>
      <w:bookmarkEnd w:id="1204"/>
      <w:r>
        <w:rPr>
          <w:rFonts w:hint="cs"/>
          <w:rtl/>
          <w:lang w:eastAsia="he-IL"/>
        </w:rPr>
        <w:t xml:space="preserve">צעד מקדים לאותה נטילת סמכויות, שפגעה באמון הציבור. </w:t>
      </w:r>
      <w:bookmarkStart w:id="1205" w:name="_ETM_Q1_5790829"/>
      <w:bookmarkEnd w:id="1205"/>
      <w:r>
        <w:rPr>
          <w:rFonts w:hint="cs"/>
          <w:rtl/>
          <w:lang w:eastAsia="he-IL"/>
        </w:rPr>
        <w:t xml:space="preserve">בסופו של דבר, תוספת ערך השוויון כנגזרת לכבוד האדם וחירותו </w:t>
      </w:r>
      <w:bookmarkStart w:id="1206" w:name="_ETM_Q1_5796682"/>
      <w:bookmarkEnd w:id="1206"/>
      <w:r>
        <w:rPr>
          <w:rFonts w:hint="cs"/>
          <w:rtl/>
          <w:lang w:eastAsia="he-IL"/>
        </w:rPr>
        <w:t xml:space="preserve">על פי פרי הפסיקה, הביאה לתוצאות שפגעו בליבת האמונה של </w:t>
      </w:r>
      <w:bookmarkStart w:id="1207" w:name="_ETM_Q1_5803263"/>
      <w:bookmarkEnd w:id="1207"/>
      <w:r>
        <w:rPr>
          <w:rFonts w:hint="cs"/>
          <w:rtl/>
          <w:lang w:eastAsia="he-IL"/>
        </w:rPr>
        <w:t xml:space="preserve">אותם אנשים, שהרימו ידם למען חוק יסוד: כבוד האדם </w:t>
      </w:r>
      <w:bookmarkStart w:id="1208" w:name="_ETM_Q1_5807402"/>
      <w:bookmarkEnd w:id="1208"/>
      <w:r>
        <w:rPr>
          <w:rFonts w:hint="cs"/>
          <w:rtl/>
          <w:lang w:eastAsia="he-IL"/>
        </w:rPr>
        <w:t xml:space="preserve">וחירותו. ואם הם היו יודעים, בחלום הכי רחוק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 עזרן היה יודע, שהרמת יד בעד החוק הזה, משמעותה ביטול </w:t>
      </w:r>
      <w:bookmarkStart w:id="1209" w:name="_ETM_Q1_5816226"/>
      <w:bookmarkEnd w:id="1209"/>
      <w:r>
        <w:rPr>
          <w:rFonts w:hint="cs"/>
          <w:rtl/>
          <w:lang w:eastAsia="he-IL"/>
        </w:rPr>
        <w:t xml:space="preserve">חוק הגיוס, ודאי וודאי הוא לא היה מרים את </w:t>
      </w:r>
      <w:bookmarkStart w:id="1210" w:name="_ETM_Q1_5820354"/>
      <w:bookmarkEnd w:id="1210"/>
      <w:r>
        <w:rPr>
          <w:rFonts w:hint="cs"/>
          <w:rtl/>
          <w:lang w:eastAsia="he-IL"/>
        </w:rPr>
        <w:t xml:space="preserve">ידו בעד חוק יסוד: כבוד האדם וחירותו. </w:t>
      </w:r>
    </w:p>
    <w:p w:rsidR="00F44FFF" w:rsidRDefault="00F44FFF" w:rsidP="00C97E6F">
      <w:pPr>
        <w:rPr>
          <w:rtl/>
          <w:lang w:eastAsia="he-IL"/>
        </w:rPr>
      </w:pPr>
      <w:bookmarkStart w:id="1211" w:name="_ETM_Q1_5824676"/>
      <w:bookmarkStart w:id="1212" w:name="_ETM_Q1_5824765"/>
      <w:bookmarkEnd w:id="1211"/>
      <w:bookmarkEnd w:id="1212"/>
    </w:p>
    <w:p w:rsidR="00F44FFF" w:rsidRDefault="00F44FFF" w:rsidP="00C97E6F">
      <w:pPr>
        <w:rPr>
          <w:rtl/>
          <w:lang w:eastAsia="he-IL"/>
        </w:rPr>
      </w:pPr>
      <w:bookmarkStart w:id="1213" w:name="_ETM_Q1_5824836"/>
      <w:bookmarkStart w:id="1214" w:name="_ETM_Q1_5824924"/>
      <w:bookmarkEnd w:id="1213"/>
      <w:bookmarkEnd w:id="1214"/>
      <w:r>
        <w:rPr>
          <w:rFonts w:hint="cs"/>
          <w:rtl/>
          <w:lang w:eastAsia="he-IL"/>
        </w:rPr>
        <w:t>אותו</w:t>
      </w:r>
      <w:bookmarkStart w:id="1215" w:name="_ETM_Q1_5826062"/>
      <w:bookmarkEnd w:id="1215"/>
      <w:r>
        <w:rPr>
          <w:rFonts w:hint="cs"/>
          <w:rtl/>
          <w:lang w:eastAsia="he-IL"/>
        </w:rPr>
        <w:t xml:space="preserve"> עץ שהוליד פירות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 הרב, מורעלים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שפגעו באמת </w:t>
      </w:r>
      <w:bookmarkStart w:id="1216" w:name="_ETM_Q1_5830874"/>
      <w:bookmarkEnd w:id="1216"/>
      <w:r>
        <w:rPr>
          <w:rFonts w:hint="cs"/>
          <w:rtl/>
          <w:lang w:eastAsia="he-IL"/>
        </w:rPr>
        <w:t xml:space="preserve">באותם יסודות שעליהם הושתתה המדינה היהודית, נפגעו פעם אחר פעם </w:t>
      </w:r>
      <w:bookmarkStart w:id="1217" w:name="_ETM_Q1_5836630"/>
      <w:bookmarkEnd w:id="1217"/>
      <w:r>
        <w:rPr>
          <w:rFonts w:hint="cs"/>
          <w:rtl/>
          <w:lang w:eastAsia="he-IL"/>
        </w:rPr>
        <w:t xml:space="preserve">בשם ערכים פרוגרסיביים של מרבית שופטי בית המשפט העליון. הם </w:t>
      </w:r>
      <w:bookmarkStart w:id="1218" w:name="_ETM_Q1_5841470"/>
      <w:bookmarkEnd w:id="1218"/>
      <w:r>
        <w:rPr>
          <w:rFonts w:hint="cs"/>
          <w:rtl/>
          <w:lang w:eastAsia="he-IL"/>
        </w:rPr>
        <w:t xml:space="preserve">נתנו את הטון ברוב דעות לאותם ערכים, ולא הביאו לידי </w:t>
      </w:r>
      <w:bookmarkStart w:id="1219" w:name="_ETM_Q1_5846270"/>
      <w:bookmarkEnd w:id="1219"/>
      <w:r>
        <w:rPr>
          <w:rFonts w:hint="cs"/>
          <w:rtl/>
          <w:lang w:eastAsia="he-IL"/>
        </w:rPr>
        <w:t>ביטוי את קולו של העם, את קולם של</w:t>
      </w:r>
      <w:bookmarkStart w:id="1220" w:name="_ETM_Q1_5852894"/>
      <w:bookmarkEnd w:id="1220"/>
      <w:r>
        <w:rPr>
          <w:rFonts w:hint="cs"/>
          <w:rtl/>
          <w:lang w:eastAsia="he-IL"/>
        </w:rPr>
        <w:t xml:space="preserve"> אזרחים, שרואים את הדברים בצורה אחרת. </w:t>
      </w:r>
    </w:p>
    <w:p w:rsidR="00F44FFF" w:rsidRDefault="00F44FFF" w:rsidP="00C97E6F">
      <w:pPr>
        <w:rPr>
          <w:rtl/>
          <w:lang w:eastAsia="he-IL"/>
        </w:rPr>
      </w:pPr>
      <w:bookmarkStart w:id="1221" w:name="_ETM_Q1_5859328"/>
      <w:bookmarkStart w:id="1222" w:name="_ETM_Q1_5859440"/>
      <w:bookmarkEnd w:id="1221"/>
      <w:bookmarkEnd w:id="1222"/>
    </w:p>
    <w:p w:rsidR="00F44FFF" w:rsidRDefault="00F44FFF" w:rsidP="00C97E6F">
      <w:pPr>
        <w:rPr>
          <w:rtl/>
          <w:lang w:eastAsia="he-IL"/>
        </w:rPr>
      </w:pPr>
      <w:bookmarkStart w:id="1223" w:name="_ETM_Q1_5859504"/>
      <w:bookmarkStart w:id="1224" w:name="_ETM_Q1_5859596"/>
      <w:bookmarkEnd w:id="1223"/>
      <w:bookmarkEnd w:id="1224"/>
      <w:r>
        <w:rPr>
          <w:rFonts w:hint="cs"/>
          <w:rtl/>
          <w:lang w:eastAsia="he-IL"/>
        </w:rPr>
        <w:t xml:space="preserve">פניתי </w:t>
      </w:r>
      <w:bookmarkStart w:id="1225" w:name="_ETM_Q1_5859115"/>
      <w:bookmarkEnd w:id="1225"/>
      <w:r>
        <w:rPr>
          <w:rFonts w:hint="cs"/>
          <w:rtl/>
          <w:lang w:eastAsia="he-IL"/>
        </w:rPr>
        <w:t xml:space="preserve">לבית המשפט לקבל סעד לקיים אירוע בהפרדה, שיועד לציבור החרדי </w:t>
      </w:r>
      <w:bookmarkStart w:id="1226" w:name="_ETM_Q1_5867270"/>
      <w:bookmarkEnd w:id="1226"/>
      <w:r>
        <w:rPr>
          <w:rFonts w:hint="cs"/>
          <w:rtl/>
          <w:lang w:eastAsia="he-IL"/>
        </w:rPr>
        <w:t xml:space="preserve">במרחב הציבורי. אותו בית משפט שנתן את פסק הדין בעפולה, </w:t>
      </w:r>
      <w:bookmarkStart w:id="1227" w:name="_ETM_Q1_5873124"/>
      <w:bookmarkEnd w:id="1227"/>
      <w:r>
        <w:rPr>
          <w:rFonts w:hint="cs"/>
          <w:rtl/>
          <w:lang w:eastAsia="he-IL"/>
        </w:rPr>
        <w:t>וקבע שאסור לקיים אירוע בהפרדה בשם השוויון, ו</w:t>
      </w:r>
      <w:bookmarkStart w:id="1228" w:name="_ETM_Q1_5877904"/>
      <w:bookmarkEnd w:id="1228"/>
      <w:r>
        <w:rPr>
          <w:rFonts w:hint="cs"/>
          <w:rtl/>
          <w:lang w:eastAsia="he-IL"/>
        </w:rPr>
        <w:t xml:space="preserve">חובה לתת אפשרות לכלל הציבור להגיע לכל מקום </w:t>
      </w:r>
      <w:bookmarkStart w:id="1229" w:name="_ETM_Q1_5880183"/>
      <w:bookmarkEnd w:id="1229"/>
      <w:r>
        <w:rPr>
          <w:rFonts w:hint="cs"/>
          <w:rtl/>
          <w:lang w:eastAsia="he-IL"/>
        </w:rPr>
        <w:t xml:space="preserve">במרחב הציבורי, הוא אותו בית משפט שבשם השוויון הורה כן </w:t>
      </w:r>
      <w:bookmarkStart w:id="1230" w:name="_ETM_Q1_5885521"/>
      <w:bookmarkEnd w:id="1230"/>
      <w:r>
        <w:rPr>
          <w:rFonts w:hint="cs"/>
          <w:rtl/>
          <w:lang w:eastAsia="he-IL"/>
        </w:rPr>
        <w:t xml:space="preserve">לקיים את האירוע בהפרדה. מהו שוויון? מהי יציקת </w:t>
      </w:r>
      <w:bookmarkStart w:id="1231" w:name="_ETM_Q1_5892219"/>
      <w:bookmarkEnd w:id="1231"/>
      <w:r>
        <w:rPr>
          <w:rFonts w:hint="cs"/>
          <w:rtl/>
          <w:lang w:eastAsia="he-IL"/>
        </w:rPr>
        <w:t xml:space="preserve">תוכן לאותם ערכים של שוויון? האם אנחנו לא משתמשים בשם </w:t>
      </w:r>
      <w:bookmarkStart w:id="1232" w:name="_ETM_Q1_5895866"/>
      <w:bookmarkEnd w:id="1232"/>
      <w:r>
        <w:rPr>
          <w:rFonts w:hint="cs"/>
          <w:rtl/>
          <w:lang w:eastAsia="he-IL"/>
        </w:rPr>
        <w:t xml:space="preserve">הקדוש של שוויון לטובת קידום ערכים אחרים, שאנחנו יוצקים </w:t>
      </w:r>
      <w:bookmarkStart w:id="1233" w:name="_ETM_Q1_5900892"/>
      <w:bookmarkEnd w:id="1233"/>
      <w:r>
        <w:rPr>
          <w:rFonts w:hint="cs"/>
          <w:rtl/>
          <w:lang w:eastAsia="he-IL"/>
        </w:rPr>
        <w:t>אליהם תוכן?</w:t>
      </w:r>
    </w:p>
    <w:p w:rsidR="00F44FFF" w:rsidRDefault="00F44FFF" w:rsidP="00C97E6F">
      <w:pPr>
        <w:rPr>
          <w:rtl/>
          <w:lang w:eastAsia="he-IL"/>
        </w:rPr>
      </w:pPr>
      <w:bookmarkStart w:id="1234" w:name="_ETM_Q1_5902732"/>
      <w:bookmarkStart w:id="1235" w:name="_ETM_Q1_5902847"/>
      <w:bookmarkEnd w:id="1234"/>
      <w:bookmarkEnd w:id="1235"/>
    </w:p>
    <w:p w:rsidR="00F44FFF" w:rsidRDefault="00F44FFF" w:rsidP="00C97E6F">
      <w:pPr>
        <w:rPr>
          <w:rtl/>
          <w:lang w:eastAsia="he-IL"/>
        </w:rPr>
      </w:pPr>
      <w:bookmarkStart w:id="1236" w:name="_ETM_Q1_5902876"/>
      <w:bookmarkStart w:id="1237" w:name="_ETM_Q1_5902968"/>
      <w:bookmarkEnd w:id="1236"/>
      <w:bookmarkEnd w:id="1237"/>
      <w:r>
        <w:rPr>
          <w:rFonts w:hint="cs"/>
          <w:rtl/>
          <w:lang w:eastAsia="he-IL"/>
        </w:rPr>
        <w:t xml:space="preserve">אין ספק, גם אנחנו כנפגעים מהחלטות שלטוניות </w:t>
      </w:r>
      <w:bookmarkStart w:id="1238" w:name="_ETM_Q1_5909400"/>
      <w:bookmarkEnd w:id="12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היום באופוזיציה. ציבור בני התורה והאברכים מצאו </w:t>
      </w:r>
      <w:bookmarkStart w:id="1239" w:name="_ETM_Q1_5916291"/>
      <w:bookmarkEnd w:id="1239"/>
      <w:r>
        <w:rPr>
          <w:rFonts w:hint="cs"/>
          <w:rtl/>
          <w:lang w:eastAsia="he-IL"/>
        </w:rPr>
        <w:t xml:space="preserve">סעד בבית המשפט העליון בשם השוויון, לעניין גזרת המעונות. </w:t>
      </w:r>
      <w:bookmarkStart w:id="1240" w:name="_ETM_Q1_5922379"/>
      <w:bookmarkEnd w:id="1240"/>
      <w:r>
        <w:rPr>
          <w:rFonts w:hint="cs"/>
          <w:rtl/>
          <w:lang w:eastAsia="he-IL"/>
        </w:rPr>
        <w:t xml:space="preserve">כן, בהחלט. סעד זמני, סעד לשנה. אותם אברכים יוכלו להמשיך </w:t>
      </w:r>
      <w:bookmarkStart w:id="1241" w:name="_ETM_Q1_5927773"/>
      <w:bookmarkEnd w:id="1241"/>
      <w:r>
        <w:rPr>
          <w:rFonts w:hint="cs"/>
          <w:rtl/>
          <w:lang w:eastAsia="he-IL"/>
        </w:rPr>
        <w:t xml:space="preserve">ולקבל את המלגה שמגיעה להם. עם זאת, אין </w:t>
      </w:r>
      <w:bookmarkStart w:id="1242" w:name="_ETM_Q1_5931092"/>
      <w:bookmarkEnd w:id="1242"/>
      <w:r>
        <w:rPr>
          <w:rFonts w:hint="cs"/>
          <w:rtl/>
          <w:lang w:eastAsia="he-IL"/>
        </w:rPr>
        <w:t xml:space="preserve">הצר שווה בנזק המלך, וכשאנחנו מסתכלים על האירוע בתמונה </w:t>
      </w:r>
      <w:bookmarkStart w:id="1243" w:name="_ETM_Q1_5935677"/>
      <w:bookmarkEnd w:id="1243"/>
      <w:r>
        <w:rPr>
          <w:rFonts w:hint="cs"/>
          <w:rtl/>
          <w:lang w:eastAsia="he-IL"/>
        </w:rPr>
        <w:t xml:space="preserve">הכוללת, ישנו קושי גדול בכך </w:t>
      </w:r>
      <w:bookmarkStart w:id="1244" w:name="_ETM_Q1_5938075"/>
      <w:bookmarkEnd w:id="1244"/>
      <w:r>
        <w:rPr>
          <w:rFonts w:hint="cs"/>
          <w:rtl/>
          <w:lang w:eastAsia="he-IL"/>
        </w:rPr>
        <w:t>שאותו בית משפט לחוקה לא מורכב מכלל נציגי העם באופן</w:t>
      </w:r>
      <w:bookmarkStart w:id="1245" w:name="_ETM_Q1_5944491"/>
      <w:bookmarkEnd w:id="1245"/>
      <w:r>
        <w:rPr>
          <w:rFonts w:hint="cs"/>
          <w:rtl/>
          <w:lang w:eastAsia="he-IL"/>
        </w:rPr>
        <w:t xml:space="preserve"> כזה, שישקף ויבטא את אותם אנשים. אני יודע שהנש</w:t>
      </w:r>
      <w:bookmarkStart w:id="1246" w:name="_ETM_Q1_5948414"/>
      <w:bookmarkEnd w:id="1246"/>
      <w:r>
        <w:rPr>
          <w:rFonts w:hint="cs"/>
          <w:rtl/>
          <w:lang w:eastAsia="he-IL"/>
        </w:rPr>
        <w:t xml:space="preserve">יא דאז ברק, פעל למנות את הרב </w:t>
      </w:r>
      <w:proofErr w:type="spellStart"/>
      <w:r>
        <w:rPr>
          <w:rFonts w:hint="cs"/>
          <w:rtl/>
          <w:lang w:eastAsia="he-IL"/>
        </w:rPr>
        <w:t>דייחובסקי</w:t>
      </w:r>
      <w:proofErr w:type="spellEnd"/>
      <w:r>
        <w:rPr>
          <w:rFonts w:hint="cs"/>
          <w:rtl/>
          <w:lang w:eastAsia="he-IL"/>
        </w:rPr>
        <w:t xml:space="preserve"> לבית המשפט העליון, ולא עלה בידו, כדי להביא לייצוג. אבל זה </w:t>
      </w:r>
      <w:bookmarkStart w:id="1247" w:name="_ETM_Q1_5957976"/>
      <w:bookmarkEnd w:id="1247"/>
      <w:r>
        <w:rPr>
          <w:rFonts w:hint="cs"/>
          <w:rtl/>
          <w:lang w:eastAsia="he-IL"/>
        </w:rPr>
        <w:t xml:space="preserve">מעט מדי, וכשזה קורה תוך כדי תנועה, אנחנו מאבדים את </w:t>
      </w:r>
      <w:bookmarkStart w:id="1248" w:name="_ETM_Q1_5963224"/>
      <w:bookmarkEnd w:id="1248"/>
      <w:r>
        <w:rPr>
          <w:rFonts w:hint="cs"/>
          <w:rtl/>
          <w:lang w:eastAsia="he-IL"/>
        </w:rPr>
        <w:t>אמון הציבור בבית המשפט. אני לא אומר את</w:t>
      </w:r>
      <w:bookmarkStart w:id="1249" w:name="_ETM_Q1_5965295"/>
      <w:bookmarkEnd w:id="1249"/>
      <w:r>
        <w:rPr>
          <w:rFonts w:hint="cs"/>
          <w:rtl/>
          <w:lang w:eastAsia="he-IL"/>
        </w:rPr>
        <w:t xml:space="preserve"> זה, חלילה, מתוך צעד מתריס, שמבקש לאבד את </w:t>
      </w:r>
      <w:bookmarkStart w:id="1250" w:name="_ETM_Q1_5970008"/>
      <w:bookmarkEnd w:id="1250"/>
      <w:r>
        <w:rPr>
          <w:rFonts w:hint="cs"/>
          <w:rtl/>
          <w:lang w:eastAsia="he-IL"/>
        </w:rPr>
        <w:t xml:space="preserve">אמון הציבור. אני אומר את זה כמי שרוצה שיהיה אמון </w:t>
      </w:r>
      <w:bookmarkStart w:id="1251" w:name="_ETM_Q1_5974352"/>
      <w:bookmarkEnd w:id="1251"/>
      <w:r>
        <w:rPr>
          <w:rFonts w:hint="cs"/>
          <w:rtl/>
          <w:lang w:eastAsia="he-IL"/>
        </w:rPr>
        <w:t xml:space="preserve">ציבור, וכמי ששואף להגדיל את אמון הציבור בבית המשפט. צריכים </w:t>
      </w:r>
      <w:bookmarkStart w:id="1252" w:name="_ETM_Q1_5977391"/>
      <w:bookmarkEnd w:id="1252"/>
      <w:r>
        <w:rPr>
          <w:rFonts w:hint="cs"/>
          <w:rtl/>
          <w:lang w:eastAsia="he-IL"/>
        </w:rPr>
        <w:t xml:space="preserve">לתת על זה את הדעת. תודה רבה. </w:t>
      </w:r>
    </w:p>
    <w:p w:rsidR="00F44FFF" w:rsidRDefault="00F44FFF" w:rsidP="00C97E6F">
      <w:pPr>
        <w:rPr>
          <w:rtl/>
          <w:lang w:eastAsia="he-IL"/>
        </w:rPr>
      </w:pPr>
      <w:bookmarkStart w:id="1253" w:name="_ETM_Q1_5979400"/>
      <w:bookmarkStart w:id="1254" w:name="_ETM_Q1_5979515"/>
      <w:bookmarkEnd w:id="1253"/>
      <w:bookmarkEnd w:id="1254"/>
    </w:p>
    <w:p w:rsidR="00F44FFF" w:rsidRDefault="00F44FFF" w:rsidP="00B53DFD">
      <w:pPr>
        <w:pStyle w:val="af6"/>
        <w:rPr>
          <w:rtl/>
        </w:rPr>
      </w:pPr>
      <w:bookmarkStart w:id="1255" w:name="ET_yor_6156_51"/>
      <w:r w:rsidRPr="00B53DFD">
        <w:rPr>
          <w:rStyle w:val="TagStyle"/>
          <w:rtl/>
        </w:rPr>
        <w:t xml:space="preserve"> &lt;&lt; יור &gt;&gt;</w:t>
      </w:r>
      <w:r w:rsidRPr="00F44FF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44FF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5"/>
    </w:p>
    <w:p w:rsidR="00F44FFF" w:rsidRDefault="00F44FFF" w:rsidP="00F44FFF">
      <w:pPr>
        <w:pStyle w:val="KeepWithNext"/>
        <w:rPr>
          <w:rtl/>
          <w:lang w:eastAsia="he-IL"/>
        </w:rPr>
      </w:pPr>
    </w:p>
    <w:p w:rsidR="00F44FFF" w:rsidRDefault="00F44FFF" w:rsidP="00F44FFF">
      <w:pPr>
        <w:rPr>
          <w:rtl/>
          <w:lang w:eastAsia="he-IL"/>
        </w:rPr>
      </w:pPr>
      <w:bookmarkStart w:id="1256" w:name="_ETM_Q1_5980338"/>
      <w:bookmarkEnd w:id="1256"/>
      <w:r>
        <w:rPr>
          <w:rFonts w:hint="cs"/>
          <w:rtl/>
          <w:lang w:eastAsia="he-IL"/>
        </w:rPr>
        <w:t xml:space="preserve">תודה, אדוני. פרופ' </w:t>
      </w:r>
      <w:bookmarkStart w:id="1257" w:name="_ETM_Q1_5982195"/>
      <w:bookmarkEnd w:id="1257"/>
      <w:r>
        <w:rPr>
          <w:rFonts w:hint="cs"/>
          <w:rtl/>
          <w:lang w:eastAsia="he-IL"/>
        </w:rPr>
        <w:t xml:space="preserve">ליבאי, בבקשה. </w:t>
      </w:r>
    </w:p>
    <w:p w:rsidR="00F44FFF" w:rsidRDefault="00F44FFF" w:rsidP="00F44FFF">
      <w:pPr>
        <w:rPr>
          <w:rtl/>
          <w:lang w:eastAsia="he-IL"/>
        </w:rPr>
      </w:pPr>
      <w:bookmarkStart w:id="1258" w:name="_ETM_Q1_5982316"/>
      <w:bookmarkStart w:id="1259" w:name="_ETM_Q1_5982420"/>
      <w:bookmarkEnd w:id="1258"/>
      <w:bookmarkEnd w:id="1259"/>
    </w:p>
    <w:p w:rsidR="00F44FFF" w:rsidRDefault="00F44FFF" w:rsidP="00B53DFD">
      <w:pPr>
        <w:pStyle w:val="af9"/>
        <w:rPr>
          <w:rtl/>
          <w:lang w:eastAsia="he-IL"/>
        </w:rPr>
      </w:pPr>
      <w:bookmarkStart w:id="1260" w:name="ET_guest_602025_52"/>
      <w:r w:rsidRPr="00B53DFD">
        <w:rPr>
          <w:rStyle w:val="TagStyle"/>
          <w:rtl/>
        </w:rPr>
        <w:t xml:space="preserve"> &lt;&lt; אורח &gt;&gt;</w:t>
      </w:r>
      <w:r w:rsidRPr="00F44FFF">
        <w:rPr>
          <w:rStyle w:val="TagStyle"/>
          <w:rtl/>
        </w:rPr>
        <w:t xml:space="preserve"> </w:t>
      </w:r>
      <w:r>
        <w:rPr>
          <w:rtl/>
          <w:lang w:eastAsia="he-IL"/>
        </w:rPr>
        <w:t>דוד ליבאי:</w:t>
      </w:r>
      <w:r w:rsidRPr="00F44FF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0"/>
    </w:p>
    <w:p w:rsidR="00F44FFF" w:rsidRDefault="00F44FFF" w:rsidP="00F44FFF">
      <w:pPr>
        <w:pStyle w:val="KeepWithNext"/>
        <w:rPr>
          <w:rtl/>
          <w:lang w:eastAsia="he-IL"/>
        </w:rPr>
      </w:pPr>
    </w:p>
    <w:p w:rsidR="00F44FFF" w:rsidRDefault="00F44FFF" w:rsidP="00F44FFF">
      <w:pPr>
        <w:rPr>
          <w:rtl/>
          <w:lang w:eastAsia="he-IL"/>
        </w:rPr>
      </w:pPr>
      <w:bookmarkStart w:id="1261" w:name="_ETM_Q1_5984667"/>
      <w:bookmarkEnd w:id="1261"/>
      <w:r>
        <w:rPr>
          <w:rFonts w:hint="cs"/>
          <w:rtl/>
          <w:lang w:eastAsia="he-IL"/>
        </w:rPr>
        <w:t xml:space="preserve">אני ביקשתי לא לדבר היום. </w:t>
      </w:r>
    </w:p>
    <w:p w:rsidR="00F44FFF" w:rsidRDefault="00F44FFF" w:rsidP="00F44FFF">
      <w:pPr>
        <w:rPr>
          <w:rtl/>
          <w:lang w:eastAsia="he-IL"/>
        </w:rPr>
      </w:pPr>
      <w:bookmarkStart w:id="1262" w:name="_ETM_Q1_5985988"/>
      <w:bookmarkStart w:id="1263" w:name="_ETM_Q1_5986084"/>
      <w:bookmarkEnd w:id="1262"/>
      <w:bookmarkEnd w:id="1263"/>
    </w:p>
    <w:p w:rsidR="00F44FFF" w:rsidRDefault="00F44FFF" w:rsidP="00B53DFD">
      <w:pPr>
        <w:pStyle w:val="af6"/>
        <w:rPr>
          <w:rtl/>
        </w:rPr>
      </w:pPr>
      <w:bookmarkStart w:id="1264" w:name="ET_yor_6156_53"/>
      <w:r w:rsidRPr="00B53DFD">
        <w:rPr>
          <w:rStyle w:val="TagStyle"/>
          <w:rtl/>
        </w:rPr>
        <w:t xml:space="preserve"> &lt;&lt; יור &gt;&gt;</w:t>
      </w:r>
      <w:r w:rsidRPr="00F44FF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44FF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4"/>
    </w:p>
    <w:p w:rsidR="00F44FFF" w:rsidRDefault="00F44FFF" w:rsidP="00F44FFF">
      <w:pPr>
        <w:pStyle w:val="KeepWithNext"/>
        <w:rPr>
          <w:rtl/>
          <w:lang w:eastAsia="he-IL"/>
        </w:rPr>
      </w:pPr>
    </w:p>
    <w:p w:rsidR="00F44FFF" w:rsidRDefault="00F44FFF" w:rsidP="00F44FFF">
      <w:pPr>
        <w:rPr>
          <w:rtl/>
          <w:lang w:eastAsia="he-IL"/>
        </w:rPr>
      </w:pPr>
      <w:bookmarkStart w:id="1265" w:name="_ETM_Q1_5986824"/>
      <w:bookmarkEnd w:id="1265"/>
      <w:r>
        <w:rPr>
          <w:rFonts w:hint="cs"/>
          <w:rtl/>
          <w:lang w:eastAsia="he-IL"/>
        </w:rPr>
        <w:t>בסדר גמור, תודה</w:t>
      </w:r>
      <w:bookmarkStart w:id="1266" w:name="_ETM_Q1_5989570"/>
      <w:bookmarkEnd w:id="1266"/>
      <w:r>
        <w:rPr>
          <w:rFonts w:hint="cs"/>
          <w:rtl/>
          <w:lang w:eastAsia="he-IL"/>
        </w:rPr>
        <w:t xml:space="preserve">. פרופ' שטרית, בבקשה. </w:t>
      </w:r>
    </w:p>
    <w:p w:rsidR="00F44FFF" w:rsidRDefault="00F44FFF" w:rsidP="00F44FFF">
      <w:pPr>
        <w:rPr>
          <w:rtl/>
          <w:lang w:eastAsia="he-IL"/>
        </w:rPr>
      </w:pPr>
    </w:p>
    <w:p w:rsidR="00F44FFF" w:rsidRDefault="00F44FFF" w:rsidP="00B53DFD">
      <w:pPr>
        <w:pStyle w:val="af9"/>
        <w:rPr>
          <w:rtl/>
          <w:lang w:eastAsia="he-IL"/>
        </w:rPr>
      </w:pPr>
      <w:bookmarkStart w:id="1267" w:name="ET_guest_2566_54"/>
      <w:r w:rsidRPr="00B53DFD">
        <w:rPr>
          <w:rStyle w:val="TagStyle"/>
          <w:rtl/>
        </w:rPr>
        <w:t xml:space="preserve"> &lt;&lt; אורח &gt;&gt;</w:t>
      </w:r>
      <w:r w:rsidRPr="00F44FFF">
        <w:rPr>
          <w:rStyle w:val="TagStyle"/>
          <w:rtl/>
        </w:rPr>
        <w:t xml:space="preserve"> </w:t>
      </w:r>
      <w:r>
        <w:rPr>
          <w:rtl/>
          <w:lang w:eastAsia="he-IL"/>
        </w:rPr>
        <w:t>שמעון שטרית:</w:t>
      </w:r>
      <w:r w:rsidRPr="00F44FF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7"/>
    </w:p>
    <w:p w:rsidR="00F44FFF" w:rsidRDefault="00F44FFF" w:rsidP="00F44FFF">
      <w:pPr>
        <w:pStyle w:val="KeepWithNext"/>
        <w:rPr>
          <w:rtl/>
          <w:lang w:eastAsia="he-IL"/>
        </w:rPr>
      </w:pPr>
    </w:p>
    <w:p w:rsidR="00F44FFF" w:rsidRDefault="00F44FFF" w:rsidP="00F44FFF">
      <w:pPr>
        <w:rPr>
          <w:rtl/>
          <w:lang w:eastAsia="he-IL"/>
        </w:rPr>
      </w:pPr>
      <w:bookmarkStart w:id="1268" w:name="_ETM_Q1_5995885"/>
      <w:bookmarkEnd w:id="1268"/>
      <w:r>
        <w:rPr>
          <w:rFonts w:hint="cs"/>
          <w:rtl/>
          <w:lang w:eastAsia="he-IL"/>
        </w:rPr>
        <w:t xml:space="preserve">אני מודה שאני מתרגש לראות את </w:t>
      </w:r>
      <w:bookmarkStart w:id="1269" w:name="_ETM_Q1_5997286"/>
      <w:bookmarkEnd w:id="1269"/>
      <w:r>
        <w:rPr>
          <w:rFonts w:hint="cs"/>
          <w:rtl/>
          <w:lang w:eastAsia="he-IL"/>
        </w:rPr>
        <w:t xml:space="preserve">כל החברים הוותיקים. אני רוצה להזכיר שניים, חוץ מאמנון שלא </w:t>
      </w:r>
      <w:bookmarkStart w:id="1270" w:name="_ETM_Q1_6004579"/>
      <w:bookmarkEnd w:id="1270"/>
      <w:r>
        <w:rPr>
          <w:rFonts w:hint="cs"/>
          <w:rtl/>
          <w:lang w:eastAsia="he-IL"/>
        </w:rPr>
        <w:t xml:space="preserve">פגשתי לפני כן. דיבר הרב יצחק לוי על כך </w:t>
      </w:r>
      <w:bookmarkStart w:id="1271" w:name="_ETM_Q1_6013318"/>
      <w:bookmarkEnd w:id="1271"/>
      <w:r>
        <w:rPr>
          <w:rFonts w:hint="cs"/>
          <w:rtl/>
          <w:lang w:eastAsia="he-IL"/>
        </w:rPr>
        <w:t xml:space="preserve">ששיתפנו פעולה, לא רק בענייני קידום חוקי הזכויות, חופש העיסוק </w:t>
      </w:r>
      <w:bookmarkStart w:id="1272" w:name="_ETM_Q1_6022788"/>
      <w:bookmarkEnd w:id="1272"/>
      <w:r>
        <w:rPr>
          <w:rFonts w:hint="cs"/>
          <w:rtl/>
          <w:lang w:eastAsia="he-IL"/>
        </w:rPr>
        <w:t xml:space="preserve">וכבוד האדם, ואני אסיר תודה אישית לאוריאל וליצחק לוי, </w:t>
      </w:r>
      <w:bookmarkStart w:id="1273" w:name="_ETM_Q1_6028797"/>
      <w:bookmarkEnd w:id="1273"/>
      <w:r>
        <w:rPr>
          <w:rFonts w:hint="cs"/>
          <w:rtl/>
          <w:lang w:eastAsia="he-IL"/>
        </w:rPr>
        <w:t xml:space="preserve">שהעברנו את חוק ההגנה על הערבים. זה היה חוק חברתי </w:t>
      </w:r>
      <w:bookmarkStart w:id="1274" w:name="_ETM_Q1_6033247"/>
      <w:bookmarkEnd w:id="1274"/>
      <w:r>
        <w:rPr>
          <w:rFonts w:hint="cs"/>
          <w:rtl/>
          <w:lang w:eastAsia="he-IL"/>
        </w:rPr>
        <w:t xml:space="preserve">מאוד חשוב, ואותו הרכב ועדה היה אחראי גם לחקיקה נוספת. </w:t>
      </w:r>
      <w:bookmarkStart w:id="1275" w:name="_ETM_Q1_6039647"/>
      <w:bookmarkEnd w:id="1275"/>
      <w:r>
        <w:rPr>
          <w:rFonts w:hint="cs"/>
          <w:rtl/>
          <w:lang w:eastAsia="he-IL"/>
        </w:rPr>
        <w:t>חשוב להגיד את זה, שוועדת החוקה עושה מלאכה גדולה מאוד</w:t>
      </w:r>
      <w:bookmarkStart w:id="1276" w:name="_ETM_Q1_6045418"/>
      <w:bookmarkEnd w:id="1276"/>
      <w:r>
        <w:rPr>
          <w:rFonts w:hint="cs"/>
          <w:rtl/>
          <w:lang w:eastAsia="he-IL"/>
        </w:rPr>
        <w:t xml:space="preserve"> בכל התחומים. גם אתם היום ממלאים תפקיד חשוב, וזאת הזדמנות </w:t>
      </w:r>
      <w:bookmarkStart w:id="1277" w:name="_ETM_Q1_6050653"/>
      <w:bookmarkEnd w:id="1277"/>
      <w:r>
        <w:rPr>
          <w:rFonts w:hint="cs"/>
          <w:rtl/>
          <w:lang w:eastAsia="he-IL"/>
        </w:rPr>
        <w:t xml:space="preserve">להגיד לכל חבריי יישר כוח. אני באמת נרגש לפגוש </w:t>
      </w:r>
      <w:bookmarkStart w:id="1278" w:name="_ETM_Q1_6059789"/>
      <w:bookmarkEnd w:id="1278"/>
      <w:r>
        <w:rPr>
          <w:rFonts w:hint="cs"/>
          <w:rtl/>
          <w:lang w:eastAsia="he-IL"/>
        </w:rPr>
        <w:t xml:space="preserve">את כולם. </w:t>
      </w:r>
    </w:p>
    <w:p w:rsidR="00F44FFF" w:rsidRDefault="00F44FFF" w:rsidP="00F44FFF">
      <w:pPr>
        <w:rPr>
          <w:rtl/>
          <w:lang w:eastAsia="he-IL"/>
        </w:rPr>
      </w:pPr>
      <w:bookmarkStart w:id="1279" w:name="_ETM_Q1_6059015"/>
      <w:bookmarkStart w:id="1280" w:name="_ETM_Q1_6059129"/>
      <w:bookmarkEnd w:id="1279"/>
      <w:bookmarkEnd w:id="1280"/>
    </w:p>
    <w:p w:rsidR="003B76B7" w:rsidRDefault="00F44FFF" w:rsidP="00F44FFF">
      <w:pPr>
        <w:rPr>
          <w:rtl/>
          <w:lang w:eastAsia="he-IL"/>
        </w:rPr>
      </w:pPr>
      <w:bookmarkStart w:id="1281" w:name="_ETM_Q1_6059159"/>
      <w:bookmarkStart w:id="1282" w:name="_ETM_Q1_6059234"/>
      <w:bookmarkEnd w:id="1281"/>
      <w:bookmarkEnd w:id="1282"/>
      <w:r>
        <w:rPr>
          <w:rFonts w:hint="cs"/>
          <w:rtl/>
          <w:lang w:eastAsia="he-IL"/>
        </w:rPr>
        <w:t xml:space="preserve">תודה לך, אדוני היושב-ראש, הרב גלעד קריב, על </w:t>
      </w:r>
      <w:bookmarkStart w:id="1283" w:name="_ETM_Q1_6063991"/>
      <w:bookmarkEnd w:id="1283"/>
      <w:r>
        <w:rPr>
          <w:rFonts w:hint="cs"/>
          <w:rtl/>
          <w:lang w:eastAsia="he-IL"/>
        </w:rPr>
        <w:t xml:space="preserve">שזימנת אותנו לדון בנושא מאוד מרכזי למרקם החוקתי של מדינת </w:t>
      </w:r>
      <w:bookmarkStart w:id="1284" w:name="_ETM_Q1_6069831"/>
      <w:bookmarkEnd w:id="1284"/>
      <w:r>
        <w:rPr>
          <w:rFonts w:hint="cs"/>
          <w:rtl/>
          <w:lang w:eastAsia="he-IL"/>
        </w:rPr>
        <w:t xml:space="preserve">ישראל. אני אגיד כמה הערות קצרות. ראשית, אני מצטרף לקריאה </w:t>
      </w:r>
      <w:bookmarkStart w:id="1285" w:name="_ETM_Q1_6079287"/>
      <w:bookmarkEnd w:id="1285"/>
      <w:r>
        <w:rPr>
          <w:rFonts w:hint="cs"/>
          <w:rtl/>
          <w:lang w:eastAsia="he-IL"/>
        </w:rPr>
        <w:t>לעשות את השלמת החוקה, ואני מציע לא להסתפק רק בחוק</w:t>
      </w:r>
      <w:bookmarkStart w:id="1286" w:name="_ETM_Q1_6083049"/>
      <w:bookmarkEnd w:id="1286"/>
      <w:r>
        <w:rPr>
          <w:rFonts w:hint="cs"/>
          <w:rtl/>
          <w:lang w:eastAsia="he-IL"/>
        </w:rPr>
        <w:t xml:space="preserve"> יסוד: החקיקה, אלא להתמודד גם עם חוק זכויות </w:t>
      </w:r>
      <w:bookmarkStart w:id="1287" w:name="_ETM_Q1_6087613"/>
      <w:bookmarkEnd w:id="1287"/>
      <w:r>
        <w:rPr>
          <w:rFonts w:hint="cs"/>
          <w:rtl/>
          <w:lang w:eastAsia="he-IL"/>
        </w:rPr>
        <w:t xml:space="preserve">משפטיות וגם עם חוק זכויות חברתיות. זה לא פחות חשוב. </w:t>
      </w:r>
      <w:bookmarkStart w:id="1288" w:name="_ETM_Q1_6093609"/>
      <w:bookmarkEnd w:id="1288"/>
      <w:r>
        <w:rPr>
          <w:rFonts w:hint="cs"/>
          <w:rtl/>
          <w:lang w:eastAsia="he-IL"/>
        </w:rPr>
        <w:t>אולי זה ישקף את תנועת העבודה, אחרי שמתחו פ</w:t>
      </w:r>
      <w:bookmarkStart w:id="1289" w:name="_ETM_Q1_6098661"/>
      <w:bookmarkEnd w:id="1289"/>
      <w:r>
        <w:rPr>
          <w:rFonts w:hint="cs"/>
          <w:rtl/>
          <w:lang w:eastAsia="he-IL"/>
        </w:rPr>
        <w:t xml:space="preserve">ה ביקורת על תנועת העבודה. ללא הסכמה שלנו בוועדה, אני </w:t>
      </w:r>
      <w:bookmarkStart w:id="1290" w:name="_ETM_Q1_6102601"/>
      <w:bookmarkEnd w:id="1290"/>
      <w:r>
        <w:rPr>
          <w:rFonts w:hint="cs"/>
          <w:rtl/>
          <w:lang w:eastAsia="he-IL"/>
        </w:rPr>
        <w:t>חושב שגם זה לא היה עובר.</w:t>
      </w:r>
    </w:p>
    <w:p w:rsidR="00F44FFF" w:rsidRDefault="00F44FFF" w:rsidP="00F44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לנו לא מעט חברים, ואנחנו כולנו תמכנו בחוק בוועדה, כולל דוד, </w:t>
      </w:r>
      <w:bookmarkStart w:id="1291" w:name="_ETM_Q1_6112767"/>
      <w:bookmarkEnd w:id="1291"/>
      <w:r>
        <w:rPr>
          <w:rFonts w:hint="cs"/>
          <w:rtl/>
          <w:lang w:eastAsia="he-IL"/>
        </w:rPr>
        <w:t xml:space="preserve">עוד לפני שנכנסנו לממשלה. שלא לדבר על מה שסיפר כבר </w:t>
      </w:r>
      <w:bookmarkStart w:id="1292" w:name="_ETM_Q1_6117779"/>
      <w:bookmarkEnd w:id="1292"/>
      <w:r>
        <w:rPr>
          <w:rFonts w:hint="cs"/>
          <w:rtl/>
          <w:lang w:eastAsia="he-IL"/>
        </w:rPr>
        <w:t xml:space="preserve">דדי צוקר על התוספת החשובה שנעשתה ב-1994. תנועת העבודה תמכה, </w:t>
      </w:r>
      <w:bookmarkStart w:id="1293" w:name="_ETM_Q1_6128384"/>
      <w:bookmarkEnd w:id="1293"/>
      <w:r>
        <w:rPr>
          <w:rFonts w:hint="cs"/>
          <w:rtl/>
          <w:lang w:eastAsia="he-IL"/>
        </w:rPr>
        <w:t xml:space="preserve">תומכת וכל השנים היא מילאה תפקיד מאוד חשוב. </w:t>
      </w:r>
    </w:p>
    <w:p w:rsidR="00F44FFF" w:rsidRDefault="00F44FFF" w:rsidP="00F44FFF">
      <w:pPr>
        <w:rPr>
          <w:rtl/>
          <w:lang w:eastAsia="he-IL"/>
        </w:rPr>
      </w:pPr>
      <w:bookmarkStart w:id="1294" w:name="_ETM_Q1_6134077"/>
      <w:bookmarkStart w:id="1295" w:name="_ETM_Q1_6134199"/>
      <w:bookmarkEnd w:id="1294"/>
      <w:bookmarkEnd w:id="1295"/>
    </w:p>
    <w:p w:rsidR="00F44FFF" w:rsidRDefault="00F44FFF" w:rsidP="00F44FFF">
      <w:pPr>
        <w:rPr>
          <w:rtl/>
          <w:lang w:eastAsia="he-IL"/>
        </w:rPr>
      </w:pPr>
      <w:bookmarkStart w:id="1296" w:name="_ETM_Q1_6134275"/>
      <w:bookmarkEnd w:id="1296"/>
      <w:r>
        <w:rPr>
          <w:rFonts w:hint="cs"/>
          <w:rtl/>
          <w:lang w:eastAsia="he-IL"/>
        </w:rPr>
        <w:t>א</w:t>
      </w:r>
      <w:bookmarkStart w:id="1297" w:name="_ETM_Q1_6134361"/>
      <w:bookmarkEnd w:id="1297"/>
      <w:r>
        <w:rPr>
          <w:rFonts w:hint="cs"/>
          <w:rtl/>
          <w:lang w:eastAsia="he-IL"/>
        </w:rPr>
        <w:t xml:space="preserve">ני רוצה </w:t>
      </w:r>
      <w:bookmarkStart w:id="1298" w:name="_ETM_Q1_6135052"/>
      <w:bookmarkEnd w:id="1298"/>
      <w:r>
        <w:rPr>
          <w:rFonts w:hint="cs"/>
          <w:rtl/>
          <w:lang w:eastAsia="he-IL"/>
        </w:rPr>
        <w:t xml:space="preserve">להזכיר, אנחנו מדברים על חוקי הזכויות שנחקקו ב-1992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</w:t>
      </w:r>
      <w:bookmarkStart w:id="1299" w:name="_ETM_Q1_6140448"/>
      <w:bookmarkEnd w:id="1299"/>
      <w:r>
        <w:rPr>
          <w:rFonts w:hint="cs"/>
          <w:rtl/>
          <w:lang w:eastAsia="he-IL"/>
        </w:rPr>
        <w:t xml:space="preserve">פש העיסוק וכבוד האדם. אסור להתעלם מהמשקל החוקתי של </w:t>
      </w:r>
      <w:bookmarkStart w:id="1300" w:name="_ETM_Q1_6145562"/>
      <w:bookmarkEnd w:id="1300"/>
      <w:r>
        <w:rPr>
          <w:rFonts w:hint="cs"/>
          <w:rtl/>
          <w:lang w:eastAsia="he-IL"/>
        </w:rPr>
        <w:t xml:space="preserve">כל חוקי היסוד האחרים, שנבנו במהלך שנים רבות על פי </w:t>
      </w:r>
      <w:bookmarkStart w:id="1301" w:name="_ETM_Q1_6151398"/>
      <w:bookmarkEnd w:id="1301"/>
      <w:r>
        <w:rPr>
          <w:rFonts w:hint="cs"/>
          <w:rtl/>
          <w:lang w:eastAsia="he-IL"/>
        </w:rPr>
        <w:t xml:space="preserve">התפיסה של הררי, ובן גוריון תמך בה. בלי </w:t>
      </w:r>
      <w:bookmarkStart w:id="1302" w:name="_ETM_Q1_6156655"/>
      <w:bookmarkEnd w:id="1302"/>
      <w:r>
        <w:rPr>
          <w:rFonts w:hint="cs"/>
          <w:rtl/>
          <w:lang w:eastAsia="he-IL"/>
        </w:rPr>
        <w:t>זה, המסד הזה לא היה מתקיים. אני רוצה להוסי</w:t>
      </w:r>
      <w:bookmarkStart w:id="1303" w:name="_ETM_Q1_6163999"/>
      <w:bookmarkEnd w:id="1303"/>
      <w:r>
        <w:rPr>
          <w:rFonts w:hint="cs"/>
          <w:rtl/>
          <w:lang w:eastAsia="he-IL"/>
        </w:rPr>
        <w:t xml:space="preserve">ף שאנחנו, כוועדת חוקה באותה תקופה, בעבודה אדירה שנעשתה </w:t>
      </w:r>
      <w:bookmarkStart w:id="1304" w:name="_ETM_Q1_6166598"/>
      <w:bookmarkEnd w:id="1304"/>
      <w:r>
        <w:rPr>
          <w:rFonts w:hint="cs"/>
          <w:rtl/>
          <w:lang w:eastAsia="he-IL"/>
        </w:rPr>
        <w:t xml:space="preserve">על ידי אוריאל, דן, יצחק ואמנון, ישבה על מסד </w:t>
      </w:r>
      <w:bookmarkStart w:id="1305" w:name="_ETM_Q1_6174502"/>
      <w:bookmarkEnd w:id="1305"/>
      <w:r>
        <w:rPr>
          <w:rFonts w:hint="cs"/>
          <w:rtl/>
          <w:lang w:eastAsia="he-IL"/>
        </w:rPr>
        <w:t xml:space="preserve">מאוד חשוב. הייתה הצעה של כהן והייתה הצעה של פרופ' </w:t>
      </w:r>
      <w:bookmarkStart w:id="1306" w:name="_ETM_Q1_6178940"/>
      <w:bookmarkEnd w:id="1306"/>
      <w:proofErr w:type="spellStart"/>
      <w:r>
        <w:rPr>
          <w:rFonts w:hint="cs"/>
          <w:rtl/>
          <w:lang w:eastAsia="he-IL"/>
        </w:rPr>
        <w:t>קלינג</w:t>
      </w:r>
      <w:r w:rsidR="003B76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ופר</w:t>
      </w:r>
      <w:proofErr w:type="spellEnd"/>
      <w:r>
        <w:rPr>
          <w:rFonts w:hint="cs"/>
          <w:rtl/>
          <w:lang w:eastAsia="he-IL"/>
        </w:rPr>
        <w:t xml:space="preserve">, מורי ורבי. בתקופה מסוימת גם </w:t>
      </w:r>
      <w:bookmarkStart w:id="1307" w:name="_ETM_Q1_6184907"/>
      <w:bookmarkEnd w:id="1307"/>
      <w:r>
        <w:rPr>
          <w:rFonts w:hint="cs"/>
          <w:rtl/>
          <w:lang w:eastAsia="he-IL"/>
        </w:rPr>
        <w:t xml:space="preserve">בנימין הלוי הגיש הצעה. הייתה ועדת משנה לחקיקת חוקי </w:t>
      </w:r>
      <w:bookmarkStart w:id="1308" w:name="_ETM_Q1_6192057"/>
      <w:bookmarkEnd w:id="1308"/>
      <w:r>
        <w:rPr>
          <w:rFonts w:hint="cs"/>
          <w:rtl/>
          <w:lang w:eastAsia="he-IL"/>
        </w:rPr>
        <w:t xml:space="preserve">יסוד בשנות השבעים. </w:t>
      </w:r>
    </w:p>
    <w:p w:rsidR="003B76B7" w:rsidRDefault="003B76B7" w:rsidP="00F44FFF">
      <w:pPr>
        <w:rPr>
          <w:rtl/>
          <w:lang w:eastAsia="he-IL"/>
        </w:rPr>
      </w:pPr>
      <w:bookmarkStart w:id="1309" w:name="_ETM_Q1_6195574"/>
      <w:bookmarkStart w:id="1310" w:name="_ETM_Q1_6195674"/>
      <w:bookmarkEnd w:id="1309"/>
      <w:bookmarkEnd w:id="1310"/>
    </w:p>
    <w:p w:rsidR="003B76B7" w:rsidRDefault="003B76B7" w:rsidP="00B53DFD">
      <w:pPr>
        <w:pStyle w:val="af5"/>
        <w:rPr>
          <w:rtl/>
        </w:rPr>
      </w:pPr>
      <w:bookmarkStart w:id="1311" w:name="ET_interruption_אוריאל_לין_55"/>
      <w:r w:rsidRPr="00B53DFD">
        <w:rPr>
          <w:rStyle w:val="TagStyle"/>
          <w:rtl/>
        </w:rPr>
        <w:t xml:space="preserve"> &lt;&lt; קריאה &gt;&gt;</w:t>
      </w:r>
      <w:r w:rsidRPr="003B76B7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3B76B7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1"/>
    </w:p>
    <w:p w:rsidR="003B76B7" w:rsidRDefault="003B76B7" w:rsidP="003B76B7">
      <w:pPr>
        <w:pStyle w:val="KeepWithNext"/>
        <w:rPr>
          <w:rtl/>
          <w:lang w:eastAsia="he-IL"/>
        </w:rPr>
      </w:pPr>
    </w:p>
    <w:p w:rsidR="003B76B7" w:rsidRDefault="003B76B7" w:rsidP="003B76B7">
      <w:pPr>
        <w:rPr>
          <w:rtl/>
          <w:lang w:eastAsia="he-IL"/>
        </w:rPr>
      </w:pPr>
      <w:bookmarkStart w:id="1312" w:name="_ETM_Q1_6202082"/>
      <w:bookmarkStart w:id="1313" w:name="_ETM_Q1_6202364"/>
      <w:bookmarkStart w:id="1314" w:name="_ETM_Q1_6202443"/>
      <w:bookmarkStart w:id="1315" w:name="_ETM_Q1_6202459"/>
      <w:bookmarkStart w:id="1316" w:name="_ETM_Q1_6202509"/>
      <w:bookmarkEnd w:id="1312"/>
      <w:bookmarkEnd w:id="1313"/>
      <w:bookmarkEnd w:id="1314"/>
      <w:bookmarkEnd w:id="1315"/>
      <w:bookmarkEnd w:id="1316"/>
      <w:r>
        <w:rPr>
          <w:rFonts w:hint="cs"/>
          <w:rtl/>
          <w:lang w:eastAsia="he-IL"/>
        </w:rPr>
        <w:t xml:space="preserve">24 סעיפים </w:t>
      </w:r>
      <w:bookmarkStart w:id="1317" w:name="_ETM_Q1_6198098"/>
      <w:bookmarkEnd w:id="1317"/>
      <w:r>
        <w:rPr>
          <w:rFonts w:hint="cs"/>
          <w:rtl/>
          <w:lang w:eastAsia="he-IL"/>
        </w:rPr>
        <w:t xml:space="preserve">הוא הכין, </w:t>
      </w:r>
      <w:proofErr w:type="spellStart"/>
      <w:r>
        <w:rPr>
          <w:rFonts w:hint="cs"/>
          <w:rtl/>
          <w:lang w:eastAsia="he-IL"/>
        </w:rPr>
        <w:t>וורהפטיג</w:t>
      </w:r>
      <w:proofErr w:type="spellEnd"/>
      <w:r>
        <w:rPr>
          <w:rFonts w:hint="cs"/>
          <w:rtl/>
          <w:lang w:eastAsia="he-IL"/>
        </w:rPr>
        <w:t xml:space="preserve"> הכשיל אותו. </w:t>
      </w:r>
      <w:bookmarkStart w:id="1318" w:name="_ETM_Q1_6206098"/>
      <w:bookmarkEnd w:id="1318"/>
    </w:p>
    <w:p w:rsidR="003B76B7" w:rsidRDefault="003B76B7" w:rsidP="003B76B7">
      <w:pPr>
        <w:rPr>
          <w:rtl/>
          <w:lang w:eastAsia="he-IL"/>
        </w:rPr>
      </w:pPr>
      <w:bookmarkStart w:id="1319" w:name="_ETM_Q1_6206184"/>
      <w:bookmarkEnd w:id="1319"/>
    </w:p>
    <w:p w:rsidR="003B76B7" w:rsidRDefault="003B76B7" w:rsidP="00B53DFD">
      <w:pPr>
        <w:pStyle w:val="-"/>
        <w:rPr>
          <w:rtl/>
        </w:rPr>
      </w:pPr>
      <w:bookmarkStart w:id="1320" w:name="ET_speakercontinue_2566_56"/>
      <w:r w:rsidRPr="00B53DFD">
        <w:rPr>
          <w:rStyle w:val="TagStyle"/>
          <w:rtl/>
        </w:rPr>
        <w:t xml:space="preserve"> &lt;&lt; דובר_המשך &gt;&gt;</w:t>
      </w:r>
      <w:r w:rsidRPr="003B76B7">
        <w:rPr>
          <w:rStyle w:val="TagStyle"/>
          <w:rtl/>
        </w:rPr>
        <w:t xml:space="preserve"> </w:t>
      </w:r>
      <w:r>
        <w:rPr>
          <w:rtl/>
        </w:rPr>
        <w:t>שמעון שטרית:</w:t>
      </w:r>
      <w:r w:rsidRPr="003B76B7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0"/>
    </w:p>
    <w:p w:rsidR="003B76B7" w:rsidRDefault="003B76B7" w:rsidP="003B76B7">
      <w:pPr>
        <w:pStyle w:val="KeepWithNext"/>
        <w:rPr>
          <w:rtl/>
          <w:lang w:eastAsia="he-IL"/>
        </w:rPr>
      </w:pPr>
    </w:p>
    <w:p w:rsidR="003B76B7" w:rsidRDefault="003B76B7" w:rsidP="003B76B7">
      <w:pPr>
        <w:rPr>
          <w:rtl/>
          <w:lang w:eastAsia="he-IL"/>
        </w:rPr>
      </w:pPr>
      <w:bookmarkStart w:id="1321" w:name="_ETM_Q1_6207131"/>
      <w:bookmarkEnd w:id="1321"/>
      <w:r>
        <w:rPr>
          <w:rFonts w:hint="cs"/>
          <w:rtl/>
          <w:lang w:eastAsia="he-IL"/>
        </w:rPr>
        <w:t>אני חושב שראוי באירוע ההיסטורי</w:t>
      </w:r>
      <w:bookmarkStart w:id="1322" w:name="_ETM_Q1_6210488"/>
      <w:bookmarkEnd w:id="1322"/>
      <w:r>
        <w:rPr>
          <w:rFonts w:hint="cs"/>
          <w:rtl/>
          <w:lang w:eastAsia="he-IL"/>
        </w:rPr>
        <w:t xml:space="preserve">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באמת מגדיר את </w:t>
      </w:r>
      <w:bookmarkStart w:id="1323" w:name="_ETM_Q1_6209446"/>
      <w:bookmarkEnd w:id="1323"/>
      <w:r>
        <w:rPr>
          <w:rFonts w:hint="cs"/>
          <w:rtl/>
          <w:lang w:eastAsia="he-IL"/>
        </w:rPr>
        <w:t xml:space="preserve">זה כאירוע היסטורי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נזכור את הקרדיט הגדול של כל </w:t>
      </w:r>
      <w:bookmarkStart w:id="1324" w:name="_ETM_Q1_6216630"/>
      <w:bookmarkEnd w:id="1324"/>
      <w:r>
        <w:rPr>
          <w:rFonts w:hint="cs"/>
          <w:rtl/>
          <w:lang w:eastAsia="he-IL"/>
        </w:rPr>
        <w:t xml:space="preserve">האבות המייסדים. אני רוצה להגיד שעליך, אדוני היושב-ראש והחברים הנוכחים, </w:t>
      </w:r>
      <w:bookmarkStart w:id="1325" w:name="_ETM_Q1_6224642"/>
      <w:bookmarkEnd w:id="1325"/>
      <w:r>
        <w:rPr>
          <w:rFonts w:hint="cs"/>
          <w:rtl/>
          <w:lang w:eastAsia="he-IL"/>
        </w:rPr>
        <w:t xml:space="preserve">מוטלת חובה לקיים את חזון המייסדים. חזון המייסדים כלל חוקה. </w:t>
      </w:r>
      <w:bookmarkStart w:id="1326" w:name="_ETM_Q1_6231046"/>
      <w:bookmarkEnd w:id="1326"/>
      <w:r>
        <w:rPr>
          <w:rFonts w:hint="cs"/>
          <w:rtl/>
          <w:lang w:eastAsia="he-IL"/>
        </w:rPr>
        <w:t xml:space="preserve">החליטו לעשות קודם כול חוקים מוסדיים, ואחר כך חוקי זכויות. </w:t>
      </w:r>
      <w:bookmarkStart w:id="1327" w:name="_ETM_Q1_6236898"/>
      <w:bookmarkEnd w:id="1327"/>
      <w:r>
        <w:rPr>
          <w:rFonts w:hint="cs"/>
          <w:rtl/>
          <w:lang w:eastAsia="he-IL"/>
        </w:rPr>
        <w:t xml:space="preserve">וזה בסדר, כי ככה זה הבשיל. עכשיו הזמן לעשות את </w:t>
      </w:r>
      <w:bookmarkStart w:id="1328" w:name="_ETM_Q1_6241358"/>
      <w:bookmarkEnd w:id="1328"/>
      <w:r>
        <w:rPr>
          <w:rFonts w:hint="cs"/>
          <w:rtl/>
          <w:lang w:eastAsia="he-IL"/>
        </w:rPr>
        <w:t xml:space="preserve">ההשלמה. </w:t>
      </w:r>
    </w:p>
    <w:p w:rsidR="003B76B7" w:rsidRDefault="003B76B7" w:rsidP="003B76B7">
      <w:pPr>
        <w:rPr>
          <w:rtl/>
          <w:lang w:eastAsia="he-IL"/>
        </w:rPr>
      </w:pPr>
      <w:bookmarkStart w:id="1329" w:name="_ETM_Q1_6245997"/>
      <w:bookmarkStart w:id="1330" w:name="_ETM_Q1_6246103"/>
      <w:bookmarkEnd w:id="1329"/>
      <w:bookmarkEnd w:id="1330"/>
    </w:p>
    <w:p w:rsidR="003B76B7" w:rsidRDefault="003B76B7" w:rsidP="003B76B7">
      <w:pPr>
        <w:rPr>
          <w:rtl/>
          <w:lang w:eastAsia="he-IL"/>
        </w:rPr>
      </w:pPr>
      <w:bookmarkStart w:id="1331" w:name="_ETM_Q1_6246141"/>
      <w:bookmarkStart w:id="1332" w:name="_ETM_Q1_6246222"/>
      <w:bookmarkEnd w:id="1331"/>
      <w:bookmarkEnd w:id="1332"/>
      <w:r>
        <w:rPr>
          <w:rFonts w:hint="cs"/>
          <w:rtl/>
          <w:lang w:eastAsia="he-IL"/>
        </w:rPr>
        <w:t xml:space="preserve">אני מצטרף בכל הכבוד ובכל הענווה לכל חבריי </w:t>
      </w:r>
      <w:bookmarkStart w:id="1333" w:name="_ETM_Q1_6251185"/>
      <w:bookmarkEnd w:id="1333"/>
      <w:r>
        <w:rPr>
          <w:rFonts w:hint="cs"/>
          <w:rtl/>
          <w:lang w:eastAsia="he-IL"/>
        </w:rPr>
        <w:t xml:space="preserve">שדיברו על החשיבות, ואני רוצה להגיד כמה הערות נוספות בקצרה. </w:t>
      </w:r>
      <w:bookmarkStart w:id="1334" w:name="_ETM_Q1_6257528"/>
      <w:bookmarkEnd w:id="1334"/>
    </w:p>
    <w:p w:rsidR="003B76B7" w:rsidRDefault="003B76B7" w:rsidP="003B76B7">
      <w:pPr>
        <w:rPr>
          <w:rtl/>
          <w:lang w:eastAsia="he-IL"/>
        </w:rPr>
      </w:pPr>
      <w:bookmarkStart w:id="1335" w:name="_ETM_Q1_6257800"/>
      <w:bookmarkStart w:id="1336" w:name="_ETM_Q1_6257897"/>
      <w:bookmarkEnd w:id="1335"/>
      <w:bookmarkEnd w:id="1336"/>
    </w:p>
    <w:p w:rsidR="003B76B7" w:rsidRDefault="006E7DAB" w:rsidP="003B76B7">
      <w:pPr>
        <w:rPr>
          <w:rtl/>
          <w:lang w:eastAsia="he-IL"/>
        </w:rPr>
      </w:pPr>
      <w:bookmarkStart w:id="1337" w:name="_ETM_Q1_6259336"/>
      <w:bookmarkStart w:id="1338" w:name="_ETM_Q1_6259422"/>
      <w:bookmarkEnd w:id="1337"/>
      <w:bookmarkEnd w:id="1338"/>
      <w:r>
        <w:rPr>
          <w:rFonts w:hint="cs"/>
          <w:rtl/>
          <w:lang w:eastAsia="he-IL"/>
        </w:rPr>
        <w:t xml:space="preserve">ראשית, אני מסתייג מהמונח מהפכה חוקתית. זה היה מעבר לעידן </w:t>
      </w:r>
      <w:bookmarkStart w:id="1339" w:name="_ETM_Q1_6277432"/>
      <w:bookmarkEnd w:id="1339"/>
      <w:r>
        <w:rPr>
          <w:rFonts w:hint="cs"/>
          <w:rtl/>
          <w:lang w:eastAsia="he-IL"/>
        </w:rPr>
        <w:t xml:space="preserve">החוקתי, אבל היה מעבר בתחום המהותי. מעבר לעידן החוקתי היה </w:t>
      </w:r>
      <w:bookmarkStart w:id="1340" w:name="_ETM_Q1_6283154"/>
      <w:bookmarkEnd w:id="1340"/>
      <w:r>
        <w:rPr>
          <w:rFonts w:hint="cs"/>
          <w:rtl/>
          <w:lang w:eastAsia="he-IL"/>
        </w:rPr>
        <w:t xml:space="preserve">גם קודם, כי היו לנו סעיפים משוריינים, ועל יסודם היו </w:t>
      </w:r>
      <w:bookmarkStart w:id="1341" w:name="_ETM_Q1_6286040"/>
      <w:bookmarkEnd w:id="1341"/>
      <w:r>
        <w:rPr>
          <w:rFonts w:hint="cs"/>
          <w:rtl/>
          <w:lang w:eastAsia="he-IL"/>
        </w:rPr>
        <w:t>פסיקות כמו ברגמן. ברגמן זה לא עקרונות חוקתיים? כמובן ש</w:t>
      </w:r>
      <w:bookmarkStart w:id="1342" w:name="_ETM_Q1_6290876"/>
      <w:bookmarkEnd w:id="1342"/>
      <w:r>
        <w:rPr>
          <w:rFonts w:hint="cs"/>
          <w:rtl/>
          <w:lang w:eastAsia="he-IL"/>
        </w:rPr>
        <w:t xml:space="preserve">כן עקרונות חוקתיים. לכן אני מציע לדבר בצניעות. </w:t>
      </w:r>
      <w:bookmarkStart w:id="1343" w:name="_ETM_Q1_6299132"/>
      <w:bookmarkEnd w:id="1343"/>
      <w:r>
        <w:rPr>
          <w:rFonts w:hint="cs"/>
          <w:rtl/>
          <w:lang w:eastAsia="he-IL"/>
        </w:rPr>
        <w:t xml:space="preserve">כמי שלקח חלק בתהליך הזה, אני רוצה שנדבר בצניעות </w:t>
      </w:r>
      <w:bookmarkStart w:id="1344" w:name="_ETM_Q1_6304821"/>
      <w:bookmarkEnd w:id="1344"/>
      <w:r>
        <w:rPr>
          <w:rFonts w:hint="cs"/>
          <w:rtl/>
          <w:lang w:eastAsia="he-IL"/>
        </w:rPr>
        <w:t xml:space="preserve">על התרומה. </w:t>
      </w:r>
    </w:p>
    <w:p w:rsidR="006E7DAB" w:rsidRDefault="006E7DAB" w:rsidP="003B76B7">
      <w:pPr>
        <w:rPr>
          <w:rtl/>
          <w:lang w:eastAsia="he-IL"/>
        </w:rPr>
      </w:pPr>
      <w:bookmarkStart w:id="1345" w:name="_ETM_Q1_6306213"/>
      <w:bookmarkStart w:id="1346" w:name="_ETM_Q1_6306307"/>
      <w:bookmarkEnd w:id="1345"/>
      <w:bookmarkEnd w:id="1346"/>
    </w:p>
    <w:p w:rsidR="006E7DAB" w:rsidRDefault="006E7DAB" w:rsidP="0086728B">
      <w:pPr>
        <w:rPr>
          <w:rtl/>
          <w:lang w:eastAsia="he-IL"/>
        </w:rPr>
      </w:pPr>
      <w:bookmarkStart w:id="1347" w:name="_ETM_Q1_6306341"/>
      <w:bookmarkStart w:id="1348" w:name="_ETM_Q1_6306427"/>
      <w:bookmarkEnd w:id="1347"/>
      <w:bookmarkEnd w:id="1348"/>
      <w:r>
        <w:rPr>
          <w:rFonts w:hint="cs"/>
          <w:rtl/>
          <w:lang w:eastAsia="he-IL"/>
        </w:rPr>
        <w:t xml:space="preserve">שנית, אני רוצה לציין שיש לשקול בעתיד את </w:t>
      </w:r>
      <w:bookmarkStart w:id="1349" w:name="_ETM_Q1_6314133"/>
      <w:bookmarkEnd w:id="1349"/>
      <w:r>
        <w:rPr>
          <w:rFonts w:hint="cs"/>
          <w:rtl/>
          <w:lang w:eastAsia="he-IL"/>
        </w:rPr>
        <w:t xml:space="preserve">כל האופציות לגבי שיטת הביקורת השיפוטית. מ-1994, </w:t>
      </w:r>
      <w:bookmarkStart w:id="1350" w:name="_ETM_Q1_6322260"/>
      <w:bookmarkEnd w:id="1350"/>
      <w:r>
        <w:rPr>
          <w:rFonts w:hint="cs"/>
          <w:rtl/>
          <w:lang w:eastAsia="he-IL"/>
        </w:rPr>
        <w:t xml:space="preserve">בספר שכתבתי, אמרתי: חבר'ה, כיול מדויק של קווי התחום בין </w:t>
      </w:r>
      <w:bookmarkStart w:id="1351" w:name="_ETM_Q1_6327287"/>
      <w:bookmarkEnd w:id="1351"/>
      <w:r>
        <w:rPr>
          <w:rFonts w:hint="cs"/>
          <w:rtl/>
          <w:lang w:eastAsia="he-IL"/>
        </w:rPr>
        <w:t>הרשויות. ב-2003 את דעתי מ-</w:t>
      </w:r>
      <w:r>
        <w:rPr>
          <w:lang w:eastAsia="he-IL"/>
        </w:rPr>
        <w:t>judicial review</w:t>
      </w:r>
      <w:r>
        <w:rPr>
          <w:rFonts w:hint="cs"/>
          <w:rtl/>
          <w:lang w:eastAsia="he-IL"/>
        </w:rPr>
        <w:t xml:space="preserve"> של בתי משפט בלבד, לשיטה </w:t>
      </w:r>
      <w:bookmarkStart w:id="1352" w:name="_ETM_Q1_6334727"/>
      <w:bookmarkEnd w:id="1352"/>
      <w:r w:rsidR="0086728B">
        <w:rPr>
          <w:rFonts w:hint="cs"/>
          <w:rtl/>
          <w:lang w:eastAsia="he-IL"/>
        </w:rPr>
        <w:t>הבריטית שהיא ביקורת הצהרתית.</w:t>
      </w:r>
      <w:r w:rsidR="0086728B">
        <w:rPr>
          <w:lang w:eastAsia="he-IL"/>
        </w:rPr>
        <w:t xml:space="preserve"> </w:t>
      </w:r>
      <w:r w:rsidR="0086728B">
        <w:rPr>
          <w:rFonts w:hint="cs"/>
          <w:rtl/>
          <w:lang w:eastAsia="he-IL"/>
        </w:rPr>
        <w:t xml:space="preserve">כמובן, יש </w:t>
      </w:r>
      <w:bookmarkStart w:id="1353" w:name="_ETM_Q1_6338928"/>
      <w:bookmarkEnd w:id="1353"/>
      <w:r w:rsidR="0086728B">
        <w:rPr>
          <w:rFonts w:hint="cs"/>
          <w:rtl/>
          <w:lang w:eastAsia="he-IL"/>
        </w:rPr>
        <w:t xml:space="preserve">גם שיטה של </w:t>
      </w:r>
      <w:r w:rsidR="0086728B">
        <w:rPr>
          <w:lang w:eastAsia="he-IL"/>
        </w:rPr>
        <w:t>override</w:t>
      </w:r>
      <w:r w:rsidR="0086728B">
        <w:rPr>
          <w:rFonts w:hint="cs"/>
          <w:rtl/>
          <w:lang w:eastAsia="he-IL"/>
        </w:rPr>
        <w:t xml:space="preserve"> וזאת השיטה הקנדית. לאור השחיקה הגדולה </w:t>
      </w:r>
      <w:bookmarkStart w:id="1354" w:name="_ETM_Q1_6347071"/>
      <w:bookmarkEnd w:id="1354"/>
      <w:r w:rsidR="0086728B">
        <w:rPr>
          <w:rFonts w:hint="cs"/>
          <w:rtl/>
          <w:lang w:eastAsia="he-IL"/>
        </w:rPr>
        <w:t xml:space="preserve">בקרן האשראי שיש לבית המשפט, והשחיקה הייתה כמעט חצי בעשרים </w:t>
      </w:r>
      <w:bookmarkStart w:id="1355" w:name="_ETM_Q1_6354592"/>
      <w:bookmarkEnd w:id="1355"/>
      <w:r w:rsidR="0086728B">
        <w:rPr>
          <w:rFonts w:hint="cs"/>
          <w:rtl/>
          <w:lang w:eastAsia="he-IL"/>
        </w:rPr>
        <w:t xml:space="preserve">שנה, אי-אפשר להתעלם ממנה. שמענו כאן את חבר הכנסת </w:t>
      </w:r>
      <w:bookmarkStart w:id="1356" w:name="_ETM_Q1_6359139"/>
      <w:bookmarkEnd w:id="1356"/>
      <w:r w:rsidR="0086728B">
        <w:rPr>
          <w:rFonts w:hint="cs"/>
          <w:rtl/>
          <w:lang w:eastAsia="he-IL"/>
        </w:rPr>
        <w:t xml:space="preserve">ארבל, וצריך לתת לדברים משקל ראוי. לכן, אני אומר שנשקול </w:t>
      </w:r>
      <w:bookmarkStart w:id="1357" w:name="_ETM_Q1_6366819"/>
      <w:bookmarkEnd w:id="1357"/>
      <w:r w:rsidR="0086728B">
        <w:rPr>
          <w:rFonts w:hint="cs"/>
          <w:rtl/>
          <w:lang w:eastAsia="he-IL"/>
        </w:rPr>
        <w:t>את כל החלופות. אתם חייבים לקדם ולשקול את החלופות.</w:t>
      </w:r>
      <w:bookmarkStart w:id="1358" w:name="_ETM_Q1_6370343"/>
      <w:bookmarkStart w:id="1359" w:name="_ETM_Q1_6371511"/>
      <w:bookmarkEnd w:id="1358"/>
      <w:bookmarkEnd w:id="1359"/>
    </w:p>
    <w:p w:rsidR="0086728B" w:rsidRDefault="0086728B" w:rsidP="0086728B">
      <w:pPr>
        <w:rPr>
          <w:rtl/>
          <w:lang w:eastAsia="he-IL"/>
        </w:rPr>
      </w:pPr>
      <w:bookmarkStart w:id="1360" w:name="_ETM_Q1_6371599"/>
      <w:bookmarkEnd w:id="1360"/>
    </w:p>
    <w:p w:rsidR="0086728B" w:rsidRDefault="0086728B" w:rsidP="0086728B">
      <w:pPr>
        <w:rPr>
          <w:rtl/>
          <w:lang w:eastAsia="he-IL"/>
        </w:rPr>
      </w:pPr>
      <w:bookmarkStart w:id="1361" w:name="_ETM_Q1_6371671"/>
      <w:bookmarkStart w:id="1362" w:name="_ETM_Q1_6371742"/>
      <w:bookmarkEnd w:id="1361"/>
      <w:bookmarkEnd w:id="1362"/>
      <w:r>
        <w:rPr>
          <w:rFonts w:hint="cs"/>
          <w:rtl/>
          <w:lang w:eastAsia="he-IL"/>
        </w:rPr>
        <w:t xml:space="preserve">אני רוצה לומר לך תודה, ולאחל הצלחה במשימה החשובה שהיא </w:t>
      </w:r>
      <w:bookmarkStart w:id="1363" w:name="_ETM_Q1_6379104"/>
      <w:bookmarkEnd w:id="1363"/>
      <w:r>
        <w:rPr>
          <w:rFonts w:hint="cs"/>
          <w:rtl/>
          <w:lang w:eastAsia="he-IL"/>
        </w:rPr>
        <w:t>עכשיו במשמרת שלך.</w:t>
      </w:r>
      <w:bookmarkStart w:id="1364" w:name="_ETM_Q1_6380347"/>
      <w:bookmarkStart w:id="1365" w:name="_ETM_Q1_6380456"/>
      <w:bookmarkEnd w:id="1364"/>
      <w:bookmarkEnd w:id="1365"/>
    </w:p>
    <w:p w:rsidR="0086728B" w:rsidRDefault="0086728B" w:rsidP="0086728B">
      <w:pPr>
        <w:rPr>
          <w:rtl/>
          <w:lang w:eastAsia="he-IL"/>
        </w:rPr>
      </w:pPr>
      <w:bookmarkStart w:id="1366" w:name="_ETM_Q1_6379682"/>
      <w:bookmarkStart w:id="1367" w:name="_ETM_Q1_6379769"/>
      <w:bookmarkEnd w:id="1366"/>
      <w:bookmarkEnd w:id="1367"/>
    </w:p>
    <w:p w:rsidR="0086728B" w:rsidRDefault="0086728B" w:rsidP="00B53DFD">
      <w:pPr>
        <w:pStyle w:val="af6"/>
        <w:rPr>
          <w:rtl/>
        </w:rPr>
      </w:pPr>
      <w:bookmarkStart w:id="1368" w:name="ET_yor_6156_57"/>
      <w:r w:rsidRPr="00B53DFD">
        <w:rPr>
          <w:rStyle w:val="TagStyle"/>
          <w:rtl/>
        </w:rPr>
        <w:t xml:space="preserve"> &lt;&lt; יור &gt;&gt;</w:t>
      </w:r>
      <w:r w:rsidRPr="0086728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6728B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8"/>
    </w:p>
    <w:p w:rsidR="0086728B" w:rsidRDefault="0086728B" w:rsidP="0086728B">
      <w:pPr>
        <w:pStyle w:val="KeepWithNext"/>
        <w:rPr>
          <w:rtl/>
          <w:lang w:eastAsia="he-IL"/>
        </w:rPr>
      </w:pPr>
    </w:p>
    <w:p w:rsidR="0086728B" w:rsidRDefault="0086728B" w:rsidP="0086728B">
      <w:pPr>
        <w:rPr>
          <w:rtl/>
          <w:lang w:eastAsia="he-IL"/>
        </w:rPr>
      </w:pPr>
      <w:bookmarkStart w:id="1369" w:name="_ETM_Q1_6380722"/>
      <w:bookmarkEnd w:id="1369"/>
      <w:r>
        <w:rPr>
          <w:rFonts w:hint="cs"/>
          <w:rtl/>
          <w:lang w:eastAsia="he-IL"/>
        </w:rPr>
        <w:t xml:space="preserve">תודה, פרופ' שטרית. חבר הכנסת קרעי </w:t>
      </w:r>
      <w:bookmarkStart w:id="1370" w:name="_ETM_Q1_6384936"/>
      <w:bookmarkEnd w:id="1370"/>
      <w:r>
        <w:rPr>
          <w:rFonts w:hint="cs"/>
          <w:rtl/>
          <w:lang w:eastAsia="he-IL"/>
        </w:rPr>
        <w:t xml:space="preserve">וחבר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שצריך לצאת, ידברו ברצף. לאחר מכן, </w:t>
      </w:r>
      <w:bookmarkStart w:id="1371" w:name="_ETM_Q1_6388410"/>
      <w:bookmarkEnd w:id="1371"/>
      <w:r>
        <w:rPr>
          <w:rFonts w:hint="cs"/>
          <w:rtl/>
          <w:lang w:eastAsia="he-IL"/>
        </w:rPr>
        <w:t xml:space="preserve">חבר הכנסת לשעבר, יושב-ראש הוועדה, מיכאל איתן. </w:t>
      </w:r>
    </w:p>
    <w:p w:rsidR="0086728B" w:rsidRDefault="0086728B" w:rsidP="0086728B">
      <w:pPr>
        <w:rPr>
          <w:rtl/>
          <w:lang w:eastAsia="he-IL"/>
        </w:rPr>
      </w:pPr>
      <w:bookmarkStart w:id="1372" w:name="_ETM_Q1_6391701"/>
      <w:bookmarkStart w:id="1373" w:name="_ETM_Q1_6391790"/>
      <w:bookmarkStart w:id="1374" w:name="_ETM_Q1_6392627"/>
      <w:bookmarkStart w:id="1375" w:name="_ETM_Q1_6392692"/>
      <w:bookmarkEnd w:id="1372"/>
      <w:bookmarkEnd w:id="1373"/>
      <w:bookmarkEnd w:id="1374"/>
      <w:bookmarkEnd w:id="1375"/>
    </w:p>
    <w:p w:rsidR="0086728B" w:rsidRDefault="0086728B" w:rsidP="00B53DFD">
      <w:pPr>
        <w:pStyle w:val="a4"/>
        <w:rPr>
          <w:rtl/>
        </w:rPr>
      </w:pPr>
      <w:bookmarkStart w:id="1376" w:name="ET_speaker_5802_58"/>
      <w:r w:rsidRPr="00B53DFD">
        <w:rPr>
          <w:rStyle w:val="TagStyle"/>
          <w:rtl/>
        </w:rPr>
        <w:t xml:space="preserve"> &lt;&lt; דובר &gt;&gt;</w:t>
      </w:r>
      <w:r w:rsidRPr="0086728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6728B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6"/>
    </w:p>
    <w:p w:rsidR="0086728B" w:rsidRDefault="0086728B" w:rsidP="0086728B">
      <w:pPr>
        <w:pStyle w:val="KeepWithNext"/>
        <w:rPr>
          <w:rtl/>
          <w:lang w:eastAsia="he-IL"/>
        </w:rPr>
      </w:pPr>
    </w:p>
    <w:p w:rsidR="0086728B" w:rsidRDefault="0086728B" w:rsidP="0086728B">
      <w:pPr>
        <w:rPr>
          <w:rtl/>
          <w:lang w:eastAsia="he-IL"/>
        </w:rPr>
      </w:pPr>
      <w:bookmarkStart w:id="1377" w:name="_ETM_Q1_6392615"/>
      <w:bookmarkEnd w:id="1377"/>
      <w:r>
        <w:rPr>
          <w:rFonts w:hint="cs"/>
          <w:rtl/>
          <w:lang w:eastAsia="he-IL"/>
        </w:rPr>
        <w:t>ת</w:t>
      </w:r>
      <w:bookmarkStart w:id="1378" w:name="_ETM_Q1_6392939"/>
      <w:bookmarkStart w:id="1379" w:name="_ETM_Q1_6393034"/>
      <w:bookmarkEnd w:id="1378"/>
      <w:bookmarkEnd w:id="1379"/>
      <w:r>
        <w:rPr>
          <w:rFonts w:hint="cs"/>
          <w:rtl/>
          <w:lang w:eastAsia="he-IL"/>
        </w:rPr>
        <w:t xml:space="preserve">ודה, אדוני </w:t>
      </w:r>
      <w:bookmarkStart w:id="1380" w:name="_ETM_Q1_6391865"/>
      <w:bookmarkEnd w:id="1380"/>
      <w:r>
        <w:rPr>
          <w:rFonts w:hint="cs"/>
          <w:rtl/>
          <w:lang w:eastAsia="he-IL"/>
        </w:rPr>
        <w:t xml:space="preserve">יושב-הראש,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כולם, אני רוצה להתייחס למה שאמר הרב לוי, </w:t>
      </w:r>
      <w:bookmarkStart w:id="1381" w:name="_ETM_Q1_6397483"/>
      <w:bookmarkEnd w:id="1381"/>
      <w:r>
        <w:rPr>
          <w:rFonts w:hint="cs"/>
          <w:rtl/>
          <w:lang w:eastAsia="he-IL"/>
        </w:rPr>
        <w:t xml:space="preserve">לפני שאני אגיד את דבריי. הרב לוי, לצערי, הגולם קם </w:t>
      </w:r>
      <w:bookmarkStart w:id="1382" w:name="_ETM_Q1_6402916"/>
      <w:bookmarkEnd w:id="1382"/>
      <w:r>
        <w:rPr>
          <w:rFonts w:hint="cs"/>
          <w:rtl/>
          <w:lang w:eastAsia="he-IL"/>
        </w:rPr>
        <w:t xml:space="preserve">על יוצרו. חוק יסוד: החקיקה, כבר לא יעזור מול בג"ץ, </w:t>
      </w:r>
      <w:bookmarkStart w:id="1383" w:name="_ETM_Q1_6405131"/>
      <w:bookmarkEnd w:id="1383"/>
      <w:r>
        <w:rPr>
          <w:rFonts w:hint="cs"/>
          <w:rtl/>
          <w:lang w:eastAsia="he-IL"/>
        </w:rPr>
        <w:t>כי כמו שאומרים, שטח כבוש לא ישוחרר. מה שאנחנו צ</w:t>
      </w:r>
      <w:bookmarkStart w:id="1384" w:name="_ETM_Q1_6410052"/>
      <w:bookmarkEnd w:id="1384"/>
      <w:r>
        <w:rPr>
          <w:rFonts w:hint="cs"/>
          <w:rtl/>
          <w:lang w:eastAsia="he-IL"/>
        </w:rPr>
        <w:t xml:space="preserve">ריכים כאן זה פעולה יסודית של בנייה מחדש, בנייה </w:t>
      </w:r>
      <w:bookmarkStart w:id="1385" w:name="_ETM_Q1_6415262"/>
      <w:bookmarkEnd w:id="1385"/>
      <w:r>
        <w:rPr>
          <w:rFonts w:hint="cs"/>
          <w:rtl/>
          <w:lang w:eastAsia="he-IL"/>
        </w:rPr>
        <w:t xml:space="preserve">של כוח, כאשר מציבים מגבלות כוח כבר ביסודות הבניין. </w:t>
      </w:r>
      <w:bookmarkStart w:id="1386" w:name="_ETM_Q1_6417925"/>
      <w:bookmarkEnd w:id="1386"/>
      <w:r>
        <w:rPr>
          <w:rFonts w:hint="cs"/>
          <w:rtl/>
          <w:lang w:eastAsia="he-IL"/>
        </w:rPr>
        <w:t xml:space="preserve">בית משפט לעניינים חוקתיים, שייצג, כמו שאמר חבר הכנסת ארבל, </w:t>
      </w:r>
      <w:bookmarkStart w:id="1387" w:name="_ETM_Q1_6423314"/>
      <w:bookmarkEnd w:id="1387"/>
      <w:r>
        <w:rPr>
          <w:rFonts w:hint="cs"/>
          <w:rtl/>
          <w:lang w:eastAsia="he-IL"/>
        </w:rPr>
        <w:t xml:space="preserve">את מגוון הדעות בציבור, ויש לכך הרבה מודלים. בעיניי, </w:t>
      </w:r>
      <w:bookmarkStart w:id="1388" w:name="_ETM_Q1_6428256"/>
      <w:bookmarkEnd w:id="1388"/>
      <w:r>
        <w:rPr>
          <w:rFonts w:hint="cs"/>
          <w:rtl/>
          <w:lang w:eastAsia="he-IL"/>
        </w:rPr>
        <w:t xml:space="preserve">בג"ץ כבר לא יכול להתקיים, לאחר שפרץ את כל הגבולות. </w:t>
      </w:r>
      <w:bookmarkStart w:id="1389" w:name="_ETM_Q1_6431721"/>
      <w:bookmarkEnd w:id="1389"/>
    </w:p>
    <w:p w:rsidR="0086728B" w:rsidRDefault="0086728B" w:rsidP="0086728B">
      <w:pPr>
        <w:rPr>
          <w:rtl/>
          <w:lang w:eastAsia="he-IL"/>
        </w:rPr>
      </w:pPr>
      <w:bookmarkStart w:id="1390" w:name="_ETM_Q1_6431827"/>
      <w:bookmarkStart w:id="1391" w:name="_ETM_Q1_6431882"/>
      <w:bookmarkEnd w:id="1390"/>
      <w:bookmarkEnd w:id="1391"/>
    </w:p>
    <w:p w:rsidR="0086728B" w:rsidRDefault="0086728B" w:rsidP="0086728B">
      <w:pPr>
        <w:rPr>
          <w:rtl/>
          <w:lang w:eastAsia="he-IL"/>
        </w:rPr>
      </w:pPr>
      <w:bookmarkStart w:id="1392" w:name="_ETM_Q1_6431976"/>
      <w:bookmarkEnd w:id="1392"/>
      <w:r>
        <w:rPr>
          <w:rFonts w:hint="cs"/>
          <w:rtl/>
          <w:lang w:eastAsia="he-IL"/>
        </w:rPr>
        <w:t xml:space="preserve">אפשר להתווכח, כמו ששמעתי קודם, כמה חוקים הוא ביטל, כמה </w:t>
      </w:r>
      <w:bookmarkStart w:id="1393" w:name="_ETM_Q1_6435926"/>
      <w:bookmarkEnd w:id="1393"/>
      <w:r>
        <w:rPr>
          <w:rFonts w:hint="cs"/>
          <w:rtl/>
          <w:lang w:eastAsia="he-IL"/>
        </w:rPr>
        <w:t xml:space="preserve">התערבויות, אבל אין ספק שתש כוחה של הכנסת. כל חוק </w:t>
      </w:r>
      <w:bookmarkStart w:id="1394" w:name="_ETM_Q1_6441790"/>
      <w:bookmarkEnd w:id="1394"/>
      <w:r>
        <w:rPr>
          <w:rFonts w:hint="cs"/>
          <w:rtl/>
          <w:lang w:eastAsia="he-IL"/>
        </w:rPr>
        <w:t xml:space="preserve">שמחוקקים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חקיקה ממשלתית בוודאי, וגם חקיקה פרטית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שואלים האם זה יעבור בג"ץ או לא יעבור בג"ץ? האם </w:t>
      </w:r>
      <w:bookmarkStart w:id="1395" w:name="_ETM_Q1_6447202"/>
      <w:bookmarkEnd w:id="1395"/>
      <w:r>
        <w:rPr>
          <w:rFonts w:hint="cs"/>
          <w:rtl/>
          <w:lang w:eastAsia="he-IL"/>
        </w:rPr>
        <w:t xml:space="preserve">בג"ץ יפסול את החוק או לא יפסול את החוק? </w:t>
      </w:r>
      <w:bookmarkStart w:id="1396" w:name="_ETM_Q1_6452373"/>
      <w:bookmarkEnd w:id="1396"/>
      <w:r>
        <w:rPr>
          <w:rFonts w:hint="cs"/>
          <w:rtl/>
          <w:lang w:eastAsia="he-IL"/>
        </w:rPr>
        <w:t xml:space="preserve">זה הפך את הכנסת לפחות רלוונטית. </w:t>
      </w:r>
    </w:p>
    <w:p w:rsidR="0086728B" w:rsidRDefault="0086728B" w:rsidP="0086728B">
      <w:pPr>
        <w:rPr>
          <w:rtl/>
          <w:lang w:eastAsia="he-IL"/>
        </w:rPr>
      </w:pPr>
      <w:bookmarkStart w:id="1397" w:name="_ETM_Q1_6454831"/>
      <w:bookmarkStart w:id="1398" w:name="_ETM_Q1_6454929"/>
      <w:bookmarkEnd w:id="1397"/>
      <w:bookmarkEnd w:id="1398"/>
    </w:p>
    <w:p w:rsidR="0086728B" w:rsidRPr="0086728B" w:rsidRDefault="0086728B" w:rsidP="0086728B">
      <w:pPr>
        <w:rPr>
          <w:rtl/>
          <w:lang w:eastAsia="he-IL"/>
        </w:rPr>
      </w:pPr>
      <w:bookmarkStart w:id="1399" w:name="_ETM_Q1_6454974"/>
      <w:bookmarkStart w:id="1400" w:name="_ETM_Q1_6455061"/>
      <w:bookmarkEnd w:id="1399"/>
      <w:bookmarkEnd w:id="1400"/>
      <w:r>
        <w:rPr>
          <w:rFonts w:hint="cs"/>
          <w:rtl/>
          <w:lang w:eastAsia="he-IL"/>
        </w:rPr>
        <w:t xml:space="preserve">אגב, בריטניה וניו-זילנד הן </w:t>
      </w:r>
      <w:bookmarkStart w:id="1401" w:name="_ETM_Q1_6457636"/>
      <w:bookmarkEnd w:id="1401"/>
      <w:r>
        <w:rPr>
          <w:rFonts w:hint="cs"/>
          <w:rtl/>
          <w:lang w:eastAsia="he-IL"/>
        </w:rPr>
        <w:t xml:space="preserve">המדינות המערביות היחידות שאין בהן חוקה. שם יש מושג שנקרא </w:t>
      </w:r>
      <w:bookmarkStart w:id="1402" w:name="_ETM_Q1_6465935"/>
      <w:bookmarkEnd w:id="1402"/>
      <w:r>
        <w:rPr>
          <w:rFonts w:hint="cs"/>
          <w:rtl/>
          <w:lang w:eastAsia="he-IL"/>
        </w:rPr>
        <w:t xml:space="preserve">עליונות הפרלמנט. כאשר אין חוקה, הפרלמנט הוא העליון. הוא </w:t>
      </w:r>
      <w:bookmarkStart w:id="1403" w:name="_ETM_Q1_6469478"/>
      <w:bookmarkEnd w:id="1403"/>
      <w:r>
        <w:rPr>
          <w:rFonts w:hint="cs"/>
          <w:rtl/>
          <w:lang w:eastAsia="he-IL"/>
        </w:rPr>
        <w:t xml:space="preserve">הגוף הנבחר. בבריטניה גם אין בית משפט לחוקה ואין </w:t>
      </w:r>
      <w:bookmarkStart w:id="1404" w:name="_ETM_Q1_6472501"/>
      <w:bookmarkEnd w:id="1404"/>
      <w:r>
        <w:rPr>
          <w:rFonts w:hint="cs"/>
          <w:rtl/>
          <w:lang w:eastAsia="he-IL"/>
        </w:rPr>
        <w:t xml:space="preserve">בג"ץ. זאת דמוקרטיה. </w:t>
      </w:r>
    </w:p>
    <w:p w:rsidR="00C97E6F" w:rsidRDefault="00C97E6F" w:rsidP="004D1CFE">
      <w:pPr>
        <w:rPr>
          <w:rtl/>
          <w:lang w:eastAsia="he-IL"/>
        </w:rPr>
      </w:pPr>
      <w:bookmarkStart w:id="1405" w:name="_ETM_Q1_5663179"/>
      <w:bookmarkStart w:id="1406" w:name="_ETM_Q1_5663272"/>
      <w:bookmarkEnd w:id="1405"/>
      <w:bookmarkEnd w:id="1406"/>
    </w:p>
    <w:p w:rsidR="0086728B" w:rsidRDefault="0086728B" w:rsidP="004D1CFE">
      <w:pPr>
        <w:rPr>
          <w:rtl/>
          <w:lang w:eastAsia="he-IL"/>
        </w:rPr>
      </w:pPr>
      <w:bookmarkStart w:id="1407" w:name="_ETM_Q1_6476973"/>
      <w:bookmarkStart w:id="1408" w:name="_ETM_Q1_6477066"/>
      <w:bookmarkEnd w:id="1407"/>
      <w:bookmarkEnd w:id="1408"/>
      <w:r>
        <w:rPr>
          <w:rFonts w:hint="cs"/>
          <w:rtl/>
          <w:lang w:eastAsia="he-IL"/>
        </w:rPr>
        <w:t xml:space="preserve">אני רוצה לומר, אדוני יושב-הראש, כמה </w:t>
      </w:r>
      <w:bookmarkStart w:id="1409" w:name="_ETM_Q1_6479172"/>
      <w:bookmarkEnd w:id="1409"/>
      <w:r>
        <w:rPr>
          <w:rFonts w:hint="cs"/>
          <w:rtl/>
          <w:lang w:eastAsia="he-IL"/>
        </w:rPr>
        <w:t xml:space="preserve">זה סמלי שממשלה שהוקמה במרמה, מקיימת דיון חגיגי על שינוי </w:t>
      </w:r>
      <w:bookmarkStart w:id="1410" w:name="_ETM_Q1_6486630"/>
      <w:bookmarkEnd w:id="1410"/>
      <w:r>
        <w:rPr>
          <w:rFonts w:hint="cs"/>
          <w:rtl/>
          <w:lang w:eastAsia="he-IL"/>
        </w:rPr>
        <w:t xml:space="preserve">משטרי שעבר באישון לילה במרמה. דיון חגיגי? </w:t>
      </w:r>
      <w:bookmarkStart w:id="1411" w:name="_ETM_Q1_6489516"/>
      <w:bookmarkEnd w:id="1411"/>
      <w:r>
        <w:rPr>
          <w:rFonts w:hint="cs"/>
          <w:rtl/>
          <w:lang w:eastAsia="he-IL"/>
        </w:rPr>
        <w:t>יש מה לחגוג דבר כזה?</w:t>
      </w:r>
    </w:p>
    <w:p w:rsidR="0086728B" w:rsidRDefault="0086728B" w:rsidP="004D1CFE">
      <w:pPr>
        <w:rPr>
          <w:rtl/>
          <w:lang w:eastAsia="he-IL"/>
        </w:rPr>
      </w:pPr>
      <w:bookmarkStart w:id="1412" w:name="_ETM_Q1_6494650"/>
      <w:bookmarkStart w:id="1413" w:name="_ETM_Q1_6494736"/>
      <w:bookmarkEnd w:id="1412"/>
      <w:bookmarkEnd w:id="1413"/>
    </w:p>
    <w:p w:rsidR="00605F28" w:rsidRDefault="00605F28" w:rsidP="00B53DFD">
      <w:pPr>
        <w:pStyle w:val="af5"/>
        <w:rPr>
          <w:rStyle w:val="TagStyle"/>
          <w:vanish w:val="0"/>
          <w:rtl/>
        </w:rPr>
      </w:pPr>
      <w:bookmarkStart w:id="1414" w:name="ET_interruption_דדי_צוקר_59"/>
      <w:r>
        <w:rPr>
          <w:rStyle w:val="TagStyle"/>
          <w:vanish w:val="0"/>
          <w:rtl/>
        </w:rPr>
        <w:br w:type="page"/>
      </w:r>
    </w:p>
    <w:p w:rsidR="0086728B" w:rsidRDefault="0086728B" w:rsidP="00B53DFD">
      <w:pPr>
        <w:pStyle w:val="af5"/>
        <w:rPr>
          <w:rtl/>
        </w:rPr>
      </w:pPr>
      <w:r w:rsidRPr="00B53DFD">
        <w:rPr>
          <w:rStyle w:val="TagStyle"/>
          <w:rtl/>
        </w:rPr>
        <w:t xml:space="preserve"> &lt;&lt; קריאה &gt;&gt;</w:t>
      </w:r>
      <w:r w:rsidRPr="0086728B">
        <w:rPr>
          <w:rStyle w:val="TagStyle"/>
          <w:rtl/>
        </w:rPr>
        <w:t xml:space="preserve"> </w:t>
      </w:r>
      <w:r>
        <w:rPr>
          <w:rtl/>
        </w:rPr>
        <w:t>דדי צוקר:</w:t>
      </w:r>
      <w:r w:rsidRPr="0086728B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4"/>
    </w:p>
    <w:p w:rsidR="0086728B" w:rsidRDefault="0086728B" w:rsidP="0086728B">
      <w:pPr>
        <w:pStyle w:val="KeepWithNext"/>
        <w:rPr>
          <w:rtl/>
          <w:lang w:eastAsia="he-IL"/>
        </w:rPr>
      </w:pPr>
    </w:p>
    <w:p w:rsidR="0086728B" w:rsidRDefault="0086728B" w:rsidP="0086728B">
      <w:pPr>
        <w:rPr>
          <w:rtl/>
          <w:lang w:eastAsia="he-IL"/>
        </w:rPr>
      </w:pPr>
      <w:bookmarkStart w:id="1415" w:name="_ETM_Q1_6493405"/>
      <w:bookmarkEnd w:id="1415"/>
      <w:r>
        <w:rPr>
          <w:rFonts w:hint="cs"/>
          <w:rtl/>
          <w:lang w:eastAsia="he-IL"/>
        </w:rPr>
        <w:t>ח</w:t>
      </w:r>
      <w:bookmarkStart w:id="1416" w:name="_ETM_Q1_6493688"/>
      <w:bookmarkEnd w:id="1416"/>
      <w:r>
        <w:rPr>
          <w:rFonts w:hint="cs"/>
          <w:rtl/>
          <w:lang w:eastAsia="he-IL"/>
        </w:rPr>
        <w:t>ב</w:t>
      </w:r>
      <w:bookmarkStart w:id="1417" w:name="_ETM_Q1_6493777"/>
      <w:bookmarkEnd w:id="1417"/>
      <w:r>
        <w:rPr>
          <w:rFonts w:hint="cs"/>
          <w:rtl/>
          <w:lang w:eastAsia="he-IL"/>
        </w:rPr>
        <w:t xml:space="preserve">ר הכנסת קרעי, אין לך </w:t>
      </w:r>
      <w:bookmarkStart w:id="1418" w:name="_ETM_Q1_6494083"/>
      <w:bookmarkEnd w:id="1418"/>
      <w:r>
        <w:rPr>
          <w:rFonts w:hint="cs"/>
          <w:rtl/>
          <w:lang w:eastAsia="he-IL"/>
        </w:rPr>
        <w:t xml:space="preserve">מושג על מה אתה מדבר. אין לך מושג על מה </w:t>
      </w:r>
      <w:bookmarkStart w:id="1419" w:name="_ETM_Q1_6495755"/>
      <w:bookmarkEnd w:id="1419"/>
      <w:r>
        <w:rPr>
          <w:rFonts w:hint="cs"/>
          <w:rtl/>
          <w:lang w:eastAsia="he-IL"/>
        </w:rPr>
        <w:t xml:space="preserve">אתה מדבר. כשחוק עובר </w:t>
      </w:r>
      <w:r w:rsidR="0067566C">
        <w:rPr>
          <w:rFonts w:hint="cs"/>
          <w:rtl/>
          <w:lang w:eastAsia="he-IL"/>
        </w:rPr>
        <w:t>- - -</w:t>
      </w:r>
    </w:p>
    <w:p w:rsidR="0067566C" w:rsidRDefault="0067566C" w:rsidP="0086728B">
      <w:pPr>
        <w:rPr>
          <w:rtl/>
          <w:lang w:eastAsia="he-IL"/>
        </w:rPr>
      </w:pPr>
    </w:p>
    <w:p w:rsidR="0067566C" w:rsidRDefault="0067566C" w:rsidP="00B53DFD">
      <w:pPr>
        <w:pStyle w:val="af6"/>
        <w:rPr>
          <w:rtl/>
        </w:rPr>
      </w:pPr>
      <w:bookmarkStart w:id="1420" w:name="ET_yor_6156_60"/>
      <w:r w:rsidRPr="00B53DFD">
        <w:rPr>
          <w:rStyle w:val="TagStyle"/>
          <w:rtl/>
        </w:rPr>
        <w:t xml:space="preserve"> &lt;&lt; יור &gt;&gt;</w:t>
      </w:r>
      <w:r w:rsidRPr="0067566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7566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0"/>
    </w:p>
    <w:p w:rsidR="0067566C" w:rsidRDefault="0067566C" w:rsidP="0067566C">
      <w:pPr>
        <w:pStyle w:val="KeepWithNext"/>
        <w:rPr>
          <w:rtl/>
          <w:lang w:eastAsia="he-IL"/>
        </w:rPr>
      </w:pPr>
    </w:p>
    <w:p w:rsidR="0067566C" w:rsidRDefault="0067566C" w:rsidP="0067566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חברים. </w:t>
      </w:r>
    </w:p>
    <w:p w:rsidR="0067566C" w:rsidRDefault="0067566C" w:rsidP="0067566C">
      <w:pPr>
        <w:rPr>
          <w:rtl/>
          <w:lang w:eastAsia="he-IL"/>
        </w:rPr>
      </w:pPr>
      <w:bookmarkStart w:id="1421" w:name="_ETM_Q1_6498867"/>
      <w:bookmarkStart w:id="1422" w:name="_ETM_Q1_6498973"/>
      <w:bookmarkEnd w:id="1421"/>
      <w:bookmarkEnd w:id="1422"/>
    </w:p>
    <w:p w:rsidR="0067566C" w:rsidRDefault="0067566C" w:rsidP="00B53DFD">
      <w:pPr>
        <w:pStyle w:val="af5"/>
        <w:rPr>
          <w:rtl/>
        </w:rPr>
      </w:pPr>
      <w:bookmarkStart w:id="1423" w:name="ET_interruption_5802_61"/>
      <w:r w:rsidRPr="00B53DFD">
        <w:rPr>
          <w:rStyle w:val="TagStyle"/>
          <w:rtl/>
        </w:rPr>
        <w:t xml:space="preserve"> &lt;&lt; קריאה &gt;&gt;</w:t>
      </w:r>
      <w:r w:rsidRPr="0067566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7566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3"/>
    </w:p>
    <w:p w:rsidR="0067566C" w:rsidRDefault="0067566C" w:rsidP="0067566C">
      <w:pPr>
        <w:pStyle w:val="KeepWithNext"/>
        <w:rPr>
          <w:rtl/>
          <w:lang w:eastAsia="he-IL"/>
        </w:rPr>
      </w:pPr>
    </w:p>
    <w:p w:rsidR="0067566C" w:rsidRDefault="0067566C" w:rsidP="0067566C">
      <w:pPr>
        <w:rPr>
          <w:rtl/>
          <w:lang w:eastAsia="he-IL"/>
        </w:rPr>
      </w:pPr>
      <w:bookmarkStart w:id="1424" w:name="_ETM_Q1_6501836"/>
      <w:bookmarkStart w:id="1425" w:name="_ETM_Q1_6502103"/>
      <w:bookmarkEnd w:id="1424"/>
      <w:bookmarkEnd w:id="1425"/>
      <w:proofErr w:type="spellStart"/>
      <w:r>
        <w:rPr>
          <w:rFonts w:hint="cs"/>
          <w:rtl/>
          <w:lang w:eastAsia="he-IL"/>
        </w:rPr>
        <w:t>מ</w:t>
      </w:r>
      <w:bookmarkStart w:id="1426" w:name="_ETM_Q1_6502184"/>
      <w:bookmarkEnd w:id="1426"/>
      <w:r>
        <w:rPr>
          <w:rFonts w:hint="cs"/>
          <w:rtl/>
          <w:lang w:eastAsia="he-IL"/>
        </w:rPr>
        <w:t>ייד</w:t>
      </w:r>
      <w:proofErr w:type="spellEnd"/>
      <w:r>
        <w:rPr>
          <w:rFonts w:hint="cs"/>
          <w:rtl/>
          <w:lang w:eastAsia="he-IL"/>
        </w:rPr>
        <w:t xml:space="preserve"> אני אתן </w:t>
      </w:r>
      <w:proofErr w:type="spellStart"/>
      <w:r>
        <w:rPr>
          <w:rFonts w:hint="cs"/>
          <w:rtl/>
          <w:lang w:eastAsia="he-IL"/>
        </w:rPr>
        <w:t>אסמכתות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7566C" w:rsidRDefault="0067566C" w:rsidP="0067566C">
      <w:pPr>
        <w:rPr>
          <w:rtl/>
          <w:lang w:eastAsia="he-IL"/>
        </w:rPr>
      </w:pPr>
    </w:p>
    <w:p w:rsidR="0067566C" w:rsidRDefault="0067566C" w:rsidP="00B53DFD">
      <w:pPr>
        <w:pStyle w:val="af5"/>
        <w:rPr>
          <w:rtl/>
        </w:rPr>
      </w:pPr>
      <w:bookmarkStart w:id="1427" w:name="ET_interruption_דדי_צוקר_63"/>
      <w:r w:rsidRPr="00B53DFD">
        <w:rPr>
          <w:rStyle w:val="TagStyle"/>
          <w:rtl/>
        </w:rPr>
        <w:t xml:space="preserve"> &lt;&lt; קריאה &gt;&gt;</w:t>
      </w:r>
      <w:r w:rsidRPr="0067566C">
        <w:rPr>
          <w:rStyle w:val="TagStyle"/>
          <w:rtl/>
        </w:rPr>
        <w:t xml:space="preserve"> </w:t>
      </w:r>
      <w:r>
        <w:rPr>
          <w:rtl/>
        </w:rPr>
        <w:t>דדי צוקר:</w:t>
      </w:r>
      <w:r w:rsidRPr="0067566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7"/>
    </w:p>
    <w:p w:rsidR="0067566C" w:rsidRDefault="0067566C" w:rsidP="0067566C">
      <w:pPr>
        <w:pStyle w:val="KeepWithNext"/>
        <w:rPr>
          <w:rtl/>
          <w:lang w:eastAsia="he-IL"/>
        </w:rPr>
      </w:pPr>
    </w:p>
    <w:p w:rsidR="0067566C" w:rsidRDefault="0067566C" w:rsidP="0067566C">
      <w:pPr>
        <w:rPr>
          <w:rtl/>
          <w:lang w:eastAsia="he-IL"/>
        </w:rPr>
      </w:pPr>
      <w:bookmarkStart w:id="1428" w:name="_ETM_Q1_6508713"/>
      <w:bookmarkEnd w:id="1428"/>
      <w:r>
        <w:rPr>
          <w:rFonts w:hint="cs"/>
          <w:rtl/>
          <w:lang w:eastAsia="he-IL"/>
        </w:rPr>
        <w:t xml:space="preserve">שחוק עובר ב-9-67, זה לא בחצות הלילה. </w:t>
      </w:r>
    </w:p>
    <w:p w:rsidR="0067566C" w:rsidRDefault="0067566C" w:rsidP="0067566C">
      <w:pPr>
        <w:rPr>
          <w:rtl/>
          <w:lang w:eastAsia="he-IL"/>
        </w:rPr>
      </w:pPr>
      <w:bookmarkStart w:id="1429" w:name="_ETM_Q1_6509125"/>
      <w:bookmarkStart w:id="1430" w:name="_ETM_Q1_6509241"/>
      <w:bookmarkEnd w:id="1429"/>
      <w:bookmarkEnd w:id="1430"/>
    </w:p>
    <w:p w:rsidR="0067566C" w:rsidRDefault="0067566C" w:rsidP="00B53DFD">
      <w:pPr>
        <w:pStyle w:val="af6"/>
        <w:rPr>
          <w:rtl/>
        </w:rPr>
      </w:pPr>
      <w:bookmarkStart w:id="1431" w:name="ET_yor_6156_64"/>
      <w:r w:rsidRPr="00B53DFD">
        <w:rPr>
          <w:rStyle w:val="TagStyle"/>
          <w:rtl/>
        </w:rPr>
        <w:t xml:space="preserve"> &lt;&lt; יור &gt;&gt;</w:t>
      </w:r>
      <w:r w:rsidRPr="0067566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7566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1"/>
    </w:p>
    <w:p w:rsidR="0067566C" w:rsidRDefault="0067566C" w:rsidP="0067566C">
      <w:pPr>
        <w:pStyle w:val="KeepWithNext"/>
        <w:rPr>
          <w:rtl/>
          <w:lang w:eastAsia="he-IL"/>
        </w:rPr>
      </w:pPr>
    </w:p>
    <w:p w:rsidR="0067566C" w:rsidRDefault="0067566C" w:rsidP="0067566C">
      <w:pPr>
        <w:rPr>
          <w:rtl/>
          <w:lang w:eastAsia="he-IL"/>
        </w:rPr>
      </w:pPr>
      <w:bookmarkStart w:id="1432" w:name="_ETM_Q1_6510551"/>
      <w:bookmarkEnd w:id="1432"/>
      <w:r>
        <w:rPr>
          <w:rFonts w:hint="cs"/>
          <w:rtl/>
          <w:lang w:eastAsia="he-IL"/>
        </w:rPr>
        <w:t xml:space="preserve">מר צוקר, </w:t>
      </w:r>
      <w:bookmarkStart w:id="1433" w:name="_ETM_Q1_6511783"/>
      <w:bookmarkEnd w:id="1433"/>
      <w:r>
        <w:rPr>
          <w:rFonts w:hint="cs"/>
          <w:rtl/>
          <w:lang w:eastAsia="he-IL"/>
        </w:rPr>
        <w:t xml:space="preserve">מר צוקר, אנא. </w:t>
      </w:r>
    </w:p>
    <w:p w:rsidR="0067566C" w:rsidRPr="0067566C" w:rsidRDefault="0067566C" w:rsidP="0067566C">
      <w:pPr>
        <w:rPr>
          <w:rtl/>
          <w:lang w:eastAsia="he-IL"/>
        </w:rPr>
      </w:pPr>
      <w:bookmarkStart w:id="1434" w:name="_ETM_Q1_6512559"/>
      <w:bookmarkStart w:id="1435" w:name="_ETM_Q1_6512659"/>
      <w:bookmarkEnd w:id="1434"/>
      <w:bookmarkEnd w:id="1435"/>
    </w:p>
    <w:p w:rsidR="0067566C" w:rsidRDefault="0067566C" w:rsidP="00B53DFD">
      <w:pPr>
        <w:pStyle w:val="-"/>
        <w:rPr>
          <w:rtl/>
        </w:rPr>
      </w:pPr>
      <w:bookmarkStart w:id="1436" w:name="ET_speakercontinue_5802_62"/>
      <w:r w:rsidRPr="00B53DFD">
        <w:rPr>
          <w:rStyle w:val="TagStyle"/>
          <w:rtl/>
        </w:rPr>
        <w:t xml:space="preserve"> &lt;&lt; דובר_המשך &gt;&gt;</w:t>
      </w:r>
      <w:r w:rsidRPr="0067566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7566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6"/>
    </w:p>
    <w:p w:rsidR="0067566C" w:rsidRDefault="0067566C" w:rsidP="0067566C">
      <w:pPr>
        <w:pStyle w:val="KeepWithNext"/>
        <w:rPr>
          <w:rtl/>
          <w:lang w:eastAsia="he-IL"/>
        </w:rPr>
      </w:pPr>
    </w:p>
    <w:p w:rsidR="0067566C" w:rsidRDefault="0067566C" w:rsidP="0067566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אתן </w:t>
      </w:r>
      <w:proofErr w:type="spellStart"/>
      <w:r>
        <w:rPr>
          <w:rFonts w:hint="cs"/>
          <w:rtl/>
          <w:lang w:eastAsia="he-IL"/>
        </w:rPr>
        <w:t>אסמכתות</w:t>
      </w:r>
      <w:proofErr w:type="spellEnd"/>
      <w:r>
        <w:rPr>
          <w:rFonts w:hint="cs"/>
          <w:rtl/>
          <w:lang w:eastAsia="he-IL"/>
        </w:rPr>
        <w:t xml:space="preserve"> לדבריי. </w:t>
      </w:r>
    </w:p>
    <w:p w:rsidR="0067566C" w:rsidRDefault="0067566C" w:rsidP="0067566C">
      <w:pPr>
        <w:rPr>
          <w:rtl/>
          <w:lang w:eastAsia="he-IL"/>
        </w:rPr>
      </w:pPr>
      <w:bookmarkStart w:id="1437" w:name="_ETM_Q1_6512515"/>
      <w:bookmarkStart w:id="1438" w:name="_ETM_Q1_6512606"/>
      <w:bookmarkEnd w:id="1437"/>
      <w:bookmarkEnd w:id="1438"/>
    </w:p>
    <w:p w:rsidR="0067566C" w:rsidRDefault="0067566C" w:rsidP="00B53DFD">
      <w:pPr>
        <w:pStyle w:val="af6"/>
        <w:rPr>
          <w:rtl/>
        </w:rPr>
      </w:pPr>
      <w:bookmarkStart w:id="1439" w:name="ET_yor_6156_65"/>
      <w:r w:rsidRPr="00B53DFD">
        <w:rPr>
          <w:rStyle w:val="TagStyle"/>
          <w:rtl/>
        </w:rPr>
        <w:t xml:space="preserve"> &lt;&lt; יור &gt;&gt;</w:t>
      </w:r>
      <w:r w:rsidRPr="0067566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7566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9"/>
    </w:p>
    <w:p w:rsidR="0067566C" w:rsidRDefault="0067566C" w:rsidP="0067566C">
      <w:pPr>
        <w:pStyle w:val="KeepWithNext"/>
        <w:rPr>
          <w:rtl/>
          <w:lang w:eastAsia="he-IL"/>
        </w:rPr>
      </w:pPr>
    </w:p>
    <w:p w:rsidR="0067566C" w:rsidRDefault="0067566C" w:rsidP="0067566C">
      <w:pPr>
        <w:rPr>
          <w:rtl/>
          <w:lang w:eastAsia="he-IL"/>
        </w:rPr>
      </w:pPr>
      <w:bookmarkStart w:id="1440" w:name="_ETM_Q1_6513652"/>
      <w:bookmarkEnd w:id="1440"/>
      <w:r>
        <w:rPr>
          <w:rFonts w:hint="cs"/>
          <w:rtl/>
          <w:lang w:eastAsia="he-IL"/>
        </w:rPr>
        <w:t xml:space="preserve">הוא זכאי לדבריו, </w:t>
      </w:r>
      <w:bookmarkStart w:id="1441" w:name="_ETM_Q1_6515875"/>
      <w:bookmarkEnd w:id="1441"/>
      <w:r>
        <w:rPr>
          <w:rFonts w:hint="cs"/>
          <w:rtl/>
          <w:lang w:eastAsia="he-IL"/>
        </w:rPr>
        <w:t xml:space="preserve">מה לעשות? </w:t>
      </w:r>
    </w:p>
    <w:p w:rsidR="0067566C" w:rsidRDefault="0067566C" w:rsidP="0067566C">
      <w:pPr>
        <w:rPr>
          <w:rtl/>
          <w:lang w:eastAsia="he-IL"/>
        </w:rPr>
      </w:pPr>
      <w:bookmarkStart w:id="1442" w:name="_ETM_Q1_6516793"/>
      <w:bookmarkStart w:id="1443" w:name="_ETM_Q1_6516889"/>
      <w:bookmarkEnd w:id="1442"/>
      <w:bookmarkEnd w:id="1443"/>
    </w:p>
    <w:p w:rsidR="0067566C" w:rsidRDefault="0067566C" w:rsidP="00B53DFD">
      <w:pPr>
        <w:pStyle w:val="af5"/>
        <w:rPr>
          <w:rtl/>
        </w:rPr>
      </w:pPr>
      <w:bookmarkStart w:id="1444" w:name="ET_interruption_דדי_צוקר_66"/>
      <w:r w:rsidRPr="00B53DFD">
        <w:rPr>
          <w:rStyle w:val="TagStyle"/>
          <w:rtl/>
        </w:rPr>
        <w:t xml:space="preserve"> &lt;&lt; קריאה &gt;&gt;</w:t>
      </w:r>
      <w:r w:rsidRPr="0067566C">
        <w:rPr>
          <w:rStyle w:val="TagStyle"/>
          <w:rtl/>
        </w:rPr>
        <w:t xml:space="preserve"> </w:t>
      </w:r>
      <w:r>
        <w:rPr>
          <w:rtl/>
        </w:rPr>
        <w:t>דדי צוקר:</w:t>
      </w:r>
      <w:r w:rsidRPr="0067566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44"/>
    </w:p>
    <w:p w:rsidR="0067566C" w:rsidRDefault="0067566C" w:rsidP="0067566C">
      <w:pPr>
        <w:pStyle w:val="KeepWithNext"/>
        <w:rPr>
          <w:rtl/>
          <w:lang w:eastAsia="he-IL"/>
        </w:rPr>
      </w:pPr>
    </w:p>
    <w:p w:rsidR="0067566C" w:rsidRDefault="0067566C" w:rsidP="0067566C">
      <w:pPr>
        <w:rPr>
          <w:rtl/>
          <w:lang w:eastAsia="he-IL"/>
        </w:rPr>
      </w:pPr>
      <w:bookmarkStart w:id="1445" w:name="_ETM_Q1_6518229"/>
      <w:bookmarkEnd w:id="1445"/>
      <w:r>
        <w:rPr>
          <w:rFonts w:hint="cs"/>
          <w:rtl/>
          <w:lang w:eastAsia="he-IL"/>
        </w:rPr>
        <w:t>ה</w:t>
      </w:r>
      <w:bookmarkStart w:id="1446" w:name="_ETM_Q1_6518563"/>
      <w:bookmarkStart w:id="1447" w:name="_ETM_Q1_6518615"/>
      <w:bookmarkStart w:id="1448" w:name="_ETM_Q1_6518630"/>
      <w:bookmarkEnd w:id="1446"/>
      <w:bookmarkEnd w:id="1447"/>
      <w:bookmarkEnd w:id="1448"/>
      <w:r>
        <w:rPr>
          <w:rFonts w:hint="cs"/>
          <w:rtl/>
          <w:lang w:eastAsia="he-IL"/>
        </w:rPr>
        <w:t>ז</w:t>
      </w:r>
      <w:bookmarkStart w:id="1449" w:name="_ETM_Q1_6518698"/>
      <w:bookmarkEnd w:id="1449"/>
      <w:r>
        <w:rPr>
          <w:rFonts w:hint="cs"/>
          <w:rtl/>
          <w:lang w:eastAsia="he-IL"/>
        </w:rPr>
        <w:t xml:space="preserve">כות לטעות עומדת לו. </w:t>
      </w:r>
    </w:p>
    <w:p w:rsidR="0067566C" w:rsidRDefault="0067566C" w:rsidP="0067566C">
      <w:pPr>
        <w:rPr>
          <w:rtl/>
          <w:lang w:eastAsia="he-IL"/>
        </w:rPr>
      </w:pPr>
      <w:bookmarkStart w:id="1450" w:name="_ETM_Q1_6520192"/>
      <w:bookmarkStart w:id="1451" w:name="_ETM_Q1_6520283"/>
      <w:bookmarkEnd w:id="1450"/>
      <w:bookmarkEnd w:id="1451"/>
    </w:p>
    <w:p w:rsidR="0067566C" w:rsidRDefault="0067566C" w:rsidP="00B53DFD">
      <w:pPr>
        <w:pStyle w:val="af6"/>
        <w:rPr>
          <w:rtl/>
        </w:rPr>
      </w:pPr>
      <w:bookmarkStart w:id="1452" w:name="ET_yor_6156_67"/>
      <w:r w:rsidRPr="00B53DFD">
        <w:rPr>
          <w:rStyle w:val="TagStyle"/>
          <w:rtl/>
        </w:rPr>
        <w:t xml:space="preserve"> &lt;&lt; יור &gt;&gt;</w:t>
      </w:r>
      <w:r w:rsidRPr="0067566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7566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2"/>
    </w:p>
    <w:p w:rsidR="0067566C" w:rsidRDefault="0067566C" w:rsidP="0067566C">
      <w:pPr>
        <w:pStyle w:val="KeepWithNext"/>
        <w:rPr>
          <w:rtl/>
          <w:lang w:eastAsia="he-IL"/>
        </w:rPr>
      </w:pPr>
    </w:p>
    <w:p w:rsidR="0067566C" w:rsidRDefault="0067566C" w:rsidP="0067566C">
      <w:pPr>
        <w:rPr>
          <w:rtl/>
          <w:lang w:eastAsia="he-IL"/>
        </w:rPr>
      </w:pPr>
      <w:bookmarkStart w:id="1453" w:name="_ETM_Q1_6521107"/>
      <w:bookmarkEnd w:id="1453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. כן, בבקשה. </w:t>
      </w:r>
    </w:p>
    <w:p w:rsidR="0067566C" w:rsidRDefault="0067566C" w:rsidP="0067566C">
      <w:pPr>
        <w:rPr>
          <w:rtl/>
          <w:lang w:eastAsia="he-IL"/>
        </w:rPr>
      </w:pPr>
    </w:p>
    <w:p w:rsidR="0067566C" w:rsidRDefault="0067566C" w:rsidP="00B53DFD">
      <w:pPr>
        <w:pStyle w:val="-"/>
        <w:rPr>
          <w:rtl/>
        </w:rPr>
      </w:pPr>
      <w:bookmarkStart w:id="1454" w:name="ET_speakercontinue_5802_68"/>
      <w:r w:rsidRPr="00B53DFD">
        <w:rPr>
          <w:rStyle w:val="TagStyle"/>
          <w:rtl/>
        </w:rPr>
        <w:t xml:space="preserve"> &lt;&lt; דובר_המשך &gt;&gt;</w:t>
      </w:r>
      <w:r w:rsidRPr="0067566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7566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4"/>
    </w:p>
    <w:p w:rsidR="0067566C" w:rsidRDefault="0067566C" w:rsidP="0067566C">
      <w:pPr>
        <w:pStyle w:val="KeepWithNext"/>
        <w:rPr>
          <w:rtl/>
          <w:lang w:eastAsia="he-IL"/>
        </w:rPr>
      </w:pPr>
    </w:p>
    <w:p w:rsidR="0067566C" w:rsidRDefault="0067566C" w:rsidP="0067566C">
      <w:pPr>
        <w:rPr>
          <w:rtl/>
          <w:lang w:eastAsia="he-IL"/>
        </w:rPr>
      </w:pPr>
      <w:bookmarkStart w:id="1455" w:name="_ETM_Q1_6520950"/>
      <w:bookmarkEnd w:id="1455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56" w:name="_ETM_Q1_6521730"/>
      <w:bookmarkEnd w:id="1456"/>
      <w:r>
        <w:rPr>
          <w:rFonts w:hint="cs"/>
          <w:rtl/>
          <w:lang w:eastAsia="he-IL"/>
        </w:rPr>
        <w:t xml:space="preserve">אתן </w:t>
      </w:r>
      <w:proofErr w:type="spellStart"/>
      <w:r>
        <w:rPr>
          <w:rFonts w:hint="cs"/>
          <w:rtl/>
          <w:lang w:eastAsia="he-IL"/>
        </w:rPr>
        <w:t>אסמכתות</w:t>
      </w:r>
      <w:proofErr w:type="spellEnd"/>
      <w:r>
        <w:rPr>
          <w:rFonts w:hint="cs"/>
          <w:rtl/>
          <w:lang w:eastAsia="he-IL"/>
        </w:rPr>
        <w:t xml:space="preserve"> לדבריי מתוך ספרך.</w:t>
      </w:r>
    </w:p>
    <w:p w:rsidR="0067566C" w:rsidRDefault="0067566C" w:rsidP="0067566C">
      <w:pPr>
        <w:rPr>
          <w:rtl/>
          <w:lang w:eastAsia="he-IL"/>
        </w:rPr>
      </w:pPr>
      <w:bookmarkStart w:id="1457" w:name="_ETM_Q1_6523673"/>
      <w:bookmarkStart w:id="1458" w:name="_ETM_Q1_6523782"/>
      <w:bookmarkEnd w:id="1457"/>
      <w:bookmarkEnd w:id="1458"/>
    </w:p>
    <w:p w:rsidR="0067566C" w:rsidRDefault="0067566C" w:rsidP="00B53DFD">
      <w:pPr>
        <w:pStyle w:val="af5"/>
        <w:rPr>
          <w:rtl/>
        </w:rPr>
      </w:pPr>
      <w:bookmarkStart w:id="1459" w:name="ET_interruption_אוריאל_לין_69"/>
      <w:r w:rsidRPr="00B53DFD">
        <w:rPr>
          <w:rStyle w:val="TagStyle"/>
          <w:rtl/>
        </w:rPr>
        <w:t xml:space="preserve"> &lt;&lt; קריאה &gt;&gt;</w:t>
      </w:r>
      <w:r w:rsidRPr="0067566C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67566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9"/>
    </w:p>
    <w:p w:rsidR="0067566C" w:rsidRDefault="0067566C" w:rsidP="0067566C">
      <w:pPr>
        <w:pStyle w:val="KeepWithNext"/>
        <w:rPr>
          <w:rtl/>
          <w:lang w:eastAsia="he-IL"/>
        </w:rPr>
      </w:pPr>
    </w:p>
    <w:p w:rsidR="0067566C" w:rsidRDefault="0067566C" w:rsidP="0067566C">
      <w:pPr>
        <w:rPr>
          <w:rtl/>
          <w:lang w:eastAsia="he-IL"/>
        </w:rPr>
      </w:pPr>
      <w:bookmarkStart w:id="1460" w:name="_ETM_Q1_6524555"/>
      <w:bookmarkStart w:id="1461" w:name="_ETM_Q1_6524847"/>
      <w:bookmarkStart w:id="1462" w:name="_ETM_Q1_6524915"/>
      <w:bookmarkEnd w:id="1460"/>
      <w:bookmarkEnd w:id="1461"/>
      <w:bookmarkEnd w:id="1462"/>
      <w:r>
        <w:rPr>
          <w:rFonts w:hint="cs"/>
          <w:rtl/>
          <w:lang w:eastAsia="he-IL"/>
        </w:rPr>
        <w:t>- - - אומרים במרמה?</w:t>
      </w:r>
    </w:p>
    <w:p w:rsidR="0067566C" w:rsidRDefault="0067566C" w:rsidP="0067566C">
      <w:pPr>
        <w:rPr>
          <w:rtl/>
          <w:lang w:eastAsia="he-IL"/>
        </w:rPr>
      </w:pPr>
      <w:bookmarkStart w:id="1463" w:name="_ETM_Q1_6527019"/>
      <w:bookmarkStart w:id="1464" w:name="_ETM_Q1_6527115"/>
      <w:bookmarkEnd w:id="1463"/>
      <w:bookmarkEnd w:id="1464"/>
    </w:p>
    <w:p w:rsidR="0067566C" w:rsidRDefault="0067566C" w:rsidP="00B53DFD">
      <w:pPr>
        <w:pStyle w:val="af6"/>
        <w:rPr>
          <w:rtl/>
        </w:rPr>
      </w:pPr>
      <w:bookmarkStart w:id="1465" w:name="ET_yor_6156_70"/>
      <w:r w:rsidRPr="00B53DFD">
        <w:rPr>
          <w:rStyle w:val="TagStyle"/>
          <w:rtl/>
        </w:rPr>
        <w:t xml:space="preserve"> &lt;&lt; יור &gt;&gt;</w:t>
      </w:r>
      <w:r w:rsidRPr="0067566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7566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5"/>
    </w:p>
    <w:p w:rsidR="0067566C" w:rsidRDefault="0067566C" w:rsidP="0067566C">
      <w:pPr>
        <w:pStyle w:val="KeepWithNext"/>
        <w:rPr>
          <w:rtl/>
          <w:lang w:eastAsia="he-IL"/>
        </w:rPr>
      </w:pPr>
    </w:p>
    <w:p w:rsidR="0067566C" w:rsidRDefault="0067566C" w:rsidP="0067566C">
      <w:pPr>
        <w:rPr>
          <w:rtl/>
          <w:lang w:eastAsia="he-IL"/>
        </w:rPr>
      </w:pPr>
      <w:bookmarkStart w:id="1466" w:name="_ETM_Q1_6529528"/>
      <w:bookmarkEnd w:id="1466"/>
      <w:proofErr w:type="spellStart"/>
      <w:r>
        <w:rPr>
          <w:rFonts w:hint="cs"/>
          <w:rtl/>
          <w:lang w:eastAsia="he-IL"/>
        </w:rPr>
        <w:t>מכובדי</w:t>
      </w:r>
      <w:bookmarkStart w:id="1467" w:name="_ETM_Q1_6528569"/>
      <w:bookmarkEnd w:id="146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אני לא צריך להתמודד עם חברי הכנסת לשעבר. חשבתי </w:t>
      </w:r>
      <w:bookmarkStart w:id="1468" w:name="_ETM_Q1_6533599"/>
      <w:bookmarkEnd w:id="1468"/>
      <w:r>
        <w:rPr>
          <w:rFonts w:hint="cs"/>
          <w:rtl/>
          <w:lang w:eastAsia="he-IL"/>
        </w:rPr>
        <w:t xml:space="preserve">שאני אצטרך להתמודד עם הנוכחים. הכול בסדר. </w:t>
      </w:r>
    </w:p>
    <w:p w:rsidR="0067566C" w:rsidRDefault="0067566C" w:rsidP="0067566C">
      <w:pPr>
        <w:rPr>
          <w:rtl/>
          <w:lang w:eastAsia="he-IL"/>
        </w:rPr>
      </w:pPr>
      <w:bookmarkStart w:id="1469" w:name="_ETM_Q1_6537636"/>
      <w:bookmarkStart w:id="1470" w:name="_ETM_Q1_6537739"/>
      <w:bookmarkEnd w:id="1469"/>
      <w:bookmarkEnd w:id="1470"/>
    </w:p>
    <w:p w:rsidR="0067566C" w:rsidRDefault="0067566C" w:rsidP="00B53DFD">
      <w:pPr>
        <w:pStyle w:val="-"/>
        <w:rPr>
          <w:rtl/>
        </w:rPr>
      </w:pPr>
      <w:bookmarkStart w:id="1471" w:name="ET_speakercontinue_5802_71"/>
      <w:r w:rsidRPr="00B53DFD">
        <w:rPr>
          <w:rStyle w:val="TagStyle"/>
          <w:rtl/>
        </w:rPr>
        <w:t xml:space="preserve"> &lt;&lt; דובר_המשך &gt;&gt;</w:t>
      </w:r>
      <w:r w:rsidRPr="0067566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7566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1"/>
    </w:p>
    <w:p w:rsidR="0067566C" w:rsidRDefault="0067566C" w:rsidP="0067566C">
      <w:pPr>
        <w:pStyle w:val="KeepWithNext"/>
        <w:rPr>
          <w:rtl/>
          <w:lang w:eastAsia="he-IL"/>
        </w:rPr>
      </w:pPr>
    </w:p>
    <w:p w:rsidR="0067566C" w:rsidRDefault="0067566C" w:rsidP="0067566C">
      <w:pPr>
        <w:rPr>
          <w:rtl/>
          <w:lang w:eastAsia="he-IL"/>
        </w:rPr>
      </w:pPr>
      <w:bookmarkStart w:id="1472" w:name="_ETM_Q1_6539356"/>
      <w:bookmarkEnd w:id="1472"/>
      <w:r>
        <w:rPr>
          <w:rFonts w:hint="cs"/>
          <w:rtl/>
          <w:lang w:eastAsia="he-IL"/>
        </w:rPr>
        <w:t xml:space="preserve">על </w:t>
      </w:r>
      <w:bookmarkStart w:id="1473" w:name="_ETM_Q1_6540405"/>
      <w:bookmarkEnd w:id="1473"/>
      <w:r>
        <w:rPr>
          <w:rFonts w:hint="cs"/>
          <w:rtl/>
          <w:lang w:eastAsia="he-IL"/>
        </w:rPr>
        <w:t xml:space="preserve">דיון חגיגי כזה אמר שלמה המלך בקהלת: לשחוק אמרתי מהולל ולשמחה מה זה עושה. </w:t>
      </w:r>
    </w:p>
    <w:p w:rsidR="0067566C" w:rsidRDefault="0067566C" w:rsidP="0067566C">
      <w:pPr>
        <w:rPr>
          <w:rtl/>
          <w:lang w:eastAsia="he-IL"/>
        </w:rPr>
      </w:pPr>
      <w:bookmarkStart w:id="1474" w:name="_ETM_Q1_6551168"/>
      <w:bookmarkStart w:id="1475" w:name="_ETM_Q1_6551278"/>
      <w:bookmarkEnd w:id="1474"/>
      <w:bookmarkEnd w:id="1475"/>
    </w:p>
    <w:p w:rsidR="0067566C" w:rsidRDefault="0067566C" w:rsidP="0067566C">
      <w:pPr>
        <w:rPr>
          <w:rtl/>
          <w:lang w:eastAsia="he-IL"/>
        </w:rPr>
      </w:pPr>
      <w:bookmarkStart w:id="1476" w:name="_ETM_Q1_6551312"/>
      <w:bookmarkStart w:id="1477" w:name="_ETM_Q1_6551397"/>
      <w:bookmarkEnd w:id="1476"/>
      <w:bookmarkEnd w:id="1477"/>
      <w:r>
        <w:rPr>
          <w:rFonts w:hint="cs"/>
          <w:rtl/>
          <w:lang w:eastAsia="he-IL"/>
        </w:rPr>
        <w:t xml:space="preserve">רבותיי, חברי הכנסת שהצביעו בעד הצעת </w:t>
      </w:r>
      <w:bookmarkStart w:id="1478" w:name="_ETM_Q1_6552524"/>
      <w:bookmarkEnd w:id="1478"/>
      <w:r>
        <w:rPr>
          <w:rFonts w:hint="cs"/>
          <w:rtl/>
          <w:lang w:eastAsia="he-IL"/>
        </w:rPr>
        <w:t xml:space="preserve">החוק הזאת, התכוונו רובם ככולם למשהו חשוב וצודק. אבל אלו </w:t>
      </w:r>
      <w:bookmarkStart w:id="1479" w:name="_ETM_Q1_6557292"/>
      <w:bookmarkEnd w:id="1479"/>
      <w:r>
        <w:rPr>
          <w:rFonts w:hint="cs"/>
          <w:rtl/>
          <w:lang w:eastAsia="he-IL"/>
        </w:rPr>
        <w:t xml:space="preserve">שתכננו בחשאי, הפכו את החוק הזה לכלי לדריסת רצונו </w:t>
      </w:r>
      <w:bookmarkStart w:id="1480" w:name="_ETM_Q1_6563485"/>
      <w:bookmarkEnd w:id="1480"/>
      <w:r>
        <w:rPr>
          <w:rFonts w:hint="cs"/>
          <w:rtl/>
          <w:lang w:eastAsia="he-IL"/>
        </w:rPr>
        <w:t xml:space="preserve">של העם, להפיכת הציבור ללא-רלוונטי. השתמשו בו כדי ליצור קליקה </w:t>
      </w:r>
      <w:bookmarkStart w:id="1481" w:name="_ETM_Q1_6568104"/>
      <w:bookmarkEnd w:id="1481"/>
      <w:r>
        <w:rPr>
          <w:rFonts w:hint="cs"/>
          <w:rtl/>
          <w:lang w:eastAsia="he-IL"/>
        </w:rPr>
        <w:t xml:space="preserve">שלטונית אלטרנטיבית, אנטי דמוקרטית, שמתנהלת כאופוזיציה לעם. והכי חמור בעיניי, </w:t>
      </w:r>
      <w:bookmarkStart w:id="1482" w:name="_ETM_Q1_6576507"/>
      <w:bookmarkEnd w:id="1482"/>
      <w:r>
        <w:rPr>
          <w:rFonts w:hint="cs"/>
          <w:rtl/>
          <w:lang w:eastAsia="he-IL"/>
        </w:rPr>
        <w:t xml:space="preserve">שעשו את זה למעשה בלי מנדט מהעם. נבחרי הציבור </w:t>
      </w:r>
      <w:bookmarkStart w:id="1483" w:name="_ETM_Q1_6581769"/>
      <w:bookmarkEnd w:id="1483"/>
      <w:r>
        <w:rPr>
          <w:rFonts w:hint="cs"/>
          <w:rtl/>
          <w:lang w:eastAsia="he-IL"/>
        </w:rPr>
        <w:t xml:space="preserve">לא אישרו את המהפכה החוקתית  הזאת. אפשר ללמוד </w:t>
      </w:r>
      <w:bookmarkStart w:id="1484" w:name="_ETM_Q1_6585240"/>
      <w:bookmarkEnd w:id="1484"/>
      <w:r>
        <w:rPr>
          <w:rFonts w:hint="cs"/>
          <w:rtl/>
          <w:lang w:eastAsia="he-IL"/>
        </w:rPr>
        <w:t xml:space="preserve">על כך מספרו של ידידי, אוריאל לין. אני רוצה לתת </w:t>
      </w:r>
      <w:bookmarkStart w:id="1485" w:name="_ETM_Q1_6589464"/>
      <w:bookmarkEnd w:id="1485"/>
      <w:r>
        <w:rPr>
          <w:rFonts w:hint="cs"/>
          <w:rtl/>
          <w:lang w:eastAsia="he-IL"/>
        </w:rPr>
        <w:t>ציטוטים בודדים שלקחתי מתוכו.</w:t>
      </w:r>
    </w:p>
    <w:p w:rsidR="0067566C" w:rsidRDefault="0067566C" w:rsidP="0067566C">
      <w:pPr>
        <w:rPr>
          <w:rtl/>
          <w:lang w:eastAsia="he-IL"/>
        </w:rPr>
      </w:pPr>
      <w:bookmarkStart w:id="1486" w:name="_ETM_Q1_6598029"/>
      <w:bookmarkStart w:id="1487" w:name="_ETM_Q1_6598134"/>
      <w:bookmarkEnd w:id="1486"/>
      <w:bookmarkEnd w:id="1487"/>
    </w:p>
    <w:p w:rsidR="0067566C" w:rsidRDefault="0067566C" w:rsidP="00B53DFD">
      <w:pPr>
        <w:pStyle w:val="af5"/>
        <w:rPr>
          <w:rtl/>
        </w:rPr>
      </w:pPr>
      <w:bookmarkStart w:id="1488" w:name="ET_interruption_אוריאל_לין_72"/>
      <w:r w:rsidRPr="00B53DFD">
        <w:rPr>
          <w:rStyle w:val="TagStyle"/>
          <w:rtl/>
        </w:rPr>
        <w:t xml:space="preserve"> &lt;&lt; קריאה &gt;&gt;</w:t>
      </w:r>
      <w:r w:rsidRPr="0067566C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67566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8"/>
    </w:p>
    <w:p w:rsidR="0067566C" w:rsidRDefault="0067566C" w:rsidP="0067566C">
      <w:pPr>
        <w:pStyle w:val="KeepWithNext"/>
        <w:rPr>
          <w:rtl/>
          <w:lang w:eastAsia="he-IL"/>
        </w:rPr>
      </w:pPr>
    </w:p>
    <w:p w:rsidR="0067566C" w:rsidRDefault="0067566C" w:rsidP="0067566C">
      <w:pPr>
        <w:rPr>
          <w:rtl/>
          <w:lang w:eastAsia="he-IL"/>
        </w:rPr>
      </w:pPr>
      <w:bookmarkStart w:id="1489" w:name="_ETM_Q1_6602691"/>
      <w:bookmarkEnd w:id="1489"/>
      <w:r>
        <w:rPr>
          <w:rFonts w:hint="cs"/>
          <w:rtl/>
          <w:lang w:eastAsia="he-IL"/>
        </w:rPr>
        <w:t>באיזה עמוד אתה?</w:t>
      </w:r>
      <w:bookmarkStart w:id="1490" w:name="_ETM_Q1_6596691"/>
      <w:bookmarkEnd w:id="1490"/>
    </w:p>
    <w:p w:rsidR="0067566C" w:rsidRDefault="0067566C" w:rsidP="0067566C">
      <w:pPr>
        <w:rPr>
          <w:rtl/>
          <w:lang w:eastAsia="he-IL"/>
        </w:rPr>
      </w:pPr>
      <w:bookmarkStart w:id="1491" w:name="_ETM_Q1_6596777"/>
      <w:bookmarkEnd w:id="1491"/>
    </w:p>
    <w:p w:rsidR="0067566C" w:rsidRDefault="0067566C" w:rsidP="00B53DFD">
      <w:pPr>
        <w:pStyle w:val="af6"/>
        <w:rPr>
          <w:rtl/>
        </w:rPr>
      </w:pPr>
      <w:bookmarkStart w:id="1492" w:name="ET_yor_6156_74"/>
      <w:r w:rsidRPr="00B53DFD">
        <w:rPr>
          <w:rStyle w:val="TagStyle"/>
          <w:rtl/>
        </w:rPr>
        <w:t xml:space="preserve"> &lt;&lt; יור &gt;&gt;</w:t>
      </w:r>
      <w:r w:rsidRPr="0067566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7566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2"/>
    </w:p>
    <w:p w:rsidR="0067566C" w:rsidRDefault="0067566C" w:rsidP="0067566C">
      <w:pPr>
        <w:pStyle w:val="KeepWithNext"/>
        <w:rPr>
          <w:rtl/>
          <w:lang w:eastAsia="he-IL"/>
        </w:rPr>
      </w:pPr>
    </w:p>
    <w:p w:rsidR="0067566C" w:rsidRDefault="0067566C" w:rsidP="00675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אנא, רק בעיקרי הדברים. </w:t>
      </w:r>
    </w:p>
    <w:p w:rsidR="0067566C" w:rsidRPr="0067566C" w:rsidRDefault="0067566C" w:rsidP="0067566C">
      <w:pPr>
        <w:rPr>
          <w:rtl/>
          <w:lang w:eastAsia="he-IL"/>
        </w:rPr>
      </w:pPr>
      <w:bookmarkStart w:id="1493" w:name="_ETM_Q1_6597783"/>
      <w:bookmarkStart w:id="1494" w:name="_ETM_Q1_6597888"/>
      <w:bookmarkEnd w:id="1493"/>
      <w:bookmarkEnd w:id="1494"/>
    </w:p>
    <w:p w:rsidR="0067566C" w:rsidRDefault="0067566C" w:rsidP="00B53DFD">
      <w:pPr>
        <w:pStyle w:val="-"/>
        <w:rPr>
          <w:rtl/>
        </w:rPr>
      </w:pPr>
      <w:bookmarkStart w:id="1495" w:name="ET_speakercontinue_5802_73"/>
      <w:r w:rsidRPr="00B53DFD">
        <w:rPr>
          <w:rStyle w:val="TagStyle"/>
          <w:rtl/>
        </w:rPr>
        <w:t xml:space="preserve"> &lt;&lt; דובר_המשך &gt;&gt;</w:t>
      </w:r>
      <w:r w:rsidRPr="0067566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7566C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5"/>
    </w:p>
    <w:p w:rsidR="0067566C" w:rsidRDefault="0067566C" w:rsidP="0067566C">
      <w:pPr>
        <w:pStyle w:val="KeepWithNext"/>
        <w:rPr>
          <w:rtl/>
          <w:lang w:eastAsia="he-IL"/>
        </w:rPr>
      </w:pPr>
    </w:p>
    <w:p w:rsidR="0067566C" w:rsidRPr="0067566C" w:rsidRDefault="0067566C" w:rsidP="0067566C">
      <w:pPr>
        <w:rPr>
          <w:rtl/>
          <w:lang w:eastAsia="he-IL"/>
        </w:rPr>
      </w:pPr>
      <w:bookmarkStart w:id="1496" w:name="_ETM_Q1_6596264"/>
      <w:bookmarkEnd w:id="1496"/>
      <w:r>
        <w:rPr>
          <w:rFonts w:hint="cs"/>
          <w:rtl/>
          <w:lang w:eastAsia="he-IL"/>
        </w:rPr>
        <w:t xml:space="preserve">אני אסיים את דבריי, </w:t>
      </w:r>
      <w:bookmarkStart w:id="1497" w:name="_ETM_Q1_6599506"/>
      <w:bookmarkEnd w:id="1497"/>
      <w:r>
        <w:rPr>
          <w:rFonts w:hint="cs"/>
          <w:rtl/>
          <w:lang w:eastAsia="he-IL"/>
        </w:rPr>
        <w:t xml:space="preserve">וכל מי שתרצה לתת לו להגיב, אני אשב להקשיב לו </w:t>
      </w:r>
      <w:bookmarkStart w:id="1498" w:name="_ETM_Q1_6605545"/>
      <w:bookmarkEnd w:id="1498"/>
      <w:r>
        <w:rPr>
          <w:rFonts w:hint="cs"/>
          <w:rtl/>
          <w:lang w:eastAsia="he-IL"/>
        </w:rPr>
        <w:t xml:space="preserve">ברוב קשב. </w:t>
      </w:r>
    </w:p>
    <w:p w:rsidR="00C97E6F" w:rsidRPr="004D1CFE" w:rsidRDefault="00C97E6F" w:rsidP="004D1CFE">
      <w:pPr>
        <w:rPr>
          <w:lang w:eastAsia="he-IL"/>
        </w:rPr>
      </w:pPr>
      <w:bookmarkStart w:id="1499" w:name="_ETM_Q1_5663324"/>
      <w:bookmarkStart w:id="1500" w:name="_ETM_Q1_5663391"/>
      <w:bookmarkEnd w:id="1499"/>
      <w:bookmarkEnd w:id="1500"/>
    </w:p>
    <w:p w:rsidR="007855A7" w:rsidRDefault="0067566C" w:rsidP="007855A7">
      <w:pPr>
        <w:rPr>
          <w:rtl/>
          <w:lang w:eastAsia="he-IL"/>
        </w:rPr>
      </w:pPr>
      <w:bookmarkStart w:id="1501" w:name="_ETM_Q1_5442036"/>
      <w:bookmarkStart w:id="1502" w:name="_ETM_Q1_5442099"/>
      <w:bookmarkEnd w:id="1501"/>
      <w:bookmarkEnd w:id="1502"/>
      <w:r>
        <w:rPr>
          <w:rFonts w:hint="cs"/>
          <w:rtl/>
          <w:lang w:eastAsia="he-IL"/>
        </w:rPr>
        <w:t xml:space="preserve">"השאלה שבה התלבטתי הייתה, </w:t>
      </w:r>
      <w:bookmarkStart w:id="1503" w:name="_ETM_Q1_6607649"/>
      <w:bookmarkEnd w:id="1503"/>
      <w:r>
        <w:rPr>
          <w:rFonts w:hint="cs"/>
          <w:rtl/>
          <w:lang w:eastAsia="he-IL"/>
        </w:rPr>
        <w:t xml:space="preserve">כיצד ניצור מצב משפטי, שמעניק את כוח הביקורת השיפוטית </w:t>
      </w:r>
      <w:bookmarkStart w:id="1504" w:name="_ETM_Q1_6612847"/>
      <w:bookmarkEnd w:id="1504"/>
      <w:r>
        <w:rPr>
          <w:rFonts w:hint="cs"/>
          <w:rtl/>
          <w:lang w:eastAsia="he-IL"/>
        </w:rPr>
        <w:t xml:space="preserve">לבתי המשפט, בלי שהדבר ייראה כהעברת סמכות החקיקה מהכנסת לבית </w:t>
      </w:r>
      <w:bookmarkStart w:id="1505" w:name="_ETM_Q1_6617745"/>
      <w:bookmarkEnd w:id="1505"/>
      <w:r>
        <w:rPr>
          <w:rFonts w:hint="cs"/>
          <w:rtl/>
          <w:lang w:eastAsia="he-IL"/>
        </w:rPr>
        <w:t xml:space="preserve">המשפט. המטרה אולי מקדשת את האמצעים, אבל בלי שקיפות זה </w:t>
      </w:r>
      <w:bookmarkStart w:id="1506" w:name="_ETM_Q1_6625005"/>
      <w:bookmarkEnd w:id="1506"/>
      <w:r>
        <w:rPr>
          <w:rFonts w:hint="cs"/>
          <w:rtl/>
          <w:lang w:eastAsia="he-IL"/>
        </w:rPr>
        <w:t xml:space="preserve">לא לגיטימי. הלכנו עוד צעד קדימה, הצבנו את כבוד האדם </w:t>
      </w:r>
      <w:bookmarkStart w:id="1507" w:name="_ETM_Q1_6629219"/>
      <w:bookmarkEnd w:id="1507"/>
      <w:r>
        <w:rPr>
          <w:rFonts w:hint="cs"/>
          <w:rtl/>
          <w:lang w:eastAsia="he-IL"/>
        </w:rPr>
        <w:t xml:space="preserve">בראש סולם העדיפויות, ערך המעניק השראה לכל החוק ולכל פרשנות </w:t>
      </w:r>
      <w:bookmarkStart w:id="1508" w:name="_ETM_Q1_6633962"/>
      <w:bookmarkEnd w:id="1508"/>
      <w:r>
        <w:rPr>
          <w:rFonts w:hint="cs"/>
          <w:rtl/>
          <w:lang w:eastAsia="he-IL"/>
        </w:rPr>
        <w:t xml:space="preserve">עתידית. ניתן לנסח את הצעת החוק על דרך הצמצום, הסוככת </w:t>
      </w:r>
      <w:bookmarkStart w:id="1509" w:name="_ETM_Q1_6639705"/>
      <w:bookmarkEnd w:id="1509"/>
      <w:r>
        <w:rPr>
          <w:rFonts w:hint="cs"/>
          <w:rtl/>
          <w:lang w:eastAsia="he-IL"/>
        </w:rPr>
        <w:t>על זכויות שלא פורטו במפורש".</w:t>
      </w:r>
      <w:bookmarkStart w:id="1510" w:name="_ETM_Q1_6643285"/>
      <w:bookmarkEnd w:id="1510"/>
    </w:p>
    <w:p w:rsidR="0067566C" w:rsidRDefault="0067566C" w:rsidP="007855A7">
      <w:pPr>
        <w:rPr>
          <w:rtl/>
          <w:lang w:eastAsia="he-IL"/>
        </w:rPr>
      </w:pPr>
      <w:bookmarkStart w:id="1511" w:name="_ETM_Q1_6643377"/>
      <w:bookmarkEnd w:id="1511"/>
    </w:p>
    <w:p w:rsidR="0067566C" w:rsidRDefault="0067566C" w:rsidP="007855A7">
      <w:pPr>
        <w:rPr>
          <w:rtl/>
          <w:lang w:eastAsia="he-IL"/>
        </w:rPr>
      </w:pPr>
      <w:bookmarkStart w:id="1512" w:name="_ETM_Q1_6643429"/>
      <w:bookmarkStart w:id="1513" w:name="_ETM_Q1_6643511"/>
      <w:bookmarkEnd w:id="1512"/>
      <w:bookmarkEnd w:id="1513"/>
      <w:r>
        <w:rPr>
          <w:rFonts w:hint="cs"/>
          <w:rtl/>
          <w:lang w:eastAsia="he-IL"/>
        </w:rPr>
        <w:t xml:space="preserve">אתה שומע שמנסים </w:t>
      </w:r>
      <w:bookmarkStart w:id="1514" w:name="_ETM_Q1_6646935"/>
      <w:bookmarkEnd w:id="1514"/>
      <w:r>
        <w:rPr>
          <w:rFonts w:hint="cs"/>
          <w:rtl/>
          <w:lang w:eastAsia="he-IL"/>
        </w:rPr>
        <w:t xml:space="preserve">להסתיר את המהות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ממה שבאמת יקרה. </w:t>
      </w:r>
    </w:p>
    <w:p w:rsidR="0067566C" w:rsidRDefault="0067566C" w:rsidP="007855A7">
      <w:pPr>
        <w:rPr>
          <w:rtl/>
          <w:lang w:eastAsia="he-IL"/>
        </w:rPr>
      </w:pPr>
      <w:bookmarkStart w:id="1515" w:name="_ETM_Q1_6648971"/>
      <w:bookmarkStart w:id="1516" w:name="_ETM_Q1_6649071"/>
      <w:bookmarkEnd w:id="1515"/>
      <w:bookmarkEnd w:id="1516"/>
    </w:p>
    <w:p w:rsidR="0067566C" w:rsidRDefault="0067566C" w:rsidP="007855A7">
      <w:pPr>
        <w:rPr>
          <w:rtl/>
          <w:lang w:eastAsia="he-IL"/>
        </w:rPr>
      </w:pPr>
      <w:bookmarkStart w:id="1517" w:name="_ETM_Q1_6649131"/>
      <w:bookmarkStart w:id="1518" w:name="_ETM_Q1_6649238"/>
      <w:bookmarkEnd w:id="1517"/>
      <w:bookmarkEnd w:id="1518"/>
      <w:r>
        <w:rPr>
          <w:rFonts w:hint="cs"/>
          <w:rtl/>
          <w:lang w:eastAsia="he-IL"/>
        </w:rPr>
        <w:t xml:space="preserve">"אנחנו ויתרנו בוועדה </w:t>
      </w:r>
      <w:bookmarkStart w:id="1519" w:name="_ETM_Q1_6651272"/>
      <w:bookmarkEnd w:id="1519"/>
      <w:r>
        <w:rPr>
          <w:rFonts w:hint="cs"/>
          <w:rtl/>
          <w:lang w:eastAsia="he-IL"/>
        </w:rPr>
        <w:t xml:space="preserve">על הכללת עיקרון השוויון, כי ידענו שזה יגרור </w:t>
      </w:r>
      <w:bookmarkStart w:id="1520" w:name="_ETM_Q1_6655393"/>
      <w:bookmarkEnd w:id="1520"/>
      <w:r>
        <w:rPr>
          <w:rFonts w:hint="cs"/>
          <w:rtl/>
          <w:lang w:eastAsia="he-IL"/>
        </w:rPr>
        <w:t xml:space="preserve">התנגדות תקיפה וגורפת של המפלגות הדתיות. משעה שכבוד האדם הפך </w:t>
      </w:r>
      <w:bookmarkStart w:id="1521" w:name="_ETM_Q1_6658519"/>
      <w:bookmarkEnd w:id="1521"/>
      <w:r>
        <w:rPr>
          <w:rFonts w:hint="cs"/>
          <w:rtl/>
          <w:lang w:eastAsia="he-IL"/>
        </w:rPr>
        <w:t xml:space="preserve">לערך מרכזי בחוק, הוא חבק את ערך השוויון, </w:t>
      </w:r>
      <w:bookmarkStart w:id="1522" w:name="_ETM_Q1_6662301"/>
      <w:bookmarkEnd w:id="1522"/>
      <w:r>
        <w:rPr>
          <w:rFonts w:hint="cs"/>
          <w:rtl/>
          <w:lang w:eastAsia="he-IL"/>
        </w:rPr>
        <w:t xml:space="preserve">והפך למחייב גם בלי שנכתוב את הדבר הזה. והיה חכם </w:t>
      </w:r>
      <w:bookmarkStart w:id="1523" w:name="_ETM_Q1_6667551"/>
      <w:bookmarkEnd w:id="1523"/>
      <w:r>
        <w:rPr>
          <w:rFonts w:hint="cs"/>
          <w:rtl/>
          <w:lang w:eastAsia="he-IL"/>
        </w:rPr>
        <w:t xml:space="preserve">אחד שזעק: המלך הוא עירום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לשעבר </w:t>
      </w:r>
      <w:bookmarkStart w:id="1524" w:name="_ETM_Q1_6670411"/>
      <w:bookmarkEnd w:id="1524"/>
      <w:r>
        <w:rPr>
          <w:rFonts w:hint="cs"/>
          <w:rtl/>
          <w:lang w:eastAsia="he-IL"/>
        </w:rPr>
        <w:t xml:space="preserve">מיקי איתן. הוא זעק ואמר: מהיום והלאה, כל חוק שהכנסת </w:t>
      </w:r>
      <w:bookmarkStart w:id="1525" w:name="_ETM_Q1_6675881"/>
      <w:bookmarkEnd w:id="1525"/>
      <w:r>
        <w:rPr>
          <w:rFonts w:hint="cs"/>
          <w:rtl/>
          <w:lang w:eastAsia="he-IL"/>
        </w:rPr>
        <w:t xml:space="preserve">תחוקק, ניתן יהיה לפסול אותו. ומול כולנו כמחוקקים, יעמדו שלושה </w:t>
      </w:r>
      <w:bookmarkStart w:id="1526" w:name="_ETM_Q1_6680916"/>
      <w:bookmarkEnd w:id="1526"/>
      <w:r>
        <w:rPr>
          <w:rFonts w:hint="cs"/>
          <w:rtl/>
          <w:lang w:eastAsia="he-IL"/>
        </w:rPr>
        <w:t xml:space="preserve">או חמישה שופטים עליונים, והם יקבעו שהחוק שאנחנו חוקקנו, אינו </w:t>
      </w:r>
      <w:bookmarkStart w:id="1527" w:name="_ETM_Q1_6685111"/>
      <w:bookmarkEnd w:id="1527"/>
      <w:r>
        <w:rPr>
          <w:rFonts w:hint="cs"/>
          <w:rtl/>
          <w:lang w:eastAsia="he-IL"/>
        </w:rPr>
        <w:t xml:space="preserve">תקף. ומה? הייתה הכחשה גורפת. עמד חבר הכנסת לשעבר </w:t>
      </w:r>
      <w:bookmarkStart w:id="1528" w:name="_ETM_Q1_6691045"/>
      <w:bookmarkEnd w:id="1528"/>
      <w:r>
        <w:rPr>
          <w:rFonts w:hint="cs"/>
          <w:rtl/>
          <w:lang w:eastAsia="he-IL"/>
        </w:rPr>
        <w:t xml:space="preserve">אוריאל לין, ואמר: לא, אנחנו לא מעבירים את </w:t>
      </w:r>
      <w:bookmarkStart w:id="1529" w:name="_ETM_Q1_6694246"/>
      <w:bookmarkEnd w:id="1529"/>
      <w:r>
        <w:rPr>
          <w:rFonts w:hint="cs"/>
          <w:rtl/>
          <w:lang w:eastAsia="he-IL"/>
        </w:rPr>
        <w:t xml:space="preserve">המשקל לבית המשפט העליון. אין מוקם בית משפט לחוקה, ואין </w:t>
      </w:r>
      <w:bookmarkStart w:id="1530" w:name="_ETM_Q1_6699107"/>
      <w:bookmarkEnd w:id="1530"/>
      <w:r>
        <w:rPr>
          <w:rFonts w:hint="cs"/>
          <w:rtl/>
          <w:lang w:eastAsia="he-IL"/>
        </w:rPr>
        <w:t xml:space="preserve">מוקם בית משפט, שמקבל כוח לבטל חוקים. הכוח לא הועבר </w:t>
      </w:r>
      <w:bookmarkStart w:id="1531" w:name="_ETM_Q1_6705213"/>
      <w:bookmarkEnd w:id="1531"/>
      <w:r>
        <w:rPr>
          <w:rFonts w:hint="cs"/>
          <w:rtl/>
          <w:lang w:eastAsia="he-IL"/>
        </w:rPr>
        <w:t>למערכת בתי המשפט, הכוח נשאר בבית הזה</w:t>
      </w:r>
      <w:bookmarkStart w:id="1532" w:name="_ETM_Q1_6710999"/>
      <w:bookmarkEnd w:id="1532"/>
      <w:r>
        <w:rPr>
          <w:rFonts w:hint="cs"/>
          <w:rtl/>
          <w:lang w:eastAsia="he-IL"/>
        </w:rPr>
        <w:t xml:space="preserve">. כך נאמר במפורש במליאת הכנסת. </w:t>
      </w:r>
      <w:bookmarkStart w:id="1533" w:name="_ETM_Q1_6710780"/>
      <w:bookmarkEnd w:id="1533"/>
    </w:p>
    <w:p w:rsidR="0067566C" w:rsidRDefault="0067566C" w:rsidP="007855A7">
      <w:pPr>
        <w:rPr>
          <w:rtl/>
          <w:lang w:eastAsia="he-IL"/>
        </w:rPr>
      </w:pPr>
      <w:bookmarkStart w:id="1534" w:name="_ETM_Q1_6710866"/>
      <w:bookmarkEnd w:id="1534"/>
    </w:p>
    <w:p w:rsidR="0067566C" w:rsidRDefault="0067566C" w:rsidP="007855A7">
      <w:pPr>
        <w:rPr>
          <w:rtl/>
          <w:lang w:eastAsia="he-IL"/>
        </w:rPr>
      </w:pPr>
      <w:bookmarkStart w:id="1535" w:name="_ETM_Q1_6710924"/>
      <w:bookmarkStart w:id="1536" w:name="_ETM_Q1_6711028"/>
      <w:bookmarkEnd w:id="1535"/>
      <w:bookmarkEnd w:id="1536"/>
      <w:r>
        <w:rPr>
          <w:rFonts w:hint="cs"/>
          <w:rtl/>
          <w:lang w:eastAsia="he-IL"/>
        </w:rPr>
        <w:t>"לאחר מכן, לאחר מעש</w:t>
      </w:r>
      <w:bookmarkStart w:id="1537" w:name="_ETM_Q1_6713773"/>
      <w:bookmarkEnd w:id="1537"/>
      <w:r>
        <w:rPr>
          <w:rFonts w:hint="cs"/>
          <w:rtl/>
          <w:lang w:eastAsia="he-IL"/>
        </w:rPr>
        <w:t>ה"</w:t>
      </w:r>
      <w:r w:rsidR="006A3E86">
        <w:rPr>
          <w:rFonts w:hint="cs"/>
          <w:rtl/>
          <w:lang w:eastAsia="he-IL"/>
        </w:rPr>
        <w:t xml:space="preserve">, מודה חבר הכנסת לשעבר לין, ואומר: "איתן צדק. נוצר </w:t>
      </w:r>
      <w:bookmarkStart w:id="1538" w:name="_ETM_Q1_6716474"/>
      <w:bookmarkEnd w:id="1538"/>
      <w:r w:rsidR="006A3E86">
        <w:rPr>
          <w:rFonts w:hint="cs"/>
          <w:rtl/>
          <w:lang w:eastAsia="he-IL"/>
        </w:rPr>
        <w:t xml:space="preserve">ממד חדש. הענקה של סמכות הביקורת השיפוטית על חוקי הכנסת </w:t>
      </w:r>
      <w:bookmarkStart w:id="1539" w:name="_ETM_Q1_6722503"/>
      <w:bookmarkEnd w:id="1539"/>
      <w:r w:rsidR="006A3E86">
        <w:rPr>
          <w:rFonts w:hint="cs"/>
          <w:rtl/>
          <w:lang w:eastAsia="he-IL"/>
        </w:rPr>
        <w:t xml:space="preserve">לבתי המשפט". </w:t>
      </w:r>
      <w:bookmarkStart w:id="1540" w:name="_ETM_Q1_6722461"/>
      <w:bookmarkEnd w:id="1540"/>
    </w:p>
    <w:p w:rsidR="006A3E86" w:rsidRDefault="006A3E86" w:rsidP="007855A7">
      <w:pPr>
        <w:rPr>
          <w:rtl/>
          <w:lang w:eastAsia="he-IL"/>
        </w:rPr>
      </w:pPr>
      <w:bookmarkStart w:id="1541" w:name="_ETM_Q1_6722567"/>
      <w:bookmarkEnd w:id="1541"/>
    </w:p>
    <w:p w:rsidR="006A3E86" w:rsidRDefault="006A3E86" w:rsidP="007855A7">
      <w:pPr>
        <w:rPr>
          <w:rtl/>
          <w:lang w:eastAsia="he-IL"/>
        </w:rPr>
      </w:pPr>
      <w:bookmarkStart w:id="1542" w:name="_ETM_Q1_6722589"/>
      <w:bookmarkEnd w:id="1542"/>
      <w:r>
        <w:rPr>
          <w:rFonts w:hint="cs"/>
          <w:rtl/>
          <w:lang w:eastAsia="he-IL"/>
        </w:rPr>
        <w:t>א</w:t>
      </w:r>
      <w:bookmarkStart w:id="1543" w:name="_ETM_Q1_6722700"/>
      <w:bookmarkEnd w:id="1543"/>
      <w:r>
        <w:rPr>
          <w:rFonts w:hint="cs"/>
          <w:rtl/>
          <w:lang w:eastAsia="he-IL"/>
        </w:rPr>
        <w:t xml:space="preserve">ז אם איתן צדק, זה אומר שבעצם </w:t>
      </w:r>
      <w:bookmarkStart w:id="1544" w:name="_ETM_Q1_6728941"/>
      <w:bookmarkEnd w:id="1544"/>
      <w:r>
        <w:rPr>
          <w:rFonts w:hint="cs"/>
          <w:rtl/>
          <w:lang w:eastAsia="he-IL"/>
        </w:rPr>
        <w:t xml:space="preserve">הסתירו מחברי הכנסת את מה שבאמת החוק הזה הולך לעשות, </w:t>
      </w:r>
      <w:bookmarkStart w:id="1545" w:name="_ETM_Q1_6733421"/>
      <w:bookmarkEnd w:id="1545"/>
      <w:r>
        <w:rPr>
          <w:rFonts w:hint="cs"/>
          <w:rtl/>
          <w:lang w:eastAsia="he-IL"/>
        </w:rPr>
        <w:t xml:space="preserve">את המהפכה השיפוטית, האנטי-דמוקרטית הזאת. </w:t>
      </w:r>
    </w:p>
    <w:p w:rsidR="006A3E86" w:rsidRDefault="006A3E86" w:rsidP="007855A7">
      <w:pPr>
        <w:rPr>
          <w:rtl/>
          <w:lang w:eastAsia="he-IL"/>
        </w:rPr>
      </w:pPr>
      <w:bookmarkStart w:id="1546" w:name="_ETM_Q1_6737267"/>
      <w:bookmarkStart w:id="1547" w:name="_ETM_Q1_6737352"/>
      <w:bookmarkEnd w:id="1546"/>
      <w:bookmarkEnd w:id="1547"/>
    </w:p>
    <w:p w:rsidR="006A3E86" w:rsidRDefault="006A3E86" w:rsidP="007855A7">
      <w:pPr>
        <w:rPr>
          <w:rtl/>
          <w:lang w:eastAsia="he-IL"/>
        </w:rPr>
      </w:pPr>
      <w:bookmarkStart w:id="1548" w:name="_ETM_Q1_6737411"/>
      <w:bookmarkStart w:id="1549" w:name="_ETM_Q1_6737521"/>
      <w:bookmarkEnd w:id="1548"/>
      <w:bookmarkEnd w:id="1549"/>
      <w:r>
        <w:rPr>
          <w:rFonts w:hint="cs"/>
          <w:rtl/>
          <w:lang w:eastAsia="he-IL"/>
        </w:rPr>
        <w:t>עוד ציטוט אחד שאומר פרופ'</w:t>
      </w:r>
      <w:bookmarkStart w:id="1550" w:name="_ETM_Q1_6739042"/>
      <w:bookmarkEnd w:id="1550"/>
      <w:r>
        <w:rPr>
          <w:rFonts w:hint="cs"/>
          <w:rtl/>
          <w:lang w:eastAsia="he-IL"/>
        </w:rPr>
        <w:t xml:space="preserve"> אמנון רובינשטיין: "ממשלת שמיר הייתה ממשלה חלשה וחסרת שליטה בקואליציה. </w:t>
      </w:r>
      <w:bookmarkStart w:id="1551" w:name="_ETM_Q1_6745717"/>
      <w:bookmarkEnd w:id="1551"/>
      <w:r>
        <w:rPr>
          <w:rFonts w:hint="cs"/>
          <w:rtl/>
          <w:lang w:eastAsia="he-IL"/>
        </w:rPr>
        <w:t xml:space="preserve">כתוצאה מכך, שררה בכנסת מעין אנרכיה, שאפשרה לחברים יחידים למרוד </w:t>
      </w:r>
      <w:bookmarkStart w:id="1552" w:name="_ETM_Q1_6754850"/>
      <w:bookmarkEnd w:id="1552"/>
      <w:r>
        <w:rPr>
          <w:rFonts w:hint="cs"/>
          <w:rtl/>
          <w:lang w:eastAsia="he-IL"/>
        </w:rPr>
        <w:t>בממשלה, ולהוביל לשינויים מהפכניים בנושאים חוקתיים".</w:t>
      </w:r>
    </w:p>
    <w:p w:rsidR="006A3E86" w:rsidRDefault="006A3E86" w:rsidP="007855A7">
      <w:pPr>
        <w:rPr>
          <w:rtl/>
          <w:lang w:eastAsia="he-IL"/>
        </w:rPr>
      </w:pPr>
      <w:bookmarkStart w:id="1553" w:name="_ETM_Q1_6762804"/>
      <w:bookmarkStart w:id="1554" w:name="_ETM_Q1_6762885"/>
      <w:bookmarkEnd w:id="1553"/>
      <w:bookmarkEnd w:id="1554"/>
    </w:p>
    <w:p w:rsidR="006A3E86" w:rsidRDefault="006A3E86" w:rsidP="007855A7">
      <w:pPr>
        <w:rPr>
          <w:rtl/>
          <w:lang w:eastAsia="he-IL"/>
        </w:rPr>
      </w:pPr>
      <w:bookmarkStart w:id="1555" w:name="_ETM_Q1_6762947"/>
      <w:bookmarkStart w:id="1556" w:name="_ETM_Q1_6763017"/>
      <w:bookmarkEnd w:id="1555"/>
      <w:bookmarkEnd w:id="1556"/>
      <w:r>
        <w:rPr>
          <w:rFonts w:hint="cs"/>
          <w:rtl/>
          <w:lang w:eastAsia="he-IL"/>
        </w:rPr>
        <w:t xml:space="preserve">למעשה, שינוי משטרי </w:t>
      </w:r>
      <w:bookmarkStart w:id="1557" w:name="_ETM_Q1_6762323"/>
      <w:bookmarkEnd w:id="1557"/>
      <w:r>
        <w:rPr>
          <w:rFonts w:hint="cs"/>
          <w:rtl/>
          <w:lang w:eastAsia="he-IL"/>
        </w:rPr>
        <w:t xml:space="preserve">שבוצע במחשכים על ידי חברים יחידים. </w:t>
      </w:r>
    </w:p>
    <w:p w:rsidR="007855A7" w:rsidRDefault="007855A7" w:rsidP="007855A7">
      <w:pPr>
        <w:rPr>
          <w:rtl/>
          <w:lang w:eastAsia="he-IL"/>
        </w:rPr>
      </w:pPr>
      <w:bookmarkStart w:id="1558" w:name="_ETM_Q1_5442227"/>
      <w:bookmarkStart w:id="1559" w:name="_ETM_Q1_5442304"/>
      <w:bookmarkEnd w:id="1558"/>
      <w:bookmarkEnd w:id="1559"/>
    </w:p>
    <w:p w:rsidR="007855A7" w:rsidRDefault="006A3E86" w:rsidP="007855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לסיים, אדוני </w:t>
      </w:r>
      <w:bookmarkStart w:id="1560" w:name="_ETM_Q1_6765547"/>
      <w:bookmarkEnd w:id="1560"/>
      <w:r>
        <w:rPr>
          <w:rFonts w:hint="cs"/>
          <w:rtl/>
          <w:lang w:eastAsia="he-IL"/>
        </w:rPr>
        <w:t xml:space="preserve">יושב-הראש, הספר והציטוטים שקראנו מתארים בעצם את הקנוניה. </w:t>
      </w:r>
      <w:bookmarkStart w:id="1561" w:name="_ETM_Q1_6770623"/>
      <w:bookmarkEnd w:id="1561"/>
      <w:r>
        <w:rPr>
          <w:rFonts w:hint="cs"/>
          <w:rtl/>
          <w:lang w:eastAsia="he-IL"/>
        </w:rPr>
        <w:t xml:space="preserve">את המהפכה החוקתית, את השינוי המשטרי, האנטי דמוקרטי </w:t>
      </w:r>
      <w:bookmarkStart w:id="1562" w:name="_ETM_Q1_6777437"/>
      <w:bookmarkEnd w:id="1562"/>
      <w:r>
        <w:rPr>
          <w:rFonts w:hint="cs"/>
          <w:rtl/>
          <w:lang w:eastAsia="he-IL"/>
        </w:rPr>
        <w:t xml:space="preserve">הזה, שגרם להתערבות בוטה של בג"ץ בקביעת מדיניות, בפסילת חוקים, </w:t>
      </w:r>
      <w:bookmarkStart w:id="1563" w:name="_ETM_Q1_6781649"/>
      <w:bookmarkEnd w:id="1563"/>
      <w:r>
        <w:rPr>
          <w:rFonts w:hint="cs"/>
          <w:rtl/>
          <w:lang w:eastAsia="he-IL"/>
        </w:rPr>
        <w:t xml:space="preserve">בהפיכת קומץ חברים שלא מייצג את מגוון הדעות בציבור, בשיטת </w:t>
      </w:r>
      <w:bookmarkStart w:id="1564" w:name="_ETM_Q1_6788069"/>
      <w:bookmarkEnd w:id="1564"/>
      <w:r>
        <w:rPr>
          <w:rFonts w:hint="cs"/>
          <w:rtl/>
          <w:lang w:eastAsia="he-IL"/>
        </w:rPr>
        <w:t xml:space="preserve">חבר מביא חבר, הפך אותם למועצה הרוחנית העליונה. </w:t>
      </w:r>
    </w:p>
    <w:p w:rsidR="006A3E86" w:rsidRDefault="006A3E86" w:rsidP="007855A7">
      <w:pPr>
        <w:rPr>
          <w:rtl/>
          <w:lang w:eastAsia="he-IL"/>
        </w:rPr>
      </w:pPr>
      <w:bookmarkStart w:id="1565" w:name="_ETM_Q1_6793352"/>
      <w:bookmarkStart w:id="1566" w:name="_ETM_Q1_6793463"/>
      <w:bookmarkEnd w:id="1565"/>
      <w:bookmarkEnd w:id="1566"/>
    </w:p>
    <w:p w:rsidR="006A3E86" w:rsidRDefault="006A3E86" w:rsidP="007855A7">
      <w:pPr>
        <w:rPr>
          <w:rtl/>
          <w:lang w:eastAsia="he-IL"/>
        </w:rPr>
      </w:pPr>
      <w:bookmarkStart w:id="1567" w:name="_ETM_Q1_6793495"/>
      <w:bookmarkEnd w:id="1567"/>
      <w:r>
        <w:rPr>
          <w:rFonts w:hint="cs"/>
          <w:rtl/>
          <w:lang w:eastAsia="he-IL"/>
        </w:rPr>
        <w:t>כ</w:t>
      </w:r>
      <w:bookmarkStart w:id="1568" w:name="_ETM_Q1_6793595"/>
      <w:bookmarkEnd w:id="1568"/>
      <w:r>
        <w:rPr>
          <w:rFonts w:hint="cs"/>
          <w:rtl/>
          <w:lang w:eastAsia="he-IL"/>
        </w:rPr>
        <w:t xml:space="preserve">שממשלת </w:t>
      </w:r>
      <w:bookmarkStart w:id="1569" w:name="_ETM_Q1_6792925"/>
      <w:bookmarkEnd w:id="1569"/>
      <w:r>
        <w:rPr>
          <w:rFonts w:hint="cs"/>
          <w:rtl/>
          <w:lang w:eastAsia="he-IL"/>
        </w:rPr>
        <w:t xml:space="preserve">הליכוד השפוי, הדמוקרטי תחזור, אנחנו נקיים כאן דיון חגיגי לשירת </w:t>
      </w:r>
      <w:bookmarkStart w:id="1570" w:name="_ETM_Q1_6800337"/>
      <w:bookmarkEnd w:id="1570"/>
      <w:r>
        <w:rPr>
          <w:rFonts w:hint="cs"/>
          <w:rtl/>
          <w:lang w:eastAsia="he-IL"/>
        </w:rPr>
        <w:t xml:space="preserve">הברבור של המהפכה האנטי דמוקרטית הזאת, שעברה באישון לילה. אנחנו </w:t>
      </w:r>
      <w:bookmarkStart w:id="1571" w:name="_ETM_Q1_6806454"/>
      <w:bookmarkEnd w:id="1571"/>
      <w:r>
        <w:rPr>
          <w:rFonts w:hint="cs"/>
          <w:rtl/>
          <w:lang w:eastAsia="he-IL"/>
        </w:rPr>
        <w:t xml:space="preserve">נתקן את הדבר הזה, ונחזיר את הכוח </w:t>
      </w:r>
      <w:bookmarkStart w:id="1572" w:name="_ETM_Q1_6808727"/>
      <w:bookmarkEnd w:id="1572"/>
      <w:r>
        <w:rPr>
          <w:rFonts w:hint="cs"/>
          <w:rtl/>
          <w:lang w:eastAsia="he-IL"/>
        </w:rPr>
        <w:t xml:space="preserve">לעם, מידי אלה שלקחו אותו במרמה. </w:t>
      </w:r>
    </w:p>
    <w:p w:rsidR="006A3E86" w:rsidRDefault="006A3E86" w:rsidP="007855A7">
      <w:pPr>
        <w:rPr>
          <w:rtl/>
          <w:lang w:eastAsia="he-IL"/>
        </w:rPr>
      </w:pPr>
      <w:bookmarkStart w:id="1573" w:name="_ETM_Q1_6811289"/>
      <w:bookmarkStart w:id="1574" w:name="_ETM_Q1_6811402"/>
      <w:bookmarkEnd w:id="1573"/>
      <w:bookmarkEnd w:id="1574"/>
    </w:p>
    <w:p w:rsidR="006A3E86" w:rsidRDefault="006A3E86" w:rsidP="00B53DFD">
      <w:pPr>
        <w:pStyle w:val="af6"/>
        <w:rPr>
          <w:rtl/>
        </w:rPr>
      </w:pPr>
      <w:bookmarkStart w:id="1575" w:name="ET_yor_6156_75"/>
      <w:r w:rsidRPr="00B53DFD">
        <w:rPr>
          <w:rStyle w:val="TagStyle"/>
          <w:rtl/>
        </w:rPr>
        <w:t xml:space="preserve"> &lt;&lt; יור &gt;&gt;</w:t>
      </w:r>
      <w:r w:rsidRPr="006A3E8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A3E8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5"/>
    </w:p>
    <w:p w:rsidR="006A3E86" w:rsidRDefault="006A3E86" w:rsidP="006A3E86">
      <w:pPr>
        <w:pStyle w:val="KeepWithNext"/>
        <w:rPr>
          <w:rtl/>
          <w:lang w:eastAsia="he-IL"/>
        </w:rPr>
      </w:pPr>
    </w:p>
    <w:p w:rsidR="006A3E86" w:rsidRDefault="006A3E86" w:rsidP="006A3E86">
      <w:pPr>
        <w:rPr>
          <w:rtl/>
          <w:lang w:eastAsia="he-IL"/>
        </w:rPr>
      </w:pPr>
      <w:bookmarkStart w:id="1576" w:name="_ETM_Q1_6812246"/>
      <w:bookmarkEnd w:id="1576"/>
      <w:r>
        <w:rPr>
          <w:rFonts w:hint="cs"/>
          <w:rtl/>
          <w:lang w:eastAsia="he-IL"/>
        </w:rPr>
        <w:t xml:space="preserve">תודה רבה, חבר הכנסת </w:t>
      </w:r>
      <w:bookmarkStart w:id="1577" w:name="_ETM_Q1_6814730"/>
      <w:bookmarkEnd w:id="1577"/>
      <w:r>
        <w:rPr>
          <w:rFonts w:hint="cs"/>
          <w:rtl/>
          <w:lang w:eastAsia="he-IL"/>
        </w:rPr>
        <w:t xml:space="preserve">קרעי. טוב שאנחנו מזכירים היום שעברו שלושים שנה </w:t>
      </w:r>
      <w:bookmarkStart w:id="1578" w:name="_ETM_Q1_6818983"/>
      <w:bookmarkEnd w:id="1578"/>
      <w:r>
        <w:rPr>
          <w:rFonts w:hint="cs"/>
          <w:rtl/>
          <w:lang w:eastAsia="he-IL"/>
        </w:rPr>
        <w:t xml:space="preserve">מאז החוק, שאין בו סעיף נוקשות. כמובן, היו כבר הזדמנויות </w:t>
      </w:r>
      <w:bookmarkStart w:id="1579" w:name="_ETM_Q1_6824377"/>
      <w:bookmarkEnd w:id="1579"/>
      <w:r>
        <w:rPr>
          <w:rFonts w:hint="cs"/>
          <w:rtl/>
          <w:lang w:eastAsia="he-IL"/>
        </w:rPr>
        <w:t xml:space="preserve">רבות שממשלה כזו או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</w:t>
      </w:r>
      <w:bookmarkStart w:id="1580" w:name="_ETM_Q1_6827035"/>
      <w:bookmarkEnd w:id="1580"/>
      <w:r>
        <w:rPr>
          <w:rFonts w:hint="cs"/>
          <w:rtl/>
          <w:lang w:eastAsia="he-IL"/>
        </w:rPr>
        <w:t xml:space="preserve">אותנטית, פחות אותנטית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יכולה לשיר את שירת הברבור. זה בסדר גמור. </w:t>
      </w:r>
    </w:p>
    <w:p w:rsidR="006A3E86" w:rsidRDefault="006A3E86" w:rsidP="006A3E86">
      <w:pPr>
        <w:rPr>
          <w:rtl/>
          <w:lang w:eastAsia="he-IL"/>
        </w:rPr>
      </w:pPr>
      <w:bookmarkStart w:id="1581" w:name="_ETM_Q1_6837531"/>
      <w:bookmarkStart w:id="1582" w:name="_ETM_Q1_6837624"/>
      <w:bookmarkEnd w:id="1581"/>
      <w:bookmarkEnd w:id="1582"/>
    </w:p>
    <w:p w:rsidR="006A3E86" w:rsidRDefault="006A3E86" w:rsidP="006A3E86">
      <w:pPr>
        <w:rPr>
          <w:rtl/>
          <w:lang w:eastAsia="he-IL"/>
        </w:rPr>
      </w:pPr>
      <w:bookmarkStart w:id="1583" w:name="_ETM_Q1_6837675"/>
      <w:bookmarkStart w:id="1584" w:name="_ETM_Q1_6837743"/>
      <w:bookmarkEnd w:id="1583"/>
      <w:bookmarkEnd w:id="1584"/>
      <w:r>
        <w:rPr>
          <w:rFonts w:hint="cs"/>
          <w:rtl/>
          <w:lang w:eastAsia="he-IL"/>
        </w:rPr>
        <w:t xml:space="preserve">חבר הכנסת לשעבר, יושב-ראש הוועדה </w:t>
      </w:r>
      <w:bookmarkStart w:id="1585" w:name="_ETM_Q1_6840678"/>
      <w:bookmarkEnd w:id="1585"/>
      <w:r>
        <w:rPr>
          <w:rFonts w:hint="cs"/>
          <w:rtl/>
          <w:lang w:eastAsia="he-IL"/>
        </w:rPr>
        <w:t xml:space="preserve">לשעבר, חברנו מיכאל איתן, בבקשה. </w:t>
      </w:r>
    </w:p>
    <w:p w:rsidR="006A3E86" w:rsidRDefault="006A3E86" w:rsidP="006A3E86">
      <w:pPr>
        <w:rPr>
          <w:rtl/>
          <w:lang w:eastAsia="he-IL"/>
        </w:rPr>
      </w:pPr>
      <w:bookmarkStart w:id="1586" w:name="_ETM_Q1_6845159"/>
      <w:bookmarkStart w:id="1587" w:name="_ETM_Q1_6845239"/>
      <w:bookmarkEnd w:id="1586"/>
      <w:bookmarkEnd w:id="1587"/>
    </w:p>
    <w:p w:rsidR="006A3E86" w:rsidRDefault="006A3E86" w:rsidP="00B53DFD">
      <w:pPr>
        <w:pStyle w:val="af9"/>
        <w:rPr>
          <w:rtl/>
          <w:lang w:eastAsia="he-IL"/>
        </w:rPr>
      </w:pPr>
      <w:bookmarkStart w:id="1588" w:name="ET_guest_890198_76"/>
      <w:r w:rsidRPr="00B53DFD">
        <w:rPr>
          <w:rStyle w:val="TagStyle"/>
          <w:rtl/>
        </w:rPr>
        <w:t xml:space="preserve"> &lt;&lt; אורח &gt;&gt;</w:t>
      </w:r>
      <w:r w:rsidRPr="006A3E86">
        <w:rPr>
          <w:rStyle w:val="TagStyle"/>
          <w:rtl/>
        </w:rPr>
        <w:t xml:space="preserve"> </w:t>
      </w:r>
      <w:r>
        <w:rPr>
          <w:rtl/>
          <w:lang w:eastAsia="he-IL"/>
        </w:rPr>
        <w:t>מיכאל איתן:</w:t>
      </w:r>
      <w:r w:rsidRPr="006A3E8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8"/>
    </w:p>
    <w:p w:rsidR="006A3E86" w:rsidRDefault="006A3E86" w:rsidP="006A3E86">
      <w:pPr>
        <w:pStyle w:val="KeepWithNext"/>
        <w:rPr>
          <w:rtl/>
          <w:lang w:eastAsia="he-IL"/>
        </w:rPr>
      </w:pPr>
    </w:p>
    <w:p w:rsidR="006A3E86" w:rsidRDefault="006A3E86" w:rsidP="006A3E86">
      <w:pPr>
        <w:rPr>
          <w:rtl/>
          <w:lang w:eastAsia="he-IL"/>
        </w:rPr>
      </w:pPr>
      <w:bookmarkStart w:id="1589" w:name="_ETM_Q1_6847950"/>
      <w:bookmarkEnd w:id="1589"/>
      <w:r>
        <w:rPr>
          <w:rFonts w:hint="cs"/>
          <w:rtl/>
          <w:lang w:eastAsia="he-IL"/>
        </w:rPr>
        <w:t>ת</w:t>
      </w:r>
      <w:bookmarkStart w:id="1590" w:name="_ETM_Q1_6848290"/>
      <w:bookmarkEnd w:id="1590"/>
      <w:r>
        <w:rPr>
          <w:rFonts w:hint="cs"/>
          <w:rtl/>
          <w:lang w:eastAsia="he-IL"/>
        </w:rPr>
        <w:t>ודה</w:t>
      </w:r>
      <w:bookmarkStart w:id="1591" w:name="_ETM_Q1_6848437"/>
      <w:bookmarkEnd w:id="1591"/>
      <w:r>
        <w:rPr>
          <w:rFonts w:hint="cs"/>
          <w:rtl/>
          <w:lang w:eastAsia="he-IL"/>
        </w:rPr>
        <w:t xml:space="preserve"> רבה. לא ידעתי עד </w:t>
      </w:r>
      <w:bookmarkStart w:id="1592" w:name="_ETM_Q1_6851047"/>
      <w:bookmarkEnd w:id="1592"/>
      <w:r>
        <w:rPr>
          <w:rFonts w:hint="cs"/>
          <w:rtl/>
          <w:lang w:eastAsia="he-IL"/>
        </w:rPr>
        <w:t xml:space="preserve">כמה אני יכול להועיל לדיון. מזלי שאני מגיע הנה, </w:t>
      </w:r>
      <w:bookmarkStart w:id="1593" w:name="_ETM_Q1_6854394"/>
      <w:bookmarkEnd w:id="1593"/>
      <w:r>
        <w:rPr>
          <w:rFonts w:hint="cs"/>
          <w:rtl/>
          <w:lang w:eastAsia="he-IL"/>
        </w:rPr>
        <w:t xml:space="preserve">ולמה? כי בסופו של דבר, אני עומד מול חברים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94" w:name="_ETM_Q1_6863914"/>
      <w:bookmarkEnd w:id="1594"/>
      <w:r>
        <w:rPr>
          <w:rFonts w:hint="cs"/>
          <w:rtl/>
          <w:lang w:eastAsia="he-IL"/>
        </w:rPr>
        <w:t xml:space="preserve">שמתמודדים איתי. אלה החברים שמאז שהיינו בדיונים על ההצעה </w:t>
      </w:r>
      <w:bookmarkStart w:id="1595" w:name="_ETM_Q1_6874714"/>
      <w:bookmarkEnd w:id="1595"/>
      <w:r>
        <w:rPr>
          <w:rFonts w:hint="cs"/>
          <w:rtl/>
          <w:lang w:eastAsia="he-IL"/>
        </w:rPr>
        <w:t xml:space="preserve">שלהם לגבי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חלק מהחוקה הנכה, שאפשר </w:t>
      </w:r>
      <w:bookmarkStart w:id="1596" w:name="_ETM_Q1_6885210"/>
      <w:bookmarkEnd w:id="1596"/>
      <w:r>
        <w:rPr>
          <w:rFonts w:hint="cs"/>
          <w:rtl/>
          <w:lang w:eastAsia="he-IL"/>
        </w:rPr>
        <w:t xml:space="preserve">לתקן. אני מודה כמעט לכולם, שתפסו, אולי בשלב מאוחר </w:t>
      </w:r>
      <w:bookmarkStart w:id="1597" w:name="_ETM_Q1_6892487"/>
      <w:bookmarkEnd w:id="1597"/>
      <w:r>
        <w:rPr>
          <w:rFonts w:hint="cs"/>
          <w:rtl/>
          <w:lang w:eastAsia="he-IL"/>
        </w:rPr>
        <w:t xml:space="preserve">מדי, משהו שאנחנו מסכימים עליו, אבל צריכים לנסח אותו </w:t>
      </w:r>
      <w:bookmarkStart w:id="1598" w:name="_ETM_Q1_6896742"/>
      <w:bookmarkEnd w:id="1598"/>
      <w:r>
        <w:rPr>
          <w:rFonts w:hint="cs"/>
          <w:rtl/>
          <w:lang w:eastAsia="he-IL"/>
        </w:rPr>
        <w:t xml:space="preserve">בצורה פרקטית. נהיה פרקטיים רגע. זה לא עוול גדול </w:t>
      </w:r>
      <w:bookmarkStart w:id="1599" w:name="_ETM_Q1_6904076"/>
      <w:bookmarkEnd w:id="1599"/>
      <w:r>
        <w:rPr>
          <w:rFonts w:hint="cs"/>
          <w:rtl/>
          <w:lang w:eastAsia="he-IL"/>
        </w:rPr>
        <w:t xml:space="preserve">מדי, ונראה אם אפשר למצוא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כלשהי, לקדם את הפעילות </w:t>
      </w:r>
      <w:bookmarkStart w:id="1600" w:name="_ETM_Q1_6910708"/>
      <w:bookmarkEnd w:id="1600"/>
      <w:r>
        <w:rPr>
          <w:rFonts w:hint="cs"/>
          <w:rtl/>
          <w:lang w:eastAsia="he-IL"/>
        </w:rPr>
        <w:t xml:space="preserve">לקבלת חוקה בישראל. </w:t>
      </w:r>
    </w:p>
    <w:p w:rsidR="006A3E86" w:rsidRDefault="006A3E86" w:rsidP="006A3E86">
      <w:pPr>
        <w:rPr>
          <w:rtl/>
          <w:lang w:eastAsia="he-IL"/>
        </w:rPr>
      </w:pPr>
      <w:bookmarkStart w:id="1601" w:name="_ETM_Q1_6914420"/>
      <w:bookmarkStart w:id="1602" w:name="_ETM_Q1_6914523"/>
      <w:bookmarkEnd w:id="1601"/>
      <w:bookmarkEnd w:id="1602"/>
    </w:p>
    <w:p w:rsidR="006A3E86" w:rsidRDefault="00512B02" w:rsidP="006A3E86">
      <w:pPr>
        <w:rPr>
          <w:rtl/>
          <w:lang w:eastAsia="he-IL"/>
        </w:rPr>
      </w:pPr>
      <w:bookmarkStart w:id="1603" w:name="_ETM_Q1_6914548"/>
      <w:bookmarkStart w:id="1604" w:name="_ETM_Q1_6914621"/>
      <w:bookmarkEnd w:id="1603"/>
      <w:bookmarkEnd w:id="1604"/>
      <w:r>
        <w:rPr>
          <w:rFonts w:hint="cs"/>
          <w:rtl/>
          <w:lang w:eastAsia="he-IL"/>
        </w:rPr>
        <w:t xml:space="preserve">אני חושב שמה שעברנו בסיבוב הראשון, </w:t>
      </w:r>
      <w:bookmarkStart w:id="1605" w:name="_ETM_Q1_6923092"/>
      <w:bookmarkEnd w:id="1605"/>
      <w:r>
        <w:rPr>
          <w:rFonts w:hint="cs"/>
          <w:rtl/>
          <w:lang w:eastAsia="he-IL"/>
        </w:rPr>
        <w:t xml:space="preserve">לא יצליח להוביל אותנו אל הארץ המובטחת. ומה אנחנו רוצים? </w:t>
      </w:r>
      <w:bookmarkStart w:id="1606" w:name="_ETM_Q1_6936278"/>
      <w:bookmarkEnd w:id="1606"/>
      <w:r>
        <w:rPr>
          <w:rFonts w:hint="cs"/>
          <w:rtl/>
          <w:lang w:eastAsia="he-IL"/>
        </w:rPr>
        <w:t xml:space="preserve">אנחנו יודעים מה אנחנו רוצים, רק אנחנו לא זזים קדימה </w:t>
      </w:r>
      <w:bookmarkStart w:id="1607" w:name="_ETM_Q1_6943028"/>
      <w:bookmarkEnd w:id="1607"/>
      <w:r>
        <w:rPr>
          <w:rFonts w:hint="cs"/>
          <w:rtl/>
          <w:lang w:eastAsia="he-IL"/>
        </w:rPr>
        <w:t xml:space="preserve">למטרה הזאת. באים כל מיני פתרונות לוואי, שלא מפריעים יותר </w:t>
      </w:r>
      <w:bookmarkStart w:id="1608" w:name="_ETM_Q1_6949017"/>
      <w:bookmarkEnd w:id="1608"/>
      <w:r>
        <w:rPr>
          <w:rFonts w:hint="cs"/>
          <w:rtl/>
          <w:lang w:eastAsia="he-IL"/>
        </w:rPr>
        <w:t xml:space="preserve">מדי. אז בואו נחשוב ונראה אם אפשר או אי-אפשר. </w:t>
      </w:r>
      <w:bookmarkStart w:id="1609" w:name="_ETM_Q1_6957611"/>
      <w:bookmarkEnd w:id="1609"/>
    </w:p>
    <w:p w:rsidR="00512B02" w:rsidRDefault="00512B02" w:rsidP="006A3E86">
      <w:pPr>
        <w:rPr>
          <w:rtl/>
          <w:lang w:eastAsia="he-IL"/>
        </w:rPr>
      </w:pPr>
      <w:bookmarkStart w:id="1610" w:name="_ETM_Q1_6957879"/>
      <w:bookmarkStart w:id="1611" w:name="_ETM_Q1_6957970"/>
      <w:bookmarkEnd w:id="1610"/>
      <w:bookmarkEnd w:id="1611"/>
    </w:p>
    <w:p w:rsidR="00512B02" w:rsidRDefault="00512B02" w:rsidP="006A3E86">
      <w:pPr>
        <w:rPr>
          <w:rtl/>
          <w:lang w:eastAsia="he-IL"/>
        </w:rPr>
      </w:pPr>
      <w:bookmarkStart w:id="1612" w:name="_ETM_Q1_6958024"/>
      <w:bookmarkStart w:id="1613" w:name="_ETM_Q1_6958137"/>
      <w:bookmarkEnd w:id="1612"/>
      <w:bookmarkEnd w:id="1613"/>
      <w:r>
        <w:rPr>
          <w:rFonts w:hint="cs"/>
          <w:rtl/>
          <w:lang w:eastAsia="he-IL"/>
        </w:rPr>
        <w:t xml:space="preserve">ומה הבעיה המרכזית? לטעמי ולדעתי, אם אנחנו רוצים להעביר </w:t>
      </w:r>
      <w:bookmarkStart w:id="1614" w:name="_ETM_Q1_6967984"/>
      <w:bookmarkEnd w:id="1614"/>
      <w:r>
        <w:rPr>
          <w:rFonts w:hint="cs"/>
          <w:rtl/>
          <w:lang w:eastAsia="he-IL"/>
        </w:rPr>
        <w:t>חוקה, החוקה יהיה לה רוב פרלמנטרי. בלי זה אי-אפשר</w:t>
      </w:r>
      <w:bookmarkStart w:id="1615" w:name="_ETM_Q1_6978053"/>
      <w:bookmarkEnd w:id="1615"/>
      <w:r>
        <w:rPr>
          <w:rFonts w:hint="cs"/>
          <w:rtl/>
          <w:lang w:eastAsia="he-IL"/>
        </w:rPr>
        <w:t xml:space="preserve"> להעביר שום דבר, נכון? אנחנו צריכים רוב להעביר את ועדת </w:t>
      </w:r>
      <w:bookmarkStart w:id="1616" w:name="_ETM_Q1_6985368"/>
      <w:bookmarkEnd w:id="1616"/>
      <w:r>
        <w:rPr>
          <w:rFonts w:hint="cs"/>
          <w:rtl/>
          <w:lang w:eastAsia="he-IL"/>
        </w:rPr>
        <w:t xml:space="preserve">החוקה. </w:t>
      </w:r>
    </w:p>
    <w:p w:rsidR="00512B02" w:rsidRDefault="00512B02" w:rsidP="006A3E86">
      <w:pPr>
        <w:rPr>
          <w:rtl/>
          <w:lang w:eastAsia="he-IL"/>
        </w:rPr>
      </w:pPr>
      <w:bookmarkStart w:id="1617" w:name="_ETM_Q1_6997510"/>
      <w:bookmarkStart w:id="1618" w:name="_ETM_Q1_6997603"/>
      <w:bookmarkEnd w:id="1617"/>
      <w:bookmarkEnd w:id="1618"/>
    </w:p>
    <w:p w:rsidR="00512B02" w:rsidRDefault="00512B02" w:rsidP="006A3E86">
      <w:pPr>
        <w:rPr>
          <w:rtl/>
          <w:lang w:eastAsia="he-IL"/>
        </w:rPr>
      </w:pPr>
      <w:bookmarkStart w:id="1619" w:name="_ETM_Q1_6997669"/>
      <w:bookmarkStart w:id="1620" w:name="_ETM_Q1_6997746"/>
      <w:bookmarkEnd w:id="1619"/>
      <w:bookmarkEnd w:id="1620"/>
      <w:r>
        <w:rPr>
          <w:rFonts w:hint="cs"/>
          <w:rtl/>
          <w:lang w:eastAsia="he-IL"/>
        </w:rPr>
        <w:t xml:space="preserve">אני רוצה להסביר. אני </w:t>
      </w:r>
      <w:bookmarkStart w:id="1621" w:name="_ETM_Q1_7002615"/>
      <w:bookmarkEnd w:id="1621"/>
      <w:r>
        <w:rPr>
          <w:rFonts w:hint="cs"/>
          <w:rtl/>
          <w:lang w:eastAsia="he-IL"/>
        </w:rPr>
        <w:t xml:space="preserve">טוען שיש עיגון למוסד החוקתי והוא תוצאה של בחירות. </w:t>
      </w:r>
      <w:bookmarkStart w:id="1622" w:name="_ETM_Q1_7013470"/>
      <w:bookmarkEnd w:id="1622"/>
      <w:r>
        <w:rPr>
          <w:rFonts w:hint="cs"/>
          <w:rtl/>
          <w:lang w:eastAsia="he-IL"/>
        </w:rPr>
        <w:t xml:space="preserve">בבחירות האלה, כפי שראיתי בעיניים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באתי מבסוט, עשיתי </w:t>
      </w:r>
      <w:bookmarkStart w:id="1623" w:name="_ETM_Q1_7021643"/>
      <w:bookmarkEnd w:id="1623"/>
      <w:r>
        <w:rPr>
          <w:rFonts w:hint="cs"/>
          <w:rtl/>
          <w:lang w:eastAsia="he-IL"/>
        </w:rPr>
        <w:t xml:space="preserve">חגיגה עם התקליטור. זאת הייתה פעם ראשונה בהיסטוריה. </w:t>
      </w:r>
      <w:bookmarkStart w:id="1624" w:name="_ETM_Q1_7026389"/>
      <w:bookmarkStart w:id="1625" w:name="_ETM_Q1_7027567"/>
      <w:bookmarkEnd w:id="1624"/>
      <w:bookmarkEnd w:id="1625"/>
    </w:p>
    <w:p w:rsidR="00512B02" w:rsidRDefault="00512B02" w:rsidP="006A3E86">
      <w:pPr>
        <w:rPr>
          <w:rtl/>
          <w:lang w:eastAsia="he-IL"/>
        </w:rPr>
      </w:pPr>
      <w:bookmarkStart w:id="1626" w:name="_ETM_Q1_7027662"/>
      <w:bookmarkEnd w:id="1626"/>
    </w:p>
    <w:p w:rsidR="00512B02" w:rsidRDefault="00512B02" w:rsidP="00B53DFD">
      <w:pPr>
        <w:pStyle w:val="af5"/>
        <w:rPr>
          <w:rtl/>
        </w:rPr>
      </w:pPr>
      <w:bookmarkStart w:id="1627" w:name="ET_interruption_שמעון_שטרית_77"/>
      <w:r w:rsidRPr="00B53DFD">
        <w:rPr>
          <w:rStyle w:val="TagStyle"/>
          <w:rtl/>
        </w:rPr>
        <w:t xml:space="preserve"> &lt;&lt; קריאה &gt;&gt;</w:t>
      </w:r>
      <w:r w:rsidRPr="00512B02">
        <w:rPr>
          <w:rStyle w:val="TagStyle"/>
          <w:rtl/>
        </w:rPr>
        <w:t xml:space="preserve"> </w:t>
      </w:r>
      <w:r>
        <w:rPr>
          <w:rtl/>
        </w:rPr>
        <w:t>שמעון שטרית:</w:t>
      </w:r>
      <w:r w:rsidRPr="00512B02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27"/>
    </w:p>
    <w:p w:rsidR="00512B02" w:rsidRDefault="00512B02" w:rsidP="00512B02">
      <w:pPr>
        <w:pStyle w:val="KeepWithNext"/>
        <w:rPr>
          <w:rtl/>
          <w:lang w:eastAsia="he-IL"/>
        </w:rPr>
      </w:pPr>
    </w:p>
    <w:p w:rsidR="00512B02" w:rsidRPr="00512B02" w:rsidRDefault="00512B02" w:rsidP="00512B02">
      <w:pPr>
        <w:rPr>
          <w:rtl/>
          <w:lang w:eastAsia="he-IL"/>
        </w:rPr>
      </w:pPr>
      <w:bookmarkStart w:id="1628" w:name="_ETM_Q1_7035433"/>
      <w:bookmarkEnd w:id="1628"/>
      <w:r>
        <w:rPr>
          <w:rFonts w:hint="cs"/>
          <w:rtl/>
          <w:lang w:eastAsia="he-IL"/>
        </w:rPr>
        <w:t>ה</w:t>
      </w:r>
      <w:bookmarkStart w:id="1629" w:name="_ETM_Q1_7035695"/>
      <w:bookmarkEnd w:id="1629"/>
      <w:r>
        <w:rPr>
          <w:rFonts w:hint="cs"/>
          <w:rtl/>
          <w:lang w:eastAsia="he-IL"/>
        </w:rPr>
        <w:t xml:space="preserve">יה </w:t>
      </w:r>
      <w:bookmarkStart w:id="1630" w:name="_ETM_Q1_7035829"/>
      <w:bookmarkStart w:id="1631" w:name="_ETM_Q1_7035845"/>
      <w:bookmarkStart w:id="1632" w:name="_ETM_Q1_7035896"/>
      <w:bookmarkEnd w:id="1630"/>
      <w:bookmarkEnd w:id="1631"/>
      <w:bookmarkEnd w:id="1632"/>
      <w:r>
        <w:rPr>
          <w:rFonts w:hint="cs"/>
          <w:rtl/>
          <w:lang w:eastAsia="he-IL"/>
        </w:rPr>
        <w:t xml:space="preserve">אירוע חגיגי באולם שאגאל. </w:t>
      </w:r>
    </w:p>
    <w:p w:rsidR="00033922" w:rsidRDefault="00033922" w:rsidP="0059551F">
      <w:pPr>
        <w:rPr>
          <w:rtl/>
          <w:lang w:eastAsia="he-IL"/>
        </w:rPr>
      </w:pPr>
      <w:bookmarkStart w:id="1633" w:name="_ETM_Q1_5193809"/>
      <w:bookmarkStart w:id="1634" w:name="_ETM_Q1_5193905"/>
      <w:bookmarkEnd w:id="1633"/>
      <w:bookmarkEnd w:id="1634"/>
    </w:p>
    <w:p w:rsidR="00512B02" w:rsidRDefault="00512B02" w:rsidP="00B53DFD">
      <w:pPr>
        <w:pStyle w:val="-"/>
        <w:rPr>
          <w:rtl/>
        </w:rPr>
      </w:pPr>
      <w:bookmarkStart w:id="1635" w:name="ET_speakercontinue_890198_78"/>
      <w:r w:rsidRPr="00B53DFD">
        <w:rPr>
          <w:rStyle w:val="TagStyle"/>
          <w:rtl/>
        </w:rPr>
        <w:t xml:space="preserve"> &lt;&lt; דובר_המשך &gt;&gt;</w:t>
      </w:r>
      <w:r w:rsidRPr="00512B02">
        <w:rPr>
          <w:rStyle w:val="TagStyle"/>
          <w:rtl/>
        </w:rPr>
        <w:t xml:space="preserve"> </w:t>
      </w:r>
      <w:r>
        <w:rPr>
          <w:rtl/>
        </w:rPr>
        <w:t>מיכאל איתן:</w:t>
      </w:r>
      <w:r w:rsidRPr="00512B02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5"/>
    </w:p>
    <w:p w:rsidR="00512B02" w:rsidRDefault="00512B02" w:rsidP="00512B02">
      <w:pPr>
        <w:pStyle w:val="KeepWithNext"/>
        <w:rPr>
          <w:rtl/>
          <w:lang w:eastAsia="he-IL"/>
        </w:rPr>
      </w:pPr>
    </w:p>
    <w:p w:rsidR="00033922" w:rsidRDefault="00512B02" w:rsidP="004709D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הזמנו את החברים</w:t>
      </w:r>
      <w:bookmarkStart w:id="1636" w:name="_ETM_Q1_7040963"/>
      <w:bookmarkEnd w:id="1636"/>
      <w:r w:rsidR="0099778D">
        <w:rPr>
          <w:rFonts w:hint="cs"/>
          <w:rtl/>
          <w:lang w:eastAsia="he-IL"/>
        </w:rPr>
        <w:t xml:space="preserve">. </w:t>
      </w:r>
      <w:bookmarkStart w:id="1637" w:name="_ETM_Q1_7057642"/>
      <w:bookmarkEnd w:id="1637"/>
      <w:r w:rsidR="0099778D">
        <w:rPr>
          <w:rFonts w:hint="cs"/>
          <w:rtl/>
          <w:lang w:eastAsia="he-IL"/>
        </w:rPr>
        <w:t xml:space="preserve">כשפוגש אותי שמעון שטרית מפעם לפעם, הוא אומר לי </w:t>
      </w:r>
      <w:bookmarkStart w:id="1638" w:name="_ETM_Q1_7065971"/>
      <w:bookmarkEnd w:id="1638"/>
      <w:r w:rsidR="0099778D">
        <w:rPr>
          <w:rFonts w:hint="cs"/>
          <w:rtl/>
          <w:lang w:eastAsia="he-IL"/>
        </w:rPr>
        <w:t xml:space="preserve">ככה: אתה חבר הכנסת שהגיע הכי קרוב לחוקה. זה </w:t>
      </w:r>
      <w:bookmarkStart w:id="1639" w:name="_ETM_Q1_7072365"/>
      <w:bookmarkEnd w:id="1639"/>
      <w:r w:rsidR="0099778D">
        <w:rPr>
          <w:rFonts w:hint="cs"/>
          <w:rtl/>
          <w:lang w:eastAsia="he-IL"/>
        </w:rPr>
        <w:t xml:space="preserve">לא יותר מדי קרוב, אבל זאת דרך. וכשאני שואל מה </w:t>
      </w:r>
      <w:bookmarkStart w:id="1640" w:name="_ETM_Q1_7080494"/>
      <w:bookmarkEnd w:id="1640"/>
      <w:r w:rsidR="0099778D">
        <w:rPr>
          <w:rFonts w:hint="cs"/>
          <w:rtl/>
          <w:lang w:eastAsia="he-IL"/>
        </w:rPr>
        <w:t xml:space="preserve">בא לדרך הזאת, התשובה היא שעבדו והכינו הצעת חוקה. </w:t>
      </w:r>
      <w:bookmarkStart w:id="1641" w:name="_ETM_Q1_7092924"/>
      <w:bookmarkStart w:id="1642" w:name="_ETM_Q1_5193969"/>
      <w:bookmarkStart w:id="1643" w:name="_ETM_Q1_5194029"/>
      <w:bookmarkEnd w:id="1641"/>
      <w:bookmarkEnd w:id="1642"/>
      <w:bookmarkEnd w:id="1643"/>
      <w:r w:rsidR="004709D8">
        <w:rPr>
          <w:rFonts w:hint="cs"/>
          <w:rtl/>
          <w:lang w:eastAsia="he-IL"/>
        </w:rPr>
        <w:t xml:space="preserve">היה שם עניין טכנולוגי, ואני קצת מקורב לעניינים טכנולוגיים. באתי </w:t>
      </w:r>
      <w:bookmarkStart w:id="1644" w:name="_ETM_Q1_7105175"/>
      <w:bookmarkEnd w:id="1644"/>
      <w:r w:rsidR="004709D8">
        <w:rPr>
          <w:rFonts w:hint="cs"/>
          <w:rtl/>
          <w:lang w:eastAsia="he-IL"/>
        </w:rPr>
        <w:t xml:space="preserve">לשם ואמרו לי: אנחנו יכולים להגיע להסכמה, תחפש את הדרך </w:t>
      </w:r>
      <w:bookmarkStart w:id="1645" w:name="_ETM_Q1_7116615"/>
      <w:bookmarkEnd w:id="1645"/>
      <w:r w:rsidR="004709D8">
        <w:rPr>
          <w:rFonts w:hint="cs"/>
          <w:rtl/>
          <w:lang w:eastAsia="he-IL"/>
        </w:rPr>
        <w:t xml:space="preserve">הזאת. זאת הייתה ישיבה חגיגית, בט"ו בשבט. באותה ישיבה </w:t>
      </w:r>
      <w:bookmarkStart w:id="1646" w:name="_ETM_Q1_7126664"/>
      <w:bookmarkEnd w:id="1646"/>
      <w:r w:rsidR="004709D8">
        <w:rPr>
          <w:rFonts w:hint="cs"/>
          <w:rtl/>
          <w:lang w:eastAsia="he-IL"/>
        </w:rPr>
        <w:t xml:space="preserve">הגיעו חברי כנסת, שכפו עליי הצבעה בוועדה על הנוסח </w:t>
      </w:r>
      <w:bookmarkStart w:id="1647" w:name="_ETM_Q1_7135031"/>
      <w:bookmarkEnd w:id="1647"/>
      <w:r w:rsidR="004709D8">
        <w:rPr>
          <w:rFonts w:hint="cs"/>
          <w:rtl/>
          <w:lang w:eastAsia="he-IL"/>
        </w:rPr>
        <w:t xml:space="preserve">של הוועדה. אני הלכתי עם זה, אבל הצלחתי להעביר </w:t>
      </w:r>
      <w:bookmarkStart w:id="1648" w:name="_ETM_Q1_7146167"/>
      <w:bookmarkEnd w:id="1648"/>
      <w:r w:rsidR="004709D8">
        <w:rPr>
          <w:rFonts w:hint="cs"/>
          <w:rtl/>
          <w:lang w:eastAsia="he-IL"/>
        </w:rPr>
        <w:t xml:space="preserve">פורמלית ולא הצלחתי לבטא את ההעברה הזאת כחלק ממשחק הכוחות </w:t>
      </w:r>
      <w:bookmarkStart w:id="1649" w:name="_ETM_Q1_7154393"/>
      <w:bookmarkEnd w:id="1649"/>
      <w:r w:rsidR="004709D8">
        <w:rPr>
          <w:rFonts w:hint="cs"/>
          <w:rtl/>
          <w:lang w:eastAsia="he-IL"/>
        </w:rPr>
        <w:t xml:space="preserve">הפוליטי, שאנחנו מנהלים בטרם ההחלטה תתקבל. </w:t>
      </w:r>
    </w:p>
    <w:p w:rsidR="004709D8" w:rsidRDefault="004709D8" w:rsidP="004709D8">
      <w:pPr>
        <w:rPr>
          <w:rtl/>
          <w:lang w:eastAsia="he-IL"/>
        </w:rPr>
      </w:pPr>
      <w:bookmarkStart w:id="1650" w:name="_ETM_Q1_7171323"/>
      <w:bookmarkStart w:id="1651" w:name="_ETM_Q1_7171417"/>
      <w:bookmarkEnd w:id="1650"/>
      <w:bookmarkEnd w:id="1651"/>
    </w:p>
    <w:p w:rsidR="004709D8" w:rsidRDefault="004709D8" w:rsidP="004709D8">
      <w:pPr>
        <w:rPr>
          <w:rtl/>
          <w:lang w:eastAsia="he-IL"/>
        </w:rPr>
      </w:pPr>
      <w:bookmarkStart w:id="1652" w:name="_ETM_Q1_7171483"/>
      <w:bookmarkStart w:id="1653" w:name="_ETM_Q1_7171546"/>
      <w:bookmarkEnd w:id="1652"/>
      <w:bookmarkEnd w:id="1653"/>
      <w:r>
        <w:rPr>
          <w:rFonts w:hint="cs"/>
          <w:rtl/>
          <w:lang w:eastAsia="he-IL"/>
        </w:rPr>
        <w:t xml:space="preserve">במשך </w:t>
      </w:r>
      <w:bookmarkStart w:id="1654" w:name="_ETM_Q1_7173180"/>
      <w:bookmarkEnd w:id="1654"/>
      <w:r>
        <w:rPr>
          <w:rFonts w:hint="cs"/>
          <w:rtl/>
          <w:lang w:eastAsia="he-IL"/>
        </w:rPr>
        <w:t>שנה ומשהו התקיימו 118 ישיבות. עולים לדיון במליאת הכנ</w:t>
      </w:r>
      <w:bookmarkStart w:id="1655" w:name="_ETM_Q1_7184683"/>
      <w:bookmarkEnd w:id="1655"/>
      <w:r>
        <w:rPr>
          <w:rFonts w:hint="cs"/>
          <w:rtl/>
          <w:lang w:eastAsia="he-IL"/>
        </w:rPr>
        <w:t xml:space="preserve">סת, ומה אומרים? זה היה לא רחוק מהבחירות. כל המועמדים </w:t>
      </w:r>
      <w:bookmarkStart w:id="1656" w:name="_ETM_Q1_7195305"/>
      <w:bookmarkEnd w:id="1656"/>
      <w:r>
        <w:rPr>
          <w:rFonts w:hint="cs"/>
          <w:rtl/>
          <w:lang w:eastAsia="he-IL"/>
        </w:rPr>
        <w:t xml:space="preserve">במדינת ישראל הם בעד חוקה. כולם בעד. לא צריך להזכיר </w:t>
      </w:r>
      <w:bookmarkStart w:id="1657" w:name="_ETM_Q1_7204425"/>
      <w:bookmarkEnd w:id="1657"/>
      <w:r>
        <w:rPr>
          <w:rFonts w:hint="cs"/>
          <w:rtl/>
          <w:lang w:eastAsia="he-IL"/>
        </w:rPr>
        <w:t xml:space="preserve">לנו, ואנחנו יודעים שבאותה תקופה, חוקה הייתה כדגל שכדאי להניף </w:t>
      </w:r>
      <w:bookmarkStart w:id="1658" w:name="_ETM_Q1_7212649"/>
      <w:bookmarkEnd w:id="1658"/>
      <w:r>
        <w:rPr>
          <w:rFonts w:hint="cs"/>
          <w:rtl/>
          <w:lang w:eastAsia="he-IL"/>
        </w:rPr>
        <w:t xml:space="preserve">אותו, יביא לנו הרבה בוחרים. </w:t>
      </w:r>
    </w:p>
    <w:p w:rsidR="004709D8" w:rsidRDefault="004709D8" w:rsidP="004709D8">
      <w:pPr>
        <w:rPr>
          <w:rtl/>
          <w:lang w:eastAsia="he-IL"/>
        </w:rPr>
      </w:pPr>
      <w:bookmarkStart w:id="1659" w:name="_ETM_Q1_7217722"/>
      <w:bookmarkStart w:id="1660" w:name="_ETM_Q1_7217817"/>
      <w:bookmarkEnd w:id="1659"/>
      <w:bookmarkEnd w:id="1660"/>
    </w:p>
    <w:p w:rsidR="004709D8" w:rsidRDefault="004709D8" w:rsidP="004709D8">
      <w:pPr>
        <w:rPr>
          <w:rtl/>
          <w:lang w:eastAsia="he-IL"/>
        </w:rPr>
      </w:pPr>
      <w:bookmarkStart w:id="1661" w:name="_ETM_Q1_7217865"/>
      <w:bookmarkEnd w:id="1661"/>
      <w:r>
        <w:rPr>
          <w:rFonts w:hint="cs"/>
          <w:rtl/>
          <w:lang w:eastAsia="he-IL"/>
        </w:rPr>
        <w:t>א</w:t>
      </w:r>
      <w:bookmarkStart w:id="1662" w:name="_ETM_Q1_7217952"/>
      <w:bookmarkEnd w:id="1662"/>
      <w:r>
        <w:rPr>
          <w:rFonts w:hint="cs"/>
          <w:rtl/>
          <w:lang w:eastAsia="he-IL"/>
        </w:rPr>
        <w:t xml:space="preserve">ני רוצה לסכם ולומר, שהמפלגות </w:t>
      </w:r>
      <w:bookmarkStart w:id="1663" w:name="_ETM_Q1_7225210"/>
      <w:bookmarkEnd w:id="1663"/>
      <w:r>
        <w:rPr>
          <w:rFonts w:hint="cs"/>
          <w:rtl/>
          <w:lang w:eastAsia="he-IL"/>
        </w:rPr>
        <w:t xml:space="preserve">כולן השתתפו. אני זוכר שהייתי צריך להילחם, להכניס גם </w:t>
      </w:r>
      <w:bookmarkStart w:id="1664" w:name="_ETM_Q1_7230209"/>
      <w:bookmarkEnd w:id="1664"/>
      <w:r>
        <w:rPr>
          <w:rFonts w:hint="cs"/>
          <w:rtl/>
          <w:lang w:eastAsia="he-IL"/>
        </w:rPr>
        <w:t>את עזמי בשארה, רחמנא לצלן כדי שיהי</w:t>
      </w:r>
      <w:r w:rsidR="001C7890">
        <w:rPr>
          <w:rFonts w:hint="cs"/>
          <w:rtl/>
          <w:lang w:eastAsia="he-IL"/>
        </w:rPr>
        <w:t xml:space="preserve">ה נציג, ונשמע </w:t>
      </w:r>
      <w:bookmarkStart w:id="1665" w:name="_ETM_Q1_7235912"/>
      <w:bookmarkEnd w:id="1665"/>
      <w:r w:rsidR="001C7890">
        <w:rPr>
          <w:rFonts w:hint="cs"/>
          <w:rtl/>
          <w:lang w:eastAsia="he-IL"/>
        </w:rPr>
        <w:t xml:space="preserve">אותו גם במהלך דיונים כאלה. באתי עם הצעה שלפחות המגזר </w:t>
      </w:r>
      <w:bookmarkStart w:id="1666" w:name="_ETM_Q1_7249400"/>
      <w:bookmarkEnd w:id="1666"/>
      <w:r w:rsidR="001C7890">
        <w:rPr>
          <w:rFonts w:hint="cs"/>
          <w:rtl/>
          <w:lang w:eastAsia="he-IL"/>
        </w:rPr>
        <w:t xml:space="preserve">היהודי יקבל, </w:t>
      </w:r>
      <w:bookmarkStart w:id="1667" w:name="_ETM_Q1_7263754"/>
      <w:bookmarkEnd w:id="1667"/>
      <w:r w:rsidR="001C7890">
        <w:rPr>
          <w:rFonts w:hint="cs"/>
          <w:rtl/>
          <w:lang w:eastAsia="he-IL"/>
        </w:rPr>
        <w:t xml:space="preserve">ואם יחול שינוי אצל האנשים האלה, אולי הם יסירו </w:t>
      </w:r>
      <w:bookmarkStart w:id="1668" w:name="_ETM_Q1_7271144"/>
      <w:bookmarkEnd w:id="1668"/>
      <w:r w:rsidR="001C7890">
        <w:rPr>
          <w:rFonts w:hint="cs"/>
          <w:rtl/>
          <w:lang w:eastAsia="he-IL"/>
        </w:rPr>
        <w:t xml:space="preserve">את הפחד ממפלגות אחרות, ויראו מה העיקר ומה הטפל. </w:t>
      </w:r>
    </w:p>
    <w:p w:rsidR="00EC66CD" w:rsidRDefault="00EC66CD" w:rsidP="001C7890">
      <w:pPr>
        <w:rPr>
          <w:rtl/>
          <w:lang w:eastAsia="he-IL"/>
        </w:rPr>
      </w:pPr>
      <w:bookmarkStart w:id="1669" w:name="_ETM_Q1_7276792"/>
      <w:bookmarkStart w:id="1670" w:name="_ETM_Q1_7276890"/>
      <w:bookmarkStart w:id="1671" w:name="_ETM_Q1_7274946"/>
      <w:bookmarkStart w:id="1672" w:name="_ETM_Q1_7275024"/>
      <w:bookmarkEnd w:id="1669"/>
      <w:bookmarkEnd w:id="1670"/>
      <w:bookmarkEnd w:id="1671"/>
      <w:bookmarkEnd w:id="1672"/>
    </w:p>
    <w:p w:rsidR="002C5B99" w:rsidRDefault="001C7890" w:rsidP="001C7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73" w:name="_ETM_Q1_7279889"/>
      <w:bookmarkEnd w:id="1673"/>
      <w:r>
        <w:rPr>
          <w:rFonts w:hint="cs"/>
          <w:rtl/>
          <w:lang w:eastAsia="he-IL"/>
        </w:rPr>
        <w:t xml:space="preserve">אסיים במשפט שנותן תקווה כלשהי. אם אנחנו נפעל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4" w:name="_ETM_Q1_7289508"/>
      <w:bookmarkEnd w:id="1674"/>
      <w:r>
        <w:rPr>
          <w:rFonts w:hint="cs"/>
          <w:rtl/>
          <w:lang w:eastAsia="he-IL"/>
        </w:rPr>
        <w:t xml:space="preserve">אנחנו יכולים גם לא להצליח. לא בכל דבר מצליחים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5" w:name="_ETM_Q1_7297172"/>
      <w:bookmarkEnd w:id="1675"/>
      <w:r>
        <w:rPr>
          <w:rFonts w:hint="cs"/>
          <w:rtl/>
          <w:lang w:eastAsia="he-IL"/>
        </w:rPr>
        <w:t xml:space="preserve">אבל אם אנחנו נפעל להסביר לאנשים מה זה חוקה, אותה חוקה </w:t>
      </w:r>
      <w:bookmarkStart w:id="1676" w:name="_ETM_Q1_7303699"/>
      <w:bookmarkEnd w:id="1676"/>
      <w:r>
        <w:rPr>
          <w:rFonts w:hint="cs"/>
          <w:rtl/>
          <w:lang w:eastAsia="he-IL"/>
        </w:rPr>
        <w:t xml:space="preserve">ששמעון ומיקי מדברים עליה, הם מתכוונים לאותו הדבר. </w:t>
      </w:r>
      <w:bookmarkStart w:id="1677" w:name="_ETM_Q1_4583786"/>
      <w:bookmarkStart w:id="1678" w:name="_ETM_Q1_4583883"/>
      <w:bookmarkEnd w:id="1677"/>
      <w:bookmarkEnd w:id="1678"/>
      <w:r>
        <w:rPr>
          <w:rFonts w:hint="cs"/>
          <w:rtl/>
          <w:lang w:eastAsia="he-IL"/>
        </w:rPr>
        <w:t>לא כל דבר זה חוקה, וצריך לבודד. צריך ל</w:t>
      </w:r>
      <w:bookmarkStart w:id="1679" w:name="_ETM_Q1_7316261"/>
      <w:bookmarkEnd w:id="1679"/>
      <w:r>
        <w:rPr>
          <w:rFonts w:hint="cs"/>
          <w:rtl/>
          <w:lang w:eastAsia="he-IL"/>
        </w:rPr>
        <w:t xml:space="preserve">הקדים לזה מהלך חינוכי, ואנחנו צריכים </w:t>
      </w:r>
      <w:bookmarkStart w:id="1680" w:name="_ETM_Q1_7326031"/>
      <w:bookmarkEnd w:id="1680"/>
      <w:r>
        <w:rPr>
          <w:rFonts w:hint="cs"/>
          <w:rtl/>
          <w:lang w:eastAsia="he-IL"/>
        </w:rPr>
        <w:t xml:space="preserve">להעביר את החינוך הזה בדרכים ראויות. ביום שזה יהיה אפשרי, </w:t>
      </w:r>
      <w:bookmarkStart w:id="1681" w:name="_ETM_Q1_7333069"/>
      <w:bookmarkEnd w:id="1681"/>
      <w:r>
        <w:rPr>
          <w:rFonts w:hint="cs"/>
          <w:rtl/>
          <w:lang w:eastAsia="he-IL"/>
        </w:rPr>
        <w:t xml:space="preserve">גם להכניס את זה ולהעביר את זה. </w:t>
      </w:r>
    </w:p>
    <w:p w:rsidR="001C7890" w:rsidRDefault="001C7890" w:rsidP="001C7890">
      <w:pPr>
        <w:rPr>
          <w:rtl/>
          <w:lang w:eastAsia="he-IL"/>
        </w:rPr>
      </w:pPr>
      <w:bookmarkStart w:id="1682" w:name="_ETM_Q1_7335795"/>
      <w:bookmarkStart w:id="1683" w:name="_ETM_Q1_7335907"/>
      <w:bookmarkEnd w:id="1682"/>
      <w:bookmarkEnd w:id="1683"/>
    </w:p>
    <w:p w:rsidR="001C7890" w:rsidRDefault="001C7890" w:rsidP="00B53DFD">
      <w:pPr>
        <w:pStyle w:val="af6"/>
        <w:rPr>
          <w:rtl/>
        </w:rPr>
      </w:pPr>
      <w:bookmarkStart w:id="1684" w:name="ET_yor_6156_79"/>
      <w:r w:rsidRPr="00B53DFD">
        <w:rPr>
          <w:rStyle w:val="TagStyle"/>
          <w:rtl/>
        </w:rPr>
        <w:t xml:space="preserve"> &lt;&lt; יור &gt;&gt;</w:t>
      </w:r>
      <w:r w:rsidRPr="001C789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C7890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4"/>
    </w:p>
    <w:p w:rsidR="001C7890" w:rsidRDefault="001C7890" w:rsidP="001C7890">
      <w:pPr>
        <w:pStyle w:val="KeepWithNext"/>
        <w:rPr>
          <w:rtl/>
          <w:lang w:eastAsia="he-IL"/>
        </w:rPr>
      </w:pPr>
    </w:p>
    <w:p w:rsidR="001C7890" w:rsidRDefault="001C7890" w:rsidP="001C7890">
      <w:pPr>
        <w:rPr>
          <w:rtl/>
          <w:lang w:eastAsia="he-IL"/>
        </w:rPr>
      </w:pPr>
      <w:bookmarkStart w:id="1685" w:name="_ETM_Q1_7337280"/>
      <w:bookmarkEnd w:id="1685"/>
      <w:r>
        <w:rPr>
          <w:rFonts w:hint="cs"/>
          <w:rtl/>
          <w:lang w:eastAsia="he-IL"/>
        </w:rPr>
        <w:t xml:space="preserve">תודה, אדוני. אני </w:t>
      </w:r>
      <w:bookmarkStart w:id="1686" w:name="_ETM_Q1_7336829"/>
      <w:bookmarkEnd w:id="1686"/>
      <w:r>
        <w:rPr>
          <w:rFonts w:hint="cs"/>
          <w:rtl/>
          <w:lang w:eastAsia="he-IL"/>
        </w:rPr>
        <w:t xml:space="preserve">מעריך מאוד את הגעתך, ותודה על דבריך החשובים. חבר הכנסת </w:t>
      </w:r>
      <w:bookmarkStart w:id="1687" w:name="_ETM_Q1_7345037"/>
      <w:bookmarkEnd w:id="1687"/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1C7890" w:rsidRDefault="001C7890" w:rsidP="001C7890">
      <w:pPr>
        <w:rPr>
          <w:rtl/>
          <w:lang w:eastAsia="he-IL"/>
        </w:rPr>
      </w:pPr>
      <w:bookmarkStart w:id="1688" w:name="_ETM_Q1_7347309"/>
      <w:bookmarkStart w:id="1689" w:name="_ETM_Q1_7347383"/>
      <w:bookmarkEnd w:id="1688"/>
      <w:bookmarkEnd w:id="1689"/>
    </w:p>
    <w:p w:rsidR="00605F28" w:rsidRDefault="00605F28" w:rsidP="00B53DFD">
      <w:pPr>
        <w:pStyle w:val="a4"/>
        <w:rPr>
          <w:rStyle w:val="TagStyle"/>
          <w:vanish w:val="0"/>
          <w:rtl/>
        </w:rPr>
      </w:pPr>
      <w:bookmarkStart w:id="1690" w:name="ET_knessetmember_6160_80"/>
      <w:r>
        <w:rPr>
          <w:rStyle w:val="TagStyle"/>
          <w:vanish w:val="0"/>
          <w:rtl/>
        </w:rPr>
        <w:br w:type="page"/>
      </w:r>
    </w:p>
    <w:p w:rsidR="001C7890" w:rsidRDefault="001C7890" w:rsidP="00B53DFD">
      <w:pPr>
        <w:pStyle w:val="a4"/>
        <w:rPr>
          <w:rtl/>
        </w:rPr>
      </w:pPr>
      <w:r w:rsidRPr="00B53DFD">
        <w:rPr>
          <w:rStyle w:val="TagStyle"/>
          <w:rtl/>
        </w:rPr>
        <w:t xml:space="preserve"> &lt;&lt; דובר &gt;&gt;</w:t>
      </w:r>
      <w:r w:rsidRPr="001C7890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C7890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0"/>
    </w:p>
    <w:p w:rsidR="001C7890" w:rsidRDefault="001C7890" w:rsidP="001C7890">
      <w:pPr>
        <w:pStyle w:val="KeepWithNext"/>
        <w:rPr>
          <w:rtl/>
          <w:lang w:eastAsia="he-IL"/>
        </w:rPr>
      </w:pPr>
    </w:p>
    <w:p w:rsidR="001C7890" w:rsidRDefault="001C7890" w:rsidP="001C7890">
      <w:pPr>
        <w:rPr>
          <w:rtl/>
          <w:lang w:eastAsia="he-IL"/>
        </w:rPr>
      </w:pPr>
      <w:bookmarkStart w:id="1691" w:name="_ETM_Q1_7350313"/>
      <w:bookmarkEnd w:id="1691"/>
      <w:r>
        <w:rPr>
          <w:rFonts w:hint="cs"/>
          <w:rtl/>
          <w:lang w:eastAsia="he-IL"/>
        </w:rPr>
        <w:t xml:space="preserve">תודה רבה, כבוד היושב-ראש, ותודה רבה לכל מי </w:t>
      </w:r>
      <w:bookmarkStart w:id="1692" w:name="_ETM_Q1_7352933"/>
      <w:bookmarkEnd w:id="1692"/>
      <w:r>
        <w:rPr>
          <w:rFonts w:hint="cs"/>
          <w:rtl/>
          <w:lang w:eastAsia="he-IL"/>
        </w:rPr>
        <w:t xml:space="preserve">שטרח להגיע. טוב שתהיה למדינת ישראל חוקה, אבל נכון להיום, </w:t>
      </w:r>
      <w:bookmarkStart w:id="1693" w:name="_ETM_Q1_7358679"/>
      <w:bookmarkEnd w:id="1693"/>
      <w:r>
        <w:rPr>
          <w:rFonts w:hint="cs"/>
          <w:rtl/>
          <w:lang w:eastAsia="he-IL"/>
        </w:rPr>
        <w:t xml:space="preserve">אין למדינת ישראל חוקה. לצד רבים מחברי הכנסת, גם אני </w:t>
      </w:r>
      <w:bookmarkStart w:id="1694" w:name="_ETM_Q1_7363255"/>
      <w:bookmarkEnd w:id="1694"/>
      <w:r>
        <w:rPr>
          <w:rFonts w:hint="cs"/>
          <w:rtl/>
          <w:lang w:eastAsia="he-IL"/>
        </w:rPr>
        <w:t xml:space="preserve">לא מכיר במושג מהפכה חוקתית. הדבר הקרוב ביותר שיש </w:t>
      </w:r>
      <w:bookmarkStart w:id="1695" w:name="_ETM_Q1_7369167"/>
      <w:bookmarkEnd w:id="1695"/>
      <w:r>
        <w:rPr>
          <w:rFonts w:hint="cs"/>
          <w:rtl/>
          <w:lang w:eastAsia="he-IL"/>
        </w:rPr>
        <w:t>למדינת ישראל לחוקה, הוא הכרזת העצמאות, והליבה שלה מתמצתת בשורה:</w:t>
      </w:r>
      <w:bookmarkStart w:id="1696" w:name="_ETM_Q1_7375900"/>
      <w:bookmarkEnd w:id="1696"/>
      <w:r>
        <w:rPr>
          <w:rFonts w:hint="cs"/>
          <w:rtl/>
          <w:lang w:eastAsia="he-IL"/>
        </w:rPr>
        <w:t xml:space="preserve"> זוהי זכותו הטבעית של העם היהודי, להיות ככל עם </w:t>
      </w:r>
      <w:bookmarkStart w:id="1697" w:name="_ETM_Q1_7382325"/>
      <w:bookmarkEnd w:id="1697"/>
      <w:r>
        <w:rPr>
          <w:rFonts w:hint="cs"/>
          <w:rtl/>
          <w:lang w:eastAsia="he-IL"/>
        </w:rPr>
        <w:t xml:space="preserve">ועם, עומד ברשות עצמו במדינתו הריבונית. </w:t>
      </w:r>
    </w:p>
    <w:p w:rsidR="001C7890" w:rsidRDefault="001C7890" w:rsidP="001C7890">
      <w:pPr>
        <w:rPr>
          <w:rtl/>
          <w:lang w:eastAsia="he-IL"/>
        </w:rPr>
      </w:pPr>
      <w:bookmarkStart w:id="1698" w:name="_ETM_Q1_7387419"/>
      <w:bookmarkStart w:id="1699" w:name="_ETM_Q1_7387494"/>
      <w:bookmarkEnd w:id="1698"/>
      <w:bookmarkEnd w:id="1699"/>
    </w:p>
    <w:p w:rsidR="001C7890" w:rsidRDefault="001C7890" w:rsidP="001C7890">
      <w:pPr>
        <w:rPr>
          <w:rtl/>
          <w:lang w:eastAsia="he-IL"/>
        </w:rPr>
      </w:pPr>
      <w:bookmarkStart w:id="1700" w:name="_ETM_Q1_7387561"/>
      <w:bookmarkStart w:id="1701" w:name="_ETM_Q1_7387623"/>
      <w:bookmarkEnd w:id="1700"/>
      <w:bookmarkEnd w:id="1701"/>
      <w:r>
        <w:rPr>
          <w:rFonts w:hint="cs"/>
          <w:rtl/>
          <w:lang w:eastAsia="he-IL"/>
        </w:rPr>
        <w:t xml:space="preserve">לחוק יסוד: כבוד האדם </w:t>
      </w:r>
      <w:bookmarkStart w:id="1702" w:name="_ETM_Q1_7391594"/>
      <w:bookmarkEnd w:id="1702"/>
      <w:r>
        <w:rPr>
          <w:rFonts w:hint="cs"/>
          <w:rtl/>
          <w:lang w:eastAsia="he-IL"/>
        </w:rPr>
        <w:t xml:space="preserve">וחירותו, יש היבטים חשובים מאוד, ובפרט סעיף 7(ד), שעלה לכותרות </w:t>
      </w:r>
      <w:bookmarkStart w:id="1703" w:name="_ETM_Q1_7395752"/>
      <w:bookmarkEnd w:id="1703"/>
      <w:r>
        <w:rPr>
          <w:rFonts w:hint="cs"/>
          <w:rtl/>
          <w:lang w:eastAsia="he-IL"/>
        </w:rPr>
        <w:t xml:space="preserve">לאחרונה, ונוגע להגנה על הפרטיות. לצערי, החוק הזה עצמו לא </w:t>
      </w:r>
      <w:bookmarkStart w:id="1704" w:name="_ETM_Q1_7400929"/>
      <w:bookmarkEnd w:id="1704"/>
      <w:r>
        <w:rPr>
          <w:rFonts w:hint="cs"/>
          <w:rtl/>
          <w:lang w:eastAsia="he-IL"/>
        </w:rPr>
        <w:t xml:space="preserve">כובד על ידי מי שמכנים את עצמם שומרי סף. </w:t>
      </w:r>
    </w:p>
    <w:p w:rsidR="001C7890" w:rsidRDefault="001C7890" w:rsidP="001C7890">
      <w:pPr>
        <w:rPr>
          <w:rtl/>
          <w:lang w:eastAsia="he-IL"/>
        </w:rPr>
      </w:pPr>
      <w:bookmarkStart w:id="1705" w:name="_ETM_Q1_7406432"/>
      <w:bookmarkStart w:id="1706" w:name="_ETM_Q1_7406525"/>
      <w:bookmarkEnd w:id="1705"/>
      <w:bookmarkEnd w:id="1706"/>
      <w:r>
        <w:rPr>
          <w:rtl/>
          <w:lang w:eastAsia="he-IL"/>
        </w:rPr>
        <w:br/>
      </w:r>
      <w:bookmarkStart w:id="1707" w:name="_ETM_Q1_7410021"/>
      <w:bookmarkStart w:id="1708" w:name="_ETM_Q1_7410098"/>
      <w:bookmarkEnd w:id="1707"/>
      <w:bookmarkEnd w:id="170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בשנת </w:t>
      </w:r>
      <w:bookmarkStart w:id="1709" w:name="_ETM_Q1_7408467"/>
      <w:bookmarkEnd w:id="1709"/>
      <w:r>
        <w:rPr>
          <w:rFonts w:hint="cs"/>
          <w:rtl/>
          <w:lang w:eastAsia="he-IL"/>
        </w:rPr>
        <w:t xml:space="preserve">2000, בראיון חריג ועוצמתי, התבטא חתן פרס ישראל בתחום המשפט </w:t>
      </w:r>
      <w:bookmarkStart w:id="1710" w:name="_ETM_Q1_7416041"/>
      <w:bookmarkEnd w:id="1710"/>
      <w:r>
        <w:rPr>
          <w:rFonts w:hint="cs"/>
          <w:rtl/>
          <w:lang w:eastAsia="he-IL"/>
        </w:rPr>
        <w:t xml:space="preserve">ונשיא בית משפט עליון לשעבר, משה </w:t>
      </w:r>
      <w:proofErr w:type="spellStart"/>
      <w:r>
        <w:rPr>
          <w:rFonts w:hint="cs"/>
          <w:rtl/>
          <w:lang w:eastAsia="he-IL"/>
        </w:rPr>
        <w:t>לנדוי</w:t>
      </w:r>
      <w:proofErr w:type="spellEnd"/>
      <w:r>
        <w:rPr>
          <w:rFonts w:hint="cs"/>
          <w:rtl/>
          <w:lang w:eastAsia="he-IL"/>
        </w:rPr>
        <w:t>, זיכרונו לברכ</w:t>
      </w:r>
      <w:bookmarkStart w:id="1711" w:name="_ETM_Q1_7419565"/>
      <w:bookmarkEnd w:id="1711"/>
      <w:r>
        <w:rPr>
          <w:rFonts w:hint="cs"/>
          <w:rtl/>
          <w:lang w:eastAsia="he-IL"/>
        </w:rPr>
        <w:t xml:space="preserve">ה, בהקשר לתהליך חקיקת החוק הזה, וגם מה שנקרא המהפכה </w:t>
      </w:r>
      <w:bookmarkStart w:id="1712" w:name="_ETM_Q1_7426297"/>
      <w:bookmarkEnd w:id="1712"/>
      <w:r>
        <w:rPr>
          <w:rFonts w:hint="cs"/>
          <w:rtl/>
          <w:lang w:eastAsia="he-IL"/>
        </w:rPr>
        <w:t xml:space="preserve">החוקתית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שאמרתי, אינני מכיר בה. "צריך שהציבור יידע בדיוק על מה מדובר, וייתכן שיש אף צורך </w:t>
      </w:r>
      <w:bookmarkStart w:id="1713" w:name="_ETM_Q1_7430931"/>
      <w:bookmarkEnd w:id="1713"/>
      <w:r>
        <w:rPr>
          <w:rFonts w:hint="cs"/>
          <w:rtl/>
          <w:lang w:eastAsia="he-IL"/>
        </w:rPr>
        <w:t xml:space="preserve">במשאל עם. אין כל ספק, שבצורה זו או אחרת, </w:t>
      </w:r>
      <w:bookmarkStart w:id="1714" w:name="_ETM_Q1_7435769"/>
      <w:bookmarkEnd w:id="1714"/>
      <w:r>
        <w:rPr>
          <w:rFonts w:hint="cs"/>
          <w:rtl/>
          <w:lang w:eastAsia="he-IL"/>
        </w:rPr>
        <w:t xml:space="preserve">ההליך חייב להיות חגיגי ומיוחד. לצערי הרב, לא כך </w:t>
      </w:r>
      <w:bookmarkStart w:id="1715" w:name="_ETM_Q1_7439712"/>
      <w:bookmarkEnd w:id="1715"/>
      <w:r>
        <w:rPr>
          <w:rFonts w:hint="cs"/>
          <w:rtl/>
          <w:lang w:eastAsia="he-IL"/>
        </w:rPr>
        <w:t xml:space="preserve">נעשו הדברים אצלנו. חוקי היסוד התקבלו כשחלק גדול מחברי </w:t>
      </w:r>
      <w:bookmarkStart w:id="1716" w:name="_ETM_Q1_7443973"/>
      <w:bookmarkEnd w:id="1716"/>
      <w:r>
        <w:rPr>
          <w:rFonts w:hint="cs"/>
          <w:rtl/>
          <w:lang w:eastAsia="he-IL"/>
        </w:rPr>
        <w:t xml:space="preserve">הכנסת לא יודעים מה משמעות החוקים, וכאשר המספר הכולל של </w:t>
      </w:r>
      <w:bookmarkStart w:id="1717" w:name="_ETM_Q1_7446935"/>
      <w:bookmarkEnd w:id="1717"/>
      <w:r>
        <w:rPr>
          <w:rFonts w:hint="cs"/>
          <w:rtl/>
          <w:lang w:eastAsia="he-IL"/>
        </w:rPr>
        <w:t xml:space="preserve">המשתתפים בהצבעות, כמה עשרות, פחות ממחצית חברי הכנסת. ההליך הזה </w:t>
      </w:r>
      <w:bookmarkStart w:id="1718" w:name="_ETM_Q1_7452593"/>
      <w:bookmarkEnd w:id="1718"/>
      <w:r>
        <w:rPr>
          <w:rFonts w:hint="cs"/>
          <w:rtl/>
          <w:lang w:eastAsia="he-IL"/>
        </w:rPr>
        <w:t xml:space="preserve">היה בלתי חגיגי לחלוטין. הוא היה מחטף מובהק, ובעיניי </w:t>
      </w:r>
      <w:bookmarkStart w:id="1719" w:name="_ETM_Q1_7461020"/>
      <w:bookmarkEnd w:id="1719"/>
      <w:r>
        <w:rPr>
          <w:rFonts w:hint="cs"/>
          <w:rtl/>
          <w:lang w:eastAsia="he-IL"/>
        </w:rPr>
        <w:t xml:space="preserve">לא כך מחוקקים חוקה". </w:t>
      </w:r>
    </w:p>
    <w:p w:rsidR="001C7890" w:rsidRDefault="001C7890" w:rsidP="001C7890">
      <w:pPr>
        <w:rPr>
          <w:rtl/>
          <w:lang w:eastAsia="he-IL"/>
        </w:rPr>
      </w:pPr>
    </w:p>
    <w:p w:rsidR="001C7890" w:rsidRDefault="001C7890" w:rsidP="00B53DFD">
      <w:pPr>
        <w:pStyle w:val="af5"/>
        <w:rPr>
          <w:rtl/>
        </w:rPr>
      </w:pPr>
      <w:bookmarkStart w:id="1720" w:name="ET_interruption_דדי_צוקר_81"/>
      <w:r w:rsidRPr="00B53DFD">
        <w:rPr>
          <w:rStyle w:val="TagStyle"/>
          <w:rtl/>
        </w:rPr>
        <w:t xml:space="preserve"> &lt;&lt; קריאה &gt;&gt;</w:t>
      </w:r>
      <w:r w:rsidRPr="001C7890">
        <w:rPr>
          <w:rStyle w:val="TagStyle"/>
          <w:rtl/>
        </w:rPr>
        <w:t xml:space="preserve"> </w:t>
      </w:r>
      <w:r>
        <w:rPr>
          <w:rtl/>
        </w:rPr>
        <w:t>דדי צוקר:</w:t>
      </w:r>
      <w:r w:rsidRPr="001C7890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0"/>
    </w:p>
    <w:p w:rsidR="001C7890" w:rsidRDefault="001C7890" w:rsidP="001C7890">
      <w:pPr>
        <w:pStyle w:val="KeepWithNext"/>
        <w:rPr>
          <w:rtl/>
          <w:lang w:eastAsia="he-IL"/>
        </w:rPr>
      </w:pPr>
    </w:p>
    <w:p w:rsidR="001C7890" w:rsidRDefault="001C7890" w:rsidP="001C7890">
      <w:pPr>
        <w:rPr>
          <w:rtl/>
          <w:lang w:eastAsia="he-IL"/>
        </w:rPr>
      </w:pPr>
      <w:bookmarkStart w:id="1721" w:name="_ETM_Q1_7465698"/>
      <w:bookmarkEnd w:id="1721"/>
      <w:r>
        <w:rPr>
          <w:rFonts w:hint="cs"/>
          <w:rtl/>
          <w:lang w:eastAsia="he-IL"/>
        </w:rPr>
        <w:t xml:space="preserve">עובדות זה לא משהו שאתה </w:t>
      </w:r>
      <w:bookmarkStart w:id="1722" w:name="_ETM_Q1_7464402"/>
      <w:bookmarkEnd w:id="1722"/>
      <w:r>
        <w:rPr>
          <w:rFonts w:hint="cs"/>
          <w:rtl/>
          <w:lang w:eastAsia="he-IL"/>
        </w:rPr>
        <w:t>מתחשב בו?</w:t>
      </w:r>
    </w:p>
    <w:p w:rsidR="001C7890" w:rsidRDefault="001C7890" w:rsidP="001C7890">
      <w:pPr>
        <w:rPr>
          <w:rtl/>
          <w:lang w:eastAsia="he-IL"/>
        </w:rPr>
      </w:pPr>
      <w:bookmarkStart w:id="1723" w:name="_ETM_Q1_7465081"/>
      <w:bookmarkStart w:id="1724" w:name="_ETM_Q1_7465154"/>
      <w:bookmarkEnd w:id="1723"/>
      <w:bookmarkEnd w:id="1724"/>
    </w:p>
    <w:p w:rsidR="001C7890" w:rsidRDefault="001C7890" w:rsidP="00B53DFD">
      <w:pPr>
        <w:pStyle w:val="-"/>
        <w:rPr>
          <w:rtl/>
        </w:rPr>
      </w:pPr>
      <w:bookmarkStart w:id="1725" w:name="ET_knessetmember_6160_82"/>
      <w:r w:rsidRPr="00B53DFD">
        <w:rPr>
          <w:rStyle w:val="TagStyle"/>
          <w:rtl/>
        </w:rPr>
        <w:t xml:space="preserve"> &lt;&lt; דובר_המשך &gt;&gt;</w:t>
      </w:r>
      <w:r w:rsidRPr="001C7890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C7890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5"/>
    </w:p>
    <w:p w:rsidR="001C7890" w:rsidRDefault="001C7890" w:rsidP="001C7890">
      <w:pPr>
        <w:pStyle w:val="KeepWithNext"/>
        <w:rPr>
          <w:rtl/>
          <w:lang w:eastAsia="he-IL"/>
        </w:rPr>
      </w:pPr>
    </w:p>
    <w:p w:rsidR="001C7890" w:rsidRDefault="001C7890" w:rsidP="001C7890">
      <w:pPr>
        <w:rPr>
          <w:rtl/>
          <w:lang w:eastAsia="he-IL"/>
        </w:rPr>
      </w:pPr>
      <w:bookmarkStart w:id="1726" w:name="_ETM_Q1_7463881"/>
      <w:bookmarkEnd w:id="1726"/>
      <w:r>
        <w:rPr>
          <w:rFonts w:hint="cs"/>
          <w:rtl/>
          <w:lang w:eastAsia="he-IL"/>
        </w:rPr>
        <w:t xml:space="preserve">את זה אמר משה </w:t>
      </w:r>
      <w:proofErr w:type="spellStart"/>
      <w:r>
        <w:rPr>
          <w:rFonts w:hint="cs"/>
          <w:rtl/>
          <w:lang w:eastAsia="he-IL"/>
        </w:rPr>
        <w:t>לנדוי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27" w:name="_ETM_Q1_7464370"/>
      <w:bookmarkStart w:id="1728" w:name="_ETM_Q1_7464435"/>
      <w:bookmarkEnd w:id="1727"/>
      <w:bookmarkEnd w:id="1728"/>
      <w:r>
        <w:rPr>
          <w:rFonts w:hint="cs"/>
          <w:rtl/>
          <w:lang w:eastAsia="he-IL"/>
        </w:rPr>
        <w:t xml:space="preserve">אל תתפרץ לדבריי, מר צוקר. </w:t>
      </w:r>
    </w:p>
    <w:p w:rsidR="001C7890" w:rsidRDefault="001C7890" w:rsidP="001C7890">
      <w:pPr>
        <w:rPr>
          <w:rtl/>
          <w:lang w:eastAsia="he-IL"/>
        </w:rPr>
      </w:pPr>
      <w:bookmarkStart w:id="1729" w:name="_ETM_Q1_7468162"/>
      <w:bookmarkStart w:id="1730" w:name="_ETM_Q1_7468243"/>
      <w:bookmarkEnd w:id="1729"/>
      <w:bookmarkEnd w:id="1730"/>
    </w:p>
    <w:p w:rsidR="001C7890" w:rsidRDefault="001C7890" w:rsidP="00B53DFD">
      <w:pPr>
        <w:pStyle w:val="af5"/>
        <w:rPr>
          <w:rtl/>
        </w:rPr>
      </w:pPr>
      <w:bookmarkStart w:id="1731" w:name="ET_interruption_דדי_צוקר_83"/>
      <w:r w:rsidRPr="00B53DFD">
        <w:rPr>
          <w:rStyle w:val="TagStyle"/>
          <w:rtl/>
        </w:rPr>
        <w:t xml:space="preserve"> &lt;&lt; קריאה &gt;&gt;</w:t>
      </w:r>
      <w:r w:rsidRPr="001C7890">
        <w:rPr>
          <w:rStyle w:val="TagStyle"/>
          <w:rtl/>
        </w:rPr>
        <w:t xml:space="preserve"> </w:t>
      </w:r>
      <w:r>
        <w:rPr>
          <w:rtl/>
        </w:rPr>
        <w:t>דדי צוקר:</w:t>
      </w:r>
      <w:r w:rsidRPr="001C7890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1"/>
    </w:p>
    <w:p w:rsidR="001C7890" w:rsidRDefault="001C7890" w:rsidP="001C7890">
      <w:pPr>
        <w:pStyle w:val="KeepWithNext"/>
        <w:rPr>
          <w:rtl/>
          <w:lang w:eastAsia="he-IL"/>
        </w:rPr>
      </w:pPr>
    </w:p>
    <w:p w:rsidR="001C7890" w:rsidRDefault="001C7890" w:rsidP="001C7890">
      <w:pPr>
        <w:rPr>
          <w:rtl/>
          <w:lang w:eastAsia="he-IL"/>
        </w:rPr>
      </w:pPr>
      <w:bookmarkStart w:id="1732" w:name="_ETM_Q1_7469990"/>
      <w:bookmarkEnd w:id="1732"/>
      <w:r>
        <w:rPr>
          <w:rFonts w:hint="cs"/>
          <w:rtl/>
          <w:lang w:eastAsia="he-IL"/>
        </w:rPr>
        <w:t xml:space="preserve">כשאתה אומר דברים לא נכונים, אני </w:t>
      </w:r>
      <w:bookmarkStart w:id="1733" w:name="_ETM_Q1_7470324"/>
      <w:bookmarkEnd w:id="1733"/>
      <w:r>
        <w:rPr>
          <w:rFonts w:hint="cs"/>
          <w:rtl/>
          <w:lang w:eastAsia="he-IL"/>
        </w:rPr>
        <w:t xml:space="preserve">מתפרץ. בוודאי שכן. </w:t>
      </w:r>
    </w:p>
    <w:p w:rsidR="001C7890" w:rsidRDefault="001C7890" w:rsidP="001C7890">
      <w:pPr>
        <w:rPr>
          <w:rtl/>
          <w:lang w:eastAsia="he-IL"/>
        </w:rPr>
      </w:pPr>
      <w:bookmarkStart w:id="1734" w:name="_ETM_Q1_7471902"/>
      <w:bookmarkStart w:id="1735" w:name="_ETM_Q1_7471987"/>
      <w:bookmarkEnd w:id="1734"/>
      <w:bookmarkEnd w:id="1735"/>
    </w:p>
    <w:p w:rsidR="001C7890" w:rsidRDefault="001C7890" w:rsidP="00B53DFD">
      <w:pPr>
        <w:pStyle w:val="af6"/>
        <w:rPr>
          <w:rtl/>
        </w:rPr>
      </w:pPr>
      <w:bookmarkStart w:id="1736" w:name="ET_yor_6156_84"/>
      <w:r w:rsidRPr="00B53DFD">
        <w:rPr>
          <w:rStyle w:val="TagStyle"/>
          <w:rtl/>
        </w:rPr>
        <w:t xml:space="preserve"> &lt;&lt; יור &gt;&gt;</w:t>
      </w:r>
      <w:r w:rsidRPr="001C789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C7890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6"/>
    </w:p>
    <w:p w:rsidR="001C7890" w:rsidRDefault="001C7890" w:rsidP="001C7890">
      <w:pPr>
        <w:pStyle w:val="KeepWithNext"/>
        <w:rPr>
          <w:rtl/>
          <w:lang w:eastAsia="he-IL"/>
        </w:rPr>
      </w:pPr>
    </w:p>
    <w:p w:rsidR="001C7890" w:rsidRDefault="001C7890" w:rsidP="001C7890">
      <w:pPr>
        <w:rPr>
          <w:rtl/>
          <w:lang w:eastAsia="he-IL"/>
        </w:rPr>
      </w:pPr>
      <w:bookmarkStart w:id="1737" w:name="_ETM_Q1_7472684"/>
      <w:bookmarkEnd w:id="1737"/>
      <w:r>
        <w:rPr>
          <w:rFonts w:hint="cs"/>
          <w:rtl/>
          <w:lang w:eastAsia="he-IL"/>
        </w:rPr>
        <w:t xml:space="preserve">לא, לא, אנחנו מאפשרים לכולם. </w:t>
      </w:r>
    </w:p>
    <w:p w:rsidR="001C7890" w:rsidRDefault="001C7890" w:rsidP="001C7890">
      <w:pPr>
        <w:rPr>
          <w:rtl/>
          <w:lang w:eastAsia="he-IL"/>
        </w:rPr>
      </w:pPr>
    </w:p>
    <w:p w:rsidR="001C7890" w:rsidRDefault="001C7890" w:rsidP="00B53DFD">
      <w:pPr>
        <w:pStyle w:val="af5"/>
        <w:rPr>
          <w:rtl/>
        </w:rPr>
      </w:pPr>
      <w:bookmarkStart w:id="1738" w:name="ET_interruption_דדי_צוקר_85"/>
      <w:r w:rsidRPr="00B53DFD">
        <w:rPr>
          <w:rStyle w:val="TagStyle"/>
          <w:rtl/>
        </w:rPr>
        <w:t xml:space="preserve"> &lt;&lt; קריאה &gt;&gt;</w:t>
      </w:r>
      <w:r w:rsidRPr="001C7890">
        <w:rPr>
          <w:rStyle w:val="TagStyle"/>
          <w:rtl/>
        </w:rPr>
        <w:t xml:space="preserve"> </w:t>
      </w:r>
      <w:r>
        <w:rPr>
          <w:rtl/>
        </w:rPr>
        <w:t>דדי צוקר:</w:t>
      </w:r>
      <w:r w:rsidRPr="001C7890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8"/>
    </w:p>
    <w:p w:rsidR="001C7890" w:rsidRDefault="001C7890" w:rsidP="001C7890">
      <w:pPr>
        <w:pStyle w:val="KeepWithNext"/>
        <w:rPr>
          <w:rtl/>
          <w:lang w:eastAsia="he-IL"/>
        </w:rPr>
      </w:pPr>
    </w:p>
    <w:p w:rsidR="001C7890" w:rsidRDefault="001C7890" w:rsidP="001C7890">
      <w:pPr>
        <w:rPr>
          <w:rtl/>
          <w:lang w:eastAsia="he-IL"/>
        </w:rPr>
      </w:pPr>
      <w:bookmarkStart w:id="1739" w:name="_ETM_Q1_7474477"/>
      <w:bookmarkEnd w:id="1739"/>
      <w:r>
        <w:rPr>
          <w:rFonts w:hint="cs"/>
          <w:rtl/>
          <w:lang w:eastAsia="he-IL"/>
        </w:rPr>
        <w:t>א</w:t>
      </w:r>
      <w:bookmarkStart w:id="1740" w:name="_ETM_Q1_7474743"/>
      <w:bookmarkEnd w:id="1740"/>
      <w:r>
        <w:rPr>
          <w:rFonts w:hint="cs"/>
          <w:rtl/>
          <w:lang w:eastAsia="he-IL"/>
        </w:rPr>
        <w:t>ין</w:t>
      </w:r>
      <w:bookmarkStart w:id="1741" w:name="_ETM_Q1_7474881"/>
      <w:bookmarkEnd w:id="1741"/>
      <w:r>
        <w:rPr>
          <w:rFonts w:hint="cs"/>
          <w:rtl/>
          <w:lang w:eastAsia="he-IL"/>
        </w:rPr>
        <w:t xml:space="preserve"> לך </w:t>
      </w:r>
      <w:bookmarkStart w:id="1742" w:name="_ETM_Q1_7473326"/>
      <w:bookmarkEnd w:id="1742"/>
      <w:r>
        <w:rPr>
          <w:rFonts w:hint="cs"/>
          <w:rtl/>
          <w:lang w:eastAsia="he-IL"/>
        </w:rPr>
        <w:t xml:space="preserve">מושג במספרים. פשוט אין לך מושג. </w:t>
      </w:r>
    </w:p>
    <w:p w:rsidR="001C7890" w:rsidRDefault="001C7890" w:rsidP="001C7890">
      <w:pPr>
        <w:rPr>
          <w:rtl/>
          <w:lang w:eastAsia="he-IL"/>
        </w:rPr>
      </w:pPr>
      <w:bookmarkStart w:id="1743" w:name="_ETM_Q1_7476094"/>
      <w:bookmarkStart w:id="1744" w:name="_ETM_Q1_7476181"/>
      <w:bookmarkEnd w:id="1743"/>
      <w:bookmarkEnd w:id="1744"/>
    </w:p>
    <w:p w:rsidR="001C7890" w:rsidRDefault="001C7890" w:rsidP="00B53DFD">
      <w:pPr>
        <w:pStyle w:val="af6"/>
        <w:rPr>
          <w:rtl/>
        </w:rPr>
      </w:pPr>
      <w:bookmarkStart w:id="1745" w:name="ET_yor_6156_86"/>
      <w:r w:rsidRPr="00B53DFD">
        <w:rPr>
          <w:rStyle w:val="TagStyle"/>
          <w:rtl/>
        </w:rPr>
        <w:t xml:space="preserve"> &lt;&lt; יור &gt;&gt;</w:t>
      </w:r>
      <w:r w:rsidRPr="001C789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C7890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5"/>
    </w:p>
    <w:p w:rsidR="001C7890" w:rsidRDefault="001C7890" w:rsidP="001C7890">
      <w:pPr>
        <w:pStyle w:val="KeepWithNext"/>
        <w:rPr>
          <w:rtl/>
          <w:lang w:eastAsia="he-IL"/>
        </w:rPr>
      </w:pPr>
    </w:p>
    <w:p w:rsidR="001C7890" w:rsidRDefault="001C7890" w:rsidP="001C7890">
      <w:pPr>
        <w:rPr>
          <w:rtl/>
          <w:lang w:eastAsia="he-IL"/>
        </w:rPr>
      </w:pPr>
      <w:bookmarkStart w:id="1746" w:name="_ETM_Q1_7476967"/>
      <w:bookmarkEnd w:id="1746"/>
      <w:r>
        <w:rPr>
          <w:rFonts w:hint="cs"/>
          <w:rtl/>
          <w:lang w:eastAsia="he-IL"/>
        </w:rPr>
        <w:t xml:space="preserve">חבר הכנסת לשעבר צוקר, </w:t>
      </w:r>
      <w:bookmarkStart w:id="1747" w:name="_ETM_Q1_7477284"/>
      <w:bookmarkEnd w:id="1747"/>
      <w:r>
        <w:rPr>
          <w:rFonts w:hint="cs"/>
          <w:rtl/>
          <w:lang w:eastAsia="he-IL"/>
        </w:rPr>
        <w:t xml:space="preserve">בבקשה. אנא,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1C7890" w:rsidRDefault="001C7890" w:rsidP="001C7890">
      <w:pPr>
        <w:rPr>
          <w:rtl/>
          <w:lang w:eastAsia="he-IL"/>
        </w:rPr>
      </w:pPr>
      <w:bookmarkStart w:id="1748" w:name="_ETM_Q1_7477912"/>
      <w:bookmarkStart w:id="1749" w:name="_ETM_Q1_7478007"/>
      <w:bookmarkEnd w:id="1748"/>
      <w:bookmarkEnd w:id="1749"/>
    </w:p>
    <w:p w:rsidR="001C7890" w:rsidRDefault="001C7890" w:rsidP="00B53DFD">
      <w:pPr>
        <w:pStyle w:val="-"/>
        <w:rPr>
          <w:rtl/>
        </w:rPr>
      </w:pPr>
      <w:bookmarkStart w:id="1750" w:name="ET_knessetmember_6160_87"/>
      <w:r w:rsidRPr="00B53DFD">
        <w:rPr>
          <w:rStyle w:val="TagStyle"/>
          <w:rtl/>
        </w:rPr>
        <w:t xml:space="preserve"> &lt;&lt; דובר_המשך &gt;&gt;</w:t>
      </w:r>
      <w:r w:rsidRPr="001C7890">
        <w:rPr>
          <w:rStyle w:val="TagStyle"/>
          <w:rtl/>
        </w:rPr>
        <w:t xml:space="preserve">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C7890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0"/>
    </w:p>
    <w:p w:rsidR="001C7890" w:rsidRDefault="001C7890" w:rsidP="001C7890">
      <w:pPr>
        <w:pStyle w:val="KeepWithNext"/>
        <w:rPr>
          <w:rtl/>
          <w:lang w:eastAsia="he-IL"/>
        </w:rPr>
      </w:pPr>
    </w:p>
    <w:p w:rsidR="001C7890" w:rsidRDefault="00EC66CD" w:rsidP="001C7890">
      <w:pPr>
        <w:rPr>
          <w:rtl/>
          <w:lang w:eastAsia="he-IL"/>
        </w:rPr>
      </w:pPr>
      <w:bookmarkStart w:id="1751" w:name="_ETM_Q1_7479757"/>
      <w:bookmarkEnd w:id="1751"/>
      <w:r>
        <w:rPr>
          <w:rFonts w:hint="cs"/>
          <w:rtl/>
          <w:lang w:eastAsia="he-IL"/>
        </w:rPr>
        <w:t xml:space="preserve">אנא, אל תתפרץ </w:t>
      </w:r>
      <w:bookmarkStart w:id="1752" w:name="_ETM_Q1_7478501"/>
      <w:bookmarkEnd w:id="1752"/>
      <w:r>
        <w:rPr>
          <w:rFonts w:hint="cs"/>
          <w:rtl/>
          <w:lang w:eastAsia="he-IL"/>
        </w:rPr>
        <w:t xml:space="preserve">לדבריי. לא הפרעתי לך, אני לא יודע מי אתה, אל </w:t>
      </w:r>
      <w:bookmarkStart w:id="1753" w:name="_ETM_Q1_7482883"/>
      <w:bookmarkEnd w:id="1753"/>
      <w:r>
        <w:rPr>
          <w:rFonts w:hint="cs"/>
          <w:rtl/>
          <w:lang w:eastAsia="he-IL"/>
        </w:rPr>
        <w:t xml:space="preserve">תפריע לי. </w:t>
      </w:r>
    </w:p>
    <w:p w:rsidR="00EC66CD" w:rsidRDefault="00EC66CD" w:rsidP="001C7890">
      <w:pPr>
        <w:rPr>
          <w:rtl/>
          <w:lang w:eastAsia="he-IL"/>
        </w:rPr>
      </w:pPr>
      <w:bookmarkStart w:id="1754" w:name="_ETM_Q1_7483036"/>
      <w:bookmarkStart w:id="1755" w:name="_ETM_Q1_7483134"/>
      <w:bookmarkEnd w:id="1754"/>
      <w:bookmarkEnd w:id="1755"/>
    </w:p>
    <w:p w:rsidR="00EC66CD" w:rsidRDefault="00EC66CD" w:rsidP="00D6000A">
      <w:pPr>
        <w:rPr>
          <w:rtl/>
          <w:lang w:eastAsia="he-IL"/>
        </w:rPr>
      </w:pPr>
      <w:bookmarkStart w:id="1756" w:name="_ETM_Q1_7483180"/>
      <w:bookmarkStart w:id="1757" w:name="_ETM_Q1_7483257"/>
      <w:bookmarkEnd w:id="1756"/>
      <w:bookmarkEnd w:id="1757"/>
      <w:r>
        <w:rPr>
          <w:rFonts w:hint="cs"/>
          <w:rtl/>
          <w:lang w:eastAsia="he-IL"/>
        </w:rPr>
        <w:t>ההשלכות</w:t>
      </w:r>
      <w:r w:rsidR="00D6000A">
        <w:rPr>
          <w:rFonts w:hint="cs"/>
          <w:rtl/>
          <w:lang w:eastAsia="he-IL"/>
        </w:rPr>
        <w:t xml:space="preserve"> </w:t>
      </w:r>
      <w:r w:rsidR="00D6000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משה </w:t>
      </w:r>
      <w:proofErr w:type="spellStart"/>
      <w:r>
        <w:rPr>
          <w:rFonts w:hint="cs"/>
          <w:rtl/>
          <w:lang w:eastAsia="he-IL"/>
        </w:rPr>
        <w:t>לנדוי</w:t>
      </w:r>
      <w:proofErr w:type="spellEnd"/>
      <w:r>
        <w:rPr>
          <w:rFonts w:hint="cs"/>
          <w:rtl/>
          <w:lang w:eastAsia="he-IL"/>
        </w:rPr>
        <w:t xml:space="preserve"> בשנת 2000, ולדעתי היום </w:t>
      </w:r>
      <w:bookmarkStart w:id="1758" w:name="_ETM_Q1_7489121"/>
      <w:bookmarkEnd w:id="1758"/>
      <w:r>
        <w:rPr>
          <w:rFonts w:hint="cs"/>
          <w:rtl/>
          <w:lang w:eastAsia="he-IL"/>
        </w:rPr>
        <w:t xml:space="preserve">זה נכון פי 10: "היום אני באמת חרד לעתיד מערכת </w:t>
      </w:r>
      <w:bookmarkStart w:id="1759" w:name="_ETM_Q1_7494660"/>
      <w:bookmarkEnd w:id="1759"/>
      <w:r>
        <w:rPr>
          <w:rFonts w:hint="cs"/>
          <w:rtl/>
          <w:lang w:eastAsia="he-IL"/>
        </w:rPr>
        <w:t xml:space="preserve">המשפט, כי היא תביא במוקדם או במאוחר לירידת המעמד הציבורי </w:t>
      </w:r>
      <w:bookmarkStart w:id="1760" w:name="_ETM_Q1_7498696"/>
      <w:bookmarkEnd w:id="1760"/>
      <w:r>
        <w:rPr>
          <w:rFonts w:hint="cs"/>
          <w:rtl/>
          <w:lang w:eastAsia="he-IL"/>
        </w:rPr>
        <w:t xml:space="preserve">של בית המשפט. וכבר היום יש מגזרים שלמים בציבור, שממש </w:t>
      </w:r>
      <w:bookmarkStart w:id="1761" w:name="_ETM_Q1_7504635"/>
      <w:bookmarkEnd w:id="1761"/>
      <w:r>
        <w:rPr>
          <w:rFonts w:hint="cs"/>
          <w:rtl/>
          <w:lang w:eastAsia="he-IL"/>
        </w:rPr>
        <w:t xml:space="preserve">שונאים את בית המשפט העליון, והתהליך הזה חותר תחת </w:t>
      </w:r>
      <w:bookmarkStart w:id="1762" w:name="_ETM_Q1_7505684"/>
      <w:bookmarkEnd w:id="1762"/>
      <w:r>
        <w:rPr>
          <w:rFonts w:hint="cs"/>
          <w:rtl/>
          <w:lang w:eastAsia="he-IL"/>
        </w:rPr>
        <w:t xml:space="preserve">היסודות, תחת </w:t>
      </w:r>
      <w:proofErr w:type="spellStart"/>
      <w:r>
        <w:rPr>
          <w:rFonts w:hint="cs"/>
          <w:rtl/>
          <w:lang w:eastAsia="he-IL"/>
        </w:rPr>
        <w:t>אושיותה</w:t>
      </w:r>
      <w:proofErr w:type="spellEnd"/>
      <w:r>
        <w:rPr>
          <w:rFonts w:hint="cs"/>
          <w:rtl/>
          <w:lang w:eastAsia="he-IL"/>
        </w:rPr>
        <w:t xml:space="preserve"> של הרשות השופטת". </w:t>
      </w:r>
    </w:p>
    <w:p w:rsidR="00EC66CD" w:rsidRDefault="00EC66CD" w:rsidP="001C7890">
      <w:pPr>
        <w:rPr>
          <w:rtl/>
          <w:lang w:eastAsia="he-IL"/>
        </w:rPr>
      </w:pPr>
      <w:bookmarkStart w:id="1763" w:name="_ETM_Q1_7510120"/>
      <w:bookmarkStart w:id="1764" w:name="_ETM_Q1_7510235"/>
      <w:bookmarkStart w:id="1765" w:name="_ETM_Q1_7510263"/>
      <w:bookmarkEnd w:id="1763"/>
      <w:bookmarkEnd w:id="1764"/>
      <w:bookmarkEnd w:id="1765"/>
    </w:p>
    <w:p w:rsidR="00EC66CD" w:rsidRDefault="00EC66CD" w:rsidP="00EC66CD">
      <w:pPr>
        <w:rPr>
          <w:rtl/>
          <w:lang w:eastAsia="he-IL"/>
        </w:rPr>
      </w:pPr>
      <w:bookmarkStart w:id="1766" w:name="_ETM_Q1_7510381"/>
      <w:bookmarkEnd w:id="1766"/>
      <w:r>
        <w:rPr>
          <w:rFonts w:hint="cs"/>
          <w:rtl/>
          <w:lang w:eastAsia="he-IL"/>
        </w:rPr>
        <w:t xml:space="preserve">עוד אומר </w:t>
      </w:r>
      <w:proofErr w:type="spellStart"/>
      <w:r>
        <w:rPr>
          <w:rFonts w:hint="cs"/>
          <w:rtl/>
          <w:lang w:eastAsia="he-IL"/>
        </w:rPr>
        <w:t>לנדוי</w:t>
      </w:r>
      <w:proofErr w:type="spellEnd"/>
      <w:r>
        <w:rPr>
          <w:rFonts w:hint="cs"/>
          <w:rtl/>
          <w:lang w:eastAsia="he-IL"/>
        </w:rPr>
        <w:t xml:space="preserve">: </w:t>
      </w:r>
      <w:bookmarkStart w:id="1767" w:name="_ETM_Q1_7511592"/>
      <w:bookmarkEnd w:id="1767"/>
      <w:r>
        <w:rPr>
          <w:rFonts w:hint="cs"/>
          <w:rtl/>
          <w:lang w:eastAsia="he-IL"/>
        </w:rPr>
        <w:t xml:space="preserve">"אהרון ברק לא השלים ולא משלים עם המקום הראוי </w:t>
      </w:r>
      <w:bookmarkStart w:id="1768" w:name="_ETM_Q1_7517423"/>
      <w:bookmarkEnd w:id="1768"/>
      <w:r>
        <w:rPr>
          <w:rFonts w:hint="cs"/>
          <w:rtl/>
          <w:lang w:eastAsia="he-IL"/>
        </w:rPr>
        <w:t xml:space="preserve">שצריך להיות לבית המשפט, בין רשויות המשטר. הוא מבקש להשליט </w:t>
      </w:r>
      <w:bookmarkStart w:id="1769" w:name="_ETM_Q1_7519991"/>
      <w:bookmarkEnd w:id="1769"/>
      <w:r>
        <w:rPr>
          <w:rFonts w:hint="cs"/>
          <w:rtl/>
          <w:lang w:eastAsia="he-IL"/>
        </w:rPr>
        <w:t xml:space="preserve">ערכים מוסריים מסוימים, כפי שהם נראים לו. וזאת כעין דיקטטורה </w:t>
      </w:r>
      <w:bookmarkStart w:id="1770" w:name="_ETM_Q1_7526328"/>
      <w:bookmarkEnd w:id="1770"/>
      <w:r>
        <w:rPr>
          <w:rFonts w:hint="cs"/>
          <w:rtl/>
          <w:lang w:eastAsia="he-IL"/>
        </w:rPr>
        <w:t>שיפוטית שאינה נראית לי כלל. בית המשפט נכנס לתוך מ</w:t>
      </w:r>
      <w:bookmarkStart w:id="1771" w:name="_ETM_Q1_7534680"/>
      <w:bookmarkEnd w:id="1771"/>
      <w:r>
        <w:rPr>
          <w:rFonts w:hint="cs"/>
          <w:rtl/>
          <w:lang w:eastAsia="he-IL"/>
        </w:rPr>
        <w:t xml:space="preserve">ים עמוקים, לתוך ביצה טובענית של דעות ואמונות פוליטיות, והדבר </w:t>
      </w:r>
      <w:bookmarkStart w:id="1772" w:name="_ETM_Q1_7538938"/>
      <w:bookmarkEnd w:id="1772"/>
      <w:r>
        <w:rPr>
          <w:rFonts w:hint="cs"/>
          <w:rtl/>
          <w:lang w:eastAsia="he-IL"/>
        </w:rPr>
        <w:t xml:space="preserve">הזה מסוכן, הן למדינה והן לבית המשפט. מחריף את השסעים </w:t>
      </w:r>
      <w:bookmarkStart w:id="1773" w:name="_ETM_Q1_7542997"/>
      <w:bookmarkEnd w:id="1773"/>
      <w:r>
        <w:rPr>
          <w:rFonts w:hint="cs"/>
          <w:rtl/>
          <w:lang w:eastAsia="he-IL"/>
        </w:rPr>
        <w:t xml:space="preserve">החברתיים. וכך מאבד בית המשפט את היסוד העיקרי, שעליו </w:t>
      </w:r>
      <w:bookmarkStart w:id="1774" w:name="_ETM_Q1_7546442"/>
      <w:bookmarkEnd w:id="1774"/>
      <w:r>
        <w:rPr>
          <w:rFonts w:hint="cs"/>
          <w:rtl/>
          <w:lang w:eastAsia="he-IL"/>
        </w:rPr>
        <w:t xml:space="preserve">הוא חייב לבסס את מעמדו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האמון בניטרליות של המערכת </w:t>
      </w:r>
      <w:bookmarkStart w:id="1775" w:name="_ETM_Q1_7550268"/>
      <w:bookmarkEnd w:id="1775"/>
      <w:r>
        <w:rPr>
          <w:rFonts w:hint="cs"/>
          <w:rtl/>
          <w:lang w:eastAsia="he-IL"/>
        </w:rPr>
        <w:t>המשפטית".</w:t>
      </w:r>
      <w:bookmarkStart w:id="1776" w:name="_ETM_Q1_7549189"/>
      <w:bookmarkStart w:id="1777" w:name="_ETM_Q1_7549286"/>
      <w:bookmarkEnd w:id="1776"/>
      <w:bookmarkEnd w:id="1777"/>
    </w:p>
    <w:p w:rsidR="00EC66CD" w:rsidRDefault="00EC66CD" w:rsidP="00EC66CD">
      <w:pPr>
        <w:rPr>
          <w:rtl/>
          <w:lang w:eastAsia="he-IL"/>
        </w:rPr>
      </w:pPr>
      <w:bookmarkStart w:id="1778" w:name="_ETM_Q1_7552828"/>
      <w:bookmarkStart w:id="1779" w:name="_ETM_Q1_7552903"/>
      <w:bookmarkEnd w:id="1778"/>
      <w:bookmarkEnd w:id="1779"/>
    </w:p>
    <w:p w:rsidR="00EC66CD" w:rsidRDefault="00EC66CD" w:rsidP="001C7890">
      <w:pPr>
        <w:rPr>
          <w:rtl/>
          <w:lang w:eastAsia="he-IL"/>
        </w:rPr>
      </w:pPr>
      <w:bookmarkStart w:id="1780" w:name="_ETM_Q1_7549342"/>
      <w:bookmarkStart w:id="1781" w:name="_ETM_Q1_7549418"/>
      <w:bookmarkEnd w:id="1780"/>
      <w:bookmarkEnd w:id="1781"/>
      <w:r>
        <w:rPr>
          <w:rFonts w:hint="cs"/>
          <w:rtl/>
          <w:lang w:eastAsia="he-IL"/>
        </w:rPr>
        <w:t xml:space="preserve">אני אסיים עם השורה האחרונה והחשוב ביותר של דבריו: </w:t>
      </w:r>
      <w:bookmarkStart w:id="1782" w:name="_ETM_Q1_7555000"/>
      <w:bookmarkEnd w:id="1782"/>
      <w:r>
        <w:rPr>
          <w:rFonts w:hint="cs"/>
          <w:rtl/>
          <w:lang w:eastAsia="he-IL"/>
        </w:rPr>
        <w:t xml:space="preserve">"השופט הוא איננו מורה דור ואיננו שליט פילוסוף. תפקידו הרבה </w:t>
      </w:r>
      <w:bookmarkStart w:id="1783" w:name="_ETM_Q1_7562569"/>
      <w:bookmarkEnd w:id="1783"/>
      <w:r>
        <w:rPr>
          <w:rFonts w:hint="cs"/>
          <w:rtl/>
          <w:lang w:eastAsia="he-IL"/>
        </w:rPr>
        <w:t xml:space="preserve">יותר צנוע, להיות פרשן נאמן של החוק, של רצון הציבור, </w:t>
      </w:r>
      <w:bookmarkStart w:id="1784" w:name="_ETM_Q1_7568091"/>
      <w:bookmarkEnd w:id="1784"/>
      <w:r>
        <w:rPr>
          <w:rFonts w:hint="cs"/>
          <w:rtl/>
          <w:lang w:eastAsia="he-IL"/>
        </w:rPr>
        <w:t xml:space="preserve">אשר אותו מבטאת", מר לין, "הכנסת בהיותה מייצגת הציבור. ולכן, אני מאמין שתבונת השופט מחייבת אותו לזהירות ורגישות ללא התנשאות". תודה לכם. </w:t>
      </w:r>
    </w:p>
    <w:p w:rsidR="00EC66CD" w:rsidRDefault="00EC66CD" w:rsidP="001C7890">
      <w:pPr>
        <w:rPr>
          <w:rtl/>
          <w:lang w:eastAsia="he-IL"/>
        </w:rPr>
      </w:pPr>
      <w:bookmarkStart w:id="1785" w:name="_ETM_Q1_7579890"/>
      <w:bookmarkStart w:id="1786" w:name="_ETM_Q1_7579970"/>
      <w:bookmarkEnd w:id="1785"/>
      <w:bookmarkEnd w:id="1786"/>
    </w:p>
    <w:p w:rsidR="00EC66CD" w:rsidRDefault="00EC66CD" w:rsidP="00B53DFD">
      <w:pPr>
        <w:pStyle w:val="af6"/>
        <w:rPr>
          <w:rtl/>
        </w:rPr>
      </w:pPr>
      <w:bookmarkStart w:id="1787" w:name="ET_yor_6156_88"/>
      <w:r w:rsidRPr="00B53DFD">
        <w:rPr>
          <w:rStyle w:val="TagStyle"/>
          <w:rtl/>
        </w:rPr>
        <w:t xml:space="preserve"> &lt;&lt; יור &gt;&gt;</w:t>
      </w:r>
      <w:r w:rsidRPr="00EC66C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C66CD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7"/>
    </w:p>
    <w:p w:rsidR="00EC66CD" w:rsidRDefault="00EC66CD" w:rsidP="00EC66CD">
      <w:pPr>
        <w:pStyle w:val="KeepWithNext"/>
        <w:rPr>
          <w:rtl/>
          <w:lang w:eastAsia="he-IL"/>
        </w:rPr>
      </w:pPr>
    </w:p>
    <w:p w:rsidR="00EC66CD" w:rsidRDefault="00EC66CD" w:rsidP="00EC66CD">
      <w:pPr>
        <w:rPr>
          <w:rtl/>
          <w:lang w:eastAsia="he-IL"/>
        </w:rPr>
      </w:pPr>
      <w:bookmarkStart w:id="1788" w:name="_ETM_Q1_7580707"/>
      <w:bookmarkEnd w:id="1788"/>
      <w:r>
        <w:rPr>
          <w:rFonts w:hint="cs"/>
          <w:rtl/>
          <w:lang w:eastAsia="he-IL"/>
        </w:rPr>
        <w:t xml:space="preserve">תודה, אדוני. חברת הכנסת </w:t>
      </w:r>
      <w:bookmarkStart w:id="1789" w:name="_ETM_Q1_7582849"/>
      <w:bookmarkEnd w:id="1789"/>
      <w:r>
        <w:rPr>
          <w:rFonts w:hint="cs"/>
          <w:rtl/>
          <w:lang w:eastAsia="he-IL"/>
        </w:rPr>
        <w:t xml:space="preserve">לסקי, אחריה חבר הכנסת אחמד טיבי. בבקשה. </w:t>
      </w:r>
    </w:p>
    <w:p w:rsidR="00EC66CD" w:rsidRDefault="00EC66CD" w:rsidP="00EC66CD">
      <w:pPr>
        <w:rPr>
          <w:rtl/>
          <w:lang w:eastAsia="he-IL"/>
        </w:rPr>
      </w:pPr>
      <w:bookmarkStart w:id="1790" w:name="_ETM_Q1_7587171"/>
      <w:bookmarkStart w:id="1791" w:name="_ETM_Q1_7587251"/>
      <w:bookmarkEnd w:id="1790"/>
      <w:bookmarkEnd w:id="1791"/>
    </w:p>
    <w:p w:rsidR="00EC66CD" w:rsidRDefault="00EC66CD" w:rsidP="00B53DFD">
      <w:pPr>
        <w:pStyle w:val="a4"/>
        <w:rPr>
          <w:rtl/>
        </w:rPr>
      </w:pPr>
      <w:bookmarkStart w:id="1792" w:name="ET_speaker_6233_89"/>
      <w:r w:rsidRPr="00B53DFD">
        <w:rPr>
          <w:rStyle w:val="TagStyle"/>
          <w:rtl/>
        </w:rPr>
        <w:t xml:space="preserve"> &lt;&lt; דובר &gt;&gt;</w:t>
      </w:r>
      <w:r w:rsidRPr="00EC66CD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EC66CD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2"/>
    </w:p>
    <w:p w:rsidR="00EC66CD" w:rsidRDefault="00EC66CD" w:rsidP="00EC66CD">
      <w:pPr>
        <w:pStyle w:val="KeepWithNext"/>
        <w:rPr>
          <w:rtl/>
          <w:lang w:eastAsia="he-IL"/>
        </w:rPr>
      </w:pPr>
    </w:p>
    <w:p w:rsidR="00EC66CD" w:rsidRDefault="00EC66CD" w:rsidP="00EC66CD">
      <w:pPr>
        <w:rPr>
          <w:rtl/>
          <w:lang w:eastAsia="he-IL"/>
        </w:rPr>
      </w:pPr>
      <w:bookmarkStart w:id="1793" w:name="_ETM_Q1_7589284"/>
      <w:bookmarkEnd w:id="1793"/>
      <w:r>
        <w:rPr>
          <w:rFonts w:hint="cs"/>
          <w:rtl/>
          <w:lang w:eastAsia="he-IL"/>
        </w:rPr>
        <w:t xml:space="preserve">תודה, כבוד היושב-ראש, </w:t>
      </w:r>
      <w:bookmarkStart w:id="1794" w:name="_ETM_Q1_7590082"/>
      <w:bookmarkEnd w:id="1794"/>
      <w:r>
        <w:rPr>
          <w:rFonts w:hint="cs"/>
          <w:rtl/>
          <w:lang w:eastAsia="he-IL"/>
        </w:rPr>
        <w:t xml:space="preserve">על הדיון החשוב הזה, ותודה לכם שלפני שלושים חוקקתם </w:t>
      </w:r>
      <w:bookmarkStart w:id="1795" w:name="_ETM_Q1_7600777"/>
      <w:bookmarkEnd w:id="1795"/>
      <w:r>
        <w:rPr>
          <w:rFonts w:hint="cs"/>
          <w:rtl/>
          <w:lang w:eastAsia="he-IL"/>
        </w:rPr>
        <w:t xml:space="preserve">ולמעשה כוננתם את החוק החשוב הזה. </w:t>
      </w:r>
      <w:bookmarkStart w:id="1796" w:name="_ETM_Q1_7608872"/>
      <w:bookmarkEnd w:id="1796"/>
    </w:p>
    <w:p w:rsidR="00EC66CD" w:rsidRDefault="00EC66CD" w:rsidP="00EC66CD">
      <w:pPr>
        <w:rPr>
          <w:rtl/>
          <w:lang w:eastAsia="he-IL"/>
        </w:rPr>
      </w:pPr>
      <w:bookmarkStart w:id="1797" w:name="_ETM_Q1_7609414"/>
      <w:bookmarkStart w:id="1798" w:name="_ETM_Q1_7609497"/>
      <w:bookmarkStart w:id="1799" w:name="_ETM_Q1_7609590"/>
      <w:bookmarkEnd w:id="1797"/>
      <w:bookmarkEnd w:id="1798"/>
      <w:bookmarkEnd w:id="1799"/>
    </w:p>
    <w:p w:rsidR="00EC66CD" w:rsidRDefault="00EC66CD" w:rsidP="00EC66CD">
      <w:pPr>
        <w:rPr>
          <w:rtl/>
          <w:lang w:eastAsia="he-IL"/>
        </w:rPr>
      </w:pPr>
      <w:bookmarkStart w:id="1800" w:name="_ETM_Q1_7609652"/>
      <w:bookmarkEnd w:id="1800"/>
      <w:r>
        <w:rPr>
          <w:rFonts w:hint="cs"/>
          <w:rtl/>
          <w:lang w:eastAsia="he-IL"/>
        </w:rPr>
        <w:t xml:space="preserve">כולם דיברו על הזווית האישית. בשעתו לא היו יועצים, היינו עוזרים פרלמנטריים יחידים לכל חבר כנסת. עבדתי </w:t>
      </w:r>
      <w:bookmarkStart w:id="1801" w:name="_ETM_Q1_7620560"/>
      <w:bookmarkEnd w:id="1801"/>
      <w:r>
        <w:rPr>
          <w:rFonts w:hint="cs"/>
          <w:rtl/>
          <w:lang w:eastAsia="he-IL"/>
        </w:rPr>
        <w:t xml:space="preserve">עם חבר הכנסת לשעבר דדי צוקר במהלך השני של </w:t>
      </w:r>
      <w:bookmarkStart w:id="1802" w:name="_ETM_Q1_7628672"/>
      <w:bookmarkEnd w:id="1802"/>
      <w:r>
        <w:rPr>
          <w:rFonts w:hint="cs"/>
          <w:rtl/>
          <w:lang w:eastAsia="he-IL"/>
        </w:rPr>
        <w:t xml:space="preserve">הכנסת מגילת העצמאות לתוך חוק היסוד. ראיתי כדוגמה אישית את </w:t>
      </w:r>
      <w:bookmarkStart w:id="1803" w:name="_ETM_Q1_7638686"/>
      <w:bookmarkEnd w:id="1803"/>
      <w:r>
        <w:rPr>
          <w:rFonts w:hint="cs"/>
          <w:rtl/>
          <w:lang w:eastAsia="he-IL"/>
        </w:rPr>
        <w:t xml:space="preserve">הישיבות הארוכות בין חבר כנסת של מרצ עם </w:t>
      </w:r>
      <w:bookmarkStart w:id="1804" w:name="_ETM_Q1_7642958"/>
      <w:bookmarkEnd w:id="1804"/>
      <w:r>
        <w:rPr>
          <w:rFonts w:hint="cs"/>
          <w:rtl/>
          <w:lang w:eastAsia="he-IL"/>
        </w:rPr>
        <w:t xml:space="preserve">הרב יצחק לוי </w:t>
      </w:r>
      <w:proofErr w:type="spellStart"/>
      <w:r>
        <w:rPr>
          <w:rFonts w:hint="cs"/>
          <w:rtl/>
          <w:lang w:eastAsia="he-IL"/>
        </w:rPr>
        <w:t>מהמפד"ל</w:t>
      </w:r>
      <w:proofErr w:type="spellEnd"/>
      <w:r>
        <w:rPr>
          <w:rFonts w:hint="cs"/>
          <w:rtl/>
          <w:lang w:eastAsia="he-IL"/>
        </w:rPr>
        <w:t xml:space="preserve">, עם השר לשעבר דן מרידור מהליכוד, </w:t>
      </w:r>
      <w:bookmarkStart w:id="1805" w:name="_ETM_Q1_7653984"/>
      <w:bookmarkEnd w:id="1805"/>
      <w:r>
        <w:rPr>
          <w:rFonts w:hint="cs"/>
          <w:rtl/>
          <w:lang w:eastAsia="he-IL"/>
        </w:rPr>
        <w:t xml:space="preserve">והיה גם הרב רביץ, זכרו לברכה, מאגודת ישראל. ישבו לילות </w:t>
      </w:r>
      <w:bookmarkStart w:id="1806" w:name="_ETM_Q1_7660434"/>
      <w:bookmarkEnd w:id="1806"/>
      <w:r>
        <w:rPr>
          <w:rFonts w:hint="cs"/>
          <w:rtl/>
          <w:lang w:eastAsia="he-IL"/>
        </w:rPr>
        <w:t>כימים ביחד, כדי לעשות את השינויים הנדרשים האל</w:t>
      </w:r>
      <w:bookmarkStart w:id="1807" w:name="_ETM_Q1_7666827"/>
      <w:bookmarkEnd w:id="1807"/>
      <w:r>
        <w:rPr>
          <w:rFonts w:hint="cs"/>
          <w:rtl/>
          <w:lang w:eastAsia="he-IL"/>
        </w:rPr>
        <w:t xml:space="preserve">ה למען החברה הישראלית. </w:t>
      </w:r>
    </w:p>
    <w:p w:rsidR="00EC66CD" w:rsidRDefault="00EC66CD" w:rsidP="00EC66CD">
      <w:pPr>
        <w:rPr>
          <w:rtl/>
          <w:lang w:eastAsia="he-IL"/>
        </w:rPr>
      </w:pPr>
      <w:bookmarkStart w:id="1808" w:name="_ETM_Q1_7671034"/>
      <w:bookmarkStart w:id="1809" w:name="_ETM_Q1_7671129"/>
      <w:bookmarkEnd w:id="1808"/>
      <w:bookmarkEnd w:id="1809"/>
    </w:p>
    <w:p w:rsidR="00EC66CD" w:rsidRDefault="00EC66CD" w:rsidP="00EC66CD">
      <w:pPr>
        <w:rPr>
          <w:rtl/>
          <w:lang w:eastAsia="he-IL"/>
        </w:rPr>
      </w:pPr>
      <w:bookmarkStart w:id="1810" w:name="_ETM_Q1_7671178"/>
      <w:bookmarkStart w:id="1811" w:name="_ETM_Q1_7671277"/>
      <w:bookmarkEnd w:id="1810"/>
      <w:bookmarkEnd w:id="1811"/>
      <w:r>
        <w:rPr>
          <w:rFonts w:hint="cs"/>
          <w:rtl/>
          <w:lang w:eastAsia="he-IL"/>
        </w:rPr>
        <w:t xml:space="preserve">אני שומעת היום בצער את דברי </w:t>
      </w:r>
      <w:bookmarkStart w:id="1812" w:name="_ETM_Q1_7675018"/>
      <w:bookmarkEnd w:id="1812"/>
      <w:r>
        <w:rPr>
          <w:rFonts w:hint="cs"/>
          <w:rtl/>
          <w:lang w:eastAsia="he-IL"/>
        </w:rPr>
        <w:t xml:space="preserve">חבריי מהמפלגות שכוננו את החוק הזה. אלה שחשבו שזה היה </w:t>
      </w:r>
      <w:bookmarkStart w:id="1813" w:name="_ETM_Q1_7682188"/>
      <w:bookmarkEnd w:id="1813"/>
      <w:r>
        <w:rPr>
          <w:rFonts w:hint="cs"/>
          <w:rtl/>
          <w:lang w:eastAsia="he-IL"/>
        </w:rPr>
        <w:t xml:space="preserve">דבר חשוב, ושזה מהלך דמוקרטי-אזרחי לטובת כל אזרחי מדינת ישראל. </w:t>
      </w:r>
      <w:bookmarkStart w:id="1814" w:name="_ETM_Q1_7692653"/>
      <w:bookmarkEnd w:id="1814"/>
      <w:r>
        <w:rPr>
          <w:rFonts w:hint="cs"/>
          <w:rtl/>
          <w:lang w:eastAsia="he-IL"/>
        </w:rPr>
        <w:t xml:space="preserve">אני חייבת לומר שהצער שלי הוא לא רק על </w:t>
      </w:r>
      <w:bookmarkStart w:id="1815" w:name="_ETM_Q1_7694880"/>
      <w:bookmarkEnd w:id="1815"/>
      <w:r>
        <w:rPr>
          <w:rFonts w:hint="cs"/>
          <w:rtl/>
          <w:lang w:eastAsia="he-IL"/>
        </w:rPr>
        <w:t xml:space="preserve">הדעה המתנגדת לחקיקת היסוד, אלא בעיקר שהדגש שהם שמים הוא </w:t>
      </w:r>
      <w:bookmarkStart w:id="1816" w:name="_ETM_Q1_7702683"/>
      <w:bookmarkEnd w:id="1816"/>
      <w:r>
        <w:rPr>
          <w:rFonts w:hint="cs"/>
          <w:rtl/>
          <w:lang w:eastAsia="he-IL"/>
        </w:rPr>
        <w:t xml:space="preserve">על ההליך. כלומר, הם מתנגדים למהות הדמוקרטית של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והבלמים, </w:t>
      </w:r>
      <w:bookmarkStart w:id="1817" w:name="_ETM_Q1_7711675"/>
      <w:bookmarkEnd w:id="1817"/>
      <w:r>
        <w:rPr>
          <w:rFonts w:hint="cs"/>
          <w:rtl/>
          <w:lang w:eastAsia="he-IL"/>
        </w:rPr>
        <w:t xml:space="preserve">כאילו הפרלמנט הוא הגוף היחיד שלא יכול לקבל ביקורת. הגוף </w:t>
      </w:r>
      <w:bookmarkStart w:id="1818" w:name="_ETM_Q1_7717196"/>
      <w:bookmarkEnd w:id="1818"/>
      <w:r>
        <w:rPr>
          <w:rFonts w:hint="cs"/>
          <w:rtl/>
          <w:lang w:eastAsia="he-IL"/>
        </w:rPr>
        <w:t xml:space="preserve">שאמור לבקר את הפרלמנט הוא בית המשפט, ואלה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והבלמים. </w:t>
      </w:r>
      <w:bookmarkStart w:id="1819" w:name="_ETM_Q1_7721372"/>
      <w:bookmarkEnd w:id="1819"/>
      <w:r>
        <w:rPr>
          <w:rFonts w:hint="cs"/>
          <w:rtl/>
          <w:lang w:eastAsia="he-IL"/>
        </w:rPr>
        <w:t xml:space="preserve">עד שלא התחילה המהפכה החוקתית או הסמכות לבטל חוקים </w:t>
      </w:r>
      <w:bookmarkStart w:id="1820" w:name="_ETM_Q1_7726819"/>
      <w:bookmarkEnd w:id="1820"/>
      <w:r>
        <w:rPr>
          <w:rFonts w:hint="cs"/>
          <w:rtl/>
          <w:lang w:eastAsia="he-IL"/>
        </w:rPr>
        <w:t xml:space="preserve">על ידי בית המשפט העליון, לא היה מי שיעשה </w:t>
      </w:r>
      <w:bookmarkStart w:id="1821" w:name="_ETM_Q1_7731584"/>
      <w:bookmarkEnd w:id="1821"/>
      <w:r>
        <w:rPr>
          <w:rFonts w:hint="cs"/>
          <w:rtl/>
          <w:lang w:eastAsia="he-IL"/>
        </w:rPr>
        <w:t xml:space="preserve">זאת. </w:t>
      </w:r>
    </w:p>
    <w:p w:rsidR="00EC66CD" w:rsidRDefault="00EC66CD" w:rsidP="00EC66CD">
      <w:pPr>
        <w:rPr>
          <w:rtl/>
          <w:lang w:eastAsia="he-IL"/>
        </w:rPr>
      </w:pPr>
      <w:bookmarkStart w:id="1822" w:name="_ETM_Q1_7732572"/>
      <w:bookmarkStart w:id="1823" w:name="_ETM_Q1_7732658"/>
      <w:bookmarkEnd w:id="1822"/>
      <w:bookmarkEnd w:id="1823"/>
    </w:p>
    <w:p w:rsidR="00EC66CD" w:rsidRDefault="00EC66CD" w:rsidP="00EC66CD">
      <w:pPr>
        <w:rPr>
          <w:rtl/>
          <w:lang w:eastAsia="he-IL"/>
        </w:rPr>
      </w:pPr>
      <w:bookmarkStart w:id="1824" w:name="_ETM_Q1_7732716"/>
      <w:bookmarkStart w:id="1825" w:name="_ETM_Q1_7732785"/>
      <w:bookmarkEnd w:id="1824"/>
      <w:bookmarkEnd w:id="1825"/>
      <w:r>
        <w:rPr>
          <w:rFonts w:hint="cs"/>
          <w:rtl/>
          <w:lang w:eastAsia="he-IL"/>
        </w:rPr>
        <w:t xml:space="preserve">אני חייבת לומר, ואמר את זה כבוד השופט רובינשטיין, </w:t>
      </w:r>
      <w:bookmarkStart w:id="1826" w:name="_ETM_Q1_7736562"/>
      <w:bookmarkEnd w:id="1826"/>
      <w:r>
        <w:rPr>
          <w:rFonts w:hint="cs"/>
          <w:rtl/>
          <w:lang w:eastAsia="he-IL"/>
        </w:rPr>
        <w:t xml:space="preserve">שהדבר נעשה בפינצטה. זה נעשה בעדינות, זה נעשה במשורה. רק </w:t>
      </w:r>
      <w:bookmarkStart w:id="1827" w:name="_ETM_Q1_7741255"/>
      <w:bookmarkEnd w:id="1827"/>
      <w:r>
        <w:rPr>
          <w:rFonts w:hint="cs"/>
          <w:rtl/>
          <w:lang w:eastAsia="he-IL"/>
        </w:rPr>
        <w:t xml:space="preserve">22 חוקים בוטלו על ידי בית המשפט העליון מאז, ולעיתים </w:t>
      </w:r>
      <w:bookmarkStart w:id="1828" w:name="_ETM_Q1_7745692"/>
      <w:bookmarkEnd w:id="1828"/>
      <w:r>
        <w:rPr>
          <w:rFonts w:hint="cs"/>
          <w:rtl/>
          <w:lang w:eastAsia="he-IL"/>
        </w:rPr>
        <w:t xml:space="preserve">רק סעיפים בחוק, ולא כל החוק. אני רוצה להגיד לכם </w:t>
      </w:r>
      <w:bookmarkStart w:id="1829" w:name="_ETM_Q1_7750854"/>
      <w:bookmarkEnd w:id="1829"/>
      <w:r>
        <w:rPr>
          <w:rFonts w:hint="cs"/>
          <w:rtl/>
          <w:lang w:eastAsia="he-IL"/>
        </w:rPr>
        <w:t xml:space="preserve">מה בוטל, כבוד חברי הכנסת, שכל כך מפחדים מזה. איסור </w:t>
      </w:r>
      <w:bookmarkStart w:id="1830" w:name="_ETM_Q1_7754674"/>
      <w:bookmarkEnd w:id="1830"/>
      <w:r>
        <w:rPr>
          <w:rFonts w:hint="cs"/>
          <w:rtl/>
          <w:lang w:eastAsia="he-IL"/>
        </w:rPr>
        <w:t xml:space="preserve">שלילת הבטחת הכנסה מאדם שמחזיק ברכב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חוק שנפסל </w:t>
      </w:r>
      <w:bookmarkStart w:id="1831" w:name="_ETM_Q1_7760168"/>
      <w:bookmarkEnd w:id="1831"/>
      <w:r>
        <w:rPr>
          <w:rFonts w:hint="cs"/>
          <w:rtl/>
          <w:lang w:eastAsia="he-IL"/>
        </w:rPr>
        <w:t xml:space="preserve">על ידי בית המשפט העליון. חוק נוסף הוא מעצר צבאי </w:t>
      </w:r>
      <w:bookmarkStart w:id="1832" w:name="_ETM_Q1_7766579"/>
      <w:bookmarkEnd w:id="18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בג"ץ קבע כי הוראה בחוק, שהתירה מעצר של </w:t>
      </w:r>
      <w:bookmarkStart w:id="1833" w:name="_ETM_Q1_7770320"/>
      <w:bookmarkEnd w:id="1833"/>
      <w:r>
        <w:rPr>
          <w:rFonts w:hint="cs"/>
          <w:rtl/>
          <w:lang w:eastAsia="he-IL"/>
        </w:rPr>
        <w:t xml:space="preserve">חייל למשך 96 שעות לפני הבאתו בפני שופט, זה </w:t>
      </w:r>
      <w:bookmarkStart w:id="1834" w:name="_ETM_Q1_7773403"/>
      <w:bookmarkEnd w:id="1834"/>
      <w:r>
        <w:rPr>
          <w:rFonts w:hint="cs"/>
          <w:rtl/>
          <w:lang w:eastAsia="he-IL"/>
        </w:rPr>
        <w:t xml:space="preserve">חוק לא חוקתי. אלה דברים שבית המשפט עסק בהם. </w:t>
      </w:r>
    </w:p>
    <w:p w:rsidR="00EC66CD" w:rsidRDefault="00EC66CD" w:rsidP="00EC66CD">
      <w:pPr>
        <w:rPr>
          <w:rtl/>
          <w:lang w:eastAsia="he-IL"/>
        </w:rPr>
      </w:pPr>
      <w:bookmarkStart w:id="1835" w:name="_ETM_Q1_7774577"/>
      <w:bookmarkStart w:id="1836" w:name="_ETM_Q1_7774675"/>
      <w:bookmarkEnd w:id="1835"/>
      <w:bookmarkEnd w:id="1836"/>
    </w:p>
    <w:p w:rsidR="00EC66CD" w:rsidRDefault="00EC66CD" w:rsidP="00B53DFD">
      <w:pPr>
        <w:pStyle w:val="af5"/>
        <w:rPr>
          <w:rtl/>
        </w:rPr>
      </w:pPr>
      <w:bookmarkStart w:id="1837" w:name="ET_interruption_6157_90"/>
      <w:r w:rsidRPr="00B53DFD">
        <w:rPr>
          <w:rStyle w:val="TagStyle"/>
          <w:rtl/>
        </w:rPr>
        <w:t xml:space="preserve"> &lt;&lt; קריאה &gt;&gt;</w:t>
      </w:r>
      <w:r w:rsidRPr="00EC66C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C66CD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7"/>
    </w:p>
    <w:p w:rsidR="00EC66CD" w:rsidRDefault="00EC66CD" w:rsidP="00EC66CD">
      <w:pPr>
        <w:pStyle w:val="KeepWithNext"/>
        <w:rPr>
          <w:rtl/>
          <w:lang w:eastAsia="he-IL"/>
        </w:rPr>
      </w:pPr>
    </w:p>
    <w:p w:rsidR="00EC66CD" w:rsidRDefault="00EC66CD" w:rsidP="00EC66CD">
      <w:pPr>
        <w:rPr>
          <w:rtl/>
          <w:lang w:eastAsia="he-IL"/>
        </w:rPr>
      </w:pPr>
      <w:bookmarkStart w:id="1838" w:name="_ETM_Q1_7776381"/>
      <w:bookmarkEnd w:id="1838"/>
      <w:r>
        <w:rPr>
          <w:rFonts w:hint="cs"/>
          <w:rtl/>
          <w:lang w:eastAsia="he-IL"/>
        </w:rPr>
        <w:t>ח</w:t>
      </w:r>
      <w:bookmarkStart w:id="1839" w:name="_ETM_Q1_7776651"/>
      <w:bookmarkEnd w:id="1839"/>
      <w:r>
        <w:rPr>
          <w:rFonts w:hint="cs"/>
          <w:rtl/>
          <w:lang w:eastAsia="he-IL"/>
        </w:rPr>
        <w:t>ו</w:t>
      </w:r>
      <w:bookmarkStart w:id="1840" w:name="_ETM_Q1_7776759"/>
      <w:bookmarkEnd w:id="1840"/>
      <w:r>
        <w:rPr>
          <w:rFonts w:hint="cs"/>
          <w:rtl/>
          <w:lang w:eastAsia="he-IL"/>
        </w:rPr>
        <w:t xml:space="preserve">ק </w:t>
      </w:r>
      <w:bookmarkStart w:id="1841" w:name="_ETM_Q1_7776881"/>
      <w:bookmarkEnd w:id="1841"/>
      <w:r>
        <w:rPr>
          <w:rFonts w:hint="cs"/>
          <w:rtl/>
          <w:lang w:eastAsia="he-IL"/>
        </w:rPr>
        <w:t xml:space="preserve">שמסדיר פתחון פה לימין בערוץ 7. </w:t>
      </w:r>
    </w:p>
    <w:p w:rsidR="00EC66CD" w:rsidRDefault="00EC66CD" w:rsidP="00EC66CD">
      <w:pPr>
        <w:rPr>
          <w:rtl/>
          <w:lang w:eastAsia="he-IL"/>
        </w:rPr>
      </w:pPr>
      <w:bookmarkStart w:id="1842" w:name="_ETM_Q1_7779582"/>
      <w:bookmarkStart w:id="1843" w:name="_ETM_Q1_7779676"/>
      <w:bookmarkEnd w:id="1842"/>
      <w:bookmarkEnd w:id="1843"/>
    </w:p>
    <w:p w:rsidR="00EC66CD" w:rsidRDefault="00EC66CD" w:rsidP="00B53DFD">
      <w:pPr>
        <w:pStyle w:val="-"/>
        <w:rPr>
          <w:rtl/>
        </w:rPr>
      </w:pPr>
      <w:bookmarkStart w:id="1844" w:name="ET_speakercontinue_6233_91"/>
      <w:r w:rsidRPr="00B53DFD">
        <w:rPr>
          <w:rStyle w:val="TagStyle"/>
          <w:rtl/>
        </w:rPr>
        <w:t xml:space="preserve"> &lt;&lt; דובר_המשך &gt;&gt;</w:t>
      </w:r>
      <w:r w:rsidRPr="00EC66CD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EC66CD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4"/>
    </w:p>
    <w:p w:rsidR="00EC66CD" w:rsidRDefault="00EC66CD" w:rsidP="00EC66CD">
      <w:pPr>
        <w:pStyle w:val="KeepWithNext"/>
        <w:rPr>
          <w:rtl/>
          <w:lang w:eastAsia="he-IL"/>
        </w:rPr>
      </w:pPr>
    </w:p>
    <w:p w:rsidR="00EC66CD" w:rsidRDefault="00EC66CD" w:rsidP="00EC66CD">
      <w:pPr>
        <w:rPr>
          <w:rtl/>
          <w:lang w:eastAsia="he-IL"/>
        </w:rPr>
      </w:pPr>
      <w:bookmarkStart w:id="1845" w:name="_ETM_Q1_7780591"/>
      <w:bookmarkStart w:id="1846" w:name="_ETM_Q1_7782718"/>
      <w:bookmarkEnd w:id="1845"/>
      <w:bookmarkEnd w:id="1846"/>
      <w:r>
        <w:rPr>
          <w:rFonts w:hint="cs"/>
          <w:rtl/>
          <w:lang w:eastAsia="he-IL"/>
        </w:rPr>
        <w:t xml:space="preserve">מי שמתנגד להליך הביקורת כלפי הכנסת, לא מדבר על הצד </w:t>
      </w:r>
      <w:bookmarkStart w:id="1847" w:name="_ETM_Q1_7787978"/>
      <w:bookmarkEnd w:id="1847"/>
      <w:r>
        <w:rPr>
          <w:rFonts w:hint="cs"/>
          <w:rtl/>
          <w:lang w:eastAsia="he-IL"/>
        </w:rPr>
        <w:t xml:space="preserve">השני, בשאלה מה זה חקיקת יסוד. חקיקת יסוד מטרתה </w:t>
      </w:r>
      <w:bookmarkStart w:id="1848" w:name="_ETM_Q1_7792395"/>
      <w:bookmarkEnd w:id="1848"/>
      <w:r>
        <w:rPr>
          <w:rFonts w:hint="cs"/>
          <w:rtl/>
          <w:lang w:eastAsia="he-IL"/>
        </w:rPr>
        <w:t xml:space="preserve">העיקרית להיות מגילת זכויות האדם. </w:t>
      </w:r>
      <w:r w:rsidR="00B011C4">
        <w:rPr>
          <w:rFonts w:hint="cs"/>
          <w:rtl/>
          <w:lang w:eastAsia="he-IL"/>
        </w:rPr>
        <w:t xml:space="preserve">מי שמנסה לפסול </w:t>
      </w:r>
      <w:r w:rsidR="00691A41">
        <w:rPr>
          <w:rFonts w:hint="cs"/>
          <w:rtl/>
          <w:lang w:eastAsia="he-IL"/>
        </w:rPr>
        <w:t xml:space="preserve">את הביקורת, לא אומר איך אנחנו נגן על זכויות האדם. הרי מדינה </w:t>
      </w:r>
      <w:bookmarkStart w:id="1849" w:name="_ETM_Q1_7804273"/>
      <w:bookmarkEnd w:id="1849"/>
      <w:r w:rsidR="00691A41">
        <w:rPr>
          <w:rFonts w:hint="cs"/>
          <w:rtl/>
          <w:lang w:eastAsia="he-IL"/>
        </w:rPr>
        <w:t xml:space="preserve">שלא דואגת להגן על זכויות המיעוט, על זכויות הכלל, היא </w:t>
      </w:r>
      <w:bookmarkStart w:id="1850" w:name="_ETM_Q1_7807652"/>
      <w:bookmarkEnd w:id="1850"/>
      <w:r w:rsidR="00691A41">
        <w:rPr>
          <w:rFonts w:hint="cs"/>
          <w:rtl/>
          <w:lang w:eastAsia="he-IL"/>
        </w:rPr>
        <w:t xml:space="preserve">בעצם מדינה שלא יכולה להיקרא דמוקרטית. מגילת העצמאות שלנו </w:t>
      </w:r>
      <w:bookmarkStart w:id="1851" w:name="_ETM_Q1_7815166"/>
      <w:bookmarkEnd w:id="1851"/>
      <w:r w:rsidR="00691A41">
        <w:rPr>
          <w:rFonts w:hint="cs"/>
          <w:rtl/>
          <w:lang w:eastAsia="he-IL"/>
        </w:rPr>
        <w:t xml:space="preserve">מחייבת אותנו לשמור על העקרונות האלה, גם של </w:t>
      </w:r>
      <w:bookmarkStart w:id="1852" w:name="_ETM_Q1_7820293"/>
      <w:bookmarkEnd w:id="1852"/>
      <w:r w:rsidR="00691A41">
        <w:rPr>
          <w:rFonts w:hint="cs"/>
          <w:rtl/>
          <w:lang w:eastAsia="he-IL"/>
        </w:rPr>
        <w:t xml:space="preserve">השוויון. </w:t>
      </w:r>
    </w:p>
    <w:p w:rsidR="00691A41" w:rsidRDefault="00691A41" w:rsidP="00EC66CD">
      <w:pPr>
        <w:rPr>
          <w:rtl/>
          <w:lang w:eastAsia="he-IL"/>
        </w:rPr>
      </w:pPr>
      <w:bookmarkStart w:id="1853" w:name="_ETM_Q1_7821766"/>
      <w:bookmarkStart w:id="1854" w:name="_ETM_Q1_7821866"/>
      <w:bookmarkEnd w:id="1853"/>
      <w:bookmarkEnd w:id="1854"/>
    </w:p>
    <w:p w:rsidR="00691A41" w:rsidRDefault="00691A41" w:rsidP="00EC66CD">
      <w:pPr>
        <w:rPr>
          <w:rtl/>
          <w:lang w:eastAsia="he-IL"/>
        </w:rPr>
      </w:pPr>
      <w:bookmarkStart w:id="1855" w:name="_ETM_Q1_7821911"/>
      <w:bookmarkStart w:id="1856" w:name="_ETM_Q1_7822026"/>
      <w:bookmarkEnd w:id="1855"/>
      <w:bookmarkEnd w:id="1856"/>
      <w:r>
        <w:rPr>
          <w:rFonts w:hint="cs"/>
          <w:rtl/>
          <w:lang w:eastAsia="he-IL"/>
        </w:rPr>
        <w:t xml:space="preserve">כבר הוזכר פה פסק דין בנק המזרחי, פסק הדין </w:t>
      </w:r>
      <w:bookmarkStart w:id="1857" w:name="_ETM_Q1_7827808"/>
      <w:bookmarkEnd w:id="1857"/>
      <w:r>
        <w:rPr>
          <w:rFonts w:hint="cs"/>
          <w:rtl/>
          <w:lang w:eastAsia="he-IL"/>
        </w:rPr>
        <w:t xml:space="preserve">הראשון שניתן אחרי חקיקת החוקים. אומר כבוד הנשיא </w:t>
      </w:r>
      <w:bookmarkStart w:id="1858" w:name="_ETM_Q1_7834224"/>
      <w:bookmarkEnd w:id="1858"/>
      <w:r>
        <w:rPr>
          <w:rFonts w:hint="cs"/>
          <w:rtl/>
          <w:lang w:eastAsia="he-IL"/>
        </w:rPr>
        <w:t xml:space="preserve">ברק, מה עשו החוקים האלה: "חל שינוי ברטוריקה החוקתית. </w:t>
      </w:r>
      <w:bookmarkStart w:id="1859" w:name="_ETM_Q1_7841132"/>
      <w:bookmarkEnd w:id="1859"/>
      <w:r>
        <w:rPr>
          <w:rFonts w:hint="cs"/>
          <w:rtl/>
          <w:lang w:eastAsia="he-IL"/>
        </w:rPr>
        <w:t xml:space="preserve">הרי הרטוריקה המשפטית התמקדה בסמכות, בכוח ובשיקול הדעת החקיקתי,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0" w:name="_ETM_Q1_7848048"/>
      <w:bookmarkEnd w:id="1860"/>
      <w:r>
        <w:rPr>
          <w:rFonts w:hint="cs"/>
          <w:rtl/>
          <w:lang w:eastAsia="he-IL"/>
        </w:rPr>
        <w:t xml:space="preserve">והשיפוטי, הרי מעתה נעבור לרטוריקה של זכויות וחירויות. לא הכוח </w:t>
      </w:r>
      <w:bookmarkStart w:id="1861" w:name="_ETM_Q1_7854092"/>
      <w:bookmarkEnd w:id="1861"/>
      <w:r>
        <w:rPr>
          <w:rFonts w:hint="cs"/>
          <w:rtl/>
          <w:lang w:eastAsia="he-IL"/>
        </w:rPr>
        <w:t xml:space="preserve">השלטוני באיזונו הראוי הוא שיקבע את זכות האדם, </w:t>
      </w:r>
      <w:bookmarkStart w:id="1862" w:name="_ETM_Q1_7859750"/>
      <w:bookmarkEnd w:id="1862"/>
      <w:r>
        <w:rPr>
          <w:rFonts w:hint="cs"/>
          <w:rtl/>
          <w:lang w:eastAsia="he-IL"/>
        </w:rPr>
        <w:t xml:space="preserve">אלא זכויות האדם באיזונן הראוי, הן שתקבענה את הכוח </w:t>
      </w:r>
      <w:bookmarkStart w:id="1863" w:name="_ETM_Q1_7864992"/>
      <w:bookmarkEnd w:id="1863"/>
      <w:r>
        <w:rPr>
          <w:rFonts w:hint="cs"/>
          <w:rtl/>
          <w:lang w:eastAsia="he-IL"/>
        </w:rPr>
        <w:t>השלטוני".</w:t>
      </w:r>
    </w:p>
    <w:p w:rsidR="00691A41" w:rsidRDefault="00691A41" w:rsidP="00EC66CD">
      <w:pPr>
        <w:rPr>
          <w:rtl/>
          <w:lang w:eastAsia="he-IL"/>
        </w:rPr>
      </w:pPr>
      <w:bookmarkStart w:id="1864" w:name="_ETM_Q1_7866359"/>
      <w:bookmarkStart w:id="1865" w:name="_ETM_Q1_7866448"/>
      <w:bookmarkEnd w:id="1864"/>
      <w:bookmarkEnd w:id="1865"/>
    </w:p>
    <w:p w:rsidR="00691A41" w:rsidRDefault="00691A41" w:rsidP="00EC66CD">
      <w:pPr>
        <w:rPr>
          <w:rtl/>
          <w:lang w:eastAsia="he-IL"/>
        </w:rPr>
      </w:pPr>
      <w:bookmarkStart w:id="1866" w:name="_ETM_Q1_7866520"/>
      <w:bookmarkStart w:id="1867" w:name="_ETM_Q1_7866583"/>
      <w:bookmarkEnd w:id="1866"/>
      <w:bookmarkEnd w:id="1867"/>
      <w:r>
        <w:rPr>
          <w:rFonts w:hint="cs"/>
          <w:rtl/>
          <w:lang w:eastAsia="he-IL"/>
        </w:rPr>
        <w:t xml:space="preserve">חברים וחברות, זאת המהות של חקיקת היסוד. גם השלטון מוגבל </w:t>
      </w:r>
      <w:bookmarkStart w:id="1868" w:name="_ETM_Q1_7873058"/>
      <w:bookmarkEnd w:id="1868"/>
      <w:r>
        <w:rPr>
          <w:rFonts w:hint="cs"/>
          <w:rtl/>
          <w:lang w:eastAsia="he-IL"/>
        </w:rPr>
        <w:t xml:space="preserve">על פי העקרונות של זכויות האדם. </w:t>
      </w:r>
    </w:p>
    <w:p w:rsidR="00691A41" w:rsidRDefault="00691A41" w:rsidP="00EC66CD">
      <w:pPr>
        <w:rPr>
          <w:rtl/>
          <w:lang w:eastAsia="he-IL"/>
        </w:rPr>
      </w:pPr>
      <w:bookmarkStart w:id="1869" w:name="_ETM_Q1_7877154"/>
      <w:bookmarkStart w:id="1870" w:name="_ETM_Q1_7877225"/>
      <w:bookmarkEnd w:id="1869"/>
      <w:bookmarkEnd w:id="1870"/>
    </w:p>
    <w:p w:rsidR="00691A41" w:rsidRDefault="00691A41" w:rsidP="00691A41">
      <w:pPr>
        <w:rPr>
          <w:rtl/>
          <w:lang w:eastAsia="he-IL"/>
        </w:rPr>
      </w:pPr>
      <w:bookmarkStart w:id="1871" w:name="_ETM_Q1_7877298"/>
      <w:bookmarkEnd w:id="1871"/>
      <w:r>
        <w:rPr>
          <w:rFonts w:hint="cs"/>
          <w:rtl/>
          <w:lang w:eastAsia="he-IL"/>
        </w:rPr>
        <w:t>א</w:t>
      </w:r>
      <w:bookmarkStart w:id="1872" w:name="_ETM_Q1_7877374"/>
      <w:bookmarkEnd w:id="1872"/>
      <w:r>
        <w:rPr>
          <w:rFonts w:hint="cs"/>
          <w:rtl/>
          <w:lang w:eastAsia="he-IL"/>
        </w:rPr>
        <w:t xml:space="preserve">ני רואה את </w:t>
      </w:r>
      <w:bookmarkStart w:id="1873" w:name="_ETM_Q1_7876468"/>
      <w:bookmarkEnd w:id="1873"/>
      <w:r>
        <w:rPr>
          <w:rFonts w:hint="cs"/>
          <w:rtl/>
          <w:lang w:eastAsia="he-IL"/>
        </w:rPr>
        <w:t xml:space="preserve">דור הנפילים, ואני רואה שהוא היה מורכב אך ורק מגברים. </w:t>
      </w:r>
      <w:bookmarkStart w:id="1874" w:name="_ETM_Q1_7881703"/>
      <w:bookmarkEnd w:id="1874"/>
      <w:r>
        <w:rPr>
          <w:rFonts w:hint="cs"/>
          <w:rtl/>
          <w:lang w:eastAsia="he-IL"/>
        </w:rPr>
        <w:t xml:space="preserve">לצערי, גם כיום הקול הנשי פחות נשמע. לכן, ייתכן, גם סעיף השוויון נפל. אלה שחשות </w:t>
      </w:r>
      <w:bookmarkStart w:id="1875" w:name="_ETM_Q1_7890522"/>
      <w:bookmarkEnd w:id="1875"/>
      <w:r>
        <w:rPr>
          <w:rFonts w:hint="cs"/>
          <w:rtl/>
          <w:lang w:eastAsia="he-IL"/>
        </w:rPr>
        <w:t xml:space="preserve">את הפגיעה העיקרית בשוויון הן נשים בכל מיני מובנים, וגם </w:t>
      </w:r>
      <w:bookmarkStart w:id="1876" w:name="_ETM_Q1_7898189"/>
      <w:bookmarkEnd w:id="1876"/>
      <w:r>
        <w:rPr>
          <w:rFonts w:hint="cs"/>
          <w:rtl/>
          <w:lang w:eastAsia="he-IL"/>
        </w:rPr>
        <w:t xml:space="preserve">מיעוטים אחרים. גם הם לא היו חלק מדור הנפילים. </w:t>
      </w:r>
      <w:bookmarkStart w:id="1877" w:name="_ETM_Q1_7903068"/>
      <w:bookmarkEnd w:id="1877"/>
      <w:r>
        <w:rPr>
          <w:rFonts w:hint="cs"/>
          <w:rtl/>
          <w:lang w:eastAsia="he-IL"/>
        </w:rPr>
        <w:t>לכן, יש רלוונטיות למי שנמצא בחדר, כדי להגן על הזכויות.</w:t>
      </w:r>
      <w:r>
        <w:rPr>
          <w:rFonts w:hint="cs"/>
          <w:lang w:eastAsia="he-IL"/>
        </w:rPr>
        <w:t xml:space="preserve"> </w:t>
      </w:r>
      <w:bookmarkStart w:id="1878" w:name="_ETM_Q1_7909176"/>
      <w:bookmarkEnd w:id="1878"/>
      <w:r>
        <w:rPr>
          <w:rFonts w:hint="cs"/>
          <w:rtl/>
          <w:lang w:eastAsia="he-IL"/>
        </w:rPr>
        <w:t xml:space="preserve">אני חושבת שהגיע הזמן לעשות מה שמוטל על הכנסת, להחזיק </w:t>
      </w:r>
      <w:bookmarkStart w:id="1879" w:name="_ETM_Q1_7916488"/>
      <w:bookmarkEnd w:id="1879"/>
      <w:r>
        <w:rPr>
          <w:rFonts w:hint="cs"/>
          <w:rtl/>
          <w:lang w:eastAsia="he-IL"/>
        </w:rPr>
        <w:t>את תפקידה כרשות מכוננת, ולכונן סוף-סוף חוקה לישראל.</w:t>
      </w:r>
      <w:bookmarkStart w:id="1880" w:name="_ETM_Q1_7920750"/>
      <w:bookmarkEnd w:id="1880"/>
      <w:r>
        <w:rPr>
          <w:rFonts w:hint="cs"/>
          <w:rtl/>
          <w:lang w:eastAsia="he-IL"/>
        </w:rPr>
        <w:t xml:space="preserve"> תודה רבה. </w:t>
      </w:r>
    </w:p>
    <w:p w:rsidR="00691A41" w:rsidRDefault="00691A41" w:rsidP="00691A41">
      <w:pPr>
        <w:rPr>
          <w:rtl/>
          <w:lang w:eastAsia="he-IL"/>
        </w:rPr>
      </w:pPr>
      <w:bookmarkStart w:id="1881" w:name="_ETM_Q1_7921480"/>
      <w:bookmarkStart w:id="1882" w:name="_ETM_Q1_7921554"/>
      <w:bookmarkEnd w:id="1881"/>
      <w:bookmarkEnd w:id="1882"/>
    </w:p>
    <w:p w:rsidR="00691A41" w:rsidRDefault="00691A41" w:rsidP="00B53DFD">
      <w:pPr>
        <w:pStyle w:val="af6"/>
        <w:rPr>
          <w:rtl/>
        </w:rPr>
      </w:pPr>
      <w:bookmarkStart w:id="1883" w:name="ET_yor_6156_92"/>
      <w:r w:rsidRPr="00B53DFD">
        <w:rPr>
          <w:rStyle w:val="TagStyle"/>
          <w:rtl/>
        </w:rPr>
        <w:t xml:space="preserve"> &lt;&lt; יור &gt;&gt;</w:t>
      </w:r>
      <w:r w:rsidRPr="00691A4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91A41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3"/>
    </w:p>
    <w:p w:rsidR="00691A41" w:rsidRDefault="00691A41" w:rsidP="00691A41">
      <w:pPr>
        <w:pStyle w:val="KeepWithNext"/>
        <w:rPr>
          <w:rtl/>
          <w:lang w:eastAsia="he-IL"/>
        </w:rPr>
      </w:pPr>
    </w:p>
    <w:p w:rsidR="00691A41" w:rsidRDefault="00691A41" w:rsidP="00691A41">
      <w:pPr>
        <w:rPr>
          <w:rtl/>
          <w:lang w:eastAsia="he-IL"/>
        </w:rPr>
      </w:pPr>
      <w:bookmarkStart w:id="1884" w:name="_ETM_Q1_7923423"/>
      <w:bookmarkEnd w:id="1884"/>
      <w:r>
        <w:rPr>
          <w:rFonts w:hint="cs"/>
          <w:rtl/>
          <w:lang w:eastAsia="he-IL"/>
        </w:rPr>
        <w:t xml:space="preserve">תודה, גברתי. חבר הכנסת טיבי, בבקשה. </w:t>
      </w:r>
    </w:p>
    <w:p w:rsidR="00691A41" w:rsidRDefault="00691A41" w:rsidP="00691A41">
      <w:pPr>
        <w:rPr>
          <w:rtl/>
          <w:lang w:eastAsia="he-IL"/>
        </w:rPr>
      </w:pPr>
      <w:bookmarkStart w:id="1885" w:name="_ETM_Q1_7928143"/>
      <w:bookmarkStart w:id="1886" w:name="_ETM_Q1_7928230"/>
      <w:bookmarkEnd w:id="1885"/>
      <w:bookmarkEnd w:id="1886"/>
    </w:p>
    <w:p w:rsidR="00691A41" w:rsidRDefault="00691A41" w:rsidP="00B53DFD">
      <w:pPr>
        <w:pStyle w:val="a4"/>
        <w:rPr>
          <w:rtl/>
        </w:rPr>
      </w:pPr>
      <w:bookmarkStart w:id="1887" w:name="ET_knessetmember_5264_93"/>
      <w:r w:rsidRPr="00B53DFD">
        <w:rPr>
          <w:rStyle w:val="TagStyle"/>
          <w:rtl/>
        </w:rPr>
        <w:t xml:space="preserve"> &lt;&lt; דובר &gt;&gt;</w:t>
      </w:r>
      <w:r w:rsidRPr="00691A4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91A41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7"/>
    </w:p>
    <w:p w:rsidR="00691A41" w:rsidRDefault="00691A41" w:rsidP="00691A41">
      <w:pPr>
        <w:pStyle w:val="KeepWithNext"/>
        <w:rPr>
          <w:rtl/>
          <w:lang w:eastAsia="he-IL"/>
        </w:rPr>
      </w:pPr>
    </w:p>
    <w:p w:rsidR="00691A41" w:rsidRDefault="00DE1025" w:rsidP="00691A41">
      <w:pPr>
        <w:rPr>
          <w:rtl/>
          <w:lang w:eastAsia="he-IL"/>
        </w:rPr>
      </w:pPr>
      <w:bookmarkStart w:id="1888" w:name="_ETM_Q1_7932576"/>
      <w:bookmarkStart w:id="1889" w:name="_ETM_Q1_7932909"/>
      <w:bookmarkStart w:id="1890" w:name="_ETM_Q1_7933010"/>
      <w:bookmarkEnd w:id="1888"/>
      <w:bookmarkEnd w:id="1889"/>
      <w:bookmarkEnd w:id="1890"/>
      <w:r>
        <w:rPr>
          <w:rFonts w:hint="cs"/>
          <w:rtl/>
          <w:lang w:eastAsia="he-IL"/>
        </w:rPr>
        <w:t xml:space="preserve">תודה רבה. </w:t>
      </w:r>
      <w:bookmarkStart w:id="1891" w:name="_ETM_Q1_7940008"/>
      <w:bookmarkStart w:id="1892" w:name="_ETM_Q1_7942712"/>
      <w:bookmarkEnd w:id="1891"/>
      <w:bookmarkEnd w:id="1892"/>
      <w:r>
        <w:rPr>
          <w:rFonts w:hint="cs"/>
          <w:rtl/>
          <w:lang w:eastAsia="he-IL"/>
        </w:rPr>
        <w:t xml:space="preserve">מכובדי היושב-ראש, רבותיי המכובדים, אני שמח לראות פה אנשים מדור </w:t>
      </w:r>
      <w:bookmarkStart w:id="1893" w:name="_ETM_Q1_7959681"/>
      <w:bookmarkEnd w:id="1893"/>
      <w:r>
        <w:rPr>
          <w:rFonts w:hint="cs"/>
          <w:rtl/>
          <w:lang w:eastAsia="he-IL"/>
        </w:rPr>
        <w:t xml:space="preserve">הנפילים. את חלקם אני מכיר באופן אישי, וחלקם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דדי</w:t>
      </w:r>
      <w:bookmarkStart w:id="1894" w:name="_ETM_Q1_7964859"/>
      <w:bookmarkEnd w:id="1894"/>
      <w:r>
        <w:rPr>
          <w:rFonts w:hint="cs"/>
          <w:rtl/>
          <w:lang w:eastAsia="he-IL"/>
        </w:rPr>
        <w:t xml:space="preserve"> צוקר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חברים שלי. חבל </w:t>
      </w:r>
      <w:proofErr w:type="spellStart"/>
      <w:r>
        <w:rPr>
          <w:rFonts w:hint="cs"/>
          <w:rtl/>
          <w:lang w:eastAsia="he-IL"/>
        </w:rPr>
        <w:t>ששיקלי</w:t>
      </w:r>
      <w:proofErr w:type="spellEnd"/>
      <w:r>
        <w:rPr>
          <w:rFonts w:hint="cs"/>
          <w:rtl/>
          <w:lang w:eastAsia="he-IL"/>
        </w:rPr>
        <w:t xml:space="preserve"> לא פה. </w:t>
      </w:r>
    </w:p>
    <w:p w:rsidR="00DE1025" w:rsidRDefault="00DE1025" w:rsidP="00691A41">
      <w:pPr>
        <w:rPr>
          <w:rtl/>
          <w:lang w:eastAsia="he-IL"/>
        </w:rPr>
      </w:pPr>
      <w:bookmarkStart w:id="1895" w:name="_ETM_Q1_7969633"/>
      <w:bookmarkStart w:id="1896" w:name="_ETM_Q1_7969720"/>
      <w:bookmarkEnd w:id="1895"/>
      <w:bookmarkEnd w:id="1896"/>
    </w:p>
    <w:p w:rsidR="00DE1025" w:rsidRDefault="00DE1025" w:rsidP="00466EF5">
      <w:pPr>
        <w:rPr>
          <w:rtl/>
          <w:lang w:eastAsia="he-IL"/>
        </w:rPr>
      </w:pPr>
      <w:bookmarkStart w:id="1897" w:name="_ETM_Q1_7969761"/>
      <w:bookmarkStart w:id="1898" w:name="_ETM_Q1_7969829"/>
      <w:bookmarkEnd w:id="1897"/>
      <w:bookmarkEnd w:id="1898"/>
      <w:r>
        <w:rPr>
          <w:rFonts w:hint="cs"/>
          <w:rtl/>
          <w:lang w:eastAsia="he-IL"/>
        </w:rPr>
        <w:t xml:space="preserve">היות </w:t>
      </w:r>
      <w:bookmarkStart w:id="1899" w:name="_ETM_Q1_7972436"/>
      <w:bookmarkEnd w:id="1899"/>
      <w:r>
        <w:rPr>
          <w:rFonts w:hint="cs"/>
          <w:rtl/>
          <w:lang w:eastAsia="he-IL"/>
        </w:rPr>
        <w:t xml:space="preserve">ומדובר בחוק שמדבר על זכויות אדם, נשאלת השאלה </w:t>
      </w:r>
      <w:bookmarkStart w:id="1900" w:name="_ETM_Q1_7984200"/>
      <w:bookmarkEnd w:id="1900"/>
      <w:r>
        <w:rPr>
          <w:rFonts w:hint="cs"/>
          <w:rtl/>
          <w:lang w:eastAsia="he-IL"/>
        </w:rPr>
        <w:t xml:space="preserve">מהי הגדרת אדם בחוק הישראלי. לפי הפסיקות השונות, לפי </w:t>
      </w:r>
      <w:bookmarkStart w:id="1901" w:name="_ETM_Q1_7992504"/>
      <w:bookmarkEnd w:id="1901"/>
      <w:r>
        <w:rPr>
          <w:rFonts w:hint="cs"/>
          <w:rtl/>
          <w:lang w:eastAsia="he-IL"/>
        </w:rPr>
        <w:t xml:space="preserve">החלטות בית המשפט, ולפי המדיניות והפרקטיקה בשטח, האם אדם שווה </w:t>
      </w:r>
      <w:bookmarkStart w:id="1902" w:name="_ETM_Q1_7998315"/>
      <w:bookmarkEnd w:id="1902"/>
      <w:r>
        <w:rPr>
          <w:rFonts w:hint="cs"/>
          <w:rtl/>
          <w:lang w:eastAsia="he-IL"/>
        </w:rPr>
        <w:t>במדינת ישראל, למרות שיוך אתני שונה? האם ערבי שווה ליהודי?</w:t>
      </w:r>
      <w:bookmarkStart w:id="1903" w:name="_ETM_Q1_8005340"/>
      <w:bookmarkEnd w:id="1903"/>
      <w:r>
        <w:rPr>
          <w:rFonts w:hint="cs"/>
          <w:rtl/>
          <w:lang w:eastAsia="he-IL"/>
        </w:rPr>
        <w:t xml:space="preserve"> האם יהודי שווה יותר? </w:t>
      </w:r>
      <w:r w:rsidR="00466EF5">
        <w:rPr>
          <w:rFonts w:hint="cs"/>
          <w:rtl/>
          <w:lang w:eastAsia="he-IL"/>
        </w:rPr>
        <w:t xml:space="preserve">האם חייו של אזרח ערבי </w:t>
      </w:r>
      <w:bookmarkStart w:id="1904" w:name="_ETM_Q1_8014796"/>
      <w:bookmarkEnd w:id="1904"/>
      <w:r w:rsidR="00466EF5">
        <w:rPr>
          <w:rFonts w:hint="cs"/>
          <w:rtl/>
          <w:lang w:eastAsia="he-IL"/>
        </w:rPr>
        <w:t xml:space="preserve">שווים לחייו של אזרח יהודי, באותם נתונים, גם כשהוא </w:t>
      </w:r>
      <w:bookmarkStart w:id="1905" w:name="_ETM_Q1_8021739"/>
      <w:bookmarkEnd w:id="1905"/>
      <w:r w:rsidR="00466EF5">
        <w:rPr>
          <w:rFonts w:hint="cs"/>
          <w:rtl/>
          <w:lang w:eastAsia="he-IL"/>
        </w:rPr>
        <w:t>חי? גם כשהוא נרצח? גם כשהוא מקופח?</w:t>
      </w:r>
    </w:p>
    <w:p w:rsidR="00466EF5" w:rsidRDefault="00466EF5" w:rsidP="00466EF5">
      <w:pPr>
        <w:rPr>
          <w:rtl/>
          <w:lang w:eastAsia="he-IL"/>
        </w:rPr>
      </w:pPr>
      <w:bookmarkStart w:id="1906" w:name="_ETM_Q1_8030245"/>
      <w:bookmarkStart w:id="1907" w:name="_ETM_Q1_8030318"/>
      <w:bookmarkEnd w:id="1906"/>
      <w:bookmarkEnd w:id="1907"/>
    </w:p>
    <w:p w:rsidR="00466EF5" w:rsidRDefault="00466EF5" w:rsidP="00466EF5">
      <w:pPr>
        <w:rPr>
          <w:rtl/>
          <w:lang w:eastAsia="he-IL"/>
        </w:rPr>
      </w:pPr>
      <w:bookmarkStart w:id="1908" w:name="_ETM_Q1_8030421"/>
      <w:bookmarkStart w:id="1909" w:name="_ETM_Q1_8030507"/>
      <w:bookmarkEnd w:id="1908"/>
      <w:bookmarkEnd w:id="1909"/>
      <w:r>
        <w:rPr>
          <w:rFonts w:hint="cs"/>
          <w:rtl/>
          <w:lang w:eastAsia="he-IL"/>
        </w:rPr>
        <w:t xml:space="preserve">אני נזכר במקרה </w:t>
      </w:r>
      <w:bookmarkStart w:id="1910" w:name="_ETM_Q1_8028784"/>
      <w:bookmarkEnd w:id="1910"/>
      <w:r>
        <w:rPr>
          <w:rFonts w:hint="cs"/>
          <w:rtl/>
          <w:lang w:eastAsia="he-IL"/>
        </w:rPr>
        <w:t xml:space="preserve">של הצעיר </w:t>
      </w:r>
      <w:proofErr w:type="spellStart"/>
      <w:r>
        <w:rPr>
          <w:rFonts w:hint="cs"/>
          <w:rtl/>
          <w:lang w:eastAsia="he-IL"/>
        </w:rPr>
        <w:t>חיר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חמדאן</w:t>
      </w:r>
      <w:proofErr w:type="spellEnd"/>
      <w:r>
        <w:rPr>
          <w:rFonts w:hint="cs"/>
          <w:rtl/>
          <w:lang w:eastAsia="he-IL"/>
        </w:rPr>
        <w:t xml:space="preserve">, שנורה בגבו על ידי שוטרים בכפר </w:t>
      </w:r>
      <w:bookmarkStart w:id="1911" w:name="_ETM_Q1_8036190"/>
      <w:bookmarkEnd w:id="1911"/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. עד היום, אף שוטר לא הועמד לדין וההחלטה של </w:t>
      </w:r>
      <w:bookmarkStart w:id="1912" w:name="_ETM_Q1_8042099"/>
      <w:bookmarkEnd w:id="1912"/>
      <w:r>
        <w:rPr>
          <w:rFonts w:hint="cs"/>
          <w:rtl/>
          <w:lang w:eastAsia="he-IL"/>
        </w:rPr>
        <w:t xml:space="preserve">בית המשפט העליון, המליצו או ביקשו מהיועץ המשפטי ומהפרקליטות </w:t>
      </w:r>
      <w:bookmarkStart w:id="1913" w:name="_ETM_Q1_8050778"/>
      <w:bookmarkEnd w:id="1913"/>
      <w:r>
        <w:rPr>
          <w:rFonts w:hint="cs"/>
          <w:rtl/>
          <w:lang w:eastAsia="he-IL"/>
        </w:rPr>
        <w:t xml:space="preserve">להעמיד לדין את השוטר היורה. </w:t>
      </w:r>
      <w:r w:rsidR="00481A01">
        <w:rPr>
          <w:rFonts w:hint="cs"/>
          <w:rtl/>
          <w:lang w:eastAsia="he-IL"/>
        </w:rPr>
        <w:t xml:space="preserve">וראו איזה פלא, למרות החלטת </w:t>
      </w:r>
      <w:bookmarkStart w:id="1914" w:name="_ETM_Q1_8059883"/>
      <w:bookmarkEnd w:id="1914"/>
      <w:r w:rsidR="00481A01">
        <w:rPr>
          <w:rFonts w:hint="cs"/>
          <w:rtl/>
          <w:lang w:eastAsia="he-IL"/>
        </w:rPr>
        <w:t xml:space="preserve">בג"ץ ופסיקת בג"ץ, היועץ המשפטי דחה את בקשת בג"ץ, והחליט </w:t>
      </w:r>
      <w:bookmarkStart w:id="1915" w:name="_ETM_Q1_8066230"/>
      <w:bookmarkEnd w:id="1915"/>
      <w:r w:rsidR="00481A01">
        <w:rPr>
          <w:rFonts w:hint="cs"/>
          <w:rtl/>
          <w:lang w:eastAsia="he-IL"/>
        </w:rPr>
        <w:t xml:space="preserve">לסגור את התיק. דבר כזה לא היה קורה אם מי </w:t>
      </w:r>
      <w:bookmarkStart w:id="1916" w:name="_ETM_Q1_8071702"/>
      <w:bookmarkEnd w:id="1916"/>
      <w:r w:rsidR="00481A01">
        <w:rPr>
          <w:rFonts w:hint="cs"/>
          <w:rtl/>
          <w:lang w:eastAsia="he-IL"/>
        </w:rPr>
        <w:t xml:space="preserve">שקיפח את חייו היה אדם אחר, יהודי, כמובן. החלטות כאלה </w:t>
      </w:r>
      <w:bookmarkStart w:id="1917" w:name="_ETM_Q1_8083159"/>
      <w:bookmarkEnd w:id="1917"/>
      <w:r w:rsidR="00481A01">
        <w:rPr>
          <w:rFonts w:hint="cs"/>
          <w:rtl/>
          <w:lang w:eastAsia="he-IL"/>
        </w:rPr>
        <w:t xml:space="preserve">פוגעות באמון הציבור באינטגריטי של בית המשפט העליון, ובהגנה </w:t>
      </w:r>
      <w:bookmarkStart w:id="1918" w:name="_ETM_Q1_8090159"/>
      <w:bookmarkEnd w:id="1918"/>
      <w:r w:rsidR="00481A01">
        <w:rPr>
          <w:rFonts w:hint="cs"/>
          <w:rtl/>
          <w:lang w:eastAsia="he-IL"/>
        </w:rPr>
        <w:t xml:space="preserve">על המיעוט. </w:t>
      </w:r>
    </w:p>
    <w:p w:rsidR="00481A01" w:rsidRDefault="00481A01" w:rsidP="00466EF5">
      <w:pPr>
        <w:rPr>
          <w:rtl/>
          <w:lang w:eastAsia="he-IL"/>
        </w:rPr>
      </w:pPr>
      <w:bookmarkStart w:id="1919" w:name="_ETM_Q1_8092286"/>
      <w:bookmarkStart w:id="1920" w:name="_ETM_Q1_8092355"/>
      <w:bookmarkEnd w:id="1919"/>
      <w:bookmarkEnd w:id="1920"/>
    </w:p>
    <w:p w:rsidR="00481A01" w:rsidRDefault="00481A01" w:rsidP="00466EF5">
      <w:pPr>
        <w:rPr>
          <w:rtl/>
          <w:lang w:eastAsia="he-IL"/>
        </w:rPr>
      </w:pPr>
      <w:bookmarkStart w:id="1921" w:name="_ETM_Q1_8092414"/>
      <w:bookmarkStart w:id="1922" w:name="_ETM_Q1_8092486"/>
      <w:bookmarkEnd w:id="1921"/>
      <w:bookmarkEnd w:id="1922"/>
      <w:r>
        <w:rPr>
          <w:rFonts w:hint="cs"/>
          <w:rtl/>
          <w:lang w:eastAsia="he-IL"/>
        </w:rPr>
        <w:t xml:space="preserve">הרי זאת לא חוכמה שמערכת המשפט תהיה </w:t>
      </w:r>
      <w:bookmarkStart w:id="1923" w:name="_ETM_Q1_8098910"/>
      <w:bookmarkEnd w:id="1923"/>
      <w:r>
        <w:rPr>
          <w:rFonts w:hint="cs"/>
          <w:rtl/>
          <w:lang w:eastAsia="he-IL"/>
        </w:rPr>
        <w:t xml:space="preserve">לצד החזק. דמוקרטיה היא לא רק הזכות להיות שווה, אלא </w:t>
      </w:r>
      <w:bookmarkStart w:id="1924" w:name="_ETM_Q1_8104875"/>
      <w:bookmarkEnd w:id="1924"/>
      <w:r>
        <w:rPr>
          <w:rFonts w:hint="cs"/>
          <w:rtl/>
          <w:lang w:eastAsia="he-IL"/>
        </w:rPr>
        <w:t xml:space="preserve">גם הזכות להיות שונה, אבל שווה. במקרה הזה, התנאים </w:t>
      </w:r>
      <w:bookmarkStart w:id="1925" w:name="_ETM_Q1_8112570"/>
      <w:bookmarkEnd w:id="1925"/>
      <w:r>
        <w:rPr>
          <w:rFonts w:hint="cs"/>
          <w:rtl/>
          <w:lang w:eastAsia="he-IL"/>
        </w:rPr>
        <w:t xml:space="preserve">האלה לא מתקיימים, ויש הבלטת יתר של השונות, שגורמת לאי-שוויון. </w:t>
      </w:r>
      <w:bookmarkStart w:id="1926" w:name="_ETM_Q1_8121834"/>
      <w:bookmarkEnd w:id="1926"/>
    </w:p>
    <w:p w:rsidR="00481A01" w:rsidRDefault="00481A01" w:rsidP="00466EF5">
      <w:pPr>
        <w:rPr>
          <w:rtl/>
          <w:lang w:eastAsia="he-IL"/>
        </w:rPr>
      </w:pPr>
      <w:bookmarkStart w:id="1927" w:name="_ETM_Q1_8122683"/>
      <w:bookmarkStart w:id="1928" w:name="_ETM_Q1_8122765"/>
      <w:bookmarkEnd w:id="1927"/>
      <w:bookmarkEnd w:id="1928"/>
    </w:p>
    <w:p w:rsidR="00481A01" w:rsidRDefault="00481A01" w:rsidP="00466EF5">
      <w:pPr>
        <w:rPr>
          <w:rtl/>
          <w:lang w:eastAsia="he-IL"/>
        </w:rPr>
      </w:pPr>
      <w:bookmarkStart w:id="1929" w:name="_ETM_Q1_8122827"/>
      <w:bookmarkStart w:id="1930" w:name="_ETM_Q1_8122930"/>
      <w:bookmarkEnd w:id="1929"/>
      <w:bookmarkEnd w:id="1930"/>
      <w:r>
        <w:rPr>
          <w:rFonts w:hint="cs"/>
          <w:rtl/>
          <w:lang w:eastAsia="he-IL"/>
        </w:rPr>
        <w:t xml:space="preserve">חוק האזרחות אושר בבג"ץ ברוב דחוק של 5 נגד 6, </w:t>
      </w:r>
      <w:bookmarkStart w:id="1931" w:name="_ETM_Q1_8129244"/>
      <w:bookmarkEnd w:id="1931"/>
      <w:r>
        <w:rPr>
          <w:rFonts w:hint="cs"/>
          <w:rtl/>
          <w:lang w:eastAsia="he-IL"/>
        </w:rPr>
        <w:t xml:space="preserve">נדמה לי, כהוראת שעה באופן זמני. ומאז, הזמניות הזאת בהסכמתו </w:t>
      </w:r>
      <w:bookmarkStart w:id="1932" w:name="_ETM_Q1_8137846"/>
      <w:bookmarkEnd w:id="1932"/>
      <w:r>
        <w:rPr>
          <w:rFonts w:hint="cs"/>
          <w:rtl/>
          <w:lang w:eastAsia="he-IL"/>
        </w:rPr>
        <w:t xml:space="preserve">ובאישורו של בג"ץ כבר עשרים שנה. חוק הלאום שיש בו </w:t>
      </w:r>
      <w:bookmarkStart w:id="1933" w:name="_ETM_Q1_8150998"/>
      <w:bookmarkEnd w:id="1933"/>
      <w:r>
        <w:rPr>
          <w:rFonts w:hint="cs"/>
          <w:rtl/>
          <w:lang w:eastAsia="he-IL"/>
        </w:rPr>
        <w:t xml:space="preserve">עליונות אתנית, התקבל כאן, וגם אושר בצורה כזאת או אחרת </w:t>
      </w:r>
      <w:bookmarkStart w:id="1934" w:name="_ETM_Q1_8155973"/>
      <w:bookmarkEnd w:id="1934"/>
      <w:r>
        <w:rPr>
          <w:rFonts w:hint="cs"/>
          <w:rtl/>
          <w:lang w:eastAsia="he-IL"/>
        </w:rPr>
        <w:t xml:space="preserve">על ידי בית המשפט העליון. </w:t>
      </w:r>
    </w:p>
    <w:p w:rsidR="0042492B" w:rsidRDefault="0042492B" w:rsidP="00466EF5">
      <w:pPr>
        <w:rPr>
          <w:rtl/>
          <w:lang w:eastAsia="he-IL"/>
        </w:rPr>
      </w:pPr>
      <w:bookmarkStart w:id="1935" w:name="_ETM_Q1_8158145"/>
      <w:bookmarkEnd w:id="1935"/>
    </w:p>
    <w:p w:rsidR="0042492B" w:rsidRDefault="0042492B" w:rsidP="0042492B">
      <w:pPr>
        <w:rPr>
          <w:rtl/>
          <w:lang w:eastAsia="he-IL"/>
        </w:rPr>
      </w:pPr>
      <w:bookmarkStart w:id="1936" w:name="_ETM_Q1_8159119"/>
      <w:bookmarkStart w:id="1937" w:name="_ETM_Q1_8159132"/>
      <w:bookmarkStart w:id="1938" w:name="_ETM_Q1_8159184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למרות כל מה שאמרתי, </w:t>
      </w:r>
      <w:bookmarkStart w:id="1939" w:name="_ETM_Q1_8162352"/>
      <w:bookmarkEnd w:id="1939"/>
      <w:r>
        <w:rPr>
          <w:rFonts w:hint="cs"/>
          <w:rtl/>
          <w:lang w:eastAsia="he-IL"/>
        </w:rPr>
        <w:t>אני תמיד מוצא את עצמי מול כל נהגי ה-</w:t>
      </w:r>
      <w:r>
        <w:rPr>
          <w:rFonts w:hint="cs"/>
          <w:lang w:eastAsia="he-IL"/>
        </w:rPr>
        <w:t>D-9</w:t>
      </w:r>
      <w:r>
        <w:rPr>
          <w:rFonts w:hint="cs"/>
          <w:rtl/>
          <w:lang w:eastAsia="he-IL"/>
        </w:rPr>
        <w:t xml:space="preserve"> כדי </w:t>
      </w:r>
      <w:bookmarkStart w:id="1940" w:name="_ETM_Q1_8169546"/>
      <w:bookmarkEnd w:id="1940"/>
      <w:r>
        <w:rPr>
          <w:rFonts w:hint="cs"/>
          <w:rtl/>
          <w:lang w:eastAsia="he-IL"/>
        </w:rPr>
        <w:t xml:space="preserve">להרוס את בג"ץ, מצד ימין. למרות שבג"ץ לא נתן </w:t>
      </w:r>
      <w:bookmarkStart w:id="1941" w:name="_ETM_Q1_8173992"/>
      <w:bookmarkEnd w:id="1941"/>
      <w:r>
        <w:rPr>
          <w:rFonts w:hint="cs"/>
          <w:rtl/>
          <w:lang w:eastAsia="he-IL"/>
        </w:rPr>
        <w:t xml:space="preserve">סעד לפלסטינים, בדרך כלל. הוא אישר את ההתנחלויות, אישר גירוש, </w:t>
      </w:r>
      <w:bookmarkStart w:id="1942" w:name="_ETM_Q1_8179868"/>
      <w:bookmarkEnd w:id="1942"/>
      <w:r>
        <w:rPr>
          <w:rFonts w:hint="cs"/>
          <w:rtl/>
          <w:lang w:eastAsia="he-IL"/>
        </w:rPr>
        <w:t>אישר חיסול, הוא מאשר הגליה וגירוש של פלסטינים מבתיהם בשייח</w:t>
      </w:r>
      <w:bookmarkStart w:id="1943" w:name="_ETM_Q1_8188590"/>
      <w:bookmarkEnd w:id="19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ג'ראח</w:t>
      </w:r>
      <w:proofErr w:type="spellEnd"/>
      <w:r>
        <w:rPr>
          <w:rFonts w:hint="cs"/>
          <w:rtl/>
          <w:lang w:eastAsia="he-IL"/>
        </w:rPr>
        <w:t>.</w:t>
      </w:r>
    </w:p>
    <w:p w:rsidR="0042492B" w:rsidRDefault="0042492B" w:rsidP="0042492B">
      <w:pPr>
        <w:rPr>
          <w:rtl/>
          <w:lang w:eastAsia="he-IL"/>
        </w:rPr>
      </w:pPr>
    </w:p>
    <w:p w:rsidR="0042492B" w:rsidRDefault="0042492B" w:rsidP="00424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שתי מערכות חוק במדינת ישראל </w:t>
      </w:r>
      <w:bookmarkStart w:id="1944" w:name="_ETM_Q1_8191079"/>
      <w:bookmarkEnd w:id="19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מצטער שאני מקלקל את החקיקה. יש מערכת חוק ליהודים ויש מערכת חוק לפלסטינים. במה מדובר? יהודי </w:t>
      </w:r>
      <w:bookmarkStart w:id="1945" w:name="_ETM_Q1_8204895"/>
      <w:bookmarkEnd w:id="1945"/>
      <w:r>
        <w:rPr>
          <w:rFonts w:hint="cs"/>
          <w:rtl/>
          <w:lang w:eastAsia="he-IL"/>
        </w:rPr>
        <w:t xml:space="preserve">שיש לו קושאן, טאבו משנות העשרים, מציג אותו בפני בית </w:t>
      </w:r>
      <w:bookmarkStart w:id="1946" w:name="_ETM_Q1_8209694"/>
      <w:bookmarkEnd w:id="1946"/>
      <w:r>
        <w:rPr>
          <w:rFonts w:hint="cs"/>
          <w:rtl/>
          <w:lang w:eastAsia="he-IL"/>
        </w:rPr>
        <w:t xml:space="preserve">משפט ישראלי, ובגלל הטאבו הזה מגרשים את המשפחה הפלסטינית, גם </w:t>
      </w:r>
      <w:bookmarkStart w:id="1947" w:name="_ETM_Q1_8217554"/>
      <w:bookmarkEnd w:id="1947"/>
      <w:r>
        <w:rPr>
          <w:rFonts w:hint="cs"/>
          <w:rtl/>
          <w:lang w:eastAsia="he-IL"/>
        </w:rPr>
        <w:t>אם היא גרה שם 70 או 80 שנה. כמו במק</w:t>
      </w:r>
      <w:bookmarkStart w:id="1948" w:name="_ETM_Q1_8222799"/>
      <w:bookmarkEnd w:id="1948"/>
      <w:r>
        <w:rPr>
          <w:rFonts w:hint="cs"/>
          <w:rtl/>
          <w:lang w:eastAsia="he-IL"/>
        </w:rPr>
        <w:t xml:space="preserve">רה של הגברת פטמי סאלם, שבית המשפט פסק לפנות </w:t>
      </w:r>
      <w:bookmarkStart w:id="1949" w:name="_ETM_Q1_8227265"/>
      <w:bookmarkEnd w:id="1949"/>
      <w:r>
        <w:rPr>
          <w:rFonts w:hint="cs"/>
          <w:rtl/>
          <w:lang w:eastAsia="he-IL"/>
        </w:rPr>
        <w:t xml:space="preserve">אותה מביתה, למרות שהיא גרה שם 51 שנים. משפחות של פלסטינים, עשרות אלפי משפחות, שיש להן אותו טאבו, אותו קושאן </w:t>
      </w:r>
      <w:bookmarkStart w:id="1950" w:name="_ETM_Q1_8242819"/>
      <w:bookmarkEnd w:id="1950"/>
      <w:r>
        <w:rPr>
          <w:rFonts w:hint="cs"/>
          <w:rtl/>
          <w:lang w:eastAsia="he-IL"/>
        </w:rPr>
        <w:t xml:space="preserve">על בתים </w:t>
      </w:r>
      <w:proofErr w:type="spellStart"/>
      <w:r>
        <w:rPr>
          <w:rFonts w:hint="cs"/>
          <w:rtl/>
          <w:lang w:eastAsia="he-IL"/>
        </w:rPr>
        <w:t>בטלביה</w:t>
      </w:r>
      <w:proofErr w:type="spellEnd"/>
      <w:r>
        <w:rPr>
          <w:rFonts w:hint="cs"/>
          <w:rtl/>
          <w:lang w:eastAsia="he-IL"/>
        </w:rPr>
        <w:t xml:space="preserve"> או בבקעה, נזרקים מהמדרגות. הם לא יכולים, </w:t>
      </w:r>
      <w:bookmarkStart w:id="1951" w:name="_ETM_Q1_8249431"/>
      <w:bookmarkEnd w:id="1951"/>
      <w:r>
        <w:rPr>
          <w:rFonts w:hint="cs"/>
          <w:rtl/>
          <w:lang w:eastAsia="he-IL"/>
        </w:rPr>
        <w:t xml:space="preserve">אין להם זכות עמידה אפילו. </w:t>
      </w:r>
    </w:p>
    <w:p w:rsidR="0042492B" w:rsidRDefault="0042492B" w:rsidP="0042492B">
      <w:pPr>
        <w:rPr>
          <w:rtl/>
          <w:lang w:eastAsia="he-IL"/>
        </w:rPr>
      </w:pPr>
      <w:bookmarkStart w:id="1952" w:name="_ETM_Q1_8255557"/>
      <w:bookmarkStart w:id="1953" w:name="_ETM_Q1_8255660"/>
      <w:bookmarkEnd w:id="1952"/>
      <w:bookmarkEnd w:id="1953"/>
    </w:p>
    <w:p w:rsidR="0042492B" w:rsidRDefault="0042492B" w:rsidP="0042492B">
      <w:pPr>
        <w:rPr>
          <w:rtl/>
          <w:lang w:eastAsia="he-IL"/>
        </w:rPr>
      </w:pPr>
      <w:bookmarkStart w:id="1954" w:name="_ETM_Q1_8284817"/>
      <w:bookmarkStart w:id="1955" w:name="_ETM_Q1_8284912"/>
      <w:bookmarkStart w:id="1956" w:name="_ETM_Q1_8285265"/>
      <w:bookmarkStart w:id="1957" w:name="_ETM_Q1_8285372"/>
      <w:bookmarkStart w:id="1958" w:name="_ETM_Q1_8255701"/>
      <w:bookmarkStart w:id="1959" w:name="_ETM_Q1_8255825"/>
      <w:bookmarkEnd w:id="1954"/>
      <w:bookmarkEnd w:id="1955"/>
      <w:bookmarkEnd w:id="1956"/>
      <w:bookmarkEnd w:id="1957"/>
      <w:bookmarkEnd w:id="1958"/>
      <w:bookmarkEnd w:id="1959"/>
      <w:r>
        <w:rPr>
          <w:rFonts w:hint="cs"/>
          <w:rtl/>
          <w:lang w:eastAsia="he-IL"/>
        </w:rPr>
        <w:t xml:space="preserve">זה נקרא שתי מערכות </w:t>
      </w:r>
      <w:bookmarkStart w:id="1960" w:name="_ETM_Q1_8260789"/>
      <w:bookmarkEnd w:id="1960"/>
      <w:r>
        <w:rPr>
          <w:rFonts w:hint="cs"/>
          <w:rtl/>
          <w:lang w:eastAsia="he-IL"/>
        </w:rPr>
        <w:t xml:space="preserve">חוק. כמו שבשטחים הכבושים יש בית משפט צבאי לפלסטינים, ובית </w:t>
      </w:r>
      <w:bookmarkStart w:id="1961" w:name="_ETM_Q1_8264361"/>
      <w:bookmarkEnd w:id="1961"/>
      <w:r>
        <w:rPr>
          <w:rFonts w:hint="cs"/>
          <w:rtl/>
          <w:lang w:eastAsia="he-IL"/>
        </w:rPr>
        <w:t xml:space="preserve">משפט אזרחי למתנחלים היהודים. זה נקרא שתי מערכות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2" w:name="_ETM_Q1_8271204"/>
      <w:bookmarkEnd w:id="1962"/>
      <w:r>
        <w:rPr>
          <w:rFonts w:hint="cs"/>
          <w:rtl/>
          <w:lang w:eastAsia="he-IL"/>
        </w:rPr>
        <w:t xml:space="preserve">יחס שונה על בסיס אתני-לאומי. לעיתים יש כבישים שמותר למתנחלים </w:t>
      </w:r>
      <w:bookmarkStart w:id="1963" w:name="_ETM_Q1_8276559"/>
      <w:bookmarkEnd w:id="1963"/>
      <w:r>
        <w:rPr>
          <w:rFonts w:hint="cs"/>
          <w:rtl/>
          <w:lang w:eastAsia="he-IL"/>
        </w:rPr>
        <w:t xml:space="preserve">להשתמש בהם, ולפלסטינים אסור. אתם יודעים מה ההגדרה של שתי </w:t>
      </w:r>
      <w:bookmarkStart w:id="1964" w:name="_ETM_Q1_8282799"/>
      <w:bookmarkEnd w:id="1964"/>
      <w:r>
        <w:rPr>
          <w:rFonts w:hint="cs"/>
          <w:rtl/>
          <w:lang w:eastAsia="he-IL"/>
        </w:rPr>
        <w:t xml:space="preserve">מערכות כאלה. </w:t>
      </w:r>
    </w:p>
    <w:p w:rsidR="0042492B" w:rsidRDefault="0042492B" w:rsidP="0042492B">
      <w:pPr>
        <w:rPr>
          <w:rtl/>
          <w:lang w:eastAsia="he-IL"/>
        </w:rPr>
      </w:pPr>
      <w:bookmarkStart w:id="1965" w:name="_ETM_Q1_8284783"/>
      <w:bookmarkStart w:id="1966" w:name="_ETM_Q1_8284898"/>
      <w:bookmarkEnd w:id="1965"/>
      <w:bookmarkEnd w:id="1966"/>
    </w:p>
    <w:p w:rsidR="0042492B" w:rsidRDefault="0042492B" w:rsidP="0042492B">
      <w:pPr>
        <w:rPr>
          <w:rtl/>
          <w:lang w:eastAsia="he-IL"/>
        </w:rPr>
      </w:pPr>
      <w:bookmarkStart w:id="1967" w:name="_ETM_Q1_8284937"/>
      <w:bookmarkStart w:id="1968" w:name="_ETM_Q1_8285013"/>
      <w:bookmarkEnd w:id="1967"/>
      <w:bookmarkEnd w:id="1968"/>
      <w:r>
        <w:rPr>
          <w:rFonts w:hint="cs"/>
          <w:rtl/>
          <w:lang w:eastAsia="he-IL"/>
        </w:rPr>
        <w:t xml:space="preserve">אחרי חלוף כל השנים האלה אין חוק </w:t>
      </w:r>
      <w:bookmarkStart w:id="1969" w:name="_ETM_Q1_8292670"/>
      <w:bookmarkEnd w:id="1969"/>
      <w:r>
        <w:rPr>
          <w:rFonts w:hint="cs"/>
          <w:rtl/>
          <w:lang w:eastAsia="he-IL"/>
        </w:rPr>
        <w:t xml:space="preserve">יסוד: שוויון, המצב הזה זועק לשמיים, והוא פוגם במושג דמוקרטיה. </w:t>
      </w:r>
      <w:bookmarkStart w:id="1970" w:name="_ETM_Q1_8303535"/>
      <w:bookmarkEnd w:id="1970"/>
      <w:r>
        <w:rPr>
          <w:rFonts w:hint="cs"/>
          <w:rtl/>
          <w:lang w:eastAsia="he-IL"/>
        </w:rPr>
        <w:t xml:space="preserve">אי-אפשר להסתמך על חוק כבוד האדם וחירותו כל </w:t>
      </w:r>
      <w:bookmarkStart w:id="1971" w:name="_ETM_Q1_8314289"/>
      <w:bookmarkEnd w:id="1971"/>
      <w:r>
        <w:rPr>
          <w:rFonts w:hint="cs"/>
          <w:rtl/>
          <w:lang w:eastAsia="he-IL"/>
        </w:rPr>
        <w:t xml:space="preserve">הזמן, והוא לא ממלא אחרי הנדרש ממנו בכל </w:t>
      </w:r>
      <w:bookmarkStart w:id="1972" w:name="_ETM_Q1_8322095"/>
      <w:bookmarkEnd w:id="1972"/>
      <w:r>
        <w:rPr>
          <w:rFonts w:hint="cs"/>
          <w:rtl/>
          <w:lang w:eastAsia="he-IL"/>
        </w:rPr>
        <w:t xml:space="preserve">מה שקרוי ערך השוויון. </w:t>
      </w:r>
    </w:p>
    <w:p w:rsidR="0042492B" w:rsidRDefault="0042492B" w:rsidP="0042492B">
      <w:pPr>
        <w:rPr>
          <w:rtl/>
          <w:lang w:eastAsia="he-IL"/>
        </w:rPr>
      </w:pPr>
      <w:bookmarkStart w:id="1973" w:name="_ETM_Q1_8327355"/>
      <w:bookmarkStart w:id="1974" w:name="_ETM_Q1_8327444"/>
      <w:bookmarkStart w:id="1975" w:name="_ETM_Q1_8327499"/>
      <w:bookmarkEnd w:id="1973"/>
      <w:bookmarkEnd w:id="1974"/>
      <w:bookmarkEnd w:id="1975"/>
    </w:p>
    <w:p w:rsidR="0042492B" w:rsidRDefault="0042492B" w:rsidP="0042492B">
      <w:pPr>
        <w:rPr>
          <w:rtl/>
          <w:lang w:eastAsia="he-IL"/>
        </w:rPr>
      </w:pPr>
      <w:bookmarkStart w:id="1976" w:name="_ETM_Q1_8327580"/>
      <w:bookmarkEnd w:id="1976"/>
      <w:r>
        <w:rPr>
          <w:rFonts w:hint="cs"/>
          <w:rtl/>
          <w:lang w:eastAsia="he-IL"/>
        </w:rPr>
        <w:t xml:space="preserve">מדינת ישראל מוגדרת כמדינה יהודית ודמוקרטית. </w:t>
      </w:r>
      <w:bookmarkStart w:id="1977" w:name="_ETM_Q1_8331652"/>
      <w:bookmarkEnd w:id="1977"/>
      <w:r>
        <w:rPr>
          <w:rFonts w:hint="cs"/>
          <w:rtl/>
          <w:lang w:eastAsia="he-IL"/>
        </w:rPr>
        <w:t xml:space="preserve">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נדמה לי השופט ברק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קבע שיש מתח בין הערכים. אני חושב שזה יותר מאשר </w:t>
      </w:r>
      <w:bookmarkStart w:id="1978" w:name="_ETM_Q1_8340050"/>
      <w:bookmarkEnd w:id="1978"/>
      <w:r>
        <w:rPr>
          <w:rFonts w:hint="cs"/>
          <w:rtl/>
          <w:lang w:eastAsia="he-IL"/>
        </w:rPr>
        <w:t xml:space="preserve">מתח. לעיתים מדובר בניגוד. כאשר אתה אומר דמוקרטיה, אתה יוצא </w:t>
      </w:r>
      <w:bookmarkStart w:id="1979" w:name="_ETM_Q1_8347760"/>
      <w:bookmarkEnd w:id="1979"/>
      <w:r>
        <w:rPr>
          <w:rFonts w:hint="cs"/>
          <w:rtl/>
          <w:lang w:eastAsia="he-IL"/>
        </w:rPr>
        <w:t xml:space="preserve">מנקודת הנחה שאליקים שווה לאחמד, אבל כאשר אתה אומר יהודי, </w:t>
      </w:r>
      <w:bookmarkStart w:id="1980" w:name="_ETM_Q1_8355104"/>
      <w:bookmarkEnd w:id="1980"/>
      <w:r>
        <w:rPr>
          <w:rFonts w:hint="cs"/>
          <w:rtl/>
          <w:lang w:eastAsia="he-IL"/>
        </w:rPr>
        <w:t xml:space="preserve">אתה נותן לאליקים עדיפות על אחמד, בגלל שאליקים הוא יהודי </w:t>
      </w:r>
      <w:bookmarkStart w:id="1981" w:name="_ETM_Q1_8358816"/>
      <w:bookmarkEnd w:id="1981"/>
      <w:r>
        <w:rPr>
          <w:rFonts w:hint="cs"/>
          <w:rtl/>
          <w:lang w:eastAsia="he-IL"/>
        </w:rPr>
        <w:t>ואחמד הוא ערבי. אני לא יכול לקבל את זה, אנ</w:t>
      </w:r>
      <w:bookmarkStart w:id="1982" w:name="_ETM_Q1_8361998"/>
      <w:bookmarkEnd w:id="1982"/>
      <w:r>
        <w:rPr>
          <w:rFonts w:hint="cs"/>
          <w:rtl/>
          <w:lang w:eastAsia="he-IL"/>
        </w:rPr>
        <w:t xml:space="preserve">חנו לא יכולים לקבל את זה. תודה. </w:t>
      </w:r>
    </w:p>
    <w:p w:rsidR="0042492B" w:rsidRDefault="0042492B" w:rsidP="0042492B">
      <w:pPr>
        <w:rPr>
          <w:rtl/>
          <w:lang w:eastAsia="he-IL"/>
        </w:rPr>
      </w:pPr>
    </w:p>
    <w:p w:rsidR="0042492B" w:rsidRDefault="0042492B" w:rsidP="00B53DFD">
      <w:pPr>
        <w:pStyle w:val="af5"/>
        <w:rPr>
          <w:rtl/>
        </w:rPr>
      </w:pPr>
      <w:bookmarkStart w:id="1983" w:name="ET_interruption_אליקים_רובינשטיין_94"/>
      <w:r w:rsidRPr="00B53DFD">
        <w:rPr>
          <w:rStyle w:val="TagStyle"/>
          <w:rtl/>
        </w:rPr>
        <w:t xml:space="preserve"> &lt;&lt; קריאה &gt;&gt;</w:t>
      </w:r>
      <w:r w:rsidRPr="0042492B">
        <w:rPr>
          <w:rStyle w:val="TagStyle"/>
          <w:rtl/>
        </w:rPr>
        <w:t xml:space="preserve"> </w:t>
      </w:r>
      <w:r>
        <w:rPr>
          <w:rtl/>
        </w:rPr>
        <w:t>אליקים רובינשטיין:</w:t>
      </w:r>
      <w:r w:rsidRPr="0042492B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3"/>
    </w:p>
    <w:p w:rsidR="0042492B" w:rsidRDefault="0042492B" w:rsidP="0042492B">
      <w:pPr>
        <w:pStyle w:val="KeepWithNext"/>
        <w:rPr>
          <w:rtl/>
          <w:lang w:eastAsia="he-IL"/>
        </w:rPr>
      </w:pPr>
    </w:p>
    <w:p w:rsidR="0042492B" w:rsidRDefault="0042492B" w:rsidP="0042492B">
      <w:pPr>
        <w:rPr>
          <w:rtl/>
          <w:lang w:eastAsia="he-IL"/>
        </w:rPr>
      </w:pPr>
      <w:bookmarkStart w:id="1984" w:name="_ETM_Q1_8365823"/>
      <w:bookmarkStart w:id="1985" w:name="_ETM_Q1_8365930"/>
      <w:bookmarkEnd w:id="1984"/>
      <w:bookmarkEnd w:id="1985"/>
      <w:r>
        <w:rPr>
          <w:rFonts w:hint="cs"/>
          <w:rtl/>
          <w:lang w:eastAsia="he-IL"/>
        </w:rPr>
        <w:t xml:space="preserve">אתה </w:t>
      </w:r>
      <w:bookmarkStart w:id="1986" w:name="_ETM_Q1_8365545"/>
      <w:bookmarkEnd w:id="1986"/>
      <w:r>
        <w:rPr>
          <w:rFonts w:hint="cs"/>
          <w:rtl/>
          <w:lang w:eastAsia="he-IL"/>
        </w:rPr>
        <w:t xml:space="preserve">לא במקום הנכון. </w:t>
      </w:r>
    </w:p>
    <w:p w:rsidR="0042492B" w:rsidRDefault="0042492B" w:rsidP="0042492B">
      <w:pPr>
        <w:rPr>
          <w:rtl/>
          <w:lang w:eastAsia="he-IL"/>
        </w:rPr>
      </w:pPr>
      <w:bookmarkStart w:id="1987" w:name="_ETM_Q1_8366472"/>
      <w:bookmarkStart w:id="1988" w:name="_ETM_Q1_8366552"/>
      <w:bookmarkEnd w:id="1987"/>
      <w:bookmarkEnd w:id="1988"/>
    </w:p>
    <w:p w:rsidR="0042492B" w:rsidRDefault="0042492B" w:rsidP="00B53DFD">
      <w:pPr>
        <w:pStyle w:val="af5"/>
        <w:rPr>
          <w:rtl/>
        </w:rPr>
      </w:pPr>
      <w:bookmarkStart w:id="1989" w:name="ET_interruption_אוריאל_לין_95"/>
      <w:r w:rsidRPr="00B53DFD">
        <w:rPr>
          <w:rStyle w:val="TagStyle"/>
          <w:rtl/>
        </w:rPr>
        <w:t xml:space="preserve"> &lt;&lt; קריאה &gt;&gt;</w:t>
      </w:r>
      <w:r w:rsidRPr="0042492B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42492B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9"/>
    </w:p>
    <w:p w:rsidR="0042492B" w:rsidRDefault="0042492B" w:rsidP="0042492B">
      <w:pPr>
        <w:pStyle w:val="KeepWithNext"/>
        <w:rPr>
          <w:rtl/>
          <w:lang w:eastAsia="he-IL"/>
        </w:rPr>
      </w:pPr>
    </w:p>
    <w:p w:rsidR="0042492B" w:rsidRDefault="0042492B" w:rsidP="0042492B">
      <w:pPr>
        <w:rPr>
          <w:rtl/>
          <w:lang w:eastAsia="he-IL"/>
        </w:rPr>
      </w:pPr>
      <w:bookmarkStart w:id="1990" w:name="_ETM_Q1_8368263"/>
      <w:bookmarkStart w:id="1991" w:name="_ETM_Q1_8368535"/>
      <w:bookmarkStart w:id="1992" w:name="_ETM_Q1_8368635"/>
      <w:bookmarkEnd w:id="1990"/>
      <w:bookmarkEnd w:id="1991"/>
      <w:bookmarkEnd w:id="1992"/>
      <w:r>
        <w:rPr>
          <w:rFonts w:hint="cs"/>
          <w:rtl/>
          <w:lang w:eastAsia="he-IL"/>
        </w:rPr>
        <w:t>זה לא נובע מכך שנאמר מדינה יהודית</w:t>
      </w:r>
      <w:bookmarkStart w:id="1993" w:name="_ETM_Q1_8369083"/>
      <w:bookmarkEnd w:id="1993"/>
      <w:r>
        <w:rPr>
          <w:rFonts w:hint="cs"/>
          <w:rtl/>
          <w:lang w:eastAsia="he-IL"/>
        </w:rPr>
        <w:t xml:space="preserve"> ודמוקרטית. מה שאמרת עכשיו, עם כל הכבוד, לא נובע מזה. </w:t>
      </w:r>
      <w:bookmarkStart w:id="1994" w:name="_ETM_Q1_8371891"/>
      <w:bookmarkEnd w:id="1994"/>
      <w:r>
        <w:rPr>
          <w:rFonts w:hint="cs"/>
          <w:rtl/>
          <w:lang w:eastAsia="he-IL"/>
        </w:rPr>
        <w:t xml:space="preserve">הגדרת האופי הלאומי אינה אומרת שיש אפליה לטובה, לטובת </w:t>
      </w:r>
      <w:bookmarkStart w:id="1995" w:name="_ETM_Q1_8377529"/>
      <w:bookmarkEnd w:id="1995"/>
      <w:r>
        <w:rPr>
          <w:rFonts w:hint="cs"/>
          <w:rtl/>
          <w:lang w:eastAsia="he-IL"/>
        </w:rPr>
        <w:t xml:space="preserve">היהודים. </w:t>
      </w:r>
    </w:p>
    <w:p w:rsidR="0042492B" w:rsidRDefault="0042492B" w:rsidP="0042492B">
      <w:pPr>
        <w:rPr>
          <w:rtl/>
          <w:lang w:eastAsia="he-IL"/>
        </w:rPr>
      </w:pPr>
      <w:bookmarkStart w:id="1996" w:name="_ETM_Q1_8378969"/>
      <w:bookmarkStart w:id="1997" w:name="_ETM_Q1_8379058"/>
      <w:bookmarkEnd w:id="1996"/>
      <w:bookmarkEnd w:id="1997"/>
    </w:p>
    <w:p w:rsidR="0042492B" w:rsidRDefault="0042492B" w:rsidP="00B53DFD">
      <w:pPr>
        <w:pStyle w:val="af6"/>
        <w:rPr>
          <w:rtl/>
        </w:rPr>
      </w:pPr>
      <w:bookmarkStart w:id="1998" w:name="ET_yor_6156_96"/>
      <w:r w:rsidRPr="00B53DFD">
        <w:rPr>
          <w:rStyle w:val="TagStyle"/>
          <w:rtl/>
        </w:rPr>
        <w:t xml:space="preserve"> &lt;&lt; יור &gt;&gt;</w:t>
      </w:r>
      <w:r w:rsidRPr="0042492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2492B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8"/>
    </w:p>
    <w:p w:rsidR="0042492B" w:rsidRDefault="0042492B" w:rsidP="0042492B">
      <w:pPr>
        <w:pStyle w:val="KeepWithNext"/>
        <w:rPr>
          <w:rtl/>
          <w:lang w:eastAsia="he-IL"/>
        </w:rPr>
      </w:pPr>
    </w:p>
    <w:p w:rsidR="0042492B" w:rsidRDefault="0042492B" w:rsidP="0042492B">
      <w:pPr>
        <w:rPr>
          <w:rtl/>
          <w:lang w:eastAsia="he-IL"/>
        </w:rPr>
      </w:pPr>
      <w:bookmarkStart w:id="1999" w:name="_ETM_Q1_8380329"/>
      <w:bookmarkEnd w:id="1999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אנחנו צריכים לאפשר לכל חברי הכנסת </w:t>
      </w:r>
      <w:bookmarkStart w:id="2000" w:name="_ETM_Q1_8381542"/>
      <w:bookmarkEnd w:id="2000"/>
      <w:r>
        <w:rPr>
          <w:rFonts w:hint="cs"/>
          <w:rtl/>
          <w:lang w:eastAsia="he-IL"/>
        </w:rPr>
        <w:t xml:space="preserve">שנמצאים להשמיע את קודם. חבר הכנסת טיבי, אנא, סיים. </w:t>
      </w:r>
    </w:p>
    <w:p w:rsidR="0042492B" w:rsidRDefault="0042492B" w:rsidP="0042492B">
      <w:pPr>
        <w:rPr>
          <w:rtl/>
          <w:lang w:eastAsia="he-IL"/>
        </w:rPr>
      </w:pPr>
      <w:bookmarkStart w:id="2001" w:name="_ETM_Q1_8386268"/>
      <w:bookmarkStart w:id="2002" w:name="_ETM_Q1_8386362"/>
      <w:bookmarkEnd w:id="2001"/>
      <w:bookmarkEnd w:id="2002"/>
    </w:p>
    <w:p w:rsidR="0042492B" w:rsidRDefault="0042492B" w:rsidP="00B53DFD">
      <w:pPr>
        <w:pStyle w:val="-"/>
        <w:rPr>
          <w:rtl/>
        </w:rPr>
      </w:pPr>
      <w:bookmarkStart w:id="2003" w:name="ET_knessetmember_5264_97"/>
      <w:r w:rsidRPr="00B53DFD">
        <w:rPr>
          <w:rStyle w:val="TagStyle"/>
          <w:rtl/>
        </w:rPr>
        <w:t xml:space="preserve"> &lt;&lt; דובר_המשך &gt;&gt;</w:t>
      </w:r>
      <w:r w:rsidRPr="0042492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2492B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3"/>
    </w:p>
    <w:p w:rsidR="0042492B" w:rsidRDefault="0042492B" w:rsidP="0042492B">
      <w:pPr>
        <w:pStyle w:val="KeepWithNext"/>
        <w:rPr>
          <w:rtl/>
          <w:lang w:eastAsia="he-IL"/>
        </w:rPr>
      </w:pPr>
    </w:p>
    <w:p w:rsidR="0042492B" w:rsidRDefault="0042492B" w:rsidP="0042492B">
      <w:pPr>
        <w:rPr>
          <w:rtl/>
          <w:lang w:eastAsia="he-IL"/>
        </w:rPr>
      </w:pPr>
      <w:bookmarkStart w:id="2004" w:name="_ETM_Q1_8387753"/>
      <w:bookmarkEnd w:id="2004"/>
      <w:r>
        <w:rPr>
          <w:rFonts w:hint="cs"/>
          <w:rtl/>
          <w:lang w:eastAsia="he-IL"/>
        </w:rPr>
        <w:t xml:space="preserve">אני </w:t>
      </w:r>
      <w:bookmarkStart w:id="2005" w:name="_ETM_Q1_8386081"/>
      <w:bookmarkEnd w:id="2005"/>
      <w:r>
        <w:rPr>
          <w:rFonts w:hint="cs"/>
          <w:rtl/>
          <w:lang w:eastAsia="he-IL"/>
        </w:rPr>
        <w:t xml:space="preserve">אגיב להערה החשובה שנשמעה. צריך להיות ערבי כדי להרגיש </w:t>
      </w:r>
      <w:bookmarkStart w:id="2006" w:name="_ETM_Q1_8393368"/>
      <w:bookmarkEnd w:id="2006"/>
      <w:r>
        <w:rPr>
          <w:rFonts w:hint="cs"/>
          <w:rtl/>
          <w:lang w:eastAsia="he-IL"/>
        </w:rPr>
        <w:t>את מה שעובר על ערבי, בהקשר למה שאמרתי. אג</w:t>
      </w:r>
      <w:bookmarkStart w:id="2007" w:name="_ETM_Q1_8398935"/>
      <w:bookmarkEnd w:id="2007"/>
      <w:r>
        <w:rPr>
          <w:rFonts w:hint="cs"/>
          <w:rtl/>
          <w:lang w:eastAsia="he-IL"/>
        </w:rPr>
        <w:t>ב, תמיד חשבתי שהפתרון לאי השוויון הוא שיהודים וערבים יחליפו</w:t>
      </w:r>
      <w:bookmarkStart w:id="2008" w:name="_ETM_Q1_8403944"/>
      <w:bookmarkEnd w:id="2008"/>
      <w:r>
        <w:rPr>
          <w:rFonts w:hint="cs"/>
          <w:rtl/>
          <w:lang w:eastAsia="he-IL"/>
        </w:rPr>
        <w:t xml:space="preserve"> תפקידים לשבוע אחד בלבד. כשישימו לכם מחסומים ליד הבית ב</w:t>
      </w:r>
      <w:bookmarkStart w:id="2009" w:name="_ETM_Q1_8411560"/>
      <w:bookmarkEnd w:id="2009"/>
      <w:r>
        <w:rPr>
          <w:rFonts w:hint="cs"/>
          <w:rtl/>
          <w:lang w:eastAsia="he-IL"/>
        </w:rPr>
        <w:t xml:space="preserve">משך שעתיים, אתם תגרמו למהפכה ותצאו להפגנות ברחובות. לכן, אני </w:t>
      </w:r>
      <w:bookmarkStart w:id="2010" w:name="_ETM_Q1_8418153"/>
      <w:bookmarkEnd w:id="2010"/>
      <w:r>
        <w:rPr>
          <w:rFonts w:hint="cs"/>
          <w:rtl/>
          <w:lang w:eastAsia="he-IL"/>
        </w:rPr>
        <w:t xml:space="preserve">אומר שההגדרה של מדינה יהודית גוזרת אי שוויון כלפי כל </w:t>
      </w:r>
      <w:bookmarkStart w:id="2011" w:name="_ETM_Q1_8424912"/>
      <w:bookmarkEnd w:id="2011"/>
      <w:r>
        <w:rPr>
          <w:rFonts w:hint="cs"/>
          <w:rtl/>
          <w:lang w:eastAsia="he-IL"/>
        </w:rPr>
        <w:t xml:space="preserve">מי שהוא לא יהודי, ולכן אני לא יכול לקבל את </w:t>
      </w:r>
      <w:bookmarkStart w:id="2012" w:name="_ETM_Q1_8428086"/>
      <w:bookmarkEnd w:id="2012"/>
      <w:r>
        <w:rPr>
          <w:rFonts w:hint="cs"/>
          <w:rtl/>
          <w:lang w:eastAsia="he-IL"/>
        </w:rPr>
        <w:t xml:space="preserve">המצב הזה. יש כאלה שאומרים, שהמדינה נולדה יהודית. כך החליט </w:t>
      </w:r>
      <w:bookmarkStart w:id="2013" w:name="_ETM_Q1_8438076"/>
      <w:bookmarkEnd w:id="2013"/>
      <w:r>
        <w:rPr>
          <w:rFonts w:hint="cs"/>
          <w:rtl/>
          <w:lang w:eastAsia="he-IL"/>
        </w:rPr>
        <w:t xml:space="preserve">העם היהודי וזהו. אז אני מתנגד להרמת ידיים הזאת. אני </w:t>
      </w:r>
      <w:bookmarkStart w:id="2014" w:name="_ETM_Q1_8445742"/>
      <w:bookmarkEnd w:id="2014"/>
      <w:r>
        <w:rPr>
          <w:rFonts w:hint="cs"/>
          <w:rtl/>
          <w:lang w:eastAsia="he-IL"/>
        </w:rPr>
        <w:t xml:space="preserve">חושב שכאן בכנסת ובמערכת הפוליטית אפשר לנהל מאבק, כדי לשנות </w:t>
      </w:r>
      <w:bookmarkStart w:id="2015" w:name="_ETM_Q1_8452420"/>
      <w:bookmarkEnd w:id="2015"/>
      <w:r>
        <w:rPr>
          <w:rFonts w:hint="cs"/>
          <w:rtl/>
          <w:lang w:eastAsia="he-IL"/>
        </w:rPr>
        <w:t xml:space="preserve">את המציאות הזאת, ולהביא לידי שוויון שעדיין לא קיים. </w:t>
      </w:r>
      <w:bookmarkStart w:id="2016" w:name="_ETM_Q1_8459875"/>
      <w:bookmarkEnd w:id="2016"/>
      <w:r>
        <w:rPr>
          <w:rFonts w:hint="cs"/>
          <w:rtl/>
          <w:lang w:eastAsia="he-IL"/>
        </w:rPr>
        <w:t xml:space="preserve">תודה רבה. </w:t>
      </w:r>
    </w:p>
    <w:p w:rsidR="0042492B" w:rsidRDefault="0042492B" w:rsidP="0042492B">
      <w:pPr>
        <w:rPr>
          <w:rtl/>
          <w:lang w:eastAsia="he-IL"/>
        </w:rPr>
      </w:pPr>
      <w:bookmarkStart w:id="2017" w:name="_ETM_Q1_8459304"/>
      <w:bookmarkStart w:id="2018" w:name="_ETM_Q1_8459397"/>
      <w:bookmarkEnd w:id="2017"/>
      <w:bookmarkEnd w:id="2018"/>
    </w:p>
    <w:p w:rsidR="0042492B" w:rsidRDefault="0042492B" w:rsidP="00B53DFD">
      <w:pPr>
        <w:pStyle w:val="af6"/>
        <w:rPr>
          <w:rtl/>
        </w:rPr>
      </w:pPr>
      <w:bookmarkStart w:id="2019" w:name="ET_yor_6156_98"/>
      <w:r w:rsidRPr="00B53DFD">
        <w:rPr>
          <w:rStyle w:val="TagStyle"/>
          <w:rtl/>
        </w:rPr>
        <w:t xml:space="preserve"> &lt;&lt; יור &gt;&gt;</w:t>
      </w:r>
      <w:r w:rsidRPr="0042492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2492B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9"/>
    </w:p>
    <w:p w:rsidR="0042492B" w:rsidRDefault="0042492B" w:rsidP="0042492B">
      <w:pPr>
        <w:pStyle w:val="KeepWithNext"/>
        <w:rPr>
          <w:rtl/>
          <w:lang w:eastAsia="he-IL"/>
        </w:rPr>
      </w:pPr>
    </w:p>
    <w:p w:rsidR="0042492B" w:rsidRDefault="0042492B" w:rsidP="0042492B">
      <w:pPr>
        <w:rPr>
          <w:rtl/>
          <w:lang w:eastAsia="he-IL"/>
        </w:rPr>
      </w:pPr>
      <w:bookmarkStart w:id="2020" w:name="_ETM_Q1_8460126"/>
      <w:bookmarkEnd w:id="2020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2021" w:name="_ETM_Q1_8468536"/>
      <w:bookmarkEnd w:id="2021"/>
    </w:p>
    <w:p w:rsidR="0042492B" w:rsidRDefault="0042492B" w:rsidP="0042492B">
      <w:pPr>
        <w:rPr>
          <w:rtl/>
          <w:lang w:eastAsia="he-IL"/>
        </w:rPr>
      </w:pPr>
      <w:bookmarkStart w:id="2022" w:name="_ETM_Q1_8466808"/>
      <w:bookmarkStart w:id="2023" w:name="_ETM_Q1_8466914"/>
      <w:bookmarkEnd w:id="2022"/>
      <w:bookmarkEnd w:id="2023"/>
    </w:p>
    <w:p w:rsidR="0042492B" w:rsidRDefault="0042492B" w:rsidP="00B53DFD">
      <w:pPr>
        <w:pStyle w:val="-"/>
        <w:rPr>
          <w:rtl/>
        </w:rPr>
      </w:pPr>
      <w:bookmarkStart w:id="2024" w:name="ET_knessetmember_5264_99"/>
      <w:r w:rsidRPr="00B53DFD">
        <w:rPr>
          <w:rStyle w:val="TagStyle"/>
          <w:rtl/>
        </w:rPr>
        <w:t xml:space="preserve"> &lt;&lt; דובר_המשך &gt;&gt;</w:t>
      </w:r>
      <w:r w:rsidRPr="0042492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2492B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24"/>
    </w:p>
    <w:p w:rsidR="0042492B" w:rsidRDefault="0042492B" w:rsidP="0042492B">
      <w:pPr>
        <w:pStyle w:val="KeepWithNext"/>
        <w:rPr>
          <w:rtl/>
          <w:lang w:eastAsia="he-IL"/>
        </w:rPr>
      </w:pPr>
    </w:p>
    <w:p w:rsidR="0042492B" w:rsidRDefault="0042492B" w:rsidP="0042492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25" w:name="_ETM_Q1_8468779"/>
      <w:bookmarkEnd w:id="2025"/>
      <w:r>
        <w:rPr>
          <w:rFonts w:hint="cs"/>
          <w:rtl/>
          <w:lang w:eastAsia="he-IL"/>
        </w:rPr>
        <w:t xml:space="preserve">ערה אישית קצרה. האמת היא שבאתי כדי להגיד </w:t>
      </w:r>
      <w:bookmarkStart w:id="2026" w:name="_ETM_Q1_8468104"/>
      <w:bookmarkEnd w:id="2026"/>
      <w:r>
        <w:rPr>
          <w:rFonts w:hint="cs"/>
          <w:rtl/>
          <w:lang w:eastAsia="he-IL"/>
        </w:rPr>
        <w:t xml:space="preserve">שאני מאוד שמח לראות את אמנון רובינשטיין כאן. אני הייתי </w:t>
      </w:r>
      <w:bookmarkStart w:id="2027" w:name="_ETM_Q1_8472648"/>
      <w:bookmarkEnd w:id="2027"/>
      <w:r>
        <w:rPr>
          <w:rFonts w:hint="cs"/>
          <w:rtl/>
          <w:lang w:eastAsia="he-IL"/>
        </w:rPr>
        <w:t xml:space="preserve">במליאה כשהודיעו על פטירתו, אז לפני עשרים שנה. אני שמח </w:t>
      </w:r>
      <w:bookmarkStart w:id="2028" w:name="_ETM_Q1_8480152"/>
      <w:bookmarkEnd w:id="2028"/>
      <w:r>
        <w:rPr>
          <w:rFonts w:hint="cs"/>
          <w:rtl/>
          <w:lang w:eastAsia="he-IL"/>
        </w:rPr>
        <w:t xml:space="preserve">שהוא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בכנסת, ותורם מהידע ומהחוכמה שלו. </w:t>
      </w:r>
      <w:bookmarkStart w:id="2029" w:name="_ETM_Q1_8483849"/>
      <w:bookmarkEnd w:id="2029"/>
    </w:p>
    <w:p w:rsidR="0042492B" w:rsidRDefault="0042492B" w:rsidP="0042492B">
      <w:pPr>
        <w:rPr>
          <w:rtl/>
          <w:lang w:eastAsia="he-IL"/>
        </w:rPr>
      </w:pPr>
      <w:bookmarkStart w:id="2030" w:name="_ETM_Q1_8484954"/>
      <w:bookmarkStart w:id="2031" w:name="_ETM_Q1_8485061"/>
      <w:bookmarkEnd w:id="2030"/>
      <w:bookmarkEnd w:id="2031"/>
    </w:p>
    <w:p w:rsidR="008C22FF" w:rsidRDefault="008C22FF" w:rsidP="00B53DFD">
      <w:pPr>
        <w:pStyle w:val="af5"/>
        <w:rPr>
          <w:rtl/>
        </w:rPr>
      </w:pPr>
      <w:bookmarkStart w:id="2032" w:name="ET_interruption_אליקים_רובינשטיין_100"/>
      <w:r w:rsidRPr="00B53DFD">
        <w:rPr>
          <w:rStyle w:val="TagStyle"/>
          <w:rtl/>
        </w:rPr>
        <w:t xml:space="preserve"> &lt;&lt; קריאה &gt;&gt;</w:t>
      </w:r>
      <w:r w:rsidRPr="008C22FF">
        <w:rPr>
          <w:rStyle w:val="TagStyle"/>
          <w:rtl/>
        </w:rPr>
        <w:t xml:space="preserve"> </w:t>
      </w:r>
      <w:r>
        <w:rPr>
          <w:rtl/>
        </w:rPr>
        <w:t>אליקים רובינשטיין:</w:t>
      </w:r>
      <w:r w:rsidRPr="008C22F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32"/>
    </w:p>
    <w:p w:rsidR="008C22FF" w:rsidRDefault="008C22FF" w:rsidP="008C22FF">
      <w:pPr>
        <w:pStyle w:val="KeepWithNext"/>
        <w:rPr>
          <w:rtl/>
          <w:lang w:eastAsia="he-IL"/>
        </w:rPr>
      </w:pPr>
    </w:p>
    <w:p w:rsidR="008C22FF" w:rsidRDefault="008C22FF" w:rsidP="008C22FF">
      <w:pPr>
        <w:rPr>
          <w:rtl/>
          <w:lang w:eastAsia="he-IL"/>
        </w:rPr>
      </w:pPr>
      <w:bookmarkStart w:id="2033" w:name="_ETM_Q1_8486180"/>
      <w:bookmarkEnd w:id="2033"/>
      <w:r>
        <w:rPr>
          <w:rFonts w:hint="cs"/>
          <w:rtl/>
          <w:lang w:eastAsia="he-IL"/>
        </w:rPr>
        <w:t xml:space="preserve">כיועץ המשפטי באתי לישיבת ועדת החוקה כשהוא חזר, ואמרתי שאני </w:t>
      </w:r>
      <w:bookmarkStart w:id="2034" w:name="_ETM_Q1_8490234"/>
      <w:bookmarkEnd w:id="2034"/>
      <w:r>
        <w:rPr>
          <w:rFonts w:hint="cs"/>
          <w:rtl/>
          <w:lang w:eastAsia="he-IL"/>
        </w:rPr>
        <w:t xml:space="preserve">שמח לראות את מורי הוותיק, פרופ' רובינשטיין, שהופרד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35" w:name="_ETM_Q1_8495430"/>
      <w:bookmarkEnd w:id="2035"/>
      <w:r>
        <w:rPr>
          <w:rFonts w:hint="cs"/>
          <w:rtl/>
          <w:lang w:eastAsia="he-IL"/>
        </w:rPr>
        <w:t xml:space="preserve">זמנית. </w:t>
      </w:r>
      <w:bookmarkStart w:id="2036" w:name="_ETM_Q1_8496661"/>
      <w:bookmarkEnd w:id="2036"/>
    </w:p>
    <w:p w:rsidR="008C22FF" w:rsidRDefault="008C22FF" w:rsidP="008C22FF">
      <w:pPr>
        <w:rPr>
          <w:rtl/>
          <w:lang w:eastAsia="he-IL"/>
        </w:rPr>
      </w:pPr>
      <w:bookmarkStart w:id="2037" w:name="_ETM_Q1_8496762"/>
      <w:bookmarkEnd w:id="2037"/>
    </w:p>
    <w:p w:rsidR="008C22FF" w:rsidRDefault="008C22FF" w:rsidP="00B53DFD">
      <w:pPr>
        <w:pStyle w:val="af6"/>
        <w:rPr>
          <w:rtl/>
        </w:rPr>
      </w:pPr>
      <w:bookmarkStart w:id="2038" w:name="ET_yor_6156_101"/>
      <w:r w:rsidRPr="00B53DFD">
        <w:rPr>
          <w:rStyle w:val="TagStyle"/>
          <w:rtl/>
        </w:rPr>
        <w:t xml:space="preserve"> &lt;&lt; יור &gt;&gt;</w:t>
      </w:r>
      <w:r w:rsidRPr="008C22F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C22F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8"/>
    </w:p>
    <w:p w:rsidR="008C22FF" w:rsidRDefault="008C22FF" w:rsidP="008C22FF">
      <w:pPr>
        <w:pStyle w:val="KeepWithNext"/>
        <w:rPr>
          <w:rtl/>
          <w:lang w:eastAsia="he-IL"/>
        </w:rPr>
      </w:pPr>
    </w:p>
    <w:p w:rsidR="008C22FF" w:rsidRDefault="008C22FF" w:rsidP="008C22FF">
      <w:pPr>
        <w:rPr>
          <w:rtl/>
          <w:lang w:eastAsia="he-IL"/>
        </w:rPr>
      </w:pPr>
      <w:bookmarkStart w:id="2039" w:name="_ETM_Q1_8497577"/>
      <w:bookmarkEnd w:id="2039"/>
      <w:r>
        <w:rPr>
          <w:rFonts w:hint="cs"/>
          <w:rtl/>
          <w:lang w:eastAsia="he-IL"/>
        </w:rPr>
        <w:t xml:space="preserve">בבקשה,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אחריו חבר הכנסת </w:t>
      </w:r>
      <w:bookmarkStart w:id="2040" w:name="_ETM_Q1_8498320"/>
      <w:bookmarkEnd w:id="2040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C22FF" w:rsidRDefault="008C22FF" w:rsidP="008C22FF">
      <w:pPr>
        <w:rPr>
          <w:rtl/>
          <w:lang w:eastAsia="he-IL"/>
        </w:rPr>
      </w:pPr>
      <w:bookmarkStart w:id="2041" w:name="_ETM_Q1_8497568"/>
      <w:bookmarkStart w:id="2042" w:name="_ETM_Q1_8497678"/>
      <w:bookmarkEnd w:id="2041"/>
      <w:bookmarkEnd w:id="2042"/>
    </w:p>
    <w:p w:rsidR="008C22FF" w:rsidRDefault="008C22FF" w:rsidP="00B53DFD">
      <w:pPr>
        <w:pStyle w:val="a4"/>
        <w:rPr>
          <w:rtl/>
        </w:rPr>
      </w:pPr>
      <w:bookmarkStart w:id="2043" w:name="ET_knessetmember_6127_102"/>
      <w:r w:rsidRPr="00B53DFD">
        <w:rPr>
          <w:rStyle w:val="TagStyle"/>
          <w:rtl/>
        </w:rPr>
        <w:t xml:space="preserve"> &lt;&lt; דובר &gt;&gt;</w:t>
      </w:r>
      <w:r w:rsidRPr="008C22F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22F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3"/>
    </w:p>
    <w:p w:rsidR="008C22FF" w:rsidRDefault="008C22FF" w:rsidP="008C22FF">
      <w:pPr>
        <w:pStyle w:val="KeepWithNext"/>
        <w:rPr>
          <w:rtl/>
          <w:lang w:eastAsia="he-IL"/>
        </w:rPr>
      </w:pPr>
    </w:p>
    <w:p w:rsidR="008C22FF" w:rsidRDefault="008C22FF" w:rsidP="008C22FF">
      <w:pPr>
        <w:rPr>
          <w:rtl/>
          <w:lang w:eastAsia="he-IL"/>
        </w:rPr>
      </w:pPr>
      <w:bookmarkStart w:id="2044" w:name="_ETM_Q1_8500827"/>
      <w:bookmarkEnd w:id="2044"/>
      <w:r>
        <w:rPr>
          <w:rFonts w:hint="cs"/>
          <w:rtl/>
          <w:lang w:eastAsia="he-IL"/>
        </w:rPr>
        <w:t xml:space="preserve">תודה, אדוני היושב-ראש, חבריי חברי הכנסת, חברי כנסת לשעבר, </w:t>
      </w:r>
      <w:bookmarkStart w:id="2045" w:name="_ETM_Q1_8502718"/>
      <w:bookmarkEnd w:id="2045"/>
      <w:r>
        <w:rPr>
          <w:rFonts w:hint="cs"/>
          <w:rtl/>
          <w:lang w:eastAsia="he-IL"/>
        </w:rPr>
        <w:t xml:space="preserve">אני לא רוצה להרבות מילים, כי אם חבר הכנסת בגין </w:t>
      </w:r>
      <w:bookmarkStart w:id="2046" w:name="_ETM_Q1_8505551"/>
      <w:bookmarkEnd w:id="2046"/>
      <w:r>
        <w:rPr>
          <w:rFonts w:hint="cs"/>
          <w:rtl/>
          <w:lang w:eastAsia="he-IL"/>
        </w:rPr>
        <w:t xml:space="preserve">אמר שהוא מרגיש פה כמו תלמיד, אני מרגיש כמו התלמיד </w:t>
      </w:r>
      <w:bookmarkStart w:id="2047" w:name="_ETM_Q1_8510885"/>
      <w:bookmarkEnd w:id="2047"/>
      <w:r>
        <w:rPr>
          <w:rFonts w:hint="cs"/>
          <w:rtl/>
          <w:lang w:eastAsia="he-IL"/>
        </w:rPr>
        <w:t xml:space="preserve">של חבר הכנסת בגין. </w:t>
      </w:r>
    </w:p>
    <w:p w:rsidR="008C22FF" w:rsidRDefault="008C22FF" w:rsidP="008C22FF">
      <w:pPr>
        <w:rPr>
          <w:rtl/>
          <w:lang w:eastAsia="he-IL"/>
        </w:rPr>
      </w:pPr>
      <w:bookmarkStart w:id="2048" w:name="_ETM_Q1_8513491"/>
      <w:bookmarkStart w:id="2049" w:name="_ETM_Q1_8513580"/>
      <w:bookmarkStart w:id="2050" w:name="_ETM_Q1_8513635"/>
      <w:bookmarkEnd w:id="2048"/>
      <w:bookmarkEnd w:id="2049"/>
      <w:bookmarkEnd w:id="2050"/>
    </w:p>
    <w:p w:rsidR="008C22FF" w:rsidRDefault="008C22FF" w:rsidP="008C22FF">
      <w:pPr>
        <w:rPr>
          <w:rtl/>
          <w:lang w:eastAsia="he-IL"/>
        </w:rPr>
      </w:pPr>
      <w:bookmarkStart w:id="2051" w:name="_ETM_Q1_8513702"/>
      <w:bookmarkEnd w:id="2051"/>
      <w:r>
        <w:rPr>
          <w:rFonts w:hint="cs"/>
          <w:rtl/>
          <w:lang w:eastAsia="he-IL"/>
        </w:rPr>
        <w:t xml:space="preserve">אני מתרגש להיות פה, בקרב האנשים </w:t>
      </w:r>
      <w:bookmarkStart w:id="2052" w:name="_ETM_Q1_8516362"/>
      <w:bookmarkEnd w:id="2052"/>
      <w:r>
        <w:rPr>
          <w:rFonts w:hint="cs"/>
          <w:rtl/>
          <w:lang w:eastAsia="he-IL"/>
        </w:rPr>
        <w:t>שלקחו חלק מרכזי ומשמעו</w:t>
      </w:r>
      <w:r w:rsidR="005B48EF">
        <w:rPr>
          <w:rFonts w:hint="cs"/>
          <w:rtl/>
          <w:lang w:eastAsia="he-IL"/>
        </w:rPr>
        <w:t>תי בעיצוב מערכת המשפט הישראלית בתקופת</w:t>
      </w:r>
      <w:bookmarkStart w:id="2053" w:name="_ETM_Q1_8523233"/>
      <w:bookmarkEnd w:id="2053"/>
      <w:r w:rsidR="005B48EF">
        <w:rPr>
          <w:rFonts w:hint="cs"/>
          <w:rtl/>
          <w:lang w:eastAsia="he-IL"/>
        </w:rPr>
        <w:t xml:space="preserve"> הזוהר שלה. אני מצטרף, כמובן, לקריאה להשלמת החוקה. מעבר </w:t>
      </w:r>
      <w:bookmarkStart w:id="2054" w:name="_ETM_Q1_8531662"/>
      <w:bookmarkEnd w:id="2054"/>
      <w:r w:rsidR="005B48EF">
        <w:rPr>
          <w:rFonts w:hint="cs"/>
          <w:rtl/>
          <w:lang w:eastAsia="he-IL"/>
        </w:rPr>
        <w:t xml:space="preserve">לזה, לצערי </w:t>
      </w:r>
      <w:r w:rsidR="005B48EF">
        <w:rPr>
          <w:rtl/>
          <w:lang w:eastAsia="he-IL"/>
        </w:rPr>
        <w:t>–</w:t>
      </w:r>
      <w:r w:rsidR="005B48EF">
        <w:rPr>
          <w:rFonts w:hint="cs"/>
          <w:rtl/>
          <w:lang w:eastAsia="he-IL"/>
        </w:rPr>
        <w:t xml:space="preserve"> אני באמת אומר את זה בצער רב </w:t>
      </w:r>
      <w:r w:rsidR="005B48EF">
        <w:rPr>
          <w:rtl/>
          <w:lang w:eastAsia="he-IL"/>
        </w:rPr>
        <w:t>–</w:t>
      </w:r>
      <w:r w:rsidR="005B48EF">
        <w:rPr>
          <w:rFonts w:hint="cs"/>
          <w:rtl/>
          <w:lang w:eastAsia="he-IL"/>
        </w:rPr>
        <w:t xml:space="preserve"> בשנים האחרונות נעשו ניסיונות רבים לפגוע ולרמוס את </w:t>
      </w:r>
      <w:bookmarkStart w:id="2055" w:name="_ETM_Q1_8541257"/>
      <w:bookmarkEnd w:id="2055"/>
      <w:r w:rsidR="005B48EF">
        <w:rPr>
          <w:rFonts w:hint="cs"/>
          <w:rtl/>
          <w:lang w:eastAsia="he-IL"/>
        </w:rPr>
        <w:t xml:space="preserve">מערכת המשפט, בכוונה להחליש אותה ולפגוע בעצמאותה. אני רואה את </w:t>
      </w:r>
      <w:bookmarkStart w:id="2056" w:name="_ETM_Q1_8548085"/>
      <w:bookmarkEnd w:id="2056"/>
      <w:r w:rsidR="005B48EF">
        <w:rPr>
          <w:rFonts w:hint="cs"/>
          <w:rtl/>
          <w:lang w:eastAsia="he-IL"/>
        </w:rPr>
        <w:t>תפקידי כאן, בכנסת ישראל, ואת תפקידה של ממשלת השינוי, לשמור</w:t>
      </w:r>
      <w:bookmarkStart w:id="2057" w:name="_ETM_Q1_8554395"/>
      <w:bookmarkEnd w:id="2057"/>
      <w:r w:rsidR="005B48EF">
        <w:rPr>
          <w:rFonts w:hint="cs"/>
          <w:rtl/>
          <w:lang w:eastAsia="he-IL"/>
        </w:rPr>
        <w:t xml:space="preserve"> על מערכת המשפט ולחזק אותה, על מנת שתמשיך למלא </w:t>
      </w:r>
      <w:bookmarkStart w:id="2058" w:name="_ETM_Q1_8560103"/>
      <w:bookmarkEnd w:id="2058"/>
      <w:r w:rsidR="005B48EF">
        <w:rPr>
          <w:rFonts w:hint="cs"/>
          <w:rtl/>
          <w:lang w:eastAsia="he-IL"/>
        </w:rPr>
        <w:t xml:space="preserve">את תפקידה בהגנה על זכויות הפרט, על חופש הביטוי </w:t>
      </w:r>
      <w:bookmarkStart w:id="2059" w:name="_ETM_Q1_8568063"/>
      <w:bookmarkEnd w:id="2059"/>
      <w:r w:rsidR="005B48EF">
        <w:rPr>
          <w:rFonts w:hint="cs"/>
          <w:rtl/>
          <w:lang w:eastAsia="he-IL"/>
        </w:rPr>
        <w:t>ובהגנה על החלש. זאת המחויבות שלנו וכך גם נעשה. תודה רבה.</w:t>
      </w:r>
    </w:p>
    <w:p w:rsidR="005B48EF" w:rsidRDefault="005B48EF" w:rsidP="008C22FF">
      <w:pPr>
        <w:rPr>
          <w:rtl/>
          <w:lang w:eastAsia="he-IL"/>
        </w:rPr>
      </w:pPr>
      <w:bookmarkStart w:id="2060" w:name="_ETM_Q1_8570475"/>
      <w:bookmarkStart w:id="2061" w:name="_ETM_Q1_8570573"/>
      <w:bookmarkEnd w:id="2060"/>
      <w:bookmarkEnd w:id="2061"/>
    </w:p>
    <w:p w:rsidR="00605F28" w:rsidRDefault="00605F28" w:rsidP="00B53DFD">
      <w:pPr>
        <w:pStyle w:val="af6"/>
        <w:rPr>
          <w:rStyle w:val="TagStyle"/>
          <w:vanish w:val="0"/>
          <w:rtl/>
        </w:rPr>
      </w:pPr>
      <w:bookmarkStart w:id="2062" w:name="ET_yor_6156_103"/>
      <w:r>
        <w:rPr>
          <w:rStyle w:val="TagStyle"/>
          <w:vanish w:val="0"/>
          <w:rtl/>
        </w:rPr>
        <w:br w:type="page"/>
      </w:r>
    </w:p>
    <w:p w:rsidR="005B48EF" w:rsidRDefault="005B48EF" w:rsidP="00B53DFD">
      <w:pPr>
        <w:pStyle w:val="af6"/>
        <w:rPr>
          <w:rtl/>
        </w:rPr>
      </w:pPr>
      <w:r w:rsidRPr="00B53DFD">
        <w:rPr>
          <w:rStyle w:val="TagStyle"/>
          <w:rtl/>
        </w:rPr>
        <w:t xml:space="preserve"> &lt;&lt; יור &gt;&gt;</w:t>
      </w:r>
      <w:r w:rsidRPr="005B48E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B48E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2"/>
    </w:p>
    <w:p w:rsidR="005B48EF" w:rsidRDefault="005B48EF" w:rsidP="005B48EF">
      <w:pPr>
        <w:pStyle w:val="KeepWithNext"/>
        <w:rPr>
          <w:rtl/>
          <w:lang w:eastAsia="he-IL"/>
        </w:rPr>
      </w:pPr>
    </w:p>
    <w:p w:rsidR="005B48EF" w:rsidRDefault="005B48EF" w:rsidP="005B48EF">
      <w:pPr>
        <w:rPr>
          <w:rtl/>
          <w:lang w:eastAsia="he-IL"/>
        </w:rPr>
      </w:pPr>
      <w:bookmarkStart w:id="2063" w:name="_ETM_Q1_8571397"/>
      <w:bookmarkEnd w:id="2063"/>
      <w:r>
        <w:rPr>
          <w:rFonts w:hint="cs"/>
          <w:rtl/>
          <w:lang w:eastAsia="he-IL"/>
        </w:rPr>
        <w:t xml:space="preserve">תודה, </w:t>
      </w:r>
      <w:bookmarkStart w:id="2064" w:name="_ETM_Q1_8570657"/>
      <w:bookmarkEnd w:id="206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5B48EF" w:rsidRDefault="005B48EF" w:rsidP="005B48EF">
      <w:pPr>
        <w:rPr>
          <w:rtl/>
          <w:lang w:eastAsia="he-IL"/>
        </w:rPr>
      </w:pPr>
      <w:bookmarkStart w:id="2065" w:name="_ETM_Q1_8576858"/>
      <w:bookmarkStart w:id="2066" w:name="_ETM_Q1_8576950"/>
      <w:bookmarkEnd w:id="2065"/>
      <w:bookmarkEnd w:id="2066"/>
    </w:p>
    <w:p w:rsidR="005B48EF" w:rsidRDefault="005B48EF" w:rsidP="00B53DFD">
      <w:pPr>
        <w:pStyle w:val="a4"/>
        <w:rPr>
          <w:rtl/>
        </w:rPr>
      </w:pPr>
      <w:bookmarkStart w:id="2067" w:name="ET_knessetmember_6157_104"/>
      <w:r w:rsidRPr="00B53DFD">
        <w:rPr>
          <w:rStyle w:val="TagStyle"/>
          <w:rtl/>
        </w:rPr>
        <w:t xml:space="preserve"> &lt;&lt; דובר &gt;&gt;</w:t>
      </w:r>
      <w:r w:rsidRPr="005B48E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48E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7"/>
    </w:p>
    <w:p w:rsidR="005B48EF" w:rsidRDefault="005B48EF" w:rsidP="005B48EF">
      <w:pPr>
        <w:pStyle w:val="KeepWithNext"/>
        <w:rPr>
          <w:rtl/>
          <w:lang w:eastAsia="he-IL"/>
        </w:rPr>
      </w:pPr>
    </w:p>
    <w:p w:rsidR="005B48EF" w:rsidRDefault="005B48EF" w:rsidP="005B48EF">
      <w:pPr>
        <w:rPr>
          <w:rtl/>
          <w:lang w:eastAsia="he-IL"/>
        </w:rPr>
      </w:pPr>
      <w:bookmarkStart w:id="2068" w:name="_ETM_Q1_8581011"/>
      <w:bookmarkStart w:id="2069" w:name="_ETM_Q1_8581338"/>
      <w:bookmarkStart w:id="2070" w:name="_ETM_Q1_8581458"/>
      <w:bookmarkEnd w:id="2068"/>
      <w:bookmarkEnd w:id="2069"/>
      <w:bookmarkEnd w:id="2070"/>
      <w:r>
        <w:rPr>
          <w:rFonts w:hint="cs"/>
          <w:rtl/>
          <w:lang w:eastAsia="he-IL"/>
        </w:rPr>
        <w:t xml:space="preserve">תודה רבה, אדוני היושב-ראש, האמת היא שדובר פה לפניי על </w:t>
      </w:r>
      <w:bookmarkStart w:id="2071" w:name="_ETM_Q1_8587164"/>
      <w:bookmarkEnd w:id="2071"/>
      <w:r>
        <w:rPr>
          <w:rFonts w:hint="cs"/>
          <w:rtl/>
          <w:lang w:eastAsia="he-IL"/>
        </w:rPr>
        <w:t xml:space="preserve">מלך-פילוסוף, על איזו סיטואציה שבה לוקחים את הכוח מהעם, </w:t>
      </w:r>
      <w:bookmarkStart w:id="2072" w:name="_ETM_Q1_8596911"/>
      <w:bookmarkEnd w:id="2072"/>
      <w:r>
        <w:rPr>
          <w:rFonts w:hint="cs"/>
          <w:rtl/>
          <w:lang w:eastAsia="he-IL"/>
        </w:rPr>
        <w:t xml:space="preserve">ומעבירים אותו לבית המשפט במרמה. אני כן חושב שהדבר הזה נעשה במרמה, למרות המחאות. אני גם אסביר למה. </w:t>
      </w:r>
    </w:p>
    <w:p w:rsidR="005B48EF" w:rsidRDefault="005B48EF" w:rsidP="005B48EF">
      <w:pPr>
        <w:rPr>
          <w:rtl/>
          <w:lang w:eastAsia="he-IL"/>
        </w:rPr>
      </w:pPr>
      <w:bookmarkStart w:id="2073" w:name="_ETM_Q1_8609693"/>
      <w:bookmarkStart w:id="2074" w:name="_ETM_Q1_8609781"/>
      <w:bookmarkEnd w:id="2073"/>
      <w:bookmarkEnd w:id="2074"/>
    </w:p>
    <w:p w:rsidR="005B48EF" w:rsidRDefault="005B48EF" w:rsidP="00B53DFD">
      <w:pPr>
        <w:pStyle w:val="af5"/>
        <w:rPr>
          <w:rtl/>
        </w:rPr>
      </w:pPr>
      <w:bookmarkStart w:id="2075" w:name="ET_interruption_אמנון_רובינשטיין_105"/>
      <w:r w:rsidRPr="00B53DFD">
        <w:rPr>
          <w:rStyle w:val="TagStyle"/>
          <w:rtl/>
        </w:rPr>
        <w:t xml:space="preserve"> &lt;&lt; קריאה &gt;&gt;</w:t>
      </w:r>
      <w:r w:rsidRPr="005B48EF">
        <w:rPr>
          <w:rStyle w:val="TagStyle"/>
          <w:rtl/>
        </w:rPr>
        <w:t xml:space="preserve"> </w:t>
      </w:r>
      <w:r>
        <w:rPr>
          <w:rtl/>
        </w:rPr>
        <w:t>א</w:t>
      </w:r>
      <w:r>
        <w:rPr>
          <w:rFonts w:hint="cs"/>
          <w:rtl/>
        </w:rPr>
        <w:t>מנון</w:t>
      </w:r>
      <w:r>
        <w:rPr>
          <w:rtl/>
        </w:rPr>
        <w:t xml:space="preserve"> רובינשטיין:</w:t>
      </w:r>
      <w:r w:rsidRPr="005B48E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75"/>
    </w:p>
    <w:p w:rsidR="005B48EF" w:rsidRDefault="005B48EF" w:rsidP="005B48EF">
      <w:pPr>
        <w:pStyle w:val="KeepWithNext"/>
        <w:rPr>
          <w:rtl/>
          <w:lang w:eastAsia="he-IL"/>
        </w:rPr>
      </w:pPr>
    </w:p>
    <w:p w:rsidR="00466EF5" w:rsidRDefault="005B48EF" w:rsidP="005B48EF">
      <w:pPr>
        <w:rPr>
          <w:rtl/>
          <w:lang w:eastAsia="he-IL"/>
        </w:rPr>
      </w:pPr>
      <w:bookmarkStart w:id="2076" w:name="_ETM_Q1_8608884"/>
      <w:bookmarkEnd w:id="2076"/>
      <w:r>
        <w:rPr>
          <w:rFonts w:hint="cs"/>
          <w:rtl/>
          <w:lang w:eastAsia="he-IL"/>
        </w:rPr>
        <w:t xml:space="preserve">זה ביטוי שכדאי למחות עליו. </w:t>
      </w:r>
      <w:bookmarkStart w:id="2077" w:name="_ETM_Q1_8609306"/>
      <w:bookmarkStart w:id="2078" w:name="_ETM_Q1_8233667"/>
      <w:bookmarkStart w:id="2079" w:name="_ETM_Q1_8233762"/>
      <w:bookmarkStart w:id="2080" w:name="_ETM_Q1_8233811"/>
      <w:bookmarkStart w:id="2081" w:name="_ETM_Q1_8233889"/>
      <w:bookmarkStart w:id="2082" w:name="_ETM_Q1_8010509"/>
      <w:bookmarkStart w:id="2083" w:name="_ETM_Q1_8010594"/>
      <w:bookmarkEnd w:id="2077"/>
      <w:bookmarkEnd w:id="2078"/>
      <w:bookmarkEnd w:id="2079"/>
      <w:bookmarkEnd w:id="2080"/>
      <w:bookmarkEnd w:id="2081"/>
      <w:bookmarkEnd w:id="2082"/>
      <w:bookmarkEnd w:id="2083"/>
    </w:p>
    <w:p w:rsidR="005B48EF" w:rsidRDefault="005B48EF" w:rsidP="005B48EF">
      <w:pPr>
        <w:rPr>
          <w:rtl/>
          <w:lang w:eastAsia="he-IL"/>
        </w:rPr>
      </w:pPr>
      <w:bookmarkStart w:id="2084" w:name="_ETM_Q1_8614216"/>
      <w:bookmarkStart w:id="2085" w:name="_ETM_Q1_8614305"/>
      <w:bookmarkEnd w:id="2084"/>
      <w:bookmarkEnd w:id="2085"/>
    </w:p>
    <w:p w:rsidR="005B48EF" w:rsidRDefault="005B48EF" w:rsidP="00B53DFD">
      <w:pPr>
        <w:pStyle w:val="-"/>
        <w:rPr>
          <w:rtl/>
        </w:rPr>
      </w:pPr>
      <w:bookmarkStart w:id="2086" w:name="ET_knessetmember_6157_106"/>
      <w:r w:rsidRPr="00B53DFD">
        <w:rPr>
          <w:rStyle w:val="TagStyle"/>
          <w:rtl/>
        </w:rPr>
        <w:t xml:space="preserve"> &lt;&lt; דובר_המשך &gt;&gt;</w:t>
      </w:r>
      <w:r w:rsidRPr="005B48E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48E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6"/>
    </w:p>
    <w:p w:rsidR="005B48EF" w:rsidRDefault="005B48EF" w:rsidP="005B48EF">
      <w:pPr>
        <w:pStyle w:val="KeepWithNext"/>
        <w:rPr>
          <w:rtl/>
          <w:lang w:eastAsia="he-IL"/>
        </w:rPr>
      </w:pPr>
    </w:p>
    <w:p w:rsidR="005B48EF" w:rsidRDefault="005B48EF" w:rsidP="005B48EF">
      <w:pPr>
        <w:rPr>
          <w:rtl/>
          <w:lang w:eastAsia="he-IL"/>
        </w:rPr>
      </w:pPr>
      <w:bookmarkStart w:id="2087" w:name="_ETM_Q1_8613548"/>
      <w:bookmarkEnd w:id="2087"/>
      <w:r>
        <w:rPr>
          <w:rFonts w:hint="cs"/>
          <w:rtl/>
          <w:lang w:eastAsia="he-IL"/>
        </w:rPr>
        <w:t xml:space="preserve">אל תדאג, כבוד </w:t>
      </w:r>
      <w:bookmarkStart w:id="2088" w:name="_ETM_Q1_8614671"/>
      <w:bookmarkEnd w:id="2088"/>
      <w:r>
        <w:rPr>
          <w:rFonts w:hint="cs"/>
          <w:rtl/>
          <w:lang w:eastAsia="he-IL"/>
        </w:rPr>
        <w:t xml:space="preserve">השופט בדימוס אליקים רובינשטיין, תכף אני אמחה על משהו שאתה </w:t>
      </w:r>
      <w:bookmarkStart w:id="2089" w:name="_ETM_Q1_8617058"/>
      <w:bookmarkEnd w:id="2089"/>
      <w:r>
        <w:rPr>
          <w:rFonts w:hint="cs"/>
          <w:rtl/>
          <w:lang w:eastAsia="he-IL"/>
        </w:rPr>
        <w:t xml:space="preserve">אמרת, כי אתה פגעת בכבודו של אדם מאוד מאוד </w:t>
      </w:r>
      <w:bookmarkStart w:id="2090" w:name="_ETM_Q1_8620787"/>
      <w:bookmarkEnd w:id="2090"/>
      <w:r>
        <w:rPr>
          <w:rFonts w:hint="cs"/>
          <w:rtl/>
          <w:lang w:eastAsia="he-IL"/>
        </w:rPr>
        <w:t xml:space="preserve">יקר. נגיע לזה, אני עושה לך פרומו. </w:t>
      </w:r>
    </w:p>
    <w:p w:rsidR="005B48EF" w:rsidRDefault="005B48EF" w:rsidP="005B48EF">
      <w:pPr>
        <w:rPr>
          <w:rtl/>
          <w:lang w:eastAsia="he-IL"/>
        </w:rPr>
      </w:pPr>
      <w:bookmarkStart w:id="2091" w:name="_ETM_Q1_8626317"/>
      <w:bookmarkStart w:id="2092" w:name="_ETM_Q1_8626410"/>
      <w:bookmarkEnd w:id="2091"/>
      <w:bookmarkEnd w:id="2092"/>
    </w:p>
    <w:p w:rsidR="005B48EF" w:rsidRDefault="005B48EF" w:rsidP="005B48EF">
      <w:pPr>
        <w:rPr>
          <w:rtl/>
          <w:lang w:eastAsia="he-IL"/>
        </w:rPr>
      </w:pPr>
      <w:bookmarkStart w:id="2093" w:name="_ETM_Q1_8626444"/>
      <w:bookmarkStart w:id="2094" w:name="_ETM_Q1_8626542"/>
      <w:bookmarkEnd w:id="2093"/>
      <w:bookmarkEnd w:id="2094"/>
      <w:r>
        <w:rPr>
          <w:rFonts w:hint="cs"/>
          <w:rtl/>
          <w:lang w:eastAsia="he-IL"/>
        </w:rPr>
        <w:t>המפעל החוקתי</w:t>
      </w:r>
      <w:bookmarkStart w:id="2095" w:name="_ETM_Q1_8630204"/>
      <w:bookmarkEnd w:id="2095"/>
      <w:r>
        <w:rPr>
          <w:rFonts w:hint="cs"/>
          <w:rtl/>
          <w:lang w:eastAsia="he-IL"/>
        </w:rPr>
        <w:t xml:space="preserve">, כביכול, שהתחיל פה. החכם מכל אדם, המלך-פילוסוף </w:t>
      </w:r>
      <w:bookmarkStart w:id="2096" w:name="_ETM_Q1_8637432"/>
      <w:bookmarkEnd w:id="2096"/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שהיה לנו, שלמה המלך, אמר עליו וחזה את </w:t>
      </w:r>
      <w:bookmarkStart w:id="2097" w:name="_ETM_Q1_8640878"/>
      <w:bookmarkEnd w:id="2097"/>
      <w:r>
        <w:rPr>
          <w:rFonts w:hint="cs"/>
          <w:rtl/>
          <w:lang w:eastAsia="he-IL"/>
        </w:rPr>
        <w:t xml:space="preserve">סופו. הוא כתב: ערב לאיש לחם שקר, ואחרי יימלא </w:t>
      </w:r>
      <w:proofErr w:type="spellStart"/>
      <w:r>
        <w:rPr>
          <w:rFonts w:hint="cs"/>
          <w:rtl/>
          <w:lang w:eastAsia="he-IL"/>
        </w:rPr>
        <w:t>פיהו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98" w:name="_ETM_Q1_8645148"/>
      <w:bookmarkEnd w:id="2098"/>
      <w:r>
        <w:rPr>
          <w:rFonts w:hint="cs"/>
          <w:rtl/>
          <w:lang w:eastAsia="he-IL"/>
        </w:rPr>
        <w:t xml:space="preserve">חצץ. נחלה מבוהלת בראשונה, אחריתה לא תבורך. </w:t>
      </w:r>
    </w:p>
    <w:p w:rsidR="005B48EF" w:rsidRDefault="005B48EF" w:rsidP="005B48EF">
      <w:pPr>
        <w:rPr>
          <w:rtl/>
          <w:lang w:eastAsia="he-IL"/>
        </w:rPr>
      </w:pPr>
      <w:bookmarkStart w:id="2099" w:name="_ETM_Q1_8652516"/>
      <w:bookmarkStart w:id="2100" w:name="_ETM_Q1_8652604"/>
      <w:bookmarkEnd w:id="2099"/>
      <w:bookmarkEnd w:id="2100"/>
    </w:p>
    <w:p w:rsidR="005B48EF" w:rsidRDefault="005B48EF" w:rsidP="005B48EF">
      <w:pPr>
        <w:rPr>
          <w:rtl/>
          <w:lang w:eastAsia="he-IL"/>
        </w:rPr>
      </w:pPr>
      <w:bookmarkStart w:id="2101" w:name="_ETM_Q1_8652659"/>
      <w:bookmarkStart w:id="2102" w:name="_ETM_Q1_8652723"/>
      <w:bookmarkEnd w:id="2101"/>
      <w:bookmarkEnd w:id="2102"/>
      <w:r>
        <w:rPr>
          <w:rFonts w:hint="cs"/>
          <w:rtl/>
          <w:lang w:eastAsia="he-IL"/>
        </w:rPr>
        <w:t xml:space="preserve">הסיבה שמאז שנחקק </w:t>
      </w:r>
      <w:bookmarkStart w:id="2103" w:name="_ETM_Q1_8653652"/>
      <w:bookmarkEnd w:id="2103"/>
      <w:r>
        <w:rPr>
          <w:rFonts w:hint="cs"/>
          <w:rtl/>
          <w:lang w:eastAsia="he-IL"/>
        </w:rPr>
        <w:t xml:space="preserve">חוק יסוד: כבוד האדם וחירותו, וחוק יסוד: חופש העיסוק, המפעל </w:t>
      </w:r>
      <w:bookmarkStart w:id="2104" w:name="_ETM_Q1_8659900"/>
      <w:bookmarkEnd w:id="2104"/>
      <w:r>
        <w:rPr>
          <w:rFonts w:hint="cs"/>
          <w:rtl/>
          <w:lang w:eastAsia="he-IL"/>
        </w:rPr>
        <w:t xml:space="preserve">החוקתי גווע, פחות או יותר, למעט הבלחה קטנה של </w:t>
      </w:r>
      <w:bookmarkStart w:id="2105" w:name="_ETM_Q1_8665563"/>
      <w:bookmarkEnd w:id="2105"/>
      <w:r>
        <w:rPr>
          <w:rFonts w:hint="cs"/>
          <w:rtl/>
          <w:lang w:eastAsia="he-IL"/>
        </w:rPr>
        <w:t xml:space="preserve">חוק יסוד: ישראל מדינת הלאום של העם היהודי - - </w:t>
      </w:r>
      <w:bookmarkStart w:id="2106" w:name="_ETM_Q1_8665796"/>
      <w:bookmarkEnd w:id="2106"/>
      <w:r>
        <w:rPr>
          <w:rFonts w:hint="cs"/>
          <w:rtl/>
          <w:lang w:eastAsia="he-IL"/>
        </w:rPr>
        <w:t>-</w:t>
      </w:r>
    </w:p>
    <w:p w:rsidR="005B48EF" w:rsidRDefault="005B48EF" w:rsidP="005B48EF">
      <w:pPr>
        <w:rPr>
          <w:rtl/>
          <w:lang w:eastAsia="he-IL"/>
        </w:rPr>
      </w:pPr>
      <w:bookmarkStart w:id="2107" w:name="_ETM_Q1_8666196"/>
      <w:bookmarkStart w:id="2108" w:name="_ETM_Q1_8666289"/>
      <w:bookmarkEnd w:id="2107"/>
      <w:bookmarkEnd w:id="2108"/>
    </w:p>
    <w:p w:rsidR="005B48EF" w:rsidRDefault="005B48EF" w:rsidP="00B53DFD">
      <w:pPr>
        <w:pStyle w:val="af5"/>
        <w:rPr>
          <w:rtl/>
        </w:rPr>
      </w:pPr>
      <w:bookmarkStart w:id="2109" w:name="ET_interruption_גור_בליי_107"/>
      <w:r w:rsidRPr="00B53DFD">
        <w:rPr>
          <w:rStyle w:val="TagStyle"/>
          <w:rtl/>
        </w:rPr>
        <w:t xml:space="preserve"> &lt;&lt; קריאה &gt;&gt;</w:t>
      </w:r>
      <w:r w:rsidRPr="005B48EF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B48E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9"/>
    </w:p>
    <w:p w:rsidR="005B48EF" w:rsidRDefault="005B48EF" w:rsidP="005B48EF">
      <w:pPr>
        <w:pStyle w:val="KeepWithNext"/>
        <w:rPr>
          <w:rtl/>
          <w:lang w:eastAsia="he-IL"/>
        </w:rPr>
      </w:pPr>
    </w:p>
    <w:p w:rsidR="005B48EF" w:rsidRDefault="005B48EF" w:rsidP="005B4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וחוק יסוד: משאל עם. </w:t>
      </w:r>
    </w:p>
    <w:p w:rsidR="005B48EF" w:rsidRDefault="005B48EF" w:rsidP="005B48EF">
      <w:pPr>
        <w:rPr>
          <w:rtl/>
          <w:lang w:eastAsia="he-IL"/>
        </w:rPr>
      </w:pPr>
      <w:bookmarkStart w:id="2110" w:name="_ETM_Q1_8672943"/>
      <w:bookmarkStart w:id="2111" w:name="_ETM_Q1_8673024"/>
      <w:bookmarkEnd w:id="2110"/>
      <w:bookmarkEnd w:id="2111"/>
    </w:p>
    <w:p w:rsidR="005B48EF" w:rsidRDefault="005B48EF" w:rsidP="00B53DFD">
      <w:pPr>
        <w:pStyle w:val="-"/>
        <w:rPr>
          <w:rtl/>
        </w:rPr>
      </w:pPr>
      <w:bookmarkStart w:id="2112" w:name="ET_knessetmember_6157_108"/>
      <w:r w:rsidRPr="00B53DFD">
        <w:rPr>
          <w:rStyle w:val="TagStyle"/>
          <w:rtl/>
        </w:rPr>
        <w:t xml:space="preserve"> &lt;&lt; דובר_המשך &gt;&gt;</w:t>
      </w:r>
      <w:r w:rsidRPr="005B48E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48EF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2"/>
    </w:p>
    <w:p w:rsidR="005B48EF" w:rsidRDefault="005B48EF" w:rsidP="005B48EF">
      <w:pPr>
        <w:pStyle w:val="KeepWithNext"/>
        <w:rPr>
          <w:rtl/>
          <w:lang w:eastAsia="he-IL"/>
        </w:rPr>
      </w:pPr>
    </w:p>
    <w:p w:rsidR="005B48EF" w:rsidRDefault="005B48EF" w:rsidP="005B48EF">
      <w:pPr>
        <w:rPr>
          <w:rtl/>
          <w:lang w:eastAsia="he-IL"/>
        </w:rPr>
      </w:pPr>
      <w:bookmarkStart w:id="2113" w:name="_ETM_Q1_8675216"/>
      <w:bookmarkEnd w:id="2113"/>
      <w:r>
        <w:rPr>
          <w:rFonts w:hint="cs"/>
          <w:rtl/>
          <w:lang w:eastAsia="he-IL"/>
        </w:rPr>
        <w:t xml:space="preserve">נכון. באמת, לא נקבעו לא </w:t>
      </w:r>
      <w:bookmarkStart w:id="2114" w:name="_ETM_Q1_8679295"/>
      <w:bookmarkEnd w:id="2114"/>
      <w:r>
        <w:rPr>
          <w:rFonts w:hint="cs"/>
          <w:rtl/>
          <w:lang w:eastAsia="he-IL"/>
        </w:rPr>
        <w:t xml:space="preserve">זכויות אחרות, לא שוויון, לא דברים אחרים, וזאת בגלל </w:t>
      </w:r>
      <w:bookmarkStart w:id="2115" w:name="_ETM_Q1_8681502"/>
      <w:bookmarkEnd w:id="2115"/>
      <w:r>
        <w:rPr>
          <w:rFonts w:hint="cs"/>
          <w:rtl/>
          <w:lang w:eastAsia="he-IL"/>
        </w:rPr>
        <w:t xml:space="preserve">אותה תרמית. התרמית הזאת התחילה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האמת, היא אפילו לא </w:t>
      </w:r>
      <w:bookmarkStart w:id="2116" w:name="_ETM_Q1_8686469"/>
      <w:bookmarkEnd w:id="2116"/>
      <w:r>
        <w:rPr>
          <w:rFonts w:hint="cs"/>
          <w:rtl/>
          <w:lang w:eastAsia="he-IL"/>
        </w:rPr>
        <w:t xml:space="preserve">התחילה בכנסת. התחיל אותה אהרון ברק עוד מחוץ לכנסת. הוא </w:t>
      </w:r>
      <w:bookmarkStart w:id="2117" w:name="_ETM_Q1_8692794"/>
      <w:bookmarkEnd w:id="2117"/>
      <w:r>
        <w:rPr>
          <w:rFonts w:hint="cs"/>
          <w:rtl/>
          <w:lang w:eastAsia="he-IL"/>
        </w:rPr>
        <w:t xml:space="preserve">לא חיכה שיחוקקו חוק יסוד, כדי שהוא ייקח לעצמו את </w:t>
      </w:r>
      <w:bookmarkStart w:id="2118" w:name="_ETM_Q1_8696055"/>
      <w:bookmarkEnd w:id="2118"/>
      <w:r>
        <w:rPr>
          <w:rFonts w:hint="cs"/>
          <w:rtl/>
          <w:lang w:eastAsia="he-IL"/>
        </w:rPr>
        <w:t xml:space="preserve">הסמכות, להיות מה שהוא כינה הארכיטקט של השינוי החברתי. הוא </w:t>
      </w:r>
      <w:bookmarkStart w:id="2119" w:name="_ETM_Q1_8705111"/>
      <w:bookmarkEnd w:id="2119"/>
      <w:r>
        <w:rPr>
          <w:rFonts w:hint="cs"/>
          <w:rtl/>
          <w:lang w:eastAsia="he-IL"/>
        </w:rPr>
        <w:t xml:space="preserve">כבר רצה לקחת את הכוח הזה, ולא לחכות </w:t>
      </w:r>
      <w:bookmarkStart w:id="2120" w:name="_ETM_Q1_8706522"/>
      <w:bookmarkEnd w:id="2120"/>
      <w:r>
        <w:rPr>
          <w:rFonts w:hint="cs"/>
          <w:rtl/>
          <w:lang w:eastAsia="he-IL"/>
        </w:rPr>
        <w:t xml:space="preserve">לכנסת. מיהרה לו השעה, אבל נפלה בגורלו הזדמנות מסוימת, </w:t>
      </w:r>
      <w:bookmarkStart w:id="2121" w:name="_ETM_Q1_8715944"/>
      <w:bookmarkEnd w:id="2121"/>
      <w:r>
        <w:rPr>
          <w:rFonts w:hint="cs"/>
          <w:rtl/>
          <w:lang w:eastAsia="he-IL"/>
        </w:rPr>
        <w:t xml:space="preserve">והוא ניצל אותה. הוא ניצל אותה וגרם נזק גדול </w:t>
      </w:r>
      <w:bookmarkStart w:id="2122" w:name="_ETM_Q1_8720983"/>
      <w:bookmarkEnd w:id="2122"/>
      <w:r>
        <w:rPr>
          <w:rFonts w:hint="cs"/>
          <w:rtl/>
          <w:lang w:eastAsia="he-IL"/>
        </w:rPr>
        <w:t xml:space="preserve">לבית המשפט, לחברה בישראל, למפעל החוקתי ולעוד הרבה דברים. </w:t>
      </w:r>
    </w:p>
    <w:p w:rsidR="005B48EF" w:rsidRDefault="005B48EF" w:rsidP="005B48EF">
      <w:pPr>
        <w:rPr>
          <w:rtl/>
          <w:lang w:eastAsia="he-IL"/>
        </w:rPr>
      </w:pPr>
      <w:bookmarkStart w:id="2123" w:name="_ETM_Q1_8727795"/>
      <w:bookmarkStart w:id="2124" w:name="_ETM_Q1_8727900"/>
      <w:bookmarkEnd w:id="2123"/>
      <w:bookmarkEnd w:id="2124"/>
    </w:p>
    <w:p w:rsidR="005B48EF" w:rsidRDefault="005B48EF" w:rsidP="005B48EF">
      <w:pPr>
        <w:rPr>
          <w:rtl/>
          <w:lang w:eastAsia="he-IL"/>
        </w:rPr>
      </w:pPr>
      <w:bookmarkStart w:id="2125" w:name="_ETM_Q1_8727938"/>
      <w:bookmarkStart w:id="2126" w:name="_ETM_Q1_8728012"/>
      <w:bookmarkEnd w:id="2125"/>
      <w:bookmarkEnd w:id="2126"/>
      <w:r>
        <w:rPr>
          <w:rFonts w:hint="cs"/>
          <w:rtl/>
          <w:lang w:eastAsia="he-IL"/>
        </w:rPr>
        <w:t xml:space="preserve">התרמית </w:t>
      </w:r>
      <w:bookmarkStart w:id="2127" w:name="_ETM_Q1_8729442"/>
      <w:bookmarkEnd w:id="2127"/>
      <w:r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במחילה, המשנה לנשיאה בדימוס, רובינשטיין, אני רוצה </w:t>
      </w:r>
      <w:bookmarkStart w:id="2128" w:name="_ETM_Q1_8736466"/>
      <w:bookmarkEnd w:id="2128"/>
      <w:r>
        <w:rPr>
          <w:rFonts w:hint="cs"/>
          <w:rtl/>
          <w:lang w:eastAsia="he-IL"/>
        </w:rPr>
        <w:t>למחות. כששמעתי אותך מדבר נעלבתי כמה וכמה פעמים. פ</w:t>
      </w:r>
      <w:bookmarkStart w:id="2129" w:name="_ETM_Q1_8741951"/>
      <w:bookmarkEnd w:id="2129"/>
      <w:r>
        <w:rPr>
          <w:rFonts w:hint="cs"/>
          <w:rtl/>
          <w:lang w:eastAsia="he-IL"/>
        </w:rPr>
        <w:t xml:space="preserve">עם ראשונה נעלבתי בשם העם בישראל, שאף אחד לא שאל </w:t>
      </w:r>
      <w:bookmarkStart w:id="2130" w:name="_ETM_Q1_8744549"/>
      <w:bookmarkEnd w:id="2130"/>
      <w:r>
        <w:rPr>
          <w:rFonts w:hint="cs"/>
          <w:rtl/>
          <w:lang w:eastAsia="he-IL"/>
        </w:rPr>
        <w:t xml:space="preserve">אותו לפני שלקחו לו את הסמכות, ונתנו לבית המשפט להחליט </w:t>
      </w:r>
      <w:bookmarkStart w:id="2131" w:name="_ETM_Q1_8749683"/>
      <w:bookmarkEnd w:id="2131"/>
      <w:r>
        <w:rPr>
          <w:rFonts w:hint="cs"/>
          <w:rtl/>
          <w:lang w:eastAsia="he-IL"/>
        </w:rPr>
        <w:t xml:space="preserve">על חקיקה. אבל אתה אמרת משהו אפילו יותר גרוע מזה. </w:t>
      </w:r>
      <w:bookmarkStart w:id="2132" w:name="_ETM_Q1_8753584"/>
      <w:bookmarkEnd w:id="2132"/>
      <w:r>
        <w:rPr>
          <w:rFonts w:hint="cs"/>
          <w:rtl/>
          <w:lang w:eastAsia="he-IL"/>
        </w:rPr>
        <w:t xml:space="preserve">אתה אמרת שאפילו סטודנט שנה א' למשפטים אמור היה </w:t>
      </w:r>
      <w:bookmarkStart w:id="2133" w:name="_ETM_Q1_8759468"/>
      <w:bookmarkEnd w:id="2133"/>
      <w:r>
        <w:rPr>
          <w:rFonts w:hint="cs"/>
          <w:rtl/>
          <w:lang w:eastAsia="he-IL"/>
        </w:rPr>
        <w:t xml:space="preserve">להבין מחוקי היסוד, שיש ביקורת חוקתית, הכול בסדר ואפשר להתקדם </w:t>
      </w:r>
      <w:bookmarkStart w:id="2134" w:name="_ETM_Q1_8764595"/>
      <w:bookmarkEnd w:id="2134"/>
      <w:r>
        <w:rPr>
          <w:rFonts w:hint="cs"/>
          <w:rtl/>
          <w:lang w:eastAsia="he-IL"/>
        </w:rPr>
        <w:t xml:space="preserve">הלאה. </w:t>
      </w:r>
      <w:bookmarkStart w:id="2135" w:name="_ETM_Q1_8766386"/>
      <w:bookmarkEnd w:id="2135"/>
    </w:p>
    <w:p w:rsidR="005B48EF" w:rsidRDefault="005B48EF" w:rsidP="005B48EF">
      <w:pPr>
        <w:rPr>
          <w:rtl/>
          <w:lang w:eastAsia="he-IL"/>
        </w:rPr>
      </w:pPr>
      <w:bookmarkStart w:id="2136" w:name="_ETM_Q1_8766476"/>
      <w:bookmarkEnd w:id="2136"/>
    </w:p>
    <w:p w:rsidR="005B48EF" w:rsidRDefault="005B48EF" w:rsidP="005B48EF">
      <w:pPr>
        <w:rPr>
          <w:rtl/>
          <w:lang w:eastAsia="he-IL"/>
        </w:rPr>
      </w:pPr>
      <w:bookmarkStart w:id="2137" w:name="_ETM_Q1_8766515"/>
      <w:bookmarkStart w:id="2138" w:name="_ETM_Q1_8766592"/>
      <w:bookmarkEnd w:id="2137"/>
      <w:bookmarkEnd w:id="2138"/>
      <w:r>
        <w:rPr>
          <w:rFonts w:hint="cs"/>
          <w:rtl/>
          <w:lang w:eastAsia="he-IL"/>
        </w:rPr>
        <w:t xml:space="preserve">כבר קודם ישב פה חבר הכנסת ארבל, והזכיר </w:t>
      </w:r>
      <w:bookmarkStart w:id="2139" w:name="_ETM_Q1_8768407"/>
      <w:bookmarkEnd w:id="2139"/>
      <w:r>
        <w:rPr>
          <w:rFonts w:hint="cs"/>
          <w:rtl/>
          <w:lang w:eastAsia="he-IL"/>
        </w:rPr>
        <w:t xml:space="preserve">סטודנט שנה א' במשפטים, חשין, שלא הבין את זה כך. </w:t>
      </w:r>
      <w:bookmarkStart w:id="2140" w:name="_ETM_Q1_8773459"/>
      <w:bookmarkEnd w:id="2140"/>
      <w:r>
        <w:rPr>
          <w:rFonts w:hint="cs"/>
          <w:rtl/>
          <w:lang w:eastAsia="he-IL"/>
        </w:rPr>
        <w:t xml:space="preserve">בסדר, קורה. גם שמגר לא ממש הבין את שני הכובעים, </w:t>
      </w:r>
      <w:bookmarkStart w:id="2141" w:name="_ETM_Q1_8776261"/>
      <w:bookmarkEnd w:id="2141"/>
      <w:r>
        <w:rPr>
          <w:rFonts w:hint="cs"/>
          <w:rtl/>
          <w:lang w:eastAsia="he-IL"/>
        </w:rPr>
        <w:t xml:space="preserve">וגם הוא חלק על הקונסטרוקציה הזאת, שכנראה פשוטה לכל סטודנט </w:t>
      </w:r>
      <w:bookmarkStart w:id="2142" w:name="_ETM_Q1_8781926"/>
      <w:bookmarkEnd w:id="2142"/>
      <w:r>
        <w:rPr>
          <w:rFonts w:hint="cs"/>
          <w:rtl/>
          <w:lang w:eastAsia="he-IL"/>
        </w:rPr>
        <w:t xml:space="preserve">שנה א'. גם שמגר לא הבין אותה. </w:t>
      </w:r>
    </w:p>
    <w:p w:rsidR="00982D6A" w:rsidRDefault="00982D6A" w:rsidP="005B48EF">
      <w:pPr>
        <w:rPr>
          <w:rtl/>
          <w:lang w:eastAsia="he-IL"/>
        </w:rPr>
      </w:pPr>
      <w:bookmarkStart w:id="2143" w:name="_ETM_Q1_8786733"/>
      <w:bookmarkStart w:id="2144" w:name="_ETM_Q1_8786807"/>
      <w:bookmarkEnd w:id="2143"/>
      <w:bookmarkEnd w:id="2144"/>
    </w:p>
    <w:p w:rsidR="00982D6A" w:rsidRDefault="00982D6A" w:rsidP="005B48EF">
      <w:pPr>
        <w:rPr>
          <w:rtl/>
          <w:lang w:eastAsia="he-IL"/>
        </w:rPr>
      </w:pPr>
      <w:bookmarkStart w:id="2145" w:name="_ETM_Q1_8786892"/>
      <w:bookmarkStart w:id="2146" w:name="_ETM_Q1_8786955"/>
      <w:bookmarkEnd w:id="2145"/>
      <w:bookmarkEnd w:id="2146"/>
      <w:r>
        <w:rPr>
          <w:rFonts w:hint="cs"/>
          <w:rtl/>
          <w:lang w:eastAsia="he-IL"/>
        </w:rPr>
        <w:t xml:space="preserve">נעלבתי פעם אחת בשם העם, פעם אחת בשם חשין, פעם אחת בשם שמגר. </w:t>
      </w:r>
      <w:bookmarkStart w:id="2147" w:name="_ETM_Q1_8790809"/>
      <w:bookmarkEnd w:id="2147"/>
      <w:r>
        <w:rPr>
          <w:rFonts w:hint="cs"/>
          <w:rtl/>
          <w:lang w:eastAsia="he-IL"/>
        </w:rPr>
        <w:t xml:space="preserve">נעלבתי בשם עוד אחד, גם סטודנט שנה א' במשפטים, פרופ' </w:t>
      </w:r>
      <w:bookmarkStart w:id="2148" w:name="_ETM_Q1_8795565"/>
      <w:bookmarkEnd w:id="2148"/>
      <w:r>
        <w:rPr>
          <w:rFonts w:hint="cs"/>
          <w:rtl/>
          <w:lang w:eastAsia="he-IL"/>
        </w:rPr>
        <w:t xml:space="preserve">קלוד קליין, שחשב שאותו אירוע קטן, שולי ומקרי, שבו הכנסת </w:t>
      </w:r>
      <w:bookmarkStart w:id="2149" w:name="_ETM_Q1_8800181"/>
      <w:bookmarkEnd w:id="2149"/>
      <w:r>
        <w:rPr>
          <w:rFonts w:hint="cs"/>
          <w:rtl/>
          <w:lang w:eastAsia="he-IL"/>
        </w:rPr>
        <w:t xml:space="preserve">החליטה בין הקריאה הראשונה לבין הקריאה השלישית, לגרוע מחוק יסוד: </w:t>
      </w:r>
      <w:bookmarkStart w:id="2150" w:name="_ETM_Q1_8806130"/>
      <w:bookmarkEnd w:id="2150"/>
      <w:r>
        <w:rPr>
          <w:rFonts w:hint="cs"/>
          <w:rtl/>
          <w:lang w:eastAsia="he-IL"/>
        </w:rPr>
        <w:t>כבוד האדם וחירותו, את אותה פסקת שריון, שהופכת אותו לחוק</w:t>
      </w:r>
      <w:bookmarkStart w:id="2151" w:name="_ETM_Q1_8812215"/>
      <w:bookmarkEnd w:id="2151"/>
      <w:r>
        <w:rPr>
          <w:rFonts w:hint="cs"/>
          <w:rtl/>
          <w:lang w:eastAsia="he-IL"/>
        </w:rPr>
        <w:t xml:space="preserve"> שאיננו עליון על חוקים אחרים. סטודנט שנה א' במשפטים, קלוד </w:t>
      </w:r>
      <w:bookmarkStart w:id="2152" w:name="_ETM_Q1_8816269"/>
      <w:bookmarkEnd w:id="2152"/>
      <w:r>
        <w:rPr>
          <w:rFonts w:hint="cs"/>
          <w:rtl/>
          <w:lang w:eastAsia="he-IL"/>
        </w:rPr>
        <w:t xml:space="preserve">קליין, לא הבין, כנראה, את מה שהיום אנחנו אמורים </w:t>
      </w:r>
      <w:bookmarkStart w:id="2153" w:name="_ETM_Q1_8819925"/>
      <w:bookmarkEnd w:id="2153"/>
      <w:r>
        <w:rPr>
          <w:rFonts w:hint="cs"/>
          <w:rtl/>
          <w:lang w:eastAsia="he-IL"/>
        </w:rPr>
        <w:t xml:space="preserve">להבין, ולהגיד שרטרואקטיבית כל סטודנט שנה א' היה צריך להבין. </w:t>
      </w:r>
      <w:bookmarkStart w:id="2154" w:name="_ETM_Q1_8821939"/>
      <w:bookmarkEnd w:id="2154"/>
      <w:r>
        <w:rPr>
          <w:rFonts w:hint="cs"/>
          <w:rtl/>
          <w:lang w:eastAsia="he-IL"/>
        </w:rPr>
        <w:t xml:space="preserve">על אחת כמה וכמה, חברי כנסת שאינם סטודנטים שנה א'. </w:t>
      </w:r>
      <w:bookmarkStart w:id="2155" w:name="_ETM_Q1_8825293"/>
      <w:bookmarkEnd w:id="2155"/>
    </w:p>
    <w:p w:rsidR="00982D6A" w:rsidRDefault="00982D6A" w:rsidP="005B48EF">
      <w:pPr>
        <w:rPr>
          <w:rtl/>
          <w:lang w:eastAsia="he-IL"/>
        </w:rPr>
      </w:pPr>
      <w:bookmarkStart w:id="2156" w:name="_ETM_Q1_8825533"/>
      <w:bookmarkStart w:id="2157" w:name="_ETM_Q1_8825613"/>
      <w:bookmarkEnd w:id="2156"/>
      <w:bookmarkEnd w:id="2157"/>
    </w:p>
    <w:p w:rsidR="00982D6A" w:rsidRDefault="00982D6A" w:rsidP="005B48EF">
      <w:pPr>
        <w:rPr>
          <w:rtl/>
          <w:lang w:eastAsia="he-IL"/>
        </w:rPr>
      </w:pPr>
      <w:bookmarkStart w:id="2158" w:name="_ETM_Q1_8825677"/>
      <w:bookmarkEnd w:id="2158"/>
      <w:r>
        <w:rPr>
          <w:rFonts w:hint="cs"/>
          <w:rtl/>
          <w:lang w:eastAsia="he-IL"/>
        </w:rPr>
        <w:t>א</w:t>
      </w:r>
      <w:bookmarkStart w:id="2159" w:name="_ETM_Q1_8825777"/>
      <w:bookmarkEnd w:id="2159"/>
      <w:r>
        <w:rPr>
          <w:rFonts w:hint="cs"/>
          <w:rtl/>
          <w:lang w:eastAsia="he-IL"/>
        </w:rPr>
        <w:t xml:space="preserve">בל אתה יודע בשם מי הכי נעלבתי? נעלבתי </w:t>
      </w:r>
      <w:bookmarkStart w:id="2160" w:name="_ETM_Q1_8829755"/>
      <w:bookmarkEnd w:id="2160"/>
      <w:r>
        <w:rPr>
          <w:rFonts w:hint="cs"/>
          <w:rtl/>
          <w:lang w:eastAsia="he-IL"/>
        </w:rPr>
        <w:t xml:space="preserve">בשם אחד, קראו לו אליקים רובינשטיין, שכתב ב-1994, שהדבר בכלל </w:t>
      </w:r>
      <w:bookmarkStart w:id="2161" w:name="_ETM_Q1_8833659"/>
      <w:bookmarkEnd w:id="2161"/>
      <w:r>
        <w:rPr>
          <w:rFonts w:hint="cs"/>
          <w:rtl/>
          <w:lang w:eastAsia="he-IL"/>
        </w:rPr>
        <w:t xml:space="preserve">איננו ברור. הוא היה אז כבר בעל תפקיד רציני, ונתן </w:t>
      </w:r>
      <w:bookmarkStart w:id="2162" w:name="_ETM_Q1_8839398"/>
      <w:bookmarkEnd w:id="2162"/>
      <w:r>
        <w:rPr>
          <w:rFonts w:hint="cs"/>
          <w:rtl/>
          <w:lang w:eastAsia="he-IL"/>
        </w:rPr>
        <w:t xml:space="preserve">הרצאה. הוא אמר שהוא עיין בדברי הכנסת, בתולדותיהן החקיקתיות. הייתה זו אומנם חקיקה כתיקונה הטכני והפורמלי, </w:t>
      </w:r>
      <w:bookmarkStart w:id="2163" w:name="_ETM_Q1_8851135"/>
      <w:bookmarkEnd w:id="2163"/>
      <w:r>
        <w:rPr>
          <w:rFonts w:hint="cs"/>
          <w:rtl/>
          <w:lang w:eastAsia="he-IL"/>
        </w:rPr>
        <w:t xml:space="preserve">אבל בחקיקה בנושא כבד כל כך, הייתי מצפה ליתר התייחסות </w:t>
      </w:r>
      <w:bookmarkStart w:id="2164" w:name="_ETM_Q1_8854494"/>
      <w:bookmarkEnd w:id="2164"/>
      <w:r>
        <w:rPr>
          <w:rFonts w:hint="cs"/>
          <w:rtl/>
          <w:lang w:eastAsia="he-IL"/>
        </w:rPr>
        <w:t xml:space="preserve">של המחוקקים לשאלות משאלות שונות, כולל הביקורת השיפוטית. </w:t>
      </w:r>
    </w:p>
    <w:p w:rsidR="00982D6A" w:rsidRDefault="00982D6A" w:rsidP="005B48EF">
      <w:pPr>
        <w:rPr>
          <w:rtl/>
          <w:lang w:eastAsia="he-IL"/>
        </w:rPr>
      </w:pPr>
    </w:p>
    <w:p w:rsidR="00982D6A" w:rsidRDefault="00982D6A" w:rsidP="00982D6A">
      <w:pPr>
        <w:rPr>
          <w:rtl/>
          <w:lang w:eastAsia="he-IL"/>
        </w:rPr>
      </w:pPr>
      <w:bookmarkStart w:id="2165" w:name="_ETM_Q1_8859059"/>
      <w:bookmarkStart w:id="2166" w:name="_ETM_Q1_8859130"/>
      <w:bookmarkEnd w:id="2165"/>
      <w:bookmarkEnd w:id="2166"/>
      <w:r>
        <w:rPr>
          <w:rFonts w:hint="cs"/>
          <w:rtl/>
          <w:lang w:eastAsia="he-IL"/>
        </w:rPr>
        <w:t xml:space="preserve">כנראה </w:t>
      </w:r>
      <w:bookmarkStart w:id="2167" w:name="_ETM_Q1_8860260"/>
      <w:bookmarkEnd w:id="2167"/>
      <w:r>
        <w:rPr>
          <w:rFonts w:hint="cs"/>
          <w:rtl/>
          <w:lang w:eastAsia="he-IL"/>
        </w:rPr>
        <w:t xml:space="preserve">אותו אדם שכתב אז, לא הגיע לדרגתו של אותו סטודנט </w:t>
      </w:r>
      <w:bookmarkStart w:id="2168" w:name="_ETM_Q1_8864852"/>
      <w:bookmarkEnd w:id="2168"/>
      <w:r>
        <w:rPr>
          <w:rFonts w:hint="cs"/>
          <w:rtl/>
          <w:lang w:eastAsia="he-IL"/>
        </w:rPr>
        <w:t xml:space="preserve">שנה א', שאתה דיברת עליו. או שאולי אני אתן פרשנות </w:t>
      </w:r>
      <w:bookmarkStart w:id="2169" w:name="_ETM_Q1_8870158"/>
      <w:bookmarkEnd w:id="2169"/>
      <w:r>
        <w:rPr>
          <w:rFonts w:hint="cs"/>
          <w:rtl/>
          <w:lang w:eastAsia="he-IL"/>
        </w:rPr>
        <w:t xml:space="preserve">מקיימת לדבריך. היום, כל סטודנט שנה א' חושב את הדברים </w:t>
      </w:r>
      <w:bookmarkStart w:id="2170" w:name="_ETM_Q1_8876088"/>
      <w:bookmarkEnd w:id="2170"/>
      <w:r>
        <w:rPr>
          <w:rFonts w:hint="cs"/>
          <w:rtl/>
          <w:lang w:eastAsia="he-IL"/>
        </w:rPr>
        <w:t xml:space="preserve">שאמרת. והסיבה לכך שהיום כל סטודנט שנה א' חושב את </w:t>
      </w:r>
      <w:bookmarkStart w:id="2171" w:name="_ETM_Q1_8877365"/>
      <w:bookmarkEnd w:id="2171"/>
      <w:r>
        <w:rPr>
          <w:rFonts w:hint="cs"/>
          <w:rtl/>
          <w:lang w:eastAsia="he-IL"/>
        </w:rPr>
        <w:t xml:space="preserve">הדברים שאמרת, שבזמן אמת לא אתה ולא קלוד קליין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2" w:name="_ETM_Q1_8883278"/>
      <w:bookmarkEnd w:id="2172"/>
      <w:r>
        <w:rPr>
          <w:rFonts w:hint="cs"/>
          <w:rtl/>
          <w:lang w:eastAsia="he-IL"/>
        </w:rPr>
        <w:t xml:space="preserve">פרופסור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שופטי בית המשפט העליון חשין, שמגר ואחרים בפסק דין בנק המזרחי, ולא חברי הכנסת שישבו והצביעו, </w:t>
      </w:r>
      <w:bookmarkStart w:id="2173" w:name="_ETM_Q1_8891661"/>
      <w:bookmarkEnd w:id="2173"/>
      <w:r>
        <w:rPr>
          <w:rFonts w:hint="cs"/>
          <w:rtl/>
          <w:lang w:eastAsia="he-IL"/>
        </w:rPr>
        <w:t xml:space="preserve">ולא אף אחד אחר חשב ככה. בגלל שבמשך שנים שטפתם </w:t>
      </w:r>
      <w:bookmarkStart w:id="2174" w:name="_ETM_Q1_8896070"/>
      <w:bookmarkEnd w:id="2174"/>
      <w:r>
        <w:rPr>
          <w:rFonts w:hint="cs"/>
          <w:rtl/>
          <w:lang w:eastAsia="he-IL"/>
        </w:rPr>
        <w:t>את מוחותיהם. היום סטודנט שנה א' חושב ככה</w:t>
      </w:r>
      <w:bookmarkStart w:id="2175" w:name="_ETM_Q1_8896016"/>
      <w:bookmarkStart w:id="2176" w:name="_ETM_Q1_8896106"/>
      <w:bookmarkStart w:id="2177" w:name="_ETM_Q1_8898569"/>
      <w:bookmarkStart w:id="2178" w:name="_ETM_Q1_8898674"/>
      <w:bookmarkStart w:id="2179" w:name="_ETM_Q1_8898693"/>
      <w:bookmarkEnd w:id="2175"/>
      <w:bookmarkEnd w:id="2176"/>
      <w:bookmarkEnd w:id="2177"/>
      <w:bookmarkEnd w:id="2178"/>
      <w:bookmarkEnd w:id="2179"/>
      <w:r>
        <w:rPr>
          <w:rFonts w:hint="cs"/>
          <w:rtl/>
          <w:lang w:eastAsia="he-IL"/>
        </w:rPr>
        <w:t xml:space="preserve">, וזאת התרמית היותר גדולה מהכול. </w:t>
      </w:r>
      <w:r w:rsidR="003C5F87">
        <w:rPr>
          <w:rFonts w:hint="cs"/>
          <w:rtl/>
          <w:lang w:eastAsia="he-IL"/>
        </w:rPr>
        <w:t xml:space="preserve">על זה אני לא </w:t>
      </w:r>
      <w:bookmarkStart w:id="2180" w:name="_ETM_Q1_8902204"/>
      <w:bookmarkEnd w:id="2180"/>
      <w:r w:rsidR="003C5F87">
        <w:rPr>
          <w:rFonts w:hint="cs"/>
          <w:rtl/>
          <w:lang w:eastAsia="he-IL"/>
        </w:rPr>
        <w:t xml:space="preserve">יכול לסלוח. לפחות הייתם </w:t>
      </w:r>
      <w:bookmarkStart w:id="2181" w:name="_ETM_Q1_8903892"/>
      <w:bookmarkEnd w:id="2181"/>
      <w:r w:rsidR="003C5F87">
        <w:rPr>
          <w:rFonts w:hint="cs"/>
          <w:rtl/>
          <w:lang w:eastAsia="he-IL"/>
        </w:rPr>
        <w:t xml:space="preserve">מציגים את התרמית הזאת, ואומרים, ניצלנו הזדמנות, כפי שאמר ברק, במפורש </w:t>
      </w:r>
      <w:bookmarkStart w:id="2182" w:name="_ETM_Q1_8911141"/>
      <w:bookmarkEnd w:id="2182"/>
      <w:r w:rsidR="003C5F87">
        <w:rPr>
          <w:rFonts w:hint="cs"/>
          <w:rtl/>
          <w:lang w:eastAsia="he-IL"/>
        </w:rPr>
        <w:t xml:space="preserve">בזמן אמת. הוא אומר: נקרתה בפנינו ההזדמנות, אז עכשיו </w:t>
      </w:r>
      <w:bookmarkStart w:id="2183" w:name="_ETM_Q1_8917759"/>
      <w:bookmarkEnd w:id="2183"/>
      <w:r w:rsidR="003C5F87">
        <w:rPr>
          <w:rFonts w:hint="cs"/>
          <w:rtl/>
          <w:lang w:eastAsia="he-IL"/>
        </w:rPr>
        <w:t xml:space="preserve">נעשה במלאכה. </w:t>
      </w:r>
    </w:p>
    <w:p w:rsidR="003C5F87" w:rsidRDefault="003C5F87" w:rsidP="00982D6A">
      <w:pPr>
        <w:rPr>
          <w:rtl/>
          <w:lang w:eastAsia="he-IL"/>
        </w:rPr>
      </w:pPr>
      <w:bookmarkStart w:id="2184" w:name="_ETM_Q1_8919840"/>
      <w:bookmarkStart w:id="2185" w:name="_ETM_Q1_8919914"/>
      <w:bookmarkEnd w:id="2184"/>
      <w:bookmarkEnd w:id="2185"/>
    </w:p>
    <w:p w:rsidR="003C5F87" w:rsidRDefault="003C5F87" w:rsidP="00982D6A">
      <w:pPr>
        <w:rPr>
          <w:rtl/>
          <w:lang w:eastAsia="he-IL"/>
        </w:rPr>
      </w:pPr>
      <w:bookmarkStart w:id="2186" w:name="_ETM_Q1_8919968"/>
      <w:bookmarkStart w:id="2187" w:name="_ETM_Q1_8920035"/>
      <w:bookmarkEnd w:id="2186"/>
      <w:bookmarkEnd w:id="2187"/>
      <w:r>
        <w:rPr>
          <w:rFonts w:hint="cs"/>
          <w:rtl/>
          <w:lang w:eastAsia="he-IL"/>
        </w:rPr>
        <w:t xml:space="preserve">הדבר הזה, העם לא יסלח על זה והוא </w:t>
      </w:r>
      <w:bookmarkStart w:id="2188" w:name="_ETM_Q1_8923301"/>
      <w:bookmarkEnd w:id="2188"/>
      <w:r>
        <w:rPr>
          <w:rFonts w:hint="cs"/>
          <w:rtl/>
          <w:lang w:eastAsia="he-IL"/>
        </w:rPr>
        <w:t xml:space="preserve">לא ישתוק על זה, והוא לא יוותר על זה. אני </w:t>
      </w:r>
      <w:bookmarkStart w:id="2189" w:name="_ETM_Q1_8926223"/>
      <w:bookmarkEnd w:id="2189"/>
      <w:r>
        <w:rPr>
          <w:rFonts w:hint="cs"/>
          <w:rtl/>
          <w:lang w:eastAsia="he-IL"/>
        </w:rPr>
        <w:t xml:space="preserve">כועס עליכם דווקא בשם מי שרוצה שערכים מסוימים יעוגנו </w:t>
      </w:r>
      <w:bookmarkStart w:id="2190" w:name="_ETM_Q1_8930505"/>
      <w:bookmarkEnd w:id="2190"/>
      <w:r>
        <w:rPr>
          <w:rFonts w:hint="cs"/>
          <w:rtl/>
          <w:lang w:eastAsia="he-IL"/>
        </w:rPr>
        <w:t xml:space="preserve">באופן חוקתי במדינת ישראל. הייתי רוצה את זה, בלי </w:t>
      </w:r>
      <w:bookmarkStart w:id="2191" w:name="_ETM_Q1_8933063"/>
      <w:bookmarkEnd w:id="2191"/>
      <w:r>
        <w:rPr>
          <w:rFonts w:hint="cs"/>
          <w:rtl/>
          <w:lang w:eastAsia="he-IL"/>
        </w:rPr>
        <w:t xml:space="preserve">ביקורת חוקתית, כמו שפרופ' שטרית אמר. עם מודל בריטי. הייתי </w:t>
      </w:r>
      <w:bookmarkStart w:id="2192" w:name="_ETM_Q1_8938202"/>
      <w:bookmarkEnd w:id="2192"/>
      <w:r>
        <w:rPr>
          <w:rFonts w:hint="cs"/>
          <w:rtl/>
          <w:lang w:eastAsia="he-IL"/>
        </w:rPr>
        <w:t xml:space="preserve">רוצה את זה, מודל קנדי או מודל אחר. </w:t>
      </w:r>
    </w:p>
    <w:p w:rsidR="003C5F87" w:rsidRDefault="003C5F87" w:rsidP="00982D6A">
      <w:pPr>
        <w:rPr>
          <w:rtl/>
          <w:lang w:eastAsia="he-IL"/>
        </w:rPr>
      </w:pPr>
      <w:bookmarkStart w:id="2193" w:name="_ETM_Q1_8942955"/>
      <w:bookmarkStart w:id="2194" w:name="_ETM_Q1_8943037"/>
      <w:bookmarkEnd w:id="2193"/>
      <w:bookmarkEnd w:id="2194"/>
    </w:p>
    <w:p w:rsidR="003C5F87" w:rsidRDefault="003C5F87" w:rsidP="00982D6A">
      <w:pPr>
        <w:rPr>
          <w:rtl/>
          <w:lang w:eastAsia="he-IL"/>
        </w:rPr>
      </w:pPr>
      <w:bookmarkStart w:id="2195" w:name="_ETM_Q1_8943083"/>
      <w:bookmarkStart w:id="2196" w:name="_ETM_Q1_8943145"/>
      <w:bookmarkEnd w:id="2195"/>
      <w:bookmarkEnd w:id="2196"/>
      <w:r>
        <w:rPr>
          <w:rFonts w:hint="cs"/>
          <w:rtl/>
          <w:lang w:eastAsia="he-IL"/>
        </w:rPr>
        <w:t xml:space="preserve">אני </w:t>
      </w:r>
      <w:bookmarkStart w:id="2197" w:name="_ETM_Q1_8943531"/>
      <w:bookmarkEnd w:id="2197"/>
      <w:r>
        <w:rPr>
          <w:rFonts w:hint="cs"/>
          <w:rtl/>
          <w:lang w:eastAsia="he-IL"/>
        </w:rPr>
        <w:t xml:space="preserve">חושב שהעם הוא הריבון, חבר הכנסת אוריאל לין. אני </w:t>
      </w:r>
      <w:bookmarkStart w:id="2198" w:name="_ETM_Q1_8947616"/>
      <w:bookmarkEnd w:id="2198"/>
      <w:r>
        <w:rPr>
          <w:rFonts w:hint="cs"/>
          <w:rtl/>
          <w:lang w:eastAsia="he-IL"/>
        </w:rPr>
        <w:t xml:space="preserve">חושב שהעם הוא הריבון. אתמול השתתפתי בישיבת הוועדה לבחירות שופטים, </w:t>
      </w:r>
      <w:bookmarkStart w:id="2199" w:name="_ETM_Q1_8956911"/>
      <w:bookmarkEnd w:id="2199"/>
      <w:r>
        <w:rPr>
          <w:rFonts w:hint="cs"/>
          <w:rtl/>
          <w:lang w:eastAsia="he-IL"/>
        </w:rPr>
        <w:t xml:space="preserve">והעם, גם במובן הרחב ביותר של המילה עם, יוצג שם </w:t>
      </w:r>
      <w:bookmarkStart w:id="2200" w:name="_ETM_Q1_8958869"/>
      <w:bookmarkEnd w:id="2200"/>
      <w:r>
        <w:rPr>
          <w:rFonts w:hint="cs"/>
          <w:rtl/>
          <w:lang w:eastAsia="he-IL"/>
        </w:rPr>
        <w:t xml:space="preserve">על ידי ארבעה מתוך חמישה אנשים. במובן הכי רחב שתיקח, </w:t>
      </w:r>
      <w:bookmarkStart w:id="2201" w:name="_ETM_Q1_8962846"/>
      <w:bookmarkEnd w:id="2201"/>
      <w:r>
        <w:rPr>
          <w:rFonts w:hint="cs"/>
          <w:rtl/>
          <w:lang w:eastAsia="he-IL"/>
        </w:rPr>
        <w:t xml:space="preserve">של המילה עם. העם הוא הריבון, והעם צריך להחליט מה </w:t>
      </w:r>
      <w:bookmarkStart w:id="2202" w:name="_ETM_Q1_8967864"/>
      <w:bookmarkEnd w:id="2202"/>
      <w:r>
        <w:rPr>
          <w:rFonts w:hint="cs"/>
          <w:rtl/>
          <w:lang w:eastAsia="he-IL"/>
        </w:rPr>
        <w:t xml:space="preserve">הערכים הבסיסיים של חייו. ולא, עם כל הכבוד, אנשים </w:t>
      </w:r>
      <w:bookmarkStart w:id="2203" w:name="_ETM_Q1_8975169"/>
      <w:bookmarkEnd w:id="2203"/>
      <w:r>
        <w:rPr>
          <w:rFonts w:hint="cs"/>
          <w:rtl/>
          <w:lang w:eastAsia="he-IL"/>
        </w:rPr>
        <w:t xml:space="preserve">שיושבים פה בחדר כפרופסורים, כמומחים, כשופטים. כן, חברי הכנסת </w:t>
      </w:r>
      <w:bookmarkStart w:id="2204" w:name="_ETM_Q1_8979450"/>
      <w:bookmarkEnd w:id="2204"/>
      <w:r>
        <w:rPr>
          <w:rFonts w:hint="cs"/>
          <w:rtl/>
          <w:lang w:eastAsia="he-IL"/>
        </w:rPr>
        <w:t xml:space="preserve">נבחרו בשביל להחליט, והם יחליטו. ואם הכנסת הבאה תחשוב אחרת, </w:t>
      </w:r>
      <w:bookmarkStart w:id="2205" w:name="_ETM_Q1_8984240"/>
      <w:bookmarkEnd w:id="2205"/>
      <w:r>
        <w:rPr>
          <w:rFonts w:hint="cs"/>
          <w:rtl/>
          <w:lang w:eastAsia="he-IL"/>
        </w:rPr>
        <w:t xml:space="preserve">היא גם תבטל את זה. </w:t>
      </w:r>
    </w:p>
    <w:p w:rsidR="003C5F87" w:rsidRDefault="003C5F87" w:rsidP="00982D6A">
      <w:pPr>
        <w:rPr>
          <w:rtl/>
          <w:lang w:eastAsia="he-IL"/>
        </w:rPr>
      </w:pPr>
      <w:bookmarkStart w:id="2206" w:name="_ETM_Q1_8984440"/>
      <w:bookmarkStart w:id="2207" w:name="_ETM_Q1_8984523"/>
      <w:bookmarkEnd w:id="2206"/>
      <w:bookmarkEnd w:id="2207"/>
    </w:p>
    <w:p w:rsidR="003C5F87" w:rsidRDefault="003C5F87" w:rsidP="00982D6A">
      <w:pPr>
        <w:rPr>
          <w:rtl/>
          <w:lang w:eastAsia="he-IL"/>
        </w:rPr>
      </w:pPr>
      <w:bookmarkStart w:id="2208" w:name="_ETM_Q1_8985320"/>
      <w:bookmarkStart w:id="2209" w:name="_ETM_Q1_8985405"/>
      <w:bookmarkEnd w:id="2208"/>
      <w:bookmarkEnd w:id="2209"/>
      <w:r>
        <w:rPr>
          <w:rFonts w:hint="cs"/>
          <w:rtl/>
          <w:lang w:eastAsia="he-IL"/>
        </w:rPr>
        <w:t xml:space="preserve">אני רק אגיד דבר אחד </w:t>
      </w:r>
      <w:bookmarkStart w:id="2210" w:name="_ETM_Q1_8988360"/>
      <w:bookmarkEnd w:id="2210"/>
      <w:r>
        <w:rPr>
          <w:rFonts w:hint="cs"/>
          <w:rtl/>
          <w:lang w:eastAsia="he-IL"/>
        </w:rPr>
        <w:t>לסיום. כמו שאמרתי, דבר שמתחיל בשקר, לא יכול להסתיים באו</w:t>
      </w:r>
      <w:bookmarkStart w:id="2211" w:name="_ETM_Q1_8994647"/>
      <w:bookmarkEnd w:id="2211"/>
      <w:r>
        <w:rPr>
          <w:rFonts w:hint="cs"/>
          <w:rtl/>
          <w:lang w:eastAsia="he-IL"/>
        </w:rPr>
        <w:t xml:space="preserve">פן טוב. האמת הפשוטה הזאת תנצח. היא תנצח, ובעזרת </w:t>
      </w:r>
      <w:bookmarkStart w:id="2212" w:name="_ETM_Q1_9001483"/>
      <w:bookmarkEnd w:id="2212"/>
      <w:r>
        <w:rPr>
          <w:rFonts w:hint="cs"/>
          <w:rtl/>
          <w:lang w:eastAsia="he-IL"/>
        </w:rPr>
        <w:t xml:space="preserve">ה', בעוד שלושים שנה, אפילו סטודנט שנה א' למשפטים </w:t>
      </w:r>
      <w:bookmarkStart w:id="2213" w:name="_ETM_Q1_9007399"/>
      <w:bookmarkEnd w:id="2213"/>
      <w:r>
        <w:rPr>
          <w:rFonts w:hint="cs"/>
          <w:rtl/>
          <w:lang w:eastAsia="he-IL"/>
        </w:rPr>
        <w:t xml:space="preserve">יידע שהעם הוא הריבון. תודה רבה. </w:t>
      </w:r>
    </w:p>
    <w:p w:rsidR="003C5F87" w:rsidRDefault="003C5F87" w:rsidP="00982D6A">
      <w:pPr>
        <w:rPr>
          <w:rtl/>
          <w:lang w:eastAsia="he-IL"/>
        </w:rPr>
      </w:pPr>
      <w:bookmarkStart w:id="2214" w:name="_ETM_Q1_9007996"/>
      <w:bookmarkStart w:id="2215" w:name="_ETM_Q1_9008079"/>
      <w:bookmarkEnd w:id="2214"/>
      <w:bookmarkEnd w:id="2215"/>
    </w:p>
    <w:p w:rsidR="003C5F87" w:rsidRDefault="003C5F87" w:rsidP="00B53DFD">
      <w:pPr>
        <w:pStyle w:val="af6"/>
        <w:rPr>
          <w:rtl/>
        </w:rPr>
      </w:pPr>
      <w:bookmarkStart w:id="2216" w:name="ET_yor_6156_109"/>
      <w:r w:rsidRPr="00B53DFD">
        <w:rPr>
          <w:rStyle w:val="TagStyle"/>
          <w:rtl/>
        </w:rPr>
        <w:t xml:space="preserve"> &lt;&lt; יור &gt;&gt;</w:t>
      </w:r>
      <w:r w:rsidRPr="003C5F8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C5F87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6"/>
    </w:p>
    <w:p w:rsidR="003C5F87" w:rsidRDefault="003C5F87" w:rsidP="003C5F87">
      <w:pPr>
        <w:pStyle w:val="KeepWithNext"/>
        <w:rPr>
          <w:rtl/>
          <w:lang w:eastAsia="he-IL"/>
        </w:rPr>
      </w:pPr>
    </w:p>
    <w:p w:rsidR="003C5F87" w:rsidRPr="003C5F87" w:rsidRDefault="003C5F87" w:rsidP="003C5F87">
      <w:pPr>
        <w:rPr>
          <w:rtl/>
          <w:lang w:eastAsia="he-IL"/>
        </w:rPr>
      </w:pPr>
      <w:bookmarkStart w:id="2217" w:name="_ETM_Q1_9008824"/>
      <w:bookmarkEnd w:id="2217"/>
      <w:r>
        <w:rPr>
          <w:rFonts w:hint="cs"/>
          <w:rtl/>
          <w:lang w:eastAsia="he-IL"/>
        </w:rPr>
        <w:t xml:space="preserve">תודה על הדברים.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18" w:name="_ETM_Q1_9011764"/>
      <w:bookmarkEnd w:id="2218"/>
      <w:r>
        <w:rPr>
          <w:rFonts w:hint="cs"/>
          <w:rtl/>
          <w:lang w:eastAsia="he-IL"/>
        </w:rPr>
        <w:t xml:space="preserve">אנחנו מתקרבים לסיום ההתכנסות הזאת. אני כבר אומר שבכוונתי לקיים </w:t>
      </w:r>
      <w:bookmarkStart w:id="2219" w:name="_ETM_Q1_9018415"/>
      <w:bookmarkEnd w:id="2219"/>
      <w:r>
        <w:rPr>
          <w:rFonts w:hint="cs"/>
          <w:rtl/>
          <w:lang w:eastAsia="he-IL"/>
        </w:rPr>
        <w:t xml:space="preserve">מושב נוסף, מכיוון שיש רשימה ארוכה של חברי </w:t>
      </w:r>
      <w:bookmarkStart w:id="2220" w:name="_ETM_Q1_9026127"/>
      <w:bookmarkEnd w:id="2220"/>
      <w:r>
        <w:rPr>
          <w:rFonts w:hint="cs"/>
          <w:rtl/>
          <w:lang w:eastAsia="he-IL"/>
        </w:rPr>
        <w:t xml:space="preserve">כנסת שרצו להגיע היום, ונבצר מהם, ודוברים רבים מהחברה האזרחית </w:t>
      </w:r>
      <w:bookmarkStart w:id="2221" w:name="_ETM_Q1_9031464"/>
      <w:bookmarkEnd w:id="2221"/>
      <w:r>
        <w:rPr>
          <w:rFonts w:hint="cs"/>
          <w:rtl/>
          <w:lang w:eastAsia="he-IL"/>
        </w:rPr>
        <w:t xml:space="preserve">ומן האקדמיה. עשינו את זה בדיון סביב עיקרון השוויון, כשפיצלנו </w:t>
      </w:r>
      <w:bookmarkStart w:id="2222" w:name="_ETM_Q1_9037282"/>
      <w:bookmarkEnd w:id="2222"/>
      <w:r>
        <w:rPr>
          <w:rFonts w:hint="cs"/>
          <w:rtl/>
          <w:lang w:eastAsia="he-IL"/>
        </w:rPr>
        <w:t xml:space="preserve">לשני דיונים, וכך נעשה גם הפעם, כדי שלא יימצא מצב </w:t>
      </w:r>
      <w:bookmarkStart w:id="2223" w:name="_ETM_Q1_9043659"/>
      <w:bookmarkEnd w:id="2223"/>
      <w:r>
        <w:rPr>
          <w:rFonts w:hint="cs"/>
          <w:rtl/>
          <w:lang w:eastAsia="he-IL"/>
        </w:rPr>
        <w:t xml:space="preserve">שבו ישנם אנשים מן החברה האזרחית, מן האקדמיה וח"כים שלא </w:t>
      </w:r>
      <w:bookmarkStart w:id="2224" w:name="_ETM_Q1_9050103"/>
      <w:bookmarkEnd w:id="2224"/>
      <w:r>
        <w:rPr>
          <w:rFonts w:hint="cs"/>
          <w:rtl/>
          <w:lang w:eastAsia="he-IL"/>
        </w:rPr>
        <w:t xml:space="preserve">יכלו להגיע היום, שקולם לא יישמע ושל אחרים </w:t>
      </w:r>
      <w:bookmarkStart w:id="2225" w:name="_ETM_Q1_9053456"/>
      <w:bookmarkEnd w:id="2225"/>
      <w:r>
        <w:rPr>
          <w:rFonts w:hint="cs"/>
          <w:rtl/>
          <w:lang w:eastAsia="he-IL"/>
        </w:rPr>
        <w:t xml:space="preserve">יישמע. הדיון ייקבע בתקופה המאוד קרובה, גם אם זה יהיה דיון פגרה. </w:t>
      </w:r>
    </w:p>
    <w:p w:rsidR="00466EF5" w:rsidRDefault="00466EF5" w:rsidP="00691A41">
      <w:pPr>
        <w:rPr>
          <w:rtl/>
          <w:lang w:eastAsia="he-IL"/>
        </w:rPr>
      </w:pPr>
      <w:bookmarkStart w:id="2226" w:name="_ETM_Q1_8010668"/>
      <w:bookmarkStart w:id="2227" w:name="_ETM_Q1_8010759"/>
      <w:bookmarkEnd w:id="2226"/>
      <w:bookmarkEnd w:id="2227"/>
    </w:p>
    <w:p w:rsidR="003C5F87" w:rsidRDefault="003C5F87" w:rsidP="00691A41">
      <w:pPr>
        <w:rPr>
          <w:rtl/>
          <w:lang w:eastAsia="he-IL"/>
        </w:rPr>
      </w:pPr>
      <w:bookmarkStart w:id="2228" w:name="_ETM_Q1_9063157"/>
      <w:bookmarkStart w:id="2229" w:name="_ETM_Q1_9063250"/>
      <w:bookmarkEnd w:id="2228"/>
      <w:bookmarkEnd w:id="2229"/>
      <w:r>
        <w:rPr>
          <w:rFonts w:hint="cs"/>
          <w:rtl/>
          <w:lang w:eastAsia="he-IL"/>
        </w:rPr>
        <w:t xml:space="preserve">נאפשר ממש בהתייחסות של דקות ספורות לאנשים שנמצאים כאן </w:t>
      </w:r>
      <w:bookmarkStart w:id="2230" w:name="_ETM_Q1_9068760"/>
      <w:bookmarkEnd w:id="2230"/>
      <w:r>
        <w:rPr>
          <w:rFonts w:hint="cs"/>
          <w:rtl/>
          <w:lang w:eastAsia="he-IL"/>
        </w:rPr>
        <w:t>באולם, וביקשו מראש לדבר. אני מבקש ש</w:t>
      </w:r>
      <w:r w:rsidR="002E0ED1">
        <w:rPr>
          <w:rFonts w:hint="cs"/>
          <w:rtl/>
          <w:lang w:eastAsia="he-IL"/>
        </w:rPr>
        <w:t xml:space="preserve">זה יהיה שתיים-שלוש דקות </w:t>
      </w:r>
      <w:bookmarkStart w:id="2231" w:name="_ETM_Q1_9074997"/>
      <w:bookmarkEnd w:id="2231"/>
      <w:r w:rsidR="002E0ED1">
        <w:rPr>
          <w:rFonts w:hint="cs"/>
          <w:rtl/>
          <w:lang w:eastAsia="he-IL"/>
        </w:rPr>
        <w:t xml:space="preserve">לדובר. פרופ' </w:t>
      </w:r>
      <w:proofErr w:type="spellStart"/>
      <w:r w:rsidR="002E0ED1">
        <w:rPr>
          <w:rFonts w:hint="cs"/>
          <w:rtl/>
          <w:lang w:eastAsia="he-IL"/>
        </w:rPr>
        <w:t>נהון</w:t>
      </w:r>
      <w:proofErr w:type="spellEnd"/>
      <w:r w:rsidR="002E0ED1">
        <w:rPr>
          <w:rFonts w:hint="cs"/>
          <w:rtl/>
          <w:lang w:eastAsia="he-IL"/>
        </w:rPr>
        <w:t xml:space="preserve">, עורך הדין לב, עורכת הדין ארז </w:t>
      </w:r>
      <w:bookmarkStart w:id="2232" w:name="_ETM_Q1_9078829"/>
      <w:bookmarkEnd w:id="2232"/>
      <w:proofErr w:type="spellStart"/>
      <w:r w:rsidR="002E0ED1">
        <w:rPr>
          <w:rFonts w:hint="cs"/>
          <w:rtl/>
          <w:lang w:eastAsia="he-IL"/>
        </w:rPr>
        <w:t>לחובסקי</w:t>
      </w:r>
      <w:proofErr w:type="spellEnd"/>
      <w:r w:rsidR="002E0ED1">
        <w:rPr>
          <w:rFonts w:hint="cs"/>
          <w:rtl/>
          <w:lang w:eastAsia="he-IL"/>
        </w:rPr>
        <w:t xml:space="preserve">, ועורכת הדין אהרון. שתי דקות לכל דובר, בבקשה. </w:t>
      </w:r>
      <w:bookmarkStart w:id="2233" w:name="_ETM_Q1_9083046"/>
      <w:bookmarkEnd w:id="2233"/>
    </w:p>
    <w:p w:rsidR="002E0ED1" w:rsidRDefault="002E0ED1" w:rsidP="00691A41">
      <w:pPr>
        <w:rPr>
          <w:rtl/>
          <w:lang w:eastAsia="he-IL"/>
        </w:rPr>
      </w:pPr>
      <w:bookmarkStart w:id="2234" w:name="_ETM_Q1_9083118"/>
      <w:bookmarkEnd w:id="2234"/>
    </w:p>
    <w:p w:rsidR="002E0ED1" w:rsidRDefault="002E0ED1" w:rsidP="00B53DFD">
      <w:pPr>
        <w:pStyle w:val="af9"/>
        <w:rPr>
          <w:rtl/>
          <w:lang w:eastAsia="he-IL"/>
        </w:rPr>
      </w:pPr>
      <w:bookmarkStart w:id="2235" w:name="ET_guest_560618_110"/>
      <w:r w:rsidRPr="00B53DFD">
        <w:rPr>
          <w:rStyle w:val="TagStyle"/>
          <w:rtl/>
        </w:rPr>
        <w:t xml:space="preserve"> &lt;&lt; אורח &gt;&gt;</w:t>
      </w:r>
      <w:r w:rsidRPr="002E0ED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2E0ED1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5"/>
    </w:p>
    <w:p w:rsidR="002E0ED1" w:rsidRDefault="002E0ED1" w:rsidP="002E0ED1">
      <w:pPr>
        <w:pStyle w:val="KeepWithNext"/>
        <w:rPr>
          <w:rtl/>
          <w:lang w:eastAsia="he-IL"/>
        </w:rPr>
      </w:pPr>
    </w:p>
    <w:p w:rsidR="002E0ED1" w:rsidRDefault="002E0ED1" w:rsidP="002E0ED1">
      <w:pPr>
        <w:rPr>
          <w:rtl/>
          <w:lang w:eastAsia="he-IL"/>
        </w:rPr>
      </w:pPr>
      <w:bookmarkStart w:id="2236" w:name="_ETM_Q1_9087103"/>
      <w:bookmarkStart w:id="2237" w:name="_ETM_Q1_9087419"/>
      <w:bookmarkStart w:id="2238" w:name="_ETM_Q1_9087543"/>
      <w:bookmarkEnd w:id="2236"/>
      <w:bookmarkEnd w:id="2237"/>
      <w:bookmarkEnd w:id="2238"/>
      <w:r>
        <w:rPr>
          <w:rFonts w:hint="cs"/>
          <w:rtl/>
          <w:lang w:eastAsia="he-IL"/>
        </w:rPr>
        <w:t xml:space="preserve">תודה </w:t>
      </w:r>
      <w:bookmarkStart w:id="2239" w:name="_ETM_Q1_9086035"/>
      <w:bookmarkEnd w:id="2239"/>
      <w:r>
        <w:rPr>
          <w:rFonts w:hint="cs"/>
          <w:rtl/>
          <w:lang w:eastAsia="he-IL"/>
        </w:rPr>
        <w:t xml:space="preserve">רבה, כבוד היושב-ראש,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זה כבוד רב להיות </w:t>
      </w:r>
      <w:bookmarkStart w:id="2240" w:name="_ETM_Q1_9091703"/>
      <w:bookmarkEnd w:id="2240"/>
      <w:r>
        <w:rPr>
          <w:rFonts w:hint="cs"/>
          <w:rtl/>
          <w:lang w:eastAsia="he-IL"/>
        </w:rPr>
        <w:t xml:space="preserve">עם אנשים שהיו לפני שלושים שנה חלק מהתהליך הזה. </w:t>
      </w:r>
      <w:bookmarkStart w:id="2241" w:name="_ETM_Q1_9096334"/>
      <w:bookmarkEnd w:id="2241"/>
      <w:r>
        <w:rPr>
          <w:rFonts w:hint="cs"/>
          <w:rtl/>
          <w:lang w:eastAsia="he-IL"/>
        </w:rPr>
        <w:t xml:space="preserve">סיימתי אז את הצבא, היום אוטוטו בת </w:t>
      </w:r>
      <w:bookmarkStart w:id="2242" w:name="_ETM_Q1_9105585"/>
      <w:bookmarkEnd w:id="2242"/>
      <w:r>
        <w:rPr>
          <w:rFonts w:hint="cs"/>
          <w:rtl/>
          <w:lang w:eastAsia="he-IL"/>
        </w:rPr>
        <w:t xml:space="preserve">חמישים, ואני יכולה לדבר דווקא בשם העתיד, כי זה מה </w:t>
      </w:r>
      <w:bookmarkStart w:id="2243" w:name="_ETM_Q1_9107529"/>
      <w:bookmarkEnd w:id="2243"/>
      <w:r>
        <w:rPr>
          <w:rFonts w:hint="cs"/>
          <w:rtl/>
          <w:lang w:eastAsia="he-IL"/>
        </w:rPr>
        <w:t xml:space="preserve">שיותר מעניין מבחינת ההשלכות של החוק הזה. </w:t>
      </w:r>
    </w:p>
    <w:p w:rsidR="002E0ED1" w:rsidRDefault="002E0ED1" w:rsidP="002E0ED1">
      <w:pPr>
        <w:rPr>
          <w:rtl/>
          <w:lang w:eastAsia="he-IL"/>
        </w:rPr>
      </w:pPr>
      <w:bookmarkStart w:id="2244" w:name="_ETM_Q1_9112522"/>
      <w:bookmarkStart w:id="2245" w:name="_ETM_Q1_9112633"/>
      <w:bookmarkEnd w:id="2244"/>
      <w:bookmarkEnd w:id="2245"/>
    </w:p>
    <w:p w:rsidR="002E0ED1" w:rsidRDefault="002E0ED1" w:rsidP="002E0ED1">
      <w:pPr>
        <w:rPr>
          <w:rtl/>
          <w:lang w:eastAsia="he-IL"/>
        </w:rPr>
      </w:pPr>
      <w:bookmarkStart w:id="2246" w:name="_ETM_Q1_9112668"/>
      <w:bookmarkStart w:id="2247" w:name="_ETM_Q1_9112749"/>
      <w:bookmarkEnd w:id="2246"/>
      <w:bookmarkEnd w:id="2247"/>
      <w:r>
        <w:rPr>
          <w:rFonts w:hint="cs"/>
          <w:rtl/>
          <w:lang w:eastAsia="he-IL"/>
        </w:rPr>
        <w:t xml:space="preserve">דבר ראשון, אני </w:t>
      </w:r>
      <w:bookmarkStart w:id="2248" w:name="_ETM_Q1_9114809"/>
      <w:bookmarkEnd w:id="2248"/>
      <w:r>
        <w:rPr>
          <w:rFonts w:hint="cs"/>
          <w:rtl/>
          <w:lang w:eastAsia="he-IL"/>
        </w:rPr>
        <w:t xml:space="preserve">רוצה להתחיל דווקא מהעבר. אם מסתכלים על השנים הראשונות של </w:t>
      </w:r>
      <w:bookmarkStart w:id="2249" w:name="_ETM_Q1_9118719"/>
      <w:bookmarkEnd w:id="2249"/>
      <w:r>
        <w:rPr>
          <w:rFonts w:hint="cs"/>
          <w:rtl/>
          <w:lang w:eastAsia="he-IL"/>
        </w:rPr>
        <w:t>המדינה, חוקקנו בהן בעצם את הבנייה של המוסדות, וגם מבחינ</w:t>
      </w:r>
      <w:bookmarkStart w:id="2250" w:name="_ETM_Q1_9123967"/>
      <w:bookmarkEnd w:id="2250"/>
      <w:r>
        <w:rPr>
          <w:rFonts w:hint="cs"/>
          <w:rtl/>
          <w:lang w:eastAsia="he-IL"/>
        </w:rPr>
        <w:t xml:space="preserve">ה קולקטיבית רוב החוקים שנחקקו בשנים הראשונות היו חוקים </w:t>
      </w:r>
      <w:bookmarkStart w:id="2251" w:name="_ETM_Q1_9130617"/>
      <w:bookmarkEnd w:id="2251"/>
      <w:r>
        <w:rPr>
          <w:rFonts w:hint="cs"/>
          <w:rtl/>
          <w:lang w:eastAsia="he-IL"/>
        </w:rPr>
        <w:t xml:space="preserve">קולקטיביים. אם אפשר לחשוב על בג"ץ קול העם ובהליכה </w:t>
      </w:r>
      <w:bookmarkStart w:id="2252" w:name="_ETM_Q1_9136065"/>
      <w:bookmarkEnd w:id="2252"/>
      <w:r>
        <w:rPr>
          <w:rFonts w:hint="cs"/>
          <w:rtl/>
          <w:lang w:eastAsia="he-IL"/>
        </w:rPr>
        <w:t>לשיא שלו, שזה חוק יסוד: כבוד האדם וחירותו, כמו שהוזכר</w:t>
      </w:r>
      <w:bookmarkStart w:id="2253" w:name="_ETM_Q1_9143302"/>
      <w:bookmarkEnd w:id="2253"/>
      <w:r>
        <w:rPr>
          <w:rFonts w:hint="cs"/>
          <w:rtl/>
          <w:lang w:eastAsia="he-IL"/>
        </w:rPr>
        <w:t xml:space="preserve"> פה יותר מפעם אחת, זאת פעם ראשונה שבה יש </w:t>
      </w:r>
      <w:bookmarkStart w:id="2254" w:name="_ETM_Q1_9145186"/>
      <w:bookmarkEnd w:id="2254"/>
      <w:r>
        <w:rPr>
          <w:rFonts w:hint="cs"/>
          <w:rtl/>
          <w:lang w:eastAsia="he-IL"/>
        </w:rPr>
        <w:t xml:space="preserve">לנו התייחסות מעוגנת חקיקתית בזכויות אדם. בתור חברה, אנחנו עוברים מלדון </w:t>
      </w:r>
      <w:bookmarkStart w:id="2255" w:name="_ETM_Q1_9150617"/>
      <w:bookmarkEnd w:id="2255"/>
      <w:r>
        <w:rPr>
          <w:rFonts w:hint="cs"/>
          <w:rtl/>
          <w:lang w:eastAsia="he-IL"/>
        </w:rPr>
        <w:t xml:space="preserve">בחברה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החברה וכל הזכויות הקולקטיביות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להסתכלות על </w:t>
      </w:r>
      <w:bookmarkStart w:id="2256" w:name="_ETM_Q1_9156313"/>
      <w:bookmarkEnd w:id="2256"/>
      <w:r>
        <w:rPr>
          <w:rFonts w:hint="cs"/>
          <w:rtl/>
          <w:lang w:eastAsia="he-IL"/>
        </w:rPr>
        <w:t xml:space="preserve">מה שחשוב לאדם, לאדם הפשוט, לאדם האינדיבידואל. </w:t>
      </w:r>
    </w:p>
    <w:p w:rsidR="002E0ED1" w:rsidRDefault="002E0ED1" w:rsidP="002E0ED1">
      <w:pPr>
        <w:rPr>
          <w:rtl/>
          <w:lang w:eastAsia="he-IL"/>
        </w:rPr>
      </w:pPr>
      <w:bookmarkStart w:id="2257" w:name="_ETM_Q1_9159538"/>
      <w:bookmarkStart w:id="2258" w:name="_ETM_Q1_9159623"/>
      <w:bookmarkEnd w:id="2257"/>
      <w:bookmarkEnd w:id="2258"/>
    </w:p>
    <w:p w:rsidR="002E0ED1" w:rsidRDefault="002E0ED1" w:rsidP="002E0ED1">
      <w:pPr>
        <w:rPr>
          <w:rtl/>
          <w:lang w:eastAsia="he-IL"/>
        </w:rPr>
      </w:pPr>
      <w:bookmarkStart w:id="2259" w:name="_ETM_Q1_9159698"/>
      <w:bookmarkStart w:id="2260" w:name="_ETM_Q1_9159761"/>
      <w:bookmarkEnd w:id="2259"/>
      <w:bookmarkEnd w:id="2260"/>
      <w:r>
        <w:rPr>
          <w:rFonts w:hint="cs"/>
          <w:rtl/>
          <w:lang w:eastAsia="he-IL"/>
        </w:rPr>
        <w:t xml:space="preserve">אני מסתכלת על זה </w:t>
      </w:r>
      <w:bookmarkStart w:id="2261" w:name="_ETM_Q1_9162482"/>
      <w:bookmarkEnd w:id="2261"/>
      <w:r>
        <w:rPr>
          <w:rFonts w:hint="cs"/>
          <w:rtl/>
          <w:lang w:eastAsia="he-IL"/>
        </w:rPr>
        <w:t xml:space="preserve">74 שנים אחרי הקמת המדינה, ואני מסתכלת על עידן המידע. </w:t>
      </w:r>
      <w:bookmarkStart w:id="2262" w:name="_ETM_Q1_9167762"/>
      <w:bookmarkEnd w:id="2262"/>
      <w:r>
        <w:rPr>
          <w:rFonts w:hint="cs"/>
          <w:rtl/>
          <w:lang w:eastAsia="he-IL"/>
        </w:rPr>
        <w:t xml:space="preserve">זה המקצוע שלי, אני פרופסור </w:t>
      </w:r>
      <w:bookmarkStart w:id="2263" w:name="_ETM_Q1_9171053"/>
      <w:bookmarkEnd w:id="2263"/>
      <w:r>
        <w:rPr>
          <w:rFonts w:hint="cs"/>
          <w:rtl/>
          <w:lang w:eastAsia="he-IL"/>
        </w:rPr>
        <w:t xml:space="preserve">בתחום הפוליטיקה של המידע. אנחנו נמצאים היום כשיש לנו שני אדנים, </w:t>
      </w:r>
      <w:bookmarkStart w:id="2264" w:name="_ETM_Q1_9175774"/>
      <w:bookmarkEnd w:id="2264"/>
      <w:r>
        <w:rPr>
          <w:rFonts w:hint="cs"/>
          <w:rtl/>
          <w:lang w:eastAsia="he-IL"/>
        </w:rPr>
        <w:t xml:space="preserve">אדן קולקטיבי ואדן אינדיבידואלי. חלק מהדיון והוויכוחים שחוזרים הנה, הם ביכולת לייצר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האלה. רק השבוע היינו </w:t>
      </w:r>
      <w:bookmarkStart w:id="2265" w:name="_ETM_Q1_9186218"/>
      <w:bookmarkEnd w:id="2265"/>
      <w:r>
        <w:rPr>
          <w:rFonts w:hint="cs"/>
          <w:rtl/>
          <w:lang w:eastAsia="he-IL"/>
        </w:rPr>
        <w:t xml:space="preserve">בשני דיונים בוועדת החוקה בנושא עידן המידע, שמייצר המון </w:t>
      </w:r>
      <w:bookmarkStart w:id="2266" w:name="_ETM_Q1_9190526"/>
      <w:bookmarkEnd w:id="2266"/>
      <w:r>
        <w:rPr>
          <w:rFonts w:hint="cs"/>
          <w:rtl/>
          <w:lang w:eastAsia="he-IL"/>
        </w:rPr>
        <w:t xml:space="preserve">אתגרים. את חלקם ראינו השבוע, עם הסיפור של </w:t>
      </w:r>
      <w:proofErr w:type="spellStart"/>
      <w:r>
        <w:rPr>
          <w:rFonts w:hint="cs"/>
          <w:rtl/>
          <w:lang w:eastAsia="he-IL"/>
        </w:rPr>
        <w:t>רוגלות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67" w:name="_ETM_Q1_9197316"/>
      <w:bookmarkEnd w:id="2267"/>
      <w:r>
        <w:rPr>
          <w:rFonts w:hint="cs"/>
          <w:rtl/>
          <w:lang w:eastAsia="he-IL"/>
        </w:rPr>
        <w:t xml:space="preserve">טכנולוגיות שחודרות, חופש הביטוי שהופרט, ואף אחד לא מדבר על </w:t>
      </w:r>
      <w:bookmarkStart w:id="2268" w:name="_ETM_Q1_9200746"/>
      <w:bookmarkEnd w:id="2268"/>
      <w:r>
        <w:rPr>
          <w:rFonts w:hint="cs"/>
          <w:rtl/>
          <w:lang w:eastAsia="he-IL"/>
        </w:rPr>
        <w:t xml:space="preserve">זה, לטובת ענקיות הטכנולוגיה במקום למדינה, הפרטיות שמאותגרת כל יום. </w:t>
      </w:r>
      <w:bookmarkStart w:id="2269" w:name="_ETM_Q1_9207382"/>
      <w:bookmarkEnd w:id="2269"/>
      <w:r>
        <w:rPr>
          <w:rFonts w:hint="cs"/>
          <w:rtl/>
          <w:lang w:eastAsia="he-IL"/>
        </w:rPr>
        <w:t xml:space="preserve">נוצרות המון שאלות, והאיזון בין הזכויות הקולקטיביות לזכויות הפרט הוא </w:t>
      </w:r>
      <w:bookmarkStart w:id="2270" w:name="_ETM_Q1_9216212"/>
      <w:bookmarkEnd w:id="2270"/>
      <w:r>
        <w:rPr>
          <w:rFonts w:hint="cs"/>
          <w:rtl/>
          <w:lang w:eastAsia="he-IL"/>
        </w:rPr>
        <w:t xml:space="preserve">חלק מהאתגרים שאנחנו נעמוד בהם בעתיד. </w:t>
      </w:r>
    </w:p>
    <w:p w:rsidR="002E0ED1" w:rsidRDefault="002E0ED1" w:rsidP="002E0ED1">
      <w:pPr>
        <w:rPr>
          <w:rtl/>
          <w:lang w:eastAsia="he-IL"/>
        </w:rPr>
      </w:pPr>
      <w:bookmarkStart w:id="2271" w:name="_ETM_Q1_9219374"/>
      <w:bookmarkStart w:id="2272" w:name="_ETM_Q1_9219456"/>
      <w:bookmarkEnd w:id="2271"/>
      <w:bookmarkEnd w:id="2272"/>
    </w:p>
    <w:p w:rsidR="002E0ED1" w:rsidRDefault="002E0ED1" w:rsidP="002E0ED1">
      <w:pPr>
        <w:rPr>
          <w:rtl/>
          <w:lang w:eastAsia="he-IL"/>
        </w:rPr>
      </w:pPr>
      <w:bookmarkStart w:id="2273" w:name="_ETM_Q1_9219502"/>
      <w:bookmarkStart w:id="2274" w:name="_ETM_Q1_9219581"/>
      <w:bookmarkEnd w:id="2273"/>
      <w:bookmarkEnd w:id="2274"/>
      <w:r>
        <w:rPr>
          <w:rFonts w:hint="cs"/>
          <w:rtl/>
          <w:lang w:eastAsia="he-IL"/>
        </w:rPr>
        <w:t xml:space="preserve">אין ספק שחוק </w:t>
      </w:r>
      <w:bookmarkStart w:id="2275" w:name="_ETM_Q1_9219141"/>
      <w:bookmarkEnd w:id="2275"/>
      <w:r>
        <w:rPr>
          <w:rFonts w:hint="cs"/>
          <w:rtl/>
          <w:lang w:eastAsia="he-IL"/>
        </w:rPr>
        <w:t xml:space="preserve">יסוד: כבוד האדם וחירותו, הוא בעצם התהליך הראשון שמאפשר לנו </w:t>
      </w:r>
      <w:bookmarkStart w:id="2276" w:name="_ETM_Q1_9223072"/>
      <w:bookmarkEnd w:id="2276"/>
      <w:r>
        <w:rPr>
          <w:rFonts w:hint="cs"/>
          <w:rtl/>
          <w:lang w:eastAsia="he-IL"/>
        </w:rPr>
        <w:t xml:space="preserve">בכלל לדון באיזון הזה. </w:t>
      </w:r>
    </w:p>
    <w:p w:rsidR="002E0ED1" w:rsidRDefault="002E0ED1" w:rsidP="002E0ED1">
      <w:pPr>
        <w:rPr>
          <w:rtl/>
          <w:lang w:eastAsia="he-IL"/>
        </w:rPr>
      </w:pPr>
      <w:bookmarkStart w:id="2277" w:name="_ETM_Q1_9226624"/>
      <w:bookmarkStart w:id="2278" w:name="_ETM_Q1_9226703"/>
      <w:bookmarkEnd w:id="2277"/>
      <w:bookmarkEnd w:id="2278"/>
    </w:p>
    <w:p w:rsidR="002E0ED1" w:rsidRDefault="002E0ED1" w:rsidP="002E0ED1">
      <w:pPr>
        <w:rPr>
          <w:rtl/>
          <w:lang w:eastAsia="he-IL"/>
        </w:rPr>
      </w:pPr>
      <w:bookmarkStart w:id="2279" w:name="_ETM_Q1_9226752"/>
      <w:bookmarkStart w:id="2280" w:name="_ETM_Q1_9226813"/>
      <w:bookmarkEnd w:id="2279"/>
      <w:bookmarkEnd w:id="2280"/>
      <w:r>
        <w:rPr>
          <w:rFonts w:hint="cs"/>
          <w:rtl/>
          <w:lang w:eastAsia="he-IL"/>
        </w:rPr>
        <w:t xml:space="preserve">אם אני צריכה לסיים בשתי </w:t>
      </w:r>
      <w:bookmarkStart w:id="2281" w:name="_ETM_Q1_9227684"/>
      <w:bookmarkEnd w:id="2281"/>
      <w:r>
        <w:rPr>
          <w:rFonts w:hint="cs"/>
          <w:rtl/>
          <w:lang w:eastAsia="he-IL"/>
        </w:rPr>
        <w:t xml:space="preserve">מילים, אני רק אומרת שאין לכם הרבה זמן לחכות, ואי </w:t>
      </w:r>
      <w:bookmarkStart w:id="2282" w:name="_ETM_Q1_9231642"/>
      <w:bookmarkEnd w:id="2282"/>
      <w:r>
        <w:rPr>
          <w:rFonts w:hint="cs"/>
          <w:rtl/>
          <w:lang w:eastAsia="he-IL"/>
        </w:rPr>
        <w:t xml:space="preserve">אפשר לדון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האלה, בלי לבנות את כללי המשחק, ובלי </w:t>
      </w:r>
      <w:bookmarkStart w:id="2283" w:name="_ETM_Q1_9236144"/>
      <w:bookmarkEnd w:id="2283"/>
      <w:r>
        <w:rPr>
          <w:rFonts w:hint="cs"/>
          <w:rtl/>
          <w:lang w:eastAsia="he-IL"/>
        </w:rPr>
        <w:t xml:space="preserve">לחוקק את חוק יסוד: החקיקה, ובעזרת ה' גם </w:t>
      </w:r>
      <w:bookmarkStart w:id="2284" w:name="_ETM_Q1_9240832"/>
      <w:bookmarkEnd w:id="2284"/>
      <w:r>
        <w:rPr>
          <w:rFonts w:hint="cs"/>
          <w:rtl/>
          <w:lang w:eastAsia="he-IL"/>
        </w:rPr>
        <w:t xml:space="preserve">חוקה בהרחבה. </w:t>
      </w:r>
    </w:p>
    <w:p w:rsidR="002E0ED1" w:rsidRDefault="002E0ED1" w:rsidP="002E0ED1">
      <w:pPr>
        <w:rPr>
          <w:rtl/>
          <w:lang w:eastAsia="he-IL"/>
        </w:rPr>
      </w:pPr>
    </w:p>
    <w:p w:rsidR="002E0ED1" w:rsidRDefault="002E0ED1" w:rsidP="00B53DFD">
      <w:pPr>
        <w:pStyle w:val="af6"/>
        <w:rPr>
          <w:rtl/>
        </w:rPr>
      </w:pPr>
      <w:bookmarkStart w:id="2285" w:name="ET_yor_6156_111"/>
      <w:r w:rsidRPr="00B53DFD">
        <w:rPr>
          <w:rStyle w:val="TagStyle"/>
          <w:rtl/>
        </w:rPr>
        <w:t xml:space="preserve"> &lt;&lt; יור &gt;&gt;</w:t>
      </w:r>
      <w:r w:rsidRPr="002E0ED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E0ED1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5"/>
    </w:p>
    <w:p w:rsidR="002E0ED1" w:rsidRDefault="002E0ED1" w:rsidP="002E0ED1">
      <w:pPr>
        <w:pStyle w:val="KeepWithNext"/>
        <w:rPr>
          <w:rtl/>
          <w:lang w:eastAsia="he-IL"/>
        </w:rPr>
      </w:pPr>
    </w:p>
    <w:p w:rsidR="002E0ED1" w:rsidRDefault="002E0ED1" w:rsidP="002E0ED1">
      <w:pPr>
        <w:rPr>
          <w:rtl/>
          <w:lang w:eastAsia="he-IL"/>
        </w:rPr>
      </w:pPr>
      <w:bookmarkStart w:id="2286" w:name="_ETM_Q1_9242979"/>
      <w:bookmarkEnd w:id="2286"/>
      <w:r>
        <w:rPr>
          <w:rFonts w:hint="cs"/>
          <w:rtl/>
          <w:lang w:eastAsia="he-IL"/>
        </w:rPr>
        <w:t xml:space="preserve">תודה, פרופ' </w:t>
      </w:r>
      <w:proofErr w:type="spellStart"/>
      <w:r>
        <w:rPr>
          <w:rFonts w:hint="cs"/>
          <w:rtl/>
          <w:lang w:eastAsia="he-IL"/>
        </w:rPr>
        <w:t>נהון</w:t>
      </w:r>
      <w:proofErr w:type="spellEnd"/>
      <w:r>
        <w:rPr>
          <w:rFonts w:hint="cs"/>
          <w:rtl/>
          <w:lang w:eastAsia="he-IL"/>
        </w:rPr>
        <w:t xml:space="preserve">. עורך הדין זאב לב, שתי </w:t>
      </w:r>
      <w:bookmarkStart w:id="2287" w:name="_ETM_Q1_9246572"/>
      <w:bookmarkEnd w:id="2287"/>
      <w:r>
        <w:rPr>
          <w:rFonts w:hint="cs"/>
          <w:rtl/>
          <w:lang w:eastAsia="he-IL"/>
        </w:rPr>
        <w:t xml:space="preserve">דקות, בבקשה. </w:t>
      </w:r>
    </w:p>
    <w:p w:rsidR="002E0ED1" w:rsidRDefault="002E0ED1" w:rsidP="002E0ED1">
      <w:pPr>
        <w:rPr>
          <w:rtl/>
          <w:lang w:eastAsia="he-IL"/>
        </w:rPr>
      </w:pPr>
      <w:bookmarkStart w:id="2288" w:name="_ETM_Q1_9248477"/>
      <w:bookmarkStart w:id="2289" w:name="_ETM_Q1_9248573"/>
      <w:bookmarkEnd w:id="2288"/>
      <w:bookmarkEnd w:id="2289"/>
    </w:p>
    <w:p w:rsidR="002E0ED1" w:rsidRDefault="002E0ED1" w:rsidP="00B53DFD">
      <w:pPr>
        <w:pStyle w:val="af9"/>
        <w:rPr>
          <w:rtl/>
          <w:lang w:eastAsia="he-IL"/>
        </w:rPr>
      </w:pPr>
      <w:bookmarkStart w:id="2290" w:name="ET_guest_704341_112"/>
      <w:r w:rsidRPr="00B53DFD">
        <w:rPr>
          <w:rStyle w:val="TagStyle"/>
          <w:rtl/>
        </w:rPr>
        <w:t xml:space="preserve"> &lt;&lt; אורח &gt;&gt;</w:t>
      </w:r>
      <w:r w:rsidRPr="002E0ED1">
        <w:rPr>
          <w:rStyle w:val="TagStyle"/>
          <w:rtl/>
        </w:rPr>
        <w:t xml:space="preserve"> </w:t>
      </w:r>
      <w:r>
        <w:rPr>
          <w:rtl/>
          <w:lang w:eastAsia="he-IL"/>
        </w:rPr>
        <w:t>זאב לב:</w:t>
      </w:r>
      <w:r w:rsidRPr="002E0ED1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90"/>
    </w:p>
    <w:p w:rsidR="002E0ED1" w:rsidRDefault="002E0ED1" w:rsidP="002E0ED1">
      <w:pPr>
        <w:pStyle w:val="KeepWithNext"/>
        <w:rPr>
          <w:rtl/>
          <w:lang w:eastAsia="he-IL"/>
        </w:rPr>
      </w:pPr>
    </w:p>
    <w:p w:rsidR="002E0ED1" w:rsidRDefault="002E0ED1" w:rsidP="002E0ED1">
      <w:pPr>
        <w:rPr>
          <w:rtl/>
          <w:lang w:eastAsia="he-IL"/>
        </w:rPr>
      </w:pPr>
      <w:bookmarkStart w:id="2291" w:name="_ETM_Q1_9251260"/>
      <w:bookmarkEnd w:id="2291"/>
      <w:r>
        <w:rPr>
          <w:rFonts w:hint="cs"/>
          <w:rtl/>
          <w:lang w:eastAsia="he-IL"/>
        </w:rPr>
        <w:t xml:space="preserve">תודה. חקיקת חוק יסוד: כבוד האדם וחירותו, </w:t>
      </w:r>
      <w:bookmarkStart w:id="2292" w:name="_ETM_Q1_9252984"/>
      <w:bookmarkEnd w:id="2292"/>
      <w:r>
        <w:rPr>
          <w:rFonts w:hint="cs"/>
          <w:rtl/>
          <w:lang w:eastAsia="he-IL"/>
        </w:rPr>
        <w:t xml:space="preserve">בוודאי לאור כוונתם הטובה של המחוקקים שהצביעו עבורו, </w:t>
      </w:r>
      <w:bookmarkStart w:id="2293" w:name="_ETM_Q1_9256618"/>
      <w:bookmarkEnd w:id="2293"/>
      <w:r>
        <w:rPr>
          <w:rFonts w:hint="cs"/>
          <w:rtl/>
          <w:lang w:eastAsia="he-IL"/>
        </w:rPr>
        <w:t xml:space="preserve">הייתה אמורה להיות אבן דרך בהגנה על זכויות האדם במדינת </w:t>
      </w:r>
      <w:bookmarkStart w:id="2294" w:name="_ETM_Q1_9263396"/>
      <w:bookmarkEnd w:id="2294"/>
      <w:r>
        <w:rPr>
          <w:rFonts w:hint="cs"/>
          <w:rtl/>
          <w:lang w:eastAsia="he-IL"/>
        </w:rPr>
        <w:t xml:space="preserve">ישראל. במובן הזה, באמת מדובר באירוע חשוב ומכונן. לצערנו, מאז, </w:t>
      </w:r>
      <w:bookmarkStart w:id="2295" w:name="_ETM_Q1_9272084"/>
      <w:bookmarkEnd w:id="2295"/>
      <w:r>
        <w:rPr>
          <w:rFonts w:hint="cs"/>
          <w:rtl/>
          <w:lang w:eastAsia="he-IL"/>
        </w:rPr>
        <w:t xml:space="preserve">בשלושים השנים שחלפו, צברנו איזשהו ניסיון מצטבר במדינת ישראל, שמחייב </w:t>
      </w:r>
      <w:bookmarkStart w:id="2296" w:name="_ETM_Q1_9281045"/>
      <w:bookmarkEnd w:id="2296"/>
      <w:r>
        <w:rPr>
          <w:rFonts w:hint="cs"/>
          <w:rtl/>
          <w:lang w:eastAsia="he-IL"/>
        </w:rPr>
        <w:t xml:space="preserve">אתכם, חברי הכנסת, המחוקקים הנוכחיים, לפעול לחזק, לשפר ולכוונן </w:t>
      </w:r>
      <w:bookmarkStart w:id="2297" w:name="_ETM_Q1_9287612"/>
      <w:bookmarkEnd w:id="2297"/>
      <w:r>
        <w:rPr>
          <w:rFonts w:hint="cs"/>
          <w:rtl/>
          <w:lang w:eastAsia="he-IL"/>
        </w:rPr>
        <w:t xml:space="preserve">את אותה הגנה שחוק היסוד ומחוקקיו התכוונו להעניק. בפועל, ראינו </w:t>
      </w:r>
      <w:bookmarkStart w:id="2298" w:name="_ETM_Q1_9295334"/>
      <w:bookmarkEnd w:id="2298"/>
      <w:r>
        <w:rPr>
          <w:rFonts w:hint="cs"/>
          <w:rtl/>
          <w:lang w:eastAsia="he-IL"/>
        </w:rPr>
        <w:t xml:space="preserve">שהסמכות להגנה על אותן זכויות אדם, הופקעה למעשה מידי נבחרי </w:t>
      </w:r>
      <w:bookmarkStart w:id="2299" w:name="_ETM_Q1_9301936"/>
      <w:bookmarkEnd w:id="2299"/>
      <w:r>
        <w:rPr>
          <w:rFonts w:hint="cs"/>
          <w:rtl/>
          <w:lang w:eastAsia="he-IL"/>
        </w:rPr>
        <w:t xml:space="preserve">הציבור </w:t>
      </w:r>
      <w:bookmarkStart w:id="2300" w:name="_ETM_Q1_9302939"/>
      <w:bookmarkEnd w:id="2300"/>
      <w:r>
        <w:rPr>
          <w:rFonts w:hint="cs"/>
          <w:rtl/>
          <w:lang w:eastAsia="he-IL"/>
        </w:rPr>
        <w:t>על אותם אנשים שעליהם היה צריך להגן, והועברה בעיקרה לבית המשפט ולרשויות לא נבחרות. התוצאה,</w:t>
      </w:r>
      <w:bookmarkStart w:id="2301" w:name="_ETM_Q1_9313966"/>
      <w:bookmarkEnd w:id="2301"/>
      <w:r>
        <w:rPr>
          <w:rFonts w:hint="cs"/>
          <w:rtl/>
          <w:lang w:eastAsia="he-IL"/>
        </w:rPr>
        <w:t xml:space="preserve"> שפי שחלק צפו וחלק לא צפו, ככל הנראה, </w:t>
      </w:r>
      <w:bookmarkStart w:id="2302" w:name="_ETM_Q1_9316677"/>
      <w:bookmarkEnd w:id="2302"/>
      <w:r>
        <w:rPr>
          <w:rFonts w:hint="cs"/>
          <w:rtl/>
          <w:lang w:eastAsia="he-IL"/>
        </w:rPr>
        <w:t xml:space="preserve">לא הייתה חיזוק של אותן זכויות </w:t>
      </w:r>
      <w:bookmarkStart w:id="2303" w:name="_ETM_Q1_9317855"/>
      <w:bookmarkEnd w:id="2303"/>
      <w:r>
        <w:rPr>
          <w:rFonts w:hint="cs"/>
          <w:rtl/>
          <w:lang w:eastAsia="he-IL"/>
        </w:rPr>
        <w:t xml:space="preserve">אדם, בעיניי, אלא דווקא החלשה שלהן, ובמקביל גם פגיעה בזכויות </w:t>
      </w:r>
      <w:bookmarkStart w:id="2304" w:name="_ETM_Q1_9321789"/>
      <w:bookmarkEnd w:id="2304"/>
      <w:r>
        <w:rPr>
          <w:rFonts w:hint="cs"/>
          <w:rtl/>
          <w:lang w:eastAsia="he-IL"/>
        </w:rPr>
        <w:t xml:space="preserve">אזרח. </w:t>
      </w:r>
    </w:p>
    <w:p w:rsidR="002E0ED1" w:rsidRDefault="002E0ED1" w:rsidP="002E0ED1">
      <w:pPr>
        <w:rPr>
          <w:rtl/>
          <w:lang w:eastAsia="he-IL"/>
        </w:rPr>
      </w:pPr>
      <w:bookmarkStart w:id="2305" w:name="_ETM_Q1_9323357"/>
      <w:bookmarkStart w:id="2306" w:name="_ETM_Q1_9323442"/>
      <w:bookmarkEnd w:id="2305"/>
      <w:bookmarkEnd w:id="2306"/>
    </w:p>
    <w:p w:rsidR="002E0ED1" w:rsidRDefault="002E0ED1" w:rsidP="002E0ED1">
      <w:pPr>
        <w:rPr>
          <w:rtl/>
          <w:lang w:eastAsia="he-IL"/>
        </w:rPr>
      </w:pPr>
      <w:bookmarkStart w:id="2307" w:name="_ETM_Q1_9323501"/>
      <w:bookmarkStart w:id="2308" w:name="_ETM_Q1_9323571"/>
      <w:bookmarkEnd w:id="2307"/>
      <w:bookmarkEnd w:id="2308"/>
      <w:r>
        <w:rPr>
          <w:rFonts w:hint="cs"/>
          <w:rtl/>
          <w:lang w:eastAsia="he-IL"/>
        </w:rPr>
        <w:t xml:space="preserve">במהלך השנים האלה ראינו גם במדינות אחרות, שכנות </w:t>
      </w:r>
      <w:bookmarkStart w:id="2309" w:name="_ETM_Q1_9326492"/>
      <w:bookmarkEnd w:id="2309"/>
      <w:r>
        <w:rPr>
          <w:rFonts w:hint="cs"/>
          <w:rtl/>
          <w:lang w:eastAsia="he-IL"/>
        </w:rPr>
        <w:t xml:space="preserve">אלינו, בתי משפט חוקתיים עם חוקות חזקות ויציבות, שקרסו לחלוטין </w:t>
      </w:r>
      <w:bookmarkStart w:id="2310" w:name="_ETM_Q1_9333800"/>
      <w:bookmarkEnd w:id="2310"/>
      <w:r>
        <w:rPr>
          <w:rFonts w:hint="cs"/>
          <w:rtl/>
          <w:lang w:eastAsia="he-IL"/>
        </w:rPr>
        <w:t xml:space="preserve">בפני התקפת זכויות האדם. כלומר, ראינו שהכלי של בית משפט </w:t>
      </w:r>
      <w:bookmarkStart w:id="2311" w:name="_ETM_Q1_9338419"/>
      <w:bookmarkEnd w:id="2311"/>
      <w:r>
        <w:rPr>
          <w:rFonts w:hint="cs"/>
          <w:rtl/>
          <w:lang w:eastAsia="he-IL"/>
        </w:rPr>
        <w:t xml:space="preserve">חוקתי הוא לא בהכרח הכלי הטוב ביותר. גם במדינת ישראל, </w:t>
      </w:r>
      <w:bookmarkStart w:id="2312" w:name="_ETM_Q1_9341251"/>
      <w:bookmarkEnd w:id="2312"/>
      <w:r>
        <w:rPr>
          <w:rFonts w:hint="cs"/>
          <w:rtl/>
          <w:lang w:eastAsia="he-IL"/>
        </w:rPr>
        <w:t xml:space="preserve">לצערנו, אנחנו רואים פגיעה בזכות לפרטיות, בחופש הביטוי, בזכויות נאשמים, </w:t>
      </w:r>
      <w:bookmarkStart w:id="2313" w:name="_ETM_Q1_9347959"/>
      <w:bookmarkEnd w:id="2313"/>
      <w:r>
        <w:rPr>
          <w:rFonts w:hint="cs"/>
          <w:rtl/>
          <w:lang w:eastAsia="he-IL"/>
        </w:rPr>
        <w:t xml:space="preserve">בזכויות נחקרים. אלה דברים שעל סדר-יומה של הוועדה הזאת. </w:t>
      </w:r>
      <w:bookmarkStart w:id="2314" w:name="_ETM_Q1_9353223"/>
      <w:bookmarkEnd w:id="2314"/>
    </w:p>
    <w:p w:rsidR="002E0ED1" w:rsidRDefault="002E0ED1" w:rsidP="002E0ED1">
      <w:pPr>
        <w:rPr>
          <w:rtl/>
          <w:lang w:eastAsia="he-IL"/>
        </w:rPr>
      </w:pPr>
      <w:bookmarkStart w:id="2315" w:name="_ETM_Q1_9352255"/>
      <w:bookmarkStart w:id="2316" w:name="_ETM_Q1_9352343"/>
      <w:bookmarkEnd w:id="2315"/>
      <w:bookmarkEnd w:id="2316"/>
    </w:p>
    <w:p w:rsidR="002E0ED1" w:rsidRDefault="002E0ED1" w:rsidP="002E0ED1">
      <w:pPr>
        <w:rPr>
          <w:rtl/>
          <w:lang w:eastAsia="he-IL"/>
        </w:rPr>
      </w:pPr>
      <w:bookmarkStart w:id="2317" w:name="_ETM_Q1_9352399"/>
      <w:bookmarkStart w:id="2318" w:name="_ETM_Q1_9352482"/>
      <w:bookmarkEnd w:id="2317"/>
      <w:bookmarkEnd w:id="2318"/>
      <w:r>
        <w:rPr>
          <w:rFonts w:hint="cs"/>
          <w:rtl/>
          <w:lang w:eastAsia="he-IL"/>
        </w:rPr>
        <w:t xml:space="preserve">לאור הניסיון שצברנו ולאור האירועים שמתגלים בפנינו, הייתי רוצה לקרוא </w:t>
      </w:r>
      <w:bookmarkStart w:id="2319" w:name="_ETM_Q1_9362588"/>
      <w:bookmarkEnd w:id="2319"/>
      <w:r>
        <w:rPr>
          <w:rFonts w:hint="cs"/>
          <w:rtl/>
          <w:lang w:eastAsia="he-IL"/>
        </w:rPr>
        <w:t xml:space="preserve">לכם, חברי הכנסת, ולוועדה החשובה הזאת, להמשיך עכשיו עם </w:t>
      </w:r>
      <w:bookmarkStart w:id="2320" w:name="_ETM_Q1_9366134"/>
      <w:bookmarkEnd w:id="2320"/>
      <w:r>
        <w:rPr>
          <w:rFonts w:hint="cs"/>
          <w:rtl/>
          <w:lang w:eastAsia="he-IL"/>
        </w:rPr>
        <w:t xml:space="preserve">אותו מהלך, עם אותה אבן דרך שהונחה אז. להמשיך </w:t>
      </w:r>
      <w:bookmarkStart w:id="2321" w:name="_ETM_Q1_9370007"/>
      <w:bookmarkEnd w:id="2321"/>
      <w:r>
        <w:rPr>
          <w:rFonts w:hint="cs"/>
          <w:rtl/>
          <w:lang w:eastAsia="he-IL"/>
        </w:rPr>
        <w:t xml:space="preserve">אותם כעת, אולי באמצעות חוק יסוד: החקיקה, להחזיר את הסמכות הסופית </w:t>
      </w:r>
      <w:proofErr w:type="spellStart"/>
      <w:r>
        <w:rPr>
          <w:rFonts w:hint="cs"/>
          <w:rtl/>
          <w:lang w:eastAsia="he-IL"/>
        </w:rPr>
        <w:t>ואיתה</w:t>
      </w:r>
      <w:proofErr w:type="spellEnd"/>
      <w:r>
        <w:rPr>
          <w:rFonts w:hint="cs"/>
          <w:rtl/>
          <w:lang w:eastAsia="he-IL"/>
        </w:rPr>
        <w:t xml:space="preserve"> גם את האחריות הסופית באופן מובהק ומפורש </w:t>
      </w:r>
      <w:bookmarkStart w:id="2322" w:name="_ETM_Q1_9378606"/>
      <w:bookmarkEnd w:id="2322"/>
      <w:r>
        <w:rPr>
          <w:rFonts w:hint="cs"/>
          <w:rtl/>
          <w:lang w:eastAsia="he-IL"/>
        </w:rPr>
        <w:t xml:space="preserve">להגנה על זכויות האזרח והאדם במדינת ישראל אליכם, חברי הכנסת. </w:t>
      </w:r>
      <w:bookmarkStart w:id="2323" w:name="_ETM_Q1_9381943"/>
      <w:bookmarkEnd w:id="2323"/>
      <w:r>
        <w:rPr>
          <w:rFonts w:hint="cs"/>
          <w:rtl/>
          <w:lang w:eastAsia="he-IL"/>
        </w:rPr>
        <w:t xml:space="preserve">לקחת את הזכויות האלה חזרה אליכם, ולהמשיך בכך את </w:t>
      </w:r>
      <w:bookmarkStart w:id="2324" w:name="_ETM_Q1_9386763"/>
      <w:bookmarkEnd w:id="2324"/>
      <w:r>
        <w:rPr>
          <w:rFonts w:hint="cs"/>
          <w:rtl/>
          <w:lang w:eastAsia="he-IL"/>
        </w:rPr>
        <w:t xml:space="preserve">אותו מהלך שהתחיל לפני שלושים שנה. </w:t>
      </w:r>
    </w:p>
    <w:p w:rsidR="002E0ED1" w:rsidRDefault="002E0ED1" w:rsidP="002E0ED1">
      <w:pPr>
        <w:rPr>
          <w:rtl/>
          <w:lang w:eastAsia="he-IL"/>
        </w:rPr>
      </w:pPr>
    </w:p>
    <w:p w:rsidR="009D0F46" w:rsidRDefault="009D0F46" w:rsidP="00B53DFD">
      <w:pPr>
        <w:pStyle w:val="af6"/>
        <w:rPr>
          <w:rtl/>
        </w:rPr>
      </w:pPr>
      <w:bookmarkStart w:id="2325" w:name="ET_yor_6156_113"/>
      <w:r w:rsidRPr="00B53DFD">
        <w:rPr>
          <w:rStyle w:val="TagStyle"/>
          <w:rtl/>
        </w:rPr>
        <w:t xml:space="preserve"> &lt;&lt; יור &gt;&gt;</w:t>
      </w:r>
      <w:r w:rsidRPr="009D0F4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D0F4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5"/>
    </w:p>
    <w:p w:rsidR="009D0F46" w:rsidRDefault="009D0F46" w:rsidP="009D0F46">
      <w:pPr>
        <w:pStyle w:val="KeepWithNext"/>
        <w:rPr>
          <w:rtl/>
          <w:lang w:eastAsia="he-IL"/>
        </w:rPr>
      </w:pPr>
    </w:p>
    <w:p w:rsidR="009D0F46" w:rsidRDefault="009D0F46" w:rsidP="009D0F46">
      <w:pPr>
        <w:rPr>
          <w:rtl/>
          <w:lang w:eastAsia="he-IL"/>
        </w:rPr>
      </w:pPr>
      <w:bookmarkStart w:id="2326" w:name="_ETM_Q1_9386354"/>
      <w:bookmarkEnd w:id="2326"/>
      <w:r>
        <w:rPr>
          <w:rFonts w:hint="cs"/>
          <w:rtl/>
          <w:lang w:eastAsia="he-IL"/>
        </w:rPr>
        <w:t xml:space="preserve">תודה. עורכת הדין אורלי </w:t>
      </w:r>
      <w:bookmarkStart w:id="2327" w:name="_ETM_Q1_9390472"/>
      <w:bookmarkEnd w:id="2327"/>
      <w:r>
        <w:rPr>
          <w:rFonts w:hint="cs"/>
          <w:rtl/>
          <w:lang w:eastAsia="he-IL"/>
        </w:rPr>
        <w:t xml:space="preserve">ארז </w:t>
      </w:r>
      <w:proofErr w:type="spellStart"/>
      <w:r>
        <w:rPr>
          <w:rFonts w:hint="cs"/>
          <w:rtl/>
          <w:lang w:eastAsia="he-IL"/>
        </w:rPr>
        <w:t>לחובסקי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D0F46" w:rsidRDefault="009D0F46" w:rsidP="009D0F46">
      <w:pPr>
        <w:rPr>
          <w:rtl/>
          <w:lang w:eastAsia="he-IL"/>
        </w:rPr>
      </w:pPr>
      <w:bookmarkStart w:id="2328" w:name="_ETM_Q1_9392128"/>
      <w:bookmarkStart w:id="2329" w:name="_ETM_Q1_9392222"/>
      <w:bookmarkEnd w:id="2328"/>
      <w:bookmarkEnd w:id="2329"/>
    </w:p>
    <w:p w:rsidR="009D0F46" w:rsidRDefault="009D0F46" w:rsidP="00B53DFD">
      <w:pPr>
        <w:pStyle w:val="af9"/>
        <w:rPr>
          <w:rtl/>
          <w:lang w:eastAsia="he-IL"/>
        </w:rPr>
      </w:pPr>
      <w:bookmarkStart w:id="2330" w:name="ET_guest_518977_114"/>
      <w:r w:rsidRPr="00B53DFD">
        <w:rPr>
          <w:rStyle w:val="TagStyle"/>
          <w:rtl/>
        </w:rPr>
        <w:t xml:space="preserve"> &lt;&lt; אורח &gt;&gt;</w:t>
      </w:r>
      <w:r w:rsidRPr="009D0F4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אורלי ארז </w:t>
      </w:r>
      <w:proofErr w:type="spellStart"/>
      <w:r>
        <w:rPr>
          <w:rtl/>
          <w:lang w:eastAsia="he-IL"/>
        </w:rPr>
        <w:t>לחובסקי</w:t>
      </w:r>
      <w:proofErr w:type="spellEnd"/>
      <w:r>
        <w:rPr>
          <w:rtl/>
          <w:lang w:eastAsia="he-IL"/>
        </w:rPr>
        <w:t>:</w:t>
      </w:r>
      <w:r w:rsidRPr="009D0F4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30"/>
    </w:p>
    <w:p w:rsidR="009D0F46" w:rsidRDefault="009D0F46" w:rsidP="009D0F46">
      <w:pPr>
        <w:pStyle w:val="KeepWithNext"/>
        <w:rPr>
          <w:rtl/>
          <w:lang w:eastAsia="he-IL"/>
        </w:rPr>
      </w:pPr>
    </w:p>
    <w:p w:rsidR="009D0F46" w:rsidRDefault="009D0F46" w:rsidP="009D0F46">
      <w:pPr>
        <w:rPr>
          <w:rtl/>
          <w:lang w:eastAsia="he-IL"/>
        </w:rPr>
      </w:pPr>
      <w:bookmarkStart w:id="2331" w:name="_ETM_Q1_9395127"/>
      <w:bookmarkEnd w:id="2331"/>
      <w:r>
        <w:rPr>
          <w:rFonts w:hint="cs"/>
          <w:rtl/>
          <w:lang w:eastAsia="he-IL"/>
        </w:rPr>
        <w:t xml:space="preserve">שלום, תודה רבה על הדיון החשוב. אני </w:t>
      </w:r>
      <w:bookmarkStart w:id="2332" w:name="_ETM_Q1_9394904"/>
      <w:bookmarkEnd w:id="2332"/>
      <w:r>
        <w:rPr>
          <w:rFonts w:hint="cs"/>
          <w:rtl/>
          <w:lang w:eastAsia="he-IL"/>
        </w:rPr>
        <w:t xml:space="preserve">רוצה להזכיר שדמוקרטיה, כידוע, היא לא רק שלטון הרב, </w:t>
      </w:r>
      <w:bookmarkStart w:id="2333" w:name="_ETM_Q1_9400559"/>
      <w:bookmarkEnd w:id="2333"/>
      <w:r>
        <w:rPr>
          <w:rFonts w:hint="cs"/>
          <w:rtl/>
          <w:lang w:eastAsia="he-IL"/>
        </w:rPr>
        <w:t xml:space="preserve">היא הגנה גם על זכויות המיעוט. מאוד מצער שבמציאות </w:t>
      </w:r>
      <w:bookmarkStart w:id="2334" w:name="_ETM_Q1_9405273"/>
      <w:bookmarkEnd w:id="2334"/>
      <w:r>
        <w:rPr>
          <w:rFonts w:hint="cs"/>
          <w:rtl/>
          <w:lang w:eastAsia="he-IL"/>
        </w:rPr>
        <w:t xml:space="preserve">הפוליטית של ימינו, זכויות אדם הפכו להיות מזוהות עם צד </w:t>
      </w:r>
      <w:bookmarkStart w:id="2335" w:name="_ETM_Q1_9407723"/>
      <w:bookmarkEnd w:id="2335"/>
      <w:r>
        <w:rPr>
          <w:rFonts w:hint="cs"/>
          <w:rtl/>
          <w:lang w:eastAsia="he-IL"/>
        </w:rPr>
        <w:t xml:space="preserve">אחד של המפה הפוליטית. אני רוצה להזכיר שבשנות התשעים, כאשר </w:t>
      </w:r>
      <w:bookmarkStart w:id="2336" w:name="_ETM_Q1_9412512"/>
      <w:bookmarkEnd w:id="2336"/>
      <w:r>
        <w:rPr>
          <w:rFonts w:hint="cs"/>
          <w:rtl/>
          <w:lang w:eastAsia="he-IL"/>
        </w:rPr>
        <w:t xml:space="preserve">מאיר כהנא היה חבר כנסת, כל סיעות הבית החרימו אותו, </w:t>
      </w:r>
      <w:bookmarkStart w:id="2337" w:name="_ETM_Q1_9416469"/>
      <w:bookmarkEnd w:id="2337"/>
      <w:r>
        <w:rPr>
          <w:rFonts w:hint="cs"/>
          <w:rtl/>
          <w:lang w:eastAsia="he-IL"/>
        </w:rPr>
        <w:t xml:space="preserve">וגזענות והסתה לא נחשבו כלגיטימית. לעומת זאת, המצב שונה היום, </w:t>
      </w:r>
      <w:bookmarkStart w:id="2338" w:name="_ETM_Q1_9422457"/>
      <w:bookmarkEnd w:id="2338"/>
      <w:r>
        <w:rPr>
          <w:rFonts w:hint="cs"/>
          <w:rtl/>
          <w:lang w:eastAsia="he-IL"/>
        </w:rPr>
        <w:t xml:space="preserve">והמרכז הרפורמי הצליח לפסול חלק מהמועמדים הגזעניים של עוצמה יהודית, </w:t>
      </w:r>
      <w:bookmarkStart w:id="2339" w:name="_ETM_Q1_9426161"/>
      <w:bookmarkEnd w:id="2339"/>
      <w:r>
        <w:rPr>
          <w:rFonts w:hint="cs"/>
          <w:rtl/>
          <w:lang w:eastAsia="he-IL"/>
        </w:rPr>
        <w:t xml:space="preserve">אבל לצערנו, יש חברים בבית הזה שמטיפים לגזענות, ונחשבים גם </w:t>
      </w:r>
      <w:bookmarkStart w:id="2340" w:name="_ETM_Q1_9430458"/>
      <w:bookmarkEnd w:id="2340"/>
      <w:r>
        <w:rPr>
          <w:rFonts w:hint="cs"/>
          <w:rtl/>
          <w:lang w:eastAsia="he-IL"/>
        </w:rPr>
        <w:t xml:space="preserve">לגיטימיים. </w:t>
      </w:r>
    </w:p>
    <w:p w:rsidR="009D0F46" w:rsidRDefault="009D0F46" w:rsidP="009D0F46">
      <w:pPr>
        <w:rPr>
          <w:rtl/>
          <w:lang w:eastAsia="he-IL"/>
        </w:rPr>
      </w:pPr>
      <w:bookmarkStart w:id="2341" w:name="_ETM_Q1_9432905"/>
      <w:bookmarkStart w:id="2342" w:name="_ETM_Q1_9432982"/>
      <w:bookmarkEnd w:id="2341"/>
      <w:bookmarkEnd w:id="2342"/>
    </w:p>
    <w:p w:rsidR="009D0F46" w:rsidRDefault="009D0F46" w:rsidP="009D0F46">
      <w:pPr>
        <w:rPr>
          <w:rtl/>
          <w:lang w:eastAsia="he-IL"/>
        </w:rPr>
      </w:pPr>
      <w:bookmarkStart w:id="2343" w:name="_ETM_Q1_9433033"/>
      <w:bookmarkStart w:id="2344" w:name="_ETM_Q1_9433112"/>
      <w:bookmarkEnd w:id="2343"/>
      <w:bookmarkEnd w:id="2344"/>
      <w:r>
        <w:rPr>
          <w:rFonts w:hint="cs"/>
          <w:rtl/>
          <w:lang w:eastAsia="he-IL"/>
        </w:rPr>
        <w:t xml:space="preserve">אני רוצה להזכיר, שכולנו יכולים למצוא את עצמנו כמיעוט </w:t>
      </w:r>
      <w:bookmarkStart w:id="2345" w:name="_ETM_Q1_9435518"/>
      <w:bookmarkEnd w:id="2345"/>
      <w:r>
        <w:rPr>
          <w:rFonts w:hint="cs"/>
          <w:rtl/>
          <w:lang w:eastAsia="he-IL"/>
        </w:rPr>
        <w:t xml:space="preserve">בקונסטלציה כזאת או אחרת, ולכן, האינטרס של כולנו הוא </w:t>
      </w:r>
      <w:bookmarkStart w:id="2346" w:name="_ETM_Q1_9437342"/>
      <w:bookmarkEnd w:id="2346"/>
      <w:r>
        <w:rPr>
          <w:rFonts w:hint="cs"/>
          <w:rtl/>
          <w:lang w:eastAsia="he-IL"/>
        </w:rPr>
        <w:t xml:space="preserve">שיהיו זכויות אדם שמוגנות באופן חוקתי, ושבית המשפט העליון יגן </w:t>
      </w:r>
      <w:bookmarkStart w:id="2347" w:name="_ETM_Q1_9442465"/>
      <w:bookmarkEnd w:id="2347"/>
      <w:r>
        <w:rPr>
          <w:rFonts w:hint="cs"/>
          <w:rtl/>
          <w:lang w:eastAsia="he-IL"/>
        </w:rPr>
        <w:t xml:space="preserve">על כולנו. המרכז הרפורמי עוסק באפליה על בסיס השתייכות דתית, </w:t>
      </w:r>
      <w:bookmarkStart w:id="2348" w:name="_ETM_Q1_9449103"/>
      <w:bookmarkEnd w:id="2348"/>
      <w:r>
        <w:rPr>
          <w:rFonts w:hint="cs"/>
          <w:rtl/>
          <w:lang w:eastAsia="he-IL"/>
        </w:rPr>
        <w:t>על בסיס נטייה מינית,</w:t>
      </w:r>
      <w:bookmarkStart w:id="2349" w:name="_ETM_Q1_9449563"/>
      <w:bookmarkStart w:id="2350" w:name="_ETM_Q1_9449666"/>
      <w:bookmarkEnd w:id="2349"/>
      <w:bookmarkEnd w:id="2350"/>
      <w:r>
        <w:rPr>
          <w:rFonts w:hint="cs"/>
          <w:rtl/>
          <w:lang w:eastAsia="he-IL"/>
        </w:rPr>
        <w:t xml:space="preserve"> על בסיס גזע ומוצא, </w:t>
      </w:r>
      <w:bookmarkStart w:id="2351" w:name="_ETM_Q1_9450905"/>
      <w:bookmarkEnd w:id="2351"/>
      <w:r>
        <w:rPr>
          <w:rFonts w:hint="cs"/>
          <w:rtl/>
          <w:lang w:eastAsia="he-IL"/>
        </w:rPr>
        <w:t xml:space="preserve">וגם על בסיס מין ומגדר. אני רוצה לתת דוגמה של </w:t>
      </w:r>
      <w:bookmarkStart w:id="2352" w:name="_ETM_Q1_9455253"/>
      <w:bookmarkEnd w:id="2352"/>
      <w:r>
        <w:rPr>
          <w:rFonts w:hint="cs"/>
          <w:rtl/>
          <w:lang w:eastAsia="he-IL"/>
        </w:rPr>
        <w:t xml:space="preserve">הפרדה מגדרית באוטובוסים. עתרנו נגד הנושא של קווי המהדרין, של </w:t>
      </w:r>
      <w:bookmarkStart w:id="2353" w:name="_ETM_Q1_9460926"/>
      <w:bookmarkEnd w:id="2353"/>
      <w:r>
        <w:rPr>
          <w:rFonts w:hint="cs"/>
          <w:rtl/>
          <w:lang w:eastAsia="he-IL"/>
        </w:rPr>
        <w:t xml:space="preserve">שליחת נשים לחלק האחורי של האוטובוס, ובזמן הזה נשים חרדיות </w:t>
      </w:r>
      <w:bookmarkStart w:id="2354" w:name="_ETM_Q1_9464062"/>
      <w:bookmarkEnd w:id="2354"/>
      <w:r>
        <w:rPr>
          <w:rFonts w:hint="cs"/>
          <w:rtl/>
          <w:lang w:eastAsia="he-IL"/>
        </w:rPr>
        <w:t xml:space="preserve">התקשרו אלינו, ואמרו לנו שהן מודות לשם שיש רפורמים בעולם, </w:t>
      </w:r>
      <w:bookmarkStart w:id="2355" w:name="_ETM_Q1_9468668"/>
      <w:bookmarkEnd w:id="2355"/>
      <w:r>
        <w:rPr>
          <w:rFonts w:hint="cs"/>
          <w:rtl/>
          <w:lang w:eastAsia="he-IL"/>
        </w:rPr>
        <w:t xml:space="preserve">משום שאנחנו נלחמים את המלחמה שלהם. אותו בג"ץ, הוא זה </w:t>
      </w:r>
      <w:bookmarkStart w:id="2356" w:name="_ETM_Q1_9471325"/>
      <w:bookmarkEnd w:id="2356"/>
      <w:r>
        <w:rPr>
          <w:rFonts w:hint="cs"/>
          <w:rtl/>
          <w:lang w:eastAsia="he-IL"/>
        </w:rPr>
        <w:t xml:space="preserve">שהגן עליהן, כך שההגנה הזאת על זכויות אדם עובדת </w:t>
      </w:r>
      <w:bookmarkStart w:id="2357" w:name="_ETM_Q1_9473986"/>
      <w:bookmarkEnd w:id="2357"/>
      <w:r>
        <w:rPr>
          <w:rFonts w:hint="cs"/>
          <w:rtl/>
          <w:lang w:eastAsia="he-IL"/>
        </w:rPr>
        <w:t xml:space="preserve">לטובת כולנו. </w:t>
      </w:r>
      <w:bookmarkStart w:id="2358" w:name="_ETM_Q1_9475841"/>
      <w:bookmarkEnd w:id="2358"/>
    </w:p>
    <w:p w:rsidR="009D0F46" w:rsidRDefault="009D0F46" w:rsidP="009D0F46">
      <w:pPr>
        <w:rPr>
          <w:rtl/>
          <w:lang w:eastAsia="he-IL"/>
        </w:rPr>
      </w:pPr>
      <w:bookmarkStart w:id="2359" w:name="_ETM_Q1_9475923"/>
      <w:bookmarkEnd w:id="2359"/>
    </w:p>
    <w:p w:rsidR="009D0F46" w:rsidRDefault="009D0F46" w:rsidP="009D0F46">
      <w:pPr>
        <w:rPr>
          <w:rtl/>
          <w:lang w:eastAsia="he-IL"/>
        </w:rPr>
      </w:pPr>
      <w:bookmarkStart w:id="2360" w:name="_ETM_Q1_9475986"/>
      <w:bookmarkStart w:id="2361" w:name="_ETM_Q1_9476047"/>
      <w:bookmarkEnd w:id="2360"/>
      <w:bookmarkEnd w:id="2361"/>
      <w:r>
        <w:rPr>
          <w:rFonts w:hint="cs"/>
          <w:rtl/>
          <w:lang w:eastAsia="he-IL"/>
        </w:rPr>
        <w:t xml:space="preserve">מכאן, החשיבות הרבה בחוק יסוד: כבוד האדם וחירותו. </w:t>
      </w:r>
      <w:bookmarkStart w:id="2362" w:name="_ETM_Q1_9479252"/>
      <w:bookmarkEnd w:id="2362"/>
      <w:r>
        <w:rPr>
          <w:rFonts w:hint="cs"/>
          <w:rtl/>
          <w:lang w:eastAsia="he-IL"/>
        </w:rPr>
        <w:t xml:space="preserve">אני אומר שהמלאכה לא הושלמה, ולטעמנו, בהחלט צריך </w:t>
      </w:r>
      <w:bookmarkStart w:id="2363" w:name="_ETM_Q1_9482749"/>
      <w:bookmarkEnd w:id="2363"/>
      <w:r>
        <w:rPr>
          <w:rFonts w:hint="cs"/>
          <w:rtl/>
          <w:lang w:eastAsia="he-IL"/>
        </w:rPr>
        <w:t xml:space="preserve">לפעול לעיגון השוויון בחוק היסוד. העובדה שהעיקרון לא מעוגן </w:t>
      </w:r>
      <w:bookmarkStart w:id="2364" w:name="_ETM_Q1_9487655"/>
      <w:bookmarkEnd w:id="2364"/>
      <w:r>
        <w:rPr>
          <w:rFonts w:hint="cs"/>
          <w:rtl/>
          <w:lang w:eastAsia="he-IL"/>
        </w:rPr>
        <w:t xml:space="preserve">בחוק היסוד, היא בעייתית. מעמדו של עיקרון השוויון שברירי, ויכול </w:t>
      </w:r>
      <w:bookmarkStart w:id="2365" w:name="_ETM_Q1_9491254"/>
      <w:bookmarkEnd w:id="2365"/>
      <w:r>
        <w:rPr>
          <w:rFonts w:hint="cs"/>
          <w:rtl/>
          <w:lang w:eastAsia="he-IL"/>
        </w:rPr>
        <w:t xml:space="preserve">להשתנות. יש לכך גם משמעות פרקטית וגם משמעות חינוכית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6" w:name="_ETM_Q1_9498226"/>
      <w:bookmarkEnd w:id="2366"/>
      <w:r>
        <w:rPr>
          <w:rFonts w:hint="cs"/>
          <w:rtl/>
          <w:lang w:eastAsia="he-IL"/>
        </w:rPr>
        <w:t xml:space="preserve">הוזכרה פה החשיבות החינוכית של החוקה. העובדה שמדינת ישראל היא </w:t>
      </w:r>
      <w:bookmarkStart w:id="2367" w:name="_ETM_Q1_9498552"/>
      <w:bookmarkEnd w:id="2367"/>
      <w:r>
        <w:rPr>
          <w:rFonts w:hint="cs"/>
          <w:rtl/>
          <w:lang w:eastAsia="he-IL"/>
        </w:rPr>
        <w:t xml:space="preserve">המדינה הדמוקרטית היחידה שאין בה את עיקרון השוויון </w:t>
      </w:r>
      <w:bookmarkStart w:id="2368" w:name="_ETM_Q1_9504503"/>
      <w:bookmarkEnd w:id="2368"/>
      <w:r>
        <w:rPr>
          <w:rFonts w:hint="cs"/>
          <w:rtl/>
          <w:lang w:eastAsia="he-IL"/>
        </w:rPr>
        <w:t xml:space="preserve">כחלק מעקרונות היסוד החוקתיים, ולכן הדבר הזה הוא </w:t>
      </w:r>
      <w:bookmarkStart w:id="2369" w:name="_ETM_Q1_9509253"/>
      <w:bookmarkEnd w:id="2369"/>
      <w:r>
        <w:rPr>
          <w:rFonts w:hint="cs"/>
          <w:rtl/>
          <w:lang w:eastAsia="he-IL"/>
        </w:rPr>
        <w:t>קריטי. הדבר נכון בוודאי לאחר חקיקתו של חוק הלאום, ששינה את האיזון בין היותה של המדינה יהודית ודמוקרטית, וחי</w:t>
      </w:r>
      <w:bookmarkStart w:id="2370" w:name="_ETM_Q1_9514581"/>
      <w:bookmarkEnd w:id="2370"/>
      <w:r>
        <w:rPr>
          <w:rFonts w:hint="cs"/>
          <w:rtl/>
          <w:lang w:eastAsia="he-IL"/>
        </w:rPr>
        <w:t xml:space="preserve">יב את הצורך לעגן את עיקרון השוויון ברמה החוקתית. </w:t>
      </w:r>
    </w:p>
    <w:p w:rsidR="009D0F46" w:rsidRDefault="009D0F46" w:rsidP="009D0F46">
      <w:pPr>
        <w:rPr>
          <w:rtl/>
          <w:lang w:eastAsia="he-IL"/>
        </w:rPr>
      </w:pPr>
      <w:bookmarkStart w:id="2371" w:name="_ETM_Q1_9521850"/>
      <w:bookmarkStart w:id="2372" w:name="_ETM_Q1_9521930"/>
      <w:bookmarkEnd w:id="2371"/>
      <w:bookmarkEnd w:id="2372"/>
    </w:p>
    <w:p w:rsidR="009D0F46" w:rsidRDefault="009D0F46" w:rsidP="009D0F46">
      <w:pPr>
        <w:rPr>
          <w:rtl/>
          <w:lang w:eastAsia="he-IL"/>
        </w:rPr>
      </w:pPr>
      <w:bookmarkStart w:id="2373" w:name="_ETM_Q1_9521994"/>
      <w:bookmarkEnd w:id="2373"/>
      <w:r>
        <w:rPr>
          <w:rFonts w:hint="cs"/>
          <w:rtl/>
          <w:lang w:eastAsia="he-IL"/>
        </w:rPr>
        <w:t>א</w:t>
      </w:r>
      <w:bookmarkStart w:id="2374" w:name="_ETM_Q1_9522113"/>
      <w:bookmarkEnd w:id="2374"/>
      <w:r>
        <w:rPr>
          <w:rFonts w:hint="cs"/>
          <w:rtl/>
          <w:lang w:eastAsia="he-IL"/>
        </w:rPr>
        <w:t xml:space="preserve">ני </w:t>
      </w:r>
      <w:bookmarkStart w:id="2375" w:name="_ETM_Q1_9522409"/>
      <w:bookmarkEnd w:id="2375"/>
      <w:r>
        <w:rPr>
          <w:rFonts w:hint="cs"/>
          <w:rtl/>
          <w:lang w:eastAsia="he-IL"/>
        </w:rPr>
        <w:t xml:space="preserve">רוצה לסיים בכך, שאני אזכיר שהחשיבות של עיקרון השוויון נובעת </w:t>
      </w:r>
      <w:bookmarkStart w:id="2376" w:name="_ETM_Q1_9526624"/>
      <w:bookmarkEnd w:id="2376"/>
      <w:r>
        <w:rPr>
          <w:rFonts w:hint="cs"/>
          <w:rtl/>
          <w:lang w:eastAsia="he-IL"/>
        </w:rPr>
        <w:t xml:space="preserve">לא רק מעקרונות הדמוקרטיה, אלא גם מהמסורת היהודית. אני רוצה </w:t>
      </w:r>
      <w:bookmarkStart w:id="2377" w:name="_ETM_Q1_9532357"/>
      <w:bookmarkEnd w:id="2377"/>
      <w:r>
        <w:rPr>
          <w:rFonts w:hint="cs"/>
          <w:rtl/>
          <w:lang w:eastAsia="he-IL"/>
        </w:rPr>
        <w:t xml:space="preserve">להפנות לציטוט של כבוד המשנה לנשיאה בדימוס, רובינשטיין, מתוך מאמר </w:t>
      </w:r>
      <w:bookmarkStart w:id="2378" w:name="_ETM_Q1_9538088"/>
      <w:bookmarkEnd w:id="2378"/>
      <w:r>
        <w:rPr>
          <w:rFonts w:hint="cs"/>
          <w:rtl/>
          <w:lang w:eastAsia="he-IL"/>
        </w:rPr>
        <w:t xml:space="preserve">שכתב והוזכר בתביעה שאנחנו הגשנו נגד אתר שנקרא עבודה </w:t>
      </w:r>
      <w:bookmarkStart w:id="2379" w:name="_ETM_Q1_9542448"/>
      <w:bookmarkEnd w:id="2379"/>
      <w:r>
        <w:rPr>
          <w:rFonts w:hint="cs"/>
          <w:rtl/>
          <w:lang w:eastAsia="he-IL"/>
        </w:rPr>
        <w:t xml:space="preserve">עברית. זהו אתר שאפשר רק למבקשי עבודה או למעסיקים </w:t>
      </w:r>
      <w:bookmarkStart w:id="2380" w:name="_ETM_Q1_9543920"/>
      <w:bookmarkEnd w:id="2380"/>
      <w:r>
        <w:rPr>
          <w:rFonts w:hint="cs"/>
          <w:rtl/>
          <w:lang w:eastAsia="he-IL"/>
        </w:rPr>
        <w:t xml:space="preserve">שמעסיקים יהודים בלבד, לפרסם את עצמם באתר. אנחנו זכינו </w:t>
      </w:r>
      <w:bookmarkStart w:id="2381" w:name="_ETM_Q1_9547734"/>
      <w:bookmarkEnd w:id="2381"/>
      <w:r>
        <w:rPr>
          <w:rFonts w:hint="cs"/>
          <w:rtl/>
          <w:lang w:eastAsia="he-IL"/>
        </w:rPr>
        <w:t xml:space="preserve">בתביעה הזאת, והאתר הוסר. </w:t>
      </w:r>
    </w:p>
    <w:p w:rsidR="009D0F46" w:rsidRDefault="009D0F46" w:rsidP="009D0F46">
      <w:pPr>
        <w:rPr>
          <w:rtl/>
          <w:lang w:eastAsia="he-IL"/>
        </w:rPr>
      </w:pPr>
      <w:bookmarkStart w:id="2382" w:name="_ETM_Q1_9551366"/>
      <w:bookmarkStart w:id="2383" w:name="_ETM_Q1_9551454"/>
      <w:bookmarkEnd w:id="2382"/>
      <w:bookmarkEnd w:id="2383"/>
    </w:p>
    <w:p w:rsidR="009D0F46" w:rsidRDefault="009D0F46" w:rsidP="009D0F46">
      <w:pPr>
        <w:rPr>
          <w:rtl/>
          <w:lang w:eastAsia="he-IL"/>
        </w:rPr>
      </w:pPr>
      <w:bookmarkStart w:id="2384" w:name="_ETM_Q1_9551526"/>
      <w:bookmarkStart w:id="2385" w:name="_ETM_Q1_9551606"/>
      <w:bookmarkEnd w:id="2384"/>
      <w:bookmarkEnd w:id="2385"/>
      <w:r>
        <w:rPr>
          <w:rFonts w:hint="cs"/>
          <w:rtl/>
          <w:lang w:eastAsia="he-IL"/>
        </w:rPr>
        <w:t xml:space="preserve">כך כתב כבוד השופט רובינשטיין: "לא בכדי, בחרו מנסחי מגילת העצמאות לבסס את החירות, הצדק והשלום </w:t>
      </w:r>
      <w:bookmarkStart w:id="2386" w:name="_ETM_Q1_9556654"/>
      <w:bookmarkEnd w:id="2386"/>
      <w:r>
        <w:rPr>
          <w:rFonts w:hint="cs"/>
          <w:rtl/>
          <w:lang w:eastAsia="he-IL"/>
        </w:rPr>
        <w:t xml:space="preserve">שיעמדו בבסיסה של המדינה, על חזונם של נביאי ישראל, </w:t>
      </w:r>
      <w:bookmarkStart w:id="2387" w:name="_ETM_Q1_9560709"/>
      <w:bookmarkEnd w:id="2387"/>
      <w:r>
        <w:rPr>
          <w:rFonts w:hint="cs"/>
          <w:rtl/>
          <w:lang w:eastAsia="he-IL"/>
        </w:rPr>
        <w:t xml:space="preserve">שכן אלה תמיד היוו עמוד האש במאבק למען החלש והשונה, </w:t>
      </w:r>
      <w:bookmarkStart w:id="2388" w:name="_ETM_Q1_9564588"/>
      <w:bookmarkEnd w:id="2388"/>
      <w:r>
        <w:rPr>
          <w:rFonts w:hint="cs"/>
          <w:rtl/>
          <w:lang w:eastAsia="he-IL"/>
        </w:rPr>
        <w:t xml:space="preserve">ולמען השוויון בין בני האדם. ברוח קריאתו של מלאכי הנביא: הלוא אב אחד לכולנו, הלוא אל אחד בראנו". </w:t>
      </w:r>
    </w:p>
    <w:p w:rsidR="009D0F46" w:rsidRDefault="009D0F46" w:rsidP="009D0F46">
      <w:pPr>
        <w:rPr>
          <w:rtl/>
          <w:lang w:eastAsia="he-IL"/>
        </w:rPr>
      </w:pPr>
      <w:bookmarkStart w:id="2389" w:name="_ETM_Q1_9572256"/>
      <w:bookmarkStart w:id="2390" w:name="_ETM_Q1_9572348"/>
      <w:bookmarkEnd w:id="2389"/>
      <w:bookmarkEnd w:id="2390"/>
    </w:p>
    <w:p w:rsidR="009D0F46" w:rsidRDefault="009D0F46" w:rsidP="00B53DFD">
      <w:pPr>
        <w:pStyle w:val="af6"/>
        <w:rPr>
          <w:rtl/>
        </w:rPr>
      </w:pPr>
      <w:bookmarkStart w:id="2391" w:name="ET_yor_6156_115"/>
      <w:r w:rsidRPr="00B53DFD">
        <w:rPr>
          <w:rStyle w:val="TagStyle"/>
          <w:rtl/>
        </w:rPr>
        <w:t xml:space="preserve"> &lt;&lt; יור &gt;&gt;</w:t>
      </w:r>
      <w:r w:rsidRPr="009D0F4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D0F4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1"/>
    </w:p>
    <w:p w:rsidR="009D0F46" w:rsidRDefault="009D0F46" w:rsidP="009D0F46">
      <w:pPr>
        <w:pStyle w:val="KeepWithNext"/>
        <w:rPr>
          <w:rtl/>
          <w:lang w:eastAsia="he-IL"/>
        </w:rPr>
      </w:pPr>
    </w:p>
    <w:p w:rsidR="009D0F46" w:rsidRDefault="009D0F46" w:rsidP="009D0F46">
      <w:pPr>
        <w:rPr>
          <w:rtl/>
          <w:lang w:eastAsia="he-IL"/>
        </w:rPr>
      </w:pPr>
      <w:bookmarkStart w:id="2392" w:name="_ETM_Q1_9573201"/>
      <w:bookmarkEnd w:id="2392"/>
      <w:r>
        <w:rPr>
          <w:rFonts w:hint="cs"/>
          <w:rtl/>
          <w:lang w:eastAsia="he-IL"/>
        </w:rPr>
        <w:t xml:space="preserve">תודה </w:t>
      </w:r>
      <w:bookmarkStart w:id="2393" w:name="_ETM_Q1_9573760"/>
      <w:bookmarkEnd w:id="2393"/>
      <w:r>
        <w:rPr>
          <w:rFonts w:hint="cs"/>
          <w:rtl/>
          <w:lang w:eastAsia="he-IL"/>
        </w:rPr>
        <w:t xml:space="preserve">רבה. עורכת הדין </w:t>
      </w:r>
      <w:proofErr w:type="spellStart"/>
      <w:r>
        <w:rPr>
          <w:rFonts w:hint="cs"/>
          <w:rtl/>
          <w:lang w:eastAsia="he-IL"/>
        </w:rPr>
        <w:t>עלוו</w:t>
      </w:r>
      <w:proofErr w:type="spellEnd"/>
      <w:r>
        <w:rPr>
          <w:rFonts w:hint="cs"/>
          <w:rtl/>
          <w:lang w:eastAsia="he-IL"/>
        </w:rPr>
        <w:t xml:space="preserve"> קולן. אני רק מבקש, לא </w:t>
      </w:r>
      <w:bookmarkStart w:id="2394" w:name="_ETM_Q1_9575440"/>
      <w:bookmarkEnd w:id="2394"/>
      <w:r>
        <w:rPr>
          <w:rFonts w:hint="cs"/>
          <w:rtl/>
          <w:lang w:eastAsia="he-IL"/>
        </w:rPr>
        <w:t xml:space="preserve">יותר משתי דקות, בבקשה. </w:t>
      </w:r>
    </w:p>
    <w:p w:rsidR="009D0F46" w:rsidRDefault="009D0F46" w:rsidP="009D0F46">
      <w:pPr>
        <w:rPr>
          <w:rtl/>
          <w:lang w:eastAsia="he-IL"/>
        </w:rPr>
      </w:pPr>
      <w:bookmarkStart w:id="2395" w:name="_ETM_Q1_9578672"/>
      <w:bookmarkStart w:id="2396" w:name="_ETM_Q1_9578779"/>
      <w:bookmarkEnd w:id="2395"/>
      <w:bookmarkEnd w:id="2396"/>
    </w:p>
    <w:p w:rsidR="009D0F46" w:rsidRDefault="009D0F46" w:rsidP="00B53DFD">
      <w:pPr>
        <w:pStyle w:val="af9"/>
        <w:rPr>
          <w:rtl/>
          <w:lang w:eastAsia="he-IL"/>
        </w:rPr>
      </w:pPr>
      <w:bookmarkStart w:id="2397" w:name="ET_guest_685284_116"/>
      <w:r w:rsidRPr="00B53DFD">
        <w:rPr>
          <w:rStyle w:val="TagStyle"/>
          <w:rtl/>
        </w:rPr>
        <w:t xml:space="preserve"> &lt;&lt; אורח &gt;&gt;</w:t>
      </w:r>
      <w:r w:rsidRPr="009D0F4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עלוה</w:t>
      </w:r>
      <w:proofErr w:type="spellEnd"/>
      <w:r>
        <w:rPr>
          <w:rtl/>
          <w:lang w:eastAsia="he-IL"/>
        </w:rPr>
        <w:t xml:space="preserve"> קולן:</w:t>
      </w:r>
      <w:r w:rsidRPr="009D0F4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7"/>
    </w:p>
    <w:p w:rsidR="009D0F46" w:rsidRDefault="009D0F46" w:rsidP="009D0F46">
      <w:pPr>
        <w:pStyle w:val="KeepWithNext"/>
        <w:rPr>
          <w:rtl/>
          <w:lang w:eastAsia="he-IL"/>
        </w:rPr>
      </w:pPr>
    </w:p>
    <w:p w:rsidR="009D0F46" w:rsidRDefault="009D0F46" w:rsidP="009D0F46">
      <w:pPr>
        <w:rPr>
          <w:rtl/>
          <w:lang w:eastAsia="he-IL"/>
        </w:rPr>
      </w:pPr>
      <w:bookmarkStart w:id="2398" w:name="_ETM_Q1_9581094"/>
      <w:bookmarkEnd w:id="2398"/>
      <w:r>
        <w:rPr>
          <w:rFonts w:hint="cs"/>
          <w:rtl/>
          <w:lang w:eastAsia="he-IL"/>
        </w:rPr>
        <w:t xml:space="preserve">תודה רבה. קודם כל, מרגש אותי </w:t>
      </w:r>
      <w:bookmarkStart w:id="2399" w:name="_ETM_Q1_9579741"/>
      <w:bookmarkEnd w:id="2399"/>
      <w:r>
        <w:rPr>
          <w:rFonts w:hint="cs"/>
          <w:rtl/>
          <w:lang w:eastAsia="he-IL"/>
        </w:rPr>
        <w:t xml:space="preserve">לחגוג כאן שלושים שנה לחוק יסוד: כבוד האדם וחירותו. ממש </w:t>
      </w:r>
      <w:bookmarkStart w:id="2400" w:name="_ETM_Q1_9584251"/>
      <w:bookmarkEnd w:id="2400"/>
      <w:r>
        <w:rPr>
          <w:rFonts w:hint="cs"/>
          <w:rtl/>
          <w:lang w:eastAsia="he-IL"/>
        </w:rPr>
        <w:t xml:space="preserve">עם אלו שיזמו אותו, קידמו אותו, חשפו אותו וגם פירשו </w:t>
      </w:r>
      <w:bookmarkStart w:id="2401" w:name="_ETM_Q1_9588771"/>
      <w:bookmarkEnd w:id="2401"/>
      <w:r>
        <w:rPr>
          <w:rFonts w:hint="cs"/>
          <w:rtl/>
          <w:lang w:eastAsia="he-IL"/>
        </w:rPr>
        <w:t xml:space="preserve">אותו לאורך השנים. כמו שהזכירו לפניי, </w:t>
      </w:r>
      <w:bookmarkStart w:id="2402" w:name="_ETM_Q1_9592658"/>
      <w:bookmarkEnd w:id="2402"/>
      <w:r>
        <w:rPr>
          <w:rFonts w:hint="cs"/>
          <w:rtl/>
          <w:lang w:eastAsia="he-IL"/>
        </w:rPr>
        <w:t xml:space="preserve">הפרויקט של כינון חוקה לא הושלם. יש זכויות בסיסיות שמעוגנות </w:t>
      </w:r>
      <w:bookmarkStart w:id="2403" w:name="_ETM_Q1_9596915"/>
      <w:bookmarkEnd w:id="2403"/>
      <w:r>
        <w:rPr>
          <w:rFonts w:hint="cs"/>
          <w:rtl/>
          <w:lang w:eastAsia="he-IL"/>
        </w:rPr>
        <w:t xml:space="preserve">בכל מדינה דמוקרטיה,  והן נעדרות מחוקי היסוד שלנו. לעמדתנו, המרכזית שבה היא הזכות לשוויון. </w:t>
      </w:r>
    </w:p>
    <w:p w:rsidR="009D0F46" w:rsidRDefault="009D0F46" w:rsidP="009D0F46">
      <w:pPr>
        <w:rPr>
          <w:rtl/>
          <w:lang w:eastAsia="he-IL"/>
        </w:rPr>
      </w:pPr>
      <w:bookmarkStart w:id="2404" w:name="_ETM_Q1_9604033"/>
      <w:bookmarkStart w:id="2405" w:name="_ETM_Q1_9604113"/>
      <w:bookmarkEnd w:id="2404"/>
      <w:bookmarkEnd w:id="2405"/>
    </w:p>
    <w:p w:rsidR="009D0F46" w:rsidRDefault="009D0F46" w:rsidP="009D0F46">
      <w:pPr>
        <w:rPr>
          <w:rtl/>
          <w:lang w:eastAsia="he-IL"/>
        </w:rPr>
      </w:pPr>
      <w:bookmarkStart w:id="2406" w:name="_ETM_Q1_9604176"/>
      <w:bookmarkStart w:id="2407" w:name="_ETM_Q1_9604245"/>
      <w:bookmarkEnd w:id="2406"/>
      <w:bookmarkEnd w:id="2407"/>
      <w:r>
        <w:rPr>
          <w:rFonts w:hint="cs"/>
          <w:rtl/>
          <w:lang w:eastAsia="he-IL"/>
        </w:rPr>
        <w:t xml:space="preserve">אנחנו בתנועת דרכנו מאמינים </w:t>
      </w:r>
      <w:bookmarkStart w:id="2408" w:name="_ETM_Q1_9607261"/>
      <w:bookmarkEnd w:id="2408"/>
      <w:r>
        <w:rPr>
          <w:rFonts w:hint="cs"/>
          <w:rtl/>
          <w:lang w:eastAsia="he-IL"/>
        </w:rPr>
        <w:t xml:space="preserve">ומאמינות, שמעבר לערך המשפטי של עיגון ערך השוויון, יש חשיבות </w:t>
      </w:r>
      <w:bookmarkStart w:id="2409" w:name="_ETM_Q1_9612752"/>
      <w:bookmarkEnd w:id="2409"/>
      <w:r>
        <w:rPr>
          <w:rFonts w:hint="cs"/>
          <w:rtl/>
          <w:lang w:eastAsia="he-IL"/>
        </w:rPr>
        <w:t xml:space="preserve">הצהרתית וחינוכית בחקיקה שלו. אנחנו במאה העשרים ואחת, ולא </w:t>
      </w:r>
      <w:bookmarkStart w:id="2410" w:name="_ETM_Q1_9617701"/>
      <w:bookmarkEnd w:id="2410"/>
      <w:r>
        <w:rPr>
          <w:rFonts w:hint="cs"/>
          <w:rtl/>
          <w:lang w:eastAsia="he-IL"/>
        </w:rPr>
        <w:t xml:space="preserve">נעלה על הדעת שאפליה על בסיס מוצא או מגדר או </w:t>
      </w:r>
      <w:bookmarkStart w:id="2411" w:name="_ETM_Q1_9621738"/>
      <w:bookmarkEnd w:id="2411"/>
      <w:r>
        <w:rPr>
          <w:rFonts w:hint="cs"/>
          <w:rtl/>
          <w:lang w:eastAsia="he-IL"/>
        </w:rPr>
        <w:t xml:space="preserve">נטייה מינית או מוגבלות, היא לגיטימית. ועדיין, הזכות לשוויון, </w:t>
      </w:r>
      <w:bookmarkStart w:id="2412" w:name="_ETM_Q1_9625024"/>
      <w:bookmarkEnd w:id="2412"/>
      <w:r>
        <w:rPr>
          <w:rFonts w:hint="cs"/>
          <w:rtl/>
          <w:lang w:eastAsia="he-IL"/>
        </w:rPr>
        <w:t xml:space="preserve">לא רק שהיא לא מעוגנת בחוק, היא גם לא מעוגנת </w:t>
      </w:r>
      <w:bookmarkStart w:id="2413" w:name="_ETM_Q1_9629940"/>
      <w:bookmarkEnd w:id="2413"/>
      <w:r>
        <w:rPr>
          <w:rFonts w:hint="cs"/>
          <w:rtl/>
          <w:lang w:eastAsia="he-IL"/>
        </w:rPr>
        <w:t xml:space="preserve">מספיק בחיים שלנו, במציאות. יש עדיין דעות קדומות ואפליה, שרווחות </w:t>
      </w:r>
      <w:bookmarkStart w:id="2414" w:name="_ETM_Q1_9632692"/>
      <w:bookmarkEnd w:id="2414"/>
      <w:r>
        <w:rPr>
          <w:rFonts w:hint="cs"/>
          <w:rtl/>
          <w:lang w:eastAsia="he-IL"/>
        </w:rPr>
        <w:t xml:space="preserve">מדי בחברה בישראל. חקיקה היא דרך משמעותית וחשובה בהתוויית דרך, </w:t>
      </w:r>
      <w:bookmarkStart w:id="2415" w:name="_ETM_Q1_9639462"/>
      <w:bookmarkEnd w:id="2415"/>
      <w:r>
        <w:rPr>
          <w:rFonts w:hint="cs"/>
          <w:rtl/>
          <w:lang w:eastAsia="he-IL"/>
        </w:rPr>
        <w:t xml:space="preserve">בעיצוב של מציאות. </w:t>
      </w:r>
    </w:p>
    <w:p w:rsidR="009D0F46" w:rsidRDefault="009D0F46" w:rsidP="009D0F46">
      <w:pPr>
        <w:rPr>
          <w:rtl/>
          <w:lang w:eastAsia="he-IL"/>
        </w:rPr>
      </w:pPr>
      <w:bookmarkStart w:id="2416" w:name="_ETM_Q1_9639878"/>
      <w:bookmarkStart w:id="2417" w:name="_ETM_Q1_9639970"/>
      <w:bookmarkEnd w:id="2416"/>
      <w:bookmarkEnd w:id="2417"/>
    </w:p>
    <w:p w:rsidR="009D0F46" w:rsidRDefault="009D0F46" w:rsidP="009D0F46">
      <w:pPr>
        <w:rPr>
          <w:rtl/>
          <w:lang w:eastAsia="he-IL"/>
        </w:rPr>
      </w:pPr>
      <w:bookmarkStart w:id="2418" w:name="_ETM_Q1_9640022"/>
      <w:bookmarkStart w:id="2419" w:name="_ETM_Q1_9640091"/>
      <w:bookmarkEnd w:id="2418"/>
      <w:bookmarkEnd w:id="2419"/>
      <w:r>
        <w:rPr>
          <w:rFonts w:hint="cs"/>
          <w:rtl/>
          <w:lang w:eastAsia="he-IL"/>
        </w:rPr>
        <w:t xml:space="preserve">אני מקווה שאנחנו </w:t>
      </w:r>
      <w:r w:rsidR="00E96C03">
        <w:rPr>
          <w:rFonts w:hint="cs"/>
          <w:rtl/>
          <w:lang w:eastAsia="he-IL"/>
        </w:rPr>
        <w:t xml:space="preserve">נשכיל ללמוד מכם, כל </w:t>
      </w:r>
      <w:bookmarkStart w:id="2420" w:name="_ETM_Q1_9643888"/>
      <w:bookmarkEnd w:id="2420"/>
      <w:r w:rsidR="00E96C03">
        <w:rPr>
          <w:rFonts w:hint="cs"/>
          <w:rtl/>
          <w:lang w:eastAsia="he-IL"/>
        </w:rPr>
        <w:t xml:space="preserve">המכובדים שנמצאים כאן, ונדע לשים את המחלוקות בצד. להתמקד בעיקר, </w:t>
      </w:r>
      <w:bookmarkStart w:id="2421" w:name="_ETM_Q1_9649516"/>
      <w:bookmarkEnd w:id="2421"/>
      <w:r w:rsidR="00E96C03">
        <w:rPr>
          <w:rFonts w:hint="cs"/>
          <w:rtl/>
          <w:lang w:eastAsia="he-IL"/>
        </w:rPr>
        <w:t xml:space="preserve">להתפשר, ונפעל לקידום חוק יסוד: שוויון מכיל, עם קונצנזוס רחב, </w:t>
      </w:r>
      <w:bookmarkStart w:id="2422" w:name="_ETM_Q1_9655479"/>
      <w:bookmarkEnd w:id="2422"/>
      <w:r w:rsidR="00E96C03">
        <w:rPr>
          <w:rFonts w:hint="cs"/>
          <w:rtl/>
          <w:lang w:eastAsia="he-IL"/>
        </w:rPr>
        <w:t xml:space="preserve">שיהיה מקובל על קשת פוליטית ומגוונת ככל שניתן. תודה רבה. </w:t>
      </w:r>
      <w:bookmarkStart w:id="2423" w:name="_ETM_Q1_9660879"/>
      <w:bookmarkEnd w:id="2423"/>
    </w:p>
    <w:p w:rsidR="00E96C03" w:rsidRDefault="00E96C03" w:rsidP="009D0F46">
      <w:pPr>
        <w:rPr>
          <w:rtl/>
          <w:lang w:eastAsia="he-IL"/>
        </w:rPr>
      </w:pPr>
      <w:bookmarkStart w:id="2424" w:name="_ETM_Q1_9661183"/>
      <w:bookmarkStart w:id="2425" w:name="_ETM_Q1_9661273"/>
      <w:bookmarkEnd w:id="2424"/>
      <w:bookmarkEnd w:id="2425"/>
    </w:p>
    <w:p w:rsidR="00E96C03" w:rsidRDefault="00E96C03" w:rsidP="00B53DFD">
      <w:pPr>
        <w:pStyle w:val="af6"/>
        <w:rPr>
          <w:rtl/>
        </w:rPr>
      </w:pPr>
      <w:bookmarkStart w:id="2426" w:name="ET_yor_6156_117"/>
      <w:r w:rsidRPr="00B53DFD">
        <w:rPr>
          <w:rStyle w:val="TagStyle"/>
          <w:rtl/>
        </w:rPr>
        <w:t xml:space="preserve"> &lt;&lt; יור &gt;&gt;</w:t>
      </w:r>
      <w:r w:rsidRPr="00E96C0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96C03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6"/>
    </w:p>
    <w:p w:rsidR="00E96C03" w:rsidRDefault="00E96C03" w:rsidP="00E96C03">
      <w:pPr>
        <w:pStyle w:val="KeepWithNext"/>
        <w:rPr>
          <w:rtl/>
          <w:lang w:eastAsia="he-IL"/>
        </w:rPr>
      </w:pPr>
    </w:p>
    <w:p w:rsidR="00E96C03" w:rsidRDefault="00E96C03" w:rsidP="00A312A6">
      <w:pPr>
        <w:rPr>
          <w:rtl/>
          <w:lang w:eastAsia="he-IL"/>
        </w:rPr>
      </w:pPr>
      <w:bookmarkStart w:id="2427" w:name="_ETM_Q1_9660813"/>
      <w:bookmarkEnd w:id="2427"/>
      <w:r>
        <w:rPr>
          <w:rFonts w:hint="cs"/>
          <w:rtl/>
          <w:lang w:eastAsia="he-IL"/>
        </w:rPr>
        <w:t xml:space="preserve">תודה רבה. </w:t>
      </w:r>
      <w:bookmarkStart w:id="2428" w:name="_ETM_Q1_9660092"/>
      <w:bookmarkStart w:id="2429" w:name="_ETM_Q1_9660165"/>
      <w:bookmarkEnd w:id="2428"/>
      <w:bookmarkEnd w:id="2429"/>
    </w:p>
    <w:p w:rsidR="00A312A6" w:rsidRDefault="00A312A6" w:rsidP="00A312A6">
      <w:pPr>
        <w:rPr>
          <w:rtl/>
          <w:lang w:eastAsia="he-IL"/>
        </w:rPr>
      </w:pPr>
    </w:p>
    <w:p w:rsidR="00E96C03" w:rsidRDefault="00E96C03" w:rsidP="00B53DFD">
      <w:pPr>
        <w:pStyle w:val="a4"/>
        <w:rPr>
          <w:rtl/>
        </w:rPr>
      </w:pPr>
      <w:bookmarkStart w:id="2430" w:name="ET_speaker_4741_118"/>
      <w:r w:rsidRPr="00B53DFD">
        <w:rPr>
          <w:rStyle w:val="TagStyle"/>
          <w:rtl/>
        </w:rPr>
        <w:t xml:space="preserve"> &lt;&lt; דובר &gt;&gt;</w:t>
      </w:r>
      <w:r w:rsidRPr="00E96C03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E96C03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0"/>
    </w:p>
    <w:p w:rsidR="00E96C03" w:rsidRDefault="00E96C03" w:rsidP="00E96C03">
      <w:pPr>
        <w:pStyle w:val="KeepWithNext"/>
        <w:rPr>
          <w:rtl/>
          <w:lang w:eastAsia="he-IL"/>
        </w:rPr>
      </w:pPr>
    </w:p>
    <w:p w:rsidR="00E96C03" w:rsidRDefault="00E96C03" w:rsidP="00E96C03">
      <w:pPr>
        <w:rPr>
          <w:rtl/>
          <w:lang w:eastAsia="he-IL"/>
        </w:rPr>
      </w:pPr>
      <w:bookmarkStart w:id="2431" w:name="_ETM_Q1_9665719"/>
      <w:bookmarkStart w:id="2432" w:name="_ETM_Q1_9666013"/>
      <w:bookmarkStart w:id="2433" w:name="_ETM_Q1_9666109"/>
      <w:bookmarkEnd w:id="2431"/>
      <w:bookmarkEnd w:id="2432"/>
      <w:bookmarkEnd w:id="2433"/>
      <w:r>
        <w:rPr>
          <w:rFonts w:hint="cs"/>
          <w:rtl/>
          <w:lang w:eastAsia="he-IL"/>
        </w:rPr>
        <w:t xml:space="preserve">אני רק אוכל לומר, כבוד </w:t>
      </w:r>
      <w:bookmarkStart w:id="2434" w:name="_ETM_Q1_9663109"/>
      <w:bookmarkEnd w:id="2434"/>
      <w:r>
        <w:rPr>
          <w:rFonts w:hint="cs"/>
          <w:rtl/>
          <w:lang w:eastAsia="he-IL"/>
        </w:rPr>
        <w:t xml:space="preserve">היושב-ראש, שתרומתי לעניין הזה הייתה שהשתדלתי. </w:t>
      </w:r>
    </w:p>
    <w:p w:rsidR="00E96C03" w:rsidRDefault="00E96C03" w:rsidP="00E96C03">
      <w:pPr>
        <w:rPr>
          <w:rtl/>
          <w:lang w:eastAsia="he-IL"/>
        </w:rPr>
      </w:pPr>
      <w:bookmarkStart w:id="2435" w:name="_ETM_Q1_9668908"/>
      <w:bookmarkStart w:id="2436" w:name="_ETM_Q1_9668997"/>
      <w:bookmarkEnd w:id="2435"/>
      <w:bookmarkEnd w:id="2436"/>
    </w:p>
    <w:p w:rsidR="00E96C03" w:rsidRDefault="00E96C03" w:rsidP="00B53DFD">
      <w:pPr>
        <w:pStyle w:val="af6"/>
        <w:rPr>
          <w:rtl/>
        </w:rPr>
      </w:pPr>
      <w:bookmarkStart w:id="2437" w:name="ET_yor_6156_119"/>
      <w:r w:rsidRPr="00B53DFD">
        <w:rPr>
          <w:rStyle w:val="TagStyle"/>
          <w:rtl/>
        </w:rPr>
        <w:t xml:space="preserve"> &lt;&lt; יור &gt;&gt;</w:t>
      </w:r>
      <w:r w:rsidRPr="00E96C0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96C03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7"/>
    </w:p>
    <w:p w:rsidR="00E96C03" w:rsidRDefault="00E96C03" w:rsidP="00E96C03">
      <w:pPr>
        <w:pStyle w:val="KeepWithNext"/>
        <w:rPr>
          <w:rtl/>
          <w:lang w:eastAsia="he-IL"/>
        </w:rPr>
      </w:pPr>
    </w:p>
    <w:p w:rsidR="00E96C03" w:rsidRDefault="00E96C03" w:rsidP="00A312A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38" w:name="_ETM_Q1_9670074"/>
      <w:bookmarkEnd w:id="2438"/>
      <w:r>
        <w:rPr>
          <w:rFonts w:hint="cs"/>
          <w:rtl/>
          <w:lang w:eastAsia="he-IL"/>
        </w:rPr>
        <w:t xml:space="preserve">תמשיך להשתדל. יש גם </w:t>
      </w:r>
      <w:bookmarkStart w:id="2439" w:name="_ETM_Q1_9670934"/>
      <w:bookmarkEnd w:id="2439"/>
      <w:r>
        <w:rPr>
          <w:rFonts w:hint="cs"/>
          <w:rtl/>
          <w:lang w:eastAsia="he-IL"/>
        </w:rPr>
        <w:t>הבטחה שתמשיך. עורכת הדין מ</w:t>
      </w:r>
      <w:r w:rsidR="00A312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רי אהרון, ובתנאי שההתייחסות</w:t>
      </w:r>
      <w:r w:rsidR="00A312A6">
        <w:rPr>
          <w:rFonts w:hint="cs"/>
          <w:rtl/>
          <w:lang w:eastAsia="he-IL"/>
        </w:rPr>
        <w:t xml:space="preserve"> היא לנושא. </w:t>
      </w:r>
    </w:p>
    <w:p w:rsidR="00A312A6" w:rsidRDefault="00A312A6" w:rsidP="00E96C03">
      <w:pPr>
        <w:rPr>
          <w:rtl/>
          <w:lang w:eastAsia="he-IL"/>
        </w:rPr>
      </w:pPr>
      <w:bookmarkStart w:id="2440" w:name="_ETM_Q1_9672353"/>
      <w:bookmarkStart w:id="2441" w:name="_ETM_Q1_9672438"/>
      <w:bookmarkEnd w:id="2440"/>
      <w:bookmarkEnd w:id="2441"/>
    </w:p>
    <w:p w:rsidR="00A312A6" w:rsidRDefault="00A312A6" w:rsidP="00B53DFD">
      <w:pPr>
        <w:pStyle w:val="a4"/>
        <w:rPr>
          <w:rtl/>
        </w:rPr>
      </w:pPr>
      <w:bookmarkStart w:id="2442" w:name="ET_speaker_מירי_אהרון_120"/>
      <w:r w:rsidRPr="00B53DFD">
        <w:rPr>
          <w:rStyle w:val="TagStyle"/>
          <w:rtl/>
        </w:rPr>
        <w:t xml:space="preserve"> &lt;&lt; דובר &gt;&gt;</w:t>
      </w:r>
      <w:r w:rsidRPr="00A312A6">
        <w:rPr>
          <w:rStyle w:val="TagStyle"/>
          <w:rtl/>
        </w:rPr>
        <w:t xml:space="preserve"> </w:t>
      </w:r>
      <w:r>
        <w:rPr>
          <w:rtl/>
        </w:rPr>
        <w:t>מרי אהרון: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2"/>
    </w:p>
    <w:p w:rsidR="00A312A6" w:rsidRDefault="00A312A6" w:rsidP="00A312A6">
      <w:pPr>
        <w:pStyle w:val="KeepWithNext"/>
        <w:rPr>
          <w:rtl/>
          <w:lang w:eastAsia="he-IL"/>
        </w:rPr>
      </w:pPr>
    </w:p>
    <w:p w:rsidR="00A312A6" w:rsidRDefault="00A312A6" w:rsidP="00A312A6">
      <w:pPr>
        <w:rPr>
          <w:rtl/>
          <w:lang w:eastAsia="he-IL"/>
        </w:rPr>
      </w:pPr>
      <w:bookmarkStart w:id="2443" w:name="_ETM_Q1_9676341"/>
      <w:bookmarkStart w:id="2444" w:name="_ETM_Q1_9676656"/>
      <w:bookmarkStart w:id="2445" w:name="_ETM_Q1_9676751"/>
      <w:bookmarkEnd w:id="2443"/>
      <w:bookmarkEnd w:id="2444"/>
      <w:bookmarkEnd w:id="2445"/>
      <w:r>
        <w:rPr>
          <w:rFonts w:hint="cs"/>
          <w:rtl/>
          <w:lang w:eastAsia="he-IL"/>
        </w:rPr>
        <w:t xml:space="preserve">הדוברים הקודמים האריכו קצת יותר משתי דקות. אני אשתדל. </w:t>
      </w:r>
      <w:bookmarkStart w:id="2446" w:name="_ETM_Q1_9678772"/>
      <w:bookmarkStart w:id="2447" w:name="_ETM_Q1_9679027"/>
      <w:bookmarkEnd w:id="2446"/>
      <w:bookmarkEnd w:id="2447"/>
    </w:p>
    <w:p w:rsidR="00605F28" w:rsidRDefault="00605F28" w:rsidP="00A312A6">
      <w:pPr>
        <w:rPr>
          <w:rStyle w:val="TagStyle"/>
          <w:vanish w:val="0"/>
          <w:rtl/>
        </w:rPr>
      </w:pPr>
      <w:bookmarkStart w:id="2448" w:name="_ETM_Q1_9679101"/>
      <w:bookmarkEnd w:id="2448"/>
      <w:r>
        <w:rPr>
          <w:rStyle w:val="TagStyle"/>
          <w:vanish w:val="0"/>
          <w:rtl/>
        </w:rPr>
        <w:br w:type="page"/>
      </w:r>
    </w:p>
    <w:p w:rsidR="00A312A6" w:rsidRDefault="00A312A6" w:rsidP="00A312A6">
      <w:pPr>
        <w:rPr>
          <w:rStyle w:val="TagStyle"/>
          <w:rtl/>
        </w:rPr>
      </w:pPr>
    </w:p>
    <w:p w:rsidR="00A312A6" w:rsidRDefault="00A312A6" w:rsidP="00B53DFD">
      <w:pPr>
        <w:pStyle w:val="af6"/>
        <w:rPr>
          <w:rtl/>
        </w:rPr>
      </w:pPr>
      <w:bookmarkStart w:id="2449" w:name="ET_yor_6156_122"/>
      <w:r w:rsidRPr="00B53DFD">
        <w:rPr>
          <w:rStyle w:val="TagStyle"/>
          <w:rtl/>
        </w:rPr>
        <w:t xml:space="preserve"> &lt;&lt; יור &gt;&gt;</w:t>
      </w:r>
      <w:r w:rsidRPr="00A312A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9"/>
    </w:p>
    <w:p w:rsidR="00A312A6" w:rsidRDefault="00A312A6" w:rsidP="00A312A6">
      <w:pPr>
        <w:pStyle w:val="KeepWithNext"/>
        <w:rPr>
          <w:rtl/>
          <w:lang w:eastAsia="he-IL"/>
        </w:rPr>
      </w:pPr>
    </w:p>
    <w:p w:rsidR="00A312A6" w:rsidRDefault="00A312A6" w:rsidP="00A312A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50" w:name="_ETM_Q1_9680480"/>
      <w:bookmarkEnd w:id="2450"/>
      <w:r>
        <w:rPr>
          <w:rFonts w:hint="cs"/>
          <w:rtl/>
          <w:lang w:eastAsia="he-IL"/>
        </w:rPr>
        <w:t xml:space="preserve">א, לא. שתי דקות לעניין הדיון. </w:t>
      </w:r>
    </w:p>
    <w:p w:rsidR="00A312A6" w:rsidRDefault="00A312A6" w:rsidP="00A312A6">
      <w:pPr>
        <w:rPr>
          <w:rtl/>
          <w:lang w:eastAsia="he-IL"/>
        </w:rPr>
      </w:pPr>
      <w:bookmarkStart w:id="2451" w:name="_ETM_Q1_9681875"/>
      <w:bookmarkStart w:id="2452" w:name="_ETM_Q1_9681957"/>
      <w:bookmarkEnd w:id="2451"/>
      <w:bookmarkEnd w:id="2452"/>
    </w:p>
    <w:p w:rsidR="00A312A6" w:rsidRDefault="00A312A6" w:rsidP="00B53DFD">
      <w:pPr>
        <w:pStyle w:val="-"/>
        <w:rPr>
          <w:rtl/>
        </w:rPr>
      </w:pPr>
      <w:bookmarkStart w:id="2453" w:name="ET_speakercontinue_מירי_אהרון_123"/>
      <w:r w:rsidRPr="00B53DFD">
        <w:rPr>
          <w:rStyle w:val="TagStyle"/>
          <w:rtl/>
        </w:rPr>
        <w:t xml:space="preserve"> &lt;&lt; דובר_המשך &gt;&gt;</w:t>
      </w:r>
      <w:r w:rsidRPr="00A312A6">
        <w:rPr>
          <w:rStyle w:val="TagStyle"/>
          <w:rtl/>
        </w:rPr>
        <w:t xml:space="preserve"> </w:t>
      </w:r>
      <w:r>
        <w:rPr>
          <w:rtl/>
        </w:rPr>
        <w:t>מירי אהרון: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3"/>
    </w:p>
    <w:p w:rsidR="00A312A6" w:rsidRDefault="00A312A6" w:rsidP="00A312A6">
      <w:pPr>
        <w:pStyle w:val="KeepWithNext"/>
        <w:rPr>
          <w:rtl/>
          <w:lang w:eastAsia="he-IL"/>
        </w:rPr>
      </w:pPr>
    </w:p>
    <w:p w:rsidR="00A312A6" w:rsidRDefault="00A312A6" w:rsidP="00A312A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54" w:name="_ETM_Q1_9682988"/>
      <w:bookmarkEnd w:id="2454"/>
      <w:r>
        <w:rPr>
          <w:rFonts w:hint="cs"/>
          <w:rtl/>
          <w:lang w:eastAsia="he-IL"/>
        </w:rPr>
        <w:t xml:space="preserve">וודאי. קודם כול, </w:t>
      </w:r>
      <w:bookmarkStart w:id="2455" w:name="_ETM_Q1_9683899"/>
      <w:bookmarkEnd w:id="2455"/>
      <w:r>
        <w:rPr>
          <w:rFonts w:hint="cs"/>
          <w:rtl/>
          <w:lang w:eastAsia="he-IL"/>
        </w:rPr>
        <w:t xml:space="preserve">אני כאן כנציגה של פיות רבים אחרים, קשישים וחסרי </w:t>
      </w:r>
      <w:bookmarkStart w:id="2456" w:name="_ETM_Q1_9688407"/>
      <w:bookmarkEnd w:id="2456"/>
      <w:r>
        <w:rPr>
          <w:rFonts w:hint="cs"/>
          <w:rtl/>
          <w:lang w:eastAsia="he-IL"/>
        </w:rPr>
        <w:t xml:space="preserve">ישע, שאני מתנדבת למענם. תוך כדי זה אני מופיעה </w:t>
      </w:r>
      <w:bookmarkStart w:id="2457" w:name="_ETM_Q1_9693633"/>
      <w:bookmarkEnd w:id="2457"/>
      <w:r>
        <w:rPr>
          <w:rFonts w:hint="cs"/>
          <w:rtl/>
          <w:lang w:eastAsia="he-IL"/>
        </w:rPr>
        <w:t xml:space="preserve">בבתי משפט, כולל ייצוג מול בית משפט עליון. </w:t>
      </w:r>
    </w:p>
    <w:p w:rsidR="00A312A6" w:rsidRDefault="00A312A6" w:rsidP="00A312A6">
      <w:pPr>
        <w:rPr>
          <w:rtl/>
          <w:lang w:eastAsia="he-IL"/>
        </w:rPr>
      </w:pPr>
      <w:bookmarkStart w:id="2458" w:name="_ETM_Q1_9698018"/>
      <w:bookmarkStart w:id="2459" w:name="_ETM_Q1_9698106"/>
      <w:bookmarkEnd w:id="2458"/>
      <w:bookmarkEnd w:id="2459"/>
    </w:p>
    <w:p w:rsidR="00A312A6" w:rsidRDefault="00A312A6" w:rsidP="00A312A6">
      <w:pPr>
        <w:rPr>
          <w:rtl/>
          <w:lang w:eastAsia="he-IL"/>
        </w:rPr>
      </w:pPr>
      <w:bookmarkStart w:id="2460" w:name="_ETM_Q1_9698161"/>
      <w:bookmarkStart w:id="2461" w:name="_ETM_Q1_9698255"/>
      <w:bookmarkEnd w:id="2460"/>
      <w:bookmarkEnd w:id="2461"/>
      <w:r>
        <w:rPr>
          <w:rFonts w:hint="cs"/>
          <w:rtl/>
          <w:lang w:eastAsia="he-IL"/>
        </w:rPr>
        <w:t xml:space="preserve">אני רוצה </w:t>
      </w:r>
      <w:bookmarkStart w:id="2462" w:name="_ETM_Q1_9699042"/>
      <w:bookmarkEnd w:id="2462"/>
      <w:r>
        <w:rPr>
          <w:rFonts w:hint="cs"/>
          <w:rtl/>
          <w:lang w:eastAsia="he-IL"/>
        </w:rPr>
        <w:t xml:space="preserve">לברך על הדיון הזה שהוא בהחלט חשוב, על חוק </w:t>
      </w:r>
      <w:bookmarkStart w:id="2463" w:name="_ETM_Q1_9700838"/>
      <w:bookmarkEnd w:id="2463"/>
      <w:r>
        <w:rPr>
          <w:rFonts w:hint="cs"/>
          <w:rtl/>
          <w:lang w:eastAsia="he-IL"/>
        </w:rPr>
        <w:t xml:space="preserve">יסוד: כבוד האדם וחירותו. בגלל שכבוד היושב-ראש רוצה שזה </w:t>
      </w:r>
      <w:bookmarkStart w:id="2464" w:name="_ETM_Q1_9706186"/>
      <w:bookmarkEnd w:id="2464"/>
      <w:r>
        <w:rPr>
          <w:rFonts w:hint="cs"/>
          <w:rtl/>
          <w:lang w:eastAsia="he-IL"/>
        </w:rPr>
        <w:t xml:space="preserve">יהיה בקצרה, אני אעשה את זה ברמת </w:t>
      </w:r>
      <w:bookmarkStart w:id="2465" w:name="_ETM_Q1_9708052"/>
      <w:bookmarkEnd w:id="2465"/>
      <w:r>
        <w:rPr>
          <w:rFonts w:hint="cs"/>
          <w:rtl/>
          <w:lang w:eastAsia="he-IL"/>
        </w:rPr>
        <w:t xml:space="preserve">כותרות, אבל זה ראוי לדיון רחב בהמשך. יש </w:t>
      </w:r>
      <w:bookmarkStart w:id="2466" w:name="_ETM_Q1_9714911"/>
      <w:bookmarkEnd w:id="2466"/>
      <w:r>
        <w:rPr>
          <w:rFonts w:hint="cs"/>
          <w:rtl/>
          <w:lang w:eastAsia="he-IL"/>
        </w:rPr>
        <w:t xml:space="preserve">דיונים מכובדים בכנסת, וכמי שעבדה בכנסת, בהחלט נכחתי ברבים מהם, </w:t>
      </w:r>
      <w:bookmarkStart w:id="2467" w:name="_ETM_Q1_9720031"/>
      <w:bookmarkEnd w:id="2467"/>
      <w:r>
        <w:rPr>
          <w:rFonts w:hint="cs"/>
          <w:rtl/>
          <w:lang w:eastAsia="he-IL"/>
        </w:rPr>
        <w:t xml:space="preserve">אבל יש את מה שקורה במציאות בשטח. אני רוצה דווקא </w:t>
      </w:r>
      <w:bookmarkStart w:id="2468" w:name="_ETM_Q1_9724108"/>
      <w:bookmarkEnd w:id="2468"/>
      <w:r>
        <w:rPr>
          <w:rFonts w:hint="cs"/>
          <w:rtl/>
          <w:lang w:eastAsia="he-IL"/>
        </w:rPr>
        <w:t xml:space="preserve">לצאת מהמישור שמדבר על הפוליטיקה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ימין, שמאל וכל מיני </w:t>
      </w:r>
      <w:bookmarkStart w:id="2469" w:name="_ETM_Q1_9729435"/>
      <w:bookmarkEnd w:id="2469"/>
      <w:r>
        <w:rPr>
          <w:rFonts w:hint="cs"/>
          <w:rtl/>
          <w:lang w:eastAsia="he-IL"/>
        </w:rPr>
        <w:t xml:space="preserve">דברים ששמענו מכאן מכבוד חברי הכנסת, לפי האגף שבו הם </w:t>
      </w:r>
      <w:bookmarkStart w:id="2470" w:name="_ETM_Q1_9734163"/>
      <w:bookmarkEnd w:id="2470"/>
      <w:r>
        <w:rPr>
          <w:rFonts w:hint="cs"/>
          <w:rtl/>
          <w:lang w:eastAsia="he-IL"/>
        </w:rPr>
        <w:t xml:space="preserve">נמצאים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ודווקא לשמוע את קולם של הקשישים וחסרי </w:t>
      </w:r>
      <w:bookmarkStart w:id="2471" w:name="_ETM_Q1_9737937"/>
      <w:bookmarkEnd w:id="2471"/>
      <w:r>
        <w:rPr>
          <w:rFonts w:hint="cs"/>
          <w:rtl/>
          <w:lang w:eastAsia="he-IL"/>
        </w:rPr>
        <w:t xml:space="preserve">הישע. </w:t>
      </w:r>
      <w:bookmarkStart w:id="2472" w:name="_ETM_Q1_9738999"/>
      <w:bookmarkEnd w:id="2472"/>
    </w:p>
    <w:p w:rsidR="00A312A6" w:rsidRDefault="00A312A6" w:rsidP="00A312A6">
      <w:pPr>
        <w:rPr>
          <w:rtl/>
          <w:lang w:eastAsia="he-IL"/>
        </w:rPr>
      </w:pPr>
      <w:bookmarkStart w:id="2473" w:name="_ETM_Q1_9739075"/>
      <w:bookmarkEnd w:id="2473"/>
    </w:p>
    <w:p w:rsidR="00A312A6" w:rsidRDefault="00A312A6" w:rsidP="00A312A6">
      <w:pPr>
        <w:rPr>
          <w:rtl/>
          <w:lang w:eastAsia="he-IL"/>
        </w:rPr>
      </w:pPr>
      <w:bookmarkStart w:id="2474" w:name="_ETM_Q1_9739143"/>
      <w:bookmarkStart w:id="2475" w:name="_ETM_Q1_9739213"/>
      <w:bookmarkEnd w:id="2474"/>
      <w:bookmarkEnd w:id="2475"/>
      <w:r>
        <w:rPr>
          <w:rFonts w:hint="cs"/>
          <w:rtl/>
          <w:lang w:eastAsia="he-IL"/>
        </w:rPr>
        <w:t xml:space="preserve">מה שקורה במציאות בשטח, לצערי, ובזה אני </w:t>
      </w:r>
      <w:bookmarkStart w:id="2476" w:name="_ETM_Q1_9742913"/>
      <w:bookmarkEnd w:id="2476"/>
      <w:r>
        <w:rPr>
          <w:rFonts w:hint="cs"/>
          <w:rtl/>
          <w:lang w:eastAsia="he-IL"/>
        </w:rPr>
        <w:t xml:space="preserve">מסיימת. </w:t>
      </w:r>
    </w:p>
    <w:p w:rsidR="00A312A6" w:rsidRDefault="00A312A6" w:rsidP="00A312A6">
      <w:pPr>
        <w:rPr>
          <w:rtl/>
          <w:lang w:eastAsia="he-IL"/>
        </w:rPr>
      </w:pPr>
      <w:bookmarkStart w:id="2477" w:name="_ETM_Q1_9741749"/>
      <w:bookmarkStart w:id="2478" w:name="_ETM_Q1_9741838"/>
      <w:bookmarkEnd w:id="2477"/>
      <w:bookmarkEnd w:id="2478"/>
    </w:p>
    <w:p w:rsidR="00A312A6" w:rsidRDefault="00A312A6" w:rsidP="00B53DFD">
      <w:pPr>
        <w:pStyle w:val="af6"/>
        <w:rPr>
          <w:rtl/>
        </w:rPr>
      </w:pPr>
      <w:bookmarkStart w:id="2479" w:name="ET_yor_6156_124"/>
      <w:r w:rsidRPr="00B53DFD">
        <w:rPr>
          <w:rStyle w:val="TagStyle"/>
          <w:rtl/>
        </w:rPr>
        <w:t xml:space="preserve"> &lt;&lt; יור &gt;&gt;</w:t>
      </w:r>
      <w:r w:rsidRPr="00A312A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9"/>
    </w:p>
    <w:p w:rsidR="00A312A6" w:rsidRDefault="00A312A6" w:rsidP="00A312A6">
      <w:pPr>
        <w:pStyle w:val="KeepWithNext"/>
        <w:rPr>
          <w:rtl/>
          <w:lang w:eastAsia="he-IL"/>
        </w:rPr>
      </w:pPr>
    </w:p>
    <w:p w:rsidR="00A312A6" w:rsidRDefault="00A312A6" w:rsidP="00A312A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80" w:name="_ETM_Q1_9743101"/>
      <w:bookmarkEnd w:id="2480"/>
      <w:r>
        <w:rPr>
          <w:rFonts w:hint="cs"/>
          <w:rtl/>
          <w:lang w:eastAsia="he-IL"/>
        </w:rPr>
        <w:t xml:space="preserve">ה לא קשור לנושא הדיון. </w:t>
      </w:r>
      <w:bookmarkStart w:id="2481" w:name="_ETM_Q1_9747493"/>
      <w:bookmarkEnd w:id="2481"/>
    </w:p>
    <w:p w:rsidR="00A312A6" w:rsidRDefault="00A312A6" w:rsidP="00A312A6">
      <w:pPr>
        <w:rPr>
          <w:rtl/>
          <w:lang w:eastAsia="he-IL"/>
        </w:rPr>
      </w:pPr>
      <w:bookmarkStart w:id="2482" w:name="_ETM_Q1_9747575"/>
      <w:bookmarkEnd w:id="2482"/>
    </w:p>
    <w:p w:rsidR="00A312A6" w:rsidRDefault="00A312A6" w:rsidP="00B53DFD">
      <w:pPr>
        <w:pStyle w:val="-"/>
        <w:rPr>
          <w:rtl/>
        </w:rPr>
      </w:pPr>
      <w:bookmarkStart w:id="2483" w:name="ET_speakercontinue_מירי_אהרון_125"/>
      <w:r w:rsidRPr="00B53DFD">
        <w:rPr>
          <w:rStyle w:val="TagStyle"/>
          <w:rtl/>
        </w:rPr>
        <w:t xml:space="preserve"> &lt;&lt; דובר_המשך &gt;&gt;</w:t>
      </w:r>
      <w:r w:rsidRPr="00A312A6">
        <w:rPr>
          <w:rStyle w:val="TagStyle"/>
          <w:rtl/>
        </w:rPr>
        <w:t xml:space="preserve"> </w:t>
      </w:r>
      <w:r>
        <w:rPr>
          <w:rtl/>
        </w:rPr>
        <w:t>מירי אהרון: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3"/>
    </w:p>
    <w:p w:rsidR="00A312A6" w:rsidRDefault="00A312A6" w:rsidP="00A312A6">
      <w:pPr>
        <w:pStyle w:val="KeepWithNext"/>
        <w:rPr>
          <w:rtl/>
          <w:lang w:eastAsia="he-IL"/>
        </w:rPr>
      </w:pPr>
    </w:p>
    <w:p w:rsidR="00A312A6" w:rsidRDefault="00A312A6" w:rsidP="00A312A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484" w:name="_ETM_Q1_9749057"/>
      <w:bookmarkEnd w:id="2484"/>
      <w:r>
        <w:rPr>
          <w:rFonts w:hint="cs"/>
          <w:rtl/>
          <w:lang w:eastAsia="he-IL"/>
        </w:rPr>
        <w:t xml:space="preserve"> קשור, כבודו. חשיבות חוקי היסוד, ביישומם. נתקלתי ונחרדתי מכך שבבתי </w:t>
      </w:r>
      <w:bookmarkStart w:id="2485" w:name="_ETM_Q1_9758068"/>
      <w:bookmarkEnd w:id="2485"/>
      <w:r>
        <w:rPr>
          <w:rFonts w:hint="cs"/>
          <w:rtl/>
          <w:lang w:eastAsia="he-IL"/>
        </w:rPr>
        <w:t xml:space="preserve">המשפט, לרבות בבית משפט עליון, מדלגים על שלב דיון </w:t>
      </w:r>
      <w:bookmarkStart w:id="2486" w:name="_ETM_Q1_9761083"/>
      <w:bookmarkEnd w:id="2486"/>
      <w:r>
        <w:rPr>
          <w:rFonts w:hint="cs"/>
          <w:rtl/>
          <w:lang w:eastAsia="he-IL"/>
        </w:rPr>
        <w:t xml:space="preserve">ההוכחות, דהיינו על שלב המשפט עצמו, כלומר מוותרים על הזכות </w:t>
      </w:r>
      <w:bookmarkStart w:id="2487" w:name="_ETM_Q1_9769010"/>
      <w:bookmarkEnd w:id="2487"/>
      <w:r>
        <w:rPr>
          <w:rFonts w:hint="cs"/>
          <w:rtl/>
          <w:lang w:eastAsia="he-IL"/>
        </w:rPr>
        <w:t xml:space="preserve">לקיום יסוד הליך הוגן. זאת זכות יסוד לחירות. </w:t>
      </w:r>
      <w:bookmarkStart w:id="2488" w:name="_ETM_Q1_9775844"/>
      <w:bookmarkEnd w:id="2488"/>
    </w:p>
    <w:p w:rsidR="00A312A6" w:rsidRDefault="00A312A6" w:rsidP="00A312A6">
      <w:pPr>
        <w:rPr>
          <w:rtl/>
          <w:lang w:eastAsia="he-IL"/>
        </w:rPr>
      </w:pPr>
      <w:bookmarkStart w:id="2489" w:name="_ETM_Q1_9776109"/>
      <w:bookmarkStart w:id="2490" w:name="_ETM_Q1_9776201"/>
      <w:bookmarkEnd w:id="2489"/>
      <w:bookmarkEnd w:id="2490"/>
    </w:p>
    <w:p w:rsidR="00A312A6" w:rsidRDefault="00A312A6" w:rsidP="00B53DFD">
      <w:pPr>
        <w:pStyle w:val="af6"/>
        <w:rPr>
          <w:rtl/>
        </w:rPr>
      </w:pPr>
      <w:bookmarkStart w:id="2491" w:name="ET_yor_6156_126"/>
      <w:r w:rsidRPr="00B53DFD">
        <w:rPr>
          <w:rStyle w:val="TagStyle"/>
          <w:rtl/>
        </w:rPr>
        <w:t xml:space="preserve"> &lt;&lt; יור &gt;&gt;</w:t>
      </w:r>
      <w:r w:rsidRPr="00A312A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1"/>
    </w:p>
    <w:p w:rsidR="00A312A6" w:rsidRDefault="00A312A6" w:rsidP="00A312A6">
      <w:pPr>
        <w:pStyle w:val="KeepWithNext"/>
        <w:rPr>
          <w:rtl/>
          <w:lang w:eastAsia="he-IL"/>
        </w:rPr>
      </w:pPr>
    </w:p>
    <w:p w:rsidR="00A312A6" w:rsidRDefault="00A312A6" w:rsidP="00A312A6">
      <w:pPr>
        <w:rPr>
          <w:rtl/>
          <w:lang w:eastAsia="he-IL"/>
        </w:rPr>
      </w:pPr>
      <w:bookmarkStart w:id="2492" w:name="_ETM_Q1_9777246"/>
      <w:bookmarkEnd w:id="2492"/>
      <w:r>
        <w:rPr>
          <w:rFonts w:hint="cs"/>
          <w:rtl/>
          <w:lang w:eastAsia="he-IL"/>
        </w:rPr>
        <w:t xml:space="preserve">גברתי, תודה. </w:t>
      </w:r>
    </w:p>
    <w:p w:rsidR="00A312A6" w:rsidRDefault="00A312A6" w:rsidP="00A312A6">
      <w:pPr>
        <w:rPr>
          <w:rtl/>
          <w:lang w:eastAsia="he-IL"/>
        </w:rPr>
      </w:pPr>
      <w:bookmarkStart w:id="2493" w:name="_ETM_Q1_9776849"/>
      <w:bookmarkStart w:id="2494" w:name="_ETM_Q1_9776926"/>
      <w:bookmarkEnd w:id="2493"/>
      <w:bookmarkEnd w:id="2494"/>
    </w:p>
    <w:p w:rsidR="00A312A6" w:rsidRDefault="00A312A6" w:rsidP="00B53DFD">
      <w:pPr>
        <w:pStyle w:val="-"/>
        <w:rPr>
          <w:rtl/>
        </w:rPr>
      </w:pPr>
      <w:bookmarkStart w:id="2495" w:name="ET_speakercontinue_מירי_אהרון_127"/>
      <w:r w:rsidRPr="00B53DFD">
        <w:rPr>
          <w:rStyle w:val="TagStyle"/>
          <w:rtl/>
        </w:rPr>
        <w:t xml:space="preserve"> &lt;&lt; דובר_המשך &gt;&gt;</w:t>
      </w:r>
      <w:r w:rsidRPr="00A312A6">
        <w:rPr>
          <w:rStyle w:val="TagStyle"/>
          <w:rtl/>
        </w:rPr>
        <w:t xml:space="preserve"> </w:t>
      </w:r>
      <w:r>
        <w:rPr>
          <w:rtl/>
        </w:rPr>
        <w:t>מירי אהרון: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5"/>
    </w:p>
    <w:p w:rsidR="00A312A6" w:rsidRDefault="00A312A6" w:rsidP="00A312A6">
      <w:pPr>
        <w:pStyle w:val="KeepWithNext"/>
        <w:rPr>
          <w:rtl/>
          <w:lang w:eastAsia="he-IL"/>
        </w:rPr>
      </w:pPr>
      <w:bookmarkStart w:id="2496" w:name="_ETM_Q1_9778211"/>
      <w:bookmarkEnd w:id="2496"/>
    </w:p>
    <w:p w:rsidR="00A312A6" w:rsidRDefault="00A312A6" w:rsidP="00A312A6">
      <w:pPr>
        <w:rPr>
          <w:rtl/>
          <w:lang w:eastAsia="he-IL"/>
        </w:rPr>
      </w:pPr>
      <w:bookmarkStart w:id="2497" w:name="_ETM_Q1_9777536"/>
      <w:bookmarkStart w:id="2498" w:name="_ETM_Q1_9777623"/>
      <w:bookmarkEnd w:id="2497"/>
      <w:bookmarkEnd w:id="2498"/>
      <w:r>
        <w:rPr>
          <w:rFonts w:hint="cs"/>
          <w:rtl/>
          <w:lang w:eastAsia="he-IL"/>
        </w:rPr>
        <w:t xml:space="preserve">עוד משפט אחד, ברשותך. </w:t>
      </w:r>
    </w:p>
    <w:p w:rsidR="00A312A6" w:rsidRDefault="00A312A6" w:rsidP="00A312A6">
      <w:pPr>
        <w:rPr>
          <w:rtl/>
          <w:lang w:eastAsia="he-IL"/>
        </w:rPr>
      </w:pPr>
      <w:bookmarkStart w:id="2499" w:name="_ETM_Q1_9775865"/>
      <w:bookmarkStart w:id="2500" w:name="_ETM_Q1_9775956"/>
      <w:bookmarkEnd w:id="2499"/>
      <w:bookmarkEnd w:id="2500"/>
    </w:p>
    <w:p w:rsidR="00A312A6" w:rsidRDefault="00A312A6" w:rsidP="00B53DFD">
      <w:pPr>
        <w:pStyle w:val="af6"/>
        <w:rPr>
          <w:rtl/>
        </w:rPr>
      </w:pPr>
      <w:bookmarkStart w:id="2501" w:name="ET_yor_6156_128"/>
      <w:r w:rsidRPr="00B53DFD">
        <w:rPr>
          <w:rStyle w:val="TagStyle"/>
          <w:rtl/>
        </w:rPr>
        <w:t xml:space="preserve"> &lt;&lt; יור &gt;&gt;</w:t>
      </w:r>
      <w:r w:rsidRPr="00A312A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1"/>
    </w:p>
    <w:p w:rsidR="00A312A6" w:rsidRDefault="00A312A6" w:rsidP="00A312A6">
      <w:pPr>
        <w:pStyle w:val="KeepWithNext"/>
        <w:rPr>
          <w:rtl/>
          <w:lang w:eastAsia="he-IL"/>
        </w:rPr>
      </w:pPr>
    </w:p>
    <w:p w:rsidR="00A312A6" w:rsidRDefault="00A312A6" w:rsidP="00A312A6">
      <w:pPr>
        <w:rPr>
          <w:rtl/>
          <w:lang w:eastAsia="he-IL"/>
        </w:rPr>
      </w:pPr>
      <w:bookmarkStart w:id="2502" w:name="_ETM_Q1_9777067"/>
      <w:bookmarkEnd w:id="2502"/>
      <w:r>
        <w:rPr>
          <w:rFonts w:hint="cs"/>
          <w:rtl/>
          <w:lang w:eastAsia="he-IL"/>
        </w:rPr>
        <w:t xml:space="preserve">משפט </w:t>
      </w:r>
      <w:bookmarkStart w:id="2503" w:name="_ETM_Q1_9779352"/>
      <w:bookmarkEnd w:id="2503"/>
      <w:r>
        <w:rPr>
          <w:rFonts w:hint="cs"/>
          <w:rtl/>
          <w:lang w:eastAsia="he-IL"/>
        </w:rPr>
        <w:t xml:space="preserve">אחרון. </w:t>
      </w:r>
      <w:bookmarkStart w:id="2504" w:name="_ETM_Q1_9778214"/>
      <w:bookmarkEnd w:id="2504"/>
    </w:p>
    <w:p w:rsidR="00A312A6" w:rsidRDefault="00A312A6" w:rsidP="00A312A6">
      <w:pPr>
        <w:rPr>
          <w:rtl/>
          <w:lang w:eastAsia="he-IL"/>
        </w:rPr>
      </w:pPr>
      <w:bookmarkStart w:id="2505" w:name="_ETM_Q1_9778317"/>
      <w:bookmarkEnd w:id="2505"/>
    </w:p>
    <w:p w:rsidR="00A312A6" w:rsidRDefault="00A312A6" w:rsidP="00B53DFD">
      <w:pPr>
        <w:pStyle w:val="-"/>
        <w:rPr>
          <w:rtl/>
        </w:rPr>
      </w:pPr>
      <w:bookmarkStart w:id="2506" w:name="ET_speakercontinue_מירי_אהרון_129"/>
      <w:r w:rsidRPr="00B53DFD">
        <w:rPr>
          <w:rStyle w:val="TagStyle"/>
          <w:rtl/>
        </w:rPr>
        <w:t xml:space="preserve"> &lt;&lt; דובר_המשך &gt;&gt;</w:t>
      </w:r>
      <w:r w:rsidRPr="00A312A6">
        <w:rPr>
          <w:rStyle w:val="TagStyle"/>
          <w:rtl/>
        </w:rPr>
        <w:t xml:space="preserve"> </w:t>
      </w:r>
      <w:r>
        <w:rPr>
          <w:rtl/>
        </w:rPr>
        <w:t>מירי אהרון: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6"/>
    </w:p>
    <w:p w:rsidR="00A312A6" w:rsidRDefault="00A312A6" w:rsidP="00A312A6">
      <w:pPr>
        <w:pStyle w:val="KeepWithNext"/>
        <w:rPr>
          <w:rtl/>
          <w:lang w:eastAsia="he-IL"/>
        </w:rPr>
      </w:pPr>
    </w:p>
    <w:p w:rsidR="00A312A6" w:rsidRDefault="00A312A6" w:rsidP="00A312A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07" w:name="_ETM_Q1_9779235"/>
      <w:bookmarkEnd w:id="2507"/>
      <w:r>
        <w:rPr>
          <w:rFonts w:hint="cs"/>
          <w:rtl/>
          <w:lang w:eastAsia="he-IL"/>
        </w:rPr>
        <w:t>דובר בחיי אדם, ואני אבקש - - -</w:t>
      </w:r>
    </w:p>
    <w:p w:rsidR="00A312A6" w:rsidRDefault="00A312A6" w:rsidP="00A312A6">
      <w:pPr>
        <w:rPr>
          <w:rtl/>
          <w:lang w:eastAsia="he-IL"/>
        </w:rPr>
      </w:pPr>
      <w:bookmarkStart w:id="2508" w:name="_ETM_Q1_9783287"/>
      <w:bookmarkStart w:id="2509" w:name="_ETM_Q1_9783360"/>
      <w:bookmarkEnd w:id="2508"/>
      <w:bookmarkEnd w:id="2509"/>
    </w:p>
    <w:p w:rsidR="00A312A6" w:rsidRDefault="00A312A6" w:rsidP="00B53DFD">
      <w:pPr>
        <w:pStyle w:val="af6"/>
        <w:rPr>
          <w:rtl/>
        </w:rPr>
      </w:pPr>
      <w:bookmarkStart w:id="2510" w:name="ET_yor_6156_130"/>
      <w:r w:rsidRPr="00B53DFD">
        <w:rPr>
          <w:rStyle w:val="TagStyle"/>
          <w:rtl/>
        </w:rPr>
        <w:t xml:space="preserve"> &lt;&lt; יור &gt;&gt;</w:t>
      </w:r>
      <w:r w:rsidRPr="00A312A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0"/>
    </w:p>
    <w:p w:rsidR="00A312A6" w:rsidRDefault="00A312A6" w:rsidP="00A312A6">
      <w:pPr>
        <w:pStyle w:val="KeepWithNext"/>
        <w:rPr>
          <w:rtl/>
          <w:lang w:eastAsia="he-IL"/>
        </w:rPr>
      </w:pPr>
    </w:p>
    <w:p w:rsidR="00A312A6" w:rsidRDefault="00A312A6" w:rsidP="00A312A6">
      <w:pPr>
        <w:rPr>
          <w:rtl/>
          <w:lang w:eastAsia="he-IL"/>
        </w:rPr>
      </w:pPr>
      <w:bookmarkStart w:id="2511" w:name="_ETM_Q1_9784260"/>
      <w:bookmarkEnd w:id="2511"/>
      <w:r>
        <w:rPr>
          <w:rFonts w:hint="cs"/>
          <w:rtl/>
          <w:lang w:eastAsia="he-IL"/>
        </w:rPr>
        <w:t xml:space="preserve">לא, לא, </w:t>
      </w:r>
      <w:bookmarkStart w:id="2512" w:name="_ETM_Q1_9783235"/>
      <w:bookmarkEnd w:id="2512"/>
      <w:r>
        <w:rPr>
          <w:rFonts w:hint="cs"/>
          <w:rtl/>
          <w:lang w:eastAsia="he-IL"/>
        </w:rPr>
        <w:t xml:space="preserve">גברתי, סליחה. </w:t>
      </w:r>
    </w:p>
    <w:p w:rsidR="00A312A6" w:rsidRDefault="00A312A6" w:rsidP="00A312A6">
      <w:pPr>
        <w:rPr>
          <w:rtl/>
          <w:lang w:eastAsia="he-IL"/>
        </w:rPr>
      </w:pPr>
      <w:bookmarkStart w:id="2513" w:name="_ETM_Q1_9783171"/>
      <w:bookmarkStart w:id="2514" w:name="_ETM_Q1_9783249"/>
      <w:bookmarkEnd w:id="2513"/>
      <w:bookmarkEnd w:id="2514"/>
    </w:p>
    <w:p w:rsidR="00A312A6" w:rsidRDefault="00A312A6" w:rsidP="00B53DFD">
      <w:pPr>
        <w:pStyle w:val="-"/>
        <w:rPr>
          <w:rtl/>
        </w:rPr>
      </w:pPr>
      <w:bookmarkStart w:id="2515" w:name="ET_speakercontinue_מירי_אהרון_132"/>
      <w:r w:rsidRPr="00B53DFD">
        <w:rPr>
          <w:rStyle w:val="TagStyle"/>
          <w:rtl/>
        </w:rPr>
        <w:t xml:space="preserve"> &lt;&lt; דובר_המשך &gt;&gt;</w:t>
      </w:r>
      <w:r w:rsidRPr="00A312A6">
        <w:rPr>
          <w:rStyle w:val="TagStyle"/>
          <w:rtl/>
        </w:rPr>
        <w:t xml:space="preserve"> </w:t>
      </w:r>
      <w:r>
        <w:rPr>
          <w:rtl/>
        </w:rPr>
        <w:t>מירי אהרון: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5"/>
    </w:p>
    <w:p w:rsidR="00A312A6" w:rsidRDefault="00A312A6" w:rsidP="00A312A6">
      <w:pPr>
        <w:pStyle w:val="KeepWithNext"/>
        <w:rPr>
          <w:rtl/>
          <w:lang w:eastAsia="he-IL"/>
        </w:rPr>
      </w:pPr>
    </w:p>
    <w:p w:rsidR="00A312A6" w:rsidRDefault="00A312A6" w:rsidP="00A312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6" w:name="_ETM_Q1_9784590"/>
      <w:bookmarkEnd w:id="2516"/>
      <w:r>
        <w:rPr>
          <w:rFonts w:hint="cs"/>
          <w:rtl/>
          <w:lang w:eastAsia="he-IL"/>
        </w:rPr>
        <w:t>ני לא נגד בית המשפט; אני בע</w:t>
      </w:r>
      <w:bookmarkStart w:id="2517" w:name="_ETM_Q1_9786783"/>
      <w:bookmarkEnd w:id="2517"/>
      <w:r>
        <w:rPr>
          <w:rFonts w:hint="cs"/>
          <w:rtl/>
          <w:lang w:eastAsia="he-IL"/>
        </w:rPr>
        <w:t xml:space="preserve">ד שלטון החוק. </w:t>
      </w:r>
    </w:p>
    <w:p w:rsidR="00A312A6" w:rsidRDefault="00A312A6" w:rsidP="00A312A6">
      <w:pPr>
        <w:rPr>
          <w:rtl/>
          <w:lang w:eastAsia="he-IL"/>
        </w:rPr>
      </w:pPr>
      <w:bookmarkStart w:id="2518" w:name="_ETM_Q1_9786535"/>
      <w:bookmarkStart w:id="2519" w:name="_ETM_Q1_9786622"/>
      <w:bookmarkEnd w:id="2518"/>
      <w:bookmarkEnd w:id="2519"/>
    </w:p>
    <w:p w:rsidR="00A312A6" w:rsidRDefault="00A312A6" w:rsidP="00B53DFD">
      <w:pPr>
        <w:pStyle w:val="af6"/>
        <w:rPr>
          <w:rtl/>
        </w:rPr>
      </w:pPr>
      <w:bookmarkStart w:id="2520" w:name="ET_yor_6156_133"/>
      <w:r w:rsidRPr="00B53DFD">
        <w:rPr>
          <w:rStyle w:val="TagStyle"/>
          <w:rtl/>
        </w:rPr>
        <w:t xml:space="preserve"> &lt;&lt; יור &gt;&gt;</w:t>
      </w:r>
      <w:r w:rsidRPr="00A312A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0"/>
    </w:p>
    <w:p w:rsidR="00A312A6" w:rsidRDefault="00A312A6" w:rsidP="00A312A6">
      <w:pPr>
        <w:pStyle w:val="KeepWithNext"/>
        <w:rPr>
          <w:rtl/>
          <w:lang w:eastAsia="he-IL"/>
        </w:rPr>
      </w:pPr>
    </w:p>
    <w:p w:rsidR="00A312A6" w:rsidRDefault="00A312A6" w:rsidP="00A312A6">
      <w:pPr>
        <w:rPr>
          <w:rtl/>
          <w:lang w:eastAsia="he-IL"/>
        </w:rPr>
      </w:pPr>
      <w:bookmarkStart w:id="2521" w:name="_ETM_Q1_9785918"/>
      <w:bookmarkEnd w:id="2521"/>
      <w:r>
        <w:rPr>
          <w:rFonts w:hint="cs"/>
          <w:rtl/>
          <w:lang w:eastAsia="he-IL"/>
        </w:rPr>
        <w:t xml:space="preserve">גברתי, משפט אחרון. </w:t>
      </w:r>
      <w:bookmarkStart w:id="2522" w:name="_ETM_Q1_9788284"/>
      <w:bookmarkEnd w:id="2522"/>
    </w:p>
    <w:p w:rsidR="00A312A6" w:rsidRDefault="00A312A6" w:rsidP="00A312A6">
      <w:pPr>
        <w:rPr>
          <w:rtl/>
          <w:lang w:eastAsia="he-IL"/>
        </w:rPr>
      </w:pPr>
      <w:bookmarkStart w:id="2523" w:name="_ETM_Q1_9788380"/>
      <w:bookmarkEnd w:id="2523"/>
    </w:p>
    <w:p w:rsidR="00605F28" w:rsidRDefault="00605F28" w:rsidP="00B53DFD">
      <w:pPr>
        <w:pStyle w:val="-"/>
        <w:rPr>
          <w:rStyle w:val="TagStyle"/>
          <w:vanish w:val="0"/>
          <w:rtl/>
        </w:rPr>
      </w:pPr>
      <w:bookmarkStart w:id="2524" w:name="ET_speakercontinue_מירי_אהרון_134"/>
      <w:r>
        <w:rPr>
          <w:rStyle w:val="TagStyle"/>
          <w:vanish w:val="0"/>
          <w:rtl/>
        </w:rPr>
        <w:br w:type="page"/>
      </w:r>
    </w:p>
    <w:p w:rsidR="00A312A6" w:rsidRDefault="00A312A6" w:rsidP="00B53DFD">
      <w:pPr>
        <w:pStyle w:val="-"/>
        <w:rPr>
          <w:rtl/>
        </w:rPr>
      </w:pPr>
      <w:r w:rsidRPr="00B53DFD">
        <w:rPr>
          <w:rStyle w:val="TagStyle"/>
          <w:rtl/>
        </w:rPr>
        <w:t xml:space="preserve"> &lt;&lt; דובר_המשך &gt;&gt;</w:t>
      </w:r>
      <w:r w:rsidRPr="00A312A6">
        <w:rPr>
          <w:rStyle w:val="TagStyle"/>
          <w:rtl/>
        </w:rPr>
        <w:t xml:space="preserve"> </w:t>
      </w:r>
      <w:r>
        <w:rPr>
          <w:rtl/>
        </w:rPr>
        <w:t>מירי אהרון: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4"/>
    </w:p>
    <w:p w:rsidR="00A312A6" w:rsidRDefault="00A312A6" w:rsidP="00A312A6">
      <w:pPr>
        <w:pStyle w:val="KeepWithNext"/>
        <w:rPr>
          <w:rtl/>
          <w:lang w:eastAsia="he-IL"/>
        </w:rPr>
      </w:pPr>
    </w:p>
    <w:p w:rsidR="00A312A6" w:rsidRDefault="00A312A6" w:rsidP="00A312A6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2525" w:name="_ETM_Q1_9789560"/>
      <w:bookmarkEnd w:id="2525"/>
      <w:r>
        <w:rPr>
          <w:rFonts w:hint="cs"/>
          <w:rtl/>
          <w:lang w:eastAsia="he-IL"/>
        </w:rPr>
        <w:t xml:space="preserve">ודאי. אני רק אקנח </w:t>
      </w:r>
      <w:bookmarkStart w:id="2526" w:name="_ETM_Q1_9792669"/>
      <w:bookmarkEnd w:id="2526"/>
      <w:r>
        <w:rPr>
          <w:rFonts w:hint="cs"/>
          <w:rtl/>
          <w:lang w:eastAsia="he-IL"/>
        </w:rPr>
        <w:t xml:space="preserve">ואומר, שאני אישית נתקלתי במקרה של קשיש ניצול שואה, </w:t>
      </w:r>
      <w:bookmarkStart w:id="2527" w:name="_ETM_Q1_9797255"/>
      <w:bookmarkEnd w:id="2527"/>
      <w:r>
        <w:rPr>
          <w:rFonts w:hint="cs"/>
          <w:rtl/>
          <w:lang w:eastAsia="he-IL"/>
        </w:rPr>
        <w:t xml:space="preserve">שהוא במקרה אבא שלי. גם אותו ייצגתי בהתנדבות, </w:t>
      </w:r>
      <w:bookmarkStart w:id="2528" w:name="_ETM_Q1_9802240"/>
      <w:bookmarkEnd w:id="2528"/>
      <w:r>
        <w:rPr>
          <w:rFonts w:hint="cs"/>
          <w:rtl/>
          <w:lang w:eastAsia="he-IL"/>
        </w:rPr>
        <w:t xml:space="preserve">והוא מבקש לצאת מבית אבות, שנחקר בעבר על אלימות, </w:t>
      </w:r>
      <w:bookmarkStart w:id="2529" w:name="_ETM_Q1_9806596"/>
      <w:bookmarkEnd w:id="2529"/>
      <w:r>
        <w:rPr>
          <w:rFonts w:hint="cs"/>
          <w:rtl/>
          <w:lang w:eastAsia="he-IL"/>
        </w:rPr>
        <w:t xml:space="preserve">ולא קוים דיון הוכחות. </w:t>
      </w:r>
    </w:p>
    <w:p w:rsidR="00A312A6" w:rsidRDefault="00A312A6" w:rsidP="00A312A6">
      <w:pPr>
        <w:rPr>
          <w:rtl/>
          <w:lang w:eastAsia="he-IL"/>
        </w:rPr>
      </w:pPr>
      <w:bookmarkStart w:id="2530" w:name="_ETM_Q1_9808438"/>
      <w:bookmarkStart w:id="2531" w:name="_ETM_Q1_9808524"/>
      <w:bookmarkEnd w:id="2530"/>
      <w:bookmarkEnd w:id="2531"/>
    </w:p>
    <w:p w:rsidR="00A312A6" w:rsidRDefault="00A312A6" w:rsidP="00B53DFD">
      <w:pPr>
        <w:pStyle w:val="af6"/>
        <w:rPr>
          <w:rtl/>
        </w:rPr>
      </w:pPr>
      <w:bookmarkStart w:id="2532" w:name="ET_yor_6156_135"/>
      <w:r w:rsidRPr="00B53DFD">
        <w:rPr>
          <w:rStyle w:val="TagStyle"/>
          <w:rtl/>
        </w:rPr>
        <w:t xml:space="preserve"> &lt;&lt; יור &gt;&gt;</w:t>
      </w:r>
      <w:r w:rsidRPr="00A312A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2"/>
    </w:p>
    <w:p w:rsidR="00A312A6" w:rsidRDefault="00A312A6" w:rsidP="00A312A6">
      <w:pPr>
        <w:pStyle w:val="KeepWithNext"/>
        <w:rPr>
          <w:rtl/>
          <w:lang w:eastAsia="he-IL"/>
        </w:rPr>
      </w:pPr>
    </w:p>
    <w:p w:rsidR="00A312A6" w:rsidRDefault="00A312A6" w:rsidP="00A312A6">
      <w:pPr>
        <w:rPr>
          <w:rtl/>
          <w:lang w:eastAsia="he-IL"/>
        </w:rPr>
      </w:pPr>
      <w:bookmarkStart w:id="2533" w:name="_ETM_Q1_9809679"/>
      <w:bookmarkEnd w:id="2533"/>
      <w:r>
        <w:rPr>
          <w:rFonts w:hint="cs"/>
          <w:rtl/>
          <w:lang w:eastAsia="he-IL"/>
        </w:rPr>
        <w:t xml:space="preserve">גברתי, סליחה, את סיימת ואני אומר </w:t>
      </w:r>
      <w:bookmarkStart w:id="2534" w:name="_ETM_Q1_9809719"/>
      <w:bookmarkEnd w:id="2534"/>
      <w:r>
        <w:rPr>
          <w:rFonts w:hint="cs"/>
          <w:rtl/>
          <w:lang w:eastAsia="he-IL"/>
        </w:rPr>
        <w:t xml:space="preserve">לך למה. לא כי הנושא הוא לא חשוב. </w:t>
      </w:r>
      <w:bookmarkStart w:id="2535" w:name="_ETM_Q1_9813226"/>
      <w:bookmarkEnd w:id="2535"/>
      <w:r>
        <w:rPr>
          <w:rFonts w:hint="cs"/>
          <w:rtl/>
          <w:lang w:eastAsia="he-IL"/>
        </w:rPr>
        <w:t xml:space="preserve">אלא כי יש כללים בבית הזה. הנושא שאת מבקשת </w:t>
      </w:r>
      <w:bookmarkStart w:id="2536" w:name="_ETM_Q1_9816524"/>
      <w:bookmarkEnd w:id="2536"/>
      <w:r>
        <w:rPr>
          <w:rFonts w:hint="cs"/>
          <w:rtl/>
          <w:lang w:eastAsia="he-IL"/>
        </w:rPr>
        <w:t xml:space="preserve">לדבר עליו, את מוזמנת לפנות גם אליי, גם לוועדה לפניות </w:t>
      </w:r>
      <w:bookmarkStart w:id="2537" w:name="_ETM_Q1_9820912"/>
      <w:bookmarkEnd w:id="2537"/>
      <w:r>
        <w:rPr>
          <w:rFonts w:hint="cs"/>
          <w:rtl/>
          <w:lang w:eastAsia="he-IL"/>
        </w:rPr>
        <w:t xml:space="preserve">הציבור. זה לא נושא הדיון היום. </w:t>
      </w:r>
    </w:p>
    <w:p w:rsidR="00A312A6" w:rsidRDefault="00A312A6" w:rsidP="00A312A6">
      <w:pPr>
        <w:rPr>
          <w:rtl/>
          <w:lang w:eastAsia="he-IL"/>
        </w:rPr>
      </w:pPr>
      <w:bookmarkStart w:id="2538" w:name="_ETM_Q1_9822155"/>
      <w:bookmarkStart w:id="2539" w:name="_ETM_Q1_9822239"/>
      <w:bookmarkEnd w:id="2538"/>
      <w:bookmarkEnd w:id="2539"/>
    </w:p>
    <w:p w:rsidR="00A312A6" w:rsidRDefault="00A312A6" w:rsidP="00B53DFD">
      <w:pPr>
        <w:pStyle w:val="-"/>
        <w:rPr>
          <w:rtl/>
        </w:rPr>
      </w:pPr>
      <w:bookmarkStart w:id="2540" w:name="ET_speakercontinue_מירי_אהרון_136"/>
      <w:r w:rsidRPr="00B53DFD">
        <w:rPr>
          <w:rStyle w:val="TagStyle"/>
          <w:rtl/>
        </w:rPr>
        <w:t xml:space="preserve"> &lt;&lt; דובר_המשך &gt;&gt;</w:t>
      </w:r>
      <w:r w:rsidRPr="00A312A6">
        <w:rPr>
          <w:rStyle w:val="TagStyle"/>
          <w:rtl/>
        </w:rPr>
        <w:t xml:space="preserve"> </w:t>
      </w:r>
      <w:r>
        <w:rPr>
          <w:rtl/>
        </w:rPr>
        <w:t>מירי אהרון: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0"/>
    </w:p>
    <w:p w:rsidR="00A312A6" w:rsidRDefault="00A312A6" w:rsidP="00A312A6">
      <w:pPr>
        <w:pStyle w:val="KeepWithNext"/>
        <w:rPr>
          <w:rtl/>
          <w:lang w:eastAsia="he-IL"/>
        </w:rPr>
      </w:pPr>
    </w:p>
    <w:p w:rsidR="00A312A6" w:rsidRDefault="00A312A6" w:rsidP="00A312A6">
      <w:pPr>
        <w:rPr>
          <w:rtl/>
          <w:lang w:eastAsia="he-IL"/>
        </w:rPr>
      </w:pPr>
      <w:bookmarkStart w:id="2541" w:name="_ETM_Q1_9821190"/>
      <w:bookmarkEnd w:id="2541"/>
      <w:r>
        <w:rPr>
          <w:rFonts w:hint="cs"/>
          <w:rtl/>
          <w:lang w:eastAsia="he-IL"/>
        </w:rPr>
        <w:t xml:space="preserve">זה חוק יסוד: </w:t>
      </w:r>
      <w:bookmarkStart w:id="2542" w:name="_ETM_Q1_9824322"/>
      <w:bookmarkEnd w:id="2542"/>
      <w:r>
        <w:rPr>
          <w:rFonts w:hint="cs"/>
          <w:rtl/>
          <w:lang w:eastAsia="he-IL"/>
        </w:rPr>
        <w:t xml:space="preserve">כבוד האדם וחירותו. חירותו וכבוד האדם, זה נושא הדיון. </w:t>
      </w:r>
    </w:p>
    <w:p w:rsidR="00A312A6" w:rsidRDefault="00A312A6" w:rsidP="00A312A6">
      <w:pPr>
        <w:rPr>
          <w:rtl/>
          <w:lang w:eastAsia="he-IL"/>
        </w:rPr>
      </w:pPr>
      <w:bookmarkStart w:id="2543" w:name="_ETM_Q1_9826966"/>
      <w:bookmarkStart w:id="2544" w:name="_ETM_Q1_9827040"/>
      <w:bookmarkEnd w:id="2543"/>
      <w:bookmarkEnd w:id="2544"/>
    </w:p>
    <w:p w:rsidR="00A312A6" w:rsidRDefault="00A312A6" w:rsidP="00B53DFD">
      <w:pPr>
        <w:pStyle w:val="af6"/>
        <w:rPr>
          <w:rtl/>
        </w:rPr>
      </w:pPr>
      <w:bookmarkStart w:id="2545" w:name="ET_yor_6156_137"/>
      <w:r w:rsidRPr="00B53DFD">
        <w:rPr>
          <w:rStyle w:val="TagStyle"/>
          <w:rtl/>
        </w:rPr>
        <w:t xml:space="preserve"> &lt;&lt; יור &gt;&gt;</w:t>
      </w:r>
      <w:r w:rsidRPr="00A312A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5"/>
    </w:p>
    <w:p w:rsidR="00A312A6" w:rsidRDefault="00A312A6" w:rsidP="00A312A6">
      <w:pPr>
        <w:pStyle w:val="KeepWithNext"/>
        <w:rPr>
          <w:rtl/>
          <w:lang w:eastAsia="he-IL"/>
        </w:rPr>
      </w:pPr>
    </w:p>
    <w:p w:rsidR="00A312A6" w:rsidRDefault="00A312A6" w:rsidP="00A312A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46" w:name="_ETM_Q1_9828132"/>
      <w:bookmarkEnd w:id="2546"/>
      <w:r>
        <w:rPr>
          <w:rFonts w:hint="cs"/>
          <w:rtl/>
          <w:lang w:eastAsia="he-IL"/>
        </w:rPr>
        <w:t xml:space="preserve">ודה, </w:t>
      </w:r>
      <w:bookmarkStart w:id="2547" w:name="_ETM_Q1_9828696"/>
      <w:bookmarkEnd w:id="2547"/>
      <w:r>
        <w:rPr>
          <w:rFonts w:hint="cs"/>
          <w:rtl/>
          <w:lang w:eastAsia="he-IL"/>
        </w:rPr>
        <w:t xml:space="preserve">גברתי. אדוני, השופט רובינשטיין, ביקש להעיר הערה. אחריו </w:t>
      </w:r>
      <w:bookmarkStart w:id="2548" w:name="_ETM_Q1_9834356"/>
      <w:bookmarkEnd w:id="2548"/>
      <w:r>
        <w:rPr>
          <w:rFonts w:hint="cs"/>
          <w:rtl/>
          <w:lang w:eastAsia="he-IL"/>
        </w:rPr>
        <w:t xml:space="preserve">חבר הכנסת סעדי, ואני מסכם. </w:t>
      </w:r>
    </w:p>
    <w:p w:rsidR="00A312A6" w:rsidRDefault="00A312A6" w:rsidP="00A312A6">
      <w:pPr>
        <w:rPr>
          <w:rtl/>
          <w:lang w:eastAsia="he-IL"/>
        </w:rPr>
      </w:pPr>
      <w:bookmarkStart w:id="2549" w:name="_ETM_Q1_9835910"/>
      <w:bookmarkStart w:id="2550" w:name="_ETM_Q1_9835987"/>
      <w:bookmarkEnd w:id="2549"/>
      <w:bookmarkEnd w:id="2550"/>
    </w:p>
    <w:p w:rsidR="00A312A6" w:rsidRDefault="00A312A6" w:rsidP="00B53DFD">
      <w:pPr>
        <w:pStyle w:val="af9"/>
        <w:rPr>
          <w:rtl/>
          <w:lang w:eastAsia="he-IL"/>
        </w:rPr>
      </w:pPr>
      <w:bookmarkStart w:id="2551" w:name="ET_guest_851087_138"/>
      <w:r w:rsidRPr="00B53DFD">
        <w:rPr>
          <w:rStyle w:val="TagStyle"/>
          <w:rtl/>
        </w:rPr>
        <w:t xml:space="preserve"> &lt;&lt; אורח &gt;&gt;</w:t>
      </w:r>
      <w:r w:rsidRPr="00A312A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אליקים </w:t>
      </w:r>
      <w:proofErr w:type="spellStart"/>
      <w:r>
        <w:rPr>
          <w:rtl/>
          <w:lang w:eastAsia="he-IL"/>
        </w:rPr>
        <w:t>רובינשטייו</w:t>
      </w:r>
      <w:proofErr w:type="spellEnd"/>
      <w:r>
        <w:rPr>
          <w:rtl/>
          <w:lang w:eastAsia="he-IL"/>
        </w:rPr>
        <w:t>:</w:t>
      </w:r>
      <w:r w:rsidRPr="00A312A6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51"/>
    </w:p>
    <w:p w:rsidR="00A312A6" w:rsidRDefault="00A312A6" w:rsidP="00A312A6">
      <w:pPr>
        <w:pStyle w:val="KeepWithNext"/>
        <w:rPr>
          <w:rtl/>
          <w:lang w:eastAsia="he-IL"/>
        </w:rPr>
      </w:pPr>
    </w:p>
    <w:p w:rsidR="00A312A6" w:rsidRDefault="00A312A6" w:rsidP="00A312A6">
      <w:pPr>
        <w:rPr>
          <w:rtl/>
          <w:lang w:eastAsia="he-IL"/>
        </w:rPr>
      </w:pPr>
      <w:bookmarkStart w:id="2552" w:name="_ETM_Q1_9839039"/>
      <w:bookmarkEnd w:id="2552"/>
      <w:r>
        <w:rPr>
          <w:rFonts w:hint="cs"/>
          <w:rtl/>
          <w:lang w:eastAsia="he-IL"/>
        </w:rPr>
        <w:t xml:space="preserve">אני לא יכולתי להחריש, ובגלל </w:t>
      </w:r>
      <w:bookmarkStart w:id="2553" w:name="_ETM_Q1_9838990"/>
      <w:bookmarkEnd w:id="2553"/>
      <w:r>
        <w:rPr>
          <w:rFonts w:hint="cs"/>
          <w:rtl/>
          <w:lang w:eastAsia="he-IL"/>
        </w:rPr>
        <w:t xml:space="preserve">זה ביקשתי לומר עוד מילה בעקבות הדברים של חברי </w:t>
      </w:r>
      <w:bookmarkStart w:id="2554" w:name="_ETM_Q1_9842976"/>
      <w:bookmarkEnd w:id="2554"/>
      <w:r>
        <w:rPr>
          <w:rFonts w:hint="cs"/>
          <w:rtl/>
          <w:lang w:eastAsia="he-IL"/>
        </w:rPr>
        <w:t xml:space="preserve">הכנסת קרעי </w:t>
      </w:r>
      <w:proofErr w:type="spellStart"/>
      <w:r>
        <w:rPr>
          <w:rFonts w:hint="cs"/>
          <w:rtl/>
          <w:lang w:eastAsia="he-IL"/>
        </w:rPr>
        <w:t>ורוטמן</w:t>
      </w:r>
      <w:proofErr w:type="spellEnd"/>
      <w:r>
        <w:rPr>
          <w:rFonts w:hint="cs"/>
          <w:rtl/>
          <w:lang w:eastAsia="he-IL"/>
        </w:rPr>
        <w:t xml:space="preserve">. הם השתמשו בלשון לא נקייה. </w:t>
      </w:r>
      <w:bookmarkStart w:id="2555" w:name="_ETM_Q1_9847488"/>
      <w:bookmarkEnd w:id="2555"/>
      <w:r w:rsidR="00D2335F">
        <w:rPr>
          <w:rFonts w:hint="cs"/>
          <w:rtl/>
          <w:lang w:eastAsia="he-IL"/>
        </w:rPr>
        <w:t xml:space="preserve">שניהם אנשים שאמורים להכיר את דברי החכמים: לעולם ידבר </w:t>
      </w:r>
      <w:bookmarkStart w:id="2556" w:name="_ETM_Q1_9851276"/>
      <w:bookmarkEnd w:id="2556"/>
      <w:r w:rsidR="00D2335F">
        <w:rPr>
          <w:rFonts w:hint="cs"/>
          <w:rtl/>
          <w:lang w:eastAsia="he-IL"/>
        </w:rPr>
        <w:t>אדם לשון נקייה. הם דיברו בלשון תרמית, שבית המשפט רימה.</w:t>
      </w:r>
      <w:bookmarkStart w:id="2557" w:name="_ETM_Q1_9856527"/>
      <w:bookmarkEnd w:id="2557"/>
      <w:r w:rsidR="00D2335F">
        <w:rPr>
          <w:rFonts w:hint="cs"/>
          <w:rtl/>
          <w:lang w:eastAsia="he-IL"/>
        </w:rPr>
        <w:t xml:space="preserve"> זה קומם אותי. אילו הייתי לא בכנסת ולא במקום של </w:t>
      </w:r>
      <w:bookmarkStart w:id="2558" w:name="_ETM_Q1_9857956"/>
      <w:bookmarkEnd w:id="2558"/>
      <w:r w:rsidR="00D2335F">
        <w:rPr>
          <w:rFonts w:hint="cs"/>
          <w:rtl/>
          <w:lang w:eastAsia="he-IL"/>
        </w:rPr>
        <w:t xml:space="preserve">נימוס, הייתי דופק על השולחן, אבל אני </w:t>
      </w:r>
      <w:bookmarkStart w:id="2559" w:name="_ETM_Q1_9861339"/>
      <w:bookmarkEnd w:id="2559"/>
      <w:r w:rsidR="00D2335F">
        <w:rPr>
          <w:rFonts w:hint="cs"/>
          <w:rtl/>
          <w:lang w:eastAsia="he-IL"/>
        </w:rPr>
        <w:t xml:space="preserve">לא עושה את זה, כי אנחנו פה. האמירה הזאת היא </w:t>
      </w:r>
      <w:bookmarkStart w:id="2560" w:name="_ETM_Q1_9867114"/>
      <w:bookmarkEnd w:id="2560"/>
      <w:r w:rsidR="00D2335F">
        <w:rPr>
          <w:rFonts w:hint="cs"/>
          <w:rtl/>
          <w:lang w:eastAsia="he-IL"/>
        </w:rPr>
        <w:t xml:space="preserve">גם לא אמת, והיא גם דמוניזציה, שהיא חלק מגל </w:t>
      </w:r>
      <w:bookmarkStart w:id="2561" w:name="_ETM_Q1_9869303"/>
      <w:bookmarkEnd w:id="2561"/>
      <w:r w:rsidR="00D2335F">
        <w:rPr>
          <w:rFonts w:hint="cs"/>
          <w:rtl/>
          <w:lang w:eastAsia="he-IL"/>
        </w:rPr>
        <w:t xml:space="preserve">שבית המשפט סופג. </w:t>
      </w:r>
    </w:p>
    <w:p w:rsidR="00D2335F" w:rsidRDefault="00D2335F" w:rsidP="00A312A6">
      <w:pPr>
        <w:rPr>
          <w:rtl/>
          <w:lang w:eastAsia="he-IL"/>
        </w:rPr>
      </w:pPr>
      <w:bookmarkStart w:id="2562" w:name="_ETM_Q1_9871878"/>
      <w:bookmarkStart w:id="2563" w:name="_ETM_Q1_9871960"/>
      <w:bookmarkEnd w:id="2562"/>
      <w:bookmarkEnd w:id="2563"/>
    </w:p>
    <w:p w:rsidR="00D2335F" w:rsidRDefault="00D2335F" w:rsidP="00A312A6">
      <w:pPr>
        <w:rPr>
          <w:rtl/>
          <w:lang w:eastAsia="he-IL"/>
        </w:rPr>
      </w:pPr>
      <w:bookmarkStart w:id="2564" w:name="_ETM_Q1_9872023"/>
      <w:bookmarkStart w:id="2565" w:name="_ETM_Q1_9872093"/>
      <w:bookmarkEnd w:id="2564"/>
      <w:bookmarkEnd w:id="2565"/>
      <w:r>
        <w:rPr>
          <w:rFonts w:hint="cs"/>
          <w:rtl/>
          <w:lang w:eastAsia="he-IL"/>
        </w:rPr>
        <w:t xml:space="preserve">אמרתי כבר כמה פעמים, שאפשר להתווכח עם </w:t>
      </w:r>
      <w:bookmarkStart w:id="2566" w:name="_ETM_Q1_9874676"/>
      <w:bookmarkEnd w:id="2566"/>
      <w:r>
        <w:rPr>
          <w:rFonts w:hint="cs"/>
          <w:rtl/>
          <w:lang w:eastAsia="he-IL"/>
        </w:rPr>
        <w:t xml:space="preserve">בית המשפט, אפשר לבקר אותו. זה חלק מדמוקרטיה, ויש </w:t>
      </w:r>
      <w:bookmarkStart w:id="2567" w:name="_ETM_Q1_9878238"/>
      <w:bookmarkEnd w:id="2567"/>
      <w:r>
        <w:rPr>
          <w:rFonts w:hint="cs"/>
          <w:rtl/>
          <w:lang w:eastAsia="he-IL"/>
        </w:rPr>
        <w:t xml:space="preserve">בתוכו רוב ומיעוט, אבל להביא כמה ציטוטים, ואחר כך </w:t>
      </w:r>
      <w:bookmarkStart w:id="2568" w:name="_ETM_Q1_9885951"/>
      <w:bookmarkEnd w:id="2568"/>
      <w:r>
        <w:rPr>
          <w:rFonts w:hint="cs"/>
          <w:rtl/>
          <w:lang w:eastAsia="he-IL"/>
        </w:rPr>
        <w:t xml:space="preserve">לומר שבית המשפט רימה? לא רימה ולא שום דבר. </w:t>
      </w:r>
      <w:bookmarkStart w:id="2569" w:name="_ETM_Q1_9886115"/>
      <w:bookmarkEnd w:id="2569"/>
      <w:r>
        <w:rPr>
          <w:rFonts w:hint="cs"/>
          <w:rtl/>
          <w:lang w:eastAsia="he-IL"/>
        </w:rPr>
        <w:t xml:space="preserve">מי שקורא את פסקת ההגבלה, את סעיף 8 לחוק כבוד </w:t>
      </w:r>
      <w:bookmarkStart w:id="2570" w:name="_ETM_Q1_9891309"/>
      <w:bookmarkEnd w:id="2570"/>
      <w:r>
        <w:rPr>
          <w:rFonts w:hint="cs"/>
          <w:rtl/>
          <w:lang w:eastAsia="he-IL"/>
        </w:rPr>
        <w:t xml:space="preserve">האדם, ישאל מה בית המשפט יכול לעשות, כשבאים לפניו תיקים, </w:t>
      </w:r>
      <w:bookmarkStart w:id="2571" w:name="_ETM_Q1_9894566"/>
      <w:bookmarkEnd w:id="2571"/>
      <w:r>
        <w:rPr>
          <w:rFonts w:hint="cs"/>
          <w:rtl/>
          <w:lang w:eastAsia="he-IL"/>
        </w:rPr>
        <w:t>שהם פגיעה בזכויות? האם הוא לא צריך לבדוק אותם?</w:t>
      </w:r>
    </w:p>
    <w:p w:rsidR="00D2335F" w:rsidRDefault="00D2335F" w:rsidP="00A312A6">
      <w:pPr>
        <w:rPr>
          <w:rtl/>
          <w:lang w:eastAsia="he-IL"/>
        </w:rPr>
      </w:pPr>
      <w:bookmarkStart w:id="2572" w:name="_ETM_Q1_9899362"/>
      <w:bookmarkStart w:id="2573" w:name="_ETM_Q1_9899443"/>
      <w:bookmarkEnd w:id="2572"/>
      <w:bookmarkEnd w:id="2573"/>
    </w:p>
    <w:p w:rsidR="00D2335F" w:rsidRDefault="00D2335F" w:rsidP="00A312A6">
      <w:pPr>
        <w:rPr>
          <w:rtl/>
          <w:lang w:eastAsia="he-IL"/>
        </w:rPr>
      </w:pPr>
      <w:bookmarkStart w:id="2574" w:name="_ETM_Q1_9899506"/>
      <w:bookmarkStart w:id="2575" w:name="_ETM_Q1_9899573"/>
      <w:bookmarkEnd w:id="2574"/>
      <w:bookmarkEnd w:id="2575"/>
      <w:r>
        <w:rPr>
          <w:rFonts w:hint="cs"/>
          <w:rtl/>
          <w:lang w:eastAsia="he-IL"/>
        </w:rPr>
        <w:t xml:space="preserve">מי שיראה </w:t>
      </w:r>
      <w:bookmarkStart w:id="2576" w:name="_ETM_Q1_9898998"/>
      <w:bookmarkEnd w:id="2576"/>
      <w:r>
        <w:rPr>
          <w:rFonts w:hint="cs"/>
          <w:rtl/>
          <w:lang w:eastAsia="he-IL"/>
        </w:rPr>
        <w:t>את ה</w:t>
      </w:r>
      <w:r w:rsidR="00846238">
        <w:rPr>
          <w:rFonts w:hint="cs"/>
          <w:rtl/>
          <w:lang w:eastAsia="he-IL"/>
        </w:rPr>
        <w:t xml:space="preserve">יבול הפסיקתי, את הדברים שאפשר לבקר, מול התועלת שהביאה </w:t>
      </w:r>
      <w:bookmarkStart w:id="2577" w:name="_ETM_Q1_9905562"/>
      <w:bookmarkEnd w:id="2577"/>
      <w:r w:rsidR="00846238">
        <w:rPr>
          <w:rFonts w:hint="cs"/>
          <w:rtl/>
          <w:lang w:eastAsia="he-IL"/>
        </w:rPr>
        <w:t xml:space="preserve">הפסיקה לאורך השנים, לי אין ספק </w:t>
      </w:r>
      <w:r w:rsidR="00846238">
        <w:rPr>
          <w:rtl/>
          <w:lang w:eastAsia="he-IL"/>
        </w:rPr>
        <w:t>–</w:t>
      </w:r>
      <w:r w:rsidR="00846238">
        <w:rPr>
          <w:rFonts w:hint="cs"/>
          <w:rtl/>
          <w:lang w:eastAsia="he-IL"/>
        </w:rPr>
        <w:t xml:space="preserve"> אני לא אגיד </w:t>
      </w:r>
      <w:bookmarkStart w:id="2578" w:name="_ETM_Q1_9909604"/>
      <w:bookmarkEnd w:id="2578"/>
      <w:r w:rsidR="00846238">
        <w:rPr>
          <w:rFonts w:hint="cs"/>
          <w:rtl/>
          <w:lang w:eastAsia="he-IL"/>
        </w:rPr>
        <w:t xml:space="preserve">שאני אובייקטיבי במאה אחוזים </w:t>
      </w:r>
      <w:r w:rsidR="00846238">
        <w:rPr>
          <w:rtl/>
          <w:lang w:eastAsia="he-IL"/>
        </w:rPr>
        <w:t>–</w:t>
      </w:r>
      <w:r w:rsidR="00846238">
        <w:rPr>
          <w:rFonts w:hint="cs"/>
          <w:rtl/>
          <w:lang w:eastAsia="he-IL"/>
        </w:rPr>
        <w:t xml:space="preserve"> ואני מאמין שאני מספיק מנוסה </w:t>
      </w:r>
      <w:bookmarkStart w:id="2579" w:name="_ETM_Q1_9912143"/>
      <w:bookmarkEnd w:id="2579"/>
      <w:r w:rsidR="00846238">
        <w:rPr>
          <w:rFonts w:hint="cs"/>
          <w:rtl/>
          <w:lang w:eastAsia="he-IL"/>
        </w:rPr>
        <w:t xml:space="preserve">כדי לראות עיקר וטפל. התועלת שהביא לחברה היבול הפסיקתי הזה, </w:t>
      </w:r>
      <w:bookmarkStart w:id="2580" w:name="_ETM_Q1_9920110"/>
      <w:bookmarkEnd w:id="2580"/>
      <w:r w:rsidR="00846238">
        <w:rPr>
          <w:rFonts w:hint="cs"/>
          <w:rtl/>
          <w:lang w:eastAsia="he-IL"/>
        </w:rPr>
        <w:t xml:space="preserve">עולה בהרבה על כל הביקורות האלה. לכן, מאוד צר לי </w:t>
      </w:r>
      <w:bookmarkStart w:id="2581" w:name="_ETM_Q1_9924954"/>
      <w:bookmarkEnd w:id="2581"/>
      <w:r w:rsidR="00846238">
        <w:rPr>
          <w:rFonts w:hint="cs"/>
          <w:rtl/>
          <w:lang w:eastAsia="he-IL"/>
        </w:rPr>
        <w:t xml:space="preserve">שמשתמשים ברטוריקה כזאת. </w:t>
      </w:r>
    </w:p>
    <w:p w:rsidR="00846238" w:rsidRDefault="00846238" w:rsidP="00A312A6">
      <w:pPr>
        <w:rPr>
          <w:rtl/>
          <w:lang w:eastAsia="he-IL"/>
        </w:rPr>
      </w:pPr>
      <w:bookmarkStart w:id="2582" w:name="_ETM_Q1_9926651"/>
      <w:bookmarkStart w:id="2583" w:name="_ETM_Q1_9926750"/>
      <w:bookmarkEnd w:id="2582"/>
      <w:bookmarkEnd w:id="2583"/>
    </w:p>
    <w:p w:rsidR="00846238" w:rsidRDefault="00846238" w:rsidP="00A312A6">
      <w:pPr>
        <w:rPr>
          <w:rtl/>
          <w:lang w:eastAsia="he-IL"/>
        </w:rPr>
      </w:pPr>
      <w:bookmarkStart w:id="2584" w:name="_ETM_Q1_9926794"/>
      <w:bookmarkStart w:id="2585" w:name="_ETM_Q1_9926892"/>
      <w:bookmarkEnd w:id="2584"/>
      <w:bookmarkEnd w:id="2585"/>
      <w:r>
        <w:rPr>
          <w:rFonts w:hint="cs"/>
          <w:rtl/>
          <w:lang w:eastAsia="he-IL"/>
        </w:rPr>
        <w:t>פסיקת התגברות יש במקום אח</w:t>
      </w:r>
      <w:bookmarkStart w:id="2586" w:name="_ETM_Q1_9928787"/>
      <w:bookmarkEnd w:id="2586"/>
      <w:r>
        <w:rPr>
          <w:rFonts w:hint="cs"/>
          <w:rtl/>
          <w:lang w:eastAsia="he-IL"/>
        </w:rPr>
        <w:t xml:space="preserve">ד בקנדה, וגם שם בית המשפט הפדרלי לא משתמש בזה. </w:t>
      </w:r>
      <w:bookmarkStart w:id="2587" w:name="_ETM_Q1_9932383"/>
      <w:bookmarkEnd w:id="2587"/>
      <w:r>
        <w:rPr>
          <w:rFonts w:hint="cs"/>
          <w:rtl/>
          <w:lang w:eastAsia="he-IL"/>
        </w:rPr>
        <w:t xml:space="preserve">עושים מזה עניין? בסדר, לגיטימי, אבל להגיד שבית המשפט רימה? </w:t>
      </w:r>
      <w:bookmarkStart w:id="2588" w:name="_ETM_Q1_9937721"/>
      <w:bookmarkEnd w:id="2588"/>
      <w:r>
        <w:rPr>
          <w:rFonts w:hint="cs"/>
          <w:rtl/>
          <w:lang w:eastAsia="he-IL"/>
        </w:rPr>
        <w:t xml:space="preserve">דמוניזציה כזאת, לא אמת, לא אמת. </w:t>
      </w:r>
    </w:p>
    <w:p w:rsidR="00846238" w:rsidRDefault="00846238" w:rsidP="00A312A6">
      <w:pPr>
        <w:rPr>
          <w:rtl/>
          <w:lang w:eastAsia="he-IL"/>
        </w:rPr>
      </w:pPr>
      <w:bookmarkStart w:id="2589" w:name="_ETM_Q1_9941882"/>
      <w:bookmarkStart w:id="2590" w:name="_ETM_Q1_9941969"/>
      <w:bookmarkEnd w:id="2589"/>
      <w:bookmarkEnd w:id="2590"/>
    </w:p>
    <w:p w:rsidR="00846238" w:rsidRDefault="00846238" w:rsidP="00B53DFD">
      <w:pPr>
        <w:pStyle w:val="af6"/>
        <w:rPr>
          <w:rtl/>
        </w:rPr>
      </w:pPr>
      <w:bookmarkStart w:id="2591" w:name="_ETM_Q1_9942010"/>
      <w:bookmarkStart w:id="2592" w:name="_ETM_Q1_9942159"/>
      <w:bookmarkStart w:id="2593" w:name="ET_yor_6156_140"/>
      <w:bookmarkEnd w:id="2591"/>
      <w:bookmarkEnd w:id="2592"/>
      <w:r w:rsidRPr="00B53DFD">
        <w:rPr>
          <w:rStyle w:val="TagStyle"/>
          <w:rtl/>
        </w:rPr>
        <w:t xml:space="preserve"> &lt;&lt; יור &gt;&gt;</w:t>
      </w:r>
      <w:r w:rsidRPr="0084623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46238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3"/>
    </w:p>
    <w:p w:rsidR="00846238" w:rsidRDefault="00846238" w:rsidP="00846238">
      <w:pPr>
        <w:pStyle w:val="KeepWithNext"/>
        <w:rPr>
          <w:rtl/>
          <w:lang w:eastAsia="he-IL"/>
        </w:rPr>
      </w:pPr>
    </w:p>
    <w:p w:rsidR="00846238" w:rsidRDefault="00846238" w:rsidP="008462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שותף מל</w:t>
      </w:r>
      <w:r w:rsidR="0019461D">
        <w:rPr>
          <w:rFonts w:hint="cs"/>
          <w:rtl/>
          <w:lang w:eastAsia="he-IL"/>
        </w:rPr>
        <w:t xml:space="preserve">א לדעתך, ותודה על ההערה החשובה לפרוטוקול ולדיון כולו. חבר </w:t>
      </w:r>
      <w:bookmarkStart w:id="2594" w:name="_ETM_Q1_9947755"/>
      <w:bookmarkEnd w:id="2594"/>
      <w:r w:rsidR="0019461D">
        <w:rPr>
          <w:rFonts w:hint="cs"/>
          <w:rtl/>
          <w:lang w:eastAsia="he-IL"/>
        </w:rPr>
        <w:t xml:space="preserve">הכנסת סעדי, בבקשה, ואחריו נסכם. </w:t>
      </w:r>
    </w:p>
    <w:p w:rsidR="0019461D" w:rsidRDefault="0019461D" w:rsidP="0019461D">
      <w:pPr>
        <w:rPr>
          <w:rtl/>
          <w:lang w:eastAsia="he-IL"/>
        </w:rPr>
      </w:pPr>
      <w:bookmarkStart w:id="2595" w:name="_ETM_Q1_9949280"/>
      <w:bookmarkStart w:id="2596" w:name="_ETM_Q1_9949351"/>
      <w:bookmarkEnd w:id="2595"/>
      <w:bookmarkEnd w:id="2596"/>
    </w:p>
    <w:p w:rsidR="0019461D" w:rsidRDefault="0019461D" w:rsidP="00B53DFD">
      <w:pPr>
        <w:pStyle w:val="a4"/>
        <w:rPr>
          <w:rtl/>
        </w:rPr>
      </w:pPr>
      <w:bookmarkStart w:id="2597" w:name="ET_speaker_5292_141"/>
      <w:r w:rsidRPr="00B53DFD">
        <w:rPr>
          <w:rStyle w:val="TagStyle"/>
          <w:rtl/>
        </w:rPr>
        <w:t xml:space="preserve"> &lt;&lt; דובר &gt;&gt;</w:t>
      </w:r>
      <w:r w:rsidRPr="0019461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9461D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7"/>
    </w:p>
    <w:p w:rsidR="0019461D" w:rsidRDefault="0019461D" w:rsidP="0019461D">
      <w:pPr>
        <w:pStyle w:val="KeepWithNext"/>
        <w:rPr>
          <w:rtl/>
          <w:lang w:eastAsia="he-IL"/>
        </w:rPr>
      </w:pPr>
    </w:p>
    <w:p w:rsidR="0019461D" w:rsidRDefault="0019461D" w:rsidP="0019461D">
      <w:pPr>
        <w:rPr>
          <w:rtl/>
          <w:lang w:eastAsia="he-IL"/>
        </w:rPr>
      </w:pPr>
      <w:bookmarkStart w:id="2598" w:name="_ETM_Q1_9953079"/>
      <w:bookmarkEnd w:id="2598"/>
      <w:r>
        <w:rPr>
          <w:rFonts w:hint="cs"/>
          <w:rtl/>
          <w:lang w:eastAsia="he-IL"/>
        </w:rPr>
        <w:t>ת</w:t>
      </w:r>
      <w:bookmarkStart w:id="2599" w:name="_ETM_Q1_9953387"/>
      <w:bookmarkStart w:id="2600" w:name="_ETM_Q1_9953496"/>
      <w:bookmarkEnd w:id="2599"/>
      <w:bookmarkEnd w:id="2600"/>
      <w:r>
        <w:rPr>
          <w:rFonts w:hint="cs"/>
          <w:rtl/>
          <w:lang w:eastAsia="he-IL"/>
        </w:rPr>
        <w:t xml:space="preserve">ודה, אדוני היושב-ראש, חבריי חברי </w:t>
      </w:r>
      <w:bookmarkStart w:id="2601" w:name="_ETM_Q1_9953065"/>
      <w:bookmarkEnd w:id="2601"/>
      <w:r>
        <w:rPr>
          <w:rFonts w:hint="cs"/>
          <w:rtl/>
          <w:lang w:eastAsia="he-IL"/>
        </w:rPr>
        <w:t xml:space="preserve">הכנסת,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כולם, כבוד השופט רובינשטיין, אם היית פה והיית שומע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ששמעת עכשיו זה קצה הקרחון, מה שאנחנו </w:t>
      </w:r>
      <w:bookmarkStart w:id="2602" w:name="_ETM_Q1_9965141"/>
      <w:bookmarkEnd w:id="2602"/>
      <w:r>
        <w:rPr>
          <w:rFonts w:hint="cs"/>
          <w:rtl/>
          <w:lang w:eastAsia="he-IL"/>
        </w:rPr>
        <w:t xml:space="preserve">סובלים. </w:t>
      </w:r>
    </w:p>
    <w:p w:rsidR="0019461D" w:rsidRDefault="0019461D" w:rsidP="0019461D">
      <w:pPr>
        <w:rPr>
          <w:rtl/>
          <w:lang w:eastAsia="he-IL"/>
        </w:rPr>
      </w:pPr>
      <w:bookmarkStart w:id="2603" w:name="_ETM_Q1_9966517"/>
      <w:bookmarkStart w:id="2604" w:name="_ETM_Q1_9966595"/>
      <w:bookmarkEnd w:id="2603"/>
      <w:bookmarkEnd w:id="2604"/>
    </w:p>
    <w:p w:rsidR="0019461D" w:rsidRDefault="0019461D" w:rsidP="00B53DFD">
      <w:pPr>
        <w:pStyle w:val="af5"/>
        <w:rPr>
          <w:rtl/>
        </w:rPr>
      </w:pPr>
      <w:bookmarkStart w:id="2605" w:name="ET_interruption_אליקים_רובינשטיין_142"/>
      <w:r w:rsidRPr="00B53DFD">
        <w:rPr>
          <w:rStyle w:val="TagStyle"/>
          <w:rtl/>
        </w:rPr>
        <w:t xml:space="preserve"> &lt;&lt; קריאה &gt;&gt;</w:t>
      </w:r>
      <w:r w:rsidRPr="0019461D">
        <w:rPr>
          <w:rStyle w:val="TagStyle"/>
          <w:rtl/>
        </w:rPr>
        <w:t xml:space="preserve"> </w:t>
      </w:r>
      <w:r>
        <w:rPr>
          <w:rtl/>
        </w:rPr>
        <w:t>אליקים רובינשטיין:</w:t>
      </w:r>
      <w:r w:rsidRPr="0019461D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5"/>
    </w:p>
    <w:p w:rsidR="0019461D" w:rsidRDefault="0019461D" w:rsidP="0019461D">
      <w:pPr>
        <w:pStyle w:val="KeepWithNext"/>
        <w:rPr>
          <w:rtl/>
          <w:lang w:eastAsia="he-IL"/>
        </w:rPr>
      </w:pPr>
    </w:p>
    <w:p w:rsidR="0019461D" w:rsidRDefault="0019461D" w:rsidP="0019461D">
      <w:pPr>
        <w:rPr>
          <w:rtl/>
          <w:lang w:eastAsia="he-IL"/>
        </w:rPr>
      </w:pPr>
      <w:bookmarkStart w:id="2606" w:name="_ETM_Q1_9967289"/>
      <w:bookmarkEnd w:id="2606"/>
      <w:r>
        <w:rPr>
          <w:rFonts w:hint="cs"/>
          <w:rtl/>
          <w:lang w:eastAsia="he-IL"/>
        </w:rPr>
        <w:t xml:space="preserve">בוא נחזור לבית המשפט המחוזי, שם היית מופיע בפניי. </w:t>
      </w:r>
      <w:bookmarkStart w:id="2607" w:name="_ETM_Q1_9969821"/>
      <w:bookmarkEnd w:id="2607"/>
    </w:p>
    <w:p w:rsidR="0019461D" w:rsidRDefault="0019461D" w:rsidP="0019461D">
      <w:pPr>
        <w:rPr>
          <w:rtl/>
          <w:lang w:eastAsia="he-IL"/>
        </w:rPr>
      </w:pPr>
      <w:bookmarkStart w:id="2608" w:name="_ETM_Q1_9970173"/>
      <w:bookmarkStart w:id="2609" w:name="_ETM_Q1_9970252"/>
      <w:bookmarkStart w:id="2610" w:name="_ETM_Q1_9970043"/>
      <w:bookmarkEnd w:id="2608"/>
      <w:bookmarkEnd w:id="2609"/>
      <w:bookmarkEnd w:id="2610"/>
    </w:p>
    <w:p w:rsidR="00605F28" w:rsidRDefault="00605F28" w:rsidP="00B53DFD">
      <w:pPr>
        <w:pStyle w:val="a4"/>
        <w:rPr>
          <w:rStyle w:val="TagStyle"/>
          <w:vanish w:val="0"/>
          <w:rtl/>
        </w:rPr>
      </w:pPr>
      <w:bookmarkStart w:id="2611" w:name="ET_speaker_5292_144"/>
      <w:r>
        <w:rPr>
          <w:rStyle w:val="TagStyle"/>
          <w:vanish w:val="0"/>
          <w:rtl/>
        </w:rPr>
        <w:br w:type="page"/>
      </w:r>
    </w:p>
    <w:p w:rsidR="0019461D" w:rsidRDefault="0019461D" w:rsidP="00B53DFD">
      <w:pPr>
        <w:pStyle w:val="a4"/>
        <w:rPr>
          <w:rtl/>
        </w:rPr>
      </w:pPr>
      <w:r w:rsidRPr="00B53DFD">
        <w:rPr>
          <w:rStyle w:val="TagStyle"/>
          <w:rtl/>
        </w:rPr>
        <w:t xml:space="preserve"> &lt;&lt; דובר &gt;&gt;</w:t>
      </w:r>
      <w:r w:rsidRPr="0019461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9461D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1"/>
    </w:p>
    <w:p w:rsidR="0019461D" w:rsidRDefault="0019461D" w:rsidP="0019461D">
      <w:pPr>
        <w:pStyle w:val="KeepWithNext"/>
        <w:rPr>
          <w:rtl/>
          <w:lang w:eastAsia="he-IL"/>
        </w:rPr>
      </w:pPr>
    </w:p>
    <w:p w:rsidR="0019461D" w:rsidRDefault="0019461D" w:rsidP="0019461D">
      <w:pPr>
        <w:rPr>
          <w:rtl/>
          <w:lang w:eastAsia="he-IL"/>
        </w:rPr>
      </w:pPr>
      <w:bookmarkStart w:id="2612" w:name="_ETM_Q1_9970826"/>
      <w:bookmarkStart w:id="2613" w:name="_ETM_Q1_9970939"/>
      <w:bookmarkEnd w:id="2612"/>
      <w:bookmarkEnd w:id="2613"/>
      <w:r>
        <w:rPr>
          <w:rFonts w:hint="cs"/>
          <w:rtl/>
          <w:lang w:eastAsia="he-IL"/>
        </w:rPr>
        <w:t xml:space="preserve">תאמין לי, כן. פרופ' שטרית, חבר הכנסת מיכאל </w:t>
      </w:r>
      <w:bookmarkStart w:id="2614" w:name="_ETM_Q1_9977407"/>
      <w:bookmarkEnd w:id="2614"/>
      <w:r>
        <w:rPr>
          <w:rFonts w:hint="cs"/>
          <w:rtl/>
          <w:lang w:eastAsia="he-IL"/>
        </w:rPr>
        <w:t xml:space="preserve">איתן שהיה יושב-ראש הוועדה, ואוריאל לין, אמרתי בכמה הזדמנויות שחוק </w:t>
      </w:r>
      <w:bookmarkStart w:id="2615" w:name="_ETM_Q1_9984069"/>
      <w:bookmarkEnd w:id="2615"/>
      <w:r>
        <w:rPr>
          <w:rFonts w:hint="cs"/>
          <w:rtl/>
          <w:lang w:eastAsia="he-IL"/>
        </w:rPr>
        <w:t xml:space="preserve">יסוד: כבוד האדם וחירותו, בכנסת הזאת ובכנסות הקודמות לא </w:t>
      </w:r>
      <w:bookmarkStart w:id="2616" w:name="_ETM_Q1_9990176"/>
      <w:bookmarkEnd w:id="2616"/>
      <w:r>
        <w:rPr>
          <w:rFonts w:hint="cs"/>
          <w:rtl/>
          <w:lang w:eastAsia="he-IL"/>
        </w:rPr>
        <w:t xml:space="preserve">היה לו שום סיכוי, אבל שום סיכוי להתקבל בכנסת </w:t>
      </w:r>
      <w:bookmarkStart w:id="2617" w:name="_ETM_Q1_9995375"/>
      <w:bookmarkEnd w:id="2617"/>
      <w:r>
        <w:rPr>
          <w:rFonts w:hint="cs"/>
          <w:rtl/>
          <w:lang w:eastAsia="he-IL"/>
        </w:rPr>
        <w:t>ישראל. מה שאנחנו חווים היום, עם חברי כנסת שרק</w:t>
      </w:r>
      <w:bookmarkStart w:id="2618" w:name="_ETM_Q1_10003198"/>
      <w:bookmarkEnd w:id="2618"/>
      <w:r>
        <w:rPr>
          <w:rFonts w:hint="cs"/>
          <w:rtl/>
          <w:lang w:eastAsia="he-IL"/>
        </w:rPr>
        <w:t xml:space="preserve"> משתמשים מהשפה ולחוץ כלפי המושגים דמוקרטיה, זכויות אדם, זכויות חוקתיות </w:t>
      </w:r>
      <w:bookmarkStart w:id="2619" w:name="_ETM_Q1_10010860"/>
      <w:bookmarkEnd w:id="2619"/>
      <w:r>
        <w:rPr>
          <w:rFonts w:hint="cs"/>
          <w:rtl/>
          <w:lang w:eastAsia="he-IL"/>
        </w:rPr>
        <w:t xml:space="preserve">וזכויות אזרח, הם עושים הכול הפוך על הפוך, ופוגעים פגיעה </w:t>
      </w:r>
      <w:bookmarkStart w:id="2620" w:name="_ETM_Q1_10017049"/>
      <w:bookmarkEnd w:id="2620"/>
      <w:r>
        <w:rPr>
          <w:rFonts w:hint="cs"/>
          <w:rtl/>
          <w:lang w:eastAsia="he-IL"/>
        </w:rPr>
        <w:t xml:space="preserve">קשה בכל הזכויות האלה. כשמדברים על דמוקרטיה וזכויות מיעוט, איפה </w:t>
      </w:r>
      <w:bookmarkStart w:id="2621" w:name="_ETM_Q1_10024467"/>
      <w:bookmarkEnd w:id="2621"/>
      <w:r>
        <w:rPr>
          <w:rFonts w:hint="cs"/>
          <w:rtl/>
          <w:lang w:eastAsia="he-IL"/>
        </w:rPr>
        <w:t xml:space="preserve">הם היו במשך 12 שנה, כשהם היו בשלטון, ועכשיו אוי, אוי, מה עושים להם. אמרתי כל הזמן שלפחות אני, </w:t>
      </w:r>
      <w:bookmarkStart w:id="2622" w:name="_ETM_Q1_10031740"/>
      <w:bookmarkEnd w:id="2622"/>
      <w:r>
        <w:rPr>
          <w:rFonts w:hint="cs"/>
          <w:rtl/>
          <w:lang w:eastAsia="he-IL"/>
        </w:rPr>
        <w:t xml:space="preserve">והרשימה המשותפת שאני מייצג, אנחנו עקרוניים ונמשיך להיות עקרוניים גם </w:t>
      </w:r>
      <w:bookmarkStart w:id="2623" w:name="_ETM_Q1_10037395"/>
      <w:bookmarkEnd w:id="2623"/>
      <w:r>
        <w:rPr>
          <w:rFonts w:hint="cs"/>
          <w:rtl/>
          <w:lang w:eastAsia="he-IL"/>
        </w:rPr>
        <w:t xml:space="preserve">בחקיקה שהייתה קודם, וגם בממשלה הזאת. </w:t>
      </w:r>
    </w:p>
    <w:p w:rsidR="0019461D" w:rsidRDefault="0019461D" w:rsidP="0019461D">
      <w:pPr>
        <w:rPr>
          <w:rtl/>
          <w:lang w:eastAsia="he-IL"/>
        </w:rPr>
      </w:pPr>
      <w:bookmarkStart w:id="2624" w:name="_ETM_Q1_10043576"/>
      <w:bookmarkStart w:id="2625" w:name="_ETM_Q1_10043665"/>
      <w:bookmarkEnd w:id="2624"/>
      <w:bookmarkEnd w:id="2625"/>
    </w:p>
    <w:p w:rsidR="0019461D" w:rsidRDefault="0019461D" w:rsidP="0019461D">
      <w:pPr>
        <w:rPr>
          <w:rtl/>
          <w:lang w:eastAsia="he-IL"/>
        </w:rPr>
      </w:pPr>
      <w:bookmarkStart w:id="2626" w:name="_ETM_Q1_10043722"/>
      <w:bookmarkEnd w:id="2626"/>
      <w:r>
        <w:rPr>
          <w:rFonts w:hint="cs"/>
          <w:rtl/>
          <w:lang w:eastAsia="he-IL"/>
        </w:rPr>
        <w:t>א</w:t>
      </w:r>
      <w:bookmarkStart w:id="2627" w:name="_ETM_Q1_10043788"/>
      <w:bookmarkEnd w:id="2627"/>
      <w:r>
        <w:rPr>
          <w:rFonts w:hint="cs"/>
          <w:rtl/>
          <w:lang w:eastAsia="he-IL"/>
        </w:rPr>
        <w:t>ני אומר את זה,</w:t>
      </w:r>
      <w:bookmarkStart w:id="2628" w:name="_ETM_Q1_10045448"/>
      <w:bookmarkEnd w:id="2628"/>
      <w:r>
        <w:rPr>
          <w:rFonts w:hint="cs"/>
          <w:rtl/>
          <w:lang w:eastAsia="he-IL"/>
        </w:rPr>
        <w:t xml:space="preserve"> כי חוק יסוד: כבוד האדם וחירותו, הוא אחד החוקים החשובים </w:t>
      </w:r>
      <w:bookmarkStart w:id="2629" w:name="_ETM_Q1_10050630"/>
      <w:bookmarkEnd w:id="2629"/>
      <w:r>
        <w:rPr>
          <w:rFonts w:hint="cs"/>
          <w:rtl/>
          <w:lang w:eastAsia="he-IL"/>
        </w:rPr>
        <w:t xml:space="preserve">ביותר. טוב שנעשה, אבל לא השלימו אותו. עוד הרבה דברים </w:t>
      </w:r>
      <w:bookmarkStart w:id="2630" w:name="_ETM_Q1_10055687"/>
      <w:bookmarkEnd w:id="2630"/>
      <w:r>
        <w:rPr>
          <w:rFonts w:hint="cs"/>
          <w:rtl/>
          <w:lang w:eastAsia="he-IL"/>
        </w:rPr>
        <w:t xml:space="preserve">היה צריך להכניס, למשל את זכות השוויון. הרי אלמלא בית </w:t>
      </w:r>
      <w:bookmarkStart w:id="2631" w:name="_ETM_Q1_10060548"/>
      <w:bookmarkEnd w:id="2631"/>
      <w:r>
        <w:rPr>
          <w:rFonts w:hint="cs"/>
          <w:rtl/>
          <w:lang w:eastAsia="he-IL"/>
        </w:rPr>
        <w:t xml:space="preserve">המשפט העליון עם הפרשנות שלו, אין זכות לשוויון. אני מתפלא </w:t>
      </w:r>
      <w:bookmarkStart w:id="2632" w:name="_ETM_Q1_10068059"/>
      <w:bookmarkEnd w:id="2632"/>
      <w:r>
        <w:rPr>
          <w:rFonts w:hint="cs"/>
          <w:rtl/>
          <w:lang w:eastAsia="he-IL"/>
        </w:rPr>
        <w:t xml:space="preserve">היום על מבול החקיקה של חוקי יסוד, שהם </w:t>
      </w:r>
      <w:bookmarkStart w:id="2633" w:name="_ETM_Q1_10067886"/>
      <w:bookmarkEnd w:id="2633"/>
      <w:r>
        <w:rPr>
          <w:rFonts w:hint="cs"/>
          <w:rtl/>
          <w:lang w:eastAsia="he-IL"/>
        </w:rPr>
        <w:t>למעשה לא חוקי יסוד. חוק יסוד: הלאום, הגזעני</w:t>
      </w:r>
      <w:bookmarkStart w:id="2634" w:name="_ETM_Q1_10078289"/>
      <w:bookmarkEnd w:id="26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המשפט העליון וכבוד השופט רובינשטיין נתנו לו הכשר, ע</w:t>
      </w:r>
      <w:bookmarkStart w:id="2635" w:name="_ETM_Q1_10081892"/>
      <w:bookmarkEnd w:id="2635"/>
      <w:r>
        <w:rPr>
          <w:rFonts w:hint="cs"/>
          <w:rtl/>
          <w:lang w:eastAsia="he-IL"/>
        </w:rPr>
        <w:t xml:space="preserve">ם כל הצער שבדבר. 10 שופטים מול שופט ערבי אחד. </w:t>
      </w:r>
    </w:p>
    <w:p w:rsidR="0019461D" w:rsidRDefault="0019461D" w:rsidP="0019461D">
      <w:pPr>
        <w:rPr>
          <w:rtl/>
          <w:lang w:eastAsia="he-IL"/>
        </w:rPr>
      </w:pPr>
      <w:bookmarkStart w:id="2636" w:name="_ETM_Q1_10090469"/>
      <w:bookmarkStart w:id="2637" w:name="_ETM_Q1_10090543"/>
      <w:bookmarkEnd w:id="2636"/>
      <w:bookmarkEnd w:id="2637"/>
    </w:p>
    <w:p w:rsidR="00085F3C" w:rsidRDefault="00085F3C" w:rsidP="00894E38">
      <w:pPr>
        <w:rPr>
          <w:rtl/>
          <w:lang w:eastAsia="he-IL"/>
        </w:rPr>
      </w:pPr>
      <w:bookmarkStart w:id="2638" w:name="_ETM_Q1_10090629"/>
      <w:bookmarkStart w:id="2639" w:name="_ETM_Q1_10090708"/>
      <w:bookmarkEnd w:id="2638"/>
      <w:bookmarkEnd w:id="2639"/>
      <w:r>
        <w:rPr>
          <w:rFonts w:hint="cs"/>
          <w:rtl/>
          <w:lang w:eastAsia="he-IL"/>
        </w:rPr>
        <w:t xml:space="preserve">למרות שכל הפרשנויות שניתנו, כבוד </w:t>
      </w:r>
      <w:bookmarkStart w:id="2640" w:name="_ETM_Q1_10095515"/>
      <w:bookmarkEnd w:id="2640"/>
      <w:r>
        <w:rPr>
          <w:rFonts w:hint="cs"/>
          <w:rtl/>
          <w:lang w:eastAsia="he-IL"/>
        </w:rPr>
        <w:t xml:space="preserve">הנשיאה </w:t>
      </w:r>
      <w:r w:rsidR="00894E38">
        <w:rPr>
          <w:rFonts w:hint="cs"/>
          <w:rtl/>
          <w:lang w:eastAsia="he-IL"/>
        </w:rPr>
        <w:t>אישר</w:t>
      </w:r>
      <w:r>
        <w:rPr>
          <w:rFonts w:hint="cs"/>
          <w:rtl/>
          <w:lang w:eastAsia="he-IL"/>
        </w:rPr>
        <w:t>ה</w:t>
      </w:r>
      <w:r w:rsidR="00894E38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את כל הביקורת שלנו כלפי </w:t>
      </w:r>
      <w:bookmarkStart w:id="2641" w:name="_ETM_Q1_10098695"/>
      <w:bookmarkEnd w:id="2641"/>
      <w:r>
        <w:rPr>
          <w:rFonts w:hint="cs"/>
          <w:rtl/>
          <w:lang w:eastAsia="he-IL"/>
        </w:rPr>
        <w:t xml:space="preserve">החוק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המעמד של השפה הערבית</w:t>
      </w:r>
      <w:bookmarkStart w:id="2642" w:name="_ETM_Q1_10105819"/>
      <w:bookmarkEnd w:id="2642"/>
      <w:r>
        <w:rPr>
          <w:rFonts w:hint="cs"/>
          <w:rtl/>
          <w:lang w:eastAsia="he-IL"/>
        </w:rPr>
        <w:t xml:space="preserve"> והקצאת הקרקעות והמשאבים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בסופו של דבר, זאת בושה וחרפה </w:t>
      </w:r>
      <w:bookmarkStart w:id="2643" w:name="_ETM_Q1_10112238"/>
      <w:bookmarkEnd w:id="2643"/>
      <w:r>
        <w:rPr>
          <w:rFonts w:hint="cs"/>
          <w:rtl/>
          <w:lang w:eastAsia="he-IL"/>
        </w:rPr>
        <w:t xml:space="preserve">שיש בספר החוקים חוק, שמדיר 20% מהאזרחים באוכלוסייה. </w:t>
      </w:r>
    </w:p>
    <w:p w:rsidR="00085F3C" w:rsidRDefault="00085F3C" w:rsidP="00085F3C">
      <w:pPr>
        <w:rPr>
          <w:rtl/>
          <w:lang w:eastAsia="he-IL"/>
        </w:rPr>
      </w:pPr>
    </w:p>
    <w:p w:rsidR="0019461D" w:rsidRDefault="00085F3C" w:rsidP="00894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2644" w:name="_ETM_Q1_10120040"/>
      <w:bookmarkEnd w:id="2644"/>
      <w:r w:rsidR="00894E38">
        <w:rPr>
          <w:rFonts w:hint="cs"/>
          <w:rtl/>
          <w:lang w:eastAsia="he-IL"/>
        </w:rPr>
        <w:t xml:space="preserve">היושב-ראש, אני </w:t>
      </w:r>
      <w:r>
        <w:rPr>
          <w:rFonts w:hint="cs"/>
          <w:rtl/>
          <w:lang w:eastAsia="he-IL"/>
        </w:rPr>
        <w:t xml:space="preserve">מברך אותך על קיום הדיון החשוב הזה, </w:t>
      </w:r>
      <w:bookmarkStart w:id="2645" w:name="_ETM_Q1_10126233"/>
      <w:bookmarkEnd w:id="2645"/>
      <w:r>
        <w:rPr>
          <w:rFonts w:hint="cs"/>
          <w:rtl/>
          <w:lang w:eastAsia="he-IL"/>
        </w:rPr>
        <w:t xml:space="preserve">במלאות 30 שנה לחקיקת חוק היסוד, אבל </w:t>
      </w:r>
      <w:r w:rsidR="00894E38">
        <w:rPr>
          <w:rFonts w:hint="cs"/>
          <w:rtl/>
          <w:lang w:eastAsia="he-IL"/>
        </w:rPr>
        <w:t xml:space="preserve">אני חושב שאנחנו צריכים להמשיך במלאכה של כל חוקי </w:t>
      </w:r>
      <w:bookmarkStart w:id="2646" w:name="_ETM_Q1_10137678"/>
      <w:bookmarkEnd w:id="2646"/>
      <w:r w:rsidR="00894E38">
        <w:rPr>
          <w:rFonts w:hint="cs"/>
          <w:rtl/>
          <w:lang w:eastAsia="he-IL"/>
        </w:rPr>
        <w:t xml:space="preserve">היסוד </w:t>
      </w:r>
      <w:r w:rsidR="00894E38">
        <w:rPr>
          <w:rtl/>
          <w:lang w:eastAsia="he-IL"/>
        </w:rPr>
        <w:t>–</w:t>
      </w:r>
      <w:r w:rsidR="00894E38">
        <w:rPr>
          <w:rFonts w:hint="cs"/>
          <w:rtl/>
          <w:lang w:eastAsia="he-IL"/>
        </w:rPr>
        <w:t xml:space="preserve"> חוק יסוד: זכויות חברתיות, חוק יסוד: זכויות חשודים, שכבוד שר המשפטים אמר שהוא יבוא, חוק יסוד: חופש הביטוי, </w:t>
      </w:r>
      <w:bookmarkStart w:id="2647" w:name="_ETM_Q1_10149536"/>
      <w:bookmarkEnd w:id="2647"/>
      <w:r w:rsidR="00894E38">
        <w:rPr>
          <w:rFonts w:hint="cs"/>
          <w:rtl/>
          <w:lang w:eastAsia="he-IL"/>
        </w:rPr>
        <w:t xml:space="preserve">חופש הדת. כל הזכויות האלה, אם לא נעגן אותן, אנחנו </w:t>
      </w:r>
      <w:bookmarkStart w:id="2648" w:name="_ETM_Q1_10155281"/>
      <w:bookmarkEnd w:id="2648"/>
      <w:r w:rsidR="00894E38">
        <w:rPr>
          <w:rFonts w:hint="cs"/>
          <w:rtl/>
          <w:lang w:eastAsia="he-IL"/>
        </w:rPr>
        <w:t xml:space="preserve">נאבד את זה. שמעתי כאן את הנציג של תנועת המשילות, </w:t>
      </w:r>
      <w:bookmarkStart w:id="2649" w:name="_ETM_Q1_10166006"/>
      <w:bookmarkEnd w:id="2649"/>
      <w:r w:rsidR="00894E38">
        <w:rPr>
          <w:rFonts w:hint="cs"/>
          <w:rtl/>
          <w:lang w:eastAsia="he-IL"/>
        </w:rPr>
        <w:t xml:space="preserve">אומר שבית המשפט הפקיע את הסמכויות האלה. בית המשפט נאלץ </w:t>
      </w:r>
      <w:bookmarkStart w:id="2650" w:name="_ETM_Q1_10173042"/>
      <w:bookmarkEnd w:id="2650"/>
      <w:r w:rsidR="00894E38">
        <w:rPr>
          <w:rFonts w:hint="cs"/>
          <w:rtl/>
          <w:lang w:eastAsia="he-IL"/>
        </w:rPr>
        <w:t xml:space="preserve">להגן על חירויות, זכויות בסיסיות וזכויות חוקתיות מפני </w:t>
      </w:r>
      <w:bookmarkStart w:id="2651" w:name="_ETM_Q1_10177190"/>
      <w:bookmarkEnd w:id="2651"/>
      <w:r w:rsidR="00894E38">
        <w:rPr>
          <w:rFonts w:hint="cs"/>
          <w:rtl/>
          <w:lang w:eastAsia="he-IL"/>
        </w:rPr>
        <w:t xml:space="preserve">חברי כנסת שלא מאמינים לא בדמוקרטיה ולא בזכויות אדם, </w:t>
      </w:r>
      <w:bookmarkStart w:id="2652" w:name="_ETM_Q1_10185704"/>
      <w:bookmarkEnd w:id="2652"/>
      <w:r w:rsidR="00894E38">
        <w:rPr>
          <w:rFonts w:hint="cs"/>
          <w:rtl/>
          <w:lang w:eastAsia="he-IL"/>
        </w:rPr>
        <w:t xml:space="preserve">והרוממות בגרונם, אבל  הם כל כך רחוקים מהזכויות האלה ומהעקרונות </w:t>
      </w:r>
      <w:bookmarkStart w:id="2653" w:name="_ETM_Q1_10192060"/>
      <w:bookmarkEnd w:id="2653"/>
      <w:r w:rsidR="00894E38">
        <w:rPr>
          <w:rFonts w:hint="cs"/>
          <w:rtl/>
          <w:lang w:eastAsia="he-IL"/>
        </w:rPr>
        <w:t xml:space="preserve">האלה. </w:t>
      </w:r>
    </w:p>
    <w:p w:rsidR="00894E38" w:rsidRDefault="00894E38" w:rsidP="00894E38">
      <w:pPr>
        <w:rPr>
          <w:rtl/>
          <w:lang w:eastAsia="he-IL"/>
        </w:rPr>
      </w:pPr>
      <w:bookmarkStart w:id="2654" w:name="_ETM_Q1_10190267"/>
      <w:bookmarkStart w:id="2655" w:name="_ETM_Q1_10190335"/>
      <w:bookmarkEnd w:id="2654"/>
      <w:bookmarkEnd w:id="2655"/>
    </w:p>
    <w:p w:rsidR="00894E38" w:rsidRDefault="00894E38" w:rsidP="00B53DFD">
      <w:pPr>
        <w:pStyle w:val="af6"/>
        <w:rPr>
          <w:rtl/>
        </w:rPr>
      </w:pPr>
      <w:bookmarkStart w:id="2656" w:name="ET_yor_6156_145"/>
      <w:r w:rsidRPr="00B53DFD">
        <w:rPr>
          <w:rStyle w:val="TagStyle"/>
          <w:rtl/>
        </w:rPr>
        <w:t xml:space="preserve"> &lt;&lt; יור &gt;&gt;</w:t>
      </w:r>
      <w:r w:rsidRPr="00894E3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94E38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6"/>
    </w:p>
    <w:p w:rsidR="00894E38" w:rsidRDefault="00894E38" w:rsidP="00894E38">
      <w:pPr>
        <w:pStyle w:val="KeepWithNext"/>
        <w:rPr>
          <w:rtl/>
          <w:lang w:eastAsia="he-IL"/>
        </w:rPr>
      </w:pPr>
    </w:p>
    <w:p w:rsidR="00894E38" w:rsidRDefault="00894E38" w:rsidP="00894E3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57" w:name="_ETM_Q1_10191675"/>
      <w:bookmarkEnd w:id="2657"/>
      <w:r>
        <w:rPr>
          <w:rFonts w:hint="cs"/>
          <w:rtl/>
          <w:lang w:eastAsia="he-IL"/>
        </w:rPr>
        <w:t xml:space="preserve">ודה רבה, חבר הכנסת סעדי. </w:t>
      </w:r>
    </w:p>
    <w:p w:rsidR="00894E38" w:rsidRDefault="00894E38" w:rsidP="00894E38">
      <w:pPr>
        <w:rPr>
          <w:rtl/>
          <w:lang w:eastAsia="he-IL"/>
        </w:rPr>
      </w:pPr>
      <w:bookmarkStart w:id="2658" w:name="_ETM_Q1_10195595"/>
      <w:bookmarkStart w:id="2659" w:name="_ETM_Q1_10195683"/>
      <w:bookmarkEnd w:id="2658"/>
      <w:bookmarkEnd w:id="2659"/>
    </w:p>
    <w:p w:rsidR="00894E38" w:rsidRDefault="00894E38" w:rsidP="00894E38">
      <w:pPr>
        <w:rPr>
          <w:rtl/>
          <w:lang w:eastAsia="he-IL"/>
        </w:rPr>
      </w:pPr>
      <w:bookmarkStart w:id="2660" w:name="_ETM_Q1_10195739"/>
      <w:bookmarkStart w:id="2661" w:name="_ETM_Q1_10195807"/>
      <w:bookmarkEnd w:id="2660"/>
      <w:bookmarkEnd w:id="2661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662" w:name="_ETM_Q1_10197371"/>
      <w:bookmarkEnd w:id="2662"/>
      <w:r>
        <w:rPr>
          <w:rFonts w:hint="cs"/>
          <w:rtl/>
          <w:lang w:eastAsia="he-IL"/>
        </w:rPr>
        <w:t xml:space="preserve">מבקש לסכם מאוד בקצרה. כאמור, יתקיים דיון נוסף שבו </w:t>
      </w:r>
      <w:bookmarkStart w:id="2663" w:name="_ETM_Q1_10200334"/>
      <w:bookmarkEnd w:id="2663"/>
      <w:r>
        <w:rPr>
          <w:rFonts w:hint="cs"/>
          <w:rtl/>
          <w:lang w:eastAsia="he-IL"/>
        </w:rPr>
        <w:t xml:space="preserve">נשמע את קולם של נציגי החברה האזרחית, נציגי האקדמיה, וגם </w:t>
      </w:r>
      <w:bookmarkStart w:id="2664" w:name="_ETM_Q1_10203660"/>
      <w:bookmarkEnd w:id="2664"/>
      <w:r>
        <w:rPr>
          <w:rFonts w:hint="cs"/>
          <w:rtl/>
          <w:lang w:eastAsia="he-IL"/>
        </w:rPr>
        <w:t xml:space="preserve">חברי כנסת, שנבצר מהם להשתתף. </w:t>
      </w:r>
    </w:p>
    <w:p w:rsidR="00894E38" w:rsidRDefault="00894E38" w:rsidP="00894E38">
      <w:pPr>
        <w:rPr>
          <w:rtl/>
          <w:lang w:eastAsia="he-IL"/>
        </w:rPr>
      </w:pPr>
      <w:bookmarkStart w:id="2665" w:name="_ETM_Q1_10210028"/>
      <w:bookmarkStart w:id="2666" w:name="_ETM_Q1_10210117"/>
      <w:bookmarkEnd w:id="2665"/>
      <w:bookmarkEnd w:id="2666"/>
    </w:p>
    <w:p w:rsidR="00894E38" w:rsidRDefault="00894E38" w:rsidP="00894E38">
      <w:pPr>
        <w:rPr>
          <w:rtl/>
          <w:lang w:eastAsia="he-IL"/>
        </w:rPr>
      </w:pPr>
      <w:bookmarkStart w:id="2667" w:name="_ETM_Q1_10210171"/>
      <w:bookmarkEnd w:id="2667"/>
      <w:r>
        <w:rPr>
          <w:rFonts w:hint="cs"/>
          <w:rtl/>
          <w:lang w:eastAsia="he-IL"/>
        </w:rPr>
        <w:t>א</w:t>
      </w:r>
      <w:bookmarkStart w:id="2668" w:name="_ETM_Q1_10210266"/>
      <w:bookmarkEnd w:id="2668"/>
      <w:r>
        <w:rPr>
          <w:rFonts w:hint="cs"/>
          <w:rtl/>
          <w:lang w:eastAsia="he-IL"/>
        </w:rPr>
        <w:t xml:space="preserve">ני מודה בראש ובראשונה </w:t>
      </w:r>
      <w:bookmarkStart w:id="2669" w:name="_ETM_Q1_10213419"/>
      <w:bookmarkEnd w:id="2669"/>
      <w:r>
        <w:rPr>
          <w:rFonts w:hint="cs"/>
          <w:rtl/>
          <w:lang w:eastAsia="he-IL"/>
        </w:rPr>
        <w:t xml:space="preserve">לחברי הכנסת לשעבר ולשרים לשעבר, </w:t>
      </w:r>
      <w:bookmarkStart w:id="2670" w:name="_ETM_Q1_10219409"/>
      <w:bookmarkEnd w:id="2670"/>
      <w:r>
        <w:rPr>
          <w:rFonts w:hint="cs"/>
          <w:rtl/>
          <w:lang w:eastAsia="he-IL"/>
        </w:rPr>
        <w:t>וכמובן גם למשנה לנשיאה בדימוס, שטרחו ובאו. הדברים ששמענו מאותם מחוקקים</w:t>
      </w:r>
      <w:bookmarkStart w:id="2671" w:name="_ETM_Q1_10226883"/>
      <w:bookmarkEnd w:id="2671"/>
      <w:r>
        <w:rPr>
          <w:rFonts w:hint="cs"/>
          <w:rtl/>
          <w:lang w:eastAsia="he-IL"/>
        </w:rPr>
        <w:t xml:space="preserve">, ולימים שופטים, שעמדו סביב עריסת לידתו של </w:t>
      </w:r>
      <w:bookmarkStart w:id="2672" w:name="_ETM_Q1_10233920"/>
      <w:bookmarkEnd w:id="2672"/>
      <w:r>
        <w:rPr>
          <w:rFonts w:hint="cs"/>
          <w:rtl/>
          <w:lang w:eastAsia="he-IL"/>
        </w:rPr>
        <w:t xml:space="preserve">חוק יסוד: כבוד האדם וחירותו, היו דברים חשובים </w:t>
      </w:r>
      <w:bookmarkStart w:id="2673" w:name="_ETM_Q1_10236454"/>
      <w:bookmarkEnd w:id="2673"/>
      <w:r>
        <w:rPr>
          <w:rFonts w:hint="cs"/>
          <w:rtl/>
          <w:lang w:eastAsia="he-IL"/>
        </w:rPr>
        <w:t xml:space="preserve">מאוד. היה בהם בעיניי מענה משמעותי לחלק מן הטענות </w:t>
      </w:r>
      <w:bookmarkStart w:id="2674" w:name="_ETM_Q1_10244709"/>
      <w:bookmarkEnd w:id="2674"/>
      <w:r>
        <w:rPr>
          <w:rFonts w:hint="cs"/>
          <w:rtl/>
          <w:lang w:eastAsia="he-IL"/>
        </w:rPr>
        <w:t>שנשמעו כאן, וגם טענות שנשמעות מחוץ לבית הזה, בעניינו ש</w:t>
      </w:r>
      <w:bookmarkStart w:id="2675" w:name="_ETM_Q1_10252533"/>
      <w:bookmarkEnd w:id="2675"/>
      <w:r>
        <w:rPr>
          <w:rFonts w:hint="cs"/>
          <w:rtl/>
          <w:lang w:eastAsia="he-IL"/>
        </w:rPr>
        <w:t xml:space="preserve">ל מחטף כזה או אחר, או דיון לא ממצה </w:t>
      </w:r>
      <w:bookmarkStart w:id="2676" w:name="_ETM_Q1_10255981"/>
      <w:bookmarkEnd w:id="2676"/>
      <w:r>
        <w:rPr>
          <w:rFonts w:hint="cs"/>
          <w:rtl/>
          <w:lang w:eastAsia="he-IL"/>
        </w:rPr>
        <w:t xml:space="preserve">או שיח פרלמנטרי, שבו לא מוצגות כל ההשלכות האפשריות. </w:t>
      </w:r>
    </w:p>
    <w:p w:rsidR="00894E38" w:rsidRDefault="00894E38" w:rsidP="00894E38">
      <w:pPr>
        <w:rPr>
          <w:rtl/>
          <w:lang w:eastAsia="he-IL"/>
        </w:rPr>
      </w:pPr>
      <w:bookmarkStart w:id="2677" w:name="_ETM_Q1_10263437"/>
      <w:bookmarkStart w:id="2678" w:name="_ETM_Q1_10263528"/>
      <w:bookmarkEnd w:id="2677"/>
      <w:bookmarkEnd w:id="2678"/>
    </w:p>
    <w:p w:rsidR="00894E38" w:rsidRDefault="00894E38" w:rsidP="00894E38">
      <w:pPr>
        <w:rPr>
          <w:rtl/>
          <w:lang w:eastAsia="he-IL"/>
        </w:rPr>
      </w:pPr>
      <w:bookmarkStart w:id="2679" w:name="_ETM_Q1_10357778"/>
      <w:bookmarkStart w:id="2680" w:name="_ETM_Q1_10357875"/>
      <w:bookmarkEnd w:id="2679"/>
      <w:bookmarkEnd w:id="2680"/>
    </w:p>
    <w:p w:rsidR="00894E38" w:rsidRDefault="00894E38" w:rsidP="00894E38">
      <w:pPr>
        <w:rPr>
          <w:rtl/>
          <w:lang w:eastAsia="he-IL"/>
        </w:rPr>
      </w:pPr>
      <w:bookmarkStart w:id="2681" w:name="_ETM_Q1_10263581"/>
      <w:bookmarkStart w:id="2682" w:name="_ETM_Q1_10263654"/>
      <w:bookmarkEnd w:id="2681"/>
      <w:bookmarkEnd w:id="2682"/>
      <w:r>
        <w:rPr>
          <w:rFonts w:hint="cs"/>
          <w:rtl/>
          <w:lang w:eastAsia="he-IL"/>
        </w:rPr>
        <w:t xml:space="preserve">מעבר </w:t>
      </w:r>
      <w:bookmarkStart w:id="2683" w:name="_ETM_Q1_10264413"/>
      <w:bookmarkEnd w:id="2683"/>
      <w:r>
        <w:rPr>
          <w:rFonts w:hint="cs"/>
          <w:rtl/>
          <w:lang w:eastAsia="he-IL"/>
        </w:rPr>
        <w:t xml:space="preserve">לעניין הזה, ודומני שההתנצחות הזאת חשובה, אבל היא לא העיקר, </w:t>
      </w:r>
      <w:bookmarkStart w:id="2684" w:name="_ETM_Q1_10270081"/>
      <w:bookmarkEnd w:id="2684"/>
      <w:r>
        <w:rPr>
          <w:rFonts w:hint="cs"/>
          <w:rtl/>
          <w:lang w:eastAsia="he-IL"/>
        </w:rPr>
        <w:t xml:space="preserve">הדבר המרכזי ששמענו הוא ההבנה היסודית, שמהלכים חוקתיים, להבדיל, אולי, </w:t>
      </w:r>
      <w:bookmarkStart w:id="2685" w:name="_ETM_Q1_10277775"/>
      <w:bookmarkEnd w:id="2685"/>
      <w:r>
        <w:rPr>
          <w:rFonts w:hint="cs"/>
          <w:rtl/>
          <w:lang w:eastAsia="he-IL"/>
        </w:rPr>
        <w:t xml:space="preserve">ממהלכי חקיקה רגילים, מחייבים כמעט בהגדרה חתירה </w:t>
      </w:r>
      <w:bookmarkStart w:id="2686" w:name="_ETM_Q1_10284629"/>
      <w:bookmarkEnd w:id="2686"/>
      <w:r>
        <w:rPr>
          <w:rFonts w:hint="cs"/>
          <w:rtl/>
          <w:lang w:eastAsia="he-IL"/>
        </w:rPr>
        <w:t xml:space="preserve">לחציה של קווי המתאר הפוליטיים הרגעיים, גיבוש קונצנזוס רחב ככל </w:t>
      </w:r>
      <w:bookmarkStart w:id="2687" w:name="_ETM_Q1_10291255"/>
      <w:bookmarkEnd w:id="2687"/>
      <w:r>
        <w:rPr>
          <w:rFonts w:hint="cs"/>
          <w:rtl/>
          <w:lang w:eastAsia="he-IL"/>
        </w:rPr>
        <w:t xml:space="preserve">שניתן, אבל לפחות חתירה לגיבוש קונצנזוס, והבנה שמהלך חוקתי כמעט </w:t>
      </w:r>
      <w:bookmarkStart w:id="2688" w:name="_ETM_Q1_10297943"/>
      <w:bookmarkEnd w:id="2688"/>
      <w:r>
        <w:rPr>
          <w:rFonts w:hint="cs"/>
          <w:rtl/>
          <w:lang w:eastAsia="he-IL"/>
        </w:rPr>
        <w:t xml:space="preserve">בהגדרה, יש בו גם פריצות דרך ותעוזה, אבל גם נכונות </w:t>
      </w:r>
      <w:bookmarkStart w:id="2689" w:name="_ETM_Q1_10303959"/>
      <w:bookmarkEnd w:id="2689"/>
      <w:r>
        <w:rPr>
          <w:rFonts w:hint="cs"/>
          <w:rtl/>
          <w:lang w:eastAsia="he-IL"/>
        </w:rPr>
        <w:t xml:space="preserve">להתפשר. </w:t>
      </w:r>
    </w:p>
    <w:p w:rsidR="00894E38" w:rsidRDefault="00894E38" w:rsidP="00894E38">
      <w:pPr>
        <w:rPr>
          <w:rtl/>
          <w:lang w:eastAsia="he-IL"/>
        </w:rPr>
      </w:pPr>
      <w:bookmarkStart w:id="2690" w:name="_ETM_Q1_10305719"/>
      <w:bookmarkStart w:id="2691" w:name="_ETM_Q1_10305795"/>
      <w:bookmarkEnd w:id="2690"/>
      <w:bookmarkEnd w:id="2691"/>
    </w:p>
    <w:p w:rsidR="00894E38" w:rsidRDefault="00894E38" w:rsidP="00894E38">
      <w:pPr>
        <w:rPr>
          <w:rtl/>
          <w:lang w:eastAsia="he-IL"/>
        </w:rPr>
      </w:pPr>
      <w:bookmarkStart w:id="2692" w:name="_ETM_Q1_10305863"/>
      <w:bookmarkStart w:id="2693" w:name="_ETM_Q1_10305923"/>
      <w:bookmarkEnd w:id="2692"/>
      <w:bookmarkEnd w:id="2693"/>
      <w:r>
        <w:rPr>
          <w:rFonts w:hint="cs"/>
          <w:rtl/>
          <w:lang w:eastAsia="he-IL"/>
        </w:rPr>
        <w:t xml:space="preserve">מבחינתי, וכבר רמזתי על זה בפתח דבריי, לא רק </w:t>
      </w:r>
      <w:bookmarkStart w:id="2694" w:name="_ETM_Q1_10310041"/>
      <w:bookmarkEnd w:id="2694"/>
      <w:r>
        <w:rPr>
          <w:rFonts w:hint="cs"/>
          <w:rtl/>
          <w:lang w:eastAsia="he-IL"/>
        </w:rPr>
        <w:t xml:space="preserve">התוצר הסופי של חוק יסוד: כבוד האדם וחירותו, צריך להיות </w:t>
      </w:r>
      <w:bookmarkStart w:id="2695" w:name="_ETM_Q1_10314919"/>
      <w:bookmarkEnd w:id="2695"/>
      <w:r>
        <w:rPr>
          <w:rFonts w:hint="cs"/>
          <w:rtl/>
          <w:lang w:eastAsia="he-IL"/>
        </w:rPr>
        <w:t xml:space="preserve">לנגד עינינו, בבחינת מה שיש בו ומה שנותר להשלים, אלא </w:t>
      </w:r>
      <w:bookmarkStart w:id="2696" w:name="_ETM_Q1_10319515"/>
      <w:bookmarkEnd w:id="2696"/>
      <w:r>
        <w:rPr>
          <w:rFonts w:hint="cs"/>
          <w:rtl/>
          <w:lang w:eastAsia="he-IL"/>
        </w:rPr>
        <w:t xml:space="preserve">גם הבנת עומק של התהליכים הפוליטיים והחברתיים, שאפשרו את </w:t>
      </w:r>
      <w:bookmarkStart w:id="2697" w:name="_ETM_Q1_10323921"/>
      <w:bookmarkEnd w:id="2697"/>
      <w:r>
        <w:rPr>
          <w:rFonts w:hint="cs"/>
          <w:rtl/>
          <w:lang w:eastAsia="he-IL"/>
        </w:rPr>
        <w:t xml:space="preserve">חקיקתו. </w:t>
      </w:r>
    </w:p>
    <w:p w:rsidR="00894E38" w:rsidRDefault="00894E38" w:rsidP="00894E38">
      <w:pPr>
        <w:rPr>
          <w:rtl/>
          <w:lang w:eastAsia="he-IL"/>
        </w:rPr>
      </w:pPr>
      <w:bookmarkStart w:id="2698" w:name="_ETM_Q1_10328145"/>
      <w:bookmarkStart w:id="2699" w:name="_ETM_Q1_10328213"/>
      <w:bookmarkEnd w:id="2698"/>
      <w:bookmarkEnd w:id="2699"/>
    </w:p>
    <w:p w:rsidR="00894E38" w:rsidRPr="00894E38" w:rsidRDefault="00894E38" w:rsidP="00894E38">
      <w:pPr>
        <w:rPr>
          <w:rtl/>
          <w:lang w:eastAsia="he-IL"/>
        </w:rPr>
      </w:pPr>
      <w:bookmarkStart w:id="2700" w:name="_ETM_Q1_10328273"/>
      <w:bookmarkStart w:id="2701" w:name="_ETM_Q1_10328348"/>
      <w:bookmarkEnd w:id="2700"/>
      <w:bookmarkEnd w:id="2701"/>
      <w:r>
        <w:rPr>
          <w:rFonts w:hint="cs"/>
          <w:rtl/>
          <w:lang w:eastAsia="he-IL"/>
        </w:rPr>
        <w:t xml:space="preserve">אני מאמין שלמרות האתגרים הגדולים שניצבים בפנינו, ולמרות התהומות, </w:t>
      </w:r>
      <w:bookmarkStart w:id="2702" w:name="_ETM_Q1_10336227"/>
      <w:bookmarkEnd w:id="2702"/>
      <w:r>
        <w:rPr>
          <w:rFonts w:hint="cs"/>
          <w:rtl/>
          <w:lang w:eastAsia="he-IL"/>
        </w:rPr>
        <w:t xml:space="preserve">שאליהן לא אחת מידרדר השיח הפרלמנטרי והשיח הציבורי, והעובדה שדעות, שאולי נתפסו כדעות בשולי המחנות, הופכות להיות היום </w:t>
      </w:r>
      <w:bookmarkStart w:id="2703" w:name="_ETM_Q1_10349235"/>
      <w:bookmarkEnd w:id="2703"/>
      <w:r>
        <w:rPr>
          <w:rFonts w:hint="cs"/>
          <w:rtl/>
          <w:lang w:eastAsia="he-IL"/>
        </w:rPr>
        <w:t xml:space="preserve">דעות של נותני הטון, אני עדיין מאמין שיש לפנינו שעת </w:t>
      </w:r>
      <w:bookmarkStart w:id="2704" w:name="_ETM_Q1_10353969"/>
      <w:bookmarkEnd w:id="2704"/>
      <w:r>
        <w:rPr>
          <w:rFonts w:hint="cs"/>
          <w:rtl/>
          <w:lang w:eastAsia="he-IL"/>
        </w:rPr>
        <w:t xml:space="preserve">כושר והזדמנות בכנסת העשרים-וארבע, להוציא את עגלת המעשה החוקתי מן </w:t>
      </w:r>
      <w:bookmarkStart w:id="2705" w:name="_ETM_Q1_10360646"/>
      <w:bookmarkEnd w:id="2705"/>
      <w:r>
        <w:rPr>
          <w:rFonts w:hint="cs"/>
          <w:rtl/>
          <w:lang w:eastAsia="he-IL"/>
        </w:rPr>
        <w:t xml:space="preserve">הבוץ. </w:t>
      </w:r>
    </w:p>
    <w:p w:rsidR="0019461D" w:rsidRDefault="0019461D" w:rsidP="0019461D">
      <w:pPr>
        <w:rPr>
          <w:rtl/>
          <w:lang w:eastAsia="he-IL"/>
        </w:rPr>
      </w:pPr>
    </w:p>
    <w:p w:rsidR="00894E38" w:rsidRDefault="00C94D35" w:rsidP="00C94D35">
      <w:pPr>
        <w:rPr>
          <w:rtl/>
          <w:lang w:eastAsia="he-IL"/>
        </w:rPr>
      </w:pPr>
      <w:bookmarkStart w:id="2706" w:name="_ETM_Q1_10356684"/>
      <w:bookmarkStart w:id="2707" w:name="_ETM_Q1_10356750"/>
      <w:bookmarkEnd w:id="2706"/>
      <w:bookmarkEnd w:id="2707"/>
      <w:r>
        <w:rPr>
          <w:rFonts w:hint="cs"/>
          <w:rtl/>
          <w:lang w:eastAsia="he-IL"/>
        </w:rPr>
        <w:t xml:space="preserve">אינני בטוח שאני סומך את ידיי על אותן </w:t>
      </w:r>
      <w:bookmarkStart w:id="2708" w:name="_ETM_Q1_10365711"/>
      <w:bookmarkEnd w:id="2708"/>
      <w:r>
        <w:rPr>
          <w:rFonts w:hint="cs"/>
          <w:rtl/>
          <w:lang w:eastAsia="he-IL"/>
        </w:rPr>
        <w:t xml:space="preserve">דעות, שמציעות לנו להשלים את מעשה חקיקת החוקה כולו באבחת </w:t>
      </w:r>
      <w:bookmarkStart w:id="2709" w:name="_ETM_Q1_10372584"/>
      <w:bookmarkEnd w:id="2709"/>
      <w:r>
        <w:rPr>
          <w:rFonts w:hint="cs"/>
          <w:rtl/>
          <w:lang w:eastAsia="he-IL"/>
        </w:rPr>
        <w:t xml:space="preserve">חרב. אני חושב שצריך לתת את הדעת על העובדה, </w:t>
      </w:r>
      <w:bookmarkStart w:id="2710" w:name="_ETM_Q1_10376632"/>
      <w:bookmarkEnd w:id="2710"/>
      <w:r>
        <w:rPr>
          <w:rFonts w:hint="cs"/>
          <w:rtl/>
          <w:lang w:eastAsia="he-IL"/>
        </w:rPr>
        <w:t xml:space="preserve">שנעשו שני ניסיונות בכנסות הרבה פחות מקוטבות. המהלך לא </w:t>
      </w:r>
      <w:bookmarkStart w:id="2711" w:name="_ETM_Q1_10383719"/>
      <w:bookmarkEnd w:id="2711"/>
      <w:r>
        <w:rPr>
          <w:rFonts w:hint="cs"/>
          <w:rtl/>
          <w:lang w:eastAsia="he-IL"/>
        </w:rPr>
        <w:t xml:space="preserve">צלח מטעמים שונים, ובעיקר מן הטעם, שעגלת המעשה </w:t>
      </w:r>
      <w:bookmarkStart w:id="2712" w:name="_ETM_Q1_10390949"/>
      <w:bookmarkEnd w:id="2712"/>
      <w:r>
        <w:rPr>
          <w:rFonts w:hint="cs"/>
          <w:rtl/>
          <w:lang w:eastAsia="he-IL"/>
        </w:rPr>
        <w:t xml:space="preserve">החוקתי תקועה עמוק בבוץ כבר לא מעט שנים. ייתכן שגם </w:t>
      </w:r>
      <w:bookmarkStart w:id="2713" w:name="_ETM_Q1_10396457"/>
      <w:bookmarkEnd w:id="2713"/>
      <w:r>
        <w:rPr>
          <w:rFonts w:hint="cs"/>
          <w:rtl/>
          <w:lang w:eastAsia="he-IL"/>
        </w:rPr>
        <w:t xml:space="preserve">אם בסופו של דבר ניתן להגיע להשלמת המעשה החוקתי, טוב </w:t>
      </w:r>
      <w:bookmarkStart w:id="2714" w:name="_ETM_Q1_10401801"/>
      <w:bookmarkEnd w:id="2714"/>
      <w:r>
        <w:rPr>
          <w:rFonts w:hint="cs"/>
          <w:rtl/>
          <w:lang w:eastAsia="he-IL"/>
        </w:rPr>
        <w:t xml:space="preserve">שנתחיל עם יעדים יותר קונקרטיים ובני השגה. בהקשר הזה, דומני </w:t>
      </w:r>
      <w:bookmarkStart w:id="2715" w:name="_ETM_Q1_10410137"/>
      <w:bookmarkEnd w:id="2715"/>
      <w:r>
        <w:rPr>
          <w:rFonts w:hint="cs"/>
          <w:rtl/>
          <w:lang w:eastAsia="he-IL"/>
        </w:rPr>
        <w:t xml:space="preserve">שהן המברכים על חוק יסוד: כבוד האדם וחירותו, ואלה שמצרים </w:t>
      </w:r>
      <w:bookmarkStart w:id="2716" w:name="_ETM_Q1_10415462"/>
      <w:bookmarkEnd w:id="2716"/>
      <w:r>
        <w:rPr>
          <w:rFonts w:hint="cs"/>
          <w:rtl/>
          <w:lang w:eastAsia="he-IL"/>
        </w:rPr>
        <w:t xml:space="preserve">על השימוש שנעשה בו, מסכימים שחקיקת חוק יסוד: החקיקה, </w:t>
      </w:r>
      <w:bookmarkStart w:id="2717" w:name="_ETM_Q1_10423527"/>
      <w:bookmarkEnd w:id="2717"/>
      <w:r>
        <w:rPr>
          <w:rFonts w:hint="cs"/>
          <w:rtl/>
          <w:lang w:eastAsia="he-IL"/>
        </w:rPr>
        <w:t xml:space="preserve">היא יעד מרכזי לכל מי שמעוניין במבנה חוקתי איתן ויציב. </w:t>
      </w:r>
      <w:bookmarkStart w:id="2718" w:name="_ETM_Q1_10430650"/>
      <w:bookmarkEnd w:id="2718"/>
    </w:p>
    <w:p w:rsidR="00C94D35" w:rsidRDefault="00C94D35" w:rsidP="00C94D35">
      <w:pPr>
        <w:rPr>
          <w:rtl/>
          <w:lang w:eastAsia="he-IL"/>
        </w:rPr>
      </w:pPr>
      <w:bookmarkStart w:id="2719" w:name="_ETM_Q1_10431849"/>
      <w:bookmarkStart w:id="2720" w:name="_ETM_Q1_10431922"/>
      <w:bookmarkEnd w:id="2719"/>
      <w:bookmarkEnd w:id="2720"/>
    </w:p>
    <w:p w:rsidR="00C94D35" w:rsidRDefault="00C94D35" w:rsidP="00C94D35">
      <w:pPr>
        <w:rPr>
          <w:rtl/>
          <w:lang w:eastAsia="he-IL"/>
        </w:rPr>
      </w:pPr>
      <w:bookmarkStart w:id="2721" w:name="_ETM_Q1_10431993"/>
      <w:bookmarkStart w:id="2722" w:name="_ETM_Q1_10432063"/>
      <w:bookmarkEnd w:id="2721"/>
      <w:bookmarkEnd w:id="2722"/>
      <w:r>
        <w:rPr>
          <w:rFonts w:hint="cs"/>
          <w:rtl/>
          <w:lang w:eastAsia="he-IL"/>
        </w:rPr>
        <w:t xml:space="preserve">לצד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לצערי, לא הספקנו להעמיק 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23" w:name="_ETM_Q1_10436682"/>
      <w:bookmarkEnd w:id="2723"/>
      <w:r>
        <w:rPr>
          <w:rFonts w:hint="cs"/>
          <w:rtl/>
          <w:lang w:eastAsia="he-IL"/>
        </w:rPr>
        <w:t xml:space="preserve">אני מאמין שיש גופי זכויות שלא נתונים במחלוקת. אני חושב </w:t>
      </w:r>
      <w:bookmarkStart w:id="2724" w:name="_ETM_Q1_10445274"/>
      <w:bookmarkEnd w:id="2724"/>
      <w:r>
        <w:rPr>
          <w:rFonts w:hint="cs"/>
          <w:rtl/>
          <w:lang w:eastAsia="he-IL"/>
        </w:rPr>
        <w:t xml:space="preserve">שהזכויות הפוליטיות של חופש הביטוי, חופש ההפגנה, חופש היצירה וחופש </w:t>
      </w:r>
      <w:bookmarkStart w:id="2725" w:name="_ETM_Q1_10452882"/>
      <w:bookmarkEnd w:id="2725"/>
      <w:r>
        <w:rPr>
          <w:rFonts w:hint="cs"/>
          <w:rtl/>
          <w:lang w:eastAsia="he-IL"/>
        </w:rPr>
        <w:t xml:space="preserve">ההתאגדות, אלה זכויות שבבסיס יש לגביהן הסכמה רחבה. אני </w:t>
      </w:r>
      <w:bookmarkStart w:id="2726" w:name="_ETM_Q1_10458505"/>
      <w:bookmarkEnd w:id="2726"/>
      <w:r>
        <w:rPr>
          <w:rFonts w:hint="cs"/>
          <w:rtl/>
          <w:lang w:eastAsia="he-IL"/>
        </w:rPr>
        <w:t xml:space="preserve">חושב שיש עוד זכויות, שניתן בהחלט לקדם בהן את הדיון. </w:t>
      </w:r>
      <w:bookmarkStart w:id="2727" w:name="_ETM_Q1_10463907"/>
      <w:bookmarkEnd w:id="2727"/>
      <w:r>
        <w:rPr>
          <w:rFonts w:hint="cs"/>
          <w:rtl/>
          <w:lang w:eastAsia="he-IL"/>
        </w:rPr>
        <w:t xml:space="preserve">כמובן, עיקרון השוויון הוא אבן הראשה של משטר דמוקרטי, ולצד </w:t>
      </w:r>
      <w:bookmarkStart w:id="2728" w:name="_ETM_Q1_10469941"/>
      <w:bookmarkEnd w:id="2728"/>
      <w:r>
        <w:rPr>
          <w:rFonts w:hint="cs"/>
          <w:rtl/>
          <w:lang w:eastAsia="he-IL"/>
        </w:rPr>
        <w:t xml:space="preserve">העיקרון הזה, ייתכן והתפקיד שלנו בצד חוק יסוד: החקיקה, </w:t>
      </w:r>
      <w:bookmarkStart w:id="2729" w:name="_ETM_Q1_10474209"/>
      <w:bookmarkEnd w:id="2729"/>
      <w:r>
        <w:rPr>
          <w:rFonts w:hint="cs"/>
          <w:rtl/>
          <w:lang w:eastAsia="he-IL"/>
        </w:rPr>
        <w:t xml:space="preserve">הוא להרחיב את רשימת הזכויות, באותן זכויות שלגביהן אין מחלוקת </w:t>
      </w:r>
      <w:bookmarkStart w:id="2730" w:name="_ETM_Q1_10480155"/>
      <w:bookmarkEnd w:id="2730"/>
      <w:r>
        <w:rPr>
          <w:rFonts w:hint="cs"/>
          <w:rtl/>
          <w:lang w:eastAsia="he-IL"/>
        </w:rPr>
        <w:t xml:space="preserve">חוקתית בבית הזה, שהן זכויות חוקתיות שראוי להגן עליהן. </w:t>
      </w:r>
    </w:p>
    <w:p w:rsidR="00C94D35" w:rsidRDefault="00C94D35" w:rsidP="00C94D35">
      <w:pPr>
        <w:rPr>
          <w:rtl/>
          <w:lang w:eastAsia="he-IL"/>
        </w:rPr>
      </w:pPr>
      <w:bookmarkStart w:id="2731" w:name="_ETM_Q1_10484209"/>
      <w:bookmarkStart w:id="2732" w:name="_ETM_Q1_10484291"/>
      <w:bookmarkEnd w:id="2731"/>
      <w:bookmarkEnd w:id="2732"/>
    </w:p>
    <w:p w:rsidR="00C94D35" w:rsidRDefault="00C94D35" w:rsidP="00C94D35">
      <w:pPr>
        <w:rPr>
          <w:rtl/>
          <w:lang w:eastAsia="he-IL"/>
        </w:rPr>
      </w:pPr>
      <w:bookmarkStart w:id="2733" w:name="_ETM_Q1_10484353"/>
      <w:bookmarkStart w:id="2734" w:name="_ETM_Q1_10484428"/>
      <w:bookmarkStart w:id="2735" w:name="_ETM_Q1_10484769"/>
      <w:bookmarkEnd w:id="2733"/>
      <w:bookmarkEnd w:id="2734"/>
      <w:bookmarkEnd w:id="2735"/>
      <w:r>
        <w:rPr>
          <w:rFonts w:hint="cs"/>
          <w:rtl/>
          <w:lang w:eastAsia="he-IL"/>
        </w:rPr>
        <w:t xml:space="preserve">אני בהחלט מתכוון </w:t>
      </w:r>
      <w:bookmarkStart w:id="2736" w:name="_ETM_Q1_10488851"/>
      <w:bookmarkEnd w:id="2736"/>
      <w:r>
        <w:rPr>
          <w:rFonts w:hint="cs"/>
          <w:rtl/>
          <w:lang w:eastAsia="he-IL"/>
        </w:rPr>
        <w:t xml:space="preserve">להשתמש במנדט של הוועדה הזאת בהקשר הזה. המנדט שיש </w:t>
      </w:r>
      <w:bookmarkStart w:id="2737" w:name="_ETM_Q1_10493538"/>
      <w:bookmarkEnd w:id="2737"/>
      <w:r>
        <w:rPr>
          <w:rFonts w:hint="cs"/>
          <w:rtl/>
          <w:lang w:eastAsia="he-IL"/>
        </w:rPr>
        <w:t xml:space="preserve">בתקנון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את זה בדיון על עיקרון השוויון, </w:t>
      </w:r>
      <w:bookmarkStart w:id="2738" w:name="_ETM_Q1_10498050"/>
      <w:bookmarkEnd w:id="2738"/>
      <w:r>
        <w:rPr>
          <w:rFonts w:hint="cs"/>
          <w:rtl/>
          <w:lang w:eastAsia="he-IL"/>
        </w:rPr>
        <w:t xml:space="preserve">אמרתי את זה בפתח הדיון ביחס לחוק יסוד: </w:t>
      </w:r>
      <w:bookmarkStart w:id="2739" w:name="_ETM_Q1_10502454"/>
      <w:bookmarkEnd w:id="2739"/>
      <w:r>
        <w:rPr>
          <w:rFonts w:hint="cs"/>
          <w:rtl/>
          <w:lang w:eastAsia="he-IL"/>
        </w:rPr>
        <w:t xml:space="preserve">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המאמץ הממשלתי לא יואץ ויבשיל, ואני אומר </w:t>
      </w:r>
      <w:bookmarkStart w:id="2740" w:name="_ETM_Q1_10507013"/>
      <w:bookmarkEnd w:id="2740"/>
      <w:r>
        <w:rPr>
          <w:rFonts w:hint="cs"/>
          <w:rtl/>
          <w:lang w:eastAsia="he-IL"/>
        </w:rPr>
        <w:t xml:space="preserve">את זה גם לגבי גופי הזכויות האחרים, כדוגמת הזכויות הפוליטיות. </w:t>
      </w:r>
      <w:bookmarkStart w:id="2741" w:name="_ETM_Q1_10512011"/>
      <w:bookmarkEnd w:id="2741"/>
      <w:r>
        <w:rPr>
          <w:rFonts w:hint="cs"/>
          <w:rtl/>
          <w:lang w:eastAsia="he-IL"/>
        </w:rPr>
        <w:t xml:space="preserve">אני חושב שזה תפקידה של ועדת החוקה, לכל הפחות לנסות </w:t>
      </w:r>
      <w:bookmarkStart w:id="2742" w:name="_ETM_Q1_10516785"/>
      <w:bookmarkEnd w:id="2742"/>
      <w:r>
        <w:rPr>
          <w:rFonts w:hint="cs"/>
          <w:rtl/>
          <w:lang w:eastAsia="he-IL"/>
        </w:rPr>
        <w:t xml:space="preserve">לקדם את הרחבת רשימת הזכויות החוקתיות המוגנות בחוק יסוד: כבוד </w:t>
      </w:r>
      <w:bookmarkStart w:id="2743" w:name="_ETM_Q1_10522486"/>
      <w:bookmarkEnd w:id="2743"/>
      <w:r>
        <w:rPr>
          <w:rFonts w:hint="cs"/>
          <w:rtl/>
          <w:lang w:eastAsia="he-IL"/>
        </w:rPr>
        <w:t xml:space="preserve">האדם וחירותו. בכוונתי להעמיד את הנושא הזה כאחד הנושאים המשמעותיים </w:t>
      </w:r>
      <w:bookmarkStart w:id="2744" w:name="_ETM_Q1_10529595"/>
      <w:bookmarkEnd w:id="2744"/>
      <w:r>
        <w:rPr>
          <w:rFonts w:hint="cs"/>
          <w:rtl/>
          <w:lang w:eastAsia="he-IL"/>
        </w:rPr>
        <w:t xml:space="preserve">של דיוני הוועדה במושב הבא, הכול מתוך חתירה לתיאום עם </w:t>
      </w:r>
      <w:bookmarkStart w:id="2745" w:name="_ETM_Q1_10534027"/>
      <w:bookmarkEnd w:id="2745"/>
      <w:r>
        <w:rPr>
          <w:rFonts w:hint="cs"/>
          <w:rtl/>
          <w:lang w:eastAsia="he-IL"/>
        </w:rPr>
        <w:t xml:space="preserve">הממשלה, ומתוך תקווה שתונח על שולחן הוועדה והכנסת הצעה לחוק </w:t>
      </w:r>
      <w:bookmarkStart w:id="2746" w:name="_ETM_Q1_10542795"/>
      <w:bookmarkEnd w:id="2746"/>
      <w:r>
        <w:rPr>
          <w:rFonts w:hint="cs"/>
          <w:rtl/>
          <w:lang w:eastAsia="he-IL"/>
        </w:rPr>
        <w:t xml:space="preserve">יסוד: החקיקה. </w:t>
      </w:r>
    </w:p>
    <w:p w:rsidR="00C94D35" w:rsidRDefault="00C94D35" w:rsidP="00C94D35">
      <w:pPr>
        <w:rPr>
          <w:rtl/>
          <w:lang w:eastAsia="he-IL"/>
        </w:rPr>
      </w:pPr>
      <w:bookmarkStart w:id="2747" w:name="_ETM_Q1_10550525"/>
      <w:bookmarkStart w:id="2748" w:name="_ETM_Q1_10550582"/>
      <w:bookmarkEnd w:id="2747"/>
      <w:bookmarkEnd w:id="2748"/>
    </w:p>
    <w:p w:rsidR="00C94D35" w:rsidRDefault="00C94D35" w:rsidP="00C94D35">
      <w:pPr>
        <w:rPr>
          <w:rtl/>
          <w:lang w:eastAsia="he-IL"/>
        </w:rPr>
      </w:pPr>
      <w:bookmarkStart w:id="2749" w:name="_ETM_Q1_10550685"/>
      <w:bookmarkStart w:id="2750" w:name="_ETM_Q1_10550731"/>
      <w:bookmarkEnd w:id="2749"/>
      <w:bookmarkEnd w:id="2750"/>
      <w:r>
        <w:rPr>
          <w:rFonts w:hint="cs"/>
          <w:rtl/>
          <w:lang w:eastAsia="he-IL"/>
        </w:rPr>
        <w:t>אחרי שנות דור, שבהן רשימת הזכויות החוקתיות המוגנת</w:t>
      </w:r>
      <w:bookmarkStart w:id="2751" w:name="_ETM_Q1_10549818"/>
      <w:bookmarkEnd w:id="2751"/>
      <w:r>
        <w:rPr>
          <w:rFonts w:hint="cs"/>
          <w:rtl/>
          <w:lang w:eastAsia="he-IL"/>
        </w:rPr>
        <w:t xml:space="preserve"> לא הורחבה, אני חושב שזאת משימה שניצבת לפתחה של הכנסת</w:t>
      </w:r>
      <w:bookmarkStart w:id="2752" w:name="_ETM_Q1_10554785"/>
      <w:bookmarkEnd w:id="2752"/>
      <w:r>
        <w:rPr>
          <w:rFonts w:hint="cs"/>
          <w:rtl/>
          <w:lang w:eastAsia="he-IL"/>
        </w:rPr>
        <w:t xml:space="preserve"> העשרים-וארבע, ואני מאוד מקווה שנעמוד בה. </w:t>
      </w:r>
    </w:p>
    <w:p w:rsidR="00C94D35" w:rsidRDefault="00C94D35" w:rsidP="00C94D35">
      <w:pPr>
        <w:rPr>
          <w:rtl/>
          <w:lang w:eastAsia="he-IL"/>
        </w:rPr>
      </w:pPr>
      <w:bookmarkStart w:id="2753" w:name="_ETM_Q1_10557504"/>
      <w:bookmarkStart w:id="2754" w:name="_ETM_Q1_10557591"/>
      <w:bookmarkEnd w:id="2753"/>
      <w:bookmarkEnd w:id="2754"/>
    </w:p>
    <w:p w:rsidR="00C94D35" w:rsidRDefault="00C94D35" w:rsidP="00515509">
      <w:pPr>
        <w:rPr>
          <w:rtl/>
          <w:lang w:eastAsia="he-IL"/>
        </w:rPr>
      </w:pPr>
      <w:bookmarkStart w:id="2755" w:name="_ETM_Q1_10557648"/>
      <w:bookmarkStart w:id="2756" w:name="_ETM_Q1_10557747"/>
      <w:bookmarkEnd w:id="2755"/>
      <w:bookmarkEnd w:id="2756"/>
      <w:r>
        <w:rPr>
          <w:rFonts w:hint="cs"/>
          <w:rtl/>
          <w:lang w:eastAsia="he-IL"/>
        </w:rPr>
        <w:t xml:space="preserve">תודה </w:t>
      </w:r>
      <w:bookmarkStart w:id="2757" w:name="_ETM_Q1_10558335"/>
      <w:bookmarkEnd w:id="2757"/>
      <w:r>
        <w:rPr>
          <w:rFonts w:hint="cs"/>
          <w:rtl/>
          <w:lang w:eastAsia="he-IL"/>
        </w:rPr>
        <w:t>רבה לכל המשתתפים והמשתתפות בדיון הזה. יש כיבוד בחוץ</w:t>
      </w:r>
      <w:r w:rsidR="0051550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תודה </w:t>
      </w:r>
      <w:bookmarkStart w:id="2758" w:name="_ETM_Q1_10565786"/>
      <w:bookmarkEnd w:id="2758"/>
      <w:r>
        <w:rPr>
          <w:rFonts w:hint="cs"/>
          <w:rtl/>
          <w:lang w:eastAsia="he-IL"/>
        </w:rPr>
        <w:t xml:space="preserve">רבה, הישיבה נעולה. </w:t>
      </w:r>
    </w:p>
    <w:p w:rsidR="00515509" w:rsidRDefault="00515509" w:rsidP="00515509">
      <w:pPr>
        <w:rPr>
          <w:rtl/>
          <w:lang w:eastAsia="he-IL"/>
        </w:rPr>
      </w:pPr>
    </w:p>
    <w:p w:rsidR="00605F28" w:rsidRDefault="00605F28" w:rsidP="00515509">
      <w:pPr>
        <w:rPr>
          <w:rtl/>
          <w:lang w:eastAsia="he-IL"/>
        </w:rPr>
      </w:pPr>
      <w:bookmarkStart w:id="2759" w:name="_GoBack"/>
      <w:bookmarkEnd w:id="2759"/>
    </w:p>
    <w:p w:rsidR="00515509" w:rsidRDefault="00515509" w:rsidP="00B53DFD">
      <w:pPr>
        <w:pStyle w:val="afc"/>
        <w:rPr>
          <w:rtl/>
          <w:lang w:eastAsia="he-IL"/>
        </w:rPr>
      </w:pPr>
      <w:bookmarkStart w:id="2760" w:name="ET_meetingend_146"/>
      <w:r w:rsidRPr="00B53DFD">
        <w:rPr>
          <w:rStyle w:val="TagStyle"/>
          <w:rtl/>
        </w:rPr>
        <w:t xml:space="preserve"> &lt;&lt; סיום &gt;&gt;</w:t>
      </w:r>
      <w:r w:rsidRPr="0051550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14:45.</w:t>
      </w:r>
      <w:r w:rsidRPr="00515509">
        <w:rPr>
          <w:rStyle w:val="TagStyle"/>
          <w:rtl/>
        </w:rPr>
        <w:t xml:space="preserve"> </w:t>
      </w:r>
      <w:r w:rsidRPr="00B53DF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760"/>
    </w:p>
    <w:p w:rsidR="00515509" w:rsidRDefault="00515509" w:rsidP="00515509">
      <w:pPr>
        <w:pStyle w:val="KeepWithNext"/>
        <w:rPr>
          <w:rtl/>
          <w:lang w:eastAsia="he-IL"/>
        </w:rPr>
      </w:pPr>
    </w:p>
    <w:p w:rsidR="00515509" w:rsidRPr="00515509" w:rsidRDefault="00515509" w:rsidP="00515509">
      <w:pPr>
        <w:rPr>
          <w:rtl/>
          <w:lang w:eastAsia="he-IL"/>
        </w:rPr>
      </w:pPr>
    </w:p>
    <w:sectPr w:rsidR="00515509" w:rsidRPr="00515509" w:rsidSect="00605F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D35" w:rsidRDefault="00C94D35">
      <w:r>
        <w:separator/>
      </w:r>
    </w:p>
  </w:endnote>
  <w:endnote w:type="continuationSeparator" w:id="0">
    <w:p w:rsidR="00C94D35" w:rsidRDefault="00C9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D35" w:rsidRDefault="00C94D35">
      <w:r>
        <w:separator/>
      </w:r>
    </w:p>
  </w:footnote>
  <w:footnote w:type="continuationSeparator" w:id="0">
    <w:p w:rsidR="00C94D35" w:rsidRDefault="00C9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35" w:rsidRDefault="00C94D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94D35" w:rsidRDefault="00C94D3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35" w:rsidRDefault="00C94D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5F28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C94D35" w:rsidRPr="00CC5815" w:rsidRDefault="00C94D35" w:rsidP="008E5E3F">
    <w:pPr>
      <w:pStyle w:val="a3"/>
      <w:ind w:firstLine="0"/>
    </w:pPr>
    <w:r>
      <w:rPr>
        <w:rtl/>
      </w:rPr>
      <w:t>ועדת החוקה, חוק ומשפט</w:t>
    </w:r>
  </w:p>
  <w:p w:rsidR="00C94D35" w:rsidRPr="00CC5815" w:rsidRDefault="00C94D35" w:rsidP="008E5E3F">
    <w:pPr>
      <w:pStyle w:val="a3"/>
      <w:ind w:firstLine="0"/>
      <w:rPr>
        <w:rtl/>
      </w:rPr>
    </w:pPr>
    <w:r>
      <w:rPr>
        <w:rtl/>
      </w:rPr>
      <w:t>22/02/2022</w:t>
    </w:r>
  </w:p>
  <w:p w:rsidR="00C94D35" w:rsidRPr="00CC5815" w:rsidRDefault="00C94D3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35" w:rsidRDefault="00C94D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4D35" w:rsidRDefault="00C94D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94D35" w:rsidRDefault="00C94D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922"/>
    <w:rsid w:val="00034478"/>
    <w:rsid w:val="00037279"/>
    <w:rsid w:val="00067F42"/>
    <w:rsid w:val="00085F3C"/>
    <w:rsid w:val="00092B80"/>
    <w:rsid w:val="000A17C6"/>
    <w:rsid w:val="000B060C"/>
    <w:rsid w:val="000B2EE6"/>
    <w:rsid w:val="000B56D5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461D"/>
    <w:rsid w:val="001A74E9"/>
    <w:rsid w:val="001A7A1B"/>
    <w:rsid w:val="001B1C11"/>
    <w:rsid w:val="001C44DA"/>
    <w:rsid w:val="001C4FDA"/>
    <w:rsid w:val="001C7890"/>
    <w:rsid w:val="001D440C"/>
    <w:rsid w:val="001F132A"/>
    <w:rsid w:val="002016FF"/>
    <w:rsid w:val="00227FEF"/>
    <w:rsid w:val="00261554"/>
    <w:rsid w:val="00275C03"/>
    <w:rsid w:val="00280D58"/>
    <w:rsid w:val="002C5B99"/>
    <w:rsid w:val="002D4BDB"/>
    <w:rsid w:val="002E0ED1"/>
    <w:rsid w:val="002E38FB"/>
    <w:rsid w:val="002E5E31"/>
    <w:rsid w:val="00303B4C"/>
    <w:rsid w:val="00321E62"/>
    <w:rsid w:val="00327BF8"/>
    <w:rsid w:val="00330FCF"/>
    <w:rsid w:val="00340AFA"/>
    <w:rsid w:val="003658CB"/>
    <w:rsid w:val="00366CFB"/>
    <w:rsid w:val="0036794C"/>
    <w:rsid w:val="00373508"/>
    <w:rsid w:val="003954A4"/>
    <w:rsid w:val="00396023"/>
    <w:rsid w:val="003B76B7"/>
    <w:rsid w:val="003C279D"/>
    <w:rsid w:val="003C5F87"/>
    <w:rsid w:val="003F0A5F"/>
    <w:rsid w:val="00410994"/>
    <w:rsid w:val="00420E41"/>
    <w:rsid w:val="0042492B"/>
    <w:rsid w:val="00424C94"/>
    <w:rsid w:val="00447608"/>
    <w:rsid w:val="00451746"/>
    <w:rsid w:val="00466EF5"/>
    <w:rsid w:val="004709D8"/>
    <w:rsid w:val="00470EAC"/>
    <w:rsid w:val="00481A01"/>
    <w:rsid w:val="0049458B"/>
    <w:rsid w:val="00495FD8"/>
    <w:rsid w:val="004B0A65"/>
    <w:rsid w:val="004B1BE9"/>
    <w:rsid w:val="004D1CFE"/>
    <w:rsid w:val="00500C0C"/>
    <w:rsid w:val="00512B02"/>
    <w:rsid w:val="00515509"/>
    <w:rsid w:val="00546678"/>
    <w:rsid w:val="005506B9"/>
    <w:rsid w:val="005817EC"/>
    <w:rsid w:val="00590B77"/>
    <w:rsid w:val="0059551F"/>
    <w:rsid w:val="00597485"/>
    <w:rsid w:val="005A342D"/>
    <w:rsid w:val="005B48EF"/>
    <w:rsid w:val="005C363E"/>
    <w:rsid w:val="005D61F3"/>
    <w:rsid w:val="005E1C6B"/>
    <w:rsid w:val="005F76B0"/>
    <w:rsid w:val="00605F28"/>
    <w:rsid w:val="00634F61"/>
    <w:rsid w:val="0067566C"/>
    <w:rsid w:val="00691A41"/>
    <w:rsid w:val="00695A47"/>
    <w:rsid w:val="006A0CB7"/>
    <w:rsid w:val="006A3E86"/>
    <w:rsid w:val="006E1A3A"/>
    <w:rsid w:val="006E7DAB"/>
    <w:rsid w:val="006F0259"/>
    <w:rsid w:val="00700433"/>
    <w:rsid w:val="00702755"/>
    <w:rsid w:val="0070472C"/>
    <w:rsid w:val="00715E18"/>
    <w:rsid w:val="007509A6"/>
    <w:rsid w:val="007855A7"/>
    <w:rsid w:val="007872B4"/>
    <w:rsid w:val="00791CBE"/>
    <w:rsid w:val="007B012C"/>
    <w:rsid w:val="007C693F"/>
    <w:rsid w:val="007C6ADD"/>
    <w:rsid w:val="007D1C98"/>
    <w:rsid w:val="007D4273"/>
    <w:rsid w:val="007E2573"/>
    <w:rsid w:val="007F3005"/>
    <w:rsid w:val="0082136D"/>
    <w:rsid w:val="008320F6"/>
    <w:rsid w:val="00841223"/>
    <w:rsid w:val="00846238"/>
    <w:rsid w:val="00846BE9"/>
    <w:rsid w:val="00853207"/>
    <w:rsid w:val="00863A1B"/>
    <w:rsid w:val="0086728B"/>
    <w:rsid w:val="008713A4"/>
    <w:rsid w:val="00875F10"/>
    <w:rsid w:val="00894E38"/>
    <w:rsid w:val="008C22F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F0D"/>
    <w:rsid w:val="00982D6A"/>
    <w:rsid w:val="009830CB"/>
    <w:rsid w:val="009867FF"/>
    <w:rsid w:val="0099778D"/>
    <w:rsid w:val="009D0F46"/>
    <w:rsid w:val="009D478A"/>
    <w:rsid w:val="009E6E93"/>
    <w:rsid w:val="009F1518"/>
    <w:rsid w:val="009F5773"/>
    <w:rsid w:val="00A15971"/>
    <w:rsid w:val="00A22C90"/>
    <w:rsid w:val="00A312A6"/>
    <w:rsid w:val="00A41572"/>
    <w:rsid w:val="00A42723"/>
    <w:rsid w:val="00A64A6D"/>
    <w:rsid w:val="00A66020"/>
    <w:rsid w:val="00A73773"/>
    <w:rsid w:val="00A8131C"/>
    <w:rsid w:val="00A9414C"/>
    <w:rsid w:val="00AB02EE"/>
    <w:rsid w:val="00AB1344"/>
    <w:rsid w:val="00AB3F3A"/>
    <w:rsid w:val="00AD4EC9"/>
    <w:rsid w:val="00AD6FFC"/>
    <w:rsid w:val="00AF31E6"/>
    <w:rsid w:val="00AF4150"/>
    <w:rsid w:val="00B011C4"/>
    <w:rsid w:val="00B0509A"/>
    <w:rsid w:val="00B120B2"/>
    <w:rsid w:val="00B50340"/>
    <w:rsid w:val="00B53DFD"/>
    <w:rsid w:val="00B65508"/>
    <w:rsid w:val="00B8517A"/>
    <w:rsid w:val="00BA6446"/>
    <w:rsid w:val="00BD47B7"/>
    <w:rsid w:val="00BF32EF"/>
    <w:rsid w:val="00C135D5"/>
    <w:rsid w:val="00C22DCB"/>
    <w:rsid w:val="00C30767"/>
    <w:rsid w:val="00C3598A"/>
    <w:rsid w:val="00C360BC"/>
    <w:rsid w:val="00C44800"/>
    <w:rsid w:val="00C52EC2"/>
    <w:rsid w:val="00C56D9F"/>
    <w:rsid w:val="00C61DC1"/>
    <w:rsid w:val="00C64AFF"/>
    <w:rsid w:val="00C661EE"/>
    <w:rsid w:val="00C72438"/>
    <w:rsid w:val="00C763E4"/>
    <w:rsid w:val="00C8624A"/>
    <w:rsid w:val="00C94D35"/>
    <w:rsid w:val="00C97E6F"/>
    <w:rsid w:val="00CA5363"/>
    <w:rsid w:val="00CB6D60"/>
    <w:rsid w:val="00CC5815"/>
    <w:rsid w:val="00CE24B8"/>
    <w:rsid w:val="00CE5849"/>
    <w:rsid w:val="00D03F0F"/>
    <w:rsid w:val="00D2335F"/>
    <w:rsid w:val="00D278F7"/>
    <w:rsid w:val="00D37550"/>
    <w:rsid w:val="00D40A29"/>
    <w:rsid w:val="00D430D6"/>
    <w:rsid w:val="00D45D27"/>
    <w:rsid w:val="00D6000A"/>
    <w:rsid w:val="00D86E57"/>
    <w:rsid w:val="00D96B24"/>
    <w:rsid w:val="00DE1025"/>
    <w:rsid w:val="00DE5B80"/>
    <w:rsid w:val="00E33AE3"/>
    <w:rsid w:val="00E5243F"/>
    <w:rsid w:val="00E61903"/>
    <w:rsid w:val="00E64116"/>
    <w:rsid w:val="00E805A4"/>
    <w:rsid w:val="00E96C03"/>
    <w:rsid w:val="00EA624B"/>
    <w:rsid w:val="00EB057D"/>
    <w:rsid w:val="00EB18E4"/>
    <w:rsid w:val="00EB5C85"/>
    <w:rsid w:val="00EC0AC2"/>
    <w:rsid w:val="00EC1FB3"/>
    <w:rsid w:val="00EC2CD4"/>
    <w:rsid w:val="00EC66CD"/>
    <w:rsid w:val="00EE09AD"/>
    <w:rsid w:val="00F053E5"/>
    <w:rsid w:val="00F10D2D"/>
    <w:rsid w:val="00F16831"/>
    <w:rsid w:val="00F3623F"/>
    <w:rsid w:val="00F41C33"/>
    <w:rsid w:val="00F423F1"/>
    <w:rsid w:val="00F44FFF"/>
    <w:rsid w:val="00F4792E"/>
    <w:rsid w:val="00F52388"/>
    <w:rsid w:val="00F52818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05A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475C1-0AB9-4D5D-8C40-23F7E5005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2470</TotalTime>
  <Pages>30</Pages>
  <Words>12986</Words>
  <Characters>74021</Characters>
  <Application>Microsoft Office Word</Application>
  <DocSecurity>0</DocSecurity>
  <Lines>616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2022-03-27T06:42:00Z</dcterms:modified>
</cp:coreProperties>
</file>